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2EE51" w14:textId="77777777" w:rsidR="001215C0" w:rsidRDefault="0004723D">
      <w:pPr>
        <w:pStyle w:val="BodyText"/>
        <w:rPr>
          <w:rFonts w:ascii="Times New Roman"/>
          <w:sz w:val="20"/>
        </w:rPr>
      </w:pPr>
      <w:r>
        <w:rPr>
          <w:noProof/>
          <w:lang w:eastAsia="es-ES"/>
        </w:rPr>
        <mc:AlternateContent>
          <mc:Choice Requires="wpg">
            <w:drawing>
              <wp:anchor distT="0" distB="0" distL="114300" distR="114300" simplePos="0" relativeHeight="475952640" behindDoc="1" locked="0" layoutInCell="1" allowOverlap="1" wp14:anchorId="3B745312" wp14:editId="78A3BACB">
                <wp:simplePos x="0" y="0"/>
                <wp:positionH relativeFrom="page">
                  <wp:posOffset>458470</wp:posOffset>
                </wp:positionH>
                <wp:positionV relativeFrom="page">
                  <wp:posOffset>457200</wp:posOffset>
                </wp:positionV>
                <wp:extent cx="6853555" cy="9142730"/>
                <wp:effectExtent l="0" t="0" r="0" b="0"/>
                <wp:wrapNone/>
                <wp:docPr id="124"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3555" cy="9142730"/>
                          <a:chOff x="722" y="720"/>
                          <a:chExt cx="10793" cy="14398"/>
                        </a:xfrm>
                      </wpg:grpSpPr>
                      <wps:wsp>
                        <wps:cNvPr id="126" name="Freeform 61"/>
                        <wps:cNvSpPr>
                          <a:spLocks/>
                        </wps:cNvSpPr>
                        <wps:spPr bwMode="auto">
                          <a:xfrm>
                            <a:off x="722" y="720"/>
                            <a:ext cx="10793" cy="14398"/>
                          </a:xfrm>
                          <a:custGeom>
                            <a:avLst/>
                            <a:gdLst>
                              <a:gd name="T0" fmla="+- 0 11515 722"/>
                              <a:gd name="T1" fmla="*/ T0 w 10793"/>
                              <a:gd name="T2" fmla="+- 0 2885 720"/>
                              <a:gd name="T3" fmla="*/ 2885 h 14398"/>
                              <a:gd name="T4" fmla="+- 0 11503 722"/>
                              <a:gd name="T5" fmla="*/ T4 w 10793"/>
                              <a:gd name="T6" fmla="+- 0 2885 720"/>
                              <a:gd name="T7" fmla="*/ 2885 h 14398"/>
                              <a:gd name="T8" fmla="+- 0 11503 722"/>
                              <a:gd name="T9" fmla="*/ T8 w 10793"/>
                              <a:gd name="T10" fmla="+- 0 720 720"/>
                              <a:gd name="T11" fmla="*/ 720 h 14398"/>
                              <a:gd name="T12" fmla="+- 0 722 722"/>
                              <a:gd name="T13" fmla="*/ T12 w 10793"/>
                              <a:gd name="T14" fmla="+- 0 720 720"/>
                              <a:gd name="T15" fmla="*/ 720 h 14398"/>
                              <a:gd name="T16" fmla="+- 0 722 722"/>
                              <a:gd name="T17" fmla="*/ T16 w 10793"/>
                              <a:gd name="T18" fmla="+- 0 2885 720"/>
                              <a:gd name="T19" fmla="*/ 2885 h 14398"/>
                              <a:gd name="T20" fmla="+- 0 732 722"/>
                              <a:gd name="T21" fmla="*/ T20 w 10793"/>
                              <a:gd name="T22" fmla="+- 0 2885 720"/>
                              <a:gd name="T23" fmla="*/ 2885 h 14398"/>
                              <a:gd name="T24" fmla="+- 0 732 722"/>
                              <a:gd name="T25" fmla="*/ T24 w 10793"/>
                              <a:gd name="T26" fmla="+- 0 7181 720"/>
                              <a:gd name="T27" fmla="*/ 7181 h 14398"/>
                              <a:gd name="T28" fmla="+- 0 722 722"/>
                              <a:gd name="T29" fmla="*/ T28 w 10793"/>
                              <a:gd name="T30" fmla="+- 0 7181 720"/>
                              <a:gd name="T31" fmla="*/ 7181 h 14398"/>
                              <a:gd name="T32" fmla="+- 0 722 722"/>
                              <a:gd name="T33" fmla="*/ T32 w 10793"/>
                              <a:gd name="T34" fmla="+- 0 15118 720"/>
                              <a:gd name="T35" fmla="*/ 15118 h 14398"/>
                              <a:gd name="T36" fmla="+- 0 11503 722"/>
                              <a:gd name="T37" fmla="*/ T36 w 10793"/>
                              <a:gd name="T38" fmla="+- 0 15118 720"/>
                              <a:gd name="T39" fmla="*/ 15118 h 14398"/>
                              <a:gd name="T40" fmla="+- 0 11503 722"/>
                              <a:gd name="T41" fmla="*/ T40 w 10793"/>
                              <a:gd name="T42" fmla="+- 0 7181 720"/>
                              <a:gd name="T43" fmla="*/ 7181 h 14398"/>
                              <a:gd name="T44" fmla="+- 0 11515 722"/>
                              <a:gd name="T45" fmla="*/ T44 w 10793"/>
                              <a:gd name="T46" fmla="+- 0 7181 720"/>
                              <a:gd name="T47" fmla="*/ 7181 h 14398"/>
                              <a:gd name="T48" fmla="+- 0 11515 722"/>
                              <a:gd name="T49" fmla="*/ T48 w 10793"/>
                              <a:gd name="T50" fmla="+- 0 2885 720"/>
                              <a:gd name="T51" fmla="*/ 2885 h 14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793" h="14398">
                                <a:moveTo>
                                  <a:pt x="10793" y="2165"/>
                                </a:moveTo>
                                <a:lnTo>
                                  <a:pt x="10781" y="2165"/>
                                </a:lnTo>
                                <a:lnTo>
                                  <a:pt x="10781" y="0"/>
                                </a:lnTo>
                                <a:lnTo>
                                  <a:pt x="0" y="0"/>
                                </a:lnTo>
                                <a:lnTo>
                                  <a:pt x="0" y="2165"/>
                                </a:lnTo>
                                <a:lnTo>
                                  <a:pt x="10" y="2165"/>
                                </a:lnTo>
                                <a:lnTo>
                                  <a:pt x="10" y="6461"/>
                                </a:lnTo>
                                <a:lnTo>
                                  <a:pt x="0" y="6461"/>
                                </a:lnTo>
                                <a:lnTo>
                                  <a:pt x="0" y="14398"/>
                                </a:lnTo>
                                <a:lnTo>
                                  <a:pt x="10781" y="14398"/>
                                </a:lnTo>
                                <a:lnTo>
                                  <a:pt x="10781" y="6461"/>
                                </a:lnTo>
                                <a:lnTo>
                                  <a:pt x="10793" y="6461"/>
                                </a:lnTo>
                                <a:lnTo>
                                  <a:pt x="10793" y="2165"/>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 name="Picture 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588" y="1418"/>
                            <a:ext cx="3696" cy="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4F74EC" id="Group 59" o:spid="_x0000_s1026" style="position:absolute;margin-left:36.1pt;margin-top:36pt;width:539.65pt;height:719.9pt;z-index:-27363840;mso-position-horizontal-relative:page;mso-position-vertical-relative:page" coordorigin="722,720" coordsize="10793,143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">
                <v:shape id="Freeform 61" o:spid="_x0000_s1027" style="position:absolute;left:722;top:720;width:10793;height:14398;visibility:visible;mso-wrap-style:square;v-text-anchor:top" coordsize="10793,14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qDMIA&#10;AADcAAAADwAAAGRycy9kb3ducmV2LnhtbERPTYvCMBC9L/gfwgje1nQ9iFSjFBdhFy+uil7HZmyL&#10;zaQksa3++s3Cgrd5vM9ZrHpTi5acrywr+BgnIIhzqysuFBwPm/cZCB+QNdaWScGDPKyWg7cFptp2&#10;/EPtPhQihrBPUUEZQpNK6fOSDPqxbYgjd7XOYIjQFVI77GK4qeUkSabSYMWxocSG1iXlt/3dKHCb&#10;bNt83m/ndnZy2QW/n7u2eyo1GvbZHESgPrzE/+4vHedPpvD3TLx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yqoMwgAAANwAAAAPAAAAAAAAAAAAAAAAAJgCAABkcnMvZG93&#10;bnJldi54bWxQSwUGAAAAAAQABAD1AAAAhwMAAAAA&#10;" path="m10793,2165r-12,l10781,,,,,2165r10,l10,6461r-10,l,14398r10781,l10781,6461r12,l10793,2165xe" fillcolor="#92d050" stroked="f">
                  <v:path arrowok="t" o:connecttype="custom" o:connectlocs="10793,2885;10781,2885;10781,720;0,720;0,2885;10,2885;10,7181;0,7181;0,15118;10781,15118;10781,7181;10793,7181;10793,2885" o:connectangles="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8" type="#_x0000_t75" style="position:absolute;left:4588;top:1418;width:3696;height:1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s1hDFAAAA3AAAAA8AAABkcnMvZG93bnJldi54bWxEj8FuwkAMRO+V+g8rV+JWNuSA2sCCqkpQ&#10;cqBSAx/gZE0SkfWG7BbC3+NDpd5szXjmebkeXaeuNITWs4HZNAFFXHnbcm3geNi8voEKEdli55kM&#10;3CnAevX8tMTM+hv/0LWItZIQDhkaaGLsM61D1ZDDMPU9sWgnPziMsg61tgPeJNx1Ok2SuXbYsjQ0&#10;2NNnQ9W5+HUG9nm+Ky/1d3l/73xZzPKt/tqmxkxexo8FqEhj/Df/Xe+s4KdCK8/IBHr1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bNYQxQAAANwAAAAPAAAAAAAAAAAAAAAA&#10;AJ8CAABkcnMvZG93bnJldi54bWxQSwUGAAAAAAQABAD3AAAAkQMAAAAA&#10;">
                  <v:imagedata r:id="rId9" o:title=""/>
                </v:shape>
                <w10:wrap anchorx="page" anchory="page"/>
              </v:group>
            </w:pict>
          </mc:Fallback>
        </mc:AlternateContent>
      </w:r>
    </w:p>
    <w:p w14:paraId="343D616F" w14:textId="77777777" w:rsidR="001215C0" w:rsidRDefault="001215C0">
      <w:pPr>
        <w:pStyle w:val="BodyText"/>
        <w:rPr>
          <w:rFonts w:ascii="Times New Roman"/>
          <w:sz w:val="20"/>
        </w:rPr>
      </w:pPr>
    </w:p>
    <w:p w14:paraId="31CFA828" w14:textId="77777777" w:rsidR="001215C0" w:rsidRDefault="001215C0">
      <w:pPr>
        <w:pStyle w:val="BodyText"/>
        <w:rPr>
          <w:rFonts w:ascii="Times New Roman"/>
          <w:sz w:val="20"/>
        </w:rPr>
      </w:pPr>
    </w:p>
    <w:p w14:paraId="0672CF4A" w14:textId="77777777" w:rsidR="001215C0" w:rsidRDefault="001215C0">
      <w:pPr>
        <w:pStyle w:val="BodyText"/>
        <w:rPr>
          <w:rFonts w:ascii="Times New Roman"/>
          <w:sz w:val="20"/>
        </w:rPr>
      </w:pPr>
    </w:p>
    <w:p w14:paraId="7D870BAB" w14:textId="77777777" w:rsidR="001215C0" w:rsidRDefault="001215C0">
      <w:pPr>
        <w:pStyle w:val="BodyText"/>
        <w:rPr>
          <w:rFonts w:ascii="Times New Roman"/>
          <w:sz w:val="20"/>
        </w:rPr>
      </w:pPr>
    </w:p>
    <w:p w14:paraId="40D78B65" w14:textId="77777777" w:rsidR="001215C0" w:rsidRDefault="001215C0">
      <w:pPr>
        <w:pStyle w:val="BodyText"/>
        <w:rPr>
          <w:rFonts w:ascii="Times New Roman"/>
          <w:sz w:val="20"/>
        </w:rPr>
      </w:pPr>
    </w:p>
    <w:p w14:paraId="280B674D" w14:textId="77777777" w:rsidR="001215C0" w:rsidRDefault="001215C0">
      <w:pPr>
        <w:pStyle w:val="BodyText"/>
        <w:rPr>
          <w:rFonts w:ascii="Times New Roman"/>
          <w:sz w:val="20"/>
        </w:rPr>
      </w:pPr>
    </w:p>
    <w:p w14:paraId="5886C4FF" w14:textId="77777777" w:rsidR="001215C0" w:rsidRDefault="001215C0">
      <w:pPr>
        <w:pStyle w:val="BodyText"/>
        <w:rPr>
          <w:rFonts w:ascii="Times New Roman"/>
          <w:sz w:val="20"/>
        </w:rPr>
      </w:pPr>
    </w:p>
    <w:p w14:paraId="4540442D" w14:textId="77777777" w:rsidR="001215C0" w:rsidRDefault="001215C0">
      <w:pPr>
        <w:pStyle w:val="BodyText"/>
        <w:rPr>
          <w:rFonts w:ascii="Times New Roman"/>
          <w:sz w:val="20"/>
        </w:rPr>
      </w:pPr>
    </w:p>
    <w:p w14:paraId="4D844E82" w14:textId="77777777" w:rsidR="001215C0" w:rsidRDefault="001215C0">
      <w:pPr>
        <w:pStyle w:val="BodyText"/>
        <w:rPr>
          <w:rFonts w:ascii="Times New Roman"/>
          <w:sz w:val="20"/>
        </w:rPr>
      </w:pPr>
    </w:p>
    <w:p w14:paraId="67C4BB19" w14:textId="77777777" w:rsidR="001215C0" w:rsidRDefault="001215C0">
      <w:pPr>
        <w:pStyle w:val="BodyText"/>
        <w:spacing w:before="9"/>
        <w:rPr>
          <w:rFonts w:ascii="Times New Roman"/>
        </w:rPr>
      </w:pPr>
    </w:p>
    <w:p w14:paraId="014AA12D" w14:textId="77777777" w:rsidR="001215C0" w:rsidRDefault="00587B66">
      <w:pPr>
        <w:pStyle w:val="Title"/>
      </w:pPr>
      <w:bookmarkStart w:id="0" w:name="CCFaca_ProgramaGestionDocumental_202011"/>
      <w:bookmarkEnd w:id="0"/>
      <w:r>
        <w:t>PROGRAMA</w:t>
      </w:r>
      <w:r>
        <w:rPr>
          <w:spacing w:val="-8"/>
        </w:rPr>
        <w:t xml:space="preserve"> </w:t>
      </w:r>
      <w:r>
        <w:t>DE</w:t>
      </w:r>
      <w:r>
        <w:rPr>
          <w:spacing w:val="-7"/>
        </w:rPr>
        <w:t xml:space="preserve"> </w:t>
      </w:r>
      <w:r>
        <w:t>GESTIÓN</w:t>
      </w:r>
      <w:r>
        <w:rPr>
          <w:spacing w:val="-155"/>
        </w:rPr>
        <w:t xml:space="preserve"> </w:t>
      </w:r>
      <w:r>
        <w:t>DOCUMENTAL</w:t>
      </w:r>
      <w:r>
        <w:rPr>
          <w:spacing w:val="-5"/>
        </w:rPr>
        <w:t xml:space="preserve"> </w:t>
      </w:r>
      <w:r>
        <w:t>(PGD)</w:t>
      </w:r>
    </w:p>
    <w:p w14:paraId="2715EED3" w14:textId="77777777" w:rsidR="001215C0" w:rsidRDefault="001215C0">
      <w:pPr>
        <w:pStyle w:val="BodyText"/>
        <w:rPr>
          <w:rFonts w:ascii="Cambria"/>
          <w:b/>
          <w:sz w:val="20"/>
        </w:rPr>
      </w:pPr>
    </w:p>
    <w:p w14:paraId="0F77E654" w14:textId="77777777" w:rsidR="001215C0" w:rsidRDefault="001215C0">
      <w:pPr>
        <w:pStyle w:val="BodyText"/>
        <w:rPr>
          <w:rFonts w:ascii="Cambria"/>
          <w:b/>
          <w:sz w:val="20"/>
        </w:rPr>
      </w:pPr>
    </w:p>
    <w:p w14:paraId="05CBE30C" w14:textId="77777777" w:rsidR="001215C0" w:rsidRDefault="001215C0">
      <w:pPr>
        <w:pStyle w:val="BodyText"/>
        <w:rPr>
          <w:rFonts w:ascii="Cambria"/>
          <w:b/>
          <w:sz w:val="20"/>
        </w:rPr>
      </w:pPr>
    </w:p>
    <w:p w14:paraId="79D1F9DE" w14:textId="77777777" w:rsidR="001215C0" w:rsidRDefault="001215C0">
      <w:pPr>
        <w:pStyle w:val="BodyText"/>
        <w:rPr>
          <w:rFonts w:ascii="Cambria"/>
          <w:b/>
          <w:sz w:val="20"/>
        </w:rPr>
      </w:pPr>
    </w:p>
    <w:p w14:paraId="076BAC2E" w14:textId="77777777" w:rsidR="001215C0" w:rsidRDefault="001215C0">
      <w:pPr>
        <w:pStyle w:val="BodyText"/>
        <w:rPr>
          <w:rFonts w:ascii="Cambria"/>
          <w:b/>
          <w:sz w:val="20"/>
        </w:rPr>
      </w:pPr>
    </w:p>
    <w:p w14:paraId="48B91995" w14:textId="77777777" w:rsidR="001215C0" w:rsidRDefault="001215C0">
      <w:pPr>
        <w:pStyle w:val="BodyText"/>
        <w:rPr>
          <w:rFonts w:ascii="Cambria"/>
          <w:b/>
          <w:sz w:val="20"/>
        </w:rPr>
      </w:pPr>
    </w:p>
    <w:p w14:paraId="00173DCD" w14:textId="77777777" w:rsidR="001215C0" w:rsidRDefault="001215C0">
      <w:pPr>
        <w:pStyle w:val="BodyText"/>
        <w:rPr>
          <w:rFonts w:ascii="Cambria"/>
          <w:b/>
          <w:sz w:val="20"/>
        </w:rPr>
      </w:pPr>
    </w:p>
    <w:p w14:paraId="16AA9EB1" w14:textId="77777777" w:rsidR="001215C0" w:rsidRDefault="001215C0">
      <w:pPr>
        <w:pStyle w:val="BodyText"/>
        <w:rPr>
          <w:rFonts w:ascii="Cambria"/>
          <w:b/>
          <w:sz w:val="20"/>
        </w:rPr>
      </w:pPr>
    </w:p>
    <w:p w14:paraId="2A96AF24" w14:textId="77777777" w:rsidR="001215C0" w:rsidRDefault="001215C0">
      <w:pPr>
        <w:pStyle w:val="BodyText"/>
        <w:rPr>
          <w:rFonts w:ascii="Cambria"/>
          <w:b/>
          <w:sz w:val="20"/>
        </w:rPr>
      </w:pPr>
    </w:p>
    <w:p w14:paraId="71C9BA1B" w14:textId="77777777" w:rsidR="001215C0" w:rsidRDefault="001215C0">
      <w:pPr>
        <w:pStyle w:val="BodyText"/>
        <w:rPr>
          <w:rFonts w:ascii="Cambria"/>
          <w:b/>
          <w:sz w:val="20"/>
        </w:rPr>
      </w:pPr>
    </w:p>
    <w:p w14:paraId="62F5971E" w14:textId="77777777" w:rsidR="001215C0" w:rsidRDefault="001215C0">
      <w:pPr>
        <w:pStyle w:val="BodyText"/>
        <w:rPr>
          <w:rFonts w:ascii="Cambria"/>
          <w:b/>
          <w:sz w:val="20"/>
        </w:rPr>
      </w:pPr>
    </w:p>
    <w:p w14:paraId="02B336BD" w14:textId="77777777" w:rsidR="001215C0" w:rsidRDefault="001215C0">
      <w:pPr>
        <w:pStyle w:val="BodyText"/>
        <w:rPr>
          <w:rFonts w:ascii="Cambria"/>
          <w:b/>
          <w:sz w:val="20"/>
        </w:rPr>
      </w:pPr>
    </w:p>
    <w:p w14:paraId="3047A629" w14:textId="77777777" w:rsidR="001215C0" w:rsidRDefault="001215C0">
      <w:pPr>
        <w:pStyle w:val="BodyText"/>
        <w:rPr>
          <w:rFonts w:ascii="Cambria"/>
          <w:b/>
          <w:sz w:val="20"/>
        </w:rPr>
      </w:pPr>
    </w:p>
    <w:p w14:paraId="47BE40E6" w14:textId="77777777" w:rsidR="001215C0" w:rsidRDefault="001215C0">
      <w:pPr>
        <w:pStyle w:val="BodyText"/>
        <w:rPr>
          <w:rFonts w:ascii="Cambria"/>
          <w:b/>
          <w:sz w:val="20"/>
        </w:rPr>
      </w:pPr>
    </w:p>
    <w:p w14:paraId="68CC8567" w14:textId="77777777" w:rsidR="001215C0" w:rsidRDefault="001215C0">
      <w:pPr>
        <w:pStyle w:val="BodyText"/>
        <w:rPr>
          <w:rFonts w:ascii="Cambria"/>
          <w:b/>
          <w:sz w:val="20"/>
        </w:rPr>
      </w:pPr>
    </w:p>
    <w:p w14:paraId="0926B60F" w14:textId="77777777" w:rsidR="001215C0" w:rsidRDefault="001215C0">
      <w:pPr>
        <w:pStyle w:val="BodyText"/>
        <w:rPr>
          <w:rFonts w:ascii="Cambria"/>
          <w:b/>
          <w:sz w:val="20"/>
        </w:rPr>
      </w:pPr>
    </w:p>
    <w:p w14:paraId="2D2317AC" w14:textId="77777777" w:rsidR="001215C0" w:rsidRDefault="001215C0">
      <w:pPr>
        <w:pStyle w:val="BodyText"/>
        <w:rPr>
          <w:rFonts w:ascii="Cambria"/>
          <w:b/>
          <w:sz w:val="20"/>
        </w:rPr>
      </w:pPr>
    </w:p>
    <w:p w14:paraId="364FDA22" w14:textId="77777777" w:rsidR="001215C0" w:rsidRDefault="001215C0">
      <w:pPr>
        <w:pStyle w:val="BodyText"/>
        <w:rPr>
          <w:rFonts w:ascii="Cambria"/>
          <w:b/>
          <w:sz w:val="20"/>
        </w:rPr>
      </w:pPr>
    </w:p>
    <w:p w14:paraId="30700A1E" w14:textId="77777777" w:rsidR="001215C0" w:rsidRDefault="001215C0">
      <w:pPr>
        <w:pStyle w:val="BodyText"/>
        <w:rPr>
          <w:rFonts w:ascii="Cambria"/>
          <w:b/>
          <w:sz w:val="20"/>
        </w:rPr>
      </w:pPr>
    </w:p>
    <w:p w14:paraId="5540EA7A" w14:textId="77777777" w:rsidR="001215C0" w:rsidRDefault="001215C0">
      <w:pPr>
        <w:pStyle w:val="BodyText"/>
        <w:rPr>
          <w:rFonts w:ascii="Cambria"/>
          <w:b/>
          <w:sz w:val="20"/>
        </w:rPr>
      </w:pPr>
    </w:p>
    <w:p w14:paraId="36703266" w14:textId="77777777" w:rsidR="001215C0" w:rsidRDefault="001215C0">
      <w:pPr>
        <w:pStyle w:val="BodyText"/>
        <w:rPr>
          <w:rFonts w:ascii="Cambria"/>
          <w:b/>
          <w:sz w:val="20"/>
        </w:rPr>
      </w:pPr>
    </w:p>
    <w:p w14:paraId="094A3200" w14:textId="77777777" w:rsidR="001215C0" w:rsidRDefault="001215C0">
      <w:pPr>
        <w:pStyle w:val="BodyText"/>
        <w:rPr>
          <w:rFonts w:ascii="Cambria"/>
          <w:b/>
          <w:sz w:val="20"/>
        </w:rPr>
      </w:pPr>
    </w:p>
    <w:p w14:paraId="7E6CCD4A" w14:textId="77777777" w:rsidR="001215C0" w:rsidRDefault="001215C0">
      <w:pPr>
        <w:pStyle w:val="BodyText"/>
        <w:rPr>
          <w:rFonts w:ascii="Cambria"/>
          <w:b/>
          <w:sz w:val="20"/>
        </w:rPr>
      </w:pPr>
    </w:p>
    <w:p w14:paraId="2F0C7EEE" w14:textId="77777777" w:rsidR="001215C0" w:rsidRDefault="001215C0">
      <w:pPr>
        <w:pStyle w:val="BodyText"/>
        <w:rPr>
          <w:rFonts w:ascii="Cambria"/>
          <w:b/>
          <w:sz w:val="20"/>
        </w:rPr>
      </w:pPr>
    </w:p>
    <w:p w14:paraId="0D6E2B6F" w14:textId="77777777" w:rsidR="001215C0" w:rsidRDefault="001215C0">
      <w:pPr>
        <w:pStyle w:val="BodyText"/>
        <w:rPr>
          <w:rFonts w:ascii="Cambria"/>
          <w:b/>
          <w:sz w:val="20"/>
        </w:rPr>
      </w:pPr>
    </w:p>
    <w:p w14:paraId="5684F2ED" w14:textId="77777777" w:rsidR="001215C0" w:rsidRDefault="001215C0">
      <w:pPr>
        <w:pStyle w:val="BodyText"/>
        <w:rPr>
          <w:rFonts w:ascii="Cambria"/>
          <w:b/>
          <w:sz w:val="20"/>
        </w:rPr>
      </w:pPr>
    </w:p>
    <w:p w14:paraId="45685161" w14:textId="77777777" w:rsidR="001215C0" w:rsidRDefault="001215C0">
      <w:pPr>
        <w:pStyle w:val="BodyText"/>
        <w:rPr>
          <w:rFonts w:ascii="Cambria"/>
          <w:b/>
          <w:sz w:val="20"/>
        </w:rPr>
      </w:pPr>
    </w:p>
    <w:p w14:paraId="4E06C390" w14:textId="77777777" w:rsidR="001215C0" w:rsidRDefault="001215C0">
      <w:pPr>
        <w:pStyle w:val="BodyText"/>
        <w:rPr>
          <w:rFonts w:ascii="Cambria"/>
          <w:b/>
          <w:sz w:val="20"/>
        </w:rPr>
      </w:pPr>
    </w:p>
    <w:p w14:paraId="74895688" w14:textId="77777777" w:rsidR="001215C0" w:rsidRDefault="001215C0">
      <w:pPr>
        <w:pStyle w:val="BodyText"/>
        <w:rPr>
          <w:rFonts w:ascii="Cambria"/>
          <w:b/>
          <w:sz w:val="20"/>
        </w:rPr>
      </w:pPr>
    </w:p>
    <w:p w14:paraId="53C99CD6" w14:textId="77777777" w:rsidR="001215C0" w:rsidRDefault="001215C0">
      <w:pPr>
        <w:pStyle w:val="BodyText"/>
        <w:rPr>
          <w:rFonts w:ascii="Cambria"/>
          <w:b/>
          <w:sz w:val="20"/>
        </w:rPr>
      </w:pPr>
    </w:p>
    <w:p w14:paraId="78929A47" w14:textId="77777777" w:rsidR="001215C0" w:rsidRDefault="001215C0">
      <w:pPr>
        <w:pStyle w:val="BodyText"/>
        <w:rPr>
          <w:rFonts w:ascii="Cambria"/>
          <w:b/>
          <w:sz w:val="20"/>
        </w:rPr>
      </w:pPr>
    </w:p>
    <w:p w14:paraId="2B357C26" w14:textId="77777777" w:rsidR="001215C0" w:rsidRDefault="001215C0">
      <w:pPr>
        <w:pStyle w:val="BodyText"/>
        <w:spacing w:before="4"/>
        <w:rPr>
          <w:rFonts w:ascii="Cambria"/>
          <w:b/>
          <w:sz w:val="17"/>
        </w:rPr>
      </w:pPr>
    </w:p>
    <w:p w14:paraId="3DE87614" w14:textId="77777777" w:rsidR="001215C0" w:rsidRDefault="00587B66">
      <w:pPr>
        <w:spacing w:before="57"/>
        <w:ind w:left="1544" w:right="1557"/>
        <w:jc w:val="center"/>
        <w:rPr>
          <w:rFonts w:ascii="Calibri"/>
        </w:rPr>
      </w:pPr>
      <w:r>
        <w:rPr>
          <w:rFonts w:ascii="Calibri"/>
          <w:color w:val="FFFFFF"/>
        </w:rPr>
        <w:t>Equipo</w:t>
      </w:r>
      <w:r>
        <w:rPr>
          <w:rFonts w:ascii="Calibri"/>
          <w:color w:val="FFFFFF"/>
          <w:spacing w:val="-1"/>
        </w:rPr>
        <w:t xml:space="preserve"> </w:t>
      </w:r>
      <w:r>
        <w:rPr>
          <w:rFonts w:ascii="Calibri"/>
          <w:color w:val="FFFFFF"/>
        </w:rPr>
        <w:t>Interdisciplinario</w:t>
      </w:r>
    </w:p>
    <w:p w14:paraId="1A06A08E" w14:textId="77777777" w:rsidR="001215C0" w:rsidRDefault="00587B66">
      <w:pPr>
        <w:spacing w:before="122"/>
        <w:ind w:left="1544" w:right="1560"/>
        <w:jc w:val="center"/>
        <w:rPr>
          <w:rFonts w:ascii="Calibri" w:hAnsi="Calibri"/>
          <w:sz w:val="48"/>
        </w:rPr>
      </w:pPr>
      <w:r>
        <w:rPr>
          <w:rFonts w:ascii="Calibri" w:hAnsi="Calibri"/>
          <w:color w:val="FFFFFF"/>
          <w:sz w:val="48"/>
        </w:rPr>
        <w:t>CÁMARA</w:t>
      </w:r>
      <w:r>
        <w:rPr>
          <w:rFonts w:ascii="Calibri" w:hAnsi="Calibri"/>
          <w:color w:val="FFFFFF"/>
          <w:spacing w:val="-3"/>
          <w:sz w:val="48"/>
        </w:rPr>
        <w:t xml:space="preserve"> </w:t>
      </w:r>
      <w:r>
        <w:rPr>
          <w:rFonts w:ascii="Calibri" w:hAnsi="Calibri"/>
          <w:color w:val="FFFFFF"/>
          <w:sz w:val="48"/>
        </w:rPr>
        <w:t>DE</w:t>
      </w:r>
      <w:r>
        <w:rPr>
          <w:rFonts w:ascii="Calibri" w:hAnsi="Calibri"/>
          <w:color w:val="FFFFFF"/>
          <w:spacing w:val="-5"/>
          <w:sz w:val="48"/>
        </w:rPr>
        <w:t xml:space="preserve"> </w:t>
      </w:r>
      <w:r>
        <w:rPr>
          <w:rFonts w:ascii="Calibri" w:hAnsi="Calibri"/>
          <w:color w:val="FFFFFF"/>
          <w:sz w:val="48"/>
        </w:rPr>
        <w:t>COMERCIO</w:t>
      </w:r>
      <w:r>
        <w:rPr>
          <w:rFonts w:ascii="Calibri" w:hAnsi="Calibri"/>
          <w:color w:val="FFFFFF"/>
          <w:spacing w:val="-4"/>
          <w:sz w:val="48"/>
        </w:rPr>
        <w:t xml:space="preserve"> </w:t>
      </w:r>
      <w:r>
        <w:rPr>
          <w:rFonts w:ascii="Calibri" w:hAnsi="Calibri"/>
          <w:color w:val="FFFFFF"/>
          <w:sz w:val="48"/>
        </w:rPr>
        <w:t>DE</w:t>
      </w:r>
      <w:r>
        <w:rPr>
          <w:rFonts w:ascii="Calibri" w:hAnsi="Calibri"/>
          <w:color w:val="FFFFFF"/>
          <w:spacing w:val="-3"/>
          <w:sz w:val="48"/>
        </w:rPr>
        <w:t xml:space="preserve"> </w:t>
      </w:r>
      <w:r>
        <w:rPr>
          <w:rFonts w:ascii="Calibri" w:hAnsi="Calibri"/>
          <w:color w:val="FFFFFF"/>
          <w:sz w:val="48"/>
        </w:rPr>
        <w:t>FACATATTIVÁ</w:t>
      </w:r>
    </w:p>
    <w:p w14:paraId="0B4A1F69" w14:textId="77777777" w:rsidR="001215C0" w:rsidRDefault="001215C0">
      <w:pPr>
        <w:jc w:val="center"/>
        <w:rPr>
          <w:rFonts w:ascii="Calibri" w:hAnsi="Calibri"/>
          <w:sz w:val="48"/>
        </w:rPr>
        <w:sectPr w:rsidR="001215C0">
          <w:type w:val="continuous"/>
          <w:pgSz w:w="12240" w:h="15840"/>
          <w:pgMar w:top="1500" w:right="500" w:bottom="280" w:left="500" w:header="720" w:footer="720" w:gutter="0"/>
          <w:cols w:space="720"/>
        </w:sectPr>
      </w:pPr>
    </w:p>
    <w:p w14:paraId="35A3BEFC" w14:textId="77777777" w:rsidR="001215C0" w:rsidRDefault="001215C0">
      <w:pPr>
        <w:pStyle w:val="BodyText"/>
        <w:rPr>
          <w:rFonts w:ascii="Calibri"/>
          <w:sz w:val="20"/>
        </w:rPr>
      </w:pPr>
    </w:p>
    <w:p w14:paraId="65E29A18" w14:textId="77777777" w:rsidR="001215C0" w:rsidRDefault="001215C0">
      <w:pPr>
        <w:pStyle w:val="BodyText"/>
        <w:rPr>
          <w:rFonts w:ascii="Calibri"/>
          <w:sz w:val="20"/>
        </w:rPr>
      </w:pPr>
    </w:p>
    <w:p w14:paraId="413E6EAC" w14:textId="77777777" w:rsidR="001215C0" w:rsidRDefault="00587B66">
      <w:pPr>
        <w:spacing w:before="225"/>
        <w:ind w:left="1202"/>
        <w:rPr>
          <w:rFonts w:ascii="Arial"/>
          <w:b/>
          <w:sz w:val="24"/>
        </w:rPr>
      </w:pPr>
      <w:r>
        <w:rPr>
          <w:rFonts w:ascii="Arial"/>
          <w:b/>
          <w:color w:val="365F91"/>
          <w:sz w:val="24"/>
        </w:rPr>
        <w:t>Tabla de</w:t>
      </w:r>
      <w:r>
        <w:rPr>
          <w:rFonts w:ascii="Arial"/>
          <w:b/>
          <w:color w:val="365F91"/>
          <w:spacing w:val="-2"/>
          <w:sz w:val="24"/>
        </w:rPr>
        <w:t xml:space="preserve"> </w:t>
      </w:r>
      <w:r>
        <w:rPr>
          <w:rFonts w:ascii="Arial"/>
          <w:b/>
          <w:color w:val="365F91"/>
          <w:sz w:val="24"/>
        </w:rPr>
        <w:t>contenido</w:t>
      </w:r>
    </w:p>
    <w:p w14:paraId="1328A22A" w14:textId="77777777" w:rsidR="001215C0" w:rsidRDefault="001215C0">
      <w:pPr>
        <w:rPr>
          <w:rFonts w:ascii="Arial"/>
          <w:sz w:val="24"/>
        </w:rPr>
        <w:sectPr w:rsidR="001215C0">
          <w:footerReference w:type="default" r:id="rId10"/>
          <w:pgSz w:w="12240" w:h="15840"/>
          <w:pgMar w:top="1500" w:right="500" w:bottom="1459" w:left="500" w:header="0" w:footer="654" w:gutter="0"/>
          <w:pgNumType w:start="2"/>
          <w:cols w:space="720"/>
        </w:sectPr>
      </w:pPr>
    </w:p>
    <w:sdt>
      <w:sdtPr>
        <w:id w:val="1138235692"/>
        <w:docPartObj>
          <w:docPartGallery w:val="Table of Contents"/>
          <w:docPartUnique/>
        </w:docPartObj>
      </w:sdtPr>
      <w:sdtEndPr/>
      <w:sdtContent>
        <w:p w14:paraId="18E1EB65" w14:textId="77777777" w:rsidR="001215C0" w:rsidRDefault="00587B66">
          <w:pPr>
            <w:pStyle w:val="TOC1"/>
            <w:numPr>
              <w:ilvl w:val="0"/>
              <w:numId w:val="58"/>
            </w:numPr>
            <w:tabs>
              <w:tab w:val="left" w:pos="1641"/>
              <w:tab w:val="left" w:pos="1642"/>
              <w:tab w:val="right" w:leader="dot" w:pos="10601"/>
            </w:tabs>
            <w:spacing w:before="40" w:line="240" w:lineRule="auto"/>
            <w:rPr>
              <w:rFonts w:ascii="Calibri" w:hAnsi="Calibri"/>
            </w:rPr>
          </w:pPr>
          <w:r>
            <w:t>EL</w:t>
          </w:r>
          <w:r>
            <w:rPr>
              <w:spacing w:val="-1"/>
            </w:rPr>
            <w:t xml:space="preserve"> </w:t>
          </w:r>
          <w:r>
            <w:t>PROGRAMA DE GESTIÓN</w:t>
          </w:r>
          <w:r>
            <w:rPr>
              <w:spacing w:val="2"/>
            </w:rPr>
            <w:t xml:space="preserve"> </w:t>
          </w:r>
          <w:r>
            <w:t>DOCUMENTAL</w:t>
          </w:r>
          <w:r>
            <w:rPr>
              <w:rFonts w:ascii="Times New Roman" w:hAnsi="Times New Roman"/>
            </w:rPr>
            <w:tab/>
          </w:r>
          <w:r>
            <w:rPr>
              <w:rFonts w:ascii="Calibri" w:hAnsi="Calibri"/>
            </w:rPr>
            <w:t>5</w:t>
          </w:r>
        </w:p>
        <w:p w14:paraId="2E1035C5" w14:textId="77777777" w:rsidR="001215C0" w:rsidRDefault="004511DB">
          <w:pPr>
            <w:pStyle w:val="TOC2"/>
            <w:numPr>
              <w:ilvl w:val="1"/>
              <w:numId w:val="58"/>
            </w:numPr>
            <w:tabs>
              <w:tab w:val="left" w:pos="2082"/>
              <w:tab w:val="left" w:pos="2083"/>
              <w:tab w:val="right" w:leader="dot" w:pos="10601"/>
            </w:tabs>
            <w:spacing w:before="0"/>
            <w:ind w:hanging="661"/>
            <w:rPr>
              <w:rFonts w:ascii="Calibri"/>
            </w:rPr>
          </w:pPr>
          <w:hyperlink w:anchor="_TOC_250025" w:history="1">
            <w:r w:rsidR="00587B66">
              <w:t>CARATULA</w:t>
            </w:r>
            <w:r w:rsidR="00587B66">
              <w:rPr>
                <w:rFonts w:ascii="Times New Roman"/>
              </w:rPr>
              <w:tab/>
            </w:r>
            <w:r w:rsidR="00587B66">
              <w:rPr>
                <w:rFonts w:ascii="Calibri"/>
              </w:rPr>
              <w:t>5</w:t>
            </w:r>
          </w:hyperlink>
        </w:p>
        <w:p w14:paraId="3EEB8342" w14:textId="77777777" w:rsidR="001215C0" w:rsidRDefault="004511DB">
          <w:pPr>
            <w:pStyle w:val="TOC2"/>
            <w:numPr>
              <w:ilvl w:val="1"/>
              <w:numId w:val="58"/>
            </w:numPr>
            <w:tabs>
              <w:tab w:val="left" w:pos="2082"/>
              <w:tab w:val="left" w:pos="2083"/>
              <w:tab w:val="right" w:leader="dot" w:pos="10601"/>
            </w:tabs>
            <w:spacing w:before="142"/>
            <w:ind w:hanging="661"/>
            <w:rPr>
              <w:rFonts w:ascii="Calibri" w:hAnsi="Calibri"/>
            </w:rPr>
          </w:pPr>
          <w:hyperlink w:anchor="_TOC_250024" w:history="1">
            <w:r w:rsidR="00587B66">
              <w:t>INTRODUCCIÓN</w:t>
            </w:r>
            <w:r w:rsidR="00587B66">
              <w:rPr>
                <w:rFonts w:ascii="Times New Roman" w:hAnsi="Times New Roman"/>
              </w:rPr>
              <w:tab/>
            </w:r>
            <w:r w:rsidR="00587B66">
              <w:rPr>
                <w:rFonts w:ascii="Calibri" w:hAnsi="Calibri"/>
              </w:rPr>
              <w:t>6</w:t>
            </w:r>
          </w:hyperlink>
        </w:p>
        <w:p w14:paraId="6C1759C2" w14:textId="77777777" w:rsidR="001215C0" w:rsidRDefault="004511DB">
          <w:pPr>
            <w:pStyle w:val="TOC2"/>
            <w:numPr>
              <w:ilvl w:val="1"/>
              <w:numId w:val="58"/>
            </w:numPr>
            <w:tabs>
              <w:tab w:val="left" w:pos="2082"/>
              <w:tab w:val="left" w:pos="2083"/>
              <w:tab w:val="right" w:leader="dot" w:pos="10601"/>
            </w:tabs>
            <w:spacing w:before="139"/>
            <w:ind w:hanging="661"/>
            <w:rPr>
              <w:rFonts w:ascii="Calibri" w:hAnsi="Calibri"/>
            </w:rPr>
          </w:pPr>
          <w:hyperlink w:anchor="_TOC_250023" w:history="1">
            <w:r w:rsidR="00587B66">
              <w:t>LA</w:t>
            </w:r>
            <w:r w:rsidR="00587B66">
              <w:rPr>
                <w:spacing w:val="-3"/>
              </w:rPr>
              <w:t xml:space="preserve"> </w:t>
            </w:r>
            <w:r w:rsidR="00587B66">
              <w:t>CÁMARA</w:t>
            </w:r>
            <w:r w:rsidR="00587B66">
              <w:rPr>
                <w:spacing w:val="-1"/>
              </w:rPr>
              <w:t xml:space="preserve"> </w:t>
            </w:r>
            <w:r w:rsidR="00587B66">
              <w:t>DE</w:t>
            </w:r>
            <w:r w:rsidR="00587B66">
              <w:rPr>
                <w:spacing w:val="-1"/>
              </w:rPr>
              <w:t xml:space="preserve"> </w:t>
            </w:r>
            <w:r w:rsidR="00587B66">
              <w:t>COMERCIO</w:t>
            </w:r>
            <w:r w:rsidR="00587B66">
              <w:rPr>
                <w:spacing w:val="1"/>
              </w:rPr>
              <w:t xml:space="preserve"> </w:t>
            </w:r>
            <w:r w:rsidR="00587B66">
              <w:t>DE</w:t>
            </w:r>
            <w:r w:rsidR="00587B66">
              <w:rPr>
                <w:spacing w:val="-4"/>
              </w:rPr>
              <w:t xml:space="preserve"> </w:t>
            </w:r>
            <w:r w:rsidR="00587B66">
              <w:t>FACATATIVÁ</w:t>
            </w:r>
            <w:r w:rsidR="00587B66">
              <w:rPr>
                <w:spacing w:val="-6"/>
              </w:rPr>
              <w:t xml:space="preserve"> </w:t>
            </w:r>
            <w:r w:rsidR="00587B66">
              <w:t>Y</w:t>
            </w:r>
            <w:r w:rsidR="00587B66">
              <w:rPr>
                <w:spacing w:val="-1"/>
              </w:rPr>
              <w:t xml:space="preserve"> </w:t>
            </w:r>
            <w:r w:rsidR="00587B66">
              <w:t>LA</w:t>
            </w:r>
            <w:r w:rsidR="00587B66">
              <w:rPr>
                <w:spacing w:val="-2"/>
              </w:rPr>
              <w:t xml:space="preserve"> </w:t>
            </w:r>
            <w:r w:rsidR="00587B66">
              <w:t>GESTIÓN</w:t>
            </w:r>
            <w:r w:rsidR="00587B66">
              <w:rPr>
                <w:spacing w:val="-4"/>
              </w:rPr>
              <w:t xml:space="preserve"> </w:t>
            </w:r>
            <w:r w:rsidR="00587B66">
              <w:t>DOCUMENTAL</w:t>
            </w:r>
            <w:r w:rsidR="00587B66">
              <w:rPr>
                <w:rFonts w:ascii="Times New Roman" w:hAnsi="Times New Roman"/>
              </w:rPr>
              <w:tab/>
            </w:r>
            <w:r w:rsidR="00587B66">
              <w:rPr>
                <w:rFonts w:ascii="Calibri" w:hAnsi="Calibri"/>
              </w:rPr>
              <w:t>6</w:t>
            </w:r>
          </w:hyperlink>
        </w:p>
        <w:p w14:paraId="56DB5F10" w14:textId="77777777" w:rsidR="001215C0" w:rsidRDefault="004511DB">
          <w:pPr>
            <w:pStyle w:val="TOC3"/>
            <w:numPr>
              <w:ilvl w:val="2"/>
              <w:numId w:val="58"/>
            </w:numPr>
            <w:tabs>
              <w:tab w:val="left" w:pos="2521"/>
              <w:tab w:val="left" w:pos="2522"/>
              <w:tab w:val="right" w:leader="dot" w:pos="10601"/>
            </w:tabs>
            <w:spacing w:before="140"/>
            <w:rPr>
              <w:rFonts w:ascii="Calibri" w:hAnsi="Calibri"/>
            </w:rPr>
          </w:pPr>
          <w:hyperlink w:anchor="_TOC_250022" w:history="1">
            <w:r w:rsidR="00587B66">
              <w:t>Reseña</w:t>
            </w:r>
            <w:r w:rsidR="00587B66">
              <w:rPr>
                <w:spacing w:val="-1"/>
              </w:rPr>
              <w:t xml:space="preserve"> </w:t>
            </w:r>
            <w:r w:rsidR="00587B66">
              <w:t>histórica</w:t>
            </w:r>
            <w:r w:rsidR="00587B66">
              <w:rPr>
                <w:spacing w:val="-4"/>
              </w:rPr>
              <w:t xml:space="preserve"> </w:t>
            </w:r>
            <w:r w:rsidR="00587B66">
              <w:t>de la</w:t>
            </w:r>
            <w:r w:rsidR="00587B66">
              <w:rPr>
                <w:spacing w:val="1"/>
              </w:rPr>
              <w:t xml:space="preserve"> </w:t>
            </w:r>
            <w:r w:rsidR="00587B66">
              <w:t>Cámara</w:t>
            </w:r>
            <w:r w:rsidR="00587B66">
              <w:rPr>
                <w:spacing w:val="-2"/>
              </w:rPr>
              <w:t xml:space="preserve"> </w:t>
            </w:r>
            <w:r w:rsidR="00587B66">
              <w:t>de</w:t>
            </w:r>
            <w:r w:rsidR="00587B66">
              <w:rPr>
                <w:spacing w:val="-1"/>
              </w:rPr>
              <w:t xml:space="preserve"> </w:t>
            </w:r>
            <w:r w:rsidR="00587B66">
              <w:t>Comercio</w:t>
            </w:r>
            <w:r w:rsidR="00587B66">
              <w:rPr>
                <w:spacing w:val="-4"/>
              </w:rPr>
              <w:t xml:space="preserve"> </w:t>
            </w:r>
            <w:r w:rsidR="00587B66">
              <w:t>de Facatativá</w:t>
            </w:r>
            <w:r w:rsidR="00587B66">
              <w:rPr>
                <w:rFonts w:ascii="Times New Roman" w:hAnsi="Times New Roman"/>
              </w:rPr>
              <w:tab/>
            </w:r>
            <w:r w:rsidR="00587B66">
              <w:rPr>
                <w:rFonts w:ascii="Calibri" w:hAnsi="Calibri"/>
              </w:rPr>
              <w:t>6</w:t>
            </w:r>
          </w:hyperlink>
        </w:p>
        <w:p w14:paraId="38DABEC2" w14:textId="77777777" w:rsidR="001215C0" w:rsidRDefault="004511DB">
          <w:pPr>
            <w:pStyle w:val="TOC3"/>
            <w:numPr>
              <w:ilvl w:val="2"/>
              <w:numId w:val="58"/>
            </w:numPr>
            <w:tabs>
              <w:tab w:val="left" w:pos="2521"/>
              <w:tab w:val="left" w:pos="2522"/>
              <w:tab w:val="right" w:leader="dot" w:pos="10601"/>
            </w:tabs>
            <w:spacing w:before="142"/>
            <w:rPr>
              <w:rFonts w:ascii="Calibri" w:hAnsi="Calibri"/>
            </w:rPr>
          </w:pPr>
          <w:hyperlink w:anchor="_TOC_250021" w:history="1">
            <w:r w:rsidR="00587B66">
              <w:t>Misión</w:t>
            </w:r>
            <w:r w:rsidR="00587B66">
              <w:rPr>
                <w:spacing w:val="-1"/>
              </w:rPr>
              <w:t xml:space="preserve"> </w:t>
            </w:r>
            <w:r w:rsidR="00587B66">
              <w:t>de la Cámara</w:t>
            </w:r>
            <w:r w:rsidR="00587B66">
              <w:rPr>
                <w:spacing w:val="-2"/>
              </w:rPr>
              <w:t xml:space="preserve"> </w:t>
            </w:r>
            <w:r w:rsidR="00587B66">
              <w:t>de</w:t>
            </w:r>
            <w:r w:rsidR="00587B66">
              <w:rPr>
                <w:spacing w:val="-2"/>
              </w:rPr>
              <w:t xml:space="preserve"> </w:t>
            </w:r>
            <w:r w:rsidR="00587B66">
              <w:t>comercio</w:t>
            </w:r>
            <w:r w:rsidR="00587B66">
              <w:rPr>
                <w:spacing w:val="-3"/>
              </w:rPr>
              <w:t xml:space="preserve"> </w:t>
            </w:r>
            <w:r w:rsidR="00587B66">
              <w:t>de Facatativá</w:t>
            </w:r>
            <w:r w:rsidR="00587B66">
              <w:rPr>
                <w:rFonts w:ascii="Times New Roman" w:hAnsi="Times New Roman"/>
              </w:rPr>
              <w:tab/>
            </w:r>
            <w:r w:rsidR="00587B66">
              <w:rPr>
                <w:rFonts w:ascii="Calibri" w:hAnsi="Calibri"/>
              </w:rPr>
              <w:t>9</w:t>
            </w:r>
          </w:hyperlink>
        </w:p>
        <w:p w14:paraId="3AD4D911" w14:textId="77777777" w:rsidR="001215C0" w:rsidRDefault="004511DB">
          <w:pPr>
            <w:pStyle w:val="TOC3"/>
            <w:numPr>
              <w:ilvl w:val="2"/>
              <w:numId w:val="58"/>
            </w:numPr>
            <w:tabs>
              <w:tab w:val="left" w:pos="2521"/>
              <w:tab w:val="left" w:pos="2522"/>
              <w:tab w:val="right" w:leader="dot" w:pos="10601"/>
            </w:tabs>
            <w:spacing w:before="140"/>
            <w:rPr>
              <w:rFonts w:ascii="Calibri" w:hAnsi="Calibri"/>
            </w:rPr>
          </w:pPr>
          <w:hyperlink w:anchor="_TOC_250020" w:history="1">
            <w:r w:rsidR="00587B66">
              <w:t>Visión</w:t>
            </w:r>
            <w:r w:rsidR="00587B66">
              <w:rPr>
                <w:spacing w:val="-1"/>
              </w:rPr>
              <w:t xml:space="preserve"> </w:t>
            </w:r>
            <w:r w:rsidR="00587B66">
              <w:t>de la Cámara de</w:t>
            </w:r>
            <w:r w:rsidR="00587B66">
              <w:rPr>
                <w:spacing w:val="-4"/>
              </w:rPr>
              <w:t xml:space="preserve"> </w:t>
            </w:r>
            <w:r w:rsidR="00587B66">
              <w:t>comercio</w:t>
            </w:r>
            <w:r w:rsidR="00587B66">
              <w:rPr>
                <w:spacing w:val="-3"/>
              </w:rPr>
              <w:t xml:space="preserve"> </w:t>
            </w:r>
            <w:r w:rsidR="00587B66">
              <w:t>de Facatativá</w:t>
            </w:r>
            <w:r w:rsidR="00587B66">
              <w:rPr>
                <w:rFonts w:ascii="Times New Roman" w:hAnsi="Times New Roman"/>
              </w:rPr>
              <w:tab/>
            </w:r>
            <w:r w:rsidR="00587B66">
              <w:rPr>
                <w:rFonts w:ascii="Calibri" w:hAnsi="Calibri"/>
              </w:rPr>
              <w:t>9</w:t>
            </w:r>
          </w:hyperlink>
        </w:p>
        <w:p w14:paraId="12982AAF" w14:textId="77777777" w:rsidR="001215C0" w:rsidRDefault="004511DB">
          <w:pPr>
            <w:pStyle w:val="TOC3"/>
            <w:numPr>
              <w:ilvl w:val="2"/>
              <w:numId w:val="58"/>
            </w:numPr>
            <w:tabs>
              <w:tab w:val="left" w:pos="2521"/>
              <w:tab w:val="left" w:pos="2522"/>
              <w:tab w:val="right" w:leader="dot" w:pos="10601"/>
            </w:tabs>
            <w:rPr>
              <w:rFonts w:ascii="Calibri" w:hAnsi="Calibri"/>
            </w:rPr>
          </w:pPr>
          <w:hyperlink w:anchor="_TOC_250019" w:history="1">
            <w:r w:rsidR="00587B66">
              <w:t>Funciones</w:t>
            </w:r>
            <w:r w:rsidR="00587B66">
              <w:rPr>
                <w:spacing w:val="-1"/>
              </w:rPr>
              <w:t xml:space="preserve"> </w:t>
            </w:r>
            <w:r w:rsidR="00587B66">
              <w:t>de la</w:t>
            </w:r>
            <w:r w:rsidR="00587B66">
              <w:rPr>
                <w:spacing w:val="-1"/>
              </w:rPr>
              <w:t xml:space="preserve"> </w:t>
            </w:r>
            <w:r w:rsidR="00587B66">
              <w:t>Cámara</w:t>
            </w:r>
            <w:r w:rsidR="00587B66">
              <w:rPr>
                <w:spacing w:val="-2"/>
              </w:rPr>
              <w:t xml:space="preserve"> </w:t>
            </w:r>
            <w:r w:rsidR="00587B66">
              <w:t>de comercio</w:t>
            </w:r>
            <w:r w:rsidR="00587B66">
              <w:rPr>
                <w:spacing w:val="-1"/>
              </w:rPr>
              <w:t xml:space="preserve"> </w:t>
            </w:r>
            <w:r w:rsidR="00587B66">
              <w:t>de Facatativá</w:t>
            </w:r>
            <w:r w:rsidR="00587B66">
              <w:rPr>
                <w:rFonts w:ascii="Times New Roman" w:hAnsi="Times New Roman"/>
              </w:rPr>
              <w:tab/>
            </w:r>
            <w:r w:rsidR="00587B66">
              <w:rPr>
                <w:rFonts w:ascii="Calibri" w:hAnsi="Calibri"/>
              </w:rPr>
              <w:t>9</w:t>
            </w:r>
          </w:hyperlink>
        </w:p>
        <w:p w14:paraId="72AA3651" w14:textId="77777777" w:rsidR="001215C0" w:rsidRDefault="004511DB">
          <w:pPr>
            <w:pStyle w:val="TOC3"/>
            <w:numPr>
              <w:ilvl w:val="2"/>
              <w:numId w:val="58"/>
            </w:numPr>
            <w:tabs>
              <w:tab w:val="left" w:pos="2521"/>
              <w:tab w:val="left" w:pos="2522"/>
              <w:tab w:val="right" w:leader="dot" w:pos="10601"/>
            </w:tabs>
            <w:spacing w:before="142"/>
            <w:rPr>
              <w:rFonts w:ascii="Calibri" w:hAnsi="Calibri"/>
            </w:rPr>
          </w:pPr>
          <w:hyperlink w:anchor="_TOC_250018" w:history="1">
            <w:r w:rsidR="00587B66">
              <w:t>Organigrama</w:t>
            </w:r>
            <w:r w:rsidR="00587B66">
              <w:rPr>
                <w:spacing w:val="-3"/>
              </w:rPr>
              <w:t xml:space="preserve"> </w:t>
            </w:r>
            <w:r w:rsidR="00587B66">
              <w:t>de la</w:t>
            </w:r>
            <w:r w:rsidR="00587B66">
              <w:rPr>
                <w:spacing w:val="-1"/>
              </w:rPr>
              <w:t xml:space="preserve"> </w:t>
            </w:r>
            <w:r w:rsidR="00587B66">
              <w:t>Cámara</w:t>
            </w:r>
            <w:r w:rsidR="00587B66">
              <w:rPr>
                <w:spacing w:val="1"/>
              </w:rPr>
              <w:t xml:space="preserve"> </w:t>
            </w:r>
            <w:r w:rsidR="00587B66">
              <w:t>de</w:t>
            </w:r>
            <w:r w:rsidR="00587B66">
              <w:rPr>
                <w:spacing w:val="-2"/>
              </w:rPr>
              <w:t xml:space="preserve"> </w:t>
            </w:r>
            <w:r w:rsidR="00587B66">
              <w:t>comercio</w:t>
            </w:r>
            <w:r w:rsidR="00587B66">
              <w:rPr>
                <w:spacing w:val="-1"/>
              </w:rPr>
              <w:t xml:space="preserve"> </w:t>
            </w:r>
            <w:r w:rsidR="00587B66">
              <w:t>de</w:t>
            </w:r>
            <w:r w:rsidR="00587B66">
              <w:rPr>
                <w:spacing w:val="-2"/>
              </w:rPr>
              <w:t xml:space="preserve"> </w:t>
            </w:r>
            <w:r w:rsidR="00587B66">
              <w:t>Facatativá</w:t>
            </w:r>
            <w:r w:rsidR="00587B66">
              <w:rPr>
                <w:rFonts w:ascii="Times New Roman" w:hAnsi="Times New Roman"/>
              </w:rPr>
              <w:tab/>
            </w:r>
            <w:r w:rsidR="00587B66">
              <w:rPr>
                <w:rFonts w:ascii="Calibri" w:hAnsi="Calibri"/>
              </w:rPr>
              <w:t>10</w:t>
            </w:r>
          </w:hyperlink>
        </w:p>
        <w:p w14:paraId="06F2AADB" w14:textId="77777777" w:rsidR="001215C0" w:rsidRDefault="004511DB">
          <w:pPr>
            <w:pStyle w:val="TOC3"/>
            <w:numPr>
              <w:ilvl w:val="2"/>
              <w:numId w:val="58"/>
            </w:numPr>
            <w:tabs>
              <w:tab w:val="left" w:pos="2521"/>
              <w:tab w:val="left" w:pos="2522"/>
              <w:tab w:val="right" w:leader="dot" w:pos="10601"/>
            </w:tabs>
            <w:rPr>
              <w:rFonts w:ascii="Calibri" w:hAnsi="Calibri"/>
            </w:rPr>
          </w:pPr>
          <w:hyperlink w:anchor="_TOC_250017" w:history="1">
            <w:r w:rsidR="00587B66">
              <w:t>Mapa</w:t>
            </w:r>
            <w:r w:rsidR="00587B66">
              <w:rPr>
                <w:spacing w:val="-1"/>
              </w:rPr>
              <w:t xml:space="preserve"> </w:t>
            </w:r>
            <w:r w:rsidR="00587B66">
              <w:t>de procesos</w:t>
            </w:r>
            <w:r w:rsidR="00587B66">
              <w:rPr>
                <w:spacing w:val="-1"/>
              </w:rPr>
              <w:t xml:space="preserve"> </w:t>
            </w:r>
            <w:r w:rsidR="00587B66">
              <w:t>de</w:t>
            </w:r>
            <w:r w:rsidR="00587B66">
              <w:rPr>
                <w:spacing w:val="-2"/>
              </w:rPr>
              <w:t xml:space="preserve"> </w:t>
            </w:r>
            <w:r w:rsidR="00587B66">
              <w:t>la</w:t>
            </w:r>
            <w:r w:rsidR="00587B66">
              <w:rPr>
                <w:spacing w:val="-3"/>
              </w:rPr>
              <w:t xml:space="preserve"> </w:t>
            </w:r>
            <w:r w:rsidR="00587B66">
              <w:t>Cámara de</w:t>
            </w:r>
            <w:r w:rsidR="00587B66">
              <w:rPr>
                <w:spacing w:val="-1"/>
              </w:rPr>
              <w:t xml:space="preserve"> </w:t>
            </w:r>
            <w:r w:rsidR="00587B66">
              <w:t>comercio de</w:t>
            </w:r>
            <w:r w:rsidR="00587B66">
              <w:rPr>
                <w:spacing w:val="-3"/>
              </w:rPr>
              <w:t xml:space="preserve"> </w:t>
            </w:r>
            <w:r w:rsidR="00587B66">
              <w:t>Facatativá</w:t>
            </w:r>
            <w:r w:rsidR="00587B66">
              <w:rPr>
                <w:rFonts w:ascii="Times New Roman" w:hAnsi="Times New Roman"/>
              </w:rPr>
              <w:tab/>
            </w:r>
            <w:r w:rsidR="00587B66">
              <w:rPr>
                <w:rFonts w:ascii="Calibri" w:hAnsi="Calibri"/>
              </w:rPr>
              <w:t>10</w:t>
            </w:r>
          </w:hyperlink>
        </w:p>
        <w:p w14:paraId="2691368D" w14:textId="77777777" w:rsidR="001215C0" w:rsidRDefault="004511DB">
          <w:pPr>
            <w:pStyle w:val="TOC2"/>
            <w:numPr>
              <w:ilvl w:val="1"/>
              <w:numId w:val="58"/>
            </w:numPr>
            <w:tabs>
              <w:tab w:val="left" w:pos="2082"/>
              <w:tab w:val="left" w:pos="2083"/>
              <w:tab w:val="right" w:leader="dot" w:pos="10601"/>
            </w:tabs>
            <w:ind w:hanging="661"/>
            <w:rPr>
              <w:rFonts w:ascii="Calibri" w:hAnsi="Calibri"/>
            </w:rPr>
          </w:pPr>
          <w:hyperlink w:anchor="_TOC_250016" w:history="1">
            <w:r w:rsidR="00587B66">
              <w:t>OBLIGATORIEDAD</w:t>
            </w:r>
            <w:r w:rsidR="00587B66">
              <w:rPr>
                <w:spacing w:val="-1"/>
              </w:rPr>
              <w:t xml:space="preserve"> </w:t>
            </w:r>
            <w:r w:rsidR="00587B66">
              <w:t>DEL</w:t>
            </w:r>
            <w:r w:rsidR="00587B66">
              <w:rPr>
                <w:spacing w:val="-1"/>
              </w:rPr>
              <w:t xml:space="preserve"> </w:t>
            </w:r>
            <w:r w:rsidR="00587B66">
              <w:t>PROGRAMA</w:t>
            </w:r>
            <w:r w:rsidR="00587B66">
              <w:rPr>
                <w:spacing w:val="-1"/>
              </w:rPr>
              <w:t xml:space="preserve"> </w:t>
            </w:r>
            <w:r w:rsidR="00587B66">
              <w:t>DE</w:t>
            </w:r>
            <w:r w:rsidR="00587B66">
              <w:rPr>
                <w:spacing w:val="-1"/>
              </w:rPr>
              <w:t xml:space="preserve"> </w:t>
            </w:r>
            <w:r w:rsidR="00587B66">
              <w:t>GESTIÓN DOCUMENTAL</w:t>
            </w:r>
            <w:r w:rsidR="00587B66">
              <w:rPr>
                <w:rFonts w:ascii="Times New Roman" w:hAnsi="Times New Roman"/>
              </w:rPr>
              <w:tab/>
            </w:r>
            <w:r w:rsidR="00587B66">
              <w:rPr>
                <w:rFonts w:ascii="Calibri" w:hAnsi="Calibri"/>
              </w:rPr>
              <w:t>11</w:t>
            </w:r>
          </w:hyperlink>
        </w:p>
        <w:p w14:paraId="2BE69265" w14:textId="77777777" w:rsidR="001215C0" w:rsidRDefault="004511DB">
          <w:pPr>
            <w:pStyle w:val="TOC3"/>
            <w:numPr>
              <w:ilvl w:val="2"/>
              <w:numId w:val="58"/>
            </w:numPr>
            <w:tabs>
              <w:tab w:val="left" w:pos="2521"/>
              <w:tab w:val="left" w:pos="2522"/>
              <w:tab w:val="right" w:leader="dot" w:pos="10601"/>
            </w:tabs>
            <w:spacing w:before="142"/>
            <w:rPr>
              <w:rFonts w:ascii="Calibri" w:hAnsi="Calibri"/>
            </w:rPr>
          </w:pPr>
          <w:hyperlink w:anchor="_TOC_250015" w:history="1">
            <w:r w:rsidR="00587B66">
              <w:t>¿Qué es</w:t>
            </w:r>
            <w:r w:rsidR="00587B66">
              <w:rPr>
                <w:spacing w:val="-2"/>
              </w:rPr>
              <w:t xml:space="preserve"> </w:t>
            </w:r>
            <w:r w:rsidR="00587B66">
              <w:t>el</w:t>
            </w:r>
            <w:r w:rsidR="00587B66">
              <w:rPr>
                <w:spacing w:val="-1"/>
              </w:rPr>
              <w:t xml:space="preserve"> </w:t>
            </w:r>
            <w:r w:rsidR="00587B66">
              <w:t>programa de</w:t>
            </w:r>
            <w:r w:rsidR="00587B66">
              <w:rPr>
                <w:spacing w:val="-4"/>
              </w:rPr>
              <w:t xml:space="preserve"> </w:t>
            </w:r>
            <w:r w:rsidR="00587B66">
              <w:t>gestión</w:t>
            </w:r>
            <w:r w:rsidR="00587B66">
              <w:rPr>
                <w:spacing w:val="-1"/>
              </w:rPr>
              <w:t xml:space="preserve"> </w:t>
            </w:r>
            <w:r w:rsidR="00587B66">
              <w:t>documental?</w:t>
            </w:r>
            <w:r w:rsidR="00587B66">
              <w:rPr>
                <w:rFonts w:ascii="Times New Roman" w:hAnsi="Times New Roman"/>
              </w:rPr>
              <w:tab/>
            </w:r>
            <w:r w:rsidR="00587B66">
              <w:rPr>
                <w:rFonts w:ascii="Calibri" w:hAnsi="Calibri"/>
              </w:rPr>
              <w:t>11</w:t>
            </w:r>
          </w:hyperlink>
        </w:p>
        <w:p w14:paraId="478AF7FF" w14:textId="77777777" w:rsidR="001215C0" w:rsidRDefault="004511DB">
          <w:pPr>
            <w:pStyle w:val="TOC4"/>
            <w:numPr>
              <w:ilvl w:val="3"/>
              <w:numId w:val="58"/>
            </w:numPr>
            <w:tabs>
              <w:tab w:val="left" w:pos="2961"/>
              <w:tab w:val="left" w:pos="2962"/>
              <w:tab w:val="right" w:leader="dot" w:pos="10601"/>
            </w:tabs>
            <w:rPr>
              <w:rFonts w:ascii="Calibri"/>
            </w:rPr>
          </w:pPr>
          <w:hyperlink w:anchor="_TOC_250014" w:history="1">
            <w:r w:rsidR="00587B66">
              <w:t>Objetivo</w:t>
            </w:r>
            <w:r w:rsidR="00587B66">
              <w:rPr>
                <w:spacing w:val="-1"/>
              </w:rPr>
              <w:t xml:space="preserve"> </w:t>
            </w:r>
            <w:r w:rsidR="00587B66">
              <w:t>general</w:t>
            </w:r>
            <w:r w:rsidR="00587B66">
              <w:rPr>
                <w:spacing w:val="-1"/>
              </w:rPr>
              <w:t xml:space="preserve"> </w:t>
            </w:r>
            <w:r w:rsidR="00587B66">
              <w:t>del PGD</w:t>
            </w:r>
            <w:r w:rsidR="00587B66">
              <w:rPr>
                <w:rFonts w:ascii="Times New Roman"/>
              </w:rPr>
              <w:tab/>
            </w:r>
            <w:r w:rsidR="00587B66">
              <w:rPr>
                <w:rFonts w:ascii="Calibri"/>
              </w:rPr>
              <w:t>11</w:t>
            </w:r>
          </w:hyperlink>
        </w:p>
        <w:p w14:paraId="3958BA2B" w14:textId="77777777" w:rsidR="001215C0" w:rsidRDefault="00587B66">
          <w:pPr>
            <w:pStyle w:val="TOC5"/>
            <w:numPr>
              <w:ilvl w:val="4"/>
              <w:numId w:val="58"/>
            </w:numPr>
            <w:tabs>
              <w:tab w:val="left" w:pos="3157"/>
              <w:tab w:val="left" w:pos="3158"/>
              <w:tab w:val="right" w:leader="dot" w:pos="10601"/>
            </w:tabs>
            <w:rPr>
              <w:rFonts w:ascii="Calibri" w:hAnsi="Calibri"/>
            </w:rPr>
          </w:pPr>
          <w:r>
            <w:t>Objetivos</w:t>
          </w:r>
          <w:r>
            <w:rPr>
              <w:spacing w:val="-1"/>
            </w:rPr>
            <w:t xml:space="preserve"> </w:t>
          </w:r>
          <w:r>
            <w:t>específicos del</w:t>
          </w:r>
          <w:r>
            <w:rPr>
              <w:spacing w:val="-3"/>
            </w:rPr>
            <w:t xml:space="preserve"> </w:t>
          </w:r>
          <w:r>
            <w:t>PGD</w:t>
          </w:r>
          <w:r>
            <w:rPr>
              <w:rFonts w:ascii="Times New Roman" w:hAnsi="Times New Roman"/>
            </w:rPr>
            <w:tab/>
          </w:r>
          <w:r>
            <w:rPr>
              <w:rFonts w:ascii="Calibri" w:hAnsi="Calibri"/>
            </w:rPr>
            <w:t>11</w:t>
          </w:r>
        </w:p>
        <w:p w14:paraId="1BEAD6DE" w14:textId="77777777" w:rsidR="001215C0" w:rsidRDefault="004511DB">
          <w:pPr>
            <w:pStyle w:val="TOC4"/>
            <w:numPr>
              <w:ilvl w:val="3"/>
              <w:numId w:val="58"/>
            </w:numPr>
            <w:tabs>
              <w:tab w:val="left" w:pos="2961"/>
              <w:tab w:val="left" w:pos="2962"/>
              <w:tab w:val="right" w:leader="dot" w:pos="10601"/>
            </w:tabs>
            <w:spacing w:before="141"/>
            <w:rPr>
              <w:rFonts w:ascii="Calibri" w:hAnsi="Calibri"/>
            </w:rPr>
          </w:pPr>
          <w:hyperlink w:anchor="_TOC_250013" w:history="1">
            <w:r w:rsidR="00587B66">
              <w:t>Beneficios</w:t>
            </w:r>
            <w:r w:rsidR="00587B66">
              <w:rPr>
                <w:spacing w:val="-3"/>
              </w:rPr>
              <w:t xml:space="preserve"> </w:t>
            </w:r>
            <w:r w:rsidR="00587B66">
              <w:t>del</w:t>
            </w:r>
            <w:r w:rsidR="00587B66">
              <w:rPr>
                <w:spacing w:val="-1"/>
              </w:rPr>
              <w:t xml:space="preserve"> </w:t>
            </w:r>
            <w:r w:rsidR="00587B66">
              <w:t>PGD</w:t>
            </w:r>
            <w:r w:rsidR="00587B66">
              <w:rPr>
                <w:spacing w:val="-3"/>
              </w:rPr>
              <w:t xml:space="preserve"> </w:t>
            </w:r>
            <w:r w:rsidR="00587B66">
              <w:t>para</w:t>
            </w:r>
            <w:r w:rsidR="00587B66">
              <w:rPr>
                <w:spacing w:val="-3"/>
              </w:rPr>
              <w:t xml:space="preserve"> </w:t>
            </w:r>
            <w:r w:rsidR="00587B66">
              <w:t>la Cámara</w:t>
            </w:r>
            <w:r w:rsidR="00587B66">
              <w:rPr>
                <w:spacing w:val="2"/>
              </w:rPr>
              <w:t xml:space="preserve"> </w:t>
            </w:r>
            <w:r w:rsidR="00587B66">
              <w:t>de</w:t>
            </w:r>
            <w:r w:rsidR="00587B66">
              <w:rPr>
                <w:spacing w:val="-2"/>
              </w:rPr>
              <w:t xml:space="preserve"> </w:t>
            </w:r>
            <w:r w:rsidR="00587B66">
              <w:t>comercio</w:t>
            </w:r>
            <w:r w:rsidR="00587B66">
              <w:rPr>
                <w:spacing w:val="-3"/>
              </w:rPr>
              <w:t xml:space="preserve"> </w:t>
            </w:r>
            <w:r w:rsidR="00587B66">
              <w:t>de Facatativá</w:t>
            </w:r>
            <w:r w:rsidR="00587B66">
              <w:rPr>
                <w:rFonts w:ascii="Times New Roman" w:hAnsi="Times New Roman"/>
              </w:rPr>
              <w:tab/>
            </w:r>
            <w:r w:rsidR="00587B66">
              <w:rPr>
                <w:rFonts w:ascii="Calibri" w:hAnsi="Calibri"/>
              </w:rPr>
              <w:t>12</w:t>
            </w:r>
          </w:hyperlink>
        </w:p>
        <w:p w14:paraId="1B41D4EC" w14:textId="77777777" w:rsidR="001215C0" w:rsidRDefault="004511DB">
          <w:pPr>
            <w:pStyle w:val="TOC4"/>
            <w:numPr>
              <w:ilvl w:val="3"/>
              <w:numId w:val="58"/>
            </w:numPr>
            <w:tabs>
              <w:tab w:val="left" w:pos="2961"/>
              <w:tab w:val="left" w:pos="2962"/>
              <w:tab w:val="right" w:leader="dot" w:pos="10601"/>
            </w:tabs>
            <w:spacing w:before="140"/>
            <w:rPr>
              <w:rFonts w:ascii="Calibri" w:hAnsi="Calibri"/>
            </w:rPr>
          </w:pPr>
          <w:hyperlink w:anchor="_TOC_250012" w:history="1">
            <w:r w:rsidR="00587B66">
              <w:t>Alcance</w:t>
            </w:r>
            <w:r w:rsidR="00587B66">
              <w:rPr>
                <w:spacing w:val="-1"/>
              </w:rPr>
              <w:t xml:space="preserve"> </w:t>
            </w:r>
            <w:r w:rsidR="00587B66">
              <w:t>del Programa</w:t>
            </w:r>
            <w:r w:rsidR="00587B66">
              <w:rPr>
                <w:spacing w:val="-2"/>
              </w:rPr>
              <w:t xml:space="preserve"> </w:t>
            </w:r>
            <w:r w:rsidR="00587B66">
              <w:t>de</w:t>
            </w:r>
            <w:r w:rsidR="00587B66">
              <w:rPr>
                <w:spacing w:val="-1"/>
              </w:rPr>
              <w:t xml:space="preserve"> </w:t>
            </w:r>
            <w:r w:rsidR="00587B66">
              <w:t>Gestión Documental</w:t>
            </w:r>
            <w:r w:rsidR="00587B66">
              <w:rPr>
                <w:rFonts w:ascii="Times New Roman" w:hAnsi="Times New Roman"/>
              </w:rPr>
              <w:tab/>
            </w:r>
            <w:r w:rsidR="00587B66">
              <w:rPr>
                <w:rFonts w:ascii="Calibri" w:hAnsi="Calibri"/>
              </w:rPr>
              <w:t>12</w:t>
            </w:r>
          </w:hyperlink>
        </w:p>
        <w:p w14:paraId="47922625" w14:textId="77777777" w:rsidR="001215C0" w:rsidRDefault="004511DB">
          <w:pPr>
            <w:pStyle w:val="TOC4"/>
            <w:numPr>
              <w:ilvl w:val="3"/>
              <w:numId w:val="58"/>
            </w:numPr>
            <w:tabs>
              <w:tab w:val="left" w:pos="2961"/>
              <w:tab w:val="left" w:pos="2962"/>
              <w:tab w:val="right" w:leader="dot" w:pos="10601"/>
            </w:tabs>
            <w:spacing w:before="140"/>
            <w:rPr>
              <w:rFonts w:ascii="Calibri" w:hAnsi="Calibri"/>
            </w:rPr>
          </w:pPr>
          <w:hyperlink w:anchor="_TOC_250011" w:history="1">
            <w:r w:rsidR="00587B66">
              <w:t>Público</w:t>
            </w:r>
            <w:r w:rsidR="00587B66">
              <w:rPr>
                <w:spacing w:val="-1"/>
              </w:rPr>
              <w:t xml:space="preserve"> </w:t>
            </w:r>
            <w:r w:rsidR="00587B66">
              <w:t>a quien</w:t>
            </w:r>
            <w:r w:rsidR="00587B66">
              <w:rPr>
                <w:spacing w:val="-3"/>
              </w:rPr>
              <w:t xml:space="preserve"> </w:t>
            </w:r>
            <w:r w:rsidR="00587B66">
              <w:t>va</w:t>
            </w:r>
            <w:r w:rsidR="00587B66">
              <w:rPr>
                <w:spacing w:val="-1"/>
              </w:rPr>
              <w:t xml:space="preserve"> </w:t>
            </w:r>
            <w:r w:rsidR="00587B66">
              <w:t>dirigido</w:t>
            </w:r>
            <w:r w:rsidR="00587B66">
              <w:rPr>
                <w:spacing w:val="-1"/>
              </w:rPr>
              <w:t xml:space="preserve"> </w:t>
            </w:r>
            <w:r w:rsidR="00587B66">
              <w:t>el</w:t>
            </w:r>
            <w:r w:rsidR="00587B66">
              <w:rPr>
                <w:spacing w:val="-1"/>
              </w:rPr>
              <w:t xml:space="preserve"> </w:t>
            </w:r>
            <w:r w:rsidR="00587B66">
              <w:t>Programa</w:t>
            </w:r>
            <w:r w:rsidR="00587B66">
              <w:rPr>
                <w:spacing w:val="-3"/>
              </w:rPr>
              <w:t xml:space="preserve"> </w:t>
            </w:r>
            <w:r w:rsidR="00587B66">
              <w:t>de</w:t>
            </w:r>
            <w:r w:rsidR="00587B66">
              <w:rPr>
                <w:spacing w:val="-3"/>
              </w:rPr>
              <w:t xml:space="preserve"> </w:t>
            </w:r>
            <w:r w:rsidR="00587B66">
              <w:t>Gestión</w:t>
            </w:r>
            <w:r w:rsidR="00587B66">
              <w:rPr>
                <w:spacing w:val="-1"/>
              </w:rPr>
              <w:t xml:space="preserve"> </w:t>
            </w:r>
            <w:r w:rsidR="00587B66">
              <w:t>Documental</w:t>
            </w:r>
            <w:r w:rsidR="00587B66">
              <w:rPr>
                <w:rFonts w:ascii="Times New Roman" w:hAnsi="Times New Roman"/>
              </w:rPr>
              <w:tab/>
            </w:r>
            <w:r w:rsidR="00587B66">
              <w:rPr>
                <w:rFonts w:ascii="Calibri" w:hAnsi="Calibri"/>
              </w:rPr>
              <w:t>13</w:t>
            </w:r>
          </w:hyperlink>
        </w:p>
        <w:p w14:paraId="4CCE2D10" w14:textId="77777777" w:rsidR="001215C0" w:rsidRDefault="00587B66">
          <w:pPr>
            <w:pStyle w:val="TOC2"/>
            <w:numPr>
              <w:ilvl w:val="1"/>
              <w:numId w:val="58"/>
            </w:numPr>
            <w:tabs>
              <w:tab w:val="left" w:pos="2082"/>
              <w:tab w:val="left" w:pos="2083"/>
              <w:tab w:val="right" w:leader="dot" w:pos="10601"/>
            </w:tabs>
            <w:spacing w:before="142"/>
            <w:ind w:hanging="661"/>
            <w:rPr>
              <w:rFonts w:ascii="Calibri" w:hAnsi="Calibri"/>
            </w:rPr>
          </w:pPr>
          <w:r>
            <w:t>PRE</w:t>
          </w:r>
          <w:r>
            <w:rPr>
              <w:spacing w:val="-1"/>
            </w:rPr>
            <w:t xml:space="preserve"> </w:t>
          </w:r>
          <w:r>
            <w:t>-</w:t>
          </w:r>
          <w:r>
            <w:rPr>
              <w:spacing w:val="2"/>
            </w:rPr>
            <w:t xml:space="preserve"> </w:t>
          </w:r>
          <w:r>
            <w:t>REQUISITOS PARA</w:t>
          </w:r>
          <w:r>
            <w:rPr>
              <w:spacing w:val="-1"/>
            </w:rPr>
            <w:t xml:space="preserve"> </w:t>
          </w:r>
          <w:r>
            <w:t>LA ELABORACIÓN</w:t>
          </w:r>
          <w:r>
            <w:rPr>
              <w:spacing w:val="-3"/>
            </w:rPr>
            <w:t xml:space="preserve"> </w:t>
          </w:r>
          <w:r>
            <w:t>DEL PGD</w:t>
          </w:r>
          <w:r>
            <w:rPr>
              <w:rFonts w:ascii="Times New Roman" w:hAnsi="Times New Roman"/>
            </w:rPr>
            <w:tab/>
          </w:r>
          <w:r>
            <w:rPr>
              <w:rFonts w:ascii="Calibri" w:hAnsi="Calibri"/>
            </w:rPr>
            <w:t>14</w:t>
          </w:r>
        </w:p>
        <w:p w14:paraId="1CA38D91" w14:textId="77777777" w:rsidR="001215C0" w:rsidRDefault="00587B66">
          <w:pPr>
            <w:pStyle w:val="TOC3"/>
            <w:numPr>
              <w:ilvl w:val="2"/>
              <w:numId w:val="58"/>
            </w:numPr>
            <w:tabs>
              <w:tab w:val="left" w:pos="2521"/>
              <w:tab w:val="left" w:pos="2522"/>
              <w:tab w:val="right" w:leader="dot" w:pos="10601"/>
            </w:tabs>
            <w:rPr>
              <w:rFonts w:ascii="Calibri" w:hAnsi="Calibri"/>
            </w:rPr>
          </w:pPr>
          <w:r>
            <w:t>Política</w:t>
          </w:r>
          <w:r>
            <w:rPr>
              <w:spacing w:val="-1"/>
            </w:rPr>
            <w:t xml:space="preserve"> </w:t>
          </w:r>
          <w:r>
            <w:t>de Gestión Documental</w:t>
          </w:r>
          <w:r>
            <w:rPr>
              <w:rFonts w:ascii="Times New Roman" w:hAnsi="Times New Roman"/>
            </w:rPr>
            <w:tab/>
          </w:r>
          <w:r>
            <w:rPr>
              <w:rFonts w:ascii="Calibri" w:hAnsi="Calibri"/>
            </w:rPr>
            <w:t>14</w:t>
          </w:r>
        </w:p>
        <w:p w14:paraId="497AA37B" w14:textId="77777777" w:rsidR="001215C0" w:rsidRDefault="00587B66">
          <w:pPr>
            <w:pStyle w:val="TOC3"/>
            <w:numPr>
              <w:ilvl w:val="2"/>
              <w:numId w:val="58"/>
            </w:numPr>
            <w:tabs>
              <w:tab w:val="left" w:pos="2521"/>
              <w:tab w:val="left" w:pos="2522"/>
              <w:tab w:val="right" w:leader="dot" w:pos="10601"/>
            </w:tabs>
            <w:rPr>
              <w:rFonts w:ascii="Calibri" w:hAnsi="Calibri"/>
            </w:rPr>
          </w:pPr>
          <w:r>
            <w:t>Área</w:t>
          </w:r>
          <w:r>
            <w:rPr>
              <w:spacing w:val="-1"/>
            </w:rPr>
            <w:t xml:space="preserve"> </w:t>
          </w:r>
          <w:r>
            <w:t>de</w:t>
          </w:r>
          <w:r>
            <w:rPr>
              <w:spacing w:val="-2"/>
            </w:rPr>
            <w:t xml:space="preserve"> </w:t>
          </w:r>
          <w:r>
            <w:t>Gestión Documental</w:t>
          </w:r>
          <w:r>
            <w:rPr>
              <w:rFonts w:ascii="Times New Roman" w:hAnsi="Times New Roman"/>
            </w:rPr>
            <w:tab/>
          </w:r>
          <w:r>
            <w:rPr>
              <w:rFonts w:ascii="Calibri" w:hAnsi="Calibri"/>
            </w:rPr>
            <w:t>14</w:t>
          </w:r>
        </w:p>
        <w:p w14:paraId="00DE7B2E" w14:textId="77777777" w:rsidR="001215C0" w:rsidRDefault="00587B66">
          <w:pPr>
            <w:pStyle w:val="TOC3"/>
            <w:numPr>
              <w:ilvl w:val="2"/>
              <w:numId w:val="58"/>
            </w:numPr>
            <w:tabs>
              <w:tab w:val="left" w:pos="2521"/>
              <w:tab w:val="left" w:pos="2522"/>
              <w:tab w:val="right" w:leader="dot" w:pos="10601"/>
            </w:tabs>
            <w:spacing w:before="142"/>
            <w:rPr>
              <w:rFonts w:ascii="Calibri" w:hAnsi="Calibri"/>
            </w:rPr>
          </w:pPr>
          <w:r>
            <w:t>Comité</w:t>
          </w:r>
          <w:r>
            <w:rPr>
              <w:spacing w:val="-3"/>
            </w:rPr>
            <w:t xml:space="preserve"> </w:t>
          </w:r>
          <w:r>
            <w:t>Interno de</w:t>
          </w:r>
          <w:r>
            <w:rPr>
              <w:spacing w:val="-5"/>
            </w:rPr>
            <w:t xml:space="preserve"> </w:t>
          </w:r>
          <w:r>
            <w:t>Gestión Documental</w:t>
          </w:r>
          <w:r>
            <w:rPr>
              <w:rFonts w:ascii="Times New Roman" w:hAnsi="Times New Roman"/>
            </w:rPr>
            <w:tab/>
          </w:r>
          <w:r>
            <w:rPr>
              <w:rFonts w:ascii="Calibri" w:hAnsi="Calibri"/>
            </w:rPr>
            <w:t>15</w:t>
          </w:r>
        </w:p>
        <w:p w14:paraId="722850DA" w14:textId="77777777" w:rsidR="001215C0" w:rsidRDefault="00587B66">
          <w:pPr>
            <w:pStyle w:val="TOC3"/>
            <w:numPr>
              <w:ilvl w:val="2"/>
              <w:numId w:val="58"/>
            </w:numPr>
            <w:tabs>
              <w:tab w:val="left" w:pos="2521"/>
              <w:tab w:val="left" w:pos="2522"/>
              <w:tab w:val="right" w:leader="dot" w:pos="10601"/>
            </w:tabs>
            <w:spacing w:before="140"/>
            <w:rPr>
              <w:rFonts w:ascii="Calibri" w:hAnsi="Calibri"/>
            </w:rPr>
          </w:pPr>
          <w:r>
            <w:t>Tablas</w:t>
          </w:r>
          <w:r>
            <w:rPr>
              <w:spacing w:val="-1"/>
            </w:rPr>
            <w:t xml:space="preserve"> </w:t>
          </w:r>
          <w:r>
            <w:t>de</w:t>
          </w:r>
          <w:r>
            <w:rPr>
              <w:spacing w:val="-3"/>
            </w:rPr>
            <w:t xml:space="preserve"> </w:t>
          </w:r>
          <w:r>
            <w:t>retención</w:t>
          </w:r>
          <w:r>
            <w:rPr>
              <w:spacing w:val="-1"/>
            </w:rPr>
            <w:t xml:space="preserve"> </w:t>
          </w:r>
          <w:r>
            <w:t>documental</w:t>
          </w:r>
          <w:r>
            <w:rPr>
              <w:spacing w:val="-2"/>
            </w:rPr>
            <w:t xml:space="preserve"> </w:t>
          </w:r>
          <w:r>
            <w:t>y</w:t>
          </w:r>
          <w:r>
            <w:rPr>
              <w:spacing w:val="-3"/>
            </w:rPr>
            <w:t xml:space="preserve"> </w:t>
          </w:r>
          <w:r>
            <w:t>Cuadro</w:t>
          </w:r>
          <w:r>
            <w:rPr>
              <w:spacing w:val="-3"/>
            </w:rPr>
            <w:t xml:space="preserve"> </w:t>
          </w:r>
          <w:r>
            <w:t>de</w:t>
          </w:r>
          <w:r>
            <w:rPr>
              <w:spacing w:val="-3"/>
            </w:rPr>
            <w:t xml:space="preserve"> </w:t>
          </w:r>
          <w:r>
            <w:t>clasificación</w:t>
          </w:r>
          <w:r>
            <w:rPr>
              <w:spacing w:val="-3"/>
            </w:rPr>
            <w:t xml:space="preserve"> </w:t>
          </w:r>
          <w:r>
            <w:t>documental</w:t>
          </w:r>
          <w:r>
            <w:rPr>
              <w:rFonts w:ascii="Times New Roman" w:hAnsi="Times New Roman"/>
            </w:rPr>
            <w:tab/>
          </w:r>
          <w:r>
            <w:rPr>
              <w:rFonts w:ascii="Calibri" w:hAnsi="Calibri"/>
            </w:rPr>
            <w:t>15</w:t>
          </w:r>
        </w:p>
        <w:p w14:paraId="0FB29D6E" w14:textId="77777777" w:rsidR="001215C0" w:rsidRDefault="00587B66">
          <w:pPr>
            <w:pStyle w:val="TOC2"/>
            <w:numPr>
              <w:ilvl w:val="1"/>
              <w:numId w:val="58"/>
            </w:numPr>
            <w:tabs>
              <w:tab w:val="left" w:pos="2082"/>
              <w:tab w:val="left" w:pos="2083"/>
              <w:tab w:val="right" w:leader="dot" w:pos="10601"/>
            </w:tabs>
            <w:spacing w:before="142"/>
            <w:ind w:hanging="661"/>
            <w:rPr>
              <w:rFonts w:ascii="Calibri" w:hAnsi="Calibri"/>
            </w:rPr>
          </w:pPr>
          <w:r>
            <w:t>DIAGNÓSTICO</w:t>
          </w:r>
          <w:r>
            <w:rPr>
              <w:spacing w:val="-2"/>
            </w:rPr>
            <w:t xml:space="preserve"> </w:t>
          </w:r>
          <w:r>
            <w:t>DE LA</w:t>
          </w:r>
          <w:r>
            <w:rPr>
              <w:spacing w:val="-3"/>
            </w:rPr>
            <w:t xml:space="preserve"> </w:t>
          </w:r>
          <w:r>
            <w:t>GESTIÓN DOCUMENTAL</w:t>
          </w:r>
          <w:r>
            <w:rPr>
              <w:rFonts w:ascii="Times New Roman" w:hAnsi="Times New Roman"/>
            </w:rPr>
            <w:tab/>
          </w:r>
          <w:r>
            <w:rPr>
              <w:rFonts w:ascii="Calibri" w:hAnsi="Calibri"/>
            </w:rPr>
            <w:t>16</w:t>
          </w:r>
        </w:p>
        <w:p w14:paraId="524E4912" w14:textId="77777777" w:rsidR="001215C0" w:rsidRDefault="00587B66">
          <w:pPr>
            <w:pStyle w:val="TOC3"/>
            <w:numPr>
              <w:ilvl w:val="2"/>
              <w:numId w:val="58"/>
            </w:numPr>
            <w:tabs>
              <w:tab w:val="left" w:pos="2521"/>
              <w:tab w:val="left" w:pos="2522"/>
              <w:tab w:val="right" w:leader="dot" w:pos="10601"/>
            </w:tabs>
            <w:spacing w:before="140"/>
            <w:rPr>
              <w:rFonts w:ascii="Calibri" w:hAnsi="Calibri"/>
            </w:rPr>
          </w:pPr>
          <w:r>
            <w:t>LA</w:t>
          </w:r>
          <w:r>
            <w:rPr>
              <w:spacing w:val="-2"/>
            </w:rPr>
            <w:t xml:space="preserve"> </w:t>
          </w:r>
          <w:r>
            <w:t>PROBLEMÁTICA</w:t>
          </w:r>
          <w:r>
            <w:rPr>
              <w:rFonts w:ascii="Times New Roman" w:hAnsi="Times New Roman"/>
            </w:rPr>
            <w:tab/>
          </w:r>
          <w:r>
            <w:rPr>
              <w:rFonts w:ascii="Calibri" w:hAnsi="Calibri"/>
            </w:rPr>
            <w:t>16</w:t>
          </w:r>
        </w:p>
        <w:p w14:paraId="205615A7" w14:textId="77777777" w:rsidR="001215C0" w:rsidRDefault="00587B66">
          <w:pPr>
            <w:pStyle w:val="TOC3"/>
            <w:numPr>
              <w:ilvl w:val="2"/>
              <w:numId w:val="58"/>
            </w:numPr>
            <w:tabs>
              <w:tab w:val="left" w:pos="2521"/>
              <w:tab w:val="left" w:pos="2522"/>
              <w:tab w:val="right" w:leader="dot" w:pos="10601"/>
            </w:tabs>
            <w:rPr>
              <w:rFonts w:ascii="Calibri" w:hAnsi="Calibri"/>
            </w:rPr>
          </w:pPr>
          <w:r>
            <w:t>MATRIZ</w:t>
          </w:r>
          <w:r>
            <w:rPr>
              <w:spacing w:val="-1"/>
            </w:rPr>
            <w:t xml:space="preserve"> </w:t>
          </w:r>
          <w:r>
            <w:t>DE</w:t>
          </w:r>
          <w:r>
            <w:rPr>
              <w:spacing w:val="-3"/>
            </w:rPr>
            <w:t xml:space="preserve"> </w:t>
          </w:r>
          <w:r>
            <w:t>DIAGNÓSTICO GENERAL</w:t>
          </w:r>
          <w:r>
            <w:rPr>
              <w:rFonts w:ascii="Times New Roman" w:hAnsi="Times New Roman"/>
            </w:rPr>
            <w:tab/>
          </w:r>
          <w:r>
            <w:rPr>
              <w:rFonts w:ascii="Calibri" w:hAnsi="Calibri"/>
            </w:rPr>
            <w:t>17</w:t>
          </w:r>
        </w:p>
        <w:p w14:paraId="2189608A" w14:textId="77777777" w:rsidR="001215C0" w:rsidRDefault="00587B66">
          <w:pPr>
            <w:pStyle w:val="TOC3"/>
            <w:numPr>
              <w:ilvl w:val="2"/>
              <w:numId w:val="58"/>
            </w:numPr>
            <w:tabs>
              <w:tab w:val="left" w:pos="2521"/>
              <w:tab w:val="left" w:pos="2522"/>
              <w:tab w:val="right" w:leader="dot" w:pos="10601"/>
            </w:tabs>
            <w:spacing w:before="142"/>
            <w:rPr>
              <w:rFonts w:ascii="Calibri"/>
            </w:rPr>
          </w:pPr>
          <w:r>
            <w:t>MATRIZ DOFA</w:t>
          </w:r>
          <w:r>
            <w:rPr>
              <w:rFonts w:ascii="Times New Roman"/>
            </w:rPr>
            <w:tab/>
          </w:r>
          <w:r>
            <w:rPr>
              <w:rFonts w:ascii="Calibri"/>
            </w:rPr>
            <w:t>17</w:t>
          </w:r>
        </w:p>
        <w:p w14:paraId="2E4962CE" w14:textId="77777777" w:rsidR="001215C0" w:rsidRDefault="00587B66">
          <w:pPr>
            <w:pStyle w:val="TOC3"/>
            <w:numPr>
              <w:ilvl w:val="2"/>
              <w:numId w:val="58"/>
            </w:numPr>
            <w:tabs>
              <w:tab w:val="left" w:pos="2521"/>
              <w:tab w:val="left" w:pos="2522"/>
              <w:tab w:val="right" w:leader="dot" w:pos="10601"/>
            </w:tabs>
            <w:rPr>
              <w:rFonts w:ascii="Calibri" w:hAnsi="Calibri"/>
            </w:rPr>
          </w:pPr>
          <w:r>
            <w:t>RIESGOS</w:t>
          </w:r>
          <w:r>
            <w:rPr>
              <w:spacing w:val="-4"/>
            </w:rPr>
            <w:t xml:space="preserve"> </w:t>
          </w:r>
          <w:r>
            <w:t>DE LA</w:t>
          </w:r>
          <w:r>
            <w:rPr>
              <w:spacing w:val="-3"/>
            </w:rPr>
            <w:t xml:space="preserve"> </w:t>
          </w:r>
          <w:r>
            <w:t>GESTIÓN DOCUMENTAL</w:t>
          </w:r>
          <w:r>
            <w:rPr>
              <w:rFonts w:ascii="Times New Roman" w:hAnsi="Times New Roman"/>
            </w:rPr>
            <w:tab/>
          </w:r>
          <w:r>
            <w:rPr>
              <w:rFonts w:ascii="Calibri" w:hAnsi="Calibri"/>
            </w:rPr>
            <w:t>18</w:t>
          </w:r>
        </w:p>
        <w:p w14:paraId="5060360D" w14:textId="77777777" w:rsidR="001215C0" w:rsidRDefault="00587B66">
          <w:pPr>
            <w:pStyle w:val="TOC2"/>
            <w:numPr>
              <w:ilvl w:val="1"/>
              <w:numId w:val="58"/>
            </w:numPr>
            <w:tabs>
              <w:tab w:val="left" w:pos="2082"/>
              <w:tab w:val="left" w:pos="2083"/>
              <w:tab w:val="right" w:leader="dot" w:pos="10601"/>
            </w:tabs>
            <w:ind w:hanging="661"/>
            <w:rPr>
              <w:rFonts w:ascii="Calibri" w:hAnsi="Calibri"/>
            </w:rPr>
          </w:pPr>
          <w:r>
            <w:t>REQUISITOS</w:t>
          </w:r>
          <w:r>
            <w:rPr>
              <w:spacing w:val="-1"/>
            </w:rPr>
            <w:t xml:space="preserve"> </w:t>
          </w:r>
          <w:r>
            <w:t>PARA LA</w:t>
          </w:r>
          <w:r>
            <w:rPr>
              <w:spacing w:val="-3"/>
            </w:rPr>
            <w:t xml:space="preserve"> </w:t>
          </w:r>
          <w:r>
            <w:t>IMPLEMENTACIÓN DEL</w:t>
          </w:r>
          <w:r>
            <w:rPr>
              <w:spacing w:val="-1"/>
            </w:rPr>
            <w:t xml:space="preserve"> </w:t>
          </w:r>
          <w:r>
            <w:t>PGD</w:t>
          </w:r>
          <w:r>
            <w:rPr>
              <w:rFonts w:ascii="Times New Roman" w:hAnsi="Times New Roman"/>
            </w:rPr>
            <w:tab/>
          </w:r>
          <w:r>
            <w:rPr>
              <w:rFonts w:ascii="Calibri" w:hAnsi="Calibri"/>
            </w:rPr>
            <w:t>19</w:t>
          </w:r>
        </w:p>
        <w:p w14:paraId="160679ED" w14:textId="77777777" w:rsidR="001215C0" w:rsidRDefault="00587B66">
          <w:pPr>
            <w:pStyle w:val="TOC3"/>
            <w:numPr>
              <w:ilvl w:val="2"/>
              <w:numId w:val="58"/>
            </w:numPr>
            <w:tabs>
              <w:tab w:val="left" w:pos="2521"/>
              <w:tab w:val="left" w:pos="2522"/>
              <w:tab w:val="right" w:leader="dot" w:pos="10601"/>
            </w:tabs>
            <w:spacing w:before="142" w:after="240"/>
            <w:rPr>
              <w:rFonts w:ascii="Calibri"/>
            </w:rPr>
          </w:pPr>
          <w:r>
            <w:t>Requisitos</w:t>
          </w:r>
          <w:r>
            <w:rPr>
              <w:spacing w:val="-3"/>
            </w:rPr>
            <w:t xml:space="preserve"> </w:t>
          </w:r>
          <w:r>
            <w:t>Normativos</w:t>
          </w:r>
          <w:r>
            <w:rPr>
              <w:rFonts w:ascii="Times New Roman"/>
            </w:rPr>
            <w:tab/>
          </w:r>
          <w:r>
            <w:rPr>
              <w:rFonts w:ascii="Calibri"/>
            </w:rPr>
            <w:t>19</w:t>
          </w:r>
        </w:p>
        <w:p w14:paraId="11802D7A" w14:textId="77777777" w:rsidR="001215C0" w:rsidRDefault="00587B66">
          <w:pPr>
            <w:pStyle w:val="TOC3"/>
            <w:numPr>
              <w:ilvl w:val="2"/>
              <w:numId w:val="58"/>
            </w:numPr>
            <w:tabs>
              <w:tab w:val="left" w:pos="2521"/>
              <w:tab w:val="left" w:pos="2522"/>
              <w:tab w:val="right" w:leader="dot" w:pos="10601"/>
            </w:tabs>
            <w:spacing w:before="75"/>
            <w:rPr>
              <w:rFonts w:ascii="Calibri" w:hAnsi="Calibri"/>
            </w:rPr>
          </w:pPr>
          <w:r>
            <w:t>Requisitos</w:t>
          </w:r>
          <w:r>
            <w:rPr>
              <w:spacing w:val="-3"/>
            </w:rPr>
            <w:t xml:space="preserve"> </w:t>
          </w:r>
          <w:r>
            <w:t>económicos</w:t>
          </w:r>
          <w:r>
            <w:rPr>
              <w:rFonts w:ascii="Times New Roman" w:hAnsi="Times New Roman"/>
            </w:rPr>
            <w:tab/>
          </w:r>
          <w:r>
            <w:rPr>
              <w:rFonts w:ascii="Calibri" w:hAnsi="Calibri"/>
            </w:rPr>
            <w:t>24</w:t>
          </w:r>
        </w:p>
        <w:p w14:paraId="7D5D5385" w14:textId="77777777" w:rsidR="001215C0" w:rsidRDefault="00587B66">
          <w:pPr>
            <w:pStyle w:val="TOC3"/>
            <w:numPr>
              <w:ilvl w:val="2"/>
              <w:numId w:val="58"/>
            </w:numPr>
            <w:tabs>
              <w:tab w:val="left" w:pos="2521"/>
              <w:tab w:val="left" w:pos="2522"/>
              <w:tab w:val="right" w:leader="dot" w:pos="10601"/>
            </w:tabs>
            <w:spacing w:before="140"/>
            <w:rPr>
              <w:rFonts w:ascii="Calibri"/>
            </w:rPr>
          </w:pPr>
          <w:r>
            <w:t>Requisitos</w:t>
          </w:r>
          <w:r>
            <w:rPr>
              <w:spacing w:val="-3"/>
            </w:rPr>
            <w:t xml:space="preserve"> </w:t>
          </w:r>
          <w:r>
            <w:t>administrativos</w:t>
          </w:r>
          <w:r>
            <w:rPr>
              <w:rFonts w:ascii="Times New Roman"/>
            </w:rPr>
            <w:tab/>
          </w:r>
          <w:r>
            <w:rPr>
              <w:rFonts w:ascii="Calibri"/>
            </w:rPr>
            <w:t>25</w:t>
          </w:r>
        </w:p>
        <w:p w14:paraId="005A09FC" w14:textId="77777777" w:rsidR="001215C0" w:rsidRDefault="00587B66">
          <w:pPr>
            <w:pStyle w:val="TOC3"/>
            <w:numPr>
              <w:ilvl w:val="2"/>
              <w:numId w:val="58"/>
            </w:numPr>
            <w:tabs>
              <w:tab w:val="left" w:pos="2521"/>
              <w:tab w:val="left" w:pos="2522"/>
              <w:tab w:val="right" w:leader="dot" w:pos="10601"/>
            </w:tabs>
            <w:spacing w:before="142"/>
            <w:rPr>
              <w:rFonts w:ascii="Calibri" w:hAnsi="Calibri"/>
            </w:rPr>
          </w:pPr>
          <w:r>
            <w:t>Requisitos</w:t>
          </w:r>
          <w:r>
            <w:rPr>
              <w:spacing w:val="-3"/>
            </w:rPr>
            <w:t xml:space="preserve"> </w:t>
          </w:r>
          <w:r>
            <w:t>tecnológicos</w:t>
          </w:r>
          <w:r>
            <w:rPr>
              <w:rFonts w:ascii="Times New Roman" w:hAnsi="Times New Roman"/>
            </w:rPr>
            <w:tab/>
          </w:r>
          <w:r>
            <w:rPr>
              <w:rFonts w:ascii="Calibri" w:hAnsi="Calibri"/>
            </w:rPr>
            <w:t>26</w:t>
          </w:r>
        </w:p>
        <w:p w14:paraId="193DB4FB" w14:textId="77777777" w:rsidR="001215C0" w:rsidRDefault="00587B66">
          <w:pPr>
            <w:pStyle w:val="TOC3"/>
            <w:numPr>
              <w:ilvl w:val="2"/>
              <w:numId w:val="58"/>
            </w:numPr>
            <w:tabs>
              <w:tab w:val="left" w:pos="2521"/>
              <w:tab w:val="left" w:pos="2522"/>
              <w:tab w:val="right" w:leader="dot" w:pos="10601"/>
            </w:tabs>
            <w:rPr>
              <w:rFonts w:ascii="Calibri" w:hAnsi="Calibri"/>
            </w:rPr>
          </w:pPr>
          <w:r>
            <w:t>Requisitos</w:t>
          </w:r>
          <w:r>
            <w:rPr>
              <w:spacing w:val="-3"/>
            </w:rPr>
            <w:t xml:space="preserve"> </w:t>
          </w:r>
          <w:r>
            <w:t>de</w:t>
          </w:r>
          <w:r>
            <w:rPr>
              <w:spacing w:val="-2"/>
            </w:rPr>
            <w:t xml:space="preserve"> </w:t>
          </w:r>
          <w:r>
            <w:t>Gestión</w:t>
          </w:r>
          <w:r>
            <w:rPr>
              <w:spacing w:val="-2"/>
            </w:rPr>
            <w:t xml:space="preserve"> </w:t>
          </w:r>
          <w:r>
            <w:t>del</w:t>
          </w:r>
          <w:r>
            <w:rPr>
              <w:spacing w:val="-1"/>
            </w:rPr>
            <w:t xml:space="preserve"> </w:t>
          </w:r>
          <w:r>
            <w:t>Cambio</w:t>
          </w:r>
          <w:r>
            <w:rPr>
              <w:rFonts w:ascii="Times New Roman" w:hAnsi="Times New Roman"/>
            </w:rPr>
            <w:tab/>
          </w:r>
          <w:r>
            <w:rPr>
              <w:rFonts w:ascii="Calibri" w:hAnsi="Calibri"/>
            </w:rPr>
            <w:t>27</w:t>
          </w:r>
        </w:p>
        <w:p w14:paraId="6F54D002" w14:textId="77777777" w:rsidR="001215C0" w:rsidRDefault="00587B66">
          <w:pPr>
            <w:pStyle w:val="TOC2"/>
            <w:numPr>
              <w:ilvl w:val="1"/>
              <w:numId w:val="58"/>
            </w:numPr>
            <w:tabs>
              <w:tab w:val="left" w:pos="2082"/>
              <w:tab w:val="left" w:pos="2083"/>
              <w:tab w:val="right" w:leader="dot" w:pos="10601"/>
            </w:tabs>
            <w:ind w:hanging="661"/>
            <w:rPr>
              <w:rFonts w:ascii="Calibri" w:hAnsi="Calibri"/>
            </w:rPr>
          </w:pPr>
          <w:r>
            <w:t>LINEAMIENTOS</w:t>
          </w:r>
          <w:r>
            <w:rPr>
              <w:spacing w:val="-2"/>
            </w:rPr>
            <w:t xml:space="preserve"> </w:t>
          </w:r>
          <w:r>
            <w:t>PARA</w:t>
          </w:r>
          <w:r>
            <w:rPr>
              <w:spacing w:val="-3"/>
            </w:rPr>
            <w:t xml:space="preserve"> </w:t>
          </w:r>
          <w:r>
            <w:t>LOS</w:t>
          </w:r>
          <w:r>
            <w:rPr>
              <w:spacing w:val="-1"/>
            </w:rPr>
            <w:t xml:space="preserve"> </w:t>
          </w:r>
          <w:r>
            <w:t>PROCESOS</w:t>
          </w:r>
          <w:r>
            <w:rPr>
              <w:spacing w:val="-1"/>
            </w:rPr>
            <w:t xml:space="preserve"> </w:t>
          </w:r>
          <w:r>
            <w:t>DE</w:t>
          </w:r>
          <w:r>
            <w:rPr>
              <w:spacing w:val="-2"/>
            </w:rPr>
            <w:t xml:space="preserve"> </w:t>
          </w:r>
          <w:r>
            <w:t>LA</w:t>
          </w:r>
          <w:r>
            <w:rPr>
              <w:spacing w:val="-4"/>
            </w:rPr>
            <w:t xml:space="preserve"> </w:t>
          </w:r>
          <w:r>
            <w:t>GESTIÓN</w:t>
          </w:r>
          <w:r>
            <w:rPr>
              <w:spacing w:val="-1"/>
            </w:rPr>
            <w:t xml:space="preserve"> </w:t>
          </w:r>
          <w:r>
            <w:t>DOCUMENTAL</w:t>
          </w:r>
          <w:r>
            <w:rPr>
              <w:rFonts w:ascii="Times New Roman" w:hAnsi="Times New Roman"/>
            </w:rPr>
            <w:tab/>
          </w:r>
          <w:r>
            <w:rPr>
              <w:rFonts w:ascii="Calibri" w:hAnsi="Calibri"/>
            </w:rPr>
            <w:t>28</w:t>
          </w:r>
        </w:p>
        <w:p w14:paraId="23BCC83B" w14:textId="77777777" w:rsidR="001215C0" w:rsidRDefault="00587B66">
          <w:pPr>
            <w:pStyle w:val="TOC3"/>
            <w:numPr>
              <w:ilvl w:val="2"/>
              <w:numId w:val="58"/>
            </w:numPr>
            <w:tabs>
              <w:tab w:val="left" w:pos="2521"/>
              <w:tab w:val="left" w:pos="2522"/>
              <w:tab w:val="right" w:leader="dot" w:pos="10601"/>
            </w:tabs>
            <w:spacing w:before="141"/>
            <w:rPr>
              <w:rFonts w:ascii="Calibri" w:hAnsi="Calibri"/>
            </w:rPr>
          </w:pPr>
          <w:r>
            <w:t>PLANEACIÓN</w:t>
          </w:r>
          <w:r>
            <w:rPr>
              <w:spacing w:val="-1"/>
            </w:rPr>
            <w:t xml:space="preserve"> </w:t>
          </w:r>
          <w:r>
            <w:t>ESTRATÉGICA DE</w:t>
          </w:r>
          <w:r>
            <w:rPr>
              <w:spacing w:val="-1"/>
            </w:rPr>
            <w:t xml:space="preserve"> </w:t>
          </w:r>
          <w:r>
            <w:t>LA</w:t>
          </w:r>
          <w:r>
            <w:rPr>
              <w:spacing w:val="-5"/>
            </w:rPr>
            <w:t xml:space="preserve"> </w:t>
          </w:r>
          <w:r>
            <w:t>GESTIÓN</w:t>
          </w:r>
          <w:r>
            <w:rPr>
              <w:spacing w:val="-4"/>
            </w:rPr>
            <w:t xml:space="preserve"> </w:t>
          </w:r>
          <w:r>
            <w:t>DOCUMENTAL:</w:t>
          </w:r>
          <w:r>
            <w:rPr>
              <w:rFonts w:ascii="Times New Roman" w:hAnsi="Times New Roman"/>
            </w:rPr>
            <w:tab/>
          </w:r>
          <w:r>
            <w:rPr>
              <w:rFonts w:ascii="Calibri" w:hAnsi="Calibri"/>
            </w:rPr>
            <w:t>28</w:t>
          </w:r>
        </w:p>
        <w:p w14:paraId="1C5A53E1" w14:textId="77777777" w:rsidR="001215C0" w:rsidRDefault="00587B66">
          <w:pPr>
            <w:pStyle w:val="TOC4"/>
            <w:numPr>
              <w:ilvl w:val="3"/>
              <w:numId w:val="58"/>
            </w:numPr>
            <w:tabs>
              <w:tab w:val="left" w:pos="2961"/>
              <w:tab w:val="left" w:pos="2962"/>
              <w:tab w:val="right" w:leader="dot" w:pos="10601"/>
            </w:tabs>
            <w:spacing w:before="140"/>
            <w:rPr>
              <w:rFonts w:ascii="Calibri" w:hAnsi="Calibri"/>
            </w:rPr>
          </w:pPr>
          <w:r>
            <w:t>Definición</w:t>
          </w:r>
          <w:r>
            <w:rPr>
              <w:rFonts w:ascii="Times New Roman" w:hAnsi="Times New Roman"/>
            </w:rPr>
            <w:tab/>
          </w:r>
          <w:r>
            <w:rPr>
              <w:rFonts w:ascii="Calibri" w:hAnsi="Calibri"/>
            </w:rPr>
            <w:t>28</w:t>
          </w:r>
        </w:p>
        <w:p w14:paraId="5050AD6A" w14:textId="77777777" w:rsidR="001215C0" w:rsidRDefault="00587B66">
          <w:pPr>
            <w:pStyle w:val="TOC4"/>
            <w:numPr>
              <w:ilvl w:val="3"/>
              <w:numId w:val="58"/>
            </w:numPr>
            <w:tabs>
              <w:tab w:val="left" w:pos="2961"/>
              <w:tab w:val="left" w:pos="2962"/>
              <w:tab w:val="right" w:leader="dot" w:pos="10601"/>
            </w:tabs>
            <w:rPr>
              <w:rFonts w:ascii="Calibri"/>
            </w:rPr>
          </w:pPr>
          <w:r>
            <w:t>Alcance:</w:t>
          </w:r>
          <w:r>
            <w:rPr>
              <w:rFonts w:ascii="Times New Roman"/>
            </w:rPr>
            <w:tab/>
          </w:r>
          <w:r>
            <w:rPr>
              <w:rFonts w:ascii="Calibri"/>
            </w:rPr>
            <w:t>28</w:t>
          </w:r>
        </w:p>
        <w:p w14:paraId="42198AB5" w14:textId="77777777" w:rsidR="001215C0" w:rsidRDefault="00587B66">
          <w:pPr>
            <w:pStyle w:val="TOC4"/>
            <w:numPr>
              <w:ilvl w:val="3"/>
              <w:numId w:val="58"/>
            </w:numPr>
            <w:tabs>
              <w:tab w:val="left" w:pos="2961"/>
              <w:tab w:val="left" w:pos="2962"/>
              <w:tab w:val="right" w:leader="dot" w:pos="10601"/>
            </w:tabs>
            <w:spacing w:before="142"/>
            <w:rPr>
              <w:rFonts w:ascii="Calibri" w:hAnsi="Calibri"/>
            </w:rPr>
          </w:pPr>
          <w:r>
            <w:t>Descripción</w:t>
          </w:r>
          <w:r>
            <w:rPr>
              <w:rFonts w:ascii="Times New Roman" w:hAnsi="Times New Roman"/>
            </w:rPr>
            <w:tab/>
          </w:r>
          <w:r>
            <w:rPr>
              <w:rFonts w:ascii="Calibri" w:hAnsi="Calibri"/>
            </w:rPr>
            <w:t>28</w:t>
          </w:r>
        </w:p>
        <w:p w14:paraId="68EB1B5E" w14:textId="77777777" w:rsidR="001215C0" w:rsidRDefault="00587B66">
          <w:pPr>
            <w:pStyle w:val="TOC3"/>
            <w:numPr>
              <w:ilvl w:val="2"/>
              <w:numId w:val="58"/>
            </w:numPr>
            <w:tabs>
              <w:tab w:val="left" w:pos="2521"/>
              <w:tab w:val="left" w:pos="2522"/>
              <w:tab w:val="right" w:leader="dot" w:pos="10601"/>
            </w:tabs>
            <w:spacing w:before="140"/>
            <w:rPr>
              <w:rFonts w:ascii="Calibri" w:hAnsi="Calibri"/>
            </w:rPr>
          </w:pPr>
          <w:r>
            <w:t>PLANEACIÓN</w:t>
          </w:r>
          <w:r>
            <w:rPr>
              <w:spacing w:val="-1"/>
            </w:rPr>
            <w:t xml:space="preserve"> </w:t>
          </w:r>
          <w:r>
            <w:t>DOCUMENTAL:</w:t>
          </w:r>
          <w:r>
            <w:rPr>
              <w:rFonts w:ascii="Times New Roman" w:hAnsi="Times New Roman"/>
            </w:rPr>
            <w:tab/>
          </w:r>
          <w:r>
            <w:rPr>
              <w:rFonts w:ascii="Calibri" w:hAnsi="Calibri"/>
            </w:rPr>
            <w:t>30</w:t>
          </w:r>
        </w:p>
        <w:p w14:paraId="1E85C848" w14:textId="77777777" w:rsidR="001215C0" w:rsidRDefault="00587B66">
          <w:pPr>
            <w:pStyle w:val="TOC4"/>
            <w:numPr>
              <w:ilvl w:val="3"/>
              <w:numId w:val="58"/>
            </w:numPr>
            <w:tabs>
              <w:tab w:val="left" w:pos="2961"/>
              <w:tab w:val="left" w:pos="2962"/>
              <w:tab w:val="right" w:leader="dot" w:pos="10601"/>
            </w:tabs>
            <w:spacing w:before="140"/>
            <w:rPr>
              <w:rFonts w:ascii="Calibri" w:hAnsi="Calibri"/>
            </w:rPr>
          </w:pPr>
          <w:r>
            <w:t>Definición</w:t>
          </w:r>
          <w:r>
            <w:rPr>
              <w:rFonts w:ascii="Times New Roman" w:hAnsi="Times New Roman"/>
            </w:rPr>
            <w:tab/>
          </w:r>
          <w:r>
            <w:rPr>
              <w:rFonts w:ascii="Calibri" w:hAnsi="Calibri"/>
            </w:rPr>
            <w:t>30</w:t>
          </w:r>
        </w:p>
        <w:p w14:paraId="0D61318D" w14:textId="77777777" w:rsidR="001215C0" w:rsidRDefault="00587B66">
          <w:pPr>
            <w:pStyle w:val="TOC4"/>
            <w:numPr>
              <w:ilvl w:val="3"/>
              <w:numId w:val="58"/>
            </w:numPr>
            <w:tabs>
              <w:tab w:val="left" w:pos="2961"/>
              <w:tab w:val="left" w:pos="2962"/>
              <w:tab w:val="right" w:leader="dot" w:pos="10601"/>
            </w:tabs>
            <w:spacing w:before="142"/>
            <w:rPr>
              <w:rFonts w:ascii="Calibri"/>
            </w:rPr>
          </w:pPr>
          <w:r>
            <w:t>Alcance:</w:t>
          </w:r>
          <w:r>
            <w:rPr>
              <w:rFonts w:ascii="Times New Roman"/>
            </w:rPr>
            <w:tab/>
          </w:r>
          <w:r>
            <w:rPr>
              <w:rFonts w:ascii="Calibri"/>
            </w:rPr>
            <w:t>30</w:t>
          </w:r>
        </w:p>
        <w:p w14:paraId="64B694F5" w14:textId="77777777" w:rsidR="001215C0" w:rsidRDefault="00587B66">
          <w:pPr>
            <w:pStyle w:val="TOC4"/>
            <w:numPr>
              <w:ilvl w:val="3"/>
              <w:numId w:val="58"/>
            </w:numPr>
            <w:tabs>
              <w:tab w:val="left" w:pos="2961"/>
              <w:tab w:val="left" w:pos="2962"/>
              <w:tab w:val="right" w:leader="dot" w:pos="10601"/>
            </w:tabs>
            <w:rPr>
              <w:rFonts w:ascii="Calibri" w:hAnsi="Calibri"/>
            </w:rPr>
          </w:pPr>
          <w:r>
            <w:t>Descripción</w:t>
          </w:r>
          <w:r>
            <w:rPr>
              <w:rFonts w:ascii="Times New Roman" w:hAnsi="Times New Roman"/>
            </w:rPr>
            <w:tab/>
          </w:r>
          <w:r>
            <w:rPr>
              <w:rFonts w:ascii="Calibri" w:hAnsi="Calibri"/>
            </w:rPr>
            <w:t>30</w:t>
          </w:r>
        </w:p>
        <w:p w14:paraId="4B7D77AF" w14:textId="77777777" w:rsidR="001215C0" w:rsidRDefault="00587B66">
          <w:pPr>
            <w:pStyle w:val="TOC3"/>
            <w:numPr>
              <w:ilvl w:val="2"/>
              <w:numId w:val="58"/>
            </w:numPr>
            <w:tabs>
              <w:tab w:val="left" w:pos="2521"/>
              <w:tab w:val="left" w:pos="2522"/>
              <w:tab w:val="right" w:leader="dot" w:pos="10601"/>
            </w:tabs>
            <w:rPr>
              <w:rFonts w:ascii="Calibri" w:hAnsi="Calibri"/>
            </w:rPr>
          </w:pPr>
          <w:r>
            <w:t>PRODUCCIÓN</w:t>
          </w:r>
          <w:r>
            <w:rPr>
              <w:spacing w:val="-1"/>
            </w:rPr>
            <w:t xml:space="preserve"> </w:t>
          </w:r>
          <w:r>
            <w:t>DOCUMENTAL:</w:t>
          </w:r>
          <w:r>
            <w:rPr>
              <w:rFonts w:ascii="Times New Roman" w:hAnsi="Times New Roman"/>
            </w:rPr>
            <w:tab/>
          </w:r>
          <w:r>
            <w:rPr>
              <w:rFonts w:ascii="Calibri" w:hAnsi="Calibri"/>
            </w:rPr>
            <w:t>32</w:t>
          </w:r>
        </w:p>
        <w:p w14:paraId="27655802" w14:textId="77777777" w:rsidR="001215C0" w:rsidRDefault="00587B66">
          <w:pPr>
            <w:pStyle w:val="TOC4"/>
            <w:numPr>
              <w:ilvl w:val="3"/>
              <w:numId w:val="58"/>
            </w:numPr>
            <w:tabs>
              <w:tab w:val="left" w:pos="2961"/>
              <w:tab w:val="left" w:pos="2962"/>
              <w:tab w:val="right" w:leader="dot" w:pos="10601"/>
            </w:tabs>
            <w:spacing w:before="142"/>
            <w:rPr>
              <w:rFonts w:ascii="Calibri" w:hAnsi="Calibri"/>
            </w:rPr>
          </w:pPr>
          <w:r>
            <w:t>Definición</w:t>
          </w:r>
          <w:r>
            <w:rPr>
              <w:rFonts w:ascii="Times New Roman" w:hAnsi="Times New Roman"/>
            </w:rPr>
            <w:tab/>
          </w:r>
          <w:r>
            <w:rPr>
              <w:rFonts w:ascii="Calibri" w:hAnsi="Calibri"/>
            </w:rPr>
            <w:t>32</w:t>
          </w:r>
        </w:p>
        <w:p w14:paraId="75EDF99F" w14:textId="77777777" w:rsidR="001215C0" w:rsidRDefault="00587B66">
          <w:pPr>
            <w:pStyle w:val="TOC4"/>
            <w:numPr>
              <w:ilvl w:val="3"/>
              <w:numId w:val="58"/>
            </w:numPr>
            <w:tabs>
              <w:tab w:val="left" w:pos="2961"/>
              <w:tab w:val="left" w:pos="2962"/>
              <w:tab w:val="right" w:leader="dot" w:pos="10601"/>
            </w:tabs>
            <w:spacing w:before="140"/>
            <w:rPr>
              <w:rFonts w:ascii="Calibri"/>
            </w:rPr>
          </w:pPr>
          <w:r>
            <w:t>Alcance:</w:t>
          </w:r>
          <w:r>
            <w:rPr>
              <w:rFonts w:ascii="Times New Roman"/>
            </w:rPr>
            <w:tab/>
          </w:r>
          <w:r>
            <w:rPr>
              <w:rFonts w:ascii="Calibri"/>
            </w:rPr>
            <w:t>32</w:t>
          </w:r>
        </w:p>
        <w:p w14:paraId="458E521B" w14:textId="77777777" w:rsidR="001215C0" w:rsidRDefault="00587B66">
          <w:pPr>
            <w:pStyle w:val="TOC4"/>
            <w:numPr>
              <w:ilvl w:val="3"/>
              <w:numId w:val="58"/>
            </w:numPr>
            <w:tabs>
              <w:tab w:val="left" w:pos="2961"/>
              <w:tab w:val="left" w:pos="2962"/>
              <w:tab w:val="right" w:leader="dot" w:pos="10601"/>
            </w:tabs>
            <w:rPr>
              <w:rFonts w:ascii="Calibri" w:hAnsi="Calibri"/>
            </w:rPr>
          </w:pPr>
          <w:r>
            <w:t>Descripción</w:t>
          </w:r>
          <w:r>
            <w:rPr>
              <w:rFonts w:ascii="Times New Roman" w:hAnsi="Times New Roman"/>
            </w:rPr>
            <w:tab/>
          </w:r>
          <w:r>
            <w:rPr>
              <w:rFonts w:ascii="Calibri" w:hAnsi="Calibri"/>
            </w:rPr>
            <w:t>32</w:t>
          </w:r>
        </w:p>
        <w:p w14:paraId="7FF0ADB2" w14:textId="77777777" w:rsidR="001215C0" w:rsidRDefault="00587B66">
          <w:pPr>
            <w:pStyle w:val="TOC3"/>
            <w:numPr>
              <w:ilvl w:val="2"/>
              <w:numId w:val="58"/>
            </w:numPr>
            <w:tabs>
              <w:tab w:val="left" w:pos="2521"/>
              <w:tab w:val="left" w:pos="2522"/>
              <w:tab w:val="right" w:leader="dot" w:pos="10601"/>
            </w:tabs>
            <w:spacing w:before="142"/>
            <w:rPr>
              <w:rFonts w:ascii="Calibri" w:hAnsi="Calibri"/>
            </w:rPr>
          </w:pPr>
          <w:r>
            <w:t>GESTIÓN Y</w:t>
          </w:r>
          <w:r>
            <w:rPr>
              <w:spacing w:val="-3"/>
            </w:rPr>
            <w:t xml:space="preserve"> </w:t>
          </w:r>
          <w:r>
            <w:t>TRÁMITE</w:t>
          </w:r>
          <w:r>
            <w:rPr>
              <w:rFonts w:ascii="Times New Roman" w:hAnsi="Times New Roman"/>
            </w:rPr>
            <w:tab/>
          </w:r>
          <w:r>
            <w:rPr>
              <w:rFonts w:ascii="Calibri" w:hAnsi="Calibri"/>
            </w:rPr>
            <w:t>33</w:t>
          </w:r>
        </w:p>
        <w:p w14:paraId="4F448857" w14:textId="77777777" w:rsidR="001215C0" w:rsidRDefault="00587B66">
          <w:pPr>
            <w:pStyle w:val="TOC4"/>
            <w:numPr>
              <w:ilvl w:val="3"/>
              <w:numId w:val="58"/>
            </w:numPr>
            <w:tabs>
              <w:tab w:val="left" w:pos="2961"/>
              <w:tab w:val="left" w:pos="2962"/>
              <w:tab w:val="right" w:leader="dot" w:pos="10601"/>
            </w:tabs>
            <w:spacing w:before="140"/>
            <w:rPr>
              <w:rFonts w:ascii="Calibri" w:hAnsi="Calibri"/>
            </w:rPr>
          </w:pPr>
          <w:r>
            <w:t>Definición</w:t>
          </w:r>
          <w:r>
            <w:rPr>
              <w:rFonts w:ascii="Times New Roman" w:hAnsi="Times New Roman"/>
            </w:rPr>
            <w:tab/>
          </w:r>
          <w:r>
            <w:rPr>
              <w:rFonts w:ascii="Calibri" w:hAnsi="Calibri"/>
            </w:rPr>
            <w:t>33</w:t>
          </w:r>
        </w:p>
        <w:p w14:paraId="132F430E" w14:textId="77777777" w:rsidR="001215C0" w:rsidRDefault="00587B66">
          <w:pPr>
            <w:pStyle w:val="TOC4"/>
            <w:numPr>
              <w:ilvl w:val="3"/>
              <w:numId w:val="58"/>
            </w:numPr>
            <w:tabs>
              <w:tab w:val="left" w:pos="2961"/>
              <w:tab w:val="left" w:pos="2962"/>
              <w:tab w:val="right" w:leader="dot" w:pos="10601"/>
            </w:tabs>
            <w:rPr>
              <w:rFonts w:ascii="Calibri"/>
            </w:rPr>
          </w:pPr>
          <w:r>
            <w:t>Alcance:</w:t>
          </w:r>
          <w:r>
            <w:rPr>
              <w:rFonts w:ascii="Times New Roman"/>
            </w:rPr>
            <w:tab/>
          </w:r>
          <w:r>
            <w:rPr>
              <w:rFonts w:ascii="Calibri"/>
            </w:rPr>
            <w:t>33</w:t>
          </w:r>
        </w:p>
        <w:p w14:paraId="172C3493" w14:textId="77777777" w:rsidR="001215C0" w:rsidRDefault="00587B66">
          <w:pPr>
            <w:pStyle w:val="TOC4"/>
            <w:numPr>
              <w:ilvl w:val="3"/>
              <w:numId w:val="58"/>
            </w:numPr>
            <w:tabs>
              <w:tab w:val="left" w:pos="2961"/>
              <w:tab w:val="left" w:pos="2962"/>
              <w:tab w:val="right" w:leader="dot" w:pos="10601"/>
            </w:tabs>
            <w:spacing w:before="142"/>
            <w:rPr>
              <w:rFonts w:ascii="Calibri" w:hAnsi="Calibri"/>
            </w:rPr>
          </w:pPr>
          <w:r>
            <w:t>Descripción</w:t>
          </w:r>
          <w:r>
            <w:rPr>
              <w:rFonts w:ascii="Times New Roman" w:hAnsi="Times New Roman"/>
            </w:rPr>
            <w:tab/>
          </w:r>
          <w:r>
            <w:rPr>
              <w:rFonts w:ascii="Calibri" w:hAnsi="Calibri"/>
            </w:rPr>
            <w:t>33</w:t>
          </w:r>
        </w:p>
        <w:p w14:paraId="15E99FA1" w14:textId="77777777" w:rsidR="001215C0" w:rsidRDefault="00587B66">
          <w:pPr>
            <w:pStyle w:val="TOC3"/>
            <w:numPr>
              <w:ilvl w:val="2"/>
              <w:numId w:val="58"/>
            </w:numPr>
            <w:tabs>
              <w:tab w:val="left" w:pos="2521"/>
              <w:tab w:val="left" w:pos="2522"/>
              <w:tab w:val="right" w:leader="dot" w:pos="10601"/>
            </w:tabs>
            <w:spacing w:before="140"/>
            <w:rPr>
              <w:rFonts w:ascii="Calibri" w:hAnsi="Calibri"/>
            </w:rPr>
          </w:pPr>
          <w:r>
            <w:t>ORGANIZACIÓN</w:t>
          </w:r>
          <w:r>
            <w:rPr>
              <w:rFonts w:ascii="Times New Roman" w:hAnsi="Times New Roman"/>
            </w:rPr>
            <w:tab/>
          </w:r>
          <w:r>
            <w:rPr>
              <w:rFonts w:ascii="Calibri" w:hAnsi="Calibri"/>
            </w:rPr>
            <w:t>34</w:t>
          </w:r>
        </w:p>
        <w:p w14:paraId="3E9DAE1E" w14:textId="77777777" w:rsidR="001215C0" w:rsidRDefault="00587B66">
          <w:pPr>
            <w:pStyle w:val="TOC4"/>
            <w:numPr>
              <w:ilvl w:val="3"/>
              <w:numId w:val="58"/>
            </w:numPr>
            <w:tabs>
              <w:tab w:val="left" w:pos="2961"/>
              <w:tab w:val="left" w:pos="2962"/>
              <w:tab w:val="right" w:leader="dot" w:pos="10601"/>
            </w:tabs>
            <w:spacing w:before="141"/>
            <w:rPr>
              <w:rFonts w:ascii="Calibri" w:hAnsi="Calibri"/>
            </w:rPr>
          </w:pPr>
          <w:r>
            <w:t>Definición</w:t>
          </w:r>
          <w:r>
            <w:rPr>
              <w:rFonts w:ascii="Times New Roman" w:hAnsi="Times New Roman"/>
            </w:rPr>
            <w:tab/>
          </w:r>
          <w:r>
            <w:rPr>
              <w:rFonts w:ascii="Calibri" w:hAnsi="Calibri"/>
            </w:rPr>
            <w:t>34</w:t>
          </w:r>
        </w:p>
        <w:p w14:paraId="422D8B71" w14:textId="77777777" w:rsidR="001215C0" w:rsidRDefault="00587B66">
          <w:pPr>
            <w:pStyle w:val="TOC4"/>
            <w:numPr>
              <w:ilvl w:val="3"/>
              <w:numId w:val="58"/>
            </w:numPr>
            <w:tabs>
              <w:tab w:val="left" w:pos="2961"/>
              <w:tab w:val="left" w:pos="2962"/>
              <w:tab w:val="right" w:leader="dot" w:pos="10601"/>
            </w:tabs>
            <w:spacing w:before="140"/>
            <w:rPr>
              <w:rFonts w:ascii="Calibri"/>
            </w:rPr>
          </w:pPr>
          <w:r>
            <w:t>Alcance:</w:t>
          </w:r>
          <w:r>
            <w:rPr>
              <w:rFonts w:ascii="Times New Roman"/>
            </w:rPr>
            <w:tab/>
          </w:r>
          <w:r>
            <w:rPr>
              <w:rFonts w:ascii="Calibri"/>
            </w:rPr>
            <w:t>34</w:t>
          </w:r>
        </w:p>
        <w:p w14:paraId="684B4005" w14:textId="77777777" w:rsidR="001215C0" w:rsidRDefault="00587B66">
          <w:pPr>
            <w:pStyle w:val="TOC4"/>
            <w:numPr>
              <w:ilvl w:val="3"/>
              <w:numId w:val="58"/>
            </w:numPr>
            <w:tabs>
              <w:tab w:val="left" w:pos="2961"/>
              <w:tab w:val="left" w:pos="2962"/>
              <w:tab w:val="right" w:leader="dot" w:pos="10601"/>
            </w:tabs>
            <w:rPr>
              <w:rFonts w:ascii="Calibri" w:hAnsi="Calibri"/>
            </w:rPr>
          </w:pPr>
          <w:r>
            <w:t>Descripción</w:t>
          </w:r>
          <w:r>
            <w:rPr>
              <w:rFonts w:ascii="Times New Roman" w:hAnsi="Times New Roman"/>
            </w:rPr>
            <w:tab/>
          </w:r>
          <w:r>
            <w:rPr>
              <w:rFonts w:ascii="Calibri" w:hAnsi="Calibri"/>
            </w:rPr>
            <w:t>34</w:t>
          </w:r>
        </w:p>
        <w:p w14:paraId="29E3F515" w14:textId="77777777" w:rsidR="001215C0" w:rsidRDefault="00587B66">
          <w:pPr>
            <w:pStyle w:val="TOC3"/>
            <w:numPr>
              <w:ilvl w:val="2"/>
              <w:numId w:val="58"/>
            </w:numPr>
            <w:tabs>
              <w:tab w:val="left" w:pos="2521"/>
              <w:tab w:val="left" w:pos="2522"/>
              <w:tab w:val="right" w:leader="dot" w:pos="10601"/>
            </w:tabs>
            <w:spacing w:before="143"/>
            <w:rPr>
              <w:rFonts w:ascii="Calibri"/>
            </w:rPr>
          </w:pPr>
          <w:r>
            <w:t>TRANSFERENCIAS</w:t>
          </w:r>
          <w:r>
            <w:rPr>
              <w:rFonts w:ascii="Times New Roman"/>
            </w:rPr>
            <w:tab/>
          </w:r>
          <w:r>
            <w:rPr>
              <w:rFonts w:ascii="Calibri"/>
            </w:rPr>
            <w:t>35</w:t>
          </w:r>
        </w:p>
        <w:p w14:paraId="293DE45F" w14:textId="77777777" w:rsidR="001215C0" w:rsidRDefault="00587B66">
          <w:pPr>
            <w:pStyle w:val="TOC4"/>
            <w:numPr>
              <w:ilvl w:val="3"/>
              <w:numId w:val="58"/>
            </w:numPr>
            <w:tabs>
              <w:tab w:val="left" w:pos="2961"/>
              <w:tab w:val="left" w:pos="2962"/>
              <w:tab w:val="right" w:leader="dot" w:pos="10601"/>
            </w:tabs>
            <w:rPr>
              <w:rFonts w:ascii="Calibri" w:hAnsi="Calibri"/>
            </w:rPr>
          </w:pPr>
          <w:r>
            <w:t>Definición</w:t>
          </w:r>
          <w:r>
            <w:rPr>
              <w:rFonts w:ascii="Times New Roman" w:hAnsi="Times New Roman"/>
            </w:rPr>
            <w:tab/>
          </w:r>
          <w:r>
            <w:rPr>
              <w:rFonts w:ascii="Calibri" w:hAnsi="Calibri"/>
            </w:rPr>
            <w:t>35</w:t>
          </w:r>
        </w:p>
        <w:p w14:paraId="466EDDC3" w14:textId="77777777" w:rsidR="001215C0" w:rsidRDefault="00587B66">
          <w:pPr>
            <w:pStyle w:val="TOC4"/>
            <w:numPr>
              <w:ilvl w:val="3"/>
              <w:numId w:val="58"/>
            </w:numPr>
            <w:tabs>
              <w:tab w:val="left" w:pos="2961"/>
              <w:tab w:val="left" w:pos="2962"/>
              <w:tab w:val="right" w:leader="dot" w:pos="10601"/>
            </w:tabs>
            <w:spacing w:before="140"/>
            <w:rPr>
              <w:rFonts w:ascii="Calibri"/>
            </w:rPr>
          </w:pPr>
          <w:r>
            <w:t>Alcance:</w:t>
          </w:r>
          <w:r>
            <w:rPr>
              <w:rFonts w:ascii="Times New Roman"/>
            </w:rPr>
            <w:tab/>
          </w:r>
          <w:r>
            <w:rPr>
              <w:rFonts w:ascii="Calibri"/>
            </w:rPr>
            <w:t>35</w:t>
          </w:r>
        </w:p>
        <w:p w14:paraId="263E6619" w14:textId="77777777" w:rsidR="001215C0" w:rsidRDefault="00587B66">
          <w:pPr>
            <w:pStyle w:val="TOC4"/>
            <w:numPr>
              <w:ilvl w:val="3"/>
              <w:numId w:val="58"/>
            </w:numPr>
            <w:tabs>
              <w:tab w:val="left" w:pos="2961"/>
              <w:tab w:val="left" w:pos="2962"/>
              <w:tab w:val="right" w:leader="dot" w:pos="10601"/>
            </w:tabs>
            <w:spacing w:before="141"/>
            <w:rPr>
              <w:rFonts w:ascii="Calibri" w:hAnsi="Calibri"/>
            </w:rPr>
          </w:pPr>
          <w:r>
            <w:t>Descripción</w:t>
          </w:r>
          <w:r>
            <w:rPr>
              <w:rFonts w:ascii="Times New Roman" w:hAnsi="Times New Roman"/>
            </w:rPr>
            <w:tab/>
          </w:r>
          <w:r>
            <w:rPr>
              <w:rFonts w:ascii="Calibri" w:hAnsi="Calibri"/>
            </w:rPr>
            <w:t>35</w:t>
          </w:r>
        </w:p>
        <w:p w14:paraId="42DF81E8" w14:textId="77777777" w:rsidR="001215C0" w:rsidRDefault="00587B66">
          <w:pPr>
            <w:pStyle w:val="TOC3"/>
            <w:numPr>
              <w:ilvl w:val="2"/>
              <w:numId w:val="58"/>
            </w:numPr>
            <w:tabs>
              <w:tab w:val="left" w:pos="2521"/>
              <w:tab w:val="left" w:pos="2522"/>
              <w:tab w:val="right" w:leader="dot" w:pos="10601"/>
            </w:tabs>
            <w:spacing w:before="140"/>
            <w:rPr>
              <w:rFonts w:ascii="Calibri" w:hAnsi="Calibri"/>
            </w:rPr>
          </w:pPr>
          <w:r>
            <w:t>DISPOSICIÓN</w:t>
          </w:r>
          <w:r>
            <w:rPr>
              <w:spacing w:val="-1"/>
            </w:rPr>
            <w:t xml:space="preserve"> </w:t>
          </w:r>
          <w:r>
            <w:t>DE</w:t>
          </w:r>
          <w:r>
            <w:rPr>
              <w:spacing w:val="-3"/>
            </w:rPr>
            <w:t xml:space="preserve"> </w:t>
          </w:r>
          <w:r>
            <w:t>DOCUMENTOS</w:t>
          </w:r>
          <w:r>
            <w:rPr>
              <w:rFonts w:ascii="Times New Roman" w:hAnsi="Times New Roman"/>
            </w:rPr>
            <w:tab/>
          </w:r>
          <w:r>
            <w:rPr>
              <w:rFonts w:ascii="Calibri" w:hAnsi="Calibri"/>
            </w:rPr>
            <w:t>36</w:t>
          </w:r>
        </w:p>
        <w:p w14:paraId="13877D4C" w14:textId="77777777" w:rsidR="001215C0" w:rsidRDefault="00587B66">
          <w:pPr>
            <w:pStyle w:val="TOC4"/>
            <w:numPr>
              <w:ilvl w:val="3"/>
              <w:numId w:val="58"/>
            </w:numPr>
            <w:tabs>
              <w:tab w:val="left" w:pos="2961"/>
              <w:tab w:val="left" w:pos="2962"/>
              <w:tab w:val="right" w:leader="dot" w:pos="10601"/>
            </w:tabs>
            <w:rPr>
              <w:rFonts w:ascii="Calibri" w:hAnsi="Calibri"/>
            </w:rPr>
          </w:pPr>
          <w:r>
            <w:t>Definición</w:t>
          </w:r>
          <w:r>
            <w:rPr>
              <w:rFonts w:ascii="Times New Roman" w:hAnsi="Times New Roman"/>
            </w:rPr>
            <w:tab/>
          </w:r>
          <w:r>
            <w:rPr>
              <w:rFonts w:ascii="Calibri" w:hAnsi="Calibri"/>
            </w:rPr>
            <w:t>36</w:t>
          </w:r>
        </w:p>
        <w:p w14:paraId="4FDE822F" w14:textId="77777777" w:rsidR="001215C0" w:rsidRDefault="00587B66">
          <w:pPr>
            <w:pStyle w:val="TOC4"/>
            <w:numPr>
              <w:ilvl w:val="3"/>
              <w:numId w:val="58"/>
            </w:numPr>
            <w:tabs>
              <w:tab w:val="left" w:pos="2961"/>
              <w:tab w:val="left" w:pos="2962"/>
              <w:tab w:val="right" w:leader="dot" w:pos="10601"/>
            </w:tabs>
            <w:spacing w:before="142" w:after="20"/>
            <w:rPr>
              <w:rFonts w:ascii="Calibri"/>
            </w:rPr>
          </w:pPr>
          <w:r>
            <w:t>Alcance:</w:t>
          </w:r>
          <w:r>
            <w:rPr>
              <w:rFonts w:ascii="Times New Roman"/>
            </w:rPr>
            <w:tab/>
          </w:r>
          <w:r>
            <w:rPr>
              <w:rFonts w:ascii="Calibri"/>
            </w:rPr>
            <w:t>36</w:t>
          </w:r>
        </w:p>
        <w:p w14:paraId="26351A0B" w14:textId="77777777" w:rsidR="001215C0" w:rsidRDefault="00587B66">
          <w:pPr>
            <w:pStyle w:val="TOC4"/>
            <w:numPr>
              <w:ilvl w:val="3"/>
              <w:numId w:val="58"/>
            </w:numPr>
            <w:tabs>
              <w:tab w:val="left" w:pos="2961"/>
              <w:tab w:val="left" w:pos="2962"/>
              <w:tab w:val="right" w:leader="dot" w:pos="10601"/>
            </w:tabs>
            <w:spacing w:before="75"/>
            <w:rPr>
              <w:rFonts w:ascii="Calibri" w:hAnsi="Calibri"/>
            </w:rPr>
          </w:pPr>
          <w:r>
            <w:t>Descripción</w:t>
          </w:r>
          <w:r>
            <w:rPr>
              <w:rFonts w:ascii="Times New Roman" w:hAnsi="Times New Roman"/>
            </w:rPr>
            <w:tab/>
          </w:r>
          <w:r>
            <w:rPr>
              <w:rFonts w:ascii="Calibri" w:hAnsi="Calibri"/>
            </w:rPr>
            <w:t>36</w:t>
          </w:r>
        </w:p>
        <w:p w14:paraId="5E34F116" w14:textId="77777777" w:rsidR="001215C0" w:rsidRDefault="00587B66">
          <w:pPr>
            <w:pStyle w:val="TOC3"/>
            <w:numPr>
              <w:ilvl w:val="2"/>
              <w:numId w:val="58"/>
            </w:numPr>
            <w:tabs>
              <w:tab w:val="left" w:pos="2521"/>
              <w:tab w:val="left" w:pos="2522"/>
              <w:tab w:val="right" w:leader="dot" w:pos="10601"/>
            </w:tabs>
            <w:spacing w:before="140"/>
            <w:rPr>
              <w:rFonts w:ascii="Calibri" w:hAnsi="Calibri"/>
            </w:rPr>
          </w:pPr>
          <w:r>
            <w:t>PRESERVACIÓN</w:t>
          </w:r>
          <w:r>
            <w:rPr>
              <w:spacing w:val="-2"/>
            </w:rPr>
            <w:t xml:space="preserve"> </w:t>
          </w:r>
          <w:r>
            <w:t>A LARGO</w:t>
          </w:r>
          <w:r>
            <w:rPr>
              <w:spacing w:val="-1"/>
            </w:rPr>
            <w:t xml:space="preserve"> </w:t>
          </w:r>
          <w:r>
            <w:t>PLAZO:</w:t>
          </w:r>
          <w:r>
            <w:rPr>
              <w:rFonts w:ascii="Times New Roman" w:hAnsi="Times New Roman"/>
            </w:rPr>
            <w:tab/>
          </w:r>
          <w:r>
            <w:rPr>
              <w:rFonts w:ascii="Calibri" w:hAnsi="Calibri"/>
            </w:rPr>
            <w:t>37</w:t>
          </w:r>
        </w:p>
        <w:p w14:paraId="3011B1B5" w14:textId="77777777" w:rsidR="001215C0" w:rsidRDefault="00587B66">
          <w:pPr>
            <w:pStyle w:val="TOC4"/>
            <w:numPr>
              <w:ilvl w:val="3"/>
              <w:numId w:val="58"/>
            </w:numPr>
            <w:tabs>
              <w:tab w:val="left" w:pos="2961"/>
              <w:tab w:val="left" w:pos="2962"/>
              <w:tab w:val="right" w:leader="dot" w:pos="10601"/>
            </w:tabs>
            <w:spacing w:before="142"/>
            <w:rPr>
              <w:rFonts w:ascii="Calibri" w:hAnsi="Calibri"/>
            </w:rPr>
          </w:pPr>
          <w:r>
            <w:t>Definición</w:t>
          </w:r>
          <w:r>
            <w:rPr>
              <w:rFonts w:ascii="Times New Roman" w:hAnsi="Times New Roman"/>
            </w:rPr>
            <w:tab/>
          </w:r>
          <w:r>
            <w:rPr>
              <w:rFonts w:ascii="Calibri" w:hAnsi="Calibri"/>
            </w:rPr>
            <w:t>37</w:t>
          </w:r>
        </w:p>
        <w:p w14:paraId="31DB48FE" w14:textId="77777777" w:rsidR="001215C0" w:rsidRDefault="00587B66">
          <w:pPr>
            <w:pStyle w:val="TOC4"/>
            <w:numPr>
              <w:ilvl w:val="3"/>
              <w:numId w:val="58"/>
            </w:numPr>
            <w:tabs>
              <w:tab w:val="left" w:pos="2961"/>
              <w:tab w:val="left" w:pos="2962"/>
              <w:tab w:val="right" w:leader="dot" w:pos="10601"/>
            </w:tabs>
            <w:rPr>
              <w:rFonts w:ascii="Calibri"/>
            </w:rPr>
          </w:pPr>
          <w:r>
            <w:t>Alcance:</w:t>
          </w:r>
          <w:r>
            <w:rPr>
              <w:rFonts w:ascii="Times New Roman"/>
            </w:rPr>
            <w:tab/>
          </w:r>
          <w:r>
            <w:rPr>
              <w:rFonts w:ascii="Calibri"/>
            </w:rPr>
            <w:t>37</w:t>
          </w:r>
        </w:p>
        <w:p w14:paraId="448C02C1" w14:textId="77777777" w:rsidR="001215C0" w:rsidRDefault="00587B66">
          <w:pPr>
            <w:pStyle w:val="TOC4"/>
            <w:numPr>
              <w:ilvl w:val="3"/>
              <w:numId w:val="58"/>
            </w:numPr>
            <w:tabs>
              <w:tab w:val="left" w:pos="2961"/>
              <w:tab w:val="left" w:pos="2962"/>
              <w:tab w:val="right" w:leader="dot" w:pos="10601"/>
            </w:tabs>
            <w:spacing w:before="140"/>
            <w:rPr>
              <w:rFonts w:ascii="Calibri" w:hAnsi="Calibri"/>
            </w:rPr>
          </w:pPr>
          <w:r>
            <w:t>Descripción</w:t>
          </w:r>
          <w:r>
            <w:rPr>
              <w:rFonts w:ascii="Times New Roman" w:hAnsi="Times New Roman"/>
            </w:rPr>
            <w:tab/>
          </w:r>
          <w:r>
            <w:rPr>
              <w:rFonts w:ascii="Calibri" w:hAnsi="Calibri"/>
            </w:rPr>
            <w:t>37</w:t>
          </w:r>
        </w:p>
        <w:p w14:paraId="4A526EB8" w14:textId="77777777" w:rsidR="001215C0" w:rsidRDefault="00587B66">
          <w:pPr>
            <w:pStyle w:val="TOC3"/>
            <w:numPr>
              <w:ilvl w:val="2"/>
              <w:numId w:val="58"/>
            </w:numPr>
            <w:tabs>
              <w:tab w:val="left" w:pos="2521"/>
              <w:tab w:val="left" w:pos="2522"/>
              <w:tab w:val="right" w:leader="dot" w:pos="10601"/>
            </w:tabs>
            <w:spacing w:before="141"/>
            <w:rPr>
              <w:rFonts w:ascii="Calibri" w:hAnsi="Calibri"/>
            </w:rPr>
          </w:pPr>
          <w:r>
            <w:t>VALORACIÓN</w:t>
          </w:r>
          <w:r>
            <w:rPr>
              <w:rFonts w:ascii="Times New Roman" w:hAnsi="Times New Roman"/>
            </w:rPr>
            <w:tab/>
          </w:r>
          <w:r>
            <w:rPr>
              <w:rFonts w:ascii="Calibri" w:hAnsi="Calibri"/>
            </w:rPr>
            <w:t>39</w:t>
          </w:r>
        </w:p>
        <w:p w14:paraId="576E630E" w14:textId="77777777" w:rsidR="001215C0" w:rsidRDefault="00587B66">
          <w:pPr>
            <w:pStyle w:val="TOC4"/>
            <w:numPr>
              <w:ilvl w:val="3"/>
              <w:numId w:val="58"/>
            </w:numPr>
            <w:tabs>
              <w:tab w:val="left" w:pos="2961"/>
              <w:tab w:val="left" w:pos="2962"/>
              <w:tab w:val="right" w:leader="dot" w:pos="10601"/>
            </w:tabs>
            <w:spacing w:before="140"/>
            <w:rPr>
              <w:rFonts w:ascii="Calibri" w:hAnsi="Calibri"/>
            </w:rPr>
          </w:pPr>
          <w:r>
            <w:t>Definición</w:t>
          </w:r>
          <w:r>
            <w:rPr>
              <w:rFonts w:ascii="Times New Roman" w:hAnsi="Times New Roman"/>
            </w:rPr>
            <w:tab/>
          </w:r>
          <w:r>
            <w:rPr>
              <w:rFonts w:ascii="Calibri" w:hAnsi="Calibri"/>
            </w:rPr>
            <w:t>39</w:t>
          </w:r>
        </w:p>
        <w:p w14:paraId="40DB049A" w14:textId="77777777" w:rsidR="001215C0" w:rsidRDefault="00587B66">
          <w:pPr>
            <w:pStyle w:val="TOC4"/>
            <w:numPr>
              <w:ilvl w:val="3"/>
              <w:numId w:val="58"/>
            </w:numPr>
            <w:tabs>
              <w:tab w:val="left" w:pos="2961"/>
              <w:tab w:val="left" w:pos="2962"/>
              <w:tab w:val="right" w:leader="dot" w:pos="10601"/>
            </w:tabs>
            <w:rPr>
              <w:rFonts w:ascii="Calibri"/>
            </w:rPr>
          </w:pPr>
          <w:r>
            <w:t>Alcance:</w:t>
          </w:r>
          <w:r>
            <w:rPr>
              <w:rFonts w:ascii="Times New Roman"/>
            </w:rPr>
            <w:tab/>
          </w:r>
          <w:r>
            <w:rPr>
              <w:rFonts w:ascii="Calibri"/>
            </w:rPr>
            <w:t>39</w:t>
          </w:r>
        </w:p>
        <w:p w14:paraId="2D4C4CBB" w14:textId="77777777" w:rsidR="001215C0" w:rsidRDefault="00587B66">
          <w:pPr>
            <w:pStyle w:val="TOC4"/>
            <w:numPr>
              <w:ilvl w:val="3"/>
              <w:numId w:val="58"/>
            </w:numPr>
            <w:tabs>
              <w:tab w:val="left" w:pos="2961"/>
              <w:tab w:val="left" w:pos="2962"/>
              <w:tab w:val="right" w:leader="dot" w:pos="10601"/>
            </w:tabs>
            <w:spacing w:before="142"/>
            <w:rPr>
              <w:rFonts w:ascii="Calibri" w:hAnsi="Calibri"/>
            </w:rPr>
          </w:pPr>
          <w:r>
            <w:t>Descripción</w:t>
          </w:r>
          <w:r>
            <w:rPr>
              <w:rFonts w:ascii="Times New Roman" w:hAnsi="Times New Roman"/>
            </w:rPr>
            <w:tab/>
          </w:r>
          <w:r>
            <w:rPr>
              <w:rFonts w:ascii="Calibri" w:hAnsi="Calibri"/>
            </w:rPr>
            <w:t>39</w:t>
          </w:r>
        </w:p>
        <w:p w14:paraId="63287208" w14:textId="77777777" w:rsidR="001215C0" w:rsidRDefault="004511DB">
          <w:pPr>
            <w:pStyle w:val="TOC2"/>
            <w:numPr>
              <w:ilvl w:val="1"/>
              <w:numId w:val="58"/>
            </w:numPr>
            <w:tabs>
              <w:tab w:val="left" w:pos="2082"/>
              <w:tab w:val="left" w:pos="2083"/>
              <w:tab w:val="right" w:leader="dot" w:pos="10601"/>
            </w:tabs>
            <w:ind w:hanging="661"/>
            <w:rPr>
              <w:rFonts w:ascii="Calibri" w:hAnsi="Calibri"/>
            </w:rPr>
          </w:pPr>
          <w:hyperlink w:anchor="_TOC_250010" w:history="1">
            <w:r w:rsidR="00587B66">
              <w:t>FASES</w:t>
            </w:r>
            <w:r w:rsidR="00587B66">
              <w:rPr>
                <w:spacing w:val="-1"/>
              </w:rPr>
              <w:t xml:space="preserve"> </w:t>
            </w:r>
            <w:r w:rsidR="00587B66">
              <w:t>DE IMPLEMENTACIÓN DEL PGD</w:t>
            </w:r>
            <w:r w:rsidR="00587B66">
              <w:rPr>
                <w:rFonts w:ascii="Times New Roman" w:hAnsi="Times New Roman"/>
              </w:rPr>
              <w:tab/>
            </w:r>
            <w:r w:rsidR="00587B66">
              <w:rPr>
                <w:rFonts w:ascii="Calibri" w:hAnsi="Calibri"/>
              </w:rPr>
              <w:t>41</w:t>
            </w:r>
          </w:hyperlink>
        </w:p>
        <w:p w14:paraId="21AB7D6B" w14:textId="77777777" w:rsidR="001215C0" w:rsidRDefault="004511DB">
          <w:pPr>
            <w:pStyle w:val="TOC3"/>
            <w:numPr>
              <w:ilvl w:val="2"/>
              <w:numId w:val="58"/>
            </w:numPr>
            <w:tabs>
              <w:tab w:val="left" w:pos="2521"/>
              <w:tab w:val="left" w:pos="2522"/>
              <w:tab w:val="right" w:leader="dot" w:pos="10601"/>
            </w:tabs>
            <w:spacing w:before="140"/>
            <w:rPr>
              <w:rFonts w:ascii="Calibri" w:hAnsi="Calibri"/>
            </w:rPr>
          </w:pPr>
          <w:hyperlink w:anchor="_TOC_250009" w:history="1">
            <w:r w:rsidR="00587B66">
              <w:t>FASE</w:t>
            </w:r>
            <w:r w:rsidR="00587B66">
              <w:rPr>
                <w:spacing w:val="-1"/>
              </w:rPr>
              <w:t xml:space="preserve"> </w:t>
            </w:r>
            <w:r w:rsidR="00587B66">
              <w:t>DE PLANEACIÓN</w:t>
            </w:r>
            <w:r w:rsidR="00587B66">
              <w:rPr>
                <w:rFonts w:ascii="Times New Roman" w:hAnsi="Times New Roman"/>
              </w:rPr>
              <w:tab/>
            </w:r>
            <w:r w:rsidR="00587B66">
              <w:rPr>
                <w:rFonts w:ascii="Calibri" w:hAnsi="Calibri"/>
              </w:rPr>
              <w:t>41</w:t>
            </w:r>
          </w:hyperlink>
        </w:p>
        <w:p w14:paraId="4AF7238C" w14:textId="77777777" w:rsidR="001215C0" w:rsidRDefault="004511DB">
          <w:pPr>
            <w:pStyle w:val="TOC3"/>
            <w:numPr>
              <w:ilvl w:val="2"/>
              <w:numId w:val="58"/>
            </w:numPr>
            <w:tabs>
              <w:tab w:val="left" w:pos="2521"/>
              <w:tab w:val="left" w:pos="2522"/>
              <w:tab w:val="right" w:leader="dot" w:pos="10601"/>
            </w:tabs>
            <w:spacing w:before="142"/>
            <w:rPr>
              <w:rFonts w:ascii="Calibri" w:hAnsi="Calibri"/>
            </w:rPr>
          </w:pPr>
          <w:hyperlink w:anchor="_TOC_250008" w:history="1">
            <w:r w:rsidR="00587B66">
              <w:t>FASE</w:t>
            </w:r>
            <w:r w:rsidR="00587B66">
              <w:rPr>
                <w:spacing w:val="-1"/>
              </w:rPr>
              <w:t xml:space="preserve"> </w:t>
            </w:r>
            <w:r w:rsidR="00587B66">
              <w:t>DE EJECUCIÓN</w:t>
            </w:r>
            <w:r w:rsidR="00587B66">
              <w:rPr>
                <w:spacing w:val="-3"/>
              </w:rPr>
              <w:t xml:space="preserve"> </w:t>
            </w:r>
            <w:r w:rsidR="00587B66">
              <w:t>Y PUESTA EN MARCHA</w:t>
            </w:r>
            <w:r w:rsidR="00587B66">
              <w:rPr>
                <w:rFonts w:ascii="Times New Roman" w:hAnsi="Times New Roman"/>
              </w:rPr>
              <w:tab/>
            </w:r>
            <w:r w:rsidR="00587B66">
              <w:rPr>
                <w:rFonts w:ascii="Calibri" w:hAnsi="Calibri"/>
              </w:rPr>
              <w:t>41</w:t>
            </w:r>
          </w:hyperlink>
        </w:p>
        <w:p w14:paraId="061B9C1D" w14:textId="77777777" w:rsidR="001215C0" w:rsidRDefault="004511DB">
          <w:pPr>
            <w:pStyle w:val="TOC3"/>
            <w:numPr>
              <w:ilvl w:val="2"/>
              <w:numId w:val="58"/>
            </w:numPr>
            <w:tabs>
              <w:tab w:val="left" w:pos="2521"/>
              <w:tab w:val="left" w:pos="2522"/>
              <w:tab w:val="right" w:leader="dot" w:pos="10601"/>
            </w:tabs>
            <w:rPr>
              <w:rFonts w:ascii="Calibri"/>
            </w:rPr>
          </w:pPr>
          <w:hyperlink w:anchor="_TOC_250007" w:history="1">
            <w:r w:rsidR="00587B66">
              <w:t>FASE</w:t>
            </w:r>
            <w:r w:rsidR="00587B66">
              <w:rPr>
                <w:spacing w:val="-1"/>
              </w:rPr>
              <w:t xml:space="preserve"> </w:t>
            </w:r>
            <w:r w:rsidR="00587B66">
              <w:t>DE SEGUIMIENTO</w:t>
            </w:r>
            <w:r w:rsidR="00587B66">
              <w:rPr>
                <w:rFonts w:ascii="Times New Roman"/>
              </w:rPr>
              <w:tab/>
            </w:r>
            <w:r w:rsidR="00587B66">
              <w:rPr>
                <w:rFonts w:ascii="Calibri"/>
              </w:rPr>
              <w:t>41</w:t>
            </w:r>
          </w:hyperlink>
        </w:p>
        <w:p w14:paraId="6C40A760" w14:textId="77777777" w:rsidR="001215C0" w:rsidRDefault="004511DB">
          <w:pPr>
            <w:pStyle w:val="TOC3"/>
            <w:numPr>
              <w:ilvl w:val="2"/>
              <w:numId w:val="58"/>
            </w:numPr>
            <w:tabs>
              <w:tab w:val="left" w:pos="2521"/>
              <w:tab w:val="left" w:pos="2522"/>
              <w:tab w:val="right" w:leader="dot" w:pos="10601"/>
            </w:tabs>
            <w:rPr>
              <w:rFonts w:ascii="Calibri"/>
            </w:rPr>
          </w:pPr>
          <w:hyperlink w:anchor="_TOC_250006" w:history="1">
            <w:r w:rsidR="00587B66">
              <w:t>FASE</w:t>
            </w:r>
            <w:r w:rsidR="00587B66">
              <w:rPr>
                <w:spacing w:val="-1"/>
              </w:rPr>
              <w:t xml:space="preserve"> </w:t>
            </w:r>
            <w:r w:rsidR="00587B66">
              <w:t>DE MEJORA</w:t>
            </w:r>
            <w:r w:rsidR="00587B66">
              <w:rPr>
                <w:rFonts w:ascii="Times New Roman"/>
              </w:rPr>
              <w:tab/>
            </w:r>
            <w:r w:rsidR="00587B66">
              <w:rPr>
                <w:rFonts w:ascii="Calibri"/>
              </w:rPr>
              <w:t>42</w:t>
            </w:r>
          </w:hyperlink>
        </w:p>
        <w:p w14:paraId="0761F97A" w14:textId="77777777" w:rsidR="001215C0" w:rsidRDefault="004511DB">
          <w:pPr>
            <w:pStyle w:val="TOC3"/>
            <w:numPr>
              <w:ilvl w:val="2"/>
              <w:numId w:val="58"/>
            </w:numPr>
            <w:tabs>
              <w:tab w:val="left" w:pos="2521"/>
              <w:tab w:val="left" w:pos="2522"/>
              <w:tab w:val="right" w:leader="dot" w:pos="10601"/>
            </w:tabs>
            <w:spacing w:before="142"/>
            <w:rPr>
              <w:rFonts w:ascii="Calibri" w:hAnsi="Calibri"/>
            </w:rPr>
          </w:pPr>
          <w:hyperlink w:anchor="_TOC_250005" w:history="1">
            <w:r w:rsidR="00587B66">
              <w:t>FASE</w:t>
            </w:r>
            <w:r w:rsidR="00587B66">
              <w:rPr>
                <w:spacing w:val="-1"/>
              </w:rPr>
              <w:t xml:space="preserve"> </w:t>
            </w:r>
            <w:r w:rsidR="00587B66">
              <w:t>DE PUBLICACIÓN</w:t>
            </w:r>
            <w:r w:rsidR="00587B66">
              <w:rPr>
                <w:rFonts w:ascii="Times New Roman" w:hAnsi="Times New Roman"/>
              </w:rPr>
              <w:tab/>
            </w:r>
            <w:r w:rsidR="00587B66">
              <w:rPr>
                <w:rFonts w:ascii="Calibri" w:hAnsi="Calibri"/>
              </w:rPr>
              <w:t>42</w:t>
            </w:r>
          </w:hyperlink>
        </w:p>
        <w:p w14:paraId="54AC6A80" w14:textId="77777777" w:rsidR="001215C0" w:rsidRDefault="004511DB">
          <w:pPr>
            <w:pStyle w:val="TOC2"/>
            <w:numPr>
              <w:ilvl w:val="1"/>
              <w:numId w:val="58"/>
            </w:numPr>
            <w:tabs>
              <w:tab w:val="left" w:pos="2082"/>
              <w:tab w:val="left" w:pos="2083"/>
              <w:tab w:val="right" w:leader="dot" w:pos="10601"/>
            </w:tabs>
            <w:ind w:hanging="661"/>
            <w:rPr>
              <w:rFonts w:ascii="Calibri" w:hAnsi="Calibri"/>
            </w:rPr>
          </w:pPr>
          <w:hyperlink w:anchor="_TOC_250004" w:history="1">
            <w:r w:rsidR="00587B66">
              <w:t>PROGRAMAS</w:t>
            </w:r>
            <w:r w:rsidR="00587B66">
              <w:rPr>
                <w:spacing w:val="-1"/>
              </w:rPr>
              <w:t xml:space="preserve"> </w:t>
            </w:r>
            <w:r w:rsidR="00587B66">
              <w:t>ESPECÍFICOS DE</w:t>
            </w:r>
            <w:r w:rsidR="00587B66">
              <w:rPr>
                <w:spacing w:val="-4"/>
              </w:rPr>
              <w:t xml:space="preserve"> </w:t>
            </w:r>
            <w:r w:rsidR="00587B66">
              <w:t>LAS</w:t>
            </w:r>
            <w:r w:rsidR="00587B66">
              <w:rPr>
                <w:spacing w:val="-2"/>
              </w:rPr>
              <w:t xml:space="preserve"> </w:t>
            </w:r>
            <w:r w:rsidR="00587B66">
              <w:t>GESTIÓN</w:t>
            </w:r>
            <w:r w:rsidR="00587B66">
              <w:rPr>
                <w:spacing w:val="-3"/>
              </w:rPr>
              <w:t xml:space="preserve"> </w:t>
            </w:r>
            <w:r w:rsidR="00587B66">
              <w:t>DOCUMENTAL</w:t>
            </w:r>
            <w:r w:rsidR="00587B66">
              <w:rPr>
                <w:rFonts w:ascii="Times New Roman" w:hAnsi="Times New Roman"/>
              </w:rPr>
              <w:tab/>
            </w:r>
            <w:r w:rsidR="00587B66">
              <w:rPr>
                <w:rFonts w:ascii="Calibri" w:hAnsi="Calibri"/>
              </w:rPr>
              <w:t>42</w:t>
            </w:r>
          </w:hyperlink>
        </w:p>
        <w:p w14:paraId="757E9EA4" w14:textId="77777777" w:rsidR="001215C0" w:rsidRDefault="004511DB">
          <w:pPr>
            <w:pStyle w:val="TOC3"/>
            <w:numPr>
              <w:ilvl w:val="2"/>
              <w:numId w:val="58"/>
            </w:numPr>
            <w:tabs>
              <w:tab w:val="left" w:pos="2521"/>
              <w:tab w:val="left" w:pos="2522"/>
              <w:tab w:val="right" w:leader="dot" w:pos="10601"/>
            </w:tabs>
            <w:rPr>
              <w:rFonts w:ascii="Calibri"/>
            </w:rPr>
          </w:pPr>
          <w:hyperlink w:anchor="_TOC_250003" w:history="1">
            <w:r w:rsidR="00587B66">
              <w:t>Programa</w:t>
            </w:r>
            <w:r w:rsidR="00587B66">
              <w:rPr>
                <w:spacing w:val="-3"/>
              </w:rPr>
              <w:t xml:space="preserve"> </w:t>
            </w:r>
            <w:r w:rsidR="00587B66">
              <w:t>de</w:t>
            </w:r>
            <w:r w:rsidR="00587B66">
              <w:rPr>
                <w:spacing w:val="-2"/>
              </w:rPr>
              <w:t xml:space="preserve"> </w:t>
            </w:r>
            <w:r w:rsidR="00587B66">
              <w:t>documentos</w:t>
            </w:r>
            <w:r w:rsidR="00587B66">
              <w:rPr>
                <w:spacing w:val="1"/>
              </w:rPr>
              <w:t xml:space="preserve"> </w:t>
            </w:r>
            <w:r w:rsidR="00587B66">
              <w:t>vitales</w:t>
            </w:r>
            <w:r w:rsidR="00587B66">
              <w:rPr>
                <w:spacing w:val="-1"/>
              </w:rPr>
              <w:t xml:space="preserve"> </w:t>
            </w:r>
            <w:r w:rsidR="00587B66">
              <w:t>o</w:t>
            </w:r>
            <w:r w:rsidR="00587B66">
              <w:rPr>
                <w:spacing w:val="1"/>
              </w:rPr>
              <w:t xml:space="preserve"> </w:t>
            </w:r>
            <w:r w:rsidR="00587B66">
              <w:t>esenciales</w:t>
            </w:r>
            <w:r w:rsidR="00587B66">
              <w:rPr>
                <w:rFonts w:ascii="Times New Roman"/>
              </w:rPr>
              <w:tab/>
            </w:r>
            <w:r w:rsidR="00587B66">
              <w:rPr>
                <w:rFonts w:ascii="Calibri"/>
              </w:rPr>
              <w:t>42</w:t>
            </w:r>
          </w:hyperlink>
        </w:p>
        <w:p w14:paraId="1598FA3C" w14:textId="77777777" w:rsidR="001215C0" w:rsidRDefault="004511DB">
          <w:pPr>
            <w:pStyle w:val="TOC3"/>
            <w:numPr>
              <w:ilvl w:val="2"/>
              <w:numId w:val="58"/>
            </w:numPr>
            <w:tabs>
              <w:tab w:val="left" w:pos="2521"/>
              <w:tab w:val="left" w:pos="2522"/>
              <w:tab w:val="right" w:leader="dot" w:pos="10601"/>
            </w:tabs>
            <w:spacing w:before="142"/>
            <w:rPr>
              <w:rFonts w:ascii="Calibri" w:hAnsi="Calibri"/>
            </w:rPr>
          </w:pPr>
          <w:hyperlink w:anchor="_TOC_250002" w:history="1">
            <w:r w:rsidR="00587B66">
              <w:t>Programa</w:t>
            </w:r>
            <w:r w:rsidR="00587B66">
              <w:rPr>
                <w:spacing w:val="-3"/>
              </w:rPr>
              <w:t xml:space="preserve"> </w:t>
            </w:r>
            <w:r w:rsidR="00587B66">
              <w:t>de</w:t>
            </w:r>
            <w:r w:rsidR="00587B66">
              <w:rPr>
                <w:spacing w:val="-5"/>
              </w:rPr>
              <w:t xml:space="preserve"> </w:t>
            </w:r>
            <w:r w:rsidR="00587B66">
              <w:t>gestión</w:t>
            </w:r>
            <w:r w:rsidR="00587B66">
              <w:rPr>
                <w:spacing w:val="-2"/>
              </w:rPr>
              <w:t xml:space="preserve"> </w:t>
            </w:r>
            <w:r w:rsidR="00587B66">
              <w:t>de</w:t>
            </w:r>
            <w:r w:rsidR="00587B66">
              <w:rPr>
                <w:spacing w:val="-2"/>
              </w:rPr>
              <w:t xml:space="preserve"> </w:t>
            </w:r>
            <w:r w:rsidR="00587B66">
              <w:t>documentos</w:t>
            </w:r>
            <w:r w:rsidR="00587B66">
              <w:rPr>
                <w:spacing w:val="1"/>
              </w:rPr>
              <w:t xml:space="preserve"> </w:t>
            </w:r>
            <w:r w:rsidR="00587B66">
              <w:t>electrónicos</w:t>
            </w:r>
            <w:r w:rsidR="00587B66">
              <w:rPr>
                <w:rFonts w:ascii="Times New Roman" w:hAnsi="Times New Roman"/>
              </w:rPr>
              <w:tab/>
            </w:r>
            <w:r w:rsidR="00587B66">
              <w:rPr>
                <w:rFonts w:ascii="Calibri" w:hAnsi="Calibri"/>
              </w:rPr>
              <w:t>43</w:t>
            </w:r>
          </w:hyperlink>
        </w:p>
        <w:p w14:paraId="28C47EA1" w14:textId="77777777" w:rsidR="001215C0" w:rsidRDefault="00587B66">
          <w:pPr>
            <w:pStyle w:val="TOC3"/>
            <w:numPr>
              <w:ilvl w:val="2"/>
              <w:numId w:val="58"/>
            </w:numPr>
            <w:tabs>
              <w:tab w:val="left" w:pos="2521"/>
              <w:tab w:val="left" w:pos="2522"/>
              <w:tab w:val="right" w:leader="dot" w:pos="10601"/>
            </w:tabs>
            <w:spacing w:before="140"/>
            <w:rPr>
              <w:rFonts w:ascii="Calibri"/>
            </w:rPr>
          </w:pPr>
          <w:r>
            <w:t>Programa</w:t>
          </w:r>
          <w:r>
            <w:rPr>
              <w:spacing w:val="-3"/>
            </w:rPr>
            <w:t xml:space="preserve"> </w:t>
          </w:r>
          <w:r>
            <w:t>de</w:t>
          </w:r>
          <w:r>
            <w:rPr>
              <w:spacing w:val="-2"/>
            </w:rPr>
            <w:t xml:space="preserve"> </w:t>
          </w:r>
          <w:r>
            <w:t>archivos descentralizados</w:t>
          </w:r>
          <w:r>
            <w:rPr>
              <w:rFonts w:ascii="Times New Roman"/>
            </w:rPr>
            <w:tab/>
          </w:r>
          <w:r>
            <w:rPr>
              <w:rFonts w:ascii="Calibri"/>
            </w:rPr>
            <w:t>44</w:t>
          </w:r>
        </w:p>
        <w:p w14:paraId="153AAE1F" w14:textId="77777777" w:rsidR="001215C0" w:rsidRDefault="00587B66">
          <w:pPr>
            <w:pStyle w:val="TOC3"/>
            <w:numPr>
              <w:ilvl w:val="2"/>
              <w:numId w:val="58"/>
            </w:numPr>
            <w:tabs>
              <w:tab w:val="left" w:pos="2521"/>
              <w:tab w:val="left" w:pos="2522"/>
              <w:tab w:val="right" w:leader="dot" w:pos="10601"/>
            </w:tabs>
            <w:rPr>
              <w:rFonts w:ascii="Calibri" w:hAnsi="Calibri"/>
            </w:rPr>
          </w:pPr>
          <w:r>
            <w:t>Programa</w:t>
          </w:r>
          <w:r>
            <w:rPr>
              <w:spacing w:val="-3"/>
            </w:rPr>
            <w:t xml:space="preserve"> </w:t>
          </w:r>
          <w:r>
            <w:t>de</w:t>
          </w:r>
          <w:r>
            <w:rPr>
              <w:spacing w:val="-2"/>
            </w:rPr>
            <w:t xml:space="preserve"> </w:t>
          </w:r>
          <w:r>
            <w:t>reprografía</w:t>
          </w:r>
          <w:r>
            <w:rPr>
              <w:rFonts w:ascii="Times New Roman" w:hAnsi="Times New Roman"/>
            </w:rPr>
            <w:tab/>
          </w:r>
          <w:r>
            <w:rPr>
              <w:rFonts w:ascii="Calibri" w:hAnsi="Calibri"/>
            </w:rPr>
            <w:t>44</w:t>
          </w:r>
        </w:p>
        <w:p w14:paraId="0736A79E" w14:textId="77777777" w:rsidR="001215C0" w:rsidRDefault="00587B66">
          <w:pPr>
            <w:pStyle w:val="TOC3"/>
            <w:numPr>
              <w:ilvl w:val="2"/>
              <w:numId w:val="58"/>
            </w:numPr>
            <w:tabs>
              <w:tab w:val="left" w:pos="2521"/>
              <w:tab w:val="left" w:pos="2522"/>
              <w:tab w:val="right" w:leader="dot" w:pos="10601"/>
            </w:tabs>
            <w:spacing w:before="142"/>
            <w:rPr>
              <w:rFonts w:ascii="Calibri" w:hAnsi="Calibri"/>
            </w:rPr>
          </w:pPr>
          <w:r>
            <w:t>Programa</w:t>
          </w:r>
          <w:r>
            <w:rPr>
              <w:spacing w:val="-3"/>
            </w:rPr>
            <w:t xml:space="preserve"> </w:t>
          </w:r>
          <w:r>
            <w:t>de</w:t>
          </w:r>
          <w:r>
            <w:rPr>
              <w:spacing w:val="-2"/>
            </w:rPr>
            <w:t xml:space="preserve"> </w:t>
          </w:r>
          <w:r>
            <w:t>auditoría y</w:t>
          </w:r>
          <w:r>
            <w:rPr>
              <w:spacing w:val="-1"/>
            </w:rPr>
            <w:t xml:space="preserve"> </w:t>
          </w:r>
          <w:r>
            <w:t>control</w:t>
          </w:r>
          <w:r>
            <w:rPr>
              <w:rFonts w:ascii="Times New Roman" w:hAnsi="Times New Roman"/>
            </w:rPr>
            <w:tab/>
          </w:r>
          <w:r>
            <w:rPr>
              <w:rFonts w:ascii="Calibri" w:hAnsi="Calibri"/>
            </w:rPr>
            <w:t>45</w:t>
          </w:r>
        </w:p>
        <w:p w14:paraId="56C90F65" w14:textId="77777777" w:rsidR="001215C0" w:rsidRDefault="00587B66">
          <w:pPr>
            <w:pStyle w:val="TOC3"/>
            <w:numPr>
              <w:ilvl w:val="2"/>
              <w:numId w:val="58"/>
            </w:numPr>
            <w:tabs>
              <w:tab w:val="left" w:pos="2521"/>
              <w:tab w:val="left" w:pos="2522"/>
              <w:tab w:val="right" w:leader="dot" w:pos="10601"/>
            </w:tabs>
            <w:spacing w:before="140"/>
            <w:rPr>
              <w:rFonts w:ascii="Calibri" w:hAnsi="Calibri"/>
            </w:rPr>
          </w:pPr>
          <w:r>
            <w:t>Programa</w:t>
          </w:r>
          <w:r>
            <w:rPr>
              <w:spacing w:val="-3"/>
            </w:rPr>
            <w:t xml:space="preserve"> </w:t>
          </w:r>
          <w:r>
            <w:t>de</w:t>
          </w:r>
          <w:r>
            <w:rPr>
              <w:spacing w:val="-2"/>
            </w:rPr>
            <w:t xml:space="preserve"> </w:t>
          </w:r>
          <w:r>
            <w:t>capacitación</w:t>
          </w:r>
          <w:r>
            <w:rPr>
              <w:rFonts w:ascii="Times New Roman" w:hAnsi="Times New Roman"/>
            </w:rPr>
            <w:tab/>
          </w:r>
          <w:r>
            <w:rPr>
              <w:rFonts w:ascii="Calibri" w:hAnsi="Calibri"/>
            </w:rPr>
            <w:t>46</w:t>
          </w:r>
        </w:p>
        <w:p w14:paraId="7A607BF7" w14:textId="77777777" w:rsidR="001215C0" w:rsidRDefault="004511DB">
          <w:pPr>
            <w:pStyle w:val="TOC1"/>
            <w:tabs>
              <w:tab w:val="right" w:leader="dot" w:pos="10601"/>
            </w:tabs>
            <w:spacing w:before="141"/>
            <w:rPr>
              <w:rFonts w:ascii="Calibri" w:hAnsi="Calibri"/>
            </w:rPr>
          </w:pPr>
          <w:hyperlink w:anchor="_TOC_250001" w:history="1">
            <w:r w:rsidR="00587B66">
              <w:t>Bibliografía</w:t>
            </w:r>
            <w:r w:rsidR="00587B66">
              <w:rPr>
                <w:rFonts w:ascii="Times New Roman" w:hAnsi="Times New Roman"/>
              </w:rPr>
              <w:tab/>
            </w:r>
            <w:r w:rsidR="00587B66">
              <w:rPr>
                <w:rFonts w:ascii="Calibri" w:hAnsi="Calibri"/>
              </w:rPr>
              <w:t>47</w:t>
            </w:r>
          </w:hyperlink>
        </w:p>
        <w:p w14:paraId="6280B09C" w14:textId="77777777" w:rsidR="001215C0" w:rsidRDefault="004511DB">
          <w:pPr>
            <w:pStyle w:val="TOC1"/>
            <w:tabs>
              <w:tab w:val="right" w:leader="dot" w:pos="10601"/>
            </w:tabs>
            <w:rPr>
              <w:rFonts w:ascii="Calibri"/>
            </w:rPr>
          </w:pPr>
          <w:hyperlink w:anchor="_TOC_250000" w:history="1">
            <w:r w:rsidR="00587B66">
              <w:rPr>
                <w:u w:val="single"/>
              </w:rPr>
              <w:t>Anexos</w:t>
            </w:r>
            <w:r w:rsidR="00587B66">
              <w:rPr>
                <w:rFonts w:ascii="Times New Roman"/>
              </w:rPr>
              <w:tab/>
            </w:r>
            <w:r w:rsidR="00587B66">
              <w:rPr>
                <w:rFonts w:ascii="Calibri"/>
              </w:rPr>
              <w:t>48</w:t>
            </w:r>
          </w:hyperlink>
        </w:p>
      </w:sdtContent>
    </w:sdt>
    <w:p w14:paraId="7E043080" w14:textId="77777777" w:rsidR="001215C0" w:rsidRDefault="001215C0">
      <w:pPr>
        <w:rPr>
          <w:rFonts w:ascii="Calibri"/>
        </w:rPr>
        <w:sectPr w:rsidR="001215C0">
          <w:type w:val="continuous"/>
          <w:pgSz w:w="12240" w:h="15840"/>
          <w:pgMar w:top="1340" w:right="500" w:bottom="1459" w:left="500" w:header="720" w:footer="720" w:gutter="0"/>
          <w:cols w:space="720"/>
        </w:sectPr>
      </w:pPr>
    </w:p>
    <w:p w14:paraId="01C5AAEB" w14:textId="47481210" w:rsidR="001215C0" w:rsidRDefault="00587B66">
      <w:pPr>
        <w:pStyle w:val="ListParagraph"/>
        <w:numPr>
          <w:ilvl w:val="0"/>
          <w:numId w:val="57"/>
        </w:numPr>
        <w:tabs>
          <w:tab w:val="left" w:pos="1641"/>
          <w:tab w:val="left" w:pos="1642"/>
        </w:tabs>
        <w:spacing w:before="3" w:line="276" w:lineRule="exact"/>
        <w:rPr>
          <w:rFonts w:ascii="Calibri" w:hAnsi="Calibri"/>
        </w:rPr>
      </w:pPr>
      <w:r>
        <w:rPr>
          <w:spacing w:val="-1"/>
        </w:rPr>
        <w:t>Anexo</w:t>
      </w:r>
      <w:r>
        <w:rPr>
          <w:spacing w:val="5"/>
        </w:rPr>
        <w:t xml:space="preserve"> </w:t>
      </w:r>
      <w:r>
        <w:rPr>
          <w:spacing w:val="-1"/>
        </w:rPr>
        <w:t>No</w:t>
      </w:r>
      <w:r>
        <w:rPr>
          <w:spacing w:val="6"/>
        </w:rPr>
        <w:t xml:space="preserve"> </w:t>
      </w:r>
      <w:r>
        <w:rPr>
          <w:spacing w:val="-1"/>
        </w:rPr>
        <w:t>1</w:t>
      </w:r>
      <w:r>
        <w:rPr>
          <w:spacing w:val="5"/>
        </w:rPr>
        <w:t xml:space="preserve"> </w:t>
      </w:r>
      <w:r>
        <w:rPr>
          <w:spacing w:val="-1"/>
        </w:rPr>
        <w:t>Glosario</w:t>
      </w:r>
      <w:r>
        <w:rPr>
          <w:spacing w:val="3"/>
        </w:rPr>
        <w:t xml:space="preserve"> </w:t>
      </w:r>
      <w:r>
        <w:rPr>
          <w:spacing w:val="-1"/>
        </w:rPr>
        <w:t>de</w:t>
      </w:r>
      <w:r>
        <w:rPr>
          <w:spacing w:val="4"/>
        </w:rPr>
        <w:t xml:space="preserve"> </w:t>
      </w:r>
      <w:r w:rsidR="00A8213E">
        <w:rPr>
          <w:spacing w:val="-1"/>
        </w:rPr>
        <w:t>términos</w:t>
      </w:r>
      <w:r w:rsidR="00A8213E">
        <w:rPr>
          <w:spacing w:val="-31"/>
        </w:rPr>
        <w:t>.......................................................................................................</w:t>
      </w:r>
    </w:p>
    <w:p w14:paraId="173ABC23" w14:textId="59EE38F3" w:rsidR="001215C0" w:rsidRDefault="00587B66">
      <w:pPr>
        <w:pStyle w:val="ListParagraph"/>
        <w:numPr>
          <w:ilvl w:val="0"/>
          <w:numId w:val="57"/>
        </w:numPr>
        <w:tabs>
          <w:tab w:val="left" w:pos="1641"/>
          <w:tab w:val="left" w:pos="1642"/>
        </w:tabs>
        <w:spacing w:line="270" w:lineRule="exact"/>
        <w:rPr>
          <w:rFonts w:ascii="Calibri" w:hAnsi="Calibri"/>
        </w:rPr>
      </w:pPr>
      <w:r>
        <w:rPr>
          <w:spacing w:val="-1"/>
        </w:rPr>
        <w:t>Anexo</w:t>
      </w:r>
      <w:r>
        <w:rPr>
          <w:spacing w:val="7"/>
        </w:rPr>
        <w:t xml:space="preserve"> </w:t>
      </w:r>
      <w:r>
        <w:rPr>
          <w:spacing w:val="-1"/>
        </w:rPr>
        <w:t>No</w:t>
      </w:r>
      <w:r>
        <w:rPr>
          <w:spacing w:val="7"/>
        </w:rPr>
        <w:t xml:space="preserve"> </w:t>
      </w:r>
      <w:r>
        <w:rPr>
          <w:spacing w:val="-1"/>
        </w:rPr>
        <w:t>2</w:t>
      </w:r>
      <w:r>
        <w:rPr>
          <w:spacing w:val="8"/>
        </w:rPr>
        <w:t xml:space="preserve"> </w:t>
      </w:r>
      <w:r>
        <w:rPr>
          <w:spacing w:val="-1"/>
        </w:rPr>
        <w:t>Diagnóstico</w:t>
      </w:r>
      <w:r>
        <w:rPr>
          <w:spacing w:val="5"/>
        </w:rPr>
        <w:t xml:space="preserve"> </w:t>
      </w:r>
      <w:r w:rsidR="00A8213E">
        <w:rPr>
          <w:spacing w:val="-1"/>
        </w:rPr>
        <w:t>documental</w:t>
      </w:r>
      <w:r w:rsidR="00A8213E">
        <w:rPr>
          <w:spacing w:val="-20"/>
        </w:rPr>
        <w:t>.................................................................................................</w:t>
      </w:r>
    </w:p>
    <w:p w14:paraId="43503820" w14:textId="77777777" w:rsidR="001215C0" w:rsidRDefault="00587B66">
      <w:pPr>
        <w:pStyle w:val="ListParagraph"/>
        <w:numPr>
          <w:ilvl w:val="0"/>
          <w:numId w:val="57"/>
        </w:numPr>
        <w:tabs>
          <w:tab w:val="left" w:pos="1641"/>
          <w:tab w:val="left" w:pos="1642"/>
        </w:tabs>
        <w:spacing w:line="269" w:lineRule="exact"/>
        <w:rPr>
          <w:rFonts w:ascii="Calibri" w:hAnsi="Calibri"/>
        </w:rPr>
      </w:pPr>
      <w:r>
        <w:rPr>
          <w:spacing w:val="-1"/>
        </w:rPr>
        <w:t>Anexo</w:t>
      </w:r>
      <w:r>
        <w:rPr>
          <w:spacing w:val="9"/>
        </w:rPr>
        <w:t xml:space="preserve"> </w:t>
      </w:r>
      <w:r>
        <w:rPr>
          <w:spacing w:val="-1"/>
        </w:rPr>
        <w:t>No</w:t>
      </w:r>
      <w:r>
        <w:rPr>
          <w:spacing w:val="9"/>
        </w:rPr>
        <w:t xml:space="preserve"> </w:t>
      </w:r>
      <w:r>
        <w:rPr>
          <w:spacing w:val="-1"/>
        </w:rPr>
        <w:t>3</w:t>
      </w:r>
      <w:r>
        <w:rPr>
          <w:spacing w:val="10"/>
        </w:rPr>
        <w:t xml:space="preserve"> </w:t>
      </w:r>
      <w:r>
        <w:rPr>
          <w:spacing w:val="-1"/>
        </w:rPr>
        <w:t>Matriz</w:t>
      </w:r>
      <w:r>
        <w:rPr>
          <w:spacing w:val="7"/>
        </w:rPr>
        <w:t xml:space="preserve"> </w:t>
      </w:r>
      <w:r>
        <w:rPr>
          <w:spacing w:val="-1"/>
        </w:rPr>
        <w:t>DOFA</w:t>
      </w:r>
      <w:r>
        <w:rPr>
          <w:rFonts w:ascii="Calibri" w:hAnsi="Calibri"/>
          <w:spacing w:val="-1"/>
        </w:rPr>
        <w:t>.....................................................................................................................</w:t>
      </w:r>
    </w:p>
    <w:p w14:paraId="7785F0F3" w14:textId="3D36811C" w:rsidR="001215C0" w:rsidRDefault="00587B66">
      <w:pPr>
        <w:pStyle w:val="ListParagraph"/>
        <w:numPr>
          <w:ilvl w:val="0"/>
          <w:numId w:val="57"/>
        </w:numPr>
        <w:tabs>
          <w:tab w:val="left" w:pos="1641"/>
          <w:tab w:val="left" w:pos="1642"/>
        </w:tabs>
        <w:spacing w:line="270" w:lineRule="exact"/>
        <w:rPr>
          <w:rFonts w:ascii="Calibri" w:hAnsi="Calibri"/>
        </w:rPr>
      </w:pPr>
      <w:r>
        <w:t>Anexo</w:t>
      </w:r>
      <w:r>
        <w:rPr>
          <w:spacing w:val="-6"/>
        </w:rPr>
        <w:t xml:space="preserve"> </w:t>
      </w:r>
      <w:r>
        <w:t>No</w:t>
      </w:r>
      <w:r>
        <w:rPr>
          <w:spacing w:val="-6"/>
        </w:rPr>
        <w:t xml:space="preserve"> </w:t>
      </w:r>
      <w:r>
        <w:t>4</w:t>
      </w:r>
      <w:r>
        <w:rPr>
          <w:spacing w:val="-6"/>
        </w:rPr>
        <w:t xml:space="preserve"> </w:t>
      </w:r>
      <w:r>
        <w:t>Matriz</w:t>
      </w:r>
      <w:r>
        <w:rPr>
          <w:spacing w:val="-8"/>
        </w:rPr>
        <w:t xml:space="preserve"> </w:t>
      </w:r>
      <w:r>
        <w:t>de</w:t>
      </w:r>
      <w:r>
        <w:rPr>
          <w:spacing w:val="-6"/>
        </w:rPr>
        <w:t xml:space="preserve"> </w:t>
      </w:r>
      <w:r>
        <w:t>Riesgos</w:t>
      </w:r>
      <w:r>
        <w:rPr>
          <w:spacing w:val="-8"/>
        </w:rPr>
        <w:t xml:space="preserve"> </w:t>
      </w:r>
      <w:r>
        <w:t>de</w:t>
      </w:r>
      <w:r>
        <w:rPr>
          <w:spacing w:val="-6"/>
        </w:rPr>
        <w:t xml:space="preserve"> </w:t>
      </w:r>
      <w:r>
        <w:t>la</w:t>
      </w:r>
      <w:r>
        <w:rPr>
          <w:spacing w:val="-9"/>
        </w:rPr>
        <w:t xml:space="preserve"> </w:t>
      </w:r>
      <w:r>
        <w:t>gestión</w:t>
      </w:r>
      <w:r>
        <w:rPr>
          <w:spacing w:val="-8"/>
        </w:rPr>
        <w:t xml:space="preserve"> </w:t>
      </w:r>
      <w:r w:rsidR="00A8213E">
        <w:t>documental</w:t>
      </w:r>
      <w:r w:rsidR="00A8213E">
        <w:rPr>
          <w:spacing w:val="-14"/>
        </w:rPr>
        <w:t>..............................................................</w:t>
      </w:r>
    </w:p>
    <w:p w14:paraId="6879857F" w14:textId="12C8B63B" w:rsidR="001215C0" w:rsidRDefault="00587B66">
      <w:pPr>
        <w:pStyle w:val="ListParagraph"/>
        <w:numPr>
          <w:ilvl w:val="0"/>
          <w:numId w:val="57"/>
        </w:numPr>
        <w:tabs>
          <w:tab w:val="left" w:pos="1641"/>
          <w:tab w:val="left" w:pos="1642"/>
        </w:tabs>
        <w:spacing w:line="276" w:lineRule="exact"/>
        <w:rPr>
          <w:rFonts w:ascii="Calibri" w:hAnsi="Calibri"/>
        </w:rPr>
      </w:pPr>
      <w:r>
        <w:rPr>
          <w:spacing w:val="-1"/>
        </w:rPr>
        <w:t>Anexo</w:t>
      </w:r>
      <w:r>
        <w:rPr>
          <w:spacing w:val="5"/>
        </w:rPr>
        <w:t xml:space="preserve"> </w:t>
      </w:r>
      <w:r>
        <w:rPr>
          <w:spacing w:val="-1"/>
        </w:rPr>
        <w:t>No</w:t>
      </w:r>
      <w:r>
        <w:rPr>
          <w:spacing w:val="6"/>
        </w:rPr>
        <w:t xml:space="preserve"> </w:t>
      </w:r>
      <w:r>
        <w:rPr>
          <w:spacing w:val="-1"/>
        </w:rPr>
        <w:t>5</w:t>
      </w:r>
      <w:r>
        <w:rPr>
          <w:spacing w:val="5"/>
        </w:rPr>
        <w:t xml:space="preserve"> </w:t>
      </w:r>
      <w:r>
        <w:rPr>
          <w:spacing w:val="-1"/>
        </w:rPr>
        <w:t>Plan</w:t>
      </w:r>
      <w:r>
        <w:rPr>
          <w:spacing w:val="6"/>
        </w:rPr>
        <w:t xml:space="preserve"> </w:t>
      </w:r>
      <w:r>
        <w:rPr>
          <w:spacing w:val="-1"/>
        </w:rPr>
        <w:t>de</w:t>
      </w:r>
      <w:r>
        <w:rPr>
          <w:spacing w:val="3"/>
        </w:rPr>
        <w:t xml:space="preserve"> </w:t>
      </w:r>
      <w:r w:rsidR="00A8213E">
        <w:rPr>
          <w:spacing w:val="-1"/>
        </w:rPr>
        <w:t>trabajo</w:t>
      </w:r>
      <w:r w:rsidR="00A8213E">
        <w:rPr>
          <w:spacing w:val="-35"/>
        </w:rPr>
        <w:t>.................................................................................................................</w:t>
      </w:r>
    </w:p>
    <w:p w14:paraId="190356A5" w14:textId="77777777" w:rsidR="001215C0" w:rsidRDefault="001215C0">
      <w:pPr>
        <w:spacing w:line="276" w:lineRule="exact"/>
        <w:rPr>
          <w:rFonts w:ascii="Calibri" w:hAnsi="Calibri"/>
        </w:rPr>
        <w:sectPr w:rsidR="001215C0">
          <w:type w:val="continuous"/>
          <w:pgSz w:w="12240" w:h="15840"/>
          <w:pgMar w:top="1340" w:right="500" w:bottom="940" w:left="500" w:header="720" w:footer="720" w:gutter="0"/>
          <w:cols w:space="720"/>
        </w:sectPr>
      </w:pPr>
    </w:p>
    <w:p w14:paraId="301FB4EF" w14:textId="77777777" w:rsidR="001215C0" w:rsidRDefault="00587B66">
      <w:pPr>
        <w:pStyle w:val="ListParagraph"/>
        <w:numPr>
          <w:ilvl w:val="0"/>
          <w:numId w:val="56"/>
        </w:numPr>
        <w:tabs>
          <w:tab w:val="left" w:pos="1633"/>
          <w:tab w:val="left" w:pos="1634"/>
        </w:tabs>
        <w:spacing w:before="74"/>
        <w:rPr>
          <w:rFonts w:ascii="Arial" w:hAnsi="Arial"/>
          <w:b/>
          <w:sz w:val="24"/>
        </w:rPr>
      </w:pPr>
      <w:r>
        <w:rPr>
          <w:rFonts w:ascii="Arial" w:hAnsi="Arial"/>
          <w:b/>
          <w:color w:val="365F91"/>
          <w:sz w:val="24"/>
        </w:rPr>
        <w:t>EL</w:t>
      </w:r>
      <w:r>
        <w:rPr>
          <w:rFonts w:ascii="Arial" w:hAnsi="Arial"/>
          <w:b/>
          <w:color w:val="365F91"/>
          <w:spacing w:val="-3"/>
          <w:sz w:val="24"/>
        </w:rPr>
        <w:t xml:space="preserve"> </w:t>
      </w:r>
      <w:r>
        <w:rPr>
          <w:rFonts w:ascii="Arial" w:hAnsi="Arial"/>
          <w:b/>
          <w:color w:val="365F91"/>
          <w:sz w:val="24"/>
        </w:rPr>
        <w:t>PROGRAMA</w:t>
      </w:r>
      <w:r>
        <w:rPr>
          <w:rFonts w:ascii="Arial" w:hAnsi="Arial"/>
          <w:b/>
          <w:color w:val="365F91"/>
          <w:spacing w:val="-8"/>
          <w:sz w:val="24"/>
        </w:rPr>
        <w:t xml:space="preserve"> </w:t>
      </w:r>
      <w:r>
        <w:rPr>
          <w:rFonts w:ascii="Arial" w:hAnsi="Arial"/>
          <w:b/>
          <w:color w:val="365F91"/>
          <w:sz w:val="24"/>
        </w:rPr>
        <w:t>DE GESTIÓN</w:t>
      </w:r>
      <w:r>
        <w:rPr>
          <w:rFonts w:ascii="Arial" w:hAnsi="Arial"/>
          <w:b/>
          <w:color w:val="365F91"/>
          <w:spacing w:val="-2"/>
          <w:sz w:val="24"/>
        </w:rPr>
        <w:t xml:space="preserve"> </w:t>
      </w:r>
      <w:r>
        <w:rPr>
          <w:rFonts w:ascii="Arial" w:hAnsi="Arial"/>
          <w:b/>
          <w:color w:val="365F91"/>
          <w:sz w:val="24"/>
        </w:rPr>
        <w:t>DOCUMENTAL</w:t>
      </w:r>
      <w:r>
        <w:rPr>
          <w:rFonts w:ascii="Arial" w:hAnsi="Arial"/>
          <w:b/>
          <w:color w:val="365F91"/>
          <w:spacing w:val="1"/>
          <w:sz w:val="24"/>
        </w:rPr>
        <w:t xml:space="preserve"> </w:t>
      </w:r>
      <w:r>
        <w:rPr>
          <w:rFonts w:ascii="Arial" w:hAnsi="Arial"/>
          <w:b/>
          <w:color w:val="365F91"/>
          <w:sz w:val="24"/>
        </w:rPr>
        <w:t>-</w:t>
      </w:r>
      <w:r>
        <w:rPr>
          <w:rFonts w:ascii="Arial" w:hAnsi="Arial"/>
          <w:b/>
          <w:color w:val="365F91"/>
          <w:spacing w:val="-4"/>
          <w:sz w:val="24"/>
        </w:rPr>
        <w:t xml:space="preserve"> </w:t>
      </w:r>
      <w:r>
        <w:rPr>
          <w:rFonts w:ascii="Arial" w:hAnsi="Arial"/>
          <w:b/>
          <w:color w:val="365F91"/>
          <w:sz w:val="24"/>
        </w:rPr>
        <w:t>PGD</w:t>
      </w:r>
    </w:p>
    <w:p w14:paraId="4B6D091E" w14:textId="77777777" w:rsidR="001215C0" w:rsidRDefault="00587B66">
      <w:pPr>
        <w:pStyle w:val="Heading1"/>
        <w:numPr>
          <w:ilvl w:val="1"/>
          <w:numId w:val="56"/>
        </w:numPr>
        <w:tabs>
          <w:tab w:val="left" w:pos="1777"/>
          <w:tab w:val="left" w:pos="1778"/>
        </w:tabs>
        <w:spacing w:before="519"/>
      </w:pPr>
      <w:bookmarkStart w:id="1" w:name="_TOC_250025"/>
      <w:bookmarkEnd w:id="1"/>
      <w:r>
        <w:rPr>
          <w:color w:val="4F81BC"/>
        </w:rPr>
        <w:t>CARATULA</w:t>
      </w:r>
    </w:p>
    <w:p w14:paraId="3103AB00" w14:textId="77777777" w:rsidR="001215C0" w:rsidRDefault="001215C0">
      <w:pPr>
        <w:pStyle w:val="BodyText"/>
        <w:spacing w:before="11"/>
        <w:rPr>
          <w:rFonts w:ascii="Arial"/>
          <w:b/>
        </w:rPr>
      </w:pPr>
    </w:p>
    <w:tbl>
      <w:tblPr>
        <w:tblStyle w:val="TableNormal1"/>
        <w:tblW w:w="0" w:type="auto"/>
        <w:tblInd w:w="138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633"/>
        <w:gridCol w:w="6445"/>
      </w:tblGrid>
      <w:tr w:rsidR="001215C0" w14:paraId="7C19C90D" w14:textId="77777777">
        <w:trPr>
          <w:trHeight w:val="1042"/>
        </w:trPr>
        <w:tc>
          <w:tcPr>
            <w:tcW w:w="2633" w:type="dxa"/>
            <w:shd w:val="clear" w:color="auto" w:fill="92D050"/>
          </w:tcPr>
          <w:p w14:paraId="74C3F670" w14:textId="77777777" w:rsidR="001215C0" w:rsidRDefault="00587B66">
            <w:pPr>
              <w:pStyle w:val="TableParagraph"/>
              <w:spacing w:before="242"/>
              <w:ind w:left="772" w:right="349" w:hanging="392"/>
              <w:rPr>
                <w:rFonts w:ascii="Arial"/>
                <w:b/>
                <w:sz w:val="24"/>
              </w:rPr>
            </w:pPr>
            <w:r>
              <w:rPr>
                <w:rFonts w:ascii="Arial"/>
                <w:b/>
                <w:sz w:val="24"/>
              </w:rPr>
              <w:t>NOMBRE DE LA</w:t>
            </w:r>
            <w:r>
              <w:rPr>
                <w:rFonts w:ascii="Arial"/>
                <w:b/>
                <w:spacing w:val="-64"/>
                <w:sz w:val="24"/>
              </w:rPr>
              <w:t xml:space="preserve"> </w:t>
            </w:r>
            <w:r>
              <w:rPr>
                <w:rFonts w:ascii="Arial"/>
                <w:b/>
                <w:sz w:val="24"/>
              </w:rPr>
              <w:t>ENTIDAD</w:t>
            </w:r>
          </w:p>
        </w:tc>
        <w:tc>
          <w:tcPr>
            <w:tcW w:w="6445" w:type="dxa"/>
          </w:tcPr>
          <w:p w14:paraId="1CD225EB" w14:textId="77777777" w:rsidR="001215C0" w:rsidRDefault="001215C0">
            <w:pPr>
              <w:pStyle w:val="TableParagraph"/>
              <w:spacing w:before="11"/>
              <w:rPr>
                <w:rFonts w:ascii="Arial"/>
                <w:b/>
                <w:sz w:val="32"/>
              </w:rPr>
            </w:pPr>
          </w:p>
          <w:p w14:paraId="45056C55" w14:textId="77777777" w:rsidR="001215C0" w:rsidRDefault="00587B66">
            <w:pPr>
              <w:pStyle w:val="TableParagraph"/>
              <w:ind w:left="524" w:right="516"/>
              <w:jc w:val="center"/>
              <w:rPr>
                <w:sz w:val="24"/>
              </w:rPr>
            </w:pPr>
            <w:r>
              <w:rPr>
                <w:sz w:val="24"/>
              </w:rPr>
              <w:t>Cámara</w:t>
            </w:r>
            <w:r>
              <w:rPr>
                <w:spacing w:val="-5"/>
                <w:sz w:val="24"/>
              </w:rPr>
              <w:t xml:space="preserve"> </w:t>
            </w:r>
            <w:r>
              <w:rPr>
                <w:sz w:val="24"/>
              </w:rPr>
              <w:t>de</w:t>
            </w:r>
            <w:r>
              <w:rPr>
                <w:spacing w:val="-1"/>
                <w:sz w:val="24"/>
              </w:rPr>
              <w:t xml:space="preserve"> </w:t>
            </w:r>
            <w:r>
              <w:rPr>
                <w:sz w:val="24"/>
              </w:rPr>
              <w:t>Comercio</w:t>
            </w:r>
            <w:r>
              <w:rPr>
                <w:spacing w:val="-3"/>
                <w:sz w:val="24"/>
              </w:rPr>
              <w:t xml:space="preserve"> </w:t>
            </w:r>
            <w:r>
              <w:rPr>
                <w:sz w:val="24"/>
              </w:rPr>
              <w:t>de</w:t>
            </w:r>
            <w:r>
              <w:rPr>
                <w:spacing w:val="-1"/>
                <w:sz w:val="24"/>
              </w:rPr>
              <w:t xml:space="preserve"> </w:t>
            </w:r>
            <w:r>
              <w:rPr>
                <w:sz w:val="24"/>
              </w:rPr>
              <w:t>Facatativá</w:t>
            </w:r>
          </w:p>
        </w:tc>
      </w:tr>
      <w:tr w:rsidR="001215C0" w14:paraId="5F6B4235" w14:textId="77777777">
        <w:trPr>
          <w:trHeight w:val="956"/>
        </w:trPr>
        <w:tc>
          <w:tcPr>
            <w:tcW w:w="2633" w:type="dxa"/>
            <w:shd w:val="clear" w:color="auto" w:fill="92D050"/>
          </w:tcPr>
          <w:p w14:paraId="0442DF34" w14:textId="77777777" w:rsidR="001215C0" w:rsidRDefault="00587B66">
            <w:pPr>
              <w:pStyle w:val="TableParagraph"/>
              <w:spacing w:before="199"/>
              <w:ind w:left="486" w:right="466" w:firstLine="206"/>
              <w:rPr>
                <w:rFonts w:ascii="Arial" w:hAnsi="Arial"/>
                <w:b/>
                <w:sz w:val="24"/>
              </w:rPr>
            </w:pPr>
            <w:r>
              <w:rPr>
                <w:rFonts w:ascii="Arial" w:hAnsi="Arial"/>
                <w:b/>
                <w:sz w:val="24"/>
              </w:rPr>
              <w:t>FECHA DE</w:t>
            </w:r>
            <w:r>
              <w:rPr>
                <w:rFonts w:ascii="Arial" w:hAnsi="Arial"/>
                <w:b/>
                <w:spacing w:val="1"/>
                <w:sz w:val="24"/>
              </w:rPr>
              <w:t xml:space="preserve"> </w:t>
            </w:r>
            <w:r>
              <w:rPr>
                <w:rFonts w:ascii="Arial" w:hAnsi="Arial"/>
                <w:b/>
                <w:spacing w:val="-1"/>
                <w:sz w:val="24"/>
              </w:rPr>
              <w:t>APROBACIÓN</w:t>
            </w:r>
          </w:p>
        </w:tc>
        <w:tc>
          <w:tcPr>
            <w:tcW w:w="6445" w:type="dxa"/>
          </w:tcPr>
          <w:p w14:paraId="14797B86" w14:textId="77777777" w:rsidR="001215C0" w:rsidRDefault="001215C0">
            <w:pPr>
              <w:pStyle w:val="TableParagraph"/>
              <w:spacing w:before="2"/>
              <w:rPr>
                <w:rFonts w:ascii="Arial"/>
                <w:b/>
                <w:sz w:val="29"/>
              </w:rPr>
            </w:pPr>
          </w:p>
          <w:p w14:paraId="13848EE9" w14:textId="77777777" w:rsidR="001215C0" w:rsidRDefault="00587B66">
            <w:pPr>
              <w:pStyle w:val="TableParagraph"/>
              <w:ind w:left="524" w:right="516"/>
              <w:jc w:val="center"/>
              <w:rPr>
                <w:sz w:val="24"/>
              </w:rPr>
            </w:pPr>
            <w:r>
              <w:rPr>
                <w:sz w:val="24"/>
              </w:rPr>
              <w:t>Noviembre</w:t>
            </w:r>
            <w:r>
              <w:rPr>
                <w:spacing w:val="-3"/>
                <w:sz w:val="24"/>
              </w:rPr>
              <w:t xml:space="preserve"> </w:t>
            </w:r>
            <w:r>
              <w:rPr>
                <w:sz w:val="24"/>
              </w:rPr>
              <w:t>2020</w:t>
            </w:r>
          </w:p>
        </w:tc>
      </w:tr>
      <w:tr w:rsidR="001215C0" w14:paraId="02507E62" w14:textId="77777777">
        <w:trPr>
          <w:trHeight w:val="957"/>
        </w:trPr>
        <w:tc>
          <w:tcPr>
            <w:tcW w:w="2633" w:type="dxa"/>
            <w:shd w:val="clear" w:color="auto" w:fill="92D050"/>
          </w:tcPr>
          <w:p w14:paraId="30D7C29F" w14:textId="77777777" w:rsidR="001215C0" w:rsidRDefault="00587B66">
            <w:pPr>
              <w:pStyle w:val="TableParagraph"/>
              <w:spacing w:before="199"/>
              <w:ind w:left="726" w:right="681" w:hanging="34"/>
              <w:rPr>
                <w:rFonts w:ascii="Arial"/>
                <w:b/>
                <w:sz w:val="24"/>
              </w:rPr>
            </w:pPr>
            <w:r>
              <w:rPr>
                <w:rFonts w:ascii="Arial"/>
                <w:b/>
                <w:sz w:val="24"/>
              </w:rPr>
              <w:t>FECHA</w:t>
            </w:r>
            <w:r>
              <w:rPr>
                <w:rFonts w:ascii="Arial"/>
                <w:b/>
                <w:spacing w:val="-17"/>
                <w:sz w:val="24"/>
              </w:rPr>
              <w:t xml:space="preserve"> </w:t>
            </w:r>
            <w:r>
              <w:rPr>
                <w:rFonts w:ascii="Arial"/>
                <w:b/>
                <w:sz w:val="24"/>
              </w:rPr>
              <w:t>DE</w:t>
            </w:r>
            <w:r>
              <w:rPr>
                <w:rFonts w:ascii="Arial"/>
                <w:b/>
                <w:spacing w:val="-63"/>
                <w:sz w:val="24"/>
              </w:rPr>
              <w:t xml:space="preserve"> </w:t>
            </w:r>
            <w:r>
              <w:rPr>
                <w:rFonts w:ascii="Arial"/>
                <w:b/>
                <w:sz w:val="24"/>
              </w:rPr>
              <w:t>VIGENCIA</w:t>
            </w:r>
          </w:p>
        </w:tc>
        <w:tc>
          <w:tcPr>
            <w:tcW w:w="6445" w:type="dxa"/>
          </w:tcPr>
          <w:p w14:paraId="60521FA8" w14:textId="77777777" w:rsidR="001215C0" w:rsidRDefault="001215C0">
            <w:pPr>
              <w:pStyle w:val="TableParagraph"/>
              <w:spacing w:before="3"/>
              <w:rPr>
                <w:rFonts w:ascii="Arial"/>
                <w:b/>
                <w:sz w:val="29"/>
              </w:rPr>
            </w:pPr>
          </w:p>
          <w:p w14:paraId="49955E53" w14:textId="77777777" w:rsidR="001215C0" w:rsidRDefault="00587B66">
            <w:pPr>
              <w:pStyle w:val="TableParagraph"/>
              <w:ind w:left="524" w:right="516"/>
              <w:jc w:val="center"/>
              <w:rPr>
                <w:sz w:val="24"/>
              </w:rPr>
            </w:pPr>
            <w:r>
              <w:rPr>
                <w:sz w:val="24"/>
              </w:rPr>
              <w:t>2021</w:t>
            </w:r>
            <w:r>
              <w:rPr>
                <w:spacing w:val="-1"/>
                <w:sz w:val="24"/>
              </w:rPr>
              <w:t xml:space="preserve"> </w:t>
            </w:r>
            <w:r>
              <w:rPr>
                <w:sz w:val="24"/>
              </w:rPr>
              <w:t>-</w:t>
            </w:r>
            <w:r>
              <w:rPr>
                <w:spacing w:val="-2"/>
                <w:sz w:val="24"/>
              </w:rPr>
              <w:t xml:space="preserve"> </w:t>
            </w:r>
            <w:r>
              <w:rPr>
                <w:sz w:val="24"/>
              </w:rPr>
              <w:t>2023</w:t>
            </w:r>
          </w:p>
        </w:tc>
      </w:tr>
      <w:tr w:rsidR="001215C0" w14:paraId="2BE2EE36" w14:textId="77777777">
        <w:trPr>
          <w:trHeight w:val="980"/>
        </w:trPr>
        <w:tc>
          <w:tcPr>
            <w:tcW w:w="2633" w:type="dxa"/>
            <w:shd w:val="clear" w:color="auto" w:fill="92D050"/>
          </w:tcPr>
          <w:p w14:paraId="650D1C1D" w14:textId="77777777" w:rsidR="001215C0" w:rsidRDefault="00587B66">
            <w:pPr>
              <w:pStyle w:val="TableParagraph"/>
              <w:spacing w:before="211"/>
              <w:ind w:left="486" w:right="434" w:hanging="34"/>
              <w:rPr>
                <w:rFonts w:ascii="Arial" w:hAnsi="Arial"/>
                <w:b/>
                <w:sz w:val="24"/>
              </w:rPr>
            </w:pPr>
            <w:r>
              <w:rPr>
                <w:rFonts w:ascii="Arial" w:hAnsi="Arial"/>
                <w:b/>
                <w:spacing w:val="-1"/>
                <w:sz w:val="24"/>
              </w:rPr>
              <w:t xml:space="preserve">INSTANCIA </w:t>
            </w:r>
            <w:r>
              <w:rPr>
                <w:rFonts w:ascii="Arial" w:hAnsi="Arial"/>
                <w:b/>
                <w:sz w:val="24"/>
              </w:rPr>
              <w:t>DE</w:t>
            </w:r>
            <w:r>
              <w:rPr>
                <w:rFonts w:ascii="Arial" w:hAnsi="Arial"/>
                <w:b/>
                <w:spacing w:val="-64"/>
                <w:sz w:val="24"/>
              </w:rPr>
              <w:t xml:space="preserve"> </w:t>
            </w:r>
            <w:r>
              <w:rPr>
                <w:rFonts w:ascii="Arial" w:hAnsi="Arial"/>
                <w:b/>
                <w:sz w:val="24"/>
              </w:rPr>
              <w:t>APROBACIÓN</w:t>
            </w:r>
          </w:p>
        </w:tc>
        <w:tc>
          <w:tcPr>
            <w:tcW w:w="6445" w:type="dxa"/>
          </w:tcPr>
          <w:p w14:paraId="42FC6C50" w14:textId="77777777" w:rsidR="001215C0" w:rsidRDefault="001215C0">
            <w:pPr>
              <w:pStyle w:val="TableParagraph"/>
              <w:spacing w:before="2"/>
              <w:rPr>
                <w:rFonts w:ascii="Arial"/>
                <w:b/>
                <w:sz w:val="30"/>
              </w:rPr>
            </w:pPr>
          </w:p>
          <w:p w14:paraId="68D4197E" w14:textId="77777777" w:rsidR="001215C0" w:rsidRDefault="00587B66">
            <w:pPr>
              <w:pStyle w:val="TableParagraph"/>
              <w:spacing w:before="1"/>
              <w:ind w:left="524" w:right="516"/>
              <w:jc w:val="center"/>
              <w:rPr>
                <w:sz w:val="24"/>
              </w:rPr>
            </w:pPr>
            <w:r>
              <w:rPr>
                <w:sz w:val="24"/>
              </w:rPr>
              <w:t>Comité</w:t>
            </w:r>
            <w:r>
              <w:rPr>
                <w:spacing w:val="-5"/>
                <w:sz w:val="24"/>
              </w:rPr>
              <w:t xml:space="preserve"> </w:t>
            </w:r>
            <w:r>
              <w:rPr>
                <w:sz w:val="24"/>
              </w:rPr>
              <w:t>Interno</w:t>
            </w:r>
            <w:r>
              <w:rPr>
                <w:spacing w:val="-5"/>
                <w:sz w:val="24"/>
              </w:rPr>
              <w:t xml:space="preserve"> </w:t>
            </w:r>
            <w:r>
              <w:rPr>
                <w:sz w:val="24"/>
              </w:rPr>
              <w:t>de Gestión</w:t>
            </w:r>
            <w:r>
              <w:rPr>
                <w:spacing w:val="-3"/>
                <w:sz w:val="24"/>
              </w:rPr>
              <w:t xml:space="preserve"> </w:t>
            </w:r>
            <w:r>
              <w:rPr>
                <w:sz w:val="24"/>
              </w:rPr>
              <w:t>Documental</w:t>
            </w:r>
          </w:p>
        </w:tc>
      </w:tr>
      <w:tr w:rsidR="001215C0" w14:paraId="08A0014F" w14:textId="77777777">
        <w:trPr>
          <w:trHeight w:val="1770"/>
        </w:trPr>
        <w:tc>
          <w:tcPr>
            <w:tcW w:w="2633" w:type="dxa"/>
            <w:shd w:val="clear" w:color="auto" w:fill="92D050"/>
          </w:tcPr>
          <w:p w14:paraId="3BD955A0" w14:textId="77777777" w:rsidR="001215C0" w:rsidRDefault="001215C0">
            <w:pPr>
              <w:pStyle w:val="TableParagraph"/>
              <w:spacing w:before="6"/>
              <w:rPr>
                <w:rFonts w:ascii="Arial"/>
                <w:b/>
                <w:sz w:val="28"/>
              </w:rPr>
            </w:pPr>
          </w:p>
          <w:p w14:paraId="1BB6A3F5" w14:textId="77777777" w:rsidR="001215C0" w:rsidRDefault="00587B66">
            <w:pPr>
              <w:pStyle w:val="TableParagraph"/>
              <w:ind w:left="112" w:right="102"/>
              <w:jc w:val="center"/>
              <w:rPr>
                <w:rFonts w:ascii="Arial" w:hAnsi="Arial"/>
                <w:b/>
                <w:sz w:val="24"/>
              </w:rPr>
            </w:pPr>
            <w:r>
              <w:rPr>
                <w:rFonts w:ascii="Arial" w:hAnsi="Arial"/>
                <w:b/>
                <w:sz w:val="24"/>
              </w:rPr>
              <w:t>DENOMINACIÓN DE</w:t>
            </w:r>
            <w:r>
              <w:rPr>
                <w:rFonts w:ascii="Arial" w:hAnsi="Arial"/>
                <w:b/>
                <w:spacing w:val="-65"/>
                <w:sz w:val="24"/>
              </w:rPr>
              <w:t xml:space="preserve"> </w:t>
            </w:r>
            <w:r>
              <w:rPr>
                <w:rFonts w:ascii="Arial" w:hAnsi="Arial"/>
                <w:b/>
                <w:sz w:val="24"/>
              </w:rPr>
              <w:t>LA AUTORIDAD</w:t>
            </w:r>
            <w:r>
              <w:rPr>
                <w:rFonts w:ascii="Arial" w:hAnsi="Arial"/>
                <w:b/>
                <w:spacing w:val="1"/>
                <w:sz w:val="24"/>
              </w:rPr>
              <w:t xml:space="preserve"> </w:t>
            </w:r>
            <w:r>
              <w:rPr>
                <w:rFonts w:ascii="Arial" w:hAnsi="Arial"/>
                <w:b/>
                <w:sz w:val="24"/>
              </w:rPr>
              <w:t>ARCHIVÍSTICA</w:t>
            </w:r>
            <w:r>
              <w:rPr>
                <w:rFonts w:ascii="Arial" w:hAnsi="Arial"/>
                <w:b/>
                <w:spacing w:val="1"/>
                <w:sz w:val="24"/>
              </w:rPr>
              <w:t xml:space="preserve"> </w:t>
            </w:r>
            <w:r>
              <w:rPr>
                <w:rFonts w:ascii="Arial" w:hAnsi="Arial"/>
                <w:b/>
                <w:sz w:val="24"/>
              </w:rPr>
              <w:t>INSTITUCIONAL</w:t>
            </w:r>
          </w:p>
        </w:tc>
        <w:tc>
          <w:tcPr>
            <w:tcW w:w="6445" w:type="dxa"/>
          </w:tcPr>
          <w:p w14:paraId="48BCB6C2" w14:textId="77777777" w:rsidR="001215C0" w:rsidRDefault="00587B66">
            <w:pPr>
              <w:pStyle w:val="TableParagraph"/>
              <w:spacing w:before="192"/>
              <w:ind w:left="524" w:right="519"/>
              <w:jc w:val="center"/>
              <w:rPr>
                <w:sz w:val="24"/>
              </w:rPr>
            </w:pPr>
            <w:r>
              <w:rPr>
                <w:sz w:val="24"/>
              </w:rPr>
              <w:t>DIRECCIÓN</w:t>
            </w:r>
            <w:r>
              <w:rPr>
                <w:spacing w:val="-7"/>
                <w:sz w:val="24"/>
              </w:rPr>
              <w:t xml:space="preserve"> </w:t>
            </w:r>
            <w:r>
              <w:rPr>
                <w:sz w:val="24"/>
              </w:rPr>
              <w:t>DE</w:t>
            </w:r>
            <w:r>
              <w:rPr>
                <w:spacing w:val="-5"/>
                <w:sz w:val="24"/>
              </w:rPr>
              <w:t xml:space="preserve"> </w:t>
            </w:r>
            <w:r>
              <w:rPr>
                <w:sz w:val="24"/>
              </w:rPr>
              <w:t>DESARROLLO</w:t>
            </w:r>
            <w:r>
              <w:rPr>
                <w:spacing w:val="-5"/>
                <w:sz w:val="24"/>
              </w:rPr>
              <w:t xml:space="preserve"> </w:t>
            </w:r>
            <w:r>
              <w:rPr>
                <w:sz w:val="24"/>
              </w:rPr>
              <w:t>INSTITUCIONAL</w:t>
            </w:r>
          </w:p>
          <w:p w14:paraId="0ABC18A1" w14:textId="77777777" w:rsidR="001215C0" w:rsidRDefault="00587B66">
            <w:pPr>
              <w:pStyle w:val="TableParagraph"/>
              <w:ind w:left="522" w:right="519"/>
              <w:jc w:val="center"/>
              <w:rPr>
                <w:sz w:val="24"/>
              </w:rPr>
            </w:pPr>
            <w:r>
              <w:rPr>
                <w:sz w:val="24"/>
              </w:rPr>
              <w:t>María</w:t>
            </w:r>
            <w:r>
              <w:rPr>
                <w:spacing w:val="-4"/>
                <w:sz w:val="24"/>
              </w:rPr>
              <w:t xml:space="preserve"> </w:t>
            </w:r>
            <w:r>
              <w:rPr>
                <w:sz w:val="24"/>
              </w:rPr>
              <w:t>del</w:t>
            </w:r>
            <w:r>
              <w:rPr>
                <w:spacing w:val="-4"/>
                <w:sz w:val="24"/>
              </w:rPr>
              <w:t xml:space="preserve"> </w:t>
            </w:r>
            <w:r>
              <w:rPr>
                <w:sz w:val="24"/>
              </w:rPr>
              <w:t>Carmen</w:t>
            </w:r>
            <w:r>
              <w:rPr>
                <w:spacing w:val="-3"/>
                <w:sz w:val="24"/>
              </w:rPr>
              <w:t xml:space="preserve"> </w:t>
            </w:r>
            <w:r>
              <w:rPr>
                <w:sz w:val="24"/>
              </w:rPr>
              <w:t>García</w:t>
            </w:r>
          </w:p>
          <w:p w14:paraId="6D099E65" w14:textId="77777777" w:rsidR="001215C0" w:rsidRDefault="001215C0">
            <w:pPr>
              <w:pStyle w:val="TableParagraph"/>
              <w:spacing w:before="11"/>
              <w:rPr>
                <w:rFonts w:ascii="Arial"/>
                <w:b/>
                <w:sz w:val="23"/>
              </w:rPr>
            </w:pPr>
          </w:p>
          <w:p w14:paraId="250E7497" w14:textId="77777777" w:rsidR="001215C0" w:rsidRDefault="00587B66">
            <w:pPr>
              <w:pStyle w:val="TableParagraph"/>
              <w:ind w:left="524" w:right="518"/>
              <w:jc w:val="center"/>
              <w:rPr>
                <w:sz w:val="24"/>
              </w:rPr>
            </w:pPr>
            <w:r>
              <w:rPr>
                <w:sz w:val="24"/>
              </w:rPr>
              <w:t>GESTIÓN</w:t>
            </w:r>
            <w:r>
              <w:rPr>
                <w:spacing w:val="-5"/>
                <w:sz w:val="24"/>
              </w:rPr>
              <w:t xml:space="preserve"> </w:t>
            </w:r>
            <w:r>
              <w:rPr>
                <w:sz w:val="24"/>
              </w:rPr>
              <w:t>DOCUMENTAL</w:t>
            </w:r>
          </w:p>
          <w:p w14:paraId="369B8DE9" w14:textId="77777777" w:rsidR="001215C0" w:rsidRDefault="00587B66">
            <w:pPr>
              <w:pStyle w:val="TableParagraph"/>
              <w:ind w:left="524" w:right="516"/>
              <w:jc w:val="center"/>
              <w:rPr>
                <w:sz w:val="24"/>
              </w:rPr>
            </w:pPr>
            <w:r>
              <w:rPr>
                <w:sz w:val="24"/>
              </w:rPr>
              <w:t>Omar</w:t>
            </w:r>
            <w:r>
              <w:rPr>
                <w:spacing w:val="-3"/>
                <w:sz w:val="24"/>
              </w:rPr>
              <w:t xml:space="preserve"> </w:t>
            </w:r>
            <w:r>
              <w:rPr>
                <w:sz w:val="24"/>
              </w:rPr>
              <w:t>Emilio</w:t>
            </w:r>
            <w:r>
              <w:rPr>
                <w:spacing w:val="-3"/>
                <w:sz w:val="24"/>
              </w:rPr>
              <w:t xml:space="preserve"> </w:t>
            </w:r>
            <w:r>
              <w:rPr>
                <w:sz w:val="24"/>
              </w:rPr>
              <w:t>Barragán</w:t>
            </w:r>
          </w:p>
        </w:tc>
      </w:tr>
      <w:tr w:rsidR="001215C0" w14:paraId="64BE095C" w14:textId="77777777">
        <w:trPr>
          <w:trHeight w:val="687"/>
        </w:trPr>
        <w:tc>
          <w:tcPr>
            <w:tcW w:w="2633" w:type="dxa"/>
            <w:shd w:val="clear" w:color="auto" w:fill="92D050"/>
          </w:tcPr>
          <w:p w14:paraId="7D5EE91F" w14:textId="77777777" w:rsidR="001215C0" w:rsidRDefault="00587B66">
            <w:pPr>
              <w:pStyle w:val="TableParagraph"/>
              <w:spacing w:before="204"/>
              <w:ind w:left="764"/>
              <w:rPr>
                <w:rFonts w:ascii="Arial" w:hAnsi="Arial"/>
                <w:b/>
                <w:sz w:val="24"/>
              </w:rPr>
            </w:pPr>
            <w:r>
              <w:rPr>
                <w:rFonts w:ascii="Arial" w:hAnsi="Arial"/>
                <w:b/>
                <w:sz w:val="24"/>
              </w:rPr>
              <w:t>VERSIÓN</w:t>
            </w:r>
          </w:p>
        </w:tc>
        <w:tc>
          <w:tcPr>
            <w:tcW w:w="6445" w:type="dxa"/>
          </w:tcPr>
          <w:p w14:paraId="3D2237A8" w14:textId="06FAF957" w:rsidR="001215C0" w:rsidRDefault="00587B66" w:rsidP="00AD4EED">
            <w:pPr>
              <w:pStyle w:val="TableParagraph"/>
              <w:spacing w:before="204"/>
              <w:ind w:left="524" w:right="516"/>
              <w:jc w:val="center"/>
              <w:rPr>
                <w:sz w:val="24"/>
              </w:rPr>
            </w:pPr>
            <w:r>
              <w:rPr>
                <w:sz w:val="24"/>
              </w:rPr>
              <w:t>Versión</w:t>
            </w:r>
            <w:r>
              <w:rPr>
                <w:spacing w:val="-3"/>
                <w:sz w:val="24"/>
              </w:rPr>
              <w:t xml:space="preserve"> </w:t>
            </w:r>
            <w:r w:rsidR="00AD4EED">
              <w:rPr>
                <w:spacing w:val="-3"/>
                <w:sz w:val="24"/>
              </w:rPr>
              <w:t>1</w:t>
            </w:r>
          </w:p>
        </w:tc>
      </w:tr>
      <w:tr w:rsidR="001215C0" w14:paraId="7C112000" w14:textId="77777777">
        <w:trPr>
          <w:trHeight w:val="3589"/>
        </w:trPr>
        <w:tc>
          <w:tcPr>
            <w:tcW w:w="2633" w:type="dxa"/>
            <w:shd w:val="clear" w:color="auto" w:fill="92D050"/>
          </w:tcPr>
          <w:p w14:paraId="697A0CC0" w14:textId="77777777" w:rsidR="001215C0" w:rsidRDefault="001215C0">
            <w:pPr>
              <w:pStyle w:val="TableParagraph"/>
              <w:rPr>
                <w:rFonts w:ascii="Arial"/>
                <w:b/>
                <w:sz w:val="26"/>
              </w:rPr>
            </w:pPr>
          </w:p>
          <w:p w14:paraId="0A480509" w14:textId="77777777" w:rsidR="001215C0" w:rsidRDefault="001215C0">
            <w:pPr>
              <w:pStyle w:val="TableParagraph"/>
              <w:rPr>
                <w:rFonts w:ascii="Arial"/>
                <w:b/>
                <w:sz w:val="26"/>
              </w:rPr>
            </w:pPr>
          </w:p>
          <w:p w14:paraId="07F5D13C" w14:textId="77777777" w:rsidR="001215C0" w:rsidRDefault="001215C0">
            <w:pPr>
              <w:pStyle w:val="TableParagraph"/>
              <w:rPr>
                <w:rFonts w:ascii="Arial"/>
                <w:b/>
                <w:sz w:val="26"/>
              </w:rPr>
            </w:pPr>
          </w:p>
          <w:p w14:paraId="7C68AFA7" w14:textId="77777777" w:rsidR="001215C0" w:rsidRDefault="00587B66">
            <w:pPr>
              <w:pStyle w:val="TableParagraph"/>
              <w:spacing w:before="204"/>
              <w:ind w:left="112" w:right="102"/>
              <w:jc w:val="center"/>
              <w:rPr>
                <w:rFonts w:ascii="Arial" w:hAnsi="Arial"/>
                <w:b/>
                <w:sz w:val="24"/>
              </w:rPr>
            </w:pPr>
            <w:r>
              <w:rPr>
                <w:rFonts w:ascii="Arial" w:hAnsi="Arial"/>
                <w:b/>
                <w:sz w:val="24"/>
              </w:rPr>
              <w:t>RESPONSABLES</w:t>
            </w:r>
            <w:r>
              <w:rPr>
                <w:rFonts w:ascii="Arial" w:hAnsi="Arial"/>
                <w:b/>
                <w:spacing w:val="-14"/>
                <w:sz w:val="24"/>
              </w:rPr>
              <w:t xml:space="preserve"> </w:t>
            </w:r>
            <w:r>
              <w:rPr>
                <w:rFonts w:ascii="Arial" w:hAnsi="Arial"/>
                <w:b/>
                <w:sz w:val="24"/>
              </w:rPr>
              <w:t>DE</w:t>
            </w:r>
            <w:r>
              <w:rPr>
                <w:rFonts w:ascii="Arial" w:hAnsi="Arial"/>
                <w:b/>
                <w:spacing w:val="-64"/>
                <w:sz w:val="24"/>
              </w:rPr>
              <w:t xml:space="preserve"> </w:t>
            </w:r>
            <w:r>
              <w:rPr>
                <w:rFonts w:ascii="Arial" w:hAnsi="Arial"/>
                <w:b/>
                <w:sz w:val="24"/>
              </w:rPr>
              <w:t>LA ELABORACIÓN</w:t>
            </w:r>
            <w:r>
              <w:rPr>
                <w:rFonts w:ascii="Arial" w:hAnsi="Arial"/>
                <w:b/>
                <w:spacing w:val="1"/>
                <w:sz w:val="24"/>
              </w:rPr>
              <w:t xml:space="preserve"> </w:t>
            </w:r>
            <w:r>
              <w:rPr>
                <w:rFonts w:ascii="Arial" w:hAnsi="Arial"/>
                <w:b/>
                <w:sz w:val="24"/>
              </w:rPr>
              <w:t>DEL PROGRAMA DE</w:t>
            </w:r>
            <w:r>
              <w:rPr>
                <w:rFonts w:ascii="Arial" w:hAnsi="Arial"/>
                <w:b/>
                <w:spacing w:val="-64"/>
                <w:sz w:val="24"/>
              </w:rPr>
              <w:t xml:space="preserve"> </w:t>
            </w:r>
            <w:r>
              <w:rPr>
                <w:rFonts w:ascii="Arial" w:hAnsi="Arial"/>
                <w:b/>
                <w:sz w:val="24"/>
              </w:rPr>
              <w:t>GESTIÓN</w:t>
            </w:r>
            <w:r>
              <w:rPr>
                <w:rFonts w:ascii="Arial" w:hAnsi="Arial"/>
                <w:b/>
                <w:spacing w:val="1"/>
                <w:sz w:val="24"/>
              </w:rPr>
              <w:t xml:space="preserve"> </w:t>
            </w:r>
            <w:r>
              <w:rPr>
                <w:rFonts w:ascii="Arial" w:hAnsi="Arial"/>
                <w:b/>
                <w:sz w:val="24"/>
              </w:rPr>
              <w:t>DOCUMENTAL</w:t>
            </w:r>
          </w:p>
        </w:tc>
        <w:tc>
          <w:tcPr>
            <w:tcW w:w="6445" w:type="dxa"/>
          </w:tcPr>
          <w:p w14:paraId="57279719" w14:textId="77777777" w:rsidR="001215C0" w:rsidRDefault="001215C0">
            <w:pPr>
              <w:pStyle w:val="TableParagraph"/>
              <w:spacing w:before="9"/>
              <w:rPr>
                <w:rFonts w:ascii="Arial"/>
                <w:b/>
                <w:sz w:val="23"/>
              </w:rPr>
            </w:pPr>
          </w:p>
          <w:p w14:paraId="24DC769F" w14:textId="77777777" w:rsidR="001215C0" w:rsidRDefault="00587B66">
            <w:pPr>
              <w:pStyle w:val="TableParagraph"/>
              <w:ind w:left="522"/>
              <w:rPr>
                <w:sz w:val="24"/>
              </w:rPr>
            </w:pPr>
            <w:r>
              <w:rPr>
                <w:sz w:val="24"/>
              </w:rPr>
              <w:t>COMITÉ</w:t>
            </w:r>
            <w:r>
              <w:rPr>
                <w:spacing w:val="-4"/>
                <w:sz w:val="24"/>
              </w:rPr>
              <w:t xml:space="preserve"> </w:t>
            </w:r>
            <w:r>
              <w:rPr>
                <w:sz w:val="24"/>
              </w:rPr>
              <w:t>INTERNO</w:t>
            </w:r>
            <w:r>
              <w:rPr>
                <w:spacing w:val="-2"/>
                <w:sz w:val="24"/>
              </w:rPr>
              <w:t xml:space="preserve"> </w:t>
            </w:r>
            <w:r>
              <w:rPr>
                <w:sz w:val="24"/>
              </w:rPr>
              <w:t>DE</w:t>
            </w:r>
            <w:r>
              <w:rPr>
                <w:spacing w:val="-1"/>
                <w:sz w:val="24"/>
              </w:rPr>
              <w:t xml:space="preserve"> </w:t>
            </w:r>
            <w:r>
              <w:rPr>
                <w:sz w:val="24"/>
              </w:rPr>
              <w:t>GESTIÓN</w:t>
            </w:r>
            <w:r>
              <w:rPr>
                <w:spacing w:val="-2"/>
                <w:sz w:val="24"/>
              </w:rPr>
              <w:t xml:space="preserve"> </w:t>
            </w:r>
            <w:r>
              <w:rPr>
                <w:sz w:val="24"/>
              </w:rPr>
              <w:t>DOCUMENTAL</w:t>
            </w:r>
          </w:p>
          <w:p w14:paraId="38BF71C0" w14:textId="77777777" w:rsidR="001215C0" w:rsidRDefault="001215C0">
            <w:pPr>
              <w:pStyle w:val="TableParagraph"/>
              <w:rPr>
                <w:rFonts w:ascii="Arial"/>
                <w:b/>
                <w:sz w:val="24"/>
              </w:rPr>
            </w:pPr>
          </w:p>
          <w:p w14:paraId="237BB13D" w14:textId="77777777" w:rsidR="001215C0" w:rsidRDefault="00587B66">
            <w:pPr>
              <w:pStyle w:val="TableParagraph"/>
              <w:ind w:left="98"/>
              <w:rPr>
                <w:sz w:val="24"/>
              </w:rPr>
            </w:pPr>
            <w:r>
              <w:rPr>
                <w:sz w:val="24"/>
              </w:rPr>
              <w:t>Presidente</w:t>
            </w:r>
            <w:r>
              <w:rPr>
                <w:spacing w:val="-3"/>
                <w:sz w:val="24"/>
              </w:rPr>
              <w:t xml:space="preserve"> </w:t>
            </w:r>
            <w:r>
              <w:rPr>
                <w:sz w:val="24"/>
              </w:rPr>
              <w:t>Ejecutivo</w:t>
            </w:r>
          </w:p>
          <w:p w14:paraId="5B4B2682" w14:textId="77777777" w:rsidR="001215C0" w:rsidRDefault="00587B66">
            <w:pPr>
              <w:pStyle w:val="TableParagraph"/>
              <w:ind w:left="98" w:right="513"/>
              <w:rPr>
                <w:sz w:val="24"/>
              </w:rPr>
            </w:pPr>
            <w:r>
              <w:rPr>
                <w:sz w:val="24"/>
              </w:rPr>
              <w:t>Director</w:t>
            </w:r>
            <w:r>
              <w:rPr>
                <w:spacing w:val="-4"/>
                <w:sz w:val="24"/>
              </w:rPr>
              <w:t xml:space="preserve"> </w:t>
            </w:r>
            <w:r>
              <w:rPr>
                <w:sz w:val="24"/>
              </w:rPr>
              <w:t>(a)</w:t>
            </w:r>
            <w:r>
              <w:rPr>
                <w:spacing w:val="-3"/>
                <w:sz w:val="24"/>
              </w:rPr>
              <w:t xml:space="preserve"> </w:t>
            </w:r>
            <w:r>
              <w:rPr>
                <w:sz w:val="24"/>
              </w:rPr>
              <w:t>Desarrollo</w:t>
            </w:r>
            <w:r>
              <w:rPr>
                <w:spacing w:val="-4"/>
                <w:sz w:val="24"/>
              </w:rPr>
              <w:t xml:space="preserve"> </w:t>
            </w:r>
            <w:r>
              <w:rPr>
                <w:sz w:val="24"/>
              </w:rPr>
              <w:t>Institucional,</w:t>
            </w:r>
            <w:r>
              <w:rPr>
                <w:spacing w:val="-5"/>
                <w:sz w:val="24"/>
              </w:rPr>
              <w:t xml:space="preserve"> </w:t>
            </w:r>
            <w:r>
              <w:rPr>
                <w:sz w:val="24"/>
              </w:rPr>
              <w:t>Presidente</w:t>
            </w:r>
            <w:r>
              <w:rPr>
                <w:spacing w:val="-3"/>
                <w:sz w:val="24"/>
              </w:rPr>
              <w:t xml:space="preserve"> </w:t>
            </w:r>
            <w:r>
              <w:rPr>
                <w:sz w:val="24"/>
              </w:rPr>
              <w:t>Comité</w:t>
            </w:r>
            <w:r>
              <w:rPr>
                <w:spacing w:val="-64"/>
                <w:sz w:val="24"/>
              </w:rPr>
              <w:t xml:space="preserve"> </w:t>
            </w:r>
            <w:r>
              <w:rPr>
                <w:sz w:val="24"/>
              </w:rPr>
              <w:t>Director</w:t>
            </w:r>
            <w:r>
              <w:rPr>
                <w:spacing w:val="-1"/>
                <w:sz w:val="24"/>
              </w:rPr>
              <w:t xml:space="preserve"> </w:t>
            </w:r>
            <w:r>
              <w:rPr>
                <w:sz w:val="24"/>
              </w:rPr>
              <w:t>(a) Administrativa</w:t>
            </w:r>
            <w:r>
              <w:rPr>
                <w:spacing w:val="-1"/>
                <w:sz w:val="24"/>
              </w:rPr>
              <w:t xml:space="preserve"> </w:t>
            </w:r>
            <w:r>
              <w:rPr>
                <w:sz w:val="24"/>
              </w:rPr>
              <w:t>y</w:t>
            </w:r>
            <w:r>
              <w:rPr>
                <w:spacing w:val="-2"/>
                <w:sz w:val="24"/>
              </w:rPr>
              <w:t xml:space="preserve"> </w:t>
            </w:r>
            <w:r>
              <w:rPr>
                <w:sz w:val="24"/>
              </w:rPr>
              <w:t>Financiera</w:t>
            </w:r>
          </w:p>
          <w:p w14:paraId="6D112FA7" w14:textId="77777777" w:rsidR="001215C0" w:rsidRDefault="00587B66">
            <w:pPr>
              <w:pStyle w:val="TableParagraph"/>
              <w:ind w:left="98" w:right="2547"/>
              <w:rPr>
                <w:sz w:val="24"/>
              </w:rPr>
            </w:pPr>
            <w:r>
              <w:rPr>
                <w:sz w:val="24"/>
              </w:rPr>
              <w:t>Director (a) Asuntos Jurídicos</w:t>
            </w:r>
            <w:r>
              <w:rPr>
                <w:spacing w:val="1"/>
                <w:sz w:val="24"/>
              </w:rPr>
              <w:t xml:space="preserve"> </w:t>
            </w:r>
            <w:r>
              <w:rPr>
                <w:sz w:val="24"/>
              </w:rPr>
              <w:t>Director (a) Registros Públicos</w:t>
            </w:r>
            <w:r>
              <w:rPr>
                <w:spacing w:val="1"/>
                <w:sz w:val="24"/>
              </w:rPr>
              <w:t xml:space="preserve"> </w:t>
            </w:r>
            <w:r>
              <w:rPr>
                <w:sz w:val="24"/>
              </w:rPr>
              <w:t>Director</w:t>
            </w:r>
            <w:r>
              <w:rPr>
                <w:spacing w:val="-3"/>
                <w:sz w:val="24"/>
              </w:rPr>
              <w:t xml:space="preserve"> </w:t>
            </w:r>
            <w:r>
              <w:rPr>
                <w:sz w:val="24"/>
              </w:rPr>
              <w:t>(a)</w:t>
            </w:r>
            <w:r>
              <w:rPr>
                <w:spacing w:val="-2"/>
                <w:sz w:val="24"/>
              </w:rPr>
              <w:t xml:space="preserve"> </w:t>
            </w:r>
            <w:r>
              <w:rPr>
                <w:sz w:val="24"/>
              </w:rPr>
              <w:t>Promoción</w:t>
            </w:r>
            <w:r>
              <w:rPr>
                <w:spacing w:val="-3"/>
                <w:sz w:val="24"/>
              </w:rPr>
              <w:t xml:space="preserve"> </w:t>
            </w:r>
            <w:r>
              <w:rPr>
                <w:sz w:val="24"/>
              </w:rPr>
              <w:t>y</w:t>
            </w:r>
            <w:r>
              <w:rPr>
                <w:spacing w:val="-4"/>
                <w:sz w:val="24"/>
              </w:rPr>
              <w:t xml:space="preserve"> </w:t>
            </w:r>
            <w:r>
              <w:rPr>
                <w:sz w:val="24"/>
              </w:rPr>
              <w:t>Desarrollo</w:t>
            </w:r>
            <w:r>
              <w:rPr>
                <w:spacing w:val="-64"/>
                <w:sz w:val="24"/>
              </w:rPr>
              <w:t xml:space="preserve"> </w:t>
            </w:r>
            <w:r>
              <w:rPr>
                <w:sz w:val="24"/>
              </w:rPr>
              <w:t>Director (a) Control Interno</w:t>
            </w:r>
            <w:r>
              <w:rPr>
                <w:spacing w:val="1"/>
                <w:sz w:val="24"/>
              </w:rPr>
              <w:t xml:space="preserve"> </w:t>
            </w:r>
            <w:r>
              <w:rPr>
                <w:sz w:val="24"/>
              </w:rPr>
              <w:t>Coordinador</w:t>
            </w:r>
            <w:r>
              <w:rPr>
                <w:spacing w:val="-1"/>
                <w:sz w:val="24"/>
              </w:rPr>
              <w:t xml:space="preserve"> </w:t>
            </w:r>
            <w:r>
              <w:rPr>
                <w:sz w:val="24"/>
              </w:rPr>
              <w:t>(a) Sistemas</w:t>
            </w:r>
          </w:p>
          <w:p w14:paraId="475DFF1F" w14:textId="77777777" w:rsidR="001215C0" w:rsidRDefault="00587B66">
            <w:pPr>
              <w:pStyle w:val="TableParagraph"/>
              <w:spacing w:line="270" w:lineRule="atLeast"/>
              <w:ind w:left="98" w:right="707"/>
              <w:rPr>
                <w:sz w:val="24"/>
              </w:rPr>
            </w:pPr>
            <w:r>
              <w:rPr>
                <w:sz w:val="24"/>
              </w:rPr>
              <w:t>Profesional Gestión Documental, Secretaría Técnica</w:t>
            </w:r>
            <w:r>
              <w:rPr>
                <w:spacing w:val="-65"/>
                <w:sz w:val="24"/>
              </w:rPr>
              <w:t xml:space="preserve"> </w:t>
            </w:r>
            <w:r>
              <w:rPr>
                <w:sz w:val="24"/>
              </w:rPr>
              <w:t>Comité</w:t>
            </w:r>
          </w:p>
        </w:tc>
      </w:tr>
      <w:tr w:rsidR="001215C0" w14:paraId="1C42302D" w14:textId="77777777">
        <w:trPr>
          <w:trHeight w:val="697"/>
        </w:trPr>
        <w:tc>
          <w:tcPr>
            <w:tcW w:w="2633" w:type="dxa"/>
            <w:shd w:val="clear" w:color="auto" w:fill="92D050"/>
          </w:tcPr>
          <w:p w14:paraId="380594BD" w14:textId="77777777" w:rsidR="001215C0" w:rsidRDefault="00587B66">
            <w:pPr>
              <w:pStyle w:val="TableParagraph"/>
              <w:spacing w:before="67"/>
              <w:ind w:left="472" w:right="455" w:firstLine="220"/>
              <w:rPr>
                <w:rFonts w:ascii="Arial" w:hAnsi="Arial"/>
                <w:b/>
                <w:sz w:val="24"/>
              </w:rPr>
            </w:pPr>
            <w:r>
              <w:rPr>
                <w:rFonts w:ascii="Arial" w:hAnsi="Arial"/>
                <w:b/>
                <w:sz w:val="24"/>
              </w:rPr>
              <w:t>FECHA DE</w:t>
            </w:r>
            <w:r>
              <w:rPr>
                <w:rFonts w:ascii="Arial" w:hAnsi="Arial"/>
                <w:b/>
                <w:spacing w:val="1"/>
                <w:sz w:val="24"/>
              </w:rPr>
              <w:t xml:space="preserve"> </w:t>
            </w:r>
            <w:r>
              <w:rPr>
                <w:rFonts w:ascii="Arial" w:hAnsi="Arial"/>
                <w:b/>
                <w:spacing w:val="-1"/>
                <w:sz w:val="24"/>
              </w:rPr>
              <w:t>PUBLICACIÓN</w:t>
            </w:r>
          </w:p>
        </w:tc>
        <w:tc>
          <w:tcPr>
            <w:tcW w:w="6445" w:type="dxa"/>
          </w:tcPr>
          <w:p w14:paraId="4927F080" w14:textId="77777777" w:rsidR="001215C0" w:rsidRDefault="00587B66">
            <w:pPr>
              <w:pStyle w:val="TableParagraph"/>
              <w:spacing w:before="206"/>
              <w:ind w:left="524" w:right="514"/>
              <w:jc w:val="center"/>
              <w:rPr>
                <w:sz w:val="24"/>
              </w:rPr>
            </w:pPr>
            <w:r>
              <w:rPr>
                <w:sz w:val="24"/>
              </w:rPr>
              <w:t>Enero</w:t>
            </w:r>
            <w:r>
              <w:rPr>
                <w:spacing w:val="-3"/>
                <w:sz w:val="24"/>
              </w:rPr>
              <w:t xml:space="preserve"> </w:t>
            </w:r>
            <w:r>
              <w:rPr>
                <w:sz w:val="24"/>
              </w:rPr>
              <w:t>2021</w:t>
            </w:r>
          </w:p>
        </w:tc>
      </w:tr>
    </w:tbl>
    <w:p w14:paraId="323EE160" w14:textId="77777777" w:rsidR="001215C0" w:rsidRDefault="001215C0">
      <w:pPr>
        <w:jc w:val="center"/>
        <w:rPr>
          <w:sz w:val="24"/>
        </w:rPr>
        <w:sectPr w:rsidR="001215C0">
          <w:pgSz w:w="12240" w:h="15840"/>
          <w:pgMar w:top="1340" w:right="500" w:bottom="940" w:left="500" w:header="0" w:footer="654" w:gutter="0"/>
          <w:cols w:space="720"/>
        </w:sectPr>
      </w:pPr>
    </w:p>
    <w:p w14:paraId="3158EE1A" w14:textId="77777777" w:rsidR="001215C0" w:rsidRDefault="00587B66">
      <w:pPr>
        <w:pStyle w:val="Heading1"/>
        <w:numPr>
          <w:ilvl w:val="1"/>
          <w:numId w:val="56"/>
        </w:numPr>
        <w:tabs>
          <w:tab w:val="left" w:pos="1777"/>
          <w:tab w:val="left" w:pos="1778"/>
        </w:tabs>
        <w:spacing w:before="190"/>
      </w:pPr>
      <w:bookmarkStart w:id="2" w:name="_TOC_250024"/>
      <w:bookmarkEnd w:id="2"/>
      <w:r>
        <w:rPr>
          <w:color w:val="4F81BC"/>
        </w:rPr>
        <w:t>INTRODUCCIÓN</w:t>
      </w:r>
    </w:p>
    <w:p w14:paraId="3BB32733" w14:textId="77777777" w:rsidR="001215C0" w:rsidRDefault="001215C0">
      <w:pPr>
        <w:pStyle w:val="BodyText"/>
        <w:rPr>
          <w:rFonts w:ascii="Arial"/>
          <w:b/>
        </w:rPr>
      </w:pPr>
    </w:p>
    <w:p w14:paraId="62F39B81" w14:textId="77777777" w:rsidR="001215C0" w:rsidRDefault="00587B66">
      <w:pPr>
        <w:pStyle w:val="BodyText"/>
        <w:ind w:left="1202" w:right="631"/>
        <w:jc w:val="both"/>
      </w:pPr>
      <w:r>
        <w:t>La</w:t>
      </w:r>
      <w:r>
        <w:rPr>
          <w:spacing w:val="1"/>
        </w:rPr>
        <w:t xml:space="preserve"> </w:t>
      </w:r>
      <w:r>
        <w:t>Cámara</w:t>
      </w:r>
      <w:r>
        <w:rPr>
          <w:spacing w:val="1"/>
        </w:rPr>
        <w:t xml:space="preserve"> </w:t>
      </w:r>
      <w:r>
        <w:t>de</w:t>
      </w:r>
      <w:r>
        <w:rPr>
          <w:spacing w:val="1"/>
        </w:rPr>
        <w:t xml:space="preserve"> </w:t>
      </w:r>
      <w:r>
        <w:t>Comercio</w:t>
      </w:r>
      <w:r>
        <w:rPr>
          <w:spacing w:val="1"/>
        </w:rPr>
        <w:t xml:space="preserve"> </w:t>
      </w:r>
      <w:r>
        <w:t>de</w:t>
      </w:r>
      <w:r>
        <w:rPr>
          <w:spacing w:val="1"/>
        </w:rPr>
        <w:t xml:space="preserve"> </w:t>
      </w:r>
      <w:r>
        <w:t>Facatativá</w:t>
      </w:r>
      <w:r>
        <w:rPr>
          <w:spacing w:val="1"/>
        </w:rPr>
        <w:t xml:space="preserve"> </w:t>
      </w:r>
      <w:r>
        <w:t>en</w:t>
      </w:r>
      <w:r>
        <w:rPr>
          <w:spacing w:val="1"/>
        </w:rPr>
        <w:t xml:space="preserve"> </w:t>
      </w:r>
      <w:r>
        <w:t>aras</w:t>
      </w:r>
      <w:r>
        <w:rPr>
          <w:spacing w:val="1"/>
        </w:rPr>
        <w:t xml:space="preserve"> </w:t>
      </w:r>
      <w:r>
        <w:t>de</w:t>
      </w:r>
      <w:r>
        <w:rPr>
          <w:spacing w:val="1"/>
        </w:rPr>
        <w:t xml:space="preserve"> </w:t>
      </w:r>
      <w:r>
        <w:t>conservar</w:t>
      </w:r>
      <w:r>
        <w:rPr>
          <w:spacing w:val="1"/>
        </w:rPr>
        <w:t xml:space="preserve"> </w:t>
      </w:r>
      <w:r>
        <w:t>adecuadamente</w:t>
      </w:r>
      <w:r>
        <w:rPr>
          <w:spacing w:val="1"/>
        </w:rPr>
        <w:t xml:space="preserve"> </w:t>
      </w:r>
      <w:r>
        <w:t>la</w:t>
      </w:r>
      <w:r>
        <w:rPr>
          <w:spacing w:val="1"/>
        </w:rPr>
        <w:t xml:space="preserve"> </w:t>
      </w:r>
      <w:r>
        <w:t>información que produce física y electrónicamente, busca la formulación de acciones de</w:t>
      </w:r>
      <w:r>
        <w:rPr>
          <w:spacing w:val="-64"/>
        </w:rPr>
        <w:t xml:space="preserve"> </w:t>
      </w:r>
      <w:r>
        <w:t>corto,</w:t>
      </w:r>
      <w:r>
        <w:rPr>
          <w:spacing w:val="1"/>
        </w:rPr>
        <w:t xml:space="preserve"> </w:t>
      </w:r>
      <w:r>
        <w:t>mediano</w:t>
      </w:r>
      <w:r>
        <w:rPr>
          <w:spacing w:val="1"/>
        </w:rPr>
        <w:t xml:space="preserve"> </w:t>
      </w:r>
      <w:r>
        <w:t>y</w:t>
      </w:r>
      <w:r>
        <w:rPr>
          <w:spacing w:val="-2"/>
        </w:rPr>
        <w:t xml:space="preserve"> </w:t>
      </w:r>
      <w:r>
        <w:t>largo</w:t>
      </w:r>
      <w:r>
        <w:rPr>
          <w:spacing w:val="3"/>
        </w:rPr>
        <w:t xml:space="preserve"> </w:t>
      </w:r>
      <w:r>
        <w:t>plazo,</w:t>
      </w:r>
      <w:r>
        <w:rPr>
          <w:spacing w:val="1"/>
        </w:rPr>
        <w:t xml:space="preserve"> </w:t>
      </w:r>
      <w:r>
        <w:t>que</w:t>
      </w:r>
      <w:r>
        <w:rPr>
          <w:spacing w:val="1"/>
        </w:rPr>
        <w:t xml:space="preserve"> </w:t>
      </w:r>
      <w:r>
        <w:t>propendan</w:t>
      </w:r>
      <w:r>
        <w:rPr>
          <w:spacing w:val="1"/>
        </w:rPr>
        <w:t xml:space="preserve"> </w:t>
      </w:r>
      <w:r>
        <w:t>por el cumplimiento</w:t>
      </w:r>
      <w:r>
        <w:rPr>
          <w:spacing w:val="1"/>
        </w:rPr>
        <w:t xml:space="preserve"> </w:t>
      </w:r>
      <w:r>
        <w:t>de</w:t>
      </w:r>
      <w:r>
        <w:rPr>
          <w:spacing w:val="-1"/>
        </w:rPr>
        <w:t xml:space="preserve"> </w:t>
      </w:r>
      <w:r>
        <w:t>la</w:t>
      </w:r>
      <w:r>
        <w:rPr>
          <w:spacing w:val="1"/>
        </w:rPr>
        <w:t xml:space="preserve"> </w:t>
      </w:r>
      <w:r>
        <w:t>Ley</w:t>
      </w:r>
      <w:r>
        <w:rPr>
          <w:spacing w:val="-1"/>
        </w:rPr>
        <w:t xml:space="preserve"> </w:t>
      </w:r>
      <w:r>
        <w:t>594</w:t>
      </w:r>
      <w:r>
        <w:rPr>
          <w:spacing w:val="1"/>
        </w:rPr>
        <w:t xml:space="preserve"> </w:t>
      </w:r>
      <w:r>
        <w:t>de</w:t>
      </w:r>
      <w:r>
        <w:rPr>
          <w:spacing w:val="1"/>
        </w:rPr>
        <w:t xml:space="preserve"> </w:t>
      </w:r>
      <w:r>
        <w:t>2000</w:t>
      </w:r>
    </w:p>
    <w:p w14:paraId="36A184BF" w14:textId="77777777" w:rsidR="001215C0" w:rsidRDefault="00587B66">
      <w:pPr>
        <w:pStyle w:val="BodyText"/>
        <w:ind w:left="1202" w:right="631"/>
        <w:jc w:val="both"/>
      </w:pPr>
      <w:r>
        <w:t>–</w:t>
      </w:r>
      <w:r>
        <w:rPr>
          <w:spacing w:val="-13"/>
        </w:rPr>
        <w:t xml:space="preserve"> </w:t>
      </w:r>
      <w:r>
        <w:t>Ley</w:t>
      </w:r>
      <w:r>
        <w:rPr>
          <w:spacing w:val="-16"/>
        </w:rPr>
        <w:t xml:space="preserve"> </w:t>
      </w:r>
      <w:r>
        <w:t>general</w:t>
      </w:r>
      <w:r>
        <w:rPr>
          <w:spacing w:val="-14"/>
        </w:rPr>
        <w:t xml:space="preserve"> </w:t>
      </w:r>
      <w:r>
        <w:t>de</w:t>
      </w:r>
      <w:r>
        <w:rPr>
          <w:spacing w:val="-13"/>
        </w:rPr>
        <w:t xml:space="preserve"> </w:t>
      </w:r>
      <w:r>
        <w:t>archivos,</w:t>
      </w:r>
      <w:r>
        <w:rPr>
          <w:spacing w:val="-13"/>
        </w:rPr>
        <w:t xml:space="preserve"> </w:t>
      </w:r>
      <w:r>
        <w:t>el</w:t>
      </w:r>
      <w:r>
        <w:rPr>
          <w:spacing w:val="-14"/>
        </w:rPr>
        <w:t xml:space="preserve"> </w:t>
      </w:r>
      <w:r>
        <w:t>Decreto</w:t>
      </w:r>
      <w:r>
        <w:rPr>
          <w:spacing w:val="-13"/>
        </w:rPr>
        <w:t xml:space="preserve"> </w:t>
      </w:r>
      <w:r>
        <w:t>1080</w:t>
      </w:r>
      <w:r>
        <w:rPr>
          <w:spacing w:val="-16"/>
        </w:rPr>
        <w:t xml:space="preserve"> </w:t>
      </w:r>
      <w:r>
        <w:t>de</w:t>
      </w:r>
      <w:r>
        <w:rPr>
          <w:spacing w:val="-16"/>
        </w:rPr>
        <w:t xml:space="preserve"> </w:t>
      </w:r>
      <w:r>
        <w:t>2015</w:t>
      </w:r>
      <w:r>
        <w:rPr>
          <w:spacing w:val="-13"/>
        </w:rPr>
        <w:t xml:space="preserve"> </w:t>
      </w:r>
      <w:r>
        <w:t>y</w:t>
      </w:r>
      <w:r>
        <w:rPr>
          <w:spacing w:val="-16"/>
        </w:rPr>
        <w:t xml:space="preserve"> </w:t>
      </w:r>
      <w:r>
        <w:t>la</w:t>
      </w:r>
      <w:r>
        <w:rPr>
          <w:spacing w:val="-13"/>
        </w:rPr>
        <w:t xml:space="preserve"> </w:t>
      </w:r>
      <w:r>
        <w:t>Resolución</w:t>
      </w:r>
      <w:r>
        <w:rPr>
          <w:spacing w:val="-13"/>
        </w:rPr>
        <w:t xml:space="preserve"> </w:t>
      </w:r>
      <w:r>
        <w:t>8934</w:t>
      </w:r>
      <w:r>
        <w:rPr>
          <w:spacing w:val="-13"/>
        </w:rPr>
        <w:t xml:space="preserve"> </w:t>
      </w:r>
      <w:r>
        <w:t>de</w:t>
      </w:r>
      <w:r>
        <w:rPr>
          <w:spacing w:val="-13"/>
        </w:rPr>
        <w:t xml:space="preserve"> </w:t>
      </w:r>
      <w:r>
        <w:t>2014</w:t>
      </w:r>
      <w:r>
        <w:rPr>
          <w:spacing w:val="-13"/>
        </w:rPr>
        <w:t xml:space="preserve"> </w:t>
      </w:r>
      <w:r>
        <w:t>emitida</w:t>
      </w:r>
      <w:r>
        <w:rPr>
          <w:spacing w:val="-64"/>
        </w:rPr>
        <w:t xml:space="preserve"> </w:t>
      </w:r>
      <w:r>
        <w:t>por</w:t>
      </w:r>
      <w:r>
        <w:rPr>
          <w:spacing w:val="1"/>
        </w:rPr>
        <w:t xml:space="preserve"> </w:t>
      </w:r>
      <w:r>
        <w:t>la</w:t>
      </w:r>
      <w:r>
        <w:rPr>
          <w:spacing w:val="1"/>
        </w:rPr>
        <w:t xml:space="preserve"> </w:t>
      </w:r>
      <w:r>
        <w:t>Superintendencia</w:t>
      </w:r>
      <w:r>
        <w:rPr>
          <w:spacing w:val="1"/>
        </w:rPr>
        <w:t xml:space="preserve"> </w:t>
      </w:r>
      <w:r>
        <w:t>de</w:t>
      </w:r>
      <w:r>
        <w:rPr>
          <w:spacing w:val="1"/>
        </w:rPr>
        <w:t xml:space="preserve"> </w:t>
      </w:r>
      <w:r>
        <w:t>industria</w:t>
      </w:r>
      <w:r>
        <w:rPr>
          <w:spacing w:val="1"/>
        </w:rPr>
        <w:t xml:space="preserve"> </w:t>
      </w:r>
      <w:r>
        <w:t>y</w:t>
      </w:r>
      <w:r>
        <w:rPr>
          <w:spacing w:val="1"/>
        </w:rPr>
        <w:t xml:space="preserve"> </w:t>
      </w:r>
      <w:r>
        <w:t>comercio,</w:t>
      </w:r>
      <w:r>
        <w:rPr>
          <w:spacing w:val="1"/>
        </w:rPr>
        <w:t xml:space="preserve"> </w:t>
      </w:r>
      <w:r>
        <w:t>en</w:t>
      </w:r>
      <w:r>
        <w:rPr>
          <w:spacing w:val="1"/>
        </w:rPr>
        <w:t xml:space="preserve"> </w:t>
      </w:r>
      <w:r>
        <w:t>pro</w:t>
      </w:r>
      <w:r>
        <w:rPr>
          <w:spacing w:val="1"/>
        </w:rPr>
        <w:t xml:space="preserve"> </w:t>
      </w:r>
      <w:r>
        <w:t>de</w:t>
      </w:r>
      <w:r>
        <w:rPr>
          <w:spacing w:val="1"/>
        </w:rPr>
        <w:t xml:space="preserve"> </w:t>
      </w:r>
      <w:r>
        <w:t>llevar</w:t>
      </w:r>
      <w:r>
        <w:rPr>
          <w:spacing w:val="1"/>
        </w:rPr>
        <w:t xml:space="preserve"> </w:t>
      </w:r>
      <w:r>
        <w:t>a</w:t>
      </w:r>
      <w:r>
        <w:rPr>
          <w:spacing w:val="1"/>
        </w:rPr>
        <w:t xml:space="preserve"> </w:t>
      </w:r>
      <w:r>
        <w:t>cabo</w:t>
      </w:r>
      <w:r>
        <w:rPr>
          <w:spacing w:val="1"/>
        </w:rPr>
        <w:t xml:space="preserve"> </w:t>
      </w:r>
      <w:r>
        <w:t>la</w:t>
      </w:r>
      <w:r>
        <w:rPr>
          <w:spacing w:val="1"/>
        </w:rPr>
        <w:t xml:space="preserve"> </w:t>
      </w:r>
      <w:r>
        <w:t>implementación de directrices en materia de gestión documental y de fortalecer las</w:t>
      </w:r>
      <w:r>
        <w:rPr>
          <w:spacing w:val="1"/>
        </w:rPr>
        <w:t xml:space="preserve"> </w:t>
      </w:r>
      <w:r>
        <w:t>competencias</w:t>
      </w:r>
      <w:r>
        <w:rPr>
          <w:spacing w:val="-3"/>
        </w:rPr>
        <w:t xml:space="preserve"> </w:t>
      </w:r>
      <w:r>
        <w:t>de sus trabajadores en</w:t>
      </w:r>
      <w:r>
        <w:rPr>
          <w:spacing w:val="-1"/>
        </w:rPr>
        <w:t xml:space="preserve"> </w:t>
      </w:r>
      <w:r>
        <w:t>esta</w:t>
      </w:r>
      <w:r>
        <w:rPr>
          <w:spacing w:val="-1"/>
        </w:rPr>
        <w:t xml:space="preserve"> </w:t>
      </w:r>
      <w:r>
        <w:t>materia.</w:t>
      </w:r>
    </w:p>
    <w:p w14:paraId="6D6E67E7" w14:textId="77777777" w:rsidR="001215C0" w:rsidRDefault="001215C0">
      <w:pPr>
        <w:pStyle w:val="BodyText"/>
      </w:pPr>
    </w:p>
    <w:p w14:paraId="3F9504ED" w14:textId="77777777" w:rsidR="001215C0" w:rsidRDefault="00587B66">
      <w:pPr>
        <w:pStyle w:val="BodyText"/>
        <w:ind w:left="1202" w:right="628"/>
        <w:jc w:val="both"/>
      </w:pPr>
      <w:r>
        <w:t>Así mismo, resalta la importancia de la documentación que se recibe, emite y gestiona</w:t>
      </w:r>
      <w:r>
        <w:rPr>
          <w:spacing w:val="1"/>
        </w:rPr>
        <w:t xml:space="preserve"> </w:t>
      </w:r>
      <w:r>
        <w:t>sobre</w:t>
      </w:r>
      <w:r>
        <w:rPr>
          <w:spacing w:val="-11"/>
        </w:rPr>
        <w:t xml:space="preserve"> </w:t>
      </w:r>
      <w:r>
        <w:t>registros</w:t>
      </w:r>
      <w:r>
        <w:rPr>
          <w:spacing w:val="-10"/>
        </w:rPr>
        <w:t xml:space="preserve"> </w:t>
      </w:r>
      <w:r>
        <w:t>públicos</w:t>
      </w:r>
      <w:r>
        <w:rPr>
          <w:spacing w:val="-10"/>
        </w:rPr>
        <w:t xml:space="preserve"> </w:t>
      </w:r>
      <w:r>
        <w:t>y</w:t>
      </w:r>
      <w:r>
        <w:rPr>
          <w:spacing w:val="-13"/>
        </w:rPr>
        <w:t xml:space="preserve"> </w:t>
      </w:r>
      <w:r>
        <w:t>los</w:t>
      </w:r>
      <w:r>
        <w:rPr>
          <w:spacing w:val="-10"/>
        </w:rPr>
        <w:t xml:space="preserve"> </w:t>
      </w:r>
      <w:r>
        <w:t>programas</w:t>
      </w:r>
      <w:r>
        <w:rPr>
          <w:spacing w:val="-13"/>
        </w:rPr>
        <w:t xml:space="preserve"> </w:t>
      </w:r>
      <w:r>
        <w:t>de</w:t>
      </w:r>
      <w:r>
        <w:rPr>
          <w:spacing w:val="-12"/>
        </w:rPr>
        <w:t xml:space="preserve"> </w:t>
      </w:r>
      <w:r>
        <w:t>promoción</w:t>
      </w:r>
      <w:r>
        <w:rPr>
          <w:spacing w:val="-10"/>
        </w:rPr>
        <w:t xml:space="preserve"> </w:t>
      </w:r>
      <w:r>
        <w:t>y</w:t>
      </w:r>
      <w:r>
        <w:rPr>
          <w:spacing w:val="-13"/>
        </w:rPr>
        <w:t xml:space="preserve"> </w:t>
      </w:r>
      <w:r>
        <w:t>desarrollo</w:t>
      </w:r>
      <w:r>
        <w:rPr>
          <w:spacing w:val="-12"/>
        </w:rPr>
        <w:t xml:space="preserve"> </w:t>
      </w:r>
      <w:r>
        <w:t>para</w:t>
      </w:r>
      <w:r>
        <w:rPr>
          <w:spacing w:val="-10"/>
        </w:rPr>
        <w:t xml:space="preserve"> </w:t>
      </w:r>
      <w:r>
        <w:t>sus</w:t>
      </w:r>
      <w:r>
        <w:rPr>
          <w:spacing w:val="-13"/>
        </w:rPr>
        <w:t xml:space="preserve"> </w:t>
      </w:r>
      <w:r>
        <w:t>afiliados,</w:t>
      </w:r>
      <w:r>
        <w:rPr>
          <w:spacing w:val="-10"/>
        </w:rPr>
        <w:t xml:space="preserve"> </w:t>
      </w:r>
      <w:r>
        <w:t>los</w:t>
      </w:r>
      <w:r>
        <w:rPr>
          <w:spacing w:val="-64"/>
        </w:rPr>
        <w:t xml:space="preserve"> </w:t>
      </w:r>
      <w:r>
        <w:t>cuales son fundamentales para el cumplimiento de los objetivos de la Cámara y el</w:t>
      </w:r>
      <w:r>
        <w:rPr>
          <w:spacing w:val="1"/>
        </w:rPr>
        <w:t xml:space="preserve"> </w:t>
      </w:r>
      <w:r>
        <w:t>relacionamiento con</w:t>
      </w:r>
      <w:r>
        <w:rPr>
          <w:spacing w:val="2"/>
        </w:rPr>
        <w:t xml:space="preserve"> </w:t>
      </w:r>
      <w:r>
        <w:t>sus</w:t>
      </w:r>
      <w:r>
        <w:rPr>
          <w:spacing w:val="1"/>
        </w:rPr>
        <w:t xml:space="preserve"> </w:t>
      </w:r>
      <w:r>
        <w:t>grupos de interés.</w:t>
      </w:r>
    </w:p>
    <w:p w14:paraId="52EAC340" w14:textId="77777777" w:rsidR="001215C0" w:rsidRDefault="001215C0">
      <w:pPr>
        <w:pStyle w:val="BodyText"/>
        <w:spacing w:before="1"/>
      </w:pPr>
    </w:p>
    <w:p w14:paraId="13514F36" w14:textId="77777777" w:rsidR="001215C0" w:rsidRDefault="00587B66">
      <w:pPr>
        <w:pStyle w:val="BodyText"/>
        <w:ind w:left="1202" w:right="633"/>
        <w:jc w:val="both"/>
      </w:pPr>
      <w:r>
        <w:t>Para</w:t>
      </w:r>
      <w:r>
        <w:rPr>
          <w:spacing w:val="-3"/>
        </w:rPr>
        <w:t xml:space="preserve"> </w:t>
      </w:r>
      <w:r>
        <w:t>la</w:t>
      </w:r>
      <w:r>
        <w:rPr>
          <w:spacing w:val="-4"/>
        </w:rPr>
        <w:t xml:space="preserve"> </w:t>
      </w:r>
      <w:r>
        <w:t>elaboración</w:t>
      </w:r>
      <w:r>
        <w:rPr>
          <w:spacing w:val="-5"/>
        </w:rPr>
        <w:t xml:space="preserve"> </w:t>
      </w:r>
      <w:r>
        <w:t>del presente</w:t>
      </w:r>
      <w:r>
        <w:rPr>
          <w:spacing w:val="-5"/>
        </w:rPr>
        <w:t xml:space="preserve"> </w:t>
      </w:r>
      <w:r>
        <w:t>Programa</w:t>
      </w:r>
      <w:r>
        <w:rPr>
          <w:spacing w:val="-4"/>
        </w:rPr>
        <w:t xml:space="preserve"> </w:t>
      </w:r>
      <w:r>
        <w:t>de</w:t>
      </w:r>
      <w:r>
        <w:rPr>
          <w:spacing w:val="-4"/>
        </w:rPr>
        <w:t xml:space="preserve"> </w:t>
      </w:r>
      <w:r>
        <w:t>gestión</w:t>
      </w:r>
      <w:r>
        <w:rPr>
          <w:spacing w:val="-5"/>
        </w:rPr>
        <w:t xml:space="preserve"> </w:t>
      </w:r>
      <w:r>
        <w:t>documental,</w:t>
      </w:r>
      <w:r>
        <w:rPr>
          <w:spacing w:val="-5"/>
        </w:rPr>
        <w:t xml:space="preserve"> </w:t>
      </w:r>
      <w:r>
        <w:t>se</w:t>
      </w:r>
      <w:r>
        <w:rPr>
          <w:spacing w:val="-3"/>
        </w:rPr>
        <w:t xml:space="preserve"> </w:t>
      </w:r>
      <w:r>
        <w:t>realizó</w:t>
      </w:r>
      <w:r>
        <w:rPr>
          <w:spacing w:val="-2"/>
        </w:rPr>
        <w:t xml:space="preserve"> </w:t>
      </w:r>
      <w:r>
        <w:t>un</w:t>
      </w:r>
      <w:r>
        <w:rPr>
          <w:spacing w:val="-4"/>
        </w:rPr>
        <w:t xml:space="preserve"> </w:t>
      </w:r>
      <w:r>
        <w:t>análisis</w:t>
      </w:r>
      <w:r>
        <w:rPr>
          <w:spacing w:val="-65"/>
        </w:rPr>
        <w:t xml:space="preserve"> </w:t>
      </w:r>
      <w:r>
        <w:t>del</w:t>
      </w:r>
      <w:r>
        <w:rPr>
          <w:spacing w:val="1"/>
        </w:rPr>
        <w:t xml:space="preserve"> </w:t>
      </w:r>
      <w:r>
        <w:t>contexto</w:t>
      </w:r>
      <w:r>
        <w:rPr>
          <w:spacing w:val="1"/>
        </w:rPr>
        <w:t xml:space="preserve"> </w:t>
      </w:r>
      <w:r>
        <w:t>de</w:t>
      </w:r>
      <w:r>
        <w:rPr>
          <w:spacing w:val="1"/>
        </w:rPr>
        <w:t xml:space="preserve"> </w:t>
      </w:r>
      <w:r>
        <w:t>la</w:t>
      </w:r>
      <w:r>
        <w:rPr>
          <w:spacing w:val="1"/>
        </w:rPr>
        <w:t xml:space="preserve"> </w:t>
      </w:r>
      <w:r>
        <w:t>entidad,</w:t>
      </w:r>
      <w:r>
        <w:rPr>
          <w:spacing w:val="1"/>
        </w:rPr>
        <w:t xml:space="preserve"> </w:t>
      </w:r>
      <w:r>
        <w:t>se</w:t>
      </w:r>
      <w:r>
        <w:rPr>
          <w:spacing w:val="1"/>
        </w:rPr>
        <w:t xml:space="preserve"> </w:t>
      </w:r>
      <w:r>
        <w:t>identificaron</w:t>
      </w:r>
      <w:r>
        <w:rPr>
          <w:spacing w:val="1"/>
        </w:rPr>
        <w:t xml:space="preserve"> </w:t>
      </w:r>
      <w:r>
        <w:t>los</w:t>
      </w:r>
      <w:r>
        <w:rPr>
          <w:spacing w:val="1"/>
        </w:rPr>
        <w:t xml:space="preserve"> </w:t>
      </w:r>
      <w:r>
        <w:t>aspectos</w:t>
      </w:r>
      <w:r>
        <w:rPr>
          <w:spacing w:val="1"/>
        </w:rPr>
        <w:t xml:space="preserve"> </w:t>
      </w:r>
      <w:r>
        <w:t>archivísticos,</w:t>
      </w:r>
      <w:r>
        <w:rPr>
          <w:spacing w:val="1"/>
        </w:rPr>
        <w:t xml:space="preserve"> </w:t>
      </w:r>
      <w:r>
        <w:t>técnicos,</w:t>
      </w:r>
      <w:r>
        <w:rPr>
          <w:spacing w:val="1"/>
        </w:rPr>
        <w:t xml:space="preserve"> </w:t>
      </w:r>
      <w:r>
        <w:t>administrativos</w:t>
      </w:r>
      <w:r>
        <w:rPr>
          <w:spacing w:val="1"/>
        </w:rPr>
        <w:t xml:space="preserve"> </w:t>
      </w:r>
      <w:r>
        <w:t>y</w:t>
      </w:r>
      <w:r>
        <w:rPr>
          <w:spacing w:val="1"/>
        </w:rPr>
        <w:t xml:space="preserve"> </w:t>
      </w:r>
      <w:r>
        <w:t>económicos</w:t>
      </w:r>
      <w:r>
        <w:rPr>
          <w:spacing w:val="1"/>
        </w:rPr>
        <w:t xml:space="preserve"> </w:t>
      </w:r>
      <w:r>
        <w:t>de</w:t>
      </w:r>
      <w:r>
        <w:rPr>
          <w:spacing w:val="1"/>
        </w:rPr>
        <w:t xml:space="preserve"> </w:t>
      </w:r>
      <w:r>
        <w:t>la</w:t>
      </w:r>
      <w:r>
        <w:rPr>
          <w:spacing w:val="1"/>
        </w:rPr>
        <w:t xml:space="preserve"> </w:t>
      </w:r>
      <w:r>
        <w:t>gestión</w:t>
      </w:r>
      <w:r>
        <w:rPr>
          <w:spacing w:val="1"/>
        </w:rPr>
        <w:t xml:space="preserve"> </w:t>
      </w:r>
      <w:r>
        <w:t>documental</w:t>
      </w:r>
      <w:r>
        <w:rPr>
          <w:spacing w:val="1"/>
        </w:rPr>
        <w:t xml:space="preserve"> </w:t>
      </w:r>
      <w:r>
        <w:t>a</w:t>
      </w:r>
      <w:r>
        <w:rPr>
          <w:spacing w:val="1"/>
        </w:rPr>
        <w:t xml:space="preserve"> </w:t>
      </w:r>
      <w:r>
        <w:t>partir</w:t>
      </w:r>
      <w:r>
        <w:rPr>
          <w:spacing w:val="1"/>
        </w:rPr>
        <w:t xml:space="preserve"> </w:t>
      </w:r>
      <w:r>
        <w:t>del</w:t>
      </w:r>
      <w:r>
        <w:rPr>
          <w:spacing w:val="1"/>
        </w:rPr>
        <w:t xml:space="preserve"> </w:t>
      </w:r>
      <w:r>
        <w:t>diagnóstico</w:t>
      </w:r>
      <w:r>
        <w:rPr>
          <w:spacing w:val="1"/>
        </w:rPr>
        <w:t xml:space="preserve"> </w:t>
      </w:r>
      <w:r>
        <w:t>documental y desde allí se definieron los lineamientos y subprogramas que permitirán a</w:t>
      </w:r>
      <w:r>
        <w:rPr>
          <w:spacing w:val="-64"/>
        </w:rPr>
        <w:t xml:space="preserve"> </w:t>
      </w:r>
      <w:r>
        <w:t>la Cámara facilitar el cumplimiento de la legislación, adoptar las mejores prácticas en el</w:t>
      </w:r>
      <w:r>
        <w:rPr>
          <w:spacing w:val="1"/>
        </w:rPr>
        <w:t xml:space="preserve"> </w:t>
      </w:r>
      <w:r>
        <w:t>tema</w:t>
      </w:r>
      <w:r>
        <w:rPr>
          <w:spacing w:val="-1"/>
        </w:rPr>
        <w:t xml:space="preserve"> </w:t>
      </w:r>
      <w:r>
        <w:t>archivístico</w:t>
      </w:r>
      <w:r>
        <w:rPr>
          <w:spacing w:val="-1"/>
        </w:rPr>
        <w:t xml:space="preserve"> </w:t>
      </w:r>
      <w:r>
        <w:t>y</w:t>
      </w:r>
      <w:r>
        <w:rPr>
          <w:spacing w:val="-3"/>
        </w:rPr>
        <w:t xml:space="preserve"> </w:t>
      </w:r>
      <w:r>
        <w:t>a</w:t>
      </w:r>
      <w:r>
        <w:rPr>
          <w:spacing w:val="1"/>
        </w:rPr>
        <w:t xml:space="preserve"> </w:t>
      </w:r>
      <w:r>
        <w:t>su vez</w:t>
      </w:r>
      <w:r>
        <w:rPr>
          <w:spacing w:val="-4"/>
        </w:rPr>
        <w:t xml:space="preserve"> </w:t>
      </w:r>
      <w:r>
        <w:t>complementar el</w:t>
      </w:r>
      <w:r>
        <w:rPr>
          <w:spacing w:val="-4"/>
        </w:rPr>
        <w:t xml:space="preserve"> </w:t>
      </w:r>
      <w:r>
        <w:t>óptimo</w:t>
      </w:r>
      <w:r>
        <w:rPr>
          <w:spacing w:val="-3"/>
        </w:rPr>
        <w:t xml:space="preserve"> </w:t>
      </w:r>
      <w:r>
        <w:t>desarrollo</w:t>
      </w:r>
      <w:r>
        <w:rPr>
          <w:spacing w:val="-2"/>
        </w:rPr>
        <w:t xml:space="preserve"> </w:t>
      </w:r>
      <w:r>
        <w:t>de</w:t>
      </w:r>
      <w:r>
        <w:rPr>
          <w:spacing w:val="-1"/>
        </w:rPr>
        <w:t xml:space="preserve"> </w:t>
      </w:r>
      <w:r>
        <w:t>sus</w:t>
      </w:r>
      <w:r>
        <w:rPr>
          <w:spacing w:val="-1"/>
        </w:rPr>
        <w:t xml:space="preserve"> </w:t>
      </w:r>
      <w:r>
        <w:t>procesos</w:t>
      </w:r>
    </w:p>
    <w:p w14:paraId="31587FBE" w14:textId="77777777" w:rsidR="001215C0" w:rsidRDefault="001215C0">
      <w:pPr>
        <w:pStyle w:val="BodyText"/>
        <w:rPr>
          <w:sz w:val="26"/>
        </w:rPr>
      </w:pPr>
    </w:p>
    <w:p w14:paraId="2B296D8C" w14:textId="77777777" w:rsidR="001215C0" w:rsidRDefault="001215C0">
      <w:pPr>
        <w:pStyle w:val="BodyText"/>
        <w:rPr>
          <w:sz w:val="22"/>
        </w:rPr>
      </w:pPr>
    </w:p>
    <w:p w14:paraId="6F5C5F4F" w14:textId="77777777" w:rsidR="001215C0" w:rsidRDefault="00587B66">
      <w:pPr>
        <w:pStyle w:val="Heading1"/>
        <w:numPr>
          <w:ilvl w:val="1"/>
          <w:numId w:val="56"/>
        </w:numPr>
        <w:tabs>
          <w:tab w:val="left" w:pos="1777"/>
          <w:tab w:val="left" w:pos="1778"/>
        </w:tabs>
      </w:pPr>
      <w:bookmarkStart w:id="3" w:name="_TOC_250023"/>
      <w:r>
        <w:rPr>
          <w:color w:val="4F81BC"/>
        </w:rPr>
        <w:t>LA</w:t>
      </w:r>
      <w:r>
        <w:rPr>
          <w:color w:val="4F81BC"/>
          <w:spacing w:val="-7"/>
        </w:rPr>
        <w:t xml:space="preserve"> </w:t>
      </w:r>
      <w:r>
        <w:rPr>
          <w:color w:val="4F81BC"/>
        </w:rPr>
        <w:t>CÁMARA</w:t>
      </w:r>
      <w:r>
        <w:rPr>
          <w:color w:val="4F81BC"/>
          <w:spacing w:val="-4"/>
        </w:rPr>
        <w:t xml:space="preserve"> </w:t>
      </w:r>
      <w:r>
        <w:rPr>
          <w:color w:val="4F81BC"/>
        </w:rPr>
        <w:t>DE</w:t>
      </w:r>
      <w:r>
        <w:rPr>
          <w:color w:val="4F81BC"/>
          <w:spacing w:val="-1"/>
        </w:rPr>
        <w:t xml:space="preserve"> </w:t>
      </w:r>
      <w:r>
        <w:rPr>
          <w:color w:val="4F81BC"/>
        </w:rPr>
        <w:t>COMERCIO DE</w:t>
      </w:r>
      <w:r>
        <w:rPr>
          <w:color w:val="4F81BC"/>
          <w:spacing w:val="-1"/>
        </w:rPr>
        <w:t xml:space="preserve"> </w:t>
      </w:r>
      <w:r>
        <w:rPr>
          <w:color w:val="4F81BC"/>
        </w:rPr>
        <w:t>FACATATIVÁ</w:t>
      </w:r>
      <w:r>
        <w:rPr>
          <w:color w:val="4F81BC"/>
          <w:spacing w:val="-5"/>
        </w:rPr>
        <w:t xml:space="preserve"> </w:t>
      </w:r>
      <w:r>
        <w:rPr>
          <w:color w:val="4F81BC"/>
        </w:rPr>
        <w:t>Y</w:t>
      </w:r>
      <w:r>
        <w:rPr>
          <w:color w:val="4F81BC"/>
          <w:spacing w:val="-2"/>
        </w:rPr>
        <w:t xml:space="preserve"> </w:t>
      </w:r>
      <w:r>
        <w:rPr>
          <w:color w:val="4F81BC"/>
        </w:rPr>
        <w:t>LA</w:t>
      </w:r>
      <w:r>
        <w:rPr>
          <w:color w:val="4F81BC"/>
          <w:spacing w:val="-6"/>
        </w:rPr>
        <w:t xml:space="preserve"> </w:t>
      </w:r>
      <w:bookmarkEnd w:id="3"/>
      <w:r>
        <w:rPr>
          <w:color w:val="4F81BC"/>
        </w:rPr>
        <w:t>GESTIÓN DOCUMENTAL</w:t>
      </w:r>
    </w:p>
    <w:p w14:paraId="45C15688" w14:textId="77777777" w:rsidR="001215C0" w:rsidRDefault="001215C0">
      <w:pPr>
        <w:pStyle w:val="BodyText"/>
        <w:spacing w:before="1"/>
        <w:rPr>
          <w:rFonts w:ascii="Arial"/>
          <w:b/>
        </w:rPr>
      </w:pPr>
    </w:p>
    <w:p w14:paraId="25216A90" w14:textId="77777777" w:rsidR="001215C0" w:rsidRDefault="00587B66">
      <w:pPr>
        <w:pStyle w:val="Heading1"/>
        <w:numPr>
          <w:ilvl w:val="2"/>
          <w:numId w:val="56"/>
        </w:numPr>
        <w:tabs>
          <w:tab w:val="left" w:pos="1922"/>
        </w:tabs>
      </w:pPr>
      <w:bookmarkStart w:id="4" w:name="_TOC_250022"/>
      <w:r>
        <w:rPr>
          <w:color w:val="4F81BC"/>
        </w:rPr>
        <w:t>Reseña</w:t>
      </w:r>
      <w:r>
        <w:rPr>
          <w:color w:val="4F81BC"/>
          <w:spacing w:val="-3"/>
        </w:rPr>
        <w:t xml:space="preserve"> </w:t>
      </w:r>
      <w:r>
        <w:rPr>
          <w:color w:val="4F81BC"/>
        </w:rPr>
        <w:t>histórica</w:t>
      </w:r>
      <w:r>
        <w:rPr>
          <w:color w:val="4F81BC"/>
          <w:spacing w:val="-3"/>
        </w:rPr>
        <w:t xml:space="preserve"> </w:t>
      </w:r>
      <w:r>
        <w:rPr>
          <w:color w:val="4F81BC"/>
        </w:rPr>
        <w:t>de</w:t>
      </w:r>
      <w:r>
        <w:rPr>
          <w:color w:val="4F81BC"/>
          <w:spacing w:val="-2"/>
        </w:rPr>
        <w:t xml:space="preserve"> </w:t>
      </w:r>
      <w:r>
        <w:rPr>
          <w:color w:val="4F81BC"/>
        </w:rPr>
        <w:t>la</w:t>
      </w:r>
      <w:r>
        <w:rPr>
          <w:color w:val="4F81BC"/>
          <w:spacing w:val="-3"/>
        </w:rPr>
        <w:t xml:space="preserve"> </w:t>
      </w:r>
      <w:r>
        <w:rPr>
          <w:color w:val="4F81BC"/>
        </w:rPr>
        <w:t>Cámara</w:t>
      </w:r>
      <w:r>
        <w:rPr>
          <w:color w:val="4F81BC"/>
          <w:spacing w:val="-3"/>
        </w:rPr>
        <w:t xml:space="preserve"> </w:t>
      </w:r>
      <w:r>
        <w:rPr>
          <w:color w:val="4F81BC"/>
        </w:rPr>
        <w:t>de</w:t>
      </w:r>
      <w:r>
        <w:rPr>
          <w:color w:val="4F81BC"/>
          <w:spacing w:val="-2"/>
        </w:rPr>
        <w:t xml:space="preserve"> </w:t>
      </w:r>
      <w:r>
        <w:rPr>
          <w:color w:val="4F81BC"/>
        </w:rPr>
        <w:t>Comercio</w:t>
      </w:r>
      <w:r>
        <w:rPr>
          <w:color w:val="4F81BC"/>
          <w:spacing w:val="-3"/>
        </w:rPr>
        <w:t xml:space="preserve"> </w:t>
      </w:r>
      <w:r>
        <w:rPr>
          <w:color w:val="4F81BC"/>
        </w:rPr>
        <w:t>de</w:t>
      </w:r>
      <w:r>
        <w:rPr>
          <w:color w:val="4F81BC"/>
          <w:spacing w:val="-3"/>
        </w:rPr>
        <w:t xml:space="preserve"> </w:t>
      </w:r>
      <w:bookmarkEnd w:id="4"/>
      <w:r>
        <w:rPr>
          <w:color w:val="4F81BC"/>
        </w:rPr>
        <w:t>Facatativá</w:t>
      </w:r>
    </w:p>
    <w:p w14:paraId="0E01D0E9" w14:textId="77777777" w:rsidR="001215C0" w:rsidRDefault="001215C0">
      <w:pPr>
        <w:pStyle w:val="BodyText"/>
        <w:rPr>
          <w:rFonts w:ascii="Arial"/>
          <w:b/>
        </w:rPr>
      </w:pPr>
    </w:p>
    <w:p w14:paraId="76B82FC4" w14:textId="77777777" w:rsidR="001215C0" w:rsidRDefault="00587B66">
      <w:pPr>
        <w:pStyle w:val="BodyText"/>
        <w:ind w:left="1202" w:right="625"/>
        <w:jc w:val="both"/>
      </w:pPr>
      <w:r>
        <w:t>La Cámara de Comercio de Facatativá es una organización privada, gremial y sin ánimo</w:t>
      </w:r>
      <w:r>
        <w:rPr>
          <w:spacing w:val="-64"/>
        </w:rPr>
        <w:t xml:space="preserve"> </w:t>
      </w:r>
      <w:r>
        <w:t>de lucro dedicada fundamentalmente a prestar servicios delegados por el estado de alta</w:t>
      </w:r>
      <w:r>
        <w:rPr>
          <w:spacing w:val="-64"/>
        </w:rPr>
        <w:t xml:space="preserve"> </w:t>
      </w:r>
      <w:r>
        <w:t>calidad de manera eficiente, fortaleciendo proyectos de desarrollo socioeconómico en la</w:t>
      </w:r>
      <w:r>
        <w:rPr>
          <w:spacing w:val="-64"/>
        </w:rPr>
        <w:t xml:space="preserve"> </w:t>
      </w:r>
      <w:r>
        <w:t>jurisdicción y comprometidos con nuestro talento humano y el mejoramiento continuo,</w:t>
      </w:r>
      <w:r>
        <w:rPr>
          <w:spacing w:val="1"/>
        </w:rPr>
        <w:t xml:space="preserve"> </w:t>
      </w:r>
      <w:r>
        <w:t>apoyados</w:t>
      </w:r>
      <w:r>
        <w:rPr>
          <w:spacing w:val="-3"/>
        </w:rPr>
        <w:t xml:space="preserve"> </w:t>
      </w:r>
      <w:r>
        <w:t>en</w:t>
      </w:r>
      <w:r>
        <w:rPr>
          <w:spacing w:val="-1"/>
        </w:rPr>
        <w:t xml:space="preserve"> </w:t>
      </w:r>
      <w:r>
        <w:t>sólidos</w:t>
      </w:r>
      <w:r>
        <w:rPr>
          <w:spacing w:val="-3"/>
        </w:rPr>
        <w:t xml:space="preserve"> </w:t>
      </w:r>
      <w:r>
        <w:t>principios éticos,</w:t>
      </w:r>
      <w:r>
        <w:rPr>
          <w:spacing w:val="-3"/>
        </w:rPr>
        <w:t xml:space="preserve"> </w:t>
      </w:r>
      <w:r>
        <w:t>excelencia, trabajo</w:t>
      </w:r>
      <w:r>
        <w:rPr>
          <w:spacing w:val="-3"/>
        </w:rPr>
        <w:t xml:space="preserve"> </w:t>
      </w:r>
      <w:r>
        <w:t>en</w:t>
      </w:r>
      <w:r>
        <w:rPr>
          <w:spacing w:val="-2"/>
        </w:rPr>
        <w:t xml:space="preserve"> </w:t>
      </w:r>
      <w:r>
        <w:t>equipo</w:t>
      </w:r>
      <w:r>
        <w:rPr>
          <w:spacing w:val="-2"/>
        </w:rPr>
        <w:t xml:space="preserve"> </w:t>
      </w:r>
      <w:r>
        <w:t>y</w:t>
      </w:r>
      <w:r>
        <w:rPr>
          <w:spacing w:val="-3"/>
        </w:rPr>
        <w:t xml:space="preserve"> </w:t>
      </w:r>
      <w:r w:rsidR="00AC6F27">
        <w:t>liderazgo</w:t>
      </w:r>
      <w:r>
        <w:t>.</w:t>
      </w:r>
    </w:p>
    <w:p w14:paraId="130D6A17" w14:textId="77777777" w:rsidR="001215C0" w:rsidRDefault="001215C0">
      <w:pPr>
        <w:pStyle w:val="BodyText"/>
        <w:spacing w:before="6"/>
        <w:rPr>
          <w:sz w:val="23"/>
        </w:rPr>
      </w:pPr>
    </w:p>
    <w:p w14:paraId="04ABBFD0" w14:textId="77777777" w:rsidR="001215C0" w:rsidRDefault="00587B66">
      <w:pPr>
        <w:pStyle w:val="BodyText"/>
        <w:ind w:left="1202" w:right="627"/>
        <w:jc w:val="both"/>
      </w:pPr>
      <w:r>
        <w:t>Desde mucho tiempo atrás los comerciantes de la zona de Facatativá siempre se</w:t>
      </w:r>
      <w:r>
        <w:rPr>
          <w:spacing w:val="1"/>
        </w:rPr>
        <w:t xml:space="preserve"> </w:t>
      </w:r>
      <w:r>
        <w:t>preguntaron sobre la forma como se afectaban por la no existencia de una cámara de</w:t>
      </w:r>
      <w:r>
        <w:rPr>
          <w:spacing w:val="1"/>
        </w:rPr>
        <w:t xml:space="preserve"> </w:t>
      </w:r>
      <w:r>
        <w:t>comercio</w:t>
      </w:r>
      <w:r>
        <w:rPr>
          <w:spacing w:val="-6"/>
        </w:rPr>
        <w:t xml:space="preserve"> </w:t>
      </w:r>
      <w:r>
        <w:t>y</w:t>
      </w:r>
      <w:r>
        <w:rPr>
          <w:spacing w:val="-6"/>
        </w:rPr>
        <w:t xml:space="preserve"> </w:t>
      </w:r>
      <w:r>
        <w:t>de</w:t>
      </w:r>
      <w:r>
        <w:rPr>
          <w:spacing w:val="-3"/>
        </w:rPr>
        <w:t xml:space="preserve"> </w:t>
      </w:r>
      <w:r>
        <w:t>las</w:t>
      </w:r>
      <w:r>
        <w:rPr>
          <w:spacing w:val="-5"/>
        </w:rPr>
        <w:t xml:space="preserve"> </w:t>
      </w:r>
      <w:r>
        <w:t>dificultades</w:t>
      </w:r>
      <w:r>
        <w:rPr>
          <w:spacing w:val="-4"/>
        </w:rPr>
        <w:t xml:space="preserve"> </w:t>
      </w:r>
      <w:r>
        <w:t>al</w:t>
      </w:r>
      <w:r>
        <w:rPr>
          <w:spacing w:val="-6"/>
        </w:rPr>
        <w:t xml:space="preserve"> </w:t>
      </w:r>
      <w:r>
        <w:t>pertenecer</w:t>
      </w:r>
      <w:r>
        <w:rPr>
          <w:spacing w:val="-6"/>
        </w:rPr>
        <w:t xml:space="preserve"> </w:t>
      </w:r>
      <w:r>
        <w:t>a</w:t>
      </w:r>
      <w:r>
        <w:rPr>
          <w:spacing w:val="-5"/>
        </w:rPr>
        <w:t xml:space="preserve"> </w:t>
      </w:r>
      <w:r>
        <w:t>la</w:t>
      </w:r>
      <w:r>
        <w:rPr>
          <w:spacing w:val="-3"/>
        </w:rPr>
        <w:t xml:space="preserve"> </w:t>
      </w:r>
      <w:r>
        <w:t>cámara</w:t>
      </w:r>
      <w:r>
        <w:rPr>
          <w:spacing w:val="-6"/>
        </w:rPr>
        <w:t xml:space="preserve"> </w:t>
      </w:r>
      <w:r>
        <w:t>de</w:t>
      </w:r>
      <w:r>
        <w:rPr>
          <w:spacing w:val="-6"/>
        </w:rPr>
        <w:t xml:space="preserve"> </w:t>
      </w:r>
      <w:r>
        <w:t>Bogotá.</w:t>
      </w:r>
      <w:r>
        <w:rPr>
          <w:spacing w:val="-5"/>
        </w:rPr>
        <w:t xml:space="preserve"> </w:t>
      </w:r>
      <w:r>
        <w:t>Esto</w:t>
      </w:r>
      <w:r>
        <w:rPr>
          <w:spacing w:val="-2"/>
        </w:rPr>
        <w:t xml:space="preserve"> </w:t>
      </w:r>
      <w:r>
        <w:t>los</w:t>
      </w:r>
      <w:r>
        <w:rPr>
          <w:spacing w:val="-5"/>
        </w:rPr>
        <w:t xml:space="preserve"> </w:t>
      </w:r>
      <w:r>
        <w:t>obligó</w:t>
      </w:r>
      <w:r>
        <w:rPr>
          <w:spacing w:val="-3"/>
        </w:rPr>
        <w:t xml:space="preserve"> </w:t>
      </w:r>
      <w:r>
        <w:t>a</w:t>
      </w:r>
      <w:r>
        <w:rPr>
          <w:spacing w:val="-6"/>
        </w:rPr>
        <w:t xml:space="preserve"> </w:t>
      </w:r>
      <w:r>
        <w:t>que</w:t>
      </w:r>
      <w:r>
        <w:rPr>
          <w:spacing w:val="-64"/>
        </w:rPr>
        <w:t xml:space="preserve"> </w:t>
      </w:r>
      <w:r>
        <w:t>desde</w:t>
      </w:r>
      <w:r>
        <w:rPr>
          <w:spacing w:val="1"/>
        </w:rPr>
        <w:t xml:space="preserve"> </w:t>
      </w:r>
      <w:r>
        <w:t>los</w:t>
      </w:r>
      <w:r>
        <w:rPr>
          <w:spacing w:val="1"/>
        </w:rPr>
        <w:t xml:space="preserve"> </w:t>
      </w:r>
      <w:r>
        <w:t>años</w:t>
      </w:r>
      <w:r>
        <w:rPr>
          <w:spacing w:val="1"/>
        </w:rPr>
        <w:t xml:space="preserve"> </w:t>
      </w:r>
      <w:r>
        <w:t>80</w:t>
      </w:r>
      <w:r>
        <w:rPr>
          <w:spacing w:val="1"/>
        </w:rPr>
        <w:t xml:space="preserve"> </w:t>
      </w:r>
      <w:r>
        <w:t>los</w:t>
      </w:r>
      <w:r>
        <w:rPr>
          <w:spacing w:val="1"/>
        </w:rPr>
        <w:t xml:space="preserve"> </w:t>
      </w:r>
      <w:r>
        <w:t>comerciantes</w:t>
      </w:r>
      <w:r>
        <w:rPr>
          <w:spacing w:val="1"/>
        </w:rPr>
        <w:t xml:space="preserve"> </w:t>
      </w:r>
      <w:r>
        <w:t>de</w:t>
      </w:r>
      <w:r>
        <w:rPr>
          <w:spacing w:val="1"/>
        </w:rPr>
        <w:t xml:space="preserve"> </w:t>
      </w:r>
      <w:r>
        <w:t>la</w:t>
      </w:r>
      <w:r>
        <w:rPr>
          <w:spacing w:val="1"/>
        </w:rPr>
        <w:t xml:space="preserve"> </w:t>
      </w:r>
      <w:r>
        <w:t>ciudad</w:t>
      </w:r>
      <w:r>
        <w:rPr>
          <w:spacing w:val="1"/>
        </w:rPr>
        <w:t xml:space="preserve"> </w:t>
      </w:r>
      <w:r>
        <w:t>de</w:t>
      </w:r>
      <w:r>
        <w:rPr>
          <w:spacing w:val="1"/>
        </w:rPr>
        <w:t xml:space="preserve"> </w:t>
      </w:r>
      <w:r>
        <w:t>Facatativá</w:t>
      </w:r>
      <w:r>
        <w:rPr>
          <w:spacing w:val="1"/>
        </w:rPr>
        <w:t xml:space="preserve"> </w:t>
      </w:r>
      <w:r>
        <w:t>celebraran</w:t>
      </w:r>
      <w:r>
        <w:rPr>
          <w:spacing w:val="1"/>
        </w:rPr>
        <w:t xml:space="preserve"> </w:t>
      </w:r>
      <w:r>
        <w:t>varias</w:t>
      </w:r>
      <w:r>
        <w:rPr>
          <w:spacing w:val="-64"/>
        </w:rPr>
        <w:t xml:space="preserve"> </w:t>
      </w:r>
      <w:r>
        <w:t>reuniones, con el fin de comentar temas concernientes a su organización. Se comienza</w:t>
      </w:r>
      <w:r>
        <w:rPr>
          <w:spacing w:val="1"/>
        </w:rPr>
        <w:t xml:space="preserve"> </w:t>
      </w:r>
      <w:r>
        <w:t>a</w:t>
      </w:r>
      <w:r>
        <w:rPr>
          <w:spacing w:val="1"/>
        </w:rPr>
        <w:t xml:space="preserve"> </w:t>
      </w:r>
      <w:r>
        <w:t>estructurar la creación</w:t>
      </w:r>
      <w:r>
        <w:rPr>
          <w:spacing w:val="1"/>
        </w:rPr>
        <w:t xml:space="preserve"> </w:t>
      </w:r>
      <w:r>
        <w:t>de la Cámara de Comercio de Facatativá, acorde con la</w:t>
      </w:r>
      <w:r>
        <w:rPr>
          <w:spacing w:val="1"/>
        </w:rPr>
        <w:t xml:space="preserve"> </w:t>
      </w:r>
      <w:r>
        <w:t>experiencia de los comerciantes e industriales que ya habían tenido la oportunidad de</w:t>
      </w:r>
      <w:r>
        <w:rPr>
          <w:spacing w:val="1"/>
        </w:rPr>
        <w:t xml:space="preserve"> </w:t>
      </w:r>
      <w:r>
        <w:t>participar</w:t>
      </w:r>
      <w:r>
        <w:rPr>
          <w:spacing w:val="-1"/>
        </w:rPr>
        <w:t xml:space="preserve"> </w:t>
      </w:r>
      <w:r>
        <w:t>en otras cámaras.</w:t>
      </w:r>
    </w:p>
    <w:p w14:paraId="4BEA3EAB" w14:textId="77777777" w:rsidR="001215C0" w:rsidRDefault="001215C0">
      <w:pPr>
        <w:pStyle w:val="BodyText"/>
        <w:spacing w:before="10"/>
        <w:rPr>
          <w:sz w:val="23"/>
        </w:rPr>
      </w:pPr>
    </w:p>
    <w:p w14:paraId="7472F11F" w14:textId="77777777" w:rsidR="001215C0" w:rsidRDefault="00587B66">
      <w:pPr>
        <w:pStyle w:val="BodyText"/>
        <w:ind w:left="1202" w:right="628"/>
        <w:jc w:val="both"/>
      </w:pPr>
      <w:r>
        <w:t>Se</w:t>
      </w:r>
      <w:r>
        <w:rPr>
          <w:spacing w:val="-7"/>
        </w:rPr>
        <w:t xml:space="preserve"> </w:t>
      </w:r>
      <w:r>
        <w:t>cumplieron</w:t>
      </w:r>
      <w:r>
        <w:rPr>
          <w:spacing w:val="-6"/>
        </w:rPr>
        <w:t xml:space="preserve"> </w:t>
      </w:r>
      <w:r>
        <w:t>con</w:t>
      </w:r>
      <w:r>
        <w:rPr>
          <w:spacing w:val="-7"/>
        </w:rPr>
        <w:t xml:space="preserve"> </w:t>
      </w:r>
      <w:r>
        <w:t>los</w:t>
      </w:r>
      <w:r>
        <w:rPr>
          <w:spacing w:val="-9"/>
        </w:rPr>
        <w:t xml:space="preserve"> </w:t>
      </w:r>
      <w:r>
        <w:t>requisitos</w:t>
      </w:r>
      <w:r>
        <w:rPr>
          <w:spacing w:val="-7"/>
        </w:rPr>
        <w:t xml:space="preserve"> </w:t>
      </w:r>
      <w:r>
        <w:t>exigidos</w:t>
      </w:r>
      <w:r>
        <w:rPr>
          <w:spacing w:val="-8"/>
        </w:rPr>
        <w:t xml:space="preserve"> </w:t>
      </w:r>
      <w:r>
        <w:t>por</w:t>
      </w:r>
      <w:r>
        <w:rPr>
          <w:spacing w:val="-10"/>
        </w:rPr>
        <w:t xml:space="preserve"> </w:t>
      </w:r>
      <w:r>
        <w:t>el</w:t>
      </w:r>
      <w:r>
        <w:rPr>
          <w:spacing w:val="-7"/>
        </w:rPr>
        <w:t xml:space="preserve"> </w:t>
      </w:r>
      <w:r>
        <w:t>Ministerio</w:t>
      </w:r>
      <w:r>
        <w:rPr>
          <w:spacing w:val="-7"/>
        </w:rPr>
        <w:t xml:space="preserve"> </w:t>
      </w:r>
      <w:r>
        <w:t>de Desarrollo</w:t>
      </w:r>
      <w:r>
        <w:rPr>
          <w:spacing w:val="-6"/>
        </w:rPr>
        <w:t xml:space="preserve"> </w:t>
      </w:r>
      <w:r>
        <w:t>de</w:t>
      </w:r>
      <w:r>
        <w:rPr>
          <w:spacing w:val="-7"/>
        </w:rPr>
        <w:t xml:space="preserve"> </w:t>
      </w:r>
      <w:r>
        <w:t>la</w:t>
      </w:r>
      <w:r>
        <w:rPr>
          <w:spacing w:val="-9"/>
        </w:rPr>
        <w:t xml:space="preserve"> </w:t>
      </w:r>
      <w:r>
        <w:t>época</w:t>
      </w:r>
      <w:r>
        <w:rPr>
          <w:spacing w:val="-6"/>
        </w:rPr>
        <w:t xml:space="preserve"> </w:t>
      </w:r>
      <w:r>
        <w:t>y</w:t>
      </w:r>
      <w:r>
        <w:rPr>
          <w:spacing w:val="-10"/>
        </w:rPr>
        <w:t xml:space="preserve"> </w:t>
      </w:r>
      <w:r>
        <w:t>es</w:t>
      </w:r>
      <w:r>
        <w:rPr>
          <w:spacing w:val="-64"/>
        </w:rPr>
        <w:t xml:space="preserve"> </w:t>
      </w:r>
      <w:r>
        <w:t>así</w:t>
      </w:r>
      <w:r>
        <w:rPr>
          <w:spacing w:val="29"/>
        </w:rPr>
        <w:t xml:space="preserve"> </w:t>
      </w:r>
      <w:r>
        <w:t>como</w:t>
      </w:r>
      <w:r>
        <w:rPr>
          <w:spacing w:val="30"/>
        </w:rPr>
        <w:t xml:space="preserve"> </w:t>
      </w:r>
      <w:r>
        <w:t>finalmente</w:t>
      </w:r>
      <w:r>
        <w:rPr>
          <w:spacing w:val="32"/>
        </w:rPr>
        <w:t xml:space="preserve"> </w:t>
      </w:r>
      <w:r>
        <w:t>este</w:t>
      </w:r>
      <w:r>
        <w:rPr>
          <w:spacing w:val="33"/>
        </w:rPr>
        <w:t xml:space="preserve"> </w:t>
      </w:r>
      <w:r>
        <w:t>ente</w:t>
      </w:r>
      <w:r>
        <w:rPr>
          <w:spacing w:val="33"/>
        </w:rPr>
        <w:t xml:space="preserve"> </w:t>
      </w:r>
      <w:r>
        <w:t>emite</w:t>
      </w:r>
      <w:r>
        <w:rPr>
          <w:spacing w:val="31"/>
        </w:rPr>
        <w:t xml:space="preserve"> </w:t>
      </w:r>
      <w:r>
        <w:t>el</w:t>
      </w:r>
      <w:r>
        <w:rPr>
          <w:spacing w:val="31"/>
        </w:rPr>
        <w:t xml:space="preserve"> </w:t>
      </w:r>
      <w:r>
        <w:t>Decreto</w:t>
      </w:r>
      <w:r>
        <w:rPr>
          <w:spacing w:val="32"/>
        </w:rPr>
        <w:t xml:space="preserve"> </w:t>
      </w:r>
      <w:r>
        <w:t>2375</w:t>
      </w:r>
      <w:r>
        <w:rPr>
          <w:spacing w:val="32"/>
        </w:rPr>
        <w:t xml:space="preserve"> </w:t>
      </w:r>
      <w:r>
        <w:t>del</w:t>
      </w:r>
      <w:r>
        <w:rPr>
          <w:spacing w:val="31"/>
        </w:rPr>
        <w:t xml:space="preserve"> </w:t>
      </w:r>
      <w:r>
        <w:t>24</w:t>
      </w:r>
      <w:r>
        <w:rPr>
          <w:spacing w:val="35"/>
        </w:rPr>
        <w:t xml:space="preserve"> </w:t>
      </w:r>
      <w:r>
        <w:t>de</w:t>
      </w:r>
      <w:r>
        <w:rPr>
          <w:spacing w:val="33"/>
        </w:rPr>
        <w:t xml:space="preserve"> </w:t>
      </w:r>
      <w:r>
        <w:t>septiembre</w:t>
      </w:r>
      <w:r>
        <w:rPr>
          <w:spacing w:val="32"/>
        </w:rPr>
        <w:t xml:space="preserve"> </w:t>
      </w:r>
      <w:r>
        <w:t>de</w:t>
      </w:r>
      <w:r>
        <w:rPr>
          <w:spacing w:val="32"/>
        </w:rPr>
        <w:t xml:space="preserve"> </w:t>
      </w:r>
      <w:r>
        <w:t>1984,</w:t>
      </w:r>
    </w:p>
    <w:p w14:paraId="78992BA4" w14:textId="77777777" w:rsidR="001215C0" w:rsidRDefault="0004723D">
      <w:pPr>
        <w:pStyle w:val="BodyText"/>
        <w:spacing w:before="7"/>
        <w:rPr>
          <w:sz w:val="16"/>
        </w:rPr>
      </w:pPr>
      <w:r>
        <w:rPr>
          <w:noProof/>
          <w:lang w:eastAsia="es-ES"/>
        </w:rPr>
        <mc:AlternateContent>
          <mc:Choice Requires="wps">
            <w:drawing>
              <wp:anchor distT="0" distB="0" distL="0" distR="0" simplePos="0" relativeHeight="487588352" behindDoc="1" locked="0" layoutInCell="1" allowOverlap="1" wp14:anchorId="3C41F51B" wp14:editId="4964F449">
                <wp:simplePos x="0" y="0"/>
                <wp:positionH relativeFrom="page">
                  <wp:posOffset>1080770</wp:posOffset>
                </wp:positionH>
                <wp:positionV relativeFrom="paragraph">
                  <wp:posOffset>146685</wp:posOffset>
                </wp:positionV>
                <wp:extent cx="1828800" cy="8890"/>
                <wp:effectExtent l="0" t="0" r="0" b="0"/>
                <wp:wrapTopAndBottom/>
                <wp:docPr id="12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885BB" id="Rectangle 58" o:spid="_x0000_s1026" style="position:absolute;margin-left:85.1pt;margin-top:11.55pt;width:2in;height:.7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" fillcolor="black" stroked="f">
                <w10:wrap type="topAndBottom" anchorx="page"/>
              </v:rect>
            </w:pict>
          </mc:Fallback>
        </mc:AlternateContent>
      </w:r>
    </w:p>
    <w:p w14:paraId="272C3CAC" w14:textId="77777777" w:rsidR="001215C0" w:rsidRDefault="00587B66">
      <w:pPr>
        <w:spacing w:before="71"/>
        <w:ind w:left="1202"/>
        <w:rPr>
          <w:rFonts w:ascii="Calibri"/>
          <w:sz w:val="20"/>
        </w:rPr>
      </w:pPr>
      <w:r>
        <w:rPr>
          <w:rFonts w:ascii="Calibri"/>
          <w:sz w:val="20"/>
          <w:vertAlign w:val="superscript"/>
        </w:rPr>
        <w:t>1</w:t>
      </w:r>
      <w:r>
        <w:rPr>
          <w:rFonts w:ascii="Calibri"/>
          <w:spacing w:val="-4"/>
          <w:sz w:val="20"/>
        </w:rPr>
        <w:t xml:space="preserve"> </w:t>
      </w:r>
      <w:r>
        <w:rPr>
          <w:rFonts w:ascii="Calibri"/>
          <w:sz w:val="20"/>
        </w:rPr>
        <w:t>Tomado</w:t>
      </w:r>
      <w:r>
        <w:rPr>
          <w:rFonts w:ascii="Calibri"/>
          <w:spacing w:val="-3"/>
          <w:sz w:val="20"/>
        </w:rPr>
        <w:t xml:space="preserve"> </w:t>
      </w:r>
      <w:r>
        <w:rPr>
          <w:rFonts w:ascii="Calibri"/>
          <w:sz w:val="20"/>
        </w:rPr>
        <w:t>el</w:t>
      </w:r>
      <w:r>
        <w:rPr>
          <w:rFonts w:ascii="Calibri"/>
          <w:spacing w:val="-3"/>
          <w:sz w:val="20"/>
        </w:rPr>
        <w:t xml:space="preserve"> </w:t>
      </w:r>
      <w:r>
        <w:rPr>
          <w:rFonts w:ascii="Calibri"/>
          <w:sz w:val="20"/>
        </w:rPr>
        <w:t>15</w:t>
      </w:r>
      <w:r>
        <w:rPr>
          <w:rFonts w:ascii="Calibri"/>
          <w:spacing w:val="-4"/>
          <w:sz w:val="20"/>
        </w:rPr>
        <w:t xml:space="preserve"> </w:t>
      </w:r>
      <w:r>
        <w:rPr>
          <w:rFonts w:ascii="Calibri"/>
          <w:sz w:val="20"/>
        </w:rPr>
        <w:t>noviembre</w:t>
      </w:r>
      <w:r>
        <w:rPr>
          <w:rFonts w:ascii="Calibri"/>
          <w:spacing w:val="-3"/>
          <w:sz w:val="20"/>
        </w:rPr>
        <w:t xml:space="preserve"> </w:t>
      </w:r>
      <w:r>
        <w:rPr>
          <w:rFonts w:ascii="Calibri"/>
          <w:sz w:val="20"/>
        </w:rPr>
        <w:t>2020</w:t>
      </w:r>
      <w:r>
        <w:rPr>
          <w:rFonts w:ascii="Calibri"/>
          <w:spacing w:val="-4"/>
          <w:sz w:val="20"/>
        </w:rPr>
        <w:t xml:space="preserve"> </w:t>
      </w:r>
      <w:r>
        <w:rPr>
          <w:rFonts w:ascii="Calibri"/>
          <w:sz w:val="20"/>
        </w:rPr>
        <w:t>de:</w:t>
      </w:r>
      <w:r>
        <w:rPr>
          <w:rFonts w:ascii="Calibri"/>
          <w:spacing w:val="-1"/>
          <w:sz w:val="20"/>
        </w:rPr>
        <w:t xml:space="preserve"> </w:t>
      </w:r>
      <w:hyperlink r:id="rId11">
        <w:r>
          <w:rPr>
            <w:rFonts w:ascii="Calibri"/>
            <w:color w:val="0000FF"/>
            <w:sz w:val="20"/>
            <w:u w:val="single" w:color="0000FF"/>
          </w:rPr>
          <w:t>https://ccfacatativa.org.co/nuestra-camara/</w:t>
        </w:r>
      </w:hyperlink>
    </w:p>
    <w:p w14:paraId="67206354" w14:textId="77777777" w:rsidR="001215C0" w:rsidRDefault="001215C0">
      <w:pPr>
        <w:rPr>
          <w:rFonts w:ascii="Calibri"/>
          <w:sz w:val="20"/>
        </w:rPr>
        <w:sectPr w:rsidR="001215C0">
          <w:pgSz w:w="12240" w:h="15840"/>
          <w:pgMar w:top="1500" w:right="500" w:bottom="940" w:left="500" w:header="0" w:footer="654" w:gutter="0"/>
          <w:cols w:space="720"/>
        </w:sectPr>
      </w:pPr>
    </w:p>
    <w:p w14:paraId="608F8D57" w14:textId="5D179CF1" w:rsidR="001215C0" w:rsidRDefault="00A8213E">
      <w:pPr>
        <w:pStyle w:val="BodyText"/>
        <w:spacing w:before="74"/>
        <w:ind w:left="1202" w:right="629"/>
        <w:jc w:val="both"/>
      </w:pPr>
      <w:r>
        <w:t>Donde</w:t>
      </w:r>
      <w:r w:rsidR="00587B66">
        <w:t xml:space="preserve"> nace de manera oficial la CAMARA DE COMERCIO DE FACATATIVA. Quien en</w:t>
      </w:r>
      <w:r w:rsidR="00587B66">
        <w:rPr>
          <w:spacing w:val="1"/>
        </w:rPr>
        <w:t xml:space="preserve"> </w:t>
      </w:r>
      <w:r w:rsidR="00587B66">
        <w:t>su</w:t>
      </w:r>
      <w:r w:rsidR="00587B66">
        <w:rPr>
          <w:spacing w:val="-9"/>
        </w:rPr>
        <w:t xml:space="preserve"> </w:t>
      </w:r>
      <w:r w:rsidR="00587B66">
        <w:t>primer</w:t>
      </w:r>
      <w:r w:rsidR="00587B66">
        <w:rPr>
          <w:spacing w:val="-12"/>
        </w:rPr>
        <w:t xml:space="preserve"> </w:t>
      </w:r>
      <w:r w:rsidR="00587B66">
        <w:t>momento</w:t>
      </w:r>
      <w:r w:rsidR="00587B66">
        <w:rPr>
          <w:spacing w:val="-10"/>
        </w:rPr>
        <w:t xml:space="preserve"> </w:t>
      </w:r>
      <w:r w:rsidR="00587B66">
        <w:t>actuó</w:t>
      </w:r>
      <w:r w:rsidR="00587B66">
        <w:rPr>
          <w:spacing w:val="-9"/>
        </w:rPr>
        <w:t xml:space="preserve"> </w:t>
      </w:r>
      <w:r w:rsidR="00587B66">
        <w:t>como</w:t>
      </w:r>
      <w:r w:rsidR="00587B66">
        <w:rPr>
          <w:spacing w:val="-8"/>
        </w:rPr>
        <w:t xml:space="preserve"> </w:t>
      </w:r>
      <w:r w:rsidR="00587B66">
        <w:t>Director</w:t>
      </w:r>
      <w:r w:rsidR="00587B66">
        <w:rPr>
          <w:spacing w:val="-12"/>
        </w:rPr>
        <w:t xml:space="preserve"> </w:t>
      </w:r>
      <w:r w:rsidR="00587B66">
        <w:t>Ejecutivo</w:t>
      </w:r>
      <w:r w:rsidR="00587B66">
        <w:rPr>
          <w:spacing w:val="-9"/>
        </w:rPr>
        <w:t xml:space="preserve"> </w:t>
      </w:r>
      <w:r w:rsidR="00587B66">
        <w:t>fue</w:t>
      </w:r>
      <w:r w:rsidR="00587B66">
        <w:rPr>
          <w:spacing w:val="-11"/>
        </w:rPr>
        <w:t xml:space="preserve"> </w:t>
      </w:r>
      <w:r w:rsidR="00587B66">
        <w:t>el</w:t>
      </w:r>
      <w:r w:rsidR="00587B66">
        <w:rPr>
          <w:spacing w:val="-10"/>
        </w:rPr>
        <w:t xml:space="preserve"> </w:t>
      </w:r>
      <w:r w:rsidR="00587B66">
        <w:t>señor</w:t>
      </w:r>
      <w:r w:rsidR="00587B66">
        <w:rPr>
          <w:spacing w:val="-7"/>
        </w:rPr>
        <w:t xml:space="preserve"> </w:t>
      </w:r>
      <w:r w:rsidR="00587B66">
        <w:t>Germán</w:t>
      </w:r>
      <w:r w:rsidR="00587B66">
        <w:rPr>
          <w:spacing w:val="-11"/>
        </w:rPr>
        <w:t xml:space="preserve"> </w:t>
      </w:r>
      <w:r w:rsidR="00587B66">
        <w:t>Sánchez</w:t>
      </w:r>
      <w:r w:rsidR="00587B66">
        <w:rPr>
          <w:spacing w:val="-12"/>
        </w:rPr>
        <w:t xml:space="preserve"> </w:t>
      </w:r>
      <w:r w:rsidR="00587B66">
        <w:t>Morales</w:t>
      </w:r>
      <w:r w:rsidR="00587B66">
        <w:rPr>
          <w:spacing w:val="-64"/>
        </w:rPr>
        <w:t xml:space="preserve"> </w:t>
      </w:r>
      <w:r w:rsidR="00587B66">
        <w:t>y</w:t>
      </w:r>
      <w:r w:rsidR="00587B66">
        <w:rPr>
          <w:spacing w:val="-4"/>
        </w:rPr>
        <w:t xml:space="preserve"> </w:t>
      </w:r>
      <w:r w:rsidR="00587B66">
        <w:t>como</w:t>
      </w:r>
      <w:r w:rsidR="00587B66">
        <w:rPr>
          <w:spacing w:val="-1"/>
        </w:rPr>
        <w:t xml:space="preserve"> </w:t>
      </w:r>
      <w:r w:rsidR="00587B66">
        <w:t>Presidente</w:t>
      </w:r>
      <w:r w:rsidR="00587B66">
        <w:rPr>
          <w:spacing w:val="-1"/>
        </w:rPr>
        <w:t xml:space="preserve"> </w:t>
      </w:r>
      <w:r w:rsidR="00587B66">
        <w:t>de</w:t>
      </w:r>
      <w:r w:rsidR="00587B66">
        <w:rPr>
          <w:spacing w:val="-1"/>
        </w:rPr>
        <w:t xml:space="preserve"> </w:t>
      </w:r>
      <w:r w:rsidR="00587B66">
        <w:t>la</w:t>
      </w:r>
      <w:r w:rsidR="00587B66">
        <w:rPr>
          <w:spacing w:val="-1"/>
        </w:rPr>
        <w:t xml:space="preserve"> </w:t>
      </w:r>
      <w:r w:rsidR="00587B66">
        <w:t>Junta Directiva</w:t>
      </w:r>
      <w:r w:rsidR="00587B66">
        <w:rPr>
          <w:spacing w:val="-1"/>
        </w:rPr>
        <w:t xml:space="preserve"> </w:t>
      </w:r>
      <w:r w:rsidR="00587B66">
        <w:t>el</w:t>
      </w:r>
      <w:r w:rsidR="00587B66">
        <w:rPr>
          <w:spacing w:val="-2"/>
        </w:rPr>
        <w:t xml:space="preserve"> </w:t>
      </w:r>
      <w:r w:rsidR="00587B66">
        <w:t>señor Luís</w:t>
      </w:r>
      <w:r w:rsidR="00587B66">
        <w:rPr>
          <w:spacing w:val="-1"/>
        </w:rPr>
        <w:t xml:space="preserve"> </w:t>
      </w:r>
      <w:r w:rsidR="00587B66">
        <w:t>Enrique</w:t>
      </w:r>
      <w:r w:rsidR="00587B66">
        <w:rPr>
          <w:spacing w:val="2"/>
        </w:rPr>
        <w:t xml:space="preserve"> </w:t>
      </w:r>
      <w:r w:rsidR="00587B66">
        <w:t>Camacho</w:t>
      </w:r>
      <w:r w:rsidR="00587B66">
        <w:rPr>
          <w:spacing w:val="-1"/>
        </w:rPr>
        <w:t xml:space="preserve"> </w:t>
      </w:r>
      <w:r w:rsidR="00587B66">
        <w:t>Niño</w:t>
      </w:r>
    </w:p>
    <w:p w14:paraId="7E2E3E29" w14:textId="77777777" w:rsidR="001215C0" w:rsidRDefault="001215C0">
      <w:pPr>
        <w:pStyle w:val="BodyText"/>
      </w:pPr>
    </w:p>
    <w:p w14:paraId="4F1398E3" w14:textId="77777777" w:rsidR="001215C0" w:rsidRDefault="00587B66">
      <w:pPr>
        <w:pStyle w:val="BodyText"/>
        <w:ind w:left="1202" w:right="625"/>
        <w:jc w:val="both"/>
      </w:pPr>
      <w:r>
        <w:t>En el mismo Decreto 2375, el Gobierno Nacional le asignó a la nueva Cámara una</w:t>
      </w:r>
      <w:r>
        <w:rPr>
          <w:spacing w:val="1"/>
        </w:rPr>
        <w:t xml:space="preserve"> </w:t>
      </w:r>
      <w:r>
        <w:t>jurisdicción de 34 municipios extendidos por la región noroccidental de Cundinamarca:</w:t>
      </w:r>
      <w:r>
        <w:rPr>
          <w:spacing w:val="1"/>
        </w:rPr>
        <w:t xml:space="preserve"> </w:t>
      </w:r>
      <w:r>
        <w:t>Facatativá, Zipacón, Cachipay , El Rosal, Subachoque, Funza, Bojacá, Albán, Sasaima,</w:t>
      </w:r>
      <w:r>
        <w:rPr>
          <w:spacing w:val="-64"/>
        </w:rPr>
        <w:t xml:space="preserve"> </w:t>
      </w:r>
      <w:r>
        <w:t>Villeta,</w:t>
      </w:r>
      <w:r>
        <w:rPr>
          <w:spacing w:val="1"/>
        </w:rPr>
        <w:t xml:space="preserve"> </w:t>
      </w:r>
      <w:r>
        <w:t>Pacho,</w:t>
      </w:r>
      <w:r>
        <w:rPr>
          <w:spacing w:val="1"/>
        </w:rPr>
        <w:t xml:space="preserve"> </w:t>
      </w:r>
      <w:r>
        <w:t>Caparrapí,</w:t>
      </w:r>
      <w:r>
        <w:rPr>
          <w:spacing w:val="1"/>
        </w:rPr>
        <w:t xml:space="preserve"> </w:t>
      </w:r>
      <w:r>
        <w:t>El</w:t>
      </w:r>
      <w:r>
        <w:rPr>
          <w:spacing w:val="1"/>
        </w:rPr>
        <w:t xml:space="preserve"> </w:t>
      </w:r>
      <w:r>
        <w:t>Peñón,</w:t>
      </w:r>
      <w:r>
        <w:rPr>
          <w:spacing w:val="1"/>
        </w:rPr>
        <w:t xml:space="preserve"> </w:t>
      </w:r>
      <w:r>
        <w:t>La</w:t>
      </w:r>
      <w:r>
        <w:rPr>
          <w:spacing w:val="1"/>
        </w:rPr>
        <w:t xml:space="preserve"> </w:t>
      </w:r>
      <w:r>
        <w:t>Palma,</w:t>
      </w:r>
      <w:r>
        <w:rPr>
          <w:spacing w:val="1"/>
        </w:rPr>
        <w:t xml:space="preserve"> </w:t>
      </w:r>
      <w:r>
        <w:t>La</w:t>
      </w:r>
      <w:r>
        <w:rPr>
          <w:spacing w:val="1"/>
        </w:rPr>
        <w:t xml:space="preserve"> </w:t>
      </w:r>
      <w:r>
        <w:t>Peña,</w:t>
      </w:r>
      <w:r>
        <w:rPr>
          <w:spacing w:val="1"/>
        </w:rPr>
        <w:t xml:space="preserve"> </w:t>
      </w:r>
      <w:r>
        <w:t>San</w:t>
      </w:r>
      <w:r>
        <w:rPr>
          <w:spacing w:val="1"/>
        </w:rPr>
        <w:t xml:space="preserve"> </w:t>
      </w:r>
      <w:r>
        <w:t>Cayetano,</w:t>
      </w:r>
      <w:r>
        <w:rPr>
          <w:spacing w:val="1"/>
        </w:rPr>
        <w:t xml:space="preserve"> </w:t>
      </w:r>
      <w:r>
        <w:t>Topaipí,</w:t>
      </w:r>
      <w:r>
        <w:rPr>
          <w:spacing w:val="1"/>
        </w:rPr>
        <w:t xml:space="preserve"> </w:t>
      </w:r>
      <w:r>
        <w:t>Villagómez,</w:t>
      </w:r>
      <w:r>
        <w:rPr>
          <w:spacing w:val="1"/>
        </w:rPr>
        <w:t xml:space="preserve"> </w:t>
      </w:r>
      <w:r>
        <w:t>Yacopí,</w:t>
      </w:r>
      <w:r>
        <w:rPr>
          <w:spacing w:val="1"/>
        </w:rPr>
        <w:t xml:space="preserve"> </w:t>
      </w:r>
      <w:r>
        <w:t>La</w:t>
      </w:r>
      <w:r>
        <w:rPr>
          <w:spacing w:val="1"/>
        </w:rPr>
        <w:t xml:space="preserve"> </w:t>
      </w:r>
      <w:r>
        <w:t>Vega,</w:t>
      </w:r>
      <w:r>
        <w:rPr>
          <w:spacing w:val="1"/>
        </w:rPr>
        <w:t xml:space="preserve"> </w:t>
      </w:r>
      <w:r>
        <w:t>Nimaima,</w:t>
      </w:r>
      <w:r>
        <w:rPr>
          <w:spacing w:val="1"/>
        </w:rPr>
        <w:t xml:space="preserve"> </w:t>
      </w:r>
      <w:r>
        <w:t>Nocaima,</w:t>
      </w:r>
      <w:r>
        <w:rPr>
          <w:spacing w:val="1"/>
        </w:rPr>
        <w:t xml:space="preserve"> </w:t>
      </w:r>
      <w:r>
        <w:t>Quebradanegra,</w:t>
      </w:r>
      <w:r>
        <w:rPr>
          <w:spacing w:val="1"/>
        </w:rPr>
        <w:t xml:space="preserve"> </w:t>
      </w:r>
      <w:r>
        <w:t>San</w:t>
      </w:r>
      <w:r>
        <w:rPr>
          <w:spacing w:val="1"/>
        </w:rPr>
        <w:t xml:space="preserve"> </w:t>
      </w:r>
      <w:r>
        <w:t>Francisco,</w:t>
      </w:r>
      <w:r>
        <w:rPr>
          <w:spacing w:val="1"/>
        </w:rPr>
        <w:t xml:space="preserve"> </w:t>
      </w:r>
      <w:r>
        <w:t>Supatá, Utica, Vergara, Bituima, Beltrán, Chaguaní, Guayabal de Síquima, San Juan de</w:t>
      </w:r>
      <w:r>
        <w:rPr>
          <w:spacing w:val="-64"/>
        </w:rPr>
        <w:t xml:space="preserve"> </w:t>
      </w:r>
      <w:r>
        <w:t>Rioseco,</w:t>
      </w:r>
      <w:r>
        <w:rPr>
          <w:spacing w:val="-1"/>
        </w:rPr>
        <w:t xml:space="preserve"> </w:t>
      </w:r>
      <w:r>
        <w:t>Paime y</w:t>
      </w:r>
      <w:r>
        <w:rPr>
          <w:spacing w:val="-2"/>
        </w:rPr>
        <w:t xml:space="preserve"> </w:t>
      </w:r>
      <w:r>
        <w:t>Vianí.</w:t>
      </w:r>
    </w:p>
    <w:p w14:paraId="3DDD2F2E" w14:textId="77777777" w:rsidR="001215C0" w:rsidRDefault="001215C0">
      <w:pPr>
        <w:pStyle w:val="BodyText"/>
      </w:pPr>
    </w:p>
    <w:p w14:paraId="6967D512" w14:textId="77777777" w:rsidR="001215C0" w:rsidRDefault="00587B66">
      <w:pPr>
        <w:pStyle w:val="BodyText"/>
        <w:ind w:left="1202" w:right="633"/>
        <w:jc w:val="both"/>
      </w:pPr>
      <w:r>
        <w:t>Sus primeras actividades estaban destinadas a tareas legales de Registro y expedición</w:t>
      </w:r>
      <w:r>
        <w:rPr>
          <w:spacing w:val="1"/>
        </w:rPr>
        <w:t xml:space="preserve"> </w:t>
      </w:r>
      <w:r>
        <w:t>de certificados como algunas actividades de Promoción y Desarrollo, su nómina no</w:t>
      </w:r>
      <w:r>
        <w:rPr>
          <w:spacing w:val="1"/>
        </w:rPr>
        <w:t xml:space="preserve"> </w:t>
      </w:r>
      <w:r>
        <w:t>superaba las cinco (5) personas, al 31 de diciembre de 1986 los matriculados al registro</w:t>
      </w:r>
      <w:r>
        <w:rPr>
          <w:spacing w:val="-64"/>
        </w:rPr>
        <w:t xml:space="preserve"> </w:t>
      </w:r>
      <w:r>
        <w:t>mercantil eran 1.204, el número de renovados era tan solo de 217 y existían 5 Afiliados</w:t>
      </w:r>
      <w:r>
        <w:rPr>
          <w:spacing w:val="1"/>
        </w:rPr>
        <w:t xml:space="preserve"> </w:t>
      </w:r>
      <w:r>
        <w:t>a la Cámara. El 18 de junio de este mismo año se abre al público la oficina receptora de</w:t>
      </w:r>
      <w:r>
        <w:rPr>
          <w:spacing w:val="-64"/>
        </w:rPr>
        <w:t xml:space="preserve"> </w:t>
      </w:r>
      <w:r>
        <w:t>Pacho.</w:t>
      </w:r>
    </w:p>
    <w:p w14:paraId="4F65F9D1" w14:textId="77777777" w:rsidR="001215C0" w:rsidRDefault="001215C0">
      <w:pPr>
        <w:pStyle w:val="BodyText"/>
        <w:spacing w:before="1"/>
      </w:pPr>
    </w:p>
    <w:p w14:paraId="162D9E72" w14:textId="77777777" w:rsidR="001215C0" w:rsidRDefault="00587B66">
      <w:pPr>
        <w:pStyle w:val="BodyText"/>
        <w:ind w:left="1202" w:right="631"/>
        <w:jc w:val="both"/>
      </w:pPr>
      <w:r>
        <w:t>El</w:t>
      </w:r>
      <w:r>
        <w:rPr>
          <w:spacing w:val="-5"/>
        </w:rPr>
        <w:t xml:space="preserve"> </w:t>
      </w:r>
      <w:r>
        <w:t>Gobierno</w:t>
      </w:r>
      <w:r>
        <w:rPr>
          <w:spacing w:val="-4"/>
        </w:rPr>
        <w:t xml:space="preserve"> </w:t>
      </w:r>
      <w:r>
        <w:t>Nacional</w:t>
      </w:r>
      <w:r>
        <w:rPr>
          <w:spacing w:val="-5"/>
        </w:rPr>
        <w:t xml:space="preserve"> </w:t>
      </w:r>
      <w:r>
        <w:t>emite</w:t>
      </w:r>
      <w:r>
        <w:rPr>
          <w:spacing w:val="-6"/>
        </w:rPr>
        <w:t xml:space="preserve"> </w:t>
      </w:r>
      <w:r>
        <w:t>el</w:t>
      </w:r>
      <w:r>
        <w:rPr>
          <w:spacing w:val="-5"/>
        </w:rPr>
        <w:t xml:space="preserve"> </w:t>
      </w:r>
      <w:r>
        <w:t>Decreto</w:t>
      </w:r>
      <w:r>
        <w:rPr>
          <w:spacing w:val="-5"/>
        </w:rPr>
        <w:t xml:space="preserve"> </w:t>
      </w:r>
      <w:r>
        <w:t>615</w:t>
      </w:r>
      <w:r>
        <w:rPr>
          <w:spacing w:val="-5"/>
        </w:rPr>
        <w:t xml:space="preserve"> </w:t>
      </w:r>
      <w:r>
        <w:t>de</w:t>
      </w:r>
      <w:r>
        <w:rPr>
          <w:spacing w:val="-3"/>
        </w:rPr>
        <w:t xml:space="preserve"> </w:t>
      </w:r>
      <w:r>
        <w:t>marzo</w:t>
      </w:r>
      <w:r>
        <w:rPr>
          <w:spacing w:val="-3"/>
        </w:rPr>
        <w:t xml:space="preserve"> </w:t>
      </w:r>
      <w:r>
        <w:t>28</w:t>
      </w:r>
      <w:r>
        <w:rPr>
          <w:spacing w:val="-4"/>
        </w:rPr>
        <w:t xml:space="preserve"> </w:t>
      </w:r>
      <w:r>
        <w:t>de</w:t>
      </w:r>
      <w:r>
        <w:rPr>
          <w:spacing w:val="-4"/>
        </w:rPr>
        <w:t xml:space="preserve"> </w:t>
      </w:r>
      <w:r>
        <w:t>1989,</w:t>
      </w:r>
      <w:r>
        <w:rPr>
          <w:spacing w:val="-4"/>
        </w:rPr>
        <w:t xml:space="preserve"> </w:t>
      </w:r>
      <w:r>
        <w:t>donde</w:t>
      </w:r>
      <w:r>
        <w:rPr>
          <w:spacing w:val="-4"/>
        </w:rPr>
        <w:t xml:space="preserve"> </w:t>
      </w:r>
      <w:r>
        <w:t>le</w:t>
      </w:r>
      <w:r>
        <w:rPr>
          <w:spacing w:val="-3"/>
        </w:rPr>
        <w:t xml:space="preserve"> </w:t>
      </w:r>
      <w:r>
        <w:t>asigna</w:t>
      </w:r>
      <w:r>
        <w:rPr>
          <w:spacing w:val="-4"/>
        </w:rPr>
        <w:t xml:space="preserve"> </w:t>
      </w:r>
      <w:r>
        <w:t>a</w:t>
      </w:r>
      <w:r>
        <w:rPr>
          <w:spacing w:val="-4"/>
        </w:rPr>
        <w:t xml:space="preserve"> </w:t>
      </w:r>
      <w:r>
        <w:t>esta</w:t>
      </w:r>
      <w:r>
        <w:rPr>
          <w:spacing w:val="-65"/>
        </w:rPr>
        <w:t xml:space="preserve"> </w:t>
      </w:r>
      <w:r>
        <w:t>Cámara</w:t>
      </w:r>
      <w:r>
        <w:rPr>
          <w:spacing w:val="-16"/>
        </w:rPr>
        <w:t xml:space="preserve"> </w:t>
      </w:r>
      <w:r>
        <w:t>la</w:t>
      </w:r>
      <w:r>
        <w:rPr>
          <w:spacing w:val="-12"/>
        </w:rPr>
        <w:t xml:space="preserve"> </w:t>
      </w:r>
      <w:r>
        <w:t>jurisdicción</w:t>
      </w:r>
      <w:r>
        <w:rPr>
          <w:spacing w:val="-14"/>
        </w:rPr>
        <w:t xml:space="preserve"> </w:t>
      </w:r>
      <w:r>
        <w:t>de</w:t>
      </w:r>
      <w:r>
        <w:rPr>
          <w:spacing w:val="-12"/>
        </w:rPr>
        <w:t xml:space="preserve"> </w:t>
      </w:r>
      <w:r>
        <w:t>los</w:t>
      </w:r>
      <w:r>
        <w:rPr>
          <w:spacing w:val="-16"/>
        </w:rPr>
        <w:t xml:space="preserve"> </w:t>
      </w:r>
      <w:r>
        <w:t>Municipios</w:t>
      </w:r>
      <w:r>
        <w:rPr>
          <w:spacing w:val="-15"/>
        </w:rPr>
        <w:t xml:space="preserve"> </w:t>
      </w:r>
      <w:r>
        <w:t>de</w:t>
      </w:r>
      <w:r>
        <w:rPr>
          <w:spacing w:val="-12"/>
        </w:rPr>
        <w:t xml:space="preserve"> </w:t>
      </w:r>
      <w:r>
        <w:t>Mosquera,</w:t>
      </w:r>
      <w:r>
        <w:rPr>
          <w:spacing w:val="-12"/>
        </w:rPr>
        <w:t xml:space="preserve"> </w:t>
      </w:r>
      <w:r>
        <w:t>Madrid</w:t>
      </w:r>
      <w:r>
        <w:rPr>
          <w:spacing w:val="-13"/>
        </w:rPr>
        <w:t xml:space="preserve"> </w:t>
      </w:r>
      <w:r>
        <w:t>y</w:t>
      </w:r>
      <w:r>
        <w:rPr>
          <w:spacing w:val="-15"/>
        </w:rPr>
        <w:t xml:space="preserve"> </w:t>
      </w:r>
      <w:r>
        <w:t>Anolaima,</w:t>
      </w:r>
      <w:r>
        <w:rPr>
          <w:spacing w:val="-14"/>
        </w:rPr>
        <w:t xml:space="preserve"> </w:t>
      </w:r>
      <w:r>
        <w:t>con</w:t>
      </w:r>
      <w:r>
        <w:rPr>
          <w:spacing w:val="-14"/>
        </w:rPr>
        <w:t xml:space="preserve"> </w:t>
      </w:r>
      <w:r>
        <w:t>el</w:t>
      </w:r>
      <w:r>
        <w:rPr>
          <w:spacing w:val="-14"/>
        </w:rPr>
        <w:t xml:space="preserve"> </w:t>
      </w:r>
      <w:r>
        <w:t>Decreto</w:t>
      </w:r>
      <w:r>
        <w:rPr>
          <w:spacing w:val="-64"/>
        </w:rPr>
        <w:t xml:space="preserve"> </w:t>
      </w:r>
      <w:r>
        <w:t>622 de abril 05 de 2000, queda definitivamente ratificada la jurisdicción de la Cámara de</w:t>
      </w:r>
      <w:r>
        <w:rPr>
          <w:spacing w:val="-64"/>
        </w:rPr>
        <w:t xml:space="preserve"> </w:t>
      </w:r>
      <w:r>
        <w:t>Comercio de Facatativá en</w:t>
      </w:r>
      <w:r>
        <w:rPr>
          <w:spacing w:val="1"/>
        </w:rPr>
        <w:t xml:space="preserve"> </w:t>
      </w:r>
      <w:r>
        <w:t>37 Municipios. Esta etapa representa un cambio en el</w:t>
      </w:r>
      <w:r>
        <w:rPr>
          <w:spacing w:val="1"/>
        </w:rPr>
        <w:t xml:space="preserve"> </w:t>
      </w:r>
      <w:r>
        <w:t>crecimiento</w:t>
      </w:r>
      <w:r>
        <w:rPr>
          <w:spacing w:val="-1"/>
        </w:rPr>
        <w:t xml:space="preserve"> </w:t>
      </w:r>
      <w:r>
        <w:t>y</w:t>
      </w:r>
      <w:r>
        <w:rPr>
          <w:spacing w:val="-1"/>
        </w:rPr>
        <w:t xml:space="preserve"> </w:t>
      </w:r>
      <w:r>
        <w:t>desarrollo de</w:t>
      </w:r>
      <w:r>
        <w:rPr>
          <w:spacing w:val="-2"/>
        </w:rPr>
        <w:t xml:space="preserve"> </w:t>
      </w:r>
      <w:r>
        <w:t>la entidad,</w:t>
      </w:r>
    </w:p>
    <w:p w14:paraId="6F2434E2" w14:textId="77777777" w:rsidR="001215C0" w:rsidRDefault="001215C0">
      <w:pPr>
        <w:pStyle w:val="BodyText"/>
        <w:spacing w:before="1"/>
      </w:pPr>
    </w:p>
    <w:p w14:paraId="5B0DA827" w14:textId="77777777" w:rsidR="001215C0" w:rsidRDefault="00587B66">
      <w:pPr>
        <w:pStyle w:val="BodyText"/>
        <w:ind w:left="1202" w:right="627"/>
        <w:jc w:val="both"/>
      </w:pPr>
      <w:r>
        <w:t>Para el año 2001 la Cámara ya tenía abiertas las oficinas receptoras en Villeta y</w:t>
      </w:r>
      <w:r>
        <w:rPr>
          <w:spacing w:val="1"/>
        </w:rPr>
        <w:t xml:space="preserve"> </w:t>
      </w:r>
      <w:r>
        <w:t>Mosquera para dar un mejor servicio al cliente de esas zonas. Así mismo el Gobierno</w:t>
      </w:r>
      <w:r>
        <w:rPr>
          <w:spacing w:val="1"/>
        </w:rPr>
        <w:t xml:space="preserve"> </w:t>
      </w:r>
      <w:r>
        <w:t>Nacional mediante Resolución No. 2679 del 19 de diciembre de 1991 del Ministerio de</w:t>
      </w:r>
      <w:r>
        <w:rPr>
          <w:spacing w:val="1"/>
        </w:rPr>
        <w:t xml:space="preserve"> </w:t>
      </w:r>
      <w:r>
        <w:t>Justicia,</w:t>
      </w:r>
      <w:r>
        <w:rPr>
          <w:spacing w:val="-13"/>
        </w:rPr>
        <w:t xml:space="preserve"> </w:t>
      </w:r>
      <w:r>
        <w:t>autoriza</w:t>
      </w:r>
      <w:r>
        <w:rPr>
          <w:spacing w:val="-13"/>
        </w:rPr>
        <w:t xml:space="preserve"> </w:t>
      </w:r>
      <w:r>
        <w:t>el</w:t>
      </w:r>
      <w:r>
        <w:rPr>
          <w:spacing w:val="-15"/>
        </w:rPr>
        <w:t xml:space="preserve"> </w:t>
      </w:r>
      <w:r>
        <w:t>funcionamiento</w:t>
      </w:r>
      <w:r>
        <w:rPr>
          <w:spacing w:val="-12"/>
        </w:rPr>
        <w:t xml:space="preserve"> </w:t>
      </w:r>
      <w:r>
        <w:t>del</w:t>
      </w:r>
      <w:r>
        <w:rPr>
          <w:spacing w:val="-15"/>
        </w:rPr>
        <w:t xml:space="preserve"> </w:t>
      </w:r>
      <w:r>
        <w:t>Centro</w:t>
      </w:r>
      <w:r>
        <w:rPr>
          <w:spacing w:val="-16"/>
        </w:rPr>
        <w:t xml:space="preserve"> </w:t>
      </w:r>
      <w:r>
        <w:t>de</w:t>
      </w:r>
      <w:r>
        <w:rPr>
          <w:spacing w:val="-13"/>
        </w:rPr>
        <w:t xml:space="preserve"> </w:t>
      </w:r>
      <w:r>
        <w:t>Conciliación</w:t>
      </w:r>
      <w:r>
        <w:rPr>
          <w:spacing w:val="-12"/>
        </w:rPr>
        <w:t xml:space="preserve"> </w:t>
      </w:r>
      <w:r>
        <w:t>de</w:t>
      </w:r>
      <w:r>
        <w:rPr>
          <w:spacing w:val="-13"/>
        </w:rPr>
        <w:t xml:space="preserve"> </w:t>
      </w:r>
      <w:r>
        <w:t>la</w:t>
      </w:r>
      <w:r>
        <w:rPr>
          <w:spacing w:val="-16"/>
        </w:rPr>
        <w:t xml:space="preserve"> </w:t>
      </w:r>
      <w:r>
        <w:t>Cámara</w:t>
      </w:r>
      <w:r>
        <w:rPr>
          <w:spacing w:val="-15"/>
        </w:rPr>
        <w:t xml:space="preserve"> </w:t>
      </w:r>
      <w:r>
        <w:t>de</w:t>
      </w:r>
      <w:r>
        <w:rPr>
          <w:spacing w:val="-13"/>
        </w:rPr>
        <w:t xml:space="preserve"> </w:t>
      </w:r>
      <w:r>
        <w:t>Comercio</w:t>
      </w:r>
      <w:r>
        <w:rPr>
          <w:spacing w:val="-65"/>
        </w:rPr>
        <w:t xml:space="preserve"> </w:t>
      </w:r>
      <w:r>
        <w:t>de</w:t>
      </w:r>
      <w:r>
        <w:rPr>
          <w:spacing w:val="-1"/>
        </w:rPr>
        <w:t xml:space="preserve"> </w:t>
      </w:r>
      <w:r>
        <w:t>Facatativá.</w:t>
      </w:r>
    </w:p>
    <w:p w14:paraId="35F8C94B" w14:textId="77777777" w:rsidR="001215C0" w:rsidRDefault="001215C0">
      <w:pPr>
        <w:pStyle w:val="BodyText"/>
      </w:pPr>
    </w:p>
    <w:p w14:paraId="244F1605" w14:textId="77777777" w:rsidR="001215C0" w:rsidRDefault="00587B66">
      <w:pPr>
        <w:pStyle w:val="BodyText"/>
        <w:ind w:left="1202" w:right="626"/>
        <w:jc w:val="both"/>
      </w:pPr>
      <w:r>
        <w:t>Posteriormente mediante Resolución 0118 del 04 de febrero de 2002 el Ministerio de</w:t>
      </w:r>
      <w:r>
        <w:rPr>
          <w:spacing w:val="1"/>
        </w:rPr>
        <w:t xml:space="preserve"> </w:t>
      </w:r>
      <w:r>
        <w:t>Justicia y del Derecho, ratifica la autorización para la continuidad de la prestación de los</w:t>
      </w:r>
      <w:r>
        <w:rPr>
          <w:spacing w:val="-64"/>
        </w:rPr>
        <w:t xml:space="preserve"> </w:t>
      </w:r>
      <w:r>
        <w:t>servicios en el Centro de conciliación, arbitraje y amigable composición, después de</w:t>
      </w:r>
      <w:r>
        <w:rPr>
          <w:spacing w:val="1"/>
        </w:rPr>
        <w:t xml:space="preserve"> </w:t>
      </w:r>
      <w:r>
        <w:t>ratificar</w:t>
      </w:r>
      <w:r>
        <w:rPr>
          <w:spacing w:val="-13"/>
        </w:rPr>
        <w:t xml:space="preserve"> </w:t>
      </w:r>
      <w:r>
        <w:t>que</w:t>
      </w:r>
      <w:r>
        <w:rPr>
          <w:spacing w:val="-8"/>
        </w:rPr>
        <w:t xml:space="preserve"> </w:t>
      </w:r>
      <w:r>
        <w:t>el</w:t>
      </w:r>
      <w:r>
        <w:rPr>
          <w:spacing w:val="-12"/>
        </w:rPr>
        <w:t xml:space="preserve"> </w:t>
      </w:r>
      <w:r>
        <w:t>centro</w:t>
      </w:r>
      <w:r>
        <w:rPr>
          <w:spacing w:val="-10"/>
        </w:rPr>
        <w:t xml:space="preserve"> </w:t>
      </w:r>
      <w:r>
        <w:t>cumplía</w:t>
      </w:r>
      <w:r>
        <w:rPr>
          <w:spacing w:val="-8"/>
        </w:rPr>
        <w:t xml:space="preserve"> </w:t>
      </w:r>
      <w:r>
        <w:t>con</w:t>
      </w:r>
      <w:r>
        <w:rPr>
          <w:spacing w:val="-8"/>
        </w:rPr>
        <w:t xml:space="preserve"> </w:t>
      </w:r>
      <w:r>
        <w:t>los</w:t>
      </w:r>
      <w:r>
        <w:rPr>
          <w:spacing w:val="-10"/>
        </w:rPr>
        <w:t xml:space="preserve"> </w:t>
      </w:r>
      <w:r>
        <w:t>nuevos</w:t>
      </w:r>
      <w:r>
        <w:rPr>
          <w:spacing w:val="-12"/>
        </w:rPr>
        <w:t xml:space="preserve"> </w:t>
      </w:r>
      <w:r>
        <w:t>requerimientos</w:t>
      </w:r>
      <w:r>
        <w:rPr>
          <w:spacing w:val="-9"/>
        </w:rPr>
        <w:t xml:space="preserve"> </w:t>
      </w:r>
      <w:r>
        <w:t>estipulados</w:t>
      </w:r>
      <w:r>
        <w:rPr>
          <w:spacing w:val="-13"/>
        </w:rPr>
        <w:t xml:space="preserve"> </w:t>
      </w:r>
      <w:r>
        <w:t>en</w:t>
      </w:r>
      <w:r>
        <w:rPr>
          <w:spacing w:val="-11"/>
        </w:rPr>
        <w:t xml:space="preserve"> </w:t>
      </w:r>
      <w:r>
        <w:t>la</w:t>
      </w:r>
      <w:r>
        <w:rPr>
          <w:spacing w:val="-9"/>
        </w:rPr>
        <w:t xml:space="preserve"> </w:t>
      </w:r>
      <w:r>
        <w:t>ley</w:t>
      </w:r>
      <w:r>
        <w:rPr>
          <w:spacing w:val="-11"/>
        </w:rPr>
        <w:t xml:space="preserve"> </w:t>
      </w:r>
      <w:r>
        <w:t>446</w:t>
      </w:r>
      <w:r>
        <w:rPr>
          <w:spacing w:val="-12"/>
        </w:rPr>
        <w:t xml:space="preserve"> </w:t>
      </w:r>
      <w:r>
        <w:t>de</w:t>
      </w:r>
      <w:r>
        <w:rPr>
          <w:spacing w:val="-64"/>
        </w:rPr>
        <w:t xml:space="preserve"> </w:t>
      </w:r>
      <w:r>
        <w:t>1998</w:t>
      </w:r>
      <w:r>
        <w:rPr>
          <w:spacing w:val="-1"/>
        </w:rPr>
        <w:t xml:space="preserve"> </w:t>
      </w:r>
      <w:r>
        <w:t>y</w:t>
      </w:r>
      <w:r>
        <w:rPr>
          <w:spacing w:val="-2"/>
        </w:rPr>
        <w:t xml:space="preserve"> </w:t>
      </w:r>
      <w:r>
        <w:t>la Resolución 800 de 2000.</w:t>
      </w:r>
    </w:p>
    <w:p w14:paraId="090C7425" w14:textId="77777777" w:rsidR="001215C0" w:rsidRDefault="001215C0">
      <w:pPr>
        <w:pStyle w:val="BodyText"/>
        <w:spacing w:before="10"/>
        <w:rPr>
          <w:sz w:val="23"/>
        </w:rPr>
      </w:pPr>
    </w:p>
    <w:p w14:paraId="3DD05701" w14:textId="77777777" w:rsidR="001215C0" w:rsidRDefault="00587B66">
      <w:pPr>
        <w:pStyle w:val="BodyText"/>
        <w:ind w:left="1202" w:right="626"/>
        <w:jc w:val="both"/>
      </w:pPr>
      <w:r>
        <w:rPr>
          <w:spacing w:val="-1"/>
        </w:rPr>
        <w:t>Desde</w:t>
      </w:r>
      <w:r>
        <w:rPr>
          <w:spacing w:val="-16"/>
        </w:rPr>
        <w:t xml:space="preserve"> </w:t>
      </w:r>
      <w:r>
        <w:rPr>
          <w:spacing w:val="-1"/>
        </w:rPr>
        <w:t>el</w:t>
      </w:r>
      <w:r>
        <w:rPr>
          <w:spacing w:val="-17"/>
        </w:rPr>
        <w:t xml:space="preserve"> </w:t>
      </w:r>
      <w:r>
        <w:rPr>
          <w:spacing w:val="-1"/>
        </w:rPr>
        <w:t>año</w:t>
      </w:r>
      <w:r>
        <w:rPr>
          <w:spacing w:val="-18"/>
        </w:rPr>
        <w:t xml:space="preserve"> </w:t>
      </w:r>
      <w:r>
        <w:rPr>
          <w:spacing w:val="-1"/>
        </w:rPr>
        <w:t>2001</w:t>
      </w:r>
      <w:r>
        <w:rPr>
          <w:spacing w:val="-16"/>
        </w:rPr>
        <w:t xml:space="preserve"> </w:t>
      </w:r>
      <w:r>
        <w:rPr>
          <w:spacing w:val="-1"/>
        </w:rPr>
        <w:t>la</w:t>
      </w:r>
      <w:r>
        <w:rPr>
          <w:spacing w:val="-16"/>
        </w:rPr>
        <w:t xml:space="preserve"> </w:t>
      </w:r>
      <w:r>
        <w:rPr>
          <w:spacing w:val="-1"/>
        </w:rPr>
        <w:t>Junta</w:t>
      </w:r>
      <w:r>
        <w:rPr>
          <w:spacing w:val="-16"/>
        </w:rPr>
        <w:t xml:space="preserve"> </w:t>
      </w:r>
      <w:r>
        <w:rPr>
          <w:spacing w:val="-1"/>
        </w:rPr>
        <w:t>Directiva,</w:t>
      </w:r>
      <w:r>
        <w:rPr>
          <w:spacing w:val="-16"/>
        </w:rPr>
        <w:t xml:space="preserve"> </w:t>
      </w:r>
      <w:r>
        <w:rPr>
          <w:spacing w:val="-1"/>
        </w:rPr>
        <w:t>viendo</w:t>
      </w:r>
      <w:r>
        <w:rPr>
          <w:spacing w:val="-16"/>
        </w:rPr>
        <w:t xml:space="preserve"> </w:t>
      </w:r>
      <w:r>
        <w:t>la</w:t>
      </w:r>
      <w:r>
        <w:rPr>
          <w:spacing w:val="-16"/>
        </w:rPr>
        <w:t xml:space="preserve"> </w:t>
      </w:r>
      <w:r>
        <w:t>necesidad</w:t>
      </w:r>
      <w:r>
        <w:rPr>
          <w:spacing w:val="-18"/>
        </w:rPr>
        <w:t xml:space="preserve"> </w:t>
      </w:r>
      <w:r>
        <w:t>de</w:t>
      </w:r>
      <w:r>
        <w:rPr>
          <w:spacing w:val="-16"/>
        </w:rPr>
        <w:t xml:space="preserve"> </w:t>
      </w:r>
      <w:r>
        <w:t>responder</w:t>
      </w:r>
      <w:r>
        <w:rPr>
          <w:spacing w:val="-17"/>
        </w:rPr>
        <w:t xml:space="preserve"> </w:t>
      </w:r>
      <w:r>
        <w:t>de</w:t>
      </w:r>
      <w:r>
        <w:rPr>
          <w:spacing w:val="-18"/>
        </w:rPr>
        <w:t xml:space="preserve"> </w:t>
      </w:r>
      <w:r>
        <w:t>forma</w:t>
      </w:r>
      <w:r>
        <w:rPr>
          <w:spacing w:val="-16"/>
        </w:rPr>
        <w:t xml:space="preserve"> </w:t>
      </w:r>
      <w:r>
        <w:t>eficiente</w:t>
      </w:r>
      <w:r>
        <w:rPr>
          <w:spacing w:val="-64"/>
        </w:rPr>
        <w:t xml:space="preserve"> </w:t>
      </w:r>
      <w:r>
        <w:t>y</w:t>
      </w:r>
      <w:r>
        <w:rPr>
          <w:spacing w:val="-13"/>
        </w:rPr>
        <w:t xml:space="preserve"> </w:t>
      </w:r>
      <w:r>
        <w:t>oportuna</w:t>
      </w:r>
      <w:r>
        <w:rPr>
          <w:spacing w:val="-11"/>
        </w:rPr>
        <w:t xml:space="preserve"> </w:t>
      </w:r>
      <w:r>
        <w:t>mayores</w:t>
      </w:r>
      <w:r>
        <w:rPr>
          <w:spacing w:val="-10"/>
        </w:rPr>
        <w:t xml:space="preserve"> </w:t>
      </w:r>
      <w:r>
        <w:t>y</w:t>
      </w:r>
      <w:r>
        <w:rPr>
          <w:spacing w:val="-10"/>
        </w:rPr>
        <w:t xml:space="preserve"> </w:t>
      </w:r>
      <w:r>
        <w:t>mejores</w:t>
      </w:r>
      <w:r>
        <w:rPr>
          <w:spacing w:val="-12"/>
        </w:rPr>
        <w:t xml:space="preserve"> </w:t>
      </w:r>
      <w:r>
        <w:t>servicios</w:t>
      </w:r>
      <w:r>
        <w:rPr>
          <w:spacing w:val="-10"/>
        </w:rPr>
        <w:t xml:space="preserve"> </w:t>
      </w:r>
      <w:r>
        <w:t>a</w:t>
      </w:r>
      <w:r>
        <w:rPr>
          <w:spacing w:val="-8"/>
        </w:rPr>
        <w:t xml:space="preserve"> </w:t>
      </w:r>
      <w:r>
        <w:t>la</w:t>
      </w:r>
      <w:r>
        <w:rPr>
          <w:spacing w:val="-12"/>
        </w:rPr>
        <w:t xml:space="preserve"> </w:t>
      </w:r>
      <w:r>
        <w:t>comunidad</w:t>
      </w:r>
      <w:r>
        <w:rPr>
          <w:spacing w:val="-8"/>
        </w:rPr>
        <w:t xml:space="preserve"> </w:t>
      </w:r>
      <w:r>
        <w:t>empresarial,</w:t>
      </w:r>
      <w:r>
        <w:rPr>
          <w:spacing w:val="-10"/>
        </w:rPr>
        <w:t xml:space="preserve"> </w:t>
      </w:r>
      <w:r>
        <w:t>consolida</w:t>
      </w:r>
      <w:r>
        <w:rPr>
          <w:spacing w:val="-8"/>
        </w:rPr>
        <w:t xml:space="preserve"> </w:t>
      </w:r>
      <w:r>
        <w:t>la</w:t>
      </w:r>
      <w:r>
        <w:rPr>
          <w:spacing w:val="-10"/>
        </w:rPr>
        <w:t xml:space="preserve"> </w:t>
      </w:r>
      <w:r>
        <w:t>idea</w:t>
      </w:r>
      <w:r>
        <w:rPr>
          <w:spacing w:val="-11"/>
        </w:rPr>
        <w:t xml:space="preserve"> </w:t>
      </w:r>
      <w:r>
        <w:t>de</w:t>
      </w:r>
      <w:r>
        <w:rPr>
          <w:spacing w:val="-65"/>
        </w:rPr>
        <w:t xml:space="preserve"> </w:t>
      </w:r>
      <w:r>
        <w:t>construir una Nueva Sede, desafío que se hace realidad en el mes de febrero de 2007,</w:t>
      </w:r>
      <w:r>
        <w:rPr>
          <w:spacing w:val="1"/>
        </w:rPr>
        <w:t xml:space="preserve"> </w:t>
      </w:r>
      <w:r>
        <w:t>cuando</w:t>
      </w:r>
      <w:r>
        <w:rPr>
          <w:spacing w:val="-9"/>
        </w:rPr>
        <w:t xml:space="preserve"> </w:t>
      </w:r>
      <w:r>
        <w:t>se</w:t>
      </w:r>
      <w:r>
        <w:rPr>
          <w:spacing w:val="-11"/>
        </w:rPr>
        <w:t xml:space="preserve"> </w:t>
      </w:r>
      <w:r>
        <w:t>empezó</w:t>
      </w:r>
      <w:r>
        <w:rPr>
          <w:spacing w:val="-9"/>
        </w:rPr>
        <w:t xml:space="preserve"> </w:t>
      </w:r>
      <w:r>
        <w:t>la</w:t>
      </w:r>
      <w:r>
        <w:rPr>
          <w:spacing w:val="-11"/>
        </w:rPr>
        <w:t xml:space="preserve"> </w:t>
      </w:r>
      <w:r>
        <w:t>construcción</w:t>
      </w:r>
      <w:r>
        <w:rPr>
          <w:spacing w:val="-12"/>
        </w:rPr>
        <w:t xml:space="preserve"> </w:t>
      </w:r>
      <w:r>
        <w:t>de</w:t>
      </w:r>
      <w:r>
        <w:rPr>
          <w:spacing w:val="-8"/>
        </w:rPr>
        <w:t xml:space="preserve"> </w:t>
      </w:r>
      <w:r>
        <w:t>la</w:t>
      </w:r>
      <w:r>
        <w:rPr>
          <w:spacing w:val="-9"/>
        </w:rPr>
        <w:t xml:space="preserve"> </w:t>
      </w:r>
      <w:r>
        <w:t>sede</w:t>
      </w:r>
      <w:r>
        <w:rPr>
          <w:spacing w:val="-13"/>
        </w:rPr>
        <w:t xml:space="preserve"> </w:t>
      </w:r>
      <w:r>
        <w:t>principal</w:t>
      </w:r>
      <w:r>
        <w:rPr>
          <w:spacing w:val="-13"/>
        </w:rPr>
        <w:t xml:space="preserve"> </w:t>
      </w:r>
      <w:r>
        <w:t>en</w:t>
      </w:r>
      <w:r>
        <w:rPr>
          <w:spacing w:val="-8"/>
        </w:rPr>
        <w:t xml:space="preserve"> </w:t>
      </w:r>
      <w:r>
        <w:t>la</w:t>
      </w:r>
      <w:r>
        <w:rPr>
          <w:spacing w:val="-9"/>
        </w:rPr>
        <w:t xml:space="preserve"> </w:t>
      </w:r>
      <w:r>
        <w:t>ciudad</w:t>
      </w:r>
      <w:r>
        <w:rPr>
          <w:spacing w:val="-11"/>
        </w:rPr>
        <w:t xml:space="preserve"> </w:t>
      </w:r>
      <w:r>
        <w:t>de</w:t>
      </w:r>
      <w:r>
        <w:rPr>
          <w:spacing w:val="-9"/>
        </w:rPr>
        <w:t xml:space="preserve"> </w:t>
      </w:r>
      <w:r>
        <w:t>Facatativá,</w:t>
      </w:r>
      <w:r>
        <w:rPr>
          <w:spacing w:val="-9"/>
        </w:rPr>
        <w:t xml:space="preserve"> </w:t>
      </w:r>
      <w:r>
        <w:t>la</w:t>
      </w:r>
      <w:r>
        <w:rPr>
          <w:spacing w:val="-9"/>
        </w:rPr>
        <w:t xml:space="preserve"> </w:t>
      </w:r>
      <w:r>
        <w:t>cual</w:t>
      </w:r>
      <w:r>
        <w:rPr>
          <w:spacing w:val="-64"/>
        </w:rPr>
        <w:t xml:space="preserve"> </w:t>
      </w:r>
      <w:r>
        <w:t>permitió</w:t>
      </w:r>
      <w:r>
        <w:rPr>
          <w:spacing w:val="-4"/>
        </w:rPr>
        <w:t xml:space="preserve"> </w:t>
      </w:r>
      <w:r>
        <w:t>cumplir</w:t>
      </w:r>
      <w:r>
        <w:rPr>
          <w:spacing w:val="-2"/>
        </w:rPr>
        <w:t xml:space="preserve"> </w:t>
      </w:r>
      <w:r>
        <w:t>con</w:t>
      </w:r>
      <w:r>
        <w:rPr>
          <w:spacing w:val="-4"/>
        </w:rPr>
        <w:t xml:space="preserve"> </w:t>
      </w:r>
      <w:r>
        <w:t>las</w:t>
      </w:r>
      <w:r>
        <w:rPr>
          <w:spacing w:val="-2"/>
        </w:rPr>
        <w:t xml:space="preserve"> </w:t>
      </w:r>
      <w:r>
        <w:t>expectativas</w:t>
      </w:r>
      <w:r>
        <w:rPr>
          <w:spacing w:val="-2"/>
        </w:rPr>
        <w:t xml:space="preserve"> </w:t>
      </w:r>
      <w:r>
        <w:t>y</w:t>
      </w:r>
      <w:r>
        <w:rPr>
          <w:spacing w:val="-4"/>
        </w:rPr>
        <w:t xml:space="preserve"> </w:t>
      </w:r>
      <w:r>
        <w:t>objetivos</w:t>
      </w:r>
      <w:r>
        <w:rPr>
          <w:spacing w:val="-2"/>
        </w:rPr>
        <w:t xml:space="preserve"> </w:t>
      </w:r>
      <w:r>
        <w:t>relacionados</w:t>
      </w:r>
      <w:r>
        <w:rPr>
          <w:spacing w:val="-5"/>
        </w:rPr>
        <w:t xml:space="preserve"> </w:t>
      </w:r>
      <w:r>
        <w:t>en</w:t>
      </w:r>
      <w:r>
        <w:rPr>
          <w:spacing w:val="-4"/>
        </w:rPr>
        <w:t xml:space="preserve"> </w:t>
      </w:r>
      <w:r>
        <w:t>el</w:t>
      </w:r>
      <w:r>
        <w:rPr>
          <w:spacing w:val="-7"/>
        </w:rPr>
        <w:t xml:space="preserve"> </w:t>
      </w:r>
      <w:r>
        <w:t>plan</w:t>
      </w:r>
      <w:r>
        <w:rPr>
          <w:spacing w:val="-3"/>
        </w:rPr>
        <w:t xml:space="preserve"> </w:t>
      </w:r>
      <w:r>
        <w:t>estratégico</w:t>
      </w:r>
      <w:r>
        <w:rPr>
          <w:spacing w:val="-1"/>
        </w:rPr>
        <w:t xml:space="preserve"> </w:t>
      </w:r>
      <w:r>
        <w:t>y</w:t>
      </w:r>
      <w:r>
        <w:rPr>
          <w:spacing w:val="-4"/>
        </w:rPr>
        <w:t xml:space="preserve"> </w:t>
      </w:r>
      <w:r>
        <w:t>en</w:t>
      </w:r>
      <w:r>
        <w:rPr>
          <w:spacing w:val="-65"/>
        </w:rPr>
        <w:t xml:space="preserve"> </w:t>
      </w:r>
      <w:r>
        <w:t>el</w:t>
      </w:r>
      <w:r>
        <w:rPr>
          <w:spacing w:val="-6"/>
        </w:rPr>
        <w:t xml:space="preserve"> </w:t>
      </w:r>
      <w:r>
        <w:t>funcionamiento</w:t>
      </w:r>
      <w:r>
        <w:rPr>
          <w:spacing w:val="-4"/>
        </w:rPr>
        <w:t xml:space="preserve"> </w:t>
      </w:r>
      <w:r>
        <w:t>de</w:t>
      </w:r>
      <w:r>
        <w:rPr>
          <w:spacing w:val="-4"/>
        </w:rPr>
        <w:t xml:space="preserve"> </w:t>
      </w:r>
      <w:r>
        <w:t>la</w:t>
      </w:r>
      <w:r>
        <w:rPr>
          <w:spacing w:val="1"/>
        </w:rPr>
        <w:t xml:space="preserve"> </w:t>
      </w:r>
      <w:r>
        <w:t>Entidad,</w:t>
      </w:r>
      <w:r>
        <w:rPr>
          <w:spacing w:val="-3"/>
        </w:rPr>
        <w:t xml:space="preserve"> </w:t>
      </w:r>
      <w:r>
        <w:t>la</w:t>
      </w:r>
      <w:r>
        <w:rPr>
          <w:spacing w:val="-3"/>
        </w:rPr>
        <w:t xml:space="preserve"> </w:t>
      </w:r>
      <w:r>
        <w:t>prestación</w:t>
      </w:r>
      <w:r>
        <w:rPr>
          <w:spacing w:val="-3"/>
        </w:rPr>
        <w:t xml:space="preserve"> </w:t>
      </w:r>
      <w:r>
        <w:t>óptima</w:t>
      </w:r>
      <w:r>
        <w:rPr>
          <w:spacing w:val="-4"/>
        </w:rPr>
        <w:t xml:space="preserve"> </w:t>
      </w:r>
      <w:r>
        <w:t>y</w:t>
      </w:r>
      <w:r>
        <w:rPr>
          <w:spacing w:val="-4"/>
        </w:rPr>
        <w:t xml:space="preserve"> </w:t>
      </w:r>
      <w:r>
        <w:t>la</w:t>
      </w:r>
      <w:r>
        <w:rPr>
          <w:spacing w:val="-2"/>
        </w:rPr>
        <w:t xml:space="preserve"> </w:t>
      </w:r>
      <w:r>
        <w:t>expansión</w:t>
      </w:r>
      <w:r>
        <w:rPr>
          <w:spacing w:val="-3"/>
        </w:rPr>
        <w:t xml:space="preserve"> </w:t>
      </w:r>
      <w:r>
        <w:t>de</w:t>
      </w:r>
      <w:r>
        <w:rPr>
          <w:spacing w:val="-2"/>
        </w:rPr>
        <w:t xml:space="preserve"> </w:t>
      </w:r>
      <w:r>
        <w:t>la</w:t>
      </w:r>
      <w:r>
        <w:rPr>
          <w:spacing w:val="-2"/>
        </w:rPr>
        <w:t xml:space="preserve"> </w:t>
      </w:r>
      <w:r>
        <w:t>infraestructura</w:t>
      </w:r>
      <w:r>
        <w:rPr>
          <w:spacing w:val="-65"/>
        </w:rPr>
        <w:t xml:space="preserve"> </w:t>
      </w:r>
      <w:r>
        <w:t>como</w:t>
      </w:r>
      <w:r>
        <w:rPr>
          <w:spacing w:val="-3"/>
        </w:rPr>
        <w:t xml:space="preserve"> </w:t>
      </w:r>
      <w:r>
        <w:t>de</w:t>
      </w:r>
      <w:r>
        <w:rPr>
          <w:spacing w:val="-2"/>
        </w:rPr>
        <w:t xml:space="preserve"> </w:t>
      </w:r>
      <w:r>
        <w:t>los servicios.</w:t>
      </w:r>
    </w:p>
    <w:p w14:paraId="7CA6979A" w14:textId="77777777" w:rsidR="001215C0" w:rsidRDefault="001215C0">
      <w:pPr>
        <w:pStyle w:val="BodyText"/>
      </w:pPr>
    </w:p>
    <w:p w14:paraId="1E12F1C6" w14:textId="77777777" w:rsidR="001215C0" w:rsidRDefault="00587B66">
      <w:pPr>
        <w:pStyle w:val="BodyText"/>
        <w:ind w:left="1202" w:right="631"/>
        <w:jc w:val="both"/>
      </w:pPr>
      <w:r>
        <w:t>Por</w:t>
      </w:r>
      <w:r>
        <w:rPr>
          <w:spacing w:val="-5"/>
        </w:rPr>
        <w:t xml:space="preserve"> </w:t>
      </w:r>
      <w:r>
        <w:t>último,</w:t>
      </w:r>
      <w:r>
        <w:rPr>
          <w:spacing w:val="-5"/>
        </w:rPr>
        <w:t xml:space="preserve"> </w:t>
      </w:r>
      <w:r>
        <w:t>reafirmar</w:t>
      </w:r>
      <w:r>
        <w:rPr>
          <w:spacing w:val="-5"/>
        </w:rPr>
        <w:t xml:space="preserve"> </w:t>
      </w:r>
      <w:r>
        <w:t>el</w:t>
      </w:r>
      <w:r>
        <w:rPr>
          <w:spacing w:val="-7"/>
        </w:rPr>
        <w:t xml:space="preserve"> </w:t>
      </w:r>
      <w:r>
        <w:t>crecimiento</w:t>
      </w:r>
      <w:r>
        <w:rPr>
          <w:spacing w:val="-6"/>
        </w:rPr>
        <w:t xml:space="preserve"> </w:t>
      </w:r>
      <w:r>
        <w:t>presupuestal</w:t>
      </w:r>
      <w:r>
        <w:rPr>
          <w:spacing w:val="-5"/>
        </w:rPr>
        <w:t xml:space="preserve"> </w:t>
      </w:r>
      <w:r>
        <w:t>de</w:t>
      </w:r>
      <w:r>
        <w:rPr>
          <w:spacing w:val="-4"/>
        </w:rPr>
        <w:t xml:space="preserve"> </w:t>
      </w:r>
      <w:r>
        <w:t>la</w:t>
      </w:r>
      <w:r>
        <w:rPr>
          <w:spacing w:val="-4"/>
        </w:rPr>
        <w:t xml:space="preserve"> </w:t>
      </w:r>
      <w:r>
        <w:t>Cámara</w:t>
      </w:r>
      <w:r>
        <w:rPr>
          <w:spacing w:val="-7"/>
        </w:rPr>
        <w:t xml:space="preserve"> </w:t>
      </w:r>
      <w:r>
        <w:t>de</w:t>
      </w:r>
      <w:r>
        <w:rPr>
          <w:spacing w:val="-4"/>
        </w:rPr>
        <w:t xml:space="preserve"> </w:t>
      </w:r>
      <w:r>
        <w:t>Comercio</w:t>
      </w:r>
      <w:r>
        <w:rPr>
          <w:spacing w:val="-6"/>
        </w:rPr>
        <w:t xml:space="preserve"> </w:t>
      </w:r>
      <w:r>
        <w:t>el</w:t>
      </w:r>
      <w:r>
        <w:rPr>
          <w:spacing w:val="-5"/>
        </w:rPr>
        <w:t xml:space="preserve"> </w:t>
      </w:r>
      <w:r>
        <w:t>cual</w:t>
      </w:r>
      <w:r>
        <w:rPr>
          <w:spacing w:val="-4"/>
        </w:rPr>
        <w:t xml:space="preserve"> </w:t>
      </w:r>
      <w:r>
        <w:t>le</w:t>
      </w:r>
      <w:r>
        <w:rPr>
          <w:spacing w:val="-6"/>
        </w:rPr>
        <w:t xml:space="preserve"> </w:t>
      </w:r>
      <w:r>
        <w:t>ha</w:t>
      </w:r>
      <w:r>
        <w:rPr>
          <w:spacing w:val="-65"/>
        </w:rPr>
        <w:t xml:space="preserve"> </w:t>
      </w:r>
      <w:r>
        <w:t>permitido</w:t>
      </w:r>
      <w:r>
        <w:rPr>
          <w:spacing w:val="17"/>
        </w:rPr>
        <w:t xml:space="preserve"> </w:t>
      </w:r>
      <w:r>
        <w:t>entre</w:t>
      </w:r>
      <w:r>
        <w:rPr>
          <w:spacing w:val="14"/>
        </w:rPr>
        <w:t xml:space="preserve"> </w:t>
      </w:r>
      <w:r>
        <w:t>otras</w:t>
      </w:r>
      <w:r>
        <w:rPr>
          <w:spacing w:val="16"/>
        </w:rPr>
        <w:t xml:space="preserve"> </w:t>
      </w:r>
      <w:r>
        <w:t>inversiones,</w:t>
      </w:r>
      <w:r>
        <w:rPr>
          <w:spacing w:val="17"/>
        </w:rPr>
        <w:t xml:space="preserve"> </w:t>
      </w:r>
      <w:r>
        <w:t>ser</w:t>
      </w:r>
      <w:r>
        <w:rPr>
          <w:spacing w:val="13"/>
        </w:rPr>
        <w:t xml:space="preserve"> </w:t>
      </w:r>
      <w:r>
        <w:t>propietaria</w:t>
      </w:r>
      <w:r>
        <w:rPr>
          <w:spacing w:val="17"/>
        </w:rPr>
        <w:t xml:space="preserve"> </w:t>
      </w:r>
      <w:r>
        <w:t>de</w:t>
      </w:r>
      <w:r>
        <w:rPr>
          <w:spacing w:val="17"/>
        </w:rPr>
        <w:t xml:space="preserve"> </w:t>
      </w:r>
      <w:r>
        <w:t>las</w:t>
      </w:r>
      <w:r>
        <w:rPr>
          <w:spacing w:val="15"/>
        </w:rPr>
        <w:t xml:space="preserve"> </w:t>
      </w:r>
      <w:r>
        <w:t>oficinas</w:t>
      </w:r>
      <w:r>
        <w:rPr>
          <w:spacing w:val="14"/>
        </w:rPr>
        <w:t xml:space="preserve"> </w:t>
      </w:r>
      <w:r>
        <w:t>receptoras</w:t>
      </w:r>
      <w:r>
        <w:rPr>
          <w:spacing w:val="14"/>
        </w:rPr>
        <w:t xml:space="preserve"> </w:t>
      </w:r>
      <w:r>
        <w:t>de</w:t>
      </w:r>
      <w:r>
        <w:rPr>
          <w:spacing w:val="18"/>
        </w:rPr>
        <w:t xml:space="preserve"> </w:t>
      </w:r>
      <w:r>
        <w:t>Villeta</w:t>
      </w:r>
      <w:r>
        <w:rPr>
          <w:spacing w:val="15"/>
        </w:rPr>
        <w:t xml:space="preserve"> </w:t>
      </w:r>
      <w:r>
        <w:t>y</w:t>
      </w:r>
    </w:p>
    <w:p w14:paraId="57D1F219" w14:textId="77777777" w:rsidR="001215C0" w:rsidRDefault="001215C0">
      <w:pPr>
        <w:jc w:val="both"/>
        <w:sectPr w:rsidR="001215C0">
          <w:pgSz w:w="12240" w:h="15840"/>
          <w:pgMar w:top="1340" w:right="500" w:bottom="940" w:left="500" w:header="0" w:footer="654" w:gutter="0"/>
          <w:cols w:space="720"/>
        </w:sectPr>
      </w:pPr>
    </w:p>
    <w:p w14:paraId="53C599E1" w14:textId="77777777" w:rsidR="005B3427" w:rsidRDefault="00587B66">
      <w:pPr>
        <w:pStyle w:val="BodyText"/>
        <w:spacing w:before="74"/>
        <w:ind w:left="1202" w:right="629"/>
        <w:jc w:val="both"/>
        <w:rPr>
          <w:position w:val="8"/>
          <w:sz w:val="16"/>
        </w:rPr>
      </w:pPr>
      <w:r>
        <w:t>Funza (la oficina de Mosquera fue trasladada a Funza). En el año 2008 para el mes de</w:t>
      </w:r>
      <w:r>
        <w:rPr>
          <w:spacing w:val="1"/>
        </w:rPr>
        <w:t xml:space="preserve"> </w:t>
      </w:r>
      <w:r>
        <w:t>mayo</w:t>
      </w:r>
      <w:r>
        <w:rPr>
          <w:spacing w:val="-13"/>
        </w:rPr>
        <w:t xml:space="preserve"> </w:t>
      </w:r>
      <w:r>
        <w:t>se</w:t>
      </w:r>
      <w:r>
        <w:rPr>
          <w:spacing w:val="-13"/>
        </w:rPr>
        <w:t xml:space="preserve"> </w:t>
      </w:r>
      <w:r>
        <w:t>hace</w:t>
      </w:r>
      <w:r>
        <w:rPr>
          <w:spacing w:val="-16"/>
        </w:rPr>
        <w:t xml:space="preserve"> </w:t>
      </w:r>
      <w:r>
        <w:t>entrega</w:t>
      </w:r>
      <w:r>
        <w:rPr>
          <w:spacing w:val="-16"/>
        </w:rPr>
        <w:t xml:space="preserve"> </w:t>
      </w:r>
      <w:r>
        <w:t>de</w:t>
      </w:r>
      <w:r>
        <w:rPr>
          <w:spacing w:val="-13"/>
        </w:rPr>
        <w:t xml:space="preserve"> </w:t>
      </w:r>
      <w:r>
        <w:t>la</w:t>
      </w:r>
      <w:r>
        <w:rPr>
          <w:spacing w:val="-16"/>
        </w:rPr>
        <w:t xml:space="preserve"> </w:t>
      </w:r>
      <w:r>
        <w:t>nueva</w:t>
      </w:r>
      <w:r>
        <w:rPr>
          <w:spacing w:val="-12"/>
        </w:rPr>
        <w:t xml:space="preserve"> </w:t>
      </w:r>
      <w:r>
        <w:t>sede</w:t>
      </w:r>
      <w:r>
        <w:rPr>
          <w:spacing w:val="-13"/>
        </w:rPr>
        <w:t xml:space="preserve"> </w:t>
      </w:r>
      <w:r>
        <w:t>de</w:t>
      </w:r>
      <w:r>
        <w:rPr>
          <w:spacing w:val="-13"/>
        </w:rPr>
        <w:t xml:space="preserve"> </w:t>
      </w:r>
      <w:r>
        <w:t>la</w:t>
      </w:r>
      <w:r>
        <w:rPr>
          <w:spacing w:val="-16"/>
        </w:rPr>
        <w:t xml:space="preserve"> </w:t>
      </w:r>
      <w:r>
        <w:t>Cámara</w:t>
      </w:r>
      <w:r>
        <w:rPr>
          <w:spacing w:val="-16"/>
        </w:rPr>
        <w:t xml:space="preserve"> </w:t>
      </w:r>
      <w:r>
        <w:t>de</w:t>
      </w:r>
      <w:r>
        <w:rPr>
          <w:spacing w:val="-13"/>
        </w:rPr>
        <w:t xml:space="preserve"> </w:t>
      </w:r>
      <w:r>
        <w:t>Comercio,</w:t>
      </w:r>
      <w:r>
        <w:rPr>
          <w:spacing w:val="-15"/>
        </w:rPr>
        <w:t xml:space="preserve"> </w:t>
      </w:r>
      <w:r>
        <w:t>que</w:t>
      </w:r>
      <w:r>
        <w:rPr>
          <w:spacing w:val="-13"/>
        </w:rPr>
        <w:t xml:space="preserve"> </w:t>
      </w:r>
      <w:r>
        <w:t>desde</w:t>
      </w:r>
      <w:r>
        <w:rPr>
          <w:spacing w:val="-13"/>
        </w:rPr>
        <w:t xml:space="preserve"> </w:t>
      </w:r>
      <w:r>
        <w:t>ya</w:t>
      </w:r>
      <w:r>
        <w:rPr>
          <w:spacing w:val="-13"/>
        </w:rPr>
        <w:t xml:space="preserve"> </w:t>
      </w:r>
      <w:r>
        <w:t>genera</w:t>
      </w:r>
      <w:r>
        <w:rPr>
          <w:spacing w:val="-64"/>
        </w:rPr>
        <w:t xml:space="preserve"> </w:t>
      </w:r>
      <w:r>
        <w:t>impacto</w:t>
      </w:r>
      <w:r>
        <w:rPr>
          <w:spacing w:val="-13"/>
        </w:rPr>
        <w:t xml:space="preserve"> </w:t>
      </w:r>
      <w:r>
        <w:t>no</w:t>
      </w:r>
      <w:r>
        <w:rPr>
          <w:spacing w:val="-13"/>
        </w:rPr>
        <w:t xml:space="preserve"> </w:t>
      </w:r>
      <w:r>
        <w:t>solo</w:t>
      </w:r>
      <w:r>
        <w:rPr>
          <w:spacing w:val="-14"/>
        </w:rPr>
        <w:t xml:space="preserve"> </w:t>
      </w:r>
      <w:r>
        <w:t>por</w:t>
      </w:r>
      <w:r>
        <w:rPr>
          <w:spacing w:val="-15"/>
        </w:rPr>
        <w:t xml:space="preserve"> </w:t>
      </w:r>
      <w:r>
        <w:t>su</w:t>
      </w:r>
      <w:r>
        <w:rPr>
          <w:spacing w:val="-13"/>
        </w:rPr>
        <w:t xml:space="preserve"> </w:t>
      </w:r>
      <w:r>
        <w:t>infraestructura</w:t>
      </w:r>
      <w:r>
        <w:rPr>
          <w:spacing w:val="-11"/>
        </w:rPr>
        <w:t xml:space="preserve"> </w:t>
      </w:r>
      <w:r>
        <w:t>sino</w:t>
      </w:r>
      <w:r>
        <w:rPr>
          <w:spacing w:val="-13"/>
        </w:rPr>
        <w:t xml:space="preserve"> </w:t>
      </w:r>
      <w:r>
        <w:t>por</w:t>
      </w:r>
      <w:r>
        <w:rPr>
          <w:spacing w:val="-15"/>
        </w:rPr>
        <w:t xml:space="preserve"> </w:t>
      </w:r>
      <w:r>
        <w:t>las</w:t>
      </w:r>
      <w:r>
        <w:rPr>
          <w:spacing w:val="-11"/>
        </w:rPr>
        <w:t xml:space="preserve"> </w:t>
      </w:r>
      <w:r>
        <w:t>grandes</w:t>
      </w:r>
      <w:r>
        <w:rPr>
          <w:spacing w:val="-14"/>
        </w:rPr>
        <w:t xml:space="preserve"> </w:t>
      </w:r>
      <w:r>
        <w:t>oportunidades</w:t>
      </w:r>
      <w:r>
        <w:rPr>
          <w:spacing w:val="-14"/>
        </w:rPr>
        <w:t xml:space="preserve"> </w:t>
      </w:r>
      <w:r>
        <w:t>y</w:t>
      </w:r>
      <w:r>
        <w:rPr>
          <w:spacing w:val="-14"/>
        </w:rPr>
        <w:t xml:space="preserve"> </w:t>
      </w:r>
      <w:r>
        <w:t>sus</w:t>
      </w:r>
      <w:r>
        <w:rPr>
          <w:spacing w:val="-12"/>
        </w:rPr>
        <w:t xml:space="preserve"> </w:t>
      </w:r>
      <w:r>
        <w:t>espacios,</w:t>
      </w:r>
      <w:r>
        <w:rPr>
          <w:spacing w:val="-64"/>
        </w:rPr>
        <w:t xml:space="preserve"> </w:t>
      </w:r>
      <w:r>
        <w:t>para la divulgación, las capacitaciones y en fin un sin número de facilidades. La Nueva</w:t>
      </w:r>
      <w:r>
        <w:rPr>
          <w:spacing w:val="1"/>
        </w:rPr>
        <w:t xml:space="preserve"> </w:t>
      </w:r>
      <w:r>
        <w:t>dirección de la Cámara</w:t>
      </w:r>
      <w:r>
        <w:rPr>
          <w:spacing w:val="-1"/>
        </w:rPr>
        <w:t xml:space="preserve"> </w:t>
      </w:r>
      <w:r>
        <w:t>de</w:t>
      </w:r>
      <w:r>
        <w:rPr>
          <w:spacing w:val="-2"/>
        </w:rPr>
        <w:t xml:space="preserve"> </w:t>
      </w:r>
      <w:r>
        <w:t>comercio es</w:t>
      </w:r>
      <w:r>
        <w:rPr>
          <w:spacing w:val="-3"/>
        </w:rPr>
        <w:t xml:space="preserve"> </w:t>
      </w:r>
      <w:r>
        <w:t>la</w:t>
      </w:r>
      <w:r w:rsidR="00313676">
        <w:t xml:space="preserve"> Cra.</w:t>
      </w:r>
      <w:r w:rsidR="00313676">
        <w:rPr>
          <w:spacing w:val="1"/>
        </w:rPr>
        <w:t xml:space="preserve"> </w:t>
      </w:r>
      <w:r w:rsidR="00313676">
        <w:t>3 No</w:t>
      </w:r>
      <w:r w:rsidR="00313676">
        <w:rPr>
          <w:spacing w:val="-1"/>
        </w:rPr>
        <w:t xml:space="preserve"> </w:t>
      </w:r>
      <w:r w:rsidR="00313676">
        <w:t>4-60.</w:t>
      </w:r>
      <w:r w:rsidR="00313676">
        <w:rPr>
          <w:position w:val="8"/>
          <w:sz w:val="16"/>
        </w:rPr>
        <w:t>2</w:t>
      </w:r>
    </w:p>
    <w:p w14:paraId="5D0CE333" w14:textId="5EAD27ED" w:rsidR="00313676" w:rsidRDefault="005B3427">
      <w:pPr>
        <w:pStyle w:val="BodyText"/>
        <w:spacing w:before="74"/>
        <w:ind w:left="1202" w:right="629"/>
        <w:jc w:val="both"/>
      </w:pPr>
      <w:r w:rsidRPr="005B3427">
        <w:t>2020 se i</w:t>
      </w:r>
      <w:r w:rsidRPr="005B3427">
        <w:rPr>
          <w:rFonts w:cs="Calibri"/>
          <w:color w:val="000000"/>
          <w:shd w:val="clear" w:color="auto" w:fill="FFFFFF"/>
        </w:rPr>
        <w:t>naugura y entrega al servicio de los comerciantes de la Provincia del Rionegro, una nueva Sede Regional en el Municipio de Pacho Cundinamarca, disponibilidad de la infraestructura necesaria para el cumplimento de nuestras funciones El desarrollo de este proyecto tuvo inversión de más Mil Ochocientos millones de pesos (1´800.000.000), beneficiando a los comerciantes, instituciones gubernamentales, educativas y la comunidad en general, ya que contaran con espacios debidamente dotados para la realización de eventos comerciales y sociales</w:t>
      </w:r>
    </w:p>
    <w:p w14:paraId="377E12C0" w14:textId="6D0C4023" w:rsidR="00313676" w:rsidRPr="005B3427" w:rsidRDefault="00313676" w:rsidP="005B3427">
      <w:pPr>
        <w:jc w:val="both"/>
        <w:rPr>
          <w:position w:val="8"/>
          <w:sz w:val="24"/>
          <w:szCs w:val="24"/>
        </w:rPr>
      </w:pPr>
    </w:p>
    <w:p w14:paraId="6BAF6238" w14:textId="77777777" w:rsidR="001215C0" w:rsidRDefault="001215C0">
      <w:pPr>
        <w:pStyle w:val="BodyText"/>
        <w:spacing w:before="9"/>
      </w:pPr>
    </w:p>
    <w:tbl>
      <w:tblPr>
        <w:tblStyle w:val="TableNormal1"/>
        <w:tblW w:w="0" w:type="auto"/>
        <w:tblInd w:w="1301"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305"/>
        <w:gridCol w:w="6971"/>
      </w:tblGrid>
      <w:tr w:rsidR="001215C0" w14:paraId="419417A6" w14:textId="77777777">
        <w:trPr>
          <w:trHeight w:val="810"/>
        </w:trPr>
        <w:tc>
          <w:tcPr>
            <w:tcW w:w="9276" w:type="dxa"/>
            <w:gridSpan w:val="2"/>
            <w:shd w:val="clear" w:color="auto" w:fill="92D050"/>
          </w:tcPr>
          <w:p w14:paraId="4257E90B" w14:textId="77777777" w:rsidR="001215C0" w:rsidRDefault="00587B66">
            <w:pPr>
              <w:pStyle w:val="TableParagraph"/>
              <w:spacing w:before="124"/>
              <w:ind w:left="2399" w:right="2389" w:firstLine="398"/>
              <w:rPr>
                <w:rFonts w:ascii="Arial" w:hAnsi="Arial"/>
                <w:b/>
                <w:sz w:val="24"/>
              </w:rPr>
            </w:pPr>
            <w:r>
              <w:rPr>
                <w:rFonts w:ascii="Arial" w:hAnsi="Arial"/>
                <w:b/>
                <w:sz w:val="24"/>
              </w:rPr>
              <w:t>RESUMEN RESEÑA HISTÓRICA</w:t>
            </w:r>
            <w:r>
              <w:rPr>
                <w:rFonts w:ascii="Arial" w:hAnsi="Arial"/>
                <w:b/>
                <w:spacing w:val="1"/>
                <w:sz w:val="24"/>
              </w:rPr>
              <w:t xml:space="preserve"> </w:t>
            </w:r>
            <w:r>
              <w:rPr>
                <w:rFonts w:ascii="Arial" w:hAnsi="Arial"/>
                <w:b/>
                <w:sz w:val="24"/>
              </w:rPr>
              <w:t>CAMARA</w:t>
            </w:r>
            <w:r>
              <w:rPr>
                <w:rFonts w:ascii="Arial" w:hAnsi="Arial"/>
                <w:b/>
                <w:spacing w:val="-8"/>
                <w:sz w:val="24"/>
              </w:rPr>
              <w:t xml:space="preserve"> </w:t>
            </w:r>
            <w:r>
              <w:rPr>
                <w:rFonts w:ascii="Arial" w:hAnsi="Arial"/>
                <w:b/>
                <w:sz w:val="24"/>
              </w:rPr>
              <w:t>DE</w:t>
            </w:r>
            <w:r>
              <w:rPr>
                <w:rFonts w:ascii="Arial" w:hAnsi="Arial"/>
                <w:b/>
                <w:spacing w:val="-4"/>
                <w:sz w:val="24"/>
              </w:rPr>
              <w:t xml:space="preserve"> </w:t>
            </w:r>
            <w:r>
              <w:rPr>
                <w:rFonts w:ascii="Arial" w:hAnsi="Arial"/>
                <w:b/>
                <w:sz w:val="24"/>
              </w:rPr>
              <w:t>COMERCIO</w:t>
            </w:r>
            <w:r>
              <w:rPr>
                <w:rFonts w:ascii="Arial" w:hAnsi="Arial"/>
                <w:b/>
                <w:spacing w:val="-4"/>
                <w:sz w:val="24"/>
              </w:rPr>
              <w:t xml:space="preserve"> </w:t>
            </w:r>
            <w:r>
              <w:rPr>
                <w:rFonts w:ascii="Arial" w:hAnsi="Arial"/>
                <w:b/>
                <w:sz w:val="24"/>
              </w:rPr>
              <w:t>FACATATIVÁ</w:t>
            </w:r>
          </w:p>
        </w:tc>
      </w:tr>
      <w:tr w:rsidR="001215C0" w14:paraId="7AC40017" w14:textId="77777777">
        <w:trPr>
          <w:trHeight w:val="483"/>
        </w:trPr>
        <w:tc>
          <w:tcPr>
            <w:tcW w:w="2305" w:type="dxa"/>
            <w:tcBorders>
              <w:bottom w:val="single" w:sz="4" w:space="0" w:color="000000"/>
              <w:right w:val="single" w:sz="4" w:space="0" w:color="000000"/>
            </w:tcBorders>
            <w:shd w:val="clear" w:color="auto" w:fill="92D050"/>
          </w:tcPr>
          <w:p w14:paraId="695C0E2C" w14:textId="77777777" w:rsidR="001215C0" w:rsidRDefault="00587B66">
            <w:pPr>
              <w:pStyle w:val="TableParagraph"/>
              <w:spacing w:before="100"/>
              <w:ind w:left="443" w:right="444"/>
              <w:jc w:val="center"/>
              <w:rPr>
                <w:rFonts w:ascii="Arial"/>
                <w:b/>
                <w:sz w:val="24"/>
              </w:rPr>
            </w:pPr>
            <w:r>
              <w:rPr>
                <w:rFonts w:ascii="Arial"/>
                <w:b/>
                <w:sz w:val="24"/>
              </w:rPr>
              <w:t>FECHA</w:t>
            </w:r>
          </w:p>
        </w:tc>
        <w:tc>
          <w:tcPr>
            <w:tcW w:w="6971" w:type="dxa"/>
            <w:tcBorders>
              <w:left w:val="single" w:sz="4" w:space="0" w:color="000000"/>
              <w:bottom w:val="single" w:sz="4" w:space="0" w:color="000000"/>
            </w:tcBorders>
            <w:shd w:val="clear" w:color="auto" w:fill="92D050"/>
          </w:tcPr>
          <w:p w14:paraId="0B98AA25" w14:textId="77777777" w:rsidR="001215C0" w:rsidRDefault="00587B66">
            <w:pPr>
              <w:pStyle w:val="TableParagraph"/>
              <w:spacing w:before="100"/>
              <w:ind w:left="2629" w:right="2615"/>
              <w:jc w:val="center"/>
              <w:rPr>
                <w:rFonts w:ascii="Arial"/>
                <w:b/>
                <w:sz w:val="24"/>
              </w:rPr>
            </w:pPr>
            <w:r>
              <w:rPr>
                <w:rFonts w:ascii="Arial"/>
                <w:b/>
                <w:sz w:val="24"/>
              </w:rPr>
              <w:t>DESCRIPCION</w:t>
            </w:r>
          </w:p>
        </w:tc>
      </w:tr>
      <w:tr w:rsidR="001215C0" w14:paraId="2724929D" w14:textId="77777777">
        <w:trPr>
          <w:trHeight w:val="828"/>
        </w:trPr>
        <w:tc>
          <w:tcPr>
            <w:tcW w:w="2305" w:type="dxa"/>
            <w:tcBorders>
              <w:top w:val="single" w:sz="4" w:space="0" w:color="000000"/>
              <w:bottom w:val="single" w:sz="4" w:space="0" w:color="000000"/>
              <w:right w:val="single" w:sz="4" w:space="0" w:color="000000"/>
            </w:tcBorders>
          </w:tcPr>
          <w:p w14:paraId="4C446A77" w14:textId="77777777" w:rsidR="001215C0" w:rsidRDefault="001215C0">
            <w:pPr>
              <w:pStyle w:val="TableParagraph"/>
              <w:spacing w:before="7"/>
              <w:rPr>
                <w:sz w:val="23"/>
              </w:rPr>
            </w:pPr>
          </w:p>
          <w:p w14:paraId="77B537A9" w14:textId="08B6E808" w:rsidR="001215C0" w:rsidRDefault="00587B66">
            <w:pPr>
              <w:pStyle w:val="TableParagraph"/>
              <w:ind w:left="443" w:right="444"/>
              <w:jc w:val="center"/>
              <w:rPr>
                <w:sz w:val="24"/>
              </w:rPr>
            </w:pPr>
            <w:r>
              <w:rPr>
                <w:sz w:val="24"/>
              </w:rPr>
              <w:t>24</w:t>
            </w:r>
            <w:r>
              <w:rPr>
                <w:spacing w:val="-2"/>
                <w:sz w:val="24"/>
              </w:rPr>
              <w:t xml:space="preserve"> </w:t>
            </w:r>
            <w:r w:rsidR="00A8213E">
              <w:rPr>
                <w:sz w:val="24"/>
              </w:rPr>
              <w:t>Sep.</w:t>
            </w:r>
            <w:r>
              <w:rPr>
                <w:spacing w:val="-3"/>
                <w:sz w:val="24"/>
              </w:rPr>
              <w:t xml:space="preserve"> </w:t>
            </w:r>
            <w:r>
              <w:rPr>
                <w:sz w:val="24"/>
              </w:rPr>
              <w:t>1984</w:t>
            </w:r>
          </w:p>
        </w:tc>
        <w:tc>
          <w:tcPr>
            <w:tcW w:w="6971" w:type="dxa"/>
            <w:tcBorders>
              <w:top w:val="single" w:sz="4" w:space="0" w:color="000000"/>
              <w:left w:val="single" w:sz="4" w:space="0" w:color="000000"/>
              <w:bottom w:val="single" w:sz="4" w:space="0" w:color="000000"/>
            </w:tcBorders>
          </w:tcPr>
          <w:p w14:paraId="7E2545D4" w14:textId="77777777" w:rsidR="001215C0" w:rsidRDefault="00587B66">
            <w:pPr>
              <w:pStyle w:val="TableParagraph"/>
              <w:ind w:left="68"/>
              <w:rPr>
                <w:sz w:val="24"/>
              </w:rPr>
            </w:pPr>
            <w:r>
              <w:rPr>
                <w:sz w:val="24"/>
              </w:rPr>
              <w:t>Decreto 2375. Nace de manera oficial la Cámara de Comercio</w:t>
            </w:r>
            <w:r>
              <w:rPr>
                <w:spacing w:val="1"/>
                <w:sz w:val="24"/>
              </w:rPr>
              <w:t xml:space="preserve"> </w:t>
            </w:r>
            <w:r>
              <w:rPr>
                <w:sz w:val="24"/>
              </w:rPr>
              <w:t>del</w:t>
            </w:r>
            <w:r>
              <w:rPr>
                <w:spacing w:val="-4"/>
                <w:sz w:val="24"/>
              </w:rPr>
              <w:t xml:space="preserve"> </w:t>
            </w:r>
            <w:r>
              <w:rPr>
                <w:sz w:val="24"/>
              </w:rPr>
              <w:t>Municipio</w:t>
            </w:r>
            <w:r>
              <w:rPr>
                <w:spacing w:val="-4"/>
                <w:sz w:val="24"/>
              </w:rPr>
              <w:t xml:space="preserve"> </w:t>
            </w:r>
            <w:r>
              <w:rPr>
                <w:sz w:val="24"/>
              </w:rPr>
              <w:t>de</w:t>
            </w:r>
            <w:r>
              <w:rPr>
                <w:spacing w:val="-4"/>
                <w:sz w:val="24"/>
              </w:rPr>
              <w:t xml:space="preserve"> </w:t>
            </w:r>
            <w:r>
              <w:rPr>
                <w:sz w:val="24"/>
              </w:rPr>
              <w:t>Facatativá</w:t>
            </w:r>
            <w:r>
              <w:rPr>
                <w:spacing w:val="-2"/>
                <w:sz w:val="24"/>
              </w:rPr>
              <w:t xml:space="preserve"> </w:t>
            </w:r>
            <w:r>
              <w:rPr>
                <w:sz w:val="24"/>
              </w:rPr>
              <w:t>El</w:t>
            </w:r>
            <w:r>
              <w:rPr>
                <w:spacing w:val="-3"/>
                <w:sz w:val="24"/>
              </w:rPr>
              <w:t xml:space="preserve"> </w:t>
            </w:r>
            <w:r>
              <w:rPr>
                <w:sz w:val="24"/>
              </w:rPr>
              <w:t>Gobierno</w:t>
            </w:r>
            <w:r>
              <w:rPr>
                <w:spacing w:val="2"/>
                <w:sz w:val="24"/>
              </w:rPr>
              <w:t xml:space="preserve"> </w:t>
            </w:r>
            <w:r>
              <w:rPr>
                <w:sz w:val="24"/>
              </w:rPr>
              <w:t>Nacional</w:t>
            </w:r>
            <w:r>
              <w:rPr>
                <w:spacing w:val="-3"/>
                <w:sz w:val="24"/>
              </w:rPr>
              <w:t xml:space="preserve"> </w:t>
            </w:r>
            <w:r>
              <w:rPr>
                <w:sz w:val="24"/>
              </w:rPr>
              <w:t>le</w:t>
            </w:r>
            <w:r>
              <w:rPr>
                <w:spacing w:val="-4"/>
                <w:sz w:val="24"/>
              </w:rPr>
              <w:t xml:space="preserve"> </w:t>
            </w:r>
            <w:r>
              <w:rPr>
                <w:sz w:val="24"/>
              </w:rPr>
              <w:t>asignó</w:t>
            </w:r>
            <w:r>
              <w:rPr>
                <w:spacing w:val="-2"/>
                <w:sz w:val="24"/>
              </w:rPr>
              <w:t xml:space="preserve"> </w:t>
            </w:r>
            <w:r>
              <w:rPr>
                <w:sz w:val="24"/>
              </w:rPr>
              <w:t>a</w:t>
            </w:r>
            <w:r>
              <w:rPr>
                <w:spacing w:val="-3"/>
                <w:sz w:val="24"/>
              </w:rPr>
              <w:t xml:space="preserve"> </w:t>
            </w:r>
            <w:r>
              <w:rPr>
                <w:sz w:val="24"/>
              </w:rPr>
              <w:t>la</w:t>
            </w:r>
          </w:p>
          <w:p w14:paraId="76F4C488" w14:textId="795E09B1" w:rsidR="001215C0" w:rsidRDefault="00A8213E">
            <w:pPr>
              <w:pStyle w:val="TableParagraph"/>
              <w:spacing w:line="260" w:lineRule="exact"/>
              <w:ind w:left="68"/>
              <w:rPr>
                <w:sz w:val="24"/>
              </w:rPr>
            </w:pPr>
            <w:r>
              <w:rPr>
                <w:sz w:val="24"/>
              </w:rPr>
              <w:t>Nueva</w:t>
            </w:r>
            <w:r w:rsidR="00587B66">
              <w:rPr>
                <w:spacing w:val="-4"/>
                <w:sz w:val="24"/>
              </w:rPr>
              <w:t xml:space="preserve"> </w:t>
            </w:r>
            <w:r w:rsidR="00587B66">
              <w:rPr>
                <w:sz w:val="24"/>
              </w:rPr>
              <w:t>Cámara</w:t>
            </w:r>
            <w:r w:rsidR="00587B66">
              <w:rPr>
                <w:spacing w:val="-5"/>
                <w:sz w:val="24"/>
              </w:rPr>
              <w:t xml:space="preserve"> </w:t>
            </w:r>
            <w:r w:rsidR="00587B66">
              <w:rPr>
                <w:sz w:val="24"/>
              </w:rPr>
              <w:t>una</w:t>
            </w:r>
            <w:r w:rsidR="00587B66">
              <w:rPr>
                <w:spacing w:val="-5"/>
                <w:sz w:val="24"/>
              </w:rPr>
              <w:t xml:space="preserve"> </w:t>
            </w:r>
            <w:r w:rsidR="00587B66">
              <w:rPr>
                <w:sz w:val="24"/>
              </w:rPr>
              <w:t>Jurisdicción</w:t>
            </w:r>
            <w:r w:rsidR="00587B66">
              <w:rPr>
                <w:spacing w:val="-3"/>
                <w:sz w:val="24"/>
              </w:rPr>
              <w:t xml:space="preserve"> </w:t>
            </w:r>
            <w:r w:rsidR="00587B66">
              <w:rPr>
                <w:sz w:val="24"/>
              </w:rPr>
              <w:t>de</w:t>
            </w:r>
            <w:r w:rsidR="00587B66">
              <w:rPr>
                <w:spacing w:val="-5"/>
                <w:sz w:val="24"/>
              </w:rPr>
              <w:t xml:space="preserve"> </w:t>
            </w:r>
            <w:r w:rsidR="00587B66">
              <w:rPr>
                <w:sz w:val="24"/>
              </w:rPr>
              <w:t>34</w:t>
            </w:r>
            <w:r w:rsidR="00587B66">
              <w:rPr>
                <w:spacing w:val="-5"/>
                <w:sz w:val="24"/>
              </w:rPr>
              <w:t xml:space="preserve"> </w:t>
            </w:r>
            <w:r w:rsidR="00587B66">
              <w:rPr>
                <w:sz w:val="24"/>
              </w:rPr>
              <w:t>Municipios.</w:t>
            </w:r>
          </w:p>
        </w:tc>
      </w:tr>
      <w:tr w:rsidR="001215C0" w14:paraId="38B3E96E" w14:textId="77777777">
        <w:trPr>
          <w:trHeight w:val="544"/>
        </w:trPr>
        <w:tc>
          <w:tcPr>
            <w:tcW w:w="2305" w:type="dxa"/>
            <w:tcBorders>
              <w:top w:val="single" w:sz="4" w:space="0" w:color="000000"/>
              <w:bottom w:val="single" w:sz="4" w:space="0" w:color="000000"/>
              <w:right w:val="single" w:sz="4" w:space="0" w:color="000000"/>
            </w:tcBorders>
          </w:tcPr>
          <w:p w14:paraId="41195898" w14:textId="77777777" w:rsidR="001215C0" w:rsidRDefault="00587B66">
            <w:pPr>
              <w:pStyle w:val="TableParagraph"/>
              <w:spacing w:before="130"/>
              <w:ind w:left="443" w:right="444"/>
              <w:jc w:val="center"/>
              <w:rPr>
                <w:sz w:val="24"/>
              </w:rPr>
            </w:pPr>
            <w:r>
              <w:rPr>
                <w:sz w:val="24"/>
              </w:rPr>
              <w:t>18</w:t>
            </w:r>
            <w:r>
              <w:rPr>
                <w:spacing w:val="-1"/>
                <w:sz w:val="24"/>
              </w:rPr>
              <w:t xml:space="preserve"> </w:t>
            </w:r>
            <w:r>
              <w:rPr>
                <w:sz w:val="24"/>
              </w:rPr>
              <w:t>Jun</w:t>
            </w:r>
            <w:r>
              <w:rPr>
                <w:spacing w:val="-1"/>
                <w:sz w:val="24"/>
              </w:rPr>
              <w:t xml:space="preserve"> </w:t>
            </w:r>
            <w:r>
              <w:rPr>
                <w:sz w:val="24"/>
              </w:rPr>
              <w:t>1986</w:t>
            </w:r>
          </w:p>
        </w:tc>
        <w:tc>
          <w:tcPr>
            <w:tcW w:w="6971" w:type="dxa"/>
            <w:tcBorders>
              <w:top w:val="single" w:sz="4" w:space="0" w:color="000000"/>
              <w:left w:val="single" w:sz="4" w:space="0" w:color="000000"/>
              <w:bottom w:val="single" w:sz="4" w:space="0" w:color="000000"/>
            </w:tcBorders>
          </w:tcPr>
          <w:p w14:paraId="0468849B" w14:textId="77777777" w:rsidR="001215C0" w:rsidRDefault="00587B66">
            <w:pPr>
              <w:pStyle w:val="TableParagraph"/>
              <w:spacing w:before="130"/>
              <w:ind w:left="68"/>
              <w:rPr>
                <w:sz w:val="24"/>
              </w:rPr>
            </w:pPr>
            <w:r>
              <w:rPr>
                <w:sz w:val="24"/>
              </w:rPr>
              <w:t>Se</w:t>
            </w:r>
            <w:r>
              <w:rPr>
                <w:spacing w:val="-2"/>
                <w:sz w:val="24"/>
              </w:rPr>
              <w:t xml:space="preserve"> </w:t>
            </w:r>
            <w:r>
              <w:rPr>
                <w:sz w:val="24"/>
              </w:rPr>
              <w:t>abre</w:t>
            </w:r>
            <w:r>
              <w:rPr>
                <w:spacing w:val="-1"/>
                <w:sz w:val="24"/>
              </w:rPr>
              <w:t xml:space="preserve"> </w:t>
            </w:r>
            <w:r>
              <w:rPr>
                <w:sz w:val="24"/>
              </w:rPr>
              <w:t>al</w:t>
            </w:r>
            <w:r>
              <w:rPr>
                <w:spacing w:val="-4"/>
                <w:sz w:val="24"/>
              </w:rPr>
              <w:t xml:space="preserve"> </w:t>
            </w:r>
            <w:r>
              <w:rPr>
                <w:sz w:val="24"/>
              </w:rPr>
              <w:t>Público</w:t>
            </w:r>
            <w:r>
              <w:rPr>
                <w:spacing w:val="-3"/>
                <w:sz w:val="24"/>
              </w:rPr>
              <w:t xml:space="preserve"> </w:t>
            </w:r>
            <w:r>
              <w:rPr>
                <w:sz w:val="24"/>
              </w:rPr>
              <w:t>la</w:t>
            </w:r>
            <w:r>
              <w:rPr>
                <w:spacing w:val="-1"/>
                <w:sz w:val="24"/>
              </w:rPr>
              <w:t xml:space="preserve"> </w:t>
            </w:r>
            <w:r>
              <w:rPr>
                <w:sz w:val="24"/>
              </w:rPr>
              <w:t>oficina</w:t>
            </w:r>
            <w:r>
              <w:rPr>
                <w:spacing w:val="-1"/>
                <w:sz w:val="24"/>
              </w:rPr>
              <w:t xml:space="preserve"> </w:t>
            </w:r>
            <w:r>
              <w:rPr>
                <w:sz w:val="24"/>
              </w:rPr>
              <w:t>Receptora</w:t>
            </w:r>
            <w:r>
              <w:rPr>
                <w:spacing w:val="-4"/>
                <w:sz w:val="24"/>
              </w:rPr>
              <w:t xml:space="preserve"> </w:t>
            </w:r>
            <w:r>
              <w:rPr>
                <w:sz w:val="24"/>
              </w:rPr>
              <w:t>de</w:t>
            </w:r>
            <w:r>
              <w:rPr>
                <w:spacing w:val="-3"/>
                <w:sz w:val="24"/>
              </w:rPr>
              <w:t xml:space="preserve"> </w:t>
            </w:r>
            <w:r>
              <w:rPr>
                <w:sz w:val="24"/>
              </w:rPr>
              <w:t>Pacho.</w:t>
            </w:r>
          </w:p>
        </w:tc>
      </w:tr>
      <w:tr w:rsidR="001215C0" w14:paraId="64BD5295" w14:textId="77777777">
        <w:trPr>
          <w:trHeight w:val="827"/>
        </w:trPr>
        <w:tc>
          <w:tcPr>
            <w:tcW w:w="2305" w:type="dxa"/>
            <w:tcBorders>
              <w:top w:val="single" w:sz="4" w:space="0" w:color="000000"/>
              <w:bottom w:val="single" w:sz="4" w:space="0" w:color="000000"/>
              <w:right w:val="single" w:sz="4" w:space="0" w:color="000000"/>
            </w:tcBorders>
          </w:tcPr>
          <w:p w14:paraId="690EE07F" w14:textId="77777777" w:rsidR="001215C0" w:rsidRDefault="001215C0">
            <w:pPr>
              <w:pStyle w:val="TableParagraph"/>
              <w:spacing w:before="7"/>
              <w:rPr>
                <w:sz w:val="23"/>
              </w:rPr>
            </w:pPr>
          </w:p>
          <w:p w14:paraId="7AC76989" w14:textId="77777777" w:rsidR="001215C0" w:rsidRDefault="00587B66">
            <w:pPr>
              <w:pStyle w:val="TableParagraph"/>
              <w:ind w:left="440" w:right="444"/>
              <w:jc w:val="center"/>
              <w:rPr>
                <w:sz w:val="24"/>
              </w:rPr>
            </w:pPr>
            <w:r>
              <w:rPr>
                <w:sz w:val="24"/>
              </w:rPr>
              <w:t>31</w:t>
            </w:r>
            <w:r>
              <w:rPr>
                <w:spacing w:val="-2"/>
                <w:sz w:val="24"/>
              </w:rPr>
              <w:t xml:space="preserve"> </w:t>
            </w:r>
            <w:r>
              <w:rPr>
                <w:sz w:val="24"/>
              </w:rPr>
              <w:t>Dic</w:t>
            </w:r>
            <w:r>
              <w:rPr>
                <w:spacing w:val="-2"/>
                <w:sz w:val="24"/>
              </w:rPr>
              <w:t xml:space="preserve"> </w:t>
            </w:r>
            <w:r>
              <w:rPr>
                <w:sz w:val="24"/>
              </w:rPr>
              <w:t>1986</w:t>
            </w:r>
          </w:p>
        </w:tc>
        <w:tc>
          <w:tcPr>
            <w:tcW w:w="6971" w:type="dxa"/>
            <w:tcBorders>
              <w:top w:val="single" w:sz="4" w:space="0" w:color="000000"/>
              <w:left w:val="single" w:sz="4" w:space="0" w:color="000000"/>
              <w:bottom w:val="single" w:sz="4" w:space="0" w:color="000000"/>
            </w:tcBorders>
          </w:tcPr>
          <w:p w14:paraId="4F28A135" w14:textId="77777777" w:rsidR="001215C0" w:rsidRDefault="00587B66">
            <w:pPr>
              <w:pStyle w:val="TableParagraph"/>
              <w:spacing w:line="276" w:lineRule="exact"/>
              <w:ind w:left="68" w:right="125"/>
              <w:rPr>
                <w:sz w:val="24"/>
              </w:rPr>
            </w:pPr>
            <w:r>
              <w:rPr>
                <w:sz w:val="24"/>
              </w:rPr>
              <w:t>Los</w:t>
            </w:r>
            <w:r>
              <w:rPr>
                <w:spacing w:val="-4"/>
                <w:sz w:val="24"/>
              </w:rPr>
              <w:t xml:space="preserve"> </w:t>
            </w:r>
            <w:r>
              <w:rPr>
                <w:sz w:val="24"/>
              </w:rPr>
              <w:t>matriculados</w:t>
            </w:r>
            <w:r>
              <w:rPr>
                <w:spacing w:val="-4"/>
                <w:sz w:val="24"/>
              </w:rPr>
              <w:t xml:space="preserve"> </w:t>
            </w:r>
            <w:r>
              <w:rPr>
                <w:sz w:val="24"/>
              </w:rPr>
              <w:t>al</w:t>
            </w:r>
            <w:r>
              <w:rPr>
                <w:spacing w:val="-3"/>
                <w:sz w:val="24"/>
              </w:rPr>
              <w:t xml:space="preserve"> </w:t>
            </w:r>
            <w:r>
              <w:rPr>
                <w:sz w:val="24"/>
              </w:rPr>
              <w:t>registro</w:t>
            </w:r>
            <w:r>
              <w:rPr>
                <w:spacing w:val="-1"/>
                <w:sz w:val="24"/>
              </w:rPr>
              <w:t xml:space="preserve"> </w:t>
            </w:r>
            <w:r>
              <w:rPr>
                <w:sz w:val="24"/>
              </w:rPr>
              <w:t>mercantil</w:t>
            </w:r>
            <w:r>
              <w:rPr>
                <w:spacing w:val="-5"/>
                <w:sz w:val="24"/>
              </w:rPr>
              <w:t xml:space="preserve"> </w:t>
            </w:r>
            <w:r>
              <w:rPr>
                <w:sz w:val="24"/>
              </w:rPr>
              <w:t>eran</w:t>
            </w:r>
            <w:r>
              <w:rPr>
                <w:spacing w:val="-3"/>
                <w:sz w:val="24"/>
              </w:rPr>
              <w:t xml:space="preserve"> </w:t>
            </w:r>
            <w:r>
              <w:rPr>
                <w:sz w:val="24"/>
              </w:rPr>
              <w:t>1.204,</w:t>
            </w:r>
            <w:r>
              <w:rPr>
                <w:spacing w:val="-3"/>
                <w:sz w:val="24"/>
              </w:rPr>
              <w:t xml:space="preserve"> </w:t>
            </w:r>
            <w:r>
              <w:rPr>
                <w:sz w:val="24"/>
              </w:rPr>
              <w:t>el</w:t>
            </w:r>
            <w:r>
              <w:rPr>
                <w:spacing w:val="-3"/>
                <w:sz w:val="24"/>
              </w:rPr>
              <w:t xml:space="preserve"> </w:t>
            </w:r>
            <w:r>
              <w:rPr>
                <w:sz w:val="24"/>
              </w:rPr>
              <w:t>número</w:t>
            </w:r>
            <w:r>
              <w:rPr>
                <w:spacing w:val="-2"/>
                <w:sz w:val="24"/>
              </w:rPr>
              <w:t xml:space="preserve"> </w:t>
            </w:r>
            <w:r>
              <w:rPr>
                <w:sz w:val="24"/>
              </w:rPr>
              <w:t>de</w:t>
            </w:r>
            <w:r>
              <w:rPr>
                <w:spacing w:val="-63"/>
                <w:sz w:val="24"/>
              </w:rPr>
              <w:t xml:space="preserve"> </w:t>
            </w:r>
            <w:r>
              <w:rPr>
                <w:sz w:val="24"/>
              </w:rPr>
              <w:t>renovados era tan solo de 217 y existían 5 afiliados a la</w:t>
            </w:r>
            <w:r>
              <w:rPr>
                <w:spacing w:val="1"/>
                <w:sz w:val="24"/>
              </w:rPr>
              <w:t xml:space="preserve"> </w:t>
            </w:r>
            <w:r>
              <w:rPr>
                <w:sz w:val="24"/>
              </w:rPr>
              <w:t>Cámara</w:t>
            </w:r>
          </w:p>
        </w:tc>
      </w:tr>
      <w:tr w:rsidR="001215C0" w14:paraId="75D399F3" w14:textId="77777777">
        <w:trPr>
          <w:trHeight w:val="551"/>
        </w:trPr>
        <w:tc>
          <w:tcPr>
            <w:tcW w:w="2305" w:type="dxa"/>
            <w:tcBorders>
              <w:top w:val="single" w:sz="4" w:space="0" w:color="000000"/>
              <w:bottom w:val="single" w:sz="4" w:space="0" w:color="000000"/>
              <w:right w:val="single" w:sz="4" w:space="0" w:color="000000"/>
            </w:tcBorders>
          </w:tcPr>
          <w:p w14:paraId="4E160049" w14:textId="77777777" w:rsidR="001215C0" w:rsidRDefault="00587B66">
            <w:pPr>
              <w:pStyle w:val="TableParagraph"/>
              <w:spacing w:before="132"/>
              <w:ind w:left="440" w:right="444"/>
              <w:jc w:val="center"/>
              <w:rPr>
                <w:sz w:val="24"/>
              </w:rPr>
            </w:pPr>
            <w:r>
              <w:rPr>
                <w:sz w:val="24"/>
              </w:rPr>
              <w:t>28</w:t>
            </w:r>
            <w:r>
              <w:rPr>
                <w:spacing w:val="-1"/>
                <w:sz w:val="24"/>
              </w:rPr>
              <w:t xml:space="preserve"> </w:t>
            </w:r>
            <w:r>
              <w:rPr>
                <w:sz w:val="24"/>
              </w:rPr>
              <w:t>Mar</w:t>
            </w:r>
            <w:r>
              <w:rPr>
                <w:spacing w:val="-1"/>
                <w:sz w:val="24"/>
              </w:rPr>
              <w:t xml:space="preserve"> </w:t>
            </w:r>
            <w:r>
              <w:rPr>
                <w:sz w:val="24"/>
              </w:rPr>
              <w:t>1989</w:t>
            </w:r>
          </w:p>
        </w:tc>
        <w:tc>
          <w:tcPr>
            <w:tcW w:w="6971" w:type="dxa"/>
            <w:tcBorders>
              <w:top w:val="single" w:sz="4" w:space="0" w:color="000000"/>
              <w:left w:val="single" w:sz="4" w:space="0" w:color="000000"/>
              <w:bottom w:val="single" w:sz="4" w:space="0" w:color="000000"/>
            </w:tcBorders>
          </w:tcPr>
          <w:p w14:paraId="3D15C869" w14:textId="77777777" w:rsidR="001215C0" w:rsidRDefault="00587B66">
            <w:pPr>
              <w:pStyle w:val="TableParagraph"/>
              <w:spacing w:line="271" w:lineRule="exact"/>
              <w:ind w:left="68"/>
              <w:rPr>
                <w:sz w:val="24"/>
              </w:rPr>
            </w:pPr>
            <w:r>
              <w:rPr>
                <w:sz w:val="24"/>
              </w:rPr>
              <w:t>Decreto</w:t>
            </w:r>
            <w:r>
              <w:rPr>
                <w:spacing w:val="-3"/>
                <w:sz w:val="24"/>
              </w:rPr>
              <w:t xml:space="preserve"> </w:t>
            </w:r>
            <w:r>
              <w:rPr>
                <w:sz w:val="24"/>
              </w:rPr>
              <w:t>615</w:t>
            </w:r>
            <w:r>
              <w:rPr>
                <w:spacing w:val="-2"/>
                <w:sz w:val="24"/>
              </w:rPr>
              <w:t xml:space="preserve"> </w:t>
            </w:r>
            <w:r>
              <w:rPr>
                <w:sz w:val="24"/>
              </w:rPr>
              <w:t>se</w:t>
            </w:r>
            <w:r>
              <w:rPr>
                <w:spacing w:val="-2"/>
                <w:sz w:val="24"/>
              </w:rPr>
              <w:t xml:space="preserve"> </w:t>
            </w:r>
            <w:r>
              <w:rPr>
                <w:sz w:val="24"/>
              </w:rPr>
              <w:t>Asigna</w:t>
            </w:r>
            <w:r>
              <w:rPr>
                <w:spacing w:val="-4"/>
                <w:sz w:val="24"/>
              </w:rPr>
              <w:t xml:space="preserve"> </w:t>
            </w:r>
            <w:r>
              <w:rPr>
                <w:sz w:val="24"/>
              </w:rPr>
              <w:t>a</w:t>
            </w:r>
            <w:r>
              <w:rPr>
                <w:spacing w:val="-1"/>
                <w:sz w:val="24"/>
              </w:rPr>
              <w:t xml:space="preserve"> </w:t>
            </w:r>
            <w:r>
              <w:rPr>
                <w:sz w:val="24"/>
              </w:rPr>
              <w:t>esta</w:t>
            </w:r>
            <w:r>
              <w:rPr>
                <w:spacing w:val="-2"/>
                <w:sz w:val="24"/>
              </w:rPr>
              <w:t xml:space="preserve"> </w:t>
            </w:r>
            <w:r>
              <w:rPr>
                <w:sz w:val="24"/>
              </w:rPr>
              <w:t>Cámara</w:t>
            </w:r>
            <w:r>
              <w:rPr>
                <w:spacing w:val="-5"/>
                <w:sz w:val="24"/>
              </w:rPr>
              <w:t xml:space="preserve"> </w:t>
            </w:r>
            <w:r>
              <w:rPr>
                <w:sz w:val="24"/>
              </w:rPr>
              <w:t>la</w:t>
            </w:r>
            <w:r>
              <w:rPr>
                <w:spacing w:val="-2"/>
                <w:sz w:val="24"/>
              </w:rPr>
              <w:t xml:space="preserve"> </w:t>
            </w:r>
            <w:r>
              <w:rPr>
                <w:sz w:val="24"/>
              </w:rPr>
              <w:t>Jurisdicción</w:t>
            </w:r>
            <w:r>
              <w:rPr>
                <w:spacing w:val="-2"/>
                <w:sz w:val="24"/>
              </w:rPr>
              <w:t xml:space="preserve"> </w:t>
            </w:r>
            <w:r>
              <w:rPr>
                <w:sz w:val="24"/>
              </w:rPr>
              <w:t>de</w:t>
            </w:r>
            <w:r>
              <w:rPr>
                <w:spacing w:val="-2"/>
                <w:sz w:val="24"/>
              </w:rPr>
              <w:t xml:space="preserve"> </w:t>
            </w:r>
            <w:r>
              <w:rPr>
                <w:sz w:val="24"/>
              </w:rPr>
              <w:t>los</w:t>
            </w:r>
          </w:p>
          <w:p w14:paraId="07B64076" w14:textId="77777777" w:rsidR="001215C0" w:rsidRDefault="00587B66">
            <w:pPr>
              <w:pStyle w:val="TableParagraph"/>
              <w:spacing w:line="260" w:lineRule="exact"/>
              <w:ind w:left="68"/>
              <w:rPr>
                <w:sz w:val="24"/>
              </w:rPr>
            </w:pPr>
            <w:r>
              <w:rPr>
                <w:sz w:val="24"/>
              </w:rPr>
              <w:t>Municipios</w:t>
            </w:r>
            <w:r>
              <w:rPr>
                <w:spacing w:val="-3"/>
                <w:sz w:val="24"/>
              </w:rPr>
              <w:t xml:space="preserve"> </w:t>
            </w:r>
            <w:r>
              <w:rPr>
                <w:sz w:val="24"/>
              </w:rPr>
              <w:t>de</w:t>
            </w:r>
            <w:r>
              <w:rPr>
                <w:spacing w:val="-3"/>
                <w:sz w:val="24"/>
              </w:rPr>
              <w:t xml:space="preserve"> </w:t>
            </w:r>
            <w:r>
              <w:rPr>
                <w:sz w:val="24"/>
              </w:rPr>
              <w:t>Madrid,</w:t>
            </w:r>
            <w:r>
              <w:rPr>
                <w:spacing w:val="-5"/>
                <w:sz w:val="24"/>
              </w:rPr>
              <w:t xml:space="preserve"> </w:t>
            </w:r>
            <w:r>
              <w:rPr>
                <w:sz w:val="24"/>
              </w:rPr>
              <w:t>Mosquera</w:t>
            </w:r>
            <w:r>
              <w:rPr>
                <w:spacing w:val="-2"/>
                <w:sz w:val="24"/>
              </w:rPr>
              <w:t xml:space="preserve"> </w:t>
            </w:r>
            <w:r>
              <w:rPr>
                <w:sz w:val="24"/>
              </w:rPr>
              <w:t>y</w:t>
            </w:r>
            <w:r>
              <w:rPr>
                <w:spacing w:val="-5"/>
                <w:sz w:val="24"/>
              </w:rPr>
              <w:t xml:space="preserve"> </w:t>
            </w:r>
            <w:r>
              <w:rPr>
                <w:sz w:val="24"/>
              </w:rPr>
              <w:t>Anolaima</w:t>
            </w:r>
          </w:p>
        </w:tc>
      </w:tr>
      <w:tr w:rsidR="001215C0" w14:paraId="672D3B6E" w14:textId="77777777">
        <w:trPr>
          <w:trHeight w:val="827"/>
        </w:trPr>
        <w:tc>
          <w:tcPr>
            <w:tcW w:w="2305" w:type="dxa"/>
            <w:tcBorders>
              <w:top w:val="single" w:sz="4" w:space="0" w:color="000000"/>
              <w:bottom w:val="single" w:sz="4" w:space="0" w:color="000000"/>
              <w:right w:val="single" w:sz="4" w:space="0" w:color="000000"/>
            </w:tcBorders>
          </w:tcPr>
          <w:p w14:paraId="51C5EA20" w14:textId="77777777" w:rsidR="001215C0" w:rsidRDefault="001215C0">
            <w:pPr>
              <w:pStyle w:val="TableParagraph"/>
              <w:spacing w:before="7"/>
              <w:rPr>
                <w:sz w:val="23"/>
              </w:rPr>
            </w:pPr>
          </w:p>
          <w:p w14:paraId="30B3A85D" w14:textId="77777777" w:rsidR="001215C0" w:rsidRDefault="00587B66">
            <w:pPr>
              <w:pStyle w:val="TableParagraph"/>
              <w:ind w:left="440" w:right="444"/>
              <w:jc w:val="center"/>
              <w:rPr>
                <w:sz w:val="24"/>
              </w:rPr>
            </w:pPr>
            <w:r>
              <w:rPr>
                <w:sz w:val="24"/>
              </w:rPr>
              <w:t>19</w:t>
            </w:r>
            <w:r>
              <w:rPr>
                <w:spacing w:val="-2"/>
                <w:sz w:val="24"/>
              </w:rPr>
              <w:t xml:space="preserve"> </w:t>
            </w:r>
            <w:r>
              <w:rPr>
                <w:sz w:val="24"/>
              </w:rPr>
              <w:t>Dic</w:t>
            </w:r>
            <w:r>
              <w:rPr>
                <w:spacing w:val="-2"/>
                <w:sz w:val="24"/>
              </w:rPr>
              <w:t xml:space="preserve"> </w:t>
            </w:r>
            <w:r>
              <w:rPr>
                <w:sz w:val="24"/>
              </w:rPr>
              <w:t>1991</w:t>
            </w:r>
          </w:p>
        </w:tc>
        <w:tc>
          <w:tcPr>
            <w:tcW w:w="6971" w:type="dxa"/>
            <w:tcBorders>
              <w:top w:val="single" w:sz="4" w:space="0" w:color="000000"/>
              <w:left w:val="single" w:sz="4" w:space="0" w:color="000000"/>
              <w:bottom w:val="single" w:sz="4" w:space="0" w:color="000000"/>
            </w:tcBorders>
          </w:tcPr>
          <w:p w14:paraId="774ED059" w14:textId="77777777" w:rsidR="001215C0" w:rsidRDefault="00587B66">
            <w:pPr>
              <w:pStyle w:val="TableParagraph"/>
              <w:ind w:left="68" w:right="125"/>
              <w:rPr>
                <w:sz w:val="24"/>
              </w:rPr>
            </w:pPr>
            <w:r>
              <w:rPr>
                <w:sz w:val="24"/>
              </w:rPr>
              <w:t>Resolución 2679 Ministerio de Justicia autoriza el</w:t>
            </w:r>
            <w:r>
              <w:rPr>
                <w:spacing w:val="1"/>
                <w:sz w:val="24"/>
              </w:rPr>
              <w:t xml:space="preserve"> </w:t>
            </w:r>
            <w:r>
              <w:rPr>
                <w:sz w:val="24"/>
              </w:rPr>
              <w:t>funcionamiento</w:t>
            </w:r>
            <w:r>
              <w:rPr>
                <w:spacing w:val="-3"/>
                <w:sz w:val="24"/>
              </w:rPr>
              <w:t xml:space="preserve"> </w:t>
            </w:r>
            <w:r>
              <w:rPr>
                <w:sz w:val="24"/>
              </w:rPr>
              <w:t>de</w:t>
            </w:r>
            <w:r>
              <w:rPr>
                <w:spacing w:val="-2"/>
                <w:sz w:val="24"/>
              </w:rPr>
              <w:t xml:space="preserve"> </w:t>
            </w:r>
            <w:r>
              <w:rPr>
                <w:sz w:val="24"/>
              </w:rPr>
              <w:t>centro</w:t>
            </w:r>
            <w:r>
              <w:rPr>
                <w:spacing w:val="-2"/>
                <w:sz w:val="24"/>
              </w:rPr>
              <w:t xml:space="preserve"> </w:t>
            </w:r>
            <w:r>
              <w:rPr>
                <w:sz w:val="24"/>
              </w:rPr>
              <w:t>de</w:t>
            </w:r>
            <w:r>
              <w:rPr>
                <w:spacing w:val="-3"/>
                <w:sz w:val="24"/>
              </w:rPr>
              <w:t xml:space="preserve"> </w:t>
            </w:r>
            <w:r>
              <w:rPr>
                <w:sz w:val="24"/>
              </w:rPr>
              <w:t>conciliación</w:t>
            </w:r>
            <w:r>
              <w:rPr>
                <w:spacing w:val="-4"/>
                <w:sz w:val="24"/>
              </w:rPr>
              <w:t xml:space="preserve"> </w:t>
            </w:r>
            <w:r>
              <w:rPr>
                <w:sz w:val="24"/>
              </w:rPr>
              <w:t>de</w:t>
            </w:r>
            <w:r>
              <w:rPr>
                <w:spacing w:val="-4"/>
                <w:sz w:val="24"/>
              </w:rPr>
              <w:t xml:space="preserve"> </w:t>
            </w:r>
            <w:r>
              <w:rPr>
                <w:sz w:val="24"/>
              </w:rPr>
              <w:t>la</w:t>
            </w:r>
            <w:r>
              <w:rPr>
                <w:spacing w:val="-2"/>
                <w:sz w:val="24"/>
              </w:rPr>
              <w:t xml:space="preserve"> </w:t>
            </w:r>
            <w:r>
              <w:rPr>
                <w:sz w:val="24"/>
              </w:rPr>
              <w:t>Cámara</w:t>
            </w:r>
            <w:r>
              <w:rPr>
                <w:spacing w:val="2"/>
                <w:sz w:val="24"/>
              </w:rPr>
              <w:t xml:space="preserve"> </w:t>
            </w:r>
            <w:r>
              <w:rPr>
                <w:sz w:val="24"/>
              </w:rPr>
              <w:t>de</w:t>
            </w:r>
          </w:p>
          <w:p w14:paraId="259BDAFF" w14:textId="77777777" w:rsidR="001215C0" w:rsidRDefault="00587B66">
            <w:pPr>
              <w:pStyle w:val="TableParagraph"/>
              <w:spacing w:line="260" w:lineRule="exact"/>
              <w:ind w:left="68"/>
              <w:rPr>
                <w:sz w:val="24"/>
              </w:rPr>
            </w:pPr>
            <w:r>
              <w:rPr>
                <w:sz w:val="24"/>
              </w:rPr>
              <w:t>Comercio</w:t>
            </w:r>
            <w:r>
              <w:rPr>
                <w:spacing w:val="-6"/>
                <w:sz w:val="24"/>
              </w:rPr>
              <w:t xml:space="preserve"> </w:t>
            </w:r>
            <w:r>
              <w:rPr>
                <w:sz w:val="24"/>
              </w:rPr>
              <w:t>de</w:t>
            </w:r>
            <w:r>
              <w:rPr>
                <w:spacing w:val="-3"/>
                <w:sz w:val="24"/>
              </w:rPr>
              <w:t xml:space="preserve"> </w:t>
            </w:r>
            <w:r>
              <w:rPr>
                <w:sz w:val="24"/>
              </w:rPr>
              <w:t>Facatativá.</w:t>
            </w:r>
          </w:p>
        </w:tc>
      </w:tr>
      <w:tr w:rsidR="001215C0" w14:paraId="028764ED" w14:textId="77777777">
        <w:trPr>
          <w:trHeight w:val="559"/>
        </w:trPr>
        <w:tc>
          <w:tcPr>
            <w:tcW w:w="2305" w:type="dxa"/>
            <w:tcBorders>
              <w:top w:val="single" w:sz="4" w:space="0" w:color="000000"/>
              <w:bottom w:val="single" w:sz="4" w:space="0" w:color="000000"/>
              <w:right w:val="single" w:sz="4" w:space="0" w:color="000000"/>
            </w:tcBorders>
          </w:tcPr>
          <w:p w14:paraId="4D4DE026" w14:textId="77777777" w:rsidR="001215C0" w:rsidRDefault="00587B66">
            <w:pPr>
              <w:pStyle w:val="TableParagraph"/>
              <w:spacing w:before="137"/>
              <w:ind w:left="441" w:right="444"/>
              <w:jc w:val="center"/>
              <w:rPr>
                <w:sz w:val="24"/>
              </w:rPr>
            </w:pPr>
            <w:r>
              <w:rPr>
                <w:sz w:val="24"/>
              </w:rPr>
              <w:t>1998</w:t>
            </w:r>
          </w:p>
        </w:tc>
        <w:tc>
          <w:tcPr>
            <w:tcW w:w="6971" w:type="dxa"/>
            <w:tcBorders>
              <w:top w:val="single" w:sz="4" w:space="0" w:color="000000"/>
              <w:left w:val="single" w:sz="4" w:space="0" w:color="000000"/>
              <w:bottom w:val="single" w:sz="4" w:space="0" w:color="000000"/>
            </w:tcBorders>
          </w:tcPr>
          <w:p w14:paraId="3F9CEEF1" w14:textId="77777777" w:rsidR="001215C0" w:rsidRDefault="00587B66">
            <w:pPr>
              <w:pStyle w:val="TableParagraph"/>
              <w:spacing w:line="276" w:lineRule="exact"/>
              <w:ind w:left="68" w:right="432"/>
              <w:rPr>
                <w:sz w:val="24"/>
              </w:rPr>
            </w:pPr>
            <w:r>
              <w:rPr>
                <w:sz w:val="24"/>
              </w:rPr>
              <w:t>Ley 446</w:t>
            </w:r>
            <w:r>
              <w:rPr>
                <w:spacing w:val="1"/>
                <w:sz w:val="24"/>
              </w:rPr>
              <w:t xml:space="preserve"> </w:t>
            </w:r>
            <w:r>
              <w:rPr>
                <w:sz w:val="24"/>
              </w:rPr>
              <w:t>y resolución 800 del 2000 ratifica que el centro</w:t>
            </w:r>
            <w:r>
              <w:rPr>
                <w:spacing w:val="-65"/>
                <w:sz w:val="24"/>
              </w:rPr>
              <w:t xml:space="preserve"> </w:t>
            </w:r>
            <w:r>
              <w:rPr>
                <w:sz w:val="24"/>
              </w:rPr>
              <w:t>cumplía</w:t>
            </w:r>
            <w:r>
              <w:rPr>
                <w:spacing w:val="-4"/>
                <w:sz w:val="24"/>
              </w:rPr>
              <w:t xml:space="preserve"> </w:t>
            </w:r>
            <w:r>
              <w:rPr>
                <w:sz w:val="24"/>
              </w:rPr>
              <w:t>con</w:t>
            </w:r>
            <w:r>
              <w:rPr>
                <w:spacing w:val="-3"/>
                <w:sz w:val="24"/>
              </w:rPr>
              <w:t xml:space="preserve"> </w:t>
            </w:r>
            <w:r>
              <w:rPr>
                <w:sz w:val="24"/>
              </w:rPr>
              <w:t>los</w:t>
            </w:r>
            <w:r>
              <w:rPr>
                <w:spacing w:val="-3"/>
                <w:sz w:val="24"/>
              </w:rPr>
              <w:t xml:space="preserve"> </w:t>
            </w:r>
            <w:r>
              <w:rPr>
                <w:sz w:val="24"/>
              </w:rPr>
              <w:t>requerimientos</w:t>
            </w:r>
            <w:r>
              <w:rPr>
                <w:spacing w:val="-3"/>
                <w:sz w:val="24"/>
              </w:rPr>
              <w:t xml:space="preserve"> </w:t>
            </w:r>
            <w:r>
              <w:rPr>
                <w:sz w:val="24"/>
              </w:rPr>
              <w:t>estipulados</w:t>
            </w:r>
            <w:r>
              <w:rPr>
                <w:spacing w:val="-3"/>
                <w:sz w:val="24"/>
              </w:rPr>
              <w:t xml:space="preserve"> </w:t>
            </w:r>
            <w:r>
              <w:rPr>
                <w:sz w:val="24"/>
              </w:rPr>
              <w:t>en</w:t>
            </w:r>
            <w:r>
              <w:rPr>
                <w:spacing w:val="-3"/>
                <w:sz w:val="24"/>
              </w:rPr>
              <w:t xml:space="preserve"> </w:t>
            </w:r>
            <w:r>
              <w:rPr>
                <w:sz w:val="24"/>
              </w:rPr>
              <w:t>dicha</w:t>
            </w:r>
            <w:r>
              <w:rPr>
                <w:spacing w:val="-3"/>
                <w:sz w:val="24"/>
              </w:rPr>
              <w:t xml:space="preserve"> </w:t>
            </w:r>
            <w:r>
              <w:rPr>
                <w:sz w:val="24"/>
              </w:rPr>
              <w:t>ley</w:t>
            </w:r>
          </w:p>
        </w:tc>
      </w:tr>
      <w:tr w:rsidR="001215C0" w14:paraId="15052EA6" w14:textId="77777777">
        <w:trPr>
          <w:trHeight w:val="556"/>
        </w:trPr>
        <w:tc>
          <w:tcPr>
            <w:tcW w:w="2305" w:type="dxa"/>
            <w:tcBorders>
              <w:top w:val="single" w:sz="4" w:space="0" w:color="000000"/>
              <w:bottom w:val="single" w:sz="4" w:space="0" w:color="000000"/>
              <w:right w:val="single" w:sz="4" w:space="0" w:color="000000"/>
            </w:tcBorders>
          </w:tcPr>
          <w:p w14:paraId="1F37959E" w14:textId="77777777" w:rsidR="001215C0" w:rsidRDefault="00587B66">
            <w:pPr>
              <w:pStyle w:val="TableParagraph"/>
              <w:spacing w:before="137"/>
              <w:ind w:left="443" w:right="444"/>
              <w:jc w:val="center"/>
              <w:rPr>
                <w:sz w:val="24"/>
              </w:rPr>
            </w:pPr>
            <w:r>
              <w:rPr>
                <w:sz w:val="24"/>
              </w:rPr>
              <w:t>5</w:t>
            </w:r>
            <w:r>
              <w:rPr>
                <w:spacing w:val="-1"/>
                <w:sz w:val="24"/>
              </w:rPr>
              <w:t xml:space="preserve"> </w:t>
            </w:r>
            <w:r>
              <w:rPr>
                <w:sz w:val="24"/>
              </w:rPr>
              <w:t>Abr</w:t>
            </w:r>
            <w:r>
              <w:rPr>
                <w:spacing w:val="-4"/>
                <w:sz w:val="24"/>
              </w:rPr>
              <w:t xml:space="preserve"> </w:t>
            </w:r>
            <w:r>
              <w:rPr>
                <w:sz w:val="24"/>
              </w:rPr>
              <w:t>2000</w:t>
            </w:r>
          </w:p>
        </w:tc>
        <w:tc>
          <w:tcPr>
            <w:tcW w:w="6971" w:type="dxa"/>
            <w:tcBorders>
              <w:top w:val="single" w:sz="4" w:space="0" w:color="000000"/>
              <w:left w:val="single" w:sz="4" w:space="0" w:color="000000"/>
              <w:bottom w:val="single" w:sz="4" w:space="0" w:color="000000"/>
            </w:tcBorders>
          </w:tcPr>
          <w:p w14:paraId="327386BF" w14:textId="77777777" w:rsidR="001215C0" w:rsidRDefault="00587B66">
            <w:pPr>
              <w:pStyle w:val="TableParagraph"/>
              <w:spacing w:line="276" w:lineRule="exact"/>
              <w:ind w:left="68" w:right="125"/>
              <w:rPr>
                <w:sz w:val="24"/>
              </w:rPr>
            </w:pPr>
            <w:r>
              <w:rPr>
                <w:sz w:val="24"/>
              </w:rPr>
              <w:t>Decreto</w:t>
            </w:r>
            <w:r>
              <w:rPr>
                <w:spacing w:val="-4"/>
                <w:sz w:val="24"/>
              </w:rPr>
              <w:t xml:space="preserve"> </w:t>
            </w:r>
            <w:r>
              <w:rPr>
                <w:sz w:val="24"/>
              </w:rPr>
              <w:t>622</w:t>
            </w:r>
            <w:r>
              <w:rPr>
                <w:spacing w:val="-4"/>
                <w:sz w:val="24"/>
              </w:rPr>
              <w:t xml:space="preserve"> </w:t>
            </w:r>
            <w:r>
              <w:rPr>
                <w:sz w:val="24"/>
              </w:rPr>
              <w:t>queda</w:t>
            </w:r>
            <w:r>
              <w:rPr>
                <w:spacing w:val="-6"/>
                <w:sz w:val="24"/>
              </w:rPr>
              <w:t xml:space="preserve"> </w:t>
            </w:r>
            <w:r>
              <w:rPr>
                <w:sz w:val="24"/>
              </w:rPr>
              <w:t>definitivamente</w:t>
            </w:r>
            <w:r>
              <w:rPr>
                <w:spacing w:val="-4"/>
                <w:sz w:val="24"/>
              </w:rPr>
              <w:t xml:space="preserve"> </w:t>
            </w:r>
            <w:r>
              <w:rPr>
                <w:sz w:val="24"/>
              </w:rPr>
              <w:t>ratificada</w:t>
            </w:r>
            <w:r>
              <w:rPr>
                <w:spacing w:val="-4"/>
                <w:sz w:val="24"/>
              </w:rPr>
              <w:t xml:space="preserve"> </w:t>
            </w:r>
            <w:r>
              <w:rPr>
                <w:sz w:val="24"/>
              </w:rPr>
              <w:t>la</w:t>
            </w:r>
            <w:r>
              <w:rPr>
                <w:spacing w:val="-4"/>
                <w:sz w:val="24"/>
              </w:rPr>
              <w:t xml:space="preserve"> </w:t>
            </w:r>
            <w:r>
              <w:rPr>
                <w:sz w:val="24"/>
              </w:rPr>
              <w:t>Jurisdicción</w:t>
            </w:r>
            <w:r>
              <w:rPr>
                <w:spacing w:val="-6"/>
                <w:sz w:val="24"/>
              </w:rPr>
              <w:t xml:space="preserve"> </w:t>
            </w:r>
            <w:r>
              <w:rPr>
                <w:sz w:val="24"/>
              </w:rPr>
              <w:t>de</w:t>
            </w:r>
            <w:r>
              <w:rPr>
                <w:spacing w:val="-63"/>
                <w:sz w:val="24"/>
              </w:rPr>
              <w:t xml:space="preserve"> </w:t>
            </w:r>
            <w:r>
              <w:rPr>
                <w:sz w:val="24"/>
              </w:rPr>
              <w:t>la</w:t>
            </w:r>
            <w:r>
              <w:rPr>
                <w:spacing w:val="-2"/>
                <w:sz w:val="24"/>
              </w:rPr>
              <w:t xml:space="preserve"> </w:t>
            </w:r>
            <w:r>
              <w:rPr>
                <w:sz w:val="24"/>
              </w:rPr>
              <w:t>Cámara</w:t>
            </w:r>
            <w:r>
              <w:rPr>
                <w:spacing w:val="-1"/>
                <w:sz w:val="24"/>
              </w:rPr>
              <w:t xml:space="preserve"> </w:t>
            </w:r>
            <w:r>
              <w:rPr>
                <w:sz w:val="24"/>
              </w:rPr>
              <w:t>de</w:t>
            </w:r>
            <w:r>
              <w:rPr>
                <w:spacing w:val="-1"/>
                <w:sz w:val="24"/>
              </w:rPr>
              <w:t xml:space="preserve"> </w:t>
            </w:r>
            <w:r>
              <w:rPr>
                <w:sz w:val="24"/>
              </w:rPr>
              <w:t>Comercio</w:t>
            </w:r>
            <w:r>
              <w:rPr>
                <w:spacing w:val="-1"/>
                <w:sz w:val="24"/>
              </w:rPr>
              <w:t xml:space="preserve"> </w:t>
            </w:r>
            <w:r>
              <w:rPr>
                <w:sz w:val="24"/>
              </w:rPr>
              <w:t>de Facatativá</w:t>
            </w:r>
            <w:r>
              <w:rPr>
                <w:spacing w:val="-1"/>
                <w:sz w:val="24"/>
              </w:rPr>
              <w:t xml:space="preserve"> </w:t>
            </w:r>
            <w:r>
              <w:rPr>
                <w:sz w:val="24"/>
              </w:rPr>
              <w:t>en</w:t>
            </w:r>
            <w:r>
              <w:rPr>
                <w:spacing w:val="-4"/>
                <w:sz w:val="24"/>
              </w:rPr>
              <w:t xml:space="preserve"> </w:t>
            </w:r>
            <w:r>
              <w:rPr>
                <w:sz w:val="24"/>
              </w:rPr>
              <w:t>37</w:t>
            </w:r>
            <w:r>
              <w:rPr>
                <w:spacing w:val="-3"/>
                <w:sz w:val="24"/>
              </w:rPr>
              <w:t xml:space="preserve"> </w:t>
            </w:r>
            <w:r>
              <w:rPr>
                <w:sz w:val="24"/>
              </w:rPr>
              <w:t>Municipios</w:t>
            </w:r>
          </w:p>
        </w:tc>
      </w:tr>
      <w:tr w:rsidR="001215C0" w14:paraId="193D53D0" w14:textId="77777777">
        <w:trPr>
          <w:trHeight w:val="458"/>
        </w:trPr>
        <w:tc>
          <w:tcPr>
            <w:tcW w:w="2305" w:type="dxa"/>
            <w:tcBorders>
              <w:top w:val="single" w:sz="4" w:space="0" w:color="000000"/>
              <w:bottom w:val="single" w:sz="4" w:space="0" w:color="000000"/>
              <w:right w:val="single" w:sz="4" w:space="0" w:color="000000"/>
            </w:tcBorders>
          </w:tcPr>
          <w:p w14:paraId="02DB40F1" w14:textId="77777777" w:rsidR="001215C0" w:rsidRDefault="00587B66">
            <w:pPr>
              <w:pStyle w:val="TableParagraph"/>
              <w:spacing w:before="86"/>
              <w:ind w:left="441" w:right="444"/>
              <w:jc w:val="center"/>
              <w:rPr>
                <w:sz w:val="24"/>
              </w:rPr>
            </w:pPr>
            <w:r>
              <w:rPr>
                <w:sz w:val="24"/>
              </w:rPr>
              <w:t>2001</w:t>
            </w:r>
          </w:p>
        </w:tc>
        <w:tc>
          <w:tcPr>
            <w:tcW w:w="6971" w:type="dxa"/>
            <w:tcBorders>
              <w:top w:val="single" w:sz="4" w:space="0" w:color="000000"/>
              <w:left w:val="single" w:sz="4" w:space="0" w:color="000000"/>
              <w:bottom w:val="single" w:sz="4" w:space="0" w:color="000000"/>
            </w:tcBorders>
          </w:tcPr>
          <w:p w14:paraId="30571E97" w14:textId="77777777" w:rsidR="001215C0" w:rsidRDefault="00587B66">
            <w:pPr>
              <w:pStyle w:val="TableParagraph"/>
              <w:spacing w:before="86"/>
              <w:ind w:left="68"/>
              <w:rPr>
                <w:sz w:val="24"/>
              </w:rPr>
            </w:pPr>
            <w:r>
              <w:rPr>
                <w:sz w:val="24"/>
              </w:rPr>
              <w:t>La</w:t>
            </w:r>
            <w:r>
              <w:rPr>
                <w:spacing w:val="-2"/>
                <w:sz w:val="24"/>
              </w:rPr>
              <w:t xml:space="preserve"> </w:t>
            </w:r>
            <w:r>
              <w:rPr>
                <w:sz w:val="24"/>
              </w:rPr>
              <w:t>Cámara</w:t>
            </w:r>
            <w:r>
              <w:rPr>
                <w:spacing w:val="-3"/>
                <w:sz w:val="24"/>
              </w:rPr>
              <w:t xml:space="preserve"> </w:t>
            </w:r>
            <w:r>
              <w:rPr>
                <w:sz w:val="24"/>
              </w:rPr>
              <w:t>Abre</w:t>
            </w:r>
            <w:r>
              <w:rPr>
                <w:spacing w:val="-4"/>
                <w:sz w:val="24"/>
              </w:rPr>
              <w:t xml:space="preserve"> </w:t>
            </w:r>
            <w:r>
              <w:rPr>
                <w:sz w:val="24"/>
              </w:rPr>
              <w:t>oficina</w:t>
            </w:r>
            <w:r>
              <w:rPr>
                <w:spacing w:val="-1"/>
                <w:sz w:val="24"/>
              </w:rPr>
              <w:t xml:space="preserve"> </w:t>
            </w:r>
            <w:r>
              <w:rPr>
                <w:sz w:val="24"/>
              </w:rPr>
              <w:t>receptora</w:t>
            </w:r>
            <w:r>
              <w:rPr>
                <w:spacing w:val="-3"/>
                <w:sz w:val="24"/>
              </w:rPr>
              <w:t xml:space="preserve"> </w:t>
            </w:r>
            <w:r>
              <w:rPr>
                <w:sz w:val="24"/>
              </w:rPr>
              <w:t>en</w:t>
            </w:r>
            <w:r>
              <w:rPr>
                <w:spacing w:val="-4"/>
                <w:sz w:val="24"/>
              </w:rPr>
              <w:t xml:space="preserve"> </w:t>
            </w:r>
            <w:r>
              <w:rPr>
                <w:sz w:val="24"/>
              </w:rPr>
              <w:t>Villeta</w:t>
            </w:r>
            <w:r>
              <w:rPr>
                <w:spacing w:val="63"/>
                <w:sz w:val="24"/>
              </w:rPr>
              <w:t xml:space="preserve"> </w:t>
            </w:r>
            <w:r>
              <w:rPr>
                <w:sz w:val="24"/>
              </w:rPr>
              <w:t>y</w:t>
            </w:r>
            <w:r>
              <w:rPr>
                <w:spacing w:val="-4"/>
                <w:sz w:val="24"/>
              </w:rPr>
              <w:t xml:space="preserve"> </w:t>
            </w:r>
            <w:r>
              <w:rPr>
                <w:sz w:val="24"/>
              </w:rPr>
              <w:t>Mosquera</w:t>
            </w:r>
          </w:p>
        </w:tc>
      </w:tr>
      <w:tr w:rsidR="001215C0" w14:paraId="0D0B58CE" w14:textId="77777777">
        <w:trPr>
          <w:trHeight w:val="551"/>
        </w:trPr>
        <w:tc>
          <w:tcPr>
            <w:tcW w:w="2305" w:type="dxa"/>
            <w:tcBorders>
              <w:top w:val="single" w:sz="4" w:space="0" w:color="000000"/>
              <w:bottom w:val="single" w:sz="4" w:space="0" w:color="000000"/>
              <w:right w:val="single" w:sz="4" w:space="0" w:color="000000"/>
            </w:tcBorders>
          </w:tcPr>
          <w:p w14:paraId="60C50B95" w14:textId="77777777" w:rsidR="001215C0" w:rsidRDefault="00587B66">
            <w:pPr>
              <w:pStyle w:val="TableParagraph"/>
              <w:spacing w:before="134"/>
              <w:ind w:left="441" w:right="444"/>
              <w:jc w:val="center"/>
              <w:rPr>
                <w:sz w:val="24"/>
              </w:rPr>
            </w:pPr>
            <w:r>
              <w:rPr>
                <w:sz w:val="24"/>
              </w:rPr>
              <w:t>2001</w:t>
            </w:r>
          </w:p>
        </w:tc>
        <w:tc>
          <w:tcPr>
            <w:tcW w:w="6971" w:type="dxa"/>
            <w:tcBorders>
              <w:top w:val="single" w:sz="4" w:space="0" w:color="000000"/>
              <w:left w:val="single" w:sz="4" w:space="0" w:color="000000"/>
              <w:bottom w:val="single" w:sz="4" w:space="0" w:color="000000"/>
            </w:tcBorders>
          </w:tcPr>
          <w:p w14:paraId="025A35BD" w14:textId="77777777" w:rsidR="001215C0" w:rsidRDefault="00587B66">
            <w:pPr>
              <w:pStyle w:val="TableParagraph"/>
              <w:spacing w:line="271" w:lineRule="exact"/>
              <w:ind w:left="68"/>
              <w:rPr>
                <w:sz w:val="24"/>
              </w:rPr>
            </w:pPr>
            <w:r>
              <w:rPr>
                <w:sz w:val="24"/>
              </w:rPr>
              <w:t>La</w:t>
            </w:r>
            <w:r>
              <w:rPr>
                <w:spacing w:val="-3"/>
                <w:sz w:val="24"/>
              </w:rPr>
              <w:t xml:space="preserve"> </w:t>
            </w:r>
            <w:r>
              <w:rPr>
                <w:sz w:val="24"/>
              </w:rPr>
              <w:t>Junta</w:t>
            </w:r>
            <w:r>
              <w:rPr>
                <w:spacing w:val="-3"/>
                <w:sz w:val="24"/>
              </w:rPr>
              <w:t xml:space="preserve"> </w:t>
            </w:r>
            <w:r>
              <w:rPr>
                <w:sz w:val="24"/>
              </w:rPr>
              <w:t>Directiva</w:t>
            </w:r>
            <w:r>
              <w:rPr>
                <w:spacing w:val="-2"/>
                <w:sz w:val="24"/>
              </w:rPr>
              <w:t xml:space="preserve"> </w:t>
            </w:r>
            <w:r>
              <w:rPr>
                <w:sz w:val="24"/>
              </w:rPr>
              <w:t>consolida</w:t>
            </w:r>
            <w:r>
              <w:rPr>
                <w:spacing w:val="-2"/>
                <w:sz w:val="24"/>
              </w:rPr>
              <w:t xml:space="preserve"> </w:t>
            </w:r>
            <w:r>
              <w:rPr>
                <w:sz w:val="24"/>
              </w:rPr>
              <w:t>la</w:t>
            </w:r>
            <w:r>
              <w:rPr>
                <w:spacing w:val="-2"/>
                <w:sz w:val="24"/>
              </w:rPr>
              <w:t xml:space="preserve"> </w:t>
            </w:r>
            <w:r>
              <w:rPr>
                <w:sz w:val="24"/>
              </w:rPr>
              <w:t>idea</w:t>
            </w:r>
            <w:r>
              <w:rPr>
                <w:spacing w:val="-4"/>
                <w:sz w:val="24"/>
              </w:rPr>
              <w:t xml:space="preserve"> </w:t>
            </w:r>
            <w:r>
              <w:rPr>
                <w:sz w:val="24"/>
              </w:rPr>
              <w:t>de</w:t>
            </w:r>
            <w:r>
              <w:rPr>
                <w:spacing w:val="-3"/>
                <w:sz w:val="24"/>
              </w:rPr>
              <w:t xml:space="preserve"> </w:t>
            </w:r>
            <w:r>
              <w:rPr>
                <w:sz w:val="24"/>
              </w:rPr>
              <w:t>Construir</w:t>
            </w:r>
            <w:r>
              <w:rPr>
                <w:spacing w:val="-3"/>
                <w:sz w:val="24"/>
              </w:rPr>
              <w:t xml:space="preserve"> </w:t>
            </w:r>
            <w:r>
              <w:rPr>
                <w:sz w:val="24"/>
              </w:rPr>
              <w:t>una</w:t>
            </w:r>
            <w:r>
              <w:rPr>
                <w:spacing w:val="-4"/>
                <w:sz w:val="24"/>
              </w:rPr>
              <w:t xml:space="preserve"> </w:t>
            </w:r>
            <w:r>
              <w:rPr>
                <w:sz w:val="24"/>
              </w:rPr>
              <w:t>nueva</w:t>
            </w:r>
          </w:p>
          <w:p w14:paraId="59CC48A2" w14:textId="103F75A7" w:rsidR="001215C0" w:rsidRDefault="005B3427">
            <w:pPr>
              <w:pStyle w:val="TableParagraph"/>
              <w:spacing w:line="260" w:lineRule="exact"/>
              <w:ind w:left="68"/>
              <w:rPr>
                <w:sz w:val="24"/>
              </w:rPr>
            </w:pPr>
            <w:r>
              <w:rPr>
                <w:sz w:val="24"/>
              </w:rPr>
              <w:t>S</w:t>
            </w:r>
            <w:r w:rsidR="00587B66">
              <w:rPr>
                <w:sz w:val="24"/>
              </w:rPr>
              <w:t>ede.</w:t>
            </w:r>
          </w:p>
        </w:tc>
      </w:tr>
      <w:tr w:rsidR="001215C0" w14:paraId="5D02ECC9" w14:textId="77777777">
        <w:trPr>
          <w:trHeight w:val="827"/>
        </w:trPr>
        <w:tc>
          <w:tcPr>
            <w:tcW w:w="2305" w:type="dxa"/>
            <w:tcBorders>
              <w:top w:val="single" w:sz="4" w:space="0" w:color="000000"/>
              <w:bottom w:val="single" w:sz="4" w:space="0" w:color="000000"/>
              <w:right w:val="single" w:sz="4" w:space="0" w:color="000000"/>
            </w:tcBorders>
          </w:tcPr>
          <w:p w14:paraId="075A9B2D" w14:textId="77777777" w:rsidR="001215C0" w:rsidRDefault="001215C0">
            <w:pPr>
              <w:pStyle w:val="TableParagraph"/>
              <w:spacing w:before="7"/>
              <w:rPr>
                <w:sz w:val="23"/>
              </w:rPr>
            </w:pPr>
          </w:p>
          <w:p w14:paraId="39FFB3A3" w14:textId="77777777" w:rsidR="001215C0" w:rsidRDefault="00587B66">
            <w:pPr>
              <w:pStyle w:val="TableParagraph"/>
              <w:ind w:left="440" w:right="444"/>
              <w:jc w:val="center"/>
              <w:rPr>
                <w:sz w:val="24"/>
              </w:rPr>
            </w:pPr>
            <w:r>
              <w:rPr>
                <w:sz w:val="24"/>
              </w:rPr>
              <w:t>4</w:t>
            </w:r>
            <w:r>
              <w:rPr>
                <w:spacing w:val="-1"/>
                <w:sz w:val="24"/>
              </w:rPr>
              <w:t xml:space="preserve"> </w:t>
            </w:r>
            <w:r>
              <w:rPr>
                <w:sz w:val="24"/>
              </w:rPr>
              <w:t>Feb</w:t>
            </w:r>
            <w:r>
              <w:rPr>
                <w:spacing w:val="-2"/>
                <w:sz w:val="24"/>
              </w:rPr>
              <w:t xml:space="preserve"> </w:t>
            </w:r>
            <w:r>
              <w:rPr>
                <w:sz w:val="24"/>
              </w:rPr>
              <w:t>2002</w:t>
            </w:r>
          </w:p>
        </w:tc>
        <w:tc>
          <w:tcPr>
            <w:tcW w:w="6971" w:type="dxa"/>
            <w:tcBorders>
              <w:top w:val="single" w:sz="4" w:space="0" w:color="000000"/>
              <w:left w:val="single" w:sz="4" w:space="0" w:color="000000"/>
              <w:bottom w:val="single" w:sz="4" w:space="0" w:color="000000"/>
            </w:tcBorders>
          </w:tcPr>
          <w:p w14:paraId="219B4716" w14:textId="77777777" w:rsidR="001215C0" w:rsidRDefault="00587B66">
            <w:pPr>
              <w:pStyle w:val="TableParagraph"/>
              <w:spacing w:line="276" w:lineRule="exact"/>
              <w:ind w:left="68" w:right="66"/>
              <w:rPr>
                <w:sz w:val="24"/>
              </w:rPr>
            </w:pPr>
            <w:r>
              <w:rPr>
                <w:sz w:val="24"/>
              </w:rPr>
              <w:t>Resolución 0118 &gt;Ministerio de Justicia y del Derecho ratifica la</w:t>
            </w:r>
            <w:r>
              <w:rPr>
                <w:spacing w:val="-65"/>
                <w:sz w:val="24"/>
              </w:rPr>
              <w:t xml:space="preserve"> </w:t>
            </w:r>
            <w:r>
              <w:rPr>
                <w:sz w:val="24"/>
              </w:rPr>
              <w:t>autorización</w:t>
            </w:r>
            <w:r>
              <w:rPr>
                <w:spacing w:val="66"/>
                <w:sz w:val="24"/>
              </w:rPr>
              <w:t xml:space="preserve"> </w:t>
            </w:r>
            <w:r>
              <w:rPr>
                <w:sz w:val="24"/>
              </w:rPr>
              <w:t>para la continuidad de la prestación de los</w:t>
            </w:r>
            <w:r>
              <w:rPr>
                <w:spacing w:val="1"/>
                <w:sz w:val="24"/>
              </w:rPr>
              <w:t xml:space="preserve"> </w:t>
            </w:r>
            <w:r>
              <w:rPr>
                <w:sz w:val="24"/>
              </w:rPr>
              <w:t>servicios</w:t>
            </w:r>
            <w:r>
              <w:rPr>
                <w:spacing w:val="-1"/>
                <w:sz w:val="24"/>
              </w:rPr>
              <w:t xml:space="preserve"> </w:t>
            </w:r>
            <w:r>
              <w:rPr>
                <w:sz w:val="24"/>
              </w:rPr>
              <w:t>en el</w:t>
            </w:r>
            <w:r>
              <w:rPr>
                <w:spacing w:val="-1"/>
                <w:sz w:val="24"/>
              </w:rPr>
              <w:t xml:space="preserve"> </w:t>
            </w:r>
            <w:r>
              <w:rPr>
                <w:sz w:val="24"/>
              </w:rPr>
              <w:t>centro</w:t>
            </w:r>
            <w:r>
              <w:rPr>
                <w:spacing w:val="-1"/>
                <w:sz w:val="24"/>
              </w:rPr>
              <w:t xml:space="preserve"> </w:t>
            </w:r>
            <w:r>
              <w:rPr>
                <w:sz w:val="24"/>
              </w:rPr>
              <w:t>de Conciliación</w:t>
            </w:r>
          </w:p>
        </w:tc>
      </w:tr>
      <w:tr w:rsidR="001215C0" w14:paraId="3CD86CD0" w14:textId="77777777">
        <w:trPr>
          <w:trHeight w:val="467"/>
        </w:trPr>
        <w:tc>
          <w:tcPr>
            <w:tcW w:w="2305" w:type="dxa"/>
            <w:tcBorders>
              <w:top w:val="single" w:sz="4" w:space="0" w:color="000000"/>
              <w:bottom w:val="single" w:sz="4" w:space="0" w:color="000000"/>
              <w:right w:val="single" w:sz="4" w:space="0" w:color="000000"/>
            </w:tcBorders>
          </w:tcPr>
          <w:p w14:paraId="5442B409" w14:textId="77777777" w:rsidR="001215C0" w:rsidRDefault="00587B66">
            <w:pPr>
              <w:pStyle w:val="TableParagraph"/>
              <w:spacing w:before="91"/>
              <w:ind w:left="443" w:right="444"/>
              <w:jc w:val="center"/>
              <w:rPr>
                <w:sz w:val="24"/>
              </w:rPr>
            </w:pPr>
            <w:r>
              <w:rPr>
                <w:sz w:val="24"/>
              </w:rPr>
              <w:t>Feb</w:t>
            </w:r>
            <w:r>
              <w:rPr>
                <w:spacing w:val="-1"/>
                <w:sz w:val="24"/>
              </w:rPr>
              <w:t xml:space="preserve"> </w:t>
            </w:r>
            <w:r>
              <w:rPr>
                <w:sz w:val="24"/>
              </w:rPr>
              <w:t>2007</w:t>
            </w:r>
          </w:p>
        </w:tc>
        <w:tc>
          <w:tcPr>
            <w:tcW w:w="6971" w:type="dxa"/>
            <w:tcBorders>
              <w:top w:val="single" w:sz="4" w:space="0" w:color="000000"/>
              <w:left w:val="single" w:sz="4" w:space="0" w:color="000000"/>
              <w:bottom w:val="single" w:sz="4" w:space="0" w:color="000000"/>
            </w:tcBorders>
          </w:tcPr>
          <w:p w14:paraId="1E018F05" w14:textId="77777777" w:rsidR="001215C0" w:rsidRDefault="00587B66">
            <w:pPr>
              <w:pStyle w:val="TableParagraph"/>
              <w:spacing w:before="91"/>
              <w:ind w:left="68"/>
              <w:rPr>
                <w:sz w:val="24"/>
              </w:rPr>
            </w:pPr>
            <w:r>
              <w:rPr>
                <w:sz w:val="24"/>
              </w:rPr>
              <w:t>Se</w:t>
            </w:r>
            <w:r>
              <w:rPr>
                <w:spacing w:val="-2"/>
                <w:sz w:val="24"/>
              </w:rPr>
              <w:t xml:space="preserve"> </w:t>
            </w:r>
            <w:r>
              <w:rPr>
                <w:sz w:val="24"/>
              </w:rPr>
              <w:t>hace</w:t>
            </w:r>
            <w:r>
              <w:rPr>
                <w:spacing w:val="-2"/>
                <w:sz w:val="24"/>
              </w:rPr>
              <w:t xml:space="preserve"> </w:t>
            </w:r>
            <w:r>
              <w:rPr>
                <w:sz w:val="24"/>
              </w:rPr>
              <w:t>realidad</w:t>
            </w:r>
            <w:r>
              <w:rPr>
                <w:spacing w:val="-4"/>
                <w:sz w:val="24"/>
              </w:rPr>
              <w:t xml:space="preserve"> </w:t>
            </w:r>
            <w:r>
              <w:rPr>
                <w:sz w:val="24"/>
              </w:rPr>
              <w:t>la</w:t>
            </w:r>
            <w:r>
              <w:rPr>
                <w:spacing w:val="-2"/>
                <w:sz w:val="24"/>
              </w:rPr>
              <w:t xml:space="preserve"> </w:t>
            </w:r>
            <w:r>
              <w:rPr>
                <w:sz w:val="24"/>
              </w:rPr>
              <w:t>Construcción</w:t>
            </w:r>
            <w:r>
              <w:rPr>
                <w:spacing w:val="-3"/>
                <w:sz w:val="24"/>
              </w:rPr>
              <w:t xml:space="preserve"> </w:t>
            </w:r>
            <w:r>
              <w:rPr>
                <w:sz w:val="24"/>
              </w:rPr>
              <w:t>de</w:t>
            </w:r>
            <w:r>
              <w:rPr>
                <w:spacing w:val="-2"/>
                <w:sz w:val="24"/>
              </w:rPr>
              <w:t xml:space="preserve"> </w:t>
            </w:r>
            <w:r>
              <w:rPr>
                <w:sz w:val="24"/>
              </w:rPr>
              <w:t>la</w:t>
            </w:r>
            <w:r>
              <w:rPr>
                <w:spacing w:val="-1"/>
                <w:sz w:val="24"/>
              </w:rPr>
              <w:t xml:space="preserve"> </w:t>
            </w:r>
            <w:r>
              <w:rPr>
                <w:sz w:val="24"/>
              </w:rPr>
              <w:t>nueva</w:t>
            </w:r>
            <w:r>
              <w:rPr>
                <w:spacing w:val="-2"/>
                <w:sz w:val="24"/>
              </w:rPr>
              <w:t xml:space="preserve"> </w:t>
            </w:r>
            <w:r>
              <w:rPr>
                <w:sz w:val="24"/>
              </w:rPr>
              <w:t>sede.</w:t>
            </w:r>
          </w:p>
        </w:tc>
      </w:tr>
      <w:tr w:rsidR="001215C0" w14:paraId="498C794C" w14:textId="77777777" w:rsidTr="005B3427">
        <w:trPr>
          <w:trHeight w:val="830"/>
        </w:trPr>
        <w:tc>
          <w:tcPr>
            <w:tcW w:w="2305" w:type="dxa"/>
            <w:tcBorders>
              <w:top w:val="single" w:sz="4" w:space="0" w:color="000000"/>
              <w:bottom w:val="single" w:sz="4" w:space="0" w:color="000000"/>
              <w:right w:val="single" w:sz="4" w:space="0" w:color="000000"/>
            </w:tcBorders>
          </w:tcPr>
          <w:p w14:paraId="55D331AA" w14:textId="77777777" w:rsidR="001215C0" w:rsidRDefault="001215C0">
            <w:pPr>
              <w:pStyle w:val="TableParagraph"/>
              <w:spacing w:before="7"/>
              <w:rPr>
                <w:sz w:val="23"/>
              </w:rPr>
            </w:pPr>
          </w:p>
          <w:p w14:paraId="22253940" w14:textId="36E1E3E4" w:rsidR="001215C0" w:rsidRDefault="00A8213E">
            <w:pPr>
              <w:pStyle w:val="TableParagraph"/>
              <w:ind w:left="443" w:right="444"/>
              <w:jc w:val="center"/>
              <w:rPr>
                <w:sz w:val="24"/>
              </w:rPr>
            </w:pPr>
            <w:r>
              <w:rPr>
                <w:sz w:val="24"/>
              </w:rPr>
              <w:t>May</w:t>
            </w:r>
            <w:r w:rsidR="00587B66">
              <w:rPr>
                <w:spacing w:val="-3"/>
                <w:sz w:val="24"/>
              </w:rPr>
              <w:t xml:space="preserve"> </w:t>
            </w:r>
            <w:r w:rsidR="00587B66">
              <w:rPr>
                <w:sz w:val="24"/>
              </w:rPr>
              <w:t>2008</w:t>
            </w:r>
          </w:p>
        </w:tc>
        <w:tc>
          <w:tcPr>
            <w:tcW w:w="6971" w:type="dxa"/>
            <w:tcBorders>
              <w:top w:val="single" w:sz="4" w:space="0" w:color="000000"/>
              <w:left w:val="single" w:sz="4" w:space="0" w:color="000000"/>
              <w:bottom w:val="single" w:sz="4" w:space="0" w:color="000000"/>
            </w:tcBorders>
          </w:tcPr>
          <w:p w14:paraId="091214B6" w14:textId="77777777" w:rsidR="001215C0" w:rsidRDefault="00587B66">
            <w:pPr>
              <w:pStyle w:val="TableParagraph"/>
              <w:spacing w:line="271" w:lineRule="exact"/>
              <w:ind w:left="68"/>
              <w:rPr>
                <w:sz w:val="24"/>
              </w:rPr>
            </w:pPr>
            <w:r>
              <w:rPr>
                <w:sz w:val="24"/>
              </w:rPr>
              <w:t>Se</w:t>
            </w:r>
            <w:r>
              <w:rPr>
                <w:spacing w:val="-2"/>
                <w:sz w:val="24"/>
              </w:rPr>
              <w:t xml:space="preserve"> </w:t>
            </w:r>
            <w:r>
              <w:rPr>
                <w:sz w:val="24"/>
              </w:rPr>
              <w:t>hace</w:t>
            </w:r>
            <w:r>
              <w:rPr>
                <w:spacing w:val="-3"/>
                <w:sz w:val="24"/>
              </w:rPr>
              <w:t xml:space="preserve"> </w:t>
            </w:r>
            <w:r>
              <w:rPr>
                <w:sz w:val="24"/>
              </w:rPr>
              <w:t>entrega</w:t>
            </w:r>
            <w:r>
              <w:rPr>
                <w:spacing w:val="-4"/>
                <w:sz w:val="24"/>
              </w:rPr>
              <w:t xml:space="preserve"> </w:t>
            </w:r>
            <w:r>
              <w:rPr>
                <w:sz w:val="24"/>
              </w:rPr>
              <w:t>de</w:t>
            </w:r>
            <w:r>
              <w:rPr>
                <w:spacing w:val="-1"/>
                <w:sz w:val="24"/>
              </w:rPr>
              <w:t xml:space="preserve"> </w:t>
            </w:r>
            <w:r>
              <w:rPr>
                <w:sz w:val="24"/>
              </w:rPr>
              <w:t>la</w:t>
            </w:r>
            <w:r>
              <w:rPr>
                <w:spacing w:val="-5"/>
                <w:sz w:val="24"/>
              </w:rPr>
              <w:t xml:space="preserve"> </w:t>
            </w:r>
            <w:r>
              <w:rPr>
                <w:sz w:val="24"/>
              </w:rPr>
              <w:t>nueva</w:t>
            </w:r>
            <w:r>
              <w:rPr>
                <w:spacing w:val="-2"/>
                <w:sz w:val="24"/>
              </w:rPr>
              <w:t xml:space="preserve"> </w:t>
            </w:r>
            <w:r>
              <w:rPr>
                <w:sz w:val="24"/>
              </w:rPr>
              <w:t>sede</w:t>
            </w:r>
            <w:r>
              <w:rPr>
                <w:spacing w:val="-1"/>
                <w:sz w:val="24"/>
              </w:rPr>
              <w:t xml:space="preserve"> </w:t>
            </w:r>
            <w:r>
              <w:rPr>
                <w:sz w:val="24"/>
              </w:rPr>
              <w:t>de</w:t>
            </w:r>
            <w:r>
              <w:rPr>
                <w:spacing w:val="-2"/>
                <w:sz w:val="24"/>
              </w:rPr>
              <w:t xml:space="preserve"> </w:t>
            </w:r>
            <w:r>
              <w:rPr>
                <w:sz w:val="24"/>
              </w:rPr>
              <w:t>la</w:t>
            </w:r>
            <w:r>
              <w:rPr>
                <w:spacing w:val="-1"/>
                <w:sz w:val="24"/>
              </w:rPr>
              <w:t xml:space="preserve"> </w:t>
            </w:r>
            <w:r>
              <w:rPr>
                <w:sz w:val="24"/>
              </w:rPr>
              <w:t>Cámara</w:t>
            </w:r>
            <w:r>
              <w:rPr>
                <w:spacing w:val="-1"/>
                <w:sz w:val="24"/>
              </w:rPr>
              <w:t xml:space="preserve"> </w:t>
            </w:r>
            <w:r>
              <w:rPr>
                <w:sz w:val="24"/>
              </w:rPr>
              <w:t>de</w:t>
            </w:r>
            <w:r>
              <w:rPr>
                <w:spacing w:val="-4"/>
                <w:sz w:val="24"/>
              </w:rPr>
              <w:t xml:space="preserve"> </w:t>
            </w:r>
            <w:r>
              <w:rPr>
                <w:sz w:val="24"/>
              </w:rPr>
              <w:t>Comercio</w:t>
            </w:r>
          </w:p>
          <w:p w14:paraId="15B13009" w14:textId="38E70900" w:rsidR="001215C0" w:rsidRDefault="00A8213E">
            <w:pPr>
              <w:pStyle w:val="TableParagraph"/>
              <w:spacing w:line="270" w:lineRule="atLeast"/>
              <w:ind w:left="68" w:right="432"/>
              <w:rPr>
                <w:sz w:val="24"/>
              </w:rPr>
            </w:pPr>
            <w:r>
              <w:rPr>
                <w:sz w:val="24"/>
              </w:rPr>
              <w:t>Que</w:t>
            </w:r>
            <w:r w:rsidR="00587B66">
              <w:rPr>
                <w:sz w:val="24"/>
              </w:rPr>
              <w:t xml:space="preserve"> desde ya genera impacto por su infraestructura grandes</w:t>
            </w:r>
            <w:r w:rsidR="00587B66">
              <w:rPr>
                <w:spacing w:val="-64"/>
                <w:sz w:val="24"/>
              </w:rPr>
              <w:t xml:space="preserve"> </w:t>
            </w:r>
            <w:r w:rsidR="00587B66">
              <w:rPr>
                <w:sz w:val="24"/>
              </w:rPr>
              <w:t>oportunidades</w:t>
            </w:r>
            <w:r w:rsidR="00587B66">
              <w:rPr>
                <w:spacing w:val="-1"/>
                <w:sz w:val="24"/>
              </w:rPr>
              <w:t xml:space="preserve"> </w:t>
            </w:r>
            <w:r w:rsidR="00587B66">
              <w:rPr>
                <w:sz w:val="24"/>
              </w:rPr>
              <w:t>y</w:t>
            </w:r>
            <w:r w:rsidR="00587B66">
              <w:rPr>
                <w:spacing w:val="-2"/>
                <w:sz w:val="24"/>
              </w:rPr>
              <w:t xml:space="preserve"> </w:t>
            </w:r>
            <w:r w:rsidR="00587B66">
              <w:rPr>
                <w:sz w:val="24"/>
              </w:rPr>
              <w:t>sus</w:t>
            </w:r>
            <w:r w:rsidR="00587B66">
              <w:rPr>
                <w:spacing w:val="-2"/>
                <w:sz w:val="24"/>
              </w:rPr>
              <w:t xml:space="preserve"> </w:t>
            </w:r>
            <w:r w:rsidR="00587B66">
              <w:rPr>
                <w:sz w:val="24"/>
              </w:rPr>
              <w:t>espacios.</w:t>
            </w:r>
          </w:p>
        </w:tc>
      </w:tr>
      <w:tr w:rsidR="005B3427" w14:paraId="2E070ECE" w14:textId="77777777">
        <w:trPr>
          <w:trHeight w:val="830"/>
        </w:trPr>
        <w:tc>
          <w:tcPr>
            <w:tcW w:w="2305" w:type="dxa"/>
            <w:tcBorders>
              <w:top w:val="single" w:sz="4" w:space="0" w:color="000000"/>
              <w:right w:val="single" w:sz="4" w:space="0" w:color="000000"/>
            </w:tcBorders>
          </w:tcPr>
          <w:p w14:paraId="398CF758" w14:textId="77777777" w:rsidR="005B3427" w:rsidRDefault="005B3427" w:rsidP="005B3427">
            <w:pPr>
              <w:pStyle w:val="TableParagraph"/>
              <w:spacing w:before="7"/>
              <w:jc w:val="center"/>
              <w:rPr>
                <w:sz w:val="23"/>
              </w:rPr>
            </w:pPr>
          </w:p>
          <w:p w14:paraId="18FD4322" w14:textId="7B715CC1" w:rsidR="005B3427" w:rsidRDefault="005B3427" w:rsidP="005B3427">
            <w:pPr>
              <w:pStyle w:val="TableParagraph"/>
              <w:spacing w:before="7"/>
              <w:jc w:val="center"/>
              <w:rPr>
                <w:sz w:val="23"/>
              </w:rPr>
            </w:pPr>
            <w:r>
              <w:rPr>
                <w:sz w:val="23"/>
              </w:rPr>
              <w:t>2020</w:t>
            </w:r>
          </w:p>
        </w:tc>
        <w:tc>
          <w:tcPr>
            <w:tcW w:w="6971" w:type="dxa"/>
            <w:tcBorders>
              <w:top w:val="single" w:sz="4" w:space="0" w:color="000000"/>
              <w:left w:val="single" w:sz="4" w:space="0" w:color="000000"/>
            </w:tcBorders>
          </w:tcPr>
          <w:p w14:paraId="47053675" w14:textId="425B0D16" w:rsidR="005B3427" w:rsidRDefault="005B3427" w:rsidP="005B3427">
            <w:pPr>
              <w:pStyle w:val="TableParagraph"/>
              <w:spacing w:line="271" w:lineRule="exact"/>
              <w:ind w:left="68"/>
              <w:rPr>
                <w:sz w:val="24"/>
              </w:rPr>
            </w:pPr>
            <w:r>
              <w:rPr>
                <w:sz w:val="24"/>
                <w:szCs w:val="24"/>
              </w:rPr>
              <w:t>S</w:t>
            </w:r>
            <w:r w:rsidRPr="005B3427">
              <w:rPr>
                <w:sz w:val="24"/>
                <w:szCs w:val="24"/>
              </w:rPr>
              <w:t>e i</w:t>
            </w:r>
            <w:r w:rsidRPr="005B3427">
              <w:rPr>
                <w:rFonts w:cs="Calibri"/>
                <w:color w:val="000000"/>
                <w:sz w:val="24"/>
                <w:szCs w:val="24"/>
                <w:shd w:val="clear" w:color="auto" w:fill="FFFFFF"/>
              </w:rPr>
              <w:t>naugura y entrega una nueva Sede Regional en el Municipio de Pacho Cundinamarca</w:t>
            </w:r>
            <w:r>
              <w:rPr>
                <w:rFonts w:cs="Calibri"/>
                <w:color w:val="000000"/>
                <w:sz w:val="24"/>
                <w:szCs w:val="24"/>
                <w:shd w:val="clear" w:color="auto" w:fill="FFFFFF"/>
              </w:rPr>
              <w:t>.</w:t>
            </w:r>
          </w:p>
        </w:tc>
      </w:tr>
    </w:tbl>
    <w:p w14:paraId="2D164302" w14:textId="77777777" w:rsidR="001215C0" w:rsidRDefault="001215C0">
      <w:pPr>
        <w:pStyle w:val="BodyText"/>
        <w:rPr>
          <w:sz w:val="20"/>
        </w:rPr>
      </w:pPr>
    </w:p>
    <w:p w14:paraId="4A157ADE" w14:textId="77777777" w:rsidR="001215C0" w:rsidRDefault="001215C0">
      <w:pPr>
        <w:pStyle w:val="BodyText"/>
        <w:rPr>
          <w:sz w:val="20"/>
        </w:rPr>
      </w:pPr>
    </w:p>
    <w:p w14:paraId="35177A01" w14:textId="77777777" w:rsidR="001215C0" w:rsidRDefault="001215C0">
      <w:pPr>
        <w:pStyle w:val="BodyText"/>
        <w:rPr>
          <w:sz w:val="20"/>
        </w:rPr>
      </w:pPr>
    </w:p>
    <w:p w14:paraId="60B04CA8" w14:textId="77777777" w:rsidR="001215C0" w:rsidRDefault="001215C0">
      <w:pPr>
        <w:pStyle w:val="BodyText"/>
        <w:rPr>
          <w:sz w:val="20"/>
        </w:rPr>
      </w:pPr>
    </w:p>
    <w:p w14:paraId="6679B021" w14:textId="77777777" w:rsidR="001215C0" w:rsidRDefault="001215C0">
      <w:pPr>
        <w:pStyle w:val="BodyText"/>
        <w:rPr>
          <w:sz w:val="20"/>
        </w:rPr>
      </w:pPr>
    </w:p>
    <w:p w14:paraId="6566DFCA" w14:textId="77777777" w:rsidR="001215C0" w:rsidRDefault="0004723D">
      <w:pPr>
        <w:pStyle w:val="BodyText"/>
        <w:spacing w:before="1"/>
        <w:rPr>
          <w:sz w:val="20"/>
        </w:rPr>
      </w:pPr>
      <w:r>
        <w:rPr>
          <w:noProof/>
          <w:lang w:eastAsia="es-ES"/>
        </w:rPr>
        <mc:AlternateContent>
          <mc:Choice Requires="wps">
            <w:drawing>
              <wp:anchor distT="0" distB="0" distL="0" distR="0" simplePos="0" relativeHeight="487588864" behindDoc="1" locked="0" layoutInCell="1" allowOverlap="1" wp14:anchorId="40FC6871" wp14:editId="2E3F7B50">
                <wp:simplePos x="0" y="0"/>
                <wp:positionH relativeFrom="page">
                  <wp:posOffset>1080770</wp:posOffset>
                </wp:positionH>
                <wp:positionV relativeFrom="paragraph">
                  <wp:posOffset>172085</wp:posOffset>
                </wp:positionV>
                <wp:extent cx="1828800" cy="8890"/>
                <wp:effectExtent l="0" t="0" r="0" b="0"/>
                <wp:wrapTopAndBottom/>
                <wp:docPr id="120"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C66AD" id="Rectangle 57" o:spid="_x0000_s1026" style="position:absolute;margin-left:85.1pt;margin-top:13.55pt;width:2in;height:.7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" fillcolor="black" stroked="f">
                <w10:wrap type="topAndBottom" anchorx="page"/>
              </v:rect>
            </w:pict>
          </mc:Fallback>
        </mc:AlternateContent>
      </w:r>
    </w:p>
    <w:p w14:paraId="575C15D8" w14:textId="2209D505" w:rsidR="001215C0" w:rsidRDefault="00587B66" w:rsidP="005B3427">
      <w:pPr>
        <w:spacing w:before="73"/>
        <w:ind w:left="1202" w:right="759"/>
        <w:rPr>
          <w:rFonts w:ascii="Calibri" w:hAnsi="Calibri"/>
          <w:sz w:val="20"/>
        </w:rPr>
      </w:pPr>
      <w:r>
        <w:rPr>
          <w:rFonts w:ascii="Calibri" w:hAnsi="Calibri"/>
          <w:sz w:val="20"/>
          <w:vertAlign w:val="superscript"/>
        </w:rPr>
        <w:t>2</w:t>
      </w:r>
      <w:r>
        <w:rPr>
          <w:rFonts w:ascii="Calibri" w:hAnsi="Calibri"/>
          <w:spacing w:val="-3"/>
          <w:sz w:val="20"/>
        </w:rPr>
        <w:t xml:space="preserve"> </w:t>
      </w:r>
      <w:r>
        <w:rPr>
          <w:rFonts w:ascii="Calibri" w:hAnsi="Calibri"/>
          <w:sz w:val="20"/>
        </w:rPr>
        <w:t>Tomado</w:t>
      </w:r>
      <w:r>
        <w:rPr>
          <w:rFonts w:ascii="Calibri" w:hAnsi="Calibri"/>
          <w:spacing w:val="-2"/>
          <w:sz w:val="20"/>
        </w:rPr>
        <w:t xml:space="preserve"> </w:t>
      </w:r>
      <w:r>
        <w:rPr>
          <w:rFonts w:ascii="Calibri" w:hAnsi="Calibri"/>
          <w:sz w:val="20"/>
        </w:rPr>
        <w:t>de</w:t>
      </w:r>
      <w:r>
        <w:rPr>
          <w:rFonts w:ascii="Calibri" w:hAnsi="Calibri"/>
          <w:spacing w:val="-3"/>
          <w:sz w:val="20"/>
        </w:rPr>
        <w:t xml:space="preserve"> </w:t>
      </w:r>
      <w:r>
        <w:rPr>
          <w:rFonts w:ascii="Calibri" w:hAnsi="Calibri"/>
          <w:sz w:val="20"/>
        </w:rPr>
        <w:t>Manual</w:t>
      </w:r>
      <w:r>
        <w:rPr>
          <w:rFonts w:ascii="Calibri" w:hAnsi="Calibri"/>
          <w:spacing w:val="-2"/>
          <w:sz w:val="20"/>
        </w:rPr>
        <w:t xml:space="preserve"> </w:t>
      </w:r>
      <w:r>
        <w:rPr>
          <w:rFonts w:ascii="Calibri" w:hAnsi="Calibri"/>
          <w:sz w:val="20"/>
        </w:rPr>
        <w:t>del</w:t>
      </w:r>
      <w:r>
        <w:rPr>
          <w:rFonts w:ascii="Calibri" w:hAnsi="Calibri"/>
          <w:spacing w:val="-2"/>
          <w:sz w:val="20"/>
        </w:rPr>
        <w:t xml:space="preserve"> </w:t>
      </w:r>
      <w:r>
        <w:rPr>
          <w:rFonts w:ascii="Calibri" w:hAnsi="Calibri"/>
          <w:sz w:val="20"/>
        </w:rPr>
        <w:t>sistema</w:t>
      </w:r>
      <w:r>
        <w:rPr>
          <w:rFonts w:ascii="Calibri" w:hAnsi="Calibri"/>
          <w:spacing w:val="-2"/>
          <w:sz w:val="20"/>
        </w:rPr>
        <w:t xml:space="preserve"> </w:t>
      </w:r>
      <w:r>
        <w:rPr>
          <w:rFonts w:ascii="Calibri" w:hAnsi="Calibri"/>
          <w:sz w:val="20"/>
        </w:rPr>
        <w:t>de</w:t>
      </w:r>
      <w:r>
        <w:rPr>
          <w:rFonts w:ascii="Calibri" w:hAnsi="Calibri"/>
          <w:spacing w:val="-3"/>
          <w:sz w:val="20"/>
        </w:rPr>
        <w:t xml:space="preserve"> </w:t>
      </w:r>
      <w:r>
        <w:rPr>
          <w:rFonts w:ascii="Calibri" w:hAnsi="Calibri"/>
          <w:sz w:val="20"/>
        </w:rPr>
        <w:t>gestión</w:t>
      </w:r>
      <w:r>
        <w:rPr>
          <w:rFonts w:ascii="Calibri" w:hAnsi="Calibri"/>
          <w:spacing w:val="-2"/>
          <w:sz w:val="20"/>
        </w:rPr>
        <w:t xml:space="preserve"> </w:t>
      </w:r>
      <w:r>
        <w:rPr>
          <w:rFonts w:ascii="Calibri" w:hAnsi="Calibri"/>
          <w:sz w:val="20"/>
        </w:rPr>
        <w:t>de</w:t>
      </w:r>
      <w:r>
        <w:rPr>
          <w:rFonts w:ascii="Calibri" w:hAnsi="Calibri"/>
          <w:spacing w:val="-2"/>
          <w:sz w:val="20"/>
        </w:rPr>
        <w:t xml:space="preserve"> </w:t>
      </w:r>
      <w:r>
        <w:rPr>
          <w:rFonts w:ascii="Calibri" w:hAnsi="Calibri"/>
          <w:sz w:val="20"/>
        </w:rPr>
        <w:t>calidad</w:t>
      </w:r>
      <w:r>
        <w:rPr>
          <w:rFonts w:ascii="Calibri" w:hAnsi="Calibri"/>
          <w:spacing w:val="-2"/>
          <w:sz w:val="20"/>
        </w:rPr>
        <w:t xml:space="preserve"> </w:t>
      </w:r>
      <w:r>
        <w:rPr>
          <w:rFonts w:ascii="Calibri" w:hAnsi="Calibri"/>
          <w:sz w:val="20"/>
        </w:rPr>
        <w:t>(MAN-CMC-01).</w:t>
      </w:r>
      <w:r>
        <w:rPr>
          <w:rFonts w:ascii="Calibri" w:hAnsi="Calibri"/>
          <w:spacing w:val="-3"/>
          <w:sz w:val="20"/>
        </w:rPr>
        <w:t xml:space="preserve"> </w:t>
      </w:r>
      <w:r>
        <w:rPr>
          <w:rFonts w:ascii="Calibri" w:hAnsi="Calibri"/>
          <w:sz w:val="20"/>
        </w:rPr>
        <w:t>Cámara</w:t>
      </w:r>
      <w:r>
        <w:rPr>
          <w:rFonts w:ascii="Calibri" w:hAnsi="Calibri"/>
          <w:spacing w:val="-2"/>
          <w:sz w:val="20"/>
        </w:rPr>
        <w:t xml:space="preserve"> </w:t>
      </w:r>
      <w:r>
        <w:rPr>
          <w:rFonts w:ascii="Calibri" w:hAnsi="Calibri"/>
          <w:sz w:val="20"/>
        </w:rPr>
        <w:t>de</w:t>
      </w:r>
      <w:r>
        <w:rPr>
          <w:rFonts w:ascii="Calibri" w:hAnsi="Calibri"/>
          <w:spacing w:val="-3"/>
          <w:sz w:val="20"/>
        </w:rPr>
        <w:t xml:space="preserve"> </w:t>
      </w:r>
      <w:r>
        <w:rPr>
          <w:rFonts w:ascii="Calibri" w:hAnsi="Calibri"/>
          <w:sz w:val="20"/>
        </w:rPr>
        <w:t>comercio</w:t>
      </w:r>
      <w:r>
        <w:rPr>
          <w:rFonts w:ascii="Calibri" w:hAnsi="Calibri"/>
          <w:spacing w:val="-2"/>
          <w:sz w:val="20"/>
        </w:rPr>
        <w:t xml:space="preserve"> </w:t>
      </w:r>
      <w:r>
        <w:rPr>
          <w:rFonts w:ascii="Calibri" w:hAnsi="Calibri"/>
          <w:sz w:val="20"/>
        </w:rPr>
        <w:t>de</w:t>
      </w:r>
      <w:r>
        <w:rPr>
          <w:rFonts w:ascii="Calibri" w:hAnsi="Calibri"/>
          <w:spacing w:val="-3"/>
          <w:sz w:val="20"/>
        </w:rPr>
        <w:t xml:space="preserve"> </w:t>
      </w:r>
      <w:r>
        <w:rPr>
          <w:rFonts w:ascii="Calibri" w:hAnsi="Calibri"/>
          <w:sz w:val="20"/>
        </w:rPr>
        <w:t>Facatativá,</w:t>
      </w:r>
      <w:r>
        <w:rPr>
          <w:rFonts w:ascii="Calibri" w:hAnsi="Calibri"/>
          <w:spacing w:val="-2"/>
          <w:sz w:val="20"/>
        </w:rPr>
        <w:t xml:space="preserve"> </w:t>
      </w:r>
      <w:r>
        <w:rPr>
          <w:rFonts w:ascii="Calibri" w:hAnsi="Calibri"/>
          <w:sz w:val="20"/>
        </w:rPr>
        <w:t>2015</w:t>
      </w:r>
      <w:r>
        <w:rPr>
          <w:rFonts w:ascii="Calibri" w:hAnsi="Calibri"/>
          <w:spacing w:val="-42"/>
          <w:sz w:val="20"/>
        </w:rPr>
        <w:t xml:space="preserve"> </w:t>
      </w:r>
      <w:r>
        <w:rPr>
          <w:rFonts w:ascii="Calibri" w:hAnsi="Calibri"/>
          <w:sz w:val="20"/>
        </w:rPr>
        <w:t>p.4.</w:t>
      </w:r>
    </w:p>
    <w:p w14:paraId="6E834BF8" w14:textId="77777777" w:rsidR="005B3427" w:rsidRDefault="005B3427" w:rsidP="005B3427">
      <w:pPr>
        <w:spacing w:before="73"/>
        <w:ind w:left="1202" w:right="759"/>
        <w:rPr>
          <w:rFonts w:ascii="Calibri" w:hAnsi="Calibri"/>
          <w:sz w:val="20"/>
        </w:rPr>
      </w:pPr>
    </w:p>
    <w:p w14:paraId="02BEE813" w14:textId="2681B5A3" w:rsidR="001215C0" w:rsidRDefault="00587B66">
      <w:pPr>
        <w:pStyle w:val="Heading1"/>
        <w:numPr>
          <w:ilvl w:val="2"/>
          <w:numId w:val="56"/>
        </w:numPr>
        <w:tabs>
          <w:tab w:val="left" w:pos="1922"/>
        </w:tabs>
        <w:spacing w:before="190"/>
      </w:pPr>
      <w:bookmarkStart w:id="5" w:name="_TOC_250021"/>
      <w:r>
        <w:rPr>
          <w:color w:val="4F81BC"/>
        </w:rPr>
        <w:t>Misión</w:t>
      </w:r>
      <w:r>
        <w:rPr>
          <w:color w:val="4F81BC"/>
          <w:spacing w:val="-2"/>
        </w:rPr>
        <w:t xml:space="preserve"> </w:t>
      </w:r>
      <w:r>
        <w:rPr>
          <w:color w:val="4F81BC"/>
        </w:rPr>
        <w:t>de</w:t>
      </w:r>
      <w:r>
        <w:rPr>
          <w:color w:val="4F81BC"/>
          <w:spacing w:val="-1"/>
        </w:rPr>
        <w:t xml:space="preserve"> </w:t>
      </w:r>
      <w:r>
        <w:rPr>
          <w:color w:val="4F81BC"/>
        </w:rPr>
        <w:t>la</w:t>
      </w:r>
      <w:r>
        <w:rPr>
          <w:color w:val="4F81BC"/>
          <w:spacing w:val="-2"/>
        </w:rPr>
        <w:t xml:space="preserve"> </w:t>
      </w:r>
      <w:r>
        <w:rPr>
          <w:color w:val="4F81BC"/>
        </w:rPr>
        <w:t>Cámara</w:t>
      </w:r>
      <w:r>
        <w:rPr>
          <w:color w:val="4F81BC"/>
          <w:spacing w:val="-3"/>
        </w:rPr>
        <w:t xml:space="preserve"> </w:t>
      </w:r>
      <w:r>
        <w:rPr>
          <w:color w:val="4F81BC"/>
        </w:rPr>
        <w:t>de</w:t>
      </w:r>
      <w:r>
        <w:rPr>
          <w:color w:val="4F81BC"/>
          <w:spacing w:val="-2"/>
        </w:rPr>
        <w:t xml:space="preserve"> </w:t>
      </w:r>
      <w:r>
        <w:rPr>
          <w:color w:val="4F81BC"/>
        </w:rPr>
        <w:t>comercio</w:t>
      </w:r>
      <w:r>
        <w:rPr>
          <w:color w:val="4F81BC"/>
          <w:spacing w:val="-1"/>
        </w:rPr>
        <w:t xml:space="preserve"> </w:t>
      </w:r>
      <w:r>
        <w:rPr>
          <w:color w:val="4F81BC"/>
        </w:rPr>
        <w:t>de</w:t>
      </w:r>
      <w:r>
        <w:rPr>
          <w:color w:val="4F81BC"/>
          <w:spacing w:val="-3"/>
        </w:rPr>
        <w:t xml:space="preserve"> </w:t>
      </w:r>
      <w:bookmarkEnd w:id="5"/>
      <w:r>
        <w:rPr>
          <w:color w:val="4F81BC"/>
        </w:rPr>
        <w:t>Facatativá</w:t>
      </w:r>
    </w:p>
    <w:p w14:paraId="70D9C3E4" w14:textId="77777777" w:rsidR="001215C0" w:rsidRDefault="001215C0">
      <w:pPr>
        <w:pStyle w:val="BodyText"/>
        <w:rPr>
          <w:rFonts w:ascii="Arial"/>
          <w:b/>
        </w:rPr>
      </w:pPr>
    </w:p>
    <w:p w14:paraId="6D3CFB5D" w14:textId="0051F193" w:rsidR="001215C0" w:rsidRDefault="005B3427">
      <w:pPr>
        <w:pStyle w:val="BodyText"/>
        <w:ind w:left="1202" w:right="629"/>
        <w:jc w:val="both"/>
      </w:pPr>
      <w:r w:rsidRPr="005B3427">
        <w:t>Somos una Entidad privada sin ánimo de lucro que lleva el registro mercantil de los empresarios, con atención personalizada, prestando servicios empresariales que impulsen su crecimiento y sostenibilidad</w:t>
      </w:r>
      <w:r w:rsidR="00587B66">
        <w:t>.</w:t>
      </w:r>
    </w:p>
    <w:p w14:paraId="5784012A" w14:textId="77777777" w:rsidR="001215C0" w:rsidRDefault="001215C0">
      <w:pPr>
        <w:pStyle w:val="BodyText"/>
      </w:pPr>
    </w:p>
    <w:p w14:paraId="7E2D9520" w14:textId="77777777" w:rsidR="001215C0" w:rsidRDefault="00587B66">
      <w:pPr>
        <w:pStyle w:val="Heading1"/>
        <w:numPr>
          <w:ilvl w:val="2"/>
          <w:numId w:val="56"/>
        </w:numPr>
        <w:tabs>
          <w:tab w:val="left" w:pos="1922"/>
        </w:tabs>
      </w:pPr>
      <w:bookmarkStart w:id="6" w:name="_TOC_250020"/>
      <w:r>
        <w:rPr>
          <w:color w:val="4F81BC"/>
        </w:rPr>
        <w:t>Visión</w:t>
      </w:r>
      <w:r>
        <w:rPr>
          <w:color w:val="4F81BC"/>
          <w:spacing w:val="-2"/>
        </w:rPr>
        <w:t xml:space="preserve"> </w:t>
      </w:r>
      <w:r>
        <w:rPr>
          <w:color w:val="4F81BC"/>
        </w:rPr>
        <w:t>de</w:t>
      </w:r>
      <w:r>
        <w:rPr>
          <w:color w:val="4F81BC"/>
          <w:spacing w:val="-4"/>
        </w:rPr>
        <w:t xml:space="preserve"> </w:t>
      </w:r>
      <w:r>
        <w:rPr>
          <w:color w:val="4F81BC"/>
        </w:rPr>
        <w:t>la</w:t>
      </w:r>
      <w:r>
        <w:rPr>
          <w:color w:val="4F81BC"/>
          <w:spacing w:val="-1"/>
        </w:rPr>
        <w:t xml:space="preserve"> </w:t>
      </w:r>
      <w:r>
        <w:rPr>
          <w:color w:val="4F81BC"/>
        </w:rPr>
        <w:t>Cámara</w:t>
      </w:r>
      <w:r>
        <w:rPr>
          <w:color w:val="4F81BC"/>
          <w:spacing w:val="-4"/>
        </w:rPr>
        <w:t xml:space="preserve"> </w:t>
      </w:r>
      <w:r>
        <w:rPr>
          <w:color w:val="4F81BC"/>
        </w:rPr>
        <w:t>de</w:t>
      </w:r>
      <w:r>
        <w:rPr>
          <w:color w:val="4F81BC"/>
          <w:spacing w:val="-1"/>
        </w:rPr>
        <w:t xml:space="preserve"> </w:t>
      </w:r>
      <w:r>
        <w:rPr>
          <w:color w:val="4F81BC"/>
        </w:rPr>
        <w:t>comercio</w:t>
      </w:r>
      <w:r>
        <w:rPr>
          <w:color w:val="4F81BC"/>
          <w:spacing w:val="-2"/>
        </w:rPr>
        <w:t xml:space="preserve"> </w:t>
      </w:r>
      <w:r>
        <w:rPr>
          <w:color w:val="4F81BC"/>
        </w:rPr>
        <w:t>de</w:t>
      </w:r>
      <w:r>
        <w:rPr>
          <w:color w:val="4F81BC"/>
          <w:spacing w:val="-3"/>
        </w:rPr>
        <w:t xml:space="preserve"> </w:t>
      </w:r>
      <w:bookmarkEnd w:id="6"/>
      <w:r>
        <w:rPr>
          <w:color w:val="4F81BC"/>
        </w:rPr>
        <w:t>Facatativá</w:t>
      </w:r>
    </w:p>
    <w:p w14:paraId="35BEE9E8" w14:textId="77777777" w:rsidR="001215C0" w:rsidRDefault="001215C0">
      <w:pPr>
        <w:pStyle w:val="BodyText"/>
        <w:rPr>
          <w:rFonts w:ascii="Arial"/>
          <w:b/>
        </w:rPr>
      </w:pPr>
    </w:p>
    <w:p w14:paraId="0706E198" w14:textId="61927CA5" w:rsidR="001215C0" w:rsidRDefault="00C32784" w:rsidP="00C32784">
      <w:pPr>
        <w:pStyle w:val="BodyText"/>
        <w:spacing w:before="1"/>
        <w:ind w:left="1202"/>
      </w:pPr>
      <w:r w:rsidRPr="00C32784">
        <w:t>En el 2026 ser un articulador del ecosistema empresa</w:t>
      </w:r>
      <w:r>
        <w:t xml:space="preserve">rial que impulse el crecimiento </w:t>
      </w:r>
      <w:r w:rsidRPr="00C32784">
        <w:t>económico con productos y servicios innovadores.</w:t>
      </w:r>
    </w:p>
    <w:p w14:paraId="38CB583A" w14:textId="77777777" w:rsidR="00C32784" w:rsidRDefault="00C32784" w:rsidP="00C32784">
      <w:pPr>
        <w:pStyle w:val="BodyText"/>
        <w:spacing w:before="1"/>
        <w:ind w:left="1202"/>
      </w:pPr>
    </w:p>
    <w:p w14:paraId="2E0943FC" w14:textId="77777777" w:rsidR="001215C0" w:rsidRDefault="00587B66">
      <w:pPr>
        <w:pStyle w:val="Heading1"/>
        <w:numPr>
          <w:ilvl w:val="2"/>
          <w:numId w:val="56"/>
        </w:numPr>
        <w:tabs>
          <w:tab w:val="left" w:pos="1922"/>
        </w:tabs>
      </w:pPr>
      <w:bookmarkStart w:id="7" w:name="_TOC_250019"/>
      <w:r>
        <w:rPr>
          <w:color w:val="4F81BC"/>
        </w:rPr>
        <w:t>Funciones</w:t>
      </w:r>
      <w:r>
        <w:rPr>
          <w:color w:val="4F81BC"/>
          <w:spacing w:val="-1"/>
        </w:rPr>
        <w:t xml:space="preserve"> </w:t>
      </w:r>
      <w:r>
        <w:rPr>
          <w:color w:val="4F81BC"/>
        </w:rPr>
        <w:t>de</w:t>
      </w:r>
      <w:r>
        <w:rPr>
          <w:color w:val="4F81BC"/>
          <w:spacing w:val="-4"/>
        </w:rPr>
        <w:t xml:space="preserve"> </w:t>
      </w:r>
      <w:r>
        <w:rPr>
          <w:color w:val="4F81BC"/>
        </w:rPr>
        <w:t>la</w:t>
      </w:r>
      <w:r>
        <w:rPr>
          <w:color w:val="4F81BC"/>
          <w:spacing w:val="-2"/>
        </w:rPr>
        <w:t xml:space="preserve"> </w:t>
      </w:r>
      <w:r>
        <w:rPr>
          <w:color w:val="4F81BC"/>
        </w:rPr>
        <w:t>Cámara</w:t>
      </w:r>
      <w:r>
        <w:rPr>
          <w:color w:val="4F81BC"/>
          <w:spacing w:val="-2"/>
        </w:rPr>
        <w:t xml:space="preserve"> </w:t>
      </w:r>
      <w:r>
        <w:rPr>
          <w:color w:val="4F81BC"/>
        </w:rPr>
        <w:t>de</w:t>
      </w:r>
      <w:r>
        <w:rPr>
          <w:color w:val="4F81BC"/>
          <w:spacing w:val="-4"/>
        </w:rPr>
        <w:t xml:space="preserve"> </w:t>
      </w:r>
      <w:r>
        <w:rPr>
          <w:color w:val="4F81BC"/>
        </w:rPr>
        <w:t>comercio</w:t>
      </w:r>
      <w:r>
        <w:rPr>
          <w:color w:val="4F81BC"/>
          <w:spacing w:val="-2"/>
        </w:rPr>
        <w:t xml:space="preserve"> </w:t>
      </w:r>
      <w:r>
        <w:rPr>
          <w:color w:val="4F81BC"/>
        </w:rPr>
        <w:t>de</w:t>
      </w:r>
      <w:r>
        <w:rPr>
          <w:color w:val="4F81BC"/>
          <w:spacing w:val="-3"/>
        </w:rPr>
        <w:t xml:space="preserve"> </w:t>
      </w:r>
      <w:bookmarkEnd w:id="7"/>
      <w:r>
        <w:rPr>
          <w:color w:val="4F81BC"/>
        </w:rPr>
        <w:t>Facatativá</w:t>
      </w:r>
    </w:p>
    <w:p w14:paraId="3481E421" w14:textId="77777777" w:rsidR="001215C0" w:rsidRDefault="001215C0">
      <w:pPr>
        <w:pStyle w:val="BodyText"/>
        <w:rPr>
          <w:rFonts w:ascii="Arial"/>
          <w:b/>
        </w:rPr>
      </w:pPr>
    </w:p>
    <w:p w14:paraId="761987B3" w14:textId="77777777" w:rsidR="001215C0" w:rsidRDefault="00587B66">
      <w:pPr>
        <w:pStyle w:val="BodyText"/>
        <w:ind w:left="1202" w:right="630"/>
        <w:jc w:val="both"/>
      </w:pPr>
      <w:r>
        <w:t>La Cámara de Comercio de Facatativá es una persona jurídica de derecho privado, de</w:t>
      </w:r>
      <w:r>
        <w:rPr>
          <w:spacing w:val="1"/>
        </w:rPr>
        <w:t xml:space="preserve"> </w:t>
      </w:r>
      <w:r>
        <w:t>carácter corporativo y sin ánimo de lucro, integrada, administrada y gobernada por los</w:t>
      </w:r>
      <w:r>
        <w:rPr>
          <w:spacing w:val="1"/>
        </w:rPr>
        <w:t xml:space="preserve"> </w:t>
      </w:r>
      <w:r>
        <w:t>comerciantes matriculados en el respectivo registro mercantil que tengan la calidad de</w:t>
      </w:r>
      <w:r>
        <w:rPr>
          <w:spacing w:val="1"/>
        </w:rPr>
        <w:t xml:space="preserve"> </w:t>
      </w:r>
      <w:r>
        <w:t>afiliados.</w:t>
      </w:r>
    </w:p>
    <w:p w14:paraId="4C77C354" w14:textId="77777777" w:rsidR="001215C0" w:rsidRDefault="001215C0">
      <w:pPr>
        <w:pStyle w:val="BodyText"/>
      </w:pPr>
    </w:p>
    <w:p w14:paraId="298D5D89" w14:textId="77777777" w:rsidR="001215C0" w:rsidRDefault="00587B66">
      <w:pPr>
        <w:pStyle w:val="BodyText"/>
        <w:ind w:left="1202" w:right="630"/>
        <w:jc w:val="both"/>
      </w:pPr>
      <w:r>
        <w:t>Desarrolla funciones privadas y algunas públicas por delegación legal, con fundamento</w:t>
      </w:r>
      <w:r>
        <w:rPr>
          <w:spacing w:val="1"/>
        </w:rPr>
        <w:t xml:space="preserve"> </w:t>
      </w:r>
      <w:r>
        <w:t>en</w:t>
      </w:r>
      <w:r>
        <w:rPr>
          <w:spacing w:val="-7"/>
        </w:rPr>
        <w:t xml:space="preserve"> </w:t>
      </w:r>
      <w:r>
        <w:t>la</w:t>
      </w:r>
      <w:r>
        <w:rPr>
          <w:spacing w:val="-9"/>
        </w:rPr>
        <w:t xml:space="preserve"> </w:t>
      </w:r>
      <w:r>
        <w:t>facultad</w:t>
      </w:r>
      <w:r>
        <w:rPr>
          <w:spacing w:val="-9"/>
        </w:rPr>
        <w:t xml:space="preserve"> </w:t>
      </w:r>
      <w:r>
        <w:t>que</w:t>
      </w:r>
      <w:r>
        <w:rPr>
          <w:spacing w:val="-8"/>
        </w:rPr>
        <w:t xml:space="preserve"> </w:t>
      </w:r>
      <w:r>
        <w:t>tiene</w:t>
      </w:r>
      <w:r>
        <w:rPr>
          <w:spacing w:val="-7"/>
        </w:rPr>
        <w:t xml:space="preserve"> </w:t>
      </w:r>
      <w:r>
        <w:t>el</w:t>
      </w:r>
      <w:r>
        <w:rPr>
          <w:spacing w:val="-11"/>
        </w:rPr>
        <w:t xml:space="preserve"> </w:t>
      </w:r>
      <w:r>
        <w:t>legislador</w:t>
      </w:r>
      <w:r>
        <w:rPr>
          <w:spacing w:val="-10"/>
        </w:rPr>
        <w:t xml:space="preserve"> </w:t>
      </w:r>
      <w:r>
        <w:t>para</w:t>
      </w:r>
      <w:r>
        <w:rPr>
          <w:spacing w:val="-10"/>
        </w:rPr>
        <w:t xml:space="preserve"> </w:t>
      </w:r>
      <w:r>
        <w:t>disponer</w:t>
      </w:r>
      <w:r>
        <w:rPr>
          <w:spacing w:val="-8"/>
        </w:rPr>
        <w:t xml:space="preserve"> </w:t>
      </w:r>
      <w:r>
        <w:t>que</w:t>
      </w:r>
      <w:r>
        <w:rPr>
          <w:spacing w:val="-9"/>
        </w:rPr>
        <w:t xml:space="preserve"> </w:t>
      </w:r>
      <w:r>
        <w:t>un</w:t>
      </w:r>
      <w:r>
        <w:rPr>
          <w:spacing w:val="-8"/>
        </w:rPr>
        <w:t xml:space="preserve"> </w:t>
      </w:r>
      <w:r>
        <w:t>determinado</w:t>
      </w:r>
      <w:r>
        <w:rPr>
          <w:spacing w:val="-9"/>
        </w:rPr>
        <w:t xml:space="preserve"> </w:t>
      </w:r>
      <w:r>
        <w:t>servicio</w:t>
      </w:r>
      <w:r>
        <w:rPr>
          <w:spacing w:val="-7"/>
        </w:rPr>
        <w:t xml:space="preserve"> </w:t>
      </w:r>
      <w:r>
        <w:t>o</w:t>
      </w:r>
      <w:r>
        <w:rPr>
          <w:spacing w:val="-9"/>
        </w:rPr>
        <w:t xml:space="preserve"> </w:t>
      </w:r>
      <w:r>
        <w:t>función</w:t>
      </w:r>
      <w:r>
        <w:rPr>
          <w:spacing w:val="-64"/>
        </w:rPr>
        <w:t xml:space="preserve"> </w:t>
      </w:r>
      <w:r>
        <w:t>pública sea prestado por un particular bajo las normas que para el efecto disponga, de</w:t>
      </w:r>
      <w:r>
        <w:rPr>
          <w:spacing w:val="1"/>
        </w:rPr>
        <w:t xml:space="preserve"> </w:t>
      </w:r>
      <w:r>
        <w:t>conformidad</w:t>
      </w:r>
      <w:r>
        <w:rPr>
          <w:spacing w:val="-2"/>
        </w:rPr>
        <w:t xml:space="preserve"> </w:t>
      </w:r>
      <w:r>
        <w:t>con</w:t>
      </w:r>
      <w:r>
        <w:rPr>
          <w:spacing w:val="-2"/>
        </w:rPr>
        <w:t xml:space="preserve"> </w:t>
      </w:r>
      <w:r>
        <w:t>lo</w:t>
      </w:r>
      <w:r>
        <w:rPr>
          <w:spacing w:val="-4"/>
        </w:rPr>
        <w:t xml:space="preserve"> </w:t>
      </w:r>
      <w:r>
        <w:t>previsto</w:t>
      </w:r>
      <w:r>
        <w:rPr>
          <w:spacing w:val="-2"/>
        </w:rPr>
        <w:t xml:space="preserve"> </w:t>
      </w:r>
      <w:r>
        <w:t>en</w:t>
      </w:r>
      <w:r>
        <w:rPr>
          <w:spacing w:val="-2"/>
        </w:rPr>
        <w:t xml:space="preserve"> </w:t>
      </w:r>
      <w:r>
        <w:t>el</w:t>
      </w:r>
      <w:r>
        <w:rPr>
          <w:spacing w:val="-2"/>
        </w:rPr>
        <w:t xml:space="preserve"> </w:t>
      </w:r>
      <w:r>
        <w:t>artículo</w:t>
      </w:r>
      <w:r>
        <w:rPr>
          <w:spacing w:val="-4"/>
        </w:rPr>
        <w:t xml:space="preserve"> </w:t>
      </w:r>
      <w:r>
        <w:t>210</w:t>
      </w:r>
      <w:r>
        <w:rPr>
          <w:spacing w:val="1"/>
        </w:rPr>
        <w:t xml:space="preserve"> </w:t>
      </w:r>
      <w:r>
        <w:t>de</w:t>
      </w:r>
      <w:r>
        <w:rPr>
          <w:spacing w:val="-2"/>
        </w:rPr>
        <w:t xml:space="preserve"> </w:t>
      </w:r>
      <w:r>
        <w:t>la</w:t>
      </w:r>
      <w:r>
        <w:rPr>
          <w:spacing w:val="-4"/>
        </w:rPr>
        <w:t xml:space="preserve"> </w:t>
      </w:r>
      <w:r>
        <w:t>Constitución</w:t>
      </w:r>
      <w:r>
        <w:rPr>
          <w:spacing w:val="-3"/>
        </w:rPr>
        <w:t xml:space="preserve"> </w:t>
      </w:r>
      <w:r>
        <w:t>Política</w:t>
      </w:r>
      <w:r>
        <w:rPr>
          <w:spacing w:val="-2"/>
        </w:rPr>
        <w:t xml:space="preserve"> </w:t>
      </w:r>
      <w:r>
        <w:t>de</w:t>
      </w:r>
      <w:r>
        <w:rPr>
          <w:spacing w:val="-3"/>
        </w:rPr>
        <w:t xml:space="preserve"> </w:t>
      </w:r>
      <w:r>
        <w:t>Colombia.</w:t>
      </w:r>
    </w:p>
    <w:p w14:paraId="2F4A1974" w14:textId="77777777" w:rsidR="001215C0" w:rsidRDefault="001215C0">
      <w:pPr>
        <w:pStyle w:val="BodyText"/>
        <w:spacing w:before="1"/>
      </w:pPr>
    </w:p>
    <w:p w14:paraId="48BF31F6" w14:textId="77777777" w:rsidR="001215C0" w:rsidRDefault="00587B66">
      <w:pPr>
        <w:pStyle w:val="BodyText"/>
        <w:ind w:left="1202" w:right="631"/>
        <w:jc w:val="both"/>
      </w:pPr>
      <w:r>
        <w:t>Las funciones públicas desarrolladas por la Cámara de Comercio de Facatativá están</w:t>
      </w:r>
      <w:r>
        <w:rPr>
          <w:spacing w:val="1"/>
        </w:rPr>
        <w:t xml:space="preserve"> </w:t>
      </w:r>
      <w:r>
        <w:t>relacionadas con los registros públicos: mercantil, proponentes, entidades sin ánimo de</w:t>
      </w:r>
      <w:r>
        <w:rPr>
          <w:spacing w:val="1"/>
        </w:rPr>
        <w:t xml:space="preserve"> </w:t>
      </w:r>
      <w:r>
        <w:rPr>
          <w:spacing w:val="-1"/>
        </w:rPr>
        <w:t>lucro</w:t>
      </w:r>
      <w:r>
        <w:rPr>
          <w:spacing w:val="-14"/>
        </w:rPr>
        <w:t xml:space="preserve"> </w:t>
      </w:r>
      <w:r>
        <w:rPr>
          <w:spacing w:val="-1"/>
        </w:rPr>
        <w:t>y</w:t>
      </w:r>
      <w:r>
        <w:rPr>
          <w:spacing w:val="-17"/>
        </w:rPr>
        <w:t xml:space="preserve"> </w:t>
      </w:r>
      <w:r>
        <w:rPr>
          <w:spacing w:val="-1"/>
        </w:rPr>
        <w:t>registro</w:t>
      </w:r>
      <w:r>
        <w:rPr>
          <w:spacing w:val="-14"/>
        </w:rPr>
        <w:t xml:space="preserve"> </w:t>
      </w:r>
      <w:r>
        <w:rPr>
          <w:spacing w:val="-1"/>
        </w:rPr>
        <w:t>nacional</w:t>
      </w:r>
      <w:r>
        <w:rPr>
          <w:spacing w:val="-15"/>
        </w:rPr>
        <w:t xml:space="preserve"> </w:t>
      </w:r>
      <w:r>
        <w:rPr>
          <w:spacing w:val="-1"/>
        </w:rPr>
        <w:t>de</w:t>
      </w:r>
      <w:r>
        <w:rPr>
          <w:spacing w:val="-16"/>
        </w:rPr>
        <w:t xml:space="preserve"> </w:t>
      </w:r>
      <w:r>
        <w:rPr>
          <w:spacing w:val="-1"/>
        </w:rPr>
        <w:t>turismo</w:t>
      </w:r>
      <w:r>
        <w:rPr>
          <w:spacing w:val="-14"/>
        </w:rPr>
        <w:t xml:space="preserve"> </w:t>
      </w:r>
      <w:r>
        <w:rPr>
          <w:spacing w:val="-1"/>
        </w:rPr>
        <w:t>los</w:t>
      </w:r>
      <w:r>
        <w:rPr>
          <w:spacing w:val="-16"/>
        </w:rPr>
        <w:t xml:space="preserve"> </w:t>
      </w:r>
      <w:r>
        <w:rPr>
          <w:spacing w:val="-1"/>
        </w:rPr>
        <w:t>cuales</w:t>
      </w:r>
      <w:r>
        <w:rPr>
          <w:spacing w:val="-16"/>
        </w:rPr>
        <w:t xml:space="preserve"> </w:t>
      </w:r>
      <w:r>
        <w:rPr>
          <w:spacing w:val="-1"/>
        </w:rPr>
        <w:t>de</w:t>
      </w:r>
      <w:r>
        <w:rPr>
          <w:spacing w:val="-14"/>
        </w:rPr>
        <w:t xml:space="preserve"> </w:t>
      </w:r>
      <w:r>
        <w:t>conformidad</w:t>
      </w:r>
      <w:r>
        <w:rPr>
          <w:spacing w:val="-14"/>
        </w:rPr>
        <w:t xml:space="preserve"> </w:t>
      </w:r>
      <w:r>
        <w:t>con</w:t>
      </w:r>
      <w:r>
        <w:rPr>
          <w:spacing w:val="-16"/>
        </w:rPr>
        <w:t xml:space="preserve"> </w:t>
      </w:r>
      <w:r>
        <w:t>lo</w:t>
      </w:r>
      <w:r>
        <w:rPr>
          <w:spacing w:val="-16"/>
        </w:rPr>
        <w:t xml:space="preserve"> </w:t>
      </w:r>
      <w:r>
        <w:t>previsto</w:t>
      </w:r>
      <w:r>
        <w:rPr>
          <w:spacing w:val="-14"/>
        </w:rPr>
        <w:t xml:space="preserve"> </w:t>
      </w:r>
      <w:r>
        <w:t>en</w:t>
      </w:r>
      <w:r>
        <w:rPr>
          <w:spacing w:val="-16"/>
        </w:rPr>
        <w:t xml:space="preserve"> </w:t>
      </w:r>
      <w:r>
        <w:t>el</w:t>
      </w:r>
      <w:r>
        <w:rPr>
          <w:spacing w:val="-17"/>
        </w:rPr>
        <w:t xml:space="preserve"> </w:t>
      </w:r>
      <w:r>
        <w:t>artículo</w:t>
      </w:r>
      <w:r>
        <w:rPr>
          <w:spacing w:val="-64"/>
        </w:rPr>
        <w:t xml:space="preserve"> </w:t>
      </w:r>
      <w:r>
        <w:t>166 del Decreto 19 de 2012, serán realizados de manera unificada a través del Registro</w:t>
      </w:r>
      <w:r>
        <w:rPr>
          <w:spacing w:val="-64"/>
        </w:rPr>
        <w:t xml:space="preserve"> </w:t>
      </w:r>
      <w:r>
        <w:t>Único</w:t>
      </w:r>
      <w:r>
        <w:rPr>
          <w:spacing w:val="-1"/>
        </w:rPr>
        <w:t xml:space="preserve"> </w:t>
      </w:r>
      <w:r>
        <w:t>Empresarial</w:t>
      </w:r>
      <w:r>
        <w:rPr>
          <w:spacing w:val="-1"/>
        </w:rPr>
        <w:t xml:space="preserve"> </w:t>
      </w:r>
      <w:r>
        <w:t>y</w:t>
      </w:r>
      <w:r>
        <w:rPr>
          <w:spacing w:val="-3"/>
        </w:rPr>
        <w:t xml:space="preserve"> </w:t>
      </w:r>
      <w:r>
        <w:t>Social RUES.</w:t>
      </w:r>
    </w:p>
    <w:p w14:paraId="69EC7465" w14:textId="77777777" w:rsidR="001215C0" w:rsidRDefault="001215C0">
      <w:pPr>
        <w:pStyle w:val="BodyText"/>
      </w:pPr>
    </w:p>
    <w:p w14:paraId="2F3A3237" w14:textId="77777777" w:rsidR="001215C0" w:rsidRDefault="00587B66">
      <w:pPr>
        <w:pStyle w:val="BodyText"/>
        <w:ind w:left="1202" w:right="637"/>
        <w:jc w:val="both"/>
      </w:pPr>
      <w:r>
        <w:t>Además, desarrolla funciones privadas, mediante la prestación de los servicios que</w:t>
      </w:r>
      <w:r>
        <w:rPr>
          <w:spacing w:val="1"/>
        </w:rPr>
        <w:t xml:space="preserve"> </w:t>
      </w:r>
      <w:r>
        <w:t>requieren los empresarios y con unos objetivos claros en tres frentes fundamentales:</w:t>
      </w:r>
      <w:r>
        <w:rPr>
          <w:spacing w:val="1"/>
        </w:rPr>
        <w:t xml:space="preserve"> </w:t>
      </w:r>
      <w:r>
        <w:t>Formalización,</w:t>
      </w:r>
      <w:r>
        <w:rPr>
          <w:spacing w:val="-1"/>
        </w:rPr>
        <w:t xml:space="preserve"> </w:t>
      </w:r>
      <w:r>
        <w:t>Modernización</w:t>
      </w:r>
      <w:r>
        <w:rPr>
          <w:spacing w:val="1"/>
        </w:rPr>
        <w:t xml:space="preserve"> </w:t>
      </w:r>
      <w:r>
        <w:t>y</w:t>
      </w:r>
      <w:r>
        <w:rPr>
          <w:spacing w:val="-2"/>
        </w:rPr>
        <w:t xml:space="preserve"> </w:t>
      </w:r>
      <w:r>
        <w:t>Competitividad.</w:t>
      </w:r>
    </w:p>
    <w:p w14:paraId="66A5348E" w14:textId="77777777" w:rsidR="001215C0" w:rsidRDefault="001215C0">
      <w:pPr>
        <w:pStyle w:val="BodyText"/>
        <w:spacing w:before="9"/>
        <w:rPr>
          <w:sz w:val="23"/>
        </w:rPr>
      </w:pPr>
    </w:p>
    <w:p w14:paraId="6ADE1DD9" w14:textId="77777777" w:rsidR="001215C0" w:rsidRDefault="00587B66">
      <w:pPr>
        <w:pStyle w:val="BodyText"/>
        <w:ind w:left="1202" w:right="634"/>
        <w:jc w:val="both"/>
      </w:pPr>
      <w:r>
        <w:t>Sujeta en sus actos de administración, gestión y contratación, a las normas de carácter</w:t>
      </w:r>
      <w:r>
        <w:rPr>
          <w:spacing w:val="1"/>
        </w:rPr>
        <w:t xml:space="preserve"> </w:t>
      </w:r>
      <w:r>
        <w:t>público que les sean aplicables a los particulares que ejercen funciones administrativas</w:t>
      </w:r>
      <w:r>
        <w:rPr>
          <w:spacing w:val="1"/>
        </w:rPr>
        <w:t xml:space="preserve"> </w:t>
      </w:r>
      <w:r>
        <w:t>por</w:t>
      </w:r>
      <w:r>
        <w:rPr>
          <w:spacing w:val="-1"/>
        </w:rPr>
        <w:t xml:space="preserve"> </w:t>
      </w:r>
      <w:r>
        <w:t>delegación legal,</w:t>
      </w:r>
      <w:r>
        <w:rPr>
          <w:spacing w:val="-1"/>
        </w:rPr>
        <w:t xml:space="preserve"> </w:t>
      </w:r>
      <w:r>
        <w:t>cuando</w:t>
      </w:r>
      <w:r>
        <w:rPr>
          <w:spacing w:val="-1"/>
        </w:rPr>
        <w:t xml:space="preserve"> </w:t>
      </w:r>
      <w:r>
        <w:t>así</w:t>
      </w:r>
      <w:r>
        <w:rPr>
          <w:spacing w:val="-2"/>
        </w:rPr>
        <w:t xml:space="preserve"> </w:t>
      </w:r>
      <w:r>
        <w:t>se</w:t>
      </w:r>
      <w:r>
        <w:rPr>
          <w:spacing w:val="-2"/>
        </w:rPr>
        <w:t xml:space="preserve"> </w:t>
      </w:r>
      <w:r>
        <w:t>disponga</w:t>
      </w:r>
      <w:r>
        <w:rPr>
          <w:spacing w:val="-2"/>
        </w:rPr>
        <w:t xml:space="preserve"> </w:t>
      </w:r>
      <w:r>
        <w:t>expresamente</w:t>
      </w:r>
      <w:r>
        <w:rPr>
          <w:spacing w:val="-2"/>
        </w:rPr>
        <w:t xml:space="preserve"> </w:t>
      </w:r>
      <w:r>
        <w:t>en</w:t>
      </w:r>
      <w:r>
        <w:rPr>
          <w:spacing w:val="-2"/>
        </w:rPr>
        <w:t xml:space="preserve"> </w:t>
      </w:r>
      <w:r>
        <w:t>las</w:t>
      </w:r>
      <w:r>
        <w:rPr>
          <w:spacing w:val="-3"/>
        </w:rPr>
        <w:t xml:space="preserve"> </w:t>
      </w:r>
      <w:r>
        <w:t>mismas.</w:t>
      </w:r>
    </w:p>
    <w:p w14:paraId="662C0E1B" w14:textId="77777777" w:rsidR="001215C0" w:rsidRDefault="001215C0">
      <w:pPr>
        <w:pStyle w:val="BodyText"/>
        <w:spacing w:before="1"/>
      </w:pPr>
    </w:p>
    <w:p w14:paraId="432620D0" w14:textId="77777777" w:rsidR="001215C0" w:rsidRDefault="00587B66">
      <w:pPr>
        <w:pStyle w:val="BodyText"/>
        <w:ind w:left="1202" w:right="627"/>
        <w:jc w:val="both"/>
      </w:pPr>
      <w:r>
        <w:t>La</w:t>
      </w:r>
      <w:r>
        <w:rPr>
          <w:spacing w:val="-5"/>
        </w:rPr>
        <w:t xml:space="preserve"> </w:t>
      </w:r>
      <w:r>
        <w:t>Cámara</w:t>
      </w:r>
      <w:r>
        <w:rPr>
          <w:spacing w:val="-8"/>
        </w:rPr>
        <w:t xml:space="preserve"> </w:t>
      </w:r>
      <w:r>
        <w:t>de</w:t>
      </w:r>
      <w:r>
        <w:rPr>
          <w:spacing w:val="-5"/>
        </w:rPr>
        <w:t xml:space="preserve"> </w:t>
      </w:r>
      <w:r>
        <w:t>Comercio</w:t>
      </w:r>
      <w:r>
        <w:rPr>
          <w:spacing w:val="-5"/>
        </w:rPr>
        <w:t xml:space="preserve"> </w:t>
      </w:r>
      <w:r>
        <w:t>de</w:t>
      </w:r>
      <w:r>
        <w:rPr>
          <w:spacing w:val="-5"/>
        </w:rPr>
        <w:t xml:space="preserve"> </w:t>
      </w:r>
      <w:r>
        <w:t>Facatativá</w:t>
      </w:r>
      <w:r>
        <w:rPr>
          <w:spacing w:val="-4"/>
        </w:rPr>
        <w:t xml:space="preserve"> </w:t>
      </w:r>
      <w:r>
        <w:t>ejercerá</w:t>
      </w:r>
      <w:r>
        <w:rPr>
          <w:spacing w:val="-5"/>
        </w:rPr>
        <w:t xml:space="preserve"> </w:t>
      </w:r>
      <w:r>
        <w:t>las</w:t>
      </w:r>
      <w:r>
        <w:rPr>
          <w:spacing w:val="-7"/>
        </w:rPr>
        <w:t xml:space="preserve"> </w:t>
      </w:r>
      <w:r>
        <w:t>funciones</w:t>
      </w:r>
      <w:r>
        <w:rPr>
          <w:spacing w:val="-5"/>
        </w:rPr>
        <w:t xml:space="preserve"> </w:t>
      </w:r>
      <w:r>
        <w:t>señaladas</w:t>
      </w:r>
      <w:r>
        <w:rPr>
          <w:spacing w:val="-5"/>
        </w:rPr>
        <w:t xml:space="preserve"> </w:t>
      </w:r>
      <w:r>
        <w:t>en</w:t>
      </w:r>
      <w:r>
        <w:rPr>
          <w:spacing w:val="-5"/>
        </w:rPr>
        <w:t xml:space="preserve"> </w:t>
      </w:r>
      <w:r>
        <w:t>el</w:t>
      </w:r>
      <w:r>
        <w:rPr>
          <w:spacing w:val="2"/>
        </w:rPr>
        <w:t xml:space="preserve"> </w:t>
      </w:r>
      <w:r>
        <w:t>Código</w:t>
      </w:r>
      <w:r>
        <w:rPr>
          <w:spacing w:val="-5"/>
        </w:rPr>
        <w:t xml:space="preserve"> </w:t>
      </w:r>
      <w:r>
        <w:t>de</w:t>
      </w:r>
      <w:r>
        <w:rPr>
          <w:spacing w:val="-64"/>
        </w:rPr>
        <w:t xml:space="preserve"> </w:t>
      </w:r>
      <w:r>
        <w:t>comercio instituido con el Decreto 410 de 1971 en su artículo 86, las que se establecen</w:t>
      </w:r>
      <w:r>
        <w:rPr>
          <w:spacing w:val="1"/>
        </w:rPr>
        <w:t xml:space="preserve"> </w:t>
      </w:r>
      <w:r>
        <w:rPr>
          <w:spacing w:val="-1"/>
        </w:rPr>
        <w:t>en</w:t>
      </w:r>
      <w:r>
        <w:rPr>
          <w:spacing w:val="-14"/>
        </w:rPr>
        <w:t xml:space="preserve"> </w:t>
      </w:r>
      <w:r>
        <w:rPr>
          <w:spacing w:val="-1"/>
        </w:rPr>
        <w:t>el</w:t>
      </w:r>
      <w:r>
        <w:rPr>
          <w:spacing w:val="-14"/>
        </w:rPr>
        <w:t xml:space="preserve"> </w:t>
      </w:r>
      <w:r>
        <w:rPr>
          <w:spacing w:val="-1"/>
        </w:rPr>
        <w:t>Decreto</w:t>
      </w:r>
      <w:r>
        <w:rPr>
          <w:spacing w:val="-14"/>
        </w:rPr>
        <w:t xml:space="preserve"> </w:t>
      </w:r>
      <w:r>
        <w:rPr>
          <w:spacing w:val="-1"/>
        </w:rPr>
        <w:t>2042</w:t>
      </w:r>
      <w:r>
        <w:rPr>
          <w:spacing w:val="-14"/>
        </w:rPr>
        <w:t xml:space="preserve"> </w:t>
      </w:r>
      <w:r>
        <w:rPr>
          <w:spacing w:val="-1"/>
        </w:rPr>
        <w:t>de</w:t>
      </w:r>
      <w:r>
        <w:rPr>
          <w:spacing w:val="-16"/>
        </w:rPr>
        <w:t xml:space="preserve"> </w:t>
      </w:r>
      <w:r>
        <w:rPr>
          <w:spacing w:val="-1"/>
        </w:rPr>
        <w:t>2014</w:t>
      </w:r>
      <w:r>
        <w:rPr>
          <w:spacing w:val="-11"/>
        </w:rPr>
        <w:t xml:space="preserve"> </w:t>
      </w:r>
      <w:r>
        <w:rPr>
          <w:spacing w:val="-1"/>
        </w:rPr>
        <w:t>en</w:t>
      </w:r>
      <w:r>
        <w:rPr>
          <w:spacing w:val="-14"/>
        </w:rPr>
        <w:t xml:space="preserve"> </w:t>
      </w:r>
      <w:r>
        <w:rPr>
          <w:spacing w:val="-1"/>
        </w:rPr>
        <w:t>su</w:t>
      </w:r>
      <w:r>
        <w:rPr>
          <w:spacing w:val="-14"/>
        </w:rPr>
        <w:t xml:space="preserve"> </w:t>
      </w:r>
      <w:r>
        <w:rPr>
          <w:spacing w:val="-1"/>
        </w:rPr>
        <w:t>artículo</w:t>
      </w:r>
      <w:r>
        <w:rPr>
          <w:spacing w:val="-14"/>
        </w:rPr>
        <w:t xml:space="preserve"> </w:t>
      </w:r>
      <w:r>
        <w:t>4</w:t>
      </w:r>
      <w:r>
        <w:rPr>
          <w:spacing w:val="-12"/>
        </w:rPr>
        <w:t xml:space="preserve"> </w:t>
      </w:r>
      <w:r>
        <w:t>y</w:t>
      </w:r>
      <w:r>
        <w:rPr>
          <w:spacing w:val="-17"/>
        </w:rPr>
        <w:t xml:space="preserve"> </w:t>
      </w:r>
      <w:r>
        <w:t>las</w:t>
      </w:r>
      <w:r>
        <w:rPr>
          <w:spacing w:val="-14"/>
        </w:rPr>
        <w:t xml:space="preserve"> </w:t>
      </w:r>
      <w:r>
        <w:t>demás</w:t>
      </w:r>
      <w:r>
        <w:rPr>
          <w:spacing w:val="-13"/>
        </w:rPr>
        <w:t xml:space="preserve"> </w:t>
      </w:r>
      <w:r>
        <w:t>normas</w:t>
      </w:r>
      <w:r>
        <w:rPr>
          <w:spacing w:val="-14"/>
        </w:rPr>
        <w:t xml:space="preserve"> </w:t>
      </w:r>
      <w:r>
        <w:t>legales</w:t>
      </w:r>
      <w:r>
        <w:rPr>
          <w:spacing w:val="-14"/>
        </w:rPr>
        <w:t xml:space="preserve"> </w:t>
      </w:r>
      <w:r>
        <w:t>y</w:t>
      </w:r>
      <w:r>
        <w:rPr>
          <w:spacing w:val="-14"/>
        </w:rPr>
        <w:t xml:space="preserve"> </w:t>
      </w:r>
      <w:r>
        <w:t>reglamentarias.</w:t>
      </w:r>
    </w:p>
    <w:p w14:paraId="4BC4A6F9" w14:textId="77777777" w:rsidR="00C32784" w:rsidRDefault="00C32784">
      <w:pPr>
        <w:pStyle w:val="BodyText"/>
        <w:ind w:left="1202" w:right="627"/>
        <w:jc w:val="both"/>
      </w:pPr>
    </w:p>
    <w:p w14:paraId="40B7D9FB" w14:textId="77777777" w:rsidR="001215C0" w:rsidRDefault="00587B66">
      <w:pPr>
        <w:pStyle w:val="Heading1"/>
        <w:numPr>
          <w:ilvl w:val="2"/>
          <w:numId w:val="56"/>
        </w:numPr>
        <w:tabs>
          <w:tab w:val="left" w:pos="1922"/>
        </w:tabs>
        <w:spacing w:before="74"/>
      </w:pPr>
      <w:bookmarkStart w:id="8" w:name="_TOC_250018"/>
      <w:r>
        <w:rPr>
          <w:color w:val="4F81BC"/>
        </w:rPr>
        <w:t>Organigrama</w:t>
      </w:r>
      <w:r>
        <w:rPr>
          <w:color w:val="4F81BC"/>
          <w:spacing w:val="-2"/>
        </w:rPr>
        <w:t xml:space="preserve"> </w:t>
      </w:r>
      <w:r>
        <w:rPr>
          <w:color w:val="4F81BC"/>
        </w:rPr>
        <w:t>de</w:t>
      </w:r>
      <w:r>
        <w:rPr>
          <w:color w:val="4F81BC"/>
          <w:spacing w:val="-1"/>
        </w:rPr>
        <w:t xml:space="preserve"> </w:t>
      </w:r>
      <w:r>
        <w:rPr>
          <w:color w:val="4F81BC"/>
        </w:rPr>
        <w:t>la</w:t>
      </w:r>
      <w:r>
        <w:rPr>
          <w:color w:val="4F81BC"/>
          <w:spacing w:val="-2"/>
        </w:rPr>
        <w:t xml:space="preserve"> </w:t>
      </w:r>
      <w:r>
        <w:rPr>
          <w:color w:val="4F81BC"/>
        </w:rPr>
        <w:t>Cámara</w:t>
      </w:r>
      <w:r>
        <w:rPr>
          <w:color w:val="4F81BC"/>
          <w:spacing w:val="-4"/>
        </w:rPr>
        <w:t xml:space="preserve"> </w:t>
      </w:r>
      <w:r>
        <w:rPr>
          <w:color w:val="4F81BC"/>
        </w:rPr>
        <w:t>de</w:t>
      </w:r>
      <w:r>
        <w:rPr>
          <w:color w:val="4F81BC"/>
          <w:spacing w:val="-1"/>
        </w:rPr>
        <w:t xml:space="preserve"> </w:t>
      </w:r>
      <w:r>
        <w:rPr>
          <w:color w:val="4F81BC"/>
        </w:rPr>
        <w:t>comercio</w:t>
      </w:r>
      <w:r>
        <w:rPr>
          <w:color w:val="4F81BC"/>
          <w:spacing w:val="-5"/>
        </w:rPr>
        <w:t xml:space="preserve"> </w:t>
      </w:r>
      <w:r>
        <w:rPr>
          <w:color w:val="4F81BC"/>
        </w:rPr>
        <w:t>de</w:t>
      </w:r>
      <w:r>
        <w:rPr>
          <w:color w:val="4F81BC"/>
          <w:spacing w:val="-1"/>
        </w:rPr>
        <w:t xml:space="preserve"> </w:t>
      </w:r>
      <w:bookmarkEnd w:id="8"/>
      <w:r>
        <w:rPr>
          <w:color w:val="4F81BC"/>
        </w:rPr>
        <w:t>Facatativá</w:t>
      </w:r>
    </w:p>
    <w:p w14:paraId="68323A6A" w14:textId="77777777" w:rsidR="001215C0" w:rsidRDefault="00587B66">
      <w:pPr>
        <w:pStyle w:val="BodyText"/>
        <w:spacing w:after="4"/>
        <w:ind w:left="1202"/>
      </w:pPr>
      <w:r>
        <w:t>A</w:t>
      </w:r>
      <w:r>
        <w:rPr>
          <w:spacing w:val="20"/>
        </w:rPr>
        <w:t xml:space="preserve"> </w:t>
      </w:r>
      <w:r>
        <w:t>la</w:t>
      </w:r>
      <w:r>
        <w:rPr>
          <w:spacing w:val="17"/>
        </w:rPr>
        <w:t xml:space="preserve"> </w:t>
      </w:r>
      <w:r>
        <w:t>fecha</w:t>
      </w:r>
      <w:r>
        <w:rPr>
          <w:spacing w:val="18"/>
        </w:rPr>
        <w:t xml:space="preserve"> </w:t>
      </w:r>
      <w:r>
        <w:t>de</w:t>
      </w:r>
      <w:r>
        <w:rPr>
          <w:spacing w:val="18"/>
        </w:rPr>
        <w:t xml:space="preserve"> </w:t>
      </w:r>
      <w:r>
        <w:t>la</w:t>
      </w:r>
      <w:r>
        <w:rPr>
          <w:spacing w:val="18"/>
        </w:rPr>
        <w:t xml:space="preserve"> </w:t>
      </w:r>
      <w:r>
        <w:t>elaboración</w:t>
      </w:r>
      <w:r>
        <w:rPr>
          <w:spacing w:val="20"/>
        </w:rPr>
        <w:t xml:space="preserve"> </w:t>
      </w:r>
      <w:r>
        <w:t>del</w:t>
      </w:r>
      <w:r>
        <w:rPr>
          <w:spacing w:val="16"/>
        </w:rPr>
        <w:t xml:space="preserve"> </w:t>
      </w:r>
      <w:r>
        <w:t>presente</w:t>
      </w:r>
      <w:r>
        <w:rPr>
          <w:spacing w:val="18"/>
        </w:rPr>
        <w:t xml:space="preserve"> </w:t>
      </w:r>
      <w:r>
        <w:t>PGD,</w:t>
      </w:r>
      <w:r>
        <w:rPr>
          <w:spacing w:val="20"/>
        </w:rPr>
        <w:t xml:space="preserve"> </w:t>
      </w:r>
      <w:r>
        <w:t>se</w:t>
      </w:r>
      <w:r>
        <w:rPr>
          <w:spacing w:val="19"/>
        </w:rPr>
        <w:t xml:space="preserve"> </w:t>
      </w:r>
      <w:r>
        <w:t>identificó</w:t>
      </w:r>
      <w:r>
        <w:rPr>
          <w:spacing w:val="20"/>
        </w:rPr>
        <w:t xml:space="preserve"> </w:t>
      </w:r>
      <w:r>
        <w:t>como</w:t>
      </w:r>
      <w:r>
        <w:rPr>
          <w:spacing w:val="20"/>
        </w:rPr>
        <w:t xml:space="preserve"> </w:t>
      </w:r>
      <w:r>
        <w:t>vigente</w:t>
      </w:r>
      <w:r>
        <w:rPr>
          <w:spacing w:val="21"/>
        </w:rPr>
        <w:t xml:space="preserve"> </w:t>
      </w:r>
      <w:r>
        <w:t>el</w:t>
      </w:r>
      <w:r>
        <w:rPr>
          <w:spacing w:val="16"/>
        </w:rPr>
        <w:t xml:space="preserve"> </w:t>
      </w:r>
      <w:r>
        <w:t>siguiente</w:t>
      </w:r>
      <w:r>
        <w:rPr>
          <w:spacing w:val="-63"/>
        </w:rPr>
        <w:t xml:space="preserve"> </w:t>
      </w:r>
      <w:r>
        <w:t>organigrama:</w:t>
      </w:r>
    </w:p>
    <w:p w14:paraId="69F7D23E" w14:textId="77777777" w:rsidR="001215C0" w:rsidRDefault="00587B66">
      <w:pPr>
        <w:pStyle w:val="BodyText"/>
        <w:ind w:left="1508"/>
        <w:rPr>
          <w:sz w:val="20"/>
        </w:rPr>
      </w:pPr>
      <w:r>
        <w:rPr>
          <w:noProof/>
          <w:sz w:val="20"/>
          <w:lang w:eastAsia="es-ES"/>
        </w:rPr>
        <w:drawing>
          <wp:inline distT="0" distB="0" distL="0" distR="0" wp14:anchorId="546A71BF" wp14:editId="129A8362">
            <wp:extent cx="5556711" cy="3657409"/>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2" cstate="print"/>
                    <a:stretch>
                      <a:fillRect/>
                    </a:stretch>
                  </pic:blipFill>
                  <pic:spPr>
                    <a:xfrm>
                      <a:off x="0" y="0"/>
                      <a:ext cx="5556711" cy="3657409"/>
                    </a:xfrm>
                    <a:prstGeom prst="rect">
                      <a:avLst/>
                    </a:prstGeom>
                  </pic:spPr>
                </pic:pic>
              </a:graphicData>
            </a:graphic>
          </wp:inline>
        </w:drawing>
      </w:r>
    </w:p>
    <w:p w14:paraId="63497747" w14:textId="77777777" w:rsidR="001215C0" w:rsidRDefault="001215C0">
      <w:pPr>
        <w:pStyle w:val="BodyText"/>
        <w:spacing w:before="2"/>
        <w:rPr>
          <w:sz w:val="26"/>
        </w:rPr>
      </w:pPr>
    </w:p>
    <w:p w14:paraId="1471C812" w14:textId="77777777" w:rsidR="001215C0" w:rsidRDefault="00587B66">
      <w:pPr>
        <w:pStyle w:val="Heading1"/>
        <w:numPr>
          <w:ilvl w:val="2"/>
          <w:numId w:val="56"/>
        </w:numPr>
        <w:tabs>
          <w:tab w:val="left" w:pos="1922"/>
        </w:tabs>
        <w:spacing w:before="1"/>
      </w:pPr>
      <w:bookmarkStart w:id="9" w:name="_TOC_250017"/>
      <w:r>
        <w:rPr>
          <w:color w:val="4F81BC"/>
        </w:rPr>
        <w:t>Mapa</w:t>
      </w:r>
      <w:r>
        <w:rPr>
          <w:color w:val="4F81BC"/>
          <w:spacing w:val="-3"/>
        </w:rPr>
        <w:t xml:space="preserve"> </w:t>
      </w:r>
      <w:r>
        <w:rPr>
          <w:color w:val="4F81BC"/>
        </w:rPr>
        <w:t>de</w:t>
      </w:r>
      <w:r>
        <w:rPr>
          <w:color w:val="4F81BC"/>
          <w:spacing w:val="-1"/>
        </w:rPr>
        <w:t xml:space="preserve"> </w:t>
      </w:r>
      <w:r>
        <w:rPr>
          <w:color w:val="4F81BC"/>
        </w:rPr>
        <w:t>procesos</w:t>
      </w:r>
      <w:r>
        <w:rPr>
          <w:color w:val="4F81BC"/>
          <w:spacing w:val="-4"/>
        </w:rPr>
        <w:t xml:space="preserve"> </w:t>
      </w:r>
      <w:r>
        <w:rPr>
          <w:color w:val="4F81BC"/>
        </w:rPr>
        <w:t>de</w:t>
      </w:r>
      <w:r>
        <w:rPr>
          <w:color w:val="4F81BC"/>
          <w:spacing w:val="-4"/>
        </w:rPr>
        <w:t xml:space="preserve"> </w:t>
      </w:r>
      <w:r>
        <w:rPr>
          <w:color w:val="4F81BC"/>
        </w:rPr>
        <w:t>la</w:t>
      </w:r>
      <w:r>
        <w:rPr>
          <w:color w:val="4F81BC"/>
          <w:spacing w:val="-3"/>
        </w:rPr>
        <w:t xml:space="preserve"> </w:t>
      </w:r>
      <w:r>
        <w:rPr>
          <w:color w:val="4F81BC"/>
        </w:rPr>
        <w:t>Cámara</w:t>
      </w:r>
      <w:r>
        <w:rPr>
          <w:color w:val="4F81BC"/>
          <w:spacing w:val="-2"/>
        </w:rPr>
        <w:t xml:space="preserve"> </w:t>
      </w:r>
      <w:r>
        <w:rPr>
          <w:color w:val="4F81BC"/>
        </w:rPr>
        <w:t>de</w:t>
      </w:r>
      <w:r>
        <w:rPr>
          <w:color w:val="4F81BC"/>
          <w:spacing w:val="-2"/>
        </w:rPr>
        <w:t xml:space="preserve"> </w:t>
      </w:r>
      <w:r>
        <w:rPr>
          <w:color w:val="4F81BC"/>
        </w:rPr>
        <w:t>comercio</w:t>
      </w:r>
      <w:r>
        <w:rPr>
          <w:color w:val="4F81BC"/>
          <w:spacing w:val="-2"/>
        </w:rPr>
        <w:t xml:space="preserve"> </w:t>
      </w:r>
      <w:r>
        <w:rPr>
          <w:color w:val="4F81BC"/>
        </w:rPr>
        <w:t>de</w:t>
      </w:r>
      <w:r>
        <w:rPr>
          <w:color w:val="4F81BC"/>
          <w:spacing w:val="-2"/>
        </w:rPr>
        <w:t xml:space="preserve"> </w:t>
      </w:r>
      <w:bookmarkEnd w:id="9"/>
      <w:r>
        <w:rPr>
          <w:color w:val="4F81BC"/>
        </w:rPr>
        <w:t>Facatativá</w:t>
      </w:r>
    </w:p>
    <w:p w14:paraId="6C1515E1" w14:textId="77777777" w:rsidR="001215C0" w:rsidRDefault="00587B66">
      <w:pPr>
        <w:pStyle w:val="BodyText"/>
        <w:spacing w:before="9"/>
        <w:rPr>
          <w:rFonts w:ascii="Arial"/>
          <w:b/>
          <w:sz w:val="20"/>
        </w:rPr>
      </w:pPr>
      <w:r>
        <w:rPr>
          <w:noProof/>
          <w:lang w:eastAsia="es-ES"/>
        </w:rPr>
        <w:drawing>
          <wp:anchor distT="0" distB="0" distL="0" distR="0" simplePos="0" relativeHeight="3" behindDoc="0" locked="0" layoutInCell="1" allowOverlap="1" wp14:anchorId="4CAEF5A8" wp14:editId="6F130A91">
            <wp:simplePos x="0" y="0"/>
            <wp:positionH relativeFrom="page">
              <wp:posOffset>1481327</wp:posOffset>
            </wp:positionH>
            <wp:positionV relativeFrom="paragraph">
              <wp:posOffset>176517</wp:posOffset>
            </wp:positionV>
            <wp:extent cx="5161959" cy="3168396"/>
            <wp:effectExtent l="0" t="0" r="0"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3" cstate="print"/>
                    <a:stretch>
                      <a:fillRect/>
                    </a:stretch>
                  </pic:blipFill>
                  <pic:spPr>
                    <a:xfrm>
                      <a:off x="0" y="0"/>
                      <a:ext cx="5161959" cy="3168396"/>
                    </a:xfrm>
                    <a:prstGeom prst="rect">
                      <a:avLst/>
                    </a:prstGeom>
                  </pic:spPr>
                </pic:pic>
              </a:graphicData>
            </a:graphic>
          </wp:anchor>
        </w:drawing>
      </w:r>
    </w:p>
    <w:p w14:paraId="0192F09D" w14:textId="77777777" w:rsidR="001215C0" w:rsidRDefault="00587B66">
      <w:pPr>
        <w:pStyle w:val="Heading1"/>
        <w:numPr>
          <w:ilvl w:val="1"/>
          <w:numId w:val="56"/>
        </w:numPr>
        <w:tabs>
          <w:tab w:val="left" w:pos="1777"/>
          <w:tab w:val="left" w:pos="1778"/>
        </w:tabs>
        <w:spacing w:before="74"/>
      </w:pPr>
      <w:bookmarkStart w:id="10" w:name="_TOC_250016"/>
      <w:r>
        <w:rPr>
          <w:color w:val="4F81BC"/>
        </w:rPr>
        <w:t>OBLIGATORIEDAD</w:t>
      </w:r>
      <w:r>
        <w:rPr>
          <w:color w:val="4F81BC"/>
          <w:spacing w:val="-3"/>
        </w:rPr>
        <w:t xml:space="preserve"> </w:t>
      </w:r>
      <w:r>
        <w:rPr>
          <w:color w:val="4F81BC"/>
        </w:rPr>
        <w:t>DEL</w:t>
      </w:r>
      <w:r>
        <w:rPr>
          <w:color w:val="4F81BC"/>
          <w:spacing w:val="-4"/>
        </w:rPr>
        <w:t xml:space="preserve"> </w:t>
      </w:r>
      <w:r>
        <w:rPr>
          <w:color w:val="4F81BC"/>
        </w:rPr>
        <w:t>PROGRAMA</w:t>
      </w:r>
      <w:r>
        <w:rPr>
          <w:color w:val="4F81BC"/>
          <w:spacing w:val="-9"/>
        </w:rPr>
        <w:t xml:space="preserve"> </w:t>
      </w:r>
      <w:r>
        <w:rPr>
          <w:color w:val="4F81BC"/>
        </w:rPr>
        <w:t>DE</w:t>
      </w:r>
      <w:r>
        <w:rPr>
          <w:color w:val="4F81BC"/>
          <w:spacing w:val="-2"/>
        </w:rPr>
        <w:t xml:space="preserve"> </w:t>
      </w:r>
      <w:r>
        <w:rPr>
          <w:color w:val="4F81BC"/>
        </w:rPr>
        <w:t>GESTIÓN</w:t>
      </w:r>
      <w:r>
        <w:rPr>
          <w:color w:val="4F81BC"/>
          <w:spacing w:val="-2"/>
        </w:rPr>
        <w:t xml:space="preserve"> </w:t>
      </w:r>
      <w:bookmarkEnd w:id="10"/>
      <w:r>
        <w:rPr>
          <w:color w:val="4F81BC"/>
        </w:rPr>
        <w:t>DOCUMENTAL</w:t>
      </w:r>
    </w:p>
    <w:p w14:paraId="7D2566E9" w14:textId="77777777" w:rsidR="001215C0" w:rsidRDefault="001215C0">
      <w:pPr>
        <w:pStyle w:val="BodyText"/>
        <w:rPr>
          <w:rFonts w:ascii="Arial"/>
          <w:b/>
        </w:rPr>
      </w:pPr>
    </w:p>
    <w:p w14:paraId="1EE9FB79" w14:textId="77777777" w:rsidR="001215C0" w:rsidRDefault="00587B66">
      <w:pPr>
        <w:pStyle w:val="BodyText"/>
        <w:ind w:left="1202" w:right="628"/>
        <w:jc w:val="both"/>
      </w:pPr>
      <w:r>
        <w:t>El</w:t>
      </w:r>
      <w:r>
        <w:rPr>
          <w:spacing w:val="-11"/>
        </w:rPr>
        <w:t xml:space="preserve"> </w:t>
      </w:r>
      <w:r>
        <w:t>programa</w:t>
      </w:r>
      <w:r>
        <w:rPr>
          <w:spacing w:val="-12"/>
        </w:rPr>
        <w:t xml:space="preserve"> </w:t>
      </w:r>
      <w:r>
        <w:t>de</w:t>
      </w:r>
      <w:r>
        <w:rPr>
          <w:spacing w:val="-12"/>
        </w:rPr>
        <w:t xml:space="preserve"> </w:t>
      </w:r>
      <w:r>
        <w:t>gestión</w:t>
      </w:r>
      <w:r>
        <w:rPr>
          <w:spacing w:val="-8"/>
        </w:rPr>
        <w:t xml:space="preserve"> </w:t>
      </w:r>
      <w:r>
        <w:t>documental</w:t>
      </w:r>
      <w:r>
        <w:rPr>
          <w:spacing w:val="-11"/>
        </w:rPr>
        <w:t xml:space="preserve"> </w:t>
      </w:r>
      <w:r>
        <w:t>surge</w:t>
      </w:r>
      <w:r>
        <w:rPr>
          <w:spacing w:val="-9"/>
        </w:rPr>
        <w:t xml:space="preserve"> </w:t>
      </w:r>
      <w:r>
        <w:t>como</w:t>
      </w:r>
      <w:r>
        <w:rPr>
          <w:spacing w:val="-12"/>
        </w:rPr>
        <w:t xml:space="preserve"> </w:t>
      </w:r>
      <w:r>
        <w:t>obligatorio</w:t>
      </w:r>
      <w:r>
        <w:rPr>
          <w:spacing w:val="-8"/>
        </w:rPr>
        <w:t xml:space="preserve"> </w:t>
      </w:r>
      <w:r>
        <w:t>cumplimiento</w:t>
      </w:r>
      <w:r>
        <w:rPr>
          <w:spacing w:val="-5"/>
        </w:rPr>
        <w:t xml:space="preserve"> </w:t>
      </w:r>
      <w:r>
        <w:t>para</w:t>
      </w:r>
      <w:r>
        <w:rPr>
          <w:spacing w:val="-10"/>
        </w:rPr>
        <w:t xml:space="preserve"> </w:t>
      </w:r>
      <w:r>
        <w:t>la</w:t>
      </w:r>
      <w:r>
        <w:rPr>
          <w:spacing w:val="-9"/>
        </w:rPr>
        <w:t xml:space="preserve"> </w:t>
      </w:r>
      <w:r>
        <w:t>Cámara</w:t>
      </w:r>
      <w:r>
        <w:rPr>
          <w:spacing w:val="-64"/>
        </w:rPr>
        <w:t xml:space="preserve"> </w:t>
      </w:r>
      <w:r>
        <w:t>de comercio de Facatativá desde la emisión de la Ley general de archivos, la ley</w:t>
      </w:r>
      <w:r>
        <w:rPr>
          <w:spacing w:val="1"/>
        </w:rPr>
        <w:t xml:space="preserve"> </w:t>
      </w:r>
      <w:r>
        <w:t>594/2000,</w:t>
      </w:r>
      <w:r>
        <w:rPr>
          <w:spacing w:val="-12"/>
        </w:rPr>
        <w:t xml:space="preserve"> </w:t>
      </w:r>
      <w:r>
        <w:t>el</w:t>
      </w:r>
      <w:r>
        <w:rPr>
          <w:spacing w:val="-10"/>
        </w:rPr>
        <w:t xml:space="preserve"> </w:t>
      </w:r>
      <w:r>
        <w:t>Decreto</w:t>
      </w:r>
      <w:r>
        <w:rPr>
          <w:spacing w:val="-11"/>
        </w:rPr>
        <w:t xml:space="preserve"> </w:t>
      </w:r>
      <w:r>
        <w:t>1080</w:t>
      </w:r>
      <w:r>
        <w:rPr>
          <w:spacing w:val="-11"/>
        </w:rPr>
        <w:t xml:space="preserve"> </w:t>
      </w:r>
      <w:r>
        <w:t>de</w:t>
      </w:r>
      <w:r>
        <w:rPr>
          <w:spacing w:val="-11"/>
        </w:rPr>
        <w:t xml:space="preserve"> </w:t>
      </w:r>
      <w:r>
        <w:t>2015</w:t>
      </w:r>
      <w:r>
        <w:rPr>
          <w:spacing w:val="-12"/>
        </w:rPr>
        <w:t xml:space="preserve"> </w:t>
      </w:r>
      <w:r>
        <w:t>y</w:t>
      </w:r>
      <w:r>
        <w:rPr>
          <w:spacing w:val="-12"/>
        </w:rPr>
        <w:t xml:space="preserve"> </w:t>
      </w:r>
      <w:r>
        <w:t>la</w:t>
      </w:r>
      <w:r>
        <w:rPr>
          <w:spacing w:val="-5"/>
        </w:rPr>
        <w:t xml:space="preserve"> </w:t>
      </w:r>
      <w:r>
        <w:t>Resolución</w:t>
      </w:r>
      <w:r>
        <w:rPr>
          <w:spacing w:val="-11"/>
        </w:rPr>
        <w:t xml:space="preserve"> </w:t>
      </w:r>
      <w:r>
        <w:t>8934</w:t>
      </w:r>
      <w:r>
        <w:rPr>
          <w:spacing w:val="-11"/>
        </w:rPr>
        <w:t xml:space="preserve"> </w:t>
      </w:r>
      <w:r>
        <w:t>de</w:t>
      </w:r>
      <w:r>
        <w:rPr>
          <w:spacing w:val="-11"/>
        </w:rPr>
        <w:t xml:space="preserve"> </w:t>
      </w:r>
      <w:r>
        <w:t>2014</w:t>
      </w:r>
      <w:r>
        <w:rPr>
          <w:spacing w:val="-9"/>
        </w:rPr>
        <w:t xml:space="preserve"> </w:t>
      </w:r>
      <w:r>
        <w:t>de</w:t>
      </w:r>
      <w:r>
        <w:rPr>
          <w:spacing w:val="-10"/>
        </w:rPr>
        <w:t xml:space="preserve"> </w:t>
      </w:r>
      <w:r>
        <w:t>la</w:t>
      </w:r>
      <w:r>
        <w:rPr>
          <w:spacing w:val="-10"/>
        </w:rPr>
        <w:t xml:space="preserve"> </w:t>
      </w:r>
      <w:r>
        <w:t>Superintendencia</w:t>
      </w:r>
      <w:r>
        <w:rPr>
          <w:spacing w:val="-64"/>
        </w:rPr>
        <w:t xml:space="preserve"> </w:t>
      </w:r>
      <w:r>
        <w:t>de</w:t>
      </w:r>
      <w:r>
        <w:rPr>
          <w:spacing w:val="-1"/>
        </w:rPr>
        <w:t xml:space="preserve"> </w:t>
      </w:r>
      <w:r>
        <w:t>Industria y</w:t>
      </w:r>
      <w:r>
        <w:rPr>
          <w:spacing w:val="-2"/>
        </w:rPr>
        <w:t xml:space="preserve"> </w:t>
      </w:r>
      <w:r>
        <w:t>Comercio.</w:t>
      </w:r>
    </w:p>
    <w:p w14:paraId="11611585" w14:textId="77777777" w:rsidR="001215C0" w:rsidRDefault="001215C0">
      <w:pPr>
        <w:pStyle w:val="BodyText"/>
      </w:pPr>
    </w:p>
    <w:p w14:paraId="54834A82" w14:textId="77777777" w:rsidR="001215C0" w:rsidRDefault="00587B66">
      <w:pPr>
        <w:pStyle w:val="BodyText"/>
        <w:ind w:left="1202" w:right="630"/>
        <w:jc w:val="both"/>
      </w:pPr>
      <w:r>
        <w:t>La Cámara de Comercio de Facatativá como empresa vigilada por la SIC, actualiza su</w:t>
      </w:r>
      <w:r>
        <w:rPr>
          <w:spacing w:val="1"/>
        </w:rPr>
        <w:t xml:space="preserve"> </w:t>
      </w:r>
      <w:r>
        <w:t>PGD fundamentado en las pautas y especificaciones técnicas dadas por el Archivo</w:t>
      </w:r>
      <w:r>
        <w:rPr>
          <w:spacing w:val="1"/>
        </w:rPr>
        <w:t xml:space="preserve"> </w:t>
      </w:r>
      <w:r>
        <w:t>General de la Nación en sus circulares y acuerdos reglamentarios sobre los procesos</w:t>
      </w:r>
      <w:r>
        <w:rPr>
          <w:spacing w:val="1"/>
        </w:rPr>
        <w:t xml:space="preserve"> </w:t>
      </w:r>
      <w:r>
        <w:t>archivísticos.</w:t>
      </w:r>
    </w:p>
    <w:p w14:paraId="4BCE4A19" w14:textId="77777777" w:rsidR="001215C0" w:rsidRDefault="001215C0">
      <w:pPr>
        <w:pStyle w:val="BodyText"/>
      </w:pPr>
    </w:p>
    <w:p w14:paraId="43FD7800" w14:textId="77777777" w:rsidR="001215C0" w:rsidRDefault="00587B66">
      <w:pPr>
        <w:pStyle w:val="BodyText"/>
        <w:ind w:left="1202" w:right="630"/>
        <w:jc w:val="both"/>
      </w:pPr>
      <w:r>
        <w:t>Con la implementación del PGD, se podrá integrar otros sistemas de gestión como el</w:t>
      </w:r>
      <w:r>
        <w:rPr>
          <w:spacing w:val="1"/>
        </w:rPr>
        <w:t xml:space="preserve"> </w:t>
      </w:r>
      <w:r>
        <w:t>sistema de gestión de calidad y el sistema de seguridad y salud en el trabajo y permitirá</w:t>
      </w:r>
      <w:r>
        <w:rPr>
          <w:spacing w:val="-64"/>
        </w:rPr>
        <w:t xml:space="preserve"> </w:t>
      </w:r>
      <w:r>
        <w:t>la</w:t>
      </w:r>
      <w:r>
        <w:rPr>
          <w:spacing w:val="-1"/>
        </w:rPr>
        <w:t xml:space="preserve"> </w:t>
      </w:r>
      <w:r>
        <w:t>articulación</w:t>
      </w:r>
      <w:r>
        <w:rPr>
          <w:spacing w:val="-1"/>
        </w:rPr>
        <w:t xml:space="preserve"> </w:t>
      </w:r>
      <w:r>
        <w:t>con</w:t>
      </w:r>
      <w:r>
        <w:rPr>
          <w:spacing w:val="-3"/>
        </w:rPr>
        <w:t xml:space="preserve"> </w:t>
      </w:r>
      <w:r>
        <w:t>planes</w:t>
      </w:r>
      <w:r>
        <w:rPr>
          <w:spacing w:val="-1"/>
        </w:rPr>
        <w:t xml:space="preserve"> </w:t>
      </w:r>
      <w:r>
        <w:t>administrativos</w:t>
      </w:r>
      <w:r>
        <w:rPr>
          <w:spacing w:val="-1"/>
        </w:rPr>
        <w:t xml:space="preserve"> </w:t>
      </w:r>
      <w:r>
        <w:t>y</w:t>
      </w:r>
      <w:r>
        <w:rPr>
          <w:spacing w:val="-2"/>
        </w:rPr>
        <w:t xml:space="preserve"> </w:t>
      </w:r>
      <w:r>
        <w:t>estratégicos</w:t>
      </w:r>
      <w:r>
        <w:rPr>
          <w:spacing w:val="-1"/>
        </w:rPr>
        <w:t xml:space="preserve"> </w:t>
      </w:r>
      <w:r>
        <w:t>de</w:t>
      </w:r>
      <w:r>
        <w:rPr>
          <w:spacing w:val="-3"/>
        </w:rPr>
        <w:t xml:space="preserve"> </w:t>
      </w:r>
      <w:r>
        <w:t>la</w:t>
      </w:r>
      <w:r>
        <w:rPr>
          <w:spacing w:val="-1"/>
        </w:rPr>
        <w:t xml:space="preserve"> </w:t>
      </w:r>
      <w:r>
        <w:t>Cámara.</w:t>
      </w:r>
    </w:p>
    <w:p w14:paraId="6DF16673" w14:textId="77777777" w:rsidR="001215C0" w:rsidRDefault="001215C0">
      <w:pPr>
        <w:pStyle w:val="BodyText"/>
        <w:rPr>
          <w:sz w:val="26"/>
        </w:rPr>
      </w:pPr>
    </w:p>
    <w:p w14:paraId="60F42A6F" w14:textId="77777777" w:rsidR="001215C0" w:rsidRDefault="001215C0">
      <w:pPr>
        <w:pStyle w:val="BodyText"/>
        <w:spacing w:before="1"/>
        <w:rPr>
          <w:sz w:val="22"/>
        </w:rPr>
      </w:pPr>
    </w:p>
    <w:p w14:paraId="120CCA74" w14:textId="77777777" w:rsidR="001215C0" w:rsidRDefault="00587B66">
      <w:pPr>
        <w:pStyle w:val="Heading1"/>
        <w:numPr>
          <w:ilvl w:val="2"/>
          <w:numId w:val="56"/>
        </w:numPr>
        <w:tabs>
          <w:tab w:val="left" w:pos="1922"/>
        </w:tabs>
      </w:pPr>
      <w:bookmarkStart w:id="11" w:name="_TOC_250015"/>
      <w:r>
        <w:rPr>
          <w:color w:val="4F81BC"/>
        </w:rPr>
        <w:t>¿Qué</w:t>
      </w:r>
      <w:r>
        <w:rPr>
          <w:color w:val="4F81BC"/>
          <w:spacing w:val="-1"/>
        </w:rPr>
        <w:t xml:space="preserve"> </w:t>
      </w:r>
      <w:r>
        <w:rPr>
          <w:color w:val="4F81BC"/>
        </w:rPr>
        <w:t>es</w:t>
      </w:r>
      <w:r>
        <w:rPr>
          <w:color w:val="4F81BC"/>
          <w:spacing w:val="-3"/>
        </w:rPr>
        <w:t xml:space="preserve"> </w:t>
      </w:r>
      <w:r>
        <w:rPr>
          <w:color w:val="4F81BC"/>
        </w:rPr>
        <w:t>el</w:t>
      </w:r>
      <w:r>
        <w:rPr>
          <w:color w:val="4F81BC"/>
          <w:spacing w:val="-1"/>
        </w:rPr>
        <w:t xml:space="preserve"> </w:t>
      </w:r>
      <w:r>
        <w:rPr>
          <w:color w:val="4F81BC"/>
        </w:rPr>
        <w:t>programa</w:t>
      </w:r>
      <w:r>
        <w:rPr>
          <w:color w:val="4F81BC"/>
          <w:spacing w:val="-1"/>
        </w:rPr>
        <w:t xml:space="preserve"> </w:t>
      </w:r>
      <w:r>
        <w:rPr>
          <w:color w:val="4F81BC"/>
        </w:rPr>
        <w:t>de</w:t>
      </w:r>
      <w:r>
        <w:rPr>
          <w:color w:val="4F81BC"/>
          <w:spacing w:val="-1"/>
        </w:rPr>
        <w:t xml:space="preserve"> </w:t>
      </w:r>
      <w:r>
        <w:rPr>
          <w:color w:val="4F81BC"/>
        </w:rPr>
        <w:t>gestión</w:t>
      </w:r>
      <w:r>
        <w:rPr>
          <w:color w:val="4F81BC"/>
          <w:spacing w:val="-1"/>
        </w:rPr>
        <w:t xml:space="preserve"> </w:t>
      </w:r>
      <w:bookmarkEnd w:id="11"/>
      <w:r>
        <w:rPr>
          <w:color w:val="4F81BC"/>
        </w:rPr>
        <w:t>documental?</w:t>
      </w:r>
    </w:p>
    <w:p w14:paraId="0FBF8DB9" w14:textId="77777777" w:rsidR="001215C0" w:rsidRDefault="001215C0">
      <w:pPr>
        <w:pStyle w:val="BodyText"/>
        <w:rPr>
          <w:rFonts w:ascii="Arial"/>
          <w:b/>
        </w:rPr>
      </w:pPr>
    </w:p>
    <w:p w14:paraId="42ACB3EB" w14:textId="77777777" w:rsidR="001215C0" w:rsidRDefault="00587B66">
      <w:pPr>
        <w:pStyle w:val="BodyText"/>
        <w:ind w:left="1202" w:right="636"/>
        <w:jc w:val="both"/>
      </w:pPr>
      <w:r>
        <w:t>Es el instrumento archivístico que formula y documenta a corto, mediano y largo plazo,</w:t>
      </w:r>
      <w:r>
        <w:rPr>
          <w:spacing w:val="1"/>
        </w:rPr>
        <w:t xml:space="preserve"> </w:t>
      </w:r>
      <w:r>
        <w:t>el desarrollo sistemático de los procesos archivísticos, encaminados a la planificación,</w:t>
      </w:r>
      <w:r>
        <w:rPr>
          <w:spacing w:val="1"/>
        </w:rPr>
        <w:t xml:space="preserve"> </w:t>
      </w:r>
      <w:r>
        <w:t>procesamiento, manejo, y organización de la documentación producida y recibida por la</w:t>
      </w:r>
      <w:r>
        <w:rPr>
          <w:spacing w:val="-64"/>
        </w:rPr>
        <w:t xml:space="preserve"> </w:t>
      </w:r>
      <w:r>
        <w:t>entidad, desde su origen hasta su destino final, con el objeto de facilitar su utilización y</w:t>
      </w:r>
      <w:r>
        <w:rPr>
          <w:spacing w:val="1"/>
        </w:rPr>
        <w:t xml:space="preserve"> </w:t>
      </w:r>
      <w:r>
        <w:t>conservación.</w:t>
      </w:r>
    </w:p>
    <w:p w14:paraId="767F23AC" w14:textId="77777777" w:rsidR="001215C0" w:rsidRDefault="001215C0">
      <w:pPr>
        <w:pStyle w:val="BodyText"/>
        <w:spacing w:before="1"/>
      </w:pPr>
    </w:p>
    <w:p w14:paraId="06886D82" w14:textId="77777777" w:rsidR="001215C0" w:rsidRDefault="00587B66">
      <w:pPr>
        <w:pStyle w:val="Heading2"/>
        <w:numPr>
          <w:ilvl w:val="3"/>
          <w:numId w:val="56"/>
        </w:numPr>
        <w:tabs>
          <w:tab w:val="left" w:pos="2350"/>
        </w:tabs>
        <w:ind w:hanging="865"/>
      </w:pPr>
      <w:bookmarkStart w:id="12" w:name="_TOC_250014"/>
      <w:r>
        <w:rPr>
          <w:color w:val="4F81BC"/>
        </w:rPr>
        <w:t>Objetivo general</w:t>
      </w:r>
      <w:r>
        <w:rPr>
          <w:color w:val="4F81BC"/>
          <w:spacing w:val="-3"/>
        </w:rPr>
        <w:t xml:space="preserve"> </w:t>
      </w:r>
      <w:r>
        <w:rPr>
          <w:color w:val="4F81BC"/>
        </w:rPr>
        <w:t>del</w:t>
      </w:r>
      <w:r>
        <w:rPr>
          <w:color w:val="4F81BC"/>
          <w:spacing w:val="-3"/>
        </w:rPr>
        <w:t xml:space="preserve"> </w:t>
      </w:r>
      <w:bookmarkEnd w:id="12"/>
      <w:r>
        <w:rPr>
          <w:color w:val="4F81BC"/>
        </w:rPr>
        <w:t>PGD</w:t>
      </w:r>
    </w:p>
    <w:p w14:paraId="3ADDB69F" w14:textId="77777777" w:rsidR="001215C0" w:rsidRDefault="001215C0">
      <w:pPr>
        <w:pStyle w:val="BodyText"/>
        <w:rPr>
          <w:rFonts w:ascii="Arial"/>
          <w:b/>
          <w:i/>
        </w:rPr>
      </w:pPr>
    </w:p>
    <w:p w14:paraId="66B3B38C" w14:textId="77777777" w:rsidR="001215C0" w:rsidRDefault="00587B66">
      <w:pPr>
        <w:pStyle w:val="BodyText"/>
        <w:ind w:left="1202" w:right="629"/>
        <w:jc w:val="both"/>
      </w:pPr>
      <w:r>
        <w:t>Formular los lineamientos para cada uno de los procesos de la gestión documental y los</w:t>
      </w:r>
      <w:r>
        <w:rPr>
          <w:spacing w:val="-64"/>
        </w:rPr>
        <w:t xml:space="preserve"> </w:t>
      </w:r>
      <w:r>
        <w:rPr>
          <w:spacing w:val="-1"/>
        </w:rPr>
        <w:t>programas</w:t>
      </w:r>
      <w:r>
        <w:rPr>
          <w:spacing w:val="-17"/>
        </w:rPr>
        <w:t xml:space="preserve"> </w:t>
      </w:r>
      <w:r>
        <w:rPr>
          <w:spacing w:val="-1"/>
        </w:rPr>
        <w:t>específicos</w:t>
      </w:r>
      <w:r>
        <w:rPr>
          <w:spacing w:val="-16"/>
        </w:rPr>
        <w:t xml:space="preserve"> </w:t>
      </w:r>
      <w:r>
        <w:rPr>
          <w:spacing w:val="-1"/>
        </w:rPr>
        <w:t>que</w:t>
      </w:r>
      <w:r>
        <w:rPr>
          <w:spacing w:val="-14"/>
        </w:rPr>
        <w:t xml:space="preserve"> </w:t>
      </w:r>
      <w:r>
        <w:rPr>
          <w:spacing w:val="-1"/>
        </w:rPr>
        <w:t>normalicen</w:t>
      </w:r>
      <w:r>
        <w:rPr>
          <w:spacing w:val="-16"/>
        </w:rPr>
        <w:t xml:space="preserve"> </w:t>
      </w:r>
      <w:r>
        <w:rPr>
          <w:spacing w:val="-1"/>
        </w:rPr>
        <w:t>de</w:t>
      </w:r>
      <w:r>
        <w:rPr>
          <w:spacing w:val="-18"/>
        </w:rPr>
        <w:t xml:space="preserve"> </w:t>
      </w:r>
      <w:r>
        <w:t>forma</w:t>
      </w:r>
      <w:r>
        <w:rPr>
          <w:spacing w:val="-14"/>
        </w:rPr>
        <w:t xml:space="preserve"> </w:t>
      </w:r>
      <w:r>
        <w:t>sistemática</w:t>
      </w:r>
      <w:r>
        <w:rPr>
          <w:spacing w:val="-14"/>
        </w:rPr>
        <w:t xml:space="preserve"> </w:t>
      </w:r>
      <w:r>
        <w:t>la</w:t>
      </w:r>
      <w:r>
        <w:rPr>
          <w:spacing w:val="-14"/>
        </w:rPr>
        <w:t xml:space="preserve"> </w:t>
      </w:r>
      <w:r>
        <w:t>información</w:t>
      </w:r>
      <w:r>
        <w:rPr>
          <w:spacing w:val="-14"/>
        </w:rPr>
        <w:t xml:space="preserve"> </w:t>
      </w:r>
      <w:r>
        <w:t>que</w:t>
      </w:r>
      <w:r>
        <w:rPr>
          <w:spacing w:val="-14"/>
        </w:rPr>
        <w:t xml:space="preserve"> </w:t>
      </w:r>
      <w:r>
        <w:t>se</w:t>
      </w:r>
      <w:r>
        <w:rPr>
          <w:spacing w:val="-14"/>
        </w:rPr>
        <w:t xml:space="preserve"> </w:t>
      </w:r>
      <w:r>
        <w:t>genera</w:t>
      </w:r>
      <w:r>
        <w:rPr>
          <w:spacing w:val="-64"/>
        </w:rPr>
        <w:t xml:space="preserve"> </w:t>
      </w:r>
      <w:r>
        <w:t>en</w:t>
      </w:r>
      <w:r>
        <w:rPr>
          <w:spacing w:val="-4"/>
        </w:rPr>
        <w:t xml:space="preserve"> </w:t>
      </w:r>
      <w:r>
        <w:t>la</w:t>
      </w:r>
      <w:r>
        <w:rPr>
          <w:spacing w:val="-2"/>
        </w:rPr>
        <w:t xml:space="preserve"> </w:t>
      </w:r>
      <w:r>
        <w:t>Cámara,</w:t>
      </w:r>
      <w:r>
        <w:rPr>
          <w:spacing w:val="-5"/>
        </w:rPr>
        <w:t xml:space="preserve"> </w:t>
      </w:r>
      <w:r>
        <w:t>para</w:t>
      </w:r>
      <w:r>
        <w:rPr>
          <w:spacing w:val="-6"/>
        </w:rPr>
        <w:t xml:space="preserve"> </w:t>
      </w:r>
      <w:r>
        <w:t>garantizar</w:t>
      </w:r>
      <w:r>
        <w:rPr>
          <w:spacing w:val="-3"/>
        </w:rPr>
        <w:t xml:space="preserve"> </w:t>
      </w:r>
      <w:r>
        <w:t>su</w:t>
      </w:r>
      <w:r>
        <w:rPr>
          <w:spacing w:val="-5"/>
        </w:rPr>
        <w:t xml:space="preserve"> </w:t>
      </w:r>
      <w:r>
        <w:t>disponibilidad,</w:t>
      </w:r>
      <w:r>
        <w:rPr>
          <w:spacing w:val="-5"/>
        </w:rPr>
        <w:t xml:space="preserve"> </w:t>
      </w:r>
      <w:r>
        <w:t>integridad,</w:t>
      </w:r>
      <w:r>
        <w:rPr>
          <w:spacing w:val="-3"/>
        </w:rPr>
        <w:t xml:space="preserve"> </w:t>
      </w:r>
      <w:r>
        <w:t>y</w:t>
      </w:r>
      <w:r>
        <w:rPr>
          <w:spacing w:val="-6"/>
        </w:rPr>
        <w:t xml:space="preserve"> </w:t>
      </w:r>
      <w:r>
        <w:t>preservación</w:t>
      </w:r>
      <w:r>
        <w:rPr>
          <w:spacing w:val="-2"/>
        </w:rPr>
        <w:t xml:space="preserve"> </w:t>
      </w:r>
      <w:r>
        <w:t>a</w:t>
      </w:r>
      <w:r>
        <w:rPr>
          <w:spacing w:val="-4"/>
        </w:rPr>
        <w:t xml:space="preserve"> </w:t>
      </w:r>
      <w:r>
        <w:t>largo</w:t>
      </w:r>
      <w:r>
        <w:rPr>
          <w:spacing w:val="-3"/>
        </w:rPr>
        <w:t xml:space="preserve"> </w:t>
      </w:r>
      <w:r>
        <w:t>plazo.</w:t>
      </w:r>
    </w:p>
    <w:p w14:paraId="16FBEE22" w14:textId="77777777" w:rsidR="001215C0" w:rsidRDefault="001215C0">
      <w:pPr>
        <w:pStyle w:val="BodyText"/>
      </w:pPr>
    </w:p>
    <w:p w14:paraId="59EB53E2" w14:textId="77777777" w:rsidR="001215C0" w:rsidRDefault="00587B66">
      <w:pPr>
        <w:pStyle w:val="ListParagraph"/>
        <w:numPr>
          <w:ilvl w:val="4"/>
          <w:numId w:val="55"/>
        </w:numPr>
        <w:tabs>
          <w:tab w:val="left" w:pos="2210"/>
        </w:tabs>
        <w:rPr>
          <w:sz w:val="24"/>
        </w:rPr>
      </w:pPr>
      <w:r>
        <w:rPr>
          <w:color w:val="233E5F"/>
          <w:sz w:val="24"/>
        </w:rPr>
        <w:t>Objetivos</w:t>
      </w:r>
      <w:r>
        <w:rPr>
          <w:color w:val="233E5F"/>
          <w:spacing w:val="-3"/>
          <w:sz w:val="24"/>
        </w:rPr>
        <w:t xml:space="preserve"> </w:t>
      </w:r>
      <w:r>
        <w:rPr>
          <w:color w:val="233E5F"/>
          <w:sz w:val="24"/>
        </w:rPr>
        <w:t>específicos</w:t>
      </w:r>
      <w:r>
        <w:rPr>
          <w:color w:val="233E5F"/>
          <w:spacing w:val="-4"/>
          <w:sz w:val="24"/>
        </w:rPr>
        <w:t xml:space="preserve"> </w:t>
      </w:r>
      <w:r>
        <w:rPr>
          <w:color w:val="233E5F"/>
          <w:sz w:val="24"/>
        </w:rPr>
        <w:t>del</w:t>
      </w:r>
      <w:r>
        <w:rPr>
          <w:color w:val="233E5F"/>
          <w:spacing w:val="-4"/>
          <w:sz w:val="24"/>
        </w:rPr>
        <w:t xml:space="preserve"> </w:t>
      </w:r>
      <w:r>
        <w:rPr>
          <w:color w:val="233E5F"/>
          <w:sz w:val="24"/>
        </w:rPr>
        <w:t>PGD</w:t>
      </w:r>
    </w:p>
    <w:p w14:paraId="33FDF485" w14:textId="77777777" w:rsidR="001215C0" w:rsidRDefault="001215C0">
      <w:pPr>
        <w:pStyle w:val="BodyText"/>
        <w:spacing w:before="5"/>
      </w:pPr>
    </w:p>
    <w:p w14:paraId="309A6FFA" w14:textId="77777777" w:rsidR="001215C0" w:rsidRDefault="00587B66">
      <w:pPr>
        <w:pStyle w:val="ListParagraph"/>
        <w:numPr>
          <w:ilvl w:val="5"/>
          <w:numId w:val="55"/>
        </w:numPr>
        <w:tabs>
          <w:tab w:val="left" w:pos="2064"/>
        </w:tabs>
        <w:spacing w:line="235" w:lineRule="auto"/>
        <w:ind w:right="634"/>
        <w:jc w:val="both"/>
        <w:rPr>
          <w:sz w:val="24"/>
        </w:rPr>
      </w:pPr>
      <w:r>
        <w:rPr>
          <w:sz w:val="24"/>
        </w:rPr>
        <w:t>Resaltar la importancia que tienen los documentos de archivo generados en la</w:t>
      </w:r>
      <w:r>
        <w:rPr>
          <w:spacing w:val="1"/>
          <w:sz w:val="24"/>
        </w:rPr>
        <w:t xml:space="preserve"> </w:t>
      </w:r>
      <w:r>
        <w:rPr>
          <w:sz w:val="24"/>
        </w:rPr>
        <w:t>Cámara,</w:t>
      </w:r>
      <w:r>
        <w:rPr>
          <w:spacing w:val="-1"/>
          <w:sz w:val="24"/>
        </w:rPr>
        <w:t xml:space="preserve"> </w:t>
      </w:r>
      <w:r>
        <w:rPr>
          <w:sz w:val="24"/>
        </w:rPr>
        <w:t>dentro</w:t>
      </w:r>
      <w:r>
        <w:rPr>
          <w:spacing w:val="-2"/>
          <w:sz w:val="24"/>
        </w:rPr>
        <w:t xml:space="preserve"> </w:t>
      </w:r>
      <w:r>
        <w:rPr>
          <w:sz w:val="24"/>
        </w:rPr>
        <w:t>del</w:t>
      </w:r>
      <w:r>
        <w:rPr>
          <w:spacing w:val="-1"/>
          <w:sz w:val="24"/>
        </w:rPr>
        <w:t xml:space="preserve"> </w:t>
      </w:r>
      <w:r>
        <w:rPr>
          <w:sz w:val="24"/>
        </w:rPr>
        <w:t>cumplimiento</w:t>
      </w:r>
      <w:r>
        <w:rPr>
          <w:spacing w:val="-2"/>
          <w:sz w:val="24"/>
        </w:rPr>
        <w:t xml:space="preserve"> </w:t>
      </w:r>
      <w:r>
        <w:rPr>
          <w:sz w:val="24"/>
        </w:rPr>
        <w:t>de</w:t>
      </w:r>
      <w:r>
        <w:rPr>
          <w:spacing w:val="-2"/>
          <w:sz w:val="24"/>
        </w:rPr>
        <w:t xml:space="preserve"> </w:t>
      </w:r>
      <w:r>
        <w:rPr>
          <w:sz w:val="24"/>
        </w:rPr>
        <w:t>sus</w:t>
      </w:r>
      <w:r>
        <w:rPr>
          <w:spacing w:val="-2"/>
          <w:sz w:val="24"/>
        </w:rPr>
        <w:t xml:space="preserve"> </w:t>
      </w:r>
      <w:r>
        <w:rPr>
          <w:sz w:val="24"/>
        </w:rPr>
        <w:t>funciones.</w:t>
      </w:r>
    </w:p>
    <w:p w14:paraId="2FC6A59C" w14:textId="77777777" w:rsidR="001215C0" w:rsidRDefault="00587B66">
      <w:pPr>
        <w:pStyle w:val="ListParagraph"/>
        <w:numPr>
          <w:ilvl w:val="5"/>
          <w:numId w:val="55"/>
        </w:numPr>
        <w:tabs>
          <w:tab w:val="left" w:pos="2064"/>
        </w:tabs>
        <w:spacing w:before="3"/>
        <w:ind w:right="639"/>
        <w:jc w:val="both"/>
        <w:rPr>
          <w:sz w:val="24"/>
        </w:rPr>
      </w:pPr>
      <w:r>
        <w:rPr>
          <w:sz w:val="24"/>
        </w:rPr>
        <w:t>Aplicar el correcto manejo de un sistema de información electrónica, basado en</w:t>
      </w:r>
      <w:r>
        <w:rPr>
          <w:spacing w:val="1"/>
          <w:sz w:val="24"/>
        </w:rPr>
        <w:t xml:space="preserve"> </w:t>
      </w:r>
      <w:r>
        <w:rPr>
          <w:sz w:val="24"/>
        </w:rPr>
        <w:t>las</w:t>
      </w:r>
      <w:r>
        <w:rPr>
          <w:spacing w:val="-1"/>
          <w:sz w:val="24"/>
        </w:rPr>
        <w:t xml:space="preserve"> </w:t>
      </w:r>
      <w:r>
        <w:rPr>
          <w:sz w:val="24"/>
        </w:rPr>
        <w:t>pautas</w:t>
      </w:r>
      <w:r>
        <w:rPr>
          <w:spacing w:val="-2"/>
          <w:sz w:val="24"/>
        </w:rPr>
        <w:t xml:space="preserve"> </w:t>
      </w:r>
      <w:r>
        <w:rPr>
          <w:sz w:val="24"/>
        </w:rPr>
        <w:t>estipuladas</w:t>
      </w:r>
      <w:r>
        <w:rPr>
          <w:spacing w:val="-5"/>
          <w:sz w:val="24"/>
        </w:rPr>
        <w:t xml:space="preserve"> </w:t>
      </w:r>
      <w:r>
        <w:rPr>
          <w:sz w:val="24"/>
        </w:rPr>
        <w:t>por</w:t>
      </w:r>
      <w:r>
        <w:rPr>
          <w:spacing w:val="-1"/>
          <w:sz w:val="24"/>
        </w:rPr>
        <w:t xml:space="preserve"> </w:t>
      </w:r>
      <w:r>
        <w:rPr>
          <w:sz w:val="24"/>
        </w:rPr>
        <w:t>la normatividad vigente.</w:t>
      </w:r>
    </w:p>
    <w:p w14:paraId="72CC18B3" w14:textId="77777777" w:rsidR="001215C0" w:rsidRDefault="00587B66">
      <w:pPr>
        <w:pStyle w:val="ListParagraph"/>
        <w:numPr>
          <w:ilvl w:val="5"/>
          <w:numId w:val="55"/>
        </w:numPr>
        <w:tabs>
          <w:tab w:val="left" w:pos="2064"/>
        </w:tabs>
        <w:ind w:right="635"/>
        <w:jc w:val="both"/>
        <w:rPr>
          <w:sz w:val="24"/>
        </w:rPr>
      </w:pPr>
      <w:r>
        <w:rPr>
          <w:sz w:val="24"/>
        </w:rPr>
        <w:t>Preservar correctamente la documentación siguiendo cánones como el manejo</w:t>
      </w:r>
      <w:r>
        <w:rPr>
          <w:spacing w:val="1"/>
          <w:sz w:val="24"/>
        </w:rPr>
        <w:t xml:space="preserve"> </w:t>
      </w:r>
      <w:r>
        <w:rPr>
          <w:sz w:val="24"/>
        </w:rPr>
        <w:t>de</w:t>
      </w:r>
      <w:r>
        <w:rPr>
          <w:spacing w:val="1"/>
          <w:sz w:val="24"/>
        </w:rPr>
        <w:t xml:space="preserve"> </w:t>
      </w:r>
      <w:r>
        <w:rPr>
          <w:sz w:val="24"/>
        </w:rPr>
        <w:t>temperatura,</w:t>
      </w:r>
      <w:r>
        <w:rPr>
          <w:spacing w:val="1"/>
          <w:sz w:val="24"/>
        </w:rPr>
        <w:t xml:space="preserve"> </w:t>
      </w:r>
      <w:r>
        <w:rPr>
          <w:sz w:val="24"/>
        </w:rPr>
        <w:t>y</w:t>
      </w:r>
      <w:r>
        <w:rPr>
          <w:spacing w:val="1"/>
          <w:sz w:val="24"/>
        </w:rPr>
        <w:t xml:space="preserve"> </w:t>
      </w:r>
      <w:r>
        <w:rPr>
          <w:sz w:val="24"/>
        </w:rPr>
        <w:t>humedad</w:t>
      </w:r>
      <w:r>
        <w:rPr>
          <w:spacing w:val="1"/>
          <w:sz w:val="24"/>
        </w:rPr>
        <w:t xml:space="preserve"> </w:t>
      </w:r>
      <w:r>
        <w:rPr>
          <w:sz w:val="24"/>
        </w:rPr>
        <w:t>relativa</w:t>
      </w:r>
      <w:r>
        <w:rPr>
          <w:spacing w:val="1"/>
          <w:sz w:val="24"/>
        </w:rPr>
        <w:t xml:space="preserve"> </w:t>
      </w:r>
      <w:r>
        <w:rPr>
          <w:sz w:val="24"/>
        </w:rPr>
        <w:t>en</w:t>
      </w:r>
      <w:r>
        <w:rPr>
          <w:spacing w:val="1"/>
          <w:sz w:val="24"/>
        </w:rPr>
        <w:t xml:space="preserve"> </w:t>
      </w:r>
      <w:r>
        <w:rPr>
          <w:sz w:val="24"/>
        </w:rPr>
        <w:t>el</w:t>
      </w:r>
      <w:r>
        <w:rPr>
          <w:spacing w:val="1"/>
          <w:sz w:val="24"/>
        </w:rPr>
        <w:t xml:space="preserve"> </w:t>
      </w:r>
      <w:r>
        <w:rPr>
          <w:sz w:val="24"/>
        </w:rPr>
        <w:t>lugar</w:t>
      </w:r>
      <w:r>
        <w:rPr>
          <w:spacing w:val="1"/>
          <w:sz w:val="24"/>
        </w:rPr>
        <w:t xml:space="preserve"> </w:t>
      </w:r>
      <w:r>
        <w:rPr>
          <w:sz w:val="24"/>
        </w:rPr>
        <w:t>donde</w:t>
      </w:r>
      <w:r>
        <w:rPr>
          <w:spacing w:val="1"/>
          <w:sz w:val="24"/>
        </w:rPr>
        <w:t xml:space="preserve"> </w:t>
      </w:r>
      <w:r>
        <w:rPr>
          <w:sz w:val="24"/>
        </w:rPr>
        <w:t>se</w:t>
      </w:r>
      <w:r>
        <w:rPr>
          <w:spacing w:val="1"/>
          <w:sz w:val="24"/>
        </w:rPr>
        <w:t xml:space="preserve"> </w:t>
      </w:r>
      <w:r>
        <w:rPr>
          <w:sz w:val="24"/>
        </w:rPr>
        <w:t>encuentren</w:t>
      </w:r>
      <w:r>
        <w:rPr>
          <w:spacing w:val="1"/>
          <w:sz w:val="24"/>
        </w:rPr>
        <w:t xml:space="preserve"> </w:t>
      </w:r>
      <w:r>
        <w:rPr>
          <w:sz w:val="24"/>
        </w:rPr>
        <w:t>almacenados.</w:t>
      </w:r>
    </w:p>
    <w:p w14:paraId="1ADC92BA" w14:textId="77777777" w:rsidR="001215C0" w:rsidRDefault="00587B66">
      <w:pPr>
        <w:pStyle w:val="ListParagraph"/>
        <w:numPr>
          <w:ilvl w:val="5"/>
          <w:numId w:val="55"/>
        </w:numPr>
        <w:tabs>
          <w:tab w:val="left" w:pos="2064"/>
        </w:tabs>
        <w:spacing w:line="291" w:lineRule="exact"/>
        <w:ind w:hanging="361"/>
        <w:jc w:val="both"/>
        <w:rPr>
          <w:sz w:val="24"/>
        </w:rPr>
      </w:pPr>
      <w:r>
        <w:rPr>
          <w:sz w:val="24"/>
        </w:rPr>
        <w:t>Facilitar</w:t>
      </w:r>
      <w:r>
        <w:rPr>
          <w:spacing w:val="-2"/>
          <w:sz w:val="24"/>
        </w:rPr>
        <w:t xml:space="preserve"> </w:t>
      </w:r>
      <w:r>
        <w:rPr>
          <w:sz w:val="24"/>
        </w:rPr>
        <w:t>la</w:t>
      </w:r>
      <w:r>
        <w:rPr>
          <w:spacing w:val="-2"/>
          <w:sz w:val="24"/>
        </w:rPr>
        <w:t xml:space="preserve"> </w:t>
      </w:r>
      <w:r>
        <w:rPr>
          <w:sz w:val="24"/>
        </w:rPr>
        <w:t>recuperación</w:t>
      </w:r>
      <w:r>
        <w:rPr>
          <w:spacing w:val="-2"/>
          <w:sz w:val="24"/>
        </w:rPr>
        <w:t xml:space="preserve"> </w:t>
      </w:r>
      <w:r>
        <w:rPr>
          <w:sz w:val="24"/>
        </w:rPr>
        <w:t>de</w:t>
      </w:r>
      <w:r>
        <w:rPr>
          <w:spacing w:val="-4"/>
          <w:sz w:val="24"/>
        </w:rPr>
        <w:t xml:space="preserve"> </w:t>
      </w:r>
      <w:r>
        <w:rPr>
          <w:sz w:val="24"/>
        </w:rPr>
        <w:t>la</w:t>
      </w:r>
      <w:r>
        <w:rPr>
          <w:spacing w:val="-1"/>
          <w:sz w:val="24"/>
        </w:rPr>
        <w:t xml:space="preserve"> </w:t>
      </w:r>
      <w:r>
        <w:rPr>
          <w:sz w:val="24"/>
        </w:rPr>
        <w:t>información</w:t>
      </w:r>
      <w:r>
        <w:rPr>
          <w:spacing w:val="-4"/>
          <w:sz w:val="24"/>
        </w:rPr>
        <w:t xml:space="preserve"> </w:t>
      </w:r>
      <w:r>
        <w:rPr>
          <w:sz w:val="24"/>
        </w:rPr>
        <w:t>de</w:t>
      </w:r>
      <w:r>
        <w:rPr>
          <w:spacing w:val="-4"/>
          <w:sz w:val="24"/>
        </w:rPr>
        <w:t xml:space="preserve"> </w:t>
      </w:r>
      <w:r>
        <w:rPr>
          <w:sz w:val="24"/>
        </w:rPr>
        <w:t>manera</w:t>
      </w:r>
      <w:r>
        <w:rPr>
          <w:spacing w:val="-4"/>
          <w:sz w:val="24"/>
        </w:rPr>
        <w:t xml:space="preserve"> </w:t>
      </w:r>
      <w:r>
        <w:rPr>
          <w:sz w:val="24"/>
        </w:rPr>
        <w:t>eficiente</w:t>
      </w:r>
      <w:r>
        <w:rPr>
          <w:spacing w:val="-2"/>
          <w:sz w:val="24"/>
        </w:rPr>
        <w:t xml:space="preserve"> </w:t>
      </w:r>
      <w:r>
        <w:rPr>
          <w:sz w:val="24"/>
        </w:rPr>
        <w:t>y</w:t>
      </w:r>
      <w:r>
        <w:rPr>
          <w:spacing w:val="-3"/>
          <w:sz w:val="24"/>
        </w:rPr>
        <w:t xml:space="preserve"> </w:t>
      </w:r>
      <w:r>
        <w:rPr>
          <w:sz w:val="24"/>
        </w:rPr>
        <w:t>oportuna.</w:t>
      </w:r>
    </w:p>
    <w:p w14:paraId="1AF59B40" w14:textId="77777777" w:rsidR="001215C0" w:rsidRDefault="00587B66">
      <w:pPr>
        <w:pStyle w:val="ListParagraph"/>
        <w:numPr>
          <w:ilvl w:val="5"/>
          <w:numId w:val="55"/>
        </w:numPr>
        <w:tabs>
          <w:tab w:val="left" w:pos="2064"/>
        </w:tabs>
        <w:ind w:right="636"/>
        <w:jc w:val="both"/>
        <w:rPr>
          <w:sz w:val="24"/>
        </w:rPr>
      </w:pPr>
      <w:r>
        <w:rPr>
          <w:sz w:val="24"/>
        </w:rPr>
        <w:t>Regular el manejo y administración de documentos y archivos teniendo como</w:t>
      </w:r>
      <w:r>
        <w:rPr>
          <w:spacing w:val="1"/>
          <w:sz w:val="24"/>
        </w:rPr>
        <w:t xml:space="preserve"> </w:t>
      </w:r>
      <w:r>
        <w:rPr>
          <w:sz w:val="24"/>
        </w:rPr>
        <w:t>base la seguridad, la confiabilidad, la responsabilidad y la accesibilidad de la</w:t>
      </w:r>
      <w:r>
        <w:rPr>
          <w:spacing w:val="1"/>
          <w:sz w:val="24"/>
        </w:rPr>
        <w:t xml:space="preserve"> </w:t>
      </w:r>
      <w:r>
        <w:rPr>
          <w:sz w:val="24"/>
        </w:rPr>
        <w:t>información que</w:t>
      </w:r>
      <w:r>
        <w:rPr>
          <w:spacing w:val="-3"/>
          <w:sz w:val="24"/>
        </w:rPr>
        <w:t xml:space="preserve"> </w:t>
      </w:r>
      <w:r>
        <w:rPr>
          <w:sz w:val="24"/>
        </w:rPr>
        <w:t>administra</w:t>
      </w:r>
      <w:r>
        <w:rPr>
          <w:spacing w:val="-1"/>
          <w:sz w:val="24"/>
        </w:rPr>
        <w:t xml:space="preserve"> </w:t>
      </w:r>
      <w:r>
        <w:rPr>
          <w:sz w:val="24"/>
        </w:rPr>
        <w:t>la CCF</w:t>
      </w:r>
      <w:r>
        <w:rPr>
          <w:spacing w:val="-1"/>
          <w:sz w:val="24"/>
        </w:rPr>
        <w:t xml:space="preserve"> </w:t>
      </w:r>
      <w:r>
        <w:rPr>
          <w:sz w:val="24"/>
        </w:rPr>
        <w:t>en</w:t>
      </w:r>
      <w:r>
        <w:rPr>
          <w:spacing w:val="-3"/>
          <w:sz w:val="24"/>
        </w:rPr>
        <w:t xml:space="preserve"> </w:t>
      </w:r>
      <w:r>
        <w:rPr>
          <w:sz w:val="24"/>
        </w:rPr>
        <w:t>todo su</w:t>
      </w:r>
      <w:r>
        <w:rPr>
          <w:spacing w:val="-2"/>
          <w:sz w:val="24"/>
        </w:rPr>
        <w:t xml:space="preserve"> </w:t>
      </w:r>
      <w:r>
        <w:rPr>
          <w:sz w:val="24"/>
        </w:rPr>
        <w:t>entorno comercial.</w:t>
      </w:r>
    </w:p>
    <w:p w14:paraId="5B51AA22" w14:textId="77777777" w:rsidR="001215C0" w:rsidRDefault="00587B66">
      <w:pPr>
        <w:pStyle w:val="ListParagraph"/>
        <w:numPr>
          <w:ilvl w:val="5"/>
          <w:numId w:val="55"/>
        </w:numPr>
        <w:tabs>
          <w:tab w:val="left" w:pos="2064"/>
        </w:tabs>
        <w:spacing w:line="293" w:lineRule="exact"/>
        <w:ind w:hanging="361"/>
        <w:jc w:val="both"/>
        <w:rPr>
          <w:sz w:val="24"/>
        </w:rPr>
      </w:pPr>
      <w:r>
        <w:rPr>
          <w:sz w:val="24"/>
        </w:rPr>
        <w:t>Actualizar</w:t>
      </w:r>
      <w:r>
        <w:rPr>
          <w:spacing w:val="-3"/>
          <w:sz w:val="24"/>
        </w:rPr>
        <w:t xml:space="preserve"> </w:t>
      </w:r>
      <w:r>
        <w:rPr>
          <w:sz w:val="24"/>
        </w:rPr>
        <w:t>y</w:t>
      </w:r>
      <w:r>
        <w:rPr>
          <w:spacing w:val="-5"/>
          <w:sz w:val="24"/>
        </w:rPr>
        <w:t xml:space="preserve"> </w:t>
      </w:r>
      <w:r>
        <w:rPr>
          <w:sz w:val="24"/>
        </w:rPr>
        <w:t>documentar</w:t>
      </w:r>
      <w:r>
        <w:rPr>
          <w:spacing w:val="-3"/>
          <w:sz w:val="24"/>
        </w:rPr>
        <w:t xml:space="preserve"> </w:t>
      </w:r>
      <w:r>
        <w:rPr>
          <w:sz w:val="24"/>
        </w:rPr>
        <w:t>los</w:t>
      </w:r>
      <w:r>
        <w:rPr>
          <w:spacing w:val="-2"/>
          <w:sz w:val="24"/>
        </w:rPr>
        <w:t xml:space="preserve"> </w:t>
      </w:r>
      <w:r>
        <w:rPr>
          <w:sz w:val="24"/>
        </w:rPr>
        <w:t>procesos</w:t>
      </w:r>
      <w:r>
        <w:rPr>
          <w:spacing w:val="-2"/>
          <w:sz w:val="24"/>
        </w:rPr>
        <w:t xml:space="preserve"> </w:t>
      </w:r>
      <w:r>
        <w:rPr>
          <w:sz w:val="24"/>
        </w:rPr>
        <w:t>de</w:t>
      </w:r>
      <w:r>
        <w:rPr>
          <w:spacing w:val="-3"/>
          <w:sz w:val="24"/>
        </w:rPr>
        <w:t xml:space="preserve"> </w:t>
      </w:r>
      <w:r>
        <w:rPr>
          <w:sz w:val="24"/>
        </w:rPr>
        <w:t>la</w:t>
      </w:r>
      <w:r>
        <w:rPr>
          <w:spacing w:val="-2"/>
          <w:sz w:val="24"/>
        </w:rPr>
        <w:t xml:space="preserve"> </w:t>
      </w:r>
      <w:r>
        <w:rPr>
          <w:sz w:val="24"/>
        </w:rPr>
        <w:t>gestión</w:t>
      </w:r>
      <w:r>
        <w:rPr>
          <w:spacing w:val="-3"/>
          <w:sz w:val="24"/>
        </w:rPr>
        <w:t xml:space="preserve"> </w:t>
      </w:r>
      <w:r>
        <w:rPr>
          <w:sz w:val="24"/>
        </w:rPr>
        <w:t>Documental.</w:t>
      </w:r>
    </w:p>
    <w:p w14:paraId="3C4EADF9" w14:textId="041AD50E" w:rsidR="00C32784" w:rsidRDefault="00C32784">
      <w:pPr>
        <w:spacing w:line="293" w:lineRule="exact"/>
        <w:jc w:val="both"/>
        <w:rPr>
          <w:sz w:val="24"/>
        </w:rPr>
        <w:sectPr w:rsidR="00C32784">
          <w:pgSz w:w="12240" w:h="15840"/>
          <w:pgMar w:top="1340" w:right="500" w:bottom="940" w:left="500" w:header="0" w:footer="654" w:gutter="0"/>
          <w:cols w:space="720"/>
        </w:sectPr>
      </w:pPr>
      <w:r>
        <w:rPr>
          <w:sz w:val="24"/>
        </w:rPr>
        <w:t xml:space="preserve">                </w:t>
      </w:r>
    </w:p>
    <w:p w14:paraId="716727F7" w14:textId="77777777" w:rsidR="001215C0" w:rsidRDefault="00587B66">
      <w:pPr>
        <w:pStyle w:val="ListParagraph"/>
        <w:numPr>
          <w:ilvl w:val="5"/>
          <w:numId w:val="55"/>
        </w:numPr>
        <w:tabs>
          <w:tab w:val="left" w:pos="2064"/>
        </w:tabs>
        <w:spacing w:before="75"/>
        <w:ind w:right="630"/>
        <w:jc w:val="both"/>
        <w:rPr>
          <w:sz w:val="24"/>
        </w:rPr>
      </w:pPr>
      <w:r>
        <w:rPr>
          <w:sz w:val="24"/>
        </w:rPr>
        <w:t>Incorporar buenas prácticas y estándares de gestión y sistema de información</w:t>
      </w:r>
      <w:r>
        <w:rPr>
          <w:spacing w:val="1"/>
          <w:sz w:val="24"/>
        </w:rPr>
        <w:t xml:space="preserve"> </w:t>
      </w:r>
      <w:r>
        <w:rPr>
          <w:sz w:val="24"/>
        </w:rPr>
        <w:t>para</w:t>
      </w:r>
      <w:r>
        <w:rPr>
          <w:spacing w:val="-1"/>
          <w:sz w:val="24"/>
        </w:rPr>
        <w:t xml:space="preserve"> </w:t>
      </w:r>
      <w:r>
        <w:rPr>
          <w:sz w:val="24"/>
        </w:rPr>
        <w:t>documentos</w:t>
      </w:r>
      <w:r>
        <w:rPr>
          <w:spacing w:val="-2"/>
          <w:sz w:val="24"/>
        </w:rPr>
        <w:t xml:space="preserve"> </w:t>
      </w:r>
      <w:r>
        <w:rPr>
          <w:sz w:val="24"/>
        </w:rPr>
        <w:t>físicos y/o electrónicos.</w:t>
      </w:r>
    </w:p>
    <w:p w14:paraId="1D7528A4" w14:textId="77777777" w:rsidR="001215C0" w:rsidRDefault="00587B66">
      <w:pPr>
        <w:pStyle w:val="ListParagraph"/>
        <w:numPr>
          <w:ilvl w:val="5"/>
          <w:numId w:val="55"/>
        </w:numPr>
        <w:tabs>
          <w:tab w:val="left" w:pos="2064"/>
        </w:tabs>
        <w:spacing w:before="1" w:line="237" w:lineRule="auto"/>
        <w:ind w:right="627"/>
        <w:jc w:val="both"/>
        <w:rPr>
          <w:sz w:val="24"/>
        </w:rPr>
      </w:pPr>
      <w:r>
        <w:rPr>
          <w:sz w:val="24"/>
        </w:rPr>
        <w:t>Implementar</w:t>
      </w:r>
      <w:r>
        <w:rPr>
          <w:spacing w:val="1"/>
          <w:sz w:val="24"/>
        </w:rPr>
        <w:t xml:space="preserve"> </w:t>
      </w:r>
      <w:r>
        <w:rPr>
          <w:sz w:val="24"/>
        </w:rPr>
        <w:t>los</w:t>
      </w:r>
      <w:r>
        <w:rPr>
          <w:spacing w:val="1"/>
          <w:sz w:val="24"/>
        </w:rPr>
        <w:t xml:space="preserve"> </w:t>
      </w:r>
      <w:r>
        <w:rPr>
          <w:sz w:val="24"/>
        </w:rPr>
        <w:t>lineamientos</w:t>
      </w:r>
      <w:r>
        <w:rPr>
          <w:spacing w:val="1"/>
          <w:sz w:val="24"/>
        </w:rPr>
        <w:t xml:space="preserve"> </w:t>
      </w:r>
      <w:r>
        <w:rPr>
          <w:sz w:val="24"/>
        </w:rPr>
        <w:t>establecidos</w:t>
      </w:r>
      <w:r>
        <w:rPr>
          <w:spacing w:val="1"/>
          <w:sz w:val="24"/>
        </w:rPr>
        <w:t xml:space="preserve"> </w:t>
      </w:r>
      <w:r>
        <w:rPr>
          <w:sz w:val="24"/>
        </w:rPr>
        <w:t>en</w:t>
      </w:r>
      <w:r>
        <w:rPr>
          <w:spacing w:val="1"/>
          <w:sz w:val="24"/>
        </w:rPr>
        <w:t xml:space="preserve"> </w:t>
      </w:r>
      <w:r>
        <w:rPr>
          <w:sz w:val="24"/>
        </w:rPr>
        <w:t>las</w:t>
      </w:r>
      <w:r>
        <w:rPr>
          <w:spacing w:val="1"/>
          <w:sz w:val="24"/>
        </w:rPr>
        <w:t xml:space="preserve"> </w:t>
      </w:r>
      <w:r>
        <w:rPr>
          <w:sz w:val="24"/>
        </w:rPr>
        <w:t>Tablas</w:t>
      </w:r>
      <w:r>
        <w:rPr>
          <w:spacing w:val="1"/>
          <w:sz w:val="24"/>
        </w:rPr>
        <w:t xml:space="preserve"> </w:t>
      </w:r>
      <w:r>
        <w:rPr>
          <w:sz w:val="24"/>
        </w:rPr>
        <w:t>de</w:t>
      </w:r>
      <w:r>
        <w:rPr>
          <w:spacing w:val="1"/>
          <w:sz w:val="24"/>
        </w:rPr>
        <w:t xml:space="preserve"> </w:t>
      </w:r>
      <w:r>
        <w:rPr>
          <w:sz w:val="24"/>
        </w:rPr>
        <w:t>Retención</w:t>
      </w:r>
      <w:r>
        <w:rPr>
          <w:spacing w:val="1"/>
          <w:sz w:val="24"/>
        </w:rPr>
        <w:t xml:space="preserve"> </w:t>
      </w:r>
      <w:r>
        <w:rPr>
          <w:sz w:val="24"/>
        </w:rPr>
        <w:t>Documental - TRD, sobre la permanencia mínima de documentos en el archivo</w:t>
      </w:r>
      <w:r>
        <w:rPr>
          <w:spacing w:val="1"/>
          <w:sz w:val="24"/>
        </w:rPr>
        <w:t xml:space="preserve"> </w:t>
      </w:r>
      <w:r>
        <w:rPr>
          <w:sz w:val="24"/>
        </w:rPr>
        <w:t>central,</w:t>
      </w:r>
      <w:r>
        <w:rPr>
          <w:spacing w:val="-2"/>
          <w:sz w:val="24"/>
        </w:rPr>
        <w:t xml:space="preserve"> </w:t>
      </w:r>
      <w:r>
        <w:rPr>
          <w:sz w:val="24"/>
        </w:rPr>
        <w:t>con</w:t>
      </w:r>
      <w:r>
        <w:rPr>
          <w:spacing w:val="-3"/>
          <w:sz w:val="24"/>
        </w:rPr>
        <w:t xml:space="preserve"> </w:t>
      </w:r>
      <w:r>
        <w:rPr>
          <w:sz w:val="24"/>
        </w:rPr>
        <w:t>el</w:t>
      </w:r>
      <w:r>
        <w:rPr>
          <w:spacing w:val="-3"/>
          <w:sz w:val="24"/>
        </w:rPr>
        <w:t xml:space="preserve"> </w:t>
      </w:r>
      <w:r>
        <w:rPr>
          <w:sz w:val="24"/>
        </w:rPr>
        <w:t>fin</w:t>
      </w:r>
      <w:r>
        <w:rPr>
          <w:spacing w:val="-3"/>
          <w:sz w:val="24"/>
        </w:rPr>
        <w:t xml:space="preserve"> </w:t>
      </w:r>
      <w:r>
        <w:rPr>
          <w:sz w:val="24"/>
        </w:rPr>
        <w:t>de</w:t>
      </w:r>
      <w:r>
        <w:rPr>
          <w:spacing w:val="-3"/>
          <w:sz w:val="24"/>
        </w:rPr>
        <w:t xml:space="preserve"> </w:t>
      </w:r>
      <w:r>
        <w:rPr>
          <w:sz w:val="24"/>
        </w:rPr>
        <w:t>asegurar su</w:t>
      </w:r>
      <w:r>
        <w:rPr>
          <w:spacing w:val="-1"/>
          <w:sz w:val="24"/>
        </w:rPr>
        <w:t xml:space="preserve"> </w:t>
      </w:r>
      <w:r>
        <w:rPr>
          <w:sz w:val="24"/>
        </w:rPr>
        <w:t>control</w:t>
      </w:r>
      <w:r>
        <w:rPr>
          <w:spacing w:val="3"/>
          <w:sz w:val="24"/>
        </w:rPr>
        <w:t xml:space="preserve"> </w:t>
      </w:r>
      <w:r>
        <w:rPr>
          <w:sz w:val="24"/>
        </w:rPr>
        <w:t>objetivo, efectivo</w:t>
      </w:r>
      <w:r>
        <w:rPr>
          <w:spacing w:val="-1"/>
          <w:sz w:val="24"/>
        </w:rPr>
        <w:t xml:space="preserve"> </w:t>
      </w:r>
      <w:r>
        <w:rPr>
          <w:sz w:val="24"/>
        </w:rPr>
        <w:t>y</w:t>
      </w:r>
      <w:r>
        <w:rPr>
          <w:spacing w:val="-3"/>
          <w:sz w:val="24"/>
        </w:rPr>
        <w:t xml:space="preserve"> </w:t>
      </w:r>
      <w:r>
        <w:rPr>
          <w:sz w:val="24"/>
        </w:rPr>
        <w:t>ordenado.</w:t>
      </w:r>
    </w:p>
    <w:p w14:paraId="32A4E36F" w14:textId="77777777" w:rsidR="001215C0" w:rsidRDefault="001215C0">
      <w:pPr>
        <w:pStyle w:val="BodyText"/>
        <w:spacing w:before="2"/>
      </w:pPr>
    </w:p>
    <w:p w14:paraId="7AB5FA94" w14:textId="77777777" w:rsidR="001215C0" w:rsidRDefault="00587B66">
      <w:pPr>
        <w:pStyle w:val="Heading2"/>
        <w:numPr>
          <w:ilvl w:val="3"/>
          <w:numId w:val="56"/>
        </w:numPr>
        <w:tabs>
          <w:tab w:val="left" w:pos="2350"/>
        </w:tabs>
        <w:ind w:hanging="865"/>
        <w:jc w:val="both"/>
      </w:pPr>
      <w:bookmarkStart w:id="13" w:name="_TOC_250013"/>
      <w:r>
        <w:rPr>
          <w:color w:val="4F81BC"/>
        </w:rPr>
        <w:t>Beneficios</w:t>
      </w:r>
      <w:r>
        <w:rPr>
          <w:color w:val="4F81BC"/>
          <w:spacing w:val="-2"/>
        </w:rPr>
        <w:t xml:space="preserve"> </w:t>
      </w:r>
      <w:r>
        <w:rPr>
          <w:color w:val="4F81BC"/>
        </w:rPr>
        <w:t>del</w:t>
      </w:r>
      <w:r>
        <w:rPr>
          <w:color w:val="4F81BC"/>
          <w:spacing w:val="-2"/>
        </w:rPr>
        <w:t xml:space="preserve"> </w:t>
      </w:r>
      <w:r>
        <w:rPr>
          <w:color w:val="4F81BC"/>
        </w:rPr>
        <w:t>PGD</w:t>
      </w:r>
      <w:r>
        <w:rPr>
          <w:color w:val="4F81BC"/>
          <w:spacing w:val="-2"/>
        </w:rPr>
        <w:t xml:space="preserve"> </w:t>
      </w:r>
      <w:r>
        <w:rPr>
          <w:color w:val="4F81BC"/>
        </w:rPr>
        <w:t>para</w:t>
      </w:r>
      <w:r>
        <w:rPr>
          <w:color w:val="4F81BC"/>
          <w:spacing w:val="1"/>
        </w:rPr>
        <w:t xml:space="preserve"> </w:t>
      </w:r>
      <w:r>
        <w:rPr>
          <w:color w:val="4F81BC"/>
        </w:rPr>
        <w:t>la</w:t>
      </w:r>
      <w:r>
        <w:rPr>
          <w:color w:val="4F81BC"/>
          <w:spacing w:val="-2"/>
        </w:rPr>
        <w:t xml:space="preserve"> </w:t>
      </w:r>
      <w:r>
        <w:rPr>
          <w:color w:val="4F81BC"/>
        </w:rPr>
        <w:t>Cámara</w:t>
      </w:r>
      <w:r>
        <w:rPr>
          <w:color w:val="4F81BC"/>
          <w:spacing w:val="-1"/>
        </w:rPr>
        <w:t xml:space="preserve"> </w:t>
      </w:r>
      <w:r>
        <w:rPr>
          <w:color w:val="4F81BC"/>
        </w:rPr>
        <w:t>de</w:t>
      </w:r>
      <w:r>
        <w:rPr>
          <w:color w:val="4F81BC"/>
          <w:spacing w:val="-4"/>
        </w:rPr>
        <w:t xml:space="preserve"> </w:t>
      </w:r>
      <w:r>
        <w:rPr>
          <w:color w:val="4F81BC"/>
        </w:rPr>
        <w:t>comercio</w:t>
      </w:r>
      <w:r>
        <w:rPr>
          <w:color w:val="4F81BC"/>
          <w:spacing w:val="-2"/>
        </w:rPr>
        <w:t xml:space="preserve"> </w:t>
      </w:r>
      <w:r>
        <w:rPr>
          <w:color w:val="4F81BC"/>
        </w:rPr>
        <w:t>de</w:t>
      </w:r>
      <w:r>
        <w:rPr>
          <w:color w:val="4F81BC"/>
          <w:spacing w:val="-2"/>
        </w:rPr>
        <w:t xml:space="preserve"> </w:t>
      </w:r>
      <w:bookmarkEnd w:id="13"/>
      <w:r>
        <w:rPr>
          <w:color w:val="4F81BC"/>
        </w:rPr>
        <w:t>Facatativá</w:t>
      </w:r>
    </w:p>
    <w:p w14:paraId="325AF721" w14:textId="77777777" w:rsidR="001215C0" w:rsidRDefault="001215C0">
      <w:pPr>
        <w:pStyle w:val="BodyText"/>
        <w:rPr>
          <w:rFonts w:ascii="Arial"/>
          <w:b/>
          <w:i/>
        </w:rPr>
      </w:pPr>
    </w:p>
    <w:p w14:paraId="66C76E19" w14:textId="77777777" w:rsidR="001215C0" w:rsidRDefault="00587B66">
      <w:pPr>
        <w:pStyle w:val="BodyText"/>
        <w:ind w:left="1202" w:right="1426"/>
        <w:jc w:val="both"/>
      </w:pPr>
      <w:r>
        <w:t>Con el diseño y adopción del Programa de Gestión Documental en la Cámara se</w:t>
      </w:r>
      <w:r>
        <w:rPr>
          <w:spacing w:val="-64"/>
        </w:rPr>
        <w:t xml:space="preserve"> </w:t>
      </w:r>
      <w:r>
        <w:t>pretende:</w:t>
      </w:r>
    </w:p>
    <w:p w14:paraId="0BD7AF5E" w14:textId="77777777" w:rsidR="001215C0" w:rsidRDefault="00587B66">
      <w:pPr>
        <w:pStyle w:val="ListParagraph"/>
        <w:numPr>
          <w:ilvl w:val="0"/>
          <w:numId w:val="54"/>
        </w:numPr>
        <w:tabs>
          <w:tab w:val="left" w:pos="1922"/>
        </w:tabs>
        <w:spacing w:before="1"/>
        <w:ind w:right="628"/>
        <w:jc w:val="both"/>
        <w:rPr>
          <w:sz w:val="24"/>
        </w:rPr>
      </w:pPr>
      <w:r>
        <w:rPr>
          <w:sz w:val="24"/>
        </w:rPr>
        <w:t>Administrar la información registrada en los documentos, dando valor agregado a</w:t>
      </w:r>
      <w:r>
        <w:rPr>
          <w:spacing w:val="-64"/>
          <w:sz w:val="24"/>
        </w:rPr>
        <w:t xml:space="preserve"> </w:t>
      </w:r>
      <w:r>
        <w:rPr>
          <w:sz w:val="24"/>
        </w:rPr>
        <w:t>la</w:t>
      </w:r>
      <w:r>
        <w:rPr>
          <w:spacing w:val="-1"/>
          <w:sz w:val="24"/>
        </w:rPr>
        <w:t xml:space="preserve"> </w:t>
      </w:r>
      <w:r>
        <w:rPr>
          <w:sz w:val="24"/>
        </w:rPr>
        <w:t>gestión del</w:t>
      </w:r>
      <w:r>
        <w:rPr>
          <w:spacing w:val="-1"/>
          <w:sz w:val="24"/>
        </w:rPr>
        <w:t xml:space="preserve"> </w:t>
      </w:r>
      <w:r>
        <w:rPr>
          <w:sz w:val="24"/>
        </w:rPr>
        <w:t>conocimiento</w:t>
      </w:r>
      <w:r>
        <w:rPr>
          <w:spacing w:val="-1"/>
          <w:sz w:val="24"/>
        </w:rPr>
        <w:t xml:space="preserve"> </w:t>
      </w:r>
      <w:r>
        <w:rPr>
          <w:sz w:val="24"/>
        </w:rPr>
        <w:t>de</w:t>
      </w:r>
      <w:r>
        <w:rPr>
          <w:spacing w:val="-2"/>
          <w:sz w:val="24"/>
        </w:rPr>
        <w:t xml:space="preserve"> </w:t>
      </w:r>
      <w:r>
        <w:rPr>
          <w:sz w:val="24"/>
        </w:rPr>
        <w:t>la</w:t>
      </w:r>
      <w:r>
        <w:rPr>
          <w:spacing w:val="-1"/>
          <w:sz w:val="24"/>
        </w:rPr>
        <w:t xml:space="preserve"> </w:t>
      </w:r>
      <w:r>
        <w:rPr>
          <w:sz w:val="24"/>
        </w:rPr>
        <w:t>empresa.</w:t>
      </w:r>
    </w:p>
    <w:p w14:paraId="6C6F6D68" w14:textId="77777777" w:rsidR="001215C0" w:rsidRDefault="00587B66">
      <w:pPr>
        <w:pStyle w:val="ListParagraph"/>
        <w:numPr>
          <w:ilvl w:val="0"/>
          <w:numId w:val="54"/>
        </w:numPr>
        <w:tabs>
          <w:tab w:val="left" w:pos="1922"/>
        </w:tabs>
        <w:ind w:right="633"/>
        <w:jc w:val="both"/>
        <w:rPr>
          <w:sz w:val="24"/>
        </w:rPr>
      </w:pPr>
      <w:r>
        <w:rPr>
          <w:sz w:val="24"/>
        </w:rPr>
        <w:t>Cumplir</w:t>
      </w:r>
      <w:r>
        <w:rPr>
          <w:spacing w:val="1"/>
          <w:sz w:val="24"/>
        </w:rPr>
        <w:t xml:space="preserve"> </w:t>
      </w:r>
      <w:r>
        <w:rPr>
          <w:sz w:val="24"/>
        </w:rPr>
        <w:t>con</w:t>
      </w:r>
      <w:r>
        <w:rPr>
          <w:spacing w:val="1"/>
          <w:sz w:val="24"/>
        </w:rPr>
        <w:t xml:space="preserve"> </w:t>
      </w:r>
      <w:r>
        <w:rPr>
          <w:sz w:val="24"/>
        </w:rPr>
        <w:t>los</w:t>
      </w:r>
      <w:r>
        <w:rPr>
          <w:spacing w:val="1"/>
          <w:sz w:val="24"/>
        </w:rPr>
        <w:t xml:space="preserve"> </w:t>
      </w:r>
      <w:r>
        <w:rPr>
          <w:sz w:val="24"/>
        </w:rPr>
        <w:t>requisitos</w:t>
      </w:r>
      <w:r>
        <w:rPr>
          <w:spacing w:val="1"/>
          <w:sz w:val="24"/>
        </w:rPr>
        <w:t xml:space="preserve"> </w:t>
      </w:r>
      <w:r>
        <w:rPr>
          <w:sz w:val="24"/>
        </w:rPr>
        <w:t>legales</w:t>
      </w:r>
      <w:r>
        <w:rPr>
          <w:spacing w:val="1"/>
          <w:sz w:val="24"/>
        </w:rPr>
        <w:t xml:space="preserve"> </w:t>
      </w:r>
      <w:r>
        <w:rPr>
          <w:sz w:val="24"/>
        </w:rPr>
        <w:t>y</w:t>
      </w:r>
      <w:r>
        <w:rPr>
          <w:spacing w:val="1"/>
          <w:sz w:val="24"/>
        </w:rPr>
        <w:t xml:space="preserve"> </w:t>
      </w:r>
      <w:r>
        <w:rPr>
          <w:sz w:val="24"/>
        </w:rPr>
        <w:t>reglamentarios</w:t>
      </w:r>
      <w:r>
        <w:rPr>
          <w:spacing w:val="1"/>
          <w:sz w:val="24"/>
        </w:rPr>
        <w:t xml:space="preserve"> </w:t>
      </w:r>
      <w:r>
        <w:rPr>
          <w:sz w:val="24"/>
        </w:rPr>
        <w:t>definidos</w:t>
      </w:r>
      <w:r>
        <w:rPr>
          <w:spacing w:val="1"/>
          <w:sz w:val="24"/>
        </w:rPr>
        <w:t xml:space="preserve"> </w:t>
      </w:r>
      <w:r>
        <w:rPr>
          <w:sz w:val="24"/>
        </w:rPr>
        <w:t>por</w:t>
      </w:r>
      <w:r>
        <w:rPr>
          <w:spacing w:val="1"/>
          <w:sz w:val="24"/>
        </w:rPr>
        <w:t xml:space="preserve"> </w:t>
      </w:r>
      <w:r>
        <w:rPr>
          <w:sz w:val="24"/>
        </w:rPr>
        <w:t>el</w:t>
      </w:r>
      <w:r>
        <w:rPr>
          <w:spacing w:val="1"/>
          <w:sz w:val="24"/>
        </w:rPr>
        <w:t xml:space="preserve"> </w:t>
      </w:r>
      <w:r>
        <w:rPr>
          <w:sz w:val="24"/>
        </w:rPr>
        <w:t>Archivo</w:t>
      </w:r>
      <w:r>
        <w:rPr>
          <w:spacing w:val="-64"/>
          <w:sz w:val="24"/>
        </w:rPr>
        <w:t xml:space="preserve"> </w:t>
      </w:r>
      <w:r>
        <w:rPr>
          <w:sz w:val="24"/>
        </w:rPr>
        <w:t>General de la Nación, así como de los procesos de auditoría, seguimiento y</w:t>
      </w:r>
      <w:r>
        <w:rPr>
          <w:spacing w:val="1"/>
          <w:sz w:val="24"/>
        </w:rPr>
        <w:t xml:space="preserve"> </w:t>
      </w:r>
      <w:r>
        <w:rPr>
          <w:sz w:val="24"/>
        </w:rPr>
        <w:t>control.</w:t>
      </w:r>
    </w:p>
    <w:p w14:paraId="09C51AD5" w14:textId="77777777" w:rsidR="001215C0" w:rsidRDefault="00587B66">
      <w:pPr>
        <w:pStyle w:val="ListParagraph"/>
        <w:numPr>
          <w:ilvl w:val="0"/>
          <w:numId w:val="54"/>
        </w:numPr>
        <w:tabs>
          <w:tab w:val="left" w:pos="1922"/>
        </w:tabs>
        <w:spacing w:line="291" w:lineRule="exact"/>
        <w:jc w:val="both"/>
        <w:rPr>
          <w:sz w:val="24"/>
        </w:rPr>
      </w:pPr>
      <w:r>
        <w:rPr>
          <w:sz w:val="24"/>
        </w:rPr>
        <w:t>Disminuir</w:t>
      </w:r>
      <w:r>
        <w:rPr>
          <w:spacing w:val="-6"/>
          <w:sz w:val="24"/>
        </w:rPr>
        <w:t xml:space="preserve"> </w:t>
      </w:r>
      <w:r>
        <w:rPr>
          <w:sz w:val="24"/>
        </w:rPr>
        <w:t>costos</w:t>
      </w:r>
      <w:r>
        <w:rPr>
          <w:spacing w:val="-7"/>
          <w:sz w:val="24"/>
        </w:rPr>
        <w:t xml:space="preserve"> </w:t>
      </w:r>
      <w:r>
        <w:rPr>
          <w:sz w:val="24"/>
        </w:rPr>
        <w:t>asociados</w:t>
      </w:r>
      <w:r>
        <w:rPr>
          <w:spacing w:val="-7"/>
          <w:sz w:val="24"/>
        </w:rPr>
        <w:t xml:space="preserve"> </w:t>
      </w:r>
      <w:r>
        <w:rPr>
          <w:sz w:val="24"/>
        </w:rPr>
        <w:t>a</w:t>
      </w:r>
      <w:r>
        <w:rPr>
          <w:spacing w:val="-3"/>
          <w:sz w:val="24"/>
        </w:rPr>
        <w:t xml:space="preserve"> </w:t>
      </w:r>
      <w:r>
        <w:rPr>
          <w:sz w:val="24"/>
        </w:rPr>
        <w:t>cada</w:t>
      </w:r>
      <w:r>
        <w:rPr>
          <w:spacing w:val="-4"/>
          <w:sz w:val="24"/>
        </w:rPr>
        <w:t xml:space="preserve"> </w:t>
      </w:r>
      <w:r>
        <w:rPr>
          <w:sz w:val="24"/>
        </w:rPr>
        <w:t>uno</w:t>
      </w:r>
      <w:r>
        <w:rPr>
          <w:spacing w:val="-6"/>
          <w:sz w:val="24"/>
        </w:rPr>
        <w:t xml:space="preserve"> </w:t>
      </w:r>
      <w:r>
        <w:rPr>
          <w:sz w:val="24"/>
        </w:rPr>
        <w:t>de</w:t>
      </w:r>
      <w:r>
        <w:rPr>
          <w:spacing w:val="-4"/>
          <w:sz w:val="24"/>
        </w:rPr>
        <w:t xml:space="preserve"> </w:t>
      </w:r>
      <w:r>
        <w:rPr>
          <w:sz w:val="24"/>
        </w:rPr>
        <w:t>los</w:t>
      </w:r>
      <w:r>
        <w:rPr>
          <w:spacing w:val="-3"/>
          <w:sz w:val="24"/>
        </w:rPr>
        <w:t xml:space="preserve"> </w:t>
      </w:r>
      <w:r>
        <w:rPr>
          <w:sz w:val="24"/>
        </w:rPr>
        <w:t>procesos</w:t>
      </w:r>
      <w:r>
        <w:rPr>
          <w:spacing w:val="-7"/>
          <w:sz w:val="24"/>
        </w:rPr>
        <w:t xml:space="preserve"> </w:t>
      </w:r>
      <w:r>
        <w:rPr>
          <w:sz w:val="24"/>
        </w:rPr>
        <w:t>de</w:t>
      </w:r>
      <w:r>
        <w:rPr>
          <w:spacing w:val="-4"/>
          <w:sz w:val="24"/>
        </w:rPr>
        <w:t xml:space="preserve"> </w:t>
      </w:r>
      <w:r>
        <w:rPr>
          <w:sz w:val="24"/>
        </w:rPr>
        <w:t>la</w:t>
      </w:r>
      <w:r>
        <w:rPr>
          <w:spacing w:val="-4"/>
          <w:sz w:val="24"/>
        </w:rPr>
        <w:t xml:space="preserve"> </w:t>
      </w:r>
      <w:r>
        <w:rPr>
          <w:sz w:val="24"/>
        </w:rPr>
        <w:t>gestión</w:t>
      </w:r>
      <w:r>
        <w:rPr>
          <w:spacing w:val="-3"/>
          <w:sz w:val="24"/>
        </w:rPr>
        <w:t xml:space="preserve"> </w:t>
      </w:r>
      <w:r>
        <w:rPr>
          <w:sz w:val="24"/>
        </w:rPr>
        <w:t>documental.</w:t>
      </w:r>
    </w:p>
    <w:p w14:paraId="69A30E28" w14:textId="77777777" w:rsidR="001215C0" w:rsidRDefault="00587B66">
      <w:pPr>
        <w:pStyle w:val="ListParagraph"/>
        <w:numPr>
          <w:ilvl w:val="0"/>
          <w:numId w:val="54"/>
        </w:numPr>
        <w:tabs>
          <w:tab w:val="left" w:pos="1921"/>
          <w:tab w:val="left" w:pos="1922"/>
        </w:tabs>
        <w:ind w:right="638"/>
        <w:rPr>
          <w:sz w:val="24"/>
        </w:rPr>
      </w:pPr>
      <w:r>
        <w:rPr>
          <w:sz w:val="24"/>
        </w:rPr>
        <w:t>Evitar</w:t>
      </w:r>
      <w:r>
        <w:rPr>
          <w:spacing w:val="6"/>
          <w:sz w:val="24"/>
        </w:rPr>
        <w:t xml:space="preserve"> </w:t>
      </w:r>
      <w:r>
        <w:rPr>
          <w:sz w:val="24"/>
        </w:rPr>
        <w:t>la</w:t>
      </w:r>
      <w:r>
        <w:rPr>
          <w:spacing w:val="7"/>
          <w:sz w:val="24"/>
        </w:rPr>
        <w:t xml:space="preserve"> </w:t>
      </w:r>
      <w:r>
        <w:rPr>
          <w:sz w:val="24"/>
        </w:rPr>
        <w:t>pérdida</w:t>
      </w:r>
      <w:r>
        <w:rPr>
          <w:spacing w:val="5"/>
          <w:sz w:val="24"/>
        </w:rPr>
        <w:t xml:space="preserve"> </w:t>
      </w:r>
      <w:r>
        <w:rPr>
          <w:sz w:val="24"/>
        </w:rPr>
        <w:t>de</w:t>
      </w:r>
      <w:r>
        <w:rPr>
          <w:spacing w:val="3"/>
          <w:sz w:val="24"/>
        </w:rPr>
        <w:t xml:space="preserve"> </w:t>
      </w:r>
      <w:r>
        <w:rPr>
          <w:sz w:val="24"/>
        </w:rPr>
        <w:t>documentos</w:t>
      </w:r>
      <w:r>
        <w:rPr>
          <w:spacing w:val="5"/>
          <w:sz w:val="24"/>
        </w:rPr>
        <w:t xml:space="preserve"> </w:t>
      </w:r>
      <w:r>
        <w:rPr>
          <w:sz w:val="24"/>
        </w:rPr>
        <w:t>institucionales,</w:t>
      </w:r>
      <w:r>
        <w:rPr>
          <w:spacing w:val="5"/>
          <w:sz w:val="24"/>
        </w:rPr>
        <w:t xml:space="preserve"> </w:t>
      </w:r>
      <w:r>
        <w:rPr>
          <w:sz w:val="24"/>
        </w:rPr>
        <w:t>producidos</w:t>
      </w:r>
      <w:r>
        <w:rPr>
          <w:spacing w:val="5"/>
          <w:sz w:val="24"/>
        </w:rPr>
        <w:t xml:space="preserve"> </w:t>
      </w:r>
      <w:r>
        <w:rPr>
          <w:sz w:val="24"/>
        </w:rPr>
        <w:t>o</w:t>
      </w:r>
      <w:r>
        <w:rPr>
          <w:spacing w:val="8"/>
          <w:sz w:val="24"/>
        </w:rPr>
        <w:t xml:space="preserve"> </w:t>
      </w:r>
      <w:r>
        <w:rPr>
          <w:sz w:val="24"/>
        </w:rPr>
        <w:t>recibidos</w:t>
      </w:r>
      <w:r>
        <w:rPr>
          <w:spacing w:val="5"/>
          <w:sz w:val="24"/>
        </w:rPr>
        <w:t xml:space="preserve"> </w:t>
      </w:r>
      <w:r>
        <w:rPr>
          <w:sz w:val="24"/>
        </w:rPr>
        <w:t>con</w:t>
      </w:r>
      <w:r>
        <w:rPr>
          <w:spacing w:val="-64"/>
          <w:sz w:val="24"/>
        </w:rPr>
        <w:t xml:space="preserve"> </w:t>
      </w:r>
      <w:r>
        <w:rPr>
          <w:sz w:val="24"/>
        </w:rPr>
        <w:t>relación a</w:t>
      </w:r>
      <w:r>
        <w:rPr>
          <w:spacing w:val="-1"/>
          <w:sz w:val="24"/>
        </w:rPr>
        <w:t xml:space="preserve"> </w:t>
      </w:r>
      <w:r>
        <w:rPr>
          <w:sz w:val="24"/>
        </w:rPr>
        <w:t>las</w:t>
      </w:r>
      <w:r>
        <w:rPr>
          <w:spacing w:val="-2"/>
          <w:sz w:val="24"/>
        </w:rPr>
        <w:t xml:space="preserve"> </w:t>
      </w:r>
      <w:r>
        <w:rPr>
          <w:sz w:val="24"/>
        </w:rPr>
        <w:t>funciones propias</w:t>
      </w:r>
      <w:r>
        <w:rPr>
          <w:spacing w:val="-2"/>
          <w:sz w:val="24"/>
        </w:rPr>
        <w:t xml:space="preserve"> </w:t>
      </w:r>
      <w:r>
        <w:rPr>
          <w:sz w:val="24"/>
        </w:rPr>
        <w:t>de la</w:t>
      </w:r>
      <w:r>
        <w:rPr>
          <w:spacing w:val="-1"/>
          <w:sz w:val="24"/>
        </w:rPr>
        <w:t xml:space="preserve"> </w:t>
      </w:r>
      <w:r>
        <w:rPr>
          <w:sz w:val="24"/>
        </w:rPr>
        <w:t>empresa.</w:t>
      </w:r>
    </w:p>
    <w:p w14:paraId="2F62F7E3" w14:textId="77777777" w:rsidR="001215C0" w:rsidRDefault="00587B66">
      <w:pPr>
        <w:pStyle w:val="ListParagraph"/>
        <w:numPr>
          <w:ilvl w:val="0"/>
          <w:numId w:val="54"/>
        </w:numPr>
        <w:tabs>
          <w:tab w:val="left" w:pos="1921"/>
          <w:tab w:val="left" w:pos="1922"/>
        </w:tabs>
        <w:ind w:right="636"/>
        <w:rPr>
          <w:sz w:val="24"/>
        </w:rPr>
      </w:pPr>
      <w:r>
        <w:rPr>
          <w:sz w:val="24"/>
        </w:rPr>
        <w:t>Garantizar</w:t>
      </w:r>
      <w:r>
        <w:rPr>
          <w:spacing w:val="15"/>
          <w:sz w:val="24"/>
        </w:rPr>
        <w:t xml:space="preserve"> </w:t>
      </w:r>
      <w:r>
        <w:rPr>
          <w:sz w:val="24"/>
        </w:rPr>
        <w:t>la</w:t>
      </w:r>
      <w:r>
        <w:rPr>
          <w:spacing w:val="16"/>
          <w:sz w:val="24"/>
        </w:rPr>
        <w:t xml:space="preserve"> </w:t>
      </w:r>
      <w:r>
        <w:rPr>
          <w:sz w:val="24"/>
        </w:rPr>
        <w:t>interoperabilidad</w:t>
      </w:r>
      <w:r>
        <w:rPr>
          <w:spacing w:val="15"/>
          <w:sz w:val="24"/>
        </w:rPr>
        <w:t xml:space="preserve"> </w:t>
      </w:r>
      <w:r>
        <w:rPr>
          <w:sz w:val="24"/>
        </w:rPr>
        <w:t>de</w:t>
      </w:r>
      <w:r>
        <w:rPr>
          <w:spacing w:val="17"/>
          <w:sz w:val="24"/>
        </w:rPr>
        <w:t xml:space="preserve"> </w:t>
      </w:r>
      <w:r>
        <w:rPr>
          <w:sz w:val="24"/>
        </w:rPr>
        <w:t>los</w:t>
      </w:r>
      <w:r>
        <w:rPr>
          <w:spacing w:val="16"/>
          <w:sz w:val="24"/>
        </w:rPr>
        <w:t xml:space="preserve"> </w:t>
      </w:r>
      <w:r>
        <w:rPr>
          <w:sz w:val="24"/>
        </w:rPr>
        <w:t>sistemas,</w:t>
      </w:r>
      <w:r>
        <w:rPr>
          <w:spacing w:val="16"/>
          <w:sz w:val="24"/>
        </w:rPr>
        <w:t xml:space="preserve"> </w:t>
      </w:r>
      <w:r>
        <w:rPr>
          <w:sz w:val="24"/>
        </w:rPr>
        <w:t>seguridad</w:t>
      </w:r>
      <w:r>
        <w:rPr>
          <w:spacing w:val="18"/>
          <w:sz w:val="24"/>
        </w:rPr>
        <w:t xml:space="preserve"> </w:t>
      </w:r>
      <w:r>
        <w:rPr>
          <w:sz w:val="24"/>
        </w:rPr>
        <w:t>y</w:t>
      </w:r>
      <w:r>
        <w:rPr>
          <w:spacing w:val="14"/>
          <w:sz w:val="24"/>
        </w:rPr>
        <w:t xml:space="preserve"> </w:t>
      </w:r>
      <w:r>
        <w:rPr>
          <w:sz w:val="24"/>
        </w:rPr>
        <w:t>perdurabilidad</w:t>
      </w:r>
      <w:r>
        <w:rPr>
          <w:spacing w:val="14"/>
          <w:sz w:val="24"/>
        </w:rPr>
        <w:t xml:space="preserve"> </w:t>
      </w:r>
      <w:r>
        <w:rPr>
          <w:sz w:val="24"/>
        </w:rPr>
        <w:t>de</w:t>
      </w:r>
      <w:r>
        <w:rPr>
          <w:spacing w:val="18"/>
          <w:sz w:val="24"/>
        </w:rPr>
        <w:t xml:space="preserve"> </w:t>
      </w:r>
      <w:r>
        <w:rPr>
          <w:sz w:val="24"/>
        </w:rPr>
        <w:t>la</w:t>
      </w:r>
      <w:r>
        <w:rPr>
          <w:spacing w:val="-64"/>
          <w:sz w:val="24"/>
        </w:rPr>
        <w:t xml:space="preserve"> </w:t>
      </w:r>
      <w:r>
        <w:rPr>
          <w:sz w:val="24"/>
        </w:rPr>
        <w:t>información.</w:t>
      </w:r>
    </w:p>
    <w:p w14:paraId="02CC93C3" w14:textId="77777777" w:rsidR="001215C0" w:rsidRDefault="00587B66">
      <w:pPr>
        <w:pStyle w:val="ListParagraph"/>
        <w:numPr>
          <w:ilvl w:val="0"/>
          <w:numId w:val="54"/>
        </w:numPr>
        <w:tabs>
          <w:tab w:val="left" w:pos="1921"/>
          <w:tab w:val="left" w:pos="1922"/>
        </w:tabs>
        <w:ind w:right="635"/>
        <w:rPr>
          <w:sz w:val="24"/>
        </w:rPr>
      </w:pPr>
      <w:r>
        <w:rPr>
          <w:sz w:val="24"/>
        </w:rPr>
        <w:t>Garantizar</w:t>
      </w:r>
      <w:r>
        <w:rPr>
          <w:spacing w:val="18"/>
          <w:sz w:val="24"/>
        </w:rPr>
        <w:t xml:space="preserve"> </w:t>
      </w:r>
      <w:r>
        <w:rPr>
          <w:sz w:val="24"/>
        </w:rPr>
        <w:t>la</w:t>
      </w:r>
      <w:r>
        <w:rPr>
          <w:spacing w:val="19"/>
          <w:sz w:val="24"/>
        </w:rPr>
        <w:t xml:space="preserve"> </w:t>
      </w:r>
      <w:r>
        <w:rPr>
          <w:sz w:val="24"/>
        </w:rPr>
        <w:t>organización</w:t>
      </w:r>
      <w:r>
        <w:rPr>
          <w:spacing w:val="18"/>
          <w:sz w:val="24"/>
        </w:rPr>
        <w:t xml:space="preserve"> </w:t>
      </w:r>
      <w:r>
        <w:rPr>
          <w:sz w:val="24"/>
        </w:rPr>
        <w:t>archivística,</w:t>
      </w:r>
      <w:r>
        <w:rPr>
          <w:spacing w:val="19"/>
          <w:sz w:val="24"/>
        </w:rPr>
        <w:t xml:space="preserve"> </w:t>
      </w:r>
      <w:r>
        <w:rPr>
          <w:sz w:val="24"/>
        </w:rPr>
        <w:t>la</w:t>
      </w:r>
      <w:r>
        <w:rPr>
          <w:spacing w:val="19"/>
          <w:sz w:val="24"/>
        </w:rPr>
        <w:t xml:space="preserve"> </w:t>
      </w:r>
      <w:r>
        <w:rPr>
          <w:sz w:val="24"/>
        </w:rPr>
        <w:t>autenticidad,</w:t>
      </w:r>
      <w:r>
        <w:rPr>
          <w:spacing w:val="17"/>
          <w:sz w:val="24"/>
        </w:rPr>
        <w:t xml:space="preserve"> </w:t>
      </w:r>
      <w:r>
        <w:rPr>
          <w:sz w:val="24"/>
        </w:rPr>
        <w:t>posterior</w:t>
      </w:r>
      <w:r>
        <w:rPr>
          <w:spacing w:val="18"/>
          <w:sz w:val="24"/>
        </w:rPr>
        <w:t xml:space="preserve"> </w:t>
      </w:r>
      <w:r>
        <w:rPr>
          <w:sz w:val="24"/>
        </w:rPr>
        <w:t>consulta</w:t>
      </w:r>
      <w:r>
        <w:rPr>
          <w:spacing w:val="17"/>
          <w:sz w:val="24"/>
        </w:rPr>
        <w:t xml:space="preserve"> </w:t>
      </w:r>
      <w:r>
        <w:rPr>
          <w:sz w:val="24"/>
        </w:rPr>
        <w:t>e</w:t>
      </w:r>
      <w:r>
        <w:rPr>
          <w:spacing w:val="-64"/>
          <w:sz w:val="24"/>
        </w:rPr>
        <w:t xml:space="preserve"> </w:t>
      </w:r>
      <w:r>
        <w:rPr>
          <w:sz w:val="24"/>
        </w:rPr>
        <w:t>integridad</w:t>
      </w:r>
      <w:r>
        <w:rPr>
          <w:spacing w:val="-1"/>
          <w:sz w:val="24"/>
        </w:rPr>
        <w:t xml:space="preserve"> </w:t>
      </w:r>
      <w:r>
        <w:rPr>
          <w:sz w:val="24"/>
        </w:rPr>
        <w:t>de los</w:t>
      </w:r>
      <w:r>
        <w:rPr>
          <w:spacing w:val="-2"/>
          <w:sz w:val="24"/>
        </w:rPr>
        <w:t xml:space="preserve"> </w:t>
      </w:r>
      <w:r>
        <w:rPr>
          <w:sz w:val="24"/>
        </w:rPr>
        <w:t>documentos.</w:t>
      </w:r>
    </w:p>
    <w:p w14:paraId="7D4D6093" w14:textId="77777777" w:rsidR="001215C0" w:rsidRDefault="00587B66">
      <w:pPr>
        <w:pStyle w:val="ListParagraph"/>
        <w:numPr>
          <w:ilvl w:val="0"/>
          <w:numId w:val="54"/>
        </w:numPr>
        <w:tabs>
          <w:tab w:val="left" w:pos="1921"/>
          <w:tab w:val="left" w:pos="1922"/>
        </w:tabs>
        <w:spacing w:line="235" w:lineRule="auto"/>
        <w:ind w:right="636"/>
        <w:rPr>
          <w:sz w:val="24"/>
        </w:rPr>
      </w:pPr>
      <w:r>
        <w:rPr>
          <w:sz w:val="24"/>
        </w:rPr>
        <w:t>Generar</w:t>
      </w:r>
      <w:r>
        <w:rPr>
          <w:spacing w:val="30"/>
          <w:sz w:val="24"/>
        </w:rPr>
        <w:t xml:space="preserve"> </w:t>
      </w:r>
      <w:r>
        <w:rPr>
          <w:sz w:val="24"/>
        </w:rPr>
        <w:t>la</w:t>
      </w:r>
      <w:r>
        <w:rPr>
          <w:spacing w:val="31"/>
          <w:sz w:val="24"/>
        </w:rPr>
        <w:t xml:space="preserve"> </w:t>
      </w:r>
      <w:r>
        <w:rPr>
          <w:sz w:val="24"/>
        </w:rPr>
        <w:t>prestación</w:t>
      </w:r>
      <w:r>
        <w:rPr>
          <w:spacing w:val="32"/>
          <w:sz w:val="24"/>
        </w:rPr>
        <w:t xml:space="preserve"> </w:t>
      </w:r>
      <w:r>
        <w:rPr>
          <w:sz w:val="24"/>
        </w:rPr>
        <w:t>de</w:t>
      </w:r>
      <w:r>
        <w:rPr>
          <w:spacing w:val="32"/>
          <w:sz w:val="24"/>
        </w:rPr>
        <w:t xml:space="preserve"> </w:t>
      </w:r>
      <w:r>
        <w:rPr>
          <w:sz w:val="24"/>
        </w:rPr>
        <w:t>servicios</w:t>
      </w:r>
      <w:r>
        <w:rPr>
          <w:spacing w:val="34"/>
          <w:sz w:val="24"/>
        </w:rPr>
        <w:t xml:space="preserve"> </w:t>
      </w:r>
      <w:r>
        <w:rPr>
          <w:sz w:val="24"/>
        </w:rPr>
        <w:t>de</w:t>
      </w:r>
      <w:r>
        <w:rPr>
          <w:spacing w:val="32"/>
          <w:sz w:val="24"/>
        </w:rPr>
        <w:t xml:space="preserve"> </w:t>
      </w:r>
      <w:r>
        <w:rPr>
          <w:sz w:val="24"/>
        </w:rPr>
        <w:t>archivo,</w:t>
      </w:r>
      <w:r>
        <w:rPr>
          <w:spacing w:val="34"/>
          <w:sz w:val="24"/>
        </w:rPr>
        <w:t xml:space="preserve"> </w:t>
      </w:r>
      <w:r>
        <w:rPr>
          <w:sz w:val="24"/>
        </w:rPr>
        <w:t>más</w:t>
      </w:r>
      <w:r>
        <w:rPr>
          <w:spacing w:val="31"/>
          <w:sz w:val="24"/>
        </w:rPr>
        <w:t xml:space="preserve"> </w:t>
      </w:r>
      <w:r>
        <w:rPr>
          <w:sz w:val="24"/>
        </w:rPr>
        <w:t>eficientes,</w:t>
      </w:r>
      <w:r>
        <w:rPr>
          <w:spacing w:val="31"/>
          <w:sz w:val="24"/>
        </w:rPr>
        <w:t xml:space="preserve"> </w:t>
      </w:r>
      <w:r>
        <w:rPr>
          <w:sz w:val="24"/>
        </w:rPr>
        <w:t>acordes</w:t>
      </w:r>
      <w:r>
        <w:rPr>
          <w:spacing w:val="34"/>
          <w:sz w:val="24"/>
        </w:rPr>
        <w:t xml:space="preserve"> </w:t>
      </w:r>
      <w:r>
        <w:rPr>
          <w:sz w:val="24"/>
        </w:rPr>
        <w:t>con</w:t>
      </w:r>
      <w:r>
        <w:rPr>
          <w:spacing w:val="32"/>
          <w:sz w:val="24"/>
        </w:rPr>
        <w:t xml:space="preserve"> </w:t>
      </w:r>
      <w:r>
        <w:rPr>
          <w:sz w:val="24"/>
        </w:rPr>
        <w:t>las</w:t>
      </w:r>
      <w:r>
        <w:rPr>
          <w:spacing w:val="-64"/>
          <w:sz w:val="24"/>
        </w:rPr>
        <w:t xml:space="preserve"> </w:t>
      </w:r>
      <w:r>
        <w:rPr>
          <w:sz w:val="24"/>
        </w:rPr>
        <w:t>necesidades</w:t>
      </w:r>
      <w:r>
        <w:rPr>
          <w:spacing w:val="-4"/>
          <w:sz w:val="24"/>
        </w:rPr>
        <w:t xml:space="preserve"> </w:t>
      </w:r>
      <w:r>
        <w:rPr>
          <w:sz w:val="24"/>
        </w:rPr>
        <w:t>de</w:t>
      </w:r>
      <w:r>
        <w:rPr>
          <w:spacing w:val="-2"/>
          <w:sz w:val="24"/>
        </w:rPr>
        <w:t xml:space="preserve"> </w:t>
      </w:r>
      <w:r>
        <w:rPr>
          <w:sz w:val="24"/>
        </w:rPr>
        <w:t>los usuarios</w:t>
      </w:r>
      <w:r>
        <w:rPr>
          <w:spacing w:val="-1"/>
          <w:sz w:val="24"/>
        </w:rPr>
        <w:t xml:space="preserve"> </w:t>
      </w:r>
      <w:r>
        <w:rPr>
          <w:sz w:val="24"/>
        </w:rPr>
        <w:t>cada vez</w:t>
      </w:r>
      <w:r>
        <w:rPr>
          <w:spacing w:val="-3"/>
          <w:sz w:val="24"/>
        </w:rPr>
        <w:t xml:space="preserve"> </w:t>
      </w:r>
      <w:r>
        <w:rPr>
          <w:sz w:val="24"/>
        </w:rPr>
        <w:t>más especializados.</w:t>
      </w:r>
    </w:p>
    <w:p w14:paraId="1C7EE536" w14:textId="77777777" w:rsidR="001215C0" w:rsidRDefault="00587B66">
      <w:pPr>
        <w:pStyle w:val="ListParagraph"/>
        <w:numPr>
          <w:ilvl w:val="0"/>
          <w:numId w:val="54"/>
        </w:numPr>
        <w:tabs>
          <w:tab w:val="left" w:pos="1921"/>
          <w:tab w:val="left" w:pos="1922"/>
        </w:tabs>
        <w:spacing w:before="1"/>
        <w:ind w:right="635"/>
        <w:rPr>
          <w:sz w:val="24"/>
        </w:rPr>
      </w:pPr>
      <w:r>
        <w:rPr>
          <w:sz w:val="24"/>
        </w:rPr>
        <w:t>Implementar</w:t>
      </w:r>
      <w:r>
        <w:rPr>
          <w:spacing w:val="24"/>
          <w:sz w:val="24"/>
        </w:rPr>
        <w:t xml:space="preserve"> </w:t>
      </w:r>
      <w:r>
        <w:rPr>
          <w:sz w:val="24"/>
        </w:rPr>
        <w:t>procedimientos</w:t>
      </w:r>
      <w:r>
        <w:rPr>
          <w:spacing w:val="26"/>
          <w:sz w:val="24"/>
        </w:rPr>
        <w:t xml:space="preserve"> </w:t>
      </w:r>
      <w:r>
        <w:rPr>
          <w:sz w:val="24"/>
        </w:rPr>
        <w:t>archivísticos</w:t>
      </w:r>
      <w:r>
        <w:rPr>
          <w:spacing w:val="31"/>
          <w:sz w:val="24"/>
        </w:rPr>
        <w:t xml:space="preserve"> </w:t>
      </w:r>
      <w:r>
        <w:rPr>
          <w:sz w:val="24"/>
        </w:rPr>
        <w:t>que</w:t>
      </w:r>
      <w:r>
        <w:rPr>
          <w:spacing w:val="28"/>
          <w:sz w:val="24"/>
        </w:rPr>
        <w:t xml:space="preserve"> </w:t>
      </w:r>
      <w:r>
        <w:rPr>
          <w:sz w:val="24"/>
        </w:rPr>
        <w:t>garanticen</w:t>
      </w:r>
      <w:r>
        <w:rPr>
          <w:spacing w:val="29"/>
          <w:sz w:val="24"/>
        </w:rPr>
        <w:t xml:space="preserve"> </w:t>
      </w:r>
      <w:r>
        <w:rPr>
          <w:sz w:val="24"/>
        </w:rPr>
        <w:t>la</w:t>
      </w:r>
      <w:r>
        <w:rPr>
          <w:spacing w:val="29"/>
          <w:sz w:val="24"/>
        </w:rPr>
        <w:t xml:space="preserve"> </w:t>
      </w:r>
      <w:r>
        <w:rPr>
          <w:sz w:val="24"/>
        </w:rPr>
        <w:t>disponibilidad</w:t>
      </w:r>
      <w:r>
        <w:rPr>
          <w:spacing w:val="28"/>
          <w:sz w:val="24"/>
        </w:rPr>
        <w:t xml:space="preserve"> </w:t>
      </w:r>
      <w:r>
        <w:rPr>
          <w:sz w:val="24"/>
        </w:rPr>
        <w:t>en</w:t>
      </w:r>
      <w:r>
        <w:rPr>
          <w:spacing w:val="26"/>
          <w:sz w:val="24"/>
        </w:rPr>
        <w:t xml:space="preserve"> </w:t>
      </w:r>
      <w:r>
        <w:rPr>
          <w:sz w:val="24"/>
        </w:rPr>
        <w:t>el</w:t>
      </w:r>
      <w:r>
        <w:rPr>
          <w:spacing w:val="-63"/>
          <w:sz w:val="24"/>
        </w:rPr>
        <w:t xml:space="preserve"> </w:t>
      </w:r>
      <w:r>
        <w:rPr>
          <w:sz w:val="24"/>
        </w:rPr>
        <w:t>tiempo</w:t>
      </w:r>
      <w:r>
        <w:rPr>
          <w:spacing w:val="-1"/>
          <w:sz w:val="24"/>
        </w:rPr>
        <w:t xml:space="preserve"> </w:t>
      </w:r>
      <w:r>
        <w:rPr>
          <w:sz w:val="24"/>
        </w:rPr>
        <w:t>de documentos</w:t>
      </w:r>
      <w:r>
        <w:rPr>
          <w:spacing w:val="-3"/>
          <w:sz w:val="24"/>
        </w:rPr>
        <w:t xml:space="preserve"> </w:t>
      </w:r>
      <w:r>
        <w:rPr>
          <w:sz w:val="24"/>
        </w:rPr>
        <w:t>electrónicos auténticos.</w:t>
      </w:r>
    </w:p>
    <w:p w14:paraId="4B2C121F" w14:textId="77777777" w:rsidR="001215C0" w:rsidRDefault="00587B66">
      <w:pPr>
        <w:pStyle w:val="ListParagraph"/>
        <w:numPr>
          <w:ilvl w:val="0"/>
          <w:numId w:val="54"/>
        </w:numPr>
        <w:tabs>
          <w:tab w:val="left" w:pos="1921"/>
          <w:tab w:val="left" w:pos="1922"/>
        </w:tabs>
        <w:ind w:right="639"/>
        <w:rPr>
          <w:sz w:val="24"/>
        </w:rPr>
      </w:pPr>
      <w:r>
        <w:rPr>
          <w:sz w:val="24"/>
        </w:rPr>
        <w:t>Propiciar</w:t>
      </w:r>
      <w:r>
        <w:rPr>
          <w:spacing w:val="24"/>
          <w:sz w:val="24"/>
        </w:rPr>
        <w:t xml:space="preserve"> </w:t>
      </w:r>
      <w:r>
        <w:rPr>
          <w:sz w:val="24"/>
        </w:rPr>
        <w:t>un</w:t>
      </w:r>
      <w:r>
        <w:rPr>
          <w:spacing w:val="24"/>
          <w:sz w:val="24"/>
        </w:rPr>
        <w:t xml:space="preserve"> </w:t>
      </w:r>
      <w:r>
        <w:rPr>
          <w:sz w:val="24"/>
        </w:rPr>
        <w:t>mayor</w:t>
      </w:r>
      <w:r>
        <w:rPr>
          <w:spacing w:val="25"/>
          <w:sz w:val="24"/>
        </w:rPr>
        <w:t xml:space="preserve"> </w:t>
      </w:r>
      <w:r>
        <w:rPr>
          <w:sz w:val="24"/>
        </w:rPr>
        <w:t>aprovechamiento</w:t>
      </w:r>
      <w:r>
        <w:rPr>
          <w:spacing w:val="24"/>
          <w:sz w:val="24"/>
        </w:rPr>
        <w:t xml:space="preserve"> </w:t>
      </w:r>
      <w:r>
        <w:rPr>
          <w:sz w:val="24"/>
        </w:rPr>
        <w:t>de</w:t>
      </w:r>
      <w:r>
        <w:rPr>
          <w:spacing w:val="24"/>
          <w:sz w:val="24"/>
        </w:rPr>
        <w:t xml:space="preserve"> </w:t>
      </w:r>
      <w:r>
        <w:rPr>
          <w:sz w:val="24"/>
        </w:rPr>
        <w:t>las</w:t>
      </w:r>
      <w:r>
        <w:rPr>
          <w:spacing w:val="21"/>
          <w:sz w:val="24"/>
        </w:rPr>
        <w:t xml:space="preserve"> </w:t>
      </w:r>
      <w:r>
        <w:rPr>
          <w:sz w:val="24"/>
        </w:rPr>
        <w:t>tecnologías</w:t>
      </w:r>
      <w:r>
        <w:rPr>
          <w:spacing w:val="26"/>
          <w:sz w:val="24"/>
        </w:rPr>
        <w:t xml:space="preserve"> </w:t>
      </w:r>
      <w:r>
        <w:rPr>
          <w:sz w:val="24"/>
        </w:rPr>
        <w:t>de</w:t>
      </w:r>
      <w:r>
        <w:rPr>
          <w:spacing w:val="25"/>
          <w:sz w:val="24"/>
        </w:rPr>
        <w:t xml:space="preserve"> </w:t>
      </w:r>
      <w:r>
        <w:rPr>
          <w:sz w:val="24"/>
        </w:rPr>
        <w:t>la</w:t>
      </w:r>
      <w:r>
        <w:rPr>
          <w:spacing w:val="26"/>
          <w:sz w:val="24"/>
        </w:rPr>
        <w:t xml:space="preserve"> </w:t>
      </w:r>
      <w:r>
        <w:rPr>
          <w:sz w:val="24"/>
        </w:rPr>
        <w:t>información</w:t>
      </w:r>
      <w:r>
        <w:rPr>
          <w:spacing w:val="26"/>
          <w:sz w:val="24"/>
        </w:rPr>
        <w:t xml:space="preserve"> </w:t>
      </w:r>
      <w:r>
        <w:rPr>
          <w:sz w:val="24"/>
        </w:rPr>
        <w:t>y</w:t>
      </w:r>
      <w:r>
        <w:rPr>
          <w:spacing w:val="23"/>
          <w:sz w:val="24"/>
        </w:rPr>
        <w:t xml:space="preserve"> </w:t>
      </w:r>
      <w:r>
        <w:rPr>
          <w:sz w:val="24"/>
        </w:rPr>
        <w:t>las</w:t>
      </w:r>
      <w:r>
        <w:rPr>
          <w:spacing w:val="-64"/>
          <w:sz w:val="24"/>
        </w:rPr>
        <w:t xml:space="preserve"> </w:t>
      </w:r>
      <w:r>
        <w:rPr>
          <w:sz w:val="24"/>
        </w:rPr>
        <w:t>comunicaciones</w:t>
      </w:r>
      <w:r>
        <w:rPr>
          <w:spacing w:val="-1"/>
          <w:sz w:val="24"/>
        </w:rPr>
        <w:t xml:space="preserve"> </w:t>
      </w:r>
      <w:r>
        <w:rPr>
          <w:sz w:val="24"/>
        </w:rPr>
        <w:t>de la</w:t>
      </w:r>
      <w:r>
        <w:rPr>
          <w:spacing w:val="-2"/>
          <w:sz w:val="24"/>
        </w:rPr>
        <w:t xml:space="preserve"> </w:t>
      </w:r>
      <w:r>
        <w:rPr>
          <w:sz w:val="24"/>
        </w:rPr>
        <w:t>empresa.</w:t>
      </w:r>
    </w:p>
    <w:p w14:paraId="74C0105E" w14:textId="77777777" w:rsidR="001215C0" w:rsidRDefault="00587B66">
      <w:pPr>
        <w:pStyle w:val="ListParagraph"/>
        <w:numPr>
          <w:ilvl w:val="0"/>
          <w:numId w:val="54"/>
        </w:numPr>
        <w:tabs>
          <w:tab w:val="left" w:pos="1921"/>
          <w:tab w:val="left" w:pos="1922"/>
        </w:tabs>
        <w:spacing w:before="3" w:line="235" w:lineRule="auto"/>
        <w:ind w:right="628"/>
        <w:rPr>
          <w:sz w:val="24"/>
        </w:rPr>
      </w:pPr>
      <w:r>
        <w:rPr>
          <w:sz w:val="24"/>
        </w:rPr>
        <w:t>Reducir</w:t>
      </w:r>
      <w:r>
        <w:rPr>
          <w:spacing w:val="56"/>
          <w:sz w:val="24"/>
        </w:rPr>
        <w:t xml:space="preserve"> </w:t>
      </w:r>
      <w:r>
        <w:rPr>
          <w:sz w:val="24"/>
        </w:rPr>
        <w:t>el</w:t>
      </w:r>
      <w:r>
        <w:rPr>
          <w:spacing w:val="57"/>
          <w:sz w:val="24"/>
        </w:rPr>
        <w:t xml:space="preserve"> </w:t>
      </w:r>
      <w:r>
        <w:rPr>
          <w:sz w:val="24"/>
        </w:rPr>
        <w:t>volumen</w:t>
      </w:r>
      <w:r>
        <w:rPr>
          <w:spacing w:val="60"/>
          <w:sz w:val="24"/>
        </w:rPr>
        <w:t xml:space="preserve"> </w:t>
      </w:r>
      <w:r>
        <w:rPr>
          <w:sz w:val="24"/>
        </w:rPr>
        <w:t>de</w:t>
      </w:r>
      <w:r>
        <w:rPr>
          <w:spacing w:val="58"/>
          <w:sz w:val="24"/>
        </w:rPr>
        <w:t xml:space="preserve"> </w:t>
      </w:r>
      <w:r>
        <w:rPr>
          <w:sz w:val="24"/>
        </w:rPr>
        <w:t>documentos</w:t>
      </w:r>
      <w:r>
        <w:rPr>
          <w:spacing w:val="58"/>
          <w:sz w:val="24"/>
        </w:rPr>
        <w:t xml:space="preserve"> </w:t>
      </w:r>
      <w:r>
        <w:rPr>
          <w:sz w:val="24"/>
        </w:rPr>
        <w:t>innecesarios</w:t>
      </w:r>
      <w:r>
        <w:rPr>
          <w:spacing w:val="57"/>
          <w:sz w:val="24"/>
        </w:rPr>
        <w:t xml:space="preserve"> </w:t>
      </w:r>
      <w:r>
        <w:rPr>
          <w:sz w:val="24"/>
        </w:rPr>
        <w:t>y</w:t>
      </w:r>
      <w:r>
        <w:rPr>
          <w:spacing w:val="56"/>
          <w:sz w:val="24"/>
        </w:rPr>
        <w:t xml:space="preserve"> </w:t>
      </w:r>
      <w:r>
        <w:rPr>
          <w:sz w:val="24"/>
        </w:rPr>
        <w:t>disminuir</w:t>
      </w:r>
      <w:r>
        <w:rPr>
          <w:spacing w:val="56"/>
          <w:sz w:val="24"/>
        </w:rPr>
        <w:t xml:space="preserve"> </w:t>
      </w:r>
      <w:r>
        <w:rPr>
          <w:sz w:val="24"/>
        </w:rPr>
        <w:t>la</w:t>
      </w:r>
      <w:r>
        <w:rPr>
          <w:spacing w:val="55"/>
          <w:sz w:val="24"/>
        </w:rPr>
        <w:t xml:space="preserve"> </w:t>
      </w:r>
      <w:r>
        <w:rPr>
          <w:sz w:val="24"/>
        </w:rPr>
        <w:t>impresión</w:t>
      </w:r>
      <w:r>
        <w:rPr>
          <w:spacing w:val="57"/>
          <w:sz w:val="24"/>
        </w:rPr>
        <w:t xml:space="preserve"> </w:t>
      </w:r>
      <w:r>
        <w:rPr>
          <w:sz w:val="24"/>
        </w:rPr>
        <w:t>de</w:t>
      </w:r>
      <w:r>
        <w:rPr>
          <w:spacing w:val="-64"/>
          <w:sz w:val="24"/>
        </w:rPr>
        <w:t xml:space="preserve"> </w:t>
      </w:r>
      <w:r>
        <w:rPr>
          <w:sz w:val="24"/>
        </w:rPr>
        <w:t>documentos.</w:t>
      </w:r>
    </w:p>
    <w:p w14:paraId="0740CF94" w14:textId="77777777" w:rsidR="001215C0" w:rsidRDefault="00587B66">
      <w:pPr>
        <w:pStyle w:val="ListParagraph"/>
        <w:numPr>
          <w:ilvl w:val="0"/>
          <w:numId w:val="54"/>
        </w:numPr>
        <w:tabs>
          <w:tab w:val="left" w:pos="1921"/>
          <w:tab w:val="left" w:pos="1922"/>
        </w:tabs>
        <w:spacing w:before="3"/>
        <w:rPr>
          <w:sz w:val="24"/>
        </w:rPr>
      </w:pPr>
      <w:r>
        <w:rPr>
          <w:sz w:val="24"/>
        </w:rPr>
        <w:t>Salvaguardar</w:t>
      </w:r>
      <w:r>
        <w:rPr>
          <w:spacing w:val="-2"/>
          <w:sz w:val="24"/>
        </w:rPr>
        <w:t xml:space="preserve"> </w:t>
      </w:r>
      <w:r>
        <w:rPr>
          <w:sz w:val="24"/>
        </w:rPr>
        <w:t>la</w:t>
      </w:r>
      <w:r>
        <w:rPr>
          <w:spacing w:val="-1"/>
          <w:sz w:val="24"/>
        </w:rPr>
        <w:t xml:space="preserve"> </w:t>
      </w:r>
      <w:r>
        <w:rPr>
          <w:sz w:val="24"/>
        </w:rPr>
        <w:t>memoria</w:t>
      </w:r>
      <w:r>
        <w:rPr>
          <w:spacing w:val="-2"/>
          <w:sz w:val="24"/>
        </w:rPr>
        <w:t xml:space="preserve"> </w:t>
      </w:r>
      <w:r>
        <w:rPr>
          <w:sz w:val="24"/>
        </w:rPr>
        <w:t>de</w:t>
      </w:r>
      <w:r>
        <w:rPr>
          <w:spacing w:val="-1"/>
          <w:sz w:val="24"/>
        </w:rPr>
        <w:t xml:space="preserve"> </w:t>
      </w:r>
      <w:r>
        <w:rPr>
          <w:sz w:val="24"/>
        </w:rPr>
        <w:t>la</w:t>
      </w:r>
      <w:r>
        <w:rPr>
          <w:spacing w:val="-4"/>
          <w:sz w:val="24"/>
        </w:rPr>
        <w:t xml:space="preserve"> </w:t>
      </w:r>
      <w:r>
        <w:rPr>
          <w:sz w:val="24"/>
        </w:rPr>
        <w:t>empresa</w:t>
      </w:r>
      <w:r>
        <w:rPr>
          <w:spacing w:val="-3"/>
          <w:sz w:val="24"/>
        </w:rPr>
        <w:t xml:space="preserve"> </w:t>
      </w:r>
      <w:r>
        <w:rPr>
          <w:sz w:val="24"/>
        </w:rPr>
        <w:t>y</w:t>
      </w:r>
      <w:r>
        <w:rPr>
          <w:spacing w:val="-4"/>
          <w:sz w:val="24"/>
        </w:rPr>
        <w:t xml:space="preserve"> </w:t>
      </w:r>
      <w:r>
        <w:rPr>
          <w:sz w:val="24"/>
        </w:rPr>
        <w:t>su preservación</w:t>
      </w:r>
      <w:r>
        <w:rPr>
          <w:spacing w:val="-1"/>
          <w:sz w:val="24"/>
        </w:rPr>
        <w:t xml:space="preserve"> </w:t>
      </w:r>
      <w:r>
        <w:rPr>
          <w:sz w:val="24"/>
        </w:rPr>
        <w:t>a largo</w:t>
      </w:r>
      <w:r>
        <w:rPr>
          <w:spacing w:val="-2"/>
          <w:sz w:val="24"/>
        </w:rPr>
        <w:t xml:space="preserve"> </w:t>
      </w:r>
      <w:r>
        <w:rPr>
          <w:sz w:val="24"/>
        </w:rPr>
        <w:t>plazo.</w:t>
      </w:r>
    </w:p>
    <w:p w14:paraId="5C6803C1" w14:textId="77777777" w:rsidR="001215C0" w:rsidRDefault="001215C0">
      <w:pPr>
        <w:pStyle w:val="BodyText"/>
        <w:spacing w:before="10"/>
        <w:rPr>
          <w:sz w:val="23"/>
        </w:rPr>
      </w:pPr>
    </w:p>
    <w:p w14:paraId="1D64FCA6" w14:textId="77777777" w:rsidR="001215C0" w:rsidRDefault="00587B66">
      <w:pPr>
        <w:pStyle w:val="Heading2"/>
        <w:numPr>
          <w:ilvl w:val="3"/>
          <w:numId w:val="56"/>
        </w:numPr>
        <w:tabs>
          <w:tab w:val="left" w:pos="2350"/>
        </w:tabs>
        <w:ind w:hanging="865"/>
      </w:pPr>
      <w:bookmarkStart w:id="14" w:name="_TOC_250012"/>
      <w:r>
        <w:rPr>
          <w:color w:val="4F81BC"/>
        </w:rPr>
        <w:t>Alcance</w:t>
      </w:r>
      <w:r>
        <w:rPr>
          <w:color w:val="4F81BC"/>
          <w:spacing w:val="-3"/>
        </w:rPr>
        <w:t xml:space="preserve"> </w:t>
      </w:r>
      <w:r>
        <w:rPr>
          <w:color w:val="4F81BC"/>
        </w:rPr>
        <w:t>del</w:t>
      </w:r>
      <w:r>
        <w:rPr>
          <w:color w:val="4F81BC"/>
          <w:spacing w:val="-4"/>
        </w:rPr>
        <w:t xml:space="preserve"> </w:t>
      </w:r>
      <w:r>
        <w:rPr>
          <w:color w:val="4F81BC"/>
        </w:rPr>
        <w:t>Programa</w:t>
      </w:r>
      <w:r>
        <w:rPr>
          <w:color w:val="4F81BC"/>
          <w:spacing w:val="-1"/>
        </w:rPr>
        <w:t xml:space="preserve"> </w:t>
      </w:r>
      <w:r>
        <w:rPr>
          <w:color w:val="4F81BC"/>
        </w:rPr>
        <w:t>de</w:t>
      </w:r>
      <w:r>
        <w:rPr>
          <w:color w:val="4F81BC"/>
          <w:spacing w:val="-1"/>
        </w:rPr>
        <w:t xml:space="preserve"> </w:t>
      </w:r>
      <w:r>
        <w:rPr>
          <w:color w:val="4F81BC"/>
        </w:rPr>
        <w:t>Gestión</w:t>
      </w:r>
      <w:r>
        <w:rPr>
          <w:color w:val="4F81BC"/>
          <w:spacing w:val="-1"/>
        </w:rPr>
        <w:t xml:space="preserve"> </w:t>
      </w:r>
      <w:bookmarkEnd w:id="14"/>
      <w:r>
        <w:rPr>
          <w:color w:val="4F81BC"/>
        </w:rPr>
        <w:t>Documental</w:t>
      </w:r>
    </w:p>
    <w:p w14:paraId="463D379C" w14:textId="77777777" w:rsidR="001215C0" w:rsidRDefault="001215C0">
      <w:pPr>
        <w:pStyle w:val="BodyText"/>
        <w:rPr>
          <w:rFonts w:ascii="Arial"/>
          <w:b/>
          <w:i/>
        </w:rPr>
      </w:pPr>
    </w:p>
    <w:p w14:paraId="358B2434" w14:textId="77777777" w:rsidR="001215C0" w:rsidRDefault="00587B66">
      <w:pPr>
        <w:pStyle w:val="BodyText"/>
        <w:ind w:left="1202" w:right="631"/>
        <w:jc w:val="both"/>
      </w:pPr>
      <w:r>
        <w:t>El presente Programa de Gestión Documental inicia con la elaboración del diagnóstico</w:t>
      </w:r>
      <w:r>
        <w:rPr>
          <w:spacing w:val="1"/>
        </w:rPr>
        <w:t xml:space="preserve"> </w:t>
      </w:r>
      <w:r>
        <w:t>documental realizado en el mes de octubre de 2020, el cual refleja la situación actual de</w:t>
      </w:r>
      <w:r>
        <w:rPr>
          <w:spacing w:val="-64"/>
        </w:rPr>
        <w:t xml:space="preserve"> </w:t>
      </w:r>
      <w:r>
        <w:t>la</w:t>
      </w:r>
      <w:r>
        <w:rPr>
          <w:spacing w:val="1"/>
        </w:rPr>
        <w:t xml:space="preserve"> </w:t>
      </w:r>
      <w:r>
        <w:t>Cámara frente</w:t>
      </w:r>
      <w:r>
        <w:rPr>
          <w:spacing w:val="1"/>
        </w:rPr>
        <w:t xml:space="preserve"> </w:t>
      </w:r>
      <w:r>
        <w:t>a</w:t>
      </w:r>
      <w:r>
        <w:rPr>
          <w:spacing w:val="1"/>
        </w:rPr>
        <w:t xml:space="preserve"> </w:t>
      </w:r>
      <w:r>
        <w:t>la</w:t>
      </w:r>
      <w:r>
        <w:rPr>
          <w:spacing w:val="1"/>
        </w:rPr>
        <w:t xml:space="preserve"> </w:t>
      </w:r>
      <w:r>
        <w:t>normatividad</w:t>
      </w:r>
      <w:r>
        <w:rPr>
          <w:spacing w:val="1"/>
        </w:rPr>
        <w:t xml:space="preserve"> </w:t>
      </w:r>
      <w:r>
        <w:t>archivística</w:t>
      </w:r>
      <w:r>
        <w:rPr>
          <w:spacing w:val="1"/>
        </w:rPr>
        <w:t xml:space="preserve"> </w:t>
      </w:r>
      <w:r>
        <w:t>vigente,</w:t>
      </w:r>
      <w:r>
        <w:rPr>
          <w:spacing w:val="1"/>
        </w:rPr>
        <w:t xml:space="preserve"> </w:t>
      </w:r>
      <w:r>
        <w:t>así como</w:t>
      </w:r>
      <w:r>
        <w:rPr>
          <w:spacing w:val="1"/>
        </w:rPr>
        <w:t xml:space="preserve"> </w:t>
      </w:r>
      <w:r>
        <w:t>las</w:t>
      </w:r>
      <w:r>
        <w:rPr>
          <w:spacing w:val="1"/>
        </w:rPr>
        <w:t xml:space="preserve"> </w:t>
      </w:r>
      <w:r>
        <w:t>necesidades</w:t>
      </w:r>
      <w:r>
        <w:rPr>
          <w:spacing w:val="1"/>
        </w:rPr>
        <w:t xml:space="preserve"> </w:t>
      </w:r>
      <w:r>
        <w:t>actuales</w:t>
      </w:r>
      <w:r>
        <w:rPr>
          <w:spacing w:val="-1"/>
        </w:rPr>
        <w:t xml:space="preserve"> </w:t>
      </w:r>
      <w:r>
        <w:t>en</w:t>
      </w:r>
      <w:r>
        <w:rPr>
          <w:spacing w:val="-2"/>
        </w:rPr>
        <w:t xml:space="preserve"> </w:t>
      </w:r>
      <w:r>
        <w:t>materia</w:t>
      </w:r>
      <w:r>
        <w:rPr>
          <w:spacing w:val="-2"/>
        </w:rPr>
        <w:t xml:space="preserve"> </w:t>
      </w:r>
      <w:r>
        <w:t>de</w:t>
      </w:r>
      <w:r>
        <w:rPr>
          <w:spacing w:val="-2"/>
        </w:rPr>
        <w:t xml:space="preserve"> </w:t>
      </w:r>
      <w:r>
        <w:t>gestión documental.</w:t>
      </w:r>
    </w:p>
    <w:p w14:paraId="35F8B223" w14:textId="77777777" w:rsidR="001215C0" w:rsidRDefault="001215C0">
      <w:pPr>
        <w:pStyle w:val="BodyText"/>
      </w:pPr>
    </w:p>
    <w:p w14:paraId="20D6BAFD" w14:textId="77777777" w:rsidR="001215C0" w:rsidRDefault="00587B66">
      <w:pPr>
        <w:pStyle w:val="BodyText"/>
        <w:spacing w:before="1"/>
        <w:ind w:left="1202" w:right="625"/>
        <w:jc w:val="both"/>
      </w:pPr>
      <w:r>
        <w:t>El PGD aplica para todas las áreas de la Cámara de Comercio de Facatativá y sus</w:t>
      </w:r>
      <w:r>
        <w:rPr>
          <w:spacing w:val="1"/>
        </w:rPr>
        <w:t xml:space="preserve"> </w:t>
      </w:r>
      <w:r>
        <w:t>Centros</w:t>
      </w:r>
      <w:r>
        <w:rPr>
          <w:spacing w:val="-5"/>
        </w:rPr>
        <w:t xml:space="preserve"> </w:t>
      </w:r>
      <w:r>
        <w:t>de</w:t>
      </w:r>
      <w:r>
        <w:rPr>
          <w:spacing w:val="-5"/>
        </w:rPr>
        <w:t xml:space="preserve"> </w:t>
      </w:r>
      <w:r>
        <w:t>Atención</w:t>
      </w:r>
      <w:r>
        <w:rPr>
          <w:spacing w:val="-2"/>
        </w:rPr>
        <w:t xml:space="preserve"> </w:t>
      </w:r>
      <w:r>
        <w:t>y</w:t>
      </w:r>
      <w:r>
        <w:rPr>
          <w:spacing w:val="-7"/>
        </w:rPr>
        <w:t xml:space="preserve"> </w:t>
      </w:r>
      <w:r>
        <w:t>establece</w:t>
      </w:r>
      <w:r>
        <w:rPr>
          <w:spacing w:val="-4"/>
        </w:rPr>
        <w:t xml:space="preserve"> </w:t>
      </w:r>
      <w:r>
        <w:t>los</w:t>
      </w:r>
      <w:r>
        <w:rPr>
          <w:spacing w:val="-5"/>
        </w:rPr>
        <w:t xml:space="preserve"> </w:t>
      </w:r>
      <w:r>
        <w:t>lineamientos</w:t>
      </w:r>
      <w:r>
        <w:rPr>
          <w:spacing w:val="-4"/>
        </w:rPr>
        <w:t xml:space="preserve"> </w:t>
      </w:r>
      <w:r>
        <w:t>para</w:t>
      </w:r>
      <w:r>
        <w:rPr>
          <w:spacing w:val="-5"/>
        </w:rPr>
        <w:t xml:space="preserve"> </w:t>
      </w:r>
      <w:r>
        <w:t>la</w:t>
      </w:r>
      <w:r>
        <w:rPr>
          <w:spacing w:val="-6"/>
        </w:rPr>
        <w:t xml:space="preserve"> </w:t>
      </w:r>
      <w:r>
        <w:t>formulación</w:t>
      </w:r>
      <w:r>
        <w:rPr>
          <w:spacing w:val="-5"/>
        </w:rPr>
        <w:t xml:space="preserve"> </w:t>
      </w:r>
      <w:r>
        <w:t>de</w:t>
      </w:r>
      <w:r>
        <w:rPr>
          <w:spacing w:val="-5"/>
        </w:rPr>
        <w:t xml:space="preserve"> </w:t>
      </w:r>
      <w:r>
        <w:t>los</w:t>
      </w:r>
      <w:r>
        <w:rPr>
          <w:spacing w:val="-6"/>
        </w:rPr>
        <w:t xml:space="preserve"> </w:t>
      </w:r>
      <w:r>
        <w:t>procesos</w:t>
      </w:r>
      <w:r>
        <w:rPr>
          <w:spacing w:val="-5"/>
        </w:rPr>
        <w:t xml:space="preserve"> </w:t>
      </w:r>
      <w:r>
        <w:t>de</w:t>
      </w:r>
      <w:r>
        <w:rPr>
          <w:spacing w:val="-64"/>
        </w:rPr>
        <w:t xml:space="preserve"> </w:t>
      </w:r>
      <w:r>
        <w:t>la gestión documental y las fases de implementación a llevar a cabo para lograr una</w:t>
      </w:r>
      <w:r>
        <w:rPr>
          <w:spacing w:val="1"/>
        </w:rPr>
        <w:t xml:space="preserve"> </w:t>
      </w:r>
      <w:r>
        <w:t>gestión documental óptima en la Cámara tras la aprobación por parte del Comité Interno</w:t>
      </w:r>
      <w:r>
        <w:rPr>
          <w:spacing w:val="-64"/>
        </w:rPr>
        <w:t xml:space="preserve"> </w:t>
      </w:r>
      <w:r>
        <w:t>de</w:t>
      </w:r>
      <w:r>
        <w:rPr>
          <w:spacing w:val="-1"/>
        </w:rPr>
        <w:t xml:space="preserve"> </w:t>
      </w:r>
      <w:r>
        <w:t>Gestión</w:t>
      </w:r>
      <w:r>
        <w:rPr>
          <w:spacing w:val="-2"/>
        </w:rPr>
        <w:t xml:space="preserve"> </w:t>
      </w:r>
      <w:r>
        <w:t>Documental.</w:t>
      </w:r>
    </w:p>
    <w:p w14:paraId="68D04051" w14:textId="77777777" w:rsidR="001215C0" w:rsidRDefault="001215C0">
      <w:pPr>
        <w:jc w:val="both"/>
        <w:sectPr w:rsidR="001215C0">
          <w:pgSz w:w="12240" w:h="15840"/>
          <w:pgMar w:top="1340" w:right="500" w:bottom="940" w:left="500" w:header="0" w:footer="654" w:gutter="0"/>
          <w:cols w:space="720"/>
        </w:sectPr>
      </w:pPr>
    </w:p>
    <w:p w14:paraId="18405D69" w14:textId="77777777" w:rsidR="001215C0" w:rsidRDefault="00587B66">
      <w:pPr>
        <w:pStyle w:val="Heading2"/>
        <w:numPr>
          <w:ilvl w:val="3"/>
          <w:numId w:val="56"/>
        </w:numPr>
        <w:tabs>
          <w:tab w:val="left" w:pos="2350"/>
        </w:tabs>
        <w:spacing w:before="74"/>
        <w:ind w:hanging="865"/>
      </w:pPr>
      <w:bookmarkStart w:id="15" w:name="_TOC_250011"/>
      <w:r>
        <w:rPr>
          <w:color w:val="4F81BC"/>
        </w:rPr>
        <w:t>Público</w:t>
      </w:r>
      <w:r>
        <w:rPr>
          <w:color w:val="4F81BC"/>
          <w:spacing w:val="-2"/>
        </w:rPr>
        <w:t xml:space="preserve"> </w:t>
      </w:r>
      <w:r>
        <w:rPr>
          <w:color w:val="4F81BC"/>
        </w:rPr>
        <w:t>a</w:t>
      </w:r>
      <w:r>
        <w:rPr>
          <w:color w:val="4F81BC"/>
          <w:spacing w:val="-2"/>
        </w:rPr>
        <w:t xml:space="preserve"> </w:t>
      </w:r>
      <w:r>
        <w:rPr>
          <w:color w:val="4F81BC"/>
        </w:rPr>
        <w:t>quien</w:t>
      </w:r>
      <w:r>
        <w:rPr>
          <w:color w:val="4F81BC"/>
          <w:spacing w:val="-4"/>
        </w:rPr>
        <w:t xml:space="preserve"> </w:t>
      </w:r>
      <w:r>
        <w:rPr>
          <w:color w:val="4F81BC"/>
        </w:rPr>
        <w:t>va</w:t>
      </w:r>
      <w:r>
        <w:rPr>
          <w:color w:val="4F81BC"/>
          <w:spacing w:val="-1"/>
        </w:rPr>
        <w:t xml:space="preserve"> </w:t>
      </w:r>
      <w:r>
        <w:rPr>
          <w:color w:val="4F81BC"/>
        </w:rPr>
        <w:t>dirigido</w:t>
      </w:r>
      <w:r>
        <w:rPr>
          <w:color w:val="4F81BC"/>
          <w:spacing w:val="-1"/>
        </w:rPr>
        <w:t xml:space="preserve"> </w:t>
      </w:r>
      <w:r>
        <w:rPr>
          <w:color w:val="4F81BC"/>
        </w:rPr>
        <w:t>el</w:t>
      </w:r>
      <w:r>
        <w:rPr>
          <w:color w:val="4F81BC"/>
          <w:spacing w:val="-3"/>
        </w:rPr>
        <w:t xml:space="preserve"> </w:t>
      </w:r>
      <w:r>
        <w:rPr>
          <w:color w:val="4F81BC"/>
        </w:rPr>
        <w:t>Programa</w:t>
      </w:r>
      <w:r>
        <w:rPr>
          <w:color w:val="4F81BC"/>
          <w:spacing w:val="-3"/>
        </w:rPr>
        <w:t xml:space="preserve"> </w:t>
      </w:r>
      <w:r>
        <w:rPr>
          <w:color w:val="4F81BC"/>
        </w:rPr>
        <w:t>de</w:t>
      </w:r>
      <w:r>
        <w:rPr>
          <w:color w:val="4F81BC"/>
          <w:spacing w:val="-2"/>
        </w:rPr>
        <w:t xml:space="preserve"> </w:t>
      </w:r>
      <w:r>
        <w:rPr>
          <w:color w:val="4F81BC"/>
        </w:rPr>
        <w:t>Gestión</w:t>
      </w:r>
      <w:r>
        <w:rPr>
          <w:color w:val="4F81BC"/>
          <w:spacing w:val="-1"/>
        </w:rPr>
        <w:t xml:space="preserve"> </w:t>
      </w:r>
      <w:bookmarkEnd w:id="15"/>
      <w:r>
        <w:rPr>
          <w:color w:val="4F81BC"/>
        </w:rPr>
        <w:t>Documental</w:t>
      </w:r>
    </w:p>
    <w:p w14:paraId="784C53E4" w14:textId="77777777" w:rsidR="001215C0" w:rsidRDefault="001215C0">
      <w:pPr>
        <w:pStyle w:val="BodyText"/>
        <w:spacing w:before="4" w:after="1"/>
        <w:rPr>
          <w:rFonts w:ascii="Arial"/>
          <w:b/>
          <w:i/>
        </w:rPr>
      </w:pPr>
    </w:p>
    <w:tbl>
      <w:tblPr>
        <w:tblStyle w:val="TableNormal1"/>
        <w:tblW w:w="0" w:type="auto"/>
        <w:tblInd w:w="126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4815"/>
        <w:gridCol w:w="4470"/>
      </w:tblGrid>
      <w:tr w:rsidR="001215C0" w14:paraId="0B7B5842" w14:textId="77777777">
        <w:trPr>
          <w:trHeight w:val="491"/>
        </w:trPr>
        <w:tc>
          <w:tcPr>
            <w:tcW w:w="4815" w:type="dxa"/>
            <w:tcBorders>
              <w:bottom w:val="single" w:sz="12" w:space="0" w:color="666666"/>
            </w:tcBorders>
            <w:shd w:val="clear" w:color="auto" w:fill="92D050"/>
          </w:tcPr>
          <w:p w14:paraId="233B4E5C" w14:textId="77777777" w:rsidR="001215C0" w:rsidRDefault="00587B66">
            <w:pPr>
              <w:pStyle w:val="TableParagraph"/>
              <w:spacing w:before="103"/>
              <w:ind w:left="1721" w:right="1711"/>
              <w:jc w:val="center"/>
              <w:rPr>
                <w:rFonts w:ascii="Arial"/>
                <w:b/>
                <w:sz w:val="24"/>
              </w:rPr>
            </w:pPr>
            <w:r>
              <w:rPr>
                <w:rFonts w:ascii="Arial"/>
                <w:b/>
                <w:sz w:val="24"/>
              </w:rPr>
              <w:t>DIRIGIDO</w:t>
            </w:r>
            <w:r>
              <w:rPr>
                <w:rFonts w:ascii="Arial"/>
                <w:b/>
                <w:spacing w:val="-1"/>
                <w:sz w:val="24"/>
              </w:rPr>
              <w:t xml:space="preserve"> </w:t>
            </w:r>
            <w:r>
              <w:rPr>
                <w:rFonts w:ascii="Arial"/>
                <w:b/>
                <w:sz w:val="24"/>
              </w:rPr>
              <w:t>A</w:t>
            </w:r>
          </w:p>
        </w:tc>
        <w:tc>
          <w:tcPr>
            <w:tcW w:w="4470" w:type="dxa"/>
            <w:tcBorders>
              <w:bottom w:val="single" w:sz="12" w:space="0" w:color="666666"/>
            </w:tcBorders>
            <w:shd w:val="clear" w:color="auto" w:fill="92D050"/>
          </w:tcPr>
          <w:p w14:paraId="3539F511" w14:textId="77777777" w:rsidR="001215C0" w:rsidRDefault="00587B66">
            <w:pPr>
              <w:pStyle w:val="TableParagraph"/>
              <w:spacing w:before="103"/>
              <w:ind w:left="1693" w:right="1685"/>
              <w:jc w:val="center"/>
              <w:rPr>
                <w:rFonts w:ascii="Arial" w:hAnsi="Arial"/>
                <w:b/>
                <w:sz w:val="24"/>
              </w:rPr>
            </w:pPr>
            <w:r>
              <w:rPr>
                <w:rFonts w:ascii="Arial" w:hAnsi="Arial"/>
                <w:b/>
                <w:sz w:val="24"/>
              </w:rPr>
              <w:t>INTERÉS</w:t>
            </w:r>
          </w:p>
        </w:tc>
      </w:tr>
      <w:tr w:rsidR="001215C0" w14:paraId="0CAF7936" w14:textId="77777777">
        <w:trPr>
          <w:trHeight w:val="2601"/>
        </w:trPr>
        <w:tc>
          <w:tcPr>
            <w:tcW w:w="4815" w:type="dxa"/>
            <w:tcBorders>
              <w:top w:val="single" w:sz="12" w:space="0" w:color="666666"/>
            </w:tcBorders>
          </w:tcPr>
          <w:p w14:paraId="15F58F9B" w14:textId="77777777" w:rsidR="001215C0" w:rsidRDefault="00587B66">
            <w:pPr>
              <w:pStyle w:val="TableParagraph"/>
              <w:ind w:left="107" w:right="248"/>
              <w:rPr>
                <w:sz w:val="24"/>
              </w:rPr>
            </w:pPr>
            <w:r>
              <w:rPr>
                <w:sz w:val="24"/>
              </w:rPr>
              <w:t>Usuarios internos como Directivos y</w:t>
            </w:r>
            <w:r>
              <w:rPr>
                <w:spacing w:val="1"/>
                <w:sz w:val="24"/>
              </w:rPr>
              <w:t xml:space="preserve"> </w:t>
            </w:r>
            <w:r>
              <w:rPr>
                <w:sz w:val="24"/>
              </w:rPr>
              <w:t>personal administrativo de las áreas de la</w:t>
            </w:r>
            <w:r>
              <w:rPr>
                <w:spacing w:val="-64"/>
                <w:sz w:val="24"/>
              </w:rPr>
              <w:t xml:space="preserve"> </w:t>
            </w:r>
            <w:r>
              <w:rPr>
                <w:sz w:val="24"/>
              </w:rPr>
              <w:t>Cámara</w:t>
            </w:r>
            <w:r>
              <w:rPr>
                <w:spacing w:val="-4"/>
                <w:sz w:val="24"/>
              </w:rPr>
              <w:t xml:space="preserve"> </w:t>
            </w:r>
            <w:r>
              <w:rPr>
                <w:sz w:val="24"/>
              </w:rPr>
              <w:t>como:</w:t>
            </w:r>
          </w:p>
          <w:p w14:paraId="0892E68F" w14:textId="77777777" w:rsidR="001215C0" w:rsidRDefault="00587B66">
            <w:pPr>
              <w:pStyle w:val="TableParagraph"/>
              <w:ind w:left="107" w:right="129"/>
              <w:rPr>
                <w:rFonts w:ascii="Arial" w:hAnsi="Arial"/>
                <w:i/>
              </w:rPr>
            </w:pPr>
            <w:r>
              <w:rPr>
                <w:rFonts w:ascii="Arial" w:hAnsi="Arial"/>
                <w:i/>
              </w:rPr>
              <w:t>Presidencia, Dirección de Control Interno,</w:t>
            </w:r>
            <w:r>
              <w:rPr>
                <w:rFonts w:ascii="Arial" w:hAnsi="Arial"/>
                <w:i/>
                <w:spacing w:val="1"/>
              </w:rPr>
              <w:t xml:space="preserve"> </w:t>
            </w:r>
            <w:r>
              <w:rPr>
                <w:rFonts w:ascii="Arial" w:hAnsi="Arial"/>
                <w:i/>
              </w:rPr>
              <w:t>Dirección de Desarrollo Institucional, Dirección</w:t>
            </w:r>
            <w:r>
              <w:rPr>
                <w:rFonts w:ascii="Arial" w:hAnsi="Arial"/>
                <w:i/>
                <w:spacing w:val="-59"/>
              </w:rPr>
              <w:t xml:space="preserve"> </w:t>
            </w:r>
            <w:r>
              <w:rPr>
                <w:rFonts w:ascii="Arial" w:hAnsi="Arial"/>
                <w:i/>
              </w:rPr>
              <w:t>Administrativa y Financiera, Dirección de</w:t>
            </w:r>
            <w:r>
              <w:rPr>
                <w:rFonts w:ascii="Arial" w:hAnsi="Arial"/>
                <w:i/>
                <w:spacing w:val="1"/>
              </w:rPr>
              <w:t xml:space="preserve"> </w:t>
            </w:r>
            <w:r>
              <w:rPr>
                <w:rFonts w:ascii="Arial" w:hAnsi="Arial"/>
                <w:i/>
              </w:rPr>
              <w:t>Asuntos Jurídicos, Centro de Conciliación,</w:t>
            </w:r>
            <w:r>
              <w:rPr>
                <w:rFonts w:ascii="Arial" w:hAnsi="Arial"/>
                <w:i/>
                <w:spacing w:val="1"/>
              </w:rPr>
              <w:t xml:space="preserve"> </w:t>
            </w:r>
            <w:r>
              <w:rPr>
                <w:rFonts w:ascii="Arial" w:hAnsi="Arial"/>
                <w:i/>
              </w:rPr>
              <w:t>arbitraje y amigable composición (MASC),</w:t>
            </w:r>
            <w:r>
              <w:rPr>
                <w:rFonts w:ascii="Arial" w:hAnsi="Arial"/>
                <w:i/>
                <w:spacing w:val="1"/>
              </w:rPr>
              <w:t xml:space="preserve"> </w:t>
            </w:r>
            <w:r>
              <w:rPr>
                <w:rFonts w:ascii="Arial" w:hAnsi="Arial"/>
                <w:i/>
              </w:rPr>
              <w:t>Dirección</w:t>
            </w:r>
            <w:r>
              <w:rPr>
                <w:rFonts w:ascii="Arial" w:hAnsi="Arial"/>
                <w:i/>
                <w:spacing w:val="-2"/>
              </w:rPr>
              <w:t xml:space="preserve"> </w:t>
            </w:r>
            <w:r>
              <w:rPr>
                <w:rFonts w:ascii="Arial" w:hAnsi="Arial"/>
                <w:i/>
              </w:rPr>
              <w:t>de</w:t>
            </w:r>
            <w:r>
              <w:rPr>
                <w:rFonts w:ascii="Arial" w:hAnsi="Arial"/>
                <w:i/>
                <w:spacing w:val="-2"/>
              </w:rPr>
              <w:t xml:space="preserve"> </w:t>
            </w:r>
            <w:r>
              <w:rPr>
                <w:rFonts w:ascii="Arial" w:hAnsi="Arial"/>
                <w:i/>
              </w:rPr>
              <w:t>Registros</w:t>
            </w:r>
            <w:r>
              <w:rPr>
                <w:rFonts w:ascii="Arial" w:hAnsi="Arial"/>
                <w:i/>
                <w:spacing w:val="-2"/>
              </w:rPr>
              <w:t xml:space="preserve"> </w:t>
            </w:r>
            <w:r>
              <w:rPr>
                <w:rFonts w:ascii="Arial" w:hAnsi="Arial"/>
                <w:i/>
              </w:rPr>
              <w:t>Públicos,</w:t>
            </w:r>
            <w:r>
              <w:rPr>
                <w:rFonts w:ascii="Arial" w:hAnsi="Arial"/>
                <w:i/>
                <w:spacing w:val="-1"/>
              </w:rPr>
              <w:t xml:space="preserve"> </w:t>
            </w:r>
            <w:r>
              <w:rPr>
                <w:rFonts w:ascii="Arial" w:hAnsi="Arial"/>
                <w:i/>
              </w:rPr>
              <w:t>Dirección</w:t>
            </w:r>
            <w:r>
              <w:rPr>
                <w:rFonts w:ascii="Arial" w:hAnsi="Arial"/>
                <w:i/>
                <w:spacing w:val="-2"/>
              </w:rPr>
              <w:t xml:space="preserve"> </w:t>
            </w:r>
            <w:r>
              <w:rPr>
                <w:rFonts w:ascii="Arial" w:hAnsi="Arial"/>
                <w:i/>
              </w:rPr>
              <w:t>de</w:t>
            </w:r>
          </w:p>
          <w:p w14:paraId="06A3A6BD" w14:textId="77777777" w:rsidR="001215C0" w:rsidRDefault="00587B66">
            <w:pPr>
              <w:pStyle w:val="TableParagraph"/>
              <w:spacing w:line="236" w:lineRule="exact"/>
              <w:ind w:left="107"/>
              <w:rPr>
                <w:rFonts w:ascii="Arial" w:hAnsi="Arial"/>
                <w:i/>
              </w:rPr>
            </w:pPr>
            <w:r>
              <w:rPr>
                <w:rFonts w:ascii="Arial" w:hAnsi="Arial"/>
                <w:i/>
              </w:rPr>
              <w:t>Promoción</w:t>
            </w:r>
            <w:r>
              <w:rPr>
                <w:rFonts w:ascii="Arial" w:hAnsi="Arial"/>
                <w:i/>
                <w:spacing w:val="-4"/>
              </w:rPr>
              <w:t xml:space="preserve"> </w:t>
            </w:r>
            <w:r>
              <w:rPr>
                <w:rFonts w:ascii="Arial" w:hAnsi="Arial"/>
                <w:i/>
              </w:rPr>
              <w:t>y Desarrollo,</w:t>
            </w:r>
            <w:r>
              <w:rPr>
                <w:rFonts w:ascii="Arial" w:hAnsi="Arial"/>
                <w:i/>
                <w:spacing w:val="-3"/>
              </w:rPr>
              <w:t xml:space="preserve"> </w:t>
            </w:r>
            <w:r>
              <w:rPr>
                <w:rFonts w:ascii="Arial" w:hAnsi="Arial"/>
                <w:i/>
              </w:rPr>
              <w:t>Talento</w:t>
            </w:r>
            <w:r>
              <w:rPr>
                <w:rFonts w:ascii="Arial" w:hAnsi="Arial"/>
                <w:i/>
                <w:spacing w:val="-1"/>
              </w:rPr>
              <w:t xml:space="preserve"> </w:t>
            </w:r>
            <w:r>
              <w:rPr>
                <w:rFonts w:ascii="Arial" w:hAnsi="Arial"/>
                <w:i/>
              </w:rPr>
              <w:t>Humano.</w:t>
            </w:r>
          </w:p>
        </w:tc>
        <w:tc>
          <w:tcPr>
            <w:tcW w:w="4470" w:type="dxa"/>
            <w:tcBorders>
              <w:top w:val="single" w:sz="12" w:space="0" w:color="666666"/>
            </w:tcBorders>
          </w:tcPr>
          <w:p w14:paraId="4F404945" w14:textId="77777777" w:rsidR="001215C0" w:rsidRDefault="001215C0">
            <w:pPr>
              <w:pStyle w:val="TableParagraph"/>
              <w:rPr>
                <w:rFonts w:ascii="Arial"/>
                <w:b/>
                <w:i/>
                <w:sz w:val="26"/>
              </w:rPr>
            </w:pPr>
          </w:p>
          <w:p w14:paraId="7047C723" w14:textId="77777777" w:rsidR="001215C0" w:rsidRDefault="00587B66">
            <w:pPr>
              <w:pStyle w:val="TableParagraph"/>
              <w:spacing w:before="169"/>
              <w:ind w:left="107" w:right="225"/>
              <w:rPr>
                <w:sz w:val="24"/>
              </w:rPr>
            </w:pPr>
            <w:r>
              <w:rPr>
                <w:sz w:val="24"/>
              </w:rPr>
              <w:t>Disponer de la información y la</w:t>
            </w:r>
            <w:r>
              <w:rPr>
                <w:spacing w:val="1"/>
                <w:sz w:val="24"/>
              </w:rPr>
              <w:t xml:space="preserve"> </w:t>
            </w:r>
            <w:r>
              <w:rPr>
                <w:sz w:val="24"/>
              </w:rPr>
              <w:t>documentación</w:t>
            </w:r>
            <w:r>
              <w:rPr>
                <w:spacing w:val="1"/>
                <w:sz w:val="24"/>
              </w:rPr>
              <w:t xml:space="preserve"> </w:t>
            </w:r>
            <w:r>
              <w:rPr>
                <w:sz w:val="24"/>
              </w:rPr>
              <w:t>institucional,</w:t>
            </w:r>
            <w:r>
              <w:rPr>
                <w:spacing w:val="1"/>
                <w:sz w:val="24"/>
              </w:rPr>
              <w:t xml:space="preserve"> </w:t>
            </w:r>
            <w:r>
              <w:rPr>
                <w:sz w:val="24"/>
              </w:rPr>
              <w:t>técnicamente</w:t>
            </w:r>
            <w:r>
              <w:rPr>
                <w:spacing w:val="-3"/>
                <w:sz w:val="24"/>
              </w:rPr>
              <w:t xml:space="preserve"> </w:t>
            </w:r>
            <w:r>
              <w:rPr>
                <w:sz w:val="24"/>
              </w:rPr>
              <w:t>organizada</w:t>
            </w:r>
            <w:r>
              <w:rPr>
                <w:spacing w:val="-2"/>
                <w:sz w:val="24"/>
              </w:rPr>
              <w:t xml:space="preserve"> </w:t>
            </w:r>
            <w:r>
              <w:rPr>
                <w:sz w:val="24"/>
              </w:rPr>
              <w:t>y</w:t>
            </w:r>
            <w:r>
              <w:rPr>
                <w:spacing w:val="-4"/>
                <w:sz w:val="24"/>
              </w:rPr>
              <w:t xml:space="preserve"> </w:t>
            </w:r>
            <w:r>
              <w:rPr>
                <w:sz w:val="24"/>
              </w:rPr>
              <w:t>que</w:t>
            </w:r>
            <w:r>
              <w:rPr>
                <w:spacing w:val="-2"/>
                <w:sz w:val="24"/>
              </w:rPr>
              <w:t xml:space="preserve"> </w:t>
            </w:r>
            <w:r>
              <w:rPr>
                <w:sz w:val="24"/>
              </w:rPr>
              <w:t>sea</w:t>
            </w:r>
            <w:r>
              <w:rPr>
                <w:spacing w:val="-4"/>
                <w:sz w:val="24"/>
              </w:rPr>
              <w:t xml:space="preserve"> </w:t>
            </w:r>
            <w:r>
              <w:rPr>
                <w:sz w:val="24"/>
              </w:rPr>
              <w:t>de</w:t>
            </w:r>
            <w:r>
              <w:rPr>
                <w:spacing w:val="-64"/>
                <w:sz w:val="24"/>
              </w:rPr>
              <w:t xml:space="preserve"> </w:t>
            </w:r>
            <w:r>
              <w:rPr>
                <w:sz w:val="24"/>
              </w:rPr>
              <w:t>fácil recuperación y consulta para el</w:t>
            </w:r>
            <w:r>
              <w:rPr>
                <w:spacing w:val="1"/>
                <w:sz w:val="24"/>
              </w:rPr>
              <w:t xml:space="preserve"> </w:t>
            </w:r>
            <w:r>
              <w:rPr>
                <w:sz w:val="24"/>
              </w:rPr>
              <w:t>cumplimiento de las funciones</w:t>
            </w:r>
            <w:r>
              <w:rPr>
                <w:spacing w:val="1"/>
                <w:sz w:val="24"/>
              </w:rPr>
              <w:t xml:space="preserve"> </w:t>
            </w:r>
            <w:r>
              <w:rPr>
                <w:sz w:val="24"/>
              </w:rPr>
              <w:t>administrativas.</w:t>
            </w:r>
          </w:p>
        </w:tc>
      </w:tr>
      <w:tr w:rsidR="001215C0" w14:paraId="0A91A7FA" w14:textId="77777777">
        <w:trPr>
          <w:trHeight w:val="1389"/>
        </w:trPr>
        <w:tc>
          <w:tcPr>
            <w:tcW w:w="4815" w:type="dxa"/>
          </w:tcPr>
          <w:p w14:paraId="42C9CAE2" w14:textId="77777777" w:rsidR="001215C0" w:rsidRDefault="00587B66">
            <w:pPr>
              <w:pStyle w:val="TableParagraph"/>
              <w:spacing w:before="139"/>
              <w:ind w:left="107" w:right="394"/>
              <w:rPr>
                <w:sz w:val="24"/>
              </w:rPr>
            </w:pPr>
            <w:r>
              <w:rPr>
                <w:sz w:val="24"/>
              </w:rPr>
              <w:t>Organismos de control y vigilancia,</w:t>
            </w:r>
            <w:r>
              <w:rPr>
                <w:spacing w:val="1"/>
                <w:sz w:val="24"/>
              </w:rPr>
              <w:t xml:space="preserve"> </w:t>
            </w:r>
            <w:r>
              <w:rPr>
                <w:sz w:val="24"/>
              </w:rPr>
              <w:t>entidades gubernamentales que ejercen</w:t>
            </w:r>
            <w:r>
              <w:rPr>
                <w:spacing w:val="-65"/>
                <w:sz w:val="24"/>
              </w:rPr>
              <w:t xml:space="preserve"> </w:t>
            </w:r>
            <w:r>
              <w:rPr>
                <w:sz w:val="24"/>
              </w:rPr>
              <w:t>auditoría, revisoría fiscal o visitas de</w:t>
            </w:r>
            <w:r>
              <w:rPr>
                <w:spacing w:val="1"/>
                <w:sz w:val="24"/>
              </w:rPr>
              <w:t xml:space="preserve"> </w:t>
            </w:r>
            <w:r>
              <w:rPr>
                <w:sz w:val="24"/>
              </w:rPr>
              <w:t>inspección</w:t>
            </w:r>
            <w:r>
              <w:rPr>
                <w:spacing w:val="-2"/>
                <w:sz w:val="24"/>
              </w:rPr>
              <w:t xml:space="preserve"> </w:t>
            </w:r>
            <w:r>
              <w:rPr>
                <w:sz w:val="24"/>
              </w:rPr>
              <w:t>a</w:t>
            </w:r>
            <w:r>
              <w:rPr>
                <w:spacing w:val="1"/>
                <w:sz w:val="24"/>
              </w:rPr>
              <w:t xml:space="preserve"> </w:t>
            </w:r>
            <w:r>
              <w:rPr>
                <w:sz w:val="24"/>
              </w:rPr>
              <w:t>la</w:t>
            </w:r>
            <w:r>
              <w:rPr>
                <w:spacing w:val="-2"/>
                <w:sz w:val="24"/>
              </w:rPr>
              <w:t xml:space="preserve"> </w:t>
            </w:r>
            <w:r>
              <w:rPr>
                <w:sz w:val="24"/>
              </w:rPr>
              <w:t>Cámara.</w:t>
            </w:r>
          </w:p>
        </w:tc>
        <w:tc>
          <w:tcPr>
            <w:tcW w:w="4470" w:type="dxa"/>
          </w:tcPr>
          <w:p w14:paraId="527917C4" w14:textId="77777777" w:rsidR="001215C0" w:rsidRDefault="00587B66">
            <w:pPr>
              <w:pStyle w:val="TableParagraph"/>
              <w:spacing w:before="139"/>
              <w:ind w:left="107" w:right="400"/>
              <w:rPr>
                <w:sz w:val="24"/>
              </w:rPr>
            </w:pPr>
            <w:r>
              <w:rPr>
                <w:sz w:val="24"/>
              </w:rPr>
              <w:t>Recibir oportunamente información</w:t>
            </w:r>
            <w:r>
              <w:rPr>
                <w:spacing w:val="1"/>
                <w:sz w:val="24"/>
              </w:rPr>
              <w:t xml:space="preserve"> </w:t>
            </w:r>
            <w:r>
              <w:rPr>
                <w:sz w:val="24"/>
              </w:rPr>
              <w:t>solicitada</w:t>
            </w:r>
            <w:r>
              <w:rPr>
                <w:spacing w:val="-4"/>
                <w:sz w:val="24"/>
              </w:rPr>
              <w:t xml:space="preserve"> </w:t>
            </w:r>
            <w:r>
              <w:rPr>
                <w:sz w:val="24"/>
              </w:rPr>
              <w:t>a</w:t>
            </w:r>
            <w:r>
              <w:rPr>
                <w:spacing w:val="-2"/>
                <w:sz w:val="24"/>
              </w:rPr>
              <w:t xml:space="preserve"> </w:t>
            </w:r>
            <w:r>
              <w:rPr>
                <w:sz w:val="24"/>
              </w:rPr>
              <w:t>la Cámara</w:t>
            </w:r>
            <w:r>
              <w:rPr>
                <w:spacing w:val="-3"/>
                <w:sz w:val="24"/>
              </w:rPr>
              <w:t xml:space="preserve"> </w:t>
            </w:r>
            <w:r>
              <w:rPr>
                <w:sz w:val="24"/>
              </w:rPr>
              <w:t>y</w:t>
            </w:r>
            <w:r>
              <w:rPr>
                <w:spacing w:val="-5"/>
                <w:sz w:val="24"/>
              </w:rPr>
              <w:t xml:space="preserve"> </w:t>
            </w:r>
            <w:r>
              <w:rPr>
                <w:sz w:val="24"/>
              </w:rPr>
              <w:t>garantizar</w:t>
            </w:r>
            <w:r>
              <w:rPr>
                <w:spacing w:val="-2"/>
                <w:sz w:val="24"/>
              </w:rPr>
              <w:t xml:space="preserve"> </w:t>
            </w:r>
            <w:r>
              <w:rPr>
                <w:sz w:val="24"/>
              </w:rPr>
              <w:t>la</w:t>
            </w:r>
            <w:r>
              <w:rPr>
                <w:spacing w:val="-64"/>
                <w:sz w:val="24"/>
              </w:rPr>
              <w:t xml:space="preserve"> </w:t>
            </w:r>
            <w:r>
              <w:rPr>
                <w:sz w:val="24"/>
              </w:rPr>
              <w:t>implementación de la gestión</w:t>
            </w:r>
            <w:r>
              <w:rPr>
                <w:spacing w:val="1"/>
                <w:sz w:val="24"/>
              </w:rPr>
              <w:t xml:space="preserve"> </w:t>
            </w:r>
            <w:r>
              <w:rPr>
                <w:sz w:val="24"/>
              </w:rPr>
              <w:t>documental.</w:t>
            </w:r>
          </w:p>
        </w:tc>
      </w:tr>
      <w:tr w:rsidR="001215C0" w14:paraId="3D0A0DC0" w14:textId="77777777">
        <w:trPr>
          <w:trHeight w:val="1204"/>
        </w:trPr>
        <w:tc>
          <w:tcPr>
            <w:tcW w:w="4815" w:type="dxa"/>
          </w:tcPr>
          <w:p w14:paraId="10E5D945" w14:textId="5160A40D" w:rsidR="001215C0" w:rsidRDefault="00587B66">
            <w:pPr>
              <w:pStyle w:val="TableParagraph"/>
              <w:spacing w:before="185"/>
              <w:ind w:left="107" w:right="369"/>
              <w:rPr>
                <w:sz w:val="24"/>
              </w:rPr>
            </w:pPr>
            <w:r>
              <w:rPr>
                <w:sz w:val="24"/>
              </w:rPr>
              <w:t>Usuarios del portafolio de servicios de la</w:t>
            </w:r>
            <w:r>
              <w:rPr>
                <w:spacing w:val="-64"/>
                <w:sz w:val="24"/>
              </w:rPr>
              <w:t xml:space="preserve"> </w:t>
            </w:r>
            <w:r>
              <w:rPr>
                <w:sz w:val="24"/>
              </w:rPr>
              <w:t>Cámara, afiliados, proveedores,</w:t>
            </w:r>
            <w:r>
              <w:rPr>
                <w:spacing w:val="1"/>
                <w:sz w:val="24"/>
              </w:rPr>
              <w:t xml:space="preserve"> </w:t>
            </w:r>
            <w:r w:rsidR="00C32784">
              <w:rPr>
                <w:sz w:val="24"/>
              </w:rPr>
              <w:t>ex trabajadores</w:t>
            </w:r>
            <w:r>
              <w:rPr>
                <w:spacing w:val="-3"/>
                <w:sz w:val="24"/>
              </w:rPr>
              <w:t xml:space="preserve"> </w:t>
            </w:r>
            <w:r>
              <w:rPr>
                <w:sz w:val="24"/>
              </w:rPr>
              <w:t>y</w:t>
            </w:r>
            <w:r>
              <w:rPr>
                <w:spacing w:val="-4"/>
                <w:sz w:val="24"/>
              </w:rPr>
              <w:t xml:space="preserve"> </w:t>
            </w:r>
            <w:r>
              <w:rPr>
                <w:sz w:val="24"/>
              </w:rPr>
              <w:t>comunidad</w:t>
            </w:r>
            <w:r>
              <w:rPr>
                <w:spacing w:val="-3"/>
                <w:sz w:val="24"/>
              </w:rPr>
              <w:t xml:space="preserve"> </w:t>
            </w:r>
            <w:r>
              <w:rPr>
                <w:sz w:val="24"/>
              </w:rPr>
              <w:t>en</w:t>
            </w:r>
            <w:r>
              <w:rPr>
                <w:spacing w:val="-1"/>
                <w:sz w:val="24"/>
              </w:rPr>
              <w:t xml:space="preserve"> </w:t>
            </w:r>
            <w:r>
              <w:rPr>
                <w:sz w:val="24"/>
              </w:rPr>
              <w:t>general.</w:t>
            </w:r>
          </w:p>
        </w:tc>
        <w:tc>
          <w:tcPr>
            <w:tcW w:w="4470" w:type="dxa"/>
          </w:tcPr>
          <w:p w14:paraId="5CCCEF6D" w14:textId="77777777" w:rsidR="001215C0" w:rsidRDefault="00587B66">
            <w:pPr>
              <w:pStyle w:val="TableParagraph"/>
              <w:spacing w:before="185"/>
              <w:ind w:left="107" w:right="210"/>
              <w:rPr>
                <w:sz w:val="24"/>
              </w:rPr>
            </w:pPr>
            <w:r>
              <w:rPr>
                <w:sz w:val="24"/>
              </w:rPr>
              <w:t>Recibir oportunamente respuestas con</w:t>
            </w:r>
            <w:r>
              <w:rPr>
                <w:spacing w:val="-64"/>
                <w:sz w:val="24"/>
              </w:rPr>
              <w:t xml:space="preserve"> </w:t>
            </w:r>
            <w:r>
              <w:rPr>
                <w:sz w:val="24"/>
              </w:rPr>
              <w:t>información veraz de los trámites que</w:t>
            </w:r>
            <w:r>
              <w:rPr>
                <w:spacing w:val="1"/>
                <w:sz w:val="24"/>
              </w:rPr>
              <w:t xml:space="preserve"> </w:t>
            </w:r>
            <w:r>
              <w:rPr>
                <w:sz w:val="24"/>
              </w:rPr>
              <w:t>presentan</w:t>
            </w:r>
            <w:r>
              <w:rPr>
                <w:spacing w:val="-3"/>
                <w:sz w:val="24"/>
              </w:rPr>
              <w:t xml:space="preserve"> </w:t>
            </w:r>
            <w:r>
              <w:rPr>
                <w:sz w:val="24"/>
              </w:rPr>
              <w:t>a</w:t>
            </w:r>
            <w:r>
              <w:rPr>
                <w:spacing w:val="2"/>
                <w:sz w:val="24"/>
              </w:rPr>
              <w:t xml:space="preserve"> </w:t>
            </w:r>
            <w:r>
              <w:rPr>
                <w:sz w:val="24"/>
              </w:rPr>
              <w:t>la</w:t>
            </w:r>
            <w:r>
              <w:rPr>
                <w:spacing w:val="-1"/>
                <w:sz w:val="24"/>
              </w:rPr>
              <w:t xml:space="preserve"> </w:t>
            </w:r>
            <w:r>
              <w:rPr>
                <w:sz w:val="24"/>
              </w:rPr>
              <w:t>Cámara.</w:t>
            </w:r>
          </w:p>
        </w:tc>
      </w:tr>
      <w:tr w:rsidR="001215C0" w14:paraId="05DBED92" w14:textId="77777777">
        <w:trPr>
          <w:trHeight w:val="828"/>
        </w:trPr>
        <w:tc>
          <w:tcPr>
            <w:tcW w:w="4815" w:type="dxa"/>
          </w:tcPr>
          <w:p w14:paraId="45BE60D5" w14:textId="77777777" w:rsidR="001215C0" w:rsidRDefault="001215C0">
            <w:pPr>
              <w:pStyle w:val="TableParagraph"/>
              <w:spacing w:before="7"/>
              <w:rPr>
                <w:rFonts w:ascii="Arial"/>
                <w:b/>
                <w:i/>
                <w:sz w:val="23"/>
              </w:rPr>
            </w:pPr>
          </w:p>
          <w:p w14:paraId="33959C4D" w14:textId="77777777" w:rsidR="001215C0" w:rsidRDefault="00587B66">
            <w:pPr>
              <w:pStyle w:val="TableParagraph"/>
              <w:ind w:left="107"/>
              <w:rPr>
                <w:sz w:val="24"/>
              </w:rPr>
            </w:pPr>
            <w:r>
              <w:rPr>
                <w:sz w:val="24"/>
              </w:rPr>
              <w:t>Comité</w:t>
            </w:r>
            <w:r>
              <w:rPr>
                <w:spacing w:val="-5"/>
                <w:sz w:val="24"/>
              </w:rPr>
              <w:t xml:space="preserve"> </w:t>
            </w:r>
            <w:r>
              <w:rPr>
                <w:sz w:val="24"/>
              </w:rPr>
              <w:t>Interno</w:t>
            </w:r>
            <w:r>
              <w:rPr>
                <w:spacing w:val="-4"/>
                <w:sz w:val="24"/>
              </w:rPr>
              <w:t xml:space="preserve"> </w:t>
            </w:r>
            <w:r>
              <w:rPr>
                <w:sz w:val="24"/>
              </w:rPr>
              <w:t>de</w:t>
            </w:r>
            <w:r>
              <w:rPr>
                <w:spacing w:val="-3"/>
                <w:sz w:val="24"/>
              </w:rPr>
              <w:t xml:space="preserve"> </w:t>
            </w:r>
            <w:r>
              <w:rPr>
                <w:sz w:val="24"/>
              </w:rPr>
              <w:t>Gestión</w:t>
            </w:r>
            <w:r>
              <w:rPr>
                <w:spacing w:val="-3"/>
                <w:sz w:val="24"/>
              </w:rPr>
              <w:t xml:space="preserve"> </w:t>
            </w:r>
            <w:r>
              <w:rPr>
                <w:sz w:val="24"/>
              </w:rPr>
              <w:t>Documental</w:t>
            </w:r>
          </w:p>
        </w:tc>
        <w:tc>
          <w:tcPr>
            <w:tcW w:w="4470" w:type="dxa"/>
          </w:tcPr>
          <w:p w14:paraId="0D9A1669" w14:textId="77777777" w:rsidR="001215C0" w:rsidRDefault="00587B66">
            <w:pPr>
              <w:pStyle w:val="TableParagraph"/>
              <w:ind w:left="107" w:right="738"/>
              <w:rPr>
                <w:sz w:val="24"/>
              </w:rPr>
            </w:pPr>
            <w:r>
              <w:rPr>
                <w:sz w:val="24"/>
              </w:rPr>
              <w:t>Responsabilidad de aprobar los</w:t>
            </w:r>
            <w:r>
              <w:rPr>
                <w:spacing w:val="1"/>
                <w:sz w:val="24"/>
              </w:rPr>
              <w:t xml:space="preserve"> </w:t>
            </w:r>
            <w:r>
              <w:rPr>
                <w:sz w:val="24"/>
              </w:rPr>
              <w:t>instrumentos</w:t>
            </w:r>
            <w:r>
              <w:rPr>
                <w:spacing w:val="-4"/>
                <w:sz w:val="24"/>
              </w:rPr>
              <w:t xml:space="preserve"> </w:t>
            </w:r>
            <w:r>
              <w:rPr>
                <w:sz w:val="24"/>
              </w:rPr>
              <w:t>archivísticos y</w:t>
            </w:r>
            <w:r>
              <w:rPr>
                <w:spacing w:val="-3"/>
                <w:sz w:val="24"/>
              </w:rPr>
              <w:t xml:space="preserve"> </w:t>
            </w:r>
            <w:r>
              <w:rPr>
                <w:sz w:val="24"/>
              </w:rPr>
              <w:t>de su</w:t>
            </w:r>
          </w:p>
          <w:p w14:paraId="6B5A64DA" w14:textId="3EFB20BD" w:rsidR="001215C0" w:rsidRDefault="00C32784">
            <w:pPr>
              <w:pStyle w:val="TableParagraph"/>
              <w:spacing w:line="260" w:lineRule="exact"/>
              <w:ind w:left="107"/>
              <w:rPr>
                <w:sz w:val="24"/>
              </w:rPr>
            </w:pPr>
            <w:r>
              <w:rPr>
                <w:sz w:val="24"/>
              </w:rPr>
              <w:t>Implementación</w:t>
            </w:r>
            <w:r w:rsidR="00587B66">
              <w:rPr>
                <w:sz w:val="24"/>
              </w:rPr>
              <w:t>.</w:t>
            </w:r>
          </w:p>
        </w:tc>
      </w:tr>
      <w:tr w:rsidR="001215C0" w14:paraId="7635F15A" w14:textId="77777777">
        <w:trPr>
          <w:trHeight w:val="839"/>
        </w:trPr>
        <w:tc>
          <w:tcPr>
            <w:tcW w:w="4815" w:type="dxa"/>
          </w:tcPr>
          <w:p w14:paraId="61359C94" w14:textId="77777777" w:rsidR="001215C0" w:rsidRDefault="001215C0">
            <w:pPr>
              <w:pStyle w:val="TableParagraph"/>
              <w:spacing w:before="2"/>
              <w:rPr>
                <w:rFonts w:ascii="Arial"/>
                <w:b/>
                <w:i/>
                <w:sz w:val="24"/>
              </w:rPr>
            </w:pPr>
          </w:p>
          <w:p w14:paraId="60C4CFDA" w14:textId="77777777" w:rsidR="001215C0" w:rsidRDefault="00587B66">
            <w:pPr>
              <w:pStyle w:val="TableParagraph"/>
              <w:ind w:left="107"/>
              <w:rPr>
                <w:sz w:val="24"/>
              </w:rPr>
            </w:pPr>
            <w:r>
              <w:rPr>
                <w:sz w:val="24"/>
              </w:rPr>
              <w:t>Archivo</w:t>
            </w:r>
            <w:r>
              <w:rPr>
                <w:spacing w:val="-2"/>
                <w:sz w:val="24"/>
              </w:rPr>
              <w:t xml:space="preserve"> </w:t>
            </w:r>
            <w:r>
              <w:rPr>
                <w:sz w:val="24"/>
              </w:rPr>
              <w:t>General</w:t>
            </w:r>
            <w:r>
              <w:rPr>
                <w:spacing w:val="-4"/>
                <w:sz w:val="24"/>
              </w:rPr>
              <w:t xml:space="preserve"> </w:t>
            </w:r>
            <w:r>
              <w:rPr>
                <w:sz w:val="24"/>
              </w:rPr>
              <w:t>de</w:t>
            </w:r>
            <w:r>
              <w:rPr>
                <w:spacing w:val="-1"/>
                <w:sz w:val="24"/>
              </w:rPr>
              <w:t xml:space="preserve"> </w:t>
            </w:r>
            <w:r>
              <w:rPr>
                <w:sz w:val="24"/>
              </w:rPr>
              <w:t>la</w:t>
            </w:r>
            <w:r>
              <w:rPr>
                <w:spacing w:val="-5"/>
                <w:sz w:val="24"/>
              </w:rPr>
              <w:t xml:space="preserve"> </w:t>
            </w:r>
            <w:r>
              <w:rPr>
                <w:sz w:val="24"/>
              </w:rPr>
              <w:t>Nación</w:t>
            </w:r>
            <w:r>
              <w:rPr>
                <w:spacing w:val="3"/>
                <w:sz w:val="24"/>
              </w:rPr>
              <w:t xml:space="preserve"> </w:t>
            </w:r>
            <w:r>
              <w:rPr>
                <w:sz w:val="24"/>
              </w:rPr>
              <w:t>–</w:t>
            </w:r>
            <w:r>
              <w:rPr>
                <w:spacing w:val="-2"/>
                <w:sz w:val="24"/>
              </w:rPr>
              <w:t xml:space="preserve"> </w:t>
            </w:r>
            <w:r>
              <w:rPr>
                <w:sz w:val="24"/>
              </w:rPr>
              <w:t>AGN</w:t>
            </w:r>
          </w:p>
        </w:tc>
        <w:tc>
          <w:tcPr>
            <w:tcW w:w="4470" w:type="dxa"/>
          </w:tcPr>
          <w:p w14:paraId="7966C239" w14:textId="77777777" w:rsidR="001215C0" w:rsidRDefault="00587B66">
            <w:pPr>
              <w:pStyle w:val="TableParagraph"/>
              <w:spacing w:before="139"/>
              <w:ind w:left="107" w:right="704"/>
              <w:rPr>
                <w:sz w:val="24"/>
              </w:rPr>
            </w:pPr>
            <w:r>
              <w:rPr>
                <w:sz w:val="24"/>
              </w:rPr>
              <w:t>Cumplimiento de la ley general de</w:t>
            </w:r>
            <w:r>
              <w:rPr>
                <w:spacing w:val="-65"/>
                <w:sz w:val="24"/>
              </w:rPr>
              <w:t xml:space="preserve"> </w:t>
            </w:r>
            <w:r>
              <w:rPr>
                <w:sz w:val="24"/>
              </w:rPr>
              <w:t>archivos</w:t>
            </w:r>
            <w:r>
              <w:rPr>
                <w:spacing w:val="-1"/>
                <w:sz w:val="24"/>
              </w:rPr>
              <w:t xml:space="preserve"> </w:t>
            </w:r>
            <w:r>
              <w:rPr>
                <w:sz w:val="24"/>
              </w:rPr>
              <w:t>y</w:t>
            </w:r>
            <w:r>
              <w:rPr>
                <w:spacing w:val="-3"/>
                <w:sz w:val="24"/>
              </w:rPr>
              <w:t xml:space="preserve"> </w:t>
            </w:r>
            <w:r>
              <w:rPr>
                <w:sz w:val="24"/>
              </w:rPr>
              <w:t>su</w:t>
            </w:r>
            <w:r>
              <w:rPr>
                <w:spacing w:val="1"/>
                <w:sz w:val="24"/>
              </w:rPr>
              <w:t xml:space="preserve"> </w:t>
            </w:r>
            <w:r>
              <w:rPr>
                <w:sz w:val="24"/>
              </w:rPr>
              <w:t>reglamentación.</w:t>
            </w:r>
          </w:p>
        </w:tc>
      </w:tr>
    </w:tbl>
    <w:p w14:paraId="0E78F239" w14:textId="77777777" w:rsidR="001215C0" w:rsidRDefault="001215C0">
      <w:pPr>
        <w:rPr>
          <w:sz w:val="24"/>
        </w:rPr>
        <w:sectPr w:rsidR="001215C0">
          <w:pgSz w:w="12240" w:h="15840"/>
          <w:pgMar w:top="1340" w:right="500" w:bottom="940" w:left="500" w:header="0" w:footer="654" w:gutter="0"/>
          <w:cols w:space="720"/>
        </w:sectPr>
      </w:pPr>
    </w:p>
    <w:p w14:paraId="50F1372B" w14:textId="77777777" w:rsidR="001215C0" w:rsidRDefault="00587B66">
      <w:pPr>
        <w:pStyle w:val="Heading1"/>
        <w:numPr>
          <w:ilvl w:val="1"/>
          <w:numId w:val="56"/>
        </w:numPr>
        <w:tabs>
          <w:tab w:val="left" w:pos="1777"/>
          <w:tab w:val="left" w:pos="1778"/>
        </w:tabs>
        <w:spacing w:before="190"/>
      </w:pPr>
      <w:r>
        <w:rPr>
          <w:color w:val="4F81BC"/>
        </w:rPr>
        <w:t>PRE</w:t>
      </w:r>
      <w:r>
        <w:rPr>
          <w:color w:val="4F81BC"/>
          <w:spacing w:val="-1"/>
        </w:rPr>
        <w:t xml:space="preserve"> </w:t>
      </w:r>
      <w:r>
        <w:rPr>
          <w:color w:val="4F81BC"/>
        </w:rPr>
        <w:t>-</w:t>
      </w:r>
      <w:r>
        <w:rPr>
          <w:color w:val="4F81BC"/>
          <w:spacing w:val="-2"/>
        </w:rPr>
        <w:t xml:space="preserve"> </w:t>
      </w:r>
      <w:r>
        <w:rPr>
          <w:color w:val="4F81BC"/>
        </w:rPr>
        <w:t>REQUISITOS</w:t>
      </w:r>
      <w:r>
        <w:rPr>
          <w:color w:val="4F81BC"/>
          <w:spacing w:val="-2"/>
        </w:rPr>
        <w:t xml:space="preserve"> </w:t>
      </w:r>
      <w:r>
        <w:rPr>
          <w:color w:val="4F81BC"/>
        </w:rPr>
        <w:t>PARA</w:t>
      </w:r>
      <w:r>
        <w:rPr>
          <w:color w:val="4F81BC"/>
          <w:spacing w:val="-4"/>
        </w:rPr>
        <w:t xml:space="preserve"> </w:t>
      </w:r>
      <w:r>
        <w:rPr>
          <w:color w:val="4F81BC"/>
        </w:rPr>
        <w:t>LA</w:t>
      </w:r>
      <w:r>
        <w:rPr>
          <w:color w:val="4F81BC"/>
          <w:spacing w:val="-7"/>
        </w:rPr>
        <w:t xml:space="preserve"> </w:t>
      </w:r>
      <w:r>
        <w:rPr>
          <w:color w:val="4F81BC"/>
        </w:rPr>
        <w:t>ELABORACIÓN</w:t>
      </w:r>
      <w:r>
        <w:rPr>
          <w:color w:val="4F81BC"/>
          <w:spacing w:val="-1"/>
        </w:rPr>
        <w:t xml:space="preserve"> </w:t>
      </w:r>
      <w:r>
        <w:rPr>
          <w:color w:val="4F81BC"/>
        </w:rPr>
        <w:t>DEL</w:t>
      </w:r>
      <w:r>
        <w:rPr>
          <w:color w:val="4F81BC"/>
          <w:spacing w:val="-2"/>
        </w:rPr>
        <w:t xml:space="preserve"> </w:t>
      </w:r>
      <w:r>
        <w:rPr>
          <w:color w:val="4F81BC"/>
        </w:rPr>
        <w:t>PGD</w:t>
      </w:r>
    </w:p>
    <w:p w14:paraId="50DE4AE1" w14:textId="77777777" w:rsidR="001215C0" w:rsidRDefault="001215C0">
      <w:pPr>
        <w:pStyle w:val="BodyText"/>
        <w:rPr>
          <w:rFonts w:ascii="Arial"/>
          <w:b/>
        </w:rPr>
      </w:pPr>
    </w:p>
    <w:p w14:paraId="7AEB86E8" w14:textId="77777777" w:rsidR="001215C0" w:rsidRDefault="00587B66">
      <w:pPr>
        <w:pStyle w:val="BodyText"/>
        <w:ind w:left="1202"/>
        <w:jc w:val="both"/>
      </w:pPr>
      <w:r>
        <w:t>Como</w:t>
      </w:r>
      <w:r>
        <w:rPr>
          <w:spacing w:val="-4"/>
        </w:rPr>
        <w:t xml:space="preserve"> </w:t>
      </w:r>
      <w:r>
        <w:t>Pre</w:t>
      </w:r>
      <w:r>
        <w:rPr>
          <w:spacing w:val="-1"/>
        </w:rPr>
        <w:t xml:space="preserve"> </w:t>
      </w:r>
      <w:r>
        <w:t>-</w:t>
      </w:r>
      <w:r>
        <w:rPr>
          <w:spacing w:val="-2"/>
        </w:rPr>
        <w:t xml:space="preserve"> </w:t>
      </w:r>
      <w:r>
        <w:t>Requisitos</w:t>
      </w:r>
      <w:r>
        <w:rPr>
          <w:spacing w:val="-4"/>
        </w:rPr>
        <w:t xml:space="preserve"> </w:t>
      </w:r>
      <w:r>
        <w:t>técnicos</w:t>
      </w:r>
      <w:r>
        <w:rPr>
          <w:spacing w:val="-4"/>
        </w:rPr>
        <w:t xml:space="preserve"> </w:t>
      </w:r>
      <w:r>
        <w:t>con</w:t>
      </w:r>
      <w:r>
        <w:rPr>
          <w:spacing w:val="-3"/>
        </w:rPr>
        <w:t xml:space="preserve"> </w:t>
      </w:r>
      <w:r>
        <w:t>los</w:t>
      </w:r>
      <w:r>
        <w:rPr>
          <w:spacing w:val="-2"/>
        </w:rPr>
        <w:t xml:space="preserve"> </w:t>
      </w:r>
      <w:r>
        <w:t>que</w:t>
      </w:r>
      <w:r>
        <w:rPr>
          <w:spacing w:val="-1"/>
        </w:rPr>
        <w:t xml:space="preserve"> </w:t>
      </w:r>
      <w:r>
        <w:t>cuenta</w:t>
      </w:r>
      <w:r>
        <w:rPr>
          <w:spacing w:val="3"/>
        </w:rPr>
        <w:t xml:space="preserve"> </w:t>
      </w:r>
      <w:r>
        <w:t>la</w:t>
      </w:r>
      <w:r>
        <w:rPr>
          <w:spacing w:val="-2"/>
        </w:rPr>
        <w:t xml:space="preserve"> </w:t>
      </w:r>
      <w:r>
        <w:t>Cámara</w:t>
      </w:r>
      <w:r>
        <w:rPr>
          <w:spacing w:val="-1"/>
        </w:rPr>
        <w:t xml:space="preserve"> </w:t>
      </w:r>
      <w:r>
        <w:t>se</w:t>
      </w:r>
      <w:r>
        <w:rPr>
          <w:spacing w:val="-3"/>
        </w:rPr>
        <w:t xml:space="preserve"> </w:t>
      </w:r>
      <w:r>
        <w:t>encuentran:</w:t>
      </w:r>
    </w:p>
    <w:p w14:paraId="38A36512" w14:textId="77777777" w:rsidR="001215C0" w:rsidRDefault="001215C0">
      <w:pPr>
        <w:pStyle w:val="BodyText"/>
      </w:pPr>
    </w:p>
    <w:p w14:paraId="6F6947DE" w14:textId="77777777" w:rsidR="001215C0" w:rsidRDefault="00587B66">
      <w:pPr>
        <w:pStyle w:val="Heading1"/>
        <w:numPr>
          <w:ilvl w:val="2"/>
          <w:numId w:val="56"/>
        </w:numPr>
        <w:tabs>
          <w:tab w:val="left" w:pos="1922"/>
        </w:tabs>
      </w:pPr>
      <w:r>
        <w:rPr>
          <w:color w:val="4F81BC"/>
        </w:rPr>
        <w:t>Política</w:t>
      </w:r>
      <w:r>
        <w:rPr>
          <w:color w:val="4F81BC"/>
          <w:spacing w:val="-4"/>
        </w:rPr>
        <w:t xml:space="preserve"> </w:t>
      </w:r>
      <w:r>
        <w:rPr>
          <w:color w:val="4F81BC"/>
        </w:rPr>
        <w:t>de Gestión</w:t>
      </w:r>
      <w:r>
        <w:rPr>
          <w:color w:val="4F81BC"/>
          <w:spacing w:val="-2"/>
        </w:rPr>
        <w:t xml:space="preserve"> </w:t>
      </w:r>
      <w:r>
        <w:rPr>
          <w:color w:val="4F81BC"/>
        </w:rPr>
        <w:t>Documental</w:t>
      </w:r>
    </w:p>
    <w:p w14:paraId="34F6F1CE" w14:textId="77777777" w:rsidR="001215C0" w:rsidRDefault="001215C0">
      <w:pPr>
        <w:pStyle w:val="BodyText"/>
        <w:rPr>
          <w:rFonts w:ascii="Arial"/>
          <w:b/>
        </w:rPr>
      </w:pPr>
    </w:p>
    <w:p w14:paraId="00A743E2" w14:textId="77777777" w:rsidR="001215C0" w:rsidRDefault="00587B66">
      <w:pPr>
        <w:pStyle w:val="BodyText"/>
        <w:ind w:left="1202" w:right="628"/>
        <w:jc w:val="both"/>
      </w:pPr>
      <w:r>
        <w:t>La Cámara de comercio de Facatativá deberá elaborar y aprobar durante la vigencia del</w:t>
      </w:r>
      <w:r>
        <w:rPr>
          <w:spacing w:val="-64"/>
        </w:rPr>
        <w:t xml:space="preserve"> </w:t>
      </w:r>
      <w:r>
        <w:t>presente PGD, la política de gestión documental, estructurada bajo los componentes</w:t>
      </w:r>
      <w:r>
        <w:rPr>
          <w:spacing w:val="1"/>
        </w:rPr>
        <w:t xml:space="preserve"> </w:t>
      </w:r>
      <w:r>
        <w:t>reglamentados en el Decreto 1080 de 2015 y una vez aprobada, socializarla a todos los</w:t>
      </w:r>
      <w:r>
        <w:rPr>
          <w:spacing w:val="1"/>
        </w:rPr>
        <w:t xml:space="preserve"> </w:t>
      </w:r>
      <w:r>
        <w:t>funcionarios</w:t>
      </w:r>
      <w:r>
        <w:rPr>
          <w:spacing w:val="-1"/>
        </w:rPr>
        <w:t xml:space="preserve"> </w:t>
      </w:r>
      <w:r>
        <w:t>para su</w:t>
      </w:r>
      <w:r>
        <w:rPr>
          <w:spacing w:val="-1"/>
        </w:rPr>
        <w:t xml:space="preserve"> </w:t>
      </w:r>
      <w:r>
        <w:t>correcta</w:t>
      </w:r>
      <w:r>
        <w:rPr>
          <w:spacing w:val="1"/>
        </w:rPr>
        <w:t xml:space="preserve"> </w:t>
      </w:r>
      <w:r>
        <w:t>aplicación.</w:t>
      </w:r>
    </w:p>
    <w:p w14:paraId="2BE3D2A0" w14:textId="77777777" w:rsidR="001215C0" w:rsidRDefault="001215C0">
      <w:pPr>
        <w:pStyle w:val="BodyText"/>
        <w:rPr>
          <w:sz w:val="26"/>
        </w:rPr>
      </w:pPr>
    </w:p>
    <w:p w14:paraId="5E140D54" w14:textId="77777777" w:rsidR="001215C0" w:rsidRDefault="001215C0">
      <w:pPr>
        <w:pStyle w:val="BodyText"/>
        <w:spacing w:before="1"/>
        <w:rPr>
          <w:sz w:val="22"/>
        </w:rPr>
      </w:pPr>
    </w:p>
    <w:p w14:paraId="4250469D" w14:textId="77777777" w:rsidR="001215C0" w:rsidRDefault="00587B66">
      <w:pPr>
        <w:pStyle w:val="Heading1"/>
        <w:numPr>
          <w:ilvl w:val="2"/>
          <w:numId w:val="56"/>
        </w:numPr>
        <w:tabs>
          <w:tab w:val="left" w:pos="1922"/>
        </w:tabs>
      </w:pPr>
      <w:r>
        <w:rPr>
          <w:color w:val="4F81BC"/>
        </w:rPr>
        <w:t>Área</w:t>
      </w:r>
      <w:r>
        <w:rPr>
          <w:color w:val="4F81BC"/>
          <w:spacing w:val="-2"/>
        </w:rPr>
        <w:t xml:space="preserve"> </w:t>
      </w:r>
      <w:r>
        <w:rPr>
          <w:color w:val="4F81BC"/>
        </w:rPr>
        <w:t>de</w:t>
      </w:r>
      <w:r>
        <w:rPr>
          <w:color w:val="4F81BC"/>
          <w:spacing w:val="-1"/>
        </w:rPr>
        <w:t xml:space="preserve"> </w:t>
      </w:r>
      <w:r>
        <w:rPr>
          <w:color w:val="4F81BC"/>
        </w:rPr>
        <w:t>Gestión</w:t>
      </w:r>
      <w:r>
        <w:rPr>
          <w:color w:val="4F81BC"/>
          <w:spacing w:val="-1"/>
        </w:rPr>
        <w:t xml:space="preserve"> </w:t>
      </w:r>
      <w:r>
        <w:rPr>
          <w:color w:val="4F81BC"/>
        </w:rPr>
        <w:t>Documental</w:t>
      </w:r>
    </w:p>
    <w:p w14:paraId="1CB1D732" w14:textId="77777777" w:rsidR="001215C0" w:rsidRDefault="001215C0">
      <w:pPr>
        <w:pStyle w:val="BodyText"/>
        <w:rPr>
          <w:rFonts w:ascii="Arial"/>
          <w:b/>
        </w:rPr>
      </w:pPr>
    </w:p>
    <w:p w14:paraId="6D994AB0" w14:textId="77777777" w:rsidR="001215C0" w:rsidRDefault="00587B66">
      <w:pPr>
        <w:pStyle w:val="BodyText"/>
        <w:ind w:left="1202" w:right="624"/>
        <w:jc w:val="both"/>
      </w:pPr>
      <w:r>
        <w:t>La Cámara de comercio de Facatativá bajo su estructura orgánica vigente cuenta con la</w:t>
      </w:r>
      <w:r>
        <w:rPr>
          <w:spacing w:val="-64"/>
        </w:rPr>
        <w:t xml:space="preserve"> </w:t>
      </w:r>
      <w:r>
        <w:t>Dirección de Desarrollo Institucional dentro de la cual se encuentra el área de gestión</w:t>
      </w:r>
      <w:r>
        <w:rPr>
          <w:spacing w:val="1"/>
        </w:rPr>
        <w:t xml:space="preserve"> </w:t>
      </w:r>
      <w:r>
        <w:t>documental</w:t>
      </w:r>
      <w:r>
        <w:rPr>
          <w:spacing w:val="-10"/>
        </w:rPr>
        <w:t xml:space="preserve"> </w:t>
      </w:r>
      <w:r>
        <w:t>liderada</w:t>
      </w:r>
      <w:r>
        <w:rPr>
          <w:spacing w:val="-7"/>
        </w:rPr>
        <w:t xml:space="preserve"> </w:t>
      </w:r>
      <w:r>
        <w:t>por</w:t>
      </w:r>
      <w:r>
        <w:rPr>
          <w:spacing w:val="-10"/>
        </w:rPr>
        <w:t xml:space="preserve"> </w:t>
      </w:r>
      <w:r>
        <w:t>el</w:t>
      </w:r>
      <w:r>
        <w:rPr>
          <w:spacing w:val="-9"/>
        </w:rPr>
        <w:t xml:space="preserve"> </w:t>
      </w:r>
      <w:r>
        <w:t>cargo</w:t>
      </w:r>
      <w:r>
        <w:rPr>
          <w:spacing w:val="-7"/>
        </w:rPr>
        <w:t xml:space="preserve"> </w:t>
      </w:r>
      <w:r>
        <w:t>de</w:t>
      </w:r>
      <w:r>
        <w:rPr>
          <w:spacing w:val="-8"/>
        </w:rPr>
        <w:t xml:space="preserve"> </w:t>
      </w:r>
      <w:r>
        <w:t>Profesional</w:t>
      </w:r>
      <w:r>
        <w:rPr>
          <w:spacing w:val="-9"/>
        </w:rPr>
        <w:t xml:space="preserve"> </w:t>
      </w:r>
      <w:r>
        <w:t>de</w:t>
      </w:r>
      <w:r>
        <w:rPr>
          <w:spacing w:val="-8"/>
        </w:rPr>
        <w:t xml:space="preserve"> </w:t>
      </w:r>
      <w:r>
        <w:t>Gestión</w:t>
      </w:r>
      <w:r>
        <w:rPr>
          <w:spacing w:val="-7"/>
        </w:rPr>
        <w:t xml:space="preserve"> </w:t>
      </w:r>
      <w:r>
        <w:t>Documental.</w:t>
      </w:r>
      <w:r>
        <w:rPr>
          <w:spacing w:val="-8"/>
        </w:rPr>
        <w:t xml:space="preserve"> </w:t>
      </w:r>
      <w:r>
        <w:t>En</w:t>
      </w:r>
      <w:r>
        <w:rPr>
          <w:spacing w:val="-8"/>
        </w:rPr>
        <w:t xml:space="preserve"> </w:t>
      </w:r>
      <w:r>
        <w:t>esta</w:t>
      </w:r>
      <w:r>
        <w:rPr>
          <w:spacing w:val="-7"/>
        </w:rPr>
        <w:t xml:space="preserve"> </w:t>
      </w:r>
      <w:r>
        <w:t>área</w:t>
      </w:r>
      <w:r>
        <w:rPr>
          <w:spacing w:val="-6"/>
        </w:rPr>
        <w:t xml:space="preserve"> </w:t>
      </w:r>
      <w:r>
        <w:t>se</w:t>
      </w:r>
      <w:r>
        <w:rPr>
          <w:spacing w:val="-64"/>
        </w:rPr>
        <w:t xml:space="preserve"> </w:t>
      </w:r>
      <w:r>
        <w:t>llevan</w:t>
      </w:r>
      <w:r>
        <w:rPr>
          <w:spacing w:val="-2"/>
        </w:rPr>
        <w:t xml:space="preserve"> </w:t>
      </w:r>
      <w:r>
        <w:t>a cabo</w:t>
      </w:r>
      <w:r>
        <w:rPr>
          <w:spacing w:val="-1"/>
        </w:rPr>
        <w:t xml:space="preserve"> </w:t>
      </w:r>
      <w:r>
        <w:t>los</w:t>
      </w:r>
      <w:r>
        <w:rPr>
          <w:spacing w:val="-3"/>
        </w:rPr>
        <w:t xml:space="preserve"> </w:t>
      </w:r>
      <w:r>
        <w:t>procesos</w:t>
      </w:r>
      <w:r>
        <w:rPr>
          <w:spacing w:val="-2"/>
        </w:rPr>
        <w:t xml:space="preserve"> </w:t>
      </w:r>
      <w:r>
        <w:t>de</w:t>
      </w:r>
      <w:r>
        <w:rPr>
          <w:spacing w:val="-3"/>
        </w:rPr>
        <w:t xml:space="preserve"> </w:t>
      </w:r>
      <w:r>
        <w:t>custodia</w:t>
      </w:r>
      <w:r>
        <w:rPr>
          <w:spacing w:val="-1"/>
        </w:rPr>
        <w:t xml:space="preserve"> </w:t>
      </w:r>
      <w:r>
        <w:t>y administración</w:t>
      </w:r>
      <w:r>
        <w:rPr>
          <w:spacing w:val="-3"/>
        </w:rPr>
        <w:t xml:space="preserve"> </w:t>
      </w:r>
      <w:r>
        <w:t>de</w:t>
      </w:r>
      <w:r>
        <w:rPr>
          <w:spacing w:val="-2"/>
        </w:rPr>
        <w:t xml:space="preserve"> </w:t>
      </w:r>
      <w:r>
        <w:t>los</w:t>
      </w:r>
      <w:r>
        <w:rPr>
          <w:spacing w:val="-4"/>
        </w:rPr>
        <w:t xml:space="preserve"> </w:t>
      </w:r>
      <w:r>
        <w:t>archivos</w:t>
      </w:r>
      <w:r>
        <w:rPr>
          <w:spacing w:val="-1"/>
        </w:rPr>
        <w:t xml:space="preserve"> </w:t>
      </w:r>
      <w:r>
        <w:t>de</w:t>
      </w:r>
      <w:r>
        <w:rPr>
          <w:spacing w:val="-3"/>
        </w:rPr>
        <w:t xml:space="preserve"> </w:t>
      </w:r>
      <w:r>
        <w:t>la</w:t>
      </w:r>
      <w:r>
        <w:rPr>
          <w:spacing w:val="-1"/>
        </w:rPr>
        <w:t xml:space="preserve"> </w:t>
      </w:r>
      <w:r>
        <w:t>Cámara.</w:t>
      </w:r>
    </w:p>
    <w:p w14:paraId="2CD3449D" w14:textId="77777777" w:rsidR="001215C0" w:rsidRDefault="001215C0">
      <w:pPr>
        <w:pStyle w:val="BodyText"/>
      </w:pPr>
    </w:p>
    <w:p w14:paraId="3FFC0C7C" w14:textId="77777777" w:rsidR="001215C0" w:rsidRDefault="00587B66">
      <w:pPr>
        <w:pStyle w:val="BodyText"/>
        <w:ind w:left="1202"/>
        <w:jc w:val="both"/>
      </w:pPr>
      <w:r>
        <w:t>El</w:t>
      </w:r>
      <w:r>
        <w:rPr>
          <w:spacing w:val="-2"/>
        </w:rPr>
        <w:t xml:space="preserve"> </w:t>
      </w:r>
      <w:r>
        <w:t>área</w:t>
      </w:r>
      <w:r>
        <w:rPr>
          <w:spacing w:val="-3"/>
        </w:rPr>
        <w:t xml:space="preserve"> </w:t>
      </w:r>
      <w:r>
        <w:t>de</w:t>
      </w:r>
      <w:r>
        <w:rPr>
          <w:spacing w:val="-2"/>
        </w:rPr>
        <w:t xml:space="preserve"> </w:t>
      </w:r>
      <w:r>
        <w:t>gestión</w:t>
      </w:r>
      <w:r>
        <w:rPr>
          <w:spacing w:val="-2"/>
        </w:rPr>
        <w:t xml:space="preserve"> </w:t>
      </w:r>
      <w:r>
        <w:t>documental</w:t>
      </w:r>
      <w:r>
        <w:rPr>
          <w:spacing w:val="-2"/>
        </w:rPr>
        <w:t xml:space="preserve"> </w:t>
      </w:r>
      <w:r>
        <w:t>está</w:t>
      </w:r>
      <w:r>
        <w:rPr>
          <w:spacing w:val="-3"/>
        </w:rPr>
        <w:t xml:space="preserve"> </w:t>
      </w:r>
      <w:r>
        <w:t>conformada</w:t>
      </w:r>
      <w:r>
        <w:rPr>
          <w:spacing w:val="-2"/>
        </w:rPr>
        <w:t xml:space="preserve"> </w:t>
      </w:r>
      <w:r>
        <w:t>de</w:t>
      </w:r>
      <w:r>
        <w:rPr>
          <w:spacing w:val="-1"/>
        </w:rPr>
        <w:t xml:space="preserve"> </w:t>
      </w:r>
      <w:r>
        <w:t>la</w:t>
      </w:r>
      <w:r>
        <w:rPr>
          <w:spacing w:val="-2"/>
        </w:rPr>
        <w:t xml:space="preserve"> </w:t>
      </w:r>
      <w:r>
        <w:t>siguiente</w:t>
      </w:r>
      <w:r>
        <w:rPr>
          <w:spacing w:val="-3"/>
        </w:rPr>
        <w:t xml:space="preserve"> </w:t>
      </w:r>
      <w:r>
        <w:t>manera:</w:t>
      </w:r>
    </w:p>
    <w:p w14:paraId="4377B588" w14:textId="77777777" w:rsidR="001215C0" w:rsidRDefault="001215C0">
      <w:pPr>
        <w:pStyle w:val="BodyText"/>
        <w:spacing w:before="4" w:after="1"/>
      </w:pPr>
    </w:p>
    <w:tbl>
      <w:tblPr>
        <w:tblStyle w:val="TableNormal1"/>
        <w:tblW w:w="0" w:type="auto"/>
        <w:tblInd w:w="121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2131"/>
        <w:gridCol w:w="2780"/>
        <w:gridCol w:w="2994"/>
        <w:gridCol w:w="1471"/>
      </w:tblGrid>
      <w:tr w:rsidR="001215C0" w14:paraId="3BB300F9" w14:textId="77777777">
        <w:trPr>
          <w:trHeight w:val="330"/>
        </w:trPr>
        <w:tc>
          <w:tcPr>
            <w:tcW w:w="2131" w:type="dxa"/>
            <w:tcBorders>
              <w:bottom w:val="single" w:sz="12" w:space="0" w:color="666666"/>
            </w:tcBorders>
            <w:shd w:val="clear" w:color="auto" w:fill="92D050"/>
          </w:tcPr>
          <w:p w14:paraId="627BFCFE" w14:textId="77777777" w:rsidR="001215C0" w:rsidRDefault="00587B66">
            <w:pPr>
              <w:pStyle w:val="TableParagraph"/>
              <w:spacing w:before="22"/>
              <w:ind w:left="172" w:right="161"/>
              <w:jc w:val="center"/>
              <w:rPr>
                <w:rFonts w:ascii="Arial"/>
                <w:b/>
                <w:sz w:val="24"/>
              </w:rPr>
            </w:pPr>
            <w:r>
              <w:rPr>
                <w:rFonts w:ascii="Arial"/>
                <w:b/>
                <w:sz w:val="24"/>
              </w:rPr>
              <w:t>DEPENDENCIA</w:t>
            </w:r>
          </w:p>
        </w:tc>
        <w:tc>
          <w:tcPr>
            <w:tcW w:w="2780" w:type="dxa"/>
            <w:tcBorders>
              <w:bottom w:val="single" w:sz="12" w:space="0" w:color="666666"/>
            </w:tcBorders>
            <w:shd w:val="clear" w:color="auto" w:fill="92D050"/>
          </w:tcPr>
          <w:p w14:paraId="49A58D44" w14:textId="77777777" w:rsidR="001215C0" w:rsidRDefault="00587B66">
            <w:pPr>
              <w:pStyle w:val="TableParagraph"/>
              <w:spacing w:before="22"/>
              <w:ind w:left="921" w:right="915"/>
              <w:jc w:val="center"/>
              <w:rPr>
                <w:rFonts w:ascii="Arial"/>
                <w:b/>
                <w:sz w:val="24"/>
              </w:rPr>
            </w:pPr>
            <w:r>
              <w:rPr>
                <w:rFonts w:ascii="Arial"/>
                <w:b/>
                <w:sz w:val="24"/>
              </w:rPr>
              <w:t>CARGO</w:t>
            </w:r>
          </w:p>
        </w:tc>
        <w:tc>
          <w:tcPr>
            <w:tcW w:w="2994" w:type="dxa"/>
            <w:tcBorders>
              <w:bottom w:val="single" w:sz="12" w:space="0" w:color="666666"/>
            </w:tcBorders>
            <w:shd w:val="clear" w:color="auto" w:fill="92D050"/>
          </w:tcPr>
          <w:p w14:paraId="6F29403E" w14:textId="77777777" w:rsidR="001215C0" w:rsidRDefault="00587B66">
            <w:pPr>
              <w:pStyle w:val="TableParagraph"/>
              <w:spacing w:before="22"/>
              <w:ind w:left="302"/>
              <w:rPr>
                <w:rFonts w:ascii="Arial"/>
                <w:b/>
                <w:sz w:val="24"/>
              </w:rPr>
            </w:pPr>
            <w:r>
              <w:rPr>
                <w:rFonts w:ascii="Arial"/>
                <w:b/>
                <w:sz w:val="24"/>
              </w:rPr>
              <w:t>TIPO</w:t>
            </w:r>
            <w:r>
              <w:rPr>
                <w:rFonts w:ascii="Arial"/>
                <w:b/>
                <w:spacing w:val="-4"/>
                <w:sz w:val="24"/>
              </w:rPr>
              <w:t xml:space="preserve"> </w:t>
            </w:r>
            <w:r>
              <w:rPr>
                <w:rFonts w:ascii="Arial"/>
                <w:b/>
                <w:sz w:val="24"/>
              </w:rPr>
              <w:t>DE</w:t>
            </w:r>
            <w:r>
              <w:rPr>
                <w:rFonts w:ascii="Arial"/>
                <w:b/>
                <w:spacing w:val="-3"/>
                <w:sz w:val="24"/>
              </w:rPr>
              <w:t xml:space="preserve"> </w:t>
            </w:r>
            <w:r>
              <w:rPr>
                <w:rFonts w:ascii="Arial"/>
                <w:b/>
                <w:sz w:val="24"/>
              </w:rPr>
              <w:t>CONTRATO</w:t>
            </w:r>
          </w:p>
        </w:tc>
        <w:tc>
          <w:tcPr>
            <w:tcW w:w="1471" w:type="dxa"/>
            <w:tcBorders>
              <w:bottom w:val="single" w:sz="12" w:space="0" w:color="666666"/>
            </w:tcBorders>
            <w:shd w:val="clear" w:color="auto" w:fill="92D050"/>
          </w:tcPr>
          <w:p w14:paraId="1C9282DC" w14:textId="77777777" w:rsidR="001215C0" w:rsidRDefault="00587B66">
            <w:pPr>
              <w:pStyle w:val="TableParagraph"/>
              <w:spacing w:before="22"/>
              <w:ind w:left="85" w:right="81"/>
              <w:jc w:val="center"/>
              <w:rPr>
                <w:rFonts w:ascii="Arial"/>
                <w:b/>
                <w:sz w:val="24"/>
              </w:rPr>
            </w:pPr>
            <w:r>
              <w:rPr>
                <w:rFonts w:ascii="Arial"/>
                <w:b/>
                <w:sz w:val="24"/>
              </w:rPr>
              <w:t>CANTIDAD</w:t>
            </w:r>
          </w:p>
        </w:tc>
      </w:tr>
      <w:tr w:rsidR="001215C0" w14:paraId="66C56A01" w14:textId="77777777">
        <w:trPr>
          <w:trHeight w:val="337"/>
        </w:trPr>
        <w:tc>
          <w:tcPr>
            <w:tcW w:w="2131" w:type="dxa"/>
            <w:tcBorders>
              <w:top w:val="single" w:sz="12" w:space="0" w:color="666666"/>
              <w:bottom w:val="nil"/>
            </w:tcBorders>
          </w:tcPr>
          <w:p w14:paraId="5D391C22" w14:textId="77777777" w:rsidR="001215C0" w:rsidRDefault="001215C0">
            <w:pPr>
              <w:pStyle w:val="TableParagraph"/>
              <w:rPr>
                <w:rFonts w:ascii="Times New Roman"/>
              </w:rPr>
            </w:pPr>
          </w:p>
        </w:tc>
        <w:tc>
          <w:tcPr>
            <w:tcW w:w="2780" w:type="dxa"/>
            <w:vMerge w:val="restart"/>
            <w:tcBorders>
              <w:top w:val="single" w:sz="12" w:space="0" w:color="666666"/>
            </w:tcBorders>
          </w:tcPr>
          <w:p w14:paraId="72F92FB9" w14:textId="77777777" w:rsidR="001215C0" w:rsidRDefault="00587B66">
            <w:pPr>
              <w:pStyle w:val="TableParagraph"/>
              <w:spacing w:before="199"/>
              <w:ind w:left="107"/>
              <w:rPr>
                <w:sz w:val="24"/>
              </w:rPr>
            </w:pPr>
            <w:r>
              <w:rPr>
                <w:sz w:val="24"/>
              </w:rPr>
              <w:t>Profesional</w:t>
            </w:r>
          </w:p>
        </w:tc>
        <w:tc>
          <w:tcPr>
            <w:tcW w:w="2994" w:type="dxa"/>
            <w:tcBorders>
              <w:top w:val="single" w:sz="12" w:space="0" w:color="666666"/>
              <w:bottom w:val="nil"/>
            </w:tcBorders>
          </w:tcPr>
          <w:p w14:paraId="5CA8B135" w14:textId="77777777" w:rsidR="001215C0" w:rsidRDefault="00587B66">
            <w:pPr>
              <w:pStyle w:val="TableParagraph"/>
              <w:spacing w:before="62" w:line="255" w:lineRule="exact"/>
              <w:ind w:left="107"/>
              <w:rPr>
                <w:sz w:val="24"/>
              </w:rPr>
            </w:pPr>
            <w:r>
              <w:rPr>
                <w:sz w:val="24"/>
              </w:rPr>
              <w:t>Indefinido</w:t>
            </w:r>
            <w:r>
              <w:rPr>
                <w:spacing w:val="-3"/>
                <w:sz w:val="24"/>
              </w:rPr>
              <w:t xml:space="preserve"> </w:t>
            </w:r>
            <w:r>
              <w:rPr>
                <w:sz w:val="24"/>
              </w:rPr>
              <w:t>–</w:t>
            </w:r>
            <w:r>
              <w:rPr>
                <w:spacing w:val="-3"/>
                <w:sz w:val="24"/>
              </w:rPr>
              <w:t xml:space="preserve"> </w:t>
            </w:r>
            <w:r>
              <w:rPr>
                <w:sz w:val="24"/>
              </w:rPr>
              <w:t>Tiempo</w:t>
            </w:r>
          </w:p>
        </w:tc>
        <w:tc>
          <w:tcPr>
            <w:tcW w:w="1471" w:type="dxa"/>
            <w:vMerge w:val="restart"/>
            <w:tcBorders>
              <w:top w:val="single" w:sz="12" w:space="0" w:color="666666"/>
            </w:tcBorders>
          </w:tcPr>
          <w:p w14:paraId="4EA338C3" w14:textId="77777777" w:rsidR="001215C0" w:rsidRDefault="00587B66">
            <w:pPr>
              <w:pStyle w:val="TableParagraph"/>
              <w:spacing w:before="199"/>
              <w:ind w:left="5"/>
              <w:jc w:val="center"/>
              <w:rPr>
                <w:sz w:val="24"/>
              </w:rPr>
            </w:pPr>
            <w:r>
              <w:rPr>
                <w:sz w:val="24"/>
              </w:rPr>
              <w:t>1</w:t>
            </w:r>
          </w:p>
        </w:tc>
      </w:tr>
      <w:tr w:rsidR="001215C0" w14:paraId="212325EF" w14:textId="77777777">
        <w:trPr>
          <w:trHeight w:val="336"/>
        </w:trPr>
        <w:tc>
          <w:tcPr>
            <w:tcW w:w="2131" w:type="dxa"/>
            <w:tcBorders>
              <w:top w:val="nil"/>
              <w:bottom w:val="nil"/>
            </w:tcBorders>
          </w:tcPr>
          <w:p w14:paraId="3E80880C" w14:textId="77777777" w:rsidR="001215C0" w:rsidRDefault="001215C0">
            <w:pPr>
              <w:pStyle w:val="TableParagraph"/>
              <w:rPr>
                <w:rFonts w:ascii="Times New Roman"/>
              </w:rPr>
            </w:pPr>
          </w:p>
        </w:tc>
        <w:tc>
          <w:tcPr>
            <w:tcW w:w="2780" w:type="dxa"/>
            <w:vMerge/>
            <w:tcBorders>
              <w:top w:val="nil"/>
            </w:tcBorders>
          </w:tcPr>
          <w:p w14:paraId="63F00C79" w14:textId="77777777" w:rsidR="001215C0" w:rsidRDefault="001215C0">
            <w:pPr>
              <w:rPr>
                <w:sz w:val="2"/>
                <w:szCs w:val="2"/>
              </w:rPr>
            </w:pPr>
          </w:p>
        </w:tc>
        <w:tc>
          <w:tcPr>
            <w:tcW w:w="2994" w:type="dxa"/>
            <w:tcBorders>
              <w:top w:val="nil"/>
            </w:tcBorders>
          </w:tcPr>
          <w:p w14:paraId="0B1B6F2D" w14:textId="77777777" w:rsidR="001215C0" w:rsidRDefault="00587B66">
            <w:pPr>
              <w:pStyle w:val="TableParagraph"/>
              <w:spacing w:line="267" w:lineRule="exact"/>
              <w:ind w:left="107"/>
              <w:rPr>
                <w:sz w:val="24"/>
              </w:rPr>
            </w:pPr>
            <w:r>
              <w:rPr>
                <w:sz w:val="24"/>
              </w:rPr>
              <w:t>Completo</w:t>
            </w:r>
          </w:p>
        </w:tc>
        <w:tc>
          <w:tcPr>
            <w:tcW w:w="1471" w:type="dxa"/>
            <w:vMerge/>
            <w:tcBorders>
              <w:top w:val="nil"/>
            </w:tcBorders>
          </w:tcPr>
          <w:p w14:paraId="3684D66F" w14:textId="77777777" w:rsidR="001215C0" w:rsidRDefault="001215C0">
            <w:pPr>
              <w:rPr>
                <w:sz w:val="2"/>
                <w:szCs w:val="2"/>
              </w:rPr>
            </w:pPr>
          </w:p>
        </w:tc>
      </w:tr>
      <w:tr w:rsidR="001215C0" w14:paraId="40611539" w14:textId="77777777">
        <w:trPr>
          <w:trHeight w:val="337"/>
        </w:trPr>
        <w:tc>
          <w:tcPr>
            <w:tcW w:w="2131" w:type="dxa"/>
            <w:tcBorders>
              <w:top w:val="nil"/>
              <w:bottom w:val="nil"/>
            </w:tcBorders>
          </w:tcPr>
          <w:p w14:paraId="5C7311D9" w14:textId="77777777" w:rsidR="001215C0" w:rsidRDefault="001215C0">
            <w:pPr>
              <w:pStyle w:val="TableParagraph"/>
              <w:rPr>
                <w:rFonts w:ascii="Times New Roman"/>
              </w:rPr>
            </w:pPr>
          </w:p>
        </w:tc>
        <w:tc>
          <w:tcPr>
            <w:tcW w:w="2780" w:type="dxa"/>
            <w:vMerge w:val="restart"/>
          </w:tcPr>
          <w:p w14:paraId="45808B5F" w14:textId="77777777" w:rsidR="001215C0" w:rsidRDefault="00587B66">
            <w:pPr>
              <w:pStyle w:val="TableParagraph"/>
              <w:spacing w:before="199"/>
              <w:ind w:left="107"/>
              <w:rPr>
                <w:sz w:val="24"/>
              </w:rPr>
            </w:pPr>
            <w:r>
              <w:rPr>
                <w:sz w:val="24"/>
              </w:rPr>
              <w:t>Operador</w:t>
            </w:r>
            <w:r>
              <w:rPr>
                <w:spacing w:val="-1"/>
                <w:sz w:val="24"/>
              </w:rPr>
              <w:t xml:space="preserve"> </w:t>
            </w:r>
            <w:r>
              <w:rPr>
                <w:sz w:val="24"/>
              </w:rPr>
              <w:t>de</w:t>
            </w:r>
            <w:r>
              <w:rPr>
                <w:spacing w:val="-3"/>
                <w:sz w:val="24"/>
              </w:rPr>
              <w:t xml:space="preserve"> </w:t>
            </w:r>
            <w:r>
              <w:rPr>
                <w:sz w:val="24"/>
              </w:rPr>
              <w:t>archivo</w:t>
            </w:r>
          </w:p>
        </w:tc>
        <w:tc>
          <w:tcPr>
            <w:tcW w:w="2994" w:type="dxa"/>
            <w:tcBorders>
              <w:bottom w:val="nil"/>
            </w:tcBorders>
          </w:tcPr>
          <w:p w14:paraId="6F6F97AC" w14:textId="77777777" w:rsidR="001215C0" w:rsidRDefault="00587B66">
            <w:pPr>
              <w:pStyle w:val="TableParagraph"/>
              <w:spacing w:before="62" w:line="255" w:lineRule="exact"/>
              <w:ind w:left="107"/>
              <w:rPr>
                <w:sz w:val="24"/>
              </w:rPr>
            </w:pPr>
            <w:r>
              <w:rPr>
                <w:sz w:val="24"/>
              </w:rPr>
              <w:t>Indefinido</w:t>
            </w:r>
            <w:r>
              <w:rPr>
                <w:spacing w:val="-3"/>
                <w:sz w:val="24"/>
              </w:rPr>
              <w:t xml:space="preserve"> </w:t>
            </w:r>
            <w:r>
              <w:rPr>
                <w:sz w:val="24"/>
              </w:rPr>
              <w:t>–</w:t>
            </w:r>
            <w:r>
              <w:rPr>
                <w:spacing w:val="-3"/>
                <w:sz w:val="24"/>
              </w:rPr>
              <w:t xml:space="preserve"> </w:t>
            </w:r>
            <w:r>
              <w:rPr>
                <w:sz w:val="24"/>
              </w:rPr>
              <w:t>Tiempo</w:t>
            </w:r>
          </w:p>
        </w:tc>
        <w:tc>
          <w:tcPr>
            <w:tcW w:w="1471" w:type="dxa"/>
            <w:vMerge w:val="restart"/>
          </w:tcPr>
          <w:p w14:paraId="271A8B5C" w14:textId="77777777" w:rsidR="001215C0" w:rsidRDefault="00587B66">
            <w:pPr>
              <w:pStyle w:val="TableParagraph"/>
              <w:spacing w:before="199"/>
              <w:ind w:left="5"/>
              <w:jc w:val="center"/>
              <w:rPr>
                <w:sz w:val="24"/>
              </w:rPr>
            </w:pPr>
            <w:r>
              <w:rPr>
                <w:sz w:val="24"/>
              </w:rPr>
              <w:t>1</w:t>
            </w:r>
          </w:p>
        </w:tc>
      </w:tr>
      <w:tr w:rsidR="001215C0" w14:paraId="637A674F" w14:textId="77777777">
        <w:trPr>
          <w:trHeight w:val="336"/>
        </w:trPr>
        <w:tc>
          <w:tcPr>
            <w:tcW w:w="2131" w:type="dxa"/>
            <w:tcBorders>
              <w:top w:val="nil"/>
              <w:bottom w:val="nil"/>
            </w:tcBorders>
          </w:tcPr>
          <w:p w14:paraId="67780C83" w14:textId="77777777" w:rsidR="001215C0" w:rsidRDefault="001215C0">
            <w:pPr>
              <w:pStyle w:val="TableParagraph"/>
              <w:rPr>
                <w:rFonts w:ascii="Times New Roman"/>
              </w:rPr>
            </w:pPr>
          </w:p>
        </w:tc>
        <w:tc>
          <w:tcPr>
            <w:tcW w:w="2780" w:type="dxa"/>
            <w:vMerge/>
            <w:tcBorders>
              <w:top w:val="nil"/>
            </w:tcBorders>
          </w:tcPr>
          <w:p w14:paraId="0384F182" w14:textId="77777777" w:rsidR="001215C0" w:rsidRDefault="001215C0">
            <w:pPr>
              <w:rPr>
                <w:sz w:val="2"/>
                <w:szCs w:val="2"/>
              </w:rPr>
            </w:pPr>
          </w:p>
        </w:tc>
        <w:tc>
          <w:tcPr>
            <w:tcW w:w="2994" w:type="dxa"/>
            <w:tcBorders>
              <w:top w:val="nil"/>
            </w:tcBorders>
          </w:tcPr>
          <w:p w14:paraId="1E31BBA1" w14:textId="77777777" w:rsidR="001215C0" w:rsidRDefault="00587B66">
            <w:pPr>
              <w:pStyle w:val="TableParagraph"/>
              <w:spacing w:line="267" w:lineRule="exact"/>
              <w:ind w:left="107"/>
              <w:rPr>
                <w:sz w:val="24"/>
              </w:rPr>
            </w:pPr>
            <w:r>
              <w:rPr>
                <w:sz w:val="24"/>
              </w:rPr>
              <w:t>Completo</w:t>
            </w:r>
          </w:p>
        </w:tc>
        <w:tc>
          <w:tcPr>
            <w:tcW w:w="1471" w:type="dxa"/>
            <w:vMerge/>
            <w:tcBorders>
              <w:top w:val="nil"/>
            </w:tcBorders>
          </w:tcPr>
          <w:p w14:paraId="74F7DA30" w14:textId="77777777" w:rsidR="001215C0" w:rsidRDefault="001215C0">
            <w:pPr>
              <w:rPr>
                <w:sz w:val="2"/>
                <w:szCs w:val="2"/>
              </w:rPr>
            </w:pPr>
          </w:p>
        </w:tc>
      </w:tr>
      <w:tr w:rsidR="001215C0" w14:paraId="0FE4521F" w14:textId="77777777">
        <w:trPr>
          <w:trHeight w:val="707"/>
        </w:trPr>
        <w:tc>
          <w:tcPr>
            <w:tcW w:w="2131" w:type="dxa"/>
            <w:tcBorders>
              <w:top w:val="nil"/>
              <w:bottom w:val="nil"/>
            </w:tcBorders>
          </w:tcPr>
          <w:p w14:paraId="69DA35E9" w14:textId="77777777" w:rsidR="001215C0" w:rsidRDefault="001215C0">
            <w:pPr>
              <w:pStyle w:val="TableParagraph"/>
              <w:rPr>
                <w:rFonts w:ascii="Times New Roman"/>
              </w:rPr>
            </w:pPr>
          </w:p>
        </w:tc>
        <w:tc>
          <w:tcPr>
            <w:tcW w:w="2780" w:type="dxa"/>
          </w:tcPr>
          <w:p w14:paraId="73532147" w14:textId="77777777" w:rsidR="001215C0" w:rsidRDefault="00587B66">
            <w:pPr>
              <w:pStyle w:val="TableParagraph"/>
              <w:spacing w:before="211"/>
              <w:ind w:left="107"/>
              <w:rPr>
                <w:sz w:val="24"/>
              </w:rPr>
            </w:pPr>
            <w:r>
              <w:rPr>
                <w:sz w:val="24"/>
              </w:rPr>
              <w:t>Operador</w:t>
            </w:r>
            <w:r>
              <w:rPr>
                <w:spacing w:val="-1"/>
                <w:sz w:val="24"/>
              </w:rPr>
              <w:t xml:space="preserve"> </w:t>
            </w:r>
            <w:r>
              <w:rPr>
                <w:sz w:val="24"/>
              </w:rPr>
              <w:t>de</w:t>
            </w:r>
            <w:r>
              <w:rPr>
                <w:spacing w:val="-3"/>
                <w:sz w:val="24"/>
              </w:rPr>
              <w:t xml:space="preserve"> </w:t>
            </w:r>
            <w:r>
              <w:rPr>
                <w:sz w:val="24"/>
              </w:rPr>
              <w:t>archivo</w:t>
            </w:r>
          </w:p>
        </w:tc>
        <w:tc>
          <w:tcPr>
            <w:tcW w:w="2994" w:type="dxa"/>
          </w:tcPr>
          <w:p w14:paraId="5730A7BD" w14:textId="77777777" w:rsidR="001215C0" w:rsidRDefault="00587B66">
            <w:pPr>
              <w:pStyle w:val="TableParagraph"/>
              <w:spacing w:before="211"/>
              <w:ind w:left="107"/>
              <w:rPr>
                <w:sz w:val="24"/>
              </w:rPr>
            </w:pPr>
            <w:r>
              <w:rPr>
                <w:sz w:val="24"/>
              </w:rPr>
              <w:t>Fijo</w:t>
            </w:r>
            <w:r>
              <w:rPr>
                <w:spacing w:val="-3"/>
                <w:sz w:val="24"/>
              </w:rPr>
              <w:t xml:space="preserve"> </w:t>
            </w:r>
            <w:r>
              <w:rPr>
                <w:sz w:val="24"/>
              </w:rPr>
              <w:t>–</w:t>
            </w:r>
            <w:r>
              <w:rPr>
                <w:spacing w:val="-4"/>
                <w:sz w:val="24"/>
              </w:rPr>
              <w:t xml:space="preserve"> </w:t>
            </w:r>
            <w:r>
              <w:rPr>
                <w:sz w:val="24"/>
              </w:rPr>
              <w:t>Tiempo</w:t>
            </w:r>
            <w:r>
              <w:rPr>
                <w:spacing w:val="-2"/>
                <w:sz w:val="24"/>
              </w:rPr>
              <w:t xml:space="preserve"> </w:t>
            </w:r>
            <w:r>
              <w:rPr>
                <w:sz w:val="24"/>
              </w:rPr>
              <w:t>Completo</w:t>
            </w:r>
          </w:p>
        </w:tc>
        <w:tc>
          <w:tcPr>
            <w:tcW w:w="1471" w:type="dxa"/>
          </w:tcPr>
          <w:p w14:paraId="009FDCC0" w14:textId="77777777" w:rsidR="001215C0" w:rsidRDefault="00587B66">
            <w:pPr>
              <w:pStyle w:val="TableParagraph"/>
              <w:spacing w:before="211"/>
              <w:ind w:left="5"/>
              <w:jc w:val="center"/>
              <w:rPr>
                <w:sz w:val="24"/>
              </w:rPr>
            </w:pPr>
            <w:r>
              <w:rPr>
                <w:sz w:val="24"/>
              </w:rPr>
              <w:t>2</w:t>
            </w:r>
          </w:p>
        </w:tc>
      </w:tr>
      <w:tr w:rsidR="001215C0" w14:paraId="3AD280D0" w14:textId="77777777">
        <w:trPr>
          <w:trHeight w:val="349"/>
        </w:trPr>
        <w:tc>
          <w:tcPr>
            <w:tcW w:w="2131" w:type="dxa"/>
            <w:tcBorders>
              <w:top w:val="nil"/>
              <w:bottom w:val="nil"/>
            </w:tcBorders>
          </w:tcPr>
          <w:p w14:paraId="452F34B9" w14:textId="77777777" w:rsidR="001215C0" w:rsidRDefault="00587B66">
            <w:pPr>
              <w:pStyle w:val="TableParagraph"/>
              <w:spacing w:before="77" w:line="253" w:lineRule="exact"/>
              <w:ind w:left="166" w:right="161"/>
              <w:jc w:val="center"/>
              <w:rPr>
                <w:sz w:val="24"/>
              </w:rPr>
            </w:pPr>
            <w:r>
              <w:rPr>
                <w:sz w:val="24"/>
              </w:rPr>
              <w:t>Dirección de</w:t>
            </w:r>
          </w:p>
        </w:tc>
        <w:tc>
          <w:tcPr>
            <w:tcW w:w="2780" w:type="dxa"/>
            <w:tcBorders>
              <w:bottom w:val="nil"/>
            </w:tcBorders>
          </w:tcPr>
          <w:p w14:paraId="3F066ACC" w14:textId="77777777" w:rsidR="001215C0" w:rsidRDefault="00587B66">
            <w:pPr>
              <w:pStyle w:val="TableParagraph"/>
              <w:spacing w:before="72" w:line="257" w:lineRule="exact"/>
              <w:ind w:left="107"/>
              <w:rPr>
                <w:sz w:val="24"/>
              </w:rPr>
            </w:pPr>
            <w:r>
              <w:rPr>
                <w:sz w:val="24"/>
              </w:rPr>
              <w:t>Operador</w:t>
            </w:r>
            <w:r>
              <w:rPr>
                <w:spacing w:val="-1"/>
                <w:sz w:val="24"/>
              </w:rPr>
              <w:t xml:space="preserve"> </w:t>
            </w:r>
            <w:r>
              <w:rPr>
                <w:sz w:val="24"/>
              </w:rPr>
              <w:t>de</w:t>
            </w:r>
            <w:r>
              <w:rPr>
                <w:spacing w:val="-3"/>
                <w:sz w:val="24"/>
              </w:rPr>
              <w:t xml:space="preserve"> </w:t>
            </w:r>
            <w:r>
              <w:rPr>
                <w:sz w:val="24"/>
              </w:rPr>
              <w:t>archivo</w:t>
            </w:r>
          </w:p>
        </w:tc>
        <w:tc>
          <w:tcPr>
            <w:tcW w:w="2994" w:type="dxa"/>
            <w:vMerge w:val="restart"/>
          </w:tcPr>
          <w:p w14:paraId="743BDE23" w14:textId="77777777" w:rsidR="001215C0" w:rsidRDefault="00587B66">
            <w:pPr>
              <w:pStyle w:val="TableParagraph"/>
              <w:spacing w:before="209"/>
              <w:ind w:left="107"/>
              <w:rPr>
                <w:sz w:val="24"/>
              </w:rPr>
            </w:pPr>
            <w:r>
              <w:rPr>
                <w:sz w:val="24"/>
              </w:rPr>
              <w:t>Fijo</w:t>
            </w:r>
            <w:r>
              <w:rPr>
                <w:spacing w:val="-3"/>
                <w:sz w:val="24"/>
              </w:rPr>
              <w:t xml:space="preserve"> </w:t>
            </w:r>
            <w:r>
              <w:rPr>
                <w:sz w:val="24"/>
              </w:rPr>
              <w:t>–</w:t>
            </w:r>
            <w:r>
              <w:rPr>
                <w:spacing w:val="-4"/>
                <w:sz w:val="24"/>
              </w:rPr>
              <w:t xml:space="preserve"> </w:t>
            </w:r>
            <w:r>
              <w:rPr>
                <w:sz w:val="24"/>
              </w:rPr>
              <w:t>Tiempo</w:t>
            </w:r>
            <w:r>
              <w:rPr>
                <w:spacing w:val="-2"/>
                <w:sz w:val="24"/>
              </w:rPr>
              <w:t xml:space="preserve"> </w:t>
            </w:r>
            <w:r>
              <w:rPr>
                <w:sz w:val="24"/>
              </w:rPr>
              <w:t>Completo</w:t>
            </w:r>
          </w:p>
        </w:tc>
        <w:tc>
          <w:tcPr>
            <w:tcW w:w="1471" w:type="dxa"/>
            <w:vMerge w:val="restart"/>
          </w:tcPr>
          <w:p w14:paraId="37C5D03D" w14:textId="77777777" w:rsidR="001215C0" w:rsidRDefault="00587B66">
            <w:pPr>
              <w:pStyle w:val="TableParagraph"/>
              <w:spacing w:before="209"/>
              <w:ind w:left="5"/>
              <w:jc w:val="center"/>
              <w:rPr>
                <w:sz w:val="24"/>
              </w:rPr>
            </w:pPr>
            <w:r>
              <w:rPr>
                <w:sz w:val="24"/>
              </w:rPr>
              <w:t>1</w:t>
            </w:r>
          </w:p>
        </w:tc>
      </w:tr>
      <w:tr w:rsidR="001215C0" w14:paraId="30436B79" w14:textId="77777777">
        <w:trPr>
          <w:trHeight w:val="268"/>
        </w:trPr>
        <w:tc>
          <w:tcPr>
            <w:tcW w:w="2131" w:type="dxa"/>
            <w:tcBorders>
              <w:top w:val="nil"/>
              <w:bottom w:val="nil"/>
            </w:tcBorders>
          </w:tcPr>
          <w:p w14:paraId="38A47E6F" w14:textId="77777777" w:rsidR="001215C0" w:rsidRDefault="00587B66">
            <w:pPr>
              <w:pStyle w:val="TableParagraph"/>
              <w:spacing w:line="248" w:lineRule="exact"/>
              <w:ind w:left="169" w:right="161"/>
              <w:jc w:val="center"/>
              <w:rPr>
                <w:sz w:val="24"/>
              </w:rPr>
            </w:pPr>
            <w:r>
              <w:rPr>
                <w:sz w:val="24"/>
              </w:rPr>
              <w:t>Desarrollo</w:t>
            </w:r>
          </w:p>
        </w:tc>
        <w:tc>
          <w:tcPr>
            <w:tcW w:w="2780" w:type="dxa"/>
            <w:tcBorders>
              <w:top w:val="nil"/>
              <w:bottom w:val="nil"/>
            </w:tcBorders>
          </w:tcPr>
          <w:p w14:paraId="19933E1F" w14:textId="77777777" w:rsidR="001215C0" w:rsidRDefault="00587B66">
            <w:pPr>
              <w:pStyle w:val="TableParagraph"/>
              <w:spacing w:line="248" w:lineRule="exact"/>
              <w:ind w:left="107"/>
              <w:rPr>
                <w:sz w:val="24"/>
              </w:rPr>
            </w:pPr>
            <w:r>
              <w:rPr>
                <w:sz w:val="24"/>
              </w:rPr>
              <w:t>(reparto</w:t>
            </w:r>
            <w:r>
              <w:rPr>
                <w:spacing w:val="-1"/>
                <w:sz w:val="24"/>
              </w:rPr>
              <w:t xml:space="preserve"> </w:t>
            </w:r>
            <w:r>
              <w:rPr>
                <w:sz w:val="24"/>
              </w:rPr>
              <w:t>y</w:t>
            </w:r>
            <w:r>
              <w:rPr>
                <w:spacing w:val="-3"/>
                <w:sz w:val="24"/>
              </w:rPr>
              <w:t xml:space="preserve"> </w:t>
            </w:r>
            <w:r>
              <w:rPr>
                <w:sz w:val="24"/>
              </w:rPr>
              <w:t>escaneo)</w:t>
            </w:r>
          </w:p>
        </w:tc>
        <w:tc>
          <w:tcPr>
            <w:tcW w:w="2994" w:type="dxa"/>
            <w:vMerge/>
            <w:tcBorders>
              <w:top w:val="nil"/>
            </w:tcBorders>
          </w:tcPr>
          <w:p w14:paraId="40C2DDEA" w14:textId="77777777" w:rsidR="001215C0" w:rsidRDefault="001215C0">
            <w:pPr>
              <w:rPr>
                <w:sz w:val="2"/>
                <w:szCs w:val="2"/>
              </w:rPr>
            </w:pPr>
          </w:p>
        </w:tc>
        <w:tc>
          <w:tcPr>
            <w:tcW w:w="1471" w:type="dxa"/>
            <w:vMerge/>
            <w:tcBorders>
              <w:top w:val="nil"/>
            </w:tcBorders>
          </w:tcPr>
          <w:p w14:paraId="0EC82BC2" w14:textId="77777777" w:rsidR="001215C0" w:rsidRDefault="001215C0">
            <w:pPr>
              <w:rPr>
                <w:sz w:val="2"/>
                <w:szCs w:val="2"/>
              </w:rPr>
            </w:pPr>
          </w:p>
        </w:tc>
      </w:tr>
      <w:tr w:rsidR="001215C0" w14:paraId="367C57C2" w14:textId="77777777">
        <w:trPr>
          <w:trHeight w:val="67"/>
        </w:trPr>
        <w:tc>
          <w:tcPr>
            <w:tcW w:w="2131" w:type="dxa"/>
            <w:vMerge w:val="restart"/>
            <w:tcBorders>
              <w:top w:val="nil"/>
              <w:bottom w:val="nil"/>
            </w:tcBorders>
          </w:tcPr>
          <w:p w14:paraId="257ECB10" w14:textId="77777777" w:rsidR="001215C0" w:rsidRDefault="00587B66">
            <w:pPr>
              <w:pStyle w:val="TableParagraph"/>
              <w:ind w:left="196" w:right="186" w:firstLine="2"/>
              <w:jc w:val="center"/>
              <w:rPr>
                <w:sz w:val="24"/>
              </w:rPr>
            </w:pPr>
            <w:r>
              <w:rPr>
                <w:sz w:val="24"/>
              </w:rPr>
              <w:t>Institucional -</w:t>
            </w:r>
            <w:r>
              <w:rPr>
                <w:spacing w:val="1"/>
                <w:sz w:val="24"/>
              </w:rPr>
              <w:t xml:space="preserve"> </w:t>
            </w:r>
            <w:r>
              <w:rPr>
                <w:sz w:val="24"/>
              </w:rPr>
              <w:t>Área de Gestión</w:t>
            </w:r>
            <w:r>
              <w:rPr>
                <w:spacing w:val="-64"/>
                <w:sz w:val="24"/>
              </w:rPr>
              <w:t xml:space="preserve"> </w:t>
            </w:r>
            <w:r>
              <w:rPr>
                <w:sz w:val="24"/>
              </w:rPr>
              <w:t>Documental</w:t>
            </w:r>
          </w:p>
        </w:tc>
        <w:tc>
          <w:tcPr>
            <w:tcW w:w="2780" w:type="dxa"/>
            <w:tcBorders>
              <w:top w:val="nil"/>
            </w:tcBorders>
          </w:tcPr>
          <w:p w14:paraId="0C40F0F1" w14:textId="77777777" w:rsidR="001215C0" w:rsidRDefault="001215C0">
            <w:pPr>
              <w:pStyle w:val="TableParagraph"/>
              <w:rPr>
                <w:rFonts w:ascii="Times New Roman"/>
                <w:sz w:val="2"/>
              </w:rPr>
            </w:pPr>
          </w:p>
        </w:tc>
        <w:tc>
          <w:tcPr>
            <w:tcW w:w="2994" w:type="dxa"/>
            <w:vMerge/>
            <w:tcBorders>
              <w:top w:val="nil"/>
            </w:tcBorders>
          </w:tcPr>
          <w:p w14:paraId="32681602" w14:textId="77777777" w:rsidR="001215C0" w:rsidRDefault="001215C0">
            <w:pPr>
              <w:rPr>
                <w:sz w:val="2"/>
                <w:szCs w:val="2"/>
              </w:rPr>
            </w:pPr>
          </w:p>
        </w:tc>
        <w:tc>
          <w:tcPr>
            <w:tcW w:w="1471" w:type="dxa"/>
            <w:vMerge/>
            <w:tcBorders>
              <w:top w:val="nil"/>
            </w:tcBorders>
          </w:tcPr>
          <w:p w14:paraId="5E211701" w14:textId="77777777" w:rsidR="001215C0" w:rsidRDefault="001215C0">
            <w:pPr>
              <w:rPr>
                <w:sz w:val="2"/>
                <w:szCs w:val="2"/>
              </w:rPr>
            </w:pPr>
          </w:p>
        </w:tc>
      </w:tr>
      <w:tr w:rsidR="001215C0" w14:paraId="2377A236" w14:textId="77777777">
        <w:trPr>
          <w:trHeight w:val="827"/>
        </w:trPr>
        <w:tc>
          <w:tcPr>
            <w:tcW w:w="2131" w:type="dxa"/>
            <w:vMerge/>
            <w:tcBorders>
              <w:top w:val="nil"/>
              <w:bottom w:val="nil"/>
            </w:tcBorders>
          </w:tcPr>
          <w:p w14:paraId="5B3F7183" w14:textId="77777777" w:rsidR="001215C0" w:rsidRDefault="001215C0">
            <w:pPr>
              <w:rPr>
                <w:sz w:val="2"/>
                <w:szCs w:val="2"/>
              </w:rPr>
            </w:pPr>
          </w:p>
        </w:tc>
        <w:tc>
          <w:tcPr>
            <w:tcW w:w="2780" w:type="dxa"/>
          </w:tcPr>
          <w:p w14:paraId="2BF285BC" w14:textId="77777777" w:rsidR="001215C0" w:rsidRDefault="00587B66">
            <w:pPr>
              <w:pStyle w:val="TableParagraph"/>
              <w:ind w:left="107" w:right="455"/>
              <w:rPr>
                <w:sz w:val="24"/>
              </w:rPr>
            </w:pPr>
            <w:r>
              <w:rPr>
                <w:sz w:val="24"/>
              </w:rPr>
              <w:t>Operador de archivo</w:t>
            </w:r>
            <w:r>
              <w:rPr>
                <w:spacing w:val="-65"/>
                <w:sz w:val="24"/>
              </w:rPr>
              <w:t xml:space="preserve"> </w:t>
            </w:r>
            <w:r>
              <w:rPr>
                <w:sz w:val="24"/>
              </w:rPr>
              <w:t>(reparto</w:t>
            </w:r>
            <w:r>
              <w:rPr>
                <w:spacing w:val="-1"/>
                <w:sz w:val="24"/>
              </w:rPr>
              <w:t xml:space="preserve"> </w:t>
            </w:r>
            <w:r>
              <w:rPr>
                <w:sz w:val="24"/>
              </w:rPr>
              <w:t>y</w:t>
            </w:r>
            <w:r>
              <w:rPr>
                <w:spacing w:val="-3"/>
                <w:sz w:val="24"/>
              </w:rPr>
              <w:t xml:space="preserve"> </w:t>
            </w:r>
            <w:r>
              <w:rPr>
                <w:sz w:val="24"/>
              </w:rPr>
              <w:t>escaneo</w:t>
            </w:r>
          </w:p>
          <w:p w14:paraId="12013A4B" w14:textId="77777777" w:rsidR="001215C0" w:rsidRDefault="00587B66">
            <w:pPr>
              <w:pStyle w:val="TableParagraph"/>
              <w:spacing w:line="260" w:lineRule="exact"/>
              <w:ind w:left="107"/>
              <w:rPr>
                <w:sz w:val="24"/>
              </w:rPr>
            </w:pPr>
            <w:r>
              <w:rPr>
                <w:sz w:val="24"/>
              </w:rPr>
              <w:t>registros</w:t>
            </w:r>
            <w:r>
              <w:rPr>
                <w:spacing w:val="-5"/>
                <w:sz w:val="24"/>
              </w:rPr>
              <w:t xml:space="preserve"> </w:t>
            </w:r>
            <w:r>
              <w:rPr>
                <w:sz w:val="24"/>
              </w:rPr>
              <w:t>públicos)</w:t>
            </w:r>
          </w:p>
        </w:tc>
        <w:tc>
          <w:tcPr>
            <w:tcW w:w="2994" w:type="dxa"/>
          </w:tcPr>
          <w:p w14:paraId="5425FD2D" w14:textId="77777777" w:rsidR="001215C0" w:rsidRDefault="00587B66">
            <w:pPr>
              <w:pStyle w:val="TableParagraph"/>
              <w:spacing w:before="134"/>
              <w:ind w:left="107" w:right="749"/>
              <w:rPr>
                <w:sz w:val="24"/>
              </w:rPr>
            </w:pPr>
            <w:r>
              <w:rPr>
                <w:sz w:val="24"/>
              </w:rPr>
              <w:t>Indefinido – Tiempo</w:t>
            </w:r>
            <w:r>
              <w:rPr>
                <w:spacing w:val="-64"/>
                <w:sz w:val="24"/>
              </w:rPr>
              <w:t xml:space="preserve"> </w:t>
            </w:r>
            <w:r>
              <w:rPr>
                <w:sz w:val="24"/>
              </w:rPr>
              <w:t>Completo</w:t>
            </w:r>
          </w:p>
        </w:tc>
        <w:tc>
          <w:tcPr>
            <w:tcW w:w="1471" w:type="dxa"/>
          </w:tcPr>
          <w:p w14:paraId="506E8E73" w14:textId="77777777" w:rsidR="001215C0" w:rsidRDefault="001215C0">
            <w:pPr>
              <w:pStyle w:val="TableParagraph"/>
              <w:spacing w:before="7"/>
              <w:rPr>
                <w:sz w:val="23"/>
              </w:rPr>
            </w:pPr>
          </w:p>
          <w:p w14:paraId="3C5BA938" w14:textId="77777777" w:rsidR="001215C0" w:rsidRDefault="00587B66">
            <w:pPr>
              <w:pStyle w:val="TableParagraph"/>
              <w:ind w:left="5"/>
              <w:jc w:val="center"/>
              <w:rPr>
                <w:sz w:val="24"/>
              </w:rPr>
            </w:pPr>
            <w:r>
              <w:rPr>
                <w:sz w:val="24"/>
              </w:rPr>
              <w:t>1</w:t>
            </w:r>
          </w:p>
        </w:tc>
      </w:tr>
      <w:tr w:rsidR="001215C0" w14:paraId="3AB525BC" w14:textId="77777777">
        <w:trPr>
          <w:trHeight w:val="347"/>
        </w:trPr>
        <w:tc>
          <w:tcPr>
            <w:tcW w:w="2131" w:type="dxa"/>
            <w:tcBorders>
              <w:top w:val="nil"/>
              <w:bottom w:val="nil"/>
            </w:tcBorders>
          </w:tcPr>
          <w:p w14:paraId="3F96B56D" w14:textId="77777777" w:rsidR="001215C0" w:rsidRDefault="001215C0">
            <w:pPr>
              <w:pStyle w:val="TableParagraph"/>
              <w:rPr>
                <w:rFonts w:ascii="Times New Roman"/>
              </w:rPr>
            </w:pPr>
          </w:p>
        </w:tc>
        <w:tc>
          <w:tcPr>
            <w:tcW w:w="2780" w:type="dxa"/>
            <w:tcBorders>
              <w:bottom w:val="nil"/>
            </w:tcBorders>
          </w:tcPr>
          <w:p w14:paraId="13BAFF33" w14:textId="77777777" w:rsidR="001215C0" w:rsidRDefault="00587B66">
            <w:pPr>
              <w:pStyle w:val="TableParagraph"/>
              <w:spacing w:before="72" w:line="255" w:lineRule="exact"/>
              <w:ind w:left="107"/>
              <w:rPr>
                <w:sz w:val="24"/>
              </w:rPr>
            </w:pPr>
            <w:r>
              <w:rPr>
                <w:sz w:val="24"/>
              </w:rPr>
              <w:t>Operador</w:t>
            </w:r>
            <w:r>
              <w:rPr>
                <w:spacing w:val="-1"/>
                <w:sz w:val="24"/>
              </w:rPr>
              <w:t xml:space="preserve"> </w:t>
            </w:r>
            <w:r>
              <w:rPr>
                <w:sz w:val="24"/>
              </w:rPr>
              <w:t>de</w:t>
            </w:r>
          </w:p>
        </w:tc>
        <w:tc>
          <w:tcPr>
            <w:tcW w:w="2994" w:type="dxa"/>
            <w:vMerge w:val="restart"/>
          </w:tcPr>
          <w:p w14:paraId="07DD10E3" w14:textId="77777777" w:rsidR="001215C0" w:rsidRDefault="00587B66">
            <w:pPr>
              <w:pStyle w:val="TableParagraph"/>
              <w:spacing w:before="212"/>
              <w:ind w:left="107"/>
              <w:rPr>
                <w:sz w:val="24"/>
              </w:rPr>
            </w:pPr>
            <w:r>
              <w:rPr>
                <w:sz w:val="24"/>
              </w:rPr>
              <w:t>Fijo</w:t>
            </w:r>
            <w:r>
              <w:rPr>
                <w:spacing w:val="-3"/>
                <w:sz w:val="24"/>
              </w:rPr>
              <w:t xml:space="preserve"> </w:t>
            </w:r>
            <w:r>
              <w:rPr>
                <w:sz w:val="24"/>
              </w:rPr>
              <w:t>–</w:t>
            </w:r>
            <w:r>
              <w:rPr>
                <w:spacing w:val="-4"/>
                <w:sz w:val="24"/>
              </w:rPr>
              <w:t xml:space="preserve"> </w:t>
            </w:r>
            <w:r>
              <w:rPr>
                <w:sz w:val="24"/>
              </w:rPr>
              <w:t>Tiempo</w:t>
            </w:r>
            <w:r>
              <w:rPr>
                <w:spacing w:val="-2"/>
                <w:sz w:val="24"/>
              </w:rPr>
              <w:t xml:space="preserve"> </w:t>
            </w:r>
            <w:r>
              <w:rPr>
                <w:sz w:val="24"/>
              </w:rPr>
              <w:t>Completo</w:t>
            </w:r>
          </w:p>
        </w:tc>
        <w:tc>
          <w:tcPr>
            <w:tcW w:w="1471" w:type="dxa"/>
            <w:vMerge w:val="restart"/>
          </w:tcPr>
          <w:p w14:paraId="46DD8146" w14:textId="77777777" w:rsidR="001215C0" w:rsidRDefault="00587B66">
            <w:pPr>
              <w:pStyle w:val="TableParagraph"/>
              <w:spacing w:before="212"/>
              <w:ind w:left="5"/>
              <w:jc w:val="center"/>
              <w:rPr>
                <w:sz w:val="24"/>
              </w:rPr>
            </w:pPr>
            <w:r>
              <w:rPr>
                <w:sz w:val="24"/>
              </w:rPr>
              <w:t>1</w:t>
            </w:r>
          </w:p>
        </w:tc>
      </w:tr>
      <w:tr w:rsidR="001215C0" w14:paraId="77ED10C6" w14:textId="77777777">
        <w:trPr>
          <w:trHeight w:val="350"/>
        </w:trPr>
        <w:tc>
          <w:tcPr>
            <w:tcW w:w="2131" w:type="dxa"/>
            <w:tcBorders>
              <w:top w:val="nil"/>
              <w:bottom w:val="nil"/>
            </w:tcBorders>
          </w:tcPr>
          <w:p w14:paraId="527565D4" w14:textId="77777777" w:rsidR="001215C0" w:rsidRDefault="001215C0">
            <w:pPr>
              <w:pStyle w:val="TableParagraph"/>
              <w:rPr>
                <w:rFonts w:ascii="Times New Roman"/>
              </w:rPr>
            </w:pPr>
          </w:p>
        </w:tc>
        <w:tc>
          <w:tcPr>
            <w:tcW w:w="2780" w:type="dxa"/>
            <w:tcBorders>
              <w:top w:val="nil"/>
            </w:tcBorders>
          </w:tcPr>
          <w:p w14:paraId="7CD04942" w14:textId="77777777" w:rsidR="001215C0" w:rsidRDefault="00587B66">
            <w:pPr>
              <w:pStyle w:val="TableParagraph"/>
              <w:spacing w:line="267" w:lineRule="exact"/>
              <w:ind w:left="107"/>
              <w:rPr>
                <w:sz w:val="24"/>
              </w:rPr>
            </w:pPr>
            <w:r>
              <w:rPr>
                <w:sz w:val="24"/>
              </w:rPr>
              <w:t>información</w:t>
            </w:r>
          </w:p>
        </w:tc>
        <w:tc>
          <w:tcPr>
            <w:tcW w:w="2994" w:type="dxa"/>
            <w:vMerge/>
            <w:tcBorders>
              <w:top w:val="nil"/>
            </w:tcBorders>
          </w:tcPr>
          <w:p w14:paraId="5D97619C" w14:textId="77777777" w:rsidR="001215C0" w:rsidRDefault="001215C0">
            <w:pPr>
              <w:rPr>
                <w:sz w:val="2"/>
                <w:szCs w:val="2"/>
              </w:rPr>
            </w:pPr>
          </w:p>
        </w:tc>
        <w:tc>
          <w:tcPr>
            <w:tcW w:w="1471" w:type="dxa"/>
            <w:vMerge/>
            <w:tcBorders>
              <w:top w:val="nil"/>
            </w:tcBorders>
          </w:tcPr>
          <w:p w14:paraId="13888899" w14:textId="77777777" w:rsidR="001215C0" w:rsidRDefault="001215C0">
            <w:pPr>
              <w:rPr>
                <w:sz w:val="2"/>
                <w:szCs w:val="2"/>
              </w:rPr>
            </w:pPr>
          </w:p>
        </w:tc>
      </w:tr>
      <w:tr w:rsidR="001215C0" w14:paraId="12179776" w14:textId="77777777">
        <w:trPr>
          <w:trHeight w:val="335"/>
        </w:trPr>
        <w:tc>
          <w:tcPr>
            <w:tcW w:w="2131" w:type="dxa"/>
            <w:tcBorders>
              <w:top w:val="nil"/>
              <w:bottom w:val="nil"/>
            </w:tcBorders>
          </w:tcPr>
          <w:p w14:paraId="5CA968CD" w14:textId="77777777" w:rsidR="001215C0" w:rsidRDefault="001215C0">
            <w:pPr>
              <w:pStyle w:val="TableParagraph"/>
              <w:rPr>
                <w:rFonts w:ascii="Times New Roman"/>
              </w:rPr>
            </w:pPr>
          </w:p>
        </w:tc>
        <w:tc>
          <w:tcPr>
            <w:tcW w:w="2780" w:type="dxa"/>
            <w:tcBorders>
              <w:bottom w:val="nil"/>
            </w:tcBorders>
          </w:tcPr>
          <w:p w14:paraId="6A265776" w14:textId="77777777" w:rsidR="001215C0" w:rsidRDefault="00587B66">
            <w:pPr>
              <w:pStyle w:val="TableParagraph"/>
              <w:spacing w:before="60" w:line="255" w:lineRule="exact"/>
              <w:ind w:left="107"/>
              <w:rPr>
                <w:sz w:val="24"/>
              </w:rPr>
            </w:pPr>
            <w:r>
              <w:rPr>
                <w:sz w:val="24"/>
              </w:rPr>
              <w:t>Operador</w:t>
            </w:r>
            <w:r>
              <w:rPr>
                <w:spacing w:val="-1"/>
                <w:sz w:val="24"/>
              </w:rPr>
              <w:t xml:space="preserve"> </w:t>
            </w:r>
            <w:r>
              <w:rPr>
                <w:sz w:val="24"/>
              </w:rPr>
              <w:t>de</w:t>
            </w:r>
          </w:p>
        </w:tc>
        <w:tc>
          <w:tcPr>
            <w:tcW w:w="2994" w:type="dxa"/>
            <w:vMerge w:val="restart"/>
          </w:tcPr>
          <w:p w14:paraId="5BF645A6" w14:textId="77777777" w:rsidR="001215C0" w:rsidRDefault="00587B66">
            <w:pPr>
              <w:pStyle w:val="TableParagraph"/>
              <w:spacing w:before="199"/>
              <w:ind w:left="107"/>
              <w:rPr>
                <w:sz w:val="24"/>
              </w:rPr>
            </w:pPr>
            <w:r>
              <w:rPr>
                <w:sz w:val="24"/>
              </w:rPr>
              <w:t>Fijo</w:t>
            </w:r>
            <w:r>
              <w:rPr>
                <w:spacing w:val="-3"/>
                <w:sz w:val="24"/>
              </w:rPr>
              <w:t xml:space="preserve"> </w:t>
            </w:r>
            <w:r>
              <w:rPr>
                <w:sz w:val="24"/>
              </w:rPr>
              <w:t>–</w:t>
            </w:r>
            <w:r>
              <w:rPr>
                <w:spacing w:val="-4"/>
                <w:sz w:val="24"/>
              </w:rPr>
              <w:t xml:space="preserve"> </w:t>
            </w:r>
            <w:r>
              <w:rPr>
                <w:sz w:val="24"/>
              </w:rPr>
              <w:t>Tiempo</w:t>
            </w:r>
            <w:r>
              <w:rPr>
                <w:spacing w:val="-2"/>
                <w:sz w:val="24"/>
              </w:rPr>
              <w:t xml:space="preserve"> </w:t>
            </w:r>
            <w:r>
              <w:rPr>
                <w:sz w:val="24"/>
              </w:rPr>
              <w:t>Completo</w:t>
            </w:r>
          </w:p>
        </w:tc>
        <w:tc>
          <w:tcPr>
            <w:tcW w:w="1471" w:type="dxa"/>
            <w:vMerge w:val="restart"/>
          </w:tcPr>
          <w:p w14:paraId="11DACDD8" w14:textId="77777777" w:rsidR="001215C0" w:rsidRDefault="00587B66">
            <w:pPr>
              <w:pStyle w:val="TableParagraph"/>
              <w:spacing w:before="199"/>
              <w:ind w:left="5"/>
              <w:jc w:val="center"/>
              <w:rPr>
                <w:sz w:val="24"/>
              </w:rPr>
            </w:pPr>
            <w:r>
              <w:rPr>
                <w:sz w:val="24"/>
              </w:rPr>
              <w:t>1</w:t>
            </w:r>
          </w:p>
        </w:tc>
      </w:tr>
      <w:tr w:rsidR="001215C0" w14:paraId="0462F46C" w14:textId="77777777">
        <w:trPr>
          <w:trHeight w:val="338"/>
        </w:trPr>
        <w:tc>
          <w:tcPr>
            <w:tcW w:w="2131" w:type="dxa"/>
            <w:tcBorders>
              <w:top w:val="nil"/>
              <w:bottom w:val="nil"/>
            </w:tcBorders>
          </w:tcPr>
          <w:p w14:paraId="2E1A41FD" w14:textId="77777777" w:rsidR="001215C0" w:rsidRDefault="001215C0">
            <w:pPr>
              <w:pStyle w:val="TableParagraph"/>
              <w:rPr>
                <w:rFonts w:ascii="Times New Roman"/>
              </w:rPr>
            </w:pPr>
          </w:p>
        </w:tc>
        <w:tc>
          <w:tcPr>
            <w:tcW w:w="2780" w:type="dxa"/>
            <w:tcBorders>
              <w:top w:val="nil"/>
            </w:tcBorders>
          </w:tcPr>
          <w:p w14:paraId="4062629F" w14:textId="77777777" w:rsidR="001215C0" w:rsidRDefault="00587B66">
            <w:pPr>
              <w:pStyle w:val="TableParagraph"/>
              <w:spacing w:line="267" w:lineRule="exact"/>
              <w:ind w:left="107"/>
              <w:rPr>
                <w:sz w:val="24"/>
              </w:rPr>
            </w:pPr>
            <w:r>
              <w:rPr>
                <w:sz w:val="24"/>
              </w:rPr>
              <w:t>correspondencia</w:t>
            </w:r>
          </w:p>
        </w:tc>
        <w:tc>
          <w:tcPr>
            <w:tcW w:w="2994" w:type="dxa"/>
            <w:vMerge/>
            <w:tcBorders>
              <w:top w:val="nil"/>
            </w:tcBorders>
          </w:tcPr>
          <w:p w14:paraId="196E5431" w14:textId="77777777" w:rsidR="001215C0" w:rsidRDefault="001215C0">
            <w:pPr>
              <w:rPr>
                <w:sz w:val="2"/>
                <w:szCs w:val="2"/>
              </w:rPr>
            </w:pPr>
          </w:p>
        </w:tc>
        <w:tc>
          <w:tcPr>
            <w:tcW w:w="1471" w:type="dxa"/>
            <w:vMerge/>
            <w:tcBorders>
              <w:top w:val="nil"/>
            </w:tcBorders>
          </w:tcPr>
          <w:p w14:paraId="38A09AE4" w14:textId="77777777" w:rsidR="001215C0" w:rsidRDefault="001215C0">
            <w:pPr>
              <w:rPr>
                <w:sz w:val="2"/>
                <w:szCs w:val="2"/>
              </w:rPr>
            </w:pPr>
          </w:p>
        </w:tc>
      </w:tr>
      <w:tr w:rsidR="001215C0" w14:paraId="315E0E1F" w14:textId="77777777">
        <w:trPr>
          <w:trHeight w:val="683"/>
        </w:trPr>
        <w:tc>
          <w:tcPr>
            <w:tcW w:w="2131" w:type="dxa"/>
            <w:tcBorders>
              <w:top w:val="nil"/>
            </w:tcBorders>
          </w:tcPr>
          <w:p w14:paraId="634793AC" w14:textId="77777777" w:rsidR="001215C0" w:rsidRDefault="001215C0">
            <w:pPr>
              <w:pStyle w:val="TableParagraph"/>
              <w:rPr>
                <w:rFonts w:ascii="Times New Roman"/>
              </w:rPr>
            </w:pPr>
          </w:p>
        </w:tc>
        <w:tc>
          <w:tcPr>
            <w:tcW w:w="2780" w:type="dxa"/>
          </w:tcPr>
          <w:p w14:paraId="4BF90F6A" w14:textId="77777777" w:rsidR="001215C0" w:rsidRDefault="00587B66">
            <w:pPr>
              <w:pStyle w:val="TableParagraph"/>
              <w:spacing w:before="199"/>
              <w:ind w:left="107"/>
              <w:rPr>
                <w:sz w:val="24"/>
              </w:rPr>
            </w:pPr>
            <w:r>
              <w:rPr>
                <w:sz w:val="24"/>
              </w:rPr>
              <w:t>Supernumerario</w:t>
            </w:r>
          </w:p>
        </w:tc>
        <w:tc>
          <w:tcPr>
            <w:tcW w:w="2994" w:type="dxa"/>
          </w:tcPr>
          <w:p w14:paraId="2CD13EDC" w14:textId="77777777" w:rsidR="001215C0" w:rsidRDefault="00587B66">
            <w:pPr>
              <w:pStyle w:val="TableParagraph"/>
              <w:spacing w:before="199"/>
              <w:ind w:left="107"/>
              <w:rPr>
                <w:sz w:val="24"/>
              </w:rPr>
            </w:pPr>
            <w:r>
              <w:rPr>
                <w:sz w:val="24"/>
              </w:rPr>
              <w:t>Fijo</w:t>
            </w:r>
            <w:r>
              <w:rPr>
                <w:spacing w:val="-3"/>
                <w:sz w:val="24"/>
              </w:rPr>
              <w:t xml:space="preserve"> </w:t>
            </w:r>
            <w:r>
              <w:rPr>
                <w:sz w:val="24"/>
              </w:rPr>
              <w:t>–</w:t>
            </w:r>
            <w:r>
              <w:rPr>
                <w:spacing w:val="-4"/>
                <w:sz w:val="24"/>
              </w:rPr>
              <w:t xml:space="preserve"> </w:t>
            </w:r>
            <w:r>
              <w:rPr>
                <w:sz w:val="24"/>
              </w:rPr>
              <w:t>Tiempo</w:t>
            </w:r>
            <w:r>
              <w:rPr>
                <w:spacing w:val="-2"/>
                <w:sz w:val="24"/>
              </w:rPr>
              <w:t xml:space="preserve"> </w:t>
            </w:r>
            <w:r>
              <w:rPr>
                <w:sz w:val="24"/>
              </w:rPr>
              <w:t>Completo</w:t>
            </w:r>
          </w:p>
        </w:tc>
        <w:tc>
          <w:tcPr>
            <w:tcW w:w="1471" w:type="dxa"/>
          </w:tcPr>
          <w:p w14:paraId="7265403B" w14:textId="77777777" w:rsidR="001215C0" w:rsidRDefault="00587B66">
            <w:pPr>
              <w:pStyle w:val="TableParagraph"/>
              <w:spacing w:before="199"/>
              <w:ind w:left="5"/>
              <w:jc w:val="center"/>
              <w:rPr>
                <w:sz w:val="24"/>
              </w:rPr>
            </w:pPr>
            <w:r>
              <w:rPr>
                <w:sz w:val="24"/>
              </w:rPr>
              <w:t>6</w:t>
            </w:r>
          </w:p>
        </w:tc>
      </w:tr>
      <w:tr w:rsidR="001215C0" w14:paraId="4BF84009" w14:textId="77777777">
        <w:trPr>
          <w:trHeight w:val="683"/>
        </w:trPr>
        <w:tc>
          <w:tcPr>
            <w:tcW w:w="7905" w:type="dxa"/>
            <w:gridSpan w:val="3"/>
          </w:tcPr>
          <w:p w14:paraId="00508A51" w14:textId="77777777" w:rsidR="001215C0" w:rsidRDefault="00587B66">
            <w:pPr>
              <w:pStyle w:val="TableParagraph"/>
              <w:spacing w:before="199"/>
              <w:ind w:left="328"/>
              <w:rPr>
                <w:rFonts w:ascii="Arial" w:hAnsi="Arial"/>
                <w:b/>
                <w:sz w:val="24"/>
              </w:rPr>
            </w:pPr>
            <w:r>
              <w:rPr>
                <w:rFonts w:ascii="Arial" w:hAnsi="Arial"/>
                <w:b/>
                <w:sz w:val="24"/>
              </w:rPr>
              <w:t>Total</w:t>
            </w:r>
            <w:r>
              <w:rPr>
                <w:rFonts w:ascii="Arial" w:hAnsi="Arial"/>
                <w:b/>
                <w:spacing w:val="-3"/>
                <w:sz w:val="24"/>
              </w:rPr>
              <w:t xml:space="preserve"> </w:t>
            </w:r>
            <w:r>
              <w:rPr>
                <w:rFonts w:ascii="Arial" w:hAnsi="Arial"/>
                <w:b/>
                <w:sz w:val="24"/>
              </w:rPr>
              <w:t>personal</w:t>
            </w:r>
            <w:r>
              <w:rPr>
                <w:rFonts w:ascii="Arial" w:hAnsi="Arial"/>
                <w:b/>
                <w:spacing w:val="-3"/>
                <w:sz w:val="24"/>
              </w:rPr>
              <w:t xml:space="preserve"> </w:t>
            </w:r>
            <w:r>
              <w:rPr>
                <w:rFonts w:ascii="Arial" w:hAnsi="Arial"/>
                <w:b/>
                <w:sz w:val="24"/>
              </w:rPr>
              <w:t>con</w:t>
            </w:r>
            <w:r>
              <w:rPr>
                <w:rFonts w:ascii="Arial" w:hAnsi="Arial"/>
                <w:b/>
                <w:spacing w:val="-2"/>
                <w:sz w:val="24"/>
              </w:rPr>
              <w:t xml:space="preserve"> </w:t>
            </w:r>
            <w:r>
              <w:rPr>
                <w:rFonts w:ascii="Arial" w:hAnsi="Arial"/>
                <w:b/>
                <w:sz w:val="24"/>
              </w:rPr>
              <w:t>funciones</w:t>
            </w:r>
            <w:r>
              <w:rPr>
                <w:rFonts w:ascii="Arial" w:hAnsi="Arial"/>
                <w:b/>
                <w:spacing w:val="-3"/>
                <w:sz w:val="24"/>
              </w:rPr>
              <w:t xml:space="preserve"> </w:t>
            </w:r>
            <w:r>
              <w:rPr>
                <w:rFonts w:ascii="Arial" w:hAnsi="Arial"/>
                <w:b/>
                <w:sz w:val="24"/>
              </w:rPr>
              <w:t>relacionadas</w:t>
            </w:r>
            <w:r>
              <w:rPr>
                <w:rFonts w:ascii="Arial" w:hAnsi="Arial"/>
                <w:b/>
                <w:spacing w:val="-4"/>
                <w:sz w:val="24"/>
              </w:rPr>
              <w:t xml:space="preserve"> </w:t>
            </w:r>
            <w:r>
              <w:rPr>
                <w:rFonts w:ascii="Arial" w:hAnsi="Arial"/>
                <w:b/>
                <w:sz w:val="24"/>
              </w:rPr>
              <w:t>a</w:t>
            </w:r>
            <w:r>
              <w:rPr>
                <w:rFonts w:ascii="Arial" w:hAnsi="Arial"/>
                <w:b/>
                <w:spacing w:val="-1"/>
                <w:sz w:val="24"/>
              </w:rPr>
              <w:t xml:space="preserve"> </w:t>
            </w:r>
            <w:r>
              <w:rPr>
                <w:rFonts w:ascii="Arial" w:hAnsi="Arial"/>
                <w:b/>
                <w:sz w:val="24"/>
              </w:rPr>
              <w:t>Gestión</w:t>
            </w:r>
            <w:r>
              <w:rPr>
                <w:rFonts w:ascii="Arial" w:hAnsi="Arial"/>
                <w:b/>
                <w:spacing w:val="-3"/>
                <w:sz w:val="24"/>
              </w:rPr>
              <w:t xml:space="preserve"> </w:t>
            </w:r>
            <w:r>
              <w:rPr>
                <w:rFonts w:ascii="Arial" w:hAnsi="Arial"/>
                <w:b/>
                <w:sz w:val="24"/>
              </w:rPr>
              <w:t>Documental</w:t>
            </w:r>
          </w:p>
        </w:tc>
        <w:tc>
          <w:tcPr>
            <w:tcW w:w="1471" w:type="dxa"/>
          </w:tcPr>
          <w:p w14:paraId="2CD6EABE" w14:textId="77777777" w:rsidR="001215C0" w:rsidRDefault="00587B66">
            <w:pPr>
              <w:pStyle w:val="TableParagraph"/>
              <w:spacing w:before="199"/>
              <w:ind w:left="85" w:right="79"/>
              <w:jc w:val="center"/>
              <w:rPr>
                <w:sz w:val="24"/>
              </w:rPr>
            </w:pPr>
            <w:r>
              <w:rPr>
                <w:sz w:val="24"/>
              </w:rPr>
              <w:t>14</w:t>
            </w:r>
          </w:p>
        </w:tc>
      </w:tr>
    </w:tbl>
    <w:p w14:paraId="0DBD664D" w14:textId="77777777" w:rsidR="001215C0" w:rsidRDefault="001215C0">
      <w:pPr>
        <w:jc w:val="center"/>
        <w:rPr>
          <w:sz w:val="24"/>
        </w:rPr>
        <w:sectPr w:rsidR="001215C0">
          <w:pgSz w:w="12240" w:h="15840"/>
          <w:pgMar w:top="1500" w:right="500" w:bottom="940" w:left="500" w:header="0" w:footer="654" w:gutter="0"/>
          <w:cols w:space="720"/>
        </w:sectPr>
      </w:pPr>
    </w:p>
    <w:p w14:paraId="360A40F6" w14:textId="77777777" w:rsidR="001215C0" w:rsidRDefault="00587B66">
      <w:pPr>
        <w:pStyle w:val="Heading1"/>
        <w:numPr>
          <w:ilvl w:val="2"/>
          <w:numId w:val="56"/>
        </w:numPr>
        <w:tabs>
          <w:tab w:val="left" w:pos="1922"/>
        </w:tabs>
        <w:spacing w:before="190"/>
      </w:pPr>
      <w:r>
        <w:rPr>
          <w:color w:val="4F81BC"/>
        </w:rPr>
        <w:t>Comité</w:t>
      </w:r>
      <w:r>
        <w:rPr>
          <w:color w:val="4F81BC"/>
          <w:spacing w:val="-2"/>
        </w:rPr>
        <w:t xml:space="preserve"> </w:t>
      </w:r>
      <w:r>
        <w:rPr>
          <w:color w:val="4F81BC"/>
        </w:rPr>
        <w:t>Interno</w:t>
      </w:r>
      <w:r>
        <w:rPr>
          <w:color w:val="4F81BC"/>
          <w:spacing w:val="-2"/>
        </w:rPr>
        <w:t xml:space="preserve"> </w:t>
      </w:r>
      <w:r>
        <w:rPr>
          <w:color w:val="4F81BC"/>
        </w:rPr>
        <w:t>de</w:t>
      </w:r>
      <w:r>
        <w:rPr>
          <w:color w:val="4F81BC"/>
          <w:spacing w:val="-1"/>
        </w:rPr>
        <w:t xml:space="preserve"> </w:t>
      </w:r>
      <w:r>
        <w:rPr>
          <w:color w:val="4F81BC"/>
        </w:rPr>
        <w:t>Gestión</w:t>
      </w:r>
      <w:r>
        <w:rPr>
          <w:color w:val="4F81BC"/>
          <w:spacing w:val="-2"/>
        </w:rPr>
        <w:t xml:space="preserve"> </w:t>
      </w:r>
      <w:r>
        <w:rPr>
          <w:color w:val="4F81BC"/>
        </w:rPr>
        <w:t>Documental</w:t>
      </w:r>
    </w:p>
    <w:p w14:paraId="426ADE8E" w14:textId="77777777" w:rsidR="001215C0" w:rsidRDefault="001215C0">
      <w:pPr>
        <w:pStyle w:val="BodyText"/>
        <w:rPr>
          <w:rFonts w:ascii="Arial"/>
          <w:b/>
        </w:rPr>
      </w:pPr>
    </w:p>
    <w:p w14:paraId="18E8C87A" w14:textId="77777777" w:rsidR="001215C0" w:rsidRDefault="00587B66">
      <w:pPr>
        <w:pStyle w:val="BodyText"/>
        <w:ind w:left="1202" w:right="632"/>
        <w:jc w:val="both"/>
      </w:pPr>
      <w:r>
        <w:t>Creado como grupo asesor de la alta dirección y responsable de definir las políticas, los</w:t>
      </w:r>
      <w:r>
        <w:rPr>
          <w:spacing w:val="-64"/>
        </w:rPr>
        <w:t xml:space="preserve"> </w:t>
      </w:r>
      <w:r>
        <w:t>programas de trabajo y la toma de decisiones en los procesos administrativos y técnicos</w:t>
      </w:r>
      <w:r>
        <w:rPr>
          <w:spacing w:val="-65"/>
        </w:rPr>
        <w:t xml:space="preserve"> </w:t>
      </w:r>
      <w:r>
        <w:t>de</w:t>
      </w:r>
      <w:r>
        <w:rPr>
          <w:spacing w:val="-1"/>
        </w:rPr>
        <w:t xml:space="preserve"> </w:t>
      </w:r>
      <w:r>
        <w:t>la</w:t>
      </w:r>
      <w:r>
        <w:rPr>
          <w:spacing w:val="-1"/>
        </w:rPr>
        <w:t xml:space="preserve"> </w:t>
      </w:r>
      <w:r>
        <w:t>gestión documental</w:t>
      </w:r>
      <w:r>
        <w:rPr>
          <w:spacing w:val="-2"/>
        </w:rPr>
        <w:t xml:space="preserve"> </w:t>
      </w:r>
      <w:r>
        <w:t>en</w:t>
      </w:r>
      <w:r>
        <w:rPr>
          <w:spacing w:val="-2"/>
        </w:rPr>
        <w:t xml:space="preserve"> </w:t>
      </w:r>
      <w:r>
        <w:t>la</w:t>
      </w:r>
      <w:r>
        <w:rPr>
          <w:spacing w:val="-1"/>
        </w:rPr>
        <w:t xml:space="preserve"> </w:t>
      </w:r>
      <w:r>
        <w:t>Entidad. El</w:t>
      </w:r>
      <w:r>
        <w:rPr>
          <w:spacing w:val="-1"/>
        </w:rPr>
        <w:t xml:space="preserve"> </w:t>
      </w:r>
      <w:r>
        <w:t>Comité</w:t>
      </w:r>
      <w:r>
        <w:rPr>
          <w:spacing w:val="-1"/>
        </w:rPr>
        <w:t xml:space="preserve"> </w:t>
      </w:r>
      <w:r>
        <w:t>está</w:t>
      </w:r>
      <w:r>
        <w:rPr>
          <w:spacing w:val="2"/>
        </w:rPr>
        <w:t xml:space="preserve"> </w:t>
      </w:r>
      <w:r>
        <w:t>conformado</w:t>
      </w:r>
      <w:r>
        <w:rPr>
          <w:spacing w:val="-5"/>
        </w:rPr>
        <w:t xml:space="preserve"> </w:t>
      </w:r>
      <w:r>
        <w:t>por:</w:t>
      </w:r>
    </w:p>
    <w:p w14:paraId="355FB076" w14:textId="77777777" w:rsidR="001215C0" w:rsidRDefault="00587B66">
      <w:pPr>
        <w:pStyle w:val="ListParagraph"/>
        <w:numPr>
          <w:ilvl w:val="0"/>
          <w:numId w:val="53"/>
        </w:numPr>
        <w:tabs>
          <w:tab w:val="left" w:pos="1921"/>
          <w:tab w:val="left" w:pos="1922"/>
        </w:tabs>
        <w:spacing w:before="1" w:line="293" w:lineRule="exact"/>
        <w:rPr>
          <w:sz w:val="24"/>
        </w:rPr>
      </w:pPr>
      <w:r>
        <w:rPr>
          <w:sz w:val="24"/>
        </w:rPr>
        <w:t>Presidente</w:t>
      </w:r>
      <w:r>
        <w:rPr>
          <w:spacing w:val="-3"/>
          <w:sz w:val="24"/>
        </w:rPr>
        <w:t xml:space="preserve"> </w:t>
      </w:r>
      <w:r>
        <w:rPr>
          <w:sz w:val="24"/>
        </w:rPr>
        <w:t>Ejecutivo</w:t>
      </w:r>
    </w:p>
    <w:p w14:paraId="330164ED" w14:textId="77777777" w:rsidR="001215C0" w:rsidRDefault="00587B66">
      <w:pPr>
        <w:pStyle w:val="ListParagraph"/>
        <w:numPr>
          <w:ilvl w:val="0"/>
          <w:numId w:val="53"/>
        </w:numPr>
        <w:tabs>
          <w:tab w:val="left" w:pos="1921"/>
          <w:tab w:val="left" w:pos="1922"/>
        </w:tabs>
        <w:spacing w:line="292" w:lineRule="exact"/>
        <w:rPr>
          <w:sz w:val="24"/>
        </w:rPr>
      </w:pPr>
      <w:r>
        <w:rPr>
          <w:sz w:val="24"/>
        </w:rPr>
        <w:t>Director</w:t>
      </w:r>
      <w:r>
        <w:rPr>
          <w:spacing w:val="-3"/>
          <w:sz w:val="24"/>
        </w:rPr>
        <w:t xml:space="preserve"> </w:t>
      </w:r>
      <w:r>
        <w:rPr>
          <w:sz w:val="24"/>
        </w:rPr>
        <w:t>(a)</w:t>
      </w:r>
      <w:r>
        <w:rPr>
          <w:spacing w:val="-2"/>
          <w:sz w:val="24"/>
        </w:rPr>
        <w:t xml:space="preserve"> </w:t>
      </w:r>
      <w:r>
        <w:rPr>
          <w:sz w:val="24"/>
        </w:rPr>
        <w:t>de</w:t>
      </w:r>
      <w:r>
        <w:rPr>
          <w:spacing w:val="-2"/>
          <w:sz w:val="24"/>
        </w:rPr>
        <w:t xml:space="preserve"> </w:t>
      </w:r>
      <w:r>
        <w:rPr>
          <w:sz w:val="24"/>
        </w:rPr>
        <w:t>desarrollo</w:t>
      </w:r>
      <w:r>
        <w:rPr>
          <w:spacing w:val="-2"/>
          <w:sz w:val="24"/>
        </w:rPr>
        <w:t xml:space="preserve"> </w:t>
      </w:r>
      <w:r>
        <w:rPr>
          <w:sz w:val="24"/>
        </w:rPr>
        <w:t>institucional</w:t>
      </w:r>
    </w:p>
    <w:p w14:paraId="5789AB91" w14:textId="77777777" w:rsidR="001215C0" w:rsidRDefault="00587B66">
      <w:pPr>
        <w:pStyle w:val="ListParagraph"/>
        <w:numPr>
          <w:ilvl w:val="0"/>
          <w:numId w:val="53"/>
        </w:numPr>
        <w:tabs>
          <w:tab w:val="left" w:pos="1921"/>
          <w:tab w:val="left" w:pos="1922"/>
        </w:tabs>
        <w:spacing w:line="292" w:lineRule="exact"/>
        <w:rPr>
          <w:sz w:val="24"/>
        </w:rPr>
      </w:pPr>
      <w:r>
        <w:rPr>
          <w:sz w:val="24"/>
        </w:rPr>
        <w:t>Director</w:t>
      </w:r>
      <w:r>
        <w:rPr>
          <w:spacing w:val="-4"/>
          <w:sz w:val="24"/>
        </w:rPr>
        <w:t xml:space="preserve"> </w:t>
      </w:r>
      <w:r>
        <w:rPr>
          <w:sz w:val="24"/>
        </w:rPr>
        <w:t>(a)</w:t>
      </w:r>
      <w:r>
        <w:rPr>
          <w:spacing w:val="-3"/>
          <w:sz w:val="24"/>
        </w:rPr>
        <w:t xml:space="preserve"> </w:t>
      </w:r>
      <w:r>
        <w:rPr>
          <w:sz w:val="24"/>
        </w:rPr>
        <w:t>administrativo y</w:t>
      </w:r>
      <w:r>
        <w:rPr>
          <w:spacing w:val="-7"/>
          <w:sz w:val="24"/>
        </w:rPr>
        <w:t xml:space="preserve"> </w:t>
      </w:r>
      <w:r>
        <w:rPr>
          <w:sz w:val="24"/>
        </w:rPr>
        <w:t>financiero</w:t>
      </w:r>
    </w:p>
    <w:p w14:paraId="5787C0DA" w14:textId="77777777" w:rsidR="001215C0" w:rsidRDefault="00587B66">
      <w:pPr>
        <w:pStyle w:val="ListParagraph"/>
        <w:numPr>
          <w:ilvl w:val="0"/>
          <w:numId w:val="53"/>
        </w:numPr>
        <w:tabs>
          <w:tab w:val="left" w:pos="1921"/>
          <w:tab w:val="left" w:pos="1922"/>
        </w:tabs>
        <w:spacing w:line="293" w:lineRule="exact"/>
        <w:rPr>
          <w:sz w:val="24"/>
        </w:rPr>
      </w:pPr>
      <w:r>
        <w:rPr>
          <w:sz w:val="24"/>
        </w:rPr>
        <w:t>Director</w:t>
      </w:r>
      <w:r>
        <w:rPr>
          <w:spacing w:val="-4"/>
          <w:sz w:val="24"/>
        </w:rPr>
        <w:t xml:space="preserve"> </w:t>
      </w:r>
      <w:r>
        <w:rPr>
          <w:sz w:val="24"/>
        </w:rPr>
        <w:t>(a)</w:t>
      </w:r>
      <w:r>
        <w:rPr>
          <w:spacing w:val="-4"/>
          <w:sz w:val="24"/>
        </w:rPr>
        <w:t xml:space="preserve"> </w:t>
      </w:r>
      <w:r>
        <w:rPr>
          <w:sz w:val="24"/>
        </w:rPr>
        <w:t>asuntos</w:t>
      </w:r>
      <w:r>
        <w:rPr>
          <w:spacing w:val="-4"/>
          <w:sz w:val="24"/>
        </w:rPr>
        <w:t xml:space="preserve"> </w:t>
      </w:r>
      <w:r>
        <w:rPr>
          <w:sz w:val="24"/>
        </w:rPr>
        <w:t>jurídicos</w:t>
      </w:r>
    </w:p>
    <w:p w14:paraId="0DFE499C" w14:textId="77777777" w:rsidR="001215C0" w:rsidRDefault="00587B66">
      <w:pPr>
        <w:pStyle w:val="ListParagraph"/>
        <w:numPr>
          <w:ilvl w:val="0"/>
          <w:numId w:val="53"/>
        </w:numPr>
        <w:tabs>
          <w:tab w:val="left" w:pos="1921"/>
          <w:tab w:val="left" w:pos="1922"/>
        </w:tabs>
        <w:spacing w:line="292" w:lineRule="exact"/>
        <w:rPr>
          <w:sz w:val="24"/>
        </w:rPr>
      </w:pPr>
      <w:r>
        <w:rPr>
          <w:sz w:val="24"/>
        </w:rPr>
        <w:t>Director</w:t>
      </w:r>
      <w:r>
        <w:rPr>
          <w:spacing w:val="-2"/>
          <w:sz w:val="24"/>
        </w:rPr>
        <w:t xml:space="preserve"> </w:t>
      </w:r>
      <w:r>
        <w:rPr>
          <w:sz w:val="24"/>
        </w:rPr>
        <w:t>(a)</w:t>
      </w:r>
      <w:r>
        <w:rPr>
          <w:spacing w:val="-2"/>
          <w:sz w:val="24"/>
        </w:rPr>
        <w:t xml:space="preserve"> </w:t>
      </w:r>
      <w:r>
        <w:rPr>
          <w:sz w:val="24"/>
        </w:rPr>
        <w:t>Promoción</w:t>
      </w:r>
      <w:r>
        <w:rPr>
          <w:spacing w:val="-2"/>
          <w:sz w:val="24"/>
        </w:rPr>
        <w:t xml:space="preserve"> </w:t>
      </w:r>
      <w:r>
        <w:rPr>
          <w:sz w:val="24"/>
        </w:rPr>
        <w:t>y</w:t>
      </w:r>
      <w:r>
        <w:rPr>
          <w:spacing w:val="-2"/>
          <w:sz w:val="24"/>
        </w:rPr>
        <w:t xml:space="preserve"> </w:t>
      </w:r>
      <w:r>
        <w:rPr>
          <w:sz w:val="24"/>
        </w:rPr>
        <w:t>desarrollo</w:t>
      </w:r>
    </w:p>
    <w:p w14:paraId="6F5A940D" w14:textId="77777777" w:rsidR="001215C0" w:rsidRDefault="00587B66">
      <w:pPr>
        <w:pStyle w:val="ListParagraph"/>
        <w:numPr>
          <w:ilvl w:val="0"/>
          <w:numId w:val="53"/>
        </w:numPr>
        <w:tabs>
          <w:tab w:val="left" w:pos="1921"/>
          <w:tab w:val="left" w:pos="1922"/>
        </w:tabs>
        <w:spacing w:line="292" w:lineRule="exact"/>
        <w:rPr>
          <w:sz w:val="24"/>
        </w:rPr>
      </w:pPr>
      <w:r>
        <w:rPr>
          <w:sz w:val="24"/>
        </w:rPr>
        <w:t>Director</w:t>
      </w:r>
      <w:r>
        <w:rPr>
          <w:spacing w:val="-4"/>
          <w:sz w:val="24"/>
        </w:rPr>
        <w:t xml:space="preserve"> </w:t>
      </w:r>
      <w:r>
        <w:rPr>
          <w:sz w:val="24"/>
        </w:rPr>
        <w:t>(a)</w:t>
      </w:r>
      <w:r>
        <w:rPr>
          <w:spacing w:val="-3"/>
          <w:sz w:val="24"/>
        </w:rPr>
        <w:t xml:space="preserve"> </w:t>
      </w:r>
      <w:r>
        <w:rPr>
          <w:sz w:val="24"/>
        </w:rPr>
        <w:t>Registros</w:t>
      </w:r>
      <w:r>
        <w:rPr>
          <w:spacing w:val="-3"/>
          <w:sz w:val="24"/>
        </w:rPr>
        <w:t xml:space="preserve"> </w:t>
      </w:r>
      <w:r>
        <w:rPr>
          <w:sz w:val="24"/>
        </w:rPr>
        <w:t>Públicos</w:t>
      </w:r>
    </w:p>
    <w:p w14:paraId="00EEA146" w14:textId="77777777" w:rsidR="001215C0" w:rsidRDefault="00587B66">
      <w:pPr>
        <w:pStyle w:val="ListParagraph"/>
        <w:numPr>
          <w:ilvl w:val="0"/>
          <w:numId w:val="53"/>
        </w:numPr>
        <w:tabs>
          <w:tab w:val="left" w:pos="1921"/>
          <w:tab w:val="left" w:pos="1922"/>
        </w:tabs>
        <w:spacing w:line="293" w:lineRule="exact"/>
        <w:rPr>
          <w:sz w:val="24"/>
        </w:rPr>
      </w:pPr>
      <w:r>
        <w:rPr>
          <w:sz w:val="24"/>
        </w:rPr>
        <w:t>Coordinador</w:t>
      </w:r>
      <w:r>
        <w:rPr>
          <w:spacing w:val="-3"/>
          <w:sz w:val="24"/>
        </w:rPr>
        <w:t xml:space="preserve"> </w:t>
      </w:r>
      <w:r>
        <w:rPr>
          <w:sz w:val="24"/>
        </w:rPr>
        <w:t>(a)</w:t>
      </w:r>
      <w:r>
        <w:rPr>
          <w:spacing w:val="-2"/>
          <w:sz w:val="24"/>
        </w:rPr>
        <w:t xml:space="preserve"> </w:t>
      </w:r>
      <w:r>
        <w:rPr>
          <w:sz w:val="24"/>
        </w:rPr>
        <w:t>sistemas</w:t>
      </w:r>
    </w:p>
    <w:p w14:paraId="5DADB94B" w14:textId="77777777" w:rsidR="001215C0" w:rsidRDefault="00587B66">
      <w:pPr>
        <w:pStyle w:val="ListParagraph"/>
        <w:numPr>
          <w:ilvl w:val="0"/>
          <w:numId w:val="53"/>
        </w:numPr>
        <w:tabs>
          <w:tab w:val="left" w:pos="1921"/>
          <w:tab w:val="left" w:pos="1922"/>
        </w:tabs>
        <w:spacing w:line="293" w:lineRule="exact"/>
        <w:rPr>
          <w:sz w:val="24"/>
        </w:rPr>
      </w:pPr>
      <w:r>
        <w:rPr>
          <w:sz w:val="24"/>
        </w:rPr>
        <w:t>Profesional</w:t>
      </w:r>
      <w:r>
        <w:rPr>
          <w:spacing w:val="-5"/>
          <w:sz w:val="24"/>
        </w:rPr>
        <w:t xml:space="preserve"> </w:t>
      </w:r>
      <w:r>
        <w:rPr>
          <w:sz w:val="24"/>
        </w:rPr>
        <w:t>Gestión</w:t>
      </w:r>
      <w:r>
        <w:rPr>
          <w:spacing w:val="-3"/>
          <w:sz w:val="24"/>
        </w:rPr>
        <w:t xml:space="preserve"> </w:t>
      </w:r>
      <w:r>
        <w:rPr>
          <w:sz w:val="24"/>
        </w:rPr>
        <w:t>Documental</w:t>
      </w:r>
    </w:p>
    <w:p w14:paraId="6CAA5B4B" w14:textId="77777777" w:rsidR="001215C0" w:rsidRDefault="001215C0">
      <w:pPr>
        <w:pStyle w:val="BodyText"/>
        <w:rPr>
          <w:sz w:val="28"/>
        </w:rPr>
      </w:pPr>
    </w:p>
    <w:p w14:paraId="5E7D4AE0" w14:textId="77777777" w:rsidR="001215C0" w:rsidRDefault="00587B66">
      <w:pPr>
        <w:pStyle w:val="Heading1"/>
        <w:numPr>
          <w:ilvl w:val="2"/>
          <w:numId w:val="56"/>
        </w:numPr>
        <w:tabs>
          <w:tab w:val="left" w:pos="1922"/>
        </w:tabs>
        <w:spacing w:before="228"/>
      </w:pPr>
      <w:r>
        <w:rPr>
          <w:color w:val="4F81BC"/>
        </w:rPr>
        <w:t>Tablas</w:t>
      </w:r>
      <w:r>
        <w:rPr>
          <w:color w:val="4F81BC"/>
          <w:spacing w:val="-2"/>
        </w:rPr>
        <w:t xml:space="preserve"> </w:t>
      </w:r>
      <w:r>
        <w:rPr>
          <w:color w:val="4F81BC"/>
        </w:rPr>
        <w:t>de</w:t>
      </w:r>
      <w:r>
        <w:rPr>
          <w:color w:val="4F81BC"/>
          <w:spacing w:val="-2"/>
        </w:rPr>
        <w:t xml:space="preserve"> </w:t>
      </w:r>
      <w:r>
        <w:rPr>
          <w:color w:val="4F81BC"/>
        </w:rPr>
        <w:t>retención</w:t>
      </w:r>
      <w:r>
        <w:rPr>
          <w:color w:val="4F81BC"/>
          <w:spacing w:val="-4"/>
        </w:rPr>
        <w:t xml:space="preserve"> </w:t>
      </w:r>
      <w:r>
        <w:rPr>
          <w:color w:val="4F81BC"/>
        </w:rPr>
        <w:t>documental</w:t>
      </w:r>
      <w:r>
        <w:rPr>
          <w:color w:val="4F81BC"/>
          <w:spacing w:val="1"/>
        </w:rPr>
        <w:t xml:space="preserve"> </w:t>
      </w:r>
      <w:r>
        <w:rPr>
          <w:color w:val="4F81BC"/>
        </w:rPr>
        <w:t>y</w:t>
      </w:r>
      <w:r>
        <w:rPr>
          <w:color w:val="4F81BC"/>
          <w:spacing w:val="-8"/>
        </w:rPr>
        <w:t xml:space="preserve"> </w:t>
      </w:r>
      <w:r>
        <w:rPr>
          <w:color w:val="4F81BC"/>
        </w:rPr>
        <w:t>Cuadro</w:t>
      </w:r>
      <w:r>
        <w:rPr>
          <w:color w:val="4F81BC"/>
          <w:spacing w:val="-2"/>
        </w:rPr>
        <w:t xml:space="preserve"> </w:t>
      </w:r>
      <w:r>
        <w:rPr>
          <w:color w:val="4F81BC"/>
        </w:rPr>
        <w:t>de</w:t>
      </w:r>
      <w:r>
        <w:rPr>
          <w:color w:val="4F81BC"/>
          <w:spacing w:val="-2"/>
        </w:rPr>
        <w:t xml:space="preserve"> </w:t>
      </w:r>
      <w:r>
        <w:rPr>
          <w:color w:val="4F81BC"/>
        </w:rPr>
        <w:t>clasificación</w:t>
      </w:r>
      <w:r>
        <w:rPr>
          <w:color w:val="4F81BC"/>
          <w:spacing w:val="-1"/>
        </w:rPr>
        <w:t xml:space="preserve"> </w:t>
      </w:r>
      <w:r>
        <w:rPr>
          <w:color w:val="4F81BC"/>
        </w:rPr>
        <w:t>documental</w:t>
      </w:r>
    </w:p>
    <w:p w14:paraId="07AE4C52" w14:textId="77777777" w:rsidR="001215C0" w:rsidRDefault="001215C0">
      <w:pPr>
        <w:pStyle w:val="BodyText"/>
        <w:rPr>
          <w:rFonts w:ascii="Arial"/>
          <w:b/>
        </w:rPr>
      </w:pPr>
    </w:p>
    <w:p w14:paraId="44B28A34" w14:textId="77777777" w:rsidR="001215C0" w:rsidRDefault="00587B66">
      <w:pPr>
        <w:pStyle w:val="BodyText"/>
        <w:ind w:left="1202" w:right="628"/>
        <w:jc w:val="both"/>
      </w:pPr>
      <w:r>
        <w:t>Las Tablas de Retención Documental – TRD fueron elaboradas y aprobadas en el año</w:t>
      </w:r>
      <w:r>
        <w:rPr>
          <w:spacing w:val="1"/>
        </w:rPr>
        <w:t xml:space="preserve"> </w:t>
      </w:r>
      <w:r>
        <w:t>2015 y durante el año 2020 se realizó actualización junto con el cuadro de clasificación</w:t>
      </w:r>
      <w:r>
        <w:rPr>
          <w:spacing w:val="1"/>
        </w:rPr>
        <w:t xml:space="preserve"> </w:t>
      </w:r>
      <w:r>
        <w:t>documental.</w:t>
      </w:r>
      <w:r>
        <w:rPr>
          <w:spacing w:val="-3"/>
        </w:rPr>
        <w:t xml:space="preserve"> </w:t>
      </w:r>
      <w:r>
        <w:t>A la</w:t>
      </w:r>
      <w:r>
        <w:rPr>
          <w:spacing w:val="-3"/>
        </w:rPr>
        <w:t xml:space="preserve"> </w:t>
      </w:r>
      <w:r>
        <w:t>fecha, las</w:t>
      </w:r>
      <w:r>
        <w:rPr>
          <w:spacing w:val="-3"/>
        </w:rPr>
        <w:t xml:space="preserve"> </w:t>
      </w:r>
      <w:r>
        <w:t>TRD</w:t>
      </w:r>
      <w:r>
        <w:rPr>
          <w:spacing w:val="-1"/>
        </w:rPr>
        <w:t xml:space="preserve"> </w:t>
      </w:r>
      <w:r>
        <w:t>se encuentran en</w:t>
      </w:r>
      <w:r>
        <w:rPr>
          <w:spacing w:val="-3"/>
        </w:rPr>
        <w:t xml:space="preserve"> </w:t>
      </w:r>
      <w:r>
        <w:t>proceso de</w:t>
      </w:r>
      <w:r>
        <w:rPr>
          <w:spacing w:val="-1"/>
        </w:rPr>
        <w:t xml:space="preserve"> </w:t>
      </w:r>
      <w:r>
        <w:t>convalidación.</w:t>
      </w:r>
    </w:p>
    <w:p w14:paraId="106CD15F" w14:textId="77777777" w:rsidR="001215C0" w:rsidRDefault="001215C0">
      <w:pPr>
        <w:jc w:val="both"/>
        <w:sectPr w:rsidR="001215C0">
          <w:pgSz w:w="12240" w:h="15840"/>
          <w:pgMar w:top="1500" w:right="500" w:bottom="940" w:left="500" w:header="0" w:footer="654" w:gutter="0"/>
          <w:cols w:space="720"/>
        </w:sectPr>
      </w:pPr>
    </w:p>
    <w:p w14:paraId="39A8F33E" w14:textId="77777777" w:rsidR="001215C0" w:rsidRDefault="00587B66">
      <w:pPr>
        <w:pStyle w:val="Heading1"/>
        <w:numPr>
          <w:ilvl w:val="1"/>
          <w:numId w:val="56"/>
        </w:numPr>
        <w:tabs>
          <w:tab w:val="left" w:pos="1777"/>
          <w:tab w:val="left" w:pos="1778"/>
        </w:tabs>
        <w:spacing w:before="74"/>
      </w:pPr>
      <w:r>
        <w:rPr>
          <w:color w:val="4F81BC"/>
        </w:rPr>
        <w:t>DIAGNÓSTICO</w:t>
      </w:r>
      <w:r>
        <w:rPr>
          <w:color w:val="4F81BC"/>
          <w:spacing w:val="-3"/>
        </w:rPr>
        <w:t xml:space="preserve"> </w:t>
      </w:r>
      <w:r>
        <w:rPr>
          <w:color w:val="4F81BC"/>
        </w:rPr>
        <w:t>DE</w:t>
      </w:r>
      <w:r>
        <w:rPr>
          <w:color w:val="4F81BC"/>
          <w:spacing w:val="-3"/>
        </w:rPr>
        <w:t xml:space="preserve"> </w:t>
      </w:r>
      <w:r>
        <w:rPr>
          <w:color w:val="4F81BC"/>
        </w:rPr>
        <w:t>LA</w:t>
      </w:r>
      <w:r>
        <w:rPr>
          <w:color w:val="4F81BC"/>
          <w:spacing w:val="-5"/>
        </w:rPr>
        <w:t xml:space="preserve"> </w:t>
      </w:r>
      <w:r>
        <w:rPr>
          <w:color w:val="4F81BC"/>
        </w:rPr>
        <w:t>GESTIÓN</w:t>
      </w:r>
      <w:r>
        <w:rPr>
          <w:color w:val="4F81BC"/>
          <w:spacing w:val="-2"/>
        </w:rPr>
        <w:t xml:space="preserve"> </w:t>
      </w:r>
      <w:r>
        <w:rPr>
          <w:color w:val="4F81BC"/>
        </w:rPr>
        <w:t>DOCUMENTAL</w:t>
      </w:r>
    </w:p>
    <w:p w14:paraId="2188612D" w14:textId="77777777" w:rsidR="001215C0" w:rsidRDefault="001215C0">
      <w:pPr>
        <w:pStyle w:val="BodyText"/>
        <w:rPr>
          <w:rFonts w:ascii="Arial"/>
          <w:b/>
        </w:rPr>
      </w:pPr>
    </w:p>
    <w:p w14:paraId="0804B20D" w14:textId="77777777" w:rsidR="001215C0" w:rsidRDefault="00587B66">
      <w:pPr>
        <w:pStyle w:val="BodyText"/>
        <w:ind w:left="1202" w:right="627"/>
        <w:jc w:val="both"/>
      </w:pPr>
      <w:r>
        <w:t>El diagnóstico de la gestión documental de la Cámara de Comercio de Facatativá tiene</w:t>
      </w:r>
      <w:r>
        <w:rPr>
          <w:spacing w:val="1"/>
        </w:rPr>
        <w:t xml:space="preserve"> </w:t>
      </w:r>
      <w:r>
        <w:t>como objetivo analizar la situación actual de la entidad en el marco de los procesos</w:t>
      </w:r>
      <w:r>
        <w:rPr>
          <w:spacing w:val="1"/>
        </w:rPr>
        <w:t xml:space="preserve"> </w:t>
      </w:r>
      <w:r>
        <w:t>archivísticos,</w:t>
      </w:r>
      <w:r>
        <w:rPr>
          <w:spacing w:val="-1"/>
        </w:rPr>
        <w:t xml:space="preserve"> </w:t>
      </w:r>
      <w:r>
        <w:t>identificando</w:t>
      </w:r>
      <w:r>
        <w:rPr>
          <w:spacing w:val="-1"/>
        </w:rPr>
        <w:t xml:space="preserve"> </w:t>
      </w:r>
      <w:r>
        <w:t>y</w:t>
      </w:r>
      <w:r>
        <w:rPr>
          <w:spacing w:val="-3"/>
        </w:rPr>
        <w:t xml:space="preserve"> </w:t>
      </w:r>
      <w:r>
        <w:t>evaluando</w:t>
      </w:r>
      <w:r>
        <w:rPr>
          <w:spacing w:val="-1"/>
        </w:rPr>
        <w:t xml:space="preserve"> </w:t>
      </w:r>
      <w:r>
        <w:t>los</w:t>
      </w:r>
      <w:r>
        <w:rPr>
          <w:spacing w:val="-4"/>
        </w:rPr>
        <w:t xml:space="preserve"> </w:t>
      </w:r>
      <w:r>
        <w:t>aspectos</w:t>
      </w:r>
      <w:r>
        <w:rPr>
          <w:spacing w:val="-4"/>
        </w:rPr>
        <w:t xml:space="preserve"> </w:t>
      </w:r>
      <w:r>
        <w:t>problemáticos</w:t>
      </w:r>
      <w:r>
        <w:rPr>
          <w:spacing w:val="-1"/>
        </w:rPr>
        <w:t xml:space="preserve"> </w:t>
      </w:r>
      <w:r>
        <w:t>y</w:t>
      </w:r>
      <w:r>
        <w:rPr>
          <w:spacing w:val="-3"/>
        </w:rPr>
        <w:t xml:space="preserve"> </w:t>
      </w:r>
      <w:r>
        <w:t>críticos.</w:t>
      </w:r>
    </w:p>
    <w:p w14:paraId="372F40C4" w14:textId="77777777" w:rsidR="001215C0" w:rsidRDefault="001215C0">
      <w:pPr>
        <w:pStyle w:val="BodyText"/>
      </w:pPr>
    </w:p>
    <w:p w14:paraId="2AD460D8" w14:textId="77777777" w:rsidR="001215C0" w:rsidRDefault="00587B66">
      <w:pPr>
        <w:pStyle w:val="Heading1"/>
        <w:numPr>
          <w:ilvl w:val="2"/>
          <w:numId w:val="56"/>
        </w:numPr>
        <w:tabs>
          <w:tab w:val="left" w:pos="1922"/>
        </w:tabs>
      </w:pPr>
      <w:r>
        <w:rPr>
          <w:color w:val="4F81BC"/>
        </w:rPr>
        <w:t>LA</w:t>
      </w:r>
      <w:r>
        <w:rPr>
          <w:color w:val="4F81BC"/>
          <w:spacing w:val="-7"/>
        </w:rPr>
        <w:t xml:space="preserve"> </w:t>
      </w:r>
      <w:r>
        <w:rPr>
          <w:color w:val="4F81BC"/>
        </w:rPr>
        <w:t>PROBLEMÁTICA</w:t>
      </w:r>
    </w:p>
    <w:p w14:paraId="3093F671" w14:textId="77777777" w:rsidR="001215C0" w:rsidRDefault="001215C0">
      <w:pPr>
        <w:pStyle w:val="BodyText"/>
        <w:rPr>
          <w:rFonts w:ascii="Arial"/>
          <w:b/>
        </w:rPr>
      </w:pPr>
    </w:p>
    <w:p w14:paraId="37621AD4" w14:textId="77777777" w:rsidR="001215C0" w:rsidRDefault="00587B66">
      <w:pPr>
        <w:pStyle w:val="BodyText"/>
        <w:ind w:left="1202" w:right="626"/>
        <w:jc w:val="both"/>
      </w:pPr>
      <w:r>
        <w:t>Se elaboró diagnóstico documental durante los meses de octubre y noviembre de 2020,</w:t>
      </w:r>
      <w:r>
        <w:rPr>
          <w:spacing w:val="-64"/>
        </w:rPr>
        <w:t xml:space="preserve"> </w:t>
      </w:r>
      <w:r>
        <w:t>en el que fueron considerados aspectos generales de los archivos, su administración,</w:t>
      </w:r>
      <w:r>
        <w:rPr>
          <w:spacing w:val="1"/>
        </w:rPr>
        <w:t xml:space="preserve"> </w:t>
      </w:r>
      <w:r>
        <w:t>costos asociados a la gestión documental, detalles de la infraestructura física de los</w:t>
      </w:r>
      <w:r>
        <w:rPr>
          <w:spacing w:val="1"/>
        </w:rPr>
        <w:t xml:space="preserve"> </w:t>
      </w:r>
      <w:r>
        <w:t>depósitos de los archivos de la Cámara, características generales de la documentación</w:t>
      </w:r>
      <w:r>
        <w:rPr>
          <w:spacing w:val="1"/>
        </w:rPr>
        <w:t xml:space="preserve"> </w:t>
      </w:r>
      <w:r>
        <w:t>en custodia, instrumentos archivísticos y aspectos relacionados con los procesos de</w:t>
      </w:r>
      <w:r>
        <w:rPr>
          <w:spacing w:val="1"/>
        </w:rPr>
        <w:t xml:space="preserve"> </w:t>
      </w:r>
      <w:r>
        <w:t>planeación</w:t>
      </w:r>
      <w:r>
        <w:rPr>
          <w:spacing w:val="1"/>
        </w:rPr>
        <w:t xml:space="preserve"> </w:t>
      </w:r>
      <w:r>
        <w:t>documental,</w:t>
      </w:r>
      <w:r>
        <w:rPr>
          <w:spacing w:val="1"/>
        </w:rPr>
        <w:t xml:space="preserve"> </w:t>
      </w:r>
      <w:r>
        <w:t>producción,</w:t>
      </w:r>
      <w:r>
        <w:rPr>
          <w:spacing w:val="1"/>
        </w:rPr>
        <w:t xml:space="preserve"> </w:t>
      </w:r>
      <w:r>
        <w:t>gestión</w:t>
      </w:r>
      <w:r>
        <w:rPr>
          <w:spacing w:val="1"/>
        </w:rPr>
        <w:t xml:space="preserve"> </w:t>
      </w:r>
      <w:r>
        <w:t>y</w:t>
      </w:r>
      <w:r>
        <w:rPr>
          <w:spacing w:val="1"/>
        </w:rPr>
        <w:t xml:space="preserve"> </w:t>
      </w:r>
      <w:r>
        <w:t>trámite,</w:t>
      </w:r>
      <w:r>
        <w:rPr>
          <w:spacing w:val="1"/>
        </w:rPr>
        <w:t xml:space="preserve"> </w:t>
      </w:r>
      <w:r>
        <w:t>organización,</w:t>
      </w:r>
      <w:r>
        <w:rPr>
          <w:spacing w:val="1"/>
        </w:rPr>
        <w:t xml:space="preserve"> </w:t>
      </w:r>
      <w:r>
        <w:t>transferencias</w:t>
      </w:r>
      <w:r>
        <w:rPr>
          <w:spacing w:val="1"/>
        </w:rPr>
        <w:t xml:space="preserve"> </w:t>
      </w:r>
      <w:r>
        <w:t>documentales,</w:t>
      </w:r>
      <w:r>
        <w:rPr>
          <w:spacing w:val="-1"/>
        </w:rPr>
        <w:t xml:space="preserve"> </w:t>
      </w:r>
      <w:r>
        <w:t>preservación</w:t>
      </w:r>
      <w:r>
        <w:rPr>
          <w:spacing w:val="-3"/>
        </w:rPr>
        <w:t xml:space="preserve"> </w:t>
      </w:r>
      <w:r>
        <w:t>a largo</w:t>
      </w:r>
      <w:r>
        <w:rPr>
          <w:spacing w:val="3"/>
        </w:rPr>
        <w:t xml:space="preserve"> </w:t>
      </w:r>
      <w:r>
        <w:t>plazo</w:t>
      </w:r>
      <w:r>
        <w:rPr>
          <w:spacing w:val="-1"/>
        </w:rPr>
        <w:t xml:space="preserve"> </w:t>
      </w:r>
      <w:r>
        <w:t>y</w:t>
      </w:r>
      <w:r>
        <w:rPr>
          <w:spacing w:val="-2"/>
        </w:rPr>
        <w:t xml:space="preserve"> </w:t>
      </w:r>
      <w:r>
        <w:t>valoración</w:t>
      </w:r>
      <w:r>
        <w:rPr>
          <w:spacing w:val="-2"/>
        </w:rPr>
        <w:t xml:space="preserve"> </w:t>
      </w:r>
      <w:r>
        <w:t>documental.</w:t>
      </w:r>
    </w:p>
    <w:p w14:paraId="49ABFF52" w14:textId="77777777" w:rsidR="001215C0" w:rsidRDefault="001215C0">
      <w:pPr>
        <w:pStyle w:val="BodyText"/>
        <w:spacing w:before="1"/>
      </w:pPr>
    </w:p>
    <w:p w14:paraId="666ED17E" w14:textId="77777777" w:rsidR="001215C0" w:rsidRDefault="00587B66">
      <w:pPr>
        <w:pStyle w:val="BodyText"/>
        <w:ind w:left="1202" w:right="635"/>
        <w:jc w:val="both"/>
      </w:pPr>
      <w:r>
        <w:t>Con los resultados del diagnóstico integral, se identificaron varios aspectos por mejorar</w:t>
      </w:r>
      <w:r>
        <w:rPr>
          <w:spacing w:val="1"/>
        </w:rPr>
        <w:t xml:space="preserve"> </w:t>
      </w:r>
      <w:r>
        <w:t>que</w:t>
      </w:r>
      <w:r>
        <w:rPr>
          <w:spacing w:val="-1"/>
        </w:rPr>
        <w:t xml:space="preserve"> </w:t>
      </w:r>
      <w:r>
        <w:t>se describen</w:t>
      </w:r>
      <w:r>
        <w:rPr>
          <w:spacing w:val="-2"/>
        </w:rPr>
        <w:t xml:space="preserve"> </w:t>
      </w:r>
      <w:r>
        <w:t>de</w:t>
      </w:r>
      <w:r>
        <w:rPr>
          <w:spacing w:val="-3"/>
        </w:rPr>
        <w:t xml:space="preserve"> </w:t>
      </w:r>
      <w:r>
        <w:t>manera general</w:t>
      </w:r>
      <w:r>
        <w:rPr>
          <w:spacing w:val="-1"/>
        </w:rPr>
        <w:t xml:space="preserve"> </w:t>
      </w:r>
      <w:r>
        <w:t>con la</w:t>
      </w:r>
      <w:r>
        <w:rPr>
          <w:spacing w:val="-1"/>
        </w:rPr>
        <w:t xml:space="preserve"> </w:t>
      </w:r>
      <w:r>
        <w:t>siguiente</w:t>
      </w:r>
      <w:r>
        <w:rPr>
          <w:spacing w:val="1"/>
        </w:rPr>
        <w:t xml:space="preserve"> </w:t>
      </w:r>
      <w:r>
        <w:t>problemática:</w:t>
      </w:r>
    </w:p>
    <w:p w14:paraId="4467AD68" w14:textId="77777777" w:rsidR="001215C0" w:rsidRDefault="001215C0">
      <w:pPr>
        <w:pStyle w:val="BodyText"/>
      </w:pPr>
    </w:p>
    <w:p w14:paraId="5874586E" w14:textId="77777777" w:rsidR="001215C0" w:rsidRDefault="00587B66">
      <w:pPr>
        <w:pStyle w:val="BodyText"/>
        <w:ind w:left="1202" w:right="627"/>
        <w:jc w:val="both"/>
      </w:pPr>
      <w:r>
        <w:t>La</w:t>
      </w:r>
      <w:r>
        <w:rPr>
          <w:spacing w:val="1"/>
        </w:rPr>
        <w:t xml:space="preserve"> </w:t>
      </w:r>
      <w:r>
        <w:t>Cámara</w:t>
      </w:r>
      <w:r>
        <w:rPr>
          <w:spacing w:val="1"/>
        </w:rPr>
        <w:t xml:space="preserve"> </w:t>
      </w:r>
      <w:r>
        <w:t>de</w:t>
      </w:r>
      <w:r>
        <w:rPr>
          <w:spacing w:val="1"/>
        </w:rPr>
        <w:t xml:space="preserve"> </w:t>
      </w:r>
      <w:r>
        <w:t>comercio</w:t>
      </w:r>
      <w:r>
        <w:rPr>
          <w:spacing w:val="1"/>
        </w:rPr>
        <w:t xml:space="preserve"> </w:t>
      </w:r>
      <w:r>
        <w:t>de</w:t>
      </w:r>
      <w:r>
        <w:rPr>
          <w:spacing w:val="1"/>
        </w:rPr>
        <w:t xml:space="preserve"> </w:t>
      </w:r>
      <w:r>
        <w:t>Facatativá,</w:t>
      </w:r>
      <w:r>
        <w:rPr>
          <w:spacing w:val="1"/>
        </w:rPr>
        <w:t xml:space="preserve"> </w:t>
      </w:r>
      <w:r>
        <w:t>siendo</w:t>
      </w:r>
      <w:r>
        <w:rPr>
          <w:spacing w:val="1"/>
        </w:rPr>
        <w:t xml:space="preserve"> </w:t>
      </w:r>
      <w:r>
        <w:t>una</w:t>
      </w:r>
      <w:r>
        <w:rPr>
          <w:spacing w:val="1"/>
        </w:rPr>
        <w:t xml:space="preserve"> </w:t>
      </w:r>
      <w:r>
        <w:t>entidad</w:t>
      </w:r>
      <w:r>
        <w:rPr>
          <w:spacing w:val="1"/>
        </w:rPr>
        <w:t xml:space="preserve"> </w:t>
      </w:r>
      <w:r>
        <w:t>vigilada</w:t>
      </w:r>
      <w:r>
        <w:rPr>
          <w:spacing w:val="1"/>
        </w:rPr>
        <w:t xml:space="preserve"> </w:t>
      </w:r>
      <w:r>
        <w:t>por</w:t>
      </w:r>
      <w:r>
        <w:rPr>
          <w:spacing w:val="1"/>
        </w:rPr>
        <w:t xml:space="preserve"> </w:t>
      </w:r>
      <w:r>
        <w:t>la</w:t>
      </w:r>
      <w:r>
        <w:rPr>
          <w:spacing w:val="1"/>
        </w:rPr>
        <w:t xml:space="preserve"> </w:t>
      </w:r>
      <w:r>
        <w:t>Superintendencia</w:t>
      </w:r>
      <w:r>
        <w:rPr>
          <w:spacing w:val="1"/>
        </w:rPr>
        <w:t xml:space="preserve"> </w:t>
      </w:r>
      <w:r>
        <w:t>de</w:t>
      </w:r>
      <w:r>
        <w:rPr>
          <w:spacing w:val="1"/>
        </w:rPr>
        <w:t xml:space="preserve"> </w:t>
      </w:r>
      <w:r>
        <w:t>industria</w:t>
      </w:r>
      <w:r>
        <w:rPr>
          <w:spacing w:val="1"/>
        </w:rPr>
        <w:t xml:space="preserve"> </w:t>
      </w:r>
      <w:r>
        <w:t>y</w:t>
      </w:r>
      <w:r>
        <w:rPr>
          <w:spacing w:val="1"/>
        </w:rPr>
        <w:t xml:space="preserve"> </w:t>
      </w:r>
      <w:r>
        <w:t>comercio,</w:t>
      </w:r>
      <w:r>
        <w:rPr>
          <w:spacing w:val="1"/>
        </w:rPr>
        <w:t xml:space="preserve"> </w:t>
      </w:r>
      <w:r>
        <w:t>debe</w:t>
      </w:r>
      <w:r>
        <w:rPr>
          <w:spacing w:val="1"/>
        </w:rPr>
        <w:t xml:space="preserve"> </w:t>
      </w:r>
      <w:r>
        <w:t>elaborar,</w:t>
      </w:r>
      <w:r>
        <w:rPr>
          <w:spacing w:val="1"/>
        </w:rPr>
        <w:t xml:space="preserve"> </w:t>
      </w:r>
      <w:r>
        <w:t>adoptar</w:t>
      </w:r>
      <w:r>
        <w:rPr>
          <w:spacing w:val="1"/>
        </w:rPr>
        <w:t xml:space="preserve"> </w:t>
      </w:r>
      <w:r>
        <w:t>e</w:t>
      </w:r>
      <w:r>
        <w:rPr>
          <w:spacing w:val="1"/>
        </w:rPr>
        <w:t xml:space="preserve"> </w:t>
      </w:r>
      <w:r>
        <w:t>implementar</w:t>
      </w:r>
      <w:r>
        <w:rPr>
          <w:spacing w:val="1"/>
        </w:rPr>
        <w:t xml:space="preserve"> </w:t>
      </w:r>
      <w:r>
        <w:t>instrumentos archivísticos como las Tablas de retención documental, el Cuadro de</w:t>
      </w:r>
      <w:r>
        <w:rPr>
          <w:spacing w:val="1"/>
        </w:rPr>
        <w:t xml:space="preserve"> </w:t>
      </w:r>
      <w:r>
        <w:t>clasificación documental, el Programa de gestión documental, las Tablas de valoración</w:t>
      </w:r>
      <w:r>
        <w:rPr>
          <w:spacing w:val="1"/>
        </w:rPr>
        <w:t xml:space="preserve"> </w:t>
      </w:r>
      <w:r>
        <w:t>documental</w:t>
      </w:r>
      <w:r>
        <w:rPr>
          <w:spacing w:val="-6"/>
        </w:rPr>
        <w:t xml:space="preserve"> </w:t>
      </w:r>
      <w:r>
        <w:t>y</w:t>
      </w:r>
      <w:r>
        <w:rPr>
          <w:spacing w:val="-4"/>
        </w:rPr>
        <w:t xml:space="preserve"> </w:t>
      </w:r>
      <w:r>
        <w:t>el</w:t>
      </w:r>
      <w:r>
        <w:rPr>
          <w:spacing w:val="-3"/>
        </w:rPr>
        <w:t xml:space="preserve"> </w:t>
      </w:r>
      <w:r>
        <w:t>Reglamento</w:t>
      </w:r>
      <w:r>
        <w:rPr>
          <w:spacing w:val="-3"/>
        </w:rPr>
        <w:t xml:space="preserve"> </w:t>
      </w:r>
      <w:r>
        <w:t>interno</w:t>
      </w:r>
      <w:r>
        <w:rPr>
          <w:spacing w:val="-4"/>
        </w:rPr>
        <w:t xml:space="preserve"> </w:t>
      </w:r>
      <w:r>
        <w:t>de</w:t>
      </w:r>
      <w:r>
        <w:rPr>
          <w:spacing w:val="-5"/>
        </w:rPr>
        <w:t xml:space="preserve"> </w:t>
      </w:r>
      <w:r>
        <w:t>archivo,</w:t>
      </w:r>
      <w:r>
        <w:rPr>
          <w:spacing w:val="-2"/>
        </w:rPr>
        <w:t xml:space="preserve"> </w:t>
      </w:r>
      <w:r>
        <w:t>entre</w:t>
      </w:r>
      <w:r>
        <w:rPr>
          <w:spacing w:val="-4"/>
        </w:rPr>
        <w:t xml:space="preserve"> </w:t>
      </w:r>
      <w:r>
        <w:t>otros,</w:t>
      </w:r>
      <w:r>
        <w:rPr>
          <w:spacing w:val="-4"/>
        </w:rPr>
        <w:t xml:space="preserve"> </w:t>
      </w:r>
      <w:r>
        <w:t>los</w:t>
      </w:r>
      <w:r>
        <w:rPr>
          <w:spacing w:val="-2"/>
        </w:rPr>
        <w:t xml:space="preserve"> </w:t>
      </w:r>
      <w:r>
        <w:t>cuales</w:t>
      </w:r>
      <w:r>
        <w:rPr>
          <w:spacing w:val="-3"/>
        </w:rPr>
        <w:t xml:space="preserve"> </w:t>
      </w:r>
      <w:r>
        <w:t>se</w:t>
      </w:r>
      <w:r>
        <w:rPr>
          <w:spacing w:val="-4"/>
        </w:rPr>
        <w:t xml:space="preserve"> </w:t>
      </w:r>
      <w:r>
        <w:t>han</w:t>
      </w:r>
      <w:r>
        <w:rPr>
          <w:spacing w:val="-4"/>
        </w:rPr>
        <w:t xml:space="preserve"> </w:t>
      </w:r>
      <w:r>
        <w:t>elaborado</w:t>
      </w:r>
      <w:r>
        <w:rPr>
          <w:spacing w:val="-64"/>
        </w:rPr>
        <w:t xml:space="preserve"> </w:t>
      </w:r>
      <w:r>
        <w:t>desde</w:t>
      </w:r>
      <w:r>
        <w:rPr>
          <w:spacing w:val="1"/>
        </w:rPr>
        <w:t xml:space="preserve"> </w:t>
      </w:r>
      <w:r>
        <w:t>hace</w:t>
      </w:r>
      <w:r>
        <w:rPr>
          <w:spacing w:val="1"/>
        </w:rPr>
        <w:t xml:space="preserve"> </w:t>
      </w:r>
      <w:r>
        <w:t>varios</w:t>
      </w:r>
      <w:r>
        <w:rPr>
          <w:spacing w:val="1"/>
        </w:rPr>
        <w:t xml:space="preserve"> </w:t>
      </w:r>
      <w:r>
        <w:t>años</w:t>
      </w:r>
      <w:r>
        <w:rPr>
          <w:spacing w:val="1"/>
        </w:rPr>
        <w:t xml:space="preserve"> </w:t>
      </w:r>
      <w:r>
        <w:t>y</w:t>
      </w:r>
      <w:r>
        <w:rPr>
          <w:spacing w:val="1"/>
        </w:rPr>
        <w:t xml:space="preserve"> </w:t>
      </w:r>
      <w:r>
        <w:t>durante</w:t>
      </w:r>
      <w:r>
        <w:rPr>
          <w:spacing w:val="1"/>
        </w:rPr>
        <w:t xml:space="preserve"> </w:t>
      </w:r>
      <w:r>
        <w:t>la</w:t>
      </w:r>
      <w:r>
        <w:rPr>
          <w:spacing w:val="1"/>
        </w:rPr>
        <w:t xml:space="preserve"> </w:t>
      </w:r>
      <w:r>
        <w:t>vigencia</w:t>
      </w:r>
      <w:r>
        <w:rPr>
          <w:spacing w:val="1"/>
        </w:rPr>
        <w:t xml:space="preserve"> </w:t>
      </w:r>
      <w:r>
        <w:t>de</w:t>
      </w:r>
      <w:r>
        <w:rPr>
          <w:spacing w:val="1"/>
        </w:rPr>
        <w:t xml:space="preserve"> </w:t>
      </w:r>
      <w:r>
        <w:t>2020</w:t>
      </w:r>
      <w:r>
        <w:rPr>
          <w:spacing w:val="1"/>
        </w:rPr>
        <w:t xml:space="preserve"> </w:t>
      </w:r>
      <w:r>
        <w:t>fueron</w:t>
      </w:r>
      <w:r>
        <w:rPr>
          <w:spacing w:val="1"/>
        </w:rPr>
        <w:t xml:space="preserve"> </w:t>
      </w:r>
      <w:r>
        <w:t>actualizados</w:t>
      </w:r>
      <w:r>
        <w:rPr>
          <w:spacing w:val="1"/>
        </w:rPr>
        <w:t xml:space="preserve"> </w:t>
      </w:r>
      <w:r>
        <w:t>y</w:t>
      </w:r>
      <w:r>
        <w:rPr>
          <w:spacing w:val="1"/>
        </w:rPr>
        <w:t xml:space="preserve"> </w:t>
      </w:r>
      <w:r>
        <w:t>se</w:t>
      </w:r>
      <w:r>
        <w:rPr>
          <w:spacing w:val="1"/>
        </w:rPr>
        <w:t xml:space="preserve"> </w:t>
      </w:r>
      <w:r>
        <w:t>encuentran en fase de aprobación y convalidación, sin embargo, desde los inicios no</w:t>
      </w:r>
      <w:r>
        <w:rPr>
          <w:spacing w:val="1"/>
        </w:rPr>
        <w:t xml:space="preserve"> </w:t>
      </w:r>
      <w:r>
        <w:rPr>
          <w:spacing w:val="-1"/>
        </w:rPr>
        <w:t>fueron</w:t>
      </w:r>
      <w:r>
        <w:rPr>
          <w:spacing w:val="-16"/>
        </w:rPr>
        <w:t xml:space="preserve"> </w:t>
      </w:r>
      <w:r>
        <w:rPr>
          <w:spacing w:val="-1"/>
        </w:rPr>
        <w:t>implementados</w:t>
      </w:r>
      <w:r>
        <w:rPr>
          <w:spacing w:val="-19"/>
        </w:rPr>
        <w:t xml:space="preserve"> </w:t>
      </w:r>
      <w:r>
        <w:rPr>
          <w:spacing w:val="-1"/>
        </w:rPr>
        <w:t>y</w:t>
      </w:r>
      <w:r>
        <w:rPr>
          <w:spacing w:val="-18"/>
        </w:rPr>
        <w:t xml:space="preserve"> </w:t>
      </w:r>
      <w:r>
        <w:rPr>
          <w:spacing w:val="-1"/>
        </w:rPr>
        <w:t>en</w:t>
      </w:r>
      <w:r>
        <w:rPr>
          <w:spacing w:val="-16"/>
        </w:rPr>
        <w:t xml:space="preserve"> </w:t>
      </w:r>
      <w:r>
        <w:rPr>
          <w:spacing w:val="-1"/>
        </w:rPr>
        <w:t>ausencia</w:t>
      </w:r>
      <w:r>
        <w:rPr>
          <w:spacing w:val="-16"/>
        </w:rPr>
        <w:t xml:space="preserve"> </w:t>
      </w:r>
      <w:r>
        <w:t>de</w:t>
      </w:r>
      <w:r>
        <w:rPr>
          <w:spacing w:val="-15"/>
        </w:rPr>
        <w:t xml:space="preserve"> </w:t>
      </w:r>
      <w:r>
        <w:t>la</w:t>
      </w:r>
      <w:r>
        <w:rPr>
          <w:spacing w:val="-16"/>
        </w:rPr>
        <w:t xml:space="preserve"> </w:t>
      </w:r>
      <w:r>
        <w:t>aplicación</w:t>
      </w:r>
      <w:r>
        <w:rPr>
          <w:spacing w:val="-15"/>
        </w:rPr>
        <w:t xml:space="preserve"> </w:t>
      </w:r>
      <w:r>
        <w:t>de</w:t>
      </w:r>
      <w:r>
        <w:rPr>
          <w:spacing w:val="-16"/>
        </w:rPr>
        <w:t xml:space="preserve"> </w:t>
      </w:r>
      <w:r>
        <w:t>estos</w:t>
      </w:r>
      <w:r>
        <w:rPr>
          <w:spacing w:val="-17"/>
        </w:rPr>
        <w:t xml:space="preserve"> </w:t>
      </w:r>
      <w:r>
        <w:t>instrumentos,</w:t>
      </w:r>
      <w:r>
        <w:rPr>
          <w:spacing w:val="-15"/>
        </w:rPr>
        <w:t xml:space="preserve"> </w:t>
      </w:r>
      <w:r>
        <w:t>los</w:t>
      </w:r>
      <w:r>
        <w:rPr>
          <w:spacing w:val="-16"/>
        </w:rPr>
        <w:t xml:space="preserve"> </w:t>
      </w:r>
      <w:r>
        <w:t>depósitos</w:t>
      </w:r>
      <w:r>
        <w:rPr>
          <w:spacing w:val="-64"/>
        </w:rPr>
        <w:t xml:space="preserve"> </w:t>
      </w:r>
      <w:r>
        <w:t>de</w:t>
      </w:r>
      <w:r>
        <w:rPr>
          <w:spacing w:val="-2"/>
        </w:rPr>
        <w:t xml:space="preserve"> </w:t>
      </w:r>
      <w:r>
        <w:t>archivo</w:t>
      </w:r>
      <w:r>
        <w:rPr>
          <w:spacing w:val="-1"/>
        </w:rPr>
        <w:t xml:space="preserve"> </w:t>
      </w:r>
      <w:r>
        <w:t>se</w:t>
      </w:r>
      <w:r>
        <w:rPr>
          <w:spacing w:val="-2"/>
        </w:rPr>
        <w:t xml:space="preserve"> </w:t>
      </w:r>
      <w:r>
        <w:t>encuentran</w:t>
      </w:r>
      <w:r>
        <w:rPr>
          <w:spacing w:val="-1"/>
        </w:rPr>
        <w:t xml:space="preserve"> </w:t>
      </w:r>
      <w:r>
        <w:t>sobresaturados</w:t>
      </w:r>
      <w:r>
        <w:rPr>
          <w:spacing w:val="-1"/>
        </w:rPr>
        <w:t xml:space="preserve"> </w:t>
      </w:r>
      <w:r>
        <w:t>y</w:t>
      </w:r>
      <w:r>
        <w:rPr>
          <w:spacing w:val="-3"/>
        </w:rPr>
        <w:t xml:space="preserve"> </w:t>
      </w:r>
      <w:r>
        <w:t>con</w:t>
      </w:r>
      <w:r>
        <w:rPr>
          <w:spacing w:val="-1"/>
        </w:rPr>
        <w:t xml:space="preserve"> </w:t>
      </w:r>
      <w:r>
        <w:t>riesgo</w:t>
      </w:r>
      <w:r>
        <w:rPr>
          <w:spacing w:val="-1"/>
        </w:rPr>
        <w:t xml:space="preserve"> </w:t>
      </w:r>
      <w:r>
        <w:t>de</w:t>
      </w:r>
      <w:r>
        <w:rPr>
          <w:spacing w:val="-1"/>
        </w:rPr>
        <w:t xml:space="preserve"> </w:t>
      </w:r>
      <w:r>
        <w:t>pérdida</w:t>
      </w:r>
      <w:r>
        <w:rPr>
          <w:spacing w:val="-3"/>
        </w:rPr>
        <w:t xml:space="preserve"> </w:t>
      </w:r>
      <w:r>
        <w:t>de</w:t>
      </w:r>
      <w:r>
        <w:rPr>
          <w:spacing w:val="-1"/>
        </w:rPr>
        <w:t xml:space="preserve"> </w:t>
      </w:r>
      <w:r>
        <w:t>información.</w:t>
      </w:r>
    </w:p>
    <w:p w14:paraId="02715226" w14:textId="77777777" w:rsidR="001215C0" w:rsidRDefault="001215C0">
      <w:pPr>
        <w:pStyle w:val="BodyText"/>
        <w:spacing w:before="1"/>
      </w:pPr>
    </w:p>
    <w:p w14:paraId="50693BA5" w14:textId="77777777" w:rsidR="001215C0" w:rsidRDefault="00587B66">
      <w:pPr>
        <w:pStyle w:val="BodyText"/>
        <w:ind w:left="1202" w:right="634"/>
        <w:jc w:val="both"/>
      </w:pPr>
      <w:r>
        <w:rPr>
          <w:spacing w:val="-1"/>
        </w:rPr>
        <w:t>Por</w:t>
      </w:r>
      <w:r>
        <w:rPr>
          <w:spacing w:val="-17"/>
        </w:rPr>
        <w:t xml:space="preserve"> </w:t>
      </w:r>
      <w:r>
        <w:rPr>
          <w:spacing w:val="-1"/>
        </w:rPr>
        <w:t>otra</w:t>
      </w:r>
      <w:r>
        <w:rPr>
          <w:spacing w:val="-16"/>
        </w:rPr>
        <w:t xml:space="preserve"> </w:t>
      </w:r>
      <w:r>
        <w:rPr>
          <w:spacing w:val="-1"/>
        </w:rPr>
        <w:t>parte,</w:t>
      </w:r>
      <w:r>
        <w:rPr>
          <w:spacing w:val="-19"/>
        </w:rPr>
        <w:t xml:space="preserve"> </w:t>
      </w:r>
      <w:r>
        <w:rPr>
          <w:spacing w:val="-1"/>
        </w:rPr>
        <w:t>de</w:t>
      </w:r>
      <w:r>
        <w:rPr>
          <w:spacing w:val="-16"/>
        </w:rPr>
        <w:t xml:space="preserve"> </w:t>
      </w:r>
      <w:r>
        <w:rPr>
          <w:spacing w:val="-1"/>
        </w:rPr>
        <w:t>conformidad</w:t>
      </w:r>
      <w:r>
        <w:rPr>
          <w:spacing w:val="-16"/>
        </w:rPr>
        <w:t xml:space="preserve"> </w:t>
      </w:r>
      <w:r>
        <w:rPr>
          <w:spacing w:val="-1"/>
        </w:rPr>
        <w:t>con</w:t>
      </w:r>
      <w:r>
        <w:rPr>
          <w:spacing w:val="-18"/>
        </w:rPr>
        <w:t xml:space="preserve"> </w:t>
      </w:r>
      <w:r>
        <w:t>el</w:t>
      </w:r>
      <w:r>
        <w:rPr>
          <w:spacing w:val="-17"/>
        </w:rPr>
        <w:t xml:space="preserve"> </w:t>
      </w:r>
      <w:r>
        <w:t>Decreto</w:t>
      </w:r>
      <w:r>
        <w:rPr>
          <w:spacing w:val="-18"/>
        </w:rPr>
        <w:t xml:space="preserve"> </w:t>
      </w:r>
      <w:r>
        <w:t>1080</w:t>
      </w:r>
      <w:r>
        <w:rPr>
          <w:spacing w:val="-18"/>
        </w:rPr>
        <w:t xml:space="preserve"> </w:t>
      </w:r>
      <w:r>
        <w:t>de</w:t>
      </w:r>
      <w:r>
        <w:rPr>
          <w:spacing w:val="-18"/>
        </w:rPr>
        <w:t xml:space="preserve"> </w:t>
      </w:r>
      <w:r>
        <w:t>2015,</w:t>
      </w:r>
      <w:r>
        <w:rPr>
          <w:spacing w:val="-16"/>
        </w:rPr>
        <w:t xml:space="preserve"> </w:t>
      </w:r>
      <w:r>
        <w:t>la</w:t>
      </w:r>
      <w:r>
        <w:rPr>
          <w:spacing w:val="-16"/>
        </w:rPr>
        <w:t xml:space="preserve"> </w:t>
      </w:r>
      <w:r>
        <w:t>Cámara</w:t>
      </w:r>
      <w:r>
        <w:rPr>
          <w:spacing w:val="-17"/>
        </w:rPr>
        <w:t xml:space="preserve"> </w:t>
      </w:r>
      <w:r>
        <w:t>debe</w:t>
      </w:r>
      <w:r>
        <w:rPr>
          <w:spacing w:val="-16"/>
        </w:rPr>
        <w:t xml:space="preserve"> </w:t>
      </w:r>
      <w:r>
        <w:t>implementar</w:t>
      </w:r>
      <w:r>
        <w:rPr>
          <w:spacing w:val="-64"/>
        </w:rPr>
        <w:t xml:space="preserve"> </w:t>
      </w:r>
      <w:r>
        <w:t>otros instrumentos como la política de gestión documental, las políticas para la gestión</w:t>
      </w:r>
      <w:r>
        <w:rPr>
          <w:spacing w:val="1"/>
        </w:rPr>
        <w:t xml:space="preserve"> </w:t>
      </w:r>
      <w:r>
        <w:t>de</w:t>
      </w:r>
      <w:r>
        <w:rPr>
          <w:spacing w:val="1"/>
        </w:rPr>
        <w:t xml:space="preserve"> </w:t>
      </w:r>
      <w:r>
        <w:t>documentos</w:t>
      </w:r>
      <w:r>
        <w:rPr>
          <w:spacing w:val="1"/>
        </w:rPr>
        <w:t xml:space="preserve"> </w:t>
      </w:r>
      <w:r>
        <w:t>electrónicos,</w:t>
      </w:r>
      <w:r>
        <w:rPr>
          <w:spacing w:val="1"/>
        </w:rPr>
        <w:t xml:space="preserve"> </w:t>
      </w:r>
      <w:r>
        <w:t>las</w:t>
      </w:r>
      <w:r>
        <w:rPr>
          <w:spacing w:val="1"/>
        </w:rPr>
        <w:t xml:space="preserve"> </w:t>
      </w:r>
      <w:r>
        <w:t>tablas</w:t>
      </w:r>
      <w:r>
        <w:rPr>
          <w:spacing w:val="1"/>
        </w:rPr>
        <w:t xml:space="preserve"> </w:t>
      </w:r>
      <w:r>
        <w:t>de</w:t>
      </w:r>
      <w:r>
        <w:rPr>
          <w:spacing w:val="1"/>
        </w:rPr>
        <w:t xml:space="preserve"> </w:t>
      </w:r>
      <w:r>
        <w:t>control</w:t>
      </w:r>
      <w:r>
        <w:rPr>
          <w:spacing w:val="1"/>
        </w:rPr>
        <w:t xml:space="preserve"> </w:t>
      </w:r>
      <w:r>
        <w:t>de</w:t>
      </w:r>
      <w:r>
        <w:rPr>
          <w:spacing w:val="1"/>
        </w:rPr>
        <w:t xml:space="preserve"> </w:t>
      </w:r>
      <w:r>
        <w:t>acceso,</w:t>
      </w:r>
      <w:r>
        <w:rPr>
          <w:spacing w:val="1"/>
        </w:rPr>
        <w:t xml:space="preserve"> </w:t>
      </w:r>
      <w:r>
        <w:t>los</w:t>
      </w:r>
      <w:r>
        <w:rPr>
          <w:spacing w:val="1"/>
        </w:rPr>
        <w:t xml:space="preserve"> </w:t>
      </w:r>
      <w:r>
        <w:t>inventarios</w:t>
      </w:r>
      <w:r>
        <w:rPr>
          <w:spacing w:val="1"/>
        </w:rPr>
        <w:t xml:space="preserve"> </w:t>
      </w:r>
      <w:r>
        <w:t>documentales,</w:t>
      </w:r>
      <w:r>
        <w:rPr>
          <w:spacing w:val="1"/>
        </w:rPr>
        <w:t xml:space="preserve"> </w:t>
      </w:r>
      <w:r>
        <w:t>entre otros.</w:t>
      </w:r>
      <w:r>
        <w:rPr>
          <w:spacing w:val="1"/>
        </w:rPr>
        <w:t xml:space="preserve"> </w:t>
      </w:r>
      <w:r>
        <w:t>Con</w:t>
      </w:r>
      <w:r>
        <w:rPr>
          <w:spacing w:val="1"/>
        </w:rPr>
        <w:t xml:space="preserve"> </w:t>
      </w:r>
      <w:r>
        <w:t>la adopción</w:t>
      </w:r>
      <w:r>
        <w:rPr>
          <w:spacing w:val="1"/>
        </w:rPr>
        <w:t xml:space="preserve"> </w:t>
      </w:r>
      <w:r>
        <w:t>e</w:t>
      </w:r>
      <w:r>
        <w:rPr>
          <w:spacing w:val="1"/>
        </w:rPr>
        <w:t xml:space="preserve"> </w:t>
      </w:r>
      <w:r>
        <w:t>implementación</w:t>
      </w:r>
      <w:r>
        <w:rPr>
          <w:spacing w:val="1"/>
        </w:rPr>
        <w:t xml:space="preserve"> </w:t>
      </w:r>
      <w:r>
        <w:t>de</w:t>
      </w:r>
      <w:r>
        <w:rPr>
          <w:spacing w:val="1"/>
        </w:rPr>
        <w:t xml:space="preserve"> </w:t>
      </w:r>
      <w:r>
        <w:t>los</w:t>
      </w:r>
      <w:r>
        <w:rPr>
          <w:spacing w:val="1"/>
        </w:rPr>
        <w:t xml:space="preserve"> </w:t>
      </w:r>
      <w:r>
        <w:t>instrumentos</w:t>
      </w:r>
      <w:r>
        <w:rPr>
          <w:spacing w:val="1"/>
        </w:rPr>
        <w:t xml:space="preserve"> </w:t>
      </w:r>
      <w:r>
        <w:t>mencionados, la gestión documental de la Cámara se fortalecerá y se minimizarán las</w:t>
      </w:r>
      <w:r>
        <w:rPr>
          <w:spacing w:val="1"/>
        </w:rPr>
        <w:t xml:space="preserve"> </w:t>
      </w:r>
      <w:r>
        <w:t>debilidades</w:t>
      </w:r>
      <w:r>
        <w:rPr>
          <w:spacing w:val="-3"/>
        </w:rPr>
        <w:t xml:space="preserve"> </w:t>
      </w:r>
      <w:r>
        <w:t>y</w:t>
      </w:r>
      <w:r>
        <w:rPr>
          <w:spacing w:val="-4"/>
        </w:rPr>
        <w:t xml:space="preserve"> </w:t>
      </w:r>
      <w:r>
        <w:t>amenazas</w:t>
      </w:r>
      <w:r>
        <w:rPr>
          <w:spacing w:val="-3"/>
        </w:rPr>
        <w:t xml:space="preserve"> </w:t>
      </w:r>
      <w:r>
        <w:t>existentes,</w:t>
      </w:r>
      <w:r>
        <w:rPr>
          <w:spacing w:val="-2"/>
        </w:rPr>
        <w:t xml:space="preserve"> </w:t>
      </w:r>
      <w:r>
        <w:t>las</w:t>
      </w:r>
      <w:r>
        <w:rPr>
          <w:spacing w:val="-3"/>
        </w:rPr>
        <w:t xml:space="preserve"> </w:t>
      </w:r>
      <w:r>
        <w:t>cuales</w:t>
      </w:r>
      <w:r>
        <w:rPr>
          <w:spacing w:val="3"/>
        </w:rPr>
        <w:t xml:space="preserve"> </w:t>
      </w:r>
      <w:r>
        <w:t>fueron</w:t>
      </w:r>
      <w:r>
        <w:rPr>
          <w:spacing w:val="-3"/>
        </w:rPr>
        <w:t xml:space="preserve"> </w:t>
      </w:r>
      <w:r>
        <w:t>consolidadas</w:t>
      </w:r>
      <w:r>
        <w:rPr>
          <w:spacing w:val="-2"/>
        </w:rPr>
        <w:t xml:space="preserve"> </w:t>
      </w:r>
      <w:r>
        <w:t>en</w:t>
      </w:r>
      <w:r>
        <w:rPr>
          <w:spacing w:val="-3"/>
        </w:rPr>
        <w:t xml:space="preserve"> </w:t>
      </w:r>
      <w:r>
        <w:t>la</w:t>
      </w:r>
      <w:r>
        <w:rPr>
          <w:spacing w:val="-4"/>
        </w:rPr>
        <w:t xml:space="preserve"> </w:t>
      </w:r>
      <w:r>
        <w:t>matriz</w:t>
      </w:r>
      <w:r>
        <w:rPr>
          <w:spacing w:val="-5"/>
        </w:rPr>
        <w:t xml:space="preserve"> </w:t>
      </w:r>
      <w:r>
        <w:t>DOFA.</w:t>
      </w:r>
    </w:p>
    <w:p w14:paraId="7021F97D" w14:textId="77777777" w:rsidR="001215C0" w:rsidRDefault="001215C0">
      <w:pPr>
        <w:pStyle w:val="BodyText"/>
        <w:spacing w:before="9"/>
        <w:rPr>
          <w:sz w:val="23"/>
        </w:rPr>
      </w:pPr>
    </w:p>
    <w:p w14:paraId="626D2B5E" w14:textId="77777777" w:rsidR="001215C0" w:rsidRDefault="00587B66">
      <w:pPr>
        <w:pStyle w:val="BodyText"/>
        <w:ind w:left="1202" w:right="627"/>
        <w:jc w:val="both"/>
      </w:pPr>
      <w:r>
        <w:t>Una de las problemáticas más visibles en el archivo de la Cámara, es la inexistencia de</w:t>
      </w:r>
      <w:r>
        <w:rPr>
          <w:spacing w:val="1"/>
        </w:rPr>
        <w:t xml:space="preserve"> </w:t>
      </w:r>
      <w:r>
        <w:t>planes</w:t>
      </w:r>
      <w:r>
        <w:rPr>
          <w:spacing w:val="1"/>
        </w:rPr>
        <w:t xml:space="preserve"> </w:t>
      </w:r>
      <w:r>
        <w:t>de</w:t>
      </w:r>
      <w:r>
        <w:rPr>
          <w:spacing w:val="1"/>
        </w:rPr>
        <w:t xml:space="preserve"> </w:t>
      </w:r>
      <w:r>
        <w:t>conservación</w:t>
      </w:r>
      <w:r>
        <w:rPr>
          <w:spacing w:val="1"/>
        </w:rPr>
        <w:t xml:space="preserve"> </w:t>
      </w:r>
      <w:r>
        <w:t>documental</w:t>
      </w:r>
      <w:r>
        <w:rPr>
          <w:spacing w:val="1"/>
        </w:rPr>
        <w:t xml:space="preserve"> </w:t>
      </w:r>
      <w:r>
        <w:t>y</w:t>
      </w:r>
      <w:r>
        <w:rPr>
          <w:spacing w:val="1"/>
        </w:rPr>
        <w:t xml:space="preserve"> </w:t>
      </w:r>
      <w:r>
        <w:t>de</w:t>
      </w:r>
      <w:r>
        <w:rPr>
          <w:spacing w:val="1"/>
        </w:rPr>
        <w:t xml:space="preserve"> </w:t>
      </w:r>
      <w:r>
        <w:t>preservación</w:t>
      </w:r>
      <w:r>
        <w:rPr>
          <w:spacing w:val="1"/>
        </w:rPr>
        <w:t xml:space="preserve"> </w:t>
      </w:r>
      <w:r>
        <w:t>a</w:t>
      </w:r>
      <w:r>
        <w:rPr>
          <w:spacing w:val="1"/>
        </w:rPr>
        <w:t xml:space="preserve"> </w:t>
      </w:r>
      <w:r>
        <w:t>largo</w:t>
      </w:r>
      <w:r>
        <w:rPr>
          <w:spacing w:val="1"/>
        </w:rPr>
        <w:t xml:space="preserve"> </w:t>
      </w:r>
      <w:r>
        <w:t>plazo,</w:t>
      </w:r>
      <w:r>
        <w:rPr>
          <w:spacing w:val="1"/>
        </w:rPr>
        <w:t xml:space="preserve"> </w:t>
      </w:r>
      <w:r>
        <w:t>según</w:t>
      </w:r>
      <w:r>
        <w:rPr>
          <w:spacing w:val="1"/>
        </w:rPr>
        <w:t xml:space="preserve"> </w:t>
      </w:r>
      <w:r>
        <w:t>lo</w:t>
      </w:r>
      <w:r>
        <w:rPr>
          <w:spacing w:val="1"/>
        </w:rPr>
        <w:t xml:space="preserve"> </w:t>
      </w:r>
      <w:r>
        <w:t>evidenciado, se cuenta con documentación de muchos años atrás, que no ha sido</w:t>
      </w:r>
      <w:r>
        <w:rPr>
          <w:spacing w:val="1"/>
        </w:rPr>
        <w:t xml:space="preserve"> </w:t>
      </w:r>
      <w:r>
        <w:t>valorada</w:t>
      </w:r>
      <w:r>
        <w:rPr>
          <w:spacing w:val="1"/>
        </w:rPr>
        <w:t xml:space="preserve"> </w:t>
      </w:r>
      <w:r>
        <w:t>y</w:t>
      </w:r>
      <w:r>
        <w:rPr>
          <w:spacing w:val="1"/>
        </w:rPr>
        <w:t xml:space="preserve"> </w:t>
      </w:r>
      <w:r>
        <w:t>que</w:t>
      </w:r>
      <w:r>
        <w:rPr>
          <w:spacing w:val="1"/>
        </w:rPr>
        <w:t xml:space="preserve"> </w:t>
      </w:r>
      <w:r>
        <w:t>presenta</w:t>
      </w:r>
      <w:r>
        <w:rPr>
          <w:spacing w:val="1"/>
        </w:rPr>
        <w:t xml:space="preserve"> </w:t>
      </w:r>
      <w:r>
        <w:t>deterioro físico,</w:t>
      </w:r>
      <w:r>
        <w:rPr>
          <w:spacing w:val="1"/>
        </w:rPr>
        <w:t xml:space="preserve"> </w:t>
      </w:r>
      <w:r>
        <w:t>razón</w:t>
      </w:r>
      <w:r>
        <w:rPr>
          <w:spacing w:val="1"/>
        </w:rPr>
        <w:t xml:space="preserve"> </w:t>
      </w:r>
      <w:r>
        <w:t>por la</w:t>
      </w:r>
      <w:r>
        <w:rPr>
          <w:spacing w:val="1"/>
        </w:rPr>
        <w:t xml:space="preserve"> </w:t>
      </w:r>
      <w:r>
        <w:t>cual se ha</w:t>
      </w:r>
      <w:r>
        <w:rPr>
          <w:spacing w:val="1"/>
        </w:rPr>
        <w:t xml:space="preserve"> </w:t>
      </w:r>
      <w:r>
        <w:t>incrementado</w:t>
      </w:r>
      <w:r>
        <w:rPr>
          <w:spacing w:val="1"/>
        </w:rPr>
        <w:t xml:space="preserve"> </w:t>
      </w:r>
      <w:r>
        <w:t>la</w:t>
      </w:r>
      <w:r>
        <w:rPr>
          <w:spacing w:val="1"/>
        </w:rPr>
        <w:t xml:space="preserve"> </w:t>
      </w:r>
      <w:r>
        <w:t>afectación biológica por falta de controles de las condiciones medioambientales y de</w:t>
      </w:r>
      <w:r>
        <w:rPr>
          <w:spacing w:val="1"/>
        </w:rPr>
        <w:t xml:space="preserve"> </w:t>
      </w:r>
      <w:r>
        <w:t>limpieza</w:t>
      </w:r>
      <w:r>
        <w:rPr>
          <w:spacing w:val="1"/>
        </w:rPr>
        <w:t xml:space="preserve"> </w:t>
      </w:r>
      <w:r>
        <w:t>tanto</w:t>
      </w:r>
      <w:r>
        <w:rPr>
          <w:spacing w:val="1"/>
        </w:rPr>
        <w:t xml:space="preserve"> </w:t>
      </w:r>
      <w:r>
        <w:t>de</w:t>
      </w:r>
      <w:r>
        <w:rPr>
          <w:spacing w:val="1"/>
        </w:rPr>
        <w:t xml:space="preserve"> </w:t>
      </w:r>
      <w:r>
        <w:t>los</w:t>
      </w:r>
      <w:r>
        <w:rPr>
          <w:spacing w:val="1"/>
        </w:rPr>
        <w:t xml:space="preserve"> </w:t>
      </w:r>
      <w:r>
        <w:t>depósitos</w:t>
      </w:r>
      <w:r>
        <w:rPr>
          <w:spacing w:val="1"/>
        </w:rPr>
        <w:t xml:space="preserve"> </w:t>
      </w:r>
      <w:r>
        <w:t>como</w:t>
      </w:r>
      <w:r>
        <w:rPr>
          <w:spacing w:val="1"/>
        </w:rPr>
        <w:t xml:space="preserve"> </w:t>
      </w:r>
      <w:r>
        <w:t>de</w:t>
      </w:r>
      <w:r>
        <w:rPr>
          <w:spacing w:val="1"/>
        </w:rPr>
        <w:t xml:space="preserve"> </w:t>
      </w:r>
      <w:r>
        <w:t>la</w:t>
      </w:r>
      <w:r>
        <w:rPr>
          <w:spacing w:val="1"/>
        </w:rPr>
        <w:t xml:space="preserve"> </w:t>
      </w:r>
      <w:r>
        <w:t>documentación,</w:t>
      </w:r>
      <w:r>
        <w:rPr>
          <w:spacing w:val="1"/>
        </w:rPr>
        <w:t xml:space="preserve"> </w:t>
      </w:r>
      <w:r>
        <w:t>por</w:t>
      </w:r>
      <w:r>
        <w:rPr>
          <w:spacing w:val="1"/>
        </w:rPr>
        <w:t xml:space="preserve"> </w:t>
      </w:r>
      <w:r>
        <w:t>lo</w:t>
      </w:r>
      <w:r>
        <w:rPr>
          <w:spacing w:val="1"/>
        </w:rPr>
        <w:t xml:space="preserve"> </w:t>
      </w:r>
      <w:r>
        <w:t>anterior,</w:t>
      </w:r>
      <w:r>
        <w:rPr>
          <w:spacing w:val="1"/>
        </w:rPr>
        <w:t xml:space="preserve"> </w:t>
      </w:r>
      <w:r>
        <w:t>la</w:t>
      </w:r>
      <w:r>
        <w:rPr>
          <w:spacing w:val="1"/>
        </w:rPr>
        <w:t xml:space="preserve"> </w:t>
      </w:r>
      <w:r>
        <w:t>implementación del manual de organización de fondos documentales acumulados, es</w:t>
      </w:r>
      <w:r>
        <w:rPr>
          <w:spacing w:val="1"/>
        </w:rPr>
        <w:t xml:space="preserve"> </w:t>
      </w:r>
      <w:r>
        <w:t>una</w:t>
      </w:r>
      <w:r>
        <w:rPr>
          <w:spacing w:val="-6"/>
        </w:rPr>
        <w:t xml:space="preserve"> </w:t>
      </w:r>
      <w:r>
        <w:t>de</w:t>
      </w:r>
      <w:r>
        <w:rPr>
          <w:spacing w:val="-6"/>
        </w:rPr>
        <w:t xml:space="preserve"> </w:t>
      </w:r>
      <w:r>
        <w:t>las</w:t>
      </w:r>
      <w:r>
        <w:rPr>
          <w:spacing w:val="-6"/>
        </w:rPr>
        <w:t xml:space="preserve"> </w:t>
      </w:r>
      <w:r>
        <w:t>acciones</w:t>
      </w:r>
      <w:r>
        <w:rPr>
          <w:spacing w:val="-4"/>
        </w:rPr>
        <w:t xml:space="preserve"> </w:t>
      </w:r>
      <w:r>
        <w:t>que</w:t>
      </w:r>
      <w:r>
        <w:rPr>
          <w:spacing w:val="-4"/>
        </w:rPr>
        <w:t xml:space="preserve"> </w:t>
      </w:r>
      <w:r>
        <w:t>deben</w:t>
      </w:r>
      <w:r>
        <w:rPr>
          <w:spacing w:val="-6"/>
        </w:rPr>
        <w:t xml:space="preserve"> </w:t>
      </w:r>
      <w:r>
        <w:t>priorizarse</w:t>
      </w:r>
      <w:r>
        <w:rPr>
          <w:spacing w:val="-3"/>
        </w:rPr>
        <w:t xml:space="preserve"> </w:t>
      </w:r>
      <w:r>
        <w:t>y</w:t>
      </w:r>
      <w:r>
        <w:rPr>
          <w:spacing w:val="-7"/>
        </w:rPr>
        <w:t xml:space="preserve"> </w:t>
      </w:r>
      <w:r>
        <w:t>que</w:t>
      </w:r>
      <w:r>
        <w:rPr>
          <w:spacing w:val="-6"/>
        </w:rPr>
        <w:t xml:space="preserve"> </w:t>
      </w:r>
      <w:r>
        <w:t>deberá</w:t>
      </w:r>
      <w:r>
        <w:rPr>
          <w:spacing w:val="-4"/>
        </w:rPr>
        <w:t xml:space="preserve"> </w:t>
      </w:r>
      <w:r>
        <w:t>tener</w:t>
      </w:r>
      <w:r>
        <w:rPr>
          <w:spacing w:val="-5"/>
        </w:rPr>
        <w:t xml:space="preserve"> </w:t>
      </w:r>
      <w:r>
        <w:t>seguimiento</w:t>
      </w:r>
      <w:r>
        <w:rPr>
          <w:spacing w:val="-6"/>
        </w:rPr>
        <w:t xml:space="preserve"> </w:t>
      </w:r>
      <w:r>
        <w:t>estricto</w:t>
      </w:r>
      <w:r>
        <w:rPr>
          <w:spacing w:val="-5"/>
        </w:rPr>
        <w:t xml:space="preserve"> </w:t>
      </w:r>
      <w:r>
        <w:t>de</w:t>
      </w:r>
      <w:r>
        <w:rPr>
          <w:spacing w:val="-6"/>
        </w:rPr>
        <w:t xml:space="preserve"> </w:t>
      </w:r>
      <w:r>
        <w:t>su</w:t>
      </w:r>
      <w:r>
        <w:rPr>
          <w:spacing w:val="-65"/>
        </w:rPr>
        <w:t xml:space="preserve"> </w:t>
      </w:r>
      <w:r>
        <w:t>cumplimiento</w:t>
      </w:r>
      <w:r>
        <w:rPr>
          <w:spacing w:val="-1"/>
        </w:rPr>
        <w:t xml:space="preserve"> </w:t>
      </w:r>
      <w:r>
        <w:t>y</w:t>
      </w:r>
      <w:r>
        <w:rPr>
          <w:spacing w:val="-2"/>
        </w:rPr>
        <w:t xml:space="preserve"> </w:t>
      </w:r>
      <w:r>
        <w:t>ejecución.</w:t>
      </w:r>
    </w:p>
    <w:p w14:paraId="112591D7" w14:textId="77777777" w:rsidR="001215C0" w:rsidRDefault="001215C0">
      <w:pPr>
        <w:jc w:val="both"/>
        <w:sectPr w:rsidR="001215C0">
          <w:pgSz w:w="12240" w:h="15840"/>
          <w:pgMar w:top="1340" w:right="500" w:bottom="940" w:left="500" w:header="0" w:footer="654" w:gutter="0"/>
          <w:cols w:space="720"/>
        </w:sectPr>
      </w:pPr>
    </w:p>
    <w:p w14:paraId="69588CAA" w14:textId="77777777" w:rsidR="001215C0" w:rsidRDefault="00587B66">
      <w:pPr>
        <w:pStyle w:val="BodyText"/>
        <w:spacing w:before="74"/>
        <w:ind w:left="1202" w:right="633"/>
        <w:jc w:val="both"/>
      </w:pPr>
      <w:r>
        <w:t>La</w:t>
      </w:r>
      <w:r>
        <w:rPr>
          <w:spacing w:val="-5"/>
        </w:rPr>
        <w:t xml:space="preserve"> </w:t>
      </w:r>
      <w:r>
        <w:t>Cámara</w:t>
      </w:r>
      <w:r>
        <w:rPr>
          <w:spacing w:val="-5"/>
        </w:rPr>
        <w:t xml:space="preserve"> </w:t>
      </w:r>
      <w:r>
        <w:t>cuenta</w:t>
      </w:r>
      <w:r>
        <w:rPr>
          <w:spacing w:val="-4"/>
        </w:rPr>
        <w:t xml:space="preserve"> </w:t>
      </w:r>
      <w:r>
        <w:t>con</w:t>
      </w:r>
      <w:r>
        <w:rPr>
          <w:spacing w:val="-6"/>
        </w:rPr>
        <w:t xml:space="preserve"> </w:t>
      </w:r>
      <w:r>
        <w:t>procedimientos</w:t>
      </w:r>
      <w:r>
        <w:rPr>
          <w:spacing w:val="-5"/>
        </w:rPr>
        <w:t xml:space="preserve"> </w:t>
      </w:r>
      <w:r>
        <w:t>de</w:t>
      </w:r>
      <w:r>
        <w:rPr>
          <w:spacing w:val="-4"/>
        </w:rPr>
        <w:t xml:space="preserve"> </w:t>
      </w:r>
      <w:r>
        <w:t>gestión</w:t>
      </w:r>
      <w:r>
        <w:rPr>
          <w:spacing w:val="-5"/>
        </w:rPr>
        <w:t xml:space="preserve"> </w:t>
      </w:r>
      <w:r>
        <w:t>documental</w:t>
      </w:r>
      <w:r>
        <w:rPr>
          <w:spacing w:val="-6"/>
        </w:rPr>
        <w:t xml:space="preserve"> </w:t>
      </w:r>
      <w:r>
        <w:t>como</w:t>
      </w:r>
      <w:r>
        <w:rPr>
          <w:spacing w:val="-4"/>
        </w:rPr>
        <w:t xml:space="preserve"> </w:t>
      </w:r>
      <w:r>
        <w:t>el</w:t>
      </w:r>
      <w:r>
        <w:rPr>
          <w:spacing w:val="-6"/>
        </w:rPr>
        <w:t xml:space="preserve"> </w:t>
      </w:r>
      <w:r>
        <w:t>procedimiento</w:t>
      </w:r>
      <w:r>
        <w:rPr>
          <w:spacing w:val="-5"/>
        </w:rPr>
        <w:t xml:space="preserve"> </w:t>
      </w:r>
      <w:r>
        <w:t>de</w:t>
      </w:r>
      <w:r>
        <w:rPr>
          <w:spacing w:val="-64"/>
        </w:rPr>
        <w:t xml:space="preserve"> </w:t>
      </w:r>
      <w:r>
        <w:t>correspondencia, organización, transferencias documentales, entre otros, los cuales</w:t>
      </w:r>
      <w:r>
        <w:rPr>
          <w:spacing w:val="1"/>
        </w:rPr>
        <w:t xml:space="preserve"> </w:t>
      </w:r>
      <w:r>
        <w:t>deben</w:t>
      </w:r>
      <w:r>
        <w:rPr>
          <w:spacing w:val="-12"/>
        </w:rPr>
        <w:t xml:space="preserve"> </w:t>
      </w:r>
      <w:r>
        <w:t>ser</w:t>
      </w:r>
      <w:r>
        <w:rPr>
          <w:spacing w:val="-13"/>
        </w:rPr>
        <w:t xml:space="preserve"> </w:t>
      </w:r>
      <w:r>
        <w:t>actualizados</w:t>
      </w:r>
      <w:r>
        <w:rPr>
          <w:spacing w:val="-9"/>
        </w:rPr>
        <w:t xml:space="preserve"> </w:t>
      </w:r>
      <w:r>
        <w:t>considerando</w:t>
      </w:r>
      <w:r>
        <w:rPr>
          <w:spacing w:val="-12"/>
        </w:rPr>
        <w:t xml:space="preserve"> </w:t>
      </w:r>
      <w:r>
        <w:t>que</w:t>
      </w:r>
      <w:r>
        <w:rPr>
          <w:spacing w:val="-9"/>
        </w:rPr>
        <w:t xml:space="preserve"> </w:t>
      </w:r>
      <w:r>
        <w:t>la</w:t>
      </w:r>
      <w:r>
        <w:rPr>
          <w:spacing w:val="-12"/>
        </w:rPr>
        <w:t xml:space="preserve"> </w:t>
      </w:r>
      <w:r>
        <w:t>documentación</w:t>
      </w:r>
      <w:r>
        <w:rPr>
          <w:spacing w:val="-11"/>
        </w:rPr>
        <w:t xml:space="preserve"> </w:t>
      </w:r>
      <w:r>
        <w:t>que</w:t>
      </w:r>
      <w:r>
        <w:rPr>
          <w:spacing w:val="-12"/>
        </w:rPr>
        <w:t xml:space="preserve"> </w:t>
      </w:r>
      <w:r>
        <w:t>se</w:t>
      </w:r>
      <w:r>
        <w:rPr>
          <w:spacing w:val="-14"/>
        </w:rPr>
        <w:t xml:space="preserve"> </w:t>
      </w:r>
      <w:r>
        <w:t>produce</w:t>
      </w:r>
      <w:r>
        <w:rPr>
          <w:spacing w:val="-12"/>
        </w:rPr>
        <w:t xml:space="preserve"> </w:t>
      </w:r>
      <w:r>
        <w:t>actualmente</w:t>
      </w:r>
      <w:r>
        <w:rPr>
          <w:spacing w:val="-64"/>
        </w:rPr>
        <w:t xml:space="preserve"> </w:t>
      </w:r>
      <w:r>
        <w:t>es</w:t>
      </w:r>
      <w:r>
        <w:rPr>
          <w:spacing w:val="-7"/>
        </w:rPr>
        <w:t xml:space="preserve"> </w:t>
      </w:r>
      <w:r>
        <w:t>en</w:t>
      </w:r>
      <w:r>
        <w:rPr>
          <w:spacing w:val="-8"/>
        </w:rPr>
        <w:t xml:space="preserve"> </w:t>
      </w:r>
      <w:r>
        <w:t>soporte</w:t>
      </w:r>
      <w:r>
        <w:rPr>
          <w:spacing w:val="-9"/>
        </w:rPr>
        <w:t xml:space="preserve"> </w:t>
      </w:r>
      <w:r>
        <w:t>electrónico</w:t>
      </w:r>
      <w:r>
        <w:rPr>
          <w:spacing w:val="-6"/>
        </w:rPr>
        <w:t xml:space="preserve"> </w:t>
      </w:r>
      <w:r>
        <w:t>además</w:t>
      </w:r>
      <w:r>
        <w:rPr>
          <w:spacing w:val="-7"/>
        </w:rPr>
        <w:t xml:space="preserve"> </w:t>
      </w:r>
      <w:r>
        <w:t>del</w:t>
      </w:r>
      <w:r>
        <w:rPr>
          <w:spacing w:val="-7"/>
        </w:rPr>
        <w:t xml:space="preserve"> </w:t>
      </w:r>
      <w:r>
        <w:t>soporte</w:t>
      </w:r>
      <w:r>
        <w:rPr>
          <w:spacing w:val="-8"/>
        </w:rPr>
        <w:t xml:space="preserve"> </w:t>
      </w:r>
      <w:r>
        <w:t>tradicional</w:t>
      </w:r>
      <w:r>
        <w:rPr>
          <w:spacing w:val="-7"/>
        </w:rPr>
        <w:t xml:space="preserve"> </w:t>
      </w:r>
      <w:r>
        <w:t>en</w:t>
      </w:r>
      <w:r>
        <w:rPr>
          <w:spacing w:val="-8"/>
        </w:rPr>
        <w:t xml:space="preserve"> </w:t>
      </w:r>
      <w:r>
        <w:t>papel</w:t>
      </w:r>
      <w:r>
        <w:rPr>
          <w:spacing w:val="-7"/>
        </w:rPr>
        <w:t xml:space="preserve"> </w:t>
      </w:r>
      <w:r>
        <w:t>y</w:t>
      </w:r>
      <w:r>
        <w:rPr>
          <w:spacing w:val="-9"/>
        </w:rPr>
        <w:t xml:space="preserve"> </w:t>
      </w:r>
      <w:r>
        <w:t>así</w:t>
      </w:r>
      <w:r>
        <w:rPr>
          <w:spacing w:val="-9"/>
        </w:rPr>
        <w:t xml:space="preserve"> </w:t>
      </w:r>
      <w:r>
        <w:t>mismo,</w:t>
      </w:r>
      <w:r>
        <w:rPr>
          <w:spacing w:val="-6"/>
        </w:rPr>
        <w:t xml:space="preserve"> </w:t>
      </w:r>
      <w:r>
        <w:t>se</w:t>
      </w:r>
      <w:r>
        <w:rPr>
          <w:spacing w:val="-8"/>
        </w:rPr>
        <w:t xml:space="preserve"> </w:t>
      </w:r>
      <w:r>
        <w:t>deben</w:t>
      </w:r>
      <w:r>
        <w:rPr>
          <w:spacing w:val="-64"/>
        </w:rPr>
        <w:t xml:space="preserve"> </w:t>
      </w:r>
      <w:r>
        <w:t>diseñar otros procedimientos inexistentes como el de preservación a largo plazo tanto</w:t>
      </w:r>
      <w:r>
        <w:rPr>
          <w:spacing w:val="1"/>
        </w:rPr>
        <w:t xml:space="preserve"> </w:t>
      </w:r>
      <w:r>
        <w:t>para</w:t>
      </w:r>
      <w:r>
        <w:rPr>
          <w:spacing w:val="-1"/>
        </w:rPr>
        <w:t xml:space="preserve"> </w:t>
      </w:r>
      <w:r>
        <w:t>lo</w:t>
      </w:r>
      <w:r>
        <w:rPr>
          <w:spacing w:val="-1"/>
        </w:rPr>
        <w:t xml:space="preserve"> </w:t>
      </w:r>
      <w:r>
        <w:t>físico como para lo digital.</w:t>
      </w:r>
    </w:p>
    <w:p w14:paraId="0519525E" w14:textId="77777777" w:rsidR="001215C0" w:rsidRDefault="001215C0">
      <w:pPr>
        <w:pStyle w:val="BodyText"/>
      </w:pPr>
    </w:p>
    <w:p w14:paraId="3779963F" w14:textId="77777777" w:rsidR="001215C0" w:rsidRDefault="00587B66">
      <w:pPr>
        <w:pStyle w:val="BodyText"/>
        <w:ind w:left="1202" w:right="629"/>
        <w:jc w:val="both"/>
      </w:pPr>
      <w:r>
        <w:t>Una vez documentados los instrumentos archivísticos y en la medida de la actualización</w:t>
      </w:r>
      <w:r>
        <w:rPr>
          <w:spacing w:val="-64"/>
        </w:rPr>
        <w:t xml:space="preserve"> </w:t>
      </w:r>
      <w:r>
        <w:t>de</w:t>
      </w:r>
      <w:r>
        <w:rPr>
          <w:spacing w:val="1"/>
        </w:rPr>
        <w:t xml:space="preserve"> </w:t>
      </w:r>
      <w:r>
        <w:t>los</w:t>
      </w:r>
      <w:r>
        <w:rPr>
          <w:spacing w:val="1"/>
        </w:rPr>
        <w:t xml:space="preserve"> </w:t>
      </w:r>
      <w:r>
        <w:t>procedimientos</w:t>
      </w:r>
      <w:r>
        <w:rPr>
          <w:spacing w:val="1"/>
        </w:rPr>
        <w:t xml:space="preserve"> </w:t>
      </w:r>
      <w:r>
        <w:t>y</w:t>
      </w:r>
      <w:r>
        <w:rPr>
          <w:spacing w:val="1"/>
        </w:rPr>
        <w:t xml:space="preserve"> </w:t>
      </w:r>
      <w:r>
        <w:t>planes</w:t>
      </w:r>
      <w:r>
        <w:rPr>
          <w:spacing w:val="1"/>
        </w:rPr>
        <w:t xml:space="preserve"> </w:t>
      </w:r>
      <w:r>
        <w:t>archivísticos,</w:t>
      </w:r>
      <w:r>
        <w:rPr>
          <w:spacing w:val="1"/>
        </w:rPr>
        <w:t xml:space="preserve"> </w:t>
      </w:r>
      <w:r>
        <w:t>se</w:t>
      </w:r>
      <w:r>
        <w:rPr>
          <w:spacing w:val="1"/>
        </w:rPr>
        <w:t xml:space="preserve"> </w:t>
      </w:r>
      <w:r>
        <w:t>hace</w:t>
      </w:r>
      <w:r>
        <w:rPr>
          <w:spacing w:val="1"/>
        </w:rPr>
        <w:t xml:space="preserve"> </w:t>
      </w:r>
      <w:r>
        <w:t>necesaria</w:t>
      </w:r>
      <w:r>
        <w:rPr>
          <w:spacing w:val="1"/>
        </w:rPr>
        <w:t xml:space="preserve"> </w:t>
      </w:r>
      <w:r>
        <w:t>la</w:t>
      </w:r>
      <w:r>
        <w:rPr>
          <w:spacing w:val="1"/>
        </w:rPr>
        <w:t xml:space="preserve"> </w:t>
      </w:r>
      <w:r>
        <w:t>capacitación</w:t>
      </w:r>
      <w:r>
        <w:rPr>
          <w:spacing w:val="1"/>
        </w:rPr>
        <w:t xml:space="preserve"> </w:t>
      </w:r>
      <w:r>
        <w:t>y</w:t>
      </w:r>
      <w:r>
        <w:rPr>
          <w:spacing w:val="1"/>
        </w:rPr>
        <w:t xml:space="preserve"> </w:t>
      </w:r>
      <w:r>
        <w:t>socialización de cada tema a los directivos, funcionarios de las áreas de la Cámara y en</w:t>
      </w:r>
      <w:r>
        <w:rPr>
          <w:spacing w:val="-64"/>
        </w:rPr>
        <w:t xml:space="preserve"> </w:t>
      </w:r>
      <w:r>
        <w:rPr>
          <w:spacing w:val="-1"/>
        </w:rPr>
        <w:t>especial</w:t>
      </w:r>
      <w:r>
        <w:rPr>
          <w:spacing w:val="-17"/>
        </w:rPr>
        <w:t xml:space="preserve"> </w:t>
      </w:r>
      <w:r>
        <w:rPr>
          <w:spacing w:val="-1"/>
        </w:rPr>
        <w:t>a</w:t>
      </w:r>
      <w:r>
        <w:rPr>
          <w:spacing w:val="-14"/>
        </w:rPr>
        <w:t xml:space="preserve"> </w:t>
      </w:r>
      <w:r>
        <w:rPr>
          <w:spacing w:val="-1"/>
        </w:rPr>
        <w:t>los</w:t>
      </w:r>
      <w:r>
        <w:rPr>
          <w:spacing w:val="-15"/>
        </w:rPr>
        <w:t xml:space="preserve"> </w:t>
      </w:r>
      <w:r>
        <w:rPr>
          <w:spacing w:val="-1"/>
        </w:rPr>
        <w:t>funcionarios</w:t>
      </w:r>
      <w:r>
        <w:rPr>
          <w:spacing w:val="-14"/>
        </w:rPr>
        <w:t xml:space="preserve"> </w:t>
      </w:r>
      <w:r>
        <w:rPr>
          <w:spacing w:val="-1"/>
        </w:rPr>
        <w:t>que</w:t>
      </w:r>
      <w:r>
        <w:rPr>
          <w:spacing w:val="-13"/>
        </w:rPr>
        <w:t xml:space="preserve"> </w:t>
      </w:r>
      <w:r>
        <w:rPr>
          <w:spacing w:val="-1"/>
        </w:rPr>
        <w:t>trabajan</w:t>
      </w:r>
      <w:r>
        <w:rPr>
          <w:spacing w:val="-16"/>
        </w:rPr>
        <w:t xml:space="preserve"> </w:t>
      </w:r>
      <w:r>
        <w:rPr>
          <w:spacing w:val="-1"/>
        </w:rPr>
        <w:t>en</w:t>
      </w:r>
      <w:r>
        <w:rPr>
          <w:spacing w:val="-13"/>
        </w:rPr>
        <w:t xml:space="preserve"> </w:t>
      </w:r>
      <w:r>
        <w:rPr>
          <w:spacing w:val="-1"/>
        </w:rPr>
        <w:t>gestión</w:t>
      </w:r>
      <w:r>
        <w:rPr>
          <w:spacing w:val="-14"/>
        </w:rPr>
        <w:t xml:space="preserve"> </w:t>
      </w:r>
      <w:r>
        <w:t>documental.</w:t>
      </w:r>
      <w:r>
        <w:rPr>
          <w:spacing w:val="-16"/>
        </w:rPr>
        <w:t xml:space="preserve"> </w:t>
      </w:r>
      <w:r>
        <w:t>Estos</w:t>
      </w:r>
      <w:r>
        <w:rPr>
          <w:spacing w:val="-14"/>
        </w:rPr>
        <w:t xml:space="preserve"> </w:t>
      </w:r>
      <w:r>
        <w:t>últimos,</w:t>
      </w:r>
      <w:r>
        <w:rPr>
          <w:spacing w:val="-13"/>
        </w:rPr>
        <w:t xml:space="preserve"> </w:t>
      </w:r>
      <w:r>
        <w:t>no</w:t>
      </w:r>
      <w:r>
        <w:rPr>
          <w:spacing w:val="-14"/>
        </w:rPr>
        <w:t xml:space="preserve"> </w:t>
      </w:r>
      <w:r>
        <w:t>cuentan</w:t>
      </w:r>
      <w:r>
        <w:rPr>
          <w:spacing w:val="-64"/>
        </w:rPr>
        <w:t xml:space="preserve"> </w:t>
      </w:r>
      <w:r>
        <w:t>con formación específica en la materia según lo dispuesto por la SIC en el Artículo 2 de</w:t>
      </w:r>
      <w:r>
        <w:rPr>
          <w:spacing w:val="1"/>
        </w:rPr>
        <w:t xml:space="preserve"> </w:t>
      </w:r>
      <w:r>
        <w:t>la Resolución 8934 de 2014, por lo que se deben efectuar programas de capacitación y</w:t>
      </w:r>
      <w:r>
        <w:rPr>
          <w:spacing w:val="1"/>
        </w:rPr>
        <w:t xml:space="preserve"> </w:t>
      </w:r>
      <w:r>
        <w:t>evaluación</w:t>
      </w:r>
      <w:r>
        <w:rPr>
          <w:spacing w:val="1"/>
        </w:rPr>
        <w:t xml:space="preserve"> </w:t>
      </w:r>
      <w:r>
        <w:t>de</w:t>
      </w:r>
      <w:r>
        <w:rPr>
          <w:spacing w:val="1"/>
        </w:rPr>
        <w:t xml:space="preserve"> </w:t>
      </w:r>
      <w:r>
        <w:t>competencias</w:t>
      </w:r>
      <w:r>
        <w:rPr>
          <w:spacing w:val="1"/>
        </w:rPr>
        <w:t xml:space="preserve"> </w:t>
      </w:r>
      <w:r>
        <w:t>para</w:t>
      </w:r>
      <w:r>
        <w:rPr>
          <w:spacing w:val="1"/>
        </w:rPr>
        <w:t xml:space="preserve"> </w:t>
      </w:r>
      <w:r>
        <w:t>garantizar</w:t>
      </w:r>
      <w:r>
        <w:rPr>
          <w:spacing w:val="1"/>
        </w:rPr>
        <w:t xml:space="preserve"> </w:t>
      </w:r>
      <w:r>
        <w:t>que</w:t>
      </w:r>
      <w:r>
        <w:rPr>
          <w:spacing w:val="1"/>
        </w:rPr>
        <w:t xml:space="preserve"> </w:t>
      </w:r>
      <w:r>
        <w:t>el</w:t>
      </w:r>
      <w:r>
        <w:rPr>
          <w:spacing w:val="1"/>
        </w:rPr>
        <w:t xml:space="preserve"> </w:t>
      </w:r>
      <w:r>
        <w:t>archivo</w:t>
      </w:r>
      <w:r>
        <w:rPr>
          <w:spacing w:val="1"/>
        </w:rPr>
        <w:t xml:space="preserve"> </w:t>
      </w:r>
      <w:r>
        <w:t>cuente</w:t>
      </w:r>
      <w:r>
        <w:rPr>
          <w:spacing w:val="1"/>
        </w:rPr>
        <w:t xml:space="preserve"> </w:t>
      </w:r>
      <w:r>
        <w:t>con</w:t>
      </w:r>
      <w:r>
        <w:rPr>
          <w:spacing w:val="1"/>
        </w:rPr>
        <w:t xml:space="preserve"> </w:t>
      </w:r>
      <w:r>
        <w:t>personal</w:t>
      </w:r>
      <w:r>
        <w:rPr>
          <w:spacing w:val="1"/>
        </w:rPr>
        <w:t xml:space="preserve"> </w:t>
      </w:r>
      <w:r>
        <w:t>calificado.</w:t>
      </w:r>
    </w:p>
    <w:p w14:paraId="4E85CE45" w14:textId="77777777" w:rsidR="001215C0" w:rsidRDefault="001215C0">
      <w:pPr>
        <w:pStyle w:val="BodyText"/>
        <w:spacing w:before="1"/>
      </w:pPr>
    </w:p>
    <w:p w14:paraId="7E470FAB" w14:textId="77777777" w:rsidR="001215C0" w:rsidRDefault="00587B66">
      <w:pPr>
        <w:pStyle w:val="BodyText"/>
        <w:ind w:left="1202" w:right="628"/>
        <w:jc w:val="both"/>
      </w:pPr>
      <w:r>
        <w:t>Finalmente, en lo que respecta al Programa de Gestión Documental - PGD, no se han</w:t>
      </w:r>
      <w:r>
        <w:rPr>
          <w:spacing w:val="1"/>
        </w:rPr>
        <w:t xml:space="preserve"> </w:t>
      </w:r>
      <w:r>
        <w:t>implementado</w:t>
      </w:r>
      <w:r>
        <w:rPr>
          <w:spacing w:val="-10"/>
        </w:rPr>
        <w:t xml:space="preserve"> </w:t>
      </w:r>
      <w:r>
        <w:t>los</w:t>
      </w:r>
      <w:r>
        <w:rPr>
          <w:spacing w:val="-10"/>
        </w:rPr>
        <w:t xml:space="preserve"> </w:t>
      </w:r>
      <w:r>
        <w:t>programas</w:t>
      </w:r>
      <w:r>
        <w:rPr>
          <w:spacing w:val="-10"/>
        </w:rPr>
        <w:t xml:space="preserve"> </w:t>
      </w:r>
      <w:r>
        <w:t>específicos</w:t>
      </w:r>
      <w:r>
        <w:rPr>
          <w:spacing w:val="-8"/>
        </w:rPr>
        <w:t xml:space="preserve"> </w:t>
      </w:r>
      <w:r>
        <w:t>que</w:t>
      </w:r>
      <w:r>
        <w:rPr>
          <w:spacing w:val="-12"/>
        </w:rPr>
        <w:t xml:space="preserve"> </w:t>
      </w:r>
      <w:r>
        <w:t>garanticen</w:t>
      </w:r>
      <w:r>
        <w:rPr>
          <w:spacing w:val="-5"/>
        </w:rPr>
        <w:t xml:space="preserve"> </w:t>
      </w:r>
      <w:r>
        <w:t>la</w:t>
      </w:r>
      <w:r>
        <w:rPr>
          <w:spacing w:val="-9"/>
        </w:rPr>
        <w:t xml:space="preserve"> </w:t>
      </w:r>
      <w:r>
        <w:t>conservación,</w:t>
      </w:r>
      <w:r>
        <w:rPr>
          <w:spacing w:val="-10"/>
        </w:rPr>
        <w:t xml:space="preserve"> </w:t>
      </w:r>
      <w:r>
        <w:t>preservación</w:t>
      </w:r>
      <w:r>
        <w:rPr>
          <w:spacing w:val="-10"/>
        </w:rPr>
        <w:t xml:space="preserve"> </w:t>
      </w:r>
      <w:r>
        <w:t>a</w:t>
      </w:r>
      <w:r>
        <w:rPr>
          <w:spacing w:val="-64"/>
        </w:rPr>
        <w:t xml:space="preserve"> </w:t>
      </w:r>
      <w:r>
        <w:t>largo plazo de documentos vitales o esenciales, la gestión de documentos electrónicos,</w:t>
      </w:r>
      <w:r>
        <w:rPr>
          <w:spacing w:val="1"/>
        </w:rPr>
        <w:t xml:space="preserve"> </w:t>
      </w:r>
      <w:r>
        <w:t>las</w:t>
      </w:r>
      <w:r>
        <w:rPr>
          <w:spacing w:val="-1"/>
        </w:rPr>
        <w:t xml:space="preserve"> </w:t>
      </w:r>
      <w:r>
        <w:t>auditorías al</w:t>
      </w:r>
      <w:r>
        <w:rPr>
          <w:spacing w:val="-2"/>
        </w:rPr>
        <w:t xml:space="preserve"> </w:t>
      </w:r>
      <w:r>
        <w:t>sistema de</w:t>
      </w:r>
      <w:r>
        <w:rPr>
          <w:spacing w:val="-2"/>
        </w:rPr>
        <w:t xml:space="preserve"> </w:t>
      </w:r>
      <w:r>
        <w:t>gestión</w:t>
      </w:r>
      <w:r>
        <w:rPr>
          <w:spacing w:val="-3"/>
        </w:rPr>
        <w:t xml:space="preserve"> </w:t>
      </w:r>
      <w:r>
        <w:t>documental,</w:t>
      </w:r>
      <w:r>
        <w:rPr>
          <w:spacing w:val="-1"/>
        </w:rPr>
        <w:t xml:space="preserve"> </w:t>
      </w:r>
      <w:r>
        <w:t>entre otros.</w:t>
      </w:r>
    </w:p>
    <w:p w14:paraId="073114D3" w14:textId="77777777" w:rsidR="001215C0" w:rsidRDefault="001215C0">
      <w:pPr>
        <w:pStyle w:val="BodyText"/>
        <w:rPr>
          <w:sz w:val="26"/>
        </w:rPr>
      </w:pPr>
    </w:p>
    <w:p w14:paraId="00F8A651" w14:textId="77777777" w:rsidR="001215C0" w:rsidRDefault="001215C0">
      <w:pPr>
        <w:pStyle w:val="BodyText"/>
        <w:rPr>
          <w:sz w:val="22"/>
        </w:rPr>
      </w:pPr>
    </w:p>
    <w:p w14:paraId="5E1125B9" w14:textId="77777777" w:rsidR="001215C0" w:rsidRDefault="00587B66">
      <w:pPr>
        <w:pStyle w:val="Heading1"/>
        <w:numPr>
          <w:ilvl w:val="2"/>
          <w:numId w:val="56"/>
        </w:numPr>
        <w:tabs>
          <w:tab w:val="left" w:pos="1922"/>
        </w:tabs>
      </w:pPr>
      <w:r>
        <w:rPr>
          <w:color w:val="4F81BC"/>
        </w:rPr>
        <w:t>MATRIZ</w:t>
      </w:r>
      <w:r>
        <w:rPr>
          <w:color w:val="4F81BC"/>
          <w:spacing w:val="-4"/>
        </w:rPr>
        <w:t xml:space="preserve"> </w:t>
      </w:r>
      <w:r>
        <w:rPr>
          <w:color w:val="4F81BC"/>
        </w:rPr>
        <w:t>DE</w:t>
      </w:r>
      <w:r>
        <w:rPr>
          <w:color w:val="4F81BC"/>
          <w:spacing w:val="-4"/>
        </w:rPr>
        <w:t xml:space="preserve"> </w:t>
      </w:r>
      <w:r>
        <w:rPr>
          <w:color w:val="4F81BC"/>
        </w:rPr>
        <w:t>DIAGNÓSTICO</w:t>
      </w:r>
      <w:r>
        <w:rPr>
          <w:color w:val="4F81BC"/>
          <w:spacing w:val="-4"/>
        </w:rPr>
        <w:t xml:space="preserve"> </w:t>
      </w:r>
      <w:r>
        <w:rPr>
          <w:color w:val="4F81BC"/>
        </w:rPr>
        <w:t>GENERAL</w:t>
      </w:r>
    </w:p>
    <w:p w14:paraId="52E1222B" w14:textId="77777777" w:rsidR="001215C0" w:rsidRDefault="001215C0">
      <w:pPr>
        <w:pStyle w:val="BodyText"/>
        <w:rPr>
          <w:rFonts w:ascii="Arial"/>
          <w:b/>
        </w:rPr>
      </w:pPr>
    </w:p>
    <w:p w14:paraId="21E8A982" w14:textId="77777777" w:rsidR="001215C0" w:rsidRDefault="00587B66">
      <w:pPr>
        <w:pStyle w:val="BodyText"/>
        <w:ind w:left="1202"/>
        <w:jc w:val="both"/>
      </w:pPr>
      <w:r>
        <w:t>La</w:t>
      </w:r>
      <w:r>
        <w:rPr>
          <w:spacing w:val="-3"/>
        </w:rPr>
        <w:t xml:space="preserve"> </w:t>
      </w:r>
      <w:r>
        <w:t>matriz</w:t>
      </w:r>
      <w:r>
        <w:rPr>
          <w:spacing w:val="-4"/>
        </w:rPr>
        <w:t xml:space="preserve"> </w:t>
      </w:r>
      <w:r>
        <w:t>general</w:t>
      </w:r>
      <w:r>
        <w:rPr>
          <w:spacing w:val="-1"/>
        </w:rPr>
        <w:t xml:space="preserve"> </w:t>
      </w:r>
      <w:r>
        <w:t>del</w:t>
      </w:r>
      <w:r>
        <w:rPr>
          <w:spacing w:val="-4"/>
        </w:rPr>
        <w:t xml:space="preserve"> </w:t>
      </w:r>
      <w:r>
        <w:t>diagnóstico</w:t>
      </w:r>
      <w:r>
        <w:rPr>
          <w:spacing w:val="-1"/>
        </w:rPr>
        <w:t xml:space="preserve"> </w:t>
      </w:r>
      <w:r>
        <w:t>se</w:t>
      </w:r>
      <w:r>
        <w:rPr>
          <w:spacing w:val="1"/>
        </w:rPr>
        <w:t xml:space="preserve"> </w:t>
      </w:r>
      <w:r>
        <w:t>presenta</w:t>
      </w:r>
      <w:r>
        <w:rPr>
          <w:spacing w:val="-2"/>
        </w:rPr>
        <w:t xml:space="preserve"> </w:t>
      </w:r>
      <w:r>
        <w:t>en</w:t>
      </w:r>
      <w:r>
        <w:rPr>
          <w:spacing w:val="-3"/>
        </w:rPr>
        <w:t xml:space="preserve"> </w:t>
      </w:r>
      <w:r>
        <w:t>el</w:t>
      </w:r>
      <w:r>
        <w:rPr>
          <w:spacing w:val="-2"/>
        </w:rPr>
        <w:t xml:space="preserve"> </w:t>
      </w:r>
      <w:r>
        <w:t>Anexo</w:t>
      </w:r>
      <w:r>
        <w:rPr>
          <w:spacing w:val="-1"/>
        </w:rPr>
        <w:t xml:space="preserve"> </w:t>
      </w:r>
      <w:r>
        <w:t>No</w:t>
      </w:r>
      <w:r>
        <w:rPr>
          <w:spacing w:val="-1"/>
        </w:rPr>
        <w:t xml:space="preserve"> </w:t>
      </w:r>
      <w:r>
        <w:t>2.</w:t>
      </w:r>
    </w:p>
    <w:p w14:paraId="75BBAA8D" w14:textId="77777777" w:rsidR="001215C0" w:rsidRDefault="001215C0">
      <w:pPr>
        <w:pStyle w:val="BodyText"/>
        <w:rPr>
          <w:sz w:val="26"/>
        </w:rPr>
      </w:pPr>
    </w:p>
    <w:p w14:paraId="3B8AEA9E" w14:textId="77777777" w:rsidR="001215C0" w:rsidRDefault="001215C0">
      <w:pPr>
        <w:pStyle w:val="BodyText"/>
        <w:spacing w:before="1"/>
        <w:rPr>
          <w:sz w:val="22"/>
        </w:rPr>
      </w:pPr>
    </w:p>
    <w:p w14:paraId="5B5791EE" w14:textId="77777777" w:rsidR="001215C0" w:rsidRDefault="00587B66">
      <w:pPr>
        <w:pStyle w:val="Heading1"/>
        <w:numPr>
          <w:ilvl w:val="2"/>
          <w:numId w:val="56"/>
        </w:numPr>
        <w:tabs>
          <w:tab w:val="left" w:pos="1922"/>
        </w:tabs>
      </w:pPr>
      <w:r>
        <w:rPr>
          <w:color w:val="4F81BC"/>
        </w:rPr>
        <w:t>MATRIZ</w:t>
      </w:r>
      <w:r>
        <w:rPr>
          <w:color w:val="4F81BC"/>
          <w:spacing w:val="-1"/>
        </w:rPr>
        <w:t xml:space="preserve"> </w:t>
      </w:r>
      <w:r>
        <w:rPr>
          <w:color w:val="4F81BC"/>
        </w:rPr>
        <w:t>DOFA</w:t>
      </w:r>
    </w:p>
    <w:p w14:paraId="49862BD4" w14:textId="77777777" w:rsidR="001215C0" w:rsidRDefault="001215C0">
      <w:pPr>
        <w:pStyle w:val="BodyText"/>
        <w:rPr>
          <w:rFonts w:ascii="Arial"/>
          <w:b/>
        </w:rPr>
      </w:pPr>
    </w:p>
    <w:p w14:paraId="3B4C5216" w14:textId="77777777" w:rsidR="001215C0" w:rsidRDefault="00587B66">
      <w:pPr>
        <w:pStyle w:val="BodyText"/>
        <w:ind w:left="1202" w:right="759"/>
      </w:pPr>
      <w:r>
        <w:t>La matriz DOFA realizada con base en el diagnóstico general, se presenta en el Anexo</w:t>
      </w:r>
      <w:r>
        <w:rPr>
          <w:spacing w:val="-64"/>
        </w:rPr>
        <w:t xml:space="preserve"> </w:t>
      </w:r>
      <w:r>
        <w:t>No</w:t>
      </w:r>
      <w:r>
        <w:rPr>
          <w:spacing w:val="-1"/>
        </w:rPr>
        <w:t xml:space="preserve"> </w:t>
      </w:r>
      <w:r>
        <w:t>3</w:t>
      </w:r>
      <w:r>
        <w:rPr>
          <w:spacing w:val="1"/>
        </w:rPr>
        <w:t xml:space="preserve"> </w:t>
      </w:r>
      <w:r>
        <w:t>y</w:t>
      </w:r>
      <w:r>
        <w:rPr>
          <w:spacing w:val="-3"/>
        </w:rPr>
        <w:t xml:space="preserve"> </w:t>
      </w:r>
      <w:r>
        <w:t>contempla lo siguiente:</w:t>
      </w:r>
    </w:p>
    <w:p w14:paraId="79F5E94F" w14:textId="77777777" w:rsidR="001215C0" w:rsidRDefault="001215C0">
      <w:pPr>
        <w:sectPr w:rsidR="001215C0">
          <w:pgSz w:w="12240" w:h="15840"/>
          <w:pgMar w:top="1340" w:right="500" w:bottom="940" w:left="500" w:header="0" w:footer="654" w:gutter="0"/>
          <w:cols w:space="720"/>
        </w:sectPr>
      </w:pPr>
    </w:p>
    <w:p w14:paraId="6A047B4D" w14:textId="77777777" w:rsidR="001215C0" w:rsidRDefault="0004723D">
      <w:pPr>
        <w:pStyle w:val="BodyText"/>
        <w:ind w:left="2530"/>
        <w:rPr>
          <w:sz w:val="20"/>
        </w:rPr>
      </w:pPr>
      <w:r>
        <w:rPr>
          <w:noProof/>
          <w:sz w:val="20"/>
          <w:lang w:eastAsia="es-ES"/>
        </w:rPr>
        <mc:AlternateContent>
          <mc:Choice Requires="wpg">
            <w:drawing>
              <wp:inline distT="0" distB="0" distL="0" distR="0" wp14:anchorId="48894307" wp14:editId="54DD422D">
                <wp:extent cx="4213860" cy="3248025"/>
                <wp:effectExtent l="9525" t="9525" r="5715" b="0"/>
                <wp:docPr id="70"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3860" cy="3248025"/>
                          <a:chOff x="0" y="0"/>
                          <a:chExt cx="6636" cy="5115"/>
                        </a:xfrm>
                      </wpg:grpSpPr>
                      <wps:wsp>
                        <wps:cNvPr id="72" name="Freeform 56"/>
                        <wps:cNvSpPr>
                          <a:spLocks/>
                        </wps:cNvSpPr>
                        <wps:spPr bwMode="auto">
                          <a:xfrm>
                            <a:off x="4107" y="3471"/>
                            <a:ext cx="2508" cy="1623"/>
                          </a:xfrm>
                          <a:custGeom>
                            <a:avLst/>
                            <a:gdLst>
                              <a:gd name="T0" fmla="+- 0 4108 4108"/>
                              <a:gd name="T1" fmla="*/ T0 w 2508"/>
                              <a:gd name="T2" fmla="+- 0 3634 3472"/>
                              <a:gd name="T3" fmla="*/ 3634 h 1623"/>
                              <a:gd name="T4" fmla="+- 0 4120 4108"/>
                              <a:gd name="T5" fmla="*/ T4 w 2508"/>
                              <a:gd name="T6" fmla="+- 0 3571 3472"/>
                              <a:gd name="T7" fmla="*/ 3571 h 1623"/>
                              <a:gd name="T8" fmla="+- 0 4155 4108"/>
                              <a:gd name="T9" fmla="*/ T8 w 2508"/>
                              <a:gd name="T10" fmla="+- 0 3519 3472"/>
                              <a:gd name="T11" fmla="*/ 3519 h 1623"/>
                              <a:gd name="T12" fmla="+- 0 4207 4108"/>
                              <a:gd name="T13" fmla="*/ T12 w 2508"/>
                              <a:gd name="T14" fmla="+- 0 3484 3472"/>
                              <a:gd name="T15" fmla="*/ 3484 h 1623"/>
                              <a:gd name="T16" fmla="+- 0 4270 4108"/>
                              <a:gd name="T17" fmla="*/ T16 w 2508"/>
                              <a:gd name="T18" fmla="+- 0 3472 3472"/>
                              <a:gd name="T19" fmla="*/ 3472 h 1623"/>
                              <a:gd name="T20" fmla="+- 0 6453 4108"/>
                              <a:gd name="T21" fmla="*/ T20 w 2508"/>
                              <a:gd name="T22" fmla="+- 0 3472 3472"/>
                              <a:gd name="T23" fmla="*/ 3472 h 1623"/>
                              <a:gd name="T24" fmla="+- 0 6517 4108"/>
                              <a:gd name="T25" fmla="*/ T24 w 2508"/>
                              <a:gd name="T26" fmla="+- 0 3484 3472"/>
                              <a:gd name="T27" fmla="*/ 3484 h 1623"/>
                              <a:gd name="T28" fmla="+- 0 6568 4108"/>
                              <a:gd name="T29" fmla="*/ T28 w 2508"/>
                              <a:gd name="T30" fmla="+- 0 3519 3472"/>
                              <a:gd name="T31" fmla="*/ 3519 h 1623"/>
                              <a:gd name="T32" fmla="+- 0 6603 4108"/>
                              <a:gd name="T33" fmla="*/ T32 w 2508"/>
                              <a:gd name="T34" fmla="+- 0 3571 3472"/>
                              <a:gd name="T35" fmla="*/ 3571 h 1623"/>
                              <a:gd name="T36" fmla="+- 0 6616 4108"/>
                              <a:gd name="T37" fmla="*/ T36 w 2508"/>
                              <a:gd name="T38" fmla="+- 0 3634 3472"/>
                              <a:gd name="T39" fmla="*/ 3634 h 1623"/>
                              <a:gd name="T40" fmla="+- 0 6616 4108"/>
                              <a:gd name="T41" fmla="*/ T40 w 2508"/>
                              <a:gd name="T42" fmla="+- 0 4932 3472"/>
                              <a:gd name="T43" fmla="*/ 4932 h 1623"/>
                              <a:gd name="T44" fmla="+- 0 6603 4108"/>
                              <a:gd name="T45" fmla="*/ T44 w 2508"/>
                              <a:gd name="T46" fmla="+- 0 4995 3472"/>
                              <a:gd name="T47" fmla="*/ 4995 h 1623"/>
                              <a:gd name="T48" fmla="+- 0 6568 4108"/>
                              <a:gd name="T49" fmla="*/ T48 w 2508"/>
                              <a:gd name="T50" fmla="+- 0 5047 3472"/>
                              <a:gd name="T51" fmla="*/ 5047 h 1623"/>
                              <a:gd name="T52" fmla="+- 0 6517 4108"/>
                              <a:gd name="T53" fmla="*/ T52 w 2508"/>
                              <a:gd name="T54" fmla="+- 0 5081 3472"/>
                              <a:gd name="T55" fmla="*/ 5081 h 1623"/>
                              <a:gd name="T56" fmla="+- 0 6453 4108"/>
                              <a:gd name="T57" fmla="*/ T56 w 2508"/>
                              <a:gd name="T58" fmla="+- 0 5094 3472"/>
                              <a:gd name="T59" fmla="*/ 5094 h 1623"/>
                              <a:gd name="T60" fmla="+- 0 4270 4108"/>
                              <a:gd name="T61" fmla="*/ T60 w 2508"/>
                              <a:gd name="T62" fmla="+- 0 5094 3472"/>
                              <a:gd name="T63" fmla="*/ 5094 h 1623"/>
                              <a:gd name="T64" fmla="+- 0 4207 4108"/>
                              <a:gd name="T65" fmla="*/ T64 w 2508"/>
                              <a:gd name="T66" fmla="+- 0 5081 3472"/>
                              <a:gd name="T67" fmla="*/ 5081 h 1623"/>
                              <a:gd name="T68" fmla="+- 0 4155 4108"/>
                              <a:gd name="T69" fmla="*/ T68 w 2508"/>
                              <a:gd name="T70" fmla="+- 0 5047 3472"/>
                              <a:gd name="T71" fmla="*/ 5047 h 1623"/>
                              <a:gd name="T72" fmla="+- 0 4120 4108"/>
                              <a:gd name="T73" fmla="*/ T72 w 2508"/>
                              <a:gd name="T74" fmla="+- 0 4995 3472"/>
                              <a:gd name="T75" fmla="*/ 4995 h 1623"/>
                              <a:gd name="T76" fmla="+- 0 4108 4108"/>
                              <a:gd name="T77" fmla="*/ T76 w 2508"/>
                              <a:gd name="T78" fmla="+- 0 4932 3472"/>
                              <a:gd name="T79" fmla="*/ 4932 h 1623"/>
                              <a:gd name="T80" fmla="+- 0 4108 4108"/>
                              <a:gd name="T81" fmla="*/ T80 w 2508"/>
                              <a:gd name="T82" fmla="+- 0 3634 3472"/>
                              <a:gd name="T83" fmla="*/ 3634 h 1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08" h="1623">
                                <a:moveTo>
                                  <a:pt x="0" y="162"/>
                                </a:moveTo>
                                <a:lnTo>
                                  <a:pt x="12" y="99"/>
                                </a:lnTo>
                                <a:lnTo>
                                  <a:pt x="47" y="47"/>
                                </a:lnTo>
                                <a:lnTo>
                                  <a:pt x="99" y="12"/>
                                </a:lnTo>
                                <a:lnTo>
                                  <a:pt x="162" y="0"/>
                                </a:lnTo>
                                <a:lnTo>
                                  <a:pt x="2345" y="0"/>
                                </a:lnTo>
                                <a:lnTo>
                                  <a:pt x="2409" y="12"/>
                                </a:lnTo>
                                <a:lnTo>
                                  <a:pt x="2460" y="47"/>
                                </a:lnTo>
                                <a:lnTo>
                                  <a:pt x="2495" y="99"/>
                                </a:lnTo>
                                <a:lnTo>
                                  <a:pt x="2508" y="162"/>
                                </a:lnTo>
                                <a:lnTo>
                                  <a:pt x="2508" y="1460"/>
                                </a:lnTo>
                                <a:lnTo>
                                  <a:pt x="2495" y="1523"/>
                                </a:lnTo>
                                <a:lnTo>
                                  <a:pt x="2460" y="1575"/>
                                </a:lnTo>
                                <a:lnTo>
                                  <a:pt x="2409" y="1609"/>
                                </a:lnTo>
                                <a:lnTo>
                                  <a:pt x="2345" y="1622"/>
                                </a:lnTo>
                                <a:lnTo>
                                  <a:pt x="162" y="1622"/>
                                </a:lnTo>
                                <a:lnTo>
                                  <a:pt x="99" y="1609"/>
                                </a:lnTo>
                                <a:lnTo>
                                  <a:pt x="47" y="1575"/>
                                </a:lnTo>
                                <a:lnTo>
                                  <a:pt x="12" y="1523"/>
                                </a:lnTo>
                                <a:lnTo>
                                  <a:pt x="0" y="1460"/>
                                </a:lnTo>
                                <a:lnTo>
                                  <a:pt x="0" y="162"/>
                                </a:lnTo>
                                <a:close/>
                              </a:path>
                            </a:pathLst>
                          </a:custGeom>
                          <a:noFill/>
                          <a:ln w="25908">
                            <a:solidFill>
                              <a:srgbClr val="5279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55"/>
                        <wps:cNvSpPr>
                          <a:spLocks/>
                        </wps:cNvSpPr>
                        <wps:spPr bwMode="auto">
                          <a:xfrm>
                            <a:off x="3368" y="2607"/>
                            <a:ext cx="2196" cy="2199"/>
                          </a:xfrm>
                          <a:custGeom>
                            <a:avLst/>
                            <a:gdLst>
                              <a:gd name="T0" fmla="+- 0 5564 3368"/>
                              <a:gd name="T1" fmla="*/ T0 w 2196"/>
                              <a:gd name="T2" fmla="+- 0 2608 2608"/>
                              <a:gd name="T3" fmla="*/ 2608 h 2199"/>
                              <a:gd name="T4" fmla="+- 0 3368 3368"/>
                              <a:gd name="T5" fmla="*/ T4 w 2196"/>
                              <a:gd name="T6" fmla="+- 0 2608 2608"/>
                              <a:gd name="T7" fmla="*/ 2608 h 2199"/>
                              <a:gd name="T8" fmla="+- 0 3368 3368"/>
                              <a:gd name="T9" fmla="*/ T8 w 2196"/>
                              <a:gd name="T10" fmla="+- 0 4806 2608"/>
                              <a:gd name="T11" fmla="*/ 4806 h 2199"/>
                              <a:gd name="T12" fmla="+- 0 3444 3368"/>
                              <a:gd name="T13" fmla="*/ T12 w 2196"/>
                              <a:gd name="T14" fmla="+- 0 4805 2608"/>
                              <a:gd name="T15" fmla="*/ 4805 h 2199"/>
                              <a:gd name="T16" fmla="+- 0 3519 3368"/>
                              <a:gd name="T17" fmla="*/ T16 w 2196"/>
                              <a:gd name="T18" fmla="+- 0 4801 2608"/>
                              <a:gd name="T19" fmla="*/ 4801 h 2199"/>
                              <a:gd name="T20" fmla="+- 0 3593 3368"/>
                              <a:gd name="T21" fmla="*/ T20 w 2196"/>
                              <a:gd name="T22" fmla="+- 0 4795 2608"/>
                              <a:gd name="T23" fmla="*/ 4795 h 2199"/>
                              <a:gd name="T24" fmla="+- 0 3666 3368"/>
                              <a:gd name="T25" fmla="*/ T24 w 2196"/>
                              <a:gd name="T26" fmla="+- 0 4786 2608"/>
                              <a:gd name="T27" fmla="*/ 4786 h 2199"/>
                              <a:gd name="T28" fmla="+- 0 3739 3368"/>
                              <a:gd name="T29" fmla="*/ T28 w 2196"/>
                              <a:gd name="T30" fmla="+- 0 4775 2608"/>
                              <a:gd name="T31" fmla="*/ 4775 h 2199"/>
                              <a:gd name="T32" fmla="+- 0 3811 3368"/>
                              <a:gd name="T33" fmla="*/ T32 w 2196"/>
                              <a:gd name="T34" fmla="+- 0 4761 2608"/>
                              <a:gd name="T35" fmla="*/ 4761 h 2199"/>
                              <a:gd name="T36" fmla="+- 0 3882 3368"/>
                              <a:gd name="T37" fmla="*/ T36 w 2196"/>
                              <a:gd name="T38" fmla="+- 0 4746 2608"/>
                              <a:gd name="T39" fmla="*/ 4746 h 2199"/>
                              <a:gd name="T40" fmla="+- 0 3952 3368"/>
                              <a:gd name="T41" fmla="*/ T40 w 2196"/>
                              <a:gd name="T42" fmla="+- 0 4727 2608"/>
                              <a:gd name="T43" fmla="*/ 4727 h 2199"/>
                              <a:gd name="T44" fmla="+- 0 4021 3368"/>
                              <a:gd name="T45" fmla="*/ T44 w 2196"/>
                              <a:gd name="T46" fmla="+- 0 4707 2608"/>
                              <a:gd name="T47" fmla="*/ 4707 h 2199"/>
                              <a:gd name="T48" fmla="+- 0 4090 3368"/>
                              <a:gd name="T49" fmla="*/ T48 w 2196"/>
                              <a:gd name="T50" fmla="+- 0 4685 2608"/>
                              <a:gd name="T51" fmla="*/ 4685 h 2199"/>
                              <a:gd name="T52" fmla="+- 0 4157 3368"/>
                              <a:gd name="T53" fmla="*/ T52 w 2196"/>
                              <a:gd name="T54" fmla="+- 0 4660 2608"/>
                              <a:gd name="T55" fmla="*/ 4660 h 2199"/>
                              <a:gd name="T56" fmla="+- 0 4223 3368"/>
                              <a:gd name="T57" fmla="*/ T56 w 2196"/>
                              <a:gd name="T58" fmla="+- 0 4633 2608"/>
                              <a:gd name="T59" fmla="*/ 4633 h 2199"/>
                              <a:gd name="T60" fmla="+- 0 4288 3368"/>
                              <a:gd name="T61" fmla="*/ T60 w 2196"/>
                              <a:gd name="T62" fmla="+- 0 4604 2608"/>
                              <a:gd name="T63" fmla="*/ 4604 h 2199"/>
                              <a:gd name="T64" fmla="+- 0 4352 3368"/>
                              <a:gd name="T65" fmla="*/ T64 w 2196"/>
                              <a:gd name="T66" fmla="+- 0 4574 2608"/>
                              <a:gd name="T67" fmla="*/ 4574 h 2199"/>
                              <a:gd name="T68" fmla="+- 0 4415 3368"/>
                              <a:gd name="T69" fmla="*/ T68 w 2196"/>
                              <a:gd name="T70" fmla="+- 0 4541 2608"/>
                              <a:gd name="T71" fmla="*/ 4541 h 2199"/>
                              <a:gd name="T72" fmla="+- 0 4477 3368"/>
                              <a:gd name="T73" fmla="*/ T72 w 2196"/>
                              <a:gd name="T74" fmla="+- 0 4506 2608"/>
                              <a:gd name="T75" fmla="*/ 4506 h 2199"/>
                              <a:gd name="T76" fmla="+- 0 4537 3368"/>
                              <a:gd name="T77" fmla="*/ T76 w 2196"/>
                              <a:gd name="T78" fmla="+- 0 4469 2608"/>
                              <a:gd name="T79" fmla="*/ 4469 h 2199"/>
                              <a:gd name="T80" fmla="+- 0 4596 3368"/>
                              <a:gd name="T81" fmla="*/ T80 w 2196"/>
                              <a:gd name="T82" fmla="+- 0 4431 2608"/>
                              <a:gd name="T83" fmla="*/ 4431 h 2199"/>
                              <a:gd name="T84" fmla="+- 0 4654 3368"/>
                              <a:gd name="T85" fmla="*/ T84 w 2196"/>
                              <a:gd name="T86" fmla="+- 0 4390 2608"/>
                              <a:gd name="T87" fmla="*/ 4390 h 2199"/>
                              <a:gd name="T88" fmla="+- 0 4710 3368"/>
                              <a:gd name="T89" fmla="*/ T88 w 2196"/>
                              <a:gd name="T90" fmla="+- 0 4348 2608"/>
                              <a:gd name="T91" fmla="*/ 4348 h 2199"/>
                              <a:gd name="T92" fmla="+- 0 4765 3368"/>
                              <a:gd name="T93" fmla="*/ T92 w 2196"/>
                              <a:gd name="T94" fmla="+- 0 4304 2608"/>
                              <a:gd name="T95" fmla="*/ 4304 h 2199"/>
                              <a:gd name="T96" fmla="+- 0 4819 3368"/>
                              <a:gd name="T97" fmla="*/ T96 w 2196"/>
                              <a:gd name="T98" fmla="+- 0 4258 2608"/>
                              <a:gd name="T99" fmla="*/ 4258 h 2199"/>
                              <a:gd name="T100" fmla="+- 0 4871 3368"/>
                              <a:gd name="T101" fmla="*/ T100 w 2196"/>
                              <a:gd name="T102" fmla="+- 0 4211 2608"/>
                              <a:gd name="T103" fmla="*/ 4211 h 2199"/>
                              <a:gd name="T104" fmla="+- 0 4921 3368"/>
                              <a:gd name="T105" fmla="*/ T104 w 2196"/>
                              <a:gd name="T106" fmla="+- 0 4162 2608"/>
                              <a:gd name="T107" fmla="*/ 4162 h 2199"/>
                              <a:gd name="T108" fmla="+- 0 4970 3368"/>
                              <a:gd name="T109" fmla="*/ T108 w 2196"/>
                              <a:gd name="T110" fmla="+- 0 4112 2608"/>
                              <a:gd name="T111" fmla="*/ 4112 h 2199"/>
                              <a:gd name="T112" fmla="+- 0 5017 3368"/>
                              <a:gd name="T113" fmla="*/ T112 w 2196"/>
                              <a:gd name="T114" fmla="+- 0 4060 2608"/>
                              <a:gd name="T115" fmla="*/ 4060 h 2199"/>
                              <a:gd name="T116" fmla="+- 0 5063 3368"/>
                              <a:gd name="T117" fmla="*/ T116 w 2196"/>
                              <a:gd name="T118" fmla="+- 0 4006 2608"/>
                              <a:gd name="T119" fmla="*/ 4006 h 2199"/>
                              <a:gd name="T120" fmla="+- 0 5107 3368"/>
                              <a:gd name="T121" fmla="*/ T120 w 2196"/>
                              <a:gd name="T122" fmla="+- 0 3951 2608"/>
                              <a:gd name="T123" fmla="*/ 3951 h 2199"/>
                              <a:gd name="T124" fmla="+- 0 5149 3368"/>
                              <a:gd name="T125" fmla="*/ T124 w 2196"/>
                              <a:gd name="T126" fmla="+- 0 3895 2608"/>
                              <a:gd name="T127" fmla="*/ 3895 h 2199"/>
                              <a:gd name="T128" fmla="+- 0 5189 3368"/>
                              <a:gd name="T129" fmla="*/ T128 w 2196"/>
                              <a:gd name="T130" fmla="+- 0 3837 2608"/>
                              <a:gd name="T131" fmla="*/ 3837 h 2199"/>
                              <a:gd name="T132" fmla="+- 0 5228 3368"/>
                              <a:gd name="T133" fmla="*/ T132 w 2196"/>
                              <a:gd name="T134" fmla="+- 0 3778 2608"/>
                              <a:gd name="T135" fmla="*/ 3778 h 2199"/>
                              <a:gd name="T136" fmla="+- 0 5265 3368"/>
                              <a:gd name="T137" fmla="*/ T136 w 2196"/>
                              <a:gd name="T138" fmla="+- 0 3717 2608"/>
                              <a:gd name="T139" fmla="*/ 3717 h 2199"/>
                              <a:gd name="T140" fmla="+- 0 5299 3368"/>
                              <a:gd name="T141" fmla="*/ T140 w 2196"/>
                              <a:gd name="T142" fmla="+- 0 3656 2608"/>
                              <a:gd name="T143" fmla="*/ 3656 h 2199"/>
                              <a:gd name="T144" fmla="+- 0 5332 3368"/>
                              <a:gd name="T145" fmla="*/ T144 w 2196"/>
                              <a:gd name="T146" fmla="+- 0 3593 2608"/>
                              <a:gd name="T147" fmla="*/ 3593 h 2199"/>
                              <a:gd name="T148" fmla="+- 0 5363 3368"/>
                              <a:gd name="T149" fmla="*/ T148 w 2196"/>
                              <a:gd name="T150" fmla="+- 0 3529 2608"/>
                              <a:gd name="T151" fmla="*/ 3529 h 2199"/>
                              <a:gd name="T152" fmla="+- 0 5392 3368"/>
                              <a:gd name="T153" fmla="*/ T152 w 2196"/>
                              <a:gd name="T154" fmla="+- 0 3463 2608"/>
                              <a:gd name="T155" fmla="*/ 3463 h 2199"/>
                              <a:gd name="T156" fmla="+- 0 5419 3368"/>
                              <a:gd name="T157" fmla="*/ T156 w 2196"/>
                              <a:gd name="T158" fmla="+- 0 3397 2608"/>
                              <a:gd name="T159" fmla="*/ 3397 h 2199"/>
                              <a:gd name="T160" fmla="+- 0 5443 3368"/>
                              <a:gd name="T161" fmla="*/ T160 w 2196"/>
                              <a:gd name="T162" fmla="+- 0 3330 2608"/>
                              <a:gd name="T163" fmla="*/ 3330 h 2199"/>
                              <a:gd name="T164" fmla="+- 0 5466 3368"/>
                              <a:gd name="T165" fmla="*/ T164 w 2196"/>
                              <a:gd name="T166" fmla="+- 0 3261 2608"/>
                              <a:gd name="T167" fmla="*/ 3261 h 2199"/>
                              <a:gd name="T168" fmla="+- 0 5486 3368"/>
                              <a:gd name="T169" fmla="*/ T168 w 2196"/>
                              <a:gd name="T170" fmla="+- 0 3192 2608"/>
                              <a:gd name="T171" fmla="*/ 3192 h 2199"/>
                              <a:gd name="T172" fmla="+- 0 5504 3368"/>
                              <a:gd name="T173" fmla="*/ T172 w 2196"/>
                              <a:gd name="T174" fmla="+- 0 3122 2608"/>
                              <a:gd name="T175" fmla="*/ 3122 h 2199"/>
                              <a:gd name="T176" fmla="+- 0 5520 3368"/>
                              <a:gd name="T177" fmla="*/ T176 w 2196"/>
                              <a:gd name="T178" fmla="+- 0 3051 2608"/>
                              <a:gd name="T179" fmla="*/ 3051 h 2199"/>
                              <a:gd name="T180" fmla="+- 0 5533 3368"/>
                              <a:gd name="T181" fmla="*/ T180 w 2196"/>
                              <a:gd name="T182" fmla="+- 0 2979 2608"/>
                              <a:gd name="T183" fmla="*/ 2979 h 2199"/>
                              <a:gd name="T184" fmla="+- 0 5544 3368"/>
                              <a:gd name="T185" fmla="*/ T184 w 2196"/>
                              <a:gd name="T186" fmla="+- 0 2906 2608"/>
                              <a:gd name="T187" fmla="*/ 2906 h 2199"/>
                              <a:gd name="T188" fmla="+- 0 5553 3368"/>
                              <a:gd name="T189" fmla="*/ T188 w 2196"/>
                              <a:gd name="T190" fmla="+- 0 2832 2608"/>
                              <a:gd name="T191" fmla="*/ 2832 h 2199"/>
                              <a:gd name="T192" fmla="+- 0 5559 3368"/>
                              <a:gd name="T193" fmla="*/ T192 w 2196"/>
                              <a:gd name="T194" fmla="+- 0 2758 2608"/>
                              <a:gd name="T195" fmla="*/ 2758 h 2199"/>
                              <a:gd name="T196" fmla="+- 0 5563 3368"/>
                              <a:gd name="T197" fmla="*/ T196 w 2196"/>
                              <a:gd name="T198" fmla="+- 0 2683 2608"/>
                              <a:gd name="T199" fmla="*/ 2683 h 2199"/>
                              <a:gd name="T200" fmla="+- 0 5564 3368"/>
                              <a:gd name="T201" fmla="*/ T200 w 2196"/>
                              <a:gd name="T202" fmla="+- 0 2608 2608"/>
                              <a:gd name="T203" fmla="*/ 2608 h 2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96" h="2199">
                                <a:moveTo>
                                  <a:pt x="2196" y="0"/>
                                </a:moveTo>
                                <a:lnTo>
                                  <a:pt x="0" y="0"/>
                                </a:lnTo>
                                <a:lnTo>
                                  <a:pt x="0" y="2198"/>
                                </a:lnTo>
                                <a:lnTo>
                                  <a:pt x="76" y="2197"/>
                                </a:lnTo>
                                <a:lnTo>
                                  <a:pt x="151" y="2193"/>
                                </a:lnTo>
                                <a:lnTo>
                                  <a:pt x="225" y="2187"/>
                                </a:lnTo>
                                <a:lnTo>
                                  <a:pt x="298" y="2178"/>
                                </a:lnTo>
                                <a:lnTo>
                                  <a:pt x="371" y="2167"/>
                                </a:lnTo>
                                <a:lnTo>
                                  <a:pt x="443" y="2153"/>
                                </a:lnTo>
                                <a:lnTo>
                                  <a:pt x="514" y="2138"/>
                                </a:lnTo>
                                <a:lnTo>
                                  <a:pt x="584" y="2119"/>
                                </a:lnTo>
                                <a:lnTo>
                                  <a:pt x="653" y="2099"/>
                                </a:lnTo>
                                <a:lnTo>
                                  <a:pt x="722" y="2077"/>
                                </a:lnTo>
                                <a:lnTo>
                                  <a:pt x="789" y="2052"/>
                                </a:lnTo>
                                <a:lnTo>
                                  <a:pt x="855" y="2025"/>
                                </a:lnTo>
                                <a:lnTo>
                                  <a:pt x="920" y="1996"/>
                                </a:lnTo>
                                <a:lnTo>
                                  <a:pt x="984" y="1966"/>
                                </a:lnTo>
                                <a:lnTo>
                                  <a:pt x="1047" y="1933"/>
                                </a:lnTo>
                                <a:lnTo>
                                  <a:pt x="1109" y="1898"/>
                                </a:lnTo>
                                <a:lnTo>
                                  <a:pt x="1169" y="1861"/>
                                </a:lnTo>
                                <a:lnTo>
                                  <a:pt x="1228" y="1823"/>
                                </a:lnTo>
                                <a:lnTo>
                                  <a:pt x="1286" y="1782"/>
                                </a:lnTo>
                                <a:lnTo>
                                  <a:pt x="1342" y="1740"/>
                                </a:lnTo>
                                <a:lnTo>
                                  <a:pt x="1397" y="1696"/>
                                </a:lnTo>
                                <a:lnTo>
                                  <a:pt x="1451" y="1650"/>
                                </a:lnTo>
                                <a:lnTo>
                                  <a:pt x="1503" y="1603"/>
                                </a:lnTo>
                                <a:lnTo>
                                  <a:pt x="1553" y="1554"/>
                                </a:lnTo>
                                <a:lnTo>
                                  <a:pt x="1602" y="1504"/>
                                </a:lnTo>
                                <a:lnTo>
                                  <a:pt x="1649" y="1452"/>
                                </a:lnTo>
                                <a:lnTo>
                                  <a:pt x="1695" y="1398"/>
                                </a:lnTo>
                                <a:lnTo>
                                  <a:pt x="1739" y="1343"/>
                                </a:lnTo>
                                <a:lnTo>
                                  <a:pt x="1781" y="1287"/>
                                </a:lnTo>
                                <a:lnTo>
                                  <a:pt x="1821" y="1229"/>
                                </a:lnTo>
                                <a:lnTo>
                                  <a:pt x="1860" y="1170"/>
                                </a:lnTo>
                                <a:lnTo>
                                  <a:pt x="1897" y="1109"/>
                                </a:lnTo>
                                <a:lnTo>
                                  <a:pt x="1931" y="1048"/>
                                </a:lnTo>
                                <a:lnTo>
                                  <a:pt x="1964" y="985"/>
                                </a:lnTo>
                                <a:lnTo>
                                  <a:pt x="1995" y="921"/>
                                </a:lnTo>
                                <a:lnTo>
                                  <a:pt x="2024" y="855"/>
                                </a:lnTo>
                                <a:lnTo>
                                  <a:pt x="2051" y="789"/>
                                </a:lnTo>
                                <a:lnTo>
                                  <a:pt x="2075" y="722"/>
                                </a:lnTo>
                                <a:lnTo>
                                  <a:pt x="2098" y="653"/>
                                </a:lnTo>
                                <a:lnTo>
                                  <a:pt x="2118" y="584"/>
                                </a:lnTo>
                                <a:lnTo>
                                  <a:pt x="2136" y="514"/>
                                </a:lnTo>
                                <a:lnTo>
                                  <a:pt x="2152" y="443"/>
                                </a:lnTo>
                                <a:lnTo>
                                  <a:pt x="2165" y="371"/>
                                </a:lnTo>
                                <a:lnTo>
                                  <a:pt x="2176" y="298"/>
                                </a:lnTo>
                                <a:lnTo>
                                  <a:pt x="2185" y="224"/>
                                </a:lnTo>
                                <a:lnTo>
                                  <a:pt x="2191" y="150"/>
                                </a:lnTo>
                                <a:lnTo>
                                  <a:pt x="2195" y="75"/>
                                </a:lnTo>
                                <a:lnTo>
                                  <a:pt x="2196" y="0"/>
                                </a:lnTo>
                                <a:close/>
                              </a:path>
                            </a:pathLst>
                          </a:custGeom>
                          <a:solidFill>
                            <a:srgbClr val="527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54"/>
                        <wps:cNvSpPr>
                          <a:spLocks/>
                        </wps:cNvSpPr>
                        <wps:spPr bwMode="auto">
                          <a:xfrm>
                            <a:off x="4107" y="20"/>
                            <a:ext cx="2508" cy="1625"/>
                          </a:xfrm>
                          <a:custGeom>
                            <a:avLst/>
                            <a:gdLst>
                              <a:gd name="T0" fmla="+- 0 4108 4108"/>
                              <a:gd name="T1" fmla="*/ T0 w 2508"/>
                              <a:gd name="T2" fmla="+- 0 183 20"/>
                              <a:gd name="T3" fmla="*/ 183 h 1625"/>
                              <a:gd name="T4" fmla="+- 0 4120 4108"/>
                              <a:gd name="T5" fmla="*/ T4 w 2508"/>
                              <a:gd name="T6" fmla="+- 0 120 20"/>
                              <a:gd name="T7" fmla="*/ 120 h 1625"/>
                              <a:gd name="T8" fmla="+- 0 4155 4108"/>
                              <a:gd name="T9" fmla="*/ T8 w 2508"/>
                              <a:gd name="T10" fmla="+- 0 68 20"/>
                              <a:gd name="T11" fmla="*/ 68 h 1625"/>
                              <a:gd name="T12" fmla="+- 0 4207 4108"/>
                              <a:gd name="T13" fmla="*/ T12 w 2508"/>
                              <a:gd name="T14" fmla="+- 0 33 20"/>
                              <a:gd name="T15" fmla="*/ 33 h 1625"/>
                              <a:gd name="T16" fmla="+- 0 4270 4108"/>
                              <a:gd name="T17" fmla="*/ T16 w 2508"/>
                              <a:gd name="T18" fmla="+- 0 20 20"/>
                              <a:gd name="T19" fmla="*/ 20 h 1625"/>
                              <a:gd name="T20" fmla="+- 0 6453 4108"/>
                              <a:gd name="T21" fmla="*/ T20 w 2508"/>
                              <a:gd name="T22" fmla="+- 0 20 20"/>
                              <a:gd name="T23" fmla="*/ 20 h 1625"/>
                              <a:gd name="T24" fmla="+- 0 6516 4108"/>
                              <a:gd name="T25" fmla="*/ T24 w 2508"/>
                              <a:gd name="T26" fmla="+- 0 33 20"/>
                              <a:gd name="T27" fmla="*/ 33 h 1625"/>
                              <a:gd name="T28" fmla="+- 0 6568 4108"/>
                              <a:gd name="T29" fmla="*/ T28 w 2508"/>
                              <a:gd name="T30" fmla="+- 0 68 20"/>
                              <a:gd name="T31" fmla="*/ 68 h 1625"/>
                              <a:gd name="T32" fmla="+- 0 6603 4108"/>
                              <a:gd name="T33" fmla="*/ T32 w 2508"/>
                              <a:gd name="T34" fmla="+- 0 120 20"/>
                              <a:gd name="T35" fmla="*/ 120 h 1625"/>
                              <a:gd name="T36" fmla="+- 0 6616 4108"/>
                              <a:gd name="T37" fmla="*/ T36 w 2508"/>
                              <a:gd name="T38" fmla="+- 0 183 20"/>
                              <a:gd name="T39" fmla="*/ 183 h 1625"/>
                              <a:gd name="T40" fmla="+- 0 6616 4108"/>
                              <a:gd name="T41" fmla="*/ T40 w 2508"/>
                              <a:gd name="T42" fmla="+- 0 1483 20"/>
                              <a:gd name="T43" fmla="*/ 1483 h 1625"/>
                              <a:gd name="T44" fmla="+- 0 6603 4108"/>
                              <a:gd name="T45" fmla="*/ T44 w 2508"/>
                              <a:gd name="T46" fmla="+- 0 1546 20"/>
                              <a:gd name="T47" fmla="*/ 1546 h 1625"/>
                              <a:gd name="T48" fmla="+- 0 6568 4108"/>
                              <a:gd name="T49" fmla="*/ T48 w 2508"/>
                              <a:gd name="T50" fmla="+- 0 1598 20"/>
                              <a:gd name="T51" fmla="*/ 1598 h 1625"/>
                              <a:gd name="T52" fmla="+- 0 6516 4108"/>
                              <a:gd name="T53" fmla="*/ T52 w 2508"/>
                              <a:gd name="T54" fmla="+- 0 1632 20"/>
                              <a:gd name="T55" fmla="*/ 1632 h 1625"/>
                              <a:gd name="T56" fmla="+- 0 6453 4108"/>
                              <a:gd name="T57" fmla="*/ T56 w 2508"/>
                              <a:gd name="T58" fmla="+- 0 1645 20"/>
                              <a:gd name="T59" fmla="*/ 1645 h 1625"/>
                              <a:gd name="T60" fmla="+- 0 4270 4108"/>
                              <a:gd name="T61" fmla="*/ T60 w 2508"/>
                              <a:gd name="T62" fmla="+- 0 1645 20"/>
                              <a:gd name="T63" fmla="*/ 1645 h 1625"/>
                              <a:gd name="T64" fmla="+- 0 4207 4108"/>
                              <a:gd name="T65" fmla="*/ T64 w 2508"/>
                              <a:gd name="T66" fmla="+- 0 1632 20"/>
                              <a:gd name="T67" fmla="*/ 1632 h 1625"/>
                              <a:gd name="T68" fmla="+- 0 4155 4108"/>
                              <a:gd name="T69" fmla="*/ T68 w 2508"/>
                              <a:gd name="T70" fmla="+- 0 1598 20"/>
                              <a:gd name="T71" fmla="*/ 1598 h 1625"/>
                              <a:gd name="T72" fmla="+- 0 4120 4108"/>
                              <a:gd name="T73" fmla="*/ T72 w 2508"/>
                              <a:gd name="T74" fmla="+- 0 1546 20"/>
                              <a:gd name="T75" fmla="*/ 1546 h 1625"/>
                              <a:gd name="T76" fmla="+- 0 4108 4108"/>
                              <a:gd name="T77" fmla="*/ T76 w 2508"/>
                              <a:gd name="T78" fmla="+- 0 1483 20"/>
                              <a:gd name="T79" fmla="*/ 1483 h 1625"/>
                              <a:gd name="T80" fmla="+- 0 4108 4108"/>
                              <a:gd name="T81" fmla="*/ T80 w 2508"/>
                              <a:gd name="T82" fmla="+- 0 183 20"/>
                              <a:gd name="T83" fmla="*/ 183 h 1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08" h="1625">
                                <a:moveTo>
                                  <a:pt x="0" y="163"/>
                                </a:moveTo>
                                <a:lnTo>
                                  <a:pt x="12" y="100"/>
                                </a:lnTo>
                                <a:lnTo>
                                  <a:pt x="47" y="48"/>
                                </a:lnTo>
                                <a:lnTo>
                                  <a:pt x="99" y="13"/>
                                </a:lnTo>
                                <a:lnTo>
                                  <a:pt x="162" y="0"/>
                                </a:lnTo>
                                <a:lnTo>
                                  <a:pt x="2345" y="0"/>
                                </a:lnTo>
                                <a:lnTo>
                                  <a:pt x="2408" y="13"/>
                                </a:lnTo>
                                <a:lnTo>
                                  <a:pt x="2460" y="48"/>
                                </a:lnTo>
                                <a:lnTo>
                                  <a:pt x="2495" y="100"/>
                                </a:lnTo>
                                <a:lnTo>
                                  <a:pt x="2508" y="163"/>
                                </a:lnTo>
                                <a:lnTo>
                                  <a:pt x="2508" y="1463"/>
                                </a:lnTo>
                                <a:lnTo>
                                  <a:pt x="2495" y="1526"/>
                                </a:lnTo>
                                <a:lnTo>
                                  <a:pt x="2460" y="1578"/>
                                </a:lnTo>
                                <a:lnTo>
                                  <a:pt x="2408" y="1612"/>
                                </a:lnTo>
                                <a:lnTo>
                                  <a:pt x="2345" y="1625"/>
                                </a:lnTo>
                                <a:lnTo>
                                  <a:pt x="162" y="1625"/>
                                </a:lnTo>
                                <a:lnTo>
                                  <a:pt x="99" y="1612"/>
                                </a:lnTo>
                                <a:lnTo>
                                  <a:pt x="47" y="1578"/>
                                </a:lnTo>
                                <a:lnTo>
                                  <a:pt x="12" y="1526"/>
                                </a:lnTo>
                                <a:lnTo>
                                  <a:pt x="0" y="1463"/>
                                </a:lnTo>
                                <a:lnTo>
                                  <a:pt x="0" y="163"/>
                                </a:lnTo>
                                <a:close/>
                              </a:path>
                            </a:pathLst>
                          </a:custGeom>
                          <a:noFill/>
                          <a:ln w="25908">
                            <a:solidFill>
                              <a:srgbClr val="5F5BA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53"/>
                        <wps:cNvSpPr>
                          <a:spLocks/>
                        </wps:cNvSpPr>
                        <wps:spPr bwMode="auto">
                          <a:xfrm>
                            <a:off x="3368" y="310"/>
                            <a:ext cx="2196" cy="2196"/>
                          </a:xfrm>
                          <a:custGeom>
                            <a:avLst/>
                            <a:gdLst>
                              <a:gd name="T0" fmla="+- 0 3368 3368"/>
                              <a:gd name="T1" fmla="*/ T0 w 2196"/>
                              <a:gd name="T2" fmla="+- 0 311 311"/>
                              <a:gd name="T3" fmla="*/ 311 h 2196"/>
                              <a:gd name="T4" fmla="+- 0 3368 3368"/>
                              <a:gd name="T5" fmla="*/ T4 w 2196"/>
                              <a:gd name="T6" fmla="+- 0 2507 311"/>
                              <a:gd name="T7" fmla="*/ 2507 h 2196"/>
                              <a:gd name="T8" fmla="+- 0 5564 3368"/>
                              <a:gd name="T9" fmla="*/ T8 w 2196"/>
                              <a:gd name="T10" fmla="+- 0 2507 311"/>
                              <a:gd name="T11" fmla="*/ 2507 h 2196"/>
                              <a:gd name="T12" fmla="+- 0 5563 3368"/>
                              <a:gd name="T13" fmla="*/ T12 w 2196"/>
                              <a:gd name="T14" fmla="+- 0 2431 311"/>
                              <a:gd name="T15" fmla="*/ 2431 h 2196"/>
                              <a:gd name="T16" fmla="+- 0 5559 3368"/>
                              <a:gd name="T17" fmla="*/ T16 w 2196"/>
                              <a:gd name="T18" fmla="+- 0 2356 311"/>
                              <a:gd name="T19" fmla="*/ 2356 h 2196"/>
                              <a:gd name="T20" fmla="+- 0 5553 3368"/>
                              <a:gd name="T21" fmla="*/ T20 w 2196"/>
                              <a:gd name="T22" fmla="+- 0 2282 311"/>
                              <a:gd name="T23" fmla="*/ 2282 h 2196"/>
                              <a:gd name="T24" fmla="+- 0 5544 3368"/>
                              <a:gd name="T25" fmla="*/ T24 w 2196"/>
                              <a:gd name="T26" fmla="+- 0 2209 311"/>
                              <a:gd name="T27" fmla="*/ 2209 h 2196"/>
                              <a:gd name="T28" fmla="+- 0 5533 3368"/>
                              <a:gd name="T29" fmla="*/ T28 w 2196"/>
                              <a:gd name="T30" fmla="+- 0 2136 311"/>
                              <a:gd name="T31" fmla="*/ 2136 h 2196"/>
                              <a:gd name="T32" fmla="+- 0 5520 3368"/>
                              <a:gd name="T33" fmla="*/ T32 w 2196"/>
                              <a:gd name="T34" fmla="+- 0 2064 311"/>
                              <a:gd name="T35" fmla="*/ 2064 h 2196"/>
                              <a:gd name="T36" fmla="+- 0 5504 3368"/>
                              <a:gd name="T37" fmla="*/ T36 w 2196"/>
                              <a:gd name="T38" fmla="+- 0 1993 311"/>
                              <a:gd name="T39" fmla="*/ 1993 h 2196"/>
                              <a:gd name="T40" fmla="+- 0 5486 3368"/>
                              <a:gd name="T41" fmla="*/ T40 w 2196"/>
                              <a:gd name="T42" fmla="+- 0 1923 311"/>
                              <a:gd name="T43" fmla="*/ 1923 h 2196"/>
                              <a:gd name="T44" fmla="+- 0 5466 3368"/>
                              <a:gd name="T45" fmla="*/ T44 w 2196"/>
                              <a:gd name="T46" fmla="+- 0 1854 311"/>
                              <a:gd name="T47" fmla="*/ 1854 h 2196"/>
                              <a:gd name="T48" fmla="+- 0 5443 3368"/>
                              <a:gd name="T49" fmla="*/ T48 w 2196"/>
                              <a:gd name="T50" fmla="+- 0 1786 311"/>
                              <a:gd name="T51" fmla="*/ 1786 h 2196"/>
                              <a:gd name="T52" fmla="+- 0 5419 3368"/>
                              <a:gd name="T53" fmla="*/ T52 w 2196"/>
                              <a:gd name="T54" fmla="+- 0 1718 311"/>
                              <a:gd name="T55" fmla="*/ 1718 h 2196"/>
                              <a:gd name="T56" fmla="+- 0 5392 3368"/>
                              <a:gd name="T57" fmla="*/ T56 w 2196"/>
                              <a:gd name="T58" fmla="+- 0 1652 311"/>
                              <a:gd name="T59" fmla="*/ 1652 h 2196"/>
                              <a:gd name="T60" fmla="+- 0 5363 3368"/>
                              <a:gd name="T61" fmla="*/ T60 w 2196"/>
                              <a:gd name="T62" fmla="+- 0 1587 311"/>
                              <a:gd name="T63" fmla="*/ 1587 h 2196"/>
                              <a:gd name="T64" fmla="+- 0 5332 3368"/>
                              <a:gd name="T65" fmla="*/ T64 w 2196"/>
                              <a:gd name="T66" fmla="+- 0 1523 311"/>
                              <a:gd name="T67" fmla="*/ 1523 h 2196"/>
                              <a:gd name="T68" fmla="+- 0 5299 3368"/>
                              <a:gd name="T69" fmla="*/ T68 w 2196"/>
                              <a:gd name="T70" fmla="+- 0 1460 311"/>
                              <a:gd name="T71" fmla="*/ 1460 h 2196"/>
                              <a:gd name="T72" fmla="+- 0 5265 3368"/>
                              <a:gd name="T73" fmla="*/ T72 w 2196"/>
                              <a:gd name="T74" fmla="+- 0 1398 311"/>
                              <a:gd name="T75" fmla="*/ 1398 h 2196"/>
                              <a:gd name="T76" fmla="+- 0 5228 3368"/>
                              <a:gd name="T77" fmla="*/ T76 w 2196"/>
                              <a:gd name="T78" fmla="+- 0 1338 311"/>
                              <a:gd name="T79" fmla="*/ 1338 h 2196"/>
                              <a:gd name="T80" fmla="+- 0 5189 3368"/>
                              <a:gd name="T81" fmla="*/ T80 w 2196"/>
                              <a:gd name="T82" fmla="+- 0 1279 311"/>
                              <a:gd name="T83" fmla="*/ 1279 h 2196"/>
                              <a:gd name="T84" fmla="+- 0 5149 3368"/>
                              <a:gd name="T85" fmla="*/ T84 w 2196"/>
                              <a:gd name="T86" fmla="+- 0 1221 311"/>
                              <a:gd name="T87" fmla="*/ 1221 h 2196"/>
                              <a:gd name="T88" fmla="+- 0 5107 3368"/>
                              <a:gd name="T89" fmla="*/ T88 w 2196"/>
                              <a:gd name="T90" fmla="+- 0 1165 311"/>
                              <a:gd name="T91" fmla="*/ 1165 h 2196"/>
                              <a:gd name="T92" fmla="+- 0 5063 3368"/>
                              <a:gd name="T93" fmla="*/ T92 w 2196"/>
                              <a:gd name="T94" fmla="+- 0 1110 311"/>
                              <a:gd name="T95" fmla="*/ 1110 h 2196"/>
                              <a:gd name="T96" fmla="+- 0 5017 3368"/>
                              <a:gd name="T97" fmla="*/ T96 w 2196"/>
                              <a:gd name="T98" fmla="+- 0 1056 311"/>
                              <a:gd name="T99" fmla="*/ 1056 h 2196"/>
                              <a:gd name="T100" fmla="+- 0 4970 3368"/>
                              <a:gd name="T101" fmla="*/ T100 w 2196"/>
                              <a:gd name="T102" fmla="+- 0 1004 311"/>
                              <a:gd name="T103" fmla="*/ 1004 h 2196"/>
                              <a:gd name="T104" fmla="+- 0 4921 3368"/>
                              <a:gd name="T105" fmla="*/ T104 w 2196"/>
                              <a:gd name="T106" fmla="+- 0 954 311"/>
                              <a:gd name="T107" fmla="*/ 954 h 2196"/>
                              <a:gd name="T108" fmla="+- 0 4871 3368"/>
                              <a:gd name="T109" fmla="*/ T108 w 2196"/>
                              <a:gd name="T110" fmla="+- 0 905 311"/>
                              <a:gd name="T111" fmla="*/ 905 h 2196"/>
                              <a:gd name="T112" fmla="+- 0 4819 3368"/>
                              <a:gd name="T113" fmla="*/ T112 w 2196"/>
                              <a:gd name="T114" fmla="+- 0 858 311"/>
                              <a:gd name="T115" fmla="*/ 858 h 2196"/>
                              <a:gd name="T116" fmla="+- 0 4765 3368"/>
                              <a:gd name="T117" fmla="*/ T116 w 2196"/>
                              <a:gd name="T118" fmla="+- 0 812 311"/>
                              <a:gd name="T119" fmla="*/ 812 h 2196"/>
                              <a:gd name="T120" fmla="+- 0 4710 3368"/>
                              <a:gd name="T121" fmla="*/ T120 w 2196"/>
                              <a:gd name="T122" fmla="+- 0 768 311"/>
                              <a:gd name="T123" fmla="*/ 768 h 2196"/>
                              <a:gd name="T124" fmla="+- 0 4654 3368"/>
                              <a:gd name="T125" fmla="*/ T124 w 2196"/>
                              <a:gd name="T126" fmla="+- 0 726 311"/>
                              <a:gd name="T127" fmla="*/ 726 h 2196"/>
                              <a:gd name="T128" fmla="+- 0 4596 3368"/>
                              <a:gd name="T129" fmla="*/ T128 w 2196"/>
                              <a:gd name="T130" fmla="+- 0 686 311"/>
                              <a:gd name="T131" fmla="*/ 686 h 2196"/>
                              <a:gd name="T132" fmla="+- 0 4537 3368"/>
                              <a:gd name="T133" fmla="*/ T132 w 2196"/>
                              <a:gd name="T134" fmla="+- 0 647 311"/>
                              <a:gd name="T135" fmla="*/ 647 h 2196"/>
                              <a:gd name="T136" fmla="+- 0 4477 3368"/>
                              <a:gd name="T137" fmla="*/ T136 w 2196"/>
                              <a:gd name="T138" fmla="+- 0 611 311"/>
                              <a:gd name="T139" fmla="*/ 611 h 2196"/>
                              <a:gd name="T140" fmla="+- 0 4415 3368"/>
                              <a:gd name="T141" fmla="*/ T140 w 2196"/>
                              <a:gd name="T142" fmla="+- 0 576 311"/>
                              <a:gd name="T143" fmla="*/ 576 h 2196"/>
                              <a:gd name="T144" fmla="+- 0 4352 3368"/>
                              <a:gd name="T145" fmla="*/ T144 w 2196"/>
                              <a:gd name="T146" fmla="+- 0 543 311"/>
                              <a:gd name="T147" fmla="*/ 543 h 2196"/>
                              <a:gd name="T148" fmla="+- 0 4288 3368"/>
                              <a:gd name="T149" fmla="*/ T148 w 2196"/>
                              <a:gd name="T150" fmla="+- 0 512 311"/>
                              <a:gd name="T151" fmla="*/ 512 h 2196"/>
                              <a:gd name="T152" fmla="+- 0 4223 3368"/>
                              <a:gd name="T153" fmla="*/ T152 w 2196"/>
                              <a:gd name="T154" fmla="+- 0 483 311"/>
                              <a:gd name="T155" fmla="*/ 483 h 2196"/>
                              <a:gd name="T156" fmla="+- 0 4157 3368"/>
                              <a:gd name="T157" fmla="*/ T156 w 2196"/>
                              <a:gd name="T158" fmla="+- 0 457 311"/>
                              <a:gd name="T159" fmla="*/ 457 h 2196"/>
                              <a:gd name="T160" fmla="+- 0 4090 3368"/>
                              <a:gd name="T161" fmla="*/ T160 w 2196"/>
                              <a:gd name="T162" fmla="+- 0 432 311"/>
                              <a:gd name="T163" fmla="*/ 432 h 2196"/>
                              <a:gd name="T164" fmla="+- 0 4021 3368"/>
                              <a:gd name="T165" fmla="*/ T164 w 2196"/>
                              <a:gd name="T166" fmla="+- 0 410 311"/>
                              <a:gd name="T167" fmla="*/ 410 h 2196"/>
                              <a:gd name="T168" fmla="+- 0 3952 3368"/>
                              <a:gd name="T169" fmla="*/ T168 w 2196"/>
                              <a:gd name="T170" fmla="+- 0 389 311"/>
                              <a:gd name="T171" fmla="*/ 389 h 2196"/>
                              <a:gd name="T172" fmla="+- 0 3882 3368"/>
                              <a:gd name="T173" fmla="*/ T172 w 2196"/>
                              <a:gd name="T174" fmla="+- 0 371 311"/>
                              <a:gd name="T175" fmla="*/ 371 h 2196"/>
                              <a:gd name="T176" fmla="+- 0 3811 3368"/>
                              <a:gd name="T177" fmla="*/ T176 w 2196"/>
                              <a:gd name="T178" fmla="+- 0 355 311"/>
                              <a:gd name="T179" fmla="*/ 355 h 2196"/>
                              <a:gd name="T180" fmla="+- 0 3739 3368"/>
                              <a:gd name="T181" fmla="*/ T180 w 2196"/>
                              <a:gd name="T182" fmla="+- 0 342 311"/>
                              <a:gd name="T183" fmla="*/ 342 h 2196"/>
                              <a:gd name="T184" fmla="+- 0 3666 3368"/>
                              <a:gd name="T185" fmla="*/ T184 w 2196"/>
                              <a:gd name="T186" fmla="+- 0 331 311"/>
                              <a:gd name="T187" fmla="*/ 331 h 2196"/>
                              <a:gd name="T188" fmla="+- 0 3593 3368"/>
                              <a:gd name="T189" fmla="*/ T188 w 2196"/>
                              <a:gd name="T190" fmla="+- 0 322 311"/>
                              <a:gd name="T191" fmla="*/ 322 h 2196"/>
                              <a:gd name="T192" fmla="+- 0 3519 3368"/>
                              <a:gd name="T193" fmla="*/ T192 w 2196"/>
                              <a:gd name="T194" fmla="+- 0 316 311"/>
                              <a:gd name="T195" fmla="*/ 316 h 2196"/>
                              <a:gd name="T196" fmla="+- 0 3444 3368"/>
                              <a:gd name="T197" fmla="*/ T196 w 2196"/>
                              <a:gd name="T198" fmla="+- 0 312 311"/>
                              <a:gd name="T199" fmla="*/ 312 h 2196"/>
                              <a:gd name="T200" fmla="+- 0 3368 3368"/>
                              <a:gd name="T201" fmla="*/ T200 w 2196"/>
                              <a:gd name="T202" fmla="+- 0 311 311"/>
                              <a:gd name="T203" fmla="*/ 311 h 2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96" h="2196">
                                <a:moveTo>
                                  <a:pt x="0" y="0"/>
                                </a:moveTo>
                                <a:lnTo>
                                  <a:pt x="0" y="2196"/>
                                </a:lnTo>
                                <a:lnTo>
                                  <a:pt x="2196" y="2196"/>
                                </a:lnTo>
                                <a:lnTo>
                                  <a:pt x="2195" y="2120"/>
                                </a:lnTo>
                                <a:lnTo>
                                  <a:pt x="2191" y="2045"/>
                                </a:lnTo>
                                <a:lnTo>
                                  <a:pt x="2185" y="1971"/>
                                </a:lnTo>
                                <a:lnTo>
                                  <a:pt x="2176" y="1898"/>
                                </a:lnTo>
                                <a:lnTo>
                                  <a:pt x="2165" y="1825"/>
                                </a:lnTo>
                                <a:lnTo>
                                  <a:pt x="2152" y="1753"/>
                                </a:lnTo>
                                <a:lnTo>
                                  <a:pt x="2136" y="1682"/>
                                </a:lnTo>
                                <a:lnTo>
                                  <a:pt x="2118" y="1612"/>
                                </a:lnTo>
                                <a:lnTo>
                                  <a:pt x="2098" y="1543"/>
                                </a:lnTo>
                                <a:lnTo>
                                  <a:pt x="2075" y="1475"/>
                                </a:lnTo>
                                <a:lnTo>
                                  <a:pt x="2051" y="1407"/>
                                </a:lnTo>
                                <a:lnTo>
                                  <a:pt x="2024" y="1341"/>
                                </a:lnTo>
                                <a:lnTo>
                                  <a:pt x="1995" y="1276"/>
                                </a:lnTo>
                                <a:lnTo>
                                  <a:pt x="1964" y="1212"/>
                                </a:lnTo>
                                <a:lnTo>
                                  <a:pt x="1931" y="1149"/>
                                </a:lnTo>
                                <a:lnTo>
                                  <a:pt x="1897" y="1087"/>
                                </a:lnTo>
                                <a:lnTo>
                                  <a:pt x="1860" y="1027"/>
                                </a:lnTo>
                                <a:lnTo>
                                  <a:pt x="1821" y="968"/>
                                </a:lnTo>
                                <a:lnTo>
                                  <a:pt x="1781" y="910"/>
                                </a:lnTo>
                                <a:lnTo>
                                  <a:pt x="1739" y="854"/>
                                </a:lnTo>
                                <a:lnTo>
                                  <a:pt x="1695" y="799"/>
                                </a:lnTo>
                                <a:lnTo>
                                  <a:pt x="1649" y="745"/>
                                </a:lnTo>
                                <a:lnTo>
                                  <a:pt x="1602" y="693"/>
                                </a:lnTo>
                                <a:lnTo>
                                  <a:pt x="1553" y="643"/>
                                </a:lnTo>
                                <a:lnTo>
                                  <a:pt x="1503" y="594"/>
                                </a:lnTo>
                                <a:lnTo>
                                  <a:pt x="1451" y="547"/>
                                </a:lnTo>
                                <a:lnTo>
                                  <a:pt x="1397" y="501"/>
                                </a:lnTo>
                                <a:lnTo>
                                  <a:pt x="1342" y="457"/>
                                </a:lnTo>
                                <a:lnTo>
                                  <a:pt x="1286" y="415"/>
                                </a:lnTo>
                                <a:lnTo>
                                  <a:pt x="1228" y="375"/>
                                </a:lnTo>
                                <a:lnTo>
                                  <a:pt x="1169" y="336"/>
                                </a:lnTo>
                                <a:lnTo>
                                  <a:pt x="1109" y="300"/>
                                </a:lnTo>
                                <a:lnTo>
                                  <a:pt x="1047" y="265"/>
                                </a:lnTo>
                                <a:lnTo>
                                  <a:pt x="984" y="232"/>
                                </a:lnTo>
                                <a:lnTo>
                                  <a:pt x="920" y="201"/>
                                </a:lnTo>
                                <a:lnTo>
                                  <a:pt x="855" y="172"/>
                                </a:lnTo>
                                <a:lnTo>
                                  <a:pt x="789" y="146"/>
                                </a:lnTo>
                                <a:lnTo>
                                  <a:pt x="722" y="121"/>
                                </a:lnTo>
                                <a:lnTo>
                                  <a:pt x="653" y="99"/>
                                </a:lnTo>
                                <a:lnTo>
                                  <a:pt x="584" y="78"/>
                                </a:lnTo>
                                <a:lnTo>
                                  <a:pt x="514" y="60"/>
                                </a:lnTo>
                                <a:lnTo>
                                  <a:pt x="443" y="44"/>
                                </a:lnTo>
                                <a:lnTo>
                                  <a:pt x="371" y="31"/>
                                </a:lnTo>
                                <a:lnTo>
                                  <a:pt x="298" y="20"/>
                                </a:lnTo>
                                <a:lnTo>
                                  <a:pt x="225" y="11"/>
                                </a:lnTo>
                                <a:lnTo>
                                  <a:pt x="151" y="5"/>
                                </a:lnTo>
                                <a:lnTo>
                                  <a:pt x="76" y="1"/>
                                </a:lnTo>
                                <a:lnTo>
                                  <a:pt x="0" y="0"/>
                                </a:lnTo>
                                <a:close/>
                              </a:path>
                            </a:pathLst>
                          </a:custGeom>
                          <a:solidFill>
                            <a:srgbClr val="5F5B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52"/>
                        <wps:cNvSpPr>
                          <a:spLocks/>
                        </wps:cNvSpPr>
                        <wps:spPr bwMode="auto">
                          <a:xfrm>
                            <a:off x="20" y="20"/>
                            <a:ext cx="2506" cy="1625"/>
                          </a:xfrm>
                          <a:custGeom>
                            <a:avLst/>
                            <a:gdLst>
                              <a:gd name="T0" fmla="+- 0 20 20"/>
                              <a:gd name="T1" fmla="*/ T0 w 2506"/>
                              <a:gd name="T2" fmla="+- 0 183 20"/>
                              <a:gd name="T3" fmla="*/ 183 h 1625"/>
                              <a:gd name="T4" fmla="+- 0 33 20"/>
                              <a:gd name="T5" fmla="*/ T4 w 2506"/>
                              <a:gd name="T6" fmla="+- 0 120 20"/>
                              <a:gd name="T7" fmla="*/ 120 h 1625"/>
                              <a:gd name="T8" fmla="+- 0 68 20"/>
                              <a:gd name="T9" fmla="*/ T8 w 2506"/>
                              <a:gd name="T10" fmla="+- 0 68 20"/>
                              <a:gd name="T11" fmla="*/ 68 h 1625"/>
                              <a:gd name="T12" fmla="+- 0 120 20"/>
                              <a:gd name="T13" fmla="*/ T12 w 2506"/>
                              <a:gd name="T14" fmla="+- 0 33 20"/>
                              <a:gd name="T15" fmla="*/ 33 h 1625"/>
                              <a:gd name="T16" fmla="+- 0 183 20"/>
                              <a:gd name="T17" fmla="*/ T16 w 2506"/>
                              <a:gd name="T18" fmla="+- 0 20 20"/>
                              <a:gd name="T19" fmla="*/ 20 h 1625"/>
                              <a:gd name="T20" fmla="+- 0 2364 20"/>
                              <a:gd name="T21" fmla="*/ T20 w 2506"/>
                              <a:gd name="T22" fmla="+- 0 20 20"/>
                              <a:gd name="T23" fmla="*/ 20 h 1625"/>
                              <a:gd name="T24" fmla="+- 0 2427 20"/>
                              <a:gd name="T25" fmla="*/ T24 w 2506"/>
                              <a:gd name="T26" fmla="+- 0 33 20"/>
                              <a:gd name="T27" fmla="*/ 33 h 1625"/>
                              <a:gd name="T28" fmla="+- 0 2478 20"/>
                              <a:gd name="T29" fmla="*/ T28 w 2506"/>
                              <a:gd name="T30" fmla="+- 0 68 20"/>
                              <a:gd name="T31" fmla="*/ 68 h 1625"/>
                              <a:gd name="T32" fmla="+- 0 2513 20"/>
                              <a:gd name="T33" fmla="*/ T32 w 2506"/>
                              <a:gd name="T34" fmla="+- 0 120 20"/>
                              <a:gd name="T35" fmla="*/ 120 h 1625"/>
                              <a:gd name="T36" fmla="+- 0 2526 20"/>
                              <a:gd name="T37" fmla="*/ T36 w 2506"/>
                              <a:gd name="T38" fmla="+- 0 183 20"/>
                              <a:gd name="T39" fmla="*/ 183 h 1625"/>
                              <a:gd name="T40" fmla="+- 0 2526 20"/>
                              <a:gd name="T41" fmla="*/ T40 w 2506"/>
                              <a:gd name="T42" fmla="+- 0 1483 20"/>
                              <a:gd name="T43" fmla="*/ 1483 h 1625"/>
                              <a:gd name="T44" fmla="+- 0 2513 20"/>
                              <a:gd name="T45" fmla="*/ T44 w 2506"/>
                              <a:gd name="T46" fmla="+- 0 1546 20"/>
                              <a:gd name="T47" fmla="*/ 1546 h 1625"/>
                              <a:gd name="T48" fmla="+- 0 2478 20"/>
                              <a:gd name="T49" fmla="*/ T48 w 2506"/>
                              <a:gd name="T50" fmla="+- 0 1598 20"/>
                              <a:gd name="T51" fmla="*/ 1598 h 1625"/>
                              <a:gd name="T52" fmla="+- 0 2427 20"/>
                              <a:gd name="T53" fmla="*/ T52 w 2506"/>
                              <a:gd name="T54" fmla="+- 0 1632 20"/>
                              <a:gd name="T55" fmla="*/ 1632 h 1625"/>
                              <a:gd name="T56" fmla="+- 0 2364 20"/>
                              <a:gd name="T57" fmla="*/ T56 w 2506"/>
                              <a:gd name="T58" fmla="+- 0 1645 20"/>
                              <a:gd name="T59" fmla="*/ 1645 h 1625"/>
                              <a:gd name="T60" fmla="+- 0 183 20"/>
                              <a:gd name="T61" fmla="*/ T60 w 2506"/>
                              <a:gd name="T62" fmla="+- 0 1645 20"/>
                              <a:gd name="T63" fmla="*/ 1645 h 1625"/>
                              <a:gd name="T64" fmla="+- 0 120 20"/>
                              <a:gd name="T65" fmla="*/ T64 w 2506"/>
                              <a:gd name="T66" fmla="+- 0 1632 20"/>
                              <a:gd name="T67" fmla="*/ 1632 h 1625"/>
                              <a:gd name="T68" fmla="+- 0 68 20"/>
                              <a:gd name="T69" fmla="*/ T68 w 2506"/>
                              <a:gd name="T70" fmla="+- 0 1598 20"/>
                              <a:gd name="T71" fmla="*/ 1598 h 1625"/>
                              <a:gd name="T72" fmla="+- 0 33 20"/>
                              <a:gd name="T73" fmla="*/ T72 w 2506"/>
                              <a:gd name="T74" fmla="+- 0 1546 20"/>
                              <a:gd name="T75" fmla="*/ 1546 h 1625"/>
                              <a:gd name="T76" fmla="+- 0 20 20"/>
                              <a:gd name="T77" fmla="*/ T76 w 2506"/>
                              <a:gd name="T78" fmla="+- 0 1483 20"/>
                              <a:gd name="T79" fmla="*/ 1483 h 1625"/>
                              <a:gd name="T80" fmla="+- 0 20 20"/>
                              <a:gd name="T81" fmla="*/ T80 w 2506"/>
                              <a:gd name="T82" fmla="+- 0 183 20"/>
                              <a:gd name="T83" fmla="*/ 183 h 1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06" h="1625">
                                <a:moveTo>
                                  <a:pt x="0" y="163"/>
                                </a:moveTo>
                                <a:lnTo>
                                  <a:pt x="13" y="100"/>
                                </a:lnTo>
                                <a:lnTo>
                                  <a:pt x="48" y="48"/>
                                </a:lnTo>
                                <a:lnTo>
                                  <a:pt x="100" y="13"/>
                                </a:lnTo>
                                <a:lnTo>
                                  <a:pt x="163" y="0"/>
                                </a:lnTo>
                                <a:lnTo>
                                  <a:pt x="2344" y="0"/>
                                </a:lnTo>
                                <a:lnTo>
                                  <a:pt x="2407" y="13"/>
                                </a:lnTo>
                                <a:lnTo>
                                  <a:pt x="2458" y="48"/>
                                </a:lnTo>
                                <a:lnTo>
                                  <a:pt x="2493" y="100"/>
                                </a:lnTo>
                                <a:lnTo>
                                  <a:pt x="2506" y="163"/>
                                </a:lnTo>
                                <a:lnTo>
                                  <a:pt x="2506" y="1463"/>
                                </a:lnTo>
                                <a:lnTo>
                                  <a:pt x="2493" y="1526"/>
                                </a:lnTo>
                                <a:lnTo>
                                  <a:pt x="2458" y="1578"/>
                                </a:lnTo>
                                <a:lnTo>
                                  <a:pt x="2407" y="1612"/>
                                </a:lnTo>
                                <a:lnTo>
                                  <a:pt x="2344" y="1625"/>
                                </a:lnTo>
                                <a:lnTo>
                                  <a:pt x="163" y="1625"/>
                                </a:lnTo>
                                <a:lnTo>
                                  <a:pt x="100" y="1612"/>
                                </a:lnTo>
                                <a:lnTo>
                                  <a:pt x="48" y="1578"/>
                                </a:lnTo>
                                <a:lnTo>
                                  <a:pt x="13" y="1526"/>
                                </a:lnTo>
                                <a:lnTo>
                                  <a:pt x="0" y="1463"/>
                                </a:lnTo>
                                <a:lnTo>
                                  <a:pt x="0" y="163"/>
                                </a:lnTo>
                                <a:close/>
                              </a:path>
                            </a:pathLst>
                          </a:custGeom>
                          <a:noFill/>
                          <a:ln w="25908">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51"/>
                        <wps:cNvSpPr>
                          <a:spLocks/>
                        </wps:cNvSpPr>
                        <wps:spPr bwMode="auto">
                          <a:xfrm>
                            <a:off x="1069" y="310"/>
                            <a:ext cx="2196" cy="2196"/>
                          </a:xfrm>
                          <a:custGeom>
                            <a:avLst/>
                            <a:gdLst>
                              <a:gd name="T0" fmla="+- 0 3265 1069"/>
                              <a:gd name="T1" fmla="*/ T0 w 2196"/>
                              <a:gd name="T2" fmla="+- 0 311 311"/>
                              <a:gd name="T3" fmla="*/ 311 h 2196"/>
                              <a:gd name="T4" fmla="+- 0 3190 1069"/>
                              <a:gd name="T5" fmla="*/ T4 w 2196"/>
                              <a:gd name="T6" fmla="+- 0 312 311"/>
                              <a:gd name="T7" fmla="*/ 312 h 2196"/>
                              <a:gd name="T8" fmla="+- 0 3115 1069"/>
                              <a:gd name="T9" fmla="*/ T8 w 2196"/>
                              <a:gd name="T10" fmla="+- 0 316 311"/>
                              <a:gd name="T11" fmla="*/ 316 h 2196"/>
                              <a:gd name="T12" fmla="+- 0 3041 1069"/>
                              <a:gd name="T13" fmla="*/ T12 w 2196"/>
                              <a:gd name="T14" fmla="+- 0 322 311"/>
                              <a:gd name="T15" fmla="*/ 322 h 2196"/>
                              <a:gd name="T16" fmla="+- 0 2967 1069"/>
                              <a:gd name="T17" fmla="*/ T16 w 2196"/>
                              <a:gd name="T18" fmla="+- 0 331 311"/>
                              <a:gd name="T19" fmla="*/ 331 h 2196"/>
                              <a:gd name="T20" fmla="+- 0 2895 1069"/>
                              <a:gd name="T21" fmla="*/ T20 w 2196"/>
                              <a:gd name="T22" fmla="+- 0 342 311"/>
                              <a:gd name="T23" fmla="*/ 342 h 2196"/>
                              <a:gd name="T24" fmla="+- 0 2823 1069"/>
                              <a:gd name="T25" fmla="*/ T24 w 2196"/>
                              <a:gd name="T26" fmla="+- 0 355 311"/>
                              <a:gd name="T27" fmla="*/ 355 h 2196"/>
                              <a:gd name="T28" fmla="+- 0 2752 1069"/>
                              <a:gd name="T29" fmla="*/ T28 w 2196"/>
                              <a:gd name="T30" fmla="+- 0 371 311"/>
                              <a:gd name="T31" fmla="*/ 371 h 2196"/>
                              <a:gd name="T32" fmla="+- 0 2681 1069"/>
                              <a:gd name="T33" fmla="*/ T32 w 2196"/>
                              <a:gd name="T34" fmla="+- 0 389 311"/>
                              <a:gd name="T35" fmla="*/ 389 h 2196"/>
                              <a:gd name="T36" fmla="+- 0 2612 1069"/>
                              <a:gd name="T37" fmla="*/ T36 w 2196"/>
                              <a:gd name="T38" fmla="+- 0 410 311"/>
                              <a:gd name="T39" fmla="*/ 410 h 2196"/>
                              <a:gd name="T40" fmla="+- 0 2544 1069"/>
                              <a:gd name="T41" fmla="*/ T40 w 2196"/>
                              <a:gd name="T42" fmla="+- 0 432 311"/>
                              <a:gd name="T43" fmla="*/ 432 h 2196"/>
                              <a:gd name="T44" fmla="+- 0 2477 1069"/>
                              <a:gd name="T45" fmla="*/ T44 w 2196"/>
                              <a:gd name="T46" fmla="+- 0 457 311"/>
                              <a:gd name="T47" fmla="*/ 457 h 2196"/>
                              <a:gd name="T48" fmla="+- 0 2410 1069"/>
                              <a:gd name="T49" fmla="*/ T48 w 2196"/>
                              <a:gd name="T50" fmla="+- 0 483 311"/>
                              <a:gd name="T51" fmla="*/ 483 h 2196"/>
                              <a:gd name="T52" fmla="+- 0 2345 1069"/>
                              <a:gd name="T53" fmla="*/ T52 w 2196"/>
                              <a:gd name="T54" fmla="+- 0 512 311"/>
                              <a:gd name="T55" fmla="*/ 512 h 2196"/>
                              <a:gd name="T56" fmla="+- 0 2281 1069"/>
                              <a:gd name="T57" fmla="*/ T56 w 2196"/>
                              <a:gd name="T58" fmla="+- 0 543 311"/>
                              <a:gd name="T59" fmla="*/ 543 h 2196"/>
                              <a:gd name="T60" fmla="+- 0 2218 1069"/>
                              <a:gd name="T61" fmla="*/ T60 w 2196"/>
                              <a:gd name="T62" fmla="+- 0 576 311"/>
                              <a:gd name="T63" fmla="*/ 576 h 2196"/>
                              <a:gd name="T64" fmla="+- 0 2157 1069"/>
                              <a:gd name="T65" fmla="*/ T64 w 2196"/>
                              <a:gd name="T66" fmla="+- 0 611 311"/>
                              <a:gd name="T67" fmla="*/ 611 h 2196"/>
                              <a:gd name="T68" fmla="+- 0 2096 1069"/>
                              <a:gd name="T69" fmla="*/ T68 w 2196"/>
                              <a:gd name="T70" fmla="+- 0 647 311"/>
                              <a:gd name="T71" fmla="*/ 647 h 2196"/>
                              <a:gd name="T72" fmla="+- 0 2037 1069"/>
                              <a:gd name="T73" fmla="*/ T72 w 2196"/>
                              <a:gd name="T74" fmla="+- 0 686 311"/>
                              <a:gd name="T75" fmla="*/ 686 h 2196"/>
                              <a:gd name="T76" fmla="+- 0 1980 1069"/>
                              <a:gd name="T77" fmla="*/ T76 w 2196"/>
                              <a:gd name="T78" fmla="+- 0 726 311"/>
                              <a:gd name="T79" fmla="*/ 726 h 2196"/>
                              <a:gd name="T80" fmla="+- 0 1923 1069"/>
                              <a:gd name="T81" fmla="*/ T80 w 2196"/>
                              <a:gd name="T82" fmla="+- 0 768 311"/>
                              <a:gd name="T83" fmla="*/ 768 h 2196"/>
                              <a:gd name="T84" fmla="+- 0 1868 1069"/>
                              <a:gd name="T85" fmla="*/ T84 w 2196"/>
                              <a:gd name="T86" fmla="+- 0 812 311"/>
                              <a:gd name="T87" fmla="*/ 812 h 2196"/>
                              <a:gd name="T88" fmla="+- 0 1815 1069"/>
                              <a:gd name="T89" fmla="*/ T88 w 2196"/>
                              <a:gd name="T90" fmla="+- 0 858 311"/>
                              <a:gd name="T91" fmla="*/ 858 h 2196"/>
                              <a:gd name="T92" fmla="+- 0 1763 1069"/>
                              <a:gd name="T93" fmla="*/ T92 w 2196"/>
                              <a:gd name="T94" fmla="+- 0 905 311"/>
                              <a:gd name="T95" fmla="*/ 905 h 2196"/>
                              <a:gd name="T96" fmla="+- 0 1712 1069"/>
                              <a:gd name="T97" fmla="*/ T96 w 2196"/>
                              <a:gd name="T98" fmla="+- 0 954 311"/>
                              <a:gd name="T99" fmla="*/ 954 h 2196"/>
                              <a:gd name="T100" fmla="+- 0 1664 1069"/>
                              <a:gd name="T101" fmla="*/ T100 w 2196"/>
                              <a:gd name="T102" fmla="+- 0 1004 311"/>
                              <a:gd name="T103" fmla="*/ 1004 h 2196"/>
                              <a:gd name="T104" fmla="+- 0 1616 1069"/>
                              <a:gd name="T105" fmla="*/ T104 w 2196"/>
                              <a:gd name="T106" fmla="+- 0 1056 311"/>
                              <a:gd name="T107" fmla="*/ 1056 h 2196"/>
                              <a:gd name="T108" fmla="+- 0 1571 1069"/>
                              <a:gd name="T109" fmla="*/ T108 w 2196"/>
                              <a:gd name="T110" fmla="+- 0 1110 311"/>
                              <a:gd name="T111" fmla="*/ 1110 h 2196"/>
                              <a:gd name="T112" fmla="+- 0 1527 1069"/>
                              <a:gd name="T113" fmla="*/ T112 w 2196"/>
                              <a:gd name="T114" fmla="+- 0 1165 311"/>
                              <a:gd name="T115" fmla="*/ 1165 h 2196"/>
                              <a:gd name="T116" fmla="+- 0 1485 1069"/>
                              <a:gd name="T117" fmla="*/ T116 w 2196"/>
                              <a:gd name="T118" fmla="+- 0 1221 311"/>
                              <a:gd name="T119" fmla="*/ 1221 h 2196"/>
                              <a:gd name="T120" fmla="+- 0 1444 1069"/>
                              <a:gd name="T121" fmla="*/ T120 w 2196"/>
                              <a:gd name="T122" fmla="+- 0 1279 311"/>
                              <a:gd name="T123" fmla="*/ 1279 h 2196"/>
                              <a:gd name="T124" fmla="+- 0 1406 1069"/>
                              <a:gd name="T125" fmla="*/ T124 w 2196"/>
                              <a:gd name="T126" fmla="+- 0 1338 311"/>
                              <a:gd name="T127" fmla="*/ 1338 h 2196"/>
                              <a:gd name="T128" fmla="+- 0 1369 1069"/>
                              <a:gd name="T129" fmla="*/ T128 w 2196"/>
                              <a:gd name="T130" fmla="+- 0 1398 311"/>
                              <a:gd name="T131" fmla="*/ 1398 h 2196"/>
                              <a:gd name="T132" fmla="+- 0 1334 1069"/>
                              <a:gd name="T133" fmla="*/ T132 w 2196"/>
                              <a:gd name="T134" fmla="+- 0 1460 311"/>
                              <a:gd name="T135" fmla="*/ 1460 h 2196"/>
                              <a:gd name="T136" fmla="+- 0 1301 1069"/>
                              <a:gd name="T137" fmla="*/ T136 w 2196"/>
                              <a:gd name="T138" fmla="+- 0 1523 311"/>
                              <a:gd name="T139" fmla="*/ 1523 h 2196"/>
                              <a:gd name="T140" fmla="+- 0 1271 1069"/>
                              <a:gd name="T141" fmla="*/ T140 w 2196"/>
                              <a:gd name="T142" fmla="+- 0 1587 311"/>
                              <a:gd name="T143" fmla="*/ 1587 h 2196"/>
                              <a:gd name="T144" fmla="+- 0 1242 1069"/>
                              <a:gd name="T145" fmla="*/ T144 w 2196"/>
                              <a:gd name="T146" fmla="+- 0 1652 311"/>
                              <a:gd name="T147" fmla="*/ 1652 h 2196"/>
                              <a:gd name="T148" fmla="+- 0 1215 1069"/>
                              <a:gd name="T149" fmla="*/ T148 w 2196"/>
                              <a:gd name="T150" fmla="+- 0 1718 311"/>
                              <a:gd name="T151" fmla="*/ 1718 h 2196"/>
                              <a:gd name="T152" fmla="+- 0 1190 1069"/>
                              <a:gd name="T153" fmla="*/ T152 w 2196"/>
                              <a:gd name="T154" fmla="+- 0 1786 311"/>
                              <a:gd name="T155" fmla="*/ 1786 h 2196"/>
                              <a:gd name="T156" fmla="+- 0 1168 1069"/>
                              <a:gd name="T157" fmla="*/ T156 w 2196"/>
                              <a:gd name="T158" fmla="+- 0 1854 311"/>
                              <a:gd name="T159" fmla="*/ 1854 h 2196"/>
                              <a:gd name="T160" fmla="+- 0 1148 1069"/>
                              <a:gd name="T161" fmla="*/ T160 w 2196"/>
                              <a:gd name="T162" fmla="+- 0 1923 311"/>
                              <a:gd name="T163" fmla="*/ 1923 h 2196"/>
                              <a:gd name="T164" fmla="+- 0 1130 1069"/>
                              <a:gd name="T165" fmla="*/ T164 w 2196"/>
                              <a:gd name="T166" fmla="+- 0 1993 311"/>
                              <a:gd name="T167" fmla="*/ 1993 h 2196"/>
                              <a:gd name="T168" fmla="+- 0 1114 1069"/>
                              <a:gd name="T169" fmla="*/ T168 w 2196"/>
                              <a:gd name="T170" fmla="+- 0 2064 311"/>
                              <a:gd name="T171" fmla="*/ 2064 h 2196"/>
                              <a:gd name="T172" fmla="+- 0 1100 1069"/>
                              <a:gd name="T173" fmla="*/ T172 w 2196"/>
                              <a:gd name="T174" fmla="+- 0 2136 311"/>
                              <a:gd name="T175" fmla="*/ 2136 h 2196"/>
                              <a:gd name="T176" fmla="+- 0 1089 1069"/>
                              <a:gd name="T177" fmla="*/ T176 w 2196"/>
                              <a:gd name="T178" fmla="+- 0 2209 311"/>
                              <a:gd name="T179" fmla="*/ 2209 h 2196"/>
                              <a:gd name="T180" fmla="+- 0 1081 1069"/>
                              <a:gd name="T181" fmla="*/ T180 w 2196"/>
                              <a:gd name="T182" fmla="+- 0 2282 311"/>
                              <a:gd name="T183" fmla="*/ 2282 h 2196"/>
                              <a:gd name="T184" fmla="+- 0 1074 1069"/>
                              <a:gd name="T185" fmla="*/ T184 w 2196"/>
                              <a:gd name="T186" fmla="+- 0 2356 311"/>
                              <a:gd name="T187" fmla="*/ 2356 h 2196"/>
                              <a:gd name="T188" fmla="+- 0 1070 1069"/>
                              <a:gd name="T189" fmla="*/ T188 w 2196"/>
                              <a:gd name="T190" fmla="+- 0 2431 311"/>
                              <a:gd name="T191" fmla="*/ 2431 h 2196"/>
                              <a:gd name="T192" fmla="+- 0 1069 1069"/>
                              <a:gd name="T193" fmla="*/ T192 w 2196"/>
                              <a:gd name="T194" fmla="+- 0 2507 311"/>
                              <a:gd name="T195" fmla="*/ 2507 h 2196"/>
                              <a:gd name="T196" fmla="+- 0 3265 1069"/>
                              <a:gd name="T197" fmla="*/ T196 w 2196"/>
                              <a:gd name="T198" fmla="+- 0 2507 311"/>
                              <a:gd name="T199" fmla="*/ 2507 h 2196"/>
                              <a:gd name="T200" fmla="+- 0 3265 1069"/>
                              <a:gd name="T201" fmla="*/ T200 w 2196"/>
                              <a:gd name="T202" fmla="+- 0 311 311"/>
                              <a:gd name="T203" fmla="*/ 311 h 2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96" h="2196">
                                <a:moveTo>
                                  <a:pt x="2196" y="0"/>
                                </a:moveTo>
                                <a:lnTo>
                                  <a:pt x="2121" y="1"/>
                                </a:lnTo>
                                <a:lnTo>
                                  <a:pt x="2046" y="5"/>
                                </a:lnTo>
                                <a:lnTo>
                                  <a:pt x="1972" y="11"/>
                                </a:lnTo>
                                <a:lnTo>
                                  <a:pt x="1898" y="20"/>
                                </a:lnTo>
                                <a:lnTo>
                                  <a:pt x="1826" y="31"/>
                                </a:lnTo>
                                <a:lnTo>
                                  <a:pt x="1754" y="44"/>
                                </a:lnTo>
                                <a:lnTo>
                                  <a:pt x="1683" y="60"/>
                                </a:lnTo>
                                <a:lnTo>
                                  <a:pt x="1612" y="78"/>
                                </a:lnTo>
                                <a:lnTo>
                                  <a:pt x="1543" y="99"/>
                                </a:lnTo>
                                <a:lnTo>
                                  <a:pt x="1475" y="121"/>
                                </a:lnTo>
                                <a:lnTo>
                                  <a:pt x="1408" y="146"/>
                                </a:lnTo>
                                <a:lnTo>
                                  <a:pt x="1341" y="172"/>
                                </a:lnTo>
                                <a:lnTo>
                                  <a:pt x="1276" y="201"/>
                                </a:lnTo>
                                <a:lnTo>
                                  <a:pt x="1212" y="232"/>
                                </a:lnTo>
                                <a:lnTo>
                                  <a:pt x="1149" y="265"/>
                                </a:lnTo>
                                <a:lnTo>
                                  <a:pt x="1088" y="300"/>
                                </a:lnTo>
                                <a:lnTo>
                                  <a:pt x="1027" y="336"/>
                                </a:lnTo>
                                <a:lnTo>
                                  <a:pt x="968" y="375"/>
                                </a:lnTo>
                                <a:lnTo>
                                  <a:pt x="911" y="415"/>
                                </a:lnTo>
                                <a:lnTo>
                                  <a:pt x="854" y="457"/>
                                </a:lnTo>
                                <a:lnTo>
                                  <a:pt x="799" y="501"/>
                                </a:lnTo>
                                <a:lnTo>
                                  <a:pt x="746" y="547"/>
                                </a:lnTo>
                                <a:lnTo>
                                  <a:pt x="694" y="594"/>
                                </a:lnTo>
                                <a:lnTo>
                                  <a:pt x="643" y="643"/>
                                </a:lnTo>
                                <a:lnTo>
                                  <a:pt x="595" y="693"/>
                                </a:lnTo>
                                <a:lnTo>
                                  <a:pt x="547" y="745"/>
                                </a:lnTo>
                                <a:lnTo>
                                  <a:pt x="502" y="799"/>
                                </a:lnTo>
                                <a:lnTo>
                                  <a:pt x="458" y="854"/>
                                </a:lnTo>
                                <a:lnTo>
                                  <a:pt x="416" y="910"/>
                                </a:lnTo>
                                <a:lnTo>
                                  <a:pt x="375" y="968"/>
                                </a:lnTo>
                                <a:lnTo>
                                  <a:pt x="337" y="1027"/>
                                </a:lnTo>
                                <a:lnTo>
                                  <a:pt x="300" y="1087"/>
                                </a:lnTo>
                                <a:lnTo>
                                  <a:pt x="265" y="1149"/>
                                </a:lnTo>
                                <a:lnTo>
                                  <a:pt x="232" y="1212"/>
                                </a:lnTo>
                                <a:lnTo>
                                  <a:pt x="202" y="1276"/>
                                </a:lnTo>
                                <a:lnTo>
                                  <a:pt x="173" y="1341"/>
                                </a:lnTo>
                                <a:lnTo>
                                  <a:pt x="146" y="1407"/>
                                </a:lnTo>
                                <a:lnTo>
                                  <a:pt x="121" y="1475"/>
                                </a:lnTo>
                                <a:lnTo>
                                  <a:pt x="99" y="1543"/>
                                </a:lnTo>
                                <a:lnTo>
                                  <a:pt x="79" y="1612"/>
                                </a:lnTo>
                                <a:lnTo>
                                  <a:pt x="61" y="1682"/>
                                </a:lnTo>
                                <a:lnTo>
                                  <a:pt x="45" y="1753"/>
                                </a:lnTo>
                                <a:lnTo>
                                  <a:pt x="31" y="1825"/>
                                </a:lnTo>
                                <a:lnTo>
                                  <a:pt x="20" y="1898"/>
                                </a:lnTo>
                                <a:lnTo>
                                  <a:pt x="12" y="1971"/>
                                </a:lnTo>
                                <a:lnTo>
                                  <a:pt x="5" y="2045"/>
                                </a:lnTo>
                                <a:lnTo>
                                  <a:pt x="1" y="2120"/>
                                </a:lnTo>
                                <a:lnTo>
                                  <a:pt x="0" y="2196"/>
                                </a:lnTo>
                                <a:lnTo>
                                  <a:pt x="2196" y="2196"/>
                                </a:lnTo>
                                <a:lnTo>
                                  <a:pt x="2196"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50"/>
                        <wps:cNvSpPr>
                          <a:spLocks/>
                        </wps:cNvSpPr>
                        <wps:spPr bwMode="auto">
                          <a:xfrm>
                            <a:off x="1069" y="310"/>
                            <a:ext cx="2196" cy="2196"/>
                          </a:xfrm>
                          <a:custGeom>
                            <a:avLst/>
                            <a:gdLst>
                              <a:gd name="T0" fmla="+- 0 1069 1069"/>
                              <a:gd name="T1" fmla="*/ T0 w 2196"/>
                              <a:gd name="T2" fmla="+- 0 2507 311"/>
                              <a:gd name="T3" fmla="*/ 2507 h 2196"/>
                              <a:gd name="T4" fmla="+- 0 1070 1069"/>
                              <a:gd name="T5" fmla="*/ T4 w 2196"/>
                              <a:gd name="T6" fmla="+- 0 2431 311"/>
                              <a:gd name="T7" fmla="*/ 2431 h 2196"/>
                              <a:gd name="T8" fmla="+- 0 1074 1069"/>
                              <a:gd name="T9" fmla="*/ T8 w 2196"/>
                              <a:gd name="T10" fmla="+- 0 2356 311"/>
                              <a:gd name="T11" fmla="*/ 2356 h 2196"/>
                              <a:gd name="T12" fmla="+- 0 1081 1069"/>
                              <a:gd name="T13" fmla="*/ T12 w 2196"/>
                              <a:gd name="T14" fmla="+- 0 2282 311"/>
                              <a:gd name="T15" fmla="*/ 2282 h 2196"/>
                              <a:gd name="T16" fmla="+- 0 1089 1069"/>
                              <a:gd name="T17" fmla="*/ T16 w 2196"/>
                              <a:gd name="T18" fmla="+- 0 2209 311"/>
                              <a:gd name="T19" fmla="*/ 2209 h 2196"/>
                              <a:gd name="T20" fmla="+- 0 1100 1069"/>
                              <a:gd name="T21" fmla="*/ T20 w 2196"/>
                              <a:gd name="T22" fmla="+- 0 2136 311"/>
                              <a:gd name="T23" fmla="*/ 2136 h 2196"/>
                              <a:gd name="T24" fmla="+- 0 1114 1069"/>
                              <a:gd name="T25" fmla="*/ T24 w 2196"/>
                              <a:gd name="T26" fmla="+- 0 2064 311"/>
                              <a:gd name="T27" fmla="*/ 2064 h 2196"/>
                              <a:gd name="T28" fmla="+- 0 1130 1069"/>
                              <a:gd name="T29" fmla="*/ T28 w 2196"/>
                              <a:gd name="T30" fmla="+- 0 1993 311"/>
                              <a:gd name="T31" fmla="*/ 1993 h 2196"/>
                              <a:gd name="T32" fmla="+- 0 1148 1069"/>
                              <a:gd name="T33" fmla="*/ T32 w 2196"/>
                              <a:gd name="T34" fmla="+- 0 1923 311"/>
                              <a:gd name="T35" fmla="*/ 1923 h 2196"/>
                              <a:gd name="T36" fmla="+- 0 1168 1069"/>
                              <a:gd name="T37" fmla="*/ T36 w 2196"/>
                              <a:gd name="T38" fmla="+- 0 1854 311"/>
                              <a:gd name="T39" fmla="*/ 1854 h 2196"/>
                              <a:gd name="T40" fmla="+- 0 1190 1069"/>
                              <a:gd name="T41" fmla="*/ T40 w 2196"/>
                              <a:gd name="T42" fmla="+- 0 1786 311"/>
                              <a:gd name="T43" fmla="*/ 1786 h 2196"/>
                              <a:gd name="T44" fmla="+- 0 1215 1069"/>
                              <a:gd name="T45" fmla="*/ T44 w 2196"/>
                              <a:gd name="T46" fmla="+- 0 1718 311"/>
                              <a:gd name="T47" fmla="*/ 1718 h 2196"/>
                              <a:gd name="T48" fmla="+- 0 1242 1069"/>
                              <a:gd name="T49" fmla="*/ T48 w 2196"/>
                              <a:gd name="T50" fmla="+- 0 1652 311"/>
                              <a:gd name="T51" fmla="*/ 1652 h 2196"/>
                              <a:gd name="T52" fmla="+- 0 1271 1069"/>
                              <a:gd name="T53" fmla="*/ T52 w 2196"/>
                              <a:gd name="T54" fmla="+- 0 1587 311"/>
                              <a:gd name="T55" fmla="*/ 1587 h 2196"/>
                              <a:gd name="T56" fmla="+- 0 1301 1069"/>
                              <a:gd name="T57" fmla="*/ T56 w 2196"/>
                              <a:gd name="T58" fmla="+- 0 1523 311"/>
                              <a:gd name="T59" fmla="*/ 1523 h 2196"/>
                              <a:gd name="T60" fmla="+- 0 1334 1069"/>
                              <a:gd name="T61" fmla="*/ T60 w 2196"/>
                              <a:gd name="T62" fmla="+- 0 1460 311"/>
                              <a:gd name="T63" fmla="*/ 1460 h 2196"/>
                              <a:gd name="T64" fmla="+- 0 1369 1069"/>
                              <a:gd name="T65" fmla="*/ T64 w 2196"/>
                              <a:gd name="T66" fmla="+- 0 1398 311"/>
                              <a:gd name="T67" fmla="*/ 1398 h 2196"/>
                              <a:gd name="T68" fmla="+- 0 1406 1069"/>
                              <a:gd name="T69" fmla="*/ T68 w 2196"/>
                              <a:gd name="T70" fmla="+- 0 1338 311"/>
                              <a:gd name="T71" fmla="*/ 1338 h 2196"/>
                              <a:gd name="T72" fmla="+- 0 1444 1069"/>
                              <a:gd name="T73" fmla="*/ T72 w 2196"/>
                              <a:gd name="T74" fmla="+- 0 1279 311"/>
                              <a:gd name="T75" fmla="*/ 1279 h 2196"/>
                              <a:gd name="T76" fmla="+- 0 1485 1069"/>
                              <a:gd name="T77" fmla="*/ T76 w 2196"/>
                              <a:gd name="T78" fmla="+- 0 1221 311"/>
                              <a:gd name="T79" fmla="*/ 1221 h 2196"/>
                              <a:gd name="T80" fmla="+- 0 1527 1069"/>
                              <a:gd name="T81" fmla="*/ T80 w 2196"/>
                              <a:gd name="T82" fmla="+- 0 1165 311"/>
                              <a:gd name="T83" fmla="*/ 1165 h 2196"/>
                              <a:gd name="T84" fmla="+- 0 1571 1069"/>
                              <a:gd name="T85" fmla="*/ T84 w 2196"/>
                              <a:gd name="T86" fmla="+- 0 1110 311"/>
                              <a:gd name="T87" fmla="*/ 1110 h 2196"/>
                              <a:gd name="T88" fmla="+- 0 1616 1069"/>
                              <a:gd name="T89" fmla="*/ T88 w 2196"/>
                              <a:gd name="T90" fmla="+- 0 1056 311"/>
                              <a:gd name="T91" fmla="*/ 1056 h 2196"/>
                              <a:gd name="T92" fmla="+- 0 1664 1069"/>
                              <a:gd name="T93" fmla="*/ T92 w 2196"/>
                              <a:gd name="T94" fmla="+- 0 1004 311"/>
                              <a:gd name="T95" fmla="*/ 1004 h 2196"/>
                              <a:gd name="T96" fmla="+- 0 1712 1069"/>
                              <a:gd name="T97" fmla="*/ T96 w 2196"/>
                              <a:gd name="T98" fmla="+- 0 954 311"/>
                              <a:gd name="T99" fmla="*/ 954 h 2196"/>
                              <a:gd name="T100" fmla="+- 0 1763 1069"/>
                              <a:gd name="T101" fmla="*/ T100 w 2196"/>
                              <a:gd name="T102" fmla="+- 0 905 311"/>
                              <a:gd name="T103" fmla="*/ 905 h 2196"/>
                              <a:gd name="T104" fmla="+- 0 1815 1069"/>
                              <a:gd name="T105" fmla="*/ T104 w 2196"/>
                              <a:gd name="T106" fmla="+- 0 858 311"/>
                              <a:gd name="T107" fmla="*/ 858 h 2196"/>
                              <a:gd name="T108" fmla="+- 0 1868 1069"/>
                              <a:gd name="T109" fmla="*/ T108 w 2196"/>
                              <a:gd name="T110" fmla="+- 0 812 311"/>
                              <a:gd name="T111" fmla="*/ 812 h 2196"/>
                              <a:gd name="T112" fmla="+- 0 1923 1069"/>
                              <a:gd name="T113" fmla="*/ T112 w 2196"/>
                              <a:gd name="T114" fmla="+- 0 768 311"/>
                              <a:gd name="T115" fmla="*/ 768 h 2196"/>
                              <a:gd name="T116" fmla="+- 0 1980 1069"/>
                              <a:gd name="T117" fmla="*/ T116 w 2196"/>
                              <a:gd name="T118" fmla="+- 0 726 311"/>
                              <a:gd name="T119" fmla="*/ 726 h 2196"/>
                              <a:gd name="T120" fmla="+- 0 2037 1069"/>
                              <a:gd name="T121" fmla="*/ T120 w 2196"/>
                              <a:gd name="T122" fmla="+- 0 686 311"/>
                              <a:gd name="T123" fmla="*/ 686 h 2196"/>
                              <a:gd name="T124" fmla="+- 0 2096 1069"/>
                              <a:gd name="T125" fmla="*/ T124 w 2196"/>
                              <a:gd name="T126" fmla="+- 0 647 311"/>
                              <a:gd name="T127" fmla="*/ 647 h 2196"/>
                              <a:gd name="T128" fmla="+- 0 2157 1069"/>
                              <a:gd name="T129" fmla="*/ T128 w 2196"/>
                              <a:gd name="T130" fmla="+- 0 611 311"/>
                              <a:gd name="T131" fmla="*/ 611 h 2196"/>
                              <a:gd name="T132" fmla="+- 0 2218 1069"/>
                              <a:gd name="T133" fmla="*/ T132 w 2196"/>
                              <a:gd name="T134" fmla="+- 0 576 311"/>
                              <a:gd name="T135" fmla="*/ 576 h 2196"/>
                              <a:gd name="T136" fmla="+- 0 2281 1069"/>
                              <a:gd name="T137" fmla="*/ T136 w 2196"/>
                              <a:gd name="T138" fmla="+- 0 543 311"/>
                              <a:gd name="T139" fmla="*/ 543 h 2196"/>
                              <a:gd name="T140" fmla="+- 0 2345 1069"/>
                              <a:gd name="T141" fmla="*/ T140 w 2196"/>
                              <a:gd name="T142" fmla="+- 0 512 311"/>
                              <a:gd name="T143" fmla="*/ 512 h 2196"/>
                              <a:gd name="T144" fmla="+- 0 2410 1069"/>
                              <a:gd name="T145" fmla="*/ T144 w 2196"/>
                              <a:gd name="T146" fmla="+- 0 483 311"/>
                              <a:gd name="T147" fmla="*/ 483 h 2196"/>
                              <a:gd name="T148" fmla="+- 0 2477 1069"/>
                              <a:gd name="T149" fmla="*/ T148 w 2196"/>
                              <a:gd name="T150" fmla="+- 0 457 311"/>
                              <a:gd name="T151" fmla="*/ 457 h 2196"/>
                              <a:gd name="T152" fmla="+- 0 2544 1069"/>
                              <a:gd name="T153" fmla="*/ T152 w 2196"/>
                              <a:gd name="T154" fmla="+- 0 432 311"/>
                              <a:gd name="T155" fmla="*/ 432 h 2196"/>
                              <a:gd name="T156" fmla="+- 0 2612 1069"/>
                              <a:gd name="T157" fmla="*/ T156 w 2196"/>
                              <a:gd name="T158" fmla="+- 0 410 311"/>
                              <a:gd name="T159" fmla="*/ 410 h 2196"/>
                              <a:gd name="T160" fmla="+- 0 2681 1069"/>
                              <a:gd name="T161" fmla="*/ T160 w 2196"/>
                              <a:gd name="T162" fmla="+- 0 389 311"/>
                              <a:gd name="T163" fmla="*/ 389 h 2196"/>
                              <a:gd name="T164" fmla="+- 0 2752 1069"/>
                              <a:gd name="T165" fmla="*/ T164 w 2196"/>
                              <a:gd name="T166" fmla="+- 0 371 311"/>
                              <a:gd name="T167" fmla="*/ 371 h 2196"/>
                              <a:gd name="T168" fmla="+- 0 2823 1069"/>
                              <a:gd name="T169" fmla="*/ T168 w 2196"/>
                              <a:gd name="T170" fmla="+- 0 355 311"/>
                              <a:gd name="T171" fmla="*/ 355 h 2196"/>
                              <a:gd name="T172" fmla="+- 0 2895 1069"/>
                              <a:gd name="T173" fmla="*/ T172 w 2196"/>
                              <a:gd name="T174" fmla="+- 0 342 311"/>
                              <a:gd name="T175" fmla="*/ 342 h 2196"/>
                              <a:gd name="T176" fmla="+- 0 2967 1069"/>
                              <a:gd name="T177" fmla="*/ T176 w 2196"/>
                              <a:gd name="T178" fmla="+- 0 331 311"/>
                              <a:gd name="T179" fmla="*/ 331 h 2196"/>
                              <a:gd name="T180" fmla="+- 0 3041 1069"/>
                              <a:gd name="T181" fmla="*/ T180 w 2196"/>
                              <a:gd name="T182" fmla="+- 0 322 311"/>
                              <a:gd name="T183" fmla="*/ 322 h 2196"/>
                              <a:gd name="T184" fmla="+- 0 3115 1069"/>
                              <a:gd name="T185" fmla="*/ T184 w 2196"/>
                              <a:gd name="T186" fmla="+- 0 316 311"/>
                              <a:gd name="T187" fmla="*/ 316 h 2196"/>
                              <a:gd name="T188" fmla="+- 0 3190 1069"/>
                              <a:gd name="T189" fmla="*/ T188 w 2196"/>
                              <a:gd name="T190" fmla="+- 0 312 311"/>
                              <a:gd name="T191" fmla="*/ 312 h 2196"/>
                              <a:gd name="T192" fmla="+- 0 3265 1069"/>
                              <a:gd name="T193" fmla="*/ T192 w 2196"/>
                              <a:gd name="T194" fmla="+- 0 311 311"/>
                              <a:gd name="T195" fmla="*/ 311 h 2196"/>
                              <a:gd name="T196" fmla="+- 0 3265 1069"/>
                              <a:gd name="T197" fmla="*/ T196 w 2196"/>
                              <a:gd name="T198" fmla="+- 0 2507 311"/>
                              <a:gd name="T199" fmla="*/ 2507 h 2196"/>
                              <a:gd name="T200" fmla="+- 0 1069 1069"/>
                              <a:gd name="T201" fmla="*/ T200 w 2196"/>
                              <a:gd name="T202" fmla="+- 0 2507 311"/>
                              <a:gd name="T203" fmla="*/ 2507 h 2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96" h="2196">
                                <a:moveTo>
                                  <a:pt x="0" y="2196"/>
                                </a:moveTo>
                                <a:lnTo>
                                  <a:pt x="1" y="2120"/>
                                </a:lnTo>
                                <a:lnTo>
                                  <a:pt x="5" y="2045"/>
                                </a:lnTo>
                                <a:lnTo>
                                  <a:pt x="12" y="1971"/>
                                </a:lnTo>
                                <a:lnTo>
                                  <a:pt x="20" y="1898"/>
                                </a:lnTo>
                                <a:lnTo>
                                  <a:pt x="31" y="1825"/>
                                </a:lnTo>
                                <a:lnTo>
                                  <a:pt x="45" y="1753"/>
                                </a:lnTo>
                                <a:lnTo>
                                  <a:pt x="61" y="1682"/>
                                </a:lnTo>
                                <a:lnTo>
                                  <a:pt x="79" y="1612"/>
                                </a:lnTo>
                                <a:lnTo>
                                  <a:pt x="99" y="1543"/>
                                </a:lnTo>
                                <a:lnTo>
                                  <a:pt x="121" y="1475"/>
                                </a:lnTo>
                                <a:lnTo>
                                  <a:pt x="146" y="1407"/>
                                </a:lnTo>
                                <a:lnTo>
                                  <a:pt x="173" y="1341"/>
                                </a:lnTo>
                                <a:lnTo>
                                  <a:pt x="202" y="1276"/>
                                </a:lnTo>
                                <a:lnTo>
                                  <a:pt x="232" y="1212"/>
                                </a:lnTo>
                                <a:lnTo>
                                  <a:pt x="265" y="1149"/>
                                </a:lnTo>
                                <a:lnTo>
                                  <a:pt x="300" y="1087"/>
                                </a:lnTo>
                                <a:lnTo>
                                  <a:pt x="337" y="1027"/>
                                </a:lnTo>
                                <a:lnTo>
                                  <a:pt x="375" y="968"/>
                                </a:lnTo>
                                <a:lnTo>
                                  <a:pt x="416" y="910"/>
                                </a:lnTo>
                                <a:lnTo>
                                  <a:pt x="458" y="854"/>
                                </a:lnTo>
                                <a:lnTo>
                                  <a:pt x="502" y="799"/>
                                </a:lnTo>
                                <a:lnTo>
                                  <a:pt x="547" y="745"/>
                                </a:lnTo>
                                <a:lnTo>
                                  <a:pt x="595" y="693"/>
                                </a:lnTo>
                                <a:lnTo>
                                  <a:pt x="643" y="643"/>
                                </a:lnTo>
                                <a:lnTo>
                                  <a:pt x="694" y="594"/>
                                </a:lnTo>
                                <a:lnTo>
                                  <a:pt x="746" y="547"/>
                                </a:lnTo>
                                <a:lnTo>
                                  <a:pt x="799" y="501"/>
                                </a:lnTo>
                                <a:lnTo>
                                  <a:pt x="854" y="457"/>
                                </a:lnTo>
                                <a:lnTo>
                                  <a:pt x="911" y="415"/>
                                </a:lnTo>
                                <a:lnTo>
                                  <a:pt x="968" y="375"/>
                                </a:lnTo>
                                <a:lnTo>
                                  <a:pt x="1027" y="336"/>
                                </a:lnTo>
                                <a:lnTo>
                                  <a:pt x="1088" y="300"/>
                                </a:lnTo>
                                <a:lnTo>
                                  <a:pt x="1149" y="265"/>
                                </a:lnTo>
                                <a:lnTo>
                                  <a:pt x="1212" y="232"/>
                                </a:lnTo>
                                <a:lnTo>
                                  <a:pt x="1276" y="201"/>
                                </a:lnTo>
                                <a:lnTo>
                                  <a:pt x="1341" y="172"/>
                                </a:lnTo>
                                <a:lnTo>
                                  <a:pt x="1408" y="146"/>
                                </a:lnTo>
                                <a:lnTo>
                                  <a:pt x="1475" y="121"/>
                                </a:lnTo>
                                <a:lnTo>
                                  <a:pt x="1543" y="99"/>
                                </a:lnTo>
                                <a:lnTo>
                                  <a:pt x="1612" y="78"/>
                                </a:lnTo>
                                <a:lnTo>
                                  <a:pt x="1683" y="60"/>
                                </a:lnTo>
                                <a:lnTo>
                                  <a:pt x="1754" y="44"/>
                                </a:lnTo>
                                <a:lnTo>
                                  <a:pt x="1826" y="31"/>
                                </a:lnTo>
                                <a:lnTo>
                                  <a:pt x="1898" y="20"/>
                                </a:lnTo>
                                <a:lnTo>
                                  <a:pt x="1972" y="11"/>
                                </a:lnTo>
                                <a:lnTo>
                                  <a:pt x="2046" y="5"/>
                                </a:lnTo>
                                <a:lnTo>
                                  <a:pt x="2121" y="1"/>
                                </a:lnTo>
                                <a:lnTo>
                                  <a:pt x="2196" y="0"/>
                                </a:lnTo>
                                <a:lnTo>
                                  <a:pt x="2196" y="2196"/>
                                </a:lnTo>
                                <a:lnTo>
                                  <a:pt x="0" y="2196"/>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49"/>
                        <wps:cNvSpPr>
                          <a:spLocks/>
                        </wps:cNvSpPr>
                        <wps:spPr bwMode="auto">
                          <a:xfrm>
                            <a:off x="3368" y="310"/>
                            <a:ext cx="2196" cy="2196"/>
                          </a:xfrm>
                          <a:custGeom>
                            <a:avLst/>
                            <a:gdLst>
                              <a:gd name="T0" fmla="+- 0 3368 3368"/>
                              <a:gd name="T1" fmla="*/ T0 w 2196"/>
                              <a:gd name="T2" fmla="+- 0 311 311"/>
                              <a:gd name="T3" fmla="*/ 311 h 2196"/>
                              <a:gd name="T4" fmla="+- 0 3444 3368"/>
                              <a:gd name="T5" fmla="*/ T4 w 2196"/>
                              <a:gd name="T6" fmla="+- 0 312 311"/>
                              <a:gd name="T7" fmla="*/ 312 h 2196"/>
                              <a:gd name="T8" fmla="+- 0 3519 3368"/>
                              <a:gd name="T9" fmla="*/ T8 w 2196"/>
                              <a:gd name="T10" fmla="+- 0 316 311"/>
                              <a:gd name="T11" fmla="*/ 316 h 2196"/>
                              <a:gd name="T12" fmla="+- 0 3593 3368"/>
                              <a:gd name="T13" fmla="*/ T12 w 2196"/>
                              <a:gd name="T14" fmla="+- 0 322 311"/>
                              <a:gd name="T15" fmla="*/ 322 h 2196"/>
                              <a:gd name="T16" fmla="+- 0 3666 3368"/>
                              <a:gd name="T17" fmla="*/ T16 w 2196"/>
                              <a:gd name="T18" fmla="+- 0 331 311"/>
                              <a:gd name="T19" fmla="*/ 331 h 2196"/>
                              <a:gd name="T20" fmla="+- 0 3739 3368"/>
                              <a:gd name="T21" fmla="*/ T20 w 2196"/>
                              <a:gd name="T22" fmla="+- 0 342 311"/>
                              <a:gd name="T23" fmla="*/ 342 h 2196"/>
                              <a:gd name="T24" fmla="+- 0 3811 3368"/>
                              <a:gd name="T25" fmla="*/ T24 w 2196"/>
                              <a:gd name="T26" fmla="+- 0 355 311"/>
                              <a:gd name="T27" fmla="*/ 355 h 2196"/>
                              <a:gd name="T28" fmla="+- 0 3882 3368"/>
                              <a:gd name="T29" fmla="*/ T28 w 2196"/>
                              <a:gd name="T30" fmla="+- 0 371 311"/>
                              <a:gd name="T31" fmla="*/ 371 h 2196"/>
                              <a:gd name="T32" fmla="+- 0 3952 3368"/>
                              <a:gd name="T33" fmla="*/ T32 w 2196"/>
                              <a:gd name="T34" fmla="+- 0 389 311"/>
                              <a:gd name="T35" fmla="*/ 389 h 2196"/>
                              <a:gd name="T36" fmla="+- 0 4021 3368"/>
                              <a:gd name="T37" fmla="*/ T36 w 2196"/>
                              <a:gd name="T38" fmla="+- 0 410 311"/>
                              <a:gd name="T39" fmla="*/ 410 h 2196"/>
                              <a:gd name="T40" fmla="+- 0 4090 3368"/>
                              <a:gd name="T41" fmla="*/ T40 w 2196"/>
                              <a:gd name="T42" fmla="+- 0 432 311"/>
                              <a:gd name="T43" fmla="*/ 432 h 2196"/>
                              <a:gd name="T44" fmla="+- 0 4157 3368"/>
                              <a:gd name="T45" fmla="*/ T44 w 2196"/>
                              <a:gd name="T46" fmla="+- 0 457 311"/>
                              <a:gd name="T47" fmla="*/ 457 h 2196"/>
                              <a:gd name="T48" fmla="+- 0 4223 3368"/>
                              <a:gd name="T49" fmla="*/ T48 w 2196"/>
                              <a:gd name="T50" fmla="+- 0 483 311"/>
                              <a:gd name="T51" fmla="*/ 483 h 2196"/>
                              <a:gd name="T52" fmla="+- 0 4288 3368"/>
                              <a:gd name="T53" fmla="*/ T52 w 2196"/>
                              <a:gd name="T54" fmla="+- 0 512 311"/>
                              <a:gd name="T55" fmla="*/ 512 h 2196"/>
                              <a:gd name="T56" fmla="+- 0 4352 3368"/>
                              <a:gd name="T57" fmla="*/ T56 w 2196"/>
                              <a:gd name="T58" fmla="+- 0 543 311"/>
                              <a:gd name="T59" fmla="*/ 543 h 2196"/>
                              <a:gd name="T60" fmla="+- 0 4415 3368"/>
                              <a:gd name="T61" fmla="*/ T60 w 2196"/>
                              <a:gd name="T62" fmla="+- 0 576 311"/>
                              <a:gd name="T63" fmla="*/ 576 h 2196"/>
                              <a:gd name="T64" fmla="+- 0 4477 3368"/>
                              <a:gd name="T65" fmla="*/ T64 w 2196"/>
                              <a:gd name="T66" fmla="+- 0 611 311"/>
                              <a:gd name="T67" fmla="*/ 611 h 2196"/>
                              <a:gd name="T68" fmla="+- 0 4537 3368"/>
                              <a:gd name="T69" fmla="*/ T68 w 2196"/>
                              <a:gd name="T70" fmla="+- 0 647 311"/>
                              <a:gd name="T71" fmla="*/ 647 h 2196"/>
                              <a:gd name="T72" fmla="+- 0 4596 3368"/>
                              <a:gd name="T73" fmla="*/ T72 w 2196"/>
                              <a:gd name="T74" fmla="+- 0 686 311"/>
                              <a:gd name="T75" fmla="*/ 686 h 2196"/>
                              <a:gd name="T76" fmla="+- 0 4654 3368"/>
                              <a:gd name="T77" fmla="*/ T76 w 2196"/>
                              <a:gd name="T78" fmla="+- 0 726 311"/>
                              <a:gd name="T79" fmla="*/ 726 h 2196"/>
                              <a:gd name="T80" fmla="+- 0 4710 3368"/>
                              <a:gd name="T81" fmla="*/ T80 w 2196"/>
                              <a:gd name="T82" fmla="+- 0 768 311"/>
                              <a:gd name="T83" fmla="*/ 768 h 2196"/>
                              <a:gd name="T84" fmla="+- 0 4765 3368"/>
                              <a:gd name="T85" fmla="*/ T84 w 2196"/>
                              <a:gd name="T86" fmla="+- 0 812 311"/>
                              <a:gd name="T87" fmla="*/ 812 h 2196"/>
                              <a:gd name="T88" fmla="+- 0 4819 3368"/>
                              <a:gd name="T89" fmla="*/ T88 w 2196"/>
                              <a:gd name="T90" fmla="+- 0 858 311"/>
                              <a:gd name="T91" fmla="*/ 858 h 2196"/>
                              <a:gd name="T92" fmla="+- 0 4871 3368"/>
                              <a:gd name="T93" fmla="*/ T92 w 2196"/>
                              <a:gd name="T94" fmla="+- 0 905 311"/>
                              <a:gd name="T95" fmla="*/ 905 h 2196"/>
                              <a:gd name="T96" fmla="+- 0 4921 3368"/>
                              <a:gd name="T97" fmla="*/ T96 w 2196"/>
                              <a:gd name="T98" fmla="+- 0 954 311"/>
                              <a:gd name="T99" fmla="*/ 954 h 2196"/>
                              <a:gd name="T100" fmla="+- 0 4970 3368"/>
                              <a:gd name="T101" fmla="*/ T100 w 2196"/>
                              <a:gd name="T102" fmla="+- 0 1004 311"/>
                              <a:gd name="T103" fmla="*/ 1004 h 2196"/>
                              <a:gd name="T104" fmla="+- 0 5017 3368"/>
                              <a:gd name="T105" fmla="*/ T104 w 2196"/>
                              <a:gd name="T106" fmla="+- 0 1056 311"/>
                              <a:gd name="T107" fmla="*/ 1056 h 2196"/>
                              <a:gd name="T108" fmla="+- 0 5063 3368"/>
                              <a:gd name="T109" fmla="*/ T108 w 2196"/>
                              <a:gd name="T110" fmla="+- 0 1110 311"/>
                              <a:gd name="T111" fmla="*/ 1110 h 2196"/>
                              <a:gd name="T112" fmla="+- 0 5107 3368"/>
                              <a:gd name="T113" fmla="*/ T112 w 2196"/>
                              <a:gd name="T114" fmla="+- 0 1165 311"/>
                              <a:gd name="T115" fmla="*/ 1165 h 2196"/>
                              <a:gd name="T116" fmla="+- 0 5149 3368"/>
                              <a:gd name="T117" fmla="*/ T116 w 2196"/>
                              <a:gd name="T118" fmla="+- 0 1221 311"/>
                              <a:gd name="T119" fmla="*/ 1221 h 2196"/>
                              <a:gd name="T120" fmla="+- 0 5189 3368"/>
                              <a:gd name="T121" fmla="*/ T120 w 2196"/>
                              <a:gd name="T122" fmla="+- 0 1279 311"/>
                              <a:gd name="T123" fmla="*/ 1279 h 2196"/>
                              <a:gd name="T124" fmla="+- 0 5228 3368"/>
                              <a:gd name="T125" fmla="*/ T124 w 2196"/>
                              <a:gd name="T126" fmla="+- 0 1338 311"/>
                              <a:gd name="T127" fmla="*/ 1338 h 2196"/>
                              <a:gd name="T128" fmla="+- 0 5265 3368"/>
                              <a:gd name="T129" fmla="*/ T128 w 2196"/>
                              <a:gd name="T130" fmla="+- 0 1398 311"/>
                              <a:gd name="T131" fmla="*/ 1398 h 2196"/>
                              <a:gd name="T132" fmla="+- 0 5299 3368"/>
                              <a:gd name="T133" fmla="*/ T132 w 2196"/>
                              <a:gd name="T134" fmla="+- 0 1460 311"/>
                              <a:gd name="T135" fmla="*/ 1460 h 2196"/>
                              <a:gd name="T136" fmla="+- 0 5332 3368"/>
                              <a:gd name="T137" fmla="*/ T136 w 2196"/>
                              <a:gd name="T138" fmla="+- 0 1523 311"/>
                              <a:gd name="T139" fmla="*/ 1523 h 2196"/>
                              <a:gd name="T140" fmla="+- 0 5363 3368"/>
                              <a:gd name="T141" fmla="*/ T140 w 2196"/>
                              <a:gd name="T142" fmla="+- 0 1587 311"/>
                              <a:gd name="T143" fmla="*/ 1587 h 2196"/>
                              <a:gd name="T144" fmla="+- 0 5392 3368"/>
                              <a:gd name="T145" fmla="*/ T144 w 2196"/>
                              <a:gd name="T146" fmla="+- 0 1652 311"/>
                              <a:gd name="T147" fmla="*/ 1652 h 2196"/>
                              <a:gd name="T148" fmla="+- 0 5419 3368"/>
                              <a:gd name="T149" fmla="*/ T148 w 2196"/>
                              <a:gd name="T150" fmla="+- 0 1718 311"/>
                              <a:gd name="T151" fmla="*/ 1718 h 2196"/>
                              <a:gd name="T152" fmla="+- 0 5443 3368"/>
                              <a:gd name="T153" fmla="*/ T152 w 2196"/>
                              <a:gd name="T154" fmla="+- 0 1786 311"/>
                              <a:gd name="T155" fmla="*/ 1786 h 2196"/>
                              <a:gd name="T156" fmla="+- 0 5466 3368"/>
                              <a:gd name="T157" fmla="*/ T156 w 2196"/>
                              <a:gd name="T158" fmla="+- 0 1854 311"/>
                              <a:gd name="T159" fmla="*/ 1854 h 2196"/>
                              <a:gd name="T160" fmla="+- 0 5486 3368"/>
                              <a:gd name="T161" fmla="*/ T160 w 2196"/>
                              <a:gd name="T162" fmla="+- 0 1923 311"/>
                              <a:gd name="T163" fmla="*/ 1923 h 2196"/>
                              <a:gd name="T164" fmla="+- 0 5504 3368"/>
                              <a:gd name="T165" fmla="*/ T164 w 2196"/>
                              <a:gd name="T166" fmla="+- 0 1993 311"/>
                              <a:gd name="T167" fmla="*/ 1993 h 2196"/>
                              <a:gd name="T168" fmla="+- 0 5520 3368"/>
                              <a:gd name="T169" fmla="*/ T168 w 2196"/>
                              <a:gd name="T170" fmla="+- 0 2064 311"/>
                              <a:gd name="T171" fmla="*/ 2064 h 2196"/>
                              <a:gd name="T172" fmla="+- 0 5533 3368"/>
                              <a:gd name="T173" fmla="*/ T172 w 2196"/>
                              <a:gd name="T174" fmla="+- 0 2136 311"/>
                              <a:gd name="T175" fmla="*/ 2136 h 2196"/>
                              <a:gd name="T176" fmla="+- 0 5544 3368"/>
                              <a:gd name="T177" fmla="*/ T176 w 2196"/>
                              <a:gd name="T178" fmla="+- 0 2209 311"/>
                              <a:gd name="T179" fmla="*/ 2209 h 2196"/>
                              <a:gd name="T180" fmla="+- 0 5553 3368"/>
                              <a:gd name="T181" fmla="*/ T180 w 2196"/>
                              <a:gd name="T182" fmla="+- 0 2282 311"/>
                              <a:gd name="T183" fmla="*/ 2282 h 2196"/>
                              <a:gd name="T184" fmla="+- 0 5559 3368"/>
                              <a:gd name="T185" fmla="*/ T184 w 2196"/>
                              <a:gd name="T186" fmla="+- 0 2356 311"/>
                              <a:gd name="T187" fmla="*/ 2356 h 2196"/>
                              <a:gd name="T188" fmla="+- 0 5563 3368"/>
                              <a:gd name="T189" fmla="*/ T188 w 2196"/>
                              <a:gd name="T190" fmla="+- 0 2431 311"/>
                              <a:gd name="T191" fmla="*/ 2431 h 2196"/>
                              <a:gd name="T192" fmla="+- 0 5564 3368"/>
                              <a:gd name="T193" fmla="*/ T192 w 2196"/>
                              <a:gd name="T194" fmla="+- 0 2507 311"/>
                              <a:gd name="T195" fmla="*/ 2507 h 2196"/>
                              <a:gd name="T196" fmla="+- 0 3368 3368"/>
                              <a:gd name="T197" fmla="*/ T196 w 2196"/>
                              <a:gd name="T198" fmla="+- 0 2507 311"/>
                              <a:gd name="T199" fmla="*/ 2507 h 2196"/>
                              <a:gd name="T200" fmla="+- 0 3368 3368"/>
                              <a:gd name="T201" fmla="*/ T200 w 2196"/>
                              <a:gd name="T202" fmla="+- 0 311 311"/>
                              <a:gd name="T203" fmla="*/ 311 h 2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96" h="2196">
                                <a:moveTo>
                                  <a:pt x="0" y="0"/>
                                </a:moveTo>
                                <a:lnTo>
                                  <a:pt x="76" y="1"/>
                                </a:lnTo>
                                <a:lnTo>
                                  <a:pt x="151" y="5"/>
                                </a:lnTo>
                                <a:lnTo>
                                  <a:pt x="225" y="11"/>
                                </a:lnTo>
                                <a:lnTo>
                                  <a:pt x="298" y="20"/>
                                </a:lnTo>
                                <a:lnTo>
                                  <a:pt x="371" y="31"/>
                                </a:lnTo>
                                <a:lnTo>
                                  <a:pt x="443" y="44"/>
                                </a:lnTo>
                                <a:lnTo>
                                  <a:pt x="514" y="60"/>
                                </a:lnTo>
                                <a:lnTo>
                                  <a:pt x="584" y="78"/>
                                </a:lnTo>
                                <a:lnTo>
                                  <a:pt x="653" y="99"/>
                                </a:lnTo>
                                <a:lnTo>
                                  <a:pt x="722" y="121"/>
                                </a:lnTo>
                                <a:lnTo>
                                  <a:pt x="789" y="146"/>
                                </a:lnTo>
                                <a:lnTo>
                                  <a:pt x="855" y="172"/>
                                </a:lnTo>
                                <a:lnTo>
                                  <a:pt x="920" y="201"/>
                                </a:lnTo>
                                <a:lnTo>
                                  <a:pt x="984" y="232"/>
                                </a:lnTo>
                                <a:lnTo>
                                  <a:pt x="1047" y="265"/>
                                </a:lnTo>
                                <a:lnTo>
                                  <a:pt x="1109" y="300"/>
                                </a:lnTo>
                                <a:lnTo>
                                  <a:pt x="1169" y="336"/>
                                </a:lnTo>
                                <a:lnTo>
                                  <a:pt x="1228" y="375"/>
                                </a:lnTo>
                                <a:lnTo>
                                  <a:pt x="1286" y="415"/>
                                </a:lnTo>
                                <a:lnTo>
                                  <a:pt x="1342" y="457"/>
                                </a:lnTo>
                                <a:lnTo>
                                  <a:pt x="1397" y="501"/>
                                </a:lnTo>
                                <a:lnTo>
                                  <a:pt x="1451" y="547"/>
                                </a:lnTo>
                                <a:lnTo>
                                  <a:pt x="1503" y="594"/>
                                </a:lnTo>
                                <a:lnTo>
                                  <a:pt x="1553" y="643"/>
                                </a:lnTo>
                                <a:lnTo>
                                  <a:pt x="1602" y="693"/>
                                </a:lnTo>
                                <a:lnTo>
                                  <a:pt x="1649" y="745"/>
                                </a:lnTo>
                                <a:lnTo>
                                  <a:pt x="1695" y="799"/>
                                </a:lnTo>
                                <a:lnTo>
                                  <a:pt x="1739" y="854"/>
                                </a:lnTo>
                                <a:lnTo>
                                  <a:pt x="1781" y="910"/>
                                </a:lnTo>
                                <a:lnTo>
                                  <a:pt x="1821" y="968"/>
                                </a:lnTo>
                                <a:lnTo>
                                  <a:pt x="1860" y="1027"/>
                                </a:lnTo>
                                <a:lnTo>
                                  <a:pt x="1897" y="1087"/>
                                </a:lnTo>
                                <a:lnTo>
                                  <a:pt x="1931" y="1149"/>
                                </a:lnTo>
                                <a:lnTo>
                                  <a:pt x="1964" y="1212"/>
                                </a:lnTo>
                                <a:lnTo>
                                  <a:pt x="1995" y="1276"/>
                                </a:lnTo>
                                <a:lnTo>
                                  <a:pt x="2024" y="1341"/>
                                </a:lnTo>
                                <a:lnTo>
                                  <a:pt x="2051" y="1407"/>
                                </a:lnTo>
                                <a:lnTo>
                                  <a:pt x="2075" y="1475"/>
                                </a:lnTo>
                                <a:lnTo>
                                  <a:pt x="2098" y="1543"/>
                                </a:lnTo>
                                <a:lnTo>
                                  <a:pt x="2118" y="1612"/>
                                </a:lnTo>
                                <a:lnTo>
                                  <a:pt x="2136" y="1682"/>
                                </a:lnTo>
                                <a:lnTo>
                                  <a:pt x="2152" y="1753"/>
                                </a:lnTo>
                                <a:lnTo>
                                  <a:pt x="2165" y="1825"/>
                                </a:lnTo>
                                <a:lnTo>
                                  <a:pt x="2176" y="1898"/>
                                </a:lnTo>
                                <a:lnTo>
                                  <a:pt x="2185" y="1971"/>
                                </a:lnTo>
                                <a:lnTo>
                                  <a:pt x="2191" y="2045"/>
                                </a:lnTo>
                                <a:lnTo>
                                  <a:pt x="2195" y="2120"/>
                                </a:lnTo>
                                <a:lnTo>
                                  <a:pt x="2196" y="2196"/>
                                </a:lnTo>
                                <a:lnTo>
                                  <a:pt x="0" y="2196"/>
                                </a:lnTo>
                                <a:lnTo>
                                  <a:pt x="0" y="0"/>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48"/>
                        <wps:cNvSpPr>
                          <a:spLocks/>
                        </wps:cNvSpPr>
                        <wps:spPr bwMode="auto">
                          <a:xfrm>
                            <a:off x="3368" y="2607"/>
                            <a:ext cx="2196" cy="2199"/>
                          </a:xfrm>
                          <a:custGeom>
                            <a:avLst/>
                            <a:gdLst>
                              <a:gd name="T0" fmla="+- 0 5564 3368"/>
                              <a:gd name="T1" fmla="*/ T0 w 2196"/>
                              <a:gd name="T2" fmla="+- 0 2608 2608"/>
                              <a:gd name="T3" fmla="*/ 2608 h 2199"/>
                              <a:gd name="T4" fmla="+- 0 5563 3368"/>
                              <a:gd name="T5" fmla="*/ T4 w 2196"/>
                              <a:gd name="T6" fmla="+- 0 2683 2608"/>
                              <a:gd name="T7" fmla="*/ 2683 h 2199"/>
                              <a:gd name="T8" fmla="+- 0 5559 3368"/>
                              <a:gd name="T9" fmla="*/ T8 w 2196"/>
                              <a:gd name="T10" fmla="+- 0 2758 2608"/>
                              <a:gd name="T11" fmla="*/ 2758 h 2199"/>
                              <a:gd name="T12" fmla="+- 0 5553 3368"/>
                              <a:gd name="T13" fmla="*/ T12 w 2196"/>
                              <a:gd name="T14" fmla="+- 0 2832 2608"/>
                              <a:gd name="T15" fmla="*/ 2832 h 2199"/>
                              <a:gd name="T16" fmla="+- 0 5544 3368"/>
                              <a:gd name="T17" fmla="*/ T16 w 2196"/>
                              <a:gd name="T18" fmla="+- 0 2906 2608"/>
                              <a:gd name="T19" fmla="*/ 2906 h 2199"/>
                              <a:gd name="T20" fmla="+- 0 5533 3368"/>
                              <a:gd name="T21" fmla="*/ T20 w 2196"/>
                              <a:gd name="T22" fmla="+- 0 2979 2608"/>
                              <a:gd name="T23" fmla="*/ 2979 h 2199"/>
                              <a:gd name="T24" fmla="+- 0 5520 3368"/>
                              <a:gd name="T25" fmla="*/ T24 w 2196"/>
                              <a:gd name="T26" fmla="+- 0 3051 2608"/>
                              <a:gd name="T27" fmla="*/ 3051 h 2199"/>
                              <a:gd name="T28" fmla="+- 0 5504 3368"/>
                              <a:gd name="T29" fmla="*/ T28 w 2196"/>
                              <a:gd name="T30" fmla="+- 0 3122 2608"/>
                              <a:gd name="T31" fmla="*/ 3122 h 2199"/>
                              <a:gd name="T32" fmla="+- 0 5486 3368"/>
                              <a:gd name="T33" fmla="*/ T32 w 2196"/>
                              <a:gd name="T34" fmla="+- 0 3192 2608"/>
                              <a:gd name="T35" fmla="*/ 3192 h 2199"/>
                              <a:gd name="T36" fmla="+- 0 5466 3368"/>
                              <a:gd name="T37" fmla="*/ T36 w 2196"/>
                              <a:gd name="T38" fmla="+- 0 3261 2608"/>
                              <a:gd name="T39" fmla="*/ 3261 h 2199"/>
                              <a:gd name="T40" fmla="+- 0 5443 3368"/>
                              <a:gd name="T41" fmla="*/ T40 w 2196"/>
                              <a:gd name="T42" fmla="+- 0 3330 2608"/>
                              <a:gd name="T43" fmla="*/ 3330 h 2199"/>
                              <a:gd name="T44" fmla="+- 0 5419 3368"/>
                              <a:gd name="T45" fmla="*/ T44 w 2196"/>
                              <a:gd name="T46" fmla="+- 0 3397 2608"/>
                              <a:gd name="T47" fmla="*/ 3397 h 2199"/>
                              <a:gd name="T48" fmla="+- 0 5392 3368"/>
                              <a:gd name="T49" fmla="*/ T48 w 2196"/>
                              <a:gd name="T50" fmla="+- 0 3463 2608"/>
                              <a:gd name="T51" fmla="*/ 3463 h 2199"/>
                              <a:gd name="T52" fmla="+- 0 5363 3368"/>
                              <a:gd name="T53" fmla="*/ T52 w 2196"/>
                              <a:gd name="T54" fmla="+- 0 3529 2608"/>
                              <a:gd name="T55" fmla="*/ 3529 h 2199"/>
                              <a:gd name="T56" fmla="+- 0 5332 3368"/>
                              <a:gd name="T57" fmla="*/ T56 w 2196"/>
                              <a:gd name="T58" fmla="+- 0 3593 2608"/>
                              <a:gd name="T59" fmla="*/ 3593 h 2199"/>
                              <a:gd name="T60" fmla="+- 0 5299 3368"/>
                              <a:gd name="T61" fmla="*/ T60 w 2196"/>
                              <a:gd name="T62" fmla="+- 0 3656 2608"/>
                              <a:gd name="T63" fmla="*/ 3656 h 2199"/>
                              <a:gd name="T64" fmla="+- 0 5265 3368"/>
                              <a:gd name="T65" fmla="*/ T64 w 2196"/>
                              <a:gd name="T66" fmla="+- 0 3717 2608"/>
                              <a:gd name="T67" fmla="*/ 3717 h 2199"/>
                              <a:gd name="T68" fmla="+- 0 5228 3368"/>
                              <a:gd name="T69" fmla="*/ T68 w 2196"/>
                              <a:gd name="T70" fmla="+- 0 3778 2608"/>
                              <a:gd name="T71" fmla="*/ 3778 h 2199"/>
                              <a:gd name="T72" fmla="+- 0 5189 3368"/>
                              <a:gd name="T73" fmla="*/ T72 w 2196"/>
                              <a:gd name="T74" fmla="+- 0 3837 2608"/>
                              <a:gd name="T75" fmla="*/ 3837 h 2199"/>
                              <a:gd name="T76" fmla="+- 0 5149 3368"/>
                              <a:gd name="T77" fmla="*/ T76 w 2196"/>
                              <a:gd name="T78" fmla="+- 0 3895 2608"/>
                              <a:gd name="T79" fmla="*/ 3895 h 2199"/>
                              <a:gd name="T80" fmla="+- 0 5107 3368"/>
                              <a:gd name="T81" fmla="*/ T80 w 2196"/>
                              <a:gd name="T82" fmla="+- 0 3951 2608"/>
                              <a:gd name="T83" fmla="*/ 3951 h 2199"/>
                              <a:gd name="T84" fmla="+- 0 5063 3368"/>
                              <a:gd name="T85" fmla="*/ T84 w 2196"/>
                              <a:gd name="T86" fmla="+- 0 4006 2608"/>
                              <a:gd name="T87" fmla="*/ 4006 h 2199"/>
                              <a:gd name="T88" fmla="+- 0 5017 3368"/>
                              <a:gd name="T89" fmla="*/ T88 w 2196"/>
                              <a:gd name="T90" fmla="+- 0 4060 2608"/>
                              <a:gd name="T91" fmla="*/ 4060 h 2199"/>
                              <a:gd name="T92" fmla="+- 0 4970 3368"/>
                              <a:gd name="T93" fmla="*/ T92 w 2196"/>
                              <a:gd name="T94" fmla="+- 0 4112 2608"/>
                              <a:gd name="T95" fmla="*/ 4112 h 2199"/>
                              <a:gd name="T96" fmla="+- 0 4921 3368"/>
                              <a:gd name="T97" fmla="*/ T96 w 2196"/>
                              <a:gd name="T98" fmla="+- 0 4162 2608"/>
                              <a:gd name="T99" fmla="*/ 4162 h 2199"/>
                              <a:gd name="T100" fmla="+- 0 4871 3368"/>
                              <a:gd name="T101" fmla="*/ T100 w 2196"/>
                              <a:gd name="T102" fmla="+- 0 4211 2608"/>
                              <a:gd name="T103" fmla="*/ 4211 h 2199"/>
                              <a:gd name="T104" fmla="+- 0 4819 3368"/>
                              <a:gd name="T105" fmla="*/ T104 w 2196"/>
                              <a:gd name="T106" fmla="+- 0 4258 2608"/>
                              <a:gd name="T107" fmla="*/ 4258 h 2199"/>
                              <a:gd name="T108" fmla="+- 0 4765 3368"/>
                              <a:gd name="T109" fmla="*/ T108 w 2196"/>
                              <a:gd name="T110" fmla="+- 0 4304 2608"/>
                              <a:gd name="T111" fmla="*/ 4304 h 2199"/>
                              <a:gd name="T112" fmla="+- 0 4710 3368"/>
                              <a:gd name="T113" fmla="*/ T112 w 2196"/>
                              <a:gd name="T114" fmla="+- 0 4348 2608"/>
                              <a:gd name="T115" fmla="*/ 4348 h 2199"/>
                              <a:gd name="T116" fmla="+- 0 4654 3368"/>
                              <a:gd name="T117" fmla="*/ T116 w 2196"/>
                              <a:gd name="T118" fmla="+- 0 4390 2608"/>
                              <a:gd name="T119" fmla="*/ 4390 h 2199"/>
                              <a:gd name="T120" fmla="+- 0 4596 3368"/>
                              <a:gd name="T121" fmla="*/ T120 w 2196"/>
                              <a:gd name="T122" fmla="+- 0 4431 2608"/>
                              <a:gd name="T123" fmla="*/ 4431 h 2199"/>
                              <a:gd name="T124" fmla="+- 0 4537 3368"/>
                              <a:gd name="T125" fmla="*/ T124 w 2196"/>
                              <a:gd name="T126" fmla="+- 0 4469 2608"/>
                              <a:gd name="T127" fmla="*/ 4469 h 2199"/>
                              <a:gd name="T128" fmla="+- 0 4477 3368"/>
                              <a:gd name="T129" fmla="*/ T128 w 2196"/>
                              <a:gd name="T130" fmla="+- 0 4506 2608"/>
                              <a:gd name="T131" fmla="*/ 4506 h 2199"/>
                              <a:gd name="T132" fmla="+- 0 4415 3368"/>
                              <a:gd name="T133" fmla="*/ T132 w 2196"/>
                              <a:gd name="T134" fmla="+- 0 4541 2608"/>
                              <a:gd name="T135" fmla="*/ 4541 h 2199"/>
                              <a:gd name="T136" fmla="+- 0 4352 3368"/>
                              <a:gd name="T137" fmla="*/ T136 w 2196"/>
                              <a:gd name="T138" fmla="+- 0 4574 2608"/>
                              <a:gd name="T139" fmla="*/ 4574 h 2199"/>
                              <a:gd name="T140" fmla="+- 0 4288 3368"/>
                              <a:gd name="T141" fmla="*/ T140 w 2196"/>
                              <a:gd name="T142" fmla="+- 0 4604 2608"/>
                              <a:gd name="T143" fmla="*/ 4604 h 2199"/>
                              <a:gd name="T144" fmla="+- 0 4223 3368"/>
                              <a:gd name="T145" fmla="*/ T144 w 2196"/>
                              <a:gd name="T146" fmla="+- 0 4633 2608"/>
                              <a:gd name="T147" fmla="*/ 4633 h 2199"/>
                              <a:gd name="T148" fmla="+- 0 4157 3368"/>
                              <a:gd name="T149" fmla="*/ T148 w 2196"/>
                              <a:gd name="T150" fmla="+- 0 4660 2608"/>
                              <a:gd name="T151" fmla="*/ 4660 h 2199"/>
                              <a:gd name="T152" fmla="+- 0 4090 3368"/>
                              <a:gd name="T153" fmla="*/ T152 w 2196"/>
                              <a:gd name="T154" fmla="+- 0 4685 2608"/>
                              <a:gd name="T155" fmla="*/ 4685 h 2199"/>
                              <a:gd name="T156" fmla="+- 0 4021 3368"/>
                              <a:gd name="T157" fmla="*/ T156 w 2196"/>
                              <a:gd name="T158" fmla="+- 0 4707 2608"/>
                              <a:gd name="T159" fmla="*/ 4707 h 2199"/>
                              <a:gd name="T160" fmla="+- 0 3952 3368"/>
                              <a:gd name="T161" fmla="*/ T160 w 2196"/>
                              <a:gd name="T162" fmla="+- 0 4727 2608"/>
                              <a:gd name="T163" fmla="*/ 4727 h 2199"/>
                              <a:gd name="T164" fmla="+- 0 3882 3368"/>
                              <a:gd name="T165" fmla="*/ T164 w 2196"/>
                              <a:gd name="T166" fmla="+- 0 4746 2608"/>
                              <a:gd name="T167" fmla="*/ 4746 h 2199"/>
                              <a:gd name="T168" fmla="+- 0 3811 3368"/>
                              <a:gd name="T169" fmla="*/ T168 w 2196"/>
                              <a:gd name="T170" fmla="+- 0 4761 2608"/>
                              <a:gd name="T171" fmla="*/ 4761 h 2199"/>
                              <a:gd name="T172" fmla="+- 0 3739 3368"/>
                              <a:gd name="T173" fmla="*/ T172 w 2196"/>
                              <a:gd name="T174" fmla="+- 0 4775 2608"/>
                              <a:gd name="T175" fmla="*/ 4775 h 2199"/>
                              <a:gd name="T176" fmla="+- 0 3666 3368"/>
                              <a:gd name="T177" fmla="*/ T176 w 2196"/>
                              <a:gd name="T178" fmla="+- 0 4786 2608"/>
                              <a:gd name="T179" fmla="*/ 4786 h 2199"/>
                              <a:gd name="T180" fmla="+- 0 3593 3368"/>
                              <a:gd name="T181" fmla="*/ T180 w 2196"/>
                              <a:gd name="T182" fmla="+- 0 4795 2608"/>
                              <a:gd name="T183" fmla="*/ 4795 h 2199"/>
                              <a:gd name="T184" fmla="+- 0 3519 3368"/>
                              <a:gd name="T185" fmla="*/ T184 w 2196"/>
                              <a:gd name="T186" fmla="+- 0 4801 2608"/>
                              <a:gd name="T187" fmla="*/ 4801 h 2199"/>
                              <a:gd name="T188" fmla="+- 0 3444 3368"/>
                              <a:gd name="T189" fmla="*/ T188 w 2196"/>
                              <a:gd name="T190" fmla="+- 0 4805 2608"/>
                              <a:gd name="T191" fmla="*/ 4805 h 2199"/>
                              <a:gd name="T192" fmla="+- 0 3368 3368"/>
                              <a:gd name="T193" fmla="*/ T192 w 2196"/>
                              <a:gd name="T194" fmla="+- 0 4806 2608"/>
                              <a:gd name="T195" fmla="*/ 4806 h 2199"/>
                              <a:gd name="T196" fmla="+- 0 3368 3368"/>
                              <a:gd name="T197" fmla="*/ T196 w 2196"/>
                              <a:gd name="T198" fmla="+- 0 2608 2608"/>
                              <a:gd name="T199" fmla="*/ 2608 h 2199"/>
                              <a:gd name="T200" fmla="+- 0 5564 3368"/>
                              <a:gd name="T201" fmla="*/ T200 w 2196"/>
                              <a:gd name="T202" fmla="+- 0 2608 2608"/>
                              <a:gd name="T203" fmla="*/ 2608 h 2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96" h="2199">
                                <a:moveTo>
                                  <a:pt x="2196" y="0"/>
                                </a:moveTo>
                                <a:lnTo>
                                  <a:pt x="2195" y="75"/>
                                </a:lnTo>
                                <a:lnTo>
                                  <a:pt x="2191" y="150"/>
                                </a:lnTo>
                                <a:lnTo>
                                  <a:pt x="2185" y="224"/>
                                </a:lnTo>
                                <a:lnTo>
                                  <a:pt x="2176" y="298"/>
                                </a:lnTo>
                                <a:lnTo>
                                  <a:pt x="2165" y="371"/>
                                </a:lnTo>
                                <a:lnTo>
                                  <a:pt x="2152" y="443"/>
                                </a:lnTo>
                                <a:lnTo>
                                  <a:pt x="2136" y="514"/>
                                </a:lnTo>
                                <a:lnTo>
                                  <a:pt x="2118" y="584"/>
                                </a:lnTo>
                                <a:lnTo>
                                  <a:pt x="2098" y="653"/>
                                </a:lnTo>
                                <a:lnTo>
                                  <a:pt x="2075" y="722"/>
                                </a:lnTo>
                                <a:lnTo>
                                  <a:pt x="2051" y="789"/>
                                </a:lnTo>
                                <a:lnTo>
                                  <a:pt x="2024" y="855"/>
                                </a:lnTo>
                                <a:lnTo>
                                  <a:pt x="1995" y="921"/>
                                </a:lnTo>
                                <a:lnTo>
                                  <a:pt x="1964" y="985"/>
                                </a:lnTo>
                                <a:lnTo>
                                  <a:pt x="1931" y="1048"/>
                                </a:lnTo>
                                <a:lnTo>
                                  <a:pt x="1897" y="1109"/>
                                </a:lnTo>
                                <a:lnTo>
                                  <a:pt x="1860" y="1170"/>
                                </a:lnTo>
                                <a:lnTo>
                                  <a:pt x="1821" y="1229"/>
                                </a:lnTo>
                                <a:lnTo>
                                  <a:pt x="1781" y="1287"/>
                                </a:lnTo>
                                <a:lnTo>
                                  <a:pt x="1739" y="1343"/>
                                </a:lnTo>
                                <a:lnTo>
                                  <a:pt x="1695" y="1398"/>
                                </a:lnTo>
                                <a:lnTo>
                                  <a:pt x="1649" y="1452"/>
                                </a:lnTo>
                                <a:lnTo>
                                  <a:pt x="1602" y="1504"/>
                                </a:lnTo>
                                <a:lnTo>
                                  <a:pt x="1553" y="1554"/>
                                </a:lnTo>
                                <a:lnTo>
                                  <a:pt x="1503" y="1603"/>
                                </a:lnTo>
                                <a:lnTo>
                                  <a:pt x="1451" y="1650"/>
                                </a:lnTo>
                                <a:lnTo>
                                  <a:pt x="1397" y="1696"/>
                                </a:lnTo>
                                <a:lnTo>
                                  <a:pt x="1342" y="1740"/>
                                </a:lnTo>
                                <a:lnTo>
                                  <a:pt x="1286" y="1782"/>
                                </a:lnTo>
                                <a:lnTo>
                                  <a:pt x="1228" y="1823"/>
                                </a:lnTo>
                                <a:lnTo>
                                  <a:pt x="1169" y="1861"/>
                                </a:lnTo>
                                <a:lnTo>
                                  <a:pt x="1109" y="1898"/>
                                </a:lnTo>
                                <a:lnTo>
                                  <a:pt x="1047" y="1933"/>
                                </a:lnTo>
                                <a:lnTo>
                                  <a:pt x="984" y="1966"/>
                                </a:lnTo>
                                <a:lnTo>
                                  <a:pt x="920" y="1996"/>
                                </a:lnTo>
                                <a:lnTo>
                                  <a:pt x="855" y="2025"/>
                                </a:lnTo>
                                <a:lnTo>
                                  <a:pt x="789" y="2052"/>
                                </a:lnTo>
                                <a:lnTo>
                                  <a:pt x="722" y="2077"/>
                                </a:lnTo>
                                <a:lnTo>
                                  <a:pt x="653" y="2099"/>
                                </a:lnTo>
                                <a:lnTo>
                                  <a:pt x="584" y="2119"/>
                                </a:lnTo>
                                <a:lnTo>
                                  <a:pt x="514" y="2138"/>
                                </a:lnTo>
                                <a:lnTo>
                                  <a:pt x="443" y="2153"/>
                                </a:lnTo>
                                <a:lnTo>
                                  <a:pt x="371" y="2167"/>
                                </a:lnTo>
                                <a:lnTo>
                                  <a:pt x="298" y="2178"/>
                                </a:lnTo>
                                <a:lnTo>
                                  <a:pt x="225" y="2187"/>
                                </a:lnTo>
                                <a:lnTo>
                                  <a:pt x="151" y="2193"/>
                                </a:lnTo>
                                <a:lnTo>
                                  <a:pt x="76" y="2197"/>
                                </a:lnTo>
                                <a:lnTo>
                                  <a:pt x="0" y="2198"/>
                                </a:lnTo>
                                <a:lnTo>
                                  <a:pt x="0" y="0"/>
                                </a:lnTo>
                                <a:lnTo>
                                  <a:pt x="2196" y="0"/>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47"/>
                        <wps:cNvSpPr>
                          <a:spLocks/>
                        </wps:cNvSpPr>
                        <wps:spPr bwMode="auto">
                          <a:xfrm>
                            <a:off x="20" y="3471"/>
                            <a:ext cx="2506" cy="1623"/>
                          </a:xfrm>
                          <a:custGeom>
                            <a:avLst/>
                            <a:gdLst>
                              <a:gd name="T0" fmla="+- 0 20 20"/>
                              <a:gd name="T1" fmla="*/ T0 w 2506"/>
                              <a:gd name="T2" fmla="+- 0 3634 3472"/>
                              <a:gd name="T3" fmla="*/ 3634 h 1623"/>
                              <a:gd name="T4" fmla="+- 0 33 20"/>
                              <a:gd name="T5" fmla="*/ T4 w 2506"/>
                              <a:gd name="T6" fmla="+- 0 3571 3472"/>
                              <a:gd name="T7" fmla="*/ 3571 h 1623"/>
                              <a:gd name="T8" fmla="+- 0 68 20"/>
                              <a:gd name="T9" fmla="*/ T8 w 2506"/>
                              <a:gd name="T10" fmla="+- 0 3519 3472"/>
                              <a:gd name="T11" fmla="*/ 3519 h 1623"/>
                              <a:gd name="T12" fmla="+- 0 119 20"/>
                              <a:gd name="T13" fmla="*/ T12 w 2506"/>
                              <a:gd name="T14" fmla="+- 0 3484 3472"/>
                              <a:gd name="T15" fmla="*/ 3484 h 1623"/>
                              <a:gd name="T16" fmla="+- 0 183 20"/>
                              <a:gd name="T17" fmla="*/ T16 w 2506"/>
                              <a:gd name="T18" fmla="+- 0 3472 3472"/>
                              <a:gd name="T19" fmla="*/ 3472 h 1623"/>
                              <a:gd name="T20" fmla="+- 0 2364 20"/>
                              <a:gd name="T21" fmla="*/ T20 w 2506"/>
                              <a:gd name="T22" fmla="+- 0 3472 3472"/>
                              <a:gd name="T23" fmla="*/ 3472 h 1623"/>
                              <a:gd name="T24" fmla="+- 0 2427 20"/>
                              <a:gd name="T25" fmla="*/ T24 w 2506"/>
                              <a:gd name="T26" fmla="+- 0 3484 3472"/>
                              <a:gd name="T27" fmla="*/ 3484 h 1623"/>
                              <a:gd name="T28" fmla="+- 0 2478 20"/>
                              <a:gd name="T29" fmla="*/ T28 w 2506"/>
                              <a:gd name="T30" fmla="+- 0 3519 3472"/>
                              <a:gd name="T31" fmla="*/ 3519 h 1623"/>
                              <a:gd name="T32" fmla="+- 0 2513 20"/>
                              <a:gd name="T33" fmla="*/ T32 w 2506"/>
                              <a:gd name="T34" fmla="+- 0 3571 3472"/>
                              <a:gd name="T35" fmla="*/ 3571 h 1623"/>
                              <a:gd name="T36" fmla="+- 0 2526 20"/>
                              <a:gd name="T37" fmla="*/ T36 w 2506"/>
                              <a:gd name="T38" fmla="+- 0 3634 3472"/>
                              <a:gd name="T39" fmla="*/ 3634 h 1623"/>
                              <a:gd name="T40" fmla="+- 0 2526 20"/>
                              <a:gd name="T41" fmla="*/ T40 w 2506"/>
                              <a:gd name="T42" fmla="+- 0 4932 3472"/>
                              <a:gd name="T43" fmla="*/ 4932 h 1623"/>
                              <a:gd name="T44" fmla="+- 0 2513 20"/>
                              <a:gd name="T45" fmla="*/ T44 w 2506"/>
                              <a:gd name="T46" fmla="+- 0 4995 3472"/>
                              <a:gd name="T47" fmla="*/ 4995 h 1623"/>
                              <a:gd name="T48" fmla="+- 0 2478 20"/>
                              <a:gd name="T49" fmla="*/ T48 w 2506"/>
                              <a:gd name="T50" fmla="+- 0 5047 3472"/>
                              <a:gd name="T51" fmla="*/ 5047 h 1623"/>
                              <a:gd name="T52" fmla="+- 0 2427 20"/>
                              <a:gd name="T53" fmla="*/ T52 w 2506"/>
                              <a:gd name="T54" fmla="+- 0 5081 3472"/>
                              <a:gd name="T55" fmla="*/ 5081 h 1623"/>
                              <a:gd name="T56" fmla="+- 0 2364 20"/>
                              <a:gd name="T57" fmla="*/ T56 w 2506"/>
                              <a:gd name="T58" fmla="+- 0 5094 3472"/>
                              <a:gd name="T59" fmla="*/ 5094 h 1623"/>
                              <a:gd name="T60" fmla="+- 0 183 20"/>
                              <a:gd name="T61" fmla="*/ T60 w 2506"/>
                              <a:gd name="T62" fmla="+- 0 5094 3472"/>
                              <a:gd name="T63" fmla="*/ 5094 h 1623"/>
                              <a:gd name="T64" fmla="+- 0 119 20"/>
                              <a:gd name="T65" fmla="*/ T64 w 2506"/>
                              <a:gd name="T66" fmla="+- 0 5081 3472"/>
                              <a:gd name="T67" fmla="*/ 5081 h 1623"/>
                              <a:gd name="T68" fmla="+- 0 68 20"/>
                              <a:gd name="T69" fmla="*/ T68 w 2506"/>
                              <a:gd name="T70" fmla="+- 0 5047 3472"/>
                              <a:gd name="T71" fmla="*/ 5047 h 1623"/>
                              <a:gd name="T72" fmla="+- 0 33 20"/>
                              <a:gd name="T73" fmla="*/ T72 w 2506"/>
                              <a:gd name="T74" fmla="+- 0 4995 3472"/>
                              <a:gd name="T75" fmla="*/ 4995 h 1623"/>
                              <a:gd name="T76" fmla="+- 0 20 20"/>
                              <a:gd name="T77" fmla="*/ T76 w 2506"/>
                              <a:gd name="T78" fmla="+- 0 4932 3472"/>
                              <a:gd name="T79" fmla="*/ 4932 h 1623"/>
                              <a:gd name="T80" fmla="+- 0 20 20"/>
                              <a:gd name="T81" fmla="*/ T80 w 2506"/>
                              <a:gd name="T82" fmla="+- 0 3634 3472"/>
                              <a:gd name="T83" fmla="*/ 3634 h 1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06" h="1623">
                                <a:moveTo>
                                  <a:pt x="0" y="162"/>
                                </a:moveTo>
                                <a:lnTo>
                                  <a:pt x="13" y="99"/>
                                </a:lnTo>
                                <a:lnTo>
                                  <a:pt x="48" y="47"/>
                                </a:lnTo>
                                <a:lnTo>
                                  <a:pt x="99" y="12"/>
                                </a:lnTo>
                                <a:lnTo>
                                  <a:pt x="163" y="0"/>
                                </a:lnTo>
                                <a:lnTo>
                                  <a:pt x="2344" y="0"/>
                                </a:lnTo>
                                <a:lnTo>
                                  <a:pt x="2407" y="12"/>
                                </a:lnTo>
                                <a:lnTo>
                                  <a:pt x="2458" y="47"/>
                                </a:lnTo>
                                <a:lnTo>
                                  <a:pt x="2493" y="99"/>
                                </a:lnTo>
                                <a:lnTo>
                                  <a:pt x="2506" y="162"/>
                                </a:lnTo>
                                <a:lnTo>
                                  <a:pt x="2506" y="1460"/>
                                </a:lnTo>
                                <a:lnTo>
                                  <a:pt x="2493" y="1523"/>
                                </a:lnTo>
                                <a:lnTo>
                                  <a:pt x="2458" y="1575"/>
                                </a:lnTo>
                                <a:lnTo>
                                  <a:pt x="2407" y="1609"/>
                                </a:lnTo>
                                <a:lnTo>
                                  <a:pt x="2344" y="1622"/>
                                </a:lnTo>
                                <a:lnTo>
                                  <a:pt x="163" y="1622"/>
                                </a:lnTo>
                                <a:lnTo>
                                  <a:pt x="99" y="1609"/>
                                </a:lnTo>
                                <a:lnTo>
                                  <a:pt x="48" y="1575"/>
                                </a:lnTo>
                                <a:lnTo>
                                  <a:pt x="13" y="1523"/>
                                </a:lnTo>
                                <a:lnTo>
                                  <a:pt x="0" y="1460"/>
                                </a:lnTo>
                                <a:lnTo>
                                  <a:pt x="0" y="162"/>
                                </a:lnTo>
                                <a:close/>
                              </a:path>
                            </a:pathLst>
                          </a:custGeom>
                          <a:noFill/>
                          <a:ln w="25908">
                            <a:solidFill>
                              <a:srgbClr val="4AAC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46"/>
                        <wps:cNvSpPr>
                          <a:spLocks/>
                        </wps:cNvSpPr>
                        <wps:spPr bwMode="auto">
                          <a:xfrm>
                            <a:off x="1069" y="2607"/>
                            <a:ext cx="2196" cy="2199"/>
                          </a:xfrm>
                          <a:custGeom>
                            <a:avLst/>
                            <a:gdLst>
                              <a:gd name="T0" fmla="+- 0 3265 1069"/>
                              <a:gd name="T1" fmla="*/ T0 w 2196"/>
                              <a:gd name="T2" fmla="+- 0 2608 2608"/>
                              <a:gd name="T3" fmla="*/ 2608 h 2199"/>
                              <a:gd name="T4" fmla="+- 0 1069 1069"/>
                              <a:gd name="T5" fmla="*/ T4 w 2196"/>
                              <a:gd name="T6" fmla="+- 0 2608 2608"/>
                              <a:gd name="T7" fmla="*/ 2608 h 2199"/>
                              <a:gd name="T8" fmla="+- 0 1070 1069"/>
                              <a:gd name="T9" fmla="*/ T8 w 2196"/>
                              <a:gd name="T10" fmla="+- 0 2683 2608"/>
                              <a:gd name="T11" fmla="*/ 2683 h 2199"/>
                              <a:gd name="T12" fmla="+- 0 1074 1069"/>
                              <a:gd name="T13" fmla="*/ T12 w 2196"/>
                              <a:gd name="T14" fmla="+- 0 2758 2608"/>
                              <a:gd name="T15" fmla="*/ 2758 h 2199"/>
                              <a:gd name="T16" fmla="+- 0 1081 1069"/>
                              <a:gd name="T17" fmla="*/ T16 w 2196"/>
                              <a:gd name="T18" fmla="+- 0 2832 2608"/>
                              <a:gd name="T19" fmla="*/ 2832 h 2199"/>
                              <a:gd name="T20" fmla="+- 0 1089 1069"/>
                              <a:gd name="T21" fmla="*/ T20 w 2196"/>
                              <a:gd name="T22" fmla="+- 0 2906 2608"/>
                              <a:gd name="T23" fmla="*/ 2906 h 2199"/>
                              <a:gd name="T24" fmla="+- 0 1100 1069"/>
                              <a:gd name="T25" fmla="*/ T24 w 2196"/>
                              <a:gd name="T26" fmla="+- 0 2979 2608"/>
                              <a:gd name="T27" fmla="*/ 2979 h 2199"/>
                              <a:gd name="T28" fmla="+- 0 1114 1069"/>
                              <a:gd name="T29" fmla="*/ T28 w 2196"/>
                              <a:gd name="T30" fmla="+- 0 3051 2608"/>
                              <a:gd name="T31" fmla="*/ 3051 h 2199"/>
                              <a:gd name="T32" fmla="+- 0 1130 1069"/>
                              <a:gd name="T33" fmla="*/ T32 w 2196"/>
                              <a:gd name="T34" fmla="+- 0 3122 2608"/>
                              <a:gd name="T35" fmla="*/ 3122 h 2199"/>
                              <a:gd name="T36" fmla="+- 0 1148 1069"/>
                              <a:gd name="T37" fmla="*/ T36 w 2196"/>
                              <a:gd name="T38" fmla="+- 0 3192 2608"/>
                              <a:gd name="T39" fmla="*/ 3192 h 2199"/>
                              <a:gd name="T40" fmla="+- 0 1168 1069"/>
                              <a:gd name="T41" fmla="*/ T40 w 2196"/>
                              <a:gd name="T42" fmla="+- 0 3261 2608"/>
                              <a:gd name="T43" fmla="*/ 3261 h 2199"/>
                              <a:gd name="T44" fmla="+- 0 1190 1069"/>
                              <a:gd name="T45" fmla="*/ T44 w 2196"/>
                              <a:gd name="T46" fmla="+- 0 3330 2608"/>
                              <a:gd name="T47" fmla="*/ 3330 h 2199"/>
                              <a:gd name="T48" fmla="+- 0 1215 1069"/>
                              <a:gd name="T49" fmla="*/ T48 w 2196"/>
                              <a:gd name="T50" fmla="+- 0 3397 2608"/>
                              <a:gd name="T51" fmla="*/ 3397 h 2199"/>
                              <a:gd name="T52" fmla="+- 0 1242 1069"/>
                              <a:gd name="T53" fmla="*/ T52 w 2196"/>
                              <a:gd name="T54" fmla="+- 0 3463 2608"/>
                              <a:gd name="T55" fmla="*/ 3463 h 2199"/>
                              <a:gd name="T56" fmla="+- 0 1271 1069"/>
                              <a:gd name="T57" fmla="*/ T56 w 2196"/>
                              <a:gd name="T58" fmla="+- 0 3529 2608"/>
                              <a:gd name="T59" fmla="*/ 3529 h 2199"/>
                              <a:gd name="T60" fmla="+- 0 1301 1069"/>
                              <a:gd name="T61" fmla="*/ T60 w 2196"/>
                              <a:gd name="T62" fmla="+- 0 3593 2608"/>
                              <a:gd name="T63" fmla="*/ 3593 h 2199"/>
                              <a:gd name="T64" fmla="+- 0 1334 1069"/>
                              <a:gd name="T65" fmla="*/ T64 w 2196"/>
                              <a:gd name="T66" fmla="+- 0 3656 2608"/>
                              <a:gd name="T67" fmla="*/ 3656 h 2199"/>
                              <a:gd name="T68" fmla="+- 0 1369 1069"/>
                              <a:gd name="T69" fmla="*/ T68 w 2196"/>
                              <a:gd name="T70" fmla="+- 0 3717 2608"/>
                              <a:gd name="T71" fmla="*/ 3717 h 2199"/>
                              <a:gd name="T72" fmla="+- 0 1406 1069"/>
                              <a:gd name="T73" fmla="*/ T72 w 2196"/>
                              <a:gd name="T74" fmla="+- 0 3778 2608"/>
                              <a:gd name="T75" fmla="*/ 3778 h 2199"/>
                              <a:gd name="T76" fmla="+- 0 1444 1069"/>
                              <a:gd name="T77" fmla="*/ T76 w 2196"/>
                              <a:gd name="T78" fmla="+- 0 3837 2608"/>
                              <a:gd name="T79" fmla="*/ 3837 h 2199"/>
                              <a:gd name="T80" fmla="+- 0 1485 1069"/>
                              <a:gd name="T81" fmla="*/ T80 w 2196"/>
                              <a:gd name="T82" fmla="+- 0 3895 2608"/>
                              <a:gd name="T83" fmla="*/ 3895 h 2199"/>
                              <a:gd name="T84" fmla="+- 0 1527 1069"/>
                              <a:gd name="T85" fmla="*/ T84 w 2196"/>
                              <a:gd name="T86" fmla="+- 0 3951 2608"/>
                              <a:gd name="T87" fmla="*/ 3951 h 2199"/>
                              <a:gd name="T88" fmla="+- 0 1571 1069"/>
                              <a:gd name="T89" fmla="*/ T88 w 2196"/>
                              <a:gd name="T90" fmla="+- 0 4006 2608"/>
                              <a:gd name="T91" fmla="*/ 4006 h 2199"/>
                              <a:gd name="T92" fmla="+- 0 1616 1069"/>
                              <a:gd name="T93" fmla="*/ T92 w 2196"/>
                              <a:gd name="T94" fmla="+- 0 4060 2608"/>
                              <a:gd name="T95" fmla="*/ 4060 h 2199"/>
                              <a:gd name="T96" fmla="+- 0 1664 1069"/>
                              <a:gd name="T97" fmla="*/ T96 w 2196"/>
                              <a:gd name="T98" fmla="+- 0 4112 2608"/>
                              <a:gd name="T99" fmla="*/ 4112 h 2199"/>
                              <a:gd name="T100" fmla="+- 0 1712 1069"/>
                              <a:gd name="T101" fmla="*/ T100 w 2196"/>
                              <a:gd name="T102" fmla="+- 0 4162 2608"/>
                              <a:gd name="T103" fmla="*/ 4162 h 2199"/>
                              <a:gd name="T104" fmla="+- 0 1763 1069"/>
                              <a:gd name="T105" fmla="*/ T104 w 2196"/>
                              <a:gd name="T106" fmla="+- 0 4211 2608"/>
                              <a:gd name="T107" fmla="*/ 4211 h 2199"/>
                              <a:gd name="T108" fmla="+- 0 1815 1069"/>
                              <a:gd name="T109" fmla="*/ T108 w 2196"/>
                              <a:gd name="T110" fmla="+- 0 4258 2608"/>
                              <a:gd name="T111" fmla="*/ 4258 h 2199"/>
                              <a:gd name="T112" fmla="+- 0 1868 1069"/>
                              <a:gd name="T113" fmla="*/ T112 w 2196"/>
                              <a:gd name="T114" fmla="+- 0 4304 2608"/>
                              <a:gd name="T115" fmla="*/ 4304 h 2199"/>
                              <a:gd name="T116" fmla="+- 0 1923 1069"/>
                              <a:gd name="T117" fmla="*/ T116 w 2196"/>
                              <a:gd name="T118" fmla="+- 0 4348 2608"/>
                              <a:gd name="T119" fmla="*/ 4348 h 2199"/>
                              <a:gd name="T120" fmla="+- 0 1980 1069"/>
                              <a:gd name="T121" fmla="*/ T120 w 2196"/>
                              <a:gd name="T122" fmla="+- 0 4390 2608"/>
                              <a:gd name="T123" fmla="*/ 4390 h 2199"/>
                              <a:gd name="T124" fmla="+- 0 2037 1069"/>
                              <a:gd name="T125" fmla="*/ T124 w 2196"/>
                              <a:gd name="T126" fmla="+- 0 4431 2608"/>
                              <a:gd name="T127" fmla="*/ 4431 h 2199"/>
                              <a:gd name="T128" fmla="+- 0 2096 1069"/>
                              <a:gd name="T129" fmla="*/ T128 w 2196"/>
                              <a:gd name="T130" fmla="+- 0 4469 2608"/>
                              <a:gd name="T131" fmla="*/ 4469 h 2199"/>
                              <a:gd name="T132" fmla="+- 0 2157 1069"/>
                              <a:gd name="T133" fmla="*/ T132 w 2196"/>
                              <a:gd name="T134" fmla="+- 0 4506 2608"/>
                              <a:gd name="T135" fmla="*/ 4506 h 2199"/>
                              <a:gd name="T136" fmla="+- 0 2218 1069"/>
                              <a:gd name="T137" fmla="*/ T136 w 2196"/>
                              <a:gd name="T138" fmla="+- 0 4541 2608"/>
                              <a:gd name="T139" fmla="*/ 4541 h 2199"/>
                              <a:gd name="T140" fmla="+- 0 2281 1069"/>
                              <a:gd name="T141" fmla="*/ T140 w 2196"/>
                              <a:gd name="T142" fmla="+- 0 4574 2608"/>
                              <a:gd name="T143" fmla="*/ 4574 h 2199"/>
                              <a:gd name="T144" fmla="+- 0 2345 1069"/>
                              <a:gd name="T145" fmla="*/ T144 w 2196"/>
                              <a:gd name="T146" fmla="+- 0 4604 2608"/>
                              <a:gd name="T147" fmla="*/ 4604 h 2199"/>
                              <a:gd name="T148" fmla="+- 0 2410 1069"/>
                              <a:gd name="T149" fmla="*/ T148 w 2196"/>
                              <a:gd name="T150" fmla="+- 0 4633 2608"/>
                              <a:gd name="T151" fmla="*/ 4633 h 2199"/>
                              <a:gd name="T152" fmla="+- 0 2477 1069"/>
                              <a:gd name="T153" fmla="*/ T152 w 2196"/>
                              <a:gd name="T154" fmla="+- 0 4660 2608"/>
                              <a:gd name="T155" fmla="*/ 4660 h 2199"/>
                              <a:gd name="T156" fmla="+- 0 2544 1069"/>
                              <a:gd name="T157" fmla="*/ T156 w 2196"/>
                              <a:gd name="T158" fmla="+- 0 4685 2608"/>
                              <a:gd name="T159" fmla="*/ 4685 h 2199"/>
                              <a:gd name="T160" fmla="+- 0 2612 1069"/>
                              <a:gd name="T161" fmla="*/ T160 w 2196"/>
                              <a:gd name="T162" fmla="+- 0 4707 2608"/>
                              <a:gd name="T163" fmla="*/ 4707 h 2199"/>
                              <a:gd name="T164" fmla="+- 0 2681 1069"/>
                              <a:gd name="T165" fmla="*/ T164 w 2196"/>
                              <a:gd name="T166" fmla="+- 0 4727 2608"/>
                              <a:gd name="T167" fmla="*/ 4727 h 2199"/>
                              <a:gd name="T168" fmla="+- 0 2752 1069"/>
                              <a:gd name="T169" fmla="*/ T168 w 2196"/>
                              <a:gd name="T170" fmla="+- 0 4746 2608"/>
                              <a:gd name="T171" fmla="*/ 4746 h 2199"/>
                              <a:gd name="T172" fmla="+- 0 2823 1069"/>
                              <a:gd name="T173" fmla="*/ T172 w 2196"/>
                              <a:gd name="T174" fmla="+- 0 4761 2608"/>
                              <a:gd name="T175" fmla="*/ 4761 h 2199"/>
                              <a:gd name="T176" fmla="+- 0 2895 1069"/>
                              <a:gd name="T177" fmla="*/ T176 w 2196"/>
                              <a:gd name="T178" fmla="+- 0 4775 2608"/>
                              <a:gd name="T179" fmla="*/ 4775 h 2199"/>
                              <a:gd name="T180" fmla="+- 0 2967 1069"/>
                              <a:gd name="T181" fmla="*/ T180 w 2196"/>
                              <a:gd name="T182" fmla="+- 0 4786 2608"/>
                              <a:gd name="T183" fmla="*/ 4786 h 2199"/>
                              <a:gd name="T184" fmla="+- 0 3041 1069"/>
                              <a:gd name="T185" fmla="*/ T184 w 2196"/>
                              <a:gd name="T186" fmla="+- 0 4795 2608"/>
                              <a:gd name="T187" fmla="*/ 4795 h 2199"/>
                              <a:gd name="T188" fmla="+- 0 3115 1069"/>
                              <a:gd name="T189" fmla="*/ T188 w 2196"/>
                              <a:gd name="T190" fmla="+- 0 4801 2608"/>
                              <a:gd name="T191" fmla="*/ 4801 h 2199"/>
                              <a:gd name="T192" fmla="+- 0 3190 1069"/>
                              <a:gd name="T193" fmla="*/ T192 w 2196"/>
                              <a:gd name="T194" fmla="+- 0 4805 2608"/>
                              <a:gd name="T195" fmla="*/ 4805 h 2199"/>
                              <a:gd name="T196" fmla="+- 0 3265 1069"/>
                              <a:gd name="T197" fmla="*/ T196 w 2196"/>
                              <a:gd name="T198" fmla="+- 0 4806 2608"/>
                              <a:gd name="T199" fmla="*/ 4806 h 2199"/>
                              <a:gd name="T200" fmla="+- 0 3265 1069"/>
                              <a:gd name="T201" fmla="*/ T200 w 2196"/>
                              <a:gd name="T202" fmla="+- 0 2608 2608"/>
                              <a:gd name="T203" fmla="*/ 2608 h 2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96" h="2199">
                                <a:moveTo>
                                  <a:pt x="2196" y="0"/>
                                </a:moveTo>
                                <a:lnTo>
                                  <a:pt x="0" y="0"/>
                                </a:lnTo>
                                <a:lnTo>
                                  <a:pt x="1" y="75"/>
                                </a:lnTo>
                                <a:lnTo>
                                  <a:pt x="5" y="150"/>
                                </a:lnTo>
                                <a:lnTo>
                                  <a:pt x="12" y="224"/>
                                </a:lnTo>
                                <a:lnTo>
                                  <a:pt x="20" y="298"/>
                                </a:lnTo>
                                <a:lnTo>
                                  <a:pt x="31" y="371"/>
                                </a:lnTo>
                                <a:lnTo>
                                  <a:pt x="45" y="443"/>
                                </a:lnTo>
                                <a:lnTo>
                                  <a:pt x="61" y="514"/>
                                </a:lnTo>
                                <a:lnTo>
                                  <a:pt x="79" y="584"/>
                                </a:lnTo>
                                <a:lnTo>
                                  <a:pt x="99" y="653"/>
                                </a:lnTo>
                                <a:lnTo>
                                  <a:pt x="121" y="722"/>
                                </a:lnTo>
                                <a:lnTo>
                                  <a:pt x="146" y="789"/>
                                </a:lnTo>
                                <a:lnTo>
                                  <a:pt x="173" y="855"/>
                                </a:lnTo>
                                <a:lnTo>
                                  <a:pt x="202" y="921"/>
                                </a:lnTo>
                                <a:lnTo>
                                  <a:pt x="232" y="985"/>
                                </a:lnTo>
                                <a:lnTo>
                                  <a:pt x="265" y="1048"/>
                                </a:lnTo>
                                <a:lnTo>
                                  <a:pt x="300" y="1109"/>
                                </a:lnTo>
                                <a:lnTo>
                                  <a:pt x="337" y="1170"/>
                                </a:lnTo>
                                <a:lnTo>
                                  <a:pt x="375" y="1229"/>
                                </a:lnTo>
                                <a:lnTo>
                                  <a:pt x="416" y="1287"/>
                                </a:lnTo>
                                <a:lnTo>
                                  <a:pt x="458" y="1343"/>
                                </a:lnTo>
                                <a:lnTo>
                                  <a:pt x="502" y="1398"/>
                                </a:lnTo>
                                <a:lnTo>
                                  <a:pt x="547" y="1452"/>
                                </a:lnTo>
                                <a:lnTo>
                                  <a:pt x="595" y="1504"/>
                                </a:lnTo>
                                <a:lnTo>
                                  <a:pt x="643" y="1554"/>
                                </a:lnTo>
                                <a:lnTo>
                                  <a:pt x="694" y="1603"/>
                                </a:lnTo>
                                <a:lnTo>
                                  <a:pt x="746" y="1650"/>
                                </a:lnTo>
                                <a:lnTo>
                                  <a:pt x="799" y="1696"/>
                                </a:lnTo>
                                <a:lnTo>
                                  <a:pt x="854" y="1740"/>
                                </a:lnTo>
                                <a:lnTo>
                                  <a:pt x="911" y="1782"/>
                                </a:lnTo>
                                <a:lnTo>
                                  <a:pt x="968" y="1823"/>
                                </a:lnTo>
                                <a:lnTo>
                                  <a:pt x="1027" y="1861"/>
                                </a:lnTo>
                                <a:lnTo>
                                  <a:pt x="1088" y="1898"/>
                                </a:lnTo>
                                <a:lnTo>
                                  <a:pt x="1149" y="1933"/>
                                </a:lnTo>
                                <a:lnTo>
                                  <a:pt x="1212" y="1966"/>
                                </a:lnTo>
                                <a:lnTo>
                                  <a:pt x="1276" y="1996"/>
                                </a:lnTo>
                                <a:lnTo>
                                  <a:pt x="1341" y="2025"/>
                                </a:lnTo>
                                <a:lnTo>
                                  <a:pt x="1408" y="2052"/>
                                </a:lnTo>
                                <a:lnTo>
                                  <a:pt x="1475" y="2077"/>
                                </a:lnTo>
                                <a:lnTo>
                                  <a:pt x="1543" y="2099"/>
                                </a:lnTo>
                                <a:lnTo>
                                  <a:pt x="1612" y="2119"/>
                                </a:lnTo>
                                <a:lnTo>
                                  <a:pt x="1683" y="2138"/>
                                </a:lnTo>
                                <a:lnTo>
                                  <a:pt x="1754" y="2153"/>
                                </a:lnTo>
                                <a:lnTo>
                                  <a:pt x="1826" y="2167"/>
                                </a:lnTo>
                                <a:lnTo>
                                  <a:pt x="1898" y="2178"/>
                                </a:lnTo>
                                <a:lnTo>
                                  <a:pt x="1972" y="2187"/>
                                </a:lnTo>
                                <a:lnTo>
                                  <a:pt x="2046" y="2193"/>
                                </a:lnTo>
                                <a:lnTo>
                                  <a:pt x="2121" y="2197"/>
                                </a:lnTo>
                                <a:lnTo>
                                  <a:pt x="2196" y="2198"/>
                                </a:lnTo>
                                <a:lnTo>
                                  <a:pt x="2196"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45"/>
                        <wps:cNvSpPr>
                          <a:spLocks/>
                        </wps:cNvSpPr>
                        <wps:spPr bwMode="auto">
                          <a:xfrm>
                            <a:off x="1069" y="2607"/>
                            <a:ext cx="2196" cy="2199"/>
                          </a:xfrm>
                          <a:custGeom>
                            <a:avLst/>
                            <a:gdLst>
                              <a:gd name="T0" fmla="+- 0 3265 1069"/>
                              <a:gd name="T1" fmla="*/ T0 w 2196"/>
                              <a:gd name="T2" fmla="+- 0 4806 2608"/>
                              <a:gd name="T3" fmla="*/ 4806 h 2199"/>
                              <a:gd name="T4" fmla="+- 0 3190 1069"/>
                              <a:gd name="T5" fmla="*/ T4 w 2196"/>
                              <a:gd name="T6" fmla="+- 0 4805 2608"/>
                              <a:gd name="T7" fmla="*/ 4805 h 2199"/>
                              <a:gd name="T8" fmla="+- 0 3115 1069"/>
                              <a:gd name="T9" fmla="*/ T8 w 2196"/>
                              <a:gd name="T10" fmla="+- 0 4801 2608"/>
                              <a:gd name="T11" fmla="*/ 4801 h 2199"/>
                              <a:gd name="T12" fmla="+- 0 3041 1069"/>
                              <a:gd name="T13" fmla="*/ T12 w 2196"/>
                              <a:gd name="T14" fmla="+- 0 4795 2608"/>
                              <a:gd name="T15" fmla="*/ 4795 h 2199"/>
                              <a:gd name="T16" fmla="+- 0 2967 1069"/>
                              <a:gd name="T17" fmla="*/ T16 w 2196"/>
                              <a:gd name="T18" fmla="+- 0 4786 2608"/>
                              <a:gd name="T19" fmla="*/ 4786 h 2199"/>
                              <a:gd name="T20" fmla="+- 0 2895 1069"/>
                              <a:gd name="T21" fmla="*/ T20 w 2196"/>
                              <a:gd name="T22" fmla="+- 0 4775 2608"/>
                              <a:gd name="T23" fmla="*/ 4775 h 2199"/>
                              <a:gd name="T24" fmla="+- 0 2823 1069"/>
                              <a:gd name="T25" fmla="*/ T24 w 2196"/>
                              <a:gd name="T26" fmla="+- 0 4761 2608"/>
                              <a:gd name="T27" fmla="*/ 4761 h 2199"/>
                              <a:gd name="T28" fmla="+- 0 2752 1069"/>
                              <a:gd name="T29" fmla="*/ T28 w 2196"/>
                              <a:gd name="T30" fmla="+- 0 4746 2608"/>
                              <a:gd name="T31" fmla="*/ 4746 h 2199"/>
                              <a:gd name="T32" fmla="+- 0 2681 1069"/>
                              <a:gd name="T33" fmla="*/ T32 w 2196"/>
                              <a:gd name="T34" fmla="+- 0 4727 2608"/>
                              <a:gd name="T35" fmla="*/ 4727 h 2199"/>
                              <a:gd name="T36" fmla="+- 0 2612 1069"/>
                              <a:gd name="T37" fmla="*/ T36 w 2196"/>
                              <a:gd name="T38" fmla="+- 0 4707 2608"/>
                              <a:gd name="T39" fmla="*/ 4707 h 2199"/>
                              <a:gd name="T40" fmla="+- 0 2544 1069"/>
                              <a:gd name="T41" fmla="*/ T40 w 2196"/>
                              <a:gd name="T42" fmla="+- 0 4685 2608"/>
                              <a:gd name="T43" fmla="*/ 4685 h 2199"/>
                              <a:gd name="T44" fmla="+- 0 2477 1069"/>
                              <a:gd name="T45" fmla="*/ T44 w 2196"/>
                              <a:gd name="T46" fmla="+- 0 4660 2608"/>
                              <a:gd name="T47" fmla="*/ 4660 h 2199"/>
                              <a:gd name="T48" fmla="+- 0 2410 1069"/>
                              <a:gd name="T49" fmla="*/ T48 w 2196"/>
                              <a:gd name="T50" fmla="+- 0 4633 2608"/>
                              <a:gd name="T51" fmla="*/ 4633 h 2199"/>
                              <a:gd name="T52" fmla="+- 0 2345 1069"/>
                              <a:gd name="T53" fmla="*/ T52 w 2196"/>
                              <a:gd name="T54" fmla="+- 0 4604 2608"/>
                              <a:gd name="T55" fmla="*/ 4604 h 2199"/>
                              <a:gd name="T56" fmla="+- 0 2281 1069"/>
                              <a:gd name="T57" fmla="*/ T56 w 2196"/>
                              <a:gd name="T58" fmla="+- 0 4574 2608"/>
                              <a:gd name="T59" fmla="*/ 4574 h 2199"/>
                              <a:gd name="T60" fmla="+- 0 2218 1069"/>
                              <a:gd name="T61" fmla="*/ T60 w 2196"/>
                              <a:gd name="T62" fmla="+- 0 4541 2608"/>
                              <a:gd name="T63" fmla="*/ 4541 h 2199"/>
                              <a:gd name="T64" fmla="+- 0 2157 1069"/>
                              <a:gd name="T65" fmla="*/ T64 w 2196"/>
                              <a:gd name="T66" fmla="+- 0 4506 2608"/>
                              <a:gd name="T67" fmla="*/ 4506 h 2199"/>
                              <a:gd name="T68" fmla="+- 0 2096 1069"/>
                              <a:gd name="T69" fmla="*/ T68 w 2196"/>
                              <a:gd name="T70" fmla="+- 0 4469 2608"/>
                              <a:gd name="T71" fmla="*/ 4469 h 2199"/>
                              <a:gd name="T72" fmla="+- 0 2037 1069"/>
                              <a:gd name="T73" fmla="*/ T72 w 2196"/>
                              <a:gd name="T74" fmla="+- 0 4431 2608"/>
                              <a:gd name="T75" fmla="*/ 4431 h 2199"/>
                              <a:gd name="T76" fmla="+- 0 1980 1069"/>
                              <a:gd name="T77" fmla="*/ T76 w 2196"/>
                              <a:gd name="T78" fmla="+- 0 4390 2608"/>
                              <a:gd name="T79" fmla="*/ 4390 h 2199"/>
                              <a:gd name="T80" fmla="+- 0 1923 1069"/>
                              <a:gd name="T81" fmla="*/ T80 w 2196"/>
                              <a:gd name="T82" fmla="+- 0 4348 2608"/>
                              <a:gd name="T83" fmla="*/ 4348 h 2199"/>
                              <a:gd name="T84" fmla="+- 0 1868 1069"/>
                              <a:gd name="T85" fmla="*/ T84 w 2196"/>
                              <a:gd name="T86" fmla="+- 0 4304 2608"/>
                              <a:gd name="T87" fmla="*/ 4304 h 2199"/>
                              <a:gd name="T88" fmla="+- 0 1815 1069"/>
                              <a:gd name="T89" fmla="*/ T88 w 2196"/>
                              <a:gd name="T90" fmla="+- 0 4258 2608"/>
                              <a:gd name="T91" fmla="*/ 4258 h 2199"/>
                              <a:gd name="T92" fmla="+- 0 1763 1069"/>
                              <a:gd name="T93" fmla="*/ T92 w 2196"/>
                              <a:gd name="T94" fmla="+- 0 4211 2608"/>
                              <a:gd name="T95" fmla="*/ 4211 h 2199"/>
                              <a:gd name="T96" fmla="+- 0 1712 1069"/>
                              <a:gd name="T97" fmla="*/ T96 w 2196"/>
                              <a:gd name="T98" fmla="+- 0 4162 2608"/>
                              <a:gd name="T99" fmla="*/ 4162 h 2199"/>
                              <a:gd name="T100" fmla="+- 0 1664 1069"/>
                              <a:gd name="T101" fmla="*/ T100 w 2196"/>
                              <a:gd name="T102" fmla="+- 0 4112 2608"/>
                              <a:gd name="T103" fmla="*/ 4112 h 2199"/>
                              <a:gd name="T104" fmla="+- 0 1616 1069"/>
                              <a:gd name="T105" fmla="*/ T104 w 2196"/>
                              <a:gd name="T106" fmla="+- 0 4060 2608"/>
                              <a:gd name="T107" fmla="*/ 4060 h 2199"/>
                              <a:gd name="T108" fmla="+- 0 1571 1069"/>
                              <a:gd name="T109" fmla="*/ T108 w 2196"/>
                              <a:gd name="T110" fmla="+- 0 4006 2608"/>
                              <a:gd name="T111" fmla="*/ 4006 h 2199"/>
                              <a:gd name="T112" fmla="+- 0 1527 1069"/>
                              <a:gd name="T113" fmla="*/ T112 w 2196"/>
                              <a:gd name="T114" fmla="+- 0 3951 2608"/>
                              <a:gd name="T115" fmla="*/ 3951 h 2199"/>
                              <a:gd name="T116" fmla="+- 0 1485 1069"/>
                              <a:gd name="T117" fmla="*/ T116 w 2196"/>
                              <a:gd name="T118" fmla="+- 0 3895 2608"/>
                              <a:gd name="T119" fmla="*/ 3895 h 2199"/>
                              <a:gd name="T120" fmla="+- 0 1444 1069"/>
                              <a:gd name="T121" fmla="*/ T120 w 2196"/>
                              <a:gd name="T122" fmla="+- 0 3837 2608"/>
                              <a:gd name="T123" fmla="*/ 3837 h 2199"/>
                              <a:gd name="T124" fmla="+- 0 1406 1069"/>
                              <a:gd name="T125" fmla="*/ T124 w 2196"/>
                              <a:gd name="T126" fmla="+- 0 3778 2608"/>
                              <a:gd name="T127" fmla="*/ 3778 h 2199"/>
                              <a:gd name="T128" fmla="+- 0 1369 1069"/>
                              <a:gd name="T129" fmla="*/ T128 w 2196"/>
                              <a:gd name="T130" fmla="+- 0 3717 2608"/>
                              <a:gd name="T131" fmla="*/ 3717 h 2199"/>
                              <a:gd name="T132" fmla="+- 0 1334 1069"/>
                              <a:gd name="T133" fmla="*/ T132 w 2196"/>
                              <a:gd name="T134" fmla="+- 0 3656 2608"/>
                              <a:gd name="T135" fmla="*/ 3656 h 2199"/>
                              <a:gd name="T136" fmla="+- 0 1301 1069"/>
                              <a:gd name="T137" fmla="*/ T136 w 2196"/>
                              <a:gd name="T138" fmla="+- 0 3593 2608"/>
                              <a:gd name="T139" fmla="*/ 3593 h 2199"/>
                              <a:gd name="T140" fmla="+- 0 1271 1069"/>
                              <a:gd name="T141" fmla="*/ T140 w 2196"/>
                              <a:gd name="T142" fmla="+- 0 3529 2608"/>
                              <a:gd name="T143" fmla="*/ 3529 h 2199"/>
                              <a:gd name="T144" fmla="+- 0 1242 1069"/>
                              <a:gd name="T145" fmla="*/ T144 w 2196"/>
                              <a:gd name="T146" fmla="+- 0 3463 2608"/>
                              <a:gd name="T147" fmla="*/ 3463 h 2199"/>
                              <a:gd name="T148" fmla="+- 0 1215 1069"/>
                              <a:gd name="T149" fmla="*/ T148 w 2196"/>
                              <a:gd name="T150" fmla="+- 0 3397 2608"/>
                              <a:gd name="T151" fmla="*/ 3397 h 2199"/>
                              <a:gd name="T152" fmla="+- 0 1190 1069"/>
                              <a:gd name="T153" fmla="*/ T152 w 2196"/>
                              <a:gd name="T154" fmla="+- 0 3330 2608"/>
                              <a:gd name="T155" fmla="*/ 3330 h 2199"/>
                              <a:gd name="T156" fmla="+- 0 1168 1069"/>
                              <a:gd name="T157" fmla="*/ T156 w 2196"/>
                              <a:gd name="T158" fmla="+- 0 3261 2608"/>
                              <a:gd name="T159" fmla="*/ 3261 h 2199"/>
                              <a:gd name="T160" fmla="+- 0 1148 1069"/>
                              <a:gd name="T161" fmla="*/ T160 w 2196"/>
                              <a:gd name="T162" fmla="+- 0 3192 2608"/>
                              <a:gd name="T163" fmla="*/ 3192 h 2199"/>
                              <a:gd name="T164" fmla="+- 0 1130 1069"/>
                              <a:gd name="T165" fmla="*/ T164 w 2196"/>
                              <a:gd name="T166" fmla="+- 0 3122 2608"/>
                              <a:gd name="T167" fmla="*/ 3122 h 2199"/>
                              <a:gd name="T168" fmla="+- 0 1114 1069"/>
                              <a:gd name="T169" fmla="*/ T168 w 2196"/>
                              <a:gd name="T170" fmla="+- 0 3051 2608"/>
                              <a:gd name="T171" fmla="*/ 3051 h 2199"/>
                              <a:gd name="T172" fmla="+- 0 1100 1069"/>
                              <a:gd name="T173" fmla="*/ T172 w 2196"/>
                              <a:gd name="T174" fmla="+- 0 2979 2608"/>
                              <a:gd name="T175" fmla="*/ 2979 h 2199"/>
                              <a:gd name="T176" fmla="+- 0 1089 1069"/>
                              <a:gd name="T177" fmla="*/ T176 w 2196"/>
                              <a:gd name="T178" fmla="+- 0 2906 2608"/>
                              <a:gd name="T179" fmla="*/ 2906 h 2199"/>
                              <a:gd name="T180" fmla="+- 0 1081 1069"/>
                              <a:gd name="T181" fmla="*/ T180 w 2196"/>
                              <a:gd name="T182" fmla="+- 0 2832 2608"/>
                              <a:gd name="T183" fmla="*/ 2832 h 2199"/>
                              <a:gd name="T184" fmla="+- 0 1074 1069"/>
                              <a:gd name="T185" fmla="*/ T184 w 2196"/>
                              <a:gd name="T186" fmla="+- 0 2758 2608"/>
                              <a:gd name="T187" fmla="*/ 2758 h 2199"/>
                              <a:gd name="T188" fmla="+- 0 1070 1069"/>
                              <a:gd name="T189" fmla="*/ T188 w 2196"/>
                              <a:gd name="T190" fmla="+- 0 2683 2608"/>
                              <a:gd name="T191" fmla="*/ 2683 h 2199"/>
                              <a:gd name="T192" fmla="+- 0 1069 1069"/>
                              <a:gd name="T193" fmla="*/ T192 w 2196"/>
                              <a:gd name="T194" fmla="+- 0 2608 2608"/>
                              <a:gd name="T195" fmla="*/ 2608 h 2199"/>
                              <a:gd name="T196" fmla="+- 0 3265 1069"/>
                              <a:gd name="T197" fmla="*/ T196 w 2196"/>
                              <a:gd name="T198" fmla="+- 0 2608 2608"/>
                              <a:gd name="T199" fmla="*/ 2608 h 2199"/>
                              <a:gd name="T200" fmla="+- 0 3265 1069"/>
                              <a:gd name="T201" fmla="*/ T200 w 2196"/>
                              <a:gd name="T202" fmla="+- 0 4806 2608"/>
                              <a:gd name="T203" fmla="*/ 4806 h 2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96" h="2199">
                                <a:moveTo>
                                  <a:pt x="2196" y="2198"/>
                                </a:moveTo>
                                <a:lnTo>
                                  <a:pt x="2121" y="2197"/>
                                </a:lnTo>
                                <a:lnTo>
                                  <a:pt x="2046" y="2193"/>
                                </a:lnTo>
                                <a:lnTo>
                                  <a:pt x="1972" y="2187"/>
                                </a:lnTo>
                                <a:lnTo>
                                  <a:pt x="1898" y="2178"/>
                                </a:lnTo>
                                <a:lnTo>
                                  <a:pt x="1826" y="2167"/>
                                </a:lnTo>
                                <a:lnTo>
                                  <a:pt x="1754" y="2153"/>
                                </a:lnTo>
                                <a:lnTo>
                                  <a:pt x="1683" y="2138"/>
                                </a:lnTo>
                                <a:lnTo>
                                  <a:pt x="1612" y="2119"/>
                                </a:lnTo>
                                <a:lnTo>
                                  <a:pt x="1543" y="2099"/>
                                </a:lnTo>
                                <a:lnTo>
                                  <a:pt x="1475" y="2077"/>
                                </a:lnTo>
                                <a:lnTo>
                                  <a:pt x="1408" y="2052"/>
                                </a:lnTo>
                                <a:lnTo>
                                  <a:pt x="1341" y="2025"/>
                                </a:lnTo>
                                <a:lnTo>
                                  <a:pt x="1276" y="1996"/>
                                </a:lnTo>
                                <a:lnTo>
                                  <a:pt x="1212" y="1966"/>
                                </a:lnTo>
                                <a:lnTo>
                                  <a:pt x="1149" y="1933"/>
                                </a:lnTo>
                                <a:lnTo>
                                  <a:pt x="1088" y="1898"/>
                                </a:lnTo>
                                <a:lnTo>
                                  <a:pt x="1027" y="1861"/>
                                </a:lnTo>
                                <a:lnTo>
                                  <a:pt x="968" y="1823"/>
                                </a:lnTo>
                                <a:lnTo>
                                  <a:pt x="911" y="1782"/>
                                </a:lnTo>
                                <a:lnTo>
                                  <a:pt x="854" y="1740"/>
                                </a:lnTo>
                                <a:lnTo>
                                  <a:pt x="799" y="1696"/>
                                </a:lnTo>
                                <a:lnTo>
                                  <a:pt x="746" y="1650"/>
                                </a:lnTo>
                                <a:lnTo>
                                  <a:pt x="694" y="1603"/>
                                </a:lnTo>
                                <a:lnTo>
                                  <a:pt x="643" y="1554"/>
                                </a:lnTo>
                                <a:lnTo>
                                  <a:pt x="595" y="1504"/>
                                </a:lnTo>
                                <a:lnTo>
                                  <a:pt x="547" y="1452"/>
                                </a:lnTo>
                                <a:lnTo>
                                  <a:pt x="502" y="1398"/>
                                </a:lnTo>
                                <a:lnTo>
                                  <a:pt x="458" y="1343"/>
                                </a:lnTo>
                                <a:lnTo>
                                  <a:pt x="416" y="1287"/>
                                </a:lnTo>
                                <a:lnTo>
                                  <a:pt x="375" y="1229"/>
                                </a:lnTo>
                                <a:lnTo>
                                  <a:pt x="337" y="1170"/>
                                </a:lnTo>
                                <a:lnTo>
                                  <a:pt x="300" y="1109"/>
                                </a:lnTo>
                                <a:lnTo>
                                  <a:pt x="265" y="1048"/>
                                </a:lnTo>
                                <a:lnTo>
                                  <a:pt x="232" y="985"/>
                                </a:lnTo>
                                <a:lnTo>
                                  <a:pt x="202" y="921"/>
                                </a:lnTo>
                                <a:lnTo>
                                  <a:pt x="173" y="855"/>
                                </a:lnTo>
                                <a:lnTo>
                                  <a:pt x="146" y="789"/>
                                </a:lnTo>
                                <a:lnTo>
                                  <a:pt x="121" y="722"/>
                                </a:lnTo>
                                <a:lnTo>
                                  <a:pt x="99" y="653"/>
                                </a:lnTo>
                                <a:lnTo>
                                  <a:pt x="79" y="584"/>
                                </a:lnTo>
                                <a:lnTo>
                                  <a:pt x="61" y="514"/>
                                </a:lnTo>
                                <a:lnTo>
                                  <a:pt x="45" y="443"/>
                                </a:lnTo>
                                <a:lnTo>
                                  <a:pt x="31" y="371"/>
                                </a:lnTo>
                                <a:lnTo>
                                  <a:pt x="20" y="298"/>
                                </a:lnTo>
                                <a:lnTo>
                                  <a:pt x="12" y="224"/>
                                </a:lnTo>
                                <a:lnTo>
                                  <a:pt x="5" y="150"/>
                                </a:lnTo>
                                <a:lnTo>
                                  <a:pt x="1" y="75"/>
                                </a:lnTo>
                                <a:lnTo>
                                  <a:pt x="0" y="0"/>
                                </a:lnTo>
                                <a:lnTo>
                                  <a:pt x="2196" y="0"/>
                                </a:lnTo>
                                <a:lnTo>
                                  <a:pt x="2196" y="2198"/>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44"/>
                        <wps:cNvSpPr>
                          <a:spLocks/>
                        </wps:cNvSpPr>
                        <wps:spPr bwMode="auto">
                          <a:xfrm>
                            <a:off x="2980" y="2142"/>
                            <a:ext cx="695" cy="289"/>
                          </a:xfrm>
                          <a:custGeom>
                            <a:avLst/>
                            <a:gdLst>
                              <a:gd name="T0" fmla="+- 0 3318 2980"/>
                              <a:gd name="T1" fmla="*/ T0 w 695"/>
                              <a:gd name="T2" fmla="+- 0 2142 2142"/>
                              <a:gd name="T3" fmla="*/ 2142 h 289"/>
                              <a:gd name="T4" fmla="+- 0 3241 2980"/>
                              <a:gd name="T5" fmla="*/ T4 w 695"/>
                              <a:gd name="T6" fmla="+- 0 2150 2142"/>
                              <a:gd name="T7" fmla="*/ 2150 h 289"/>
                              <a:gd name="T8" fmla="+- 0 3169 2980"/>
                              <a:gd name="T9" fmla="*/ T8 w 695"/>
                              <a:gd name="T10" fmla="+- 0 2172 2142"/>
                              <a:gd name="T11" fmla="*/ 2172 h 289"/>
                              <a:gd name="T12" fmla="+- 0 3107 2980"/>
                              <a:gd name="T13" fmla="*/ T12 w 695"/>
                              <a:gd name="T14" fmla="+- 0 2206 2142"/>
                              <a:gd name="T15" fmla="*/ 2206 h 289"/>
                              <a:gd name="T16" fmla="+- 0 3054 2980"/>
                              <a:gd name="T17" fmla="*/ T16 w 695"/>
                              <a:gd name="T18" fmla="+- 0 2251 2142"/>
                              <a:gd name="T19" fmla="*/ 2251 h 289"/>
                              <a:gd name="T20" fmla="+- 0 3014 2980"/>
                              <a:gd name="T21" fmla="*/ T20 w 695"/>
                              <a:gd name="T22" fmla="+- 0 2304 2142"/>
                              <a:gd name="T23" fmla="*/ 2304 h 289"/>
                              <a:gd name="T24" fmla="+- 0 2989 2980"/>
                              <a:gd name="T25" fmla="*/ T24 w 695"/>
                              <a:gd name="T26" fmla="+- 0 2365 2142"/>
                              <a:gd name="T27" fmla="*/ 2365 h 289"/>
                              <a:gd name="T28" fmla="+- 0 2980 2980"/>
                              <a:gd name="T29" fmla="*/ T28 w 695"/>
                              <a:gd name="T30" fmla="+- 0 2431 2142"/>
                              <a:gd name="T31" fmla="*/ 2431 h 289"/>
                              <a:gd name="T32" fmla="+- 0 3063 2980"/>
                              <a:gd name="T33" fmla="*/ T32 w 695"/>
                              <a:gd name="T34" fmla="+- 0 2431 2142"/>
                              <a:gd name="T35" fmla="*/ 2431 h 289"/>
                              <a:gd name="T36" fmla="+- 0 3072 2980"/>
                              <a:gd name="T37" fmla="*/ T36 w 695"/>
                              <a:gd name="T38" fmla="+- 0 2375 2142"/>
                              <a:gd name="T39" fmla="*/ 2375 h 289"/>
                              <a:gd name="T40" fmla="+- 0 3100 2980"/>
                              <a:gd name="T41" fmla="*/ T40 w 695"/>
                              <a:gd name="T42" fmla="+- 0 2324 2142"/>
                              <a:gd name="T43" fmla="*/ 2324 h 289"/>
                              <a:gd name="T44" fmla="+- 0 3143 2980"/>
                              <a:gd name="T45" fmla="*/ T44 w 695"/>
                              <a:gd name="T46" fmla="+- 0 2281 2142"/>
                              <a:gd name="T47" fmla="*/ 2281 h 289"/>
                              <a:gd name="T48" fmla="+- 0 3201 2980"/>
                              <a:gd name="T49" fmla="*/ T48 w 695"/>
                              <a:gd name="T50" fmla="+- 0 2248 2142"/>
                              <a:gd name="T51" fmla="*/ 2248 h 289"/>
                              <a:gd name="T52" fmla="+- 0 3279 2980"/>
                              <a:gd name="T53" fmla="*/ T52 w 695"/>
                              <a:gd name="T54" fmla="+- 0 2227 2142"/>
                              <a:gd name="T55" fmla="*/ 2227 h 289"/>
                              <a:gd name="T56" fmla="+- 0 3357 2980"/>
                              <a:gd name="T57" fmla="*/ T56 w 695"/>
                              <a:gd name="T58" fmla="+- 0 2227 2142"/>
                              <a:gd name="T59" fmla="*/ 2227 h 289"/>
                              <a:gd name="T60" fmla="+- 0 3432 2980"/>
                              <a:gd name="T61" fmla="*/ T60 w 695"/>
                              <a:gd name="T62" fmla="+- 0 2247 2142"/>
                              <a:gd name="T63" fmla="*/ 2247 h 289"/>
                              <a:gd name="T64" fmla="+- 0 3496 2980"/>
                              <a:gd name="T65" fmla="*/ T64 w 695"/>
                              <a:gd name="T66" fmla="+- 0 2283 2142"/>
                              <a:gd name="T67" fmla="*/ 2283 h 289"/>
                              <a:gd name="T68" fmla="+- 0 3545 2980"/>
                              <a:gd name="T69" fmla="*/ T68 w 695"/>
                              <a:gd name="T70" fmla="+- 0 2337 2142"/>
                              <a:gd name="T71" fmla="*/ 2337 h 289"/>
                              <a:gd name="T72" fmla="+- 0 3510 2980"/>
                              <a:gd name="T73" fmla="*/ T72 w 695"/>
                              <a:gd name="T74" fmla="+- 0 2337 2142"/>
                              <a:gd name="T75" fmla="*/ 2337 h 289"/>
                              <a:gd name="T76" fmla="+- 0 3615 2980"/>
                              <a:gd name="T77" fmla="*/ T76 w 695"/>
                              <a:gd name="T78" fmla="+- 0 2431 2142"/>
                              <a:gd name="T79" fmla="*/ 2431 h 289"/>
                              <a:gd name="T80" fmla="+- 0 3675 2980"/>
                              <a:gd name="T81" fmla="*/ T80 w 695"/>
                              <a:gd name="T82" fmla="+- 0 2337 2142"/>
                              <a:gd name="T83" fmla="*/ 2337 h 289"/>
                              <a:gd name="T84" fmla="+- 0 3637 2980"/>
                              <a:gd name="T85" fmla="*/ T84 w 695"/>
                              <a:gd name="T86" fmla="+- 0 2337 2142"/>
                              <a:gd name="T87" fmla="*/ 2337 h 289"/>
                              <a:gd name="T88" fmla="+- 0 3600 2980"/>
                              <a:gd name="T89" fmla="*/ T88 w 695"/>
                              <a:gd name="T90" fmla="+- 0 2272 2142"/>
                              <a:gd name="T91" fmla="*/ 2272 h 289"/>
                              <a:gd name="T92" fmla="+- 0 3546 2980"/>
                              <a:gd name="T93" fmla="*/ T92 w 695"/>
                              <a:gd name="T94" fmla="+- 0 2218 2142"/>
                              <a:gd name="T95" fmla="*/ 2218 h 289"/>
                              <a:gd name="T96" fmla="+- 0 3479 2980"/>
                              <a:gd name="T97" fmla="*/ T96 w 695"/>
                              <a:gd name="T98" fmla="+- 0 2177 2142"/>
                              <a:gd name="T99" fmla="*/ 2177 h 289"/>
                              <a:gd name="T100" fmla="+- 0 3402 2980"/>
                              <a:gd name="T101" fmla="*/ T100 w 695"/>
                              <a:gd name="T102" fmla="+- 0 2151 2142"/>
                              <a:gd name="T103" fmla="*/ 2151 h 289"/>
                              <a:gd name="T104" fmla="+- 0 3318 2980"/>
                              <a:gd name="T105" fmla="*/ T104 w 695"/>
                              <a:gd name="T106" fmla="+- 0 2142 2142"/>
                              <a:gd name="T107" fmla="*/ 2142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95" h="289">
                                <a:moveTo>
                                  <a:pt x="338" y="0"/>
                                </a:moveTo>
                                <a:lnTo>
                                  <a:pt x="261" y="8"/>
                                </a:lnTo>
                                <a:lnTo>
                                  <a:pt x="189" y="30"/>
                                </a:lnTo>
                                <a:lnTo>
                                  <a:pt x="127" y="64"/>
                                </a:lnTo>
                                <a:lnTo>
                                  <a:pt x="74" y="109"/>
                                </a:lnTo>
                                <a:lnTo>
                                  <a:pt x="34" y="162"/>
                                </a:lnTo>
                                <a:lnTo>
                                  <a:pt x="9" y="223"/>
                                </a:lnTo>
                                <a:lnTo>
                                  <a:pt x="0" y="289"/>
                                </a:lnTo>
                                <a:lnTo>
                                  <a:pt x="83" y="289"/>
                                </a:lnTo>
                                <a:lnTo>
                                  <a:pt x="92" y="233"/>
                                </a:lnTo>
                                <a:lnTo>
                                  <a:pt x="120" y="182"/>
                                </a:lnTo>
                                <a:lnTo>
                                  <a:pt x="163" y="139"/>
                                </a:lnTo>
                                <a:lnTo>
                                  <a:pt x="221" y="106"/>
                                </a:lnTo>
                                <a:lnTo>
                                  <a:pt x="299" y="85"/>
                                </a:lnTo>
                                <a:lnTo>
                                  <a:pt x="377" y="85"/>
                                </a:lnTo>
                                <a:lnTo>
                                  <a:pt x="452" y="105"/>
                                </a:lnTo>
                                <a:lnTo>
                                  <a:pt x="516" y="141"/>
                                </a:lnTo>
                                <a:lnTo>
                                  <a:pt x="565" y="195"/>
                                </a:lnTo>
                                <a:lnTo>
                                  <a:pt x="530" y="195"/>
                                </a:lnTo>
                                <a:lnTo>
                                  <a:pt x="635" y="289"/>
                                </a:lnTo>
                                <a:lnTo>
                                  <a:pt x="695" y="195"/>
                                </a:lnTo>
                                <a:lnTo>
                                  <a:pt x="657" y="195"/>
                                </a:lnTo>
                                <a:lnTo>
                                  <a:pt x="620" y="130"/>
                                </a:lnTo>
                                <a:lnTo>
                                  <a:pt x="566" y="76"/>
                                </a:lnTo>
                                <a:lnTo>
                                  <a:pt x="499" y="35"/>
                                </a:lnTo>
                                <a:lnTo>
                                  <a:pt x="422" y="9"/>
                                </a:lnTo>
                                <a:lnTo>
                                  <a:pt x="338" y="0"/>
                                </a:lnTo>
                                <a:close/>
                              </a:path>
                            </a:pathLst>
                          </a:custGeom>
                          <a:solidFill>
                            <a:srgbClr val="D7D2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43"/>
                        <wps:cNvSpPr>
                          <a:spLocks/>
                        </wps:cNvSpPr>
                        <wps:spPr bwMode="auto">
                          <a:xfrm>
                            <a:off x="2980" y="2142"/>
                            <a:ext cx="695" cy="289"/>
                          </a:xfrm>
                          <a:custGeom>
                            <a:avLst/>
                            <a:gdLst>
                              <a:gd name="T0" fmla="+- 0 2980 2980"/>
                              <a:gd name="T1" fmla="*/ T0 w 695"/>
                              <a:gd name="T2" fmla="+- 0 2431 2142"/>
                              <a:gd name="T3" fmla="*/ 2431 h 289"/>
                              <a:gd name="T4" fmla="+- 0 2989 2980"/>
                              <a:gd name="T5" fmla="*/ T4 w 695"/>
                              <a:gd name="T6" fmla="+- 0 2365 2142"/>
                              <a:gd name="T7" fmla="*/ 2365 h 289"/>
                              <a:gd name="T8" fmla="+- 0 3014 2980"/>
                              <a:gd name="T9" fmla="*/ T8 w 695"/>
                              <a:gd name="T10" fmla="+- 0 2304 2142"/>
                              <a:gd name="T11" fmla="*/ 2304 h 289"/>
                              <a:gd name="T12" fmla="+- 0 3054 2980"/>
                              <a:gd name="T13" fmla="*/ T12 w 695"/>
                              <a:gd name="T14" fmla="+- 0 2251 2142"/>
                              <a:gd name="T15" fmla="*/ 2251 h 289"/>
                              <a:gd name="T16" fmla="+- 0 3107 2980"/>
                              <a:gd name="T17" fmla="*/ T16 w 695"/>
                              <a:gd name="T18" fmla="+- 0 2206 2142"/>
                              <a:gd name="T19" fmla="*/ 2206 h 289"/>
                              <a:gd name="T20" fmla="+- 0 3169 2980"/>
                              <a:gd name="T21" fmla="*/ T20 w 695"/>
                              <a:gd name="T22" fmla="+- 0 2172 2142"/>
                              <a:gd name="T23" fmla="*/ 2172 h 289"/>
                              <a:gd name="T24" fmla="+- 0 3241 2980"/>
                              <a:gd name="T25" fmla="*/ T24 w 695"/>
                              <a:gd name="T26" fmla="+- 0 2150 2142"/>
                              <a:gd name="T27" fmla="*/ 2150 h 289"/>
                              <a:gd name="T28" fmla="+- 0 3318 2980"/>
                              <a:gd name="T29" fmla="*/ T28 w 695"/>
                              <a:gd name="T30" fmla="+- 0 2142 2142"/>
                              <a:gd name="T31" fmla="*/ 2142 h 289"/>
                              <a:gd name="T32" fmla="+- 0 3402 2980"/>
                              <a:gd name="T33" fmla="*/ T32 w 695"/>
                              <a:gd name="T34" fmla="+- 0 2151 2142"/>
                              <a:gd name="T35" fmla="*/ 2151 h 289"/>
                              <a:gd name="T36" fmla="+- 0 3479 2980"/>
                              <a:gd name="T37" fmla="*/ T36 w 695"/>
                              <a:gd name="T38" fmla="+- 0 2177 2142"/>
                              <a:gd name="T39" fmla="*/ 2177 h 289"/>
                              <a:gd name="T40" fmla="+- 0 3546 2980"/>
                              <a:gd name="T41" fmla="*/ T40 w 695"/>
                              <a:gd name="T42" fmla="+- 0 2218 2142"/>
                              <a:gd name="T43" fmla="*/ 2218 h 289"/>
                              <a:gd name="T44" fmla="+- 0 3600 2980"/>
                              <a:gd name="T45" fmla="*/ T44 w 695"/>
                              <a:gd name="T46" fmla="+- 0 2272 2142"/>
                              <a:gd name="T47" fmla="*/ 2272 h 289"/>
                              <a:gd name="T48" fmla="+- 0 3637 2980"/>
                              <a:gd name="T49" fmla="*/ T48 w 695"/>
                              <a:gd name="T50" fmla="+- 0 2337 2142"/>
                              <a:gd name="T51" fmla="*/ 2337 h 289"/>
                              <a:gd name="T52" fmla="+- 0 3675 2980"/>
                              <a:gd name="T53" fmla="*/ T52 w 695"/>
                              <a:gd name="T54" fmla="+- 0 2337 2142"/>
                              <a:gd name="T55" fmla="*/ 2337 h 289"/>
                              <a:gd name="T56" fmla="+- 0 3615 2980"/>
                              <a:gd name="T57" fmla="*/ T56 w 695"/>
                              <a:gd name="T58" fmla="+- 0 2431 2142"/>
                              <a:gd name="T59" fmla="*/ 2431 h 289"/>
                              <a:gd name="T60" fmla="+- 0 3510 2980"/>
                              <a:gd name="T61" fmla="*/ T60 w 695"/>
                              <a:gd name="T62" fmla="+- 0 2337 2142"/>
                              <a:gd name="T63" fmla="*/ 2337 h 289"/>
                              <a:gd name="T64" fmla="+- 0 3545 2980"/>
                              <a:gd name="T65" fmla="*/ T64 w 695"/>
                              <a:gd name="T66" fmla="+- 0 2337 2142"/>
                              <a:gd name="T67" fmla="*/ 2337 h 289"/>
                              <a:gd name="T68" fmla="+- 0 3496 2980"/>
                              <a:gd name="T69" fmla="*/ T68 w 695"/>
                              <a:gd name="T70" fmla="+- 0 2283 2142"/>
                              <a:gd name="T71" fmla="*/ 2283 h 289"/>
                              <a:gd name="T72" fmla="+- 0 3432 2980"/>
                              <a:gd name="T73" fmla="*/ T72 w 695"/>
                              <a:gd name="T74" fmla="+- 0 2247 2142"/>
                              <a:gd name="T75" fmla="*/ 2247 h 289"/>
                              <a:gd name="T76" fmla="+- 0 3357 2980"/>
                              <a:gd name="T77" fmla="*/ T76 w 695"/>
                              <a:gd name="T78" fmla="+- 0 2227 2142"/>
                              <a:gd name="T79" fmla="*/ 2227 h 289"/>
                              <a:gd name="T80" fmla="+- 0 3279 2980"/>
                              <a:gd name="T81" fmla="*/ T80 w 695"/>
                              <a:gd name="T82" fmla="+- 0 2227 2142"/>
                              <a:gd name="T83" fmla="*/ 2227 h 289"/>
                              <a:gd name="T84" fmla="+- 0 3201 2980"/>
                              <a:gd name="T85" fmla="*/ T84 w 695"/>
                              <a:gd name="T86" fmla="+- 0 2248 2142"/>
                              <a:gd name="T87" fmla="*/ 2248 h 289"/>
                              <a:gd name="T88" fmla="+- 0 3143 2980"/>
                              <a:gd name="T89" fmla="*/ T88 w 695"/>
                              <a:gd name="T90" fmla="+- 0 2281 2142"/>
                              <a:gd name="T91" fmla="*/ 2281 h 289"/>
                              <a:gd name="T92" fmla="+- 0 3100 2980"/>
                              <a:gd name="T93" fmla="*/ T92 w 695"/>
                              <a:gd name="T94" fmla="+- 0 2324 2142"/>
                              <a:gd name="T95" fmla="*/ 2324 h 289"/>
                              <a:gd name="T96" fmla="+- 0 3072 2980"/>
                              <a:gd name="T97" fmla="*/ T96 w 695"/>
                              <a:gd name="T98" fmla="+- 0 2375 2142"/>
                              <a:gd name="T99" fmla="*/ 2375 h 289"/>
                              <a:gd name="T100" fmla="+- 0 3063 2980"/>
                              <a:gd name="T101" fmla="*/ T100 w 695"/>
                              <a:gd name="T102" fmla="+- 0 2431 2142"/>
                              <a:gd name="T103" fmla="*/ 2431 h 289"/>
                              <a:gd name="T104" fmla="+- 0 2980 2980"/>
                              <a:gd name="T105" fmla="*/ T104 w 695"/>
                              <a:gd name="T106" fmla="+- 0 2431 2142"/>
                              <a:gd name="T107" fmla="*/ 2431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95" h="289">
                                <a:moveTo>
                                  <a:pt x="0" y="289"/>
                                </a:moveTo>
                                <a:lnTo>
                                  <a:pt x="9" y="223"/>
                                </a:lnTo>
                                <a:lnTo>
                                  <a:pt x="34" y="162"/>
                                </a:lnTo>
                                <a:lnTo>
                                  <a:pt x="74" y="109"/>
                                </a:lnTo>
                                <a:lnTo>
                                  <a:pt x="127" y="64"/>
                                </a:lnTo>
                                <a:lnTo>
                                  <a:pt x="189" y="30"/>
                                </a:lnTo>
                                <a:lnTo>
                                  <a:pt x="261" y="8"/>
                                </a:lnTo>
                                <a:lnTo>
                                  <a:pt x="338" y="0"/>
                                </a:lnTo>
                                <a:lnTo>
                                  <a:pt x="422" y="9"/>
                                </a:lnTo>
                                <a:lnTo>
                                  <a:pt x="499" y="35"/>
                                </a:lnTo>
                                <a:lnTo>
                                  <a:pt x="566" y="76"/>
                                </a:lnTo>
                                <a:lnTo>
                                  <a:pt x="620" y="130"/>
                                </a:lnTo>
                                <a:lnTo>
                                  <a:pt x="657" y="195"/>
                                </a:lnTo>
                                <a:lnTo>
                                  <a:pt x="695" y="195"/>
                                </a:lnTo>
                                <a:lnTo>
                                  <a:pt x="635" y="289"/>
                                </a:lnTo>
                                <a:lnTo>
                                  <a:pt x="530" y="195"/>
                                </a:lnTo>
                                <a:lnTo>
                                  <a:pt x="565" y="195"/>
                                </a:lnTo>
                                <a:lnTo>
                                  <a:pt x="516" y="141"/>
                                </a:lnTo>
                                <a:lnTo>
                                  <a:pt x="452" y="105"/>
                                </a:lnTo>
                                <a:lnTo>
                                  <a:pt x="377" y="85"/>
                                </a:lnTo>
                                <a:lnTo>
                                  <a:pt x="299" y="85"/>
                                </a:lnTo>
                                <a:lnTo>
                                  <a:pt x="221" y="106"/>
                                </a:lnTo>
                                <a:lnTo>
                                  <a:pt x="163" y="139"/>
                                </a:lnTo>
                                <a:lnTo>
                                  <a:pt x="120" y="182"/>
                                </a:lnTo>
                                <a:lnTo>
                                  <a:pt x="92" y="233"/>
                                </a:lnTo>
                                <a:lnTo>
                                  <a:pt x="83" y="289"/>
                                </a:lnTo>
                                <a:lnTo>
                                  <a:pt x="0" y="289"/>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42"/>
                        <wps:cNvSpPr>
                          <a:spLocks/>
                        </wps:cNvSpPr>
                        <wps:spPr bwMode="auto">
                          <a:xfrm>
                            <a:off x="2961" y="2684"/>
                            <a:ext cx="695" cy="288"/>
                          </a:xfrm>
                          <a:custGeom>
                            <a:avLst/>
                            <a:gdLst>
                              <a:gd name="T0" fmla="+- 0 3656 2962"/>
                              <a:gd name="T1" fmla="*/ T0 w 695"/>
                              <a:gd name="T2" fmla="+- 0 2684 2684"/>
                              <a:gd name="T3" fmla="*/ 2684 h 288"/>
                              <a:gd name="T4" fmla="+- 0 3574 2962"/>
                              <a:gd name="T5" fmla="*/ T4 w 695"/>
                              <a:gd name="T6" fmla="+- 0 2684 2684"/>
                              <a:gd name="T7" fmla="*/ 2684 h 288"/>
                              <a:gd name="T8" fmla="+- 0 3564 2962"/>
                              <a:gd name="T9" fmla="*/ T8 w 695"/>
                              <a:gd name="T10" fmla="+- 0 2740 2684"/>
                              <a:gd name="T11" fmla="*/ 2740 h 288"/>
                              <a:gd name="T12" fmla="+- 0 3537 2962"/>
                              <a:gd name="T13" fmla="*/ T12 w 695"/>
                              <a:gd name="T14" fmla="+- 0 2791 2684"/>
                              <a:gd name="T15" fmla="*/ 2791 h 288"/>
                              <a:gd name="T16" fmla="+- 0 3493 2962"/>
                              <a:gd name="T17" fmla="*/ T16 w 695"/>
                              <a:gd name="T18" fmla="+- 0 2834 2684"/>
                              <a:gd name="T19" fmla="*/ 2834 h 288"/>
                              <a:gd name="T20" fmla="+- 0 3436 2962"/>
                              <a:gd name="T21" fmla="*/ T20 w 695"/>
                              <a:gd name="T22" fmla="+- 0 2867 2684"/>
                              <a:gd name="T23" fmla="*/ 2867 h 288"/>
                              <a:gd name="T24" fmla="+- 0 3358 2962"/>
                              <a:gd name="T25" fmla="*/ T24 w 695"/>
                              <a:gd name="T26" fmla="+- 0 2887 2684"/>
                              <a:gd name="T27" fmla="*/ 2887 h 288"/>
                              <a:gd name="T28" fmla="+- 0 3279 2962"/>
                              <a:gd name="T29" fmla="*/ T28 w 695"/>
                              <a:gd name="T30" fmla="+- 0 2887 2684"/>
                              <a:gd name="T31" fmla="*/ 2887 h 288"/>
                              <a:gd name="T32" fmla="+- 0 3204 2962"/>
                              <a:gd name="T33" fmla="*/ T32 w 695"/>
                              <a:gd name="T34" fmla="+- 0 2868 2684"/>
                              <a:gd name="T35" fmla="*/ 2868 h 288"/>
                              <a:gd name="T36" fmla="+- 0 3140 2962"/>
                              <a:gd name="T37" fmla="*/ T36 w 695"/>
                              <a:gd name="T38" fmla="+- 0 2832 2684"/>
                              <a:gd name="T39" fmla="*/ 2832 h 288"/>
                              <a:gd name="T40" fmla="+- 0 3091 2962"/>
                              <a:gd name="T41" fmla="*/ T40 w 695"/>
                              <a:gd name="T42" fmla="+- 0 2779 2684"/>
                              <a:gd name="T43" fmla="*/ 2779 h 288"/>
                              <a:gd name="T44" fmla="+- 0 3126 2962"/>
                              <a:gd name="T45" fmla="*/ T44 w 695"/>
                              <a:gd name="T46" fmla="+- 0 2779 2684"/>
                              <a:gd name="T47" fmla="*/ 2779 h 288"/>
                              <a:gd name="T48" fmla="+- 0 3021 2962"/>
                              <a:gd name="T49" fmla="*/ T48 w 695"/>
                              <a:gd name="T50" fmla="+- 0 2684 2684"/>
                              <a:gd name="T51" fmla="*/ 2684 h 288"/>
                              <a:gd name="T52" fmla="+- 0 2962 2962"/>
                              <a:gd name="T53" fmla="*/ T52 w 695"/>
                              <a:gd name="T54" fmla="+- 0 2779 2684"/>
                              <a:gd name="T55" fmla="*/ 2779 h 288"/>
                              <a:gd name="T56" fmla="+- 0 2999 2962"/>
                              <a:gd name="T57" fmla="*/ T56 w 695"/>
                              <a:gd name="T58" fmla="+- 0 2779 2684"/>
                              <a:gd name="T59" fmla="*/ 2779 h 288"/>
                              <a:gd name="T60" fmla="+- 0 3036 2962"/>
                              <a:gd name="T61" fmla="*/ T60 w 695"/>
                              <a:gd name="T62" fmla="+- 0 2843 2684"/>
                              <a:gd name="T63" fmla="*/ 2843 h 288"/>
                              <a:gd name="T64" fmla="+- 0 3090 2962"/>
                              <a:gd name="T65" fmla="*/ T64 w 695"/>
                              <a:gd name="T66" fmla="+- 0 2897 2684"/>
                              <a:gd name="T67" fmla="*/ 2897 h 288"/>
                              <a:gd name="T68" fmla="+- 0 3157 2962"/>
                              <a:gd name="T69" fmla="*/ T68 w 695"/>
                              <a:gd name="T70" fmla="+- 0 2937 2684"/>
                              <a:gd name="T71" fmla="*/ 2937 h 288"/>
                              <a:gd name="T72" fmla="+- 0 3234 2962"/>
                              <a:gd name="T73" fmla="*/ T72 w 695"/>
                              <a:gd name="T74" fmla="+- 0 2963 2684"/>
                              <a:gd name="T75" fmla="*/ 2963 h 288"/>
                              <a:gd name="T76" fmla="+- 0 3318 2962"/>
                              <a:gd name="T77" fmla="*/ T76 w 695"/>
                              <a:gd name="T78" fmla="+- 0 2972 2684"/>
                              <a:gd name="T79" fmla="*/ 2972 h 288"/>
                              <a:gd name="T80" fmla="+- 0 3396 2962"/>
                              <a:gd name="T81" fmla="*/ T80 w 695"/>
                              <a:gd name="T82" fmla="+- 0 2964 2684"/>
                              <a:gd name="T83" fmla="*/ 2964 h 288"/>
                              <a:gd name="T84" fmla="+- 0 3467 2962"/>
                              <a:gd name="T85" fmla="*/ T84 w 695"/>
                              <a:gd name="T86" fmla="+- 0 2943 2684"/>
                              <a:gd name="T87" fmla="*/ 2943 h 288"/>
                              <a:gd name="T88" fmla="+- 0 3529 2962"/>
                              <a:gd name="T89" fmla="*/ T88 w 695"/>
                              <a:gd name="T90" fmla="+- 0 2909 2684"/>
                              <a:gd name="T91" fmla="*/ 2909 h 288"/>
                              <a:gd name="T92" fmla="+- 0 3582 2962"/>
                              <a:gd name="T93" fmla="*/ T92 w 695"/>
                              <a:gd name="T94" fmla="+- 0 2864 2684"/>
                              <a:gd name="T95" fmla="*/ 2864 h 288"/>
                              <a:gd name="T96" fmla="+- 0 3622 2962"/>
                              <a:gd name="T97" fmla="*/ T96 w 695"/>
                              <a:gd name="T98" fmla="+- 0 2811 2684"/>
                              <a:gd name="T99" fmla="*/ 2811 h 288"/>
                              <a:gd name="T100" fmla="+- 0 3647 2962"/>
                              <a:gd name="T101" fmla="*/ T100 w 695"/>
                              <a:gd name="T102" fmla="+- 0 2750 2684"/>
                              <a:gd name="T103" fmla="*/ 2750 h 288"/>
                              <a:gd name="T104" fmla="+- 0 3656 2962"/>
                              <a:gd name="T105" fmla="*/ T104 w 695"/>
                              <a:gd name="T106" fmla="+- 0 2684 2684"/>
                              <a:gd name="T107" fmla="*/ 2684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95" h="288">
                                <a:moveTo>
                                  <a:pt x="694" y="0"/>
                                </a:moveTo>
                                <a:lnTo>
                                  <a:pt x="612" y="0"/>
                                </a:lnTo>
                                <a:lnTo>
                                  <a:pt x="602" y="56"/>
                                </a:lnTo>
                                <a:lnTo>
                                  <a:pt x="575" y="107"/>
                                </a:lnTo>
                                <a:lnTo>
                                  <a:pt x="531" y="150"/>
                                </a:lnTo>
                                <a:lnTo>
                                  <a:pt x="474" y="183"/>
                                </a:lnTo>
                                <a:lnTo>
                                  <a:pt x="396" y="203"/>
                                </a:lnTo>
                                <a:lnTo>
                                  <a:pt x="317" y="203"/>
                                </a:lnTo>
                                <a:lnTo>
                                  <a:pt x="242" y="184"/>
                                </a:lnTo>
                                <a:lnTo>
                                  <a:pt x="178" y="148"/>
                                </a:lnTo>
                                <a:lnTo>
                                  <a:pt x="129" y="95"/>
                                </a:lnTo>
                                <a:lnTo>
                                  <a:pt x="164" y="95"/>
                                </a:lnTo>
                                <a:lnTo>
                                  <a:pt x="59" y="0"/>
                                </a:lnTo>
                                <a:lnTo>
                                  <a:pt x="0" y="95"/>
                                </a:lnTo>
                                <a:lnTo>
                                  <a:pt x="37" y="95"/>
                                </a:lnTo>
                                <a:lnTo>
                                  <a:pt x="74" y="159"/>
                                </a:lnTo>
                                <a:lnTo>
                                  <a:pt x="128" y="213"/>
                                </a:lnTo>
                                <a:lnTo>
                                  <a:pt x="195" y="253"/>
                                </a:lnTo>
                                <a:lnTo>
                                  <a:pt x="272" y="279"/>
                                </a:lnTo>
                                <a:lnTo>
                                  <a:pt x="356" y="288"/>
                                </a:lnTo>
                                <a:lnTo>
                                  <a:pt x="434" y="280"/>
                                </a:lnTo>
                                <a:lnTo>
                                  <a:pt x="505" y="259"/>
                                </a:lnTo>
                                <a:lnTo>
                                  <a:pt x="567" y="225"/>
                                </a:lnTo>
                                <a:lnTo>
                                  <a:pt x="620" y="180"/>
                                </a:lnTo>
                                <a:lnTo>
                                  <a:pt x="660" y="127"/>
                                </a:lnTo>
                                <a:lnTo>
                                  <a:pt x="685" y="66"/>
                                </a:lnTo>
                                <a:lnTo>
                                  <a:pt x="694" y="0"/>
                                </a:lnTo>
                                <a:close/>
                              </a:path>
                            </a:pathLst>
                          </a:custGeom>
                          <a:solidFill>
                            <a:srgbClr val="D7D2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41"/>
                        <wps:cNvSpPr>
                          <a:spLocks/>
                        </wps:cNvSpPr>
                        <wps:spPr bwMode="auto">
                          <a:xfrm>
                            <a:off x="2961" y="2684"/>
                            <a:ext cx="695" cy="288"/>
                          </a:xfrm>
                          <a:custGeom>
                            <a:avLst/>
                            <a:gdLst>
                              <a:gd name="T0" fmla="+- 0 3656 2962"/>
                              <a:gd name="T1" fmla="*/ T0 w 695"/>
                              <a:gd name="T2" fmla="+- 0 2684 2684"/>
                              <a:gd name="T3" fmla="*/ 2684 h 288"/>
                              <a:gd name="T4" fmla="+- 0 3647 2962"/>
                              <a:gd name="T5" fmla="*/ T4 w 695"/>
                              <a:gd name="T6" fmla="+- 0 2750 2684"/>
                              <a:gd name="T7" fmla="*/ 2750 h 288"/>
                              <a:gd name="T8" fmla="+- 0 3622 2962"/>
                              <a:gd name="T9" fmla="*/ T8 w 695"/>
                              <a:gd name="T10" fmla="+- 0 2811 2684"/>
                              <a:gd name="T11" fmla="*/ 2811 h 288"/>
                              <a:gd name="T12" fmla="+- 0 3582 2962"/>
                              <a:gd name="T13" fmla="*/ T12 w 695"/>
                              <a:gd name="T14" fmla="+- 0 2864 2684"/>
                              <a:gd name="T15" fmla="*/ 2864 h 288"/>
                              <a:gd name="T16" fmla="+- 0 3529 2962"/>
                              <a:gd name="T17" fmla="*/ T16 w 695"/>
                              <a:gd name="T18" fmla="+- 0 2909 2684"/>
                              <a:gd name="T19" fmla="*/ 2909 h 288"/>
                              <a:gd name="T20" fmla="+- 0 3467 2962"/>
                              <a:gd name="T21" fmla="*/ T20 w 695"/>
                              <a:gd name="T22" fmla="+- 0 2943 2684"/>
                              <a:gd name="T23" fmla="*/ 2943 h 288"/>
                              <a:gd name="T24" fmla="+- 0 3396 2962"/>
                              <a:gd name="T25" fmla="*/ T24 w 695"/>
                              <a:gd name="T26" fmla="+- 0 2964 2684"/>
                              <a:gd name="T27" fmla="*/ 2964 h 288"/>
                              <a:gd name="T28" fmla="+- 0 3318 2962"/>
                              <a:gd name="T29" fmla="*/ T28 w 695"/>
                              <a:gd name="T30" fmla="+- 0 2972 2684"/>
                              <a:gd name="T31" fmla="*/ 2972 h 288"/>
                              <a:gd name="T32" fmla="+- 0 3234 2962"/>
                              <a:gd name="T33" fmla="*/ T32 w 695"/>
                              <a:gd name="T34" fmla="+- 0 2963 2684"/>
                              <a:gd name="T35" fmla="*/ 2963 h 288"/>
                              <a:gd name="T36" fmla="+- 0 3157 2962"/>
                              <a:gd name="T37" fmla="*/ T36 w 695"/>
                              <a:gd name="T38" fmla="+- 0 2937 2684"/>
                              <a:gd name="T39" fmla="*/ 2937 h 288"/>
                              <a:gd name="T40" fmla="+- 0 3090 2962"/>
                              <a:gd name="T41" fmla="*/ T40 w 695"/>
                              <a:gd name="T42" fmla="+- 0 2897 2684"/>
                              <a:gd name="T43" fmla="*/ 2897 h 288"/>
                              <a:gd name="T44" fmla="+- 0 3036 2962"/>
                              <a:gd name="T45" fmla="*/ T44 w 695"/>
                              <a:gd name="T46" fmla="+- 0 2843 2684"/>
                              <a:gd name="T47" fmla="*/ 2843 h 288"/>
                              <a:gd name="T48" fmla="+- 0 2999 2962"/>
                              <a:gd name="T49" fmla="*/ T48 w 695"/>
                              <a:gd name="T50" fmla="+- 0 2779 2684"/>
                              <a:gd name="T51" fmla="*/ 2779 h 288"/>
                              <a:gd name="T52" fmla="+- 0 2962 2962"/>
                              <a:gd name="T53" fmla="*/ T52 w 695"/>
                              <a:gd name="T54" fmla="+- 0 2779 2684"/>
                              <a:gd name="T55" fmla="*/ 2779 h 288"/>
                              <a:gd name="T56" fmla="+- 0 3021 2962"/>
                              <a:gd name="T57" fmla="*/ T56 w 695"/>
                              <a:gd name="T58" fmla="+- 0 2684 2684"/>
                              <a:gd name="T59" fmla="*/ 2684 h 288"/>
                              <a:gd name="T60" fmla="+- 0 3126 2962"/>
                              <a:gd name="T61" fmla="*/ T60 w 695"/>
                              <a:gd name="T62" fmla="+- 0 2779 2684"/>
                              <a:gd name="T63" fmla="*/ 2779 h 288"/>
                              <a:gd name="T64" fmla="+- 0 3091 2962"/>
                              <a:gd name="T65" fmla="*/ T64 w 695"/>
                              <a:gd name="T66" fmla="+- 0 2779 2684"/>
                              <a:gd name="T67" fmla="*/ 2779 h 288"/>
                              <a:gd name="T68" fmla="+- 0 3140 2962"/>
                              <a:gd name="T69" fmla="*/ T68 w 695"/>
                              <a:gd name="T70" fmla="+- 0 2832 2684"/>
                              <a:gd name="T71" fmla="*/ 2832 h 288"/>
                              <a:gd name="T72" fmla="+- 0 3204 2962"/>
                              <a:gd name="T73" fmla="*/ T72 w 695"/>
                              <a:gd name="T74" fmla="+- 0 2868 2684"/>
                              <a:gd name="T75" fmla="*/ 2868 h 288"/>
                              <a:gd name="T76" fmla="+- 0 3279 2962"/>
                              <a:gd name="T77" fmla="*/ T76 w 695"/>
                              <a:gd name="T78" fmla="+- 0 2887 2684"/>
                              <a:gd name="T79" fmla="*/ 2887 h 288"/>
                              <a:gd name="T80" fmla="+- 0 3358 2962"/>
                              <a:gd name="T81" fmla="*/ T80 w 695"/>
                              <a:gd name="T82" fmla="+- 0 2887 2684"/>
                              <a:gd name="T83" fmla="*/ 2887 h 288"/>
                              <a:gd name="T84" fmla="+- 0 3436 2962"/>
                              <a:gd name="T85" fmla="*/ T84 w 695"/>
                              <a:gd name="T86" fmla="+- 0 2867 2684"/>
                              <a:gd name="T87" fmla="*/ 2867 h 288"/>
                              <a:gd name="T88" fmla="+- 0 3493 2962"/>
                              <a:gd name="T89" fmla="*/ T88 w 695"/>
                              <a:gd name="T90" fmla="+- 0 2834 2684"/>
                              <a:gd name="T91" fmla="*/ 2834 h 288"/>
                              <a:gd name="T92" fmla="+- 0 3537 2962"/>
                              <a:gd name="T93" fmla="*/ T92 w 695"/>
                              <a:gd name="T94" fmla="+- 0 2791 2684"/>
                              <a:gd name="T95" fmla="*/ 2791 h 288"/>
                              <a:gd name="T96" fmla="+- 0 3574 2962"/>
                              <a:gd name="T97" fmla="*/ T96 w 695"/>
                              <a:gd name="T98" fmla="+- 0 2684 2684"/>
                              <a:gd name="T99" fmla="*/ 2684 h 288"/>
                              <a:gd name="T100" fmla="+- 0 3656 2962"/>
                              <a:gd name="T101" fmla="*/ T100 w 695"/>
                              <a:gd name="T102" fmla="+- 0 2684 2684"/>
                              <a:gd name="T103" fmla="*/ 2684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95" h="288">
                                <a:moveTo>
                                  <a:pt x="694" y="0"/>
                                </a:moveTo>
                                <a:lnTo>
                                  <a:pt x="685" y="66"/>
                                </a:lnTo>
                                <a:lnTo>
                                  <a:pt x="660" y="127"/>
                                </a:lnTo>
                                <a:lnTo>
                                  <a:pt x="620" y="180"/>
                                </a:lnTo>
                                <a:lnTo>
                                  <a:pt x="567" y="225"/>
                                </a:lnTo>
                                <a:lnTo>
                                  <a:pt x="505" y="259"/>
                                </a:lnTo>
                                <a:lnTo>
                                  <a:pt x="434" y="280"/>
                                </a:lnTo>
                                <a:lnTo>
                                  <a:pt x="356" y="288"/>
                                </a:lnTo>
                                <a:lnTo>
                                  <a:pt x="272" y="279"/>
                                </a:lnTo>
                                <a:lnTo>
                                  <a:pt x="195" y="253"/>
                                </a:lnTo>
                                <a:lnTo>
                                  <a:pt x="128" y="213"/>
                                </a:lnTo>
                                <a:lnTo>
                                  <a:pt x="74" y="159"/>
                                </a:lnTo>
                                <a:lnTo>
                                  <a:pt x="37" y="95"/>
                                </a:lnTo>
                                <a:lnTo>
                                  <a:pt x="0" y="95"/>
                                </a:lnTo>
                                <a:lnTo>
                                  <a:pt x="59" y="0"/>
                                </a:lnTo>
                                <a:lnTo>
                                  <a:pt x="164" y="95"/>
                                </a:lnTo>
                                <a:lnTo>
                                  <a:pt x="129" y="95"/>
                                </a:lnTo>
                                <a:lnTo>
                                  <a:pt x="178" y="148"/>
                                </a:lnTo>
                                <a:lnTo>
                                  <a:pt x="242" y="184"/>
                                </a:lnTo>
                                <a:lnTo>
                                  <a:pt x="317" y="203"/>
                                </a:lnTo>
                                <a:lnTo>
                                  <a:pt x="396" y="203"/>
                                </a:lnTo>
                                <a:lnTo>
                                  <a:pt x="474" y="183"/>
                                </a:lnTo>
                                <a:lnTo>
                                  <a:pt x="531" y="150"/>
                                </a:lnTo>
                                <a:lnTo>
                                  <a:pt x="575" y="107"/>
                                </a:lnTo>
                                <a:lnTo>
                                  <a:pt x="612" y="0"/>
                                </a:lnTo>
                                <a:lnTo>
                                  <a:pt x="694" y="0"/>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Text Box 40"/>
                        <wps:cNvSpPr txBox="1">
                          <a:spLocks noChangeArrowheads="1"/>
                        </wps:cNvSpPr>
                        <wps:spPr bwMode="auto">
                          <a:xfrm>
                            <a:off x="114" y="131"/>
                            <a:ext cx="1224"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D3135" w14:textId="77777777" w:rsidR="00D51A78" w:rsidRDefault="00D51A78">
                              <w:pPr>
                                <w:numPr>
                                  <w:ilvl w:val="0"/>
                                  <w:numId w:val="52"/>
                                </w:numPr>
                                <w:tabs>
                                  <w:tab w:val="left" w:pos="101"/>
                                </w:tabs>
                                <w:spacing w:line="192" w:lineRule="exact"/>
                                <w:rPr>
                                  <w:rFonts w:ascii="Calibri"/>
                                  <w:sz w:val="20"/>
                                </w:rPr>
                              </w:pPr>
                              <w:r>
                                <w:rPr>
                                  <w:rFonts w:ascii="Calibri"/>
                                  <w:sz w:val="20"/>
                                </w:rPr>
                                <w:t>Factores</w:t>
                              </w:r>
                              <w:r>
                                <w:rPr>
                                  <w:rFonts w:ascii="Calibri"/>
                                  <w:spacing w:val="-3"/>
                                  <w:sz w:val="20"/>
                                </w:rPr>
                                <w:t xml:space="preserve"> </w:t>
                              </w:r>
                              <w:r>
                                <w:rPr>
                                  <w:rFonts w:ascii="Calibri"/>
                                  <w:sz w:val="20"/>
                                </w:rPr>
                                <w:t>que</w:t>
                              </w:r>
                            </w:p>
                            <w:p w14:paraId="27A59B77" w14:textId="1891B6FF" w:rsidR="00D51A78" w:rsidRDefault="00821CCB">
                              <w:pPr>
                                <w:spacing w:before="7" w:line="216" w:lineRule="auto"/>
                                <w:ind w:left="91"/>
                                <w:rPr>
                                  <w:rFonts w:ascii="Calibri" w:hAnsi="Calibri"/>
                                  <w:sz w:val="20"/>
                                </w:rPr>
                              </w:pPr>
                              <w:r>
                                <w:rPr>
                                  <w:rFonts w:ascii="Calibri" w:hAnsi="Calibri"/>
                                  <w:sz w:val="20"/>
                                </w:rPr>
                                <w:t>Provocan</w:t>
                              </w:r>
                              <w:r w:rsidR="00D51A78">
                                <w:rPr>
                                  <w:rFonts w:ascii="Calibri" w:hAnsi="Calibri"/>
                                  <w:sz w:val="20"/>
                                </w:rPr>
                                <w:t xml:space="preserve"> una</w:t>
                              </w:r>
                              <w:r w:rsidR="00D51A78">
                                <w:rPr>
                                  <w:rFonts w:ascii="Calibri" w:hAnsi="Calibri"/>
                                  <w:spacing w:val="-44"/>
                                  <w:sz w:val="20"/>
                                </w:rPr>
                                <w:t xml:space="preserve"> </w:t>
                              </w:r>
                              <w:r w:rsidR="00D51A78">
                                <w:rPr>
                                  <w:rFonts w:ascii="Calibri" w:hAnsi="Calibri"/>
                                  <w:sz w:val="20"/>
                                </w:rPr>
                                <w:t>situación</w:t>
                              </w:r>
                              <w:r w:rsidR="00D51A78">
                                <w:rPr>
                                  <w:rFonts w:ascii="Calibri" w:hAnsi="Calibri"/>
                                  <w:spacing w:val="1"/>
                                  <w:sz w:val="20"/>
                                </w:rPr>
                                <w:t xml:space="preserve"> </w:t>
                              </w:r>
                              <w:r w:rsidR="00D51A78">
                                <w:rPr>
                                  <w:rFonts w:ascii="Calibri" w:hAnsi="Calibri"/>
                                  <w:sz w:val="20"/>
                                </w:rPr>
                                <w:t>desfavorable</w:t>
                              </w:r>
                            </w:p>
                          </w:txbxContent>
                        </wps:txbx>
                        <wps:bodyPr rot="0" vert="horz" wrap="square" lIns="0" tIns="0" rIns="0" bIns="0" anchor="t" anchorCtr="0" upright="1">
                          <a:noAutofit/>
                        </wps:bodyPr>
                      </wps:wsp>
                      <wps:wsp>
                        <wps:cNvPr id="106" name="Text Box 39"/>
                        <wps:cNvSpPr txBox="1">
                          <a:spLocks noChangeArrowheads="1"/>
                        </wps:cNvSpPr>
                        <wps:spPr bwMode="auto">
                          <a:xfrm>
                            <a:off x="4956" y="131"/>
                            <a:ext cx="1504" cy="1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B4CCD" w14:textId="77777777" w:rsidR="00D51A78" w:rsidRDefault="00D51A78">
                              <w:pPr>
                                <w:numPr>
                                  <w:ilvl w:val="0"/>
                                  <w:numId w:val="51"/>
                                </w:numPr>
                                <w:tabs>
                                  <w:tab w:val="left" w:pos="101"/>
                                </w:tabs>
                                <w:spacing w:line="192" w:lineRule="exact"/>
                                <w:rPr>
                                  <w:rFonts w:ascii="Calibri"/>
                                  <w:sz w:val="20"/>
                                </w:rPr>
                              </w:pPr>
                              <w:r>
                                <w:rPr>
                                  <w:rFonts w:ascii="Calibri"/>
                                  <w:sz w:val="20"/>
                                </w:rPr>
                                <w:t>Factores</w:t>
                              </w:r>
                              <w:r>
                                <w:rPr>
                                  <w:rFonts w:ascii="Calibri"/>
                                  <w:spacing w:val="-4"/>
                                  <w:sz w:val="20"/>
                                </w:rPr>
                                <w:t xml:space="preserve"> </w:t>
                              </w:r>
                              <w:r>
                                <w:rPr>
                                  <w:rFonts w:ascii="Calibri"/>
                                  <w:sz w:val="20"/>
                                </w:rPr>
                                <w:t>que</w:t>
                              </w:r>
                              <w:r>
                                <w:rPr>
                                  <w:rFonts w:ascii="Calibri"/>
                                  <w:spacing w:val="-6"/>
                                  <w:sz w:val="20"/>
                                </w:rPr>
                                <w:t xml:space="preserve"> </w:t>
                              </w:r>
                              <w:r>
                                <w:rPr>
                                  <w:rFonts w:ascii="Calibri"/>
                                  <w:sz w:val="20"/>
                                </w:rPr>
                                <w:t>son</w:t>
                              </w:r>
                            </w:p>
                            <w:p w14:paraId="0B6E0D32" w14:textId="3231DC4C" w:rsidR="00D51A78" w:rsidRDefault="00821CCB">
                              <w:pPr>
                                <w:spacing w:before="7" w:line="216" w:lineRule="auto"/>
                                <w:ind w:left="91" w:right="15"/>
                                <w:rPr>
                                  <w:rFonts w:ascii="Calibri" w:hAnsi="Calibri"/>
                                  <w:sz w:val="20"/>
                                </w:rPr>
                              </w:pPr>
                              <w:r>
                                <w:rPr>
                                  <w:rFonts w:ascii="Calibri" w:hAnsi="Calibri"/>
                                  <w:sz w:val="20"/>
                                </w:rPr>
                                <w:t>Positivos</w:t>
                              </w:r>
                              <w:r w:rsidR="00D51A78">
                                <w:rPr>
                                  <w:rFonts w:ascii="Calibri" w:hAnsi="Calibri"/>
                                  <w:sz w:val="20"/>
                                </w:rPr>
                                <w:t xml:space="preserve"> para el</w:t>
                              </w:r>
                              <w:r w:rsidR="00D51A78">
                                <w:rPr>
                                  <w:rFonts w:ascii="Calibri" w:hAnsi="Calibri"/>
                                  <w:spacing w:val="1"/>
                                  <w:sz w:val="20"/>
                                </w:rPr>
                                <w:t xml:space="preserve"> </w:t>
                              </w:r>
                              <w:r w:rsidR="00D51A78">
                                <w:rPr>
                                  <w:rFonts w:ascii="Calibri" w:hAnsi="Calibri"/>
                                  <w:sz w:val="20"/>
                                </w:rPr>
                                <w:t>entorno y</w:t>
                              </w:r>
                              <w:r w:rsidR="00D51A78">
                                <w:rPr>
                                  <w:rFonts w:ascii="Calibri" w:hAnsi="Calibri"/>
                                  <w:spacing w:val="1"/>
                                  <w:sz w:val="20"/>
                                </w:rPr>
                                <w:t xml:space="preserve"> </w:t>
                              </w:r>
                              <w:r w:rsidR="00D51A78">
                                <w:rPr>
                                  <w:rFonts w:ascii="Calibri" w:hAnsi="Calibri"/>
                                  <w:sz w:val="20"/>
                                </w:rPr>
                                <w:t>desempeño</w:t>
                              </w:r>
                              <w:r w:rsidR="00D51A78">
                                <w:rPr>
                                  <w:rFonts w:ascii="Calibri" w:hAnsi="Calibri"/>
                                  <w:spacing w:val="-6"/>
                                  <w:sz w:val="20"/>
                                </w:rPr>
                                <w:t xml:space="preserve"> </w:t>
                              </w:r>
                              <w:r w:rsidR="00D51A78">
                                <w:rPr>
                                  <w:rFonts w:ascii="Calibri" w:hAnsi="Calibri"/>
                                  <w:sz w:val="20"/>
                                </w:rPr>
                                <w:t>de</w:t>
                              </w:r>
                              <w:r w:rsidR="00D51A78">
                                <w:rPr>
                                  <w:rFonts w:ascii="Calibri" w:hAnsi="Calibri"/>
                                  <w:spacing w:val="-10"/>
                                  <w:sz w:val="20"/>
                                </w:rPr>
                                <w:t xml:space="preserve"> </w:t>
                              </w:r>
                              <w:r w:rsidR="00D51A78">
                                <w:rPr>
                                  <w:rFonts w:ascii="Calibri" w:hAnsi="Calibri"/>
                                  <w:sz w:val="20"/>
                                </w:rPr>
                                <w:t>la</w:t>
                              </w:r>
                              <w:r w:rsidR="00D51A78">
                                <w:rPr>
                                  <w:rFonts w:ascii="Calibri" w:hAnsi="Calibri"/>
                                  <w:spacing w:val="-43"/>
                                  <w:sz w:val="20"/>
                                </w:rPr>
                                <w:t xml:space="preserve"> </w:t>
                              </w:r>
                              <w:r w:rsidR="00D51A78">
                                <w:rPr>
                                  <w:rFonts w:ascii="Calibri" w:hAnsi="Calibri"/>
                                  <w:sz w:val="20"/>
                                </w:rPr>
                                <w:t>empresa</w:t>
                              </w:r>
                            </w:p>
                          </w:txbxContent>
                        </wps:txbx>
                        <wps:bodyPr rot="0" vert="horz" wrap="square" lIns="0" tIns="0" rIns="0" bIns="0" anchor="t" anchorCtr="0" upright="1">
                          <a:noAutofit/>
                        </wps:bodyPr>
                      </wps:wsp>
                      <wps:wsp>
                        <wps:cNvPr id="108" name="Text Box 38"/>
                        <wps:cNvSpPr txBox="1">
                          <a:spLocks noChangeArrowheads="1"/>
                        </wps:cNvSpPr>
                        <wps:spPr bwMode="auto">
                          <a:xfrm>
                            <a:off x="2017" y="1483"/>
                            <a:ext cx="966"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52603" w14:textId="77777777" w:rsidR="00D51A78" w:rsidRDefault="00D51A78">
                              <w:pPr>
                                <w:spacing w:line="203" w:lineRule="exact"/>
                                <w:ind w:right="20"/>
                                <w:jc w:val="center"/>
                                <w:rPr>
                                  <w:rFonts w:ascii="Calibri"/>
                                  <w:sz w:val="20"/>
                                </w:rPr>
                              </w:pPr>
                              <w:r>
                                <w:rPr>
                                  <w:rFonts w:ascii="Calibri"/>
                                  <w:color w:val="FFFFFF"/>
                                  <w:w w:val="99"/>
                                  <w:sz w:val="20"/>
                                </w:rPr>
                                <w:t>D</w:t>
                              </w:r>
                            </w:p>
                            <w:p w14:paraId="5DB0298A" w14:textId="77777777" w:rsidR="00D51A78" w:rsidRDefault="00D51A78">
                              <w:pPr>
                                <w:spacing w:before="60" w:line="240" w:lineRule="exact"/>
                                <w:ind w:left="-1" w:right="18"/>
                                <w:jc w:val="center"/>
                                <w:rPr>
                                  <w:rFonts w:ascii="Calibri"/>
                                  <w:sz w:val="20"/>
                                </w:rPr>
                              </w:pPr>
                              <w:r>
                                <w:rPr>
                                  <w:rFonts w:ascii="Calibri"/>
                                  <w:color w:val="FFFFFF"/>
                                  <w:spacing w:val="-1"/>
                                  <w:sz w:val="20"/>
                                </w:rPr>
                                <w:t>Debilidades</w:t>
                              </w:r>
                            </w:p>
                          </w:txbxContent>
                        </wps:txbx>
                        <wps:bodyPr rot="0" vert="horz" wrap="square" lIns="0" tIns="0" rIns="0" bIns="0" anchor="t" anchorCtr="0" upright="1">
                          <a:noAutofit/>
                        </wps:bodyPr>
                      </wps:wsp>
                      <wps:wsp>
                        <wps:cNvPr id="110" name="Text Box 37"/>
                        <wps:cNvSpPr txBox="1">
                          <a:spLocks noChangeArrowheads="1"/>
                        </wps:cNvSpPr>
                        <wps:spPr bwMode="auto">
                          <a:xfrm>
                            <a:off x="3535" y="1483"/>
                            <a:ext cx="124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0106C" w14:textId="77777777" w:rsidR="00D51A78" w:rsidRDefault="00D51A78">
                              <w:pPr>
                                <w:spacing w:line="203" w:lineRule="exact"/>
                                <w:ind w:right="20"/>
                                <w:jc w:val="center"/>
                                <w:rPr>
                                  <w:rFonts w:ascii="Calibri"/>
                                  <w:sz w:val="20"/>
                                </w:rPr>
                              </w:pPr>
                              <w:r>
                                <w:rPr>
                                  <w:rFonts w:ascii="Calibri"/>
                                  <w:color w:val="FFFFFF"/>
                                  <w:w w:val="99"/>
                                  <w:sz w:val="20"/>
                                </w:rPr>
                                <w:t>O</w:t>
                              </w:r>
                            </w:p>
                            <w:p w14:paraId="1CF2C9CA" w14:textId="77777777" w:rsidR="00D51A78" w:rsidRDefault="00D51A78">
                              <w:pPr>
                                <w:spacing w:before="60" w:line="240" w:lineRule="exact"/>
                                <w:ind w:right="18"/>
                                <w:jc w:val="center"/>
                                <w:rPr>
                                  <w:rFonts w:ascii="Calibri"/>
                                  <w:sz w:val="20"/>
                                </w:rPr>
                              </w:pPr>
                              <w:r>
                                <w:rPr>
                                  <w:rFonts w:ascii="Calibri"/>
                                  <w:color w:val="FFFFFF"/>
                                  <w:sz w:val="20"/>
                                </w:rPr>
                                <w:t>Oportunidades</w:t>
                              </w:r>
                            </w:p>
                          </w:txbxContent>
                        </wps:txbx>
                        <wps:bodyPr rot="0" vert="horz" wrap="square" lIns="0" tIns="0" rIns="0" bIns="0" anchor="t" anchorCtr="0" upright="1">
                          <a:noAutofit/>
                        </wps:bodyPr>
                      </wps:wsp>
                      <wps:wsp>
                        <wps:cNvPr id="112" name="Text Box 36"/>
                        <wps:cNvSpPr txBox="1">
                          <a:spLocks noChangeArrowheads="1"/>
                        </wps:cNvSpPr>
                        <wps:spPr bwMode="auto">
                          <a:xfrm>
                            <a:off x="2077" y="3138"/>
                            <a:ext cx="846"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4A219" w14:textId="77777777" w:rsidR="00D51A78" w:rsidRDefault="00D51A78">
                              <w:pPr>
                                <w:spacing w:line="203" w:lineRule="exact"/>
                                <w:ind w:right="17"/>
                                <w:jc w:val="center"/>
                                <w:rPr>
                                  <w:rFonts w:ascii="Calibri"/>
                                  <w:sz w:val="20"/>
                                </w:rPr>
                              </w:pPr>
                              <w:r>
                                <w:rPr>
                                  <w:rFonts w:ascii="Calibri"/>
                                  <w:color w:val="FFFFFF"/>
                                  <w:w w:val="99"/>
                                  <w:sz w:val="20"/>
                                </w:rPr>
                                <w:t>F</w:t>
                              </w:r>
                            </w:p>
                            <w:p w14:paraId="4E5B679B" w14:textId="77777777" w:rsidR="00D51A78" w:rsidRDefault="00D51A78">
                              <w:pPr>
                                <w:spacing w:before="60" w:line="240" w:lineRule="exact"/>
                                <w:ind w:left="-1" w:right="18"/>
                                <w:jc w:val="center"/>
                                <w:rPr>
                                  <w:rFonts w:ascii="Calibri"/>
                                  <w:sz w:val="20"/>
                                </w:rPr>
                              </w:pPr>
                              <w:r>
                                <w:rPr>
                                  <w:rFonts w:ascii="Calibri"/>
                                  <w:color w:val="FFFFFF"/>
                                  <w:spacing w:val="-1"/>
                                  <w:sz w:val="20"/>
                                </w:rPr>
                                <w:t>Fortalezas</w:t>
                              </w:r>
                            </w:p>
                          </w:txbxContent>
                        </wps:txbx>
                        <wps:bodyPr rot="0" vert="horz" wrap="square" lIns="0" tIns="0" rIns="0" bIns="0" anchor="t" anchorCtr="0" upright="1">
                          <a:noAutofit/>
                        </wps:bodyPr>
                      </wps:wsp>
                      <wps:wsp>
                        <wps:cNvPr id="114" name="Text Box 35"/>
                        <wps:cNvSpPr txBox="1">
                          <a:spLocks noChangeArrowheads="1"/>
                        </wps:cNvSpPr>
                        <wps:spPr bwMode="auto">
                          <a:xfrm>
                            <a:off x="3732" y="3138"/>
                            <a:ext cx="846"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58EAF" w14:textId="77777777" w:rsidR="00D51A78" w:rsidRDefault="00D51A78">
                              <w:pPr>
                                <w:spacing w:line="203" w:lineRule="exact"/>
                                <w:ind w:right="18"/>
                                <w:jc w:val="center"/>
                                <w:rPr>
                                  <w:rFonts w:ascii="Calibri"/>
                                  <w:sz w:val="20"/>
                                </w:rPr>
                              </w:pPr>
                              <w:r>
                                <w:rPr>
                                  <w:rFonts w:ascii="Calibri"/>
                                  <w:color w:val="FFFFFF"/>
                                  <w:w w:val="99"/>
                                  <w:sz w:val="20"/>
                                </w:rPr>
                                <w:t>A</w:t>
                              </w:r>
                            </w:p>
                            <w:p w14:paraId="263F8B98" w14:textId="77777777" w:rsidR="00D51A78" w:rsidRDefault="00D51A78">
                              <w:pPr>
                                <w:spacing w:before="60" w:line="240" w:lineRule="exact"/>
                                <w:ind w:right="18"/>
                                <w:jc w:val="center"/>
                                <w:rPr>
                                  <w:rFonts w:ascii="Calibri"/>
                                  <w:sz w:val="20"/>
                                </w:rPr>
                              </w:pPr>
                              <w:r>
                                <w:rPr>
                                  <w:rFonts w:ascii="Calibri"/>
                                  <w:color w:val="FFFFFF"/>
                                  <w:spacing w:val="-1"/>
                                  <w:sz w:val="20"/>
                                </w:rPr>
                                <w:t>Amenazas</w:t>
                              </w:r>
                            </w:p>
                          </w:txbxContent>
                        </wps:txbx>
                        <wps:bodyPr rot="0" vert="horz" wrap="square" lIns="0" tIns="0" rIns="0" bIns="0" anchor="t" anchorCtr="0" upright="1">
                          <a:noAutofit/>
                        </wps:bodyPr>
                      </wps:wsp>
                      <wps:wsp>
                        <wps:cNvPr id="116" name="Text Box 34"/>
                        <wps:cNvSpPr txBox="1">
                          <a:spLocks noChangeArrowheads="1"/>
                        </wps:cNvSpPr>
                        <wps:spPr bwMode="auto">
                          <a:xfrm>
                            <a:off x="114" y="3988"/>
                            <a:ext cx="1238"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1329D" w14:textId="77777777" w:rsidR="00D51A78" w:rsidRDefault="00D51A78">
                              <w:pPr>
                                <w:numPr>
                                  <w:ilvl w:val="0"/>
                                  <w:numId w:val="50"/>
                                </w:numPr>
                                <w:tabs>
                                  <w:tab w:val="left" w:pos="101"/>
                                </w:tabs>
                                <w:spacing w:line="191" w:lineRule="exact"/>
                                <w:rPr>
                                  <w:rFonts w:ascii="Calibri"/>
                                  <w:sz w:val="20"/>
                                </w:rPr>
                              </w:pPr>
                              <w:r>
                                <w:rPr>
                                  <w:rFonts w:ascii="Calibri"/>
                                  <w:sz w:val="20"/>
                                </w:rPr>
                                <w:t>Capacidades</w:t>
                              </w:r>
                            </w:p>
                            <w:p w14:paraId="4B7FAA0B" w14:textId="64E89C59" w:rsidR="00D51A78" w:rsidRDefault="00821CCB">
                              <w:pPr>
                                <w:spacing w:before="7" w:line="216" w:lineRule="auto"/>
                                <w:ind w:left="91" w:right="14"/>
                                <w:rPr>
                                  <w:rFonts w:ascii="Calibri"/>
                                  <w:sz w:val="20"/>
                                </w:rPr>
                              </w:pPr>
                              <w:r>
                                <w:rPr>
                                  <w:rFonts w:ascii="Calibri"/>
                                  <w:sz w:val="20"/>
                                </w:rPr>
                                <w:t>Especiales</w:t>
                              </w:r>
                              <w:r w:rsidR="00D51A78">
                                <w:rPr>
                                  <w:rFonts w:ascii="Calibri"/>
                                  <w:spacing w:val="3"/>
                                  <w:sz w:val="20"/>
                                </w:rPr>
                                <w:t xml:space="preserve"> </w:t>
                              </w:r>
                              <w:r w:rsidR="00D51A78">
                                <w:rPr>
                                  <w:rFonts w:ascii="Calibri"/>
                                  <w:sz w:val="20"/>
                                </w:rPr>
                                <w:t>y</w:t>
                              </w:r>
                              <w:r w:rsidR="00D51A78">
                                <w:rPr>
                                  <w:rFonts w:ascii="Calibri"/>
                                  <w:spacing w:val="1"/>
                                  <w:sz w:val="20"/>
                                </w:rPr>
                                <w:t xml:space="preserve"> </w:t>
                              </w:r>
                              <w:r w:rsidR="00D51A78">
                                <w:rPr>
                                  <w:rFonts w:ascii="Calibri"/>
                                  <w:sz w:val="20"/>
                                </w:rPr>
                                <w:t>recursos</w:t>
                              </w:r>
                              <w:r w:rsidR="00D51A78">
                                <w:rPr>
                                  <w:rFonts w:ascii="Calibri"/>
                                  <w:spacing w:val="-6"/>
                                  <w:sz w:val="20"/>
                                </w:rPr>
                                <w:t xml:space="preserve"> </w:t>
                              </w:r>
                              <w:r w:rsidR="00D51A78">
                                <w:rPr>
                                  <w:rFonts w:ascii="Calibri"/>
                                  <w:sz w:val="20"/>
                                </w:rPr>
                                <w:t>de</w:t>
                              </w:r>
                              <w:r w:rsidR="00D51A78">
                                <w:rPr>
                                  <w:rFonts w:ascii="Calibri"/>
                                  <w:spacing w:val="-9"/>
                                  <w:sz w:val="20"/>
                                </w:rPr>
                                <w:t xml:space="preserve"> </w:t>
                              </w:r>
                              <w:r w:rsidR="00D51A78">
                                <w:rPr>
                                  <w:rFonts w:ascii="Calibri"/>
                                  <w:sz w:val="20"/>
                                </w:rPr>
                                <w:t>la</w:t>
                              </w:r>
                              <w:r w:rsidR="00D51A78">
                                <w:rPr>
                                  <w:rFonts w:ascii="Calibri"/>
                                  <w:spacing w:val="-43"/>
                                  <w:sz w:val="20"/>
                                </w:rPr>
                                <w:t xml:space="preserve"> </w:t>
                              </w:r>
                              <w:r w:rsidR="00D51A78">
                                <w:rPr>
                                  <w:rFonts w:ascii="Calibri"/>
                                  <w:sz w:val="20"/>
                                </w:rPr>
                                <w:t>empresa</w:t>
                              </w:r>
                            </w:p>
                          </w:txbxContent>
                        </wps:txbx>
                        <wps:bodyPr rot="0" vert="horz" wrap="square" lIns="0" tIns="0" rIns="0" bIns="0" anchor="t" anchorCtr="0" upright="1">
                          <a:noAutofit/>
                        </wps:bodyPr>
                      </wps:wsp>
                      <wps:wsp>
                        <wps:cNvPr id="118" name="Text Box 33"/>
                        <wps:cNvSpPr txBox="1">
                          <a:spLocks noChangeArrowheads="1"/>
                        </wps:cNvSpPr>
                        <wps:spPr bwMode="auto">
                          <a:xfrm>
                            <a:off x="4956" y="3988"/>
                            <a:ext cx="1566" cy="1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C0943" w14:textId="77777777" w:rsidR="00D51A78" w:rsidRDefault="00D51A78">
                              <w:pPr>
                                <w:numPr>
                                  <w:ilvl w:val="0"/>
                                  <w:numId w:val="49"/>
                                </w:numPr>
                                <w:tabs>
                                  <w:tab w:val="left" w:pos="101"/>
                                </w:tabs>
                                <w:spacing w:line="191" w:lineRule="exact"/>
                                <w:rPr>
                                  <w:rFonts w:ascii="Calibri"/>
                                  <w:sz w:val="20"/>
                                </w:rPr>
                              </w:pPr>
                              <w:r>
                                <w:rPr>
                                  <w:rFonts w:ascii="Calibri"/>
                                  <w:sz w:val="20"/>
                                </w:rPr>
                                <w:t>Situaciones</w:t>
                              </w:r>
                              <w:r>
                                <w:rPr>
                                  <w:rFonts w:ascii="Calibri"/>
                                  <w:spacing w:val="-3"/>
                                  <w:sz w:val="20"/>
                                </w:rPr>
                                <w:t xml:space="preserve"> </w:t>
                              </w:r>
                              <w:r>
                                <w:rPr>
                                  <w:rFonts w:ascii="Calibri"/>
                                  <w:sz w:val="20"/>
                                </w:rPr>
                                <w:t>que</w:t>
                              </w:r>
                            </w:p>
                            <w:p w14:paraId="46CC4667" w14:textId="35146127" w:rsidR="00D51A78" w:rsidRDefault="00821CCB">
                              <w:pPr>
                                <w:spacing w:before="7" w:line="216" w:lineRule="auto"/>
                                <w:ind w:left="91" w:right="15"/>
                                <w:rPr>
                                  <w:rFonts w:ascii="Calibri"/>
                                  <w:sz w:val="20"/>
                                </w:rPr>
                              </w:pPr>
                              <w:r>
                                <w:rPr>
                                  <w:rFonts w:ascii="Calibri"/>
                                  <w:sz w:val="20"/>
                                </w:rPr>
                                <w:t>Provienen</w:t>
                              </w:r>
                              <w:r w:rsidR="00D51A78">
                                <w:rPr>
                                  <w:rFonts w:ascii="Calibri"/>
                                  <w:spacing w:val="1"/>
                                  <w:sz w:val="20"/>
                                </w:rPr>
                                <w:t xml:space="preserve"> </w:t>
                              </w:r>
                              <w:r w:rsidR="00D51A78">
                                <w:rPr>
                                  <w:rFonts w:ascii="Calibri"/>
                                  <w:sz w:val="20"/>
                                </w:rPr>
                                <w:t>del</w:t>
                              </w:r>
                              <w:r w:rsidR="00D51A78">
                                <w:rPr>
                                  <w:rFonts w:ascii="Calibri"/>
                                  <w:spacing w:val="1"/>
                                  <w:sz w:val="20"/>
                                </w:rPr>
                                <w:t xml:space="preserve"> </w:t>
                              </w:r>
                              <w:r w:rsidR="00D51A78">
                                <w:rPr>
                                  <w:rFonts w:ascii="Calibri"/>
                                  <w:sz w:val="20"/>
                                </w:rPr>
                                <w:t>entorno</w:t>
                              </w:r>
                              <w:r w:rsidR="00D51A78">
                                <w:rPr>
                                  <w:rFonts w:ascii="Calibri"/>
                                  <w:spacing w:val="-9"/>
                                  <w:sz w:val="20"/>
                                </w:rPr>
                                <w:t xml:space="preserve"> </w:t>
                              </w:r>
                              <w:r w:rsidR="00D51A78">
                                <w:rPr>
                                  <w:rFonts w:ascii="Calibri"/>
                                  <w:sz w:val="20"/>
                                </w:rPr>
                                <w:t>y</w:t>
                              </w:r>
                              <w:r w:rsidR="00D51A78">
                                <w:rPr>
                                  <w:rFonts w:ascii="Calibri"/>
                                  <w:spacing w:val="-9"/>
                                  <w:sz w:val="20"/>
                                </w:rPr>
                                <w:t xml:space="preserve"> </w:t>
                              </w:r>
                              <w:r w:rsidR="00D51A78">
                                <w:rPr>
                                  <w:rFonts w:ascii="Calibri"/>
                                  <w:sz w:val="20"/>
                                </w:rPr>
                                <w:t>pueden</w:t>
                              </w:r>
                              <w:r w:rsidR="00D51A78">
                                <w:rPr>
                                  <w:rFonts w:ascii="Calibri"/>
                                  <w:spacing w:val="-43"/>
                                  <w:sz w:val="20"/>
                                </w:rPr>
                                <w:t xml:space="preserve"> </w:t>
                              </w:r>
                              <w:r w:rsidR="00D51A78">
                                <w:rPr>
                                  <w:rFonts w:ascii="Calibri"/>
                                  <w:sz w:val="20"/>
                                </w:rPr>
                                <w:t>ser un peligro</w:t>
                              </w:r>
                              <w:r w:rsidR="00D51A78">
                                <w:rPr>
                                  <w:rFonts w:ascii="Calibri"/>
                                  <w:spacing w:val="1"/>
                                  <w:sz w:val="20"/>
                                </w:rPr>
                                <w:t xml:space="preserve"> </w:t>
                              </w:r>
                              <w:r w:rsidR="00D51A78">
                                <w:rPr>
                                  <w:rFonts w:ascii="Calibri"/>
                                  <w:sz w:val="20"/>
                                </w:rPr>
                                <w:t>futuro.</w:t>
                              </w:r>
                            </w:p>
                          </w:txbxContent>
                        </wps:txbx>
                        <wps:bodyPr rot="0" vert="horz" wrap="square" lIns="0" tIns="0" rIns="0" bIns="0" anchor="t" anchorCtr="0" upright="1">
                          <a:noAutofit/>
                        </wps:bodyPr>
                      </wps:wsp>
                    </wpg:wgp>
                  </a:graphicData>
                </a:graphic>
              </wp:inline>
            </w:drawing>
          </mc:Choice>
          <mc:Fallback>
            <w:pict>
              <v:group w14:anchorId="48894307" id="Group 32" o:spid="_x0000_s1026" style="width:331.8pt;height:255.75pt;mso-position-horizontal-relative:char;mso-position-vertical-relative:line" coordsize="6636,511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">
                <v:shape id="Freeform 56" o:spid="_x0000_s1027" style="position:absolute;left:4107;top:3471;width:2508;height:1623;visibility:visible;mso-wrap-style:square;v-text-anchor:top" coordsize="2508,162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" path="m,162l12,99,47,47,99,12,162,,2345,r64,12l2460,47r35,52l2508,162r,1298l2495,1523r-35,52l2409,1609r-64,13l162,1622,99,1609,47,1575,12,1523,,1460,,162xe" filled="f" strokecolor="#5279b9" strokeweight="2.04pt">
                  <v:path arrowok="t" o:connecttype="custom" o:connectlocs="0,3634;12,3571;47,3519;99,3484;162,3472;2345,3472;2409,3484;2460,3519;2495,3571;2508,3634;2508,4932;2495,4995;2460,5047;2409,5081;2345,5094;162,5094;99,5081;47,5047;12,4995;0,4932;0,3634" o:connectangles="0,0,0,0,0,0,0,0,0,0,0,0,0,0,0,0,0,0,0,0,0"/>
                </v:shape>
                <v:shape id="Freeform 55" o:spid="_x0000_s1028" style="position:absolute;left:3368;top:2607;width:2196;height:2199;visibility:visible;mso-wrap-style:square;v-text-anchor:top" coordsize="2196,219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" path="m2196,l,,,2198r76,-1l151,2193r74,-6l298,2178r73,-11l443,2153r71,-15l584,2119r69,-20l722,2077r67,-25l855,2025r65,-29l984,1966r63,-33l1109,1898r60,-37l1228,1823r58,-41l1342,1740r55,-44l1451,1650r52,-47l1553,1554r49,-50l1649,1452r46,-54l1739,1343r42,-56l1821,1229r39,-59l1897,1109r34,-61l1964,985r31,-64l2024,855r27,-66l2075,722r23,-69l2118,584r18,-70l2152,443r13,-72l2176,298r9,-74l2191,150r4,-75l2196,xe" fillcolor="#5279b9" stroked="f">
                  <v:path arrowok="t" o:connecttype="custom" o:connectlocs="2196,2608;0,2608;0,4806;76,4805;151,4801;225,4795;298,4786;371,4775;443,4761;514,4746;584,4727;653,4707;722,4685;789,4660;855,4633;920,4604;984,4574;1047,4541;1109,4506;1169,4469;1228,4431;1286,4390;1342,4348;1397,4304;1451,4258;1503,4211;1553,4162;1602,4112;1649,4060;1695,4006;1739,3951;1781,3895;1821,3837;1860,3778;1897,3717;1931,3656;1964,3593;1995,3529;2024,3463;2051,3397;2075,3330;2098,3261;2118,3192;2136,3122;2152,3051;2165,2979;2176,2906;2185,2832;2191,2758;2195,2683;2196,2608" o:connectangles="0,0,0,0,0,0,0,0,0,0,0,0,0,0,0,0,0,0,0,0,0,0,0,0,0,0,0,0,0,0,0,0,0,0,0,0,0,0,0,0,0,0,0,0,0,0,0,0,0,0,0"/>
                </v:shape>
                <v:shape id="Freeform 54" o:spid="_x0000_s1029" style="position:absolute;left:4107;top:20;width:2508;height:1625;visibility:visible;mso-wrap-style:square;v-text-anchor:top" coordsize="2508,162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" path="m,163l12,100,47,48,99,13,162,,2345,r63,13l2460,48r35,52l2508,163r,1300l2495,1526r-35,52l2408,1612r-63,13l162,1625,99,1612,47,1578,12,1526,,1463,,163xe" filled="f" strokecolor="#5f5bad" strokeweight="2.04pt">
                  <v:path arrowok="t" o:connecttype="custom" o:connectlocs="0,183;12,120;47,68;99,33;162,20;2345,20;2408,33;2460,68;2495,120;2508,183;2508,1483;2495,1546;2460,1598;2408,1632;2345,1645;162,1645;99,1632;47,1598;12,1546;0,1483;0,183" o:connectangles="0,0,0,0,0,0,0,0,0,0,0,0,0,0,0,0,0,0,0,0,0"/>
                </v:shape>
                <v:shape id="Freeform 53" o:spid="_x0000_s1030" style="position:absolute;left:3368;top:310;width:2196;height:2196;visibility:visible;mso-wrap-style:square;v-text-anchor:top" coordsize="2196,21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" path="m,l,2196r2196,l2195,2120r-4,-75l2185,1971r-9,-73l2165,1825r-13,-72l2136,1682r-18,-70l2098,1543r-23,-68l2051,1407r-27,-66l1995,1276r-31,-64l1931,1149r-34,-62l1860,1027r-39,-59l1781,910r-42,-56l1695,799r-46,-54l1602,693r-49,-50l1503,594r-52,-47l1397,501r-55,-44l1286,415r-58,-40l1169,336r-60,-36l1047,265,984,232,920,201,855,172,789,146,722,121,653,99,584,78,514,60,443,44,371,31,298,20,225,11,151,5,76,1,,xe" fillcolor="#5f5bad" stroked="f">
                  <v:path arrowok="t" o:connecttype="custom" o:connectlocs="0,311;0,2507;2196,2507;2195,2431;2191,2356;2185,2282;2176,2209;2165,2136;2152,2064;2136,1993;2118,1923;2098,1854;2075,1786;2051,1718;2024,1652;1995,1587;1964,1523;1931,1460;1897,1398;1860,1338;1821,1279;1781,1221;1739,1165;1695,1110;1649,1056;1602,1004;1553,954;1503,905;1451,858;1397,812;1342,768;1286,726;1228,686;1169,647;1109,611;1047,576;984,543;920,512;855,483;789,457;722,432;653,410;584,389;514,371;443,355;371,342;298,331;225,322;151,316;76,312;0,311" o:connectangles="0,0,0,0,0,0,0,0,0,0,0,0,0,0,0,0,0,0,0,0,0,0,0,0,0,0,0,0,0,0,0,0,0,0,0,0,0,0,0,0,0,0,0,0,0,0,0,0,0,0,0"/>
                </v:shape>
                <v:shape id="Freeform 52" o:spid="_x0000_s1031" style="position:absolute;left:20;top:20;width:2506;height:1625;visibility:visible;mso-wrap-style:square;v-text-anchor:top" coordsize="2506,162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" path="m,163l13,100,48,48,100,13,163,,2344,r63,13l2458,48r35,52l2506,163r,1300l2493,1526r-35,52l2407,1612r-63,13l163,1625r-63,-13l48,1578,13,1526,,1463,,163xe" filled="f" strokecolor="#8063a1" strokeweight="2.04pt">
                  <v:path arrowok="t" o:connecttype="custom" o:connectlocs="0,183;13,120;48,68;100,33;163,20;2344,20;2407,33;2458,68;2493,120;2506,183;2506,1483;2493,1546;2458,1598;2407,1632;2344,1645;163,1645;100,1632;48,1598;13,1546;0,1483;0,183" o:connectangles="0,0,0,0,0,0,0,0,0,0,0,0,0,0,0,0,0,0,0,0,0"/>
                </v:shape>
                <v:shape id="Freeform 51" o:spid="_x0000_s1032" style="position:absolute;left:1069;top:310;width:2196;height:2196;visibility:visible;mso-wrap-style:square;v-text-anchor:top" coordsize="2196,21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" path="m2196,r-75,1l2046,5r-74,6l1898,20r-72,11l1754,44r-71,16l1612,78r-69,21l1475,121r-67,25l1341,172r-65,29l1212,232r-63,33l1088,300r-61,36l968,375r-57,40l854,457r-55,44l746,547r-52,47l643,643r-48,50l547,745r-45,54l458,854r-42,56l375,968r-38,59l300,1087r-35,62l232,1212r-30,64l173,1341r-27,66l121,1475r-22,68l79,1612r-18,70l45,1753r-14,72l20,1898r-8,73l5,2045r-4,75l,2196r2196,l2196,xe" fillcolor="#8063a1" stroked="f">
                  <v:path arrowok="t" o:connecttype="custom" o:connectlocs="2196,311;2121,312;2046,316;1972,322;1898,331;1826,342;1754,355;1683,371;1612,389;1543,410;1475,432;1408,457;1341,483;1276,512;1212,543;1149,576;1088,611;1027,647;968,686;911,726;854,768;799,812;746,858;694,905;643,954;595,1004;547,1056;502,1110;458,1165;416,1221;375,1279;337,1338;300,1398;265,1460;232,1523;202,1587;173,1652;146,1718;121,1786;99,1854;79,1923;61,1993;45,2064;31,2136;20,2209;12,2282;5,2356;1,2431;0,2507;2196,2507;2196,311" o:connectangles="0,0,0,0,0,0,0,0,0,0,0,0,0,0,0,0,0,0,0,0,0,0,0,0,0,0,0,0,0,0,0,0,0,0,0,0,0,0,0,0,0,0,0,0,0,0,0,0,0,0,0"/>
                </v:shape>
                <v:shape id="Freeform 50" o:spid="_x0000_s1033" style="position:absolute;left:1069;top:310;width:2196;height:2196;visibility:visible;mso-wrap-style:square;v-text-anchor:top" coordsize="2196,21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" path="m,2196r1,-76l5,2045r7,-74l20,1898r11,-73l45,1753r16,-71l79,1612r20,-69l121,1475r25,-68l173,1341r29,-65l232,1212r33,-63l300,1087r37,-60l375,968r41,-58l458,854r44,-55l547,745r48,-52l643,643r51,-49l746,547r53,-46l854,457r57,-42l968,375r59,-39l1088,300r61,-35l1212,232r64,-31l1341,172r67,-26l1475,121r68,-22l1612,78r71,-18l1754,44r72,-13l1898,20r74,-9l2046,5r75,-4l2196,r,2196l,2196xe" filled="f" strokecolor="white" strokeweight="2.04pt">
                  <v:path arrowok="t" o:connecttype="custom" o:connectlocs="0,2507;1,2431;5,2356;12,2282;20,2209;31,2136;45,2064;61,1993;79,1923;99,1854;121,1786;146,1718;173,1652;202,1587;232,1523;265,1460;300,1398;337,1338;375,1279;416,1221;458,1165;502,1110;547,1056;595,1004;643,954;694,905;746,858;799,812;854,768;911,726;968,686;1027,647;1088,611;1149,576;1212,543;1276,512;1341,483;1408,457;1475,432;1543,410;1612,389;1683,371;1754,355;1826,342;1898,331;1972,322;2046,316;2121,312;2196,311;2196,2507;0,2507" o:connectangles="0,0,0,0,0,0,0,0,0,0,0,0,0,0,0,0,0,0,0,0,0,0,0,0,0,0,0,0,0,0,0,0,0,0,0,0,0,0,0,0,0,0,0,0,0,0,0,0,0,0,0"/>
                </v:shape>
                <v:shape id="Freeform 49" o:spid="_x0000_s1034" style="position:absolute;left:3368;top:310;width:2196;height:2196;visibility:visible;mso-wrap-style:square;v-text-anchor:top" coordsize="2196,21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" path="m,l76,1r75,4l225,11r73,9l371,31r72,13l514,60r70,18l653,99r69,22l789,146r66,26l920,201r64,31l1047,265r62,35l1169,336r59,39l1286,415r56,42l1397,501r54,46l1503,594r50,49l1602,693r47,52l1695,799r44,55l1781,910r40,58l1860,1027r37,60l1931,1149r33,63l1995,1276r29,65l2051,1407r24,68l2098,1543r20,69l2136,1682r16,71l2165,1825r11,73l2185,1971r6,74l2195,2120r1,76l,2196,,xe" filled="f" strokecolor="white" strokeweight="2.04pt">
                  <v:path arrowok="t" o:connecttype="custom" o:connectlocs="0,311;76,312;151,316;225,322;298,331;371,342;443,355;514,371;584,389;653,410;722,432;789,457;855,483;920,512;984,543;1047,576;1109,611;1169,647;1228,686;1286,726;1342,768;1397,812;1451,858;1503,905;1553,954;1602,1004;1649,1056;1695,1110;1739,1165;1781,1221;1821,1279;1860,1338;1897,1398;1931,1460;1964,1523;1995,1587;2024,1652;2051,1718;2075,1786;2098,1854;2118,1923;2136,1993;2152,2064;2165,2136;2176,2209;2185,2282;2191,2356;2195,2431;2196,2507;0,2507;0,311" o:connectangles="0,0,0,0,0,0,0,0,0,0,0,0,0,0,0,0,0,0,0,0,0,0,0,0,0,0,0,0,0,0,0,0,0,0,0,0,0,0,0,0,0,0,0,0,0,0,0,0,0,0,0"/>
                </v:shape>
                <v:shape id="Freeform 48" o:spid="_x0000_s1035" style="position:absolute;left:3368;top:2607;width:2196;height:2199;visibility:visible;mso-wrap-style:square;v-text-anchor:top" coordsize="2196,219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" path="m2196,r-1,75l2191,150r-6,74l2176,298r-11,73l2152,443r-16,71l2118,584r-20,69l2075,722r-24,67l2024,855r-29,66l1964,985r-33,63l1897,1109r-37,61l1821,1229r-40,58l1739,1343r-44,55l1649,1452r-47,52l1553,1554r-50,49l1451,1650r-54,46l1342,1740r-56,42l1228,1823r-59,38l1109,1898r-62,35l984,1966r-64,30l855,2025r-66,27l722,2077r-69,22l584,2119r-70,19l443,2153r-72,14l298,2178r-73,9l151,2193r-75,4l,2198,,,2196,xe" filled="f" strokecolor="white" strokeweight="2.04pt">
                  <v:path arrowok="t" o:connecttype="custom" o:connectlocs="2196,2608;2195,2683;2191,2758;2185,2832;2176,2906;2165,2979;2152,3051;2136,3122;2118,3192;2098,3261;2075,3330;2051,3397;2024,3463;1995,3529;1964,3593;1931,3656;1897,3717;1860,3778;1821,3837;1781,3895;1739,3951;1695,4006;1649,4060;1602,4112;1553,4162;1503,4211;1451,4258;1397,4304;1342,4348;1286,4390;1228,4431;1169,4469;1109,4506;1047,4541;984,4574;920,4604;855,4633;789,4660;722,4685;653,4707;584,4727;514,4746;443,4761;371,4775;298,4786;225,4795;151,4801;76,4805;0,4806;0,2608;2196,2608" o:connectangles="0,0,0,0,0,0,0,0,0,0,0,0,0,0,0,0,0,0,0,0,0,0,0,0,0,0,0,0,0,0,0,0,0,0,0,0,0,0,0,0,0,0,0,0,0,0,0,0,0,0,0"/>
                </v:shape>
                <v:shape id="Freeform 47" o:spid="_x0000_s1036" style="position:absolute;left:20;top:3471;width:2506;height:1623;visibility:visible;mso-wrap-style:square;v-text-anchor:top" coordsize="2506,162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" path="m,162l13,99,48,47,99,12,163,,2344,r63,12l2458,47r35,52l2506,162r,1298l2493,1523r-35,52l2407,1609r-63,13l163,1622,99,1609,48,1575,13,1523,,1460,,162xe" filled="f" strokecolor="#4aacc5" strokeweight="2.04pt">
                  <v:path arrowok="t" o:connecttype="custom" o:connectlocs="0,3634;13,3571;48,3519;99,3484;163,3472;2344,3472;2407,3484;2458,3519;2493,3571;2506,3634;2506,4932;2493,4995;2458,5047;2407,5081;2344,5094;163,5094;99,5081;48,5047;13,4995;0,4932;0,3634" o:connectangles="0,0,0,0,0,0,0,0,0,0,0,0,0,0,0,0,0,0,0,0,0"/>
                </v:shape>
                <v:shape id="Freeform 46" o:spid="_x0000_s1037" style="position:absolute;left:1069;top:2607;width:2196;height:2199;visibility:visible;mso-wrap-style:square;v-text-anchor:top" coordsize="2196,219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" path="m2196,l,,1,75r4,75l12,224r8,74l31,371r14,72l61,514r18,70l99,653r22,69l146,789r27,66l202,921r30,64l265,1048r35,61l337,1170r38,59l416,1287r42,56l502,1398r45,54l595,1504r48,50l694,1603r52,47l799,1696r55,44l911,1782r57,41l1027,1861r61,37l1149,1933r63,33l1276,1996r65,29l1408,2052r67,25l1543,2099r69,20l1683,2138r71,15l1826,2167r72,11l1972,2187r74,6l2121,2197r75,1l2196,xe" fillcolor="#4aacc5" stroked="f">
                  <v:path arrowok="t" o:connecttype="custom" o:connectlocs="2196,2608;0,2608;1,2683;5,2758;12,2832;20,2906;31,2979;45,3051;61,3122;79,3192;99,3261;121,3330;146,3397;173,3463;202,3529;232,3593;265,3656;300,3717;337,3778;375,3837;416,3895;458,3951;502,4006;547,4060;595,4112;643,4162;694,4211;746,4258;799,4304;854,4348;911,4390;968,4431;1027,4469;1088,4506;1149,4541;1212,4574;1276,4604;1341,4633;1408,4660;1475,4685;1543,4707;1612,4727;1683,4746;1754,4761;1826,4775;1898,4786;1972,4795;2046,4801;2121,4805;2196,4806;2196,2608" o:connectangles="0,0,0,0,0,0,0,0,0,0,0,0,0,0,0,0,0,0,0,0,0,0,0,0,0,0,0,0,0,0,0,0,0,0,0,0,0,0,0,0,0,0,0,0,0,0,0,0,0,0,0"/>
                </v:shape>
                <v:shape id="Freeform 45" o:spid="_x0000_s1038" style="position:absolute;left:1069;top:2607;width:2196;height:2199;visibility:visible;mso-wrap-style:square;v-text-anchor:top" coordsize="2196,219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" path="m2196,2198r-75,-1l2046,2193r-74,-6l1898,2178r-72,-11l1754,2153r-71,-15l1612,2119r-69,-20l1475,2077r-67,-25l1341,2025r-65,-29l1212,1966r-63,-33l1088,1898r-61,-37l968,1823r-57,-41l854,1740r-55,-44l746,1650r-52,-47l643,1554r-48,-50l547,1452r-45,-54l458,1343r-42,-56l375,1229r-38,-59l300,1109r-35,-61l232,985,202,921,173,855,146,789,121,722,99,653,79,584,61,514,45,443,31,371,20,298,12,224,5,150,1,75,,,2196,r,2198xe" filled="f" strokecolor="white" strokeweight="2.04pt">
                  <v:path arrowok="t" o:connecttype="custom" o:connectlocs="2196,4806;2121,4805;2046,4801;1972,4795;1898,4786;1826,4775;1754,4761;1683,4746;1612,4727;1543,4707;1475,4685;1408,4660;1341,4633;1276,4604;1212,4574;1149,4541;1088,4506;1027,4469;968,4431;911,4390;854,4348;799,4304;746,4258;694,4211;643,4162;595,4112;547,4060;502,4006;458,3951;416,3895;375,3837;337,3778;300,3717;265,3656;232,3593;202,3529;173,3463;146,3397;121,3330;99,3261;79,3192;61,3122;45,3051;31,2979;20,2906;12,2832;5,2758;1,2683;0,2608;2196,2608;2196,4806" o:connectangles="0,0,0,0,0,0,0,0,0,0,0,0,0,0,0,0,0,0,0,0,0,0,0,0,0,0,0,0,0,0,0,0,0,0,0,0,0,0,0,0,0,0,0,0,0,0,0,0,0,0,0"/>
                </v:shape>
                <v:shape id="Freeform 44" o:spid="_x0000_s1039" style="position:absolute;left:2980;top:2142;width:695;height:289;visibility:visible;mso-wrap-style:square;v-text-anchor:top" coordsize="695,28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" path="m338,l261,8,189,30,127,64,74,109,34,162,9,223,,289r83,l92,233r28,-51l163,139r58,-33l299,85r78,l452,105r64,36l565,195r-35,l635,289r60,-94l657,195,620,130,566,76,499,35,422,9,338,xe" fillcolor="#d7d2df" stroked="f">
                  <v:path arrowok="t" o:connecttype="custom" o:connectlocs="338,2142;261,2150;189,2172;127,2206;74,2251;34,2304;9,2365;0,2431;83,2431;92,2375;120,2324;163,2281;221,2248;299,2227;377,2227;452,2247;516,2283;565,2337;530,2337;635,2431;695,2337;657,2337;620,2272;566,2218;499,2177;422,2151;338,2142" o:connectangles="0,0,0,0,0,0,0,0,0,0,0,0,0,0,0,0,0,0,0,0,0,0,0,0,0,0,0"/>
                </v:shape>
                <v:shape id="Freeform 43" o:spid="_x0000_s1040" style="position:absolute;left:2980;top:2142;width:695;height:289;visibility:visible;mso-wrap-style:square;v-text-anchor:top" coordsize="695,28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" path="m,289l9,223,34,162,74,109,127,64,189,30,261,8,338,r84,9l499,35r67,41l620,130r37,65l695,195r-60,94l530,195r35,l516,141,452,105,377,85r-78,l221,106r-58,33l120,182,92,233r-9,56l,289xe" filled="f" strokecolor="white" strokeweight="2.04pt">
                  <v:path arrowok="t" o:connecttype="custom" o:connectlocs="0,2431;9,2365;34,2304;74,2251;127,2206;189,2172;261,2150;338,2142;422,2151;499,2177;566,2218;620,2272;657,2337;695,2337;635,2431;530,2337;565,2337;516,2283;452,2247;377,2227;299,2227;221,2248;163,2281;120,2324;92,2375;83,2431;0,2431" o:connectangles="0,0,0,0,0,0,0,0,0,0,0,0,0,0,0,0,0,0,0,0,0,0,0,0,0,0,0"/>
                </v:shape>
                <v:shape id="Freeform 42" o:spid="_x0000_s1041" style="position:absolute;left:2961;top:2684;width:695;height:288;visibility:visible;mso-wrap-style:square;v-text-anchor:top" coordsize="695,2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" path="m694,l612,,602,56r-27,51l531,150r-57,33l396,203r-79,l242,184,178,148,129,95r35,l59,,,95r37,l74,159r54,54l195,253r77,26l356,288r78,-8l505,259r62,-34l620,180r40,-53l685,66,694,xe" fillcolor="#d7d2df" stroked="f">
                  <v:path arrowok="t" o:connecttype="custom" o:connectlocs="694,2684;612,2684;602,2740;575,2791;531,2834;474,2867;396,2887;317,2887;242,2868;178,2832;129,2779;164,2779;59,2684;0,2779;37,2779;74,2843;128,2897;195,2937;272,2963;356,2972;434,2964;505,2943;567,2909;620,2864;660,2811;685,2750;694,2684" o:connectangles="0,0,0,0,0,0,0,0,0,0,0,0,0,0,0,0,0,0,0,0,0,0,0,0,0,0,0"/>
                </v:shape>
                <v:shape id="Freeform 41" o:spid="_x0000_s1042" style="position:absolute;left:2961;top:2684;width:695;height:288;visibility:visible;mso-wrap-style:square;v-text-anchor:top" coordsize="695,2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" path="m694,r-9,66l660,127r-40,53l567,225r-62,34l434,280r-78,8l272,279,195,253,128,213,74,159,37,95,,95,59,,164,95r-35,l178,148r64,36l317,203r79,l474,183r57,-33l575,107,612,r82,xe" filled="f" strokecolor="white" strokeweight="2.04pt">
                  <v:path arrowok="t" o:connecttype="custom" o:connectlocs="694,2684;685,2750;660,2811;620,2864;567,2909;505,2943;434,2964;356,2972;272,2963;195,2937;128,2897;74,2843;37,2779;0,2779;59,2684;164,2779;129,2779;178,2832;242,2868;317,2887;396,2887;474,2867;531,2834;575,2791;612,2684;694,2684" o:connectangles="0,0,0,0,0,0,0,0,0,0,0,0,0,0,0,0,0,0,0,0,0,0,0,0,0,0"/>
                </v:shape>
                <v:shapetype id="_x0000_t202" coordsize="21600,21600" o:spt="202" path="m,l,21600r21600,l21600,xe">
                  <v:stroke joinstyle="miter"/>
                  <v:path gradientshapeok="t" o:connecttype="rect"/>
                </v:shapetype>
                <v:shape id="Text Box 40" o:spid="_x0000_s1043" type="#_x0000_t202" style="position:absolute;left:114;top:131;width:1224;height:86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" filled="f" stroked="f">
                  <v:textbox inset="0,0,0,0">
                    <w:txbxContent>
                      <w:p w14:paraId="348D3135" w14:textId="77777777" w:rsidR="00D51A78" w:rsidRDefault="00D51A78">
                        <w:pPr>
                          <w:numPr>
                            <w:ilvl w:val="0"/>
                            <w:numId w:val="52"/>
                          </w:numPr>
                          <w:tabs>
                            <w:tab w:val="left" w:pos="101"/>
                          </w:tabs>
                          <w:spacing w:line="192" w:lineRule="exact"/>
                          <w:rPr>
                            <w:rFonts w:ascii="Calibri"/>
                            <w:sz w:val="20"/>
                          </w:rPr>
                        </w:pPr>
                        <w:r>
                          <w:rPr>
                            <w:rFonts w:ascii="Calibri"/>
                            <w:sz w:val="20"/>
                          </w:rPr>
                          <w:t>Factores</w:t>
                        </w:r>
                        <w:r>
                          <w:rPr>
                            <w:rFonts w:ascii="Calibri"/>
                            <w:spacing w:val="-3"/>
                            <w:sz w:val="20"/>
                          </w:rPr>
                          <w:t xml:space="preserve"> </w:t>
                        </w:r>
                        <w:r>
                          <w:rPr>
                            <w:rFonts w:ascii="Calibri"/>
                            <w:sz w:val="20"/>
                          </w:rPr>
                          <w:t>que</w:t>
                        </w:r>
                      </w:p>
                      <w:p w14:paraId="27A59B77" w14:textId="1891B6FF" w:rsidR="00D51A78" w:rsidRDefault="00821CCB">
                        <w:pPr>
                          <w:spacing w:before="7" w:line="216" w:lineRule="auto"/>
                          <w:ind w:left="91"/>
                          <w:rPr>
                            <w:rFonts w:ascii="Calibri" w:hAnsi="Calibri"/>
                            <w:sz w:val="20"/>
                          </w:rPr>
                        </w:pPr>
                        <w:r>
                          <w:rPr>
                            <w:rFonts w:ascii="Calibri" w:hAnsi="Calibri"/>
                            <w:sz w:val="20"/>
                          </w:rPr>
                          <w:t>Provocan</w:t>
                        </w:r>
                        <w:r w:rsidR="00D51A78">
                          <w:rPr>
                            <w:rFonts w:ascii="Calibri" w:hAnsi="Calibri"/>
                            <w:sz w:val="20"/>
                          </w:rPr>
                          <w:t xml:space="preserve"> una</w:t>
                        </w:r>
                        <w:r w:rsidR="00D51A78">
                          <w:rPr>
                            <w:rFonts w:ascii="Calibri" w:hAnsi="Calibri"/>
                            <w:spacing w:val="-44"/>
                            <w:sz w:val="20"/>
                          </w:rPr>
                          <w:t xml:space="preserve"> </w:t>
                        </w:r>
                        <w:r w:rsidR="00D51A78">
                          <w:rPr>
                            <w:rFonts w:ascii="Calibri" w:hAnsi="Calibri"/>
                            <w:sz w:val="20"/>
                          </w:rPr>
                          <w:t>situación</w:t>
                        </w:r>
                        <w:r w:rsidR="00D51A78">
                          <w:rPr>
                            <w:rFonts w:ascii="Calibri" w:hAnsi="Calibri"/>
                            <w:spacing w:val="1"/>
                            <w:sz w:val="20"/>
                          </w:rPr>
                          <w:t xml:space="preserve"> </w:t>
                        </w:r>
                        <w:r w:rsidR="00D51A78">
                          <w:rPr>
                            <w:rFonts w:ascii="Calibri" w:hAnsi="Calibri"/>
                            <w:sz w:val="20"/>
                          </w:rPr>
                          <w:t>desfavorable</w:t>
                        </w:r>
                      </w:p>
                    </w:txbxContent>
                  </v:textbox>
                </v:shape>
                <v:shape id="Text Box 39" o:spid="_x0000_s1044" type="#_x0000_t202" style="position:absolute;left:4956;top:131;width:1504;height:107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" filled="f" stroked="f">
                  <v:textbox inset="0,0,0,0">
                    <w:txbxContent>
                      <w:p w14:paraId="0C6B4CCD" w14:textId="77777777" w:rsidR="00D51A78" w:rsidRDefault="00D51A78">
                        <w:pPr>
                          <w:numPr>
                            <w:ilvl w:val="0"/>
                            <w:numId w:val="51"/>
                          </w:numPr>
                          <w:tabs>
                            <w:tab w:val="left" w:pos="101"/>
                          </w:tabs>
                          <w:spacing w:line="192" w:lineRule="exact"/>
                          <w:rPr>
                            <w:rFonts w:ascii="Calibri"/>
                            <w:sz w:val="20"/>
                          </w:rPr>
                        </w:pPr>
                        <w:r>
                          <w:rPr>
                            <w:rFonts w:ascii="Calibri"/>
                            <w:sz w:val="20"/>
                          </w:rPr>
                          <w:t>Factores</w:t>
                        </w:r>
                        <w:r>
                          <w:rPr>
                            <w:rFonts w:ascii="Calibri"/>
                            <w:spacing w:val="-4"/>
                            <w:sz w:val="20"/>
                          </w:rPr>
                          <w:t xml:space="preserve"> </w:t>
                        </w:r>
                        <w:r>
                          <w:rPr>
                            <w:rFonts w:ascii="Calibri"/>
                            <w:sz w:val="20"/>
                          </w:rPr>
                          <w:t>que</w:t>
                        </w:r>
                        <w:r>
                          <w:rPr>
                            <w:rFonts w:ascii="Calibri"/>
                            <w:spacing w:val="-6"/>
                            <w:sz w:val="20"/>
                          </w:rPr>
                          <w:t xml:space="preserve"> </w:t>
                        </w:r>
                        <w:r>
                          <w:rPr>
                            <w:rFonts w:ascii="Calibri"/>
                            <w:sz w:val="20"/>
                          </w:rPr>
                          <w:t>son</w:t>
                        </w:r>
                      </w:p>
                      <w:p w14:paraId="0B6E0D32" w14:textId="3231DC4C" w:rsidR="00D51A78" w:rsidRDefault="00821CCB">
                        <w:pPr>
                          <w:spacing w:before="7" w:line="216" w:lineRule="auto"/>
                          <w:ind w:left="91" w:right="15"/>
                          <w:rPr>
                            <w:rFonts w:ascii="Calibri" w:hAnsi="Calibri"/>
                            <w:sz w:val="20"/>
                          </w:rPr>
                        </w:pPr>
                        <w:r>
                          <w:rPr>
                            <w:rFonts w:ascii="Calibri" w:hAnsi="Calibri"/>
                            <w:sz w:val="20"/>
                          </w:rPr>
                          <w:t>Positivos</w:t>
                        </w:r>
                        <w:r w:rsidR="00D51A78">
                          <w:rPr>
                            <w:rFonts w:ascii="Calibri" w:hAnsi="Calibri"/>
                            <w:sz w:val="20"/>
                          </w:rPr>
                          <w:t xml:space="preserve"> para el</w:t>
                        </w:r>
                        <w:r w:rsidR="00D51A78">
                          <w:rPr>
                            <w:rFonts w:ascii="Calibri" w:hAnsi="Calibri"/>
                            <w:spacing w:val="1"/>
                            <w:sz w:val="20"/>
                          </w:rPr>
                          <w:t xml:space="preserve"> </w:t>
                        </w:r>
                        <w:r w:rsidR="00D51A78">
                          <w:rPr>
                            <w:rFonts w:ascii="Calibri" w:hAnsi="Calibri"/>
                            <w:sz w:val="20"/>
                          </w:rPr>
                          <w:t>entorno y</w:t>
                        </w:r>
                        <w:r w:rsidR="00D51A78">
                          <w:rPr>
                            <w:rFonts w:ascii="Calibri" w:hAnsi="Calibri"/>
                            <w:spacing w:val="1"/>
                            <w:sz w:val="20"/>
                          </w:rPr>
                          <w:t xml:space="preserve"> </w:t>
                        </w:r>
                        <w:r w:rsidR="00D51A78">
                          <w:rPr>
                            <w:rFonts w:ascii="Calibri" w:hAnsi="Calibri"/>
                            <w:sz w:val="20"/>
                          </w:rPr>
                          <w:t>desempeño</w:t>
                        </w:r>
                        <w:r w:rsidR="00D51A78">
                          <w:rPr>
                            <w:rFonts w:ascii="Calibri" w:hAnsi="Calibri"/>
                            <w:spacing w:val="-6"/>
                            <w:sz w:val="20"/>
                          </w:rPr>
                          <w:t xml:space="preserve"> </w:t>
                        </w:r>
                        <w:r w:rsidR="00D51A78">
                          <w:rPr>
                            <w:rFonts w:ascii="Calibri" w:hAnsi="Calibri"/>
                            <w:sz w:val="20"/>
                          </w:rPr>
                          <w:t>de</w:t>
                        </w:r>
                        <w:r w:rsidR="00D51A78">
                          <w:rPr>
                            <w:rFonts w:ascii="Calibri" w:hAnsi="Calibri"/>
                            <w:spacing w:val="-10"/>
                            <w:sz w:val="20"/>
                          </w:rPr>
                          <w:t xml:space="preserve"> </w:t>
                        </w:r>
                        <w:r w:rsidR="00D51A78">
                          <w:rPr>
                            <w:rFonts w:ascii="Calibri" w:hAnsi="Calibri"/>
                            <w:sz w:val="20"/>
                          </w:rPr>
                          <w:t>la</w:t>
                        </w:r>
                        <w:r w:rsidR="00D51A78">
                          <w:rPr>
                            <w:rFonts w:ascii="Calibri" w:hAnsi="Calibri"/>
                            <w:spacing w:val="-43"/>
                            <w:sz w:val="20"/>
                          </w:rPr>
                          <w:t xml:space="preserve"> </w:t>
                        </w:r>
                        <w:r w:rsidR="00D51A78">
                          <w:rPr>
                            <w:rFonts w:ascii="Calibri" w:hAnsi="Calibri"/>
                            <w:sz w:val="20"/>
                          </w:rPr>
                          <w:t>empresa</w:t>
                        </w:r>
                      </w:p>
                    </w:txbxContent>
                  </v:textbox>
                </v:shape>
                <v:shape id="Text Box 38" o:spid="_x0000_s1045" type="#_x0000_t202" style="position:absolute;left:2017;top:1483;width:966;height:50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" filled="f" stroked="f">
                  <v:textbox inset="0,0,0,0">
                    <w:txbxContent>
                      <w:p w14:paraId="5FA52603" w14:textId="77777777" w:rsidR="00D51A78" w:rsidRDefault="00D51A78">
                        <w:pPr>
                          <w:spacing w:line="203" w:lineRule="exact"/>
                          <w:ind w:right="20"/>
                          <w:jc w:val="center"/>
                          <w:rPr>
                            <w:rFonts w:ascii="Calibri"/>
                            <w:sz w:val="20"/>
                          </w:rPr>
                        </w:pPr>
                        <w:r>
                          <w:rPr>
                            <w:rFonts w:ascii="Calibri"/>
                            <w:color w:val="FFFFFF"/>
                            <w:w w:val="99"/>
                            <w:sz w:val="20"/>
                          </w:rPr>
                          <w:t>D</w:t>
                        </w:r>
                      </w:p>
                      <w:p w14:paraId="5DB0298A" w14:textId="77777777" w:rsidR="00D51A78" w:rsidRDefault="00D51A78">
                        <w:pPr>
                          <w:spacing w:before="60" w:line="240" w:lineRule="exact"/>
                          <w:ind w:left="-1" w:right="18"/>
                          <w:jc w:val="center"/>
                          <w:rPr>
                            <w:rFonts w:ascii="Calibri"/>
                            <w:sz w:val="20"/>
                          </w:rPr>
                        </w:pPr>
                        <w:r>
                          <w:rPr>
                            <w:rFonts w:ascii="Calibri"/>
                            <w:color w:val="FFFFFF"/>
                            <w:spacing w:val="-1"/>
                            <w:sz w:val="20"/>
                          </w:rPr>
                          <w:t>Debilidades</w:t>
                        </w:r>
                      </w:p>
                    </w:txbxContent>
                  </v:textbox>
                </v:shape>
                <v:shape id="Text Box 37" o:spid="_x0000_s1046" type="#_x0000_t202" style="position:absolute;left:3535;top:1483;width:1240;height:50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" filled="f" stroked="f">
                  <v:textbox inset="0,0,0,0">
                    <w:txbxContent>
                      <w:p w14:paraId="2630106C" w14:textId="77777777" w:rsidR="00D51A78" w:rsidRDefault="00D51A78">
                        <w:pPr>
                          <w:spacing w:line="203" w:lineRule="exact"/>
                          <w:ind w:right="20"/>
                          <w:jc w:val="center"/>
                          <w:rPr>
                            <w:rFonts w:ascii="Calibri"/>
                            <w:sz w:val="20"/>
                          </w:rPr>
                        </w:pPr>
                        <w:r>
                          <w:rPr>
                            <w:rFonts w:ascii="Calibri"/>
                            <w:color w:val="FFFFFF"/>
                            <w:w w:val="99"/>
                            <w:sz w:val="20"/>
                          </w:rPr>
                          <w:t>O</w:t>
                        </w:r>
                      </w:p>
                      <w:p w14:paraId="1CF2C9CA" w14:textId="77777777" w:rsidR="00D51A78" w:rsidRDefault="00D51A78">
                        <w:pPr>
                          <w:spacing w:before="60" w:line="240" w:lineRule="exact"/>
                          <w:ind w:right="18"/>
                          <w:jc w:val="center"/>
                          <w:rPr>
                            <w:rFonts w:ascii="Calibri"/>
                            <w:sz w:val="20"/>
                          </w:rPr>
                        </w:pPr>
                        <w:r>
                          <w:rPr>
                            <w:rFonts w:ascii="Calibri"/>
                            <w:color w:val="FFFFFF"/>
                            <w:sz w:val="20"/>
                          </w:rPr>
                          <w:t>Oportunidades</w:t>
                        </w:r>
                      </w:p>
                    </w:txbxContent>
                  </v:textbox>
                </v:shape>
                <v:shape id="Text Box 36" o:spid="_x0000_s1047" type="#_x0000_t202" style="position:absolute;left:2077;top:3138;width:846;height:50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" filled="f" stroked="f">
                  <v:textbox inset="0,0,0,0">
                    <w:txbxContent>
                      <w:p w14:paraId="4ED4A219" w14:textId="77777777" w:rsidR="00D51A78" w:rsidRDefault="00D51A78">
                        <w:pPr>
                          <w:spacing w:line="203" w:lineRule="exact"/>
                          <w:ind w:right="17"/>
                          <w:jc w:val="center"/>
                          <w:rPr>
                            <w:rFonts w:ascii="Calibri"/>
                            <w:sz w:val="20"/>
                          </w:rPr>
                        </w:pPr>
                        <w:r>
                          <w:rPr>
                            <w:rFonts w:ascii="Calibri"/>
                            <w:color w:val="FFFFFF"/>
                            <w:w w:val="99"/>
                            <w:sz w:val="20"/>
                          </w:rPr>
                          <w:t>F</w:t>
                        </w:r>
                      </w:p>
                      <w:p w14:paraId="4E5B679B" w14:textId="77777777" w:rsidR="00D51A78" w:rsidRDefault="00D51A78">
                        <w:pPr>
                          <w:spacing w:before="60" w:line="240" w:lineRule="exact"/>
                          <w:ind w:left="-1" w:right="18"/>
                          <w:jc w:val="center"/>
                          <w:rPr>
                            <w:rFonts w:ascii="Calibri"/>
                            <w:sz w:val="20"/>
                          </w:rPr>
                        </w:pPr>
                        <w:r>
                          <w:rPr>
                            <w:rFonts w:ascii="Calibri"/>
                            <w:color w:val="FFFFFF"/>
                            <w:spacing w:val="-1"/>
                            <w:sz w:val="20"/>
                          </w:rPr>
                          <w:t>Fortalezas</w:t>
                        </w:r>
                      </w:p>
                    </w:txbxContent>
                  </v:textbox>
                </v:shape>
                <v:shape id="Text Box 35" o:spid="_x0000_s1048" type="#_x0000_t202" style="position:absolute;left:3732;top:3138;width:846;height:50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" filled="f" stroked="f">
                  <v:textbox inset="0,0,0,0">
                    <w:txbxContent>
                      <w:p w14:paraId="2E058EAF" w14:textId="77777777" w:rsidR="00D51A78" w:rsidRDefault="00D51A78">
                        <w:pPr>
                          <w:spacing w:line="203" w:lineRule="exact"/>
                          <w:ind w:right="18"/>
                          <w:jc w:val="center"/>
                          <w:rPr>
                            <w:rFonts w:ascii="Calibri"/>
                            <w:sz w:val="20"/>
                          </w:rPr>
                        </w:pPr>
                        <w:r>
                          <w:rPr>
                            <w:rFonts w:ascii="Calibri"/>
                            <w:color w:val="FFFFFF"/>
                            <w:w w:val="99"/>
                            <w:sz w:val="20"/>
                          </w:rPr>
                          <w:t>A</w:t>
                        </w:r>
                      </w:p>
                      <w:p w14:paraId="263F8B98" w14:textId="77777777" w:rsidR="00D51A78" w:rsidRDefault="00D51A78">
                        <w:pPr>
                          <w:spacing w:before="60" w:line="240" w:lineRule="exact"/>
                          <w:ind w:right="18"/>
                          <w:jc w:val="center"/>
                          <w:rPr>
                            <w:rFonts w:ascii="Calibri"/>
                            <w:sz w:val="20"/>
                          </w:rPr>
                        </w:pPr>
                        <w:r>
                          <w:rPr>
                            <w:rFonts w:ascii="Calibri"/>
                            <w:color w:val="FFFFFF"/>
                            <w:spacing w:val="-1"/>
                            <w:sz w:val="20"/>
                          </w:rPr>
                          <w:t>Amenazas</w:t>
                        </w:r>
                      </w:p>
                    </w:txbxContent>
                  </v:textbox>
                </v:shape>
                <v:shape id="Text Box 34" o:spid="_x0000_s1049" type="#_x0000_t202" style="position:absolute;left:114;top:3988;width:1238;height:8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" filled="f" stroked="f">
                  <v:textbox inset="0,0,0,0">
                    <w:txbxContent>
                      <w:p w14:paraId="6481329D" w14:textId="77777777" w:rsidR="00D51A78" w:rsidRDefault="00D51A78">
                        <w:pPr>
                          <w:numPr>
                            <w:ilvl w:val="0"/>
                            <w:numId w:val="50"/>
                          </w:numPr>
                          <w:tabs>
                            <w:tab w:val="left" w:pos="101"/>
                          </w:tabs>
                          <w:spacing w:line="191" w:lineRule="exact"/>
                          <w:rPr>
                            <w:rFonts w:ascii="Calibri"/>
                            <w:sz w:val="20"/>
                          </w:rPr>
                        </w:pPr>
                        <w:r>
                          <w:rPr>
                            <w:rFonts w:ascii="Calibri"/>
                            <w:sz w:val="20"/>
                          </w:rPr>
                          <w:t>Capacidades</w:t>
                        </w:r>
                      </w:p>
                      <w:p w14:paraId="4B7FAA0B" w14:textId="64E89C59" w:rsidR="00D51A78" w:rsidRDefault="00821CCB">
                        <w:pPr>
                          <w:spacing w:before="7" w:line="216" w:lineRule="auto"/>
                          <w:ind w:left="91" w:right="14"/>
                          <w:rPr>
                            <w:rFonts w:ascii="Calibri"/>
                            <w:sz w:val="20"/>
                          </w:rPr>
                        </w:pPr>
                        <w:r>
                          <w:rPr>
                            <w:rFonts w:ascii="Calibri"/>
                            <w:sz w:val="20"/>
                          </w:rPr>
                          <w:t>Especiales</w:t>
                        </w:r>
                        <w:r w:rsidR="00D51A78">
                          <w:rPr>
                            <w:rFonts w:ascii="Calibri"/>
                            <w:spacing w:val="3"/>
                            <w:sz w:val="20"/>
                          </w:rPr>
                          <w:t xml:space="preserve"> </w:t>
                        </w:r>
                        <w:r w:rsidR="00D51A78">
                          <w:rPr>
                            <w:rFonts w:ascii="Calibri"/>
                            <w:sz w:val="20"/>
                          </w:rPr>
                          <w:t>y</w:t>
                        </w:r>
                        <w:r w:rsidR="00D51A78">
                          <w:rPr>
                            <w:rFonts w:ascii="Calibri"/>
                            <w:spacing w:val="1"/>
                            <w:sz w:val="20"/>
                          </w:rPr>
                          <w:t xml:space="preserve"> </w:t>
                        </w:r>
                        <w:r w:rsidR="00D51A78">
                          <w:rPr>
                            <w:rFonts w:ascii="Calibri"/>
                            <w:sz w:val="20"/>
                          </w:rPr>
                          <w:t>recursos</w:t>
                        </w:r>
                        <w:r w:rsidR="00D51A78">
                          <w:rPr>
                            <w:rFonts w:ascii="Calibri"/>
                            <w:spacing w:val="-6"/>
                            <w:sz w:val="20"/>
                          </w:rPr>
                          <w:t xml:space="preserve"> </w:t>
                        </w:r>
                        <w:r w:rsidR="00D51A78">
                          <w:rPr>
                            <w:rFonts w:ascii="Calibri"/>
                            <w:sz w:val="20"/>
                          </w:rPr>
                          <w:t>de</w:t>
                        </w:r>
                        <w:r w:rsidR="00D51A78">
                          <w:rPr>
                            <w:rFonts w:ascii="Calibri"/>
                            <w:spacing w:val="-9"/>
                            <w:sz w:val="20"/>
                          </w:rPr>
                          <w:t xml:space="preserve"> </w:t>
                        </w:r>
                        <w:r w:rsidR="00D51A78">
                          <w:rPr>
                            <w:rFonts w:ascii="Calibri"/>
                            <w:sz w:val="20"/>
                          </w:rPr>
                          <w:t>la</w:t>
                        </w:r>
                        <w:r w:rsidR="00D51A78">
                          <w:rPr>
                            <w:rFonts w:ascii="Calibri"/>
                            <w:spacing w:val="-43"/>
                            <w:sz w:val="20"/>
                          </w:rPr>
                          <w:t xml:space="preserve"> </w:t>
                        </w:r>
                        <w:r w:rsidR="00D51A78">
                          <w:rPr>
                            <w:rFonts w:ascii="Calibri"/>
                            <w:sz w:val="20"/>
                          </w:rPr>
                          <w:t>empresa</w:t>
                        </w:r>
                      </w:p>
                    </w:txbxContent>
                  </v:textbox>
                </v:shape>
                <v:shape id="Text Box 33" o:spid="_x0000_s1050" type="#_x0000_t202" style="position:absolute;left:4956;top:3988;width:1566;height:107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" filled="f" stroked="f">
                  <v:textbox inset="0,0,0,0">
                    <w:txbxContent>
                      <w:p w14:paraId="760C0943" w14:textId="77777777" w:rsidR="00D51A78" w:rsidRDefault="00D51A78">
                        <w:pPr>
                          <w:numPr>
                            <w:ilvl w:val="0"/>
                            <w:numId w:val="49"/>
                          </w:numPr>
                          <w:tabs>
                            <w:tab w:val="left" w:pos="101"/>
                          </w:tabs>
                          <w:spacing w:line="191" w:lineRule="exact"/>
                          <w:rPr>
                            <w:rFonts w:ascii="Calibri"/>
                            <w:sz w:val="20"/>
                          </w:rPr>
                        </w:pPr>
                        <w:r>
                          <w:rPr>
                            <w:rFonts w:ascii="Calibri"/>
                            <w:sz w:val="20"/>
                          </w:rPr>
                          <w:t>Situaciones</w:t>
                        </w:r>
                        <w:r>
                          <w:rPr>
                            <w:rFonts w:ascii="Calibri"/>
                            <w:spacing w:val="-3"/>
                            <w:sz w:val="20"/>
                          </w:rPr>
                          <w:t xml:space="preserve"> </w:t>
                        </w:r>
                        <w:r>
                          <w:rPr>
                            <w:rFonts w:ascii="Calibri"/>
                            <w:sz w:val="20"/>
                          </w:rPr>
                          <w:t>que</w:t>
                        </w:r>
                      </w:p>
                      <w:p w14:paraId="46CC4667" w14:textId="35146127" w:rsidR="00D51A78" w:rsidRDefault="00821CCB">
                        <w:pPr>
                          <w:spacing w:before="7" w:line="216" w:lineRule="auto"/>
                          <w:ind w:left="91" w:right="15"/>
                          <w:rPr>
                            <w:rFonts w:ascii="Calibri"/>
                            <w:sz w:val="20"/>
                          </w:rPr>
                        </w:pPr>
                        <w:r>
                          <w:rPr>
                            <w:rFonts w:ascii="Calibri"/>
                            <w:sz w:val="20"/>
                          </w:rPr>
                          <w:t>Provienen</w:t>
                        </w:r>
                        <w:r w:rsidR="00D51A78">
                          <w:rPr>
                            <w:rFonts w:ascii="Calibri"/>
                            <w:spacing w:val="1"/>
                            <w:sz w:val="20"/>
                          </w:rPr>
                          <w:t xml:space="preserve"> </w:t>
                        </w:r>
                        <w:r w:rsidR="00D51A78">
                          <w:rPr>
                            <w:rFonts w:ascii="Calibri"/>
                            <w:sz w:val="20"/>
                          </w:rPr>
                          <w:t>del</w:t>
                        </w:r>
                        <w:r w:rsidR="00D51A78">
                          <w:rPr>
                            <w:rFonts w:ascii="Calibri"/>
                            <w:spacing w:val="1"/>
                            <w:sz w:val="20"/>
                          </w:rPr>
                          <w:t xml:space="preserve"> </w:t>
                        </w:r>
                        <w:r w:rsidR="00D51A78">
                          <w:rPr>
                            <w:rFonts w:ascii="Calibri"/>
                            <w:sz w:val="20"/>
                          </w:rPr>
                          <w:t>entorno</w:t>
                        </w:r>
                        <w:r w:rsidR="00D51A78">
                          <w:rPr>
                            <w:rFonts w:ascii="Calibri"/>
                            <w:spacing w:val="-9"/>
                            <w:sz w:val="20"/>
                          </w:rPr>
                          <w:t xml:space="preserve"> </w:t>
                        </w:r>
                        <w:r w:rsidR="00D51A78">
                          <w:rPr>
                            <w:rFonts w:ascii="Calibri"/>
                            <w:sz w:val="20"/>
                          </w:rPr>
                          <w:t>y</w:t>
                        </w:r>
                        <w:r w:rsidR="00D51A78">
                          <w:rPr>
                            <w:rFonts w:ascii="Calibri"/>
                            <w:spacing w:val="-9"/>
                            <w:sz w:val="20"/>
                          </w:rPr>
                          <w:t xml:space="preserve"> </w:t>
                        </w:r>
                        <w:r w:rsidR="00D51A78">
                          <w:rPr>
                            <w:rFonts w:ascii="Calibri"/>
                            <w:sz w:val="20"/>
                          </w:rPr>
                          <w:t>pueden</w:t>
                        </w:r>
                        <w:r w:rsidR="00D51A78">
                          <w:rPr>
                            <w:rFonts w:ascii="Calibri"/>
                            <w:spacing w:val="-43"/>
                            <w:sz w:val="20"/>
                          </w:rPr>
                          <w:t xml:space="preserve"> </w:t>
                        </w:r>
                        <w:r w:rsidR="00D51A78">
                          <w:rPr>
                            <w:rFonts w:ascii="Calibri"/>
                            <w:sz w:val="20"/>
                          </w:rPr>
                          <w:t>ser un peligro</w:t>
                        </w:r>
                        <w:r w:rsidR="00D51A78">
                          <w:rPr>
                            <w:rFonts w:ascii="Calibri"/>
                            <w:spacing w:val="1"/>
                            <w:sz w:val="20"/>
                          </w:rPr>
                          <w:t xml:space="preserve"> </w:t>
                        </w:r>
                        <w:r w:rsidR="00D51A78">
                          <w:rPr>
                            <w:rFonts w:ascii="Calibri"/>
                            <w:sz w:val="20"/>
                          </w:rPr>
                          <w:t>futuro.</w:t>
                        </w:r>
                      </w:p>
                    </w:txbxContent>
                  </v:textbox>
                </v:shape>
                <w10:anchorlock/>
              </v:group>
            </w:pict>
          </mc:Fallback>
        </mc:AlternateContent>
      </w:r>
    </w:p>
    <w:p w14:paraId="48FB1FB3" w14:textId="77777777" w:rsidR="001215C0" w:rsidRDefault="001215C0">
      <w:pPr>
        <w:pStyle w:val="BodyText"/>
        <w:spacing w:before="4"/>
        <w:rPr>
          <w:sz w:val="19"/>
        </w:rPr>
      </w:pPr>
    </w:p>
    <w:p w14:paraId="64FBF0FD" w14:textId="77777777" w:rsidR="001215C0" w:rsidRDefault="00587B66">
      <w:pPr>
        <w:pStyle w:val="BodyText"/>
        <w:spacing w:before="92"/>
        <w:ind w:left="1202" w:right="759"/>
      </w:pPr>
      <w:r>
        <w:t>Las</w:t>
      </w:r>
      <w:r>
        <w:rPr>
          <w:spacing w:val="-2"/>
        </w:rPr>
        <w:t xml:space="preserve"> </w:t>
      </w:r>
      <w:r>
        <w:t>estrategias</w:t>
      </w:r>
      <w:r>
        <w:rPr>
          <w:spacing w:val="-1"/>
        </w:rPr>
        <w:t xml:space="preserve"> </w:t>
      </w:r>
      <w:r>
        <w:t>DO,</w:t>
      </w:r>
      <w:r>
        <w:rPr>
          <w:spacing w:val="-1"/>
        </w:rPr>
        <w:t xml:space="preserve"> </w:t>
      </w:r>
      <w:r>
        <w:t>DA,</w:t>
      </w:r>
      <w:r>
        <w:rPr>
          <w:spacing w:val="-2"/>
        </w:rPr>
        <w:t xml:space="preserve"> </w:t>
      </w:r>
      <w:r>
        <w:t>FO</w:t>
      </w:r>
      <w:r>
        <w:rPr>
          <w:spacing w:val="-1"/>
        </w:rPr>
        <w:t xml:space="preserve"> </w:t>
      </w:r>
      <w:r>
        <w:t>y</w:t>
      </w:r>
      <w:r>
        <w:rPr>
          <w:spacing w:val="-4"/>
        </w:rPr>
        <w:t xml:space="preserve"> </w:t>
      </w:r>
      <w:r>
        <w:t>FA,</w:t>
      </w:r>
      <w:r>
        <w:rPr>
          <w:spacing w:val="-4"/>
        </w:rPr>
        <w:t xml:space="preserve"> </w:t>
      </w:r>
      <w:r>
        <w:t>fueron</w:t>
      </w:r>
      <w:r>
        <w:rPr>
          <w:spacing w:val="-3"/>
        </w:rPr>
        <w:t xml:space="preserve"> </w:t>
      </w:r>
      <w:r>
        <w:t>incluidas</w:t>
      </w:r>
      <w:r>
        <w:rPr>
          <w:spacing w:val="-3"/>
        </w:rPr>
        <w:t xml:space="preserve"> </w:t>
      </w:r>
      <w:r>
        <w:t>en</w:t>
      </w:r>
      <w:r>
        <w:rPr>
          <w:spacing w:val="-1"/>
        </w:rPr>
        <w:t xml:space="preserve"> </w:t>
      </w:r>
      <w:r>
        <w:t>el</w:t>
      </w:r>
      <w:r>
        <w:rPr>
          <w:spacing w:val="-5"/>
        </w:rPr>
        <w:t xml:space="preserve"> </w:t>
      </w:r>
      <w:r>
        <w:t>plan</w:t>
      </w:r>
      <w:r>
        <w:rPr>
          <w:spacing w:val="-2"/>
        </w:rPr>
        <w:t xml:space="preserve"> </w:t>
      </w:r>
      <w:r>
        <w:t>de</w:t>
      </w:r>
      <w:r>
        <w:rPr>
          <w:spacing w:val="-3"/>
        </w:rPr>
        <w:t xml:space="preserve"> </w:t>
      </w:r>
      <w:r>
        <w:t>trabajo</w:t>
      </w:r>
      <w:r>
        <w:rPr>
          <w:spacing w:val="-3"/>
        </w:rPr>
        <w:t xml:space="preserve"> </w:t>
      </w:r>
      <w:r>
        <w:t>a</w:t>
      </w:r>
      <w:r>
        <w:rPr>
          <w:spacing w:val="-2"/>
        </w:rPr>
        <w:t xml:space="preserve"> </w:t>
      </w:r>
      <w:r>
        <w:t>desarrollar</w:t>
      </w:r>
      <w:r>
        <w:rPr>
          <w:spacing w:val="-63"/>
        </w:rPr>
        <w:t xml:space="preserve"> </w:t>
      </w:r>
      <w:r>
        <w:t>con</w:t>
      </w:r>
      <w:r>
        <w:rPr>
          <w:spacing w:val="-1"/>
        </w:rPr>
        <w:t xml:space="preserve"> </w:t>
      </w:r>
      <w:r>
        <w:t>el</w:t>
      </w:r>
      <w:r>
        <w:rPr>
          <w:spacing w:val="-2"/>
        </w:rPr>
        <w:t xml:space="preserve"> </w:t>
      </w:r>
      <w:r>
        <w:t>presente</w:t>
      </w:r>
      <w:r>
        <w:rPr>
          <w:spacing w:val="-1"/>
        </w:rPr>
        <w:t xml:space="preserve"> </w:t>
      </w:r>
      <w:r>
        <w:t>Programa</w:t>
      </w:r>
      <w:r>
        <w:rPr>
          <w:spacing w:val="-2"/>
        </w:rPr>
        <w:t xml:space="preserve"> </w:t>
      </w:r>
      <w:r>
        <w:t>de gestión documental.</w:t>
      </w:r>
    </w:p>
    <w:p w14:paraId="30590762" w14:textId="77777777" w:rsidR="001215C0" w:rsidRDefault="001215C0">
      <w:pPr>
        <w:pStyle w:val="BodyText"/>
        <w:rPr>
          <w:sz w:val="26"/>
        </w:rPr>
      </w:pPr>
    </w:p>
    <w:p w14:paraId="627CFC89" w14:textId="77777777" w:rsidR="001215C0" w:rsidRDefault="001215C0">
      <w:pPr>
        <w:pStyle w:val="BodyText"/>
        <w:rPr>
          <w:sz w:val="22"/>
        </w:rPr>
      </w:pPr>
    </w:p>
    <w:p w14:paraId="6FF10DFA" w14:textId="77777777" w:rsidR="001215C0" w:rsidRDefault="00587B66">
      <w:pPr>
        <w:pStyle w:val="Heading1"/>
        <w:numPr>
          <w:ilvl w:val="2"/>
          <w:numId w:val="56"/>
        </w:numPr>
        <w:tabs>
          <w:tab w:val="left" w:pos="1922"/>
        </w:tabs>
      </w:pPr>
      <w:r>
        <w:rPr>
          <w:color w:val="4F81BC"/>
        </w:rPr>
        <w:t>RIESGOS</w:t>
      </w:r>
      <w:r>
        <w:rPr>
          <w:color w:val="4F81BC"/>
          <w:spacing w:val="-4"/>
        </w:rPr>
        <w:t xml:space="preserve"> </w:t>
      </w:r>
      <w:r>
        <w:rPr>
          <w:color w:val="4F81BC"/>
        </w:rPr>
        <w:t>DE</w:t>
      </w:r>
      <w:r>
        <w:rPr>
          <w:color w:val="4F81BC"/>
          <w:spacing w:val="-2"/>
        </w:rPr>
        <w:t xml:space="preserve"> </w:t>
      </w:r>
      <w:r>
        <w:rPr>
          <w:color w:val="4F81BC"/>
        </w:rPr>
        <w:t>LA</w:t>
      </w:r>
      <w:r>
        <w:rPr>
          <w:color w:val="4F81BC"/>
          <w:spacing w:val="-8"/>
        </w:rPr>
        <w:t xml:space="preserve"> </w:t>
      </w:r>
      <w:r>
        <w:rPr>
          <w:color w:val="4F81BC"/>
        </w:rPr>
        <w:t>GESTIÓN DOCUMENTAL</w:t>
      </w:r>
    </w:p>
    <w:p w14:paraId="0DB2137A" w14:textId="77777777" w:rsidR="001215C0" w:rsidRDefault="001215C0">
      <w:pPr>
        <w:pStyle w:val="BodyText"/>
        <w:rPr>
          <w:rFonts w:ascii="Arial"/>
          <w:b/>
        </w:rPr>
      </w:pPr>
    </w:p>
    <w:p w14:paraId="03A1F947" w14:textId="77777777" w:rsidR="001215C0" w:rsidRDefault="00587B66">
      <w:pPr>
        <w:pStyle w:val="BodyText"/>
        <w:spacing w:before="1"/>
        <w:ind w:left="1202" w:right="505"/>
      </w:pPr>
      <w:r>
        <w:t>Se</w:t>
      </w:r>
      <w:r>
        <w:rPr>
          <w:spacing w:val="2"/>
        </w:rPr>
        <w:t xml:space="preserve"> </w:t>
      </w:r>
      <w:r>
        <w:t>Identificaron</w:t>
      </w:r>
      <w:r>
        <w:rPr>
          <w:spacing w:val="4"/>
        </w:rPr>
        <w:t xml:space="preserve"> </w:t>
      </w:r>
      <w:r>
        <w:t>los</w:t>
      </w:r>
      <w:r>
        <w:rPr>
          <w:spacing w:val="2"/>
        </w:rPr>
        <w:t xml:space="preserve"> </w:t>
      </w:r>
      <w:r>
        <w:t>riesgos</w:t>
      </w:r>
      <w:r>
        <w:rPr>
          <w:spacing w:val="3"/>
        </w:rPr>
        <w:t xml:space="preserve"> </w:t>
      </w:r>
      <w:r>
        <w:t>a</w:t>
      </w:r>
      <w:r>
        <w:rPr>
          <w:spacing w:val="3"/>
        </w:rPr>
        <w:t xml:space="preserve"> </w:t>
      </w:r>
      <w:r>
        <w:t>que</w:t>
      </w:r>
      <w:r>
        <w:rPr>
          <w:spacing w:val="2"/>
        </w:rPr>
        <w:t xml:space="preserve"> </w:t>
      </w:r>
      <w:r>
        <w:t>están</w:t>
      </w:r>
      <w:r>
        <w:rPr>
          <w:spacing w:val="1"/>
        </w:rPr>
        <w:t xml:space="preserve"> </w:t>
      </w:r>
      <w:r>
        <w:t>expuestos</w:t>
      </w:r>
      <w:r>
        <w:rPr>
          <w:spacing w:val="3"/>
        </w:rPr>
        <w:t xml:space="preserve"> </w:t>
      </w:r>
      <w:r>
        <w:t>los documentos</w:t>
      </w:r>
      <w:r>
        <w:rPr>
          <w:spacing w:val="9"/>
        </w:rPr>
        <w:t xml:space="preserve"> </w:t>
      </w:r>
      <w:r>
        <w:t>y se</w:t>
      </w:r>
      <w:r>
        <w:rPr>
          <w:spacing w:val="2"/>
        </w:rPr>
        <w:t xml:space="preserve"> </w:t>
      </w:r>
      <w:r>
        <w:t>presentan</w:t>
      </w:r>
      <w:r>
        <w:rPr>
          <w:spacing w:val="1"/>
        </w:rPr>
        <w:t xml:space="preserve"> </w:t>
      </w:r>
      <w:r>
        <w:t>en</w:t>
      </w:r>
      <w:r>
        <w:rPr>
          <w:spacing w:val="1"/>
        </w:rPr>
        <w:t xml:space="preserve"> </w:t>
      </w:r>
      <w:r>
        <w:t>el</w:t>
      </w:r>
      <w:r>
        <w:rPr>
          <w:spacing w:val="-64"/>
        </w:rPr>
        <w:t xml:space="preserve"> </w:t>
      </w:r>
      <w:r>
        <w:t>Anexo</w:t>
      </w:r>
      <w:r>
        <w:rPr>
          <w:spacing w:val="-1"/>
        </w:rPr>
        <w:t xml:space="preserve"> </w:t>
      </w:r>
      <w:r>
        <w:t>No 4.</w:t>
      </w:r>
    </w:p>
    <w:p w14:paraId="77E4D6FB" w14:textId="77777777" w:rsidR="001215C0" w:rsidRDefault="001215C0">
      <w:pPr>
        <w:sectPr w:rsidR="001215C0">
          <w:pgSz w:w="12240" w:h="15840"/>
          <w:pgMar w:top="1420" w:right="500" w:bottom="940" w:left="500" w:header="0" w:footer="654" w:gutter="0"/>
          <w:cols w:space="720"/>
        </w:sectPr>
      </w:pPr>
    </w:p>
    <w:p w14:paraId="2118523F" w14:textId="77777777" w:rsidR="001215C0" w:rsidRDefault="00587B66">
      <w:pPr>
        <w:pStyle w:val="Heading1"/>
        <w:numPr>
          <w:ilvl w:val="1"/>
          <w:numId w:val="56"/>
        </w:numPr>
        <w:tabs>
          <w:tab w:val="left" w:pos="1777"/>
          <w:tab w:val="left" w:pos="1778"/>
        </w:tabs>
        <w:spacing w:before="190"/>
      </w:pPr>
      <w:r>
        <w:rPr>
          <w:color w:val="4F81BC"/>
        </w:rPr>
        <w:t>REQUISITOS</w:t>
      </w:r>
      <w:r>
        <w:rPr>
          <w:color w:val="4F81BC"/>
          <w:spacing w:val="-3"/>
        </w:rPr>
        <w:t xml:space="preserve"> </w:t>
      </w:r>
      <w:r>
        <w:rPr>
          <w:color w:val="4F81BC"/>
        </w:rPr>
        <w:t>PARA</w:t>
      </w:r>
      <w:r>
        <w:rPr>
          <w:color w:val="4F81BC"/>
          <w:spacing w:val="-8"/>
        </w:rPr>
        <w:t xml:space="preserve"> </w:t>
      </w:r>
      <w:r>
        <w:rPr>
          <w:color w:val="4F81BC"/>
        </w:rPr>
        <w:t>LA</w:t>
      </w:r>
      <w:r>
        <w:rPr>
          <w:color w:val="4F81BC"/>
          <w:spacing w:val="-5"/>
        </w:rPr>
        <w:t xml:space="preserve"> </w:t>
      </w:r>
      <w:r>
        <w:rPr>
          <w:color w:val="4F81BC"/>
        </w:rPr>
        <w:t>IMPLEMENTACIÓN DEL</w:t>
      </w:r>
      <w:r>
        <w:rPr>
          <w:color w:val="4F81BC"/>
          <w:spacing w:val="-1"/>
        </w:rPr>
        <w:t xml:space="preserve"> </w:t>
      </w:r>
      <w:r>
        <w:rPr>
          <w:color w:val="4F81BC"/>
        </w:rPr>
        <w:t>PGD</w:t>
      </w:r>
    </w:p>
    <w:p w14:paraId="3D18067D" w14:textId="77777777" w:rsidR="001215C0" w:rsidRDefault="001215C0">
      <w:pPr>
        <w:pStyle w:val="BodyText"/>
        <w:rPr>
          <w:rFonts w:ascii="Arial"/>
          <w:b/>
        </w:rPr>
      </w:pPr>
    </w:p>
    <w:p w14:paraId="5DBDCDD0" w14:textId="77777777" w:rsidR="001215C0" w:rsidRDefault="00587B66">
      <w:pPr>
        <w:pStyle w:val="ListParagraph"/>
        <w:numPr>
          <w:ilvl w:val="2"/>
          <w:numId w:val="56"/>
        </w:numPr>
        <w:tabs>
          <w:tab w:val="left" w:pos="1922"/>
        </w:tabs>
        <w:rPr>
          <w:rFonts w:ascii="Arial"/>
          <w:b/>
          <w:sz w:val="24"/>
        </w:rPr>
      </w:pPr>
      <w:r>
        <w:rPr>
          <w:rFonts w:ascii="Arial"/>
          <w:b/>
          <w:color w:val="4F81BC"/>
          <w:sz w:val="24"/>
        </w:rPr>
        <w:t>Requisitos</w:t>
      </w:r>
      <w:r>
        <w:rPr>
          <w:rFonts w:ascii="Arial"/>
          <w:b/>
          <w:color w:val="4F81BC"/>
          <w:spacing w:val="-5"/>
          <w:sz w:val="24"/>
        </w:rPr>
        <w:t xml:space="preserve"> </w:t>
      </w:r>
      <w:r>
        <w:rPr>
          <w:rFonts w:ascii="Arial"/>
          <w:b/>
          <w:color w:val="4F81BC"/>
          <w:sz w:val="24"/>
        </w:rPr>
        <w:t>Normativos</w:t>
      </w:r>
    </w:p>
    <w:p w14:paraId="558D8DB0" w14:textId="77777777" w:rsidR="001215C0" w:rsidRDefault="001215C0">
      <w:pPr>
        <w:pStyle w:val="BodyText"/>
        <w:rPr>
          <w:rFonts w:ascii="Arial"/>
          <w:b/>
        </w:rPr>
      </w:pPr>
    </w:p>
    <w:p w14:paraId="32816CB5" w14:textId="77777777" w:rsidR="001215C0" w:rsidRDefault="00587B66">
      <w:pPr>
        <w:pStyle w:val="BodyText"/>
        <w:ind w:left="1202" w:right="759"/>
      </w:pPr>
      <w:r>
        <w:t>Se</w:t>
      </w:r>
      <w:r>
        <w:rPr>
          <w:spacing w:val="-3"/>
        </w:rPr>
        <w:t xml:space="preserve"> </w:t>
      </w:r>
      <w:r>
        <w:t>presenta</w:t>
      </w:r>
      <w:r>
        <w:rPr>
          <w:spacing w:val="-1"/>
        </w:rPr>
        <w:t xml:space="preserve"> </w:t>
      </w:r>
      <w:r>
        <w:t>un</w:t>
      </w:r>
      <w:r>
        <w:rPr>
          <w:spacing w:val="-3"/>
        </w:rPr>
        <w:t xml:space="preserve"> </w:t>
      </w:r>
      <w:r>
        <w:t>listado</w:t>
      </w:r>
      <w:r>
        <w:rPr>
          <w:spacing w:val="-4"/>
        </w:rPr>
        <w:t xml:space="preserve"> </w:t>
      </w:r>
      <w:r>
        <w:t>general</w:t>
      </w:r>
      <w:r>
        <w:rPr>
          <w:spacing w:val="-1"/>
        </w:rPr>
        <w:t xml:space="preserve"> </w:t>
      </w:r>
      <w:r>
        <w:t>de</w:t>
      </w:r>
      <w:r>
        <w:rPr>
          <w:spacing w:val="-4"/>
        </w:rPr>
        <w:t xml:space="preserve"> </w:t>
      </w:r>
      <w:r>
        <w:t>normas</w:t>
      </w:r>
      <w:r>
        <w:rPr>
          <w:spacing w:val="-2"/>
        </w:rPr>
        <w:t xml:space="preserve"> </w:t>
      </w:r>
      <w:r>
        <w:t>que</w:t>
      </w:r>
      <w:r>
        <w:rPr>
          <w:spacing w:val="-2"/>
        </w:rPr>
        <w:t xml:space="preserve"> </w:t>
      </w:r>
      <w:r>
        <w:t>la</w:t>
      </w:r>
      <w:r>
        <w:rPr>
          <w:spacing w:val="-2"/>
        </w:rPr>
        <w:t xml:space="preserve"> </w:t>
      </w:r>
      <w:r>
        <w:t>Cámara</w:t>
      </w:r>
      <w:r>
        <w:rPr>
          <w:spacing w:val="-5"/>
        </w:rPr>
        <w:t xml:space="preserve"> </w:t>
      </w:r>
      <w:r>
        <w:t>de</w:t>
      </w:r>
      <w:r>
        <w:rPr>
          <w:spacing w:val="-3"/>
        </w:rPr>
        <w:t xml:space="preserve"> </w:t>
      </w:r>
      <w:r>
        <w:t>Comercio</w:t>
      </w:r>
      <w:r>
        <w:rPr>
          <w:spacing w:val="-2"/>
        </w:rPr>
        <w:t xml:space="preserve"> </w:t>
      </w:r>
      <w:r>
        <w:t>de</w:t>
      </w:r>
      <w:r>
        <w:rPr>
          <w:spacing w:val="-3"/>
        </w:rPr>
        <w:t xml:space="preserve"> </w:t>
      </w:r>
      <w:r>
        <w:t>Facatativá</w:t>
      </w:r>
      <w:r>
        <w:rPr>
          <w:spacing w:val="-64"/>
        </w:rPr>
        <w:t xml:space="preserve"> </w:t>
      </w:r>
      <w:r>
        <w:t>debe cumplir en</w:t>
      </w:r>
      <w:r>
        <w:rPr>
          <w:spacing w:val="-2"/>
        </w:rPr>
        <w:t xml:space="preserve"> </w:t>
      </w:r>
      <w:r>
        <w:t>materia de</w:t>
      </w:r>
      <w:r>
        <w:rPr>
          <w:spacing w:val="-2"/>
        </w:rPr>
        <w:t xml:space="preserve"> </w:t>
      </w:r>
      <w:r>
        <w:t>gestión</w:t>
      </w:r>
      <w:r>
        <w:rPr>
          <w:spacing w:val="-2"/>
        </w:rPr>
        <w:t xml:space="preserve"> </w:t>
      </w:r>
      <w:r>
        <w:t>documental:</w:t>
      </w:r>
    </w:p>
    <w:p w14:paraId="2A343871" w14:textId="77777777" w:rsidR="001215C0" w:rsidRDefault="001215C0">
      <w:pPr>
        <w:pStyle w:val="BodyText"/>
        <w:spacing w:before="4" w:after="1"/>
      </w:pPr>
    </w:p>
    <w:tbl>
      <w:tblPr>
        <w:tblStyle w:val="TableNormal1"/>
        <w:tblW w:w="0" w:type="auto"/>
        <w:tblInd w:w="1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5"/>
        <w:gridCol w:w="2448"/>
        <w:gridCol w:w="4652"/>
      </w:tblGrid>
      <w:tr w:rsidR="001215C0" w14:paraId="351625F4" w14:textId="77777777">
        <w:trPr>
          <w:trHeight w:val="1103"/>
        </w:trPr>
        <w:tc>
          <w:tcPr>
            <w:tcW w:w="2395" w:type="dxa"/>
            <w:tcBorders>
              <w:right w:val="single" w:sz="6" w:space="0" w:color="000000"/>
            </w:tcBorders>
            <w:shd w:val="clear" w:color="auto" w:fill="92D050"/>
          </w:tcPr>
          <w:p w14:paraId="306614FA" w14:textId="77777777" w:rsidR="001215C0" w:rsidRDefault="00587B66">
            <w:pPr>
              <w:pStyle w:val="TableParagraph"/>
              <w:ind w:left="136" w:right="125" w:firstLine="2"/>
              <w:jc w:val="center"/>
              <w:rPr>
                <w:rFonts w:ascii="Arial" w:hAnsi="Arial"/>
                <w:b/>
                <w:sz w:val="24"/>
              </w:rPr>
            </w:pPr>
            <w:r>
              <w:rPr>
                <w:rFonts w:ascii="Arial" w:hAnsi="Arial"/>
                <w:b/>
                <w:sz w:val="24"/>
              </w:rPr>
              <w:t>IDENTIFICACIÓN</w:t>
            </w:r>
            <w:r>
              <w:rPr>
                <w:rFonts w:ascii="Arial" w:hAnsi="Arial"/>
                <w:b/>
                <w:spacing w:val="1"/>
                <w:sz w:val="24"/>
              </w:rPr>
              <w:t xml:space="preserve"> </w:t>
            </w:r>
            <w:r>
              <w:rPr>
                <w:rFonts w:ascii="Arial" w:hAnsi="Arial"/>
                <w:b/>
                <w:sz w:val="24"/>
              </w:rPr>
              <w:t>DEL</w:t>
            </w:r>
            <w:r>
              <w:rPr>
                <w:rFonts w:ascii="Arial" w:hAnsi="Arial"/>
                <w:b/>
                <w:spacing w:val="-10"/>
                <w:sz w:val="24"/>
              </w:rPr>
              <w:t xml:space="preserve"> </w:t>
            </w:r>
            <w:r>
              <w:rPr>
                <w:rFonts w:ascii="Arial" w:hAnsi="Arial"/>
                <w:b/>
                <w:sz w:val="24"/>
              </w:rPr>
              <w:t>DOCUMENTO</w:t>
            </w:r>
            <w:r>
              <w:rPr>
                <w:rFonts w:ascii="Arial" w:hAnsi="Arial"/>
                <w:b/>
                <w:spacing w:val="-64"/>
                <w:sz w:val="24"/>
              </w:rPr>
              <w:t xml:space="preserve"> </w:t>
            </w:r>
            <w:r>
              <w:rPr>
                <w:rFonts w:ascii="Arial" w:hAnsi="Arial"/>
                <w:b/>
                <w:sz w:val="24"/>
              </w:rPr>
              <w:t>Y</w:t>
            </w:r>
            <w:r>
              <w:rPr>
                <w:rFonts w:ascii="Arial" w:hAnsi="Arial"/>
                <w:b/>
                <w:spacing w:val="-2"/>
                <w:sz w:val="24"/>
              </w:rPr>
              <w:t xml:space="preserve"> </w:t>
            </w:r>
            <w:r>
              <w:rPr>
                <w:rFonts w:ascii="Arial" w:hAnsi="Arial"/>
                <w:b/>
                <w:sz w:val="24"/>
              </w:rPr>
              <w:t>FECHA</w:t>
            </w:r>
            <w:r>
              <w:rPr>
                <w:rFonts w:ascii="Arial" w:hAnsi="Arial"/>
                <w:b/>
                <w:spacing w:val="-6"/>
                <w:sz w:val="24"/>
              </w:rPr>
              <w:t xml:space="preserve"> </w:t>
            </w:r>
            <w:r>
              <w:rPr>
                <w:rFonts w:ascii="Arial" w:hAnsi="Arial"/>
                <w:b/>
                <w:sz w:val="24"/>
              </w:rPr>
              <w:t>DE</w:t>
            </w:r>
          </w:p>
          <w:p w14:paraId="573F9110" w14:textId="77777777" w:rsidR="001215C0" w:rsidRDefault="00587B66">
            <w:pPr>
              <w:pStyle w:val="TableParagraph"/>
              <w:spacing w:line="260" w:lineRule="exact"/>
              <w:ind w:left="92" w:right="78"/>
              <w:jc w:val="center"/>
              <w:rPr>
                <w:rFonts w:ascii="Arial" w:hAnsi="Arial"/>
                <w:b/>
                <w:sz w:val="24"/>
              </w:rPr>
            </w:pPr>
            <w:r>
              <w:rPr>
                <w:rFonts w:ascii="Arial" w:hAnsi="Arial"/>
                <w:b/>
                <w:sz w:val="24"/>
              </w:rPr>
              <w:t>EMISIÓN</w:t>
            </w:r>
          </w:p>
        </w:tc>
        <w:tc>
          <w:tcPr>
            <w:tcW w:w="2448" w:type="dxa"/>
            <w:tcBorders>
              <w:left w:val="single" w:sz="6" w:space="0" w:color="000000"/>
            </w:tcBorders>
            <w:shd w:val="clear" w:color="auto" w:fill="92D050"/>
          </w:tcPr>
          <w:p w14:paraId="3CACEF46" w14:textId="77777777" w:rsidR="001215C0" w:rsidRDefault="001215C0">
            <w:pPr>
              <w:pStyle w:val="TableParagraph"/>
              <w:spacing w:before="7"/>
              <w:rPr>
                <w:sz w:val="23"/>
              </w:rPr>
            </w:pPr>
          </w:p>
          <w:p w14:paraId="51642FD0" w14:textId="77777777" w:rsidR="001215C0" w:rsidRDefault="00587B66">
            <w:pPr>
              <w:pStyle w:val="TableParagraph"/>
              <w:ind w:left="442" w:right="422" w:firstLine="458"/>
              <w:rPr>
                <w:rFonts w:ascii="Arial"/>
                <w:b/>
                <w:sz w:val="24"/>
              </w:rPr>
            </w:pPr>
            <w:r>
              <w:rPr>
                <w:rFonts w:ascii="Arial"/>
                <w:b/>
                <w:sz w:val="24"/>
              </w:rPr>
              <w:t>ENTE</w:t>
            </w:r>
            <w:r>
              <w:rPr>
                <w:rFonts w:ascii="Arial"/>
                <w:b/>
                <w:spacing w:val="1"/>
                <w:sz w:val="24"/>
              </w:rPr>
              <w:t xml:space="preserve"> </w:t>
            </w:r>
            <w:r>
              <w:rPr>
                <w:rFonts w:ascii="Arial"/>
                <w:b/>
                <w:spacing w:val="-1"/>
                <w:sz w:val="24"/>
              </w:rPr>
              <w:t>GENERADOR</w:t>
            </w:r>
          </w:p>
        </w:tc>
        <w:tc>
          <w:tcPr>
            <w:tcW w:w="4652" w:type="dxa"/>
            <w:shd w:val="clear" w:color="auto" w:fill="92D050"/>
          </w:tcPr>
          <w:p w14:paraId="0B8B212C" w14:textId="77777777" w:rsidR="001215C0" w:rsidRDefault="001215C0">
            <w:pPr>
              <w:pStyle w:val="TableParagraph"/>
              <w:spacing w:before="7"/>
              <w:rPr>
                <w:sz w:val="23"/>
              </w:rPr>
            </w:pPr>
          </w:p>
          <w:p w14:paraId="738449F5" w14:textId="77777777" w:rsidR="001215C0" w:rsidRDefault="00587B66">
            <w:pPr>
              <w:pStyle w:val="TableParagraph"/>
              <w:ind w:left="1539" w:right="303" w:hanging="1208"/>
              <w:rPr>
                <w:rFonts w:ascii="Arial" w:hAnsi="Arial"/>
                <w:b/>
                <w:sz w:val="24"/>
              </w:rPr>
            </w:pPr>
            <w:r>
              <w:rPr>
                <w:rFonts w:ascii="Arial" w:hAnsi="Arial"/>
                <w:b/>
                <w:sz w:val="24"/>
              </w:rPr>
              <w:t>EPÍGRAFE Y/O DESCRIPCIÓN DEL</w:t>
            </w:r>
            <w:r>
              <w:rPr>
                <w:rFonts w:ascii="Arial" w:hAnsi="Arial"/>
                <w:b/>
                <w:spacing w:val="-65"/>
                <w:sz w:val="24"/>
              </w:rPr>
              <w:t xml:space="preserve"> </w:t>
            </w:r>
            <w:r>
              <w:rPr>
                <w:rFonts w:ascii="Arial" w:hAnsi="Arial"/>
                <w:b/>
                <w:sz w:val="24"/>
              </w:rPr>
              <w:t>DOCUMENTO</w:t>
            </w:r>
          </w:p>
        </w:tc>
      </w:tr>
      <w:tr w:rsidR="001215C0" w14:paraId="7CB4798A" w14:textId="77777777">
        <w:trPr>
          <w:trHeight w:val="2760"/>
        </w:trPr>
        <w:tc>
          <w:tcPr>
            <w:tcW w:w="2395" w:type="dxa"/>
            <w:tcBorders>
              <w:right w:val="single" w:sz="6" w:space="0" w:color="000000"/>
            </w:tcBorders>
          </w:tcPr>
          <w:p w14:paraId="2DBAD57D" w14:textId="77777777" w:rsidR="001215C0" w:rsidRDefault="001215C0">
            <w:pPr>
              <w:pStyle w:val="TableParagraph"/>
              <w:rPr>
                <w:sz w:val="26"/>
              </w:rPr>
            </w:pPr>
          </w:p>
          <w:p w14:paraId="739CD9B3" w14:textId="77777777" w:rsidR="001215C0" w:rsidRDefault="001215C0">
            <w:pPr>
              <w:pStyle w:val="TableParagraph"/>
              <w:rPr>
                <w:sz w:val="26"/>
              </w:rPr>
            </w:pPr>
          </w:p>
          <w:p w14:paraId="63589831" w14:textId="77777777" w:rsidR="001215C0" w:rsidRDefault="001215C0">
            <w:pPr>
              <w:pStyle w:val="TableParagraph"/>
              <w:rPr>
                <w:sz w:val="26"/>
              </w:rPr>
            </w:pPr>
          </w:p>
          <w:p w14:paraId="58D38CDB" w14:textId="77777777" w:rsidR="001215C0" w:rsidRDefault="00587B66">
            <w:pPr>
              <w:pStyle w:val="TableParagraph"/>
              <w:spacing w:before="203"/>
              <w:ind w:left="222" w:right="79" w:hanging="113"/>
              <w:rPr>
                <w:sz w:val="24"/>
              </w:rPr>
            </w:pPr>
            <w:r>
              <w:rPr>
                <w:sz w:val="24"/>
              </w:rPr>
              <w:t>Constitución Política</w:t>
            </w:r>
            <w:r>
              <w:rPr>
                <w:spacing w:val="-65"/>
                <w:sz w:val="24"/>
              </w:rPr>
              <w:t xml:space="preserve"> </w:t>
            </w:r>
            <w:r>
              <w:rPr>
                <w:sz w:val="24"/>
              </w:rPr>
              <w:t>de</w:t>
            </w:r>
            <w:r>
              <w:rPr>
                <w:spacing w:val="-3"/>
                <w:sz w:val="24"/>
              </w:rPr>
              <w:t xml:space="preserve"> </w:t>
            </w:r>
            <w:r>
              <w:rPr>
                <w:sz w:val="24"/>
              </w:rPr>
              <w:t>Colombia 1991</w:t>
            </w:r>
          </w:p>
        </w:tc>
        <w:tc>
          <w:tcPr>
            <w:tcW w:w="2448" w:type="dxa"/>
            <w:tcBorders>
              <w:left w:val="single" w:sz="6" w:space="0" w:color="000000"/>
            </w:tcBorders>
          </w:tcPr>
          <w:p w14:paraId="46CF8D77" w14:textId="77777777" w:rsidR="001215C0" w:rsidRDefault="001215C0">
            <w:pPr>
              <w:pStyle w:val="TableParagraph"/>
              <w:rPr>
                <w:sz w:val="26"/>
              </w:rPr>
            </w:pPr>
          </w:p>
          <w:p w14:paraId="2372FB41" w14:textId="77777777" w:rsidR="001215C0" w:rsidRDefault="001215C0">
            <w:pPr>
              <w:pStyle w:val="TableParagraph"/>
              <w:rPr>
                <w:sz w:val="26"/>
              </w:rPr>
            </w:pPr>
          </w:p>
          <w:p w14:paraId="0D1DAB1B" w14:textId="77777777" w:rsidR="001215C0" w:rsidRDefault="001215C0">
            <w:pPr>
              <w:pStyle w:val="TableParagraph"/>
              <w:rPr>
                <w:sz w:val="26"/>
              </w:rPr>
            </w:pPr>
          </w:p>
          <w:p w14:paraId="4639F104" w14:textId="77777777" w:rsidR="001215C0" w:rsidRDefault="00587B66">
            <w:pPr>
              <w:pStyle w:val="TableParagraph"/>
              <w:spacing w:before="203"/>
              <w:ind w:left="715" w:right="509" w:hanging="183"/>
              <w:rPr>
                <w:sz w:val="24"/>
              </w:rPr>
            </w:pPr>
            <w:r>
              <w:rPr>
                <w:sz w:val="24"/>
              </w:rPr>
              <w:t>Congreso de</w:t>
            </w:r>
            <w:r>
              <w:rPr>
                <w:spacing w:val="-64"/>
                <w:sz w:val="24"/>
              </w:rPr>
              <w:t xml:space="preserve"> </w:t>
            </w:r>
            <w:r>
              <w:rPr>
                <w:sz w:val="24"/>
              </w:rPr>
              <w:t>Colombia</w:t>
            </w:r>
          </w:p>
        </w:tc>
        <w:tc>
          <w:tcPr>
            <w:tcW w:w="4652" w:type="dxa"/>
          </w:tcPr>
          <w:p w14:paraId="37E007DC" w14:textId="77777777" w:rsidR="001215C0" w:rsidRDefault="00587B66">
            <w:pPr>
              <w:pStyle w:val="TableParagraph"/>
              <w:ind w:left="110"/>
              <w:rPr>
                <w:sz w:val="24"/>
              </w:rPr>
            </w:pPr>
            <w:r>
              <w:rPr>
                <w:sz w:val="24"/>
              </w:rPr>
              <w:t>Artículo 15 Derecho a la intimidad y al</w:t>
            </w:r>
            <w:r>
              <w:rPr>
                <w:spacing w:val="1"/>
                <w:sz w:val="24"/>
              </w:rPr>
              <w:t xml:space="preserve"> </w:t>
            </w:r>
            <w:r>
              <w:rPr>
                <w:sz w:val="24"/>
              </w:rPr>
              <w:t>buen nombre de todas las personas</w:t>
            </w:r>
            <w:r>
              <w:rPr>
                <w:spacing w:val="1"/>
                <w:sz w:val="24"/>
              </w:rPr>
              <w:t xml:space="preserve"> </w:t>
            </w:r>
            <w:r>
              <w:rPr>
                <w:sz w:val="24"/>
              </w:rPr>
              <w:t>Artículo</w:t>
            </w:r>
            <w:r>
              <w:rPr>
                <w:spacing w:val="-3"/>
                <w:sz w:val="24"/>
              </w:rPr>
              <w:t xml:space="preserve"> </w:t>
            </w:r>
            <w:r>
              <w:rPr>
                <w:sz w:val="24"/>
              </w:rPr>
              <w:t>20</w:t>
            </w:r>
            <w:r>
              <w:rPr>
                <w:spacing w:val="-2"/>
                <w:sz w:val="24"/>
              </w:rPr>
              <w:t xml:space="preserve"> </w:t>
            </w:r>
            <w:r>
              <w:rPr>
                <w:sz w:val="24"/>
              </w:rPr>
              <w:t>Derecho</w:t>
            </w:r>
            <w:r>
              <w:rPr>
                <w:spacing w:val="-4"/>
                <w:sz w:val="24"/>
              </w:rPr>
              <w:t xml:space="preserve"> </w:t>
            </w:r>
            <w:r>
              <w:rPr>
                <w:sz w:val="24"/>
              </w:rPr>
              <w:t>a</w:t>
            </w:r>
            <w:r>
              <w:rPr>
                <w:spacing w:val="-3"/>
                <w:sz w:val="24"/>
              </w:rPr>
              <w:t xml:space="preserve"> </w:t>
            </w:r>
            <w:r>
              <w:rPr>
                <w:sz w:val="24"/>
              </w:rPr>
              <w:t>la</w:t>
            </w:r>
            <w:r>
              <w:rPr>
                <w:spacing w:val="-2"/>
                <w:sz w:val="24"/>
              </w:rPr>
              <w:t xml:space="preserve"> </w:t>
            </w:r>
            <w:r>
              <w:rPr>
                <w:sz w:val="24"/>
              </w:rPr>
              <w:t>información</w:t>
            </w:r>
            <w:r>
              <w:rPr>
                <w:spacing w:val="-3"/>
                <w:sz w:val="24"/>
              </w:rPr>
              <w:t xml:space="preserve"> </w:t>
            </w:r>
            <w:r>
              <w:rPr>
                <w:sz w:val="24"/>
              </w:rPr>
              <w:t>y</w:t>
            </w:r>
            <w:r>
              <w:rPr>
                <w:spacing w:val="-4"/>
                <w:sz w:val="24"/>
              </w:rPr>
              <w:t xml:space="preserve"> </w:t>
            </w:r>
            <w:r>
              <w:rPr>
                <w:sz w:val="24"/>
              </w:rPr>
              <w:t>a</w:t>
            </w:r>
            <w:r>
              <w:rPr>
                <w:spacing w:val="-63"/>
                <w:sz w:val="24"/>
              </w:rPr>
              <w:t xml:space="preserve"> </w:t>
            </w:r>
            <w:r>
              <w:rPr>
                <w:sz w:val="24"/>
              </w:rPr>
              <w:t>estar</w:t>
            </w:r>
            <w:r>
              <w:rPr>
                <w:spacing w:val="-1"/>
                <w:sz w:val="24"/>
              </w:rPr>
              <w:t xml:space="preserve"> </w:t>
            </w:r>
            <w:r>
              <w:rPr>
                <w:sz w:val="24"/>
              </w:rPr>
              <w:t>informado</w:t>
            </w:r>
          </w:p>
          <w:p w14:paraId="289A61DC" w14:textId="77777777" w:rsidR="001215C0" w:rsidRDefault="00587B66">
            <w:pPr>
              <w:pStyle w:val="TableParagraph"/>
              <w:ind w:left="110" w:right="723"/>
              <w:rPr>
                <w:sz w:val="24"/>
              </w:rPr>
            </w:pPr>
            <w:r>
              <w:rPr>
                <w:sz w:val="24"/>
              </w:rPr>
              <w:t>Artículo 23 Derecho de petición</w:t>
            </w:r>
            <w:r>
              <w:rPr>
                <w:spacing w:val="1"/>
                <w:sz w:val="24"/>
              </w:rPr>
              <w:t xml:space="preserve"> </w:t>
            </w:r>
            <w:r>
              <w:rPr>
                <w:sz w:val="24"/>
              </w:rPr>
              <w:t>Artículo 72 Patrimonio cultural de la</w:t>
            </w:r>
            <w:r>
              <w:rPr>
                <w:spacing w:val="-64"/>
                <w:sz w:val="24"/>
              </w:rPr>
              <w:t xml:space="preserve"> </w:t>
            </w:r>
            <w:r>
              <w:rPr>
                <w:sz w:val="24"/>
              </w:rPr>
              <w:t>nación</w:t>
            </w:r>
          </w:p>
          <w:p w14:paraId="45A8EDB8" w14:textId="77777777" w:rsidR="001215C0" w:rsidRDefault="00587B66">
            <w:pPr>
              <w:pStyle w:val="TableParagraph"/>
              <w:ind w:left="110" w:right="656"/>
              <w:rPr>
                <w:sz w:val="24"/>
              </w:rPr>
            </w:pPr>
            <w:r>
              <w:rPr>
                <w:sz w:val="24"/>
              </w:rPr>
              <w:t>Artículo 74 Derecho de acceso a los</w:t>
            </w:r>
            <w:r>
              <w:rPr>
                <w:spacing w:val="-64"/>
                <w:sz w:val="24"/>
              </w:rPr>
              <w:t xml:space="preserve"> </w:t>
            </w:r>
            <w:r>
              <w:rPr>
                <w:sz w:val="24"/>
              </w:rPr>
              <w:t>documentos</w:t>
            </w:r>
            <w:r>
              <w:rPr>
                <w:spacing w:val="-3"/>
                <w:sz w:val="24"/>
              </w:rPr>
              <w:t xml:space="preserve"> </w:t>
            </w:r>
            <w:r>
              <w:rPr>
                <w:sz w:val="24"/>
              </w:rPr>
              <w:t>públicos</w:t>
            </w:r>
          </w:p>
        </w:tc>
      </w:tr>
      <w:tr w:rsidR="001215C0" w14:paraId="551691CA" w14:textId="77777777">
        <w:trPr>
          <w:trHeight w:val="575"/>
        </w:trPr>
        <w:tc>
          <w:tcPr>
            <w:tcW w:w="2395" w:type="dxa"/>
            <w:tcBorders>
              <w:right w:val="single" w:sz="6" w:space="0" w:color="000000"/>
            </w:tcBorders>
          </w:tcPr>
          <w:p w14:paraId="32A7B133" w14:textId="77777777" w:rsidR="001215C0" w:rsidRDefault="00587B66">
            <w:pPr>
              <w:pStyle w:val="TableParagraph"/>
              <w:spacing w:before="146"/>
              <w:ind w:left="92" w:right="83"/>
              <w:jc w:val="center"/>
              <w:rPr>
                <w:sz w:val="24"/>
              </w:rPr>
            </w:pPr>
            <w:r>
              <w:rPr>
                <w:sz w:val="24"/>
              </w:rPr>
              <w:t>Ley</w:t>
            </w:r>
            <w:r>
              <w:rPr>
                <w:spacing w:val="-4"/>
                <w:sz w:val="24"/>
              </w:rPr>
              <w:t xml:space="preserve"> </w:t>
            </w:r>
            <w:r>
              <w:rPr>
                <w:sz w:val="24"/>
              </w:rPr>
              <w:t>594</w:t>
            </w:r>
            <w:r>
              <w:rPr>
                <w:spacing w:val="-2"/>
                <w:sz w:val="24"/>
              </w:rPr>
              <w:t xml:space="preserve"> </w:t>
            </w:r>
            <w:r>
              <w:rPr>
                <w:sz w:val="24"/>
              </w:rPr>
              <w:t>de</w:t>
            </w:r>
            <w:r>
              <w:rPr>
                <w:spacing w:val="-2"/>
                <w:sz w:val="24"/>
              </w:rPr>
              <w:t xml:space="preserve"> </w:t>
            </w:r>
            <w:r>
              <w:rPr>
                <w:sz w:val="24"/>
              </w:rPr>
              <w:t>2000</w:t>
            </w:r>
          </w:p>
        </w:tc>
        <w:tc>
          <w:tcPr>
            <w:tcW w:w="2448" w:type="dxa"/>
            <w:tcBorders>
              <w:left w:val="single" w:sz="6" w:space="0" w:color="000000"/>
            </w:tcBorders>
          </w:tcPr>
          <w:p w14:paraId="6645B3FD" w14:textId="77777777" w:rsidR="001215C0" w:rsidRDefault="00587B66">
            <w:pPr>
              <w:pStyle w:val="TableParagraph"/>
              <w:spacing w:before="3" w:line="270" w:lineRule="atLeast"/>
              <w:ind w:left="715" w:right="509" w:hanging="183"/>
              <w:rPr>
                <w:sz w:val="24"/>
              </w:rPr>
            </w:pPr>
            <w:r>
              <w:rPr>
                <w:sz w:val="24"/>
              </w:rPr>
              <w:t>Congreso de</w:t>
            </w:r>
            <w:r>
              <w:rPr>
                <w:spacing w:val="-64"/>
                <w:sz w:val="24"/>
              </w:rPr>
              <w:t xml:space="preserve"> </w:t>
            </w:r>
            <w:r>
              <w:rPr>
                <w:sz w:val="24"/>
              </w:rPr>
              <w:t>Colombia</w:t>
            </w:r>
          </w:p>
        </w:tc>
        <w:tc>
          <w:tcPr>
            <w:tcW w:w="4652" w:type="dxa"/>
          </w:tcPr>
          <w:p w14:paraId="1B16CF2C" w14:textId="77777777" w:rsidR="001215C0" w:rsidRDefault="00587B66">
            <w:pPr>
              <w:pStyle w:val="TableParagraph"/>
              <w:spacing w:before="146"/>
              <w:ind w:left="110"/>
              <w:rPr>
                <w:sz w:val="24"/>
              </w:rPr>
            </w:pPr>
            <w:r>
              <w:rPr>
                <w:sz w:val="24"/>
              </w:rPr>
              <w:t>Ley</w:t>
            </w:r>
            <w:r>
              <w:rPr>
                <w:spacing w:val="-4"/>
                <w:sz w:val="24"/>
              </w:rPr>
              <w:t xml:space="preserve"> </w:t>
            </w:r>
            <w:r>
              <w:rPr>
                <w:sz w:val="24"/>
              </w:rPr>
              <w:t>General</w:t>
            </w:r>
            <w:r>
              <w:rPr>
                <w:spacing w:val="-4"/>
                <w:sz w:val="24"/>
              </w:rPr>
              <w:t xml:space="preserve"> </w:t>
            </w:r>
            <w:r>
              <w:rPr>
                <w:sz w:val="24"/>
              </w:rPr>
              <w:t>de</w:t>
            </w:r>
            <w:r>
              <w:rPr>
                <w:spacing w:val="-3"/>
                <w:sz w:val="24"/>
              </w:rPr>
              <w:t xml:space="preserve"> </w:t>
            </w:r>
            <w:r>
              <w:rPr>
                <w:sz w:val="24"/>
              </w:rPr>
              <w:t>Archivos</w:t>
            </w:r>
          </w:p>
        </w:tc>
      </w:tr>
      <w:tr w:rsidR="001215C0" w14:paraId="6C6C143B" w14:textId="77777777">
        <w:trPr>
          <w:trHeight w:val="575"/>
        </w:trPr>
        <w:tc>
          <w:tcPr>
            <w:tcW w:w="2395" w:type="dxa"/>
            <w:tcBorders>
              <w:right w:val="single" w:sz="6" w:space="0" w:color="000000"/>
            </w:tcBorders>
          </w:tcPr>
          <w:p w14:paraId="5DE3E52C" w14:textId="77777777" w:rsidR="001215C0" w:rsidRDefault="00587B66">
            <w:pPr>
              <w:pStyle w:val="TableParagraph"/>
              <w:spacing w:before="147"/>
              <w:ind w:left="92" w:right="83"/>
              <w:jc w:val="center"/>
              <w:rPr>
                <w:sz w:val="24"/>
              </w:rPr>
            </w:pPr>
            <w:r>
              <w:rPr>
                <w:sz w:val="24"/>
              </w:rPr>
              <w:t>Ley</w:t>
            </w:r>
            <w:r>
              <w:rPr>
                <w:spacing w:val="-3"/>
                <w:sz w:val="24"/>
              </w:rPr>
              <w:t xml:space="preserve"> </w:t>
            </w:r>
            <w:r>
              <w:rPr>
                <w:sz w:val="24"/>
              </w:rPr>
              <w:t>1581</w:t>
            </w:r>
            <w:r>
              <w:rPr>
                <w:spacing w:val="-2"/>
                <w:sz w:val="24"/>
              </w:rPr>
              <w:t xml:space="preserve"> </w:t>
            </w:r>
            <w:r>
              <w:rPr>
                <w:sz w:val="24"/>
              </w:rPr>
              <w:t>de</w:t>
            </w:r>
            <w:r>
              <w:rPr>
                <w:spacing w:val="-2"/>
                <w:sz w:val="24"/>
              </w:rPr>
              <w:t xml:space="preserve"> </w:t>
            </w:r>
            <w:r>
              <w:rPr>
                <w:sz w:val="24"/>
              </w:rPr>
              <w:t>2012</w:t>
            </w:r>
          </w:p>
        </w:tc>
        <w:tc>
          <w:tcPr>
            <w:tcW w:w="2448" w:type="dxa"/>
            <w:tcBorders>
              <w:left w:val="single" w:sz="6" w:space="0" w:color="000000"/>
            </w:tcBorders>
          </w:tcPr>
          <w:p w14:paraId="0ADBAD51" w14:textId="77777777" w:rsidR="001215C0" w:rsidRDefault="00587B66">
            <w:pPr>
              <w:pStyle w:val="TableParagraph"/>
              <w:spacing w:before="4" w:line="270" w:lineRule="atLeast"/>
              <w:ind w:left="715" w:right="509" w:hanging="183"/>
              <w:rPr>
                <w:sz w:val="24"/>
              </w:rPr>
            </w:pPr>
            <w:r>
              <w:rPr>
                <w:sz w:val="24"/>
              </w:rPr>
              <w:t>Congreso de</w:t>
            </w:r>
            <w:r>
              <w:rPr>
                <w:spacing w:val="-64"/>
                <w:sz w:val="24"/>
              </w:rPr>
              <w:t xml:space="preserve"> </w:t>
            </w:r>
            <w:r>
              <w:rPr>
                <w:sz w:val="24"/>
              </w:rPr>
              <w:t>Colombia</w:t>
            </w:r>
          </w:p>
        </w:tc>
        <w:tc>
          <w:tcPr>
            <w:tcW w:w="4652" w:type="dxa"/>
          </w:tcPr>
          <w:p w14:paraId="2894B838" w14:textId="77777777" w:rsidR="001215C0" w:rsidRDefault="00587B66">
            <w:pPr>
              <w:pStyle w:val="TableParagraph"/>
              <w:spacing w:before="147"/>
              <w:ind w:left="110"/>
              <w:rPr>
                <w:sz w:val="24"/>
              </w:rPr>
            </w:pPr>
            <w:r>
              <w:rPr>
                <w:sz w:val="24"/>
              </w:rPr>
              <w:t>Ley</w:t>
            </w:r>
            <w:r>
              <w:rPr>
                <w:spacing w:val="-5"/>
                <w:sz w:val="24"/>
              </w:rPr>
              <w:t xml:space="preserve"> </w:t>
            </w:r>
            <w:r>
              <w:rPr>
                <w:sz w:val="24"/>
              </w:rPr>
              <w:t>de</w:t>
            </w:r>
            <w:r>
              <w:rPr>
                <w:spacing w:val="-1"/>
                <w:sz w:val="24"/>
              </w:rPr>
              <w:t xml:space="preserve"> </w:t>
            </w:r>
            <w:r>
              <w:rPr>
                <w:sz w:val="24"/>
              </w:rPr>
              <w:t>protección</w:t>
            </w:r>
            <w:r>
              <w:rPr>
                <w:spacing w:val="-1"/>
                <w:sz w:val="24"/>
              </w:rPr>
              <w:t xml:space="preserve"> </w:t>
            </w:r>
            <w:r>
              <w:rPr>
                <w:sz w:val="24"/>
              </w:rPr>
              <w:t>de</w:t>
            </w:r>
            <w:r>
              <w:rPr>
                <w:spacing w:val="-2"/>
                <w:sz w:val="24"/>
              </w:rPr>
              <w:t xml:space="preserve"> </w:t>
            </w:r>
            <w:r>
              <w:rPr>
                <w:sz w:val="24"/>
              </w:rPr>
              <w:t>datos</w:t>
            </w:r>
            <w:r>
              <w:rPr>
                <w:spacing w:val="-3"/>
                <w:sz w:val="24"/>
              </w:rPr>
              <w:t xml:space="preserve"> </w:t>
            </w:r>
            <w:r>
              <w:rPr>
                <w:sz w:val="24"/>
              </w:rPr>
              <w:t>personales</w:t>
            </w:r>
          </w:p>
        </w:tc>
      </w:tr>
      <w:tr w:rsidR="001215C0" w14:paraId="3A89747A" w14:textId="77777777">
        <w:trPr>
          <w:trHeight w:val="609"/>
        </w:trPr>
        <w:tc>
          <w:tcPr>
            <w:tcW w:w="2395" w:type="dxa"/>
            <w:tcBorders>
              <w:right w:val="single" w:sz="6" w:space="0" w:color="000000"/>
            </w:tcBorders>
          </w:tcPr>
          <w:p w14:paraId="09511E1D" w14:textId="77777777" w:rsidR="001215C0" w:rsidRDefault="00587B66">
            <w:pPr>
              <w:pStyle w:val="TableParagraph"/>
              <w:spacing w:before="163"/>
              <w:ind w:left="92" w:right="83"/>
              <w:jc w:val="center"/>
              <w:rPr>
                <w:sz w:val="24"/>
              </w:rPr>
            </w:pPr>
            <w:r>
              <w:rPr>
                <w:sz w:val="24"/>
              </w:rPr>
              <w:t>Ley</w:t>
            </w:r>
            <w:r>
              <w:rPr>
                <w:spacing w:val="-3"/>
                <w:sz w:val="24"/>
              </w:rPr>
              <w:t xml:space="preserve"> </w:t>
            </w:r>
            <w:r>
              <w:rPr>
                <w:sz w:val="24"/>
              </w:rPr>
              <w:t>1712</w:t>
            </w:r>
            <w:r>
              <w:rPr>
                <w:spacing w:val="-2"/>
                <w:sz w:val="24"/>
              </w:rPr>
              <w:t xml:space="preserve"> </w:t>
            </w:r>
            <w:r>
              <w:rPr>
                <w:sz w:val="24"/>
              </w:rPr>
              <w:t>de</w:t>
            </w:r>
            <w:r>
              <w:rPr>
                <w:spacing w:val="-2"/>
                <w:sz w:val="24"/>
              </w:rPr>
              <w:t xml:space="preserve"> </w:t>
            </w:r>
            <w:r>
              <w:rPr>
                <w:sz w:val="24"/>
              </w:rPr>
              <w:t>2014</w:t>
            </w:r>
          </w:p>
        </w:tc>
        <w:tc>
          <w:tcPr>
            <w:tcW w:w="2448" w:type="dxa"/>
            <w:tcBorders>
              <w:left w:val="single" w:sz="6" w:space="0" w:color="000000"/>
            </w:tcBorders>
          </w:tcPr>
          <w:p w14:paraId="07FCE99F" w14:textId="77777777" w:rsidR="001215C0" w:rsidRDefault="00587B66">
            <w:pPr>
              <w:pStyle w:val="TableParagraph"/>
              <w:spacing w:before="24"/>
              <w:ind w:left="715" w:right="509" w:hanging="183"/>
              <w:rPr>
                <w:sz w:val="24"/>
              </w:rPr>
            </w:pPr>
            <w:r>
              <w:rPr>
                <w:sz w:val="24"/>
              </w:rPr>
              <w:t>Congreso de</w:t>
            </w:r>
            <w:r>
              <w:rPr>
                <w:spacing w:val="-64"/>
                <w:sz w:val="24"/>
              </w:rPr>
              <w:t xml:space="preserve"> </w:t>
            </w:r>
            <w:r>
              <w:rPr>
                <w:sz w:val="24"/>
              </w:rPr>
              <w:t>Colombia</w:t>
            </w:r>
          </w:p>
        </w:tc>
        <w:tc>
          <w:tcPr>
            <w:tcW w:w="4652" w:type="dxa"/>
          </w:tcPr>
          <w:p w14:paraId="0C9B3D40" w14:textId="77777777" w:rsidR="001215C0" w:rsidRDefault="00587B66">
            <w:pPr>
              <w:pStyle w:val="TableParagraph"/>
              <w:spacing w:before="24"/>
              <w:ind w:left="110" w:right="445"/>
              <w:rPr>
                <w:sz w:val="24"/>
              </w:rPr>
            </w:pPr>
            <w:r>
              <w:rPr>
                <w:sz w:val="24"/>
              </w:rPr>
              <w:t>Ley</w:t>
            </w:r>
            <w:r>
              <w:rPr>
                <w:spacing w:val="-5"/>
                <w:sz w:val="24"/>
              </w:rPr>
              <w:t xml:space="preserve"> </w:t>
            </w:r>
            <w:r>
              <w:rPr>
                <w:sz w:val="24"/>
              </w:rPr>
              <w:t>de</w:t>
            </w:r>
            <w:r>
              <w:rPr>
                <w:spacing w:val="-1"/>
                <w:sz w:val="24"/>
              </w:rPr>
              <w:t xml:space="preserve"> </w:t>
            </w:r>
            <w:r>
              <w:rPr>
                <w:sz w:val="24"/>
              </w:rPr>
              <w:t>transparencia</w:t>
            </w:r>
            <w:r>
              <w:rPr>
                <w:spacing w:val="-2"/>
                <w:sz w:val="24"/>
              </w:rPr>
              <w:t xml:space="preserve"> </w:t>
            </w:r>
            <w:r>
              <w:rPr>
                <w:sz w:val="24"/>
              </w:rPr>
              <w:t>y</w:t>
            </w:r>
            <w:r>
              <w:rPr>
                <w:spacing w:val="-4"/>
                <w:sz w:val="24"/>
              </w:rPr>
              <w:t xml:space="preserve"> </w:t>
            </w:r>
            <w:r>
              <w:rPr>
                <w:sz w:val="24"/>
              </w:rPr>
              <w:t>del</w:t>
            </w:r>
            <w:r>
              <w:rPr>
                <w:spacing w:val="-3"/>
                <w:sz w:val="24"/>
              </w:rPr>
              <w:t xml:space="preserve"> </w:t>
            </w:r>
            <w:r>
              <w:rPr>
                <w:sz w:val="24"/>
              </w:rPr>
              <w:t>derecho</w:t>
            </w:r>
            <w:r>
              <w:rPr>
                <w:spacing w:val="-1"/>
                <w:sz w:val="24"/>
              </w:rPr>
              <w:t xml:space="preserve"> </w:t>
            </w:r>
            <w:r>
              <w:rPr>
                <w:sz w:val="24"/>
              </w:rPr>
              <w:t>de</w:t>
            </w:r>
            <w:r>
              <w:rPr>
                <w:spacing w:val="-64"/>
                <w:sz w:val="24"/>
              </w:rPr>
              <w:t xml:space="preserve"> </w:t>
            </w:r>
            <w:r>
              <w:rPr>
                <w:sz w:val="24"/>
              </w:rPr>
              <w:t>acceso</w:t>
            </w:r>
            <w:r>
              <w:rPr>
                <w:spacing w:val="-3"/>
                <w:sz w:val="24"/>
              </w:rPr>
              <w:t xml:space="preserve"> </w:t>
            </w:r>
            <w:r>
              <w:rPr>
                <w:sz w:val="24"/>
              </w:rPr>
              <w:t>a</w:t>
            </w:r>
            <w:r>
              <w:rPr>
                <w:spacing w:val="-1"/>
                <w:sz w:val="24"/>
              </w:rPr>
              <w:t xml:space="preserve"> </w:t>
            </w:r>
            <w:r>
              <w:rPr>
                <w:sz w:val="24"/>
              </w:rPr>
              <w:t>la información</w:t>
            </w:r>
            <w:r>
              <w:rPr>
                <w:spacing w:val="-1"/>
                <w:sz w:val="24"/>
              </w:rPr>
              <w:t xml:space="preserve"> </w:t>
            </w:r>
            <w:r>
              <w:rPr>
                <w:sz w:val="24"/>
              </w:rPr>
              <w:t>pública</w:t>
            </w:r>
          </w:p>
        </w:tc>
      </w:tr>
      <w:tr w:rsidR="001215C0" w14:paraId="3EA4093D" w14:textId="77777777">
        <w:trPr>
          <w:trHeight w:val="688"/>
        </w:trPr>
        <w:tc>
          <w:tcPr>
            <w:tcW w:w="2395" w:type="dxa"/>
            <w:tcBorders>
              <w:right w:val="single" w:sz="6" w:space="0" w:color="000000"/>
            </w:tcBorders>
          </w:tcPr>
          <w:p w14:paraId="464636F3" w14:textId="77777777" w:rsidR="001215C0" w:rsidRDefault="00587B66">
            <w:pPr>
              <w:pStyle w:val="TableParagraph"/>
              <w:spacing w:before="202"/>
              <w:ind w:left="92" w:right="83"/>
              <w:jc w:val="center"/>
              <w:rPr>
                <w:sz w:val="24"/>
              </w:rPr>
            </w:pPr>
            <w:r>
              <w:rPr>
                <w:sz w:val="24"/>
              </w:rPr>
              <w:t>Ley</w:t>
            </w:r>
            <w:r>
              <w:rPr>
                <w:spacing w:val="-4"/>
                <w:sz w:val="24"/>
              </w:rPr>
              <w:t xml:space="preserve"> </w:t>
            </w:r>
            <w:r>
              <w:rPr>
                <w:sz w:val="24"/>
              </w:rPr>
              <w:t>527</w:t>
            </w:r>
            <w:r>
              <w:rPr>
                <w:spacing w:val="-2"/>
                <w:sz w:val="24"/>
              </w:rPr>
              <w:t xml:space="preserve"> </w:t>
            </w:r>
            <w:r>
              <w:rPr>
                <w:sz w:val="24"/>
              </w:rPr>
              <w:t>de</w:t>
            </w:r>
            <w:r>
              <w:rPr>
                <w:spacing w:val="-2"/>
                <w:sz w:val="24"/>
              </w:rPr>
              <w:t xml:space="preserve"> </w:t>
            </w:r>
            <w:r>
              <w:rPr>
                <w:sz w:val="24"/>
              </w:rPr>
              <w:t>1999</w:t>
            </w:r>
          </w:p>
        </w:tc>
        <w:tc>
          <w:tcPr>
            <w:tcW w:w="2448" w:type="dxa"/>
            <w:tcBorders>
              <w:left w:val="single" w:sz="6" w:space="0" w:color="000000"/>
            </w:tcBorders>
          </w:tcPr>
          <w:p w14:paraId="0EB6DED3" w14:textId="77777777" w:rsidR="001215C0" w:rsidRDefault="00587B66">
            <w:pPr>
              <w:pStyle w:val="TableParagraph"/>
              <w:spacing w:before="62"/>
              <w:ind w:left="715" w:right="509" w:hanging="183"/>
              <w:rPr>
                <w:sz w:val="24"/>
              </w:rPr>
            </w:pPr>
            <w:r>
              <w:rPr>
                <w:sz w:val="24"/>
              </w:rPr>
              <w:t>Congreso de</w:t>
            </w:r>
            <w:r>
              <w:rPr>
                <w:spacing w:val="-64"/>
                <w:sz w:val="24"/>
              </w:rPr>
              <w:t xml:space="preserve"> </w:t>
            </w:r>
            <w:r>
              <w:rPr>
                <w:sz w:val="24"/>
              </w:rPr>
              <w:t>Colombia</w:t>
            </w:r>
          </w:p>
        </w:tc>
        <w:tc>
          <w:tcPr>
            <w:tcW w:w="4652" w:type="dxa"/>
          </w:tcPr>
          <w:p w14:paraId="188EF043" w14:textId="77777777" w:rsidR="001215C0" w:rsidRDefault="00587B66">
            <w:pPr>
              <w:pStyle w:val="TableParagraph"/>
              <w:spacing w:before="62"/>
              <w:ind w:left="110" w:right="483"/>
              <w:rPr>
                <w:sz w:val="24"/>
              </w:rPr>
            </w:pPr>
            <w:r>
              <w:rPr>
                <w:sz w:val="24"/>
              </w:rPr>
              <w:t>Acceso y uso de mensajes de datos y</w:t>
            </w:r>
            <w:r>
              <w:rPr>
                <w:spacing w:val="-64"/>
                <w:sz w:val="24"/>
              </w:rPr>
              <w:t xml:space="preserve"> </w:t>
            </w:r>
            <w:r>
              <w:rPr>
                <w:sz w:val="24"/>
              </w:rPr>
              <w:t>comercio</w:t>
            </w:r>
            <w:r>
              <w:rPr>
                <w:spacing w:val="-3"/>
                <w:sz w:val="24"/>
              </w:rPr>
              <w:t xml:space="preserve"> </w:t>
            </w:r>
            <w:r>
              <w:rPr>
                <w:sz w:val="24"/>
              </w:rPr>
              <w:t>electrónico</w:t>
            </w:r>
          </w:p>
        </w:tc>
      </w:tr>
      <w:tr w:rsidR="001215C0" w14:paraId="6D6C7660" w14:textId="77777777">
        <w:trPr>
          <w:trHeight w:val="669"/>
        </w:trPr>
        <w:tc>
          <w:tcPr>
            <w:tcW w:w="2395" w:type="dxa"/>
            <w:tcBorders>
              <w:right w:val="single" w:sz="6" w:space="0" w:color="000000"/>
            </w:tcBorders>
          </w:tcPr>
          <w:p w14:paraId="36034D44" w14:textId="77777777" w:rsidR="001215C0" w:rsidRDefault="00587B66">
            <w:pPr>
              <w:pStyle w:val="TableParagraph"/>
              <w:spacing w:before="192"/>
              <w:ind w:left="92" w:right="83"/>
              <w:jc w:val="center"/>
              <w:rPr>
                <w:sz w:val="24"/>
              </w:rPr>
            </w:pPr>
            <w:r>
              <w:rPr>
                <w:sz w:val="24"/>
              </w:rPr>
              <w:t>Ley</w:t>
            </w:r>
            <w:r>
              <w:rPr>
                <w:spacing w:val="-3"/>
                <w:sz w:val="24"/>
              </w:rPr>
              <w:t xml:space="preserve"> </w:t>
            </w:r>
            <w:r>
              <w:rPr>
                <w:sz w:val="24"/>
              </w:rPr>
              <w:t>1437</w:t>
            </w:r>
            <w:r>
              <w:rPr>
                <w:spacing w:val="-2"/>
                <w:sz w:val="24"/>
              </w:rPr>
              <w:t xml:space="preserve"> </w:t>
            </w:r>
            <w:r>
              <w:rPr>
                <w:sz w:val="24"/>
              </w:rPr>
              <w:t>de</w:t>
            </w:r>
            <w:r>
              <w:rPr>
                <w:spacing w:val="-2"/>
                <w:sz w:val="24"/>
              </w:rPr>
              <w:t xml:space="preserve"> </w:t>
            </w:r>
            <w:r>
              <w:rPr>
                <w:sz w:val="24"/>
              </w:rPr>
              <w:t>2011</w:t>
            </w:r>
          </w:p>
        </w:tc>
        <w:tc>
          <w:tcPr>
            <w:tcW w:w="2448" w:type="dxa"/>
            <w:tcBorders>
              <w:left w:val="single" w:sz="6" w:space="0" w:color="000000"/>
            </w:tcBorders>
          </w:tcPr>
          <w:p w14:paraId="37B7F6F4" w14:textId="77777777" w:rsidR="001215C0" w:rsidRDefault="00587B66">
            <w:pPr>
              <w:pStyle w:val="TableParagraph"/>
              <w:spacing w:before="55"/>
              <w:ind w:left="715" w:right="509" w:hanging="183"/>
              <w:rPr>
                <w:sz w:val="24"/>
              </w:rPr>
            </w:pPr>
            <w:r>
              <w:rPr>
                <w:sz w:val="24"/>
              </w:rPr>
              <w:t>Congreso de</w:t>
            </w:r>
            <w:r>
              <w:rPr>
                <w:spacing w:val="-64"/>
                <w:sz w:val="24"/>
              </w:rPr>
              <w:t xml:space="preserve"> </w:t>
            </w:r>
            <w:r>
              <w:rPr>
                <w:sz w:val="24"/>
              </w:rPr>
              <w:t>Colombia</w:t>
            </w:r>
          </w:p>
        </w:tc>
        <w:tc>
          <w:tcPr>
            <w:tcW w:w="4652" w:type="dxa"/>
          </w:tcPr>
          <w:p w14:paraId="2789D2E6" w14:textId="77777777" w:rsidR="001215C0" w:rsidRDefault="00587B66">
            <w:pPr>
              <w:pStyle w:val="TableParagraph"/>
              <w:spacing w:before="192"/>
              <w:ind w:left="110"/>
              <w:rPr>
                <w:sz w:val="24"/>
              </w:rPr>
            </w:pPr>
            <w:r>
              <w:rPr>
                <w:sz w:val="24"/>
              </w:rPr>
              <w:t>Código</w:t>
            </w:r>
            <w:r>
              <w:rPr>
                <w:spacing w:val="-7"/>
                <w:sz w:val="24"/>
              </w:rPr>
              <w:t xml:space="preserve"> </w:t>
            </w:r>
            <w:r>
              <w:rPr>
                <w:sz w:val="24"/>
              </w:rPr>
              <w:t>contencioso</w:t>
            </w:r>
            <w:r>
              <w:rPr>
                <w:spacing w:val="-6"/>
                <w:sz w:val="24"/>
              </w:rPr>
              <w:t xml:space="preserve"> </w:t>
            </w:r>
            <w:r>
              <w:rPr>
                <w:sz w:val="24"/>
              </w:rPr>
              <w:t>administrativo</w:t>
            </w:r>
          </w:p>
        </w:tc>
      </w:tr>
      <w:tr w:rsidR="001215C0" w14:paraId="56FBF39D" w14:textId="77777777">
        <w:trPr>
          <w:trHeight w:val="1380"/>
        </w:trPr>
        <w:tc>
          <w:tcPr>
            <w:tcW w:w="2395" w:type="dxa"/>
            <w:tcBorders>
              <w:right w:val="single" w:sz="6" w:space="0" w:color="000000"/>
            </w:tcBorders>
          </w:tcPr>
          <w:p w14:paraId="7506433F" w14:textId="77777777" w:rsidR="001215C0" w:rsidRDefault="001215C0">
            <w:pPr>
              <w:pStyle w:val="TableParagraph"/>
              <w:rPr>
                <w:sz w:val="26"/>
              </w:rPr>
            </w:pPr>
          </w:p>
          <w:p w14:paraId="0C4ECA31" w14:textId="77777777" w:rsidR="001215C0" w:rsidRDefault="001215C0">
            <w:pPr>
              <w:pStyle w:val="TableParagraph"/>
              <w:spacing w:before="9"/>
              <w:rPr>
                <w:sz w:val="21"/>
              </w:rPr>
            </w:pPr>
          </w:p>
          <w:p w14:paraId="45AF687B" w14:textId="77777777" w:rsidR="001215C0" w:rsidRDefault="00587B66">
            <w:pPr>
              <w:pStyle w:val="TableParagraph"/>
              <w:ind w:left="92" w:right="83"/>
              <w:jc w:val="center"/>
              <w:rPr>
                <w:sz w:val="24"/>
              </w:rPr>
            </w:pPr>
            <w:r>
              <w:rPr>
                <w:sz w:val="24"/>
              </w:rPr>
              <w:t>Ley</w:t>
            </w:r>
            <w:r>
              <w:rPr>
                <w:spacing w:val="-3"/>
                <w:sz w:val="24"/>
              </w:rPr>
              <w:t xml:space="preserve"> </w:t>
            </w:r>
            <w:r>
              <w:rPr>
                <w:sz w:val="24"/>
              </w:rPr>
              <w:t>1474</w:t>
            </w:r>
            <w:r>
              <w:rPr>
                <w:spacing w:val="-2"/>
                <w:sz w:val="24"/>
              </w:rPr>
              <w:t xml:space="preserve"> </w:t>
            </w:r>
            <w:r>
              <w:rPr>
                <w:sz w:val="24"/>
              </w:rPr>
              <w:t>de</w:t>
            </w:r>
            <w:r>
              <w:rPr>
                <w:spacing w:val="-2"/>
                <w:sz w:val="24"/>
              </w:rPr>
              <w:t xml:space="preserve"> </w:t>
            </w:r>
            <w:r>
              <w:rPr>
                <w:sz w:val="24"/>
              </w:rPr>
              <w:t>2011</w:t>
            </w:r>
          </w:p>
        </w:tc>
        <w:tc>
          <w:tcPr>
            <w:tcW w:w="2448" w:type="dxa"/>
            <w:tcBorders>
              <w:left w:val="single" w:sz="6" w:space="0" w:color="000000"/>
            </w:tcBorders>
          </w:tcPr>
          <w:p w14:paraId="754816BD" w14:textId="77777777" w:rsidR="001215C0" w:rsidRDefault="001215C0">
            <w:pPr>
              <w:pStyle w:val="TableParagraph"/>
              <w:spacing w:before="8"/>
              <w:rPr>
                <w:sz w:val="35"/>
              </w:rPr>
            </w:pPr>
          </w:p>
          <w:p w14:paraId="699D4B9E" w14:textId="77777777" w:rsidR="001215C0" w:rsidRDefault="00587B66">
            <w:pPr>
              <w:pStyle w:val="TableParagraph"/>
              <w:ind w:left="715" w:right="509" w:hanging="183"/>
              <w:rPr>
                <w:sz w:val="24"/>
              </w:rPr>
            </w:pPr>
            <w:r>
              <w:rPr>
                <w:sz w:val="24"/>
              </w:rPr>
              <w:t>Congreso de</w:t>
            </w:r>
            <w:r>
              <w:rPr>
                <w:spacing w:val="-64"/>
                <w:sz w:val="24"/>
              </w:rPr>
              <w:t xml:space="preserve"> </w:t>
            </w:r>
            <w:r>
              <w:rPr>
                <w:sz w:val="24"/>
              </w:rPr>
              <w:t>Colombia</w:t>
            </w:r>
          </w:p>
        </w:tc>
        <w:tc>
          <w:tcPr>
            <w:tcW w:w="4652" w:type="dxa"/>
          </w:tcPr>
          <w:p w14:paraId="526AC915" w14:textId="77777777" w:rsidR="001215C0" w:rsidRDefault="00587B66">
            <w:pPr>
              <w:pStyle w:val="TableParagraph"/>
              <w:ind w:left="110" w:right="100"/>
              <w:jc w:val="both"/>
              <w:rPr>
                <w:sz w:val="24"/>
              </w:rPr>
            </w:pPr>
            <w:r>
              <w:rPr>
                <w:sz w:val="24"/>
              </w:rPr>
              <w:t>Por la cual se dictan normas orientadas a</w:t>
            </w:r>
            <w:r>
              <w:rPr>
                <w:spacing w:val="-64"/>
                <w:sz w:val="24"/>
              </w:rPr>
              <w:t xml:space="preserve"> </w:t>
            </w:r>
            <w:r>
              <w:rPr>
                <w:sz w:val="24"/>
              </w:rPr>
              <w:t>fortalecer los mecanismos de prevención,</w:t>
            </w:r>
            <w:r>
              <w:rPr>
                <w:spacing w:val="-64"/>
                <w:sz w:val="24"/>
              </w:rPr>
              <w:t xml:space="preserve"> </w:t>
            </w:r>
            <w:r>
              <w:rPr>
                <w:sz w:val="24"/>
              </w:rPr>
              <w:t>investigación y</w:t>
            </w:r>
            <w:r>
              <w:rPr>
                <w:spacing w:val="-2"/>
                <w:sz w:val="24"/>
              </w:rPr>
              <w:t xml:space="preserve"> </w:t>
            </w:r>
            <w:r>
              <w:rPr>
                <w:sz w:val="24"/>
              </w:rPr>
              <w:t>sanción</w:t>
            </w:r>
            <w:r>
              <w:rPr>
                <w:spacing w:val="1"/>
                <w:sz w:val="24"/>
              </w:rPr>
              <w:t xml:space="preserve"> </w:t>
            </w:r>
            <w:r>
              <w:rPr>
                <w:sz w:val="24"/>
              </w:rPr>
              <w:t>de</w:t>
            </w:r>
            <w:r>
              <w:rPr>
                <w:spacing w:val="-3"/>
                <w:sz w:val="24"/>
              </w:rPr>
              <w:t xml:space="preserve"> </w:t>
            </w:r>
            <w:r>
              <w:rPr>
                <w:sz w:val="24"/>
              </w:rPr>
              <w:t>datos</w:t>
            </w:r>
            <w:r>
              <w:rPr>
                <w:spacing w:val="-2"/>
                <w:sz w:val="24"/>
              </w:rPr>
              <w:t xml:space="preserve"> </w:t>
            </w:r>
            <w:r>
              <w:rPr>
                <w:sz w:val="24"/>
              </w:rPr>
              <w:t>de</w:t>
            </w:r>
          </w:p>
          <w:p w14:paraId="65B11EEA" w14:textId="77777777" w:rsidR="001215C0" w:rsidRDefault="00587B66">
            <w:pPr>
              <w:pStyle w:val="TableParagraph"/>
              <w:spacing w:line="274" w:lineRule="exact"/>
              <w:ind w:left="110" w:right="248"/>
              <w:jc w:val="both"/>
              <w:rPr>
                <w:sz w:val="24"/>
              </w:rPr>
            </w:pPr>
            <w:r>
              <w:rPr>
                <w:sz w:val="24"/>
              </w:rPr>
              <w:t>corrupción y la efectividad del control de</w:t>
            </w:r>
            <w:r>
              <w:rPr>
                <w:spacing w:val="-65"/>
                <w:sz w:val="24"/>
              </w:rPr>
              <w:t xml:space="preserve"> </w:t>
            </w:r>
            <w:r>
              <w:rPr>
                <w:sz w:val="24"/>
              </w:rPr>
              <w:t>la</w:t>
            </w:r>
            <w:r>
              <w:rPr>
                <w:spacing w:val="-1"/>
                <w:sz w:val="24"/>
              </w:rPr>
              <w:t xml:space="preserve"> </w:t>
            </w:r>
            <w:r>
              <w:rPr>
                <w:sz w:val="24"/>
              </w:rPr>
              <w:t>Gestión Pública</w:t>
            </w:r>
          </w:p>
        </w:tc>
      </w:tr>
      <w:tr w:rsidR="001215C0" w14:paraId="2571B717" w14:textId="77777777">
        <w:trPr>
          <w:trHeight w:val="1658"/>
        </w:trPr>
        <w:tc>
          <w:tcPr>
            <w:tcW w:w="2395" w:type="dxa"/>
            <w:tcBorders>
              <w:right w:val="single" w:sz="6" w:space="0" w:color="000000"/>
            </w:tcBorders>
          </w:tcPr>
          <w:p w14:paraId="1ABDAA80" w14:textId="77777777" w:rsidR="001215C0" w:rsidRDefault="001215C0">
            <w:pPr>
              <w:pStyle w:val="TableParagraph"/>
              <w:rPr>
                <w:sz w:val="26"/>
              </w:rPr>
            </w:pPr>
          </w:p>
          <w:p w14:paraId="7942A984" w14:textId="77777777" w:rsidR="001215C0" w:rsidRDefault="001215C0">
            <w:pPr>
              <w:pStyle w:val="TableParagraph"/>
              <w:spacing w:before="8"/>
              <w:rPr>
                <w:sz w:val="33"/>
              </w:rPr>
            </w:pPr>
          </w:p>
          <w:p w14:paraId="0D6E35ED" w14:textId="77777777" w:rsidR="001215C0" w:rsidRDefault="00587B66">
            <w:pPr>
              <w:pStyle w:val="TableParagraph"/>
              <w:ind w:left="92" w:right="83"/>
              <w:jc w:val="center"/>
              <w:rPr>
                <w:sz w:val="24"/>
              </w:rPr>
            </w:pPr>
            <w:r>
              <w:rPr>
                <w:sz w:val="24"/>
              </w:rPr>
              <w:t>Ley</w:t>
            </w:r>
            <w:r>
              <w:rPr>
                <w:spacing w:val="-4"/>
                <w:sz w:val="24"/>
              </w:rPr>
              <w:t xml:space="preserve"> </w:t>
            </w:r>
            <w:r>
              <w:rPr>
                <w:sz w:val="24"/>
              </w:rPr>
              <w:t>962</w:t>
            </w:r>
            <w:r>
              <w:rPr>
                <w:spacing w:val="-2"/>
                <w:sz w:val="24"/>
              </w:rPr>
              <w:t xml:space="preserve"> </w:t>
            </w:r>
            <w:r>
              <w:rPr>
                <w:sz w:val="24"/>
              </w:rPr>
              <w:t>de</w:t>
            </w:r>
            <w:r>
              <w:rPr>
                <w:spacing w:val="-2"/>
                <w:sz w:val="24"/>
              </w:rPr>
              <w:t xml:space="preserve"> </w:t>
            </w:r>
            <w:r>
              <w:rPr>
                <w:sz w:val="24"/>
              </w:rPr>
              <w:t>2005</w:t>
            </w:r>
          </w:p>
        </w:tc>
        <w:tc>
          <w:tcPr>
            <w:tcW w:w="2448" w:type="dxa"/>
            <w:tcBorders>
              <w:left w:val="single" w:sz="6" w:space="0" w:color="000000"/>
            </w:tcBorders>
          </w:tcPr>
          <w:p w14:paraId="58177A12" w14:textId="77777777" w:rsidR="001215C0" w:rsidRDefault="001215C0">
            <w:pPr>
              <w:pStyle w:val="TableParagraph"/>
              <w:rPr>
                <w:sz w:val="26"/>
              </w:rPr>
            </w:pPr>
          </w:p>
          <w:p w14:paraId="17B2EE7E" w14:textId="77777777" w:rsidR="001215C0" w:rsidRDefault="001215C0">
            <w:pPr>
              <w:pStyle w:val="TableParagraph"/>
              <w:spacing w:before="9"/>
              <w:rPr>
                <w:sz w:val="21"/>
              </w:rPr>
            </w:pPr>
          </w:p>
          <w:p w14:paraId="4674051B" w14:textId="77777777" w:rsidR="001215C0" w:rsidRDefault="00587B66">
            <w:pPr>
              <w:pStyle w:val="TableParagraph"/>
              <w:ind w:left="715" w:right="509" w:hanging="183"/>
              <w:rPr>
                <w:sz w:val="24"/>
              </w:rPr>
            </w:pPr>
            <w:r>
              <w:rPr>
                <w:sz w:val="24"/>
              </w:rPr>
              <w:t>Congreso de</w:t>
            </w:r>
            <w:r>
              <w:rPr>
                <w:spacing w:val="-64"/>
                <w:sz w:val="24"/>
              </w:rPr>
              <w:t xml:space="preserve"> </w:t>
            </w:r>
            <w:r>
              <w:rPr>
                <w:sz w:val="24"/>
              </w:rPr>
              <w:t>Colombia</w:t>
            </w:r>
          </w:p>
        </w:tc>
        <w:tc>
          <w:tcPr>
            <w:tcW w:w="4652" w:type="dxa"/>
          </w:tcPr>
          <w:p w14:paraId="6BF4B286" w14:textId="77777777" w:rsidR="001215C0" w:rsidRDefault="00587B66">
            <w:pPr>
              <w:pStyle w:val="TableParagraph"/>
              <w:spacing w:line="276" w:lineRule="exact"/>
              <w:ind w:left="110" w:right="274"/>
              <w:rPr>
                <w:sz w:val="24"/>
              </w:rPr>
            </w:pPr>
            <w:r>
              <w:rPr>
                <w:sz w:val="24"/>
              </w:rPr>
              <w:t>Por la cual se dictan disposiciones</w:t>
            </w:r>
            <w:r>
              <w:rPr>
                <w:spacing w:val="1"/>
                <w:sz w:val="24"/>
              </w:rPr>
              <w:t xml:space="preserve"> </w:t>
            </w:r>
            <w:r>
              <w:rPr>
                <w:sz w:val="24"/>
              </w:rPr>
              <w:t>racionalización de trámites y</w:t>
            </w:r>
            <w:r>
              <w:rPr>
                <w:spacing w:val="1"/>
                <w:sz w:val="24"/>
              </w:rPr>
              <w:t xml:space="preserve"> </w:t>
            </w:r>
            <w:r>
              <w:rPr>
                <w:sz w:val="24"/>
              </w:rPr>
              <w:t>procedimientos administrativos de los</w:t>
            </w:r>
            <w:r>
              <w:rPr>
                <w:spacing w:val="1"/>
                <w:sz w:val="24"/>
              </w:rPr>
              <w:t xml:space="preserve"> </w:t>
            </w:r>
            <w:r>
              <w:rPr>
                <w:sz w:val="24"/>
              </w:rPr>
              <w:t>organismos</w:t>
            </w:r>
            <w:r>
              <w:rPr>
                <w:spacing w:val="-3"/>
                <w:sz w:val="24"/>
              </w:rPr>
              <w:t xml:space="preserve"> </w:t>
            </w:r>
            <w:r>
              <w:rPr>
                <w:sz w:val="24"/>
              </w:rPr>
              <w:t>y</w:t>
            </w:r>
            <w:r>
              <w:rPr>
                <w:spacing w:val="-4"/>
                <w:sz w:val="24"/>
              </w:rPr>
              <w:t xml:space="preserve"> </w:t>
            </w:r>
            <w:r>
              <w:rPr>
                <w:sz w:val="24"/>
              </w:rPr>
              <w:t>entidades</w:t>
            </w:r>
            <w:r>
              <w:rPr>
                <w:spacing w:val="-2"/>
                <w:sz w:val="24"/>
              </w:rPr>
              <w:t xml:space="preserve"> </w:t>
            </w:r>
            <w:r>
              <w:rPr>
                <w:sz w:val="24"/>
              </w:rPr>
              <w:t>del</w:t>
            </w:r>
            <w:r>
              <w:rPr>
                <w:spacing w:val="-3"/>
                <w:sz w:val="24"/>
              </w:rPr>
              <w:t xml:space="preserve"> </w:t>
            </w:r>
            <w:r>
              <w:rPr>
                <w:sz w:val="24"/>
              </w:rPr>
              <w:t>Estado</w:t>
            </w:r>
            <w:r>
              <w:rPr>
                <w:spacing w:val="-2"/>
                <w:sz w:val="24"/>
              </w:rPr>
              <w:t xml:space="preserve"> </w:t>
            </w:r>
            <w:r>
              <w:rPr>
                <w:sz w:val="24"/>
              </w:rPr>
              <w:t>y</w:t>
            </w:r>
            <w:r>
              <w:rPr>
                <w:spacing w:val="-4"/>
                <w:sz w:val="24"/>
              </w:rPr>
              <w:t xml:space="preserve"> </w:t>
            </w:r>
            <w:r>
              <w:rPr>
                <w:sz w:val="24"/>
              </w:rPr>
              <w:t>de</w:t>
            </w:r>
            <w:r>
              <w:rPr>
                <w:spacing w:val="-64"/>
                <w:sz w:val="24"/>
              </w:rPr>
              <w:t xml:space="preserve"> </w:t>
            </w:r>
            <w:r>
              <w:rPr>
                <w:sz w:val="24"/>
              </w:rPr>
              <w:t>los particulares que ejerciten funciones</w:t>
            </w:r>
            <w:r>
              <w:rPr>
                <w:spacing w:val="1"/>
                <w:sz w:val="24"/>
              </w:rPr>
              <w:t xml:space="preserve"> </w:t>
            </w:r>
            <w:r>
              <w:rPr>
                <w:sz w:val="24"/>
              </w:rPr>
              <w:t>públicas</w:t>
            </w:r>
            <w:r>
              <w:rPr>
                <w:spacing w:val="-4"/>
                <w:sz w:val="24"/>
              </w:rPr>
              <w:t xml:space="preserve"> </w:t>
            </w:r>
            <w:r>
              <w:rPr>
                <w:sz w:val="24"/>
              </w:rPr>
              <w:t>o</w:t>
            </w:r>
            <w:r>
              <w:rPr>
                <w:spacing w:val="-1"/>
                <w:sz w:val="24"/>
              </w:rPr>
              <w:t xml:space="preserve"> </w:t>
            </w:r>
            <w:r>
              <w:rPr>
                <w:sz w:val="24"/>
              </w:rPr>
              <w:t>prestan</w:t>
            </w:r>
            <w:r>
              <w:rPr>
                <w:spacing w:val="-3"/>
                <w:sz w:val="24"/>
              </w:rPr>
              <w:t xml:space="preserve"> </w:t>
            </w:r>
            <w:r>
              <w:rPr>
                <w:sz w:val="24"/>
              </w:rPr>
              <w:t>servicios</w:t>
            </w:r>
            <w:r>
              <w:rPr>
                <w:spacing w:val="-2"/>
                <w:sz w:val="24"/>
              </w:rPr>
              <w:t xml:space="preserve"> </w:t>
            </w:r>
            <w:r>
              <w:rPr>
                <w:sz w:val="24"/>
              </w:rPr>
              <w:t>públicos</w:t>
            </w:r>
          </w:p>
        </w:tc>
      </w:tr>
    </w:tbl>
    <w:p w14:paraId="1689C34D" w14:textId="77777777" w:rsidR="001215C0" w:rsidRDefault="001215C0">
      <w:pPr>
        <w:spacing w:line="276" w:lineRule="exact"/>
        <w:rPr>
          <w:sz w:val="24"/>
        </w:rPr>
        <w:sectPr w:rsidR="001215C0">
          <w:pgSz w:w="12240" w:h="15840"/>
          <w:pgMar w:top="1500" w:right="500" w:bottom="940" w:left="500" w:header="0" w:footer="654" w:gutter="0"/>
          <w:cols w:space="720"/>
        </w:sectPr>
      </w:pPr>
    </w:p>
    <w:tbl>
      <w:tblPr>
        <w:tblStyle w:val="TableNormal1"/>
        <w:tblW w:w="0" w:type="auto"/>
        <w:tblInd w:w="1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5"/>
        <w:gridCol w:w="2448"/>
        <w:gridCol w:w="4652"/>
      </w:tblGrid>
      <w:tr w:rsidR="001215C0" w14:paraId="25E31419" w14:textId="77777777">
        <w:trPr>
          <w:trHeight w:val="1104"/>
        </w:trPr>
        <w:tc>
          <w:tcPr>
            <w:tcW w:w="2395" w:type="dxa"/>
            <w:tcBorders>
              <w:right w:val="single" w:sz="6" w:space="0" w:color="000000"/>
            </w:tcBorders>
            <w:shd w:val="clear" w:color="auto" w:fill="92D050"/>
          </w:tcPr>
          <w:p w14:paraId="3E162190" w14:textId="77777777" w:rsidR="001215C0" w:rsidRDefault="00587B66">
            <w:pPr>
              <w:pStyle w:val="TableParagraph"/>
              <w:spacing w:line="276" w:lineRule="exact"/>
              <w:ind w:left="136" w:right="125" w:firstLine="2"/>
              <w:jc w:val="center"/>
              <w:rPr>
                <w:rFonts w:ascii="Arial" w:hAnsi="Arial"/>
                <w:b/>
                <w:sz w:val="24"/>
              </w:rPr>
            </w:pPr>
            <w:r>
              <w:rPr>
                <w:rFonts w:ascii="Arial" w:hAnsi="Arial"/>
                <w:b/>
                <w:sz w:val="24"/>
              </w:rPr>
              <w:t>IDENTIFICACIÓN</w:t>
            </w:r>
            <w:r>
              <w:rPr>
                <w:rFonts w:ascii="Arial" w:hAnsi="Arial"/>
                <w:b/>
                <w:spacing w:val="1"/>
                <w:sz w:val="24"/>
              </w:rPr>
              <w:t xml:space="preserve"> </w:t>
            </w:r>
            <w:r>
              <w:rPr>
                <w:rFonts w:ascii="Arial" w:hAnsi="Arial"/>
                <w:b/>
                <w:sz w:val="24"/>
              </w:rPr>
              <w:t>DEL</w:t>
            </w:r>
            <w:r>
              <w:rPr>
                <w:rFonts w:ascii="Arial" w:hAnsi="Arial"/>
                <w:b/>
                <w:spacing w:val="-10"/>
                <w:sz w:val="24"/>
              </w:rPr>
              <w:t xml:space="preserve"> </w:t>
            </w:r>
            <w:r>
              <w:rPr>
                <w:rFonts w:ascii="Arial" w:hAnsi="Arial"/>
                <w:b/>
                <w:sz w:val="24"/>
              </w:rPr>
              <w:t>DOCUMENTO</w:t>
            </w:r>
            <w:r>
              <w:rPr>
                <w:rFonts w:ascii="Arial" w:hAnsi="Arial"/>
                <w:b/>
                <w:spacing w:val="-64"/>
                <w:sz w:val="24"/>
              </w:rPr>
              <w:t xml:space="preserve"> </w:t>
            </w:r>
            <w:r>
              <w:rPr>
                <w:rFonts w:ascii="Arial" w:hAnsi="Arial"/>
                <w:b/>
                <w:sz w:val="24"/>
              </w:rPr>
              <w:t>Y FECHA DE</w:t>
            </w:r>
            <w:r>
              <w:rPr>
                <w:rFonts w:ascii="Arial" w:hAnsi="Arial"/>
                <w:b/>
                <w:spacing w:val="1"/>
                <w:sz w:val="24"/>
              </w:rPr>
              <w:t xml:space="preserve"> </w:t>
            </w:r>
            <w:r>
              <w:rPr>
                <w:rFonts w:ascii="Arial" w:hAnsi="Arial"/>
                <w:b/>
                <w:sz w:val="24"/>
              </w:rPr>
              <w:t>EMISIÓN</w:t>
            </w:r>
          </w:p>
        </w:tc>
        <w:tc>
          <w:tcPr>
            <w:tcW w:w="2448" w:type="dxa"/>
            <w:tcBorders>
              <w:left w:val="single" w:sz="6" w:space="0" w:color="000000"/>
            </w:tcBorders>
            <w:shd w:val="clear" w:color="auto" w:fill="92D050"/>
          </w:tcPr>
          <w:p w14:paraId="72125AD0" w14:textId="77777777" w:rsidR="001215C0" w:rsidRDefault="001215C0">
            <w:pPr>
              <w:pStyle w:val="TableParagraph"/>
              <w:spacing w:before="7"/>
              <w:rPr>
                <w:sz w:val="23"/>
              </w:rPr>
            </w:pPr>
          </w:p>
          <w:p w14:paraId="4532E508" w14:textId="77777777" w:rsidR="001215C0" w:rsidRDefault="00587B66">
            <w:pPr>
              <w:pStyle w:val="TableParagraph"/>
              <w:ind w:left="442" w:right="422" w:firstLine="458"/>
              <w:rPr>
                <w:rFonts w:ascii="Arial"/>
                <w:b/>
                <w:sz w:val="24"/>
              </w:rPr>
            </w:pPr>
            <w:r>
              <w:rPr>
                <w:rFonts w:ascii="Arial"/>
                <w:b/>
                <w:sz w:val="24"/>
              </w:rPr>
              <w:t>ENTE</w:t>
            </w:r>
            <w:r>
              <w:rPr>
                <w:rFonts w:ascii="Arial"/>
                <w:b/>
                <w:spacing w:val="1"/>
                <w:sz w:val="24"/>
              </w:rPr>
              <w:t xml:space="preserve"> </w:t>
            </w:r>
            <w:r>
              <w:rPr>
                <w:rFonts w:ascii="Arial"/>
                <w:b/>
                <w:spacing w:val="-1"/>
                <w:sz w:val="24"/>
              </w:rPr>
              <w:t>GENERADOR</w:t>
            </w:r>
          </w:p>
        </w:tc>
        <w:tc>
          <w:tcPr>
            <w:tcW w:w="4652" w:type="dxa"/>
            <w:shd w:val="clear" w:color="auto" w:fill="92D050"/>
          </w:tcPr>
          <w:p w14:paraId="4C894D54" w14:textId="77777777" w:rsidR="001215C0" w:rsidRDefault="001215C0">
            <w:pPr>
              <w:pStyle w:val="TableParagraph"/>
              <w:spacing w:before="7"/>
              <w:rPr>
                <w:sz w:val="23"/>
              </w:rPr>
            </w:pPr>
          </w:p>
          <w:p w14:paraId="4A687F29" w14:textId="77777777" w:rsidR="001215C0" w:rsidRDefault="00587B66">
            <w:pPr>
              <w:pStyle w:val="TableParagraph"/>
              <w:ind w:left="1539" w:right="303" w:hanging="1208"/>
              <w:rPr>
                <w:rFonts w:ascii="Arial" w:hAnsi="Arial"/>
                <w:b/>
                <w:sz w:val="24"/>
              </w:rPr>
            </w:pPr>
            <w:r>
              <w:rPr>
                <w:rFonts w:ascii="Arial" w:hAnsi="Arial"/>
                <w:b/>
                <w:sz w:val="24"/>
              </w:rPr>
              <w:t>EPÍGRAFE Y/O DESCRIPCIÓN DEL</w:t>
            </w:r>
            <w:r>
              <w:rPr>
                <w:rFonts w:ascii="Arial" w:hAnsi="Arial"/>
                <w:b/>
                <w:spacing w:val="-65"/>
                <w:sz w:val="24"/>
              </w:rPr>
              <w:t xml:space="preserve"> </w:t>
            </w:r>
            <w:r>
              <w:rPr>
                <w:rFonts w:ascii="Arial" w:hAnsi="Arial"/>
                <w:b/>
                <w:sz w:val="24"/>
              </w:rPr>
              <w:t>DOCUMENTO</w:t>
            </w:r>
          </w:p>
        </w:tc>
      </w:tr>
      <w:tr w:rsidR="001215C0" w14:paraId="162478D7" w14:textId="77777777">
        <w:trPr>
          <w:trHeight w:val="2207"/>
        </w:trPr>
        <w:tc>
          <w:tcPr>
            <w:tcW w:w="2395" w:type="dxa"/>
            <w:tcBorders>
              <w:right w:val="single" w:sz="6" w:space="0" w:color="000000"/>
            </w:tcBorders>
          </w:tcPr>
          <w:p w14:paraId="1386D282" w14:textId="77777777" w:rsidR="001215C0" w:rsidRDefault="001215C0">
            <w:pPr>
              <w:pStyle w:val="TableParagraph"/>
              <w:rPr>
                <w:sz w:val="26"/>
              </w:rPr>
            </w:pPr>
          </w:p>
          <w:p w14:paraId="36468D62" w14:textId="77777777" w:rsidR="001215C0" w:rsidRDefault="001215C0">
            <w:pPr>
              <w:pStyle w:val="TableParagraph"/>
              <w:rPr>
                <w:sz w:val="26"/>
              </w:rPr>
            </w:pPr>
          </w:p>
          <w:p w14:paraId="4BAABF5E" w14:textId="77777777" w:rsidR="001215C0" w:rsidRDefault="001215C0">
            <w:pPr>
              <w:pStyle w:val="TableParagraph"/>
              <w:spacing w:before="8"/>
              <w:rPr>
                <w:sz w:val="31"/>
              </w:rPr>
            </w:pPr>
          </w:p>
          <w:p w14:paraId="707C6006" w14:textId="77777777" w:rsidR="001215C0" w:rsidRDefault="00587B66">
            <w:pPr>
              <w:pStyle w:val="TableParagraph"/>
              <w:ind w:left="92" w:right="83"/>
              <w:jc w:val="center"/>
              <w:rPr>
                <w:sz w:val="24"/>
              </w:rPr>
            </w:pPr>
            <w:r>
              <w:rPr>
                <w:sz w:val="24"/>
              </w:rPr>
              <w:t>Ley</w:t>
            </w:r>
            <w:r>
              <w:rPr>
                <w:spacing w:val="-3"/>
                <w:sz w:val="24"/>
              </w:rPr>
              <w:t xml:space="preserve"> </w:t>
            </w:r>
            <w:r>
              <w:rPr>
                <w:sz w:val="24"/>
              </w:rPr>
              <w:t>1273</w:t>
            </w:r>
            <w:r>
              <w:rPr>
                <w:spacing w:val="-2"/>
                <w:sz w:val="24"/>
              </w:rPr>
              <w:t xml:space="preserve"> </w:t>
            </w:r>
            <w:r>
              <w:rPr>
                <w:sz w:val="24"/>
              </w:rPr>
              <w:t>de</w:t>
            </w:r>
            <w:r>
              <w:rPr>
                <w:spacing w:val="-2"/>
                <w:sz w:val="24"/>
              </w:rPr>
              <w:t xml:space="preserve"> </w:t>
            </w:r>
            <w:r>
              <w:rPr>
                <w:sz w:val="24"/>
              </w:rPr>
              <w:t>2009</w:t>
            </w:r>
          </w:p>
        </w:tc>
        <w:tc>
          <w:tcPr>
            <w:tcW w:w="2448" w:type="dxa"/>
            <w:tcBorders>
              <w:left w:val="single" w:sz="6" w:space="0" w:color="000000"/>
            </w:tcBorders>
          </w:tcPr>
          <w:p w14:paraId="6E7CAF14" w14:textId="77777777" w:rsidR="001215C0" w:rsidRDefault="001215C0">
            <w:pPr>
              <w:pStyle w:val="TableParagraph"/>
              <w:rPr>
                <w:sz w:val="26"/>
              </w:rPr>
            </w:pPr>
          </w:p>
          <w:p w14:paraId="4055777E" w14:textId="77777777" w:rsidR="001215C0" w:rsidRDefault="001215C0">
            <w:pPr>
              <w:pStyle w:val="TableParagraph"/>
              <w:rPr>
                <w:sz w:val="26"/>
              </w:rPr>
            </w:pPr>
          </w:p>
          <w:p w14:paraId="29D605E6" w14:textId="77777777" w:rsidR="001215C0" w:rsidRDefault="00587B66">
            <w:pPr>
              <w:pStyle w:val="TableParagraph"/>
              <w:spacing w:before="225"/>
              <w:ind w:left="715" w:right="509" w:hanging="183"/>
              <w:rPr>
                <w:sz w:val="24"/>
              </w:rPr>
            </w:pPr>
            <w:r>
              <w:rPr>
                <w:sz w:val="24"/>
              </w:rPr>
              <w:t>Congreso de</w:t>
            </w:r>
            <w:r>
              <w:rPr>
                <w:spacing w:val="-64"/>
                <w:sz w:val="24"/>
              </w:rPr>
              <w:t xml:space="preserve"> </w:t>
            </w:r>
            <w:r>
              <w:rPr>
                <w:sz w:val="24"/>
              </w:rPr>
              <w:t>Colombia</w:t>
            </w:r>
          </w:p>
        </w:tc>
        <w:tc>
          <w:tcPr>
            <w:tcW w:w="4652" w:type="dxa"/>
          </w:tcPr>
          <w:p w14:paraId="12AD1C54" w14:textId="77777777" w:rsidR="001215C0" w:rsidRDefault="00587B66">
            <w:pPr>
              <w:pStyle w:val="TableParagraph"/>
              <w:spacing w:line="276" w:lineRule="exact"/>
              <w:ind w:left="110" w:right="241"/>
              <w:rPr>
                <w:sz w:val="24"/>
              </w:rPr>
            </w:pPr>
            <w:r>
              <w:rPr>
                <w:sz w:val="24"/>
              </w:rPr>
              <w:t>Por medio de la cual se modifica el</w:t>
            </w:r>
            <w:r>
              <w:rPr>
                <w:spacing w:val="1"/>
                <w:sz w:val="24"/>
              </w:rPr>
              <w:t xml:space="preserve"> </w:t>
            </w:r>
            <w:r>
              <w:rPr>
                <w:sz w:val="24"/>
              </w:rPr>
              <w:t>Código Penal, se crea un nuevo bien</w:t>
            </w:r>
            <w:r>
              <w:rPr>
                <w:spacing w:val="1"/>
                <w:sz w:val="24"/>
              </w:rPr>
              <w:t xml:space="preserve"> </w:t>
            </w:r>
            <w:r>
              <w:rPr>
                <w:sz w:val="24"/>
              </w:rPr>
              <w:t>jurídico tutelado - denominado "de la</w:t>
            </w:r>
            <w:r>
              <w:rPr>
                <w:spacing w:val="1"/>
                <w:sz w:val="24"/>
              </w:rPr>
              <w:t xml:space="preserve"> </w:t>
            </w:r>
            <w:r>
              <w:rPr>
                <w:sz w:val="24"/>
              </w:rPr>
              <w:t>protección de la información y de los</w:t>
            </w:r>
            <w:r>
              <w:rPr>
                <w:spacing w:val="1"/>
                <w:sz w:val="24"/>
              </w:rPr>
              <w:t xml:space="preserve"> </w:t>
            </w:r>
            <w:r>
              <w:rPr>
                <w:sz w:val="24"/>
              </w:rPr>
              <w:t>datos"- y se preservan integralmente los</w:t>
            </w:r>
            <w:r>
              <w:rPr>
                <w:spacing w:val="-64"/>
                <w:sz w:val="24"/>
              </w:rPr>
              <w:t xml:space="preserve"> </w:t>
            </w:r>
            <w:r>
              <w:rPr>
                <w:sz w:val="24"/>
              </w:rPr>
              <w:t>sistemas que utilicen las tecnologías de</w:t>
            </w:r>
            <w:r>
              <w:rPr>
                <w:spacing w:val="-64"/>
                <w:sz w:val="24"/>
              </w:rPr>
              <w:t xml:space="preserve"> </w:t>
            </w:r>
            <w:r>
              <w:rPr>
                <w:sz w:val="24"/>
              </w:rPr>
              <w:t>la información y las comunicaciones,</w:t>
            </w:r>
            <w:r>
              <w:rPr>
                <w:spacing w:val="1"/>
                <w:sz w:val="24"/>
              </w:rPr>
              <w:t xml:space="preserve"> </w:t>
            </w:r>
            <w:r>
              <w:rPr>
                <w:sz w:val="24"/>
              </w:rPr>
              <w:t>entre</w:t>
            </w:r>
            <w:r>
              <w:rPr>
                <w:spacing w:val="-3"/>
                <w:sz w:val="24"/>
              </w:rPr>
              <w:t xml:space="preserve"> </w:t>
            </w:r>
            <w:r>
              <w:rPr>
                <w:sz w:val="24"/>
              </w:rPr>
              <w:t>otras</w:t>
            </w:r>
            <w:r>
              <w:rPr>
                <w:spacing w:val="-2"/>
                <w:sz w:val="24"/>
              </w:rPr>
              <w:t xml:space="preserve"> </w:t>
            </w:r>
            <w:r>
              <w:rPr>
                <w:sz w:val="24"/>
              </w:rPr>
              <w:t>disposiciones</w:t>
            </w:r>
          </w:p>
        </w:tc>
      </w:tr>
      <w:tr w:rsidR="001215C0" w14:paraId="71034021" w14:textId="77777777">
        <w:trPr>
          <w:trHeight w:val="828"/>
        </w:trPr>
        <w:tc>
          <w:tcPr>
            <w:tcW w:w="2395" w:type="dxa"/>
            <w:tcBorders>
              <w:right w:val="single" w:sz="6" w:space="0" w:color="000000"/>
            </w:tcBorders>
          </w:tcPr>
          <w:p w14:paraId="103C9E09" w14:textId="77777777" w:rsidR="001215C0" w:rsidRDefault="001215C0">
            <w:pPr>
              <w:pStyle w:val="TableParagraph"/>
              <w:spacing w:before="7"/>
              <w:rPr>
                <w:sz w:val="23"/>
              </w:rPr>
            </w:pPr>
          </w:p>
          <w:p w14:paraId="00876F27" w14:textId="77777777" w:rsidR="001215C0" w:rsidRDefault="00587B66">
            <w:pPr>
              <w:pStyle w:val="TableParagraph"/>
              <w:ind w:left="92" w:right="82"/>
              <w:jc w:val="center"/>
              <w:rPr>
                <w:sz w:val="24"/>
              </w:rPr>
            </w:pPr>
            <w:r>
              <w:rPr>
                <w:sz w:val="24"/>
              </w:rPr>
              <w:t>Ley</w:t>
            </w:r>
            <w:r>
              <w:rPr>
                <w:spacing w:val="-3"/>
                <w:sz w:val="24"/>
              </w:rPr>
              <w:t xml:space="preserve"> </w:t>
            </w:r>
            <w:r>
              <w:rPr>
                <w:sz w:val="24"/>
              </w:rPr>
              <w:t>1564</w:t>
            </w:r>
            <w:r>
              <w:rPr>
                <w:spacing w:val="-2"/>
                <w:sz w:val="24"/>
              </w:rPr>
              <w:t xml:space="preserve"> </w:t>
            </w:r>
            <w:r>
              <w:rPr>
                <w:sz w:val="24"/>
              </w:rPr>
              <w:t>de</w:t>
            </w:r>
            <w:r>
              <w:rPr>
                <w:spacing w:val="-2"/>
                <w:sz w:val="24"/>
              </w:rPr>
              <w:t xml:space="preserve"> </w:t>
            </w:r>
            <w:r>
              <w:rPr>
                <w:sz w:val="24"/>
              </w:rPr>
              <w:t>2012</w:t>
            </w:r>
          </w:p>
        </w:tc>
        <w:tc>
          <w:tcPr>
            <w:tcW w:w="2448" w:type="dxa"/>
            <w:tcBorders>
              <w:left w:val="single" w:sz="6" w:space="0" w:color="000000"/>
            </w:tcBorders>
          </w:tcPr>
          <w:p w14:paraId="66BFE144" w14:textId="77777777" w:rsidR="001215C0" w:rsidRDefault="00587B66">
            <w:pPr>
              <w:pStyle w:val="TableParagraph"/>
              <w:spacing w:before="135"/>
              <w:ind w:left="715" w:right="509" w:hanging="183"/>
              <w:rPr>
                <w:sz w:val="24"/>
              </w:rPr>
            </w:pPr>
            <w:r>
              <w:rPr>
                <w:sz w:val="24"/>
              </w:rPr>
              <w:t>Congreso de</w:t>
            </w:r>
            <w:r>
              <w:rPr>
                <w:spacing w:val="-64"/>
                <w:sz w:val="24"/>
              </w:rPr>
              <w:t xml:space="preserve"> </w:t>
            </w:r>
            <w:r>
              <w:rPr>
                <w:sz w:val="24"/>
              </w:rPr>
              <w:t>Colombia</w:t>
            </w:r>
          </w:p>
        </w:tc>
        <w:tc>
          <w:tcPr>
            <w:tcW w:w="4652" w:type="dxa"/>
          </w:tcPr>
          <w:p w14:paraId="6A31CD16" w14:textId="77777777" w:rsidR="001215C0" w:rsidRDefault="00587B66">
            <w:pPr>
              <w:pStyle w:val="TableParagraph"/>
              <w:spacing w:line="271" w:lineRule="exact"/>
              <w:ind w:left="110"/>
              <w:rPr>
                <w:sz w:val="24"/>
              </w:rPr>
            </w:pPr>
            <w:r>
              <w:rPr>
                <w:sz w:val="24"/>
              </w:rPr>
              <w:t>Por</w:t>
            </w:r>
            <w:r>
              <w:rPr>
                <w:spacing w:val="-2"/>
                <w:sz w:val="24"/>
              </w:rPr>
              <w:t xml:space="preserve"> </w:t>
            </w:r>
            <w:r>
              <w:rPr>
                <w:sz w:val="24"/>
              </w:rPr>
              <w:t>medio</w:t>
            </w:r>
            <w:r>
              <w:rPr>
                <w:spacing w:val="-4"/>
                <w:sz w:val="24"/>
              </w:rPr>
              <w:t xml:space="preserve"> </w:t>
            </w:r>
            <w:r>
              <w:rPr>
                <w:sz w:val="24"/>
              </w:rPr>
              <w:t>de</w:t>
            </w:r>
            <w:r>
              <w:rPr>
                <w:spacing w:val="-2"/>
                <w:sz w:val="24"/>
              </w:rPr>
              <w:t xml:space="preserve"> </w:t>
            </w:r>
            <w:r>
              <w:rPr>
                <w:sz w:val="24"/>
              </w:rPr>
              <w:t>la</w:t>
            </w:r>
            <w:r>
              <w:rPr>
                <w:spacing w:val="-2"/>
                <w:sz w:val="24"/>
              </w:rPr>
              <w:t xml:space="preserve"> </w:t>
            </w:r>
            <w:r>
              <w:rPr>
                <w:sz w:val="24"/>
              </w:rPr>
              <w:t>cual</w:t>
            </w:r>
            <w:r>
              <w:rPr>
                <w:spacing w:val="-3"/>
                <w:sz w:val="24"/>
              </w:rPr>
              <w:t xml:space="preserve"> </w:t>
            </w:r>
            <w:r>
              <w:rPr>
                <w:sz w:val="24"/>
              </w:rPr>
              <w:t>se</w:t>
            </w:r>
            <w:r>
              <w:rPr>
                <w:spacing w:val="-2"/>
                <w:sz w:val="24"/>
              </w:rPr>
              <w:t xml:space="preserve"> </w:t>
            </w:r>
            <w:r>
              <w:rPr>
                <w:sz w:val="24"/>
              </w:rPr>
              <w:t>expide</w:t>
            </w:r>
            <w:r>
              <w:rPr>
                <w:spacing w:val="-1"/>
                <w:sz w:val="24"/>
              </w:rPr>
              <w:t xml:space="preserve"> </w:t>
            </w:r>
            <w:r>
              <w:rPr>
                <w:sz w:val="24"/>
              </w:rPr>
              <w:t>el</w:t>
            </w:r>
            <w:r>
              <w:rPr>
                <w:spacing w:val="-3"/>
                <w:sz w:val="24"/>
              </w:rPr>
              <w:t xml:space="preserve"> </w:t>
            </w:r>
            <w:r>
              <w:rPr>
                <w:sz w:val="24"/>
              </w:rPr>
              <w:t>Código</w:t>
            </w:r>
          </w:p>
          <w:p w14:paraId="1395B311" w14:textId="77777777" w:rsidR="001215C0" w:rsidRDefault="00587B66">
            <w:pPr>
              <w:pStyle w:val="TableParagraph"/>
              <w:spacing w:line="270" w:lineRule="atLeast"/>
              <w:ind w:left="110" w:right="589"/>
              <w:rPr>
                <w:sz w:val="24"/>
              </w:rPr>
            </w:pPr>
            <w:r>
              <w:rPr>
                <w:sz w:val="24"/>
              </w:rPr>
              <w:t>general del proceso y se dictan otras</w:t>
            </w:r>
            <w:r>
              <w:rPr>
                <w:spacing w:val="-65"/>
                <w:sz w:val="24"/>
              </w:rPr>
              <w:t xml:space="preserve"> </w:t>
            </w:r>
            <w:r>
              <w:rPr>
                <w:sz w:val="24"/>
              </w:rPr>
              <w:t>disposiciones</w:t>
            </w:r>
          </w:p>
        </w:tc>
      </w:tr>
      <w:tr w:rsidR="001215C0" w14:paraId="3041B199" w14:textId="77777777">
        <w:trPr>
          <w:trHeight w:val="1655"/>
        </w:trPr>
        <w:tc>
          <w:tcPr>
            <w:tcW w:w="2395" w:type="dxa"/>
            <w:tcBorders>
              <w:right w:val="single" w:sz="6" w:space="0" w:color="000000"/>
            </w:tcBorders>
          </w:tcPr>
          <w:p w14:paraId="24C03198" w14:textId="77777777" w:rsidR="001215C0" w:rsidRDefault="001215C0">
            <w:pPr>
              <w:pStyle w:val="TableParagraph"/>
              <w:rPr>
                <w:sz w:val="26"/>
              </w:rPr>
            </w:pPr>
          </w:p>
          <w:p w14:paraId="7C3B5494" w14:textId="77777777" w:rsidR="001215C0" w:rsidRDefault="001215C0">
            <w:pPr>
              <w:pStyle w:val="TableParagraph"/>
              <w:spacing w:before="8"/>
              <w:rPr>
                <w:sz w:val="33"/>
              </w:rPr>
            </w:pPr>
          </w:p>
          <w:p w14:paraId="0B28B318" w14:textId="77777777" w:rsidR="001215C0" w:rsidRDefault="00587B66">
            <w:pPr>
              <w:pStyle w:val="TableParagraph"/>
              <w:ind w:left="92" w:right="83"/>
              <w:jc w:val="center"/>
              <w:rPr>
                <w:sz w:val="24"/>
              </w:rPr>
            </w:pPr>
            <w:r>
              <w:rPr>
                <w:sz w:val="24"/>
              </w:rPr>
              <w:t>Ley</w:t>
            </w:r>
            <w:r>
              <w:rPr>
                <w:spacing w:val="-3"/>
                <w:sz w:val="24"/>
              </w:rPr>
              <w:t xml:space="preserve"> </w:t>
            </w:r>
            <w:r>
              <w:rPr>
                <w:sz w:val="24"/>
              </w:rPr>
              <w:t>1727</w:t>
            </w:r>
            <w:r>
              <w:rPr>
                <w:spacing w:val="-2"/>
                <w:sz w:val="24"/>
              </w:rPr>
              <w:t xml:space="preserve"> </w:t>
            </w:r>
            <w:r>
              <w:rPr>
                <w:sz w:val="24"/>
              </w:rPr>
              <w:t>de</w:t>
            </w:r>
            <w:r>
              <w:rPr>
                <w:spacing w:val="-2"/>
                <w:sz w:val="24"/>
              </w:rPr>
              <w:t xml:space="preserve"> </w:t>
            </w:r>
            <w:r>
              <w:rPr>
                <w:sz w:val="24"/>
              </w:rPr>
              <w:t>2014</w:t>
            </w:r>
          </w:p>
        </w:tc>
        <w:tc>
          <w:tcPr>
            <w:tcW w:w="2448" w:type="dxa"/>
            <w:tcBorders>
              <w:left w:val="single" w:sz="6" w:space="0" w:color="000000"/>
            </w:tcBorders>
          </w:tcPr>
          <w:p w14:paraId="336B66FA" w14:textId="77777777" w:rsidR="001215C0" w:rsidRDefault="001215C0">
            <w:pPr>
              <w:pStyle w:val="TableParagraph"/>
              <w:rPr>
                <w:sz w:val="26"/>
              </w:rPr>
            </w:pPr>
          </w:p>
          <w:p w14:paraId="3A5A54B2" w14:textId="77777777" w:rsidR="001215C0" w:rsidRDefault="001215C0">
            <w:pPr>
              <w:pStyle w:val="TableParagraph"/>
              <w:spacing w:before="7"/>
              <w:rPr>
                <w:sz w:val="21"/>
              </w:rPr>
            </w:pPr>
          </w:p>
          <w:p w14:paraId="366FFC45" w14:textId="77777777" w:rsidR="001215C0" w:rsidRDefault="00587B66">
            <w:pPr>
              <w:pStyle w:val="TableParagraph"/>
              <w:ind w:left="715" w:right="509" w:hanging="183"/>
              <w:rPr>
                <w:sz w:val="24"/>
              </w:rPr>
            </w:pPr>
            <w:r>
              <w:rPr>
                <w:sz w:val="24"/>
              </w:rPr>
              <w:t>Congreso de</w:t>
            </w:r>
            <w:r>
              <w:rPr>
                <w:spacing w:val="-64"/>
                <w:sz w:val="24"/>
              </w:rPr>
              <w:t xml:space="preserve"> </w:t>
            </w:r>
            <w:r>
              <w:rPr>
                <w:sz w:val="24"/>
              </w:rPr>
              <w:t>Colombia</w:t>
            </w:r>
          </w:p>
        </w:tc>
        <w:tc>
          <w:tcPr>
            <w:tcW w:w="4652" w:type="dxa"/>
          </w:tcPr>
          <w:p w14:paraId="012DA11C" w14:textId="77777777" w:rsidR="001215C0" w:rsidRDefault="00587B66">
            <w:pPr>
              <w:pStyle w:val="TableParagraph"/>
              <w:ind w:left="110" w:right="430"/>
              <w:rPr>
                <w:sz w:val="24"/>
              </w:rPr>
            </w:pPr>
            <w:r>
              <w:rPr>
                <w:sz w:val="24"/>
              </w:rPr>
              <w:t>Por medio de la cual se reforma el</w:t>
            </w:r>
            <w:r>
              <w:rPr>
                <w:spacing w:val="1"/>
                <w:sz w:val="24"/>
              </w:rPr>
              <w:t xml:space="preserve"> </w:t>
            </w:r>
            <w:r>
              <w:rPr>
                <w:sz w:val="24"/>
              </w:rPr>
              <w:t>Código del Comercio, señala Normas</w:t>
            </w:r>
            <w:r>
              <w:rPr>
                <w:spacing w:val="1"/>
                <w:sz w:val="24"/>
              </w:rPr>
              <w:t xml:space="preserve"> </w:t>
            </w:r>
            <w:r>
              <w:rPr>
                <w:sz w:val="24"/>
              </w:rPr>
              <w:t>para el Fortalecimiento de la</w:t>
            </w:r>
            <w:r>
              <w:rPr>
                <w:spacing w:val="1"/>
                <w:sz w:val="24"/>
              </w:rPr>
              <w:t xml:space="preserve"> </w:t>
            </w:r>
            <w:r>
              <w:rPr>
                <w:sz w:val="24"/>
              </w:rPr>
              <w:t>Gobernabilidad</w:t>
            </w:r>
            <w:r>
              <w:rPr>
                <w:spacing w:val="-3"/>
                <w:sz w:val="24"/>
              </w:rPr>
              <w:t xml:space="preserve"> </w:t>
            </w:r>
            <w:r>
              <w:rPr>
                <w:sz w:val="24"/>
              </w:rPr>
              <w:t>y</w:t>
            </w:r>
            <w:r>
              <w:rPr>
                <w:spacing w:val="-4"/>
                <w:sz w:val="24"/>
              </w:rPr>
              <w:t xml:space="preserve"> </w:t>
            </w:r>
            <w:r>
              <w:rPr>
                <w:sz w:val="24"/>
              </w:rPr>
              <w:t>el</w:t>
            </w:r>
            <w:r>
              <w:rPr>
                <w:spacing w:val="-5"/>
                <w:sz w:val="24"/>
              </w:rPr>
              <w:t xml:space="preserve"> </w:t>
            </w:r>
            <w:r>
              <w:rPr>
                <w:sz w:val="24"/>
              </w:rPr>
              <w:t>funcionamiento</w:t>
            </w:r>
            <w:r>
              <w:rPr>
                <w:spacing w:val="-3"/>
                <w:sz w:val="24"/>
              </w:rPr>
              <w:t xml:space="preserve"> </w:t>
            </w:r>
            <w:r>
              <w:rPr>
                <w:sz w:val="24"/>
              </w:rPr>
              <w:t>de</w:t>
            </w:r>
          </w:p>
          <w:p w14:paraId="4E8A71EF" w14:textId="2DD96B66" w:rsidR="001215C0" w:rsidRDefault="00A8213E">
            <w:pPr>
              <w:pStyle w:val="TableParagraph"/>
              <w:spacing w:line="270" w:lineRule="atLeast"/>
              <w:ind w:left="110" w:right="523"/>
              <w:rPr>
                <w:sz w:val="24"/>
              </w:rPr>
            </w:pPr>
            <w:r>
              <w:rPr>
                <w:sz w:val="24"/>
              </w:rPr>
              <w:t>Las</w:t>
            </w:r>
            <w:r w:rsidR="00587B66">
              <w:rPr>
                <w:sz w:val="24"/>
              </w:rPr>
              <w:t xml:space="preserve"> Cámaras de Comercio y se dictan</w:t>
            </w:r>
            <w:r w:rsidR="00587B66">
              <w:rPr>
                <w:spacing w:val="-65"/>
                <w:sz w:val="24"/>
              </w:rPr>
              <w:t xml:space="preserve"> </w:t>
            </w:r>
            <w:r w:rsidR="00587B66">
              <w:rPr>
                <w:sz w:val="24"/>
              </w:rPr>
              <w:t>otras</w:t>
            </w:r>
            <w:r w:rsidR="00587B66">
              <w:rPr>
                <w:spacing w:val="-1"/>
                <w:sz w:val="24"/>
              </w:rPr>
              <w:t xml:space="preserve"> </w:t>
            </w:r>
            <w:r w:rsidR="00587B66">
              <w:rPr>
                <w:sz w:val="24"/>
              </w:rPr>
              <w:t>disposiciones.</w:t>
            </w:r>
          </w:p>
        </w:tc>
      </w:tr>
      <w:tr w:rsidR="001215C0" w14:paraId="22FEE8AD" w14:textId="77777777">
        <w:trPr>
          <w:trHeight w:val="1380"/>
        </w:trPr>
        <w:tc>
          <w:tcPr>
            <w:tcW w:w="2395" w:type="dxa"/>
            <w:tcBorders>
              <w:right w:val="single" w:sz="6" w:space="0" w:color="000000"/>
            </w:tcBorders>
          </w:tcPr>
          <w:p w14:paraId="6346FC5E" w14:textId="77777777" w:rsidR="001215C0" w:rsidRDefault="001215C0">
            <w:pPr>
              <w:pStyle w:val="TableParagraph"/>
              <w:spacing w:before="7"/>
              <w:rPr>
                <w:sz w:val="35"/>
              </w:rPr>
            </w:pPr>
          </w:p>
          <w:p w14:paraId="354C8E6C" w14:textId="77777777" w:rsidR="001215C0" w:rsidRDefault="00587B66">
            <w:pPr>
              <w:pStyle w:val="TableParagraph"/>
              <w:spacing w:before="1"/>
              <w:ind w:left="92" w:right="82"/>
              <w:jc w:val="center"/>
              <w:rPr>
                <w:sz w:val="24"/>
              </w:rPr>
            </w:pPr>
            <w:r>
              <w:rPr>
                <w:sz w:val="24"/>
              </w:rPr>
              <w:t>Decreto</w:t>
            </w:r>
            <w:r>
              <w:rPr>
                <w:spacing w:val="-3"/>
                <w:sz w:val="24"/>
              </w:rPr>
              <w:t xml:space="preserve"> </w:t>
            </w:r>
            <w:r>
              <w:rPr>
                <w:sz w:val="24"/>
              </w:rPr>
              <w:t>1080</w:t>
            </w:r>
            <w:r>
              <w:rPr>
                <w:spacing w:val="-3"/>
                <w:sz w:val="24"/>
              </w:rPr>
              <w:t xml:space="preserve"> </w:t>
            </w:r>
            <w:r>
              <w:rPr>
                <w:sz w:val="24"/>
              </w:rPr>
              <w:t>de</w:t>
            </w:r>
          </w:p>
          <w:p w14:paraId="55008AC4" w14:textId="77777777" w:rsidR="001215C0" w:rsidRDefault="00587B66">
            <w:pPr>
              <w:pStyle w:val="TableParagraph"/>
              <w:ind w:left="92" w:right="79"/>
              <w:jc w:val="center"/>
              <w:rPr>
                <w:sz w:val="24"/>
              </w:rPr>
            </w:pPr>
            <w:r>
              <w:rPr>
                <w:sz w:val="24"/>
              </w:rPr>
              <w:t>2015</w:t>
            </w:r>
          </w:p>
        </w:tc>
        <w:tc>
          <w:tcPr>
            <w:tcW w:w="2448" w:type="dxa"/>
            <w:tcBorders>
              <w:left w:val="single" w:sz="6" w:space="0" w:color="000000"/>
            </w:tcBorders>
          </w:tcPr>
          <w:p w14:paraId="10D870A0" w14:textId="77777777" w:rsidR="001215C0" w:rsidRDefault="001215C0">
            <w:pPr>
              <w:pStyle w:val="TableParagraph"/>
              <w:rPr>
                <w:sz w:val="26"/>
              </w:rPr>
            </w:pPr>
          </w:p>
          <w:p w14:paraId="5A65616C" w14:textId="77777777" w:rsidR="001215C0" w:rsidRDefault="001215C0">
            <w:pPr>
              <w:pStyle w:val="TableParagraph"/>
              <w:spacing w:before="6"/>
              <w:rPr>
                <w:sz w:val="21"/>
              </w:rPr>
            </w:pPr>
          </w:p>
          <w:p w14:paraId="7E574805" w14:textId="77777777" w:rsidR="001215C0" w:rsidRDefault="00587B66">
            <w:pPr>
              <w:pStyle w:val="TableParagraph"/>
              <w:ind w:left="120"/>
              <w:rPr>
                <w:sz w:val="24"/>
              </w:rPr>
            </w:pPr>
            <w:r>
              <w:rPr>
                <w:sz w:val="24"/>
              </w:rPr>
              <w:t>Ministerio</w:t>
            </w:r>
            <w:r>
              <w:rPr>
                <w:spacing w:val="-4"/>
                <w:sz w:val="24"/>
              </w:rPr>
              <w:t xml:space="preserve"> </w:t>
            </w:r>
            <w:r>
              <w:rPr>
                <w:sz w:val="24"/>
              </w:rPr>
              <w:t>de</w:t>
            </w:r>
            <w:r>
              <w:rPr>
                <w:spacing w:val="-3"/>
                <w:sz w:val="24"/>
              </w:rPr>
              <w:t xml:space="preserve"> </w:t>
            </w:r>
            <w:r>
              <w:rPr>
                <w:sz w:val="24"/>
              </w:rPr>
              <w:t>Cultura</w:t>
            </w:r>
          </w:p>
        </w:tc>
        <w:tc>
          <w:tcPr>
            <w:tcW w:w="4652" w:type="dxa"/>
          </w:tcPr>
          <w:p w14:paraId="7572D535" w14:textId="77777777" w:rsidR="001215C0" w:rsidRDefault="00587B66">
            <w:pPr>
              <w:pStyle w:val="TableParagraph"/>
              <w:ind w:left="110" w:right="216"/>
              <w:rPr>
                <w:sz w:val="24"/>
              </w:rPr>
            </w:pPr>
            <w:r>
              <w:rPr>
                <w:sz w:val="24"/>
              </w:rPr>
              <w:t>Decreto Único Reglamentario del Sector</w:t>
            </w:r>
            <w:r>
              <w:rPr>
                <w:spacing w:val="-64"/>
                <w:sz w:val="24"/>
              </w:rPr>
              <w:t xml:space="preserve"> </w:t>
            </w:r>
            <w:r>
              <w:rPr>
                <w:sz w:val="24"/>
              </w:rPr>
              <w:t>Cultura</w:t>
            </w:r>
          </w:p>
          <w:p w14:paraId="516A59F3" w14:textId="77777777" w:rsidR="001215C0" w:rsidRDefault="00587B66">
            <w:pPr>
              <w:pStyle w:val="TableParagraph"/>
              <w:ind w:left="110" w:right="857"/>
              <w:rPr>
                <w:sz w:val="24"/>
              </w:rPr>
            </w:pPr>
            <w:r>
              <w:rPr>
                <w:sz w:val="24"/>
              </w:rPr>
              <w:t>Parte VIII Patrimonio Bibliográfico,</w:t>
            </w:r>
            <w:r>
              <w:rPr>
                <w:spacing w:val="-64"/>
                <w:sz w:val="24"/>
              </w:rPr>
              <w:t xml:space="preserve"> </w:t>
            </w:r>
            <w:r>
              <w:rPr>
                <w:sz w:val="24"/>
              </w:rPr>
              <w:t>Hemerográfico,</w:t>
            </w:r>
            <w:r>
              <w:rPr>
                <w:spacing w:val="-3"/>
                <w:sz w:val="24"/>
              </w:rPr>
              <w:t xml:space="preserve"> </w:t>
            </w:r>
            <w:r>
              <w:rPr>
                <w:sz w:val="24"/>
              </w:rPr>
              <w:t>Documental</w:t>
            </w:r>
            <w:r>
              <w:rPr>
                <w:spacing w:val="-2"/>
                <w:sz w:val="24"/>
              </w:rPr>
              <w:t xml:space="preserve"> </w:t>
            </w:r>
            <w:r>
              <w:rPr>
                <w:sz w:val="24"/>
              </w:rPr>
              <w:t>y</w:t>
            </w:r>
          </w:p>
          <w:p w14:paraId="78099751" w14:textId="77777777" w:rsidR="001215C0" w:rsidRDefault="00587B66">
            <w:pPr>
              <w:pStyle w:val="TableParagraph"/>
              <w:spacing w:line="260" w:lineRule="exact"/>
              <w:ind w:left="110"/>
              <w:rPr>
                <w:sz w:val="24"/>
              </w:rPr>
            </w:pPr>
            <w:r>
              <w:rPr>
                <w:sz w:val="24"/>
              </w:rPr>
              <w:t>Archivístico,</w:t>
            </w:r>
            <w:r>
              <w:rPr>
                <w:spacing w:val="-2"/>
                <w:sz w:val="24"/>
              </w:rPr>
              <w:t xml:space="preserve"> </w:t>
            </w:r>
            <w:r>
              <w:rPr>
                <w:sz w:val="24"/>
              </w:rPr>
              <w:t>Títulos</w:t>
            </w:r>
            <w:r>
              <w:rPr>
                <w:spacing w:val="-1"/>
                <w:sz w:val="24"/>
              </w:rPr>
              <w:t xml:space="preserve"> </w:t>
            </w:r>
            <w:r>
              <w:rPr>
                <w:sz w:val="24"/>
              </w:rPr>
              <w:t>II</w:t>
            </w:r>
            <w:r>
              <w:rPr>
                <w:spacing w:val="-4"/>
                <w:sz w:val="24"/>
              </w:rPr>
              <w:t xml:space="preserve"> </w:t>
            </w:r>
            <w:r>
              <w:rPr>
                <w:sz w:val="24"/>
              </w:rPr>
              <w:t>al</w:t>
            </w:r>
            <w:r>
              <w:rPr>
                <w:spacing w:val="-2"/>
                <w:sz w:val="24"/>
              </w:rPr>
              <w:t xml:space="preserve"> </w:t>
            </w:r>
            <w:r>
              <w:rPr>
                <w:sz w:val="24"/>
              </w:rPr>
              <w:t>VIII</w:t>
            </w:r>
          </w:p>
        </w:tc>
      </w:tr>
      <w:tr w:rsidR="001215C0" w14:paraId="7B94B86A" w14:textId="77777777">
        <w:trPr>
          <w:trHeight w:val="830"/>
        </w:trPr>
        <w:tc>
          <w:tcPr>
            <w:tcW w:w="2395" w:type="dxa"/>
            <w:tcBorders>
              <w:right w:val="single" w:sz="6" w:space="0" w:color="000000"/>
            </w:tcBorders>
          </w:tcPr>
          <w:p w14:paraId="2830FE34" w14:textId="77777777" w:rsidR="001215C0" w:rsidRDefault="00587B66">
            <w:pPr>
              <w:pStyle w:val="TableParagraph"/>
              <w:spacing w:before="134"/>
              <w:ind w:left="90" w:right="83"/>
              <w:jc w:val="center"/>
              <w:rPr>
                <w:sz w:val="24"/>
              </w:rPr>
            </w:pPr>
            <w:r>
              <w:rPr>
                <w:sz w:val="24"/>
              </w:rPr>
              <w:t>Decreto</w:t>
            </w:r>
            <w:r>
              <w:rPr>
                <w:spacing w:val="-2"/>
                <w:sz w:val="24"/>
              </w:rPr>
              <w:t xml:space="preserve"> </w:t>
            </w:r>
            <w:r>
              <w:rPr>
                <w:sz w:val="24"/>
              </w:rPr>
              <w:t>103</w:t>
            </w:r>
            <w:r>
              <w:rPr>
                <w:spacing w:val="-4"/>
                <w:sz w:val="24"/>
              </w:rPr>
              <w:t xml:space="preserve"> </w:t>
            </w:r>
            <w:r>
              <w:rPr>
                <w:sz w:val="24"/>
              </w:rPr>
              <w:t>de</w:t>
            </w:r>
          </w:p>
          <w:p w14:paraId="7A94E40F" w14:textId="77777777" w:rsidR="001215C0" w:rsidRDefault="00587B66">
            <w:pPr>
              <w:pStyle w:val="TableParagraph"/>
              <w:ind w:left="92" w:right="79"/>
              <w:jc w:val="center"/>
              <w:rPr>
                <w:sz w:val="24"/>
              </w:rPr>
            </w:pPr>
            <w:r>
              <w:rPr>
                <w:sz w:val="24"/>
              </w:rPr>
              <w:t>2015</w:t>
            </w:r>
          </w:p>
        </w:tc>
        <w:tc>
          <w:tcPr>
            <w:tcW w:w="2448" w:type="dxa"/>
            <w:tcBorders>
              <w:left w:val="single" w:sz="6" w:space="0" w:color="000000"/>
            </w:tcBorders>
          </w:tcPr>
          <w:p w14:paraId="3CFE051E" w14:textId="77777777" w:rsidR="001215C0" w:rsidRDefault="00587B66">
            <w:pPr>
              <w:pStyle w:val="TableParagraph"/>
              <w:spacing w:line="276" w:lineRule="exact"/>
              <w:ind w:left="282" w:right="273"/>
              <w:jc w:val="center"/>
              <w:rPr>
                <w:sz w:val="24"/>
              </w:rPr>
            </w:pPr>
            <w:r>
              <w:rPr>
                <w:sz w:val="24"/>
              </w:rPr>
              <w:t>Presidencia de la</w:t>
            </w:r>
            <w:r>
              <w:rPr>
                <w:spacing w:val="-64"/>
                <w:sz w:val="24"/>
              </w:rPr>
              <w:t xml:space="preserve"> </w:t>
            </w:r>
            <w:r>
              <w:rPr>
                <w:sz w:val="24"/>
              </w:rPr>
              <w:t>Republica de</w:t>
            </w:r>
            <w:r>
              <w:rPr>
                <w:spacing w:val="1"/>
                <w:sz w:val="24"/>
              </w:rPr>
              <w:t xml:space="preserve"> </w:t>
            </w:r>
            <w:r>
              <w:rPr>
                <w:sz w:val="24"/>
              </w:rPr>
              <w:t>Colombia</w:t>
            </w:r>
          </w:p>
        </w:tc>
        <w:tc>
          <w:tcPr>
            <w:tcW w:w="4652" w:type="dxa"/>
          </w:tcPr>
          <w:p w14:paraId="78171880" w14:textId="77777777" w:rsidR="001215C0" w:rsidRDefault="001215C0">
            <w:pPr>
              <w:pStyle w:val="TableParagraph"/>
              <w:spacing w:before="9"/>
              <w:rPr>
                <w:sz w:val="23"/>
              </w:rPr>
            </w:pPr>
          </w:p>
          <w:p w14:paraId="2913E714" w14:textId="77777777" w:rsidR="001215C0" w:rsidRDefault="00587B66">
            <w:pPr>
              <w:pStyle w:val="TableParagraph"/>
              <w:ind w:left="110"/>
              <w:rPr>
                <w:sz w:val="24"/>
              </w:rPr>
            </w:pPr>
            <w:r>
              <w:rPr>
                <w:sz w:val="24"/>
              </w:rPr>
              <w:t>Reglamenta</w:t>
            </w:r>
            <w:r>
              <w:rPr>
                <w:spacing w:val="-2"/>
                <w:sz w:val="24"/>
              </w:rPr>
              <w:t xml:space="preserve"> </w:t>
            </w:r>
            <w:r>
              <w:rPr>
                <w:sz w:val="24"/>
              </w:rPr>
              <w:t>la</w:t>
            </w:r>
            <w:r>
              <w:rPr>
                <w:spacing w:val="-4"/>
                <w:sz w:val="24"/>
              </w:rPr>
              <w:t xml:space="preserve"> </w:t>
            </w:r>
            <w:r>
              <w:rPr>
                <w:sz w:val="24"/>
              </w:rPr>
              <w:t>Ley</w:t>
            </w:r>
            <w:r>
              <w:rPr>
                <w:spacing w:val="-4"/>
                <w:sz w:val="24"/>
              </w:rPr>
              <w:t xml:space="preserve"> </w:t>
            </w:r>
            <w:r>
              <w:rPr>
                <w:sz w:val="24"/>
              </w:rPr>
              <w:t>1712</w:t>
            </w:r>
            <w:r>
              <w:rPr>
                <w:spacing w:val="-2"/>
                <w:sz w:val="24"/>
              </w:rPr>
              <w:t xml:space="preserve"> </w:t>
            </w:r>
            <w:r>
              <w:rPr>
                <w:sz w:val="24"/>
              </w:rPr>
              <w:t>de</w:t>
            </w:r>
            <w:r>
              <w:rPr>
                <w:spacing w:val="-2"/>
                <w:sz w:val="24"/>
              </w:rPr>
              <w:t xml:space="preserve"> </w:t>
            </w:r>
            <w:r>
              <w:rPr>
                <w:sz w:val="24"/>
              </w:rPr>
              <w:t>2014</w:t>
            </w:r>
          </w:p>
        </w:tc>
      </w:tr>
      <w:tr w:rsidR="001215C0" w14:paraId="4D44E98C" w14:textId="77777777">
        <w:trPr>
          <w:trHeight w:val="1931"/>
        </w:trPr>
        <w:tc>
          <w:tcPr>
            <w:tcW w:w="2395" w:type="dxa"/>
            <w:tcBorders>
              <w:right w:val="single" w:sz="6" w:space="0" w:color="000000"/>
            </w:tcBorders>
          </w:tcPr>
          <w:p w14:paraId="1373A5A9" w14:textId="77777777" w:rsidR="001215C0" w:rsidRDefault="001215C0">
            <w:pPr>
              <w:pStyle w:val="TableParagraph"/>
              <w:rPr>
                <w:sz w:val="26"/>
              </w:rPr>
            </w:pPr>
          </w:p>
          <w:p w14:paraId="56A6EE47" w14:textId="77777777" w:rsidR="001215C0" w:rsidRDefault="001215C0">
            <w:pPr>
              <w:pStyle w:val="TableParagraph"/>
              <w:spacing w:before="5"/>
              <w:rPr>
                <w:sz w:val="33"/>
              </w:rPr>
            </w:pPr>
          </w:p>
          <w:p w14:paraId="5D10083C" w14:textId="77777777" w:rsidR="001215C0" w:rsidRDefault="00587B66">
            <w:pPr>
              <w:pStyle w:val="TableParagraph"/>
              <w:spacing w:before="1"/>
              <w:ind w:left="90" w:right="83"/>
              <w:jc w:val="center"/>
              <w:rPr>
                <w:sz w:val="24"/>
              </w:rPr>
            </w:pPr>
            <w:r>
              <w:rPr>
                <w:sz w:val="24"/>
              </w:rPr>
              <w:t>Decreto</w:t>
            </w:r>
            <w:r>
              <w:rPr>
                <w:spacing w:val="-2"/>
                <w:sz w:val="24"/>
              </w:rPr>
              <w:t xml:space="preserve"> </w:t>
            </w:r>
            <w:r>
              <w:rPr>
                <w:sz w:val="24"/>
              </w:rPr>
              <w:t>106</w:t>
            </w:r>
            <w:r>
              <w:rPr>
                <w:spacing w:val="-4"/>
                <w:sz w:val="24"/>
              </w:rPr>
              <w:t xml:space="preserve"> </w:t>
            </w:r>
            <w:r>
              <w:rPr>
                <w:sz w:val="24"/>
              </w:rPr>
              <w:t>de</w:t>
            </w:r>
          </w:p>
          <w:p w14:paraId="4B18DBF5" w14:textId="77777777" w:rsidR="001215C0" w:rsidRDefault="00587B66">
            <w:pPr>
              <w:pStyle w:val="TableParagraph"/>
              <w:ind w:left="92" w:right="79"/>
              <w:jc w:val="center"/>
              <w:rPr>
                <w:sz w:val="24"/>
              </w:rPr>
            </w:pPr>
            <w:r>
              <w:rPr>
                <w:sz w:val="24"/>
              </w:rPr>
              <w:t>2015</w:t>
            </w:r>
          </w:p>
        </w:tc>
        <w:tc>
          <w:tcPr>
            <w:tcW w:w="2448" w:type="dxa"/>
            <w:tcBorders>
              <w:left w:val="single" w:sz="6" w:space="0" w:color="000000"/>
            </w:tcBorders>
          </w:tcPr>
          <w:p w14:paraId="13BB3101" w14:textId="77777777" w:rsidR="001215C0" w:rsidRDefault="001215C0">
            <w:pPr>
              <w:pStyle w:val="TableParagraph"/>
              <w:rPr>
                <w:sz w:val="26"/>
              </w:rPr>
            </w:pPr>
          </w:p>
          <w:p w14:paraId="0F53B587" w14:textId="77777777" w:rsidR="001215C0" w:rsidRDefault="001215C0">
            <w:pPr>
              <w:pStyle w:val="TableParagraph"/>
              <w:spacing w:before="7"/>
              <w:rPr>
                <w:sz w:val="21"/>
              </w:rPr>
            </w:pPr>
          </w:p>
          <w:p w14:paraId="1967BE6F" w14:textId="77777777" w:rsidR="001215C0" w:rsidRDefault="00587B66">
            <w:pPr>
              <w:pStyle w:val="TableParagraph"/>
              <w:ind w:left="282" w:right="273"/>
              <w:jc w:val="center"/>
              <w:rPr>
                <w:sz w:val="24"/>
              </w:rPr>
            </w:pPr>
            <w:r>
              <w:rPr>
                <w:sz w:val="24"/>
              </w:rPr>
              <w:t>Presidencia de la</w:t>
            </w:r>
            <w:r>
              <w:rPr>
                <w:spacing w:val="-64"/>
                <w:sz w:val="24"/>
              </w:rPr>
              <w:t xml:space="preserve"> </w:t>
            </w:r>
            <w:r>
              <w:rPr>
                <w:sz w:val="24"/>
              </w:rPr>
              <w:t>República de</w:t>
            </w:r>
            <w:r>
              <w:rPr>
                <w:spacing w:val="1"/>
                <w:sz w:val="24"/>
              </w:rPr>
              <w:t xml:space="preserve"> </w:t>
            </w:r>
            <w:r>
              <w:rPr>
                <w:sz w:val="24"/>
              </w:rPr>
              <w:t>Colombia</w:t>
            </w:r>
          </w:p>
        </w:tc>
        <w:tc>
          <w:tcPr>
            <w:tcW w:w="4652" w:type="dxa"/>
          </w:tcPr>
          <w:p w14:paraId="3C015941" w14:textId="77777777" w:rsidR="001215C0" w:rsidRDefault="00587B66">
            <w:pPr>
              <w:pStyle w:val="TableParagraph"/>
              <w:ind w:left="110" w:right="109"/>
              <w:rPr>
                <w:sz w:val="24"/>
              </w:rPr>
            </w:pPr>
            <w:r>
              <w:rPr>
                <w:sz w:val="24"/>
              </w:rPr>
              <w:t>Por el cual se reglamenta el Título VIII de</w:t>
            </w:r>
            <w:r>
              <w:rPr>
                <w:spacing w:val="-64"/>
                <w:sz w:val="24"/>
              </w:rPr>
              <w:t xml:space="preserve"> </w:t>
            </w:r>
            <w:r>
              <w:rPr>
                <w:sz w:val="24"/>
              </w:rPr>
              <w:t>la Ley 594 de 2000 en materia de</w:t>
            </w:r>
            <w:r>
              <w:rPr>
                <w:spacing w:val="1"/>
                <w:sz w:val="24"/>
              </w:rPr>
              <w:t xml:space="preserve"> </w:t>
            </w:r>
            <w:r>
              <w:rPr>
                <w:sz w:val="24"/>
              </w:rPr>
              <w:t>inspección, vigilancia y control a los</w:t>
            </w:r>
            <w:r>
              <w:rPr>
                <w:spacing w:val="1"/>
                <w:sz w:val="24"/>
              </w:rPr>
              <w:t xml:space="preserve"> </w:t>
            </w:r>
            <w:r>
              <w:rPr>
                <w:sz w:val="24"/>
              </w:rPr>
              <w:t>archivos de las entidades del Estado y a</w:t>
            </w:r>
            <w:r>
              <w:rPr>
                <w:spacing w:val="1"/>
                <w:sz w:val="24"/>
              </w:rPr>
              <w:t xml:space="preserve"> </w:t>
            </w:r>
            <w:r>
              <w:rPr>
                <w:sz w:val="24"/>
              </w:rPr>
              <w:t>los</w:t>
            </w:r>
            <w:r>
              <w:rPr>
                <w:spacing w:val="-2"/>
                <w:sz w:val="24"/>
              </w:rPr>
              <w:t xml:space="preserve"> </w:t>
            </w:r>
            <w:r>
              <w:rPr>
                <w:sz w:val="24"/>
              </w:rPr>
              <w:t>documentos</w:t>
            </w:r>
            <w:r>
              <w:rPr>
                <w:spacing w:val="-1"/>
                <w:sz w:val="24"/>
              </w:rPr>
              <w:t xml:space="preserve"> </w:t>
            </w:r>
            <w:r>
              <w:rPr>
                <w:sz w:val="24"/>
              </w:rPr>
              <w:t>de</w:t>
            </w:r>
            <w:r>
              <w:rPr>
                <w:spacing w:val="-1"/>
                <w:sz w:val="24"/>
              </w:rPr>
              <w:t xml:space="preserve"> </w:t>
            </w:r>
            <w:r>
              <w:rPr>
                <w:sz w:val="24"/>
              </w:rPr>
              <w:t>carácter</w:t>
            </w:r>
            <w:r>
              <w:rPr>
                <w:spacing w:val="-1"/>
                <w:sz w:val="24"/>
              </w:rPr>
              <w:t xml:space="preserve"> </w:t>
            </w:r>
            <w:r>
              <w:rPr>
                <w:sz w:val="24"/>
              </w:rPr>
              <w:t>privado</w:t>
            </w:r>
          </w:p>
          <w:p w14:paraId="1AC9DD8B" w14:textId="77777777" w:rsidR="001215C0" w:rsidRDefault="00587B66">
            <w:pPr>
              <w:pStyle w:val="TableParagraph"/>
              <w:spacing w:line="270" w:lineRule="atLeast"/>
              <w:ind w:left="110" w:right="96"/>
              <w:rPr>
                <w:sz w:val="24"/>
              </w:rPr>
            </w:pPr>
            <w:r>
              <w:rPr>
                <w:sz w:val="24"/>
              </w:rPr>
              <w:t>declarados de interés cultural; y se dictan</w:t>
            </w:r>
            <w:r>
              <w:rPr>
                <w:spacing w:val="-65"/>
                <w:sz w:val="24"/>
              </w:rPr>
              <w:t xml:space="preserve"> </w:t>
            </w:r>
            <w:r>
              <w:rPr>
                <w:sz w:val="24"/>
              </w:rPr>
              <w:t>otras</w:t>
            </w:r>
            <w:r>
              <w:rPr>
                <w:spacing w:val="-1"/>
                <w:sz w:val="24"/>
              </w:rPr>
              <w:t xml:space="preserve"> </w:t>
            </w:r>
            <w:r>
              <w:rPr>
                <w:sz w:val="24"/>
              </w:rPr>
              <w:t>disposiciones</w:t>
            </w:r>
          </w:p>
        </w:tc>
      </w:tr>
      <w:tr w:rsidR="001215C0" w14:paraId="4B239C15" w14:textId="77777777">
        <w:trPr>
          <w:trHeight w:val="1656"/>
        </w:trPr>
        <w:tc>
          <w:tcPr>
            <w:tcW w:w="2395" w:type="dxa"/>
            <w:tcBorders>
              <w:right w:val="single" w:sz="6" w:space="0" w:color="000000"/>
            </w:tcBorders>
          </w:tcPr>
          <w:p w14:paraId="67C087B5" w14:textId="77777777" w:rsidR="001215C0" w:rsidRDefault="001215C0">
            <w:pPr>
              <w:pStyle w:val="TableParagraph"/>
              <w:rPr>
                <w:sz w:val="26"/>
              </w:rPr>
            </w:pPr>
          </w:p>
          <w:p w14:paraId="60232183" w14:textId="77777777" w:rsidR="001215C0" w:rsidRDefault="001215C0">
            <w:pPr>
              <w:pStyle w:val="TableParagraph"/>
              <w:spacing w:before="7"/>
              <w:rPr>
                <w:sz w:val="21"/>
              </w:rPr>
            </w:pPr>
          </w:p>
          <w:p w14:paraId="3EC99AF9" w14:textId="77777777" w:rsidR="001215C0" w:rsidRDefault="00587B66">
            <w:pPr>
              <w:pStyle w:val="TableParagraph"/>
              <w:ind w:left="92" w:right="82"/>
              <w:jc w:val="center"/>
              <w:rPr>
                <w:sz w:val="24"/>
              </w:rPr>
            </w:pPr>
            <w:r>
              <w:rPr>
                <w:sz w:val="24"/>
              </w:rPr>
              <w:t>Decreto</w:t>
            </w:r>
            <w:r>
              <w:rPr>
                <w:spacing w:val="-3"/>
                <w:sz w:val="24"/>
              </w:rPr>
              <w:t xml:space="preserve"> </w:t>
            </w:r>
            <w:r>
              <w:rPr>
                <w:sz w:val="24"/>
              </w:rPr>
              <w:t>1515</w:t>
            </w:r>
            <w:r>
              <w:rPr>
                <w:spacing w:val="-3"/>
                <w:sz w:val="24"/>
              </w:rPr>
              <w:t xml:space="preserve"> </w:t>
            </w:r>
            <w:r>
              <w:rPr>
                <w:sz w:val="24"/>
              </w:rPr>
              <w:t>de</w:t>
            </w:r>
          </w:p>
          <w:p w14:paraId="574B0A03" w14:textId="77777777" w:rsidR="001215C0" w:rsidRDefault="00587B66">
            <w:pPr>
              <w:pStyle w:val="TableParagraph"/>
              <w:ind w:left="92" w:right="79"/>
              <w:jc w:val="center"/>
              <w:rPr>
                <w:sz w:val="24"/>
              </w:rPr>
            </w:pPr>
            <w:r>
              <w:rPr>
                <w:sz w:val="24"/>
              </w:rPr>
              <w:t>2013</w:t>
            </w:r>
          </w:p>
        </w:tc>
        <w:tc>
          <w:tcPr>
            <w:tcW w:w="2448" w:type="dxa"/>
            <w:tcBorders>
              <w:left w:val="single" w:sz="6" w:space="0" w:color="000000"/>
            </w:tcBorders>
          </w:tcPr>
          <w:p w14:paraId="74CC00D5" w14:textId="77777777" w:rsidR="001215C0" w:rsidRDefault="001215C0">
            <w:pPr>
              <w:pStyle w:val="TableParagraph"/>
              <w:spacing w:before="6"/>
              <w:rPr>
                <w:sz w:val="35"/>
              </w:rPr>
            </w:pPr>
          </w:p>
          <w:p w14:paraId="5148F339" w14:textId="77777777" w:rsidR="001215C0" w:rsidRDefault="00587B66">
            <w:pPr>
              <w:pStyle w:val="TableParagraph"/>
              <w:ind w:left="282" w:right="273"/>
              <w:jc w:val="center"/>
              <w:rPr>
                <w:sz w:val="24"/>
              </w:rPr>
            </w:pPr>
            <w:r>
              <w:rPr>
                <w:sz w:val="24"/>
              </w:rPr>
              <w:t>Presidencia de la</w:t>
            </w:r>
            <w:r>
              <w:rPr>
                <w:spacing w:val="-64"/>
                <w:sz w:val="24"/>
              </w:rPr>
              <w:t xml:space="preserve"> </w:t>
            </w:r>
            <w:r>
              <w:rPr>
                <w:sz w:val="24"/>
              </w:rPr>
              <w:t>Republica de</w:t>
            </w:r>
            <w:r>
              <w:rPr>
                <w:spacing w:val="1"/>
                <w:sz w:val="24"/>
              </w:rPr>
              <w:t xml:space="preserve"> </w:t>
            </w:r>
            <w:r>
              <w:rPr>
                <w:sz w:val="24"/>
              </w:rPr>
              <w:t>Colombia</w:t>
            </w:r>
          </w:p>
        </w:tc>
        <w:tc>
          <w:tcPr>
            <w:tcW w:w="4652" w:type="dxa"/>
          </w:tcPr>
          <w:p w14:paraId="76A7B7AE" w14:textId="77777777" w:rsidR="001215C0" w:rsidRDefault="00587B66">
            <w:pPr>
              <w:pStyle w:val="TableParagraph"/>
              <w:ind w:left="110"/>
              <w:rPr>
                <w:sz w:val="24"/>
              </w:rPr>
            </w:pPr>
            <w:r>
              <w:rPr>
                <w:sz w:val="24"/>
              </w:rPr>
              <w:t>Reglamenta la Ley 80 de 1989 en lo</w:t>
            </w:r>
            <w:r>
              <w:rPr>
                <w:spacing w:val="1"/>
                <w:sz w:val="24"/>
              </w:rPr>
              <w:t xml:space="preserve"> </w:t>
            </w:r>
            <w:r>
              <w:rPr>
                <w:sz w:val="24"/>
              </w:rPr>
              <w:t>concerniente a las transferencias</w:t>
            </w:r>
            <w:r>
              <w:rPr>
                <w:spacing w:val="1"/>
                <w:sz w:val="24"/>
              </w:rPr>
              <w:t xml:space="preserve"> </w:t>
            </w:r>
            <w:r>
              <w:rPr>
                <w:sz w:val="24"/>
              </w:rPr>
              <w:t>secundarias y de documentos de valor</w:t>
            </w:r>
            <w:r>
              <w:rPr>
                <w:spacing w:val="1"/>
                <w:sz w:val="24"/>
              </w:rPr>
              <w:t xml:space="preserve"> </w:t>
            </w:r>
            <w:r>
              <w:rPr>
                <w:sz w:val="24"/>
              </w:rPr>
              <w:t>histórico</w:t>
            </w:r>
            <w:r>
              <w:rPr>
                <w:spacing w:val="-4"/>
                <w:sz w:val="24"/>
              </w:rPr>
              <w:t xml:space="preserve"> </w:t>
            </w:r>
            <w:r>
              <w:rPr>
                <w:sz w:val="24"/>
              </w:rPr>
              <w:t>al</w:t>
            </w:r>
            <w:r>
              <w:rPr>
                <w:spacing w:val="-4"/>
                <w:sz w:val="24"/>
              </w:rPr>
              <w:t xml:space="preserve"> </w:t>
            </w:r>
            <w:r>
              <w:rPr>
                <w:sz w:val="24"/>
              </w:rPr>
              <w:t>Archivo</w:t>
            </w:r>
            <w:r>
              <w:rPr>
                <w:spacing w:val="-3"/>
                <w:sz w:val="24"/>
              </w:rPr>
              <w:t xml:space="preserve"> </w:t>
            </w:r>
            <w:r>
              <w:rPr>
                <w:sz w:val="24"/>
              </w:rPr>
              <w:t>General</w:t>
            </w:r>
            <w:r>
              <w:rPr>
                <w:spacing w:val="-4"/>
                <w:sz w:val="24"/>
              </w:rPr>
              <w:t xml:space="preserve"> </w:t>
            </w:r>
            <w:r>
              <w:rPr>
                <w:sz w:val="24"/>
              </w:rPr>
              <w:t>de</w:t>
            </w:r>
            <w:r>
              <w:rPr>
                <w:spacing w:val="-3"/>
                <w:sz w:val="24"/>
              </w:rPr>
              <w:t xml:space="preserve"> </w:t>
            </w:r>
            <w:r>
              <w:rPr>
                <w:sz w:val="24"/>
              </w:rPr>
              <w:t>la</w:t>
            </w:r>
            <w:r>
              <w:rPr>
                <w:spacing w:val="-3"/>
                <w:sz w:val="24"/>
              </w:rPr>
              <w:t xml:space="preserve"> </w:t>
            </w:r>
            <w:r>
              <w:rPr>
                <w:sz w:val="24"/>
              </w:rPr>
              <w:t>Nación,</w:t>
            </w:r>
          </w:p>
          <w:p w14:paraId="1B3E9695" w14:textId="77777777" w:rsidR="001215C0" w:rsidRDefault="00587B66">
            <w:pPr>
              <w:pStyle w:val="TableParagraph"/>
              <w:spacing w:line="270" w:lineRule="atLeast"/>
              <w:ind w:left="110" w:right="563"/>
              <w:rPr>
                <w:sz w:val="24"/>
              </w:rPr>
            </w:pPr>
            <w:r>
              <w:rPr>
                <w:sz w:val="24"/>
              </w:rPr>
              <w:t>a los archivos generales de los entes</w:t>
            </w:r>
            <w:r>
              <w:rPr>
                <w:spacing w:val="-64"/>
                <w:sz w:val="24"/>
              </w:rPr>
              <w:t xml:space="preserve"> </w:t>
            </w:r>
            <w:r>
              <w:rPr>
                <w:sz w:val="24"/>
              </w:rPr>
              <w:t>territoriales</w:t>
            </w:r>
          </w:p>
        </w:tc>
      </w:tr>
      <w:tr w:rsidR="001215C0" w14:paraId="08B132B9" w14:textId="77777777">
        <w:trPr>
          <w:trHeight w:val="1103"/>
        </w:trPr>
        <w:tc>
          <w:tcPr>
            <w:tcW w:w="2395" w:type="dxa"/>
            <w:tcBorders>
              <w:right w:val="single" w:sz="6" w:space="0" w:color="000000"/>
            </w:tcBorders>
          </w:tcPr>
          <w:p w14:paraId="3027B62F" w14:textId="77777777" w:rsidR="001215C0" w:rsidRDefault="001215C0">
            <w:pPr>
              <w:pStyle w:val="TableParagraph"/>
              <w:spacing w:before="7"/>
              <w:rPr>
                <w:sz w:val="23"/>
              </w:rPr>
            </w:pPr>
          </w:p>
          <w:p w14:paraId="7E84F9C5" w14:textId="77777777" w:rsidR="001215C0" w:rsidRDefault="00587B66">
            <w:pPr>
              <w:pStyle w:val="TableParagraph"/>
              <w:ind w:left="90" w:right="83"/>
              <w:jc w:val="center"/>
              <w:rPr>
                <w:sz w:val="24"/>
              </w:rPr>
            </w:pPr>
            <w:r>
              <w:rPr>
                <w:sz w:val="24"/>
              </w:rPr>
              <w:t>Decreto</w:t>
            </w:r>
            <w:r>
              <w:rPr>
                <w:spacing w:val="-2"/>
                <w:sz w:val="24"/>
              </w:rPr>
              <w:t xml:space="preserve"> </w:t>
            </w:r>
            <w:r>
              <w:rPr>
                <w:sz w:val="24"/>
              </w:rPr>
              <w:t>019</w:t>
            </w:r>
            <w:r>
              <w:rPr>
                <w:spacing w:val="-4"/>
                <w:sz w:val="24"/>
              </w:rPr>
              <w:t xml:space="preserve"> </w:t>
            </w:r>
            <w:r>
              <w:rPr>
                <w:sz w:val="24"/>
              </w:rPr>
              <w:t>de</w:t>
            </w:r>
          </w:p>
          <w:p w14:paraId="4E6EEC75" w14:textId="77777777" w:rsidR="001215C0" w:rsidRDefault="00587B66">
            <w:pPr>
              <w:pStyle w:val="TableParagraph"/>
              <w:ind w:left="92" w:right="79"/>
              <w:jc w:val="center"/>
              <w:rPr>
                <w:sz w:val="24"/>
              </w:rPr>
            </w:pPr>
            <w:r>
              <w:rPr>
                <w:sz w:val="24"/>
              </w:rPr>
              <w:t>2012</w:t>
            </w:r>
          </w:p>
        </w:tc>
        <w:tc>
          <w:tcPr>
            <w:tcW w:w="2448" w:type="dxa"/>
            <w:tcBorders>
              <w:left w:val="single" w:sz="6" w:space="0" w:color="000000"/>
            </w:tcBorders>
          </w:tcPr>
          <w:p w14:paraId="107221F1" w14:textId="77777777" w:rsidR="001215C0" w:rsidRDefault="00587B66">
            <w:pPr>
              <w:pStyle w:val="TableParagraph"/>
              <w:spacing w:before="132"/>
              <w:ind w:left="113" w:right="105" w:hanging="2"/>
              <w:jc w:val="center"/>
              <w:rPr>
                <w:sz w:val="24"/>
              </w:rPr>
            </w:pPr>
            <w:r>
              <w:rPr>
                <w:sz w:val="24"/>
              </w:rPr>
              <w:t>Departamento</w:t>
            </w:r>
            <w:r>
              <w:rPr>
                <w:spacing w:val="1"/>
                <w:sz w:val="24"/>
              </w:rPr>
              <w:t xml:space="preserve"> </w:t>
            </w:r>
            <w:r>
              <w:rPr>
                <w:sz w:val="24"/>
              </w:rPr>
              <w:t>Administrativo De La</w:t>
            </w:r>
            <w:r>
              <w:rPr>
                <w:spacing w:val="-64"/>
                <w:sz w:val="24"/>
              </w:rPr>
              <w:t xml:space="preserve"> </w:t>
            </w:r>
            <w:r>
              <w:rPr>
                <w:sz w:val="24"/>
              </w:rPr>
              <w:t>Función</w:t>
            </w:r>
            <w:r>
              <w:rPr>
                <w:spacing w:val="-2"/>
                <w:sz w:val="24"/>
              </w:rPr>
              <w:t xml:space="preserve"> </w:t>
            </w:r>
            <w:r>
              <w:rPr>
                <w:sz w:val="24"/>
              </w:rPr>
              <w:t>Pública</w:t>
            </w:r>
          </w:p>
        </w:tc>
        <w:tc>
          <w:tcPr>
            <w:tcW w:w="4652" w:type="dxa"/>
          </w:tcPr>
          <w:p w14:paraId="058CE170" w14:textId="77777777" w:rsidR="001215C0" w:rsidRDefault="00587B66">
            <w:pPr>
              <w:pStyle w:val="TableParagraph"/>
              <w:spacing w:line="276" w:lineRule="exact"/>
              <w:ind w:left="110" w:right="363"/>
              <w:rPr>
                <w:sz w:val="24"/>
              </w:rPr>
            </w:pPr>
            <w:r>
              <w:rPr>
                <w:sz w:val="24"/>
              </w:rPr>
              <w:t>Por el cual se dictan normas para</w:t>
            </w:r>
            <w:r>
              <w:rPr>
                <w:spacing w:val="1"/>
                <w:sz w:val="24"/>
              </w:rPr>
              <w:t xml:space="preserve"> </w:t>
            </w:r>
            <w:r>
              <w:rPr>
                <w:sz w:val="24"/>
              </w:rPr>
              <w:t>suprimir o reformar regulaciones,</w:t>
            </w:r>
            <w:r>
              <w:rPr>
                <w:spacing w:val="1"/>
                <w:sz w:val="24"/>
              </w:rPr>
              <w:t xml:space="preserve"> </w:t>
            </w:r>
            <w:r>
              <w:rPr>
                <w:sz w:val="24"/>
              </w:rPr>
              <w:t>procedimientos y trámites innecesarios</w:t>
            </w:r>
            <w:r>
              <w:rPr>
                <w:spacing w:val="-64"/>
                <w:sz w:val="24"/>
              </w:rPr>
              <w:t xml:space="preserve"> </w:t>
            </w:r>
            <w:r>
              <w:rPr>
                <w:sz w:val="24"/>
              </w:rPr>
              <w:t>existentes</w:t>
            </w:r>
            <w:r>
              <w:rPr>
                <w:spacing w:val="-6"/>
                <w:sz w:val="24"/>
              </w:rPr>
              <w:t xml:space="preserve"> </w:t>
            </w:r>
            <w:r>
              <w:rPr>
                <w:sz w:val="24"/>
              </w:rPr>
              <w:t>en</w:t>
            </w:r>
            <w:r>
              <w:rPr>
                <w:spacing w:val="-5"/>
                <w:sz w:val="24"/>
              </w:rPr>
              <w:t xml:space="preserve"> </w:t>
            </w:r>
            <w:r>
              <w:rPr>
                <w:sz w:val="24"/>
              </w:rPr>
              <w:t>la</w:t>
            </w:r>
            <w:r>
              <w:rPr>
                <w:spacing w:val="-7"/>
                <w:sz w:val="24"/>
              </w:rPr>
              <w:t xml:space="preserve"> </w:t>
            </w:r>
            <w:r>
              <w:rPr>
                <w:sz w:val="24"/>
              </w:rPr>
              <w:t>Administración</w:t>
            </w:r>
            <w:r>
              <w:rPr>
                <w:spacing w:val="-5"/>
                <w:sz w:val="24"/>
              </w:rPr>
              <w:t xml:space="preserve"> </w:t>
            </w:r>
            <w:r>
              <w:rPr>
                <w:sz w:val="24"/>
              </w:rPr>
              <w:t>Pública</w:t>
            </w:r>
          </w:p>
        </w:tc>
      </w:tr>
    </w:tbl>
    <w:p w14:paraId="10F39D0E" w14:textId="77777777" w:rsidR="001215C0" w:rsidRDefault="001215C0">
      <w:pPr>
        <w:spacing w:line="276" w:lineRule="exact"/>
        <w:rPr>
          <w:sz w:val="24"/>
        </w:rPr>
        <w:sectPr w:rsidR="001215C0">
          <w:pgSz w:w="12240" w:h="15840"/>
          <w:pgMar w:top="1420" w:right="500" w:bottom="840" w:left="500" w:header="0" w:footer="654" w:gutter="0"/>
          <w:cols w:space="720"/>
        </w:sectPr>
      </w:pPr>
    </w:p>
    <w:tbl>
      <w:tblPr>
        <w:tblStyle w:val="TableNormal1"/>
        <w:tblW w:w="0" w:type="auto"/>
        <w:tblInd w:w="1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5"/>
        <w:gridCol w:w="2448"/>
        <w:gridCol w:w="4652"/>
      </w:tblGrid>
      <w:tr w:rsidR="001215C0" w14:paraId="4DBBA6A1" w14:textId="77777777">
        <w:trPr>
          <w:trHeight w:val="1104"/>
        </w:trPr>
        <w:tc>
          <w:tcPr>
            <w:tcW w:w="2395" w:type="dxa"/>
            <w:tcBorders>
              <w:right w:val="single" w:sz="6" w:space="0" w:color="000000"/>
            </w:tcBorders>
            <w:shd w:val="clear" w:color="auto" w:fill="92D050"/>
          </w:tcPr>
          <w:p w14:paraId="6CDCDE40" w14:textId="77777777" w:rsidR="001215C0" w:rsidRDefault="00587B66">
            <w:pPr>
              <w:pStyle w:val="TableParagraph"/>
              <w:spacing w:line="276" w:lineRule="exact"/>
              <w:ind w:left="136" w:right="125" w:firstLine="2"/>
              <w:jc w:val="center"/>
              <w:rPr>
                <w:rFonts w:ascii="Arial" w:hAnsi="Arial"/>
                <w:b/>
                <w:sz w:val="24"/>
              </w:rPr>
            </w:pPr>
            <w:r>
              <w:rPr>
                <w:rFonts w:ascii="Arial" w:hAnsi="Arial"/>
                <w:b/>
                <w:sz w:val="24"/>
              </w:rPr>
              <w:t>IDENTIFICACIÓN</w:t>
            </w:r>
            <w:r>
              <w:rPr>
                <w:rFonts w:ascii="Arial" w:hAnsi="Arial"/>
                <w:b/>
                <w:spacing w:val="1"/>
                <w:sz w:val="24"/>
              </w:rPr>
              <w:t xml:space="preserve"> </w:t>
            </w:r>
            <w:r>
              <w:rPr>
                <w:rFonts w:ascii="Arial" w:hAnsi="Arial"/>
                <w:b/>
                <w:sz w:val="24"/>
              </w:rPr>
              <w:t>DEL</w:t>
            </w:r>
            <w:r>
              <w:rPr>
                <w:rFonts w:ascii="Arial" w:hAnsi="Arial"/>
                <w:b/>
                <w:spacing w:val="-10"/>
                <w:sz w:val="24"/>
              </w:rPr>
              <w:t xml:space="preserve"> </w:t>
            </w:r>
            <w:r>
              <w:rPr>
                <w:rFonts w:ascii="Arial" w:hAnsi="Arial"/>
                <w:b/>
                <w:sz w:val="24"/>
              </w:rPr>
              <w:t>DOCUMENTO</w:t>
            </w:r>
            <w:r>
              <w:rPr>
                <w:rFonts w:ascii="Arial" w:hAnsi="Arial"/>
                <w:b/>
                <w:spacing w:val="-64"/>
                <w:sz w:val="24"/>
              </w:rPr>
              <w:t xml:space="preserve"> </w:t>
            </w:r>
            <w:r>
              <w:rPr>
                <w:rFonts w:ascii="Arial" w:hAnsi="Arial"/>
                <w:b/>
                <w:sz w:val="24"/>
              </w:rPr>
              <w:t>Y FECHA DE</w:t>
            </w:r>
            <w:r>
              <w:rPr>
                <w:rFonts w:ascii="Arial" w:hAnsi="Arial"/>
                <w:b/>
                <w:spacing w:val="1"/>
                <w:sz w:val="24"/>
              </w:rPr>
              <w:t xml:space="preserve"> </w:t>
            </w:r>
            <w:r>
              <w:rPr>
                <w:rFonts w:ascii="Arial" w:hAnsi="Arial"/>
                <w:b/>
                <w:sz w:val="24"/>
              </w:rPr>
              <w:t>EMISIÓN</w:t>
            </w:r>
          </w:p>
        </w:tc>
        <w:tc>
          <w:tcPr>
            <w:tcW w:w="2448" w:type="dxa"/>
            <w:tcBorders>
              <w:left w:val="single" w:sz="6" w:space="0" w:color="000000"/>
            </w:tcBorders>
            <w:shd w:val="clear" w:color="auto" w:fill="92D050"/>
          </w:tcPr>
          <w:p w14:paraId="704737FB" w14:textId="77777777" w:rsidR="001215C0" w:rsidRDefault="001215C0">
            <w:pPr>
              <w:pStyle w:val="TableParagraph"/>
              <w:spacing w:before="7"/>
              <w:rPr>
                <w:sz w:val="23"/>
              </w:rPr>
            </w:pPr>
          </w:p>
          <w:p w14:paraId="773B8666" w14:textId="77777777" w:rsidR="001215C0" w:rsidRDefault="00587B66">
            <w:pPr>
              <w:pStyle w:val="TableParagraph"/>
              <w:ind w:left="442" w:right="422" w:firstLine="458"/>
              <w:rPr>
                <w:rFonts w:ascii="Arial"/>
                <w:b/>
                <w:sz w:val="24"/>
              </w:rPr>
            </w:pPr>
            <w:r>
              <w:rPr>
                <w:rFonts w:ascii="Arial"/>
                <w:b/>
                <w:sz w:val="24"/>
              </w:rPr>
              <w:t>ENTE</w:t>
            </w:r>
            <w:r>
              <w:rPr>
                <w:rFonts w:ascii="Arial"/>
                <w:b/>
                <w:spacing w:val="1"/>
                <w:sz w:val="24"/>
              </w:rPr>
              <w:t xml:space="preserve"> </w:t>
            </w:r>
            <w:r>
              <w:rPr>
                <w:rFonts w:ascii="Arial"/>
                <w:b/>
                <w:spacing w:val="-1"/>
                <w:sz w:val="24"/>
              </w:rPr>
              <w:t>GENERADOR</w:t>
            </w:r>
          </w:p>
        </w:tc>
        <w:tc>
          <w:tcPr>
            <w:tcW w:w="4652" w:type="dxa"/>
            <w:shd w:val="clear" w:color="auto" w:fill="92D050"/>
          </w:tcPr>
          <w:p w14:paraId="419FFEC0" w14:textId="77777777" w:rsidR="001215C0" w:rsidRDefault="001215C0">
            <w:pPr>
              <w:pStyle w:val="TableParagraph"/>
              <w:spacing w:before="7"/>
              <w:rPr>
                <w:sz w:val="23"/>
              </w:rPr>
            </w:pPr>
          </w:p>
          <w:p w14:paraId="31FCE3CB" w14:textId="77777777" w:rsidR="001215C0" w:rsidRDefault="00587B66">
            <w:pPr>
              <w:pStyle w:val="TableParagraph"/>
              <w:ind w:left="1539" w:right="303" w:hanging="1208"/>
              <w:rPr>
                <w:rFonts w:ascii="Arial" w:hAnsi="Arial"/>
                <w:b/>
                <w:sz w:val="24"/>
              </w:rPr>
            </w:pPr>
            <w:r>
              <w:rPr>
                <w:rFonts w:ascii="Arial" w:hAnsi="Arial"/>
                <w:b/>
                <w:sz w:val="24"/>
              </w:rPr>
              <w:t>EPÍGRAFE Y/O DESCRIPCIÓN DEL</w:t>
            </w:r>
            <w:r>
              <w:rPr>
                <w:rFonts w:ascii="Arial" w:hAnsi="Arial"/>
                <w:b/>
                <w:spacing w:val="-65"/>
                <w:sz w:val="24"/>
              </w:rPr>
              <w:t xml:space="preserve"> </w:t>
            </w:r>
            <w:r>
              <w:rPr>
                <w:rFonts w:ascii="Arial" w:hAnsi="Arial"/>
                <w:b/>
                <w:sz w:val="24"/>
              </w:rPr>
              <w:t>DOCUMENTO</w:t>
            </w:r>
          </w:p>
        </w:tc>
      </w:tr>
      <w:tr w:rsidR="001215C0" w14:paraId="6F9065B6" w14:textId="77777777">
        <w:trPr>
          <w:trHeight w:val="1103"/>
        </w:trPr>
        <w:tc>
          <w:tcPr>
            <w:tcW w:w="2395" w:type="dxa"/>
            <w:tcBorders>
              <w:right w:val="single" w:sz="6" w:space="0" w:color="000000"/>
            </w:tcBorders>
          </w:tcPr>
          <w:p w14:paraId="32F45E0F" w14:textId="77777777" w:rsidR="001215C0" w:rsidRDefault="001215C0">
            <w:pPr>
              <w:pStyle w:val="TableParagraph"/>
              <w:spacing w:before="7"/>
              <w:rPr>
                <w:sz w:val="23"/>
              </w:rPr>
            </w:pPr>
          </w:p>
          <w:p w14:paraId="63C92AAE" w14:textId="77777777" w:rsidR="001215C0" w:rsidRDefault="00587B66">
            <w:pPr>
              <w:pStyle w:val="TableParagraph"/>
              <w:ind w:left="92" w:right="82"/>
              <w:jc w:val="center"/>
              <w:rPr>
                <w:sz w:val="24"/>
              </w:rPr>
            </w:pPr>
            <w:r>
              <w:rPr>
                <w:sz w:val="24"/>
              </w:rPr>
              <w:t>Decreto</w:t>
            </w:r>
            <w:r>
              <w:rPr>
                <w:spacing w:val="-3"/>
                <w:sz w:val="24"/>
              </w:rPr>
              <w:t xml:space="preserve"> </w:t>
            </w:r>
            <w:r>
              <w:rPr>
                <w:sz w:val="24"/>
              </w:rPr>
              <w:t>2364</w:t>
            </w:r>
            <w:r>
              <w:rPr>
                <w:spacing w:val="-3"/>
                <w:sz w:val="24"/>
              </w:rPr>
              <w:t xml:space="preserve"> </w:t>
            </w:r>
            <w:r>
              <w:rPr>
                <w:sz w:val="24"/>
              </w:rPr>
              <w:t>de</w:t>
            </w:r>
          </w:p>
          <w:p w14:paraId="37774F1F" w14:textId="77777777" w:rsidR="001215C0" w:rsidRDefault="00587B66">
            <w:pPr>
              <w:pStyle w:val="TableParagraph"/>
              <w:ind w:left="92" w:right="79"/>
              <w:jc w:val="center"/>
              <w:rPr>
                <w:sz w:val="24"/>
              </w:rPr>
            </w:pPr>
            <w:r>
              <w:rPr>
                <w:sz w:val="24"/>
              </w:rPr>
              <w:t>2012</w:t>
            </w:r>
          </w:p>
        </w:tc>
        <w:tc>
          <w:tcPr>
            <w:tcW w:w="2448" w:type="dxa"/>
            <w:tcBorders>
              <w:left w:val="single" w:sz="6" w:space="0" w:color="000000"/>
            </w:tcBorders>
          </w:tcPr>
          <w:p w14:paraId="7723200A" w14:textId="77777777" w:rsidR="001215C0" w:rsidRDefault="00587B66">
            <w:pPr>
              <w:pStyle w:val="TableParagraph"/>
              <w:spacing w:before="134"/>
              <w:ind w:left="282" w:right="273"/>
              <w:jc w:val="center"/>
              <w:rPr>
                <w:sz w:val="24"/>
              </w:rPr>
            </w:pPr>
            <w:r>
              <w:rPr>
                <w:sz w:val="24"/>
              </w:rPr>
              <w:t>Presidencia de la</w:t>
            </w:r>
            <w:r>
              <w:rPr>
                <w:spacing w:val="-64"/>
                <w:sz w:val="24"/>
              </w:rPr>
              <w:t xml:space="preserve"> </w:t>
            </w:r>
            <w:r>
              <w:rPr>
                <w:sz w:val="24"/>
              </w:rPr>
              <w:t>Republica de</w:t>
            </w:r>
            <w:r>
              <w:rPr>
                <w:spacing w:val="1"/>
                <w:sz w:val="24"/>
              </w:rPr>
              <w:t xml:space="preserve"> </w:t>
            </w:r>
            <w:r>
              <w:rPr>
                <w:sz w:val="24"/>
              </w:rPr>
              <w:t>Colombia</w:t>
            </w:r>
          </w:p>
        </w:tc>
        <w:tc>
          <w:tcPr>
            <w:tcW w:w="4652" w:type="dxa"/>
          </w:tcPr>
          <w:p w14:paraId="1991204A" w14:textId="77777777" w:rsidR="001215C0" w:rsidRDefault="00587B66">
            <w:pPr>
              <w:pStyle w:val="TableParagraph"/>
              <w:spacing w:line="276" w:lineRule="exact"/>
              <w:ind w:left="110" w:right="271"/>
              <w:rPr>
                <w:sz w:val="24"/>
              </w:rPr>
            </w:pPr>
            <w:r>
              <w:rPr>
                <w:sz w:val="24"/>
              </w:rPr>
              <w:t>Por medio del cual se reglamenta el</w:t>
            </w:r>
            <w:r>
              <w:rPr>
                <w:spacing w:val="1"/>
                <w:sz w:val="24"/>
              </w:rPr>
              <w:t xml:space="preserve"> </w:t>
            </w:r>
            <w:r>
              <w:rPr>
                <w:sz w:val="24"/>
              </w:rPr>
              <w:t>artículo</w:t>
            </w:r>
            <w:r>
              <w:rPr>
                <w:spacing w:val="-2"/>
                <w:sz w:val="24"/>
              </w:rPr>
              <w:t xml:space="preserve"> </w:t>
            </w:r>
            <w:r>
              <w:rPr>
                <w:sz w:val="24"/>
              </w:rPr>
              <w:t>7°</w:t>
            </w:r>
            <w:r>
              <w:rPr>
                <w:spacing w:val="-2"/>
                <w:sz w:val="24"/>
              </w:rPr>
              <w:t xml:space="preserve"> </w:t>
            </w:r>
            <w:r>
              <w:rPr>
                <w:sz w:val="24"/>
              </w:rPr>
              <w:t>de</w:t>
            </w:r>
            <w:r>
              <w:rPr>
                <w:spacing w:val="-1"/>
                <w:sz w:val="24"/>
              </w:rPr>
              <w:t xml:space="preserve"> </w:t>
            </w:r>
            <w:r>
              <w:rPr>
                <w:sz w:val="24"/>
              </w:rPr>
              <w:t>la</w:t>
            </w:r>
            <w:r>
              <w:rPr>
                <w:spacing w:val="-4"/>
                <w:sz w:val="24"/>
              </w:rPr>
              <w:t xml:space="preserve"> </w:t>
            </w:r>
            <w:r>
              <w:rPr>
                <w:sz w:val="24"/>
              </w:rPr>
              <w:t>Ley</w:t>
            </w:r>
            <w:r>
              <w:rPr>
                <w:spacing w:val="-4"/>
                <w:sz w:val="24"/>
              </w:rPr>
              <w:t xml:space="preserve"> </w:t>
            </w:r>
            <w:r>
              <w:rPr>
                <w:sz w:val="24"/>
              </w:rPr>
              <w:t>527</w:t>
            </w:r>
            <w:r>
              <w:rPr>
                <w:spacing w:val="-2"/>
                <w:sz w:val="24"/>
              </w:rPr>
              <w:t xml:space="preserve"> </w:t>
            </w:r>
            <w:r>
              <w:rPr>
                <w:sz w:val="24"/>
              </w:rPr>
              <w:t>de</w:t>
            </w:r>
            <w:r>
              <w:rPr>
                <w:spacing w:val="-1"/>
                <w:sz w:val="24"/>
              </w:rPr>
              <w:t xml:space="preserve"> </w:t>
            </w:r>
            <w:r>
              <w:rPr>
                <w:sz w:val="24"/>
              </w:rPr>
              <w:t>1999,</w:t>
            </w:r>
            <w:r>
              <w:rPr>
                <w:spacing w:val="-2"/>
                <w:sz w:val="24"/>
              </w:rPr>
              <w:t xml:space="preserve"> </w:t>
            </w:r>
            <w:r>
              <w:rPr>
                <w:sz w:val="24"/>
              </w:rPr>
              <w:t>sobre</w:t>
            </w:r>
            <w:r>
              <w:rPr>
                <w:spacing w:val="-64"/>
                <w:sz w:val="24"/>
              </w:rPr>
              <w:t xml:space="preserve"> </w:t>
            </w:r>
            <w:r>
              <w:rPr>
                <w:sz w:val="24"/>
              </w:rPr>
              <w:t>la firma electrónica y se dictan otras</w:t>
            </w:r>
            <w:r>
              <w:rPr>
                <w:spacing w:val="1"/>
                <w:sz w:val="24"/>
              </w:rPr>
              <w:t xml:space="preserve"> </w:t>
            </w:r>
            <w:r>
              <w:rPr>
                <w:sz w:val="24"/>
              </w:rPr>
              <w:t>disposiciones</w:t>
            </w:r>
          </w:p>
        </w:tc>
      </w:tr>
      <w:tr w:rsidR="001215C0" w14:paraId="06AA7570" w14:textId="77777777">
        <w:trPr>
          <w:trHeight w:val="827"/>
        </w:trPr>
        <w:tc>
          <w:tcPr>
            <w:tcW w:w="2395" w:type="dxa"/>
            <w:tcBorders>
              <w:right w:val="single" w:sz="6" w:space="0" w:color="000000"/>
            </w:tcBorders>
          </w:tcPr>
          <w:p w14:paraId="119AE51D" w14:textId="77777777" w:rsidR="001215C0" w:rsidRDefault="00587B66">
            <w:pPr>
              <w:pStyle w:val="TableParagraph"/>
              <w:spacing w:before="134"/>
              <w:ind w:left="92" w:right="82"/>
              <w:jc w:val="center"/>
              <w:rPr>
                <w:sz w:val="24"/>
              </w:rPr>
            </w:pPr>
            <w:r>
              <w:rPr>
                <w:sz w:val="24"/>
              </w:rPr>
              <w:t>Decreto</w:t>
            </w:r>
            <w:r>
              <w:rPr>
                <w:spacing w:val="-3"/>
                <w:sz w:val="24"/>
              </w:rPr>
              <w:t xml:space="preserve"> </w:t>
            </w:r>
            <w:r>
              <w:rPr>
                <w:sz w:val="24"/>
              </w:rPr>
              <w:t>1083</w:t>
            </w:r>
            <w:r>
              <w:rPr>
                <w:spacing w:val="-3"/>
                <w:sz w:val="24"/>
              </w:rPr>
              <w:t xml:space="preserve"> </w:t>
            </w:r>
            <w:r>
              <w:rPr>
                <w:sz w:val="24"/>
              </w:rPr>
              <w:t>de</w:t>
            </w:r>
          </w:p>
          <w:p w14:paraId="7E5455E2" w14:textId="77777777" w:rsidR="001215C0" w:rsidRDefault="00587B66">
            <w:pPr>
              <w:pStyle w:val="TableParagraph"/>
              <w:ind w:left="92" w:right="79"/>
              <w:jc w:val="center"/>
              <w:rPr>
                <w:sz w:val="24"/>
              </w:rPr>
            </w:pPr>
            <w:r>
              <w:rPr>
                <w:sz w:val="24"/>
              </w:rPr>
              <w:t>2015</w:t>
            </w:r>
          </w:p>
        </w:tc>
        <w:tc>
          <w:tcPr>
            <w:tcW w:w="2448" w:type="dxa"/>
            <w:tcBorders>
              <w:left w:val="single" w:sz="6" w:space="0" w:color="000000"/>
            </w:tcBorders>
          </w:tcPr>
          <w:p w14:paraId="046FC2D4" w14:textId="77777777" w:rsidR="001215C0" w:rsidRDefault="00587B66">
            <w:pPr>
              <w:pStyle w:val="TableParagraph"/>
              <w:ind w:left="282" w:right="273"/>
              <w:jc w:val="center"/>
              <w:rPr>
                <w:sz w:val="24"/>
              </w:rPr>
            </w:pPr>
            <w:r>
              <w:rPr>
                <w:sz w:val="24"/>
              </w:rPr>
              <w:t>Presidencia de la</w:t>
            </w:r>
            <w:r>
              <w:rPr>
                <w:spacing w:val="-64"/>
                <w:sz w:val="24"/>
              </w:rPr>
              <w:t xml:space="preserve"> </w:t>
            </w:r>
            <w:r>
              <w:rPr>
                <w:sz w:val="24"/>
              </w:rPr>
              <w:t>República</w:t>
            </w:r>
            <w:r>
              <w:rPr>
                <w:spacing w:val="-3"/>
                <w:sz w:val="24"/>
              </w:rPr>
              <w:t xml:space="preserve"> </w:t>
            </w:r>
            <w:r>
              <w:rPr>
                <w:sz w:val="24"/>
              </w:rPr>
              <w:t>de</w:t>
            </w:r>
          </w:p>
          <w:p w14:paraId="4E91FF14" w14:textId="77777777" w:rsidR="001215C0" w:rsidRDefault="00587B66">
            <w:pPr>
              <w:pStyle w:val="TableParagraph"/>
              <w:spacing w:line="260" w:lineRule="exact"/>
              <w:ind w:left="282" w:right="273"/>
              <w:jc w:val="center"/>
              <w:rPr>
                <w:sz w:val="24"/>
              </w:rPr>
            </w:pPr>
            <w:r>
              <w:rPr>
                <w:sz w:val="24"/>
              </w:rPr>
              <w:t>Colombia</w:t>
            </w:r>
          </w:p>
        </w:tc>
        <w:tc>
          <w:tcPr>
            <w:tcW w:w="4652" w:type="dxa"/>
          </w:tcPr>
          <w:p w14:paraId="51F387B8" w14:textId="77777777" w:rsidR="001215C0" w:rsidRDefault="00587B66">
            <w:pPr>
              <w:pStyle w:val="TableParagraph"/>
              <w:spacing w:before="134"/>
              <w:ind w:left="110" w:right="909"/>
              <w:rPr>
                <w:sz w:val="24"/>
              </w:rPr>
            </w:pPr>
            <w:r>
              <w:rPr>
                <w:sz w:val="24"/>
              </w:rPr>
              <w:t>Modelo integrado de planeación y</w:t>
            </w:r>
            <w:r>
              <w:rPr>
                <w:spacing w:val="-65"/>
                <w:sz w:val="24"/>
              </w:rPr>
              <w:t xml:space="preserve"> </w:t>
            </w:r>
            <w:r>
              <w:rPr>
                <w:sz w:val="24"/>
              </w:rPr>
              <w:t>gestión</w:t>
            </w:r>
          </w:p>
        </w:tc>
      </w:tr>
      <w:tr w:rsidR="001215C0" w14:paraId="516DB6DD" w14:textId="77777777">
        <w:trPr>
          <w:trHeight w:val="1656"/>
        </w:trPr>
        <w:tc>
          <w:tcPr>
            <w:tcW w:w="2395" w:type="dxa"/>
            <w:tcBorders>
              <w:right w:val="single" w:sz="6" w:space="0" w:color="000000"/>
            </w:tcBorders>
          </w:tcPr>
          <w:p w14:paraId="54680A20" w14:textId="77777777" w:rsidR="001215C0" w:rsidRDefault="001215C0">
            <w:pPr>
              <w:pStyle w:val="TableParagraph"/>
              <w:rPr>
                <w:sz w:val="26"/>
              </w:rPr>
            </w:pPr>
          </w:p>
          <w:p w14:paraId="36594F8F" w14:textId="77777777" w:rsidR="001215C0" w:rsidRDefault="001215C0">
            <w:pPr>
              <w:pStyle w:val="TableParagraph"/>
              <w:spacing w:before="7"/>
              <w:rPr>
                <w:sz w:val="21"/>
              </w:rPr>
            </w:pPr>
          </w:p>
          <w:p w14:paraId="1B4DE3F0" w14:textId="77777777" w:rsidR="001215C0" w:rsidRDefault="00587B66">
            <w:pPr>
              <w:pStyle w:val="TableParagraph"/>
              <w:ind w:left="92" w:right="82"/>
              <w:jc w:val="center"/>
              <w:rPr>
                <w:sz w:val="24"/>
              </w:rPr>
            </w:pPr>
            <w:r>
              <w:rPr>
                <w:sz w:val="24"/>
              </w:rPr>
              <w:t>Decreto</w:t>
            </w:r>
            <w:r>
              <w:rPr>
                <w:spacing w:val="-3"/>
                <w:sz w:val="24"/>
              </w:rPr>
              <w:t xml:space="preserve"> </w:t>
            </w:r>
            <w:r>
              <w:rPr>
                <w:sz w:val="24"/>
              </w:rPr>
              <w:t>2578</w:t>
            </w:r>
            <w:r>
              <w:rPr>
                <w:spacing w:val="-3"/>
                <w:sz w:val="24"/>
              </w:rPr>
              <w:t xml:space="preserve"> </w:t>
            </w:r>
            <w:r>
              <w:rPr>
                <w:sz w:val="24"/>
              </w:rPr>
              <w:t>de</w:t>
            </w:r>
          </w:p>
          <w:p w14:paraId="162E3080" w14:textId="77777777" w:rsidR="001215C0" w:rsidRDefault="00587B66">
            <w:pPr>
              <w:pStyle w:val="TableParagraph"/>
              <w:ind w:left="92" w:right="79"/>
              <w:jc w:val="center"/>
              <w:rPr>
                <w:sz w:val="24"/>
              </w:rPr>
            </w:pPr>
            <w:r>
              <w:rPr>
                <w:sz w:val="24"/>
              </w:rPr>
              <w:t>2012</w:t>
            </w:r>
          </w:p>
        </w:tc>
        <w:tc>
          <w:tcPr>
            <w:tcW w:w="2448" w:type="dxa"/>
            <w:tcBorders>
              <w:left w:val="single" w:sz="6" w:space="0" w:color="000000"/>
            </w:tcBorders>
          </w:tcPr>
          <w:p w14:paraId="05076ED4" w14:textId="77777777" w:rsidR="001215C0" w:rsidRDefault="001215C0">
            <w:pPr>
              <w:pStyle w:val="TableParagraph"/>
              <w:spacing w:before="8"/>
              <w:rPr>
                <w:sz w:val="35"/>
              </w:rPr>
            </w:pPr>
          </w:p>
          <w:p w14:paraId="093363B5" w14:textId="77777777" w:rsidR="001215C0" w:rsidRDefault="00587B66">
            <w:pPr>
              <w:pStyle w:val="TableParagraph"/>
              <w:spacing w:before="1"/>
              <w:ind w:left="282" w:right="273"/>
              <w:jc w:val="center"/>
              <w:rPr>
                <w:sz w:val="24"/>
              </w:rPr>
            </w:pPr>
            <w:r>
              <w:rPr>
                <w:sz w:val="24"/>
              </w:rPr>
              <w:t>Presidencia de la</w:t>
            </w:r>
            <w:r>
              <w:rPr>
                <w:spacing w:val="-64"/>
                <w:sz w:val="24"/>
              </w:rPr>
              <w:t xml:space="preserve"> </w:t>
            </w:r>
            <w:r>
              <w:rPr>
                <w:sz w:val="24"/>
              </w:rPr>
              <w:t>República de</w:t>
            </w:r>
            <w:r>
              <w:rPr>
                <w:spacing w:val="1"/>
                <w:sz w:val="24"/>
              </w:rPr>
              <w:t xml:space="preserve"> </w:t>
            </w:r>
            <w:r>
              <w:rPr>
                <w:sz w:val="24"/>
              </w:rPr>
              <w:t>Colombia</w:t>
            </w:r>
          </w:p>
        </w:tc>
        <w:tc>
          <w:tcPr>
            <w:tcW w:w="4652" w:type="dxa"/>
          </w:tcPr>
          <w:p w14:paraId="1384BC12" w14:textId="77777777" w:rsidR="001215C0" w:rsidRDefault="00587B66">
            <w:pPr>
              <w:pStyle w:val="TableParagraph"/>
              <w:ind w:left="110" w:right="296"/>
              <w:rPr>
                <w:sz w:val="24"/>
              </w:rPr>
            </w:pPr>
            <w:r>
              <w:rPr>
                <w:sz w:val="24"/>
              </w:rPr>
              <w:t>Por el cual se reglamenta el Sistema</w:t>
            </w:r>
            <w:r>
              <w:rPr>
                <w:spacing w:val="1"/>
                <w:sz w:val="24"/>
              </w:rPr>
              <w:t xml:space="preserve"> </w:t>
            </w:r>
            <w:r>
              <w:rPr>
                <w:sz w:val="24"/>
              </w:rPr>
              <w:t>Nacional de Archivos, se establece la</w:t>
            </w:r>
            <w:r>
              <w:rPr>
                <w:spacing w:val="1"/>
                <w:sz w:val="24"/>
              </w:rPr>
              <w:t xml:space="preserve"> </w:t>
            </w:r>
            <w:r>
              <w:rPr>
                <w:sz w:val="24"/>
              </w:rPr>
              <w:t>Red Nacional de Archivos, se deroga el</w:t>
            </w:r>
            <w:r>
              <w:rPr>
                <w:spacing w:val="-65"/>
                <w:sz w:val="24"/>
              </w:rPr>
              <w:t xml:space="preserve"> </w:t>
            </w:r>
            <w:r>
              <w:rPr>
                <w:sz w:val="24"/>
              </w:rPr>
              <w:t>Decreto número 4124 de 2004 y se</w:t>
            </w:r>
            <w:r>
              <w:rPr>
                <w:spacing w:val="1"/>
                <w:sz w:val="24"/>
              </w:rPr>
              <w:t xml:space="preserve"> </w:t>
            </w:r>
            <w:r>
              <w:rPr>
                <w:sz w:val="24"/>
              </w:rPr>
              <w:t>dictan</w:t>
            </w:r>
            <w:r>
              <w:rPr>
                <w:spacing w:val="-5"/>
                <w:sz w:val="24"/>
              </w:rPr>
              <w:t xml:space="preserve"> </w:t>
            </w:r>
            <w:r>
              <w:rPr>
                <w:sz w:val="24"/>
              </w:rPr>
              <w:t>otras</w:t>
            </w:r>
            <w:r>
              <w:rPr>
                <w:spacing w:val="-5"/>
                <w:sz w:val="24"/>
              </w:rPr>
              <w:t xml:space="preserve"> </w:t>
            </w:r>
            <w:r>
              <w:rPr>
                <w:sz w:val="24"/>
              </w:rPr>
              <w:t>disposiciones</w:t>
            </w:r>
            <w:r>
              <w:rPr>
                <w:spacing w:val="-3"/>
                <w:sz w:val="24"/>
              </w:rPr>
              <w:t xml:space="preserve"> </w:t>
            </w:r>
            <w:r>
              <w:rPr>
                <w:sz w:val="24"/>
              </w:rPr>
              <w:t>relativas</w:t>
            </w:r>
            <w:r>
              <w:rPr>
                <w:spacing w:val="-2"/>
                <w:sz w:val="24"/>
              </w:rPr>
              <w:t xml:space="preserve"> </w:t>
            </w:r>
            <w:r>
              <w:rPr>
                <w:sz w:val="24"/>
              </w:rPr>
              <w:t>a</w:t>
            </w:r>
            <w:r>
              <w:rPr>
                <w:spacing w:val="-2"/>
                <w:sz w:val="24"/>
              </w:rPr>
              <w:t xml:space="preserve"> </w:t>
            </w:r>
            <w:r>
              <w:rPr>
                <w:sz w:val="24"/>
              </w:rPr>
              <w:t>la</w:t>
            </w:r>
          </w:p>
          <w:p w14:paraId="662FC38C" w14:textId="77777777" w:rsidR="001215C0" w:rsidRDefault="00587B66">
            <w:pPr>
              <w:pStyle w:val="TableParagraph"/>
              <w:spacing w:line="260" w:lineRule="exact"/>
              <w:ind w:left="110"/>
              <w:rPr>
                <w:sz w:val="24"/>
              </w:rPr>
            </w:pPr>
            <w:r>
              <w:rPr>
                <w:sz w:val="24"/>
              </w:rPr>
              <w:t>administración</w:t>
            </w:r>
            <w:r>
              <w:rPr>
                <w:spacing w:val="-5"/>
                <w:sz w:val="24"/>
              </w:rPr>
              <w:t xml:space="preserve"> </w:t>
            </w:r>
            <w:r>
              <w:rPr>
                <w:sz w:val="24"/>
              </w:rPr>
              <w:t>de</w:t>
            </w:r>
            <w:r>
              <w:rPr>
                <w:spacing w:val="-3"/>
                <w:sz w:val="24"/>
              </w:rPr>
              <w:t xml:space="preserve"> </w:t>
            </w:r>
            <w:r>
              <w:rPr>
                <w:sz w:val="24"/>
              </w:rPr>
              <w:t>los</w:t>
            </w:r>
            <w:r>
              <w:rPr>
                <w:spacing w:val="-2"/>
                <w:sz w:val="24"/>
              </w:rPr>
              <w:t xml:space="preserve"> </w:t>
            </w:r>
            <w:r>
              <w:rPr>
                <w:sz w:val="24"/>
              </w:rPr>
              <w:t>archivos</w:t>
            </w:r>
            <w:r>
              <w:rPr>
                <w:spacing w:val="-3"/>
                <w:sz w:val="24"/>
              </w:rPr>
              <w:t xml:space="preserve"> </w:t>
            </w:r>
            <w:r>
              <w:rPr>
                <w:sz w:val="24"/>
              </w:rPr>
              <w:t>del</w:t>
            </w:r>
            <w:r>
              <w:rPr>
                <w:spacing w:val="-3"/>
                <w:sz w:val="24"/>
              </w:rPr>
              <w:t xml:space="preserve"> </w:t>
            </w:r>
            <w:r>
              <w:rPr>
                <w:sz w:val="24"/>
              </w:rPr>
              <w:t>Estado</w:t>
            </w:r>
          </w:p>
        </w:tc>
      </w:tr>
      <w:tr w:rsidR="001215C0" w14:paraId="509A6DD6" w14:textId="77777777">
        <w:trPr>
          <w:trHeight w:val="1655"/>
        </w:trPr>
        <w:tc>
          <w:tcPr>
            <w:tcW w:w="2395" w:type="dxa"/>
            <w:tcBorders>
              <w:right w:val="single" w:sz="6" w:space="0" w:color="000000"/>
            </w:tcBorders>
          </w:tcPr>
          <w:p w14:paraId="790D106D" w14:textId="77777777" w:rsidR="001215C0" w:rsidRDefault="001215C0">
            <w:pPr>
              <w:pStyle w:val="TableParagraph"/>
              <w:rPr>
                <w:sz w:val="26"/>
              </w:rPr>
            </w:pPr>
          </w:p>
          <w:p w14:paraId="053C2521" w14:textId="77777777" w:rsidR="001215C0" w:rsidRDefault="001215C0">
            <w:pPr>
              <w:pStyle w:val="TableParagraph"/>
              <w:spacing w:before="7"/>
              <w:rPr>
                <w:sz w:val="21"/>
              </w:rPr>
            </w:pPr>
          </w:p>
          <w:p w14:paraId="6F691C75" w14:textId="77777777" w:rsidR="001215C0" w:rsidRDefault="00587B66">
            <w:pPr>
              <w:pStyle w:val="TableParagraph"/>
              <w:ind w:left="92" w:right="82"/>
              <w:jc w:val="center"/>
              <w:rPr>
                <w:sz w:val="24"/>
              </w:rPr>
            </w:pPr>
            <w:r>
              <w:rPr>
                <w:sz w:val="24"/>
              </w:rPr>
              <w:t>Decreto</w:t>
            </w:r>
            <w:r>
              <w:rPr>
                <w:spacing w:val="-3"/>
                <w:sz w:val="24"/>
              </w:rPr>
              <w:t xml:space="preserve"> </w:t>
            </w:r>
            <w:r>
              <w:rPr>
                <w:sz w:val="24"/>
              </w:rPr>
              <w:t>2693</w:t>
            </w:r>
            <w:r>
              <w:rPr>
                <w:spacing w:val="-3"/>
                <w:sz w:val="24"/>
              </w:rPr>
              <w:t xml:space="preserve"> </w:t>
            </w:r>
            <w:r>
              <w:rPr>
                <w:sz w:val="24"/>
              </w:rPr>
              <w:t>de</w:t>
            </w:r>
          </w:p>
          <w:p w14:paraId="2E759A8F" w14:textId="77777777" w:rsidR="001215C0" w:rsidRDefault="00587B66">
            <w:pPr>
              <w:pStyle w:val="TableParagraph"/>
              <w:ind w:left="92" w:right="79"/>
              <w:jc w:val="center"/>
              <w:rPr>
                <w:sz w:val="24"/>
              </w:rPr>
            </w:pPr>
            <w:r>
              <w:rPr>
                <w:sz w:val="24"/>
              </w:rPr>
              <w:t>2012</w:t>
            </w:r>
          </w:p>
        </w:tc>
        <w:tc>
          <w:tcPr>
            <w:tcW w:w="2448" w:type="dxa"/>
            <w:tcBorders>
              <w:left w:val="single" w:sz="6" w:space="0" w:color="000000"/>
            </w:tcBorders>
          </w:tcPr>
          <w:p w14:paraId="70B722B5" w14:textId="77777777" w:rsidR="001215C0" w:rsidRDefault="001215C0">
            <w:pPr>
              <w:pStyle w:val="TableParagraph"/>
              <w:spacing w:before="7"/>
              <w:rPr>
                <w:sz w:val="23"/>
              </w:rPr>
            </w:pPr>
          </w:p>
          <w:p w14:paraId="3CBB73E3" w14:textId="77777777" w:rsidR="001215C0" w:rsidRDefault="00587B66">
            <w:pPr>
              <w:pStyle w:val="TableParagraph"/>
              <w:ind w:left="127" w:right="116" w:hanging="3"/>
              <w:jc w:val="center"/>
              <w:rPr>
                <w:sz w:val="24"/>
              </w:rPr>
            </w:pPr>
            <w:r>
              <w:rPr>
                <w:sz w:val="24"/>
              </w:rPr>
              <w:t>Ministerio de</w:t>
            </w:r>
            <w:r>
              <w:rPr>
                <w:spacing w:val="1"/>
                <w:sz w:val="24"/>
              </w:rPr>
              <w:t xml:space="preserve"> </w:t>
            </w:r>
            <w:r>
              <w:rPr>
                <w:sz w:val="24"/>
              </w:rPr>
              <w:t>Tecnologías de la</w:t>
            </w:r>
            <w:r>
              <w:rPr>
                <w:spacing w:val="1"/>
                <w:sz w:val="24"/>
              </w:rPr>
              <w:t xml:space="preserve"> </w:t>
            </w:r>
            <w:r>
              <w:rPr>
                <w:sz w:val="24"/>
              </w:rPr>
              <w:t>Información y las</w:t>
            </w:r>
            <w:r>
              <w:rPr>
                <w:spacing w:val="1"/>
                <w:sz w:val="24"/>
              </w:rPr>
              <w:t xml:space="preserve"> </w:t>
            </w:r>
            <w:r>
              <w:rPr>
                <w:spacing w:val="-1"/>
                <w:sz w:val="24"/>
              </w:rPr>
              <w:t>Telecomunicaciones</w:t>
            </w:r>
          </w:p>
        </w:tc>
        <w:tc>
          <w:tcPr>
            <w:tcW w:w="4652" w:type="dxa"/>
          </w:tcPr>
          <w:p w14:paraId="7E59A84C" w14:textId="77777777" w:rsidR="001215C0" w:rsidRDefault="00587B66">
            <w:pPr>
              <w:pStyle w:val="TableParagraph"/>
              <w:spacing w:line="276" w:lineRule="exact"/>
              <w:ind w:left="110" w:right="114"/>
              <w:rPr>
                <w:sz w:val="24"/>
              </w:rPr>
            </w:pPr>
            <w:r>
              <w:rPr>
                <w:sz w:val="24"/>
              </w:rPr>
              <w:t>Por el cual se establecen los lineamentos</w:t>
            </w:r>
            <w:r>
              <w:rPr>
                <w:spacing w:val="-65"/>
                <w:sz w:val="24"/>
              </w:rPr>
              <w:t xml:space="preserve"> </w:t>
            </w:r>
            <w:r>
              <w:rPr>
                <w:sz w:val="24"/>
              </w:rPr>
              <w:t>generales de la Estrategia de Gobierno</w:t>
            </w:r>
            <w:r>
              <w:rPr>
                <w:spacing w:val="1"/>
                <w:sz w:val="24"/>
              </w:rPr>
              <w:t xml:space="preserve"> </w:t>
            </w:r>
            <w:r>
              <w:rPr>
                <w:sz w:val="24"/>
              </w:rPr>
              <w:t>en</w:t>
            </w:r>
            <w:r>
              <w:rPr>
                <w:spacing w:val="5"/>
                <w:sz w:val="24"/>
              </w:rPr>
              <w:t xml:space="preserve"> </w:t>
            </w:r>
            <w:r>
              <w:rPr>
                <w:sz w:val="24"/>
              </w:rPr>
              <w:t>Línea</w:t>
            </w:r>
            <w:r>
              <w:rPr>
                <w:spacing w:val="5"/>
                <w:sz w:val="24"/>
              </w:rPr>
              <w:t xml:space="preserve"> </w:t>
            </w:r>
            <w:r>
              <w:rPr>
                <w:sz w:val="24"/>
              </w:rPr>
              <w:t>de</w:t>
            </w:r>
            <w:r>
              <w:rPr>
                <w:spacing w:val="5"/>
                <w:sz w:val="24"/>
              </w:rPr>
              <w:t xml:space="preserve"> </w:t>
            </w:r>
            <w:r>
              <w:rPr>
                <w:sz w:val="24"/>
              </w:rPr>
              <w:t>la</w:t>
            </w:r>
            <w:r>
              <w:rPr>
                <w:spacing w:val="5"/>
                <w:sz w:val="24"/>
              </w:rPr>
              <w:t xml:space="preserve"> </w:t>
            </w:r>
            <w:r>
              <w:rPr>
                <w:sz w:val="24"/>
              </w:rPr>
              <w:t>República</w:t>
            </w:r>
            <w:r>
              <w:rPr>
                <w:spacing w:val="5"/>
                <w:sz w:val="24"/>
              </w:rPr>
              <w:t xml:space="preserve"> </w:t>
            </w:r>
            <w:r>
              <w:rPr>
                <w:sz w:val="24"/>
              </w:rPr>
              <w:t>de</w:t>
            </w:r>
            <w:r>
              <w:rPr>
                <w:spacing w:val="3"/>
                <w:sz w:val="24"/>
              </w:rPr>
              <w:t xml:space="preserve"> </w:t>
            </w:r>
            <w:r>
              <w:rPr>
                <w:sz w:val="24"/>
              </w:rPr>
              <w:t>Colombia,</w:t>
            </w:r>
            <w:r>
              <w:rPr>
                <w:spacing w:val="1"/>
                <w:sz w:val="24"/>
              </w:rPr>
              <w:t xml:space="preserve"> </w:t>
            </w:r>
            <w:r>
              <w:rPr>
                <w:sz w:val="24"/>
              </w:rPr>
              <w:t>se reglamentan parcialmente las Leyes</w:t>
            </w:r>
            <w:r>
              <w:rPr>
                <w:spacing w:val="1"/>
                <w:sz w:val="24"/>
              </w:rPr>
              <w:t xml:space="preserve"> </w:t>
            </w:r>
            <w:r>
              <w:rPr>
                <w:sz w:val="24"/>
              </w:rPr>
              <w:t>1341 de 2009, 1450 de 2011, y se dictan</w:t>
            </w:r>
            <w:r>
              <w:rPr>
                <w:spacing w:val="1"/>
                <w:sz w:val="24"/>
              </w:rPr>
              <w:t xml:space="preserve"> </w:t>
            </w:r>
            <w:r>
              <w:rPr>
                <w:sz w:val="24"/>
              </w:rPr>
              <w:t>otras</w:t>
            </w:r>
            <w:r>
              <w:rPr>
                <w:spacing w:val="-1"/>
                <w:sz w:val="24"/>
              </w:rPr>
              <w:t xml:space="preserve"> </w:t>
            </w:r>
            <w:r>
              <w:rPr>
                <w:sz w:val="24"/>
              </w:rPr>
              <w:t>disposiciones</w:t>
            </w:r>
          </w:p>
        </w:tc>
      </w:tr>
      <w:tr w:rsidR="001215C0" w14:paraId="6574DDFE" w14:textId="77777777">
        <w:trPr>
          <w:trHeight w:val="2486"/>
        </w:trPr>
        <w:tc>
          <w:tcPr>
            <w:tcW w:w="2395" w:type="dxa"/>
            <w:tcBorders>
              <w:right w:val="single" w:sz="6" w:space="0" w:color="000000"/>
            </w:tcBorders>
          </w:tcPr>
          <w:p w14:paraId="4F7478E4" w14:textId="77777777" w:rsidR="001215C0" w:rsidRDefault="001215C0">
            <w:pPr>
              <w:pStyle w:val="TableParagraph"/>
              <w:rPr>
                <w:sz w:val="26"/>
              </w:rPr>
            </w:pPr>
          </w:p>
          <w:p w14:paraId="424EADFA" w14:textId="77777777" w:rsidR="001215C0" w:rsidRDefault="001215C0">
            <w:pPr>
              <w:pStyle w:val="TableParagraph"/>
              <w:rPr>
                <w:sz w:val="26"/>
              </w:rPr>
            </w:pPr>
          </w:p>
          <w:p w14:paraId="5F751FEB" w14:textId="77777777" w:rsidR="001215C0" w:rsidRDefault="001215C0">
            <w:pPr>
              <w:pStyle w:val="TableParagraph"/>
              <w:spacing w:before="8"/>
              <w:rPr>
                <w:sz w:val="31"/>
              </w:rPr>
            </w:pPr>
          </w:p>
          <w:p w14:paraId="2B565AE1" w14:textId="77777777" w:rsidR="001215C0" w:rsidRDefault="00587B66">
            <w:pPr>
              <w:pStyle w:val="TableParagraph"/>
              <w:ind w:left="92" w:right="82"/>
              <w:jc w:val="center"/>
              <w:rPr>
                <w:sz w:val="24"/>
              </w:rPr>
            </w:pPr>
            <w:r>
              <w:rPr>
                <w:sz w:val="24"/>
              </w:rPr>
              <w:t>Decreto</w:t>
            </w:r>
            <w:r>
              <w:rPr>
                <w:spacing w:val="-3"/>
                <w:sz w:val="24"/>
              </w:rPr>
              <w:t xml:space="preserve"> </w:t>
            </w:r>
            <w:r>
              <w:rPr>
                <w:sz w:val="24"/>
              </w:rPr>
              <w:t>1515</w:t>
            </w:r>
            <w:r>
              <w:rPr>
                <w:spacing w:val="-3"/>
                <w:sz w:val="24"/>
              </w:rPr>
              <w:t xml:space="preserve"> </w:t>
            </w:r>
            <w:r>
              <w:rPr>
                <w:sz w:val="24"/>
              </w:rPr>
              <w:t>de</w:t>
            </w:r>
          </w:p>
          <w:p w14:paraId="2AE941C8" w14:textId="77777777" w:rsidR="001215C0" w:rsidRDefault="00587B66">
            <w:pPr>
              <w:pStyle w:val="TableParagraph"/>
              <w:ind w:left="92" w:right="79"/>
              <w:jc w:val="center"/>
              <w:rPr>
                <w:sz w:val="24"/>
              </w:rPr>
            </w:pPr>
            <w:r>
              <w:rPr>
                <w:sz w:val="24"/>
              </w:rPr>
              <w:t>2013</w:t>
            </w:r>
          </w:p>
        </w:tc>
        <w:tc>
          <w:tcPr>
            <w:tcW w:w="2448" w:type="dxa"/>
            <w:tcBorders>
              <w:left w:val="single" w:sz="6" w:space="0" w:color="000000"/>
            </w:tcBorders>
          </w:tcPr>
          <w:p w14:paraId="518D598A" w14:textId="77777777" w:rsidR="001215C0" w:rsidRDefault="001215C0">
            <w:pPr>
              <w:pStyle w:val="TableParagraph"/>
              <w:rPr>
                <w:sz w:val="26"/>
              </w:rPr>
            </w:pPr>
          </w:p>
          <w:p w14:paraId="36B0F2B4" w14:textId="77777777" w:rsidR="001215C0" w:rsidRDefault="001215C0">
            <w:pPr>
              <w:pStyle w:val="TableParagraph"/>
              <w:rPr>
                <w:sz w:val="26"/>
              </w:rPr>
            </w:pPr>
          </w:p>
          <w:p w14:paraId="3D5BA8A0" w14:textId="77777777" w:rsidR="001215C0" w:rsidRDefault="00587B66">
            <w:pPr>
              <w:pStyle w:val="TableParagraph"/>
              <w:spacing w:before="228"/>
              <w:ind w:left="282" w:right="273"/>
              <w:jc w:val="center"/>
              <w:rPr>
                <w:sz w:val="24"/>
              </w:rPr>
            </w:pPr>
            <w:r>
              <w:rPr>
                <w:sz w:val="24"/>
              </w:rPr>
              <w:t>Presidencia de la</w:t>
            </w:r>
            <w:r>
              <w:rPr>
                <w:spacing w:val="-64"/>
                <w:sz w:val="24"/>
              </w:rPr>
              <w:t xml:space="preserve"> </w:t>
            </w:r>
            <w:r>
              <w:rPr>
                <w:sz w:val="24"/>
              </w:rPr>
              <w:t>República de</w:t>
            </w:r>
            <w:r>
              <w:rPr>
                <w:spacing w:val="1"/>
                <w:sz w:val="24"/>
              </w:rPr>
              <w:t xml:space="preserve"> </w:t>
            </w:r>
            <w:r>
              <w:rPr>
                <w:sz w:val="24"/>
              </w:rPr>
              <w:t>Colombia</w:t>
            </w:r>
          </w:p>
        </w:tc>
        <w:tc>
          <w:tcPr>
            <w:tcW w:w="4652" w:type="dxa"/>
          </w:tcPr>
          <w:p w14:paraId="0060D5AD" w14:textId="77777777" w:rsidR="001215C0" w:rsidRDefault="00587B66">
            <w:pPr>
              <w:pStyle w:val="TableParagraph"/>
              <w:ind w:left="110" w:right="216"/>
              <w:rPr>
                <w:sz w:val="24"/>
              </w:rPr>
            </w:pPr>
            <w:r>
              <w:rPr>
                <w:sz w:val="24"/>
              </w:rPr>
              <w:t>Por el cual se reglamenta la Ley 80 de</w:t>
            </w:r>
            <w:r>
              <w:rPr>
                <w:spacing w:val="1"/>
                <w:sz w:val="24"/>
              </w:rPr>
              <w:t xml:space="preserve"> </w:t>
            </w:r>
            <w:r>
              <w:rPr>
                <w:sz w:val="24"/>
              </w:rPr>
              <w:t>1989 en lo concerniente a las</w:t>
            </w:r>
            <w:r>
              <w:rPr>
                <w:spacing w:val="1"/>
                <w:sz w:val="24"/>
              </w:rPr>
              <w:t xml:space="preserve"> </w:t>
            </w:r>
            <w:r>
              <w:rPr>
                <w:sz w:val="24"/>
              </w:rPr>
              <w:t>transferencias secundarias y de</w:t>
            </w:r>
            <w:r>
              <w:rPr>
                <w:spacing w:val="1"/>
                <w:sz w:val="24"/>
              </w:rPr>
              <w:t xml:space="preserve"> </w:t>
            </w:r>
            <w:r>
              <w:rPr>
                <w:sz w:val="24"/>
              </w:rPr>
              <w:t>documentos</w:t>
            </w:r>
            <w:r>
              <w:rPr>
                <w:spacing w:val="-5"/>
                <w:sz w:val="24"/>
              </w:rPr>
              <w:t xml:space="preserve"> </w:t>
            </w:r>
            <w:r>
              <w:rPr>
                <w:sz w:val="24"/>
              </w:rPr>
              <w:t>de</w:t>
            </w:r>
            <w:r>
              <w:rPr>
                <w:spacing w:val="-3"/>
                <w:sz w:val="24"/>
              </w:rPr>
              <w:t xml:space="preserve"> </w:t>
            </w:r>
            <w:r>
              <w:rPr>
                <w:sz w:val="24"/>
              </w:rPr>
              <w:t>valor</w:t>
            </w:r>
            <w:r>
              <w:rPr>
                <w:spacing w:val="-4"/>
                <w:sz w:val="24"/>
              </w:rPr>
              <w:t xml:space="preserve"> </w:t>
            </w:r>
            <w:r>
              <w:rPr>
                <w:sz w:val="24"/>
              </w:rPr>
              <w:t>histórico</w:t>
            </w:r>
            <w:r>
              <w:rPr>
                <w:spacing w:val="-3"/>
                <w:sz w:val="24"/>
              </w:rPr>
              <w:t xml:space="preserve"> </w:t>
            </w:r>
            <w:r>
              <w:rPr>
                <w:sz w:val="24"/>
              </w:rPr>
              <w:t>al</w:t>
            </w:r>
            <w:r>
              <w:rPr>
                <w:spacing w:val="-4"/>
                <w:sz w:val="24"/>
              </w:rPr>
              <w:t xml:space="preserve"> </w:t>
            </w:r>
            <w:r>
              <w:rPr>
                <w:sz w:val="24"/>
              </w:rPr>
              <w:t>Archivo</w:t>
            </w:r>
            <w:r>
              <w:rPr>
                <w:spacing w:val="-63"/>
                <w:sz w:val="24"/>
              </w:rPr>
              <w:t xml:space="preserve"> </w:t>
            </w:r>
            <w:r>
              <w:rPr>
                <w:sz w:val="24"/>
              </w:rPr>
              <w:t>General de la Nación, a los archivos</w:t>
            </w:r>
            <w:r>
              <w:rPr>
                <w:spacing w:val="1"/>
                <w:sz w:val="24"/>
              </w:rPr>
              <w:t xml:space="preserve"> </w:t>
            </w:r>
            <w:r>
              <w:rPr>
                <w:sz w:val="24"/>
              </w:rPr>
              <w:t>generales de los entes territoriales, se</w:t>
            </w:r>
            <w:r>
              <w:rPr>
                <w:spacing w:val="1"/>
                <w:sz w:val="24"/>
              </w:rPr>
              <w:t xml:space="preserve"> </w:t>
            </w:r>
            <w:r>
              <w:rPr>
                <w:sz w:val="24"/>
              </w:rPr>
              <w:t>derogan los Decretos 1382 de 1995 y</w:t>
            </w:r>
            <w:r>
              <w:rPr>
                <w:spacing w:val="1"/>
                <w:sz w:val="24"/>
              </w:rPr>
              <w:t xml:space="preserve"> </w:t>
            </w:r>
            <w:r>
              <w:rPr>
                <w:sz w:val="24"/>
              </w:rPr>
              <w:t>998</w:t>
            </w:r>
            <w:r>
              <w:rPr>
                <w:spacing w:val="-3"/>
                <w:sz w:val="24"/>
              </w:rPr>
              <w:t xml:space="preserve"> </w:t>
            </w:r>
            <w:r>
              <w:rPr>
                <w:sz w:val="24"/>
              </w:rPr>
              <w:t>de</w:t>
            </w:r>
            <w:r>
              <w:rPr>
                <w:spacing w:val="-2"/>
                <w:sz w:val="24"/>
              </w:rPr>
              <w:t xml:space="preserve"> </w:t>
            </w:r>
            <w:r>
              <w:rPr>
                <w:sz w:val="24"/>
              </w:rPr>
              <w:t>1997 y</w:t>
            </w:r>
            <w:r>
              <w:rPr>
                <w:spacing w:val="-3"/>
                <w:sz w:val="24"/>
              </w:rPr>
              <w:t xml:space="preserve"> </w:t>
            </w:r>
            <w:r>
              <w:rPr>
                <w:sz w:val="24"/>
              </w:rPr>
              <w:t>se</w:t>
            </w:r>
            <w:r>
              <w:rPr>
                <w:spacing w:val="1"/>
                <w:sz w:val="24"/>
              </w:rPr>
              <w:t xml:space="preserve"> </w:t>
            </w:r>
            <w:r>
              <w:rPr>
                <w:sz w:val="24"/>
              </w:rPr>
              <w:t>dictan otras</w:t>
            </w:r>
          </w:p>
          <w:p w14:paraId="1DF1EF45" w14:textId="77777777" w:rsidR="001215C0" w:rsidRDefault="00587B66">
            <w:pPr>
              <w:pStyle w:val="TableParagraph"/>
              <w:spacing w:line="260" w:lineRule="exact"/>
              <w:ind w:left="110"/>
              <w:rPr>
                <w:sz w:val="24"/>
              </w:rPr>
            </w:pPr>
            <w:r>
              <w:rPr>
                <w:sz w:val="24"/>
              </w:rPr>
              <w:t>disposiciones</w:t>
            </w:r>
          </w:p>
        </w:tc>
      </w:tr>
      <w:tr w:rsidR="001215C0" w14:paraId="57526A00" w14:textId="77777777">
        <w:trPr>
          <w:trHeight w:val="827"/>
        </w:trPr>
        <w:tc>
          <w:tcPr>
            <w:tcW w:w="2395" w:type="dxa"/>
            <w:tcBorders>
              <w:right w:val="single" w:sz="6" w:space="0" w:color="000000"/>
            </w:tcBorders>
          </w:tcPr>
          <w:p w14:paraId="4F753CC7" w14:textId="77777777" w:rsidR="001215C0" w:rsidRDefault="00587B66">
            <w:pPr>
              <w:pStyle w:val="TableParagraph"/>
              <w:ind w:left="208" w:right="196" w:firstLine="1"/>
              <w:jc w:val="center"/>
              <w:rPr>
                <w:sz w:val="24"/>
              </w:rPr>
            </w:pPr>
            <w:r>
              <w:rPr>
                <w:sz w:val="24"/>
              </w:rPr>
              <w:t>Directiva</w:t>
            </w:r>
            <w:r>
              <w:rPr>
                <w:spacing w:val="1"/>
                <w:sz w:val="24"/>
              </w:rPr>
              <w:t xml:space="preserve"> </w:t>
            </w:r>
            <w:r>
              <w:rPr>
                <w:sz w:val="24"/>
              </w:rPr>
              <w:t>Presidencial</w:t>
            </w:r>
            <w:r>
              <w:rPr>
                <w:spacing w:val="-8"/>
                <w:sz w:val="24"/>
              </w:rPr>
              <w:t xml:space="preserve"> </w:t>
            </w:r>
            <w:r>
              <w:rPr>
                <w:sz w:val="24"/>
              </w:rPr>
              <w:t>04</w:t>
            </w:r>
            <w:r>
              <w:rPr>
                <w:spacing w:val="-7"/>
                <w:sz w:val="24"/>
              </w:rPr>
              <w:t xml:space="preserve"> </w:t>
            </w:r>
            <w:r>
              <w:rPr>
                <w:sz w:val="24"/>
              </w:rPr>
              <w:t>de</w:t>
            </w:r>
          </w:p>
          <w:p w14:paraId="5FA98086" w14:textId="77777777" w:rsidR="001215C0" w:rsidRDefault="00587B66">
            <w:pPr>
              <w:pStyle w:val="TableParagraph"/>
              <w:spacing w:line="260" w:lineRule="exact"/>
              <w:ind w:left="92" w:right="79"/>
              <w:jc w:val="center"/>
              <w:rPr>
                <w:sz w:val="24"/>
              </w:rPr>
            </w:pPr>
            <w:r>
              <w:rPr>
                <w:sz w:val="24"/>
              </w:rPr>
              <w:t>2012</w:t>
            </w:r>
          </w:p>
        </w:tc>
        <w:tc>
          <w:tcPr>
            <w:tcW w:w="2448" w:type="dxa"/>
            <w:tcBorders>
              <w:left w:val="single" w:sz="6" w:space="0" w:color="000000"/>
            </w:tcBorders>
          </w:tcPr>
          <w:p w14:paraId="04B4738B" w14:textId="77777777" w:rsidR="001215C0" w:rsidRDefault="00587B66">
            <w:pPr>
              <w:pStyle w:val="TableParagraph"/>
              <w:spacing w:line="271" w:lineRule="exact"/>
              <w:ind w:left="282" w:right="276"/>
              <w:jc w:val="center"/>
              <w:rPr>
                <w:sz w:val="24"/>
              </w:rPr>
            </w:pPr>
            <w:r>
              <w:rPr>
                <w:sz w:val="24"/>
              </w:rPr>
              <w:t>Presidencia</w:t>
            </w:r>
            <w:r>
              <w:rPr>
                <w:spacing w:val="-3"/>
                <w:sz w:val="24"/>
              </w:rPr>
              <w:t xml:space="preserve"> </w:t>
            </w:r>
            <w:r>
              <w:rPr>
                <w:sz w:val="24"/>
              </w:rPr>
              <w:t>de</w:t>
            </w:r>
            <w:r>
              <w:rPr>
                <w:spacing w:val="-2"/>
                <w:sz w:val="24"/>
              </w:rPr>
              <w:t xml:space="preserve"> </w:t>
            </w:r>
            <w:r>
              <w:rPr>
                <w:sz w:val="24"/>
              </w:rPr>
              <w:t>la</w:t>
            </w:r>
          </w:p>
          <w:p w14:paraId="19C14D53" w14:textId="77777777" w:rsidR="001215C0" w:rsidRDefault="00587B66">
            <w:pPr>
              <w:pStyle w:val="TableParagraph"/>
              <w:spacing w:line="270" w:lineRule="atLeast"/>
              <w:ind w:left="282" w:right="276"/>
              <w:jc w:val="center"/>
              <w:rPr>
                <w:sz w:val="24"/>
              </w:rPr>
            </w:pPr>
            <w:r>
              <w:rPr>
                <w:sz w:val="24"/>
              </w:rPr>
              <w:t>República de</w:t>
            </w:r>
            <w:r>
              <w:rPr>
                <w:spacing w:val="-64"/>
                <w:sz w:val="24"/>
              </w:rPr>
              <w:t xml:space="preserve"> </w:t>
            </w:r>
            <w:r>
              <w:rPr>
                <w:sz w:val="24"/>
              </w:rPr>
              <w:t>Colombia</w:t>
            </w:r>
          </w:p>
        </w:tc>
        <w:tc>
          <w:tcPr>
            <w:tcW w:w="4652" w:type="dxa"/>
          </w:tcPr>
          <w:p w14:paraId="27C03AFA" w14:textId="77777777" w:rsidR="001215C0" w:rsidRDefault="00587B66">
            <w:pPr>
              <w:pStyle w:val="TableParagraph"/>
              <w:spacing w:line="271" w:lineRule="exact"/>
              <w:ind w:left="110"/>
              <w:rPr>
                <w:sz w:val="24"/>
              </w:rPr>
            </w:pPr>
            <w:r>
              <w:rPr>
                <w:sz w:val="24"/>
              </w:rPr>
              <w:t>Eficiencia</w:t>
            </w:r>
            <w:r>
              <w:rPr>
                <w:spacing w:val="-6"/>
                <w:sz w:val="24"/>
              </w:rPr>
              <w:t xml:space="preserve"> </w:t>
            </w:r>
            <w:r>
              <w:rPr>
                <w:sz w:val="24"/>
              </w:rPr>
              <w:t>administrativa</w:t>
            </w:r>
            <w:r>
              <w:rPr>
                <w:spacing w:val="-3"/>
                <w:sz w:val="24"/>
              </w:rPr>
              <w:t xml:space="preserve"> </w:t>
            </w:r>
            <w:r>
              <w:rPr>
                <w:sz w:val="24"/>
              </w:rPr>
              <w:t>y</w:t>
            </w:r>
            <w:r>
              <w:rPr>
                <w:spacing w:val="-5"/>
                <w:sz w:val="24"/>
              </w:rPr>
              <w:t xml:space="preserve"> </w:t>
            </w:r>
            <w:r>
              <w:rPr>
                <w:sz w:val="24"/>
              </w:rPr>
              <w:t>lineamientos</w:t>
            </w:r>
          </w:p>
          <w:p w14:paraId="14A349C9" w14:textId="77777777" w:rsidR="001215C0" w:rsidRDefault="00587B66">
            <w:pPr>
              <w:pStyle w:val="TableParagraph"/>
              <w:spacing w:line="270" w:lineRule="atLeast"/>
              <w:ind w:left="110" w:right="1405"/>
              <w:rPr>
                <w:sz w:val="24"/>
              </w:rPr>
            </w:pPr>
            <w:r>
              <w:rPr>
                <w:sz w:val="24"/>
              </w:rPr>
              <w:t>de</w:t>
            </w:r>
            <w:r>
              <w:rPr>
                <w:spacing w:val="-2"/>
                <w:sz w:val="24"/>
              </w:rPr>
              <w:t xml:space="preserve"> </w:t>
            </w:r>
            <w:r>
              <w:rPr>
                <w:sz w:val="24"/>
              </w:rPr>
              <w:t>la</w:t>
            </w:r>
            <w:r>
              <w:rPr>
                <w:spacing w:val="-4"/>
                <w:sz w:val="24"/>
              </w:rPr>
              <w:t xml:space="preserve"> </w:t>
            </w:r>
            <w:r>
              <w:rPr>
                <w:sz w:val="24"/>
              </w:rPr>
              <w:t>política</w:t>
            </w:r>
            <w:r>
              <w:rPr>
                <w:spacing w:val="-2"/>
                <w:sz w:val="24"/>
              </w:rPr>
              <w:t xml:space="preserve"> </w:t>
            </w:r>
            <w:r>
              <w:rPr>
                <w:sz w:val="24"/>
              </w:rPr>
              <w:t>cero</w:t>
            </w:r>
            <w:r>
              <w:rPr>
                <w:spacing w:val="-4"/>
                <w:sz w:val="24"/>
              </w:rPr>
              <w:t xml:space="preserve"> </w:t>
            </w:r>
            <w:r>
              <w:rPr>
                <w:sz w:val="24"/>
              </w:rPr>
              <w:t>papel</w:t>
            </w:r>
            <w:r>
              <w:rPr>
                <w:spacing w:val="-2"/>
                <w:sz w:val="24"/>
              </w:rPr>
              <w:t xml:space="preserve"> </w:t>
            </w:r>
            <w:r>
              <w:rPr>
                <w:sz w:val="24"/>
              </w:rPr>
              <w:t>en</w:t>
            </w:r>
            <w:r>
              <w:rPr>
                <w:spacing w:val="-2"/>
                <w:sz w:val="24"/>
              </w:rPr>
              <w:t xml:space="preserve"> </w:t>
            </w:r>
            <w:r>
              <w:rPr>
                <w:sz w:val="24"/>
              </w:rPr>
              <w:t>la</w:t>
            </w:r>
            <w:r>
              <w:rPr>
                <w:spacing w:val="-64"/>
                <w:sz w:val="24"/>
              </w:rPr>
              <w:t xml:space="preserve"> </w:t>
            </w:r>
            <w:r>
              <w:rPr>
                <w:sz w:val="24"/>
              </w:rPr>
              <w:t>administración</w:t>
            </w:r>
            <w:r>
              <w:rPr>
                <w:spacing w:val="-4"/>
                <w:sz w:val="24"/>
              </w:rPr>
              <w:t xml:space="preserve"> </w:t>
            </w:r>
            <w:r>
              <w:rPr>
                <w:sz w:val="24"/>
              </w:rPr>
              <w:t>pública</w:t>
            </w:r>
          </w:p>
        </w:tc>
      </w:tr>
      <w:tr w:rsidR="001215C0" w14:paraId="3ED4C778" w14:textId="77777777">
        <w:trPr>
          <w:trHeight w:val="551"/>
        </w:trPr>
        <w:tc>
          <w:tcPr>
            <w:tcW w:w="2395" w:type="dxa"/>
            <w:tcBorders>
              <w:right w:val="single" w:sz="6" w:space="0" w:color="000000"/>
            </w:tcBorders>
          </w:tcPr>
          <w:p w14:paraId="0FB974DE" w14:textId="77777777" w:rsidR="001215C0" w:rsidRDefault="00587B66">
            <w:pPr>
              <w:pStyle w:val="TableParagraph"/>
              <w:spacing w:line="271" w:lineRule="exact"/>
              <w:ind w:left="90" w:right="83"/>
              <w:jc w:val="center"/>
              <w:rPr>
                <w:sz w:val="24"/>
              </w:rPr>
            </w:pPr>
            <w:r>
              <w:rPr>
                <w:sz w:val="24"/>
              </w:rPr>
              <w:t>Resolución</w:t>
            </w:r>
            <w:r>
              <w:rPr>
                <w:spacing w:val="-5"/>
                <w:sz w:val="24"/>
              </w:rPr>
              <w:t xml:space="preserve"> </w:t>
            </w:r>
            <w:r>
              <w:rPr>
                <w:sz w:val="24"/>
              </w:rPr>
              <w:t>8934</w:t>
            </w:r>
            <w:r>
              <w:rPr>
                <w:spacing w:val="-4"/>
                <w:sz w:val="24"/>
              </w:rPr>
              <w:t xml:space="preserve"> </w:t>
            </w:r>
            <w:r>
              <w:rPr>
                <w:sz w:val="24"/>
              </w:rPr>
              <w:t>de</w:t>
            </w:r>
          </w:p>
          <w:p w14:paraId="58C52D95" w14:textId="77777777" w:rsidR="001215C0" w:rsidRDefault="00587B66">
            <w:pPr>
              <w:pStyle w:val="TableParagraph"/>
              <w:spacing w:line="260" w:lineRule="exact"/>
              <w:ind w:left="92" w:right="79"/>
              <w:jc w:val="center"/>
              <w:rPr>
                <w:sz w:val="24"/>
              </w:rPr>
            </w:pPr>
            <w:r>
              <w:rPr>
                <w:sz w:val="24"/>
              </w:rPr>
              <w:t>2014</w:t>
            </w:r>
          </w:p>
        </w:tc>
        <w:tc>
          <w:tcPr>
            <w:tcW w:w="2448" w:type="dxa"/>
            <w:tcBorders>
              <w:left w:val="single" w:sz="6" w:space="0" w:color="000000"/>
            </w:tcBorders>
          </w:tcPr>
          <w:p w14:paraId="1F728B2B" w14:textId="77777777" w:rsidR="001215C0" w:rsidRDefault="00587B66">
            <w:pPr>
              <w:pStyle w:val="TableParagraph"/>
              <w:spacing w:line="276" w:lineRule="exact"/>
              <w:ind w:left="120" w:right="101"/>
              <w:rPr>
                <w:sz w:val="24"/>
              </w:rPr>
            </w:pPr>
            <w:r>
              <w:rPr>
                <w:sz w:val="24"/>
              </w:rPr>
              <w:t>Superintendencia</w:t>
            </w:r>
            <w:r>
              <w:rPr>
                <w:spacing w:val="-8"/>
                <w:sz w:val="24"/>
              </w:rPr>
              <w:t xml:space="preserve"> </w:t>
            </w:r>
            <w:r>
              <w:rPr>
                <w:sz w:val="24"/>
              </w:rPr>
              <w:t>de</w:t>
            </w:r>
            <w:r>
              <w:rPr>
                <w:spacing w:val="-64"/>
                <w:sz w:val="24"/>
              </w:rPr>
              <w:t xml:space="preserve"> </w:t>
            </w:r>
            <w:r>
              <w:rPr>
                <w:sz w:val="24"/>
              </w:rPr>
              <w:t>Industria</w:t>
            </w:r>
            <w:r>
              <w:rPr>
                <w:spacing w:val="-7"/>
                <w:sz w:val="24"/>
              </w:rPr>
              <w:t xml:space="preserve"> </w:t>
            </w:r>
            <w:r>
              <w:rPr>
                <w:sz w:val="24"/>
              </w:rPr>
              <w:t>y</w:t>
            </w:r>
            <w:r>
              <w:rPr>
                <w:spacing w:val="-9"/>
                <w:sz w:val="24"/>
              </w:rPr>
              <w:t xml:space="preserve"> </w:t>
            </w:r>
            <w:r>
              <w:rPr>
                <w:sz w:val="24"/>
              </w:rPr>
              <w:t>Comercio</w:t>
            </w:r>
          </w:p>
        </w:tc>
        <w:tc>
          <w:tcPr>
            <w:tcW w:w="4652" w:type="dxa"/>
          </w:tcPr>
          <w:p w14:paraId="0851A287" w14:textId="77777777" w:rsidR="001215C0" w:rsidRDefault="00587B66">
            <w:pPr>
              <w:pStyle w:val="TableParagraph"/>
              <w:spacing w:line="276" w:lineRule="exact"/>
              <w:ind w:left="110" w:right="376"/>
              <w:rPr>
                <w:sz w:val="24"/>
              </w:rPr>
            </w:pPr>
            <w:r>
              <w:rPr>
                <w:sz w:val="24"/>
              </w:rPr>
              <w:t>Directrices en materia de gestión</w:t>
            </w:r>
            <w:r>
              <w:rPr>
                <w:spacing w:val="1"/>
                <w:sz w:val="24"/>
              </w:rPr>
              <w:t xml:space="preserve"> </w:t>
            </w:r>
            <w:r>
              <w:rPr>
                <w:sz w:val="24"/>
              </w:rPr>
              <w:t>documental</w:t>
            </w:r>
            <w:r>
              <w:rPr>
                <w:spacing w:val="-4"/>
                <w:sz w:val="24"/>
              </w:rPr>
              <w:t xml:space="preserve"> </w:t>
            </w:r>
            <w:r>
              <w:rPr>
                <w:sz w:val="24"/>
              </w:rPr>
              <w:t>y</w:t>
            </w:r>
            <w:r>
              <w:rPr>
                <w:spacing w:val="-6"/>
                <w:sz w:val="24"/>
              </w:rPr>
              <w:t xml:space="preserve"> </w:t>
            </w:r>
            <w:r>
              <w:rPr>
                <w:sz w:val="24"/>
              </w:rPr>
              <w:t>organización</w:t>
            </w:r>
            <w:r>
              <w:rPr>
                <w:spacing w:val="-1"/>
                <w:sz w:val="24"/>
              </w:rPr>
              <w:t xml:space="preserve"> </w:t>
            </w:r>
            <w:r>
              <w:rPr>
                <w:sz w:val="24"/>
              </w:rPr>
              <w:t>de</w:t>
            </w:r>
            <w:r>
              <w:rPr>
                <w:spacing w:val="-3"/>
                <w:sz w:val="24"/>
              </w:rPr>
              <w:t xml:space="preserve"> </w:t>
            </w:r>
            <w:r>
              <w:rPr>
                <w:sz w:val="24"/>
              </w:rPr>
              <w:t>archivos</w:t>
            </w:r>
          </w:p>
        </w:tc>
      </w:tr>
      <w:tr w:rsidR="001215C0" w14:paraId="656F5B2F" w14:textId="77777777">
        <w:trPr>
          <w:trHeight w:val="650"/>
        </w:trPr>
        <w:tc>
          <w:tcPr>
            <w:tcW w:w="2395" w:type="dxa"/>
            <w:tcBorders>
              <w:right w:val="single" w:sz="6" w:space="0" w:color="000000"/>
            </w:tcBorders>
          </w:tcPr>
          <w:p w14:paraId="03F529CE" w14:textId="77777777" w:rsidR="001215C0" w:rsidRDefault="00587B66">
            <w:pPr>
              <w:pStyle w:val="TableParagraph"/>
              <w:spacing w:before="43"/>
              <w:ind w:left="90" w:right="83"/>
              <w:jc w:val="center"/>
              <w:rPr>
                <w:sz w:val="24"/>
              </w:rPr>
            </w:pPr>
            <w:r>
              <w:rPr>
                <w:sz w:val="24"/>
              </w:rPr>
              <w:t>Acuerdo</w:t>
            </w:r>
            <w:r>
              <w:rPr>
                <w:spacing w:val="-2"/>
                <w:sz w:val="24"/>
              </w:rPr>
              <w:t xml:space="preserve"> </w:t>
            </w:r>
            <w:r>
              <w:rPr>
                <w:sz w:val="24"/>
              </w:rPr>
              <w:t>060</w:t>
            </w:r>
            <w:r>
              <w:rPr>
                <w:spacing w:val="-2"/>
                <w:sz w:val="24"/>
              </w:rPr>
              <w:t xml:space="preserve"> </w:t>
            </w:r>
            <w:r>
              <w:rPr>
                <w:sz w:val="24"/>
              </w:rPr>
              <w:t>de</w:t>
            </w:r>
          </w:p>
          <w:p w14:paraId="6F5163D4" w14:textId="77777777" w:rsidR="001215C0" w:rsidRDefault="00587B66">
            <w:pPr>
              <w:pStyle w:val="TableParagraph"/>
              <w:ind w:left="92" w:right="79"/>
              <w:jc w:val="center"/>
              <w:rPr>
                <w:sz w:val="24"/>
              </w:rPr>
            </w:pPr>
            <w:r>
              <w:rPr>
                <w:sz w:val="24"/>
              </w:rPr>
              <w:t>2001</w:t>
            </w:r>
          </w:p>
        </w:tc>
        <w:tc>
          <w:tcPr>
            <w:tcW w:w="2448" w:type="dxa"/>
            <w:tcBorders>
              <w:left w:val="single" w:sz="6" w:space="0" w:color="000000"/>
            </w:tcBorders>
          </w:tcPr>
          <w:p w14:paraId="206FAB5D" w14:textId="77777777" w:rsidR="001215C0" w:rsidRDefault="00587B66">
            <w:pPr>
              <w:pStyle w:val="TableParagraph"/>
              <w:spacing w:before="43"/>
              <w:ind w:left="720" w:right="169" w:hanging="528"/>
              <w:rPr>
                <w:sz w:val="24"/>
              </w:rPr>
            </w:pPr>
            <w:r>
              <w:rPr>
                <w:sz w:val="24"/>
              </w:rPr>
              <w:t>Archivo General de</w:t>
            </w:r>
            <w:r>
              <w:rPr>
                <w:spacing w:val="-64"/>
                <w:sz w:val="24"/>
              </w:rPr>
              <w:t xml:space="preserve"> </w:t>
            </w:r>
            <w:r>
              <w:rPr>
                <w:sz w:val="24"/>
              </w:rPr>
              <w:t>la</w:t>
            </w:r>
            <w:r>
              <w:rPr>
                <w:spacing w:val="-1"/>
                <w:sz w:val="24"/>
              </w:rPr>
              <w:t xml:space="preserve"> </w:t>
            </w:r>
            <w:r>
              <w:rPr>
                <w:sz w:val="24"/>
              </w:rPr>
              <w:t>Nación</w:t>
            </w:r>
          </w:p>
        </w:tc>
        <w:tc>
          <w:tcPr>
            <w:tcW w:w="4652" w:type="dxa"/>
          </w:tcPr>
          <w:p w14:paraId="770DBF43" w14:textId="77777777" w:rsidR="001215C0" w:rsidRDefault="00587B66">
            <w:pPr>
              <w:pStyle w:val="TableParagraph"/>
              <w:spacing w:before="43"/>
              <w:ind w:left="110" w:right="1016"/>
              <w:rPr>
                <w:sz w:val="24"/>
              </w:rPr>
            </w:pPr>
            <w:r>
              <w:rPr>
                <w:sz w:val="24"/>
              </w:rPr>
              <w:t>Pautas para la administración de</w:t>
            </w:r>
            <w:r>
              <w:rPr>
                <w:spacing w:val="-65"/>
                <w:sz w:val="24"/>
              </w:rPr>
              <w:t xml:space="preserve"> </w:t>
            </w:r>
            <w:r>
              <w:rPr>
                <w:sz w:val="24"/>
              </w:rPr>
              <w:t>comunicaciones</w:t>
            </w:r>
            <w:r>
              <w:rPr>
                <w:spacing w:val="-2"/>
                <w:sz w:val="24"/>
              </w:rPr>
              <w:t xml:space="preserve"> </w:t>
            </w:r>
            <w:r>
              <w:rPr>
                <w:sz w:val="24"/>
              </w:rPr>
              <w:t>oficiales</w:t>
            </w:r>
          </w:p>
        </w:tc>
      </w:tr>
      <w:tr w:rsidR="001215C0" w14:paraId="7960ED20" w14:textId="77777777">
        <w:trPr>
          <w:trHeight w:val="827"/>
        </w:trPr>
        <w:tc>
          <w:tcPr>
            <w:tcW w:w="2395" w:type="dxa"/>
            <w:tcBorders>
              <w:right w:val="single" w:sz="6" w:space="0" w:color="000000"/>
            </w:tcBorders>
          </w:tcPr>
          <w:p w14:paraId="7C09FF00" w14:textId="77777777" w:rsidR="001215C0" w:rsidRDefault="00587B66">
            <w:pPr>
              <w:pStyle w:val="TableParagraph"/>
              <w:spacing w:before="132"/>
              <w:ind w:left="90" w:right="83"/>
              <w:jc w:val="center"/>
              <w:rPr>
                <w:sz w:val="24"/>
              </w:rPr>
            </w:pPr>
            <w:r>
              <w:rPr>
                <w:sz w:val="24"/>
              </w:rPr>
              <w:t>Acuerdo</w:t>
            </w:r>
            <w:r>
              <w:rPr>
                <w:spacing w:val="-2"/>
                <w:sz w:val="24"/>
              </w:rPr>
              <w:t xml:space="preserve"> </w:t>
            </w:r>
            <w:r>
              <w:rPr>
                <w:sz w:val="24"/>
              </w:rPr>
              <w:t>042</w:t>
            </w:r>
            <w:r>
              <w:rPr>
                <w:spacing w:val="-2"/>
                <w:sz w:val="24"/>
              </w:rPr>
              <w:t xml:space="preserve"> </w:t>
            </w:r>
            <w:r>
              <w:rPr>
                <w:sz w:val="24"/>
              </w:rPr>
              <w:t>de</w:t>
            </w:r>
          </w:p>
          <w:p w14:paraId="2688968B" w14:textId="77777777" w:rsidR="001215C0" w:rsidRDefault="00587B66">
            <w:pPr>
              <w:pStyle w:val="TableParagraph"/>
              <w:ind w:left="92" w:right="79"/>
              <w:jc w:val="center"/>
              <w:rPr>
                <w:sz w:val="24"/>
              </w:rPr>
            </w:pPr>
            <w:r>
              <w:rPr>
                <w:sz w:val="24"/>
              </w:rPr>
              <w:t>2002</w:t>
            </w:r>
          </w:p>
        </w:tc>
        <w:tc>
          <w:tcPr>
            <w:tcW w:w="2448" w:type="dxa"/>
            <w:tcBorders>
              <w:left w:val="single" w:sz="6" w:space="0" w:color="000000"/>
            </w:tcBorders>
          </w:tcPr>
          <w:p w14:paraId="61040991" w14:textId="77777777" w:rsidR="001215C0" w:rsidRDefault="00587B66">
            <w:pPr>
              <w:pStyle w:val="TableParagraph"/>
              <w:spacing w:before="132"/>
              <w:ind w:left="720" w:right="169" w:hanging="528"/>
              <w:rPr>
                <w:sz w:val="24"/>
              </w:rPr>
            </w:pPr>
            <w:r>
              <w:rPr>
                <w:sz w:val="24"/>
              </w:rPr>
              <w:t>Archivo General de</w:t>
            </w:r>
            <w:r>
              <w:rPr>
                <w:spacing w:val="-64"/>
                <w:sz w:val="24"/>
              </w:rPr>
              <w:t xml:space="preserve"> </w:t>
            </w:r>
            <w:r>
              <w:rPr>
                <w:sz w:val="24"/>
              </w:rPr>
              <w:t>la</w:t>
            </w:r>
            <w:r>
              <w:rPr>
                <w:spacing w:val="-1"/>
                <w:sz w:val="24"/>
              </w:rPr>
              <w:t xml:space="preserve"> </w:t>
            </w:r>
            <w:r>
              <w:rPr>
                <w:sz w:val="24"/>
              </w:rPr>
              <w:t>Nación</w:t>
            </w:r>
          </w:p>
        </w:tc>
        <w:tc>
          <w:tcPr>
            <w:tcW w:w="4652" w:type="dxa"/>
          </w:tcPr>
          <w:p w14:paraId="72EFECEB" w14:textId="77777777" w:rsidR="001215C0" w:rsidRDefault="00587B66">
            <w:pPr>
              <w:pStyle w:val="TableParagraph"/>
              <w:spacing w:line="276" w:lineRule="exact"/>
              <w:ind w:left="110" w:right="416"/>
              <w:rPr>
                <w:sz w:val="24"/>
              </w:rPr>
            </w:pPr>
            <w:r>
              <w:rPr>
                <w:sz w:val="24"/>
              </w:rPr>
              <w:t>Criterios para la organización de los</w:t>
            </w:r>
            <w:r>
              <w:rPr>
                <w:spacing w:val="1"/>
                <w:sz w:val="24"/>
              </w:rPr>
              <w:t xml:space="preserve"> </w:t>
            </w:r>
            <w:r>
              <w:rPr>
                <w:sz w:val="24"/>
              </w:rPr>
              <w:t>archivos de gestión y regula inventario</w:t>
            </w:r>
            <w:r>
              <w:rPr>
                <w:spacing w:val="-64"/>
                <w:sz w:val="24"/>
              </w:rPr>
              <w:t xml:space="preserve"> </w:t>
            </w:r>
            <w:r>
              <w:rPr>
                <w:sz w:val="24"/>
              </w:rPr>
              <w:t>documental</w:t>
            </w:r>
          </w:p>
        </w:tc>
      </w:tr>
      <w:tr w:rsidR="001215C0" w14:paraId="71A2AE89" w14:textId="77777777">
        <w:trPr>
          <w:trHeight w:val="827"/>
        </w:trPr>
        <w:tc>
          <w:tcPr>
            <w:tcW w:w="2395" w:type="dxa"/>
            <w:tcBorders>
              <w:right w:val="single" w:sz="6" w:space="0" w:color="000000"/>
            </w:tcBorders>
          </w:tcPr>
          <w:p w14:paraId="1675EB46" w14:textId="77777777" w:rsidR="001215C0" w:rsidRDefault="00587B66">
            <w:pPr>
              <w:pStyle w:val="TableParagraph"/>
              <w:spacing w:before="134"/>
              <w:ind w:left="90" w:right="83"/>
              <w:jc w:val="center"/>
              <w:rPr>
                <w:sz w:val="24"/>
              </w:rPr>
            </w:pPr>
            <w:r>
              <w:rPr>
                <w:sz w:val="24"/>
              </w:rPr>
              <w:t>Acuerdo</w:t>
            </w:r>
            <w:r>
              <w:rPr>
                <w:spacing w:val="-2"/>
                <w:sz w:val="24"/>
              </w:rPr>
              <w:t xml:space="preserve"> </w:t>
            </w:r>
            <w:r>
              <w:rPr>
                <w:sz w:val="24"/>
              </w:rPr>
              <w:t>016</w:t>
            </w:r>
            <w:r>
              <w:rPr>
                <w:spacing w:val="-2"/>
                <w:sz w:val="24"/>
              </w:rPr>
              <w:t xml:space="preserve"> </w:t>
            </w:r>
            <w:r>
              <w:rPr>
                <w:sz w:val="24"/>
              </w:rPr>
              <w:t>de</w:t>
            </w:r>
          </w:p>
          <w:p w14:paraId="44CF9FA4" w14:textId="77777777" w:rsidR="001215C0" w:rsidRDefault="00587B66">
            <w:pPr>
              <w:pStyle w:val="TableParagraph"/>
              <w:ind w:left="92" w:right="79"/>
              <w:jc w:val="center"/>
              <w:rPr>
                <w:sz w:val="24"/>
              </w:rPr>
            </w:pPr>
            <w:r>
              <w:rPr>
                <w:sz w:val="24"/>
              </w:rPr>
              <w:t>2002</w:t>
            </w:r>
          </w:p>
        </w:tc>
        <w:tc>
          <w:tcPr>
            <w:tcW w:w="2448" w:type="dxa"/>
            <w:tcBorders>
              <w:left w:val="single" w:sz="6" w:space="0" w:color="000000"/>
            </w:tcBorders>
          </w:tcPr>
          <w:p w14:paraId="6C2C2DCB" w14:textId="77777777" w:rsidR="001215C0" w:rsidRDefault="00587B66">
            <w:pPr>
              <w:pStyle w:val="TableParagraph"/>
              <w:spacing w:before="134"/>
              <w:ind w:left="720" w:right="169" w:hanging="528"/>
              <w:rPr>
                <w:sz w:val="24"/>
              </w:rPr>
            </w:pPr>
            <w:r>
              <w:rPr>
                <w:sz w:val="24"/>
              </w:rPr>
              <w:t>Archivo General de</w:t>
            </w:r>
            <w:r>
              <w:rPr>
                <w:spacing w:val="-64"/>
                <w:sz w:val="24"/>
              </w:rPr>
              <w:t xml:space="preserve"> </w:t>
            </w:r>
            <w:r>
              <w:rPr>
                <w:sz w:val="24"/>
              </w:rPr>
              <w:t>la</w:t>
            </w:r>
            <w:r>
              <w:rPr>
                <w:spacing w:val="-1"/>
                <w:sz w:val="24"/>
              </w:rPr>
              <w:t xml:space="preserve"> </w:t>
            </w:r>
            <w:r>
              <w:rPr>
                <w:sz w:val="24"/>
              </w:rPr>
              <w:t>Nación</w:t>
            </w:r>
          </w:p>
        </w:tc>
        <w:tc>
          <w:tcPr>
            <w:tcW w:w="4652" w:type="dxa"/>
          </w:tcPr>
          <w:p w14:paraId="75E5AF11" w14:textId="77777777" w:rsidR="001215C0" w:rsidRDefault="00587B66">
            <w:pPr>
              <w:pStyle w:val="TableParagraph"/>
              <w:spacing w:line="271" w:lineRule="exact"/>
              <w:ind w:left="110"/>
              <w:rPr>
                <w:sz w:val="24"/>
              </w:rPr>
            </w:pPr>
            <w:r>
              <w:rPr>
                <w:sz w:val="24"/>
              </w:rPr>
              <w:t>Por</w:t>
            </w:r>
            <w:r>
              <w:rPr>
                <w:spacing w:val="-2"/>
                <w:sz w:val="24"/>
              </w:rPr>
              <w:t xml:space="preserve"> </w:t>
            </w:r>
            <w:r>
              <w:rPr>
                <w:sz w:val="24"/>
              </w:rPr>
              <w:t>el</w:t>
            </w:r>
            <w:r>
              <w:rPr>
                <w:spacing w:val="-2"/>
                <w:sz w:val="24"/>
              </w:rPr>
              <w:t xml:space="preserve"> </w:t>
            </w:r>
            <w:r>
              <w:rPr>
                <w:sz w:val="24"/>
              </w:rPr>
              <w:t>cual</w:t>
            </w:r>
            <w:r>
              <w:rPr>
                <w:spacing w:val="-2"/>
                <w:sz w:val="24"/>
              </w:rPr>
              <w:t xml:space="preserve"> </w:t>
            </w:r>
            <w:r>
              <w:rPr>
                <w:sz w:val="24"/>
              </w:rPr>
              <w:t>se</w:t>
            </w:r>
            <w:r>
              <w:rPr>
                <w:spacing w:val="-3"/>
                <w:sz w:val="24"/>
              </w:rPr>
              <w:t xml:space="preserve"> </w:t>
            </w:r>
            <w:r>
              <w:rPr>
                <w:sz w:val="24"/>
              </w:rPr>
              <w:t>adopta</w:t>
            </w:r>
            <w:r>
              <w:rPr>
                <w:spacing w:val="-3"/>
                <w:sz w:val="24"/>
              </w:rPr>
              <w:t xml:space="preserve"> </w:t>
            </w:r>
            <w:r>
              <w:rPr>
                <w:sz w:val="24"/>
              </w:rPr>
              <w:t>la</w:t>
            </w:r>
            <w:r>
              <w:rPr>
                <w:spacing w:val="-1"/>
                <w:sz w:val="24"/>
              </w:rPr>
              <w:t xml:space="preserve"> </w:t>
            </w:r>
            <w:r>
              <w:rPr>
                <w:sz w:val="24"/>
              </w:rPr>
              <w:t>Política</w:t>
            </w:r>
          </w:p>
          <w:p w14:paraId="077A15CB" w14:textId="77777777" w:rsidR="001215C0" w:rsidRDefault="00587B66">
            <w:pPr>
              <w:pStyle w:val="TableParagraph"/>
              <w:spacing w:line="270" w:lineRule="atLeast"/>
              <w:ind w:left="110" w:right="722"/>
              <w:rPr>
                <w:sz w:val="24"/>
              </w:rPr>
            </w:pPr>
            <w:r>
              <w:rPr>
                <w:sz w:val="24"/>
              </w:rPr>
              <w:t>Archivística y se dictan otras</w:t>
            </w:r>
            <w:r>
              <w:rPr>
                <w:spacing w:val="1"/>
                <w:sz w:val="24"/>
              </w:rPr>
              <w:t xml:space="preserve"> </w:t>
            </w:r>
            <w:r>
              <w:rPr>
                <w:sz w:val="24"/>
              </w:rPr>
              <w:t>disposiciones</w:t>
            </w:r>
            <w:r>
              <w:rPr>
                <w:spacing w:val="-2"/>
                <w:sz w:val="24"/>
              </w:rPr>
              <w:t xml:space="preserve"> </w:t>
            </w:r>
            <w:r>
              <w:rPr>
                <w:sz w:val="24"/>
              </w:rPr>
              <w:t>para</w:t>
            </w:r>
            <w:r>
              <w:rPr>
                <w:spacing w:val="-2"/>
                <w:sz w:val="24"/>
              </w:rPr>
              <w:t xml:space="preserve"> </w:t>
            </w:r>
            <w:r>
              <w:rPr>
                <w:sz w:val="24"/>
              </w:rPr>
              <w:t>el</w:t>
            </w:r>
            <w:r>
              <w:rPr>
                <w:spacing w:val="-4"/>
                <w:sz w:val="24"/>
              </w:rPr>
              <w:t xml:space="preserve"> </w:t>
            </w:r>
            <w:r>
              <w:rPr>
                <w:sz w:val="24"/>
              </w:rPr>
              <w:t>manejo</w:t>
            </w:r>
            <w:r>
              <w:rPr>
                <w:spacing w:val="-4"/>
                <w:sz w:val="24"/>
              </w:rPr>
              <w:t xml:space="preserve"> </w:t>
            </w:r>
            <w:r>
              <w:rPr>
                <w:sz w:val="24"/>
              </w:rPr>
              <w:t>de</w:t>
            </w:r>
            <w:r>
              <w:rPr>
                <w:spacing w:val="-1"/>
                <w:sz w:val="24"/>
              </w:rPr>
              <w:t xml:space="preserve"> </w:t>
            </w:r>
            <w:r>
              <w:rPr>
                <w:sz w:val="24"/>
              </w:rPr>
              <w:t>los</w:t>
            </w:r>
          </w:p>
        </w:tc>
      </w:tr>
    </w:tbl>
    <w:p w14:paraId="090EBAE7" w14:textId="77777777" w:rsidR="001215C0" w:rsidRDefault="001215C0">
      <w:pPr>
        <w:spacing w:line="270" w:lineRule="atLeast"/>
        <w:rPr>
          <w:sz w:val="24"/>
        </w:rPr>
        <w:sectPr w:rsidR="001215C0">
          <w:pgSz w:w="12240" w:h="15840"/>
          <w:pgMar w:top="1420" w:right="500" w:bottom="840" w:left="500" w:header="0" w:footer="654" w:gutter="0"/>
          <w:cols w:space="720"/>
        </w:sectPr>
      </w:pPr>
    </w:p>
    <w:tbl>
      <w:tblPr>
        <w:tblStyle w:val="TableNormal1"/>
        <w:tblW w:w="0" w:type="auto"/>
        <w:tblInd w:w="1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5"/>
        <w:gridCol w:w="2448"/>
        <w:gridCol w:w="4652"/>
      </w:tblGrid>
      <w:tr w:rsidR="001215C0" w14:paraId="0174A51F" w14:textId="77777777">
        <w:trPr>
          <w:trHeight w:val="1104"/>
        </w:trPr>
        <w:tc>
          <w:tcPr>
            <w:tcW w:w="2395" w:type="dxa"/>
            <w:tcBorders>
              <w:right w:val="single" w:sz="6" w:space="0" w:color="000000"/>
            </w:tcBorders>
            <w:shd w:val="clear" w:color="auto" w:fill="92D050"/>
          </w:tcPr>
          <w:p w14:paraId="1524F096" w14:textId="77777777" w:rsidR="001215C0" w:rsidRDefault="00587B66">
            <w:pPr>
              <w:pStyle w:val="TableParagraph"/>
              <w:spacing w:line="276" w:lineRule="exact"/>
              <w:ind w:left="136" w:right="125" w:firstLine="2"/>
              <w:jc w:val="center"/>
              <w:rPr>
                <w:rFonts w:ascii="Arial" w:hAnsi="Arial"/>
                <w:b/>
                <w:sz w:val="24"/>
              </w:rPr>
            </w:pPr>
            <w:r>
              <w:rPr>
                <w:rFonts w:ascii="Arial" w:hAnsi="Arial"/>
                <w:b/>
                <w:sz w:val="24"/>
              </w:rPr>
              <w:t>IDENTIFICACIÓN</w:t>
            </w:r>
            <w:r>
              <w:rPr>
                <w:rFonts w:ascii="Arial" w:hAnsi="Arial"/>
                <w:b/>
                <w:spacing w:val="1"/>
                <w:sz w:val="24"/>
              </w:rPr>
              <w:t xml:space="preserve"> </w:t>
            </w:r>
            <w:r>
              <w:rPr>
                <w:rFonts w:ascii="Arial" w:hAnsi="Arial"/>
                <w:b/>
                <w:sz w:val="24"/>
              </w:rPr>
              <w:t>DEL</w:t>
            </w:r>
            <w:r>
              <w:rPr>
                <w:rFonts w:ascii="Arial" w:hAnsi="Arial"/>
                <w:b/>
                <w:spacing w:val="-10"/>
                <w:sz w:val="24"/>
              </w:rPr>
              <w:t xml:space="preserve"> </w:t>
            </w:r>
            <w:r>
              <w:rPr>
                <w:rFonts w:ascii="Arial" w:hAnsi="Arial"/>
                <w:b/>
                <w:sz w:val="24"/>
              </w:rPr>
              <w:t>DOCUMENTO</w:t>
            </w:r>
            <w:r>
              <w:rPr>
                <w:rFonts w:ascii="Arial" w:hAnsi="Arial"/>
                <w:b/>
                <w:spacing w:val="-64"/>
                <w:sz w:val="24"/>
              </w:rPr>
              <w:t xml:space="preserve"> </w:t>
            </w:r>
            <w:r>
              <w:rPr>
                <w:rFonts w:ascii="Arial" w:hAnsi="Arial"/>
                <w:b/>
                <w:sz w:val="24"/>
              </w:rPr>
              <w:t>Y FECHA DE</w:t>
            </w:r>
            <w:r>
              <w:rPr>
                <w:rFonts w:ascii="Arial" w:hAnsi="Arial"/>
                <w:b/>
                <w:spacing w:val="1"/>
                <w:sz w:val="24"/>
              </w:rPr>
              <w:t xml:space="preserve"> </w:t>
            </w:r>
            <w:r>
              <w:rPr>
                <w:rFonts w:ascii="Arial" w:hAnsi="Arial"/>
                <w:b/>
                <w:sz w:val="24"/>
              </w:rPr>
              <w:t>EMISIÓN</w:t>
            </w:r>
          </w:p>
        </w:tc>
        <w:tc>
          <w:tcPr>
            <w:tcW w:w="2448" w:type="dxa"/>
            <w:tcBorders>
              <w:left w:val="single" w:sz="6" w:space="0" w:color="000000"/>
            </w:tcBorders>
            <w:shd w:val="clear" w:color="auto" w:fill="92D050"/>
          </w:tcPr>
          <w:p w14:paraId="452E549A" w14:textId="77777777" w:rsidR="001215C0" w:rsidRDefault="001215C0">
            <w:pPr>
              <w:pStyle w:val="TableParagraph"/>
              <w:spacing w:before="7"/>
              <w:rPr>
                <w:sz w:val="23"/>
              </w:rPr>
            </w:pPr>
          </w:p>
          <w:p w14:paraId="1D7074EF" w14:textId="77777777" w:rsidR="001215C0" w:rsidRDefault="00587B66">
            <w:pPr>
              <w:pStyle w:val="TableParagraph"/>
              <w:ind w:left="442" w:right="422" w:firstLine="458"/>
              <w:rPr>
                <w:rFonts w:ascii="Arial"/>
                <w:b/>
                <w:sz w:val="24"/>
              </w:rPr>
            </w:pPr>
            <w:r>
              <w:rPr>
                <w:rFonts w:ascii="Arial"/>
                <w:b/>
                <w:sz w:val="24"/>
              </w:rPr>
              <w:t>ENTE</w:t>
            </w:r>
            <w:r>
              <w:rPr>
                <w:rFonts w:ascii="Arial"/>
                <w:b/>
                <w:spacing w:val="1"/>
                <w:sz w:val="24"/>
              </w:rPr>
              <w:t xml:space="preserve"> </w:t>
            </w:r>
            <w:r>
              <w:rPr>
                <w:rFonts w:ascii="Arial"/>
                <w:b/>
                <w:spacing w:val="-1"/>
                <w:sz w:val="24"/>
              </w:rPr>
              <w:t>GENERADOR</w:t>
            </w:r>
          </w:p>
        </w:tc>
        <w:tc>
          <w:tcPr>
            <w:tcW w:w="4652" w:type="dxa"/>
            <w:shd w:val="clear" w:color="auto" w:fill="92D050"/>
          </w:tcPr>
          <w:p w14:paraId="7E42B842" w14:textId="77777777" w:rsidR="001215C0" w:rsidRDefault="001215C0">
            <w:pPr>
              <w:pStyle w:val="TableParagraph"/>
              <w:spacing w:before="7"/>
              <w:rPr>
                <w:sz w:val="23"/>
              </w:rPr>
            </w:pPr>
          </w:p>
          <w:p w14:paraId="60A3A819" w14:textId="77777777" w:rsidR="001215C0" w:rsidRDefault="00587B66">
            <w:pPr>
              <w:pStyle w:val="TableParagraph"/>
              <w:ind w:left="1539" w:right="303" w:hanging="1208"/>
              <w:rPr>
                <w:rFonts w:ascii="Arial" w:hAnsi="Arial"/>
                <w:b/>
                <w:sz w:val="24"/>
              </w:rPr>
            </w:pPr>
            <w:r>
              <w:rPr>
                <w:rFonts w:ascii="Arial" w:hAnsi="Arial"/>
                <w:b/>
                <w:sz w:val="24"/>
              </w:rPr>
              <w:t>EPÍGRAFE Y/O DESCRIPCIÓN DEL</w:t>
            </w:r>
            <w:r>
              <w:rPr>
                <w:rFonts w:ascii="Arial" w:hAnsi="Arial"/>
                <w:b/>
                <w:spacing w:val="-65"/>
                <w:sz w:val="24"/>
              </w:rPr>
              <w:t xml:space="preserve"> </w:t>
            </w:r>
            <w:r>
              <w:rPr>
                <w:rFonts w:ascii="Arial" w:hAnsi="Arial"/>
                <w:b/>
                <w:sz w:val="24"/>
              </w:rPr>
              <w:t>DOCUMENTO</w:t>
            </w:r>
          </w:p>
        </w:tc>
      </w:tr>
      <w:tr w:rsidR="001215C0" w14:paraId="65B74BFC" w14:textId="77777777">
        <w:trPr>
          <w:trHeight w:val="650"/>
        </w:trPr>
        <w:tc>
          <w:tcPr>
            <w:tcW w:w="2395" w:type="dxa"/>
            <w:tcBorders>
              <w:right w:val="single" w:sz="6" w:space="0" w:color="000000"/>
            </w:tcBorders>
          </w:tcPr>
          <w:p w14:paraId="72EF4829" w14:textId="77777777" w:rsidR="001215C0" w:rsidRDefault="001215C0">
            <w:pPr>
              <w:pStyle w:val="TableParagraph"/>
              <w:rPr>
                <w:rFonts w:ascii="Times New Roman"/>
              </w:rPr>
            </w:pPr>
          </w:p>
        </w:tc>
        <w:tc>
          <w:tcPr>
            <w:tcW w:w="2448" w:type="dxa"/>
            <w:tcBorders>
              <w:left w:val="single" w:sz="6" w:space="0" w:color="000000"/>
            </w:tcBorders>
          </w:tcPr>
          <w:p w14:paraId="60B04C0C" w14:textId="77777777" w:rsidR="001215C0" w:rsidRDefault="001215C0">
            <w:pPr>
              <w:pStyle w:val="TableParagraph"/>
              <w:rPr>
                <w:rFonts w:ascii="Times New Roman"/>
              </w:rPr>
            </w:pPr>
          </w:p>
        </w:tc>
        <w:tc>
          <w:tcPr>
            <w:tcW w:w="4652" w:type="dxa"/>
          </w:tcPr>
          <w:p w14:paraId="6662572D" w14:textId="77777777" w:rsidR="001215C0" w:rsidRDefault="00587B66">
            <w:pPr>
              <w:pStyle w:val="TableParagraph"/>
              <w:ind w:left="110" w:right="563"/>
              <w:rPr>
                <w:sz w:val="24"/>
              </w:rPr>
            </w:pPr>
            <w:r>
              <w:rPr>
                <w:sz w:val="24"/>
              </w:rPr>
              <w:t>archivos Públicos de las Cámaras de</w:t>
            </w:r>
            <w:r>
              <w:rPr>
                <w:spacing w:val="-64"/>
                <w:sz w:val="24"/>
              </w:rPr>
              <w:t xml:space="preserve"> </w:t>
            </w:r>
            <w:r>
              <w:rPr>
                <w:sz w:val="24"/>
              </w:rPr>
              <w:t>Comercio</w:t>
            </w:r>
          </w:p>
        </w:tc>
      </w:tr>
      <w:tr w:rsidR="001215C0" w14:paraId="7073E005" w14:textId="77777777">
        <w:trPr>
          <w:trHeight w:val="671"/>
        </w:trPr>
        <w:tc>
          <w:tcPr>
            <w:tcW w:w="2395" w:type="dxa"/>
            <w:tcBorders>
              <w:right w:val="single" w:sz="6" w:space="0" w:color="000000"/>
            </w:tcBorders>
          </w:tcPr>
          <w:p w14:paraId="43EAFF4D" w14:textId="77777777" w:rsidR="001215C0" w:rsidRDefault="00587B66">
            <w:pPr>
              <w:pStyle w:val="TableParagraph"/>
              <w:spacing w:before="192"/>
              <w:ind w:left="115"/>
              <w:rPr>
                <w:sz w:val="24"/>
              </w:rPr>
            </w:pPr>
            <w:r>
              <w:rPr>
                <w:sz w:val="24"/>
              </w:rPr>
              <w:t>Acuerdo</w:t>
            </w:r>
            <w:r>
              <w:rPr>
                <w:spacing w:val="-1"/>
                <w:sz w:val="24"/>
              </w:rPr>
              <w:t xml:space="preserve"> </w:t>
            </w:r>
            <w:r>
              <w:rPr>
                <w:sz w:val="24"/>
              </w:rPr>
              <w:t>50</w:t>
            </w:r>
            <w:r>
              <w:rPr>
                <w:spacing w:val="-2"/>
                <w:sz w:val="24"/>
              </w:rPr>
              <w:t xml:space="preserve"> </w:t>
            </w:r>
            <w:r>
              <w:rPr>
                <w:sz w:val="24"/>
              </w:rPr>
              <w:t>de</w:t>
            </w:r>
            <w:r>
              <w:rPr>
                <w:spacing w:val="-3"/>
                <w:sz w:val="24"/>
              </w:rPr>
              <w:t xml:space="preserve"> </w:t>
            </w:r>
            <w:r>
              <w:rPr>
                <w:sz w:val="24"/>
              </w:rPr>
              <w:t>2000</w:t>
            </w:r>
          </w:p>
        </w:tc>
        <w:tc>
          <w:tcPr>
            <w:tcW w:w="2448" w:type="dxa"/>
            <w:tcBorders>
              <w:left w:val="single" w:sz="6" w:space="0" w:color="000000"/>
            </w:tcBorders>
          </w:tcPr>
          <w:p w14:paraId="2951175F" w14:textId="77777777" w:rsidR="001215C0" w:rsidRDefault="00587B66">
            <w:pPr>
              <w:pStyle w:val="TableParagraph"/>
              <w:spacing w:before="55"/>
              <w:ind w:left="720" w:right="169" w:hanging="528"/>
              <w:rPr>
                <w:sz w:val="24"/>
              </w:rPr>
            </w:pPr>
            <w:r>
              <w:rPr>
                <w:sz w:val="24"/>
              </w:rPr>
              <w:t>Archivo General de</w:t>
            </w:r>
            <w:r>
              <w:rPr>
                <w:spacing w:val="-64"/>
                <w:sz w:val="24"/>
              </w:rPr>
              <w:t xml:space="preserve"> </w:t>
            </w:r>
            <w:r>
              <w:rPr>
                <w:sz w:val="24"/>
              </w:rPr>
              <w:t>la</w:t>
            </w:r>
            <w:r>
              <w:rPr>
                <w:spacing w:val="-1"/>
                <w:sz w:val="24"/>
              </w:rPr>
              <w:t xml:space="preserve"> </w:t>
            </w:r>
            <w:r>
              <w:rPr>
                <w:sz w:val="24"/>
              </w:rPr>
              <w:t>Nación</w:t>
            </w:r>
          </w:p>
        </w:tc>
        <w:tc>
          <w:tcPr>
            <w:tcW w:w="4652" w:type="dxa"/>
          </w:tcPr>
          <w:p w14:paraId="26FA6EA8" w14:textId="77777777" w:rsidR="001215C0" w:rsidRDefault="00587B66">
            <w:pPr>
              <w:pStyle w:val="TableParagraph"/>
              <w:spacing w:before="55"/>
              <w:ind w:left="110" w:right="202"/>
              <w:rPr>
                <w:sz w:val="24"/>
              </w:rPr>
            </w:pPr>
            <w:r>
              <w:rPr>
                <w:sz w:val="24"/>
              </w:rPr>
              <w:t>Situaciones de riesgo con documentos y</w:t>
            </w:r>
            <w:r>
              <w:rPr>
                <w:spacing w:val="-65"/>
                <w:sz w:val="24"/>
              </w:rPr>
              <w:t xml:space="preserve"> </w:t>
            </w:r>
            <w:r>
              <w:rPr>
                <w:sz w:val="24"/>
              </w:rPr>
              <w:t>normas</w:t>
            </w:r>
            <w:r>
              <w:rPr>
                <w:spacing w:val="-1"/>
                <w:sz w:val="24"/>
              </w:rPr>
              <w:t xml:space="preserve"> </w:t>
            </w:r>
            <w:r>
              <w:rPr>
                <w:sz w:val="24"/>
              </w:rPr>
              <w:t>de prevención</w:t>
            </w:r>
          </w:p>
        </w:tc>
      </w:tr>
      <w:tr w:rsidR="001215C0" w14:paraId="0385FE96" w14:textId="77777777">
        <w:trPr>
          <w:trHeight w:val="669"/>
        </w:trPr>
        <w:tc>
          <w:tcPr>
            <w:tcW w:w="2395" w:type="dxa"/>
            <w:tcBorders>
              <w:right w:val="single" w:sz="6" w:space="0" w:color="000000"/>
            </w:tcBorders>
          </w:tcPr>
          <w:p w14:paraId="28661A7A" w14:textId="77777777" w:rsidR="001215C0" w:rsidRDefault="00587B66">
            <w:pPr>
              <w:pStyle w:val="TableParagraph"/>
              <w:spacing w:before="192"/>
              <w:ind w:left="115"/>
              <w:rPr>
                <w:sz w:val="24"/>
              </w:rPr>
            </w:pPr>
            <w:r>
              <w:rPr>
                <w:sz w:val="24"/>
              </w:rPr>
              <w:t>Acuerdo</w:t>
            </w:r>
            <w:r>
              <w:rPr>
                <w:spacing w:val="-1"/>
                <w:sz w:val="24"/>
              </w:rPr>
              <w:t xml:space="preserve"> </w:t>
            </w:r>
            <w:r>
              <w:rPr>
                <w:sz w:val="24"/>
              </w:rPr>
              <w:t>49</w:t>
            </w:r>
            <w:r>
              <w:rPr>
                <w:spacing w:val="-2"/>
                <w:sz w:val="24"/>
              </w:rPr>
              <w:t xml:space="preserve"> </w:t>
            </w:r>
            <w:r>
              <w:rPr>
                <w:sz w:val="24"/>
              </w:rPr>
              <w:t>de</w:t>
            </w:r>
            <w:r>
              <w:rPr>
                <w:spacing w:val="-3"/>
                <w:sz w:val="24"/>
              </w:rPr>
              <w:t xml:space="preserve"> </w:t>
            </w:r>
            <w:r>
              <w:rPr>
                <w:sz w:val="24"/>
              </w:rPr>
              <w:t>2000</w:t>
            </w:r>
          </w:p>
        </w:tc>
        <w:tc>
          <w:tcPr>
            <w:tcW w:w="2448" w:type="dxa"/>
            <w:tcBorders>
              <w:left w:val="single" w:sz="6" w:space="0" w:color="000000"/>
            </w:tcBorders>
          </w:tcPr>
          <w:p w14:paraId="70127B21" w14:textId="77777777" w:rsidR="001215C0" w:rsidRDefault="00587B66">
            <w:pPr>
              <w:pStyle w:val="TableParagraph"/>
              <w:spacing w:before="55"/>
              <w:ind w:left="720" w:right="169" w:hanging="528"/>
              <w:rPr>
                <w:sz w:val="24"/>
              </w:rPr>
            </w:pPr>
            <w:r>
              <w:rPr>
                <w:sz w:val="24"/>
              </w:rPr>
              <w:t>Archivo General de</w:t>
            </w:r>
            <w:r>
              <w:rPr>
                <w:spacing w:val="-64"/>
                <w:sz w:val="24"/>
              </w:rPr>
              <w:t xml:space="preserve"> </w:t>
            </w:r>
            <w:r>
              <w:rPr>
                <w:sz w:val="24"/>
              </w:rPr>
              <w:t>la</w:t>
            </w:r>
            <w:r>
              <w:rPr>
                <w:spacing w:val="-1"/>
                <w:sz w:val="24"/>
              </w:rPr>
              <w:t xml:space="preserve"> </w:t>
            </w:r>
            <w:r>
              <w:rPr>
                <w:sz w:val="24"/>
              </w:rPr>
              <w:t>Nación</w:t>
            </w:r>
          </w:p>
        </w:tc>
        <w:tc>
          <w:tcPr>
            <w:tcW w:w="4652" w:type="dxa"/>
          </w:tcPr>
          <w:p w14:paraId="100AA5C4" w14:textId="77777777" w:rsidR="001215C0" w:rsidRDefault="00587B66">
            <w:pPr>
              <w:pStyle w:val="TableParagraph"/>
              <w:spacing w:before="55"/>
              <w:ind w:left="110" w:right="923"/>
              <w:rPr>
                <w:sz w:val="24"/>
              </w:rPr>
            </w:pPr>
            <w:r>
              <w:rPr>
                <w:sz w:val="24"/>
              </w:rPr>
              <w:t>Condiciones de edificios y locales</w:t>
            </w:r>
            <w:r>
              <w:rPr>
                <w:spacing w:val="-65"/>
                <w:sz w:val="24"/>
              </w:rPr>
              <w:t xml:space="preserve"> </w:t>
            </w:r>
            <w:r>
              <w:rPr>
                <w:sz w:val="24"/>
              </w:rPr>
              <w:t>destinados</w:t>
            </w:r>
            <w:r>
              <w:rPr>
                <w:spacing w:val="-3"/>
                <w:sz w:val="24"/>
              </w:rPr>
              <w:t xml:space="preserve"> </w:t>
            </w:r>
            <w:r>
              <w:rPr>
                <w:sz w:val="24"/>
              </w:rPr>
              <w:t>a archivos</w:t>
            </w:r>
          </w:p>
        </w:tc>
      </w:tr>
      <w:tr w:rsidR="001215C0" w14:paraId="463F1CA9" w14:textId="77777777">
        <w:trPr>
          <w:trHeight w:val="672"/>
        </w:trPr>
        <w:tc>
          <w:tcPr>
            <w:tcW w:w="2395" w:type="dxa"/>
            <w:tcBorders>
              <w:right w:val="single" w:sz="6" w:space="0" w:color="000000"/>
            </w:tcBorders>
          </w:tcPr>
          <w:p w14:paraId="468484AD" w14:textId="77777777" w:rsidR="001215C0" w:rsidRDefault="00587B66">
            <w:pPr>
              <w:pStyle w:val="TableParagraph"/>
              <w:spacing w:before="194"/>
              <w:ind w:left="115"/>
              <w:rPr>
                <w:sz w:val="24"/>
              </w:rPr>
            </w:pPr>
            <w:r>
              <w:rPr>
                <w:sz w:val="24"/>
              </w:rPr>
              <w:t>Acuerdo</w:t>
            </w:r>
            <w:r>
              <w:rPr>
                <w:spacing w:val="-1"/>
                <w:sz w:val="24"/>
              </w:rPr>
              <w:t xml:space="preserve"> </w:t>
            </w:r>
            <w:r>
              <w:rPr>
                <w:sz w:val="24"/>
              </w:rPr>
              <w:t>38</w:t>
            </w:r>
            <w:r>
              <w:rPr>
                <w:spacing w:val="-2"/>
                <w:sz w:val="24"/>
              </w:rPr>
              <w:t xml:space="preserve"> </w:t>
            </w:r>
            <w:r>
              <w:rPr>
                <w:sz w:val="24"/>
              </w:rPr>
              <w:t>de</w:t>
            </w:r>
            <w:r>
              <w:rPr>
                <w:spacing w:val="-3"/>
                <w:sz w:val="24"/>
              </w:rPr>
              <w:t xml:space="preserve"> </w:t>
            </w:r>
            <w:r>
              <w:rPr>
                <w:sz w:val="24"/>
              </w:rPr>
              <w:t>2002</w:t>
            </w:r>
          </w:p>
        </w:tc>
        <w:tc>
          <w:tcPr>
            <w:tcW w:w="2448" w:type="dxa"/>
            <w:tcBorders>
              <w:left w:val="single" w:sz="6" w:space="0" w:color="000000"/>
            </w:tcBorders>
          </w:tcPr>
          <w:p w14:paraId="64E2C5ED" w14:textId="77777777" w:rsidR="001215C0" w:rsidRDefault="00587B66">
            <w:pPr>
              <w:pStyle w:val="TableParagraph"/>
              <w:spacing w:before="55"/>
              <w:ind w:left="720" w:right="169" w:hanging="528"/>
              <w:rPr>
                <w:sz w:val="24"/>
              </w:rPr>
            </w:pPr>
            <w:r>
              <w:rPr>
                <w:sz w:val="24"/>
              </w:rPr>
              <w:t>Archivo General de</w:t>
            </w:r>
            <w:r>
              <w:rPr>
                <w:spacing w:val="-64"/>
                <w:sz w:val="24"/>
              </w:rPr>
              <w:t xml:space="preserve"> </w:t>
            </w:r>
            <w:r>
              <w:rPr>
                <w:sz w:val="24"/>
              </w:rPr>
              <w:t>la</w:t>
            </w:r>
            <w:r>
              <w:rPr>
                <w:spacing w:val="-1"/>
                <w:sz w:val="24"/>
              </w:rPr>
              <w:t xml:space="preserve"> </w:t>
            </w:r>
            <w:r>
              <w:rPr>
                <w:sz w:val="24"/>
              </w:rPr>
              <w:t>Nación</w:t>
            </w:r>
          </w:p>
        </w:tc>
        <w:tc>
          <w:tcPr>
            <w:tcW w:w="4652" w:type="dxa"/>
          </w:tcPr>
          <w:p w14:paraId="6ACFF035" w14:textId="77777777" w:rsidR="001215C0" w:rsidRDefault="00587B66">
            <w:pPr>
              <w:pStyle w:val="TableParagraph"/>
              <w:spacing w:before="55"/>
              <w:ind w:left="110" w:right="216"/>
              <w:rPr>
                <w:sz w:val="24"/>
              </w:rPr>
            </w:pPr>
            <w:r>
              <w:rPr>
                <w:sz w:val="24"/>
              </w:rPr>
              <w:t>Inventario documental y responsabilidad</w:t>
            </w:r>
            <w:r>
              <w:rPr>
                <w:spacing w:val="-65"/>
                <w:sz w:val="24"/>
              </w:rPr>
              <w:t xml:space="preserve"> </w:t>
            </w:r>
            <w:r>
              <w:rPr>
                <w:sz w:val="24"/>
              </w:rPr>
              <w:t>del</w:t>
            </w:r>
            <w:r>
              <w:rPr>
                <w:spacing w:val="-2"/>
                <w:sz w:val="24"/>
              </w:rPr>
              <w:t xml:space="preserve"> </w:t>
            </w:r>
            <w:r>
              <w:rPr>
                <w:sz w:val="24"/>
              </w:rPr>
              <w:t>servidor público</w:t>
            </w:r>
          </w:p>
        </w:tc>
      </w:tr>
      <w:tr w:rsidR="001215C0" w14:paraId="7E82CB75" w14:textId="77777777">
        <w:trPr>
          <w:trHeight w:val="671"/>
        </w:trPr>
        <w:tc>
          <w:tcPr>
            <w:tcW w:w="2395" w:type="dxa"/>
            <w:tcBorders>
              <w:right w:val="single" w:sz="6" w:space="0" w:color="000000"/>
            </w:tcBorders>
          </w:tcPr>
          <w:p w14:paraId="7E3B5F86" w14:textId="77777777" w:rsidR="001215C0" w:rsidRDefault="00587B66">
            <w:pPr>
              <w:pStyle w:val="TableParagraph"/>
              <w:spacing w:before="55"/>
              <w:ind w:left="90" w:right="83"/>
              <w:jc w:val="center"/>
              <w:rPr>
                <w:sz w:val="24"/>
              </w:rPr>
            </w:pPr>
            <w:r>
              <w:rPr>
                <w:sz w:val="24"/>
              </w:rPr>
              <w:t>Acuerdo</w:t>
            </w:r>
            <w:r>
              <w:rPr>
                <w:spacing w:val="-2"/>
                <w:sz w:val="24"/>
              </w:rPr>
              <w:t xml:space="preserve"> </w:t>
            </w:r>
            <w:r>
              <w:rPr>
                <w:sz w:val="24"/>
              </w:rPr>
              <w:t>006</w:t>
            </w:r>
            <w:r>
              <w:rPr>
                <w:spacing w:val="-2"/>
                <w:sz w:val="24"/>
              </w:rPr>
              <w:t xml:space="preserve"> </w:t>
            </w:r>
            <w:r>
              <w:rPr>
                <w:sz w:val="24"/>
              </w:rPr>
              <w:t>de</w:t>
            </w:r>
          </w:p>
          <w:p w14:paraId="46CC999B" w14:textId="77777777" w:rsidR="001215C0" w:rsidRDefault="00587B66">
            <w:pPr>
              <w:pStyle w:val="TableParagraph"/>
              <w:ind w:left="92" w:right="79"/>
              <w:jc w:val="center"/>
              <w:rPr>
                <w:sz w:val="24"/>
              </w:rPr>
            </w:pPr>
            <w:r>
              <w:rPr>
                <w:sz w:val="24"/>
              </w:rPr>
              <w:t>2014</w:t>
            </w:r>
          </w:p>
        </w:tc>
        <w:tc>
          <w:tcPr>
            <w:tcW w:w="2448" w:type="dxa"/>
            <w:tcBorders>
              <w:left w:val="single" w:sz="6" w:space="0" w:color="000000"/>
            </w:tcBorders>
          </w:tcPr>
          <w:p w14:paraId="322DA7F3" w14:textId="77777777" w:rsidR="001215C0" w:rsidRDefault="00587B66">
            <w:pPr>
              <w:pStyle w:val="TableParagraph"/>
              <w:spacing w:before="55"/>
              <w:ind w:left="720" w:right="169" w:hanging="528"/>
              <w:rPr>
                <w:sz w:val="24"/>
              </w:rPr>
            </w:pPr>
            <w:r>
              <w:rPr>
                <w:sz w:val="24"/>
              </w:rPr>
              <w:t>Archivo General de</w:t>
            </w:r>
            <w:r>
              <w:rPr>
                <w:spacing w:val="-64"/>
                <w:sz w:val="24"/>
              </w:rPr>
              <w:t xml:space="preserve"> </w:t>
            </w:r>
            <w:r>
              <w:rPr>
                <w:sz w:val="24"/>
              </w:rPr>
              <w:t>la</w:t>
            </w:r>
            <w:r>
              <w:rPr>
                <w:spacing w:val="-1"/>
                <w:sz w:val="24"/>
              </w:rPr>
              <w:t xml:space="preserve"> </w:t>
            </w:r>
            <w:r>
              <w:rPr>
                <w:sz w:val="24"/>
              </w:rPr>
              <w:t>Nación</w:t>
            </w:r>
          </w:p>
        </w:tc>
        <w:tc>
          <w:tcPr>
            <w:tcW w:w="4652" w:type="dxa"/>
          </w:tcPr>
          <w:p w14:paraId="1C90EA8C" w14:textId="77777777" w:rsidR="001215C0" w:rsidRDefault="00587B66">
            <w:pPr>
              <w:pStyle w:val="TableParagraph"/>
              <w:spacing w:before="194"/>
              <w:ind w:left="110"/>
              <w:rPr>
                <w:sz w:val="24"/>
              </w:rPr>
            </w:pPr>
            <w:r>
              <w:rPr>
                <w:sz w:val="24"/>
              </w:rPr>
              <w:t>Conservación</w:t>
            </w:r>
            <w:r>
              <w:rPr>
                <w:spacing w:val="-3"/>
                <w:sz w:val="24"/>
              </w:rPr>
              <w:t xml:space="preserve"> </w:t>
            </w:r>
            <w:r>
              <w:rPr>
                <w:sz w:val="24"/>
              </w:rPr>
              <w:t>de</w:t>
            </w:r>
            <w:r>
              <w:rPr>
                <w:spacing w:val="-3"/>
                <w:sz w:val="24"/>
              </w:rPr>
              <w:t xml:space="preserve"> </w:t>
            </w:r>
            <w:r>
              <w:rPr>
                <w:sz w:val="24"/>
              </w:rPr>
              <w:t>documentos</w:t>
            </w:r>
          </w:p>
        </w:tc>
      </w:tr>
      <w:tr w:rsidR="001215C0" w14:paraId="752D62CA" w14:textId="77777777">
        <w:trPr>
          <w:trHeight w:val="676"/>
        </w:trPr>
        <w:tc>
          <w:tcPr>
            <w:tcW w:w="2395" w:type="dxa"/>
            <w:tcBorders>
              <w:right w:val="single" w:sz="6" w:space="0" w:color="000000"/>
            </w:tcBorders>
          </w:tcPr>
          <w:p w14:paraId="7AC43618" w14:textId="77777777" w:rsidR="001215C0" w:rsidRDefault="00587B66">
            <w:pPr>
              <w:pStyle w:val="TableParagraph"/>
              <w:spacing w:before="58"/>
              <w:ind w:left="90" w:right="83"/>
              <w:jc w:val="center"/>
              <w:rPr>
                <w:sz w:val="24"/>
              </w:rPr>
            </w:pPr>
            <w:r>
              <w:rPr>
                <w:sz w:val="24"/>
              </w:rPr>
              <w:t>Acuerdo</w:t>
            </w:r>
            <w:r>
              <w:rPr>
                <w:spacing w:val="-2"/>
                <w:sz w:val="24"/>
              </w:rPr>
              <w:t xml:space="preserve"> </w:t>
            </w:r>
            <w:r>
              <w:rPr>
                <w:sz w:val="24"/>
              </w:rPr>
              <w:t>003</w:t>
            </w:r>
            <w:r>
              <w:rPr>
                <w:spacing w:val="-2"/>
                <w:sz w:val="24"/>
              </w:rPr>
              <w:t xml:space="preserve"> </w:t>
            </w:r>
            <w:r>
              <w:rPr>
                <w:sz w:val="24"/>
              </w:rPr>
              <w:t>de</w:t>
            </w:r>
          </w:p>
          <w:p w14:paraId="545C3AD1" w14:textId="77777777" w:rsidR="001215C0" w:rsidRDefault="00587B66">
            <w:pPr>
              <w:pStyle w:val="TableParagraph"/>
              <w:ind w:left="92" w:right="79"/>
              <w:jc w:val="center"/>
              <w:rPr>
                <w:sz w:val="24"/>
              </w:rPr>
            </w:pPr>
            <w:r>
              <w:rPr>
                <w:sz w:val="24"/>
              </w:rPr>
              <w:t>2015</w:t>
            </w:r>
          </w:p>
        </w:tc>
        <w:tc>
          <w:tcPr>
            <w:tcW w:w="2448" w:type="dxa"/>
            <w:tcBorders>
              <w:left w:val="single" w:sz="6" w:space="0" w:color="000000"/>
            </w:tcBorders>
          </w:tcPr>
          <w:p w14:paraId="714946C1" w14:textId="77777777" w:rsidR="001215C0" w:rsidRDefault="00587B66">
            <w:pPr>
              <w:pStyle w:val="TableParagraph"/>
              <w:spacing w:before="58"/>
              <w:ind w:left="720" w:right="169" w:hanging="528"/>
              <w:rPr>
                <w:sz w:val="24"/>
              </w:rPr>
            </w:pPr>
            <w:r>
              <w:rPr>
                <w:sz w:val="24"/>
              </w:rPr>
              <w:t>Archivo General de</w:t>
            </w:r>
            <w:r>
              <w:rPr>
                <w:spacing w:val="-64"/>
                <w:sz w:val="24"/>
              </w:rPr>
              <w:t xml:space="preserve"> </w:t>
            </w:r>
            <w:r>
              <w:rPr>
                <w:sz w:val="24"/>
              </w:rPr>
              <w:t>la</w:t>
            </w:r>
            <w:r>
              <w:rPr>
                <w:spacing w:val="-1"/>
                <w:sz w:val="24"/>
              </w:rPr>
              <w:t xml:space="preserve"> </w:t>
            </w:r>
            <w:r>
              <w:rPr>
                <w:sz w:val="24"/>
              </w:rPr>
              <w:t>Nación</w:t>
            </w:r>
          </w:p>
        </w:tc>
        <w:tc>
          <w:tcPr>
            <w:tcW w:w="4652" w:type="dxa"/>
          </w:tcPr>
          <w:p w14:paraId="232C4A5C" w14:textId="77777777" w:rsidR="001215C0" w:rsidRDefault="00587B66">
            <w:pPr>
              <w:pStyle w:val="TableParagraph"/>
              <w:spacing w:before="58"/>
              <w:ind w:left="110" w:right="416"/>
              <w:rPr>
                <w:sz w:val="24"/>
              </w:rPr>
            </w:pPr>
            <w:r>
              <w:rPr>
                <w:sz w:val="24"/>
              </w:rPr>
              <w:t>Gestión electrónica de documentos de</w:t>
            </w:r>
            <w:r>
              <w:rPr>
                <w:spacing w:val="-64"/>
                <w:sz w:val="24"/>
              </w:rPr>
              <w:t xml:space="preserve"> </w:t>
            </w:r>
            <w:r>
              <w:rPr>
                <w:sz w:val="24"/>
              </w:rPr>
              <w:t>archivo</w:t>
            </w:r>
          </w:p>
        </w:tc>
      </w:tr>
      <w:tr w:rsidR="001215C0" w14:paraId="4BBFEF79" w14:textId="77777777">
        <w:trPr>
          <w:trHeight w:val="659"/>
        </w:trPr>
        <w:tc>
          <w:tcPr>
            <w:tcW w:w="2395" w:type="dxa"/>
            <w:tcBorders>
              <w:right w:val="single" w:sz="6" w:space="0" w:color="000000"/>
            </w:tcBorders>
          </w:tcPr>
          <w:p w14:paraId="6933E880" w14:textId="77777777" w:rsidR="001215C0" w:rsidRDefault="00587B66">
            <w:pPr>
              <w:pStyle w:val="TableParagraph"/>
              <w:spacing w:before="50"/>
              <w:ind w:left="90" w:right="83"/>
              <w:jc w:val="center"/>
              <w:rPr>
                <w:sz w:val="24"/>
              </w:rPr>
            </w:pPr>
            <w:r>
              <w:rPr>
                <w:sz w:val="24"/>
              </w:rPr>
              <w:t>Acuerdo</w:t>
            </w:r>
            <w:r>
              <w:rPr>
                <w:spacing w:val="-2"/>
                <w:sz w:val="24"/>
              </w:rPr>
              <w:t xml:space="preserve"> </w:t>
            </w:r>
            <w:r>
              <w:rPr>
                <w:sz w:val="24"/>
              </w:rPr>
              <w:t>004</w:t>
            </w:r>
            <w:r>
              <w:rPr>
                <w:spacing w:val="-2"/>
                <w:sz w:val="24"/>
              </w:rPr>
              <w:t xml:space="preserve"> </w:t>
            </w:r>
            <w:r>
              <w:rPr>
                <w:sz w:val="24"/>
              </w:rPr>
              <w:t>de</w:t>
            </w:r>
          </w:p>
          <w:p w14:paraId="076B5FEE" w14:textId="77777777" w:rsidR="001215C0" w:rsidRDefault="00587B66">
            <w:pPr>
              <w:pStyle w:val="TableParagraph"/>
              <w:ind w:left="92" w:right="79"/>
              <w:jc w:val="center"/>
              <w:rPr>
                <w:sz w:val="24"/>
              </w:rPr>
            </w:pPr>
            <w:r>
              <w:rPr>
                <w:sz w:val="24"/>
              </w:rPr>
              <w:t>2019</w:t>
            </w:r>
          </w:p>
        </w:tc>
        <w:tc>
          <w:tcPr>
            <w:tcW w:w="2448" w:type="dxa"/>
            <w:tcBorders>
              <w:left w:val="single" w:sz="6" w:space="0" w:color="000000"/>
            </w:tcBorders>
          </w:tcPr>
          <w:p w14:paraId="3D4BD061" w14:textId="77777777" w:rsidR="001215C0" w:rsidRDefault="00587B66">
            <w:pPr>
              <w:pStyle w:val="TableParagraph"/>
              <w:spacing w:before="50"/>
              <w:ind w:left="720" w:right="169" w:hanging="528"/>
              <w:rPr>
                <w:sz w:val="24"/>
              </w:rPr>
            </w:pPr>
            <w:r>
              <w:rPr>
                <w:sz w:val="24"/>
              </w:rPr>
              <w:t>Archivo General de</w:t>
            </w:r>
            <w:r>
              <w:rPr>
                <w:spacing w:val="-64"/>
                <w:sz w:val="24"/>
              </w:rPr>
              <w:t xml:space="preserve"> </w:t>
            </w:r>
            <w:r>
              <w:rPr>
                <w:sz w:val="24"/>
              </w:rPr>
              <w:t>la</w:t>
            </w:r>
            <w:r>
              <w:rPr>
                <w:spacing w:val="-1"/>
                <w:sz w:val="24"/>
              </w:rPr>
              <w:t xml:space="preserve"> </w:t>
            </w:r>
            <w:r>
              <w:rPr>
                <w:sz w:val="24"/>
              </w:rPr>
              <w:t>Nación</w:t>
            </w:r>
          </w:p>
        </w:tc>
        <w:tc>
          <w:tcPr>
            <w:tcW w:w="4652" w:type="dxa"/>
          </w:tcPr>
          <w:p w14:paraId="2085E571" w14:textId="77777777" w:rsidR="001215C0" w:rsidRDefault="00587B66">
            <w:pPr>
              <w:pStyle w:val="TableParagraph"/>
              <w:spacing w:before="50"/>
              <w:ind w:left="110" w:right="282"/>
              <w:rPr>
                <w:sz w:val="24"/>
              </w:rPr>
            </w:pPr>
            <w:r>
              <w:rPr>
                <w:sz w:val="24"/>
              </w:rPr>
              <w:t>Procedimiento de Tablas de retención y</w:t>
            </w:r>
            <w:r>
              <w:rPr>
                <w:spacing w:val="-64"/>
                <w:sz w:val="24"/>
              </w:rPr>
              <w:t xml:space="preserve"> </w:t>
            </w:r>
            <w:r>
              <w:rPr>
                <w:sz w:val="24"/>
              </w:rPr>
              <w:t>valoración documental</w:t>
            </w:r>
          </w:p>
        </w:tc>
      </w:tr>
      <w:tr w:rsidR="001215C0" w14:paraId="4E7286EB" w14:textId="77777777">
        <w:trPr>
          <w:trHeight w:val="1380"/>
        </w:trPr>
        <w:tc>
          <w:tcPr>
            <w:tcW w:w="2395" w:type="dxa"/>
            <w:tcBorders>
              <w:right w:val="single" w:sz="6" w:space="0" w:color="000000"/>
            </w:tcBorders>
          </w:tcPr>
          <w:p w14:paraId="1D52E37B" w14:textId="77777777" w:rsidR="001215C0" w:rsidRDefault="001215C0">
            <w:pPr>
              <w:pStyle w:val="TableParagraph"/>
              <w:spacing w:before="8"/>
              <w:rPr>
                <w:sz w:val="35"/>
              </w:rPr>
            </w:pPr>
          </w:p>
          <w:p w14:paraId="0FED9617" w14:textId="77777777" w:rsidR="001215C0" w:rsidRDefault="00587B66">
            <w:pPr>
              <w:pStyle w:val="TableParagraph"/>
              <w:ind w:left="91" w:right="83"/>
              <w:jc w:val="center"/>
              <w:rPr>
                <w:sz w:val="24"/>
              </w:rPr>
            </w:pPr>
            <w:r>
              <w:rPr>
                <w:sz w:val="24"/>
              </w:rPr>
              <w:t>Acuerdo</w:t>
            </w:r>
            <w:r>
              <w:rPr>
                <w:spacing w:val="-2"/>
                <w:sz w:val="24"/>
              </w:rPr>
              <w:t xml:space="preserve"> </w:t>
            </w:r>
            <w:r>
              <w:rPr>
                <w:sz w:val="24"/>
              </w:rPr>
              <w:t>002 de</w:t>
            </w:r>
          </w:p>
          <w:p w14:paraId="28A3B0DF" w14:textId="77777777" w:rsidR="001215C0" w:rsidRDefault="00587B66">
            <w:pPr>
              <w:pStyle w:val="TableParagraph"/>
              <w:ind w:left="92" w:right="79"/>
              <w:jc w:val="center"/>
              <w:rPr>
                <w:sz w:val="24"/>
              </w:rPr>
            </w:pPr>
            <w:r>
              <w:rPr>
                <w:sz w:val="24"/>
              </w:rPr>
              <w:t>2014</w:t>
            </w:r>
          </w:p>
        </w:tc>
        <w:tc>
          <w:tcPr>
            <w:tcW w:w="2448" w:type="dxa"/>
            <w:tcBorders>
              <w:left w:val="single" w:sz="6" w:space="0" w:color="000000"/>
            </w:tcBorders>
          </w:tcPr>
          <w:p w14:paraId="2AC51D8D" w14:textId="77777777" w:rsidR="001215C0" w:rsidRDefault="001215C0">
            <w:pPr>
              <w:pStyle w:val="TableParagraph"/>
              <w:spacing w:before="8"/>
              <w:rPr>
                <w:sz w:val="35"/>
              </w:rPr>
            </w:pPr>
          </w:p>
          <w:p w14:paraId="670B6916" w14:textId="77777777" w:rsidR="001215C0" w:rsidRDefault="00587B66">
            <w:pPr>
              <w:pStyle w:val="TableParagraph"/>
              <w:ind w:left="720" w:right="169" w:hanging="528"/>
              <w:rPr>
                <w:sz w:val="24"/>
              </w:rPr>
            </w:pPr>
            <w:r>
              <w:rPr>
                <w:sz w:val="24"/>
              </w:rPr>
              <w:t>Archivo General de</w:t>
            </w:r>
            <w:r>
              <w:rPr>
                <w:spacing w:val="-64"/>
                <w:sz w:val="24"/>
              </w:rPr>
              <w:t xml:space="preserve"> </w:t>
            </w:r>
            <w:r>
              <w:rPr>
                <w:sz w:val="24"/>
              </w:rPr>
              <w:t>la</w:t>
            </w:r>
            <w:r>
              <w:rPr>
                <w:spacing w:val="-1"/>
                <w:sz w:val="24"/>
              </w:rPr>
              <w:t xml:space="preserve"> </w:t>
            </w:r>
            <w:r>
              <w:rPr>
                <w:sz w:val="24"/>
              </w:rPr>
              <w:t>Nación</w:t>
            </w:r>
          </w:p>
        </w:tc>
        <w:tc>
          <w:tcPr>
            <w:tcW w:w="4652" w:type="dxa"/>
          </w:tcPr>
          <w:p w14:paraId="3BCB5A0B" w14:textId="77777777" w:rsidR="001215C0" w:rsidRDefault="00587B66">
            <w:pPr>
              <w:pStyle w:val="TableParagraph"/>
              <w:ind w:left="110" w:right="179"/>
              <w:rPr>
                <w:sz w:val="24"/>
              </w:rPr>
            </w:pPr>
            <w:r>
              <w:rPr>
                <w:sz w:val="24"/>
              </w:rPr>
              <w:t>Por medio de la cual se establecen los</w:t>
            </w:r>
            <w:r>
              <w:rPr>
                <w:spacing w:val="1"/>
                <w:sz w:val="24"/>
              </w:rPr>
              <w:t xml:space="preserve"> </w:t>
            </w:r>
            <w:r>
              <w:rPr>
                <w:sz w:val="24"/>
              </w:rPr>
              <w:t>criterios básicos para creación,</w:t>
            </w:r>
            <w:r>
              <w:rPr>
                <w:spacing w:val="1"/>
                <w:sz w:val="24"/>
              </w:rPr>
              <w:t xml:space="preserve"> </w:t>
            </w:r>
            <w:r>
              <w:rPr>
                <w:sz w:val="24"/>
              </w:rPr>
              <w:t>conformación, organización, control y</w:t>
            </w:r>
            <w:r>
              <w:rPr>
                <w:spacing w:val="1"/>
                <w:sz w:val="24"/>
              </w:rPr>
              <w:t xml:space="preserve"> </w:t>
            </w:r>
            <w:r>
              <w:rPr>
                <w:sz w:val="24"/>
              </w:rPr>
              <w:t>consulta</w:t>
            </w:r>
            <w:r>
              <w:rPr>
                <w:spacing w:val="-2"/>
                <w:sz w:val="24"/>
              </w:rPr>
              <w:t xml:space="preserve"> </w:t>
            </w:r>
            <w:r>
              <w:rPr>
                <w:sz w:val="24"/>
              </w:rPr>
              <w:t>de</w:t>
            </w:r>
            <w:r>
              <w:rPr>
                <w:spacing w:val="-4"/>
                <w:sz w:val="24"/>
              </w:rPr>
              <w:t xml:space="preserve"> </w:t>
            </w:r>
            <w:r>
              <w:rPr>
                <w:sz w:val="24"/>
              </w:rPr>
              <w:t>los</w:t>
            </w:r>
            <w:r>
              <w:rPr>
                <w:spacing w:val="-1"/>
                <w:sz w:val="24"/>
              </w:rPr>
              <w:t xml:space="preserve"> </w:t>
            </w:r>
            <w:r>
              <w:rPr>
                <w:sz w:val="24"/>
              </w:rPr>
              <w:t>expedientes</w:t>
            </w:r>
            <w:r>
              <w:rPr>
                <w:spacing w:val="-5"/>
                <w:sz w:val="24"/>
              </w:rPr>
              <w:t xml:space="preserve"> </w:t>
            </w:r>
            <w:r>
              <w:rPr>
                <w:sz w:val="24"/>
              </w:rPr>
              <w:t>de</w:t>
            </w:r>
            <w:r>
              <w:rPr>
                <w:spacing w:val="-3"/>
                <w:sz w:val="24"/>
              </w:rPr>
              <w:t xml:space="preserve"> </w:t>
            </w:r>
            <w:r>
              <w:rPr>
                <w:sz w:val="24"/>
              </w:rPr>
              <w:t>Archivo</w:t>
            </w:r>
            <w:r>
              <w:rPr>
                <w:spacing w:val="-2"/>
                <w:sz w:val="24"/>
              </w:rPr>
              <w:t xml:space="preserve"> </w:t>
            </w:r>
            <w:r>
              <w:rPr>
                <w:sz w:val="24"/>
              </w:rPr>
              <w:t>y</w:t>
            </w:r>
          </w:p>
          <w:p w14:paraId="034A24CD" w14:textId="77777777" w:rsidR="001215C0" w:rsidRDefault="00587B66">
            <w:pPr>
              <w:pStyle w:val="TableParagraph"/>
              <w:spacing w:line="260" w:lineRule="exact"/>
              <w:ind w:left="110"/>
              <w:rPr>
                <w:sz w:val="24"/>
              </w:rPr>
            </w:pPr>
            <w:r>
              <w:rPr>
                <w:sz w:val="24"/>
              </w:rPr>
              <w:t>se</w:t>
            </w:r>
            <w:r>
              <w:rPr>
                <w:spacing w:val="-3"/>
                <w:sz w:val="24"/>
              </w:rPr>
              <w:t xml:space="preserve"> </w:t>
            </w:r>
            <w:r>
              <w:rPr>
                <w:sz w:val="24"/>
              </w:rPr>
              <w:t>dictan</w:t>
            </w:r>
            <w:r>
              <w:rPr>
                <w:spacing w:val="-2"/>
                <w:sz w:val="24"/>
              </w:rPr>
              <w:t xml:space="preserve"> </w:t>
            </w:r>
            <w:r>
              <w:rPr>
                <w:sz w:val="24"/>
              </w:rPr>
              <w:t>otras</w:t>
            </w:r>
            <w:r>
              <w:rPr>
                <w:spacing w:val="-3"/>
                <w:sz w:val="24"/>
              </w:rPr>
              <w:t xml:space="preserve"> </w:t>
            </w:r>
            <w:r>
              <w:rPr>
                <w:sz w:val="24"/>
              </w:rPr>
              <w:t>disposiciones</w:t>
            </w:r>
          </w:p>
        </w:tc>
      </w:tr>
      <w:tr w:rsidR="001215C0" w14:paraId="1AA4B78B" w14:textId="77777777">
        <w:trPr>
          <w:trHeight w:val="1379"/>
        </w:trPr>
        <w:tc>
          <w:tcPr>
            <w:tcW w:w="2395" w:type="dxa"/>
            <w:tcBorders>
              <w:right w:val="single" w:sz="6" w:space="0" w:color="000000"/>
            </w:tcBorders>
          </w:tcPr>
          <w:p w14:paraId="1AAEB2ED" w14:textId="77777777" w:rsidR="001215C0" w:rsidRDefault="001215C0">
            <w:pPr>
              <w:pStyle w:val="TableParagraph"/>
              <w:spacing w:before="8"/>
              <w:rPr>
                <w:sz w:val="35"/>
              </w:rPr>
            </w:pPr>
          </w:p>
          <w:p w14:paraId="3B12F881" w14:textId="77777777" w:rsidR="001215C0" w:rsidRDefault="00587B66">
            <w:pPr>
              <w:pStyle w:val="TableParagraph"/>
              <w:ind w:left="90" w:right="83"/>
              <w:jc w:val="center"/>
              <w:rPr>
                <w:sz w:val="24"/>
              </w:rPr>
            </w:pPr>
            <w:r>
              <w:rPr>
                <w:sz w:val="24"/>
              </w:rPr>
              <w:t>Acuerdo</w:t>
            </w:r>
            <w:r>
              <w:rPr>
                <w:spacing w:val="-2"/>
                <w:sz w:val="24"/>
              </w:rPr>
              <w:t xml:space="preserve"> </w:t>
            </w:r>
            <w:r>
              <w:rPr>
                <w:sz w:val="24"/>
              </w:rPr>
              <w:t>004</w:t>
            </w:r>
            <w:r>
              <w:rPr>
                <w:spacing w:val="-2"/>
                <w:sz w:val="24"/>
              </w:rPr>
              <w:t xml:space="preserve"> </w:t>
            </w:r>
            <w:r>
              <w:rPr>
                <w:sz w:val="24"/>
              </w:rPr>
              <w:t>de</w:t>
            </w:r>
          </w:p>
          <w:p w14:paraId="61D42E80" w14:textId="77777777" w:rsidR="001215C0" w:rsidRDefault="00587B66">
            <w:pPr>
              <w:pStyle w:val="TableParagraph"/>
              <w:ind w:left="92" w:right="79"/>
              <w:jc w:val="center"/>
              <w:rPr>
                <w:sz w:val="24"/>
              </w:rPr>
            </w:pPr>
            <w:r>
              <w:rPr>
                <w:sz w:val="24"/>
              </w:rPr>
              <w:t>2013</w:t>
            </w:r>
          </w:p>
        </w:tc>
        <w:tc>
          <w:tcPr>
            <w:tcW w:w="2448" w:type="dxa"/>
            <w:tcBorders>
              <w:left w:val="single" w:sz="6" w:space="0" w:color="000000"/>
            </w:tcBorders>
          </w:tcPr>
          <w:p w14:paraId="2408C2D6" w14:textId="77777777" w:rsidR="001215C0" w:rsidRDefault="001215C0">
            <w:pPr>
              <w:pStyle w:val="TableParagraph"/>
              <w:spacing w:before="8"/>
              <w:rPr>
                <w:sz w:val="35"/>
              </w:rPr>
            </w:pPr>
          </w:p>
          <w:p w14:paraId="7F275984" w14:textId="77777777" w:rsidR="001215C0" w:rsidRDefault="00587B66">
            <w:pPr>
              <w:pStyle w:val="TableParagraph"/>
              <w:ind w:left="720" w:right="169" w:hanging="528"/>
              <w:rPr>
                <w:sz w:val="24"/>
              </w:rPr>
            </w:pPr>
            <w:r>
              <w:rPr>
                <w:sz w:val="24"/>
              </w:rPr>
              <w:t>Archivo General de</w:t>
            </w:r>
            <w:r>
              <w:rPr>
                <w:spacing w:val="-64"/>
                <w:sz w:val="24"/>
              </w:rPr>
              <w:t xml:space="preserve"> </w:t>
            </w:r>
            <w:r>
              <w:rPr>
                <w:sz w:val="24"/>
              </w:rPr>
              <w:t>la</w:t>
            </w:r>
            <w:r>
              <w:rPr>
                <w:spacing w:val="-1"/>
                <w:sz w:val="24"/>
              </w:rPr>
              <w:t xml:space="preserve"> </w:t>
            </w:r>
            <w:r>
              <w:rPr>
                <w:sz w:val="24"/>
              </w:rPr>
              <w:t>Nación</w:t>
            </w:r>
          </w:p>
        </w:tc>
        <w:tc>
          <w:tcPr>
            <w:tcW w:w="4652" w:type="dxa"/>
          </w:tcPr>
          <w:p w14:paraId="23A20BA0" w14:textId="77777777" w:rsidR="001215C0" w:rsidRDefault="00587B66">
            <w:pPr>
              <w:pStyle w:val="TableParagraph"/>
              <w:spacing w:line="276" w:lineRule="exact"/>
              <w:ind w:left="110" w:right="233"/>
              <w:rPr>
                <w:sz w:val="24"/>
              </w:rPr>
            </w:pPr>
            <w:r>
              <w:rPr>
                <w:sz w:val="24"/>
              </w:rPr>
              <w:t>Por el cual se reglamenta parcialmente</w:t>
            </w:r>
            <w:r>
              <w:rPr>
                <w:spacing w:val="1"/>
                <w:sz w:val="24"/>
              </w:rPr>
              <w:t xml:space="preserve"> </w:t>
            </w:r>
            <w:r>
              <w:rPr>
                <w:sz w:val="24"/>
              </w:rPr>
              <w:t>los decretos 2578 y 2609 del 2012 y se</w:t>
            </w:r>
            <w:r>
              <w:rPr>
                <w:spacing w:val="1"/>
                <w:sz w:val="24"/>
              </w:rPr>
              <w:t xml:space="preserve"> </w:t>
            </w:r>
            <w:r>
              <w:rPr>
                <w:sz w:val="24"/>
              </w:rPr>
              <w:t>modifica el procedimiento para la</w:t>
            </w:r>
            <w:r>
              <w:rPr>
                <w:spacing w:val="1"/>
                <w:sz w:val="24"/>
              </w:rPr>
              <w:t xml:space="preserve"> </w:t>
            </w:r>
            <w:r>
              <w:rPr>
                <w:sz w:val="24"/>
              </w:rPr>
              <w:t>elaboración,</w:t>
            </w:r>
            <w:r>
              <w:rPr>
                <w:spacing w:val="-6"/>
                <w:sz w:val="24"/>
              </w:rPr>
              <w:t xml:space="preserve"> </w:t>
            </w:r>
            <w:r>
              <w:rPr>
                <w:sz w:val="24"/>
              </w:rPr>
              <w:t>presentación,</w:t>
            </w:r>
            <w:r>
              <w:rPr>
                <w:spacing w:val="-3"/>
                <w:sz w:val="24"/>
              </w:rPr>
              <w:t xml:space="preserve"> </w:t>
            </w:r>
            <w:r>
              <w:rPr>
                <w:sz w:val="24"/>
              </w:rPr>
              <w:t>avaluación</w:t>
            </w:r>
            <w:r>
              <w:rPr>
                <w:spacing w:val="58"/>
                <w:sz w:val="24"/>
              </w:rPr>
              <w:t xml:space="preserve"> </w:t>
            </w:r>
            <w:r>
              <w:rPr>
                <w:sz w:val="24"/>
              </w:rPr>
              <w:t>e</w:t>
            </w:r>
            <w:r>
              <w:rPr>
                <w:spacing w:val="-63"/>
                <w:sz w:val="24"/>
              </w:rPr>
              <w:t xml:space="preserve"> </w:t>
            </w:r>
            <w:r>
              <w:rPr>
                <w:sz w:val="24"/>
              </w:rPr>
              <w:t>implementación</w:t>
            </w:r>
            <w:r>
              <w:rPr>
                <w:spacing w:val="-1"/>
                <w:sz w:val="24"/>
              </w:rPr>
              <w:t xml:space="preserve"> </w:t>
            </w:r>
            <w:r>
              <w:rPr>
                <w:sz w:val="24"/>
              </w:rPr>
              <w:t>de las</w:t>
            </w:r>
            <w:r>
              <w:rPr>
                <w:spacing w:val="-3"/>
                <w:sz w:val="24"/>
              </w:rPr>
              <w:t xml:space="preserve"> </w:t>
            </w:r>
            <w:r>
              <w:rPr>
                <w:sz w:val="24"/>
              </w:rPr>
              <w:t>TRD</w:t>
            </w:r>
            <w:r>
              <w:rPr>
                <w:spacing w:val="-1"/>
                <w:sz w:val="24"/>
              </w:rPr>
              <w:t xml:space="preserve"> </w:t>
            </w:r>
            <w:r>
              <w:rPr>
                <w:sz w:val="24"/>
              </w:rPr>
              <w:t>y</w:t>
            </w:r>
            <w:r>
              <w:rPr>
                <w:spacing w:val="-3"/>
                <w:sz w:val="24"/>
              </w:rPr>
              <w:t xml:space="preserve"> </w:t>
            </w:r>
            <w:r>
              <w:rPr>
                <w:sz w:val="24"/>
              </w:rPr>
              <w:t>TVD</w:t>
            </w:r>
          </w:p>
        </w:tc>
      </w:tr>
      <w:tr w:rsidR="001215C0" w14:paraId="4BDB0395" w14:textId="77777777">
        <w:trPr>
          <w:trHeight w:val="1655"/>
        </w:trPr>
        <w:tc>
          <w:tcPr>
            <w:tcW w:w="2395" w:type="dxa"/>
            <w:tcBorders>
              <w:right w:val="single" w:sz="6" w:space="0" w:color="000000"/>
            </w:tcBorders>
          </w:tcPr>
          <w:p w14:paraId="3C220EBC" w14:textId="77777777" w:rsidR="001215C0" w:rsidRDefault="001215C0">
            <w:pPr>
              <w:pStyle w:val="TableParagraph"/>
              <w:rPr>
                <w:sz w:val="26"/>
              </w:rPr>
            </w:pPr>
          </w:p>
          <w:p w14:paraId="019C27D4" w14:textId="77777777" w:rsidR="001215C0" w:rsidRDefault="001215C0">
            <w:pPr>
              <w:pStyle w:val="TableParagraph"/>
              <w:spacing w:before="6"/>
              <w:rPr>
                <w:sz w:val="21"/>
              </w:rPr>
            </w:pPr>
          </w:p>
          <w:p w14:paraId="5EB0A836" w14:textId="77777777" w:rsidR="001215C0" w:rsidRDefault="00587B66">
            <w:pPr>
              <w:pStyle w:val="TableParagraph"/>
              <w:ind w:left="90" w:right="83"/>
              <w:jc w:val="center"/>
              <w:rPr>
                <w:sz w:val="24"/>
              </w:rPr>
            </w:pPr>
            <w:r>
              <w:rPr>
                <w:sz w:val="24"/>
              </w:rPr>
              <w:t>Acuerdo</w:t>
            </w:r>
            <w:r>
              <w:rPr>
                <w:spacing w:val="-2"/>
                <w:sz w:val="24"/>
              </w:rPr>
              <w:t xml:space="preserve"> </w:t>
            </w:r>
            <w:r>
              <w:rPr>
                <w:sz w:val="24"/>
              </w:rPr>
              <w:t>005</w:t>
            </w:r>
            <w:r>
              <w:rPr>
                <w:spacing w:val="-2"/>
                <w:sz w:val="24"/>
              </w:rPr>
              <w:t xml:space="preserve"> </w:t>
            </w:r>
            <w:r>
              <w:rPr>
                <w:sz w:val="24"/>
              </w:rPr>
              <w:t>de</w:t>
            </w:r>
          </w:p>
          <w:p w14:paraId="3A32024D" w14:textId="77777777" w:rsidR="001215C0" w:rsidRDefault="00587B66">
            <w:pPr>
              <w:pStyle w:val="TableParagraph"/>
              <w:ind w:left="92" w:right="79"/>
              <w:jc w:val="center"/>
              <w:rPr>
                <w:sz w:val="24"/>
              </w:rPr>
            </w:pPr>
            <w:r>
              <w:rPr>
                <w:sz w:val="24"/>
              </w:rPr>
              <w:t>2013</w:t>
            </w:r>
          </w:p>
        </w:tc>
        <w:tc>
          <w:tcPr>
            <w:tcW w:w="2448" w:type="dxa"/>
            <w:tcBorders>
              <w:left w:val="single" w:sz="6" w:space="0" w:color="000000"/>
            </w:tcBorders>
          </w:tcPr>
          <w:p w14:paraId="2B8F0B62" w14:textId="77777777" w:rsidR="001215C0" w:rsidRDefault="001215C0">
            <w:pPr>
              <w:pStyle w:val="TableParagraph"/>
              <w:rPr>
                <w:sz w:val="26"/>
              </w:rPr>
            </w:pPr>
          </w:p>
          <w:p w14:paraId="29B4660D" w14:textId="77777777" w:rsidR="001215C0" w:rsidRDefault="001215C0">
            <w:pPr>
              <w:pStyle w:val="TableParagraph"/>
              <w:spacing w:before="6"/>
              <w:rPr>
                <w:sz w:val="21"/>
              </w:rPr>
            </w:pPr>
          </w:p>
          <w:p w14:paraId="08BBC416" w14:textId="77777777" w:rsidR="001215C0" w:rsidRDefault="00587B66">
            <w:pPr>
              <w:pStyle w:val="TableParagraph"/>
              <w:ind w:left="720" w:right="169" w:hanging="528"/>
              <w:rPr>
                <w:sz w:val="24"/>
              </w:rPr>
            </w:pPr>
            <w:r>
              <w:rPr>
                <w:sz w:val="24"/>
              </w:rPr>
              <w:t>Archivo General de</w:t>
            </w:r>
            <w:r>
              <w:rPr>
                <w:spacing w:val="-64"/>
                <w:sz w:val="24"/>
              </w:rPr>
              <w:t xml:space="preserve"> </w:t>
            </w:r>
            <w:r>
              <w:rPr>
                <w:sz w:val="24"/>
              </w:rPr>
              <w:t>la</w:t>
            </w:r>
            <w:r>
              <w:rPr>
                <w:spacing w:val="-1"/>
                <w:sz w:val="24"/>
              </w:rPr>
              <w:t xml:space="preserve"> </w:t>
            </w:r>
            <w:r>
              <w:rPr>
                <w:sz w:val="24"/>
              </w:rPr>
              <w:t>Nación</w:t>
            </w:r>
          </w:p>
        </w:tc>
        <w:tc>
          <w:tcPr>
            <w:tcW w:w="4652" w:type="dxa"/>
          </w:tcPr>
          <w:p w14:paraId="265E3EC9" w14:textId="77777777" w:rsidR="001215C0" w:rsidRDefault="00587B66">
            <w:pPr>
              <w:pStyle w:val="TableParagraph"/>
              <w:ind w:left="110" w:right="216"/>
              <w:rPr>
                <w:sz w:val="24"/>
              </w:rPr>
            </w:pPr>
            <w:r>
              <w:rPr>
                <w:sz w:val="24"/>
              </w:rPr>
              <w:t>Por el cual se establecen los criterios</w:t>
            </w:r>
            <w:r>
              <w:rPr>
                <w:spacing w:val="1"/>
                <w:sz w:val="24"/>
              </w:rPr>
              <w:t xml:space="preserve"> </w:t>
            </w:r>
            <w:r>
              <w:rPr>
                <w:sz w:val="24"/>
              </w:rPr>
              <w:t>básicos para la clasificación, ordenación</w:t>
            </w:r>
            <w:r>
              <w:rPr>
                <w:spacing w:val="-64"/>
                <w:sz w:val="24"/>
              </w:rPr>
              <w:t xml:space="preserve"> </w:t>
            </w:r>
            <w:r>
              <w:rPr>
                <w:sz w:val="24"/>
              </w:rPr>
              <w:t>y descripción de los archivos en las</w:t>
            </w:r>
            <w:r>
              <w:rPr>
                <w:spacing w:val="1"/>
                <w:sz w:val="24"/>
              </w:rPr>
              <w:t xml:space="preserve"> </w:t>
            </w:r>
            <w:r>
              <w:rPr>
                <w:sz w:val="24"/>
              </w:rPr>
              <w:t>Entidades</w:t>
            </w:r>
            <w:r>
              <w:rPr>
                <w:spacing w:val="-3"/>
                <w:sz w:val="24"/>
              </w:rPr>
              <w:t xml:space="preserve"> </w:t>
            </w:r>
            <w:r>
              <w:rPr>
                <w:sz w:val="24"/>
              </w:rPr>
              <w:t>Públicas</w:t>
            </w:r>
            <w:r>
              <w:rPr>
                <w:spacing w:val="-4"/>
                <w:sz w:val="24"/>
              </w:rPr>
              <w:t xml:space="preserve"> </w:t>
            </w:r>
            <w:r>
              <w:rPr>
                <w:sz w:val="24"/>
              </w:rPr>
              <w:t>y</w:t>
            </w:r>
            <w:r>
              <w:rPr>
                <w:spacing w:val="-2"/>
                <w:sz w:val="24"/>
              </w:rPr>
              <w:t xml:space="preserve"> </w:t>
            </w:r>
            <w:r>
              <w:rPr>
                <w:sz w:val="24"/>
              </w:rPr>
              <w:t>Privadas</w:t>
            </w:r>
            <w:r>
              <w:rPr>
                <w:spacing w:val="-1"/>
                <w:sz w:val="24"/>
              </w:rPr>
              <w:t xml:space="preserve"> </w:t>
            </w:r>
            <w:r>
              <w:rPr>
                <w:sz w:val="24"/>
              </w:rPr>
              <w:t>que</w:t>
            </w:r>
          </w:p>
          <w:p w14:paraId="089B60BE" w14:textId="78FC8D4F" w:rsidR="001215C0" w:rsidRDefault="00A8213E">
            <w:pPr>
              <w:pStyle w:val="TableParagraph"/>
              <w:spacing w:line="270" w:lineRule="atLeast"/>
              <w:ind w:left="110" w:right="349"/>
              <w:rPr>
                <w:sz w:val="24"/>
              </w:rPr>
            </w:pPr>
            <w:r>
              <w:rPr>
                <w:sz w:val="24"/>
              </w:rPr>
              <w:t>Cumplen</w:t>
            </w:r>
            <w:r w:rsidR="00587B66">
              <w:rPr>
                <w:sz w:val="24"/>
              </w:rPr>
              <w:t xml:space="preserve"> funciones públicas y se dictan</w:t>
            </w:r>
            <w:r w:rsidR="00587B66">
              <w:rPr>
                <w:spacing w:val="-65"/>
                <w:sz w:val="24"/>
              </w:rPr>
              <w:t xml:space="preserve"> </w:t>
            </w:r>
            <w:r w:rsidR="00587B66">
              <w:rPr>
                <w:sz w:val="24"/>
              </w:rPr>
              <w:t>otras</w:t>
            </w:r>
            <w:r w:rsidR="00587B66">
              <w:rPr>
                <w:spacing w:val="-1"/>
                <w:sz w:val="24"/>
              </w:rPr>
              <w:t xml:space="preserve"> </w:t>
            </w:r>
            <w:r w:rsidR="00587B66">
              <w:rPr>
                <w:sz w:val="24"/>
              </w:rPr>
              <w:t>disposiciones.</w:t>
            </w:r>
          </w:p>
        </w:tc>
      </w:tr>
      <w:tr w:rsidR="001215C0" w14:paraId="4BCB6DA3" w14:textId="77777777">
        <w:trPr>
          <w:trHeight w:val="659"/>
        </w:trPr>
        <w:tc>
          <w:tcPr>
            <w:tcW w:w="2395" w:type="dxa"/>
            <w:tcBorders>
              <w:right w:val="single" w:sz="6" w:space="0" w:color="000000"/>
            </w:tcBorders>
          </w:tcPr>
          <w:p w14:paraId="2C254B90" w14:textId="77777777" w:rsidR="001215C0" w:rsidRDefault="00587B66">
            <w:pPr>
              <w:pStyle w:val="TableParagraph"/>
              <w:spacing w:before="50"/>
              <w:ind w:left="90" w:right="83"/>
              <w:jc w:val="center"/>
              <w:rPr>
                <w:sz w:val="24"/>
              </w:rPr>
            </w:pPr>
            <w:r>
              <w:rPr>
                <w:sz w:val="24"/>
              </w:rPr>
              <w:t>Circular</w:t>
            </w:r>
            <w:r>
              <w:rPr>
                <w:spacing w:val="-1"/>
                <w:sz w:val="24"/>
              </w:rPr>
              <w:t xml:space="preserve"> </w:t>
            </w:r>
            <w:r>
              <w:rPr>
                <w:sz w:val="24"/>
              </w:rPr>
              <w:t>003</w:t>
            </w:r>
            <w:r>
              <w:rPr>
                <w:spacing w:val="-1"/>
                <w:sz w:val="24"/>
              </w:rPr>
              <w:t xml:space="preserve"> </w:t>
            </w:r>
            <w:r>
              <w:rPr>
                <w:sz w:val="24"/>
              </w:rPr>
              <w:t>de</w:t>
            </w:r>
          </w:p>
          <w:p w14:paraId="2DD0A463" w14:textId="77777777" w:rsidR="001215C0" w:rsidRDefault="00587B66">
            <w:pPr>
              <w:pStyle w:val="TableParagraph"/>
              <w:ind w:left="92" w:right="79"/>
              <w:jc w:val="center"/>
              <w:rPr>
                <w:sz w:val="24"/>
              </w:rPr>
            </w:pPr>
            <w:r>
              <w:rPr>
                <w:sz w:val="24"/>
              </w:rPr>
              <w:t>2015</w:t>
            </w:r>
          </w:p>
        </w:tc>
        <w:tc>
          <w:tcPr>
            <w:tcW w:w="2448" w:type="dxa"/>
            <w:tcBorders>
              <w:left w:val="single" w:sz="6" w:space="0" w:color="000000"/>
            </w:tcBorders>
          </w:tcPr>
          <w:p w14:paraId="383F31F9" w14:textId="77777777" w:rsidR="001215C0" w:rsidRDefault="00587B66">
            <w:pPr>
              <w:pStyle w:val="TableParagraph"/>
              <w:spacing w:before="50"/>
              <w:ind w:left="720" w:right="169" w:hanging="528"/>
              <w:rPr>
                <w:sz w:val="24"/>
              </w:rPr>
            </w:pPr>
            <w:r>
              <w:rPr>
                <w:sz w:val="24"/>
              </w:rPr>
              <w:t>Archivo General de</w:t>
            </w:r>
            <w:r>
              <w:rPr>
                <w:spacing w:val="-64"/>
                <w:sz w:val="24"/>
              </w:rPr>
              <w:t xml:space="preserve"> </w:t>
            </w:r>
            <w:r>
              <w:rPr>
                <w:sz w:val="24"/>
              </w:rPr>
              <w:t>la</w:t>
            </w:r>
            <w:r>
              <w:rPr>
                <w:spacing w:val="-1"/>
                <w:sz w:val="24"/>
              </w:rPr>
              <w:t xml:space="preserve"> </w:t>
            </w:r>
            <w:r>
              <w:rPr>
                <w:sz w:val="24"/>
              </w:rPr>
              <w:t>Nación</w:t>
            </w:r>
          </w:p>
        </w:tc>
        <w:tc>
          <w:tcPr>
            <w:tcW w:w="4652" w:type="dxa"/>
          </w:tcPr>
          <w:p w14:paraId="6B6CE649" w14:textId="77777777" w:rsidR="001215C0" w:rsidRDefault="00587B66">
            <w:pPr>
              <w:pStyle w:val="TableParagraph"/>
              <w:spacing w:before="50"/>
              <w:ind w:left="110" w:right="403"/>
              <w:rPr>
                <w:sz w:val="24"/>
              </w:rPr>
            </w:pPr>
            <w:r>
              <w:rPr>
                <w:sz w:val="24"/>
              </w:rPr>
              <w:t>Directrices para elaboración de Tablas</w:t>
            </w:r>
            <w:r>
              <w:rPr>
                <w:spacing w:val="-65"/>
                <w:sz w:val="24"/>
              </w:rPr>
              <w:t xml:space="preserve"> </w:t>
            </w:r>
            <w:r>
              <w:rPr>
                <w:sz w:val="24"/>
              </w:rPr>
              <w:t>de</w:t>
            </w:r>
            <w:r>
              <w:rPr>
                <w:spacing w:val="-1"/>
                <w:sz w:val="24"/>
              </w:rPr>
              <w:t xml:space="preserve"> </w:t>
            </w:r>
            <w:r>
              <w:rPr>
                <w:sz w:val="24"/>
              </w:rPr>
              <w:t>retención documental</w:t>
            </w:r>
          </w:p>
        </w:tc>
      </w:tr>
      <w:tr w:rsidR="001215C0" w14:paraId="201B62FA" w14:textId="77777777">
        <w:trPr>
          <w:trHeight w:val="827"/>
        </w:trPr>
        <w:tc>
          <w:tcPr>
            <w:tcW w:w="2395" w:type="dxa"/>
            <w:tcBorders>
              <w:right w:val="single" w:sz="6" w:space="0" w:color="000000"/>
            </w:tcBorders>
          </w:tcPr>
          <w:p w14:paraId="5639EE70" w14:textId="77777777" w:rsidR="001215C0" w:rsidRDefault="00587B66">
            <w:pPr>
              <w:pStyle w:val="TableParagraph"/>
              <w:spacing w:before="134"/>
              <w:ind w:left="90" w:right="83"/>
              <w:jc w:val="center"/>
              <w:rPr>
                <w:sz w:val="24"/>
              </w:rPr>
            </w:pPr>
            <w:r>
              <w:rPr>
                <w:sz w:val="24"/>
              </w:rPr>
              <w:t>Circular</w:t>
            </w:r>
            <w:r>
              <w:rPr>
                <w:spacing w:val="-1"/>
                <w:sz w:val="24"/>
              </w:rPr>
              <w:t xml:space="preserve"> </w:t>
            </w:r>
            <w:r>
              <w:rPr>
                <w:sz w:val="24"/>
              </w:rPr>
              <w:t>004</w:t>
            </w:r>
            <w:r>
              <w:rPr>
                <w:spacing w:val="-1"/>
                <w:sz w:val="24"/>
              </w:rPr>
              <w:t xml:space="preserve"> </w:t>
            </w:r>
            <w:r>
              <w:rPr>
                <w:sz w:val="24"/>
              </w:rPr>
              <w:t>de</w:t>
            </w:r>
          </w:p>
          <w:p w14:paraId="077D31EE" w14:textId="77777777" w:rsidR="001215C0" w:rsidRDefault="00587B66">
            <w:pPr>
              <w:pStyle w:val="TableParagraph"/>
              <w:ind w:left="92" w:right="79"/>
              <w:jc w:val="center"/>
              <w:rPr>
                <w:sz w:val="24"/>
              </w:rPr>
            </w:pPr>
            <w:r>
              <w:rPr>
                <w:sz w:val="24"/>
              </w:rPr>
              <w:t>2010</w:t>
            </w:r>
          </w:p>
        </w:tc>
        <w:tc>
          <w:tcPr>
            <w:tcW w:w="2448" w:type="dxa"/>
            <w:tcBorders>
              <w:left w:val="single" w:sz="6" w:space="0" w:color="000000"/>
            </w:tcBorders>
          </w:tcPr>
          <w:p w14:paraId="68F138DF" w14:textId="77777777" w:rsidR="001215C0" w:rsidRDefault="00587B66">
            <w:pPr>
              <w:pStyle w:val="TableParagraph"/>
              <w:spacing w:before="134"/>
              <w:ind w:left="720" w:right="169" w:hanging="528"/>
              <w:rPr>
                <w:sz w:val="24"/>
              </w:rPr>
            </w:pPr>
            <w:r>
              <w:rPr>
                <w:sz w:val="24"/>
              </w:rPr>
              <w:t>Archivo General de</w:t>
            </w:r>
            <w:r>
              <w:rPr>
                <w:spacing w:val="-64"/>
                <w:sz w:val="24"/>
              </w:rPr>
              <w:t xml:space="preserve"> </w:t>
            </w:r>
            <w:r>
              <w:rPr>
                <w:sz w:val="24"/>
              </w:rPr>
              <w:t>la</w:t>
            </w:r>
            <w:r>
              <w:rPr>
                <w:spacing w:val="-1"/>
                <w:sz w:val="24"/>
              </w:rPr>
              <w:t xml:space="preserve"> </w:t>
            </w:r>
            <w:r>
              <w:rPr>
                <w:sz w:val="24"/>
              </w:rPr>
              <w:t>Nación</w:t>
            </w:r>
          </w:p>
        </w:tc>
        <w:tc>
          <w:tcPr>
            <w:tcW w:w="4652" w:type="dxa"/>
          </w:tcPr>
          <w:p w14:paraId="091FB2CF" w14:textId="77777777" w:rsidR="001215C0" w:rsidRDefault="00587B66">
            <w:pPr>
              <w:pStyle w:val="TableParagraph"/>
              <w:spacing w:line="276" w:lineRule="exact"/>
              <w:ind w:left="110"/>
              <w:rPr>
                <w:sz w:val="24"/>
              </w:rPr>
            </w:pPr>
            <w:r>
              <w:rPr>
                <w:sz w:val="24"/>
              </w:rPr>
              <w:t>Estándares mínimos en proceso de</w:t>
            </w:r>
            <w:r>
              <w:rPr>
                <w:spacing w:val="1"/>
                <w:sz w:val="24"/>
              </w:rPr>
              <w:t xml:space="preserve"> </w:t>
            </w:r>
            <w:r>
              <w:rPr>
                <w:sz w:val="24"/>
              </w:rPr>
              <w:t>Administración</w:t>
            </w:r>
            <w:r>
              <w:rPr>
                <w:spacing w:val="-5"/>
                <w:sz w:val="24"/>
              </w:rPr>
              <w:t xml:space="preserve"> </w:t>
            </w:r>
            <w:r>
              <w:rPr>
                <w:sz w:val="24"/>
              </w:rPr>
              <w:t>de</w:t>
            </w:r>
            <w:r>
              <w:rPr>
                <w:spacing w:val="-5"/>
                <w:sz w:val="24"/>
              </w:rPr>
              <w:t xml:space="preserve"> </w:t>
            </w:r>
            <w:r>
              <w:rPr>
                <w:sz w:val="24"/>
              </w:rPr>
              <w:t>archivos</w:t>
            </w:r>
            <w:r>
              <w:rPr>
                <w:spacing w:val="-2"/>
                <w:sz w:val="24"/>
              </w:rPr>
              <w:t xml:space="preserve"> </w:t>
            </w:r>
            <w:r>
              <w:rPr>
                <w:sz w:val="24"/>
              </w:rPr>
              <w:t>y</w:t>
            </w:r>
            <w:r>
              <w:rPr>
                <w:spacing w:val="-5"/>
                <w:sz w:val="24"/>
              </w:rPr>
              <w:t xml:space="preserve"> </w:t>
            </w:r>
            <w:r>
              <w:rPr>
                <w:sz w:val="24"/>
              </w:rPr>
              <w:t>gestión</w:t>
            </w:r>
            <w:r>
              <w:rPr>
                <w:spacing w:val="-3"/>
                <w:sz w:val="24"/>
              </w:rPr>
              <w:t xml:space="preserve"> </w:t>
            </w:r>
            <w:r>
              <w:rPr>
                <w:sz w:val="24"/>
              </w:rPr>
              <w:t>de</w:t>
            </w:r>
            <w:r>
              <w:rPr>
                <w:spacing w:val="-64"/>
                <w:sz w:val="24"/>
              </w:rPr>
              <w:t xml:space="preserve"> </w:t>
            </w:r>
            <w:r>
              <w:rPr>
                <w:sz w:val="24"/>
              </w:rPr>
              <w:t>documentos</w:t>
            </w:r>
            <w:r>
              <w:rPr>
                <w:spacing w:val="-3"/>
                <w:sz w:val="24"/>
              </w:rPr>
              <w:t xml:space="preserve"> </w:t>
            </w:r>
            <w:r>
              <w:rPr>
                <w:sz w:val="24"/>
              </w:rPr>
              <w:t>electrónicos.</w:t>
            </w:r>
          </w:p>
        </w:tc>
      </w:tr>
      <w:tr w:rsidR="001215C0" w14:paraId="535C66CA" w14:textId="77777777">
        <w:trPr>
          <w:trHeight w:val="659"/>
        </w:trPr>
        <w:tc>
          <w:tcPr>
            <w:tcW w:w="2395" w:type="dxa"/>
            <w:tcBorders>
              <w:right w:val="single" w:sz="6" w:space="0" w:color="000000"/>
            </w:tcBorders>
          </w:tcPr>
          <w:p w14:paraId="55B0D800" w14:textId="77777777" w:rsidR="001215C0" w:rsidRDefault="00587B66">
            <w:pPr>
              <w:pStyle w:val="TableParagraph"/>
              <w:spacing w:before="50"/>
              <w:ind w:left="90" w:right="83"/>
              <w:jc w:val="center"/>
              <w:rPr>
                <w:sz w:val="24"/>
              </w:rPr>
            </w:pPr>
            <w:r>
              <w:rPr>
                <w:sz w:val="24"/>
              </w:rPr>
              <w:t>Circular</w:t>
            </w:r>
            <w:r>
              <w:rPr>
                <w:spacing w:val="-1"/>
                <w:sz w:val="24"/>
              </w:rPr>
              <w:t xml:space="preserve"> </w:t>
            </w:r>
            <w:r>
              <w:rPr>
                <w:sz w:val="24"/>
              </w:rPr>
              <w:t>002</w:t>
            </w:r>
            <w:r>
              <w:rPr>
                <w:spacing w:val="-1"/>
                <w:sz w:val="24"/>
              </w:rPr>
              <w:t xml:space="preserve"> </w:t>
            </w:r>
            <w:r>
              <w:rPr>
                <w:sz w:val="24"/>
              </w:rPr>
              <w:t>de</w:t>
            </w:r>
          </w:p>
          <w:p w14:paraId="7C5B6744" w14:textId="77777777" w:rsidR="001215C0" w:rsidRDefault="00587B66">
            <w:pPr>
              <w:pStyle w:val="TableParagraph"/>
              <w:ind w:left="92" w:right="79"/>
              <w:jc w:val="center"/>
              <w:rPr>
                <w:sz w:val="24"/>
              </w:rPr>
            </w:pPr>
            <w:r>
              <w:rPr>
                <w:sz w:val="24"/>
              </w:rPr>
              <w:t>2012</w:t>
            </w:r>
          </w:p>
        </w:tc>
        <w:tc>
          <w:tcPr>
            <w:tcW w:w="2448" w:type="dxa"/>
            <w:tcBorders>
              <w:left w:val="single" w:sz="6" w:space="0" w:color="000000"/>
            </w:tcBorders>
          </w:tcPr>
          <w:p w14:paraId="599591CA" w14:textId="77777777" w:rsidR="001215C0" w:rsidRDefault="00587B66">
            <w:pPr>
              <w:pStyle w:val="TableParagraph"/>
              <w:spacing w:before="50"/>
              <w:ind w:left="720" w:right="169" w:hanging="528"/>
              <w:rPr>
                <w:sz w:val="24"/>
              </w:rPr>
            </w:pPr>
            <w:r>
              <w:rPr>
                <w:sz w:val="24"/>
              </w:rPr>
              <w:t>Archivo General de</w:t>
            </w:r>
            <w:r>
              <w:rPr>
                <w:spacing w:val="-64"/>
                <w:sz w:val="24"/>
              </w:rPr>
              <w:t xml:space="preserve"> </w:t>
            </w:r>
            <w:r>
              <w:rPr>
                <w:sz w:val="24"/>
              </w:rPr>
              <w:t>la Nación</w:t>
            </w:r>
          </w:p>
        </w:tc>
        <w:tc>
          <w:tcPr>
            <w:tcW w:w="4652" w:type="dxa"/>
          </w:tcPr>
          <w:p w14:paraId="5A06D669" w14:textId="77777777" w:rsidR="001215C0" w:rsidRDefault="00587B66">
            <w:pPr>
              <w:pStyle w:val="TableParagraph"/>
              <w:spacing w:before="50"/>
              <w:ind w:left="110" w:right="616"/>
              <w:rPr>
                <w:sz w:val="24"/>
              </w:rPr>
            </w:pPr>
            <w:r>
              <w:rPr>
                <w:sz w:val="24"/>
              </w:rPr>
              <w:t>Adquisición de Herramientas</w:t>
            </w:r>
            <w:r>
              <w:rPr>
                <w:spacing w:val="1"/>
                <w:sz w:val="24"/>
              </w:rPr>
              <w:t xml:space="preserve"> </w:t>
            </w:r>
            <w:r>
              <w:rPr>
                <w:sz w:val="24"/>
              </w:rPr>
              <w:t>tecnológicas</w:t>
            </w:r>
            <w:r>
              <w:rPr>
                <w:spacing w:val="-5"/>
                <w:sz w:val="24"/>
              </w:rPr>
              <w:t xml:space="preserve"> </w:t>
            </w:r>
            <w:r>
              <w:rPr>
                <w:sz w:val="24"/>
              </w:rPr>
              <w:t>de</w:t>
            </w:r>
            <w:r>
              <w:rPr>
                <w:spacing w:val="-4"/>
                <w:sz w:val="24"/>
              </w:rPr>
              <w:t xml:space="preserve"> </w:t>
            </w:r>
            <w:r>
              <w:rPr>
                <w:sz w:val="24"/>
              </w:rPr>
              <w:t>Gestión</w:t>
            </w:r>
            <w:r>
              <w:rPr>
                <w:spacing w:val="-4"/>
                <w:sz w:val="24"/>
              </w:rPr>
              <w:t xml:space="preserve"> </w:t>
            </w:r>
            <w:r>
              <w:rPr>
                <w:sz w:val="24"/>
              </w:rPr>
              <w:t>Documental</w:t>
            </w:r>
          </w:p>
        </w:tc>
      </w:tr>
    </w:tbl>
    <w:p w14:paraId="1AE03BC3" w14:textId="77777777" w:rsidR="001215C0" w:rsidRDefault="001215C0">
      <w:pPr>
        <w:rPr>
          <w:sz w:val="24"/>
        </w:rPr>
        <w:sectPr w:rsidR="001215C0">
          <w:pgSz w:w="12240" w:h="15840"/>
          <w:pgMar w:top="1420" w:right="500" w:bottom="840" w:left="500" w:header="0" w:footer="654" w:gutter="0"/>
          <w:cols w:space="720"/>
        </w:sectPr>
      </w:pPr>
    </w:p>
    <w:tbl>
      <w:tblPr>
        <w:tblStyle w:val="TableNormal1"/>
        <w:tblW w:w="0" w:type="auto"/>
        <w:tblInd w:w="1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5"/>
        <w:gridCol w:w="2448"/>
        <w:gridCol w:w="4652"/>
      </w:tblGrid>
      <w:tr w:rsidR="001215C0" w14:paraId="20CF40A6" w14:textId="77777777">
        <w:trPr>
          <w:trHeight w:val="1104"/>
        </w:trPr>
        <w:tc>
          <w:tcPr>
            <w:tcW w:w="2395" w:type="dxa"/>
            <w:tcBorders>
              <w:right w:val="single" w:sz="6" w:space="0" w:color="000000"/>
            </w:tcBorders>
            <w:shd w:val="clear" w:color="auto" w:fill="92D050"/>
          </w:tcPr>
          <w:p w14:paraId="27615C4B" w14:textId="77777777" w:rsidR="001215C0" w:rsidRDefault="00587B66">
            <w:pPr>
              <w:pStyle w:val="TableParagraph"/>
              <w:spacing w:line="276" w:lineRule="exact"/>
              <w:ind w:left="136" w:right="125" w:firstLine="2"/>
              <w:jc w:val="center"/>
              <w:rPr>
                <w:rFonts w:ascii="Arial" w:hAnsi="Arial"/>
                <w:b/>
                <w:sz w:val="24"/>
              </w:rPr>
            </w:pPr>
            <w:r>
              <w:rPr>
                <w:rFonts w:ascii="Arial" w:hAnsi="Arial"/>
                <w:b/>
                <w:sz w:val="24"/>
              </w:rPr>
              <w:t>IDENTIFICACIÓN</w:t>
            </w:r>
            <w:r>
              <w:rPr>
                <w:rFonts w:ascii="Arial" w:hAnsi="Arial"/>
                <w:b/>
                <w:spacing w:val="1"/>
                <w:sz w:val="24"/>
              </w:rPr>
              <w:t xml:space="preserve"> </w:t>
            </w:r>
            <w:r>
              <w:rPr>
                <w:rFonts w:ascii="Arial" w:hAnsi="Arial"/>
                <w:b/>
                <w:sz w:val="24"/>
              </w:rPr>
              <w:t>DEL</w:t>
            </w:r>
            <w:r>
              <w:rPr>
                <w:rFonts w:ascii="Arial" w:hAnsi="Arial"/>
                <w:b/>
                <w:spacing w:val="-10"/>
                <w:sz w:val="24"/>
              </w:rPr>
              <w:t xml:space="preserve"> </w:t>
            </w:r>
            <w:r>
              <w:rPr>
                <w:rFonts w:ascii="Arial" w:hAnsi="Arial"/>
                <w:b/>
                <w:sz w:val="24"/>
              </w:rPr>
              <w:t>DOCUMENTO</w:t>
            </w:r>
            <w:r>
              <w:rPr>
                <w:rFonts w:ascii="Arial" w:hAnsi="Arial"/>
                <w:b/>
                <w:spacing w:val="-64"/>
                <w:sz w:val="24"/>
              </w:rPr>
              <w:t xml:space="preserve"> </w:t>
            </w:r>
            <w:r>
              <w:rPr>
                <w:rFonts w:ascii="Arial" w:hAnsi="Arial"/>
                <w:b/>
                <w:sz w:val="24"/>
              </w:rPr>
              <w:t>Y FECHA DE</w:t>
            </w:r>
            <w:r>
              <w:rPr>
                <w:rFonts w:ascii="Arial" w:hAnsi="Arial"/>
                <w:b/>
                <w:spacing w:val="1"/>
                <w:sz w:val="24"/>
              </w:rPr>
              <w:t xml:space="preserve"> </w:t>
            </w:r>
            <w:r>
              <w:rPr>
                <w:rFonts w:ascii="Arial" w:hAnsi="Arial"/>
                <w:b/>
                <w:sz w:val="24"/>
              </w:rPr>
              <w:t>EMISIÓN</w:t>
            </w:r>
          </w:p>
        </w:tc>
        <w:tc>
          <w:tcPr>
            <w:tcW w:w="2448" w:type="dxa"/>
            <w:tcBorders>
              <w:left w:val="single" w:sz="6" w:space="0" w:color="000000"/>
            </w:tcBorders>
            <w:shd w:val="clear" w:color="auto" w:fill="92D050"/>
          </w:tcPr>
          <w:p w14:paraId="5D1E626A" w14:textId="77777777" w:rsidR="001215C0" w:rsidRDefault="001215C0">
            <w:pPr>
              <w:pStyle w:val="TableParagraph"/>
              <w:spacing w:before="7"/>
              <w:rPr>
                <w:sz w:val="23"/>
              </w:rPr>
            </w:pPr>
          </w:p>
          <w:p w14:paraId="71B26D0C" w14:textId="77777777" w:rsidR="001215C0" w:rsidRDefault="00587B66">
            <w:pPr>
              <w:pStyle w:val="TableParagraph"/>
              <w:ind w:left="442" w:right="422" w:firstLine="458"/>
              <w:rPr>
                <w:rFonts w:ascii="Arial"/>
                <w:b/>
                <w:sz w:val="24"/>
              </w:rPr>
            </w:pPr>
            <w:r>
              <w:rPr>
                <w:rFonts w:ascii="Arial"/>
                <w:b/>
                <w:sz w:val="24"/>
              </w:rPr>
              <w:t>ENTE</w:t>
            </w:r>
            <w:r>
              <w:rPr>
                <w:rFonts w:ascii="Arial"/>
                <w:b/>
                <w:spacing w:val="1"/>
                <w:sz w:val="24"/>
              </w:rPr>
              <w:t xml:space="preserve"> </w:t>
            </w:r>
            <w:r>
              <w:rPr>
                <w:rFonts w:ascii="Arial"/>
                <w:b/>
                <w:spacing w:val="-1"/>
                <w:sz w:val="24"/>
              </w:rPr>
              <w:t>GENERADOR</w:t>
            </w:r>
          </w:p>
        </w:tc>
        <w:tc>
          <w:tcPr>
            <w:tcW w:w="4652" w:type="dxa"/>
            <w:shd w:val="clear" w:color="auto" w:fill="92D050"/>
          </w:tcPr>
          <w:p w14:paraId="650E5ED1" w14:textId="77777777" w:rsidR="001215C0" w:rsidRDefault="001215C0">
            <w:pPr>
              <w:pStyle w:val="TableParagraph"/>
              <w:spacing w:before="7"/>
              <w:rPr>
                <w:sz w:val="23"/>
              </w:rPr>
            </w:pPr>
          </w:p>
          <w:p w14:paraId="735862B2" w14:textId="77777777" w:rsidR="001215C0" w:rsidRDefault="00587B66">
            <w:pPr>
              <w:pStyle w:val="TableParagraph"/>
              <w:ind w:left="1539" w:right="303" w:hanging="1208"/>
              <w:rPr>
                <w:rFonts w:ascii="Arial" w:hAnsi="Arial"/>
                <w:b/>
                <w:sz w:val="24"/>
              </w:rPr>
            </w:pPr>
            <w:r>
              <w:rPr>
                <w:rFonts w:ascii="Arial" w:hAnsi="Arial"/>
                <w:b/>
                <w:sz w:val="24"/>
              </w:rPr>
              <w:t>EPÍGRAFE Y/O DESCRIPCIÓN DEL</w:t>
            </w:r>
            <w:r>
              <w:rPr>
                <w:rFonts w:ascii="Arial" w:hAnsi="Arial"/>
                <w:b/>
                <w:spacing w:val="-65"/>
                <w:sz w:val="24"/>
              </w:rPr>
              <w:t xml:space="preserve"> </w:t>
            </w:r>
            <w:r>
              <w:rPr>
                <w:rFonts w:ascii="Arial" w:hAnsi="Arial"/>
                <w:b/>
                <w:sz w:val="24"/>
              </w:rPr>
              <w:t>DOCUMENTO</w:t>
            </w:r>
          </w:p>
        </w:tc>
      </w:tr>
      <w:tr w:rsidR="001215C0" w14:paraId="28BA6F00" w14:textId="77777777">
        <w:trPr>
          <w:trHeight w:val="1103"/>
        </w:trPr>
        <w:tc>
          <w:tcPr>
            <w:tcW w:w="2395" w:type="dxa"/>
            <w:tcBorders>
              <w:right w:val="single" w:sz="6" w:space="0" w:color="000000"/>
            </w:tcBorders>
          </w:tcPr>
          <w:p w14:paraId="49EFEF0E" w14:textId="77777777" w:rsidR="001215C0" w:rsidRDefault="001215C0">
            <w:pPr>
              <w:pStyle w:val="TableParagraph"/>
              <w:spacing w:before="7"/>
              <w:rPr>
                <w:sz w:val="23"/>
              </w:rPr>
            </w:pPr>
          </w:p>
          <w:p w14:paraId="14B2C242" w14:textId="77777777" w:rsidR="001215C0" w:rsidRDefault="00587B66">
            <w:pPr>
              <w:pStyle w:val="TableParagraph"/>
              <w:ind w:left="90" w:right="83"/>
              <w:jc w:val="center"/>
              <w:rPr>
                <w:sz w:val="24"/>
              </w:rPr>
            </w:pPr>
            <w:r>
              <w:rPr>
                <w:sz w:val="24"/>
              </w:rPr>
              <w:t>Circular</w:t>
            </w:r>
            <w:r>
              <w:rPr>
                <w:spacing w:val="-1"/>
                <w:sz w:val="24"/>
              </w:rPr>
              <w:t xml:space="preserve"> </w:t>
            </w:r>
            <w:r>
              <w:rPr>
                <w:sz w:val="24"/>
              </w:rPr>
              <w:t>005</w:t>
            </w:r>
            <w:r>
              <w:rPr>
                <w:spacing w:val="-1"/>
                <w:sz w:val="24"/>
              </w:rPr>
              <w:t xml:space="preserve"> </w:t>
            </w:r>
            <w:r>
              <w:rPr>
                <w:sz w:val="24"/>
              </w:rPr>
              <w:t>de</w:t>
            </w:r>
          </w:p>
          <w:p w14:paraId="28D30D1C" w14:textId="77777777" w:rsidR="001215C0" w:rsidRDefault="00587B66">
            <w:pPr>
              <w:pStyle w:val="TableParagraph"/>
              <w:ind w:left="92" w:right="79"/>
              <w:jc w:val="center"/>
              <w:rPr>
                <w:sz w:val="24"/>
              </w:rPr>
            </w:pPr>
            <w:r>
              <w:rPr>
                <w:sz w:val="24"/>
              </w:rPr>
              <w:t>2012</w:t>
            </w:r>
          </w:p>
        </w:tc>
        <w:tc>
          <w:tcPr>
            <w:tcW w:w="2448" w:type="dxa"/>
            <w:tcBorders>
              <w:left w:val="single" w:sz="6" w:space="0" w:color="000000"/>
            </w:tcBorders>
          </w:tcPr>
          <w:p w14:paraId="43AAA850" w14:textId="77777777" w:rsidR="001215C0" w:rsidRDefault="001215C0">
            <w:pPr>
              <w:pStyle w:val="TableParagraph"/>
              <w:spacing w:before="7"/>
              <w:rPr>
                <w:sz w:val="23"/>
              </w:rPr>
            </w:pPr>
          </w:p>
          <w:p w14:paraId="0507E74C" w14:textId="77777777" w:rsidR="001215C0" w:rsidRDefault="00587B66">
            <w:pPr>
              <w:pStyle w:val="TableParagraph"/>
              <w:ind w:left="720" w:right="169" w:hanging="528"/>
              <w:rPr>
                <w:sz w:val="24"/>
              </w:rPr>
            </w:pPr>
            <w:r>
              <w:rPr>
                <w:sz w:val="24"/>
              </w:rPr>
              <w:t>Archivo General de</w:t>
            </w:r>
            <w:r>
              <w:rPr>
                <w:spacing w:val="-64"/>
                <w:sz w:val="24"/>
              </w:rPr>
              <w:t xml:space="preserve"> </w:t>
            </w:r>
            <w:r>
              <w:rPr>
                <w:sz w:val="24"/>
              </w:rPr>
              <w:t>la</w:t>
            </w:r>
            <w:r>
              <w:rPr>
                <w:spacing w:val="-1"/>
                <w:sz w:val="24"/>
              </w:rPr>
              <w:t xml:space="preserve"> </w:t>
            </w:r>
            <w:r>
              <w:rPr>
                <w:sz w:val="24"/>
              </w:rPr>
              <w:t>Nación</w:t>
            </w:r>
          </w:p>
        </w:tc>
        <w:tc>
          <w:tcPr>
            <w:tcW w:w="4652" w:type="dxa"/>
          </w:tcPr>
          <w:p w14:paraId="1B41071C" w14:textId="77777777" w:rsidR="001215C0" w:rsidRDefault="00587B66">
            <w:pPr>
              <w:pStyle w:val="TableParagraph"/>
              <w:spacing w:line="276" w:lineRule="exact"/>
              <w:ind w:left="110" w:right="176"/>
              <w:rPr>
                <w:sz w:val="24"/>
              </w:rPr>
            </w:pPr>
            <w:r>
              <w:rPr>
                <w:sz w:val="24"/>
              </w:rPr>
              <w:t>Recomendaciones para llevar a cabo</w:t>
            </w:r>
            <w:r>
              <w:rPr>
                <w:spacing w:val="1"/>
                <w:sz w:val="24"/>
              </w:rPr>
              <w:t xml:space="preserve"> </w:t>
            </w:r>
            <w:r>
              <w:rPr>
                <w:sz w:val="24"/>
              </w:rPr>
              <w:t>procesos de digitalización y</w:t>
            </w:r>
            <w:r>
              <w:rPr>
                <w:spacing w:val="1"/>
                <w:sz w:val="24"/>
              </w:rPr>
              <w:t xml:space="preserve"> </w:t>
            </w:r>
            <w:r>
              <w:rPr>
                <w:sz w:val="24"/>
              </w:rPr>
              <w:t>comunicaciones oficiales electrónicas en</w:t>
            </w:r>
            <w:r>
              <w:rPr>
                <w:spacing w:val="-65"/>
                <w:sz w:val="24"/>
              </w:rPr>
              <w:t xml:space="preserve"> </w:t>
            </w:r>
            <w:r>
              <w:rPr>
                <w:sz w:val="24"/>
              </w:rPr>
              <w:t>el</w:t>
            </w:r>
            <w:r>
              <w:rPr>
                <w:spacing w:val="-2"/>
                <w:sz w:val="24"/>
              </w:rPr>
              <w:t xml:space="preserve"> </w:t>
            </w:r>
            <w:r>
              <w:rPr>
                <w:sz w:val="24"/>
              </w:rPr>
              <w:t>marco</w:t>
            </w:r>
            <w:r>
              <w:rPr>
                <w:spacing w:val="-1"/>
                <w:sz w:val="24"/>
              </w:rPr>
              <w:t xml:space="preserve"> </w:t>
            </w:r>
            <w:r>
              <w:rPr>
                <w:sz w:val="24"/>
              </w:rPr>
              <w:t>de</w:t>
            </w:r>
            <w:r>
              <w:rPr>
                <w:spacing w:val="-2"/>
                <w:sz w:val="24"/>
              </w:rPr>
              <w:t xml:space="preserve"> </w:t>
            </w:r>
            <w:r>
              <w:rPr>
                <w:sz w:val="24"/>
              </w:rPr>
              <w:t>la</w:t>
            </w:r>
            <w:r>
              <w:rPr>
                <w:spacing w:val="-1"/>
                <w:sz w:val="24"/>
              </w:rPr>
              <w:t xml:space="preserve"> </w:t>
            </w:r>
            <w:r>
              <w:rPr>
                <w:sz w:val="24"/>
              </w:rPr>
              <w:t>iniciativa cero</w:t>
            </w:r>
            <w:r>
              <w:rPr>
                <w:spacing w:val="-3"/>
                <w:sz w:val="24"/>
              </w:rPr>
              <w:t xml:space="preserve"> </w:t>
            </w:r>
            <w:r>
              <w:rPr>
                <w:sz w:val="24"/>
              </w:rPr>
              <w:t>papel</w:t>
            </w:r>
          </w:p>
        </w:tc>
      </w:tr>
      <w:tr w:rsidR="001215C0" w14:paraId="7ABA66BD" w14:textId="77777777">
        <w:trPr>
          <w:trHeight w:val="659"/>
        </w:trPr>
        <w:tc>
          <w:tcPr>
            <w:tcW w:w="2395" w:type="dxa"/>
            <w:tcBorders>
              <w:right w:val="single" w:sz="6" w:space="0" w:color="000000"/>
            </w:tcBorders>
          </w:tcPr>
          <w:p w14:paraId="134124D3" w14:textId="77777777" w:rsidR="001215C0" w:rsidRDefault="00587B66">
            <w:pPr>
              <w:pStyle w:val="TableParagraph"/>
              <w:spacing w:before="50"/>
              <w:ind w:left="92" w:right="81"/>
              <w:jc w:val="center"/>
              <w:rPr>
                <w:sz w:val="24"/>
              </w:rPr>
            </w:pPr>
            <w:r>
              <w:rPr>
                <w:sz w:val="24"/>
              </w:rPr>
              <w:t>Circular</w:t>
            </w:r>
            <w:r>
              <w:rPr>
                <w:spacing w:val="-2"/>
                <w:sz w:val="24"/>
              </w:rPr>
              <w:t xml:space="preserve"> </w:t>
            </w:r>
            <w:r>
              <w:rPr>
                <w:sz w:val="24"/>
              </w:rPr>
              <w:t>1042</w:t>
            </w:r>
            <w:r>
              <w:rPr>
                <w:spacing w:val="-3"/>
                <w:sz w:val="24"/>
              </w:rPr>
              <w:t xml:space="preserve"> </w:t>
            </w:r>
            <w:r>
              <w:rPr>
                <w:sz w:val="24"/>
              </w:rPr>
              <w:t>del</w:t>
            </w:r>
          </w:p>
          <w:p w14:paraId="452E739D" w14:textId="77777777" w:rsidR="001215C0" w:rsidRDefault="00587B66">
            <w:pPr>
              <w:pStyle w:val="TableParagraph"/>
              <w:ind w:left="92" w:right="79"/>
              <w:jc w:val="center"/>
              <w:rPr>
                <w:sz w:val="24"/>
              </w:rPr>
            </w:pPr>
            <w:r>
              <w:rPr>
                <w:sz w:val="24"/>
              </w:rPr>
              <w:t>2014</w:t>
            </w:r>
          </w:p>
        </w:tc>
        <w:tc>
          <w:tcPr>
            <w:tcW w:w="2448" w:type="dxa"/>
            <w:tcBorders>
              <w:left w:val="single" w:sz="6" w:space="0" w:color="000000"/>
            </w:tcBorders>
          </w:tcPr>
          <w:p w14:paraId="22163A62" w14:textId="77777777" w:rsidR="001215C0" w:rsidRDefault="00587B66">
            <w:pPr>
              <w:pStyle w:val="TableParagraph"/>
              <w:spacing w:before="187"/>
              <w:ind w:left="282" w:right="272"/>
              <w:jc w:val="center"/>
              <w:rPr>
                <w:sz w:val="24"/>
              </w:rPr>
            </w:pPr>
            <w:r>
              <w:rPr>
                <w:sz w:val="24"/>
              </w:rPr>
              <w:t>Confecámaras</w:t>
            </w:r>
          </w:p>
        </w:tc>
        <w:tc>
          <w:tcPr>
            <w:tcW w:w="4652" w:type="dxa"/>
          </w:tcPr>
          <w:p w14:paraId="49CA8E1A" w14:textId="77777777" w:rsidR="001215C0" w:rsidRDefault="00587B66">
            <w:pPr>
              <w:pStyle w:val="TableParagraph"/>
              <w:spacing w:before="50"/>
              <w:ind w:left="110" w:right="803"/>
              <w:rPr>
                <w:sz w:val="24"/>
              </w:rPr>
            </w:pPr>
            <w:r>
              <w:rPr>
                <w:sz w:val="24"/>
              </w:rPr>
              <w:t>Ley de transparencia y acceso a la</w:t>
            </w:r>
            <w:r>
              <w:rPr>
                <w:spacing w:val="-64"/>
                <w:sz w:val="24"/>
              </w:rPr>
              <w:t xml:space="preserve"> </w:t>
            </w:r>
            <w:r>
              <w:rPr>
                <w:sz w:val="24"/>
              </w:rPr>
              <w:t>información</w:t>
            </w:r>
            <w:r>
              <w:rPr>
                <w:spacing w:val="-2"/>
                <w:sz w:val="24"/>
              </w:rPr>
              <w:t xml:space="preserve"> </w:t>
            </w:r>
            <w:r>
              <w:rPr>
                <w:sz w:val="24"/>
              </w:rPr>
              <w:t>pública.</w:t>
            </w:r>
          </w:p>
        </w:tc>
      </w:tr>
      <w:tr w:rsidR="001215C0" w14:paraId="3B7BBAFE" w14:textId="77777777">
        <w:trPr>
          <w:trHeight w:val="659"/>
        </w:trPr>
        <w:tc>
          <w:tcPr>
            <w:tcW w:w="2395" w:type="dxa"/>
            <w:tcBorders>
              <w:right w:val="single" w:sz="6" w:space="0" w:color="000000"/>
            </w:tcBorders>
          </w:tcPr>
          <w:p w14:paraId="5C04650F" w14:textId="77777777" w:rsidR="001215C0" w:rsidRDefault="00587B66">
            <w:pPr>
              <w:pStyle w:val="TableParagraph"/>
              <w:spacing w:before="48"/>
              <w:ind w:left="91" w:right="83"/>
              <w:jc w:val="center"/>
              <w:rPr>
                <w:sz w:val="24"/>
              </w:rPr>
            </w:pPr>
            <w:r>
              <w:rPr>
                <w:sz w:val="24"/>
              </w:rPr>
              <w:t>Circular</w:t>
            </w:r>
            <w:r>
              <w:rPr>
                <w:spacing w:val="-2"/>
                <w:sz w:val="24"/>
              </w:rPr>
              <w:t xml:space="preserve"> </w:t>
            </w:r>
            <w:r>
              <w:rPr>
                <w:sz w:val="24"/>
              </w:rPr>
              <w:t>1097</w:t>
            </w:r>
            <w:r>
              <w:rPr>
                <w:spacing w:val="-3"/>
                <w:sz w:val="24"/>
              </w:rPr>
              <w:t xml:space="preserve"> </w:t>
            </w:r>
            <w:r>
              <w:rPr>
                <w:sz w:val="24"/>
              </w:rPr>
              <w:t>del</w:t>
            </w:r>
          </w:p>
          <w:p w14:paraId="2FA5C8CA" w14:textId="77777777" w:rsidR="001215C0" w:rsidRDefault="00587B66">
            <w:pPr>
              <w:pStyle w:val="TableParagraph"/>
              <w:ind w:left="92" w:right="79"/>
              <w:jc w:val="center"/>
              <w:rPr>
                <w:sz w:val="24"/>
              </w:rPr>
            </w:pPr>
            <w:r>
              <w:rPr>
                <w:sz w:val="24"/>
              </w:rPr>
              <w:t>2014</w:t>
            </w:r>
          </w:p>
        </w:tc>
        <w:tc>
          <w:tcPr>
            <w:tcW w:w="2448" w:type="dxa"/>
            <w:tcBorders>
              <w:left w:val="single" w:sz="6" w:space="0" w:color="000000"/>
            </w:tcBorders>
          </w:tcPr>
          <w:p w14:paraId="0614CD25" w14:textId="77777777" w:rsidR="001215C0" w:rsidRDefault="00587B66">
            <w:pPr>
              <w:pStyle w:val="TableParagraph"/>
              <w:spacing w:before="187"/>
              <w:ind w:left="282" w:right="273"/>
              <w:jc w:val="center"/>
              <w:rPr>
                <w:sz w:val="24"/>
              </w:rPr>
            </w:pPr>
            <w:r>
              <w:rPr>
                <w:sz w:val="24"/>
              </w:rPr>
              <w:t>Confecámaras</w:t>
            </w:r>
          </w:p>
        </w:tc>
        <w:tc>
          <w:tcPr>
            <w:tcW w:w="4652" w:type="dxa"/>
          </w:tcPr>
          <w:p w14:paraId="670EBD29" w14:textId="77777777" w:rsidR="001215C0" w:rsidRDefault="00587B66">
            <w:pPr>
              <w:pStyle w:val="TableParagraph"/>
              <w:spacing w:before="48"/>
              <w:ind w:left="110" w:right="749"/>
              <w:rPr>
                <w:sz w:val="24"/>
              </w:rPr>
            </w:pPr>
            <w:r>
              <w:rPr>
                <w:sz w:val="24"/>
              </w:rPr>
              <w:t>Avances Resolución 8934 del 2014</w:t>
            </w:r>
            <w:r>
              <w:rPr>
                <w:spacing w:val="-65"/>
                <w:sz w:val="24"/>
              </w:rPr>
              <w:t xml:space="preserve"> </w:t>
            </w:r>
            <w:r>
              <w:rPr>
                <w:sz w:val="24"/>
              </w:rPr>
              <w:t>Gestión</w:t>
            </w:r>
            <w:r>
              <w:rPr>
                <w:spacing w:val="-3"/>
                <w:sz w:val="24"/>
              </w:rPr>
              <w:t xml:space="preserve"> </w:t>
            </w:r>
            <w:r>
              <w:rPr>
                <w:sz w:val="24"/>
              </w:rPr>
              <w:t>Documental.</w:t>
            </w:r>
          </w:p>
        </w:tc>
      </w:tr>
      <w:tr w:rsidR="001215C0" w14:paraId="77B0114C" w14:textId="77777777">
        <w:trPr>
          <w:trHeight w:val="828"/>
        </w:trPr>
        <w:tc>
          <w:tcPr>
            <w:tcW w:w="2395" w:type="dxa"/>
            <w:tcBorders>
              <w:right w:val="single" w:sz="6" w:space="0" w:color="000000"/>
            </w:tcBorders>
          </w:tcPr>
          <w:p w14:paraId="14C167BC" w14:textId="77777777" w:rsidR="001215C0" w:rsidRDefault="00587B66">
            <w:pPr>
              <w:pStyle w:val="TableParagraph"/>
              <w:spacing w:before="133"/>
              <w:ind w:left="91" w:right="83"/>
              <w:jc w:val="center"/>
              <w:rPr>
                <w:sz w:val="24"/>
              </w:rPr>
            </w:pPr>
            <w:r>
              <w:rPr>
                <w:sz w:val="24"/>
              </w:rPr>
              <w:t>Circular</w:t>
            </w:r>
            <w:r>
              <w:rPr>
                <w:spacing w:val="-2"/>
                <w:sz w:val="24"/>
              </w:rPr>
              <w:t xml:space="preserve"> </w:t>
            </w:r>
            <w:r>
              <w:rPr>
                <w:sz w:val="24"/>
              </w:rPr>
              <w:t>1114</w:t>
            </w:r>
            <w:r>
              <w:rPr>
                <w:spacing w:val="-4"/>
                <w:sz w:val="24"/>
              </w:rPr>
              <w:t xml:space="preserve"> </w:t>
            </w:r>
            <w:r>
              <w:rPr>
                <w:sz w:val="24"/>
              </w:rPr>
              <w:t>del</w:t>
            </w:r>
          </w:p>
          <w:p w14:paraId="5AB55962" w14:textId="77777777" w:rsidR="001215C0" w:rsidRDefault="00587B66">
            <w:pPr>
              <w:pStyle w:val="TableParagraph"/>
              <w:ind w:left="92" w:right="79"/>
              <w:jc w:val="center"/>
              <w:rPr>
                <w:sz w:val="24"/>
              </w:rPr>
            </w:pPr>
            <w:r>
              <w:rPr>
                <w:sz w:val="24"/>
              </w:rPr>
              <w:t>2015</w:t>
            </w:r>
          </w:p>
        </w:tc>
        <w:tc>
          <w:tcPr>
            <w:tcW w:w="2448" w:type="dxa"/>
            <w:tcBorders>
              <w:left w:val="single" w:sz="6" w:space="0" w:color="000000"/>
            </w:tcBorders>
          </w:tcPr>
          <w:p w14:paraId="7A32E661" w14:textId="77777777" w:rsidR="001215C0" w:rsidRDefault="001215C0">
            <w:pPr>
              <w:pStyle w:val="TableParagraph"/>
              <w:spacing w:before="7"/>
              <w:rPr>
                <w:sz w:val="23"/>
              </w:rPr>
            </w:pPr>
          </w:p>
          <w:p w14:paraId="0DBD1904" w14:textId="77777777" w:rsidR="001215C0" w:rsidRDefault="00587B66">
            <w:pPr>
              <w:pStyle w:val="TableParagraph"/>
              <w:ind w:left="282" w:right="273"/>
              <w:jc w:val="center"/>
              <w:rPr>
                <w:sz w:val="24"/>
              </w:rPr>
            </w:pPr>
            <w:r>
              <w:rPr>
                <w:sz w:val="24"/>
              </w:rPr>
              <w:t>Confecámaras</w:t>
            </w:r>
          </w:p>
        </w:tc>
        <w:tc>
          <w:tcPr>
            <w:tcW w:w="4652" w:type="dxa"/>
          </w:tcPr>
          <w:p w14:paraId="2A757902" w14:textId="77777777" w:rsidR="001215C0" w:rsidRDefault="00587B66">
            <w:pPr>
              <w:pStyle w:val="TableParagraph"/>
              <w:spacing w:line="276" w:lineRule="exact"/>
              <w:ind w:left="110" w:right="629"/>
              <w:rPr>
                <w:sz w:val="24"/>
              </w:rPr>
            </w:pPr>
            <w:r>
              <w:rPr>
                <w:sz w:val="24"/>
              </w:rPr>
              <w:t>Resolución 723 del 2015 Ampliación</w:t>
            </w:r>
            <w:r>
              <w:rPr>
                <w:spacing w:val="-65"/>
                <w:sz w:val="24"/>
              </w:rPr>
              <w:t xml:space="preserve"> </w:t>
            </w:r>
            <w:r>
              <w:rPr>
                <w:sz w:val="24"/>
              </w:rPr>
              <w:t>termino para la implementación del</w:t>
            </w:r>
            <w:r>
              <w:rPr>
                <w:spacing w:val="1"/>
                <w:sz w:val="24"/>
              </w:rPr>
              <w:t xml:space="preserve"> </w:t>
            </w:r>
            <w:r>
              <w:rPr>
                <w:sz w:val="24"/>
              </w:rPr>
              <w:t>Programa</w:t>
            </w:r>
            <w:r>
              <w:rPr>
                <w:spacing w:val="-2"/>
                <w:sz w:val="24"/>
              </w:rPr>
              <w:t xml:space="preserve"> </w:t>
            </w:r>
            <w:r>
              <w:rPr>
                <w:sz w:val="24"/>
              </w:rPr>
              <w:t>de</w:t>
            </w:r>
            <w:r>
              <w:rPr>
                <w:spacing w:val="-1"/>
                <w:sz w:val="24"/>
              </w:rPr>
              <w:t xml:space="preserve"> </w:t>
            </w:r>
            <w:r>
              <w:rPr>
                <w:sz w:val="24"/>
              </w:rPr>
              <w:t>Gestión</w:t>
            </w:r>
            <w:r>
              <w:rPr>
                <w:spacing w:val="-5"/>
                <w:sz w:val="24"/>
              </w:rPr>
              <w:t xml:space="preserve"> </w:t>
            </w:r>
            <w:r>
              <w:rPr>
                <w:sz w:val="24"/>
              </w:rPr>
              <w:t>Documental</w:t>
            </w:r>
          </w:p>
        </w:tc>
      </w:tr>
      <w:tr w:rsidR="001215C0" w14:paraId="7946A29D" w14:textId="77777777">
        <w:trPr>
          <w:trHeight w:val="827"/>
        </w:trPr>
        <w:tc>
          <w:tcPr>
            <w:tcW w:w="2395" w:type="dxa"/>
            <w:tcBorders>
              <w:right w:val="single" w:sz="6" w:space="0" w:color="000000"/>
            </w:tcBorders>
          </w:tcPr>
          <w:p w14:paraId="38948D11" w14:textId="77777777" w:rsidR="001215C0" w:rsidRDefault="00587B66">
            <w:pPr>
              <w:pStyle w:val="TableParagraph"/>
              <w:spacing w:before="132"/>
              <w:ind w:left="91" w:right="83"/>
              <w:jc w:val="center"/>
              <w:rPr>
                <w:sz w:val="24"/>
              </w:rPr>
            </w:pPr>
            <w:r>
              <w:rPr>
                <w:sz w:val="24"/>
              </w:rPr>
              <w:t>Circular</w:t>
            </w:r>
            <w:r>
              <w:rPr>
                <w:spacing w:val="-2"/>
                <w:sz w:val="24"/>
              </w:rPr>
              <w:t xml:space="preserve"> </w:t>
            </w:r>
            <w:r>
              <w:rPr>
                <w:sz w:val="24"/>
              </w:rPr>
              <w:t>1124</w:t>
            </w:r>
            <w:r>
              <w:rPr>
                <w:spacing w:val="-4"/>
                <w:sz w:val="24"/>
              </w:rPr>
              <w:t xml:space="preserve"> </w:t>
            </w:r>
            <w:r>
              <w:rPr>
                <w:sz w:val="24"/>
              </w:rPr>
              <w:t>del</w:t>
            </w:r>
          </w:p>
          <w:p w14:paraId="35F493C7" w14:textId="77777777" w:rsidR="001215C0" w:rsidRDefault="00587B66">
            <w:pPr>
              <w:pStyle w:val="TableParagraph"/>
              <w:ind w:left="92" w:right="79"/>
              <w:jc w:val="center"/>
              <w:rPr>
                <w:sz w:val="24"/>
              </w:rPr>
            </w:pPr>
            <w:r>
              <w:rPr>
                <w:sz w:val="24"/>
              </w:rPr>
              <w:t>2015</w:t>
            </w:r>
          </w:p>
        </w:tc>
        <w:tc>
          <w:tcPr>
            <w:tcW w:w="2448" w:type="dxa"/>
            <w:tcBorders>
              <w:left w:val="single" w:sz="6" w:space="0" w:color="000000"/>
            </w:tcBorders>
          </w:tcPr>
          <w:p w14:paraId="02D60187" w14:textId="77777777" w:rsidR="001215C0" w:rsidRDefault="001215C0">
            <w:pPr>
              <w:pStyle w:val="TableParagraph"/>
              <w:spacing w:before="7"/>
              <w:rPr>
                <w:sz w:val="23"/>
              </w:rPr>
            </w:pPr>
          </w:p>
          <w:p w14:paraId="67054F6A" w14:textId="77777777" w:rsidR="001215C0" w:rsidRDefault="00587B66">
            <w:pPr>
              <w:pStyle w:val="TableParagraph"/>
              <w:ind w:left="282" w:right="273"/>
              <w:jc w:val="center"/>
              <w:rPr>
                <w:sz w:val="24"/>
              </w:rPr>
            </w:pPr>
            <w:r>
              <w:rPr>
                <w:sz w:val="24"/>
              </w:rPr>
              <w:t>Confecámaras</w:t>
            </w:r>
          </w:p>
        </w:tc>
        <w:tc>
          <w:tcPr>
            <w:tcW w:w="4652" w:type="dxa"/>
          </w:tcPr>
          <w:p w14:paraId="51C47844" w14:textId="77777777" w:rsidR="001215C0" w:rsidRDefault="00587B66">
            <w:pPr>
              <w:pStyle w:val="TableParagraph"/>
              <w:spacing w:line="276" w:lineRule="exact"/>
              <w:ind w:left="110" w:right="221"/>
              <w:rPr>
                <w:sz w:val="24"/>
              </w:rPr>
            </w:pPr>
            <w:r>
              <w:rPr>
                <w:sz w:val="24"/>
              </w:rPr>
              <w:t>Implementación Ley 1712 del 2014</w:t>
            </w:r>
            <w:r>
              <w:rPr>
                <w:spacing w:val="1"/>
                <w:sz w:val="24"/>
              </w:rPr>
              <w:t xml:space="preserve"> </w:t>
            </w:r>
            <w:r>
              <w:rPr>
                <w:sz w:val="24"/>
              </w:rPr>
              <w:t>Transparencia</w:t>
            </w:r>
            <w:r>
              <w:rPr>
                <w:spacing w:val="-3"/>
                <w:sz w:val="24"/>
              </w:rPr>
              <w:t xml:space="preserve"> </w:t>
            </w:r>
            <w:r>
              <w:rPr>
                <w:sz w:val="24"/>
              </w:rPr>
              <w:t>y</w:t>
            </w:r>
            <w:r>
              <w:rPr>
                <w:spacing w:val="-6"/>
                <w:sz w:val="24"/>
              </w:rPr>
              <w:t xml:space="preserve"> </w:t>
            </w:r>
            <w:r>
              <w:rPr>
                <w:sz w:val="24"/>
              </w:rPr>
              <w:t>acceso</w:t>
            </w:r>
            <w:r>
              <w:rPr>
                <w:spacing w:val="-2"/>
                <w:sz w:val="24"/>
              </w:rPr>
              <w:t xml:space="preserve"> </w:t>
            </w:r>
            <w:r>
              <w:rPr>
                <w:sz w:val="24"/>
              </w:rPr>
              <w:t>a</w:t>
            </w:r>
            <w:r>
              <w:rPr>
                <w:spacing w:val="-2"/>
                <w:sz w:val="24"/>
              </w:rPr>
              <w:t xml:space="preserve"> </w:t>
            </w:r>
            <w:r>
              <w:rPr>
                <w:sz w:val="24"/>
              </w:rPr>
              <w:t>la</w:t>
            </w:r>
            <w:r>
              <w:rPr>
                <w:spacing w:val="-5"/>
                <w:sz w:val="24"/>
              </w:rPr>
              <w:t xml:space="preserve"> </w:t>
            </w:r>
            <w:r>
              <w:rPr>
                <w:sz w:val="24"/>
              </w:rPr>
              <w:t>información</w:t>
            </w:r>
            <w:r>
              <w:rPr>
                <w:spacing w:val="-63"/>
                <w:sz w:val="24"/>
              </w:rPr>
              <w:t xml:space="preserve"> </w:t>
            </w:r>
            <w:r>
              <w:rPr>
                <w:sz w:val="24"/>
              </w:rPr>
              <w:t>Pública.</w:t>
            </w:r>
          </w:p>
        </w:tc>
      </w:tr>
      <w:tr w:rsidR="001215C0" w14:paraId="144B16CD" w14:textId="77777777">
        <w:trPr>
          <w:trHeight w:val="659"/>
        </w:trPr>
        <w:tc>
          <w:tcPr>
            <w:tcW w:w="2395" w:type="dxa"/>
            <w:tcBorders>
              <w:right w:val="single" w:sz="6" w:space="0" w:color="000000"/>
            </w:tcBorders>
          </w:tcPr>
          <w:p w14:paraId="25D9600A" w14:textId="77777777" w:rsidR="001215C0" w:rsidRDefault="00587B66">
            <w:pPr>
              <w:pStyle w:val="TableParagraph"/>
              <w:spacing w:before="48"/>
              <w:ind w:left="91" w:right="83"/>
              <w:jc w:val="center"/>
              <w:rPr>
                <w:sz w:val="24"/>
              </w:rPr>
            </w:pPr>
            <w:r>
              <w:rPr>
                <w:sz w:val="24"/>
              </w:rPr>
              <w:t>Circular</w:t>
            </w:r>
            <w:r>
              <w:rPr>
                <w:spacing w:val="-2"/>
                <w:sz w:val="24"/>
              </w:rPr>
              <w:t xml:space="preserve"> </w:t>
            </w:r>
            <w:r>
              <w:rPr>
                <w:sz w:val="24"/>
              </w:rPr>
              <w:t>1126</w:t>
            </w:r>
            <w:r>
              <w:rPr>
                <w:spacing w:val="-4"/>
                <w:sz w:val="24"/>
              </w:rPr>
              <w:t xml:space="preserve"> </w:t>
            </w:r>
            <w:r>
              <w:rPr>
                <w:sz w:val="24"/>
              </w:rPr>
              <w:t>del</w:t>
            </w:r>
          </w:p>
          <w:p w14:paraId="1F4634FA" w14:textId="77777777" w:rsidR="001215C0" w:rsidRDefault="00587B66">
            <w:pPr>
              <w:pStyle w:val="TableParagraph"/>
              <w:ind w:left="92" w:right="79"/>
              <w:jc w:val="center"/>
              <w:rPr>
                <w:sz w:val="24"/>
              </w:rPr>
            </w:pPr>
            <w:r>
              <w:rPr>
                <w:sz w:val="24"/>
              </w:rPr>
              <w:t>2015</w:t>
            </w:r>
          </w:p>
        </w:tc>
        <w:tc>
          <w:tcPr>
            <w:tcW w:w="2448" w:type="dxa"/>
            <w:tcBorders>
              <w:left w:val="single" w:sz="6" w:space="0" w:color="000000"/>
            </w:tcBorders>
          </w:tcPr>
          <w:p w14:paraId="636B3063" w14:textId="77777777" w:rsidR="001215C0" w:rsidRDefault="00587B66">
            <w:pPr>
              <w:pStyle w:val="TableParagraph"/>
              <w:spacing w:before="187"/>
              <w:ind w:left="282" w:right="272"/>
              <w:jc w:val="center"/>
              <w:rPr>
                <w:sz w:val="24"/>
              </w:rPr>
            </w:pPr>
            <w:r>
              <w:rPr>
                <w:sz w:val="24"/>
              </w:rPr>
              <w:t>Confecámaras</w:t>
            </w:r>
          </w:p>
        </w:tc>
        <w:tc>
          <w:tcPr>
            <w:tcW w:w="4652" w:type="dxa"/>
          </w:tcPr>
          <w:p w14:paraId="222C3071" w14:textId="77777777" w:rsidR="001215C0" w:rsidRDefault="00587B66">
            <w:pPr>
              <w:pStyle w:val="TableParagraph"/>
              <w:spacing w:before="48"/>
              <w:ind w:left="110" w:right="96"/>
              <w:rPr>
                <w:sz w:val="24"/>
              </w:rPr>
            </w:pPr>
            <w:r>
              <w:rPr>
                <w:sz w:val="24"/>
              </w:rPr>
              <w:t>Implementación del PGD en las Cámaras</w:t>
            </w:r>
            <w:r>
              <w:rPr>
                <w:spacing w:val="-64"/>
                <w:sz w:val="24"/>
              </w:rPr>
              <w:t xml:space="preserve"> </w:t>
            </w:r>
            <w:r>
              <w:rPr>
                <w:sz w:val="24"/>
              </w:rPr>
              <w:t>de</w:t>
            </w:r>
            <w:r>
              <w:rPr>
                <w:spacing w:val="-1"/>
                <w:sz w:val="24"/>
              </w:rPr>
              <w:t xml:space="preserve"> </w:t>
            </w:r>
            <w:r>
              <w:rPr>
                <w:sz w:val="24"/>
              </w:rPr>
              <w:t>Comercio.</w:t>
            </w:r>
          </w:p>
        </w:tc>
      </w:tr>
      <w:tr w:rsidR="001215C0" w14:paraId="2D9ADA8F" w14:textId="77777777">
        <w:trPr>
          <w:trHeight w:val="1656"/>
        </w:trPr>
        <w:tc>
          <w:tcPr>
            <w:tcW w:w="2395" w:type="dxa"/>
            <w:tcBorders>
              <w:right w:val="single" w:sz="6" w:space="0" w:color="000000"/>
            </w:tcBorders>
          </w:tcPr>
          <w:p w14:paraId="1FB66F58" w14:textId="77777777" w:rsidR="001215C0" w:rsidRDefault="001215C0">
            <w:pPr>
              <w:pStyle w:val="TableParagraph"/>
              <w:rPr>
                <w:sz w:val="26"/>
              </w:rPr>
            </w:pPr>
          </w:p>
          <w:p w14:paraId="34DA57A4" w14:textId="77777777" w:rsidR="001215C0" w:rsidRDefault="001215C0">
            <w:pPr>
              <w:pStyle w:val="TableParagraph"/>
              <w:spacing w:before="7"/>
              <w:rPr>
                <w:sz w:val="21"/>
              </w:rPr>
            </w:pPr>
          </w:p>
          <w:p w14:paraId="3760EBCC" w14:textId="77777777" w:rsidR="001215C0" w:rsidRDefault="00587B66">
            <w:pPr>
              <w:pStyle w:val="TableParagraph"/>
              <w:ind w:left="92" w:right="83"/>
              <w:jc w:val="center"/>
              <w:rPr>
                <w:sz w:val="24"/>
              </w:rPr>
            </w:pPr>
            <w:r>
              <w:rPr>
                <w:sz w:val="24"/>
              </w:rPr>
              <w:t>Resolución</w:t>
            </w:r>
            <w:r>
              <w:rPr>
                <w:spacing w:val="-4"/>
                <w:sz w:val="24"/>
              </w:rPr>
              <w:t xml:space="preserve"> </w:t>
            </w:r>
            <w:r>
              <w:rPr>
                <w:sz w:val="24"/>
              </w:rPr>
              <w:t>8934</w:t>
            </w:r>
            <w:r>
              <w:rPr>
                <w:spacing w:val="-4"/>
                <w:sz w:val="24"/>
              </w:rPr>
              <w:t xml:space="preserve"> </w:t>
            </w:r>
            <w:r>
              <w:rPr>
                <w:sz w:val="24"/>
              </w:rPr>
              <w:t>del</w:t>
            </w:r>
          </w:p>
          <w:p w14:paraId="1C42B3F3" w14:textId="77777777" w:rsidR="001215C0" w:rsidRDefault="00587B66">
            <w:pPr>
              <w:pStyle w:val="TableParagraph"/>
              <w:ind w:left="92" w:right="79"/>
              <w:jc w:val="center"/>
              <w:rPr>
                <w:sz w:val="24"/>
              </w:rPr>
            </w:pPr>
            <w:r>
              <w:rPr>
                <w:sz w:val="24"/>
              </w:rPr>
              <w:t>2014</w:t>
            </w:r>
          </w:p>
        </w:tc>
        <w:tc>
          <w:tcPr>
            <w:tcW w:w="2448" w:type="dxa"/>
            <w:tcBorders>
              <w:left w:val="single" w:sz="6" w:space="0" w:color="000000"/>
            </w:tcBorders>
          </w:tcPr>
          <w:p w14:paraId="45FE25A7" w14:textId="77777777" w:rsidR="001215C0" w:rsidRDefault="001215C0">
            <w:pPr>
              <w:pStyle w:val="TableParagraph"/>
              <w:rPr>
                <w:sz w:val="26"/>
              </w:rPr>
            </w:pPr>
          </w:p>
          <w:p w14:paraId="41F7503C" w14:textId="77777777" w:rsidR="001215C0" w:rsidRDefault="001215C0">
            <w:pPr>
              <w:pStyle w:val="TableParagraph"/>
              <w:spacing w:before="7"/>
              <w:rPr>
                <w:sz w:val="21"/>
              </w:rPr>
            </w:pPr>
          </w:p>
          <w:p w14:paraId="47CDDC19" w14:textId="77777777" w:rsidR="001215C0" w:rsidRDefault="00587B66">
            <w:pPr>
              <w:pStyle w:val="TableParagraph"/>
              <w:ind w:left="120" w:right="101"/>
              <w:rPr>
                <w:sz w:val="24"/>
              </w:rPr>
            </w:pPr>
            <w:r>
              <w:rPr>
                <w:sz w:val="24"/>
              </w:rPr>
              <w:t>Superintendencia</w:t>
            </w:r>
            <w:r>
              <w:rPr>
                <w:spacing w:val="-8"/>
                <w:sz w:val="24"/>
              </w:rPr>
              <w:t xml:space="preserve"> </w:t>
            </w:r>
            <w:r>
              <w:rPr>
                <w:sz w:val="24"/>
              </w:rPr>
              <w:t>de</w:t>
            </w:r>
            <w:r>
              <w:rPr>
                <w:spacing w:val="-64"/>
                <w:sz w:val="24"/>
              </w:rPr>
              <w:t xml:space="preserve"> </w:t>
            </w:r>
            <w:r>
              <w:rPr>
                <w:sz w:val="24"/>
              </w:rPr>
              <w:t>Industria</w:t>
            </w:r>
            <w:r>
              <w:rPr>
                <w:spacing w:val="-7"/>
                <w:sz w:val="24"/>
              </w:rPr>
              <w:t xml:space="preserve"> </w:t>
            </w:r>
            <w:r>
              <w:rPr>
                <w:sz w:val="24"/>
              </w:rPr>
              <w:t>y</w:t>
            </w:r>
            <w:r>
              <w:rPr>
                <w:spacing w:val="-9"/>
                <w:sz w:val="24"/>
              </w:rPr>
              <w:t xml:space="preserve"> </w:t>
            </w:r>
            <w:r>
              <w:rPr>
                <w:sz w:val="24"/>
              </w:rPr>
              <w:t>Comercio</w:t>
            </w:r>
          </w:p>
        </w:tc>
        <w:tc>
          <w:tcPr>
            <w:tcW w:w="4652" w:type="dxa"/>
          </w:tcPr>
          <w:p w14:paraId="3F817DCE" w14:textId="77777777" w:rsidR="001215C0" w:rsidRDefault="00587B66">
            <w:pPr>
              <w:pStyle w:val="TableParagraph"/>
              <w:ind w:left="110" w:right="313"/>
              <w:rPr>
                <w:sz w:val="24"/>
              </w:rPr>
            </w:pPr>
            <w:r>
              <w:rPr>
                <w:sz w:val="24"/>
              </w:rPr>
              <w:t>Por</w:t>
            </w:r>
            <w:r>
              <w:rPr>
                <w:spacing w:val="-2"/>
                <w:sz w:val="24"/>
              </w:rPr>
              <w:t xml:space="preserve"> </w:t>
            </w:r>
            <w:r>
              <w:rPr>
                <w:sz w:val="24"/>
              </w:rPr>
              <w:t>la</w:t>
            </w:r>
            <w:r>
              <w:rPr>
                <w:spacing w:val="-2"/>
                <w:sz w:val="24"/>
              </w:rPr>
              <w:t xml:space="preserve"> </w:t>
            </w:r>
            <w:r>
              <w:rPr>
                <w:sz w:val="24"/>
              </w:rPr>
              <w:t>cual</w:t>
            </w:r>
            <w:r>
              <w:rPr>
                <w:spacing w:val="-3"/>
                <w:sz w:val="24"/>
              </w:rPr>
              <w:t xml:space="preserve"> </w:t>
            </w:r>
            <w:r>
              <w:rPr>
                <w:sz w:val="24"/>
              </w:rPr>
              <w:t>se</w:t>
            </w:r>
            <w:r>
              <w:rPr>
                <w:spacing w:val="-4"/>
                <w:sz w:val="24"/>
              </w:rPr>
              <w:t xml:space="preserve"> </w:t>
            </w:r>
            <w:r>
              <w:rPr>
                <w:sz w:val="24"/>
              </w:rPr>
              <w:t>establecen</w:t>
            </w:r>
            <w:r>
              <w:rPr>
                <w:spacing w:val="-2"/>
                <w:sz w:val="24"/>
              </w:rPr>
              <w:t xml:space="preserve"> </w:t>
            </w:r>
            <w:r>
              <w:rPr>
                <w:sz w:val="24"/>
              </w:rPr>
              <w:t>las</w:t>
            </w:r>
            <w:r>
              <w:rPr>
                <w:spacing w:val="-4"/>
                <w:sz w:val="24"/>
              </w:rPr>
              <w:t xml:space="preserve"> </w:t>
            </w:r>
            <w:r>
              <w:rPr>
                <w:sz w:val="24"/>
              </w:rPr>
              <w:t>directrices</w:t>
            </w:r>
            <w:r>
              <w:rPr>
                <w:spacing w:val="-64"/>
                <w:sz w:val="24"/>
              </w:rPr>
              <w:t xml:space="preserve"> </w:t>
            </w:r>
            <w:r>
              <w:rPr>
                <w:sz w:val="24"/>
              </w:rPr>
              <w:t>en materia de Gestión Documental y</w:t>
            </w:r>
            <w:r>
              <w:rPr>
                <w:spacing w:val="1"/>
                <w:sz w:val="24"/>
              </w:rPr>
              <w:t xml:space="preserve"> </w:t>
            </w:r>
            <w:r>
              <w:rPr>
                <w:sz w:val="24"/>
              </w:rPr>
              <w:t>organización de archivos que deben</w:t>
            </w:r>
            <w:r>
              <w:rPr>
                <w:spacing w:val="1"/>
                <w:sz w:val="24"/>
              </w:rPr>
              <w:t xml:space="preserve"> </w:t>
            </w:r>
            <w:r>
              <w:rPr>
                <w:sz w:val="24"/>
              </w:rPr>
              <w:t>cumplir</w:t>
            </w:r>
            <w:r>
              <w:rPr>
                <w:spacing w:val="-1"/>
                <w:sz w:val="24"/>
              </w:rPr>
              <w:t xml:space="preserve"> </w:t>
            </w:r>
            <w:r>
              <w:rPr>
                <w:sz w:val="24"/>
              </w:rPr>
              <w:t>los vigilados</w:t>
            </w:r>
            <w:r>
              <w:rPr>
                <w:spacing w:val="1"/>
                <w:sz w:val="24"/>
              </w:rPr>
              <w:t xml:space="preserve"> </w:t>
            </w:r>
            <w:r>
              <w:rPr>
                <w:sz w:val="24"/>
              </w:rPr>
              <w:t>por la</w:t>
            </w:r>
            <w:r>
              <w:rPr>
                <w:spacing w:val="1"/>
                <w:sz w:val="24"/>
              </w:rPr>
              <w:t xml:space="preserve"> </w:t>
            </w:r>
            <w:r>
              <w:rPr>
                <w:sz w:val="24"/>
              </w:rPr>
              <w:t>Superintendencia</w:t>
            </w:r>
            <w:r>
              <w:rPr>
                <w:spacing w:val="-1"/>
                <w:sz w:val="24"/>
              </w:rPr>
              <w:t xml:space="preserve"> </w:t>
            </w:r>
            <w:r>
              <w:rPr>
                <w:sz w:val="24"/>
              </w:rPr>
              <w:t>de</w:t>
            </w:r>
            <w:r>
              <w:rPr>
                <w:spacing w:val="-1"/>
                <w:sz w:val="24"/>
              </w:rPr>
              <w:t xml:space="preserve"> </w:t>
            </w:r>
            <w:r>
              <w:rPr>
                <w:sz w:val="24"/>
              </w:rPr>
              <w:t>Industria</w:t>
            </w:r>
            <w:r>
              <w:rPr>
                <w:spacing w:val="-1"/>
                <w:sz w:val="24"/>
              </w:rPr>
              <w:t xml:space="preserve"> </w:t>
            </w:r>
            <w:r>
              <w:rPr>
                <w:sz w:val="24"/>
              </w:rPr>
              <w:t>y</w:t>
            </w:r>
          </w:p>
          <w:p w14:paraId="65C40FB1" w14:textId="77777777" w:rsidR="001215C0" w:rsidRDefault="00587B66">
            <w:pPr>
              <w:pStyle w:val="TableParagraph"/>
              <w:spacing w:line="260" w:lineRule="exact"/>
              <w:ind w:left="110"/>
              <w:rPr>
                <w:sz w:val="24"/>
              </w:rPr>
            </w:pPr>
            <w:r>
              <w:rPr>
                <w:sz w:val="24"/>
              </w:rPr>
              <w:t>Comercio.</w:t>
            </w:r>
          </w:p>
        </w:tc>
      </w:tr>
      <w:tr w:rsidR="001215C0" w14:paraId="6EC3BD11" w14:textId="77777777">
        <w:trPr>
          <w:trHeight w:val="657"/>
        </w:trPr>
        <w:tc>
          <w:tcPr>
            <w:tcW w:w="2395" w:type="dxa"/>
            <w:tcBorders>
              <w:right w:val="single" w:sz="6" w:space="0" w:color="000000"/>
            </w:tcBorders>
          </w:tcPr>
          <w:p w14:paraId="28BF70F3" w14:textId="77777777" w:rsidR="001215C0" w:rsidRDefault="00587B66">
            <w:pPr>
              <w:pStyle w:val="TableParagraph"/>
              <w:spacing w:before="48"/>
              <w:ind w:left="92" w:right="83"/>
              <w:jc w:val="center"/>
              <w:rPr>
                <w:sz w:val="24"/>
              </w:rPr>
            </w:pPr>
            <w:r>
              <w:rPr>
                <w:sz w:val="24"/>
              </w:rPr>
              <w:t>Resolución</w:t>
            </w:r>
            <w:r>
              <w:rPr>
                <w:spacing w:val="-4"/>
                <w:sz w:val="24"/>
              </w:rPr>
              <w:t xml:space="preserve"> </w:t>
            </w:r>
            <w:r>
              <w:rPr>
                <w:sz w:val="24"/>
              </w:rPr>
              <w:t>723</w:t>
            </w:r>
            <w:r>
              <w:rPr>
                <w:spacing w:val="-2"/>
                <w:sz w:val="24"/>
              </w:rPr>
              <w:t xml:space="preserve"> </w:t>
            </w:r>
            <w:r>
              <w:rPr>
                <w:sz w:val="24"/>
              </w:rPr>
              <w:t>del</w:t>
            </w:r>
          </w:p>
          <w:p w14:paraId="535CDB50" w14:textId="77777777" w:rsidR="001215C0" w:rsidRDefault="00587B66">
            <w:pPr>
              <w:pStyle w:val="TableParagraph"/>
              <w:ind w:left="92" w:right="79"/>
              <w:jc w:val="center"/>
              <w:rPr>
                <w:sz w:val="24"/>
              </w:rPr>
            </w:pPr>
            <w:r>
              <w:rPr>
                <w:sz w:val="24"/>
              </w:rPr>
              <w:t>2015</w:t>
            </w:r>
          </w:p>
        </w:tc>
        <w:tc>
          <w:tcPr>
            <w:tcW w:w="2448" w:type="dxa"/>
            <w:tcBorders>
              <w:left w:val="single" w:sz="6" w:space="0" w:color="000000"/>
            </w:tcBorders>
          </w:tcPr>
          <w:p w14:paraId="2C567F61" w14:textId="77777777" w:rsidR="001215C0" w:rsidRDefault="00587B66">
            <w:pPr>
              <w:pStyle w:val="TableParagraph"/>
              <w:spacing w:before="48"/>
              <w:ind w:left="120" w:right="101"/>
              <w:rPr>
                <w:sz w:val="24"/>
              </w:rPr>
            </w:pPr>
            <w:r>
              <w:rPr>
                <w:sz w:val="24"/>
              </w:rPr>
              <w:t>Superintendencia</w:t>
            </w:r>
            <w:r>
              <w:rPr>
                <w:spacing w:val="-8"/>
                <w:sz w:val="24"/>
              </w:rPr>
              <w:t xml:space="preserve"> </w:t>
            </w:r>
            <w:r>
              <w:rPr>
                <w:sz w:val="24"/>
              </w:rPr>
              <w:t>de</w:t>
            </w:r>
            <w:r>
              <w:rPr>
                <w:spacing w:val="-64"/>
                <w:sz w:val="24"/>
              </w:rPr>
              <w:t xml:space="preserve"> </w:t>
            </w:r>
            <w:r>
              <w:rPr>
                <w:sz w:val="24"/>
              </w:rPr>
              <w:t>Industria</w:t>
            </w:r>
            <w:r>
              <w:rPr>
                <w:spacing w:val="-7"/>
                <w:sz w:val="24"/>
              </w:rPr>
              <w:t xml:space="preserve"> </w:t>
            </w:r>
            <w:r>
              <w:rPr>
                <w:sz w:val="24"/>
              </w:rPr>
              <w:t>y</w:t>
            </w:r>
            <w:r>
              <w:rPr>
                <w:spacing w:val="-9"/>
                <w:sz w:val="24"/>
              </w:rPr>
              <w:t xml:space="preserve"> </w:t>
            </w:r>
            <w:r>
              <w:rPr>
                <w:sz w:val="24"/>
              </w:rPr>
              <w:t>Comercio</w:t>
            </w:r>
          </w:p>
        </w:tc>
        <w:tc>
          <w:tcPr>
            <w:tcW w:w="4652" w:type="dxa"/>
          </w:tcPr>
          <w:p w14:paraId="0D61749F" w14:textId="77777777" w:rsidR="001215C0" w:rsidRDefault="00587B66">
            <w:pPr>
              <w:pStyle w:val="TableParagraph"/>
              <w:spacing w:before="48"/>
              <w:ind w:left="110" w:right="341"/>
              <w:rPr>
                <w:sz w:val="24"/>
              </w:rPr>
            </w:pPr>
            <w:r>
              <w:rPr>
                <w:sz w:val="24"/>
              </w:rPr>
              <w:t>Por</w:t>
            </w:r>
            <w:r>
              <w:rPr>
                <w:spacing w:val="-2"/>
                <w:sz w:val="24"/>
              </w:rPr>
              <w:t xml:space="preserve"> </w:t>
            </w:r>
            <w:r>
              <w:rPr>
                <w:sz w:val="24"/>
              </w:rPr>
              <w:t>la</w:t>
            </w:r>
            <w:r>
              <w:rPr>
                <w:spacing w:val="-1"/>
                <w:sz w:val="24"/>
              </w:rPr>
              <w:t xml:space="preserve"> </w:t>
            </w:r>
            <w:r>
              <w:rPr>
                <w:sz w:val="24"/>
              </w:rPr>
              <w:t>cual</w:t>
            </w:r>
            <w:r>
              <w:rPr>
                <w:spacing w:val="-3"/>
                <w:sz w:val="24"/>
              </w:rPr>
              <w:t xml:space="preserve"> </w:t>
            </w:r>
            <w:r>
              <w:rPr>
                <w:sz w:val="24"/>
              </w:rPr>
              <w:t>se</w:t>
            </w:r>
            <w:r>
              <w:rPr>
                <w:spacing w:val="-3"/>
                <w:sz w:val="24"/>
              </w:rPr>
              <w:t xml:space="preserve"> </w:t>
            </w:r>
            <w:r>
              <w:rPr>
                <w:sz w:val="24"/>
              </w:rPr>
              <w:t>modifica</w:t>
            </w:r>
            <w:r>
              <w:rPr>
                <w:spacing w:val="-4"/>
                <w:sz w:val="24"/>
              </w:rPr>
              <w:t xml:space="preserve"> </w:t>
            </w:r>
            <w:r>
              <w:rPr>
                <w:sz w:val="24"/>
              </w:rPr>
              <w:t>el</w:t>
            </w:r>
            <w:r>
              <w:rPr>
                <w:spacing w:val="-2"/>
                <w:sz w:val="24"/>
              </w:rPr>
              <w:t xml:space="preserve"> </w:t>
            </w:r>
            <w:r>
              <w:rPr>
                <w:sz w:val="24"/>
              </w:rPr>
              <w:t>artículo</w:t>
            </w:r>
            <w:r>
              <w:rPr>
                <w:spacing w:val="-2"/>
                <w:sz w:val="24"/>
              </w:rPr>
              <w:t xml:space="preserve"> </w:t>
            </w:r>
            <w:r>
              <w:rPr>
                <w:sz w:val="24"/>
              </w:rPr>
              <w:t>12</w:t>
            </w:r>
            <w:r>
              <w:rPr>
                <w:spacing w:val="-1"/>
                <w:sz w:val="24"/>
              </w:rPr>
              <w:t xml:space="preserve"> </w:t>
            </w:r>
            <w:r>
              <w:rPr>
                <w:sz w:val="24"/>
              </w:rPr>
              <w:t>de</w:t>
            </w:r>
            <w:r>
              <w:rPr>
                <w:spacing w:val="-64"/>
                <w:sz w:val="24"/>
              </w:rPr>
              <w:t xml:space="preserve"> </w:t>
            </w:r>
            <w:r>
              <w:rPr>
                <w:sz w:val="24"/>
              </w:rPr>
              <w:t>la</w:t>
            </w:r>
            <w:r>
              <w:rPr>
                <w:spacing w:val="-1"/>
                <w:sz w:val="24"/>
              </w:rPr>
              <w:t xml:space="preserve"> </w:t>
            </w:r>
            <w:r>
              <w:rPr>
                <w:sz w:val="24"/>
              </w:rPr>
              <w:t>resolución 8934</w:t>
            </w:r>
            <w:r>
              <w:rPr>
                <w:spacing w:val="-3"/>
                <w:sz w:val="24"/>
              </w:rPr>
              <w:t xml:space="preserve"> </w:t>
            </w:r>
            <w:r>
              <w:rPr>
                <w:sz w:val="24"/>
              </w:rPr>
              <w:t>del</w:t>
            </w:r>
            <w:r>
              <w:rPr>
                <w:spacing w:val="-3"/>
                <w:sz w:val="24"/>
              </w:rPr>
              <w:t xml:space="preserve"> </w:t>
            </w:r>
            <w:r>
              <w:rPr>
                <w:sz w:val="24"/>
              </w:rPr>
              <w:t>2014.</w:t>
            </w:r>
          </w:p>
        </w:tc>
      </w:tr>
      <w:tr w:rsidR="001215C0" w14:paraId="49CA7C49" w14:textId="77777777">
        <w:trPr>
          <w:trHeight w:val="659"/>
        </w:trPr>
        <w:tc>
          <w:tcPr>
            <w:tcW w:w="2395" w:type="dxa"/>
            <w:tcBorders>
              <w:right w:val="single" w:sz="6" w:space="0" w:color="000000"/>
            </w:tcBorders>
          </w:tcPr>
          <w:p w14:paraId="6639360D" w14:textId="77777777" w:rsidR="001215C0" w:rsidRDefault="00587B66">
            <w:pPr>
              <w:pStyle w:val="TableParagraph"/>
              <w:spacing w:before="50"/>
              <w:ind w:left="91" w:right="83"/>
              <w:jc w:val="center"/>
              <w:rPr>
                <w:sz w:val="24"/>
              </w:rPr>
            </w:pPr>
            <w:r>
              <w:rPr>
                <w:sz w:val="24"/>
              </w:rPr>
              <w:t>NTC</w:t>
            </w:r>
            <w:r>
              <w:rPr>
                <w:spacing w:val="-2"/>
                <w:sz w:val="24"/>
              </w:rPr>
              <w:t xml:space="preserve"> </w:t>
            </w:r>
            <w:r>
              <w:rPr>
                <w:sz w:val="24"/>
              </w:rPr>
              <w:t>ISO</w:t>
            </w:r>
            <w:r>
              <w:rPr>
                <w:spacing w:val="-3"/>
                <w:sz w:val="24"/>
              </w:rPr>
              <w:t xml:space="preserve"> </w:t>
            </w:r>
            <w:r>
              <w:rPr>
                <w:sz w:val="24"/>
              </w:rPr>
              <w:t>15489-1</w:t>
            </w:r>
          </w:p>
          <w:p w14:paraId="3BDB7ABF" w14:textId="77777777" w:rsidR="001215C0" w:rsidRDefault="00587B66">
            <w:pPr>
              <w:pStyle w:val="TableParagraph"/>
              <w:ind w:left="92" w:right="80"/>
              <w:jc w:val="center"/>
              <w:rPr>
                <w:sz w:val="24"/>
              </w:rPr>
            </w:pPr>
            <w:r>
              <w:rPr>
                <w:sz w:val="24"/>
              </w:rPr>
              <w:t>del</w:t>
            </w:r>
            <w:r>
              <w:rPr>
                <w:spacing w:val="-2"/>
                <w:sz w:val="24"/>
              </w:rPr>
              <w:t xml:space="preserve"> </w:t>
            </w:r>
            <w:r>
              <w:rPr>
                <w:sz w:val="24"/>
              </w:rPr>
              <w:t>2010</w:t>
            </w:r>
          </w:p>
        </w:tc>
        <w:tc>
          <w:tcPr>
            <w:tcW w:w="2448" w:type="dxa"/>
            <w:tcBorders>
              <w:left w:val="single" w:sz="6" w:space="0" w:color="000000"/>
            </w:tcBorders>
          </w:tcPr>
          <w:p w14:paraId="6E00CC0C" w14:textId="77777777" w:rsidR="001215C0" w:rsidRDefault="00587B66">
            <w:pPr>
              <w:pStyle w:val="TableParagraph"/>
              <w:spacing w:before="187"/>
              <w:ind w:left="282" w:right="272"/>
              <w:jc w:val="center"/>
              <w:rPr>
                <w:sz w:val="24"/>
              </w:rPr>
            </w:pPr>
            <w:r>
              <w:rPr>
                <w:sz w:val="24"/>
              </w:rPr>
              <w:t>Icontec</w:t>
            </w:r>
          </w:p>
        </w:tc>
        <w:tc>
          <w:tcPr>
            <w:tcW w:w="4652" w:type="dxa"/>
          </w:tcPr>
          <w:p w14:paraId="2FA0E052" w14:textId="77777777" w:rsidR="001215C0" w:rsidRDefault="00587B66">
            <w:pPr>
              <w:pStyle w:val="TableParagraph"/>
              <w:spacing w:before="50"/>
              <w:ind w:left="110" w:right="202"/>
              <w:rPr>
                <w:sz w:val="24"/>
              </w:rPr>
            </w:pPr>
            <w:r>
              <w:rPr>
                <w:sz w:val="24"/>
              </w:rPr>
              <w:t>Información y documentación gestión de</w:t>
            </w:r>
            <w:r>
              <w:rPr>
                <w:spacing w:val="-64"/>
                <w:sz w:val="24"/>
              </w:rPr>
              <w:t xml:space="preserve"> </w:t>
            </w:r>
            <w:r>
              <w:rPr>
                <w:sz w:val="24"/>
              </w:rPr>
              <w:t>documentos</w:t>
            </w:r>
            <w:r>
              <w:rPr>
                <w:spacing w:val="-1"/>
                <w:sz w:val="24"/>
              </w:rPr>
              <w:t xml:space="preserve"> </w:t>
            </w:r>
            <w:r>
              <w:rPr>
                <w:sz w:val="24"/>
              </w:rPr>
              <w:t>generalidades</w:t>
            </w:r>
            <w:r>
              <w:rPr>
                <w:spacing w:val="-3"/>
                <w:sz w:val="24"/>
              </w:rPr>
              <w:t xml:space="preserve"> </w:t>
            </w:r>
            <w:r>
              <w:rPr>
                <w:sz w:val="24"/>
              </w:rPr>
              <w:t>2010.</w:t>
            </w:r>
          </w:p>
        </w:tc>
      </w:tr>
      <w:tr w:rsidR="001215C0" w14:paraId="7613B9FC" w14:textId="77777777">
        <w:trPr>
          <w:trHeight w:val="827"/>
        </w:trPr>
        <w:tc>
          <w:tcPr>
            <w:tcW w:w="2395" w:type="dxa"/>
            <w:tcBorders>
              <w:right w:val="single" w:sz="6" w:space="0" w:color="000000"/>
            </w:tcBorders>
          </w:tcPr>
          <w:p w14:paraId="780ED5D5" w14:textId="77777777" w:rsidR="001215C0" w:rsidRDefault="00587B66">
            <w:pPr>
              <w:pStyle w:val="TableParagraph"/>
              <w:spacing w:before="134"/>
              <w:ind w:left="930" w:right="121" w:hanging="783"/>
              <w:rPr>
                <w:sz w:val="24"/>
              </w:rPr>
            </w:pPr>
            <w:r>
              <w:rPr>
                <w:sz w:val="24"/>
              </w:rPr>
              <w:t>NTC ISO 30300 del</w:t>
            </w:r>
            <w:r>
              <w:rPr>
                <w:spacing w:val="-64"/>
                <w:sz w:val="24"/>
              </w:rPr>
              <w:t xml:space="preserve"> </w:t>
            </w:r>
            <w:r>
              <w:rPr>
                <w:sz w:val="24"/>
              </w:rPr>
              <w:t>2013</w:t>
            </w:r>
          </w:p>
        </w:tc>
        <w:tc>
          <w:tcPr>
            <w:tcW w:w="2448" w:type="dxa"/>
            <w:tcBorders>
              <w:left w:val="single" w:sz="6" w:space="0" w:color="000000"/>
            </w:tcBorders>
          </w:tcPr>
          <w:p w14:paraId="6C2E39FF" w14:textId="77777777" w:rsidR="001215C0" w:rsidRDefault="001215C0">
            <w:pPr>
              <w:pStyle w:val="TableParagraph"/>
              <w:spacing w:before="7"/>
              <w:rPr>
                <w:sz w:val="23"/>
              </w:rPr>
            </w:pPr>
          </w:p>
          <w:p w14:paraId="4473E1F3" w14:textId="77777777" w:rsidR="001215C0" w:rsidRDefault="00587B66">
            <w:pPr>
              <w:pStyle w:val="TableParagraph"/>
              <w:ind w:left="282" w:right="272"/>
              <w:jc w:val="center"/>
              <w:rPr>
                <w:sz w:val="24"/>
              </w:rPr>
            </w:pPr>
            <w:r>
              <w:rPr>
                <w:sz w:val="24"/>
              </w:rPr>
              <w:t>Icontec</w:t>
            </w:r>
          </w:p>
        </w:tc>
        <w:tc>
          <w:tcPr>
            <w:tcW w:w="4652" w:type="dxa"/>
          </w:tcPr>
          <w:p w14:paraId="2CAFF9ED" w14:textId="77777777" w:rsidR="001215C0" w:rsidRDefault="00587B66">
            <w:pPr>
              <w:pStyle w:val="TableParagraph"/>
              <w:spacing w:line="276" w:lineRule="exact"/>
              <w:ind w:left="110" w:right="99"/>
              <w:jc w:val="both"/>
              <w:rPr>
                <w:sz w:val="24"/>
              </w:rPr>
            </w:pPr>
            <w:r>
              <w:rPr>
                <w:sz w:val="24"/>
              </w:rPr>
              <w:t>Información y documentación Sistema de</w:t>
            </w:r>
            <w:r>
              <w:rPr>
                <w:spacing w:val="-64"/>
                <w:sz w:val="24"/>
              </w:rPr>
              <w:t xml:space="preserve"> </w:t>
            </w:r>
            <w:r>
              <w:rPr>
                <w:sz w:val="24"/>
              </w:rPr>
              <w:t>Gestión para Documentos fundamentos y</w:t>
            </w:r>
            <w:r>
              <w:rPr>
                <w:spacing w:val="-64"/>
                <w:sz w:val="24"/>
              </w:rPr>
              <w:t xml:space="preserve"> </w:t>
            </w:r>
            <w:r>
              <w:rPr>
                <w:sz w:val="24"/>
              </w:rPr>
              <w:t>vocabulario</w:t>
            </w:r>
          </w:p>
        </w:tc>
      </w:tr>
      <w:tr w:rsidR="001215C0" w14:paraId="25733886" w14:textId="77777777">
        <w:trPr>
          <w:trHeight w:val="657"/>
        </w:trPr>
        <w:tc>
          <w:tcPr>
            <w:tcW w:w="2395" w:type="dxa"/>
            <w:tcBorders>
              <w:bottom w:val="single" w:sz="6" w:space="0" w:color="000000"/>
              <w:right w:val="single" w:sz="6" w:space="0" w:color="000000"/>
            </w:tcBorders>
          </w:tcPr>
          <w:p w14:paraId="6DD2DDEC" w14:textId="77777777" w:rsidR="001215C0" w:rsidRDefault="00587B66">
            <w:pPr>
              <w:pStyle w:val="TableParagraph"/>
              <w:spacing w:before="50"/>
              <w:ind w:left="930" w:right="121" w:hanging="783"/>
              <w:rPr>
                <w:sz w:val="24"/>
              </w:rPr>
            </w:pPr>
            <w:r>
              <w:rPr>
                <w:sz w:val="24"/>
              </w:rPr>
              <w:t>NTC ISO 30301 del</w:t>
            </w:r>
            <w:r>
              <w:rPr>
                <w:spacing w:val="-64"/>
                <w:sz w:val="24"/>
              </w:rPr>
              <w:t xml:space="preserve"> </w:t>
            </w:r>
            <w:r>
              <w:rPr>
                <w:sz w:val="24"/>
              </w:rPr>
              <w:t>2013</w:t>
            </w:r>
          </w:p>
        </w:tc>
        <w:tc>
          <w:tcPr>
            <w:tcW w:w="2448" w:type="dxa"/>
            <w:tcBorders>
              <w:left w:val="single" w:sz="6" w:space="0" w:color="000000"/>
              <w:bottom w:val="single" w:sz="6" w:space="0" w:color="000000"/>
            </w:tcBorders>
          </w:tcPr>
          <w:p w14:paraId="4D989DCC" w14:textId="77777777" w:rsidR="001215C0" w:rsidRDefault="00587B66">
            <w:pPr>
              <w:pStyle w:val="TableParagraph"/>
              <w:spacing w:before="187"/>
              <w:ind w:left="282" w:right="272"/>
              <w:jc w:val="center"/>
              <w:rPr>
                <w:sz w:val="24"/>
              </w:rPr>
            </w:pPr>
            <w:r>
              <w:rPr>
                <w:sz w:val="24"/>
              </w:rPr>
              <w:t>Icontec</w:t>
            </w:r>
          </w:p>
        </w:tc>
        <w:tc>
          <w:tcPr>
            <w:tcW w:w="4652" w:type="dxa"/>
            <w:tcBorders>
              <w:bottom w:val="single" w:sz="6" w:space="0" w:color="000000"/>
            </w:tcBorders>
          </w:tcPr>
          <w:p w14:paraId="72EA66B6" w14:textId="77777777" w:rsidR="001215C0" w:rsidRDefault="00587B66">
            <w:pPr>
              <w:pStyle w:val="TableParagraph"/>
              <w:spacing w:before="50"/>
              <w:ind w:left="110" w:right="109"/>
              <w:rPr>
                <w:sz w:val="24"/>
              </w:rPr>
            </w:pPr>
            <w:r>
              <w:rPr>
                <w:sz w:val="24"/>
              </w:rPr>
              <w:t>Información y documentación Sistema de</w:t>
            </w:r>
            <w:r>
              <w:rPr>
                <w:spacing w:val="-64"/>
                <w:sz w:val="24"/>
              </w:rPr>
              <w:t xml:space="preserve"> </w:t>
            </w:r>
            <w:r>
              <w:rPr>
                <w:sz w:val="24"/>
              </w:rPr>
              <w:t>Gestión</w:t>
            </w:r>
            <w:r>
              <w:rPr>
                <w:spacing w:val="-3"/>
                <w:sz w:val="24"/>
              </w:rPr>
              <w:t xml:space="preserve"> </w:t>
            </w:r>
            <w:r>
              <w:rPr>
                <w:sz w:val="24"/>
              </w:rPr>
              <w:t>para</w:t>
            </w:r>
            <w:r>
              <w:rPr>
                <w:spacing w:val="-4"/>
                <w:sz w:val="24"/>
              </w:rPr>
              <w:t xml:space="preserve"> </w:t>
            </w:r>
            <w:r>
              <w:rPr>
                <w:sz w:val="24"/>
              </w:rPr>
              <w:t>Documentos</w:t>
            </w:r>
            <w:r>
              <w:rPr>
                <w:spacing w:val="1"/>
                <w:sz w:val="24"/>
              </w:rPr>
              <w:t xml:space="preserve"> </w:t>
            </w:r>
            <w:r>
              <w:rPr>
                <w:sz w:val="24"/>
              </w:rPr>
              <w:t>Requisitos.</w:t>
            </w:r>
          </w:p>
        </w:tc>
      </w:tr>
      <w:tr w:rsidR="001215C0" w14:paraId="629105BE" w14:textId="77777777">
        <w:trPr>
          <w:trHeight w:val="657"/>
        </w:trPr>
        <w:tc>
          <w:tcPr>
            <w:tcW w:w="2395" w:type="dxa"/>
            <w:tcBorders>
              <w:top w:val="single" w:sz="6" w:space="0" w:color="000000"/>
              <w:right w:val="single" w:sz="6" w:space="0" w:color="000000"/>
            </w:tcBorders>
          </w:tcPr>
          <w:p w14:paraId="504C2F71" w14:textId="77777777" w:rsidR="001215C0" w:rsidRDefault="00587B66">
            <w:pPr>
              <w:pStyle w:val="TableParagraph"/>
              <w:spacing w:before="185"/>
              <w:ind w:left="122"/>
              <w:rPr>
                <w:sz w:val="24"/>
              </w:rPr>
            </w:pPr>
            <w:r>
              <w:rPr>
                <w:sz w:val="24"/>
              </w:rPr>
              <w:t>NTC</w:t>
            </w:r>
            <w:r>
              <w:rPr>
                <w:spacing w:val="65"/>
                <w:sz w:val="24"/>
              </w:rPr>
              <w:t xml:space="preserve"> </w:t>
            </w:r>
            <w:r>
              <w:rPr>
                <w:sz w:val="24"/>
              </w:rPr>
              <w:t>4095</w:t>
            </w:r>
            <w:r>
              <w:rPr>
                <w:spacing w:val="-2"/>
                <w:sz w:val="24"/>
              </w:rPr>
              <w:t xml:space="preserve"> </w:t>
            </w:r>
            <w:r>
              <w:rPr>
                <w:sz w:val="24"/>
              </w:rPr>
              <w:t>del</w:t>
            </w:r>
            <w:r>
              <w:rPr>
                <w:spacing w:val="-3"/>
                <w:sz w:val="24"/>
              </w:rPr>
              <w:t xml:space="preserve"> </w:t>
            </w:r>
            <w:r>
              <w:rPr>
                <w:sz w:val="24"/>
              </w:rPr>
              <w:t>2013</w:t>
            </w:r>
          </w:p>
        </w:tc>
        <w:tc>
          <w:tcPr>
            <w:tcW w:w="2448" w:type="dxa"/>
            <w:tcBorders>
              <w:top w:val="single" w:sz="6" w:space="0" w:color="000000"/>
              <w:left w:val="single" w:sz="6" w:space="0" w:color="000000"/>
            </w:tcBorders>
          </w:tcPr>
          <w:p w14:paraId="15C4D5D3" w14:textId="77777777" w:rsidR="001215C0" w:rsidRDefault="00587B66">
            <w:pPr>
              <w:pStyle w:val="TableParagraph"/>
              <w:spacing w:before="185"/>
              <w:ind w:left="282" w:right="272"/>
              <w:jc w:val="center"/>
              <w:rPr>
                <w:sz w:val="24"/>
              </w:rPr>
            </w:pPr>
            <w:r>
              <w:rPr>
                <w:sz w:val="24"/>
              </w:rPr>
              <w:t>Icontec</w:t>
            </w:r>
          </w:p>
        </w:tc>
        <w:tc>
          <w:tcPr>
            <w:tcW w:w="4652" w:type="dxa"/>
            <w:tcBorders>
              <w:top w:val="single" w:sz="6" w:space="0" w:color="000000"/>
            </w:tcBorders>
          </w:tcPr>
          <w:p w14:paraId="3B4BB5FA" w14:textId="77777777" w:rsidR="001215C0" w:rsidRDefault="00587B66">
            <w:pPr>
              <w:pStyle w:val="TableParagraph"/>
              <w:spacing w:before="48"/>
              <w:ind w:left="110" w:right="843"/>
              <w:rPr>
                <w:sz w:val="24"/>
              </w:rPr>
            </w:pPr>
            <w:r>
              <w:rPr>
                <w:sz w:val="24"/>
              </w:rPr>
              <w:t>Norma general para la descripción</w:t>
            </w:r>
            <w:r>
              <w:rPr>
                <w:spacing w:val="-65"/>
                <w:sz w:val="24"/>
              </w:rPr>
              <w:t xml:space="preserve"> </w:t>
            </w:r>
            <w:r>
              <w:rPr>
                <w:sz w:val="24"/>
              </w:rPr>
              <w:t>Archivística.</w:t>
            </w:r>
          </w:p>
        </w:tc>
      </w:tr>
      <w:tr w:rsidR="001215C0" w14:paraId="4418CCEA" w14:textId="77777777">
        <w:trPr>
          <w:trHeight w:val="1379"/>
        </w:trPr>
        <w:tc>
          <w:tcPr>
            <w:tcW w:w="2395" w:type="dxa"/>
            <w:tcBorders>
              <w:right w:val="single" w:sz="6" w:space="0" w:color="000000"/>
            </w:tcBorders>
          </w:tcPr>
          <w:p w14:paraId="709646A0" w14:textId="77777777" w:rsidR="001215C0" w:rsidRDefault="001215C0">
            <w:pPr>
              <w:pStyle w:val="TableParagraph"/>
              <w:spacing w:before="8"/>
              <w:rPr>
                <w:sz w:val="35"/>
              </w:rPr>
            </w:pPr>
          </w:p>
          <w:p w14:paraId="50206AF3" w14:textId="77777777" w:rsidR="001215C0" w:rsidRDefault="00587B66">
            <w:pPr>
              <w:pStyle w:val="TableParagraph"/>
              <w:spacing w:line="275" w:lineRule="exact"/>
              <w:ind w:left="91" w:right="83"/>
              <w:jc w:val="center"/>
              <w:rPr>
                <w:sz w:val="24"/>
              </w:rPr>
            </w:pPr>
            <w:r>
              <w:rPr>
                <w:sz w:val="24"/>
              </w:rPr>
              <w:t>NTC</w:t>
            </w:r>
            <w:r>
              <w:rPr>
                <w:spacing w:val="-2"/>
                <w:sz w:val="24"/>
              </w:rPr>
              <w:t xml:space="preserve"> </w:t>
            </w:r>
            <w:r>
              <w:rPr>
                <w:sz w:val="24"/>
              </w:rPr>
              <w:t>ISO</w:t>
            </w:r>
            <w:r>
              <w:rPr>
                <w:spacing w:val="-3"/>
                <w:sz w:val="24"/>
              </w:rPr>
              <w:t xml:space="preserve"> </w:t>
            </w:r>
            <w:r>
              <w:rPr>
                <w:sz w:val="24"/>
              </w:rPr>
              <w:t>16175-1</w:t>
            </w:r>
          </w:p>
          <w:p w14:paraId="06B3CBD1" w14:textId="77777777" w:rsidR="001215C0" w:rsidRDefault="00587B66">
            <w:pPr>
              <w:pStyle w:val="TableParagraph"/>
              <w:spacing w:line="275" w:lineRule="exact"/>
              <w:ind w:left="92" w:right="80"/>
              <w:jc w:val="center"/>
              <w:rPr>
                <w:sz w:val="24"/>
              </w:rPr>
            </w:pPr>
            <w:r>
              <w:rPr>
                <w:sz w:val="24"/>
              </w:rPr>
              <w:t>del</w:t>
            </w:r>
            <w:r>
              <w:rPr>
                <w:spacing w:val="-2"/>
                <w:sz w:val="24"/>
              </w:rPr>
              <w:t xml:space="preserve"> </w:t>
            </w:r>
            <w:r>
              <w:rPr>
                <w:sz w:val="24"/>
              </w:rPr>
              <w:t>2013</w:t>
            </w:r>
          </w:p>
        </w:tc>
        <w:tc>
          <w:tcPr>
            <w:tcW w:w="2448" w:type="dxa"/>
            <w:tcBorders>
              <w:left w:val="single" w:sz="6" w:space="0" w:color="000000"/>
            </w:tcBorders>
          </w:tcPr>
          <w:p w14:paraId="3A9EB4BE" w14:textId="77777777" w:rsidR="001215C0" w:rsidRDefault="001215C0">
            <w:pPr>
              <w:pStyle w:val="TableParagraph"/>
              <w:rPr>
                <w:sz w:val="26"/>
              </w:rPr>
            </w:pPr>
          </w:p>
          <w:p w14:paraId="7588B01E" w14:textId="77777777" w:rsidR="001215C0" w:rsidRDefault="001215C0">
            <w:pPr>
              <w:pStyle w:val="TableParagraph"/>
              <w:spacing w:before="7"/>
              <w:rPr>
                <w:sz w:val="21"/>
              </w:rPr>
            </w:pPr>
          </w:p>
          <w:p w14:paraId="17D95999" w14:textId="77777777" w:rsidR="001215C0" w:rsidRDefault="00587B66">
            <w:pPr>
              <w:pStyle w:val="TableParagraph"/>
              <w:ind w:left="282" w:right="272"/>
              <w:jc w:val="center"/>
              <w:rPr>
                <w:sz w:val="24"/>
              </w:rPr>
            </w:pPr>
            <w:r>
              <w:rPr>
                <w:sz w:val="24"/>
              </w:rPr>
              <w:t>Icontec</w:t>
            </w:r>
          </w:p>
        </w:tc>
        <w:tc>
          <w:tcPr>
            <w:tcW w:w="4652" w:type="dxa"/>
          </w:tcPr>
          <w:p w14:paraId="084F0F3D" w14:textId="77777777" w:rsidR="001215C0" w:rsidRDefault="00587B66">
            <w:pPr>
              <w:pStyle w:val="TableParagraph"/>
              <w:ind w:left="110" w:right="219"/>
              <w:jc w:val="both"/>
              <w:rPr>
                <w:sz w:val="24"/>
              </w:rPr>
            </w:pPr>
            <w:r>
              <w:rPr>
                <w:sz w:val="24"/>
              </w:rPr>
              <w:t>Información y documentación Principio y</w:t>
            </w:r>
            <w:r>
              <w:rPr>
                <w:spacing w:val="-64"/>
                <w:sz w:val="24"/>
              </w:rPr>
              <w:t xml:space="preserve"> </w:t>
            </w:r>
            <w:r>
              <w:rPr>
                <w:sz w:val="24"/>
              </w:rPr>
              <w:t>requisitos funcionales para los Registros</w:t>
            </w:r>
            <w:r>
              <w:rPr>
                <w:spacing w:val="-64"/>
                <w:sz w:val="24"/>
              </w:rPr>
              <w:t xml:space="preserve"> </w:t>
            </w:r>
            <w:r>
              <w:rPr>
                <w:sz w:val="24"/>
              </w:rPr>
              <w:t>en</w:t>
            </w:r>
            <w:r>
              <w:rPr>
                <w:spacing w:val="-2"/>
                <w:sz w:val="24"/>
              </w:rPr>
              <w:t xml:space="preserve"> </w:t>
            </w:r>
            <w:r>
              <w:rPr>
                <w:sz w:val="24"/>
              </w:rPr>
              <w:t>entornos</w:t>
            </w:r>
            <w:r>
              <w:rPr>
                <w:spacing w:val="-1"/>
                <w:sz w:val="24"/>
              </w:rPr>
              <w:t xml:space="preserve"> </w:t>
            </w:r>
            <w:r>
              <w:rPr>
                <w:sz w:val="24"/>
              </w:rPr>
              <w:t>electrónicos</w:t>
            </w:r>
            <w:r>
              <w:rPr>
                <w:spacing w:val="-1"/>
                <w:sz w:val="24"/>
              </w:rPr>
              <w:t xml:space="preserve"> </w:t>
            </w:r>
            <w:r>
              <w:rPr>
                <w:sz w:val="24"/>
              </w:rPr>
              <w:t>de</w:t>
            </w:r>
            <w:r>
              <w:rPr>
                <w:spacing w:val="-3"/>
                <w:sz w:val="24"/>
              </w:rPr>
              <w:t xml:space="preserve"> </w:t>
            </w:r>
            <w:r>
              <w:rPr>
                <w:sz w:val="24"/>
              </w:rPr>
              <w:t>Oficina.</w:t>
            </w:r>
          </w:p>
          <w:p w14:paraId="5C0843AB" w14:textId="77777777" w:rsidR="001215C0" w:rsidRDefault="00587B66">
            <w:pPr>
              <w:pStyle w:val="TableParagraph"/>
              <w:spacing w:line="270" w:lineRule="atLeast"/>
              <w:ind w:left="110" w:right="993"/>
              <w:jc w:val="both"/>
              <w:rPr>
                <w:sz w:val="24"/>
              </w:rPr>
            </w:pPr>
            <w:r>
              <w:rPr>
                <w:sz w:val="24"/>
              </w:rPr>
              <w:t>Parte I: Información General y de</w:t>
            </w:r>
            <w:r>
              <w:rPr>
                <w:spacing w:val="-64"/>
                <w:sz w:val="24"/>
              </w:rPr>
              <w:t xml:space="preserve"> </w:t>
            </w:r>
            <w:r>
              <w:rPr>
                <w:sz w:val="24"/>
              </w:rPr>
              <w:t>principios</w:t>
            </w:r>
          </w:p>
        </w:tc>
      </w:tr>
    </w:tbl>
    <w:p w14:paraId="067A0607" w14:textId="77777777" w:rsidR="001215C0" w:rsidRDefault="001215C0">
      <w:pPr>
        <w:spacing w:line="270" w:lineRule="atLeast"/>
        <w:jc w:val="both"/>
        <w:rPr>
          <w:sz w:val="24"/>
        </w:rPr>
        <w:sectPr w:rsidR="001215C0">
          <w:pgSz w:w="12240" w:h="15840"/>
          <w:pgMar w:top="1420" w:right="500" w:bottom="840" w:left="500" w:header="0" w:footer="654" w:gutter="0"/>
          <w:cols w:space="720"/>
        </w:sectPr>
      </w:pPr>
    </w:p>
    <w:tbl>
      <w:tblPr>
        <w:tblStyle w:val="TableNormal1"/>
        <w:tblW w:w="0" w:type="auto"/>
        <w:tblInd w:w="1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5"/>
        <w:gridCol w:w="2448"/>
        <w:gridCol w:w="4652"/>
      </w:tblGrid>
      <w:tr w:rsidR="001215C0" w14:paraId="2426C1BD" w14:textId="77777777">
        <w:trPr>
          <w:trHeight w:val="1104"/>
        </w:trPr>
        <w:tc>
          <w:tcPr>
            <w:tcW w:w="2395" w:type="dxa"/>
            <w:tcBorders>
              <w:right w:val="single" w:sz="6" w:space="0" w:color="000000"/>
            </w:tcBorders>
            <w:shd w:val="clear" w:color="auto" w:fill="92D050"/>
          </w:tcPr>
          <w:p w14:paraId="1245E5EE" w14:textId="77777777" w:rsidR="001215C0" w:rsidRDefault="00587B66">
            <w:pPr>
              <w:pStyle w:val="TableParagraph"/>
              <w:spacing w:line="276" w:lineRule="exact"/>
              <w:ind w:left="136" w:right="125" w:firstLine="2"/>
              <w:jc w:val="center"/>
              <w:rPr>
                <w:rFonts w:ascii="Arial" w:hAnsi="Arial"/>
                <w:b/>
                <w:sz w:val="24"/>
              </w:rPr>
            </w:pPr>
            <w:r>
              <w:rPr>
                <w:rFonts w:ascii="Arial" w:hAnsi="Arial"/>
                <w:b/>
                <w:sz w:val="24"/>
              </w:rPr>
              <w:t>IDENTIFICACIÓN</w:t>
            </w:r>
            <w:r>
              <w:rPr>
                <w:rFonts w:ascii="Arial" w:hAnsi="Arial"/>
                <w:b/>
                <w:spacing w:val="1"/>
                <w:sz w:val="24"/>
              </w:rPr>
              <w:t xml:space="preserve"> </w:t>
            </w:r>
            <w:r>
              <w:rPr>
                <w:rFonts w:ascii="Arial" w:hAnsi="Arial"/>
                <w:b/>
                <w:sz w:val="24"/>
              </w:rPr>
              <w:t>DEL</w:t>
            </w:r>
            <w:r>
              <w:rPr>
                <w:rFonts w:ascii="Arial" w:hAnsi="Arial"/>
                <w:b/>
                <w:spacing w:val="-10"/>
                <w:sz w:val="24"/>
              </w:rPr>
              <w:t xml:space="preserve"> </w:t>
            </w:r>
            <w:r>
              <w:rPr>
                <w:rFonts w:ascii="Arial" w:hAnsi="Arial"/>
                <w:b/>
                <w:sz w:val="24"/>
              </w:rPr>
              <w:t>DOCUMENTO</w:t>
            </w:r>
            <w:r>
              <w:rPr>
                <w:rFonts w:ascii="Arial" w:hAnsi="Arial"/>
                <w:b/>
                <w:spacing w:val="-64"/>
                <w:sz w:val="24"/>
              </w:rPr>
              <w:t xml:space="preserve"> </w:t>
            </w:r>
            <w:r>
              <w:rPr>
                <w:rFonts w:ascii="Arial" w:hAnsi="Arial"/>
                <w:b/>
                <w:sz w:val="24"/>
              </w:rPr>
              <w:t>Y FECHA DE</w:t>
            </w:r>
            <w:r>
              <w:rPr>
                <w:rFonts w:ascii="Arial" w:hAnsi="Arial"/>
                <w:b/>
                <w:spacing w:val="1"/>
                <w:sz w:val="24"/>
              </w:rPr>
              <w:t xml:space="preserve"> </w:t>
            </w:r>
            <w:r>
              <w:rPr>
                <w:rFonts w:ascii="Arial" w:hAnsi="Arial"/>
                <w:b/>
                <w:sz w:val="24"/>
              </w:rPr>
              <w:t>EMISIÓN</w:t>
            </w:r>
          </w:p>
        </w:tc>
        <w:tc>
          <w:tcPr>
            <w:tcW w:w="2448" w:type="dxa"/>
            <w:tcBorders>
              <w:left w:val="single" w:sz="6" w:space="0" w:color="000000"/>
            </w:tcBorders>
            <w:shd w:val="clear" w:color="auto" w:fill="92D050"/>
          </w:tcPr>
          <w:p w14:paraId="1E929575" w14:textId="77777777" w:rsidR="001215C0" w:rsidRDefault="001215C0">
            <w:pPr>
              <w:pStyle w:val="TableParagraph"/>
              <w:spacing w:before="7"/>
              <w:rPr>
                <w:sz w:val="23"/>
              </w:rPr>
            </w:pPr>
          </w:p>
          <w:p w14:paraId="787C739B" w14:textId="77777777" w:rsidR="001215C0" w:rsidRDefault="00587B66">
            <w:pPr>
              <w:pStyle w:val="TableParagraph"/>
              <w:ind w:left="442" w:right="422" w:firstLine="458"/>
              <w:rPr>
                <w:rFonts w:ascii="Arial"/>
                <w:b/>
                <w:sz w:val="24"/>
              </w:rPr>
            </w:pPr>
            <w:r>
              <w:rPr>
                <w:rFonts w:ascii="Arial"/>
                <w:b/>
                <w:sz w:val="24"/>
              </w:rPr>
              <w:t>ENTE</w:t>
            </w:r>
            <w:r>
              <w:rPr>
                <w:rFonts w:ascii="Arial"/>
                <w:b/>
                <w:spacing w:val="1"/>
                <w:sz w:val="24"/>
              </w:rPr>
              <w:t xml:space="preserve"> </w:t>
            </w:r>
            <w:r>
              <w:rPr>
                <w:rFonts w:ascii="Arial"/>
                <w:b/>
                <w:spacing w:val="-1"/>
                <w:sz w:val="24"/>
              </w:rPr>
              <w:t>GENERADOR</w:t>
            </w:r>
          </w:p>
        </w:tc>
        <w:tc>
          <w:tcPr>
            <w:tcW w:w="4652" w:type="dxa"/>
            <w:shd w:val="clear" w:color="auto" w:fill="92D050"/>
          </w:tcPr>
          <w:p w14:paraId="596BF3CC" w14:textId="77777777" w:rsidR="001215C0" w:rsidRDefault="001215C0">
            <w:pPr>
              <w:pStyle w:val="TableParagraph"/>
              <w:spacing w:before="7"/>
              <w:rPr>
                <w:sz w:val="23"/>
              </w:rPr>
            </w:pPr>
          </w:p>
          <w:p w14:paraId="1D74C7EE" w14:textId="77777777" w:rsidR="001215C0" w:rsidRDefault="00587B66">
            <w:pPr>
              <w:pStyle w:val="TableParagraph"/>
              <w:ind w:left="1539" w:right="303" w:hanging="1208"/>
              <w:rPr>
                <w:rFonts w:ascii="Arial" w:hAnsi="Arial"/>
                <w:b/>
                <w:sz w:val="24"/>
              </w:rPr>
            </w:pPr>
            <w:r>
              <w:rPr>
                <w:rFonts w:ascii="Arial" w:hAnsi="Arial"/>
                <w:b/>
                <w:sz w:val="24"/>
              </w:rPr>
              <w:t>EPÍGRAFE Y/O DESCRIPCIÓN DEL</w:t>
            </w:r>
            <w:r>
              <w:rPr>
                <w:rFonts w:ascii="Arial" w:hAnsi="Arial"/>
                <w:b/>
                <w:spacing w:val="-65"/>
                <w:sz w:val="24"/>
              </w:rPr>
              <w:t xml:space="preserve"> </w:t>
            </w:r>
            <w:r>
              <w:rPr>
                <w:rFonts w:ascii="Arial" w:hAnsi="Arial"/>
                <w:b/>
                <w:sz w:val="24"/>
              </w:rPr>
              <w:t>DOCUMENTO</w:t>
            </w:r>
          </w:p>
        </w:tc>
      </w:tr>
      <w:tr w:rsidR="001215C0" w14:paraId="060ADA29" w14:textId="77777777">
        <w:trPr>
          <w:trHeight w:val="1655"/>
        </w:trPr>
        <w:tc>
          <w:tcPr>
            <w:tcW w:w="2395" w:type="dxa"/>
            <w:tcBorders>
              <w:right w:val="single" w:sz="6" w:space="0" w:color="000000"/>
            </w:tcBorders>
          </w:tcPr>
          <w:p w14:paraId="7DE3460D" w14:textId="77777777" w:rsidR="001215C0" w:rsidRDefault="001215C0">
            <w:pPr>
              <w:pStyle w:val="TableParagraph"/>
              <w:rPr>
                <w:sz w:val="26"/>
              </w:rPr>
            </w:pPr>
          </w:p>
          <w:p w14:paraId="13034B20" w14:textId="77777777" w:rsidR="001215C0" w:rsidRDefault="001215C0">
            <w:pPr>
              <w:pStyle w:val="TableParagraph"/>
              <w:spacing w:before="7"/>
              <w:rPr>
                <w:sz w:val="21"/>
              </w:rPr>
            </w:pPr>
          </w:p>
          <w:p w14:paraId="0065BB68" w14:textId="77777777" w:rsidR="001215C0" w:rsidRDefault="00587B66">
            <w:pPr>
              <w:pStyle w:val="TableParagraph"/>
              <w:ind w:left="91" w:right="83"/>
              <w:jc w:val="center"/>
              <w:rPr>
                <w:sz w:val="24"/>
              </w:rPr>
            </w:pPr>
            <w:r>
              <w:rPr>
                <w:sz w:val="24"/>
              </w:rPr>
              <w:t>NTC</w:t>
            </w:r>
            <w:r>
              <w:rPr>
                <w:spacing w:val="-2"/>
                <w:sz w:val="24"/>
              </w:rPr>
              <w:t xml:space="preserve"> </w:t>
            </w:r>
            <w:r>
              <w:rPr>
                <w:sz w:val="24"/>
              </w:rPr>
              <w:t>ISO</w:t>
            </w:r>
            <w:r>
              <w:rPr>
                <w:spacing w:val="-3"/>
                <w:sz w:val="24"/>
              </w:rPr>
              <w:t xml:space="preserve"> </w:t>
            </w:r>
            <w:r>
              <w:rPr>
                <w:sz w:val="24"/>
              </w:rPr>
              <w:t>14533-1</w:t>
            </w:r>
          </w:p>
          <w:p w14:paraId="59D341C6" w14:textId="77777777" w:rsidR="001215C0" w:rsidRDefault="00587B66" w:rsidP="00AC6F27">
            <w:pPr>
              <w:pStyle w:val="TableParagraph"/>
              <w:ind w:left="92" w:right="80"/>
              <w:jc w:val="center"/>
              <w:rPr>
                <w:sz w:val="24"/>
              </w:rPr>
            </w:pPr>
            <w:r>
              <w:rPr>
                <w:sz w:val="24"/>
              </w:rPr>
              <w:t>del</w:t>
            </w:r>
            <w:r>
              <w:rPr>
                <w:spacing w:val="-2"/>
                <w:sz w:val="24"/>
              </w:rPr>
              <w:t xml:space="preserve"> </w:t>
            </w:r>
            <w:r>
              <w:rPr>
                <w:sz w:val="24"/>
              </w:rPr>
              <w:t>21</w:t>
            </w:r>
            <w:r w:rsidR="00AC6F27">
              <w:rPr>
                <w:sz w:val="24"/>
              </w:rPr>
              <w:t>14</w:t>
            </w:r>
          </w:p>
        </w:tc>
        <w:tc>
          <w:tcPr>
            <w:tcW w:w="2448" w:type="dxa"/>
            <w:tcBorders>
              <w:left w:val="single" w:sz="6" w:space="0" w:color="000000"/>
            </w:tcBorders>
          </w:tcPr>
          <w:p w14:paraId="188F1D3A" w14:textId="77777777" w:rsidR="001215C0" w:rsidRDefault="001215C0">
            <w:pPr>
              <w:pStyle w:val="TableParagraph"/>
              <w:rPr>
                <w:sz w:val="26"/>
              </w:rPr>
            </w:pPr>
          </w:p>
          <w:p w14:paraId="45610932" w14:textId="77777777" w:rsidR="001215C0" w:rsidRDefault="001215C0">
            <w:pPr>
              <w:pStyle w:val="TableParagraph"/>
              <w:spacing w:before="8"/>
              <w:rPr>
                <w:sz w:val="33"/>
              </w:rPr>
            </w:pPr>
          </w:p>
          <w:p w14:paraId="36AA95D0" w14:textId="77777777" w:rsidR="001215C0" w:rsidRDefault="00587B66">
            <w:pPr>
              <w:pStyle w:val="TableParagraph"/>
              <w:ind w:left="282" w:right="272"/>
              <w:jc w:val="center"/>
              <w:rPr>
                <w:sz w:val="24"/>
              </w:rPr>
            </w:pPr>
            <w:r>
              <w:rPr>
                <w:sz w:val="24"/>
              </w:rPr>
              <w:t>Icontec</w:t>
            </w:r>
          </w:p>
        </w:tc>
        <w:tc>
          <w:tcPr>
            <w:tcW w:w="4652" w:type="dxa"/>
          </w:tcPr>
          <w:p w14:paraId="49420D73" w14:textId="77777777" w:rsidR="001215C0" w:rsidRDefault="00587B66">
            <w:pPr>
              <w:pStyle w:val="TableParagraph"/>
              <w:spacing w:line="276" w:lineRule="exact"/>
              <w:ind w:left="110" w:right="96"/>
              <w:rPr>
                <w:sz w:val="24"/>
              </w:rPr>
            </w:pPr>
            <w:r>
              <w:rPr>
                <w:sz w:val="24"/>
              </w:rPr>
              <w:t>Procesos, elementos de datos y</w:t>
            </w:r>
            <w:r>
              <w:rPr>
                <w:spacing w:val="1"/>
                <w:sz w:val="24"/>
              </w:rPr>
              <w:t xml:space="preserve"> </w:t>
            </w:r>
            <w:r>
              <w:rPr>
                <w:sz w:val="24"/>
              </w:rPr>
              <w:t>documentos en Comercio industria y</w:t>
            </w:r>
            <w:r>
              <w:rPr>
                <w:spacing w:val="1"/>
                <w:sz w:val="24"/>
              </w:rPr>
              <w:t xml:space="preserve"> </w:t>
            </w:r>
            <w:r>
              <w:rPr>
                <w:sz w:val="24"/>
              </w:rPr>
              <w:t>Administración perfiles de Firmas a largo</w:t>
            </w:r>
            <w:r>
              <w:rPr>
                <w:spacing w:val="1"/>
                <w:sz w:val="24"/>
              </w:rPr>
              <w:t xml:space="preserve"> </w:t>
            </w:r>
            <w:r>
              <w:rPr>
                <w:sz w:val="24"/>
              </w:rPr>
              <w:t>Plazo. Parte I: perfiles. De firma a largo</w:t>
            </w:r>
            <w:r>
              <w:rPr>
                <w:spacing w:val="1"/>
                <w:sz w:val="24"/>
              </w:rPr>
              <w:t xml:space="preserve"> </w:t>
            </w:r>
            <w:r>
              <w:rPr>
                <w:sz w:val="24"/>
              </w:rPr>
              <w:t>plazo para firmas electrónicas avanzadas</w:t>
            </w:r>
            <w:r>
              <w:rPr>
                <w:spacing w:val="-65"/>
                <w:sz w:val="24"/>
              </w:rPr>
              <w:t xml:space="preserve"> </w:t>
            </w:r>
            <w:r>
              <w:rPr>
                <w:sz w:val="24"/>
              </w:rPr>
              <w:t>CMS(cades)</w:t>
            </w:r>
          </w:p>
        </w:tc>
      </w:tr>
      <w:tr w:rsidR="001215C0" w14:paraId="7ECDD42C" w14:textId="77777777">
        <w:trPr>
          <w:trHeight w:val="1656"/>
        </w:trPr>
        <w:tc>
          <w:tcPr>
            <w:tcW w:w="2395" w:type="dxa"/>
            <w:tcBorders>
              <w:right w:val="single" w:sz="6" w:space="0" w:color="000000"/>
            </w:tcBorders>
          </w:tcPr>
          <w:p w14:paraId="69600127" w14:textId="77777777" w:rsidR="001215C0" w:rsidRDefault="001215C0">
            <w:pPr>
              <w:pStyle w:val="TableParagraph"/>
              <w:rPr>
                <w:sz w:val="26"/>
              </w:rPr>
            </w:pPr>
          </w:p>
          <w:p w14:paraId="23192018" w14:textId="77777777" w:rsidR="001215C0" w:rsidRDefault="001215C0">
            <w:pPr>
              <w:pStyle w:val="TableParagraph"/>
              <w:spacing w:before="6"/>
              <w:rPr>
                <w:sz w:val="21"/>
              </w:rPr>
            </w:pPr>
          </w:p>
          <w:p w14:paraId="15F0F3EA" w14:textId="77777777" w:rsidR="001215C0" w:rsidRDefault="00587B66">
            <w:pPr>
              <w:pStyle w:val="TableParagraph"/>
              <w:ind w:left="91" w:right="83"/>
              <w:jc w:val="center"/>
              <w:rPr>
                <w:sz w:val="24"/>
              </w:rPr>
            </w:pPr>
            <w:r>
              <w:rPr>
                <w:sz w:val="24"/>
              </w:rPr>
              <w:t>NTC</w:t>
            </w:r>
            <w:r>
              <w:rPr>
                <w:spacing w:val="-2"/>
                <w:sz w:val="24"/>
              </w:rPr>
              <w:t xml:space="preserve"> </w:t>
            </w:r>
            <w:r>
              <w:rPr>
                <w:sz w:val="24"/>
              </w:rPr>
              <w:t>ISO</w:t>
            </w:r>
            <w:r>
              <w:rPr>
                <w:spacing w:val="-3"/>
                <w:sz w:val="24"/>
              </w:rPr>
              <w:t xml:space="preserve"> </w:t>
            </w:r>
            <w:r>
              <w:rPr>
                <w:sz w:val="24"/>
              </w:rPr>
              <w:t>14533-2</w:t>
            </w:r>
          </w:p>
          <w:p w14:paraId="57CA1E84" w14:textId="77777777" w:rsidR="001215C0" w:rsidRDefault="00587B66">
            <w:pPr>
              <w:pStyle w:val="TableParagraph"/>
              <w:spacing w:before="1"/>
              <w:ind w:left="92" w:right="80"/>
              <w:jc w:val="center"/>
              <w:rPr>
                <w:sz w:val="24"/>
              </w:rPr>
            </w:pPr>
            <w:r>
              <w:rPr>
                <w:sz w:val="24"/>
              </w:rPr>
              <w:t>del</w:t>
            </w:r>
            <w:r>
              <w:rPr>
                <w:spacing w:val="-2"/>
                <w:sz w:val="24"/>
              </w:rPr>
              <w:t xml:space="preserve"> </w:t>
            </w:r>
            <w:r>
              <w:rPr>
                <w:sz w:val="24"/>
              </w:rPr>
              <w:t>2014</w:t>
            </w:r>
          </w:p>
        </w:tc>
        <w:tc>
          <w:tcPr>
            <w:tcW w:w="2448" w:type="dxa"/>
            <w:tcBorders>
              <w:left w:val="single" w:sz="6" w:space="0" w:color="000000"/>
            </w:tcBorders>
          </w:tcPr>
          <w:p w14:paraId="000184E0" w14:textId="77777777" w:rsidR="001215C0" w:rsidRDefault="001215C0">
            <w:pPr>
              <w:pStyle w:val="TableParagraph"/>
              <w:rPr>
                <w:sz w:val="26"/>
              </w:rPr>
            </w:pPr>
          </w:p>
          <w:p w14:paraId="55532D76" w14:textId="77777777" w:rsidR="001215C0" w:rsidRDefault="001215C0">
            <w:pPr>
              <w:pStyle w:val="TableParagraph"/>
              <w:spacing w:before="8"/>
              <w:rPr>
                <w:sz w:val="33"/>
              </w:rPr>
            </w:pPr>
          </w:p>
          <w:p w14:paraId="7303E886" w14:textId="77777777" w:rsidR="001215C0" w:rsidRDefault="00587B66">
            <w:pPr>
              <w:pStyle w:val="TableParagraph"/>
              <w:ind w:left="282" w:right="272"/>
              <w:jc w:val="center"/>
              <w:rPr>
                <w:sz w:val="24"/>
              </w:rPr>
            </w:pPr>
            <w:r>
              <w:rPr>
                <w:sz w:val="24"/>
              </w:rPr>
              <w:t>Icontec</w:t>
            </w:r>
          </w:p>
        </w:tc>
        <w:tc>
          <w:tcPr>
            <w:tcW w:w="4652" w:type="dxa"/>
          </w:tcPr>
          <w:p w14:paraId="77FC5084" w14:textId="77777777" w:rsidR="001215C0" w:rsidRDefault="00587B66">
            <w:pPr>
              <w:pStyle w:val="TableParagraph"/>
              <w:ind w:left="110"/>
              <w:rPr>
                <w:sz w:val="24"/>
              </w:rPr>
            </w:pPr>
            <w:r>
              <w:rPr>
                <w:sz w:val="24"/>
              </w:rPr>
              <w:t>Procesos, elementos de datos y</w:t>
            </w:r>
            <w:r>
              <w:rPr>
                <w:spacing w:val="1"/>
                <w:sz w:val="24"/>
              </w:rPr>
              <w:t xml:space="preserve"> </w:t>
            </w:r>
            <w:r>
              <w:rPr>
                <w:sz w:val="24"/>
              </w:rPr>
              <w:t>documentos en Comercio, Industria y</w:t>
            </w:r>
            <w:r>
              <w:rPr>
                <w:spacing w:val="1"/>
                <w:sz w:val="24"/>
              </w:rPr>
              <w:t xml:space="preserve"> </w:t>
            </w:r>
            <w:r>
              <w:rPr>
                <w:sz w:val="24"/>
              </w:rPr>
              <w:t>Administración. Perfiles de firma a largo</w:t>
            </w:r>
            <w:r>
              <w:rPr>
                <w:spacing w:val="1"/>
                <w:sz w:val="24"/>
              </w:rPr>
              <w:t xml:space="preserve"> </w:t>
            </w:r>
            <w:r>
              <w:rPr>
                <w:sz w:val="24"/>
              </w:rPr>
              <w:t>plazo. Parte II: perfiles de firma a largo</w:t>
            </w:r>
            <w:r>
              <w:rPr>
                <w:spacing w:val="1"/>
                <w:sz w:val="24"/>
              </w:rPr>
              <w:t xml:space="preserve"> </w:t>
            </w:r>
            <w:r>
              <w:rPr>
                <w:sz w:val="24"/>
              </w:rPr>
              <w:t>plazo</w:t>
            </w:r>
            <w:r>
              <w:rPr>
                <w:spacing w:val="-5"/>
                <w:sz w:val="24"/>
              </w:rPr>
              <w:t xml:space="preserve"> </w:t>
            </w:r>
            <w:r>
              <w:rPr>
                <w:sz w:val="24"/>
              </w:rPr>
              <w:t>para</w:t>
            </w:r>
            <w:r>
              <w:rPr>
                <w:spacing w:val="-6"/>
                <w:sz w:val="24"/>
              </w:rPr>
              <w:t xml:space="preserve"> </w:t>
            </w:r>
            <w:r>
              <w:rPr>
                <w:sz w:val="24"/>
              </w:rPr>
              <w:t>firmas</w:t>
            </w:r>
            <w:r>
              <w:rPr>
                <w:spacing w:val="-6"/>
                <w:sz w:val="24"/>
              </w:rPr>
              <w:t xml:space="preserve"> </w:t>
            </w:r>
            <w:r>
              <w:rPr>
                <w:sz w:val="24"/>
              </w:rPr>
              <w:t>electrónicas</w:t>
            </w:r>
            <w:r>
              <w:rPr>
                <w:spacing w:val="-5"/>
                <w:sz w:val="24"/>
              </w:rPr>
              <w:t xml:space="preserve"> </w:t>
            </w:r>
            <w:r>
              <w:rPr>
                <w:sz w:val="24"/>
              </w:rPr>
              <w:t>avanzadas</w:t>
            </w:r>
          </w:p>
          <w:p w14:paraId="25A9D144" w14:textId="77777777" w:rsidR="001215C0" w:rsidRDefault="00587B66">
            <w:pPr>
              <w:pStyle w:val="TableParagraph"/>
              <w:spacing w:line="260" w:lineRule="exact"/>
              <w:ind w:left="110"/>
              <w:rPr>
                <w:sz w:val="24"/>
              </w:rPr>
            </w:pPr>
            <w:r>
              <w:rPr>
                <w:sz w:val="24"/>
              </w:rPr>
              <w:t>XML</w:t>
            </w:r>
            <w:r>
              <w:rPr>
                <w:spacing w:val="-3"/>
                <w:sz w:val="24"/>
              </w:rPr>
              <w:t xml:space="preserve"> </w:t>
            </w:r>
            <w:r>
              <w:rPr>
                <w:sz w:val="24"/>
              </w:rPr>
              <w:t>(CADES)</w:t>
            </w:r>
          </w:p>
        </w:tc>
      </w:tr>
      <w:tr w:rsidR="001215C0" w14:paraId="049F12EC" w14:textId="77777777">
        <w:trPr>
          <w:trHeight w:val="1103"/>
        </w:trPr>
        <w:tc>
          <w:tcPr>
            <w:tcW w:w="2395" w:type="dxa"/>
            <w:tcBorders>
              <w:right w:val="single" w:sz="6" w:space="0" w:color="000000"/>
            </w:tcBorders>
          </w:tcPr>
          <w:p w14:paraId="39519E36" w14:textId="77777777" w:rsidR="001215C0" w:rsidRDefault="001215C0">
            <w:pPr>
              <w:pStyle w:val="TableParagraph"/>
              <w:spacing w:before="7"/>
              <w:rPr>
                <w:sz w:val="23"/>
              </w:rPr>
            </w:pPr>
          </w:p>
          <w:p w14:paraId="0B2F4BC5" w14:textId="77777777" w:rsidR="001215C0" w:rsidRDefault="00587B66">
            <w:pPr>
              <w:pStyle w:val="TableParagraph"/>
              <w:ind w:left="90" w:right="83"/>
              <w:jc w:val="center"/>
              <w:rPr>
                <w:sz w:val="24"/>
              </w:rPr>
            </w:pPr>
            <w:r>
              <w:rPr>
                <w:sz w:val="24"/>
              </w:rPr>
              <w:t>GTC</w:t>
            </w:r>
            <w:r>
              <w:rPr>
                <w:spacing w:val="-2"/>
                <w:sz w:val="24"/>
              </w:rPr>
              <w:t xml:space="preserve"> </w:t>
            </w:r>
            <w:r>
              <w:rPr>
                <w:sz w:val="24"/>
              </w:rPr>
              <w:t>ISO</w:t>
            </w:r>
            <w:r>
              <w:rPr>
                <w:spacing w:val="-3"/>
                <w:sz w:val="24"/>
              </w:rPr>
              <w:t xml:space="preserve"> </w:t>
            </w:r>
            <w:r>
              <w:rPr>
                <w:sz w:val="24"/>
              </w:rPr>
              <w:t>TR</w:t>
            </w:r>
            <w:r>
              <w:rPr>
                <w:spacing w:val="-2"/>
                <w:sz w:val="24"/>
              </w:rPr>
              <w:t xml:space="preserve"> </w:t>
            </w:r>
            <w:r>
              <w:rPr>
                <w:sz w:val="24"/>
              </w:rPr>
              <w:t>15801</w:t>
            </w:r>
          </w:p>
          <w:p w14:paraId="307A895A" w14:textId="77777777" w:rsidR="001215C0" w:rsidRDefault="00587B66">
            <w:pPr>
              <w:pStyle w:val="TableParagraph"/>
              <w:ind w:left="92" w:right="80"/>
              <w:jc w:val="center"/>
              <w:rPr>
                <w:sz w:val="24"/>
              </w:rPr>
            </w:pPr>
            <w:r>
              <w:rPr>
                <w:sz w:val="24"/>
              </w:rPr>
              <w:t>del</w:t>
            </w:r>
            <w:r>
              <w:rPr>
                <w:spacing w:val="-2"/>
                <w:sz w:val="24"/>
              </w:rPr>
              <w:t xml:space="preserve"> </w:t>
            </w:r>
            <w:r>
              <w:rPr>
                <w:sz w:val="24"/>
              </w:rPr>
              <w:t>2014</w:t>
            </w:r>
          </w:p>
        </w:tc>
        <w:tc>
          <w:tcPr>
            <w:tcW w:w="2448" w:type="dxa"/>
            <w:tcBorders>
              <w:left w:val="single" w:sz="6" w:space="0" w:color="000000"/>
            </w:tcBorders>
          </w:tcPr>
          <w:p w14:paraId="67F411CB" w14:textId="77777777" w:rsidR="001215C0" w:rsidRDefault="001215C0">
            <w:pPr>
              <w:pStyle w:val="TableParagraph"/>
              <w:spacing w:before="8"/>
              <w:rPr>
                <w:sz w:val="35"/>
              </w:rPr>
            </w:pPr>
          </w:p>
          <w:p w14:paraId="195B7942" w14:textId="77777777" w:rsidR="001215C0" w:rsidRDefault="00587B66">
            <w:pPr>
              <w:pStyle w:val="TableParagraph"/>
              <w:ind w:left="282" w:right="272"/>
              <w:jc w:val="center"/>
              <w:rPr>
                <w:sz w:val="24"/>
              </w:rPr>
            </w:pPr>
            <w:r>
              <w:rPr>
                <w:sz w:val="24"/>
              </w:rPr>
              <w:t>Icontec</w:t>
            </w:r>
          </w:p>
        </w:tc>
        <w:tc>
          <w:tcPr>
            <w:tcW w:w="4652" w:type="dxa"/>
          </w:tcPr>
          <w:p w14:paraId="65478AA7" w14:textId="77777777" w:rsidR="001215C0" w:rsidRDefault="00587B66">
            <w:pPr>
              <w:pStyle w:val="TableParagraph"/>
              <w:spacing w:line="276" w:lineRule="exact"/>
              <w:ind w:left="110" w:right="336"/>
              <w:rPr>
                <w:sz w:val="24"/>
              </w:rPr>
            </w:pPr>
            <w:r>
              <w:rPr>
                <w:sz w:val="24"/>
              </w:rPr>
              <w:t>Gestión de Documentos. Información</w:t>
            </w:r>
            <w:r>
              <w:rPr>
                <w:spacing w:val="1"/>
                <w:sz w:val="24"/>
              </w:rPr>
              <w:t xml:space="preserve"> </w:t>
            </w:r>
            <w:r>
              <w:rPr>
                <w:sz w:val="24"/>
              </w:rPr>
              <w:t>almacenada electrónicamente</w:t>
            </w:r>
            <w:r>
              <w:rPr>
                <w:spacing w:val="1"/>
                <w:sz w:val="24"/>
              </w:rPr>
              <w:t xml:space="preserve"> </w:t>
            </w:r>
            <w:r>
              <w:rPr>
                <w:sz w:val="24"/>
              </w:rPr>
              <w:t>recomendaciones</w:t>
            </w:r>
            <w:r>
              <w:rPr>
                <w:spacing w:val="-3"/>
                <w:sz w:val="24"/>
              </w:rPr>
              <w:t xml:space="preserve"> </w:t>
            </w:r>
            <w:r>
              <w:rPr>
                <w:sz w:val="24"/>
              </w:rPr>
              <w:t>para</w:t>
            </w:r>
            <w:r>
              <w:rPr>
                <w:spacing w:val="-6"/>
                <w:sz w:val="24"/>
              </w:rPr>
              <w:t xml:space="preserve"> </w:t>
            </w:r>
            <w:r>
              <w:rPr>
                <w:sz w:val="24"/>
              </w:rPr>
              <w:t>la</w:t>
            </w:r>
            <w:r>
              <w:rPr>
                <w:spacing w:val="-2"/>
                <w:sz w:val="24"/>
              </w:rPr>
              <w:t xml:space="preserve"> </w:t>
            </w:r>
            <w:r>
              <w:rPr>
                <w:sz w:val="24"/>
              </w:rPr>
              <w:t>integralidad</w:t>
            </w:r>
            <w:r>
              <w:rPr>
                <w:spacing w:val="-3"/>
                <w:sz w:val="24"/>
              </w:rPr>
              <w:t xml:space="preserve"> </w:t>
            </w:r>
            <w:r>
              <w:rPr>
                <w:sz w:val="24"/>
              </w:rPr>
              <w:t>y</w:t>
            </w:r>
            <w:r>
              <w:rPr>
                <w:spacing w:val="-64"/>
                <w:sz w:val="24"/>
              </w:rPr>
              <w:t xml:space="preserve"> </w:t>
            </w:r>
            <w:r>
              <w:rPr>
                <w:sz w:val="24"/>
              </w:rPr>
              <w:t>la</w:t>
            </w:r>
            <w:r>
              <w:rPr>
                <w:spacing w:val="-3"/>
                <w:sz w:val="24"/>
              </w:rPr>
              <w:t xml:space="preserve"> </w:t>
            </w:r>
            <w:r>
              <w:rPr>
                <w:sz w:val="24"/>
              </w:rPr>
              <w:t>fiabilidad.</w:t>
            </w:r>
          </w:p>
        </w:tc>
      </w:tr>
      <w:tr w:rsidR="001215C0" w14:paraId="162A6E3B" w14:textId="77777777">
        <w:trPr>
          <w:trHeight w:val="827"/>
        </w:trPr>
        <w:tc>
          <w:tcPr>
            <w:tcW w:w="2395" w:type="dxa"/>
            <w:tcBorders>
              <w:right w:val="single" w:sz="6" w:space="0" w:color="000000"/>
            </w:tcBorders>
          </w:tcPr>
          <w:p w14:paraId="65A58A93" w14:textId="77777777" w:rsidR="001215C0" w:rsidRDefault="00587B66">
            <w:pPr>
              <w:pStyle w:val="TableParagraph"/>
              <w:spacing w:before="134"/>
              <w:ind w:left="91" w:right="83"/>
              <w:jc w:val="center"/>
              <w:rPr>
                <w:sz w:val="24"/>
              </w:rPr>
            </w:pPr>
            <w:r>
              <w:rPr>
                <w:sz w:val="24"/>
              </w:rPr>
              <w:t>NTC</w:t>
            </w:r>
            <w:r>
              <w:rPr>
                <w:spacing w:val="-2"/>
                <w:sz w:val="24"/>
              </w:rPr>
              <w:t xml:space="preserve"> </w:t>
            </w:r>
            <w:r>
              <w:rPr>
                <w:sz w:val="24"/>
              </w:rPr>
              <w:t>ISO</w:t>
            </w:r>
            <w:r>
              <w:rPr>
                <w:spacing w:val="-3"/>
                <w:sz w:val="24"/>
              </w:rPr>
              <w:t xml:space="preserve"> </w:t>
            </w:r>
            <w:r>
              <w:rPr>
                <w:sz w:val="24"/>
              </w:rPr>
              <w:t>23081-1</w:t>
            </w:r>
          </w:p>
          <w:p w14:paraId="1AC21501" w14:textId="77777777" w:rsidR="001215C0" w:rsidRDefault="00587B66">
            <w:pPr>
              <w:pStyle w:val="TableParagraph"/>
              <w:ind w:left="92" w:right="80"/>
              <w:jc w:val="center"/>
              <w:rPr>
                <w:sz w:val="24"/>
              </w:rPr>
            </w:pPr>
            <w:r>
              <w:rPr>
                <w:sz w:val="24"/>
              </w:rPr>
              <w:t>del</w:t>
            </w:r>
            <w:r>
              <w:rPr>
                <w:spacing w:val="-2"/>
                <w:sz w:val="24"/>
              </w:rPr>
              <w:t xml:space="preserve"> </w:t>
            </w:r>
            <w:r>
              <w:rPr>
                <w:sz w:val="24"/>
              </w:rPr>
              <w:t>2104</w:t>
            </w:r>
          </w:p>
        </w:tc>
        <w:tc>
          <w:tcPr>
            <w:tcW w:w="2448" w:type="dxa"/>
            <w:tcBorders>
              <w:left w:val="single" w:sz="6" w:space="0" w:color="000000"/>
            </w:tcBorders>
          </w:tcPr>
          <w:p w14:paraId="22AC748C" w14:textId="77777777" w:rsidR="001215C0" w:rsidRDefault="001215C0">
            <w:pPr>
              <w:pStyle w:val="TableParagraph"/>
              <w:spacing w:before="6"/>
              <w:rPr>
                <w:sz w:val="23"/>
              </w:rPr>
            </w:pPr>
          </w:p>
          <w:p w14:paraId="4CFFE6A4" w14:textId="77777777" w:rsidR="001215C0" w:rsidRDefault="00587B66">
            <w:pPr>
              <w:pStyle w:val="TableParagraph"/>
              <w:ind w:left="282" w:right="272"/>
              <w:jc w:val="center"/>
              <w:rPr>
                <w:sz w:val="24"/>
              </w:rPr>
            </w:pPr>
            <w:r>
              <w:rPr>
                <w:sz w:val="24"/>
              </w:rPr>
              <w:t>Icontec</w:t>
            </w:r>
          </w:p>
        </w:tc>
        <w:tc>
          <w:tcPr>
            <w:tcW w:w="4652" w:type="dxa"/>
          </w:tcPr>
          <w:p w14:paraId="103FFBDF" w14:textId="77777777" w:rsidR="001215C0" w:rsidRDefault="00587B66">
            <w:pPr>
              <w:pStyle w:val="TableParagraph"/>
              <w:ind w:left="110"/>
              <w:rPr>
                <w:sz w:val="24"/>
              </w:rPr>
            </w:pPr>
            <w:r>
              <w:rPr>
                <w:sz w:val="24"/>
              </w:rPr>
              <w:t>Información y documentación procesos</w:t>
            </w:r>
            <w:r>
              <w:rPr>
                <w:spacing w:val="1"/>
                <w:sz w:val="24"/>
              </w:rPr>
              <w:t xml:space="preserve"> </w:t>
            </w:r>
            <w:r>
              <w:rPr>
                <w:sz w:val="24"/>
              </w:rPr>
              <w:t>para</w:t>
            </w:r>
            <w:r>
              <w:rPr>
                <w:spacing w:val="-4"/>
                <w:sz w:val="24"/>
              </w:rPr>
              <w:t xml:space="preserve"> </w:t>
            </w:r>
            <w:r>
              <w:rPr>
                <w:sz w:val="24"/>
              </w:rPr>
              <w:t>la</w:t>
            </w:r>
            <w:r>
              <w:rPr>
                <w:spacing w:val="-3"/>
                <w:sz w:val="24"/>
              </w:rPr>
              <w:t xml:space="preserve"> </w:t>
            </w:r>
            <w:r>
              <w:rPr>
                <w:sz w:val="24"/>
              </w:rPr>
              <w:t>gestión</w:t>
            </w:r>
            <w:r>
              <w:rPr>
                <w:spacing w:val="-4"/>
                <w:sz w:val="24"/>
              </w:rPr>
              <w:t xml:space="preserve"> </w:t>
            </w:r>
            <w:r>
              <w:rPr>
                <w:sz w:val="24"/>
              </w:rPr>
              <w:t>de</w:t>
            </w:r>
            <w:r>
              <w:rPr>
                <w:spacing w:val="-3"/>
                <w:sz w:val="24"/>
              </w:rPr>
              <w:t xml:space="preserve"> </w:t>
            </w:r>
            <w:r>
              <w:rPr>
                <w:sz w:val="24"/>
              </w:rPr>
              <w:t>Registros.</w:t>
            </w:r>
            <w:r>
              <w:rPr>
                <w:spacing w:val="-3"/>
                <w:sz w:val="24"/>
              </w:rPr>
              <w:t xml:space="preserve"> </w:t>
            </w:r>
            <w:r>
              <w:rPr>
                <w:sz w:val="24"/>
              </w:rPr>
              <w:t>Metadatos</w:t>
            </w:r>
          </w:p>
          <w:p w14:paraId="01AE48C5" w14:textId="77777777" w:rsidR="001215C0" w:rsidRDefault="00587B66">
            <w:pPr>
              <w:pStyle w:val="TableParagraph"/>
              <w:spacing w:line="260" w:lineRule="exact"/>
              <w:ind w:left="110"/>
              <w:rPr>
                <w:sz w:val="24"/>
              </w:rPr>
            </w:pPr>
            <w:r>
              <w:rPr>
                <w:sz w:val="24"/>
              </w:rPr>
              <w:t>para</w:t>
            </w:r>
            <w:r>
              <w:rPr>
                <w:spacing w:val="-3"/>
                <w:sz w:val="24"/>
              </w:rPr>
              <w:t xml:space="preserve"> </w:t>
            </w:r>
            <w:r>
              <w:rPr>
                <w:sz w:val="24"/>
              </w:rPr>
              <w:t>los</w:t>
            </w:r>
            <w:r>
              <w:rPr>
                <w:spacing w:val="-3"/>
                <w:sz w:val="24"/>
              </w:rPr>
              <w:t xml:space="preserve"> </w:t>
            </w:r>
            <w:r>
              <w:rPr>
                <w:sz w:val="24"/>
              </w:rPr>
              <w:t>Registros.</w:t>
            </w:r>
            <w:r>
              <w:rPr>
                <w:spacing w:val="-3"/>
                <w:sz w:val="24"/>
              </w:rPr>
              <w:t xml:space="preserve"> </w:t>
            </w:r>
            <w:r>
              <w:rPr>
                <w:sz w:val="24"/>
              </w:rPr>
              <w:t>Parte</w:t>
            </w:r>
            <w:r>
              <w:rPr>
                <w:spacing w:val="-2"/>
                <w:sz w:val="24"/>
              </w:rPr>
              <w:t xml:space="preserve"> </w:t>
            </w:r>
            <w:r>
              <w:rPr>
                <w:sz w:val="24"/>
              </w:rPr>
              <w:t>I:</w:t>
            </w:r>
            <w:r>
              <w:rPr>
                <w:spacing w:val="-5"/>
                <w:sz w:val="24"/>
              </w:rPr>
              <w:t xml:space="preserve"> </w:t>
            </w:r>
            <w:r>
              <w:rPr>
                <w:sz w:val="24"/>
              </w:rPr>
              <w:t>Principios</w:t>
            </w:r>
          </w:p>
        </w:tc>
      </w:tr>
      <w:tr w:rsidR="001215C0" w14:paraId="72F33DAC" w14:textId="77777777">
        <w:trPr>
          <w:trHeight w:val="830"/>
        </w:trPr>
        <w:tc>
          <w:tcPr>
            <w:tcW w:w="2395" w:type="dxa"/>
            <w:tcBorders>
              <w:right w:val="single" w:sz="6" w:space="0" w:color="000000"/>
            </w:tcBorders>
          </w:tcPr>
          <w:p w14:paraId="74D39DE8" w14:textId="77777777" w:rsidR="001215C0" w:rsidRDefault="00587B66">
            <w:pPr>
              <w:pStyle w:val="TableParagraph"/>
              <w:spacing w:before="134"/>
              <w:ind w:left="930" w:right="121" w:hanging="783"/>
              <w:rPr>
                <w:sz w:val="24"/>
              </w:rPr>
            </w:pPr>
            <w:r>
              <w:rPr>
                <w:sz w:val="24"/>
              </w:rPr>
              <w:t>NTC ISO 13008 del</w:t>
            </w:r>
            <w:r>
              <w:rPr>
                <w:spacing w:val="-64"/>
                <w:sz w:val="24"/>
              </w:rPr>
              <w:t xml:space="preserve"> </w:t>
            </w:r>
            <w:r>
              <w:rPr>
                <w:sz w:val="24"/>
              </w:rPr>
              <w:t>2014</w:t>
            </w:r>
          </w:p>
        </w:tc>
        <w:tc>
          <w:tcPr>
            <w:tcW w:w="2448" w:type="dxa"/>
            <w:tcBorders>
              <w:left w:val="single" w:sz="6" w:space="0" w:color="000000"/>
            </w:tcBorders>
          </w:tcPr>
          <w:p w14:paraId="755DC144" w14:textId="77777777" w:rsidR="001215C0" w:rsidRDefault="001215C0">
            <w:pPr>
              <w:pStyle w:val="TableParagraph"/>
              <w:spacing w:before="9"/>
              <w:rPr>
                <w:sz w:val="23"/>
              </w:rPr>
            </w:pPr>
          </w:p>
          <w:p w14:paraId="28CC54CD" w14:textId="77777777" w:rsidR="001215C0" w:rsidRDefault="00587B66">
            <w:pPr>
              <w:pStyle w:val="TableParagraph"/>
              <w:ind w:left="282" w:right="272"/>
              <w:jc w:val="center"/>
              <w:rPr>
                <w:sz w:val="24"/>
              </w:rPr>
            </w:pPr>
            <w:r>
              <w:rPr>
                <w:sz w:val="24"/>
              </w:rPr>
              <w:t>Icontec</w:t>
            </w:r>
          </w:p>
        </w:tc>
        <w:tc>
          <w:tcPr>
            <w:tcW w:w="4652" w:type="dxa"/>
          </w:tcPr>
          <w:p w14:paraId="41DE0321" w14:textId="77777777" w:rsidR="001215C0" w:rsidRDefault="00587B66">
            <w:pPr>
              <w:pStyle w:val="TableParagraph"/>
              <w:ind w:left="110" w:right="96"/>
              <w:rPr>
                <w:sz w:val="24"/>
              </w:rPr>
            </w:pPr>
            <w:r>
              <w:rPr>
                <w:sz w:val="24"/>
              </w:rPr>
              <w:t>Información y documentación Proceso de</w:t>
            </w:r>
            <w:r>
              <w:rPr>
                <w:spacing w:val="-65"/>
                <w:sz w:val="24"/>
              </w:rPr>
              <w:t xml:space="preserve"> </w:t>
            </w:r>
            <w:r>
              <w:rPr>
                <w:sz w:val="24"/>
              </w:rPr>
              <w:t>conversión</w:t>
            </w:r>
            <w:r>
              <w:rPr>
                <w:spacing w:val="-2"/>
                <w:sz w:val="24"/>
              </w:rPr>
              <w:t xml:space="preserve"> </w:t>
            </w:r>
            <w:r>
              <w:rPr>
                <w:sz w:val="24"/>
              </w:rPr>
              <w:t>y</w:t>
            </w:r>
            <w:r>
              <w:rPr>
                <w:spacing w:val="-2"/>
                <w:sz w:val="24"/>
              </w:rPr>
              <w:t xml:space="preserve"> </w:t>
            </w:r>
            <w:r>
              <w:rPr>
                <w:sz w:val="24"/>
              </w:rPr>
              <w:t>migración</w:t>
            </w:r>
            <w:r>
              <w:rPr>
                <w:spacing w:val="-1"/>
                <w:sz w:val="24"/>
              </w:rPr>
              <w:t xml:space="preserve"> </w:t>
            </w:r>
            <w:r>
              <w:rPr>
                <w:sz w:val="24"/>
              </w:rPr>
              <w:t>de</w:t>
            </w:r>
            <w:r>
              <w:rPr>
                <w:spacing w:val="-2"/>
                <w:sz w:val="24"/>
              </w:rPr>
              <w:t xml:space="preserve"> </w:t>
            </w:r>
            <w:r>
              <w:rPr>
                <w:sz w:val="24"/>
              </w:rPr>
              <w:t>registros</w:t>
            </w:r>
          </w:p>
          <w:p w14:paraId="7D2AEDD7" w14:textId="4948980F" w:rsidR="001215C0" w:rsidRDefault="00A8213E">
            <w:pPr>
              <w:pStyle w:val="TableParagraph"/>
              <w:spacing w:line="260" w:lineRule="exact"/>
              <w:ind w:left="110"/>
              <w:rPr>
                <w:sz w:val="24"/>
              </w:rPr>
            </w:pPr>
            <w:r>
              <w:rPr>
                <w:sz w:val="24"/>
              </w:rPr>
              <w:t>Digitales</w:t>
            </w:r>
            <w:r w:rsidR="00587B66">
              <w:rPr>
                <w:sz w:val="24"/>
              </w:rPr>
              <w:t>.</w:t>
            </w:r>
          </w:p>
        </w:tc>
      </w:tr>
      <w:tr w:rsidR="001215C0" w14:paraId="4109A87B" w14:textId="77777777">
        <w:trPr>
          <w:trHeight w:val="657"/>
        </w:trPr>
        <w:tc>
          <w:tcPr>
            <w:tcW w:w="2395" w:type="dxa"/>
            <w:tcBorders>
              <w:right w:val="single" w:sz="6" w:space="0" w:color="000000"/>
            </w:tcBorders>
          </w:tcPr>
          <w:p w14:paraId="7891F754" w14:textId="77777777" w:rsidR="001215C0" w:rsidRDefault="00587B66">
            <w:pPr>
              <w:pStyle w:val="TableParagraph"/>
              <w:spacing w:before="187"/>
              <w:ind w:left="92" w:right="83"/>
              <w:jc w:val="center"/>
              <w:rPr>
                <w:sz w:val="24"/>
              </w:rPr>
            </w:pPr>
            <w:r>
              <w:rPr>
                <w:sz w:val="24"/>
              </w:rPr>
              <w:t>NTC</w:t>
            </w:r>
            <w:r>
              <w:rPr>
                <w:spacing w:val="-2"/>
                <w:sz w:val="24"/>
              </w:rPr>
              <w:t xml:space="preserve"> </w:t>
            </w:r>
            <w:r>
              <w:rPr>
                <w:sz w:val="24"/>
              </w:rPr>
              <w:t>6088</w:t>
            </w:r>
            <w:r>
              <w:rPr>
                <w:spacing w:val="-3"/>
                <w:sz w:val="24"/>
              </w:rPr>
              <w:t xml:space="preserve"> </w:t>
            </w:r>
            <w:r>
              <w:rPr>
                <w:sz w:val="24"/>
              </w:rPr>
              <w:t>del</w:t>
            </w:r>
            <w:r>
              <w:rPr>
                <w:spacing w:val="-4"/>
                <w:sz w:val="24"/>
              </w:rPr>
              <w:t xml:space="preserve"> </w:t>
            </w:r>
            <w:r>
              <w:rPr>
                <w:sz w:val="24"/>
              </w:rPr>
              <w:t>2014</w:t>
            </w:r>
          </w:p>
        </w:tc>
        <w:tc>
          <w:tcPr>
            <w:tcW w:w="2448" w:type="dxa"/>
            <w:tcBorders>
              <w:left w:val="single" w:sz="6" w:space="0" w:color="000000"/>
            </w:tcBorders>
          </w:tcPr>
          <w:p w14:paraId="12CA377F" w14:textId="77777777" w:rsidR="001215C0" w:rsidRDefault="00587B66">
            <w:pPr>
              <w:pStyle w:val="TableParagraph"/>
              <w:spacing w:before="187"/>
              <w:ind w:left="282" w:right="272"/>
              <w:jc w:val="center"/>
              <w:rPr>
                <w:sz w:val="24"/>
              </w:rPr>
            </w:pPr>
            <w:r>
              <w:rPr>
                <w:sz w:val="24"/>
              </w:rPr>
              <w:t>Icontec</w:t>
            </w:r>
          </w:p>
        </w:tc>
        <w:tc>
          <w:tcPr>
            <w:tcW w:w="4652" w:type="dxa"/>
          </w:tcPr>
          <w:p w14:paraId="72BFBEDA" w14:textId="77777777" w:rsidR="001215C0" w:rsidRDefault="00587B66">
            <w:pPr>
              <w:pStyle w:val="TableParagraph"/>
              <w:spacing w:before="187"/>
              <w:ind w:left="110"/>
              <w:rPr>
                <w:sz w:val="24"/>
              </w:rPr>
            </w:pPr>
            <w:r>
              <w:rPr>
                <w:sz w:val="24"/>
              </w:rPr>
              <w:t>Norma</w:t>
            </w:r>
            <w:r>
              <w:rPr>
                <w:spacing w:val="-4"/>
                <w:sz w:val="24"/>
              </w:rPr>
              <w:t xml:space="preserve"> </w:t>
            </w:r>
            <w:r>
              <w:rPr>
                <w:sz w:val="24"/>
              </w:rPr>
              <w:t>para</w:t>
            </w:r>
            <w:r>
              <w:rPr>
                <w:spacing w:val="-1"/>
                <w:sz w:val="24"/>
              </w:rPr>
              <w:t xml:space="preserve"> </w:t>
            </w:r>
            <w:r>
              <w:rPr>
                <w:sz w:val="24"/>
              </w:rPr>
              <w:t>la</w:t>
            </w:r>
            <w:r>
              <w:rPr>
                <w:spacing w:val="-3"/>
                <w:sz w:val="24"/>
              </w:rPr>
              <w:t xml:space="preserve"> </w:t>
            </w:r>
            <w:r>
              <w:rPr>
                <w:sz w:val="24"/>
              </w:rPr>
              <w:t>descripción</w:t>
            </w:r>
            <w:r>
              <w:rPr>
                <w:spacing w:val="-1"/>
                <w:sz w:val="24"/>
              </w:rPr>
              <w:t xml:space="preserve"> </w:t>
            </w:r>
            <w:r>
              <w:rPr>
                <w:sz w:val="24"/>
              </w:rPr>
              <w:t>de</w:t>
            </w:r>
            <w:r>
              <w:rPr>
                <w:spacing w:val="-3"/>
                <w:sz w:val="24"/>
              </w:rPr>
              <w:t xml:space="preserve"> </w:t>
            </w:r>
            <w:r>
              <w:rPr>
                <w:sz w:val="24"/>
              </w:rPr>
              <w:t>funciones.</w:t>
            </w:r>
          </w:p>
        </w:tc>
      </w:tr>
      <w:tr w:rsidR="001215C0" w14:paraId="245EFD86" w14:textId="77777777">
        <w:trPr>
          <w:trHeight w:val="1379"/>
        </w:trPr>
        <w:tc>
          <w:tcPr>
            <w:tcW w:w="2395" w:type="dxa"/>
            <w:tcBorders>
              <w:right w:val="single" w:sz="6" w:space="0" w:color="000000"/>
            </w:tcBorders>
          </w:tcPr>
          <w:p w14:paraId="2A91571E" w14:textId="77777777" w:rsidR="001215C0" w:rsidRDefault="001215C0">
            <w:pPr>
              <w:pStyle w:val="TableParagraph"/>
              <w:spacing w:before="8"/>
              <w:rPr>
                <w:sz w:val="35"/>
              </w:rPr>
            </w:pPr>
          </w:p>
          <w:p w14:paraId="24C7EAF9" w14:textId="77777777" w:rsidR="001215C0" w:rsidRDefault="00587B66">
            <w:pPr>
              <w:pStyle w:val="TableParagraph"/>
              <w:ind w:left="91" w:right="83"/>
              <w:jc w:val="center"/>
              <w:rPr>
                <w:sz w:val="24"/>
              </w:rPr>
            </w:pPr>
            <w:r>
              <w:rPr>
                <w:sz w:val="24"/>
              </w:rPr>
              <w:t>NTC</w:t>
            </w:r>
            <w:r>
              <w:rPr>
                <w:spacing w:val="-2"/>
                <w:sz w:val="24"/>
              </w:rPr>
              <w:t xml:space="preserve"> </w:t>
            </w:r>
            <w:r>
              <w:rPr>
                <w:sz w:val="24"/>
              </w:rPr>
              <w:t>ISO</w:t>
            </w:r>
            <w:r>
              <w:rPr>
                <w:spacing w:val="-3"/>
                <w:sz w:val="24"/>
              </w:rPr>
              <w:t xml:space="preserve"> </w:t>
            </w:r>
            <w:r>
              <w:rPr>
                <w:sz w:val="24"/>
              </w:rPr>
              <w:t>14641-1</w:t>
            </w:r>
          </w:p>
          <w:p w14:paraId="248E1A77" w14:textId="77777777" w:rsidR="001215C0" w:rsidRDefault="00587B66">
            <w:pPr>
              <w:pStyle w:val="TableParagraph"/>
              <w:ind w:left="92" w:right="78"/>
              <w:jc w:val="center"/>
              <w:rPr>
                <w:sz w:val="24"/>
              </w:rPr>
            </w:pPr>
            <w:r>
              <w:rPr>
                <w:sz w:val="24"/>
              </w:rPr>
              <w:t>del</w:t>
            </w:r>
            <w:r>
              <w:rPr>
                <w:spacing w:val="-2"/>
                <w:sz w:val="24"/>
              </w:rPr>
              <w:t xml:space="preserve"> </w:t>
            </w:r>
            <w:r>
              <w:rPr>
                <w:sz w:val="24"/>
              </w:rPr>
              <w:t>2104</w:t>
            </w:r>
          </w:p>
        </w:tc>
        <w:tc>
          <w:tcPr>
            <w:tcW w:w="2448" w:type="dxa"/>
            <w:tcBorders>
              <w:left w:val="single" w:sz="6" w:space="0" w:color="000000"/>
            </w:tcBorders>
          </w:tcPr>
          <w:p w14:paraId="7A9A100F" w14:textId="77777777" w:rsidR="001215C0" w:rsidRDefault="001215C0">
            <w:pPr>
              <w:pStyle w:val="TableParagraph"/>
              <w:rPr>
                <w:sz w:val="26"/>
              </w:rPr>
            </w:pPr>
          </w:p>
          <w:p w14:paraId="0366FE92" w14:textId="77777777" w:rsidR="001215C0" w:rsidRDefault="001215C0">
            <w:pPr>
              <w:pStyle w:val="TableParagraph"/>
              <w:spacing w:before="7"/>
              <w:rPr>
                <w:sz w:val="21"/>
              </w:rPr>
            </w:pPr>
          </w:p>
          <w:p w14:paraId="2140E8E7" w14:textId="77777777" w:rsidR="001215C0" w:rsidRDefault="00587B66">
            <w:pPr>
              <w:pStyle w:val="TableParagraph"/>
              <w:ind w:left="282" w:right="272"/>
              <w:jc w:val="center"/>
              <w:rPr>
                <w:sz w:val="24"/>
              </w:rPr>
            </w:pPr>
            <w:r>
              <w:rPr>
                <w:sz w:val="24"/>
              </w:rPr>
              <w:t>Icontec</w:t>
            </w:r>
          </w:p>
        </w:tc>
        <w:tc>
          <w:tcPr>
            <w:tcW w:w="4652" w:type="dxa"/>
          </w:tcPr>
          <w:p w14:paraId="5233B2CB" w14:textId="77777777" w:rsidR="001215C0" w:rsidRDefault="00587B66">
            <w:pPr>
              <w:pStyle w:val="TableParagraph"/>
              <w:spacing w:line="276" w:lineRule="exact"/>
              <w:ind w:left="110" w:right="551"/>
              <w:rPr>
                <w:sz w:val="24"/>
              </w:rPr>
            </w:pPr>
            <w:r>
              <w:rPr>
                <w:sz w:val="24"/>
              </w:rPr>
              <w:t>Archivado electrónico Parte I:</w:t>
            </w:r>
            <w:r>
              <w:rPr>
                <w:spacing w:val="1"/>
                <w:sz w:val="24"/>
              </w:rPr>
              <w:t xml:space="preserve"> </w:t>
            </w:r>
            <w:r>
              <w:rPr>
                <w:sz w:val="24"/>
              </w:rPr>
              <w:t>especificaciones relacionadas con el</w:t>
            </w:r>
            <w:r>
              <w:rPr>
                <w:spacing w:val="1"/>
                <w:sz w:val="24"/>
              </w:rPr>
              <w:t xml:space="preserve"> </w:t>
            </w:r>
            <w:r>
              <w:rPr>
                <w:sz w:val="24"/>
              </w:rPr>
              <w:t>diseño y el funcionamiento de un</w:t>
            </w:r>
            <w:r>
              <w:rPr>
                <w:spacing w:val="1"/>
                <w:sz w:val="24"/>
              </w:rPr>
              <w:t xml:space="preserve"> </w:t>
            </w:r>
            <w:r>
              <w:rPr>
                <w:sz w:val="24"/>
              </w:rPr>
              <w:t>Sistema de Información para la</w:t>
            </w:r>
            <w:r>
              <w:rPr>
                <w:spacing w:val="1"/>
                <w:sz w:val="24"/>
              </w:rPr>
              <w:t xml:space="preserve"> </w:t>
            </w:r>
            <w:r>
              <w:rPr>
                <w:sz w:val="24"/>
              </w:rPr>
              <w:t>preservación</w:t>
            </w:r>
            <w:r>
              <w:rPr>
                <w:spacing w:val="-7"/>
                <w:sz w:val="24"/>
              </w:rPr>
              <w:t xml:space="preserve"> </w:t>
            </w:r>
            <w:r>
              <w:rPr>
                <w:sz w:val="24"/>
              </w:rPr>
              <w:t>información</w:t>
            </w:r>
            <w:r>
              <w:rPr>
                <w:spacing w:val="-8"/>
                <w:sz w:val="24"/>
              </w:rPr>
              <w:t xml:space="preserve"> </w:t>
            </w:r>
            <w:r>
              <w:rPr>
                <w:sz w:val="24"/>
              </w:rPr>
              <w:t>electrónica.</w:t>
            </w:r>
          </w:p>
        </w:tc>
      </w:tr>
      <w:tr w:rsidR="001215C0" w14:paraId="37B8F15C" w14:textId="77777777">
        <w:trPr>
          <w:trHeight w:val="659"/>
        </w:trPr>
        <w:tc>
          <w:tcPr>
            <w:tcW w:w="2395" w:type="dxa"/>
            <w:tcBorders>
              <w:right w:val="single" w:sz="6" w:space="0" w:color="000000"/>
            </w:tcBorders>
          </w:tcPr>
          <w:p w14:paraId="6B30C71B" w14:textId="77777777" w:rsidR="001215C0" w:rsidRDefault="00587B66">
            <w:pPr>
              <w:pStyle w:val="TableParagraph"/>
              <w:spacing w:before="50"/>
              <w:ind w:left="90" w:right="83"/>
              <w:jc w:val="center"/>
              <w:rPr>
                <w:sz w:val="24"/>
              </w:rPr>
            </w:pPr>
            <w:r>
              <w:rPr>
                <w:sz w:val="24"/>
              </w:rPr>
              <w:t>GTC</w:t>
            </w:r>
            <w:r>
              <w:rPr>
                <w:spacing w:val="-2"/>
                <w:sz w:val="24"/>
              </w:rPr>
              <w:t xml:space="preserve"> </w:t>
            </w:r>
            <w:r>
              <w:rPr>
                <w:sz w:val="24"/>
              </w:rPr>
              <w:t>ISO</w:t>
            </w:r>
            <w:r>
              <w:rPr>
                <w:spacing w:val="-3"/>
                <w:sz w:val="24"/>
              </w:rPr>
              <w:t xml:space="preserve"> </w:t>
            </w:r>
            <w:r>
              <w:rPr>
                <w:sz w:val="24"/>
              </w:rPr>
              <w:t>TR</w:t>
            </w:r>
            <w:r>
              <w:rPr>
                <w:spacing w:val="-2"/>
                <w:sz w:val="24"/>
              </w:rPr>
              <w:t xml:space="preserve"> </w:t>
            </w:r>
            <w:r>
              <w:rPr>
                <w:sz w:val="24"/>
              </w:rPr>
              <w:t>26122</w:t>
            </w:r>
          </w:p>
          <w:p w14:paraId="4953574F" w14:textId="77777777" w:rsidR="001215C0" w:rsidRDefault="00587B66">
            <w:pPr>
              <w:pStyle w:val="TableParagraph"/>
              <w:ind w:left="92" w:right="80"/>
              <w:jc w:val="center"/>
              <w:rPr>
                <w:sz w:val="24"/>
              </w:rPr>
            </w:pPr>
            <w:r>
              <w:rPr>
                <w:sz w:val="24"/>
              </w:rPr>
              <w:t>del</w:t>
            </w:r>
            <w:r>
              <w:rPr>
                <w:spacing w:val="-2"/>
                <w:sz w:val="24"/>
              </w:rPr>
              <w:t xml:space="preserve"> </w:t>
            </w:r>
            <w:r>
              <w:rPr>
                <w:sz w:val="24"/>
              </w:rPr>
              <w:t>2014</w:t>
            </w:r>
          </w:p>
        </w:tc>
        <w:tc>
          <w:tcPr>
            <w:tcW w:w="2448" w:type="dxa"/>
            <w:tcBorders>
              <w:left w:val="single" w:sz="6" w:space="0" w:color="000000"/>
            </w:tcBorders>
          </w:tcPr>
          <w:p w14:paraId="1D495F52" w14:textId="77777777" w:rsidR="001215C0" w:rsidRDefault="00587B66">
            <w:pPr>
              <w:pStyle w:val="TableParagraph"/>
              <w:spacing w:before="187"/>
              <w:ind w:left="282" w:right="272"/>
              <w:jc w:val="center"/>
              <w:rPr>
                <w:sz w:val="24"/>
              </w:rPr>
            </w:pPr>
            <w:r>
              <w:rPr>
                <w:sz w:val="24"/>
              </w:rPr>
              <w:t>Icontec</w:t>
            </w:r>
          </w:p>
        </w:tc>
        <w:tc>
          <w:tcPr>
            <w:tcW w:w="4652" w:type="dxa"/>
          </w:tcPr>
          <w:p w14:paraId="22DA9CAA" w14:textId="77777777" w:rsidR="001215C0" w:rsidRDefault="00587B66">
            <w:pPr>
              <w:pStyle w:val="TableParagraph"/>
              <w:spacing w:before="50"/>
              <w:ind w:left="110" w:right="122"/>
              <w:rPr>
                <w:sz w:val="24"/>
              </w:rPr>
            </w:pPr>
            <w:r>
              <w:rPr>
                <w:sz w:val="24"/>
              </w:rPr>
              <w:t>Información y documentación análisis del</w:t>
            </w:r>
            <w:r>
              <w:rPr>
                <w:spacing w:val="-64"/>
                <w:sz w:val="24"/>
              </w:rPr>
              <w:t xml:space="preserve"> </w:t>
            </w:r>
            <w:r>
              <w:rPr>
                <w:sz w:val="24"/>
              </w:rPr>
              <w:t>proceso</w:t>
            </w:r>
            <w:r>
              <w:rPr>
                <w:spacing w:val="-3"/>
                <w:sz w:val="24"/>
              </w:rPr>
              <w:t xml:space="preserve"> </w:t>
            </w:r>
            <w:r>
              <w:rPr>
                <w:sz w:val="24"/>
              </w:rPr>
              <w:t>para registros</w:t>
            </w:r>
          </w:p>
        </w:tc>
      </w:tr>
      <w:tr w:rsidR="001215C0" w14:paraId="594C0100" w14:textId="77777777">
        <w:trPr>
          <w:trHeight w:val="828"/>
        </w:trPr>
        <w:tc>
          <w:tcPr>
            <w:tcW w:w="2395" w:type="dxa"/>
            <w:tcBorders>
              <w:right w:val="single" w:sz="6" w:space="0" w:color="000000"/>
            </w:tcBorders>
          </w:tcPr>
          <w:p w14:paraId="4D103AD3" w14:textId="77777777" w:rsidR="001215C0" w:rsidRDefault="001215C0">
            <w:pPr>
              <w:pStyle w:val="TableParagraph"/>
              <w:spacing w:before="7"/>
              <w:rPr>
                <w:sz w:val="23"/>
              </w:rPr>
            </w:pPr>
          </w:p>
          <w:p w14:paraId="02AD99C8" w14:textId="77777777" w:rsidR="001215C0" w:rsidRDefault="00587B66">
            <w:pPr>
              <w:pStyle w:val="TableParagraph"/>
              <w:ind w:left="92" w:right="83"/>
              <w:jc w:val="center"/>
              <w:rPr>
                <w:sz w:val="24"/>
              </w:rPr>
            </w:pPr>
            <w:r>
              <w:rPr>
                <w:sz w:val="24"/>
              </w:rPr>
              <w:t>NTC</w:t>
            </w:r>
            <w:r>
              <w:rPr>
                <w:spacing w:val="-2"/>
                <w:sz w:val="24"/>
              </w:rPr>
              <w:t xml:space="preserve"> </w:t>
            </w:r>
            <w:r>
              <w:rPr>
                <w:sz w:val="24"/>
              </w:rPr>
              <w:t>6052</w:t>
            </w:r>
            <w:r>
              <w:rPr>
                <w:spacing w:val="-3"/>
                <w:sz w:val="24"/>
              </w:rPr>
              <w:t xml:space="preserve"> </w:t>
            </w:r>
            <w:r>
              <w:rPr>
                <w:sz w:val="24"/>
              </w:rPr>
              <w:t>del</w:t>
            </w:r>
            <w:r>
              <w:rPr>
                <w:spacing w:val="-4"/>
                <w:sz w:val="24"/>
              </w:rPr>
              <w:t xml:space="preserve"> </w:t>
            </w:r>
            <w:r>
              <w:rPr>
                <w:sz w:val="24"/>
              </w:rPr>
              <w:t>2014</w:t>
            </w:r>
          </w:p>
        </w:tc>
        <w:tc>
          <w:tcPr>
            <w:tcW w:w="2448" w:type="dxa"/>
            <w:tcBorders>
              <w:left w:val="single" w:sz="6" w:space="0" w:color="000000"/>
            </w:tcBorders>
          </w:tcPr>
          <w:p w14:paraId="58F13B10" w14:textId="77777777" w:rsidR="001215C0" w:rsidRDefault="001215C0">
            <w:pPr>
              <w:pStyle w:val="TableParagraph"/>
              <w:spacing w:before="7"/>
              <w:rPr>
                <w:sz w:val="23"/>
              </w:rPr>
            </w:pPr>
          </w:p>
          <w:p w14:paraId="3973B180" w14:textId="77777777" w:rsidR="001215C0" w:rsidRDefault="00587B66">
            <w:pPr>
              <w:pStyle w:val="TableParagraph"/>
              <w:ind w:left="282" w:right="272"/>
              <w:jc w:val="center"/>
              <w:rPr>
                <w:sz w:val="24"/>
              </w:rPr>
            </w:pPr>
            <w:r>
              <w:rPr>
                <w:sz w:val="24"/>
              </w:rPr>
              <w:t>Icontec</w:t>
            </w:r>
          </w:p>
        </w:tc>
        <w:tc>
          <w:tcPr>
            <w:tcW w:w="4652" w:type="dxa"/>
          </w:tcPr>
          <w:p w14:paraId="266D606E" w14:textId="77777777" w:rsidR="001215C0" w:rsidRDefault="00587B66">
            <w:pPr>
              <w:pStyle w:val="TableParagraph"/>
              <w:spacing w:line="271" w:lineRule="exact"/>
              <w:ind w:left="110"/>
              <w:rPr>
                <w:sz w:val="24"/>
              </w:rPr>
            </w:pPr>
            <w:r>
              <w:rPr>
                <w:sz w:val="24"/>
              </w:rPr>
              <w:t>Normas</w:t>
            </w:r>
            <w:r>
              <w:rPr>
                <w:spacing w:val="-3"/>
                <w:sz w:val="24"/>
              </w:rPr>
              <w:t xml:space="preserve"> </w:t>
            </w:r>
            <w:r>
              <w:rPr>
                <w:sz w:val="24"/>
              </w:rPr>
              <w:t>sobre</w:t>
            </w:r>
            <w:r>
              <w:rPr>
                <w:spacing w:val="-3"/>
                <w:sz w:val="24"/>
              </w:rPr>
              <w:t xml:space="preserve"> </w:t>
            </w:r>
            <w:r>
              <w:rPr>
                <w:sz w:val="24"/>
              </w:rPr>
              <w:t>los</w:t>
            </w:r>
            <w:r>
              <w:rPr>
                <w:spacing w:val="-5"/>
                <w:sz w:val="24"/>
              </w:rPr>
              <w:t xml:space="preserve"> </w:t>
            </w:r>
            <w:r>
              <w:rPr>
                <w:sz w:val="24"/>
              </w:rPr>
              <w:t>registros</w:t>
            </w:r>
            <w:r>
              <w:rPr>
                <w:spacing w:val="-3"/>
                <w:sz w:val="24"/>
              </w:rPr>
              <w:t xml:space="preserve"> </w:t>
            </w:r>
            <w:r>
              <w:rPr>
                <w:sz w:val="24"/>
              </w:rPr>
              <w:t>de</w:t>
            </w:r>
            <w:r>
              <w:rPr>
                <w:spacing w:val="-4"/>
                <w:sz w:val="24"/>
              </w:rPr>
              <w:t xml:space="preserve"> </w:t>
            </w:r>
            <w:r>
              <w:rPr>
                <w:sz w:val="24"/>
              </w:rPr>
              <w:t>autoridad</w:t>
            </w:r>
          </w:p>
          <w:p w14:paraId="4D192923" w14:textId="77777777" w:rsidR="001215C0" w:rsidRDefault="00587B66">
            <w:pPr>
              <w:pStyle w:val="TableParagraph"/>
              <w:spacing w:line="270" w:lineRule="atLeast"/>
              <w:ind w:left="110" w:right="590"/>
              <w:rPr>
                <w:sz w:val="24"/>
              </w:rPr>
            </w:pPr>
            <w:r>
              <w:rPr>
                <w:sz w:val="24"/>
              </w:rPr>
              <w:t>de archivos relativos a instrucciones,</w:t>
            </w:r>
            <w:r>
              <w:rPr>
                <w:spacing w:val="-65"/>
                <w:sz w:val="24"/>
              </w:rPr>
              <w:t xml:space="preserve"> </w:t>
            </w:r>
            <w:r>
              <w:rPr>
                <w:sz w:val="24"/>
              </w:rPr>
              <w:t>personas</w:t>
            </w:r>
            <w:r>
              <w:rPr>
                <w:spacing w:val="-1"/>
                <w:sz w:val="24"/>
              </w:rPr>
              <w:t xml:space="preserve"> </w:t>
            </w:r>
            <w:r>
              <w:rPr>
                <w:sz w:val="24"/>
              </w:rPr>
              <w:t>y</w:t>
            </w:r>
            <w:r>
              <w:rPr>
                <w:spacing w:val="-2"/>
                <w:sz w:val="24"/>
              </w:rPr>
              <w:t xml:space="preserve"> </w:t>
            </w:r>
            <w:r>
              <w:rPr>
                <w:sz w:val="24"/>
              </w:rPr>
              <w:t>familias.</w:t>
            </w:r>
          </w:p>
        </w:tc>
      </w:tr>
    </w:tbl>
    <w:p w14:paraId="53CF3C4F" w14:textId="77777777" w:rsidR="001215C0" w:rsidRDefault="001215C0">
      <w:pPr>
        <w:pStyle w:val="BodyText"/>
        <w:spacing w:before="5"/>
        <w:rPr>
          <w:sz w:val="15"/>
        </w:rPr>
      </w:pPr>
    </w:p>
    <w:p w14:paraId="50497E56" w14:textId="77777777" w:rsidR="001215C0" w:rsidRDefault="00587B66">
      <w:pPr>
        <w:pStyle w:val="Heading1"/>
        <w:numPr>
          <w:ilvl w:val="2"/>
          <w:numId w:val="56"/>
        </w:numPr>
        <w:tabs>
          <w:tab w:val="left" w:pos="1922"/>
        </w:tabs>
        <w:spacing w:before="92"/>
      </w:pPr>
      <w:r>
        <w:rPr>
          <w:color w:val="4F81BC"/>
        </w:rPr>
        <w:t>Requisitos</w:t>
      </w:r>
      <w:r>
        <w:rPr>
          <w:color w:val="4F81BC"/>
          <w:spacing w:val="-4"/>
        </w:rPr>
        <w:t xml:space="preserve"> </w:t>
      </w:r>
      <w:r>
        <w:rPr>
          <w:color w:val="4F81BC"/>
        </w:rPr>
        <w:t>económicos</w:t>
      </w:r>
    </w:p>
    <w:p w14:paraId="2E8088B4" w14:textId="77777777" w:rsidR="001215C0" w:rsidRDefault="001215C0">
      <w:pPr>
        <w:pStyle w:val="BodyText"/>
        <w:rPr>
          <w:rFonts w:ascii="Arial"/>
          <w:b/>
        </w:rPr>
      </w:pPr>
    </w:p>
    <w:p w14:paraId="1409249B" w14:textId="77777777" w:rsidR="001215C0" w:rsidRDefault="00587B66">
      <w:pPr>
        <w:pStyle w:val="BodyText"/>
        <w:ind w:left="1202" w:right="631"/>
        <w:jc w:val="both"/>
      </w:pPr>
      <w:r>
        <w:t>Los requisitos económicos hacen relación al análisis de situaciones de tipo económico</w:t>
      </w:r>
      <w:r>
        <w:rPr>
          <w:spacing w:val="1"/>
        </w:rPr>
        <w:t xml:space="preserve"> </w:t>
      </w:r>
      <w:r>
        <w:t>de</w:t>
      </w:r>
      <w:r>
        <w:rPr>
          <w:spacing w:val="-3"/>
        </w:rPr>
        <w:t xml:space="preserve"> </w:t>
      </w:r>
      <w:r>
        <w:t>la</w:t>
      </w:r>
      <w:r>
        <w:rPr>
          <w:spacing w:val="-2"/>
        </w:rPr>
        <w:t xml:space="preserve"> </w:t>
      </w:r>
      <w:r>
        <w:t>gestión</w:t>
      </w:r>
      <w:r>
        <w:rPr>
          <w:spacing w:val="-4"/>
        </w:rPr>
        <w:t xml:space="preserve"> </w:t>
      </w:r>
      <w:r>
        <w:t>de</w:t>
      </w:r>
      <w:r>
        <w:rPr>
          <w:spacing w:val="-5"/>
        </w:rPr>
        <w:t xml:space="preserve"> </w:t>
      </w:r>
      <w:r>
        <w:t>documentos,</w:t>
      </w:r>
      <w:r>
        <w:rPr>
          <w:spacing w:val="-4"/>
        </w:rPr>
        <w:t xml:space="preserve"> </w:t>
      </w:r>
      <w:r>
        <w:t>como</w:t>
      </w:r>
      <w:r>
        <w:rPr>
          <w:spacing w:val="-4"/>
        </w:rPr>
        <w:t xml:space="preserve"> </w:t>
      </w:r>
      <w:r>
        <w:t>la</w:t>
      </w:r>
      <w:r>
        <w:rPr>
          <w:spacing w:val="-4"/>
        </w:rPr>
        <w:t xml:space="preserve"> </w:t>
      </w:r>
      <w:r>
        <w:t>reducción</w:t>
      </w:r>
      <w:r>
        <w:rPr>
          <w:spacing w:val="-4"/>
        </w:rPr>
        <w:t xml:space="preserve"> </w:t>
      </w:r>
      <w:r>
        <w:t>de</w:t>
      </w:r>
      <w:r>
        <w:rPr>
          <w:spacing w:val="-4"/>
        </w:rPr>
        <w:t xml:space="preserve"> </w:t>
      </w:r>
      <w:r>
        <w:t>costos</w:t>
      </w:r>
      <w:r>
        <w:rPr>
          <w:spacing w:val="-4"/>
        </w:rPr>
        <w:t xml:space="preserve"> </w:t>
      </w:r>
      <w:r>
        <w:t>derivados</w:t>
      </w:r>
      <w:r>
        <w:rPr>
          <w:spacing w:val="-3"/>
        </w:rPr>
        <w:t xml:space="preserve"> </w:t>
      </w:r>
      <w:r>
        <w:t>de</w:t>
      </w:r>
      <w:r>
        <w:rPr>
          <w:spacing w:val="-2"/>
        </w:rPr>
        <w:t xml:space="preserve"> </w:t>
      </w:r>
      <w:r>
        <w:t>la</w:t>
      </w:r>
      <w:r>
        <w:rPr>
          <w:spacing w:val="-2"/>
        </w:rPr>
        <w:t xml:space="preserve"> </w:t>
      </w:r>
      <w:r>
        <w:t>conservación</w:t>
      </w:r>
      <w:r>
        <w:rPr>
          <w:spacing w:val="-65"/>
        </w:rPr>
        <w:t xml:space="preserve"> </w:t>
      </w:r>
      <w:r>
        <w:t>de documentos innecesarios y la racionalización de los recursos destinados para la</w:t>
      </w:r>
      <w:r>
        <w:rPr>
          <w:spacing w:val="1"/>
        </w:rPr>
        <w:t xml:space="preserve"> </w:t>
      </w:r>
      <w:r>
        <w:t>gestión</w:t>
      </w:r>
      <w:r>
        <w:rPr>
          <w:spacing w:val="-1"/>
        </w:rPr>
        <w:t xml:space="preserve"> </w:t>
      </w:r>
      <w:r>
        <w:t>documental.</w:t>
      </w:r>
    </w:p>
    <w:p w14:paraId="3DCDFF2A" w14:textId="77777777" w:rsidR="001215C0" w:rsidRDefault="001215C0">
      <w:pPr>
        <w:jc w:val="both"/>
        <w:sectPr w:rsidR="001215C0">
          <w:pgSz w:w="12240" w:h="15840"/>
          <w:pgMar w:top="1420" w:right="500" w:bottom="840" w:left="500" w:header="0" w:footer="654" w:gutter="0"/>
          <w:cols w:space="720"/>
        </w:sectPr>
      </w:pPr>
    </w:p>
    <w:p w14:paraId="22C2B238" w14:textId="77777777" w:rsidR="001215C0" w:rsidRDefault="00587B66">
      <w:pPr>
        <w:pStyle w:val="BodyText"/>
        <w:spacing w:before="190"/>
        <w:ind w:left="1202" w:right="626"/>
        <w:jc w:val="both"/>
      </w:pPr>
      <w:r>
        <w:t>Según lo identificado en el diagnóstico documental realizado en octubre de 2020, el</w:t>
      </w:r>
      <w:r>
        <w:rPr>
          <w:spacing w:val="1"/>
        </w:rPr>
        <w:t xml:space="preserve"> </w:t>
      </w:r>
      <w:r>
        <w:t>presupuesto</w:t>
      </w:r>
      <w:r>
        <w:rPr>
          <w:spacing w:val="46"/>
        </w:rPr>
        <w:t xml:space="preserve"> </w:t>
      </w:r>
      <w:r>
        <w:t>aproximado</w:t>
      </w:r>
      <w:r>
        <w:rPr>
          <w:spacing w:val="48"/>
        </w:rPr>
        <w:t xml:space="preserve"> </w:t>
      </w:r>
      <w:r>
        <w:t>anual</w:t>
      </w:r>
      <w:r>
        <w:rPr>
          <w:spacing w:val="46"/>
        </w:rPr>
        <w:t xml:space="preserve"> </w:t>
      </w:r>
      <w:r>
        <w:t>de</w:t>
      </w:r>
      <w:r>
        <w:rPr>
          <w:spacing w:val="46"/>
        </w:rPr>
        <w:t xml:space="preserve"> </w:t>
      </w:r>
      <w:r>
        <w:t>los</w:t>
      </w:r>
      <w:r>
        <w:rPr>
          <w:spacing w:val="46"/>
        </w:rPr>
        <w:t xml:space="preserve"> </w:t>
      </w:r>
      <w:r>
        <w:t>costos</w:t>
      </w:r>
      <w:r>
        <w:rPr>
          <w:spacing w:val="45"/>
        </w:rPr>
        <w:t xml:space="preserve"> </w:t>
      </w:r>
      <w:r>
        <w:t>asociados</w:t>
      </w:r>
      <w:r>
        <w:rPr>
          <w:spacing w:val="45"/>
        </w:rPr>
        <w:t xml:space="preserve"> </w:t>
      </w:r>
      <w:r>
        <w:t>al</w:t>
      </w:r>
      <w:r>
        <w:rPr>
          <w:spacing w:val="42"/>
        </w:rPr>
        <w:t xml:space="preserve"> </w:t>
      </w:r>
      <w:r>
        <w:t>archivo</w:t>
      </w:r>
      <w:r>
        <w:rPr>
          <w:spacing w:val="50"/>
        </w:rPr>
        <w:t xml:space="preserve"> </w:t>
      </w:r>
      <w:r>
        <w:t>se</w:t>
      </w:r>
      <w:r>
        <w:rPr>
          <w:spacing w:val="46"/>
        </w:rPr>
        <w:t xml:space="preserve"> </w:t>
      </w:r>
      <w:r>
        <w:t>representa</w:t>
      </w:r>
      <w:r>
        <w:rPr>
          <w:spacing w:val="46"/>
        </w:rPr>
        <w:t xml:space="preserve"> </w:t>
      </w:r>
      <w:r>
        <w:t>en</w:t>
      </w:r>
    </w:p>
    <w:p w14:paraId="223BDE85" w14:textId="77777777" w:rsidR="001215C0" w:rsidRDefault="00587B66">
      <w:pPr>
        <w:pStyle w:val="BodyText"/>
        <w:ind w:left="1202" w:right="626"/>
        <w:jc w:val="both"/>
      </w:pPr>
      <w:r>
        <w:t>$336.212.604,</w:t>
      </w:r>
      <w:r>
        <w:rPr>
          <w:spacing w:val="1"/>
        </w:rPr>
        <w:t xml:space="preserve"> </w:t>
      </w:r>
      <w:r>
        <w:t>el</w:t>
      </w:r>
      <w:r>
        <w:rPr>
          <w:spacing w:val="1"/>
        </w:rPr>
        <w:t xml:space="preserve"> </w:t>
      </w:r>
      <w:r>
        <w:t>cual</w:t>
      </w:r>
      <w:r>
        <w:rPr>
          <w:spacing w:val="1"/>
        </w:rPr>
        <w:t xml:space="preserve"> </w:t>
      </w:r>
      <w:r>
        <w:t>se</w:t>
      </w:r>
      <w:r>
        <w:rPr>
          <w:spacing w:val="1"/>
        </w:rPr>
        <w:t xml:space="preserve"> </w:t>
      </w:r>
      <w:r>
        <w:t>encuentra</w:t>
      </w:r>
      <w:r>
        <w:rPr>
          <w:spacing w:val="1"/>
        </w:rPr>
        <w:t xml:space="preserve"> </w:t>
      </w:r>
      <w:r>
        <w:t>distribuido</w:t>
      </w:r>
      <w:r>
        <w:rPr>
          <w:spacing w:val="1"/>
        </w:rPr>
        <w:t xml:space="preserve"> </w:t>
      </w:r>
      <w:r>
        <w:t>de</w:t>
      </w:r>
      <w:r>
        <w:rPr>
          <w:spacing w:val="1"/>
        </w:rPr>
        <w:t xml:space="preserve"> </w:t>
      </w:r>
      <w:r>
        <w:t>la</w:t>
      </w:r>
      <w:r>
        <w:rPr>
          <w:spacing w:val="1"/>
        </w:rPr>
        <w:t xml:space="preserve"> </w:t>
      </w:r>
      <w:r>
        <w:t>siguiente</w:t>
      </w:r>
      <w:r>
        <w:rPr>
          <w:spacing w:val="1"/>
        </w:rPr>
        <w:t xml:space="preserve"> </w:t>
      </w:r>
      <w:r>
        <w:t>manera:</w:t>
      </w:r>
      <w:r>
        <w:rPr>
          <w:spacing w:val="1"/>
        </w:rPr>
        <w:t xml:space="preserve"> </w:t>
      </w:r>
      <w:r>
        <w:t>20,5%</w:t>
      </w:r>
      <w:r>
        <w:rPr>
          <w:spacing w:val="1"/>
        </w:rPr>
        <w:t xml:space="preserve"> </w:t>
      </w:r>
      <w:r>
        <w:t>corresponde</w:t>
      </w:r>
      <w:r>
        <w:rPr>
          <w:spacing w:val="-8"/>
        </w:rPr>
        <w:t xml:space="preserve"> </w:t>
      </w:r>
      <w:r>
        <w:t>al</w:t>
      </w:r>
      <w:r>
        <w:rPr>
          <w:spacing w:val="-10"/>
        </w:rPr>
        <w:t xml:space="preserve"> </w:t>
      </w:r>
      <w:r>
        <w:t>presupuesto</w:t>
      </w:r>
      <w:r>
        <w:rPr>
          <w:spacing w:val="-6"/>
        </w:rPr>
        <w:t xml:space="preserve"> </w:t>
      </w:r>
      <w:r>
        <w:t>asignado</w:t>
      </w:r>
      <w:r>
        <w:rPr>
          <w:spacing w:val="-8"/>
        </w:rPr>
        <w:t xml:space="preserve"> </w:t>
      </w:r>
      <w:r>
        <w:t>para</w:t>
      </w:r>
      <w:r>
        <w:rPr>
          <w:spacing w:val="-9"/>
        </w:rPr>
        <w:t xml:space="preserve"> </w:t>
      </w:r>
      <w:r>
        <w:t>gestión</w:t>
      </w:r>
      <w:r>
        <w:rPr>
          <w:spacing w:val="-8"/>
        </w:rPr>
        <w:t xml:space="preserve"> </w:t>
      </w:r>
      <w:r>
        <w:t>documental,</w:t>
      </w:r>
      <w:r>
        <w:rPr>
          <w:spacing w:val="-9"/>
        </w:rPr>
        <w:t xml:space="preserve"> </w:t>
      </w:r>
      <w:r>
        <w:t>al</w:t>
      </w:r>
      <w:r>
        <w:rPr>
          <w:spacing w:val="-7"/>
        </w:rPr>
        <w:t xml:space="preserve"> </w:t>
      </w:r>
      <w:r>
        <w:t>que</w:t>
      </w:r>
      <w:r>
        <w:rPr>
          <w:spacing w:val="-6"/>
        </w:rPr>
        <w:t xml:space="preserve"> </w:t>
      </w:r>
      <w:r>
        <w:t>se</w:t>
      </w:r>
      <w:r>
        <w:rPr>
          <w:spacing w:val="-6"/>
        </w:rPr>
        <w:t xml:space="preserve"> </w:t>
      </w:r>
      <w:r>
        <w:t>suma</w:t>
      </w:r>
      <w:r>
        <w:rPr>
          <w:spacing w:val="-8"/>
        </w:rPr>
        <w:t xml:space="preserve"> </w:t>
      </w:r>
      <w:r>
        <w:t>el</w:t>
      </w:r>
      <w:r>
        <w:rPr>
          <w:spacing w:val="-7"/>
        </w:rPr>
        <w:t xml:space="preserve"> </w:t>
      </w:r>
      <w:r>
        <w:t>13,2%</w:t>
      </w:r>
      <w:r>
        <w:rPr>
          <w:spacing w:val="-65"/>
        </w:rPr>
        <w:t xml:space="preserve"> </w:t>
      </w:r>
      <w:r>
        <w:t>que corresponde a costos de servicios públicos, capacitación, contratos de mensajería</w:t>
      </w:r>
      <w:r>
        <w:rPr>
          <w:spacing w:val="1"/>
        </w:rPr>
        <w:t xml:space="preserve"> </w:t>
      </w:r>
      <w:r>
        <w:rPr>
          <w:spacing w:val="-1"/>
        </w:rPr>
        <w:t>motorizada</w:t>
      </w:r>
      <w:r>
        <w:rPr>
          <w:spacing w:val="-14"/>
        </w:rPr>
        <w:t xml:space="preserve"> </w:t>
      </w:r>
      <w:r>
        <w:rPr>
          <w:spacing w:val="-1"/>
        </w:rPr>
        <w:t>y/o</w:t>
      </w:r>
      <w:r>
        <w:rPr>
          <w:spacing w:val="-13"/>
        </w:rPr>
        <w:t xml:space="preserve"> </w:t>
      </w:r>
      <w:r>
        <w:rPr>
          <w:spacing w:val="-1"/>
        </w:rPr>
        <w:t>correo</w:t>
      </w:r>
      <w:r>
        <w:rPr>
          <w:spacing w:val="-14"/>
        </w:rPr>
        <w:t xml:space="preserve"> </w:t>
      </w:r>
      <w:r>
        <w:rPr>
          <w:spacing w:val="-1"/>
        </w:rPr>
        <w:t>nacional,</w:t>
      </w:r>
      <w:r>
        <w:rPr>
          <w:spacing w:val="-14"/>
        </w:rPr>
        <w:t xml:space="preserve"> </w:t>
      </w:r>
      <w:r>
        <w:t>servicio</w:t>
      </w:r>
      <w:r>
        <w:rPr>
          <w:spacing w:val="-14"/>
        </w:rPr>
        <w:t xml:space="preserve"> </w:t>
      </w:r>
      <w:r>
        <w:t>satelital</w:t>
      </w:r>
      <w:r>
        <w:rPr>
          <w:spacing w:val="-15"/>
        </w:rPr>
        <w:t xml:space="preserve"> </w:t>
      </w:r>
      <w:r>
        <w:t>de</w:t>
      </w:r>
      <w:r>
        <w:rPr>
          <w:spacing w:val="-14"/>
        </w:rPr>
        <w:t xml:space="preserve"> </w:t>
      </w:r>
      <w:r>
        <w:t>vigilancia</w:t>
      </w:r>
      <w:r>
        <w:rPr>
          <w:spacing w:val="-14"/>
        </w:rPr>
        <w:t xml:space="preserve"> </w:t>
      </w:r>
      <w:r>
        <w:t>y</w:t>
      </w:r>
      <w:r>
        <w:rPr>
          <w:spacing w:val="-17"/>
        </w:rPr>
        <w:t xml:space="preserve"> </w:t>
      </w:r>
      <w:r>
        <w:t>compra</w:t>
      </w:r>
      <w:r>
        <w:rPr>
          <w:spacing w:val="-14"/>
        </w:rPr>
        <w:t xml:space="preserve"> </w:t>
      </w:r>
      <w:r>
        <w:t>de</w:t>
      </w:r>
      <w:r>
        <w:rPr>
          <w:spacing w:val="-14"/>
        </w:rPr>
        <w:t xml:space="preserve"> </w:t>
      </w:r>
      <w:r>
        <w:t>estantería</w:t>
      </w:r>
      <w:r>
        <w:rPr>
          <w:spacing w:val="-14"/>
        </w:rPr>
        <w:t xml:space="preserve"> </w:t>
      </w:r>
      <w:r>
        <w:t>para</w:t>
      </w:r>
      <w:r>
        <w:rPr>
          <w:spacing w:val="-65"/>
        </w:rPr>
        <w:t xml:space="preserve"> </w:t>
      </w:r>
      <w:r>
        <w:t>los</w:t>
      </w:r>
      <w:r>
        <w:rPr>
          <w:spacing w:val="1"/>
        </w:rPr>
        <w:t xml:space="preserve"> </w:t>
      </w:r>
      <w:r>
        <w:t>depósitos</w:t>
      </w:r>
      <w:r>
        <w:rPr>
          <w:spacing w:val="1"/>
        </w:rPr>
        <w:t xml:space="preserve"> </w:t>
      </w:r>
      <w:r>
        <w:t>de</w:t>
      </w:r>
      <w:r>
        <w:rPr>
          <w:spacing w:val="1"/>
        </w:rPr>
        <w:t xml:space="preserve"> </w:t>
      </w:r>
      <w:r>
        <w:t>archivo;</w:t>
      </w:r>
      <w:r>
        <w:rPr>
          <w:spacing w:val="1"/>
        </w:rPr>
        <w:t xml:space="preserve"> </w:t>
      </w:r>
      <w:r>
        <w:t>el</w:t>
      </w:r>
      <w:r>
        <w:rPr>
          <w:spacing w:val="1"/>
        </w:rPr>
        <w:t xml:space="preserve"> </w:t>
      </w:r>
      <w:r>
        <w:t>8,8%</w:t>
      </w:r>
      <w:r>
        <w:rPr>
          <w:spacing w:val="1"/>
        </w:rPr>
        <w:t xml:space="preserve"> </w:t>
      </w:r>
      <w:r>
        <w:t>corresponde</w:t>
      </w:r>
      <w:r>
        <w:rPr>
          <w:spacing w:val="1"/>
        </w:rPr>
        <w:t xml:space="preserve"> </w:t>
      </w:r>
      <w:r>
        <w:t>a</w:t>
      </w:r>
      <w:r>
        <w:rPr>
          <w:spacing w:val="1"/>
        </w:rPr>
        <w:t xml:space="preserve"> </w:t>
      </w:r>
      <w:r>
        <w:t>compra</w:t>
      </w:r>
      <w:r>
        <w:rPr>
          <w:spacing w:val="1"/>
        </w:rPr>
        <w:t xml:space="preserve"> </w:t>
      </w:r>
      <w:r>
        <w:t>de</w:t>
      </w:r>
      <w:r>
        <w:rPr>
          <w:spacing w:val="1"/>
        </w:rPr>
        <w:t xml:space="preserve"> </w:t>
      </w:r>
      <w:r>
        <w:t>material</w:t>
      </w:r>
      <w:r>
        <w:rPr>
          <w:spacing w:val="1"/>
        </w:rPr>
        <w:t xml:space="preserve"> </w:t>
      </w:r>
      <w:r>
        <w:t>para</w:t>
      </w:r>
      <w:r>
        <w:rPr>
          <w:spacing w:val="1"/>
        </w:rPr>
        <w:t xml:space="preserve"> </w:t>
      </w:r>
      <w:r>
        <w:t>almacenamiento de archivo representado en cajas de archivo</w:t>
      </w:r>
      <w:r>
        <w:rPr>
          <w:spacing w:val="1"/>
        </w:rPr>
        <w:t xml:space="preserve"> </w:t>
      </w:r>
      <w:r>
        <w:t>de referencia X-200,</w:t>
      </w:r>
      <w:r>
        <w:rPr>
          <w:spacing w:val="1"/>
        </w:rPr>
        <w:t xml:space="preserve"> </w:t>
      </w:r>
      <w:r>
        <w:t>carpetas o tapas legajadoras, bolsas plásticas o sobres de manila, ganchos legajadores</w:t>
      </w:r>
      <w:r>
        <w:rPr>
          <w:spacing w:val="-64"/>
        </w:rPr>
        <w:t xml:space="preserve"> </w:t>
      </w:r>
      <w:r>
        <w:t>y</w:t>
      </w:r>
      <w:r>
        <w:rPr>
          <w:spacing w:val="-14"/>
        </w:rPr>
        <w:t xml:space="preserve"> </w:t>
      </w:r>
      <w:r>
        <w:t>resmas</w:t>
      </w:r>
      <w:r>
        <w:rPr>
          <w:spacing w:val="-13"/>
        </w:rPr>
        <w:t xml:space="preserve"> </w:t>
      </w:r>
      <w:r>
        <w:t>de</w:t>
      </w:r>
      <w:r>
        <w:rPr>
          <w:spacing w:val="-16"/>
        </w:rPr>
        <w:t xml:space="preserve"> </w:t>
      </w:r>
      <w:r>
        <w:t>papel;</w:t>
      </w:r>
      <w:r>
        <w:rPr>
          <w:spacing w:val="-11"/>
        </w:rPr>
        <w:t xml:space="preserve"> </w:t>
      </w:r>
      <w:r>
        <w:t>y</w:t>
      </w:r>
      <w:r>
        <w:rPr>
          <w:spacing w:val="-16"/>
        </w:rPr>
        <w:t xml:space="preserve"> </w:t>
      </w:r>
      <w:r>
        <w:t>finalmente</w:t>
      </w:r>
      <w:r>
        <w:rPr>
          <w:spacing w:val="-12"/>
        </w:rPr>
        <w:t xml:space="preserve"> </w:t>
      </w:r>
      <w:r>
        <w:t>el</w:t>
      </w:r>
      <w:r>
        <w:rPr>
          <w:spacing w:val="-12"/>
        </w:rPr>
        <w:t xml:space="preserve"> </w:t>
      </w:r>
      <w:r>
        <w:t>57,4%</w:t>
      </w:r>
      <w:r>
        <w:rPr>
          <w:spacing w:val="-13"/>
        </w:rPr>
        <w:t xml:space="preserve"> </w:t>
      </w:r>
      <w:r>
        <w:t>corresponde</w:t>
      </w:r>
      <w:r>
        <w:rPr>
          <w:spacing w:val="-13"/>
        </w:rPr>
        <w:t xml:space="preserve"> </w:t>
      </w:r>
      <w:r>
        <w:t>al</w:t>
      </w:r>
      <w:r>
        <w:rPr>
          <w:spacing w:val="-14"/>
        </w:rPr>
        <w:t xml:space="preserve"> </w:t>
      </w:r>
      <w:r>
        <w:t>pago</w:t>
      </w:r>
      <w:r>
        <w:rPr>
          <w:spacing w:val="-13"/>
        </w:rPr>
        <w:t xml:space="preserve"> </w:t>
      </w:r>
      <w:r>
        <w:t>de</w:t>
      </w:r>
      <w:r>
        <w:rPr>
          <w:spacing w:val="-12"/>
        </w:rPr>
        <w:t xml:space="preserve"> </w:t>
      </w:r>
      <w:r>
        <w:t>la</w:t>
      </w:r>
      <w:r>
        <w:rPr>
          <w:spacing w:val="-16"/>
        </w:rPr>
        <w:t xml:space="preserve"> </w:t>
      </w:r>
      <w:r>
        <w:t>nómina</w:t>
      </w:r>
      <w:r>
        <w:rPr>
          <w:spacing w:val="-7"/>
        </w:rPr>
        <w:t xml:space="preserve"> </w:t>
      </w:r>
      <w:r>
        <w:t>de</w:t>
      </w:r>
      <w:r>
        <w:rPr>
          <w:spacing w:val="-13"/>
        </w:rPr>
        <w:t xml:space="preserve"> </w:t>
      </w:r>
      <w:r>
        <w:t>los</w:t>
      </w:r>
      <w:r>
        <w:rPr>
          <w:spacing w:val="-13"/>
        </w:rPr>
        <w:t xml:space="preserve"> </w:t>
      </w:r>
      <w:r>
        <w:t>cargos</w:t>
      </w:r>
      <w:r>
        <w:rPr>
          <w:spacing w:val="-65"/>
        </w:rPr>
        <w:t xml:space="preserve"> </w:t>
      </w:r>
      <w:r>
        <w:t>que</w:t>
      </w:r>
      <w:r>
        <w:rPr>
          <w:spacing w:val="-1"/>
        </w:rPr>
        <w:t xml:space="preserve"> </w:t>
      </w:r>
      <w:r>
        <w:t>realizan labores</w:t>
      </w:r>
      <w:r>
        <w:rPr>
          <w:spacing w:val="-3"/>
        </w:rPr>
        <w:t xml:space="preserve"> </w:t>
      </w:r>
      <w:r>
        <w:t>de archivo.</w:t>
      </w:r>
    </w:p>
    <w:p w14:paraId="6DD4556D" w14:textId="77777777" w:rsidR="001215C0" w:rsidRDefault="001215C0">
      <w:pPr>
        <w:pStyle w:val="BodyText"/>
        <w:spacing w:before="1"/>
      </w:pPr>
    </w:p>
    <w:p w14:paraId="05DE30E2" w14:textId="77777777" w:rsidR="001215C0" w:rsidRDefault="00587B66">
      <w:pPr>
        <w:pStyle w:val="BodyText"/>
        <w:ind w:left="1202" w:right="630"/>
        <w:jc w:val="both"/>
      </w:pPr>
      <w:r>
        <w:t>Sin embargo, para la ejecución e implementación de las estrategias planteadas en este</w:t>
      </w:r>
      <w:r>
        <w:rPr>
          <w:spacing w:val="1"/>
        </w:rPr>
        <w:t xml:space="preserve"> </w:t>
      </w:r>
      <w:r>
        <w:t>Programa, con vigencia de 2021 a 2023, se deberá disponer del presupuesto necesario</w:t>
      </w:r>
      <w:r>
        <w:rPr>
          <w:spacing w:val="1"/>
        </w:rPr>
        <w:t xml:space="preserve"> </w:t>
      </w:r>
      <w:r>
        <w:t>para su óptimo desarrollo de la gestión documental de la Cámara de Comercio de</w:t>
      </w:r>
      <w:r>
        <w:rPr>
          <w:spacing w:val="1"/>
        </w:rPr>
        <w:t xml:space="preserve"> </w:t>
      </w:r>
      <w:r>
        <w:t>Facatativá, con la debida aprobación de las instancias competentes, teniendo en cuenta</w:t>
      </w:r>
      <w:r>
        <w:rPr>
          <w:spacing w:val="-64"/>
        </w:rPr>
        <w:t xml:space="preserve"> </w:t>
      </w:r>
      <w:r>
        <w:t>las</w:t>
      </w:r>
      <w:r>
        <w:rPr>
          <w:spacing w:val="-1"/>
        </w:rPr>
        <w:t xml:space="preserve"> </w:t>
      </w:r>
      <w:r>
        <w:t>siguientes condiciones:</w:t>
      </w:r>
    </w:p>
    <w:p w14:paraId="3806125D" w14:textId="77777777" w:rsidR="001215C0" w:rsidRDefault="001215C0">
      <w:pPr>
        <w:pStyle w:val="BodyText"/>
        <w:spacing w:before="8"/>
      </w:pPr>
    </w:p>
    <w:p w14:paraId="5BFB3F78" w14:textId="77777777" w:rsidR="001215C0" w:rsidRDefault="00587B66">
      <w:pPr>
        <w:pStyle w:val="ListParagraph"/>
        <w:numPr>
          <w:ilvl w:val="0"/>
          <w:numId w:val="48"/>
        </w:numPr>
        <w:tabs>
          <w:tab w:val="left" w:pos="2267"/>
          <w:tab w:val="left" w:pos="2268"/>
        </w:tabs>
        <w:spacing w:line="232" w:lineRule="auto"/>
        <w:ind w:right="632"/>
        <w:jc w:val="both"/>
        <w:rPr>
          <w:sz w:val="24"/>
        </w:rPr>
      </w:pPr>
      <w:r>
        <w:rPr>
          <w:sz w:val="24"/>
        </w:rPr>
        <w:t>Identificar las actividades a desarrollar para el cumplimiento de las estrategias</w:t>
      </w:r>
      <w:r>
        <w:rPr>
          <w:spacing w:val="-64"/>
          <w:sz w:val="24"/>
        </w:rPr>
        <w:t xml:space="preserve"> </w:t>
      </w:r>
      <w:r>
        <w:rPr>
          <w:sz w:val="24"/>
        </w:rPr>
        <w:t>propuestas</w:t>
      </w:r>
      <w:r>
        <w:rPr>
          <w:spacing w:val="1"/>
          <w:sz w:val="24"/>
        </w:rPr>
        <w:t xml:space="preserve"> </w:t>
      </w:r>
      <w:r>
        <w:rPr>
          <w:sz w:val="24"/>
        </w:rPr>
        <w:t>en</w:t>
      </w:r>
      <w:r>
        <w:rPr>
          <w:spacing w:val="1"/>
          <w:sz w:val="24"/>
        </w:rPr>
        <w:t xml:space="preserve"> </w:t>
      </w:r>
      <w:r>
        <w:rPr>
          <w:sz w:val="24"/>
        </w:rPr>
        <w:t>el</w:t>
      </w:r>
      <w:r>
        <w:rPr>
          <w:spacing w:val="1"/>
          <w:sz w:val="24"/>
        </w:rPr>
        <w:t xml:space="preserve"> </w:t>
      </w:r>
      <w:r>
        <w:rPr>
          <w:sz w:val="24"/>
        </w:rPr>
        <w:t>Programa</w:t>
      </w:r>
      <w:r>
        <w:rPr>
          <w:spacing w:val="1"/>
          <w:sz w:val="24"/>
        </w:rPr>
        <w:t xml:space="preserve"> </w:t>
      </w:r>
      <w:r>
        <w:rPr>
          <w:sz w:val="24"/>
        </w:rPr>
        <w:t>de</w:t>
      </w:r>
      <w:r>
        <w:rPr>
          <w:spacing w:val="1"/>
          <w:sz w:val="24"/>
        </w:rPr>
        <w:t xml:space="preserve"> </w:t>
      </w:r>
      <w:r>
        <w:rPr>
          <w:sz w:val="24"/>
        </w:rPr>
        <w:t>Gestión</w:t>
      </w:r>
      <w:r>
        <w:rPr>
          <w:spacing w:val="1"/>
          <w:sz w:val="24"/>
        </w:rPr>
        <w:t xml:space="preserve"> </w:t>
      </w:r>
      <w:r>
        <w:rPr>
          <w:sz w:val="24"/>
        </w:rPr>
        <w:t>Documental</w:t>
      </w:r>
      <w:r>
        <w:rPr>
          <w:spacing w:val="1"/>
          <w:sz w:val="24"/>
        </w:rPr>
        <w:t xml:space="preserve"> </w:t>
      </w:r>
      <w:r>
        <w:rPr>
          <w:sz w:val="24"/>
        </w:rPr>
        <w:t>y</w:t>
      </w:r>
      <w:r>
        <w:rPr>
          <w:spacing w:val="1"/>
          <w:sz w:val="24"/>
        </w:rPr>
        <w:t xml:space="preserve"> </w:t>
      </w:r>
      <w:r>
        <w:rPr>
          <w:sz w:val="24"/>
        </w:rPr>
        <w:t>que</w:t>
      </w:r>
      <w:r>
        <w:rPr>
          <w:spacing w:val="1"/>
          <w:sz w:val="24"/>
        </w:rPr>
        <w:t xml:space="preserve"> </w:t>
      </w:r>
      <w:r>
        <w:rPr>
          <w:sz w:val="24"/>
        </w:rPr>
        <w:t>requieren</w:t>
      </w:r>
      <w:r>
        <w:rPr>
          <w:spacing w:val="1"/>
          <w:sz w:val="24"/>
        </w:rPr>
        <w:t xml:space="preserve"> </w:t>
      </w:r>
      <w:r>
        <w:rPr>
          <w:sz w:val="24"/>
        </w:rPr>
        <w:t>presupuesto.</w:t>
      </w:r>
    </w:p>
    <w:p w14:paraId="50BEB596" w14:textId="77777777" w:rsidR="001215C0" w:rsidRDefault="00587B66">
      <w:pPr>
        <w:pStyle w:val="ListParagraph"/>
        <w:numPr>
          <w:ilvl w:val="0"/>
          <w:numId w:val="48"/>
        </w:numPr>
        <w:tabs>
          <w:tab w:val="left" w:pos="2267"/>
          <w:tab w:val="left" w:pos="2268"/>
        </w:tabs>
        <w:spacing w:before="11" w:line="232" w:lineRule="auto"/>
        <w:ind w:right="635"/>
        <w:jc w:val="both"/>
        <w:rPr>
          <w:sz w:val="24"/>
        </w:rPr>
      </w:pPr>
      <w:r>
        <w:rPr>
          <w:sz w:val="24"/>
        </w:rPr>
        <w:t>Presentar ante las Directivas de la empresa, el presupuesto necesario para la</w:t>
      </w:r>
      <w:r>
        <w:rPr>
          <w:spacing w:val="1"/>
          <w:sz w:val="24"/>
        </w:rPr>
        <w:t xml:space="preserve"> </w:t>
      </w:r>
      <w:r>
        <w:rPr>
          <w:sz w:val="24"/>
        </w:rPr>
        <w:t>implementación del PGD considerando las acciones a corto, mediano y largo</w:t>
      </w:r>
      <w:r>
        <w:rPr>
          <w:spacing w:val="1"/>
          <w:sz w:val="24"/>
        </w:rPr>
        <w:t xml:space="preserve"> </w:t>
      </w:r>
      <w:r>
        <w:rPr>
          <w:sz w:val="24"/>
        </w:rPr>
        <w:t>plazo.</w:t>
      </w:r>
    </w:p>
    <w:p w14:paraId="3F4910E9" w14:textId="77777777" w:rsidR="001215C0" w:rsidRDefault="00587B66">
      <w:pPr>
        <w:pStyle w:val="ListParagraph"/>
        <w:numPr>
          <w:ilvl w:val="0"/>
          <w:numId w:val="48"/>
        </w:numPr>
        <w:tabs>
          <w:tab w:val="left" w:pos="2267"/>
          <w:tab w:val="left" w:pos="2268"/>
        </w:tabs>
        <w:spacing w:before="9" w:line="235" w:lineRule="auto"/>
        <w:ind w:right="627"/>
        <w:jc w:val="both"/>
        <w:rPr>
          <w:sz w:val="24"/>
        </w:rPr>
      </w:pPr>
      <w:r>
        <w:rPr>
          <w:sz w:val="24"/>
        </w:rPr>
        <w:t>Aprobar</w:t>
      </w:r>
      <w:r>
        <w:rPr>
          <w:spacing w:val="-10"/>
          <w:sz w:val="24"/>
        </w:rPr>
        <w:t xml:space="preserve"> </w:t>
      </w:r>
      <w:r>
        <w:rPr>
          <w:sz w:val="24"/>
        </w:rPr>
        <w:t>el</w:t>
      </w:r>
      <w:r>
        <w:rPr>
          <w:spacing w:val="-12"/>
          <w:sz w:val="24"/>
        </w:rPr>
        <w:t xml:space="preserve"> </w:t>
      </w:r>
      <w:r>
        <w:rPr>
          <w:sz w:val="24"/>
        </w:rPr>
        <w:t>presupuesto</w:t>
      </w:r>
      <w:r>
        <w:rPr>
          <w:spacing w:val="-8"/>
          <w:sz w:val="24"/>
        </w:rPr>
        <w:t xml:space="preserve"> </w:t>
      </w:r>
      <w:r>
        <w:rPr>
          <w:sz w:val="24"/>
        </w:rPr>
        <w:t>requerido</w:t>
      </w:r>
      <w:r>
        <w:rPr>
          <w:spacing w:val="-11"/>
          <w:sz w:val="24"/>
        </w:rPr>
        <w:t xml:space="preserve"> </w:t>
      </w:r>
      <w:r>
        <w:rPr>
          <w:sz w:val="24"/>
        </w:rPr>
        <w:t>tanto</w:t>
      </w:r>
      <w:r>
        <w:rPr>
          <w:spacing w:val="-10"/>
          <w:sz w:val="24"/>
        </w:rPr>
        <w:t xml:space="preserve"> </w:t>
      </w:r>
      <w:r>
        <w:rPr>
          <w:sz w:val="24"/>
        </w:rPr>
        <w:t>para</w:t>
      </w:r>
      <w:r>
        <w:rPr>
          <w:spacing w:val="-11"/>
          <w:sz w:val="24"/>
        </w:rPr>
        <w:t xml:space="preserve"> </w:t>
      </w:r>
      <w:r>
        <w:rPr>
          <w:sz w:val="24"/>
        </w:rPr>
        <w:t>la</w:t>
      </w:r>
      <w:r>
        <w:rPr>
          <w:spacing w:val="-8"/>
          <w:sz w:val="24"/>
        </w:rPr>
        <w:t xml:space="preserve"> </w:t>
      </w:r>
      <w:r>
        <w:rPr>
          <w:sz w:val="24"/>
        </w:rPr>
        <w:t>vigencia</w:t>
      </w:r>
      <w:r>
        <w:rPr>
          <w:spacing w:val="-9"/>
          <w:sz w:val="24"/>
        </w:rPr>
        <w:t xml:space="preserve"> </w:t>
      </w:r>
      <w:r>
        <w:rPr>
          <w:sz w:val="24"/>
        </w:rPr>
        <w:t>de</w:t>
      </w:r>
      <w:r>
        <w:rPr>
          <w:spacing w:val="-11"/>
          <w:sz w:val="24"/>
        </w:rPr>
        <w:t xml:space="preserve"> </w:t>
      </w:r>
      <w:r>
        <w:rPr>
          <w:sz w:val="24"/>
        </w:rPr>
        <w:t>2021</w:t>
      </w:r>
      <w:r>
        <w:rPr>
          <w:spacing w:val="-6"/>
          <w:sz w:val="24"/>
        </w:rPr>
        <w:t xml:space="preserve"> </w:t>
      </w:r>
      <w:r>
        <w:rPr>
          <w:sz w:val="24"/>
        </w:rPr>
        <w:t>como</w:t>
      </w:r>
      <w:r>
        <w:rPr>
          <w:spacing w:val="-10"/>
          <w:sz w:val="24"/>
        </w:rPr>
        <w:t xml:space="preserve"> </w:t>
      </w:r>
      <w:r>
        <w:rPr>
          <w:sz w:val="24"/>
        </w:rPr>
        <w:t>para</w:t>
      </w:r>
      <w:r>
        <w:rPr>
          <w:spacing w:val="-11"/>
          <w:sz w:val="24"/>
        </w:rPr>
        <w:t xml:space="preserve"> </w:t>
      </w:r>
      <w:r>
        <w:rPr>
          <w:sz w:val="24"/>
        </w:rPr>
        <w:t>las</w:t>
      </w:r>
      <w:r>
        <w:rPr>
          <w:spacing w:val="-65"/>
          <w:sz w:val="24"/>
        </w:rPr>
        <w:t xml:space="preserve"> </w:t>
      </w:r>
      <w:r>
        <w:rPr>
          <w:sz w:val="24"/>
        </w:rPr>
        <w:t>vigencias</w:t>
      </w:r>
      <w:r>
        <w:rPr>
          <w:spacing w:val="-4"/>
          <w:sz w:val="24"/>
        </w:rPr>
        <w:t xml:space="preserve"> </w:t>
      </w:r>
      <w:r>
        <w:rPr>
          <w:sz w:val="24"/>
        </w:rPr>
        <w:t>de</w:t>
      </w:r>
      <w:r>
        <w:rPr>
          <w:spacing w:val="-4"/>
          <w:sz w:val="24"/>
        </w:rPr>
        <w:t xml:space="preserve"> </w:t>
      </w:r>
      <w:r>
        <w:rPr>
          <w:sz w:val="24"/>
        </w:rPr>
        <w:t>2022</w:t>
      </w:r>
      <w:r>
        <w:rPr>
          <w:spacing w:val="-2"/>
          <w:sz w:val="24"/>
        </w:rPr>
        <w:t xml:space="preserve"> </w:t>
      </w:r>
      <w:r>
        <w:rPr>
          <w:sz w:val="24"/>
        </w:rPr>
        <w:t>y</w:t>
      </w:r>
      <w:r>
        <w:rPr>
          <w:spacing w:val="-7"/>
          <w:sz w:val="24"/>
        </w:rPr>
        <w:t xml:space="preserve"> </w:t>
      </w:r>
      <w:r>
        <w:rPr>
          <w:sz w:val="24"/>
        </w:rPr>
        <w:t>2023,</w:t>
      </w:r>
      <w:r>
        <w:rPr>
          <w:spacing w:val="-3"/>
          <w:sz w:val="24"/>
        </w:rPr>
        <w:t xml:space="preserve"> </w:t>
      </w:r>
      <w:r>
        <w:rPr>
          <w:sz w:val="24"/>
        </w:rPr>
        <w:t>con</w:t>
      </w:r>
      <w:r>
        <w:rPr>
          <w:spacing w:val="-4"/>
          <w:sz w:val="24"/>
        </w:rPr>
        <w:t xml:space="preserve"> </w:t>
      </w:r>
      <w:r>
        <w:rPr>
          <w:sz w:val="24"/>
        </w:rPr>
        <w:t>el</w:t>
      </w:r>
      <w:r>
        <w:rPr>
          <w:spacing w:val="-6"/>
          <w:sz w:val="24"/>
        </w:rPr>
        <w:t xml:space="preserve"> </w:t>
      </w:r>
      <w:r>
        <w:rPr>
          <w:sz w:val="24"/>
        </w:rPr>
        <w:t>fin</w:t>
      </w:r>
      <w:r>
        <w:rPr>
          <w:spacing w:val="-5"/>
          <w:sz w:val="24"/>
        </w:rPr>
        <w:t xml:space="preserve"> </w:t>
      </w:r>
      <w:r>
        <w:rPr>
          <w:sz w:val="24"/>
        </w:rPr>
        <w:t>de</w:t>
      </w:r>
      <w:r>
        <w:rPr>
          <w:spacing w:val="-4"/>
          <w:sz w:val="24"/>
        </w:rPr>
        <w:t xml:space="preserve"> </w:t>
      </w:r>
      <w:r>
        <w:rPr>
          <w:sz w:val="24"/>
        </w:rPr>
        <w:t>dar</w:t>
      </w:r>
      <w:r>
        <w:rPr>
          <w:spacing w:val="-4"/>
          <w:sz w:val="24"/>
        </w:rPr>
        <w:t xml:space="preserve"> </w:t>
      </w:r>
      <w:r>
        <w:rPr>
          <w:sz w:val="24"/>
        </w:rPr>
        <w:t>cobertura</w:t>
      </w:r>
      <w:r>
        <w:rPr>
          <w:spacing w:val="-4"/>
          <w:sz w:val="24"/>
        </w:rPr>
        <w:t xml:space="preserve"> </w:t>
      </w:r>
      <w:r>
        <w:rPr>
          <w:sz w:val="24"/>
        </w:rPr>
        <w:t>total</w:t>
      </w:r>
      <w:r>
        <w:rPr>
          <w:spacing w:val="-5"/>
          <w:sz w:val="24"/>
        </w:rPr>
        <w:t xml:space="preserve"> </w:t>
      </w:r>
      <w:r>
        <w:rPr>
          <w:sz w:val="24"/>
        </w:rPr>
        <w:t>a</w:t>
      </w:r>
      <w:r>
        <w:rPr>
          <w:spacing w:val="-3"/>
          <w:sz w:val="24"/>
        </w:rPr>
        <w:t xml:space="preserve"> </w:t>
      </w:r>
      <w:r>
        <w:rPr>
          <w:sz w:val="24"/>
        </w:rPr>
        <w:t>la</w:t>
      </w:r>
      <w:r>
        <w:rPr>
          <w:spacing w:val="-4"/>
          <w:sz w:val="24"/>
        </w:rPr>
        <w:t xml:space="preserve"> </w:t>
      </w:r>
      <w:r>
        <w:rPr>
          <w:sz w:val="24"/>
        </w:rPr>
        <w:t>implementación</w:t>
      </w:r>
      <w:r>
        <w:rPr>
          <w:spacing w:val="-64"/>
          <w:sz w:val="24"/>
        </w:rPr>
        <w:t xml:space="preserve"> </w:t>
      </w:r>
      <w:r>
        <w:rPr>
          <w:sz w:val="24"/>
        </w:rPr>
        <w:t>del</w:t>
      </w:r>
      <w:r>
        <w:rPr>
          <w:spacing w:val="-1"/>
          <w:sz w:val="24"/>
        </w:rPr>
        <w:t xml:space="preserve"> </w:t>
      </w:r>
      <w:r>
        <w:rPr>
          <w:sz w:val="24"/>
        </w:rPr>
        <w:t>PGD.</w:t>
      </w:r>
    </w:p>
    <w:p w14:paraId="711A972E" w14:textId="77777777" w:rsidR="001215C0" w:rsidRDefault="001215C0">
      <w:pPr>
        <w:pStyle w:val="BodyText"/>
        <w:rPr>
          <w:sz w:val="26"/>
        </w:rPr>
      </w:pPr>
    </w:p>
    <w:p w14:paraId="2426A611" w14:textId="77777777" w:rsidR="001215C0" w:rsidRDefault="001215C0">
      <w:pPr>
        <w:pStyle w:val="BodyText"/>
        <w:spacing w:before="10"/>
        <w:rPr>
          <w:sz w:val="21"/>
        </w:rPr>
      </w:pPr>
    </w:p>
    <w:p w14:paraId="79BD9272" w14:textId="77777777" w:rsidR="001215C0" w:rsidRDefault="00587B66">
      <w:pPr>
        <w:pStyle w:val="Heading1"/>
        <w:numPr>
          <w:ilvl w:val="2"/>
          <w:numId w:val="56"/>
        </w:numPr>
        <w:tabs>
          <w:tab w:val="left" w:pos="1922"/>
        </w:tabs>
        <w:spacing w:before="1"/>
      </w:pPr>
      <w:r>
        <w:rPr>
          <w:color w:val="4F81BC"/>
        </w:rPr>
        <w:t>Requisitos</w:t>
      </w:r>
      <w:r>
        <w:rPr>
          <w:color w:val="4F81BC"/>
          <w:spacing w:val="-7"/>
        </w:rPr>
        <w:t xml:space="preserve"> </w:t>
      </w:r>
      <w:r>
        <w:rPr>
          <w:color w:val="4F81BC"/>
        </w:rPr>
        <w:t>administrativos</w:t>
      </w:r>
    </w:p>
    <w:p w14:paraId="78A8090F" w14:textId="77777777" w:rsidR="001215C0" w:rsidRDefault="001215C0">
      <w:pPr>
        <w:pStyle w:val="BodyText"/>
        <w:spacing w:before="11"/>
        <w:rPr>
          <w:rFonts w:ascii="Arial"/>
          <w:b/>
          <w:sz w:val="23"/>
        </w:rPr>
      </w:pPr>
    </w:p>
    <w:p w14:paraId="61708925" w14:textId="77777777" w:rsidR="001215C0" w:rsidRDefault="00587B66">
      <w:pPr>
        <w:pStyle w:val="BodyText"/>
        <w:ind w:left="1202" w:right="631"/>
        <w:jc w:val="both"/>
      </w:pPr>
      <w:r>
        <w:t>Los requisitos administrativos hacen relación a la necesidad de integrar el programa de</w:t>
      </w:r>
      <w:r>
        <w:rPr>
          <w:spacing w:val="1"/>
        </w:rPr>
        <w:t xml:space="preserve"> </w:t>
      </w:r>
      <w:r>
        <w:t>gestión documental (PGD) con todas las funciones administrativas de la entidad, así</w:t>
      </w:r>
      <w:r>
        <w:rPr>
          <w:spacing w:val="1"/>
        </w:rPr>
        <w:t xml:space="preserve"> </w:t>
      </w:r>
      <w:r>
        <w:t>como</w:t>
      </w:r>
      <w:r>
        <w:rPr>
          <w:spacing w:val="1"/>
        </w:rPr>
        <w:t xml:space="preserve"> </w:t>
      </w:r>
      <w:r>
        <w:t>con</w:t>
      </w:r>
      <w:r>
        <w:rPr>
          <w:spacing w:val="1"/>
        </w:rPr>
        <w:t xml:space="preserve"> </w:t>
      </w:r>
      <w:r>
        <w:t>los</w:t>
      </w:r>
      <w:r>
        <w:rPr>
          <w:spacing w:val="1"/>
        </w:rPr>
        <w:t xml:space="preserve"> </w:t>
      </w:r>
      <w:r>
        <w:t>sistemas</w:t>
      </w:r>
      <w:r>
        <w:rPr>
          <w:spacing w:val="1"/>
        </w:rPr>
        <w:t xml:space="preserve"> </w:t>
      </w:r>
      <w:r>
        <w:t>de</w:t>
      </w:r>
      <w:r>
        <w:rPr>
          <w:spacing w:val="1"/>
        </w:rPr>
        <w:t xml:space="preserve"> </w:t>
      </w:r>
      <w:r>
        <w:t>información,</w:t>
      </w:r>
      <w:r>
        <w:rPr>
          <w:spacing w:val="1"/>
        </w:rPr>
        <w:t xml:space="preserve"> </w:t>
      </w:r>
      <w:r>
        <w:t>con</w:t>
      </w:r>
      <w:r>
        <w:rPr>
          <w:spacing w:val="1"/>
        </w:rPr>
        <w:t xml:space="preserve"> </w:t>
      </w:r>
      <w:r>
        <w:t>los</w:t>
      </w:r>
      <w:r>
        <w:rPr>
          <w:spacing w:val="1"/>
        </w:rPr>
        <w:t xml:space="preserve"> </w:t>
      </w:r>
      <w:r>
        <w:t>aplicativos</w:t>
      </w:r>
      <w:r>
        <w:rPr>
          <w:spacing w:val="1"/>
        </w:rPr>
        <w:t xml:space="preserve"> </w:t>
      </w:r>
      <w:r>
        <w:t>y</w:t>
      </w:r>
      <w:r>
        <w:rPr>
          <w:spacing w:val="1"/>
        </w:rPr>
        <w:t xml:space="preserve"> </w:t>
      </w:r>
      <w:r>
        <w:t>demás</w:t>
      </w:r>
      <w:r>
        <w:rPr>
          <w:spacing w:val="1"/>
        </w:rPr>
        <w:t xml:space="preserve"> </w:t>
      </w:r>
      <w:r>
        <w:t>herramientas</w:t>
      </w:r>
      <w:r>
        <w:rPr>
          <w:spacing w:val="1"/>
        </w:rPr>
        <w:t xml:space="preserve"> </w:t>
      </w:r>
      <w:r>
        <w:t>informativas</w:t>
      </w:r>
      <w:r>
        <w:rPr>
          <w:spacing w:val="-1"/>
        </w:rPr>
        <w:t xml:space="preserve"> </w:t>
      </w:r>
      <w:r>
        <w:t>de las que haga</w:t>
      </w:r>
      <w:r>
        <w:rPr>
          <w:spacing w:val="-2"/>
        </w:rPr>
        <w:t xml:space="preserve"> </w:t>
      </w:r>
      <w:r>
        <w:t>uso</w:t>
      </w:r>
      <w:r>
        <w:rPr>
          <w:spacing w:val="-1"/>
        </w:rPr>
        <w:t xml:space="preserve"> </w:t>
      </w:r>
      <w:r>
        <w:t>la</w:t>
      </w:r>
      <w:r>
        <w:rPr>
          <w:spacing w:val="-2"/>
        </w:rPr>
        <w:t xml:space="preserve"> </w:t>
      </w:r>
      <w:r>
        <w:t>Entidad.</w:t>
      </w:r>
    </w:p>
    <w:p w14:paraId="354A44A8" w14:textId="77777777" w:rsidR="001215C0" w:rsidRDefault="001215C0">
      <w:pPr>
        <w:pStyle w:val="BodyText"/>
        <w:spacing w:before="1"/>
      </w:pPr>
    </w:p>
    <w:p w14:paraId="7D38B04D" w14:textId="77777777" w:rsidR="001215C0" w:rsidRDefault="00587B66">
      <w:pPr>
        <w:pStyle w:val="BodyText"/>
        <w:ind w:left="1202" w:right="636"/>
        <w:jc w:val="both"/>
      </w:pPr>
      <w:r>
        <w:t>Con el propósito de llevar a cabo la implementación del PGD, se conformó un equipo</w:t>
      </w:r>
      <w:r>
        <w:rPr>
          <w:spacing w:val="1"/>
        </w:rPr>
        <w:t xml:space="preserve"> </w:t>
      </w:r>
      <w:r>
        <w:t>interdisciplinario</w:t>
      </w:r>
      <w:r>
        <w:rPr>
          <w:spacing w:val="-2"/>
        </w:rPr>
        <w:t xml:space="preserve"> </w:t>
      </w:r>
      <w:r>
        <w:t>con</w:t>
      </w:r>
      <w:r>
        <w:rPr>
          <w:spacing w:val="-3"/>
        </w:rPr>
        <w:t xml:space="preserve"> </w:t>
      </w:r>
      <w:r>
        <w:t>funcionarios</w:t>
      </w:r>
      <w:r>
        <w:rPr>
          <w:spacing w:val="-4"/>
        </w:rPr>
        <w:t xml:space="preserve"> </w:t>
      </w:r>
      <w:r>
        <w:t>de</w:t>
      </w:r>
      <w:r>
        <w:rPr>
          <w:spacing w:val="-1"/>
        </w:rPr>
        <w:t xml:space="preserve"> </w:t>
      </w:r>
      <w:r>
        <w:t>la</w:t>
      </w:r>
      <w:r>
        <w:rPr>
          <w:spacing w:val="-2"/>
        </w:rPr>
        <w:t xml:space="preserve"> </w:t>
      </w:r>
      <w:r>
        <w:t>Cámara,</w:t>
      </w:r>
      <w:r>
        <w:rPr>
          <w:spacing w:val="-1"/>
        </w:rPr>
        <w:t xml:space="preserve"> </w:t>
      </w:r>
      <w:r>
        <w:t>compuesto</w:t>
      </w:r>
      <w:r>
        <w:rPr>
          <w:spacing w:val="-3"/>
        </w:rPr>
        <w:t xml:space="preserve"> </w:t>
      </w:r>
      <w:r>
        <w:t>por</w:t>
      </w:r>
      <w:r>
        <w:rPr>
          <w:spacing w:val="-1"/>
        </w:rPr>
        <w:t xml:space="preserve"> </w:t>
      </w:r>
      <w:r>
        <w:t>los</w:t>
      </w:r>
      <w:r>
        <w:rPr>
          <w:spacing w:val="-7"/>
        </w:rPr>
        <w:t xml:space="preserve"> </w:t>
      </w:r>
      <w:r>
        <w:t>siguientes</w:t>
      </w:r>
      <w:r>
        <w:rPr>
          <w:spacing w:val="-1"/>
        </w:rPr>
        <w:t xml:space="preserve"> </w:t>
      </w:r>
      <w:r>
        <w:t>cargos:</w:t>
      </w:r>
    </w:p>
    <w:p w14:paraId="02D080EC" w14:textId="77777777" w:rsidR="001215C0" w:rsidRDefault="001215C0">
      <w:pPr>
        <w:pStyle w:val="BodyText"/>
        <w:spacing w:before="4"/>
      </w:pPr>
    </w:p>
    <w:tbl>
      <w:tblPr>
        <w:tblStyle w:val="TableNormal1"/>
        <w:tblW w:w="0" w:type="auto"/>
        <w:tblInd w:w="1212"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4693"/>
        <w:gridCol w:w="4696"/>
      </w:tblGrid>
      <w:tr w:rsidR="001215C0" w14:paraId="430ECD3D" w14:textId="77777777">
        <w:trPr>
          <w:trHeight w:val="628"/>
        </w:trPr>
        <w:tc>
          <w:tcPr>
            <w:tcW w:w="9389" w:type="dxa"/>
            <w:gridSpan w:val="2"/>
            <w:tcBorders>
              <w:right w:val="nil"/>
            </w:tcBorders>
            <w:shd w:val="clear" w:color="auto" w:fill="92D050"/>
          </w:tcPr>
          <w:p w14:paraId="13EE9675" w14:textId="77777777" w:rsidR="001215C0" w:rsidRDefault="00587B66">
            <w:pPr>
              <w:pStyle w:val="TableParagraph"/>
              <w:spacing w:before="173"/>
              <w:ind w:left="2920" w:right="2921"/>
              <w:jc w:val="center"/>
              <w:rPr>
                <w:rFonts w:ascii="Arial"/>
                <w:b/>
                <w:sz w:val="24"/>
              </w:rPr>
            </w:pPr>
            <w:r>
              <w:rPr>
                <w:rFonts w:ascii="Arial"/>
                <w:b/>
                <w:sz w:val="24"/>
              </w:rPr>
              <w:t>EQUIPO</w:t>
            </w:r>
            <w:r>
              <w:rPr>
                <w:rFonts w:ascii="Arial"/>
                <w:b/>
                <w:spacing w:val="-5"/>
                <w:sz w:val="24"/>
              </w:rPr>
              <w:t xml:space="preserve"> </w:t>
            </w:r>
            <w:r>
              <w:rPr>
                <w:rFonts w:ascii="Arial"/>
                <w:b/>
                <w:sz w:val="24"/>
              </w:rPr>
              <w:t>INTERDISCIPLINARIO</w:t>
            </w:r>
          </w:p>
        </w:tc>
      </w:tr>
      <w:tr w:rsidR="001215C0" w14:paraId="42B1760C" w14:textId="77777777">
        <w:trPr>
          <w:trHeight w:val="462"/>
        </w:trPr>
        <w:tc>
          <w:tcPr>
            <w:tcW w:w="4693" w:type="dxa"/>
          </w:tcPr>
          <w:p w14:paraId="29E479A0" w14:textId="77777777" w:rsidR="001215C0" w:rsidRDefault="00587B66">
            <w:pPr>
              <w:pStyle w:val="TableParagraph"/>
              <w:spacing w:line="274" w:lineRule="exact"/>
              <w:ind w:left="1542" w:right="1540"/>
              <w:jc w:val="center"/>
              <w:rPr>
                <w:rFonts w:ascii="Arial"/>
                <w:b/>
                <w:sz w:val="24"/>
              </w:rPr>
            </w:pPr>
            <w:r>
              <w:rPr>
                <w:rFonts w:ascii="Arial"/>
                <w:b/>
                <w:sz w:val="24"/>
              </w:rPr>
              <w:t>INTEGRANTE</w:t>
            </w:r>
          </w:p>
        </w:tc>
        <w:tc>
          <w:tcPr>
            <w:tcW w:w="4696" w:type="dxa"/>
          </w:tcPr>
          <w:p w14:paraId="3D1AA825" w14:textId="77777777" w:rsidR="001215C0" w:rsidRDefault="00587B66">
            <w:pPr>
              <w:pStyle w:val="TableParagraph"/>
              <w:spacing w:line="274" w:lineRule="exact"/>
              <w:ind w:left="356" w:right="352"/>
              <w:jc w:val="center"/>
              <w:rPr>
                <w:rFonts w:ascii="Arial"/>
                <w:b/>
                <w:sz w:val="24"/>
              </w:rPr>
            </w:pPr>
            <w:r>
              <w:rPr>
                <w:rFonts w:ascii="Arial"/>
                <w:b/>
                <w:sz w:val="24"/>
              </w:rPr>
              <w:t>DEPENDENCIA</w:t>
            </w:r>
          </w:p>
        </w:tc>
      </w:tr>
      <w:tr w:rsidR="001215C0" w14:paraId="353D45BB" w14:textId="77777777">
        <w:trPr>
          <w:trHeight w:val="390"/>
        </w:trPr>
        <w:tc>
          <w:tcPr>
            <w:tcW w:w="4693" w:type="dxa"/>
          </w:tcPr>
          <w:p w14:paraId="2D0A85B3" w14:textId="77777777" w:rsidR="001215C0" w:rsidRDefault="00587B66">
            <w:pPr>
              <w:pStyle w:val="TableParagraph"/>
              <w:spacing w:line="271" w:lineRule="exact"/>
              <w:ind w:left="1542" w:right="1537"/>
              <w:jc w:val="center"/>
              <w:rPr>
                <w:sz w:val="24"/>
              </w:rPr>
            </w:pPr>
            <w:r>
              <w:rPr>
                <w:sz w:val="24"/>
              </w:rPr>
              <w:t>Directora</w:t>
            </w:r>
          </w:p>
        </w:tc>
        <w:tc>
          <w:tcPr>
            <w:tcW w:w="4696" w:type="dxa"/>
          </w:tcPr>
          <w:p w14:paraId="07B7E79E" w14:textId="77777777" w:rsidR="001215C0" w:rsidRDefault="00587B66">
            <w:pPr>
              <w:pStyle w:val="TableParagraph"/>
              <w:spacing w:line="271" w:lineRule="exact"/>
              <w:ind w:left="353" w:right="352"/>
              <w:jc w:val="center"/>
              <w:rPr>
                <w:sz w:val="24"/>
              </w:rPr>
            </w:pPr>
            <w:r>
              <w:rPr>
                <w:sz w:val="24"/>
              </w:rPr>
              <w:t>Dirección</w:t>
            </w:r>
            <w:r>
              <w:rPr>
                <w:spacing w:val="-2"/>
                <w:sz w:val="24"/>
              </w:rPr>
              <w:t xml:space="preserve"> </w:t>
            </w:r>
            <w:r>
              <w:rPr>
                <w:sz w:val="24"/>
              </w:rPr>
              <w:t>de</w:t>
            </w:r>
            <w:r>
              <w:rPr>
                <w:spacing w:val="-3"/>
                <w:sz w:val="24"/>
              </w:rPr>
              <w:t xml:space="preserve"> </w:t>
            </w:r>
            <w:r>
              <w:rPr>
                <w:sz w:val="24"/>
              </w:rPr>
              <w:t>Desarrollo</w:t>
            </w:r>
            <w:r>
              <w:rPr>
                <w:spacing w:val="-2"/>
                <w:sz w:val="24"/>
              </w:rPr>
              <w:t xml:space="preserve"> </w:t>
            </w:r>
            <w:r>
              <w:rPr>
                <w:sz w:val="24"/>
              </w:rPr>
              <w:t>Institucional</w:t>
            </w:r>
          </w:p>
        </w:tc>
      </w:tr>
      <w:tr w:rsidR="001215C0" w14:paraId="3ED50659" w14:textId="77777777">
        <w:trPr>
          <w:trHeight w:val="390"/>
        </w:trPr>
        <w:tc>
          <w:tcPr>
            <w:tcW w:w="4693" w:type="dxa"/>
          </w:tcPr>
          <w:p w14:paraId="0AA8ECA8" w14:textId="77777777" w:rsidR="001215C0" w:rsidRDefault="00587B66">
            <w:pPr>
              <w:pStyle w:val="TableParagraph"/>
              <w:spacing w:line="271" w:lineRule="exact"/>
              <w:ind w:left="1542" w:right="1537"/>
              <w:jc w:val="center"/>
              <w:rPr>
                <w:sz w:val="24"/>
              </w:rPr>
            </w:pPr>
            <w:r>
              <w:rPr>
                <w:sz w:val="24"/>
              </w:rPr>
              <w:t>Directora</w:t>
            </w:r>
          </w:p>
        </w:tc>
        <w:tc>
          <w:tcPr>
            <w:tcW w:w="4696" w:type="dxa"/>
          </w:tcPr>
          <w:p w14:paraId="0D8B94B8" w14:textId="77777777" w:rsidR="001215C0" w:rsidRDefault="00587B66">
            <w:pPr>
              <w:pStyle w:val="TableParagraph"/>
              <w:spacing w:line="271" w:lineRule="exact"/>
              <w:ind w:left="356" w:right="352"/>
              <w:jc w:val="center"/>
              <w:rPr>
                <w:sz w:val="24"/>
              </w:rPr>
            </w:pPr>
            <w:r>
              <w:rPr>
                <w:sz w:val="24"/>
              </w:rPr>
              <w:t>Dirección</w:t>
            </w:r>
            <w:r>
              <w:rPr>
                <w:spacing w:val="-3"/>
                <w:sz w:val="24"/>
              </w:rPr>
              <w:t xml:space="preserve"> </w:t>
            </w:r>
            <w:r>
              <w:rPr>
                <w:sz w:val="24"/>
              </w:rPr>
              <w:t>Administrativa</w:t>
            </w:r>
            <w:r>
              <w:rPr>
                <w:spacing w:val="-3"/>
                <w:sz w:val="24"/>
              </w:rPr>
              <w:t xml:space="preserve"> </w:t>
            </w:r>
            <w:r>
              <w:rPr>
                <w:sz w:val="24"/>
              </w:rPr>
              <w:t>y</w:t>
            </w:r>
            <w:r>
              <w:rPr>
                <w:spacing w:val="-5"/>
                <w:sz w:val="24"/>
              </w:rPr>
              <w:t xml:space="preserve"> </w:t>
            </w:r>
            <w:r>
              <w:rPr>
                <w:sz w:val="24"/>
              </w:rPr>
              <w:t>Financiera</w:t>
            </w:r>
          </w:p>
        </w:tc>
      </w:tr>
    </w:tbl>
    <w:p w14:paraId="0D616452" w14:textId="77777777" w:rsidR="001215C0" w:rsidRDefault="001215C0">
      <w:pPr>
        <w:spacing w:line="271" w:lineRule="exact"/>
        <w:jc w:val="center"/>
        <w:rPr>
          <w:sz w:val="24"/>
        </w:rPr>
        <w:sectPr w:rsidR="001215C0">
          <w:pgSz w:w="12240" w:h="15840"/>
          <w:pgMar w:top="1500" w:right="500" w:bottom="940" w:left="500" w:header="0" w:footer="654" w:gutter="0"/>
          <w:cols w:space="720"/>
        </w:sectPr>
      </w:pPr>
    </w:p>
    <w:tbl>
      <w:tblPr>
        <w:tblStyle w:val="TableNormal1"/>
        <w:tblW w:w="0" w:type="auto"/>
        <w:tblInd w:w="1212"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4693"/>
        <w:gridCol w:w="4696"/>
      </w:tblGrid>
      <w:tr w:rsidR="001215C0" w14:paraId="2B2FE475" w14:textId="77777777">
        <w:trPr>
          <w:trHeight w:val="628"/>
        </w:trPr>
        <w:tc>
          <w:tcPr>
            <w:tcW w:w="9389" w:type="dxa"/>
            <w:gridSpan w:val="2"/>
            <w:tcBorders>
              <w:bottom w:val="nil"/>
              <w:right w:val="nil"/>
            </w:tcBorders>
            <w:shd w:val="clear" w:color="auto" w:fill="92D050"/>
          </w:tcPr>
          <w:p w14:paraId="6C52450D" w14:textId="77777777" w:rsidR="001215C0" w:rsidRDefault="00587B66">
            <w:pPr>
              <w:pStyle w:val="TableParagraph"/>
              <w:spacing w:before="173"/>
              <w:ind w:left="2920" w:right="2921"/>
              <w:jc w:val="center"/>
              <w:rPr>
                <w:rFonts w:ascii="Arial"/>
                <w:b/>
                <w:sz w:val="24"/>
              </w:rPr>
            </w:pPr>
            <w:r>
              <w:rPr>
                <w:rFonts w:ascii="Arial"/>
                <w:b/>
                <w:sz w:val="24"/>
              </w:rPr>
              <w:t>EQUIPO</w:t>
            </w:r>
            <w:r>
              <w:rPr>
                <w:rFonts w:ascii="Arial"/>
                <w:b/>
                <w:spacing w:val="-5"/>
                <w:sz w:val="24"/>
              </w:rPr>
              <w:t xml:space="preserve"> </w:t>
            </w:r>
            <w:r>
              <w:rPr>
                <w:rFonts w:ascii="Arial"/>
                <w:b/>
                <w:sz w:val="24"/>
              </w:rPr>
              <w:t>INTERDISCIPLINARIO</w:t>
            </w:r>
          </w:p>
        </w:tc>
      </w:tr>
      <w:tr w:rsidR="001215C0" w14:paraId="0E984BF6" w14:textId="77777777">
        <w:trPr>
          <w:trHeight w:val="407"/>
        </w:trPr>
        <w:tc>
          <w:tcPr>
            <w:tcW w:w="4693" w:type="dxa"/>
            <w:tcBorders>
              <w:top w:val="nil"/>
            </w:tcBorders>
          </w:tcPr>
          <w:p w14:paraId="675C2329" w14:textId="77777777" w:rsidR="001215C0" w:rsidRDefault="00587B66">
            <w:pPr>
              <w:pStyle w:val="TableParagraph"/>
              <w:spacing w:before="7"/>
              <w:ind w:left="1542" w:right="1537"/>
              <w:jc w:val="center"/>
              <w:rPr>
                <w:sz w:val="24"/>
              </w:rPr>
            </w:pPr>
            <w:r>
              <w:rPr>
                <w:sz w:val="24"/>
              </w:rPr>
              <w:t>Directora</w:t>
            </w:r>
          </w:p>
        </w:tc>
        <w:tc>
          <w:tcPr>
            <w:tcW w:w="4696" w:type="dxa"/>
            <w:tcBorders>
              <w:top w:val="nil"/>
            </w:tcBorders>
          </w:tcPr>
          <w:p w14:paraId="54BDC0BF" w14:textId="77777777" w:rsidR="001215C0" w:rsidRDefault="00587B66">
            <w:pPr>
              <w:pStyle w:val="TableParagraph"/>
              <w:spacing w:before="7"/>
              <w:ind w:left="355" w:right="352"/>
              <w:jc w:val="center"/>
              <w:rPr>
                <w:sz w:val="24"/>
              </w:rPr>
            </w:pPr>
            <w:r>
              <w:rPr>
                <w:sz w:val="24"/>
              </w:rPr>
              <w:t>Dirección</w:t>
            </w:r>
            <w:r>
              <w:rPr>
                <w:spacing w:val="-3"/>
                <w:sz w:val="24"/>
              </w:rPr>
              <w:t xml:space="preserve"> </w:t>
            </w:r>
            <w:r>
              <w:rPr>
                <w:sz w:val="24"/>
              </w:rPr>
              <w:t>de</w:t>
            </w:r>
            <w:r>
              <w:rPr>
                <w:spacing w:val="-3"/>
                <w:sz w:val="24"/>
              </w:rPr>
              <w:t xml:space="preserve"> </w:t>
            </w:r>
            <w:r>
              <w:rPr>
                <w:sz w:val="24"/>
              </w:rPr>
              <w:t>Registros</w:t>
            </w:r>
            <w:r>
              <w:rPr>
                <w:spacing w:val="-3"/>
                <w:sz w:val="24"/>
              </w:rPr>
              <w:t xml:space="preserve"> </w:t>
            </w:r>
            <w:r>
              <w:rPr>
                <w:sz w:val="24"/>
              </w:rPr>
              <w:t>Públicos</w:t>
            </w:r>
          </w:p>
        </w:tc>
      </w:tr>
      <w:tr w:rsidR="001215C0" w14:paraId="272FFC6D" w14:textId="77777777">
        <w:trPr>
          <w:trHeight w:val="397"/>
        </w:trPr>
        <w:tc>
          <w:tcPr>
            <w:tcW w:w="4693" w:type="dxa"/>
          </w:tcPr>
          <w:p w14:paraId="03A6D76A" w14:textId="77777777" w:rsidR="001215C0" w:rsidRDefault="00587B66">
            <w:pPr>
              <w:pStyle w:val="TableParagraph"/>
              <w:spacing w:line="271" w:lineRule="exact"/>
              <w:ind w:left="1542" w:right="1536"/>
              <w:jc w:val="center"/>
              <w:rPr>
                <w:sz w:val="24"/>
              </w:rPr>
            </w:pPr>
            <w:r>
              <w:rPr>
                <w:sz w:val="24"/>
              </w:rPr>
              <w:t>Director</w:t>
            </w:r>
          </w:p>
        </w:tc>
        <w:tc>
          <w:tcPr>
            <w:tcW w:w="4696" w:type="dxa"/>
          </w:tcPr>
          <w:p w14:paraId="32A2B614" w14:textId="77777777" w:rsidR="001215C0" w:rsidRDefault="00587B66">
            <w:pPr>
              <w:pStyle w:val="TableParagraph"/>
              <w:spacing w:line="271" w:lineRule="exact"/>
              <w:ind w:left="355" w:right="352"/>
              <w:jc w:val="center"/>
              <w:rPr>
                <w:sz w:val="24"/>
              </w:rPr>
            </w:pPr>
            <w:r>
              <w:rPr>
                <w:sz w:val="24"/>
              </w:rPr>
              <w:t>Dirección</w:t>
            </w:r>
            <w:r>
              <w:rPr>
                <w:spacing w:val="-2"/>
                <w:sz w:val="24"/>
              </w:rPr>
              <w:t xml:space="preserve"> </w:t>
            </w:r>
            <w:r>
              <w:rPr>
                <w:sz w:val="24"/>
              </w:rPr>
              <w:t>Control</w:t>
            </w:r>
            <w:r>
              <w:rPr>
                <w:spacing w:val="-3"/>
                <w:sz w:val="24"/>
              </w:rPr>
              <w:t xml:space="preserve"> </w:t>
            </w:r>
            <w:r>
              <w:rPr>
                <w:sz w:val="24"/>
              </w:rPr>
              <w:t>Interno</w:t>
            </w:r>
          </w:p>
        </w:tc>
      </w:tr>
      <w:tr w:rsidR="001215C0" w14:paraId="6C956586" w14:textId="77777777">
        <w:trPr>
          <w:trHeight w:val="395"/>
        </w:trPr>
        <w:tc>
          <w:tcPr>
            <w:tcW w:w="4693" w:type="dxa"/>
          </w:tcPr>
          <w:p w14:paraId="76F3AF4C" w14:textId="77777777" w:rsidR="001215C0" w:rsidRDefault="00587B66">
            <w:pPr>
              <w:pStyle w:val="TableParagraph"/>
              <w:spacing w:line="271" w:lineRule="exact"/>
              <w:ind w:left="1542" w:right="1536"/>
              <w:jc w:val="center"/>
              <w:rPr>
                <w:sz w:val="24"/>
              </w:rPr>
            </w:pPr>
            <w:r>
              <w:rPr>
                <w:sz w:val="24"/>
              </w:rPr>
              <w:t>Director</w:t>
            </w:r>
          </w:p>
        </w:tc>
        <w:tc>
          <w:tcPr>
            <w:tcW w:w="4696" w:type="dxa"/>
          </w:tcPr>
          <w:p w14:paraId="7D98DE4F" w14:textId="77777777" w:rsidR="001215C0" w:rsidRDefault="00587B66">
            <w:pPr>
              <w:pStyle w:val="TableParagraph"/>
              <w:spacing w:line="271" w:lineRule="exact"/>
              <w:ind w:left="356" w:right="350"/>
              <w:jc w:val="center"/>
              <w:rPr>
                <w:sz w:val="24"/>
              </w:rPr>
            </w:pPr>
            <w:r>
              <w:rPr>
                <w:sz w:val="24"/>
              </w:rPr>
              <w:t>Dirección</w:t>
            </w:r>
            <w:r>
              <w:rPr>
                <w:spacing w:val="-3"/>
                <w:sz w:val="24"/>
              </w:rPr>
              <w:t xml:space="preserve"> </w:t>
            </w:r>
            <w:r>
              <w:rPr>
                <w:sz w:val="24"/>
              </w:rPr>
              <w:t>Asuntos</w:t>
            </w:r>
            <w:r>
              <w:rPr>
                <w:spacing w:val="-4"/>
                <w:sz w:val="24"/>
              </w:rPr>
              <w:t xml:space="preserve"> </w:t>
            </w:r>
            <w:r>
              <w:rPr>
                <w:sz w:val="24"/>
              </w:rPr>
              <w:t>Jurídicos</w:t>
            </w:r>
          </w:p>
        </w:tc>
      </w:tr>
      <w:tr w:rsidR="001215C0" w14:paraId="6E59AE9C" w14:textId="77777777">
        <w:trPr>
          <w:trHeight w:val="400"/>
        </w:trPr>
        <w:tc>
          <w:tcPr>
            <w:tcW w:w="4693" w:type="dxa"/>
          </w:tcPr>
          <w:p w14:paraId="3A64A404" w14:textId="77777777" w:rsidR="001215C0" w:rsidRDefault="00587B66">
            <w:pPr>
              <w:pStyle w:val="TableParagraph"/>
              <w:spacing w:line="271" w:lineRule="exact"/>
              <w:ind w:right="1674"/>
              <w:jc w:val="right"/>
              <w:rPr>
                <w:sz w:val="24"/>
              </w:rPr>
            </w:pPr>
            <w:r>
              <w:rPr>
                <w:sz w:val="24"/>
              </w:rPr>
              <w:t>Coordinador</w:t>
            </w:r>
          </w:p>
        </w:tc>
        <w:tc>
          <w:tcPr>
            <w:tcW w:w="4696" w:type="dxa"/>
          </w:tcPr>
          <w:p w14:paraId="41F4FB4E" w14:textId="77777777" w:rsidR="001215C0" w:rsidRDefault="00587B66">
            <w:pPr>
              <w:pStyle w:val="TableParagraph"/>
              <w:spacing w:line="271" w:lineRule="exact"/>
              <w:ind w:left="355" w:right="352"/>
              <w:jc w:val="center"/>
              <w:rPr>
                <w:sz w:val="24"/>
              </w:rPr>
            </w:pPr>
            <w:r>
              <w:rPr>
                <w:sz w:val="24"/>
              </w:rPr>
              <w:t>Gestión</w:t>
            </w:r>
            <w:r>
              <w:rPr>
                <w:spacing w:val="-2"/>
                <w:sz w:val="24"/>
              </w:rPr>
              <w:t xml:space="preserve"> </w:t>
            </w:r>
            <w:r>
              <w:rPr>
                <w:sz w:val="24"/>
              </w:rPr>
              <w:t>TIC’s</w:t>
            </w:r>
          </w:p>
        </w:tc>
      </w:tr>
      <w:tr w:rsidR="001215C0" w14:paraId="01AAB4C4" w14:textId="77777777">
        <w:trPr>
          <w:trHeight w:val="395"/>
        </w:trPr>
        <w:tc>
          <w:tcPr>
            <w:tcW w:w="4693" w:type="dxa"/>
          </w:tcPr>
          <w:p w14:paraId="018C7742" w14:textId="77777777" w:rsidR="001215C0" w:rsidRDefault="00587B66">
            <w:pPr>
              <w:pStyle w:val="TableParagraph"/>
              <w:spacing w:line="271" w:lineRule="exact"/>
              <w:ind w:right="1674"/>
              <w:jc w:val="right"/>
              <w:rPr>
                <w:sz w:val="24"/>
              </w:rPr>
            </w:pPr>
            <w:r>
              <w:rPr>
                <w:sz w:val="24"/>
              </w:rPr>
              <w:t>Coordinador</w:t>
            </w:r>
          </w:p>
        </w:tc>
        <w:tc>
          <w:tcPr>
            <w:tcW w:w="4696" w:type="dxa"/>
          </w:tcPr>
          <w:p w14:paraId="04C7D7B4" w14:textId="77777777" w:rsidR="001215C0" w:rsidRDefault="00587B66">
            <w:pPr>
              <w:pStyle w:val="TableParagraph"/>
              <w:spacing w:line="271" w:lineRule="exact"/>
              <w:ind w:left="356" w:right="351"/>
              <w:jc w:val="center"/>
              <w:rPr>
                <w:sz w:val="24"/>
              </w:rPr>
            </w:pPr>
            <w:r>
              <w:rPr>
                <w:sz w:val="24"/>
              </w:rPr>
              <w:t>Talento</w:t>
            </w:r>
            <w:r>
              <w:rPr>
                <w:spacing w:val="-4"/>
                <w:sz w:val="24"/>
              </w:rPr>
              <w:t xml:space="preserve"> </w:t>
            </w:r>
            <w:r>
              <w:rPr>
                <w:sz w:val="24"/>
              </w:rPr>
              <w:t>Humano</w:t>
            </w:r>
          </w:p>
        </w:tc>
      </w:tr>
      <w:tr w:rsidR="001215C0" w14:paraId="3DF2DDD4" w14:textId="77777777">
        <w:trPr>
          <w:trHeight w:val="397"/>
        </w:trPr>
        <w:tc>
          <w:tcPr>
            <w:tcW w:w="4693" w:type="dxa"/>
          </w:tcPr>
          <w:p w14:paraId="0CE56DCC" w14:textId="77777777" w:rsidR="001215C0" w:rsidRDefault="00587B66">
            <w:pPr>
              <w:pStyle w:val="TableParagraph"/>
              <w:spacing w:line="271" w:lineRule="exact"/>
              <w:ind w:right="1734"/>
              <w:jc w:val="right"/>
              <w:rPr>
                <w:sz w:val="24"/>
              </w:rPr>
            </w:pPr>
            <w:r>
              <w:rPr>
                <w:sz w:val="24"/>
              </w:rPr>
              <w:t>Profesional</w:t>
            </w:r>
          </w:p>
        </w:tc>
        <w:tc>
          <w:tcPr>
            <w:tcW w:w="4696" w:type="dxa"/>
          </w:tcPr>
          <w:p w14:paraId="58B1F438" w14:textId="77777777" w:rsidR="001215C0" w:rsidRDefault="00587B66">
            <w:pPr>
              <w:pStyle w:val="TableParagraph"/>
              <w:spacing w:line="271" w:lineRule="exact"/>
              <w:ind w:left="356" w:right="352"/>
              <w:jc w:val="center"/>
              <w:rPr>
                <w:sz w:val="24"/>
              </w:rPr>
            </w:pPr>
            <w:r>
              <w:rPr>
                <w:sz w:val="24"/>
              </w:rPr>
              <w:t>Gestión</w:t>
            </w:r>
            <w:r>
              <w:rPr>
                <w:spacing w:val="-3"/>
                <w:sz w:val="24"/>
              </w:rPr>
              <w:t xml:space="preserve"> </w:t>
            </w:r>
            <w:r>
              <w:rPr>
                <w:sz w:val="24"/>
              </w:rPr>
              <w:t>Documental</w:t>
            </w:r>
          </w:p>
        </w:tc>
      </w:tr>
    </w:tbl>
    <w:p w14:paraId="2934E23D" w14:textId="77777777" w:rsidR="001215C0" w:rsidRDefault="001215C0">
      <w:pPr>
        <w:pStyle w:val="BodyText"/>
        <w:spacing w:before="5"/>
        <w:rPr>
          <w:sz w:val="15"/>
        </w:rPr>
      </w:pPr>
    </w:p>
    <w:p w14:paraId="6CD7F7ED" w14:textId="77777777" w:rsidR="001215C0" w:rsidRDefault="00587B66">
      <w:pPr>
        <w:pStyle w:val="BodyText"/>
        <w:spacing w:before="92"/>
        <w:ind w:left="1202" w:right="627"/>
        <w:jc w:val="both"/>
      </w:pPr>
      <w:r>
        <w:t>Las responsabilidades a asumir por parte de cada uno de los integrantes del equipo</w:t>
      </w:r>
      <w:r>
        <w:rPr>
          <w:spacing w:val="1"/>
        </w:rPr>
        <w:t xml:space="preserve"> </w:t>
      </w:r>
      <w:r>
        <w:t>interdisciplinario se determinaron en el Plan de Trabajo del PGD (Anexo No. 5), y para</w:t>
      </w:r>
      <w:r>
        <w:rPr>
          <w:spacing w:val="1"/>
        </w:rPr>
        <w:t xml:space="preserve"> </w:t>
      </w:r>
      <w:r>
        <w:t>asegurar el cumplimiento, control y seguimiento de las actividades del plan, se integró</w:t>
      </w:r>
      <w:r>
        <w:rPr>
          <w:spacing w:val="1"/>
        </w:rPr>
        <w:t xml:space="preserve"> </w:t>
      </w:r>
      <w:r>
        <w:t>con</w:t>
      </w:r>
      <w:r>
        <w:rPr>
          <w:spacing w:val="-1"/>
        </w:rPr>
        <w:t xml:space="preserve"> </w:t>
      </w:r>
      <w:r>
        <w:t>la</w:t>
      </w:r>
      <w:r>
        <w:rPr>
          <w:spacing w:val="1"/>
        </w:rPr>
        <w:t xml:space="preserve"> </w:t>
      </w:r>
      <w:r>
        <w:t>Matriz</w:t>
      </w:r>
      <w:r>
        <w:rPr>
          <w:spacing w:val="-3"/>
        </w:rPr>
        <w:t xml:space="preserve"> </w:t>
      </w:r>
      <w:r>
        <w:t>RACI.</w:t>
      </w:r>
    </w:p>
    <w:p w14:paraId="344F4106" w14:textId="77777777" w:rsidR="001215C0" w:rsidRDefault="001215C0">
      <w:pPr>
        <w:pStyle w:val="BodyText"/>
        <w:spacing w:before="1"/>
      </w:pPr>
    </w:p>
    <w:p w14:paraId="5F7E5BD1" w14:textId="77777777" w:rsidR="001215C0" w:rsidRDefault="00587B66">
      <w:pPr>
        <w:pStyle w:val="BodyText"/>
        <w:ind w:left="1202" w:right="627"/>
        <w:jc w:val="both"/>
      </w:pPr>
      <w:r>
        <w:t>Cabe anotar que para el desarrollo del PGD se deben tener en cuenta las siguientes</w:t>
      </w:r>
      <w:r>
        <w:rPr>
          <w:spacing w:val="1"/>
        </w:rPr>
        <w:t xml:space="preserve"> </w:t>
      </w:r>
      <w:r>
        <w:t>consideraciones:</w:t>
      </w:r>
    </w:p>
    <w:p w14:paraId="0D955C90" w14:textId="77777777" w:rsidR="001215C0" w:rsidRDefault="001215C0">
      <w:pPr>
        <w:pStyle w:val="BodyText"/>
        <w:spacing w:before="4"/>
        <w:rPr>
          <w:sz w:val="25"/>
        </w:rPr>
      </w:pPr>
    </w:p>
    <w:p w14:paraId="360CA88D" w14:textId="77777777" w:rsidR="001215C0" w:rsidRDefault="00587B66">
      <w:pPr>
        <w:pStyle w:val="ListParagraph"/>
        <w:numPr>
          <w:ilvl w:val="0"/>
          <w:numId w:val="47"/>
        </w:numPr>
        <w:tabs>
          <w:tab w:val="left" w:pos="2267"/>
          <w:tab w:val="left" w:pos="2268"/>
        </w:tabs>
        <w:spacing w:line="225" w:lineRule="auto"/>
        <w:ind w:right="636"/>
        <w:jc w:val="both"/>
        <w:rPr>
          <w:sz w:val="24"/>
        </w:rPr>
      </w:pPr>
      <w:r>
        <w:rPr>
          <w:sz w:val="24"/>
        </w:rPr>
        <w:t>La Gestión de Documentos debe inscribirse como un programa estratégico de</w:t>
      </w:r>
      <w:r>
        <w:rPr>
          <w:spacing w:val="-64"/>
          <w:sz w:val="24"/>
        </w:rPr>
        <w:t xml:space="preserve"> </w:t>
      </w:r>
      <w:r>
        <w:rPr>
          <w:sz w:val="24"/>
        </w:rPr>
        <w:t>la</w:t>
      </w:r>
      <w:r>
        <w:rPr>
          <w:spacing w:val="-1"/>
          <w:sz w:val="24"/>
        </w:rPr>
        <w:t xml:space="preserve"> </w:t>
      </w:r>
      <w:r>
        <w:rPr>
          <w:sz w:val="24"/>
        </w:rPr>
        <w:t>entidad,</w:t>
      </w:r>
      <w:r>
        <w:rPr>
          <w:spacing w:val="-2"/>
          <w:sz w:val="24"/>
        </w:rPr>
        <w:t xml:space="preserve"> </w:t>
      </w:r>
      <w:r>
        <w:rPr>
          <w:sz w:val="24"/>
        </w:rPr>
        <w:t>con</w:t>
      </w:r>
      <w:r>
        <w:rPr>
          <w:spacing w:val="-2"/>
          <w:sz w:val="24"/>
        </w:rPr>
        <w:t xml:space="preserve"> </w:t>
      </w:r>
      <w:r>
        <w:rPr>
          <w:sz w:val="24"/>
        </w:rPr>
        <w:t>el</w:t>
      </w:r>
      <w:r>
        <w:rPr>
          <w:spacing w:val="-1"/>
          <w:sz w:val="24"/>
        </w:rPr>
        <w:t xml:space="preserve"> </w:t>
      </w:r>
      <w:r>
        <w:rPr>
          <w:sz w:val="24"/>
        </w:rPr>
        <w:t>apoyo</w:t>
      </w:r>
      <w:r>
        <w:rPr>
          <w:spacing w:val="-1"/>
          <w:sz w:val="24"/>
        </w:rPr>
        <w:t xml:space="preserve"> </w:t>
      </w:r>
      <w:r>
        <w:rPr>
          <w:sz w:val="24"/>
        </w:rPr>
        <w:t>de</w:t>
      </w:r>
      <w:r>
        <w:rPr>
          <w:spacing w:val="-2"/>
          <w:sz w:val="24"/>
        </w:rPr>
        <w:t xml:space="preserve"> </w:t>
      </w:r>
      <w:r>
        <w:rPr>
          <w:sz w:val="24"/>
        </w:rPr>
        <w:t>la alta dirección.</w:t>
      </w:r>
    </w:p>
    <w:p w14:paraId="1EAAF175" w14:textId="77777777" w:rsidR="001215C0" w:rsidRDefault="00587B66">
      <w:pPr>
        <w:pStyle w:val="ListParagraph"/>
        <w:numPr>
          <w:ilvl w:val="0"/>
          <w:numId w:val="47"/>
        </w:numPr>
        <w:tabs>
          <w:tab w:val="left" w:pos="2267"/>
          <w:tab w:val="left" w:pos="2268"/>
        </w:tabs>
        <w:spacing w:before="6" w:line="287" w:lineRule="exact"/>
        <w:jc w:val="both"/>
        <w:rPr>
          <w:sz w:val="24"/>
        </w:rPr>
      </w:pPr>
      <w:r>
        <w:rPr>
          <w:sz w:val="24"/>
        </w:rPr>
        <w:t>Debe</w:t>
      </w:r>
      <w:r>
        <w:rPr>
          <w:spacing w:val="-3"/>
          <w:sz w:val="24"/>
        </w:rPr>
        <w:t xml:space="preserve"> </w:t>
      </w:r>
      <w:r>
        <w:rPr>
          <w:sz w:val="24"/>
        </w:rPr>
        <w:t>definirse</w:t>
      </w:r>
      <w:r>
        <w:rPr>
          <w:spacing w:val="-4"/>
          <w:sz w:val="24"/>
        </w:rPr>
        <w:t xml:space="preserve"> </w:t>
      </w:r>
      <w:r>
        <w:rPr>
          <w:sz w:val="24"/>
        </w:rPr>
        <w:t>el</w:t>
      </w:r>
      <w:r>
        <w:rPr>
          <w:spacing w:val="-3"/>
          <w:sz w:val="24"/>
        </w:rPr>
        <w:t xml:space="preserve"> </w:t>
      </w:r>
      <w:r>
        <w:rPr>
          <w:sz w:val="24"/>
        </w:rPr>
        <w:t>sistema</w:t>
      </w:r>
      <w:r>
        <w:rPr>
          <w:spacing w:val="-4"/>
          <w:sz w:val="24"/>
        </w:rPr>
        <w:t xml:space="preserve"> </w:t>
      </w:r>
      <w:r>
        <w:rPr>
          <w:sz w:val="24"/>
        </w:rPr>
        <w:t>de</w:t>
      </w:r>
      <w:r>
        <w:rPr>
          <w:spacing w:val="-3"/>
          <w:sz w:val="24"/>
        </w:rPr>
        <w:t xml:space="preserve"> </w:t>
      </w:r>
      <w:r>
        <w:rPr>
          <w:sz w:val="24"/>
        </w:rPr>
        <w:t>administración</w:t>
      </w:r>
      <w:r>
        <w:rPr>
          <w:spacing w:val="-6"/>
          <w:sz w:val="24"/>
        </w:rPr>
        <w:t xml:space="preserve"> </w:t>
      </w:r>
      <w:r>
        <w:rPr>
          <w:sz w:val="24"/>
        </w:rPr>
        <w:t>de</w:t>
      </w:r>
      <w:r>
        <w:rPr>
          <w:spacing w:val="-2"/>
          <w:sz w:val="24"/>
        </w:rPr>
        <w:t xml:space="preserve"> </w:t>
      </w:r>
      <w:r>
        <w:rPr>
          <w:sz w:val="24"/>
        </w:rPr>
        <w:t>archivos</w:t>
      </w:r>
      <w:r>
        <w:rPr>
          <w:spacing w:val="-2"/>
          <w:sz w:val="24"/>
        </w:rPr>
        <w:t xml:space="preserve"> </w:t>
      </w:r>
      <w:r>
        <w:rPr>
          <w:sz w:val="24"/>
        </w:rPr>
        <w:t>de</w:t>
      </w:r>
      <w:r>
        <w:rPr>
          <w:spacing w:val="-2"/>
          <w:sz w:val="24"/>
        </w:rPr>
        <w:t xml:space="preserve"> </w:t>
      </w:r>
      <w:r>
        <w:rPr>
          <w:sz w:val="24"/>
        </w:rPr>
        <w:t>la</w:t>
      </w:r>
      <w:r>
        <w:rPr>
          <w:spacing w:val="-3"/>
          <w:sz w:val="24"/>
        </w:rPr>
        <w:t xml:space="preserve"> </w:t>
      </w:r>
      <w:r>
        <w:rPr>
          <w:sz w:val="24"/>
        </w:rPr>
        <w:t>entidad.</w:t>
      </w:r>
    </w:p>
    <w:p w14:paraId="1EFDCCE1" w14:textId="77777777" w:rsidR="001215C0" w:rsidRDefault="00587B66">
      <w:pPr>
        <w:pStyle w:val="ListParagraph"/>
        <w:numPr>
          <w:ilvl w:val="0"/>
          <w:numId w:val="47"/>
        </w:numPr>
        <w:tabs>
          <w:tab w:val="left" w:pos="2267"/>
          <w:tab w:val="left" w:pos="2268"/>
        </w:tabs>
        <w:spacing w:line="235" w:lineRule="auto"/>
        <w:ind w:right="627"/>
        <w:jc w:val="both"/>
        <w:rPr>
          <w:sz w:val="24"/>
        </w:rPr>
      </w:pPr>
      <w:r>
        <w:rPr>
          <w:sz w:val="24"/>
        </w:rPr>
        <w:t>Se debe contar con la participación de las diferentes áreas de la Cámara, en</w:t>
      </w:r>
      <w:r>
        <w:rPr>
          <w:spacing w:val="1"/>
          <w:sz w:val="24"/>
        </w:rPr>
        <w:t xml:space="preserve"> </w:t>
      </w:r>
      <w:r>
        <w:rPr>
          <w:sz w:val="24"/>
        </w:rPr>
        <w:t>especial con la estructura directiva y aquellas áreas relacionadas con las</w:t>
      </w:r>
      <w:r>
        <w:rPr>
          <w:spacing w:val="1"/>
          <w:sz w:val="24"/>
        </w:rPr>
        <w:t xml:space="preserve"> </w:t>
      </w:r>
      <w:r>
        <w:rPr>
          <w:sz w:val="24"/>
        </w:rPr>
        <w:t>compras</w:t>
      </w:r>
      <w:r>
        <w:rPr>
          <w:spacing w:val="1"/>
          <w:sz w:val="24"/>
        </w:rPr>
        <w:t xml:space="preserve"> </w:t>
      </w:r>
      <w:r>
        <w:rPr>
          <w:sz w:val="24"/>
        </w:rPr>
        <w:t>y</w:t>
      </w:r>
      <w:r>
        <w:rPr>
          <w:spacing w:val="1"/>
          <w:sz w:val="24"/>
        </w:rPr>
        <w:t xml:space="preserve"> </w:t>
      </w:r>
      <w:r>
        <w:rPr>
          <w:sz w:val="24"/>
        </w:rPr>
        <w:t>suministros,</w:t>
      </w:r>
      <w:r>
        <w:rPr>
          <w:spacing w:val="1"/>
          <w:sz w:val="24"/>
        </w:rPr>
        <w:t xml:space="preserve"> </w:t>
      </w:r>
      <w:r>
        <w:rPr>
          <w:sz w:val="24"/>
        </w:rPr>
        <w:t>la</w:t>
      </w:r>
      <w:r>
        <w:rPr>
          <w:spacing w:val="1"/>
          <w:sz w:val="24"/>
        </w:rPr>
        <w:t xml:space="preserve"> </w:t>
      </w:r>
      <w:r>
        <w:rPr>
          <w:sz w:val="24"/>
        </w:rPr>
        <w:t>tecnología,</w:t>
      </w:r>
      <w:r>
        <w:rPr>
          <w:spacing w:val="1"/>
          <w:sz w:val="24"/>
        </w:rPr>
        <w:t xml:space="preserve"> </w:t>
      </w:r>
      <w:r>
        <w:rPr>
          <w:sz w:val="24"/>
        </w:rPr>
        <w:t>el</w:t>
      </w:r>
      <w:r>
        <w:rPr>
          <w:spacing w:val="1"/>
          <w:sz w:val="24"/>
        </w:rPr>
        <w:t xml:space="preserve"> </w:t>
      </w:r>
      <w:r>
        <w:rPr>
          <w:sz w:val="24"/>
        </w:rPr>
        <w:t>desarrollo</w:t>
      </w:r>
      <w:r>
        <w:rPr>
          <w:spacing w:val="1"/>
          <w:sz w:val="24"/>
        </w:rPr>
        <w:t xml:space="preserve"> </w:t>
      </w:r>
      <w:r>
        <w:rPr>
          <w:sz w:val="24"/>
        </w:rPr>
        <w:t>organizacional</w:t>
      </w:r>
      <w:r>
        <w:rPr>
          <w:spacing w:val="1"/>
          <w:sz w:val="24"/>
        </w:rPr>
        <w:t xml:space="preserve"> </w:t>
      </w:r>
      <w:r>
        <w:rPr>
          <w:sz w:val="24"/>
        </w:rPr>
        <w:t>y</w:t>
      </w:r>
      <w:r>
        <w:rPr>
          <w:spacing w:val="1"/>
          <w:sz w:val="24"/>
        </w:rPr>
        <w:t xml:space="preserve"> </w:t>
      </w:r>
      <w:r>
        <w:rPr>
          <w:sz w:val="24"/>
        </w:rPr>
        <w:t>el</w:t>
      </w:r>
      <w:r>
        <w:rPr>
          <w:spacing w:val="1"/>
          <w:sz w:val="24"/>
        </w:rPr>
        <w:t xml:space="preserve"> </w:t>
      </w:r>
      <w:r>
        <w:rPr>
          <w:sz w:val="24"/>
        </w:rPr>
        <w:t>presupuesto.</w:t>
      </w:r>
    </w:p>
    <w:p w14:paraId="09A99022" w14:textId="77777777" w:rsidR="001215C0" w:rsidRDefault="00587B66">
      <w:pPr>
        <w:pStyle w:val="ListParagraph"/>
        <w:numPr>
          <w:ilvl w:val="0"/>
          <w:numId w:val="47"/>
        </w:numPr>
        <w:tabs>
          <w:tab w:val="left" w:pos="2267"/>
          <w:tab w:val="left" w:pos="2268"/>
        </w:tabs>
        <w:spacing w:before="13" w:line="228" w:lineRule="auto"/>
        <w:ind w:right="627"/>
        <w:jc w:val="both"/>
        <w:rPr>
          <w:sz w:val="24"/>
        </w:rPr>
      </w:pPr>
      <w:r>
        <w:rPr>
          <w:sz w:val="24"/>
        </w:rPr>
        <w:t>El área de gestión documental debe contar con talento humano calificado y</w:t>
      </w:r>
      <w:r>
        <w:rPr>
          <w:spacing w:val="1"/>
          <w:sz w:val="24"/>
        </w:rPr>
        <w:t xml:space="preserve"> </w:t>
      </w:r>
      <w:r>
        <w:rPr>
          <w:sz w:val="24"/>
        </w:rPr>
        <w:t>competente</w:t>
      </w:r>
      <w:r>
        <w:rPr>
          <w:spacing w:val="-3"/>
          <w:sz w:val="24"/>
        </w:rPr>
        <w:t xml:space="preserve"> </w:t>
      </w:r>
      <w:r>
        <w:rPr>
          <w:sz w:val="24"/>
        </w:rPr>
        <w:t>y</w:t>
      </w:r>
      <w:r>
        <w:rPr>
          <w:spacing w:val="-3"/>
          <w:sz w:val="24"/>
        </w:rPr>
        <w:t xml:space="preserve"> </w:t>
      </w:r>
      <w:r>
        <w:rPr>
          <w:sz w:val="24"/>
        </w:rPr>
        <w:t>que</w:t>
      </w:r>
      <w:r>
        <w:rPr>
          <w:spacing w:val="-2"/>
          <w:sz w:val="24"/>
        </w:rPr>
        <w:t xml:space="preserve"> </w:t>
      </w:r>
      <w:r>
        <w:rPr>
          <w:sz w:val="24"/>
        </w:rPr>
        <w:t>tenga</w:t>
      </w:r>
      <w:r>
        <w:rPr>
          <w:spacing w:val="3"/>
          <w:sz w:val="24"/>
        </w:rPr>
        <w:t xml:space="preserve"> </w:t>
      </w:r>
      <w:r>
        <w:rPr>
          <w:sz w:val="24"/>
        </w:rPr>
        <w:t>dedicación</w:t>
      </w:r>
      <w:r>
        <w:rPr>
          <w:spacing w:val="-4"/>
          <w:sz w:val="24"/>
        </w:rPr>
        <w:t xml:space="preserve"> </w:t>
      </w:r>
      <w:r>
        <w:rPr>
          <w:sz w:val="24"/>
        </w:rPr>
        <w:t>exclusiva</w:t>
      </w:r>
      <w:r>
        <w:rPr>
          <w:spacing w:val="2"/>
          <w:sz w:val="24"/>
        </w:rPr>
        <w:t xml:space="preserve"> </w:t>
      </w:r>
      <w:r>
        <w:rPr>
          <w:sz w:val="24"/>
        </w:rPr>
        <w:t>para</w:t>
      </w:r>
      <w:r>
        <w:rPr>
          <w:spacing w:val="-2"/>
          <w:sz w:val="24"/>
        </w:rPr>
        <w:t xml:space="preserve"> </w:t>
      </w:r>
      <w:r>
        <w:rPr>
          <w:sz w:val="24"/>
        </w:rPr>
        <w:t>realizar</w:t>
      </w:r>
      <w:r>
        <w:rPr>
          <w:spacing w:val="-1"/>
          <w:sz w:val="24"/>
        </w:rPr>
        <w:t xml:space="preserve"> </w:t>
      </w:r>
      <w:r>
        <w:rPr>
          <w:sz w:val="24"/>
        </w:rPr>
        <w:t>dicha</w:t>
      </w:r>
      <w:r>
        <w:rPr>
          <w:spacing w:val="-1"/>
          <w:sz w:val="24"/>
        </w:rPr>
        <w:t xml:space="preserve"> </w:t>
      </w:r>
      <w:r>
        <w:rPr>
          <w:sz w:val="24"/>
        </w:rPr>
        <w:t>labor.</w:t>
      </w:r>
    </w:p>
    <w:p w14:paraId="490B2B43" w14:textId="77777777" w:rsidR="001215C0" w:rsidRDefault="00587B66">
      <w:pPr>
        <w:pStyle w:val="ListParagraph"/>
        <w:numPr>
          <w:ilvl w:val="0"/>
          <w:numId w:val="47"/>
        </w:numPr>
        <w:tabs>
          <w:tab w:val="left" w:pos="2267"/>
          <w:tab w:val="left" w:pos="2268"/>
        </w:tabs>
        <w:spacing w:before="5" w:line="237" w:lineRule="auto"/>
        <w:ind w:right="627"/>
        <w:jc w:val="both"/>
        <w:rPr>
          <w:sz w:val="24"/>
        </w:rPr>
      </w:pPr>
      <w:r>
        <w:rPr>
          <w:sz w:val="24"/>
        </w:rPr>
        <w:t>Las instalaciones de los depósitos de archivo y las oficinas de los funcionarios</w:t>
      </w:r>
      <w:r>
        <w:rPr>
          <w:spacing w:val="-64"/>
          <w:sz w:val="24"/>
        </w:rPr>
        <w:t xml:space="preserve"> </w:t>
      </w:r>
      <w:r>
        <w:rPr>
          <w:sz w:val="24"/>
        </w:rPr>
        <w:t>de</w:t>
      </w:r>
      <w:r>
        <w:rPr>
          <w:spacing w:val="-12"/>
          <w:sz w:val="24"/>
        </w:rPr>
        <w:t xml:space="preserve"> </w:t>
      </w:r>
      <w:r>
        <w:rPr>
          <w:sz w:val="24"/>
        </w:rPr>
        <w:t>gestión</w:t>
      </w:r>
      <w:r>
        <w:rPr>
          <w:spacing w:val="-14"/>
          <w:sz w:val="24"/>
        </w:rPr>
        <w:t xml:space="preserve"> </w:t>
      </w:r>
      <w:r>
        <w:rPr>
          <w:sz w:val="24"/>
        </w:rPr>
        <w:t>documental</w:t>
      </w:r>
      <w:r>
        <w:rPr>
          <w:spacing w:val="-10"/>
          <w:sz w:val="24"/>
        </w:rPr>
        <w:t xml:space="preserve"> </w:t>
      </w:r>
      <w:r>
        <w:rPr>
          <w:sz w:val="24"/>
        </w:rPr>
        <w:t>deben</w:t>
      </w:r>
      <w:r>
        <w:rPr>
          <w:spacing w:val="-11"/>
          <w:sz w:val="24"/>
        </w:rPr>
        <w:t xml:space="preserve"> </w:t>
      </w:r>
      <w:r>
        <w:rPr>
          <w:sz w:val="24"/>
        </w:rPr>
        <w:t>reunir</w:t>
      </w:r>
      <w:r>
        <w:rPr>
          <w:spacing w:val="-14"/>
          <w:sz w:val="24"/>
        </w:rPr>
        <w:t xml:space="preserve"> </w:t>
      </w:r>
      <w:r>
        <w:rPr>
          <w:sz w:val="24"/>
        </w:rPr>
        <w:t>las</w:t>
      </w:r>
      <w:r>
        <w:rPr>
          <w:spacing w:val="-12"/>
          <w:sz w:val="24"/>
        </w:rPr>
        <w:t xml:space="preserve"> </w:t>
      </w:r>
      <w:r>
        <w:rPr>
          <w:sz w:val="24"/>
        </w:rPr>
        <w:t>condiciones</w:t>
      </w:r>
      <w:r>
        <w:rPr>
          <w:spacing w:val="-14"/>
          <w:sz w:val="24"/>
        </w:rPr>
        <w:t xml:space="preserve"> </w:t>
      </w:r>
      <w:r>
        <w:rPr>
          <w:sz w:val="24"/>
        </w:rPr>
        <w:t>mínimas</w:t>
      </w:r>
      <w:r>
        <w:rPr>
          <w:spacing w:val="-15"/>
          <w:sz w:val="24"/>
        </w:rPr>
        <w:t xml:space="preserve"> </w:t>
      </w:r>
      <w:r>
        <w:rPr>
          <w:sz w:val="24"/>
        </w:rPr>
        <w:t>para</w:t>
      </w:r>
      <w:r>
        <w:rPr>
          <w:spacing w:val="-12"/>
          <w:sz w:val="24"/>
        </w:rPr>
        <w:t xml:space="preserve"> </w:t>
      </w:r>
      <w:r>
        <w:rPr>
          <w:sz w:val="24"/>
        </w:rPr>
        <w:t>el</w:t>
      </w:r>
      <w:r>
        <w:rPr>
          <w:spacing w:val="-15"/>
          <w:sz w:val="24"/>
        </w:rPr>
        <w:t xml:space="preserve"> </w:t>
      </w:r>
      <w:r>
        <w:rPr>
          <w:sz w:val="24"/>
        </w:rPr>
        <w:t>adecuado</w:t>
      </w:r>
      <w:r>
        <w:rPr>
          <w:spacing w:val="-65"/>
          <w:sz w:val="24"/>
        </w:rPr>
        <w:t xml:space="preserve"> </w:t>
      </w:r>
      <w:r>
        <w:rPr>
          <w:sz w:val="24"/>
        </w:rPr>
        <w:t>desarrollo de su función, siguiendo las recomendaciones del Archivo General</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Nación,</w:t>
      </w:r>
      <w:r>
        <w:rPr>
          <w:spacing w:val="1"/>
          <w:sz w:val="24"/>
        </w:rPr>
        <w:t xml:space="preserve"> </w:t>
      </w:r>
      <w:r>
        <w:rPr>
          <w:sz w:val="24"/>
        </w:rPr>
        <w:t>en</w:t>
      </w:r>
      <w:r>
        <w:rPr>
          <w:spacing w:val="1"/>
          <w:sz w:val="24"/>
        </w:rPr>
        <w:t xml:space="preserve"> </w:t>
      </w:r>
      <w:r>
        <w:rPr>
          <w:sz w:val="24"/>
        </w:rPr>
        <w:t>relación</w:t>
      </w:r>
      <w:r>
        <w:rPr>
          <w:spacing w:val="1"/>
          <w:sz w:val="24"/>
        </w:rPr>
        <w:t xml:space="preserve"> </w:t>
      </w:r>
      <w:r>
        <w:rPr>
          <w:sz w:val="24"/>
        </w:rPr>
        <w:t>con</w:t>
      </w:r>
      <w:r>
        <w:rPr>
          <w:spacing w:val="1"/>
          <w:sz w:val="24"/>
        </w:rPr>
        <w:t xml:space="preserve"> </w:t>
      </w:r>
      <w:r>
        <w:rPr>
          <w:sz w:val="24"/>
        </w:rPr>
        <w:t>las</w:t>
      </w:r>
      <w:r>
        <w:rPr>
          <w:spacing w:val="1"/>
          <w:sz w:val="24"/>
        </w:rPr>
        <w:t xml:space="preserve"> </w:t>
      </w:r>
      <w:r>
        <w:rPr>
          <w:sz w:val="24"/>
        </w:rPr>
        <w:t>características</w:t>
      </w:r>
      <w:r>
        <w:rPr>
          <w:spacing w:val="1"/>
          <w:sz w:val="24"/>
        </w:rPr>
        <w:t xml:space="preserve"> </w:t>
      </w:r>
      <w:r>
        <w:rPr>
          <w:sz w:val="24"/>
        </w:rPr>
        <w:t>arquitectónicas</w:t>
      </w:r>
      <w:r>
        <w:rPr>
          <w:spacing w:val="1"/>
          <w:sz w:val="24"/>
        </w:rPr>
        <w:t xml:space="preserve"> </w:t>
      </w:r>
      <w:r>
        <w:rPr>
          <w:sz w:val="24"/>
        </w:rPr>
        <w:t>y</w:t>
      </w:r>
      <w:r>
        <w:rPr>
          <w:spacing w:val="1"/>
          <w:sz w:val="24"/>
        </w:rPr>
        <w:t xml:space="preserve"> </w:t>
      </w:r>
      <w:r>
        <w:rPr>
          <w:sz w:val="24"/>
        </w:rPr>
        <w:t>medioambientales,</w:t>
      </w:r>
      <w:r>
        <w:rPr>
          <w:spacing w:val="-12"/>
          <w:sz w:val="24"/>
        </w:rPr>
        <w:t xml:space="preserve"> </w:t>
      </w:r>
      <w:r>
        <w:rPr>
          <w:sz w:val="24"/>
        </w:rPr>
        <w:t>espacio,</w:t>
      </w:r>
      <w:r>
        <w:rPr>
          <w:spacing w:val="-13"/>
          <w:sz w:val="24"/>
        </w:rPr>
        <w:t xml:space="preserve"> </w:t>
      </w:r>
      <w:r>
        <w:rPr>
          <w:sz w:val="24"/>
        </w:rPr>
        <w:t>distribución</w:t>
      </w:r>
      <w:r>
        <w:rPr>
          <w:spacing w:val="-14"/>
          <w:sz w:val="24"/>
        </w:rPr>
        <w:t xml:space="preserve"> </w:t>
      </w:r>
      <w:r>
        <w:rPr>
          <w:sz w:val="24"/>
        </w:rPr>
        <w:t>de</w:t>
      </w:r>
      <w:r>
        <w:rPr>
          <w:spacing w:val="-13"/>
          <w:sz w:val="24"/>
        </w:rPr>
        <w:t xml:space="preserve"> </w:t>
      </w:r>
      <w:r>
        <w:rPr>
          <w:sz w:val="24"/>
        </w:rPr>
        <w:t>áreas</w:t>
      </w:r>
      <w:r>
        <w:rPr>
          <w:spacing w:val="-13"/>
          <w:sz w:val="24"/>
        </w:rPr>
        <w:t xml:space="preserve"> </w:t>
      </w:r>
      <w:r>
        <w:rPr>
          <w:sz w:val="24"/>
        </w:rPr>
        <w:t>de</w:t>
      </w:r>
      <w:r>
        <w:rPr>
          <w:spacing w:val="-13"/>
          <w:sz w:val="24"/>
        </w:rPr>
        <w:t xml:space="preserve"> </w:t>
      </w:r>
      <w:r>
        <w:rPr>
          <w:sz w:val="24"/>
        </w:rPr>
        <w:t>acuerdo</w:t>
      </w:r>
      <w:r>
        <w:rPr>
          <w:spacing w:val="-12"/>
          <w:sz w:val="24"/>
        </w:rPr>
        <w:t xml:space="preserve"> </w:t>
      </w:r>
      <w:r>
        <w:rPr>
          <w:sz w:val="24"/>
        </w:rPr>
        <w:t>con</w:t>
      </w:r>
      <w:r>
        <w:rPr>
          <w:spacing w:val="-13"/>
          <w:sz w:val="24"/>
        </w:rPr>
        <w:t xml:space="preserve"> </w:t>
      </w:r>
      <w:r>
        <w:rPr>
          <w:sz w:val="24"/>
        </w:rPr>
        <w:t>el</w:t>
      </w:r>
      <w:r>
        <w:rPr>
          <w:spacing w:val="-15"/>
          <w:sz w:val="24"/>
        </w:rPr>
        <w:t xml:space="preserve"> </w:t>
      </w:r>
      <w:r>
        <w:rPr>
          <w:sz w:val="24"/>
        </w:rPr>
        <w:t>flujo</w:t>
      </w:r>
      <w:r>
        <w:rPr>
          <w:spacing w:val="-11"/>
          <w:sz w:val="24"/>
        </w:rPr>
        <w:t xml:space="preserve"> </w:t>
      </w:r>
      <w:r>
        <w:rPr>
          <w:sz w:val="24"/>
        </w:rPr>
        <w:t>de</w:t>
      </w:r>
      <w:r>
        <w:rPr>
          <w:spacing w:val="-12"/>
          <w:sz w:val="24"/>
        </w:rPr>
        <w:t xml:space="preserve"> </w:t>
      </w:r>
      <w:r>
        <w:rPr>
          <w:sz w:val="24"/>
        </w:rPr>
        <w:t>los</w:t>
      </w:r>
      <w:r>
        <w:rPr>
          <w:spacing w:val="-64"/>
          <w:sz w:val="24"/>
        </w:rPr>
        <w:t xml:space="preserve"> </w:t>
      </w:r>
      <w:r>
        <w:rPr>
          <w:sz w:val="24"/>
        </w:rPr>
        <w:t>procesos del archivo, ubicación con relación a las dependencias, mobiliario y</w:t>
      </w:r>
      <w:r>
        <w:rPr>
          <w:spacing w:val="1"/>
          <w:sz w:val="24"/>
        </w:rPr>
        <w:t xml:space="preserve"> </w:t>
      </w:r>
      <w:r>
        <w:rPr>
          <w:sz w:val="24"/>
        </w:rPr>
        <w:t>equipo,</w:t>
      </w:r>
      <w:r>
        <w:rPr>
          <w:spacing w:val="-1"/>
          <w:sz w:val="24"/>
        </w:rPr>
        <w:t xml:space="preserve"> </w:t>
      </w:r>
      <w:r>
        <w:rPr>
          <w:sz w:val="24"/>
        </w:rPr>
        <w:t>entre</w:t>
      </w:r>
      <w:r>
        <w:rPr>
          <w:spacing w:val="-2"/>
          <w:sz w:val="24"/>
        </w:rPr>
        <w:t xml:space="preserve"> </w:t>
      </w:r>
      <w:r>
        <w:rPr>
          <w:sz w:val="24"/>
        </w:rPr>
        <w:t>otros.</w:t>
      </w:r>
    </w:p>
    <w:p w14:paraId="4C878B0C" w14:textId="77777777" w:rsidR="001215C0" w:rsidRDefault="001215C0">
      <w:pPr>
        <w:pStyle w:val="BodyText"/>
        <w:rPr>
          <w:sz w:val="26"/>
        </w:rPr>
      </w:pPr>
    </w:p>
    <w:p w14:paraId="06EE1FCF" w14:textId="77777777" w:rsidR="001215C0" w:rsidRDefault="001215C0">
      <w:pPr>
        <w:pStyle w:val="BodyText"/>
        <w:spacing w:before="4"/>
        <w:rPr>
          <w:sz w:val="22"/>
        </w:rPr>
      </w:pPr>
    </w:p>
    <w:p w14:paraId="7846F082" w14:textId="77777777" w:rsidR="001215C0" w:rsidRDefault="00587B66">
      <w:pPr>
        <w:pStyle w:val="Heading1"/>
        <w:numPr>
          <w:ilvl w:val="2"/>
          <w:numId w:val="56"/>
        </w:numPr>
        <w:tabs>
          <w:tab w:val="left" w:pos="1922"/>
        </w:tabs>
      </w:pPr>
      <w:r>
        <w:rPr>
          <w:color w:val="4F81BC"/>
        </w:rPr>
        <w:t>Requisitos</w:t>
      </w:r>
      <w:r>
        <w:rPr>
          <w:color w:val="4F81BC"/>
          <w:spacing w:val="-5"/>
        </w:rPr>
        <w:t xml:space="preserve"> </w:t>
      </w:r>
      <w:r>
        <w:rPr>
          <w:color w:val="4F81BC"/>
        </w:rPr>
        <w:t>tecnológicos</w:t>
      </w:r>
    </w:p>
    <w:p w14:paraId="5485A0CA" w14:textId="77777777" w:rsidR="001215C0" w:rsidRDefault="001215C0">
      <w:pPr>
        <w:pStyle w:val="BodyText"/>
        <w:rPr>
          <w:rFonts w:ascii="Arial"/>
          <w:b/>
        </w:rPr>
      </w:pPr>
    </w:p>
    <w:p w14:paraId="25763F13" w14:textId="77777777" w:rsidR="001215C0" w:rsidRDefault="00587B66">
      <w:pPr>
        <w:pStyle w:val="BodyText"/>
        <w:ind w:left="1202" w:right="627"/>
        <w:jc w:val="both"/>
      </w:pPr>
      <w:r>
        <w:rPr>
          <w:spacing w:val="-1"/>
        </w:rPr>
        <w:t>La</w:t>
      </w:r>
      <w:r>
        <w:rPr>
          <w:spacing w:val="-13"/>
        </w:rPr>
        <w:t xml:space="preserve"> </w:t>
      </w:r>
      <w:r>
        <w:t>Cámara</w:t>
      </w:r>
      <w:r>
        <w:rPr>
          <w:spacing w:val="-16"/>
        </w:rPr>
        <w:t xml:space="preserve"> </w:t>
      </w:r>
      <w:r>
        <w:t>de</w:t>
      </w:r>
      <w:r>
        <w:rPr>
          <w:spacing w:val="-15"/>
        </w:rPr>
        <w:t xml:space="preserve"> </w:t>
      </w:r>
      <w:r>
        <w:t>comercio</w:t>
      </w:r>
      <w:r>
        <w:rPr>
          <w:spacing w:val="-12"/>
        </w:rPr>
        <w:t xml:space="preserve"> </w:t>
      </w:r>
      <w:r>
        <w:t>de</w:t>
      </w:r>
      <w:r>
        <w:rPr>
          <w:spacing w:val="-15"/>
        </w:rPr>
        <w:t xml:space="preserve"> </w:t>
      </w:r>
      <w:r>
        <w:t>Facatativá</w:t>
      </w:r>
      <w:r>
        <w:rPr>
          <w:spacing w:val="-10"/>
        </w:rPr>
        <w:t xml:space="preserve"> </w:t>
      </w:r>
      <w:r>
        <w:t>cuenta</w:t>
      </w:r>
      <w:r>
        <w:rPr>
          <w:spacing w:val="-17"/>
        </w:rPr>
        <w:t xml:space="preserve"> </w:t>
      </w:r>
      <w:r>
        <w:t>con</w:t>
      </w:r>
      <w:r>
        <w:rPr>
          <w:spacing w:val="-13"/>
        </w:rPr>
        <w:t xml:space="preserve"> </w:t>
      </w:r>
      <w:r>
        <w:t>sistemas</w:t>
      </w:r>
      <w:r>
        <w:rPr>
          <w:spacing w:val="-13"/>
        </w:rPr>
        <w:t xml:space="preserve"> </w:t>
      </w:r>
      <w:r>
        <w:t>de</w:t>
      </w:r>
      <w:r>
        <w:rPr>
          <w:spacing w:val="-13"/>
        </w:rPr>
        <w:t xml:space="preserve"> </w:t>
      </w:r>
      <w:r>
        <w:t>información</w:t>
      </w:r>
      <w:r>
        <w:rPr>
          <w:spacing w:val="-13"/>
        </w:rPr>
        <w:t xml:space="preserve"> </w:t>
      </w:r>
      <w:r>
        <w:t>que</w:t>
      </w:r>
      <w:r>
        <w:rPr>
          <w:spacing w:val="-15"/>
        </w:rPr>
        <w:t xml:space="preserve"> </w:t>
      </w:r>
      <w:r>
        <w:t>respaldan</w:t>
      </w:r>
      <w:r>
        <w:rPr>
          <w:spacing w:val="-64"/>
        </w:rPr>
        <w:t xml:space="preserve"> </w:t>
      </w:r>
      <w:r>
        <w:t>la operación de los procesos en los cuales se incorpora información de tipo técnico,</w:t>
      </w:r>
      <w:r>
        <w:rPr>
          <w:spacing w:val="1"/>
        </w:rPr>
        <w:t xml:space="preserve"> </w:t>
      </w:r>
      <w:r>
        <w:t>contable,</w:t>
      </w:r>
      <w:r>
        <w:rPr>
          <w:spacing w:val="-3"/>
        </w:rPr>
        <w:t xml:space="preserve"> </w:t>
      </w:r>
      <w:r>
        <w:t>administrativo,</w:t>
      </w:r>
      <w:r>
        <w:rPr>
          <w:spacing w:val="-2"/>
        </w:rPr>
        <w:t xml:space="preserve"> </w:t>
      </w:r>
      <w:r>
        <w:t>fiscal,</w:t>
      </w:r>
      <w:r>
        <w:rPr>
          <w:spacing w:val="-2"/>
        </w:rPr>
        <w:t xml:space="preserve"> </w:t>
      </w:r>
      <w:r>
        <w:t>entre</w:t>
      </w:r>
      <w:r>
        <w:rPr>
          <w:spacing w:val="-2"/>
        </w:rPr>
        <w:t xml:space="preserve"> </w:t>
      </w:r>
      <w:r>
        <w:t>otros.</w:t>
      </w:r>
    </w:p>
    <w:p w14:paraId="445E7FA3" w14:textId="77777777" w:rsidR="001215C0" w:rsidRDefault="001215C0">
      <w:pPr>
        <w:pStyle w:val="BodyText"/>
      </w:pPr>
    </w:p>
    <w:p w14:paraId="785371D8" w14:textId="77777777" w:rsidR="001215C0" w:rsidRDefault="00587B66">
      <w:pPr>
        <w:pStyle w:val="BodyText"/>
        <w:ind w:left="1202"/>
        <w:jc w:val="both"/>
      </w:pPr>
      <w:r>
        <w:t>Dentro</w:t>
      </w:r>
      <w:r>
        <w:rPr>
          <w:spacing w:val="-3"/>
        </w:rPr>
        <w:t xml:space="preserve"> </w:t>
      </w:r>
      <w:r>
        <w:t>de</w:t>
      </w:r>
      <w:r>
        <w:rPr>
          <w:spacing w:val="-3"/>
        </w:rPr>
        <w:t xml:space="preserve"> </w:t>
      </w:r>
      <w:r>
        <w:t>los</w:t>
      </w:r>
      <w:r>
        <w:rPr>
          <w:spacing w:val="-2"/>
        </w:rPr>
        <w:t xml:space="preserve"> </w:t>
      </w:r>
      <w:r>
        <w:t>sistemas</w:t>
      </w:r>
      <w:r>
        <w:rPr>
          <w:spacing w:val="-6"/>
        </w:rPr>
        <w:t xml:space="preserve"> </w:t>
      </w:r>
      <w:r>
        <w:t>identificados</w:t>
      </w:r>
      <w:r>
        <w:rPr>
          <w:spacing w:val="-3"/>
        </w:rPr>
        <w:t xml:space="preserve"> </w:t>
      </w:r>
      <w:r>
        <w:t>se</w:t>
      </w:r>
      <w:r>
        <w:rPr>
          <w:spacing w:val="-2"/>
        </w:rPr>
        <w:t xml:space="preserve"> </w:t>
      </w:r>
      <w:r>
        <w:t>encuentran:</w:t>
      </w:r>
    </w:p>
    <w:p w14:paraId="34435F4F" w14:textId="77777777" w:rsidR="001215C0" w:rsidRDefault="001215C0">
      <w:pPr>
        <w:jc w:val="both"/>
        <w:sectPr w:rsidR="001215C0">
          <w:pgSz w:w="12240" w:h="15840"/>
          <w:pgMar w:top="1420" w:right="500" w:bottom="940" w:left="500" w:header="0" w:footer="654" w:gutter="0"/>
          <w:cols w:space="720"/>
        </w:sectPr>
      </w:pPr>
    </w:p>
    <w:tbl>
      <w:tblPr>
        <w:tblStyle w:val="TableNormal1"/>
        <w:tblW w:w="0" w:type="auto"/>
        <w:tblInd w:w="1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2977"/>
        <w:gridCol w:w="3726"/>
      </w:tblGrid>
      <w:tr w:rsidR="001215C0" w14:paraId="0119826B" w14:textId="77777777">
        <w:trPr>
          <w:trHeight w:val="827"/>
        </w:trPr>
        <w:tc>
          <w:tcPr>
            <w:tcW w:w="2696" w:type="dxa"/>
            <w:shd w:val="clear" w:color="auto" w:fill="92D050"/>
          </w:tcPr>
          <w:p w14:paraId="17AC2CA6" w14:textId="77777777" w:rsidR="001215C0" w:rsidRDefault="00587B66">
            <w:pPr>
              <w:pStyle w:val="TableParagraph"/>
              <w:spacing w:before="132"/>
              <w:ind w:left="551" w:right="236" w:hanging="296"/>
              <w:rPr>
                <w:sz w:val="24"/>
              </w:rPr>
            </w:pPr>
            <w:r>
              <w:rPr>
                <w:sz w:val="24"/>
              </w:rPr>
              <w:t>Nombre del Sistema</w:t>
            </w:r>
            <w:r>
              <w:rPr>
                <w:spacing w:val="-64"/>
                <w:sz w:val="24"/>
              </w:rPr>
              <w:t xml:space="preserve"> </w:t>
            </w:r>
            <w:r>
              <w:rPr>
                <w:sz w:val="24"/>
              </w:rPr>
              <w:t>de</w:t>
            </w:r>
            <w:r>
              <w:rPr>
                <w:spacing w:val="-1"/>
                <w:sz w:val="24"/>
              </w:rPr>
              <w:t xml:space="preserve"> </w:t>
            </w:r>
            <w:r>
              <w:rPr>
                <w:sz w:val="24"/>
              </w:rPr>
              <w:t>Información</w:t>
            </w:r>
          </w:p>
        </w:tc>
        <w:tc>
          <w:tcPr>
            <w:tcW w:w="2977" w:type="dxa"/>
            <w:shd w:val="clear" w:color="auto" w:fill="92D050"/>
          </w:tcPr>
          <w:p w14:paraId="433992B4" w14:textId="77777777" w:rsidR="001215C0" w:rsidRDefault="00587B66">
            <w:pPr>
              <w:pStyle w:val="TableParagraph"/>
              <w:spacing w:line="276" w:lineRule="exact"/>
              <w:ind w:left="417" w:right="412" w:hanging="4"/>
              <w:jc w:val="center"/>
              <w:rPr>
                <w:sz w:val="24"/>
              </w:rPr>
            </w:pPr>
            <w:r>
              <w:rPr>
                <w:sz w:val="24"/>
              </w:rPr>
              <w:t>Nombre de la</w:t>
            </w:r>
            <w:r>
              <w:rPr>
                <w:spacing w:val="1"/>
                <w:sz w:val="24"/>
              </w:rPr>
              <w:t xml:space="preserve"> </w:t>
            </w:r>
            <w:r>
              <w:rPr>
                <w:sz w:val="24"/>
              </w:rPr>
              <w:t>Dependencia que lo</w:t>
            </w:r>
            <w:r>
              <w:rPr>
                <w:spacing w:val="-65"/>
                <w:sz w:val="24"/>
              </w:rPr>
              <w:t xml:space="preserve"> </w:t>
            </w:r>
            <w:r>
              <w:rPr>
                <w:sz w:val="24"/>
              </w:rPr>
              <w:t>utiliza</w:t>
            </w:r>
          </w:p>
        </w:tc>
        <w:tc>
          <w:tcPr>
            <w:tcW w:w="3726" w:type="dxa"/>
            <w:tcBorders>
              <w:right w:val="single" w:sz="8" w:space="0" w:color="000000"/>
            </w:tcBorders>
            <w:shd w:val="clear" w:color="auto" w:fill="92D050"/>
          </w:tcPr>
          <w:p w14:paraId="12BDD84A" w14:textId="77777777" w:rsidR="001215C0" w:rsidRDefault="001215C0">
            <w:pPr>
              <w:pStyle w:val="TableParagraph"/>
              <w:spacing w:before="7"/>
              <w:rPr>
                <w:sz w:val="23"/>
              </w:rPr>
            </w:pPr>
          </w:p>
          <w:p w14:paraId="181F3AA5" w14:textId="77777777" w:rsidR="001215C0" w:rsidRDefault="00587B66">
            <w:pPr>
              <w:pStyle w:val="TableParagraph"/>
              <w:ind w:left="1110"/>
              <w:rPr>
                <w:sz w:val="24"/>
              </w:rPr>
            </w:pPr>
            <w:r>
              <w:rPr>
                <w:sz w:val="24"/>
              </w:rPr>
              <w:t>Funcionalidad</w:t>
            </w:r>
          </w:p>
        </w:tc>
      </w:tr>
      <w:tr w:rsidR="001215C0" w14:paraId="7E22D506" w14:textId="77777777">
        <w:trPr>
          <w:trHeight w:val="599"/>
        </w:trPr>
        <w:tc>
          <w:tcPr>
            <w:tcW w:w="2696" w:type="dxa"/>
          </w:tcPr>
          <w:p w14:paraId="4AACF85F" w14:textId="77777777" w:rsidR="001215C0" w:rsidRDefault="00587B66">
            <w:pPr>
              <w:pStyle w:val="TableParagraph"/>
              <w:spacing w:before="19"/>
              <w:ind w:left="107" w:right="117"/>
              <w:rPr>
                <w:sz w:val="24"/>
              </w:rPr>
            </w:pPr>
            <w:r>
              <w:rPr>
                <w:sz w:val="24"/>
              </w:rPr>
              <w:t>SII - Sistema integrado</w:t>
            </w:r>
            <w:r>
              <w:rPr>
                <w:spacing w:val="-65"/>
                <w:sz w:val="24"/>
              </w:rPr>
              <w:t xml:space="preserve"> </w:t>
            </w:r>
            <w:r>
              <w:rPr>
                <w:sz w:val="24"/>
              </w:rPr>
              <w:t>de</w:t>
            </w:r>
            <w:r>
              <w:rPr>
                <w:spacing w:val="-1"/>
                <w:sz w:val="24"/>
              </w:rPr>
              <w:t xml:space="preserve"> </w:t>
            </w:r>
            <w:r>
              <w:rPr>
                <w:sz w:val="24"/>
              </w:rPr>
              <w:t>información</w:t>
            </w:r>
          </w:p>
        </w:tc>
        <w:tc>
          <w:tcPr>
            <w:tcW w:w="2977" w:type="dxa"/>
          </w:tcPr>
          <w:p w14:paraId="68C12283" w14:textId="77777777" w:rsidR="001215C0" w:rsidRDefault="00587B66">
            <w:pPr>
              <w:pStyle w:val="TableParagraph"/>
              <w:spacing w:before="19"/>
              <w:ind w:left="105" w:right="680"/>
              <w:rPr>
                <w:sz w:val="24"/>
              </w:rPr>
            </w:pPr>
            <w:r>
              <w:rPr>
                <w:sz w:val="24"/>
              </w:rPr>
              <w:t>Registros públicos y</w:t>
            </w:r>
            <w:r>
              <w:rPr>
                <w:spacing w:val="-64"/>
                <w:sz w:val="24"/>
              </w:rPr>
              <w:t xml:space="preserve"> </w:t>
            </w:r>
            <w:r>
              <w:rPr>
                <w:sz w:val="24"/>
              </w:rPr>
              <w:t>Gestión</w:t>
            </w:r>
            <w:r>
              <w:rPr>
                <w:spacing w:val="-13"/>
                <w:sz w:val="24"/>
              </w:rPr>
              <w:t xml:space="preserve"> </w:t>
            </w:r>
            <w:r>
              <w:rPr>
                <w:sz w:val="24"/>
              </w:rPr>
              <w:t>Documental</w:t>
            </w:r>
          </w:p>
        </w:tc>
        <w:tc>
          <w:tcPr>
            <w:tcW w:w="3726" w:type="dxa"/>
            <w:tcBorders>
              <w:right w:val="single" w:sz="8" w:space="0" w:color="000000"/>
            </w:tcBorders>
          </w:tcPr>
          <w:p w14:paraId="5455E444" w14:textId="77777777" w:rsidR="001215C0" w:rsidRDefault="00587B66">
            <w:pPr>
              <w:pStyle w:val="TableParagraph"/>
              <w:spacing w:before="158"/>
              <w:ind w:left="104"/>
              <w:rPr>
                <w:sz w:val="24"/>
              </w:rPr>
            </w:pPr>
            <w:r>
              <w:rPr>
                <w:sz w:val="24"/>
              </w:rPr>
              <w:t>Matrículas,</w:t>
            </w:r>
            <w:r>
              <w:rPr>
                <w:spacing w:val="-6"/>
                <w:sz w:val="24"/>
              </w:rPr>
              <w:t xml:space="preserve"> </w:t>
            </w:r>
            <w:r>
              <w:rPr>
                <w:sz w:val="24"/>
              </w:rPr>
              <w:t>Registros</w:t>
            </w:r>
            <w:r>
              <w:rPr>
                <w:spacing w:val="-5"/>
                <w:sz w:val="24"/>
              </w:rPr>
              <w:t xml:space="preserve"> </w:t>
            </w:r>
            <w:r>
              <w:rPr>
                <w:sz w:val="24"/>
              </w:rPr>
              <w:t>públicos</w:t>
            </w:r>
          </w:p>
        </w:tc>
      </w:tr>
      <w:tr w:rsidR="001215C0" w14:paraId="65B17D34" w14:textId="77777777">
        <w:trPr>
          <w:trHeight w:val="599"/>
        </w:trPr>
        <w:tc>
          <w:tcPr>
            <w:tcW w:w="2696" w:type="dxa"/>
          </w:tcPr>
          <w:p w14:paraId="19533C98" w14:textId="77777777" w:rsidR="001215C0" w:rsidRDefault="00587B66">
            <w:pPr>
              <w:pStyle w:val="TableParagraph"/>
              <w:spacing w:before="158"/>
              <w:ind w:left="107"/>
              <w:rPr>
                <w:sz w:val="24"/>
              </w:rPr>
            </w:pPr>
            <w:r>
              <w:rPr>
                <w:sz w:val="24"/>
              </w:rPr>
              <w:t>DocxFlow</w:t>
            </w:r>
          </w:p>
        </w:tc>
        <w:tc>
          <w:tcPr>
            <w:tcW w:w="2977" w:type="dxa"/>
          </w:tcPr>
          <w:p w14:paraId="29485EF9" w14:textId="77777777" w:rsidR="001215C0" w:rsidRDefault="00587B66">
            <w:pPr>
              <w:pStyle w:val="TableParagraph"/>
              <w:spacing w:before="158"/>
              <w:ind w:left="105"/>
              <w:rPr>
                <w:sz w:val="24"/>
              </w:rPr>
            </w:pPr>
            <w:r>
              <w:rPr>
                <w:sz w:val="24"/>
              </w:rPr>
              <w:t>Toda</w:t>
            </w:r>
            <w:r>
              <w:rPr>
                <w:spacing w:val="-2"/>
                <w:sz w:val="24"/>
              </w:rPr>
              <w:t xml:space="preserve"> </w:t>
            </w:r>
            <w:r>
              <w:rPr>
                <w:sz w:val="24"/>
              </w:rPr>
              <w:t>la</w:t>
            </w:r>
            <w:r>
              <w:rPr>
                <w:spacing w:val="-4"/>
                <w:sz w:val="24"/>
              </w:rPr>
              <w:t xml:space="preserve"> </w:t>
            </w:r>
            <w:r>
              <w:rPr>
                <w:sz w:val="24"/>
              </w:rPr>
              <w:t>entidad</w:t>
            </w:r>
          </w:p>
        </w:tc>
        <w:tc>
          <w:tcPr>
            <w:tcW w:w="3726" w:type="dxa"/>
            <w:tcBorders>
              <w:right w:val="single" w:sz="8" w:space="0" w:color="000000"/>
            </w:tcBorders>
          </w:tcPr>
          <w:p w14:paraId="5870426F" w14:textId="77777777" w:rsidR="001215C0" w:rsidRDefault="00587B66">
            <w:pPr>
              <w:pStyle w:val="TableParagraph"/>
              <w:spacing w:before="158"/>
              <w:ind w:left="104"/>
              <w:rPr>
                <w:sz w:val="24"/>
              </w:rPr>
            </w:pPr>
            <w:r>
              <w:rPr>
                <w:sz w:val="24"/>
              </w:rPr>
              <w:t>Archivo</w:t>
            </w:r>
            <w:r>
              <w:rPr>
                <w:spacing w:val="-2"/>
                <w:sz w:val="24"/>
              </w:rPr>
              <w:t xml:space="preserve"> </w:t>
            </w:r>
            <w:r>
              <w:rPr>
                <w:sz w:val="24"/>
              </w:rPr>
              <w:t>y</w:t>
            </w:r>
            <w:r>
              <w:rPr>
                <w:spacing w:val="-4"/>
                <w:sz w:val="24"/>
              </w:rPr>
              <w:t xml:space="preserve"> </w:t>
            </w:r>
            <w:r>
              <w:rPr>
                <w:sz w:val="24"/>
              </w:rPr>
              <w:t>correspondencia</w:t>
            </w:r>
          </w:p>
        </w:tc>
      </w:tr>
      <w:tr w:rsidR="001215C0" w14:paraId="53B7539F" w14:textId="77777777">
        <w:trPr>
          <w:trHeight w:val="1103"/>
        </w:trPr>
        <w:tc>
          <w:tcPr>
            <w:tcW w:w="2696" w:type="dxa"/>
          </w:tcPr>
          <w:p w14:paraId="651D2EC5" w14:textId="77777777" w:rsidR="001215C0" w:rsidRDefault="001215C0">
            <w:pPr>
              <w:pStyle w:val="TableParagraph"/>
              <w:spacing w:before="8"/>
              <w:rPr>
                <w:sz w:val="35"/>
              </w:rPr>
            </w:pPr>
          </w:p>
          <w:p w14:paraId="2B983793" w14:textId="77777777" w:rsidR="001215C0" w:rsidRDefault="00587B66">
            <w:pPr>
              <w:pStyle w:val="TableParagraph"/>
              <w:ind w:left="107"/>
              <w:rPr>
                <w:sz w:val="24"/>
              </w:rPr>
            </w:pPr>
            <w:r>
              <w:rPr>
                <w:sz w:val="24"/>
              </w:rPr>
              <w:t>Eclipse</w:t>
            </w:r>
          </w:p>
        </w:tc>
        <w:tc>
          <w:tcPr>
            <w:tcW w:w="2977" w:type="dxa"/>
          </w:tcPr>
          <w:p w14:paraId="0998CD7C" w14:textId="77777777" w:rsidR="001215C0" w:rsidRDefault="001215C0">
            <w:pPr>
              <w:pStyle w:val="TableParagraph"/>
              <w:spacing w:before="7"/>
              <w:rPr>
                <w:sz w:val="23"/>
              </w:rPr>
            </w:pPr>
          </w:p>
          <w:p w14:paraId="460FC1AC" w14:textId="77777777" w:rsidR="001215C0" w:rsidRDefault="00587B66">
            <w:pPr>
              <w:pStyle w:val="TableParagraph"/>
              <w:ind w:left="105" w:right="867"/>
              <w:rPr>
                <w:sz w:val="24"/>
              </w:rPr>
            </w:pPr>
            <w:r>
              <w:rPr>
                <w:sz w:val="24"/>
              </w:rPr>
              <w:t>Registro y Gestión</w:t>
            </w:r>
            <w:r>
              <w:rPr>
                <w:spacing w:val="-65"/>
                <w:sz w:val="24"/>
              </w:rPr>
              <w:t xml:space="preserve"> </w:t>
            </w:r>
            <w:r>
              <w:rPr>
                <w:sz w:val="24"/>
              </w:rPr>
              <w:t>Documental</w:t>
            </w:r>
          </w:p>
        </w:tc>
        <w:tc>
          <w:tcPr>
            <w:tcW w:w="3726" w:type="dxa"/>
            <w:tcBorders>
              <w:right w:val="single" w:sz="8" w:space="0" w:color="000000"/>
            </w:tcBorders>
          </w:tcPr>
          <w:p w14:paraId="6585C317" w14:textId="77777777" w:rsidR="001215C0" w:rsidRDefault="00587B66">
            <w:pPr>
              <w:pStyle w:val="TableParagraph"/>
              <w:ind w:left="104" w:right="385"/>
              <w:rPr>
                <w:sz w:val="24"/>
              </w:rPr>
            </w:pPr>
            <w:r>
              <w:rPr>
                <w:sz w:val="24"/>
              </w:rPr>
              <w:t>Registros Públicos y Gestión</w:t>
            </w:r>
            <w:r>
              <w:rPr>
                <w:spacing w:val="1"/>
                <w:sz w:val="24"/>
              </w:rPr>
              <w:t xml:space="preserve"> </w:t>
            </w:r>
            <w:r>
              <w:rPr>
                <w:sz w:val="24"/>
              </w:rPr>
              <w:t>Documental. Historias labores</w:t>
            </w:r>
            <w:r>
              <w:rPr>
                <w:spacing w:val="-64"/>
                <w:sz w:val="24"/>
              </w:rPr>
              <w:t xml:space="preserve"> </w:t>
            </w:r>
            <w:r>
              <w:rPr>
                <w:sz w:val="24"/>
              </w:rPr>
              <w:t>digitales.</w:t>
            </w:r>
            <w:r>
              <w:rPr>
                <w:spacing w:val="-2"/>
                <w:sz w:val="24"/>
              </w:rPr>
              <w:t xml:space="preserve"> </w:t>
            </w:r>
            <w:r>
              <w:rPr>
                <w:sz w:val="24"/>
              </w:rPr>
              <w:t>Se</w:t>
            </w:r>
            <w:r>
              <w:rPr>
                <w:spacing w:val="-3"/>
                <w:sz w:val="24"/>
              </w:rPr>
              <w:t xml:space="preserve"> </w:t>
            </w:r>
            <w:r>
              <w:rPr>
                <w:sz w:val="24"/>
              </w:rPr>
              <w:t>encuentra</w:t>
            </w:r>
            <w:r>
              <w:rPr>
                <w:spacing w:val="-3"/>
                <w:sz w:val="24"/>
              </w:rPr>
              <w:t xml:space="preserve"> </w:t>
            </w:r>
            <w:r>
              <w:rPr>
                <w:sz w:val="24"/>
              </w:rPr>
              <w:t>en</w:t>
            </w:r>
          </w:p>
          <w:p w14:paraId="579A40DD" w14:textId="39951DA1" w:rsidR="001215C0" w:rsidRDefault="00A8213E">
            <w:pPr>
              <w:pStyle w:val="TableParagraph"/>
              <w:spacing w:line="260" w:lineRule="exact"/>
              <w:ind w:left="104"/>
              <w:rPr>
                <w:sz w:val="24"/>
              </w:rPr>
            </w:pPr>
            <w:r>
              <w:rPr>
                <w:sz w:val="24"/>
              </w:rPr>
              <w:t>Verificación</w:t>
            </w:r>
            <w:r w:rsidR="00587B66">
              <w:rPr>
                <w:spacing w:val="-4"/>
                <w:sz w:val="24"/>
              </w:rPr>
              <w:t xml:space="preserve"> </w:t>
            </w:r>
            <w:r w:rsidR="00587B66">
              <w:rPr>
                <w:sz w:val="24"/>
              </w:rPr>
              <w:t>de</w:t>
            </w:r>
            <w:r w:rsidR="00587B66">
              <w:rPr>
                <w:spacing w:val="-3"/>
                <w:sz w:val="24"/>
              </w:rPr>
              <w:t xml:space="preserve"> </w:t>
            </w:r>
            <w:r w:rsidR="00587B66">
              <w:rPr>
                <w:sz w:val="24"/>
              </w:rPr>
              <w:t>uso.</w:t>
            </w:r>
          </w:p>
        </w:tc>
      </w:tr>
      <w:tr w:rsidR="001215C0" w14:paraId="4512C152" w14:textId="77777777">
        <w:trPr>
          <w:trHeight w:val="602"/>
        </w:trPr>
        <w:tc>
          <w:tcPr>
            <w:tcW w:w="2696" w:type="dxa"/>
          </w:tcPr>
          <w:p w14:paraId="3B0FE5D6" w14:textId="77777777" w:rsidR="001215C0" w:rsidRDefault="00587B66">
            <w:pPr>
              <w:pStyle w:val="TableParagraph"/>
              <w:spacing w:before="158"/>
              <w:ind w:left="107"/>
              <w:rPr>
                <w:sz w:val="24"/>
              </w:rPr>
            </w:pPr>
            <w:r>
              <w:rPr>
                <w:sz w:val="24"/>
              </w:rPr>
              <w:t>JCP7</w:t>
            </w:r>
          </w:p>
        </w:tc>
        <w:tc>
          <w:tcPr>
            <w:tcW w:w="2977" w:type="dxa"/>
          </w:tcPr>
          <w:p w14:paraId="6BF10BDF" w14:textId="77777777" w:rsidR="001215C0" w:rsidRDefault="00587B66">
            <w:pPr>
              <w:pStyle w:val="TableParagraph"/>
              <w:spacing w:before="158"/>
              <w:ind w:left="105"/>
              <w:rPr>
                <w:sz w:val="24"/>
              </w:rPr>
            </w:pPr>
            <w:r>
              <w:rPr>
                <w:sz w:val="24"/>
              </w:rPr>
              <w:t>Administrativo</w:t>
            </w:r>
          </w:p>
        </w:tc>
        <w:tc>
          <w:tcPr>
            <w:tcW w:w="3726" w:type="dxa"/>
            <w:tcBorders>
              <w:right w:val="single" w:sz="8" w:space="0" w:color="000000"/>
            </w:tcBorders>
          </w:tcPr>
          <w:p w14:paraId="19614EA5" w14:textId="77777777" w:rsidR="001215C0" w:rsidRDefault="00587B66">
            <w:pPr>
              <w:pStyle w:val="TableParagraph"/>
              <w:spacing w:before="158"/>
              <w:ind w:left="104"/>
              <w:rPr>
                <w:sz w:val="24"/>
              </w:rPr>
            </w:pPr>
            <w:r>
              <w:rPr>
                <w:sz w:val="24"/>
              </w:rPr>
              <w:t>Presupuesto</w:t>
            </w:r>
            <w:r>
              <w:rPr>
                <w:spacing w:val="-3"/>
                <w:sz w:val="24"/>
              </w:rPr>
              <w:t xml:space="preserve"> </w:t>
            </w:r>
            <w:r>
              <w:rPr>
                <w:sz w:val="24"/>
              </w:rPr>
              <w:t>y</w:t>
            </w:r>
            <w:r>
              <w:rPr>
                <w:spacing w:val="-4"/>
                <w:sz w:val="24"/>
              </w:rPr>
              <w:t xml:space="preserve"> </w:t>
            </w:r>
            <w:r>
              <w:rPr>
                <w:sz w:val="24"/>
              </w:rPr>
              <w:t>contabilidad</w:t>
            </w:r>
          </w:p>
        </w:tc>
      </w:tr>
    </w:tbl>
    <w:p w14:paraId="7B8F3529" w14:textId="77777777" w:rsidR="001215C0" w:rsidRDefault="001215C0">
      <w:pPr>
        <w:pStyle w:val="BodyText"/>
        <w:spacing w:before="5"/>
        <w:rPr>
          <w:sz w:val="15"/>
        </w:rPr>
      </w:pPr>
    </w:p>
    <w:p w14:paraId="3FF765F3" w14:textId="77777777" w:rsidR="001215C0" w:rsidRDefault="00587B66">
      <w:pPr>
        <w:pStyle w:val="BodyText"/>
        <w:spacing w:before="92"/>
        <w:ind w:left="1202" w:right="634"/>
        <w:jc w:val="both"/>
      </w:pPr>
      <w:r>
        <w:t>Como</w:t>
      </w:r>
      <w:r>
        <w:rPr>
          <w:spacing w:val="-6"/>
        </w:rPr>
        <w:t xml:space="preserve"> </w:t>
      </w:r>
      <w:r>
        <w:t>requisitos</w:t>
      </w:r>
      <w:r>
        <w:rPr>
          <w:spacing w:val="-5"/>
        </w:rPr>
        <w:t xml:space="preserve"> </w:t>
      </w:r>
      <w:r>
        <w:t>tecnológicos</w:t>
      </w:r>
      <w:r>
        <w:rPr>
          <w:spacing w:val="-5"/>
        </w:rPr>
        <w:t xml:space="preserve"> </w:t>
      </w:r>
      <w:r>
        <w:t>para</w:t>
      </w:r>
      <w:r>
        <w:rPr>
          <w:spacing w:val="-6"/>
        </w:rPr>
        <w:t xml:space="preserve"> </w:t>
      </w:r>
      <w:r>
        <w:t>la</w:t>
      </w:r>
      <w:r>
        <w:rPr>
          <w:spacing w:val="-5"/>
        </w:rPr>
        <w:t xml:space="preserve"> </w:t>
      </w:r>
      <w:r>
        <w:t>ejecución</w:t>
      </w:r>
      <w:r>
        <w:rPr>
          <w:spacing w:val="-5"/>
        </w:rPr>
        <w:t xml:space="preserve"> </w:t>
      </w:r>
      <w:r>
        <w:t>del</w:t>
      </w:r>
      <w:r>
        <w:rPr>
          <w:spacing w:val="-6"/>
        </w:rPr>
        <w:t xml:space="preserve"> </w:t>
      </w:r>
      <w:r>
        <w:t>Programa</w:t>
      </w:r>
      <w:r>
        <w:rPr>
          <w:spacing w:val="-6"/>
        </w:rPr>
        <w:t xml:space="preserve"> </w:t>
      </w:r>
      <w:r>
        <w:t>se</w:t>
      </w:r>
      <w:r>
        <w:rPr>
          <w:spacing w:val="-5"/>
        </w:rPr>
        <w:t xml:space="preserve"> </w:t>
      </w:r>
      <w:r>
        <w:t>encontraron</w:t>
      </w:r>
      <w:r>
        <w:rPr>
          <w:spacing w:val="-5"/>
        </w:rPr>
        <w:t xml:space="preserve"> </w:t>
      </w:r>
      <w:r>
        <w:t>necesarios</w:t>
      </w:r>
      <w:r>
        <w:rPr>
          <w:spacing w:val="-65"/>
        </w:rPr>
        <w:t xml:space="preserve"> </w:t>
      </w:r>
      <w:r>
        <w:t>los</w:t>
      </w:r>
      <w:r>
        <w:rPr>
          <w:spacing w:val="-1"/>
        </w:rPr>
        <w:t xml:space="preserve"> </w:t>
      </w:r>
      <w:r>
        <w:t>siguientes:</w:t>
      </w:r>
    </w:p>
    <w:p w14:paraId="110EDF17" w14:textId="77777777" w:rsidR="001215C0" w:rsidRDefault="001215C0">
      <w:pPr>
        <w:pStyle w:val="BodyText"/>
        <w:spacing w:before="4"/>
        <w:rPr>
          <w:sz w:val="25"/>
        </w:rPr>
      </w:pPr>
    </w:p>
    <w:p w14:paraId="02913799" w14:textId="77777777" w:rsidR="001215C0" w:rsidRDefault="00587B66">
      <w:pPr>
        <w:pStyle w:val="ListParagraph"/>
        <w:numPr>
          <w:ilvl w:val="0"/>
          <w:numId w:val="46"/>
        </w:numPr>
        <w:tabs>
          <w:tab w:val="left" w:pos="2267"/>
          <w:tab w:val="left" w:pos="2268"/>
        </w:tabs>
        <w:spacing w:line="225" w:lineRule="auto"/>
        <w:ind w:right="634"/>
        <w:jc w:val="both"/>
        <w:rPr>
          <w:sz w:val="24"/>
        </w:rPr>
      </w:pPr>
      <w:r>
        <w:rPr>
          <w:sz w:val="24"/>
        </w:rPr>
        <w:t>Asignación de equipos de cómputo y escáneres óptimos y suficientes para el</w:t>
      </w:r>
      <w:r>
        <w:rPr>
          <w:spacing w:val="1"/>
          <w:sz w:val="24"/>
        </w:rPr>
        <w:t xml:space="preserve"> </w:t>
      </w:r>
      <w:r>
        <w:rPr>
          <w:sz w:val="24"/>
        </w:rPr>
        <w:t>cumplimiento</w:t>
      </w:r>
      <w:r>
        <w:rPr>
          <w:spacing w:val="-2"/>
          <w:sz w:val="24"/>
        </w:rPr>
        <w:t xml:space="preserve"> </w:t>
      </w:r>
      <w:r>
        <w:rPr>
          <w:sz w:val="24"/>
        </w:rPr>
        <w:t>de</w:t>
      </w:r>
      <w:r>
        <w:rPr>
          <w:spacing w:val="-2"/>
          <w:sz w:val="24"/>
        </w:rPr>
        <w:t xml:space="preserve"> </w:t>
      </w:r>
      <w:r>
        <w:rPr>
          <w:sz w:val="24"/>
        </w:rPr>
        <w:t>las</w:t>
      </w:r>
      <w:r>
        <w:rPr>
          <w:spacing w:val="-4"/>
          <w:sz w:val="24"/>
        </w:rPr>
        <w:t xml:space="preserve"> </w:t>
      </w:r>
      <w:r>
        <w:rPr>
          <w:sz w:val="24"/>
        </w:rPr>
        <w:t>actividades</w:t>
      </w:r>
      <w:r>
        <w:rPr>
          <w:spacing w:val="-1"/>
          <w:sz w:val="24"/>
        </w:rPr>
        <w:t xml:space="preserve"> </w:t>
      </w:r>
      <w:r>
        <w:rPr>
          <w:sz w:val="24"/>
        </w:rPr>
        <w:t>establecidas</w:t>
      </w:r>
      <w:r>
        <w:rPr>
          <w:spacing w:val="-4"/>
          <w:sz w:val="24"/>
        </w:rPr>
        <w:t xml:space="preserve"> </w:t>
      </w:r>
      <w:r>
        <w:rPr>
          <w:sz w:val="24"/>
        </w:rPr>
        <w:t>en</w:t>
      </w:r>
      <w:r>
        <w:rPr>
          <w:spacing w:val="-2"/>
          <w:sz w:val="24"/>
        </w:rPr>
        <w:t xml:space="preserve"> </w:t>
      </w:r>
      <w:r>
        <w:rPr>
          <w:sz w:val="24"/>
        </w:rPr>
        <w:t>el</w:t>
      </w:r>
      <w:r>
        <w:rPr>
          <w:spacing w:val="-5"/>
          <w:sz w:val="24"/>
        </w:rPr>
        <w:t xml:space="preserve"> </w:t>
      </w:r>
      <w:r>
        <w:rPr>
          <w:sz w:val="24"/>
        </w:rPr>
        <w:t>plan</w:t>
      </w:r>
      <w:r>
        <w:rPr>
          <w:spacing w:val="-2"/>
          <w:sz w:val="24"/>
        </w:rPr>
        <w:t xml:space="preserve"> </w:t>
      </w:r>
      <w:r>
        <w:rPr>
          <w:sz w:val="24"/>
        </w:rPr>
        <w:t>de</w:t>
      </w:r>
      <w:r>
        <w:rPr>
          <w:spacing w:val="-4"/>
          <w:sz w:val="24"/>
        </w:rPr>
        <w:t xml:space="preserve"> </w:t>
      </w:r>
      <w:r>
        <w:rPr>
          <w:sz w:val="24"/>
        </w:rPr>
        <w:t>trabajo</w:t>
      </w:r>
      <w:r>
        <w:rPr>
          <w:spacing w:val="-2"/>
          <w:sz w:val="24"/>
        </w:rPr>
        <w:t xml:space="preserve"> </w:t>
      </w:r>
      <w:r>
        <w:rPr>
          <w:sz w:val="24"/>
        </w:rPr>
        <w:t>del</w:t>
      </w:r>
      <w:r>
        <w:rPr>
          <w:spacing w:val="-2"/>
          <w:sz w:val="24"/>
        </w:rPr>
        <w:t xml:space="preserve"> </w:t>
      </w:r>
      <w:r>
        <w:rPr>
          <w:sz w:val="24"/>
        </w:rPr>
        <w:t>PGD.</w:t>
      </w:r>
    </w:p>
    <w:p w14:paraId="180E8B94" w14:textId="77777777" w:rsidR="001215C0" w:rsidRDefault="00587B66">
      <w:pPr>
        <w:pStyle w:val="ListParagraph"/>
        <w:numPr>
          <w:ilvl w:val="0"/>
          <w:numId w:val="46"/>
        </w:numPr>
        <w:tabs>
          <w:tab w:val="left" w:pos="2267"/>
          <w:tab w:val="left" w:pos="2268"/>
        </w:tabs>
        <w:spacing w:before="17" w:line="228" w:lineRule="auto"/>
        <w:ind w:right="635"/>
        <w:jc w:val="both"/>
        <w:rPr>
          <w:sz w:val="24"/>
        </w:rPr>
      </w:pPr>
      <w:r>
        <w:rPr>
          <w:sz w:val="24"/>
        </w:rPr>
        <w:t>Mantenimientos preventivos y correctivos de equipos de cómputo y escáneres</w:t>
      </w:r>
      <w:r>
        <w:rPr>
          <w:spacing w:val="-64"/>
          <w:sz w:val="24"/>
        </w:rPr>
        <w:t xml:space="preserve"> </w:t>
      </w:r>
      <w:r>
        <w:rPr>
          <w:sz w:val="24"/>
        </w:rPr>
        <w:t>utilizados</w:t>
      </w:r>
      <w:r>
        <w:rPr>
          <w:spacing w:val="-2"/>
          <w:sz w:val="24"/>
        </w:rPr>
        <w:t xml:space="preserve"> </w:t>
      </w:r>
      <w:r>
        <w:rPr>
          <w:sz w:val="24"/>
        </w:rPr>
        <w:t>en</w:t>
      </w:r>
      <w:r>
        <w:rPr>
          <w:spacing w:val="-3"/>
          <w:sz w:val="24"/>
        </w:rPr>
        <w:t xml:space="preserve"> </w:t>
      </w:r>
      <w:r>
        <w:rPr>
          <w:sz w:val="24"/>
        </w:rPr>
        <w:t>el</w:t>
      </w:r>
      <w:r>
        <w:rPr>
          <w:spacing w:val="-2"/>
          <w:sz w:val="24"/>
        </w:rPr>
        <w:t xml:space="preserve"> </w:t>
      </w:r>
      <w:r>
        <w:rPr>
          <w:sz w:val="24"/>
        </w:rPr>
        <w:t>área</w:t>
      </w:r>
      <w:r>
        <w:rPr>
          <w:spacing w:val="-3"/>
          <w:sz w:val="24"/>
        </w:rPr>
        <w:t xml:space="preserve"> </w:t>
      </w:r>
      <w:r>
        <w:rPr>
          <w:sz w:val="24"/>
        </w:rPr>
        <w:t>de</w:t>
      </w:r>
      <w:r>
        <w:rPr>
          <w:spacing w:val="-1"/>
          <w:sz w:val="24"/>
        </w:rPr>
        <w:t xml:space="preserve"> </w:t>
      </w:r>
      <w:r>
        <w:rPr>
          <w:sz w:val="24"/>
        </w:rPr>
        <w:t>gestión</w:t>
      </w:r>
      <w:r>
        <w:rPr>
          <w:spacing w:val="-3"/>
          <w:sz w:val="24"/>
        </w:rPr>
        <w:t xml:space="preserve"> </w:t>
      </w:r>
      <w:r>
        <w:rPr>
          <w:sz w:val="24"/>
        </w:rPr>
        <w:t>documental</w:t>
      </w:r>
      <w:r>
        <w:rPr>
          <w:spacing w:val="-4"/>
          <w:sz w:val="24"/>
        </w:rPr>
        <w:t xml:space="preserve"> </w:t>
      </w:r>
      <w:r>
        <w:rPr>
          <w:sz w:val="24"/>
        </w:rPr>
        <w:t>para</w:t>
      </w:r>
      <w:r>
        <w:rPr>
          <w:spacing w:val="-1"/>
          <w:sz w:val="24"/>
        </w:rPr>
        <w:t xml:space="preserve"> </w:t>
      </w:r>
      <w:r>
        <w:rPr>
          <w:sz w:val="24"/>
        </w:rPr>
        <w:t>procesos</w:t>
      </w:r>
      <w:r>
        <w:rPr>
          <w:spacing w:val="-3"/>
          <w:sz w:val="24"/>
        </w:rPr>
        <w:t xml:space="preserve"> </w:t>
      </w:r>
      <w:r>
        <w:rPr>
          <w:sz w:val="24"/>
        </w:rPr>
        <w:t>de</w:t>
      </w:r>
      <w:r>
        <w:rPr>
          <w:spacing w:val="-3"/>
          <w:sz w:val="24"/>
        </w:rPr>
        <w:t xml:space="preserve"> </w:t>
      </w:r>
      <w:r>
        <w:rPr>
          <w:sz w:val="24"/>
        </w:rPr>
        <w:t>digitalización.</w:t>
      </w:r>
    </w:p>
    <w:p w14:paraId="010D5994" w14:textId="77777777" w:rsidR="001215C0" w:rsidRDefault="00587B66">
      <w:pPr>
        <w:pStyle w:val="ListParagraph"/>
        <w:numPr>
          <w:ilvl w:val="0"/>
          <w:numId w:val="46"/>
        </w:numPr>
        <w:tabs>
          <w:tab w:val="left" w:pos="2267"/>
          <w:tab w:val="left" w:pos="2268"/>
        </w:tabs>
        <w:spacing w:before="12" w:line="232" w:lineRule="auto"/>
        <w:ind w:right="636"/>
        <w:jc w:val="both"/>
        <w:rPr>
          <w:sz w:val="24"/>
        </w:rPr>
      </w:pPr>
      <w:r>
        <w:rPr>
          <w:sz w:val="24"/>
        </w:rPr>
        <w:t>Validación</w:t>
      </w:r>
      <w:r>
        <w:rPr>
          <w:spacing w:val="1"/>
          <w:sz w:val="24"/>
        </w:rPr>
        <w:t xml:space="preserve"> </w:t>
      </w:r>
      <w:r>
        <w:rPr>
          <w:sz w:val="24"/>
        </w:rPr>
        <w:t>de</w:t>
      </w:r>
      <w:r>
        <w:rPr>
          <w:spacing w:val="1"/>
          <w:sz w:val="24"/>
        </w:rPr>
        <w:t xml:space="preserve"> </w:t>
      </w:r>
      <w:r>
        <w:rPr>
          <w:sz w:val="24"/>
        </w:rPr>
        <w:t>licencias de funcionamiento de</w:t>
      </w:r>
      <w:r>
        <w:rPr>
          <w:spacing w:val="1"/>
          <w:sz w:val="24"/>
        </w:rPr>
        <w:t xml:space="preserve"> </w:t>
      </w:r>
      <w:r>
        <w:rPr>
          <w:sz w:val="24"/>
        </w:rPr>
        <w:t>los aplicativos, sistemas de</w:t>
      </w:r>
      <w:r>
        <w:rPr>
          <w:spacing w:val="1"/>
          <w:sz w:val="24"/>
        </w:rPr>
        <w:t xml:space="preserve"> </w:t>
      </w:r>
      <w:r>
        <w:rPr>
          <w:sz w:val="24"/>
        </w:rPr>
        <w:t>información, medios ofimáticos y cualquier tipo de software en uso para los</w:t>
      </w:r>
      <w:r>
        <w:rPr>
          <w:spacing w:val="1"/>
          <w:sz w:val="24"/>
        </w:rPr>
        <w:t xml:space="preserve"> </w:t>
      </w:r>
      <w:r>
        <w:rPr>
          <w:sz w:val="24"/>
        </w:rPr>
        <w:t>procesos</w:t>
      </w:r>
      <w:r>
        <w:rPr>
          <w:spacing w:val="-3"/>
          <w:sz w:val="24"/>
        </w:rPr>
        <w:t xml:space="preserve"> </w:t>
      </w:r>
      <w:r>
        <w:rPr>
          <w:sz w:val="24"/>
        </w:rPr>
        <w:t>de la gestión</w:t>
      </w:r>
      <w:r>
        <w:rPr>
          <w:spacing w:val="-2"/>
          <w:sz w:val="24"/>
        </w:rPr>
        <w:t xml:space="preserve"> </w:t>
      </w:r>
      <w:r>
        <w:rPr>
          <w:sz w:val="24"/>
        </w:rPr>
        <w:t>documental.</w:t>
      </w:r>
    </w:p>
    <w:p w14:paraId="78323EB5" w14:textId="77777777" w:rsidR="001215C0" w:rsidRDefault="001215C0">
      <w:pPr>
        <w:pStyle w:val="BodyText"/>
        <w:spacing w:before="3"/>
      </w:pPr>
    </w:p>
    <w:p w14:paraId="3A9C8B95" w14:textId="77777777" w:rsidR="001215C0" w:rsidRDefault="00587B66">
      <w:pPr>
        <w:pStyle w:val="Heading1"/>
        <w:numPr>
          <w:ilvl w:val="2"/>
          <w:numId w:val="56"/>
        </w:numPr>
        <w:tabs>
          <w:tab w:val="left" w:pos="1922"/>
        </w:tabs>
      </w:pPr>
      <w:r>
        <w:rPr>
          <w:color w:val="4F81BC"/>
        </w:rPr>
        <w:t>Requisitos</w:t>
      </w:r>
      <w:r>
        <w:rPr>
          <w:color w:val="4F81BC"/>
          <w:spacing w:val="-3"/>
        </w:rPr>
        <w:t xml:space="preserve"> </w:t>
      </w:r>
      <w:r>
        <w:rPr>
          <w:color w:val="4F81BC"/>
        </w:rPr>
        <w:t>de</w:t>
      </w:r>
      <w:r>
        <w:rPr>
          <w:color w:val="4F81BC"/>
          <w:spacing w:val="-3"/>
        </w:rPr>
        <w:t xml:space="preserve"> </w:t>
      </w:r>
      <w:r>
        <w:rPr>
          <w:color w:val="4F81BC"/>
        </w:rPr>
        <w:t>Gestión</w:t>
      </w:r>
      <w:r>
        <w:rPr>
          <w:color w:val="4F81BC"/>
          <w:spacing w:val="-2"/>
        </w:rPr>
        <w:t xml:space="preserve"> </w:t>
      </w:r>
      <w:r>
        <w:rPr>
          <w:color w:val="4F81BC"/>
        </w:rPr>
        <w:t>del</w:t>
      </w:r>
      <w:r>
        <w:rPr>
          <w:color w:val="4F81BC"/>
          <w:spacing w:val="-2"/>
        </w:rPr>
        <w:t xml:space="preserve"> </w:t>
      </w:r>
      <w:r>
        <w:rPr>
          <w:color w:val="4F81BC"/>
        </w:rPr>
        <w:t>Cambio</w:t>
      </w:r>
    </w:p>
    <w:p w14:paraId="22A3B2D0" w14:textId="77777777" w:rsidR="001215C0" w:rsidRDefault="001215C0">
      <w:pPr>
        <w:pStyle w:val="BodyText"/>
        <w:rPr>
          <w:rFonts w:ascii="Arial"/>
          <w:b/>
        </w:rPr>
      </w:pPr>
    </w:p>
    <w:p w14:paraId="7D0FADAD" w14:textId="77777777" w:rsidR="001215C0" w:rsidRDefault="00587B66">
      <w:pPr>
        <w:pStyle w:val="BodyText"/>
        <w:ind w:left="1202" w:right="635"/>
        <w:jc w:val="both"/>
      </w:pPr>
      <w:r>
        <w:t>Para</w:t>
      </w:r>
      <w:r>
        <w:rPr>
          <w:spacing w:val="1"/>
        </w:rPr>
        <w:t xml:space="preserve"> </w:t>
      </w:r>
      <w:r>
        <w:t>la</w:t>
      </w:r>
      <w:r>
        <w:rPr>
          <w:spacing w:val="1"/>
        </w:rPr>
        <w:t xml:space="preserve"> </w:t>
      </w:r>
      <w:r>
        <w:t>implementación</w:t>
      </w:r>
      <w:r>
        <w:rPr>
          <w:spacing w:val="1"/>
        </w:rPr>
        <w:t xml:space="preserve"> </w:t>
      </w:r>
      <w:r>
        <w:t>del</w:t>
      </w:r>
      <w:r>
        <w:rPr>
          <w:spacing w:val="1"/>
        </w:rPr>
        <w:t xml:space="preserve"> </w:t>
      </w:r>
      <w:r>
        <w:t>programa,</w:t>
      </w:r>
      <w:r>
        <w:rPr>
          <w:spacing w:val="1"/>
        </w:rPr>
        <w:t xml:space="preserve"> </w:t>
      </w:r>
      <w:r>
        <w:t>es</w:t>
      </w:r>
      <w:r>
        <w:rPr>
          <w:spacing w:val="1"/>
        </w:rPr>
        <w:t xml:space="preserve"> </w:t>
      </w:r>
      <w:r>
        <w:t>necesario</w:t>
      </w:r>
      <w:r>
        <w:rPr>
          <w:spacing w:val="1"/>
        </w:rPr>
        <w:t xml:space="preserve"> </w:t>
      </w:r>
      <w:r>
        <w:t>llevar</w:t>
      </w:r>
      <w:r>
        <w:rPr>
          <w:spacing w:val="1"/>
        </w:rPr>
        <w:t xml:space="preserve"> </w:t>
      </w:r>
      <w:r>
        <w:t>a</w:t>
      </w:r>
      <w:r>
        <w:rPr>
          <w:spacing w:val="1"/>
        </w:rPr>
        <w:t xml:space="preserve"> </w:t>
      </w:r>
      <w:r>
        <w:t>cabo</w:t>
      </w:r>
      <w:r>
        <w:rPr>
          <w:spacing w:val="1"/>
        </w:rPr>
        <w:t xml:space="preserve"> </w:t>
      </w:r>
      <w:r>
        <w:t>estrategias</w:t>
      </w:r>
      <w:r>
        <w:rPr>
          <w:spacing w:val="1"/>
        </w:rPr>
        <w:t xml:space="preserve"> </w:t>
      </w:r>
      <w:r>
        <w:t>de</w:t>
      </w:r>
      <w:r>
        <w:rPr>
          <w:spacing w:val="1"/>
        </w:rPr>
        <w:t xml:space="preserve"> </w:t>
      </w:r>
      <w:r>
        <w:t>comunicación que permitan adaptar al público al cual va dirigido este programa, por lo</w:t>
      </w:r>
      <w:r>
        <w:rPr>
          <w:spacing w:val="1"/>
        </w:rPr>
        <w:t xml:space="preserve"> </w:t>
      </w:r>
      <w:r>
        <w:t>que</w:t>
      </w:r>
      <w:r>
        <w:rPr>
          <w:spacing w:val="-1"/>
        </w:rPr>
        <w:t xml:space="preserve"> </w:t>
      </w:r>
      <w:r>
        <w:t>se</w:t>
      </w:r>
      <w:r>
        <w:rPr>
          <w:spacing w:val="1"/>
        </w:rPr>
        <w:t xml:space="preserve"> </w:t>
      </w:r>
      <w:r>
        <w:t>requiere lo</w:t>
      </w:r>
      <w:r>
        <w:rPr>
          <w:spacing w:val="-2"/>
        </w:rPr>
        <w:t xml:space="preserve"> </w:t>
      </w:r>
      <w:r>
        <w:t>siguiente:</w:t>
      </w:r>
    </w:p>
    <w:p w14:paraId="5D86B710" w14:textId="77777777" w:rsidR="001215C0" w:rsidRDefault="001215C0">
      <w:pPr>
        <w:pStyle w:val="BodyText"/>
        <w:spacing w:before="4"/>
      </w:pPr>
    </w:p>
    <w:p w14:paraId="1429CC56" w14:textId="77777777" w:rsidR="001215C0" w:rsidRDefault="00587B66">
      <w:pPr>
        <w:pStyle w:val="ListParagraph"/>
        <w:numPr>
          <w:ilvl w:val="0"/>
          <w:numId w:val="45"/>
        </w:numPr>
        <w:tabs>
          <w:tab w:val="left" w:pos="1922"/>
        </w:tabs>
        <w:spacing w:line="237" w:lineRule="auto"/>
        <w:ind w:right="629"/>
        <w:jc w:val="both"/>
        <w:rPr>
          <w:sz w:val="24"/>
        </w:rPr>
      </w:pPr>
      <w:r>
        <w:rPr>
          <w:sz w:val="24"/>
        </w:rPr>
        <w:t>Diseñar una campaña de comunicación interna en la que se lleve a cabo la</w:t>
      </w:r>
      <w:r>
        <w:rPr>
          <w:spacing w:val="1"/>
          <w:sz w:val="24"/>
        </w:rPr>
        <w:t xml:space="preserve"> </w:t>
      </w:r>
      <w:r>
        <w:rPr>
          <w:sz w:val="24"/>
        </w:rPr>
        <w:t>promoción y divulgación de las buenas prácticas en gestión documental y el</w:t>
      </w:r>
      <w:r>
        <w:rPr>
          <w:spacing w:val="1"/>
          <w:sz w:val="24"/>
        </w:rPr>
        <w:t xml:space="preserve"> </w:t>
      </w:r>
      <w:r>
        <w:rPr>
          <w:sz w:val="24"/>
        </w:rPr>
        <w:t>manejo adecuado de la información, mediante boletines electrónicos de noticias</w:t>
      </w:r>
      <w:r>
        <w:rPr>
          <w:spacing w:val="1"/>
          <w:sz w:val="24"/>
        </w:rPr>
        <w:t xml:space="preserve"> </w:t>
      </w:r>
      <w:r>
        <w:rPr>
          <w:sz w:val="24"/>
        </w:rPr>
        <w:t>sobre la gestión documental y que sea divulgado en las carteleras de todas las</w:t>
      </w:r>
      <w:r>
        <w:rPr>
          <w:spacing w:val="1"/>
          <w:sz w:val="24"/>
        </w:rPr>
        <w:t xml:space="preserve"> </w:t>
      </w:r>
      <w:r>
        <w:rPr>
          <w:sz w:val="24"/>
        </w:rPr>
        <w:t>sedes.</w:t>
      </w:r>
    </w:p>
    <w:p w14:paraId="2290CBD2" w14:textId="77777777" w:rsidR="001215C0" w:rsidRDefault="00587B66">
      <w:pPr>
        <w:pStyle w:val="ListParagraph"/>
        <w:numPr>
          <w:ilvl w:val="0"/>
          <w:numId w:val="45"/>
        </w:numPr>
        <w:tabs>
          <w:tab w:val="left" w:pos="1922"/>
        </w:tabs>
        <w:spacing w:before="6" w:line="230" w:lineRule="auto"/>
        <w:ind w:right="636"/>
        <w:jc w:val="both"/>
        <w:rPr>
          <w:sz w:val="24"/>
        </w:rPr>
      </w:pPr>
      <w:r>
        <w:rPr>
          <w:sz w:val="24"/>
        </w:rPr>
        <w:t>Distribución de elementos o artículos promocionales con mensajes alusivos a los</w:t>
      </w:r>
      <w:r>
        <w:rPr>
          <w:spacing w:val="-64"/>
          <w:sz w:val="24"/>
        </w:rPr>
        <w:t xml:space="preserve"> </w:t>
      </w:r>
      <w:r>
        <w:rPr>
          <w:sz w:val="24"/>
        </w:rPr>
        <w:t>contenidos</w:t>
      </w:r>
      <w:r>
        <w:rPr>
          <w:spacing w:val="-3"/>
          <w:sz w:val="24"/>
        </w:rPr>
        <w:t xml:space="preserve"> </w:t>
      </w:r>
      <w:r>
        <w:rPr>
          <w:sz w:val="24"/>
        </w:rPr>
        <w:t>de gestión</w:t>
      </w:r>
      <w:r>
        <w:rPr>
          <w:spacing w:val="-2"/>
          <w:sz w:val="24"/>
        </w:rPr>
        <w:t xml:space="preserve"> </w:t>
      </w:r>
      <w:r>
        <w:rPr>
          <w:sz w:val="24"/>
        </w:rPr>
        <w:t>documental.</w:t>
      </w:r>
    </w:p>
    <w:p w14:paraId="27E80331" w14:textId="77777777" w:rsidR="001215C0" w:rsidRDefault="00587B66">
      <w:pPr>
        <w:pStyle w:val="ListParagraph"/>
        <w:numPr>
          <w:ilvl w:val="0"/>
          <w:numId w:val="45"/>
        </w:numPr>
        <w:tabs>
          <w:tab w:val="left" w:pos="1922"/>
        </w:tabs>
        <w:spacing w:before="7" w:line="235" w:lineRule="auto"/>
        <w:ind w:right="631"/>
        <w:jc w:val="both"/>
        <w:rPr>
          <w:sz w:val="24"/>
        </w:rPr>
      </w:pPr>
      <w:r>
        <w:rPr>
          <w:sz w:val="24"/>
        </w:rPr>
        <w:t>Definir</w:t>
      </w:r>
      <w:r>
        <w:rPr>
          <w:spacing w:val="1"/>
          <w:sz w:val="24"/>
        </w:rPr>
        <w:t xml:space="preserve"> </w:t>
      </w:r>
      <w:r>
        <w:rPr>
          <w:sz w:val="24"/>
        </w:rPr>
        <w:t>programas</w:t>
      </w:r>
      <w:r>
        <w:rPr>
          <w:spacing w:val="1"/>
          <w:sz w:val="24"/>
        </w:rPr>
        <w:t xml:space="preserve"> </w:t>
      </w:r>
      <w:r>
        <w:rPr>
          <w:sz w:val="24"/>
        </w:rPr>
        <w:t>de</w:t>
      </w:r>
      <w:r>
        <w:rPr>
          <w:spacing w:val="1"/>
          <w:sz w:val="24"/>
        </w:rPr>
        <w:t xml:space="preserve"> </w:t>
      </w:r>
      <w:r>
        <w:rPr>
          <w:sz w:val="24"/>
        </w:rPr>
        <w:t>inducciones</w:t>
      </w:r>
      <w:r>
        <w:rPr>
          <w:spacing w:val="1"/>
          <w:sz w:val="24"/>
        </w:rPr>
        <w:t xml:space="preserve"> </w:t>
      </w:r>
      <w:r>
        <w:rPr>
          <w:sz w:val="24"/>
        </w:rPr>
        <w:t>y</w:t>
      </w:r>
      <w:r>
        <w:rPr>
          <w:spacing w:val="1"/>
          <w:sz w:val="24"/>
        </w:rPr>
        <w:t xml:space="preserve"> </w:t>
      </w:r>
      <w:r>
        <w:rPr>
          <w:sz w:val="24"/>
        </w:rPr>
        <w:t>capacitaciones,</w:t>
      </w:r>
      <w:r>
        <w:rPr>
          <w:spacing w:val="1"/>
          <w:sz w:val="24"/>
        </w:rPr>
        <w:t xml:space="preserve"> </w:t>
      </w:r>
      <w:r>
        <w:rPr>
          <w:sz w:val="24"/>
        </w:rPr>
        <w:t>que</w:t>
      </w:r>
      <w:r>
        <w:rPr>
          <w:spacing w:val="1"/>
          <w:sz w:val="24"/>
        </w:rPr>
        <w:t xml:space="preserve"> </w:t>
      </w:r>
      <w:r>
        <w:rPr>
          <w:sz w:val="24"/>
        </w:rPr>
        <w:t>fortalezcan</w:t>
      </w:r>
      <w:r>
        <w:rPr>
          <w:spacing w:val="1"/>
          <w:sz w:val="24"/>
        </w:rPr>
        <w:t xml:space="preserve"> </w:t>
      </w:r>
      <w:r>
        <w:rPr>
          <w:sz w:val="24"/>
        </w:rPr>
        <w:t>las</w:t>
      </w:r>
      <w:r>
        <w:rPr>
          <w:spacing w:val="-64"/>
          <w:sz w:val="24"/>
        </w:rPr>
        <w:t xml:space="preserve"> </w:t>
      </w:r>
      <w:r>
        <w:rPr>
          <w:sz w:val="24"/>
        </w:rPr>
        <w:t>competencias y habilidades de los funcionarios en la gestión de los documentos</w:t>
      </w:r>
      <w:r>
        <w:rPr>
          <w:spacing w:val="1"/>
          <w:sz w:val="24"/>
        </w:rPr>
        <w:t xml:space="preserve"> </w:t>
      </w:r>
      <w:r>
        <w:rPr>
          <w:sz w:val="24"/>
        </w:rPr>
        <w:t>físicos y electrónicos, así como en las ventajas y responsabilidades respecto al</w:t>
      </w:r>
      <w:r>
        <w:rPr>
          <w:spacing w:val="1"/>
          <w:sz w:val="24"/>
        </w:rPr>
        <w:t xml:space="preserve"> </w:t>
      </w:r>
      <w:r>
        <w:rPr>
          <w:sz w:val="24"/>
        </w:rPr>
        <w:t>manejo</w:t>
      </w:r>
      <w:r>
        <w:rPr>
          <w:spacing w:val="-3"/>
          <w:sz w:val="24"/>
        </w:rPr>
        <w:t xml:space="preserve"> </w:t>
      </w:r>
      <w:r>
        <w:rPr>
          <w:sz w:val="24"/>
        </w:rPr>
        <w:t>adecuado de la información.</w:t>
      </w:r>
    </w:p>
    <w:p w14:paraId="0ACF48B8" w14:textId="77777777" w:rsidR="001215C0" w:rsidRDefault="001215C0">
      <w:pPr>
        <w:spacing w:line="235" w:lineRule="auto"/>
        <w:jc w:val="both"/>
        <w:rPr>
          <w:sz w:val="24"/>
        </w:rPr>
        <w:sectPr w:rsidR="001215C0">
          <w:pgSz w:w="12240" w:h="15840"/>
          <w:pgMar w:top="1420" w:right="500" w:bottom="940" w:left="500" w:header="0" w:footer="654" w:gutter="0"/>
          <w:cols w:space="720"/>
        </w:sectPr>
      </w:pPr>
    </w:p>
    <w:p w14:paraId="4D256D1F" w14:textId="77777777" w:rsidR="001215C0" w:rsidRDefault="00587B66">
      <w:pPr>
        <w:pStyle w:val="Heading1"/>
        <w:numPr>
          <w:ilvl w:val="1"/>
          <w:numId w:val="56"/>
        </w:numPr>
        <w:tabs>
          <w:tab w:val="left" w:pos="1777"/>
          <w:tab w:val="left" w:pos="1778"/>
        </w:tabs>
        <w:spacing w:before="190"/>
      </w:pPr>
      <w:r>
        <w:rPr>
          <w:color w:val="4F81BC"/>
        </w:rPr>
        <w:t>LINEAMIENTOS</w:t>
      </w:r>
      <w:r>
        <w:rPr>
          <w:color w:val="4F81BC"/>
          <w:spacing w:val="-2"/>
        </w:rPr>
        <w:t xml:space="preserve"> </w:t>
      </w:r>
      <w:r>
        <w:rPr>
          <w:color w:val="4F81BC"/>
        </w:rPr>
        <w:t>PARA</w:t>
      </w:r>
      <w:r>
        <w:rPr>
          <w:color w:val="4F81BC"/>
          <w:spacing w:val="-5"/>
        </w:rPr>
        <w:t xml:space="preserve"> </w:t>
      </w:r>
      <w:r>
        <w:rPr>
          <w:color w:val="4F81BC"/>
        </w:rPr>
        <w:t>LOS</w:t>
      </w:r>
      <w:r>
        <w:rPr>
          <w:color w:val="4F81BC"/>
          <w:spacing w:val="-2"/>
        </w:rPr>
        <w:t xml:space="preserve"> </w:t>
      </w:r>
      <w:r>
        <w:rPr>
          <w:color w:val="4F81BC"/>
        </w:rPr>
        <w:t>PROCESOS</w:t>
      </w:r>
      <w:r>
        <w:rPr>
          <w:color w:val="4F81BC"/>
          <w:spacing w:val="-2"/>
        </w:rPr>
        <w:t xml:space="preserve"> </w:t>
      </w:r>
      <w:r>
        <w:rPr>
          <w:color w:val="4F81BC"/>
        </w:rPr>
        <w:t>DE</w:t>
      </w:r>
      <w:r>
        <w:rPr>
          <w:color w:val="4F81BC"/>
          <w:spacing w:val="-2"/>
        </w:rPr>
        <w:t xml:space="preserve"> </w:t>
      </w:r>
      <w:r>
        <w:rPr>
          <w:color w:val="4F81BC"/>
        </w:rPr>
        <w:t>LA</w:t>
      </w:r>
      <w:r>
        <w:rPr>
          <w:color w:val="4F81BC"/>
          <w:spacing w:val="-8"/>
        </w:rPr>
        <w:t xml:space="preserve"> </w:t>
      </w:r>
      <w:r>
        <w:rPr>
          <w:color w:val="4F81BC"/>
        </w:rPr>
        <w:t>GESTIÓN</w:t>
      </w:r>
      <w:r>
        <w:rPr>
          <w:color w:val="4F81BC"/>
          <w:spacing w:val="-3"/>
        </w:rPr>
        <w:t xml:space="preserve"> </w:t>
      </w:r>
      <w:r>
        <w:rPr>
          <w:color w:val="4F81BC"/>
        </w:rPr>
        <w:t>DOCUMENTAL</w:t>
      </w:r>
    </w:p>
    <w:p w14:paraId="2FD81388" w14:textId="77777777" w:rsidR="001215C0" w:rsidRDefault="001215C0">
      <w:pPr>
        <w:pStyle w:val="BodyText"/>
        <w:rPr>
          <w:rFonts w:ascii="Arial"/>
          <w:b/>
        </w:rPr>
      </w:pPr>
    </w:p>
    <w:p w14:paraId="0F721702" w14:textId="77777777" w:rsidR="001215C0" w:rsidRDefault="00587B66">
      <w:pPr>
        <w:pStyle w:val="ListParagraph"/>
        <w:numPr>
          <w:ilvl w:val="2"/>
          <w:numId w:val="56"/>
        </w:numPr>
        <w:tabs>
          <w:tab w:val="left" w:pos="1922"/>
        </w:tabs>
        <w:rPr>
          <w:rFonts w:ascii="Arial" w:hAnsi="Arial"/>
          <w:b/>
          <w:sz w:val="24"/>
        </w:rPr>
      </w:pPr>
      <w:r>
        <w:rPr>
          <w:rFonts w:ascii="Arial" w:hAnsi="Arial"/>
          <w:b/>
          <w:color w:val="4F81BC"/>
          <w:sz w:val="24"/>
        </w:rPr>
        <w:t>PLANEACIÓN</w:t>
      </w:r>
      <w:r>
        <w:rPr>
          <w:rFonts w:ascii="Arial" w:hAnsi="Arial"/>
          <w:b/>
          <w:color w:val="4F81BC"/>
          <w:spacing w:val="-1"/>
          <w:sz w:val="24"/>
        </w:rPr>
        <w:t xml:space="preserve"> </w:t>
      </w:r>
      <w:r>
        <w:rPr>
          <w:rFonts w:ascii="Arial" w:hAnsi="Arial"/>
          <w:b/>
          <w:color w:val="4F81BC"/>
          <w:sz w:val="24"/>
        </w:rPr>
        <w:t>ESTRATÉGICA</w:t>
      </w:r>
      <w:r>
        <w:rPr>
          <w:rFonts w:ascii="Arial" w:hAnsi="Arial"/>
          <w:b/>
          <w:color w:val="4F81BC"/>
          <w:spacing w:val="-7"/>
          <w:sz w:val="24"/>
        </w:rPr>
        <w:t xml:space="preserve"> </w:t>
      </w:r>
      <w:r>
        <w:rPr>
          <w:rFonts w:ascii="Arial" w:hAnsi="Arial"/>
          <w:b/>
          <w:color w:val="4F81BC"/>
          <w:sz w:val="24"/>
        </w:rPr>
        <w:t>DE</w:t>
      </w:r>
      <w:r>
        <w:rPr>
          <w:rFonts w:ascii="Arial" w:hAnsi="Arial"/>
          <w:b/>
          <w:color w:val="4F81BC"/>
          <w:spacing w:val="-2"/>
          <w:sz w:val="24"/>
        </w:rPr>
        <w:t xml:space="preserve"> </w:t>
      </w:r>
      <w:r>
        <w:rPr>
          <w:rFonts w:ascii="Arial" w:hAnsi="Arial"/>
          <w:b/>
          <w:color w:val="4F81BC"/>
          <w:sz w:val="24"/>
        </w:rPr>
        <w:t>LA</w:t>
      </w:r>
      <w:r>
        <w:rPr>
          <w:rFonts w:ascii="Arial" w:hAnsi="Arial"/>
          <w:b/>
          <w:color w:val="4F81BC"/>
          <w:spacing w:val="-8"/>
          <w:sz w:val="24"/>
        </w:rPr>
        <w:t xml:space="preserve"> </w:t>
      </w:r>
      <w:r>
        <w:rPr>
          <w:rFonts w:ascii="Arial" w:hAnsi="Arial"/>
          <w:b/>
          <w:color w:val="4F81BC"/>
          <w:sz w:val="24"/>
        </w:rPr>
        <w:t>GESTIÓN</w:t>
      </w:r>
      <w:r>
        <w:rPr>
          <w:rFonts w:ascii="Arial" w:hAnsi="Arial"/>
          <w:b/>
          <w:color w:val="4F81BC"/>
          <w:spacing w:val="-1"/>
          <w:sz w:val="24"/>
        </w:rPr>
        <w:t xml:space="preserve"> </w:t>
      </w:r>
      <w:r>
        <w:rPr>
          <w:rFonts w:ascii="Arial" w:hAnsi="Arial"/>
          <w:b/>
          <w:color w:val="4F81BC"/>
          <w:sz w:val="24"/>
        </w:rPr>
        <w:t>DOCUMENTAL:</w:t>
      </w:r>
    </w:p>
    <w:p w14:paraId="26E96FF6" w14:textId="77777777" w:rsidR="001215C0" w:rsidRDefault="001215C0">
      <w:pPr>
        <w:pStyle w:val="BodyText"/>
        <w:rPr>
          <w:rFonts w:ascii="Arial"/>
          <w:b/>
        </w:rPr>
      </w:pPr>
    </w:p>
    <w:p w14:paraId="6478E7BD" w14:textId="77777777" w:rsidR="001215C0" w:rsidRDefault="00587B66">
      <w:pPr>
        <w:pStyle w:val="Heading2"/>
        <w:numPr>
          <w:ilvl w:val="3"/>
          <w:numId w:val="56"/>
        </w:numPr>
        <w:tabs>
          <w:tab w:val="left" w:pos="2350"/>
        </w:tabs>
        <w:ind w:hanging="865"/>
      </w:pPr>
      <w:r>
        <w:rPr>
          <w:color w:val="4F81BC"/>
        </w:rPr>
        <w:t>Definición:</w:t>
      </w:r>
    </w:p>
    <w:p w14:paraId="0D5F206B" w14:textId="77777777" w:rsidR="001215C0" w:rsidRDefault="001215C0">
      <w:pPr>
        <w:pStyle w:val="BodyText"/>
        <w:rPr>
          <w:rFonts w:ascii="Arial"/>
          <w:b/>
          <w:i/>
        </w:rPr>
      </w:pPr>
    </w:p>
    <w:p w14:paraId="156B6BC9" w14:textId="77777777" w:rsidR="001215C0" w:rsidRDefault="00587B66">
      <w:pPr>
        <w:pStyle w:val="BodyText"/>
        <w:ind w:left="1202" w:right="628"/>
        <w:jc w:val="both"/>
      </w:pPr>
      <w:r>
        <w:t>Formulación de los documentos que reflejan la planeación estratégica del proceso de</w:t>
      </w:r>
      <w:r>
        <w:rPr>
          <w:spacing w:val="1"/>
        </w:rPr>
        <w:t xml:space="preserve"> </w:t>
      </w:r>
      <w:r>
        <w:t>gestión</w:t>
      </w:r>
      <w:r>
        <w:rPr>
          <w:spacing w:val="-6"/>
        </w:rPr>
        <w:t xml:space="preserve"> </w:t>
      </w:r>
      <w:r>
        <w:t>documental,</w:t>
      </w:r>
      <w:r>
        <w:rPr>
          <w:spacing w:val="-5"/>
        </w:rPr>
        <w:t xml:space="preserve"> </w:t>
      </w:r>
      <w:r>
        <w:t>con</w:t>
      </w:r>
      <w:r>
        <w:rPr>
          <w:spacing w:val="-6"/>
        </w:rPr>
        <w:t xml:space="preserve"> </w:t>
      </w:r>
      <w:r>
        <w:t>un</w:t>
      </w:r>
      <w:r>
        <w:rPr>
          <w:spacing w:val="-5"/>
        </w:rPr>
        <w:t xml:space="preserve"> </w:t>
      </w:r>
      <w:r>
        <w:t>enfoque</w:t>
      </w:r>
      <w:r>
        <w:rPr>
          <w:spacing w:val="-5"/>
        </w:rPr>
        <w:t xml:space="preserve"> </w:t>
      </w:r>
      <w:r>
        <w:t>sistémico</w:t>
      </w:r>
      <w:r>
        <w:rPr>
          <w:spacing w:val="-6"/>
        </w:rPr>
        <w:t xml:space="preserve"> </w:t>
      </w:r>
      <w:r>
        <w:t>que</w:t>
      </w:r>
      <w:r>
        <w:rPr>
          <w:spacing w:val="-5"/>
        </w:rPr>
        <w:t xml:space="preserve"> </w:t>
      </w:r>
      <w:r>
        <w:t>requiere</w:t>
      </w:r>
      <w:r>
        <w:rPr>
          <w:spacing w:val="-5"/>
        </w:rPr>
        <w:t xml:space="preserve"> </w:t>
      </w:r>
      <w:r>
        <w:t>desarrollo</w:t>
      </w:r>
      <w:r>
        <w:rPr>
          <w:spacing w:val="-6"/>
        </w:rPr>
        <w:t xml:space="preserve"> </w:t>
      </w:r>
      <w:r>
        <w:t>e</w:t>
      </w:r>
      <w:r>
        <w:rPr>
          <w:spacing w:val="-5"/>
        </w:rPr>
        <w:t xml:space="preserve"> </w:t>
      </w:r>
      <w:r>
        <w:t>implementación</w:t>
      </w:r>
      <w:r>
        <w:rPr>
          <w:spacing w:val="-64"/>
        </w:rPr>
        <w:t xml:space="preserve"> </w:t>
      </w:r>
      <w:r>
        <w:t>de</w:t>
      </w:r>
      <w:r>
        <w:rPr>
          <w:spacing w:val="-7"/>
        </w:rPr>
        <w:t xml:space="preserve"> </w:t>
      </w:r>
      <w:r>
        <w:t>planes</w:t>
      </w:r>
      <w:r>
        <w:rPr>
          <w:spacing w:val="-7"/>
        </w:rPr>
        <w:t xml:space="preserve"> </w:t>
      </w:r>
      <w:r>
        <w:t>para</w:t>
      </w:r>
      <w:r>
        <w:rPr>
          <w:spacing w:val="-7"/>
        </w:rPr>
        <w:t xml:space="preserve"> </w:t>
      </w:r>
      <w:r>
        <w:t>alcanzar</w:t>
      </w:r>
      <w:r>
        <w:rPr>
          <w:spacing w:val="-6"/>
        </w:rPr>
        <w:t xml:space="preserve"> </w:t>
      </w:r>
      <w:r>
        <w:t>los</w:t>
      </w:r>
      <w:r>
        <w:rPr>
          <w:spacing w:val="-4"/>
        </w:rPr>
        <w:t xml:space="preserve"> </w:t>
      </w:r>
      <w:r>
        <w:t>objetivos</w:t>
      </w:r>
      <w:r>
        <w:rPr>
          <w:spacing w:val="-5"/>
        </w:rPr>
        <w:t xml:space="preserve"> </w:t>
      </w:r>
      <w:r>
        <w:t>de</w:t>
      </w:r>
      <w:r>
        <w:rPr>
          <w:spacing w:val="-4"/>
        </w:rPr>
        <w:t xml:space="preserve"> </w:t>
      </w:r>
      <w:r>
        <w:t>la</w:t>
      </w:r>
      <w:r>
        <w:rPr>
          <w:spacing w:val="-6"/>
        </w:rPr>
        <w:t xml:space="preserve"> </w:t>
      </w:r>
      <w:r>
        <w:t>gestión</w:t>
      </w:r>
      <w:r>
        <w:rPr>
          <w:spacing w:val="-7"/>
        </w:rPr>
        <w:t xml:space="preserve"> </w:t>
      </w:r>
      <w:r>
        <w:t>documental</w:t>
      </w:r>
      <w:r>
        <w:rPr>
          <w:spacing w:val="-5"/>
        </w:rPr>
        <w:t xml:space="preserve"> </w:t>
      </w:r>
      <w:r>
        <w:t>y</w:t>
      </w:r>
      <w:r>
        <w:rPr>
          <w:spacing w:val="-8"/>
        </w:rPr>
        <w:t xml:space="preserve"> </w:t>
      </w:r>
      <w:r>
        <w:t>la</w:t>
      </w:r>
      <w:r>
        <w:rPr>
          <w:spacing w:val="-6"/>
        </w:rPr>
        <w:t xml:space="preserve"> </w:t>
      </w:r>
      <w:r>
        <w:t>administración</w:t>
      </w:r>
      <w:r>
        <w:rPr>
          <w:spacing w:val="-6"/>
        </w:rPr>
        <w:t xml:space="preserve"> </w:t>
      </w:r>
      <w:r>
        <w:t>de</w:t>
      </w:r>
      <w:r>
        <w:rPr>
          <w:spacing w:val="-7"/>
        </w:rPr>
        <w:t xml:space="preserve"> </w:t>
      </w:r>
      <w:r>
        <w:t>los</w:t>
      </w:r>
      <w:r>
        <w:rPr>
          <w:spacing w:val="-64"/>
        </w:rPr>
        <w:t xml:space="preserve"> </w:t>
      </w:r>
      <w:r>
        <w:t>archivos institucionales, definiendo la programación de las acciones requeridas para</w:t>
      </w:r>
      <w:r>
        <w:rPr>
          <w:spacing w:val="1"/>
        </w:rPr>
        <w:t xml:space="preserve"> </w:t>
      </w:r>
      <w:r>
        <w:t>asegurar</w:t>
      </w:r>
      <w:r>
        <w:rPr>
          <w:spacing w:val="1"/>
        </w:rPr>
        <w:t xml:space="preserve"> </w:t>
      </w:r>
      <w:r>
        <w:t>implementación</w:t>
      </w:r>
      <w:r>
        <w:rPr>
          <w:spacing w:val="1"/>
        </w:rPr>
        <w:t xml:space="preserve"> </w:t>
      </w:r>
      <w:r>
        <w:t>de</w:t>
      </w:r>
      <w:r>
        <w:rPr>
          <w:spacing w:val="1"/>
        </w:rPr>
        <w:t xml:space="preserve"> </w:t>
      </w:r>
      <w:r>
        <w:t>las</w:t>
      </w:r>
      <w:r>
        <w:rPr>
          <w:spacing w:val="1"/>
        </w:rPr>
        <w:t xml:space="preserve"> </w:t>
      </w:r>
      <w:r>
        <w:t>actividades</w:t>
      </w:r>
      <w:r>
        <w:rPr>
          <w:spacing w:val="1"/>
        </w:rPr>
        <w:t xml:space="preserve"> </w:t>
      </w:r>
      <w:r>
        <w:t>que</w:t>
      </w:r>
      <w:r>
        <w:rPr>
          <w:spacing w:val="1"/>
        </w:rPr>
        <w:t xml:space="preserve"> </w:t>
      </w:r>
      <w:r>
        <w:t>le</w:t>
      </w:r>
      <w:r>
        <w:rPr>
          <w:spacing w:val="1"/>
        </w:rPr>
        <w:t xml:space="preserve"> </w:t>
      </w:r>
      <w:r>
        <w:t>han</w:t>
      </w:r>
      <w:r>
        <w:rPr>
          <w:spacing w:val="1"/>
        </w:rPr>
        <w:t xml:space="preserve"> </w:t>
      </w:r>
      <w:r>
        <w:t>sido</w:t>
      </w:r>
      <w:r>
        <w:rPr>
          <w:spacing w:val="1"/>
        </w:rPr>
        <w:t xml:space="preserve"> </w:t>
      </w:r>
      <w:r>
        <w:t>asignadas,</w:t>
      </w:r>
      <w:r>
        <w:rPr>
          <w:spacing w:val="1"/>
        </w:rPr>
        <w:t xml:space="preserve"> </w:t>
      </w:r>
      <w:r>
        <w:t>así</w:t>
      </w:r>
      <w:r>
        <w:rPr>
          <w:spacing w:val="1"/>
        </w:rPr>
        <w:t xml:space="preserve"> </w:t>
      </w:r>
      <w:r>
        <w:t>como</w:t>
      </w:r>
      <w:r>
        <w:rPr>
          <w:spacing w:val="-64"/>
        </w:rPr>
        <w:t xml:space="preserve"> </w:t>
      </w:r>
      <w:r>
        <w:t>garantizar</w:t>
      </w:r>
      <w:r>
        <w:rPr>
          <w:spacing w:val="-2"/>
        </w:rPr>
        <w:t xml:space="preserve"> </w:t>
      </w:r>
      <w:r>
        <w:t>que</w:t>
      </w:r>
      <w:r>
        <w:rPr>
          <w:spacing w:val="-2"/>
        </w:rPr>
        <w:t xml:space="preserve"> </w:t>
      </w:r>
      <w:r>
        <w:t>están</w:t>
      </w:r>
      <w:r>
        <w:rPr>
          <w:spacing w:val="-3"/>
        </w:rPr>
        <w:t xml:space="preserve"> </w:t>
      </w:r>
      <w:r>
        <w:t>alineados</w:t>
      </w:r>
      <w:r>
        <w:rPr>
          <w:spacing w:val="-1"/>
        </w:rPr>
        <w:t xml:space="preserve"> </w:t>
      </w:r>
      <w:r>
        <w:t>con</w:t>
      </w:r>
      <w:r>
        <w:rPr>
          <w:spacing w:val="-2"/>
        </w:rPr>
        <w:t xml:space="preserve"> </w:t>
      </w:r>
      <w:r>
        <w:t>lo</w:t>
      </w:r>
      <w:r>
        <w:rPr>
          <w:spacing w:val="-3"/>
        </w:rPr>
        <w:t xml:space="preserve"> </w:t>
      </w:r>
      <w:r>
        <w:t>establecido</w:t>
      </w:r>
      <w:r>
        <w:rPr>
          <w:spacing w:val="-1"/>
        </w:rPr>
        <w:t xml:space="preserve"> </w:t>
      </w:r>
      <w:r>
        <w:t>en</w:t>
      </w:r>
      <w:r>
        <w:rPr>
          <w:spacing w:val="-1"/>
        </w:rPr>
        <w:t xml:space="preserve"> </w:t>
      </w:r>
      <w:r>
        <w:t>el</w:t>
      </w:r>
      <w:r>
        <w:rPr>
          <w:spacing w:val="-3"/>
        </w:rPr>
        <w:t xml:space="preserve"> </w:t>
      </w:r>
      <w:r>
        <w:t>Plan</w:t>
      </w:r>
      <w:r>
        <w:rPr>
          <w:spacing w:val="-1"/>
        </w:rPr>
        <w:t xml:space="preserve"> </w:t>
      </w:r>
      <w:r>
        <w:t>Estratégico</w:t>
      </w:r>
      <w:r>
        <w:rPr>
          <w:spacing w:val="-2"/>
        </w:rPr>
        <w:t xml:space="preserve"> </w:t>
      </w:r>
      <w:r>
        <w:t>de</w:t>
      </w:r>
      <w:r>
        <w:rPr>
          <w:spacing w:val="-1"/>
        </w:rPr>
        <w:t xml:space="preserve"> </w:t>
      </w:r>
      <w:r>
        <w:t>la</w:t>
      </w:r>
      <w:r>
        <w:rPr>
          <w:spacing w:val="-2"/>
        </w:rPr>
        <w:t xml:space="preserve"> </w:t>
      </w:r>
      <w:r>
        <w:t>empresa.</w:t>
      </w:r>
    </w:p>
    <w:p w14:paraId="5512B95D" w14:textId="77777777" w:rsidR="001215C0" w:rsidRDefault="001215C0">
      <w:pPr>
        <w:pStyle w:val="BodyText"/>
        <w:spacing w:before="1"/>
      </w:pPr>
    </w:p>
    <w:p w14:paraId="4A5DF93B" w14:textId="77777777" w:rsidR="001215C0" w:rsidRDefault="00587B66">
      <w:pPr>
        <w:pStyle w:val="Heading2"/>
        <w:numPr>
          <w:ilvl w:val="3"/>
          <w:numId w:val="56"/>
        </w:numPr>
        <w:tabs>
          <w:tab w:val="left" w:pos="2350"/>
        </w:tabs>
        <w:ind w:hanging="865"/>
      </w:pPr>
      <w:r>
        <w:rPr>
          <w:color w:val="4F81BC"/>
        </w:rPr>
        <w:t>Alcance:</w:t>
      </w:r>
    </w:p>
    <w:p w14:paraId="122F1B1D" w14:textId="77777777" w:rsidR="001215C0" w:rsidRDefault="001215C0">
      <w:pPr>
        <w:pStyle w:val="BodyText"/>
        <w:rPr>
          <w:rFonts w:ascii="Arial"/>
          <w:b/>
          <w:i/>
        </w:rPr>
      </w:pPr>
    </w:p>
    <w:p w14:paraId="342FD05F" w14:textId="77777777" w:rsidR="001215C0" w:rsidRDefault="00587B66">
      <w:pPr>
        <w:pStyle w:val="BodyText"/>
        <w:ind w:left="1202" w:right="629"/>
        <w:jc w:val="both"/>
      </w:pPr>
      <w:r>
        <w:t>Inicia con la formulación del Programa de Gestión Documental, el plan de trabajo que</w:t>
      </w:r>
      <w:r>
        <w:rPr>
          <w:spacing w:val="1"/>
        </w:rPr>
        <w:t xml:space="preserve"> </w:t>
      </w:r>
      <w:r>
        <w:t>incluye</w:t>
      </w:r>
      <w:r>
        <w:rPr>
          <w:spacing w:val="-10"/>
        </w:rPr>
        <w:t xml:space="preserve"> </w:t>
      </w:r>
      <w:r>
        <w:t>la</w:t>
      </w:r>
      <w:r>
        <w:rPr>
          <w:spacing w:val="-10"/>
        </w:rPr>
        <w:t xml:space="preserve"> </w:t>
      </w:r>
      <w:r>
        <w:t>asignación</w:t>
      </w:r>
      <w:r>
        <w:rPr>
          <w:spacing w:val="-9"/>
        </w:rPr>
        <w:t xml:space="preserve"> </w:t>
      </w:r>
      <w:r>
        <w:t>de</w:t>
      </w:r>
      <w:r>
        <w:rPr>
          <w:spacing w:val="-9"/>
        </w:rPr>
        <w:t xml:space="preserve"> </w:t>
      </w:r>
      <w:r>
        <w:t>responsabilidades</w:t>
      </w:r>
      <w:r>
        <w:rPr>
          <w:spacing w:val="-10"/>
        </w:rPr>
        <w:t xml:space="preserve"> </w:t>
      </w:r>
      <w:r>
        <w:t>para</w:t>
      </w:r>
      <w:r>
        <w:rPr>
          <w:spacing w:val="-10"/>
        </w:rPr>
        <w:t xml:space="preserve"> </w:t>
      </w:r>
      <w:r>
        <w:t>cada</w:t>
      </w:r>
      <w:r>
        <w:rPr>
          <w:spacing w:val="-9"/>
        </w:rPr>
        <w:t xml:space="preserve"> </w:t>
      </w:r>
      <w:r>
        <w:t>actividad</w:t>
      </w:r>
      <w:r>
        <w:rPr>
          <w:spacing w:val="-9"/>
        </w:rPr>
        <w:t xml:space="preserve"> </w:t>
      </w:r>
      <w:r>
        <w:t>o</w:t>
      </w:r>
      <w:r>
        <w:rPr>
          <w:spacing w:val="-9"/>
        </w:rPr>
        <w:t xml:space="preserve"> </w:t>
      </w:r>
      <w:r>
        <w:t>estrategia</w:t>
      </w:r>
      <w:r>
        <w:rPr>
          <w:spacing w:val="-10"/>
        </w:rPr>
        <w:t xml:space="preserve"> </w:t>
      </w:r>
      <w:r>
        <w:t>propuesta,</w:t>
      </w:r>
      <w:r>
        <w:rPr>
          <w:spacing w:val="-10"/>
        </w:rPr>
        <w:t xml:space="preserve"> </w:t>
      </w:r>
      <w:r>
        <w:t>la</w:t>
      </w:r>
      <w:r>
        <w:rPr>
          <w:spacing w:val="-65"/>
        </w:rPr>
        <w:t xml:space="preserve"> </w:t>
      </w:r>
      <w:r>
        <w:rPr>
          <w:spacing w:val="-1"/>
        </w:rPr>
        <w:t>elaboración</w:t>
      </w:r>
      <w:r>
        <w:rPr>
          <w:spacing w:val="-14"/>
        </w:rPr>
        <w:t xml:space="preserve"> </w:t>
      </w:r>
      <w:r>
        <w:rPr>
          <w:spacing w:val="-1"/>
        </w:rPr>
        <w:t>de</w:t>
      </w:r>
      <w:r>
        <w:rPr>
          <w:spacing w:val="-14"/>
        </w:rPr>
        <w:t xml:space="preserve"> </w:t>
      </w:r>
      <w:r>
        <w:rPr>
          <w:spacing w:val="-1"/>
        </w:rPr>
        <w:t>las</w:t>
      </w:r>
      <w:r>
        <w:rPr>
          <w:spacing w:val="-16"/>
        </w:rPr>
        <w:t xml:space="preserve"> </w:t>
      </w:r>
      <w:r>
        <w:rPr>
          <w:spacing w:val="-1"/>
        </w:rPr>
        <w:t>Tablas</w:t>
      </w:r>
      <w:r>
        <w:rPr>
          <w:spacing w:val="-14"/>
        </w:rPr>
        <w:t xml:space="preserve"> </w:t>
      </w:r>
      <w:r>
        <w:t>de</w:t>
      </w:r>
      <w:r>
        <w:rPr>
          <w:spacing w:val="-14"/>
        </w:rPr>
        <w:t xml:space="preserve"> </w:t>
      </w:r>
      <w:r>
        <w:t>Retención</w:t>
      </w:r>
      <w:r>
        <w:rPr>
          <w:spacing w:val="-13"/>
        </w:rPr>
        <w:t xml:space="preserve"> </w:t>
      </w:r>
      <w:r>
        <w:t>y</w:t>
      </w:r>
      <w:r>
        <w:rPr>
          <w:spacing w:val="-16"/>
        </w:rPr>
        <w:t xml:space="preserve"> </w:t>
      </w:r>
      <w:r>
        <w:t>demás</w:t>
      </w:r>
      <w:r>
        <w:rPr>
          <w:spacing w:val="-14"/>
        </w:rPr>
        <w:t xml:space="preserve"> </w:t>
      </w:r>
      <w:r>
        <w:t>documentos</w:t>
      </w:r>
      <w:r>
        <w:rPr>
          <w:spacing w:val="-17"/>
        </w:rPr>
        <w:t xml:space="preserve"> </w:t>
      </w:r>
      <w:r>
        <w:t>estratégicos</w:t>
      </w:r>
      <w:r>
        <w:rPr>
          <w:spacing w:val="-14"/>
        </w:rPr>
        <w:t xml:space="preserve"> </w:t>
      </w:r>
      <w:r>
        <w:t>para</w:t>
      </w:r>
      <w:r>
        <w:rPr>
          <w:spacing w:val="-14"/>
        </w:rPr>
        <w:t xml:space="preserve"> </w:t>
      </w:r>
      <w:r>
        <w:t>la</w:t>
      </w:r>
      <w:r>
        <w:rPr>
          <w:spacing w:val="-14"/>
        </w:rPr>
        <w:t xml:space="preserve"> </w:t>
      </w:r>
      <w:r>
        <w:t>gestión</w:t>
      </w:r>
      <w:r>
        <w:rPr>
          <w:spacing w:val="-64"/>
        </w:rPr>
        <w:t xml:space="preserve"> </w:t>
      </w:r>
      <w:r>
        <w:t>documental</w:t>
      </w:r>
      <w:r>
        <w:rPr>
          <w:spacing w:val="1"/>
        </w:rPr>
        <w:t xml:space="preserve"> </w:t>
      </w:r>
      <w:r>
        <w:t>de</w:t>
      </w:r>
      <w:r>
        <w:rPr>
          <w:spacing w:val="1"/>
        </w:rPr>
        <w:t xml:space="preserve"> </w:t>
      </w:r>
      <w:r>
        <w:t>la</w:t>
      </w:r>
      <w:r>
        <w:rPr>
          <w:spacing w:val="1"/>
        </w:rPr>
        <w:t xml:space="preserve"> </w:t>
      </w:r>
      <w:r>
        <w:t>Cámara,</w:t>
      </w:r>
      <w:r>
        <w:rPr>
          <w:spacing w:val="1"/>
        </w:rPr>
        <w:t xml:space="preserve"> </w:t>
      </w:r>
      <w:r>
        <w:t>pasando</w:t>
      </w:r>
      <w:r>
        <w:rPr>
          <w:spacing w:val="1"/>
        </w:rPr>
        <w:t xml:space="preserve"> </w:t>
      </w:r>
      <w:r>
        <w:t>por</w:t>
      </w:r>
      <w:r>
        <w:rPr>
          <w:spacing w:val="1"/>
        </w:rPr>
        <w:t xml:space="preserve"> </w:t>
      </w:r>
      <w:r>
        <w:t>la</w:t>
      </w:r>
      <w:r>
        <w:rPr>
          <w:spacing w:val="1"/>
        </w:rPr>
        <w:t xml:space="preserve"> </w:t>
      </w:r>
      <w:r>
        <w:t>divulgación</w:t>
      </w:r>
      <w:r>
        <w:rPr>
          <w:spacing w:val="1"/>
        </w:rPr>
        <w:t xml:space="preserve"> </w:t>
      </w:r>
      <w:r>
        <w:t>y</w:t>
      </w:r>
      <w:r>
        <w:rPr>
          <w:spacing w:val="1"/>
        </w:rPr>
        <w:t xml:space="preserve"> </w:t>
      </w:r>
      <w:r>
        <w:t>actualización</w:t>
      </w:r>
      <w:r>
        <w:rPr>
          <w:spacing w:val="1"/>
        </w:rPr>
        <w:t xml:space="preserve"> </w:t>
      </w:r>
      <w:r>
        <w:t>hasta</w:t>
      </w:r>
      <w:r>
        <w:rPr>
          <w:spacing w:val="1"/>
        </w:rPr>
        <w:t xml:space="preserve"> </w:t>
      </w:r>
      <w:r>
        <w:t>la</w:t>
      </w:r>
      <w:r>
        <w:rPr>
          <w:spacing w:val="1"/>
        </w:rPr>
        <w:t xml:space="preserve"> </w:t>
      </w:r>
      <w:r>
        <w:t>implementación y seguimiento de los mismos. Estos instrumentos archivísticos deben</w:t>
      </w:r>
      <w:r>
        <w:rPr>
          <w:spacing w:val="1"/>
        </w:rPr>
        <w:t xml:space="preserve"> </w:t>
      </w:r>
      <w:r>
        <w:t>alinearse</w:t>
      </w:r>
      <w:r>
        <w:rPr>
          <w:spacing w:val="-1"/>
        </w:rPr>
        <w:t xml:space="preserve"> </w:t>
      </w:r>
      <w:r>
        <w:t>con las</w:t>
      </w:r>
      <w:r>
        <w:rPr>
          <w:spacing w:val="-1"/>
        </w:rPr>
        <w:t xml:space="preserve"> </w:t>
      </w:r>
      <w:r>
        <w:t>demás políticas o</w:t>
      </w:r>
      <w:r>
        <w:rPr>
          <w:spacing w:val="-2"/>
        </w:rPr>
        <w:t xml:space="preserve"> </w:t>
      </w:r>
      <w:r>
        <w:t>directrices internas.</w:t>
      </w:r>
    </w:p>
    <w:p w14:paraId="2959A621" w14:textId="77777777" w:rsidR="001215C0" w:rsidRDefault="001215C0">
      <w:pPr>
        <w:pStyle w:val="BodyText"/>
      </w:pPr>
    </w:p>
    <w:p w14:paraId="6F46FCC1" w14:textId="77777777" w:rsidR="001215C0" w:rsidRDefault="00587B66">
      <w:pPr>
        <w:pStyle w:val="ListParagraph"/>
        <w:numPr>
          <w:ilvl w:val="3"/>
          <w:numId w:val="56"/>
        </w:numPr>
        <w:tabs>
          <w:tab w:val="left" w:pos="2350"/>
        </w:tabs>
        <w:ind w:hanging="865"/>
        <w:rPr>
          <w:rFonts w:ascii="Arial" w:hAnsi="Arial"/>
          <w:b/>
          <w:i/>
          <w:sz w:val="24"/>
        </w:rPr>
      </w:pPr>
      <w:r>
        <w:rPr>
          <w:rFonts w:ascii="Arial" w:hAnsi="Arial"/>
          <w:b/>
          <w:i/>
          <w:color w:val="4F81BC"/>
          <w:sz w:val="24"/>
        </w:rPr>
        <w:t>Descripción:</w:t>
      </w:r>
    </w:p>
    <w:p w14:paraId="115B5DDE" w14:textId="77777777" w:rsidR="001215C0" w:rsidRDefault="001215C0">
      <w:pPr>
        <w:pStyle w:val="BodyText"/>
        <w:spacing w:before="4" w:after="1"/>
        <w:rPr>
          <w:rFonts w:ascii="Arial"/>
          <w:b/>
          <w:i/>
        </w:rPr>
      </w:pPr>
    </w:p>
    <w:tbl>
      <w:tblPr>
        <w:tblStyle w:val="TableNormal1"/>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14:paraId="0261CB0F" w14:textId="77777777">
        <w:trPr>
          <w:trHeight w:val="5796"/>
        </w:trPr>
        <w:tc>
          <w:tcPr>
            <w:tcW w:w="2403" w:type="dxa"/>
            <w:shd w:val="clear" w:color="auto" w:fill="92D050"/>
          </w:tcPr>
          <w:p w14:paraId="792CDAE5" w14:textId="77777777" w:rsidR="001215C0" w:rsidRDefault="001215C0">
            <w:pPr>
              <w:pStyle w:val="TableParagraph"/>
              <w:rPr>
                <w:rFonts w:ascii="Arial"/>
                <w:b/>
                <w:i/>
                <w:sz w:val="26"/>
              </w:rPr>
            </w:pPr>
          </w:p>
          <w:p w14:paraId="48D68DCF" w14:textId="77777777" w:rsidR="001215C0" w:rsidRDefault="001215C0">
            <w:pPr>
              <w:pStyle w:val="TableParagraph"/>
              <w:rPr>
                <w:rFonts w:ascii="Arial"/>
                <w:b/>
                <w:i/>
                <w:sz w:val="26"/>
              </w:rPr>
            </w:pPr>
          </w:p>
          <w:p w14:paraId="6A0B1989" w14:textId="77777777" w:rsidR="001215C0" w:rsidRDefault="001215C0">
            <w:pPr>
              <w:pStyle w:val="TableParagraph"/>
              <w:rPr>
                <w:rFonts w:ascii="Arial"/>
                <w:b/>
                <w:i/>
                <w:sz w:val="26"/>
              </w:rPr>
            </w:pPr>
          </w:p>
          <w:p w14:paraId="46DF86B8" w14:textId="77777777" w:rsidR="001215C0" w:rsidRDefault="001215C0">
            <w:pPr>
              <w:pStyle w:val="TableParagraph"/>
              <w:rPr>
                <w:rFonts w:ascii="Arial"/>
                <w:b/>
                <w:i/>
                <w:sz w:val="26"/>
              </w:rPr>
            </w:pPr>
          </w:p>
          <w:p w14:paraId="0840148B" w14:textId="77777777" w:rsidR="001215C0" w:rsidRDefault="001215C0">
            <w:pPr>
              <w:pStyle w:val="TableParagraph"/>
              <w:rPr>
                <w:rFonts w:ascii="Arial"/>
                <w:b/>
                <w:i/>
                <w:sz w:val="26"/>
              </w:rPr>
            </w:pPr>
          </w:p>
          <w:p w14:paraId="1D60C7DA" w14:textId="77777777" w:rsidR="001215C0" w:rsidRDefault="001215C0">
            <w:pPr>
              <w:pStyle w:val="TableParagraph"/>
              <w:rPr>
                <w:rFonts w:ascii="Arial"/>
                <w:b/>
                <w:i/>
                <w:sz w:val="26"/>
              </w:rPr>
            </w:pPr>
          </w:p>
          <w:p w14:paraId="24DFC83E" w14:textId="77777777" w:rsidR="001215C0" w:rsidRDefault="001215C0">
            <w:pPr>
              <w:pStyle w:val="TableParagraph"/>
              <w:rPr>
                <w:rFonts w:ascii="Arial"/>
                <w:b/>
                <w:i/>
                <w:sz w:val="26"/>
              </w:rPr>
            </w:pPr>
          </w:p>
          <w:p w14:paraId="3811C864" w14:textId="77777777" w:rsidR="001215C0" w:rsidRDefault="001215C0">
            <w:pPr>
              <w:pStyle w:val="TableParagraph"/>
              <w:rPr>
                <w:rFonts w:ascii="Arial"/>
                <w:b/>
                <w:i/>
                <w:sz w:val="26"/>
              </w:rPr>
            </w:pPr>
          </w:p>
          <w:p w14:paraId="1D418450" w14:textId="77777777" w:rsidR="001215C0" w:rsidRDefault="001215C0">
            <w:pPr>
              <w:pStyle w:val="TableParagraph"/>
              <w:spacing w:before="7"/>
              <w:rPr>
                <w:rFonts w:ascii="Arial"/>
                <w:b/>
                <w:i/>
                <w:sz w:val="31"/>
              </w:rPr>
            </w:pPr>
          </w:p>
          <w:p w14:paraId="757DBEAF" w14:textId="77777777" w:rsidR="001215C0" w:rsidRDefault="00587B66">
            <w:pPr>
              <w:pStyle w:val="TableParagraph"/>
              <w:ind w:left="386"/>
              <w:rPr>
                <w:rFonts w:ascii="Arial"/>
                <w:b/>
                <w:sz w:val="24"/>
              </w:rPr>
            </w:pPr>
            <w:r>
              <w:rPr>
                <w:rFonts w:ascii="Arial"/>
                <w:b/>
                <w:sz w:val="24"/>
              </w:rPr>
              <w:t>ACTIVIDADES</w:t>
            </w:r>
          </w:p>
        </w:tc>
        <w:tc>
          <w:tcPr>
            <w:tcW w:w="6995" w:type="dxa"/>
          </w:tcPr>
          <w:p w14:paraId="740946AB" w14:textId="77777777" w:rsidR="001215C0" w:rsidRDefault="001215C0">
            <w:pPr>
              <w:pStyle w:val="TableParagraph"/>
              <w:spacing w:before="7"/>
              <w:rPr>
                <w:rFonts w:ascii="Arial"/>
                <w:b/>
                <w:i/>
                <w:sz w:val="23"/>
              </w:rPr>
            </w:pPr>
          </w:p>
          <w:p w14:paraId="22E8FB25" w14:textId="77777777" w:rsidR="001215C0" w:rsidRDefault="00587B66">
            <w:pPr>
              <w:pStyle w:val="TableParagraph"/>
              <w:numPr>
                <w:ilvl w:val="0"/>
                <w:numId w:val="44"/>
              </w:numPr>
              <w:tabs>
                <w:tab w:val="left" w:pos="862"/>
              </w:tabs>
              <w:ind w:right="94"/>
              <w:jc w:val="both"/>
              <w:rPr>
                <w:sz w:val="24"/>
              </w:rPr>
            </w:pPr>
            <w:r>
              <w:rPr>
                <w:sz w:val="24"/>
              </w:rPr>
              <w:t>Capacitación</w:t>
            </w:r>
            <w:r>
              <w:rPr>
                <w:spacing w:val="1"/>
                <w:sz w:val="24"/>
              </w:rPr>
              <w:t xml:space="preserve"> </w:t>
            </w:r>
            <w:r>
              <w:rPr>
                <w:sz w:val="24"/>
              </w:rPr>
              <w:t>a</w:t>
            </w:r>
            <w:r>
              <w:rPr>
                <w:spacing w:val="1"/>
                <w:sz w:val="24"/>
              </w:rPr>
              <w:t xml:space="preserve"> </w:t>
            </w:r>
            <w:r>
              <w:rPr>
                <w:sz w:val="24"/>
              </w:rPr>
              <w:t>los</w:t>
            </w:r>
            <w:r>
              <w:rPr>
                <w:spacing w:val="1"/>
                <w:sz w:val="24"/>
              </w:rPr>
              <w:t xml:space="preserve"> </w:t>
            </w:r>
            <w:r>
              <w:rPr>
                <w:sz w:val="24"/>
              </w:rPr>
              <w:t>miembros</w:t>
            </w:r>
            <w:r>
              <w:rPr>
                <w:spacing w:val="1"/>
                <w:sz w:val="24"/>
              </w:rPr>
              <w:t xml:space="preserve"> </w:t>
            </w:r>
            <w:r>
              <w:rPr>
                <w:sz w:val="24"/>
              </w:rPr>
              <w:t>del</w:t>
            </w:r>
            <w:r>
              <w:rPr>
                <w:spacing w:val="1"/>
                <w:sz w:val="24"/>
              </w:rPr>
              <w:t xml:space="preserve"> </w:t>
            </w:r>
            <w:r>
              <w:rPr>
                <w:sz w:val="24"/>
              </w:rPr>
              <w:t>Comité</w:t>
            </w:r>
            <w:r>
              <w:rPr>
                <w:spacing w:val="1"/>
                <w:sz w:val="24"/>
              </w:rPr>
              <w:t xml:space="preserve"> </w:t>
            </w:r>
            <w:r>
              <w:rPr>
                <w:sz w:val="24"/>
              </w:rPr>
              <w:t>interno</w:t>
            </w:r>
            <w:r>
              <w:rPr>
                <w:spacing w:val="1"/>
                <w:sz w:val="24"/>
              </w:rPr>
              <w:t xml:space="preserve"> </w:t>
            </w:r>
            <w:r>
              <w:rPr>
                <w:sz w:val="24"/>
              </w:rPr>
              <w:t>de</w:t>
            </w:r>
            <w:r>
              <w:rPr>
                <w:spacing w:val="1"/>
                <w:sz w:val="24"/>
              </w:rPr>
              <w:t xml:space="preserve"> </w:t>
            </w:r>
            <w:r>
              <w:rPr>
                <w:spacing w:val="-1"/>
                <w:sz w:val="24"/>
              </w:rPr>
              <w:t>gestión</w:t>
            </w:r>
            <w:r>
              <w:rPr>
                <w:spacing w:val="-16"/>
                <w:sz w:val="24"/>
              </w:rPr>
              <w:t xml:space="preserve"> </w:t>
            </w:r>
            <w:r>
              <w:rPr>
                <w:spacing w:val="-1"/>
                <w:sz w:val="24"/>
              </w:rPr>
              <w:t>documental</w:t>
            </w:r>
            <w:r>
              <w:rPr>
                <w:spacing w:val="-15"/>
                <w:sz w:val="24"/>
              </w:rPr>
              <w:t xml:space="preserve"> </w:t>
            </w:r>
            <w:r>
              <w:rPr>
                <w:sz w:val="24"/>
              </w:rPr>
              <w:t>en</w:t>
            </w:r>
            <w:r>
              <w:rPr>
                <w:spacing w:val="-18"/>
                <w:sz w:val="24"/>
              </w:rPr>
              <w:t xml:space="preserve"> </w:t>
            </w:r>
            <w:r>
              <w:rPr>
                <w:sz w:val="24"/>
              </w:rPr>
              <w:t>las</w:t>
            </w:r>
            <w:r>
              <w:rPr>
                <w:spacing w:val="-16"/>
                <w:sz w:val="24"/>
              </w:rPr>
              <w:t xml:space="preserve"> </w:t>
            </w:r>
            <w:r>
              <w:rPr>
                <w:sz w:val="24"/>
              </w:rPr>
              <w:t>funciones</w:t>
            </w:r>
            <w:r>
              <w:rPr>
                <w:spacing w:val="-17"/>
                <w:sz w:val="24"/>
              </w:rPr>
              <w:t xml:space="preserve"> </w:t>
            </w:r>
            <w:r>
              <w:rPr>
                <w:sz w:val="24"/>
              </w:rPr>
              <w:t>y</w:t>
            </w:r>
            <w:r>
              <w:rPr>
                <w:spacing w:val="-19"/>
                <w:sz w:val="24"/>
              </w:rPr>
              <w:t xml:space="preserve"> </w:t>
            </w:r>
            <w:r>
              <w:rPr>
                <w:sz w:val="24"/>
              </w:rPr>
              <w:t>la</w:t>
            </w:r>
            <w:r>
              <w:rPr>
                <w:spacing w:val="-16"/>
                <w:sz w:val="24"/>
              </w:rPr>
              <w:t xml:space="preserve"> </w:t>
            </w:r>
            <w:r>
              <w:rPr>
                <w:sz w:val="24"/>
              </w:rPr>
              <w:t>responsabilidad.</w:t>
            </w:r>
          </w:p>
          <w:p w14:paraId="5EF77901" w14:textId="77777777" w:rsidR="001215C0" w:rsidRDefault="00587B66">
            <w:pPr>
              <w:pStyle w:val="TableParagraph"/>
              <w:numPr>
                <w:ilvl w:val="0"/>
                <w:numId w:val="44"/>
              </w:numPr>
              <w:tabs>
                <w:tab w:val="left" w:pos="862"/>
              </w:tabs>
              <w:ind w:right="98"/>
              <w:jc w:val="both"/>
              <w:rPr>
                <w:sz w:val="24"/>
              </w:rPr>
            </w:pPr>
            <w:r>
              <w:rPr>
                <w:sz w:val="24"/>
              </w:rPr>
              <w:t>Formular</w:t>
            </w:r>
            <w:r>
              <w:rPr>
                <w:spacing w:val="1"/>
                <w:sz w:val="24"/>
              </w:rPr>
              <w:t xml:space="preserve"> </w:t>
            </w:r>
            <w:r>
              <w:rPr>
                <w:sz w:val="24"/>
              </w:rPr>
              <w:t>la</w:t>
            </w:r>
            <w:r>
              <w:rPr>
                <w:spacing w:val="1"/>
                <w:sz w:val="24"/>
              </w:rPr>
              <w:t xml:space="preserve"> </w:t>
            </w:r>
            <w:r>
              <w:rPr>
                <w:sz w:val="24"/>
              </w:rPr>
              <w:t>política</w:t>
            </w:r>
            <w:r>
              <w:rPr>
                <w:spacing w:val="1"/>
                <w:sz w:val="24"/>
              </w:rPr>
              <w:t xml:space="preserve"> </w:t>
            </w:r>
            <w:r>
              <w:rPr>
                <w:sz w:val="24"/>
              </w:rPr>
              <w:t>de</w:t>
            </w:r>
            <w:r>
              <w:rPr>
                <w:spacing w:val="1"/>
                <w:sz w:val="24"/>
              </w:rPr>
              <w:t xml:space="preserve"> </w:t>
            </w:r>
            <w:r>
              <w:rPr>
                <w:sz w:val="24"/>
              </w:rPr>
              <w:t>gestión</w:t>
            </w:r>
            <w:r>
              <w:rPr>
                <w:spacing w:val="1"/>
                <w:sz w:val="24"/>
              </w:rPr>
              <w:t xml:space="preserve"> </w:t>
            </w:r>
            <w:r>
              <w:rPr>
                <w:sz w:val="24"/>
              </w:rPr>
              <w:t>documental</w:t>
            </w:r>
            <w:r>
              <w:rPr>
                <w:spacing w:val="1"/>
                <w:sz w:val="24"/>
              </w:rPr>
              <w:t xml:space="preserve"> </w:t>
            </w:r>
            <w:r>
              <w:rPr>
                <w:sz w:val="24"/>
              </w:rPr>
              <w:t>con</w:t>
            </w:r>
            <w:r>
              <w:rPr>
                <w:spacing w:val="1"/>
                <w:sz w:val="24"/>
              </w:rPr>
              <w:t xml:space="preserve"> </w:t>
            </w:r>
            <w:r>
              <w:rPr>
                <w:sz w:val="24"/>
              </w:rPr>
              <w:t>los</w:t>
            </w:r>
            <w:r>
              <w:rPr>
                <w:spacing w:val="1"/>
                <w:sz w:val="24"/>
              </w:rPr>
              <w:t xml:space="preserve"> </w:t>
            </w:r>
            <w:r>
              <w:rPr>
                <w:sz w:val="24"/>
              </w:rPr>
              <w:t>componentes</w:t>
            </w:r>
            <w:r>
              <w:rPr>
                <w:spacing w:val="1"/>
                <w:sz w:val="24"/>
              </w:rPr>
              <w:t xml:space="preserve"> </w:t>
            </w:r>
            <w:r>
              <w:rPr>
                <w:sz w:val="24"/>
              </w:rPr>
              <w:t>establecidos</w:t>
            </w:r>
            <w:r>
              <w:rPr>
                <w:spacing w:val="1"/>
                <w:sz w:val="24"/>
              </w:rPr>
              <w:t xml:space="preserve"> </w:t>
            </w:r>
            <w:r>
              <w:rPr>
                <w:sz w:val="24"/>
              </w:rPr>
              <w:t>en</w:t>
            </w:r>
            <w:r>
              <w:rPr>
                <w:spacing w:val="1"/>
                <w:sz w:val="24"/>
              </w:rPr>
              <w:t xml:space="preserve"> </w:t>
            </w:r>
            <w:r>
              <w:rPr>
                <w:sz w:val="24"/>
              </w:rPr>
              <w:t>el</w:t>
            </w:r>
            <w:r>
              <w:rPr>
                <w:spacing w:val="1"/>
                <w:sz w:val="24"/>
              </w:rPr>
              <w:t xml:space="preserve"> </w:t>
            </w:r>
            <w:r>
              <w:rPr>
                <w:sz w:val="24"/>
              </w:rPr>
              <w:t>Decreto</w:t>
            </w:r>
            <w:r>
              <w:rPr>
                <w:spacing w:val="1"/>
                <w:sz w:val="24"/>
              </w:rPr>
              <w:t xml:space="preserve"> </w:t>
            </w:r>
            <w:r>
              <w:rPr>
                <w:sz w:val="24"/>
              </w:rPr>
              <w:t>1080/2015,</w:t>
            </w:r>
            <w:r>
              <w:rPr>
                <w:spacing w:val="1"/>
                <w:sz w:val="24"/>
              </w:rPr>
              <w:t xml:space="preserve"> </w:t>
            </w:r>
            <w:r>
              <w:rPr>
                <w:sz w:val="24"/>
              </w:rPr>
              <w:t>ajustada</w:t>
            </w:r>
            <w:r>
              <w:rPr>
                <w:spacing w:val="1"/>
                <w:sz w:val="24"/>
              </w:rPr>
              <w:t xml:space="preserve"> </w:t>
            </w:r>
            <w:r>
              <w:rPr>
                <w:sz w:val="24"/>
              </w:rPr>
              <w:t>a</w:t>
            </w:r>
            <w:r>
              <w:rPr>
                <w:spacing w:val="1"/>
                <w:sz w:val="24"/>
              </w:rPr>
              <w:t xml:space="preserve"> </w:t>
            </w:r>
            <w:r>
              <w:rPr>
                <w:sz w:val="24"/>
              </w:rPr>
              <w:t>la</w:t>
            </w:r>
            <w:r>
              <w:rPr>
                <w:spacing w:val="1"/>
                <w:sz w:val="24"/>
              </w:rPr>
              <w:t xml:space="preserve"> </w:t>
            </w:r>
            <w:r>
              <w:rPr>
                <w:sz w:val="24"/>
              </w:rPr>
              <w:t>normatividad</w:t>
            </w:r>
            <w:r>
              <w:rPr>
                <w:spacing w:val="1"/>
                <w:sz w:val="24"/>
              </w:rPr>
              <w:t xml:space="preserve"> </w:t>
            </w:r>
            <w:r>
              <w:rPr>
                <w:sz w:val="24"/>
              </w:rPr>
              <w:t>aplicable</w:t>
            </w:r>
            <w:r>
              <w:rPr>
                <w:spacing w:val="1"/>
                <w:sz w:val="24"/>
              </w:rPr>
              <w:t xml:space="preserve"> </w:t>
            </w:r>
            <w:r>
              <w:rPr>
                <w:sz w:val="24"/>
              </w:rPr>
              <w:t>a</w:t>
            </w:r>
            <w:r>
              <w:rPr>
                <w:spacing w:val="1"/>
                <w:sz w:val="24"/>
              </w:rPr>
              <w:t xml:space="preserve"> </w:t>
            </w:r>
            <w:r>
              <w:rPr>
                <w:sz w:val="24"/>
              </w:rPr>
              <w:t>la</w:t>
            </w:r>
            <w:r>
              <w:rPr>
                <w:spacing w:val="1"/>
                <w:sz w:val="24"/>
              </w:rPr>
              <w:t xml:space="preserve"> </w:t>
            </w:r>
            <w:r>
              <w:rPr>
                <w:sz w:val="24"/>
              </w:rPr>
              <w:t>Cámara</w:t>
            </w:r>
            <w:r>
              <w:rPr>
                <w:spacing w:val="1"/>
                <w:sz w:val="24"/>
              </w:rPr>
              <w:t xml:space="preserve"> </w:t>
            </w:r>
            <w:r>
              <w:rPr>
                <w:sz w:val="24"/>
              </w:rPr>
              <w:t>y</w:t>
            </w:r>
            <w:r>
              <w:rPr>
                <w:spacing w:val="1"/>
                <w:sz w:val="24"/>
              </w:rPr>
              <w:t xml:space="preserve"> </w:t>
            </w:r>
            <w:r>
              <w:rPr>
                <w:sz w:val="24"/>
              </w:rPr>
              <w:t>alinearla</w:t>
            </w:r>
            <w:r>
              <w:rPr>
                <w:spacing w:val="-4"/>
                <w:sz w:val="24"/>
              </w:rPr>
              <w:t xml:space="preserve"> </w:t>
            </w:r>
            <w:r>
              <w:rPr>
                <w:sz w:val="24"/>
              </w:rPr>
              <w:t>a</w:t>
            </w:r>
            <w:r>
              <w:rPr>
                <w:spacing w:val="-1"/>
                <w:sz w:val="24"/>
              </w:rPr>
              <w:t xml:space="preserve"> </w:t>
            </w:r>
            <w:r>
              <w:rPr>
                <w:sz w:val="24"/>
              </w:rPr>
              <w:t>la</w:t>
            </w:r>
            <w:r>
              <w:rPr>
                <w:spacing w:val="-3"/>
                <w:sz w:val="24"/>
              </w:rPr>
              <w:t xml:space="preserve"> </w:t>
            </w:r>
            <w:r>
              <w:rPr>
                <w:sz w:val="24"/>
              </w:rPr>
              <w:t>planeación</w:t>
            </w:r>
            <w:r>
              <w:rPr>
                <w:spacing w:val="-1"/>
                <w:sz w:val="24"/>
              </w:rPr>
              <w:t xml:space="preserve"> </w:t>
            </w:r>
            <w:r>
              <w:rPr>
                <w:sz w:val="24"/>
              </w:rPr>
              <w:t>estratégica</w:t>
            </w:r>
            <w:r>
              <w:rPr>
                <w:spacing w:val="-1"/>
                <w:sz w:val="24"/>
              </w:rPr>
              <w:t xml:space="preserve"> </w:t>
            </w:r>
            <w:r>
              <w:rPr>
                <w:sz w:val="24"/>
              </w:rPr>
              <w:t>de</w:t>
            </w:r>
            <w:r>
              <w:rPr>
                <w:spacing w:val="-3"/>
                <w:sz w:val="24"/>
              </w:rPr>
              <w:t xml:space="preserve"> </w:t>
            </w:r>
            <w:r>
              <w:rPr>
                <w:sz w:val="24"/>
              </w:rPr>
              <w:t>la</w:t>
            </w:r>
            <w:r>
              <w:rPr>
                <w:spacing w:val="-1"/>
                <w:sz w:val="24"/>
              </w:rPr>
              <w:t xml:space="preserve"> </w:t>
            </w:r>
            <w:r>
              <w:rPr>
                <w:sz w:val="24"/>
              </w:rPr>
              <w:t>entidad</w:t>
            </w:r>
          </w:p>
          <w:p w14:paraId="56EA0EE7" w14:textId="77777777" w:rsidR="001215C0" w:rsidRDefault="00587B66">
            <w:pPr>
              <w:pStyle w:val="TableParagraph"/>
              <w:numPr>
                <w:ilvl w:val="1"/>
                <w:numId w:val="44"/>
              </w:numPr>
              <w:tabs>
                <w:tab w:val="left" w:pos="1582"/>
              </w:tabs>
              <w:spacing w:before="8" w:line="230" w:lineRule="auto"/>
              <w:ind w:right="102"/>
              <w:jc w:val="both"/>
              <w:rPr>
                <w:sz w:val="24"/>
              </w:rPr>
            </w:pPr>
            <w:r>
              <w:rPr>
                <w:sz w:val="24"/>
              </w:rPr>
              <w:t>Constituir</w:t>
            </w:r>
            <w:r>
              <w:rPr>
                <w:spacing w:val="1"/>
                <w:sz w:val="24"/>
              </w:rPr>
              <w:t xml:space="preserve"> </w:t>
            </w:r>
            <w:r>
              <w:rPr>
                <w:sz w:val="24"/>
              </w:rPr>
              <w:t>y</w:t>
            </w:r>
            <w:r>
              <w:rPr>
                <w:spacing w:val="1"/>
                <w:sz w:val="24"/>
              </w:rPr>
              <w:t xml:space="preserve"> </w:t>
            </w:r>
            <w:r>
              <w:rPr>
                <w:sz w:val="24"/>
              </w:rPr>
              <w:t>documentar</w:t>
            </w:r>
            <w:r>
              <w:rPr>
                <w:spacing w:val="1"/>
                <w:sz w:val="24"/>
              </w:rPr>
              <w:t xml:space="preserve"> </w:t>
            </w:r>
            <w:r>
              <w:rPr>
                <w:sz w:val="24"/>
              </w:rPr>
              <w:t>la</w:t>
            </w:r>
            <w:r>
              <w:rPr>
                <w:spacing w:val="1"/>
                <w:sz w:val="24"/>
              </w:rPr>
              <w:t xml:space="preserve"> </w:t>
            </w:r>
            <w:r>
              <w:rPr>
                <w:sz w:val="24"/>
              </w:rPr>
              <w:t>política</w:t>
            </w:r>
            <w:r>
              <w:rPr>
                <w:spacing w:val="1"/>
                <w:sz w:val="24"/>
              </w:rPr>
              <w:t xml:space="preserve"> </w:t>
            </w:r>
            <w:r>
              <w:rPr>
                <w:sz w:val="24"/>
              </w:rPr>
              <w:t>de</w:t>
            </w:r>
            <w:r>
              <w:rPr>
                <w:spacing w:val="1"/>
                <w:sz w:val="24"/>
              </w:rPr>
              <w:t xml:space="preserve"> </w:t>
            </w:r>
            <w:r>
              <w:rPr>
                <w:sz w:val="24"/>
              </w:rPr>
              <w:t>gestión</w:t>
            </w:r>
            <w:r>
              <w:rPr>
                <w:spacing w:val="1"/>
                <w:sz w:val="24"/>
              </w:rPr>
              <w:t xml:space="preserve"> </w:t>
            </w:r>
            <w:r>
              <w:rPr>
                <w:sz w:val="24"/>
              </w:rPr>
              <w:t>documental</w:t>
            </w:r>
            <w:r>
              <w:rPr>
                <w:spacing w:val="1"/>
                <w:sz w:val="24"/>
              </w:rPr>
              <w:t xml:space="preserve"> </w:t>
            </w:r>
            <w:r>
              <w:rPr>
                <w:sz w:val="24"/>
              </w:rPr>
              <w:t>con</w:t>
            </w:r>
            <w:r>
              <w:rPr>
                <w:spacing w:val="1"/>
                <w:sz w:val="24"/>
              </w:rPr>
              <w:t xml:space="preserve"> </w:t>
            </w:r>
            <w:r>
              <w:rPr>
                <w:sz w:val="24"/>
              </w:rPr>
              <w:t>los</w:t>
            </w:r>
            <w:r>
              <w:rPr>
                <w:spacing w:val="1"/>
                <w:sz w:val="24"/>
              </w:rPr>
              <w:t xml:space="preserve"> </w:t>
            </w:r>
            <w:r>
              <w:rPr>
                <w:sz w:val="24"/>
              </w:rPr>
              <w:t>siguientes</w:t>
            </w:r>
            <w:r>
              <w:rPr>
                <w:spacing w:val="1"/>
                <w:sz w:val="24"/>
              </w:rPr>
              <w:t xml:space="preserve"> </w:t>
            </w:r>
            <w:r>
              <w:rPr>
                <w:sz w:val="24"/>
              </w:rPr>
              <w:t>componentes,</w:t>
            </w:r>
            <w:r>
              <w:rPr>
                <w:spacing w:val="1"/>
                <w:sz w:val="24"/>
              </w:rPr>
              <w:t xml:space="preserve"> </w:t>
            </w:r>
            <w:r>
              <w:rPr>
                <w:sz w:val="24"/>
              </w:rPr>
              <w:t>dados</w:t>
            </w:r>
            <w:r>
              <w:rPr>
                <w:spacing w:val="-1"/>
                <w:sz w:val="24"/>
              </w:rPr>
              <w:t xml:space="preserve"> </w:t>
            </w:r>
            <w:r>
              <w:rPr>
                <w:sz w:val="24"/>
              </w:rPr>
              <w:t>por</w:t>
            </w:r>
            <w:r>
              <w:rPr>
                <w:spacing w:val="-3"/>
                <w:sz w:val="24"/>
              </w:rPr>
              <w:t xml:space="preserve"> </w:t>
            </w:r>
            <w:r>
              <w:rPr>
                <w:sz w:val="24"/>
              </w:rPr>
              <w:t>el</w:t>
            </w:r>
            <w:r>
              <w:rPr>
                <w:spacing w:val="-2"/>
                <w:sz w:val="24"/>
              </w:rPr>
              <w:t xml:space="preserve"> </w:t>
            </w:r>
            <w:r>
              <w:rPr>
                <w:sz w:val="24"/>
              </w:rPr>
              <w:t>Decreto 1080/2015:</w:t>
            </w:r>
          </w:p>
          <w:p w14:paraId="6C4A9134" w14:textId="77777777" w:rsidR="001215C0" w:rsidRDefault="00587B66">
            <w:pPr>
              <w:pStyle w:val="TableParagraph"/>
              <w:numPr>
                <w:ilvl w:val="2"/>
                <w:numId w:val="44"/>
              </w:numPr>
              <w:tabs>
                <w:tab w:val="left" w:pos="2302"/>
              </w:tabs>
              <w:spacing w:before="4"/>
              <w:ind w:right="101"/>
              <w:jc w:val="both"/>
              <w:rPr>
                <w:sz w:val="24"/>
              </w:rPr>
            </w:pPr>
            <w:r>
              <w:rPr>
                <w:sz w:val="24"/>
              </w:rPr>
              <w:t>Marco conceptual claro para la gestión de</w:t>
            </w:r>
            <w:r>
              <w:rPr>
                <w:spacing w:val="1"/>
                <w:sz w:val="24"/>
              </w:rPr>
              <w:t xml:space="preserve"> </w:t>
            </w:r>
            <w:r>
              <w:rPr>
                <w:sz w:val="24"/>
              </w:rPr>
              <w:t>la información física y electrónica de las</w:t>
            </w:r>
            <w:r>
              <w:rPr>
                <w:spacing w:val="1"/>
                <w:sz w:val="24"/>
              </w:rPr>
              <w:t xml:space="preserve"> </w:t>
            </w:r>
            <w:r>
              <w:rPr>
                <w:sz w:val="24"/>
              </w:rPr>
              <w:t>entidades</w:t>
            </w:r>
          </w:p>
          <w:p w14:paraId="03B15734" w14:textId="77777777" w:rsidR="001215C0" w:rsidRDefault="00587B66">
            <w:pPr>
              <w:pStyle w:val="TableParagraph"/>
              <w:numPr>
                <w:ilvl w:val="2"/>
                <w:numId w:val="44"/>
              </w:numPr>
              <w:tabs>
                <w:tab w:val="left" w:pos="2302"/>
              </w:tabs>
              <w:spacing w:before="1"/>
              <w:ind w:hanging="361"/>
              <w:jc w:val="both"/>
              <w:rPr>
                <w:sz w:val="24"/>
              </w:rPr>
            </w:pPr>
            <w:r>
              <w:rPr>
                <w:sz w:val="24"/>
              </w:rPr>
              <w:t>públicas.</w:t>
            </w:r>
          </w:p>
          <w:p w14:paraId="456B1B2A" w14:textId="77777777" w:rsidR="001215C0" w:rsidRDefault="00587B66">
            <w:pPr>
              <w:pStyle w:val="TableParagraph"/>
              <w:numPr>
                <w:ilvl w:val="2"/>
                <w:numId w:val="44"/>
              </w:numPr>
              <w:tabs>
                <w:tab w:val="left" w:pos="2302"/>
              </w:tabs>
              <w:ind w:right="102"/>
              <w:jc w:val="both"/>
              <w:rPr>
                <w:sz w:val="24"/>
              </w:rPr>
            </w:pPr>
            <w:r>
              <w:rPr>
                <w:sz w:val="24"/>
              </w:rPr>
              <w:t>Conjunto de estándares para la gestión de</w:t>
            </w:r>
            <w:r>
              <w:rPr>
                <w:spacing w:val="-64"/>
                <w:sz w:val="24"/>
              </w:rPr>
              <w:t xml:space="preserve"> </w:t>
            </w:r>
            <w:r>
              <w:rPr>
                <w:sz w:val="24"/>
              </w:rPr>
              <w:t>la</w:t>
            </w:r>
            <w:r>
              <w:rPr>
                <w:spacing w:val="-1"/>
                <w:sz w:val="24"/>
              </w:rPr>
              <w:t xml:space="preserve"> </w:t>
            </w:r>
            <w:r>
              <w:rPr>
                <w:sz w:val="24"/>
              </w:rPr>
              <w:t>información</w:t>
            </w:r>
            <w:r>
              <w:rPr>
                <w:spacing w:val="-2"/>
                <w:sz w:val="24"/>
              </w:rPr>
              <w:t xml:space="preserve"> </w:t>
            </w:r>
            <w:r>
              <w:rPr>
                <w:sz w:val="24"/>
              </w:rPr>
              <w:t>en</w:t>
            </w:r>
            <w:r>
              <w:rPr>
                <w:spacing w:val="-2"/>
                <w:sz w:val="24"/>
              </w:rPr>
              <w:t xml:space="preserve"> </w:t>
            </w:r>
            <w:r>
              <w:rPr>
                <w:sz w:val="24"/>
              </w:rPr>
              <w:t>cualquier</w:t>
            </w:r>
            <w:r>
              <w:rPr>
                <w:spacing w:val="-2"/>
                <w:sz w:val="24"/>
              </w:rPr>
              <w:t xml:space="preserve"> </w:t>
            </w:r>
            <w:r>
              <w:rPr>
                <w:sz w:val="24"/>
              </w:rPr>
              <w:t>soporte.</w:t>
            </w:r>
          </w:p>
          <w:p w14:paraId="38FDF9B8" w14:textId="77777777" w:rsidR="001215C0" w:rsidRDefault="00587B66">
            <w:pPr>
              <w:pStyle w:val="TableParagraph"/>
              <w:numPr>
                <w:ilvl w:val="2"/>
                <w:numId w:val="44"/>
              </w:numPr>
              <w:tabs>
                <w:tab w:val="left" w:pos="2302"/>
              </w:tabs>
              <w:spacing w:line="270" w:lineRule="atLeast"/>
              <w:ind w:right="98"/>
              <w:jc w:val="both"/>
              <w:rPr>
                <w:sz w:val="24"/>
              </w:rPr>
            </w:pPr>
            <w:r>
              <w:rPr>
                <w:sz w:val="24"/>
              </w:rPr>
              <w:t>Metodología general para la creación, uso,</w:t>
            </w:r>
            <w:r>
              <w:rPr>
                <w:spacing w:val="-64"/>
                <w:sz w:val="24"/>
              </w:rPr>
              <w:t xml:space="preserve"> </w:t>
            </w:r>
            <w:r>
              <w:rPr>
                <w:sz w:val="24"/>
              </w:rPr>
              <w:t>mantenimiento,</w:t>
            </w:r>
            <w:r>
              <w:rPr>
                <w:spacing w:val="1"/>
                <w:sz w:val="24"/>
              </w:rPr>
              <w:t xml:space="preserve"> </w:t>
            </w:r>
            <w:r>
              <w:rPr>
                <w:sz w:val="24"/>
              </w:rPr>
              <w:t>retención,</w:t>
            </w:r>
            <w:r>
              <w:rPr>
                <w:spacing w:val="1"/>
                <w:sz w:val="24"/>
              </w:rPr>
              <w:t xml:space="preserve"> </w:t>
            </w:r>
            <w:r>
              <w:rPr>
                <w:sz w:val="24"/>
              </w:rPr>
              <w:t>acceso</w:t>
            </w:r>
            <w:r>
              <w:rPr>
                <w:spacing w:val="1"/>
                <w:sz w:val="24"/>
              </w:rPr>
              <w:t xml:space="preserve"> </w:t>
            </w:r>
            <w:r>
              <w:rPr>
                <w:sz w:val="24"/>
              </w:rPr>
              <w:t>y</w:t>
            </w:r>
            <w:r>
              <w:rPr>
                <w:spacing w:val="-64"/>
                <w:sz w:val="24"/>
              </w:rPr>
              <w:t xml:space="preserve"> </w:t>
            </w:r>
            <w:r>
              <w:rPr>
                <w:sz w:val="24"/>
              </w:rPr>
              <w:t>preservación</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información,</w:t>
            </w:r>
            <w:r>
              <w:rPr>
                <w:spacing w:val="-64"/>
                <w:sz w:val="24"/>
              </w:rPr>
              <w:t xml:space="preserve"> </w:t>
            </w:r>
            <w:r>
              <w:rPr>
                <w:sz w:val="24"/>
              </w:rPr>
              <w:t>independiente de su soporte y medio de</w:t>
            </w:r>
            <w:r>
              <w:rPr>
                <w:spacing w:val="1"/>
                <w:sz w:val="24"/>
              </w:rPr>
              <w:t xml:space="preserve"> </w:t>
            </w:r>
            <w:r>
              <w:rPr>
                <w:sz w:val="24"/>
              </w:rPr>
              <w:t>creación.</w:t>
            </w:r>
          </w:p>
        </w:tc>
      </w:tr>
    </w:tbl>
    <w:p w14:paraId="7CB7AF4D" w14:textId="77777777" w:rsidR="001215C0" w:rsidRDefault="001215C0">
      <w:pPr>
        <w:spacing w:line="270" w:lineRule="atLeast"/>
        <w:jc w:val="both"/>
        <w:rPr>
          <w:sz w:val="24"/>
        </w:rPr>
        <w:sectPr w:rsidR="001215C0">
          <w:pgSz w:w="12240" w:h="15840"/>
          <w:pgMar w:top="1500" w:right="500" w:bottom="940" w:left="500" w:header="0" w:footer="654" w:gutter="0"/>
          <w:cols w:space="720"/>
        </w:sectPr>
      </w:pPr>
    </w:p>
    <w:tbl>
      <w:tblPr>
        <w:tblStyle w:val="TableNormal1"/>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14:paraId="2DCB89D6" w14:textId="77777777">
        <w:trPr>
          <w:trHeight w:val="12421"/>
        </w:trPr>
        <w:tc>
          <w:tcPr>
            <w:tcW w:w="2403" w:type="dxa"/>
            <w:shd w:val="clear" w:color="auto" w:fill="92D050"/>
          </w:tcPr>
          <w:p w14:paraId="2DCD074D" w14:textId="77777777" w:rsidR="001215C0" w:rsidRDefault="001215C0">
            <w:pPr>
              <w:pStyle w:val="TableParagraph"/>
              <w:rPr>
                <w:rFonts w:ascii="Times New Roman"/>
              </w:rPr>
            </w:pPr>
          </w:p>
        </w:tc>
        <w:tc>
          <w:tcPr>
            <w:tcW w:w="6995" w:type="dxa"/>
          </w:tcPr>
          <w:p w14:paraId="2D9DD5C9" w14:textId="77777777" w:rsidR="001215C0" w:rsidRDefault="00587B66">
            <w:pPr>
              <w:pStyle w:val="TableParagraph"/>
              <w:numPr>
                <w:ilvl w:val="0"/>
                <w:numId w:val="43"/>
              </w:numPr>
              <w:tabs>
                <w:tab w:val="left" w:pos="2302"/>
              </w:tabs>
              <w:ind w:right="100"/>
              <w:jc w:val="both"/>
              <w:rPr>
                <w:sz w:val="24"/>
              </w:rPr>
            </w:pPr>
            <w:r>
              <w:rPr>
                <w:sz w:val="24"/>
              </w:rPr>
              <w:t>Programa</w:t>
            </w:r>
            <w:r>
              <w:rPr>
                <w:spacing w:val="1"/>
                <w:sz w:val="24"/>
              </w:rPr>
              <w:t xml:space="preserve"> </w:t>
            </w:r>
            <w:r>
              <w:rPr>
                <w:sz w:val="24"/>
              </w:rPr>
              <w:t>de</w:t>
            </w:r>
            <w:r>
              <w:rPr>
                <w:spacing w:val="1"/>
                <w:sz w:val="24"/>
              </w:rPr>
              <w:t xml:space="preserve"> </w:t>
            </w:r>
            <w:r>
              <w:rPr>
                <w:sz w:val="24"/>
              </w:rPr>
              <w:t>gestión</w:t>
            </w:r>
            <w:r>
              <w:rPr>
                <w:spacing w:val="1"/>
                <w:sz w:val="24"/>
              </w:rPr>
              <w:t xml:space="preserve"> </w:t>
            </w:r>
            <w:r>
              <w:rPr>
                <w:sz w:val="24"/>
              </w:rPr>
              <w:t>de</w:t>
            </w:r>
            <w:r>
              <w:rPr>
                <w:spacing w:val="1"/>
                <w:sz w:val="24"/>
              </w:rPr>
              <w:t xml:space="preserve"> </w:t>
            </w:r>
            <w:r>
              <w:rPr>
                <w:sz w:val="24"/>
              </w:rPr>
              <w:t>información</w:t>
            </w:r>
            <w:r>
              <w:rPr>
                <w:spacing w:val="1"/>
                <w:sz w:val="24"/>
              </w:rPr>
              <w:t xml:space="preserve"> </w:t>
            </w:r>
            <w:r>
              <w:rPr>
                <w:sz w:val="24"/>
              </w:rPr>
              <w:t>y</w:t>
            </w:r>
            <w:r>
              <w:rPr>
                <w:spacing w:val="1"/>
                <w:sz w:val="24"/>
              </w:rPr>
              <w:t xml:space="preserve"> </w:t>
            </w:r>
            <w:r>
              <w:rPr>
                <w:sz w:val="24"/>
              </w:rPr>
              <w:t>documentos</w:t>
            </w:r>
            <w:r>
              <w:rPr>
                <w:spacing w:val="1"/>
                <w:sz w:val="24"/>
              </w:rPr>
              <w:t xml:space="preserve"> </w:t>
            </w:r>
            <w:r>
              <w:rPr>
                <w:sz w:val="24"/>
              </w:rPr>
              <w:t>que</w:t>
            </w:r>
            <w:r>
              <w:rPr>
                <w:spacing w:val="1"/>
                <w:sz w:val="24"/>
              </w:rPr>
              <w:t xml:space="preserve"> </w:t>
            </w:r>
            <w:r>
              <w:rPr>
                <w:sz w:val="24"/>
              </w:rPr>
              <w:t>pueda</w:t>
            </w:r>
            <w:r>
              <w:rPr>
                <w:spacing w:val="1"/>
                <w:sz w:val="24"/>
              </w:rPr>
              <w:t xml:space="preserve"> </w:t>
            </w:r>
            <w:r>
              <w:rPr>
                <w:sz w:val="24"/>
              </w:rPr>
              <w:t>ser</w:t>
            </w:r>
            <w:r>
              <w:rPr>
                <w:spacing w:val="1"/>
                <w:sz w:val="24"/>
              </w:rPr>
              <w:t xml:space="preserve"> </w:t>
            </w:r>
            <w:r>
              <w:rPr>
                <w:sz w:val="24"/>
              </w:rPr>
              <w:t>aplicado</w:t>
            </w:r>
            <w:r>
              <w:rPr>
                <w:spacing w:val="1"/>
                <w:sz w:val="24"/>
              </w:rPr>
              <w:t xml:space="preserve"> </w:t>
            </w:r>
            <w:r>
              <w:rPr>
                <w:sz w:val="24"/>
              </w:rPr>
              <w:t>en</w:t>
            </w:r>
            <w:r>
              <w:rPr>
                <w:spacing w:val="-64"/>
                <w:sz w:val="24"/>
              </w:rPr>
              <w:t xml:space="preserve"> </w:t>
            </w:r>
            <w:r>
              <w:rPr>
                <w:sz w:val="24"/>
              </w:rPr>
              <w:t>cada</w:t>
            </w:r>
            <w:r>
              <w:rPr>
                <w:spacing w:val="-3"/>
                <w:sz w:val="24"/>
              </w:rPr>
              <w:t xml:space="preserve"> </w:t>
            </w:r>
            <w:r>
              <w:rPr>
                <w:sz w:val="24"/>
              </w:rPr>
              <w:t>entidad.</w:t>
            </w:r>
          </w:p>
          <w:p w14:paraId="1B1F5E6F" w14:textId="77777777" w:rsidR="001215C0" w:rsidRDefault="00587B66">
            <w:pPr>
              <w:pStyle w:val="TableParagraph"/>
              <w:numPr>
                <w:ilvl w:val="0"/>
                <w:numId w:val="43"/>
              </w:numPr>
              <w:tabs>
                <w:tab w:val="left" w:pos="2302"/>
              </w:tabs>
              <w:ind w:right="99"/>
              <w:jc w:val="both"/>
              <w:rPr>
                <w:sz w:val="24"/>
              </w:rPr>
            </w:pPr>
            <w:r>
              <w:rPr>
                <w:sz w:val="24"/>
              </w:rPr>
              <w:t>La</w:t>
            </w:r>
            <w:r>
              <w:rPr>
                <w:spacing w:val="-7"/>
                <w:sz w:val="24"/>
              </w:rPr>
              <w:t xml:space="preserve"> </w:t>
            </w:r>
            <w:r>
              <w:rPr>
                <w:sz w:val="24"/>
              </w:rPr>
              <w:t>cooperación,</w:t>
            </w:r>
            <w:r>
              <w:rPr>
                <w:spacing w:val="-9"/>
                <w:sz w:val="24"/>
              </w:rPr>
              <w:t xml:space="preserve"> </w:t>
            </w:r>
            <w:r>
              <w:rPr>
                <w:sz w:val="24"/>
              </w:rPr>
              <w:t>articulación</w:t>
            </w:r>
            <w:r>
              <w:rPr>
                <w:spacing w:val="-7"/>
                <w:sz w:val="24"/>
              </w:rPr>
              <w:t xml:space="preserve"> </w:t>
            </w:r>
            <w:r>
              <w:rPr>
                <w:sz w:val="24"/>
              </w:rPr>
              <w:t>y</w:t>
            </w:r>
            <w:r>
              <w:rPr>
                <w:spacing w:val="-9"/>
                <w:sz w:val="24"/>
              </w:rPr>
              <w:t xml:space="preserve"> </w:t>
            </w:r>
            <w:r>
              <w:rPr>
                <w:sz w:val="24"/>
              </w:rPr>
              <w:t>coordinación</w:t>
            </w:r>
            <w:r>
              <w:rPr>
                <w:spacing w:val="-64"/>
                <w:sz w:val="24"/>
              </w:rPr>
              <w:t xml:space="preserve"> </w:t>
            </w:r>
            <w:r>
              <w:rPr>
                <w:sz w:val="24"/>
              </w:rPr>
              <w:t>permanente entre las áreas de tecnología,</w:t>
            </w:r>
            <w:r>
              <w:rPr>
                <w:spacing w:val="1"/>
                <w:sz w:val="24"/>
              </w:rPr>
              <w:t xml:space="preserve"> </w:t>
            </w:r>
            <w:r>
              <w:rPr>
                <w:sz w:val="24"/>
              </w:rPr>
              <w:t>la</w:t>
            </w:r>
            <w:r>
              <w:rPr>
                <w:spacing w:val="1"/>
                <w:sz w:val="24"/>
              </w:rPr>
              <w:t xml:space="preserve"> </w:t>
            </w:r>
            <w:r>
              <w:rPr>
                <w:sz w:val="24"/>
              </w:rPr>
              <w:t>oficina</w:t>
            </w:r>
            <w:r>
              <w:rPr>
                <w:spacing w:val="1"/>
                <w:sz w:val="24"/>
              </w:rPr>
              <w:t xml:space="preserve"> </w:t>
            </w:r>
            <w:r>
              <w:rPr>
                <w:sz w:val="24"/>
              </w:rPr>
              <w:t>de</w:t>
            </w:r>
            <w:r>
              <w:rPr>
                <w:spacing w:val="1"/>
                <w:sz w:val="24"/>
              </w:rPr>
              <w:t xml:space="preserve"> </w:t>
            </w:r>
            <w:r>
              <w:rPr>
                <w:sz w:val="24"/>
              </w:rPr>
              <w:t>archivo,</w:t>
            </w:r>
            <w:r>
              <w:rPr>
                <w:spacing w:val="1"/>
                <w:sz w:val="24"/>
              </w:rPr>
              <w:t xml:space="preserve"> </w:t>
            </w:r>
            <w:r>
              <w:rPr>
                <w:sz w:val="24"/>
              </w:rPr>
              <w:t>las</w:t>
            </w:r>
            <w:r>
              <w:rPr>
                <w:spacing w:val="1"/>
                <w:sz w:val="24"/>
              </w:rPr>
              <w:t xml:space="preserve"> </w:t>
            </w:r>
            <w:r>
              <w:rPr>
                <w:sz w:val="24"/>
              </w:rPr>
              <w:t>oficinas</w:t>
            </w:r>
            <w:r>
              <w:rPr>
                <w:spacing w:val="1"/>
                <w:sz w:val="24"/>
              </w:rPr>
              <w:t xml:space="preserve"> </w:t>
            </w:r>
            <w:r>
              <w:rPr>
                <w:sz w:val="24"/>
              </w:rPr>
              <w:t>de</w:t>
            </w:r>
            <w:r>
              <w:rPr>
                <w:spacing w:val="-64"/>
                <w:sz w:val="24"/>
              </w:rPr>
              <w:t xml:space="preserve"> </w:t>
            </w:r>
            <w:r>
              <w:rPr>
                <w:sz w:val="24"/>
              </w:rPr>
              <w:t>planeación</w:t>
            </w:r>
            <w:r>
              <w:rPr>
                <w:spacing w:val="1"/>
                <w:sz w:val="24"/>
              </w:rPr>
              <w:t xml:space="preserve"> </w:t>
            </w:r>
            <w:r>
              <w:rPr>
                <w:sz w:val="24"/>
              </w:rPr>
              <w:t>y</w:t>
            </w:r>
            <w:r>
              <w:rPr>
                <w:spacing w:val="1"/>
                <w:sz w:val="24"/>
              </w:rPr>
              <w:t xml:space="preserve"> </w:t>
            </w:r>
            <w:r>
              <w:rPr>
                <w:sz w:val="24"/>
              </w:rPr>
              <w:t>los</w:t>
            </w:r>
            <w:r>
              <w:rPr>
                <w:spacing w:val="1"/>
                <w:sz w:val="24"/>
              </w:rPr>
              <w:t xml:space="preserve"> </w:t>
            </w:r>
            <w:r>
              <w:rPr>
                <w:sz w:val="24"/>
              </w:rPr>
              <w:t>productores</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información.</w:t>
            </w:r>
          </w:p>
          <w:p w14:paraId="1D7676B5" w14:textId="77777777" w:rsidR="001215C0" w:rsidRDefault="00587B66">
            <w:pPr>
              <w:pStyle w:val="TableParagraph"/>
              <w:numPr>
                <w:ilvl w:val="0"/>
                <w:numId w:val="42"/>
              </w:numPr>
              <w:tabs>
                <w:tab w:val="left" w:pos="1582"/>
              </w:tabs>
              <w:spacing w:before="10" w:line="223" w:lineRule="auto"/>
              <w:ind w:right="102"/>
              <w:jc w:val="both"/>
              <w:rPr>
                <w:sz w:val="24"/>
              </w:rPr>
            </w:pPr>
            <w:r>
              <w:rPr>
                <w:sz w:val="24"/>
              </w:rPr>
              <w:t>Someter a aprobación</w:t>
            </w:r>
            <w:r>
              <w:rPr>
                <w:spacing w:val="1"/>
                <w:sz w:val="24"/>
              </w:rPr>
              <w:t xml:space="preserve"> </w:t>
            </w:r>
            <w:r>
              <w:rPr>
                <w:sz w:val="24"/>
              </w:rPr>
              <w:t>la política</w:t>
            </w:r>
            <w:r>
              <w:rPr>
                <w:spacing w:val="1"/>
                <w:sz w:val="24"/>
              </w:rPr>
              <w:t xml:space="preserve"> </w:t>
            </w:r>
            <w:r>
              <w:rPr>
                <w:sz w:val="24"/>
              </w:rPr>
              <w:t>por parte</w:t>
            </w:r>
            <w:r>
              <w:rPr>
                <w:spacing w:val="1"/>
                <w:sz w:val="24"/>
              </w:rPr>
              <w:t xml:space="preserve"> </w:t>
            </w:r>
            <w:r>
              <w:rPr>
                <w:sz w:val="24"/>
              </w:rPr>
              <w:t>del</w:t>
            </w:r>
            <w:r>
              <w:rPr>
                <w:spacing w:val="1"/>
                <w:sz w:val="24"/>
              </w:rPr>
              <w:t xml:space="preserve"> </w:t>
            </w:r>
            <w:r>
              <w:rPr>
                <w:sz w:val="24"/>
              </w:rPr>
              <w:t>Comité</w:t>
            </w:r>
            <w:r>
              <w:rPr>
                <w:spacing w:val="-3"/>
                <w:sz w:val="24"/>
              </w:rPr>
              <w:t xml:space="preserve"> </w:t>
            </w:r>
            <w:r>
              <w:rPr>
                <w:sz w:val="24"/>
              </w:rPr>
              <w:t>Interno</w:t>
            </w:r>
            <w:r>
              <w:rPr>
                <w:spacing w:val="-1"/>
                <w:sz w:val="24"/>
              </w:rPr>
              <w:t xml:space="preserve"> </w:t>
            </w:r>
            <w:r>
              <w:rPr>
                <w:sz w:val="24"/>
              </w:rPr>
              <w:t>de</w:t>
            </w:r>
            <w:r>
              <w:rPr>
                <w:spacing w:val="-2"/>
                <w:sz w:val="24"/>
              </w:rPr>
              <w:t xml:space="preserve"> </w:t>
            </w:r>
            <w:r>
              <w:rPr>
                <w:sz w:val="24"/>
              </w:rPr>
              <w:t>Archivo.</w:t>
            </w:r>
          </w:p>
          <w:p w14:paraId="64B4C1F0" w14:textId="77777777" w:rsidR="001215C0" w:rsidRDefault="00587B66">
            <w:pPr>
              <w:pStyle w:val="TableParagraph"/>
              <w:numPr>
                <w:ilvl w:val="0"/>
                <w:numId w:val="42"/>
              </w:numPr>
              <w:tabs>
                <w:tab w:val="left" w:pos="1582"/>
              </w:tabs>
              <w:spacing w:before="11" w:line="230" w:lineRule="auto"/>
              <w:ind w:right="101"/>
              <w:jc w:val="both"/>
              <w:rPr>
                <w:sz w:val="24"/>
              </w:rPr>
            </w:pPr>
            <w:r>
              <w:rPr>
                <w:sz w:val="24"/>
              </w:rPr>
              <w:t>Socializar la política aprobada por el Comité, a</w:t>
            </w:r>
            <w:r>
              <w:rPr>
                <w:spacing w:val="1"/>
                <w:sz w:val="24"/>
              </w:rPr>
              <w:t xml:space="preserve"> </w:t>
            </w:r>
            <w:r>
              <w:rPr>
                <w:spacing w:val="-1"/>
                <w:sz w:val="24"/>
              </w:rPr>
              <w:t>todos</w:t>
            </w:r>
            <w:r>
              <w:rPr>
                <w:spacing w:val="-14"/>
                <w:sz w:val="24"/>
              </w:rPr>
              <w:t xml:space="preserve"> </w:t>
            </w:r>
            <w:r>
              <w:rPr>
                <w:spacing w:val="-1"/>
                <w:sz w:val="24"/>
              </w:rPr>
              <w:t>los</w:t>
            </w:r>
            <w:r>
              <w:rPr>
                <w:spacing w:val="-14"/>
                <w:sz w:val="24"/>
              </w:rPr>
              <w:t xml:space="preserve"> </w:t>
            </w:r>
            <w:r>
              <w:rPr>
                <w:spacing w:val="-1"/>
                <w:sz w:val="24"/>
              </w:rPr>
              <w:t>empleados</w:t>
            </w:r>
            <w:r>
              <w:rPr>
                <w:spacing w:val="-16"/>
                <w:sz w:val="24"/>
              </w:rPr>
              <w:t xml:space="preserve"> </w:t>
            </w:r>
            <w:r>
              <w:rPr>
                <w:sz w:val="24"/>
              </w:rPr>
              <w:t>de</w:t>
            </w:r>
            <w:r>
              <w:rPr>
                <w:spacing w:val="-14"/>
                <w:sz w:val="24"/>
              </w:rPr>
              <w:t xml:space="preserve"> </w:t>
            </w:r>
            <w:r>
              <w:rPr>
                <w:sz w:val="24"/>
              </w:rPr>
              <w:t>la</w:t>
            </w:r>
            <w:r>
              <w:rPr>
                <w:spacing w:val="-14"/>
                <w:sz w:val="24"/>
              </w:rPr>
              <w:t xml:space="preserve"> </w:t>
            </w:r>
            <w:r>
              <w:rPr>
                <w:sz w:val="24"/>
              </w:rPr>
              <w:t>Cámara</w:t>
            </w:r>
            <w:r>
              <w:rPr>
                <w:spacing w:val="-13"/>
                <w:sz w:val="24"/>
              </w:rPr>
              <w:t xml:space="preserve"> </w:t>
            </w:r>
            <w:r>
              <w:rPr>
                <w:sz w:val="24"/>
              </w:rPr>
              <w:t>y</w:t>
            </w:r>
            <w:r>
              <w:rPr>
                <w:spacing w:val="-17"/>
                <w:sz w:val="24"/>
              </w:rPr>
              <w:t xml:space="preserve"> </w:t>
            </w:r>
            <w:r>
              <w:rPr>
                <w:sz w:val="24"/>
              </w:rPr>
              <w:t>demás</w:t>
            </w:r>
            <w:r>
              <w:rPr>
                <w:spacing w:val="-17"/>
                <w:sz w:val="24"/>
              </w:rPr>
              <w:t xml:space="preserve"> </w:t>
            </w:r>
            <w:r>
              <w:rPr>
                <w:sz w:val="24"/>
              </w:rPr>
              <w:t>partes</w:t>
            </w:r>
            <w:r>
              <w:rPr>
                <w:spacing w:val="-64"/>
                <w:sz w:val="24"/>
              </w:rPr>
              <w:t xml:space="preserve"> </w:t>
            </w:r>
            <w:r>
              <w:rPr>
                <w:sz w:val="24"/>
              </w:rPr>
              <w:t>interesadas.</w:t>
            </w:r>
          </w:p>
          <w:p w14:paraId="0580F945" w14:textId="77777777" w:rsidR="001215C0" w:rsidRDefault="00587B66">
            <w:pPr>
              <w:pStyle w:val="TableParagraph"/>
              <w:numPr>
                <w:ilvl w:val="0"/>
                <w:numId w:val="41"/>
              </w:numPr>
              <w:tabs>
                <w:tab w:val="left" w:pos="862"/>
              </w:tabs>
              <w:spacing w:before="5"/>
              <w:ind w:right="100"/>
              <w:jc w:val="both"/>
              <w:rPr>
                <w:sz w:val="24"/>
              </w:rPr>
            </w:pPr>
            <w:r>
              <w:rPr>
                <w:sz w:val="24"/>
              </w:rPr>
              <w:t>Mantener</w:t>
            </w:r>
            <w:r>
              <w:rPr>
                <w:spacing w:val="1"/>
                <w:sz w:val="24"/>
              </w:rPr>
              <w:t xml:space="preserve"> </w:t>
            </w:r>
            <w:r>
              <w:rPr>
                <w:sz w:val="24"/>
              </w:rPr>
              <w:t>actualizados</w:t>
            </w:r>
            <w:r>
              <w:rPr>
                <w:spacing w:val="1"/>
                <w:sz w:val="24"/>
              </w:rPr>
              <w:t xml:space="preserve"> </w:t>
            </w:r>
            <w:r>
              <w:rPr>
                <w:sz w:val="24"/>
              </w:rPr>
              <w:t>los</w:t>
            </w:r>
            <w:r>
              <w:rPr>
                <w:spacing w:val="1"/>
                <w:sz w:val="24"/>
              </w:rPr>
              <w:t xml:space="preserve"> </w:t>
            </w:r>
            <w:r>
              <w:rPr>
                <w:sz w:val="24"/>
              </w:rPr>
              <w:t>procedimientos</w:t>
            </w:r>
            <w:r>
              <w:rPr>
                <w:spacing w:val="1"/>
                <w:sz w:val="24"/>
              </w:rPr>
              <w:t xml:space="preserve"> </w:t>
            </w:r>
            <w:r>
              <w:rPr>
                <w:sz w:val="24"/>
              </w:rPr>
              <w:t>de</w:t>
            </w:r>
            <w:r>
              <w:rPr>
                <w:spacing w:val="1"/>
                <w:sz w:val="24"/>
              </w:rPr>
              <w:t xml:space="preserve"> </w:t>
            </w:r>
            <w:r>
              <w:rPr>
                <w:sz w:val="24"/>
              </w:rPr>
              <w:t>gestión</w:t>
            </w:r>
            <w:r>
              <w:rPr>
                <w:spacing w:val="-64"/>
                <w:sz w:val="24"/>
              </w:rPr>
              <w:t xml:space="preserve"> </w:t>
            </w:r>
            <w:r>
              <w:rPr>
                <w:sz w:val="24"/>
              </w:rPr>
              <w:t>documental.</w:t>
            </w:r>
          </w:p>
          <w:p w14:paraId="3FE780D1" w14:textId="77777777" w:rsidR="001215C0" w:rsidRDefault="00587B66">
            <w:pPr>
              <w:pStyle w:val="TableParagraph"/>
              <w:numPr>
                <w:ilvl w:val="0"/>
                <w:numId w:val="41"/>
              </w:numPr>
              <w:tabs>
                <w:tab w:val="left" w:pos="862"/>
              </w:tabs>
              <w:ind w:right="101"/>
              <w:jc w:val="both"/>
              <w:rPr>
                <w:sz w:val="24"/>
              </w:rPr>
            </w:pPr>
            <w:r>
              <w:rPr>
                <w:sz w:val="24"/>
              </w:rPr>
              <w:t>Implementar</w:t>
            </w:r>
            <w:r>
              <w:rPr>
                <w:spacing w:val="1"/>
                <w:sz w:val="24"/>
              </w:rPr>
              <w:t xml:space="preserve"> </w:t>
            </w:r>
            <w:r>
              <w:rPr>
                <w:sz w:val="24"/>
              </w:rPr>
              <w:t>los</w:t>
            </w:r>
            <w:r>
              <w:rPr>
                <w:spacing w:val="1"/>
                <w:sz w:val="24"/>
              </w:rPr>
              <w:t xml:space="preserve"> </w:t>
            </w:r>
            <w:r>
              <w:rPr>
                <w:sz w:val="24"/>
              </w:rPr>
              <w:t>programas</w:t>
            </w:r>
            <w:r>
              <w:rPr>
                <w:spacing w:val="1"/>
                <w:sz w:val="24"/>
              </w:rPr>
              <w:t xml:space="preserve"> </w:t>
            </w:r>
            <w:r>
              <w:rPr>
                <w:sz w:val="24"/>
              </w:rPr>
              <w:t>específicos</w:t>
            </w:r>
            <w:r>
              <w:rPr>
                <w:spacing w:val="1"/>
                <w:sz w:val="24"/>
              </w:rPr>
              <w:t xml:space="preserve"> </w:t>
            </w:r>
            <w:r>
              <w:rPr>
                <w:sz w:val="24"/>
              </w:rPr>
              <w:t>que</w:t>
            </w:r>
            <w:r>
              <w:rPr>
                <w:spacing w:val="1"/>
                <w:sz w:val="24"/>
              </w:rPr>
              <w:t xml:space="preserve"> </w:t>
            </w:r>
            <w:r>
              <w:rPr>
                <w:sz w:val="24"/>
              </w:rPr>
              <w:t>se</w:t>
            </w:r>
            <w:r>
              <w:rPr>
                <w:spacing w:val="-64"/>
                <w:sz w:val="24"/>
              </w:rPr>
              <w:t xml:space="preserve"> </w:t>
            </w:r>
            <w:r>
              <w:rPr>
                <w:sz w:val="24"/>
              </w:rPr>
              <w:t>identificaron</w:t>
            </w:r>
            <w:r>
              <w:rPr>
                <w:spacing w:val="1"/>
                <w:sz w:val="24"/>
              </w:rPr>
              <w:t xml:space="preserve"> </w:t>
            </w:r>
            <w:r>
              <w:rPr>
                <w:sz w:val="24"/>
              </w:rPr>
              <w:t>como</w:t>
            </w:r>
            <w:r>
              <w:rPr>
                <w:spacing w:val="1"/>
                <w:sz w:val="24"/>
              </w:rPr>
              <w:t xml:space="preserve"> </w:t>
            </w:r>
            <w:r>
              <w:rPr>
                <w:sz w:val="24"/>
              </w:rPr>
              <w:t>apropiados</w:t>
            </w:r>
            <w:r>
              <w:rPr>
                <w:spacing w:val="1"/>
                <w:sz w:val="24"/>
              </w:rPr>
              <w:t xml:space="preserve"> </w:t>
            </w:r>
            <w:r>
              <w:rPr>
                <w:sz w:val="24"/>
              </w:rPr>
              <w:t>para</w:t>
            </w:r>
            <w:r>
              <w:rPr>
                <w:spacing w:val="1"/>
                <w:sz w:val="24"/>
              </w:rPr>
              <w:t xml:space="preserve"> </w:t>
            </w:r>
            <w:r>
              <w:rPr>
                <w:sz w:val="24"/>
              </w:rPr>
              <w:t>la</w:t>
            </w:r>
            <w:r>
              <w:rPr>
                <w:spacing w:val="1"/>
                <w:sz w:val="24"/>
              </w:rPr>
              <w:t xml:space="preserve"> </w:t>
            </w:r>
            <w:r>
              <w:rPr>
                <w:sz w:val="24"/>
              </w:rPr>
              <w:t>vigencia</w:t>
            </w:r>
            <w:r>
              <w:rPr>
                <w:spacing w:val="1"/>
                <w:sz w:val="24"/>
              </w:rPr>
              <w:t xml:space="preserve"> </w:t>
            </w:r>
            <w:r>
              <w:rPr>
                <w:sz w:val="24"/>
              </w:rPr>
              <w:t>del</w:t>
            </w:r>
            <w:r>
              <w:rPr>
                <w:spacing w:val="1"/>
                <w:sz w:val="24"/>
              </w:rPr>
              <w:t xml:space="preserve"> </w:t>
            </w:r>
            <w:r>
              <w:rPr>
                <w:sz w:val="24"/>
              </w:rPr>
              <w:t>presente</w:t>
            </w:r>
            <w:r>
              <w:rPr>
                <w:spacing w:val="-1"/>
                <w:sz w:val="24"/>
              </w:rPr>
              <w:t xml:space="preserve"> </w:t>
            </w:r>
            <w:r>
              <w:rPr>
                <w:sz w:val="24"/>
              </w:rPr>
              <w:t>Programa.</w:t>
            </w:r>
          </w:p>
          <w:p w14:paraId="2F45A6F9" w14:textId="77777777" w:rsidR="001215C0" w:rsidRDefault="00587B66">
            <w:pPr>
              <w:pStyle w:val="TableParagraph"/>
              <w:numPr>
                <w:ilvl w:val="0"/>
                <w:numId w:val="41"/>
              </w:numPr>
              <w:tabs>
                <w:tab w:val="left" w:pos="862"/>
              </w:tabs>
              <w:ind w:right="104"/>
              <w:jc w:val="both"/>
              <w:rPr>
                <w:sz w:val="24"/>
              </w:rPr>
            </w:pPr>
            <w:r>
              <w:rPr>
                <w:sz w:val="24"/>
              </w:rPr>
              <w:t>Elaborar</w:t>
            </w:r>
            <w:r>
              <w:rPr>
                <w:spacing w:val="1"/>
                <w:sz w:val="24"/>
              </w:rPr>
              <w:t xml:space="preserve"> </w:t>
            </w:r>
            <w:r>
              <w:rPr>
                <w:sz w:val="24"/>
              </w:rPr>
              <w:t>y/o</w:t>
            </w:r>
            <w:r>
              <w:rPr>
                <w:spacing w:val="1"/>
                <w:sz w:val="24"/>
              </w:rPr>
              <w:t xml:space="preserve"> </w:t>
            </w:r>
            <w:r>
              <w:rPr>
                <w:sz w:val="24"/>
              </w:rPr>
              <w:t>actualizar</w:t>
            </w:r>
            <w:r>
              <w:rPr>
                <w:spacing w:val="1"/>
                <w:sz w:val="24"/>
              </w:rPr>
              <w:t xml:space="preserve"> </w:t>
            </w:r>
            <w:r>
              <w:rPr>
                <w:sz w:val="24"/>
              </w:rPr>
              <w:t>los</w:t>
            </w:r>
            <w:r>
              <w:rPr>
                <w:spacing w:val="1"/>
                <w:sz w:val="24"/>
              </w:rPr>
              <w:t xml:space="preserve"> </w:t>
            </w:r>
            <w:r>
              <w:rPr>
                <w:sz w:val="24"/>
              </w:rPr>
              <w:t>instrumentos</w:t>
            </w:r>
            <w:r>
              <w:rPr>
                <w:spacing w:val="1"/>
                <w:sz w:val="24"/>
              </w:rPr>
              <w:t xml:space="preserve"> </w:t>
            </w:r>
            <w:r>
              <w:rPr>
                <w:sz w:val="24"/>
              </w:rPr>
              <w:t>archivísticos</w:t>
            </w:r>
            <w:r>
              <w:rPr>
                <w:spacing w:val="1"/>
                <w:sz w:val="24"/>
              </w:rPr>
              <w:t xml:space="preserve"> </w:t>
            </w:r>
            <w:r>
              <w:rPr>
                <w:sz w:val="24"/>
              </w:rPr>
              <w:t>conforme</w:t>
            </w:r>
            <w:r>
              <w:rPr>
                <w:spacing w:val="-3"/>
                <w:sz w:val="24"/>
              </w:rPr>
              <w:t xml:space="preserve"> </w:t>
            </w:r>
            <w:r>
              <w:rPr>
                <w:sz w:val="24"/>
              </w:rPr>
              <w:t>al</w:t>
            </w:r>
            <w:r>
              <w:rPr>
                <w:spacing w:val="-1"/>
                <w:sz w:val="24"/>
              </w:rPr>
              <w:t xml:space="preserve"> </w:t>
            </w:r>
            <w:r>
              <w:rPr>
                <w:sz w:val="24"/>
              </w:rPr>
              <w:t>Decreto 1080/2015</w:t>
            </w:r>
          </w:p>
          <w:p w14:paraId="1E235827" w14:textId="77777777" w:rsidR="001215C0" w:rsidRDefault="00587B66">
            <w:pPr>
              <w:pStyle w:val="TableParagraph"/>
              <w:numPr>
                <w:ilvl w:val="0"/>
                <w:numId w:val="41"/>
              </w:numPr>
              <w:tabs>
                <w:tab w:val="left" w:pos="862"/>
              </w:tabs>
              <w:ind w:right="100"/>
              <w:jc w:val="both"/>
              <w:rPr>
                <w:sz w:val="24"/>
              </w:rPr>
            </w:pPr>
            <w:r>
              <w:rPr>
                <w:sz w:val="24"/>
              </w:rPr>
              <w:t>Convalidar</w:t>
            </w:r>
            <w:r>
              <w:rPr>
                <w:spacing w:val="1"/>
                <w:sz w:val="24"/>
              </w:rPr>
              <w:t xml:space="preserve"> </w:t>
            </w:r>
            <w:r>
              <w:rPr>
                <w:sz w:val="24"/>
              </w:rPr>
              <w:t>y</w:t>
            </w:r>
            <w:r>
              <w:rPr>
                <w:spacing w:val="1"/>
                <w:sz w:val="24"/>
              </w:rPr>
              <w:t xml:space="preserve"> </w:t>
            </w:r>
            <w:r>
              <w:rPr>
                <w:sz w:val="24"/>
              </w:rPr>
              <w:t>socializar</w:t>
            </w:r>
            <w:r>
              <w:rPr>
                <w:spacing w:val="1"/>
                <w:sz w:val="24"/>
              </w:rPr>
              <w:t xml:space="preserve"> </w:t>
            </w:r>
            <w:r>
              <w:rPr>
                <w:sz w:val="24"/>
              </w:rPr>
              <w:t>las</w:t>
            </w:r>
            <w:r>
              <w:rPr>
                <w:spacing w:val="1"/>
                <w:sz w:val="24"/>
              </w:rPr>
              <w:t xml:space="preserve"> </w:t>
            </w:r>
            <w:r>
              <w:rPr>
                <w:sz w:val="24"/>
              </w:rPr>
              <w:t>Tablas</w:t>
            </w:r>
            <w:r>
              <w:rPr>
                <w:spacing w:val="1"/>
                <w:sz w:val="24"/>
              </w:rPr>
              <w:t xml:space="preserve"> </w:t>
            </w:r>
            <w:r>
              <w:rPr>
                <w:sz w:val="24"/>
              </w:rPr>
              <w:t>de</w:t>
            </w:r>
            <w:r>
              <w:rPr>
                <w:spacing w:val="1"/>
                <w:sz w:val="24"/>
              </w:rPr>
              <w:t xml:space="preserve"> </w:t>
            </w:r>
            <w:r>
              <w:rPr>
                <w:sz w:val="24"/>
              </w:rPr>
              <w:t>retención</w:t>
            </w:r>
            <w:r>
              <w:rPr>
                <w:spacing w:val="1"/>
                <w:sz w:val="24"/>
              </w:rPr>
              <w:t xml:space="preserve"> </w:t>
            </w:r>
            <w:r>
              <w:rPr>
                <w:sz w:val="24"/>
              </w:rPr>
              <w:t>documental</w:t>
            </w:r>
            <w:r>
              <w:rPr>
                <w:spacing w:val="-2"/>
                <w:sz w:val="24"/>
              </w:rPr>
              <w:t xml:space="preserve"> </w:t>
            </w:r>
            <w:r>
              <w:rPr>
                <w:sz w:val="24"/>
              </w:rPr>
              <w:t>y</w:t>
            </w:r>
            <w:r>
              <w:rPr>
                <w:spacing w:val="-4"/>
                <w:sz w:val="24"/>
              </w:rPr>
              <w:t xml:space="preserve"> </w:t>
            </w:r>
            <w:r>
              <w:rPr>
                <w:sz w:val="24"/>
              </w:rPr>
              <w:t>el</w:t>
            </w:r>
            <w:r>
              <w:rPr>
                <w:spacing w:val="-2"/>
                <w:sz w:val="24"/>
              </w:rPr>
              <w:t xml:space="preserve"> </w:t>
            </w:r>
            <w:r>
              <w:rPr>
                <w:sz w:val="24"/>
              </w:rPr>
              <w:t>Cuadro</w:t>
            </w:r>
            <w:r>
              <w:rPr>
                <w:spacing w:val="-1"/>
                <w:sz w:val="24"/>
              </w:rPr>
              <w:t xml:space="preserve"> </w:t>
            </w:r>
            <w:r>
              <w:rPr>
                <w:sz w:val="24"/>
              </w:rPr>
              <w:t>de</w:t>
            </w:r>
            <w:r>
              <w:rPr>
                <w:spacing w:val="-3"/>
                <w:sz w:val="24"/>
              </w:rPr>
              <w:t xml:space="preserve"> </w:t>
            </w:r>
            <w:r>
              <w:rPr>
                <w:sz w:val="24"/>
              </w:rPr>
              <w:t>clasificación</w:t>
            </w:r>
            <w:r>
              <w:rPr>
                <w:spacing w:val="-3"/>
                <w:sz w:val="24"/>
              </w:rPr>
              <w:t xml:space="preserve"> </w:t>
            </w:r>
            <w:r>
              <w:rPr>
                <w:sz w:val="24"/>
              </w:rPr>
              <w:t>documental</w:t>
            </w:r>
          </w:p>
          <w:p w14:paraId="4CF9A4C3" w14:textId="77777777" w:rsidR="001215C0" w:rsidRDefault="00587B66">
            <w:pPr>
              <w:pStyle w:val="TableParagraph"/>
              <w:numPr>
                <w:ilvl w:val="1"/>
                <w:numId w:val="41"/>
              </w:numPr>
              <w:tabs>
                <w:tab w:val="left" w:pos="1582"/>
              </w:tabs>
              <w:spacing w:before="14" w:line="223" w:lineRule="auto"/>
              <w:ind w:right="101"/>
              <w:rPr>
                <w:sz w:val="24"/>
              </w:rPr>
            </w:pPr>
            <w:r>
              <w:rPr>
                <w:sz w:val="24"/>
              </w:rPr>
              <w:t>Convalidar</w:t>
            </w:r>
            <w:r>
              <w:rPr>
                <w:spacing w:val="6"/>
                <w:sz w:val="24"/>
              </w:rPr>
              <w:t xml:space="preserve"> </w:t>
            </w:r>
            <w:r>
              <w:rPr>
                <w:sz w:val="24"/>
              </w:rPr>
              <w:t>las</w:t>
            </w:r>
            <w:r>
              <w:rPr>
                <w:spacing w:val="7"/>
                <w:sz w:val="24"/>
              </w:rPr>
              <w:t xml:space="preserve"> </w:t>
            </w:r>
            <w:r>
              <w:rPr>
                <w:sz w:val="24"/>
              </w:rPr>
              <w:t>tablas</w:t>
            </w:r>
            <w:r>
              <w:rPr>
                <w:spacing w:val="5"/>
                <w:sz w:val="24"/>
              </w:rPr>
              <w:t xml:space="preserve"> </w:t>
            </w:r>
            <w:r>
              <w:rPr>
                <w:sz w:val="24"/>
              </w:rPr>
              <w:t>de</w:t>
            </w:r>
            <w:r>
              <w:rPr>
                <w:spacing w:val="5"/>
                <w:sz w:val="24"/>
              </w:rPr>
              <w:t xml:space="preserve"> </w:t>
            </w:r>
            <w:r>
              <w:rPr>
                <w:sz w:val="24"/>
              </w:rPr>
              <w:t>retención</w:t>
            </w:r>
            <w:r>
              <w:rPr>
                <w:spacing w:val="6"/>
                <w:sz w:val="24"/>
              </w:rPr>
              <w:t xml:space="preserve"> </w:t>
            </w:r>
            <w:r>
              <w:rPr>
                <w:sz w:val="24"/>
              </w:rPr>
              <w:t>documental</w:t>
            </w:r>
            <w:r>
              <w:rPr>
                <w:spacing w:val="-64"/>
                <w:sz w:val="24"/>
              </w:rPr>
              <w:t xml:space="preserve"> </w:t>
            </w:r>
            <w:r>
              <w:rPr>
                <w:sz w:val="24"/>
              </w:rPr>
              <w:t>aprobadas</w:t>
            </w:r>
            <w:r>
              <w:rPr>
                <w:spacing w:val="-4"/>
                <w:sz w:val="24"/>
              </w:rPr>
              <w:t xml:space="preserve"> </w:t>
            </w:r>
            <w:r>
              <w:rPr>
                <w:sz w:val="24"/>
              </w:rPr>
              <w:t>por</w:t>
            </w:r>
            <w:r>
              <w:rPr>
                <w:spacing w:val="-3"/>
                <w:sz w:val="24"/>
              </w:rPr>
              <w:t xml:space="preserve"> </w:t>
            </w:r>
            <w:r>
              <w:rPr>
                <w:sz w:val="24"/>
              </w:rPr>
              <w:t>el</w:t>
            </w:r>
            <w:r>
              <w:rPr>
                <w:spacing w:val="-2"/>
                <w:sz w:val="24"/>
              </w:rPr>
              <w:t xml:space="preserve"> </w:t>
            </w:r>
            <w:r>
              <w:rPr>
                <w:sz w:val="24"/>
              </w:rPr>
              <w:t>Comité</w:t>
            </w:r>
            <w:r>
              <w:rPr>
                <w:spacing w:val="1"/>
                <w:sz w:val="24"/>
              </w:rPr>
              <w:t xml:space="preserve"> </w:t>
            </w:r>
            <w:r>
              <w:rPr>
                <w:sz w:val="24"/>
              </w:rPr>
              <w:t>Interno</w:t>
            </w:r>
            <w:r>
              <w:rPr>
                <w:spacing w:val="-3"/>
                <w:sz w:val="24"/>
              </w:rPr>
              <w:t xml:space="preserve"> </w:t>
            </w:r>
            <w:r>
              <w:rPr>
                <w:sz w:val="24"/>
              </w:rPr>
              <w:t>de</w:t>
            </w:r>
            <w:r>
              <w:rPr>
                <w:spacing w:val="-2"/>
                <w:sz w:val="24"/>
              </w:rPr>
              <w:t xml:space="preserve"> </w:t>
            </w:r>
            <w:r>
              <w:rPr>
                <w:sz w:val="24"/>
              </w:rPr>
              <w:t>Archivo</w:t>
            </w:r>
          </w:p>
          <w:p w14:paraId="2032A974" w14:textId="77777777" w:rsidR="001215C0" w:rsidRDefault="00587B66">
            <w:pPr>
              <w:pStyle w:val="TableParagraph"/>
              <w:numPr>
                <w:ilvl w:val="1"/>
                <w:numId w:val="41"/>
              </w:numPr>
              <w:tabs>
                <w:tab w:val="left" w:pos="1582"/>
              </w:tabs>
              <w:spacing w:before="18" w:line="223" w:lineRule="auto"/>
              <w:ind w:right="102"/>
              <w:rPr>
                <w:sz w:val="24"/>
              </w:rPr>
            </w:pPr>
            <w:r>
              <w:rPr>
                <w:sz w:val="24"/>
              </w:rPr>
              <w:t>Publicar</w:t>
            </w:r>
            <w:r>
              <w:rPr>
                <w:spacing w:val="62"/>
                <w:sz w:val="24"/>
              </w:rPr>
              <w:t xml:space="preserve"> </w:t>
            </w:r>
            <w:r>
              <w:rPr>
                <w:sz w:val="24"/>
              </w:rPr>
              <w:t>las</w:t>
            </w:r>
            <w:r>
              <w:rPr>
                <w:spacing w:val="63"/>
                <w:sz w:val="24"/>
              </w:rPr>
              <w:t xml:space="preserve"> </w:t>
            </w:r>
            <w:r>
              <w:rPr>
                <w:sz w:val="24"/>
              </w:rPr>
              <w:t>tablas</w:t>
            </w:r>
            <w:r>
              <w:rPr>
                <w:spacing w:val="58"/>
                <w:sz w:val="24"/>
              </w:rPr>
              <w:t xml:space="preserve"> </w:t>
            </w:r>
            <w:r>
              <w:rPr>
                <w:sz w:val="24"/>
              </w:rPr>
              <w:t>de</w:t>
            </w:r>
            <w:r>
              <w:rPr>
                <w:spacing w:val="63"/>
                <w:sz w:val="24"/>
              </w:rPr>
              <w:t xml:space="preserve"> </w:t>
            </w:r>
            <w:r>
              <w:rPr>
                <w:sz w:val="24"/>
              </w:rPr>
              <w:t>retención</w:t>
            </w:r>
            <w:r>
              <w:rPr>
                <w:spacing w:val="63"/>
                <w:sz w:val="24"/>
              </w:rPr>
              <w:t xml:space="preserve"> </w:t>
            </w:r>
            <w:r>
              <w:rPr>
                <w:sz w:val="24"/>
              </w:rPr>
              <w:t>documental</w:t>
            </w:r>
            <w:r>
              <w:rPr>
                <w:spacing w:val="-64"/>
                <w:sz w:val="24"/>
              </w:rPr>
              <w:t xml:space="preserve"> </w:t>
            </w:r>
            <w:r>
              <w:rPr>
                <w:sz w:val="24"/>
              </w:rPr>
              <w:t>aprobadas.</w:t>
            </w:r>
          </w:p>
          <w:p w14:paraId="529B8E19" w14:textId="77777777" w:rsidR="001215C0" w:rsidRDefault="00587B66">
            <w:pPr>
              <w:pStyle w:val="TableParagraph"/>
              <w:numPr>
                <w:ilvl w:val="1"/>
                <w:numId w:val="41"/>
              </w:numPr>
              <w:tabs>
                <w:tab w:val="left" w:pos="1582"/>
                <w:tab w:val="left" w:pos="3197"/>
                <w:tab w:val="left" w:pos="4317"/>
                <w:tab w:val="left" w:pos="4786"/>
                <w:tab w:val="left" w:pos="5172"/>
                <w:tab w:val="left" w:pos="6697"/>
              </w:tabs>
              <w:spacing w:before="18" w:line="223" w:lineRule="auto"/>
              <w:ind w:right="94"/>
              <w:rPr>
                <w:sz w:val="24"/>
              </w:rPr>
            </w:pPr>
            <w:r>
              <w:rPr>
                <w:sz w:val="24"/>
              </w:rPr>
              <w:t>Capacitar</w:t>
            </w:r>
            <w:r>
              <w:rPr>
                <w:spacing w:val="130"/>
                <w:sz w:val="24"/>
              </w:rPr>
              <w:t xml:space="preserve"> </w:t>
            </w:r>
            <w:r>
              <w:rPr>
                <w:sz w:val="24"/>
              </w:rPr>
              <w:t>al</w:t>
            </w:r>
            <w:r>
              <w:rPr>
                <w:sz w:val="24"/>
              </w:rPr>
              <w:tab/>
              <w:t>personal</w:t>
            </w:r>
            <w:r>
              <w:rPr>
                <w:sz w:val="24"/>
              </w:rPr>
              <w:tab/>
              <w:t>de</w:t>
            </w:r>
            <w:r>
              <w:rPr>
                <w:sz w:val="24"/>
              </w:rPr>
              <w:tab/>
              <w:t>la</w:t>
            </w:r>
            <w:r>
              <w:rPr>
                <w:sz w:val="24"/>
              </w:rPr>
              <w:tab/>
              <w:t>Cámara</w:t>
            </w:r>
            <w:r>
              <w:rPr>
                <w:spacing w:val="133"/>
                <w:sz w:val="24"/>
              </w:rPr>
              <w:t xml:space="preserve"> </w:t>
            </w:r>
            <w:r>
              <w:rPr>
                <w:sz w:val="24"/>
              </w:rPr>
              <w:t>en</w:t>
            </w:r>
            <w:r>
              <w:rPr>
                <w:sz w:val="24"/>
              </w:rPr>
              <w:tab/>
              <w:t>la</w:t>
            </w:r>
            <w:r>
              <w:rPr>
                <w:spacing w:val="-64"/>
                <w:sz w:val="24"/>
              </w:rPr>
              <w:t xml:space="preserve"> </w:t>
            </w:r>
            <w:r>
              <w:rPr>
                <w:sz w:val="24"/>
              </w:rPr>
              <w:t>aplicación</w:t>
            </w:r>
            <w:r>
              <w:rPr>
                <w:spacing w:val="-6"/>
                <w:sz w:val="24"/>
              </w:rPr>
              <w:t xml:space="preserve"> </w:t>
            </w:r>
            <w:r>
              <w:rPr>
                <w:sz w:val="24"/>
              </w:rPr>
              <w:t>de</w:t>
            </w:r>
            <w:r>
              <w:rPr>
                <w:spacing w:val="-4"/>
                <w:sz w:val="24"/>
              </w:rPr>
              <w:t xml:space="preserve"> </w:t>
            </w:r>
            <w:r>
              <w:rPr>
                <w:sz w:val="24"/>
              </w:rPr>
              <w:t>las</w:t>
            </w:r>
            <w:r>
              <w:rPr>
                <w:spacing w:val="-9"/>
                <w:sz w:val="24"/>
              </w:rPr>
              <w:t xml:space="preserve"> </w:t>
            </w:r>
            <w:r>
              <w:rPr>
                <w:sz w:val="24"/>
              </w:rPr>
              <w:t>Tablas</w:t>
            </w:r>
            <w:r>
              <w:rPr>
                <w:spacing w:val="-4"/>
                <w:sz w:val="24"/>
              </w:rPr>
              <w:t xml:space="preserve"> </w:t>
            </w:r>
            <w:r>
              <w:rPr>
                <w:sz w:val="24"/>
              </w:rPr>
              <w:t>de</w:t>
            </w:r>
            <w:r>
              <w:rPr>
                <w:spacing w:val="-6"/>
                <w:sz w:val="24"/>
              </w:rPr>
              <w:t xml:space="preserve"> </w:t>
            </w:r>
            <w:r>
              <w:rPr>
                <w:sz w:val="24"/>
              </w:rPr>
              <w:t>retención</w:t>
            </w:r>
            <w:r>
              <w:rPr>
                <w:spacing w:val="-6"/>
                <w:sz w:val="24"/>
              </w:rPr>
              <w:t xml:space="preserve"> </w:t>
            </w:r>
            <w:r>
              <w:rPr>
                <w:sz w:val="24"/>
              </w:rPr>
              <w:t>documental.</w:t>
            </w:r>
          </w:p>
          <w:p w14:paraId="34A72F72" w14:textId="77777777" w:rsidR="001215C0" w:rsidRDefault="00587B66">
            <w:pPr>
              <w:pStyle w:val="TableParagraph"/>
              <w:numPr>
                <w:ilvl w:val="0"/>
                <w:numId w:val="41"/>
              </w:numPr>
              <w:tabs>
                <w:tab w:val="left" w:pos="828"/>
              </w:tabs>
              <w:spacing w:before="3"/>
              <w:ind w:left="827" w:right="101"/>
              <w:jc w:val="both"/>
              <w:rPr>
                <w:sz w:val="24"/>
              </w:rPr>
            </w:pPr>
            <w:r>
              <w:rPr>
                <w:sz w:val="24"/>
              </w:rPr>
              <w:t>Elaborar, aprobar e implementar el Sistema integrado de</w:t>
            </w:r>
            <w:r>
              <w:rPr>
                <w:spacing w:val="-64"/>
                <w:sz w:val="24"/>
              </w:rPr>
              <w:t xml:space="preserve"> </w:t>
            </w:r>
            <w:r>
              <w:rPr>
                <w:spacing w:val="-1"/>
                <w:sz w:val="24"/>
              </w:rPr>
              <w:t>conservación</w:t>
            </w:r>
            <w:r>
              <w:rPr>
                <w:spacing w:val="-13"/>
                <w:sz w:val="24"/>
              </w:rPr>
              <w:t xml:space="preserve"> </w:t>
            </w:r>
            <w:r>
              <w:rPr>
                <w:spacing w:val="-1"/>
                <w:sz w:val="24"/>
              </w:rPr>
              <w:t>con</w:t>
            </w:r>
            <w:r>
              <w:rPr>
                <w:spacing w:val="-13"/>
                <w:sz w:val="24"/>
              </w:rPr>
              <w:t xml:space="preserve"> </w:t>
            </w:r>
            <w:r>
              <w:rPr>
                <w:spacing w:val="-1"/>
                <w:sz w:val="24"/>
              </w:rPr>
              <w:t>los</w:t>
            </w:r>
            <w:r>
              <w:rPr>
                <w:spacing w:val="-16"/>
                <w:sz w:val="24"/>
              </w:rPr>
              <w:t xml:space="preserve"> </w:t>
            </w:r>
            <w:r>
              <w:rPr>
                <w:spacing w:val="-1"/>
                <w:sz w:val="24"/>
              </w:rPr>
              <w:t>planes</w:t>
            </w:r>
            <w:r>
              <w:rPr>
                <w:spacing w:val="-13"/>
                <w:sz w:val="24"/>
              </w:rPr>
              <w:t xml:space="preserve"> </w:t>
            </w:r>
            <w:r>
              <w:rPr>
                <w:sz w:val="24"/>
              </w:rPr>
              <w:t>de</w:t>
            </w:r>
            <w:r>
              <w:rPr>
                <w:spacing w:val="-13"/>
                <w:sz w:val="24"/>
              </w:rPr>
              <w:t xml:space="preserve"> </w:t>
            </w:r>
            <w:r>
              <w:rPr>
                <w:sz w:val="24"/>
              </w:rPr>
              <w:t>conservación</w:t>
            </w:r>
            <w:r>
              <w:rPr>
                <w:spacing w:val="-13"/>
                <w:sz w:val="24"/>
              </w:rPr>
              <w:t xml:space="preserve"> </w:t>
            </w:r>
            <w:r>
              <w:rPr>
                <w:sz w:val="24"/>
              </w:rPr>
              <w:t>documental</w:t>
            </w:r>
            <w:r>
              <w:rPr>
                <w:spacing w:val="-64"/>
                <w:sz w:val="24"/>
              </w:rPr>
              <w:t xml:space="preserve"> </w:t>
            </w:r>
            <w:r>
              <w:rPr>
                <w:sz w:val="24"/>
              </w:rPr>
              <w:t>y</w:t>
            </w:r>
            <w:r>
              <w:rPr>
                <w:spacing w:val="-4"/>
                <w:sz w:val="24"/>
              </w:rPr>
              <w:t xml:space="preserve"> </w:t>
            </w:r>
            <w:r>
              <w:rPr>
                <w:sz w:val="24"/>
              </w:rPr>
              <w:t>de preservación</w:t>
            </w:r>
            <w:r>
              <w:rPr>
                <w:spacing w:val="1"/>
                <w:sz w:val="24"/>
              </w:rPr>
              <w:t xml:space="preserve"> </w:t>
            </w:r>
            <w:r>
              <w:rPr>
                <w:sz w:val="24"/>
              </w:rPr>
              <w:t>digital</w:t>
            </w:r>
          </w:p>
          <w:p w14:paraId="0CD40481" w14:textId="77777777" w:rsidR="001215C0" w:rsidRDefault="00587B66">
            <w:pPr>
              <w:pStyle w:val="TableParagraph"/>
              <w:numPr>
                <w:ilvl w:val="1"/>
                <w:numId w:val="41"/>
              </w:numPr>
              <w:tabs>
                <w:tab w:val="left" w:pos="1548"/>
              </w:tabs>
              <w:spacing w:before="4" w:line="235" w:lineRule="auto"/>
              <w:ind w:left="1547" w:right="101"/>
              <w:jc w:val="both"/>
              <w:rPr>
                <w:sz w:val="24"/>
              </w:rPr>
            </w:pPr>
            <w:r>
              <w:rPr>
                <w:sz w:val="24"/>
              </w:rPr>
              <w:t>Elaborar</w:t>
            </w:r>
            <w:r>
              <w:rPr>
                <w:spacing w:val="-8"/>
                <w:sz w:val="24"/>
              </w:rPr>
              <w:t xml:space="preserve"> </w:t>
            </w:r>
            <w:r>
              <w:rPr>
                <w:sz w:val="24"/>
              </w:rPr>
              <w:t>el</w:t>
            </w:r>
            <w:r>
              <w:rPr>
                <w:spacing w:val="-6"/>
                <w:sz w:val="24"/>
              </w:rPr>
              <w:t xml:space="preserve"> </w:t>
            </w:r>
            <w:r>
              <w:rPr>
                <w:sz w:val="24"/>
              </w:rPr>
              <w:t>plan</w:t>
            </w:r>
            <w:r>
              <w:rPr>
                <w:spacing w:val="-5"/>
                <w:sz w:val="24"/>
              </w:rPr>
              <w:t xml:space="preserve"> </w:t>
            </w:r>
            <w:r>
              <w:rPr>
                <w:sz w:val="24"/>
              </w:rPr>
              <w:t>de</w:t>
            </w:r>
            <w:r>
              <w:rPr>
                <w:spacing w:val="-7"/>
                <w:sz w:val="24"/>
              </w:rPr>
              <w:t xml:space="preserve"> </w:t>
            </w:r>
            <w:r>
              <w:rPr>
                <w:sz w:val="24"/>
              </w:rPr>
              <w:t>conservación</w:t>
            </w:r>
            <w:r>
              <w:rPr>
                <w:spacing w:val="-4"/>
                <w:sz w:val="24"/>
              </w:rPr>
              <w:t xml:space="preserve"> </w:t>
            </w:r>
            <w:r>
              <w:rPr>
                <w:sz w:val="24"/>
              </w:rPr>
              <w:t>documental</w:t>
            </w:r>
            <w:r>
              <w:rPr>
                <w:spacing w:val="-6"/>
                <w:sz w:val="24"/>
              </w:rPr>
              <w:t xml:space="preserve"> </w:t>
            </w:r>
            <w:r>
              <w:rPr>
                <w:sz w:val="24"/>
              </w:rPr>
              <w:t>para</w:t>
            </w:r>
            <w:r>
              <w:rPr>
                <w:spacing w:val="-64"/>
                <w:sz w:val="24"/>
              </w:rPr>
              <w:t xml:space="preserve"> </w:t>
            </w:r>
            <w:r>
              <w:rPr>
                <w:sz w:val="24"/>
              </w:rPr>
              <w:t>los</w:t>
            </w:r>
            <w:r>
              <w:rPr>
                <w:spacing w:val="-7"/>
                <w:sz w:val="24"/>
              </w:rPr>
              <w:t xml:space="preserve"> </w:t>
            </w:r>
            <w:r>
              <w:rPr>
                <w:sz w:val="24"/>
              </w:rPr>
              <w:t>documentos</w:t>
            </w:r>
            <w:r>
              <w:rPr>
                <w:spacing w:val="-7"/>
                <w:sz w:val="24"/>
              </w:rPr>
              <w:t xml:space="preserve"> </w:t>
            </w:r>
            <w:r>
              <w:rPr>
                <w:sz w:val="24"/>
              </w:rPr>
              <w:t>que</w:t>
            </w:r>
            <w:r>
              <w:rPr>
                <w:spacing w:val="-6"/>
                <w:sz w:val="24"/>
              </w:rPr>
              <w:t xml:space="preserve"> </w:t>
            </w:r>
            <w:r>
              <w:rPr>
                <w:sz w:val="24"/>
              </w:rPr>
              <w:t>se</w:t>
            </w:r>
            <w:r>
              <w:rPr>
                <w:spacing w:val="-6"/>
                <w:sz w:val="24"/>
              </w:rPr>
              <w:t xml:space="preserve"> </w:t>
            </w:r>
            <w:r>
              <w:rPr>
                <w:sz w:val="24"/>
              </w:rPr>
              <w:t>producen</w:t>
            </w:r>
            <w:r>
              <w:rPr>
                <w:spacing w:val="-6"/>
                <w:sz w:val="24"/>
              </w:rPr>
              <w:t xml:space="preserve"> </w:t>
            </w:r>
            <w:r>
              <w:rPr>
                <w:sz w:val="24"/>
              </w:rPr>
              <w:t>en</w:t>
            </w:r>
            <w:r>
              <w:rPr>
                <w:spacing w:val="-6"/>
                <w:sz w:val="24"/>
              </w:rPr>
              <w:t xml:space="preserve"> </w:t>
            </w:r>
            <w:r>
              <w:rPr>
                <w:sz w:val="24"/>
              </w:rPr>
              <w:t>soporte</w:t>
            </w:r>
            <w:r>
              <w:rPr>
                <w:spacing w:val="-9"/>
                <w:sz w:val="24"/>
              </w:rPr>
              <w:t xml:space="preserve"> </w:t>
            </w:r>
            <w:r>
              <w:rPr>
                <w:sz w:val="24"/>
              </w:rPr>
              <w:t>físico</w:t>
            </w:r>
            <w:r>
              <w:rPr>
                <w:spacing w:val="-64"/>
                <w:sz w:val="24"/>
              </w:rPr>
              <w:t xml:space="preserve"> </w:t>
            </w:r>
            <w:r>
              <w:rPr>
                <w:sz w:val="24"/>
              </w:rPr>
              <w:t>(papel), considerando que los archivos inactivos</w:t>
            </w:r>
            <w:r>
              <w:rPr>
                <w:spacing w:val="1"/>
                <w:sz w:val="24"/>
              </w:rPr>
              <w:t xml:space="preserve"> </w:t>
            </w:r>
            <w:r>
              <w:rPr>
                <w:sz w:val="24"/>
              </w:rPr>
              <w:t>presentan fragilidad, faltantes, dobleces y posible</w:t>
            </w:r>
            <w:r>
              <w:rPr>
                <w:spacing w:val="1"/>
                <w:sz w:val="24"/>
              </w:rPr>
              <w:t xml:space="preserve"> </w:t>
            </w:r>
            <w:r>
              <w:rPr>
                <w:sz w:val="24"/>
              </w:rPr>
              <w:t>fragmentación.</w:t>
            </w:r>
          </w:p>
          <w:p w14:paraId="3CBD8568" w14:textId="77777777" w:rsidR="001215C0" w:rsidRDefault="00587B66">
            <w:pPr>
              <w:pStyle w:val="TableParagraph"/>
              <w:numPr>
                <w:ilvl w:val="1"/>
                <w:numId w:val="41"/>
              </w:numPr>
              <w:tabs>
                <w:tab w:val="left" w:pos="1548"/>
              </w:tabs>
              <w:spacing w:before="7" w:line="235" w:lineRule="auto"/>
              <w:ind w:left="1547" w:right="101"/>
              <w:jc w:val="both"/>
              <w:rPr>
                <w:sz w:val="24"/>
              </w:rPr>
            </w:pPr>
            <w:r>
              <w:rPr>
                <w:sz w:val="24"/>
              </w:rPr>
              <w:t>Elaborar el plan de preservación digital a largo</w:t>
            </w:r>
            <w:r>
              <w:rPr>
                <w:spacing w:val="1"/>
                <w:sz w:val="24"/>
              </w:rPr>
              <w:t xml:space="preserve"> </w:t>
            </w:r>
            <w:r>
              <w:rPr>
                <w:sz w:val="24"/>
              </w:rPr>
              <w:t>plazo para los documentos que se producen en</w:t>
            </w:r>
            <w:r>
              <w:rPr>
                <w:spacing w:val="1"/>
                <w:sz w:val="24"/>
              </w:rPr>
              <w:t xml:space="preserve"> </w:t>
            </w:r>
            <w:r>
              <w:rPr>
                <w:sz w:val="24"/>
              </w:rPr>
              <w:t>soporte</w:t>
            </w:r>
            <w:r>
              <w:rPr>
                <w:spacing w:val="1"/>
                <w:sz w:val="24"/>
              </w:rPr>
              <w:t xml:space="preserve"> </w:t>
            </w:r>
            <w:r>
              <w:rPr>
                <w:sz w:val="24"/>
              </w:rPr>
              <w:t>electrónico,</w:t>
            </w:r>
            <w:r>
              <w:rPr>
                <w:spacing w:val="1"/>
                <w:sz w:val="24"/>
              </w:rPr>
              <w:t xml:space="preserve"> </w:t>
            </w:r>
            <w:r>
              <w:rPr>
                <w:sz w:val="24"/>
              </w:rPr>
              <w:t>el</w:t>
            </w:r>
            <w:r>
              <w:rPr>
                <w:spacing w:val="1"/>
                <w:sz w:val="24"/>
              </w:rPr>
              <w:t xml:space="preserve"> </w:t>
            </w:r>
            <w:r>
              <w:rPr>
                <w:sz w:val="24"/>
              </w:rPr>
              <w:t>cual</w:t>
            </w:r>
            <w:r>
              <w:rPr>
                <w:spacing w:val="1"/>
                <w:sz w:val="24"/>
              </w:rPr>
              <w:t xml:space="preserve"> </w:t>
            </w:r>
            <w:r>
              <w:rPr>
                <w:sz w:val="24"/>
              </w:rPr>
              <w:t>debe</w:t>
            </w:r>
            <w:r>
              <w:rPr>
                <w:spacing w:val="1"/>
                <w:sz w:val="24"/>
              </w:rPr>
              <w:t xml:space="preserve"> </w:t>
            </w:r>
            <w:r>
              <w:rPr>
                <w:sz w:val="24"/>
              </w:rPr>
              <w:t>considerar</w:t>
            </w:r>
            <w:r>
              <w:rPr>
                <w:spacing w:val="-64"/>
                <w:sz w:val="24"/>
              </w:rPr>
              <w:t xml:space="preserve"> </w:t>
            </w:r>
            <w:r>
              <w:rPr>
                <w:sz w:val="24"/>
              </w:rPr>
              <w:t>controles</w:t>
            </w:r>
            <w:r>
              <w:rPr>
                <w:spacing w:val="-3"/>
                <w:sz w:val="24"/>
              </w:rPr>
              <w:t xml:space="preserve"> </w:t>
            </w:r>
            <w:r>
              <w:rPr>
                <w:sz w:val="24"/>
              </w:rPr>
              <w:t>de</w:t>
            </w:r>
            <w:r>
              <w:rPr>
                <w:spacing w:val="-3"/>
                <w:sz w:val="24"/>
              </w:rPr>
              <w:t xml:space="preserve"> </w:t>
            </w:r>
            <w:r>
              <w:rPr>
                <w:sz w:val="24"/>
              </w:rPr>
              <w:t>obsolescencia</w:t>
            </w:r>
            <w:r>
              <w:rPr>
                <w:spacing w:val="-1"/>
                <w:sz w:val="24"/>
              </w:rPr>
              <w:t xml:space="preserve"> </w:t>
            </w:r>
            <w:r>
              <w:rPr>
                <w:sz w:val="24"/>
              </w:rPr>
              <w:t>tecnológica.</w:t>
            </w:r>
          </w:p>
          <w:p w14:paraId="4DB3B7A1" w14:textId="77777777" w:rsidR="001215C0" w:rsidRDefault="00587B66">
            <w:pPr>
              <w:pStyle w:val="TableParagraph"/>
              <w:numPr>
                <w:ilvl w:val="1"/>
                <w:numId w:val="41"/>
              </w:numPr>
              <w:tabs>
                <w:tab w:val="left" w:pos="1548"/>
              </w:tabs>
              <w:spacing w:before="11" w:line="223" w:lineRule="auto"/>
              <w:ind w:left="1547" w:right="106"/>
              <w:jc w:val="both"/>
              <w:rPr>
                <w:sz w:val="24"/>
              </w:rPr>
            </w:pPr>
            <w:r>
              <w:rPr>
                <w:sz w:val="24"/>
              </w:rPr>
              <w:t>Aprobar el plan de conservación documental y de</w:t>
            </w:r>
            <w:r>
              <w:rPr>
                <w:spacing w:val="-64"/>
                <w:sz w:val="24"/>
              </w:rPr>
              <w:t xml:space="preserve"> </w:t>
            </w:r>
            <w:r>
              <w:rPr>
                <w:sz w:val="24"/>
              </w:rPr>
              <w:t>preservación digital</w:t>
            </w:r>
            <w:r>
              <w:rPr>
                <w:spacing w:val="-2"/>
                <w:sz w:val="24"/>
              </w:rPr>
              <w:t xml:space="preserve"> </w:t>
            </w:r>
            <w:r>
              <w:rPr>
                <w:sz w:val="24"/>
              </w:rPr>
              <w:t>a largo</w:t>
            </w:r>
            <w:r>
              <w:rPr>
                <w:spacing w:val="-1"/>
                <w:sz w:val="24"/>
              </w:rPr>
              <w:t xml:space="preserve"> </w:t>
            </w:r>
            <w:r>
              <w:rPr>
                <w:sz w:val="24"/>
              </w:rPr>
              <w:t>plazo</w:t>
            </w:r>
          </w:p>
          <w:p w14:paraId="029874F5" w14:textId="77777777" w:rsidR="001215C0" w:rsidRDefault="00587B66">
            <w:pPr>
              <w:pStyle w:val="TableParagraph"/>
              <w:numPr>
                <w:ilvl w:val="1"/>
                <w:numId w:val="41"/>
              </w:numPr>
              <w:tabs>
                <w:tab w:val="left" w:pos="1548"/>
              </w:tabs>
              <w:spacing w:line="276" w:lineRule="exact"/>
              <w:ind w:left="1547" w:right="102"/>
              <w:jc w:val="both"/>
              <w:rPr>
                <w:sz w:val="24"/>
              </w:rPr>
            </w:pPr>
            <w:r>
              <w:rPr>
                <w:sz w:val="24"/>
              </w:rPr>
              <w:t>Implementar</w:t>
            </w:r>
            <w:r>
              <w:rPr>
                <w:spacing w:val="1"/>
                <w:sz w:val="24"/>
              </w:rPr>
              <w:t xml:space="preserve"> </w:t>
            </w:r>
            <w:r>
              <w:rPr>
                <w:sz w:val="24"/>
              </w:rPr>
              <w:t>los</w:t>
            </w:r>
            <w:r>
              <w:rPr>
                <w:spacing w:val="1"/>
                <w:sz w:val="24"/>
              </w:rPr>
              <w:t xml:space="preserve"> </w:t>
            </w:r>
            <w:r>
              <w:rPr>
                <w:sz w:val="24"/>
              </w:rPr>
              <w:t>planes</w:t>
            </w:r>
            <w:r>
              <w:rPr>
                <w:spacing w:val="1"/>
                <w:sz w:val="24"/>
              </w:rPr>
              <w:t xml:space="preserve"> </w:t>
            </w:r>
            <w:r>
              <w:rPr>
                <w:sz w:val="24"/>
              </w:rPr>
              <w:t>y</w:t>
            </w:r>
            <w:r>
              <w:rPr>
                <w:spacing w:val="1"/>
                <w:sz w:val="24"/>
              </w:rPr>
              <w:t xml:space="preserve"> </w:t>
            </w:r>
            <w:r>
              <w:rPr>
                <w:sz w:val="24"/>
              </w:rPr>
              <w:t>hacer</w:t>
            </w:r>
            <w:r>
              <w:rPr>
                <w:spacing w:val="1"/>
                <w:sz w:val="24"/>
              </w:rPr>
              <w:t xml:space="preserve"> </w:t>
            </w:r>
            <w:r>
              <w:rPr>
                <w:sz w:val="24"/>
              </w:rPr>
              <w:t>seguimiento</w:t>
            </w:r>
            <w:r>
              <w:rPr>
                <w:spacing w:val="1"/>
                <w:sz w:val="24"/>
              </w:rPr>
              <w:t xml:space="preserve"> </w:t>
            </w:r>
            <w:r>
              <w:rPr>
                <w:sz w:val="24"/>
              </w:rPr>
              <w:t>periódico</w:t>
            </w:r>
            <w:r>
              <w:rPr>
                <w:spacing w:val="1"/>
                <w:sz w:val="24"/>
              </w:rPr>
              <w:t xml:space="preserve"> </w:t>
            </w:r>
            <w:r>
              <w:rPr>
                <w:sz w:val="24"/>
              </w:rPr>
              <w:t>del</w:t>
            </w:r>
            <w:r>
              <w:rPr>
                <w:spacing w:val="1"/>
                <w:sz w:val="24"/>
              </w:rPr>
              <w:t xml:space="preserve"> </w:t>
            </w:r>
            <w:r>
              <w:rPr>
                <w:sz w:val="24"/>
              </w:rPr>
              <w:t>cumplimiento</w:t>
            </w:r>
            <w:r>
              <w:rPr>
                <w:spacing w:val="1"/>
                <w:sz w:val="24"/>
              </w:rPr>
              <w:t xml:space="preserve"> </w:t>
            </w:r>
            <w:r>
              <w:rPr>
                <w:sz w:val="24"/>
              </w:rPr>
              <w:t>de</w:t>
            </w:r>
            <w:r>
              <w:rPr>
                <w:spacing w:val="1"/>
                <w:sz w:val="24"/>
              </w:rPr>
              <w:t xml:space="preserve"> </w:t>
            </w:r>
            <w:r>
              <w:rPr>
                <w:sz w:val="24"/>
              </w:rPr>
              <w:t>las</w:t>
            </w:r>
            <w:r>
              <w:rPr>
                <w:spacing w:val="1"/>
                <w:sz w:val="24"/>
              </w:rPr>
              <w:t xml:space="preserve"> </w:t>
            </w:r>
            <w:r>
              <w:rPr>
                <w:sz w:val="24"/>
              </w:rPr>
              <w:t>acciones</w:t>
            </w:r>
            <w:r>
              <w:rPr>
                <w:spacing w:val="1"/>
                <w:sz w:val="24"/>
              </w:rPr>
              <w:t xml:space="preserve"> </w:t>
            </w:r>
            <w:r>
              <w:rPr>
                <w:sz w:val="24"/>
              </w:rPr>
              <w:t>y</w:t>
            </w:r>
            <w:r>
              <w:rPr>
                <w:spacing w:val="1"/>
                <w:sz w:val="24"/>
              </w:rPr>
              <w:t xml:space="preserve"> </w:t>
            </w:r>
            <w:r>
              <w:rPr>
                <w:sz w:val="24"/>
              </w:rPr>
              <w:t>metas aprobadas</w:t>
            </w:r>
          </w:p>
        </w:tc>
      </w:tr>
      <w:tr w:rsidR="001215C0" w14:paraId="2CCF27E1" w14:textId="77777777">
        <w:trPr>
          <w:trHeight w:val="275"/>
        </w:trPr>
        <w:tc>
          <w:tcPr>
            <w:tcW w:w="2403" w:type="dxa"/>
            <w:shd w:val="clear" w:color="auto" w:fill="92D050"/>
          </w:tcPr>
          <w:p w14:paraId="74739E60" w14:textId="77777777" w:rsidR="001215C0" w:rsidRDefault="00587B66">
            <w:pPr>
              <w:pStyle w:val="TableParagraph"/>
              <w:spacing w:line="256" w:lineRule="exact"/>
              <w:ind w:left="107"/>
              <w:rPr>
                <w:rFonts w:ascii="Arial"/>
                <w:b/>
                <w:sz w:val="24"/>
              </w:rPr>
            </w:pPr>
            <w:r>
              <w:rPr>
                <w:rFonts w:ascii="Arial"/>
                <w:b/>
                <w:sz w:val="24"/>
              </w:rPr>
              <w:t>PROCEDIMIENTOS</w:t>
            </w:r>
          </w:p>
        </w:tc>
        <w:tc>
          <w:tcPr>
            <w:tcW w:w="6995" w:type="dxa"/>
          </w:tcPr>
          <w:p w14:paraId="128FAC3C" w14:textId="77777777" w:rsidR="001215C0" w:rsidRDefault="00587B66">
            <w:pPr>
              <w:pStyle w:val="TableParagraph"/>
              <w:spacing w:line="256" w:lineRule="exact"/>
              <w:ind w:left="107"/>
              <w:rPr>
                <w:sz w:val="24"/>
              </w:rPr>
            </w:pPr>
            <w:r>
              <w:rPr>
                <w:sz w:val="24"/>
              </w:rPr>
              <w:t>Procedimientos</w:t>
            </w:r>
            <w:r>
              <w:rPr>
                <w:spacing w:val="-4"/>
                <w:sz w:val="24"/>
              </w:rPr>
              <w:t xml:space="preserve"> </w:t>
            </w:r>
            <w:r>
              <w:rPr>
                <w:sz w:val="24"/>
              </w:rPr>
              <w:t>de</w:t>
            </w:r>
            <w:r>
              <w:rPr>
                <w:spacing w:val="-3"/>
                <w:sz w:val="24"/>
              </w:rPr>
              <w:t xml:space="preserve"> </w:t>
            </w:r>
            <w:r>
              <w:rPr>
                <w:sz w:val="24"/>
              </w:rPr>
              <w:t>gestión</w:t>
            </w:r>
            <w:r>
              <w:rPr>
                <w:spacing w:val="-3"/>
                <w:sz w:val="24"/>
              </w:rPr>
              <w:t xml:space="preserve"> </w:t>
            </w:r>
            <w:r>
              <w:rPr>
                <w:sz w:val="24"/>
              </w:rPr>
              <w:t>documental</w:t>
            </w:r>
          </w:p>
        </w:tc>
      </w:tr>
    </w:tbl>
    <w:p w14:paraId="2239B16A" w14:textId="77777777" w:rsidR="001215C0" w:rsidRDefault="001215C0">
      <w:pPr>
        <w:spacing w:line="256" w:lineRule="exact"/>
        <w:rPr>
          <w:sz w:val="24"/>
        </w:rPr>
        <w:sectPr w:rsidR="001215C0">
          <w:pgSz w:w="12240" w:h="15840"/>
          <w:pgMar w:top="1420" w:right="500" w:bottom="840" w:left="500" w:header="0" w:footer="654" w:gutter="0"/>
          <w:cols w:space="720"/>
        </w:sectPr>
      </w:pPr>
    </w:p>
    <w:tbl>
      <w:tblPr>
        <w:tblStyle w:val="TableNormal1"/>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14:paraId="47BEAC01" w14:textId="77777777">
        <w:trPr>
          <w:trHeight w:val="1380"/>
        </w:trPr>
        <w:tc>
          <w:tcPr>
            <w:tcW w:w="2403" w:type="dxa"/>
            <w:shd w:val="clear" w:color="auto" w:fill="92D050"/>
          </w:tcPr>
          <w:p w14:paraId="1A57FEB6" w14:textId="77777777" w:rsidR="001215C0" w:rsidRDefault="001215C0">
            <w:pPr>
              <w:pStyle w:val="TableParagraph"/>
              <w:spacing w:before="6"/>
              <w:rPr>
                <w:rFonts w:ascii="Arial"/>
                <w:b/>
                <w:i/>
                <w:sz w:val="35"/>
              </w:rPr>
            </w:pPr>
          </w:p>
          <w:p w14:paraId="3CD33F5E" w14:textId="77777777" w:rsidR="001215C0" w:rsidRDefault="00587B66">
            <w:pPr>
              <w:pStyle w:val="TableParagraph"/>
              <w:ind w:left="227" w:right="211" w:firstLine="105"/>
              <w:rPr>
                <w:rFonts w:ascii="Arial"/>
                <w:b/>
                <w:sz w:val="24"/>
              </w:rPr>
            </w:pPr>
            <w:r>
              <w:rPr>
                <w:rFonts w:ascii="Arial"/>
                <w:b/>
                <w:sz w:val="24"/>
              </w:rPr>
              <w:t>DOCUMENTOS</w:t>
            </w:r>
            <w:r>
              <w:rPr>
                <w:rFonts w:ascii="Arial"/>
                <w:b/>
                <w:spacing w:val="1"/>
                <w:sz w:val="24"/>
              </w:rPr>
              <w:t xml:space="preserve"> </w:t>
            </w:r>
            <w:r>
              <w:rPr>
                <w:rFonts w:ascii="Arial"/>
                <w:b/>
                <w:spacing w:val="-1"/>
                <w:sz w:val="24"/>
              </w:rPr>
              <w:t>RELACIONADOS</w:t>
            </w:r>
          </w:p>
        </w:tc>
        <w:tc>
          <w:tcPr>
            <w:tcW w:w="6995" w:type="dxa"/>
          </w:tcPr>
          <w:p w14:paraId="0F32DC48" w14:textId="77777777" w:rsidR="001215C0" w:rsidRDefault="001215C0">
            <w:pPr>
              <w:pStyle w:val="TableParagraph"/>
              <w:spacing w:before="7"/>
              <w:rPr>
                <w:rFonts w:ascii="Arial"/>
                <w:b/>
                <w:i/>
                <w:sz w:val="23"/>
              </w:rPr>
            </w:pPr>
          </w:p>
          <w:p w14:paraId="2D39758C" w14:textId="77777777" w:rsidR="001215C0" w:rsidRDefault="00587B66">
            <w:pPr>
              <w:pStyle w:val="TableParagraph"/>
              <w:numPr>
                <w:ilvl w:val="0"/>
                <w:numId w:val="40"/>
              </w:numPr>
              <w:tabs>
                <w:tab w:val="left" w:pos="827"/>
                <w:tab w:val="left" w:pos="828"/>
              </w:tabs>
              <w:ind w:hanging="361"/>
              <w:rPr>
                <w:sz w:val="24"/>
              </w:rPr>
            </w:pPr>
            <w:r>
              <w:rPr>
                <w:sz w:val="24"/>
              </w:rPr>
              <w:t>Programa</w:t>
            </w:r>
            <w:r>
              <w:rPr>
                <w:spacing w:val="-2"/>
                <w:sz w:val="24"/>
              </w:rPr>
              <w:t xml:space="preserve"> </w:t>
            </w:r>
            <w:r>
              <w:rPr>
                <w:sz w:val="24"/>
              </w:rPr>
              <w:t>de</w:t>
            </w:r>
            <w:r>
              <w:rPr>
                <w:spacing w:val="-1"/>
                <w:sz w:val="24"/>
              </w:rPr>
              <w:t xml:space="preserve"> </w:t>
            </w:r>
            <w:r>
              <w:rPr>
                <w:sz w:val="24"/>
              </w:rPr>
              <w:t>Gestión</w:t>
            </w:r>
            <w:r>
              <w:rPr>
                <w:spacing w:val="-6"/>
                <w:sz w:val="24"/>
              </w:rPr>
              <w:t xml:space="preserve"> </w:t>
            </w:r>
            <w:r>
              <w:rPr>
                <w:sz w:val="24"/>
              </w:rPr>
              <w:t>Documental</w:t>
            </w:r>
            <w:r>
              <w:rPr>
                <w:spacing w:val="1"/>
                <w:sz w:val="24"/>
              </w:rPr>
              <w:t xml:space="preserve"> </w:t>
            </w:r>
            <w:r>
              <w:rPr>
                <w:sz w:val="24"/>
              </w:rPr>
              <w:t>-</w:t>
            </w:r>
            <w:r>
              <w:rPr>
                <w:spacing w:val="-3"/>
                <w:sz w:val="24"/>
              </w:rPr>
              <w:t xml:space="preserve"> </w:t>
            </w:r>
            <w:r>
              <w:rPr>
                <w:sz w:val="24"/>
              </w:rPr>
              <w:t>PGD</w:t>
            </w:r>
          </w:p>
          <w:p w14:paraId="105F48F7" w14:textId="77777777" w:rsidR="001215C0" w:rsidRDefault="00587B66">
            <w:pPr>
              <w:pStyle w:val="TableParagraph"/>
              <w:numPr>
                <w:ilvl w:val="0"/>
                <w:numId w:val="40"/>
              </w:numPr>
              <w:tabs>
                <w:tab w:val="left" w:pos="827"/>
                <w:tab w:val="left" w:pos="828"/>
              </w:tabs>
              <w:ind w:hanging="361"/>
              <w:rPr>
                <w:sz w:val="24"/>
              </w:rPr>
            </w:pPr>
            <w:r>
              <w:rPr>
                <w:sz w:val="24"/>
              </w:rPr>
              <w:t>Tablas</w:t>
            </w:r>
            <w:r>
              <w:rPr>
                <w:spacing w:val="-3"/>
                <w:sz w:val="24"/>
              </w:rPr>
              <w:t xml:space="preserve"> </w:t>
            </w:r>
            <w:r>
              <w:rPr>
                <w:sz w:val="24"/>
              </w:rPr>
              <w:t>de</w:t>
            </w:r>
            <w:r>
              <w:rPr>
                <w:spacing w:val="-3"/>
                <w:sz w:val="24"/>
              </w:rPr>
              <w:t xml:space="preserve"> </w:t>
            </w:r>
            <w:r>
              <w:rPr>
                <w:sz w:val="24"/>
              </w:rPr>
              <w:t>Retención</w:t>
            </w:r>
            <w:r>
              <w:rPr>
                <w:spacing w:val="-3"/>
                <w:sz w:val="24"/>
              </w:rPr>
              <w:t xml:space="preserve"> </w:t>
            </w:r>
            <w:r>
              <w:rPr>
                <w:sz w:val="24"/>
              </w:rPr>
              <w:t>Documental –</w:t>
            </w:r>
            <w:r>
              <w:rPr>
                <w:spacing w:val="-3"/>
                <w:sz w:val="24"/>
              </w:rPr>
              <w:t xml:space="preserve"> </w:t>
            </w:r>
            <w:r>
              <w:rPr>
                <w:sz w:val="24"/>
              </w:rPr>
              <w:t>TRD</w:t>
            </w:r>
          </w:p>
          <w:p w14:paraId="327EDBB0" w14:textId="77777777" w:rsidR="001215C0" w:rsidRDefault="00587B66">
            <w:pPr>
              <w:pStyle w:val="TableParagraph"/>
              <w:numPr>
                <w:ilvl w:val="0"/>
                <w:numId w:val="40"/>
              </w:numPr>
              <w:tabs>
                <w:tab w:val="left" w:pos="827"/>
                <w:tab w:val="left" w:pos="828"/>
              </w:tabs>
              <w:ind w:hanging="361"/>
              <w:rPr>
                <w:sz w:val="24"/>
              </w:rPr>
            </w:pPr>
            <w:r>
              <w:rPr>
                <w:sz w:val="24"/>
              </w:rPr>
              <w:t>Cuadro</w:t>
            </w:r>
            <w:r>
              <w:rPr>
                <w:spacing w:val="-5"/>
                <w:sz w:val="24"/>
              </w:rPr>
              <w:t xml:space="preserve"> </w:t>
            </w:r>
            <w:r>
              <w:rPr>
                <w:sz w:val="24"/>
              </w:rPr>
              <w:t>de</w:t>
            </w:r>
            <w:r>
              <w:rPr>
                <w:spacing w:val="-4"/>
                <w:sz w:val="24"/>
              </w:rPr>
              <w:t xml:space="preserve"> </w:t>
            </w:r>
            <w:r>
              <w:rPr>
                <w:sz w:val="24"/>
              </w:rPr>
              <w:t>Clasificación</w:t>
            </w:r>
            <w:r>
              <w:rPr>
                <w:spacing w:val="-3"/>
                <w:sz w:val="24"/>
              </w:rPr>
              <w:t xml:space="preserve"> </w:t>
            </w:r>
            <w:r>
              <w:rPr>
                <w:sz w:val="24"/>
              </w:rPr>
              <w:t>Documental</w:t>
            </w:r>
            <w:r>
              <w:rPr>
                <w:spacing w:val="-1"/>
                <w:sz w:val="24"/>
              </w:rPr>
              <w:t xml:space="preserve"> </w:t>
            </w:r>
            <w:r>
              <w:rPr>
                <w:sz w:val="24"/>
              </w:rPr>
              <w:t>-</w:t>
            </w:r>
            <w:r>
              <w:rPr>
                <w:spacing w:val="-4"/>
                <w:sz w:val="24"/>
              </w:rPr>
              <w:t xml:space="preserve"> </w:t>
            </w:r>
            <w:r>
              <w:rPr>
                <w:sz w:val="24"/>
              </w:rPr>
              <w:t>CCD</w:t>
            </w:r>
          </w:p>
        </w:tc>
      </w:tr>
      <w:tr w:rsidR="001215C0" w14:paraId="28FE1C57" w14:textId="77777777">
        <w:trPr>
          <w:trHeight w:val="1142"/>
        </w:trPr>
        <w:tc>
          <w:tcPr>
            <w:tcW w:w="2403" w:type="dxa"/>
            <w:shd w:val="clear" w:color="auto" w:fill="92D050"/>
          </w:tcPr>
          <w:p w14:paraId="78D97D9F" w14:textId="77777777" w:rsidR="001215C0" w:rsidRDefault="00587B66">
            <w:pPr>
              <w:pStyle w:val="TableParagraph"/>
              <w:spacing w:before="151"/>
              <w:ind w:left="227" w:right="220" w:hanging="1"/>
              <w:jc w:val="center"/>
              <w:rPr>
                <w:rFonts w:ascii="Arial" w:hAnsi="Arial"/>
                <w:b/>
                <w:sz w:val="24"/>
              </w:rPr>
            </w:pPr>
            <w:r>
              <w:rPr>
                <w:rFonts w:ascii="Arial" w:hAnsi="Arial"/>
                <w:b/>
                <w:sz w:val="24"/>
              </w:rPr>
              <w:t>PROGRAMAS</w:t>
            </w:r>
            <w:r>
              <w:rPr>
                <w:rFonts w:ascii="Arial" w:hAnsi="Arial"/>
                <w:b/>
                <w:spacing w:val="1"/>
                <w:sz w:val="24"/>
              </w:rPr>
              <w:t xml:space="preserve"> </w:t>
            </w:r>
            <w:r>
              <w:rPr>
                <w:rFonts w:ascii="Arial" w:hAnsi="Arial"/>
                <w:b/>
                <w:sz w:val="24"/>
              </w:rPr>
              <w:t>ESPECÍFICOS</w:t>
            </w:r>
            <w:r>
              <w:rPr>
                <w:rFonts w:ascii="Arial" w:hAnsi="Arial"/>
                <w:b/>
                <w:spacing w:val="1"/>
                <w:sz w:val="24"/>
              </w:rPr>
              <w:t xml:space="preserve"> </w:t>
            </w:r>
            <w:r>
              <w:rPr>
                <w:rFonts w:ascii="Arial" w:hAnsi="Arial"/>
                <w:b/>
                <w:spacing w:val="-1"/>
                <w:sz w:val="24"/>
              </w:rPr>
              <w:t>RELACIONADOS</w:t>
            </w:r>
          </w:p>
        </w:tc>
        <w:tc>
          <w:tcPr>
            <w:tcW w:w="6995" w:type="dxa"/>
          </w:tcPr>
          <w:p w14:paraId="4AB5461B" w14:textId="77777777" w:rsidR="001215C0" w:rsidRDefault="00587B66">
            <w:pPr>
              <w:pStyle w:val="TableParagraph"/>
              <w:spacing w:before="151"/>
              <w:ind w:left="107"/>
              <w:rPr>
                <w:sz w:val="24"/>
              </w:rPr>
            </w:pPr>
            <w:r>
              <w:rPr>
                <w:sz w:val="24"/>
              </w:rPr>
              <w:t>Programa</w:t>
            </w:r>
            <w:r>
              <w:rPr>
                <w:spacing w:val="-3"/>
                <w:sz w:val="24"/>
              </w:rPr>
              <w:t xml:space="preserve"> </w:t>
            </w:r>
            <w:r>
              <w:rPr>
                <w:sz w:val="24"/>
              </w:rPr>
              <w:t>de</w:t>
            </w:r>
            <w:r>
              <w:rPr>
                <w:spacing w:val="-1"/>
                <w:sz w:val="24"/>
              </w:rPr>
              <w:t xml:space="preserve"> </w:t>
            </w:r>
            <w:r>
              <w:rPr>
                <w:sz w:val="24"/>
              </w:rPr>
              <w:t>capacitación</w:t>
            </w:r>
          </w:p>
          <w:p w14:paraId="274F51B4" w14:textId="77777777" w:rsidR="001215C0" w:rsidRDefault="00587B66">
            <w:pPr>
              <w:pStyle w:val="TableParagraph"/>
              <w:ind w:left="107" w:right="1966"/>
              <w:rPr>
                <w:sz w:val="24"/>
              </w:rPr>
            </w:pPr>
            <w:r>
              <w:rPr>
                <w:sz w:val="24"/>
              </w:rPr>
              <w:t>Programa</w:t>
            </w:r>
            <w:r>
              <w:rPr>
                <w:spacing w:val="-4"/>
                <w:sz w:val="24"/>
              </w:rPr>
              <w:t xml:space="preserve"> </w:t>
            </w:r>
            <w:r>
              <w:rPr>
                <w:sz w:val="24"/>
              </w:rPr>
              <w:t>de</w:t>
            </w:r>
            <w:r>
              <w:rPr>
                <w:spacing w:val="-2"/>
                <w:sz w:val="24"/>
              </w:rPr>
              <w:t xml:space="preserve"> </w:t>
            </w:r>
            <w:r>
              <w:rPr>
                <w:sz w:val="24"/>
              </w:rPr>
              <w:t>documentos</w:t>
            </w:r>
            <w:r>
              <w:rPr>
                <w:spacing w:val="-3"/>
                <w:sz w:val="24"/>
              </w:rPr>
              <w:t xml:space="preserve"> </w:t>
            </w:r>
            <w:r>
              <w:rPr>
                <w:sz w:val="24"/>
              </w:rPr>
              <w:t>vitales</w:t>
            </w:r>
            <w:r>
              <w:rPr>
                <w:spacing w:val="-4"/>
                <w:sz w:val="24"/>
              </w:rPr>
              <w:t xml:space="preserve"> </w:t>
            </w:r>
            <w:r>
              <w:rPr>
                <w:sz w:val="24"/>
              </w:rPr>
              <w:t>o</w:t>
            </w:r>
            <w:r>
              <w:rPr>
                <w:spacing w:val="-5"/>
                <w:sz w:val="24"/>
              </w:rPr>
              <w:t xml:space="preserve"> </w:t>
            </w:r>
            <w:r>
              <w:rPr>
                <w:sz w:val="24"/>
              </w:rPr>
              <w:t>esenciales</w:t>
            </w:r>
            <w:r>
              <w:rPr>
                <w:spacing w:val="-64"/>
                <w:sz w:val="24"/>
              </w:rPr>
              <w:t xml:space="preserve"> </w:t>
            </w:r>
            <w:r>
              <w:rPr>
                <w:sz w:val="24"/>
              </w:rPr>
              <w:t>Programa</w:t>
            </w:r>
            <w:r>
              <w:rPr>
                <w:spacing w:val="-1"/>
                <w:sz w:val="24"/>
              </w:rPr>
              <w:t xml:space="preserve"> </w:t>
            </w:r>
            <w:r>
              <w:rPr>
                <w:sz w:val="24"/>
              </w:rPr>
              <w:t>de auditoría y</w:t>
            </w:r>
            <w:r>
              <w:rPr>
                <w:spacing w:val="-3"/>
                <w:sz w:val="24"/>
              </w:rPr>
              <w:t xml:space="preserve"> </w:t>
            </w:r>
            <w:r>
              <w:rPr>
                <w:sz w:val="24"/>
              </w:rPr>
              <w:t>control</w:t>
            </w:r>
          </w:p>
        </w:tc>
      </w:tr>
    </w:tbl>
    <w:p w14:paraId="3792070E" w14:textId="77777777" w:rsidR="001215C0" w:rsidRDefault="001215C0">
      <w:pPr>
        <w:pStyle w:val="BodyText"/>
        <w:rPr>
          <w:rFonts w:ascii="Arial"/>
          <w:b/>
          <w:i/>
          <w:sz w:val="20"/>
        </w:rPr>
      </w:pPr>
    </w:p>
    <w:p w14:paraId="78256891" w14:textId="77777777" w:rsidR="001215C0" w:rsidRDefault="001215C0">
      <w:pPr>
        <w:pStyle w:val="BodyText"/>
        <w:spacing w:before="5"/>
        <w:rPr>
          <w:rFonts w:ascii="Arial"/>
          <w:b/>
          <w:i/>
          <w:sz w:val="19"/>
        </w:rPr>
      </w:pPr>
    </w:p>
    <w:p w14:paraId="4E2983A0" w14:textId="77777777" w:rsidR="001215C0" w:rsidRDefault="00587B66">
      <w:pPr>
        <w:pStyle w:val="Heading1"/>
        <w:numPr>
          <w:ilvl w:val="2"/>
          <w:numId w:val="56"/>
        </w:numPr>
        <w:tabs>
          <w:tab w:val="left" w:pos="1922"/>
        </w:tabs>
        <w:spacing w:before="92"/>
      </w:pPr>
      <w:r>
        <w:rPr>
          <w:color w:val="4F81BC"/>
        </w:rPr>
        <w:t>PLANEACIÓN</w:t>
      </w:r>
      <w:r>
        <w:rPr>
          <w:color w:val="4F81BC"/>
          <w:spacing w:val="-7"/>
        </w:rPr>
        <w:t xml:space="preserve"> </w:t>
      </w:r>
      <w:r>
        <w:rPr>
          <w:color w:val="4F81BC"/>
        </w:rPr>
        <w:t>DOCUMENTAL:</w:t>
      </w:r>
    </w:p>
    <w:p w14:paraId="29AB8232" w14:textId="77777777" w:rsidR="001215C0" w:rsidRDefault="001215C0">
      <w:pPr>
        <w:pStyle w:val="BodyText"/>
        <w:spacing w:before="1"/>
        <w:rPr>
          <w:rFonts w:ascii="Arial"/>
          <w:b/>
        </w:rPr>
      </w:pPr>
    </w:p>
    <w:p w14:paraId="33AE6F50" w14:textId="77777777" w:rsidR="001215C0" w:rsidRDefault="00587B66">
      <w:pPr>
        <w:pStyle w:val="Heading2"/>
        <w:numPr>
          <w:ilvl w:val="3"/>
          <w:numId w:val="56"/>
        </w:numPr>
        <w:tabs>
          <w:tab w:val="left" w:pos="2350"/>
        </w:tabs>
        <w:ind w:hanging="865"/>
      </w:pPr>
      <w:r>
        <w:rPr>
          <w:color w:val="4F81BC"/>
        </w:rPr>
        <w:t>Definición:</w:t>
      </w:r>
    </w:p>
    <w:p w14:paraId="45F11DEA" w14:textId="77777777" w:rsidR="001215C0" w:rsidRDefault="001215C0">
      <w:pPr>
        <w:pStyle w:val="BodyText"/>
        <w:rPr>
          <w:rFonts w:ascii="Arial"/>
          <w:b/>
          <w:i/>
        </w:rPr>
      </w:pPr>
    </w:p>
    <w:p w14:paraId="4E156948" w14:textId="77777777" w:rsidR="001215C0" w:rsidRDefault="00587B66">
      <w:pPr>
        <w:pStyle w:val="BodyText"/>
        <w:ind w:left="1202" w:right="634"/>
        <w:jc w:val="both"/>
      </w:pPr>
      <w:r>
        <w:t>Conjunto de actividades encaminadas a la planeación, generación y valoración de los</w:t>
      </w:r>
      <w:r>
        <w:rPr>
          <w:spacing w:val="1"/>
        </w:rPr>
        <w:t xml:space="preserve"> </w:t>
      </w:r>
      <w:r>
        <w:t>documentos</w:t>
      </w:r>
      <w:r>
        <w:rPr>
          <w:spacing w:val="1"/>
        </w:rPr>
        <w:t xml:space="preserve"> </w:t>
      </w:r>
      <w:r>
        <w:t>de</w:t>
      </w:r>
      <w:r>
        <w:rPr>
          <w:spacing w:val="1"/>
        </w:rPr>
        <w:t xml:space="preserve"> </w:t>
      </w:r>
      <w:r>
        <w:t>la</w:t>
      </w:r>
      <w:r>
        <w:rPr>
          <w:spacing w:val="1"/>
        </w:rPr>
        <w:t xml:space="preserve"> </w:t>
      </w:r>
      <w:r>
        <w:t>entidad,</w:t>
      </w:r>
      <w:r>
        <w:rPr>
          <w:spacing w:val="1"/>
        </w:rPr>
        <w:t xml:space="preserve"> </w:t>
      </w:r>
      <w:r>
        <w:t>en</w:t>
      </w:r>
      <w:r>
        <w:rPr>
          <w:spacing w:val="1"/>
        </w:rPr>
        <w:t xml:space="preserve"> </w:t>
      </w:r>
      <w:r>
        <w:t>cumplimiento</w:t>
      </w:r>
      <w:r>
        <w:rPr>
          <w:spacing w:val="1"/>
        </w:rPr>
        <w:t xml:space="preserve"> </w:t>
      </w:r>
      <w:r>
        <w:t>con</w:t>
      </w:r>
      <w:r>
        <w:rPr>
          <w:spacing w:val="1"/>
        </w:rPr>
        <w:t xml:space="preserve"> </w:t>
      </w:r>
      <w:r>
        <w:t>el</w:t>
      </w:r>
      <w:r>
        <w:rPr>
          <w:spacing w:val="1"/>
        </w:rPr>
        <w:t xml:space="preserve"> </w:t>
      </w:r>
      <w:r>
        <w:t>contexto</w:t>
      </w:r>
      <w:r>
        <w:rPr>
          <w:spacing w:val="1"/>
        </w:rPr>
        <w:t xml:space="preserve"> </w:t>
      </w:r>
      <w:r>
        <w:t>administrativo,</w:t>
      </w:r>
      <w:r>
        <w:rPr>
          <w:spacing w:val="1"/>
        </w:rPr>
        <w:t xml:space="preserve"> </w:t>
      </w:r>
      <w:r>
        <w:t>legal,</w:t>
      </w:r>
      <w:r>
        <w:rPr>
          <w:spacing w:val="1"/>
        </w:rPr>
        <w:t xml:space="preserve"> </w:t>
      </w:r>
      <w:r>
        <w:t>funcional</w:t>
      </w:r>
      <w:r>
        <w:rPr>
          <w:spacing w:val="1"/>
        </w:rPr>
        <w:t xml:space="preserve"> </w:t>
      </w:r>
      <w:r>
        <w:t>y</w:t>
      </w:r>
      <w:r>
        <w:rPr>
          <w:spacing w:val="1"/>
        </w:rPr>
        <w:t xml:space="preserve"> </w:t>
      </w:r>
      <w:r>
        <w:t>técnico.</w:t>
      </w:r>
      <w:r>
        <w:rPr>
          <w:spacing w:val="1"/>
        </w:rPr>
        <w:t xml:space="preserve"> </w:t>
      </w:r>
      <w:r>
        <w:t>Comprende</w:t>
      </w:r>
      <w:r>
        <w:rPr>
          <w:spacing w:val="1"/>
        </w:rPr>
        <w:t xml:space="preserve"> </w:t>
      </w:r>
      <w:r>
        <w:t>la</w:t>
      </w:r>
      <w:r>
        <w:rPr>
          <w:spacing w:val="1"/>
        </w:rPr>
        <w:t xml:space="preserve"> </w:t>
      </w:r>
      <w:r>
        <w:t>creación</w:t>
      </w:r>
      <w:r>
        <w:rPr>
          <w:spacing w:val="1"/>
        </w:rPr>
        <w:t xml:space="preserve"> </w:t>
      </w:r>
      <w:r>
        <w:t>y</w:t>
      </w:r>
      <w:r>
        <w:rPr>
          <w:spacing w:val="1"/>
        </w:rPr>
        <w:t xml:space="preserve"> </w:t>
      </w:r>
      <w:r>
        <w:t>diseño</w:t>
      </w:r>
      <w:r>
        <w:rPr>
          <w:spacing w:val="1"/>
        </w:rPr>
        <w:t xml:space="preserve"> </w:t>
      </w:r>
      <w:r>
        <w:t>de</w:t>
      </w:r>
      <w:r>
        <w:rPr>
          <w:spacing w:val="1"/>
        </w:rPr>
        <w:t xml:space="preserve"> </w:t>
      </w:r>
      <w:r>
        <w:t>formas,</w:t>
      </w:r>
      <w:r>
        <w:rPr>
          <w:spacing w:val="1"/>
        </w:rPr>
        <w:t xml:space="preserve"> </w:t>
      </w:r>
      <w:r>
        <w:t>formularios</w:t>
      </w:r>
      <w:r>
        <w:rPr>
          <w:spacing w:val="1"/>
        </w:rPr>
        <w:t xml:space="preserve"> </w:t>
      </w:r>
      <w:r>
        <w:t>y</w:t>
      </w:r>
      <w:r>
        <w:rPr>
          <w:spacing w:val="1"/>
        </w:rPr>
        <w:t xml:space="preserve"> </w:t>
      </w:r>
      <w:r>
        <w:t>documentos, análisis de procesos, análisis diplomático y su registro en el sistema de</w:t>
      </w:r>
      <w:r>
        <w:rPr>
          <w:spacing w:val="1"/>
        </w:rPr>
        <w:t xml:space="preserve"> </w:t>
      </w:r>
      <w:r>
        <w:t>gestión</w:t>
      </w:r>
      <w:r>
        <w:rPr>
          <w:spacing w:val="-1"/>
        </w:rPr>
        <w:t xml:space="preserve"> </w:t>
      </w:r>
      <w:r>
        <w:t>documental.</w:t>
      </w:r>
    </w:p>
    <w:p w14:paraId="2674CFBE" w14:textId="77777777" w:rsidR="001215C0" w:rsidRDefault="001215C0">
      <w:pPr>
        <w:pStyle w:val="BodyText"/>
      </w:pPr>
    </w:p>
    <w:p w14:paraId="6A5264AB" w14:textId="77777777" w:rsidR="001215C0" w:rsidRDefault="00587B66">
      <w:pPr>
        <w:pStyle w:val="Heading2"/>
        <w:numPr>
          <w:ilvl w:val="3"/>
          <w:numId w:val="56"/>
        </w:numPr>
        <w:tabs>
          <w:tab w:val="left" w:pos="2350"/>
        </w:tabs>
        <w:ind w:hanging="865"/>
      </w:pPr>
      <w:r>
        <w:rPr>
          <w:color w:val="4F81BC"/>
        </w:rPr>
        <w:t>Alcance:</w:t>
      </w:r>
    </w:p>
    <w:p w14:paraId="75ECDA3F" w14:textId="77777777" w:rsidR="001215C0" w:rsidRDefault="001215C0">
      <w:pPr>
        <w:pStyle w:val="BodyText"/>
        <w:rPr>
          <w:rFonts w:ascii="Arial"/>
          <w:b/>
          <w:i/>
        </w:rPr>
      </w:pPr>
    </w:p>
    <w:p w14:paraId="1A7D92D5" w14:textId="77777777" w:rsidR="001215C0" w:rsidRDefault="00587B66">
      <w:pPr>
        <w:pStyle w:val="BodyText"/>
        <w:ind w:left="1202" w:right="631"/>
        <w:jc w:val="both"/>
      </w:pPr>
      <w:r>
        <w:t>Este proceso de la gestión documental aplica para la documentación que se genera al</w:t>
      </w:r>
      <w:r>
        <w:rPr>
          <w:spacing w:val="1"/>
        </w:rPr>
        <w:t xml:space="preserve"> </w:t>
      </w:r>
      <w:r>
        <w:t>interior</w:t>
      </w:r>
      <w:r>
        <w:rPr>
          <w:spacing w:val="-11"/>
        </w:rPr>
        <w:t xml:space="preserve"> </w:t>
      </w:r>
      <w:r>
        <w:t>de</w:t>
      </w:r>
      <w:r>
        <w:rPr>
          <w:spacing w:val="-8"/>
        </w:rPr>
        <w:t xml:space="preserve"> </w:t>
      </w:r>
      <w:r>
        <w:t>la</w:t>
      </w:r>
      <w:r>
        <w:rPr>
          <w:spacing w:val="-9"/>
        </w:rPr>
        <w:t xml:space="preserve"> </w:t>
      </w:r>
      <w:r>
        <w:t>Cámara</w:t>
      </w:r>
      <w:r>
        <w:rPr>
          <w:spacing w:val="-11"/>
        </w:rPr>
        <w:t xml:space="preserve"> </w:t>
      </w:r>
      <w:r>
        <w:t>de</w:t>
      </w:r>
      <w:r>
        <w:rPr>
          <w:spacing w:val="-9"/>
        </w:rPr>
        <w:t xml:space="preserve"> </w:t>
      </w:r>
      <w:r>
        <w:t>comercio</w:t>
      </w:r>
      <w:r>
        <w:rPr>
          <w:spacing w:val="-8"/>
        </w:rPr>
        <w:t xml:space="preserve"> </w:t>
      </w:r>
      <w:r>
        <w:t>de</w:t>
      </w:r>
      <w:r>
        <w:rPr>
          <w:spacing w:val="-9"/>
        </w:rPr>
        <w:t xml:space="preserve"> </w:t>
      </w:r>
      <w:r>
        <w:t>Facatativá</w:t>
      </w:r>
      <w:r>
        <w:rPr>
          <w:spacing w:val="-6"/>
        </w:rPr>
        <w:t xml:space="preserve"> </w:t>
      </w:r>
      <w:r>
        <w:t>tanto</w:t>
      </w:r>
      <w:r>
        <w:rPr>
          <w:spacing w:val="-11"/>
        </w:rPr>
        <w:t xml:space="preserve"> </w:t>
      </w:r>
      <w:r>
        <w:t>en</w:t>
      </w:r>
      <w:r>
        <w:rPr>
          <w:spacing w:val="-8"/>
        </w:rPr>
        <w:t xml:space="preserve"> </w:t>
      </w:r>
      <w:r>
        <w:t>soporte</w:t>
      </w:r>
      <w:r>
        <w:rPr>
          <w:spacing w:val="-12"/>
        </w:rPr>
        <w:t xml:space="preserve"> </w:t>
      </w:r>
      <w:r>
        <w:t>físico</w:t>
      </w:r>
      <w:r>
        <w:rPr>
          <w:spacing w:val="-9"/>
        </w:rPr>
        <w:t xml:space="preserve"> </w:t>
      </w:r>
      <w:r>
        <w:t>como</w:t>
      </w:r>
      <w:r>
        <w:rPr>
          <w:spacing w:val="-12"/>
        </w:rPr>
        <w:t xml:space="preserve"> </w:t>
      </w:r>
      <w:r>
        <w:t>electrónico,</w:t>
      </w:r>
      <w:r>
        <w:rPr>
          <w:spacing w:val="-64"/>
        </w:rPr>
        <w:t xml:space="preserve"> </w:t>
      </w:r>
      <w:r>
        <w:t>así</w:t>
      </w:r>
      <w:r>
        <w:rPr>
          <w:spacing w:val="-3"/>
        </w:rPr>
        <w:t xml:space="preserve"> </w:t>
      </w:r>
      <w:r>
        <w:t>como</w:t>
      </w:r>
      <w:r>
        <w:rPr>
          <w:spacing w:val="-2"/>
        </w:rPr>
        <w:t xml:space="preserve"> </w:t>
      </w:r>
      <w:r>
        <w:t>a los</w:t>
      </w:r>
      <w:r>
        <w:rPr>
          <w:spacing w:val="-2"/>
        </w:rPr>
        <w:t xml:space="preserve"> </w:t>
      </w:r>
      <w:r>
        <w:t>documentos</w:t>
      </w:r>
      <w:r>
        <w:rPr>
          <w:spacing w:val="-3"/>
        </w:rPr>
        <w:t xml:space="preserve"> </w:t>
      </w:r>
      <w:r>
        <w:t>de</w:t>
      </w:r>
      <w:r>
        <w:rPr>
          <w:spacing w:val="-2"/>
        </w:rPr>
        <w:t xml:space="preserve"> </w:t>
      </w:r>
      <w:r>
        <w:t>origen externo.</w:t>
      </w:r>
    </w:p>
    <w:p w14:paraId="5E76B73D" w14:textId="77777777" w:rsidR="001215C0" w:rsidRDefault="001215C0">
      <w:pPr>
        <w:pStyle w:val="BodyText"/>
        <w:spacing w:before="1"/>
      </w:pPr>
    </w:p>
    <w:p w14:paraId="0B609267" w14:textId="77777777" w:rsidR="001215C0" w:rsidRDefault="00587B66">
      <w:pPr>
        <w:pStyle w:val="ListParagraph"/>
        <w:numPr>
          <w:ilvl w:val="3"/>
          <w:numId w:val="56"/>
        </w:numPr>
        <w:tabs>
          <w:tab w:val="left" w:pos="2350"/>
        </w:tabs>
        <w:ind w:hanging="865"/>
        <w:rPr>
          <w:rFonts w:ascii="Arial" w:hAnsi="Arial"/>
          <w:b/>
          <w:i/>
          <w:sz w:val="24"/>
        </w:rPr>
      </w:pPr>
      <w:r>
        <w:rPr>
          <w:rFonts w:ascii="Arial" w:hAnsi="Arial"/>
          <w:b/>
          <w:i/>
          <w:color w:val="4F81BC"/>
          <w:sz w:val="24"/>
        </w:rPr>
        <w:t>Descripción:</w:t>
      </w:r>
    </w:p>
    <w:p w14:paraId="12DD3AD5" w14:textId="77777777" w:rsidR="001215C0" w:rsidRDefault="001215C0">
      <w:pPr>
        <w:pStyle w:val="BodyText"/>
        <w:spacing w:before="4"/>
        <w:rPr>
          <w:rFonts w:ascii="Arial"/>
          <w:b/>
          <w:i/>
        </w:rPr>
      </w:pPr>
    </w:p>
    <w:tbl>
      <w:tblPr>
        <w:tblStyle w:val="TableNormal1"/>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3"/>
        <w:gridCol w:w="7021"/>
      </w:tblGrid>
      <w:tr w:rsidR="001215C0" w14:paraId="0DF95CE1" w14:textId="77777777">
        <w:trPr>
          <w:trHeight w:val="4692"/>
        </w:trPr>
        <w:tc>
          <w:tcPr>
            <w:tcW w:w="2413" w:type="dxa"/>
            <w:shd w:val="clear" w:color="auto" w:fill="92D050"/>
          </w:tcPr>
          <w:p w14:paraId="4C26C6CF" w14:textId="77777777" w:rsidR="001215C0" w:rsidRDefault="001215C0">
            <w:pPr>
              <w:pStyle w:val="TableParagraph"/>
              <w:rPr>
                <w:rFonts w:ascii="Arial"/>
                <w:b/>
                <w:i/>
                <w:sz w:val="26"/>
              </w:rPr>
            </w:pPr>
          </w:p>
          <w:p w14:paraId="06A5CD57" w14:textId="77777777" w:rsidR="001215C0" w:rsidRDefault="001215C0">
            <w:pPr>
              <w:pStyle w:val="TableParagraph"/>
              <w:rPr>
                <w:rFonts w:ascii="Arial"/>
                <w:b/>
                <w:i/>
                <w:sz w:val="26"/>
              </w:rPr>
            </w:pPr>
          </w:p>
          <w:p w14:paraId="21C349CA" w14:textId="77777777" w:rsidR="001215C0" w:rsidRDefault="001215C0">
            <w:pPr>
              <w:pStyle w:val="TableParagraph"/>
              <w:rPr>
                <w:rFonts w:ascii="Arial"/>
                <w:b/>
                <w:i/>
                <w:sz w:val="26"/>
              </w:rPr>
            </w:pPr>
          </w:p>
          <w:p w14:paraId="5BF29349" w14:textId="77777777" w:rsidR="001215C0" w:rsidRDefault="001215C0">
            <w:pPr>
              <w:pStyle w:val="TableParagraph"/>
              <w:rPr>
                <w:rFonts w:ascii="Arial"/>
                <w:b/>
                <w:i/>
                <w:sz w:val="26"/>
              </w:rPr>
            </w:pPr>
          </w:p>
          <w:p w14:paraId="04094D9C" w14:textId="77777777" w:rsidR="001215C0" w:rsidRDefault="001215C0">
            <w:pPr>
              <w:pStyle w:val="TableParagraph"/>
              <w:rPr>
                <w:rFonts w:ascii="Arial"/>
                <w:b/>
                <w:i/>
                <w:sz w:val="26"/>
              </w:rPr>
            </w:pPr>
          </w:p>
          <w:p w14:paraId="73F31756" w14:textId="77777777" w:rsidR="001215C0" w:rsidRDefault="001215C0">
            <w:pPr>
              <w:pStyle w:val="TableParagraph"/>
              <w:rPr>
                <w:rFonts w:ascii="Arial"/>
                <w:b/>
                <w:i/>
                <w:sz w:val="26"/>
              </w:rPr>
            </w:pPr>
          </w:p>
          <w:p w14:paraId="4FD32AE3" w14:textId="77777777" w:rsidR="001215C0" w:rsidRDefault="001215C0">
            <w:pPr>
              <w:pStyle w:val="TableParagraph"/>
              <w:spacing w:before="7"/>
              <w:rPr>
                <w:rFonts w:ascii="Arial"/>
                <w:b/>
                <w:i/>
                <w:sz w:val="35"/>
              </w:rPr>
            </w:pPr>
          </w:p>
          <w:p w14:paraId="73212EFD" w14:textId="77777777" w:rsidR="001215C0" w:rsidRDefault="00587B66">
            <w:pPr>
              <w:pStyle w:val="TableParagraph"/>
              <w:ind w:left="390"/>
              <w:rPr>
                <w:rFonts w:ascii="Arial"/>
                <w:b/>
                <w:sz w:val="24"/>
              </w:rPr>
            </w:pPr>
            <w:r>
              <w:rPr>
                <w:rFonts w:ascii="Arial"/>
                <w:b/>
                <w:sz w:val="24"/>
              </w:rPr>
              <w:t>ACTIVIDADES</w:t>
            </w:r>
          </w:p>
        </w:tc>
        <w:tc>
          <w:tcPr>
            <w:tcW w:w="7021" w:type="dxa"/>
          </w:tcPr>
          <w:p w14:paraId="5B1488A9" w14:textId="77777777" w:rsidR="001215C0" w:rsidRDefault="00587B66">
            <w:pPr>
              <w:pStyle w:val="TableParagraph"/>
              <w:numPr>
                <w:ilvl w:val="0"/>
                <w:numId w:val="39"/>
              </w:numPr>
              <w:tabs>
                <w:tab w:val="left" w:pos="860"/>
                <w:tab w:val="left" w:pos="861"/>
              </w:tabs>
              <w:spacing w:line="271" w:lineRule="exact"/>
              <w:ind w:hanging="361"/>
              <w:rPr>
                <w:sz w:val="24"/>
              </w:rPr>
            </w:pPr>
            <w:r>
              <w:rPr>
                <w:sz w:val="24"/>
              </w:rPr>
              <w:t>Elaborar</w:t>
            </w:r>
            <w:r>
              <w:rPr>
                <w:spacing w:val="-5"/>
                <w:sz w:val="24"/>
              </w:rPr>
              <w:t xml:space="preserve"> </w:t>
            </w:r>
            <w:r>
              <w:rPr>
                <w:sz w:val="24"/>
              </w:rPr>
              <w:t>e</w:t>
            </w:r>
            <w:r>
              <w:rPr>
                <w:spacing w:val="-2"/>
                <w:sz w:val="24"/>
              </w:rPr>
              <w:t xml:space="preserve"> </w:t>
            </w:r>
            <w:r>
              <w:rPr>
                <w:sz w:val="24"/>
              </w:rPr>
              <w:t>implementar</w:t>
            </w:r>
            <w:r>
              <w:rPr>
                <w:spacing w:val="-2"/>
                <w:sz w:val="24"/>
              </w:rPr>
              <w:t xml:space="preserve"> </w:t>
            </w:r>
            <w:r>
              <w:rPr>
                <w:sz w:val="24"/>
              </w:rPr>
              <w:t>el</w:t>
            </w:r>
            <w:r>
              <w:rPr>
                <w:spacing w:val="1"/>
                <w:sz w:val="24"/>
              </w:rPr>
              <w:t xml:space="preserve"> </w:t>
            </w:r>
            <w:r>
              <w:rPr>
                <w:sz w:val="24"/>
              </w:rPr>
              <w:t>Tablero</w:t>
            </w:r>
            <w:r>
              <w:rPr>
                <w:spacing w:val="-4"/>
                <w:sz w:val="24"/>
              </w:rPr>
              <w:t xml:space="preserve"> </w:t>
            </w:r>
            <w:r>
              <w:rPr>
                <w:sz w:val="24"/>
              </w:rPr>
              <w:t>de</w:t>
            </w:r>
            <w:r>
              <w:rPr>
                <w:spacing w:val="-2"/>
                <w:sz w:val="24"/>
              </w:rPr>
              <w:t xml:space="preserve"> </w:t>
            </w:r>
            <w:r>
              <w:rPr>
                <w:sz w:val="24"/>
              </w:rPr>
              <w:t>control</w:t>
            </w:r>
            <w:r>
              <w:rPr>
                <w:spacing w:val="-5"/>
                <w:sz w:val="24"/>
              </w:rPr>
              <w:t xml:space="preserve"> </w:t>
            </w:r>
            <w:r>
              <w:rPr>
                <w:sz w:val="24"/>
              </w:rPr>
              <w:t>de</w:t>
            </w:r>
            <w:r>
              <w:rPr>
                <w:spacing w:val="-1"/>
                <w:sz w:val="24"/>
              </w:rPr>
              <w:t xml:space="preserve"> </w:t>
            </w:r>
            <w:r>
              <w:rPr>
                <w:sz w:val="24"/>
              </w:rPr>
              <w:t>acceso</w:t>
            </w:r>
          </w:p>
          <w:p w14:paraId="3DCB92D6" w14:textId="77777777" w:rsidR="001215C0" w:rsidRDefault="00587B66">
            <w:pPr>
              <w:pStyle w:val="TableParagraph"/>
              <w:numPr>
                <w:ilvl w:val="1"/>
                <w:numId w:val="39"/>
              </w:numPr>
              <w:tabs>
                <w:tab w:val="left" w:pos="1581"/>
              </w:tabs>
              <w:spacing w:before="4" w:line="235" w:lineRule="auto"/>
              <w:ind w:right="213"/>
              <w:rPr>
                <w:sz w:val="24"/>
              </w:rPr>
            </w:pPr>
            <w:r>
              <w:rPr>
                <w:sz w:val="24"/>
              </w:rPr>
              <w:t>Crear el Tablero de control de acceso a los</w:t>
            </w:r>
            <w:r>
              <w:rPr>
                <w:spacing w:val="1"/>
                <w:sz w:val="24"/>
              </w:rPr>
              <w:t xml:space="preserve"> </w:t>
            </w:r>
            <w:r>
              <w:rPr>
                <w:sz w:val="24"/>
              </w:rPr>
              <w:t>documentos (físicos/electrónicos) tomando como</w:t>
            </w:r>
            <w:r>
              <w:rPr>
                <w:spacing w:val="-65"/>
                <w:sz w:val="24"/>
              </w:rPr>
              <w:t xml:space="preserve"> </w:t>
            </w:r>
            <w:r>
              <w:rPr>
                <w:sz w:val="24"/>
              </w:rPr>
              <w:t>base las series y tipologías documentales</w:t>
            </w:r>
            <w:r>
              <w:rPr>
                <w:spacing w:val="1"/>
                <w:sz w:val="24"/>
              </w:rPr>
              <w:t xml:space="preserve"> </w:t>
            </w:r>
            <w:r>
              <w:rPr>
                <w:sz w:val="24"/>
              </w:rPr>
              <w:t>identificadas en las Tablas de Retención</w:t>
            </w:r>
            <w:r>
              <w:rPr>
                <w:spacing w:val="1"/>
                <w:sz w:val="24"/>
              </w:rPr>
              <w:t xml:space="preserve"> </w:t>
            </w:r>
            <w:r>
              <w:rPr>
                <w:sz w:val="24"/>
              </w:rPr>
              <w:t>Documental.</w:t>
            </w:r>
          </w:p>
          <w:p w14:paraId="45CCF49B" w14:textId="77777777" w:rsidR="001215C0" w:rsidRDefault="00587B66">
            <w:pPr>
              <w:pStyle w:val="TableParagraph"/>
              <w:numPr>
                <w:ilvl w:val="1"/>
                <w:numId w:val="39"/>
              </w:numPr>
              <w:tabs>
                <w:tab w:val="left" w:pos="1581"/>
              </w:tabs>
              <w:spacing w:before="6" w:line="235" w:lineRule="auto"/>
              <w:ind w:right="107"/>
              <w:rPr>
                <w:sz w:val="24"/>
              </w:rPr>
            </w:pPr>
            <w:r>
              <w:rPr>
                <w:sz w:val="24"/>
              </w:rPr>
              <w:t>Identificar los cargos que por su naturaleza</w:t>
            </w:r>
            <w:r>
              <w:rPr>
                <w:spacing w:val="1"/>
                <w:sz w:val="24"/>
              </w:rPr>
              <w:t xml:space="preserve"> </w:t>
            </w:r>
            <w:r>
              <w:rPr>
                <w:sz w:val="24"/>
              </w:rPr>
              <w:t>cuenten con derechos y restricciones de acceso y</w:t>
            </w:r>
            <w:r>
              <w:rPr>
                <w:spacing w:val="-64"/>
                <w:sz w:val="24"/>
              </w:rPr>
              <w:t xml:space="preserve"> </w:t>
            </w:r>
            <w:r>
              <w:rPr>
                <w:sz w:val="24"/>
              </w:rPr>
              <w:t>seguridad</w:t>
            </w:r>
            <w:r>
              <w:rPr>
                <w:spacing w:val="-4"/>
                <w:sz w:val="24"/>
              </w:rPr>
              <w:t xml:space="preserve"> </w:t>
            </w:r>
            <w:r>
              <w:rPr>
                <w:sz w:val="24"/>
              </w:rPr>
              <w:t>para</w:t>
            </w:r>
            <w:r>
              <w:rPr>
                <w:spacing w:val="-4"/>
                <w:sz w:val="24"/>
              </w:rPr>
              <w:t xml:space="preserve"> </w:t>
            </w:r>
            <w:r>
              <w:rPr>
                <w:sz w:val="24"/>
              </w:rPr>
              <w:t>la</w:t>
            </w:r>
            <w:r>
              <w:rPr>
                <w:spacing w:val="-3"/>
                <w:sz w:val="24"/>
              </w:rPr>
              <w:t xml:space="preserve"> </w:t>
            </w:r>
            <w:r>
              <w:rPr>
                <w:sz w:val="24"/>
              </w:rPr>
              <w:t>creación,</w:t>
            </w:r>
            <w:r>
              <w:rPr>
                <w:spacing w:val="-4"/>
                <w:sz w:val="24"/>
              </w:rPr>
              <w:t xml:space="preserve"> </w:t>
            </w:r>
            <w:r>
              <w:rPr>
                <w:sz w:val="24"/>
              </w:rPr>
              <w:t>consulta,</w:t>
            </w:r>
            <w:r>
              <w:rPr>
                <w:spacing w:val="-5"/>
                <w:sz w:val="24"/>
              </w:rPr>
              <w:t xml:space="preserve"> </w:t>
            </w:r>
            <w:r>
              <w:rPr>
                <w:sz w:val="24"/>
              </w:rPr>
              <w:t>modificación</w:t>
            </w:r>
            <w:r>
              <w:rPr>
                <w:spacing w:val="-64"/>
                <w:sz w:val="24"/>
              </w:rPr>
              <w:t xml:space="preserve"> </w:t>
            </w:r>
            <w:r>
              <w:rPr>
                <w:sz w:val="24"/>
              </w:rPr>
              <w:t>y</w:t>
            </w:r>
            <w:r>
              <w:rPr>
                <w:spacing w:val="-2"/>
                <w:sz w:val="24"/>
              </w:rPr>
              <w:t xml:space="preserve"> </w:t>
            </w:r>
            <w:r>
              <w:rPr>
                <w:sz w:val="24"/>
              </w:rPr>
              <w:t>eliminación de</w:t>
            </w:r>
            <w:r>
              <w:rPr>
                <w:spacing w:val="1"/>
                <w:sz w:val="24"/>
              </w:rPr>
              <w:t xml:space="preserve"> </w:t>
            </w:r>
            <w:r>
              <w:rPr>
                <w:sz w:val="24"/>
              </w:rPr>
              <w:t>documentos</w:t>
            </w:r>
            <w:r>
              <w:rPr>
                <w:spacing w:val="1"/>
                <w:sz w:val="24"/>
              </w:rPr>
              <w:t xml:space="preserve"> </w:t>
            </w:r>
            <w:r>
              <w:rPr>
                <w:sz w:val="24"/>
              </w:rPr>
              <w:t>y</w:t>
            </w:r>
            <w:r>
              <w:rPr>
                <w:spacing w:val="-1"/>
                <w:sz w:val="24"/>
              </w:rPr>
              <w:t xml:space="preserve"> </w:t>
            </w:r>
            <w:r>
              <w:rPr>
                <w:sz w:val="24"/>
              </w:rPr>
              <w:t>documentarlo</w:t>
            </w:r>
            <w:r>
              <w:rPr>
                <w:spacing w:val="2"/>
                <w:sz w:val="24"/>
              </w:rPr>
              <w:t xml:space="preserve"> </w:t>
            </w:r>
            <w:r>
              <w:rPr>
                <w:sz w:val="24"/>
              </w:rPr>
              <w:t>en</w:t>
            </w:r>
            <w:r>
              <w:rPr>
                <w:spacing w:val="1"/>
                <w:sz w:val="24"/>
              </w:rPr>
              <w:t xml:space="preserve"> </w:t>
            </w:r>
            <w:r>
              <w:rPr>
                <w:sz w:val="24"/>
              </w:rPr>
              <w:t>el</w:t>
            </w:r>
            <w:r>
              <w:rPr>
                <w:spacing w:val="-3"/>
                <w:sz w:val="24"/>
              </w:rPr>
              <w:t xml:space="preserve"> </w:t>
            </w:r>
            <w:r>
              <w:rPr>
                <w:sz w:val="24"/>
              </w:rPr>
              <w:t>Tablero</w:t>
            </w:r>
            <w:r>
              <w:rPr>
                <w:spacing w:val="-4"/>
                <w:sz w:val="24"/>
              </w:rPr>
              <w:t xml:space="preserve"> </w:t>
            </w:r>
            <w:r>
              <w:rPr>
                <w:sz w:val="24"/>
              </w:rPr>
              <w:t>de</w:t>
            </w:r>
            <w:r>
              <w:rPr>
                <w:spacing w:val="-2"/>
                <w:sz w:val="24"/>
              </w:rPr>
              <w:t xml:space="preserve"> </w:t>
            </w:r>
            <w:r>
              <w:rPr>
                <w:sz w:val="24"/>
              </w:rPr>
              <w:t>Control</w:t>
            </w:r>
            <w:r>
              <w:rPr>
                <w:spacing w:val="-4"/>
                <w:sz w:val="24"/>
              </w:rPr>
              <w:t xml:space="preserve"> </w:t>
            </w:r>
            <w:r>
              <w:rPr>
                <w:sz w:val="24"/>
              </w:rPr>
              <w:t>de</w:t>
            </w:r>
            <w:r>
              <w:rPr>
                <w:spacing w:val="-2"/>
                <w:sz w:val="24"/>
              </w:rPr>
              <w:t xml:space="preserve"> </w:t>
            </w:r>
            <w:r>
              <w:rPr>
                <w:sz w:val="24"/>
              </w:rPr>
              <w:t>Acceso</w:t>
            </w:r>
            <w:r>
              <w:rPr>
                <w:spacing w:val="-2"/>
                <w:sz w:val="24"/>
              </w:rPr>
              <w:t xml:space="preserve"> </w:t>
            </w:r>
            <w:r>
              <w:rPr>
                <w:sz w:val="24"/>
              </w:rPr>
              <w:t>a Documentos.</w:t>
            </w:r>
          </w:p>
          <w:p w14:paraId="62D0C87B" w14:textId="77777777" w:rsidR="001215C0" w:rsidRDefault="00587B66">
            <w:pPr>
              <w:pStyle w:val="TableParagraph"/>
              <w:numPr>
                <w:ilvl w:val="0"/>
                <w:numId w:val="39"/>
              </w:numPr>
              <w:tabs>
                <w:tab w:val="left" w:pos="860"/>
                <w:tab w:val="left" w:pos="861"/>
              </w:tabs>
              <w:spacing w:before="3"/>
              <w:ind w:right="346"/>
              <w:rPr>
                <w:sz w:val="24"/>
              </w:rPr>
            </w:pPr>
            <w:r>
              <w:rPr>
                <w:sz w:val="24"/>
              </w:rPr>
              <w:t>Elaborar el Banco Terminológico de series y subseries</w:t>
            </w:r>
            <w:r>
              <w:rPr>
                <w:spacing w:val="-65"/>
                <w:sz w:val="24"/>
              </w:rPr>
              <w:t xml:space="preserve"> </w:t>
            </w:r>
            <w:r>
              <w:rPr>
                <w:sz w:val="24"/>
              </w:rPr>
              <w:t>documentales</w:t>
            </w:r>
          </w:p>
          <w:p w14:paraId="7EA7FF48" w14:textId="77777777" w:rsidR="001215C0" w:rsidRDefault="00587B66">
            <w:pPr>
              <w:pStyle w:val="TableParagraph"/>
              <w:numPr>
                <w:ilvl w:val="1"/>
                <w:numId w:val="39"/>
              </w:numPr>
              <w:tabs>
                <w:tab w:val="left" w:pos="1581"/>
              </w:tabs>
              <w:spacing w:line="276" w:lineRule="exact"/>
              <w:ind w:right="201"/>
              <w:rPr>
                <w:sz w:val="24"/>
              </w:rPr>
            </w:pPr>
            <w:r>
              <w:rPr>
                <w:sz w:val="24"/>
              </w:rPr>
              <w:t>Elaborar el banco terminológico de series y</w:t>
            </w:r>
            <w:r>
              <w:rPr>
                <w:spacing w:val="1"/>
                <w:sz w:val="24"/>
              </w:rPr>
              <w:t xml:space="preserve"> </w:t>
            </w:r>
            <w:r>
              <w:rPr>
                <w:sz w:val="24"/>
              </w:rPr>
              <w:t>subseries documentales, a partir de las series y</w:t>
            </w:r>
            <w:r>
              <w:rPr>
                <w:spacing w:val="1"/>
                <w:sz w:val="24"/>
              </w:rPr>
              <w:t xml:space="preserve"> </w:t>
            </w:r>
            <w:r>
              <w:rPr>
                <w:sz w:val="24"/>
              </w:rPr>
              <w:t>subseries</w:t>
            </w:r>
            <w:r>
              <w:rPr>
                <w:spacing w:val="-5"/>
                <w:sz w:val="24"/>
              </w:rPr>
              <w:t xml:space="preserve"> </w:t>
            </w:r>
            <w:r>
              <w:rPr>
                <w:sz w:val="24"/>
              </w:rPr>
              <w:t>aprobadas</w:t>
            </w:r>
            <w:r>
              <w:rPr>
                <w:spacing w:val="-2"/>
                <w:sz w:val="24"/>
              </w:rPr>
              <w:t xml:space="preserve"> </w:t>
            </w:r>
            <w:r>
              <w:rPr>
                <w:sz w:val="24"/>
              </w:rPr>
              <w:t>con</w:t>
            </w:r>
            <w:r>
              <w:rPr>
                <w:spacing w:val="-2"/>
                <w:sz w:val="24"/>
              </w:rPr>
              <w:t xml:space="preserve"> </w:t>
            </w:r>
            <w:r>
              <w:rPr>
                <w:sz w:val="24"/>
              </w:rPr>
              <w:t>las</w:t>
            </w:r>
            <w:r>
              <w:rPr>
                <w:spacing w:val="-4"/>
                <w:sz w:val="24"/>
              </w:rPr>
              <w:t xml:space="preserve"> </w:t>
            </w:r>
            <w:r>
              <w:rPr>
                <w:sz w:val="24"/>
              </w:rPr>
              <w:t>Tablas</w:t>
            </w:r>
            <w:r>
              <w:rPr>
                <w:spacing w:val="-5"/>
                <w:sz w:val="24"/>
              </w:rPr>
              <w:t xml:space="preserve"> </w:t>
            </w:r>
            <w:r>
              <w:rPr>
                <w:sz w:val="24"/>
              </w:rPr>
              <w:t>de</w:t>
            </w:r>
            <w:r>
              <w:rPr>
                <w:spacing w:val="-2"/>
                <w:sz w:val="24"/>
              </w:rPr>
              <w:t xml:space="preserve"> </w:t>
            </w:r>
            <w:r>
              <w:rPr>
                <w:sz w:val="24"/>
              </w:rPr>
              <w:t>retención</w:t>
            </w:r>
            <w:r>
              <w:rPr>
                <w:spacing w:val="-63"/>
                <w:sz w:val="24"/>
              </w:rPr>
              <w:t xml:space="preserve"> </w:t>
            </w:r>
            <w:r>
              <w:rPr>
                <w:sz w:val="24"/>
              </w:rPr>
              <w:t>documental</w:t>
            </w:r>
          </w:p>
        </w:tc>
      </w:tr>
    </w:tbl>
    <w:p w14:paraId="326CD09F" w14:textId="77777777" w:rsidR="001215C0" w:rsidRDefault="001215C0">
      <w:pPr>
        <w:spacing w:line="276" w:lineRule="exact"/>
        <w:rPr>
          <w:sz w:val="24"/>
        </w:rPr>
        <w:sectPr w:rsidR="001215C0">
          <w:pgSz w:w="12240" w:h="15840"/>
          <w:pgMar w:top="1420" w:right="500" w:bottom="840" w:left="500" w:header="0" w:footer="654" w:gutter="0"/>
          <w:cols w:space="720"/>
        </w:sectPr>
      </w:pPr>
    </w:p>
    <w:tbl>
      <w:tblPr>
        <w:tblStyle w:val="TableNormal1"/>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3"/>
        <w:gridCol w:w="7021"/>
      </w:tblGrid>
      <w:tr w:rsidR="001215C0" w14:paraId="7B4BB3DF" w14:textId="77777777">
        <w:trPr>
          <w:trHeight w:val="10213"/>
        </w:trPr>
        <w:tc>
          <w:tcPr>
            <w:tcW w:w="2413" w:type="dxa"/>
            <w:shd w:val="clear" w:color="auto" w:fill="92D050"/>
          </w:tcPr>
          <w:p w14:paraId="138C3609" w14:textId="77777777" w:rsidR="001215C0" w:rsidRDefault="001215C0">
            <w:pPr>
              <w:pStyle w:val="TableParagraph"/>
              <w:rPr>
                <w:rFonts w:ascii="Times New Roman"/>
              </w:rPr>
            </w:pPr>
          </w:p>
        </w:tc>
        <w:tc>
          <w:tcPr>
            <w:tcW w:w="7021" w:type="dxa"/>
          </w:tcPr>
          <w:p w14:paraId="0501BBAF" w14:textId="77777777" w:rsidR="001215C0" w:rsidRDefault="00587B66">
            <w:pPr>
              <w:pStyle w:val="TableParagraph"/>
              <w:numPr>
                <w:ilvl w:val="0"/>
                <w:numId w:val="38"/>
              </w:numPr>
              <w:tabs>
                <w:tab w:val="left" w:pos="1581"/>
              </w:tabs>
              <w:spacing w:before="4" w:line="230" w:lineRule="auto"/>
              <w:ind w:right="827"/>
              <w:rPr>
                <w:sz w:val="24"/>
              </w:rPr>
            </w:pPr>
            <w:r>
              <w:rPr>
                <w:sz w:val="24"/>
              </w:rPr>
              <w:t>Someter</w:t>
            </w:r>
            <w:r>
              <w:rPr>
                <w:spacing w:val="-5"/>
                <w:sz w:val="24"/>
              </w:rPr>
              <w:t xml:space="preserve"> </w:t>
            </w:r>
            <w:r>
              <w:rPr>
                <w:sz w:val="24"/>
              </w:rPr>
              <w:t>a</w:t>
            </w:r>
            <w:r>
              <w:rPr>
                <w:spacing w:val="-3"/>
                <w:sz w:val="24"/>
              </w:rPr>
              <w:t xml:space="preserve"> </w:t>
            </w:r>
            <w:r>
              <w:rPr>
                <w:sz w:val="24"/>
              </w:rPr>
              <w:t>aprobación</w:t>
            </w:r>
            <w:r>
              <w:rPr>
                <w:spacing w:val="-4"/>
                <w:sz w:val="24"/>
              </w:rPr>
              <w:t xml:space="preserve"> </w:t>
            </w:r>
            <w:r>
              <w:rPr>
                <w:sz w:val="24"/>
              </w:rPr>
              <w:t>por</w:t>
            </w:r>
            <w:r>
              <w:rPr>
                <w:spacing w:val="-2"/>
                <w:sz w:val="24"/>
              </w:rPr>
              <w:t xml:space="preserve"> </w:t>
            </w:r>
            <w:r>
              <w:rPr>
                <w:sz w:val="24"/>
              </w:rPr>
              <w:t>parte</w:t>
            </w:r>
            <w:r>
              <w:rPr>
                <w:spacing w:val="-2"/>
                <w:sz w:val="24"/>
              </w:rPr>
              <w:t xml:space="preserve"> </w:t>
            </w:r>
            <w:r>
              <w:rPr>
                <w:sz w:val="24"/>
              </w:rPr>
              <w:t>del</w:t>
            </w:r>
            <w:r>
              <w:rPr>
                <w:spacing w:val="-3"/>
                <w:sz w:val="24"/>
              </w:rPr>
              <w:t xml:space="preserve"> </w:t>
            </w:r>
            <w:r>
              <w:rPr>
                <w:sz w:val="24"/>
              </w:rPr>
              <w:t>Comité</w:t>
            </w:r>
            <w:r>
              <w:rPr>
                <w:spacing w:val="-64"/>
                <w:sz w:val="24"/>
              </w:rPr>
              <w:t xml:space="preserve"> </w:t>
            </w:r>
            <w:r>
              <w:rPr>
                <w:sz w:val="24"/>
              </w:rPr>
              <w:t>interno de archivo, el banco terminológico</w:t>
            </w:r>
            <w:r>
              <w:rPr>
                <w:spacing w:val="1"/>
                <w:sz w:val="24"/>
              </w:rPr>
              <w:t xml:space="preserve"> </w:t>
            </w:r>
            <w:r>
              <w:rPr>
                <w:sz w:val="24"/>
              </w:rPr>
              <w:t>establecido</w:t>
            </w:r>
          </w:p>
          <w:p w14:paraId="2E89D5D5" w14:textId="77777777" w:rsidR="001215C0" w:rsidRDefault="00587B66">
            <w:pPr>
              <w:pStyle w:val="TableParagraph"/>
              <w:numPr>
                <w:ilvl w:val="0"/>
                <w:numId w:val="38"/>
              </w:numPr>
              <w:tabs>
                <w:tab w:val="left" w:pos="1581"/>
              </w:tabs>
              <w:spacing w:before="12" w:line="230" w:lineRule="auto"/>
              <w:ind w:right="175"/>
              <w:rPr>
                <w:sz w:val="24"/>
              </w:rPr>
            </w:pPr>
            <w:r>
              <w:rPr>
                <w:sz w:val="24"/>
              </w:rPr>
              <w:t>Presentar el banco terminológico aprobado al</w:t>
            </w:r>
            <w:r>
              <w:rPr>
                <w:spacing w:val="1"/>
                <w:sz w:val="24"/>
              </w:rPr>
              <w:t xml:space="preserve"> </w:t>
            </w:r>
            <w:r>
              <w:rPr>
                <w:sz w:val="24"/>
              </w:rPr>
              <w:t>Archivo</w:t>
            </w:r>
            <w:r>
              <w:rPr>
                <w:spacing w:val="-3"/>
                <w:sz w:val="24"/>
              </w:rPr>
              <w:t xml:space="preserve"> </w:t>
            </w:r>
            <w:r>
              <w:rPr>
                <w:sz w:val="24"/>
              </w:rPr>
              <w:t>General</w:t>
            </w:r>
            <w:r>
              <w:rPr>
                <w:spacing w:val="-5"/>
                <w:sz w:val="24"/>
              </w:rPr>
              <w:t xml:space="preserve"> </w:t>
            </w:r>
            <w:r>
              <w:rPr>
                <w:sz w:val="24"/>
              </w:rPr>
              <w:t>de</w:t>
            </w:r>
            <w:r>
              <w:rPr>
                <w:spacing w:val="-3"/>
                <w:sz w:val="24"/>
              </w:rPr>
              <w:t xml:space="preserve"> </w:t>
            </w:r>
            <w:r>
              <w:rPr>
                <w:sz w:val="24"/>
              </w:rPr>
              <w:t>la</w:t>
            </w:r>
            <w:r>
              <w:rPr>
                <w:spacing w:val="-6"/>
                <w:sz w:val="24"/>
              </w:rPr>
              <w:t xml:space="preserve"> </w:t>
            </w:r>
            <w:r>
              <w:rPr>
                <w:sz w:val="24"/>
              </w:rPr>
              <w:t>Nación,</w:t>
            </w:r>
            <w:r>
              <w:rPr>
                <w:spacing w:val="-3"/>
                <w:sz w:val="24"/>
              </w:rPr>
              <w:t xml:space="preserve"> </w:t>
            </w:r>
            <w:r>
              <w:rPr>
                <w:sz w:val="24"/>
              </w:rPr>
              <w:t>según</w:t>
            </w:r>
            <w:r>
              <w:rPr>
                <w:spacing w:val="-2"/>
                <w:sz w:val="24"/>
              </w:rPr>
              <w:t xml:space="preserve"> </w:t>
            </w:r>
            <w:r>
              <w:rPr>
                <w:sz w:val="24"/>
              </w:rPr>
              <w:t>lo</w:t>
            </w:r>
            <w:r>
              <w:rPr>
                <w:spacing w:val="-5"/>
                <w:sz w:val="24"/>
              </w:rPr>
              <w:t xml:space="preserve"> </w:t>
            </w:r>
            <w:r>
              <w:rPr>
                <w:sz w:val="24"/>
              </w:rPr>
              <w:t>dispuesto</w:t>
            </w:r>
            <w:r>
              <w:rPr>
                <w:spacing w:val="-63"/>
                <w:sz w:val="24"/>
              </w:rPr>
              <w:t xml:space="preserve"> </w:t>
            </w:r>
            <w:r>
              <w:rPr>
                <w:sz w:val="24"/>
              </w:rPr>
              <w:t>en</w:t>
            </w:r>
            <w:r>
              <w:rPr>
                <w:spacing w:val="-1"/>
                <w:sz w:val="24"/>
              </w:rPr>
              <w:t xml:space="preserve"> </w:t>
            </w:r>
            <w:r>
              <w:rPr>
                <w:sz w:val="24"/>
              </w:rPr>
              <w:t>el</w:t>
            </w:r>
            <w:r>
              <w:rPr>
                <w:spacing w:val="-3"/>
                <w:sz w:val="24"/>
              </w:rPr>
              <w:t xml:space="preserve"> </w:t>
            </w:r>
            <w:r>
              <w:rPr>
                <w:sz w:val="24"/>
              </w:rPr>
              <w:t>Acuerdo 004/2019</w:t>
            </w:r>
          </w:p>
          <w:p w14:paraId="78DD1B20" w14:textId="77777777" w:rsidR="001215C0" w:rsidRDefault="00587B66">
            <w:pPr>
              <w:pStyle w:val="TableParagraph"/>
              <w:numPr>
                <w:ilvl w:val="0"/>
                <w:numId w:val="38"/>
              </w:numPr>
              <w:tabs>
                <w:tab w:val="left" w:pos="1581"/>
              </w:tabs>
              <w:spacing w:before="12" w:line="230" w:lineRule="auto"/>
              <w:ind w:right="706"/>
              <w:rPr>
                <w:sz w:val="24"/>
              </w:rPr>
            </w:pPr>
            <w:r>
              <w:rPr>
                <w:sz w:val="24"/>
              </w:rPr>
              <w:t>Divulgar el Banco terminológico a todo el</w:t>
            </w:r>
            <w:r>
              <w:rPr>
                <w:spacing w:val="1"/>
                <w:sz w:val="24"/>
              </w:rPr>
              <w:t xml:space="preserve"> </w:t>
            </w:r>
            <w:r>
              <w:rPr>
                <w:sz w:val="24"/>
              </w:rPr>
              <w:t>personal de la empresa para conocimiento y</w:t>
            </w:r>
            <w:r>
              <w:rPr>
                <w:spacing w:val="-65"/>
                <w:sz w:val="24"/>
              </w:rPr>
              <w:t xml:space="preserve"> </w:t>
            </w:r>
            <w:r>
              <w:rPr>
                <w:sz w:val="24"/>
              </w:rPr>
              <w:t>aplicación</w:t>
            </w:r>
            <w:r>
              <w:rPr>
                <w:spacing w:val="-3"/>
                <w:sz w:val="24"/>
              </w:rPr>
              <w:t xml:space="preserve"> </w:t>
            </w:r>
            <w:r>
              <w:rPr>
                <w:sz w:val="24"/>
              </w:rPr>
              <w:t>en</w:t>
            </w:r>
            <w:r>
              <w:rPr>
                <w:spacing w:val="-1"/>
                <w:sz w:val="24"/>
              </w:rPr>
              <w:t xml:space="preserve"> </w:t>
            </w:r>
            <w:r>
              <w:rPr>
                <w:sz w:val="24"/>
              </w:rPr>
              <w:t>la</w:t>
            </w:r>
            <w:r>
              <w:rPr>
                <w:spacing w:val="-1"/>
                <w:sz w:val="24"/>
              </w:rPr>
              <w:t xml:space="preserve"> </w:t>
            </w:r>
            <w:r>
              <w:rPr>
                <w:sz w:val="24"/>
              </w:rPr>
              <w:t>descripción</w:t>
            </w:r>
            <w:r>
              <w:rPr>
                <w:spacing w:val="-2"/>
                <w:sz w:val="24"/>
              </w:rPr>
              <w:t xml:space="preserve"> </w:t>
            </w:r>
            <w:r>
              <w:rPr>
                <w:sz w:val="24"/>
              </w:rPr>
              <w:t>documental.</w:t>
            </w:r>
          </w:p>
          <w:p w14:paraId="55669728" w14:textId="77777777" w:rsidR="001215C0" w:rsidRDefault="00587B66">
            <w:pPr>
              <w:pStyle w:val="TableParagraph"/>
              <w:numPr>
                <w:ilvl w:val="0"/>
                <w:numId w:val="37"/>
              </w:numPr>
              <w:tabs>
                <w:tab w:val="left" w:pos="860"/>
                <w:tab w:val="left" w:pos="861"/>
              </w:tabs>
              <w:spacing w:before="4"/>
              <w:ind w:right="869"/>
              <w:rPr>
                <w:sz w:val="24"/>
              </w:rPr>
            </w:pPr>
            <w:r>
              <w:rPr>
                <w:sz w:val="24"/>
              </w:rPr>
              <w:t>Implementación</w:t>
            </w:r>
            <w:r>
              <w:rPr>
                <w:spacing w:val="-6"/>
                <w:sz w:val="24"/>
              </w:rPr>
              <w:t xml:space="preserve"> </w:t>
            </w:r>
            <w:r>
              <w:rPr>
                <w:sz w:val="24"/>
              </w:rPr>
              <w:t>del</w:t>
            </w:r>
            <w:r>
              <w:rPr>
                <w:spacing w:val="-5"/>
                <w:sz w:val="24"/>
              </w:rPr>
              <w:t xml:space="preserve"> </w:t>
            </w:r>
            <w:r>
              <w:rPr>
                <w:sz w:val="24"/>
              </w:rPr>
              <w:t>Plan</w:t>
            </w:r>
            <w:r>
              <w:rPr>
                <w:spacing w:val="-4"/>
                <w:sz w:val="24"/>
              </w:rPr>
              <w:t xml:space="preserve"> </w:t>
            </w:r>
            <w:r>
              <w:rPr>
                <w:sz w:val="24"/>
              </w:rPr>
              <w:t>Institucional</w:t>
            </w:r>
            <w:r>
              <w:rPr>
                <w:spacing w:val="-5"/>
                <w:sz w:val="24"/>
              </w:rPr>
              <w:t xml:space="preserve"> </w:t>
            </w:r>
            <w:r>
              <w:rPr>
                <w:sz w:val="24"/>
              </w:rPr>
              <w:t>de</w:t>
            </w:r>
            <w:r>
              <w:rPr>
                <w:spacing w:val="-4"/>
                <w:sz w:val="24"/>
              </w:rPr>
              <w:t xml:space="preserve"> </w:t>
            </w:r>
            <w:r>
              <w:rPr>
                <w:sz w:val="24"/>
              </w:rPr>
              <w:t>Archivos</w:t>
            </w:r>
            <w:r>
              <w:rPr>
                <w:spacing w:val="-64"/>
                <w:sz w:val="24"/>
              </w:rPr>
              <w:t xml:space="preserve"> </w:t>
            </w:r>
            <w:r>
              <w:rPr>
                <w:sz w:val="24"/>
              </w:rPr>
              <w:t>PINAR</w:t>
            </w:r>
          </w:p>
          <w:p w14:paraId="5BC1AF2C" w14:textId="77777777" w:rsidR="001215C0" w:rsidRDefault="00587B66">
            <w:pPr>
              <w:pStyle w:val="TableParagraph"/>
              <w:numPr>
                <w:ilvl w:val="1"/>
                <w:numId w:val="37"/>
              </w:numPr>
              <w:tabs>
                <w:tab w:val="left" w:pos="1581"/>
              </w:tabs>
              <w:spacing w:before="4" w:line="235" w:lineRule="auto"/>
              <w:ind w:right="933"/>
              <w:rPr>
                <w:sz w:val="24"/>
              </w:rPr>
            </w:pPr>
            <w:r>
              <w:rPr>
                <w:sz w:val="24"/>
              </w:rPr>
              <w:t>Socializar a todos los involucrados en la</w:t>
            </w:r>
            <w:r>
              <w:rPr>
                <w:spacing w:val="1"/>
                <w:sz w:val="24"/>
              </w:rPr>
              <w:t xml:space="preserve"> </w:t>
            </w:r>
            <w:r>
              <w:rPr>
                <w:sz w:val="24"/>
              </w:rPr>
              <w:t>ejecución y cumplimiento de los proyectos</w:t>
            </w:r>
            <w:r>
              <w:rPr>
                <w:spacing w:val="-65"/>
                <w:sz w:val="24"/>
              </w:rPr>
              <w:t xml:space="preserve"> </w:t>
            </w:r>
            <w:r>
              <w:rPr>
                <w:sz w:val="24"/>
              </w:rPr>
              <w:t>definidos mediante el Plan institucional de</w:t>
            </w:r>
            <w:r>
              <w:rPr>
                <w:spacing w:val="-64"/>
                <w:sz w:val="24"/>
              </w:rPr>
              <w:t xml:space="preserve"> </w:t>
            </w:r>
            <w:r>
              <w:rPr>
                <w:sz w:val="24"/>
              </w:rPr>
              <w:t>archivos</w:t>
            </w:r>
            <w:r>
              <w:rPr>
                <w:spacing w:val="-1"/>
                <w:sz w:val="24"/>
              </w:rPr>
              <w:t xml:space="preserve"> </w:t>
            </w:r>
            <w:r>
              <w:rPr>
                <w:sz w:val="24"/>
              </w:rPr>
              <w:t>PINAR</w:t>
            </w:r>
          </w:p>
          <w:p w14:paraId="306A1C6D" w14:textId="77777777" w:rsidR="001215C0" w:rsidRDefault="00587B66">
            <w:pPr>
              <w:pStyle w:val="TableParagraph"/>
              <w:numPr>
                <w:ilvl w:val="1"/>
                <w:numId w:val="37"/>
              </w:numPr>
              <w:tabs>
                <w:tab w:val="left" w:pos="1581"/>
              </w:tabs>
              <w:spacing w:before="1" w:line="235" w:lineRule="auto"/>
              <w:ind w:right="187"/>
              <w:rPr>
                <w:sz w:val="24"/>
              </w:rPr>
            </w:pPr>
            <w:r>
              <w:rPr>
                <w:sz w:val="24"/>
              </w:rPr>
              <w:t>Hacer</w:t>
            </w:r>
            <w:r>
              <w:rPr>
                <w:spacing w:val="-5"/>
                <w:sz w:val="24"/>
              </w:rPr>
              <w:t xml:space="preserve"> </w:t>
            </w:r>
            <w:r>
              <w:rPr>
                <w:sz w:val="24"/>
              </w:rPr>
              <w:t>seguimiento</w:t>
            </w:r>
            <w:r>
              <w:rPr>
                <w:spacing w:val="-5"/>
                <w:sz w:val="24"/>
              </w:rPr>
              <w:t xml:space="preserve"> </w:t>
            </w:r>
            <w:r>
              <w:rPr>
                <w:sz w:val="24"/>
              </w:rPr>
              <w:t>periódico</w:t>
            </w:r>
            <w:r>
              <w:rPr>
                <w:spacing w:val="-4"/>
                <w:sz w:val="24"/>
              </w:rPr>
              <w:t xml:space="preserve"> </w:t>
            </w:r>
            <w:r>
              <w:rPr>
                <w:sz w:val="24"/>
              </w:rPr>
              <w:t>del</w:t>
            </w:r>
            <w:r>
              <w:rPr>
                <w:spacing w:val="-6"/>
                <w:sz w:val="24"/>
              </w:rPr>
              <w:t xml:space="preserve"> </w:t>
            </w:r>
            <w:r>
              <w:rPr>
                <w:sz w:val="24"/>
              </w:rPr>
              <w:t>cumplimiento</w:t>
            </w:r>
            <w:r>
              <w:rPr>
                <w:spacing w:val="-4"/>
                <w:sz w:val="24"/>
              </w:rPr>
              <w:t xml:space="preserve"> </w:t>
            </w:r>
            <w:r>
              <w:rPr>
                <w:sz w:val="24"/>
              </w:rPr>
              <w:t>de</w:t>
            </w:r>
            <w:r>
              <w:rPr>
                <w:spacing w:val="-63"/>
                <w:sz w:val="24"/>
              </w:rPr>
              <w:t xml:space="preserve"> </w:t>
            </w:r>
            <w:r>
              <w:rPr>
                <w:sz w:val="24"/>
              </w:rPr>
              <w:t>las acciones y metas establecidas en el PÏNAR y</w:t>
            </w:r>
            <w:r>
              <w:rPr>
                <w:spacing w:val="-64"/>
                <w:sz w:val="24"/>
              </w:rPr>
              <w:t xml:space="preserve"> </w:t>
            </w:r>
            <w:r>
              <w:rPr>
                <w:sz w:val="24"/>
              </w:rPr>
              <w:t>presentar informes de avance al Comité interno</w:t>
            </w:r>
            <w:r>
              <w:rPr>
                <w:spacing w:val="1"/>
                <w:sz w:val="24"/>
              </w:rPr>
              <w:t xml:space="preserve"> </w:t>
            </w:r>
            <w:r>
              <w:rPr>
                <w:sz w:val="24"/>
              </w:rPr>
              <w:t>de archivo, con el fin de establecer medidas de</w:t>
            </w:r>
            <w:r>
              <w:rPr>
                <w:spacing w:val="1"/>
                <w:sz w:val="24"/>
              </w:rPr>
              <w:t xml:space="preserve"> </w:t>
            </w:r>
            <w:r>
              <w:rPr>
                <w:sz w:val="24"/>
              </w:rPr>
              <w:t>ajuste</w:t>
            </w:r>
            <w:r>
              <w:rPr>
                <w:spacing w:val="-3"/>
                <w:sz w:val="24"/>
              </w:rPr>
              <w:t xml:space="preserve"> </w:t>
            </w:r>
            <w:r>
              <w:rPr>
                <w:sz w:val="24"/>
              </w:rPr>
              <w:t>para</w:t>
            </w:r>
            <w:r>
              <w:rPr>
                <w:spacing w:val="-1"/>
                <w:sz w:val="24"/>
              </w:rPr>
              <w:t xml:space="preserve"> </w:t>
            </w:r>
            <w:r>
              <w:rPr>
                <w:sz w:val="24"/>
              </w:rPr>
              <w:t>su correcta</w:t>
            </w:r>
            <w:r>
              <w:rPr>
                <w:spacing w:val="-3"/>
                <w:sz w:val="24"/>
              </w:rPr>
              <w:t xml:space="preserve"> </w:t>
            </w:r>
            <w:r>
              <w:rPr>
                <w:sz w:val="24"/>
              </w:rPr>
              <w:t>implementación</w:t>
            </w:r>
          </w:p>
          <w:p w14:paraId="71D15B95" w14:textId="77777777" w:rsidR="001215C0" w:rsidRDefault="00587B66">
            <w:pPr>
              <w:pStyle w:val="TableParagraph"/>
              <w:numPr>
                <w:ilvl w:val="0"/>
                <w:numId w:val="37"/>
              </w:numPr>
              <w:tabs>
                <w:tab w:val="left" w:pos="860"/>
                <w:tab w:val="left" w:pos="861"/>
              </w:tabs>
              <w:spacing w:before="3"/>
              <w:ind w:hanging="361"/>
              <w:rPr>
                <w:sz w:val="24"/>
              </w:rPr>
            </w:pPr>
            <w:r>
              <w:rPr>
                <w:sz w:val="24"/>
              </w:rPr>
              <w:t>Actualizar</w:t>
            </w:r>
            <w:r>
              <w:rPr>
                <w:spacing w:val="-5"/>
                <w:sz w:val="24"/>
              </w:rPr>
              <w:t xml:space="preserve"> </w:t>
            </w:r>
            <w:r>
              <w:rPr>
                <w:sz w:val="24"/>
              </w:rPr>
              <w:t>los</w:t>
            </w:r>
            <w:r>
              <w:rPr>
                <w:spacing w:val="-4"/>
                <w:sz w:val="24"/>
              </w:rPr>
              <w:t xml:space="preserve"> </w:t>
            </w:r>
            <w:r>
              <w:rPr>
                <w:sz w:val="24"/>
              </w:rPr>
              <w:t>inventarios</w:t>
            </w:r>
            <w:r>
              <w:rPr>
                <w:spacing w:val="-4"/>
                <w:sz w:val="24"/>
              </w:rPr>
              <w:t xml:space="preserve"> </w:t>
            </w:r>
            <w:r>
              <w:rPr>
                <w:sz w:val="24"/>
              </w:rPr>
              <w:t>documentales</w:t>
            </w:r>
          </w:p>
          <w:p w14:paraId="07B3691B" w14:textId="77777777" w:rsidR="001215C0" w:rsidRDefault="00587B66">
            <w:pPr>
              <w:pStyle w:val="TableParagraph"/>
              <w:numPr>
                <w:ilvl w:val="1"/>
                <w:numId w:val="37"/>
              </w:numPr>
              <w:tabs>
                <w:tab w:val="left" w:pos="1581"/>
              </w:tabs>
              <w:spacing w:before="2" w:line="237" w:lineRule="auto"/>
              <w:ind w:right="199"/>
              <w:rPr>
                <w:sz w:val="24"/>
              </w:rPr>
            </w:pPr>
            <w:r>
              <w:rPr>
                <w:sz w:val="24"/>
              </w:rPr>
              <w:t>Hacer verificación de los inventarios</w:t>
            </w:r>
            <w:r>
              <w:rPr>
                <w:spacing w:val="1"/>
                <w:sz w:val="24"/>
              </w:rPr>
              <w:t xml:space="preserve"> </w:t>
            </w:r>
            <w:r>
              <w:rPr>
                <w:sz w:val="24"/>
              </w:rPr>
              <w:t>documentales existentes, relacionados con el</w:t>
            </w:r>
            <w:r>
              <w:rPr>
                <w:spacing w:val="1"/>
                <w:sz w:val="24"/>
              </w:rPr>
              <w:t xml:space="preserve"> </w:t>
            </w:r>
            <w:r>
              <w:rPr>
                <w:sz w:val="24"/>
              </w:rPr>
              <w:t>archivo de gestión que se encuentra en custodia</w:t>
            </w:r>
            <w:r>
              <w:rPr>
                <w:spacing w:val="1"/>
                <w:sz w:val="24"/>
              </w:rPr>
              <w:t xml:space="preserve"> </w:t>
            </w:r>
            <w:r>
              <w:rPr>
                <w:sz w:val="24"/>
              </w:rPr>
              <w:t>en</w:t>
            </w:r>
            <w:r>
              <w:rPr>
                <w:spacing w:val="-2"/>
                <w:sz w:val="24"/>
              </w:rPr>
              <w:t xml:space="preserve"> </w:t>
            </w:r>
            <w:r>
              <w:rPr>
                <w:sz w:val="24"/>
              </w:rPr>
              <w:t>el</w:t>
            </w:r>
            <w:r>
              <w:rPr>
                <w:spacing w:val="-4"/>
                <w:sz w:val="24"/>
              </w:rPr>
              <w:t xml:space="preserve"> </w:t>
            </w:r>
            <w:r>
              <w:rPr>
                <w:sz w:val="24"/>
              </w:rPr>
              <w:t>área</w:t>
            </w:r>
            <w:r>
              <w:rPr>
                <w:spacing w:val="-3"/>
                <w:sz w:val="24"/>
              </w:rPr>
              <w:t xml:space="preserve"> </w:t>
            </w:r>
            <w:r>
              <w:rPr>
                <w:sz w:val="24"/>
              </w:rPr>
              <w:t>de</w:t>
            </w:r>
            <w:r>
              <w:rPr>
                <w:spacing w:val="-1"/>
                <w:sz w:val="24"/>
              </w:rPr>
              <w:t xml:space="preserve"> </w:t>
            </w:r>
            <w:r>
              <w:rPr>
                <w:sz w:val="24"/>
              </w:rPr>
              <w:t>gestión</w:t>
            </w:r>
            <w:r>
              <w:rPr>
                <w:spacing w:val="-2"/>
                <w:sz w:val="24"/>
              </w:rPr>
              <w:t xml:space="preserve"> </w:t>
            </w:r>
            <w:r>
              <w:rPr>
                <w:sz w:val="24"/>
              </w:rPr>
              <w:t>documental</w:t>
            </w:r>
            <w:r>
              <w:rPr>
                <w:spacing w:val="-2"/>
                <w:sz w:val="24"/>
              </w:rPr>
              <w:t xml:space="preserve"> </w:t>
            </w:r>
            <w:r>
              <w:rPr>
                <w:sz w:val="24"/>
              </w:rPr>
              <w:t>del</w:t>
            </w:r>
            <w:r>
              <w:rPr>
                <w:spacing w:val="-3"/>
                <w:sz w:val="24"/>
              </w:rPr>
              <w:t xml:space="preserve"> </w:t>
            </w:r>
            <w:r>
              <w:rPr>
                <w:sz w:val="24"/>
              </w:rPr>
              <w:t>2</w:t>
            </w:r>
            <w:r>
              <w:rPr>
                <w:spacing w:val="-3"/>
                <w:sz w:val="24"/>
              </w:rPr>
              <w:t xml:space="preserve"> </w:t>
            </w:r>
            <w:r>
              <w:rPr>
                <w:sz w:val="24"/>
              </w:rPr>
              <w:t>piso</w:t>
            </w:r>
            <w:r>
              <w:rPr>
                <w:spacing w:val="-1"/>
                <w:sz w:val="24"/>
              </w:rPr>
              <w:t xml:space="preserve"> </w:t>
            </w:r>
            <w:r>
              <w:rPr>
                <w:sz w:val="24"/>
              </w:rPr>
              <w:t>de</w:t>
            </w:r>
            <w:r>
              <w:rPr>
                <w:spacing w:val="-2"/>
                <w:sz w:val="24"/>
              </w:rPr>
              <w:t xml:space="preserve"> </w:t>
            </w:r>
            <w:r>
              <w:rPr>
                <w:sz w:val="24"/>
              </w:rPr>
              <w:t>la</w:t>
            </w:r>
            <w:r>
              <w:rPr>
                <w:spacing w:val="-64"/>
                <w:sz w:val="24"/>
              </w:rPr>
              <w:t xml:space="preserve"> </w:t>
            </w:r>
            <w:r>
              <w:rPr>
                <w:sz w:val="24"/>
              </w:rPr>
              <w:t>Cámara, y asegurar la completitud de los</w:t>
            </w:r>
            <w:r>
              <w:rPr>
                <w:spacing w:val="1"/>
                <w:sz w:val="24"/>
              </w:rPr>
              <w:t xml:space="preserve"> </w:t>
            </w:r>
            <w:r>
              <w:rPr>
                <w:sz w:val="24"/>
              </w:rPr>
              <w:t>expedientes</w:t>
            </w:r>
            <w:r>
              <w:rPr>
                <w:spacing w:val="-1"/>
                <w:sz w:val="24"/>
              </w:rPr>
              <w:t xml:space="preserve"> </w:t>
            </w:r>
            <w:r>
              <w:rPr>
                <w:sz w:val="24"/>
              </w:rPr>
              <w:t>ubicados</w:t>
            </w:r>
            <w:r>
              <w:rPr>
                <w:spacing w:val="-3"/>
                <w:sz w:val="24"/>
              </w:rPr>
              <w:t xml:space="preserve"> </w:t>
            </w:r>
            <w:r>
              <w:rPr>
                <w:sz w:val="24"/>
              </w:rPr>
              <w:t>en</w:t>
            </w:r>
            <w:r>
              <w:rPr>
                <w:spacing w:val="-1"/>
                <w:sz w:val="24"/>
              </w:rPr>
              <w:t xml:space="preserve"> </w:t>
            </w:r>
            <w:r>
              <w:rPr>
                <w:sz w:val="24"/>
              </w:rPr>
              <w:t>la</w:t>
            </w:r>
            <w:r>
              <w:rPr>
                <w:spacing w:val="-2"/>
                <w:sz w:val="24"/>
              </w:rPr>
              <w:t xml:space="preserve"> </w:t>
            </w:r>
            <w:r>
              <w:rPr>
                <w:sz w:val="24"/>
              </w:rPr>
              <w:t>estantería</w:t>
            </w:r>
          </w:p>
          <w:p w14:paraId="08D3DB99" w14:textId="77777777" w:rsidR="001215C0" w:rsidRDefault="00587B66">
            <w:pPr>
              <w:pStyle w:val="TableParagraph"/>
              <w:numPr>
                <w:ilvl w:val="1"/>
                <w:numId w:val="37"/>
              </w:numPr>
              <w:tabs>
                <w:tab w:val="left" w:pos="1581"/>
              </w:tabs>
              <w:spacing w:line="235" w:lineRule="auto"/>
              <w:ind w:right="309"/>
              <w:rPr>
                <w:sz w:val="24"/>
              </w:rPr>
            </w:pPr>
            <w:r>
              <w:rPr>
                <w:sz w:val="24"/>
              </w:rPr>
              <w:t>Corroborar las fechas de devolución de los</w:t>
            </w:r>
            <w:r>
              <w:rPr>
                <w:spacing w:val="1"/>
                <w:sz w:val="24"/>
              </w:rPr>
              <w:t xml:space="preserve"> </w:t>
            </w:r>
            <w:r>
              <w:rPr>
                <w:sz w:val="24"/>
              </w:rPr>
              <w:t>préstamos vigentes de los expedientes</w:t>
            </w:r>
            <w:r>
              <w:rPr>
                <w:spacing w:val="1"/>
                <w:sz w:val="24"/>
              </w:rPr>
              <w:t xml:space="preserve"> </w:t>
            </w:r>
            <w:r>
              <w:rPr>
                <w:sz w:val="24"/>
              </w:rPr>
              <w:t>pertenecientes</w:t>
            </w:r>
            <w:r>
              <w:rPr>
                <w:spacing w:val="-5"/>
                <w:sz w:val="24"/>
              </w:rPr>
              <w:t xml:space="preserve"> </w:t>
            </w:r>
            <w:r>
              <w:rPr>
                <w:sz w:val="24"/>
              </w:rPr>
              <w:t>al</w:t>
            </w:r>
            <w:r>
              <w:rPr>
                <w:spacing w:val="-3"/>
                <w:sz w:val="24"/>
              </w:rPr>
              <w:t xml:space="preserve"> </w:t>
            </w:r>
            <w:r>
              <w:rPr>
                <w:sz w:val="24"/>
              </w:rPr>
              <w:t>archivo</w:t>
            </w:r>
            <w:r>
              <w:rPr>
                <w:spacing w:val="-2"/>
                <w:sz w:val="24"/>
              </w:rPr>
              <w:t xml:space="preserve"> </w:t>
            </w:r>
            <w:r>
              <w:rPr>
                <w:sz w:val="24"/>
              </w:rPr>
              <w:t>de</w:t>
            </w:r>
            <w:r>
              <w:rPr>
                <w:spacing w:val="-2"/>
                <w:sz w:val="24"/>
              </w:rPr>
              <w:t xml:space="preserve"> </w:t>
            </w:r>
            <w:r>
              <w:rPr>
                <w:sz w:val="24"/>
              </w:rPr>
              <w:t>gestión</w:t>
            </w:r>
            <w:r>
              <w:rPr>
                <w:spacing w:val="-2"/>
                <w:sz w:val="24"/>
              </w:rPr>
              <w:t xml:space="preserve"> </w:t>
            </w:r>
            <w:r>
              <w:rPr>
                <w:sz w:val="24"/>
              </w:rPr>
              <w:t>y</w:t>
            </w:r>
            <w:r>
              <w:rPr>
                <w:spacing w:val="-4"/>
                <w:sz w:val="24"/>
              </w:rPr>
              <w:t xml:space="preserve"> </w:t>
            </w:r>
            <w:r>
              <w:rPr>
                <w:sz w:val="24"/>
              </w:rPr>
              <w:t>actualizar</w:t>
            </w:r>
            <w:r>
              <w:rPr>
                <w:spacing w:val="-64"/>
                <w:sz w:val="24"/>
              </w:rPr>
              <w:t xml:space="preserve"> </w:t>
            </w:r>
            <w:r>
              <w:rPr>
                <w:sz w:val="24"/>
              </w:rPr>
              <w:t>los inventarios documentales con los folios</w:t>
            </w:r>
            <w:r>
              <w:rPr>
                <w:spacing w:val="1"/>
                <w:sz w:val="24"/>
              </w:rPr>
              <w:t xml:space="preserve"> </w:t>
            </w:r>
            <w:r>
              <w:rPr>
                <w:sz w:val="24"/>
              </w:rPr>
              <w:t>adicionados y las fechas finales de cada</w:t>
            </w:r>
            <w:r>
              <w:rPr>
                <w:spacing w:val="1"/>
                <w:sz w:val="24"/>
              </w:rPr>
              <w:t xml:space="preserve"> </w:t>
            </w:r>
            <w:r>
              <w:rPr>
                <w:sz w:val="24"/>
              </w:rPr>
              <w:t>expediente</w:t>
            </w:r>
          </w:p>
          <w:p w14:paraId="429C2531" w14:textId="77777777" w:rsidR="001215C0" w:rsidRDefault="00587B66">
            <w:pPr>
              <w:pStyle w:val="TableParagraph"/>
              <w:numPr>
                <w:ilvl w:val="1"/>
                <w:numId w:val="37"/>
              </w:numPr>
              <w:tabs>
                <w:tab w:val="left" w:pos="1581"/>
              </w:tabs>
              <w:spacing w:line="276" w:lineRule="exact"/>
              <w:ind w:right="256"/>
              <w:rPr>
                <w:sz w:val="24"/>
              </w:rPr>
            </w:pPr>
            <w:r>
              <w:rPr>
                <w:sz w:val="24"/>
              </w:rPr>
              <w:t>Realizar</w:t>
            </w:r>
            <w:r>
              <w:rPr>
                <w:spacing w:val="-3"/>
                <w:sz w:val="24"/>
              </w:rPr>
              <w:t xml:space="preserve"> </w:t>
            </w:r>
            <w:r>
              <w:rPr>
                <w:sz w:val="24"/>
              </w:rPr>
              <w:t>ajustes</w:t>
            </w:r>
            <w:r>
              <w:rPr>
                <w:spacing w:val="-3"/>
                <w:sz w:val="24"/>
              </w:rPr>
              <w:t xml:space="preserve"> </w:t>
            </w:r>
            <w:r>
              <w:rPr>
                <w:sz w:val="24"/>
              </w:rPr>
              <w:t>a</w:t>
            </w:r>
            <w:r>
              <w:rPr>
                <w:spacing w:val="-1"/>
                <w:sz w:val="24"/>
              </w:rPr>
              <w:t xml:space="preserve"> </w:t>
            </w:r>
            <w:r>
              <w:rPr>
                <w:sz w:val="24"/>
              </w:rPr>
              <w:t>la</w:t>
            </w:r>
            <w:r>
              <w:rPr>
                <w:spacing w:val="-5"/>
                <w:sz w:val="24"/>
              </w:rPr>
              <w:t xml:space="preserve"> </w:t>
            </w:r>
            <w:r>
              <w:rPr>
                <w:sz w:val="24"/>
              </w:rPr>
              <w:t>base</w:t>
            </w:r>
            <w:r>
              <w:rPr>
                <w:spacing w:val="-2"/>
                <w:sz w:val="24"/>
              </w:rPr>
              <w:t xml:space="preserve"> </w:t>
            </w:r>
            <w:r>
              <w:rPr>
                <w:sz w:val="24"/>
              </w:rPr>
              <w:t>de</w:t>
            </w:r>
            <w:r>
              <w:rPr>
                <w:spacing w:val="-3"/>
                <w:sz w:val="24"/>
              </w:rPr>
              <w:t xml:space="preserve"> </w:t>
            </w:r>
            <w:r>
              <w:rPr>
                <w:sz w:val="24"/>
              </w:rPr>
              <w:t>datos</w:t>
            </w:r>
            <w:r>
              <w:rPr>
                <w:spacing w:val="-5"/>
                <w:sz w:val="24"/>
              </w:rPr>
              <w:t xml:space="preserve"> </w:t>
            </w:r>
            <w:r>
              <w:rPr>
                <w:sz w:val="24"/>
              </w:rPr>
              <w:t>de</w:t>
            </w:r>
            <w:r>
              <w:rPr>
                <w:spacing w:val="-3"/>
                <w:sz w:val="24"/>
              </w:rPr>
              <w:t xml:space="preserve"> </w:t>
            </w:r>
            <w:r>
              <w:rPr>
                <w:sz w:val="24"/>
              </w:rPr>
              <w:t>inventario</w:t>
            </w:r>
            <w:r>
              <w:rPr>
                <w:spacing w:val="-63"/>
                <w:sz w:val="24"/>
              </w:rPr>
              <w:t xml:space="preserve"> </w:t>
            </w:r>
            <w:r>
              <w:rPr>
                <w:sz w:val="24"/>
              </w:rPr>
              <w:t>documental que se lleva en Excel, con las</w:t>
            </w:r>
            <w:r>
              <w:rPr>
                <w:spacing w:val="1"/>
                <w:sz w:val="24"/>
              </w:rPr>
              <w:t xml:space="preserve"> </w:t>
            </w:r>
            <w:r>
              <w:rPr>
                <w:sz w:val="24"/>
              </w:rPr>
              <w:t>novedades identificadas en la verificación de los</w:t>
            </w:r>
            <w:r>
              <w:rPr>
                <w:spacing w:val="-64"/>
                <w:sz w:val="24"/>
              </w:rPr>
              <w:t xml:space="preserve"> </w:t>
            </w:r>
            <w:r>
              <w:rPr>
                <w:sz w:val="24"/>
              </w:rPr>
              <w:t>expedientes</w:t>
            </w:r>
            <w:r>
              <w:rPr>
                <w:spacing w:val="-1"/>
                <w:sz w:val="24"/>
              </w:rPr>
              <w:t xml:space="preserve"> </w:t>
            </w:r>
            <w:r>
              <w:rPr>
                <w:sz w:val="24"/>
              </w:rPr>
              <w:t>ubicados</w:t>
            </w:r>
            <w:r>
              <w:rPr>
                <w:spacing w:val="-3"/>
                <w:sz w:val="24"/>
              </w:rPr>
              <w:t xml:space="preserve"> </w:t>
            </w:r>
            <w:r>
              <w:rPr>
                <w:sz w:val="24"/>
              </w:rPr>
              <w:t>en estantería</w:t>
            </w:r>
          </w:p>
        </w:tc>
      </w:tr>
      <w:tr w:rsidR="001215C0" w14:paraId="546A7D2C" w14:textId="77777777">
        <w:trPr>
          <w:trHeight w:val="1730"/>
        </w:trPr>
        <w:tc>
          <w:tcPr>
            <w:tcW w:w="2413" w:type="dxa"/>
            <w:shd w:val="clear" w:color="auto" w:fill="92D050"/>
          </w:tcPr>
          <w:p w14:paraId="22406182" w14:textId="77777777" w:rsidR="001215C0" w:rsidRDefault="001215C0">
            <w:pPr>
              <w:pStyle w:val="TableParagraph"/>
              <w:rPr>
                <w:rFonts w:ascii="Arial"/>
                <w:b/>
                <w:i/>
                <w:sz w:val="26"/>
              </w:rPr>
            </w:pPr>
          </w:p>
          <w:p w14:paraId="1AE9767F" w14:textId="77777777" w:rsidR="001215C0" w:rsidRDefault="001215C0">
            <w:pPr>
              <w:pStyle w:val="TableParagraph"/>
              <w:spacing w:before="10"/>
              <w:rPr>
                <w:rFonts w:ascii="Arial"/>
                <w:b/>
                <w:i/>
                <w:sz w:val="36"/>
              </w:rPr>
            </w:pPr>
          </w:p>
          <w:p w14:paraId="09739771" w14:textId="77777777" w:rsidR="001215C0" w:rsidRDefault="00587B66">
            <w:pPr>
              <w:pStyle w:val="TableParagraph"/>
              <w:ind w:left="112"/>
              <w:rPr>
                <w:rFonts w:ascii="Arial"/>
                <w:b/>
                <w:sz w:val="24"/>
              </w:rPr>
            </w:pPr>
            <w:r>
              <w:rPr>
                <w:rFonts w:ascii="Arial"/>
                <w:b/>
                <w:sz w:val="24"/>
              </w:rPr>
              <w:t>PROCEDIMIENTOS</w:t>
            </w:r>
          </w:p>
        </w:tc>
        <w:tc>
          <w:tcPr>
            <w:tcW w:w="7021" w:type="dxa"/>
          </w:tcPr>
          <w:p w14:paraId="32859175" w14:textId="77777777" w:rsidR="001215C0" w:rsidRDefault="001215C0">
            <w:pPr>
              <w:pStyle w:val="TableParagraph"/>
              <w:spacing w:before="7"/>
              <w:rPr>
                <w:rFonts w:ascii="Arial"/>
                <w:b/>
                <w:i/>
                <w:sz w:val="23"/>
              </w:rPr>
            </w:pPr>
          </w:p>
          <w:p w14:paraId="492A1350" w14:textId="77777777" w:rsidR="001215C0" w:rsidRDefault="00587B66">
            <w:pPr>
              <w:pStyle w:val="TableParagraph"/>
              <w:ind w:left="107" w:right="1133"/>
              <w:rPr>
                <w:sz w:val="24"/>
              </w:rPr>
            </w:pPr>
            <w:r>
              <w:rPr>
                <w:sz w:val="24"/>
              </w:rPr>
              <w:t>Procedimiento de actualización de tablas de retención</w:t>
            </w:r>
            <w:r>
              <w:rPr>
                <w:spacing w:val="-65"/>
                <w:sz w:val="24"/>
              </w:rPr>
              <w:t xml:space="preserve"> </w:t>
            </w:r>
            <w:r>
              <w:rPr>
                <w:sz w:val="24"/>
              </w:rPr>
              <w:t>documental</w:t>
            </w:r>
          </w:p>
          <w:p w14:paraId="6E33CDC9" w14:textId="77777777" w:rsidR="001215C0" w:rsidRDefault="00587B66">
            <w:pPr>
              <w:pStyle w:val="TableParagraph"/>
              <w:ind w:left="107" w:right="1898"/>
              <w:rPr>
                <w:sz w:val="24"/>
              </w:rPr>
            </w:pPr>
            <w:r>
              <w:rPr>
                <w:sz w:val="24"/>
              </w:rPr>
              <w:t>Procedimiento de organización documental</w:t>
            </w:r>
            <w:r>
              <w:rPr>
                <w:spacing w:val="1"/>
                <w:sz w:val="24"/>
              </w:rPr>
              <w:t xml:space="preserve"> </w:t>
            </w:r>
            <w:r>
              <w:rPr>
                <w:sz w:val="24"/>
              </w:rPr>
              <w:t>Procedimiento</w:t>
            </w:r>
            <w:r>
              <w:rPr>
                <w:spacing w:val="-6"/>
                <w:sz w:val="24"/>
              </w:rPr>
              <w:t xml:space="preserve"> </w:t>
            </w:r>
            <w:r>
              <w:rPr>
                <w:sz w:val="24"/>
              </w:rPr>
              <w:t>de</w:t>
            </w:r>
            <w:r>
              <w:rPr>
                <w:spacing w:val="-4"/>
                <w:sz w:val="24"/>
              </w:rPr>
              <w:t xml:space="preserve"> </w:t>
            </w:r>
            <w:r>
              <w:rPr>
                <w:sz w:val="24"/>
              </w:rPr>
              <w:t>transferencias</w:t>
            </w:r>
            <w:r>
              <w:rPr>
                <w:spacing w:val="-7"/>
                <w:sz w:val="24"/>
              </w:rPr>
              <w:t xml:space="preserve"> </w:t>
            </w:r>
            <w:r>
              <w:rPr>
                <w:sz w:val="24"/>
              </w:rPr>
              <w:t>documentales</w:t>
            </w:r>
          </w:p>
        </w:tc>
      </w:tr>
    </w:tbl>
    <w:p w14:paraId="1450E338" w14:textId="77777777" w:rsidR="001215C0" w:rsidRDefault="001215C0">
      <w:pPr>
        <w:rPr>
          <w:sz w:val="24"/>
        </w:rPr>
        <w:sectPr w:rsidR="001215C0">
          <w:pgSz w:w="12240" w:h="15840"/>
          <w:pgMar w:top="1420" w:right="500" w:bottom="840" w:left="500" w:header="0" w:footer="654" w:gutter="0"/>
          <w:cols w:space="720"/>
        </w:sectPr>
      </w:pPr>
    </w:p>
    <w:tbl>
      <w:tblPr>
        <w:tblStyle w:val="TableNormal1"/>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3"/>
        <w:gridCol w:w="7021"/>
      </w:tblGrid>
      <w:tr w:rsidR="001215C0" w14:paraId="0A15BCA0" w14:textId="77777777">
        <w:trPr>
          <w:trHeight w:val="1454"/>
        </w:trPr>
        <w:tc>
          <w:tcPr>
            <w:tcW w:w="2413" w:type="dxa"/>
            <w:shd w:val="clear" w:color="auto" w:fill="92D050"/>
          </w:tcPr>
          <w:p w14:paraId="7E2993D6" w14:textId="77777777" w:rsidR="001215C0" w:rsidRDefault="001215C0">
            <w:pPr>
              <w:pStyle w:val="TableParagraph"/>
              <w:spacing w:before="10"/>
              <w:rPr>
                <w:rFonts w:ascii="Arial"/>
                <w:b/>
                <w:i/>
                <w:sz w:val="38"/>
              </w:rPr>
            </w:pPr>
          </w:p>
          <w:p w14:paraId="1C19774C" w14:textId="77777777" w:rsidR="001215C0" w:rsidRDefault="00587B66">
            <w:pPr>
              <w:pStyle w:val="TableParagraph"/>
              <w:ind w:left="232" w:right="216" w:firstLine="105"/>
              <w:rPr>
                <w:rFonts w:ascii="Arial"/>
                <w:b/>
                <w:sz w:val="24"/>
              </w:rPr>
            </w:pPr>
            <w:r>
              <w:rPr>
                <w:rFonts w:ascii="Arial"/>
                <w:b/>
                <w:sz w:val="24"/>
              </w:rPr>
              <w:t>DOCUMENTOS</w:t>
            </w:r>
            <w:r>
              <w:rPr>
                <w:rFonts w:ascii="Arial"/>
                <w:b/>
                <w:spacing w:val="1"/>
                <w:sz w:val="24"/>
              </w:rPr>
              <w:t xml:space="preserve"> </w:t>
            </w:r>
            <w:r>
              <w:rPr>
                <w:rFonts w:ascii="Arial"/>
                <w:b/>
                <w:spacing w:val="-1"/>
                <w:sz w:val="24"/>
              </w:rPr>
              <w:t>RELACIONADOS</w:t>
            </w:r>
          </w:p>
        </w:tc>
        <w:tc>
          <w:tcPr>
            <w:tcW w:w="7021" w:type="dxa"/>
          </w:tcPr>
          <w:p w14:paraId="18027082" w14:textId="77777777" w:rsidR="001215C0" w:rsidRDefault="001215C0">
            <w:pPr>
              <w:pStyle w:val="TableParagraph"/>
              <w:spacing w:before="7"/>
              <w:rPr>
                <w:rFonts w:ascii="Arial"/>
                <w:b/>
                <w:i/>
                <w:sz w:val="23"/>
              </w:rPr>
            </w:pPr>
          </w:p>
          <w:p w14:paraId="30A2F329" w14:textId="77777777" w:rsidR="001215C0" w:rsidRDefault="00587B66">
            <w:pPr>
              <w:pStyle w:val="TableParagraph"/>
              <w:numPr>
                <w:ilvl w:val="0"/>
                <w:numId w:val="36"/>
              </w:numPr>
              <w:tabs>
                <w:tab w:val="left" w:pos="827"/>
                <w:tab w:val="left" w:pos="828"/>
              </w:tabs>
              <w:ind w:hanging="361"/>
              <w:rPr>
                <w:sz w:val="24"/>
              </w:rPr>
            </w:pPr>
            <w:r>
              <w:rPr>
                <w:sz w:val="24"/>
              </w:rPr>
              <w:t>Política</w:t>
            </w:r>
            <w:r>
              <w:rPr>
                <w:spacing w:val="-2"/>
                <w:sz w:val="24"/>
              </w:rPr>
              <w:t xml:space="preserve"> </w:t>
            </w:r>
            <w:r>
              <w:rPr>
                <w:sz w:val="24"/>
              </w:rPr>
              <w:t>de</w:t>
            </w:r>
            <w:r>
              <w:rPr>
                <w:spacing w:val="-3"/>
                <w:sz w:val="24"/>
              </w:rPr>
              <w:t xml:space="preserve"> </w:t>
            </w:r>
            <w:r>
              <w:rPr>
                <w:sz w:val="24"/>
              </w:rPr>
              <w:t>Gestión</w:t>
            </w:r>
            <w:r>
              <w:rPr>
                <w:spacing w:val="-2"/>
                <w:sz w:val="24"/>
              </w:rPr>
              <w:t xml:space="preserve"> </w:t>
            </w:r>
            <w:r>
              <w:rPr>
                <w:sz w:val="24"/>
              </w:rPr>
              <w:t>Documental</w:t>
            </w:r>
          </w:p>
          <w:p w14:paraId="76572DC1" w14:textId="77777777" w:rsidR="001215C0" w:rsidRDefault="00587B66">
            <w:pPr>
              <w:pStyle w:val="TableParagraph"/>
              <w:numPr>
                <w:ilvl w:val="0"/>
                <w:numId w:val="36"/>
              </w:numPr>
              <w:tabs>
                <w:tab w:val="left" w:pos="827"/>
                <w:tab w:val="left" w:pos="828"/>
              </w:tabs>
              <w:ind w:hanging="361"/>
              <w:rPr>
                <w:sz w:val="24"/>
              </w:rPr>
            </w:pPr>
            <w:r>
              <w:rPr>
                <w:sz w:val="24"/>
              </w:rPr>
              <w:t>Programa</w:t>
            </w:r>
            <w:r>
              <w:rPr>
                <w:spacing w:val="-2"/>
                <w:sz w:val="24"/>
              </w:rPr>
              <w:t xml:space="preserve"> </w:t>
            </w:r>
            <w:r>
              <w:rPr>
                <w:sz w:val="24"/>
              </w:rPr>
              <w:t>de</w:t>
            </w:r>
            <w:r>
              <w:rPr>
                <w:spacing w:val="-1"/>
                <w:sz w:val="24"/>
              </w:rPr>
              <w:t xml:space="preserve"> </w:t>
            </w:r>
            <w:r>
              <w:rPr>
                <w:sz w:val="24"/>
              </w:rPr>
              <w:t>Gestión</w:t>
            </w:r>
            <w:r>
              <w:rPr>
                <w:spacing w:val="-6"/>
                <w:sz w:val="24"/>
              </w:rPr>
              <w:t xml:space="preserve"> </w:t>
            </w:r>
            <w:r>
              <w:rPr>
                <w:sz w:val="24"/>
              </w:rPr>
              <w:t>Documental</w:t>
            </w:r>
            <w:r>
              <w:rPr>
                <w:spacing w:val="1"/>
                <w:sz w:val="24"/>
              </w:rPr>
              <w:t xml:space="preserve"> </w:t>
            </w:r>
            <w:r>
              <w:rPr>
                <w:sz w:val="24"/>
              </w:rPr>
              <w:t>-</w:t>
            </w:r>
            <w:r>
              <w:rPr>
                <w:spacing w:val="-3"/>
                <w:sz w:val="24"/>
              </w:rPr>
              <w:t xml:space="preserve"> </w:t>
            </w:r>
            <w:r>
              <w:rPr>
                <w:sz w:val="24"/>
              </w:rPr>
              <w:t>PGD</w:t>
            </w:r>
          </w:p>
          <w:p w14:paraId="0983385B" w14:textId="77777777" w:rsidR="001215C0" w:rsidRDefault="00587B66">
            <w:pPr>
              <w:pStyle w:val="TableParagraph"/>
              <w:numPr>
                <w:ilvl w:val="0"/>
                <w:numId w:val="36"/>
              </w:numPr>
              <w:tabs>
                <w:tab w:val="left" w:pos="827"/>
                <w:tab w:val="left" w:pos="828"/>
              </w:tabs>
              <w:ind w:hanging="361"/>
              <w:rPr>
                <w:sz w:val="24"/>
              </w:rPr>
            </w:pPr>
            <w:r>
              <w:rPr>
                <w:sz w:val="24"/>
              </w:rPr>
              <w:t>Tablas</w:t>
            </w:r>
            <w:r>
              <w:rPr>
                <w:spacing w:val="-3"/>
                <w:sz w:val="24"/>
              </w:rPr>
              <w:t xml:space="preserve"> </w:t>
            </w:r>
            <w:r>
              <w:rPr>
                <w:sz w:val="24"/>
              </w:rPr>
              <w:t>de</w:t>
            </w:r>
            <w:r>
              <w:rPr>
                <w:spacing w:val="-3"/>
                <w:sz w:val="24"/>
              </w:rPr>
              <w:t xml:space="preserve"> </w:t>
            </w:r>
            <w:r>
              <w:rPr>
                <w:sz w:val="24"/>
              </w:rPr>
              <w:t>Retención</w:t>
            </w:r>
            <w:r>
              <w:rPr>
                <w:spacing w:val="-3"/>
                <w:sz w:val="24"/>
              </w:rPr>
              <w:t xml:space="preserve"> </w:t>
            </w:r>
            <w:r>
              <w:rPr>
                <w:sz w:val="24"/>
              </w:rPr>
              <w:t>Documental –</w:t>
            </w:r>
            <w:r>
              <w:rPr>
                <w:spacing w:val="-3"/>
                <w:sz w:val="24"/>
              </w:rPr>
              <w:t xml:space="preserve"> </w:t>
            </w:r>
            <w:r>
              <w:rPr>
                <w:sz w:val="24"/>
              </w:rPr>
              <w:t>TRD</w:t>
            </w:r>
          </w:p>
        </w:tc>
      </w:tr>
      <w:tr w:rsidR="001215C0" w14:paraId="2BEA9279" w14:textId="77777777">
        <w:trPr>
          <w:trHeight w:val="1276"/>
        </w:trPr>
        <w:tc>
          <w:tcPr>
            <w:tcW w:w="2413" w:type="dxa"/>
            <w:shd w:val="clear" w:color="auto" w:fill="92D050"/>
          </w:tcPr>
          <w:p w14:paraId="7EF1F720" w14:textId="77777777" w:rsidR="001215C0" w:rsidRDefault="00587B66">
            <w:pPr>
              <w:pStyle w:val="TableParagraph"/>
              <w:spacing w:before="221"/>
              <w:ind w:left="232" w:right="226" w:hanging="1"/>
              <w:jc w:val="center"/>
              <w:rPr>
                <w:rFonts w:ascii="Arial" w:hAnsi="Arial"/>
                <w:b/>
                <w:sz w:val="24"/>
              </w:rPr>
            </w:pPr>
            <w:r>
              <w:rPr>
                <w:rFonts w:ascii="Arial" w:hAnsi="Arial"/>
                <w:b/>
                <w:sz w:val="24"/>
              </w:rPr>
              <w:t>PROGRAMAS</w:t>
            </w:r>
            <w:r>
              <w:rPr>
                <w:rFonts w:ascii="Arial" w:hAnsi="Arial"/>
                <w:b/>
                <w:spacing w:val="1"/>
                <w:sz w:val="24"/>
              </w:rPr>
              <w:t xml:space="preserve"> </w:t>
            </w:r>
            <w:r>
              <w:rPr>
                <w:rFonts w:ascii="Arial" w:hAnsi="Arial"/>
                <w:b/>
                <w:sz w:val="24"/>
              </w:rPr>
              <w:t>ESPECÍFICOS</w:t>
            </w:r>
            <w:r>
              <w:rPr>
                <w:rFonts w:ascii="Arial" w:hAnsi="Arial"/>
                <w:b/>
                <w:spacing w:val="1"/>
                <w:sz w:val="24"/>
              </w:rPr>
              <w:t xml:space="preserve"> </w:t>
            </w:r>
            <w:r>
              <w:rPr>
                <w:rFonts w:ascii="Arial" w:hAnsi="Arial"/>
                <w:b/>
                <w:spacing w:val="-1"/>
                <w:sz w:val="24"/>
              </w:rPr>
              <w:t>RELACIONADOS</w:t>
            </w:r>
          </w:p>
        </w:tc>
        <w:tc>
          <w:tcPr>
            <w:tcW w:w="7021" w:type="dxa"/>
          </w:tcPr>
          <w:p w14:paraId="23A27EE3" w14:textId="77777777" w:rsidR="001215C0" w:rsidRDefault="00587B66">
            <w:pPr>
              <w:pStyle w:val="TableParagraph"/>
              <w:spacing w:before="221"/>
              <w:ind w:left="107" w:right="1617"/>
              <w:rPr>
                <w:sz w:val="24"/>
              </w:rPr>
            </w:pPr>
            <w:r>
              <w:rPr>
                <w:sz w:val="24"/>
              </w:rPr>
              <w:t>Programa de documentos vitales o esenciales</w:t>
            </w:r>
            <w:r>
              <w:rPr>
                <w:spacing w:val="1"/>
                <w:sz w:val="24"/>
              </w:rPr>
              <w:t xml:space="preserve"> </w:t>
            </w:r>
            <w:r>
              <w:rPr>
                <w:sz w:val="24"/>
              </w:rPr>
              <w:t>Programa</w:t>
            </w:r>
            <w:r>
              <w:rPr>
                <w:spacing w:val="-4"/>
                <w:sz w:val="24"/>
              </w:rPr>
              <w:t xml:space="preserve"> </w:t>
            </w:r>
            <w:r>
              <w:rPr>
                <w:sz w:val="24"/>
              </w:rPr>
              <w:t>de</w:t>
            </w:r>
            <w:r>
              <w:rPr>
                <w:spacing w:val="-2"/>
                <w:sz w:val="24"/>
              </w:rPr>
              <w:t xml:space="preserve"> </w:t>
            </w:r>
            <w:r>
              <w:rPr>
                <w:sz w:val="24"/>
              </w:rPr>
              <w:t>gestión</w:t>
            </w:r>
            <w:r>
              <w:rPr>
                <w:spacing w:val="-4"/>
                <w:sz w:val="24"/>
              </w:rPr>
              <w:t xml:space="preserve"> </w:t>
            </w:r>
            <w:r>
              <w:rPr>
                <w:sz w:val="24"/>
              </w:rPr>
              <w:t>de</w:t>
            </w:r>
            <w:r>
              <w:rPr>
                <w:spacing w:val="-4"/>
                <w:sz w:val="24"/>
              </w:rPr>
              <w:t xml:space="preserve"> </w:t>
            </w:r>
            <w:r>
              <w:rPr>
                <w:sz w:val="24"/>
              </w:rPr>
              <w:t>documentos</w:t>
            </w:r>
            <w:r>
              <w:rPr>
                <w:spacing w:val="-3"/>
                <w:sz w:val="24"/>
              </w:rPr>
              <w:t xml:space="preserve"> </w:t>
            </w:r>
            <w:r>
              <w:rPr>
                <w:sz w:val="24"/>
              </w:rPr>
              <w:t>electrónicos</w:t>
            </w:r>
            <w:r>
              <w:rPr>
                <w:spacing w:val="-64"/>
                <w:sz w:val="24"/>
              </w:rPr>
              <w:t xml:space="preserve"> </w:t>
            </w:r>
            <w:r>
              <w:rPr>
                <w:sz w:val="24"/>
              </w:rPr>
              <w:t>Programa</w:t>
            </w:r>
            <w:r>
              <w:rPr>
                <w:spacing w:val="-1"/>
                <w:sz w:val="24"/>
              </w:rPr>
              <w:t xml:space="preserve"> </w:t>
            </w:r>
            <w:r>
              <w:rPr>
                <w:sz w:val="24"/>
              </w:rPr>
              <w:t>de auditoría y</w:t>
            </w:r>
            <w:r>
              <w:rPr>
                <w:spacing w:val="-3"/>
                <w:sz w:val="24"/>
              </w:rPr>
              <w:t xml:space="preserve"> </w:t>
            </w:r>
            <w:r>
              <w:rPr>
                <w:sz w:val="24"/>
              </w:rPr>
              <w:t>control</w:t>
            </w:r>
          </w:p>
        </w:tc>
      </w:tr>
    </w:tbl>
    <w:p w14:paraId="6101F4C9" w14:textId="77777777" w:rsidR="001215C0" w:rsidRDefault="001215C0">
      <w:pPr>
        <w:pStyle w:val="BodyText"/>
        <w:rPr>
          <w:rFonts w:ascii="Arial"/>
          <w:b/>
          <w:i/>
          <w:sz w:val="20"/>
        </w:rPr>
      </w:pPr>
    </w:p>
    <w:p w14:paraId="2318B224" w14:textId="77777777" w:rsidR="001215C0" w:rsidRDefault="001215C0">
      <w:pPr>
        <w:pStyle w:val="BodyText"/>
        <w:spacing w:before="5"/>
        <w:rPr>
          <w:rFonts w:ascii="Arial"/>
          <w:b/>
          <w:i/>
          <w:sz w:val="19"/>
        </w:rPr>
      </w:pPr>
    </w:p>
    <w:p w14:paraId="0576D0DE" w14:textId="77777777" w:rsidR="001215C0" w:rsidRDefault="00587B66">
      <w:pPr>
        <w:pStyle w:val="Heading1"/>
        <w:numPr>
          <w:ilvl w:val="2"/>
          <w:numId w:val="56"/>
        </w:numPr>
        <w:tabs>
          <w:tab w:val="left" w:pos="1922"/>
        </w:tabs>
        <w:spacing w:before="92"/>
      </w:pPr>
      <w:r>
        <w:rPr>
          <w:color w:val="4F81BC"/>
        </w:rPr>
        <w:t>PRODUCCIÓN</w:t>
      </w:r>
      <w:r>
        <w:rPr>
          <w:color w:val="4F81BC"/>
          <w:spacing w:val="-5"/>
        </w:rPr>
        <w:t xml:space="preserve"> </w:t>
      </w:r>
      <w:r>
        <w:rPr>
          <w:color w:val="4F81BC"/>
        </w:rPr>
        <w:t>DOCUMENTAL:</w:t>
      </w:r>
    </w:p>
    <w:p w14:paraId="3A379A8F" w14:textId="77777777" w:rsidR="001215C0" w:rsidRDefault="001215C0">
      <w:pPr>
        <w:pStyle w:val="BodyText"/>
        <w:spacing w:before="1"/>
        <w:rPr>
          <w:rFonts w:ascii="Arial"/>
          <w:b/>
        </w:rPr>
      </w:pPr>
    </w:p>
    <w:p w14:paraId="0231257D" w14:textId="77777777" w:rsidR="001215C0" w:rsidRDefault="00587B66">
      <w:pPr>
        <w:pStyle w:val="Heading2"/>
        <w:numPr>
          <w:ilvl w:val="3"/>
          <w:numId w:val="56"/>
        </w:numPr>
        <w:tabs>
          <w:tab w:val="left" w:pos="2350"/>
        </w:tabs>
        <w:ind w:hanging="865"/>
      </w:pPr>
      <w:r>
        <w:rPr>
          <w:color w:val="4F81BC"/>
        </w:rPr>
        <w:t>Definición:</w:t>
      </w:r>
    </w:p>
    <w:p w14:paraId="3277CF1A" w14:textId="77777777" w:rsidR="001215C0" w:rsidRDefault="001215C0">
      <w:pPr>
        <w:pStyle w:val="BodyText"/>
        <w:rPr>
          <w:rFonts w:ascii="Arial"/>
          <w:b/>
          <w:i/>
        </w:rPr>
      </w:pPr>
    </w:p>
    <w:p w14:paraId="3950F61C" w14:textId="77777777" w:rsidR="001215C0" w:rsidRDefault="00587B66">
      <w:pPr>
        <w:pStyle w:val="BodyText"/>
        <w:ind w:left="1202" w:right="629"/>
        <w:jc w:val="both"/>
      </w:pPr>
      <w:r>
        <w:rPr>
          <w:spacing w:val="-1"/>
        </w:rPr>
        <w:t>Actividades</w:t>
      </w:r>
      <w:r>
        <w:rPr>
          <w:spacing w:val="-14"/>
        </w:rPr>
        <w:t xml:space="preserve"> </w:t>
      </w:r>
      <w:r>
        <w:rPr>
          <w:spacing w:val="-1"/>
        </w:rPr>
        <w:t>destinadas</w:t>
      </w:r>
      <w:r>
        <w:rPr>
          <w:spacing w:val="-17"/>
        </w:rPr>
        <w:t xml:space="preserve"> </w:t>
      </w:r>
      <w:r>
        <w:rPr>
          <w:spacing w:val="-1"/>
        </w:rPr>
        <w:t>al</w:t>
      </w:r>
      <w:r>
        <w:rPr>
          <w:spacing w:val="-14"/>
        </w:rPr>
        <w:t xml:space="preserve"> </w:t>
      </w:r>
      <w:r>
        <w:rPr>
          <w:spacing w:val="-1"/>
        </w:rPr>
        <w:t>estudio</w:t>
      </w:r>
      <w:r>
        <w:rPr>
          <w:spacing w:val="-16"/>
        </w:rPr>
        <w:t xml:space="preserve"> </w:t>
      </w:r>
      <w:r>
        <w:t>de</w:t>
      </w:r>
      <w:r>
        <w:rPr>
          <w:spacing w:val="-14"/>
        </w:rPr>
        <w:t xml:space="preserve"> </w:t>
      </w:r>
      <w:r>
        <w:t>los</w:t>
      </w:r>
      <w:r>
        <w:rPr>
          <w:spacing w:val="-15"/>
        </w:rPr>
        <w:t xml:space="preserve"> </w:t>
      </w:r>
      <w:r>
        <w:t>documentos</w:t>
      </w:r>
      <w:r>
        <w:rPr>
          <w:spacing w:val="-17"/>
        </w:rPr>
        <w:t xml:space="preserve"> </w:t>
      </w:r>
      <w:r>
        <w:t>en</w:t>
      </w:r>
      <w:r>
        <w:rPr>
          <w:spacing w:val="-14"/>
        </w:rPr>
        <w:t xml:space="preserve"> </w:t>
      </w:r>
      <w:r>
        <w:t>la</w:t>
      </w:r>
      <w:r>
        <w:rPr>
          <w:spacing w:val="-18"/>
        </w:rPr>
        <w:t xml:space="preserve"> </w:t>
      </w:r>
      <w:r>
        <w:t>forma</w:t>
      </w:r>
      <w:r>
        <w:rPr>
          <w:spacing w:val="-16"/>
        </w:rPr>
        <w:t xml:space="preserve"> </w:t>
      </w:r>
      <w:r>
        <w:t>de</w:t>
      </w:r>
      <w:r>
        <w:rPr>
          <w:spacing w:val="-16"/>
        </w:rPr>
        <w:t xml:space="preserve"> </w:t>
      </w:r>
      <w:r>
        <w:t>producción</w:t>
      </w:r>
      <w:r>
        <w:rPr>
          <w:spacing w:val="-13"/>
        </w:rPr>
        <w:t xml:space="preserve"> </w:t>
      </w:r>
      <w:r>
        <w:t>o</w:t>
      </w:r>
      <w:r>
        <w:rPr>
          <w:spacing w:val="-16"/>
        </w:rPr>
        <w:t xml:space="preserve"> </w:t>
      </w:r>
      <w:r>
        <w:t>ingreso,</w:t>
      </w:r>
      <w:r>
        <w:rPr>
          <w:spacing w:val="-64"/>
        </w:rPr>
        <w:t xml:space="preserve"> </w:t>
      </w:r>
      <w:r>
        <w:t>formato y estructura, finalidad, área competente para el trámite, proceso en que actúa y</w:t>
      </w:r>
      <w:r>
        <w:rPr>
          <w:spacing w:val="1"/>
        </w:rPr>
        <w:t xml:space="preserve"> </w:t>
      </w:r>
      <w:r>
        <w:t>los</w:t>
      </w:r>
      <w:r>
        <w:rPr>
          <w:spacing w:val="-1"/>
        </w:rPr>
        <w:t xml:space="preserve"> </w:t>
      </w:r>
      <w:r>
        <w:t>resultados</w:t>
      </w:r>
      <w:r>
        <w:rPr>
          <w:spacing w:val="-2"/>
        </w:rPr>
        <w:t xml:space="preserve"> </w:t>
      </w:r>
      <w:r>
        <w:t>esperados.</w:t>
      </w:r>
    </w:p>
    <w:p w14:paraId="71FE5C99" w14:textId="77777777" w:rsidR="001215C0" w:rsidRDefault="001215C0">
      <w:pPr>
        <w:pStyle w:val="BodyText"/>
      </w:pPr>
    </w:p>
    <w:p w14:paraId="46333DE9" w14:textId="77777777" w:rsidR="001215C0" w:rsidRDefault="00587B66">
      <w:pPr>
        <w:pStyle w:val="Heading2"/>
        <w:numPr>
          <w:ilvl w:val="3"/>
          <w:numId w:val="56"/>
        </w:numPr>
        <w:tabs>
          <w:tab w:val="left" w:pos="2350"/>
        </w:tabs>
        <w:ind w:hanging="865"/>
      </w:pPr>
      <w:r>
        <w:rPr>
          <w:color w:val="4F81BC"/>
        </w:rPr>
        <w:t>Alcance:</w:t>
      </w:r>
    </w:p>
    <w:p w14:paraId="36DAF5E0" w14:textId="77777777" w:rsidR="001215C0" w:rsidRDefault="001215C0">
      <w:pPr>
        <w:pStyle w:val="BodyText"/>
        <w:rPr>
          <w:rFonts w:ascii="Arial"/>
          <w:b/>
          <w:i/>
        </w:rPr>
      </w:pPr>
    </w:p>
    <w:p w14:paraId="0917713D" w14:textId="77777777" w:rsidR="001215C0" w:rsidRDefault="00587B66">
      <w:pPr>
        <w:pStyle w:val="BodyText"/>
        <w:ind w:left="1202" w:right="634"/>
        <w:jc w:val="both"/>
      </w:pPr>
      <w:r>
        <w:t>Inicia</w:t>
      </w:r>
      <w:r>
        <w:rPr>
          <w:spacing w:val="-5"/>
        </w:rPr>
        <w:t xml:space="preserve"> </w:t>
      </w:r>
      <w:r>
        <w:t>con</w:t>
      </w:r>
      <w:r>
        <w:rPr>
          <w:spacing w:val="-6"/>
        </w:rPr>
        <w:t xml:space="preserve"> </w:t>
      </w:r>
      <w:r>
        <w:t>la</w:t>
      </w:r>
      <w:r>
        <w:rPr>
          <w:spacing w:val="-4"/>
        </w:rPr>
        <w:t xml:space="preserve"> </w:t>
      </w:r>
      <w:r>
        <w:t>generación</w:t>
      </w:r>
      <w:r>
        <w:rPr>
          <w:spacing w:val="-4"/>
        </w:rPr>
        <w:t xml:space="preserve"> </w:t>
      </w:r>
      <w:r>
        <w:t>o</w:t>
      </w:r>
      <w:r>
        <w:rPr>
          <w:spacing w:val="-4"/>
        </w:rPr>
        <w:t xml:space="preserve"> </w:t>
      </w:r>
      <w:r>
        <w:t>recepción</w:t>
      </w:r>
      <w:r>
        <w:rPr>
          <w:spacing w:val="-6"/>
        </w:rPr>
        <w:t xml:space="preserve"> </w:t>
      </w:r>
      <w:r>
        <w:t>del</w:t>
      </w:r>
      <w:r>
        <w:rPr>
          <w:spacing w:val="-5"/>
        </w:rPr>
        <w:t xml:space="preserve"> </w:t>
      </w:r>
      <w:r>
        <w:t>documento</w:t>
      </w:r>
      <w:r>
        <w:rPr>
          <w:spacing w:val="-7"/>
        </w:rPr>
        <w:t xml:space="preserve"> </w:t>
      </w:r>
      <w:r>
        <w:t>hasta</w:t>
      </w:r>
      <w:r>
        <w:rPr>
          <w:spacing w:val="-4"/>
        </w:rPr>
        <w:t xml:space="preserve"> </w:t>
      </w:r>
      <w:r>
        <w:t>la</w:t>
      </w:r>
      <w:r>
        <w:rPr>
          <w:spacing w:val="-4"/>
        </w:rPr>
        <w:t xml:space="preserve"> </w:t>
      </w:r>
      <w:r>
        <w:t>entrega</w:t>
      </w:r>
      <w:r>
        <w:rPr>
          <w:spacing w:val="-6"/>
        </w:rPr>
        <w:t xml:space="preserve"> </w:t>
      </w:r>
      <w:r>
        <w:t>al</w:t>
      </w:r>
      <w:r>
        <w:rPr>
          <w:spacing w:val="-5"/>
        </w:rPr>
        <w:t xml:space="preserve"> </w:t>
      </w:r>
      <w:r>
        <w:t>responsable</w:t>
      </w:r>
      <w:r>
        <w:rPr>
          <w:spacing w:val="-4"/>
        </w:rPr>
        <w:t xml:space="preserve"> </w:t>
      </w:r>
      <w:r>
        <w:t>para</w:t>
      </w:r>
      <w:r>
        <w:rPr>
          <w:spacing w:val="-65"/>
        </w:rPr>
        <w:t xml:space="preserve"> </w:t>
      </w:r>
      <w:r>
        <w:t>la</w:t>
      </w:r>
      <w:r>
        <w:rPr>
          <w:spacing w:val="-1"/>
        </w:rPr>
        <w:t xml:space="preserve"> </w:t>
      </w:r>
      <w:r>
        <w:t>gestión o</w:t>
      </w:r>
      <w:r>
        <w:rPr>
          <w:spacing w:val="-1"/>
        </w:rPr>
        <w:t xml:space="preserve"> </w:t>
      </w:r>
      <w:r>
        <w:t>el</w:t>
      </w:r>
      <w:r>
        <w:rPr>
          <w:spacing w:val="-1"/>
        </w:rPr>
        <w:t xml:space="preserve"> </w:t>
      </w:r>
      <w:r>
        <w:t>trámite</w:t>
      </w:r>
      <w:r>
        <w:rPr>
          <w:spacing w:val="-4"/>
        </w:rPr>
        <w:t xml:space="preserve"> </w:t>
      </w:r>
      <w:r>
        <w:t>de los</w:t>
      </w:r>
      <w:r>
        <w:rPr>
          <w:spacing w:val="-2"/>
        </w:rPr>
        <w:t xml:space="preserve"> </w:t>
      </w:r>
      <w:r>
        <w:t>mismos.</w:t>
      </w:r>
    </w:p>
    <w:p w14:paraId="635FE2FC" w14:textId="77777777" w:rsidR="001215C0" w:rsidRDefault="001215C0">
      <w:pPr>
        <w:pStyle w:val="BodyText"/>
      </w:pPr>
    </w:p>
    <w:p w14:paraId="7093D5BB" w14:textId="77777777" w:rsidR="001215C0" w:rsidRDefault="00587B66">
      <w:pPr>
        <w:pStyle w:val="ListParagraph"/>
        <w:numPr>
          <w:ilvl w:val="3"/>
          <w:numId w:val="56"/>
        </w:numPr>
        <w:tabs>
          <w:tab w:val="left" w:pos="2350"/>
        </w:tabs>
        <w:spacing w:before="1"/>
        <w:ind w:hanging="865"/>
        <w:rPr>
          <w:rFonts w:ascii="Arial" w:hAnsi="Arial"/>
          <w:b/>
          <w:i/>
          <w:sz w:val="24"/>
        </w:rPr>
      </w:pPr>
      <w:r>
        <w:rPr>
          <w:rFonts w:ascii="Arial" w:hAnsi="Arial"/>
          <w:b/>
          <w:i/>
          <w:color w:val="4F81BC"/>
          <w:sz w:val="24"/>
        </w:rPr>
        <w:t>Descripción:</w:t>
      </w:r>
    </w:p>
    <w:p w14:paraId="727B4E42" w14:textId="77777777" w:rsidR="001215C0" w:rsidRDefault="001215C0">
      <w:pPr>
        <w:pStyle w:val="BodyText"/>
        <w:spacing w:before="4"/>
        <w:rPr>
          <w:rFonts w:ascii="Arial"/>
          <w:b/>
          <w:i/>
        </w:rPr>
      </w:pPr>
    </w:p>
    <w:tbl>
      <w:tblPr>
        <w:tblStyle w:val="TableNormal1"/>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14:paraId="2C5DA1A6" w14:textId="77777777">
        <w:trPr>
          <w:trHeight w:val="4377"/>
        </w:trPr>
        <w:tc>
          <w:tcPr>
            <w:tcW w:w="2403" w:type="dxa"/>
            <w:shd w:val="clear" w:color="auto" w:fill="92D050"/>
          </w:tcPr>
          <w:p w14:paraId="7F762665" w14:textId="77777777" w:rsidR="001215C0" w:rsidRDefault="001215C0">
            <w:pPr>
              <w:pStyle w:val="TableParagraph"/>
              <w:rPr>
                <w:rFonts w:ascii="Arial"/>
                <w:b/>
                <w:i/>
                <w:sz w:val="26"/>
              </w:rPr>
            </w:pPr>
          </w:p>
          <w:p w14:paraId="72ABEA99" w14:textId="77777777" w:rsidR="001215C0" w:rsidRDefault="001215C0">
            <w:pPr>
              <w:pStyle w:val="TableParagraph"/>
              <w:rPr>
                <w:rFonts w:ascii="Arial"/>
                <w:b/>
                <w:i/>
                <w:sz w:val="26"/>
              </w:rPr>
            </w:pPr>
          </w:p>
          <w:p w14:paraId="4853DDCD" w14:textId="77777777" w:rsidR="001215C0" w:rsidRDefault="001215C0">
            <w:pPr>
              <w:pStyle w:val="TableParagraph"/>
              <w:rPr>
                <w:rFonts w:ascii="Arial"/>
                <w:b/>
                <w:i/>
                <w:sz w:val="26"/>
              </w:rPr>
            </w:pPr>
          </w:p>
          <w:p w14:paraId="5470E2CE" w14:textId="77777777" w:rsidR="001215C0" w:rsidRDefault="001215C0">
            <w:pPr>
              <w:pStyle w:val="TableParagraph"/>
              <w:rPr>
                <w:rFonts w:ascii="Arial"/>
                <w:b/>
                <w:i/>
                <w:sz w:val="26"/>
              </w:rPr>
            </w:pPr>
          </w:p>
          <w:p w14:paraId="09B9D0CE" w14:textId="77777777" w:rsidR="001215C0" w:rsidRDefault="001215C0">
            <w:pPr>
              <w:pStyle w:val="TableParagraph"/>
              <w:rPr>
                <w:rFonts w:ascii="Arial"/>
                <w:b/>
                <w:i/>
                <w:sz w:val="26"/>
              </w:rPr>
            </w:pPr>
          </w:p>
          <w:p w14:paraId="388C2BC1" w14:textId="77777777" w:rsidR="001215C0" w:rsidRDefault="001215C0">
            <w:pPr>
              <w:pStyle w:val="TableParagraph"/>
              <w:rPr>
                <w:rFonts w:ascii="Arial"/>
                <w:b/>
                <w:i/>
                <w:sz w:val="26"/>
              </w:rPr>
            </w:pPr>
          </w:p>
          <w:p w14:paraId="74775870" w14:textId="77777777" w:rsidR="001215C0" w:rsidRDefault="001215C0">
            <w:pPr>
              <w:pStyle w:val="TableParagraph"/>
              <w:rPr>
                <w:rFonts w:ascii="Arial"/>
                <w:b/>
                <w:i/>
              </w:rPr>
            </w:pPr>
          </w:p>
          <w:p w14:paraId="2188ABE9" w14:textId="77777777" w:rsidR="001215C0" w:rsidRDefault="00587B66">
            <w:pPr>
              <w:pStyle w:val="TableParagraph"/>
              <w:ind w:left="80" w:right="78"/>
              <w:jc w:val="center"/>
              <w:rPr>
                <w:rFonts w:ascii="Arial"/>
                <w:b/>
                <w:sz w:val="24"/>
              </w:rPr>
            </w:pPr>
            <w:r>
              <w:rPr>
                <w:rFonts w:ascii="Arial"/>
                <w:b/>
                <w:sz w:val="24"/>
              </w:rPr>
              <w:t>ACTIVIDADES</w:t>
            </w:r>
          </w:p>
        </w:tc>
        <w:tc>
          <w:tcPr>
            <w:tcW w:w="6995" w:type="dxa"/>
          </w:tcPr>
          <w:p w14:paraId="1337E0CA" w14:textId="77777777" w:rsidR="001215C0" w:rsidRDefault="001215C0">
            <w:pPr>
              <w:pStyle w:val="TableParagraph"/>
              <w:spacing w:before="7"/>
              <w:rPr>
                <w:rFonts w:ascii="Arial"/>
                <w:b/>
                <w:i/>
                <w:sz w:val="23"/>
              </w:rPr>
            </w:pPr>
          </w:p>
          <w:p w14:paraId="61B7625F" w14:textId="77777777" w:rsidR="001215C0" w:rsidRDefault="00587B66">
            <w:pPr>
              <w:pStyle w:val="TableParagraph"/>
              <w:numPr>
                <w:ilvl w:val="0"/>
                <w:numId w:val="35"/>
              </w:numPr>
              <w:tabs>
                <w:tab w:val="left" w:pos="862"/>
              </w:tabs>
              <w:ind w:right="98"/>
              <w:jc w:val="both"/>
              <w:rPr>
                <w:sz w:val="24"/>
              </w:rPr>
            </w:pPr>
            <w:r>
              <w:rPr>
                <w:sz w:val="24"/>
              </w:rPr>
              <w:t>Actualizar el procedimiento de producción documental</w:t>
            </w:r>
            <w:r>
              <w:rPr>
                <w:spacing w:val="1"/>
                <w:sz w:val="24"/>
              </w:rPr>
              <w:t xml:space="preserve"> </w:t>
            </w:r>
            <w:r>
              <w:rPr>
                <w:sz w:val="24"/>
              </w:rPr>
              <w:t>PDO-DIGD-03,</w:t>
            </w:r>
            <w:r>
              <w:rPr>
                <w:spacing w:val="1"/>
                <w:sz w:val="24"/>
              </w:rPr>
              <w:t xml:space="preserve"> </w:t>
            </w:r>
            <w:r>
              <w:rPr>
                <w:sz w:val="24"/>
              </w:rPr>
              <w:t>con</w:t>
            </w:r>
            <w:r>
              <w:rPr>
                <w:spacing w:val="1"/>
                <w:sz w:val="24"/>
              </w:rPr>
              <w:t xml:space="preserve"> </w:t>
            </w:r>
            <w:r>
              <w:rPr>
                <w:sz w:val="24"/>
              </w:rPr>
              <w:t>la</w:t>
            </w:r>
            <w:r>
              <w:rPr>
                <w:spacing w:val="1"/>
                <w:sz w:val="24"/>
              </w:rPr>
              <w:t xml:space="preserve"> </w:t>
            </w:r>
            <w:r>
              <w:rPr>
                <w:sz w:val="24"/>
              </w:rPr>
              <w:t>definición</w:t>
            </w:r>
            <w:r>
              <w:rPr>
                <w:spacing w:val="1"/>
                <w:sz w:val="24"/>
              </w:rPr>
              <w:t xml:space="preserve"> </w:t>
            </w:r>
            <w:r>
              <w:rPr>
                <w:sz w:val="24"/>
              </w:rPr>
              <w:t>de</w:t>
            </w:r>
            <w:r>
              <w:rPr>
                <w:spacing w:val="1"/>
                <w:sz w:val="24"/>
              </w:rPr>
              <w:t xml:space="preserve"> </w:t>
            </w:r>
            <w:r>
              <w:rPr>
                <w:sz w:val="24"/>
              </w:rPr>
              <w:t>las</w:t>
            </w:r>
            <w:r>
              <w:rPr>
                <w:spacing w:val="1"/>
                <w:sz w:val="24"/>
              </w:rPr>
              <w:t xml:space="preserve"> </w:t>
            </w:r>
            <w:r>
              <w:rPr>
                <w:sz w:val="24"/>
              </w:rPr>
              <w:t>condiciones</w:t>
            </w:r>
            <w:r>
              <w:rPr>
                <w:spacing w:val="1"/>
                <w:sz w:val="24"/>
              </w:rPr>
              <w:t xml:space="preserve"> </w:t>
            </w:r>
            <w:r>
              <w:rPr>
                <w:sz w:val="24"/>
              </w:rPr>
              <w:t>generales</w:t>
            </w:r>
            <w:r>
              <w:rPr>
                <w:spacing w:val="-10"/>
                <w:sz w:val="24"/>
              </w:rPr>
              <w:t xml:space="preserve"> </w:t>
            </w:r>
            <w:r>
              <w:rPr>
                <w:sz w:val="24"/>
              </w:rPr>
              <w:t>para</w:t>
            </w:r>
            <w:r>
              <w:rPr>
                <w:spacing w:val="-10"/>
                <w:sz w:val="24"/>
              </w:rPr>
              <w:t xml:space="preserve"> </w:t>
            </w:r>
            <w:r>
              <w:rPr>
                <w:sz w:val="24"/>
              </w:rPr>
              <w:t>la</w:t>
            </w:r>
            <w:r>
              <w:rPr>
                <w:spacing w:val="-10"/>
                <w:sz w:val="24"/>
              </w:rPr>
              <w:t xml:space="preserve"> </w:t>
            </w:r>
            <w:r>
              <w:rPr>
                <w:sz w:val="24"/>
              </w:rPr>
              <w:t>elaboración</w:t>
            </w:r>
            <w:r>
              <w:rPr>
                <w:spacing w:val="-8"/>
                <w:sz w:val="24"/>
              </w:rPr>
              <w:t xml:space="preserve"> </w:t>
            </w:r>
            <w:r>
              <w:rPr>
                <w:sz w:val="24"/>
              </w:rPr>
              <w:t>de</w:t>
            </w:r>
            <w:r>
              <w:rPr>
                <w:spacing w:val="-9"/>
                <w:sz w:val="24"/>
              </w:rPr>
              <w:t xml:space="preserve"> </w:t>
            </w:r>
            <w:r>
              <w:rPr>
                <w:sz w:val="24"/>
              </w:rPr>
              <w:t>documentos</w:t>
            </w:r>
            <w:r>
              <w:rPr>
                <w:spacing w:val="-10"/>
                <w:sz w:val="24"/>
              </w:rPr>
              <w:t xml:space="preserve"> </w:t>
            </w:r>
            <w:r>
              <w:rPr>
                <w:sz w:val="24"/>
              </w:rPr>
              <w:t>en</w:t>
            </w:r>
            <w:r>
              <w:rPr>
                <w:spacing w:val="-9"/>
                <w:sz w:val="24"/>
              </w:rPr>
              <w:t xml:space="preserve"> </w:t>
            </w:r>
            <w:r>
              <w:rPr>
                <w:sz w:val="24"/>
              </w:rPr>
              <w:t>soporte</w:t>
            </w:r>
            <w:r>
              <w:rPr>
                <w:spacing w:val="-64"/>
                <w:sz w:val="24"/>
              </w:rPr>
              <w:t xml:space="preserve"> </w:t>
            </w:r>
            <w:r>
              <w:rPr>
                <w:sz w:val="24"/>
              </w:rPr>
              <w:t>electrónico</w:t>
            </w:r>
          </w:p>
          <w:p w14:paraId="5345D12B" w14:textId="77777777" w:rsidR="001215C0" w:rsidRDefault="00587B66">
            <w:pPr>
              <w:pStyle w:val="TableParagraph"/>
              <w:numPr>
                <w:ilvl w:val="0"/>
                <w:numId w:val="35"/>
              </w:numPr>
              <w:tabs>
                <w:tab w:val="left" w:pos="862"/>
              </w:tabs>
              <w:ind w:right="101"/>
              <w:jc w:val="both"/>
              <w:rPr>
                <w:sz w:val="24"/>
              </w:rPr>
            </w:pPr>
            <w:r>
              <w:rPr>
                <w:sz w:val="24"/>
              </w:rPr>
              <w:t>Reglamentar los documentos internos de tipo general</w:t>
            </w:r>
            <w:r>
              <w:rPr>
                <w:spacing w:val="1"/>
                <w:sz w:val="24"/>
              </w:rPr>
              <w:t xml:space="preserve"> </w:t>
            </w:r>
            <w:r>
              <w:rPr>
                <w:sz w:val="24"/>
              </w:rPr>
              <w:t>como cartas, actas, informes, listas de asistencia, entre</w:t>
            </w:r>
            <w:r>
              <w:rPr>
                <w:spacing w:val="1"/>
                <w:sz w:val="24"/>
              </w:rPr>
              <w:t xml:space="preserve"> </w:t>
            </w:r>
            <w:r>
              <w:rPr>
                <w:spacing w:val="-1"/>
                <w:sz w:val="24"/>
              </w:rPr>
              <w:t>otros,</w:t>
            </w:r>
            <w:r>
              <w:rPr>
                <w:spacing w:val="-16"/>
                <w:sz w:val="24"/>
              </w:rPr>
              <w:t xml:space="preserve"> </w:t>
            </w:r>
            <w:r>
              <w:rPr>
                <w:spacing w:val="-1"/>
                <w:sz w:val="24"/>
              </w:rPr>
              <w:t>con</w:t>
            </w:r>
            <w:r>
              <w:rPr>
                <w:spacing w:val="-18"/>
                <w:sz w:val="24"/>
              </w:rPr>
              <w:t xml:space="preserve"> </w:t>
            </w:r>
            <w:r>
              <w:rPr>
                <w:spacing w:val="-1"/>
                <w:sz w:val="24"/>
              </w:rPr>
              <w:t>el</w:t>
            </w:r>
            <w:r>
              <w:rPr>
                <w:spacing w:val="-20"/>
                <w:sz w:val="24"/>
              </w:rPr>
              <w:t xml:space="preserve"> </w:t>
            </w:r>
            <w:r>
              <w:rPr>
                <w:spacing w:val="-1"/>
                <w:sz w:val="24"/>
              </w:rPr>
              <w:t>fin</w:t>
            </w:r>
            <w:r>
              <w:rPr>
                <w:spacing w:val="-16"/>
                <w:sz w:val="24"/>
              </w:rPr>
              <w:t xml:space="preserve"> </w:t>
            </w:r>
            <w:r>
              <w:rPr>
                <w:spacing w:val="-1"/>
                <w:sz w:val="24"/>
              </w:rPr>
              <w:t>de</w:t>
            </w:r>
            <w:r>
              <w:rPr>
                <w:spacing w:val="-17"/>
                <w:sz w:val="24"/>
              </w:rPr>
              <w:t xml:space="preserve"> </w:t>
            </w:r>
            <w:r>
              <w:rPr>
                <w:sz w:val="24"/>
              </w:rPr>
              <w:t>normalizar</w:t>
            </w:r>
            <w:r>
              <w:rPr>
                <w:spacing w:val="-17"/>
                <w:sz w:val="24"/>
              </w:rPr>
              <w:t xml:space="preserve"> </w:t>
            </w:r>
            <w:r>
              <w:rPr>
                <w:sz w:val="24"/>
              </w:rPr>
              <w:t>su</w:t>
            </w:r>
            <w:r>
              <w:rPr>
                <w:spacing w:val="-16"/>
                <w:sz w:val="24"/>
              </w:rPr>
              <w:t xml:space="preserve"> </w:t>
            </w:r>
            <w:r>
              <w:rPr>
                <w:sz w:val="24"/>
              </w:rPr>
              <w:t>producción,</w:t>
            </w:r>
            <w:r>
              <w:rPr>
                <w:spacing w:val="-19"/>
                <w:sz w:val="24"/>
              </w:rPr>
              <w:t xml:space="preserve"> </w:t>
            </w:r>
            <w:r>
              <w:rPr>
                <w:sz w:val="24"/>
              </w:rPr>
              <w:t>apoyándose</w:t>
            </w:r>
            <w:r>
              <w:rPr>
                <w:spacing w:val="-64"/>
                <w:sz w:val="24"/>
              </w:rPr>
              <w:t xml:space="preserve"> </w:t>
            </w:r>
            <w:r>
              <w:rPr>
                <w:sz w:val="24"/>
              </w:rPr>
              <w:t>en</w:t>
            </w:r>
            <w:r>
              <w:rPr>
                <w:spacing w:val="-1"/>
                <w:sz w:val="24"/>
              </w:rPr>
              <w:t xml:space="preserve"> </w:t>
            </w:r>
            <w:r>
              <w:rPr>
                <w:sz w:val="24"/>
              </w:rPr>
              <w:t>el</w:t>
            </w:r>
            <w:r>
              <w:rPr>
                <w:spacing w:val="-2"/>
                <w:sz w:val="24"/>
              </w:rPr>
              <w:t xml:space="preserve"> </w:t>
            </w:r>
            <w:r>
              <w:rPr>
                <w:sz w:val="24"/>
              </w:rPr>
              <w:t>sistema</w:t>
            </w:r>
            <w:r>
              <w:rPr>
                <w:spacing w:val="-1"/>
                <w:sz w:val="24"/>
              </w:rPr>
              <w:t xml:space="preserve"> </w:t>
            </w:r>
            <w:r>
              <w:rPr>
                <w:sz w:val="24"/>
              </w:rPr>
              <w:t>de gestión</w:t>
            </w:r>
            <w:r>
              <w:rPr>
                <w:spacing w:val="-1"/>
                <w:sz w:val="24"/>
              </w:rPr>
              <w:t xml:space="preserve"> </w:t>
            </w:r>
            <w:r>
              <w:rPr>
                <w:sz w:val="24"/>
              </w:rPr>
              <w:t>de</w:t>
            </w:r>
            <w:r>
              <w:rPr>
                <w:spacing w:val="-3"/>
                <w:sz w:val="24"/>
              </w:rPr>
              <w:t xml:space="preserve"> </w:t>
            </w:r>
            <w:r>
              <w:rPr>
                <w:sz w:val="24"/>
              </w:rPr>
              <w:t>calidad</w:t>
            </w:r>
            <w:r>
              <w:rPr>
                <w:spacing w:val="-1"/>
                <w:sz w:val="24"/>
              </w:rPr>
              <w:t xml:space="preserve"> </w:t>
            </w:r>
            <w:r>
              <w:rPr>
                <w:sz w:val="24"/>
              </w:rPr>
              <w:t>de la</w:t>
            </w:r>
            <w:r>
              <w:rPr>
                <w:spacing w:val="-1"/>
                <w:sz w:val="24"/>
              </w:rPr>
              <w:t xml:space="preserve"> </w:t>
            </w:r>
            <w:r>
              <w:rPr>
                <w:sz w:val="24"/>
              </w:rPr>
              <w:t>Cámara</w:t>
            </w:r>
          </w:p>
          <w:p w14:paraId="387645B9" w14:textId="77777777" w:rsidR="001215C0" w:rsidRDefault="00587B66">
            <w:pPr>
              <w:pStyle w:val="TableParagraph"/>
              <w:numPr>
                <w:ilvl w:val="0"/>
                <w:numId w:val="35"/>
              </w:numPr>
              <w:tabs>
                <w:tab w:val="left" w:pos="862"/>
              </w:tabs>
              <w:ind w:right="101"/>
              <w:jc w:val="both"/>
              <w:rPr>
                <w:sz w:val="24"/>
              </w:rPr>
            </w:pPr>
            <w:r>
              <w:rPr>
                <w:sz w:val="24"/>
              </w:rPr>
              <w:t>Hacer</w:t>
            </w:r>
            <w:r>
              <w:rPr>
                <w:spacing w:val="1"/>
                <w:sz w:val="24"/>
              </w:rPr>
              <w:t xml:space="preserve"> </w:t>
            </w:r>
            <w:r>
              <w:rPr>
                <w:sz w:val="24"/>
              </w:rPr>
              <w:t>seguimiento</w:t>
            </w:r>
            <w:r>
              <w:rPr>
                <w:spacing w:val="1"/>
                <w:sz w:val="24"/>
              </w:rPr>
              <w:t xml:space="preserve"> </w:t>
            </w:r>
            <w:r>
              <w:rPr>
                <w:sz w:val="24"/>
              </w:rPr>
              <w:t>a</w:t>
            </w:r>
            <w:r>
              <w:rPr>
                <w:spacing w:val="1"/>
                <w:sz w:val="24"/>
              </w:rPr>
              <w:t xml:space="preserve"> </w:t>
            </w:r>
            <w:r>
              <w:rPr>
                <w:sz w:val="24"/>
              </w:rPr>
              <w:t>la</w:t>
            </w:r>
            <w:r>
              <w:rPr>
                <w:spacing w:val="1"/>
                <w:sz w:val="24"/>
              </w:rPr>
              <w:t xml:space="preserve"> </w:t>
            </w:r>
            <w:r>
              <w:rPr>
                <w:sz w:val="24"/>
              </w:rPr>
              <w:t>estructura</w:t>
            </w:r>
            <w:r>
              <w:rPr>
                <w:spacing w:val="1"/>
                <w:sz w:val="24"/>
              </w:rPr>
              <w:t xml:space="preserve"> </w:t>
            </w:r>
            <w:r>
              <w:rPr>
                <w:sz w:val="24"/>
              </w:rPr>
              <w:t>y</w:t>
            </w:r>
            <w:r>
              <w:rPr>
                <w:spacing w:val="1"/>
                <w:sz w:val="24"/>
              </w:rPr>
              <w:t xml:space="preserve"> </w:t>
            </w:r>
            <w:r>
              <w:rPr>
                <w:sz w:val="24"/>
              </w:rPr>
              <w:t>condiciones</w:t>
            </w:r>
            <w:r>
              <w:rPr>
                <w:spacing w:val="1"/>
                <w:sz w:val="24"/>
              </w:rPr>
              <w:t xml:space="preserve"> </w:t>
            </w:r>
            <w:r>
              <w:rPr>
                <w:sz w:val="24"/>
              </w:rPr>
              <w:t>diplomáticas de la documentación que se produce en la</w:t>
            </w:r>
            <w:r>
              <w:rPr>
                <w:spacing w:val="1"/>
                <w:sz w:val="24"/>
              </w:rPr>
              <w:t xml:space="preserve"> </w:t>
            </w:r>
            <w:r>
              <w:rPr>
                <w:sz w:val="24"/>
              </w:rPr>
              <w:t>Cámara, tomando como apoyo las directrices de uso de</w:t>
            </w:r>
            <w:r>
              <w:rPr>
                <w:spacing w:val="1"/>
                <w:sz w:val="24"/>
              </w:rPr>
              <w:t xml:space="preserve"> </w:t>
            </w:r>
            <w:r>
              <w:rPr>
                <w:sz w:val="24"/>
              </w:rPr>
              <w:t>imagen</w:t>
            </w:r>
            <w:r>
              <w:rPr>
                <w:spacing w:val="1"/>
                <w:sz w:val="24"/>
              </w:rPr>
              <w:t xml:space="preserve"> </w:t>
            </w:r>
            <w:r>
              <w:rPr>
                <w:sz w:val="24"/>
              </w:rPr>
              <w:t>corporativa,</w:t>
            </w:r>
            <w:r>
              <w:rPr>
                <w:spacing w:val="1"/>
                <w:sz w:val="24"/>
              </w:rPr>
              <w:t xml:space="preserve"> </w:t>
            </w:r>
            <w:r>
              <w:rPr>
                <w:sz w:val="24"/>
              </w:rPr>
              <w:t>como</w:t>
            </w:r>
            <w:r>
              <w:rPr>
                <w:spacing w:val="1"/>
                <w:sz w:val="24"/>
              </w:rPr>
              <w:t xml:space="preserve"> </w:t>
            </w:r>
            <w:r>
              <w:rPr>
                <w:sz w:val="24"/>
              </w:rPr>
              <w:t>logo,</w:t>
            </w:r>
            <w:r>
              <w:rPr>
                <w:spacing w:val="1"/>
                <w:sz w:val="24"/>
              </w:rPr>
              <w:t xml:space="preserve"> </w:t>
            </w:r>
            <w:r>
              <w:rPr>
                <w:sz w:val="24"/>
              </w:rPr>
              <w:t>tipo</w:t>
            </w:r>
            <w:r>
              <w:rPr>
                <w:spacing w:val="1"/>
                <w:sz w:val="24"/>
              </w:rPr>
              <w:t xml:space="preserve"> </w:t>
            </w:r>
            <w:r>
              <w:rPr>
                <w:sz w:val="24"/>
              </w:rPr>
              <w:t>de</w:t>
            </w:r>
            <w:r>
              <w:rPr>
                <w:spacing w:val="1"/>
                <w:sz w:val="24"/>
              </w:rPr>
              <w:t xml:space="preserve"> </w:t>
            </w:r>
            <w:r>
              <w:rPr>
                <w:sz w:val="24"/>
              </w:rPr>
              <w:t>letra,</w:t>
            </w:r>
            <w:r>
              <w:rPr>
                <w:spacing w:val="1"/>
                <w:sz w:val="24"/>
              </w:rPr>
              <w:t xml:space="preserve"> </w:t>
            </w:r>
            <w:r>
              <w:rPr>
                <w:sz w:val="24"/>
              </w:rPr>
              <w:t>firmas</w:t>
            </w:r>
            <w:r>
              <w:rPr>
                <w:spacing w:val="1"/>
                <w:sz w:val="24"/>
              </w:rPr>
              <w:t xml:space="preserve"> </w:t>
            </w:r>
            <w:r>
              <w:rPr>
                <w:sz w:val="24"/>
              </w:rPr>
              <w:t>autorizadas según tipo de documento y en general las</w:t>
            </w:r>
            <w:r>
              <w:rPr>
                <w:spacing w:val="1"/>
                <w:sz w:val="24"/>
              </w:rPr>
              <w:t xml:space="preserve"> </w:t>
            </w:r>
            <w:r>
              <w:rPr>
                <w:sz w:val="24"/>
              </w:rPr>
              <w:t>políticas</w:t>
            </w:r>
            <w:r>
              <w:rPr>
                <w:spacing w:val="-2"/>
                <w:sz w:val="24"/>
              </w:rPr>
              <w:t xml:space="preserve"> </w:t>
            </w:r>
            <w:r>
              <w:rPr>
                <w:sz w:val="24"/>
              </w:rPr>
              <w:t>establecidas</w:t>
            </w:r>
            <w:r>
              <w:rPr>
                <w:spacing w:val="-6"/>
                <w:sz w:val="24"/>
              </w:rPr>
              <w:t xml:space="preserve"> </w:t>
            </w:r>
            <w:r>
              <w:rPr>
                <w:sz w:val="24"/>
              </w:rPr>
              <w:t>sobre</w:t>
            </w:r>
            <w:r>
              <w:rPr>
                <w:spacing w:val="-1"/>
                <w:sz w:val="24"/>
              </w:rPr>
              <w:t xml:space="preserve"> </w:t>
            </w:r>
            <w:r>
              <w:rPr>
                <w:sz w:val="24"/>
              </w:rPr>
              <w:t>imagen</w:t>
            </w:r>
            <w:r>
              <w:rPr>
                <w:spacing w:val="-1"/>
                <w:sz w:val="24"/>
              </w:rPr>
              <w:t xml:space="preserve"> </w:t>
            </w:r>
            <w:r>
              <w:rPr>
                <w:sz w:val="24"/>
              </w:rPr>
              <w:t>corporativa</w:t>
            </w:r>
          </w:p>
        </w:tc>
      </w:tr>
      <w:tr w:rsidR="001215C0" w14:paraId="3884C959" w14:textId="77777777">
        <w:trPr>
          <w:trHeight w:val="621"/>
        </w:trPr>
        <w:tc>
          <w:tcPr>
            <w:tcW w:w="2403" w:type="dxa"/>
            <w:shd w:val="clear" w:color="auto" w:fill="92D050"/>
          </w:tcPr>
          <w:p w14:paraId="1F0F362C" w14:textId="77777777" w:rsidR="001215C0" w:rsidRDefault="00587B66">
            <w:pPr>
              <w:pStyle w:val="TableParagraph"/>
              <w:spacing w:before="168"/>
              <w:ind w:left="87" w:right="78"/>
              <w:jc w:val="center"/>
              <w:rPr>
                <w:rFonts w:ascii="Arial"/>
                <w:b/>
                <w:sz w:val="24"/>
              </w:rPr>
            </w:pPr>
            <w:r>
              <w:rPr>
                <w:rFonts w:ascii="Arial"/>
                <w:b/>
                <w:sz w:val="24"/>
              </w:rPr>
              <w:t>PROCEDIMIENTOS</w:t>
            </w:r>
          </w:p>
        </w:tc>
        <w:tc>
          <w:tcPr>
            <w:tcW w:w="6995" w:type="dxa"/>
          </w:tcPr>
          <w:p w14:paraId="259DF9CC" w14:textId="77777777" w:rsidR="001215C0" w:rsidRDefault="00587B66">
            <w:pPr>
              <w:pStyle w:val="TableParagraph"/>
              <w:spacing w:before="168"/>
              <w:ind w:left="107"/>
              <w:rPr>
                <w:sz w:val="24"/>
              </w:rPr>
            </w:pPr>
            <w:r>
              <w:rPr>
                <w:sz w:val="24"/>
              </w:rPr>
              <w:t>Procedimiento</w:t>
            </w:r>
            <w:r>
              <w:rPr>
                <w:spacing w:val="-3"/>
                <w:sz w:val="24"/>
              </w:rPr>
              <w:t xml:space="preserve"> </w:t>
            </w:r>
            <w:r>
              <w:rPr>
                <w:sz w:val="24"/>
              </w:rPr>
              <w:t>de</w:t>
            </w:r>
            <w:r>
              <w:rPr>
                <w:spacing w:val="-3"/>
                <w:sz w:val="24"/>
              </w:rPr>
              <w:t xml:space="preserve"> </w:t>
            </w:r>
            <w:r>
              <w:rPr>
                <w:sz w:val="24"/>
              </w:rPr>
              <w:t>producción</w:t>
            </w:r>
            <w:r>
              <w:rPr>
                <w:spacing w:val="-3"/>
                <w:sz w:val="24"/>
              </w:rPr>
              <w:t xml:space="preserve"> </w:t>
            </w:r>
            <w:r>
              <w:rPr>
                <w:sz w:val="24"/>
              </w:rPr>
              <w:t>documental</w:t>
            </w:r>
          </w:p>
        </w:tc>
      </w:tr>
    </w:tbl>
    <w:p w14:paraId="592D24B0" w14:textId="77777777" w:rsidR="001215C0" w:rsidRDefault="001215C0">
      <w:pPr>
        <w:rPr>
          <w:sz w:val="24"/>
        </w:rPr>
        <w:sectPr w:rsidR="001215C0">
          <w:pgSz w:w="12240" w:h="15840"/>
          <w:pgMar w:top="1420" w:right="500" w:bottom="840" w:left="500" w:header="0" w:footer="654" w:gutter="0"/>
          <w:cols w:space="720"/>
        </w:sectPr>
      </w:pPr>
    </w:p>
    <w:tbl>
      <w:tblPr>
        <w:tblStyle w:val="TableNormal1"/>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14:paraId="2CDBECD3" w14:textId="77777777">
        <w:trPr>
          <w:trHeight w:val="1358"/>
        </w:trPr>
        <w:tc>
          <w:tcPr>
            <w:tcW w:w="2403" w:type="dxa"/>
            <w:shd w:val="clear" w:color="auto" w:fill="92D050"/>
          </w:tcPr>
          <w:p w14:paraId="33E5471C" w14:textId="77777777" w:rsidR="001215C0" w:rsidRDefault="001215C0">
            <w:pPr>
              <w:pStyle w:val="TableParagraph"/>
              <w:spacing w:before="8"/>
              <w:rPr>
                <w:rFonts w:ascii="Arial"/>
                <w:b/>
                <w:i/>
                <w:sz w:val="34"/>
              </w:rPr>
            </w:pPr>
          </w:p>
          <w:p w14:paraId="7DE5C879" w14:textId="77777777" w:rsidR="001215C0" w:rsidRDefault="00587B66">
            <w:pPr>
              <w:pStyle w:val="TableParagraph"/>
              <w:ind w:left="227" w:right="211" w:firstLine="105"/>
              <w:rPr>
                <w:rFonts w:ascii="Arial"/>
                <w:b/>
                <w:sz w:val="24"/>
              </w:rPr>
            </w:pPr>
            <w:r>
              <w:rPr>
                <w:rFonts w:ascii="Arial"/>
                <w:b/>
                <w:sz w:val="24"/>
              </w:rPr>
              <w:t>DOCUMENTOS</w:t>
            </w:r>
            <w:r>
              <w:rPr>
                <w:rFonts w:ascii="Arial"/>
                <w:b/>
                <w:spacing w:val="1"/>
                <w:sz w:val="24"/>
              </w:rPr>
              <w:t xml:space="preserve"> </w:t>
            </w:r>
            <w:r>
              <w:rPr>
                <w:rFonts w:ascii="Arial"/>
                <w:b/>
                <w:spacing w:val="-1"/>
                <w:sz w:val="24"/>
              </w:rPr>
              <w:t>RELACIONADOS</w:t>
            </w:r>
          </w:p>
        </w:tc>
        <w:tc>
          <w:tcPr>
            <w:tcW w:w="6995" w:type="dxa"/>
          </w:tcPr>
          <w:p w14:paraId="7348B8D9" w14:textId="77777777" w:rsidR="001215C0" w:rsidRDefault="00587B66">
            <w:pPr>
              <w:pStyle w:val="TableParagraph"/>
              <w:numPr>
                <w:ilvl w:val="0"/>
                <w:numId w:val="34"/>
              </w:numPr>
              <w:tabs>
                <w:tab w:val="left" w:pos="827"/>
                <w:tab w:val="left" w:pos="828"/>
              </w:tabs>
              <w:spacing w:before="123"/>
              <w:ind w:hanging="361"/>
              <w:rPr>
                <w:sz w:val="24"/>
              </w:rPr>
            </w:pPr>
            <w:r>
              <w:rPr>
                <w:sz w:val="24"/>
              </w:rPr>
              <w:t>Política</w:t>
            </w:r>
            <w:r>
              <w:rPr>
                <w:spacing w:val="-3"/>
                <w:sz w:val="24"/>
              </w:rPr>
              <w:t xml:space="preserve"> </w:t>
            </w:r>
            <w:r>
              <w:rPr>
                <w:sz w:val="24"/>
              </w:rPr>
              <w:t>de</w:t>
            </w:r>
            <w:r>
              <w:rPr>
                <w:spacing w:val="-2"/>
                <w:sz w:val="24"/>
              </w:rPr>
              <w:t xml:space="preserve"> </w:t>
            </w:r>
            <w:r>
              <w:rPr>
                <w:sz w:val="24"/>
              </w:rPr>
              <w:t>Gestión Documental</w:t>
            </w:r>
          </w:p>
          <w:p w14:paraId="47E85671" w14:textId="77777777" w:rsidR="001215C0" w:rsidRDefault="00587B66">
            <w:pPr>
              <w:pStyle w:val="TableParagraph"/>
              <w:numPr>
                <w:ilvl w:val="0"/>
                <w:numId w:val="34"/>
              </w:numPr>
              <w:tabs>
                <w:tab w:val="left" w:pos="827"/>
                <w:tab w:val="left" w:pos="828"/>
              </w:tabs>
              <w:ind w:hanging="361"/>
              <w:rPr>
                <w:sz w:val="24"/>
              </w:rPr>
            </w:pPr>
            <w:r>
              <w:rPr>
                <w:sz w:val="24"/>
              </w:rPr>
              <w:t>Programa</w:t>
            </w:r>
            <w:r>
              <w:rPr>
                <w:spacing w:val="-2"/>
                <w:sz w:val="24"/>
              </w:rPr>
              <w:t xml:space="preserve"> </w:t>
            </w:r>
            <w:r>
              <w:rPr>
                <w:sz w:val="24"/>
              </w:rPr>
              <w:t>de</w:t>
            </w:r>
            <w:r>
              <w:rPr>
                <w:spacing w:val="-1"/>
                <w:sz w:val="24"/>
              </w:rPr>
              <w:t xml:space="preserve"> </w:t>
            </w:r>
            <w:r>
              <w:rPr>
                <w:sz w:val="24"/>
              </w:rPr>
              <w:t>Gestión</w:t>
            </w:r>
            <w:r>
              <w:rPr>
                <w:spacing w:val="-6"/>
                <w:sz w:val="24"/>
              </w:rPr>
              <w:t xml:space="preserve"> </w:t>
            </w:r>
            <w:r>
              <w:rPr>
                <w:sz w:val="24"/>
              </w:rPr>
              <w:t>Documental</w:t>
            </w:r>
            <w:r>
              <w:rPr>
                <w:spacing w:val="1"/>
                <w:sz w:val="24"/>
              </w:rPr>
              <w:t xml:space="preserve"> </w:t>
            </w:r>
            <w:r>
              <w:rPr>
                <w:sz w:val="24"/>
              </w:rPr>
              <w:t>-</w:t>
            </w:r>
            <w:r>
              <w:rPr>
                <w:spacing w:val="-3"/>
                <w:sz w:val="24"/>
              </w:rPr>
              <w:t xml:space="preserve"> </w:t>
            </w:r>
            <w:r>
              <w:rPr>
                <w:sz w:val="24"/>
              </w:rPr>
              <w:t>PGD</w:t>
            </w:r>
          </w:p>
          <w:p w14:paraId="3748FF66" w14:textId="77777777" w:rsidR="001215C0" w:rsidRDefault="00587B66">
            <w:pPr>
              <w:pStyle w:val="TableParagraph"/>
              <w:numPr>
                <w:ilvl w:val="0"/>
                <w:numId w:val="34"/>
              </w:numPr>
              <w:tabs>
                <w:tab w:val="left" w:pos="827"/>
                <w:tab w:val="left" w:pos="828"/>
              </w:tabs>
              <w:ind w:hanging="361"/>
              <w:rPr>
                <w:sz w:val="24"/>
              </w:rPr>
            </w:pPr>
            <w:r>
              <w:rPr>
                <w:sz w:val="24"/>
              </w:rPr>
              <w:t>Tablas</w:t>
            </w:r>
            <w:r>
              <w:rPr>
                <w:spacing w:val="-3"/>
                <w:sz w:val="24"/>
              </w:rPr>
              <w:t xml:space="preserve"> </w:t>
            </w:r>
            <w:r>
              <w:rPr>
                <w:sz w:val="24"/>
              </w:rPr>
              <w:t>de</w:t>
            </w:r>
            <w:r>
              <w:rPr>
                <w:spacing w:val="-3"/>
                <w:sz w:val="24"/>
              </w:rPr>
              <w:t xml:space="preserve"> </w:t>
            </w:r>
            <w:r>
              <w:rPr>
                <w:sz w:val="24"/>
              </w:rPr>
              <w:t>Retención</w:t>
            </w:r>
            <w:r>
              <w:rPr>
                <w:spacing w:val="-3"/>
                <w:sz w:val="24"/>
              </w:rPr>
              <w:t xml:space="preserve"> </w:t>
            </w:r>
            <w:r>
              <w:rPr>
                <w:sz w:val="24"/>
              </w:rPr>
              <w:t>Documental –</w:t>
            </w:r>
            <w:r>
              <w:rPr>
                <w:spacing w:val="-3"/>
                <w:sz w:val="24"/>
              </w:rPr>
              <w:t xml:space="preserve"> </w:t>
            </w:r>
            <w:r>
              <w:rPr>
                <w:sz w:val="24"/>
              </w:rPr>
              <w:t>TRD</w:t>
            </w:r>
          </w:p>
          <w:p w14:paraId="067AB770" w14:textId="77777777" w:rsidR="001215C0" w:rsidRDefault="00587B66">
            <w:pPr>
              <w:pStyle w:val="TableParagraph"/>
              <w:numPr>
                <w:ilvl w:val="0"/>
                <w:numId w:val="34"/>
              </w:numPr>
              <w:tabs>
                <w:tab w:val="left" w:pos="827"/>
                <w:tab w:val="left" w:pos="828"/>
              </w:tabs>
              <w:ind w:hanging="361"/>
              <w:rPr>
                <w:sz w:val="24"/>
              </w:rPr>
            </w:pPr>
            <w:r>
              <w:rPr>
                <w:sz w:val="24"/>
              </w:rPr>
              <w:t>Cuadro</w:t>
            </w:r>
            <w:r>
              <w:rPr>
                <w:spacing w:val="-5"/>
                <w:sz w:val="24"/>
              </w:rPr>
              <w:t xml:space="preserve"> </w:t>
            </w:r>
            <w:r>
              <w:rPr>
                <w:sz w:val="24"/>
              </w:rPr>
              <w:t>de</w:t>
            </w:r>
            <w:r>
              <w:rPr>
                <w:spacing w:val="-4"/>
                <w:sz w:val="24"/>
              </w:rPr>
              <w:t xml:space="preserve"> </w:t>
            </w:r>
            <w:r>
              <w:rPr>
                <w:sz w:val="24"/>
              </w:rPr>
              <w:t>Clasificación</w:t>
            </w:r>
            <w:r>
              <w:rPr>
                <w:spacing w:val="-3"/>
                <w:sz w:val="24"/>
              </w:rPr>
              <w:t xml:space="preserve"> </w:t>
            </w:r>
            <w:r>
              <w:rPr>
                <w:sz w:val="24"/>
              </w:rPr>
              <w:t>Documental</w:t>
            </w:r>
            <w:r>
              <w:rPr>
                <w:spacing w:val="-3"/>
                <w:sz w:val="24"/>
              </w:rPr>
              <w:t xml:space="preserve"> </w:t>
            </w:r>
            <w:r>
              <w:rPr>
                <w:sz w:val="24"/>
              </w:rPr>
              <w:t>–</w:t>
            </w:r>
            <w:r>
              <w:rPr>
                <w:spacing w:val="-2"/>
                <w:sz w:val="24"/>
              </w:rPr>
              <w:t xml:space="preserve"> </w:t>
            </w:r>
            <w:r>
              <w:rPr>
                <w:sz w:val="24"/>
              </w:rPr>
              <w:t>CCD</w:t>
            </w:r>
          </w:p>
        </w:tc>
      </w:tr>
      <w:tr w:rsidR="001215C0" w14:paraId="0FEE8DE0" w14:textId="77777777">
        <w:trPr>
          <w:trHeight w:val="1393"/>
        </w:trPr>
        <w:tc>
          <w:tcPr>
            <w:tcW w:w="2403" w:type="dxa"/>
            <w:shd w:val="clear" w:color="auto" w:fill="92D050"/>
          </w:tcPr>
          <w:p w14:paraId="0C1929C8" w14:textId="77777777" w:rsidR="001215C0" w:rsidRDefault="001215C0">
            <w:pPr>
              <w:pStyle w:val="TableParagraph"/>
              <w:spacing w:before="2"/>
              <w:rPr>
                <w:rFonts w:ascii="Arial"/>
                <w:b/>
                <w:i/>
                <w:sz w:val="24"/>
              </w:rPr>
            </w:pPr>
          </w:p>
          <w:p w14:paraId="3C6489F0" w14:textId="77777777" w:rsidR="001215C0" w:rsidRDefault="00587B66">
            <w:pPr>
              <w:pStyle w:val="TableParagraph"/>
              <w:ind w:left="227" w:right="220" w:hanging="1"/>
              <w:jc w:val="center"/>
              <w:rPr>
                <w:rFonts w:ascii="Arial" w:hAnsi="Arial"/>
                <w:b/>
                <w:sz w:val="24"/>
              </w:rPr>
            </w:pPr>
            <w:r>
              <w:rPr>
                <w:rFonts w:ascii="Arial" w:hAnsi="Arial"/>
                <w:b/>
                <w:sz w:val="24"/>
              </w:rPr>
              <w:t>PROGRAMAS</w:t>
            </w:r>
            <w:r>
              <w:rPr>
                <w:rFonts w:ascii="Arial" w:hAnsi="Arial"/>
                <w:b/>
                <w:spacing w:val="1"/>
                <w:sz w:val="24"/>
              </w:rPr>
              <w:t xml:space="preserve"> </w:t>
            </w:r>
            <w:r>
              <w:rPr>
                <w:rFonts w:ascii="Arial" w:hAnsi="Arial"/>
                <w:b/>
                <w:sz w:val="24"/>
              </w:rPr>
              <w:t>ESPECÍFICOS</w:t>
            </w:r>
            <w:r>
              <w:rPr>
                <w:rFonts w:ascii="Arial" w:hAnsi="Arial"/>
                <w:b/>
                <w:spacing w:val="1"/>
                <w:sz w:val="24"/>
              </w:rPr>
              <w:t xml:space="preserve"> </w:t>
            </w:r>
            <w:r>
              <w:rPr>
                <w:rFonts w:ascii="Arial" w:hAnsi="Arial"/>
                <w:b/>
                <w:spacing w:val="-1"/>
                <w:sz w:val="24"/>
              </w:rPr>
              <w:t>RELACIONADOS</w:t>
            </w:r>
          </w:p>
        </w:tc>
        <w:tc>
          <w:tcPr>
            <w:tcW w:w="6995" w:type="dxa"/>
          </w:tcPr>
          <w:p w14:paraId="780CA370" w14:textId="77777777" w:rsidR="001215C0" w:rsidRDefault="00587B66">
            <w:pPr>
              <w:pStyle w:val="TableParagraph"/>
              <w:spacing w:before="142"/>
              <w:ind w:left="107" w:right="128"/>
              <w:rPr>
                <w:sz w:val="24"/>
              </w:rPr>
            </w:pPr>
            <w:r>
              <w:rPr>
                <w:sz w:val="24"/>
              </w:rPr>
              <w:t>Programa</w:t>
            </w:r>
            <w:r>
              <w:rPr>
                <w:spacing w:val="-2"/>
                <w:sz w:val="24"/>
              </w:rPr>
              <w:t xml:space="preserve"> </w:t>
            </w:r>
            <w:r>
              <w:rPr>
                <w:sz w:val="24"/>
              </w:rPr>
              <w:t>de</w:t>
            </w:r>
            <w:r>
              <w:rPr>
                <w:spacing w:val="-2"/>
                <w:sz w:val="24"/>
              </w:rPr>
              <w:t xml:space="preserve"> </w:t>
            </w:r>
            <w:r>
              <w:rPr>
                <w:sz w:val="24"/>
              </w:rPr>
              <w:t>normalización</w:t>
            </w:r>
            <w:r>
              <w:rPr>
                <w:spacing w:val="-3"/>
                <w:sz w:val="24"/>
              </w:rPr>
              <w:t xml:space="preserve"> </w:t>
            </w:r>
            <w:r>
              <w:rPr>
                <w:sz w:val="24"/>
              </w:rPr>
              <w:t>de</w:t>
            </w:r>
            <w:r>
              <w:rPr>
                <w:spacing w:val="-4"/>
                <w:sz w:val="24"/>
              </w:rPr>
              <w:t xml:space="preserve"> </w:t>
            </w:r>
            <w:r>
              <w:rPr>
                <w:sz w:val="24"/>
              </w:rPr>
              <w:t>formas</w:t>
            </w:r>
            <w:r>
              <w:rPr>
                <w:spacing w:val="-5"/>
                <w:sz w:val="24"/>
              </w:rPr>
              <w:t xml:space="preserve"> </w:t>
            </w:r>
            <w:r>
              <w:rPr>
                <w:sz w:val="24"/>
              </w:rPr>
              <w:t>y</w:t>
            </w:r>
            <w:r>
              <w:rPr>
                <w:spacing w:val="-4"/>
                <w:sz w:val="24"/>
              </w:rPr>
              <w:t xml:space="preserve"> </w:t>
            </w:r>
            <w:r>
              <w:rPr>
                <w:sz w:val="24"/>
              </w:rPr>
              <w:t>formularios</w:t>
            </w:r>
            <w:r>
              <w:rPr>
                <w:spacing w:val="-64"/>
                <w:sz w:val="24"/>
              </w:rPr>
              <w:t xml:space="preserve"> </w:t>
            </w:r>
            <w:r>
              <w:rPr>
                <w:sz w:val="24"/>
              </w:rPr>
              <w:t>electrónicos</w:t>
            </w:r>
          </w:p>
          <w:p w14:paraId="17E6E511" w14:textId="77777777" w:rsidR="001215C0" w:rsidRDefault="00587B66">
            <w:pPr>
              <w:pStyle w:val="TableParagraph"/>
              <w:ind w:left="107" w:right="1574"/>
              <w:rPr>
                <w:sz w:val="24"/>
              </w:rPr>
            </w:pPr>
            <w:r>
              <w:rPr>
                <w:sz w:val="24"/>
              </w:rPr>
              <w:t>Programa de gestión de documentos electrónicos</w:t>
            </w:r>
            <w:r>
              <w:rPr>
                <w:spacing w:val="-65"/>
                <w:sz w:val="24"/>
              </w:rPr>
              <w:t xml:space="preserve"> </w:t>
            </w:r>
            <w:r>
              <w:rPr>
                <w:sz w:val="24"/>
              </w:rPr>
              <w:t>Programa</w:t>
            </w:r>
            <w:r>
              <w:rPr>
                <w:spacing w:val="-1"/>
                <w:sz w:val="24"/>
              </w:rPr>
              <w:t xml:space="preserve"> </w:t>
            </w:r>
            <w:r>
              <w:rPr>
                <w:sz w:val="24"/>
              </w:rPr>
              <w:t>de reprografía</w:t>
            </w:r>
          </w:p>
        </w:tc>
      </w:tr>
    </w:tbl>
    <w:p w14:paraId="4DC595E7" w14:textId="77777777" w:rsidR="001215C0" w:rsidRDefault="001215C0">
      <w:pPr>
        <w:pStyle w:val="BodyText"/>
        <w:rPr>
          <w:rFonts w:ascii="Arial"/>
          <w:b/>
          <w:i/>
          <w:sz w:val="20"/>
        </w:rPr>
      </w:pPr>
    </w:p>
    <w:p w14:paraId="30149C5B" w14:textId="77777777" w:rsidR="001215C0" w:rsidRDefault="001215C0">
      <w:pPr>
        <w:pStyle w:val="BodyText"/>
        <w:spacing w:before="5"/>
        <w:rPr>
          <w:rFonts w:ascii="Arial"/>
          <w:b/>
          <w:i/>
          <w:sz w:val="19"/>
        </w:rPr>
      </w:pPr>
    </w:p>
    <w:p w14:paraId="21BF15F1" w14:textId="77777777" w:rsidR="001215C0" w:rsidRDefault="00587B66">
      <w:pPr>
        <w:pStyle w:val="Heading1"/>
        <w:numPr>
          <w:ilvl w:val="2"/>
          <w:numId w:val="56"/>
        </w:numPr>
        <w:tabs>
          <w:tab w:val="left" w:pos="1922"/>
        </w:tabs>
        <w:spacing w:before="92"/>
      </w:pPr>
      <w:r>
        <w:rPr>
          <w:color w:val="4F81BC"/>
        </w:rPr>
        <w:t>GESTIÓN</w:t>
      </w:r>
      <w:r>
        <w:rPr>
          <w:color w:val="4F81BC"/>
          <w:spacing w:val="-1"/>
        </w:rPr>
        <w:t xml:space="preserve"> </w:t>
      </w:r>
      <w:r>
        <w:rPr>
          <w:color w:val="4F81BC"/>
        </w:rPr>
        <w:t>Y</w:t>
      </w:r>
      <w:r>
        <w:rPr>
          <w:color w:val="4F81BC"/>
          <w:spacing w:val="-3"/>
        </w:rPr>
        <w:t xml:space="preserve"> </w:t>
      </w:r>
      <w:r>
        <w:rPr>
          <w:color w:val="4F81BC"/>
        </w:rPr>
        <w:t>TRÁMITE:</w:t>
      </w:r>
    </w:p>
    <w:p w14:paraId="3AB991F2" w14:textId="77777777" w:rsidR="001215C0" w:rsidRDefault="001215C0">
      <w:pPr>
        <w:pStyle w:val="BodyText"/>
        <w:spacing w:before="1"/>
        <w:rPr>
          <w:rFonts w:ascii="Arial"/>
          <w:b/>
        </w:rPr>
      </w:pPr>
    </w:p>
    <w:p w14:paraId="7C20D11E" w14:textId="77777777" w:rsidR="001215C0" w:rsidRDefault="00587B66">
      <w:pPr>
        <w:pStyle w:val="Heading2"/>
        <w:numPr>
          <w:ilvl w:val="3"/>
          <w:numId w:val="56"/>
        </w:numPr>
        <w:tabs>
          <w:tab w:val="left" w:pos="2350"/>
        </w:tabs>
        <w:ind w:hanging="865"/>
      </w:pPr>
      <w:r>
        <w:rPr>
          <w:color w:val="4F81BC"/>
        </w:rPr>
        <w:t>Definición:</w:t>
      </w:r>
    </w:p>
    <w:p w14:paraId="120374CC" w14:textId="77777777" w:rsidR="001215C0" w:rsidRDefault="001215C0">
      <w:pPr>
        <w:pStyle w:val="BodyText"/>
        <w:rPr>
          <w:rFonts w:ascii="Arial"/>
          <w:b/>
          <w:i/>
        </w:rPr>
      </w:pPr>
    </w:p>
    <w:p w14:paraId="29A46431" w14:textId="77777777" w:rsidR="001215C0" w:rsidRDefault="00587B66">
      <w:pPr>
        <w:pStyle w:val="BodyText"/>
        <w:ind w:left="1202" w:right="636"/>
        <w:jc w:val="both"/>
      </w:pPr>
      <w:r>
        <w:t>Conjunto de actuaciones necesarias para el registro, la vinculación a un trámite, la</w:t>
      </w:r>
      <w:r>
        <w:rPr>
          <w:spacing w:val="1"/>
        </w:rPr>
        <w:t xml:space="preserve"> </w:t>
      </w:r>
      <w:r>
        <w:t>distribución incluidas las actuaciones o delegaciones, la descripción (metadatos), la</w:t>
      </w:r>
      <w:r>
        <w:rPr>
          <w:spacing w:val="1"/>
        </w:rPr>
        <w:t xml:space="preserve"> </w:t>
      </w:r>
      <w:r>
        <w:t>disponibilidad, recuperación y acceso para consulta de los documentos, el control y</w:t>
      </w:r>
      <w:r>
        <w:rPr>
          <w:spacing w:val="1"/>
        </w:rPr>
        <w:t xml:space="preserve"> </w:t>
      </w:r>
      <w:r>
        <w:t>seguimiento</w:t>
      </w:r>
      <w:r>
        <w:rPr>
          <w:spacing w:val="-3"/>
        </w:rPr>
        <w:t xml:space="preserve"> </w:t>
      </w:r>
      <w:r>
        <w:t>a</w:t>
      </w:r>
      <w:r>
        <w:rPr>
          <w:spacing w:val="-2"/>
        </w:rPr>
        <w:t xml:space="preserve"> </w:t>
      </w:r>
      <w:r>
        <w:t>los</w:t>
      </w:r>
      <w:r>
        <w:rPr>
          <w:spacing w:val="-2"/>
        </w:rPr>
        <w:t xml:space="preserve"> </w:t>
      </w:r>
      <w:r>
        <w:t>trámites</w:t>
      </w:r>
      <w:r>
        <w:rPr>
          <w:spacing w:val="-3"/>
        </w:rPr>
        <w:t xml:space="preserve"> </w:t>
      </w:r>
      <w:r>
        <w:t>que</w:t>
      </w:r>
      <w:r>
        <w:rPr>
          <w:spacing w:val="-2"/>
        </w:rPr>
        <w:t xml:space="preserve"> </w:t>
      </w:r>
      <w:r>
        <w:t>surte</w:t>
      </w:r>
      <w:r>
        <w:rPr>
          <w:spacing w:val="-2"/>
        </w:rPr>
        <w:t xml:space="preserve"> </w:t>
      </w:r>
      <w:r>
        <w:t>el</w:t>
      </w:r>
      <w:r>
        <w:rPr>
          <w:spacing w:val="-4"/>
        </w:rPr>
        <w:t xml:space="preserve"> </w:t>
      </w:r>
      <w:r>
        <w:t>documento</w:t>
      </w:r>
      <w:r>
        <w:rPr>
          <w:spacing w:val="-3"/>
        </w:rPr>
        <w:t xml:space="preserve"> </w:t>
      </w:r>
      <w:r>
        <w:t>hasta</w:t>
      </w:r>
      <w:r>
        <w:rPr>
          <w:spacing w:val="-2"/>
        </w:rPr>
        <w:t xml:space="preserve"> </w:t>
      </w:r>
      <w:r>
        <w:t>la</w:t>
      </w:r>
      <w:r>
        <w:rPr>
          <w:spacing w:val="-2"/>
        </w:rPr>
        <w:t xml:space="preserve"> </w:t>
      </w:r>
      <w:r>
        <w:t>resolución</w:t>
      </w:r>
      <w:r>
        <w:rPr>
          <w:spacing w:val="-2"/>
        </w:rPr>
        <w:t xml:space="preserve"> </w:t>
      </w:r>
      <w:r>
        <w:t>de</w:t>
      </w:r>
      <w:r>
        <w:rPr>
          <w:spacing w:val="-2"/>
        </w:rPr>
        <w:t xml:space="preserve"> </w:t>
      </w:r>
      <w:r>
        <w:t>los</w:t>
      </w:r>
      <w:r>
        <w:rPr>
          <w:spacing w:val="-2"/>
        </w:rPr>
        <w:t xml:space="preserve"> </w:t>
      </w:r>
      <w:r>
        <w:t>asuntos.</w:t>
      </w:r>
    </w:p>
    <w:p w14:paraId="22A47A7A" w14:textId="77777777" w:rsidR="001215C0" w:rsidRDefault="001215C0">
      <w:pPr>
        <w:pStyle w:val="BodyText"/>
      </w:pPr>
    </w:p>
    <w:p w14:paraId="1AFB6986" w14:textId="77777777" w:rsidR="001215C0" w:rsidRDefault="00587B66">
      <w:pPr>
        <w:pStyle w:val="Heading2"/>
        <w:numPr>
          <w:ilvl w:val="3"/>
          <w:numId w:val="56"/>
        </w:numPr>
        <w:tabs>
          <w:tab w:val="left" w:pos="2350"/>
        </w:tabs>
        <w:ind w:hanging="865"/>
      </w:pPr>
      <w:r>
        <w:rPr>
          <w:color w:val="4F81BC"/>
        </w:rPr>
        <w:t>Alcance:</w:t>
      </w:r>
    </w:p>
    <w:p w14:paraId="3A0BECEE" w14:textId="77777777" w:rsidR="001215C0" w:rsidRDefault="001215C0">
      <w:pPr>
        <w:pStyle w:val="BodyText"/>
        <w:rPr>
          <w:rFonts w:ascii="Arial"/>
          <w:b/>
          <w:i/>
        </w:rPr>
      </w:pPr>
    </w:p>
    <w:p w14:paraId="768D4997" w14:textId="77777777" w:rsidR="001215C0" w:rsidRDefault="00587B66">
      <w:pPr>
        <w:pStyle w:val="BodyText"/>
        <w:ind w:left="1202" w:right="631"/>
        <w:jc w:val="both"/>
      </w:pPr>
      <w:r>
        <w:t>Inicia</w:t>
      </w:r>
      <w:r>
        <w:rPr>
          <w:spacing w:val="1"/>
        </w:rPr>
        <w:t xml:space="preserve"> </w:t>
      </w:r>
      <w:r>
        <w:t>con la recepción</w:t>
      </w:r>
      <w:r>
        <w:rPr>
          <w:spacing w:val="1"/>
        </w:rPr>
        <w:t xml:space="preserve"> </w:t>
      </w:r>
      <w:r>
        <w:t>y registro de</w:t>
      </w:r>
      <w:r>
        <w:rPr>
          <w:spacing w:val="1"/>
        </w:rPr>
        <w:t xml:space="preserve"> </w:t>
      </w:r>
      <w:r>
        <w:t>los documentos para trámite,</w:t>
      </w:r>
      <w:r>
        <w:rPr>
          <w:spacing w:val="1"/>
        </w:rPr>
        <w:t xml:space="preserve"> </w:t>
      </w:r>
      <w:r>
        <w:t>pasando por la</w:t>
      </w:r>
      <w:r>
        <w:rPr>
          <w:spacing w:val="1"/>
        </w:rPr>
        <w:t xml:space="preserve"> </w:t>
      </w:r>
      <w:r>
        <w:t>distribución y finalizando con las acciones pertinentes para la gestión dentro de los</w:t>
      </w:r>
      <w:r>
        <w:rPr>
          <w:spacing w:val="1"/>
        </w:rPr>
        <w:t xml:space="preserve"> </w:t>
      </w:r>
      <w:r>
        <w:t>tiempos</w:t>
      </w:r>
      <w:r>
        <w:rPr>
          <w:spacing w:val="-1"/>
        </w:rPr>
        <w:t xml:space="preserve"> </w:t>
      </w:r>
      <w:r>
        <w:t>establecidos</w:t>
      </w:r>
      <w:r>
        <w:rPr>
          <w:spacing w:val="-2"/>
        </w:rPr>
        <w:t xml:space="preserve"> </w:t>
      </w:r>
      <w:r>
        <w:t>para cada tipo</w:t>
      </w:r>
      <w:r>
        <w:rPr>
          <w:spacing w:val="-1"/>
        </w:rPr>
        <w:t xml:space="preserve"> </w:t>
      </w:r>
      <w:r>
        <w:t>documental.</w:t>
      </w:r>
    </w:p>
    <w:p w14:paraId="254D0B9C" w14:textId="77777777" w:rsidR="001215C0" w:rsidRDefault="001215C0">
      <w:pPr>
        <w:pStyle w:val="BodyText"/>
      </w:pPr>
    </w:p>
    <w:p w14:paraId="17C32CED" w14:textId="77777777" w:rsidR="001215C0" w:rsidRDefault="00587B66">
      <w:pPr>
        <w:pStyle w:val="ListParagraph"/>
        <w:numPr>
          <w:ilvl w:val="3"/>
          <w:numId w:val="56"/>
        </w:numPr>
        <w:tabs>
          <w:tab w:val="left" w:pos="2350"/>
        </w:tabs>
        <w:spacing w:before="1"/>
        <w:ind w:hanging="865"/>
        <w:rPr>
          <w:rFonts w:ascii="Arial" w:hAnsi="Arial"/>
          <w:b/>
          <w:i/>
          <w:sz w:val="24"/>
        </w:rPr>
      </w:pPr>
      <w:r>
        <w:rPr>
          <w:rFonts w:ascii="Arial" w:hAnsi="Arial"/>
          <w:b/>
          <w:i/>
          <w:color w:val="4F81BC"/>
          <w:sz w:val="24"/>
        </w:rPr>
        <w:t>Descripción:</w:t>
      </w:r>
    </w:p>
    <w:p w14:paraId="359F3DFD" w14:textId="77777777" w:rsidR="001215C0" w:rsidRDefault="001215C0">
      <w:pPr>
        <w:pStyle w:val="BodyText"/>
        <w:spacing w:before="4"/>
        <w:rPr>
          <w:rFonts w:ascii="Arial"/>
          <w:b/>
          <w:i/>
        </w:rPr>
      </w:pPr>
    </w:p>
    <w:tbl>
      <w:tblPr>
        <w:tblStyle w:val="TableNormal1"/>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14:paraId="377A468D" w14:textId="77777777">
        <w:trPr>
          <w:trHeight w:val="4660"/>
        </w:trPr>
        <w:tc>
          <w:tcPr>
            <w:tcW w:w="2403" w:type="dxa"/>
            <w:shd w:val="clear" w:color="auto" w:fill="92D050"/>
          </w:tcPr>
          <w:p w14:paraId="3919EE19" w14:textId="77777777" w:rsidR="001215C0" w:rsidRDefault="001215C0">
            <w:pPr>
              <w:pStyle w:val="TableParagraph"/>
              <w:rPr>
                <w:rFonts w:ascii="Arial"/>
                <w:b/>
                <w:i/>
                <w:sz w:val="26"/>
              </w:rPr>
            </w:pPr>
          </w:p>
          <w:p w14:paraId="32D01118" w14:textId="77777777" w:rsidR="001215C0" w:rsidRDefault="001215C0">
            <w:pPr>
              <w:pStyle w:val="TableParagraph"/>
              <w:rPr>
                <w:rFonts w:ascii="Arial"/>
                <w:b/>
                <w:i/>
                <w:sz w:val="26"/>
              </w:rPr>
            </w:pPr>
          </w:p>
          <w:p w14:paraId="732CA1A7" w14:textId="77777777" w:rsidR="001215C0" w:rsidRDefault="001215C0">
            <w:pPr>
              <w:pStyle w:val="TableParagraph"/>
              <w:rPr>
                <w:rFonts w:ascii="Arial"/>
                <w:b/>
                <w:i/>
                <w:sz w:val="26"/>
              </w:rPr>
            </w:pPr>
          </w:p>
          <w:p w14:paraId="12427F01" w14:textId="77777777" w:rsidR="001215C0" w:rsidRDefault="001215C0">
            <w:pPr>
              <w:pStyle w:val="TableParagraph"/>
              <w:rPr>
                <w:rFonts w:ascii="Arial"/>
                <w:b/>
                <w:i/>
                <w:sz w:val="26"/>
              </w:rPr>
            </w:pPr>
          </w:p>
          <w:p w14:paraId="1C0EFC3E" w14:textId="77777777" w:rsidR="001215C0" w:rsidRDefault="001215C0">
            <w:pPr>
              <w:pStyle w:val="TableParagraph"/>
              <w:rPr>
                <w:rFonts w:ascii="Arial"/>
                <w:b/>
                <w:i/>
                <w:sz w:val="26"/>
              </w:rPr>
            </w:pPr>
          </w:p>
          <w:p w14:paraId="05EF96D1" w14:textId="77777777" w:rsidR="001215C0" w:rsidRDefault="001215C0">
            <w:pPr>
              <w:pStyle w:val="TableParagraph"/>
              <w:rPr>
                <w:rFonts w:ascii="Arial"/>
                <w:b/>
                <w:i/>
                <w:sz w:val="26"/>
              </w:rPr>
            </w:pPr>
          </w:p>
          <w:p w14:paraId="53797D8E" w14:textId="77777777" w:rsidR="001215C0" w:rsidRDefault="001215C0">
            <w:pPr>
              <w:pStyle w:val="TableParagraph"/>
              <w:spacing w:before="4"/>
              <w:rPr>
                <w:rFonts w:ascii="Arial"/>
                <w:b/>
                <w:i/>
                <w:sz w:val="34"/>
              </w:rPr>
            </w:pPr>
          </w:p>
          <w:p w14:paraId="76D2A22D" w14:textId="77777777" w:rsidR="001215C0" w:rsidRDefault="00587B66">
            <w:pPr>
              <w:pStyle w:val="TableParagraph"/>
              <w:spacing w:before="1"/>
              <w:ind w:left="80" w:right="78"/>
              <w:jc w:val="center"/>
              <w:rPr>
                <w:rFonts w:ascii="Arial"/>
                <w:b/>
                <w:sz w:val="24"/>
              </w:rPr>
            </w:pPr>
            <w:r>
              <w:rPr>
                <w:rFonts w:ascii="Arial"/>
                <w:b/>
                <w:sz w:val="24"/>
              </w:rPr>
              <w:t>ACTIVIDADES</w:t>
            </w:r>
          </w:p>
        </w:tc>
        <w:tc>
          <w:tcPr>
            <w:tcW w:w="6995" w:type="dxa"/>
          </w:tcPr>
          <w:p w14:paraId="09A48047" w14:textId="77777777" w:rsidR="001215C0" w:rsidRDefault="001215C0">
            <w:pPr>
              <w:pStyle w:val="TableParagraph"/>
              <w:spacing w:before="4"/>
              <w:rPr>
                <w:rFonts w:ascii="Arial"/>
                <w:b/>
                <w:i/>
              </w:rPr>
            </w:pPr>
          </w:p>
          <w:p w14:paraId="06D9D4E0" w14:textId="77777777" w:rsidR="001215C0" w:rsidRDefault="00587B66">
            <w:pPr>
              <w:pStyle w:val="TableParagraph"/>
              <w:numPr>
                <w:ilvl w:val="0"/>
                <w:numId w:val="33"/>
              </w:numPr>
              <w:tabs>
                <w:tab w:val="left" w:pos="861"/>
                <w:tab w:val="left" w:pos="862"/>
              </w:tabs>
              <w:ind w:right="146"/>
              <w:rPr>
                <w:sz w:val="24"/>
              </w:rPr>
            </w:pPr>
            <w:r>
              <w:rPr>
                <w:sz w:val="24"/>
              </w:rPr>
              <w:t>Actualizar el procedimiento de correspondencia PDO-</w:t>
            </w:r>
            <w:r>
              <w:rPr>
                <w:spacing w:val="1"/>
                <w:sz w:val="24"/>
              </w:rPr>
              <w:t xml:space="preserve"> </w:t>
            </w:r>
            <w:r>
              <w:rPr>
                <w:sz w:val="24"/>
              </w:rPr>
              <w:t>DIGD-06</w:t>
            </w:r>
            <w:r>
              <w:rPr>
                <w:spacing w:val="-4"/>
                <w:sz w:val="24"/>
              </w:rPr>
              <w:t xml:space="preserve"> </w:t>
            </w:r>
            <w:r>
              <w:rPr>
                <w:sz w:val="24"/>
              </w:rPr>
              <w:t>incluyendo</w:t>
            </w:r>
            <w:r>
              <w:rPr>
                <w:spacing w:val="-6"/>
                <w:sz w:val="24"/>
              </w:rPr>
              <w:t xml:space="preserve"> </w:t>
            </w:r>
            <w:r>
              <w:rPr>
                <w:sz w:val="24"/>
              </w:rPr>
              <w:t>los</w:t>
            </w:r>
            <w:r>
              <w:rPr>
                <w:spacing w:val="-4"/>
                <w:sz w:val="24"/>
              </w:rPr>
              <w:t xml:space="preserve"> </w:t>
            </w:r>
            <w:r>
              <w:rPr>
                <w:sz w:val="24"/>
              </w:rPr>
              <w:t>lineamientos</w:t>
            </w:r>
            <w:r>
              <w:rPr>
                <w:spacing w:val="-3"/>
                <w:sz w:val="24"/>
              </w:rPr>
              <w:t xml:space="preserve"> </w:t>
            </w:r>
            <w:r>
              <w:rPr>
                <w:sz w:val="24"/>
              </w:rPr>
              <w:t>necesarios</w:t>
            </w:r>
            <w:r>
              <w:rPr>
                <w:spacing w:val="-4"/>
                <w:sz w:val="24"/>
              </w:rPr>
              <w:t xml:space="preserve"> </w:t>
            </w:r>
            <w:r>
              <w:rPr>
                <w:sz w:val="24"/>
              </w:rPr>
              <w:t>para</w:t>
            </w:r>
            <w:r>
              <w:rPr>
                <w:spacing w:val="-4"/>
                <w:sz w:val="24"/>
              </w:rPr>
              <w:t xml:space="preserve"> </w:t>
            </w:r>
            <w:r>
              <w:rPr>
                <w:sz w:val="24"/>
              </w:rPr>
              <w:t>la</w:t>
            </w:r>
            <w:r>
              <w:rPr>
                <w:spacing w:val="-64"/>
                <w:sz w:val="24"/>
              </w:rPr>
              <w:t xml:space="preserve"> </w:t>
            </w:r>
            <w:r>
              <w:rPr>
                <w:sz w:val="24"/>
              </w:rPr>
              <w:t>recepción, control y trámite de la documentación en</w:t>
            </w:r>
            <w:r>
              <w:rPr>
                <w:spacing w:val="1"/>
                <w:sz w:val="24"/>
              </w:rPr>
              <w:t xml:space="preserve"> </w:t>
            </w:r>
            <w:r>
              <w:rPr>
                <w:sz w:val="24"/>
              </w:rPr>
              <w:t>soporte electrónico. El procedimiento debe contemplar</w:t>
            </w:r>
            <w:r>
              <w:rPr>
                <w:spacing w:val="1"/>
                <w:sz w:val="24"/>
              </w:rPr>
              <w:t xml:space="preserve"> </w:t>
            </w:r>
            <w:r>
              <w:rPr>
                <w:sz w:val="24"/>
              </w:rPr>
              <w:t>acciones relacionadas con la recepción, distribución de</w:t>
            </w:r>
            <w:r>
              <w:rPr>
                <w:spacing w:val="1"/>
                <w:sz w:val="24"/>
              </w:rPr>
              <w:t xml:space="preserve"> </w:t>
            </w:r>
            <w:r>
              <w:rPr>
                <w:sz w:val="24"/>
              </w:rPr>
              <w:t>la</w:t>
            </w:r>
            <w:r>
              <w:rPr>
                <w:spacing w:val="-1"/>
                <w:sz w:val="24"/>
              </w:rPr>
              <w:t xml:space="preserve"> </w:t>
            </w:r>
            <w:r>
              <w:rPr>
                <w:sz w:val="24"/>
              </w:rPr>
              <w:t>correspondencia</w:t>
            </w:r>
          </w:p>
          <w:p w14:paraId="6DC847E0" w14:textId="64CAA305" w:rsidR="001215C0" w:rsidRDefault="00587B66">
            <w:pPr>
              <w:pStyle w:val="TableParagraph"/>
              <w:numPr>
                <w:ilvl w:val="0"/>
                <w:numId w:val="33"/>
              </w:numPr>
              <w:tabs>
                <w:tab w:val="left" w:pos="861"/>
                <w:tab w:val="left" w:pos="862"/>
              </w:tabs>
              <w:ind w:right="248"/>
              <w:rPr>
                <w:sz w:val="24"/>
              </w:rPr>
            </w:pPr>
            <w:r>
              <w:rPr>
                <w:sz w:val="24"/>
              </w:rPr>
              <w:t>Reglamentar los medios de recepción de los</w:t>
            </w:r>
            <w:r>
              <w:rPr>
                <w:spacing w:val="1"/>
                <w:sz w:val="24"/>
              </w:rPr>
              <w:t xml:space="preserve"> </w:t>
            </w:r>
            <w:r>
              <w:rPr>
                <w:sz w:val="24"/>
              </w:rPr>
              <w:t>documentos autorizados por la Cámara, teniendo en</w:t>
            </w:r>
            <w:r>
              <w:rPr>
                <w:spacing w:val="1"/>
                <w:sz w:val="24"/>
              </w:rPr>
              <w:t xml:space="preserve"> </w:t>
            </w:r>
            <w:r>
              <w:rPr>
                <w:sz w:val="24"/>
              </w:rPr>
              <w:t>cuenta los tipos de trámite que se realizan y las áreas</w:t>
            </w:r>
            <w:r>
              <w:rPr>
                <w:spacing w:val="1"/>
                <w:sz w:val="24"/>
              </w:rPr>
              <w:t xml:space="preserve"> </w:t>
            </w:r>
            <w:r>
              <w:rPr>
                <w:sz w:val="24"/>
              </w:rPr>
              <w:t>que deben dar curso a las respuestas de dichos</w:t>
            </w:r>
            <w:r>
              <w:rPr>
                <w:spacing w:val="1"/>
                <w:sz w:val="24"/>
              </w:rPr>
              <w:t xml:space="preserve"> </w:t>
            </w:r>
            <w:r>
              <w:rPr>
                <w:sz w:val="24"/>
              </w:rPr>
              <w:t>trámites. Esto debe considerar el correo tradicional,</w:t>
            </w:r>
            <w:r>
              <w:rPr>
                <w:spacing w:val="1"/>
                <w:sz w:val="24"/>
              </w:rPr>
              <w:t xml:space="preserve"> </w:t>
            </w:r>
            <w:r>
              <w:rPr>
                <w:sz w:val="24"/>
              </w:rPr>
              <w:t>correo electrónico, página web, entre otros. Así mismo,</w:t>
            </w:r>
            <w:r>
              <w:rPr>
                <w:spacing w:val="-64"/>
                <w:sz w:val="24"/>
              </w:rPr>
              <w:t xml:space="preserve"> </w:t>
            </w:r>
            <w:r>
              <w:rPr>
                <w:sz w:val="24"/>
              </w:rPr>
              <w:t>determinar los flujos documentales y la trazabilidad de</w:t>
            </w:r>
            <w:r>
              <w:rPr>
                <w:spacing w:val="1"/>
                <w:sz w:val="24"/>
              </w:rPr>
              <w:t xml:space="preserve"> </w:t>
            </w:r>
            <w:r>
              <w:rPr>
                <w:sz w:val="24"/>
              </w:rPr>
              <w:t>la información que se realiza a través de los sistemas</w:t>
            </w:r>
            <w:r>
              <w:rPr>
                <w:spacing w:val="1"/>
                <w:sz w:val="24"/>
              </w:rPr>
              <w:t xml:space="preserve"> </w:t>
            </w:r>
            <w:r>
              <w:rPr>
                <w:sz w:val="24"/>
              </w:rPr>
              <w:t>de</w:t>
            </w:r>
            <w:r>
              <w:rPr>
                <w:spacing w:val="-1"/>
                <w:sz w:val="24"/>
              </w:rPr>
              <w:t xml:space="preserve"> </w:t>
            </w:r>
            <w:r>
              <w:rPr>
                <w:sz w:val="24"/>
              </w:rPr>
              <w:t>información</w:t>
            </w:r>
            <w:r>
              <w:rPr>
                <w:spacing w:val="-1"/>
                <w:sz w:val="24"/>
              </w:rPr>
              <w:t xml:space="preserve"> </w:t>
            </w:r>
            <w:r>
              <w:rPr>
                <w:sz w:val="24"/>
              </w:rPr>
              <w:t>SII y</w:t>
            </w:r>
            <w:r>
              <w:rPr>
                <w:spacing w:val="-2"/>
                <w:sz w:val="24"/>
              </w:rPr>
              <w:t xml:space="preserve"> </w:t>
            </w:r>
            <w:r w:rsidR="00A8213E">
              <w:rPr>
                <w:sz w:val="24"/>
              </w:rPr>
              <w:t>DocxFlow</w:t>
            </w:r>
            <w:r>
              <w:rPr>
                <w:sz w:val="24"/>
              </w:rPr>
              <w:t>.</w:t>
            </w:r>
          </w:p>
        </w:tc>
      </w:tr>
      <w:tr w:rsidR="001215C0" w14:paraId="6682F8C4" w14:textId="77777777">
        <w:trPr>
          <w:trHeight w:val="277"/>
        </w:trPr>
        <w:tc>
          <w:tcPr>
            <w:tcW w:w="2403" w:type="dxa"/>
            <w:shd w:val="clear" w:color="auto" w:fill="92D050"/>
          </w:tcPr>
          <w:p w14:paraId="68F15188" w14:textId="77777777" w:rsidR="001215C0" w:rsidRDefault="00587B66">
            <w:pPr>
              <w:pStyle w:val="TableParagraph"/>
              <w:spacing w:line="258" w:lineRule="exact"/>
              <w:ind w:left="87" w:right="78"/>
              <w:jc w:val="center"/>
              <w:rPr>
                <w:rFonts w:ascii="Arial"/>
                <w:b/>
                <w:sz w:val="24"/>
              </w:rPr>
            </w:pPr>
            <w:r>
              <w:rPr>
                <w:rFonts w:ascii="Arial"/>
                <w:b/>
                <w:sz w:val="24"/>
              </w:rPr>
              <w:t>PROCEDIMIENTOS</w:t>
            </w:r>
          </w:p>
        </w:tc>
        <w:tc>
          <w:tcPr>
            <w:tcW w:w="6995" w:type="dxa"/>
          </w:tcPr>
          <w:p w14:paraId="0CD1C519" w14:textId="77777777" w:rsidR="001215C0" w:rsidRDefault="001215C0">
            <w:pPr>
              <w:pStyle w:val="TableParagraph"/>
              <w:rPr>
                <w:rFonts w:ascii="Times New Roman"/>
                <w:sz w:val="20"/>
              </w:rPr>
            </w:pPr>
          </w:p>
        </w:tc>
      </w:tr>
    </w:tbl>
    <w:p w14:paraId="498E693E" w14:textId="77777777" w:rsidR="001215C0" w:rsidRDefault="001215C0">
      <w:pPr>
        <w:rPr>
          <w:rFonts w:ascii="Times New Roman"/>
          <w:sz w:val="20"/>
        </w:rPr>
        <w:sectPr w:rsidR="001215C0">
          <w:pgSz w:w="12240" w:h="15840"/>
          <w:pgMar w:top="1420" w:right="500" w:bottom="940" w:left="500" w:header="0" w:footer="654" w:gutter="0"/>
          <w:cols w:space="720"/>
        </w:sectPr>
      </w:pPr>
    </w:p>
    <w:tbl>
      <w:tblPr>
        <w:tblStyle w:val="TableNormal1"/>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14:paraId="6E9F9A4E" w14:textId="77777777">
        <w:trPr>
          <w:trHeight w:val="827"/>
        </w:trPr>
        <w:tc>
          <w:tcPr>
            <w:tcW w:w="2403" w:type="dxa"/>
            <w:shd w:val="clear" w:color="auto" w:fill="92D050"/>
          </w:tcPr>
          <w:p w14:paraId="77685AE5" w14:textId="77777777" w:rsidR="001215C0" w:rsidRDefault="001215C0">
            <w:pPr>
              <w:pStyle w:val="TableParagraph"/>
              <w:rPr>
                <w:rFonts w:ascii="Times New Roman"/>
              </w:rPr>
            </w:pPr>
          </w:p>
        </w:tc>
        <w:tc>
          <w:tcPr>
            <w:tcW w:w="6995" w:type="dxa"/>
          </w:tcPr>
          <w:p w14:paraId="7973E831" w14:textId="77777777" w:rsidR="001215C0" w:rsidRDefault="00587B66">
            <w:pPr>
              <w:pStyle w:val="TableParagraph"/>
              <w:ind w:left="107"/>
              <w:rPr>
                <w:sz w:val="24"/>
              </w:rPr>
            </w:pPr>
            <w:r>
              <w:rPr>
                <w:sz w:val="24"/>
              </w:rPr>
              <w:t>Procedimiento</w:t>
            </w:r>
            <w:r>
              <w:rPr>
                <w:spacing w:val="49"/>
                <w:sz w:val="24"/>
              </w:rPr>
              <w:t xml:space="preserve"> </w:t>
            </w:r>
            <w:r>
              <w:rPr>
                <w:sz w:val="24"/>
              </w:rPr>
              <w:t>de</w:t>
            </w:r>
            <w:r>
              <w:rPr>
                <w:spacing w:val="51"/>
                <w:sz w:val="24"/>
              </w:rPr>
              <w:t xml:space="preserve"> </w:t>
            </w:r>
            <w:r>
              <w:rPr>
                <w:sz w:val="24"/>
              </w:rPr>
              <w:t>gestión</w:t>
            </w:r>
            <w:r>
              <w:rPr>
                <w:spacing w:val="49"/>
                <w:sz w:val="24"/>
              </w:rPr>
              <w:t xml:space="preserve"> </w:t>
            </w:r>
            <w:r>
              <w:rPr>
                <w:sz w:val="24"/>
              </w:rPr>
              <w:t>y</w:t>
            </w:r>
            <w:r>
              <w:rPr>
                <w:spacing w:val="46"/>
                <w:sz w:val="24"/>
              </w:rPr>
              <w:t xml:space="preserve"> </w:t>
            </w:r>
            <w:r>
              <w:rPr>
                <w:sz w:val="24"/>
              </w:rPr>
              <w:t>trámite</w:t>
            </w:r>
            <w:r>
              <w:rPr>
                <w:spacing w:val="47"/>
                <w:sz w:val="24"/>
              </w:rPr>
              <w:t xml:space="preserve"> </w:t>
            </w:r>
            <w:r>
              <w:rPr>
                <w:sz w:val="24"/>
              </w:rPr>
              <w:t>(Recepción,</w:t>
            </w:r>
            <w:r>
              <w:rPr>
                <w:spacing w:val="49"/>
                <w:sz w:val="24"/>
              </w:rPr>
              <w:t xml:space="preserve"> </w:t>
            </w:r>
            <w:r>
              <w:rPr>
                <w:sz w:val="24"/>
              </w:rPr>
              <w:t>Registro,</w:t>
            </w:r>
            <w:r>
              <w:rPr>
                <w:spacing w:val="-64"/>
                <w:sz w:val="24"/>
              </w:rPr>
              <w:t xml:space="preserve"> </w:t>
            </w:r>
            <w:r>
              <w:rPr>
                <w:sz w:val="24"/>
              </w:rPr>
              <w:t>Radicación</w:t>
            </w:r>
            <w:r>
              <w:rPr>
                <w:spacing w:val="-1"/>
                <w:sz w:val="24"/>
              </w:rPr>
              <w:t xml:space="preserve"> </w:t>
            </w:r>
            <w:r>
              <w:rPr>
                <w:sz w:val="24"/>
              </w:rPr>
              <w:t>y</w:t>
            </w:r>
            <w:r>
              <w:rPr>
                <w:spacing w:val="-2"/>
                <w:sz w:val="24"/>
              </w:rPr>
              <w:t xml:space="preserve"> </w:t>
            </w:r>
            <w:r>
              <w:rPr>
                <w:sz w:val="24"/>
              </w:rPr>
              <w:t>Distribución de</w:t>
            </w:r>
            <w:r>
              <w:rPr>
                <w:spacing w:val="1"/>
                <w:sz w:val="24"/>
              </w:rPr>
              <w:t xml:space="preserve"> </w:t>
            </w:r>
            <w:r>
              <w:rPr>
                <w:sz w:val="24"/>
              </w:rPr>
              <w:t>correspondencia).</w:t>
            </w:r>
          </w:p>
        </w:tc>
      </w:tr>
      <w:tr w:rsidR="001215C0" w14:paraId="3C7C006F" w14:textId="77777777">
        <w:trPr>
          <w:trHeight w:val="873"/>
        </w:trPr>
        <w:tc>
          <w:tcPr>
            <w:tcW w:w="2403" w:type="dxa"/>
            <w:shd w:val="clear" w:color="auto" w:fill="92D050"/>
          </w:tcPr>
          <w:p w14:paraId="7BEFA1EF" w14:textId="77777777" w:rsidR="001215C0" w:rsidRDefault="00587B66">
            <w:pPr>
              <w:pStyle w:val="TableParagraph"/>
              <w:spacing w:before="156"/>
              <w:ind w:left="227" w:right="211" w:firstLine="105"/>
              <w:rPr>
                <w:rFonts w:ascii="Arial"/>
                <w:b/>
                <w:sz w:val="24"/>
              </w:rPr>
            </w:pPr>
            <w:r>
              <w:rPr>
                <w:rFonts w:ascii="Arial"/>
                <w:b/>
                <w:sz w:val="24"/>
              </w:rPr>
              <w:t>DOCUMENTOS</w:t>
            </w:r>
            <w:r>
              <w:rPr>
                <w:rFonts w:ascii="Arial"/>
                <w:b/>
                <w:spacing w:val="1"/>
                <w:sz w:val="24"/>
              </w:rPr>
              <w:t xml:space="preserve"> </w:t>
            </w:r>
            <w:r>
              <w:rPr>
                <w:rFonts w:ascii="Arial"/>
                <w:b/>
                <w:spacing w:val="-1"/>
                <w:sz w:val="24"/>
              </w:rPr>
              <w:t>RELACIONADOS</w:t>
            </w:r>
          </w:p>
        </w:tc>
        <w:tc>
          <w:tcPr>
            <w:tcW w:w="6995" w:type="dxa"/>
          </w:tcPr>
          <w:p w14:paraId="33245AEA" w14:textId="77777777" w:rsidR="001215C0" w:rsidRDefault="00587B66">
            <w:pPr>
              <w:pStyle w:val="TableParagraph"/>
              <w:numPr>
                <w:ilvl w:val="0"/>
                <w:numId w:val="32"/>
              </w:numPr>
              <w:tabs>
                <w:tab w:val="left" w:pos="827"/>
                <w:tab w:val="left" w:pos="828"/>
              </w:tabs>
              <w:spacing w:before="156"/>
              <w:ind w:hanging="361"/>
              <w:rPr>
                <w:sz w:val="24"/>
              </w:rPr>
            </w:pPr>
            <w:r>
              <w:rPr>
                <w:sz w:val="24"/>
              </w:rPr>
              <w:t>Tablas</w:t>
            </w:r>
            <w:r>
              <w:rPr>
                <w:spacing w:val="-3"/>
                <w:sz w:val="24"/>
              </w:rPr>
              <w:t xml:space="preserve"> </w:t>
            </w:r>
            <w:r>
              <w:rPr>
                <w:sz w:val="24"/>
              </w:rPr>
              <w:t>de</w:t>
            </w:r>
            <w:r>
              <w:rPr>
                <w:spacing w:val="-2"/>
                <w:sz w:val="24"/>
              </w:rPr>
              <w:t xml:space="preserve"> </w:t>
            </w:r>
            <w:r>
              <w:rPr>
                <w:sz w:val="24"/>
              </w:rPr>
              <w:t>Control</w:t>
            </w:r>
            <w:r>
              <w:rPr>
                <w:spacing w:val="-3"/>
                <w:sz w:val="24"/>
              </w:rPr>
              <w:t xml:space="preserve"> </w:t>
            </w:r>
            <w:r>
              <w:rPr>
                <w:sz w:val="24"/>
              </w:rPr>
              <w:t>de</w:t>
            </w:r>
            <w:r>
              <w:rPr>
                <w:spacing w:val="-3"/>
                <w:sz w:val="24"/>
              </w:rPr>
              <w:t xml:space="preserve"> </w:t>
            </w:r>
            <w:r>
              <w:rPr>
                <w:sz w:val="24"/>
              </w:rPr>
              <w:t>Acceso</w:t>
            </w:r>
          </w:p>
          <w:p w14:paraId="14C09E0C" w14:textId="77777777" w:rsidR="001215C0" w:rsidRDefault="00587B66">
            <w:pPr>
              <w:pStyle w:val="TableParagraph"/>
              <w:numPr>
                <w:ilvl w:val="0"/>
                <w:numId w:val="32"/>
              </w:numPr>
              <w:tabs>
                <w:tab w:val="left" w:pos="827"/>
                <w:tab w:val="left" w:pos="828"/>
              </w:tabs>
              <w:ind w:hanging="361"/>
              <w:rPr>
                <w:sz w:val="24"/>
              </w:rPr>
            </w:pPr>
            <w:r>
              <w:rPr>
                <w:sz w:val="24"/>
              </w:rPr>
              <w:t>Protocolo</w:t>
            </w:r>
            <w:r>
              <w:rPr>
                <w:spacing w:val="-4"/>
                <w:sz w:val="24"/>
              </w:rPr>
              <w:t xml:space="preserve"> </w:t>
            </w:r>
            <w:r>
              <w:rPr>
                <w:sz w:val="24"/>
              </w:rPr>
              <w:t>de</w:t>
            </w:r>
            <w:r>
              <w:rPr>
                <w:spacing w:val="-5"/>
                <w:sz w:val="24"/>
              </w:rPr>
              <w:t xml:space="preserve"> </w:t>
            </w:r>
            <w:r>
              <w:rPr>
                <w:sz w:val="24"/>
              </w:rPr>
              <w:t>digitalización</w:t>
            </w:r>
          </w:p>
        </w:tc>
      </w:tr>
      <w:tr w:rsidR="001215C0" w14:paraId="5C9ED0FA" w14:textId="77777777">
        <w:trPr>
          <w:trHeight w:val="1360"/>
        </w:trPr>
        <w:tc>
          <w:tcPr>
            <w:tcW w:w="2403" w:type="dxa"/>
            <w:shd w:val="clear" w:color="auto" w:fill="92D050"/>
          </w:tcPr>
          <w:p w14:paraId="7C298680" w14:textId="77777777" w:rsidR="001215C0" w:rsidRDefault="001215C0">
            <w:pPr>
              <w:pStyle w:val="TableParagraph"/>
              <w:spacing w:before="8"/>
              <w:rPr>
                <w:rFonts w:ascii="Arial"/>
                <w:b/>
                <w:i/>
              </w:rPr>
            </w:pPr>
          </w:p>
          <w:p w14:paraId="6019D715" w14:textId="77777777" w:rsidR="001215C0" w:rsidRDefault="00587B66">
            <w:pPr>
              <w:pStyle w:val="TableParagraph"/>
              <w:spacing w:before="1"/>
              <w:ind w:left="227" w:right="220" w:hanging="1"/>
              <w:jc w:val="center"/>
              <w:rPr>
                <w:rFonts w:ascii="Arial" w:hAnsi="Arial"/>
                <w:b/>
                <w:sz w:val="24"/>
              </w:rPr>
            </w:pPr>
            <w:r>
              <w:rPr>
                <w:rFonts w:ascii="Arial" w:hAnsi="Arial"/>
                <w:b/>
                <w:sz w:val="24"/>
              </w:rPr>
              <w:t>PROGRAMAS</w:t>
            </w:r>
            <w:r>
              <w:rPr>
                <w:rFonts w:ascii="Arial" w:hAnsi="Arial"/>
                <w:b/>
                <w:spacing w:val="1"/>
                <w:sz w:val="24"/>
              </w:rPr>
              <w:t xml:space="preserve"> </w:t>
            </w:r>
            <w:r>
              <w:rPr>
                <w:rFonts w:ascii="Arial" w:hAnsi="Arial"/>
                <w:b/>
                <w:sz w:val="24"/>
              </w:rPr>
              <w:t>ESPECÍFICOS</w:t>
            </w:r>
            <w:r>
              <w:rPr>
                <w:rFonts w:ascii="Arial" w:hAnsi="Arial"/>
                <w:b/>
                <w:spacing w:val="1"/>
                <w:sz w:val="24"/>
              </w:rPr>
              <w:t xml:space="preserve"> </w:t>
            </w:r>
            <w:r>
              <w:rPr>
                <w:rFonts w:ascii="Arial" w:hAnsi="Arial"/>
                <w:b/>
                <w:spacing w:val="-1"/>
                <w:sz w:val="24"/>
              </w:rPr>
              <w:t>RELACIONADOS</w:t>
            </w:r>
          </w:p>
        </w:tc>
        <w:tc>
          <w:tcPr>
            <w:tcW w:w="6995" w:type="dxa"/>
          </w:tcPr>
          <w:p w14:paraId="5A5D20C3" w14:textId="77777777" w:rsidR="001215C0" w:rsidRDefault="001215C0">
            <w:pPr>
              <w:pStyle w:val="TableParagraph"/>
              <w:spacing w:before="8"/>
              <w:rPr>
                <w:rFonts w:ascii="Arial"/>
                <w:b/>
                <w:i/>
              </w:rPr>
            </w:pPr>
          </w:p>
          <w:p w14:paraId="41BEB467" w14:textId="77777777" w:rsidR="001215C0" w:rsidRDefault="00587B66">
            <w:pPr>
              <w:pStyle w:val="TableParagraph"/>
              <w:spacing w:before="1"/>
              <w:ind w:left="107" w:right="1592"/>
              <w:rPr>
                <w:sz w:val="24"/>
              </w:rPr>
            </w:pPr>
            <w:r>
              <w:rPr>
                <w:sz w:val="24"/>
              </w:rPr>
              <w:t>Programa</w:t>
            </w:r>
            <w:r>
              <w:rPr>
                <w:spacing w:val="-4"/>
                <w:sz w:val="24"/>
              </w:rPr>
              <w:t xml:space="preserve"> </w:t>
            </w:r>
            <w:r>
              <w:rPr>
                <w:sz w:val="24"/>
              </w:rPr>
              <w:t>de</w:t>
            </w:r>
            <w:r>
              <w:rPr>
                <w:spacing w:val="-4"/>
                <w:sz w:val="24"/>
              </w:rPr>
              <w:t xml:space="preserve"> </w:t>
            </w:r>
            <w:r>
              <w:rPr>
                <w:sz w:val="24"/>
              </w:rPr>
              <w:t>gestión</w:t>
            </w:r>
            <w:r>
              <w:rPr>
                <w:spacing w:val="-3"/>
                <w:sz w:val="24"/>
              </w:rPr>
              <w:t xml:space="preserve"> </w:t>
            </w:r>
            <w:r>
              <w:rPr>
                <w:sz w:val="24"/>
              </w:rPr>
              <w:t>de</w:t>
            </w:r>
            <w:r>
              <w:rPr>
                <w:spacing w:val="-4"/>
                <w:sz w:val="24"/>
              </w:rPr>
              <w:t xml:space="preserve"> </w:t>
            </w:r>
            <w:r>
              <w:rPr>
                <w:sz w:val="24"/>
              </w:rPr>
              <w:t>documentos</w:t>
            </w:r>
            <w:r>
              <w:rPr>
                <w:spacing w:val="-3"/>
                <w:sz w:val="24"/>
              </w:rPr>
              <w:t xml:space="preserve"> </w:t>
            </w:r>
            <w:r>
              <w:rPr>
                <w:sz w:val="24"/>
              </w:rPr>
              <w:t>electrónicos</w:t>
            </w:r>
            <w:r>
              <w:rPr>
                <w:spacing w:val="-64"/>
                <w:sz w:val="24"/>
              </w:rPr>
              <w:t xml:space="preserve"> </w:t>
            </w:r>
            <w:r>
              <w:rPr>
                <w:sz w:val="24"/>
              </w:rPr>
              <w:t>Programa</w:t>
            </w:r>
            <w:r>
              <w:rPr>
                <w:spacing w:val="-2"/>
                <w:sz w:val="24"/>
              </w:rPr>
              <w:t xml:space="preserve"> </w:t>
            </w:r>
            <w:r>
              <w:rPr>
                <w:sz w:val="24"/>
              </w:rPr>
              <w:t>de</w:t>
            </w:r>
            <w:r>
              <w:rPr>
                <w:spacing w:val="-2"/>
                <w:sz w:val="24"/>
              </w:rPr>
              <w:t xml:space="preserve"> </w:t>
            </w:r>
            <w:r>
              <w:rPr>
                <w:sz w:val="24"/>
              </w:rPr>
              <w:t>documentos</w:t>
            </w:r>
            <w:r>
              <w:rPr>
                <w:spacing w:val="-2"/>
                <w:sz w:val="24"/>
              </w:rPr>
              <w:t xml:space="preserve"> </w:t>
            </w:r>
            <w:r>
              <w:rPr>
                <w:sz w:val="24"/>
              </w:rPr>
              <w:t>vitales</w:t>
            </w:r>
            <w:r>
              <w:rPr>
                <w:spacing w:val="-2"/>
                <w:sz w:val="24"/>
              </w:rPr>
              <w:t xml:space="preserve"> </w:t>
            </w:r>
            <w:r>
              <w:rPr>
                <w:sz w:val="24"/>
              </w:rPr>
              <w:t>o</w:t>
            </w:r>
            <w:r>
              <w:rPr>
                <w:spacing w:val="-4"/>
                <w:sz w:val="24"/>
              </w:rPr>
              <w:t xml:space="preserve"> </w:t>
            </w:r>
            <w:r>
              <w:rPr>
                <w:sz w:val="24"/>
              </w:rPr>
              <w:t>esenciales.</w:t>
            </w:r>
          </w:p>
          <w:p w14:paraId="4C1BABE8" w14:textId="77777777" w:rsidR="001215C0" w:rsidRDefault="00587B66">
            <w:pPr>
              <w:pStyle w:val="TableParagraph"/>
              <w:ind w:left="107"/>
              <w:rPr>
                <w:sz w:val="24"/>
              </w:rPr>
            </w:pPr>
            <w:r>
              <w:rPr>
                <w:sz w:val="24"/>
              </w:rPr>
              <w:t>Programa</w:t>
            </w:r>
            <w:r>
              <w:rPr>
                <w:spacing w:val="-3"/>
                <w:sz w:val="24"/>
              </w:rPr>
              <w:t xml:space="preserve"> </w:t>
            </w:r>
            <w:r>
              <w:rPr>
                <w:sz w:val="24"/>
              </w:rPr>
              <w:t>de</w:t>
            </w:r>
            <w:r>
              <w:rPr>
                <w:spacing w:val="-2"/>
                <w:sz w:val="24"/>
              </w:rPr>
              <w:t xml:space="preserve"> </w:t>
            </w:r>
            <w:r>
              <w:rPr>
                <w:sz w:val="24"/>
              </w:rPr>
              <w:t>capacitación</w:t>
            </w:r>
          </w:p>
        </w:tc>
      </w:tr>
    </w:tbl>
    <w:p w14:paraId="53C3DDA9" w14:textId="77777777" w:rsidR="001215C0" w:rsidRDefault="001215C0">
      <w:pPr>
        <w:pStyle w:val="BodyText"/>
        <w:rPr>
          <w:rFonts w:ascii="Arial"/>
          <w:b/>
          <w:i/>
          <w:sz w:val="20"/>
        </w:rPr>
      </w:pPr>
    </w:p>
    <w:p w14:paraId="1C1B8A3E" w14:textId="77777777" w:rsidR="001215C0" w:rsidRDefault="001215C0">
      <w:pPr>
        <w:pStyle w:val="BodyText"/>
        <w:spacing w:before="6"/>
        <w:rPr>
          <w:rFonts w:ascii="Arial"/>
          <w:b/>
          <w:i/>
          <w:sz w:val="19"/>
        </w:rPr>
      </w:pPr>
    </w:p>
    <w:p w14:paraId="67932AF0" w14:textId="77777777" w:rsidR="001215C0" w:rsidRDefault="00587B66">
      <w:pPr>
        <w:pStyle w:val="Heading1"/>
        <w:numPr>
          <w:ilvl w:val="2"/>
          <w:numId w:val="56"/>
        </w:numPr>
        <w:tabs>
          <w:tab w:val="left" w:pos="1922"/>
        </w:tabs>
        <w:spacing w:before="92"/>
      </w:pPr>
      <w:r>
        <w:rPr>
          <w:color w:val="4F81BC"/>
        </w:rPr>
        <w:t>ORGANIZACIÓN:</w:t>
      </w:r>
    </w:p>
    <w:p w14:paraId="13E31ECB" w14:textId="77777777" w:rsidR="001215C0" w:rsidRDefault="001215C0">
      <w:pPr>
        <w:pStyle w:val="BodyText"/>
        <w:rPr>
          <w:rFonts w:ascii="Arial"/>
          <w:b/>
        </w:rPr>
      </w:pPr>
    </w:p>
    <w:p w14:paraId="0B2110EA" w14:textId="77777777" w:rsidR="001215C0" w:rsidRDefault="00587B66">
      <w:pPr>
        <w:pStyle w:val="Heading2"/>
        <w:numPr>
          <w:ilvl w:val="3"/>
          <w:numId w:val="56"/>
        </w:numPr>
        <w:tabs>
          <w:tab w:val="left" w:pos="2350"/>
        </w:tabs>
        <w:ind w:hanging="865"/>
      </w:pPr>
      <w:r>
        <w:rPr>
          <w:color w:val="4F81BC"/>
        </w:rPr>
        <w:t>Definición:</w:t>
      </w:r>
    </w:p>
    <w:p w14:paraId="0E929935" w14:textId="77777777" w:rsidR="001215C0" w:rsidRDefault="001215C0">
      <w:pPr>
        <w:pStyle w:val="BodyText"/>
        <w:rPr>
          <w:rFonts w:ascii="Arial"/>
          <w:b/>
          <w:i/>
        </w:rPr>
      </w:pPr>
    </w:p>
    <w:p w14:paraId="290C4293" w14:textId="77777777" w:rsidR="001215C0" w:rsidRDefault="00587B66">
      <w:pPr>
        <w:pStyle w:val="BodyText"/>
        <w:ind w:left="1202" w:right="637"/>
        <w:jc w:val="both"/>
      </w:pPr>
      <w:r>
        <w:t>Conjunto de operaciones técnicas para declarar el documento en el sistema de gestión</w:t>
      </w:r>
      <w:r>
        <w:rPr>
          <w:spacing w:val="1"/>
        </w:rPr>
        <w:t xml:space="preserve"> </w:t>
      </w:r>
      <w:r>
        <w:t>documental,</w:t>
      </w:r>
      <w:r>
        <w:rPr>
          <w:spacing w:val="1"/>
        </w:rPr>
        <w:t xml:space="preserve"> </w:t>
      </w:r>
      <w:r>
        <w:t>clasificarlo,</w:t>
      </w:r>
      <w:r>
        <w:rPr>
          <w:spacing w:val="1"/>
        </w:rPr>
        <w:t xml:space="preserve"> </w:t>
      </w:r>
      <w:r>
        <w:t>ubicarlo</w:t>
      </w:r>
      <w:r>
        <w:rPr>
          <w:spacing w:val="1"/>
        </w:rPr>
        <w:t xml:space="preserve"> </w:t>
      </w:r>
      <w:r>
        <w:t>en</w:t>
      </w:r>
      <w:r>
        <w:rPr>
          <w:spacing w:val="1"/>
        </w:rPr>
        <w:t xml:space="preserve"> </w:t>
      </w:r>
      <w:r>
        <w:t>el</w:t>
      </w:r>
      <w:r>
        <w:rPr>
          <w:spacing w:val="1"/>
        </w:rPr>
        <w:t xml:space="preserve"> </w:t>
      </w:r>
      <w:r>
        <w:t>nivel</w:t>
      </w:r>
      <w:r>
        <w:rPr>
          <w:spacing w:val="1"/>
        </w:rPr>
        <w:t xml:space="preserve"> </w:t>
      </w:r>
      <w:r>
        <w:t>adecuado,</w:t>
      </w:r>
      <w:r>
        <w:rPr>
          <w:spacing w:val="1"/>
        </w:rPr>
        <w:t xml:space="preserve"> </w:t>
      </w:r>
      <w:r>
        <w:t>ordenarlo</w:t>
      </w:r>
      <w:r>
        <w:rPr>
          <w:spacing w:val="1"/>
        </w:rPr>
        <w:t xml:space="preserve"> </w:t>
      </w:r>
      <w:r>
        <w:t>y</w:t>
      </w:r>
      <w:r>
        <w:rPr>
          <w:spacing w:val="1"/>
        </w:rPr>
        <w:t xml:space="preserve"> </w:t>
      </w:r>
      <w:r>
        <w:t>describirlo</w:t>
      </w:r>
      <w:r>
        <w:rPr>
          <w:spacing w:val="1"/>
        </w:rPr>
        <w:t xml:space="preserve"> </w:t>
      </w:r>
      <w:r>
        <w:t>adecuadamente.</w:t>
      </w:r>
    </w:p>
    <w:p w14:paraId="5662BD58" w14:textId="77777777" w:rsidR="001215C0" w:rsidRDefault="001215C0">
      <w:pPr>
        <w:pStyle w:val="BodyText"/>
      </w:pPr>
    </w:p>
    <w:p w14:paraId="2506BECC" w14:textId="77777777" w:rsidR="001215C0" w:rsidRDefault="00587B66">
      <w:pPr>
        <w:pStyle w:val="Heading2"/>
        <w:numPr>
          <w:ilvl w:val="3"/>
          <w:numId w:val="56"/>
        </w:numPr>
        <w:tabs>
          <w:tab w:val="left" w:pos="2350"/>
        </w:tabs>
        <w:ind w:hanging="865"/>
      </w:pPr>
      <w:r>
        <w:rPr>
          <w:color w:val="4F81BC"/>
        </w:rPr>
        <w:t>Alcance:</w:t>
      </w:r>
    </w:p>
    <w:p w14:paraId="0ED26C2F" w14:textId="77777777" w:rsidR="001215C0" w:rsidRDefault="001215C0">
      <w:pPr>
        <w:pStyle w:val="BodyText"/>
        <w:rPr>
          <w:rFonts w:ascii="Arial"/>
          <w:b/>
          <w:i/>
        </w:rPr>
      </w:pPr>
    </w:p>
    <w:p w14:paraId="398CF2E8" w14:textId="77777777" w:rsidR="001215C0" w:rsidRDefault="00587B66">
      <w:pPr>
        <w:pStyle w:val="BodyText"/>
        <w:ind w:left="1202" w:right="633"/>
        <w:jc w:val="both"/>
      </w:pPr>
      <w:r>
        <w:t>Inicia con la apertura de expedientes en el archivo de gestión de acuerdo con las TRD</w:t>
      </w:r>
      <w:r>
        <w:rPr>
          <w:spacing w:val="1"/>
        </w:rPr>
        <w:t xml:space="preserve"> </w:t>
      </w:r>
      <w:r>
        <w:t>pasando por la ordenación documental y finalizando con la descripción y el alistamiento</w:t>
      </w:r>
      <w:r>
        <w:rPr>
          <w:spacing w:val="1"/>
        </w:rPr>
        <w:t xml:space="preserve"> </w:t>
      </w:r>
      <w:r>
        <w:t>para</w:t>
      </w:r>
      <w:r>
        <w:rPr>
          <w:spacing w:val="-1"/>
        </w:rPr>
        <w:t xml:space="preserve"> </w:t>
      </w:r>
      <w:r>
        <w:t>entrega al</w:t>
      </w:r>
      <w:r>
        <w:rPr>
          <w:spacing w:val="-3"/>
        </w:rPr>
        <w:t xml:space="preserve"> </w:t>
      </w:r>
      <w:r>
        <w:t>archivo central.</w:t>
      </w:r>
    </w:p>
    <w:p w14:paraId="6F4F9215" w14:textId="77777777" w:rsidR="001215C0" w:rsidRDefault="001215C0">
      <w:pPr>
        <w:pStyle w:val="BodyText"/>
      </w:pPr>
    </w:p>
    <w:p w14:paraId="5AA42DBB" w14:textId="77777777" w:rsidR="001215C0" w:rsidRDefault="00587B66">
      <w:pPr>
        <w:pStyle w:val="ListParagraph"/>
        <w:numPr>
          <w:ilvl w:val="3"/>
          <w:numId w:val="56"/>
        </w:numPr>
        <w:tabs>
          <w:tab w:val="left" w:pos="2350"/>
        </w:tabs>
        <w:spacing w:before="1"/>
        <w:ind w:hanging="865"/>
        <w:rPr>
          <w:rFonts w:ascii="Arial" w:hAnsi="Arial"/>
          <w:b/>
          <w:i/>
          <w:sz w:val="24"/>
        </w:rPr>
      </w:pPr>
      <w:r>
        <w:rPr>
          <w:rFonts w:ascii="Arial" w:hAnsi="Arial"/>
          <w:b/>
          <w:i/>
          <w:color w:val="4F81BC"/>
          <w:sz w:val="24"/>
        </w:rPr>
        <w:t>Descripción:</w:t>
      </w:r>
    </w:p>
    <w:p w14:paraId="677B53BF" w14:textId="77777777" w:rsidR="001215C0" w:rsidRDefault="001215C0">
      <w:pPr>
        <w:pStyle w:val="BodyText"/>
        <w:spacing w:before="4"/>
        <w:rPr>
          <w:rFonts w:ascii="Arial"/>
          <w:b/>
          <w:i/>
        </w:rPr>
      </w:pPr>
    </w:p>
    <w:tbl>
      <w:tblPr>
        <w:tblStyle w:val="TableNormal1"/>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14:paraId="2631B06B" w14:textId="77777777">
        <w:trPr>
          <w:trHeight w:val="4692"/>
        </w:trPr>
        <w:tc>
          <w:tcPr>
            <w:tcW w:w="2403" w:type="dxa"/>
            <w:shd w:val="clear" w:color="auto" w:fill="92D050"/>
          </w:tcPr>
          <w:p w14:paraId="0148A70C" w14:textId="77777777" w:rsidR="001215C0" w:rsidRDefault="001215C0">
            <w:pPr>
              <w:pStyle w:val="TableParagraph"/>
              <w:rPr>
                <w:rFonts w:ascii="Arial"/>
                <w:b/>
                <w:i/>
                <w:sz w:val="26"/>
              </w:rPr>
            </w:pPr>
          </w:p>
          <w:p w14:paraId="5B3D36F9" w14:textId="77777777" w:rsidR="001215C0" w:rsidRDefault="001215C0">
            <w:pPr>
              <w:pStyle w:val="TableParagraph"/>
              <w:rPr>
                <w:rFonts w:ascii="Arial"/>
                <w:b/>
                <w:i/>
                <w:sz w:val="26"/>
              </w:rPr>
            </w:pPr>
          </w:p>
          <w:p w14:paraId="5672D077" w14:textId="77777777" w:rsidR="001215C0" w:rsidRDefault="001215C0">
            <w:pPr>
              <w:pStyle w:val="TableParagraph"/>
              <w:rPr>
                <w:rFonts w:ascii="Arial"/>
                <w:b/>
                <w:i/>
                <w:sz w:val="26"/>
              </w:rPr>
            </w:pPr>
          </w:p>
          <w:p w14:paraId="0DB43AA7" w14:textId="77777777" w:rsidR="001215C0" w:rsidRDefault="001215C0">
            <w:pPr>
              <w:pStyle w:val="TableParagraph"/>
              <w:rPr>
                <w:rFonts w:ascii="Arial"/>
                <w:b/>
                <w:i/>
                <w:sz w:val="26"/>
              </w:rPr>
            </w:pPr>
          </w:p>
          <w:p w14:paraId="563ACED7" w14:textId="77777777" w:rsidR="001215C0" w:rsidRDefault="001215C0">
            <w:pPr>
              <w:pStyle w:val="TableParagraph"/>
              <w:rPr>
                <w:rFonts w:ascii="Arial"/>
                <w:b/>
                <w:i/>
                <w:sz w:val="26"/>
              </w:rPr>
            </w:pPr>
          </w:p>
          <w:p w14:paraId="291DF476" w14:textId="77777777" w:rsidR="001215C0" w:rsidRDefault="001215C0">
            <w:pPr>
              <w:pStyle w:val="TableParagraph"/>
              <w:rPr>
                <w:rFonts w:ascii="Arial"/>
                <w:b/>
                <w:i/>
                <w:sz w:val="26"/>
              </w:rPr>
            </w:pPr>
          </w:p>
          <w:p w14:paraId="7D380AFC" w14:textId="77777777" w:rsidR="001215C0" w:rsidRDefault="001215C0">
            <w:pPr>
              <w:pStyle w:val="TableParagraph"/>
              <w:spacing w:before="7"/>
              <w:rPr>
                <w:rFonts w:ascii="Arial"/>
                <w:b/>
                <w:i/>
                <w:sz w:val="35"/>
              </w:rPr>
            </w:pPr>
          </w:p>
          <w:p w14:paraId="6A0A679F" w14:textId="77777777" w:rsidR="001215C0" w:rsidRDefault="00587B66">
            <w:pPr>
              <w:pStyle w:val="TableParagraph"/>
              <w:ind w:left="386"/>
              <w:rPr>
                <w:rFonts w:ascii="Arial"/>
                <w:b/>
                <w:sz w:val="24"/>
              </w:rPr>
            </w:pPr>
            <w:r>
              <w:rPr>
                <w:rFonts w:ascii="Arial"/>
                <w:b/>
                <w:sz w:val="24"/>
              </w:rPr>
              <w:t>ACTIVIDADES</w:t>
            </w:r>
          </w:p>
        </w:tc>
        <w:tc>
          <w:tcPr>
            <w:tcW w:w="6995" w:type="dxa"/>
          </w:tcPr>
          <w:p w14:paraId="2C362531" w14:textId="77777777" w:rsidR="001215C0" w:rsidRDefault="001215C0">
            <w:pPr>
              <w:pStyle w:val="TableParagraph"/>
              <w:spacing w:before="7"/>
              <w:rPr>
                <w:rFonts w:ascii="Arial"/>
                <w:b/>
                <w:i/>
                <w:sz w:val="23"/>
              </w:rPr>
            </w:pPr>
          </w:p>
          <w:p w14:paraId="343D87E4" w14:textId="77777777" w:rsidR="001215C0" w:rsidRDefault="00587B66">
            <w:pPr>
              <w:pStyle w:val="TableParagraph"/>
              <w:numPr>
                <w:ilvl w:val="0"/>
                <w:numId w:val="31"/>
              </w:numPr>
              <w:tabs>
                <w:tab w:val="left" w:pos="862"/>
              </w:tabs>
              <w:ind w:right="97"/>
              <w:jc w:val="both"/>
              <w:rPr>
                <w:sz w:val="24"/>
              </w:rPr>
            </w:pPr>
            <w:r>
              <w:rPr>
                <w:sz w:val="24"/>
              </w:rPr>
              <w:t>Actualizar el procedimiento de organización documental</w:t>
            </w:r>
            <w:r>
              <w:rPr>
                <w:spacing w:val="1"/>
                <w:sz w:val="24"/>
              </w:rPr>
              <w:t xml:space="preserve"> </w:t>
            </w:r>
            <w:r>
              <w:rPr>
                <w:spacing w:val="-1"/>
                <w:sz w:val="24"/>
              </w:rPr>
              <w:t>PDO-DIGD-01,</w:t>
            </w:r>
            <w:r>
              <w:rPr>
                <w:spacing w:val="-13"/>
                <w:sz w:val="24"/>
              </w:rPr>
              <w:t xml:space="preserve"> </w:t>
            </w:r>
            <w:r>
              <w:rPr>
                <w:spacing w:val="-1"/>
                <w:sz w:val="24"/>
              </w:rPr>
              <w:t>el</w:t>
            </w:r>
            <w:r>
              <w:rPr>
                <w:spacing w:val="-15"/>
                <w:sz w:val="24"/>
              </w:rPr>
              <w:t xml:space="preserve"> </w:t>
            </w:r>
            <w:r>
              <w:rPr>
                <w:sz w:val="24"/>
              </w:rPr>
              <w:t>cual</w:t>
            </w:r>
            <w:r>
              <w:rPr>
                <w:spacing w:val="-16"/>
                <w:sz w:val="24"/>
              </w:rPr>
              <w:t xml:space="preserve"> </w:t>
            </w:r>
            <w:r>
              <w:rPr>
                <w:sz w:val="24"/>
              </w:rPr>
              <w:t>contempla</w:t>
            </w:r>
            <w:r>
              <w:rPr>
                <w:spacing w:val="-13"/>
                <w:sz w:val="24"/>
              </w:rPr>
              <w:t xml:space="preserve"> </w:t>
            </w:r>
            <w:r>
              <w:rPr>
                <w:sz w:val="24"/>
              </w:rPr>
              <w:t>aspectos</w:t>
            </w:r>
            <w:r>
              <w:rPr>
                <w:spacing w:val="-13"/>
                <w:sz w:val="24"/>
              </w:rPr>
              <w:t xml:space="preserve"> </w:t>
            </w:r>
            <w:r>
              <w:rPr>
                <w:sz w:val="24"/>
              </w:rPr>
              <w:t>relativos</w:t>
            </w:r>
            <w:r>
              <w:rPr>
                <w:spacing w:val="-14"/>
                <w:sz w:val="24"/>
              </w:rPr>
              <w:t xml:space="preserve"> </w:t>
            </w:r>
            <w:r>
              <w:rPr>
                <w:sz w:val="24"/>
              </w:rPr>
              <w:t>a</w:t>
            </w:r>
            <w:r>
              <w:rPr>
                <w:spacing w:val="-13"/>
                <w:sz w:val="24"/>
              </w:rPr>
              <w:t xml:space="preserve"> </w:t>
            </w:r>
            <w:r>
              <w:rPr>
                <w:sz w:val="24"/>
              </w:rPr>
              <w:t>los</w:t>
            </w:r>
            <w:r>
              <w:rPr>
                <w:spacing w:val="-64"/>
                <w:sz w:val="24"/>
              </w:rPr>
              <w:t xml:space="preserve"> </w:t>
            </w:r>
            <w:r>
              <w:rPr>
                <w:sz w:val="24"/>
              </w:rPr>
              <w:t>archivos</w:t>
            </w:r>
            <w:r>
              <w:rPr>
                <w:spacing w:val="1"/>
                <w:sz w:val="24"/>
              </w:rPr>
              <w:t xml:space="preserve"> </w:t>
            </w:r>
            <w:r>
              <w:rPr>
                <w:sz w:val="24"/>
              </w:rPr>
              <w:t>de</w:t>
            </w:r>
            <w:r>
              <w:rPr>
                <w:spacing w:val="1"/>
                <w:sz w:val="24"/>
              </w:rPr>
              <w:t xml:space="preserve"> </w:t>
            </w:r>
            <w:r>
              <w:rPr>
                <w:sz w:val="24"/>
              </w:rPr>
              <w:t>gestión.</w:t>
            </w:r>
            <w:r>
              <w:rPr>
                <w:spacing w:val="1"/>
                <w:sz w:val="24"/>
              </w:rPr>
              <w:t xml:space="preserve"> </w:t>
            </w:r>
            <w:r>
              <w:rPr>
                <w:sz w:val="24"/>
              </w:rPr>
              <w:t>La</w:t>
            </w:r>
            <w:r>
              <w:rPr>
                <w:spacing w:val="1"/>
                <w:sz w:val="24"/>
              </w:rPr>
              <w:t xml:space="preserve"> </w:t>
            </w:r>
            <w:r>
              <w:rPr>
                <w:sz w:val="24"/>
              </w:rPr>
              <w:t>actualización</w:t>
            </w:r>
            <w:r>
              <w:rPr>
                <w:spacing w:val="1"/>
                <w:sz w:val="24"/>
              </w:rPr>
              <w:t xml:space="preserve"> </w:t>
            </w:r>
            <w:r>
              <w:rPr>
                <w:sz w:val="24"/>
              </w:rPr>
              <w:t>debe</w:t>
            </w:r>
            <w:r>
              <w:rPr>
                <w:spacing w:val="1"/>
                <w:sz w:val="24"/>
              </w:rPr>
              <w:t xml:space="preserve"> </w:t>
            </w:r>
            <w:r>
              <w:rPr>
                <w:sz w:val="24"/>
              </w:rPr>
              <w:t>incluir</w:t>
            </w:r>
            <w:r>
              <w:rPr>
                <w:spacing w:val="-64"/>
                <w:sz w:val="24"/>
              </w:rPr>
              <w:t xml:space="preserve"> </w:t>
            </w:r>
            <w:r>
              <w:rPr>
                <w:sz w:val="24"/>
              </w:rPr>
              <w:t>directrices</w:t>
            </w:r>
            <w:r>
              <w:rPr>
                <w:spacing w:val="1"/>
                <w:sz w:val="24"/>
              </w:rPr>
              <w:t xml:space="preserve"> </w:t>
            </w:r>
            <w:r>
              <w:rPr>
                <w:sz w:val="24"/>
              </w:rPr>
              <w:t>para</w:t>
            </w:r>
            <w:r>
              <w:rPr>
                <w:spacing w:val="1"/>
                <w:sz w:val="24"/>
              </w:rPr>
              <w:t xml:space="preserve"> </w:t>
            </w:r>
            <w:r>
              <w:rPr>
                <w:sz w:val="24"/>
              </w:rPr>
              <w:t>la</w:t>
            </w:r>
            <w:r>
              <w:rPr>
                <w:spacing w:val="1"/>
                <w:sz w:val="24"/>
              </w:rPr>
              <w:t xml:space="preserve"> </w:t>
            </w:r>
            <w:r>
              <w:rPr>
                <w:sz w:val="24"/>
              </w:rPr>
              <w:t>organización</w:t>
            </w:r>
            <w:r>
              <w:rPr>
                <w:spacing w:val="1"/>
                <w:sz w:val="24"/>
              </w:rPr>
              <w:t xml:space="preserve"> </w:t>
            </w:r>
            <w:r>
              <w:rPr>
                <w:sz w:val="24"/>
              </w:rPr>
              <w:t>de</w:t>
            </w:r>
            <w:r>
              <w:rPr>
                <w:spacing w:val="1"/>
                <w:sz w:val="24"/>
              </w:rPr>
              <w:t xml:space="preserve"> </w:t>
            </w:r>
            <w:r>
              <w:rPr>
                <w:sz w:val="24"/>
              </w:rPr>
              <w:t>documentos</w:t>
            </w:r>
            <w:r>
              <w:rPr>
                <w:spacing w:val="1"/>
                <w:sz w:val="24"/>
              </w:rPr>
              <w:t xml:space="preserve"> </w:t>
            </w:r>
            <w:r>
              <w:rPr>
                <w:sz w:val="24"/>
              </w:rPr>
              <w:t>electrónicos que se gestionan por los empleados de la</w:t>
            </w:r>
            <w:r>
              <w:rPr>
                <w:spacing w:val="1"/>
                <w:sz w:val="24"/>
              </w:rPr>
              <w:t xml:space="preserve"> </w:t>
            </w:r>
            <w:r>
              <w:rPr>
                <w:sz w:val="24"/>
              </w:rPr>
              <w:t>Cámara</w:t>
            </w:r>
          </w:p>
          <w:p w14:paraId="37930D6C" w14:textId="77777777" w:rsidR="001215C0" w:rsidRDefault="00587B66">
            <w:pPr>
              <w:pStyle w:val="TableParagraph"/>
              <w:numPr>
                <w:ilvl w:val="0"/>
                <w:numId w:val="31"/>
              </w:numPr>
              <w:tabs>
                <w:tab w:val="left" w:pos="862"/>
              </w:tabs>
              <w:ind w:right="100"/>
              <w:jc w:val="both"/>
              <w:rPr>
                <w:sz w:val="24"/>
              </w:rPr>
            </w:pPr>
            <w:r>
              <w:rPr>
                <w:spacing w:val="-1"/>
                <w:sz w:val="24"/>
              </w:rPr>
              <w:t>Elaborar</w:t>
            </w:r>
            <w:r>
              <w:rPr>
                <w:spacing w:val="-17"/>
                <w:sz w:val="24"/>
              </w:rPr>
              <w:t xml:space="preserve"> </w:t>
            </w:r>
            <w:r>
              <w:rPr>
                <w:spacing w:val="-1"/>
                <w:sz w:val="24"/>
              </w:rPr>
              <w:t>procedimiento</w:t>
            </w:r>
            <w:r>
              <w:rPr>
                <w:spacing w:val="-14"/>
                <w:sz w:val="24"/>
              </w:rPr>
              <w:t xml:space="preserve"> </w:t>
            </w:r>
            <w:r>
              <w:rPr>
                <w:sz w:val="24"/>
              </w:rPr>
              <w:t>de</w:t>
            </w:r>
            <w:r>
              <w:rPr>
                <w:spacing w:val="-14"/>
                <w:sz w:val="24"/>
              </w:rPr>
              <w:t xml:space="preserve"> </w:t>
            </w:r>
            <w:r>
              <w:rPr>
                <w:sz w:val="24"/>
              </w:rPr>
              <w:t>organización</w:t>
            </w:r>
            <w:r>
              <w:rPr>
                <w:spacing w:val="-16"/>
                <w:sz w:val="24"/>
              </w:rPr>
              <w:t xml:space="preserve"> </w:t>
            </w:r>
            <w:r>
              <w:rPr>
                <w:sz w:val="24"/>
              </w:rPr>
              <w:t>documental</w:t>
            </w:r>
            <w:r>
              <w:rPr>
                <w:spacing w:val="-17"/>
                <w:sz w:val="24"/>
              </w:rPr>
              <w:t xml:space="preserve"> </w:t>
            </w:r>
            <w:r>
              <w:rPr>
                <w:sz w:val="24"/>
              </w:rPr>
              <w:t>para</w:t>
            </w:r>
            <w:r>
              <w:rPr>
                <w:spacing w:val="-65"/>
                <w:sz w:val="24"/>
              </w:rPr>
              <w:t xml:space="preserve"> </w:t>
            </w:r>
            <w:r>
              <w:rPr>
                <w:sz w:val="24"/>
              </w:rPr>
              <w:t>archivos</w:t>
            </w:r>
            <w:r>
              <w:rPr>
                <w:spacing w:val="1"/>
                <w:sz w:val="24"/>
              </w:rPr>
              <w:t xml:space="preserve"> </w:t>
            </w:r>
            <w:r>
              <w:rPr>
                <w:sz w:val="24"/>
              </w:rPr>
              <w:t>centrales</w:t>
            </w:r>
            <w:r>
              <w:rPr>
                <w:spacing w:val="1"/>
                <w:sz w:val="24"/>
              </w:rPr>
              <w:t xml:space="preserve"> </w:t>
            </w:r>
            <w:r>
              <w:rPr>
                <w:sz w:val="24"/>
              </w:rPr>
              <w:t>e</w:t>
            </w:r>
            <w:r>
              <w:rPr>
                <w:spacing w:val="1"/>
                <w:sz w:val="24"/>
              </w:rPr>
              <w:t xml:space="preserve"> </w:t>
            </w:r>
            <w:r>
              <w:rPr>
                <w:sz w:val="24"/>
              </w:rPr>
              <w:t>históricos,</w:t>
            </w:r>
            <w:r>
              <w:rPr>
                <w:spacing w:val="1"/>
                <w:sz w:val="24"/>
              </w:rPr>
              <w:t xml:space="preserve"> </w:t>
            </w:r>
            <w:r>
              <w:rPr>
                <w:sz w:val="24"/>
              </w:rPr>
              <w:t>que</w:t>
            </w:r>
            <w:r>
              <w:rPr>
                <w:spacing w:val="1"/>
                <w:sz w:val="24"/>
              </w:rPr>
              <w:t xml:space="preserve"> </w:t>
            </w:r>
            <w:r>
              <w:rPr>
                <w:sz w:val="24"/>
              </w:rPr>
              <w:t>contemplen</w:t>
            </w:r>
            <w:r>
              <w:rPr>
                <w:spacing w:val="1"/>
                <w:sz w:val="24"/>
              </w:rPr>
              <w:t xml:space="preserve"> </w:t>
            </w:r>
            <w:r>
              <w:rPr>
                <w:sz w:val="24"/>
              </w:rPr>
              <w:t>la</w:t>
            </w:r>
            <w:r>
              <w:rPr>
                <w:spacing w:val="1"/>
                <w:sz w:val="24"/>
              </w:rPr>
              <w:t xml:space="preserve"> </w:t>
            </w:r>
            <w:r>
              <w:rPr>
                <w:sz w:val="24"/>
              </w:rPr>
              <w:t>identificación</w:t>
            </w:r>
            <w:r>
              <w:rPr>
                <w:spacing w:val="1"/>
                <w:sz w:val="24"/>
              </w:rPr>
              <w:t xml:space="preserve"> </w:t>
            </w:r>
            <w:r>
              <w:rPr>
                <w:sz w:val="24"/>
              </w:rPr>
              <w:t>y</w:t>
            </w:r>
            <w:r>
              <w:rPr>
                <w:spacing w:val="1"/>
                <w:sz w:val="24"/>
              </w:rPr>
              <w:t xml:space="preserve"> </w:t>
            </w:r>
            <w:r>
              <w:rPr>
                <w:sz w:val="24"/>
              </w:rPr>
              <w:t>descripción</w:t>
            </w:r>
            <w:r>
              <w:rPr>
                <w:spacing w:val="1"/>
                <w:sz w:val="24"/>
              </w:rPr>
              <w:t xml:space="preserve"> </w:t>
            </w:r>
            <w:r>
              <w:rPr>
                <w:sz w:val="24"/>
              </w:rPr>
              <w:t>documental</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documentación,</w:t>
            </w:r>
            <w:r>
              <w:rPr>
                <w:spacing w:val="1"/>
                <w:sz w:val="24"/>
              </w:rPr>
              <w:t xml:space="preserve"> </w:t>
            </w:r>
            <w:r>
              <w:rPr>
                <w:sz w:val="24"/>
              </w:rPr>
              <w:t>así</w:t>
            </w:r>
            <w:r>
              <w:rPr>
                <w:spacing w:val="1"/>
                <w:sz w:val="24"/>
              </w:rPr>
              <w:t xml:space="preserve"> </w:t>
            </w:r>
            <w:r>
              <w:rPr>
                <w:sz w:val="24"/>
              </w:rPr>
              <w:t>como</w:t>
            </w:r>
            <w:r>
              <w:rPr>
                <w:spacing w:val="1"/>
                <w:sz w:val="24"/>
              </w:rPr>
              <w:t xml:space="preserve"> </w:t>
            </w:r>
            <w:r>
              <w:rPr>
                <w:sz w:val="24"/>
              </w:rPr>
              <w:t>la</w:t>
            </w:r>
            <w:r>
              <w:rPr>
                <w:spacing w:val="1"/>
                <w:sz w:val="24"/>
              </w:rPr>
              <w:t xml:space="preserve"> </w:t>
            </w:r>
            <w:r>
              <w:rPr>
                <w:sz w:val="24"/>
              </w:rPr>
              <w:t>actualización</w:t>
            </w:r>
            <w:r>
              <w:rPr>
                <w:spacing w:val="1"/>
                <w:sz w:val="24"/>
              </w:rPr>
              <w:t xml:space="preserve"> </w:t>
            </w:r>
            <w:r>
              <w:rPr>
                <w:sz w:val="24"/>
              </w:rPr>
              <w:t>de</w:t>
            </w:r>
            <w:r>
              <w:rPr>
                <w:spacing w:val="1"/>
                <w:sz w:val="24"/>
              </w:rPr>
              <w:t xml:space="preserve"> </w:t>
            </w:r>
            <w:r>
              <w:rPr>
                <w:sz w:val="24"/>
              </w:rPr>
              <w:t>los</w:t>
            </w:r>
            <w:r>
              <w:rPr>
                <w:spacing w:val="1"/>
                <w:sz w:val="24"/>
              </w:rPr>
              <w:t xml:space="preserve"> </w:t>
            </w:r>
            <w:r>
              <w:rPr>
                <w:sz w:val="24"/>
              </w:rPr>
              <w:t>inventarios</w:t>
            </w:r>
            <w:r>
              <w:rPr>
                <w:spacing w:val="-2"/>
                <w:sz w:val="24"/>
              </w:rPr>
              <w:t xml:space="preserve"> </w:t>
            </w:r>
            <w:r>
              <w:rPr>
                <w:sz w:val="24"/>
              </w:rPr>
              <w:t>documentales</w:t>
            </w:r>
            <w:r>
              <w:rPr>
                <w:spacing w:val="-2"/>
                <w:sz w:val="24"/>
              </w:rPr>
              <w:t xml:space="preserve"> </w:t>
            </w:r>
            <w:r>
              <w:rPr>
                <w:sz w:val="24"/>
              </w:rPr>
              <w:t>y</w:t>
            </w:r>
            <w:r>
              <w:rPr>
                <w:spacing w:val="-5"/>
                <w:sz w:val="24"/>
              </w:rPr>
              <w:t xml:space="preserve"> </w:t>
            </w:r>
            <w:r>
              <w:rPr>
                <w:sz w:val="24"/>
              </w:rPr>
              <w:t>su</w:t>
            </w:r>
            <w:r>
              <w:rPr>
                <w:spacing w:val="-1"/>
                <w:sz w:val="24"/>
              </w:rPr>
              <w:t xml:space="preserve"> </w:t>
            </w:r>
            <w:r>
              <w:rPr>
                <w:sz w:val="24"/>
              </w:rPr>
              <w:t>ubicación</w:t>
            </w:r>
            <w:r>
              <w:rPr>
                <w:spacing w:val="-2"/>
                <w:sz w:val="24"/>
              </w:rPr>
              <w:t xml:space="preserve"> </w:t>
            </w:r>
            <w:r>
              <w:rPr>
                <w:sz w:val="24"/>
              </w:rPr>
              <w:t>topográfica.</w:t>
            </w:r>
          </w:p>
          <w:p w14:paraId="1F76A8AD" w14:textId="77777777" w:rsidR="001215C0" w:rsidRDefault="00587B66">
            <w:pPr>
              <w:pStyle w:val="TableParagraph"/>
              <w:numPr>
                <w:ilvl w:val="0"/>
                <w:numId w:val="31"/>
              </w:numPr>
              <w:tabs>
                <w:tab w:val="left" w:pos="862"/>
              </w:tabs>
              <w:spacing w:line="270" w:lineRule="atLeast"/>
              <w:ind w:right="98"/>
              <w:jc w:val="both"/>
              <w:rPr>
                <w:sz w:val="24"/>
              </w:rPr>
            </w:pPr>
            <w:r>
              <w:rPr>
                <w:sz w:val="24"/>
              </w:rPr>
              <w:t>Implementar</w:t>
            </w:r>
            <w:r>
              <w:rPr>
                <w:spacing w:val="1"/>
                <w:sz w:val="24"/>
              </w:rPr>
              <w:t xml:space="preserve"> </w:t>
            </w:r>
            <w:r>
              <w:rPr>
                <w:sz w:val="24"/>
              </w:rPr>
              <w:t>el</w:t>
            </w:r>
            <w:r>
              <w:rPr>
                <w:spacing w:val="1"/>
                <w:sz w:val="24"/>
              </w:rPr>
              <w:t xml:space="preserve"> </w:t>
            </w:r>
            <w:r>
              <w:rPr>
                <w:sz w:val="24"/>
              </w:rPr>
              <w:t>manual</w:t>
            </w:r>
            <w:r>
              <w:rPr>
                <w:spacing w:val="1"/>
                <w:sz w:val="24"/>
              </w:rPr>
              <w:t xml:space="preserve"> </w:t>
            </w:r>
            <w:r>
              <w:rPr>
                <w:sz w:val="24"/>
              </w:rPr>
              <w:t>de</w:t>
            </w:r>
            <w:r>
              <w:rPr>
                <w:spacing w:val="1"/>
                <w:sz w:val="24"/>
              </w:rPr>
              <w:t xml:space="preserve"> </w:t>
            </w:r>
            <w:r>
              <w:rPr>
                <w:sz w:val="24"/>
              </w:rPr>
              <w:t>organización</w:t>
            </w:r>
            <w:r>
              <w:rPr>
                <w:spacing w:val="1"/>
                <w:sz w:val="24"/>
              </w:rPr>
              <w:t xml:space="preserve"> </w:t>
            </w:r>
            <w:r>
              <w:rPr>
                <w:sz w:val="24"/>
              </w:rPr>
              <w:t>de</w:t>
            </w:r>
            <w:r>
              <w:rPr>
                <w:spacing w:val="1"/>
                <w:sz w:val="24"/>
              </w:rPr>
              <w:t xml:space="preserve"> </w:t>
            </w:r>
            <w:r>
              <w:rPr>
                <w:sz w:val="24"/>
              </w:rPr>
              <w:t>fondos</w:t>
            </w:r>
            <w:r>
              <w:rPr>
                <w:spacing w:val="1"/>
                <w:sz w:val="24"/>
              </w:rPr>
              <w:t xml:space="preserve"> </w:t>
            </w:r>
            <w:r>
              <w:rPr>
                <w:sz w:val="24"/>
              </w:rPr>
              <w:t>acumulados, el cual comprende la identificación de los</w:t>
            </w:r>
            <w:r>
              <w:rPr>
                <w:spacing w:val="1"/>
                <w:sz w:val="24"/>
              </w:rPr>
              <w:t xml:space="preserve"> </w:t>
            </w:r>
            <w:r>
              <w:rPr>
                <w:sz w:val="24"/>
              </w:rPr>
              <w:t>fondos, la clasificación, depuración y ordenación de la</w:t>
            </w:r>
            <w:r>
              <w:rPr>
                <w:spacing w:val="1"/>
                <w:sz w:val="24"/>
              </w:rPr>
              <w:t xml:space="preserve"> </w:t>
            </w:r>
            <w:r>
              <w:rPr>
                <w:sz w:val="24"/>
              </w:rPr>
              <w:t>documentación y finalmente la valoración y disposición</w:t>
            </w:r>
            <w:r>
              <w:rPr>
                <w:spacing w:val="1"/>
                <w:sz w:val="24"/>
              </w:rPr>
              <w:t xml:space="preserve"> </w:t>
            </w:r>
            <w:r>
              <w:rPr>
                <w:sz w:val="24"/>
              </w:rPr>
              <w:t>final</w:t>
            </w:r>
            <w:r>
              <w:rPr>
                <w:spacing w:val="-2"/>
                <w:sz w:val="24"/>
              </w:rPr>
              <w:t xml:space="preserve"> </w:t>
            </w:r>
            <w:r>
              <w:rPr>
                <w:sz w:val="24"/>
              </w:rPr>
              <w:t>de los</w:t>
            </w:r>
            <w:r>
              <w:rPr>
                <w:spacing w:val="-2"/>
                <w:sz w:val="24"/>
              </w:rPr>
              <w:t xml:space="preserve"> </w:t>
            </w:r>
            <w:r>
              <w:rPr>
                <w:sz w:val="24"/>
              </w:rPr>
              <w:t>mismos.</w:t>
            </w:r>
          </w:p>
        </w:tc>
      </w:tr>
    </w:tbl>
    <w:p w14:paraId="5B49BBDB" w14:textId="77777777" w:rsidR="001215C0" w:rsidRDefault="001215C0">
      <w:pPr>
        <w:spacing w:line="270" w:lineRule="atLeast"/>
        <w:jc w:val="both"/>
        <w:rPr>
          <w:sz w:val="24"/>
        </w:rPr>
        <w:sectPr w:rsidR="001215C0">
          <w:pgSz w:w="12240" w:h="15840"/>
          <w:pgMar w:top="1420" w:right="500" w:bottom="940" w:left="500" w:header="0" w:footer="654" w:gutter="0"/>
          <w:cols w:space="720"/>
        </w:sectPr>
      </w:pPr>
    </w:p>
    <w:tbl>
      <w:tblPr>
        <w:tblStyle w:val="TableNormal1"/>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14:paraId="1152FB50" w14:textId="77777777">
        <w:trPr>
          <w:trHeight w:val="276"/>
        </w:trPr>
        <w:tc>
          <w:tcPr>
            <w:tcW w:w="2403" w:type="dxa"/>
            <w:shd w:val="clear" w:color="auto" w:fill="92D050"/>
          </w:tcPr>
          <w:p w14:paraId="36B8A93C" w14:textId="77777777" w:rsidR="001215C0" w:rsidRDefault="001215C0">
            <w:pPr>
              <w:pStyle w:val="TableParagraph"/>
              <w:rPr>
                <w:rFonts w:ascii="Times New Roman"/>
                <w:sz w:val="20"/>
              </w:rPr>
            </w:pPr>
          </w:p>
        </w:tc>
        <w:tc>
          <w:tcPr>
            <w:tcW w:w="6995" w:type="dxa"/>
          </w:tcPr>
          <w:p w14:paraId="6541331E" w14:textId="77777777" w:rsidR="001215C0" w:rsidRDefault="001215C0">
            <w:pPr>
              <w:pStyle w:val="TableParagraph"/>
              <w:rPr>
                <w:rFonts w:ascii="Times New Roman"/>
                <w:sz w:val="20"/>
              </w:rPr>
            </w:pPr>
          </w:p>
        </w:tc>
      </w:tr>
      <w:tr w:rsidR="001215C0" w14:paraId="65DA109F" w14:textId="77777777">
        <w:trPr>
          <w:trHeight w:val="827"/>
        </w:trPr>
        <w:tc>
          <w:tcPr>
            <w:tcW w:w="2403" w:type="dxa"/>
            <w:shd w:val="clear" w:color="auto" w:fill="92D050"/>
          </w:tcPr>
          <w:p w14:paraId="377FF7BE" w14:textId="77777777" w:rsidR="001215C0" w:rsidRDefault="001215C0">
            <w:pPr>
              <w:pStyle w:val="TableParagraph"/>
              <w:spacing w:before="7"/>
              <w:rPr>
                <w:rFonts w:ascii="Arial"/>
                <w:b/>
                <w:i/>
                <w:sz w:val="23"/>
              </w:rPr>
            </w:pPr>
          </w:p>
          <w:p w14:paraId="434FF908" w14:textId="77777777" w:rsidR="001215C0" w:rsidRDefault="00587B66">
            <w:pPr>
              <w:pStyle w:val="TableParagraph"/>
              <w:ind w:left="107"/>
              <w:rPr>
                <w:rFonts w:ascii="Arial"/>
                <w:b/>
                <w:sz w:val="24"/>
              </w:rPr>
            </w:pPr>
            <w:r>
              <w:rPr>
                <w:rFonts w:ascii="Arial"/>
                <w:b/>
                <w:sz w:val="24"/>
              </w:rPr>
              <w:t>PROCEDIMIENTOS</w:t>
            </w:r>
          </w:p>
        </w:tc>
        <w:tc>
          <w:tcPr>
            <w:tcW w:w="6995" w:type="dxa"/>
          </w:tcPr>
          <w:p w14:paraId="6E118CE8" w14:textId="77777777" w:rsidR="001215C0" w:rsidRDefault="001215C0">
            <w:pPr>
              <w:pStyle w:val="TableParagraph"/>
              <w:spacing w:before="7"/>
              <w:rPr>
                <w:rFonts w:ascii="Arial"/>
                <w:b/>
                <w:i/>
                <w:sz w:val="23"/>
              </w:rPr>
            </w:pPr>
          </w:p>
          <w:p w14:paraId="32579ACA" w14:textId="77777777" w:rsidR="001215C0" w:rsidRDefault="00587B66">
            <w:pPr>
              <w:pStyle w:val="TableParagraph"/>
              <w:ind w:left="107"/>
              <w:rPr>
                <w:sz w:val="24"/>
              </w:rPr>
            </w:pPr>
            <w:r>
              <w:rPr>
                <w:sz w:val="24"/>
              </w:rPr>
              <w:t>Procedimiento</w:t>
            </w:r>
            <w:r>
              <w:rPr>
                <w:spacing w:val="-4"/>
                <w:sz w:val="24"/>
              </w:rPr>
              <w:t xml:space="preserve"> </w:t>
            </w:r>
            <w:r>
              <w:rPr>
                <w:sz w:val="24"/>
              </w:rPr>
              <w:t>de</w:t>
            </w:r>
            <w:r>
              <w:rPr>
                <w:spacing w:val="-4"/>
                <w:sz w:val="24"/>
              </w:rPr>
              <w:t xml:space="preserve"> </w:t>
            </w:r>
            <w:r>
              <w:rPr>
                <w:sz w:val="24"/>
              </w:rPr>
              <w:t>organización documental</w:t>
            </w:r>
          </w:p>
        </w:tc>
      </w:tr>
      <w:tr w:rsidR="001215C0" w14:paraId="6D761085" w14:textId="77777777">
        <w:trPr>
          <w:trHeight w:val="3036"/>
        </w:trPr>
        <w:tc>
          <w:tcPr>
            <w:tcW w:w="2403" w:type="dxa"/>
            <w:shd w:val="clear" w:color="auto" w:fill="92D050"/>
          </w:tcPr>
          <w:p w14:paraId="79BC8A69" w14:textId="77777777" w:rsidR="001215C0" w:rsidRDefault="001215C0">
            <w:pPr>
              <w:pStyle w:val="TableParagraph"/>
              <w:rPr>
                <w:rFonts w:ascii="Arial"/>
                <w:b/>
                <w:i/>
                <w:sz w:val="26"/>
              </w:rPr>
            </w:pPr>
          </w:p>
          <w:p w14:paraId="5116D880" w14:textId="77777777" w:rsidR="001215C0" w:rsidRDefault="001215C0">
            <w:pPr>
              <w:pStyle w:val="TableParagraph"/>
              <w:rPr>
                <w:rFonts w:ascii="Arial"/>
                <w:b/>
                <w:i/>
                <w:sz w:val="26"/>
              </w:rPr>
            </w:pPr>
          </w:p>
          <w:p w14:paraId="747C982A" w14:textId="77777777" w:rsidR="001215C0" w:rsidRDefault="001215C0">
            <w:pPr>
              <w:pStyle w:val="TableParagraph"/>
              <w:rPr>
                <w:rFonts w:ascii="Arial"/>
                <w:b/>
                <w:i/>
                <w:sz w:val="26"/>
              </w:rPr>
            </w:pPr>
          </w:p>
          <w:p w14:paraId="6AE67226" w14:textId="77777777" w:rsidR="001215C0" w:rsidRDefault="001215C0">
            <w:pPr>
              <w:pStyle w:val="TableParagraph"/>
              <w:spacing w:before="8"/>
              <w:rPr>
                <w:rFonts w:ascii="Arial"/>
                <w:b/>
                <w:i/>
                <w:sz w:val="29"/>
              </w:rPr>
            </w:pPr>
          </w:p>
          <w:p w14:paraId="25B6156A" w14:textId="77777777" w:rsidR="001215C0" w:rsidRDefault="00587B66">
            <w:pPr>
              <w:pStyle w:val="TableParagraph"/>
              <w:ind w:left="227" w:right="211" w:firstLine="105"/>
              <w:rPr>
                <w:rFonts w:ascii="Arial"/>
                <w:b/>
                <w:sz w:val="24"/>
              </w:rPr>
            </w:pPr>
            <w:r>
              <w:rPr>
                <w:rFonts w:ascii="Arial"/>
                <w:b/>
                <w:sz w:val="24"/>
              </w:rPr>
              <w:t>DOCUMENTOS</w:t>
            </w:r>
            <w:r>
              <w:rPr>
                <w:rFonts w:ascii="Arial"/>
                <w:b/>
                <w:spacing w:val="1"/>
                <w:sz w:val="24"/>
              </w:rPr>
              <w:t xml:space="preserve"> </w:t>
            </w:r>
            <w:r>
              <w:rPr>
                <w:rFonts w:ascii="Arial"/>
                <w:b/>
                <w:spacing w:val="-1"/>
                <w:sz w:val="24"/>
              </w:rPr>
              <w:t>RELACIONADOS</w:t>
            </w:r>
          </w:p>
        </w:tc>
        <w:tc>
          <w:tcPr>
            <w:tcW w:w="6995" w:type="dxa"/>
          </w:tcPr>
          <w:p w14:paraId="556055DA" w14:textId="77777777" w:rsidR="001215C0" w:rsidRDefault="001215C0">
            <w:pPr>
              <w:pStyle w:val="TableParagraph"/>
              <w:spacing w:before="7"/>
              <w:rPr>
                <w:rFonts w:ascii="Arial"/>
                <w:b/>
                <w:i/>
                <w:sz w:val="23"/>
              </w:rPr>
            </w:pPr>
          </w:p>
          <w:p w14:paraId="6BCA7DEF" w14:textId="77777777" w:rsidR="001215C0" w:rsidRDefault="00587B66">
            <w:pPr>
              <w:pStyle w:val="TableParagraph"/>
              <w:numPr>
                <w:ilvl w:val="0"/>
                <w:numId w:val="30"/>
              </w:numPr>
              <w:tabs>
                <w:tab w:val="left" w:pos="827"/>
                <w:tab w:val="left" w:pos="828"/>
              </w:tabs>
              <w:ind w:hanging="361"/>
              <w:rPr>
                <w:sz w:val="24"/>
              </w:rPr>
            </w:pPr>
            <w:r>
              <w:rPr>
                <w:sz w:val="24"/>
              </w:rPr>
              <w:t>Política</w:t>
            </w:r>
            <w:r>
              <w:rPr>
                <w:spacing w:val="-4"/>
                <w:sz w:val="24"/>
              </w:rPr>
              <w:t xml:space="preserve"> </w:t>
            </w:r>
            <w:r>
              <w:rPr>
                <w:sz w:val="24"/>
              </w:rPr>
              <w:t>de</w:t>
            </w:r>
            <w:r>
              <w:rPr>
                <w:spacing w:val="-3"/>
                <w:sz w:val="24"/>
              </w:rPr>
              <w:t xml:space="preserve"> </w:t>
            </w:r>
            <w:r>
              <w:rPr>
                <w:sz w:val="24"/>
              </w:rPr>
              <w:t>gestión</w:t>
            </w:r>
            <w:r>
              <w:rPr>
                <w:spacing w:val="-3"/>
                <w:sz w:val="24"/>
              </w:rPr>
              <w:t xml:space="preserve"> </w:t>
            </w:r>
            <w:r>
              <w:rPr>
                <w:sz w:val="24"/>
              </w:rPr>
              <w:t>de</w:t>
            </w:r>
            <w:r>
              <w:rPr>
                <w:spacing w:val="-5"/>
                <w:sz w:val="24"/>
              </w:rPr>
              <w:t xml:space="preserve"> </w:t>
            </w:r>
            <w:r>
              <w:rPr>
                <w:sz w:val="24"/>
              </w:rPr>
              <w:t>documentos</w:t>
            </w:r>
            <w:r>
              <w:rPr>
                <w:spacing w:val="-5"/>
                <w:sz w:val="24"/>
              </w:rPr>
              <w:t xml:space="preserve"> </w:t>
            </w:r>
            <w:r>
              <w:rPr>
                <w:sz w:val="24"/>
              </w:rPr>
              <w:t>electrónicos</w:t>
            </w:r>
          </w:p>
          <w:p w14:paraId="524E2FB0" w14:textId="77777777" w:rsidR="001215C0" w:rsidRDefault="00587B66">
            <w:pPr>
              <w:pStyle w:val="TableParagraph"/>
              <w:numPr>
                <w:ilvl w:val="0"/>
                <w:numId w:val="30"/>
              </w:numPr>
              <w:tabs>
                <w:tab w:val="left" w:pos="827"/>
                <w:tab w:val="left" w:pos="828"/>
              </w:tabs>
              <w:ind w:hanging="361"/>
              <w:rPr>
                <w:sz w:val="24"/>
              </w:rPr>
            </w:pPr>
            <w:r>
              <w:rPr>
                <w:sz w:val="24"/>
              </w:rPr>
              <w:t>Programa</w:t>
            </w:r>
            <w:r>
              <w:rPr>
                <w:spacing w:val="-2"/>
                <w:sz w:val="24"/>
              </w:rPr>
              <w:t xml:space="preserve"> </w:t>
            </w:r>
            <w:r>
              <w:rPr>
                <w:sz w:val="24"/>
              </w:rPr>
              <w:t>de</w:t>
            </w:r>
            <w:r>
              <w:rPr>
                <w:spacing w:val="-1"/>
                <w:sz w:val="24"/>
              </w:rPr>
              <w:t xml:space="preserve"> </w:t>
            </w:r>
            <w:r>
              <w:rPr>
                <w:sz w:val="24"/>
              </w:rPr>
              <w:t>gestión</w:t>
            </w:r>
            <w:r>
              <w:rPr>
                <w:spacing w:val="-2"/>
                <w:sz w:val="24"/>
              </w:rPr>
              <w:t xml:space="preserve"> </w:t>
            </w:r>
            <w:r>
              <w:rPr>
                <w:sz w:val="24"/>
              </w:rPr>
              <w:t>documental</w:t>
            </w:r>
            <w:r>
              <w:rPr>
                <w:spacing w:val="1"/>
                <w:sz w:val="24"/>
              </w:rPr>
              <w:t xml:space="preserve"> </w:t>
            </w:r>
            <w:r>
              <w:rPr>
                <w:sz w:val="24"/>
              </w:rPr>
              <w:t>-</w:t>
            </w:r>
            <w:r>
              <w:rPr>
                <w:spacing w:val="-3"/>
                <w:sz w:val="24"/>
              </w:rPr>
              <w:t xml:space="preserve"> </w:t>
            </w:r>
            <w:r>
              <w:rPr>
                <w:sz w:val="24"/>
              </w:rPr>
              <w:t>PGD</w:t>
            </w:r>
          </w:p>
          <w:p w14:paraId="1C884224" w14:textId="77777777" w:rsidR="001215C0" w:rsidRDefault="00587B66">
            <w:pPr>
              <w:pStyle w:val="TableParagraph"/>
              <w:numPr>
                <w:ilvl w:val="0"/>
                <w:numId w:val="30"/>
              </w:numPr>
              <w:tabs>
                <w:tab w:val="left" w:pos="827"/>
                <w:tab w:val="left" w:pos="828"/>
              </w:tabs>
              <w:ind w:hanging="361"/>
              <w:rPr>
                <w:sz w:val="24"/>
              </w:rPr>
            </w:pPr>
            <w:r>
              <w:rPr>
                <w:sz w:val="24"/>
              </w:rPr>
              <w:t>Cuadro</w:t>
            </w:r>
            <w:r>
              <w:rPr>
                <w:spacing w:val="-5"/>
                <w:sz w:val="24"/>
              </w:rPr>
              <w:t xml:space="preserve"> </w:t>
            </w:r>
            <w:r>
              <w:rPr>
                <w:sz w:val="24"/>
              </w:rPr>
              <w:t>de</w:t>
            </w:r>
            <w:r>
              <w:rPr>
                <w:spacing w:val="-4"/>
                <w:sz w:val="24"/>
              </w:rPr>
              <w:t xml:space="preserve"> </w:t>
            </w:r>
            <w:r>
              <w:rPr>
                <w:sz w:val="24"/>
              </w:rPr>
              <w:t>Clasificación</w:t>
            </w:r>
            <w:r>
              <w:rPr>
                <w:spacing w:val="-3"/>
                <w:sz w:val="24"/>
              </w:rPr>
              <w:t xml:space="preserve"> </w:t>
            </w:r>
            <w:r>
              <w:rPr>
                <w:sz w:val="24"/>
              </w:rPr>
              <w:t>Documental</w:t>
            </w:r>
            <w:r>
              <w:rPr>
                <w:spacing w:val="-1"/>
                <w:sz w:val="24"/>
              </w:rPr>
              <w:t xml:space="preserve"> </w:t>
            </w:r>
            <w:r>
              <w:rPr>
                <w:sz w:val="24"/>
              </w:rPr>
              <w:t>-</w:t>
            </w:r>
            <w:r>
              <w:rPr>
                <w:spacing w:val="-4"/>
                <w:sz w:val="24"/>
              </w:rPr>
              <w:t xml:space="preserve"> </w:t>
            </w:r>
            <w:r>
              <w:rPr>
                <w:sz w:val="24"/>
              </w:rPr>
              <w:t>CCD</w:t>
            </w:r>
          </w:p>
          <w:p w14:paraId="325E1255" w14:textId="77777777" w:rsidR="001215C0" w:rsidRDefault="00587B66">
            <w:pPr>
              <w:pStyle w:val="TableParagraph"/>
              <w:numPr>
                <w:ilvl w:val="0"/>
                <w:numId w:val="30"/>
              </w:numPr>
              <w:tabs>
                <w:tab w:val="left" w:pos="827"/>
                <w:tab w:val="left" w:pos="828"/>
              </w:tabs>
              <w:ind w:hanging="361"/>
              <w:rPr>
                <w:sz w:val="24"/>
              </w:rPr>
            </w:pPr>
            <w:r>
              <w:rPr>
                <w:sz w:val="24"/>
              </w:rPr>
              <w:t>Tablas</w:t>
            </w:r>
            <w:r>
              <w:rPr>
                <w:spacing w:val="-3"/>
                <w:sz w:val="24"/>
              </w:rPr>
              <w:t xml:space="preserve"> </w:t>
            </w:r>
            <w:r>
              <w:rPr>
                <w:sz w:val="24"/>
              </w:rPr>
              <w:t>de</w:t>
            </w:r>
            <w:r>
              <w:rPr>
                <w:spacing w:val="-3"/>
                <w:sz w:val="24"/>
              </w:rPr>
              <w:t xml:space="preserve"> </w:t>
            </w:r>
            <w:r>
              <w:rPr>
                <w:sz w:val="24"/>
              </w:rPr>
              <w:t>Retención</w:t>
            </w:r>
            <w:r>
              <w:rPr>
                <w:spacing w:val="-3"/>
                <w:sz w:val="24"/>
              </w:rPr>
              <w:t xml:space="preserve"> </w:t>
            </w:r>
            <w:r>
              <w:rPr>
                <w:sz w:val="24"/>
              </w:rPr>
              <w:t>Documental –</w:t>
            </w:r>
            <w:r>
              <w:rPr>
                <w:spacing w:val="-3"/>
                <w:sz w:val="24"/>
              </w:rPr>
              <w:t xml:space="preserve"> </w:t>
            </w:r>
            <w:r>
              <w:rPr>
                <w:sz w:val="24"/>
              </w:rPr>
              <w:t>TRD</w:t>
            </w:r>
          </w:p>
          <w:p w14:paraId="5DF203A5" w14:textId="77777777" w:rsidR="001215C0" w:rsidRDefault="00587B66">
            <w:pPr>
              <w:pStyle w:val="TableParagraph"/>
              <w:numPr>
                <w:ilvl w:val="0"/>
                <w:numId w:val="30"/>
              </w:numPr>
              <w:tabs>
                <w:tab w:val="left" w:pos="827"/>
                <w:tab w:val="left" w:pos="828"/>
              </w:tabs>
              <w:ind w:right="1500"/>
              <w:rPr>
                <w:sz w:val="24"/>
              </w:rPr>
            </w:pPr>
            <w:r>
              <w:rPr>
                <w:sz w:val="24"/>
              </w:rPr>
              <w:t>Banco Terminológico de Series y Subseries</w:t>
            </w:r>
            <w:r>
              <w:rPr>
                <w:spacing w:val="-65"/>
                <w:sz w:val="24"/>
              </w:rPr>
              <w:t xml:space="preserve"> </w:t>
            </w:r>
            <w:r>
              <w:rPr>
                <w:sz w:val="24"/>
              </w:rPr>
              <w:t>Documentales</w:t>
            </w:r>
          </w:p>
          <w:p w14:paraId="2882B6B2" w14:textId="77777777" w:rsidR="001215C0" w:rsidRDefault="00587B66">
            <w:pPr>
              <w:pStyle w:val="TableParagraph"/>
              <w:numPr>
                <w:ilvl w:val="0"/>
                <w:numId w:val="30"/>
              </w:numPr>
              <w:tabs>
                <w:tab w:val="left" w:pos="827"/>
                <w:tab w:val="left" w:pos="828"/>
              </w:tabs>
              <w:ind w:right="459"/>
              <w:rPr>
                <w:sz w:val="24"/>
              </w:rPr>
            </w:pPr>
            <w:r>
              <w:rPr>
                <w:sz w:val="24"/>
              </w:rPr>
              <w:t>Manual</w:t>
            </w:r>
            <w:r>
              <w:rPr>
                <w:spacing w:val="-6"/>
                <w:sz w:val="24"/>
              </w:rPr>
              <w:t xml:space="preserve"> </w:t>
            </w:r>
            <w:r>
              <w:rPr>
                <w:sz w:val="24"/>
              </w:rPr>
              <w:t>para</w:t>
            </w:r>
            <w:r>
              <w:rPr>
                <w:spacing w:val="-2"/>
                <w:sz w:val="24"/>
              </w:rPr>
              <w:t xml:space="preserve"> </w:t>
            </w:r>
            <w:r>
              <w:rPr>
                <w:sz w:val="24"/>
              </w:rPr>
              <w:t>la</w:t>
            </w:r>
            <w:r>
              <w:rPr>
                <w:spacing w:val="-4"/>
                <w:sz w:val="24"/>
              </w:rPr>
              <w:t xml:space="preserve"> </w:t>
            </w:r>
            <w:r>
              <w:rPr>
                <w:sz w:val="24"/>
              </w:rPr>
              <w:t>organización</w:t>
            </w:r>
            <w:r>
              <w:rPr>
                <w:spacing w:val="-3"/>
                <w:sz w:val="24"/>
              </w:rPr>
              <w:t xml:space="preserve"> </w:t>
            </w:r>
            <w:r>
              <w:rPr>
                <w:sz w:val="24"/>
              </w:rPr>
              <w:t>de</w:t>
            </w:r>
            <w:r>
              <w:rPr>
                <w:spacing w:val="-4"/>
                <w:sz w:val="24"/>
              </w:rPr>
              <w:t xml:space="preserve"> </w:t>
            </w:r>
            <w:r>
              <w:rPr>
                <w:sz w:val="24"/>
              </w:rPr>
              <w:t>fondos</w:t>
            </w:r>
            <w:r>
              <w:rPr>
                <w:spacing w:val="-3"/>
                <w:sz w:val="24"/>
              </w:rPr>
              <w:t xml:space="preserve"> </w:t>
            </w:r>
            <w:r>
              <w:rPr>
                <w:sz w:val="24"/>
              </w:rPr>
              <w:t>documentales</w:t>
            </w:r>
            <w:r>
              <w:rPr>
                <w:spacing w:val="-63"/>
                <w:sz w:val="24"/>
              </w:rPr>
              <w:t xml:space="preserve"> </w:t>
            </w:r>
            <w:r>
              <w:rPr>
                <w:sz w:val="24"/>
              </w:rPr>
              <w:t>acumulados</w:t>
            </w:r>
          </w:p>
          <w:p w14:paraId="39A797C4" w14:textId="77777777" w:rsidR="001215C0" w:rsidRDefault="00587B66">
            <w:pPr>
              <w:pStyle w:val="TableParagraph"/>
              <w:numPr>
                <w:ilvl w:val="0"/>
                <w:numId w:val="30"/>
              </w:numPr>
              <w:tabs>
                <w:tab w:val="left" w:pos="827"/>
                <w:tab w:val="left" w:pos="828"/>
              </w:tabs>
              <w:ind w:hanging="361"/>
              <w:rPr>
                <w:sz w:val="24"/>
              </w:rPr>
            </w:pPr>
            <w:r>
              <w:rPr>
                <w:sz w:val="24"/>
              </w:rPr>
              <w:t>Inventarios</w:t>
            </w:r>
            <w:r>
              <w:rPr>
                <w:spacing w:val="-5"/>
                <w:sz w:val="24"/>
              </w:rPr>
              <w:t xml:space="preserve"> </w:t>
            </w:r>
            <w:r>
              <w:rPr>
                <w:sz w:val="24"/>
              </w:rPr>
              <w:t>documentales</w:t>
            </w:r>
          </w:p>
        </w:tc>
      </w:tr>
      <w:tr w:rsidR="001215C0" w14:paraId="682C7D6D" w14:textId="77777777">
        <w:trPr>
          <w:trHeight w:val="1360"/>
        </w:trPr>
        <w:tc>
          <w:tcPr>
            <w:tcW w:w="2403" w:type="dxa"/>
            <w:shd w:val="clear" w:color="auto" w:fill="92D050"/>
          </w:tcPr>
          <w:p w14:paraId="6564A1BF" w14:textId="77777777" w:rsidR="001215C0" w:rsidRDefault="001215C0">
            <w:pPr>
              <w:pStyle w:val="TableParagraph"/>
              <w:spacing w:before="8"/>
              <w:rPr>
                <w:rFonts w:ascii="Arial"/>
                <w:b/>
                <w:i/>
              </w:rPr>
            </w:pPr>
          </w:p>
          <w:p w14:paraId="609DF7B9" w14:textId="77777777" w:rsidR="001215C0" w:rsidRDefault="00587B66">
            <w:pPr>
              <w:pStyle w:val="TableParagraph"/>
              <w:spacing w:before="1"/>
              <w:ind w:left="227" w:right="220" w:hanging="1"/>
              <w:jc w:val="center"/>
              <w:rPr>
                <w:rFonts w:ascii="Arial" w:hAnsi="Arial"/>
                <w:b/>
                <w:sz w:val="24"/>
              </w:rPr>
            </w:pPr>
            <w:r>
              <w:rPr>
                <w:rFonts w:ascii="Arial" w:hAnsi="Arial"/>
                <w:b/>
                <w:sz w:val="24"/>
              </w:rPr>
              <w:t>PROGRAMAS</w:t>
            </w:r>
            <w:r>
              <w:rPr>
                <w:rFonts w:ascii="Arial" w:hAnsi="Arial"/>
                <w:b/>
                <w:spacing w:val="1"/>
                <w:sz w:val="24"/>
              </w:rPr>
              <w:t xml:space="preserve"> </w:t>
            </w:r>
            <w:r>
              <w:rPr>
                <w:rFonts w:ascii="Arial" w:hAnsi="Arial"/>
                <w:b/>
                <w:sz w:val="24"/>
              </w:rPr>
              <w:t>ESPECÍFICOS</w:t>
            </w:r>
            <w:r>
              <w:rPr>
                <w:rFonts w:ascii="Arial" w:hAnsi="Arial"/>
                <w:b/>
                <w:spacing w:val="1"/>
                <w:sz w:val="24"/>
              </w:rPr>
              <w:t xml:space="preserve"> </w:t>
            </w:r>
            <w:r>
              <w:rPr>
                <w:rFonts w:ascii="Arial" w:hAnsi="Arial"/>
                <w:b/>
                <w:spacing w:val="-1"/>
                <w:sz w:val="24"/>
              </w:rPr>
              <w:t>RELACIONADOS</w:t>
            </w:r>
          </w:p>
        </w:tc>
        <w:tc>
          <w:tcPr>
            <w:tcW w:w="6995" w:type="dxa"/>
          </w:tcPr>
          <w:p w14:paraId="27355E28" w14:textId="77777777" w:rsidR="001215C0" w:rsidRDefault="001215C0">
            <w:pPr>
              <w:pStyle w:val="TableParagraph"/>
              <w:spacing w:before="8"/>
              <w:rPr>
                <w:rFonts w:ascii="Arial"/>
                <w:b/>
                <w:i/>
              </w:rPr>
            </w:pPr>
          </w:p>
          <w:p w14:paraId="4569F83A" w14:textId="77777777" w:rsidR="001215C0" w:rsidRDefault="00587B66">
            <w:pPr>
              <w:pStyle w:val="TableParagraph"/>
              <w:spacing w:before="1"/>
              <w:ind w:left="107" w:right="1592"/>
              <w:rPr>
                <w:sz w:val="24"/>
              </w:rPr>
            </w:pPr>
            <w:r>
              <w:rPr>
                <w:sz w:val="24"/>
              </w:rPr>
              <w:t>Programa</w:t>
            </w:r>
            <w:r>
              <w:rPr>
                <w:spacing w:val="-4"/>
                <w:sz w:val="24"/>
              </w:rPr>
              <w:t xml:space="preserve"> </w:t>
            </w:r>
            <w:r>
              <w:rPr>
                <w:sz w:val="24"/>
              </w:rPr>
              <w:t>de</w:t>
            </w:r>
            <w:r>
              <w:rPr>
                <w:spacing w:val="-4"/>
                <w:sz w:val="24"/>
              </w:rPr>
              <w:t xml:space="preserve"> </w:t>
            </w:r>
            <w:r>
              <w:rPr>
                <w:sz w:val="24"/>
              </w:rPr>
              <w:t>gestión</w:t>
            </w:r>
            <w:r>
              <w:rPr>
                <w:spacing w:val="-3"/>
                <w:sz w:val="24"/>
              </w:rPr>
              <w:t xml:space="preserve"> </w:t>
            </w:r>
            <w:r>
              <w:rPr>
                <w:sz w:val="24"/>
              </w:rPr>
              <w:t>de</w:t>
            </w:r>
            <w:r>
              <w:rPr>
                <w:spacing w:val="-4"/>
                <w:sz w:val="24"/>
              </w:rPr>
              <w:t xml:space="preserve"> </w:t>
            </w:r>
            <w:r>
              <w:rPr>
                <w:sz w:val="24"/>
              </w:rPr>
              <w:t>documentos</w:t>
            </w:r>
            <w:r>
              <w:rPr>
                <w:spacing w:val="-3"/>
                <w:sz w:val="24"/>
              </w:rPr>
              <w:t xml:space="preserve"> </w:t>
            </w:r>
            <w:r>
              <w:rPr>
                <w:sz w:val="24"/>
              </w:rPr>
              <w:t>electrónicos</w:t>
            </w:r>
            <w:r>
              <w:rPr>
                <w:spacing w:val="-64"/>
                <w:sz w:val="24"/>
              </w:rPr>
              <w:t xml:space="preserve"> </w:t>
            </w:r>
            <w:r>
              <w:rPr>
                <w:sz w:val="24"/>
              </w:rPr>
              <w:t>Programa</w:t>
            </w:r>
            <w:r>
              <w:rPr>
                <w:spacing w:val="-2"/>
                <w:sz w:val="24"/>
              </w:rPr>
              <w:t xml:space="preserve"> </w:t>
            </w:r>
            <w:r>
              <w:rPr>
                <w:sz w:val="24"/>
              </w:rPr>
              <w:t>de</w:t>
            </w:r>
            <w:r>
              <w:rPr>
                <w:spacing w:val="-2"/>
                <w:sz w:val="24"/>
              </w:rPr>
              <w:t xml:space="preserve"> </w:t>
            </w:r>
            <w:r>
              <w:rPr>
                <w:sz w:val="24"/>
              </w:rPr>
              <w:t>documentos</w:t>
            </w:r>
            <w:r>
              <w:rPr>
                <w:spacing w:val="-2"/>
                <w:sz w:val="24"/>
              </w:rPr>
              <w:t xml:space="preserve"> </w:t>
            </w:r>
            <w:r>
              <w:rPr>
                <w:sz w:val="24"/>
              </w:rPr>
              <w:t>vitales</w:t>
            </w:r>
            <w:r>
              <w:rPr>
                <w:spacing w:val="-2"/>
                <w:sz w:val="24"/>
              </w:rPr>
              <w:t xml:space="preserve"> </w:t>
            </w:r>
            <w:r>
              <w:rPr>
                <w:sz w:val="24"/>
              </w:rPr>
              <w:t>o</w:t>
            </w:r>
            <w:r>
              <w:rPr>
                <w:spacing w:val="-4"/>
                <w:sz w:val="24"/>
              </w:rPr>
              <w:t xml:space="preserve"> </w:t>
            </w:r>
            <w:r>
              <w:rPr>
                <w:sz w:val="24"/>
              </w:rPr>
              <w:t>esenciales.</w:t>
            </w:r>
          </w:p>
          <w:p w14:paraId="0D649ECB" w14:textId="77777777" w:rsidR="001215C0" w:rsidRDefault="00587B66">
            <w:pPr>
              <w:pStyle w:val="TableParagraph"/>
              <w:ind w:left="107"/>
              <w:rPr>
                <w:sz w:val="24"/>
              </w:rPr>
            </w:pPr>
            <w:r>
              <w:rPr>
                <w:sz w:val="24"/>
              </w:rPr>
              <w:t>Programa</w:t>
            </w:r>
            <w:r>
              <w:rPr>
                <w:spacing w:val="-3"/>
                <w:sz w:val="24"/>
              </w:rPr>
              <w:t xml:space="preserve"> </w:t>
            </w:r>
            <w:r>
              <w:rPr>
                <w:sz w:val="24"/>
              </w:rPr>
              <w:t>de</w:t>
            </w:r>
            <w:r>
              <w:rPr>
                <w:spacing w:val="-2"/>
                <w:sz w:val="24"/>
              </w:rPr>
              <w:t xml:space="preserve"> </w:t>
            </w:r>
            <w:r>
              <w:rPr>
                <w:sz w:val="24"/>
              </w:rPr>
              <w:t>capacitación</w:t>
            </w:r>
          </w:p>
        </w:tc>
      </w:tr>
    </w:tbl>
    <w:p w14:paraId="0DD4BAD5" w14:textId="77777777" w:rsidR="001215C0" w:rsidRDefault="001215C0">
      <w:pPr>
        <w:pStyle w:val="BodyText"/>
        <w:rPr>
          <w:rFonts w:ascii="Arial"/>
          <w:b/>
          <w:i/>
          <w:sz w:val="20"/>
        </w:rPr>
      </w:pPr>
    </w:p>
    <w:p w14:paraId="35103700" w14:textId="77777777" w:rsidR="001215C0" w:rsidRDefault="001215C0">
      <w:pPr>
        <w:pStyle w:val="BodyText"/>
        <w:spacing w:before="5"/>
        <w:rPr>
          <w:rFonts w:ascii="Arial"/>
          <w:b/>
          <w:i/>
          <w:sz w:val="19"/>
        </w:rPr>
      </w:pPr>
    </w:p>
    <w:p w14:paraId="4A1AC8A0" w14:textId="77777777" w:rsidR="001215C0" w:rsidRDefault="00587B66">
      <w:pPr>
        <w:pStyle w:val="Heading1"/>
        <w:numPr>
          <w:ilvl w:val="2"/>
          <w:numId w:val="56"/>
        </w:numPr>
        <w:tabs>
          <w:tab w:val="left" w:pos="1922"/>
        </w:tabs>
        <w:spacing w:before="92"/>
      </w:pPr>
      <w:r>
        <w:rPr>
          <w:color w:val="4F81BC"/>
        </w:rPr>
        <w:t>TRANSFERENCIAS:</w:t>
      </w:r>
    </w:p>
    <w:p w14:paraId="008F82DD" w14:textId="77777777" w:rsidR="001215C0" w:rsidRDefault="001215C0">
      <w:pPr>
        <w:pStyle w:val="BodyText"/>
        <w:rPr>
          <w:rFonts w:ascii="Arial"/>
          <w:b/>
        </w:rPr>
      </w:pPr>
    </w:p>
    <w:p w14:paraId="1C9BF882" w14:textId="77777777" w:rsidR="001215C0" w:rsidRDefault="00587B66">
      <w:pPr>
        <w:pStyle w:val="Heading2"/>
        <w:numPr>
          <w:ilvl w:val="3"/>
          <w:numId w:val="56"/>
        </w:numPr>
        <w:tabs>
          <w:tab w:val="left" w:pos="2350"/>
        </w:tabs>
        <w:ind w:hanging="865"/>
      </w:pPr>
      <w:r>
        <w:rPr>
          <w:color w:val="4F81BC"/>
        </w:rPr>
        <w:t>Definición:</w:t>
      </w:r>
    </w:p>
    <w:p w14:paraId="26994AC0" w14:textId="77777777" w:rsidR="001215C0" w:rsidRDefault="001215C0">
      <w:pPr>
        <w:pStyle w:val="BodyText"/>
        <w:spacing w:before="1"/>
        <w:rPr>
          <w:rFonts w:ascii="Arial"/>
          <w:b/>
          <w:i/>
        </w:rPr>
      </w:pPr>
    </w:p>
    <w:p w14:paraId="61D57D94" w14:textId="77777777" w:rsidR="001215C0" w:rsidRDefault="00587B66">
      <w:pPr>
        <w:pStyle w:val="BodyText"/>
        <w:ind w:left="1202" w:right="631"/>
        <w:jc w:val="both"/>
      </w:pPr>
      <w:r>
        <w:rPr>
          <w:spacing w:val="-1"/>
        </w:rPr>
        <w:t>Conjunto</w:t>
      </w:r>
      <w:r>
        <w:rPr>
          <w:spacing w:val="-14"/>
        </w:rPr>
        <w:t xml:space="preserve"> </w:t>
      </w:r>
      <w:r>
        <w:rPr>
          <w:spacing w:val="-1"/>
        </w:rPr>
        <w:t>de</w:t>
      </w:r>
      <w:r>
        <w:rPr>
          <w:spacing w:val="-13"/>
        </w:rPr>
        <w:t xml:space="preserve"> </w:t>
      </w:r>
      <w:r>
        <w:rPr>
          <w:spacing w:val="-1"/>
        </w:rPr>
        <w:t>operaciones</w:t>
      </w:r>
      <w:r>
        <w:rPr>
          <w:spacing w:val="-14"/>
        </w:rPr>
        <w:t xml:space="preserve"> </w:t>
      </w:r>
      <w:r>
        <w:rPr>
          <w:spacing w:val="-1"/>
        </w:rPr>
        <w:t>adoptadas</w:t>
      </w:r>
      <w:r>
        <w:rPr>
          <w:spacing w:val="-13"/>
        </w:rPr>
        <w:t xml:space="preserve"> </w:t>
      </w:r>
      <w:r>
        <w:rPr>
          <w:spacing w:val="-1"/>
        </w:rPr>
        <w:t>por</w:t>
      </w:r>
      <w:r>
        <w:rPr>
          <w:spacing w:val="-14"/>
        </w:rPr>
        <w:t xml:space="preserve"> </w:t>
      </w:r>
      <w:r>
        <w:rPr>
          <w:spacing w:val="-1"/>
        </w:rPr>
        <w:t>la</w:t>
      </w:r>
      <w:r>
        <w:rPr>
          <w:spacing w:val="-16"/>
        </w:rPr>
        <w:t xml:space="preserve"> </w:t>
      </w:r>
      <w:r>
        <w:rPr>
          <w:spacing w:val="-1"/>
        </w:rPr>
        <w:t>entidad</w:t>
      </w:r>
      <w:r>
        <w:rPr>
          <w:spacing w:val="-15"/>
        </w:rPr>
        <w:t xml:space="preserve"> </w:t>
      </w:r>
      <w:r>
        <w:t>para</w:t>
      </w:r>
      <w:r>
        <w:rPr>
          <w:spacing w:val="-17"/>
        </w:rPr>
        <w:t xml:space="preserve"> </w:t>
      </w:r>
      <w:r>
        <w:t>transferir</w:t>
      </w:r>
      <w:r>
        <w:rPr>
          <w:spacing w:val="-14"/>
        </w:rPr>
        <w:t xml:space="preserve"> </w:t>
      </w:r>
      <w:r>
        <w:t>los</w:t>
      </w:r>
      <w:r>
        <w:rPr>
          <w:spacing w:val="-16"/>
        </w:rPr>
        <w:t xml:space="preserve"> </w:t>
      </w:r>
      <w:r>
        <w:t>documentos</w:t>
      </w:r>
      <w:r>
        <w:rPr>
          <w:spacing w:val="-16"/>
        </w:rPr>
        <w:t xml:space="preserve"> </w:t>
      </w:r>
      <w:r>
        <w:t>durante</w:t>
      </w:r>
      <w:r>
        <w:rPr>
          <w:spacing w:val="-64"/>
        </w:rPr>
        <w:t xml:space="preserve"> </w:t>
      </w:r>
      <w:r>
        <w:t>las</w:t>
      </w:r>
      <w:r>
        <w:rPr>
          <w:spacing w:val="-5"/>
        </w:rPr>
        <w:t xml:space="preserve"> </w:t>
      </w:r>
      <w:r>
        <w:t>fases</w:t>
      </w:r>
      <w:r>
        <w:rPr>
          <w:spacing w:val="-8"/>
        </w:rPr>
        <w:t xml:space="preserve"> </w:t>
      </w:r>
      <w:r>
        <w:t>de</w:t>
      </w:r>
      <w:r>
        <w:rPr>
          <w:spacing w:val="-5"/>
        </w:rPr>
        <w:t xml:space="preserve"> </w:t>
      </w:r>
      <w:r>
        <w:t>archivo,</w:t>
      </w:r>
      <w:r>
        <w:rPr>
          <w:spacing w:val="-5"/>
        </w:rPr>
        <w:t xml:space="preserve"> </w:t>
      </w:r>
      <w:r>
        <w:t>verificando</w:t>
      </w:r>
      <w:r>
        <w:rPr>
          <w:spacing w:val="-4"/>
        </w:rPr>
        <w:t xml:space="preserve"> </w:t>
      </w:r>
      <w:r>
        <w:t>la</w:t>
      </w:r>
      <w:r>
        <w:rPr>
          <w:spacing w:val="-5"/>
        </w:rPr>
        <w:t xml:space="preserve"> </w:t>
      </w:r>
      <w:r>
        <w:t>estructura,</w:t>
      </w:r>
      <w:r>
        <w:rPr>
          <w:spacing w:val="-5"/>
        </w:rPr>
        <w:t xml:space="preserve"> </w:t>
      </w:r>
      <w:r>
        <w:t>la</w:t>
      </w:r>
      <w:r>
        <w:rPr>
          <w:spacing w:val="-5"/>
        </w:rPr>
        <w:t xml:space="preserve"> </w:t>
      </w:r>
      <w:r>
        <w:t>validación</w:t>
      </w:r>
      <w:r>
        <w:rPr>
          <w:spacing w:val="-4"/>
        </w:rPr>
        <w:t xml:space="preserve"> </w:t>
      </w:r>
      <w:r>
        <w:t>del</w:t>
      </w:r>
      <w:r>
        <w:rPr>
          <w:spacing w:val="-7"/>
        </w:rPr>
        <w:t xml:space="preserve"> </w:t>
      </w:r>
      <w:r>
        <w:t>formato</w:t>
      </w:r>
      <w:r>
        <w:rPr>
          <w:spacing w:val="-4"/>
        </w:rPr>
        <w:t xml:space="preserve"> </w:t>
      </w:r>
      <w:r>
        <w:t>de</w:t>
      </w:r>
      <w:r>
        <w:rPr>
          <w:spacing w:val="-5"/>
        </w:rPr>
        <w:t xml:space="preserve"> </w:t>
      </w:r>
      <w:r>
        <w:t>generación,</w:t>
      </w:r>
      <w:r>
        <w:rPr>
          <w:spacing w:val="-5"/>
        </w:rPr>
        <w:t xml:space="preserve"> </w:t>
      </w:r>
      <w:r>
        <w:t>la</w:t>
      </w:r>
      <w:r>
        <w:rPr>
          <w:spacing w:val="-64"/>
        </w:rPr>
        <w:t xml:space="preserve"> </w:t>
      </w:r>
      <w:r>
        <w:t>migración, refreshing, emulación o conversión, los metadatos técnicos de formato, los</w:t>
      </w:r>
      <w:r>
        <w:rPr>
          <w:spacing w:val="1"/>
        </w:rPr>
        <w:t xml:space="preserve"> </w:t>
      </w:r>
      <w:r>
        <w:t>metadatos</w:t>
      </w:r>
      <w:r>
        <w:rPr>
          <w:spacing w:val="-3"/>
        </w:rPr>
        <w:t xml:space="preserve"> </w:t>
      </w:r>
      <w:r>
        <w:t>de</w:t>
      </w:r>
      <w:r>
        <w:rPr>
          <w:spacing w:val="-2"/>
        </w:rPr>
        <w:t xml:space="preserve"> </w:t>
      </w:r>
      <w:r>
        <w:t>preservación</w:t>
      </w:r>
      <w:r>
        <w:rPr>
          <w:spacing w:val="1"/>
        </w:rPr>
        <w:t xml:space="preserve"> </w:t>
      </w:r>
      <w:r>
        <w:t>y</w:t>
      </w:r>
      <w:r>
        <w:rPr>
          <w:spacing w:val="-2"/>
        </w:rPr>
        <w:t xml:space="preserve"> </w:t>
      </w:r>
      <w:r>
        <w:t>los</w:t>
      </w:r>
      <w:r>
        <w:rPr>
          <w:spacing w:val="-1"/>
        </w:rPr>
        <w:t xml:space="preserve"> </w:t>
      </w:r>
      <w:r>
        <w:t>metadatos</w:t>
      </w:r>
      <w:r>
        <w:rPr>
          <w:spacing w:val="-3"/>
        </w:rPr>
        <w:t xml:space="preserve"> </w:t>
      </w:r>
      <w:r>
        <w:t>descriptivos.</w:t>
      </w:r>
    </w:p>
    <w:p w14:paraId="563F8672" w14:textId="77777777" w:rsidR="001215C0" w:rsidRDefault="001215C0">
      <w:pPr>
        <w:pStyle w:val="BodyText"/>
      </w:pPr>
    </w:p>
    <w:p w14:paraId="5E15A651" w14:textId="77777777" w:rsidR="001215C0" w:rsidRDefault="00587B66">
      <w:pPr>
        <w:pStyle w:val="Heading2"/>
        <w:numPr>
          <w:ilvl w:val="3"/>
          <w:numId w:val="56"/>
        </w:numPr>
        <w:tabs>
          <w:tab w:val="left" w:pos="2350"/>
        </w:tabs>
        <w:ind w:hanging="865"/>
      </w:pPr>
      <w:r>
        <w:rPr>
          <w:color w:val="4F81BC"/>
        </w:rPr>
        <w:t>Alcance:</w:t>
      </w:r>
    </w:p>
    <w:p w14:paraId="7F9A68A2" w14:textId="77777777" w:rsidR="001215C0" w:rsidRDefault="001215C0">
      <w:pPr>
        <w:pStyle w:val="BodyText"/>
        <w:rPr>
          <w:rFonts w:ascii="Arial"/>
          <w:b/>
          <w:i/>
        </w:rPr>
      </w:pPr>
    </w:p>
    <w:p w14:paraId="61AD0EAD" w14:textId="77777777" w:rsidR="001215C0" w:rsidRDefault="00587B66">
      <w:pPr>
        <w:pStyle w:val="BodyText"/>
        <w:ind w:left="1202" w:right="637"/>
        <w:jc w:val="both"/>
      </w:pPr>
      <w:r>
        <w:rPr>
          <w:spacing w:val="-1"/>
        </w:rPr>
        <w:t>Inicia</w:t>
      </w:r>
      <w:r>
        <w:rPr>
          <w:spacing w:val="-11"/>
        </w:rPr>
        <w:t xml:space="preserve"> </w:t>
      </w:r>
      <w:r>
        <w:rPr>
          <w:spacing w:val="-1"/>
        </w:rPr>
        <w:t>con</w:t>
      </w:r>
      <w:r>
        <w:rPr>
          <w:spacing w:val="-10"/>
        </w:rPr>
        <w:t xml:space="preserve"> </w:t>
      </w:r>
      <w:r>
        <w:rPr>
          <w:spacing w:val="-1"/>
        </w:rPr>
        <w:t>la</w:t>
      </w:r>
      <w:r>
        <w:rPr>
          <w:spacing w:val="-13"/>
        </w:rPr>
        <w:t xml:space="preserve"> </w:t>
      </w:r>
      <w:r>
        <w:rPr>
          <w:spacing w:val="-1"/>
        </w:rPr>
        <w:t>entrega</w:t>
      </w:r>
      <w:r>
        <w:rPr>
          <w:spacing w:val="-10"/>
        </w:rPr>
        <w:t xml:space="preserve"> </w:t>
      </w:r>
      <w:r>
        <w:rPr>
          <w:spacing w:val="-1"/>
        </w:rPr>
        <w:t>de</w:t>
      </w:r>
      <w:r>
        <w:rPr>
          <w:spacing w:val="-13"/>
        </w:rPr>
        <w:t xml:space="preserve"> </w:t>
      </w:r>
      <w:r>
        <w:rPr>
          <w:spacing w:val="-1"/>
        </w:rPr>
        <w:t>la</w:t>
      </w:r>
      <w:r>
        <w:rPr>
          <w:spacing w:val="-11"/>
        </w:rPr>
        <w:t xml:space="preserve"> </w:t>
      </w:r>
      <w:r>
        <w:rPr>
          <w:spacing w:val="-1"/>
        </w:rPr>
        <w:t>documentación</w:t>
      </w:r>
      <w:r>
        <w:rPr>
          <w:spacing w:val="-10"/>
        </w:rPr>
        <w:t xml:space="preserve"> </w:t>
      </w:r>
      <w:r>
        <w:rPr>
          <w:spacing w:val="-1"/>
        </w:rPr>
        <w:t>de</w:t>
      </w:r>
      <w:r>
        <w:rPr>
          <w:spacing w:val="-10"/>
        </w:rPr>
        <w:t xml:space="preserve"> </w:t>
      </w:r>
      <w:r>
        <w:rPr>
          <w:spacing w:val="-1"/>
        </w:rPr>
        <w:t>las</w:t>
      </w:r>
      <w:r>
        <w:rPr>
          <w:spacing w:val="-12"/>
        </w:rPr>
        <w:t xml:space="preserve"> </w:t>
      </w:r>
      <w:r>
        <w:rPr>
          <w:spacing w:val="-1"/>
        </w:rPr>
        <w:t>dependencias</w:t>
      </w:r>
      <w:r>
        <w:rPr>
          <w:spacing w:val="-13"/>
        </w:rPr>
        <w:t xml:space="preserve"> </w:t>
      </w:r>
      <w:r>
        <w:t>al</w:t>
      </w:r>
      <w:r>
        <w:rPr>
          <w:spacing w:val="-12"/>
        </w:rPr>
        <w:t xml:space="preserve"> </w:t>
      </w:r>
      <w:r>
        <w:t>archivo</w:t>
      </w:r>
      <w:r>
        <w:rPr>
          <w:spacing w:val="-10"/>
        </w:rPr>
        <w:t xml:space="preserve"> </w:t>
      </w:r>
      <w:r>
        <w:t>central</w:t>
      </w:r>
      <w:r>
        <w:rPr>
          <w:spacing w:val="-13"/>
        </w:rPr>
        <w:t xml:space="preserve"> </w:t>
      </w:r>
      <w:r>
        <w:t>y</w:t>
      </w:r>
      <w:r>
        <w:rPr>
          <w:spacing w:val="-16"/>
        </w:rPr>
        <w:t xml:space="preserve"> </w:t>
      </w:r>
      <w:r>
        <w:t>finaliza</w:t>
      </w:r>
      <w:r>
        <w:rPr>
          <w:spacing w:val="-64"/>
        </w:rPr>
        <w:t xml:space="preserve"> </w:t>
      </w:r>
      <w:r>
        <w:t>con</w:t>
      </w:r>
      <w:r>
        <w:rPr>
          <w:spacing w:val="-1"/>
        </w:rPr>
        <w:t xml:space="preserve"> </w:t>
      </w:r>
      <w:r>
        <w:t>las</w:t>
      </w:r>
      <w:r>
        <w:rPr>
          <w:spacing w:val="-2"/>
        </w:rPr>
        <w:t xml:space="preserve"> </w:t>
      </w:r>
      <w:r>
        <w:t>transferencias</w:t>
      </w:r>
      <w:r>
        <w:rPr>
          <w:spacing w:val="-2"/>
        </w:rPr>
        <w:t xml:space="preserve"> </w:t>
      </w:r>
      <w:r>
        <w:t>secundarias al</w:t>
      </w:r>
      <w:r>
        <w:rPr>
          <w:spacing w:val="-3"/>
        </w:rPr>
        <w:t xml:space="preserve"> </w:t>
      </w:r>
      <w:r>
        <w:t>archivo histórico.</w:t>
      </w:r>
    </w:p>
    <w:p w14:paraId="4718FE8E" w14:textId="77777777" w:rsidR="001215C0" w:rsidRDefault="001215C0">
      <w:pPr>
        <w:pStyle w:val="BodyText"/>
      </w:pPr>
    </w:p>
    <w:p w14:paraId="24EA6328" w14:textId="77777777" w:rsidR="001215C0" w:rsidRDefault="00587B66">
      <w:pPr>
        <w:pStyle w:val="ListParagraph"/>
        <w:numPr>
          <w:ilvl w:val="3"/>
          <w:numId w:val="56"/>
        </w:numPr>
        <w:tabs>
          <w:tab w:val="left" w:pos="2350"/>
        </w:tabs>
        <w:ind w:hanging="865"/>
        <w:rPr>
          <w:rFonts w:ascii="Arial" w:hAnsi="Arial"/>
          <w:b/>
          <w:i/>
          <w:sz w:val="24"/>
        </w:rPr>
      </w:pPr>
      <w:r>
        <w:rPr>
          <w:rFonts w:ascii="Arial" w:hAnsi="Arial"/>
          <w:b/>
          <w:i/>
          <w:color w:val="4F81BC"/>
          <w:sz w:val="24"/>
        </w:rPr>
        <w:t>Descripción:</w:t>
      </w:r>
    </w:p>
    <w:p w14:paraId="4EEAB9A4" w14:textId="77777777" w:rsidR="001215C0" w:rsidRDefault="001215C0">
      <w:pPr>
        <w:pStyle w:val="BodyText"/>
        <w:spacing w:before="5"/>
        <w:rPr>
          <w:rFonts w:ascii="Arial"/>
          <w:b/>
          <w:i/>
        </w:rPr>
      </w:pPr>
    </w:p>
    <w:tbl>
      <w:tblPr>
        <w:tblStyle w:val="TableNormal1"/>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14:paraId="2C1AAB9A" w14:textId="77777777">
        <w:trPr>
          <w:trHeight w:val="1655"/>
        </w:trPr>
        <w:tc>
          <w:tcPr>
            <w:tcW w:w="2403" w:type="dxa"/>
            <w:shd w:val="clear" w:color="auto" w:fill="92D050"/>
          </w:tcPr>
          <w:p w14:paraId="1DE0A6B1" w14:textId="77777777" w:rsidR="001215C0" w:rsidRDefault="001215C0">
            <w:pPr>
              <w:pStyle w:val="TableParagraph"/>
              <w:rPr>
                <w:rFonts w:ascii="Arial"/>
                <w:b/>
                <w:i/>
                <w:sz w:val="26"/>
              </w:rPr>
            </w:pPr>
          </w:p>
          <w:p w14:paraId="4E678D2C" w14:textId="77777777" w:rsidR="001215C0" w:rsidRDefault="001215C0">
            <w:pPr>
              <w:pStyle w:val="TableParagraph"/>
              <w:spacing w:before="5"/>
              <w:rPr>
                <w:rFonts w:ascii="Arial"/>
                <w:b/>
                <w:i/>
                <w:sz w:val="33"/>
              </w:rPr>
            </w:pPr>
          </w:p>
          <w:p w14:paraId="759FA5A7" w14:textId="77777777" w:rsidR="001215C0" w:rsidRDefault="00587B66">
            <w:pPr>
              <w:pStyle w:val="TableParagraph"/>
              <w:spacing w:before="1"/>
              <w:ind w:left="386"/>
              <w:rPr>
                <w:rFonts w:ascii="Arial"/>
                <w:b/>
                <w:sz w:val="24"/>
              </w:rPr>
            </w:pPr>
            <w:r>
              <w:rPr>
                <w:rFonts w:ascii="Arial"/>
                <w:b/>
                <w:sz w:val="24"/>
              </w:rPr>
              <w:t>ACTIVIDADES</w:t>
            </w:r>
          </w:p>
        </w:tc>
        <w:tc>
          <w:tcPr>
            <w:tcW w:w="6995" w:type="dxa"/>
          </w:tcPr>
          <w:p w14:paraId="08A2DB40" w14:textId="77777777" w:rsidR="001215C0" w:rsidRDefault="001215C0">
            <w:pPr>
              <w:pStyle w:val="TableParagraph"/>
              <w:spacing w:before="2"/>
              <w:rPr>
                <w:rFonts w:ascii="Arial"/>
                <w:b/>
                <w:i/>
              </w:rPr>
            </w:pPr>
          </w:p>
          <w:p w14:paraId="6AC1E929" w14:textId="77777777" w:rsidR="001215C0" w:rsidRDefault="00587B66">
            <w:pPr>
              <w:pStyle w:val="TableParagraph"/>
              <w:numPr>
                <w:ilvl w:val="0"/>
                <w:numId w:val="29"/>
              </w:numPr>
              <w:tabs>
                <w:tab w:val="left" w:pos="862"/>
              </w:tabs>
              <w:spacing w:line="270" w:lineRule="atLeast"/>
              <w:ind w:right="101"/>
              <w:jc w:val="both"/>
              <w:rPr>
                <w:sz w:val="24"/>
              </w:rPr>
            </w:pPr>
            <w:r>
              <w:rPr>
                <w:sz w:val="24"/>
              </w:rPr>
              <w:t>Actualizar</w:t>
            </w:r>
            <w:r>
              <w:rPr>
                <w:spacing w:val="1"/>
                <w:sz w:val="24"/>
              </w:rPr>
              <w:t xml:space="preserve"> </w:t>
            </w:r>
            <w:r>
              <w:rPr>
                <w:sz w:val="24"/>
              </w:rPr>
              <w:t>el</w:t>
            </w:r>
            <w:r>
              <w:rPr>
                <w:spacing w:val="1"/>
                <w:sz w:val="24"/>
              </w:rPr>
              <w:t xml:space="preserve"> </w:t>
            </w:r>
            <w:r>
              <w:rPr>
                <w:sz w:val="24"/>
              </w:rPr>
              <w:t>procedimiento</w:t>
            </w:r>
            <w:r>
              <w:rPr>
                <w:spacing w:val="1"/>
                <w:sz w:val="24"/>
              </w:rPr>
              <w:t xml:space="preserve"> </w:t>
            </w:r>
            <w:r>
              <w:rPr>
                <w:sz w:val="24"/>
              </w:rPr>
              <w:t>de</w:t>
            </w:r>
            <w:r>
              <w:rPr>
                <w:spacing w:val="1"/>
                <w:sz w:val="24"/>
              </w:rPr>
              <w:t xml:space="preserve"> </w:t>
            </w:r>
            <w:r>
              <w:rPr>
                <w:sz w:val="24"/>
              </w:rPr>
              <w:t>transferencias</w:t>
            </w:r>
            <w:r>
              <w:rPr>
                <w:spacing w:val="1"/>
                <w:sz w:val="24"/>
              </w:rPr>
              <w:t xml:space="preserve"> </w:t>
            </w:r>
            <w:r>
              <w:rPr>
                <w:sz w:val="24"/>
              </w:rPr>
              <w:t>documentales PDO-DIGD-04, una vez convalidadas las</w:t>
            </w:r>
            <w:r>
              <w:rPr>
                <w:spacing w:val="1"/>
                <w:sz w:val="24"/>
              </w:rPr>
              <w:t xml:space="preserve"> </w:t>
            </w:r>
            <w:r>
              <w:rPr>
                <w:sz w:val="24"/>
              </w:rPr>
              <w:t>tablas de retención documental e incluir las acciones</w:t>
            </w:r>
            <w:r>
              <w:rPr>
                <w:spacing w:val="1"/>
                <w:sz w:val="24"/>
              </w:rPr>
              <w:t xml:space="preserve"> </w:t>
            </w:r>
            <w:r>
              <w:rPr>
                <w:sz w:val="24"/>
              </w:rPr>
              <w:t>relacionadas</w:t>
            </w:r>
            <w:r>
              <w:rPr>
                <w:spacing w:val="1"/>
                <w:sz w:val="24"/>
              </w:rPr>
              <w:t xml:space="preserve"> </w:t>
            </w:r>
            <w:r>
              <w:rPr>
                <w:sz w:val="24"/>
              </w:rPr>
              <w:t>con</w:t>
            </w:r>
            <w:r>
              <w:rPr>
                <w:spacing w:val="1"/>
                <w:sz w:val="24"/>
              </w:rPr>
              <w:t xml:space="preserve"> </w:t>
            </w:r>
            <w:r>
              <w:rPr>
                <w:sz w:val="24"/>
              </w:rPr>
              <w:t>la</w:t>
            </w:r>
            <w:r>
              <w:rPr>
                <w:spacing w:val="1"/>
                <w:sz w:val="24"/>
              </w:rPr>
              <w:t xml:space="preserve"> </w:t>
            </w:r>
            <w:r>
              <w:rPr>
                <w:sz w:val="24"/>
              </w:rPr>
              <w:t>documentación</w:t>
            </w:r>
            <w:r>
              <w:rPr>
                <w:spacing w:val="1"/>
                <w:sz w:val="24"/>
              </w:rPr>
              <w:t xml:space="preserve"> </w:t>
            </w:r>
            <w:r>
              <w:rPr>
                <w:sz w:val="24"/>
              </w:rPr>
              <w:t>en</w:t>
            </w:r>
            <w:r>
              <w:rPr>
                <w:spacing w:val="1"/>
                <w:sz w:val="24"/>
              </w:rPr>
              <w:t xml:space="preserve"> </w:t>
            </w:r>
            <w:r>
              <w:rPr>
                <w:sz w:val="24"/>
              </w:rPr>
              <w:t>soporte</w:t>
            </w:r>
            <w:r>
              <w:rPr>
                <w:spacing w:val="-64"/>
                <w:sz w:val="24"/>
              </w:rPr>
              <w:t xml:space="preserve"> </w:t>
            </w:r>
            <w:r>
              <w:rPr>
                <w:sz w:val="24"/>
              </w:rPr>
              <w:t>electrónico</w:t>
            </w:r>
            <w:r>
              <w:rPr>
                <w:spacing w:val="-3"/>
                <w:sz w:val="24"/>
              </w:rPr>
              <w:t xml:space="preserve"> </w:t>
            </w:r>
            <w:r>
              <w:rPr>
                <w:sz w:val="24"/>
              </w:rPr>
              <w:t>y</w:t>
            </w:r>
            <w:r>
              <w:rPr>
                <w:spacing w:val="-2"/>
                <w:sz w:val="24"/>
              </w:rPr>
              <w:t xml:space="preserve"> </w:t>
            </w:r>
            <w:r>
              <w:rPr>
                <w:sz w:val="24"/>
              </w:rPr>
              <w:t>digital</w:t>
            </w:r>
          </w:p>
        </w:tc>
      </w:tr>
    </w:tbl>
    <w:p w14:paraId="16360764" w14:textId="77777777" w:rsidR="001215C0" w:rsidRDefault="001215C0">
      <w:pPr>
        <w:spacing w:line="270" w:lineRule="atLeast"/>
        <w:jc w:val="both"/>
        <w:rPr>
          <w:sz w:val="24"/>
        </w:rPr>
        <w:sectPr w:rsidR="001215C0">
          <w:pgSz w:w="12240" w:h="15840"/>
          <w:pgMar w:top="1420" w:right="500" w:bottom="940" w:left="500" w:header="0" w:footer="654" w:gutter="0"/>
          <w:cols w:space="720"/>
        </w:sectPr>
      </w:pPr>
    </w:p>
    <w:tbl>
      <w:tblPr>
        <w:tblStyle w:val="TableNormal1"/>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14:paraId="076CF4EE" w14:textId="77777777">
        <w:trPr>
          <w:trHeight w:val="1104"/>
        </w:trPr>
        <w:tc>
          <w:tcPr>
            <w:tcW w:w="2403" w:type="dxa"/>
            <w:shd w:val="clear" w:color="auto" w:fill="92D050"/>
          </w:tcPr>
          <w:p w14:paraId="31C65601" w14:textId="77777777" w:rsidR="001215C0" w:rsidRDefault="001215C0">
            <w:pPr>
              <w:pStyle w:val="TableParagraph"/>
              <w:rPr>
                <w:rFonts w:ascii="Times New Roman"/>
              </w:rPr>
            </w:pPr>
          </w:p>
        </w:tc>
        <w:tc>
          <w:tcPr>
            <w:tcW w:w="6995" w:type="dxa"/>
          </w:tcPr>
          <w:p w14:paraId="20DE3391" w14:textId="77777777" w:rsidR="001215C0" w:rsidRDefault="00587B66">
            <w:pPr>
              <w:pStyle w:val="TableParagraph"/>
              <w:numPr>
                <w:ilvl w:val="0"/>
                <w:numId w:val="28"/>
              </w:numPr>
              <w:tabs>
                <w:tab w:val="left" w:pos="861"/>
                <w:tab w:val="left" w:pos="862"/>
              </w:tabs>
              <w:ind w:right="333"/>
              <w:rPr>
                <w:sz w:val="24"/>
              </w:rPr>
            </w:pPr>
            <w:r>
              <w:rPr>
                <w:sz w:val="24"/>
              </w:rPr>
              <w:t>Definir las directrices relativas a los espacios de</w:t>
            </w:r>
            <w:r>
              <w:rPr>
                <w:spacing w:val="1"/>
                <w:sz w:val="24"/>
              </w:rPr>
              <w:t xml:space="preserve"> </w:t>
            </w:r>
            <w:r>
              <w:rPr>
                <w:sz w:val="24"/>
              </w:rPr>
              <w:t>almacenamiento</w:t>
            </w:r>
            <w:r>
              <w:rPr>
                <w:spacing w:val="-6"/>
                <w:sz w:val="24"/>
              </w:rPr>
              <w:t xml:space="preserve"> </w:t>
            </w:r>
            <w:r>
              <w:rPr>
                <w:sz w:val="24"/>
              </w:rPr>
              <w:t>electrónico</w:t>
            </w:r>
            <w:r>
              <w:rPr>
                <w:spacing w:val="-7"/>
                <w:sz w:val="24"/>
              </w:rPr>
              <w:t xml:space="preserve"> </w:t>
            </w:r>
            <w:r>
              <w:rPr>
                <w:sz w:val="24"/>
              </w:rPr>
              <w:t>donde</w:t>
            </w:r>
            <w:r>
              <w:rPr>
                <w:spacing w:val="-5"/>
                <w:sz w:val="24"/>
              </w:rPr>
              <w:t xml:space="preserve"> </w:t>
            </w:r>
            <w:r>
              <w:rPr>
                <w:sz w:val="24"/>
              </w:rPr>
              <w:t>serán</w:t>
            </w:r>
            <w:r>
              <w:rPr>
                <w:spacing w:val="-4"/>
                <w:sz w:val="24"/>
              </w:rPr>
              <w:t xml:space="preserve"> </w:t>
            </w:r>
            <w:r>
              <w:rPr>
                <w:sz w:val="24"/>
              </w:rPr>
              <w:t>recibidas</w:t>
            </w:r>
            <w:r>
              <w:rPr>
                <w:spacing w:val="-4"/>
                <w:sz w:val="24"/>
              </w:rPr>
              <w:t xml:space="preserve"> </w:t>
            </w:r>
            <w:r>
              <w:rPr>
                <w:sz w:val="24"/>
              </w:rPr>
              <w:t>las</w:t>
            </w:r>
            <w:r>
              <w:rPr>
                <w:spacing w:val="-64"/>
                <w:sz w:val="24"/>
              </w:rPr>
              <w:t xml:space="preserve"> </w:t>
            </w:r>
            <w:r>
              <w:rPr>
                <w:sz w:val="24"/>
              </w:rPr>
              <w:t>transferencias</w:t>
            </w:r>
            <w:r>
              <w:rPr>
                <w:spacing w:val="-4"/>
                <w:sz w:val="24"/>
              </w:rPr>
              <w:t xml:space="preserve"> </w:t>
            </w:r>
            <w:r>
              <w:rPr>
                <w:sz w:val="24"/>
              </w:rPr>
              <w:t>documentales</w:t>
            </w:r>
            <w:r>
              <w:rPr>
                <w:spacing w:val="-5"/>
                <w:sz w:val="24"/>
              </w:rPr>
              <w:t xml:space="preserve"> </w:t>
            </w:r>
            <w:r>
              <w:rPr>
                <w:sz w:val="24"/>
              </w:rPr>
              <w:t>de</w:t>
            </w:r>
            <w:r>
              <w:rPr>
                <w:spacing w:val="-5"/>
                <w:sz w:val="24"/>
              </w:rPr>
              <w:t xml:space="preserve"> </w:t>
            </w:r>
            <w:r>
              <w:rPr>
                <w:sz w:val="24"/>
              </w:rPr>
              <w:t>archivos</w:t>
            </w:r>
            <w:r>
              <w:rPr>
                <w:spacing w:val="-3"/>
                <w:sz w:val="24"/>
              </w:rPr>
              <w:t xml:space="preserve"> </w:t>
            </w:r>
            <w:r>
              <w:rPr>
                <w:sz w:val="24"/>
              </w:rPr>
              <w:t>electrónicos.</w:t>
            </w:r>
          </w:p>
        </w:tc>
      </w:tr>
      <w:tr w:rsidR="001215C0" w14:paraId="4C22791E" w14:textId="77777777">
        <w:trPr>
          <w:trHeight w:val="827"/>
        </w:trPr>
        <w:tc>
          <w:tcPr>
            <w:tcW w:w="2403" w:type="dxa"/>
            <w:shd w:val="clear" w:color="auto" w:fill="92D050"/>
          </w:tcPr>
          <w:p w14:paraId="79FD0B39" w14:textId="77777777" w:rsidR="001215C0" w:rsidRDefault="001215C0">
            <w:pPr>
              <w:pStyle w:val="TableParagraph"/>
              <w:spacing w:before="7"/>
              <w:rPr>
                <w:rFonts w:ascii="Arial"/>
                <w:b/>
                <w:i/>
                <w:sz w:val="23"/>
              </w:rPr>
            </w:pPr>
          </w:p>
          <w:p w14:paraId="7BA495D2" w14:textId="77777777" w:rsidR="001215C0" w:rsidRDefault="00587B66">
            <w:pPr>
              <w:pStyle w:val="TableParagraph"/>
              <w:ind w:left="107"/>
              <w:rPr>
                <w:rFonts w:ascii="Arial"/>
                <w:b/>
                <w:sz w:val="24"/>
              </w:rPr>
            </w:pPr>
            <w:r>
              <w:rPr>
                <w:rFonts w:ascii="Arial"/>
                <w:b/>
                <w:sz w:val="24"/>
              </w:rPr>
              <w:t>PROCEDIMIENTOS</w:t>
            </w:r>
          </w:p>
        </w:tc>
        <w:tc>
          <w:tcPr>
            <w:tcW w:w="6995" w:type="dxa"/>
          </w:tcPr>
          <w:p w14:paraId="74148CE7" w14:textId="77777777" w:rsidR="001215C0" w:rsidRDefault="001215C0">
            <w:pPr>
              <w:pStyle w:val="TableParagraph"/>
              <w:spacing w:before="7"/>
              <w:rPr>
                <w:rFonts w:ascii="Arial"/>
                <w:b/>
                <w:i/>
                <w:sz w:val="23"/>
              </w:rPr>
            </w:pPr>
          </w:p>
          <w:p w14:paraId="536E5E3F" w14:textId="77777777" w:rsidR="001215C0" w:rsidRDefault="00587B66">
            <w:pPr>
              <w:pStyle w:val="TableParagraph"/>
              <w:ind w:left="107"/>
              <w:rPr>
                <w:sz w:val="24"/>
              </w:rPr>
            </w:pPr>
            <w:r>
              <w:rPr>
                <w:sz w:val="24"/>
              </w:rPr>
              <w:t>Procedimiento</w:t>
            </w:r>
            <w:r>
              <w:rPr>
                <w:spacing w:val="-5"/>
                <w:sz w:val="24"/>
              </w:rPr>
              <w:t xml:space="preserve"> </w:t>
            </w:r>
            <w:r>
              <w:rPr>
                <w:sz w:val="24"/>
              </w:rPr>
              <w:t>de</w:t>
            </w:r>
            <w:r>
              <w:rPr>
                <w:spacing w:val="-5"/>
                <w:sz w:val="24"/>
              </w:rPr>
              <w:t xml:space="preserve"> </w:t>
            </w:r>
            <w:r>
              <w:rPr>
                <w:sz w:val="24"/>
              </w:rPr>
              <w:t>transferencias</w:t>
            </w:r>
            <w:r>
              <w:rPr>
                <w:spacing w:val="-7"/>
                <w:sz w:val="24"/>
              </w:rPr>
              <w:t xml:space="preserve"> </w:t>
            </w:r>
            <w:r>
              <w:rPr>
                <w:sz w:val="24"/>
              </w:rPr>
              <w:t>documentales.</w:t>
            </w:r>
          </w:p>
        </w:tc>
      </w:tr>
      <w:tr w:rsidR="001215C0" w14:paraId="521DE526" w14:textId="77777777">
        <w:trPr>
          <w:trHeight w:val="1656"/>
        </w:trPr>
        <w:tc>
          <w:tcPr>
            <w:tcW w:w="2403" w:type="dxa"/>
            <w:shd w:val="clear" w:color="auto" w:fill="92D050"/>
          </w:tcPr>
          <w:p w14:paraId="618D52C2" w14:textId="77777777" w:rsidR="001215C0" w:rsidRDefault="001215C0">
            <w:pPr>
              <w:pStyle w:val="TableParagraph"/>
              <w:rPr>
                <w:rFonts w:ascii="Arial"/>
                <w:b/>
                <w:i/>
                <w:sz w:val="26"/>
              </w:rPr>
            </w:pPr>
          </w:p>
          <w:p w14:paraId="05ACB4AC" w14:textId="77777777" w:rsidR="001215C0" w:rsidRDefault="001215C0">
            <w:pPr>
              <w:pStyle w:val="TableParagraph"/>
              <w:spacing w:before="7"/>
              <w:rPr>
                <w:rFonts w:ascii="Arial"/>
                <w:b/>
                <w:i/>
                <w:sz w:val="21"/>
              </w:rPr>
            </w:pPr>
          </w:p>
          <w:p w14:paraId="4D9BD5F1" w14:textId="77777777" w:rsidR="001215C0" w:rsidRDefault="00587B66">
            <w:pPr>
              <w:pStyle w:val="TableParagraph"/>
              <w:ind w:left="227" w:right="211" w:firstLine="105"/>
              <w:rPr>
                <w:rFonts w:ascii="Arial"/>
                <w:b/>
                <w:sz w:val="24"/>
              </w:rPr>
            </w:pPr>
            <w:r>
              <w:rPr>
                <w:rFonts w:ascii="Arial"/>
                <w:b/>
                <w:sz w:val="24"/>
              </w:rPr>
              <w:t>DOCUMENTOS</w:t>
            </w:r>
            <w:r>
              <w:rPr>
                <w:rFonts w:ascii="Arial"/>
                <w:b/>
                <w:spacing w:val="1"/>
                <w:sz w:val="24"/>
              </w:rPr>
              <w:t xml:space="preserve"> </w:t>
            </w:r>
            <w:r>
              <w:rPr>
                <w:rFonts w:ascii="Arial"/>
                <w:b/>
                <w:spacing w:val="-1"/>
                <w:sz w:val="24"/>
              </w:rPr>
              <w:t>RELACIONADOS</w:t>
            </w:r>
          </w:p>
        </w:tc>
        <w:tc>
          <w:tcPr>
            <w:tcW w:w="6995" w:type="dxa"/>
          </w:tcPr>
          <w:p w14:paraId="6E6B65E0" w14:textId="77777777" w:rsidR="001215C0" w:rsidRDefault="001215C0">
            <w:pPr>
              <w:pStyle w:val="TableParagraph"/>
              <w:spacing w:before="7"/>
              <w:rPr>
                <w:rFonts w:ascii="Arial"/>
                <w:b/>
                <w:i/>
                <w:sz w:val="23"/>
              </w:rPr>
            </w:pPr>
          </w:p>
          <w:p w14:paraId="29302EB9" w14:textId="77777777" w:rsidR="001215C0" w:rsidRDefault="00587B66">
            <w:pPr>
              <w:pStyle w:val="TableParagraph"/>
              <w:numPr>
                <w:ilvl w:val="0"/>
                <w:numId w:val="27"/>
              </w:numPr>
              <w:tabs>
                <w:tab w:val="left" w:pos="827"/>
                <w:tab w:val="left" w:pos="828"/>
              </w:tabs>
              <w:ind w:hanging="361"/>
              <w:rPr>
                <w:sz w:val="24"/>
              </w:rPr>
            </w:pPr>
            <w:r>
              <w:rPr>
                <w:sz w:val="24"/>
              </w:rPr>
              <w:t>Programa</w:t>
            </w:r>
            <w:r>
              <w:rPr>
                <w:spacing w:val="-2"/>
                <w:sz w:val="24"/>
              </w:rPr>
              <w:t xml:space="preserve"> </w:t>
            </w:r>
            <w:r>
              <w:rPr>
                <w:sz w:val="24"/>
              </w:rPr>
              <w:t>de</w:t>
            </w:r>
            <w:r>
              <w:rPr>
                <w:spacing w:val="-2"/>
                <w:sz w:val="24"/>
              </w:rPr>
              <w:t xml:space="preserve"> </w:t>
            </w:r>
            <w:r>
              <w:rPr>
                <w:sz w:val="24"/>
              </w:rPr>
              <w:t>gestión</w:t>
            </w:r>
            <w:r>
              <w:rPr>
                <w:spacing w:val="-2"/>
                <w:sz w:val="24"/>
              </w:rPr>
              <w:t xml:space="preserve"> </w:t>
            </w:r>
            <w:r>
              <w:rPr>
                <w:sz w:val="24"/>
              </w:rPr>
              <w:t>documental -</w:t>
            </w:r>
            <w:r>
              <w:rPr>
                <w:spacing w:val="-2"/>
                <w:sz w:val="24"/>
              </w:rPr>
              <w:t xml:space="preserve"> </w:t>
            </w:r>
            <w:r>
              <w:rPr>
                <w:sz w:val="24"/>
              </w:rPr>
              <w:t>PGD</w:t>
            </w:r>
          </w:p>
          <w:p w14:paraId="387D3BDC" w14:textId="77777777" w:rsidR="001215C0" w:rsidRDefault="00587B66">
            <w:pPr>
              <w:pStyle w:val="TableParagraph"/>
              <w:numPr>
                <w:ilvl w:val="0"/>
                <w:numId w:val="27"/>
              </w:numPr>
              <w:tabs>
                <w:tab w:val="left" w:pos="827"/>
                <w:tab w:val="left" w:pos="828"/>
              </w:tabs>
              <w:ind w:hanging="361"/>
              <w:rPr>
                <w:sz w:val="24"/>
              </w:rPr>
            </w:pPr>
            <w:r>
              <w:rPr>
                <w:sz w:val="24"/>
              </w:rPr>
              <w:t>Tablas</w:t>
            </w:r>
            <w:r>
              <w:rPr>
                <w:spacing w:val="-4"/>
                <w:sz w:val="24"/>
              </w:rPr>
              <w:t xml:space="preserve"> </w:t>
            </w:r>
            <w:r>
              <w:rPr>
                <w:sz w:val="24"/>
              </w:rPr>
              <w:t>de</w:t>
            </w:r>
            <w:r>
              <w:rPr>
                <w:spacing w:val="-3"/>
                <w:sz w:val="24"/>
              </w:rPr>
              <w:t xml:space="preserve"> </w:t>
            </w:r>
            <w:r>
              <w:rPr>
                <w:sz w:val="24"/>
              </w:rPr>
              <w:t>Retención</w:t>
            </w:r>
            <w:r>
              <w:rPr>
                <w:spacing w:val="-4"/>
                <w:sz w:val="24"/>
              </w:rPr>
              <w:t xml:space="preserve"> </w:t>
            </w:r>
            <w:r>
              <w:rPr>
                <w:sz w:val="24"/>
              </w:rPr>
              <w:t>Documental –</w:t>
            </w:r>
            <w:r>
              <w:rPr>
                <w:spacing w:val="-4"/>
                <w:sz w:val="24"/>
              </w:rPr>
              <w:t xml:space="preserve"> </w:t>
            </w:r>
            <w:r>
              <w:rPr>
                <w:sz w:val="24"/>
              </w:rPr>
              <w:t>TRD</w:t>
            </w:r>
          </w:p>
          <w:p w14:paraId="376E39CB" w14:textId="77777777" w:rsidR="001215C0" w:rsidRDefault="00587B66">
            <w:pPr>
              <w:pStyle w:val="TableParagraph"/>
              <w:numPr>
                <w:ilvl w:val="0"/>
                <w:numId w:val="27"/>
              </w:numPr>
              <w:tabs>
                <w:tab w:val="left" w:pos="827"/>
                <w:tab w:val="left" w:pos="828"/>
              </w:tabs>
              <w:ind w:hanging="361"/>
              <w:rPr>
                <w:sz w:val="24"/>
              </w:rPr>
            </w:pPr>
            <w:r>
              <w:rPr>
                <w:sz w:val="24"/>
              </w:rPr>
              <w:t>Cuadro</w:t>
            </w:r>
            <w:r>
              <w:rPr>
                <w:spacing w:val="-5"/>
                <w:sz w:val="24"/>
              </w:rPr>
              <w:t xml:space="preserve"> </w:t>
            </w:r>
            <w:r>
              <w:rPr>
                <w:sz w:val="24"/>
              </w:rPr>
              <w:t>de</w:t>
            </w:r>
            <w:r>
              <w:rPr>
                <w:spacing w:val="-3"/>
                <w:sz w:val="24"/>
              </w:rPr>
              <w:t xml:space="preserve"> </w:t>
            </w:r>
            <w:r>
              <w:rPr>
                <w:sz w:val="24"/>
              </w:rPr>
              <w:t>clasificación</w:t>
            </w:r>
            <w:r>
              <w:rPr>
                <w:spacing w:val="-4"/>
                <w:sz w:val="24"/>
              </w:rPr>
              <w:t xml:space="preserve"> </w:t>
            </w:r>
            <w:r>
              <w:rPr>
                <w:sz w:val="24"/>
              </w:rPr>
              <w:t>documental –</w:t>
            </w:r>
            <w:r>
              <w:rPr>
                <w:spacing w:val="-2"/>
                <w:sz w:val="24"/>
              </w:rPr>
              <w:t xml:space="preserve"> </w:t>
            </w:r>
            <w:r>
              <w:rPr>
                <w:sz w:val="24"/>
              </w:rPr>
              <w:t>CCD</w:t>
            </w:r>
          </w:p>
          <w:p w14:paraId="1AABF68B" w14:textId="77777777" w:rsidR="001215C0" w:rsidRDefault="00587B66">
            <w:pPr>
              <w:pStyle w:val="TableParagraph"/>
              <w:numPr>
                <w:ilvl w:val="0"/>
                <w:numId w:val="27"/>
              </w:numPr>
              <w:tabs>
                <w:tab w:val="left" w:pos="827"/>
                <w:tab w:val="left" w:pos="828"/>
              </w:tabs>
              <w:ind w:hanging="361"/>
              <w:rPr>
                <w:sz w:val="24"/>
              </w:rPr>
            </w:pPr>
            <w:r>
              <w:rPr>
                <w:sz w:val="24"/>
              </w:rPr>
              <w:t>Inventarios</w:t>
            </w:r>
            <w:r>
              <w:rPr>
                <w:spacing w:val="-6"/>
                <w:sz w:val="24"/>
              </w:rPr>
              <w:t xml:space="preserve"> </w:t>
            </w:r>
            <w:r>
              <w:rPr>
                <w:sz w:val="24"/>
              </w:rPr>
              <w:t>Documentales</w:t>
            </w:r>
          </w:p>
        </w:tc>
      </w:tr>
      <w:tr w:rsidR="001215C0" w14:paraId="43C5D88E" w14:textId="77777777">
        <w:trPr>
          <w:trHeight w:val="1360"/>
        </w:trPr>
        <w:tc>
          <w:tcPr>
            <w:tcW w:w="2403" w:type="dxa"/>
            <w:shd w:val="clear" w:color="auto" w:fill="92D050"/>
          </w:tcPr>
          <w:p w14:paraId="5FECB48D" w14:textId="77777777" w:rsidR="001215C0" w:rsidRDefault="001215C0">
            <w:pPr>
              <w:pStyle w:val="TableParagraph"/>
              <w:spacing w:before="8"/>
              <w:rPr>
                <w:rFonts w:ascii="Arial"/>
                <w:b/>
                <w:i/>
              </w:rPr>
            </w:pPr>
          </w:p>
          <w:p w14:paraId="16D76595" w14:textId="77777777" w:rsidR="001215C0" w:rsidRDefault="00587B66">
            <w:pPr>
              <w:pStyle w:val="TableParagraph"/>
              <w:spacing w:before="1"/>
              <w:ind w:left="227" w:right="220" w:hanging="1"/>
              <w:jc w:val="center"/>
              <w:rPr>
                <w:rFonts w:ascii="Arial" w:hAnsi="Arial"/>
                <w:b/>
                <w:sz w:val="24"/>
              </w:rPr>
            </w:pPr>
            <w:r>
              <w:rPr>
                <w:rFonts w:ascii="Arial" w:hAnsi="Arial"/>
                <w:b/>
                <w:sz w:val="24"/>
              </w:rPr>
              <w:t>PROGRAMAS</w:t>
            </w:r>
            <w:r>
              <w:rPr>
                <w:rFonts w:ascii="Arial" w:hAnsi="Arial"/>
                <w:b/>
                <w:spacing w:val="1"/>
                <w:sz w:val="24"/>
              </w:rPr>
              <w:t xml:space="preserve"> </w:t>
            </w:r>
            <w:r>
              <w:rPr>
                <w:rFonts w:ascii="Arial" w:hAnsi="Arial"/>
                <w:b/>
                <w:sz w:val="24"/>
              </w:rPr>
              <w:t>ESPECÍFICOS</w:t>
            </w:r>
            <w:r>
              <w:rPr>
                <w:rFonts w:ascii="Arial" w:hAnsi="Arial"/>
                <w:b/>
                <w:spacing w:val="1"/>
                <w:sz w:val="24"/>
              </w:rPr>
              <w:t xml:space="preserve"> </w:t>
            </w:r>
            <w:r>
              <w:rPr>
                <w:rFonts w:ascii="Arial" w:hAnsi="Arial"/>
                <w:b/>
                <w:spacing w:val="-1"/>
                <w:sz w:val="24"/>
              </w:rPr>
              <w:t>RELACIONADOS</w:t>
            </w:r>
          </w:p>
        </w:tc>
        <w:tc>
          <w:tcPr>
            <w:tcW w:w="6995" w:type="dxa"/>
          </w:tcPr>
          <w:p w14:paraId="6060CF3B" w14:textId="77777777" w:rsidR="001215C0" w:rsidRDefault="001215C0">
            <w:pPr>
              <w:pStyle w:val="TableParagraph"/>
              <w:spacing w:before="8"/>
              <w:rPr>
                <w:rFonts w:ascii="Arial"/>
                <w:b/>
                <w:i/>
              </w:rPr>
            </w:pPr>
          </w:p>
          <w:p w14:paraId="7CFAFCEC" w14:textId="77777777" w:rsidR="001215C0" w:rsidRDefault="00587B66">
            <w:pPr>
              <w:pStyle w:val="TableParagraph"/>
              <w:spacing w:before="1"/>
              <w:ind w:left="107" w:right="1594"/>
              <w:rPr>
                <w:sz w:val="24"/>
              </w:rPr>
            </w:pPr>
            <w:r>
              <w:rPr>
                <w:sz w:val="24"/>
              </w:rPr>
              <w:t>Programa</w:t>
            </w:r>
            <w:r>
              <w:rPr>
                <w:spacing w:val="-4"/>
                <w:sz w:val="24"/>
              </w:rPr>
              <w:t xml:space="preserve"> </w:t>
            </w:r>
            <w:r>
              <w:rPr>
                <w:sz w:val="24"/>
              </w:rPr>
              <w:t>de</w:t>
            </w:r>
            <w:r>
              <w:rPr>
                <w:spacing w:val="-4"/>
                <w:sz w:val="24"/>
              </w:rPr>
              <w:t xml:space="preserve"> </w:t>
            </w:r>
            <w:r>
              <w:rPr>
                <w:sz w:val="24"/>
              </w:rPr>
              <w:t>gestión</w:t>
            </w:r>
            <w:r>
              <w:rPr>
                <w:spacing w:val="-3"/>
                <w:sz w:val="24"/>
              </w:rPr>
              <w:t xml:space="preserve"> </w:t>
            </w:r>
            <w:r>
              <w:rPr>
                <w:sz w:val="24"/>
              </w:rPr>
              <w:t>de</w:t>
            </w:r>
            <w:r>
              <w:rPr>
                <w:spacing w:val="-4"/>
                <w:sz w:val="24"/>
              </w:rPr>
              <w:t xml:space="preserve"> </w:t>
            </w:r>
            <w:r>
              <w:rPr>
                <w:sz w:val="24"/>
              </w:rPr>
              <w:t>documentos</w:t>
            </w:r>
            <w:r>
              <w:rPr>
                <w:spacing w:val="-3"/>
                <w:sz w:val="24"/>
              </w:rPr>
              <w:t xml:space="preserve"> </w:t>
            </w:r>
            <w:r>
              <w:rPr>
                <w:sz w:val="24"/>
              </w:rPr>
              <w:t>electrónicos</w:t>
            </w:r>
            <w:r>
              <w:rPr>
                <w:spacing w:val="-64"/>
                <w:sz w:val="24"/>
              </w:rPr>
              <w:t xml:space="preserve"> </w:t>
            </w:r>
            <w:r>
              <w:rPr>
                <w:sz w:val="24"/>
              </w:rPr>
              <w:t>Programa</w:t>
            </w:r>
            <w:r>
              <w:rPr>
                <w:spacing w:val="4"/>
                <w:sz w:val="24"/>
              </w:rPr>
              <w:t xml:space="preserve"> </w:t>
            </w:r>
            <w:r>
              <w:rPr>
                <w:sz w:val="24"/>
              </w:rPr>
              <w:t>de</w:t>
            </w:r>
            <w:r>
              <w:rPr>
                <w:spacing w:val="4"/>
                <w:sz w:val="24"/>
              </w:rPr>
              <w:t xml:space="preserve"> </w:t>
            </w:r>
            <w:r>
              <w:rPr>
                <w:sz w:val="24"/>
              </w:rPr>
              <w:t>archivos</w:t>
            </w:r>
            <w:r>
              <w:rPr>
                <w:spacing w:val="6"/>
                <w:sz w:val="24"/>
              </w:rPr>
              <w:t xml:space="preserve"> </w:t>
            </w:r>
            <w:r>
              <w:rPr>
                <w:sz w:val="24"/>
              </w:rPr>
              <w:t>descentralizados</w:t>
            </w:r>
            <w:r>
              <w:rPr>
                <w:spacing w:val="1"/>
                <w:sz w:val="24"/>
              </w:rPr>
              <w:t xml:space="preserve"> </w:t>
            </w:r>
            <w:r>
              <w:rPr>
                <w:sz w:val="24"/>
              </w:rPr>
              <w:t>Programa</w:t>
            </w:r>
            <w:r>
              <w:rPr>
                <w:spacing w:val="-1"/>
                <w:sz w:val="24"/>
              </w:rPr>
              <w:t xml:space="preserve"> </w:t>
            </w:r>
            <w:r>
              <w:rPr>
                <w:sz w:val="24"/>
              </w:rPr>
              <w:t>de capacitación</w:t>
            </w:r>
          </w:p>
        </w:tc>
      </w:tr>
    </w:tbl>
    <w:p w14:paraId="18118BF1" w14:textId="77777777" w:rsidR="001215C0" w:rsidRDefault="001215C0">
      <w:pPr>
        <w:pStyle w:val="BodyText"/>
        <w:rPr>
          <w:rFonts w:ascii="Arial"/>
          <w:b/>
          <w:i/>
          <w:sz w:val="20"/>
        </w:rPr>
      </w:pPr>
    </w:p>
    <w:p w14:paraId="7432538C" w14:textId="77777777" w:rsidR="001215C0" w:rsidRDefault="001215C0">
      <w:pPr>
        <w:pStyle w:val="BodyText"/>
        <w:spacing w:before="5"/>
        <w:rPr>
          <w:rFonts w:ascii="Arial"/>
          <w:b/>
          <w:i/>
          <w:sz w:val="19"/>
        </w:rPr>
      </w:pPr>
    </w:p>
    <w:p w14:paraId="49BC0823" w14:textId="77777777" w:rsidR="001215C0" w:rsidRDefault="00587B66">
      <w:pPr>
        <w:pStyle w:val="Heading1"/>
        <w:numPr>
          <w:ilvl w:val="2"/>
          <w:numId w:val="56"/>
        </w:numPr>
        <w:tabs>
          <w:tab w:val="left" w:pos="1922"/>
        </w:tabs>
        <w:spacing w:before="92"/>
      </w:pPr>
      <w:r>
        <w:rPr>
          <w:color w:val="4F81BC"/>
        </w:rPr>
        <w:t>DISPOSICIÓN</w:t>
      </w:r>
      <w:r>
        <w:rPr>
          <w:color w:val="4F81BC"/>
          <w:spacing w:val="-3"/>
        </w:rPr>
        <w:t xml:space="preserve"> </w:t>
      </w:r>
      <w:r>
        <w:rPr>
          <w:color w:val="4F81BC"/>
        </w:rPr>
        <w:t>DE</w:t>
      </w:r>
      <w:r>
        <w:rPr>
          <w:color w:val="4F81BC"/>
          <w:spacing w:val="-3"/>
        </w:rPr>
        <w:t xml:space="preserve"> </w:t>
      </w:r>
      <w:r>
        <w:rPr>
          <w:color w:val="4F81BC"/>
        </w:rPr>
        <w:t>DOCUMENTOS:</w:t>
      </w:r>
    </w:p>
    <w:p w14:paraId="4D90FE4E" w14:textId="77777777" w:rsidR="001215C0" w:rsidRDefault="001215C0">
      <w:pPr>
        <w:pStyle w:val="BodyText"/>
        <w:rPr>
          <w:rFonts w:ascii="Arial"/>
          <w:b/>
        </w:rPr>
      </w:pPr>
    </w:p>
    <w:p w14:paraId="4E78DD23" w14:textId="77777777" w:rsidR="001215C0" w:rsidRDefault="00587B66">
      <w:pPr>
        <w:pStyle w:val="Heading2"/>
        <w:numPr>
          <w:ilvl w:val="3"/>
          <w:numId w:val="56"/>
        </w:numPr>
        <w:tabs>
          <w:tab w:val="left" w:pos="2350"/>
        </w:tabs>
        <w:ind w:hanging="865"/>
      </w:pPr>
      <w:r>
        <w:rPr>
          <w:color w:val="4F81BC"/>
        </w:rPr>
        <w:t>Definición:</w:t>
      </w:r>
    </w:p>
    <w:p w14:paraId="0DC869A6" w14:textId="77777777" w:rsidR="001215C0" w:rsidRDefault="001215C0">
      <w:pPr>
        <w:pStyle w:val="BodyText"/>
        <w:rPr>
          <w:rFonts w:ascii="Arial"/>
          <w:b/>
          <w:i/>
        </w:rPr>
      </w:pPr>
    </w:p>
    <w:p w14:paraId="5C89C84A" w14:textId="77777777" w:rsidR="001215C0" w:rsidRDefault="00587B66">
      <w:pPr>
        <w:pStyle w:val="BodyText"/>
        <w:ind w:left="1202" w:right="628"/>
        <w:jc w:val="both"/>
      </w:pPr>
      <w:r>
        <w:rPr>
          <w:spacing w:val="-1"/>
        </w:rPr>
        <w:t>Selección</w:t>
      </w:r>
      <w:r>
        <w:rPr>
          <w:spacing w:val="-15"/>
        </w:rPr>
        <w:t xml:space="preserve"> </w:t>
      </w:r>
      <w:r>
        <w:t>de</w:t>
      </w:r>
      <w:r>
        <w:rPr>
          <w:spacing w:val="-15"/>
        </w:rPr>
        <w:t xml:space="preserve"> </w:t>
      </w:r>
      <w:r>
        <w:t>los</w:t>
      </w:r>
      <w:r>
        <w:rPr>
          <w:spacing w:val="-15"/>
        </w:rPr>
        <w:t xml:space="preserve"> </w:t>
      </w:r>
      <w:r>
        <w:t>documentos</w:t>
      </w:r>
      <w:r>
        <w:rPr>
          <w:spacing w:val="-16"/>
        </w:rPr>
        <w:t xml:space="preserve"> </w:t>
      </w:r>
      <w:r>
        <w:t>en</w:t>
      </w:r>
      <w:r>
        <w:rPr>
          <w:spacing w:val="-15"/>
        </w:rPr>
        <w:t xml:space="preserve"> </w:t>
      </w:r>
      <w:r>
        <w:t>cualquier</w:t>
      </w:r>
      <w:r>
        <w:rPr>
          <w:spacing w:val="-13"/>
        </w:rPr>
        <w:t xml:space="preserve"> </w:t>
      </w:r>
      <w:r>
        <w:t>etapa</w:t>
      </w:r>
      <w:r>
        <w:rPr>
          <w:spacing w:val="-16"/>
        </w:rPr>
        <w:t xml:space="preserve"> </w:t>
      </w:r>
      <w:r>
        <w:t>del</w:t>
      </w:r>
      <w:r>
        <w:rPr>
          <w:spacing w:val="-17"/>
        </w:rPr>
        <w:t xml:space="preserve"> </w:t>
      </w:r>
      <w:r>
        <w:t>archivo,</w:t>
      </w:r>
      <w:r>
        <w:rPr>
          <w:spacing w:val="-12"/>
        </w:rPr>
        <w:t xml:space="preserve"> </w:t>
      </w:r>
      <w:r>
        <w:t>con</w:t>
      </w:r>
      <w:r>
        <w:rPr>
          <w:spacing w:val="-15"/>
        </w:rPr>
        <w:t xml:space="preserve"> </w:t>
      </w:r>
      <w:r>
        <w:t>miras</w:t>
      </w:r>
      <w:r>
        <w:rPr>
          <w:spacing w:val="-14"/>
        </w:rPr>
        <w:t xml:space="preserve"> </w:t>
      </w:r>
      <w:r>
        <w:t>a</w:t>
      </w:r>
      <w:r>
        <w:rPr>
          <w:spacing w:val="-12"/>
        </w:rPr>
        <w:t xml:space="preserve"> </w:t>
      </w:r>
      <w:r>
        <w:t>su</w:t>
      </w:r>
      <w:r>
        <w:rPr>
          <w:spacing w:val="-13"/>
        </w:rPr>
        <w:t xml:space="preserve"> </w:t>
      </w:r>
      <w:r>
        <w:t>conservación</w:t>
      </w:r>
      <w:r>
        <w:rPr>
          <w:spacing w:val="-64"/>
        </w:rPr>
        <w:t xml:space="preserve"> </w:t>
      </w:r>
      <w:r>
        <w:t>temporal, permanente o a su eliminación, de acuerdo con lo establecido en las tablas de</w:t>
      </w:r>
      <w:r>
        <w:rPr>
          <w:spacing w:val="-64"/>
        </w:rPr>
        <w:t xml:space="preserve"> </w:t>
      </w:r>
      <w:r>
        <w:t>retención</w:t>
      </w:r>
      <w:r>
        <w:rPr>
          <w:spacing w:val="-1"/>
        </w:rPr>
        <w:t xml:space="preserve"> </w:t>
      </w:r>
      <w:r>
        <w:t>documental</w:t>
      </w:r>
      <w:r>
        <w:rPr>
          <w:spacing w:val="-3"/>
        </w:rPr>
        <w:t xml:space="preserve"> </w:t>
      </w:r>
      <w:r>
        <w:t>o en</w:t>
      </w:r>
      <w:r>
        <w:rPr>
          <w:spacing w:val="-2"/>
        </w:rPr>
        <w:t xml:space="preserve"> </w:t>
      </w:r>
      <w:r>
        <w:t>las</w:t>
      </w:r>
      <w:r>
        <w:rPr>
          <w:spacing w:val="-1"/>
        </w:rPr>
        <w:t xml:space="preserve"> </w:t>
      </w:r>
      <w:r>
        <w:t>tablas</w:t>
      </w:r>
      <w:r>
        <w:rPr>
          <w:spacing w:val="-2"/>
        </w:rPr>
        <w:t xml:space="preserve"> </w:t>
      </w:r>
      <w:r>
        <w:t>de valoración documental.</w:t>
      </w:r>
    </w:p>
    <w:p w14:paraId="2CD5A78F" w14:textId="77777777" w:rsidR="001215C0" w:rsidRDefault="001215C0">
      <w:pPr>
        <w:pStyle w:val="BodyText"/>
        <w:spacing w:before="1"/>
      </w:pPr>
    </w:p>
    <w:p w14:paraId="1B89E946" w14:textId="77777777" w:rsidR="001215C0" w:rsidRDefault="00587B66">
      <w:pPr>
        <w:pStyle w:val="Heading2"/>
        <w:numPr>
          <w:ilvl w:val="3"/>
          <w:numId w:val="56"/>
        </w:numPr>
        <w:tabs>
          <w:tab w:val="left" w:pos="2350"/>
        </w:tabs>
        <w:ind w:hanging="865"/>
      </w:pPr>
      <w:r>
        <w:rPr>
          <w:color w:val="4F81BC"/>
        </w:rPr>
        <w:t>Alcance:</w:t>
      </w:r>
    </w:p>
    <w:p w14:paraId="14C6F17B" w14:textId="77777777" w:rsidR="001215C0" w:rsidRDefault="001215C0">
      <w:pPr>
        <w:pStyle w:val="BodyText"/>
        <w:rPr>
          <w:rFonts w:ascii="Arial"/>
          <w:b/>
          <w:i/>
        </w:rPr>
      </w:pPr>
    </w:p>
    <w:p w14:paraId="2F2AC75D" w14:textId="77777777" w:rsidR="001215C0" w:rsidRDefault="00587B66">
      <w:pPr>
        <w:pStyle w:val="BodyText"/>
        <w:ind w:left="1202" w:right="635"/>
        <w:jc w:val="both"/>
      </w:pPr>
      <w:r>
        <w:t>Inicia con la validación de los inventarios documentales para identificar que hayan</w:t>
      </w:r>
      <w:r>
        <w:rPr>
          <w:spacing w:val="1"/>
        </w:rPr>
        <w:t xml:space="preserve"> </w:t>
      </w:r>
      <w:r>
        <w:t>cumplido el tiempo de</w:t>
      </w:r>
      <w:r>
        <w:rPr>
          <w:spacing w:val="1"/>
        </w:rPr>
        <w:t xml:space="preserve"> </w:t>
      </w:r>
      <w:r>
        <w:t>retención</w:t>
      </w:r>
      <w:r>
        <w:rPr>
          <w:spacing w:val="1"/>
        </w:rPr>
        <w:t xml:space="preserve"> </w:t>
      </w:r>
      <w:r>
        <w:t>y finaliza</w:t>
      </w:r>
      <w:r>
        <w:rPr>
          <w:spacing w:val="1"/>
        </w:rPr>
        <w:t xml:space="preserve"> </w:t>
      </w:r>
      <w:r>
        <w:t>con la aplicación de la</w:t>
      </w:r>
      <w:r>
        <w:rPr>
          <w:spacing w:val="1"/>
        </w:rPr>
        <w:t xml:space="preserve"> </w:t>
      </w:r>
      <w:r>
        <w:t>disposición final</w:t>
      </w:r>
      <w:r>
        <w:rPr>
          <w:spacing w:val="1"/>
        </w:rPr>
        <w:t xml:space="preserve"> </w:t>
      </w:r>
      <w:r>
        <w:t>establecida</w:t>
      </w:r>
      <w:r>
        <w:rPr>
          <w:spacing w:val="-2"/>
        </w:rPr>
        <w:t xml:space="preserve"> </w:t>
      </w:r>
      <w:r>
        <w:t>por las</w:t>
      </w:r>
      <w:r>
        <w:rPr>
          <w:spacing w:val="-2"/>
        </w:rPr>
        <w:t xml:space="preserve"> </w:t>
      </w:r>
      <w:r>
        <w:t>Tablas de Retención</w:t>
      </w:r>
      <w:r>
        <w:rPr>
          <w:spacing w:val="-2"/>
        </w:rPr>
        <w:t xml:space="preserve"> </w:t>
      </w:r>
      <w:r>
        <w:t>Documental.</w:t>
      </w:r>
    </w:p>
    <w:p w14:paraId="172EFFCC" w14:textId="77777777" w:rsidR="001215C0" w:rsidRDefault="001215C0">
      <w:pPr>
        <w:pStyle w:val="BodyText"/>
      </w:pPr>
    </w:p>
    <w:p w14:paraId="0117F3C1" w14:textId="77777777" w:rsidR="001215C0" w:rsidRDefault="00587B66">
      <w:pPr>
        <w:pStyle w:val="ListParagraph"/>
        <w:numPr>
          <w:ilvl w:val="3"/>
          <w:numId w:val="56"/>
        </w:numPr>
        <w:tabs>
          <w:tab w:val="left" w:pos="2350"/>
        </w:tabs>
        <w:ind w:hanging="865"/>
        <w:rPr>
          <w:rFonts w:ascii="Arial" w:hAnsi="Arial"/>
          <w:b/>
          <w:i/>
          <w:sz w:val="24"/>
        </w:rPr>
      </w:pPr>
      <w:r>
        <w:rPr>
          <w:rFonts w:ascii="Arial" w:hAnsi="Arial"/>
          <w:b/>
          <w:i/>
          <w:color w:val="4F81BC"/>
          <w:sz w:val="24"/>
        </w:rPr>
        <w:t>Descripción:</w:t>
      </w:r>
    </w:p>
    <w:p w14:paraId="0EEEE0E6" w14:textId="77777777" w:rsidR="001215C0" w:rsidRDefault="001215C0">
      <w:pPr>
        <w:pStyle w:val="BodyText"/>
        <w:spacing w:before="4"/>
        <w:rPr>
          <w:rFonts w:ascii="Arial"/>
          <w:b/>
          <w:i/>
        </w:rPr>
      </w:pPr>
    </w:p>
    <w:tbl>
      <w:tblPr>
        <w:tblStyle w:val="TableNormal1"/>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14:paraId="46C33BBC" w14:textId="77777777">
        <w:trPr>
          <w:trHeight w:val="2484"/>
        </w:trPr>
        <w:tc>
          <w:tcPr>
            <w:tcW w:w="2403" w:type="dxa"/>
            <w:shd w:val="clear" w:color="auto" w:fill="92D050"/>
          </w:tcPr>
          <w:p w14:paraId="7D368A5B" w14:textId="77777777" w:rsidR="001215C0" w:rsidRDefault="001215C0">
            <w:pPr>
              <w:pStyle w:val="TableParagraph"/>
              <w:rPr>
                <w:rFonts w:ascii="Arial"/>
                <w:b/>
                <w:i/>
                <w:sz w:val="26"/>
              </w:rPr>
            </w:pPr>
          </w:p>
          <w:p w14:paraId="3066B03F" w14:textId="77777777" w:rsidR="001215C0" w:rsidRDefault="001215C0">
            <w:pPr>
              <w:pStyle w:val="TableParagraph"/>
              <w:rPr>
                <w:rFonts w:ascii="Arial"/>
                <w:b/>
                <w:i/>
                <w:sz w:val="26"/>
              </w:rPr>
            </w:pPr>
          </w:p>
          <w:p w14:paraId="6E842166" w14:textId="77777777" w:rsidR="001215C0" w:rsidRDefault="001215C0">
            <w:pPr>
              <w:pStyle w:val="TableParagraph"/>
              <w:rPr>
                <w:rFonts w:ascii="Arial"/>
                <w:b/>
                <w:i/>
                <w:sz w:val="26"/>
              </w:rPr>
            </w:pPr>
          </w:p>
          <w:p w14:paraId="5E022EF4" w14:textId="77777777" w:rsidR="001215C0" w:rsidRDefault="00587B66">
            <w:pPr>
              <w:pStyle w:val="TableParagraph"/>
              <w:spacing w:before="203"/>
              <w:ind w:left="386"/>
              <w:rPr>
                <w:rFonts w:ascii="Arial"/>
                <w:b/>
                <w:sz w:val="24"/>
              </w:rPr>
            </w:pPr>
            <w:r>
              <w:rPr>
                <w:rFonts w:ascii="Arial"/>
                <w:b/>
                <w:sz w:val="24"/>
              </w:rPr>
              <w:t>ACTIVIDADES</w:t>
            </w:r>
          </w:p>
        </w:tc>
        <w:tc>
          <w:tcPr>
            <w:tcW w:w="6995" w:type="dxa"/>
          </w:tcPr>
          <w:p w14:paraId="14D02BDF" w14:textId="77777777" w:rsidR="001215C0" w:rsidRDefault="001215C0">
            <w:pPr>
              <w:pStyle w:val="TableParagraph"/>
              <w:spacing w:before="7"/>
              <w:rPr>
                <w:rFonts w:ascii="Arial"/>
                <w:b/>
                <w:i/>
                <w:sz w:val="23"/>
              </w:rPr>
            </w:pPr>
          </w:p>
          <w:p w14:paraId="112FCCB3" w14:textId="77777777" w:rsidR="001215C0" w:rsidRDefault="00587B66">
            <w:pPr>
              <w:pStyle w:val="TableParagraph"/>
              <w:numPr>
                <w:ilvl w:val="0"/>
                <w:numId w:val="26"/>
              </w:numPr>
              <w:tabs>
                <w:tab w:val="left" w:pos="861"/>
                <w:tab w:val="left" w:pos="862"/>
              </w:tabs>
              <w:ind w:right="475"/>
              <w:rPr>
                <w:sz w:val="24"/>
              </w:rPr>
            </w:pPr>
            <w:r>
              <w:rPr>
                <w:sz w:val="24"/>
              </w:rPr>
              <w:t>Actualizar el procedimiento de disposición final PDO-</w:t>
            </w:r>
            <w:r>
              <w:rPr>
                <w:spacing w:val="-64"/>
                <w:sz w:val="24"/>
              </w:rPr>
              <w:t xml:space="preserve"> </w:t>
            </w:r>
            <w:r>
              <w:rPr>
                <w:sz w:val="24"/>
              </w:rPr>
              <w:t>DIGD-02,</w:t>
            </w:r>
            <w:r>
              <w:rPr>
                <w:spacing w:val="-2"/>
                <w:sz w:val="24"/>
              </w:rPr>
              <w:t xml:space="preserve"> </w:t>
            </w:r>
            <w:r>
              <w:rPr>
                <w:sz w:val="24"/>
              </w:rPr>
              <w:t>considerando</w:t>
            </w:r>
            <w:r>
              <w:rPr>
                <w:spacing w:val="-1"/>
                <w:sz w:val="24"/>
              </w:rPr>
              <w:t xml:space="preserve"> </w:t>
            </w:r>
            <w:r>
              <w:rPr>
                <w:sz w:val="24"/>
              </w:rPr>
              <w:t>los</w:t>
            </w:r>
            <w:r>
              <w:rPr>
                <w:spacing w:val="-2"/>
                <w:sz w:val="24"/>
              </w:rPr>
              <w:t xml:space="preserve"> </w:t>
            </w:r>
            <w:r>
              <w:rPr>
                <w:sz w:val="24"/>
              </w:rPr>
              <w:t>siguientes</w:t>
            </w:r>
            <w:r>
              <w:rPr>
                <w:spacing w:val="-1"/>
                <w:sz w:val="24"/>
              </w:rPr>
              <w:t xml:space="preserve"> </w:t>
            </w:r>
            <w:r>
              <w:rPr>
                <w:sz w:val="24"/>
              </w:rPr>
              <w:t>criterios:</w:t>
            </w:r>
          </w:p>
          <w:p w14:paraId="71CCBBD3" w14:textId="77777777" w:rsidR="001215C0" w:rsidRDefault="00587B66">
            <w:pPr>
              <w:pStyle w:val="TableParagraph"/>
              <w:numPr>
                <w:ilvl w:val="1"/>
                <w:numId w:val="26"/>
              </w:numPr>
              <w:tabs>
                <w:tab w:val="left" w:pos="1582"/>
              </w:tabs>
              <w:spacing w:line="287" w:lineRule="exact"/>
              <w:ind w:hanging="361"/>
              <w:rPr>
                <w:sz w:val="24"/>
              </w:rPr>
            </w:pPr>
            <w:r>
              <w:rPr>
                <w:sz w:val="24"/>
              </w:rPr>
              <w:t>ELIMINACIÓN</w:t>
            </w:r>
            <w:r>
              <w:rPr>
                <w:spacing w:val="-6"/>
                <w:sz w:val="24"/>
              </w:rPr>
              <w:t xml:space="preserve"> </w:t>
            </w:r>
            <w:r>
              <w:rPr>
                <w:sz w:val="24"/>
              </w:rPr>
              <w:t>DOCUMENTAL:</w:t>
            </w:r>
          </w:p>
          <w:p w14:paraId="564E94D2" w14:textId="77777777" w:rsidR="001215C0" w:rsidRDefault="00587B66">
            <w:pPr>
              <w:pStyle w:val="TableParagraph"/>
              <w:numPr>
                <w:ilvl w:val="2"/>
                <w:numId w:val="26"/>
              </w:numPr>
              <w:tabs>
                <w:tab w:val="left" w:pos="2301"/>
                <w:tab w:val="left" w:pos="2302"/>
              </w:tabs>
              <w:ind w:right="199"/>
              <w:rPr>
                <w:sz w:val="24"/>
              </w:rPr>
            </w:pPr>
            <w:r>
              <w:rPr>
                <w:sz w:val="24"/>
              </w:rPr>
              <w:t>Método de eliminación de los documentos</w:t>
            </w:r>
            <w:r>
              <w:rPr>
                <w:spacing w:val="-65"/>
                <w:sz w:val="24"/>
              </w:rPr>
              <w:t xml:space="preserve"> </w:t>
            </w:r>
            <w:r>
              <w:rPr>
                <w:sz w:val="24"/>
              </w:rPr>
              <w:t>físicos.</w:t>
            </w:r>
          </w:p>
          <w:p w14:paraId="1FB03035" w14:textId="77777777" w:rsidR="001215C0" w:rsidRDefault="00587B66">
            <w:pPr>
              <w:pStyle w:val="TableParagraph"/>
              <w:numPr>
                <w:ilvl w:val="2"/>
                <w:numId w:val="26"/>
              </w:numPr>
              <w:tabs>
                <w:tab w:val="left" w:pos="2301"/>
                <w:tab w:val="left" w:pos="2302"/>
              </w:tabs>
              <w:ind w:right="199"/>
              <w:rPr>
                <w:sz w:val="24"/>
              </w:rPr>
            </w:pPr>
            <w:r>
              <w:rPr>
                <w:sz w:val="24"/>
              </w:rPr>
              <w:t>Método de eliminación de los documentos</w:t>
            </w:r>
            <w:r>
              <w:rPr>
                <w:spacing w:val="-65"/>
                <w:sz w:val="24"/>
              </w:rPr>
              <w:t xml:space="preserve"> </w:t>
            </w:r>
            <w:r>
              <w:rPr>
                <w:sz w:val="24"/>
              </w:rPr>
              <w:t>electrónicos.</w:t>
            </w:r>
          </w:p>
          <w:p w14:paraId="453614A8" w14:textId="77777777" w:rsidR="001215C0" w:rsidRDefault="00587B66">
            <w:pPr>
              <w:pStyle w:val="TableParagraph"/>
              <w:numPr>
                <w:ilvl w:val="1"/>
                <w:numId w:val="26"/>
              </w:numPr>
              <w:tabs>
                <w:tab w:val="left" w:pos="1582"/>
              </w:tabs>
              <w:spacing w:line="260" w:lineRule="exact"/>
              <w:ind w:hanging="361"/>
              <w:rPr>
                <w:sz w:val="24"/>
              </w:rPr>
            </w:pPr>
            <w:r>
              <w:rPr>
                <w:sz w:val="24"/>
              </w:rPr>
              <w:t>CONSERVACIÓN</w:t>
            </w:r>
            <w:r>
              <w:rPr>
                <w:spacing w:val="-7"/>
                <w:sz w:val="24"/>
              </w:rPr>
              <w:t xml:space="preserve"> </w:t>
            </w:r>
            <w:r>
              <w:rPr>
                <w:sz w:val="24"/>
              </w:rPr>
              <w:t>TOTAL:</w:t>
            </w:r>
          </w:p>
        </w:tc>
      </w:tr>
    </w:tbl>
    <w:p w14:paraId="4AD778CF" w14:textId="77777777" w:rsidR="001215C0" w:rsidRDefault="001215C0">
      <w:pPr>
        <w:spacing w:line="260" w:lineRule="exact"/>
        <w:rPr>
          <w:sz w:val="24"/>
        </w:rPr>
        <w:sectPr w:rsidR="001215C0">
          <w:pgSz w:w="12240" w:h="15840"/>
          <w:pgMar w:top="1420" w:right="500" w:bottom="940" w:left="500" w:header="0" w:footer="654" w:gutter="0"/>
          <w:cols w:space="720"/>
        </w:sectPr>
      </w:pPr>
    </w:p>
    <w:tbl>
      <w:tblPr>
        <w:tblStyle w:val="TableNormal1"/>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14:paraId="715A3737" w14:textId="77777777">
        <w:trPr>
          <w:trHeight w:val="1380"/>
        </w:trPr>
        <w:tc>
          <w:tcPr>
            <w:tcW w:w="2403" w:type="dxa"/>
            <w:shd w:val="clear" w:color="auto" w:fill="92D050"/>
          </w:tcPr>
          <w:p w14:paraId="47426B0D" w14:textId="77777777" w:rsidR="001215C0" w:rsidRDefault="001215C0">
            <w:pPr>
              <w:pStyle w:val="TableParagraph"/>
              <w:rPr>
                <w:rFonts w:ascii="Times New Roman"/>
              </w:rPr>
            </w:pPr>
          </w:p>
        </w:tc>
        <w:tc>
          <w:tcPr>
            <w:tcW w:w="6995" w:type="dxa"/>
          </w:tcPr>
          <w:p w14:paraId="5A11A0FF" w14:textId="77777777" w:rsidR="001215C0" w:rsidRDefault="00587B66">
            <w:pPr>
              <w:pStyle w:val="TableParagraph"/>
              <w:numPr>
                <w:ilvl w:val="0"/>
                <w:numId w:val="25"/>
              </w:numPr>
              <w:tabs>
                <w:tab w:val="left" w:pos="2301"/>
                <w:tab w:val="left" w:pos="2302"/>
              </w:tabs>
              <w:ind w:right="171"/>
              <w:rPr>
                <w:sz w:val="24"/>
              </w:rPr>
            </w:pPr>
            <w:r>
              <w:rPr>
                <w:sz w:val="24"/>
              </w:rPr>
              <w:t>Selección y clasificación de</w:t>
            </w:r>
            <w:r>
              <w:rPr>
                <w:spacing w:val="1"/>
                <w:sz w:val="24"/>
              </w:rPr>
              <w:t xml:space="preserve"> </w:t>
            </w:r>
            <w:r>
              <w:rPr>
                <w:sz w:val="24"/>
              </w:rPr>
              <w:t>documentación histórica y determinación</w:t>
            </w:r>
            <w:r>
              <w:rPr>
                <w:spacing w:val="1"/>
                <w:sz w:val="24"/>
              </w:rPr>
              <w:t xml:space="preserve"> </w:t>
            </w:r>
            <w:r>
              <w:rPr>
                <w:sz w:val="24"/>
              </w:rPr>
              <w:t>de espacios de almacenamiento para esta</w:t>
            </w:r>
            <w:r>
              <w:rPr>
                <w:spacing w:val="-64"/>
                <w:sz w:val="24"/>
              </w:rPr>
              <w:t xml:space="preserve"> </w:t>
            </w:r>
            <w:r>
              <w:rPr>
                <w:sz w:val="24"/>
              </w:rPr>
              <w:t>fase</w:t>
            </w:r>
            <w:r>
              <w:rPr>
                <w:spacing w:val="-2"/>
                <w:sz w:val="24"/>
              </w:rPr>
              <w:t xml:space="preserve"> </w:t>
            </w:r>
            <w:r>
              <w:rPr>
                <w:sz w:val="24"/>
              </w:rPr>
              <w:t>de</w:t>
            </w:r>
            <w:r>
              <w:rPr>
                <w:spacing w:val="-2"/>
                <w:sz w:val="24"/>
              </w:rPr>
              <w:t xml:space="preserve"> </w:t>
            </w:r>
            <w:r>
              <w:rPr>
                <w:sz w:val="24"/>
              </w:rPr>
              <w:t>archivo.</w:t>
            </w:r>
          </w:p>
        </w:tc>
      </w:tr>
      <w:tr w:rsidR="001215C0" w14:paraId="6A53F387" w14:textId="77777777">
        <w:trPr>
          <w:trHeight w:val="1274"/>
        </w:trPr>
        <w:tc>
          <w:tcPr>
            <w:tcW w:w="2403" w:type="dxa"/>
            <w:shd w:val="clear" w:color="auto" w:fill="92D050"/>
          </w:tcPr>
          <w:p w14:paraId="2D053E5B" w14:textId="77777777" w:rsidR="001215C0" w:rsidRDefault="001215C0">
            <w:pPr>
              <w:pStyle w:val="TableParagraph"/>
              <w:rPr>
                <w:rFonts w:ascii="Arial"/>
                <w:b/>
                <w:i/>
                <w:sz w:val="26"/>
              </w:rPr>
            </w:pPr>
          </w:p>
          <w:p w14:paraId="3D35E8D3" w14:textId="77777777" w:rsidR="001215C0" w:rsidRDefault="00587B66">
            <w:pPr>
              <w:pStyle w:val="TableParagraph"/>
              <w:spacing w:before="195"/>
              <w:ind w:left="107"/>
              <w:rPr>
                <w:rFonts w:ascii="Arial"/>
                <w:b/>
                <w:sz w:val="24"/>
              </w:rPr>
            </w:pPr>
            <w:r>
              <w:rPr>
                <w:rFonts w:ascii="Arial"/>
                <w:b/>
                <w:sz w:val="24"/>
              </w:rPr>
              <w:t>PROCEDIMIENTOS</w:t>
            </w:r>
          </w:p>
        </w:tc>
        <w:tc>
          <w:tcPr>
            <w:tcW w:w="6995" w:type="dxa"/>
          </w:tcPr>
          <w:p w14:paraId="5831B03B" w14:textId="77777777" w:rsidR="001215C0" w:rsidRDefault="00587B66">
            <w:pPr>
              <w:pStyle w:val="TableParagraph"/>
              <w:spacing w:before="82"/>
              <w:ind w:left="107" w:right="1775"/>
              <w:rPr>
                <w:sz w:val="24"/>
              </w:rPr>
            </w:pPr>
            <w:r>
              <w:rPr>
                <w:sz w:val="24"/>
              </w:rPr>
              <w:t>Procedimiento de digitalización de documentos.</w:t>
            </w:r>
            <w:r>
              <w:rPr>
                <w:spacing w:val="-64"/>
                <w:sz w:val="24"/>
              </w:rPr>
              <w:t xml:space="preserve"> </w:t>
            </w:r>
            <w:r>
              <w:rPr>
                <w:sz w:val="24"/>
              </w:rPr>
              <w:t>Procedimiento</w:t>
            </w:r>
            <w:r>
              <w:rPr>
                <w:spacing w:val="-2"/>
                <w:sz w:val="24"/>
              </w:rPr>
              <w:t xml:space="preserve"> </w:t>
            </w:r>
            <w:r>
              <w:rPr>
                <w:sz w:val="24"/>
              </w:rPr>
              <w:t>de</w:t>
            </w:r>
            <w:r>
              <w:rPr>
                <w:spacing w:val="-1"/>
                <w:sz w:val="24"/>
              </w:rPr>
              <w:t xml:space="preserve"> </w:t>
            </w:r>
            <w:r>
              <w:rPr>
                <w:sz w:val="24"/>
              </w:rPr>
              <w:t>eliminación</w:t>
            </w:r>
            <w:r>
              <w:rPr>
                <w:spacing w:val="-3"/>
                <w:sz w:val="24"/>
              </w:rPr>
              <w:t xml:space="preserve"> </w:t>
            </w:r>
            <w:r>
              <w:rPr>
                <w:sz w:val="24"/>
              </w:rPr>
              <w:t>documental.</w:t>
            </w:r>
          </w:p>
          <w:p w14:paraId="0542AF83" w14:textId="77777777" w:rsidR="001215C0" w:rsidRDefault="00587B66">
            <w:pPr>
              <w:pStyle w:val="TableParagraph"/>
              <w:ind w:left="107"/>
              <w:rPr>
                <w:sz w:val="24"/>
              </w:rPr>
            </w:pPr>
            <w:r>
              <w:rPr>
                <w:sz w:val="24"/>
              </w:rPr>
              <w:t>Procedimiento</w:t>
            </w:r>
            <w:r>
              <w:rPr>
                <w:spacing w:val="-3"/>
                <w:sz w:val="24"/>
              </w:rPr>
              <w:t xml:space="preserve"> </w:t>
            </w:r>
            <w:r>
              <w:rPr>
                <w:sz w:val="24"/>
              </w:rPr>
              <w:t>de</w:t>
            </w:r>
            <w:r>
              <w:rPr>
                <w:spacing w:val="-3"/>
                <w:sz w:val="24"/>
              </w:rPr>
              <w:t xml:space="preserve"> </w:t>
            </w:r>
            <w:r>
              <w:rPr>
                <w:sz w:val="24"/>
              </w:rPr>
              <w:t>conservación</w:t>
            </w:r>
            <w:r>
              <w:rPr>
                <w:spacing w:val="-1"/>
                <w:sz w:val="24"/>
              </w:rPr>
              <w:t xml:space="preserve"> </w:t>
            </w:r>
            <w:r>
              <w:rPr>
                <w:sz w:val="24"/>
              </w:rPr>
              <w:t>total</w:t>
            </w:r>
            <w:r>
              <w:rPr>
                <w:spacing w:val="-2"/>
                <w:sz w:val="24"/>
              </w:rPr>
              <w:t xml:space="preserve"> </w:t>
            </w:r>
            <w:r>
              <w:rPr>
                <w:sz w:val="24"/>
              </w:rPr>
              <w:t>o</w:t>
            </w:r>
            <w:r>
              <w:rPr>
                <w:spacing w:val="-5"/>
                <w:sz w:val="24"/>
              </w:rPr>
              <w:t xml:space="preserve"> </w:t>
            </w:r>
            <w:r>
              <w:rPr>
                <w:sz w:val="24"/>
              </w:rPr>
              <w:t>manejo</w:t>
            </w:r>
            <w:r>
              <w:rPr>
                <w:spacing w:val="-2"/>
                <w:sz w:val="24"/>
              </w:rPr>
              <w:t xml:space="preserve"> </w:t>
            </w:r>
            <w:r>
              <w:rPr>
                <w:sz w:val="24"/>
              </w:rPr>
              <w:t>del</w:t>
            </w:r>
            <w:r>
              <w:rPr>
                <w:spacing w:val="-6"/>
                <w:sz w:val="24"/>
              </w:rPr>
              <w:t xml:space="preserve"> </w:t>
            </w:r>
            <w:r>
              <w:rPr>
                <w:sz w:val="24"/>
              </w:rPr>
              <w:t>archivo</w:t>
            </w:r>
            <w:r>
              <w:rPr>
                <w:spacing w:val="-63"/>
                <w:sz w:val="24"/>
              </w:rPr>
              <w:t xml:space="preserve"> </w:t>
            </w:r>
            <w:r>
              <w:rPr>
                <w:sz w:val="24"/>
              </w:rPr>
              <w:t>histórico.</w:t>
            </w:r>
          </w:p>
        </w:tc>
      </w:tr>
      <w:tr w:rsidR="001215C0" w14:paraId="70001507" w14:textId="77777777">
        <w:trPr>
          <w:trHeight w:val="1932"/>
        </w:trPr>
        <w:tc>
          <w:tcPr>
            <w:tcW w:w="2403" w:type="dxa"/>
            <w:shd w:val="clear" w:color="auto" w:fill="92D050"/>
          </w:tcPr>
          <w:p w14:paraId="31B27210" w14:textId="77777777" w:rsidR="001215C0" w:rsidRDefault="001215C0">
            <w:pPr>
              <w:pStyle w:val="TableParagraph"/>
              <w:rPr>
                <w:rFonts w:ascii="Arial"/>
                <w:b/>
                <w:i/>
                <w:sz w:val="26"/>
              </w:rPr>
            </w:pPr>
          </w:p>
          <w:p w14:paraId="25CE987F" w14:textId="77777777" w:rsidR="001215C0" w:rsidRDefault="001215C0">
            <w:pPr>
              <w:pStyle w:val="TableParagraph"/>
              <w:spacing w:before="8"/>
              <w:rPr>
                <w:rFonts w:ascii="Arial"/>
                <w:b/>
                <w:i/>
                <w:sz w:val="33"/>
              </w:rPr>
            </w:pPr>
          </w:p>
          <w:p w14:paraId="01BCFAF6" w14:textId="77777777" w:rsidR="001215C0" w:rsidRDefault="00587B66">
            <w:pPr>
              <w:pStyle w:val="TableParagraph"/>
              <w:spacing w:before="1"/>
              <w:ind w:left="227" w:right="211" w:firstLine="105"/>
              <w:rPr>
                <w:rFonts w:ascii="Arial"/>
                <w:b/>
                <w:sz w:val="24"/>
              </w:rPr>
            </w:pPr>
            <w:r>
              <w:rPr>
                <w:rFonts w:ascii="Arial"/>
                <w:b/>
                <w:sz w:val="24"/>
              </w:rPr>
              <w:t>DOCUMENTOS</w:t>
            </w:r>
            <w:r>
              <w:rPr>
                <w:rFonts w:ascii="Arial"/>
                <w:b/>
                <w:spacing w:val="1"/>
                <w:sz w:val="24"/>
              </w:rPr>
              <w:t xml:space="preserve"> </w:t>
            </w:r>
            <w:r>
              <w:rPr>
                <w:rFonts w:ascii="Arial"/>
                <w:b/>
                <w:spacing w:val="-1"/>
                <w:sz w:val="24"/>
              </w:rPr>
              <w:t>RELACIONADOS</w:t>
            </w:r>
          </w:p>
        </w:tc>
        <w:tc>
          <w:tcPr>
            <w:tcW w:w="6995" w:type="dxa"/>
          </w:tcPr>
          <w:p w14:paraId="49F45308" w14:textId="77777777" w:rsidR="001215C0" w:rsidRDefault="001215C0">
            <w:pPr>
              <w:pStyle w:val="TableParagraph"/>
              <w:spacing w:before="9"/>
              <w:rPr>
                <w:rFonts w:ascii="Arial"/>
                <w:b/>
                <w:i/>
                <w:sz w:val="23"/>
              </w:rPr>
            </w:pPr>
          </w:p>
          <w:p w14:paraId="3D22456E" w14:textId="77777777" w:rsidR="001215C0" w:rsidRDefault="00587B66">
            <w:pPr>
              <w:pStyle w:val="TableParagraph"/>
              <w:numPr>
                <w:ilvl w:val="0"/>
                <w:numId w:val="24"/>
              </w:numPr>
              <w:tabs>
                <w:tab w:val="left" w:pos="827"/>
                <w:tab w:val="left" w:pos="828"/>
              </w:tabs>
              <w:ind w:hanging="361"/>
              <w:rPr>
                <w:sz w:val="24"/>
              </w:rPr>
            </w:pPr>
            <w:r>
              <w:rPr>
                <w:sz w:val="24"/>
              </w:rPr>
              <w:t>Política</w:t>
            </w:r>
            <w:r>
              <w:rPr>
                <w:spacing w:val="-4"/>
                <w:sz w:val="24"/>
              </w:rPr>
              <w:t xml:space="preserve"> </w:t>
            </w:r>
            <w:r>
              <w:rPr>
                <w:sz w:val="24"/>
              </w:rPr>
              <w:t>de</w:t>
            </w:r>
            <w:r>
              <w:rPr>
                <w:spacing w:val="-3"/>
                <w:sz w:val="24"/>
              </w:rPr>
              <w:t xml:space="preserve"> </w:t>
            </w:r>
            <w:r>
              <w:rPr>
                <w:sz w:val="24"/>
              </w:rPr>
              <w:t>gestión</w:t>
            </w:r>
            <w:r>
              <w:rPr>
                <w:spacing w:val="-3"/>
                <w:sz w:val="24"/>
              </w:rPr>
              <w:t xml:space="preserve"> </w:t>
            </w:r>
            <w:r>
              <w:rPr>
                <w:sz w:val="24"/>
              </w:rPr>
              <w:t>de</w:t>
            </w:r>
            <w:r>
              <w:rPr>
                <w:spacing w:val="-5"/>
                <w:sz w:val="24"/>
              </w:rPr>
              <w:t xml:space="preserve"> </w:t>
            </w:r>
            <w:r>
              <w:rPr>
                <w:sz w:val="24"/>
              </w:rPr>
              <w:t>documentos</w:t>
            </w:r>
            <w:r>
              <w:rPr>
                <w:spacing w:val="-5"/>
                <w:sz w:val="24"/>
              </w:rPr>
              <w:t xml:space="preserve"> </w:t>
            </w:r>
            <w:r>
              <w:rPr>
                <w:sz w:val="24"/>
              </w:rPr>
              <w:t>electrónicos</w:t>
            </w:r>
          </w:p>
          <w:p w14:paraId="66CE708A" w14:textId="77777777" w:rsidR="001215C0" w:rsidRDefault="00587B66">
            <w:pPr>
              <w:pStyle w:val="TableParagraph"/>
              <w:numPr>
                <w:ilvl w:val="0"/>
                <w:numId w:val="24"/>
              </w:numPr>
              <w:tabs>
                <w:tab w:val="left" w:pos="827"/>
                <w:tab w:val="left" w:pos="828"/>
              </w:tabs>
              <w:ind w:hanging="361"/>
              <w:rPr>
                <w:sz w:val="24"/>
              </w:rPr>
            </w:pPr>
            <w:r>
              <w:rPr>
                <w:sz w:val="24"/>
              </w:rPr>
              <w:t>Programa</w:t>
            </w:r>
            <w:r>
              <w:rPr>
                <w:spacing w:val="-2"/>
                <w:sz w:val="24"/>
              </w:rPr>
              <w:t xml:space="preserve"> </w:t>
            </w:r>
            <w:r>
              <w:rPr>
                <w:sz w:val="24"/>
              </w:rPr>
              <w:t>de</w:t>
            </w:r>
            <w:r>
              <w:rPr>
                <w:spacing w:val="-2"/>
                <w:sz w:val="24"/>
              </w:rPr>
              <w:t xml:space="preserve"> </w:t>
            </w:r>
            <w:r>
              <w:rPr>
                <w:sz w:val="24"/>
              </w:rPr>
              <w:t>gestión</w:t>
            </w:r>
            <w:r>
              <w:rPr>
                <w:spacing w:val="-2"/>
                <w:sz w:val="24"/>
              </w:rPr>
              <w:t xml:space="preserve"> </w:t>
            </w:r>
            <w:r>
              <w:rPr>
                <w:sz w:val="24"/>
              </w:rPr>
              <w:t>documental -</w:t>
            </w:r>
            <w:r>
              <w:rPr>
                <w:spacing w:val="-2"/>
                <w:sz w:val="24"/>
              </w:rPr>
              <w:t xml:space="preserve"> </w:t>
            </w:r>
            <w:r>
              <w:rPr>
                <w:sz w:val="24"/>
              </w:rPr>
              <w:t>PGD</w:t>
            </w:r>
          </w:p>
          <w:p w14:paraId="18C04756" w14:textId="77777777" w:rsidR="001215C0" w:rsidRDefault="00587B66">
            <w:pPr>
              <w:pStyle w:val="TableParagraph"/>
              <w:numPr>
                <w:ilvl w:val="0"/>
                <w:numId w:val="24"/>
              </w:numPr>
              <w:tabs>
                <w:tab w:val="left" w:pos="827"/>
                <w:tab w:val="left" w:pos="828"/>
              </w:tabs>
              <w:spacing w:before="1" w:line="275" w:lineRule="exact"/>
              <w:ind w:hanging="361"/>
              <w:rPr>
                <w:sz w:val="24"/>
              </w:rPr>
            </w:pPr>
            <w:r>
              <w:rPr>
                <w:sz w:val="24"/>
              </w:rPr>
              <w:t>Tablas</w:t>
            </w:r>
            <w:r>
              <w:rPr>
                <w:spacing w:val="-4"/>
                <w:sz w:val="24"/>
              </w:rPr>
              <w:t xml:space="preserve"> </w:t>
            </w:r>
            <w:r>
              <w:rPr>
                <w:sz w:val="24"/>
              </w:rPr>
              <w:t>de</w:t>
            </w:r>
            <w:r>
              <w:rPr>
                <w:spacing w:val="-3"/>
                <w:sz w:val="24"/>
              </w:rPr>
              <w:t xml:space="preserve"> </w:t>
            </w:r>
            <w:r>
              <w:rPr>
                <w:sz w:val="24"/>
              </w:rPr>
              <w:t>Retención</w:t>
            </w:r>
            <w:r>
              <w:rPr>
                <w:spacing w:val="-4"/>
                <w:sz w:val="24"/>
              </w:rPr>
              <w:t xml:space="preserve"> </w:t>
            </w:r>
            <w:r>
              <w:rPr>
                <w:sz w:val="24"/>
              </w:rPr>
              <w:t>Documental –</w:t>
            </w:r>
            <w:r>
              <w:rPr>
                <w:spacing w:val="-4"/>
                <w:sz w:val="24"/>
              </w:rPr>
              <w:t xml:space="preserve"> </w:t>
            </w:r>
            <w:r>
              <w:rPr>
                <w:sz w:val="24"/>
              </w:rPr>
              <w:t>TRD</w:t>
            </w:r>
          </w:p>
          <w:p w14:paraId="237D629E" w14:textId="77777777" w:rsidR="001215C0" w:rsidRDefault="00587B66">
            <w:pPr>
              <w:pStyle w:val="TableParagraph"/>
              <w:numPr>
                <w:ilvl w:val="0"/>
                <w:numId w:val="24"/>
              </w:numPr>
              <w:tabs>
                <w:tab w:val="left" w:pos="827"/>
                <w:tab w:val="left" w:pos="828"/>
              </w:tabs>
              <w:spacing w:line="275" w:lineRule="exact"/>
              <w:ind w:hanging="361"/>
              <w:rPr>
                <w:sz w:val="24"/>
              </w:rPr>
            </w:pPr>
            <w:r>
              <w:rPr>
                <w:sz w:val="24"/>
              </w:rPr>
              <w:t>Inventarios</w:t>
            </w:r>
            <w:r>
              <w:rPr>
                <w:spacing w:val="-13"/>
                <w:sz w:val="24"/>
              </w:rPr>
              <w:t xml:space="preserve"> </w:t>
            </w:r>
            <w:r>
              <w:rPr>
                <w:sz w:val="24"/>
              </w:rPr>
              <w:t>Documentales</w:t>
            </w:r>
          </w:p>
          <w:p w14:paraId="1C3D1FF7" w14:textId="77777777" w:rsidR="001215C0" w:rsidRDefault="00587B66">
            <w:pPr>
              <w:pStyle w:val="TableParagraph"/>
              <w:numPr>
                <w:ilvl w:val="0"/>
                <w:numId w:val="24"/>
              </w:numPr>
              <w:tabs>
                <w:tab w:val="left" w:pos="827"/>
                <w:tab w:val="left" w:pos="828"/>
              </w:tabs>
              <w:ind w:hanging="361"/>
              <w:rPr>
                <w:sz w:val="24"/>
              </w:rPr>
            </w:pPr>
            <w:r>
              <w:rPr>
                <w:sz w:val="24"/>
              </w:rPr>
              <w:t>Protocolo</w:t>
            </w:r>
            <w:r>
              <w:rPr>
                <w:spacing w:val="-6"/>
                <w:sz w:val="24"/>
              </w:rPr>
              <w:t xml:space="preserve"> </w:t>
            </w:r>
            <w:r>
              <w:rPr>
                <w:sz w:val="24"/>
              </w:rPr>
              <w:t>de</w:t>
            </w:r>
            <w:r>
              <w:rPr>
                <w:spacing w:val="-6"/>
                <w:sz w:val="24"/>
              </w:rPr>
              <w:t xml:space="preserve"> </w:t>
            </w:r>
            <w:r>
              <w:rPr>
                <w:sz w:val="24"/>
              </w:rPr>
              <w:t>digitalización</w:t>
            </w:r>
          </w:p>
        </w:tc>
      </w:tr>
      <w:tr w:rsidR="001215C0" w14:paraId="6FAB3EB7" w14:textId="77777777">
        <w:trPr>
          <w:trHeight w:val="1360"/>
        </w:trPr>
        <w:tc>
          <w:tcPr>
            <w:tcW w:w="2403" w:type="dxa"/>
            <w:shd w:val="clear" w:color="auto" w:fill="92D050"/>
          </w:tcPr>
          <w:p w14:paraId="4E33A6A0" w14:textId="77777777" w:rsidR="001215C0" w:rsidRDefault="001215C0">
            <w:pPr>
              <w:pStyle w:val="TableParagraph"/>
              <w:spacing w:before="8"/>
              <w:rPr>
                <w:rFonts w:ascii="Arial"/>
                <w:b/>
                <w:i/>
              </w:rPr>
            </w:pPr>
          </w:p>
          <w:p w14:paraId="2E8C3659" w14:textId="77777777" w:rsidR="001215C0" w:rsidRDefault="00587B66">
            <w:pPr>
              <w:pStyle w:val="TableParagraph"/>
              <w:spacing w:before="1"/>
              <w:ind w:left="227" w:right="220" w:hanging="1"/>
              <w:jc w:val="center"/>
              <w:rPr>
                <w:rFonts w:ascii="Arial" w:hAnsi="Arial"/>
                <w:b/>
                <w:sz w:val="24"/>
              </w:rPr>
            </w:pPr>
            <w:r>
              <w:rPr>
                <w:rFonts w:ascii="Arial" w:hAnsi="Arial"/>
                <w:b/>
                <w:sz w:val="24"/>
              </w:rPr>
              <w:t>PROGRAMAS</w:t>
            </w:r>
            <w:r>
              <w:rPr>
                <w:rFonts w:ascii="Arial" w:hAnsi="Arial"/>
                <w:b/>
                <w:spacing w:val="1"/>
                <w:sz w:val="24"/>
              </w:rPr>
              <w:t xml:space="preserve"> </w:t>
            </w:r>
            <w:r>
              <w:rPr>
                <w:rFonts w:ascii="Arial" w:hAnsi="Arial"/>
                <w:b/>
                <w:sz w:val="24"/>
              </w:rPr>
              <w:t>ESPECÍFICOS</w:t>
            </w:r>
            <w:r>
              <w:rPr>
                <w:rFonts w:ascii="Arial" w:hAnsi="Arial"/>
                <w:b/>
                <w:spacing w:val="1"/>
                <w:sz w:val="24"/>
              </w:rPr>
              <w:t xml:space="preserve"> </w:t>
            </w:r>
            <w:r>
              <w:rPr>
                <w:rFonts w:ascii="Arial" w:hAnsi="Arial"/>
                <w:b/>
                <w:spacing w:val="-1"/>
                <w:sz w:val="24"/>
              </w:rPr>
              <w:t>RELACIONADOS</w:t>
            </w:r>
          </w:p>
        </w:tc>
        <w:tc>
          <w:tcPr>
            <w:tcW w:w="6995" w:type="dxa"/>
          </w:tcPr>
          <w:p w14:paraId="540DAF3A" w14:textId="77777777" w:rsidR="001215C0" w:rsidRDefault="001215C0">
            <w:pPr>
              <w:pStyle w:val="TableParagraph"/>
              <w:spacing w:before="8"/>
              <w:rPr>
                <w:rFonts w:ascii="Arial"/>
                <w:b/>
                <w:i/>
              </w:rPr>
            </w:pPr>
          </w:p>
          <w:p w14:paraId="2C081512" w14:textId="77777777" w:rsidR="001215C0" w:rsidRDefault="00587B66">
            <w:pPr>
              <w:pStyle w:val="TableParagraph"/>
              <w:spacing w:before="1"/>
              <w:ind w:left="107"/>
              <w:rPr>
                <w:sz w:val="24"/>
              </w:rPr>
            </w:pPr>
            <w:r>
              <w:rPr>
                <w:sz w:val="24"/>
              </w:rPr>
              <w:t>Programa</w:t>
            </w:r>
            <w:r>
              <w:rPr>
                <w:spacing w:val="-3"/>
                <w:sz w:val="24"/>
              </w:rPr>
              <w:t xml:space="preserve"> </w:t>
            </w:r>
            <w:r>
              <w:rPr>
                <w:sz w:val="24"/>
              </w:rPr>
              <w:t>de</w:t>
            </w:r>
            <w:r>
              <w:rPr>
                <w:spacing w:val="-2"/>
                <w:sz w:val="24"/>
              </w:rPr>
              <w:t xml:space="preserve"> </w:t>
            </w:r>
            <w:r>
              <w:rPr>
                <w:sz w:val="24"/>
              </w:rPr>
              <w:t>reprografía</w:t>
            </w:r>
          </w:p>
          <w:p w14:paraId="4D1D1494" w14:textId="77777777" w:rsidR="001215C0" w:rsidRDefault="00587B66">
            <w:pPr>
              <w:pStyle w:val="TableParagraph"/>
              <w:ind w:left="107" w:right="1592"/>
              <w:rPr>
                <w:sz w:val="24"/>
              </w:rPr>
            </w:pPr>
            <w:r>
              <w:rPr>
                <w:sz w:val="24"/>
              </w:rPr>
              <w:t>Programa</w:t>
            </w:r>
            <w:r>
              <w:rPr>
                <w:spacing w:val="-4"/>
                <w:sz w:val="24"/>
              </w:rPr>
              <w:t xml:space="preserve"> </w:t>
            </w:r>
            <w:r>
              <w:rPr>
                <w:sz w:val="24"/>
              </w:rPr>
              <w:t>de</w:t>
            </w:r>
            <w:r>
              <w:rPr>
                <w:spacing w:val="-4"/>
                <w:sz w:val="24"/>
              </w:rPr>
              <w:t xml:space="preserve"> </w:t>
            </w:r>
            <w:r>
              <w:rPr>
                <w:sz w:val="24"/>
              </w:rPr>
              <w:t>gestión</w:t>
            </w:r>
            <w:r>
              <w:rPr>
                <w:spacing w:val="-3"/>
                <w:sz w:val="24"/>
              </w:rPr>
              <w:t xml:space="preserve"> </w:t>
            </w:r>
            <w:r>
              <w:rPr>
                <w:sz w:val="24"/>
              </w:rPr>
              <w:t>de</w:t>
            </w:r>
            <w:r>
              <w:rPr>
                <w:spacing w:val="-4"/>
                <w:sz w:val="24"/>
              </w:rPr>
              <w:t xml:space="preserve"> </w:t>
            </w:r>
            <w:r>
              <w:rPr>
                <w:sz w:val="24"/>
              </w:rPr>
              <w:t>documentos</w:t>
            </w:r>
            <w:r>
              <w:rPr>
                <w:spacing w:val="-3"/>
                <w:sz w:val="24"/>
              </w:rPr>
              <w:t xml:space="preserve"> </w:t>
            </w:r>
            <w:r>
              <w:rPr>
                <w:sz w:val="24"/>
              </w:rPr>
              <w:t>electrónicos</w:t>
            </w:r>
            <w:r>
              <w:rPr>
                <w:spacing w:val="-64"/>
                <w:sz w:val="24"/>
              </w:rPr>
              <w:t xml:space="preserve"> </w:t>
            </w:r>
            <w:r>
              <w:rPr>
                <w:sz w:val="24"/>
              </w:rPr>
              <w:t>Programa</w:t>
            </w:r>
            <w:r>
              <w:rPr>
                <w:spacing w:val="-1"/>
                <w:sz w:val="24"/>
              </w:rPr>
              <w:t xml:space="preserve"> </w:t>
            </w:r>
            <w:r>
              <w:rPr>
                <w:sz w:val="24"/>
              </w:rPr>
              <w:t>de</w:t>
            </w:r>
            <w:r>
              <w:rPr>
                <w:spacing w:val="-1"/>
                <w:sz w:val="24"/>
              </w:rPr>
              <w:t xml:space="preserve"> </w:t>
            </w:r>
            <w:r>
              <w:rPr>
                <w:sz w:val="24"/>
              </w:rPr>
              <w:t>archivos</w:t>
            </w:r>
            <w:r>
              <w:rPr>
                <w:spacing w:val="-1"/>
                <w:sz w:val="24"/>
              </w:rPr>
              <w:t xml:space="preserve"> </w:t>
            </w:r>
            <w:r>
              <w:rPr>
                <w:sz w:val="24"/>
              </w:rPr>
              <w:t>descentralizados</w:t>
            </w:r>
          </w:p>
        </w:tc>
      </w:tr>
    </w:tbl>
    <w:p w14:paraId="1791E13A" w14:textId="77777777" w:rsidR="001215C0" w:rsidRDefault="001215C0">
      <w:pPr>
        <w:pStyle w:val="BodyText"/>
        <w:rPr>
          <w:rFonts w:ascii="Arial"/>
          <w:b/>
          <w:i/>
          <w:sz w:val="20"/>
        </w:rPr>
      </w:pPr>
    </w:p>
    <w:p w14:paraId="527A3387" w14:textId="77777777" w:rsidR="001215C0" w:rsidRDefault="001215C0">
      <w:pPr>
        <w:pStyle w:val="BodyText"/>
        <w:spacing w:before="5"/>
        <w:rPr>
          <w:rFonts w:ascii="Arial"/>
          <w:b/>
          <w:i/>
          <w:sz w:val="19"/>
        </w:rPr>
      </w:pPr>
    </w:p>
    <w:p w14:paraId="3517AA7E" w14:textId="77777777" w:rsidR="001215C0" w:rsidRDefault="00587B66">
      <w:pPr>
        <w:pStyle w:val="Heading1"/>
        <w:numPr>
          <w:ilvl w:val="2"/>
          <w:numId w:val="56"/>
        </w:numPr>
        <w:tabs>
          <w:tab w:val="left" w:pos="1922"/>
        </w:tabs>
        <w:spacing w:before="92"/>
      </w:pPr>
      <w:r>
        <w:rPr>
          <w:color w:val="4F81BC"/>
        </w:rPr>
        <w:t>PRESERVACIÓN A</w:t>
      </w:r>
      <w:r>
        <w:rPr>
          <w:color w:val="4F81BC"/>
          <w:spacing w:val="-7"/>
        </w:rPr>
        <w:t xml:space="preserve"> </w:t>
      </w:r>
      <w:r>
        <w:rPr>
          <w:color w:val="4F81BC"/>
        </w:rPr>
        <w:t>LARGO</w:t>
      </w:r>
      <w:r>
        <w:rPr>
          <w:color w:val="4F81BC"/>
          <w:spacing w:val="-4"/>
        </w:rPr>
        <w:t xml:space="preserve"> </w:t>
      </w:r>
      <w:r>
        <w:rPr>
          <w:color w:val="4F81BC"/>
        </w:rPr>
        <w:t>PLAZO:</w:t>
      </w:r>
    </w:p>
    <w:p w14:paraId="67F4858E" w14:textId="77777777" w:rsidR="001215C0" w:rsidRDefault="001215C0">
      <w:pPr>
        <w:pStyle w:val="BodyText"/>
        <w:spacing w:before="1"/>
        <w:rPr>
          <w:rFonts w:ascii="Arial"/>
          <w:b/>
        </w:rPr>
      </w:pPr>
    </w:p>
    <w:p w14:paraId="2AB47400" w14:textId="77777777" w:rsidR="001215C0" w:rsidRDefault="00587B66">
      <w:pPr>
        <w:pStyle w:val="Heading2"/>
        <w:numPr>
          <w:ilvl w:val="3"/>
          <w:numId w:val="56"/>
        </w:numPr>
        <w:tabs>
          <w:tab w:val="left" w:pos="2350"/>
        </w:tabs>
        <w:ind w:hanging="865"/>
      </w:pPr>
      <w:r>
        <w:rPr>
          <w:color w:val="4F81BC"/>
        </w:rPr>
        <w:t>Definición:</w:t>
      </w:r>
    </w:p>
    <w:p w14:paraId="67D2EE8D" w14:textId="77777777" w:rsidR="001215C0" w:rsidRDefault="001215C0">
      <w:pPr>
        <w:pStyle w:val="BodyText"/>
        <w:rPr>
          <w:rFonts w:ascii="Arial"/>
          <w:b/>
          <w:i/>
        </w:rPr>
      </w:pPr>
    </w:p>
    <w:p w14:paraId="22168D29" w14:textId="77777777" w:rsidR="001215C0" w:rsidRDefault="00587B66">
      <w:pPr>
        <w:pStyle w:val="BodyText"/>
        <w:ind w:left="1202" w:right="634"/>
        <w:jc w:val="both"/>
      </w:pPr>
      <w:r>
        <w:t>Conjunto de acciones y estándares aplicados a los documentos durante su gestión para</w:t>
      </w:r>
      <w:r>
        <w:rPr>
          <w:spacing w:val="-64"/>
        </w:rPr>
        <w:t xml:space="preserve"> </w:t>
      </w:r>
      <w:r>
        <w:t>garantizar su preservación en el tiempo, independientemente de su medio y forma de</w:t>
      </w:r>
      <w:r>
        <w:rPr>
          <w:spacing w:val="1"/>
        </w:rPr>
        <w:t xml:space="preserve"> </w:t>
      </w:r>
      <w:r>
        <w:t>registro</w:t>
      </w:r>
      <w:r>
        <w:rPr>
          <w:spacing w:val="-1"/>
        </w:rPr>
        <w:t xml:space="preserve"> </w:t>
      </w:r>
      <w:r>
        <w:t>o almacenamiento.</w:t>
      </w:r>
    </w:p>
    <w:p w14:paraId="563233FC" w14:textId="77777777" w:rsidR="001215C0" w:rsidRDefault="001215C0">
      <w:pPr>
        <w:pStyle w:val="BodyText"/>
      </w:pPr>
    </w:p>
    <w:p w14:paraId="5F013F6F" w14:textId="77777777" w:rsidR="001215C0" w:rsidRDefault="00587B66">
      <w:pPr>
        <w:pStyle w:val="Heading2"/>
        <w:numPr>
          <w:ilvl w:val="3"/>
          <w:numId w:val="56"/>
        </w:numPr>
        <w:tabs>
          <w:tab w:val="left" w:pos="2350"/>
        </w:tabs>
        <w:ind w:hanging="865"/>
      </w:pPr>
      <w:r>
        <w:rPr>
          <w:color w:val="4F81BC"/>
        </w:rPr>
        <w:t>Alcance:</w:t>
      </w:r>
    </w:p>
    <w:p w14:paraId="4DEB6CF3" w14:textId="77777777" w:rsidR="001215C0" w:rsidRDefault="001215C0">
      <w:pPr>
        <w:pStyle w:val="BodyText"/>
        <w:rPr>
          <w:rFonts w:ascii="Arial"/>
          <w:b/>
          <w:i/>
        </w:rPr>
      </w:pPr>
    </w:p>
    <w:p w14:paraId="5BBF8822" w14:textId="77777777" w:rsidR="001215C0" w:rsidRDefault="00587B66">
      <w:pPr>
        <w:pStyle w:val="BodyText"/>
        <w:ind w:left="1202" w:right="633"/>
        <w:jc w:val="both"/>
      </w:pPr>
      <w:r>
        <w:t>Inicia con el diseño y aplicación del sistema integrado de conservación y finaliza con la</w:t>
      </w:r>
      <w:r>
        <w:rPr>
          <w:spacing w:val="1"/>
        </w:rPr>
        <w:t xml:space="preserve"> </w:t>
      </w:r>
      <w:r>
        <w:t>aplicación</w:t>
      </w:r>
      <w:r>
        <w:rPr>
          <w:spacing w:val="-4"/>
        </w:rPr>
        <w:t xml:space="preserve"> </w:t>
      </w:r>
      <w:r>
        <w:t>de</w:t>
      </w:r>
      <w:r>
        <w:rPr>
          <w:spacing w:val="-2"/>
        </w:rPr>
        <w:t xml:space="preserve"> </w:t>
      </w:r>
      <w:r>
        <w:t>los</w:t>
      </w:r>
      <w:r>
        <w:rPr>
          <w:spacing w:val="-2"/>
        </w:rPr>
        <w:t xml:space="preserve"> </w:t>
      </w:r>
      <w:r>
        <w:t>estándares</w:t>
      </w:r>
      <w:r>
        <w:rPr>
          <w:spacing w:val="-3"/>
        </w:rPr>
        <w:t xml:space="preserve"> </w:t>
      </w:r>
      <w:r>
        <w:t>que</w:t>
      </w:r>
      <w:r>
        <w:rPr>
          <w:spacing w:val="-2"/>
        </w:rPr>
        <w:t xml:space="preserve"> </w:t>
      </w:r>
      <w:r>
        <w:t>se</w:t>
      </w:r>
      <w:r>
        <w:rPr>
          <w:spacing w:val="-2"/>
        </w:rPr>
        <w:t xml:space="preserve"> </w:t>
      </w:r>
      <w:r>
        <w:t>determinen</w:t>
      </w:r>
      <w:r>
        <w:rPr>
          <w:spacing w:val="-3"/>
        </w:rPr>
        <w:t xml:space="preserve"> </w:t>
      </w:r>
      <w:r>
        <w:t>para</w:t>
      </w:r>
      <w:r>
        <w:rPr>
          <w:spacing w:val="-2"/>
        </w:rPr>
        <w:t xml:space="preserve"> </w:t>
      </w:r>
      <w:r>
        <w:t>la</w:t>
      </w:r>
      <w:r>
        <w:rPr>
          <w:spacing w:val="-3"/>
        </w:rPr>
        <w:t xml:space="preserve"> </w:t>
      </w:r>
      <w:r>
        <w:t>preservación</w:t>
      </w:r>
      <w:r>
        <w:rPr>
          <w:spacing w:val="-3"/>
        </w:rPr>
        <w:t xml:space="preserve"> </w:t>
      </w:r>
      <w:r>
        <w:t>de</w:t>
      </w:r>
      <w:r>
        <w:rPr>
          <w:spacing w:val="-4"/>
        </w:rPr>
        <w:t xml:space="preserve"> </w:t>
      </w:r>
      <w:r>
        <w:t>los</w:t>
      </w:r>
      <w:r>
        <w:rPr>
          <w:spacing w:val="-2"/>
        </w:rPr>
        <w:t xml:space="preserve"> </w:t>
      </w:r>
      <w:r>
        <w:t>documentos</w:t>
      </w:r>
      <w:r>
        <w:rPr>
          <w:spacing w:val="-65"/>
        </w:rPr>
        <w:t xml:space="preserve"> </w:t>
      </w:r>
      <w:r>
        <w:t>a</w:t>
      </w:r>
      <w:r>
        <w:rPr>
          <w:spacing w:val="-1"/>
        </w:rPr>
        <w:t xml:space="preserve"> </w:t>
      </w:r>
      <w:r>
        <w:t>largo plazo.</w:t>
      </w:r>
    </w:p>
    <w:p w14:paraId="5DD662BB" w14:textId="77777777" w:rsidR="001215C0" w:rsidRDefault="001215C0">
      <w:pPr>
        <w:pStyle w:val="BodyText"/>
      </w:pPr>
    </w:p>
    <w:p w14:paraId="04968CBC" w14:textId="77777777" w:rsidR="001215C0" w:rsidRDefault="00587B66">
      <w:pPr>
        <w:pStyle w:val="ListParagraph"/>
        <w:numPr>
          <w:ilvl w:val="3"/>
          <w:numId w:val="56"/>
        </w:numPr>
        <w:tabs>
          <w:tab w:val="left" w:pos="2350"/>
        </w:tabs>
        <w:spacing w:before="1"/>
        <w:ind w:hanging="865"/>
        <w:rPr>
          <w:rFonts w:ascii="Arial" w:hAnsi="Arial"/>
          <w:b/>
          <w:i/>
          <w:sz w:val="24"/>
        </w:rPr>
      </w:pPr>
      <w:r>
        <w:rPr>
          <w:rFonts w:ascii="Arial" w:hAnsi="Arial"/>
          <w:b/>
          <w:i/>
          <w:color w:val="4F81BC"/>
          <w:sz w:val="24"/>
        </w:rPr>
        <w:t>Descripción:</w:t>
      </w:r>
    </w:p>
    <w:p w14:paraId="1EA1B1E2" w14:textId="77777777" w:rsidR="001215C0" w:rsidRDefault="001215C0">
      <w:pPr>
        <w:pStyle w:val="BodyText"/>
        <w:spacing w:before="4"/>
        <w:rPr>
          <w:rFonts w:ascii="Arial"/>
          <w:b/>
          <w:i/>
        </w:rPr>
      </w:pPr>
    </w:p>
    <w:tbl>
      <w:tblPr>
        <w:tblStyle w:val="TableNormal1"/>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14:paraId="2B1184CD" w14:textId="77777777">
        <w:trPr>
          <w:trHeight w:val="1931"/>
        </w:trPr>
        <w:tc>
          <w:tcPr>
            <w:tcW w:w="2403" w:type="dxa"/>
            <w:shd w:val="clear" w:color="auto" w:fill="92D050"/>
          </w:tcPr>
          <w:p w14:paraId="3C31FDAC" w14:textId="77777777" w:rsidR="001215C0" w:rsidRDefault="001215C0">
            <w:pPr>
              <w:pStyle w:val="TableParagraph"/>
              <w:rPr>
                <w:rFonts w:ascii="Arial"/>
                <w:b/>
                <w:i/>
                <w:sz w:val="26"/>
              </w:rPr>
            </w:pPr>
          </w:p>
          <w:p w14:paraId="64DD8FC4" w14:textId="77777777" w:rsidR="001215C0" w:rsidRDefault="001215C0">
            <w:pPr>
              <w:pStyle w:val="TableParagraph"/>
              <w:rPr>
                <w:rFonts w:ascii="Arial"/>
                <w:b/>
                <w:i/>
                <w:sz w:val="26"/>
              </w:rPr>
            </w:pPr>
          </w:p>
          <w:p w14:paraId="22E13BB4" w14:textId="77777777" w:rsidR="001215C0" w:rsidRDefault="00587B66">
            <w:pPr>
              <w:pStyle w:val="TableParagraph"/>
              <w:spacing w:before="225"/>
              <w:ind w:left="386"/>
              <w:rPr>
                <w:rFonts w:ascii="Arial"/>
                <w:b/>
                <w:sz w:val="24"/>
              </w:rPr>
            </w:pPr>
            <w:r>
              <w:rPr>
                <w:rFonts w:ascii="Arial"/>
                <w:b/>
                <w:sz w:val="24"/>
              </w:rPr>
              <w:t>ACTIVIDADES</w:t>
            </w:r>
          </w:p>
        </w:tc>
        <w:tc>
          <w:tcPr>
            <w:tcW w:w="6995" w:type="dxa"/>
          </w:tcPr>
          <w:p w14:paraId="35BC38A4" w14:textId="77777777" w:rsidR="001215C0" w:rsidRDefault="001215C0">
            <w:pPr>
              <w:pStyle w:val="TableParagraph"/>
              <w:spacing w:before="7"/>
              <w:rPr>
                <w:rFonts w:ascii="Arial"/>
                <w:b/>
                <w:i/>
                <w:sz w:val="23"/>
              </w:rPr>
            </w:pPr>
          </w:p>
          <w:p w14:paraId="10D5B3AA" w14:textId="77777777" w:rsidR="001215C0" w:rsidRDefault="00587B66">
            <w:pPr>
              <w:pStyle w:val="TableParagraph"/>
              <w:numPr>
                <w:ilvl w:val="0"/>
                <w:numId w:val="23"/>
              </w:numPr>
              <w:tabs>
                <w:tab w:val="left" w:pos="862"/>
              </w:tabs>
              <w:ind w:right="103"/>
              <w:jc w:val="both"/>
              <w:rPr>
                <w:sz w:val="24"/>
              </w:rPr>
            </w:pPr>
            <w:r>
              <w:rPr>
                <w:sz w:val="24"/>
              </w:rPr>
              <w:t>Elaborar el procedimiento de preservación a largo plazo,</w:t>
            </w:r>
            <w:r>
              <w:rPr>
                <w:spacing w:val="-64"/>
                <w:sz w:val="24"/>
              </w:rPr>
              <w:t xml:space="preserve"> </w:t>
            </w:r>
            <w:r>
              <w:rPr>
                <w:sz w:val="24"/>
              </w:rPr>
              <w:t>considerando</w:t>
            </w:r>
            <w:r>
              <w:rPr>
                <w:spacing w:val="1"/>
                <w:sz w:val="24"/>
              </w:rPr>
              <w:t xml:space="preserve"> </w:t>
            </w:r>
            <w:r>
              <w:rPr>
                <w:sz w:val="24"/>
              </w:rPr>
              <w:t>el</w:t>
            </w:r>
            <w:r>
              <w:rPr>
                <w:spacing w:val="1"/>
                <w:sz w:val="24"/>
              </w:rPr>
              <w:t xml:space="preserve"> </w:t>
            </w:r>
            <w:r>
              <w:rPr>
                <w:sz w:val="24"/>
              </w:rPr>
              <w:t>medio</w:t>
            </w:r>
            <w:r>
              <w:rPr>
                <w:spacing w:val="1"/>
                <w:sz w:val="24"/>
              </w:rPr>
              <w:t xml:space="preserve"> </w:t>
            </w:r>
            <w:r>
              <w:rPr>
                <w:sz w:val="24"/>
              </w:rPr>
              <w:t>en</w:t>
            </w:r>
            <w:r>
              <w:rPr>
                <w:spacing w:val="1"/>
                <w:sz w:val="24"/>
              </w:rPr>
              <w:t xml:space="preserve"> </w:t>
            </w:r>
            <w:r>
              <w:rPr>
                <w:sz w:val="24"/>
              </w:rPr>
              <w:t>que</w:t>
            </w:r>
            <w:r>
              <w:rPr>
                <w:spacing w:val="1"/>
                <w:sz w:val="24"/>
              </w:rPr>
              <w:t xml:space="preserve"> </w:t>
            </w:r>
            <w:r>
              <w:rPr>
                <w:sz w:val="24"/>
              </w:rPr>
              <w:t>se</w:t>
            </w:r>
            <w:r>
              <w:rPr>
                <w:spacing w:val="1"/>
                <w:sz w:val="24"/>
              </w:rPr>
              <w:t xml:space="preserve"> </w:t>
            </w:r>
            <w:r>
              <w:rPr>
                <w:sz w:val="24"/>
              </w:rPr>
              <w:t>producen</w:t>
            </w:r>
            <w:r>
              <w:rPr>
                <w:spacing w:val="1"/>
                <w:sz w:val="24"/>
              </w:rPr>
              <w:t xml:space="preserve"> </w:t>
            </w:r>
            <w:r>
              <w:rPr>
                <w:sz w:val="24"/>
              </w:rPr>
              <w:t>los</w:t>
            </w:r>
            <w:r>
              <w:rPr>
                <w:spacing w:val="1"/>
                <w:sz w:val="24"/>
              </w:rPr>
              <w:t xml:space="preserve"> </w:t>
            </w:r>
            <w:r>
              <w:rPr>
                <w:sz w:val="24"/>
              </w:rPr>
              <w:t>documentos,</w:t>
            </w:r>
            <w:r>
              <w:rPr>
                <w:spacing w:val="-6"/>
                <w:sz w:val="24"/>
              </w:rPr>
              <w:t xml:space="preserve"> </w:t>
            </w:r>
            <w:r>
              <w:rPr>
                <w:sz w:val="24"/>
              </w:rPr>
              <w:t>forma</w:t>
            </w:r>
            <w:r>
              <w:rPr>
                <w:spacing w:val="-3"/>
                <w:sz w:val="24"/>
              </w:rPr>
              <w:t xml:space="preserve"> </w:t>
            </w:r>
            <w:r>
              <w:rPr>
                <w:sz w:val="24"/>
              </w:rPr>
              <w:t>de</w:t>
            </w:r>
            <w:r>
              <w:rPr>
                <w:spacing w:val="-3"/>
                <w:sz w:val="24"/>
              </w:rPr>
              <w:t xml:space="preserve"> </w:t>
            </w:r>
            <w:r>
              <w:rPr>
                <w:sz w:val="24"/>
              </w:rPr>
              <w:t>registro</w:t>
            </w:r>
            <w:r>
              <w:rPr>
                <w:spacing w:val="-1"/>
                <w:sz w:val="24"/>
              </w:rPr>
              <w:t xml:space="preserve"> </w:t>
            </w:r>
            <w:r>
              <w:rPr>
                <w:sz w:val="24"/>
              </w:rPr>
              <w:t>y</w:t>
            </w:r>
            <w:r>
              <w:rPr>
                <w:spacing w:val="-4"/>
                <w:sz w:val="24"/>
              </w:rPr>
              <w:t xml:space="preserve"> </w:t>
            </w:r>
            <w:r>
              <w:rPr>
                <w:sz w:val="24"/>
              </w:rPr>
              <w:t>su almacenamiento</w:t>
            </w:r>
          </w:p>
          <w:p w14:paraId="715A2A31" w14:textId="77777777" w:rsidR="001215C0" w:rsidRDefault="00587B66">
            <w:pPr>
              <w:pStyle w:val="TableParagraph"/>
              <w:numPr>
                <w:ilvl w:val="0"/>
                <w:numId w:val="23"/>
              </w:numPr>
              <w:tabs>
                <w:tab w:val="left" w:pos="862"/>
              </w:tabs>
              <w:spacing w:line="270" w:lineRule="atLeast"/>
              <w:ind w:right="101"/>
              <w:jc w:val="both"/>
              <w:rPr>
                <w:sz w:val="24"/>
              </w:rPr>
            </w:pPr>
            <w:r>
              <w:rPr>
                <w:sz w:val="24"/>
              </w:rPr>
              <w:t>Incluir</w:t>
            </w:r>
            <w:r>
              <w:rPr>
                <w:spacing w:val="-5"/>
                <w:sz w:val="24"/>
              </w:rPr>
              <w:t xml:space="preserve"> </w:t>
            </w:r>
            <w:r>
              <w:rPr>
                <w:sz w:val="24"/>
              </w:rPr>
              <w:t>en</w:t>
            </w:r>
            <w:r>
              <w:rPr>
                <w:spacing w:val="-6"/>
                <w:sz w:val="24"/>
              </w:rPr>
              <w:t xml:space="preserve"> </w:t>
            </w:r>
            <w:r>
              <w:rPr>
                <w:sz w:val="24"/>
              </w:rPr>
              <w:t>el</w:t>
            </w:r>
            <w:r>
              <w:rPr>
                <w:spacing w:val="-4"/>
                <w:sz w:val="24"/>
              </w:rPr>
              <w:t xml:space="preserve"> </w:t>
            </w:r>
            <w:r>
              <w:rPr>
                <w:sz w:val="24"/>
              </w:rPr>
              <w:t>plan</w:t>
            </w:r>
            <w:r>
              <w:rPr>
                <w:spacing w:val="-6"/>
                <w:sz w:val="24"/>
              </w:rPr>
              <w:t xml:space="preserve"> </w:t>
            </w:r>
            <w:r>
              <w:rPr>
                <w:sz w:val="24"/>
              </w:rPr>
              <w:t>de</w:t>
            </w:r>
            <w:r>
              <w:rPr>
                <w:spacing w:val="-5"/>
                <w:sz w:val="24"/>
              </w:rPr>
              <w:t xml:space="preserve"> </w:t>
            </w:r>
            <w:r>
              <w:rPr>
                <w:sz w:val="24"/>
              </w:rPr>
              <w:t>emergencias</w:t>
            </w:r>
            <w:r>
              <w:rPr>
                <w:spacing w:val="-4"/>
                <w:sz w:val="24"/>
              </w:rPr>
              <w:t xml:space="preserve"> </w:t>
            </w:r>
            <w:r>
              <w:rPr>
                <w:sz w:val="24"/>
              </w:rPr>
              <w:t>y</w:t>
            </w:r>
            <w:r>
              <w:rPr>
                <w:spacing w:val="-6"/>
                <w:sz w:val="24"/>
              </w:rPr>
              <w:t xml:space="preserve"> </w:t>
            </w:r>
            <w:r>
              <w:rPr>
                <w:sz w:val="24"/>
              </w:rPr>
              <w:t>de</w:t>
            </w:r>
            <w:r>
              <w:rPr>
                <w:spacing w:val="-4"/>
                <w:sz w:val="24"/>
              </w:rPr>
              <w:t xml:space="preserve"> </w:t>
            </w:r>
            <w:r>
              <w:rPr>
                <w:sz w:val="24"/>
              </w:rPr>
              <w:t>contingencia</w:t>
            </w:r>
            <w:r>
              <w:rPr>
                <w:spacing w:val="-3"/>
                <w:sz w:val="24"/>
              </w:rPr>
              <w:t xml:space="preserve"> </w:t>
            </w:r>
            <w:r>
              <w:rPr>
                <w:sz w:val="24"/>
              </w:rPr>
              <w:t>de</w:t>
            </w:r>
            <w:r>
              <w:rPr>
                <w:spacing w:val="-4"/>
                <w:sz w:val="24"/>
              </w:rPr>
              <w:t xml:space="preserve"> </w:t>
            </w:r>
            <w:r>
              <w:rPr>
                <w:sz w:val="24"/>
              </w:rPr>
              <w:t>la</w:t>
            </w:r>
            <w:r>
              <w:rPr>
                <w:spacing w:val="-64"/>
                <w:sz w:val="24"/>
              </w:rPr>
              <w:t xml:space="preserve"> </w:t>
            </w:r>
            <w:r>
              <w:rPr>
                <w:sz w:val="24"/>
              </w:rPr>
              <w:t>Cámara,</w:t>
            </w:r>
            <w:r>
              <w:rPr>
                <w:spacing w:val="1"/>
                <w:sz w:val="24"/>
              </w:rPr>
              <w:t xml:space="preserve"> </w:t>
            </w:r>
            <w:r>
              <w:rPr>
                <w:sz w:val="24"/>
              </w:rPr>
              <w:t>un</w:t>
            </w:r>
            <w:r>
              <w:rPr>
                <w:spacing w:val="1"/>
                <w:sz w:val="24"/>
              </w:rPr>
              <w:t xml:space="preserve"> </w:t>
            </w:r>
            <w:r>
              <w:rPr>
                <w:sz w:val="24"/>
              </w:rPr>
              <w:t>plan</w:t>
            </w:r>
            <w:r>
              <w:rPr>
                <w:spacing w:val="1"/>
                <w:sz w:val="24"/>
              </w:rPr>
              <w:t xml:space="preserve"> </w:t>
            </w:r>
            <w:r>
              <w:rPr>
                <w:sz w:val="24"/>
              </w:rPr>
              <w:t>de</w:t>
            </w:r>
            <w:r>
              <w:rPr>
                <w:spacing w:val="1"/>
                <w:sz w:val="24"/>
              </w:rPr>
              <w:t xml:space="preserve"> </w:t>
            </w:r>
            <w:r>
              <w:rPr>
                <w:sz w:val="24"/>
              </w:rPr>
              <w:t>prevención</w:t>
            </w:r>
            <w:r>
              <w:rPr>
                <w:spacing w:val="1"/>
                <w:sz w:val="24"/>
              </w:rPr>
              <w:t xml:space="preserve"> </w:t>
            </w:r>
            <w:r>
              <w:rPr>
                <w:sz w:val="24"/>
              </w:rPr>
              <w:t>de</w:t>
            </w:r>
            <w:r>
              <w:rPr>
                <w:spacing w:val="1"/>
                <w:sz w:val="24"/>
              </w:rPr>
              <w:t xml:space="preserve"> </w:t>
            </w:r>
            <w:r>
              <w:rPr>
                <w:sz w:val="24"/>
              </w:rPr>
              <w:t>desastres</w:t>
            </w:r>
            <w:r>
              <w:rPr>
                <w:spacing w:val="1"/>
                <w:sz w:val="24"/>
              </w:rPr>
              <w:t xml:space="preserve"> </w:t>
            </w:r>
            <w:r>
              <w:rPr>
                <w:sz w:val="24"/>
              </w:rPr>
              <w:t>para</w:t>
            </w:r>
            <w:r>
              <w:rPr>
                <w:spacing w:val="1"/>
                <w:sz w:val="24"/>
              </w:rPr>
              <w:t xml:space="preserve"> </w:t>
            </w:r>
            <w:r>
              <w:rPr>
                <w:sz w:val="24"/>
              </w:rPr>
              <w:t>archivos</w:t>
            </w:r>
            <w:r>
              <w:rPr>
                <w:spacing w:val="31"/>
                <w:sz w:val="24"/>
              </w:rPr>
              <w:t xml:space="preserve"> </w:t>
            </w:r>
            <w:r>
              <w:rPr>
                <w:sz w:val="24"/>
              </w:rPr>
              <w:t>y</w:t>
            </w:r>
            <w:r>
              <w:rPr>
                <w:spacing w:val="30"/>
                <w:sz w:val="24"/>
              </w:rPr>
              <w:t xml:space="preserve"> </w:t>
            </w:r>
            <w:r>
              <w:rPr>
                <w:sz w:val="24"/>
              </w:rPr>
              <w:t>de</w:t>
            </w:r>
            <w:r>
              <w:rPr>
                <w:spacing w:val="32"/>
                <w:sz w:val="24"/>
              </w:rPr>
              <w:t xml:space="preserve"> </w:t>
            </w:r>
            <w:r>
              <w:rPr>
                <w:sz w:val="24"/>
              </w:rPr>
              <w:t>contingencia</w:t>
            </w:r>
            <w:r>
              <w:rPr>
                <w:spacing w:val="32"/>
                <w:sz w:val="24"/>
              </w:rPr>
              <w:t xml:space="preserve"> </w:t>
            </w:r>
            <w:r>
              <w:rPr>
                <w:sz w:val="24"/>
              </w:rPr>
              <w:t>y</w:t>
            </w:r>
            <w:r>
              <w:rPr>
                <w:spacing w:val="30"/>
                <w:sz w:val="24"/>
              </w:rPr>
              <w:t xml:space="preserve"> </w:t>
            </w:r>
            <w:r>
              <w:rPr>
                <w:sz w:val="24"/>
              </w:rPr>
              <w:t>seguridad,</w:t>
            </w:r>
            <w:r>
              <w:rPr>
                <w:spacing w:val="30"/>
                <w:sz w:val="24"/>
              </w:rPr>
              <w:t xml:space="preserve"> </w:t>
            </w:r>
            <w:r>
              <w:rPr>
                <w:sz w:val="24"/>
              </w:rPr>
              <w:t>incluyendo</w:t>
            </w:r>
          </w:p>
        </w:tc>
      </w:tr>
    </w:tbl>
    <w:p w14:paraId="5A206EA2" w14:textId="77777777" w:rsidR="001215C0" w:rsidRDefault="001215C0">
      <w:pPr>
        <w:spacing w:line="270" w:lineRule="atLeast"/>
        <w:jc w:val="both"/>
        <w:rPr>
          <w:sz w:val="24"/>
        </w:rPr>
        <w:sectPr w:rsidR="001215C0">
          <w:pgSz w:w="12240" w:h="15840"/>
          <w:pgMar w:top="1420" w:right="500" w:bottom="940" w:left="500" w:header="0" w:footer="654" w:gutter="0"/>
          <w:cols w:space="720"/>
        </w:sectPr>
      </w:pPr>
    </w:p>
    <w:tbl>
      <w:tblPr>
        <w:tblStyle w:val="TableNormal1"/>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14:paraId="077EFD9D" w14:textId="77777777">
        <w:trPr>
          <w:trHeight w:val="9385"/>
        </w:trPr>
        <w:tc>
          <w:tcPr>
            <w:tcW w:w="2403" w:type="dxa"/>
            <w:shd w:val="clear" w:color="auto" w:fill="92D050"/>
          </w:tcPr>
          <w:p w14:paraId="2941259A" w14:textId="77777777" w:rsidR="001215C0" w:rsidRDefault="001215C0">
            <w:pPr>
              <w:pStyle w:val="TableParagraph"/>
              <w:rPr>
                <w:rFonts w:ascii="Times New Roman"/>
              </w:rPr>
            </w:pPr>
          </w:p>
        </w:tc>
        <w:tc>
          <w:tcPr>
            <w:tcW w:w="6995" w:type="dxa"/>
          </w:tcPr>
          <w:p w14:paraId="434C5C3D" w14:textId="77777777" w:rsidR="001215C0" w:rsidRDefault="00587B66">
            <w:pPr>
              <w:pStyle w:val="TableParagraph"/>
              <w:ind w:left="861" w:right="102"/>
              <w:jc w:val="both"/>
              <w:rPr>
                <w:sz w:val="24"/>
              </w:rPr>
            </w:pPr>
            <w:r>
              <w:rPr>
                <w:sz w:val="24"/>
              </w:rPr>
              <w:t>eventos</w:t>
            </w:r>
            <w:r>
              <w:rPr>
                <w:spacing w:val="1"/>
                <w:sz w:val="24"/>
              </w:rPr>
              <w:t xml:space="preserve"> </w:t>
            </w:r>
            <w:r>
              <w:rPr>
                <w:sz w:val="24"/>
              </w:rPr>
              <w:t>como</w:t>
            </w:r>
            <w:r>
              <w:rPr>
                <w:spacing w:val="1"/>
                <w:sz w:val="24"/>
              </w:rPr>
              <w:t xml:space="preserve"> </w:t>
            </w:r>
            <w:r>
              <w:rPr>
                <w:sz w:val="24"/>
              </w:rPr>
              <w:t>temblores,</w:t>
            </w:r>
            <w:r>
              <w:rPr>
                <w:spacing w:val="1"/>
                <w:sz w:val="24"/>
              </w:rPr>
              <w:t xml:space="preserve"> </w:t>
            </w:r>
            <w:r>
              <w:rPr>
                <w:sz w:val="24"/>
              </w:rPr>
              <w:t>terremotos,</w:t>
            </w:r>
            <w:r>
              <w:rPr>
                <w:spacing w:val="1"/>
                <w:sz w:val="24"/>
              </w:rPr>
              <w:t xml:space="preserve"> </w:t>
            </w:r>
            <w:r>
              <w:rPr>
                <w:sz w:val="24"/>
              </w:rPr>
              <w:t>inundaciones,</w:t>
            </w:r>
            <w:r>
              <w:rPr>
                <w:spacing w:val="1"/>
                <w:sz w:val="24"/>
              </w:rPr>
              <w:t xml:space="preserve"> </w:t>
            </w:r>
            <w:r>
              <w:rPr>
                <w:sz w:val="24"/>
              </w:rPr>
              <w:t>incendios,</w:t>
            </w:r>
            <w:r>
              <w:rPr>
                <w:spacing w:val="-1"/>
                <w:sz w:val="24"/>
              </w:rPr>
              <w:t xml:space="preserve"> </w:t>
            </w:r>
            <w:r>
              <w:rPr>
                <w:sz w:val="24"/>
              </w:rPr>
              <w:t>entre</w:t>
            </w:r>
            <w:r>
              <w:rPr>
                <w:spacing w:val="-2"/>
                <w:sz w:val="24"/>
              </w:rPr>
              <w:t xml:space="preserve"> </w:t>
            </w:r>
            <w:r>
              <w:rPr>
                <w:sz w:val="24"/>
              </w:rPr>
              <w:t>otros.</w:t>
            </w:r>
          </w:p>
          <w:p w14:paraId="637B5B16" w14:textId="77777777" w:rsidR="001215C0" w:rsidRDefault="00587B66">
            <w:pPr>
              <w:pStyle w:val="TableParagraph"/>
              <w:numPr>
                <w:ilvl w:val="0"/>
                <w:numId w:val="22"/>
              </w:numPr>
              <w:tabs>
                <w:tab w:val="left" w:pos="862"/>
              </w:tabs>
              <w:ind w:right="105"/>
              <w:jc w:val="both"/>
              <w:rPr>
                <w:sz w:val="24"/>
              </w:rPr>
            </w:pPr>
            <w:r>
              <w:rPr>
                <w:sz w:val="24"/>
              </w:rPr>
              <w:t>Definir un protocolo de seguridad y conservación de la</w:t>
            </w:r>
            <w:r>
              <w:rPr>
                <w:spacing w:val="1"/>
                <w:sz w:val="24"/>
              </w:rPr>
              <w:t xml:space="preserve"> </w:t>
            </w:r>
            <w:r>
              <w:rPr>
                <w:sz w:val="24"/>
              </w:rPr>
              <w:t>información</w:t>
            </w:r>
            <w:r>
              <w:rPr>
                <w:spacing w:val="-2"/>
                <w:sz w:val="24"/>
              </w:rPr>
              <w:t xml:space="preserve"> </w:t>
            </w:r>
            <w:r>
              <w:rPr>
                <w:sz w:val="24"/>
              </w:rPr>
              <w:t>electrónica</w:t>
            </w:r>
            <w:r>
              <w:rPr>
                <w:spacing w:val="-1"/>
                <w:sz w:val="24"/>
              </w:rPr>
              <w:t xml:space="preserve"> </w:t>
            </w:r>
            <w:r>
              <w:rPr>
                <w:sz w:val="24"/>
              </w:rPr>
              <w:t>en</w:t>
            </w:r>
            <w:r>
              <w:rPr>
                <w:spacing w:val="-2"/>
                <w:sz w:val="24"/>
              </w:rPr>
              <w:t xml:space="preserve"> </w:t>
            </w:r>
            <w:r>
              <w:rPr>
                <w:sz w:val="24"/>
              </w:rPr>
              <w:t>caso</w:t>
            </w:r>
            <w:r>
              <w:rPr>
                <w:spacing w:val="-3"/>
                <w:sz w:val="24"/>
              </w:rPr>
              <w:t xml:space="preserve"> </w:t>
            </w:r>
            <w:r>
              <w:rPr>
                <w:sz w:val="24"/>
              </w:rPr>
              <w:t>de</w:t>
            </w:r>
            <w:r>
              <w:rPr>
                <w:spacing w:val="-2"/>
                <w:sz w:val="24"/>
              </w:rPr>
              <w:t xml:space="preserve"> </w:t>
            </w:r>
            <w:r>
              <w:rPr>
                <w:sz w:val="24"/>
              </w:rPr>
              <w:t>migración.</w:t>
            </w:r>
          </w:p>
          <w:p w14:paraId="0E624D69" w14:textId="77777777" w:rsidR="001215C0" w:rsidRDefault="00587B66">
            <w:pPr>
              <w:pStyle w:val="TableParagraph"/>
              <w:numPr>
                <w:ilvl w:val="0"/>
                <w:numId w:val="22"/>
              </w:numPr>
              <w:tabs>
                <w:tab w:val="left" w:pos="862"/>
              </w:tabs>
              <w:ind w:right="102"/>
              <w:jc w:val="both"/>
              <w:rPr>
                <w:sz w:val="24"/>
              </w:rPr>
            </w:pPr>
            <w:r>
              <w:rPr>
                <w:sz w:val="24"/>
              </w:rPr>
              <w:t>Socializar a los empleados la responsabilidad sobre el</w:t>
            </w:r>
            <w:r>
              <w:rPr>
                <w:spacing w:val="1"/>
                <w:sz w:val="24"/>
              </w:rPr>
              <w:t xml:space="preserve"> </w:t>
            </w:r>
            <w:r>
              <w:rPr>
                <w:sz w:val="24"/>
              </w:rPr>
              <w:t>cuidado</w:t>
            </w:r>
            <w:r>
              <w:rPr>
                <w:spacing w:val="-1"/>
                <w:sz w:val="24"/>
              </w:rPr>
              <w:t xml:space="preserve"> </w:t>
            </w:r>
            <w:r>
              <w:rPr>
                <w:sz w:val="24"/>
              </w:rPr>
              <w:t>de</w:t>
            </w:r>
            <w:r>
              <w:rPr>
                <w:spacing w:val="-1"/>
                <w:sz w:val="24"/>
              </w:rPr>
              <w:t xml:space="preserve"> </w:t>
            </w:r>
            <w:r>
              <w:rPr>
                <w:sz w:val="24"/>
              </w:rPr>
              <w:t>los</w:t>
            </w:r>
            <w:r>
              <w:rPr>
                <w:spacing w:val="-3"/>
                <w:sz w:val="24"/>
              </w:rPr>
              <w:t xml:space="preserve"> </w:t>
            </w:r>
            <w:r>
              <w:rPr>
                <w:sz w:val="24"/>
              </w:rPr>
              <w:t>documentos</w:t>
            </w:r>
            <w:r>
              <w:rPr>
                <w:spacing w:val="-6"/>
                <w:sz w:val="24"/>
              </w:rPr>
              <w:t xml:space="preserve"> </w:t>
            </w:r>
            <w:r>
              <w:rPr>
                <w:sz w:val="24"/>
              </w:rPr>
              <w:t>físicos</w:t>
            </w:r>
            <w:r>
              <w:rPr>
                <w:spacing w:val="-1"/>
                <w:sz w:val="24"/>
              </w:rPr>
              <w:t xml:space="preserve"> </w:t>
            </w:r>
            <w:r>
              <w:rPr>
                <w:sz w:val="24"/>
              </w:rPr>
              <w:t>y</w:t>
            </w:r>
            <w:r>
              <w:rPr>
                <w:spacing w:val="-4"/>
                <w:sz w:val="24"/>
              </w:rPr>
              <w:t xml:space="preserve"> </w:t>
            </w:r>
            <w:r>
              <w:rPr>
                <w:sz w:val="24"/>
              </w:rPr>
              <w:t>electrónicos.</w:t>
            </w:r>
          </w:p>
          <w:p w14:paraId="6C4076A1" w14:textId="77777777" w:rsidR="001215C0" w:rsidRDefault="00587B66">
            <w:pPr>
              <w:pStyle w:val="TableParagraph"/>
              <w:numPr>
                <w:ilvl w:val="0"/>
                <w:numId w:val="22"/>
              </w:numPr>
              <w:tabs>
                <w:tab w:val="left" w:pos="862"/>
              </w:tabs>
              <w:ind w:right="99"/>
              <w:jc w:val="both"/>
              <w:rPr>
                <w:sz w:val="24"/>
              </w:rPr>
            </w:pPr>
            <w:r>
              <w:rPr>
                <w:sz w:val="24"/>
              </w:rPr>
              <w:t>Proveer los elementos de protección personal necesaria</w:t>
            </w:r>
            <w:r>
              <w:rPr>
                <w:spacing w:val="-64"/>
                <w:sz w:val="24"/>
              </w:rPr>
              <w:t xml:space="preserve"> </w:t>
            </w:r>
            <w:r>
              <w:rPr>
                <w:sz w:val="24"/>
              </w:rPr>
              <w:t>a</w:t>
            </w:r>
            <w:r>
              <w:rPr>
                <w:spacing w:val="-8"/>
                <w:sz w:val="24"/>
              </w:rPr>
              <w:t xml:space="preserve"> </w:t>
            </w:r>
            <w:r>
              <w:rPr>
                <w:sz w:val="24"/>
              </w:rPr>
              <w:t>los</w:t>
            </w:r>
            <w:r>
              <w:rPr>
                <w:spacing w:val="-9"/>
                <w:sz w:val="24"/>
              </w:rPr>
              <w:t xml:space="preserve"> </w:t>
            </w:r>
            <w:r>
              <w:rPr>
                <w:sz w:val="24"/>
              </w:rPr>
              <w:t>trabajadores</w:t>
            </w:r>
            <w:r>
              <w:rPr>
                <w:spacing w:val="-11"/>
                <w:sz w:val="24"/>
              </w:rPr>
              <w:t xml:space="preserve"> </w:t>
            </w:r>
            <w:r>
              <w:rPr>
                <w:sz w:val="24"/>
              </w:rPr>
              <w:t>del</w:t>
            </w:r>
            <w:r>
              <w:rPr>
                <w:spacing w:val="-12"/>
                <w:sz w:val="24"/>
              </w:rPr>
              <w:t xml:space="preserve"> </w:t>
            </w:r>
            <w:r>
              <w:rPr>
                <w:sz w:val="24"/>
              </w:rPr>
              <w:t>archivo</w:t>
            </w:r>
            <w:r>
              <w:rPr>
                <w:spacing w:val="-8"/>
                <w:sz w:val="24"/>
              </w:rPr>
              <w:t xml:space="preserve"> </w:t>
            </w:r>
            <w:r>
              <w:rPr>
                <w:sz w:val="24"/>
              </w:rPr>
              <w:t>con</w:t>
            </w:r>
            <w:r>
              <w:rPr>
                <w:spacing w:val="-8"/>
                <w:sz w:val="24"/>
              </w:rPr>
              <w:t xml:space="preserve"> </w:t>
            </w:r>
            <w:r>
              <w:rPr>
                <w:sz w:val="24"/>
              </w:rPr>
              <w:t>el</w:t>
            </w:r>
            <w:r>
              <w:rPr>
                <w:spacing w:val="-12"/>
                <w:sz w:val="24"/>
              </w:rPr>
              <w:t xml:space="preserve"> </w:t>
            </w:r>
            <w:r>
              <w:rPr>
                <w:sz w:val="24"/>
              </w:rPr>
              <w:t>fin</w:t>
            </w:r>
            <w:r>
              <w:rPr>
                <w:spacing w:val="-8"/>
                <w:sz w:val="24"/>
              </w:rPr>
              <w:t xml:space="preserve"> </w:t>
            </w:r>
            <w:r>
              <w:rPr>
                <w:sz w:val="24"/>
              </w:rPr>
              <w:t>de</w:t>
            </w:r>
            <w:r>
              <w:rPr>
                <w:spacing w:val="-8"/>
                <w:sz w:val="24"/>
              </w:rPr>
              <w:t xml:space="preserve"> </w:t>
            </w:r>
            <w:r>
              <w:rPr>
                <w:sz w:val="24"/>
              </w:rPr>
              <w:t>evitar</w:t>
            </w:r>
            <w:r>
              <w:rPr>
                <w:spacing w:val="-10"/>
                <w:sz w:val="24"/>
              </w:rPr>
              <w:t xml:space="preserve"> </w:t>
            </w:r>
            <w:r>
              <w:rPr>
                <w:sz w:val="24"/>
              </w:rPr>
              <w:t>posibles</w:t>
            </w:r>
            <w:r>
              <w:rPr>
                <w:spacing w:val="-64"/>
                <w:sz w:val="24"/>
              </w:rPr>
              <w:t xml:space="preserve"> </w:t>
            </w:r>
            <w:r>
              <w:rPr>
                <w:sz w:val="24"/>
              </w:rPr>
              <w:t>enfermedades</w:t>
            </w:r>
            <w:r>
              <w:rPr>
                <w:spacing w:val="1"/>
                <w:sz w:val="24"/>
              </w:rPr>
              <w:t xml:space="preserve"> </w:t>
            </w:r>
            <w:r>
              <w:rPr>
                <w:sz w:val="24"/>
              </w:rPr>
              <w:t>asociadas</w:t>
            </w:r>
            <w:r>
              <w:rPr>
                <w:spacing w:val="1"/>
                <w:sz w:val="24"/>
              </w:rPr>
              <w:t xml:space="preserve"> </w:t>
            </w:r>
            <w:r>
              <w:rPr>
                <w:sz w:val="24"/>
              </w:rPr>
              <w:t>a</w:t>
            </w:r>
            <w:r>
              <w:rPr>
                <w:spacing w:val="1"/>
                <w:sz w:val="24"/>
              </w:rPr>
              <w:t xml:space="preserve"> </w:t>
            </w:r>
            <w:r>
              <w:rPr>
                <w:sz w:val="24"/>
              </w:rPr>
              <w:t>la</w:t>
            </w:r>
            <w:r>
              <w:rPr>
                <w:spacing w:val="1"/>
                <w:sz w:val="24"/>
              </w:rPr>
              <w:t xml:space="preserve"> </w:t>
            </w:r>
            <w:r>
              <w:rPr>
                <w:sz w:val="24"/>
              </w:rPr>
              <w:t>manipulación</w:t>
            </w:r>
            <w:r>
              <w:rPr>
                <w:spacing w:val="1"/>
                <w:sz w:val="24"/>
              </w:rPr>
              <w:t xml:space="preserve"> </w:t>
            </w:r>
            <w:r>
              <w:rPr>
                <w:sz w:val="24"/>
              </w:rPr>
              <w:t>de</w:t>
            </w:r>
            <w:r>
              <w:rPr>
                <w:spacing w:val="1"/>
                <w:sz w:val="24"/>
              </w:rPr>
              <w:t xml:space="preserve"> </w:t>
            </w:r>
            <w:r>
              <w:rPr>
                <w:sz w:val="24"/>
              </w:rPr>
              <w:t>la</w:t>
            </w:r>
            <w:r>
              <w:rPr>
                <w:spacing w:val="-64"/>
                <w:sz w:val="24"/>
              </w:rPr>
              <w:t xml:space="preserve"> </w:t>
            </w:r>
            <w:r>
              <w:rPr>
                <w:sz w:val="24"/>
              </w:rPr>
              <w:t>documentación,</w:t>
            </w:r>
            <w:r>
              <w:rPr>
                <w:spacing w:val="-11"/>
                <w:sz w:val="24"/>
              </w:rPr>
              <w:t xml:space="preserve"> </w:t>
            </w:r>
            <w:r>
              <w:rPr>
                <w:sz w:val="24"/>
              </w:rPr>
              <w:t>así</w:t>
            </w:r>
            <w:r>
              <w:rPr>
                <w:spacing w:val="-13"/>
                <w:sz w:val="24"/>
              </w:rPr>
              <w:t xml:space="preserve"> </w:t>
            </w:r>
            <w:r>
              <w:rPr>
                <w:sz w:val="24"/>
              </w:rPr>
              <w:t>como</w:t>
            </w:r>
            <w:r>
              <w:rPr>
                <w:spacing w:val="-11"/>
                <w:sz w:val="24"/>
              </w:rPr>
              <w:t xml:space="preserve"> </w:t>
            </w:r>
            <w:r>
              <w:rPr>
                <w:sz w:val="24"/>
              </w:rPr>
              <w:t>el</w:t>
            </w:r>
            <w:r>
              <w:rPr>
                <w:spacing w:val="-12"/>
                <w:sz w:val="24"/>
              </w:rPr>
              <w:t xml:space="preserve"> </w:t>
            </w:r>
            <w:r>
              <w:rPr>
                <w:sz w:val="24"/>
              </w:rPr>
              <w:t>deterioro</w:t>
            </w:r>
            <w:r>
              <w:rPr>
                <w:spacing w:val="-11"/>
                <w:sz w:val="24"/>
              </w:rPr>
              <w:t xml:space="preserve"> </w:t>
            </w:r>
            <w:r>
              <w:rPr>
                <w:sz w:val="24"/>
              </w:rPr>
              <w:t>de</w:t>
            </w:r>
            <w:r>
              <w:rPr>
                <w:spacing w:val="-11"/>
                <w:sz w:val="24"/>
              </w:rPr>
              <w:t xml:space="preserve"> </w:t>
            </w:r>
            <w:r>
              <w:rPr>
                <w:sz w:val="24"/>
              </w:rPr>
              <w:t>los</w:t>
            </w:r>
            <w:r>
              <w:rPr>
                <w:spacing w:val="-14"/>
                <w:sz w:val="24"/>
              </w:rPr>
              <w:t xml:space="preserve"> </w:t>
            </w:r>
            <w:r>
              <w:rPr>
                <w:sz w:val="24"/>
              </w:rPr>
              <w:t>documentos</w:t>
            </w:r>
            <w:r>
              <w:rPr>
                <w:spacing w:val="-64"/>
                <w:sz w:val="24"/>
              </w:rPr>
              <w:t xml:space="preserve"> </w:t>
            </w:r>
            <w:r>
              <w:rPr>
                <w:sz w:val="24"/>
              </w:rPr>
              <w:t>físicos</w:t>
            </w:r>
            <w:r>
              <w:rPr>
                <w:spacing w:val="-1"/>
                <w:sz w:val="24"/>
              </w:rPr>
              <w:t xml:space="preserve"> </w:t>
            </w:r>
            <w:r>
              <w:rPr>
                <w:sz w:val="24"/>
              </w:rPr>
              <w:t>por su consulta</w:t>
            </w:r>
            <w:r>
              <w:rPr>
                <w:spacing w:val="-2"/>
                <w:sz w:val="24"/>
              </w:rPr>
              <w:t xml:space="preserve"> </w:t>
            </w:r>
            <w:r>
              <w:rPr>
                <w:sz w:val="24"/>
              </w:rPr>
              <w:t>y</w:t>
            </w:r>
            <w:r>
              <w:rPr>
                <w:spacing w:val="-3"/>
                <w:sz w:val="24"/>
              </w:rPr>
              <w:t xml:space="preserve"> </w:t>
            </w:r>
            <w:r>
              <w:rPr>
                <w:sz w:val="24"/>
              </w:rPr>
              <w:t>manejo</w:t>
            </w:r>
          </w:p>
          <w:p w14:paraId="0013F541" w14:textId="77777777" w:rsidR="001215C0" w:rsidRDefault="00587B66">
            <w:pPr>
              <w:pStyle w:val="TableParagraph"/>
              <w:numPr>
                <w:ilvl w:val="0"/>
                <w:numId w:val="22"/>
              </w:numPr>
              <w:tabs>
                <w:tab w:val="left" w:pos="862"/>
              </w:tabs>
              <w:ind w:right="99"/>
              <w:jc w:val="both"/>
              <w:rPr>
                <w:sz w:val="24"/>
              </w:rPr>
            </w:pPr>
            <w:r>
              <w:rPr>
                <w:sz w:val="24"/>
              </w:rPr>
              <w:t>Efectuar</w:t>
            </w:r>
            <w:r>
              <w:rPr>
                <w:spacing w:val="-14"/>
                <w:sz w:val="24"/>
              </w:rPr>
              <w:t xml:space="preserve"> </w:t>
            </w:r>
            <w:r>
              <w:rPr>
                <w:sz w:val="24"/>
              </w:rPr>
              <w:t>mantenimientos</w:t>
            </w:r>
            <w:r>
              <w:rPr>
                <w:spacing w:val="-10"/>
                <w:sz w:val="24"/>
              </w:rPr>
              <w:t xml:space="preserve"> </w:t>
            </w:r>
            <w:r>
              <w:rPr>
                <w:sz w:val="24"/>
              </w:rPr>
              <w:t>preventivos</w:t>
            </w:r>
            <w:r>
              <w:rPr>
                <w:spacing w:val="-11"/>
                <w:sz w:val="24"/>
              </w:rPr>
              <w:t xml:space="preserve"> </w:t>
            </w:r>
            <w:r>
              <w:rPr>
                <w:sz w:val="24"/>
              </w:rPr>
              <w:t>y</w:t>
            </w:r>
            <w:r>
              <w:rPr>
                <w:spacing w:val="-13"/>
                <w:sz w:val="24"/>
              </w:rPr>
              <w:t xml:space="preserve"> </w:t>
            </w:r>
            <w:r>
              <w:rPr>
                <w:sz w:val="24"/>
              </w:rPr>
              <w:t>correctivos</w:t>
            </w:r>
            <w:r>
              <w:rPr>
                <w:spacing w:val="-11"/>
                <w:sz w:val="24"/>
              </w:rPr>
              <w:t xml:space="preserve"> </w:t>
            </w:r>
            <w:r>
              <w:rPr>
                <w:sz w:val="24"/>
              </w:rPr>
              <w:t>de</w:t>
            </w:r>
            <w:r>
              <w:rPr>
                <w:spacing w:val="-9"/>
                <w:sz w:val="24"/>
              </w:rPr>
              <w:t xml:space="preserve"> </w:t>
            </w:r>
            <w:r>
              <w:rPr>
                <w:sz w:val="24"/>
              </w:rPr>
              <w:t>las</w:t>
            </w:r>
            <w:r>
              <w:rPr>
                <w:spacing w:val="-64"/>
                <w:sz w:val="24"/>
              </w:rPr>
              <w:t xml:space="preserve"> </w:t>
            </w:r>
            <w:r>
              <w:rPr>
                <w:sz w:val="24"/>
              </w:rPr>
              <w:t>áreas y los depósitos de los archivos como el archivo de</w:t>
            </w:r>
            <w:r>
              <w:rPr>
                <w:spacing w:val="-64"/>
                <w:sz w:val="24"/>
              </w:rPr>
              <w:t xml:space="preserve"> </w:t>
            </w:r>
            <w:r>
              <w:rPr>
                <w:sz w:val="24"/>
              </w:rPr>
              <w:t>gestión del 2 piso de la sede principal, el depósito del</w:t>
            </w:r>
            <w:r>
              <w:rPr>
                <w:spacing w:val="1"/>
                <w:sz w:val="24"/>
              </w:rPr>
              <w:t xml:space="preserve"> </w:t>
            </w:r>
            <w:r>
              <w:rPr>
                <w:sz w:val="24"/>
              </w:rPr>
              <w:t>sótano de la sede principal junto al parqueadero, los</w:t>
            </w:r>
            <w:r>
              <w:rPr>
                <w:spacing w:val="1"/>
                <w:sz w:val="24"/>
              </w:rPr>
              <w:t xml:space="preserve"> </w:t>
            </w:r>
            <w:r>
              <w:rPr>
                <w:sz w:val="24"/>
              </w:rPr>
              <w:t>depósitos de la Casa de la Calle 3, considerando las</w:t>
            </w:r>
            <w:r>
              <w:rPr>
                <w:spacing w:val="1"/>
                <w:sz w:val="24"/>
              </w:rPr>
              <w:t xml:space="preserve"> </w:t>
            </w:r>
            <w:r>
              <w:rPr>
                <w:sz w:val="24"/>
              </w:rPr>
              <w:t>siguientes</w:t>
            </w:r>
            <w:r>
              <w:rPr>
                <w:spacing w:val="-1"/>
                <w:sz w:val="24"/>
              </w:rPr>
              <w:t xml:space="preserve"> </w:t>
            </w:r>
            <w:r>
              <w:rPr>
                <w:sz w:val="24"/>
              </w:rPr>
              <w:t>actividades:</w:t>
            </w:r>
          </w:p>
          <w:p w14:paraId="18B46E58" w14:textId="77777777" w:rsidR="001215C0" w:rsidRDefault="00587B66">
            <w:pPr>
              <w:pStyle w:val="TableParagraph"/>
              <w:numPr>
                <w:ilvl w:val="1"/>
                <w:numId w:val="22"/>
              </w:numPr>
              <w:tabs>
                <w:tab w:val="left" w:pos="1582"/>
              </w:tabs>
              <w:spacing w:before="5" w:line="230" w:lineRule="auto"/>
              <w:ind w:right="102"/>
              <w:jc w:val="both"/>
              <w:rPr>
                <w:sz w:val="24"/>
              </w:rPr>
            </w:pPr>
            <w:r>
              <w:rPr>
                <w:sz w:val="24"/>
              </w:rPr>
              <w:t>Mantenimientos</w:t>
            </w:r>
            <w:r>
              <w:rPr>
                <w:spacing w:val="1"/>
                <w:sz w:val="24"/>
              </w:rPr>
              <w:t xml:space="preserve"> </w:t>
            </w:r>
            <w:r>
              <w:rPr>
                <w:sz w:val="24"/>
              </w:rPr>
              <w:t>correctivos</w:t>
            </w:r>
            <w:r>
              <w:rPr>
                <w:spacing w:val="1"/>
                <w:sz w:val="24"/>
              </w:rPr>
              <w:t xml:space="preserve"> </w:t>
            </w:r>
            <w:r>
              <w:rPr>
                <w:sz w:val="24"/>
              </w:rPr>
              <w:t>y</w:t>
            </w:r>
            <w:r>
              <w:rPr>
                <w:spacing w:val="1"/>
                <w:sz w:val="24"/>
              </w:rPr>
              <w:t xml:space="preserve"> </w:t>
            </w:r>
            <w:r>
              <w:rPr>
                <w:sz w:val="24"/>
              </w:rPr>
              <w:t>preventivos</w:t>
            </w:r>
            <w:r>
              <w:rPr>
                <w:spacing w:val="1"/>
                <w:sz w:val="24"/>
              </w:rPr>
              <w:t xml:space="preserve"> </w:t>
            </w:r>
            <w:r>
              <w:rPr>
                <w:sz w:val="24"/>
              </w:rPr>
              <w:t>de</w:t>
            </w:r>
            <w:r>
              <w:rPr>
                <w:spacing w:val="-64"/>
                <w:sz w:val="24"/>
              </w:rPr>
              <w:t xml:space="preserve"> </w:t>
            </w:r>
            <w:r>
              <w:rPr>
                <w:sz w:val="24"/>
              </w:rPr>
              <w:t>redes</w:t>
            </w:r>
            <w:r>
              <w:rPr>
                <w:spacing w:val="1"/>
                <w:sz w:val="24"/>
              </w:rPr>
              <w:t xml:space="preserve"> </w:t>
            </w:r>
            <w:r>
              <w:rPr>
                <w:sz w:val="24"/>
              </w:rPr>
              <w:t>eléctricas</w:t>
            </w:r>
            <w:r>
              <w:rPr>
                <w:spacing w:val="1"/>
                <w:sz w:val="24"/>
              </w:rPr>
              <w:t xml:space="preserve"> </w:t>
            </w:r>
            <w:r>
              <w:rPr>
                <w:sz w:val="24"/>
              </w:rPr>
              <w:t>para</w:t>
            </w:r>
            <w:r>
              <w:rPr>
                <w:spacing w:val="1"/>
                <w:sz w:val="24"/>
              </w:rPr>
              <w:t xml:space="preserve"> </w:t>
            </w:r>
            <w:r>
              <w:rPr>
                <w:sz w:val="24"/>
              </w:rPr>
              <w:t>minimizar</w:t>
            </w:r>
            <w:r>
              <w:rPr>
                <w:spacing w:val="1"/>
                <w:sz w:val="24"/>
              </w:rPr>
              <w:t xml:space="preserve"> </w:t>
            </w:r>
            <w:r>
              <w:rPr>
                <w:sz w:val="24"/>
              </w:rPr>
              <w:t>el</w:t>
            </w:r>
            <w:r>
              <w:rPr>
                <w:spacing w:val="1"/>
                <w:sz w:val="24"/>
              </w:rPr>
              <w:t xml:space="preserve"> </w:t>
            </w:r>
            <w:r>
              <w:rPr>
                <w:sz w:val="24"/>
              </w:rPr>
              <w:t>riesgo</w:t>
            </w:r>
            <w:r>
              <w:rPr>
                <w:spacing w:val="1"/>
                <w:sz w:val="24"/>
              </w:rPr>
              <w:t xml:space="preserve"> </w:t>
            </w:r>
            <w:r>
              <w:rPr>
                <w:sz w:val="24"/>
              </w:rPr>
              <w:t>de</w:t>
            </w:r>
            <w:r>
              <w:rPr>
                <w:spacing w:val="1"/>
                <w:sz w:val="24"/>
              </w:rPr>
              <w:t xml:space="preserve"> </w:t>
            </w:r>
            <w:r>
              <w:rPr>
                <w:sz w:val="24"/>
              </w:rPr>
              <w:t>incendio.</w:t>
            </w:r>
          </w:p>
          <w:p w14:paraId="5CF9F47E" w14:textId="77777777" w:rsidR="001215C0" w:rsidRDefault="00587B66">
            <w:pPr>
              <w:pStyle w:val="TableParagraph"/>
              <w:numPr>
                <w:ilvl w:val="1"/>
                <w:numId w:val="22"/>
              </w:numPr>
              <w:tabs>
                <w:tab w:val="left" w:pos="1582"/>
              </w:tabs>
              <w:spacing w:before="12" w:line="230" w:lineRule="auto"/>
              <w:ind w:right="97"/>
              <w:jc w:val="both"/>
              <w:rPr>
                <w:sz w:val="24"/>
              </w:rPr>
            </w:pPr>
            <w:r>
              <w:rPr>
                <w:sz w:val="24"/>
              </w:rPr>
              <w:t>Mantenimientos correctivos</w:t>
            </w:r>
            <w:r>
              <w:rPr>
                <w:spacing w:val="1"/>
                <w:sz w:val="24"/>
              </w:rPr>
              <w:t xml:space="preserve"> </w:t>
            </w:r>
            <w:r>
              <w:rPr>
                <w:sz w:val="24"/>
              </w:rPr>
              <w:t>y preventivos a</w:t>
            </w:r>
            <w:r>
              <w:rPr>
                <w:spacing w:val="1"/>
                <w:sz w:val="24"/>
              </w:rPr>
              <w:t xml:space="preserve"> </w:t>
            </w:r>
            <w:r>
              <w:rPr>
                <w:sz w:val="24"/>
              </w:rPr>
              <w:t>los</w:t>
            </w:r>
            <w:r>
              <w:rPr>
                <w:spacing w:val="1"/>
                <w:sz w:val="24"/>
              </w:rPr>
              <w:t xml:space="preserve"> </w:t>
            </w:r>
            <w:r>
              <w:rPr>
                <w:sz w:val="24"/>
              </w:rPr>
              <w:t>techos,</w:t>
            </w:r>
            <w:r>
              <w:rPr>
                <w:spacing w:val="-4"/>
                <w:sz w:val="24"/>
              </w:rPr>
              <w:t xml:space="preserve"> </w:t>
            </w:r>
            <w:r>
              <w:rPr>
                <w:sz w:val="24"/>
              </w:rPr>
              <w:t>pisos,</w:t>
            </w:r>
            <w:r>
              <w:rPr>
                <w:spacing w:val="-4"/>
                <w:sz w:val="24"/>
              </w:rPr>
              <w:t xml:space="preserve"> </w:t>
            </w:r>
            <w:r>
              <w:rPr>
                <w:sz w:val="24"/>
              </w:rPr>
              <w:t>muros</w:t>
            </w:r>
            <w:r>
              <w:rPr>
                <w:spacing w:val="-4"/>
                <w:sz w:val="24"/>
              </w:rPr>
              <w:t xml:space="preserve"> </w:t>
            </w:r>
            <w:r>
              <w:rPr>
                <w:sz w:val="24"/>
              </w:rPr>
              <w:t>y</w:t>
            </w:r>
            <w:r>
              <w:rPr>
                <w:spacing w:val="-7"/>
                <w:sz w:val="24"/>
              </w:rPr>
              <w:t xml:space="preserve"> </w:t>
            </w:r>
            <w:r>
              <w:rPr>
                <w:sz w:val="24"/>
              </w:rPr>
              <w:t>rejas</w:t>
            </w:r>
            <w:r>
              <w:rPr>
                <w:spacing w:val="-4"/>
                <w:sz w:val="24"/>
              </w:rPr>
              <w:t xml:space="preserve"> </w:t>
            </w:r>
            <w:r>
              <w:rPr>
                <w:sz w:val="24"/>
              </w:rPr>
              <w:t>de</w:t>
            </w:r>
            <w:r>
              <w:rPr>
                <w:spacing w:val="-3"/>
                <w:sz w:val="24"/>
              </w:rPr>
              <w:t xml:space="preserve"> </w:t>
            </w:r>
            <w:r>
              <w:rPr>
                <w:sz w:val="24"/>
              </w:rPr>
              <w:t>los</w:t>
            </w:r>
            <w:r>
              <w:rPr>
                <w:spacing w:val="-4"/>
                <w:sz w:val="24"/>
              </w:rPr>
              <w:t xml:space="preserve"> </w:t>
            </w:r>
            <w:r>
              <w:rPr>
                <w:sz w:val="24"/>
              </w:rPr>
              <w:t>depósitos</w:t>
            </w:r>
            <w:r>
              <w:rPr>
                <w:spacing w:val="-7"/>
                <w:sz w:val="24"/>
              </w:rPr>
              <w:t xml:space="preserve"> </w:t>
            </w:r>
            <w:r>
              <w:rPr>
                <w:sz w:val="24"/>
              </w:rPr>
              <w:t>para</w:t>
            </w:r>
            <w:r>
              <w:rPr>
                <w:spacing w:val="-64"/>
                <w:sz w:val="24"/>
              </w:rPr>
              <w:t xml:space="preserve"> </w:t>
            </w:r>
            <w:r>
              <w:rPr>
                <w:sz w:val="24"/>
              </w:rPr>
              <w:t>evitar</w:t>
            </w:r>
            <w:r>
              <w:rPr>
                <w:spacing w:val="-1"/>
                <w:sz w:val="24"/>
              </w:rPr>
              <w:t xml:space="preserve"> </w:t>
            </w:r>
            <w:r>
              <w:rPr>
                <w:sz w:val="24"/>
              </w:rPr>
              <w:t>deterioro</w:t>
            </w:r>
            <w:r>
              <w:rPr>
                <w:spacing w:val="-3"/>
                <w:sz w:val="24"/>
              </w:rPr>
              <w:t xml:space="preserve"> </w:t>
            </w:r>
            <w:r>
              <w:rPr>
                <w:sz w:val="24"/>
              </w:rPr>
              <w:t>por</w:t>
            </w:r>
            <w:r>
              <w:rPr>
                <w:spacing w:val="-1"/>
                <w:sz w:val="24"/>
              </w:rPr>
              <w:t xml:space="preserve"> </w:t>
            </w:r>
            <w:r>
              <w:rPr>
                <w:sz w:val="24"/>
              </w:rPr>
              <w:t>humedad</w:t>
            </w:r>
            <w:r>
              <w:rPr>
                <w:spacing w:val="-2"/>
                <w:sz w:val="24"/>
              </w:rPr>
              <w:t xml:space="preserve"> </w:t>
            </w:r>
            <w:r>
              <w:rPr>
                <w:sz w:val="24"/>
              </w:rPr>
              <w:t>o</w:t>
            </w:r>
            <w:r>
              <w:rPr>
                <w:spacing w:val="-1"/>
                <w:sz w:val="24"/>
              </w:rPr>
              <w:t xml:space="preserve"> </w:t>
            </w:r>
            <w:r>
              <w:rPr>
                <w:sz w:val="24"/>
              </w:rPr>
              <w:t>corrosión.</w:t>
            </w:r>
          </w:p>
          <w:p w14:paraId="7C257B0D" w14:textId="77777777" w:rsidR="001215C0" w:rsidRDefault="00587B66">
            <w:pPr>
              <w:pStyle w:val="TableParagraph"/>
              <w:numPr>
                <w:ilvl w:val="1"/>
                <w:numId w:val="22"/>
              </w:numPr>
              <w:tabs>
                <w:tab w:val="left" w:pos="1582"/>
              </w:tabs>
              <w:spacing w:before="12" w:line="230" w:lineRule="auto"/>
              <w:ind w:right="102"/>
              <w:jc w:val="both"/>
              <w:rPr>
                <w:sz w:val="24"/>
              </w:rPr>
            </w:pPr>
            <w:r>
              <w:rPr>
                <w:sz w:val="24"/>
              </w:rPr>
              <w:t>Limpieza de polvo a los pisos, techos, paredes y</w:t>
            </w:r>
            <w:r>
              <w:rPr>
                <w:spacing w:val="1"/>
                <w:sz w:val="24"/>
              </w:rPr>
              <w:t xml:space="preserve"> </w:t>
            </w:r>
            <w:r>
              <w:rPr>
                <w:sz w:val="24"/>
              </w:rPr>
              <w:t>estanterías donde reposan los archivos al menos</w:t>
            </w:r>
            <w:r>
              <w:rPr>
                <w:spacing w:val="1"/>
                <w:sz w:val="24"/>
              </w:rPr>
              <w:t xml:space="preserve"> </w:t>
            </w:r>
            <w:r>
              <w:rPr>
                <w:sz w:val="24"/>
              </w:rPr>
              <w:t>una</w:t>
            </w:r>
            <w:r>
              <w:rPr>
                <w:spacing w:val="-1"/>
                <w:sz w:val="24"/>
              </w:rPr>
              <w:t xml:space="preserve"> </w:t>
            </w:r>
            <w:r>
              <w:rPr>
                <w:sz w:val="24"/>
              </w:rPr>
              <w:t>vez</w:t>
            </w:r>
            <w:r>
              <w:rPr>
                <w:spacing w:val="-3"/>
                <w:sz w:val="24"/>
              </w:rPr>
              <w:t xml:space="preserve"> </w:t>
            </w:r>
            <w:r>
              <w:rPr>
                <w:sz w:val="24"/>
              </w:rPr>
              <w:t>por semana.</w:t>
            </w:r>
          </w:p>
          <w:p w14:paraId="44EEA453" w14:textId="77777777" w:rsidR="001215C0" w:rsidRDefault="00587B66">
            <w:pPr>
              <w:pStyle w:val="TableParagraph"/>
              <w:numPr>
                <w:ilvl w:val="1"/>
                <w:numId w:val="22"/>
              </w:numPr>
              <w:tabs>
                <w:tab w:val="left" w:pos="1582"/>
              </w:tabs>
              <w:spacing w:before="18" w:line="223" w:lineRule="auto"/>
              <w:ind w:right="102"/>
              <w:jc w:val="both"/>
              <w:rPr>
                <w:sz w:val="24"/>
              </w:rPr>
            </w:pPr>
            <w:r>
              <w:rPr>
                <w:sz w:val="24"/>
              </w:rPr>
              <w:t>Jornadas</w:t>
            </w:r>
            <w:r>
              <w:rPr>
                <w:spacing w:val="1"/>
                <w:sz w:val="24"/>
              </w:rPr>
              <w:t xml:space="preserve"> </w:t>
            </w:r>
            <w:r>
              <w:rPr>
                <w:sz w:val="24"/>
              </w:rPr>
              <w:t>de</w:t>
            </w:r>
            <w:r>
              <w:rPr>
                <w:spacing w:val="1"/>
                <w:sz w:val="24"/>
              </w:rPr>
              <w:t xml:space="preserve"> </w:t>
            </w:r>
            <w:r>
              <w:rPr>
                <w:sz w:val="24"/>
              </w:rPr>
              <w:t>fumigación</w:t>
            </w:r>
            <w:r>
              <w:rPr>
                <w:spacing w:val="1"/>
                <w:sz w:val="24"/>
              </w:rPr>
              <w:t xml:space="preserve"> </w:t>
            </w:r>
            <w:r>
              <w:rPr>
                <w:sz w:val="24"/>
              </w:rPr>
              <w:t>o</w:t>
            </w:r>
            <w:r>
              <w:rPr>
                <w:spacing w:val="1"/>
                <w:sz w:val="24"/>
              </w:rPr>
              <w:t xml:space="preserve"> </w:t>
            </w:r>
            <w:r>
              <w:rPr>
                <w:sz w:val="24"/>
              </w:rPr>
              <w:t>control</w:t>
            </w:r>
            <w:r>
              <w:rPr>
                <w:spacing w:val="1"/>
                <w:sz w:val="24"/>
              </w:rPr>
              <w:t xml:space="preserve"> </w:t>
            </w:r>
            <w:r>
              <w:rPr>
                <w:sz w:val="24"/>
              </w:rPr>
              <w:t>de</w:t>
            </w:r>
            <w:r>
              <w:rPr>
                <w:spacing w:val="1"/>
                <w:sz w:val="24"/>
              </w:rPr>
              <w:t xml:space="preserve"> </w:t>
            </w:r>
            <w:r>
              <w:rPr>
                <w:sz w:val="24"/>
              </w:rPr>
              <w:t>plagas</w:t>
            </w:r>
            <w:r>
              <w:rPr>
                <w:spacing w:val="1"/>
                <w:sz w:val="24"/>
              </w:rPr>
              <w:t xml:space="preserve"> </w:t>
            </w:r>
            <w:r>
              <w:rPr>
                <w:sz w:val="24"/>
              </w:rPr>
              <w:t>semestralmente.</w:t>
            </w:r>
          </w:p>
          <w:p w14:paraId="1222CEB6" w14:textId="77777777" w:rsidR="001215C0" w:rsidRDefault="00587B66">
            <w:pPr>
              <w:pStyle w:val="TableParagraph"/>
              <w:numPr>
                <w:ilvl w:val="1"/>
                <w:numId w:val="22"/>
              </w:numPr>
              <w:tabs>
                <w:tab w:val="left" w:pos="1582"/>
              </w:tabs>
              <w:spacing w:before="18" w:line="223" w:lineRule="auto"/>
              <w:ind w:right="98"/>
              <w:jc w:val="both"/>
              <w:rPr>
                <w:sz w:val="24"/>
              </w:rPr>
            </w:pPr>
            <w:r>
              <w:rPr>
                <w:sz w:val="24"/>
              </w:rPr>
              <w:t>Control microbiológico como hongos de papel u</w:t>
            </w:r>
            <w:r>
              <w:rPr>
                <w:spacing w:val="1"/>
                <w:sz w:val="24"/>
              </w:rPr>
              <w:t xml:space="preserve"> </w:t>
            </w:r>
            <w:r>
              <w:rPr>
                <w:sz w:val="24"/>
              </w:rPr>
              <w:t>otros</w:t>
            </w:r>
            <w:r>
              <w:rPr>
                <w:spacing w:val="-1"/>
                <w:sz w:val="24"/>
              </w:rPr>
              <w:t xml:space="preserve"> </w:t>
            </w:r>
            <w:r>
              <w:rPr>
                <w:sz w:val="24"/>
              </w:rPr>
              <w:t>agentes.</w:t>
            </w:r>
          </w:p>
          <w:p w14:paraId="5C60C554" w14:textId="77777777" w:rsidR="001215C0" w:rsidRDefault="00587B66">
            <w:pPr>
              <w:pStyle w:val="TableParagraph"/>
              <w:numPr>
                <w:ilvl w:val="0"/>
                <w:numId w:val="22"/>
              </w:numPr>
              <w:tabs>
                <w:tab w:val="left" w:pos="862"/>
              </w:tabs>
              <w:spacing w:line="270" w:lineRule="atLeast"/>
              <w:ind w:right="104"/>
              <w:jc w:val="both"/>
              <w:rPr>
                <w:sz w:val="24"/>
              </w:rPr>
            </w:pPr>
            <w:r>
              <w:rPr>
                <w:sz w:val="24"/>
              </w:rPr>
              <w:t>Mantener calibrados y cargados los equipos de atención</w:t>
            </w:r>
            <w:r>
              <w:rPr>
                <w:spacing w:val="-64"/>
                <w:sz w:val="24"/>
              </w:rPr>
              <w:t xml:space="preserve"> </w:t>
            </w:r>
            <w:r>
              <w:rPr>
                <w:sz w:val="24"/>
              </w:rPr>
              <w:t>de incendios como extintores multipropósito o de agua</w:t>
            </w:r>
            <w:r>
              <w:rPr>
                <w:spacing w:val="1"/>
                <w:sz w:val="24"/>
              </w:rPr>
              <w:t xml:space="preserve"> </w:t>
            </w:r>
            <w:r>
              <w:rPr>
                <w:sz w:val="24"/>
              </w:rPr>
              <w:t>que se encuentran dispuestos en las áreas donde se</w:t>
            </w:r>
            <w:r>
              <w:rPr>
                <w:spacing w:val="1"/>
                <w:sz w:val="24"/>
              </w:rPr>
              <w:t xml:space="preserve"> </w:t>
            </w:r>
            <w:r>
              <w:rPr>
                <w:sz w:val="24"/>
              </w:rPr>
              <w:t>ubican</w:t>
            </w:r>
            <w:r>
              <w:rPr>
                <w:spacing w:val="-2"/>
                <w:sz w:val="24"/>
              </w:rPr>
              <w:t xml:space="preserve"> </w:t>
            </w:r>
            <w:r>
              <w:rPr>
                <w:sz w:val="24"/>
              </w:rPr>
              <w:t>los archivos</w:t>
            </w:r>
            <w:r>
              <w:rPr>
                <w:spacing w:val="-2"/>
                <w:sz w:val="24"/>
              </w:rPr>
              <w:t xml:space="preserve"> </w:t>
            </w:r>
            <w:r>
              <w:rPr>
                <w:sz w:val="24"/>
              </w:rPr>
              <w:t>físicos.</w:t>
            </w:r>
          </w:p>
        </w:tc>
      </w:tr>
      <w:tr w:rsidR="001215C0" w14:paraId="75CFF900" w14:textId="77777777">
        <w:trPr>
          <w:trHeight w:val="827"/>
        </w:trPr>
        <w:tc>
          <w:tcPr>
            <w:tcW w:w="2403" w:type="dxa"/>
            <w:shd w:val="clear" w:color="auto" w:fill="92D050"/>
          </w:tcPr>
          <w:p w14:paraId="2DD41833" w14:textId="77777777" w:rsidR="001215C0" w:rsidRDefault="001215C0">
            <w:pPr>
              <w:pStyle w:val="TableParagraph"/>
              <w:spacing w:before="7"/>
              <w:rPr>
                <w:rFonts w:ascii="Arial"/>
                <w:b/>
                <w:i/>
                <w:sz w:val="23"/>
              </w:rPr>
            </w:pPr>
          </w:p>
          <w:p w14:paraId="3CB11DCA" w14:textId="77777777" w:rsidR="001215C0" w:rsidRDefault="00587B66">
            <w:pPr>
              <w:pStyle w:val="TableParagraph"/>
              <w:ind w:left="107"/>
              <w:rPr>
                <w:rFonts w:ascii="Arial"/>
                <w:b/>
                <w:sz w:val="24"/>
              </w:rPr>
            </w:pPr>
            <w:r>
              <w:rPr>
                <w:rFonts w:ascii="Arial"/>
                <w:b/>
                <w:sz w:val="24"/>
              </w:rPr>
              <w:t>PROCEDIMIENTOS</w:t>
            </w:r>
          </w:p>
        </w:tc>
        <w:tc>
          <w:tcPr>
            <w:tcW w:w="6995" w:type="dxa"/>
          </w:tcPr>
          <w:p w14:paraId="71D0B03D" w14:textId="77777777" w:rsidR="001215C0" w:rsidRDefault="001215C0">
            <w:pPr>
              <w:pStyle w:val="TableParagraph"/>
              <w:spacing w:before="7"/>
              <w:rPr>
                <w:rFonts w:ascii="Arial"/>
                <w:b/>
                <w:i/>
                <w:sz w:val="23"/>
              </w:rPr>
            </w:pPr>
          </w:p>
          <w:p w14:paraId="6E05F68A" w14:textId="77777777" w:rsidR="001215C0" w:rsidRDefault="00587B66">
            <w:pPr>
              <w:pStyle w:val="TableParagraph"/>
              <w:ind w:left="107"/>
              <w:rPr>
                <w:sz w:val="24"/>
              </w:rPr>
            </w:pPr>
            <w:r>
              <w:rPr>
                <w:sz w:val="24"/>
              </w:rPr>
              <w:t>Procedimiento</w:t>
            </w:r>
            <w:r>
              <w:rPr>
                <w:spacing w:val="-3"/>
                <w:sz w:val="24"/>
              </w:rPr>
              <w:t xml:space="preserve"> </w:t>
            </w:r>
            <w:r>
              <w:rPr>
                <w:sz w:val="24"/>
              </w:rPr>
              <w:t>de</w:t>
            </w:r>
            <w:r>
              <w:rPr>
                <w:spacing w:val="-1"/>
                <w:sz w:val="24"/>
              </w:rPr>
              <w:t xml:space="preserve"> </w:t>
            </w:r>
            <w:r>
              <w:rPr>
                <w:sz w:val="24"/>
              </w:rPr>
              <w:t>preservación</w:t>
            </w:r>
            <w:r>
              <w:rPr>
                <w:spacing w:val="-1"/>
                <w:sz w:val="24"/>
              </w:rPr>
              <w:t xml:space="preserve"> </w:t>
            </w:r>
            <w:r>
              <w:rPr>
                <w:sz w:val="24"/>
              </w:rPr>
              <w:t>documental</w:t>
            </w:r>
            <w:r>
              <w:rPr>
                <w:spacing w:val="-5"/>
                <w:sz w:val="24"/>
              </w:rPr>
              <w:t xml:space="preserve"> </w:t>
            </w:r>
            <w:r>
              <w:rPr>
                <w:sz w:val="24"/>
              </w:rPr>
              <w:t>a</w:t>
            </w:r>
            <w:r>
              <w:rPr>
                <w:spacing w:val="-5"/>
                <w:sz w:val="24"/>
              </w:rPr>
              <w:t xml:space="preserve"> </w:t>
            </w:r>
            <w:r>
              <w:rPr>
                <w:sz w:val="24"/>
              </w:rPr>
              <w:t>largo</w:t>
            </w:r>
            <w:r>
              <w:rPr>
                <w:spacing w:val="-3"/>
                <w:sz w:val="24"/>
              </w:rPr>
              <w:t xml:space="preserve"> </w:t>
            </w:r>
            <w:r>
              <w:rPr>
                <w:sz w:val="24"/>
              </w:rPr>
              <w:t>plazo.</w:t>
            </w:r>
          </w:p>
        </w:tc>
      </w:tr>
      <w:tr w:rsidR="001215C0" w14:paraId="06A8D633" w14:textId="77777777">
        <w:trPr>
          <w:trHeight w:val="2484"/>
        </w:trPr>
        <w:tc>
          <w:tcPr>
            <w:tcW w:w="2403" w:type="dxa"/>
            <w:shd w:val="clear" w:color="auto" w:fill="92D050"/>
          </w:tcPr>
          <w:p w14:paraId="4690725B" w14:textId="77777777" w:rsidR="001215C0" w:rsidRDefault="001215C0">
            <w:pPr>
              <w:pStyle w:val="TableParagraph"/>
              <w:rPr>
                <w:rFonts w:ascii="Arial"/>
                <w:b/>
                <w:i/>
                <w:sz w:val="26"/>
              </w:rPr>
            </w:pPr>
          </w:p>
          <w:p w14:paraId="2E7FE28E" w14:textId="77777777" w:rsidR="001215C0" w:rsidRDefault="001215C0">
            <w:pPr>
              <w:pStyle w:val="TableParagraph"/>
              <w:rPr>
                <w:rFonts w:ascii="Arial"/>
                <w:b/>
                <w:i/>
                <w:sz w:val="26"/>
              </w:rPr>
            </w:pPr>
          </w:p>
          <w:p w14:paraId="7B231EB9" w14:textId="77777777" w:rsidR="001215C0" w:rsidRDefault="001215C0">
            <w:pPr>
              <w:pStyle w:val="TableParagraph"/>
              <w:spacing w:before="6"/>
              <w:rPr>
                <w:rFonts w:ascii="Arial"/>
                <w:b/>
                <w:i/>
                <w:sz w:val="31"/>
              </w:rPr>
            </w:pPr>
          </w:p>
          <w:p w14:paraId="0D5EA7CE" w14:textId="77777777" w:rsidR="001215C0" w:rsidRDefault="00587B66">
            <w:pPr>
              <w:pStyle w:val="TableParagraph"/>
              <w:ind w:left="227" w:right="211" w:firstLine="105"/>
              <w:rPr>
                <w:rFonts w:ascii="Arial"/>
                <w:b/>
                <w:sz w:val="24"/>
              </w:rPr>
            </w:pPr>
            <w:r>
              <w:rPr>
                <w:rFonts w:ascii="Arial"/>
                <w:b/>
                <w:sz w:val="24"/>
              </w:rPr>
              <w:t>DOCUMENTOS</w:t>
            </w:r>
            <w:r>
              <w:rPr>
                <w:rFonts w:ascii="Arial"/>
                <w:b/>
                <w:spacing w:val="1"/>
                <w:sz w:val="24"/>
              </w:rPr>
              <w:t xml:space="preserve"> </w:t>
            </w:r>
            <w:r>
              <w:rPr>
                <w:rFonts w:ascii="Arial"/>
                <w:b/>
                <w:spacing w:val="-1"/>
                <w:sz w:val="24"/>
              </w:rPr>
              <w:t>RELACIONADOS</w:t>
            </w:r>
          </w:p>
        </w:tc>
        <w:tc>
          <w:tcPr>
            <w:tcW w:w="6995" w:type="dxa"/>
          </w:tcPr>
          <w:p w14:paraId="03584269" w14:textId="77777777" w:rsidR="001215C0" w:rsidRDefault="001215C0">
            <w:pPr>
              <w:pStyle w:val="TableParagraph"/>
              <w:spacing w:before="7"/>
              <w:rPr>
                <w:rFonts w:ascii="Arial"/>
                <w:b/>
                <w:i/>
                <w:sz w:val="23"/>
              </w:rPr>
            </w:pPr>
          </w:p>
          <w:p w14:paraId="6BF86EF0" w14:textId="77777777" w:rsidR="001215C0" w:rsidRDefault="00587B66">
            <w:pPr>
              <w:pStyle w:val="TableParagraph"/>
              <w:numPr>
                <w:ilvl w:val="0"/>
                <w:numId w:val="21"/>
              </w:numPr>
              <w:tabs>
                <w:tab w:val="left" w:pos="827"/>
                <w:tab w:val="left" w:pos="828"/>
              </w:tabs>
              <w:ind w:hanging="361"/>
              <w:rPr>
                <w:sz w:val="24"/>
              </w:rPr>
            </w:pPr>
            <w:r>
              <w:rPr>
                <w:sz w:val="24"/>
              </w:rPr>
              <w:t>Política</w:t>
            </w:r>
            <w:r>
              <w:rPr>
                <w:spacing w:val="-4"/>
                <w:sz w:val="24"/>
              </w:rPr>
              <w:t xml:space="preserve"> </w:t>
            </w:r>
            <w:r>
              <w:rPr>
                <w:sz w:val="24"/>
              </w:rPr>
              <w:t>de</w:t>
            </w:r>
            <w:r>
              <w:rPr>
                <w:spacing w:val="-3"/>
                <w:sz w:val="24"/>
              </w:rPr>
              <w:t xml:space="preserve"> </w:t>
            </w:r>
            <w:r>
              <w:rPr>
                <w:sz w:val="24"/>
              </w:rPr>
              <w:t>gestión</w:t>
            </w:r>
            <w:r>
              <w:rPr>
                <w:spacing w:val="-3"/>
                <w:sz w:val="24"/>
              </w:rPr>
              <w:t xml:space="preserve"> </w:t>
            </w:r>
            <w:r>
              <w:rPr>
                <w:sz w:val="24"/>
              </w:rPr>
              <w:t>de</w:t>
            </w:r>
            <w:r>
              <w:rPr>
                <w:spacing w:val="-5"/>
                <w:sz w:val="24"/>
              </w:rPr>
              <w:t xml:space="preserve"> </w:t>
            </w:r>
            <w:r>
              <w:rPr>
                <w:sz w:val="24"/>
              </w:rPr>
              <w:t>documentos</w:t>
            </w:r>
            <w:r>
              <w:rPr>
                <w:spacing w:val="-5"/>
                <w:sz w:val="24"/>
              </w:rPr>
              <w:t xml:space="preserve"> </w:t>
            </w:r>
            <w:r>
              <w:rPr>
                <w:sz w:val="24"/>
              </w:rPr>
              <w:t>electrónicos</w:t>
            </w:r>
          </w:p>
          <w:p w14:paraId="34C4E141" w14:textId="77777777" w:rsidR="001215C0" w:rsidRDefault="00587B66">
            <w:pPr>
              <w:pStyle w:val="TableParagraph"/>
              <w:numPr>
                <w:ilvl w:val="0"/>
                <w:numId w:val="21"/>
              </w:numPr>
              <w:tabs>
                <w:tab w:val="left" w:pos="827"/>
                <w:tab w:val="left" w:pos="828"/>
              </w:tabs>
              <w:ind w:hanging="361"/>
              <w:rPr>
                <w:sz w:val="24"/>
              </w:rPr>
            </w:pPr>
            <w:r>
              <w:rPr>
                <w:sz w:val="24"/>
              </w:rPr>
              <w:t>Programa</w:t>
            </w:r>
            <w:r>
              <w:rPr>
                <w:spacing w:val="-2"/>
                <w:sz w:val="24"/>
              </w:rPr>
              <w:t xml:space="preserve"> </w:t>
            </w:r>
            <w:r>
              <w:rPr>
                <w:sz w:val="24"/>
              </w:rPr>
              <w:t>de</w:t>
            </w:r>
            <w:r>
              <w:rPr>
                <w:spacing w:val="-2"/>
                <w:sz w:val="24"/>
              </w:rPr>
              <w:t xml:space="preserve"> </w:t>
            </w:r>
            <w:r>
              <w:rPr>
                <w:sz w:val="24"/>
              </w:rPr>
              <w:t>gestión</w:t>
            </w:r>
            <w:r>
              <w:rPr>
                <w:spacing w:val="-2"/>
                <w:sz w:val="24"/>
              </w:rPr>
              <w:t xml:space="preserve"> </w:t>
            </w:r>
            <w:r>
              <w:rPr>
                <w:sz w:val="24"/>
              </w:rPr>
              <w:t>documental -</w:t>
            </w:r>
            <w:r>
              <w:rPr>
                <w:spacing w:val="-2"/>
                <w:sz w:val="24"/>
              </w:rPr>
              <w:t xml:space="preserve"> </w:t>
            </w:r>
            <w:r>
              <w:rPr>
                <w:sz w:val="24"/>
              </w:rPr>
              <w:t>PGD</w:t>
            </w:r>
          </w:p>
          <w:p w14:paraId="00023C08" w14:textId="77777777" w:rsidR="001215C0" w:rsidRDefault="00587B66">
            <w:pPr>
              <w:pStyle w:val="TableParagraph"/>
              <w:numPr>
                <w:ilvl w:val="0"/>
                <w:numId w:val="21"/>
              </w:numPr>
              <w:tabs>
                <w:tab w:val="left" w:pos="827"/>
                <w:tab w:val="left" w:pos="828"/>
              </w:tabs>
              <w:ind w:hanging="361"/>
              <w:rPr>
                <w:sz w:val="24"/>
              </w:rPr>
            </w:pPr>
            <w:r>
              <w:rPr>
                <w:sz w:val="24"/>
              </w:rPr>
              <w:t>Tablas</w:t>
            </w:r>
            <w:r>
              <w:rPr>
                <w:spacing w:val="-4"/>
                <w:sz w:val="24"/>
              </w:rPr>
              <w:t xml:space="preserve"> </w:t>
            </w:r>
            <w:r>
              <w:rPr>
                <w:sz w:val="24"/>
              </w:rPr>
              <w:t>de</w:t>
            </w:r>
            <w:r>
              <w:rPr>
                <w:spacing w:val="-3"/>
                <w:sz w:val="24"/>
              </w:rPr>
              <w:t xml:space="preserve"> </w:t>
            </w:r>
            <w:r>
              <w:rPr>
                <w:sz w:val="24"/>
              </w:rPr>
              <w:t>Retención</w:t>
            </w:r>
            <w:r>
              <w:rPr>
                <w:spacing w:val="-4"/>
                <w:sz w:val="24"/>
              </w:rPr>
              <w:t xml:space="preserve"> </w:t>
            </w:r>
            <w:r>
              <w:rPr>
                <w:sz w:val="24"/>
              </w:rPr>
              <w:t>Documental –</w:t>
            </w:r>
            <w:r>
              <w:rPr>
                <w:spacing w:val="-4"/>
                <w:sz w:val="24"/>
              </w:rPr>
              <w:t xml:space="preserve"> </w:t>
            </w:r>
            <w:r>
              <w:rPr>
                <w:sz w:val="24"/>
              </w:rPr>
              <w:t>TRD</w:t>
            </w:r>
          </w:p>
          <w:p w14:paraId="70C5A1F8" w14:textId="77777777" w:rsidR="001215C0" w:rsidRDefault="00587B66">
            <w:pPr>
              <w:pStyle w:val="TableParagraph"/>
              <w:numPr>
                <w:ilvl w:val="0"/>
                <w:numId w:val="21"/>
              </w:numPr>
              <w:tabs>
                <w:tab w:val="left" w:pos="827"/>
                <w:tab w:val="left" w:pos="828"/>
              </w:tabs>
              <w:ind w:hanging="361"/>
              <w:rPr>
                <w:sz w:val="24"/>
              </w:rPr>
            </w:pPr>
            <w:r>
              <w:rPr>
                <w:sz w:val="24"/>
              </w:rPr>
              <w:t>Sistema</w:t>
            </w:r>
            <w:r>
              <w:rPr>
                <w:spacing w:val="-2"/>
                <w:sz w:val="24"/>
              </w:rPr>
              <w:t xml:space="preserve"> </w:t>
            </w:r>
            <w:r>
              <w:rPr>
                <w:sz w:val="24"/>
              </w:rPr>
              <w:t>Integrado</w:t>
            </w:r>
            <w:r>
              <w:rPr>
                <w:spacing w:val="-4"/>
                <w:sz w:val="24"/>
              </w:rPr>
              <w:t xml:space="preserve"> </w:t>
            </w:r>
            <w:r>
              <w:rPr>
                <w:sz w:val="24"/>
              </w:rPr>
              <w:t>de</w:t>
            </w:r>
            <w:r>
              <w:rPr>
                <w:spacing w:val="-6"/>
                <w:sz w:val="24"/>
              </w:rPr>
              <w:t xml:space="preserve"> </w:t>
            </w:r>
            <w:r>
              <w:rPr>
                <w:sz w:val="24"/>
              </w:rPr>
              <w:t>Conservación</w:t>
            </w:r>
            <w:r>
              <w:rPr>
                <w:spacing w:val="2"/>
                <w:sz w:val="24"/>
              </w:rPr>
              <w:t xml:space="preserve"> </w:t>
            </w:r>
            <w:r>
              <w:rPr>
                <w:sz w:val="24"/>
              </w:rPr>
              <w:t>-</w:t>
            </w:r>
            <w:r>
              <w:rPr>
                <w:spacing w:val="-2"/>
                <w:sz w:val="24"/>
              </w:rPr>
              <w:t xml:space="preserve"> </w:t>
            </w:r>
            <w:r>
              <w:rPr>
                <w:sz w:val="24"/>
              </w:rPr>
              <w:t>SIC</w:t>
            </w:r>
          </w:p>
          <w:p w14:paraId="68E3A798" w14:textId="77777777" w:rsidR="001215C0" w:rsidRDefault="00587B66">
            <w:pPr>
              <w:pStyle w:val="TableParagraph"/>
              <w:numPr>
                <w:ilvl w:val="0"/>
                <w:numId w:val="21"/>
              </w:numPr>
              <w:tabs>
                <w:tab w:val="left" w:pos="827"/>
                <w:tab w:val="left" w:pos="828"/>
              </w:tabs>
              <w:ind w:hanging="361"/>
              <w:rPr>
                <w:sz w:val="24"/>
              </w:rPr>
            </w:pPr>
            <w:r>
              <w:rPr>
                <w:sz w:val="24"/>
              </w:rPr>
              <w:t>Tablas</w:t>
            </w:r>
            <w:r>
              <w:rPr>
                <w:spacing w:val="-2"/>
                <w:sz w:val="24"/>
              </w:rPr>
              <w:t xml:space="preserve"> </w:t>
            </w:r>
            <w:r>
              <w:rPr>
                <w:sz w:val="24"/>
              </w:rPr>
              <w:t>de</w:t>
            </w:r>
            <w:r>
              <w:rPr>
                <w:spacing w:val="-2"/>
                <w:sz w:val="24"/>
              </w:rPr>
              <w:t xml:space="preserve"> </w:t>
            </w:r>
            <w:r>
              <w:rPr>
                <w:sz w:val="24"/>
              </w:rPr>
              <w:t>control</w:t>
            </w:r>
            <w:r>
              <w:rPr>
                <w:spacing w:val="-3"/>
                <w:sz w:val="24"/>
              </w:rPr>
              <w:t xml:space="preserve"> </w:t>
            </w:r>
            <w:r>
              <w:rPr>
                <w:sz w:val="24"/>
              </w:rPr>
              <w:t>de</w:t>
            </w:r>
            <w:r>
              <w:rPr>
                <w:spacing w:val="-1"/>
                <w:sz w:val="24"/>
              </w:rPr>
              <w:t xml:space="preserve"> </w:t>
            </w:r>
            <w:r>
              <w:rPr>
                <w:sz w:val="24"/>
              </w:rPr>
              <w:t>acceso</w:t>
            </w:r>
          </w:p>
          <w:p w14:paraId="00A16DA1" w14:textId="77777777" w:rsidR="001215C0" w:rsidRDefault="00587B66">
            <w:pPr>
              <w:pStyle w:val="TableParagraph"/>
              <w:numPr>
                <w:ilvl w:val="0"/>
                <w:numId w:val="21"/>
              </w:numPr>
              <w:tabs>
                <w:tab w:val="left" w:pos="827"/>
                <w:tab w:val="left" w:pos="828"/>
              </w:tabs>
              <w:ind w:hanging="361"/>
              <w:rPr>
                <w:sz w:val="24"/>
              </w:rPr>
            </w:pPr>
            <w:r>
              <w:rPr>
                <w:sz w:val="24"/>
              </w:rPr>
              <w:t>Plan</w:t>
            </w:r>
            <w:r>
              <w:rPr>
                <w:spacing w:val="-1"/>
                <w:sz w:val="24"/>
              </w:rPr>
              <w:t xml:space="preserve"> </w:t>
            </w:r>
            <w:r>
              <w:rPr>
                <w:sz w:val="24"/>
              </w:rPr>
              <w:t>de</w:t>
            </w:r>
            <w:r>
              <w:rPr>
                <w:spacing w:val="-1"/>
                <w:sz w:val="24"/>
              </w:rPr>
              <w:t xml:space="preserve"> </w:t>
            </w:r>
            <w:r>
              <w:rPr>
                <w:sz w:val="24"/>
              </w:rPr>
              <w:t>prevención</w:t>
            </w:r>
            <w:r>
              <w:rPr>
                <w:spacing w:val="-1"/>
                <w:sz w:val="24"/>
              </w:rPr>
              <w:t xml:space="preserve"> </w:t>
            </w:r>
            <w:r>
              <w:rPr>
                <w:sz w:val="24"/>
              </w:rPr>
              <w:t>y</w:t>
            </w:r>
            <w:r>
              <w:rPr>
                <w:spacing w:val="-4"/>
                <w:sz w:val="24"/>
              </w:rPr>
              <w:t xml:space="preserve"> </w:t>
            </w:r>
            <w:r>
              <w:rPr>
                <w:sz w:val="24"/>
              </w:rPr>
              <w:t>atención</w:t>
            </w:r>
            <w:r>
              <w:rPr>
                <w:spacing w:val="-2"/>
                <w:sz w:val="24"/>
              </w:rPr>
              <w:t xml:space="preserve"> </w:t>
            </w:r>
            <w:r>
              <w:rPr>
                <w:sz w:val="24"/>
              </w:rPr>
              <w:t>de</w:t>
            </w:r>
            <w:r>
              <w:rPr>
                <w:spacing w:val="-3"/>
                <w:sz w:val="24"/>
              </w:rPr>
              <w:t xml:space="preserve"> </w:t>
            </w:r>
            <w:r>
              <w:rPr>
                <w:sz w:val="24"/>
              </w:rPr>
              <w:t>desastres</w:t>
            </w:r>
            <w:r>
              <w:rPr>
                <w:spacing w:val="-4"/>
                <w:sz w:val="24"/>
              </w:rPr>
              <w:t xml:space="preserve"> </w:t>
            </w:r>
            <w:r>
              <w:rPr>
                <w:sz w:val="24"/>
              </w:rPr>
              <w:t>de</w:t>
            </w:r>
            <w:r>
              <w:rPr>
                <w:spacing w:val="-2"/>
                <w:sz w:val="24"/>
              </w:rPr>
              <w:t xml:space="preserve"> </w:t>
            </w:r>
            <w:r>
              <w:rPr>
                <w:sz w:val="24"/>
              </w:rPr>
              <w:t>archivo</w:t>
            </w:r>
          </w:p>
          <w:p w14:paraId="4BF7732F" w14:textId="77777777" w:rsidR="001215C0" w:rsidRDefault="00587B66">
            <w:pPr>
              <w:pStyle w:val="TableParagraph"/>
              <w:numPr>
                <w:ilvl w:val="0"/>
                <w:numId w:val="21"/>
              </w:numPr>
              <w:tabs>
                <w:tab w:val="left" w:pos="827"/>
                <w:tab w:val="left" w:pos="828"/>
              </w:tabs>
              <w:ind w:hanging="361"/>
              <w:rPr>
                <w:sz w:val="24"/>
              </w:rPr>
            </w:pPr>
            <w:r>
              <w:rPr>
                <w:sz w:val="24"/>
              </w:rPr>
              <w:t>Inventarios</w:t>
            </w:r>
            <w:r>
              <w:rPr>
                <w:spacing w:val="-5"/>
                <w:sz w:val="24"/>
              </w:rPr>
              <w:t xml:space="preserve"> </w:t>
            </w:r>
            <w:r>
              <w:rPr>
                <w:sz w:val="24"/>
              </w:rPr>
              <w:t>documentales</w:t>
            </w:r>
          </w:p>
          <w:p w14:paraId="6F0AA6AB" w14:textId="77777777" w:rsidR="001215C0" w:rsidRDefault="00587B66">
            <w:pPr>
              <w:pStyle w:val="TableParagraph"/>
              <w:numPr>
                <w:ilvl w:val="0"/>
                <w:numId w:val="21"/>
              </w:numPr>
              <w:tabs>
                <w:tab w:val="left" w:pos="827"/>
                <w:tab w:val="left" w:pos="828"/>
              </w:tabs>
              <w:spacing w:line="260" w:lineRule="exact"/>
              <w:ind w:hanging="361"/>
              <w:rPr>
                <w:sz w:val="24"/>
              </w:rPr>
            </w:pPr>
            <w:r>
              <w:rPr>
                <w:sz w:val="24"/>
              </w:rPr>
              <w:t>Protocolo</w:t>
            </w:r>
            <w:r>
              <w:rPr>
                <w:spacing w:val="-4"/>
                <w:sz w:val="24"/>
              </w:rPr>
              <w:t xml:space="preserve"> </w:t>
            </w:r>
            <w:r>
              <w:rPr>
                <w:sz w:val="24"/>
              </w:rPr>
              <w:t>de</w:t>
            </w:r>
            <w:r>
              <w:rPr>
                <w:spacing w:val="-5"/>
                <w:sz w:val="24"/>
              </w:rPr>
              <w:t xml:space="preserve"> </w:t>
            </w:r>
            <w:r>
              <w:rPr>
                <w:sz w:val="24"/>
              </w:rPr>
              <w:t>digitalización</w:t>
            </w:r>
          </w:p>
        </w:tc>
      </w:tr>
    </w:tbl>
    <w:p w14:paraId="162E218B" w14:textId="77777777" w:rsidR="001215C0" w:rsidRDefault="001215C0">
      <w:pPr>
        <w:spacing w:line="260" w:lineRule="exact"/>
        <w:rPr>
          <w:sz w:val="24"/>
        </w:rPr>
        <w:sectPr w:rsidR="001215C0">
          <w:pgSz w:w="12240" w:h="15840"/>
          <w:pgMar w:top="1420" w:right="500" w:bottom="840" w:left="500" w:header="0" w:footer="654" w:gutter="0"/>
          <w:cols w:space="720"/>
        </w:sectPr>
      </w:pPr>
    </w:p>
    <w:tbl>
      <w:tblPr>
        <w:tblStyle w:val="TableNormal1"/>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14:paraId="70FFB0D8" w14:textId="77777777">
        <w:trPr>
          <w:trHeight w:val="276"/>
        </w:trPr>
        <w:tc>
          <w:tcPr>
            <w:tcW w:w="2403" w:type="dxa"/>
            <w:shd w:val="clear" w:color="auto" w:fill="92D050"/>
          </w:tcPr>
          <w:p w14:paraId="02C9A21F" w14:textId="77777777" w:rsidR="001215C0" w:rsidRDefault="001215C0">
            <w:pPr>
              <w:pStyle w:val="TableParagraph"/>
              <w:rPr>
                <w:rFonts w:ascii="Times New Roman"/>
                <w:sz w:val="20"/>
              </w:rPr>
            </w:pPr>
          </w:p>
        </w:tc>
        <w:tc>
          <w:tcPr>
            <w:tcW w:w="6995" w:type="dxa"/>
          </w:tcPr>
          <w:p w14:paraId="0C5D43D3" w14:textId="77777777" w:rsidR="001215C0" w:rsidRDefault="001215C0">
            <w:pPr>
              <w:pStyle w:val="TableParagraph"/>
              <w:rPr>
                <w:rFonts w:ascii="Times New Roman"/>
                <w:sz w:val="20"/>
              </w:rPr>
            </w:pPr>
          </w:p>
        </w:tc>
      </w:tr>
      <w:tr w:rsidR="001215C0" w14:paraId="583CDD9C" w14:textId="77777777">
        <w:trPr>
          <w:trHeight w:val="1607"/>
        </w:trPr>
        <w:tc>
          <w:tcPr>
            <w:tcW w:w="2403" w:type="dxa"/>
            <w:shd w:val="clear" w:color="auto" w:fill="92D050"/>
          </w:tcPr>
          <w:p w14:paraId="1C305256" w14:textId="77777777" w:rsidR="001215C0" w:rsidRDefault="001215C0">
            <w:pPr>
              <w:pStyle w:val="TableParagraph"/>
              <w:spacing w:before="4"/>
              <w:rPr>
                <w:rFonts w:ascii="Arial"/>
                <w:b/>
                <w:i/>
                <w:sz w:val="33"/>
              </w:rPr>
            </w:pPr>
          </w:p>
          <w:p w14:paraId="04D36BF6" w14:textId="77777777" w:rsidR="001215C0" w:rsidRDefault="00587B66">
            <w:pPr>
              <w:pStyle w:val="TableParagraph"/>
              <w:spacing w:before="1"/>
              <w:ind w:left="227" w:right="220" w:hanging="1"/>
              <w:jc w:val="center"/>
              <w:rPr>
                <w:rFonts w:ascii="Arial" w:hAnsi="Arial"/>
                <w:b/>
                <w:sz w:val="24"/>
              </w:rPr>
            </w:pPr>
            <w:r>
              <w:rPr>
                <w:rFonts w:ascii="Arial" w:hAnsi="Arial"/>
                <w:b/>
                <w:sz w:val="24"/>
              </w:rPr>
              <w:t>PROGRAMAS</w:t>
            </w:r>
            <w:r>
              <w:rPr>
                <w:rFonts w:ascii="Arial" w:hAnsi="Arial"/>
                <w:b/>
                <w:spacing w:val="1"/>
                <w:sz w:val="24"/>
              </w:rPr>
              <w:t xml:space="preserve"> </w:t>
            </w:r>
            <w:r>
              <w:rPr>
                <w:rFonts w:ascii="Arial" w:hAnsi="Arial"/>
                <w:b/>
                <w:sz w:val="24"/>
              </w:rPr>
              <w:t>ESPECÍFICOS</w:t>
            </w:r>
            <w:r>
              <w:rPr>
                <w:rFonts w:ascii="Arial" w:hAnsi="Arial"/>
                <w:b/>
                <w:spacing w:val="1"/>
                <w:sz w:val="24"/>
              </w:rPr>
              <w:t xml:space="preserve"> </w:t>
            </w:r>
            <w:r>
              <w:rPr>
                <w:rFonts w:ascii="Arial" w:hAnsi="Arial"/>
                <w:b/>
                <w:spacing w:val="-1"/>
                <w:sz w:val="24"/>
              </w:rPr>
              <w:t>RELACIONADOS</w:t>
            </w:r>
          </w:p>
        </w:tc>
        <w:tc>
          <w:tcPr>
            <w:tcW w:w="6995" w:type="dxa"/>
          </w:tcPr>
          <w:p w14:paraId="3DE1711E" w14:textId="77777777" w:rsidR="001215C0" w:rsidRDefault="001215C0">
            <w:pPr>
              <w:pStyle w:val="TableParagraph"/>
              <w:spacing w:before="6"/>
              <w:rPr>
                <w:rFonts w:ascii="Arial"/>
                <w:b/>
                <w:i/>
                <w:sz w:val="21"/>
              </w:rPr>
            </w:pPr>
          </w:p>
          <w:p w14:paraId="0CBD60F2" w14:textId="77777777" w:rsidR="001215C0" w:rsidRDefault="00587B66">
            <w:pPr>
              <w:pStyle w:val="TableParagraph"/>
              <w:ind w:left="107" w:right="1594"/>
              <w:rPr>
                <w:sz w:val="24"/>
              </w:rPr>
            </w:pPr>
            <w:r>
              <w:rPr>
                <w:sz w:val="24"/>
              </w:rPr>
              <w:t>Programa de documentos vitales o esenciales</w:t>
            </w:r>
            <w:r>
              <w:rPr>
                <w:spacing w:val="1"/>
                <w:sz w:val="24"/>
              </w:rPr>
              <w:t xml:space="preserve"> </w:t>
            </w:r>
            <w:r>
              <w:rPr>
                <w:sz w:val="24"/>
              </w:rPr>
              <w:t>Programa</w:t>
            </w:r>
            <w:r>
              <w:rPr>
                <w:spacing w:val="-4"/>
                <w:sz w:val="24"/>
              </w:rPr>
              <w:t xml:space="preserve"> </w:t>
            </w:r>
            <w:r>
              <w:rPr>
                <w:sz w:val="24"/>
              </w:rPr>
              <w:t>de</w:t>
            </w:r>
            <w:r>
              <w:rPr>
                <w:spacing w:val="-4"/>
                <w:sz w:val="24"/>
              </w:rPr>
              <w:t xml:space="preserve"> </w:t>
            </w:r>
            <w:r>
              <w:rPr>
                <w:sz w:val="24"/>
              </w:rPr>
              <w:t>gestión</w:t>
            </w:r>
            <w:r>
              <w:rPr>
                <w:spacing w:val="-3"/>
                <w:sz w:val="24"/>
              </w:rPr>
              <w:t xml:space="preserve"> </w:t>
            </w:r>
            <w:r>
              <w:rPr>
                <w:sz w:val="24"/>
              </w:rPr>
              <w:t>de</w:t>
            </w:r>
            <w:r>
              <w:rPr>
                <w:spacing w:val="-4"/>
                <w:sz w:val="24"/>
              </w:rPr>
              <w:t xml:space="preserve"> </w:t>
            </w:r>
            <w:r>
              <w:rPr>
                <w:sz w:val="24"/>
              </w:rPr>
              <w:t>documentos</w:t>
            </w:r>
            <w:r>
              <w:rPr>
                <w:spacing w:val="-3"/>
                <w:sz w:val="24"/>
              </w:rPr>
              <w:t xml:space="preserve"> </w:t>
            </w:r>
            <w:r>
              <w:rPr>
                <w:sz w:val="24"/>
              </w:rPr>
              <w:t>electrónicos</w:t>
            </w:r>
            <w:r>
              <w:rPr>
                <w:spacing w:val="-64"/>
                <w:sz w:val="24"/>
              </w:rPr>
              <w:t xml:space="preserve"> </w:t>
            </w:r>
            <w:r>
              <w:rPr>
                <w:sz w:val="24"/>
              </w:rPr>
              <w:t>Programa</w:t>
            </w:r>
            <w:r>
              <w:rPr>
                <w:spacing w:val="4"/>
                <w:sz w:val="24"/>
              </w:rPr>
              <w:t xml:space="preserve"> </w:t>
            </w:r>
            <w:r>
              <w:rPr>
                <w:sz w:val="24"/>
              </w:rPr>
              <w:t>de</w:t>
            </w:r>
            <w:r>
              <w:rPr>
                <w:spacing w:val="4"/>
                <w:sz w:val="24"/>
              </w:rPr>
              <w:t xml:space="preserve"> </w:t>
            </w:r>
            <w:r>
              <w:rPr>
                <w:sz w:val="24"/>
              </w:rPr>
              <w:t>archivos</w:t>
            </w:r>
            <w:r>
              <w:rPr>
                <w:spacing w:val="6"/>
                <w:sz w:val="24"/>
              </w:rPr>
              <w:t xml:space="preserve"> </w:t>
            </w:r>
            <w:r>
              <w:rPr>
                <w:sz w:val="24"/>
              </w:rPr>
              <w:t>descentralizados</w:t>
            </w:r>
            <w:r>
              <w:rPr>
                <w:spacing w:val="1"/>
                <w:sz w:val="24"/>
              </w:rPr>
              <w:t xml:space="preserve"> </w:t>
            </w:r>
            <w:r>
              <w:rPr>
                <w:sz w:val="24"/>
              </w:rPr>
              <w:t>Programa</w:t>
            </w:r>
            <w:r>
              <w:rPr>
                <w:spacing w:val="-1"/>
                <w:sz w:val="24"/>
              </w:rPr>
              <w:t xml:space="preserve"> </w:t>
            </w:r>
            <w:r>
              <w:rPr>
                <w:sz w:val="24"/>
              </w:rPr>
              <w:t>de reprografía</w:t>
            </w:r>
          </w:p>
        </w:tc>
      </w:tr>
    </w:tbl>
    <w:p w14:paraId="320E7E44" w14:textId="77777777" w:rsidR="001215C0" w:rsidRDefault="001215C0">
      <w:pPr>
        <w:pStyle w:val="BodyText"/>
        <w:rPr>
          <w:rFonts w:ascii="Arial"/>
          <w:b/>
          <w:i/>
          <w:sz w:val="20"/>
        </w:rPr>
      </w:pPr>
    </w:p>
    <w:p w14:paraId="710ED350" w14:textId="77777777" w:rsidR="001215C0" w:rsidRDefault="001215C0">
      <w:pPr>
        <w:pStyle w:val="BodyText"/>
        <w:rPr>
          <w:rFonts w:ascii="Arial"/>
          <w:b/>
          <w:i/>
          <w:sz w:val="20"/>
        </w:rPr>
      </w:pPr>
    </w:p>
    <w:p w14:paraId="60CD9162" w14:textId="77777777" w:rsidR="001215C0" w:rsidRDefault="001215C0">
      <w:pPr>
        <w:pStyle w:val="BodyText"/>
        <w:spacing w:before="5"/>
        <w:rPr>
          <w:rFonts w:ascii="Arial"/>
          <w:b/>
          <w:i/>
          <w:sz w:val="23"/>
        </w:rPr>
      </w:pPr>
    </w:p>
    <w:p w14:paraId="494F370A" w14:textId="77777777" w:rsidR="001215C0" w:rsidRDefault="00587B66">
      <w:pPr>
        <w:pStyle w:val="Heading1"/>
        <w:numPr>
          <w:ilvl w:val="2"/>
          <w:numId w:val="56"/>
        </w:numPr>
        <w:tabs>
          <w:tab w:val="left" w:pos="1922"/>
        </w:tabs>
        <w:spacing w:before="92"/>
      </w:pPr>
      <w:r>
        <w:rPr>
          <w:color w:val="4F81BC"/>
        </w:rPr>
        <w:t>VALORACIÓN:</w:t>
      </w:r>
    </w:p>
    <w:p w14:paraId="7EFF5DAF" w14:textId="77777777" w:rsidR="001215C0" w:rsidRDefault="001215C0">
      <w:pPr>
        <w:pStyle w:val="BodyText"/>
        <w:rPr>
          <w:rFonts w:ascii="Arial"/>
          <w:b/>
        </w:rPr>
      </w:pPr>
    </w:p>
    <w:p w14:paraId="25BA07B9" w14:textId="77777777" w:rsidR="001215C0" w:rsidRDefault="00587B66">
      <w:pPr>
        <w:pStyle w:val="Heading2"/>
        <w:numPr>
          <w:ilvl w:val="3"/>
          <w:numId w:val="56"/>
        </w:numPr>
        <w:tabs>
          <w:tab w:val="left" w:pos="2350"/>
        </w:tabs>
        <w:ind w:hanging="865"/>
      </w:pPr>
      <w:r>
        <w:rPr>
          <w:color w:val="4F81BC"/>
        </w:rPr>
        <w:t>Definición:</w:t>
      </w:r>
    </w:p>
    <w:p w14:paraId="6CC71580" w14:textId="77777777" w:rsidR="001215C0" w:rsidRDefault="001215C0">
      <w:pPr>
        <w:pStyle w:val="BodyText"/>
        <w:spacing w:before="1"/>
        <w:rPr>
          <w:rFonts w:ascii="Arial"/>
          <w:b/>
          <w:i/>
        </w:rPr>
      </w:pPr>
    </w:p>
    <w:p w14:paraId="2C90D2C7" w14:textId="77777777" w:rsidR="001215C0" w:rsidRDefault="00587B66">
      <w:pPr>
        <w:pStyle w:val="BodyText"/>
        <w:ind w:left="1202" w:right="637"/>
        <w:jc w:val="both"/>
      </w:pPr>
      <w:r>
        <w:t>Proceso permanente y continuo, que inicia desde la planificación de los documentos y</w:t>
      </w:r>
      <w:r>
        <w:rPr>
          <w:spacing w:val="1"/>
        </w:rPr>
        <w:t xml:space="preserve"> </w:t>
      </w:r>
      <w:r>
        <w:t>por medio del cual se determinan sus valores primarios y secundarios, con el fin de</w:t>
      </w:r>
      <w:r>
        <w:rPr>
          <w:spacing w:val="1"/>
        </w:rPr>
        <w:t xml:space="preserve"> </w:t>
      </w:r>
      <w:r>
        <w:t>establecer su permanencia en las diferentes fases del archivo y determinar su destino</w:t>
      </w:r>
      <w:r>
        <w:rPr>
          <w:spacing w:val="1"/>
        </w:rPr>
        <w:t xml:space="preserve"> </w:t>
      </w:r>
      <w:r>
        <w:t>final</w:t>
      </w:r>
      <w:r>
        <w:rPr>
          <w:spacing w:val="-2"/>
        </w:rPr>
        <w:t xml:space="preserve"> </w:t>
      </w:r>
      <w:r>
        <w:t>(eliminación</w:t>
      </w:r>
      <w:r>
        <w:rPr>
          <w:spacing w:val="-1"/>
        </w:rPr>
        <w:t xml:space="preserve"> </w:t>
      </w:r>
      <w:r>
        <w:t>o conservación temporal</w:t>
      </w:r>
      <w:r>
        <w:rPr>
          <w:spacing w:val="-3"/>
        </w:rPr>
        <w:t xml:space="preserve"> </w:t>
      </w:r>
      <w:r>
        <w:t>o definitiva).</w:t>
      </w:r>
    </w:p>
    <w:p w14:paraId="4AF2D8C2" w14:textId="77777777" w:rsidR="001215C0" w:rsidRDefault="001215C0">
      <w:pPr>
        <w:pStyle w:val="BodyText"/>
      </w:pPr>
    </w:p>
    <w:p w14:paraId="61727AB8" w14:textId="77777777" w:rsidR="001215C0" w:rsidRDefault="00587B66">
      <w:pPr>
        <w:pStyle w:val="Heading2"/>
        <w:numPr>
          <w:ilvl w:val="3"/>
          <w:numId w:val="56"/>
        </w:numPr>
        <w:tabs>
          <w:tab w:val="left" w:pos="2350"/>
        </w:tabs>
        <w:ind w:hanging="865"/>
      </w:pPr>
      <w:r>
        <w:rPr>
          <w:color w:val="4F81BC"/>
        </w:rPr>
        <w:t>Alcance:</w:t>
      </w:r>
    </w:p>
    <w:p w14:paraId="7FDAC26D" w14:textId="77777777" w:rsidR="001215C0" w:rsidRDefault="001215C0">
      <w:pPr>
        <w:pStyle w:val="BodyText"/>
        <w:rPr>
          <w:rFonts w:ascii="Arial"/>
          <w:b/>
          <w:i/>
        </w:rPr>
      </w:pPr>
    </w:p>
    <w:p w14:paraId="0661CAC9" w14:textId="77777777" w:rsidR="001215C0" w:rsidRDefault="00587B66">
      <w:pPr>
        <w:pStyle w:val="BodyText"/>
        <w:ind w:left="1202" w:right="637"/>
        <w:jc w:val="both"/>
      </w:pPr>
      <w:r>
        <w:t>Inicia desde la planeación de la documentación y permanece hasta la aplicación de la</w:t>
      </w:r>
      <w:r>
        <w:rPr>
          <w:spacing w:val="1"/>
        </w:rPr>
        <w:t xml:space="preserve"> </w:t>
      </w:r>
      <w:r>
        <w:t>disposición</w:t>
      </w:r>
      <w:r>
        <w:rPr>
          <w:spacing w:val="-3"/>
        </w:rPr>
        <w:t xml:space="preserve"> </w:t>
      </w:r>
      <w:r>
        <w:t>final</w:t>
      </w:r>
      <w:r>
        <w:rPr>
          <w:spacing w:val="-3"/>
        </w:rPr>
        <w:t xml:space="preserve"> </w:t>
      </w:r>
      <w:r>
        <w:t>de los</w:t>
      </w:r>
      <w:r>
        <w:rPr>
          <w:spacing w:val="-3"/>
        </w:rPr>
        <w:t xml:space="preserve"> </w:t>
      </w:r>
      <w:r>
        <w:t>documentos.</w:t>
      </w:r>
    </w:p>
    <w:p w14:paraId="70AD25CF" w14:textId="77777777" w:rsidR="001215C0" w:rsidRDefault="001215C0">
      <w:pPr>
        <w:pStyle w:val="BodyText"/>
      </w:pPr>
    </w:p>
    <w:p w14:paraId="3D905728" w14:textId="77777777" w:rsidR="001215C0" w:rsidRDefault="00587B66">
      <w:pPr>
        <w:pStyle w:val="ListParagraph"/>
        <w:numPr>
          <w:ilvl w:val="3"/>
          <w:numId w:val="56"/>
        </w:numPr>
        <w:tabs>
          <w:tab w:val="left" w:pos="2350"/>
        </w:tabs>
        <w:ind w:hanging="865"/>
        <w:rPr>
          <w:rFonts w:ascii="Arial" w:hAnsi="Arial"/>
          <w:b/>
          <w:i/>
          <w:sz w:val="24"/>
        </w:rPr>
      </w:pPr>
      <w:r>
        <w:rPr>
          <w:rFonts w:ascii="Arial" w:hAnsi="Arial"/>
          <w:b/>
          <w:i/>
          <w:color w:val="4F81BC"/>
          <w:sz w:val="24"/>
        </w:rPr>
        <w:t>Descripción:</w:t>
      </w:r>
    </w:p>
    <w:p w14:paraId="656C752B" w14:textId="77777777" w:rsidR="001215C0" w:rsidRDefault="001215C0">
      <w:pPr>
        <w:pStyle w:val="BodyText"/>
        <w:spacing w:before="5"/>
        <w:rPr>
          <w:rFonts w:ascii="Arial"/>
          <w:b/>
          <w:i/>
        </w:rPr>
      </w:pPr>
    </w:p>
    <w:tbl>
      <w:tblPr>
        <w:tblStyle w:val="TableNormal1"/>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14:paraId="45065533" w14:textId="77777777">
        <w:trPr>
          <w:trHeight w:val="4296"/>
        </w:trPr>
        <w:tc>
          <w:tcPr>
            <w:tcW w:w="2403" w:type="dxa"/>
            <w:shd w:val="clear" w:color="auto" w:fill="92D050"/>
          </w:tcPr>
          <w:p w14:paraId="0CD7D215" w14:textId="77777777" w:rsidR="001215C0" w:rsidRDefault="001215C0">
            <w:pPr>
              <w:pStyle w:val="TableParagraph"/>
              <w:rPr>
                <w:rFonts w:ascii="Arial"/>
                <w:b/>
                <w:i/>
                <w:sz w:val="26"/>
              </w:rPr>
            </w:pPr>
          </w:p>
          <w:p w14:paraId="4EA332D7" w14:textId="77777777" w:rsidR="001215C0" w:rsidRDefault="001215C0">
            <w:pPr>
              <w:pStyle w:val="TableParagraph"/>
              <w:rPr>
                <w:rFonts w:ascii="Arial"/>
                <w:b/>
                <w:i/>
                <w:sz w:val="26"/>
              </w:rPr>
            </w:pPr>
          </w:p>
          <w:p w14:paraId="65E23952" w14:textId="77777777" w:rsidR="001215C0" w:rsidRDefault="001215C0">
            <w:pPr>
              <w:pStyle w:val="TableParagraph"/>
              <w:rPr>
                <w:rFonts w:ascii="Arial"/>
                <w:b/>
                <w:i/>
                <w:sz w:val="26"/>
              </w:rPr>
            </w:pPr>
          </w:p>
          <w:p w14:paraId="32BDE91D" w14:textId="77777777" w:rsidR="001215C0" w:rsidRDefault="001215C0">
            <w:pPr>
              <w:pStyle w:val="TableParagraph"/>
              <w:rPr>
                <w:rFonts w:ascii="Arial"/>
                <w:b/>
                <w:i/>
                <w:sz w:val="26"/>
              </w:rPr>
            </w:pPr>
          </w:p>
          <w:p w14:paraId="3AA4CDB6" w14:textId="77777777" w:rsidR="001215C0" w:rsidRDefault="001215C0">
            <w:pPr>
              <w:pStyle w:val="TableParagraph"/>
              <w:rPr>
                <w:rFonts w:ascii="Arial"/>
                <w:b/>
                <w:i/>
                <w:sz w:val="26"/>
              </w:rPr>
            </w:pPr>
          </w:p>
          <w:p w14:paraId="5F74803A" w14:textId="77777777" w:rsidR="001215C0" w:rsidRDefault="001215C0">
            <w:pPr>
              <w:pStyle w:val="TableParagraph"/>
              <w:rPr>
                <w:rFonts w:ascii="Arial"/>
                <w:b/>
                <w:i/>
                <w:sz w:val="26"/>
              </w:rPr>
            </w:pPr>
          </w:p>
          <w:p w14:paraId="13682B5B" w14:textId="77777777" w:rsidR="001215C0" w:rsidRDefault="00587B66">
            <w:pPr>
              <w:pStyle w:val="TableParagraph"/>
              <w:spacing w:before="210"/>
              <w:ind w:left="80" w:right="78"/>
              <w:jc w:val="center"/>
              <w:rPr>
                <w:rFonts w:ascii="Arial"/>
                <w:b/>
                <w:sz w:val="24"/>
              </w:rPr>
            </w:pPr>
            <w:r>
              <w:rPr>
                <w:rFonts w:ascii="Arial"/>
                <w:b/>
                <w:sz w:val="24"/>
              </w:rPr>
              <w:t>ACTIVIDADES</w:t>
            </w:r>
          </w:p>
        </w:tc>
        <w:tc>
          <w:tcPr>
            <w:tcW w:w="6995" w:type="dxa"/>
          </w:tcPr>
          <w:p w14:paraId="1E540652" w14:textId="77777777" w:rsidR="001215C0" w:rsidRDefault="001215C0">
            <w:pPr>
              <w:pStyle w:val="TableParagraph"/>
              <w:spacing w:before="7"/>
              <w:rPr>
                <w:rFonts w:ascii="Arial"/>
                <w:b/>
                <w:i/>
                <w:sz w:val="23"/>
              </w:rPr>
            </w:pPr>
          </w:p>
          <w:p w14:paraId="18833D7A" w14:textId="77777777" w:rsidR="001215C0" w:rsidRDefault="00587B66">
            <w:pPr>
              <w:pStyle w:val="TableParagraph"/>
              <w:numPr>
                <w:ilvl w:val="0"/>
                <w:numId w:val="20"/>
              </w:numPr>
              <w:tabs>
                <w:tab w:val="left" w:pos="862"/>
              </w:tabs>
              <w:ind w:right="97"/>
              <w:jc w:val="both"/>
              <w:rPr>
                <w:sz w:val="24"/>
              </w:rPr>
            </w:pPr>
            <w:r>
              <w:rPr>
                <w:sz w:val="24"/>
              </w:rPr>
              <w:t>Actualizar el procedimiento de valoración y actualización</w:t>
            </w:r>
            <w:r>
              <w:rPr>
                <w:spacing w:val="-64"/>
                <w:sz w:val="24"/>
              </w:rPr>
              <w:t xml:space="preserve"> </w:t>
            </w:r>
            <w:r>
              <w:rPr>
                <w:sz w:val="24"/>
              </w:rPr>
              <w:t>de las Tablas de retención documental PDO-DIGD-05,</w:t>
            </w:r>
            <w:r>
              <w:rPr>
                <w:spacing w:val="1"/>
                <w:sz w:val="24"/>
              </w:rPr>
              <w:t xml:space="preserve"> </w:t>
            </w:r>
            <w:r>
              <w:rPr>
                <w:sz w:val="24"/>
              </w:rPr>
              <w:t>considerando</w:t>
            </w:r>
            <w:r>
              <w:rPr>
                <w:spacing w:val="1"/>
                <w:sz w:val="24"/>
              </w:rPr>
              <w:t xml:space="preserve"> </w:t>
            </w:r>
            <w:r>
              <w:rPr>
                <w:sz w:val="24"/>
              </w:rPr>
              <w:t>los</w:t>
            </w:r>
            <w:r>
              <w:rPr>
                <w:spacing w:val="1"/>
                <w:sz w:val="24"/>
              </w:rPr>
              <w:t xml:space="preserve"> </w:t>
            </w:r>
            <w:r>
              <w:rPr>
                <w:sz w:val="24"/>
              </w:rPr>
              <w:t>lineamientos</w:t>
            </w:r>
            <w:r>
              <w:rPr>
                <w:spacing w:val="1"/>
                <w:sz w:val="24"/>
              </w:rPr>
              <w:t xml:space="preserve"> </w:t>
            </w:r>
            <w:r>
              <w:rPr>
                <w:sz w:val="24"/>
              </w:rPr>
              <w:t>dados</w:t>
            </w:r>
            <w:r>
              <w:rPr>
                <w:spacing w:val="1"/>
                <w:sz w:val="24"/>
              </w:rPr>
              <w:t xml:space="preserve"> </w:t>
            </w:r>
            <w:r>
              <w:rPr>
                <w:sz w:val="24"/>
              </w:rPr>
              <w:t>por</w:t>
            </w:r>
            <w:r>
              <w:rPr>
                <w:spacing w:val="1"/>
                <w:sz w:val="24"/>
              </w:rPr>
              <w:t xml:space="preserve"> </w:t>
            </w:r>
            <w:r>
              <w:rPr>
                <w:sz w:val="24"/>
              </w:rPr>
              <w:t>el</w:t>
            </w:r>
            <w:r>
              <w:rPr>
                <w:spacing w:val="1"/>
                <w:sz w:val="24"/>
              </w:rPr>
              <w:t xml:space="preserve"> </w:t>
            </w:r>
            <w:r>
              <w:rPr>
                <w:sz w:val="24"/>
              </w:rPr>
              <w:t>Archivo</w:t>
            </w:r>
            <w:r>
              <w:rPr>
                <w:spacing w:val="1"/>
                <w:sz w:val="24"/>
              </w:rPr>
              <w:t xml:space="preserve"> </w:t>
            </w:r>
            <w:r>
              <w:rPr>
                <w:sz w:val="24"/>
              </w:rPr>
              <w:t>General</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Nación</w:t>
            </w:r>
            <w:r>
              <w:rPr>
                <w:spacing w:val="1"/>
                <w:sz w:val="24"/>
              </w:rPr>
              <w:t xml:space="preserve"> </w:t>
            </w:r>
            <w:r>
              <w:rPr>
                <w:sz w:val="24"/>
              </w:rPr>
              <w:t>en</w:t>
            </w:r>
            <w:r>
              <w:rPr>
                <w:spacing w:val="1"/>
                <w:sz w:val="24"/>
              </w:rPr>
              <w:t xml:space="preserve"> </w:t>
            </w:r>
            <w:r>
              <w:rPr>
                <w:sz w:val="24"/>
              </w:rPr>
              <w:t>el</w:t>
            </w:r>
            <w:r>
              <w:rPr>
                <w:spacing w:val="1"/>
                <w:sz w:val="24"/>
              </w:rPr>
              <w:t xml:space="preserve"> </w:t>
            </w:r>
            <w:r>
              <w:rPr>
                <w:sz w:val="24"/>
              </w:rPr>
              <w:t>Acuerdo</w:t>
            </w:r>
            <w:r>
              <w:rPr>
                <w:spacing w:val="1"/>
                <w:sz w:val="24"/>
              </w:rPr>
              <w:t xml:space="preserve"> </w:t>
            </w:r>
            <w:r>
              <w:rPr>
                <w:sz w:val="24"/>
              </w:rPr>
              <w:t>004/2019</w:t>
            </w:r>
            <w:r>
              <w:rPr>
                <w:spacing w:val="1"/>
                <w:sz w:val="24"/>
              </w:rPr>
              <w:t xml:space="preserve"> </w:t>
            </w:r>
            <w:r>
              <w:rPr>
                <w:sz w:val="24"/>
              </w:rPr>
              <w:t>y</w:t>
            </w:r>
            <w:r>
              <w:rPr>
                <w:spacing w:val="1"/>
                <w:sz w:val="24"/>
              </w:rPr>
              <w:t xml:space="preserve"> </w:t>
            </w:r>
            <w:r>
              <w:rPr>
                <w:sz w:val="24"/>
              </w:rPr>
              <w:t>el</w:t>
            </w:r>
            <w:r>
              <w:rPr>
                <w:spacing w:val="1"/>
                <w:sz w:val="24"/>
              </w:rPr>
              <w:t xml:space="preserve"> </w:t>
            </w:r>
            <w:r>
              <w:rPr>
                <w:sz w:val="24"/>
              </w:rPr>
              <w:t>concepto favorable emitido en la convalidación de las</w:t>
            </w:r>
            <w:r>
              <w:rPr>
                <w:spacing w:val="1"/>
                <w:sz w:val="24"/>
              </w:rPr>
              <w:t xml:space="preserve"> </w:t>
            </w:r>
            <w:r>
              <w:rPr>
                <w:sz w:val="24"/>
              </w:rPr>
              <w:t>TRD</w:t>
            </w:r>
          </w:p>
          <w:p w14:paraId="7DDA21F2" w14:textId="77777777" w:rsidR="001215C0" w:rsidRDefault="00587B66">
            <w:pPr>
              <w:pStyle w:val="TableParagraph"/>
              <w:numPr>
                <w:ilvl w:val="0"/>
                <w:numId w:val="20"/>
              </w:numPr>
              <w:tabs>
                <w:tab w:val="left" w:pos="862"/>
              </w:tabs>
              <w:ind w:right="103"/>
              <w:jc w:val="both"/>
              <w:rPr>
                <w:sz w:val="24"/>
              </w:rPr>
            </w:pPr>
            <w:r>
              <w:rPr>
                <w:sz w:val="24"/>
              </w:rPr>
              <w:t>Actualizar el Manual de tablas de valoración documental</w:t>
            </w:r>
            <w:r>
              <w:rPr>
                <w:spacing w:val="-64"/>
                <w:sz w:val="24"/>
              </w:rPr>
              <w:t xml:space="preserve"> </w:t>
            </w:r>
            <w:r>
              <w:rPr>
                <w:sz w:val="24"/>
              </w:rPr>
              <w:t>MAN-DIGD-03, teniendo en cuenta el plan archivístico</w:t>
            </w:r>
            <w:r>
              <w:rPr>
                <w:spacing w:val="1"/>
                <w:sz w:val="24"/>
              </w:rPr>
              <w:t xml:space="preserve"> </w:t>
            </w:r>
            <w:r>
              <w:rPr>
                <w:sz w:val="24"/>
              </w:rPr>
              <w:t>que será ejecutado para la organización de los fondos</w:t>
            </w:r>
            <w:r>
              <w:rPr>
                <w:spacing w:val="1"/>
                <w:sz w:val="24"/>
              </w:rPr>
              <w:t xml:space="preserve"> </w:t>
            </w:r>
            <w:r>
              <w:rPr>
                <w:sz w:val="24"/>
              </w:rPr>
              <w:t>documentales</w:t>
            </w:r>
            <w:r>
              <w:rPr>
                <w:spacing w:val="-3"/>
                <w:sz w:val="24"/>
              </w:rPr>
              <w:t xml:space="preserve"> </w:t>
            </w:r>
            <w:r>
              <w:rPr>
                <w:sz w:val="24"/>
              </w:rPr>
              <w:t>acumulados</w:t>
            </w:r>
          </w:p>
          <w:p w14:paraId="34553CB2" w14:textId="77777777" w:rsidR="001215C0" w:rsidRDefault="00587B66">
            <w:pPr>
              <w:pStyle w:val="TableParagraph"/>
              <w:numPr>
                <w:ilvl w:val="0"/>
                <w:numId w:val="20"/>
              </w:numPr>
              <w:tabs>
                <w:tab w:val="left" w:pos="862"/>
              </w:tabs>
              <w:spacing w:before="1"/>
              <w:ind w:right="100"/>
              <w:jc w:val="both"/>
              <w:rPr>
                <w:sz w:val="24"/>
              </w:rPr>
            </w:pPr>
            <w:r>
              <w:rPr>
                <w:sz w:val="24"/>
              </w:rPr>
              <w:t>Valorar</w:t>
            </w:r>
            <w:r>
              <w:rPr>
                <w:spacing w:val="1"/>
                <w:sz w:val="24"/>
              </w:rPr>
              <w:t xml:space="preserve"> </w:t>
            </w:r>
            <w:r>
              <w:rPr>
                <w:sz w:val="24"/>
              </w:rPr>
              <w:t>los</w:t>
            </w:r>
            <w:r>
              <w:rPr>
                <w:spacing w:val="1"/>
                <w:sz w:val="24"/>
              </w:rPr>
              <w:t xml:space="preserve"> </w:t>
            </w:r>
            <w:r>
              <w:rPr>
                <w:sz w:val="24"/>
              </w:rPr>
              <w:t>inventarios</w:t>
            </w:r>
            <w:r>
              <w:rPr>
                <w:spacing w:val="1"/>
                <w:sz w:val="24"/>
              </w:rPr>
              <w:t xml:space="preserve"> </w:t>
            </w:r>
            <w:r>
              <w:rPr>
                <w:sz w:val="24"/>
              </w:rPr>
              <w:t>documentales</w:t>
            </w:r>
            <w:r>
              <w:rPr>
                <w:spacing w:val="1"/>
                <w:sz w:val="24"/>
              </w:rPr>
              <w:t xml:space="preserve"> </w:t>
            </w:r>
            <w:r>
              <w:rPr>
                <w:sz w:val="24"/>
              </w:rPr>
              <w:t>de</w:t>
            </w:r>
            <w:r>
              <w:rPr>
                <w:spacing w:val="1"/>
                <w:sz w:val="24"/>
              </w:rPr>
              <w:t xml:space="preserve"> </w:t>
            </w:r>
            <w:r>
              <w:rPr>
                <w:sz w:val="24"/>
              </w:rPr>
              <w:t>los</w:t>
            </w:r>
            <w:r>
              <w:rPr>
                <w:spacing w:val="1"/>
                <w:sz w:val="24"/>
              </w:rPr>
              <w:t xml:space="preserve"> </w:t>
            </w:r>
            <w:r>
              <w:rPr>
                <w:sz w:val="24"/>
              </w:rPr>
              <w:t>archivos</w:t>
            </w:r>
            <w:r>
              <w:rPr>
                <w:spacing w:val="-64"/>
                <w:sz w:val="24"/>
              </w:rPr>
              <w:t xml:space="preserve"> </w:t>
            </w:r>
            <w:r>
              <w:rPr>
                <w:sz w:val="24"/>
              </w:rPr>
              <w:t>inactivos que se encuentran ubicados en el depósito de</w:t>
            </w:r>
            <w:r>
              <w:rPr>
                <w:spacing w:val="1"/>
                <w:sz w:val="24"/>
              </w:rPr>
              <w:t xml:space="preserve"> </w:t>
            </w:r>
            <w:r>
              <w:rPr>
                <w:sz w:val="24"/>
              </w:rPr>
              <w:t>la sede principal de la Cámara junto al parqueadero y el</w:t>
            </w:r>
            <w:r>
              <w:rPr>
                <w:spacing w:val="1"/>
                <w:sz w:val="24"/>
              </w:rPr>
              <w:t xml:space="preserve"> </w:t>
            </w:r>
            <w:r>
              <w:rPr>
                <w:sz w:val="24"/>
              </w:rPr>
              <w:t>depósito</w:t>
            </w:r>
            <w:r>
              <w:rPr>
                <w:spacing w:val="-1"/>
                <w:sz w:val="24"/>
              </w:rPr>
              <w:t xml:space="preserve"> </w:t>
            </w:r>
            <w:r>
              <w:rPr>
                <w:sz w:val="24"/>
              </w:rPr>
              <w:t>de la Casa</w:t>
            </w:r>
            <w:r>
              <w:rPr>
                <w:spacing w:val="-3"/>
                <w:sz w:val="24"/>
              </w:rPr>
              <w:t xml:space="preserve"> </w:t>
            </w:r>
            <w:r>
              <w:rPr>
                <w:sz w:val="24"/>
              </w:rPr>
              <w:t>de</w:t>
            </w:r>
            <w:r>
              <w:rPr>
                <w:spacing w:val="-2"/>
                <w:sz w:val="24"/>
              </w:rPr>
              <w:t xml:space="preserve"> </w:t>
            </w:r>
            <w:r>
              <w:rPr>
                <w:sz w:val="24"/>
              </w:rPr>
              <w:t>la Calle 3.</w:t>
            </w:r>
          </w:p>
        </w:tc>
      </w:tr>
      <w:tr w:rsidR="001215C0" w14:paraId="6BDC7B0F" w14:textId="77777777">
        <w:trPr>
          <w:trHeight w:val="1103"/>
        </w:trPr>
        <w:tc>
          <w:tcPr>
            <w:tcW w:w="2403" w:type="dxa"/>
            <w:shd w:val="clear" w:color="auto" w:fill="92D050"/>
          </w:tcPr>
          <w:p w14:paraId="1EFF6BE2" w14:textId="77777777" w:rsidR="001215C0" w:rsidRDefault="001215C0">
            <w:pPr>
              <w:pStyle w:val="TableParagraph"/>
              <w:spacing w:before="8"/>
              <w:rPr>
                <w:rFonts w:ascii="Arial"/>
                <w:b/>
                <w:i/>
                <w:sz w:val="35"/>
              </w:rPr>
            </w:pPr>
          </w:p>
          <w:p w14:paraId="47DA7539" w14:textId="77777777" w:rsidR="001215C0" w:rsidRDefault="00587B66">
            <w:pPr>
              <w:pStyle w:val="TableParagraph"/>
              <w:ind w:left="87" w:right="78"/>
              <w:jc w:val="center"/>
              <w:rPr>
                <w:rFonts w:ascii="Arial"/>
                <w:b/>
                <w:sz w:val="24"/>
              </w:rPr>
            </w:pPr>
            <w:r>
              <w:rPr>
                <w:rFonts w:ascii="Arial"/>
                <w:b/>
                <w:sz w:val="24"/>
              </w:rPr>
              <w:t>PROCEDIMIENTOS</w:t>
            </w:r>
          </w:p>
        </w:tc>
        <w:tc>
          <w:tcPr>
            <w:tcW w:w="6995" w:type="dxa"/>
          </w:tcPr>
          <w:p w14:paraId="22CFE76C" w14:textId="77777777" w:rsidR="001215C0" w:rsidRDefault="001215C0">
            <w:pPr>
              <w:pStyle w:val="TableParagraph"/>
              <w:spacing w:before="7"/>
              <w:rPr>
                <w:rFonts w:ascii="Arial"/>
                <w:b/>
                <w:i/>
                <w:sz w:val="23"/>
              </w:rPr>
            </w:pPr>
          </w:p>
          <w:p w14:paraId="1CEDDA4D" w14:textId="77777777" w:rsidR="001215C0" w:rsidRDefault="00587B66">
            <w:pPr>
              <w:pStyle w:val="TableParagraph"/>
              <w:tabs>
                <w:tab w:val="left" w:pos="1865"/>
                <w:tab w:val="left" w:pos="2356"/>
                <w:tab w:val="left" w:pos="3968"/>
                <w:tab w:val="left" w:pos="4457"/>
                <w:tab w:val="left" w:pos="5402"/>
                <w:tab w:val="left" w:pos="5893"/>
              </w:tabs>
              <w:ind w:left="107" w:right="104"/>
              <w:rPr>
                <w:sz w:val="24"/>
              </w:rPr>
            </w:pPr>
            <w:r>
              <w:rPr>
                <w:sz w:val="24"/>
              </w:rPr>
              <w:t>Procedimiento</w:t>
            </w:r>
            <w:r>
              <w:rPr>
                <w:sz w:val="24"/>
              </w:rPr>
              <w:tab/>
              <w:t>de</w:t>
            </w:r>
            <w:r>
              <w:rPr>
                <w:sz w:val="24"/>
              </w:rPr>
              <w:tab/>
              <w:t>actualización</w:t>
            </w:r>
            <w:r>
              <w:rPr>
                <w:sz w:val="24"/>
              </w:rPr>
              <w:tab/>
              <w:t>de</w:t>
            </w:r>
            <w:r>
              <w:rPr>
                <w:sz w:val="24"/>
              </w:rPr>
              <w:tab/>
              <w:t>Tablas</w:t>
            </w:r>
            <w:r>
              <w:rPr>
                <w:sz w:val="24"/>
              </w:rPr>
              <w:tab/>
              <w:t>de</w:t>
            </w:r>
            <w:r>
              <w:rPr>
                <w:sz w:val="24"/>
              </w:rPr>
              <w:tab/>
            </w:r>
            <w:r>
              <w:rPr>
                <w:spacing w:val="-1"/>
                <w:sz w:val="24"/>
              </w:rPr>
              <w:t>retención</w:t>
            </w:r>
            <w:r>
              <w:rPr>
                <w:spacing w:val="-64"/>
                <w:sz w:val="24"/>
              </w:rPr>
              <w:t xml:space="preserve"> </w:t>
            </w:r>
            <w:r>
              <w:rPr>
                <w:sz w:val="24"/>
              </w:rPr>
              <w:t>documental.</w:t>
            </w:r>
          </w:p>
        </w:tc>
      </w:tr>
    </w:tbl>
    <w:p w14:paraId="0469EC68" w14:textId="77777777" w:rsidR="001215C0" w:rsidRDefault="001215C0">
      <w:pPr>
        <w:rPr>
          <w:sz w:val="24"/>
        </w:rPr>
        <w:sectPr w:rsidR="001215C0">
          <w:pgSz w:w="12240" w:h="15840"/>
          <w:pgMar w:top="1420" w:right="500" w:bottom="840" w:left="500" w:header="0" w:footer="654" w:gutter="0"/>
          <w:cols w:space="720"/>
        </w:sectPr>
      </w:pPr>
    </w:p>
    <w:tbl>
      <w:tblPr>
        <w:tblStyle w:val="TableNormal1"/>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995"/>
      </w:tblGrid>
      <w:tr w:rsidR="001215C0" w14:paraId="18CDC4D4" w14:textId="77777777">
        <w:trPr>
          <w:trHeight w:val="1104"/>
        </w:trPr>
        <w:tc>
          <w:tcPr>
            <w:tcW w:w="2403" w:type="dxa"/>
            <w:shd w:val="clear" w:color="auto" w:fill="92D050"/>
          </w:tcPr>
          <w:p w14:paraId="6E9F124B" w14:textId="77777777" w:rsidR="001215C0" w:rsidRDefault="001215C0">
            <w:pPr>
              <w:pStyle w:val="TableParagraph"/>
              <w:spacing w:before="7"/>
              <w:rPr>
                <w:rFonts w:ascii="Arial"/>
                <w:b/>
                <w:i/>
                <w:sz w:val="23"/>
              </w:rPr>
            </w:pPr>
          </w:p>
          <w:p w14:paraId="678DB025" w14:textId="77777777" w:rsidR="001215C0" w:rsidRDefault="00587B66">
            <w:pPr>
              <w:pStyle w:val="TableParagraph"/>
              <w:ind w:left="227" w:right="211" w:firstLine="105"/>
              <w:rPr>
                <w:rFonts w:ascii="Arial"/>
                <w:b/>
                <w:sz w:val="24"/>
              </w:rPr>
            </w:pPr>
            <w:r>
              <w:rPr>
                <w:rFonts w:ascii="Arial"/>
                <w:b/>
                <w:sz w:val="24"/>
              </w:rPr>
              <w:t>DOCUMENTOS</w:t>
            </w:r>
            <w:r>
              <w:rPr>
                <w:rFonts w:ascii="Arial"/>
                <w:b/>
                <w:spacing w:val="1"/>
                <w:sz w:val="24"/>
              </w:rPr>
              <w:t xml:space="preserve"> </w:t>
            </w:r>
            <w:r>
              <w:rPr>
                <w:rFonts w:ascii="Arial"/>
                <w:b/>
                <w:spacing w:val="-1"/>
                <w:sz w:val="24"/>
              </w:rPr>
              <w:t>RELACIONADOS</w:t>
            </w:r>
          </w:p>
        </w:tc>
        <w:tc>
          <w:tcPr>
            <w:tcW w:w="6995" w:type="dxa"/>
          </w:tcPr>
          <w:p w14:paraId="41AB60AB" w14:textId="77777777" w:rsidR="001215C0" w:rsidRDefault="001215C0">
            <w:pPr>
              <w:pStyle w:val="TableParagraph"/>
              <w:spacing w:before="7"/>
              <w:rPr>
                <w:rFonts w:ascii="Arial"/>
                <w:b/>
                <w:i/>
                <w:sz w:val="23"/>
              </w:rPr>
            </w:pPr>
          </w:p>
          <w:p w14:paraId="66A8692B" w14:textId="77777777" w:rsidR="001215C0" w:rsidRDefault="00587B66">
            <w:pPr>
              <w:pStyle w:val="TableParagraph"/>
              <w:numPr>
                <w:ilvl w:val="0"/>
                <w:numId w:val="19"/>
              </w:numPr>
              <w:tabs>
                <w:tab w:val="left" w:pos="827"/>
                <w:tab w:val="left" w:pos="828"/>
              </w:tabs>
              <w:ind w:hanging="361"/>
              <w:rPr>
                <w:sz w:val="24"/>
              </w:rPr>
            </w:pPr>
            <w:r>
              <w:rPr>
                <w:sz w:val="24"/>
              </w:rPr>
              <w:t>Tablas</w:t>
            </w:r>
            <w:r>
              <w:rPr>
                <w:spacing w:val="-3"/>
                <w:sz w:val="24"/>
              </w:rPr>
              <w:t xml:space="preserve"> </w:t>
            </w:r>
            <w:r>
              <w:rPr>
                <w:sz w:val="24"/>
              </w:rPr>
              <w:t>de</w:t>
            </w:r>
            <w:r>
              <w:rPr>
                <w:spacing w:val="-3"/>
                <w:sz w:val="24"/>
              </w:rPr>
              <w:t xml:space="preserve"> </w:t>
            </w:r>
            <w:r>
              <w:rPr>
                <w:sz w:val="24"/>
              </w:rPr>
              <w:t>Retención</w:t>
            </w:r>
            <w:r>
              <w:rPr>
                <w:spacing w:val="-3"/>
                <w:sz w:val="24"/>
              </w:rPr>
              <w:t xml:space="preserve"> </w:t>
            </w:r>
            <w:r>
              <w:rPr>
                <w:sz w:val="24"/>
              </w:rPr>
              <w:t>Documental –</w:t>
            </w:r>
            <w:r>
              <w:rPr>
                <w:spacing w:val="-3"/>
                <w:sz w:val="24"/>
              </w:rPr>
              <w:t xml:space="preserve"> </w:t>
            </w:r>
            <w:r>
              <w:rPr>
                <w:sz w:val="24"/>
              </w:rPr>
              <w:t>TRD</w:t>
            </w:r>
          </w:p>
          <w:p w14:paraId="65D789C9" w14:textId="77777777" w:rsidR="001215C0" w:rsidRDefault="00587B66">
            <w:pPr>
              <w:pStyle w:val="TableParagraph"/>
              <w:numPr>
                <w:ilvl w:val="0"/>
                <w:numId w:val="19"/>
              </w:numPr>
              <w:tabs>
                <w:tab w:val="left" w:pos="827"/>
                <w:tab w:val="left" w:pos="828"/>
              </w:tabs>
              <w:ind w:hanging="361"/>
              <w:rPr>
                <w:sz w:val="24"/>
              </w:rPr>
            </w:pPr>
            <w:r>
              <w:rPr>
                <w:sz w:val="24"/>
              </w:rPr>
              <w:t>Manual</w:t>
            </w:r>
            <w:r>
              <w:rPr>
                <w:spacing w:val="-5"/>
                <w:sz w:val="24"/>
              </w:rPr>
              <w:t xml:space="preserve"> </w:t>
            </w:r>
            <w:r>
              <w:rPr>
                <w:sz w:val="24"/>
              </w:rPr>
              <w:t>de</w:t>
            </w:r>
            <w:r>
              <w:rPr>
                <w:spacing w:val="-4"/>
                <w:sz w:val="24"/>
              </w:rPr>
              <w:t xml:space="preserve"> </w:t>
            </w:r>
            <w:r>
              <w:rPr>
                <w:sz w:val="24"/>
              </w:rPr>
              <w:t>Tablas</w:t>
            </w:r>
            <w:r>
              <w:rPr>
                <w:spacing w:val="-4"/>
                <w:sz w:val="24"/>
              </w:rPr>
              <w:t xml:space="preserve"> </w:t>
            </w:r>
            <w:r>
              <w:rPr>
                <w:sz w:val="24"/>
              </w:rPr>
              <w:t>de</w:t>
            </w:r>
            <w:r>
              <w:rPr>
                <w:spacing w:val="-4"/>
                <w:sz w:val="24"/>
              </w:rPr>
              <w:t xml:space="preserve"> </w:t>
            </w:r>
            <w:r>
              <w:rPr>
                <w:sz w:val="24"/>
              </w:rPr>
              <w:t>Valoración</w:t>
            </w:r>
            <w:r>
              <w:rPr>
                <w:spacing w:val="-3"/>
                <w:sz w:val="24"/>
              </w:rPr>
              <w:t xml:space="preserve"> </w:t>
            </w:r>
            <w:r>
              <w:rPr>
                <w:sz w:val="24"/>
              </w:rPr>
              <w:t>Documental</w:t>
            </w:r>
          </w:p>
        </w:tc>
      </w:tr>
      <w:tr w:rsidR="001215C0" w14:paraId="599E109F" w14:textId="77777777">
        <w:trPr>
          <w:trHeight w:val="1108"/>
        </w:trPr>
        <w:tc>
          <w:tcPr>
            <w:tcW w:w="2403" w:type="dxa"/>
            <w:shd w:val="clear" w:color="auto" w:fill="92D050"/>
          </w:tcPr>
          <w:p w14:paraId="2904C691" w14:textId="77777777" w:rsidR="001215C0" w:rsidRDefault="00587B66">
            <w:pPr>
              <w:pStyle w:val="TableParagraph"/>
              <w:spacing w:before="137"/>
              <w:ind w:left="227" w:right="220" w:hanging="1"/>
              <w:jc w:val="center"/>
              <w:rPr>
                <w:rFonts w:ascii="Arial" w:hAnsi="Arial"/>
                <w:b/>
                <w:sz w:val="24"/>
              </w:rPr>
            </w:pPr>
            <w:r>
              <w:rPr>
                <w:rFonts w:ascii="Arial" w:hAnsi="Arial"/>
                <w:b/>
                <w:sz w:val="24"/>
              </w:rPr>
              <w:t>PROGRAMAS</w:t>
            </w:r>
            <w:r>
              <w:rPr>
                <w:rFonts w:ascii="Arial" w:hAnsi="Arial"/>
                <w:b/>
                <w:spacing w:val="1"/>
                <w:sz w:val="24"/>
              </w:rPr>
              <w:t xml:space="preserve"> </w:t>
            </w:r>
            <w:r>
              <w:rPr>
                <w:rFonts w:ascii="Arial" w:hAnsi="Arial"/>
                <w:b/>
                <w:sz w:val="24"/>
              </w:rPr>
              <w:t>ESPECÍFICOS</w:t>
            </w:r>
            <w:r>
              <w:rPr>
                <w:rFonts w:ascii="Arial" w:hAnsi="Arial"/>
                <w:b/>
                <w:spacing w:val="1"/>
                <w:sz w:val="24"/>
              </w:rPr>
              <w:t xml:space="preserve"> </w:t>
            </w:r>
            <w:r>
              <w:rPr>
                <w:rFonts w:ascii="Arial" w:hAnsi="Arial"/>
                <w:b/>
                <w:spacing w:val="-1"/>
                <w:sz w:val="24"/>
              </w:rPr>
              <w:t>RELACIONADOS</w:t>
            </w:r>
          </w:p>
        </w:tc>
        <w:tc>
          <w:tcPr>
            <w:tcW w:w="6995" w:type="dxa"/>
          </w:tcPr>
          <w:p w14:paraId="37428271" w14:textId="77777777" w:rsidR="001215C0" w:rsidRDefault="001215C0">
            <w:pPr>
              <w:pStyle w:val="TableParagraph"/>
              <w:spacing w:before="10"/>
              <w:rPr>
                <w:rFonts w:ascii="Arial"/>
                <w:b/>
                <w:i/>
                <w:sz w:val="35"/>
              </w:rPr>
            </w:pPr>
          </w:p>
          <w:p w14:paraId="0D92F3C2" w14:textId="77777777" w:rsidR="001215C0" w:rsidRDefault="00587B66">
            <w:pPr>
              <w:pStyle w:val="TableParagraph"/>
              <w:ind w:left="107"/>
              <w:rPr>
                <w:sz w:val="24"/>
              </w:rPr>
            </w:pPr>
            <w:r>
              <w:rPr>
                <w:sz w:val="24"/>
              </w:rPr>
              <w:t>Programa</w:t>
            </w:r>
            <w:r>
              <w:rPr>
                <w:spacing w:val="-3"/>
                <w:sz w:val="24"/>
              </w:rPr>
              <w:t xml:space="preserve"> </w:t>
            </w:r>
            <w:r>
              <w:rPr>
                <w:sz w:val="24"/>
              </w:rPr>
              <w:t>de</w:t>
            </w:r>
            <w:r>
              <w:rPr>
                <w:spacing w:val="-3"/>
                <w:sz w:val="24"/>
              </w:rPr>
              <w:t xml:space="preserve"> </w:t>
            </w:r>
            <w:r>
              <w:rPr>
                <w:sz w:val="24"/>
              </w:rPr>
              <w:t>documentos</w:t>
            </w:r>
            <w:r>
              <w:rPr>
                <w:spacing w:val="-3"/>
                <w:sz w:val="24"/>
              </w:rPr>
              <w:t xml:space="preserve"> </w:t>
            </w:r>
            <w:r>
              <w:rPr>
                <w:sz w:val="24"/>
              </w:rPr>
              <w:t>vitales</w:t>
            </w:r>
            <w:r>
              <w:rPr>
                <w:spacing w:val="-3"/>
                <w:sz w:val="24"/>
              </w:rPr>
              <w:t xml:space="preserve"> </w:t>
            </w:r>
            <w:r>
              <w:rPr>
                <w:sz w:val="24"/>
              </w:rPr>
              <w:t>o</w:t>
            </w:r>
            <w:r>
              <w:rPr>
                <w:spacing w:val="-5"/>
                <w:sz w:val="24"/>
              </w:rPr>
              <w:t xml:space="preserve"> </w:t>
            </w:r>
            <w:r>
              <w:rPr>
                <w:sz w:val="24"/>
              </w:rPr>
              <w:t>esenciales</w:t>
            </w:r>
          </w:p>
        </w:tc>
      </w:tr>
    </w:tbl>
    <w:p w14:paraId="1FF097FA" w14:textId="77777777" w:rsidR="001215C0" w:rsidRDefault="001215C0">
      <w:pPr>
        <w:rPr>
          <w:sz w:val="24"/>
        </w:rPr>
        <w:sectPr w:rsidR="001215C0">
          <w:pgSz w:w="12240" w:h="15840"/>
          <w:pgMar w:top="1420" w:right="500" w:bottom="840" w:left="500" w:header="0" w:footer="654" w:gutter="0"/>
          <w:cols w:space="720"/>
        </w:sectPr>
      </w:pPr>
    </w:p>
    <w:p w14:paraId="6C032118" w14:textId="77777777" w:rsidR="001215C0" w:rsidRDefault="00587B66">
      <w:pPr>
        <w:pStyle w:val="Heading1"/>
        <w:numPr>
          <w:ilvl w:val="1"/>
          <w:numId w:val="18"/>
        </w:numPr>
        <w:tabs>
          <w:tab w:val="left" w:pos="1777"/>
          <w:tab w:val="left" w:pos="1778"/>
        </w:tabs>
        <w:spacing w:before="74"/>
      </w:pPr>
      <w:bookmarkStart w:id="16" w:name="_TOC_250010"/>
      <w:r>
        <w:rPr>
          <w:color w:val="4F81BC"/>
        </w:rPr>
        <w:t>FASES</w:t>
      </w:r>
      <w:r>
        <w:rPr>
          <w:color w:val="4F81BC"/>
          <w:spacing w:val="-3"/>
        </w:rPr>
        <w:t xml:space="preserve"> </w:t>
      </w:r>
      <w:r>
        <w:rPr>
          <w:color w:val="4F81BC"/>
        </w:rPr>
        <w:t>DE</w:t>
      </w:r>
      <w:r>
        <w:rPr>
          <w:color w:val="4F81BC"/>
          <w:spacing w:val="-3"/>
        </w:rPr>
        <w:t xml:space="preserve"> </w:t>
      </w:r>
      <w:r>
        <w:rPr>
          <w:color w:val="4F81BC"/>
        </w:rPr>
        <w:t>IMPLEMENTACIÓN</w:t>
      </w:r>
      <w:r>
        <w:rPr>
          <w:color w:val="4F81BC"/>
          <w:spacing w:val="-3"/>
        </w:rPr>
        <w:t xml:space="preserve"> </w:t>
      </w:r>
      <w:r>
        <w:rPr>
          <w:color w:val="4F81BC"/>
        </w:rPr>
        <w:t>DEL</w:t>
      </w:r>
      <w:r>
        <w:rPr>
          <w:color w:val="4F81BC"/>
          <w:spacing w:val="-2"/>
        </w:rPr>
        <w:t xml:space="preserve"> </w:t>
      </w:r>
      <w:bookmarkEnd w:id="16"/>
      <w:r>
        <w:rPr>
          <w:color w:val="4F81BC"/>
        </w:rPr>
        <w:t>PGD</w:t>
      </w:r>
    </w:p>
    <w:p w14:paraId="4F19764D" w14:textId="77777777" w:rsidR="001215C0" w:rsidRDefault="001215C0">
      <w:pPr>
        <w:pStyle w:val="BodyText"/>
        <w:rPr>
          <w:rFonts w:ascii="Arial"/>
          <w:b/>
        </w:rPr>
      </w:pPr>
    </w:p>
    <w:p w14:paraId="1EDC470F" w14:textId="77777777" w:rsidR="001215C0" w:rsidRDefault="00587B66">
      <w:pPr>
        <w:pStyle w:val="BodyText"/>
        <w:ind w:left="1202" w:right="632"/>
        <w:jc w:val="both"/>
      </w:pPr>
      <w:r>
        <w:t>Para el cumplimiento del Programa de Gestión Documental en la Cámara de comercio</w:t>
      </w:r>
      <w:r>
        <w:rPr>
          <w:spacing w:val="1"/>
        </w:rPr>
        <w:t xml:space="preserve"> </w:t>
      </w:r>
      <w:r>
        <w:t>de</w:t>
      </w:r>
      <w:r>
        <w:rPr>
          <w:spacing w:val="-1"/>
        </w:rPr>
        <w:t xml:space="preserve"> </w:t>
      </w:r>
      <w:r>
        <w:t>Facatativá</w:t>
      </w:r>
      <w:r>
        <w:rPr>
          <w:spacing w:val="2"/>
        </w:rPr>
        <w:t xml:space="preserve"> </w:t>
      </w:r>
      <w:r>
        <w:t>se</w:t>
      </w:r>
      <w:r>
        <w:rPr>
          <w:spacing w:val="-3"/>
        </w:rPr>
        <w:t xml:space="preserve"> </w:t>
      </w:r>
      <w:r>
        <w:t>establecen las</w:t>
      </w:r>
      <w:r>
        <w:rPr>
          <w:spacing w:val="-4"/>
        </w:rPr>
        <w:t xml:space="preserve"> </w:t>
      </w:r>
      <w:r>
        <w:t>siguientes</w:t>
      </w:r>
      <w:r>
        <w:rPr>
          <w:spacing w:val="-2"/>
        </w:rPr>
        <w:t xml:space="preserve"> </w:t>
      </w:r>
      <w:r>
        <w:t>fases</w:t>
      </w:r>
      <w:r>
        <w:rPr>
          <w:spacing w:val="-1"/>
        </w:rPr>
        <w:t xml:space="preserve"> </w:t>
      </w:r>
      <w:r>
        <w:t>de</w:t>
      </w:r>
      <w:r>
        <w:rPr>
          <w:spacing w:val="-2"/>
        </w:rPr>
        <w:t xml:space="preserve"> </w:t>
      </w:r>
      <w:r>
        <w:t>implementación:</w:t>
      </w:r>
    </w:p>
    <w:p w14:paraId="039ED12F" w14:textId="77777777" w:rsidR="001215C0" w:rsidRDefault="001215C0">
      <w:pPr>
        <w:pStyle w:val="BodyText"/>
      </w:pPr>
    </w:p>
    <w:p w14:paraId="7ECBBD87" w14:textId="77777777" w:rsidR="001215C0" w:rsidRDefault="00587B66">
      <w:pPr>
        <w:pStyle w:val="Heading1"/>
        <w:numPr>
          <w:ilvl w:val="2"/>
          <w:numId w:val="18"/>
        </w:numPr>
        <w:tabs>
          <w:tab w:val="left" w:pos="1922"/>
        </w:tabs>
      </w:pPr>
      <w:bookmarkStart w:id="17" w:name="_TOC_250009"/>
      <w:r>
        <w:rPr>
          <w:color w:val="4F81BC"/>
        </w:rPr>
        <w:t>FASE</w:t>
      </w:r>
      <w:r>
        <w:rPr>
          <w:color w:val="4F81BC"/>
          <w:spacing w:val="-5"/>
        </w:rPr>
        <w:t xml:space="preserve"> </w:t>
      </w:r>
      <w:r>
        <w:rPr>
          <w:color w:val="4F81BC"/>
        </w:rPr>
        <w:t>DE</w:t>
      </w:r>
      <w:r>
        <w:rPr>
          <w:color w:val="4F81BC"/>
          <w:spacing w:val="-3"/>
        </w:rPr>
        <w:t xml:space="preserve"> </w:t>
      </w:r>
      <w:bookmarkEnd w:id="17"/>
      <w:r>
        <w:rPr>
          <w:color w:val="4F81BC"/>
        </w:rPr>
        <w:t>PLANEACIÓN</w:t>
      </w:r>
    </w:p>
    <w:p w14:paraId="6932F2DB" w14:textId="77777777" w:rsidR="001215C0" w:rsidRDefault="001215C0">
      <w:pPr>
        <w:pStyle w:val="BodyText"/>
        <w:rPr>
          <w:rFonts w:ascii="Arial"/>
          <w:b/>
        </w:rPr>
      </w:pPr>
    </w:p>
    <w:p w14:paraId="629B9D7D" w14:textId="77777777" w:rsidR="001215C0" w:rsidRDefault="00587B66">
      <w:pPr>
        <w:pStyle w:val="BodyText"/>
        <w:ind w:left="1202" w:right="631"/>
        <w:jc w:val="both"/>
      </w:pPr>
      <w:r>
        <w:t>El diseño y desarrollo de este Programa de gestión documental, obedece a un plan de</w:t>
      </w:r>
      <w:r>
        <w:rPr>
          <w:spacing w:val="1"/>
        </w:rPr>
        <w:t xml:space="preserve"> </w:t>
      </w:r>
      <w:r>
        <w:t>trabajo</w:t>
      </w:r>
      <w:r>
        <w:rPr>
          <w:spacing w:val="-4"/>
        </w:rPr>
        <w:t xml:space="preserve"> </w:t>
      </w:r>
      <w:r>
        <w:t>que</w:t>
      </w:r>
      <w:r>
        <w:rPr>
          <w:spacing w:val="-3"/>
        </w:rPr>
        <w:t xml:space="preserve"> </w:t>
      </w:r>
      <w:r>
        <w:t>está</w:t>
      </w:r>
      <w:r>
        <w:rPr>
          <w:spacing w:val="-7"/>
        </w:rPr>
        <w:t xml:space="preserve"> </w:t>
      </w:r>
      <w:r>
        <w:t>en</w:t>
      </w:r>
      <w:r>
        <w:rPr>
          <w:spacing w:val="-4"/>
        </w:rPr>
        <w:t xml:space="preserve"> </w:t>
      </w:r>
      <w:r>
        <w:t>línea</w:t>
      </w:r>
      <w:r>
        <w:rPr>
          <w:spacing w:val="-2"/>
        </w:rPr>
        <w:t xml:space="preserve"> </w:t>
      </w:r>
      <w:r>
        <w:t>con</w:t>
      </w:r>
      <w:r>
        <w:rPr>
          <w:spacing w:val="-5"/>
        </w:rPr>
        <w:t xml:space="preserve"> </w:t>
      </w:r>
      <w:r>
        <w:t>la</w:t>
      </w:r>
      <w:r>
        <w:rPr>
          <w:spacing w:val="-6"/>
        </w:rPr>
        <w:t xml:space="preserve"> </w:t>
      </w:r>
      <w:r>
        <w:t>misión,</w:t>
      </w:r>
      <w:r>
        <w:rPr>
          <w:spacing w:val="-4"/>
        </w:rPr>
        <w:t xml:space="preserve"> </w:t>
      </w:r>
      <w:r>
        <w:t>visión,</w:t>
      </w:r>
      <w:r>
        <w:rPr>
          <w:spacing w:val="-4"/>
        </w:rPr>
        <w:t xml:space="preserve"> </w:t>
      </w:r>
      <w:r>
        <w:t>así</w:t>
      </w:r>
      <w:r>
        <w:rPr>
          <w:spacing w:val="-6"/>
        </w:rPr>
        <w:t xml:space="preserve"> </w:t>
      </w:r>
      <w:r>
        <w:t>como</w:t>
      </w:r>
      <w:r>
        <w:rPr>
          <w:spacing w:val="-4"/>
        </w:rPr>
        <w:t xml:space="preserve"> </w:t>
      </w:r>
      <w:r>
        <w:t>con</w:t>
      </w:r>
      <w:r>
        <w:rPr>
          <w:spacing w:val="-3"/>
        </w:rPr>
        <w:t xml:space="preserve"> </w:t>
      </w:r>
      <w:r>
        <w:t>las</w:t>
      </w:r>
      <w:r>
        <w:rPr>
          <w:spacing w:val="-7"/>
        </w:rPr>
        <w:t xml:space="preserve"> </w:t>
      </w:r>
      <w:r>
        <w:t>funciones</w:t>
      </w:r>
      <w:r>
        <w:rPr>
          <w:spacing w:val="-4"/>
        </w:rPr>
        <w:t xml:space="preserve"> </w:t>
      </w:r>
      <w:r>
        <w:t>y</w:t>
      </w:r>
      <w:r>
        <w:rPr>
          <w:spacing w:val="-8"/>
        </w:rPr>
        <w:t xml:space="preserve"> </w:t>
      </w:r>
      <w:r>
        <w:t>procesos</w:t>
      </w:r>
      <w:r>
        <w:rPr>
          <w:spacing w:val="-4"/>
        </w:rPr>
        <w:t xml:space="preserve"> </w:t>
      </w:r>
      <w:r>
        <w:t>de</w:t>
      </w:r>
      <w:r>
        <w:rPr>
          <w:spacing w:val="-64"/>
        </w:rPr>
        <w:t xml:space="preserve"> </w:t>
      </w:r>
      <w:r>
        <w:t>la</w:t>
      </w:r>
      <w:r>
        <w:rPr>
          <w:spacing w:val="-1"/>
        </w:rPr>
        <w:t xml:space="preserve"> </w:t>
      </w:r>
      <w:r>
        <w:t>Cámara.</w:t>
      </w:r>
    </w:p>
    <w:p w14:paraId="06F5ADC3" w14:textId="77777777" w:rsidR="001215C0" w:rsidRDefault="001215C0">
      <w:pPr>
        <w:pStyle w:val="BodyText"/>
      </w:pPr>
    </w:p>
    <w:p w14:paraId="1A17D427" w14:textId="77777777" w:rsidR="001215C0" w:rsidRDefault="00587B66">
      <w:pPr>
        <w:pStyle w:val="BodyText"/>
        <w:ind w:left="1202" w:right="627"/>
        <w:jc w:val="both"/>
      </w:pPr>
      <w:r>
        <w:t>Se busca facilitar la implementación de manera efectiva, y se contempla la identificación</w:t>
      </w:r>
      <w:r>
        <w:rPr>
          <w:spacing w:val="-64"/>
        </w:rPr>
        <w:t xml:space="preserve"> </w:t>
      </w:r>
      <w:r>
        <w:t>de problemas, oportunidades y objetivos, análisis y determinación de los requerimientos</w:t>
      </w:r>
      <w:r>
        <w:rPr>
          <w:spacing w:val="-64"/>
        </w:rPr>
        <w:t xml:space="preserve"> </w:t>
      </w:r>
      <w:r>
        <w:t>de información, mantenimiento y evaluación, documentación del programa, planes de</w:t>
      </w:r>
      <w:r>
        <w:rPr>
          <w:spacing w:val="1"/>
        </w:rPr>
        <w:t xml:space="preserve"> </w:t>
      </w:r>
      <w:r>
        <w:t>mejoramiento y</w:t>
      </w:r>
      <w:r>
        <w:rPr>
          <w:spacing w:val="-2"/>
        </w:rPr>
        <w:t xml:space="preserve"> </w:t>
      </w:r>
      <w:r>
        <w:t>planes</w:t>
      </w:r>
      <w:r>
        <w:rPr>
          <w:spacing w:val="-3"/>
        </w:rPr>
        <w:t xml:space="preserve"> </w:t>
      </w:r>
      <w:r>
        <w:t>de contingencia.</w:t>
      </w:r>
    </w:p>
    <w:p w14:paraId="1F32AC7E" w14:textId="77777777" w:rsidR="001215C0" w:rsidRDefault="001215C0">
      <w:pPr>
        <w:pStyle w:val="BodyText"/>
        <w:spacing w:before="1"/>
      </w:pPr>
    </w:p>
    <w:p w14:paraId="76102CD2" w14:textId="77777777" w:rsidR="001215C0" w:rsidRDefault="00587B66">
      <w:pPr>
        <w:pStyle w:val="BodyText"/>
        <w:ind w:left="1202" w:right="631"/>
        <w:jc w:val="both"/>
      </w:pPr>
      <w:r>
        <w:t>Corresponde, además, a un plan discriminado a corto, mediano y largo plazo y cuenta</w:t>
      </w:r>
      <w:r>
        <w:rPr>
          <w:spacing w:val="1"/>
        </w:rPr>
        <w:t xml:space="preserve"> </w:t>
      </w:r>
      <w:r>
        <w:t>con</w:t>
      </w:r>
      <w:r>
        <w:rPr>
          <w:spacing w:val="-14"/>
        </w:rPr>
        <w:t xml:space="preserve"> </w:t>
      </w:r>
      <w:r>
        <w:t>el</w:t>
      </w:r>
      <w:r>
        <w:rPr>
          <w:spacing w:val="-15"/>
        </w:rPr>
        <w:t xml:space="preserve"> </w:t>
      </w:r>
      <w:r>
        <w:t>Comité</w:t>
      </w:r>
      <w:r>
        <w:rPr>
          <w:spacing w:val="-12"/>
        </w:rPr>
        <w:t xml:space="preserve"> </w:t>
      </w:r>
      <w:r>
        <w:t>interno</w:t>
      </w:r>
      <w:r>
        <w:rPr>
          <w:spacing w:val="-15"/>
        </w:rPr>
        <w:t xml:space="preserve"> </w:t>
      </w:r>
      <w:r>
        <w:t>de</w:t>
      </w:r>
      <w:r>
        <w:rPr>
          <w:spacing w:val="-12"/>
        </w:rPr>
        <w:t xml:space="preserve"> </w:t>
      </w:r>
      <w:r>
        <w:t>Gestión</w:t>
      </w:r>
      <w:r>
        <w:rPr>
          <w:spacing w:val="-13"/>
        </w:rPr>
        <w:t xml:space="preserve"> </w:t>
      </w:r>
      <w:r>
        <w:t>Documental</w:t>
      </w:r>
      <w:r>
        <w:rPr>
          <w:spacing w:val="-16"/>
        </w:rPr>
        <w:t xml:space="preserve"> </w:t>
      </w:r>
      <w:r>
        <w:t>como</w:t>
      </w:r>
      <w:r>
        <w:rPr>
          <w:spacing w:val="-13"/>
        </w:rPr>
        <w:t xml:space="preserve"> </w:t>
      </w:r>
      <w:r>
        <w:t>grupo</w:t>
      </w:r>
      <w:r>
        <w:rPr>
          <w:spacing w:val="-14"/>
        </w:rPr>
        <w:t xml:space="preserve"> </w:t>
      </w:r>
      <w:r>
        <w:t>asesor</w:t>
      </w:r>
      <w:r>
        <w:rPr>
          <w:spacing w:val="-15"/>
        </w:rPr>
        <w:t xml:space="preserve"> </w:t>
      </w:r>
      <w:r>
        <w:t>de</w:t>
      </w:r>
      <w:r>
        <w:rPr>
          <w:spacing w:val="-16"/>
        </w:rPr>
        <w:t xml:space="preserve"> </w:t>
      </w:r>
      <w:r>
        <w:t>la</w:t>
      </w:r>
      <w:r>
        <w:rPr>
          <w:spacing w:val="-14"/>
        </w:rPr>
        <w:t xml:space="preserve"> </w:t>
      </w:r>
      <w:r>
        <w:t>alta</w:t>
      </w:r>
      <w:r>
        <w:rPr>
          <w:spacing w:val="-13"/>
        </w:rPr>
        <w:t xml:space="preserve"> </w:t>
      </w:r>
      <w:r>
        <w:t>dirección,</w:t>
      </w:r>
      <w:r>
        <w:rPr>
          <w:spacing w:val="-13"/>
        </w:rPr>
        <w:t xml:space="preserve"> </w:t>
      </w:r>
      <w:r>
        <w:t>que</w:t>
      </w:r>
      <w:r>
        <w:rPr>
          <w:spacing w:val="-64"/>
        </w:rPr>
        <w:t xml:space="preserve"> </w:t>
      </w:r>
      <w:r>
        <w:t>efectúa seguimiento y de ser necesario ajustes a las actividades propuestas en el Plan</w:t>
      </w:r>
      <w:r>
        <w:rPr>
          <w:spacing w:val="1"/>
        </w:rPr>
        <w:t xml:space="preserve"> </w:t>
      </w:r>
      <w:r>
        <w:t>de</w:t>
      </w:r>
      <w:r>
        <w:rPr>
          <w:spacing w:val="-3"/>
        </w:rPr>
        <w:t xml:space="preserve"> </w:t>
      </w:r>
      <w:r>
        <w:t>Trabajo (Anexo</w:t>
      </w:r>
      <w:r>
        <w:rPr>
          <w:spacing w:val="2"/>
        </w:rPr>
        <w:t xml:space="preserve"> </w:t>
      </w:r>
      <w:r>
        <w:t>No.</w:t>
      </w:r>
      <w:r>
        <w:rPr>
          <w:spacing w:val="-2"/>
        </w:rPr>
        <w:t xml:space="preserve"> </w:t>
      </w:r>
      <w:r>
        <w:t>5).</w:t>
      </w:r>
    </w:p>
    <w:p w14:paraId="65946654" w14:textId="77777777" w:rsidR="001215C0" w:rsidRDefault="001215C0">
      <w:pPr>
        <w:pStyle w:val="BodyText"/>
      </w:pPr>
    </w:p>
    <w:p w14:paraId="0926900B" w14:textId="77777777" w:rsidR="001215C0" w:rsidRDefault="00587B66">
      <w:pPr>
        <w:pStyle w:val="Heading1"/>
        <w:numPr>
          <w:ilvl w:val="2"/>
          <w:numId w:val="18"/>
        </w:numPr>
        <w:tabs>
          <w:tab w:val="left" w:pos="1922"/>
        </w:tabs>
      </w:pPr>
      <w:bookmarkStart w:id="18" w:name="_TOC_250008"/>
      <w:r>
        <w:rPr>
          <w:color w:val="4F81BC"/>
        </w:rPr>
        <w:t>FASE</w:t>
      </w:r>
      <w:r>
        <w:rPr>
          <w:color w:val="4F81BC"/>
          <w:spacing w:val="-2"/>
        </w:rPr>
        <w:t xml:space="preserve"> </w:t>
      </w:r>
      <w:r>
        <w:rPr>
          <w:color w:val="4F81BC"/>
        </w:rPr>
        <w:t>DE</w:t>
      </w:r>
      <w:r>
        <w:rPr>
          <w:color w:val="4F81BC"/>
          <w:spacing w:val="-2"/>
        </w:rPr>
        <w:t xml:space="preserve"> </w:t>
      </w:r>
      <w:r>
        <w:rPr>
          <w:color w:val="4F81BC"/>
        </w:rPr>
        <w:t>EJECUCIÓN</w:t>
      </w:r>
      <w:r>
        <w:rPr>
          <w:color w:val="4F81BC"/>
          <w:spacing w:val="-3"/>
        </w:rPr>
        <w:t xml:space="preserve"> </w:t>
      </w:r>
      <w:r>
        <w:rPr>
          <w:color w:val="4F81BC"/>
        </w:rPr>
        <w:t>Y</w:t>
      </w:r>
      <w:r>
        <w:rPr>
          <w:color w:val="4F81BC"/>
          <w:spacing w:val="-4"/>
        </w:rPr>
        <w:t xml:space="preserve"> </w:t>
      </w:r>
      <w:r>
        <w:rPr>
          <w:color w:val="4F81BC"/>
        </w:rPr>
        <w:t>PUESTA</w:t>
      </w:r>
      <w:r>
        <w:rPr>
          <w:color w:val="4F81BC"/>
          <w:spacing w:val="-7"/>
        </w:rPr>
        <w:t xml:space="preserve"> </w:t>
      </w:r>
      <w:r>
        <w:rPr>
          <w:color w:val="4F81BC"/>
        </w:rPr>
        <w:t>EN</w:t>
      </w:r>
      <w:r>
        <w:rPr>
          <w:color w:val="4F81BC"/>
          <w:spacing w:val="-3"/>
        </w:rPr>
        <w:t xml:space="preserve"> </w:t>
      </w:r>
      <w:bookmarkEnd w:id="18"/>
      <w:r>
        <w:rPr>
          <w:color w:val="4F81BC"/>
        </w:rPr>
        <w:t>MARCHA</w:t>
      </w:r>
    </w:p>
    <w:p w14:paraId="27709C36" w14:textId="77777777" w:rsidR="001215C0" w:rsidRDefault="001215C0">
      <w:pPr>
        <w:pStyle w:val="BodyText"/>
        <w:rPr>
          <w:rFonts w:ascii="Arial"/>
          <w:b/>
        </w:rPr>
      </w:pPr>
    </w:p>
    <w:p w14:paraId="26258F85" w14:textId="77777777" w:rsidR="001215C0" w:rsidRDefault="00587B66">
      <w:pPr>
        <w:pStyle w:val="BodyText"/>
        <w:ind w:left="1202" w:right="628"/>
        <w:jc w:val="both"/>
      </w:pPr>
      <w:r>
        <w:t>El tiempo de ejecución del Programa de Gestión Documental corresponde al período</w:t>
      </w:r>
      <w:r>
        <w:rPr>
          <w:spacing w:val="1"/>
        </w:rPr>
        <w:t xml:space="preserve"> </w:t>
      </w:r>
      <w:r>
        <w:t>2021-2023 y se pondrá en marcha a partir de la fecha de aprobación hasta el 31 de</w:t>
      </w:r>
      <w:r>
        <w:rPr>
          <w:spacing w:val="1"/>
        </w:rPr>
        <w:t xml:space="preserve"> </w:t>
      </w:r>
      <w:r>
        <w:t>diciembre</w:t>
      </w:r>
      <w:r>
        <w:rPr>
          <w:spacing w:val="-4"/>
        </w:rPr>
        <w:t xml:space="preserve"> </w:t>
      </w:r>
      <w:r>
        <w:t>de</w:t>
      </w:r>
      <w:r>
        <w:rPr>
          <w:spacing w:val="-2"/>
        </w:rPr>
        <w:t xml:space="preserve"> </w:t>
      </w:r>
      <w:r>
        <w:t>2023.</w:t>
      </w:r>
      <w:r>
        <w:rPr>
          <w:spacing w:val="-2"/>
        </w:rPr>
        <w:t xml:space="preserve"> </w:t>
      </w:r>
      <w:r>
        <w:t>Los responsables</w:t>
      </w:r>
      <w:r>
        <w:rPr>
          <w:spacing w:val="-3"/>
        </w:rPr>
        <w:t xml:space="preserve"> </w:t>
      </w:r>
      <w:r>
        <w:t>de</w:t>
      </w:r>
      <w:r>
        <w:rPr>
          <w:spacing w:val="-2"/>
        </w:rPr>
        <w:t xml:space="preserve"> </w:t>
      </w:r>
      <w:r>
        <w:t>la ejecución</w:t>
      </w:r>
      <w:r>
        <w:rPr>
          <w:spacing w:val="-1"/>
        </w:rPr>
        <w:t xml:space="preserve"> </w:t>
      </w:r>
      <w:r>
        <w:t>del</w:t>
      </w:r>
      <w:r>
        <w:rPr>
          <w:spacing w:val="-3"/>
        </w:rPr>
        <w:t xml:space="preserve"> </w:t>
      </w:r>
      <w:r>
        <w:t>programa</w:t>
      </w:r>
      <w:r>
        <w:rPr>
          <w:spacing w:val="-3"/>
        </w:rPr>
        <w:t xml:space="preserve"> </w:t>
      </w:r>
      <w:r>
        <w:t>son:</w:t>
      </w:r>
    </w:p>
    <w:p w14:paraId="09FFBB3C" w14:textId="77777777" w:rsidR="001215C0" w:rsidRDefault="001215C0">
      <w:pPr>
        <w:pStyle w:val="BodyText"/>
        <w:spacing w:before="1"/>
      </w:pPr>
    </w:p>
    <w:p w14:paraId="32BE9F13" w14:textId="77777777" w:rsidR="001215C0" w:rsidRDefault="00587B66">
      <w:pPr>
        <w:pStyle w:val="ListParagraph"/>
        <w:numPr>
          <w:ilvl w:val="0"/>
          <w:numId w:val="17"/>
        </w:numPr>
        <w:tabs>
          <w:tab w:val="left" w:pos="1909"/>
          <w:tab w:val="left" w:pos="1910"/>
        </w:tabs>
        <w:ind w:left="1910"/>
        <w:rPr>
          <w:sz w:val="24"/>
        </w:rPr>
      </w:pPr>
      <w:r>
        <w:rPr>
          <w:sz w:val="24"/>
        </w:rPr>
        <w:t>Comité</w:t>
      </w:r>
      <w:r>
        <w:rPr>
          <w:spacing w:val="-5"/>
          <w:sz w:val="24"/>
        </w:rPr>
        <w:t xml:space="preserve"> </w:t>
      </w:r>
      <w:r>
        <w:rPr>
          <w:sz w:val="24"/>
        </w:rPr>
        <w:t>Interno</w:t>
      </w:r>
      <w:r>
        <w:rPr>
          <w:spacing w:val="-4"/>
          <w:sz w:val="24"/>
        </w:rPr>
        <w:t xml:space="preserve"> </w:t>
      </w:r>
      <w:r>
        <w:rPr>
          <w:sz w:val="24"/>
        </w:rPr>
        <w:t>de</w:t>
      </w:r>
      <w:r>
        <w:rPr>
          <w:spacing w:val="-3"/>
          <w:sz w:val="24"/>
        </w:rPr>
        <w:t xml:space="preserve"> </w:t>
      </w:r>
      <w:r>
        <w:rPr>
          <w:sz w:val="24"/>
        </w:rPr>
        <w:t>Gestión</w:t>
      </w:r>
      <w:r>
        <w:rPr>
          <w:spacing w:val="-3"/>
          <w:sz w:val="24"/>
        </w:rPr>
        <w:t xml:space="preserve"> </w:t>
      </w:r>
      <w:r>
        <w:rPr>
          <w:sz w:val="24"/>
        </w:rPr>
        <w:t>Documental</w:t>
      </w:r>
    </w:p>
    <w:p w14:paraId="55E9712B" w14:textId="77777777" w:rsidR="001215C0" w:rsidRDefault="00587B66">
      <w:pPr>
        <w:pStyle w:val="ListParagraph"/>
        <w:numPr>
          <w:ilvl w:val="0"/>
          <w:numId w:val="17"/>
        </w:numPr>
        <w:tabs>
          <w:tab w:val="left" w:pos="1909"/>
          <w:tab w:val="left" w:pos="1910"/>
        </w:tabs>
        <w:ind w:left="1910"/>
        <w:rPr>
          <w:sz w:val="24"/>
        </w:rPr>
      </w:pPr>
      <w:r>
        <w:rPr>
          <w:sz w:val="24"/>
        </w:rPr>
        <w:t>Equipo</w:t>
      </w:r>
      <w:r>
        <w:rPr>
          <w:spacing w:val="-5"/>
          <w:sz w:val="24"/>
        </w:rPr>
        <w:t xml:space="preserve"> </w:t>
      </w:r>
      <w:r>
        <w:rPr>
          <w:sz w:val="24"/>
        </w:rPr>
        <w:t>interdisciplinario</w:t>
      </w:r>
    </w:p>
    <w:p w14:paraId="77A77395" w14:textId="77777777" w:rsidR="001215C0" w:rsidRDefault="00587B66">
      <w:pPr>
        <w:pStyle w:val="ListParagraph"/>
        <w:numPr>
          <w:ilvl w:val="0"/>
          <w:numId w:val="17"/>
        </w:numPr>
        <w:tabs>
          <w:tab w:val="left" w:pos="1907"/>
          <w:tab w:val="left" w:pos="1908"/>
        </w:tabs>
        <w:ind w:right="631" w:hanging="706"/>
        <w:rPr>
          <w:sz w:val="24"/>
        </w:rPr>
      </w:pPr>
      <w:r>
        <w:rPr>
          <w:sz w:val="24"/>
        </w:rPr>
        <w:t>Cargos</w:t>
      </w:r>
      <w:r>
        <w:rPr>
          <w:spacing w:val="-11"/>
          <w:sz w:val="24"/>
        </w:rPr>
        <w:t xml:space="preserve"> </w:t>
      </w:r>
      <w:r>
        <w:rPr>
          <w:sz w:val="24"/>
        </w:rPr>
        <w:t>o</w:t>
      </w:r>
      <w:r>
        <w:rPr>
          <w:spacing w:val="-9"/>
          <w:sz w:val="24"/>
        </w:rPr>
        <w:t xml:space="preserve"> </w:t>
      </w:r>
      <w:r>
        <w:rPr>
          <w:sz w:val="24"/>
        </w:rPr>
        <w:t>Áreas</w:t>
      </w:r>
      <w:r>
        <w:rPr>
          <w:spacing w:val="-10"/>
          <w:sz w:val="24"/>
        </w:rPr>
        <w:t xml:space="preserve"> </w:t>
      </w:r>
      <w:r>
        <w:rPr>
          <w:sz w:val="24"/>
        </w:rPr>
        <w:t>con</w:t>
      </w:r>
      <w:r>
        <w:rPr>
          <w:spacing w:val="-11"/>
          <w:sz w:val="24"/>
        </w:rPr>
        <w:t xml:space="preserve"> </w:t>
      </w:r>
      <w:r>
        <w:rPr>
          <w:sz w:val="24"/>
        </w:rPr>
        <w:t>asignación</w:t>
      </w:r>
      <w:r>
        <w:rPr>
          <w:spacing w:val="-9"/>
          <w:sz w:val="24"/>
        </w:rPr>
        <w:t xml:space="preserve"> </w:t>
      </w:r>
      <w:r>
        <w:rPr>
          <w:sz w:val="24"/>
        </w:rPr>
        <w:t>de</w:t>
      </w:r>
      <w:r>
        <w:rPr>
          <w:spacing w:val="-8"/>
          <w:sz w:val="24"/>
        </w:rPr>
        <w:t xml:space="preserve"> </w:t>
      </w:r>
      <w:r>
        <w:rPr>
          <w:sz w:val="24"/>
        </w:rPr>
        <w:t>responsabilidades</w:t>
      </w:r>
      <w:r>
        <w:rPr>
          <w:spacing w:val="-11"/>
          <w:sz w:val="24"/>
        </w:rPr>
        <w:t xml:space="preserve"> </w:t>
      </w:r>
      <w:r>
        <w:rPr>
          <w:sz w:val="24"/>
        </w:rPr>
        <w:t>establecidas</w:t>
      </w:r>
      <w:r>
        <w:rPr>
          <w:spacing w:val="-10"/>
          <w:sz w:val="24"/>
        </w:rPr>
        <w:t xml:space="preserve"> </w:t>
      </w:r>
      <w:r>
        <w:rPr>
          <w:sz w:val="24"/>
        </w:rPr>
        <w:t>en</w:t>
      </w:r>
      <w:r>
        <w:rPr>
          <w:spacing w:val="-5"/>
          <w:sz w:val="24"/>
        </w:rPr>
        <w:t xml:space="preserve"> </w:t>
      </w:r>
      <w:r>
        <w:rPr>
          <w:sz w:val="24"/>
        </w:rPr>
        <w:t>Matriz</w:t>
      </w:r>
      <w:r>
        <w:rPr>
          <w:spacing w:val="-14"/>
          <w:sz w:val="24"/>
        </w:rPr>
        <w:t xml:space="preserve"> </w:t>
      </w:r>
      <w:r>
        <w:rPr>
          <w:sz w:val="24"/>
        </w:rPr>
        <w:t>RACI</w:t>
      </w:r>
      <w:r>
        <w:rPr>
          <w:spacing w:val="-63"/>
          <w:sz w:val="24"/>
        </w:rPr>
        <w:t xml:space="preserve"> </w:t>
      </w:r>
      <w:r>
        <w:rPr>
          <w:sz w:val="24"/>
        </w:rPr>
        <w:t>del</w:t>
      </w:r>
      <w:r>
        <w:rPr>
          <w:spacing w:val="-2"/>
          <w:sz w:val="24"/>
        </w:rPr>
        <w:t xml:space="preserve"> </w:t>
      </w:r>
      <w:r>
        <w:rPr>
          <w:sz w:val="24"/>
        </w:rPr>
        <w:t>Plan de</w:t>
      </w:r>
      <w:r>
        <w:rPr>
          <w:spacing w:val="-2"/>
          <w:sz w:val="24"/>
        </w:rPr>
        <w:t xml:space="preserve"> </w:t>
      </w:r>
      <w:r>
        <w:rPr>
          <w:sz w:val="24"/>
        </w:rPr>
        <w:t>Trabajo.</w:t>
      </w:r>
    </w:p>
    <w:p w14:paraId="6E0A09B8" w14:textId="77777777" w:rsidR="001215C0" w:rsidRDefault="001215C0">
      <w:pPr>
        <w:pStyle w:val="BodyText"/>
      </w:pPr>
    </w:p>
    <w:p w14:paraId="1223DBF2" w14:textId="77777777" w:rsidR="001215C0" w:rsidRDefault="00587B66">
      <w:pPr>
        <w:pStyle w:val="BodyText"/>
        <w:ind w:left="1202" w:right="628"/>
        <w:jc w:val="both"/>
      </w:pPr>
      <w:r>
        <w:t>Para</w:t>
      </w:r>
      <w:r>
        <w:rPr>
          <w:spacing w:val="-10"/>
        </w:rPr>
        <w:t xml:space="preserve"> </w:t>
      </w:r>
      <w:r>
        <w:t>llevar</w:t>
      </w:r>
      <w:r>
        <w:rPr>
          <w:spacing w:val="-11"/>
        </w:rPr>
        <w:t xml:space="preserve"> </w:t>
      </w:r>
      <w:r>
        <w:t>a</w:t>
      </w:r>
      <w:r>
        <w:rPr>
          <w:spacing w:val="-8"/>
        </w:rPr>
        <w:t xml:space="preserve"> </w:t>
      </w:r>
      <w:r>
        <w:t>cabo</w:t>
      </w:r>
      <w:r>
        <w:rPr>
          <w:spacing w:val="-9"/>
        </w:rPr>
        <w:t xml:space="preserve"> </w:t>
      </w:r>
      <w:r>
        <w:t>la</w:t>
      </w:r>
      <w:r>
        <w:rPr>
          <w:spacing w:val="-10"/>
        </w:rPr>
        <w:t xml:space="preserve"> </w:t>
      </w:r>
      <w:r>
        <w:t>implementación</w:t>
      </w:r>
      <w:r>
        <w:rPr>
          <w:spacing w:val="-8"/>
        </w:rPr>
        <w:t xml:space="preserve"> </w:t>
      </w:r>
      <w:r>
        <w:t>se</w:t>
      </w:r>
      <w:r>
        <w:rPr>
          <w:spacing w:val="-12"/>
        </w:rPr>
        <w:t xml:space="preserve"> </w:t>
      </w:r>
      <w:r>
        <w:t>deberá</w:t>
      </w:r>
      <w:r>
        <w:rPr>
          <w:spacing w:val="-9"/>
        </w:rPr>
        <w:t xml:space="preserve"> </w:t>
      </w:r>
      <w:r>
        <w:t>realizar</w:t>
      </w:r>
      <w:r>
        <w:rPr>
          <w:spacing w:val="-11"/>
        </w:rPr>
        <w:t xml:space="preserve"> </w:t>
      </w:r>
      <w:r>
        <w:t>capacitación</w:t>
      </w:r>
      <w:r>
        <w:rPr>
          <w:spacing w:val="-8"/>
        </w:rPr>
        <w:t xml:space="preserve"> </w:t>
      </w:r>
      <w:r>
        <w:t>a</w:t>
      </w:r>
      <w:r>
        <w:rPr>
          <w:spacing w:val="-9"/>
        </w:rPr>
        <w:t xml:space="preserve"> </w:t>
      </w:r>
      <w:r>
        <w:t>los</w:t>
      </w:r>
      <w:r>
        <w:rPr>
          <w:spacing w:val="-10"/>
        </w:rPr>
        <w:t xml:space="preserve"> </w:t>
      </w:r>
      <w:r>
        <w:t>colaboradores</w:t>
      </w:r>
      <w:r>
        <w:rPr>
          <w:spacing w:val="-64"/>
        </w:rPr>
        <w:t xml:space="preserve"> </w:t>
      </w:r>
      <w:r>
        <w:rPr>
          <w:spacing w:val="-1"/>
        </w:rPr>
        <w:t>que</w:t>
      </w:r>
      <w:r>
        <w:rPr>
          <w:spacing w:val="-14"/>
        </w:rPr>
        <w:t xml:space="preserve"> </w:t>
      </w:r>
      <w:r>
        <w:rPr>
          <w:spacing w:val="-1"/>
        </w:rPr>
        <w:t>realizan</w:t>
      </w:r>
      <w:r>
        <w:rPr>
          <w:spacing w:val="-14"/>
        </w:rPr>
        <w:t xml:space="preserve"> </w:t>
      </w:r>
      <w:r>
        <w:rPr>
          <w:spacing w:val="-1"/>
        </w:rPr>
        <w:t>labores</w:t>
      </w:r>
      <w:r>
        <w:rPr>
          <w:spacing w:val="-13"/>
        </w:rPr>
        <w:t xml:space="preserve"> </w:t>
      </w:r>
      <w:r>
        <w:rPr>
          <w:spacing w:val="-1"/>
        </w:rPr>
        <w:t>de</w:t>
      </w:r>
      <w:r>
        <w:rPr>
          <w:spacing w:val="-16"/>
        </w:rPr>
        <w:t xml:space="preserve"> </w:t>
      </w:r>
      <w:r>
        <w:rPr>
          <w:spacing w:val="-1"/>
        </w:rPr>
        <w:t>gestión</w:t>
      </w:r>
      <w:r>
        <w:rPr>
          <w:spacing w:val="-14"/>
        </w:rPr>
        <w:t xml:space="preserve"> </w:t>
      </w:r>
      <w:r>
        <w:rPr>
          <w:spacing w:val="-1"/>
        </w:rPr>
        <w:t>documental,</w:t>
      </w:r>
      <w:r>
        <w:rPr>
          <w:spacing w:val="-13"/>
        </w:rPr>
        <w:t xml:space="preserve"> </w:t>
      </w:r>
      <w:r>
        <w:t>sean</w:t>
      </w:r>
      <w:r>
        <w:rPr>
          <w:spacing w:val="-14"/>
        </w:rPr>
        <w:t xml:space="preserve"> </w:t>
      </w:r>
      <w:r>
        <w:t>propios</w:t>
      </w:r>
      <w:r>
        <w:rPr>
          <w:spacing w:val="-13"/>
        </w:rPr>
        <w:t xml:space="preserve"> </w:t>
      </w:r>
      <w:r>
        <w:t>del</w:t>
      </w:r>
      <w:r>
        <w:rPr>
          <w:spacing w:val="-15"/>
        </w:rPr>
        <w:t xml:space="preserve"> </w:t>
      </w:r>
      <w:r>
        <w:t>área</w:t>
      </w:r>
      <w:r>
        <w:rPr>
          <w:spacing w:val="-13"/>
        </w:rPr>
        <w:t xml:space="preserve"> </w:t>
      </w:r>
      <w:r>
        <w:t>de</w:t>
      </w:r>
      <w:r>
        <w:rPr>
          <w:spacing w:val="-13"/>
        </w:rPr>
        <w:t xml:space="preserve"> </w:t>
      </w:r>
      <w:r>
        <w:t>gestión</w:t>
      </w:r>
      <w:r>
        <w:rPr>
          <w:spacing w:val="-14"/>
        </w:rPr>
        <w:t xml:space="preserve"> </w:t>
      </w:r>
      <w:r>
        <w:t>documental</w:t>
      </w:r>
      <w:r>
        <w:rPr>
          <w:spacing w:val="-64"/>
        </w:rPr>
        <w:t xml:space="preserve"> </w:t>
      </w:r>
      <w:r>
        <w:t>o</w:t>
      </w:r>
      <w:r>
        <w:rPr>
          <w:spacing w:val="-12"/>
        </w:rPr>
        <w:t xml:space="preserve"> </w:t>
      </w:r>
      <w:r>
        <w:t>que</w:t>
      </w:r>
      <w:r>
        <w:rPr>
          <w:spacing w:val="-11"/>
        </w:rPr>
        <w:t xml:space="preserve"> </w:t>
      </w:r>
      <w:r>
        <w:t>realicen</w:t>
      </w:r>
      <w:r>
        <w:rPr>
          <w:spacing w:val="-11"/>
        </w:rPr>
        <w:t xml:space="preserve"> </w:t>
      </w:r>
      <w:r>
        <w:t>labores</w:t>
      </w:r>
      <w:r>
        <w:rPr>
          <w:spacing w:val="-12"/>
        </w:rPr>
        <w:t xml:space="preserve"> </w:t>
      </w:r>
      <w:r>
        <w:t>relativas</w:t>
      </w:r>
      <w:r>
        <w:rPr>
          <w:spacing w:val="-12"/>
        </w:rPr>
        <w:t xml:space="preserve"> </w:t>
      </w:r>
      <w:r>
        <w:t>a</w:t>
      </w:r>
      <w:r>
        <w:rPr>
          <w:spacing w:val="-11"/>
        </w:rPr>
        <w:t xml:space="preserve"> </w:t>
      </w:r>
      <w:r>
        <w:t>la</w:t>
      </w:r>
      <w:r>
        <w:rPr>
          <w:spacing w:val="-14"/>
        </w:rPr>
        <w:t xml:space="preserve"> </w:t>
      </w:r>
      <w:r>
        <w:t>función</w:t>
      </w:r>
      <w:r>
        <w:rPr>
          <w:spacing w:val="-11"/>
        </w:rPr>
        <w:t xml:space="preserve"> </w:t>
      </w:r>
      <w:r>
        <w:t>archivística</w:t>
      </w:r>
      <w:r>
        <w:rPr>
          <w:spacing w:val="-10"/>
        </w:rPr>
        <w:t xml:space="preserve"> </w:t>
      </w:r>
      <w:r>
        <w:t>en</w:t>
      </w:r>
      <w:r>
        <w:rPr>
          <w:spacing w:val="-11"/>
        </w:rPr>
        <w:t xml:space="preserve"> </w:t>
      </w:r>
      <w:r>
        <w:t>las</w:t>
      </w:r>
      <w:r>
        <w:rPr>
          <w:spacing w:val="-14"/>
        </w:rPr>
        <w:t xml:space="preserve"> </w:t>
      </w:r>
      <w:r>
        <w:t>demás</w:t>
      </w:r>
      <w:r>
        <w:rPr>
          <w:spacing w:val="-13"/>
        </w:rPr>
        <w:t xml:space="preserve"> </w:t>
      </w:r>
      <w:r>
        <w:t>áreas</w:t>
      </w:r>
      <w:r>
        <w:rPr>
          <w:spacing w:val="-14"/>
        </w:rPr>
        <w:t xml:space="preserve"> </w:t>
      </w:r>
      <w:r>
        <w:t>de</w:t>
      </w:r>
      <w:r>
        <w:rPr>
          <w:spacing w:val="-11"/>
        </w:rPr>
        <w:t xml:space="preserve"> </w:t>
      </w:r>
      <w:r>
        <w:t>la</w:t>
      </w:r>
      <w:r>
        <w:rPr>
          <w:spacing w:val="-11"/>
        </w:rPr>
        <w:t xml:space="preserve"> </w:t>
      </w:r>
      <w:r>
        <w:t>Cámara</w:t>
      </w:r>
      <w:r>
        <w:rPr>
          <w:spacing w:val="-64"/>
        </w:rPr>
        <w:t xml:space="preserve"> </w:t>
      </w:r>
      <w:r>
        <w:t>de Comercio de Facatativá, en cuanto a la aplicación de los instrumentos archivísticos</w:t>
      </w:r>
      <w:r>
        <w:rPr>
          <w:spacing w:val="1"/>
        </w:rPr>
        <w:t xml:space="preserve"> </w:t>
      </w:r>
      <w:r>
        <w:t>relacionados al PGD, así como en la divulgación de las políticas y procedimientos</w:t>
      </w:r>
      <w:r>
        <w:rPr>
          <w:spacing w:val="1"/>
        </w:rPr>
        <w:t xml:space="preserve"> </w:t>
      </w:r>
      <w:r>
        <w:t>diseñados</w:t>
      </w:r>
      <w:r>
        <w:rPr>
          <w:spacing w:val="-3"/>
        </w:rPr>
        <w:t xml:space="preserve"> </w:t>
      </w:r>
      <w:r>
        <w:t>para cada</w:t>
      </w:r>
      <w:r>
        <w:rPr>
          <w:spacing w:val="-2"/>
        </w:rPr>
        <w:t xml:space="preserve"> </w:t>
      </w:r>
      <w:r>
        <w:t>proceso de</w:t>
      </w:r>
      <w:r>
        <w:rPr>
          <w:spacing w:val="-1"/>
        </w:rPr>
        <w:t xml:space="preserve"> </w:t>
      </w:r>
      <w:r>
        <w:t>la gestión</w:t>
      </w:r>
      <w:r>
        <w:rPr>
          <w:spacing w:val="-2"/>
        </w:rPr>
        <w:t xml:space="preserve"> </w:t>
      </w:r>
      <w:r>
        <w:t>documental.</w:t>
      </w:r>
    </w:p>
    <w:p w14:paraId="04B98F63" w14:textId="77777777" w:rsidR="001215C0" w:rsidRDefault="001215C0">
      <w:pPr>
        <w:pStyle w:val="BodyText"/>
        <w:spacing w:before="10"/>
        <w:rPr>
          <w:sz w:val="23"/>
        </w:rPr>
      </w:pPr>
    </w:p>
    <w:p w14:paraId="5DBE6C7B" w14:textId="77777777" w:rsidR="001215C0" w:rsidRDefault="00587B66">
      <w:pPr>
        <w:pStyle w:val="Heading1"/>
        <w:numPr>
          <w:ilvl w:val="2"/>
          <w:numId w:val="18"/>
        </w:numPr>
        <w:tabs>
          <w:tab w:val="left" w:pos="1922"/>
        </w:tabs>
      </w:pPr>
      <w:bookmarkStart w:id="19" w:name="_TOC_250007"/>
      <w:r>
        <w:rPr>
          <w:color w:val="4F81BC"/>
        </w:rPr>
        <w:t>FASE</w:t>
      </w:r>
      <w:r>
        <w:rPr>
          <w:color w:val="4F81BC"/>
          <w:spacing w:val="-3"/>
        </w:rPr>
        <w:t xml:space="preserve"> </w:t>
      </w:r>
      <w:r>
        <w:rPr>
          <w:color w:val="4F81BC"/>
        </w:rPr>
        <w:t>DE</w:t>
      </w:r>
      <w:r>
        <w:rPr>
          <w:color w:val="4F81BC"/>
          <w:spacing w:val="-2"/>
        </w:rPr>
        <w:t xml:space="preserve"> </w:t>
      </w:r>
      <w:bookmarkEnd w:id="19"/>
      <w:r>
        <w:rPr>
          <w:color w:val="4F81BC"/>
        </w:rPr>
        <w:t>SEGUIMIENTO</w:t>
      </w:r>
    </w:p>
    <w:p w14:paraId="6D548844" w14:textId="77777777" w:rsidR="001215C0" w:rsidRDefault="001215C0">
      <w:pPr>
        <w:pStyle w:val="BodyText"/>
        <w:rPr>
          <w:rFonts w:ascii="Arial"/>
          <w:b/>
        </w:rPr>
      </w:pPr>
    </w:p>
    <w:p w14:paraId="5EFC93E2" w14:textId="77777777" w:rsidR="001215C0" w:rsidRDefault="00587B66">
      <w:pPr>
        <w:pStyle w:val="BodyText"/>
        <w:ind w:left="1202" w:right="628"/>
        <w:jc w:val="both"/>
      </w:pPr>
      <w:r>
        <w:t>El control y seguimiento al Programa de Gestión Documental - PGD en general será</w:t>
      </w:r>
      <w:r>
        <w:rPr>
          <w:spacing w:val="1"/>
        </w:rPr>
        <w:t xml:space="preserve"> </w:t>
      </w:r>
      <w:r>
        <w:t>realizado por el equipo interdisciplinario y el seguimiento a las estrategias del Plan de</w:t>
      </w:r>
      <w:r>
        <w:rPr>
          <w:spacing w:val="1"/>
        </w:rPr>
        <w:t xml:space="preserve"> </w:t>
      </w:r>
      <w:r>
        <w:t>Trabajo (Anexo No. 5), los cargos o áreas con la responsabilidad de “Accountable”</w:t>
      </w:r>
      <w:r>
        <w:rPr>
          <w:spacing w:val="1"/>
        </w:rPr>
        <w:t xml:space="preserve"> </w:t>
      </w:r>
      <w:r>
        <w:t>relacionados frente a cada estrategia, quienes velarán porque se cumplan cada una las</w:t>
      </w:r>
      <w:r>
        <w:rPr>
          <w:spacing w:val="1"/>
        </w:rPr>
        <w:t xml:space="preserve"> </w:t>
      </w:r>
      <w:r>
        <w:t>actividades</w:t>
      </w:r>
      <w:r>
        <w:rPr>
          <w:spacing w:val="-1"/>
        </w:rPr>
        <w:t xml:space="preserve"> </w:t>
      </w:r>
      <w:r>
        <w:t>planteadas.</w:t>
      </w:r>
    </w:p>
    <w:p w14:paraId="1AC2369F" w14:textId="77777777" w:rsidR="001215C0" w:rsidRDefault="001215C0">
      <w:pPr>
        <w:jc w:val="both"/>
        <w:sectPr w:rsidR="001215C0">
          <w:pgSz w:w="12240" w:h="15840"/>
          <w:pgMar w:top="1340" w:right="500" w:bottom="840" w:left="500" w:header="0" w:footer="654" w:gutter="0"/>
          <w:cols w:space="720"/>
        </w:sectPr>
      </w:pPr>
    </w:p>
    <w:p w14:paraId="27B62C5C" w14:textId="77777777" w:rsidR="001215C0" w:rsidRDefault="00587B66">
      <w:pPr>
        <w:pStyle w:val="BodyText"/>
        <w:spacing w:before="74"/>
        <w:ind w:left="1202" w:right="626"/>
        <w:jc w:val="both"/>
      </w:pPr>
      <w:r>
        <w:t>El</w:t>
      </w:r>
      <w:r>
        <w:rPr>
          <w:spacing w:val="-11"/>
        </w:rPr>
        <w:t xml:space="preserve"> </w:t>
      </w:r>
      <w:r>
        <w:t>seguimiento</w:t>
      </w:r>
      <w:r>
        <w:rPr>
          <w:spacing w:val="-11"/>
        </w:rPr>
        <w:t xml:space="preserve"> </w:t>
      </w:r>
      <w:r>
        <w:t>deberá</w:t>
      </w:r>
      <w:r>
        <w:rPr>
          <w:spacing w:val="-15"/>
        </w:rPr>
        <w:t xml:space="preserve"> </w:t>
      </w:r>
      <w:r>
        <w:t>realizarse</w:t>
      </w:r>
      <w:r>
        <w:rPr>
          <w:spacing w:val="-10"/>
        </w:rPr>
        <w:t xml:space="preserve"> </w:t>
      </w:r>
      <w:r>
        <w:t>trimestralmente,</w:t>
      </w:r>
      <w:r>
        <w:rPr>
          <w:spacing w:val="-11"/>
        </w:rPr>
        <w:t xml:space="preserve"> </w:t>
      </w:r>
      <w:r>
        <w:t>ya</w:t>
      </w:r>
      <w:r>
        <w:rPr>
          <w:spacing w:val="-9"/>
        </w:rPr>
        <w:t xml:space="preserve"> </w:t>
      </w:r>
      <w:r>
        <w:t>que</w:t>
      </w:r>
      <w:r>
        <w:rPr>
          <w:spacing w:val="-9"/>
        </w:rPr>
        <w:t xml:space="preserve"> </w:t>
      </w:r>
      <w:r>
        <w:t>en</w:t>
      </w:r>
      <w:r>
        <w:rPr>
          <w:spacing w:val="-9"/>
        </w:rPr>
        <w:t xml:space="preserve"> </w:t>
      </w:r>
      <w:r>
        <w:t>caso</w:t>
      </w:r>
      <w:r>
        <w:rPr>
          <w:spacing w:val="-12"/>
        </w:rPr>
        <w:t xml:space="preserve"> </w:t>
      </w:r>
      <w:r>
        <w:t>de</w:t>
      </w:r>
      <w:r>
        <w:rPr>
          <w:spacing w:val="-14"/>
        </w:rPr>
        <w:t xml:space="preserve"> </w:t>
      </w:r>
      <w:r>
        <w:t>requerirse</w:t>
      </w:r>
      <w:r>
        <w:rPr>
          <w:spacing w:val="-9"/>
        </w:rPr>
        <w:t xml:space="preserve"> </w:t>
      </w:r>
      <w:r>
        <w:t>un</w:t>
      </w:r>
      <w:r>
        <w:rPr>
          <w:spacing w:val="-12"/>
        </w:rPr>
        <w:t xml:space="preserve"> </w:t>
      </w:r>
      <w:r>
        <w:t>ajuste</w:t>
      </w:r>
      <w:r>
        <w:rPr>
          <w:spacing w:val="-64"/>
        </w:rPr>
        <w:t xml:space="preserve"> </w:t>
      </w:r>
      <w:r>
        <w:t>en la planeación será necesario informar al Comité Interno de Gestión Documental para</w:t>
      </w:r>
      <w:r>
        <w:rPr>
          <w:spacing w:val="-64"/>
        </w:rPr>
        <w:t xml:space="preserve"> </w:t>
      </w:r>
      <w:r>
        <w:t>su</w:t>
      </w:r>
      <w:r>
        <w:rPr>
          <w:spacing w:val="-1"/>
        </w:rPr>
        <w:t xml:space="preserve"> </w:t>
      </w:r>
      <w:r>
        <w:t>evaluación, aprobación</w:t>
      </w:r>
      <w:r>
        <w:rPr>
          <w:spacing w:val="1"/>
        </w:rPr>
        <w:t xml:space="preserve"> </w:t>
      </w:r>
      <w:r>
        <w:t>y</w:t>
      </w:r>
      <w:r>
        <w:rPr>
          <w:spacing w:val="-2"/>
        </w:rPr>
        <w:t xml:space="preserve"> </w:t>
      </w:r>
      <w:r>
        <w:t>desarrollo de</w:t>
      </w:r>
      <w:r>
        <w:rPr>
          <w:spacing w:val="-3"/>
        </w:rPr>
        <w:t xml:space="preserve"> </w:t>
      </w:r>
      <w:r>
        <w:t>mejoras.</w:t>
      </w:r>
    </w:p>
    <w:p w14:paraId="12D07A8D" w14:textId="77777777" w:rsidR="001215C0" w:rsidRDefault="001215C0">
      <w:pPr>
        <w:pStyle w:val="BodyText"/>
      </w:pPr>
    </w:p>
    <w:p w14:paraId="62FA1E61" w14:textId="77777777" w:rsidR="001215C0" w:rsidRDefault="00587B66">
      <w:pPr>
        <w:pStyle w:val="Heading1"/>
        <w:numPr>
          <w:ilvl w:val="2"/>
          <w:numId w:val="18"/>
        </w:numPr>
        <w:tabs>
          <w:tab w:val="left" w:pos="1922"/>
        </w:tabs>
      </w:pPr>
      <w:bookmarkStart w:id="20" w:name="_TOC_250006"/>
      <w:r>
        <w:rPr>
          <w:color w:val="4F81BC"/>
        </w:rPr>
        <w:t>FASE</w:t>
      </w:r>
      <w:r>
        <w:rPr>
          <w:color w:val="4F81BC"/>
          <w:spacing w:val="-1"/>
        </w:rPr>
        <w:t xml:space="preserve"> </w:t>
      </w:r>
      <w:r>
        <w:rPr>
          <w:color w:val="4F81BC"/>
        </w:rPr>
        <w:t>DE</w:t>
      </w:r>
      <w:r>
        <w:rPr>
          <w:color w:val="4F81BC"/>
          <w:spacing w:val="-1"/>
        </w:rPr>
        <w:t xml:space="preserve"> </w:t>
      </w:r>
      <w:bookmarkEnd w:id="20"/>
      <w:r>
        <w:rPr>
          <w:color w:val="4F81BC"/>
        </w:rPr>
        <w:t>MEJORA</w:t>
      </w:r>
    </w:p>
    <w:p w14:paraId="306C610E" w14:textId="77777777" w:rsidR="001215C0" w:rsidRDefault="001215C0">
      <w:pPr>
        <w:pStyle w:val="BodyText"/>
        <w:rPr>
          <w:rFonts w:ascii="Arial"/>
          <w:b/>
        </w:rPr>
      </w:pPr>
    </w:p>
    <w:p w14:paraId="48D42C8E" w14:textId="77777777" w:rsidR="001215C0" w:rsidRDefault="00587B66">
      <w:pPr>
        <w:pStyle w:val="BodyText"/>
        <w:ind w:left="1202" w:right="627"/>
        <w:jc w:val="both"/>
      </w:pPr>
      <w:r>
        <w:t>Si en la fase de seguimiento surgen mejoras a las acciones planteadas en el PGD, se</w:t>
      </w:r>
      <w:r>
        <w:rPr>
          <w:spacing w:val="1"/>
        </w:rPr>
        <w:t xml:space="preserve"> </w:t>
      </w:r>
      <w:r>
        <w:t>revisará el cumplimiento del cronograma establecido y se plantearan los ajustes en</w:t>
      </w:r>
      <w:r>
        <w:rPr>
          <w:spacing w:val="1"/>
        </w:rPr>
        <w:t xml:space="preserve"> </w:t>
      </w:r>
      <w:r>
        <w:t>tiempo,</w:t>
      </w:r>
      <w:r>
        <w:rPr>
          <w:spacing w:val="-12"/>
        </w:rPr>
        <w:t xml:space="preserve"> </w:t>
      </w:r>
      <w:r>
        <w:t>por</w:t>
      </w:r>
      <w:r>
        <w:rPr>
          <w:spacing w:val="-12"/>
        </w:rPr>
        <w:t xml:space="preserve"> </w:t>
      </w:r>
      <w:r>
        <w:t>parte</w:t>
      </w:r>
      <w:r>
        <w:rPr>
          <w:spacing w:val="-14"/>
        </w:rPr>
        <w:t xml:space="preserve"> </w:t>
      </w:r>
      <w:r>
        <w:t>del</w:t>
      </w:r>
      <w:r>
        <w:rPr>
          <w:spacing w:val="-12"/>
        </w:rPr>
        <w:t xml:space="preserve"> </w:t>
      </w:r>
      <w:r>
        <w:t>equipo</w:t>
      </w:r>
      <w:r>
        <w:rPr>
          <w:spacing w:val="-11"/>
        </w:rPr>
        <w:t xml:space="preserve"> </w:t>
      </w:r>
      <w:r>
        <w:t>interdisciplinario,</w:t>
      </w:r>
      <w:r>
        <w:rPr>
          <w:spacing w:val="-13"/>
        </w:rPr>
        <w:t xml:space="preserve"> </w:t>
      </w:r>
      <w:r>
        <w:t>para</w:t>
      </w:r>
      <w:r>
        <w:rPr>
          <w:spacing w:val="-12"/>
        </w:rPr>
        <w:t xml:space="preserve"> </w:t>
      </w:r>
      <w:r>
        <w:t>someterlo</w:t>
      </w:r>
      <w:r>
        <w:rPr>
          <w:spacing w:val="-11"/>
        </w:rPr>
        <w:t xml:space="preserve"> </w:t>
      </w:r>
      <w:r>
        <w:t>a</w:t>
      </w:r>
      <w:r>
        <w:rPr>
          <w:spacing w:val="-12"/>
        </w:rPr>
        <w:t xml:space="preserve"> </w:t>
      </w:r>
      <w:r>
        <w:t>aprobación</w:t>
      </w:r>
      <w:r>
        <w:rPr>
          <w:spacing w:val="-13"/>
        </w:rPr>
        <w:t xml:space="preserve"> </w:t>
      </w:r>
      <w:r>
        <w:t>del</w:t>
      </w:r>
      <w:r>
        <w:rPr>
          <w:spacing w:val="-13"/>
        </w:rPr>
        <w:t xml:space="preserve"> </w:t>
      </w:r>
      <w:r>
        <w:t>Comité</w:t>
      </w:r>
      <w:r>
        <w:rPr>
          <w:spacing w:val="-3"/>
        </w:rPr>
        <w:t xml:space="preserve"> </w:t>
      </w:r>
      <w:r>
        <w:t>de</w:t>
      </w:r>
      <w:r>
        <w:rPr>
          <w:spacing w:val="-64"/>
        </w:rPr>
        <w:t xml:space="preserve"> </w:t>
      </w:r>
      <w:r>
        <w:t>gestión</w:t>
      </w:r>
      <w:r>
        <w:rPr>
          <w:spacing w:val="-1"/>
        </w:rPr>
        <w:t xml:space="preserve"> </w:t>
      </w:r>
      <w:r>
        <w:t>Documental.</w:t>
      </w:r>
    </w:p>
    <w:p w14:paraId="0EBE0E98" w14:textId="77777777" w:rsidR="001215C0" w:rsidRDefault="001215C0">
      <w:pPr>
        <w:pStyle w:val="BodyText"/>
      </w:pPr>
    </w:p>
    <w:p w14:paraId="2C4289E1" w14:textId="77777777" w:rsidR="001215C0" w:rsidRDefault="00587B66">
      <w:pPr>
        <w:pStyle w:val="BodyText"/>
        <w:ind w:left="1202" w:right="638"/>
        <w:jc w:val="both"/>
      </w:pPr>
      <w:r>
        <w:t>Los</w:t>
      </w:r>
      <w:r>
        <w:rPr>
          <w:spacing w:val="1"/>
        </w:rPr>
        <w:t xml:space="preserve"> </w:t>
      </w:r>
      <w:r>
        <w:t>nuevos</w:t>
      </w:r>
      <w:r>
        <w:rPr>
          <w:spacing w:val="1"/>
        </w:rPr>
        <w:t xml:space="preserve"> </w:t>
      </w:r>
      <w:r>
        <w:t>plazos</w:t>
      </w:r>
      <w:r>
        <w:rPr>
          <w:spacing w:val="1"/>
        </w:rPr>
        <w:t xml:space="preserve"> </w:t>
      </w:r>
      <w:r>
        <w:t>establecidos</w:t>
      </w:r>
      <w:r>
        <w:rPr>
          <w:spacing w:val="1"/>
        </w:rPr>
        <w:t xml:space="preserve"> </w:t>
      </w:r>
      <w:r>
        <w:t>serán</w:t>
      </w:r>
      <w:r>
        <w:rPr>
          <w:spacing w:val="1"/>
        </w:rPr>
        <w:t xml:space="preserve"> </w:t>
      </w:r>
      <w:r>
        <w:t>verificados</w:t>
      </w:r>
      <w:r>
        <w:rPr>
          <w:spacing w:val="1"/>
        </w:rPr>
        <w:t xml:space="preserve"> </w:t>
      </w:r>
      <w:r>
        <w:t>mensualmente</w:t>
      </w:r>
      <w:r>
        <w:rPr>
          <w:spacing w:val="1"/>
        </w:rPr>
        <w:t xml:space="preserve"> </w:t>
      </w:r>
      <w:r>
        <w:t>por</w:t>
      </w:r>
      <w:r>
        <w:rPr>
          <w:spacing w:val="1"/>
        </w:rPr>
        <w:t xml:space="preserve"> </w:t>
      </w:r>
      <w:r>
        <w:t>el</w:t>
      </w:r>
      <w:r>
        <w:rPr>
          <w:spacing w:val="1"/>
        </w:rPr>
        <w:t xml:space="preserve"> </w:t>
      </w:r>
      <w:r>
        <w:t>Equipo</w:t>
      </w:r>
      <w:r>
        <w:rPr>
          <w:spacing w:val="1"/>
        </w:rPr>
        <w:t xml:space="preserve"> </w:t>
      </w:r>
      <w:r>
        <w:t>Interdisciplinario</w:t>
      </w:r>
      <w:r>
        <w:rPr>
          <w:spacing w:val="-1"/>
        </w:rPr>
        <w:t xml:space="preserve"> </w:t>
      </w:r>
      <w:r>
        <w:t>y</w:t>
      </w:r>
      <w:r>
        <w:rPr>
          <w:spacing w:val="-3"/>
        </w:rPr>
        <w:t xml:space="preserve"> </w:t>
      </w:r>
      <w:r>
        <w:t>por</w:t>
      </w:r>
      <w:r>
        <w:rPr>
          <w:spacing w:val="-1"/>
        </w:rPr>
        <w:t xml:space="preserve"> </w:t>
      </w:r>
      <w:r>
        <w:t>los</w:t>
      </w:r>
      <w:r>
        <w:rPr>
          <w:spacing w:val="-1"/>
        </w:rPr>
        <w:t xml:space="preserve"> </w:t>
      </w:r>
      <w:r>
        <w:t>cargos</w:t>
      </w:r>
      <w:r>
        <w:rPr>
          <w:spacing w:val="-1"/>
        </w:rPr>
        <w:t xml:space="preserve"> </w:t>
      </w:r>
      <w:r>
        <w:t>o</w:t>
      </w:r>
      <w:r>
        <w:rPr>
          <w:spacing w:val="-2"/>
        </w:rPr>
        <w:t xml:space="preserve"> </w:t>
      </w:r>
      <w:r>
        <w:t>áreas</w:t>
      </w:r>
      <w:r>
        <w:rPr>
          <w:spacing w:val="-1"/>
        </w:rPr>
        <w:t xml:space="preserve"> </w:t>
      </w:r>
      <w:r>
        <w:t>con</w:t>
      </w:r>
      <w:r>
        <w:rPr>
          <w:spacing w:val="-3"/>
        </w:rPr>
        <w:t xml:space="preserve"> </w:t>
      </w:r>
      <w:r>
        <w:t>la</w:t>
      </w:r>
      <w:r>
        <w:rPr>
          <w:spacing w:val="-1"/>
        </w:rPr>
        <w:t xml:space="preserve"> </w:t>
      </w:r>
      <w:r>
        <w:t>responsabilidad</w:t>
      </w:r>
      <w:r>
        <w:rPr>
          <w:spacing w:val="-1"/>
        </w:rPr>
        <w:t xml:space="preserve"> </w:t>
      </w:r>
      <w:r>
        <w:t>de “Accountable”.</w:t>
      </w:r>
    </w:p>
    <w:p w14:paraId="0FB03A1C" w14:textId="77777777" w:rsidR="001215C0" w:rsidRDefault="001215C0">
      <w:pPr>
        <w:pStyle w:val="BodyText"/>
        <w:spacing w:before="1"/>
      </w:pPr>
    </w:p>
    <w:p w14:paraId="76B1EE94" w14:textId="77777777" w:rsidR="001215C0" w:rsidRDefault="00587B66">
      <w:pPr>
        <w:pStyle w:val="Heading1"/>
        <w:numPr>
          <w:ilvl w:val="2"/>
          <w:numId w:val="18"/>
        </w:numPr>
        <w:tabs>
          <w:tab w:val="left" w:pos="1922"/>
        </w:tabs>
      </w:pPr>
      <w:bookmarkStart w:id="21" w:name="_TOC_250005"/>
      <w:r>
        <w:rPr>
          <w:color w:val="4F81BC"/>
        </w:rPr>
        <w:t>FASE</w:t>
      </w:r>
      <w:r>
        <w:rPr>
          <w:color w:val="4F81BC"/>
          <w:spacing w:val="-3"/>
        </w:rPr>
        <w:t xml:space="preserve"> </w:t>
      </w:r>
      <w:r>
        <w:rPr>
          <w:color w:val="4F81BC"/>
        </w:rPr>
        <w:t>DE</w:t>
      </w:r>
      <w:r>
        <w:rPr>
          <w:color w:val="4F81BC"/>
          <w:spacing w:val="-2"/>
        </w:rPr>
        <w:t xml:space="preserve"> </w:t>
      </w:r>
      <w:bookmarkEnd w:id="21"/>
      <w:r>
        <w:rPr>
          <w:color w:val="4F81BC"/>
        </w:rPr>
        <w:t>PUBLICACIÓN</w:t>
      </w:r>
    </w:p>
    <w:p w14:paraId="231A9CA1" w14:textId="77777777" w:rsidR="001215C0" w:rsidRDefault="001215C0">
      <w:pPr>
        <w:pStyle w:val="BodyText"/>
        <w:rPr>
          <w:rFonts w:ascii="Arial"/>
          <w:b/>
        </w:rPr>
      </w:pPr>
    </w:p>
    <w:p w14:paraId="4EF77F84" w14:textId="77777777" w:rsidR="001215C0" w:rsidRDefault="00587B66">
      <w:pPr>
        <w:pStyle w:val="BodyText"/>
        <w:ind w:left="1202" w:right="630"/>
        <w:jc w:val="both"/>
      </w:pPr>
      <w:r>
        <w:t>Para la publicación del Programa de Gestión Documental se realizará la divulgación a</w:t>
      </w:r>
      <w:r>
        <w:rPr>
          <w:spacing w:val="1"/>
        </w:rPr>
        <w:t xml:space="preserve"> </w:t>
      </w:r>
      <w:r>
        <w:t>través de la página Web de la Cámara de comercio de Facatativá, con plazo de 30 días</w:t>
      </w:r>
      <w:r>
        <w:rPr>
          <w:spacing w:val="1"/>
        </w:rPr>
        <w:t xml:space="preserve"> </w:t>
      </w:r>
      <w:r>
        <w:t>contados</w:t>
      </w:r>
      <w:r>
        <w:rPr>
          <w:spacing w:val="-3"/>
        </w:rPr>
        <w:t xml:space="preserve"> </w:t>
      </w:r>
      <w:r>
        <w:t>a partir de la</w:t>
      </w:r>
      <w:r>
        <w:rPr>
          <w:spacing w:val="-4"/>
        </w:rPr>
        <w:t xml:space="preserve"> </w:t>
      </w:r>
      <w:r>
        <w:t>fecha</w:t>
      </w:r>
      <w:r>
        <w:rPr>
          <w:spacing w:val="-2"/>
        </w:rPr>
        <w:t xml:space="preserve"> </w:t>
      </w:r>
      <w:r>
        <w:t>de</w:t>
      </w:r>
      <w:r>
        <w:rPr>
          <w:spacing w:val="-2"/>
        </w:rPr>
        <w:t xml:space="preserve"> </w:t>
      </w:r>
      <w:r>
        <w:t>aprobación</w:t>
      </w:r>
      <w:r>
        <w:rPr>
          <w:spacing w:val="-1"/>
        </w:rPr>
        <w:t xml:space="preserve"> </w:t>
      </w:r>
      <w:r>
        <w:t>del</w:t>
      </w:r>
      <w:r>
        <w:rPr>
          <w:spacing w:val="-1"/>
        </w:rPr>
        <w:t xml:space="preserve"> </w:t>
      </w:r>
      <w:r>
        <w:t>mismo.</w:t>
      </w:r>
    </w:p>
    <w:p w14:paraId="07E3B92F" w14:textId="77777777" w:rsidR="001215C0" w:rsidRDefault="001215C0">
      <w:pPr>
        <w:pStyle w:val="BodyText"/>
      </w:pPr>
    </w:p>
    <w:p w14:paraId="4643E577" w14:textId="77777777" w:rsidR="001215C0" w:rsidRDefault="00587B66">
      <w:pPr>
        <w:pStyle w:val="BodyText"/>
        <w:ind w:left="1202" w:right="629"/>
        <w:jc w:val="both"/>
      </w:pPr>
      <w:r>
        <w:t>En caso de presentarse actualizaciones del Programa, deberá divulgarse la versión</w:t>
      </w:r>
      <w:r>
        <w:rPr>
          <w:spacing w:val="1"/>
        </w:rPr>
        <w:t xml:space="preserve"> </w:t>
      </w:r>
      <w:r>
        <w:t>vigente.</w:t>
      </w:r>
    </w:p>
    <w:p w14:paraId="35C6D235" w14:textId="77777777" w:rsidR="001215C0" w:rsidRDefault="001215C0">
      <w:pPr>
        <w:pStyle w:val="BodyText"/>
        <w:rPr>
          <w:sz w:val="26"/>
        </w:rPr>
      </w:pPr>
    </w:p>
    <w:p w14:paraId="277B1C23" w14:textId="77777777" w:rsidR="001215C0" w:rsidRDefault="001215C0">
      <w:pPr>
        <w:pStyle w:val="BodyText"/>
        <w:rPr>
          <w:sz w:val="22"/>
        </w:rPr>
      </w:pPr>
    </w:p>
    <w:p w14:paraId="38F33F3C" w14:textId="77777777" w:rsidR="001215C0" w:rsidRDefault="00587B66">
      <w:pPr>
        <w:pStyle w:val="Heading1"/>
        <w:numPr>
          <w:ilvl w:val="1"/>
          <w:numId w:val="18"/>
        </w:numPr>
        <w:tabs>
          <w:tab w:val="left" w:pos="1778"/>
        </w:tabs>
      </w:pPr>
      <w:bookmarkStart w:id="22" w:name="_TOC_250004"/>
      <w:r>
        <w:rPr>
          <w:color w:val="4F81BC"/>
        </w:rPr>
        <w:t>PROGRAMAS</w:t>
      </w:r>
      <w:r>
        <w:rPr>
          <w:color w:val="4F81BC"/>
          <w:spacing w:val="-4"/>
        </w:rPr>
        <w:t xml:space="preserve"> </w:t>
      </w:r>
      <w:r>
        <w:rPr>
          <w:color w:val="4F81BC"/>
        </w:rPr>
        <w:t>ESPECÍFICOS</w:t>
      </w:r>
      <w:r>
        <w:rPr>
          <w:color w:val="4F81BC"/>
          <w:spacing w:val="-2"/>
        </w:rPr>
        <w:t xml:space="preserve"> </w:t>
      </w:r>
      <w:r>
        <w:rPr>
          <w:color w:val="4F81BC"/>
        </w:rPr>
        <w:t>DE</w:t>
      </w:r>
      <w:r>
        <w:rPr>
          <w:color w:val="4F81BC"/>
          <w:spacing w:val="-5"/>
        </w:rPr>
        <w:t xml:space="preserve"> </w:t>
      </w:r>
      <w:r>
        <w:rPr>
          <w:color w:val="4F81BC"/>
        </w:rPr>
        <w:t>LAS</w:t>
      </w:r>
      <w:r>
        <w:rPr>
          <w:color w:val="4F81BC"/>
          <w:spacing w:val="-4"/>
        </w:rPr>
        <w:t xml:space="preserve"> </w:t>
      </w:r>
      <w:r>
        <w:rPr>
          <w:color w:val="4F81BC"/>
        </w:rPr>
        <w:t>GESTIÓN</w:t>
      </w:r>
      <w:r>
        <w:rPr>
          <w:color w:val="4F81BC"/>
          <w:spacing w:val="-4"/>
        </w:rPr>
        <w:t xml:space="preserve"> </w:t>
      </w:r>
      <w:bookmarkEnd w:id="22"/>
      <w:r>
        <w:rPr>
          <w:color w:val="4F81BC"/>
        </w:rPr>
        <w:t>DOCUMENTAL</w:t>
      </w:r>
    </w:p>
    <w:p w14:paraId="66CDB670" w14:textId="77777777" w:rsidR="001215C0" w:rsidRDefault="001215C0">
      <w:pPr>
        <w:pStyle w:val="BodyText"/>
        <w:spacing w:before="1"/>
        <w:rPr>
          <w:rFonts w:ascii="Arial"/>
          <w:b/>
        </w:rPr>
      </w:pPr>
    </w:p>
    <w:p w14:paraId="7CDCD820" w14:textId="77777777" w:rsidR="001215C0" w:rsidRDefault="00587B66">
      <w:pPr>
        <w:pStyle w:val="BodyText"/>
        <w:ind w:left="1202"/>
      </w:pPr>
      <w:r>
        <w:t>La</w:t>
      </w:r>
      <w:r>
        <w:rPr>
          <w:spacing w:val="47"/>
        </w:rPr>
        <w:t xml:space="preserve"> </w:t>
      </w:r>
      <w:r>
        <w:t>Cámara</w:t>
      </w:r>
      <w:r>
        <w:rPr>
          <w:spacing w:val="44"/>
        </w:rPr>
        <w:t xml:space="preserve"> </w:t>
      </w:r>
      <w:r>
        <w:t>de</w:t>
      </w:r>
      <w:r>
        <w:rPr>
          <w:spacing w:val="47"/>
        </w:rPr>
        <w:t xml:space="preserve"> </w:t>
      </w:r>
      <w:r>
        <w:t>comercio</w:t>
      </w:r>
      <w:r>
        <w:rPr>
          <w:spacing w:val="48"/>
        </w:rPr>
        <w:t xml:space="preserve"> </w:t>
      </w:r>
      <w:r>
        <w:t>de</w:t>
      </w:r>
      <w:r>
        <w:rPr>
          <w:spacing w:val="47"/>
        </w:rPr>
        <w:t xml:space="preserve"> </w:t>
      </w:r>
      <w:r>
        <w:t>Facatativá</w:t>
      </w:r>
      <w:r>
        <w:rPr>
          <w:spacing w:val="52"/>
        </w:rPr>
        <w:t xml:space="preserve"> </w:t>
      </w:r>
      <w:r>
        <w:t>formula</w:t>
      </w:r>
      <w:r>
        <w:rPr>
          <w:spacing w:val="48"/>
        </w:rPr>
        <w:t xml:space="preserve"> </w:t>
      </w:r>
      <w:r>
        <w:t>subprogramas</w:t>
      </w:r>
      <w:r>
        <w:rPr>
          <w:spacing w:val="47"/>
        </w:rPr>
        <w:t xml:space="preserve"> </w:t>
      </w:r>
      <w:r>
        <w:t>que</w:t>
      </w:r>
      <w:r>
        <w:rPr>
          <w:spacing w:val="51"/>
        </w:rPr>
        <w:t xml:space="preserve"> </w:t>
      </w:r>
      <w:r>
        <w:t>complementan</w:t>
      </w:r>
      <w:r>
        <w:rPr>
          <w:spacing w:val="47"/>
        </w:rPr>
        <w:t xml:space="preserve"> </w:t>
      </w:r>
      <w:r>
        <w:t>el</w:t>
      </w:r>
      <w:r>
        <w:rPr>
          <w:spacing w:val="-63"/>
        </w:rPr>
        <w:t xml:space="preserve"> </w:t>
      </w:r>
      <w:r>
        <w:t>Programa</w:t>
      </w:r>
      <w:r>
        <w:rPr>
          <w:spacing w:val="-2"/>
        </w:rPr>
        <w:t xml:space="preserve"> </w:t>
      </w:r>
      <w:r>
        <w:t>de</w:t>
      </w:r>
      <w:r>
        <w:rPr>
          <w:spacing w:val="-1"/>
        </w:rPr>
        <w:t xml:space="preserve"> </w:t>
      </w:r>
      <w:r>
        <w:t>Gestión</w:t>
      </w:r>
      <w:r>
        <w:rPr>
          <w:spacing w:val="-5"/>
        </w:rPr>
        <w:t xml:space="preserve"> </w:t>
      </w:r>
      <w:r>
        <w:t>Documental,</w:t>
      </w:r>
      <w:r>
        <w:rPr>
          <w:spacing w:val="-2"/>
        </w:rPr>
        <w:t xml:space="preserve"> </w:t>
      </w:r>
      <w:r>
        <w:t>desarrollando</w:t>
      </w:r>
      <w:r>
        <w:rPr>
          <w:spacing w:val="-2"/>
        </w:rPr>
        <w:t xml:space="preserve"> </w:t>
      </w:r>
      <w:r>
        <w:t>aspectos</w:t>
      </w:r>
      <w:r>
        <w:rPr>
          <w:spacing w:val="-4"/>
        </w:rPr>
        <w:t xml:space="preserve"> </w:t>
      </w:r>
      <w:r>
        <w:t>específicos</w:t>
      </w:r>
      <w:r>
        <w:rPr>
          <w:spacing w:val="5"/>
        </w:rPr>
        <w:t xml:space="preserve"> </w:t>
      </w:r>
      <w:r>
        <w:t>tales</w:t>
      </w:r>
      <w:r>
        <w:rPr>
          <w:spacing w:val="-4"/>
        </w:rPr>
        <w:t xml:space="preserve"> </w:t>
      </w:r>
      <w:r>
        <w:t>como:</w:t>
      </w:r>
    </w:p>
    <w:p w14:paraId="3F5C43FA" w14:textId="77777777" w:rsidR="001215C0" w:rsidRDefault="00587B66">
      <w:pPr>
        <w:pStyle w:val="ListParagraph"/>
        <w:numPr>
          <w:ilvl w:val="0"/>
          <w:numId w:val="16"/>
        </w:numPr>
        <w:tabs>
          <w:tab w:val="left" w:pos="1921"/>
          <w:tab w:val="left" w:pos="1922"/>
        </w:tabs>
        <w:rPr>
          <w:sz w:val="24"/>
        </w:rPr>
      </w:pPr>
      <w:r>
        <w:rPr>
          <w:sz w:val="24"/>
        </w:rPr>
        <w:t>Programa</w:t>
      </w:r>
      <w:r>
        <w:rPr>
          <w:spacing w:val="-3"/>
          <w:sz w:val="24"/>
        </w:rPr>
        <w:t xml:space="preserve"> </w:t>
      </w:r>
      <w:r>
        <w:rPr>
          <w:sz w:val="24"/>
        </w:rPr>
        <w:t>de</w:t>
      </w:r>
      <w:r>
        <w:rPr>
          <w:spacing w:val="-3"/>
          <w:sz w:val="24"/>
        </w:rPr>
        <w:t xml:space="preserve"> </w:t>
      </w:r>
      <w:r>
        <w:rPr>
          <w:sz w:val="24"/>
        </w:rPr>
        <w:t>documentos</w:t>
      </w:r>
      <w:r>
        <w:rPr>
          <w:spacing w:val="-3"/>
          <w:sz w:val="24"/>
        </w:rPr>
        <w:t xml:space="preserve"> </w:t>
      </w:r>
      <w:r>
        <w:rPr>
          <w:sz w:val="24"/>
        </w:rPr>
        <w:t>vitales</w:t>
      </w:r>
      <w:r>
        <w:rPr>
          <w:spacing w:val="-3"/>
          <w:sz w:val="24"/>
        </w:rPr>
        <w:t xml:space="preserve"> </w:t>
      </w:r>
      <w:r>
        <w:rPr>
          <w:sz w:val="24"/>
        </w:rPr>
        <w:t>o</w:t>
      </w:r>
      <w:r>
        <w:rPr>
          <w:spacing w:val="-2"/>
          <w:sz w:val="24"/>
        </w:rPr>
        <w:t xml:space="preserve"> </w:t>
      </w:r>
      <w:r>
        <w:rPr>
          <w:sz w:val="24"/>
        </w:rPr>
        <w:t>esenciales</w:t>
      </w:r>
    </w:p>
    <w:p w14:paraId="51A8AD81" w14:textId="77777777" w:rsidR="001215C0" w:rsidRDefault="00587B66">
      <w:pPr>
        <w:pStyle w:val="ListParagraph"/>
        <w:numPr>
          <w:ilvl w:val="0"/>
          <w:numId w:val="16"/>
        </w:numPr>
        <w:tabs>
          <w:tab w:val="left" w:pos="1921"/>
          <w:tab w:val="left" w:pos="1922"/>
        </w:tabs>
        <w:rPr>
          <w:sz w:val="24"/>
        </w:rPr>
      </w:pPr>
      <w:r>
        <w:rPr>
          <w:sz w:val="24"/>
        </w:rPr>
        <w:t>Programa</w:t>
      </w:r>
      <w:r>
        <w:rPr>
          <w:spacing w:val="-4"/>
          <w:sz w:val="24"/>
        </w:rPr>
        <w:t xml:space="preserve"> </w:t>
      </w:r>
      <w:r>
        <w:rPr>
          <w:sz w:val="24"/>
        </w:rPr>
        <w:t>de</w:t>
      </w:r>
      <w:r>
        <w:rPr>
          <w:spacing w:val="-3"/>
          <w:sz w:val="24"/>
        </w:rPr>
        <w:t xml:space="preserve"> </w:t>
      </w:r>
      <w:r>
        <w:rPr>
          <w:sz w:val="24"/>
        </w:rPr>
        <w:t>gestión</w:t>
      </w:r>
      <w:r>
        <w:rPr>
          <w:spacing w:val="-3"/>
          <w:sz w:val="24"/>
        </w:rPr>
        <w:t xml:space="preserve"> </w:t>
      </w:r>
      <w:r>
        <w:rPr>
          <w:sz w:val="24"/>
        </w:rPr>
        <w:t>de</w:t>
      </w:r>
      <w:r>
        <w:rPr>
          <w:spacing w:val="-3"/>
          <w:sz w:val="24"/>
        </w:rPr>
        <w:t xml:space="preserve"> </w:t>
      </w:r>
      <w:r>
        <w:rPr>
          <w:sz w:val="24"/>
        </w:rPr>
        <w:t>documentos</w:t>
      </w:r>
      <w:r>
        <w:rPr>
          <w:spacing w:val="-3"/>
          <w:sz w:val="24"/>
        </w:rPr>
        <w:t xml:space="preserve"> </w:t>
      </w:r>
      <w:r>
        <w:rPr>
          <w:sz w:val="24"/>
        </w:rPr>
        <w:t>electrónicos</w:t>
      </w:r>
    </w:p>
    <w:p w14:paraId="4F1505FA" w14:textId="77777777" w:rsidR="001215C0" w:rsidRDefault="00587B66">
      <w:pPr>
        <w:pStyle w:val="ListParagraph"/>
        <w:numPr>
          <w:ilvl w:val="0"/>
          <w:numId w:val="16"/>
        </w:numPr>
        <w:tabs>
          <w:tab w:val="left" w:pos="1921"/>
          <w:tab w:val="left" w:pos="1922"/>
        </w:tabs>
        <w:rPr>
          <w:sz w:val="24"/>
        </w:rPr>
      </w:pPr>
      <w:r>
        <w:rPr>
          <w:sz w:val="24"/>
        </w:rPr>
        <w:t>Programa</w:t>
      </w:r>
      <w:r>
        <w:rPr>
          <w:spacing w:val="-4"/>
          <w:sz w:val="24"/>
        </w:rPr>
        <w:t xml:space="preserve"> </w:t>
      </w:r>
      <w:r>
        <w:rPr>
          <w:sz w:val="24"/>
        </w:rPr>
        <w:t>de</w:t>
      </w:r>
      <w:r>
        <w:rPr>
          <w:spacing w:val="-4"/>
          <w:sz w:val="24"/>
        </w:rPr>
        <w:t xml:space="preserve"> </w:t>
      </w:r>
      <w:r>
        <w:rPr>
          <w:sz w:val="24"/>
        </w:rPr>
        <w:t>archivos</w:t>
      </w:r>
      <w:r>
        <w:rPr>
          <w:spacing w:val="-3"/>
          <w:sz w:val="24"/>
        </w:rPr>
        <w:t xml:space="preserve"> </w:t>
      </w:r>
      <w:r>
        <w:rPr>
          <w:sz w:val="24"/>
        </w:rPr>
        <w:t>descentralizados</w:t>
      </w:r>
    </w:p>
    <w:p w14:paraId="74933909" w14:textId="77777777" w:rsidR="001215C0" w:rsidRDefault="00587B66">
      <w:pPr>
        <w:pStyle w:val="ListParagraph"/>
        <w:numPr>
          <w:ilvl w:val="0"/>
          <w:numId w:val="16"/>
        </w:numPr>
        <w:tabs>
          <w:tab w:val="left" w:pos="1921"/>
          <w:tab w:val="left" w:pos="1922"/>
        </w:tabs>
        <w:rPr>
          <w:sz w:val="24"/>
        </w:rPr>
      </w:pPr>
      <w:r>
        <w:rPr>
          <w:sz w:val="24"/>
        </w:rPr>
        <w:t>Programa</w:t>
      </w:r>
      <w:r>
        <w:rPr>
          <w:spacing w:val="-3"/>
          <w:sz w:val="24"/>
        </w:rPr>
        <w:t xml:space="preserve"> </w:t>
      </w:r>
      <w:r>
        <w:rPr>
          <w:sz w:val="24"/>
        </w:rPr>
        <w:t>de</w:t>
      </w:r>
      <w:r>
        <w:rPr>
          <w:spacing w:val="-2"/>
          <w:sz w:val="24"/>
        </w:rPr>
        <w:t xml:space="preserve"> </w:t>
      </w:r>
      <w:r>
        <w:rPr>
          <w:sz w:val="24"/>
        </w:rPr>
        <w:t>reprografía</w:t>
      </w:r>
    </w:p>
    <w:p w14:paraId="4EFFF9B7" w14:textId="77777777" w:rsidR="001215C0" w:rsidRDefault="00587B66">
      <w:pPr>
        <w:pStyle w:val="ListParagraph"/>
        <w:numPr>
          <w:ilvl w:val="0"/>
          <w:numId w:val="16"/>
        </w:numPr>
        <w:tabs>
          <w:tab w:val="left" w:pos="1921"/>
          <w:tab w:val="left" w:pos="1922"/>
        </w:tabs>
        <w:rPr>
          <w:sz w:val="24"/>
        </w:rPr>
      </w:pPr>
      <w:r>
        <w:rPr>
          <w:sz w:val="24"/>
        </w:rPr>
        <w:t>Programa</w:t>
      </w:r>
      <w:r>
        <w:rPr>
          <w:spacing w:val="-3"/>
          <w:sz w:val="24"/>
        </w:rPr>
        <w:t xml:space="preserve"> </w:t>
      </w:r>
      <w:r>
        <w:rPr>
          <w:sz w:val="24"/>
        </w:rPr>
        <w:t>de</w:t>
      </w:r>
      <w:r>
        <w:rPr>
          <w:spacing w:val="-2"/>
          <w:sz w:val="24"/>
        </w:rPr>
        <w:t xml:space="preserve"> </w:t>
      </w:r>
      <w:r>
        <w:rPr>
          <w:sz w:val="24"/>
        </w:rPr>
        <w:t>capacitación</w:t>
      </w:r>
    </w:p>
    <w:p w14:paraId="4D1BCD9A" w14:textId="77777777" w:rsidR="001215C0" w:rsidRDefault="00587B66">
      <w:pPr>
        <w:pStyle w:val="ListParagraph"/>
        <w:numPr>
          <w:ilvl w:val="0"/>
          <w:numId w:val="16"/>
        </w:numPr>
        <w:tabs>
          <w:tab w:val="left" w:pos="1921"/>
          <w:tab w:val="left" w:pos="1922"/>
        </w:tabs>
        <w:rPr>
          <w:sz w:val="24"/>
        </w:rPr>
      </w:pPr>
      <w:r>
        <w:rPr>
          <w:sz w:val="24"/>
        </w:rPr>
        <w:t>Programa</w:t>
      </w:r>
      <w:r>
        <w:rPr>
          <w:spacing w:val="-2"/>
          <w:sz w:val="24"/>
        </w:rPr>
        <w:t xml:space="preserve"> </w:t>
      </w:r>
      <w:r>
        <w:rPr>
          <w:sz w:val="24"/>
        </w:rPr>
        <w:t>de</w:t>
      </w:r>
      <w:r>
        <w:rPr>
          <w:spacing w:val="-2"/>
          <w:sz w:val="24"/>
        </w:rPr>
        <w:t xml:space="preserve"> </w:t>
      </w:r>
      <w:r>
        <w:rPr>
          <w:sz w:val="24"/>
        </w:rPr>
        <w:t>auditoría</w:t>
      </w:r>
      <w:r>
        <w:rPr>
          <w:spacing w:val="-2"/>
          <w:sz w:val="24"/>
        </w:rPr>
        <w:t xml:space="preserve"> </w:t>
      </w:r>
      <w:r>
        <w:rPr>
          <w:sz w:val="24"/>
        </w:rPr>
        <w:t>y</w:t>
      </w:r>
      <w:r>
        <w:rPr>
          <w:spacing w:val="-3"/>
          <w:sz w:val="24"/>
        </w:rPr>
        <w:t xml:space="preserve"> </w:t>
      </w:r>
      <w:r>
        <w:rPr>
          <w:sz w:val="24"/>
        </w:rPr>
        <w:t>control</w:t>
      </w:r>
    </w:p>
    <w:p w14:paraId="3EAB6AE8" w14:textId="77777777" w:rsidR="001215C0" w:rsidRDefault="001215C0">
      <w:pPr>
        <w:pStyle w:val="BodyText"/>
        <w:spacing w:before="9"/>
        <w:rPr>
          <w:sz w:val="23"/>
        </w:rPr>
      </w:pPr>
    </w:p>
    <w:p w14:paraId="51311794" w14:textId="77777777" w:rsidR="001215C0" w:rsidRDefault="00587B66">
      <w:pPr>
        <w:pStyle w:val="BodyText"/>
        <w:ind w:left="1202" w:right="505"/>
      </w:pPr>
      <w:r>
        <w:t>Según</w:t>
      </w:r>
      <w:r>
        <w:rPr>
          <w:spacing w:val="-9"/>
        </w:rPr>
        <w:t xml:space="preserve"> </w:t>
      </w:r>
      <w:r>
        <w:t>lo</w:t>
      </w:r>
      <w:r>
        <w:rPr>
          <w:spacing w:val="-11"/>
        </w:rPr>
        <w:t xml:space="preserve"> </w:t>
      </w:r>
      <w:r>
        <w:t>identificado</w:t>
      </w:r>
      <w:r>
        <w:rPr>
          <w:spacing w:val="-12"/>
        </w:rPr>
        <w:t xml:space="preserve"> </w:t>
      </w:r>
      <w:r>
        <w:t>en</w:t>
      </w:r>
      <w:r>
        <w:rPr>
          <w:spacing w:val="-8"/>
        </w:rPr>
        <w:t xml:space="preserve"> </w:t>
      </w:r>
      <w:r>
        <w:t>el</w:t>
      </w:r>
      <w:r>
        <w:rPr>
          <w:spacing w:val="-13"/>
        </w:rPr>
        <w:t xml:space="preserve"> </w:t>
      </w:r>
      <w:r>
        <w:t>diagnóstico</w:t>
      </w:r>
      <w:r>
        <w:rPr>
          <w:spacing w:val="-11"/>
        </w:rPr>
        <w:t xml:space="preserve"> </w:t>
      </w:r>
      <w:r>
        <w:t>integral,</w:t>
      </w:r>
      <w:r>
        <w:rPr>
          <w:spacing w:val="-10"/>
        </w:rPr>
        <w:t xml:space="preserve"> </w:t>
      </w:r>
      <w:r>
        <w:t>no</w:t>
      </w:r>
      <w:r>
        <w:rPr>
          <w:spacing w:val="-11"/>
        </w:rPr>
        <w:t xml:space="preserve"> </w:t>
      </w:r>
      <w:r>
        <w:t>se</w:t>
      </w:r>
      <w:r>
        <w:rPr>
          <w:spacing w:val="-11"/>
        </w:rPr>
        <w:t xml:space="preserve"> </w:t>
      </w:r>
      <w:r>
        <w:t>plantea</w:t>
      </w:r>
      <w:r>
        <w:rPr>
          <w:spacing w:val="-12"/>
        </w:rPr>
        <w:t xml:space="preserve"> </w:t>
      </w:r>
      <w:r>
        <w:t>para</w:t>
      </w:r>
      <w:r>
        <w:rPr>
          <w:spacing w:val="-8"/>
        </w:rPr>
        <w:t xml:space="preserve"> </w:t>
      </w:r>
      <w:r>
        <w:t>esta</w:t>
      </w:r>
      <w:r>
        <w:rPr>
          <w:spacing w:val="-9"/>
        </w:rPr>
        <w:t xml:space="preserve"> </w:t>
      </w:r>
      <w:r>
        <w:t>vigencia</w:t>
      </w:r>
      <w:r>
        <w:rPr>
          <w:spacing w:val="-9"/>
        </w:rPr>
        <w:t xml:space="preserve"> </w:t>
      </w:r>
      <w:r>
        <w:t>del</w:t>
      </w:r>
      <w:r>
        <w:rPr>
          <w:spacing w:val="-13"/>
        </w:rPr>
        <w:t xml:space="preserve"> </w:t>
      </w:r>
      <w:r>
        <w:t>PGD</w:t>
      </w:r>
      <w:r>
        <w:rPr>
          <w:spacing w:val="-64"/>
        </w:rPr>
        <w:t xml:space="preserve"> </w:t>
      </w:r>
      <w:r>
        <w:t>el</w:t>
      </w:r>
      <w:r>
        <w:rPr>
          <w:spacing w:val="-1"/>
        </w:rPr>
        <w:t xml:space="preserve"> </w:t>
      </w:r>
      <w:r>
        <w:t>Programa</w:t>
      </w:r>
      <w:r>
        <w:rPr>
          <w:spacing w:val="-2"/>
        </w:rPr>
        <w:t xml:space="preserve"> </w:t>
      </w:r>
      <w:r>
        <w:t>de</w:t>
      </w:r>
      <w:r>
        <w:rPr>
          <w:spacing w:val="-2"/>
        </w:rPr>
        <w:t xml:space="preserve"> </w:t>
      </w:r>
      <w:r>
        <w:t>documentos</w:t>
      </w:r>
      <w:r>
        <w:rPr>
          <w:spacing w:val="-3"/>
        </w:rPr>
        <w:t xml:space="preserve"> </w:t>
      </w:r>
      <w:r>
        <w:t>especiales.</w:t>
      </w:r>
    </w:p>
    <w:p w14:paraId="636265AD" w14:textId="77777777" w:rsidR="001215C0" w:rsidRDefault="001215C0">
      <w:pPr>
        <w:pStyle w:val="BodyText"/>
        <w:rPr>
          <w:sz w:val="26"/>
        </w:rPr>
      </w:pPr>
    </w:p>
    <w:p w14:paraId="50E380AD" w14:textId="77777777" w:rsidR="001215C0" w:rsidRDefault="001215C0">
      <w:pPr>
        <w:pStyle w:val="BodyText"/>
        <w:spacing w:before="1"/>
        <w:rPr>
          <w:sz w:val="22"/>
        </w:rPr>
      </w:pPr>
    </w:p>
    <w:p w14:paraId="42CC5D17" w14:textId="77777777" w:rsidR="001215C0" w:rsidRDefault="00587B66">
      <w:pPr>
        <w:pStyle w:val="Heading1"/>
        <w:numPr>
          <w:ilvl w:val="2"/>
          <w:numId w:val="18"/>
        </w:numPr>
        <w:tabs>
          <w:tab w:val="left" w:pos="1922"/>
        </w:tabs>
      </w:pPr>
      <w:bookmarkStart w:id="23" w:name="_TOC_250003"/>
      <w:r>
        <w:rPr>
          <w:color w:val="4F81BC"/>
        </w:rPr>
        <w:t>Programa</w:t>
      </w:r>
      <w:r>
        <w:rPr>
          <w:color w:val="4F81BC"/>
          <w:spacing w:val="-4"/>
        </w:rPr>
        <w:t xml:space="preserve"> </w:t>
      </w:r>
      <w:r>
        <w:rPr>
          <w:color w:val="4F81BC"/>
        </w:rPr>
        <w:t>de</w:t>
      </w:r>
      <w:r>
        <w:rPr>
          <w:color w:val="4F81BC"/>
          <w:spacing w:val="-3"/>
        </w:rPr>
        <w:t xml:space="preserve"> </w:t>
      </w:r>
      <w:r>
        <w:rPr>
          <w:color w:val="4F81BC"/>
        </w:rPr>
        <w:t>documentos vitales o</w:t>
      </w:r>
      <w:r>
        <w:rPr>
          <w:color w:val="4F81BC"/>
          <w:spacing w:val="-4"/>
        </w:rPr>
        <w:t xml:space="preserve"> </w:t>
      </w:r>
      <w:bookmarkEnd w:id="23"/>
      <w:r>
        <w:rPr>
          <w:color w:val="4F81BC"/>
        </w:rPr>
        <w:t>esenciales</w:t>
      </w:r>
    </w:p>
    <w:p w14:paraId="351C18F1" w14:textId="77777777" w:rsidR="001215C0" w:rsidRDefault="001215C0">
      <w:pPr>
        <w:pStyle w:val="BodyText"/>
        <w:spacing w:before="4"/>
        <w:rPr>
          <w:rFonts w:ascii="Arial"/>
          <w:b/>
        </w:rPr>
      </w:pPr>
    </w:p>
    <w:tbl>
      <w:tblPr>
        <w:tblStyle w:val="TableNormal1"/>
        <w:tblW w:w="0" w:type="auto"/>
        <w:tblInd w:w="1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3"/>
        <w:gridCol w:w="6632"/>
      </w:tblGrid>
      <w:tr w:rsidR="001215C0" w14:paraId="65E15D9D" w14:textId="77777777">
        <w:trPr>
          <w:trHeight w:val="1381"/>
        </w:trPr>
        <w:tc>
          <w:tcPr>
            <w:tcW w:w="2333" w:type="dxa"/>
          </w:tcPr>
          <w:p w14:paraId="11F5AA5F" w14:textId="77777777" w:rsidR="001215C0" w:rsidRDefault="001215C0">
            <w:pPr>
              <w:pStyle w:val="TableParagraph"/>
              <w:spacing w:before="7"/>
              <w:rPr>
                <w:rFonts w:ascii="Arial"/>
                <w:b/>
                <w:sz w:val="23"/>
              </w:rPr>
            </w:pPr>
          </w:p>
          <w:p w14:paraId="1895C9AB" w14:textId="77777777" w:rsidR="001215C0" w:rsidRDefault="00587B66">
            <w:pPr>
              <w:pStyle w:val="TableParagraph"/>
              <w:ind w:left="107"/>
              <w:rPr>
                <w:rFonts w:ascii="Arial" w:hAnsi="Arial"/>
                <w:i/>
                <w:sz w:val="24"/>
              </w:rPr>
            </w:pPr>
            <w:r>
              <w:rPr>
                <w:rFonts w:ascii="Arial" w:hAnsi="Arial"/>
                <w:i/>
                <w:sz w:val="24"/>
              </w:rPr>
              <w:t>Propósito</w:t>
            </w:r>
          </w:p>
        </w:tc>
        <w:tc>
          <w:tcPr>
            <w:tcW w:w="6632" w:type="dxa"/>
          </w:tcPr>
          <w:p w14:paraId="45665FB7" w14:textId="77777777" w:rsidR="001215C0" w:rsidRDefault="001215C0">
            <w:pPr>
              <w:pStyle w:val="TableParagraph"/>
              <w:spacing w:before="9"/>
              <w:rPr>
                <w:rFonts w:ascii="Arial"/>
                <w:b/>
                <w:sz w:val="23"/>
              </w:rPr>
            </w:pPr>
          </w:p>
          <w:p w14:paraId="0372CAF9" w14:textId="77777777" w:rsidR="001215C0" w:rsidRDefault="00587B66">
            <w:pPr>
              <w:pStyle w:val="TableParagraph"/>
              <w:ind w:left="108" w:right="100"/>
              <w:jc w:val="both"/>
              <w:rPr>
                <w:sz w:val="24"/>
              </w:rPr>
            </w:pPr>
            <w:r>
              <w:rPr>
                <w:sz w:val="24"/>
              </w:rPr>
              <w:t>El programa de documentos vitales o esenciales determina</w:t>
            </w:r>
            <w:r>
              <w:rPr>
                <w:spacing w:val="1"/>
                <w:sz w:val="24"/>
              </w:rPr>
              <w:t xml:space="preserve"> </w:t>
            </w:r>
            <w:r>
              <w:rPr>
                <w:sz w:val="24"/>
              </w:rPr>
              <w:t>el</w:t>
            </w:r>
            <w:r>
              <w:rPr>
                <w:spacing w:val="-11"/>
                <w:sz w:val="24"/>
              </w:rPr>
              <w:t xml:space="preserve"> </w:t>
            </w:r>
            <w:r>
              <w:rPr>
                <w:sz w:val="24"/>
              </w:rPr>
              <w:t>manejo</w:t>
            </w:r>
            <w:r>
              <w:rPr>
                <w:spacing w:val="-10"/>
                <w:sz w:val="24"/>
              </w:rPr>
              <w:t xml:space="preserve"> </w:t>
            </w:r>
            <w:r>
              <w:rPr>
                <w:sz w:val="24"/>
              </w:rPr>
              <w:t>de</w:t>
            </w:r>
            <w:r>
              <w:rPr>
                <w:spacing w:val="-9"/>
                <w:sz w:val="24"/>
              </w:rPr>
              <w:t xml:space="preserve"> </w:t>
            </w:r>
            <w:r>
              <w:rPr>
                <w:sz w:val="24"/>
              </w:rPr>
              <w:t>los</w:t>
            </w:r>
            <w:r>
              <w:rPr>
                <w:spacing w:val="-11"/>
                <w:sz w:val="24"/>
              </w:rPr>
              <w:t xml:space="preserve"> </w:t>
            </w:r>
            <w:r>
              <w:rPr>
                <w:sz w:val="24"/>
              </w:rPr>
              <w:t>documentos</w:t>
            </w:r>
            <w:r>
              <w:rPr>
                <w:spacing w:val="-10"/>
                <w:sz w:val="24"/>
              </w:rPr>
              <w:t xml:space="preserve"> </w:t>
            </w:r>
            <w:r>
              <w:rPr>
                <w:sz w:val="24"/>
              </w:rPr>
              <w:t>tanto</w:t>
            </w:r>
            <w:r>
              <w:rPr>
                <w:spacing w:val="-11"/>
                <w:sz w:val="24"/>
              </w:rPr>
              <w:t xml:space="preserve"> </w:t>
            </w:r>
            <w:r>
              <w:rPr>
                <w:sz w:val="24"/>
              </w:rPr>
              <w:t>físicos</w:t>
            </w:r>
            <w:r>
              <w:rPr>
                <w:spacing w:val="-10"/>
                <w:sz w:val="24"/>
              </w:rPr>
              <w:t xml:space="preserve"> </w:t>
            </w:r>
            <w:r>
              <w:rPr>
                <w:sz w:val="24"/>
              </w:rPr>
              <w:t>como</w:t>
            </w:r>
            <w:r>
              <w:rPr>
                <w:spacing w:val="-11"/>
                <w:sz w:val="24"/>
              </w:rPr>
              <w:t xml:space="preserve"> </w:t>
            </w:r>
            <w:r>
              <w:rPr>
                <w:sz w:val="24"/>
              </w:rPr>
              <w:t>electrónicos</w:t>
            </w:r>
            <w:r>
              <w:rPr>
                <w:spacing w:val="-65"/>
                <w:sz w:val="24"/>
              </w:rPr>
              <w:t xml:space="preserve"> </w:t>
            </w:r>
            <w:r>
              <w:rPr>
                <w:sz w:val="24"/>
              </w:rPr>
              <w:t>que</w:t>
            </w:r>
            <w:r>
              <w:rPr>
                <w:spacing w:val="-1"/>
                <w:sz w:val="24"/>
              </w:rPr>
              <w:t xml:space="preserve"> </w:t>
            </w:r>
            <w:r>
              <w:rPr>
                <w:sz w:val="24"/>
              </w:rPr>
              <w:t>cuentan</w:t>
            </w:r>
            <w:r>
              <w:rPr>
                <w:spacing w:val="-3"/>
                <w:sz w:val="24"/>
              </w:rPr>
              <w:t xml:space="preserve"> </w:t>
            </w:r>
            <w:r>
              <w:rPr>
                <w:sz w:val="24"/>
              </w:rPr>
              <w:t>con</w:t>
            </w:r>
            <w:r>
              <w:rPr>
                <w:spacing w:val="-3"/>
                <w:sz w:val="24"/>
              </w:rPr>
              <w:t xml:space="preserve"> </w:t>
            </w:r>
            <w:r>
              <w:rPr>
                <w:sz w:val="24"/>
              </w:rPr>
              <w:t>información vital</w:t>
            </w:r>
            <w:r>
              <w:rPr>
                <w:spacing w:val="-2"/>
                <w:sz w:val="24"/>
              </w:rPr>
              <w:t xml:space="preserve"> </w:t>
            </w:r>
            <w:r>
              <w:rPr>
                <w:sz w:val="24"/>
              </w:rPr>
              <w:t>para</w:t>
            </w:r>
            <w:r>
              <w:rPr>
                <w:spacing w:val="-1"/>
                <w:sz w:val="24"/>
              </w:rPr>
              <w:t xml:space="preserve"> </w:t>
            </w:r>
            <w:r>
              <w:rPr>
                <w:sz w:val="24"/>
              </w:rPr>
              <w:t>la</w:t>
            </w:r>
            <w:r>
              <w:rPr>
                <w:spacing w:val="-2"/>
                <w:sz w:val="24"/>
              </w:rPr>
              <w:t xml:space="preserve"> </w:t>
            </w:r>
            <w:r>
              <w:rPr>
                <w:sz w:val="24"/>
              </w:rPr>
              <w:t>empresa.</w:t>
            </w:r>
          </w:p>
        </w:tc>
      </w:tr>
    </w:tbl>
    <w:p w14:paraId="11D141DB" w14:textId="77777777" w:rsidR="001215C0" w:rsidRDefault="001215C0">
      <w:pPr>
        <w:jc w:val="both"/>
        <w:rPr>
          <w:sz w:val="24"/>
        </w:rPr>
        <w:sectPr w:rsidR="001215C0">
          <w:pgSz w:w="12240" w:h="15840"/>
          <w:pgMar w:top="1340" w:right="500" w:bottom="940" w:left="500" w:header="0" w:footer="654" w:gutter="0"/>
          <w:cols w:space="720"/>
        </w:sectPr>
      </w:pPr>
    </w:p>
    <w:tbl>
      <w:tblPr>
        <w:tblStyle w:val="TableNormal1"/>
        <w:tblW w:w="0" w:type="auto"/>
        <w:tblInd w:w="1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3"/>
        <w:gridCol w:w="6632"/>
      </w:tblGrid>
      <w:tr w:rsidR="001215C0" w14:paraId="7696508B" w14:textId="77777777">
        <w:trPr>
          <w:trHeight w:val="3527"/>
        </w:trPr>
        <w:tc>
          <w:tcPr>
            <w:tcW w:w="2333" w:type="dxa"/>
          </w:tcPr>
          <w:p w14:paraId="23D81EAA" w14:textId="77777777" w:rsidR="001215C0" w:rsidRDefault="001215C0">
            <w:pPr>
              <w:pStyle w:val="TableParagraph"/>
              <w:spacing w:before="5"/>
              <w:rPr>
                <w:rFonts w:ascii="Arial"/>
                <w:b/>
                <w:sz w:val="23"/>
              </w:rPr>
            </w:pPr>
          </w:p>
          <w:p w14:paraId="351D2AC3" w14:textId="77777777" w:rsidR="001215C0" w:rsidRDefault="00587B66">
            <w:pPr>
              <w:pStyle w:val="TableParagraph"/>
              <w:ind w:left="107"/>
              <w:rPr>
                <w:rFonts w:ascii="Arial" w:hAnsi="Arial"/>
                <w:i/>
                <w:sz w:val="24"/>
              </w:rPr>
            </w:pPr>
            <w:r>
              <w:rPr>
                <w:rFonts w:ascii="Arial" w:hAnsi="Arial"/>
                <w:i/>
                <w:sz w:val="24"/>
              </w:rPr>
              <w:t>Descripción</w:t>
            </w:r>
          </w:p>
        </w:tc>
        <w:tc>
          <w:tcPr>
            <w:tcW w:w="6632" w:type="dxa"/>
          </w:tcPr>
          <w:p w14:paraId="3AFE4DDC" w14:textId="77777777" w:rsidR="001215C0" w:rsidRDefault="00587B66">
            <w:pPr>
              <w:pStyle w:val="TableParagraph"/>
              <w:numPr>
                <w:ilvl w:val="0"/>
                <w:numId w:val="15"/>
              </w:numPr>
              <w:tabs>
                <w:tab w:val="left" w:pos="468"/>
                <w:tab w:val="left" w:pos="469"/>
              </w:tabs>
              <w:spacing w:before="80"/>
              <w:ind w:right="112"/>
              <w:rPr>
                <w:sz w:val="24"/>
              </w:rPr>
            </w:pPr>
            <w:r>
              <w:rPr>
                <w:sz w:val="24"/>
              </w:rPr>
              <w:t>A</w:t>
            </w:r>
            <w:r>
              <w:rPr>
                <w:spacing w:val="-3"/>
                <w:sz w:val="24"/>
              </w:rPr>
              <w:t xml:space="preserve"> </w:t>
            </w:r>
            <w:r>
              <w:rPr>
                <w:sz w:val="24"/>
              </w:rPr>
              <w:t>partir</w:t>
            </w:r>
            <w:r>
              <w:rPr>
                <w:spacing w:val="-3"/>
                <w:sz w:val="24"/>
              </w:rPr>
              <w:t xml:space="preserve"> </w:t>
            </w:r>
            <w:r>
              <w:rPr>
                <w:sz w:val="24"/>
              </w:rPr>
              <w:t>de</w:t>
            </w:r>
            <w:r>
              <w:rPr>
                <w:spacing w:val="-3"/>
                <w:sz w:val="24"/>
              </w:rPr>
              <w:t xml:space="preserve"> </w:t>
            </w:r>
            <w:r>
              <w:rPr>
                <w:sz w:val="24"/>
              </w:rPr>
              <w:t>las</w:t>
            </w:r>
            <w:r>
              <w:rPr>
                <w:spacing w:val="-3"/>
                <w:sz w:val="24"/>
              </w:rPr>
              <w:t xml:space="preserve"> </w:t>
            </w:r>
            <w:r>
              <w:rPr>
                <w:sz w:val="24"/>
              </w:rPr>
              <w:t>tablas</w:t>
            </w:r>
            <w:r>
              <w:rPr>
                <w:spacing w:val="-5"/>
                <w:sz w:val="24"/>
              </w:rPr>
              <w:t xml:space="preserve"> </w:t>
            </w:r>
            <w:r>
              <w:rPr>
                <w:sz w:val="24"/>
              </w:rPr>
              <w:t>de</w:t>
            </w:r>
            <w:r>
              <w:rPr>
                <w:spacing w:val="-3"/>
                <w:sz w:val="24"/>
              </w:rPr>
              <w:t xml:space="preserve"> </w:t>
            </w:r>
            <w:r>
              <w:rPr>
                <w:sz w:val="24"/>
              </w:rPr>
              <w:t>retención</w:t>
            </w:r>
            <w:r>
              <w:rPr>
                <w:spacing w:val="-4"/>
                <w:sz w:val="24"/>
              </w:rPr>
              <w:t xml:space="preserve"> </w:t>
            </w:r>
            <w:r>
              <w:rPr>
                <w:sz w:val="24"/>
              </w:rPr>
              <w:t>documental,</w:t>
            </w:r>
            <w:r>
              <w:rPr>
                <w:spacing w:val="-3"/>
                <w:sz w:val="24"/>
              </w:rPr>
              <w:t xml:space="preserve"> </w:t>
            </w:r>
            <w:r>
              <w:rPr>
                <w:sz w:val="24"/>
              </w:rPr>
              <w:t>identificar</w:t>
            </w:r>
            <w:r>
              <w:rPr>
                <w:spacing w:val="-64"/>
                <w:sz w:val="24"/>
              </w:rPr>
              <w:t xml:space="preserve"> </w:t>
            </w:r>
            <w:r>
              <w:rPr>
                <w:sz w:val="24"/>
              </w:rPr>
              <w:t>los</w:t>
            </w:r>
            <w:r>
              <w:rPr>
                <w:spacing w:val="9"/>
                <w:sz w:val="24"/>
              </w:rPr>
              <w:t xml:space="preserve"> </w:t>
            </w:r>
            <w:r>
              <w:rPr>
                <w:sz w:val="24"/>
              </w:rPr>
              <w:t>documentos</w:t>
            </w:r>
            <w:r>
              <w:rPr>
                <w:spacing w:val="10"/>
                <w:sz w:val="24"/>
              </w:rPr>
              <w:t xml:space="preserve"> </w:t>
            </w:r>
            <w:r>
              <w:rPr>
                <w:sz w:val="24"/>
              </w:rPr>
              <w:t>tanto</w:t>
            </w:r>
            <w:r>
              <w:rPr>
                <w:spacing w:val="7"/>
                <w:sz w:val="24"/>
              </w:rPr>
              <w:t xml:space="preserve"> </w:t>
            </w:r>
            <w:r>
              <w:rPr>
                <w:sz w:val="24"/>
              </w:rPr>
              <w:t>en</w:t>
            </w:r>
            <w:r>
              <w:rPr>
                <w:spacing w:val="10"/>
                <w:sz w:val="24"/>
              </w:rPr>
              <w:t xml:space="preserve"> </w:t>
            </w:r>
            <w:r>
              <w:rPr>
                <w:sz w:val="24"/>
              </w:rPr>
              <w:t>soporte</w:t>
            </w:r>
            <w:r>
              <w:rPr>
                <w:spacing w:val="6"/>
                <w:sz w:val="24"/>
              </w:rPr>
              <w:t xml:space="preserve"> </w:t>
            </w:r>
            <w:r>
              <w:rPr>
                <w:sz w:val="24"/>
              </w:rPr>
              <w:t>físico</w:t>
            </w:r>
            <w:r>
              <w:rPr>
                <w:spacing w:val="10"/>
                <w:sz w:val="24"/>
              </w:rPr>
              <w:t xml:space="preserve"> </w:t>
            </w:r>
            <w:r>
              <w:rPr>
                <w:sz w:val="24"/>
              </w:rPr>
              <w:t>como</w:t>
            </w:r>
            <w:r>
              <w:rPr>
                <w:spacing w:val="1"/>
                <w:sz w:val="24"/>
              </w:rPr>
              <w:t xml:space="preserve"> </w:t>
            </w:r>
            <w:r>
              <w:rPr>
                <w:sz w:val="24"/>
              </w:rPr>
              <w:t>electrónico, que por su contenido y proceso al cual</w:t>
            </w:r>
            <w:r>
              <w:rPr>
                <w:spacing w:val="1"/>
                <w:sz w:val="24"/>
              </w:rPr>
              <w:t xml:space="preserve"> </w:t>
            </w:r>
            <w:r>
              <w:rPr>
                <w:sz w:val="24"/>
              </w:rPr>
              <w:t>pertenecen, son considerados vitales para el</w:t>
            </w:r>
            <w:r>
              <w:rPr>
                <w:spacing w:val="1"/>
                <w:sz w:val="24"/>
              </w:rPr>
              <w:t xml:space="preserve"> </w:t>
            </w:r>
            <w:r>
              <w:rPr>
                <w:sz w:val="24"/>
              </w:rPr>
              <w:t>funcionamiento de la Cámara y a su vez los cargos</w:t>
            </w:r>
            <w:r>
              <w:rPr>
                <w:spacing w:val="1"/>
                <w:sz w:val="24"/>
              </w:rPr>
              <w:t xml:space="preserve"> </w:t>
            </w:r>
            <w:r>
              <w:rPr>
                <w:sz w:val="24"/>
              </w:rPr>
              <w:t>responsables</w:t>
            </w:r>
            <w:r>
              <w:rPr>
                <w:spacing w:val="-3"/>
                <w:sz w:val="24"/>
              </w:rPr>
              <w:t xml:space="preserve"> </w:t>
            </w:r>
            <w:r>
              <w:rPr>
                <w:sz w:val="24"/>
              </w:rPr>
              <w:t>de su</w:t>
            </w:r>
            <w:r>
              <w:rPr>
                <w:spacing w:val="-2"/>
                <w:sz w:val="24"/>
              </w:rPr>
              <w:t xml:space="preserve"> </w:t>
            </w:r>
            <w:r>
              <w:rPr>
                <w:sz w:val="24"/>
              </w:rPr>
              <w:t>manejo</w:t>
            </w:r>
          </w:p>
          <w:p w14:paraId="48FDD4A7" w14:textId="77777777" w:rsidR="001215C0" w:rsidRDefault="00587B66">
            <w:pPr>
              <w:pStyle w:val="TableParagraph"/>
              <w:numPr>
                <w:ilvl w:val="0"/>
                <w:numId w:val="15"/>
              </w:numPr>
              <w:tabs>
                <w:tab w:val="left" w:pos="469"/>
              </w:tabs>
              <w:spacing w:before="2" w:line="237" w:lineRule="auto"/>
              <w:ind w:right="150"/>
              <w:jc w:val="both"/>
              <w:rPr>
                <w:sz w:val="24"/>
              </w:rPr>
            </w:pPr>
            <w:r>
              <w:rPr>
                <w:sz w:val="24"/>
              </w:rPr>
              <w:t>Realizar un inventario de los documentos vitales y/o que</w:t>
            </w:r>
            <w:r>
              <w:rPr>
                <w:spacing w:val="-65"/>
                <w:sz w:val="24"/>
              </w:rPr>
              <w:t xml:space="preserve"> </w:t>
            </w:r>
            <w:r>
              <w:rPr>
                <w:sz w:val="24"/>
              </w:rPr>
              <w:t>son considerados históricos según lo establecido por las</w:t>
            </w:r>
            <w:r>
              <w:rPr>
                <w:spacing w:val="-65"/>
                <w:sz w:val="24"/>
              </w:rPr>
              <w:t xml:space="preserve"> </w:t>
            </w:r>
            <w:r>
              <w:rPr>
                <w:sz w:val="24"/>
              </w:rPr>
              <w:t>TRD</w:t>
            </w:r>
          </w:p>
          <w:p w14:paraId="4CD3DB71" w14:textId="77777777" w:rsidR="001215C0" w:rsidRDefault="00587B66">
            <w:pPr>
              <w:pStyle w:val="TableParagraph"/>
              <w:numPr>
                <w:ilvl w:val="0"/>
                <w:numId w:val="15"/>
              </w:numPr>
              <w:tabs>
                <w:tab w:val="left" w:pos="468"/>
                <w:tab w:val="left" w:pos="469"/>
              </w:tabs>
              <w:spacing w:before="2"/>
              <w:ind w:right="204"/>
              <w:rPr>
                <w:sz w:val="24"/>
              </w:rPr>
            </w:pPr>
            <w:r>
              <w:rPr>
                <w:sz w:val="24"/>
              </w:rPr>
              <w:t>Establecer condiciones y directrices de conservación y</w:t>
            </w:r>
            <w:r>
              <w:rPr>
                <w:spacing w:val="1"/>
                <w:sz w:val="24"/>
              </w:rPr>
              <w:t xml:space="preserve"> </w:t>
            </w:r>
            <w:r>
              <w:rPr>
                <w:sz w:val="24"/>
              </w:rPr>
              <w:t>preservación</w:t>
            </w:r>
            <w:r>
              <w:rPr>
                <w:spacing w:val="-3"/>
                <w:sz w:val="24"/>
              </w:rPr>
              <w:t xml:space="preserve"> </w:t>
            </w:r>
            <w:r>
              <w:rPr>
                <w:sz w:val="24"/>
              </w:rPr>
              <w:t>especial</w:t>
            </w:r>
            <w:r>
              <w:rPr>
                <w:spacing w:val="-4"/>
                <w:sz w:val="24"/>
              </w:rPr>
              <w:t xml:space="preserve"> </w:t>
            </w:r>
            <w:r>
              <w:rPr>
                <w:sz w:val="24"/>
              </w:rPr>
              <w:t>para</w:t>
            </w:r>
            <w:r>
              <w:rPr>
                <w:spacing w:val="-3"/>
                <w:sz w:val="24"/>
              </w:rPr>
              <w:t xml:space="preserve"> </w:t>
            </w:r>
            <w:r>
              <w:rPr>
                <w:sz w:val="24"/>
              </w:rPr>
              <w:t>los</w:t>
            </w:r>
            <w:r>
              <w:rPr>
                <w:spacing w:val="-5"/>
                <w:sz w:val="24"/>
              </w:rPr>
              <w:t xml:space="preserve"> </w:t>
            </w:r>
            <w:r>
              <w:rPr>
                <w:sz w:val="24"/>
              </w:rPr>
              <w:t>documentos</w:t>
            </w:r>
            <w:r>
              <w:rPr>
                <w:spacing w:val="-3"/>
                <w:sz w:val="24"/>
              </w:rPr>
              <w:t xml:space="preserve"> </w:t>
            </w:r>
            <w:r>
              <w:rPr>
                <w:sz w:val="24"/>
              </w:rPr>
              <w:t>vitales</w:t>
            </w:r>
            <w:r>
              <w:rPr>
                <w:spacing w:val="-3"/>
                <w:sz w:val="24"/>
              </w:rPr>
              <w:t xml:space="preserve"> </w:t>
            </w:r>
            <w:r>
              <w:rPr>
                <w:sz w:val="24"/>
              </w:rPr>
              <w:t>de</w:t>
            </w:r>
            <w:r>
              <w:rPr>
                <w:spacing w:val="-3"/>
                <w:sz w:val="24"/>
              </w:rPr>
              <w:t xml:space="preserve"> </w:t>
            </w:r>
            <w:r>
              <w:rPr>
                <w:sz w:val="24"/>
              </w:rPr>
              <w:t>la</w:t>
            </w:r>
            <w:r>
              <w:rPr>
                <w:spacing w:val="-64"/>
                <w:sz w:val="24"/>
              </w:rPr>
              <w:t xml:space="preserve"> </w:t>
            </w:r>
            <w:r>
              <w:rPr>
                <w:sz w:val="24"/>
              </w:rPr>
              <w:t>Cámara.</w:t>
            </w:r>
          </w:p>
        </w:tc>
      </w:tr>
    </w:tbl>
    <w:p w14:paraId="7F9CE42C" w14:textId="77777777" w:rsidR="001215C0" w:rsidRDefault="001215C0">
      <w:pPr>
        <w:pStyle w:val="BodyText"/>
        <w:spacing w:before="6"/>
        <w:rPr>
          <w:rFonts w:ascii="Arial"/>
          <w:b/>
          <w:sz w:val="15"/>
        </w:rPr>
      </w:pPr>
    </w:p>
    <w:p w14:paraId="40EA599B" w14:textId="77777777" w:rsidR="001215C0" w:rsidRDefault="00587B66">
      <w:pPr>
        <w:pStyle w:val="Heading1"/>
        <w:numPr>
          <w:ilvl w:val="2"/>
          <w:numId w:val="18"/>
        </w:numPr>
        <w:tabs>
          <w:tab w:val="left" w:pos="1922"/>
        </w:tabs>
        <w:spacing w:before="92"/>
      </w:pPr>
      <w:bookmarkStart w:id="24" w:name="_TOC_250002"/>
      <w:r>
        <w:rPr>
          <w:color w:val="4F81BC"/>
        </w:rPr>
        <w:t>Programa</w:t>
      </w:r>
      <w:r>
        <w:rPr>
          <w:color w:val="4F81BC"/>
          <w:spacing w:val="-2"/>
        </w:rPr>
        <w:t xml:space="preserve"> </w:t>
      </w:r>
      <w:r>
        <w:rPr>
          <w:color w:val="4F81BC"/>
        </w:rPr>
        <w:t>de</w:t>
      </w:r>
      <w:r>
        <w:rPr>
          <w:color w:val="4F81BC"/>
          <w:spacing w:val="-2"/>
        </w:rPr>
        <w:t xml:space="preserve"> </w:t>
      </w:r>
      <w:r>
        <w:rPr>
          <w:color w:val="4F81BC"/>
        </w:rPr>
        <w:t>gestión</w:t>
      </w:r>
      <w:r>
        <w:rPr>
          <w:color w:val="4F81BC"/>
          <w:spacing w:val="-2"/>
        </w:rPr>
        <w:t xml:space="preserve"> </w:t>
      </w:r>
      <w:r>
        <w:rPr>
          <w:color w:val="4F81BC"/>
        </w:rPr>
        <w:t>de</w:t>
      </w:r>
      <w:r>
        <w:rPr>
          <w:color w:val="4F81BC"/>
          <w:spacing w:val="-2"/>
        </w:rPr>
        <w:t xml:space="preserve"> </w:t>
      </w:r>
      <w:r>
        <w:rPr>
          <w:color w:val="4F81BC"/>
        </w:rPr>
        <w:t>documentos</w:t>
      </w:r>
      <w:r>
        <w:rPr>
          <w:color w:val="4F81BC"/>
          <w:spacing w:val="-3"/>
        </w:rPr>
        <w:t xml:space="preserve"> </w:t>
      </w:r>
      <w:bookmarkEnd w:id="24"/>
      <w:r>
        <w:rPr>
          <w:color w:val="4F81BC"/>
        </w:rPr>
        <w:t>electrónicos</w:t>
      </w:r>
    </w:p>
    <w:p w14:paraId="797C5F41" w14:textId="77777777" w:rsidR="001215C0" w:rsidRDefault="001215C0">
      <w:pPr>
        <w:pStyle w:val="BodyText"/>
        <w:spacing w:before="4"/>
        <w:rPr>
          <w:rFonts w:ascii="Arial"/>
          <w:b/>
        </w:rPr>
      </w:pPr>
    </w:p>
    <w:tbl>
      <w:tblPr>
        <w:tblStyle w:val="TableNormal1"/>
        <w:tblW w:w="0" w:type="auto"/>
        <w:tblInd w:w="1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3"/>
        <w:gridCol w:w="6632"/>
      </w:tblGrid>
      <w:tr w:rsidR="001215C0" w14:paraId="027355F2" w14:textId="77777777">
        <w:trPr>
          <w:trHeight w:val="2207"/>
        </w:trPr>
        <w:tc>
          <w:tcPr>
            <w:tcW w:w="2333" w:type="dxa"/>
          </w:tcPr>
          <w:p w14:paraId="335F398C" w14:textId="77777777" w:rsidR="001215C0" w:rsidRDefault="001215C0">
            <w:pPr>
              <w:pStyle w:val="TableParagraph"/>
              <w:spacing w:before="4"/>
              <w:rPr>
                <w:rFonts w:ascii="Arial"/>
                <w:b/>
                <w:sz w:val="23"/>
              </w:rPr>
            </w:pPr>
          </w:p>
          <w:p w14:paraId="672F904A" w14:textId="77777777" w:rsidR="001215C0" w:rsidRDefault="00587B66">
            <w:pPr>
              <w:pStyle w:val="TableParagraph"/>
              <w:ind w:left="107"/>
              <w:rPr>
                <w:rFonts w:ascii="Arial" w:hAnsi="Arial"/>
                <w:i/>
                <w:sz w:val="24"/>
              </w:rPr>
            </w:pPr>
            <w:r>
              <w:rPr>
                <w:rFonts w:ascii="Arial" w:hAnsi="Arial"/>
                <w:i/>
                <w:sz w:val="24"/>
              </w:rPr>
              <w:t>Propósito</w:t>
            </w:r>
          </w:p>
        </w:tc>
        <w:tc>
          <w:tcPr>
            <w:tcW w:w="6632" w:type="dxa"/>
          </w:tcPr>
          <w:p w14:paraId="26BF5E52" w14:textId="77777777" w:rsidR="001215C0" w:rsidRDefault="001215C0">
            <w:pPr>
              <w:pStyle w:val="TableParagraph"/>
              <w:spacing w:before="7"/>
              <w:rPr>
                <w:rFonts w:ascii="Arial"/>
                <w:b/>
                <w:sz w:val="23"/>
              </w:rPr>
            </w:pPr>
          </w:p>
          <w:p w14:paraId="169237CC" w14:textId="77777777" w:rsidR="001215C0" w:rsidRDefault="00587B66">
            <w:pPr>
              <w:pStyle w:val="TableParagraph"/>
              <w:ind w:left="105" w:right="97"/>
              <w:jc w:val="both"/>
              <w:rPr>
                <w:sz w:val="24"/>
              </w:rPr>
            </w:pPr>
            <w:r>
              <w:rPr>
                <w:sz w:val="24"/>
              </w:rPr>
              <w:t>El</w:t>
            </w:r>
            <w:r>
              <w:rPr>
                <w:spacing w:val="1"/>
                <w:sz w:val="24"/>
              </w:rPr>
              <w:t xml:space="preserve"> </w:t>
            </w:r>
            <w:r>
              <w:rPr>
                <w:sz w:val="24"/>
              </w:rPr>
              <w:t>programa</w:t>
            </w:r>
            <w:r>
              <w:rPr>
                <w:spacing w:val="1"/>
                <w:sz w:val="24"/>
              </w:rPr>
              <w:t xml:space="preserve"> </w:t>
            </w:r>
            <w:r>
              <w:rPr>
                <w:sz w:val="24"/>
              </w:rPr>
              <w:t>de</w:t>
            </w:r>
            <w:r>
              <w:rPr>
                <w:spacing w:val="1"/>
                <w:sz w:val="24"/>
              </w:rPr>
              <w:t xml:space="preserve"> </w:t>
            </w:r>
            <w:r>
              <w:rPr>
                <w:sz w:val="24"/>
              </w:rPr>
              <w:t>documentos</w:t>
            </w:r>
            <w:r>
              <w:rPr>
                <w:spacing w:val="1"/>
                <w:sz w:val="24"/>
              </w:rPr>
              <w:t xml:space="preserve"> </w:t>
            </w:r>
            <w:r>
              <w:rPr>
                <w:sz w:val="24"/>
              </w:rPr>
              <w:t>electrónicos</w:t>
            </w:r>
            <w:r>
              <w:rPr>
                <w:spacing w:val="1"/>
                <w:sz w:val="24"/>
              </w:rPr>
              <w:t xml:space="preserve"> </w:t>
            </w:r>
            <w:r>
              <w:rPr>
                <w:sz w:val="24"/>
              </w:rPr>
              <w:t>determina</w:t>
            </w:r>
            <w:r>
              <w:rPr>
                <w:spacing w:val="1"/>
                <w:sz w:val="24"/>
              </w:rPr>
              <w:t xml:space="preserve"> </w:t>
            </w:r>
            <w:r>
              <w:rPr>
                <w:sz w:val="24"/>
              </w:rPr>
              <w:t>la</w:t>
            </w:r>
            <w:r>
              <w:rPr>
                <w:spacing w:val="1"/>
                <w:sz w:val="24"/>
              </w:rPr>
              <w:t xml:space="preserve"> </w:t>
            </w:r>
            <w:r>
              <w:rPr>
                <w:sz w:val="24"/>
              </w:rPr>
              <w:t>creación,</w:t>
            </w:r>
            <w:r>
              <w:rPr>
                <w:spacing w:val="-13"/>
                <w:sz w:val="24"/>
              </w:rPr>
              <w:t xml:space="preserve"> </w:t>
            </w:r>
            <w:r>
              <w:rPr>
                <w:sz w:val="24"/>
              </w:rPr>
              <w:t>identificación,</w:t>
            </w:r>
            <w:r>
              <w:rPr>
                <w:spacing w:val="-12"/>
                <w:sz w:val="24"/>
              </w:rPr>
              <w:t xml:space="preserve"> </w:t>
            </w:r>
            <w:r>
              <w:rPr>
                <w:sz w:val="24"/>
              </w:rPr>
              <w:t>almacenamiento</w:t>
            </w:r>
            <w:r>
              <w:rPr>
                <w:spacing w:val="-13"/>
                <w:sz w:val="24"/>
              </w:rPr>
              <w:t xml:space="preserve"> </w:t>
            </w:r>
            <w:r>
              <w:rPr>
                <w:sz w:val="24"/>
              </w:rPr>
              <w:t>y</w:t>
            </w:r>
            <w:r>
              <w:rPr>
                <w:spacing w:val="-15"/>
                <w:sz w:val="24"/>
              </w:rPr>
              <w:t xml:space="preserve"> </w:t>
            </w:r>
            <w:r>
              <w:rPr>
                <w:sz w:val="24"/>
              </w:rPr>
              <w:t>disposición</w:t>
            </w:r>
            <w:r>
              <w:rPr>
                <w:spacing w:val="-14"/>
                <w:sz w:val="24"/>
              </w:rPr>
              <w:t xml:space="preserve"> </w:t>
            </w:r>
            <w:r>
              <w:rPr>
                <w:sz w:val="24"/>
              </w:rPr>
              <w:t>de</w:t>
            </w:r>
            <w:r>
              <w:rPr>
                <w:spacing w:val="-13"/>
                <w:sz w:val="24"/>
              </w:rPr>
              <w:t xml:space="preserve"> </w:t>
            </w:r>
            <w:r>
              <w:rPr>
                <w:sz w:val="24"/>
              </w:rPr>
              <w:t>los</w:t>
            </w:r>
            <w:r>
              <w:rPr>
                <w:spacing w:val="-64"/>
                <w:sz w:val="24"/>
              </w:rPr>
              <w:t xml:space="preserve"> </w:t>
            </w:r>
            <w:r>
              <w:rPr>
                <w:sz w:val="24"/>
              </w:rPr>
              <w:t>documentos</w:t>
            </w:r>
            <w:r>
              <w:rPr>
                <w:spacing w:val="1"/>
                <w:sz w:val="24"/>
              </w:rPr>
              <w:t xml:space="preserve"> </w:t>
            </w:r>
            <w:r>
              <w:rPr>
                <w:sz w:val="24"/>
              </w:rPr>
              <w:t>electrónicos</w:t>
            </w:r>
            <w:r>
              <w:rPr>
                <w:spacing w:val="1"/>
                <w:sz w:val="24"/>
              </w:rPr>
              <w:t xml:space="preserve"> </w:t>
            </w:r>
            <w:r>
              <w:rPr>
                <w:sz w:val="24"/>
              </w:rPr>
              <w:t>de</w:t>
            </w:r>
            <w:r>
              <w:rPr>
                <w:spacing w:val="1"/>
                <w:sz w:val="24"/>
              </w:rPr>
              <w:t xml:space="preserve"> </w:t>
            </w:r>
            <w:r>
              <w:rPr>
                <w:sz w:val="24"/>
              </w:rPr>
              <w:t>archivo,</w:t>
            </w:r>
            <w:r>
              <w:rPr>
                <w:spacing w:val="1"/>
                <w:sz w:val="24"/>
              </w:rPr>
              <w:t xml:space="preserve"> </w:t>
            </w:r>
            <w:r>
              <w:rPr>
                <w:sz w:val="24"/>
              </w:rPr>
              <w:t>los</w:t>
            </w:r>
            <w:r>
              <w:rPr>
                <w:spacing w:val="1"/>
                <w:sz w:val="24"/>
              </w:rPr>
              <w:t xml:space="preserve"> </w:t>
            </w:r>
            <w:r>
              <w:rPr>
                <w:sz w:val="24"/>
              </w:rPr>
              <w:t>cuales</w:t>
            </w:r>
            <w:r>
              <w:rPr>
                <w:spacing w:val="1"/>
                <w:sz w:val="24"/>
              </w:rPr>
              <w:t xml:space="preserve"> </w:t>
            </w:r>
            <w:r>
              <w:rPr>
                <w:sz w:val="24"/>
              </w:rPr>
              <w:t>se</w:t>
            </w:r>
            <w:r>
              <w:rPr>
                <w:spacing w:val="1"/>
                <w:sz w:val="24"/>
              </w:rPr>
              <w:t xml:space="preserve"> </w:t>
            </w:r>
            <w:r>
              <w:rPr>
                <w:sz w:val="24"/>
              </w:rPr>
              <w:t>encuentran en los PC, en los buzones de correo electrónico</w:t>
            </w:r>
            <w:r>
              <w:rPr>
                <w:spacing w:val="-64"/>
                <w:sz w:val="24"/>
              </w:rPr>
              <w:t xml:space="preserve"> </w:t>
            </w:r>
            <w:r>
              <w:rPr>
                <w:sz w:val="24"/>
              </w:rPr>
              <w:t>administrados por los</w:t>
            </w:r>
            <w:r>
              <w:rPr>
                <w:spacing w:val="1"/>
                <w:sz w:val="24"/>
              </w:rPr>
              <w:t xml:space="preserve"> </w:t>
            </w:r>
            <w:r>
              <w:rPr>
                <w:sz w:val="24"/>
              </w:rPr>
              <w:t>funcionarios o</w:t>
            </w:r>
            <w:r>
              <w:rPr>
                <w:spacing w:val="1"/>
                <w:sz w:val="24"/>
              </w:rPr>
              <w:t xml:space="preserve"> </w:t>
            </w:r>
            <w:r>
              <w:rPr>
                <w:sz w:val="24"/>
              </w:rPr>
              <w:t>en los</w:t>
            </w:r>
            <w:r>
              <w:rPr>
                <w:spacing w:val="1"/>
                <w:sz w:val="24"/>
              </w:rPr>
              <w:t xml:space="preserve"> </w:t>
            </w:r>
            <w:r>
              <w:rPr>
                <w:sz w:val="24"/>
              </w:rPr>
              <w:t>sistemas</w:t>
            </w:r>
            <w:r>
              <w:rPr>
                <w:spacing w:val="1"/>
                <w:sz w:val="24"/>
              </w:rPr>
              <w:t xml:space="preserve"> </w:t>
            </w:r>
            <w:r>
              <w:rPr>
                <w:sz w:val="24"/>
              </w:rPr>
              <w:t>de</w:t>
            </w:r>
            <w:r>
              <w:rPr>
                <w:spacing w:val="1"/>
                <w:sz w:val="24"/>
              </w:rPr>
              <w:t xml:space="preserve"> </w:t>
            </w:r>
            <w:r>
              <w:rPr>
                <w:sz w:val="24"/>
              </w:rPr>
              <w:t>información</w:t>
            </w:r>
            <w:r>
              <w:rPr>
                <w:spacing w:val="-2"/>
                <w:sz w:val="24"/>
              </w:rPr>
              <w:t xml:space="preserve"> </w:t>
            </w:r>
            <w:r>
              <w:rPr>
                <w:sz w:val="24"/>
              </w:rPr>
              <w:t>de la</w:t>
            </w:r>
            <w:r>
              <w:rPr>
                <w:spacing w:val="-2"/>
                <w:sz w:val="24"/>
              </w:rPr>
              <w:t xml:space="preserve"> </w:t>
            </w:r>
            <w:r>
              <w:rPr>
                <w:sz w:val="24"/>
              </w:rPr>
              <w:t>entidad.</w:t>
            </w:r>
          </w:p>
        </w:tc>
      </w:tr>
      <w:tr w:rsidR="001215C0" w14:paraId="4739036B" w14:textId="77777777">
        <w:trPr>
          <w:trHeight w:val="5861"/>
        </w:trPr>
        <w:tc>
          <w:tcPr>
            <w:tcW w:w="2333" w:type="dxa"/>
          </w:tcPr>
          <w:p w14:paraId="1DB4C74F" w14:textId="77777777" w:rsidR="001215C0" w:rsidRDefault="001215C0">
            <w:pPr>
              <w:pStyle w:val="TableParagraph"/>
              <w:spacing w:before="5"/>
              <w:rPr>
                <w:rFonts w:ascii="Arial"/>
                <w:b/>
                <w:sz w:val="23"/>
              </w:rPr>
            </w:pPr>
          </w:p>
          <w:p w14:paraId="3B4EE37D" w14:textId="77777777" w:rsidR="001215C0" w:rsidRDefault="00587B66">
            <w:pPr>
              <w:pStyle w:val="TableParagraph"/>
              <w:ind w:left="107"/>
              <w:rPr>
                <w:rFonts w:ascii="Arial" w:hAnsi="Arial"/>
                <w:i/>
                <w:sz w:val="24"/>
              </w:rPr>
            </w:pPr>
            <w:r>
              <w:rPr>
                <w:rFonts w:ascii="Arial" w:hAnsi="Arial"/>
                <w:i/>
                <w:sz w:val="24"/>
              </w:rPr>
              <w:t>Descripción</w:t>
            </w:r>
          </w:p>
        </w:tc>
        <w:tc>
          <w:tcPr>
            <w:tcW w:w="6632" w:type="dxa"/>
          </w:tcPr>
          <w:p w14:paraId="5C7A0F52" w14:textId="77777777" w:rsidR="001215C0" w:rsidRDefault="001215C0">
            <w:pPr>
              <w:pStyle w:val="TableParagraph"/>
              <w:spacing w:before="8"/>
              <w:rPr>
                <w:rFonts w:ascii="Arial"/>
                <w:b/>
                <w:sz w:val="23"/>
              </w:rPr>
            </w:pPr>
          </w:p>
          <w:p w14:paraId="51AA9F9E" w14:textId="77777777" w:rsidR="001215C0" w:rsidRDefault="00587B66">
            <w:pPr>
              <w:pStyle w:val="TableParagraph"/>
              <w:numPr>
                <w:ilvl w:val="0"/>
                <w:numId w:val="14"/>
              </w:numPr>
              <w:tabs>
                <w:tab w:val="left" w:pos="466"/>
              </w:tabs>
              <w:ind w:right="100"/>
              <w:jc w:val="both"/>
              <w:rPr>
                <w:sz w:val="24"/>
              </w:rPr>
            </w:pPr>
            <w:r>
              <w:rPr>
                <w:sz w:val="24"/>
              </w:rPr>
              <w:t>A partir de las tablas de retención documental, identificar</w:t>
            </w:r>
            <w:r>
              <w:rPr>
                <w:spacing w:val="-64"/>
                <w:sz w:val="24"/>
              </w:rPr>
              <w:t xml:space="preserve"> </w:t>
            </w:r>
            <w:r>
              <w:rPr>
                <w:sz w:val="24"/>
              </w:rPr>
              <w:t>los</w:t>
            </w:r>
            <w:r>
              <w:rPr>
                <w:spacing w:val="1"/>
                <w:sz w:val="24"/>
              </w:rPr>
              <w:t xml:space="preserve"> </w:t>
            </w:r>
            <w:r>
              <w:rPr>
                <w:sz w:val="24"/>
              </w:rPr>
              <w:t>documentos</w:t>
            </w:r>
            <w:r>
              <w:rPr>
                <w:spacing w:val="1"/>
                <w:sz w:val="24"/>
              </w:rPr>
              <w:t xml:space="preserve"> </w:t>
            </w:r>
            <w:r>
              <w:rPr>
                <w:sz w:val="24"/>
              </w:rPr>
              <w:t>electrónicos</w:t>
            </w:r>
            <w:r>
              <w:rPr>
                <w:spacing w:val="1"/>
                <w:sz w:val="24"/>
              </w:rPr>
              <w:t xml:space="preserve"> </w:t>
            </w:r>
            <w:r>
              <w:rPr>
                <w:sz w:val="24"/>
              </w:rPr>
              <w:t>que</w:t>
            </w:r>
            <w:r>
              <w:rPr>
                <w:spacing w:val="1"/>
                <w:sz w:val="24"/>
              </w:rPr>
              <w:t xml:space="preserve"> </w:t>
            </w:r>
            <w:r>
              <w:rPr>
                <w:sz w:val="24"/>
              </w:rPr>
              <w:t>se</w:t>
            </w:r>
            <w:r>
              <w:rPr>
                <w:spacing w:val="1"/>
                <w:sz w:val="24"/>
              </w:rPr>
              <w:t xml:space="preserve"> </w:t>
            </w:r>
            <w:r>
              <w:rPr>
                <w:sz w:val="24"/>
              </w:rPr>
              <w:t>gestionan</w:t>
            </w:r>
            <w:r>
              <w:rPr>
                <w:spacing w:val="1"/>
                <w:sz w:val="24"/>
              </w:rPr>
              <w:t xml:space="preserve"> </w:t>
            </w:r>
            <w:r>
              <w:rPr>
                <w:sz w:val="24"/>
              </w:rPr>
              <w:t>en</w:t>
            </w:r>
            <w:r>
              <w:rPr>
                <w:spacing w:val="1"/>
                <w:sz w:val="24"/>
              </w:rPr>
              <w:t xml:space="preserve"> </w:t>
            </w:r>
            <w:r>
              <w:rPr>
                <w:sz w:val="24"/>
              </w:rPr>
              <w:t>la</w:t>
            </w:r>
            <w:r>
              <w:rPr>
                <w:spacing w:val="1"/>
                <w:sz w:val="24"/>
              </w:rPr>
              <w:t xml:space="preserve"> </w:t>
            </w:r>
            <w:r>
              <w:rPr>
                <w:sz w:val="24"/>
              </w:rPr>
              <w:t>empresa, el formato en que se producen, el medio de</w:t>
            </w:r>
            <w:r>
              <w:rPr>
                <w:spacing w:val="1"/>
                <w:sz w:val="24"/>
              </w:rPr>
              <w:t xml:space="preserve"> </w:t>
            </w:r>
            <w:r>
              <w:rPr>
                <w:sz w:val="24"/>
              </w:rPr>
              <w:t>almacenamiento</w:t>
            </w:r>
            <w:r>
              <w:rPr>
                <w:spacing w:val="1"/>
                <w:sz w:val="24"/>
              </w:rPr>
              <w:t xml:space="preserve"> </w:t>
            </w:r>
            <w:r>
              <w:rPr>
                <w:sz w:val="24"/>
              </w:rPr>
              <w:t>y</w:t>
            </w:r>
            <w:r>
              <w:rPr>
                <w:spacing w:val="1"/>
                <w:sz w:val="24"/>
              </w:rPr>
              <w:t xml:space="preserve"> </w:t>
            </w:r>
            <w:r>
              <w:rPr>
                <w:sz w:val="24"/>
              </w:rPr>
              <w:t>los</w:t>
            </w:r>
            <w:r>
              <w:rPr>
                <w:spacing w:val="1"/>
                <w:sz w:val="24"/>
              </w:rPr>
              <w:t xml:space="preserve"> </w:t>
            </w:r>
            <w:r>
              <w:rPr>
                <w:sz w:val="24"/>
              </w:rPr>
              <w:t>procesos</w:t>
            </w:r>
            <w:r>
              <w:rPr>
                <w:spacing w:val="1"/>
                <w:sz w:val="24"/>
              </w:rPr>
              <w:t xml:space="preserve"> </w:t>
            </w:r>
            <w:r>
              <w:rPr>
                <w:sz w:val="24"/>
              </w:rPr>
              <w:t>y</w:t>
            </w:r>
            <w:r>
              <w:rPr>
                <w:spacing w:val="1"/>
                <w:sz w:val="24"/>
              </w:rPr>
              <w:t xml:space="preserve"> </w:t>
            </w:r>
            <w:r>
              <w:rPr>
                <w:sz w:val="24"/>
              </w:rPr>
              <w:t>cargos</w:t>
            </w:r>
            <w:r>
              <w:rPr>
                <w:spacing w:val="1"/>
                <w:sz w:val="24"/>
              </w:rPr>
              <w:t xml:space="preserve"> </w:t>
            </w:r>
            <w:r>
              <w:rPr>
                <w:sz w:val="24"/>
              </w:rPr>
              <w:t>que</w:t>
            </w:r>
            <w:r>
              <w:rPr>
                <w:spacing w:val="1"/>
                <w:sz w:val="24"/>
              </w:rPr>
              <w:t xml:space="preserve"> </w:t>
            </w:r>
            <w:r>
              <w:rPr>
                <w:sz w:val="24"/>
              </w:rPr>
              <w:t>los</w:t>
            </w:r>
            <w:r>
              <w:rPr>
                <w:spacing w:val="1"/>
                <w:sz w:val="24"/>
              </w:rPr>
              <w:t xml:space="preserve"> </w:t>
            </w:r>
            <w:r>
              <w:rPr>
                <w:sz w:val="24"/>
              </w:rPr>
              <w:t>gestionan</w:t>
            </w:r>
          </w:p>
          <w:p w14:paraId="19BA60A5" w14:textId="77777777" w:rsidR="001215C0" w:rsidRDefault="00587B66">
            <w:pPr>
              <w:pStyle w:val="TableParagraph"/>
              <w:numPr>
                <w:ilvl w:val="0"/>
                <w:numId w:val="14"/>
              </w:numPr>
              <w:tabs>
                <w:tab w:val="left" w:pos="466"/>
              </w:tabs>
              <w:ind w:right="103"/>
              <w:jc w:val="both"/>
              <w:rPr>
                <w:sz w:val="24"/>
              </w:rPr>
            </w:pPr>
            <w:r>
              <w:rPr>
                <w:sz w:val="24"/>
              </w:rPr>
              <w:t>Analizar</w:t>
            </w:r>
            <w:r>
              <w:rPr>
                <w:spacing w:val="1"/>
                <w:sz w:val="24"/>
              </w:rPr>
              <w:t xml:space="preserve"> </w:t>
            </w:r>
            <w:r>
              <w:rPr>
                <w:sz w:val="24"/>
              </w:rPr>
              <w:t>el</w:t>
            </w:r>
            <w:r>
              <w:rPr>
                <w:spacing w:val="1"/>
                <w:sz w:val="24"/>
              </w:rPr>
              <w:t xml:space="preserve"> </w:t>
            </w:r>
            <w:r>
              <w:rPr>
                <w:sz w:val="24"/>
              </w:rPr>
              <w:t>crecimiento</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capacidad</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infraestructura tecnológica que almacena actualmente la</w:t>
            </w:r>
            <w:r>
              <w:rPr>
                <w:spacing w:val="-64"/>
                <w:sz w:val="24"/>
              </w:rPr>
              <w:t xml:space="preserve"> </w:t>
            </w:r>
            <w:r>
              <w:rPr>
                <w:sz w:val="24"/>
              </w:rPr>
              <w:t>información electrónica, los documentos digitales y su</w:t>
            </w:r>
            <w:r>
              <w:rPr>
                <w:spacing w:val="1"/>
                <w:sz w:val="24"/>
              </w:rPr>
              <w:t xml:space="preserve"> </w:t>
            </w:r>
            <w:r>
              <w:rPr>
                <w:sz w:val="24"/>
              </w:rPr>
              <w:t>transferencia</w:t>
            </w:r>
          </w:p>
          <w:p w14:paraId="1E1A512A" w14:textId="77777777" w:rsidR="001215C0" w:rsidRDefault="00587B66">
            <w:pPr>
              <w:pStyle w:val="TableParagraph"/>
              <w:numPr>
                <w:ilvl w:val="0"/>
                <w:numId w:val="14"/>
              </w:numPr>
              <w:tabs>
                <w:tab w:val="left" w:pos="466"/>
              </w:tabs>
              <w:ind w:right="98"/>
              <w:jc w:val="both"/>
              <w:rPr>
                <w:sz w:val="24"/>
              </w:rPr>
            </w:pPr>
            <w:r>
              <w:rPr>
                <w:sz w:val="24"/>
              </w:rPr>
              <w:t>Determinar los espacios de almacenamiento necesarios</w:t>
            </w:r>
            <w:r>
              <w:rPr>
                <w:spacing w:val="1"/>
                <w:sz w:val="24"/>
              </w:rPr>
              <w:t xml:space="preserve"> </w:t>
            </w:r>
            <w:r>
              <w:rPr>
                <w:sz w:val="24"/>
              </w:rPr>
              <w:t>para</w:t>
            </w:r>
            <w:r>
              <w:rPr>
                <w:spacing w:val="1"/>
                <w:sz w:val="24"/>
              </w:rPr>
              <w:t xml:space="preserve"> </w:t>
            </w:r>
            <w:r>
              <w:rPr>
                <w:sz w:val="24"/>
              </w:rPr>
              <w:t>los</w:t>
            </w:r>
            <w:r>
              <w:rPr>
                <w:spacing w:val="1"/>
                <w:sz w:val="24"/>
              </w:rPr>
              <w:t xml:space="preserve"> </w:t>
            </w:r>
            <w:r>
              <w:rPr>
                <w:sz w:val="24"/>
              </w:rPr>
              <w:t>documentos</w:t>
            </w:r>
            <w:r>
              <w:rPr>
                <w:spacing w:val="1"/>
                <w:sz w:val="24"/>
              </w:rPr>
              <w:t xml:space="preserve"> </w:t>
            </w:r>
            <w:r>
              <w:rPr>
                <w:sz w:val="24"/>
              </w:rPr>
              <w:t>electrónicos</w:t>
            </w:r>
            <w:r>
              <w:rPr>
                <w:spacing w:val="1"/>
                <w:sz w:val="24"/>
              </w:rPr>
              <w:t xml:space="preserve"> </w:t>
            </w:r>
            <w:r>
              <w:rPr>
                <w:sz w:val="24"/>
              </w:rPr>
              <w:t>gestionados</w:t>
            </w:r>
            <w:r>
              <w:rPr>
                <w:spacing w:val="1"/>
                <w:sz w:val="24"/>
              </w:rPr>
              <w:t xml:space="preserve"> </w:t>
            </w:r>
            <w:r>
              <w:rPr>
                <w:sz w:val="24"/>
              </w:rPr>
              <w:t>en</w:t>
            </w:r>
            <w:r>
              <w:rPr>
                <w:spacing w:val="1"/>
                <w:sz w:val="24"/>
              </w:rPr>
              <w:t xml:space="preserve"> </w:t>
            </w:r>
            <w:r>
              <w:rPr>
                <w:sz w:val="24"/>
              </w:rPr>
              <w:t>las</w:t>
            </w:r>
            <w:r>
              <w:rPr>
                <w:spacing w:val="-64"/>
                <w:sz w:val="24"/>
              </w:rPr>
              <w:t xml:space="preserve"> </w:t>
            </w:r>
            <w:r>
              <w:rPr>
                <w:sz w:val="24"/>
              </w:rPr>
              <w:t>dependencias</w:t>
            </w:r>
            <w:r>
              <w:rPr>
                <w:spacing w:val="1"/>
                <w:sz w:val="24"/>
              </w:rPr>
              <w:t xml:space="preserve"> </w:t>
            </w:r>
            <w:r>
              <w:rPr>
                <w:sz w:val="24"/>
              </w:rPr>
              <w:t>y</w:t>
            </w:r>
            <w:r>
              <w:rPr>
                <w:spacing w:val="1"/>
                <w:sz w:val="24"/>
              </w:rPr>
              <w:t xml:space="preserve"> </w:t>
            </w:r>
            <w:r>
              <w:rPr>
                <w:sz w:val="24"/>
              </w:rPr>
              <w:t>definir</w:t>
            </w:r>
            <w:r>
              <w:rPr>
                <w:spacing w:val="1"/>
                <w:sz w:val="24"/>
              </w:rPr>
              <w:t xml:space="preserve"> </w:t>
            </w:r>
            <w:r>
              <w:rPr>
                <w:sz w:val="24"/>
              </w:rPr>
              <w:t>directrices</w:t>
            </w:r>
            <w:r>
              <w:rPr>
                <w:spacing w:val="1"/>
                <w:sz w:val="24"/>
              </w:rPr>
              <w:t xml:space="preserve"> </w:t>
            </w:r>
            <w:r>
              <w:rPr>
                <w:sz w:val="24"/>
              </w:rPr>
              <w:t>de</w:t>
            </w:r>
            <w:r>
              <w:rPr>
                <w:spacing w:val="1"/>
                <w:sz w:val="24"/>
              </w:rPr>
              <w:t xml:space="preserve"> </w:t>
            </w:r>
            <w:r>
              <w:rPr>
                <w:sz w:val="24"/>
              </w:rPr>
              <w:t>custodia</w:t>
            </w:r>
            <w:r>
              <w:rPr>
                <w:spacing w:val="1"/>
                <w:sz w:val="24"/>
              </w:rPr>
              <w:t xml:space="preserve"> </w:t>
            </w:r>
            <w:r>
              <w:rPr>
                <w:sz w:val="24"/>
              </w:rPr>
              <w:t>y</w:t>
            </w:r>
            <w:r>
              <w:rPr>
                <w:spacing w:val="1"/>
                <w:sz w:val="24"/>
              </w:rPr>
              <w:t xml:space="preserve"> </w:t>
            </w:r>
            <w:r>
              <w:rPr>
                <w:sz w:val="24"/>
              </w:rPr>
              <w:t>preservación a</w:t>
            </w:r>
            <w:r>
              <w:rPr>
                <w:spacing w:val="1"/>
                <w:sz w:val="24"/>
              </w:rPr>
              <w:t xml:space="preserve"> </w:t>
            </w:r>
            <w:r>
              <w:rPr>
                <w:sz w:val="24"/>
              </w:rPr>
              <w:t>largo plazo.</w:t>
            </w:r>
          </w:p>
          <w:p w14:paraId="72A88D13" w14:textId="77777777" w:rsidR="001215C0" w:rsidRDefault="00587B66">
            <w:pPr>
              <w:pStyle w:val="TableParagraph"/>
              <w:numPr>
                <w:ilvl w:val="0"/>
                <w:numId w:val="14"/>
              </w:numPr>
              <w:tabs>
                <w:tab w:val="left" w:pos="466"/>
              </w:tabs>
              <w:ind w:right="98"/>
              <w:jc w:val="both"/>
              <w:rPr>
                <w:sz w:val="24"/>
              </w:rPr>
            </w:pPr>
            <w:r>
              <w:rPr>
                <w:sz w:val="24"/>
              </w:rPr>
              <w:t>Fortalecer</w:t>
            </w:r>
            <w:r>
              <w:rPr>
                <w:spacing w:val="-12"/>
                <w:sz w:val="24"/>
              </w:rPr>
              <w:t xml:space="preserve"> </w:t>
            </w:r>
            <w:r>
              <w:rPr>
                <w:sz w:val="24"/>
              </w:rPr>
              <w:t>el</w:t>
            </w:r>
            <w:r>
              <w:rPr>
                <w:spacing w:val="-14"/>
                <w:sz w:val="24"/>
              </w:rPr>
              <w:t xml:space="preserve"> </w:t>
            </w:r>
            <w:r>
              <w:rPr>
                <w:sz w:val="24"/>
              </w:rPr>
              <w:t>funcionamiento</w:t>
            </w:r>
            <w:r>
              <w:rPr>
                <w:spacing w:val="-11"/>
                <w:sz w:val="24"/>
              </w:rPr>
              <w:t xml:space="preserve"> </w:t>
            </w:r>
            <w:r>
              <w:rPr>
                <w:sz w:val="24"/>
              </w:rPr>
              <w:t>y</w:t>
            </w:r>
            <w:r>
              <w:rPr>
                <w:spacing w:val="-13"/>
                <w:sz w:val="24"/>
              </w:rPr>
              <w:t xml:space="preserve"> </w:t>
            </w:r>
            <w:r>
              <w:rPr>
                <w:sz w:val="24"/>
              </w:rPr>
              <w:t>uso</w:t>
            </w:r>
            <w:r>
              <w:rPr>
                <w:spacing w:val="-10"/>
                <w:sz w:val="24"/>
              </w:rPr>
              <w:t xml:space="preserve"> </w:t>
            </w:r>
            <w:r>
              <w:rPr>
                <w:sz w:val="24"/>
              </w:rPr>
              <w:t>del</w:t>
            </w:r>
            <w:r>
              <w:rPr>
                <w:spacing w:val="-12"/>
                <w:sz w:val="24"/>
              </w:rPr>
              <w:t xml:space="preserve"> </w:t>
            </w:r>
            <w:r>
              <w:rPr>
                <w:sz w:val="24"/>
              </w:rPr>
              <w:t>sistema</w:t>
            </w:r>
            <w:r>
              <w:rPr>
                <w:spacing w:val="-10"/>
                <w:sz w:val="24"/>
              </w:rPr>
              <w:t xml:space="preserve"> </w:t>
            </w:r>
            <w:r>
              <w:rPr>
                <w:sz w:val="24"/>
              </w:rPr>
              <w:t>de</w:t>
            </w:r>
            <w:r>
              <w:rPr>
                <w:spacing w:val="-11"/>
                <w:sz w:val="24"/>
              </w:rPr>
              <w:t xml:space="preserve"> </w:t>
            </w:r>
            <w:r>
              <w:rPr>
                <w:sz w:val="24"/>
              </w:rPr>
              <w:t>gestión</w:t>
            </w:r>
            <w:r>
              <w:rPr>
                <w:spacing w:val="-64"/>
                <w:sz w:val="24"/>
              </w:rPr>
              <w:t xml:space="preserve"> </w:t>
            </w:r>
            <w:r>
              <w:rPr>
                <w:sz w:val="24"/>
              </w:rPr>
              <w:t>documental</w:t>
            </w:r>
            <w:r>
              <w:rPr>
                <w:spacing w:val="1"/>
                <w:sz w:val="24"/>
              </w:rPr>
              <w:t xml:space="preserve"> </w:t>
            </w:r>
            <w:r>
              <w:rPr>
                <w:sz w:val="24"/>
              </w:rPr>
              <w:t>DOCXFLOW</w:t>
            </w:r>
            <w:r>
              <w:rPr>
                <w:spacing w:val="1"/>
                <w:sz w:val="24"/>
              </w:rPr>
              <w:t xml:space="preserve"> </w:t>
            </w:r>
            <w:r>
              <w:rPr>
                <w:sz w:val="24"/>
              </w:rPr>
              <w:t>mediante</w:t>
            </w:r>
            <w:r>
              <w:rPr>
                <w:spacing w:val="1"/>
                <w:sz w:val="24"/>
              </w:rPr>
              <w:t xml:space="preserve"> </w:t>
            </w:r>
            <w:r>
              <w:rPr>
                <w:sz w:val="24"/>
              </w:rPr>
              <w:t>capacitaciones</w:t>
            </w:r>
            <w:r>
              <w:rPr>
                <w:spacing w:val="1"/>
                <w:sz w:val="24"/>
              </w:rPr>
              <w:t xml:space="preserve"> </w:t>
            </w:r>
            <w:r>
              <w:rPr>
                <w:sz w:val="24"/>
              </w:rPr>
              <w:t>al</w:t>
            </w:r>
            <w:r>
              <w:rPr>
                <w:spacing w:val="1"/>
                <w:sz w:val="24"/>
              </w:rPr>
              <w:t xml:space="preserve"> </w:t>
            </w:r>
            <w:r>
              <w:rPr>
                <w:sz w:val="24"/>
              </w:rPr>
              <w:t>personal</w:t>
            </w:r>
            <w:r>
              <w:rPr>
                <w:spacing w:val="-11"/>
                <w:sz w:val="24"/>
              </w:rPr>
              <w:t xml:space="preserve"> </w:t>
            </w:r>
            <w:r>
              <w:rPr>
                <w:sz w:val="24"/>
              </w:rPr>
              <w:t>de</w:t>
            </w:r>
            <w:r>
              <w:rPr>
                <w:spacing w:val="-9"/>
                <w:sz w:val="24"/>
              </w:rPr>
              <w:t xml:space="preserve"> </w:t>
            </w:r>
            <w:r>
              <w:rPr>
                <w:sz w:val="24"/>
              </w:rPr>
              <w:t>la</w:t>
            </w:r>
            <w:r>
              <w:rPr>
                <w:spacing w:val="-11"/>
                <w:sz w:val="24"/>
              </w:rPr>
              <w:t xml:space="preserve"> </w:t>
            </w:r>
            <w:r>
              <w:rPr>
                <w:sz w:val="24"/>
              </w:rPr>
              <w:t>Cámara,</w:t>
            </w:r>
            <w:r>
              <w:rPr>
                <w:spacing w:val="-10"/>
                <w:sz w:val="24"/>
              </w:rPr>
              <w:t xml:space="preserve"> </w:t>
            </w:r>
            <w:r>
              <w:rPr>
                <w:sz w:val="24"/>
              </w:rPr>
              <w:t>elaboración</w:t>
            </w:r>
            <w:r>
              <w:rPr>
                <w:spacing w:val="-11"/>
                <w:sz w:val="24"/>
              </w:rPr>
              <w:t xml:space="preserve"> </w:t>
            </w:r>
            <w:r>
              <w:rPr>
                <w:sz w:val="24"/>
              </w:rPr>
              <w:t>de</w:t>
            </w:r>
            <w:r>
              <w:rPr>
                <w:spacing w:val="-9"/>
                <w:sz w:val="24"/>
              </w:rPr>
              <w:t xml:space="preserve"> </w:t>
            </w:r>
            <w:r>
              <w:rPr>
                <w:sz w:val="24"/>
              </w:rPr>
              <w:t>instructivos</w:t>
            </w:r>
            <w:r>
              <w:rPr>
                <w:spacing w:val="-10"/>
                <w:sz w:val="24"/>
              </w:rPr>
              <w:t xml:space="preserve"> </w:t>
            </w:r>
            <w:r>
              <w:rPr>
                <w:sz w:val="24"/>
              </w:rPr>
              <w:t>con</w:t>
            </w:r>
            <w:r>
              <w:rPr>
                <w:spacing w:val="-8"/>
                <w:sz w:val="24"/>
              </w:rPr>
              <w:t xml:space="preserve"> </w:t>
            </w:r>
            <w:r>
              <w:rPr>
                <w:sz w:val="24"/>
              </w:rPr>
              <w:t>el</w:t>
            </w:r>
            <w:r>
              <w:rPr>
                <w:spacing w:val="-65"/>
                <w:sz w:val="24"/>
              </w:rPr>
              <w:t xml:space="preserve"> </w:t>
            </w:r>
            <w:r>
              <w:rPr>
                <w:sz w:val="24"/>
              </w:rPr>
              <w:t>paso a paso para usuarios finales y el seguimiento a la</w:t>
            </w:r>
            <w:r>
              <w:rPr>
                <w:spacing w:val="1"/>
                <w:sz w:val="24"/>
              </w:rPr>
              <w:t xml:space="preserve"> </w:t>
            </w:r>
            <w:r>
              <w:rPr>
                <w:sz w:val="24"/>
              </w:rPr>
              <w:t>adecuada administración de los archivos digitales que</w:t>
            </w:r>
            <w:r>
              <w:rPr>
                <w:spacing w:val="1"/>
                <w:sz w:val="24"/>
              </w:rPr>
              <w:t xml:space="preserve"> </w:t>
            </w:r>
            <w:r>
              <w:rPr>
                <w:sz w:val="24"/>
              </w:rPr>
              <w:t>reposan</w:t>
            </w:r>
            <w:r>
              <w:rPr>
                <w:spacing w:val="-1"/>
                <w:sz w:val="24"/>
              </w:rPr>
              <w:t xml:space="preserve"> </w:t>
            </w:r>
            <w:r>
              <w:rPr>
                <w:sz w:val="24"/>
              </w:rPr>
              <w:t>en el</w:t>
            </w:r>
            <w:r>
              <w:rPr>
                <w:spacing w:val="-1"/>
                <w:sz w:val="24"/>
              </w:rPr>
              <w:t xml:space="preserve"> </w:t>
            </w:r>
            <w:r>
              <w:rPr>
                <w:sz w:val="24"/>
              </w:rPr>
              <w:t>sistema.</w:t>
            </w:r>
          </w:p>
        </w:tc>
      </w:tr>
    </w:tbl>
    <w:p w14:paraId="714500E7" w14:textId="77777777" w:rsidR="001215C0" w:rsidRDefault="001215C0">
      <w:pPr>
        <w:jc w:val="both"/>
        <w:rPr>
          <w:sz w:val="24"/>
        </w:rPr>
        <w:sectPr w:rsidR="001215C0">
          <w:pgSz w:w="12240" w:h="15840"/>
          <w:pgMar w:top="1420" w:right="500" w:bottom="940" w:left="500" w:header="0" w:footer="654" w:gutter="0"/>
          <w:cols w:space="720"/>
        </w:sectPr>
      </w:pPr>
    </w:p>
    <w:p w14:paraId="7F40805F" w14:textId="77777777" w:rsidR="001215C0" w:rsidRDefault="00587B66">
      <w:pPr>
        <w:pStyle w:val="Heading1"/>
        <w:numPr>
          <w:ilvl w:val="2"/>
          <w:numId w:val="18"/>
        </w:numPr>
        <w:tabs>
          <w:tab w:val="left" w:pos="1922"/>
        </w:tabs>
        <w:spacing w:before="190"/>
      </w:pPr>
      <w:r>
        <w:rPr>
          <w:color w:val="4F81BC"/>
        </w:rPr>
        <w:t>Programa</w:t>
      </w:r>
      <w:r>
        <w:rPr>
          <w:color w:val="4F81BC"/>
          <w:spacing w:val="-5"/>
        </w:rPr>
        <w:t xml:space="preserve"> </w:t>
      </w:r>
      <w:r>
        <w:rPr>
          <w:color w:val="4F81BC"/>
        </w:rPr>
        <w:t>de</w:t>
      </w:r>
      <w:r>
        <w:rPr>
          <w:color w:val="4F81BC"/>
          <w:spacing w:val="-4"/>
        </w:rPr>
        <w:t xml:space="preserve"> </w:t>
      </w:r>
      <w:r>
        <w:rPr>
          <w:color w:val="4F81BC"/>
        </w:rPr>
        <w:t>archivos</w:t>
      </w:r>
      <w:r>
        <w:rPr>
          <w:color w:val="4F81BC"/>
          <w:spacing w:val="-4"/>
        </w:rPr>
        <w:t xml:space="preserve"> </w:t>
      </w:r>
      <w:r>
        <w:rPr>
          <w:color w:val="4F81BC"/>
        </w:rPr>
        <w:t>descentralizados</w:t>
      </w:r>
    </w:p>
    <w:p w14:paraId="6889B06C" w14:textId="77777777" w:rsidR="001215C0" w:rsidRDefault="001215C0">
      <w:pPr>
        <w:pStyle w:val="BodyText"/>
        <w:spacing w:before="4" w:after="1"/>
        <w:rPr>
          <w:rFonts w:ascii="Arial"/>
          <w:b/>
        </w:rPr>
      </w:pPr>
    </w:p>
    <w:tbl>
      <w:tblPr>
        <w:tblStyle w:val="TableNormal1"/>
        <w:tblW w:w="0" w:type="auto"/>
        <w:tblInd w:w="1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6"/>
        <w:gridCol w:w="6639"/>
      </w:tblGrid>
      <w:tr w:rsidR="001215C0" w14:paraId="2BF60923" w14:textId="77777777">
        <w:trPr>
          <w:trHeight w:val="1379"/>
        </w:trPr>
        <w:tc>
          <w:tcPr>
            <w:tcW w:w="2326" w:type="dxa"/>
          </w:tcPr>
          <w:p w14:paraId="05421F71" w14:textId="77777777" w:rsidR="001215C0" w:rsidRDefault="001215C0">
            <w:pPr>
              <w:pStyle w:val="TableParagraph"/>
              <w:spacing w:before="4"/>
              <w:rPr>
                <w:rFonts w:ascii="Arial"/>
                <w:b/>
                <w:sz w:val="23"/>
              </w:rPr>
            </w:pPr>
          </w:p>
          <w:p w14:paraId="54BCDD5C" w14:textId="77777777" w:rsidR="001215C0" w:rsidRDefault="00587B66">
            <w:pPr>
              <w:pStyle w:val="TableParagraph"/>
              <w:ind w:left="107"/>
              <w:rPr>
                <w:rFonts w:ascii="Arial" w:hAnsi="Arial"/>
                <w:i/>
                <w:sz w:val="24"/>
              </w:rPr>
            </w:pPr>
            <w:r>
              <w:rPr>
                <w:rFonts w:ascii="Arial" w:hAnsi="Arial"/>
                <w:i/>
                <w:sz w:val="24"/>
              </w:rPr>
              <w:t>Propósito</w:t>
            </w:r>
          </w:p>
        </w:tc>
        <w:tc>
          <w:tcPr>
            <w:tcW w:w="6639" w:type="dxa"/>
          </w:tcPr>
          <w:p w14:paraId="6C84EBCF" w14:textId="77777777" w:rsidR="001215C0" w:rsidRDefault="001215C0">
            <w:pPr>
              <w:pStyle w:val="TableParagraph"/>
              <w:spacing w:before="7"/>
              <w:rPr>
                <w:rFonts w:ascii="Arial"/>
                <w:b/>
                <w:sz w:val="23"/>
              </w:rPr>
            </w:pPr>
          </w:p>
          <w:p w14:paraId="425758CA" w14:textId="77777777" w:rsidR="001215C0" w:rsidRDefault="00587B66">
            <w:pPr>
              <w:pStyle w:val="TableParagraph"/>
              <w:ind w:left="108" w:right="97"/>
              <w:jc w:val="both"/>
              <w:rPr>
                <w:sz w:val="24"/>
              </w:rPr>
            </w:pPr>
            <w:r>
              <w:rPr>
                <w:sz w:val="24"/>
              </w:rPr>
              <w:t>El</w:t>
            </w:r>
            <w:r>
              <w:rPr>
                <w:spacing w:val="1"/>
                <w:sz w:val="24"/>
              </w:rPr>
              <w:t xml:space="preserve"> </w:t>
            </w:r>
            <w:r>
              <w:rPr>
                <w:sz w:val="24"/>
              </w:rPr>
              <w:t>programa</w:t>
            </w:r>
            <w:r>
              <w:rPr>
                <w:spacing w:val="1"/>
                <w:sz w:val="24"/>
              </w:rPr>
              <w:t xml:space="preserve"> </w:t>
            </w:r>
            <w:r>
              <w:rPr>
                <w:sz w:val="24"/>
              </w:rPr>
              <w:t>de</w:t>
            </w:r>
            <w:r>
              <w:rPr>
                <w:spacing w:val="1"/>
                <w:sz w:val="24"/>
              </w:rPr>
              <w:t xml:space="preserve"> </w:t>
            </w:r>
            <w:r>
              <w:rPr>
                <w:sz w:val="24"/>
              </w:rPr>
              <w:t>archivos</w:t>
            </w:r>
            <w:r>
              <w:rPr>
                <w:spacing w:val="1"/>
                <w:sz w:val="24"/>
              </w:rPr>
              <w:t xml:space="preserve"> </w:t>
            </w:r>
            <w:r>
              <w:rPr>
                <w:sz w:val="24"/>
              </w:rPr>
              <w:t>descentralizados</w:t>
            </w:r>
            <w:r>
              <w:rPr>
                <w:spacing w:val="1"/>
                <w:sz w:val="24"/>
              </w:rPr>
              <w:t xml:space="preserve"> </w:t>
            </w:r>
            <w:r>
              <w:rPr>
                <w:sz w:val="24"/>
              </w:rPr>
              <w:t>determina</w:t>
            </w:r>
            <w:r>
              <w:rPr>
                <w:spacing w:val="1"/>
                <w:sz w:val="24"/>
              </w:rPr>
              <w:t xml:space="preserve"> </w:t>
            </w:r>
            <w:r>
              <w:rPr>
                <w:sz w:val="24"/>
              </w:rPr>
              <w:t>las</w:t>
            </w:r>
            <w:r>
              <w:rPr>
                <w:spacing w:val="-64"/>
                <w:sz w:val="24"/>
              </w:rPr>
              <w:t xml:space="preserve"> </w:t>
            </w:r>
            <w:r>
              <w:rPr>
                <w:sz w:val="24"/>
              </w:rPr>
              <w:t>condiciones para la administración, custodia y conservación</w:t>
            </w:r>
            <w:r>
              <w:rPr>
                <w:spacing w:val="-64"/>
                <w:sz w:val="24"/>
              </w:rPr>
              <w:t xml:space="preserve"> </w:t>
            </w:r>
            <w:r>
              <w:rPr>
                <w:sz w:val="24"/>
              </w:rPr>
              <w:t>de</w:t>
            </w:r>
            <w:r>
              <w:rPr>
                <w:spacing w:val="-1"/>
                <w:sz w:val="24"/>
              </w:rPr>
              <w:t xml:space="preserve"> </w:t>
            </w:r>
            <w:r>
              <w:rPr>
                <w:sz w:val="24"/>
              </w:rPr>
              <w:t>los</w:t>
            </w:r>
            <w:r>
              <w:rPr>
                <w:spacing w:val="-3"/>
                <w:sz w:val="24"/>
              </w:rPr>
              <w:t xml:space="preserve"> </w:t>
            </w:r>
            <w:r>
              <w:rPr>
                <w:sz w:val="24"/>
              </w:rPr>
              <w:t>archivos</w:t>
            </w:r>
            <w:r>
              <w:rPr>
                <w:spacing w:val="-1"/>
                <w:sz w:val="24"/>
              </w:rPr>
              <w:t xml:space="preserve"> </w:t>
            </w:r>
            <w:r>
              <w:rPr>
                <w:sz w:val="24"/>
              </w:rPr>
              <w:t>por</w:t>
            </w:r>
            <w:r>
              <w:rPr>
                <w:spacing w:val="-1"/>
                <w:sz w:val="24"/>
              </w:rPr>
              <w:t xml:space="preserve"> </w:t>
            </w:r>
            <w:r>
              <w:rPr>
                <w:sz w:val="24"/>
              </w:rPr>
              <w:t>parte</w:t>
            </w:r>
            <w:r>
              <w:rPr>
                <w:spacing w:val="-1"/>
                <w:sz w:val="24"/>
              </w:rPr>
              <w:t xml:space="preserve"> </w:t>
            </w:r>
            <w:r>
              <w:rPr>
                <w:sz w:val="24"/>
              </w:rPr>
              <w:t>del</w:t>
            </w:r>
            <w:r>
              <w:rPr>
                <w:spacing w:val="-2"/>
                <w:sz w:val="24"/>
              </w:rPr>
              <w:t xml:space="preserve"> </w:t>
            </w:r>
            <w:r>
              <w:rPr>
                <w:sz w:val="24"/>
              </w:rPr>
              <w:t>tercero</w:t>
            </w:r>
            <w:r>
              <w:rPr>
                <w:spacing w:val="-3"/>
                <w:sz w:val="24"/>
              </w:rPr>
              <w:t xml:space="preserve"> </w:t>
            </w:r>
            <w:r>
              <w:rPr>
                <w:sz w:val="24"/>
              </w:rPr>
              <w:t>contratado</w:t>
            </w:r>
            <w:r>
              <w:rPr>
                <w:spacing w:val="-1"/>
                <w:sz w:val="24"/>
              </w:rPr>
              <w:t xml:space="preserve"> </w:t>
            </w:r>
            <w:r>
              <w:rPr>
                <w:sz w:val="24"/>
              </w:rPr>
              <w:t>para</w:t>
            </w:r>
            <w:r>
              <w:rPr>
                <w:spacing w:val="-1"/>
                <w:sz w:val="24"/>
              </w:rPr>
              <w:t xml:space="preserve"> </w:t>
            </w:r>
            <w:r>
              <w:rPr>
                <w:sz w:val="24"/>
              </w:rPr>
              <w:t>tal</w:t>
            </w:r>
            <w:r>
              <w:rPr>
                <w:spacing w:val="-4"/>
                <w:sz w:val="24"/>
              </w:rPr>
              <w:t xml:space="preserve"> </w:t>
            </w:r>
            <w:r>
              <w:rPr>
                <w:sz w:val="24"/>
              </w:rPr>
              <w:t>fin.</w:t>
            </w:r>
          </w:p>
        </w:tc>
      </w:tr>
      <w:tr w:rsidR="001215C0" w14:paraId="08DA7121" w14:textId="77777777">
        <w:trPr>
          <w:trHeight w:val="8550"/>
        </w:trPr>
        <w:tc>
          <w:tcPr>
            <w:tcW w:w="2326" w:type="dxa"/>
          </w:tcPr>
          <w:p w14:paraId="18C94FB2" w14:textId="77777777" w:rsidR="001215C0" w:rsidRDefault="001215C0">
            <w:pPr>
              <w:pStyle w:val="TableParagraph"/>
              <w:spacing w:before="4"/>
              <w:rPr>
                <w:rFonts w:ascii="Arial"/>
                <w:b/>
                <w:sz w:val="23"/>
              </w:rPr>
            </w:pPr>
          </w:p>
          <w:p w14:paraId="7E031A2E" w14:textId="77777777" w:rsidR="001215C0" w:rsidRDefault="00587B66">
            <w:pPr>
              <w:pStyle w:val="TableParagraph"/>
              <w:ind w:left="107"/>
              <w:rPr>
                <w:rFonts w:ascii="Arial" w:hAnsi="Arial"/>
                <w:i/>
                <w:sz w:val="24"/>
              </w:rPr>
            </w:pPr>
            <w:r>
              <w:rPr>
                <w:rFonts w:ascii="Arial" w:hAnsi="Arial"/>
                <w:i/>
                <w:sz w:val="24"/>
              </w:rPr>
              <w:t>Descripción</w:t>
            </w:r>
          </w:p>
        </w:tc>
        <w:tc>
          <w:tcPr>
            <w:tcW w:w="6639" w:type="dxa"/>
          </w:tcPr>
          <w:p w14:paraId="58105198" w14:textId="77777777" w:rsidR="001215C0" w:rsidRDefault="001215C0">
            <w:pPr>
              <w:pStyle w:val="TableParagraph"/>
              <w:spacing w:before="7"/>
              <w:rPr>
                <w:rFonts w:ascii="Arial"/>
                <w:b/>
                <w:sz w:val="23"/>
              </w:rPr>
            </w:pPr>
          </w:p>
          <w:p w14:paraId="051709DE" w14:textId="77777777" w:rsidR="001215C0" w:rsidRDefault="00587B66">
            <w:pPr>
              <w:pStyle w:val="TableParagraph"/>
              <w:numPr>
                <w:ilvl w:val="0"/>
                <w:numId w:val="13"/>
              </w:numPr>
              <w:tabs>
                <w:tab w:val="left" w:pos="468"/>
              </w:tabs>
              <w:ind w:right="97"/>
              <w:jc w:val="both"/>
              <w:rPr>
                <w:sz w:val="24"/>
              </w:rPr>
            </w:pPr>
            <w:r>
              <w:rPr>
                <w:sz w:val="24"/>
              </w:rPr>
              <w:t>Implementar</w:t>
            </w:r>
            <w:r>
              <w:rPr>
                <w:spacing w:val="1"/>
                <w:sz w:val="24"/>
              </w:rPr>
              <w:t xml:space="preserve"> </w:t>
            </w:r>
            <w:r>
              <w:rPr>
                <w:sz w:val="24"/>
              </w:rPr>
              <w:t>el</w:t>
            </w:r>
            <w:r>
              <w:rPr>
                <w:spacing w:val="1"/>
                <w:sz w:val="24"/>
              </w:rPr>
              <w:t xml:space="preserve"> </w:t>
            </w:r>
            <w:r>
              <w:rPr>
                <w:sz w:val="24"/>
              </w:rPr>
              <w:t>programa</w:t>
            </w:r>
            <w:r>
              <w:rPr>
                <w:spacing w:val="1"/>
                <w:sz w:val="24"/>
              </w:rPr>
              <w:t xml:space="preserve"> </w:t>
            </w:r>
            <w:r>
              <w:rPr>
                <w:sz w:val="24"/>
              </w:rPr>
              <w:t>específico</w:t>
            </w:r>
            <w:r>
              <w:rPr>
                <w:spacing w:val="1"/>
                <w:sz w:val="24"/>
              </w:rPr>
              <w:t xml:space="preserve"> </w:t>
            </w:r>
            <w:r>
              <w:rPr>
                <w:sz w:val="24"/>
              </w:rPr>
              <w:t>de</w:t>
            </w:r>
            <w:r>
              <w:rPr>
                <w:spacing w:val="1"/>
                <w:sz w:val="24"/>
              </w:rPr>
              <w:t xml:space="preserve"> </w:t>
            </w:r>
            <w:r>
              <w:rPr>
                <w:sz w:val="24"/>
              </w:rPr>
              <w:t>archivos</w:t>
            </w:r>
            <w:r>
              <w:rPr>
                <w:spacing w:val="1"/>
                <w:sz w:val="24"/>
              </w:rPr>
              <w:t xml:space="preserve"> </w:t>
            </w:r>
            <w:r>
              <w:rPr>
                <w:sz w:val="24"/>
              </w:rPr>
              <w:t>descentralizados en el cual se disponga de un depósito</w:t>
            </w:r>
            <w:r>
              <w:rPr>
                <w:spacing w:val="1"/>
                <w:sz w:val="24"/>
              </w:rPr>
              <w:t xml:space="preserve"> </w:t>
            </w:r>
            <w:r>
              <w:rPr>
                <w:sz w:val="24"/>
              </w:rPr>
              <w:t>de</w:t>
            </w:r>
            <w:r>
              <w:rPr>
                <w:spacing w:val="1"/>
                <w:sz w:val="24"/>
              </w:rPr>
              <w:t xml:space="preserve"> </w:t>
            </w:r>
            <w:r>
              <w:rPr>
                <w:sz w:val="24"/>
              </w:rPr>
              <w:t>almacenamiento</w:t>
            </w:r>
            <w:r>
              <w:rPr>
                <w:spacing w:val="1"/>
                <w:sz w:val="24"/>
              </w:rPr>
              <w:t xml:space="preserve"> </w:t>
            </w:r>
            <w:r>
              <w:rPr>
                <w:sz w:val="24"/>
              </w:rPr>
              <w:t>para</w:t>
            </w:r>
            <w:r>
              <w:rPr>
                <w:spacing w:val="1"/>
                <w:sz w:val="24"/>
              </w:rPr>
              <w:t xml:space="preserve"> </w:t>
            </w:r>
            <w:r>
              <w:rPr>
                <w:sz w:val="24"/>
              </w:rPr>
              <w:t>los</w:t>
            </w:r>
            <w:r>
              <w:rPr>
                <w:spacing w:val="1"/>
                <w:sz w:val="24"/>
              </w:rPr>
              <w:t xml:space="preserve"> </w:t>
            </w:r>
            <w:r>
              <w:rPr>
                <w:sz w:val="24"/>
              </w:rPr>
              <w:t>archivos</w:t>
            </w:r>
            <w:r>
              <w:rPr>
                <w:spacing w:val="1"/>
                <w:sz w:val="24"/>
              </w:rPr>
              <w:t xml:space="preserve"> </w:t>
            </w:r>
            <w:r>
              <w:rPr>
                <w:sz w:val="24"/>
              </w:rPr>
              <w:t>inactivos,</w:t>
            </w:r>
            <w:r>
              <w:rPr>
                <w:spacing w:val="1"/>
                <w:sz w:val="24"/>
              </w:rPr>
              <w:t xml:space="preserve"> </w:t>
            </w:r>
            <w:r>
              <w:rPr>
                <w:sz w:val="24"/>
              </w:rPr>
              <w:t>que</w:t>
            </w:r>
            <w:r>
              <w:rPr>
                <w:spacing w:val="1"/>
                <w:sz w:val="24"/>
              </w:rPr>
              <w:t xml:space="preserve"> </w:t>
            </w:r>
            <w:r>
              <w:rPr>
                <w:sz w:val="24"/>
              </w:rPr>
              <w:t>cuenten con espacios suficientes para el crecimiento de</w:t>
            </w:r>
            <w:r>
              <w:rPr>
                <w:spacing w:val="1"/>
                <w:sz w:val="24"/>
              </w:rPr>
              <w:t xml:space="preserve"> </w:t>
            </w:r>
            <w:r>
              <w:rPr>
                <w:spacing w:val="-1"/>
                <w:sz w:val="24"/>
              </w:rPr>
              <w:t>los</w:t>
            </w:r>
            <w:r>
              <w:rPr>
                <w:spacing w:val="-16"/>
                <w:sz w:val="24"/>
              </w:rPr>
              <w:t xml:space="preserve"> </w:t>
            </w:r>
            <w:r>
              <w:rPr>
                <w:spacing w:val="-1"/>
                <w:sz w:val="24"/>
              </w:rPr>
              <w:t>fondos</w:t>
            </w:r>
            <w:r>
              <w:rPr>
                <w:spacing w:val="-17"/>
                <w:sz w:val="24"/>
              </w:rPr>
              <w:t xml:space="preserve"> </w:t>
            </w:r>
            <w:r>
              <w:rPr>
                <w:spacing w:val="-1"/>
                <w:sz w:val="24"/>
              </w:rPr>
              <w:t>documentales</w:t>
            </w:r>
            <w:r>
              <w:rPr>
                <w:spacing w:val="-14"/>
                <w:sz w:val="24"/>
              </w:rPr>
              <w:t xml:space="preserve"> </w:t>
            </w:r>
            <w:r>
              <w:rPr>
                <w:sz w:val="24"/>
              </w:rPr>
              <w:t>según</w:t>
            </w:r>
            <w:r>
              <w:rPr>
                <w:spacing w:val="-15"/>
                <w:sz w:val="24"/>
              </w:rPr>
              <w:t xml:space="preserve"> </w:t>
            </w:r>
            <w:r>
              <w:rPr>
                <w:sz w:val="24"/>
              </w:rPr>
              <w:t>la</w:t>
            </w:r>
            <w:r>
              <w:rPr>
                <w:spacing w:val="-16"/>
                <w:sz w:val="24"/>
              </w:rPr>
              <w:t xml:space="preserve"> </w:t>
            </w:r>
            <w:r>
              <w:rPr>
                <w:sz w:val="24"/>
              </w:rPr>
              <w:t>producción</w:t>
            </w:r>
            <w:r>
              <w:rPr>
                <w:spacing w:val="-15"/>
                <w:sz w:val="24"/>
              </w:rPr>
              <w:t xml:space="preserve"> </w:t>
            </w:r>
            <w:r>
              <w:rPr>
                <w:sz w:val="24"/>
              </w:rPr>
              <w:t>establecida</w:t>
            </w:r>
            <w:r>
              <w:rPr>
                <w:spacing w:val="-64"/>
                <w:sz w:val="24"/>
              </w:rPr>
              <w:t xml:space="preserve"> </w:t>
            </w:r>
            <w:r>
              <w:rPr>
                <w:sz w:val="24"/>
              </w:rPr>
              <w:t>por las Tablas de Retención Documental y que cuenten</w:t>
            </w:r>
            <w:r>
              <w:rPr>
                <w:spacing w:val="1"/>
                <w:sz w:val="24"/>
              </w:rPr>
              <w:t xml:space="preserve"> </w:t>
            </w:r>
            <w:r>
              <w:rPr>
                <w:sz w:val="24"/>
              </w:rPr>
              <w:t>con</w:t>
            </w:r>
            <w:r>
              <w:rPr>
                <w:spacing w:val="-14"/>
                <w:sz w:val="24"/>
              </w:rPr>
              <w:t xml:space="preserve"> </w:t>
            </w:r>
            <w:r>
              <w:rPr>
                <w:sz w:val="24"/>
              </w:rPr>
              <w:t>las</w:t>
            </w:r>
            <w:r>
              <w:rPr>
                <w:spacing w:val="-15"/>
                <w:sz w:val="24"/>
              </w:rPr>
              <w:t xml:space="preserve"> </w:t>
            </w:r>
            <w:r>
              <w:rPr>
                <w:sz w:val="24"/>
              </w:rPr>
              <w:t>especificaciones</w:t>
            </w:r>
            <w:r>
              <w:rPr>
                <w:spacing w:val="-14"/>
                <w:sz w:val="24"/>
              </w:rPr>
              <w:t xml:space="preserve"> </w:t>
            </w:r>
            <w:r>
              <w:rPr>
                <w:sz w:val="24"/>
              </w:rPr>
              <w:t>técnicas</w:t>
            </w:r>
            <w:r>
              <w:rPr>
                <w:spacing w:val="-16"/>
                <w:sz w:val="24"/>
              </w:rPr>
              <w:t xml:space="preserve"> </w:t>
            </w:r>
            <w:r>
              <w:rPr>
                <w:sz w:val="24"/>
              </w:rPr>
              <w:t>mínimas</w:t>
            </w:r>
            <w:r>
              <w:rPr>
                <w:spacing w:val="-16"/>
                <w:sz w:val="24"/>
              </w:rPr>
              <w:t xml:space="preserve"> </w:t>
            </w:r>
            <w:r>
              <w:rPr>
                <w:sz w:val="24"/>
              </w:rPr>
              <w:t>requeridas</w:t>
            </w:r>
            <w:r>
              <w:rPr>
                <w:spacing w:val="-16"/>
                <w:sz w:val="24"/>
              </w:rPr>
              <w:t xml:space="preserve"> </w:t>
            </w:r>
            <w:r>
              <w:rPr>
                <w:sz w:val="24"/>
              </w:rPr>
              <w:t>por</w:t>
            </w:r>
            <w:r>
              <w:rPr>
                <w:spacing w:val="-64"/>
                <w:sz w:val="24"/>
              </w:rPr>
              <w:t xml:space="preserve"> </w:t>
            </w:r>
            <w:r>
              <w:rPr>
                <w:sz w:val="24"/>
              </w:rPr>
              <w:t>la normatividad vigente sobre depósitos de archivo como</w:t>
            </w:r>
            <w:r>
              <w:rPr>
                <w:spacing w:val="-64"/>
                <w:sz w:val="24"/>
              </w:rPr>
              <w:t xml:space="preserve"> </w:t>
            </w:r>
            <w:r>
              <w:rPr>
                <w:sz w:val="24"/>
              </w:rPr>
              <w:t>el</w:t>
            </w:r>
            <w:r>
              <w:rPr>
                <w:spacing w:val="-2"/>
                <w:sz w:val="24"/>
              </w:rPr>
              <w:t xml:space="preserve"> </w:t>
            </w:r>
            <w:r>
              <w:rPr>
                <w:sz w:val="24"/>
              </w:rPr>
              <w:t>Acuerdo</w:t>
            </w:r>
            <w:r>
              <w:rPr>
                <w:spacing w:val="-1"/>
                <w:sz w:val="24"/>
              </w:rPr>
              <w:t xml:space="preserve"> </w:t>
            </w:r>
            <w:r>
              <w:rPr>
                <w:sz w:val="24"/>
              </w:rPr>
              <w:t>AGN</w:t>
            </w:r>
            <w:r>
              <w:rPr>
                <w:spacing w:val="-1"/>
                <w:sz w:val="24"/>
              </w:rPr>
              <w:t xml:space="preserve"> </w:t>
            </w:r>
            <w:r>
              <w:rPr>
                <w:sz w:val="24"/>
              </w:rPr>
              <w:t>049/2000</w:t>
            </w:r>
            <w:r>
              <w:rPr>
                <w:spacing w:val="-1"/>
                <w:sz w:val="24"/>
              </w:rPr>
              <w:t xml:space="preserve"> </w:t>
            </w:r>
            <w:r>
              <w:rPr>
                <w:sz w:val="24"/>
              </w:rPr>
              <w:t>y</w:t>
            </w:r>
            <w:r>
              <w:rPr>
                <w:spacing w:val="-2"/>
                <w:sz w:val="24"/>
              </w:rPr>
              <w:t xml:space="preserve"> </w:t>
            </w:r>
            <w:r>
              <w:rPr>
                <w:sz w:val="24"/>
              </w:rPr>
              <w:t>el</w:t>
            </w:r>
            <w:r>
              <w:rPr>
                <w:spacing w:val="-2"/>
                <w:sz w:val="24"/>
              </w:rPr>
              <w:t xml:space="preserve"> </w:t>
            </w:r>
            <w:r>
              <w:rPr>
                <w:sz w:val="24"/>
              </w:rPr>
              <w:t>Acuerdo</w:t>
            </w:r>
            <w:r>
              <w:rPr>
                <w:spacing w:val="-3"/>
                <w:sz w:val="24"/>
              </w:rPr>
              <w:t xml:space="preserve"> </w:t>
            </w:r>
            <w:r>
              <w:rPr>
                <w:sz w:val="24"/>
              </w:rPr>
              <w:t>AGN</w:t>
            </w:r>
            <w:r>
              <w:rPr>
                <w:spacing w:val="-3"/>
                <w:sz w:val="24"/>
              </w:rPr>
              <w:t xml:space="preserve"> </w:t>
            </w:r>
            <w:r>
              <w:rPr>
                <w:sz w:val="24"/>
              </w:rPr>
              <w:t>008/2014:</w:t>
            </w:r>
          </w:p>
          <w:p w14:paraId="5FE22E5D" w14:textId="77777777" w:rsidR="001215C0" w:rsidRDefault="00587B66">
            <w:pPr>
              <w:pStyle w:val="TableParagraph"/>
              <w:numPr>
                <w:ilvl w:val="1"/>
                <w:numId w:val="13"/>
              </w:numPr>
              <w:tabs>
                <w:tab w:val="left" w:pos="1188"/>
              </w:tabs>
              <w:spacing w:before="1" w:line="237" w:lineRule="auto"/>
              <w:ind w:left="1187" w:right="98"/>
              <w:jc w:val="both"/>
              <w:rPr>
                <w:sz w:val="24"/>
              </w:rPr>
            </w:pPr>
            <w:r>
              <w:rPr>
                <w:sz w:val="24"/>
              </w:rPr>
              <w:t>Realizar</w:t>
            </w:r>
            <w:r>
              <w:rPr>
                <w:spacing w:val="1"/>
                <w:sz w:val="24"/>
              </w:rPr>
              <w:t xml:space="preserve"> </w:t>
            </w:r>
            <w:r>
              <w:rPr>
                <w:sz w:val="24"/>
              </w:rPr>
              <w:t>estudio</w:t>
            </w:r>
            <w:r>
              <w:rPr>
                <w:spacing w:val="1"/>
                <w:sz w:val="24"/>
              </w:rPr>
              <w:t xml:space="preserve"> </w:t>
            </w:r>
            <w:r>
              <w:rPr>
                <w:sz w:val="24"/>
              </w:rPr>
              <w:t>de</w:t>
            </w:r>
            <w:r>
              <w:rPr>
                <w:spacing w:val="1"/>
                <w:sz w:val="24"/>
              </w:rPr>
              <w:t xml:space="preserve"> </w:t>
            </w:r>
            <w:r>
              <w:rPr>
                <w:sz w:val="24"/>
              </w:rPr>
              <w:t>costo-beneficio</w:t>
            </w:r>
            <w:r>
              <w:rPr>
                <w:spacing w:val="1"/>
                <w:sz w:val="24"/>
              </w:rPr>
              <w:t xml:space="preserve"> </w:t>
            </w:r>
            <w:r>
              <w:rPr>
                <w:sz w:val="24"/>
              </w:rPr>
              <w:t>sobre</w:t>
            </w:r>
            <w:r>
              <w:rPr>
                <w:spacing w:val="1"/>
                <w:sz w:val="24"/>
              </w:rPr>
              <w:t xml:space="preserve"> </w:t>
            </w:r>
            <w:r>
              <w:rPr>
                <w:sz w:val="24"/>
              </w:rPr>
              <w:t>la</w:t>
            </w:r>
            <w:r>
              <w:rPr>
                <w:spacing w:val="-64"/>
                <w:sz w:val="24"/>
              </w:rPr>
              <w:t xml:space="preserve"> </w:t>
            </w:r>
            <w:r>
              <w:rPr>
                <w:sz w:val="24"/>
              </w:rPr>
              <w:t>custodia</w:t>
            </w:r>
            <w:r>
              <w:rPr>
                <w:spacing w:val="-14"/>
                <w:sz w:val="24"/>
              </w:rPr>
              <w:t xml:space="preserve"> </w:t>
            </w:r>
            <w:r>
              <w:rPr>
                <w:sz w:val="24"/>
              </w:rPr>
              <w:t>de</w:t>
            </w:r>
            <w:r>
              <w:rPr>
                <w:spacing w:val="-13"/>
                <w:sz w:val="24"/>
              </w:rPr>
              <w:t xml:space="preserve"> </w:t>
            </w:r>
            <w:r>
              <w:rPr>
                <w:sz w:val="24"/>
              </w:rPr>
              <w:t>los</w:t>
            </w:r>
            <w:r>
              <w:rPr>
                <w:spacing w:val="-14"/>
                <w:sz w:val="24"/>
              </w:rPr>
              <w:t xml:space="preserve"> </w:t>
            </w:r>
            <w:r>
              <w:rPr>
                <w:sz w:val="24"/>
              </w:rPr>
              <w:t>archivos</w:t>
            </w:r>
            <w:r>
              <w:rPr>
                <w:spacing w:val="-14"/>
                <w:sz w:val="24"/>
              </w:rPr>
              <w:t xml:space="preserve"> </w:t>
            </w:r>
            <w:r>
              <w:rPr>
                <w:sz w:val="24"/>
              </w:rPr>
              <w:t>central</w:t>
            </w:r>
            <w:r>
              <w:rPr>
                <w:spacing w:val="-15"/>
                <w:sz w:val="24"/>
              </w:rPr>
              <w:t xml:space="preserve"> </w:t>
            </w:r>
            <w:r>
              <w:rPr>
                <w:sz w:val="24"/>
              </w:rPr>
              <w:t>e</w:t>
            </w:r>
            <w:r>
              <w:rPr>
                <w:spacing w:val="-13"/>
                <w:sz w:val="24"/>
              </w:rPr>
              <w:t xml:space="preserve"> </w:t>
            </w:r>
            <w:r>
              <w:rPr>
                <w:sz w:val="24"/>
              </w:rPr>
              <w:t>histórico</w:t>
            </w:r>
            <w:r>
              <w:rPr>
                <w:spacing w:val="-13"/>
                <w:sz w:val="24"/>
              </w:rPr>
              <w:t xml:space="preserve"> </w:t>
            </w:r>
            <w:r>
              <w:rPr>
                <w:sz w:val="24"/>
              </w:rPr>
              <w:t>a</w:t>
            </w:r>
            <w:r>
              <w:rPr>
                <w:spacing w:val="-14"/>
                <w:sz w:val="24"/>
              </w:rPr>
              <w:t xml:space="preserve"> </w:t>
            </w:r>
            <w:r>
              <w:rPr>
                <w:sz w:val="24"/>
              </w:rPr>
              <w:t>través</w:t>
            </w:r>
            <w:r>
              <w:rPr>
                <w:spacing w:val="-64"/>
                <w:sz w:val="24"/>
              </w:rPr>
              <w:t xml:space="preserve"> </w:t>
            </w:r>
            <w:r>
              <w:rPr>
                <w:sz w:val="24"/>
              </w:rPr>
              <w:t>de</w:t>
            </w:r>
            <w:r>
              <w:rPr>
                <w:spacing w:val="-13"/>
                <w:sz w:val="24"/>
              </w:rPr>
              <w:t xml:space="preserve"> </w:t>
            </w:r>
            <w:r>
              <w:rPr>
                <w:sz w:val="24"/>
              </w:rPr>
              <w:t>un</w:t>
            </w:r>
            <w:r>
              <w:rPr>
                <w:spacing w:val="-12"/>
                <w:sz w:val="24"/>
              </w:rPr>
              <w:t xml:space="preserve"> </w:t>
            </w:r>
            <w:r>
              <w:rPr>
                <w:sz w:val="24"/>
              </w:rPr>
              <w:t>tercero</w:t>
            </w:r>
            <w:r>
              <w:rPr>
                <w:spacing w:val="-10"/>
                <w:sz w:val="24"/>
              </w:rPr>
              <w:t xml:space="preserve"> </w:t>
            </w:r>
            <w:r>
              <w:rPr>
                <w:sz w:val="24"/>
              </w:rPr>
              <w:t>contratado</w:t>
            </w:r>
            <w:r>
              <w:rPr>
                <w:spacing w:val="-12"/>
                <w:sz w:val="24"/>
              </w:rPr>
              <w:t xml:space="preserve"> </w:t>
            </w:r>
            <w:r>
              <w:rPr>
                <w:sz w:val="24"/>
              </w:rPr>
              <w:t>en</w:t>
            </w:r>
            <w:r>
              <w:rPr>
                <w:spacing w:val="-13"/>
                <w:sz w:val="24"/>
              </w:rPr>
              <w:t xml:space="preserve"> </w:t>
            </w:r>
            <w:r>
              <w:rPr>
                <w:sz w:val="24"/>
              </w:rPr>
              <w:t>instalaciones</w:t>
            </w:r>
            <w:r>
              <w:rPr>
                <w:spacing w:val="-13"/>
                <w:sz w:val="24"/>
              </w:rPr>
              <w:t xml:space="preserve"> </w:t>
            </w:r>
            <w:r>
              <w:rPr>
                <w:sz w:val="24"/>
              </w:rPr>
              <w:t>externas</w:t>
            </w:r>
            <w:r>
              <w:rPr>
                <w:spacing w:val="-64"/>
                <w:sz w:val="24"/>
              </w:rPr>
              <w:t xml:space="preserve"> </w:t>
            </w:r>
            <w:r>
              <w:rPr>
                <w:sz w:val="24"/>
              </w:rPr>
              <w:t>versus</w:t>
            </w:r>
            <w:r>
              <w:rPr>
                <w:spacing w:val="1"/>
                <w:sz w:val="24"/>
              </w:rPr>
              <w:t xml:space="preserve"> </w:t>
            </w:r>
            <w:r>
              <w:rPr>
                <w:sz w:val="24"/>
              </w:rPr>
              <w:t>la</w:t>
            </w:r>
            <w:r>
              <w:rPr>
                <w:spacing w:val="1"/>
                <w:sz w:val="24"/>
              </w:rPr>
              <w:t xml:space="preserve"> </w:t>
            </w:r>
            <w:r>
              <w:rPr>
                <w:sz w:val="24"/>
              </w:rPr>
              <w:t>adecuación</w:t>
            </w:r>
            <w:r>
              <w:rPr>
                <w:spacing w:val="1"/>
                <w:sz w:val="24"/>
              </w:rPr>
              <w:t xml:space="preserve"> </w:t>
            </w:r>
            <w:r>
              <w:rPr>
                <w:sz w:val="24"/>
              </w:rPr>
              <w:t>del</w:t>
            </w:r>
            <w:r>
              <w:rPr>
                <w:spacing w:val="1"/>
                <w:sz w:val="24"/>
              </w:rPr>
              <w:t xml:space="preserve"> </w:t>
            </w:r>
            <w:r>
              <w:rPr>
                <w:sz w:val="24"/>
              </w:rPr>
              <w:t>depósito</w:t>
            </w:r>
            <w:r>
              <w:rPr>
                <w:spacing w:val="1"/>
                <w:sz w:val="24"/>
              </w:rPr>
              <w:t xml:space="preserve"> </w:t>
            </w:r>
            <w:r>
              <w:rPr>
                <w:sz w:val="24"/>
              </w:rPr>
              <w:t>actual</w:t>
            </w:r>
            <w:r>
              <w:rPr>
                <w:spacing w:val="1"/>
                <w:sz w:val="24"/>
              </w:rPr>
              <w:t xml:space="preserve"> </w:t>
            </w:r>
            <w:r>
              <w:rPr>
                <w:sz w:val="24"/>
              </w:rPr>
              <w:t>de</w:t>
            </w:r>
            <w:r>
              <w:rPr>
                <w:spacing w:val="1"/>
                <w:sz w:val="24"/>
              </w:rPr>
              <w:t xml:space="preserve"> </w:t>
            </w:r>
            <w:r>
              <w:rPr>
                <w:sz w:val="24"/>
              </w:rPr>
              <w:t>almacenamiento de la Cámara, con el fin de dar</w:t>
            </w:r>
            <w:r>
              <w:rPr>
                <w:spacing w:val="1"/>
                <w:sz w:val="24"/>
              </w:rPr>
              <w:t xml:space="preserve"> </w:t>
            </w:r>
            <w:r>
              <w:rPr>
                <w:sz w:val="24"/>
              </w:rPr>
              <w:t>cumplimiento</w:t>
            </w:r>
            <w:r>
              <w:rPr>
                <w:spacing w:val="1"/>
                <w:sz w:val="24"/>
              </w:rPr>
              <w:t xml:space="preserve"> </w:t>
            </w:r>
            <w:r>
              <w:rPr>
                <w:sz w:val="24"/>
              </w:rPr>
              <w:t>a</w:t>
            </w:r>
            <w:r>
              <w:rPr>
                <w:spacing w:val="1"/>
                <w:sz w:val="24"/>
              </w:rPr>
              <w:t xml:space="preserve"> </w:t>
            </w:r>
            <w:r>
              <w:rPr>
                <w:sz w:val="24"/>
              </w:rPr>
              <w:t>lo</w:t>
            </w:r>
            <w:r>
              <w:rPr>
                <w:spacing w:val="1"/>
                <w:sz w:val="24"/>
              </w:rPr>
              <w:t xml:space="preserve"> </w:t>
            </w:r>
            <w:r>
              <w:rPr>
                <w:sz w:val="24"/>
              </w:rPr>
              <w:t>exigido</w:t>
            </w:r>
            <w:r>
              <w:rPr>
                <w:spacing w:val="1"/>
                <w:sz w:val="24"/>
              </w:rPr>
              <w:t xml:space="preserve"> </w:t>
            </w:r>
            <w:r>
              <w:rPr>
                <w:sz w:val="24"/>
              </w:rPr>
              <w:t>en</w:t>
            </w:r>
            <w:r>
              <w:rPr>
                <w:spacing w:val="1"/>
                <w:sz w:val="24"/>
              </w:rPr>
              <w:t xml:space="preserve"> </w:t>
            </w:r>
            <w:r>
              <w:rPr>
                <w:sz w:val="24"/>
              </w:rPr>
              <w:t>la</w:t>
            </w:r>
            <w:r>
              <w:rPr>
                <w:spacing w:val="1"/>
                <w:sz w:val="24"/>
              </w:rPr>
              <w:t xml:space="preserve"> </w:t>
            </w:r>
            <w:r>
              <w:rPr>
                <w:sz w:val="24"/>
              </w:rPr>
              <w:t>normatividad</w:t>
            </w:r>
            <w:r>
              <w:rPr>
                <w:spacing w:val="1"/>
                <w:sz w:val="24"/>
              </w:rPr>
              <w:t xml:space="preserve"> </w:t>
            </w:r>
            <w:r>
              <w:rPr>
                <w:sz w:val="24"/>
              </w:rPr>
              <w:t>asociada</w:t>
            </w:r>
            <w:r>
              <w:rPr>
                <w:spacing w:val="-1"/>
                <w:sz w:val="24"/>
              </w:rPr>
              <w:t xml:space="preserve"> </w:t>
            </w:r>
            <w:r>
              <w:rPr>
                <w:sz w:val="24"/>
              </w:rPr>
              <w:t>a</w:t>
            </w:r>
            <w:r>
              <w:rPr>
                <w:spacing w:val="1"/>
                <w:sz w:val="24"/>
              </w:rPr>
              <w:t xml:space="preserve"> </w:t>
            </w:r>
            <w:r>
              <w:rPr>
                <w:sz w:val="24"/>
              </w:rPr>
              <w:t>los depósitos</w:t>
            </w:r>
            <w:r>
              <w:rPr>
                <w:spacing w:val="-1"/>
                <w:sz w:val="24"/>
              </w:rPr>
              <w:t xml:space="preserve"> </w:t>
            </w:r>
            <w:r>
              <w:rPr>
                <w:sz w:val="24"/>
              </w:rPr>
              <w:t>de</w:t>
            </w:r>
            <w:r>
              <w:rPr>
                <w:spacing w:val="-2"/>
                <w:sz w:val="24"/>
              </w:rPr>
              <w:t xml:space="preserve"> </w:t>
            </w:r>
            <w:r>
              <w:rPr>
                <w:sz w:val="24"/>
              </w:rPr>
              <w:t>archivo</w:t>
            </w:r>
          </w:p>
          <w:p w14:paraId="03197FC7" w14:textId="77777777" w:rsidR="001215C0" w:rsidRDefault="00587B66">
            <w:pPr>
              <w:pStyle w:val="TableParagraph"/>
              <w:numPr>
                <w:ilvl w:val="1"/>
                <w:numId w:val="13"/>
              </w:numPr>
              <w:tabs>
                <w:tab w:val="left" w:pos="1188"/>
              </w:tabs>
              <w:spacing w:line="237" w:lineRule="auto"/>
              <w:ind w:left="1187" w:right="96"/>
              <w:jc w:val="both"/>
              <w:rPr>
                <w:sz w:val="24"/>
              </w:rPr>
            </w:pPr>
            <w:r>
              <w:rPr>
                <w:sz w:val="24"/>
              </w:rPr>
              <w:t>Determinar</w:t>
            </w:r>
            <w:r>
              <w:rPr>
                <w:spacing w:val="1"/>
                <w:sz w:val="24"/>
              </w:rPr>
              <w:t xml:space="preserve"> </w:t>
            </w:r>
            <w:r>
              <w:rPr>
                <w:sz w:val="24"/>
              </w:rPr>
              <w:t>las</w:t>
            </w:r>
            <w:r>
              <w:rPr>
                <w:spacing w:val="1"/>
                <w:sz w:val="24"/>
              </w:rPr>
              <w:t xml:space="preserve"> </w:t>
            </w:r>
            <w:r>
              <w:rPr>
                <w:sz w:val="24"/>
              </w:rPr>
              <w:t>condiciones</w:t>
            </w:r>
            <w:r>
              <w:rPr>
                <w:spacing w:val="1"/>
                <w:sz w:val="24"/>
              </w:rPr>
              <w:t xml:space="preserve"> </w:t>
            </w:r>
            <w:r>
              <w:rPr>
                <w:sz w:val="24"/>
              </w:rPr>
              <w:t>y</w:t>
            </w:r>
            <w:r>
              <w:rPr>
                <w:spacing w:val="1"/>
                <w:sz w:val="24"/>
              </w:rPr>
              <w:t xml:space="preserve"> </w:t>
            </w:r>
            <w:r>
              <w:rPr>
                <w:sz w:val="24"/>
              </w:rPr>
              <w:t>los</w:t>
            </w:r>
            <w:r>
              <w:rPr>
                <w:spacing w:val="1"/>
                <w:sz w:val="24"/>
              </w:rPr>
              <w:t xml:space="preserve"> </w:t>
            </w:r>
            <w:r>
              <w:rPr>
                <w:sz w:val="24"/>
              </w:rPr>
              <w:t>acuerdos</w:t>
            </w:r>
            <w:r>
              <w:rPr>
                <w:spacing w:val="1"/>
                <w:sz w:val="24"/>
              </w:rPr>
              <w:t xml:space="preserve"> </w:t>
            </w:r>
            <w:r>
              <w:rPr>
                <w:sz w:val="24"/>
              </w:rPr>
              <w:t>de</w:t>
            </w:r>
            <w:r>
              <w:rPr>
                <w:spacing w:val="1"/>
                <w:sz w:val="24"/>
              </w:rPr>
              <w:t xml:space="preserve"> </w:t>
            </w:r>
            <w:r>
              <w:rPr>
                <w:sz w:val="24"/>
              </w:rPr>
              <w:t>niveles de servicio necesarios para realizar las</w:t>
            </w:r>
            <w:r>
              <w:rPr>
                <w:spacing w:val="1"/>
                <w:sz w:val="24"/>
              </w:rPr>
              <w:t xml:space="preserve"> </w:t>
            </w:r>
            <w:r>
              <w:rPr>
                <w:sz w:val="24"/>
              </w:rPr>
              <w:t>entregas</w:t>
            </w:r>
            <w:r>
              <w:rPr>
                <w:spacing w:val="1"/>
                <w:sz w:val="24"/>
              </w:rPr>
              <w:t xml:space="preserve"> </w:t>
            </w:r>
            <w:r>
              <w:rPr>
                <w:sz w:val="24"/>
              </w:rPr>
              <w:t>de</w:t>
            </w:r>
            <w:r>
              <w:rPr>
                <w:spacing w:val="1"/>
                <w:sz w:val="24"/>
              </w:rPr>
              <w:t xml:space="preserve"> </w:t>
            </w:r>
            <w:r>
              <w:rPr>
                <w:sz w:val="24"/>
              </w:rPr>
              <w:t>los</w:t>
            </w:r>
            <w:r>
              <w:rPr>
                <w:spacing w:val="1"/>
                <w:sz w:val="24"/>
              </w:rPr>
              <w:t xml:space="preserve"> </w:t>
            </w:r>
            <w:r>
              <w:rPr>
                <w:sz w:val="24"/>
              </w:rPr>
              <w:t>archivos</w:t>
            </w:r>
            <w:r>
              <w:rPr>
                <w:spacing w:val="1"/>
                <w:sz w:val="24"/>
              </w:rPr>
              <w:t xml:space="preserve"> </w:t>
            </w:r>
            <w:r>
              <w:rPr>
                <w:sz w:val="24"/>
              </w:rPr>
              <w:t>inactivos</w:t>
            </w:r>
            <w:r>
              <w:rPr>
                <w:spacing w:val="1"/>
                <w:sz w:val="24"/>
              </w:rPr>
              <w:t xml:space="preserve"> </w:t>
            </w:r>
            <w:r>
              <w:rPr>
                <w:sz w:val="24"/>
              </w:rPr>
              <w:t>al</w:t>
            </w:r>
            <w:r>
              <w:rPr>
                <w:spacing w:val="1"/>
                <w:sz w:val="24"/>
              </w:rPr>
              <w:t xml:space="preserve"> </w:t>
            </w:r>
            <w:r>
              <w:rPr>
                <w:sz w:val="24"/>
              </w:rPr>
              <w:t>tercero</w:t>
            </w:r>
            <w:r>
              <w:rPr>
                <w:spacing w:val="1"/>
                <w:sz w:val="24"/>
              </w:rPr>
              <w:t xml:space="preserve"> </w:t>
            </w:r>
            <w:r>
              <w:rPr>
                <w:sz w:val="24"/>
              </w:rPr>
              <w:t>contratado; para las consultas de los archivos en</w:t>
            </w:r>
            <w:r>
              <w:rPr>
                <w:spacing w:val="1"/>
                <w:sz w:val="24"/>
              </w:rPr>
              <w:t xml:space="preserve"> </w:t>
            </w:r>
            <w:r>
              <w:rPr>
                <w:sz w:val="24"/>
              </w:rPr>
              <w:t>custodia</w:t>
            </w:r>
            <w:r>
              <w:rPr>
                <w:spacing w:val="1"/>
                <w:sz w:val="24"/>
              </w:rPr>
              <w:t xml:space="preserve"> </w:t>
            </w:r>
            <w:r>
              <w:rPr>
                <w:sz w:val="24"/>
              </w:rPr>
              <w:t>del</w:t>
            </w:r>
            <w:r>
              <w:rPr>
                <w:spacing w:val="1"/>
                <w:sz w:val="24"/>
              </w:rPr>
              <w:t xml:space="preserve"> </w:t>
            </w:r>
            <w:r>
              <w:rPr>
                <w:sz w:val="24"/>
              </w:rPr>
              <w:t>tercero</w:t>
            </w:r>
            <w:r>
              <w:rPr>
                <w:spacing w:val="1"/>
                <w:sz w:val="24"/>
              </w:rPr>
              <w:t xml:space="preserve"> </w:t>
            </w:r>
            <w:r>
              <w:rPr>
                <w:sz w:val="24"/>
              </w:rPr>
              <w:t>contratado</w:t>
            </w:r>
            <w:r>
              <w:rPr>
                <w:spacing w:val="1"/>
                <w:sz w:val="24"/>
              </w:rPr>
              <w:t xml:space="preserve"> </w:t>
            </w:r>
            <w:r>
              <w:rPr>
                <w:sz w:val="24"/>
              </w:rPr>
              <w:t>e</w:t>
            </w:r>
            <w:r>
              <w:rPr>
                <w:spacing w:val="1"/>
                <w:sz w:val="24"/>
              </w:rPr>
              <w:t xml:space="preserve"> </w:t>
            </w:r>
            <w:r>
              <w:rPr>
                <w:sz w:val="24"/>
              </w:rPr>
              <w:t>Incluir</w:t>
            </w:r>
            <w:r>
              <w:rPr>
                <w:spacing w:val="1"/>
                <w:sz w:val="24"/>
              </w:rPr>
              <w:t xml:space="preserve"> </w:t>
            </w:r>
            <w:r>
              <w:rPr>
                <w:sz w:val="24"/>
              </w:rPr>
              <w:t>la</w:t>
            </w:r>
            <w:r>
              <w:rPr>
                <w:spacing w:val="1"/>
                <w:sz w:val="24"/>
              </w:rPr>
              <w:t xml:space="preserve"> </w:t>
            </w:r>
            <w:r>
              <w:rPr>
                <w:sz w:val="24"/>
              </w:rPr>
              <w:t>adopción de las políticas de preservación a largo</w:t>
            </w:r>
            <w:r>
              <w:rPr>
                <w:spacing w:val="1"/>
                <w:sz w:val="24"/>
              </w:rPr>
              <w:t xml:space="preserve"> </w:t>
            </w:r>
            <w:r>
              <w:rPr>
                <w:sz w:val="24"/>
              </w:rPr>
              <w:t>plazo</w:t>
            </w:r>
            <w:r>
              <w:rPr>
                <w:spacing w:val="-1"/>
                <w:sz w:val="24"/>
              </w:rPr>
              <w:t xml:space="preserve"> </w:t>
            </w:r>
            <w:r>
              <w:rPr>
                <w:sz w:val="24"/>
              </w:rPr>
              <w:t>establecidas</w:t>
            </w:r>
            <w:r>
              <w:rPr>
                <w:spacing w:val="-2"/>
                <w:sz w:val="24"/>
              </w:rPr>
              <w:t xml:space="preserve"> </w:t>
            </w:r>
            <w:r>
              <w:rPr>
                <w:sz w:val="24"/>
              </w:rPr>
              <w:t>por</w:t>
            </w:r>
            <w:r>
              <w:rPr>
                <w:spacing w:val="-3"/>
                <w:sz w:val="24"/>
              </w:rPr>
              <w:t xml:space="preserve"> </w:t>
            </w:r>
            <w:r>
              <w:rPr>
                <w:sz w:val="24"/>
              </w:rPr>
              <w:t>la</w:t>
            </w:r>
            <w:r>
              <w:rPr>
                <w:spacing w:val="-1"/>
                <w:sz w:val="24"/>
              </w:rPr>
              <w:t xml:space="preserve"> </w:t>
            </w:r>
            <w:r>
              <w:rPr>
                <w:sz w:val="24"/>
              </w:rPr>
              <w:t>Cámara.</w:t>
            </w:r>
          </w:p>
          <w:p w14:paraId="0447AE8B" w14:textId="77777777" w:rsidR="001215C0" w:rsidRDefault="00587B66">
            <w:pPr>
              <w:pStyle w:val="TableParagraph"/>
              <w:numPr>
                <w:ilvl w:val="1"/>
                <w:numId w:val="13"/>
              </w:numPr>
              <w:tabs>
                <w:tab w:val="left" w:pos="1188"/>
              </w:tabs>
              <w:spacing w:before="3" w:line="230" w:lineRule="auto"/>
              <w:ind w:left="1187" w:right="99"/>
              <w:jc w:val="both"/>
              <w:rPr>
                <w:sz w:val="24"/>
              </w:rPr>
            </w:pPr>
            <w:r>
              <w:rPr>
                <w:sz w:val="24"/>
              </w:rPr>
              <w:t>Establecer mecanismos de control a los depósitos</w:t>
            </w:r>
            <w:r>
              <w:rPr>
                <w:spacing w:val="-64"/>
                <w:sz w:val="24"/>
              </w:rPr>
              <w:t xml:space="preserve"> </w:t>
            </w:r>
            <w:r>
              <w:rPr>
                <w:sz w:val="24"/>
              </w:rPr>
              <w:t>de almacenamiento del proveedor contratado, así</w:t>
            </w:r>
            <w:r>
              <w:rPr>
                <w:spacing w:val="-64"/>
                <w:sz w:val="24"/>
              </w:rPr>
              <w:t xml:space="preserve"> </w:t>
            </w:r>
            <w:r>
              <w:rPr>
                <w:sz w:val="24"/>
              </w:rPr>
              <w:t>como</w:t>
            </w:r>
            <w:r>
              <w:rPr>
                <w:spacing w:val="-3"/>
                <w:sz w:val="24"/>
              </w:rPr>
              <w:t xml:space="preserve"> </w:t>
            </w:r>
            <w:r>
              <w:rPr>
                <w:sz w:val="24"/>
              </w:rPr>
              <w:t>las</w:t>
            </w:r>
            <w:r>
              <w:rPr>
                <w:spacing w:val="-1"/>
                <w:sz w:val="24"/>
              </w:rPr>
              <w:t xml:space="preserve"> </w:t>
            </w:r>
            <w:r>
              <w:rPr>
                <w:sz w:val="24"/>
              </w:rPr>
              <w:t>condiciones</w:t>
            </w:r>
            <w:r>
              <w:rPr>
                <w:spacing w:val="-3"/>
                <w:sz w:val="24"/>
              </w:rPr>
              <w:t xml:space="preserve"> </w:t>
            </w:r>
            <w:r>
              <w:rPr>
                <w:sz w:val="24"/>
              </w:rPr>
              <w:t>de</w:t>
            </w:r>
            <w:r>
              <w:rPr>
                <w:spacing w:val="-1"/>
                <w:sz w:val="24"/>
              </w:rPr>
              <w:t xml:space="preserve"> </w:t>
            </w:r>
            <w:r>
              <w:rPr>
                <w:sz w:val="24"/>
              </w:rPr>
              <w:t>empaque</w:t>
            </w:r>
            <w:r>
              <w:rPr>
                <w:spacing w:val="-1"/>
                <w:sz w:val="24"/>
              </w:rPr>
              <w:t xml:space="preserve"> </w:t>
            </w:r>
            <w:r>
              <w:rPr>
                <w:sz w:val="24"/>
              </w:rPr>
              <w:t>y</w:t>
            </w:r>
            <w:r>
              <w:rPr>
                <w:spacing w:val="-2"/>
                <w:sz w:val="24"/>
              </w:rPr>
              <w:t xml:space="preserve"> </w:t>
            </w:r>
            <w:r>
              <w:rPr>
                <w:sz w:val="24"/>
              </w:rPr>
              <w:t>traslado</w:t>
            </w:r>
          </w:p>
          <w:p w14:paraId="4CFFB548" w14:textId="77777777" w:rsidR="001215C0" w:rsidRDefault="00587B66">
            <w:pPr>
              <w:pStyle w:val="TableParagraph"/>
              <w:numPr>
                <w:ilvl w:val="1"/>
                <w:numId w:val="13"/>
              </w:numPr>
              <w:tabs>
                <w:tab w:val="left" w:pos="1188"/>
              </w:tabs>
              <w:spacing w:before="12" w:line="230" w:lineRule="auto"/>
              <w:ind w:left="1187" w:right="102"/>
              <w:jc w:val="both"/>
              <w:rPr>
                <w:sz w:val="24"/>
              </w:rPr>
            </w:pPr>
            <w:r>
              <w:rPr>
                <w:sz w:val="24"/>
              </w:rPr>
              <w:t>Medir</w:t>
            </w:r>
            <w:r>
              <w:rPr>
                <w:spacing w:val="1"/>
                <w:sz w:val="24"/>
              </w:rPr>
              <w:t xml:space="preserve"> </w:t>
            </w:r>
            <w:r>
              <w:rPr>
                <w:sz w:val="24"/>
              </w:rPr>
              <w:t>el</w:t>
            </w:r>
            <w:r>
              <w:rPr>
                <w:spacing w:val="1"/>
                <w:sz w:val="24"/>
              </w:rPr>
              <w:t xml:space="preserve"> </w:t>
            </w:r>
            <w:r>
              <w:rPr>
                <w:sz w:val="24"/>
              </w:rPr>
              <w:t>servicio</w:t>
            </w:r>
            <w:r>
              <w:rPr>
                <w:spacing w:val="1"/>
                <w:sz w:val="24"/>
              </w:rPr>
              <w:t xml:space="preserve"> </w:t>
            </w:r>
            <w:r>
              <w:rPr>
                <w:sz w:val="24"/>
              </w:rPr>
              <w:t>del</w:t>
            </w:r>
            <w:r>
              <w:rPr>
                <w:spacing w:val="1"/>
                <w:sz w:val="24"/>
              </w:rPr>
              <w:t xml:space="preserve"> </w:t>
            </w:r>
            <w:r>
              <w:rPr>
                <w:sz w:val="24"/>
              </w:rPr>
              <w:t>tercero</w:t>
            </w:r>
            <w:r>
              <w:rPr>
                <w:spacing w:val="1"/>
                <w:sz w:val="24"/>
              </w:rPr>
              <w:t xml:space="preserve"> </w:t>
            </w:r>
            <w:r>
              <w:rPr>
                <w:sz w:val="24"/>
              </w:rPr>
              <w:t>contratado,</w:t>
            </w:r>
            <w:r>
              <w:rPr>
                <w:spacing w:val="1"/>
                <w:sz w:val="24"/>
              </w:rPr>
              <w:t xml:space="preserve"> </w:t>
            </w:r>
            <w:r>
              <w:rPr>
                <w:sz w:val="24"/>
              </w:rPr>
              <w:t>bajo</w:t>
            </w:r>
            <w:r>
              <w:rPr>
                <w:spacing w:val="1"/>
                <w:sz w:val="24"/>
              </w:rPr>
              <w:t xml:space="preserve"> </w:t>
            </w:r>
            <w:r>
              <w:rPr>
                <w:sz w:val="24"/>
              </w:rPr>
              <w:t>indicadores</w:t>
            </w:r>
            <w:r>
              <w:rPr>
                <w:spacing w:val="1"/>
                <w:sz w:val="24"/>
              </w:rPr>
              <w:t xml:space="preserve"> </w:t>
            </w:r>
            <w:r>
              <w:rPr>
                <w:sz w:val="24"/>
              </w:rPr>
              <w:t>de</w:t>
            </w:r>
            <w:r>
              <w:rPr>
                <w:spacing w:val="1"/>
                <w:sz w:val="24"/>
              </w:rPr>
              <w:t xml:space="preserve"> </w:t>
            </w:r>
            <w:r>
              <w:rPr>
                <w:sz w:val="24"/>
              </w:rPr>
              <w:t>calidad</w:t>
            </w:r>
            <w:r>
              <w:rPr>
                <w:spacing w:val="1"/>
                <w:sz w:val="24"/>
              </w:rPr>
              <w:t xml:space="preserve"> </w:t>
            </w:r>
            <w:r>
              <w:rPr>
                <w:sz w:val="24"/>
              </w:rPr>
              <w:t>y</w:t>
            </w:r>
            <w:r>
              <w:rPr>
                <w:spacing w:val="1"/>
                <w:sz w:val="24"/>
              </w:rPr>
              <w:t xml:space="preserve"> </w:t>
            </w:r>
            <w:r>
              <w:rPr>
                <w:sz w:val="24"/>
              </w:rPr>
              <w:t>cumplimiento</w:t>
            </w:r>
            <w:r>
              <w:rPr>
                <w:spacing w:val="1"/>
                <w:sz w:val="24"/>
              </w:rPr>
              <w:t xml:space="preserve"> </w:t>
            </w:r>
            <w:r>
              <w:rPr>
                <w:sz w:val="24"/>
              </w:rPr>
              <w:t>de</w:t>
            </w:r>
            <w:r>
              <w:rPr>
                <w:spacing w:val="1"/>
                <w:sz w:val="24"/>
              </w:rPr>
              <w:t xml:space="preserve"> </w:t>
            </w:r>
            <w:r>
              <w:rPr>
                <w:sz w:val="24"/>
              </w:rPr>
              <w:t>las</w:t>
            </w:r>
            <w:r>
              <w:rPr>
                <w:spacing w:val="1"/>
                <w:sz w:val="24"/>
              </w:rPr>
              <w:t xml:space="preserve"> </w:t>
            </w:r>
            <w:r>
              <w:rPr>
                <w:sz w:val="24"/>
              </w:rPr>
              <w:t>obligaciones</w:t>
            </w:r>
            <w:r>
              <w:rPr>
                <w:spacing w:val="-5"/>
                <w:sz w:val="24"/>
              </w:rPr>
              <w:t xml:space="preserve"> </w:t>
            </w:r>
            <w:r>
              <w:rPr>
                <w:sz w:val="24"/>
              </w:rPr>
              <w:t>pactadas</w:t>
            </w:r>
            <w:r>
              <w:rPr>
                <w:spacing w:val="-7"/>
                <w:sz w:val="24"/>
              </w:rPr>
              <w:t xml:space="preserve"> </w:t>
            </w:r>
            <w:r>
              <w:rPr>
                <w:sz w:val="24"/>
              </w:rPr>
              <w:t>en</w:t>
            </w:r>
            <w:r>
              <w:rPr>
                <w:spacing w:val="-2"/>
                <w:sz w:val="24"/>
              </w:rPr>
              <w:t xml:space="preserve"> </w:t>
            </w:r>
            <w:r>
              <w:rPr>
                <w:sz w:val="24"/>
              </w:rPr>
              <w:t>el</w:t>
            </w:r>
            <w:r>
              <w:rPr>
                <w:spacing w:val="-3"/>
                <w:sz w:val="24"/>
              </w:rPr>
              <w:t xml:space="preserve"> </w:t>
            </w:r>
            <w:r>
              <w:rPr>
                <w:sz w:val="24"/>
              </w:rPr>
              <w:t>contrato</w:t>
            </w:r>
            <w:r>
              <w:rPr>
                <w:spacing w:val="-3"/>
                <w:sz w:val="24"/>
              </w:rPr>
              <w:t xml:space="preserve"> </w:t>
            </w:r>
            <w:r>
              <w:rPr>
                <w:sz w:val="24"/>
              </w:rPr>
              <w:t>establecido.</w:t>
            </w:r>
          </w:p>
        </w:tc>
      </w:tr>
    </w:tbl>
    <w:p w14:paraId="3F32AB59" w14:textId="77777777" w:rsidR="001215C0" w:rsidRDefault="001215C0">
      <w:pPr>
        <w:pStyle w:val="BodyText"/>
        <w:rPr>
          <w:rFonts w:ascii="Arial"/>
          <w:b/>
          <w:sz w:val="26"/>
        </w:rPr>
      </w:pPr>
    </w:p>
    <w:p w14:paraId="15E43D31" w14:textId="77777777" w:rsidR="001215C0" w:rsidRDefault="001215C0">
      <w:pPr>
        <w:pStyle w:val="BodyText"/>
        <w:spacing w:before="7"/>
        <w:rPr>
          <w:rFonts w:ascii="Arial"/>
          <w:b/>
          <w:sz w:val="21"/>
        </w:rPr>
      </w:pPr>
    </w:p>
    <w:p w14:paraId="700C3BB1" w14:textId="77777777" w:rsidR="001215C0" w:rsidRDefault="00587B66">
      <w:pPr>
        <w:pStyle w:val="ListParagraph"/>
        <w:numPr>
          <w:ilvl w:val="2"/>
          <w:numId w:val="18"/>
        </w:numPr>
        <w:tabs>
          <w:tab w:val="left" w:pos="1922"/>
        </w:tabs>
        <w:rPr>
          <w:rFonts w:ascii="Arial" w:hAnsi="Arial"/>
          <w:b/>
          <w:sz w:val="24"/>
        </w:rPr>
      </w:pPr>
      <w:r>
        <w:rPr>
          <w:rFonts w:ascii="Arial" w:hAnsi="Arial"/>
          <w:b/>
          <w:color w:val="4F81BC"/>
          <w:sz w:val="24"/>
        </w:rPr>
        <w:t>Programa</w:t>
      </w:r>
      <w:r>
        <w:rPr>
          <w:rFonts w:ascii="Arial" w:hAnsi="Arial"/>
          <w:b/>
          <w:color w:val="4F81BC"/>
          <w:spacing w:val="-4"/>
          <w:sz w:val="24"/>
        </w:rPr>
        <w:t xml:space="preserve"> </w:t>
      </w:r>
      <w:r>
        <w:rPr>
          <w:rFonts w:ascii="Arial" w:hAnsi="Arial"/>
          <w:b/>
          <w:color w:val="4F81BC"/>
          <w:sz w:val="24"/>
        </w:rPr>
        <w:t>de</w:t>
      </w:r>
      <w:r>
        <w:rPr>
          <w:rFonts w:ascii="Arial" w:hAnsi="Arial"/>
          <w:b/>
          <w:color w:val="4F81BC"/>
          <w:spacing w:val="-3"/>
          <w:sz w:val="24"/>
        </w:rPr>
        <w:t xml:space="preserve"> </w:t>
      </w:r>
      <w:r>
        <w:rPr>
          <w:rFonts w:ascii="Arial" w:hAnsi="Arial"/>
          <w:b/>
          <w:color w:val="4F81BC"/>
          <w:sz w:val="24"/>
        </w:rPr>
        <w:t>reprografía</w:t>
      </w:r>
    </w:p>
    <w:p w14:paraId="205AECAA" w14:textId="77777777" w:rsidR="001215C0" w:rsidRDefault="001215C0">
      <w:pPr>
        <w:pStyle w:val="BodyText"/>
        <w:spacing w:before="4"/>
        <w:rPr>
          <w:rFonts w:ascii="Arial"/>
          <w:b/>
        </w:rPr>
      </w:pPr>
    </w:p>
    <w:tbl>
      <w:tblPr>
        <w:tblStyle w:val="TableNormal1"/>
        <w:tblW w:w="0" w:type="auto"/>
        <w:tblInd w:w="1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3"/>
        <w:gridCol w:w="6632"/>
      </w:tblGrid>
      <w:tr w:rsidR="001215C0" w14:paraId="6407F9D6" w14:textId="77777777">
        <w:trPr>
          <w:trHeight w:val="829"/>
        </w:trPr>
        <w:tc>
          <w:tcPr>
            <w:tcW w:w="2333" w:type="dxa"/>
          </w:tcPr>
          <w:p w14:paraId="5B35F6DF" w14:textId="77777777" w:rsidR="001215C0" w:rsidRDefault="001215C0">
            <w:pPr>
              <w:pStyle w:val="TableParagraph"/>
              <w:spacing w:before="4"/>
              <w:rPr>
                <w:rFonts w:ascii="Arial"/>
                <w:b/>
                <w:sz w:val="23"/>
              </w:rPr>
            </w:pPr>
          </w:p>
          <w:p w14:paraId="404C9CEF" w14:textId="77777777" w:rsidR="001215C0" w:rsidRDefault="00587B66">
            <w:pPr>
              <w:pStyle w:val="TableParagraph"/>
              <w:ind w:left="107"/>
              <w:rPr>
                <w:rFonts w:ascii="Arial" w:hAnsi="Arial"/>
                <w:i/>
                <w:sz w:val="24"/>
              </w:rPr>
            </w:pPr>
            <w:r>
              <w:rPr>
                <w:rFonts w:ascii="Arial" w:hAnsi="Arial"/>
                <w:i/>
                <w:sz w:val="24"/>
              </w:rPr>
              <w:t>Propósito</w:t>
            </w:r>
          </w:p>
        </w:tc>
        <w:tc>
          <w:tcPr>
            <w:tcW w:w="6632" w:type="dxa"/>
          </w:tcPr>
          <w:p w14:paraId="562D4115" w14:textId="77777777" w:rsidR="001215C0" w:rsidRDefault="001215C0">
            <w:pPr>
              <w:pStyle w:val="TableParagraph"/>
              <w:spacing w:before="4"/>
              <w:rPr>
                <w:rFonts w:ascii="Arial"/>
                <w:b/>
              </w:rPr>
            </w:pPr>
          </w:p>
          <w:p w14:paraId="2126AEAD" w14:textId="77777777" w:rsidR="001215C0" w:rsidRDefault="00587B66">
            <w:pPr>
              <w:pStyle w:val="TableParagraph"/>
              <w:spacing w:before="1" w:line="270" w:lineRule="atLeast"/>
              <w:ind w:left="105"/>
              <w:rPr>
                <w:sz w:val="24"/>
              </w:rPr>
            </w:pPr>
            <w:r>
              <w:rPr>
                <w:sz w:val="24"/>
              </w:rPr>
              <w:t>El</w:t>
            </w:r>
            <w:r>
              <w:rPr>
                <w:spacing w:val="-6"/>
                <w:sz w:val="24"/>
              </w:rPr>
              <w:t xml:space="preserve"> </w:t>
            </w:r>
            <w:r>
              <w:rPr>
                <w:sz w:val="24"/>
              </w:rPr>
              <w:t>programa</w:t>
            </w:r>
            <w:r>
              <w:rPr>
                <w:spacing w:val="-5"/>
                <w:sz w:val="24"/>
              </w:rPr>
              <w:t xml:space="preserve"> </w:t>
            </w:r>
            <w:r>
              <w:rPr>
                <w:sz w:val="24"/>
              </w:rPr>
              <w:t>de</w:t>
            </w:r>
            <w:r>
              <w:rPr>
                <w:spacing w:val="-5"/>
                <w:sz w:val="24"/>
              </w:rPr>
              <w:t xml:space="preserve"> </w:t>
            </w:r>
            <w:r>
              <w:rPr>
                <w:sz w:val="24"/>
              </w:rPr>
              <w:t>reprografía</w:t>
            </w:r>
            <w:r>
              <w:rPr>
                <w:spacing w:val="-5"/>
                <w:sz w:val="24"/>
              </w:rPr>
              <w:t xml:space="preserve"> </w:t>
            </w:r>
            <w:r>
              <w:rPr>
                <w:sz w:val="24"/>
              </w:rPr>
              <w:t>determina</w:t>
            </w:r>
            <w:r>
              <w:rPr>
                <w:spacing w:val="-4"/>
                <w:sz w:val="24"/>
              </w:rPr>
              <w:t xml:space="preserve"> </w:t>
            </w:r>
            <w:r>
              <w:rPr>
                <w:sz w:val="24"/>
              </w:rPr>
              <w:t>las</w:t>
            </w:r>
            <w:r>
              <w:rPr>
                <w:spacing w:val="-7"/>
                <w:sz w:val="24"/>
              </w:rPr>
              <w:t xml:space="preserve"> </w:t>
            </w:r>
            <w:r>
              <w:rPr>
                <w:sz w:val="24"/>
              </w:rPr>
              <w:t>estrategias</w:t>
            </w:r>
            <w:r>
              <w:rPr>
                <w:spacing w:val="-5"/>
                <w:sz w:val="24"/>
              </w:rPr>
              <w:t xml:space="preserve"> </w:t>
            </w:r>
            <w:r>
              <w:rPr>
                <w:sz w:val="24"/>
              </w:rPr>
              <w:t>para</w:t>
            </w:r>
            <w:r>
              <w:rPr>
                <w:spacing w:val="-4"/>
                <w:sz w:val="24"/>
              </w:rPr>
              <w:t xml:space="preserve"> </w:t>
            </w:r>
            <w:r>
              <w:rPr>
                <w:sz w:val="24"/>
              </w:rPr>
              <w:t>la</w:t>
            </w:r>
            <w:r>
              <w:rPr>
                <w:spacing w:val="-64"/>
                <w:sz w:val="24"/>
              </w:rPr>
              <w:t xml:space="preserve"> </w:t>
            </w:r>
            <w:r>
              <w:rPr>
                <w:sz w:val="24"/>
              </w:rPr>
              <w:t>digitalización de</w:t>
            </w:r>
            <w:r>
              <w:rPr>
                <w:spacing w:val="-2"/>
                <w:sz w:val="24"/>
              </w:rPr>
              <w:t xml:space="preserve"> </w:t>
            </w:r>
            <w:r>
              <w:rPr>
                <w:sz w:val="24"/>
              </w:rPr>
              <w:t>los documentos.</w:t>
            </w:r>
          </w:p>
        </w:tc>
      </w:tr>
    </w:tbl>
    <w:p w14:paraId="21088287" w14:textId="77777777" w:rsidR="001215C0" w:rsidRDefault="001215C0">
      <w:pPr>
        <w:spacing w:line="270" w:lineRule="atLeast"/>
        <w:rPr>
          <w:sz w:val="24"/>
        </w:rPr>
        <w:sectPr w:rsidR="001215C0">
          <w:pgSz w:w="12240" w:h="15840"/>
          <w:pgMar w:top="1500" w:right="500" w:bottom="940" w:left="500" w:header="0" w:footer="654" w:gutter="0"/>
          <w:cols w:space="720"/>
        </w:sectPr>
      </w:pPr>
    </w:p>
    <w:tbl>
      <w:tblPr>
        <w:tblStyle w:val="TableNormal1"/>
        <w:tblW w:w="0" w:type="auto"/>
        <w:tblInd w:w="1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3"/>
        <w:gridCol w:w="6632"/>
      </w:tblGrid>
      <w:tr w:rsidR="001215C0" w14:paraId="73A4725C" w14:textId="77777777">
        <w:trPr>
          <w:trHeight w:val="276"/>
        </w:trPr>
        <w:tc>
          <w:tcPr>
            <w:tcW w:w="2333" w:type="dxa"/>
          </w:tcPr>
          <w:p w14:paraId="5E842B37" w14:textId="77777777" w:rsidR="001215C0" w:rsidRDefault="001215C0">
            <w:pPr>
              <w:pStyle w:val="TableParagraph"/>
              <w:rPr>
                <w:rFonts w:ascii="Times New Roman"/>
                <w:sz w:val="20"/>
              </w:rPr>
            </w:pPr>
          </w:p>
        </w:tc>
        <w:tc>
          <w:tcPr>
            <w:tcW w:w="6632" w:type="dxa"/>
          </w:tcPr>
          <w:p w14:paraId="0F7AC356" w14:textId="77777777" w:rsidR="001215C0" w:rsidRDefault="001215C0">
            <w:pPr>
              <w:pStyle w:val="TableParagraph"/>
              <w:rPr>
                <w:rFonts w:ascii="Times New Roman"/>
                <w:sz w:val="20"/>
              </w:rPr>
            </w:pPr>
          </w:p>
        </w:tc>
      </w:tr>
      <w:tr w:rsidR="001215C0" w14:paraId="387EB826" w14:textId="77777777">
        <w:trPr>
          <w:trHeight w:val="5234"/>
        </w:trPr>
        <w:tc>
          <w:tcPr>
            <w:tcW w:w="2333" w:type="dxa"/>
          </w:tcPr>
          <w:p w14:paraId="06C43580" w14:textId="77777777" w:rsidR="001215C0" w:rsidRDefault="001215C0">
            <w:pPr>
              <w:pStyle w:val="TableParagraph"/>
              <w:spacing w:before="4"/>
              <w:rPr>
                <w:rFonts w:ascii="Arial"/>
                <w:b/>
                <w:sz w:val="23"/>
              </w:rPr>
            </w:pPr>
          </w:p>
          <w:p w14:paraId="30452F91" w14:textId="77777777" w:rsidR="001215C0" w:rsidRDefault="00587B66">
            <w:pPr>
              <w:pStyle w:val="TableParagraph"/>
              <w:ind w:left="107"/>
              <w:rPr>
                <w:rFonts w:ascii="Arial" w:hAnsi="Arial"/>
                <w:i/>
                <w:sz w:val="24"/>
              </w:rPr>
            </w:pPr>
            <w:r>
              <w:rPr>
                <w:rFonts w:ascii="Arial" w:hAnsi="Arial"/>
                <w:i/>
                <w:sz w:val="24"/>
              </w:rPr>
              <w:t>Descripción</w:t>
            </w:r>
          </w:p>
        </w:tc>
        <w:tc>
          <w:tcPr>
            <w:tcW w:w="6632" w:type="dxa"/>
          </w:tcPr>
          <w:p w14:paraId="693E8CC3" w14:textId="77777777" w:rsidR="001215C0" w:rsidRDefault="001215C0">
            <w:pPr>
              <w:pStyle w:val="TableParagraph"/>
              <w:spacing w:before="7"/>
              <w:rPr>
                <w:rFonts w:ascii="Arial"/>
                <w:b/>
                <w:sz w:val="23"/>
              </w:rPr>
            </w:pPr>
          </w:p>
          <w:p w14:paraId="1FAB12CC" w14:textId="77777777" w:rsidR="001215C0" w:rsidRDefault="00587B66">
            <w:pPr>
              <w:pStyle w:val="TableParagraph"/>
              <w:numPr>
                <w:ilvl w:val="0"/>
                <w:numId w:val="12"/>
              </w:numPr>
              <w:tabs>
                <w:tab w:val="left" w:pos="466"/>
              </w:tabs>
              <w:ind w:right="97"/>
              <w:jc w:val="both"/>
              <w:rPr>
                <w:sz w:val="24"/>
              </w:rPr>
            </w:pPr>
            <w:r>
              <w:rPr>
                <w:sz w:val="24"/>
              </w:rPr>
              <w:t>Elaborar y Establecer el protocolo de digitalización para</w:t>
            </w:r>
            <w:r>
              <w:rPr>
                <w:spacing w:val="1"/>
                <w:sz w:val="24"/>
              </w:rPr>
              <w:t xml:space="preserve"> </w:t>
            </w:r>
            <w:r>
              <w:rPr>
                <w:sz w:val="24"/>
              </w:rPr>
              <w:t>los documentos que deben ser digitalizados según las</w:t>
            </w:r>
            <w:r>
              <w:rPr>
                <w:spacing w:val="1"/>
                <w:sz w:val="24"/>
              </w:rPr>
              <w:t xml:space="preserve"> </w:t>
            </w:r>
            <w:r>
              <w:rPr>
                <w:sz w:val="24"/>
              </w:rPr>
              <w:t>Tablas</w:t>
            </w:r>
            <w:r>
              <w:rPr>
                <w:spacing w:val="1"/>
                <w:sz w:val="24"/>
              </w:rPr>
              <w:t xml:space="preserve"> </w:t>
            </w:r>
            <w:r>
              <w:rPr>
                <w:sz w:val="24"/>
              </w:rPr>
              <w:t>de</w:t>
            </w:r>
            <w:r>
              <w:rPr>
                <w:spacing w:val="1"/>
                <w:sz w:val="24"/>
              </w:rPr>
              <w:t xml:space="preserve"> </w:t>
            </w:r>
            <w:r>
              <w:rPr>
                <w:sz w:val="24"/>
              </w:rPr>
              <w:t>Retención</w:t>
            </w:r>
            <w:r>
              <w:rPr>
                <w:spacing w:val="1"/>
                <w:sz w:val="24"/>
              </w:rPr>
              <w:t xml:space="preserve"> </w:t>
            </w:r>
            <w:r>
              <w:rPr>
                <w:sz w:val="24"/>
              </w:rPr>
              <w:t>Documental,</w:t>
            </w:r>
            <w:r>
              <w:rPr>
                <w:spacing w:val="1"/>
                <w:sz w:val="24"/>
              </w:rPr>
              <w:t xml:space="preserve"> </w:t>
            </w:r>
            <w:r>
              <w:rPr>
                <w:sz w:val="24"/>
              </w:rPr>
              <w:t>tanto</w:t>
            </w:r>
            <w:r>
              <w:rPr>
                <w:spacing w:val="1"/>
                <w:sz w:val="24"/>
              </w:rPr>
              <w:t xml:space="preserve"> </w:t>
            </w:r>
            <w:r>
              <w:rPr>
                <w:sz w:val="24"/>
              </w:rPr>
              <w:t>para</w:t>
            </w:r>
            <w:r>
              <w:rPr>
                <w:spacing w:val="1"/>
                <w:sz w:val="24"/>
              </w:rPr>
              <w:t xml:space="preserve"> </w:t>
            </w:r>
            <w:r>
              <w:rPr>
                <w:sz w:val="24"/>
              </w:rPr>
              <w:t>los</w:t>
            </w:r>
            <w:r>
              <w:rPr>
                <w:spacing w:val="1"/>
                <w:sz w:val="24"/>
              </w:rPr>
              <w:t xml:space="preserve"> </w:t>
            </w:r>
            <w:r>
              <w:rPr>
                <w:sz w:val="24"/>
              </w:rPr>
              <w:t>documentos</w:t>
            </w:r>
            <w:r>
              <w:rPr>
                <w:spacing w:val="1"/>
                <w:sz w:val="24"/>
              </w:rPr>
              <w:t xml:space="preserve"> </w:t>
            </w:r>
            <w:r>
              <w:rPr>
                <w:sz w:val="24"/>
              </w:rPr>
              <w:t>que</w:t>
            </w:r>
            <w:r>
              <w:rPr>
                <w:spacing w:val="1"/>
                <w:sz w:val="24"/>
              </w:rPr>
              <w:t xml:space="preserve"> </w:t>
            </w:r>
            <w:r>
              <w:rPr>
                <w:sz w:val="24"/>
              </w:rPr>
              <w:t>se</w:t>
            </w:r>
            <w:r>
              <w:rPr>
                <w:spacing w:val="1"/>
                <w:sz w:val="24"/>
              </w:rPr>
              <w:t xml:space="preserve"> </w:t>
            </w:r>
            <w:r>
              <w:rPr>
                <w:sz w:val="24"/>
              </w:rPr>
              <w:t>digitalizan</w:t>
            </w:r>
            <w:r>
              <w:rPr>
                <w:spacing w:val="1"/>
                <w:sz w:val="24"/>
              </w:rPr>
              <w:t xml:space="preserve"> </w:t>
            </w:r>
            <w:r>
              <w:rPr>
                <w:sz w:val="24"/>
              </w:rPr>
              <w:t>en</w:t>
            </w:r>
            <w:r>
              <w:rPr>
                <w:spacing w:val="1"/>
                <w:sz w:val="24"/>
              </w:rPr>
              <w:t xml:space="preserve"> </w:t>
            </w:r>
            <w:r>
              <w:rPr>
                <w:sz w:val="24"/>
              </w:rPr>
              <w:t>archivo</w:t>
            </w:r>
            <w:r>
              <w:rPr>
                <w:spacing w:val="1"/>
                <w:sz w:val="24"/>
              </w:rPr>
              <w:t xml:space="preserve"> </w:t>
            </w:r>
            <w:r>
              <w:rPr>
                <w:sz w:val="24"/>
              </w:rPr>
              <w:t>de</w:t>
            </w:r>
            <w:r>
              <w:rPr>
                <w:spacing w:val="1"/>
                <w:sz w:val="24"/>
              </w:rPr>
              <w:t xml:space="preserve"> </w:t>
            </w:r>
            <w:r>
              <w:rPr>
                <w:sz w:val="24"/>
              </w:rPr>
              <w:t>gestión</w:t>
            </w:r>
            <w:r>
              <w:rPr>
                <w:spacing w:val="-64"/>
                <w:sz w:val="24"/>
              </w:rPr>
              <w:t xml:space="preserve"> </w:t>
            </w:r>
            <w:r>
              <w:rPr>
                <w:spacing w:val="-1"/>
                <w:sz w:val="24"/>
              </w:rPr>
              <w:t>como</w:t>
            </w:r>
            <w:r>
              <w:rPr>
                <w:spacing w:val="-16"/>
                <w:sz w:val="24"/>
              </w:rPr>
              <w:t xml:space="preserve"> </w:t>
            </w:r>
            <w:r>
              <w:rPr>
                <w:spacing w:val="-1"/>
                <w:sz w:val="24"/>
              </w:rPr>
              <w:t>para</w:t>
            </w:r>
            <w:r>
              <w:rPr>
                <w:spacing w:val="-14"/>
                <w:sz w:val="24"/>
              </w:rPr>
              <w:t xml:space="preserve"> </w:t>
            </w:r>
            <w:r>
              <w:rPr>
                <w:spacing w:val="-1"/>
                <w:sz w:val="24"/>
              </w:rPr>
              <w:t>los</w:t>
            </w:r>
            <w:r>
              <w:rPr>
                <w:spacing w:val="-13"/>
                <w:sz w:val="24"/>
              </w:rPr>
              <w:t xml:space="preserve"> </w:t>
            </w:r>
            <w:r>
              <w:rPr>
                <w:spacing w:val="-1"/>
                <w:sz w:val="24"/>
              </w:rPr>
              <w:t>que</w:t>
            </w:r>
            <w:r>
              <w:rPr>
                <w:spacing w:val="-14"/>
                <w:sz w:val="24"/>
              </w:rPr>
              <w:t xml:space="preserve"> </w:t>
            </w:r>
            <w:r>
              <w:rPr>
                <w:spacing w:val="-1"/>
                <w:sz w:val="24"/>
              </w:rPr>
              <w:t>se</w:t>
            </w:r>
            <w:r>
              <w:rPr>
                <w:spacing w:val="-15"/>
                <w:sz w:val="24"/>
              </w:rPr>
              <w:t xml:space="preserve"> </w:t>
            </w:r>
            <w:r>
              <w:rPr>
                <w:spacing w:val="-1"/>
                <w:sz w:val="24"/>
              </w:rPr>
              <w:t>envían</w:t>
            </w:r>
            <w:r>
              <w:rPr>
                <w:spacing w:val="-14"/>
                <w:sz w:val="24"/>
              </w:rPr>
              <w:t xml:space="preserve"> </w:t>
            </w:r>
            <w:r>
              <w:rPr>
                <w:sz w:val="24"/>
              </w:rPr>
              <w:t>a</w:t>
            </w:r>
            <w:r>
              <w:rPr>
                <w:spacing w:val="-13"/>
                <w:sz w:val="24"/>
              </w:rPr>
              <w:t xml:space="preserve"> </w:t>
            </w:r>
            <w:r>
              <w:rPr>
                <w:sz w:val="24"/>
              </w:rPr>
              <w:t>conservación</w:t>
            </w:r>
            <w:r>
              <w:rPr>
                <w:spacing w:val="-13"/>
                <w:sz w:val="24"/>
              </w:rPr>
              <w:t xml:space="preserve"> </w:t>
            </w:r>
            <w:r>
              <w:rPr>
                <w:sz w:val="24"/>
              </w:rPr>
              <w:t>en</w:t>
            </w:r>
            <w:r>
              <w:rPr>
                <w:spacing w:val="-13"/>
                <w:sz w:val="24"/>
              </w:rPr>
              <w:t xml:space="preserve"> </w:t>
            </w:r>
            <w:r>
              <w:rPr>
                <w:sz w:val="24"/>
              </w:rPr>
              <w:t>el</w:t>
            </w:r>
            <w:r>
              <w:rPr>
                <w:spacing w:val="-15"/>
                <w:sz w:val="24"/>
              </w:rPr>
              <w:t xml:space="preserve"> </w:t>
            </w:r>
            <w:r>
              <w:rPr>
                <w:sz w:val="24"/>
              </w:rPr>
              <w:t>archivo</w:t>
            </w:r>
            <w:r>
              <w:rPr>
                <w:spacing w:val="-64"/>
                <w:sz w:val="24"/>
              </w:rPr>
              <w:t xml:space="preserve"> </w:t>
            </w:r>
            <w:r>
              <w:rPr>
                <w:sz w:val="24"/>
              </w:rPr>
              <w:t>central</w:t>
            </w:r>
            <w:r>
              <w:rPr>
                <w:spacing w:val="-2"/>
                <w:sz w:val="24"/>
              </w:rPr>
              <w:t xml:space="preserve"> </w:t>
            </w:r>
            <w:r>
              <w:rPr>
                <w:sz w:val="24"/>
              </w:rPr>
              <w:t>o</w:t>
            </w:r>
            <w:r>
              <w:rPr>
                <w:spacing w:val="-2"/>
                <w:sz w:val="24"/>
              </w:rPr>
              <w:t xml:space="preserve"> </w:t>
            </w:r>
            <w:r>
              <w:rPr>
                <w:sz w:val="24"/>
              </w:rPr>
              <w:t>histórico.</w:t>
            </w:r>
          </w:p>
          <w:p w14:paraId="00FCDC8D" w14:textId="77777777" w:rsidR="001215C0" w:rsidRDefault="00587B66">
            <w:pPr>
              <w:pStyle w:val="TableParagraph"/>
              <w:numPr>
                <w:ilvl w:val="0"/>
                <w:numId w:val="12"/>
              </w:numPr>
              <w:tabs>
                <w:tab w:val="left" w:pos="466"/>
              </w:tabs>
              <w:ind w:right="100"/>
              <w:jc w:val="both"/>
              <w:rPr>
                <w:sz w:val="24"/>
              </w:rPr>
            </w:pPr>
            <w:r>
              <w:rPr>
                <w:sz w:val="24"/>
              </w:rPr>
              <w:t>Identificar</w:t>
            </w:r>
            <w:r>
              <w:rPr>
                <w:spacing w:val="1"/>
                <w:sz w:val="24"/>
              </w:rPr>
              <w:t xml:space="preserve"> </w:t>
            </w:r>
            <w:r>
              <w:rPr>
                <w:sz w:val="24"/>
              </w:rPr>
              <w:t>los</w:t>
            </w:r>
            <w:r>
              <w:rPr>
                <w:spacing w:val="1"/>
                <w:sz w:val="24"/>
              </w:rPr>
              <w:t xml:space="preserve"> </w:t>
            </w:r>
            <w:r>
              <w:rPr>
                <w:sz w:val="24"/>
              </w:rPr>
              <w:t>documentos</w:t>
            </w:r>
            <w:r>
              <w:rPr>
                <w:spacing w:val="1"/>
                <w:sz w:val="24"/>
              </w:rPr>
              <w:t xml:space="preserve"> </w:t>
            </w:r>
            <w:r>
              <w:rPr>
                <w:sz w:val="24"/>
              </w:rPr>
              <w:t>que</w:t>
            </w:r>
            <w:r>
              <w:rPr>
                <w:spacing w:val="1"/>
                <w:sz w:val="24"/>
              </w:rPr>
              <w:t xml:space="preserve"> </w:t>
            </w:r>
            <w:r>
              <w:rPr>
                <w:sz w:val="24"/>
              </w:rPr>
              <w:t>según</w:t>
            </w:r>
            <w:r>
              <w:rPr>
                <w:spacing w:val="1"/>
                <w:sz w:val="24"/>
              </w:rPr>
              <w:t xml:space="preserve"> </w:t>
            </w:r>
            <w:r>
              <w:rPr>
                <w:sz w:val="24"/>
              </w:rPr>
              <w:t>las</w:t>
            </w:r>
            <w:r>
              <w:rPr>
                <w:spacing w:val="1"/>
                <w:sz w:val="24"/>
              </w:rPr>
              <w:t xml:space="preserve"> </w:t>
            </w:r>
            <w:r>
              <w:rPr>
                <w:sz w:val="24"/>
              </w:rPr>
              <w:t>Tablas</w:t>
            </w:r>
            <w:r>
              <w:rPr>
                <w:spacing w:val="1"/>
                <w:sz w:val="24"/>
              </w:rPr>
              <w:t xml:space="preserve"> </w:t>
            </w:r>
            <w:r>
              <w:rPr>
                <w:sz w:val="24"/>
              </w:rPr>
              <w:t>de</w:t>
            </w:r>
            <w:r>
              <w:rPr>
                <w:spacing w:val="1"/>
                <w:sz w:val="24"/>
              </w:rPr>
              <w:t xml:space="preserve"> </w:t>
            </w:r>
            <w:r>
              <w:rPr>
                <w:spacing w:val="-1"/>
                <w:sz w:val="24"/>
              </w:rPr>
              <w:t>retención</w:t>
            </w:r>
            <w:r>
              <w:rPr>
                <w:spacing w:val="-16"/>
                <w:sz w:val="24"/>
              </w:rPr>
              <w:t xml:space="preserve"> </w:t>
            </w:r>
            <w:r>
              <w:rPr>
                <w:spacing w:val="-1"/>
                <w:sz w:val="24"/>
              </w:rPr>
              <w:t>documental</w:t>
            </w:r>
            <w:r>
              <w:rPr>
                <w:spacing w:val="-15"/>
                <w:sz w:val="24"/>
              </w:rPr>
              <w:t xml:space="preserve"> </w:t>
            </w:r>
            <w:r>
              <w:rPr>
                <w:spacing w:val="-1"/>
                <w:sz w:val="24"/>
              </w:rPr>
              <w:t>-</w:t>
            </w:r>
            <w:r>
              <w:rPr>
                <w:spacing w:val="-17"/>
                <w:sz w:val="24"/>
              </w:rPr>
              <w:t xml:space="preserve"> </w:t>
            </w:r>
            <w:r>
              <w:rPr>
                <w:spacing w:val="-1"/>
                <w:sz w:val="24"/>
              </w:rPr>
              <w:t>TRD,</w:t>
            </w:r>
            <w:r>
              <w:rPr>
                <w:spacing w:val="-16"/>
                <w:sz w:val="24"/>
              </w:rPr>
              <w:t xml:space="preserve"> </w:t>
            </w:r>
            <w:r>
              <w:rPr>
                <w:sz w:val="24"/>
              </w:rPr>
              <w:t>debe</w:t>
            </w:r>
            <w:r>
              <w:rPr>
                <w:spacing w:val="-16"/>
                <w:sz w:val="24"/>
              </w:rPr>
              <w:t xml:space="preserve"> </w:t>
            </w:r>
            <w:r>
              <w:rPr>
                <w:sz w:val="24"/>
              </w:rPr>
              <w:t>digitalizarse,</w:t>
            </w:r>
            <w:r>
              <w:rPr>
                <w:spacing w:val="-16"/>
                <w:sz w:val="24"/>
              </w:rPr>
              <w:t xml:space="preserve"> </w:t>
            </w:r>
            <w:r>
              <w:rPr>
                <w:sz w:val="24"/>
              </w:rPr>
              <w:t>utilizando</w:t>
            </w:r>
            <w:r>
              <w:rPr>
                <w:spacing w:val="-64"/>
                <w:sz w:val="24"/>
              </w:rPr>
              <w:t xml:space="preserve"> </w:t>
            </w:r>
            <w:r>
              <w:rPr>
                <w:sz w:val="24"/>
              </w:rPr>
              <w:t>el</w:t>
            </w:r>
            <w:r>
              <w:rPr>
                <w:spacing w:val="-2"/>
                <w:sz w:val="24"/>
              </w:rPr>
              <w:t xml:space="preserve"> </w:t>
            </w:r>
            <w:r>
              <w:rPr>
                <w:sz w:val="24"/>
              </w:rPr>
              <w:t>protocolo</w:t>
            </w:r>
            <w:r>
              <w:rPr>
                <w:spacing w:val="-2"/>
                <w:sz w:val="24"/>
              </w:rPr>
              <w:t xml:space="preserve"> </w:t>
            </w:r>
            <w:r>
              <w:rPr>
                <w:sz w:val="24"/>
              </w:rPr>
              <w:t>de</w:t>
            </w:r>
            <w:r>
              <w:rPr>
                <w:spacing w:val="-2"/>
                <w:sz w:val="24"/>
              </w:rPr>
              <w:t xml:space="preserve"> </w:t>
            </w:r>
            <w:r>
              <w:rPr>
                <w:sz w:val="24"/>
              </w:rPr>
              <w:t>digitalización.</w:t>
            </w:r>
          </w:p>
          <w:p w14:paraId="7FA5C8C9" w14:textId="77777777" w:rsidR="001215C0" w:rsidRDefault="00587B66">
            <w:pPr>
              <w:pStyle w:val="TableParagraph"/>
              <w:numPr>
                <w:ilvl w:val="0"/>
                <w:numId w:val="12"/>
              </w:numPr>
              <w:tabs>
                <w:tab w:val="left" w:pos="466"/>
              </w:tabs>
              <w:spacing w:line="237" w:lineRule="auto"/>
              <w:ind w:right="100"/>
              <w:jc w:val="both"/>
              <w:rPr>
                <w:sz w:val="24"/>
              </w:rPr>
            </w:pPr>
            <w:r>
              <w:rPr>
                <w:sz w:val="24"/>
              </w:rPr>
              <w:t>Establecer</w:t>
            </w:r>
            <w:r>
              <w:rPr>
                <w:spacing w:val="1"/>
                <w:sz w:val="24"/>
              </w:rPr>
              <w:t xml:space="preserve"> </w:t>
            </w:r>
            <w:r>
              <w:rPr>
                <w:sz w:val="24"/>
              </w:rPr>
              <w:t>cronograma</w:t>
            </w:r>
            <w:r>
              <w:rPr>
                <w:spacing w:val="1"/>
                <w:sz w:val="24"/>
              </w:rPr>
              <w:t xml:space="preserve"> </w:t>
            </w:r>
            <w:r>
              <w:rPr>
                <w:sz w:val="24"/>
              </w:rPr>
              <w:t>de</w:t>
            </w:r>
            <w:r>
              <w:rPr>
                <w:spacing w:val="1"/>
                <w:sz w:val="24"/>
              </w:rPr>
              <w:t xml:space="preserve"> </w:t>
            </w:r>
            <w:r>
              <w:rPr>
                <w:sz w:val="24"/>
              </w:rPr>
              <w:t>trabajo</w:t>
            </w:r>
            <w:r>
              <w:rPr>
                <w:spacing w:val="1"/>
                <w:sz w:val="24"/>
              </w:rPr>
              <w:t xml:space="preserve"> </w:t>
            </w:r>
            <w:r>
              <w:rPr>
                <w:sz w:val="24"/>
              </w:rPr>
              <w:t>para</w:t>
            </w:r>
            <w:r>
              <w:rPr>
                <w:spacing w:val="1"/>
                <w:sz w:val="24"/>
              </w:rPr>
              <w:t xml:space="preserve"> </w:t>
            </w:r>
            <w:r>
              <w:rPr>
                <w:sz w:val="24"/>
              </w:rPr>
              <w:t>realizar</w:t>
            </w:r>
            <w:r>
              <w:rPr>
                <w:spacing w:val="1"/>
                <w:sz w:val="24"/>
              </w:rPr>
              <w:t xml:space="preserve"> </w:t>
            </w:r>
            <w:r>
              <w:rPr>
                <w:sz w:val="24"/>
              </w:rPr>
              <w:t>la</w:t>
            </w:r>
            <w:r>
              <w:rPr>
                <w:spacing w:val="1"/>
                <w:sz w:val="24"/>
              </w:rPr>
              <w:t xml:space="preserve"> </w:t>
            </w:r>
            <w:r>
              <w:rPr>
                <w:sz w:val="24"/>
              </w:rPr>
              <w:t>digitalización</w:t>
            </w:r>
            <w:r>
              <w:rPr>
                <w:spacing w:val="-8"/>
                <w:sz w:val="24"/>
              </w:rPr>
              <w:t xml:space="preserve"> </w:t>
            </w:r>
            <w:r>
              <w:rPr>
                <w:sz w:val="24"/>
              </w:rPr>
              <w:t>de</w:t>
            </w:r>
            <w:r>
              <w:rPr>
                <w:spacing w:val="-7"/>
                <w:sz w:val="24"/>
              </w:rPr>
              <w:t xml:space="preserve"> </w:t>
            </w:r>
            <w:r>
              <w:rPr>
                <w:sz w:val="24"/>
              </w:rPr>
              <w:t>los</w:t>
            </w:r>
            <w:r>
              <w:rPr>
                <w:spacing w:val="-9"/>
                <w:sz w:val="24"/>
              </w:rPr>
              <w:t xml:space="preserve"> </w:t>
            </w:r>
            <w:r>
              <w:rPr>
                <w:sz w:val="24"/>
              </w:rPr>
              <w:t>documentos</w:t>
            </w:r>
            <w:r>
              <w:rPr>
                <w:spacing w:val="-10"/>
                <w:sz w:val="24"/>
              </w:rPr>
              <w:t xml:space="preserve"> </w:t>
            </w:r>
            <w:r>
              <w:rPr>
                <w:sz w:val="24"/>
              </w:rPr>
              <w:t>que</w:t>
            </w:r>
            <w:r>
              <w:rPr>
                <w:spacing w:val="-7"/>
                <w:sz w:val="24"/>
              </w:rPr>
              <w:t xml:space="preserve"> </w:t>
            </w:r>
            <w:r>
              <w:rPr>
                <w:sz w:val="24"/>
              </w:rPr>
              <w:t>se</w:t>
            </w:r>
            <w:r>
              <w:rPr>
                <w:spacing w:val="-9"/>
                <w:sz w:val="24"/>
              </w:rPr>
              <w:t xml:space="preserve"> </w:t>
            </w:r>
            <w:r>
              <w:rPr>
                <w:sz w:val="24"/>
              </w:rPr>
              <w:t>encuentran</w:t>
            </w:r>
            <w:r>
              <w:rPr>
                <w:spacing w:val="-9"/>
                <w:sz w:val="24"/>
              </w:rPr>
              <w:t xml:space="preserve"> </w:t>
            </w:r>
            <w:r>
              <w:rPr>
                <w:sz w:val="24"/>
              </w:rPr>
              <w:t>en</w:t>
            </w:r>
            <w:r>
              <w:rPr>
                <w:spacing w:val="-7"/>
                <w:sz w:val="24"/>
              </w:rPr>
              <w:t xml:space="preserve"> </w:t>
            </w:r>
            <w:r>
              <w:rPr>
                <w:sz w:val="24"/>
              </w:rPr>
              <w:t>el</w:t>
            </w:r>
            <w:r>
              <w:rPr>
                <w:spacing w:val="-64"/>
                <w:sz w:val="24"/>
              </w:rPr>
              <w:t xml:space="preserve"> </w:t>
            </w:r>
            <w:r>
              <w:rPr>
                <w:sz w:val="24"/>
              </w:rPr>
              <w:t>archivo</w:t>
            </w:r>
            <w:r>
              <w:rPr>
                <w:spacing w:val="-1"/>
                <w:sz w:val="24"/>
              </w:rPr>
              <w:t xml:space="preserve"> </w:t>
            </w:r>
            <w:r>
              <w:rPr>
                <w:sz w:val="24"/>
              </w:rPr>
              <w:t>central.</w:t>
            </w:r>
          </w:p>
          <w:p w14:paraId="1614D6BC" w14:textId="77777777" w:rsidR="001215C0" w:rsidRDefault="00587B66">
            <w:pPr>
              <w:pStyle w:val="TableParagraph"/>
              <w:numPr>
                <w:ilvl w:val="0"/>
                <w:numId w:val="12"/>
              </w:numPr>
              <w:tabs>
                <w:tab w:val="left" w:pos="466"/>
              </w:tabs>
              <w:spacing w:before="4"/>
              <w:ind w:right="97"/>
              <w:jc w:val="both"/>
              <w:rPr>
                <w:sz w:val="24"/>
              </w:rPr>
            </w:pPr>
            <w:r>
              <w:rPr>
                <w:sz w:val="24"/>
              </w:rPr>
              <w:t>Determinar directrices precisas sobre el almacenamiento</w:t>
            </w:r>
            <w:r>
              <w:rPr>
                <w:spacing w:val="-64"/>
                <w:sz w:val="24"/>
              </w:rPr>
              <w:t xml:space="preserve"> </w:t>
            </w:r>
            <w:r>
              <w:rPr>
                <w:sz w:val="24"/>
              </w:rPr>
              <w:t>y consulta de las imágenes digitales, resultado de los</w:t>
            </w:r>
            <w:r>
              <w:rPr>
                <w:spacing w:val="1"/>
                <w:sz w:val="24"/>
              </w:rPr>
              <w:t xml:space="preserve"> </w:t>
            </w:r>
            <w:r>
              <w:rPr>
                <w:sz w:val="24"/>
              </w:rPr>
              <w:t>procesos de digitalización de las series documentales</w:t>
            </w:r>
            <w:r>
              <w:rPr>
                <w:spacing w:val="1"/>
                <w:sz w:val="24"/>
              </w:rPr>
              <w:t xml:space="preserve"> </w:t>
            </w:r>
            <w:r>
              <w:rPr>
                <w:sz w:val="24"/>
              </w:rPr>
              <w:t>que se han venido realizando, principalmente con los</w:t>
            </w:r>
            <w:r>
              <w:rPr>
                <w:spacing w:val="1"/>
                <w:sz w:val="24"/>
              </w:rPr>
              <w:t xml:space="preserve"> </w:t>
            </w:r>
            <w:r>
              <w:rPr>
                <w:sz w:val="24"/>
              </w:rPr>
              <w:t>documentos</w:t>
            </w:r>
            <w:r>
              <w:rPr>
                <w:spacing w:val="-3"/>
                <w:sz w:val="24"/>
              </w:rPr>
              <w:t xml:space="preserve"> </w:t>
            </w:r>
            <w:r>
              <w:rPr>
                <w:sz w:val="24"/>
              </w:rPr>
              <w:t>de registros</w:t>
            </w:r>
            <w:r>
              <w:rPr>
                <w:spacing w:val="2"/>
                <w:sz w:val="24"/>
              </w:rPr>
              <w:t xml:space="preserve"> </w:t>
            </w:r>
            <w:r>
              <w:rPr>
                <w:sz w:val="24"/>
              </w:rPr>
              <w:t>públicos.</w:t>
            </w:r>
          </w:p>
        </w:tc>
      </w:tr>
    </w:tbl>
    <w:p w14:paraId="706B5914" w14:textId="77777777" w:rsidR="001215C0" w:rsidRDefault="001215C0">
      <w:pPr>
        <w:pStyle w:val="BodyText"/>
        <w:spacing w:before="5"/>
        <w:rPr>
          <w:rFonts w:ascii="Arial"/>
          <w:b/>
          <w:sz w:val="15"/>
        </w:rPr>
      </w:pPr>
    </w:p>
    <w:p w14:paraId="614534D9" w14:textId="77777777" w:rsidR="001215C0" w:rsidRDefault="00587B66">
      <w:pPr>
        <w:pStyle w:val="Heading1"/>
        <w:numPr>
          <w:ilvl w:val="2"/>
          <w:numId w:val="18"/>
        </w:numPr>
        <w:tabs>
          <w:tab w:val="left" w:pos="1922"/>
        </w:tabs>
        <w:spacing w:before="92"/>
      </w:pPr>
      <w:r>
        <w:rPr>
          <w:color w:val="4F81BC"/>
        </w:rPr>
        <w:t>Programa</w:t>
      </w:r>
      <w:r>
        <w:rPr>
          <w:color w:val="4F81BC"/>
          <w:spacing w:val="-3"/>
        </w:rPr>
        <w:t xml:space="preserve"> </w:t>
      </w:r>
      <w:r>
        <w:rPr>
          <w:color w:val="4F81BC"/>
        </w:rPr>
        <w:t>de</w:t>
      </w:r>
      <w:r>
        <w:rPr>
          <w:color w:val="4F81BC"/>
          <w:spacing w:val="-3"/>
        </w:rPr>
        <w:t xml:space="preserve"> </w:t>
      </w:r>
      <w:r>
        <w:rPr>
          <w:color w:val="4F81BC"/>
        </w:rPr>
        <w:t>auditoría y</w:t>
      </w:r>
      <w:r>
        <w:rPr>
          <w:color w:val="4F81BC"/>
          <w:spacing w:val="-10"/>
        </w:rPr>
        <w:t xml:space="preserve"> </w:t>
      </w:r>
      <w:r>
        <w:rPr>
          <w:color w:val="4F81BC"/>
        </w:rPr>
        <w:t>control</w:t>
      </w:r>
    </w:p>
    <w:p w14:paraId="370947EB" w14:textId="77777777" w:rsidR="001215C0" w:rsidRDefault="001215C0">
      <w:pPr>
        <w:pStyle w:val="BodyText"/>
        <w:spacing w:before="4" w:after="1"/>
        <w:rPr>
          <w:rFonts w:ascii="Arial"/>
          <w:b/>
        </w:rPr>
      </w:pPr>
    </w:p>
    <w:tbl>
      <w:tblPr>
        <w:tblStyle w:val="TableNormal1"/>
        <w:tblW w:w="0" w:type="auto"/>
        <w:tblInd w:w="1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3"/>
        <w:gridCol w:w="6632"/>
      </w:tblGrid>
      <w:tr w:rsidR="001215C0" w14:paraId="5509B394" w14:textId="77777777">
        <w:trPr>
          <w:trHeight w:val="1656"/>
        </w:trPr>
        <w:tc>
          <w:tcPr>
            <w:tcW w:w="2333" w:type="dxa"/>
          </w:tcPr>
          <w:p w14:paraId="7A18C91A" w14:textId="77777777" w:rsidR="001215C0" w:rsidRDefault="001215C0">
            <w:pPr>
              <w:pStyle w:val="TableParagraph"/>
              <w:spacing w:before="4"/>
              <w:rPr>
                <w:rFonts w:ascii="Arial"/>
                <w:b/>
                <w:sz w:val="23"/>
              </w:rPr>
            </w:pPr>
          </w:p>
          <w:p w14:paraId="23E7D645" w14:textId="77777777" w:rsidR="001215C0" w:rsidRDefault="00587B66">
            <w:pPr>
              <w:pStyle w:val="TableParagraph"/>
              <w:ind w:left="107"/>
              <w:rPr>
                <w:rFonts w:ascii="Arial" w:hAnsi="Arial"/>
                <w:i/>
                <w:sz w:val="24"/>
              </w:rPr>
            </w:pPr>
            <w:r>
              <w:rPr>
                <w:rFonts w:ascii="Arial" w:hAnsi="Arial"/>
                <w:i/>
                <w:sz w:val="24"/>
              </w:rPr>
              <w:t>Propósito</w:t>
            </w:r>
          </w:p>
        </w:tc>
        <w:tc>
          <w:tcPr>
            <w:tcW w:w="6632" w:type="dxa"/>
          </w:tcPr>
          <w:p w14:paraId="1013D73B" w14:textId="77777777" w:rsidR="001215C0" w:rsidRDefault="001215C0">
            <w:pPr>
              <w:pStyle w:val="TableParagraph"/>
              <w:spacing w:before="7"/>
              <w:rPr>
                <w:rFonts w:ascii="Arial"/>
                <w:b/>
                <w:sz w:val="23"/>
              </w:rPr>
            </w:pPr>
          </w:p>
          <w:p w14:paraId="6434B4D1" w14:textId="77777777" w:rsidR="001215C0" w:rsidRDefault="00587B66">
            <w:pPr>
              <w:pStyle w:val="TableParagraph"/>
              <w:ind w:left="105" w:right="102"/>
              <w:jc w:val="both"/>
              <w:rPr>
                <w:sz w:val="24"/>
              </w:rPr>
            </w:pPr>
            <w:r>
              <w:rPr>
                <w:sz w:val="24"/>
              </w:rPr>
              <w:t>El</w:t>
            </w:r>
            <w:r>
              <w:rPr>
                <w:spacing w:val="1"/>
                <w:sz w:val="24"/>
              </w:rPr>
              <w:t xml:space="preserve"> </w:t>
            </w:r>
            <w:r>
              <w:rPr>
                <w:sz w:val="24"/>
              </w:rPr>
              <w:t>programa</w:t>
            </w:r>
            <w:r>
              <w:rPr>
                <w:spacing w:val="1"/>
                <w:sz w:val="24"/>
              </w:rPr>
              <w:t xml:space="preserve"> </w:t>
            </w:r>
            <w:r>
              <w:rPr>
                <w:sz w:val="24"/>
              </w:rPr>
              <w:t>de</w:t>
            </w:r>
            <w:r>
              <w:rPr>
                <w:spacing w:val="1"/>
                <w:sz w:val="24"/>
              </w:rPr>
              <w:t xml:space="preserve"> </w:t>
            </w:r>
            <w:r>
              <w:rPr>
                <w:sz w:val="24"/>
              </w:rPr>
              <w:t>auditoría</w:t>
            </w:r>
            <w:r>
              <w:rPr>
                <w:spacing w:val="1"/>
                <w:sz w:val="24"/>
              </w:rPr>
              <w:t xml:space="preserve"> </w:t>
            </w:r>
            <w:r>
              <w:rPr>
                <w:sz w:val="24"/>
              </w:rPr>
              <w:t>y</w:t>
            </w:r>
            <w:r>
              <w:rPr>
                <w:spacing w:val="1"/>
                <w:sz w:val="24"/>
              </w:rPr>
              <w:t xml:space="preserve"> </w:t>
            </w:r>
            <w:r>
              <w:rPr>
                <w:sz w:val="24"/>
              </w:rPr>
              <w:t>control</w:t>
            </w:r>
            <w:r>
              <w:rPr>
                <w:spacing w:val="1"/>
                <w:sz w:val="24"/>
              </w:rPr>
              <w:t xml:space="preserve"> </w:t>
            </w:r>
            <w:r>
              <w:rPr>
                <w:sz w:val="24"/>
              </w:rPr>
              <w:t>debe</w:t>
            </w:r>
            <w:r>
              <w:rPr>
                <w:spacing w:val="1"/>
                <w:sz w:val="24"/>
              </w:rPr>
              <w:t xml:space="preserve"> </w:t>
            </w:r>
            <w:r>
              <w:rPr>
                <w:sz w:val="24"/>
              </w:rPr>
              <w:t>incorporar</w:t>
            </w:r>
            <w:r>
              <w:rPr>
                <w:spacing w:val="1"/>
                <w:sz w:val="24"/>
              </w:rPr>
              <w:t xml:space="preserve"> </w:t>
            </w:r>
            <w:r>
              <w:rPr>
                <w:sz w:val="24"/>
              </w:rPr>
              <w:t>la</w:t>
            </w:r>
            <w:r>
              <w:rPr>
                <w:spacing w:val="1"/>
                <w:sz w:val="24"/>
              </w:rPr>
              <w:t xml:space="preserve"> </w:t>
            </w:r>
            <w:r>
              <w:rPr>
                <w:sz w:val="24"/>
              </w:rPr>
              <w:t>programación</w:t>
            </w:r>
            <w:r>
              <w:rPr>
                <w:spacing w:val="-8"/>
                <w:sz w:val="24"/>
              </w:rPr>
              <w:t xml:space="preserve"> </w:t>
            </w:r>
            <w:r>
              <w:rPr>
                <w:sz w:val="24"/>
              </w:rPr>
              <w:t>de</w:t>
            </w:r>
            <w:r>
              <w:rPr>
                <w:spacing w:val="-7"/>
                <w:sz w:val="24"/>
              </w:rPr>
              <w:t xml:space="preserve"> </w:t>
            </w:r>
            <w:r>
              <w:rPr>
                <w:sz w:val="24"/>
              </w:rPr>
              <w:t>auditorías</w:t>
            </w:r>
            <w:r>
              <w:rPr>
                <w:spacing w:val="-5"/>
                <w:sz w:val="24"/>
              </w:rPr>
              <w:t xml:space="preserve"> </w:t>
            </w:r>
            <w:r>
              <w:rPr>
                <w:sz w:val="24"/>
              </w:rPr>
              <w:t>internas</w:t>
            </w:r>
            <w:r>
              <w:rPr>
                <w:spacing w:val="-8"/>
                <w:sz w:val="24"/>
              </w:rPr>
              <w:t xml:space="preserve"> </w:t>
            </w:r>
            <w:r>
              <w:rPr>
                <w:sz w:val="24"/>
              </w:rPr>
              <w:t>a</w:t>
            </w:r>
            <w:r>
              <w:rPr>
                <w:spacing w:val="-7"/>
                <w:sz w:val="24"/>
              </w:rPr>
              <w:t xml:space="preserve"> </w:t>
            </w:r>
            <w:r>
              <w:rPr>
                <w:sz w:val="24"/>
              </w:rPr>
              <w:t>todos</w:t>
            </w:r>
            <w:r>
              <w:rPr>
                <w:spacing w:val="-6"/>
                <w:sz w:val="24"/>
              </w:rPr>
              <w:t xml:space="preserve"> </w:t>
            </w:r>
            <w:r>
              <w:rPr>
                <w:sz w:val="24"/>
              </w:rPr>
              <w:t>los</w:t>
            </w:r>
            <w:r>
              <w:rPr>
                <w:spacing w:val="-5"/>
                <w:sz w:val="24"/>
              </w:rPr>
              <w:t xml:space="preserve"> </w:t>
            </w:r>
            <w:r>
              <w:rPr>
                <w:sz w:val="24"/>
              </w:rPr>
              <w:t>procesos</w:t>
            </w:r>
            <w:r>
              <w:rPr>
                <w:spacing w:val="-8"/>
                <w:sz w:val="24"/>
              </w:rPr>
              <w:t xml:space="preserve"> </w:t>
            </w:r>
            <w:r>
              <w:rPr>
                <w:sz w:val="24"/>
              </w:rPr>
              <w:t>de</w:t>
            </w:r>
            <w:r>
              <w:rPr>
                <w:spacing w:val="-64"/>
                <w:sz w:val="24"/>
              </w:rPr>
              <w:t xml:space="preserve"> </w:t>
            </w:r>
            <w:r>
              <w:rPr>
                <w:sz w:val="24"/>
              </w:rPr>
              <w:t>la gestión documental incluyendo el cumplimiento de las</w:t>
            </w:r>
            <w:r>
              <w:rPr>
                <w:spacing w:val="1"/>
                <w:sz w:val="24"/>
              </w:rPr>
              <w:t xml:space="preserve"> </w:t>
            </w:r>
            <w:r>
              <w:rPr>
                <w:sz w:val="24"/>
              </w:rPr>
              <w:t>políticas</w:t>
            </w:r>
            <w:r>
              <w:rPr>
                <w:spacing w:val="-2"/>
                <w:sz w:val="24"/>
              </w:rPr>
              <w:t xml:space="preserve"> </w:t>
            </w:r>
            <w:r>
              <w:rPr>
                <w:sz w:val="24"/>
              </w:rPr>
              <w:t>de</w:t>
            </w:r>
            <w:r>
              <w:rPr>
                <w:spacing w:val="-3"/>
                <w:sz w:val="24"/>
              </w:rPr>
              <w:t xml:space="preserve"> </w:t>
            </w:r>
            <w:r>
              <w:rPr>
                <w:sz w:val="24"/>
              </w:rPr>
              <w:t>archivo</w:t>
            </w:r>
            <w:r>
              <w:rPr>
                <w:spacing w:val="-2"/>
                <w:sz w:val="24"/>
              </w:rPr>
              <w:t xml:space="preserve"> </w:t>
            </w:r>
            <w:r>
              <w:rPr>
                <w:sz w:val="24"/>
              </w:rPr>
              <w:t>establecidas</w:t>
            </w:r>
            <w:r>
              <w:rPr>
                <w:spacing w:val="-4"/>
                <w:sz w:val="24"/>
              </w:rPr>
              <w:t xml:space="preserve"> </w:t>
            </w:r>
            <w:r>
              <w:rPr>
                <w:sz w:val="24"/>
              </w:rPr>
              <w:t>en</w:t>
            </w:r>
            <w:r>
              <w:rPr>
                <w:spacing w:val="-4"/>
                <w:sz w:val="24"/>
              </w:rPr>
              <w:t xml:space="preserve"> </w:t>
            </w:r>
            <w:r>
              <w:rPr>
                <w:sz w:val="24"/>
              </w:rPr>
              <w:t>el</w:t>
            </w:r>
            <w:r>
              <w:rPr>
                <w:spacing w:val="-2"/>
                <w:sz w:val="24"/>
              </w:rPr>
              <w:t xml:space="preserve"> </w:t>
            </w:r>
            <w:r>
              <w:rPr>
                <w:sz w:val="24"/>
              </w:rPr>
              <w:t>presente programa.</w:t>
            </w:r>
          </w:p>
        </w:tc>
      </w:tr>
      <w:tr w:rsidR="001215C0" w14:paraId="3AFC3899" w14:textId="77777777">
        <w:trPr>
          <w:trHeight w:val="4862"/>
        </w:trPr>
        <w:tc>
          <w:tcPr>
            <w:tcW w:w="2333" w:type="dxa"/>
          </w:tcPr>
          <w:p w14:paraId="703B260E" w14:textId="77777777" w:rsidR="001215C0" w:rsidRDefault="001215C0">
            <w:pPr>
              <w:pStyle w:val="TableParagraph"/>
              <w:spacing w:before="4"/>
              <w:rPr>
                <w:rFonts w:ascii="Arial"/>
                <w:b/>
                <w:sz w:val="23"/>
              </w:rPr>
            </w:pPr>
          </w:p>
          <w:p w14:paraId="282FD981" w14:textId="77777777" w:rsidR="001215C0" w:rsidRDefault="00587B66">
            <w:pPr>
              <w:pStyle w:val="TableParagraph"/>
              <w:ind w:left="107"/>
              <w:rPr>
                <w:rFonts w:ascii="Arial" w:hAnsi="Arial"/>
                <w:i/>
                <w:sz w:val="24"/>
              </w:rPr>
            </w:pPr>
            <w:r>
              <w:rPr>
                <w:rFonts w:ascii="Arial" w:hAnsi="Arial"/>
                <w:i/>
                <w:sz w:val="24"/>
              </w:rPr>
              <w:t>Descripción</w:t>
            </w:r>
          </w:p>
        </w:tc>
        <w:tc>
          <w:tcPr>
            <w:tcW w:w="6632" w:type="dxa"/>
          </w:tcPr>
          <w:p w14:paraId="4EB7EB6D" w14:textId="77777777" w:rsidR="001215C0" w:rsidRDefault="001215C0">
            <w:pPr>
              <w:pStyle w:val="TableParagraph"/>
              <w:spacing w:before="7"/>
              <w:rPr>
                <w:rFonts w:ascii="Arial"/>
                <w:b/>
                <w:sz w:val="23"/>
              </w:rPr>
            </w:pPr>
          </w:p>
          <w:p w14:paraId="00CF8BF8" w14:textId="77777777" w:rsidR="001215C0" w:rsidRDefault="00587B66">
            <w:pPr>
              <w:pStyle w:val="TableParagraph"/>
              <w:numPr>
                <w:ilvl w:val="0"/>
                <w:numId w:val="11"/>
              </w:numPr>
              <w:tabs>
                <w:tab w:val="left" w:pos="466"/>
              </w:tabs>
              <w:ind w:right="100"/>
              <w:jc w:val="both"/>
              <w:rPr>
                <w:sz w:val="24"/>
              </w:rPr>
            </w:pPr>
            <w:r>
              <w:rPr>
                <w:sz w:val="24"/>
              </w:rPr>
              <w:t>Establecer</w:t>
            </w:r>
            <w:r>
              <w:rPr>
                <w:spacing w:val="1"/>
                <w:sz w:val="24"/>
              </w:rPr>
              <w:t xml:space="preserve"> </w:t>
            </w:r>
            <w:r>
              <w:rPr>
                <w:sz w:val="24"/>
              </w:rPr>
              <w:t>un</w:t>
            </w:r>
            <w:r>
              <w:rPr>
                <w:spacing w:val="1"/>
                <w:sz w:val="24"/>
              </w:rPr>
              <w:t xml:space="preserve"> </w:t>
            </w:r>
            <w:r>
              <w:rPr>
                <w:sz w:val="24"/>
              </w:rPr>
              <w:t>programa</w:t>
            </w:r>
            <w:r>
              <w:rPr>
                <w:spacing w:val="1"/>
                <w:sz w:val="24"/>
              </w:rPr>
              <w:t xml:space="preserve"> </w:t>
            </w:r>
            <w:r>
              <w:rPr>
                <w:sz w:val="24"/>
              </w:rPr>
              <w:t>de</w:t>
            </w:r>
            <w:r>
              <w:rPr>
                <w:spacing w:val="1"/>
                <w:sz w:val="24"/>
              </w:rPr>
              <w:t xml:space="preserve"> </w:t>
            </w:r>
            <w:r>
              <w:rPr>
                <w:sz w:val="24"/>
              </w:rPr>
              <w:t>auditorías</w:t>
            </w:r>
            <w:r>
              <w:rPr>
                <w:spacing w:val="1"/>
                <w:sz w:val="24"/>
              </w:rPr>
              <w:t xml:space="preserve"> </w:t>
            </w:r>
            <w:r>
              <w:rPr>
                <w:sz w:val="24"/>
              </w:rPr>
              <w:t>que</w:t>
            </w:r>
            <w:r>
              <w:rPr>
                <w:spacing w:val="1"/>
                <w:sz w:val="24"/>
              </w:rPr>
              <w:t xml:space="preserve"> </w:t>
            </w:r>
            <w:r>
              <w:rPr>
                <w:sz w:val="24"/>
              </w:rPr>
              <w:t>sean</w:t>
            </w:r>
            <w:r>
              <w:rPr>
                <w:spacing w:val="1"/>
                <w:sz w:val="24"/>
              </w:rPr>
              <w:t xml:space="preserve"> </w:t>
            </w:r>
            <w:r>
              <w:rPr>
                <w:sz w:val="24"/>
              </w:rPr>
              <w:t>integradas a los sistemas de gestión de la Cámara, con</w:t>
            </w:r>
            <w:r>
              <w:rPr>
                <w:spacing w:val="1"/>
                <w:sz w:val="24"/>
              </w:rPr>
              <w:t xml:space="preserve"> </w:t>
            </w:r>
            <w:r>
              <w:rPr>
                <w:sz w:val="24"/>
              </w:rPr>
              <w:t>las que se realice seguimiento al cumplimiento del plan</w:t>
            </w:r>
            <w:r>
              <w:rPr>
                <w:spacing w:val="1"/>
                <w:sz w:val="24"/>
              </w:rPr>
              <w:t xml:space="preserve"> </w:t>
            </w:r>
            <w:r>
              <w:rPr>
                <w:sz w:val="24"/>
              </w:rPr>
              <w:t>de trabajo para la implementación del PGD, así como la</w:t>
            </w:r>
            <w:r>
              <w:rPr>
                <w:spacing w:val="1"/>
                <w:sz w:val="24"/>
              </w:rPr>
              <w:t xml:space="preserve"> </w:t>
            </w:r>
            <w:r>
              <w:rPr>
                <w:sz w:val="24"/>
              </w:rPr>
              <w:t>revisión y mantenimiento de la matriz de riesgos de la</w:t>
            </w:r>
            <w:r>
              <w:rPr>
                <w:spacing w:val="1"/>
                <w:sz w:val="24"/>
              </w:rPr>
              <w:t xml:space="preserve"> </w:t>
            </w:r>
            <w:r>
              <w:rPr>
                <w:sz w:val="24"/>
              </w:rPr>
              <w:t>gestión</w:t>
            </w:r>
            <w:r>
              <w:rPr>
                <w:spacing w:val="-1"/>
                <w:sz w:val="24"/>
              </w:rPr>
              <w:t xml:space="preserve"> </w:t>
            </w:r>
            <w:r>
              <w:rPr>
                <w:sz w:val="24"/>
              </w:rPr>
              <w:t>documental.</w:t>
            </w:r>
          </w:p>
          <w:p w14:paraId="353954A1" w14:textId="77777777" w:rsidR="001215C0" w:rsidRDefault="00587B66">
            <w:pPr>
              <w:pStyle w:val="TableParagraph"/>
              <w:numPr>
                <w:ilvl w:val="0"/>
                <w:numId w:val="11"/>
              </w:numPr>
              <w:tabs>
                <w:tab w:val="left" w:pos="466"/>
              </w:tabs>
              <w:ind w:right="98"/>
              <w:jc w:val="both"/>
              <w:rPr>
                <w:sz w:val="24"/>
              </w:rPr>
            </w:pPr>
            <w:r>
              <w:rPr>
                <w:sz w:val="24"/>
              </w:rPr>
              <w:t>Incluir</w:t>
            </w:r>
            <w:r>
              <w:rPr>
                <w:spacing w:val="1"/>
                <w:sz w:val="24"/>
              </w:rPr>
              <w:t xml:space="preserve"> </w:t>
            </w:r>
            <w:r>
              <w:rPr>
                <w:sz w:val="24"/>
              </w:rPr>
              <w:t>en</w:t>
            </w:r>
            <w:r>
              <w:rPr>
                <w:spacing w:val="1"/>
                <w:sz w:val="24"/>
              </w:rPr>
              <w:t xml:space="preserve"> </w:t>
            </w:r>
            <w:r>
              <w:rPr>
                <w:sz w:val="24"/>
              </w:rPr>
              <w:t>los</w:t>
            </w:r>
            <w:r>
              <w:rPr>
                <w:spacing w:val="1"/>
                <w:sz w:val="24"/>
              </w:rPr>
              <w:t xml:space="preserve"> </w:t>
            </w:r>
            <w:r>
              <w:rPr>
                <w:sz w:val="24"/>
              </w:rPr>
              <w:t>procesos</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Cámara,</w:t>
            </w:r>
            <w:r>
              <w:rPr>
                <w:spacing w:val="1"/>
                <w:sz w:val="24"/>
              </w:rPr>
              <w:t xml:space="preserve"> </w:t>
            </w:r>
            <w:r>
              <w:rPr>
                <w:sz w:val="24"/>
              </w:rPr>
              <w:t>controles</w:t>
            </w:r>
            <w:r>
              <w:rPr>
                <w:spacing w:val="1"/>
                <w:sz w:val="24"/>
              </w:rPr>
              <w:t xml:space="preserve"> </w:t>
            </w:r>
            <w:r>
              <w:rPr>
                <w:sz w:val="24"/>
              </w:rPr>
              <w:t>que</w:t>
            </w:r>
            <w:r>
              <w:rPr>
                <w:spacing w:val="-64"/>
                <w:sz w:val="24"/>
              </w:rPr>
              <w:t xml:space="preserve"> </w:t>
            </w:r>
            <w:r>
              <w:rPr>
                <w:sz w:val="24"/>
              </w:rPr>
              <w:t>permitan</w:t>
            </w:r>
            <w:r>
              <w:rPr>
                <w:spacing w:val="1"/>
                <w:sz w:val="24"/>
              </w:rPr>
              <w:t xml:space="preserve"> </w:t>
            </w:r>
            <w:r>
              <w:rPr>
                <w:sz w:val="24"/>
              </w:rPr>
              <w:t>identificar</w:t>
            </w:r>
            <w:r>
              <w:rPr>
                <w:spacing w:val="1"/>
                <w:sz w:val="24"/>
              </w:rPr>
              <w:t xml:space="preserve"> </w:t>
            </w:r>
            <w:r>
              <w:rPr>
                <w:sz w:val="24"/>
              </w:rPr>
              <w:t>y</w:t>
            </w:r>
            <w:r>
              <w:rPr>
                <w:spacing w:val="1"/>
                <w:sz w:val="24"/>
              </w:rPr>
              <w:t xml:space="preserve"> </w:t>
            </w:r>
            <w:r>
              <w:rPr>
                <w:sz w:val="24"/>
              </w:rPr>
              <w:t>reconocer</w:t>
            </w:r>
            <w:r>
              <w:rPr>
                <w:spacing w:val="1"/>
                <w:sz w:val="24"/>
              </w:rPr>
              <w:t xml:space="preserve"> </w:t>
            </w:r>
            <w:r>
              <w:rPr>
                <w:sz w:val="24"/>
              </w:rPr>
              <w:t>las</w:t>
            </w:r>
            <w:r>
              <w:rPr>
                <w:spacing w:val="1"/>
                <w:sz w:val="24"/>
              </w:rPr>
              <w:t xml:space="preserve"> </w:t>
            </w:r>
            <w:r>
              <w:rPr>
                <w:sz w:val="24"/>
              </w:rPr>
              <w:t>debilidades</w:t>
            </w:r>
            <w:r>
              <w:rPr>
                <w:spacing w:val="1"/>
                <w:sz w:val="24"/>
              </w:rPr>
              <w:t xml:space="preserve"> </w:t>
            </w:r>
            <w:r>
              <w:rPr>
                <w:sz w:val="24"/>
              </w:rPr>
              <w:t>o</w:t>
            </w:r>
            <w:r>
              <w:rPr>
                <w:spacing w:val="-64"/>
                <w:sz w:val="24"/>
              </w:rPr>
              <w:t xml:space="preserve"> </w:t>
            </w:r>
            <w:r>
              <w:rPr>
                <w:sz w:val="24"/>
              </w:rPr>
              <w:t>problemáticas</w:t>
            </w:r>
            <w:r>
              <w:rPr>
                <w:spacing w:val="1"/>
                <w:sz w:val="24"/>
              </w:rPr>
              <w:t xml:space="preserve"> </w:t>
            </w:r>
            <w:r>
              <w:rPr>
                <w:sz w:val="24"/>
              </w:rPr>
              <w:t>en</w:t>
            </w:r>
            <w:r>
              <w:rPr>
                <w:spacing w:val="1"/>
                <w:sz w:val="24"/>
              </w:rPr>
              <w:t xml:space="preserve"> </w:t>
            </w:r>
            <w:r>
              <w:rPr>
                <w:sz w:val="24"/>
              </w:rPr>
              <w:t>materia</w:t>
            </w:r>
            <w:r>
              <w:rPr>
                <w:spacing w:val="1"/>
                <w:sz w:val="24"/>
              </w:rPr>
              <w:t xml:space="preserve"> </w:t>
            </w:r>
            <w:r>
              <w:rPr>
                <w:sz w:val="24"/>
              </w:rPr>
              <w:t>documental,</w:t>
            </w:r>
            <w:r>
              <w:rPr>
                <w:spacing w:val="1"/>
                <w:sz w:val="24"/>
              </w:rPr>
              <w:t xml:space="preserve"> </w:t>
            </w:r>
            <w:r>
              <w:rPr>
                <w:sz w:val="24"/>
              </w:rPr>
              <w:t>con</w:t>
            </w:r>
            <w:r>
              <w:rPr>
                <w:spacing w:val="1"/>
                <w:sz w:val="24"/>
              </w:rPr>
              <w:t xml:space="preserve"> </w:t>
            </w:r>
            <w:r>
              <w:rPr>
                <w:sz w:val="24"/>
              </w:rPr>
              <w:t>el</w:t>
            </w:r>
            <w:r>
              <w:rPr>
                <w:spacing w:val="1"/>
                <w:sz w:val="24"/>
              </w:rPr>
              <w:t xml:space="preserve"> </w:t>
            </w:r>
            <w:r>
              <w:rPr>
                <w:sz w:val="24"/>
              </w:rPr>
              <w:t>fin</w:t>
            </w:r>
            <w:r>
              <w:rPr>
                <w:spacing w:val="1"/>
                <w:sz w:val="24"/>
              </w:rPr>
              <w:t xml:space="preserve"> </w:t>
            </w:r>
            <w:r>
              <w:rPr>
                <w:sz w:val="24"/>
              </w:rPr>
              <w:t>de</w:t>
            </w:r>
            <w:r>
              <w:rPr>
                <w:spacing w:val="1"/>
                <w:sz w:val="24"/>
              </w:rPr>
              <w:t xml:space="preserve"> </w:t>
            </w:r>
            <w:r>
              <w:rPr>
                <w:sz w:val="24"/>
              </w:rPr>
              <w:t>formular</w:t>
            </w:r>
            <w:r>
              <w:rPr>
                <w:spacing w:val="-1"/>
                <w:sz w:val="24"/>
              </w:rPr>
              <w:t xml:space="preserve"> </w:t>
            </w:r>
            <w:r>
              <w:rPr>
                <w:sz w:val="24"/>
              </w:rPr>
              <w:t>las acciones</w:t>
            </w:r>
            <w:r>
              <w:rPr>
                <w:spacing w:val="-3"/>
                <w:sz w:val="24"/>
              </w:rPr>
              <w:t xml:space="preserve"> </w:t>
            </w:r>
            <w:r>
              <w:rPr>
                <w:sz w:val="24"/>
              </w:rPr>
              <w:t>de</w:t>
            </w:r>
            <w:r>
              <w:rPr>
                <w:spacing w:val="-2"/>
                <w:sz w:val="24"/>
              </w:rPr>
              <w:t xml:space="preserve"> </w:t>
            </w:r>
            <w:r>
              <w:rPr>
                <w:sz w:val="24"/>
              </w:rPr>
              <w:t>mejora</w:t>
            </w:r>
            <w:r>
              <w:rPr>
                <w:spacing w:val="-2"/>
                <w:sz w:val="24"/>
              </w:rPr>
              <w:t xml:space="preserve"> </w:t>
            </w:r>
            <w:r>
              <w:rPr>
                <w:sz w:val="24"/>
              </w:rPr>
              <w:t>necesarias.</w:t>
            </w:r>
          </w:p>
          <w:p w14:paraId="73706C6B" w14:textId="77777777" w:rsidR="001215C0" w:rsidRDefault="00587B66">
            <w:pPr>
              <w:pStyle w:val="TableParagraph"/>
              <w:numPr>
                <w:ilvl w:val="0"/>
                <w:numId w:val="11"/>
              </w:numPr>
              <w:tabs>
                <w:tab w:val="left" w:pos="466"/>
              </w:tabs>
              <w:ind w:right="98"/>
              <w:jc w:val="both"/>
              <w:rPr>
                <w:sz w:val="24"/>
              </w:rPr>
            </w:pPr>
            <w:r>
              <w:rPr>
                <w:sz w:val="24"/>
              </w:rPr>
              <w:t>Realizar auditorías de seguimiento a las instalaciones de</w:t>
            </w:r>
            <w:r>
              <w:rPr>
                <w:spacing w:val="-65"/>
                <w:sz w:val="24"/>
              </w:rPr>
              <w:t xml:space="preserve"> </w:t>
            </w:r>
            <w:r>
              <w:rPr>
                <w:sz w:val="24"/>
              </w:rPr>
              <w:t>los</w:t>
            </w:r>
            <w:r>
              <w:rPr>
                <w:spacing w:val="1"/>
                <w:sz w:val="24"/>
              </w:rPr>
              <w:t xml:space="preserve"> </w:t>
            </w:r>
            <w:r>
              <w:rPr>
                <w:sz w:val="24"/>
              </w:rPr>
              <w:t>depósitos</w:t>
            </w:r>
            <w:r>
              <w:rPr>
                <w:spacing w:val="1"/>
                <w:sz w:val="24"/>
              </w:rPr>
              <w:t xml:space="preserve"> </w:t>
            </w:r>
            <w:r>
              <w:rPr>
                <w:sz w:val="24"/>
              </w:rPr>
              <w:t>de</w:t>
            </w:r>
            <w:r>
              <w:rPr>
                <w:spacing w:val="1"/>
                <w:sz w:val="24"/>
              </w:rPr>
              <w:t xml:space="preserve"> </w:t>
            </w:r>
            <w:r>
              <w:rPr>
                <w:sz w:val="24"/>
              </w:rPr>
              <w:t>almacenamiento</w:t>
            </w:r>
            <w:r>
              <w:rPr>
                <w:spacing w:val="1"/>
                <w:sz w:val="24"/>
              </w:rPr>
              <w:t xml:space="preserve"> </w:t>
            </w:r>
            <w:r>
              <w:rPr>
                <w:sz w:val="24"/>
              </w:rPr>
              <w:t>de</w:t>
            </w:r>
            <w:r>
              <w:rPr>
                <w:spacing w:val="1"/>
                <w:sz w:val="24"/>
              </w:rPr>
              <w:t xml:space="preserve"> </w:t>
            </w:r>
            <w:r>
              <w:rPr>
                <w:sz w:val="24"/>
              </w:rPr>
              <w:t>los</w:t>
            </w:r>
            <w:r>
              <w:rPr>
                <w:spacing w:val="1"/>
                <w:sz w:val="24"/>
              </w:rPr>
              <w:t xml:space="preserve"> </w:t>
            </w:r>
            <w:r>
              <w:rPr>
                <w:sz w:val="24"/>
              </w:rPr>
              <w:t>archivos</w:t>
            </w:r>
            <w:r>
              <w:rPr>
                <w:spacing w:val="1"/>
                <w:sz w:val="24"/>
              </w:rPr>
              <w:t xml:space="preserve"> </w:t>
            </w:r>
            <w:r>
              <w:rPr>
                <w:sz w:val="24"/>
              </w:rPr>
              <w:t>de</w:t>
            </w:r>
            <w:r>
              <w:rPr>
                <w:spacing w:val="-64"/>
                <w:sz w:val="24"/>
              </w:rPr>
              <w:t xml:space="preserve"> </w:t>
            </w:r>
            <w:r>
              <w:rPr>
                <w:sz w:val="24"/>
              </w:rPr>
              <w:t>gestión</w:t>
            </w:r>
            <w:r>
              <w:rPr>
                <w:spacing w:val="1"/>
                <w:sz w:val="24"/>
              </w:rPr>
              <w:t xml:space="preserve"> </w:t>
            </w:r>
            <w:r>
              <w:rPr>
                <w:sz w:val="24"/>
              </w:rPr>
              <w:t>y</w:t>
            </w:r>
            <w:r>
              <w:rPr>
                <w:spacing w:val="1"/>
                <w:sz w:val="24"/>
              </w:rPr>
              <w:t xml:space="preserve"> </w:t>
            </w:r>
            <w:r>
              <w:rPr>
                <w:sz w:val="24"/>
              </w:rPr>
              <w:t>central,</w:t>
            </w:r>
            <w:r>
              <w:rPr>
                <w:spacing w:val="1"/>
                <w:sz w:val="24"/>
              </w:rPr>
              <w:t xml:space="preserve"> </w:t>
            </w:r>
            <w:r>
              <w:rPr>
                <w:sz w:val="24"/>
              </w:rPr>
              <w:t>para</w:t>
            </w:r>
            <w:r>
              <w:rPr>
                <w:spacing w:val="1"/>
                <w:sz w:val="24"/>
              </w:rPr>
              <w:t xml:space="preserve"> </w:t>
            </w:r>
            <w:r>
              <w:rPr>
                <w:sz w:val="24"/>
              </w:rPr>
              <w:t>verificar</w:t>
            </w:r>
            <w:r>
              <w:rPr>
                <w:spacing w:val="1"/>
                <w:sz w:val="24"/>
              </w:rPr>
              <w:t xml:space="preserve"> </w:t>
            </w:r>
            <w:r>
              <w:rPr>
                <w:sz w:val="24"/>
              </w:rPr>
              <w:t>el</w:t>
            </w:r>
            <w:r>
              <w:rPr>
                <w:spacing w:val="1"/>
                <w:sz w:val="24"/>
              </w:rPr>
              <w:t xml:space="preserve"> </w:t>
            </w:r>
            <w:r>
              <w:rPr>
                <w:sz w:val="24"/>
              </w:rPr>
              <w:t>mantenimiento</w:t>
            </w:r>
            <w:r>
              <w:rPr>
                <w:spacing w:val="1"/>
                <w:sz w:val="24"/>
              </w:rPr>
              <w:t xml:space="preserve"> </w:t>
            </w:r>
            <w:r>
              <w:rPr>
                <w:sz w:val="24"/>
              </w:rPr>
              <w:t>permanente de las instalaciones como también el control</w:t>
            </w:r>
            <w:r>
              <w:rPr>
                <w:spacing w:val="-65"/>
                <w:sz w:val="24"/>
              </w:rPr>
              <w:t xml:space="preserve"> </w:t>
            </w:r>
            <w:r>
              <w:rPr>
                <w:sz w:val="24"/>
              </w:rPr>
              <w:t>de</w:t>
            </w:r>
            <w:r>
              <w:rPr>
                <w:spacing w:val="1"/>
                <w:sz w:val="24"/>
              </w:rPr>
              <w:t xml:space="preserve"> </w:t>
            </w:r>
            <w:r>
              <w:rPr>
                <w:sz w:val="24"/>
              </w:rPr>
              <w:t>condiciones</w:t>
            </w:r>
            <w:r>
              <w:rPr>
                <w:spacing w:val="1"/>
                <w:sz w:val="24"/>
              </w:rPr>
              <w:t xml:space="preserve"> </w:t>
            </w:r>
            <w:r>
              <w:rPr>
                <w:sz w:val="24"/>
              </w:rPr>
              <w:t>ambientales</w:t>
            </w:r>
            <w:r>
              <w:rPr>
                <w:spacing w:val="1"/>
                <w:sz w:val="24"/>
              </w:rPr>
              <w:t xml:space="preserve"> </w:t>
            </w:r>
            <w:r>
              <w:rPr>
                <w:sz w:val="24"/>
              </w:rPr>
              <w:t>(temperatura</w:t>
            </w:r>
            <w:r>
              <w:rPr>
                <w:spacing w:val="1"/>
                <w:sz w:val="24"/>
              </w:rPr>
              <w:t xml:space="preserve"> </w:t>
            </w:r>
            <w:r>
              <w:rPr>
                <w:sz w:val="24"/>
              </w:rPr>
              <w:t>y</w:t>
            </w:r>
            <w:r>
              <w:rPr>
                <w:spacing w:val="1"/>
                <w:sz w:val="24"/>
              </w:rPr>
              <w:t xml:space="preserve"> </w:t>
            </w:r>
            <w:r>
              <w:rPr>
                <w:sz w:val="24"/>
              </w:rPr>
              <w:t>humedad</w:t>
            </w:r>
            <w:r>
              <w:rPr>
                <w:spacing w:val="1"/>
                <w:sz w:val="24"/>
              </w:rPr>
              <w:t xml:space="preserve"> </w:t>
            </w:r>
            <w:r>
              <w:rPr>
                <w:sz w:val="24"/>
              </w:rPr>
              <w:t>relativa).</w:t>
            </w:r>
          </w:p>
        </w:tc>
      </w:tr>
    </w:tbl>
    <w:p w14:paraId="79142137" w14:textId="77777777" w:rsidR="001215C0" w:rsidRDefault="001215C0">
      <w:pPr>
        <w:jc w:val="both"/>
        <w:rPr>
          <w:sz w:val="24"/>
        </w:rPr>
        <w:sectPr w:rsidR="001215C0">
          <w:pgSz w:w="12240" w:h="15840"/>
          <w:pgMar w:top="1420" w:right="500" w:bottom="940" w:left="500" w:header="0" w:footer="654" w:gutter="0"/>
          <w:cols w:space="720"/>
        </w:sectPr>
      </w:pPr>
    </w:p>
    <w:p w14:paraId="144B40CE" w14:textId="77777777" w:rsidR="001215C0" w:rsidRDefault="00587B66">
      <w:pPr>
        <w:pStyle w:val="ListParagraph"/>
        <w:numPr>
          <w:ilvl w:val="2"/>
          <w:numId w:val="18"/>
        </w:numPr>
        <w:tabs>
          <w:tab w:val="left" w:pos="1922"/>
        </w:tabs>
        <w:spacing w:before="190"/>
        <w:rPr>
          <w:rFonts w:ascii="Arial" w:hAnsi="Arial"/>
          <w:b/>
          <w:sz w:val="24"/>
        </w:rPr>
      </w:pPr>
      <w:r>
        <w:rPr>
          <w:rFonts w:ascii="Arial" w:hAnsi="Arial"/>
          <w:b/>
          <w:color w:val="4F81BC"/>
          <w:sz w:val="24"/>
        </w:rPr>
        <w:t>Programa</w:t>
      </w:r>
      <w:r>
        <w:rPr>
          <w:rFonts w:ascii="Arial" w:hAnsi="Arial"/>
          <w:b/>
          <w:color w:val="4F81BC"/>
          <w:spacing w:val="-4"/>
          <w:sz w:val="24"/>
        </w:rPr>
        <w:t xml:space="preserve"> </w:t>
      </w:r>
      <w:r>
        <w:rPr>
          <w:rFonts w:ascii="Arial" w:hAnsi="Arial"/>
          <w:b/>
          <w:color w:val="4F81BC"/>
          <w:sz w:val="24"/>
        </w:rPr>
        <w:t>de</w:t>
      </w:r>
      <w:r>
        <w:rPr>
          <w:rFonts w:ascii="Arial" w:hAnsi="Arial"/>
          <w:b/>
          <w:color w:val="4F81BC"/>
          <w:spacing w:val="-4"/>
          <w:sz w:val="24"/>
        </w:rPr>
        <w:t xml:space="preserve"> </w:t>
      </w:r>
      <w:r>
        <w:rPr>
          <w:rFonts w:ascii="Arial" w:hAnsi="Arial"/>
          <w:b/>
          <w:color w:val="4F81BC"/>
          <w:sz w:val="24"/>
        </w:rPr>
        <w:t>capacitación</w:t>
      </w:r>
    </w:p>
    <w:p w14:paraId="2601E233" w14:textId="77777777" w:rsidR="001215C0" w:rsidRDefault="001215C0">
      <w:pPr>
        <w:pStyle w:val="BodyText"/>
        <w:spacing w:before="4" w:after="1"/>
        <w:rPr>
          <w:rFonts w:ascii="Arial"/>
          <w:b/>
        </w:rPr>
      </w:pPr>
    </w:p>
    <w:tbl>
      <w:tblPr>
        <w:tblStyle w:val="TableNormal1"/>
        <w:tblW w:w="0" w:type="auto"/>
        <w:tblInd w:w="1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9"/>
        <w:gridCol w:w="6637"/>
      </w:tblGrid>
      <w:tr w:rsidR="001215C0" w14:paraId="1A8DD13C" w14:textId="77777777">
        <w:trPr>
          <w:trHeight w:val="1379"/>
        </w:trPr>
        <w:tc>
          <w:tcPr>
            <w:tcW w:w="2329" w:type="dxa"/>
          </w:tcPr>
          <w:p w14:paraId="314F7D52" w14:textId="77777777" w:rsidR="001215C0" w:rsidRDefault="001215C0">
            <w:pPr>
              <w:pStyle w:val="TableParagraph"/>
              <w:spacing w:before="4"/>
              <w:rPr>
                <w:rFonts w:ascii="Arial"/>
                <w:b/>
                <w:sz w:val="23"/>
              </w:rPr>
            </w:pPr>
          </w:p>
          <w:p w14:paraId="51876E82" w14:textId="77777777" w:rsidR="001215C0" w:rsidRDefault="00587B66">
            <w:pPr>
              <w:pStyle w:val="TableParagraph"/>
              <w:ind w:left="107"/>
              <w:rPr>
                <w:rFonts w:ascii="Arial" w:hAnsi="Arial"/>
                <w:i/>
                <w:sz w:val="24"/>
              </w:rPr>
            </w:pPr>
            <w:r>
              <w:rPr>
                <w:rFonts w:ascii="Arial" w:hAnsi="Arial"/>
                <w:i/>
                <w:sz w:val="24"/>
              </w:rPr>
              <w:t>Propósito</w:t>
            </w:r>
          </w:p>
        </w:tc>
        <w:tc>
          <w:tcPr>
            <w:tcW w:w="6637" w:type="dxa"/>
          </w:tcPr>
          <w:p w14:paraId="53A74226" w14:textId="77777777" w:rsidR="001215C0" w:rsidRDefault="001215C0">
            <w:pPr>
              <w:pStyle w:val="TableParagraph"/>
              <w:spacing w:before="7"/>
              <w:rPr>
                <w:rFonts w:ascii="Arial"/>
                <w:b/>
                <w:sz w:val="23"/>
              </w:rPr>
            </w:pPr>
          </w:p>
          <w:p w14:paraId="52A18C3D" w14:textId="77777777" w:rsidR="001215C0" w:rsidRDefault="00587B66">
            <w:pPr>
              <w:pStyle w:val="TableParagraph"/>
              <w:ind w:left="105" w:right="100"/>
              <w:jc w:val="both"/>
              <w:rPr>
                <w:sz w:val="24"/>
              </w:rPr>
            </w:pPr>
            <w:r>
              <w:rPr>
                <w:sz w:val="24"/>
              </w:rPr>
              <w:t>El programa de capacitación debe incorporarse al Programa</w:t>
            </w:r>
            <w:r>
              <w:rPr>
                <w:spacing w:val="-64"/>
                <w:sz w:val="24"/>
              </w:rPr>
              <w:t xml:space="preserve"> </w:t>
            </w:r>
            <w:r>
              <w:rPr>
                <w:sz w:val="24"/>
              </w:rPr>
              <w:t>General</w:t>
            </w:r>
            <w:r>
              <w:rPr>
                <w:spacing w:val="1"/>
                <w:sz w:val="24"/>
              </w:rPr>
              <w:t xml:space="preserve"> </w:t>
            </w:r>
            <w:r>
              <w:rPr>
                <w:sz w:val="24"/>
              </w:rPr>
              <w:t>de</w:t>
            </w:r>
            <w:r>
              <w:rPr>
                <w:spacing w:val="1"/>
                <w:sz w:val="24"/>
              </w:rPr>
              <w:t xml:space="preserve"> </w:t>
            </w:r>
            <w:r>
              <w:rPr>
                <w:sz w:val="24"/>
              </w:rPr>
              <w:t>Capacitación</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Cámara</w:t>
            </w:r>
            <w:r>
              <w:rPr>
                <w:spacing w:val="1"/>
                <w:sz w:val="24"/>
              </w:rPr>
              <w:t xml:space="preserve"> </w:t>
            </w:r>
            <w:r>
              <w:rPr>
                <w:sz w:val="24"/>
              </w:rPr>
              <w:t>de</w:t>
            </w:r>
            <w:r>
              <w:rPr>
                <w:spacing w:val="1"/>
                <w:sz w:val="24"/>
              </w:rPr>
              <w:t xml:space="preserve"> </w:t>
            </w:r>
            <w:r>
              <w:rPr>
                <w:sz w:val="24"/>
              </w:rPr>
              <w:t>comercio</w:t>
            </w:r>
            <w:r>
              <w:rPr>
                <w:spacing w:val="1"/>
                <w:sz w:val="24"/>
              </w:rPr>
              <w:t xml:space="preserve"> </w:t>
            </w:r>
            <w:r>
              <w:rPr>
                <w:sz w:val="24"/>
              </w:rPr>
              <w:t>de</w:t>
            </w:r>
            <w:r>
              <w:rPr>
                <w:spacing w:val="-64"/>
                <w:sz w:val="24"/>
              </w:rPr>
              <w:t xml:space="preserve"> </w:t>
            </w:r>
            <w:r>
              <w:rPr>
                <w:sz w:val="24"/>
              </w:rPr>
              <w:t>Facatativá</w:t>
            </w:r>
            <w:r>
              <w:rPr>
                <w:spacing w:val="-1"/>
                <w:sz w:val="24"/>
              </w:rPr>
              <w:t xml:space="preserve"> </w:t>
            </w:r>
            <w:r>
              <w:rPr>
                <w:sz w:val="24"/>
              </w:rPr>
              <w:t>actualizado</w:t>
            </w:r>
            <w:r>
              <w:rPr>
                <w:spacing w:val="-4"/>
                <w:sz w:val="24"/>
              </w:rPr>
              <w:t xml:space="preserve"> </w:t>
            </w:r>
            <w:r>
              <w:rPr>
                <w:sz w:val="24"/>
              </w:rPr>
              <w:t>anualmente</w:t>
            </w:r>
            <w:r>
              <w:rPr>
                <w:spacing w:val="-2"/>
                <w:sz w:val="24"/>
              </w:rPr>
              <w:t xml:space="preserve"> </w:t>
            </w:r>
            <w:r>
              <w:rPr>
                <w:sz w:val="24"/>
              </w:rPr>
              <w:t>por</w:t>
            </w:r>
            <w:r>
              <w:rPr>
                <w:spacing w:val="-2"/>
                <w:sz w:val="24"/>
              </w:rPr>
              <w:t xml:space="preserve"> </w:t>
            </w:r>
            <w:r>
              <w:rPr>
                <w:sz w:val="24"/>
              </w:rPr>
              <w:t>Talento</w:t>
            </w:r>
            <w:r>
              <w:rPr>
                <w:spacing w:val="-2"/>
                <w:sz w:val="24"/>
              </w:rPr>
              <w:t xml:space="preserve"> </w:t>
            </w:r>
            <w:r>
              <w:rPr>
                <w:sz w:val="24"/>
              </w:rPr>
              <w:t>Humano.</w:t>
            </w:r>
          </w:p>
        </w:tc>
      </w:tr>
      <w:tr w:rsidR="001215C0" w14:paraId="16EF0118" w14:textId="77777777">
        <w:trPr>
          <w:trHeight w:val="10002"/>
        </w:trPr>
        <w:tc>
          <w:tcPr>
            <w:tcW w:w="2329" w:type="dxa"/>
          </w:tcPr>
          <w:p w14:paraId="4DA0B2CD" w14:textId="77777777" w:rsidR="001215C0" w:rsidRDefault="001215C0">
            <w:pPr>
              <w:pStyle w:val="TableParagraph"/>
              <w:spacing w:before="4"/>
              <w:rPr>
                <w:rFonts w:ascii="Arial"/>
                <w:b/>
                <w:sz w:val="23"/>
              </w:rPr>
            </w:pPr>
          </w:p>
          <w:p w14:paraId="28F851AB" w14:textId="77777777" w:rsidR="001215C0" w:rsidRDefault="00587B66">
            <w:pPr>
              <w:pStyle w:val="TableParagraph"/>
              <w:ind w:left="107"/>
              <w:rPr>
                <w:rFonts w:ascii="Arial" w:hAnsi="Arial"/>
                <w:i/>
                <w:sz w:val="24"/>
              </w:rPr>
            </w:pPr>
            <w:r>
              <w:rPr>
                <w:rFonts w:ascii="Arial" w:hAnsi="Arial"/>
                <w:i/>
                <w:sz w:val="24"/>
              </w:rPr>
              <w:t>Descripción</w:t>
            </w:r>
          </w:p>
        </w:tc>
        <w:tc>
          <w:tcPr>
            <w:tcW w:w="6637" w:type="dxa"/>
          </w:tcPr>
          <w:p w14:paraId="5961D5E0" w14:textId="77777777" w:rsidR="001215C0" w:rsidRDefault="001215C0">
            <w:pPr>
              <w:pStyle w:val="TableParagraph"/>
              <w:spacing w:before="7"/>
              <w:rPr>
                <w:rFonts w:ascii="Arial"/>
                <w:b/>
                <w:sz w:val="23"/>
              </w:rPr>
            </w:pPr>
          </w:p>
          <w:p w14:paraId="1956DA87" w14:textId="77777777" w:rsidR="001215C0" w:rsidRDefault="00587B66">
            <w:pPr>
              <w:pStyle w:val="TableParagraph"/>
              <w:numPr>
                <w:ilvl w:val="0"/>
                <w:numId w:val="10"/>
              </w:numPr>
              <w:tabs>
                <w:tab w:val="left" w:pos="465"/>
              </w:tabs>
              <w:ind w:right="100"/>
              <w:jc w:val="both"/>
              <w:rPr>
                <w:sz w:val="24"/>
              </w:rPr>
            </w:pPr>
            <w:r>
              <w:rPr>
                <w:sz w:val="24"/>
              </w:rPr>
              <w:t>Realizar</w:t>
            </w:r>
            <w:r>
              <w:rPr>
                <w:spacing w:val="-13"/>
                <w:sz w:val="24"/>
              </w:rPr>
              <w:t xml:space="preserve"> </w:t>
            </w:r>
            <w:r>
              <w:rPr>
                <w:sz w:val="24"/>
              </w:rPr>
              <w:t>capacitación</w:t>
            </w:r>
            <w:r>
              <w:rPr>
                <w:spacing w:val="-14"/>
                <w:sz w:val="24"/>
              </w:rPr>
              <w:t xml:space="preserve"> </w:t>
            </w:r>
            <w:r>
              <w:rPr>
                <w:sz w:val="24"/>
              </w:rPr>
              <w:t>a</w:t>
            </w:r>
            <w:r>
              <w:rPr>
                <w:spacing w:val="-11"/>
                <w:sz w:val="24"/>
              </w:rPr>
              <w:t xml:space="preserve"> </w:t>
            </w:r>
            <w:r>
              <w:rPr>
                <w:sz w:val="24"/>
              </w:rPr>
              <w:t>Directivos</w:t>
            </w:r>
            <w:r>
              <w:rPr>
                <w:spacing w:val="-10"/>
                <w:sz w:val="24"/>
              </w:rPr>
              <w:t xml:space="preserve"> </w:t>
            </w:r>
            <w:r>
              <w:rPr>
                <w:sz w:val="24"/>
              </w:rPr>
              <w:t>y</w:t>
            </w:r>
            <w:r>
              <w:rPr>
                <w:spacing w:val="-15"/>
                <w:sz w:val="24"/>
              </w:rPr>
              <w:t xml:space="preserve"> </w:t>
            </w:r>
            <w:r>
              <w:rPr>
                <w:sz w:val="24"/>
              </w:rPr>
              <w:t>miembros</w:t>
            </w:r>
            <w:r>
              <w:rPr>
                <w:spacing w:val="-12"/>
                <w:sz w:val="24"/>
              </w:rPr>
              <w:t xml:space="preserve"> </w:t>
            </w:r>
            <w:r>
              <w:rPr>
                <w:sz w:val="24"/>
              </w:rPr>
              <w:t>del</w:t>
            </w:r>
            <w:r>
              <w:rPr>
                <w:spacing w:val="-13"/>
                <w:sz w:val="24"/>
              </w:rPr>
              <w:t xml:space="preserve"> </w:t>
            </w:r>
            <w:r>
              <w:rPr>
                <w:sz w:val="24"/>
              </w:rPr>
              <w:t>Comité</w:t>
            </w:r>
            <w:r>
              <w:rPr>
                <w:spacing w:val="-64"/>
                <w:sz w:val="24"/>
              </w:rPr>
              <w:t xml:space="preserve"> </w:t>
            </w:r>
            <w:r>
              <w:rPr>
                <w:sz w:val="24"/>
              </w:rPr>
              <w:t>interno</w:t>
            </w:r>
            <w:r>
              <w:rPr>
                <w:spacing w:val="1"/>
                <w:sz w:val="24"/>
              </w:rPr>
              <w:t xml:space="preserve"> </w:t>
            </w:r>
            <w:r>
              <w:rPr>
                <w:sz w:val="24"/>
              </w:rPr>
              <w:t>de</w:t>
            </w:r>
            <w:r>
              <w:rPr>
                <w:spacing w:val="1"/>
                <w:sz w:val="24"/>
              </w:rPr>
              <w:t xml:space="preserve"> </w:t>
            </w:r>
            <w:r>
              <w:rPr>
                <w:sz w:val="24"/>
              </w:rPr>
              <w:t>archivo</w:t>
            </w:r>
            <w:r>
              <w:rPr>
                <w:spacing w:val="1"/>
                <w:sz w:val="24"/>
              </w:rPr>
              <w:t xml:space="preserve"> </w:t>
            </w:r>
            <w:r>
              <w:rPr>
                <w:sz w:val="24"/>
              </w:rPr>
              <w:t>en</w:t>
            </w:r>
            <w:r>
              <w:rPr>
                <w:spacing w:val="1"/>
                <w:sz w:val="24"/>
              </w:rPr>
              <w:t xml:space="preserve"> </w:t>
            </w:r>
            <w:r>
              <w:rPr>
                <w:sz w:val="24"/>
              </w:rPr>
              <w:t>cuanto</w:t>
            </w:r>
            <w:r>
              <w:rPr>
                <w:spacing w:val="1"/>
                <w:sz w:val="24"/>
              </w:rPr>
              <w:t xml:space="preserve"> </w:t>
            </w:r>
            <w:r>
              <w:rPr>
                <w:sz w:val="24"/>
              </w:rPr>
              <w:t>a</w:t>
            </w:r>
            <w:r>
              <w:rPr>
                <w:spacing w:val="1"/>
                <w:sz w:val="24"/>
              </w:rPr>
              <w:t xml:space="preserve"> </w:t>
            </w:r>
            <w:r>
              <w:rPr>
                <w:sz w:val="24"/>
              </w:rPr>
              <w:t>los</w:t>
            </w:r>
            <w:r>
              <w:rPr>
                <w:spacing w:val="1"/>
                <w:sz w:val="24"/>
              </w:rPr>
              <w:t xml:space="preserve"> </w:t>
            </w:r>
            <w:r>
              <w:rPr>
                <w:sz w:val="24"/>
              </w:rPr>
              <w:t>requisitos</w:t>
            </w:r>
            <w:r>
              <w:rPr>
                <w:spacing w:val="1"/>
                <w:sz w:val="24"/>
              </w:rPr>
              <w:t xml:space="preserve"> </w:t>
            </w:r>
            <w:r>
              <w:rPr>
                <w:sz w:val="24"/>
              </w:rPr>
              <w:t>legales</w:t>
            </w:r>
            <w:r>
              <w:rPr>
                <w:spacing w:val="-64"/>
                <w:sz w:val="24"/>
              </w:rPr>
              <w:t xml:space="preserve"> </w:t>
            </w:r>
            <w:r>
              <w:rPr>
                <w:sz w:val="24"/>
              </w:rPr>
              <w:t>aplicables por la Cámara en materia archivística, en la</w:t>
            </w:r>
            <w:r>
              <w:rPr>
                <w:spacing w:val="1"/>
                <w:sz w:val="24"/>
              </w:rPr>
              <w:t xml:space="preserve"> </w:t>
            </w:r>
            <w:r>
              <w:rPr>
                <w:sz w:val="24"/>
              </w:rPr>
              <w:t>aplicación de los instrumentos archivísticos relacionados</w:t>
            </w:r>
            <w:r>
              <w:rPr>
                <w:spacing w:val="-64"/>
                <w:sz w:val="24"/>
              </w:rPr>
              <w:t xml:space="preserve"> </w:t>
            </w:r>
            <w:r>
              <w:rPr>
                <w:spacing w:val="-1"/>
                <w:sz w:val="24"/>
              </w:rPr>
              <w:t>al</w:t>
            </w:r>
            <w:r>
              <w:rPr>
                <w:spacing w:val="-17"/>
                <w:sz w:val="24"/>
              </w:rPr>
              <w:t xml:space="preserve"> </w:t>
            </w:r>
            <w:r>
              <w:rPr>
                <w:spacing w:val="-1"/>
                <w:sz w:val="24"/>
              </w:rPr>
              <w:t>PGD</w:t>
            </w:r>
            <w:r>
              <w:rPr>
                <w:spacing w:val="-17"/>
                <w:sz w:val="24"/>
              </w:rPr>
              <w:t xml:space="preserve"> </w:t>
            </w:r>
            <w:r>
              <w:rPr>
                <w:spacing w:val="-1"/>
                <w:sz w:val="24"/>
              </w:rPr>
              <w:t>y</w:t>
            </w:r>
            <w:r>
              <w:rPr>
                <w:spacing w:val="-19"/>
                <w:sz w:val="24"/>
              </w:rPr>
              <w:t xml:space="preserve"> </w:t>
            </w:r>
            <w:r>
              <w:rPr>
                <w:spacing w:val="-1"/>
                <w:sz w:val="24"/>
              </w:rPr>
              <w:t>en</w:t>
            </w:r>
            <w:r>
              <w:rPr>
                <w:spacing w:val="-16"/>
                <w:sz w:val="24"/>
              </w:rPr>
              <w:t xml:space="preserve"> </w:t>
            </w:r>
            <w:r>
              <w:rPr>
                <w:spacing w:val="-1"/>
                <w:sz w:val="24"/>
              </w:rPr>
              <w:t>las</w:t>
            </w:r>
            <w:r>
              <w:rPr>
                <w:spacing w:val="-15"/>
                <w:sz w:val="24"/>
              </w:rPr>
              <w:t xml:space="preserve"> </w:t>
            </w:r>
            <w:r>
              <w:rPr>
                <w:spacing w:val="-1"/>
                <w:sz w:val="24"/>
              </w:rPr>
              <w:t>políticas</w:t>
            </w:r>
            <w:r>
              <w:rPr>
                <w:spacing w:val="-17"/>
                <w:sz w:val="24"/>
              </w:rPr>
              <w:t xml:space="preserve"> </w:t>
            </w:r>
            <w:r>
              <w:rPr>
                <w:sz w:val="24"/>
              </w:rPr>
              <w:t>y</w:t>
            </w:r>
            <w:r>
              <w:rPr>
                <w:spacing w:val="-19"/>
                <w:sz w:val="24"/>
              </w:rPr>
              <w:t xml:space="preserve"> </w:t>
            </w:r>
            <w:r>
              <w:rPr>
                <w:sz w:val="24"/>
              </w:rPr>
              <w:t>procedimientos</w:t>
            </w:r>
            <w:r>
              <w:rPr>
                <w:spacing w:val="-17"/>
                <w:sz w:val="24"/>
              </w:rPr>
              <w:t xml:space="preserve"> </w:t>
            </w:r>
            <w:r>
              <w:rPr>
                <w:sz w:val="24"/>
              </w:rPr>
              <w:t>diseñados</w:t>
            </w:r>
            <w:r>
              <w:rPr>
                <w:spacing w:val="-17"/>
                <w:sz w:val="24"/>
              </w:rPr>
              <w:t xml:space="preserve"> </w:t>
            </w:r>
            <w:r>
              <w:rPr>
                <w:sz w:val="24"/>
              </w:rPr>
              <w:t>para</w:t>
            </w:r>
            <w:r>
              <w:rPr>
                <w:spacing w:val="-64"/>
                <w:sz w:val="24"/>
              </w:rPr>
              <w:t xml:space="preserve"> </w:t>
            </w:r>
            <w:r>
              <w:rPr>
                <w:sz w:val="24"/>
              </w:rPr>
              <w:t>cada</w:t>
            </w:r>
            <w:r>
              <w:rPr>
                <w:spacing w:val="-3"/>
                <w:sz w:val="24"/>
              </w:rPr>
              <w:t xml:space="preserve"> </w:t>
            </w:r>
            <w:r>
              <w:rPr>
                <w:sz w:val="24"/>
              </w:rPr>
              <w:t>proceso de la</w:t>
            </w:r>
            <w:r>
              <w:rPr>
                <w:spacing w:val="-1"/>
                <w:sz w:val="24"/>
              </w:rPr>
              <w:t xml:space="preserve"> </w:t>
            </w:r>
            <w:r>
              <w:rPr>
                <w:sz w:val="24"/>
              </w:rPr>
              <w:t>gestión documental</w:t>
            </w:r>
          </w:p>
          <w:p w14:paraId="340A32F4" w14:textId="77777777" w:rsidR="001215C0" w:rsidRDefault="00587B66">
            <w:pPr>
              <w:pStyle w:val="TableParagraph"/>
              <w:numPr>
                <w:ilvl w:val="0"/>
                <w:numId w:val="10"/>
              </w:numPr>
              <w:tabs>
                <w:tab w:val="left" w:pos="465"/>
              </w:tabs>
              <w:spacing w:before="2" w:line="237" w:lineRule="auto"/>
              <w:ind w:right="100"/>
              <w:jc w:val="both"/>
              <w:rPr>
                <w:sz w:val="24"/>
              </w:rPr>
            </w:pPr>
            <w:r>
              <w:rPr>
                <w:sz w:val="24"/>
              </w:rPr>
              <w:t>Capacitar</w:t>
            </w:r>
            <w:r>
              <w:rPr>
                <w:spacing w:val="1"/>
                <w:sz w:val="24"/>
              </w:rPr>
              <w:t xml:space="preserve"> </w:t>
            </w:r>
            <w:r>
              <w:rPr>
                <w:sz w:val="24"/>
              </w:rPr>
              <w:t>a</w:t>
            </w:r>
            <w:r>
              <w:rPr>
                <w:spacing w:val="1"/>
                <w:sz w:val="24"/>
              </w:rPr>
              <w:t xml:space="preserve"> </w:t>
            </w:r>
            <w:r>
              <w:rPr>
                <w:sz w:val="24"/>
              </w:rPr>
              <w:t>los</w:t>
            </w:r>
            <w:r>
              <w:rPr>
                <w:spacing w:val="1"/>
                <w:sz w:val="24"/>
              </w:rPr>
              <w:t xml:space="preserve"> </w:t>
            </w:r>
            <w:r>
              <w:rPr>
                <w:sz w:val="24"/>
              </w:rPr>
              <w:t>empleados</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Cámara</w:t>
            </w:r>
            <w:r>
              <w:rPr>
                <w:spacing w:val="1"/>
                <w:sz w:val="24"/>
              </w:rPr>
              <w:t xml:space="preserve"> </w:t>
            </w:r>
            <w:r>
              <w:rPr>
                <w:sz w:val="24"/>
              </w:rPr>
              <w:t>en</w:t>
            </w:r>
            <w:r>
              <w:rPr>
                <w:spacing w:val="1"/>
                <w:sz w:val="24"/>
              </w:rPr>
              <w:t xml:space="preserve"> </w:t>
            </w:r>
            <w:r>
              <w:rPr>
                <w:sz w:val="24"/>
              </w:rPr>
              <w:t>el</w:t>
            </w:r>
            <w:r>
              <w:rPr>
                <w:spacing w:val="-64"/>
                <w:sz w:val="24"/>
              </w:rPr>
              <w:t xml:space="preserve"> </w:t>
            </w:r>
            <w:r>
              <w:rPr>
                <w:sz w:val="24"/>
              </w:rPr>
              <w:t>conocimiento del programa de gestión documental de la</w:t>
            </w:r>
            <w:r>
              <w:rPr>
                <w:spacing w:val="1"/>
                <w:sz w:val="24"/>
              </w:rPr>
              <w:t xml:space="preserve"> </w:t>
            </w:r>
            <w:r>
              <w:rPr>
                <w:sz w:val="24"/>
              </w:rPr>
              <w:t>empresa,</w:t>
            </w:r>
            <w:r>
              <w:rPr>
                <w:spacing w:val="-1"/>
                <w:sz w:val="24"/>
              </w:rPr>
              <w:t xml:space="preserve"> </w:t>
            </w:r>
            <w:r>
              <w:rPr>
                <w:sz w:val="24"/>
              </w:rPr>
              <w:t>con</w:t>
            </w:r>
            <w:r>
              <w:rPr>
                <w:spacing w:val="-2"/>
                <w:sz w:val="24"/>
              </w:rPr>
              <w:t xml:space="preserve"> </w:t>
            </w:r>
            <w:r>
              <w:rPr>
                <w:sz w:val="24"/>
              </w:rPr>
              <w:t>aspectos</w:t>
            </w:r>
            <w:r>
              <w:rPr>
                <w:spacing w:val="-1"/>
                <w:sz w:val="24"/>
              </w:rPr>
              <w:t xml:space="preserve"> </w:t>
            </w:r>
            <w:r>
              <w:rPr>
                <w:sz w:val="24"/>
              </w:rPr>
              <w:t>relativos a:</w:t>
            </w:r>
          </w:p>
          <w:p w14:paraId="0651802E" w14:textId="77777777" w:rsidR="001215C0" w:rsidRDefault="00587B66">
            <w:pPr>
              <w:pStyle w:val="TableParagraph"/>
              <w:numPr>
                <w:ilvl w:val="1"/>
                <w:numId w:val="10"/>
              </w:numPr>
              <w:tabs>
                <w:tab w:val="left" w:pos="1185"/>
              </w:tabs>
              <w:spacing w:before="16" w:line="223" w:lineRule="auto"/>
              <w:ind w:right="104"/>
              <w:jc w:val="both"/>
              <w:rPr>
                <w:sz w:val="24"/>
              </w:rPr>
            </w:pPr>
            <w:r>
              <w:rPr>
                <w:sz w:val="24"/>
              </w:rPr>
              <w:t>Importancia de los documentos y el archivo de la</w:t>
            </w:r>
            <w:r>
              <w:rPr>
                <w:spacing w:val="1"/>
                <w:sz w:val="24"/>
              </w:rPr>
              <w:t xml:space="preserve"> </w:t>
            </w:r>
            <w:r>
              <w:rPr>
                <w:sz w:val="24"/>
              </w:rPr>
              <w:t>entidad.</w:t>
            </w:r>
          </w:p>
          <w:p w14:paraId="7FAF0766" w14:textId="77777777" w:rsidR="001215C0" w:rsidRDefault="00587B66">
            <w:pPr>
              <w:pStyle w:val="TableParagraph"/>
              <w:numPr>
                <w:ilvl w:val="1"/>
                <w:numId w:val="10"/>
              </w:numPr>
              <w:tabs>
                <w:tab w:val="left" w:pos="1185"/>
              </w:tabs>
              <w:spacing w:before="4" w:line="287" w:lineRule="exact"/>
              <w:jc w:val="both"/>
              <w:rPr>
                <w:sz w:val="24"/>
              </w:rPr>
            </w:pPr>
            <w:r>
              <w:rPr>
                <w:sz w:val="24"/>
              </w:rPr>
              <w:t>Manejo</w:t>
            </w:r>
            <w:r>
              <w:rPr>
                <w:spacing w:val="-5"/>
                <w:sz w:val="24"/>
              </w:rPr>
              <w:t xml:space="preserve"> </w:t>
            </w:r>
            <w:r>
              <w:rPr>
                <w:sz w:val="24"/>
              </w:rPr>
              <w:t>homologado</w:t>
            </w:r>
            <w:r>
              <w:rPr>
                <w:spacing w:val="-3"/>
                <w:sz w:val="24"/>
              </w:rPr>
              <w:t xml:space="preserve"> </w:t>
            </w:r>
            <w:r>
              <w:rPr>
                <w:sz w:val="24"/>
              </w:rPr>
              <w:t>del</w:t>
            </w:r>
            <w:r>
              <w:rPr>
                <w:spacing w:val="-4"/>
                <w:sz w:val="24"/>
              </w:rPr>
              <w:t xml:space="preserve"> </w:t>
            </w:r>
            <w:r>
              <w:rPr>
                <w:sz w:val="24"/>
              </w:rPr>
              <w:t>lenguaje</w:t>
            </w:r>
            <w:r>
              <w:rPr>
                <w:spacing w:val="-5"/>
                <w:sz w:val="24"/>
              </w:rPr>
              <w:t xml:space="preserve"> </w:t>
            </w:r>
            <w:r>
              <w:rPr>
                <w:sz w:val="24"/>
              </w:rPr>
              <w:t>archivístico.</w:t>
            </w:r>
          </w:p>
          <w:p w14:paraId="78BBD813" w14:textId="77777777" w:rsidR="001215C0" w:rsidRDefault="00587B66">
            <w:pPr>
              <w:pStyle w:val="TableParagraph"/>
              <w:numPr>
                <w:ilvl w:val="1"/>
                <w:numId w:val="10"/>
              </w:numPr>
              <w:tabs>
                <w:tab w:val="left" w:pos="1185"/>
              </w:tabs>
              <w:spacing w:before="3" w:line="223" w:lineRule="auto"/>
              <w:ind w:right="99"/>
              <w:rPr>
                <w:sz w:val="24"/>
              </w:rPr>
            </w:pPr>
            <w:r>
              <w:rPr>
                <w:sz w:val="24"/>
              </w:rPr>
              <w:t>Racionalización</w:t>
            </w:r>
            <w:r>
              <w:rPr>
                <w:spacing w:val="19"/>
                <w:sz w:val="24"/>
              </w:rPr>
              <w:t xml:space="preserve"> </w:t>
            </w:r>
            <w:r>
              <w:rPr>
                <w:sz w:val="24"/>
              </w:rPr>
              <w:t>y</w:t>
            </w:r>
            <w:r>
              <w:rPr>
                <w:spacing w:val="15"/>
                <w:sz w:val="24"/>
              </w:rPr>
              <w:t xml:space="preserve"> </w:t>
            </w:r>
            <w:r>
              <w:rPr>
                <w:sz w:val="24"/>
              </w:rPr>
              <w:t>control</w:t>
            </w:r>
            <w:r>
              <w:rPr>
                <w:spacing w:val="17"/>
                <w:sz w:val="24"/>
              </w:rPr>
              <w:t xml:space="preserve"> </w:t>
            </w:r>
            <w:r>
              <w:rPr>
                <w:sz w:val="24"/>
              </w:rPr>
              <w:t>de</w:t>
            </w:r>
            <w:r>
              <w:rPr>
                <w:spacing w:val="22"/>
                <w:sz w:val="24"/>
              </w:rPr>
              <w:t xml:space="preserve"> </w:t>
            </w:r>
            <w:r>
              <w:rPr>
                <w:sz w:val="24"/>
              </w:rPr>
              <w:t>la</w:t>
            </w:r>
            <w:r>
              <w:rPr>
                <w:spacing w:val="18"/>
                <w:sz w:val="24"/>
              </w:rPr>
              <w:t xml:space="preserve"> </w:t>
            </w:r>
            <w:r>
              <w:rPr>
                <w:sz w:val="24"/>
              </w:rPr>
              <w:t>producción</w:t>
            </w:r>
            <w:r>
              <w:rPr>
                <w:spacing w:val="18"/>
                <w:sz w:val="24"/>
              </w:rPr>
              <w:t xml:space="preserve"> </w:t>
            </w:r>
            <w:r>
              <w:rPr>
                <w:sz w:val="24"/>
              </w:rPr>
              <w:t>de</w:t>
            </w:r>
            <w:r>
              <w:rPr>
                <w:spacing w:val="-64"/>
                <w:sz w:val="24"/>
              </w:rPr>
              <w:t xml:space="preserve"> </w:t>
            </w:r>
            <w:r>
              <w:rPr>
                <w:sz w:val="24"/>
              </w:rPr>
              <w:t>documentos.</w:t>
            </w:r>
          </w:p>
          <w:p w14:paraId="595D5334" w14:textId="77777777" w:rsidR="001215C0" w:rsidRDefault="00587B66">
            <w:pPr>
              <w:pStyle w:val="TableParagraph"/>
              <w:numPr>
                <w:ilvl w:val="1"/>
                <w:numId w:val="10"/>
              </w:numPr>
              <w:tabs>
                <w:tab w:val="left" w:pos="1185"/>
              </w:tabs>
              <w:spacing w:before="18" w:line="223" w:lineRule="auto"/>
              <w:ind w:right="103"/>
              <w:rPr>
                <w:sz w:val="24"/>
              </w:rPr>
            </w:pPr>
            <w:r>
              <w:rPr>
                <w:sz w:val="24"/>
              </w:rPr>
              <w:t>Manejo</w:t>
            </w:r>
            <w:r>
              <w:rPr>
                <w:spacing w:val="16"/>
                <w:sz w:val="24"/>
              </w:rPr>
              <w:t xml:space="preserve"> </w:t>
            </w:r>
            <w:r>
              <w:rPr>
                <w:sz w:val="24"/>
              </w:rPr>
              <w:t>de</w:t>
            </w:r>
            <w:r>
              <w:rPr>
                <w:spacing w:val="18"/>
                <w:sz w:val="24"/>
              </w:rPr>
              <w:t xml:space="preserve"> </w:t>
            </w:r>
            <w:r>
              <w:rPr>
                <w:sz w:val="24"/>
              </w:rPr>
              <w:t>políticas</w:t>
            </w:r>
            <w:r>
              <w:rPr>
                <w:spacing w:val="19"/>
                <w:sz w:val="24"/>
              </w:rPr>
              <w:t xml:space="preserve"> </w:t>
            </w:r>
            <w:r>
              <w:rPr>
                <w:sz w:val="24"/>
              </w:rPr>
              <w:t>y</w:t>
            </w:r>
            <w:r>
              <w:rPr>
                <w:spacing w:val="16"/>
                <w:sz w:val="24"/>
              </w:rPr>
              <w:t xml:space="preserve"> </w:t>
            </w:r>
            <w:r>
              <w:rPr>
                <w:sz w:val="24"/>
              </w:rPr>
              <w:t>conocimiento</w:t>
            </w:r>
            <w:r>
              <w:rPr>
                <w:spacing w:val="20"/>
                <w:sz w:val="24"/>
              </w:rPr>
              <w:t xml:space="preserve"> </w:t>
            </w:r>
            <w:r>
              <w:rPr>
                <w:sz w:val="24"/>
              </w:rPr>
              <w:t>general</w:t>
            </w:r>
            <w:r>
              <w:rPr>
                <w:spacing w:val="17"/>
                <w:sz w:val="24"/>
              </w:rPr>
              <w:t xml:space="preserve"> </w:t>
            </w:r>
            <w:r>
              <w:rPr>
                <w:sz w:val="24"/>
              </w:rPr>
              <w:t>de</w:t>
            </w:r>
            <w:r>
              <w:rPr>
                <w:spacing w:val="19"/>
                <w:sz w:val="24"/>
              </w:rPr>
              <w:t xml:space="preserve"> </w:t>
            </w:r>
            <w:r>
              <w:rPr>
                <w:sz w:val="24"/>
              </w:rPr>
              <w:t>la</w:t>
            </w:r>
            <w:r>
              <w:rPr>
                <w:spacing w:val="-64"/>
                <w:sz w:val="24"/>
              </w:rPr>
              <w:t xml:space="preserve"> </w:t>
            </w:r>
            <w:r>
              <w:rPr>
                <w:sz w:val="24"/>
              </w:rPr>
              <w:t>normatividad</w:t>
            </w:r>
            <w:r>
              <w:rPr>
                <w:spacing w:val="-1"/>
                <w:sz w:val="24"/>
              </w:rPr>
              <w:t xml:space="preserve"> </w:t>
            </w:r>
            <w:r>
              <w:rPr>
                <w:sz w:val="24"/>
              </w:rPr>
              <w:t>aplicable</w:t>
            </w:r>
            <w:r>
              <w:rPr>
                <w:spacing w:val="-2"/>
                <w:sz w:val="24"/>
              </w:rPr>
              <w:t xml:space="preserve"> </w:t>
            </w:r>
            <w:r>
              <w:rPr>
                <w:sz w:val="24"/>
              </w:rPr>
              <w:t>a</w:t>
            </w:r>
            <w:r>
              <w:rPr>
                <w:spacing w:val="-1"/>
                <w:sz w:val="24"/>
              </w:rPr>
              <w:t xml:space="preserve"> </w:t>
            </w:r>
            <w:r>
              <w:rPr>
                <w:sz w:val="24"/>
              </w:rPr>
              <w:t>la Cámara</w:t>
            </w:r>
          </w:p>
          <w:p w14:paraId="6C4DC6EF" w14:textId="77777777" w:rsidR="001215C0" w:rsidRDefault="00587B66">
            <w:pPr>
              <w:pStyle w:val="TableParagraph"/>
              <w:numPr>
                <w:ilvl w:val="1"/>
                <w:numId w:val="10"/>
              </w:numPr>
              <w:tabs>
                <w:tab w:val="left" w:pos="1185"/>
              </w:tabs>
              <w:spacing w:before="18" w:line="223" w:lineRule="auto"/>
              <w:ind w:right="102"/>
              <w:rPr>
                <w:sz w:val="24"/>
              </w:rPr>
            </w:pPr>
            <w:r>
              <w:rPr>
                <w:sz w:val="24"/>
              </w:rPr>
              <w:t>Aspectos</w:t>
            </w:r>
            <w:r>
              <w:rPr>
                <w:spacing w:val="-11"/>
                <w:sz w:val="24"/>
              </w:rPr>
              <w:t xml:space="preserve"> </w:t>
            </w:r>
            <w:r>
              <w:rPr>
                <w:sz w:val="24"/>
              </w:rPr>
              <w:t>relativos</w:t>
            </w:r>
            <w:r>
              <w:rPr>
                <w:spacing w:val="-10"/>
                <w:sz w:val="24"/>
              </w:rPr>
              <w:t xml:space="preserve"> </w:t>
            </w:r>
            <w:r>
              <w:rPr>
                <w:sz w:val="24"/>
              </w:rPr>
              <w:t>a</w:t>
            </w:r>
            <w:r>
              <w:rPr>
                <w:spacing w:val="-12"/>
                <w:sz w:val="24"/>
              </w:rPr>
              <w:t xml:space="preserve"> </w:t>
            </w:r>
            <w:r>
              <w:rPr>
                <w:sz w:val="24"/>
              </w:rPr>
              <w:t>la</w:t>
            </w:r>
            <w:r>
              <w:rPr>
                <w:spacing w:val="-12"/>
                <w:sz w:val="24"/>
              </w:rPr>
              <w:t xml:space="preserve"> </w:t>
            </w:r>
            <w:r>
              <w:rPr>
                <w:sz w:val="24"/>
              </w:rPr>
              <w:t>responsabilidad</w:t>
            </w:r>
            <w:r>
              <w:rPr>
                <w:spacing w:val="-13"/>
                <w:sz w:val="24"/>
              </w:rPr>
              <w:t xml:space="preserve"> </w:t>
            </w:r>
            <w:r>
              <w:rPr>
                <w:sz w:val="24"/>
              </w:rPr>
              <w:t>del</w:t>
            </w:r>
            <w:r>
              <w:rPr>
                <w:spacing w:val="-13"/>
                <w:sz w:val="24"/>
              </w:rPr>
              <w:t xml:space="preserve"> </w:t>
            </w:r>
            <w:r>
              <w:rPr>
                <w:sz w:val="24"/>
              </w:rPr>
              <w:t>manejo</w:t>
            </w:r>
            <w:r>
              <w:rPr>
                <w:spacing w:val="-64"/>
                <w:sz w:val="24"/>
              </w:rPr>
              <w:t xml:space="preserve"> </w:t>
            </w:r>
            <w:r>
              <w:rPr>
                <w:sz w:val="24"/>
              </w:rPr>
              <w:t>de</w:t>
            </w:r>
            <w:r>
              <w:rPr>
                <w:spacing w:val="-1"/>
                <w:sz w:val="24"/>
              </w:rPr>
              <w:t xml:space="preserve"> </w:t>
            </w:r>
            <w:r>
              <w:rPr>
                <w:sz w:val="24"/>
              </w:rPr>
              <w:t>los</w:t>
            </w:r>
            <w:r>
              <w:rPr>
                <w:spacing w:val="-2"/>
                <w:sz w:val="24"/>
              </w:rPr>
              <w:t xml:space="preserve"> </w:t>
            </w:r>
            <w:r>
              <w:rPr>
                <w:sz w:val="24"/>
              </w:rPr>
              <w:t>documentos.</w:t>
            </w:r>
          </w:p>
          <w:p w14:paraId="7ED59EE1" w14:textId="77777777" w:rsidR="001215C0" w:rsidRDefault="00587B66">
            <w:pPr>
              <w:pStyle w:val="TableParagraph"/>
              <w:numPr>
                <w:ilvl w:val="0"/>
                <w:numId w:val="10"/>
              </w:numPr>
              <w:tabs>
                <w:tab w:val="left" w:pos="465"/>
              </w:tabs>
              <w:spacing w:before="3"/>
              <w:ind w:right="98"/>
              <w:jc w:val="both"/>
              <w:rPr>
                <w:sz w:val="24"/>
              </w:rPr>
            </w:pPr>
            <w:r>
              <w:rPr>
                <w:sz w:val="24"/>
              </w:rPr>
              <w:t>Desarrollar en los programas de inducción del personal</w:t>
            </w:r>
            <w:r>
              <w:rPr>
                <w:spacing w:val="1"/>
                <w:sz w:val="24"/>
              </w:rPr>
              <w:t xml:space="preserve"> </w:t>
            </w:r>
            <w:r>
              <w:rPr>
                <w:sz w:val="24"/>
              </w:rPr>
              <w:t>de</w:t>
            </w:r>
            <w:r>
              <w:rPr>
                <w:spacing w:val="-6"/>
                <w:sz w:val="24"/>
              </w:rPr>
              <w:t xml:space="preserve"> </w:t>
            </w:r>
            <w:r>
              <w:rPr>
                <w:sz w:val="24"/>
              </w:rPr>
              <w:t>la</w:t>
            </w:r>
            <w:r>
              <w:rPr>
                <w:spacing w:val="-9"/>
                <w:sz w:val="24"/>
              </w:rPr>
              <w:t xml:space="preserve"> </w:t>
            </w:r>
            <w:r>
              <w:rPr>
                <w:sz w:val="24"/>
              </w:rPr>
              <w:t>Cámara,</w:t>
            </w:r>
            <w:r>
              <w:rPr>
                <w:spacing w:val="-8"/>
                <w:sz w:val="24"/>
              </w:rPr>
              <w:t xml:space="preserve"> </w:t>
            </w:r>
            <w:r>
              <w:rPr>
                <w:sz w:val="24"/>
              </w:rPr>
              <w:t>capítulos</w:t>
            </w:r>
            <w:r>
              <w:rPr>
                <w:spacing w:val="-7"/>
                <w:sz w:val="24"/>
              </w:rPr>
              <w:t xml:space="preserve"> </w:t>
            </w:r>
            <w:r>
              <w:rPr>
                <w:sz w:val="24"/>
              </w:rPr>
              <w:t>relacionados</w:t>
            </w:r>
            <w:r>
              <w:rPr>
                <w:spacing w:val="-9"/>
                <w:sz w:val="24"/>
              </w:rPr>
              <w:t xml:space="preserve"> </w:t>
            </w:r>
            <w:r>
              <w:rPr>
                <w:sz w:val="24"/>
              </w:rPr>
              <w:t>con</w:t>
            </w:r>
            <w:r>
              <w:rPr>
                <w:spacing w:val="-8"/>
                <w:sz w:val="24"/>
              </w:rPr>
              <w:t xml:space="preserve"> </w:t>
            </w:r>
            <w:r>
              <w:rPr>
                <w:sz w:val="24"/>
              </w:rPr>
              <w:t>la</w:t>
            </w:r>
            <w:r>
              <w:rPr>
                <w:spacing w:val="-6"/>
                <w:sz w:val="24"/>
              </w:rPr>
              <w:t xml:space="preserve"> </w:t>
            </w:r>
            <w:r>
              <w:rPr>
                <w:sz w:val="24"/>
              </w:rPr>
              <w:t>socialización</w:t>
            </w:r>
            <w:r>
              <w:rPr>
                <w:spacing w:val="-64"/>
                <w:sz w:val="24"/>
              </w:rPr>
              <w:t xml:space="preserve"> </w:t>
            </w:r>
            <w:r>
              <w:rPr>
                <w:sz w:val="24"/>
              </w:rPr>
              <w:t>de</w:t>
            </w:r>
            <w:r>
              <w:rPr>
                <w:spacing w:val="1"/>
                <w:sz w:val="24"/>
              </w:rPr>
              <w:t xml:space="preserve"> </w:t>
            </w:r>
            <w:r>
              <w:rPr>
                <w:sz w:val="24"/>
              </w:rPr>
              <w:t>las</w:t>
            </w:r>
            <w:r>
              <w:rPr>
                <w:spacing w:val="1"/>
                <w:sz w:val="24"/>
              </w:rPr>
              <w:t xml:space="preserve"> </w:t>
            </w:r>
            <w:r>
              <w:rPr>
                <w:sz w:val="24"/>
              </w:rPr>
              <w:t>políticas</w:t>
            </w:r>
            <w:r>
              <w:rPr>
                <w:spacing w:val="1"/>
                <w:sz w:val="24"/>
              </w:rPr>
              <w:t xml:space="preserve"> </w:t>
            </w:r>
            <w:r>
              <w:rPr>
                <w:sz w:val="24"/>
              </w:rPr>
              <w:t>gestión</w:t>
            </w:r>
            <w:r>
              <w:rPr>
                <w:spacing w:val="1"/>
                <w:sz w:val="24"/>
              </w:rPr>
              <w:t xml:space="preserve"> </w:t>
            </w:r>
            <w:r>
              <w:rPr>
                <w:sz w:val="24"/>
              </w:rPr>
              <w:t>documental</w:t>
            </w:r>
            <w:r>
              <w:rPr>
                <w:spacing w:val="1"/>
                <w:sz w:val="24"/>
              </w:rPr>
              <w:t xml:space="preserve"> </w:t>
            </w:r>
            <w:r>
              <w:rPr>
                <w:sz w:val="24"/>
              </w:rPr>
              <w:t>aprobadas</w:t>
            </w:r>
            <w:r>
              <w:rPr>
                <w:spacing w:val="1"/>
                <w:sz w:val="24"/>
              </w:rPr>
              <w:t xml:space="preserve"> </w:t>
            </w:r>
            <w:r>
              <w:rPr>
                <w:sz w:val="24"/>
              </w:rPr>
              <w:t>y</w:t>
            </w:r>
            <w:r>
              <w:rPr>
                <w:spacing w:val="1"/>
                <w:sz w:val="24"/>
              </w:rPr>
              <w:t xml:space="preserve"> </w:t>
            </w:r>
            <w:r>
              <w:rPr>
                <w:sz w:val="24"/>
              </w:rPr>
              <w:t>los</w:t>
            </w:r>
            <w:r>
              <w:rPr>
                <w:spacing w:val="1"/>
                <w:sz w:val="24"/>
              </w:rPr>
              <w:t xml:space="preserve"> </w:t>
            </w:r>
            <w:r>
              <w:rPr>
                <w:sz w:val="24"/>
              </w:rPr>
              <w:t>valores</w:t>
            </w:r>
            <w:r>
              <w:rPr>
                <w:spacing w:val="1"/>
                <w:sz w:val="24"/>
              </w:rPr>
              <w:t xml:space="preserve"> </w:t>
            </w:r>
            <w:r>
              <w:rPr>
                <w:sz w:val="24"/>
              </w:rPr>
              <w:t>patrimoniales</w:t>
            </w:r>
            <w:r>
              <w:rPr>
                <w:spacing w:val="1"/>
                <w:sz w:val="24"/>
              </w:rPr>
              <w:t xml:space="preserve"> </w:t>
            </w:r>
            <w:r>
              <w:rPr>
                <w:sz w:val="24"/>
              </w:rPr>
              <w:t>de</w:t>
            </w:r>
            <w:r>
              <w:rPr>
                <w:spacing w:val="1"/>
                <w:sz w:val="24"/>
              </w:rPr>
              <w:t xml:space="preserve"> </w:t>
            </w:r>
            <w:r>
              <w:rPr>
                <w:sz w:val="24"/>
              </w:rPr>
              <w:t>los</w:t>
            </w:r>
            <w:r>
              <w:rPr>
                <w:spacing w:val="1"/>
                <w:sz w:val="24"/>
              </w:rPr>
              <w:t xml:space="preserve"> </w:t>
            </w:r>
            <w:r>
              <w:rPr>
                <w:sz w:val="24"/>
              </w:rPr>
              <w:t>documentos</w:t>
            </w:r>
            <w:r>
              <w:rPr>
                <w:spacing w:val="1"/>
                <w:sz w:val="24"/>
              </w:rPr>
              <w:t xml:space="preserve"> </w:t>
            </w:r>
            <w:r>
              <w:rPr>
                <w:sz w:val="24"/>
              </w:rPr>
              <w:t>físicos</w:t>
            </w:r>
            <w:r>
              <w:rPr>
                <w:spacing w:val="1"/>
                <w:sz w:val="24"/>
              </w:rPr>
              <w:t xml:space="preserve"> </w:t>
            </w:r>
            <w:r>
              <w:rPr>
                <w:sz w:val="24"/>
              </w:rPr>
              <w:t>y</w:t>
            </w:r>
            <w:r>
              <w:rPr>
                <w:spacing w:val="1"/>
                <w:sz w:val="24"/>
              </w:rPr>
              <w:t xml:space="preserve"> </w:t>
            </w:r>
            <w:r>
              <w:rPr>
                <w:sz w:val="24"/>
              </w:rPr>
              <w:t>electrónicos, incluyendo el componente de capacitación</w:t>
            </w:r>
            <w:r>
              <w:rPr>
                <w:spacing w:val="1"/>
                <w:sz w:val="24"/>
              </w:rPr>
              <w:t xml:space="preserve"> </w:t>
            </w:r>
            <w:r>
              <w:rPr>
                <w:sz w:val="24"/>
              </w:rPr>
              <w:t>en</w:t>
            </w:r>
            <w:r>
              <w:rPr>
                <w:spacing w:val="-1"/>
                <w:sz w:val="24"/>
              </w:rPr>
              <w:t xml:space="preserve"> </w:t>
            </w:r>
            <w:r>
              <w:rPr>
                <w:sz w:val="24"/>
              </w:rPr>
              <w:t>el</w:t>
            </w:r>
            <w:r>
              <w:rPr>
                <w:spacing w:val="-1"/>
                <w:sz w:val="24"/>
              </w:rPr>
              <w:t xml:space="preserve"> </w:t>
            </w:r>
            <w:r>
              <w:rPr>
                <w:sz w:val="24"/>
              </w:rPr>
              <w:t>software de</w:t>
            </w:r>
            <w:r>
              <w:rPr>
                <w:spacing w:val="-2"/>
                <w:sz w:val="24"/>
              </w:rPr>
              <w:t xml:space="preserve"> </w:t>
            </w:r>
            <w:r>
              <w:rPr>
                <w:sz w:val="24"/>
              </w:rPr>
              <w:t>gestión</w:t>
            </w:r>
            <w:r>
              <w:rPr>
                <w:spacing w:val="-1"/>
                <w:sz w:val="24"/>
              </w:rPr>
              <w:t xml:space="preserve"> </w:t>
            </w:r>
            <w:r>
              <w:rPr>
                <w:sz w:val="24"/>
              </w:rPr>
              <w:t>documental</w:t>
            </w:r>
          </w:p>
          <w:p w14:paraId="643D18D8" w14:textId="77777777" w:rsidR="001215C0" w:rsidRDefault="00587B66">
            <w:pPr>
              <w:pStyle w:val="TableParagraph"/>
              <w:numPr>
                <w:ilvl w:val="0"/>
                <w:numId w:val="10"/>
              </w:numPr>
              <w:tabs>
                <w:tab w:val="left" w:pos="465"/>
              </w:tabs>
              <w:ind w:right="99"/>
              <w:jc w:val="both"/>
              <w:rPr>
                <w:sz w:val="24"/>
              </w:rPr>
            </w:pPr>
            <w:r>
              <w:rPr>
                <w:sz w:val="24"/>
              </w:rPr>
              <w:t>Ampliar</w:t>
            </w:r>
            <w:r>
              <w:rPr>
                <w:spacing w:val="-15"/>
                <w:sz w:val="24"/>
              </w:rPr>
              <w:t xml:space="preserve"> </w:t>
            </w:r>
            <w:r>
              <w:rPr>
                <w:sz w:val="24"/>
              </w:rPr>
              <w:t>las</w:t>
            </w:r>
            <w:r>
              <w:rPr>
                <w:spacing w:val="-14"/>
                <w:sz w:val="24"/>
              </w:rPr>
              <w:t xml:space="preserve"> </w:t>
            </w:r>
            <w:r>
              <w:rPr>
                <w:sz w:val="24"/>
              </w:rPr>
              <w:t>competencias</w:t>
            </w:r>
            <w:r>
              <w:rPr>
                <w:spacing w:val="-14"/>
                <w:sz w:val="24"/>
              </w:rPr>
              <w:t xml:space="preserve"> </w:t>
            </w:r>
            <w:r>
              <w:rPr>
                <w:sz w:val="24"/>
              </w:rPr>
              <w:t>de</w:t>
            </w:r>
            <w:r>
              <w:rPr>
                <w:spacing w:val="-14"/>
                <w:sz w:val="24"/>
              </w:rPr>
              <w:t xml:space="preserve"> </w:t>
            </w:r>
            <w:r>
              <w:rPr>
                <w:sz w:val="24"/>
              </w:rPr>
              <w:t>los</w:t>
            </w:r>
            <w:r>
              <w:rPr>
                <w:spacing w:val="-14"/>
                <w:sz w:val="24"/>
              </w:rPr>
              <w:t xml:space="preserve"> </w:t>
            </w:r>
            <w:r>
              <w:rPr>
                <w:sz w:val="24"/>
              </w:rPr>
              <w:t>trabajadores</w:t>
            </w:r>
            <w:r>
              <w:rPr>
                <w:spacing w:val="-15"/>
                <w:sz w:val="24"/>
              </w:rPr>
              <w:t xml:space="preserve"> </w:t>
            </w:r>
            <w:r>
              <w:rPr>
                <w:sz w:val="24"/>
              </w:rPr>
              <w:t>del</w:t>
            </w:r>
            <w:r>
              <w:rPr>
                <w:spacing w:val="-15"/>
                <w:sz w:val="24"/>
              </w:rPr>
              <w:t xml:space="preserve"> </w:t>
            </w:r>
            <w:r>
              <w:rPr>
                <w:sz w:val="24"/>
              </w:rPr>
              <w:t>archivo,</w:t>
            </w:r>
            <w:r>
              <w:rPr>
                <w:spacing w:val="-65"/>
                <w:sz w:val="24"/>
              </w:rPr>
              <w:t xml:space="preserve"> </w:t>
            </w:r>
            <w:r>
              <w:rPr>
                <w:sz w:val="24"/>
              </w:rPr>
              <w:t>mediante</w:t>
            </w:r>
            <w:r>
              <w:rPr>
                <w:spacing w:val="1"/>
                <w:sz w:val="24"/>
              </w:rPr>
              <w:t xml:space="preserve"> </w:t>
            </w:r>
            <w:r>
              <w:rPr>
                <w:sz w:val="24"/>
              </w:rPr>
              <w:t>sesiones</w:t>
            </w:r>
            <w:r>
              <w:rPr>
                <w:spacing w:val="1"/>
                <w:sz w:val="24"/>
              </w:rPr>
              <w:t xml:space="preserve"> </w:t>
            </w:r>
            <w:r>
              <w:rPr>
                <w:sz w:val="24"/>
              </w:rPr>
              <w:t>de</w:t>
            </w:r>
            <w:r>
              <w:rPr>
                <w:spacing w:val="1"/>
                <w:sz w:val="24"/>
              </w:rPr>
              <w:t xml:space="preserve"> </w:t>
            </w:r>
            <w:r>
              <w:rPr>
                <w:sz w:val="24"/>
              </w:rPr>
              <w:t>formación</w:t>
            </w:r>
            <w:r>
              <w:rPr>
                <w:spacing w:val="1"/>
                <w:sz w:val="24"/>
              </w:rPr>
              <w:t xml:space="preserve"> </w:t>
            </w:r>
            <w:r>
              <w:rPr>
                <w:sz w:val="24"/>
              </w:rPr>
              <w:t>y</w:t>
            </w:r>
            <w:r>
              <w:rPr>
                <w:spacing w:val="1"/>
                <w:sz w:val="24"/>
              </w:rPr>
              <w:t xml:space="preserve"> </w:t>
            </w:r>
            <w:r>
              <w:rPr>
                <w:sz w:val="24"/>
              </w:rPr>
              <w:t>evaluación</w:t>
            </w:r>
            <w:r>
              <w:rPr>
                <w:spacing w:val="1"/>
                <w:sz w:val="24"/>
              </w:rPr>
              <w:t xml:space="preserve"> </w:t>
            </w:r>
            <w:r>
              <w:rPr>
                <w:sz w:val="24"/>
              </w:rPr>
              <w:t>en</w:t>
            </w:r>
            <w:r>
              <w:rPr>
                <w:spacing w:val="1"/>
                <w:sz w:val="24"/>
              </w:rPr>
              <w:t xml:space="preserve"> </w:t>
            </w:r>
            <w:r>
              <w:rPr>
                <w:sz w:val="24"/>
              </w:rPr>
              <w:t>los</w:t>
            </w:r>
            <w:r>
              <w:rPr>
                <w:spacing w:val="-64"/>
                <w:sz w:val="24"/>
              </w:rPr>
              <w:t xml:space="preserve"> </w:t>
            </w:r>
            <w:r>
              <w:rPr>
                <w:sz w:val="24"/>
              </w:rPr>
              <w:t>instrumentos</w:t>
            </w:r>
            <w:r>
              <w:rPr>
                <w:spacing w:val="1"/>
                <w:sz w:val="24"/>
              </w:rPr>
              <w:t xml:space="preserve"> </w:t>
            </w:r>
            <w:r>
              <w:rPr>
                <w:sz w:val="24"/>
              </w:rPr>
              <w:t>archivísticos,</w:t>
            </w:r>
            <w:r>
              <w:rPr>
                <w:spacing w:val="1"/>
                <w:sz w:val="24"/>
              </w:rPr>
              <w:t xml:space="preserve"> </w:t>
            </w:r>
            <w:r>
              <w:rPr>
                <w:sz w:val="24"/>
              </w:rPr>
              <w:t>los</w:t>
            </w:r>
            <w:r>
              <w:rPr>
                <w:spacing w:val="1"/>
                <w:sz w:val="24"/>
              </w:rPr>
              <w:t xml:space="preserve"> </w:t>
            </w:r>
            <w:r>
              <w:rPr>
                <w:sz w:val="24"/>
              </w:rPr>
              <w:t>requisitos</w:t>
            </w:r>
            <w:r>
              <w:rPr>
                <w:spacing w:val="1"/>
                <w:sz w:val="24"/>
              </w:rPr>
              <w:t xml:space="preserve"> </w:t>
            </w:r>
            <w:r>
              <w:rPr>
                <w:sz w:val="24"/>
              </w:rPr>
              <w:t>legales</w:t>
            </w:r>
            <w:r>
              <w:rPr>
                <w:spacing w:val="1"/>
                <w:sz w:val="24"/>
              </w:rPr>
              <w:t xml:space="preserve"> </w:t>
            </w:r>
            <w:r>
              <w:rPr>
                <w:sz w:val="24"/>
              </w:rPr>
              <w:t>aplicables</w:t>
            </w:r>
            <w:r>
              <w:rPr>
                <w:spacing w:val="1"/>
                <w:sz w:val="24"/>
              </w:rPr>
              <w:t xml:space="preserve"> </w:t>
            </w:r>
            <w:r>
              <w:rPr>
                <w:sz w:val="24"/>
              </w:rPr>
              <w:t>al</w:t>
            </w:r>
            <w:r>
              <w:rPr>
                <w:spacing w:val="1"/>
                <w:sz w:val="24"/>
              </w:rPr>
              <w:t xml:space="preserve"> </w:t>
            </w:r>
            <w:r>
              <w:rPr>
                <w:sz w:val="24"/>
              </w:rPr>
              <w:t>campo</w:t>
            </w:r>
            <w:r>
              <w:rPr>
                <w:spacing w:val="1"/>
                <w:sz w:val="24"/>
              </w:rPr>
              <w:t xml:space="preserve"> </w:t>
            </w:r>
            <w:r>
              <w:rPr>
                <w:sz w:val="24"/>
              </w:rPr>
              <w:t>archivístico</w:t>
            </w:r>
            <w:r>
              <w:rPr>
                <w:spacing w:val="1"/>
                <w:sz w:val="24"/>
              </w:rPr>
              <w:t xml:space="preserve"> </w:t>
            </w:r>
            <w:r>
              <w:rPr>
                <w:sz w:val="24"/>
              </w:rPr>
              <w:t>en</w:t>
            </w:r>
            <w:r>
              <w:rPr>
                <w:spacing w:val="1"/>
                <w:sz w:val="24"/>
              </w:rPr>
              <w:t xml:space="preserve"> </w:t>
            </w:r>
            <w:r>
              <w:rPr>
                <w:sz w:val="24"/>
              </w:rPr>
              <w:t>la</w:t>
            </w:r>
            <w:r>
              <w:rPr>
                <w:spacing w:val="1"/>
                <w:sz w:val="24"/>
              </w:rPr>
              <w:t xml:space="preserve"> </w:t>
            </w:r>
            <w:r>
              <w:rPr>
                <w:sz w:val="24"/>
              </w:rPr>
              <w:t>Cámara,</w:t>
            </w:r>
            <w:r>
              <w:rPr>
                <w:spacing w:val="1"/>
                <w:sz w:val="24"/>
              </w:rPr>
              <w:t xml:space="preserve"> </w:t>
            </w:r>
            <w:r>
              <w:rPr>
                <w:sz w:val="24"/>
              </w:rPr>
              <w:t>la</w:t>
            </w:r>
            <w:r>
              <w:rPr>
                <w:spacing w:val="1"/>
                <w:sz w:val="24"/>
              </w:rPr>
              <w:t xml:space="preserve"> </w:t>
            </w:r>
            <w:r>
              <w:rPr>
                <w:sz w:val="24"/>
              </w:rPr>
              <w:t>implementación del programa de gestión documental, el</w:t>
            </w:r>
            <w:r>
              <w:rPr>
                <w:spacing w:val="1"/>
                <w:sz w:val="24"/>
              </w:rPr>
              <w:t xml:space="preserve"> </w:t>
            </w:r>
            <w:r>
              <w:rPr>
                <w:sz w:val="24"/>
              </w:rPr>
              <w:t>manejo,</w:t>
            </w:r>
            <w:r>
              <w:rPr>
                <w:spacing w:val="1"/>
                <w:sz w:val="24"/>
              </w:rPr>
              <w:t xml:space="preserve"> </w:t>
            </w:r>
            <w:r>
              <w:rPr>
                <w:sz w:val="24"/>
              </w:rPr>
              <w:t>actualización</w:t>
            </w:r>
            <w:r>
              <w:rPr>
                <w:spacing w:val="1"/>
                <w:sz w:val="24"/>
              </w:rPr>
              <w:t xml:space="preserve"> </w:t>
            </w:r>
            <w:r>
              <w:rPr>
                <w:sz w:val="24"/>
              </w:rPr>
              <w:t>y</w:t>
            </w:r>
            <w:r>
              <w:rPr>
                <w:spacing w:val="1"/>
                <w:sz w:val="24"/>
              </w:rPr>
              <w:t xml:space="preserve"> </w:t>
            </w:r>
            <w:r>
              <w:rPr>
                <w:sz w:val="24"/>
              </w:rPr>
              <w:t>aplicación</w:t>
            </w:r>
            <w:r>
              <w:rPr>
                <w:spacing w:val="1"/>
                <w:sz w:val="24"/>
              </w:rPr>
              <w:t xml:space="preserve"> </w:t>
            </w:r>
            <w:r>
              <w:rPr>
                <w:sz w:val="24"/>
              </w:rPr>
              <w:t>de</w:t>
            </w:r>
            <w:r>
              <w:rPr>
                <w:spacing w:val="1"/>
                <w:sz w:val="24"/>
              </w:rPr>
              <w:t xml:space="preserve"> </w:t>
            </w:r>
            <w:r>
              <w:rPr>
                <w:sz w:val="24"/>
              </w:rPr>
              <w:t>las</w:t>
            </w:r>
            <w:r>
              <w:rPr>
                <w:spacing w:val="1"/>
                <w:sz w:val="24"/>
              </w:rPr>
              <w:t xml:space="preserve"> </w:t>
            </w:r>
            <w:r>
              <w:rPr>
                <w:sz w:val="24"/>
              </w:rPr>
              <w:t>tablas</w:t>
            </w:r>
            <w:r>
              <w:rPr>
                <w:spacing w:val="1"/>
                <w:sz w:val="24"/>
              </w:rPr>
              <w:t xml:space="preserve"> </w:t>
            </w:r>
            <w:r>
              <w:rPr>
                <w:sz w:val="24"/>
              </w:rPr>
              <w:t>de</w:t>
            </w:r>
            <w:r>
              <w:rPr>
                <w:spacing w:val="1"/>
                <w:sz w:val="24"/>
              </w:rPr>
              <w:t xml:space="preserve"> </w:t>
            </w:r>
            <w:r>
              <w:rPr>
                <w:sz w:val="24"/>
              </w:rPr>
              <w:t>retención documental, la administración de herramientas</w:t>
            </w:r>
            <w:r>
              <w:rPr>
                <w:spacing w:val="-64"/>
                <w:sz w:val="24"/>
              </w:rPr>
              <w:t xml:space="preserve"> </w:t>
            </w:r>
            <w:r>
              <w:rPr>
                <w:sz w:val="24"/>
              </w:rPr>
              <w:t>de</w:t>
            </w:r>
            <w:r>
              <w:rPr>
                <w:spacing w:val="1"/>
                <w:sz w:val="24"/>
              </w:rPr>
              <w:t xml:space="preserve"> </w:t>
            </w:r>
            <w:r>
              <w:rPr>
                <w:sz w:val="24"/>
              </w:rPr>
              <w:t>control</w:t>
            </w:r>
            <w:r>
              <w:rPr>
                <w:spacing w:val="1"/>
                <w:sz w:val="24"/>
              </w:rPr>
              <w:t xml:space="preserve"> </w:t>
            </w:r>
            <w:r>
              <w:rPr>
                <w:sz w:val="24"/>
              </w:rPr>
              <w:t>y</w:t>
            </w:r>
            <w:r>
              <w:rPr>
                <w:spacing w:val="1"/>
                <w:sz w:val="24"/>
              </w:rPr>
              <w:t xml:space="preserve"> </w:t>
            </w:r>
            <w:r>
              <w:rPr>
                <w:sz w:val="24"/>
              </w:rPr>
              <w:t>almacenamiento</w:t>
            </w:r>
            <w:r>
              <w:rPr>
                <w:spacing w:val="1"/>
                <w:sz w:val="24"/>
              </w:rPr>
              <w:t xml:space="preserve"> </w:t>
            </w:r>
            <w:r>
              <w:rPr>
                <w:sz w:val="24"/>
              </w:rPr>
              <w:t>de</w:t>
            </w:r>
            <w:r>
              <w:rPr>
                <w:spacing w:val="1"/>
                <w:sz w:val="24"/>
              </w:rPr>
              <w:t xml:space="preserve"> </w:t>
            </w:r>
            <w:r>
              <w:rPr>
                <w:sz w:val="24"/>
              </w:rPr>
              <w:t>documentos</w:t>
            </w:r>
            <w:r>
              <w:rPr>
                <w:spacing w:val="1"/>
                <w:sz w:val="24"/>
              </w:rPr>
              <w:t xml:space="preserve"> </w:t>
            </w:r>
            <w:r>
              <w:rPr>
                <w:sz w:val="24"/>
              </w:rPr>
              <w:t>electrónicos, entre otros temas relacionados a la gestión</w:t>
            </w:r>
            <w:r>
              <w:rPr>
                <w:spacing w:val="-64"/>
                <w:sz w:val="24"/>
              </w:rPr>
              <w:t xml:space="preserve"> </w:t>
            </w:r>
            <w:r>
              <w:rPr>
                <w:sz w:val="24"/>
              </w:rPr>
              <w:t>documental.</w:t>
            </w:r>
          </w:p>
        </w:tc>
      </w:tr>
    </w:tbl>
    <w:p w14:paraId="6A09BB66" w14:textId="77777777" w:rsidR="001215C0" w:rsidRDefault="001215C0">
      <w:pPr>
        <w:jc w:val="both"/>
        <w:rPr>
          <w:sz w:val="24"/>
        </w:rPr>
        <w:sectPr w:rsidR="001215C0">
          <w:pgSz w:w="12240" w:h="15840"/>
          <w:pgMar w:top="1500" w:right="500" w:bottom="940" w:left="500" w:header="0" w:footer="654" w:gutter="0"/>
          <w:cols w:space="720"/>
        </w:sectPr>
      </w:pPr>
    </w:p>
    <w:p w14:paraId="1267356A" w14:textId="77777777" w:rsidR="001215C0" w:rsidRDefault="00587B66">
      <w:pPr>
        <w:pStyle w:val="Heading1"/>
        <w:spacing w:before="74"/>
        <w:ind w:left="1544" w:right="543" w:firstLine="0"/>
        <w:jc w:val="center"/>
      </w:pPr>
      <w:bookmarkStart w:id="25" w:name="_TOC_250001"/>
      <w:bookmarkEnd w:id="25"/>
      <w:r>
        <w:rPr>
          <w:color w:val="365F91"/>
        </w:rPr>
        <w:t>Bibliografía</w:t>
      </w:r>
    </w:p>
    <w:p w14:paraId="1C78D291" w14:textId="77777777" w:rsidR="001215C0" w:rsidRDefault="001215C0">
      <w:pPr>
        <w:pStyle w:val="BodyText"/>
        <w:rPr>
          <w:rFonts w:ascii="Arial"/>
          <w:b/>
        </w:rPr>
      </w:pPr>
    </w:p>
    <w:p w14:paraId="6232BAD9" w14:textId="77777777" w:rsidR="001215C0" w:rsidRDefault="00587B66">
      <w:pPr>
        <w:pStyle w:val="BodyText"/>
        <w:ind w:left="1202" w:right="632"/>
        <w:jc w:val="both"/>
      </w:pPr>
      <w:r>
        <w:t>ARCHIVO GENERAL DE LA NACIÓN. Manual: Implementación de un Programa de</w:t>
      </w:r>
      <w:r>
        <w:rPr>
          <w:spacing w:val="1"/>
        </w:rPr>
        <w:t xml:space="preserve"> </w:t>
      </w:r>
      <w:r>
        <w:t>Gestión</w:t>
      </w:r>
      <w:r>
        <w:rPr>
          <w:spacing w:val="-3"/>
        </w:rPr>
        <w:t xml:space="preserve"> </w:t>
      </w:r>
      <w:r>
        <w:t>Documental</w:t>
      </w:r>
      <w:r>
        <w:rPr>
          <w:spacing w:val="-1"/>
        </w:rPr>
        <w:t xml:space="preserve"> </w:t>
      </w:r>
      <w:r>
        <w:t>PGD.</w:t>
      </w:r>
      <w:r>
        <w:rPr>
          <w:spacing w:val="-1"/>
        </w:rPr>
        <w:t xml:space="preserve"> </w:t>
      </w:r>
      <w:r>
        <w:t>Bogotá. Archivo</w:t>
      </w:r>
      <w:r>
        <w:rPr>
          <w:spacing w:val="-1"/>
        </w:rPr>
        <w:t xml:space="preserve"> </w:t>
      </w:r>
      <w:r>
        <w:t>General</w:t>
      </w:r>
      <w:r>
        <w:rPr>
          <w:spacing w:val="-3"/>
        </w:rPr>
        <w:t xml:space="preserve"> </w:t>
      </w:r>
      <w:r>
        <w:t>de la</w:t>
      </w:r>
      <w:r>
        <w:rPr>
          <w:spacing w:val="-3"/>
        </w:rPr>
        <w:t xml:space="preserve"> </w:t>
      </w:r>
      <w:r>
        <w:t>Nación,</w:t>
      </w:r>
      <w:r>
        <w:rPr>
          <w:spacing w:val="-2"/>
        </w:rPr>
        <w:t xml:space="preserve"> </w:t>
      </w:r>
      <w:r>
        <w:t>2014.</w:t>
      </w:r>
      <w:r>
        <w:rPr>
          <w:spacing w:val="-3"/>
        </w:rPr>
        <w:t xml:space="preserve"> </w:t>
      </w:r>
      <w:r>
        <w:t>60</w:t>
      </w:r>
      <w:r>
        <w:rPr>
          <w:spacing w:val="-2"/>
        </w:rPr>
        <w:t xml:space="preserve"> </w:t>
      </w:r>
      <w:r>
        <w:t>p.</w:t>
      </w:r>
    </w:p>
    <w:p w14:paraId="4F36FD2F" w14:textId="77777777" w:rsidR="001215C0" w:rsidRDefault="001215C0">
      <w:pPr>
        <w:pStyle w:val="BodyText"/>
      </w:pPr>
    </w:p>
    <w:p w14:paraId="0B9BD290" w14:textId="77777777" w:rsidR="001215C0" w:rsidRDefault="00587B66">
      <w:pPr>
        <w:pStyle w:val="BodyText"/>
        <w:ind w:left="1202" w:right="637"/>
        <w:jc w:val="both"/>
      </w:pPr>
      <w:r>
        <w:t>CONGRESO DE COLOMBIA. Ley 594 (14, julio, 2000). Por medio de la cual se dicta la</w:t>
      </w:r>
      <w:r>
        <w:rPr>
          <w:spacing w:val="1"/>
        </w:rPr>
        <w:t xml:space="preserve"> </w:t>
      </w:r>
      <w:r>
        <w:t>Ley</w:t>
      </w:r>
      <w:r>
        <w:rPr>
          <w:spacing w:val="-4"/>
        </w:rPr>
        <w:t xml:space="preserve"> </w:t>
      </w:r>
      <w:r>
        <w:t>General</w:t>
      </w:r>
      <w:r>
        <w:rPr>
          <w:spacing w:val="-4"/>
        </w:rPr>
        <w:t xml:space="preserve"> </w:t>
      </w:r>
      <w:r>
        <w:t>de</w:t>
      </w:r>
      <w:r>
        <w:rPr>
          <w:spacing w:val="-3"/>
        </w:rPr>
        <w:t xml:space="preserve"> </w:t>
      </w:r>
      <w:r>
        <w:t>Archivos y</w:t>
      </w:r>
      <w:r>
        <w:rPr>
          <w:spacing w:val="-3"/>
        </w:rPr>
        <w:t xml:space="preserve"> </w:t>
      </w:r>
      <w:r>
        <w:t>se dictan</w:t>
      </w:r>
      <w:r>
        <w:rPr>
          <w:spacing w:val="-1"/>
        </w:rPr>
        <w:t xml:space="preserve"> </w:t>
      </w:r>
      <w:r>
        <w:t>otras</w:t>
      </w:r>
      <w:r>
        <w:rPr>
          <w:spacing w:val="-4"/>
        </w:rPr>
        <w:t xml:space="preserve"> </w:t>
      </w:r>
      <w:r>
        <w:t>disposiciones. Bogotá D.C.,</w:t>
      </w:r>
      <w:r>
        <w:rPr>
          <w:spacing w:val="-1"/>
        </w:rPr>
        <w:t xml:space="preserve"> </w:t>
      </w:r>
      <w:r>
        <w:t>2000.</w:t>
      </w:r>
      <w:r>
        <w:rPr>
          <w:spacing w:val="-3"/>
        </w:rPr>
        <w:t xml:space="preserve"> </w:t>
      </w:r>
      <w:r>
        <w:t>12</w:t>
      </w:r>
      <w:r>
        <w:rPr>
          <w:spacing w:val="-2"/>
        </w:rPr>
        <w:t xml:space="preserve"> </w:t>
      </w:r>
      <w:r>
        <w:t>p.</w:t>
      </w:r>
    </w:p>
    <w:p w14:paraId="73E993A9" w14:textId="77777777" w:rsidR="001215C0" w:rsidRDefault="001215C0">
      <w:pPr>
        <w:pStyle w:val="BodyText"/>
      </w:pPr>
    </w:p>
    <w:p w14:paraId="62D2A0D2" w14:textId="77777777" w:rsidR="001215C0" w:rsidRDefault="00587B66">
      <w:pPr>
        <w:pStyle w:val="BodyText"/>
        <w:ind w:left="1202" w:right="638"/>
        <w:jc w:val="both"/>
      </w:pPr>
      <w:r>
        <w:t>CONGRESO DE COLOMBIA. Ley 1712 (6, marzo, 2014). Por medio de la cual se crea</w:t>
      </w:r>
      <w:r>
        <w:rPr>
          <w:spacing w:val="1"/>
        </w:rPr>
        <w:t xml:space="preserve"> </w:t>
      </w:r>
      <w:r>
        <w:t>la Ley de Transparencia y del Derecho de acceso a la Información Púbica Nacional y se</w:t>
      </w:r>
      <w:r>
        <w:rPr>
          <w:spacing w:val="-64"/>
        </w:rPr>
        <w:t xml:space="preserve"> </w:t>
      </w:r>
      <w:r>
        <w:t>dictan</w:t>
      </w:r>
      <w:r>
        <w:rPr>
          <w:spacing w:val="-3"/>
        </w:rPr>
        <w:t xml:space="preserve"> </w:t>
      </w:r>
      <w:r>
        <w:t>otras</w:t>
      </w:r>
      <w:r>
        <w:rPr>
          <w:spacing w:val="-2"/>
        </w:rPr>
        <w:t xml:space="preserve"> </w:t>
      </w:r>
      <w:r>
        <w:t>disposiciones. Bogotá D.C., 2014. 14</w:t>
      </w:r>
      <w:r>
        <w:rPr>
          <w:spacing w:val="-1"/>
        </w:rPr>
        <w:t xml:space="preserve"> </w:t>
      </w:r>
      <w:r>
        <w:t>p.</w:t>
      </w:r>
    </w:p>
    <w:p w14:paraId="45707DD1" w14:textId="77777777" w:rsidR="001215C0" w:rsidRDefault="001215C0">
      <w:pPr>
        <w:pStyle w:val="BodyText"/>
      </w:pPr>
    </w:p>
    <w:p w14:paraId="0797997D" w14:textId="77777777" w:rsidR="001215C0" w:rsidRDefault="00587B66">
      <w:pPr>
        <w:pStyle w:val="BodyText"/>
        <w:ind w:left="1202" w:right="634"/>
        <w:jc w:val="both"/>
      </w:pPr>
      <w:r>
        <w:t>MINISTERIO</w:t>
      </w:r>
      <w:r>
        <w:rPr>
          <w:spacing w:val="-5"/>
        </w:rPr>
        <w:t xml:space="preserve"> </w:t>
      </w:r>
      <w:r>
        <w:t>DE</w:t>
      </w:r>
      <w:r>
        <w:rPr>
          <w:spacing w:val="-4"/>
        </w:rPr>
        <w:t xml:space="preserve"> </w:t>
      </w:r>
      <w:r>
        <w:t>CULTURA.</w:t>
      </w:r>
      <w:r>
        <w:rPr>
          <w:spacing w:val="-4"/>
        </w:rPr>
        <w:t xml:space="preserve"> </w:t>
      </w:r>
      <w:r>
        <w:t>Decreto</w:t>
      </w:r>
      <w:r>
        <w:rPr>
          <w:spacing w:val="-4"/>
        </w:rPr>
        <w:t xml:space="preserve"> </w:t>
      </w:r>
      <w:r>
        <w:t>1080</w:t>
      </w:r>
      <w:r>
        <w:rPr>
          <w:spacing w:val="-7"/>
        </w:rPr>
        <w:t xml:space="preserve"> </w:t>
      </w:r>
      <w:r>
        <w:t>del</w:t>
      </w:r>
      <w:r>
        <w:rPr>
          <w:spacing w:val="-5"/>
        </w:rPr>
        <w:t xml:space="preserve"> </w:t>
      </w:r>
      <w:r>
        <w:t>26</w:t>
      </w:r>
      <w:r>
        <w:rPr>
          <w:spacing w:val="-6"/>
        </w:rPr>
        <w:t xml:space="preserve"> </w:t>
      </w:r>
      <w:r>
        <w:t>mayo</w:t>
      </w:r>
      <w:r>
        <w:rPr>
          <w:spacing w:val="-4"/>
        </w:rPr>
        <w:t xml:space="preserve"> </w:t>
      </w:r>
      <w:r>
        <w:t>de</w:t>
      </w:r>
      <w:r>
        <w:rPr>
          <w:spacing w:val="-6"/>
        </w:rPr>
        <w:t xml:space="preserve"> </w:t>
      </w:r>
      <w:r>
        <w:t>2015.</w:t>
      </w:r>
      <w:r>
        <w:rPr>
          <w:spacing w:val="-5"/>
        </w:rPr>
        <w:t xml:space="preserve"> </w:t>
      </w:r>
      <w:r>
        <w:t>Capítulo</w:t>
      </w:r>
      <w:r>
        <w:rPr>
          <w:spacing w:val="-4"/>
        </w:rPr>
        <w:t xml:space="preserve"> </w:t>
      </w:r>
      <w:r>
        <w:t>V:</w:t>
      </w:r>
      <w:r>
        <w:rPr>
          <w:spacing w:val="-6"/>
        </w:rPr>
        <w:t xml:space="preserve"> </w:t>
      </w:r>
      <w:r>
        <w:t>Gestión</w:t>
      </w:r>
      <w:r>
        <w:rPr>
          <w:spacing w:val="-4"/>
        </w:rPr>
        <w:t xml:space="preserve"> </w:t>
      </w:r>
      <w:r>
        <w:t>de</w:t>
      </w:r>
      <w:r>
        <w:rPr>
          <w:spacing w:val="-64"/>
        </w:rPr>
        <w:t xml:space="preserve"> </w:t>
      </w:r>
      <w:r>
        <w:t>Documentos.</w:t>
      </w:r>
      <w:r>
        <w:rPr>
          <w:spacing w:val="-1"/>
        </w:rPr>
        <w:t xml:space="preserve"> </w:t>
      </w:r>
      <w:r>
        <w:t>Bogotá.</w:t>
      </w:r>
      <w:r>
        <w:rPr>
          <w:spacing w:val="-2"/>
        </w:rPr>
        <w:t xml:space="preserve"> </w:t>
      </w:r>
      <w:r>
        <w:t>2015. 236</w:t>
      </w:r>
      <w:r>
        <w:rPr>
          <w:spacing w:val="-2"/>
        </w:rPr>
        <w:t xml:space="preserve"> </w:t>
      </w:r>
      <w:r>
        <w:t>p.</w:t>
      </w:r>
    </w:p>
    <w:p w14:paraId="5DE80CBA" w14:textId="77777777" w:rsidR="001215C0" w:rsidRDefault="001215C0">
      <w:pPr>
        <w:pStyle w:val="BodyText"/>
        <w:spacing w:before="1"/>
      </w:pPr>
    </w:p>
    <w:p w14:paraId="2A3D1DE1" w14:textId="77777777" w:rsidR="001215C0" w:rsidRDefault="00587B66">
      <w:pPr>
        <w:pStyle w:val="BodyText"/>
        <w:ind w:left="1202"/>
        <w:jc w:val="both"/>
      </w:pPr>
      <w:r>
        <w:t>SUPERINTENDENCIA</w:t>
      </w:r>
      <w:r>
        <w:rPr>
          <w:spacing w:val="11"/>
        </w:rPr>
        <w:t xml:space="preserve"> </w:t>
      </w:r>
      <w:r>
        <w:t>DE</w:t>
      </w:r>
      <w:r>
        <w:rPr>
          <w:spacing w:val="78"/>
        </w:rPr>
        <w:t xml:space="preserve"> </w:t>
      </w:r>
      <w:r>
        <w:t>INDUSTRIA</w:t>
      </w:r>
      <w:r>
        <w:rPr>
          <w:spacing w:val="78"/>
        </w:rPr>
        <w:t xml:space="preserve"> </w:t>
      </w:r>
      <w:r>
        <w:t>Y</w:t>
      </w:r>
      <w:r>
        <w:rPr>
          <w:spacing w:val="74"/>
        </w:rPr>
        <w:t xml:space="preserve"> </w:t>
      </w:r>
      <w:r>
        <w:t>COMERCIO.</w:t>
      </w:r>
      <w:r>
        <w:rPr>
          <w:spacing w:val="78"/>
        </w:rPr>
        <w:t xml:space="preserve"> </w:t>
      </w:r>
      <w:r>
        <w:t>Resolución</w:t>
      </w:r>
      <w:r>
        <w:rPr>
          <w:spacing w:val="78"/>
        </w:rPr>
        <w:t xml:space="preserve"> </w:t>
      </w:r>
      <w:r>
        <w:t>8934</w:t>
      </w:r>
      <w:r>
        <w:rPr>
          <w:spacing w:val="77"/>
        </w:rPr>
        <w:t xml:space="preserve"> </w:t>
      </w:r>
      <w:r>
        <w:t>de</w:t>
      </w:r>
      <w:r>
        <w:rPr>
          <w:spacing w:val="76"/>
        </w:rPr>
        <w:t xml:space="preserve"> </w:t>
      </w:r>
      <w:r>
        <w:t>2014.</w:t>
      </w:r>
    </w:p>
    <w:p w14:paraId="05B00035" w14:textId="77777777" w:rsidR="001215C0" w:rsidRDefault="00587B66">
      <w:pPr>
        <w:pStyle w:val="BodyText"/>
        <w:ind w:left="1202"/>
        <w:jc w:val="both"/>
      </w:pPr>
      <w:r>
        <w:t>Bogotá,</w:t>
      </w:r>
      <w:r>
        <w:rPr>
          <w:spacing w:val="-4"/>
        </w:rPr>
        <w:t xml:space="preserve"> </w:t>
      </w:r>
      <w:r>
        <w:t>2014.</w:t>
      </w:r>
    </w:p>
    <w:p w14:paraId="4C049EF6" w14:textId="77777777" w:rsidR="001215C0" w:rsidRDefault="001215C0">
      <w:pPr>
        <w:jc w:val="both"/>
        <w:sectPr w:rsidR="001215C0">
          <w:pgSz w:w="12240" w:h="15840"/>
          <w:pgMar w:top="1340" w:right="500" w:bottom="940" w:left="500" w:header="0" w:footer="654" w:gutter="0"/>
          <w:cols w:space="720"/>
        </w:sectPr>
      </w:pPr>
    </w:p>
    <w:p w14:paraId="68531590" w14:textId="77777777" w:rsidR="001215C0" w:rsidRDefault="001215C0">
      <w:pPr>
        <w:pStyle w:val="BodyText"/>
        <w:rPr>
          <w:sz w:val="20"/>
        </w:rPr>
      </w:pPr>
    </w:p>
    <w:p w14:paraId="566F191E" w14:textId="77777777" w:rsidR="001215C0" w:rsidRDefault="001215C0">
      <w:pPr>
        <w:pStyle w:val="BodyText"/>
        <w:rPr>
          <w:sz w:val="20"/>
        </w:rPr>
      </w:pPr>
    </w:p>
    <w:p w14:paraId="7F236BA3" w14:textId="77777777" w:rsidR="001215C0" w:rsidRDefault="001215C0">
      <w:pPr>
        <w:pStyle w:val="BodyText"/>
        <w:rPr>
          <w:sz w:val="20"/>
        </w:rPr>
      </w:pPr>
    </w:p>
    <w:p w14:paraId="0CE540F5" w14:textId="77777777" w:rsidR="001215C0" w:rsidRDefault="001215C0">
      <w:pPr>
        <w:pStyle w:val="BodyText"/>
        <w:rPr>
          <w:sz w:val="20"/>
        </w:rPr>
      </w:pPr>
    </w:p>
    <w:p w14:paraId="51F9AA7B" w14:textId="77777777" w:rsidR="001215C0" w:rsidRDefault="001215C0">
      <w:pPr>
        <w:pStyle w:val="BodyText"/>
        <w:rPr>
          <w:sz w:val="20"/>
        </w:rPr>
      </w:pPr>
    </w:p>
    <w:p w14:paraId="720E025A" w14:textId="77777777" w:rsidR="001215C0" w:rsidRDefault="001215C0">
      <w:pPr>
        <w:pStyle w:val="BodyText"/>
        <w:rPr>
          <w:sz w:val="20"/>
        </w:rPr>
      </w:pPr>
    </w:p>
    <w:p w14:paraId="1E7D3673" w14:textId="77777777" w:rsidR="001215C0" w:rsidRDefault="001215C0">
      <w:pPr>
        <w:pStyle w:val="BodyText"/>
        <w:rPr>
          <w:sz w:val="20"/>
        </w:rPr>
      </w:pPr>
    </w:p>
    <w:p w14:paraId="449EA814" w14:textId="77777777" w:rsidR="001215C0" w:rsidRDefault="001215C0">
      <w:pPr>
        <w:pStyle w:val="BodyText"/>
        <w:rPr>
          <w:sz w:val="20"/>
        </w:rPr>
      </w:pPr>
    </w:p>
    <w:p w14:paraId="15A2D9FD" w14:textId="77777777" w:rsidR="001215C0" w:rsidRDefault="001215C0">
      <w:pPr>
        <w:pStyle w:val="BodyText"/>
        <w:rPr>
          <w:sz w:val="20"/>
        </w:rPr>
      </w:pPr>
    </w:p>
    <w:p w14:paraId="239186C5" w14:textId="77777777" w:rsidR="001215C0" w:rsidRDefault="001215C0">
      <w:pPr>
        <w:pStyle w:val="BodyText"/>
        <w:rPr>
          <w:sz w:val="20"/>
        </w:rPr>
      </w:pPr>
    </w:p>
    <w:p w14:paraId="20EBEE76" w14:textId="77777777" w:rsidR="001215C0" w:rsidRDefault="001215C0">
      <w:pPr>
        <w:pStyle w:val="BodyText"/>
        <w:spacing w:before="3"/>
        <w:rPr>
          <w:sz w:val="25"/>
        </w:rPr>
      </w:pPr>
    </w:p>
    <w:p w14:paraId="1627F5DE" w14:textId="77777777" w:rsidR="001215C0" w:rsidRDefault="00587B66">
      <w:pPr>
        <w:spacing w:before="84"/>
        <w:ind w:left="1544" w:right="545"/>
        <w:jc w:val="center"/>
        <w:rPr>
          <w:rFonts w:ascii="Arial"/>
          <w:b/>
          <w:sz w:val="48"/>
        </w:rPr>
      </w:pPr>
      <w:bookmarkStart w:id="26" w:name="_TOC_250000"/>
      <w:bookmarkEnd w:id="26"/>
      <w:r>
        <w:rPr>
          <w:rFonts w:ascii="Arial"/>
          <w:b/>
          <w:color w:val="365F91"/>
          <w:sz w:val="48"/>
          <w:u w:val="thick" w:color="365F91"/>
        </w:rPr>
        <w:t>Anexos</w:t>
      </w:r>
    </w:p>
    <w:p w14:paraId="161006B0" w14:textId="77777777" w:rsidR="001215C0" w:rsidRDefault="001215C0">
      <w:pPr>
        <w:pStyle w:val="BodyText"/>
        <w:rPr>
          <w:rFonts w:ascii="Arial"/>
          <w:b/>
          <w:sz w:val="20"/>
        </w:rPr>
      </w:pPr>
    </w:p>
    <w:p w14:paraId="7FDD5AE3" w14:textId="77777777" w:rsidR="001215C0" w:rsidRDefault="001215C0">
      <w:pPr>
        <w:pStyle w:val="BodyText"/>
        <w:spacing w:before="5"/>
        <w:rPr>
          <w:rFonts w:ascii="Arial"/>
          <w:b/>
          <w:sz w:val="19"/>
        </w:rPr>
      </w:pPr>
    </w:p>
    <w:p w14:paraId="69F4A535" w14:textId="77777777" w:rsidR="001215C0" w:rsidRDefault="00587B66">
      <w:pPr>
        <w:pStyle w:val="ListParagraph"/>
        <w:numPr>
          <w:ilvl w:val="0"/>
          <w:numId w:val="9"/>
        </w:numPr>
        <w:tabs>
          <w:tab w:val="left" w:pos="1921"/>
          <w:tab w:val="left" w:pos="1922"/>
        </w:tabs>
        <w:spacing w:before="100" w:line="292" w:lineRule="exact"/>
        <w:rPr>
          <w:rFonts w:ascii="Arial" w:hAnsi="Arial"/>
          <w:b/>
          <w:sz w:val="24"/>
        </w:rPr>
      </w:pPr>
      <w:r>
        <w:rPr>
          <w:rFonts w:ascii="Arial" w:hAnsi="Arial"/>
          <w:b/>
          <w:color w:val="365F91"/>
          <w:sz w:val="24"/>
        </w:rPr>
        <w:t>Anexo</w:t>
      </w:r>
      <w:r>
        <w:rPr>
          <w:rFonts w:ascii="Arial" w:hAnsi="Arial"/>
          <w:b/>
          <w:color w:val="365F91"/>
          <w:spacing w:val="-2"/>
          <w:sz w:val="24"/>
        </w:rPr>
        <w:t xml:space="preserve"> </w:t>
      </w:r>
      <w:r>
        <w:rPr>
          <w:rFonts w:ascii="Arial" w:hAnsi="Arial"/>
          <w:b/>
          <w:color w:val="365F91"/>
          <w:sz w:val="24"/>
        </w:rPr>
        <w:t>No</w:t>
      </w:r>
      <w:r>
        <w:rPr>
          <w:rFonts w:ascii="Arial" w:hAnsi="Arial"/>
          <w:b/>
          <w:color w:val="365F91"/>
          <w:spacing w:val="-2"/>
          <w:sz w:val="24"/>
        </w:rPr>
        <w:t xml:space="preserve"> </w:t>
      </w:r>
      <w:r>
        <w:rPr>
          <w:rFonts w:ascii="Arial" w:hAnsi="Arial"/>
          <w:b/>
          <w:color w:val="365F91"/>
          <w:sz w:val="24"/>
        </w:rPr>
        <w:t>1</w:t>
      </w:r>
      <w:r>
        <w:rPr>
          <w:rFonts w:ascii="Arial" w:hAnsi="Arial"/>
          <w:b/>
          <w:color w:val="365F91"/>
          <w:spacing w:val="-2"/>
          <w:sz w:val="24"/>
        </w:rPr>
        <w:t xml:space="preserve"> </w:t>
      </w:r>
      <w:r>
        <w:rPr>
          <w:rFonts w:ascii="Arial" w:hAnsi="Arial"/>
          <w:b/>
          <w:color w:val="365F91"/>
          <w:sz w:val="24"/>
        </w:rPr>
        <w:t>Glosario</w:t>
      </w:r>
      <w:r>
        <w:rPr>
          <w:rFonts w:ascii="Arial" w:hAnsi="Arial"/>
          <w:b/>
          <w:color w:val="365F91"/>
          <w:spacing w:val="-5"/>
          <w:sz w:val="24"/>
        </w:rPr>
        <w:t xml:space="preserve"> </w:t>
      </w:r>
      <w:r>
        <w:rPr>
          <w:rFonts w:ascii="Arial" w:hAnsi="Arial"/>
          <w:b/>
          <w:color w:val="365F91"/>
          <w:sz w:val="24"/>
        </w:rPr>
        <w:t>de</w:t>
      </w:r>
      <w:r>
        <w:rPr>
          <w:rFonts w:ascii="Arial" w:hAnsi="Arial"/>
          <w:b/>
          <w:color w:val="365F91"/>
          <w:spacing w:val="-2"/>
          <w:sz w:val="24"/>
        </w:rPr>
        <w:t xml:space="preserve"> </w:t>
      </w:r>
      <w:r>
        <w:rPr>
          <w:rFonts w:ascii="Arial" w:hAnsi="Arial"/>
          <w:b/>
          <w:color w:val="365F91"/>
          <w:sz w:val="24"/>
        </w:rPr>
        <w:t>términos</w:t>
      </w:r>
    </w:p>
    <w:p w14:paraId="6972CE13" w14:textId="77777777" w:rsidR="001215C0" w:rsidRDefault="00587B66">
      <w:pPr>
        <w:pStyle w:val="ListParagraph"/>
        <w:numPr>
          <w:ilvl w:val="0"/>
          <w:numId w:val="9"/>
        </w:numPr>
        <w:tabs>
          <w:tab w:val="left" w:pos="1921"/>
          <w:tab w:val="left" w:pos="1922"/>
        </w:tabs>
        <w:spacing w:line="292" w:lineRule="exact"/>
        <w:rPr>
          <w:rFonts w:ascii="Arial" w:hAnsi="Arial"/>
          <w:b/>
          <w:sz w:val="24"/>
        </w:rPr>
      </w:pPr>
      <w:r>
        <w:rPr>
          <w:rFonts w:ascii="Arial" w:hAnsi="Arial"/>
          <w:b/>
          <w:color w:val="365F91"/>
          <w:sz w:val="24"/>
        </w:rPr>
        <w:t>Anexo</w:t>
      </w:r>
      <w:r>
        <w:rPr>
          <w:rFonts w:ascii="Arial" w:hAnsi="Arial"/>
          <w:b/>
          <w:color w:val="365F91"/>
          <w:spacing w:val="-2"/>
          <w:sz w:val="24"/>
        </w:rPr>
        <w:t xml:space="preserve"> </w:t>
      </w:r>
      <w:r>
        <w:rPr>
          <w:rFonts w:ascii="Arial" w:hAnsi="Arial"/>
          <w:b/>
          <w:color w:val="365F91"/>
          <w:sz w:val="24"/>
        </w:rPr>
        <w:t>No</w:t>
      </w:r>
      <w:r>
        <w:rPr>
          <w:rFonts w:ascii="Arial" w:hAnsi="Arial"/>
          <w:b/>
          <w:color w:val="365F91"/>
          <w:spacing w:val="-2"/>
          <w:sz w:val="24"/>
        </w:rPr>
        <w:t xml:space="preserve"> </w:t>
      </w:r>
      <w:r>
        <w:rPr>
          <w:rFonts w:ascii="Arial" w:hAnsi="Arial"/>
          <w:b/>
          <w:color w:val="365F91"/>
          <w:sz w:val="24"/>
        </w:rPr>
        <w:t>2</w:t>
      </w:r>
      <w:r>
        <w:rPr>
          <w:rFonts w:ascii="Arial" w:hAnsi="Arial"/>
          <w:b/>
          <w:color w:val="365F91"/>
          <w:spacing w:val="-1"/>
          <w:sz w:val="24"/>
        </w:rPr>
        <w:t xml:space="preserve"> </w:t>
      </w:r>
      <w:r>
        <w:rPr>
          <w:rFonts w:ascii="Arial" w:hAnsi="Arial"/>
          <w:b/>
          <w:color w:val="365F91"/>
          <w:sz w:val="24"/>
        </w:rPr>
        <w:t>Diagnóstico documental</w:t>
      </w:r>
    </w:p>
    <w:p w14:paraId="74589759" w14:textId="77777777" w:rsidR="001215C0" w:rsidRDefault="00587B66">
      <w:pPr>
        <w:pStyle w:val="ListParagraph"/>
        <w:numPr>
          <w:ilvl w:val="0"/>
          <w:numId w:val="9"/>
        </w:numPr>
        <w:tabs>
          <w:tab w:val="left" w:pos="1921"/>
          <w:tab w:val="left" w:pos="1922"/>
        </w:tabs>
        <w:spacing w:line="293" w:lineRule="exact"/>
        <w:rPr>
          <w:rFonts w:ascii="Arial" w:hAnsi="Arial"/>
          <w:b/>
          <w:sz w:val="24"/>
        </w:rPr>
      </w:pPr>
      <w:r>
        <w:rPr>
          <w:rFonts w:ascii="Arial" w:hAnsi="Arial"/>
          <w:b/>
          <w:color w:val="365F91"/>
          <w:sz w:val="24"/>
        </w:rPr>
        <w:t>Anexo</w:t>
      </w:r>
      <w:r>
        <w:rPr>
          <w:rFonts w:ascii="Arial" w:hAnsi="Arial"/>
          <w:b/>
          <w:color w:val="365F91"/>
          <w:spacing w:val="-2"/>
          <w:sz w:val="24"/>
        </w:rPr>
        <w:t xml:space="preserve"> </w:t>
      </w:r>
      <w:r>
        <w:rPr>
          <w:rFonts w:ascii="Arial" w:hAnsi="Arial"/>
          <w:b/>
          <w:color w:val="365F91"/>
          <w:sz w:val="24"/>
        </w:rPr>
        <w:t>No</w:t>
      </w:r>
      <w:r>
        <w:rPr>
          <w:rFonts w:ascii="Arial" w:hAnsi="Arial"/>
          <w:b/>
          <w:color w:val="365F91"/>
          <w:spacing w:val="-2"/>
          <w:sz w:val="24"/>
        </w:rPr>
        <w:t xml:space="preserve"> </w:t>
      </w:r>
      <w:r>
        <w:rPr>
          <w:rFonts w:ascii="Arial" w:hAnsi="Arial"/>
          <w:b/>
          <w:color w:val="365F91"/>
          <w:sz w:val="24"/>
        </w:rPr>
        <w:t>3</w:t>
      </w:r>
      <w:r>
        <w:rPr>
          <w:rFonts w:ascii="Arial" w:hAnsi="Arial"/>
          <w:b/>
          <w:color w:val="365F91"/>
          <w:spacing w:val="-1"/>
          <w:sz w:val="24"/>
        </w:rPr>
        <w:t xml:space="preserve"> </w:t>
      </w:r>
      <w:r>
        <w:rPr>
          <w:rFonts w:ascii="Arial" w:hAnsi="Arial"/>
          <w:b/>
          <w:color w:val="365F91"/>
          <w:sz w:val="24"/>
        </w:rPr>
        <w:t>Matriz</w:t>
      </w:r>
      <w:r>
        <w:rPr>
          <w:rFonts w:ascii="Arial" w:hAnsi="Arial"/>
          <w:b/>
          <w:color w:val="365F91"/>
          <w:spacing w:val="-1"/>
          <w:sz w:val="24"/>
        </w:rPr>
        <w:t xml:space="preserve"> </w:t>
      </w:r>
      <w:r>
        <w:rPr>
          <w:rFonts w:ascii="Arial" w:hAnsi="Arial"/>
          <w:b/>
          <w:color w:val="365F91"/>
          <w:sz w:val="24"/>
        </w:rPr>
        <w:t>DOFA</w:t>
      </w:r>
    </w:p>
    <w:p w14:paraId="05B3397B" w14:textId="77777777" w:rsidR="001215C0" w:rsidRDefault="00587B66">
      <w:pPr>
        <w:pStyle w:val="ListParagraph"/>
        <w:numPr>
          <w:ilvl w:val="0"/>
          <w:numId w:val="9"/>
        </w:numPr>
        <w:tabs>
          <w:tab w:val="left" w:pos="1921"/>
          <w:tab w:val="left" w:pos="1922"/>
        </w:tabs>
        <w:spacing w:line="293" w:lineRule="exact"/>
        <w:rPr>
          <w:rFonts w:ascii="Arial" w:hAnsi="Arial"/>
          <w:b/>
          <w:sz w:val="24"/>
        </w:rPr>
      </w:pPr>
      <w:r>
        <w:rPr>
          <w:rFonts w:ascii="Arial" w:hAnsi="Arial"/>
          <w:b/>
          <w:color w:val="365F91"/>
          <w:sz w:val="24"/>
        </w:rPr>
        <w:t>Anexo</w:t>
      </w:r>
      <w:r>
        <w:rPr>
          <w:rFonts w:ascii="Arial" w:hAnsi="Arial"/>
          <w:b/>
          <w:color w:val="365F91"/>
          <w:spacing w:val="-2"/>
          <w:sz w:val="24"/>
        </w:rPr>
        <w:t xml:space="preserve"> </w:t>
      </w:r>
      <w:r>
        <w:rPr>
          <w:rFonts w:ascii="Arial" w:hAnsi="Arial"/>
          <w:b/>
          <w:color w:val="365F91"/>
          <w:sz w:val="24"/>
        </w:rPr>
        <w:t>No</w:t>
      </w:r>
      <w:r>
        <w:rPr>
          <w:rFonts w:ascii="Arial" w:hAnsi="Arial"/>
          <w:b/>
          <w:color w:val="365F91"/>
          <w:spacing w:val="-2"/>
          <w:sz w:val="24"/>
        </w:rPr>
        <w:t xml:space="preserve"> </w:t>
      </w:r>
      <w:r>
        <w:rPr>
          <w:rFonts w:ascii="Arial" w:hAnsi="Arial"/>
          <w:b/>
          <w:color w:val="365F91"/>
          <w:sz w:val="24"/>
        </w:rPr>
        <w:t>4 Matriz</w:t>
      </w:r>
      <w:r>
        <w:rPr>
          <w:rFonts w:ascii="Arial" w:hAnsi="Arial"/>
          <w:b/>
          <w:color w:val="365F91"/>
          <w:spacing w:val="-1"/>
          <w:sz w:val="24"/>
        </w:rPr>
        <w:t xml:space="preserve"> </w:t>
      </w:r>
      <w:r>
        <w:rPr>
          <w:rFonts w:ascii="Arial" w:hAnsi="Arial"/>
          <w:b/>
          <w:color w:val="365F91"/>
          <w:sz w:val="24"/>
        </w:rPr>
        <w:t>de</w:t>
      </w:r>
      <w:r>
        <w:rPr>
          <w:rFonts w:ascii="Arial" w:hAnsi="Arial"/>
          <w:b/>
          <w:color w:val="365F91"/>
          <w:spacing w:val="-2"/>
          <w:sz w:val="24"/>
        </w:rPr>
        <w:t xml:space="preserve"> </w:t>
      </w:r>
      <w:r>
        <w:rPr>
          <w:rFonts w:ascii="Arial" w:hAnsi="Arial"/>
          <w:b/>
          <w:color w:val="365F91"/>
          <w:sz w:val="24"/>
        </w:rPr>
        <w:t>Riesgos</w:t>
      </w:r>
      <w:r>
        <w:rPr>
          <w:rFonts w:ascii="Arial" w:hAnsi="Arial"/>
          <w:b/>
          <w:color w:val="365F91"/>
          <w:spacing w:val="-1"/>
          <w:sz w:val="24"/>
        </w:rPr>
        <w:t xml:space="preserve"> </w:t>
      </w:r>
      <w:r>
        <w:rPr>
          <w:rFonts w:ascii="Arial" w:hAnsi="Arial"/>
          <w:b/>
          <w:color w:val="365F91"/>
          <w:sz w:val="24"/>
        </w:rPr>
        <w:t>de</w:t>
      </w:r>
      <w:r>
        <w:rPr>
          <w:rFonts w:ascii="Arial" w:hAnsi="Arial"/>
          <w:b/>
          <w:color w:val="365F91"/>
          <w:spacing w:val="-2"/>
          <w:sz w:val="24"/>
        </w:rPr>
        <w:t xml:space="preserve"> </w:t>
      </w:r>
      <w:r>
        <w:rPr>
          <w:rFonts w:ascii="Arial" w:hAnsi="Arial"/>
          <w:b/>
          <w:color w:val="365F91"/>
          <w:sz w:val="24"/>
        </w:rPr>
        <w:t>la</w:t>
      </w:r>
      <w:r>
        <w:rPr>
          <w:rFonts w:ascii="Arial" w:hAnsi="Arial"/>
          <w:b/>
          <w:color w:val="365F91"/>
          <w:spacing w:val="-3"/>
          <w:sz w:val="24"/>
        </w:rPr>
        <w:t xml:space="preserve"> </w:t>
      </w:r>
      <w:r>
        <w:rPr>
          <w:rFonts w:ascii="Arial" w:hAnsi="Arial"/>
          <w:b/>
          <w:color w:val="365F91"/>
          <w:sz w:val="24"/>
        </w:rPr>
        <w:t>gestión</w:t>
      </w:r>
      <w:r>
        <w:rPr>
          <w:rFonts w:ascii="Arial" w:hAnsi="Arial"/>
          <w:b/>
          <w:color w:val="365F91"/>
          <w:spacing w:val="-2"/>
          <w:sz w:val="24"/>
        </w:rPr>
        <w:t xml:space="preserve"> </w:t>
      </w:r>
      <w:r>
        <w:rPr>
          <w:rFonts w:ascii="Arial" w:hAnsi="Arial"/>
          <w:b/>
          <w:color w:val="365F91"/>
          <w:sz w:val="24"/>
        </w:rPr>
        <w:t>documental</w:t>
      </w:r>
    </w:p>
    <w:p w14:paraId="47B0D8CF" w14:textId="77777777" w:rsidR="001215C0" w:rsidRDefault="00587B66">
      <w:pPr>
        <w:pStyle w:val="ListParagraph"/>
        <w:numPr>
          <w:ilvl w:val="0"/>
          <w:numId w:val="9"/>
        </w:numPr>
        <w:tabs>
          <w:tab w:val="left" w:pos="1921"/>
          <w:tab w:val="left" w:pos="1922"/>
        </w:tabs>
        <w:spacing w:line="293" w:lineRule="exact"/>
        <w:rPr>
          <w:rFonts w:ascii="Arial" w:hAnsi="Arial"/>
          <w:b/>
          <w:sz w:val="24"/>
        </w:rPr>
      </w:pPr>
      <w:r>
        <w:rPr>
          <w:rFonts w:ascii="Arial" w:hAnsi="Arial"/>
          <w:b/>
          <w:color w:val="365F91"/>
          <w:sz w:val="24"/>
        </w:rPr>
        <w:t>Anexo</w:t>
      </w:r>
      <w:r>
        <w:rPr>
          <w:rFonts w:ascii="Arial" w:hAnsi="Arial"/>
          <w:b/>
          <w:color w:val="365F91"/>
          <w:spacing w:val="-2"/>
          <w:sz w:val="24"/>
        </w:rPr>
        <w:t xml:space="preserve"> </w:t>
      </w:r>
      <w:r>
        <w:rPr>
          <w:rFonts w:ascii="Arial" w:hAnsi="Arial"/>
          <w:b/>
          <w:color w:val="365F91"/>
          <w:sz w:val="24"/>
        </w:rPr>
        <w:t>No</w:t>
      </w:r>
      <w:r>
        <w:rPr>
          <w:rFonts w:ascii="Arial" w:hAnsi="Arial"/>
          <w:b/>
          <w:color w:val="365F91"/>
          <w:spacing w:val="-2"/>
          <w:sz w:val="24"/>
        </w:rPr>
        <w:t xml:space="preserve"> </w:t>
      </w:r>
      <w:r>
        <w:rPr>
          <w:rFonts w:ascii="Arial" w:hAnsi="Arial"/>
          <w:b/>
          <w:color w:val="365F91"/>
          <w:sz w:val="24"/>
        </w:rPr>
        <w:t>5</w:t>
      </w:r>
      <w:r>
        <w:rPr>
          <w:rFonts w:ascii="Arial" w:hAnsi="Arial"/>
          <w:b/>
          <w:color w:val="365F91"/>
          <w:spacing w:val="-1"/>
          <w:sz w:val="24"/>
        </w:rPr>
        <w:t xml:space="preserve"> </w:t>
      </w:r>
      <w:r>
        <w:rPr>
          <w:rFonts w:ascii="Arial" w:hAnsi="Arial"/>
          <w:b/>
          <w:color w:val="365F91"/>
          <w:sz w:val="24"/>
        </w:rPr>
        <w:t>Plan</w:t>
      </w:r>
      <w:r>
        <w:rPr>
          <w:rFonts w:ascii="Arial" w:hAnsi="Arial"/>
          <w:b/>
          <w:color w:val="365F91"/>
          <w:spacing w:val="-1"/>
          <w:sz w:val="24"/>
        </w:rPr>
        <w:t xml:space="preserve"> </w:t>
      </w:r>
      <w:r>
        <w:rPr>
          <w:rFonts w:ascii="Arial" w:hAnsi="Arial"/>
          <w:b/>
          <w:color w:val="365F91"/>
          <w:sz w:val="24"/>
        </w:rPr>
        <w:t>de</w:t>
      </w:r>
      <w:r>
        <w:rPr>
          <w:rFonts w:ascii="Arial" w:hAnsi="Arial"/>
          <w:b/>
          <w:color w:val="365F91"/>
          <w:spacing w:val="-3"/>
          <w:sz w:val="24"/>
        </w:rPr>
        <w:t xml:space="preserve"> </w:t>
      </w:r>
      <w:r>
        <w:rPr>
          <w:rFonts w:ascii="Arial" w:hAnsi="Arial"/>
          <w:b/>
          <w:color w:val="365F91"/>
          <w:sz w:val="24"/>
        </w:rPr>
        <w:t>trabajo</w:t>
      </w:r>
    </w:p>
    <w:p w14:paraId="667A4EB8" w14:textId="77777777" w:rsidR="001215C0" w:rsidRDefault="001215C0">
      <w:pPr>
        <w:spacing w:line="293" w:lineRule="exact"/>
        <w:rPr>
          <w:rFonts w:ascii="Arial" w:hAnsi="Arial"/>
          <w:sz w:val="24"/>
        </w:rPr>
        <w:sectPr w:rsidR="001215C0">
          <w:pgSz w:w="12240" w:h="15840"/>
          <w:pgMar w:top="1500" w:right="500" w:bottom="940" w:left="500" w:header="0" w:footer="654" w:gutter="0"/>
          <w:cols w:space="720"/>
        </w:sectPr>
      </w:pPr>
    </w:p>
    <w:p w14:paraId="7D2ADAA8" w14:textId="77777777" w:rsidR="001215C0" w:rsidRDefault="00587B66">
      <w:pPr>
        <w:spacing w:before="76"/>
        <w:ind w:left="1544" w:right="973"/>
        <w:jc w:val="center"/>
        <w:rPr>
          <w:rFonts w:ascii="Cambria" w:hAnsi="Cambria"/>
          <w:b/>
          <w:sz w:val="28"/>
        </w:rPr>
      </w:pPr>
      <w:r>
        <w:rPr>
          <w:rFonts w:ascii="Cambria" w:hAnsi="Cambria"/>
          <w:b/>
          <w:color w:val="365F91"/>
          <w:sz w:val="28"/>
        </w:rPr>
        <w:t>Anexo</w:t>
      </w:r>
      <w:r>
        <w:rPr>
          <w:rFonts w:ascii="Cambria" w:hAnsi="Cambria"/>
          <w:b/>
          <w:color w:val="365F91"/>
          <w:spacing w:val="-1"/>
          <w:sz w:val="28"/>
        </w:rPr>
        <w:t xml:space="preserve"> </w:t>
      </w:r>
      <w:r>
        <w:rPr>
          <w:rFonts w:ascii="Cambria" w:hAnsi="Cambria"/>
          <w:b/>
          <w:color w:val="365F91"/>
          <w:sz w:val="28"/>
        </w:rPr>
        <w:t>No</w:t>
      </w:r>
      <w:r>
        <w:rPr>
          <w:rFonts w:ascii="Cambria" w:hAnsi="Cambria"/>
          <w:b/>
          <w:color w:val="365F91"/>
          <w:spacing w:val="-1"/>
          <w:sz w:val="28"/>
        </w:rPr>
        <w:t xml:space="preserve"> </w:t>
      </w:r>
      <w:r>
        <w:rPr>
          <w:rFonts w:ascii="Cambria" w:hAnsi="Cambria"/>
          <w:b/>
          <w:color w:val="365F91"/>
          <w:sz w:val="28"/>
        </w:rPr>
        <w:t>1</w:t>
      </w:r>
      <w:r>
        <w:rPr>
          <w:rFonts w:ascii="Cambria" w:hAnsi="Cambria"/>
          <w:b/>
          <w:color w:val="365F91"/>
          <w:spacing w:val="-3"/>
          <w:sz w:val="28"/>
        </w:rPr>
        <w:t xml:space="preserve"> </w:t>
      </w:r>
      <w:r>
        <w:rPr>
          <w:rFonts w:ascii="Cambria" w:hAnsi="Cambria"/>
          <w:b/>
          <w:color w:val="365F91"/>
          <w:sz w:val="28"/>
        </w:rPr>
        <w:t>Glosario de</w:t>
      </w:r>
      <w:r>
        <w:rPr>
          <w:rFonts w:ascii="Cambria" w:hAnsi="Cambria"/>
          <w:b/>
          <w:color w:val="365F91"/>
          <w:spacing w:val="-4"/>
          <w:sz w:val="28"/>
        </w:rPr>
        <w:t xml:space="preserve"> </w:t>
      </w:r>
      <w:r>
        <w:rPr>
          <w:rFonts w:ascii="Cambria" w:hAnsi="Cambria"/>
          <w:b/>
          <w:color w:val="365F91"/>
          <w:sz w:val="28"/>
        </w:rPr>
        <w:t>términos</w:t>
      </w:r>
    </w:p>
    <w:p w14:paraId="70135BDC" w14:textId="77777777" w:rsidR="001215C0" w:rsidRDefault="001215C0">
      <w:pPr>
        <w:pStyle w:val="BodyText"/>
        <w:spacing w:before="6"/>
        <w:rPr>
          <w:rFonts w:ascii="Cambria"/>
          <w:b/>
          <w:sz w:val="44"/>
        </w:rPr>
      </w:pPr>
    </w:p>
    <w:p w14:paraId="31B7F870" w14:textId="77777777" w:rsidR="001215C0" w:rsidRDefault="00587B66">
      <w:pPr>
        <w:pStyle w:val="ListParagraph"/>
        <w:numPr>
          <w:ilvl w:val="3"/>
          <w:numId w:val="18"/>
        </w:numPr>
        <w:tabs>
          <w:tab w:val="left" w:pos="1922"/>
        </w:tabs>
        <w:ind w:right="629"/>
        <w:jc w:val="both"/>
        <w:rPr>
          <w:sz w:val="24"/>
        </w:rPr>
      </w:pPr>
      <w:r>
        <w:rPr>
          <w:rFonts w:ascii="Arial" w:hAnsi="Arial"/>
          <w:b/>
          <w:sz w:val="24"/>
        </w:rPr>
        <w:t>Cuadro</w:t>
      </w:r>
      <w:r>
        <w:rPr>
          <w:rFonts w:ascii="Arial" w:hAnsi="Arial"/>
          <w:b/>
          <w:spacing w:val="1"/>
          <w:sz w:val="24"/>
        </w:rPr>
        <w:t xml:space="preserve"> </w:t>
      </w:r>
      <w:r>
        <w:rPr>
          <w:rFonts w:ascii="Arial" w:hAnsi="Arial"/>
          <w:b/>
          <w:sz w:val="24"/>
        </w:rPr>
        <w:t>de</w:t>
      </w:r>
      <w:r>
        <w:rPr>
          <w:rFonts w:ascii="Arial" w:hAnsi="Arial"/>
          <w:b/>
          <w:spacing w:val="1"/>
          <w:sz w:val="24"/>
        </w:rPr>
        <w:t xml:space="preserve"> </w:t>
      </w:r>
      <w:r>
        <w:rPr>
          <w:rFonts w:ascii="Arial" w:hAnsi="Arial"/>
          <w:b/>
          <w:sz w:val="24"/>
        </w:rPr>
        <w:t>Clasificación</w:t>
      </w:r>
      <w:r>
        <w:rPr>
          <w:rFonts w:ascii="Arial" w:hAnsi="Arial"/>
          <w:b/>
          <w:spacing w:val="1"/>
          <w:sz w:val="24"/>
        </w:rPr>
        <w:t xml:space="preserve"> </w:t>
      </w:r>
      <w:r>
        <w:rPr>
          <w:rFonts w:ascii="Arial" w:hAnsi="Arial"/>
          <w:b/>
          <w:sz w:val="24"/>
        </w:rPr>
        <w:t>Documental</w:t>
      </w:r>
      <w:r>
        <w:rPr>
          <w:rFonts w:ascii="Arial" w:hAnsi="Arial"/>
          <w:b/>
          <w:spacing w:val="1"/>
          <w:sz w:val="24"/>
        </w:rPr>
        <w:t xml:space="preserve"> </w:t>
      </w:r>
      <w:r>
        <w:rPr>
          <w:rFonts w:ascii="Arial" w:hAnsi="Arial"/>
          <w:b/>
          <w:sz w:val="24"/>
        </w:rPr>
        <w:t>–</w:t>
      </w:r>
      <w:r>
        <w:rPr>
          <w:rFonts w:ascii="Arial" w:hAnsi="Arial"/>
          <w:b/>
          <w:spacing w:val="1"/>
          <w:sz w:val="24"/>
        </w:rPr>
        <w:t xml:space="preserve"> </w:t>
      </w:r>
      <w:r>
        <w:rPr>
          <w:rFonts w:ascii="Arial" w:hAnsi="Arial"/>
          <w:b/>
          <w:sz w:val="24"/>
        </w:rPr>
        <w:t>CCD:</w:t>
      </w:r>
      <w:r>
        <w:rPr>
          <w:rFonts w:ascii="Arial" w:hAnsi="Arial"/>
          <w:b/>
          <w:spacing w:val="1"/>
          <w:sz w:val="24"/>
        </w:rPr>
        <w:t xml:space="preserve"> </w:t>
      </w:r>
      <w:r>
        <w:rPr>
          <w:sz w:val="24"/>
        </w:rPr>
        <w:t>Esquema</w:t>
      </w:r>
      <w:r>
        <w:rPr>
          <w:spacing w:val="1"/>
          <w:sz w:val="24"/>
        </w:rPr>
        <w:t xml:space="preserve"> </w:t>
      </w:r>
      <w:r>
        <w:rPr>
          <w:sz w:val="24"/>
        </w:rPr>
        <w:t>que</w:t>
      </w:r>
      <w:r>
        <w:rPr>
          <w:spacing w:val="1"/>
          <w:sz w:val="24"/>
        </w:rPr>
        <w:t xml:space="preserve"> </w:t>
      </w:r>
      <w:r>
        <w:rPr>
          <w:sz w:val="24"/>
        </w:rPr>
        <w:t>refleja</w:t>
      </w:r>
      <w:r>
        <w:rPr>
          <w:spacing w:val="1"/>
          <w:sz w:val="24"/>
        </w:rPr>
        <w:t xml:space="preserve"> </w:t>
      </w:r>
      <w:r>
        <w:rPr>
          <w:sz w:val="24"/>
        </w:rPr>
        <w:t>la</w:t>
      </w:r>
      <w:r>
        <w:rPr>
          <w:spacing w:val="1"/>
          <w:sz w:val="24"/>
        </w:rPr>
        <w:t xml:space="preserve"> </w:t>
      </w:r>
      <w:r>
        <w:rPr>
          <w:sz w:val="24"/>
        </w:rPr>
        <w:t>jerarquización dada a la documentación producida por una institución y en el que</w:t>
      </w:r>
      <w:r>
        <w:rPr>
          <w:spacing w:val="1"/>
          <w:sz w:val="24"/>
        </w:rPr>
        <w:t xml:space="preserve"> </w:t>
      </w:r>
      <w:r>
        <w:rPr>
          <w:sz w:val="24"/>
        </w:rPr>
        <w:t>se</w:t>
      </w:r>
      <w:r>
        <w:rPr>
          <w:spacing w:val="-3"/>
          <w:sz w:val="24"/>
        </w:rPr>
        <w:t xml:space="preserve"> </w:t>
      </w:r>
      <w:r>
        <w:rPr>
          <w:sz w:val="24"/>
        </w:rPr>
        <w:t>registran</w:t>
      </w:r>
      <w:r>
        <w:rPr>
          <w:spacing w:val="-2"/>
          <w:sz w:val="24"/>
        </w:rPr>
        <w:t xml:space="preserve"> </w:t>
      </w:r>
      <w:r>
        <w:rPr>
          <w:sz w:val="24"/>
        </w:rPr>
        <w:t>las</w:t>
      </w:r>
      <w:r>
        <w:rPr>
          <w:spacing w:val="-2"/>
          <w:sz w:val="24"/>
        </w:rPr>
        <w:t xml:space="preserve"> </w:t>
      </w:r>
      <w:r>
        <w:rPr>
          <w:sz w:val="24"/>
        </w:rPr>
        <w:t>secciones</w:t>
      </w:r>
      <w:r>
        <w:rPr>
          <w:spacing w:val="-2"/>
          <w:sz w:val="24"/>
        </w:rPr>
        <w:t xml:space="preserve"> </w:t>
      </w:r>
      <w:r>
        <w:rPr>
          <w:sz w:val="24"/>
        </w:rPr>
        <w:t>y</w:t>
      </w:r>
      <w:r>
        <w:rPr>
          <w:spacing w:val="-4"/>
          <w:sz w:val="24"/>
        </w:rPr>
        <w:t xml:space="preserve"> </w:t>
      </w:r>
      <w:r>
        <w:rPr>
          <w:sz w:val="24"/>
        </w:rPr>
        <w:t>subsecciones</w:t>
      </w:r>
      <w:r>
        <w:rPr>
          <w:spacing w:val="-2"/>
          <w:sz w:val="24"/>
        </w:rPr>
        <w:t xml:space="preserve"> </w:t>
      </w:r>
      <w:r>
        <w:rPr>
          <w:sz w:val="24"/>
        </w:rPr>
        <w:t>y</w:t>
      </w:r>
      <w:r>
        <w:rPr>
          <w:spacing w:val="-4"/>
          <w:sz w:val="24"/>
        </w:rPr>
        <w:t xml:space="preserve"> </w:t>
      </w:r>
      <w:r>
        <w:rPr>
          <w:sz w:val="24"/>
        </w:rPr>
        <w:t>las</w:t>
      </w:r>
      <w:r>
        <w:rPr>
          <w:spacing w:val="-2"/>
          <w:sz w:val="24"/>
        </w:rPr>
        <w:t xml:space="preserve"> </w:t>
      </w:r>
      <w:r>
        <w:rPr>
          <w:sz w:val="24"/>
        </w:rPr>
        <w:t>series</w:t>
      </w:r>
      <w:r>
        <w:rPr>
          <w:spacing w:val="-2"/>
          <w:sz w:val="24"/>
        </w:rPr>
        <w:t xml:space="preserve"> </w:t>
      </w:r>
      <w:r>
        <w:rPr>
          <w:sz w:val="24"/>
        </w:rPr>
        <w:t>y</w:t>
      </w:r>
      <w:r>
        <w:rPr>
          <w:spacing w:val="-4"/>
          <w:sz w:val="24"/>
        </w:rPr>
        <w:t xml:space="preserve"> </w:t>
      </w:r>
      <w:r>
        <w:rPr>
          <w:sz w:val="24"/>
        </w:rPr>
        <w:t>subseries</w:t>
      </w:r>
      <w:r>
        <w:rPr>
          <w:spacing w:val="-4"/>
          <w:sz w:val="24"/>
        </w:rPr>
        <w:t xml:space="preserve"> </w:t>
      </w:r>
      <w:r>
        <w:rPr>
          <w:sz w:val="24"/>
        </w:rPr>
        <w:t>documentales.</w:t>
      </w:r>
    </w:p>
    <w:p w14:paraId="79C2C1B7" w14:textId="77777777" w:rsidR="001215C0" w:rsidRDefault="001215C0">
      <w:pPr>
        <w:pStyle w:val="BodyText"/>
      </w:pPr>
    </w:p>
    <w:p w14:paraId="3F8E924D" w14:textId="77777777" w:rsidR="001215C0" w:rsidRDefault="00587B66">
      <w:pPr>
        <w:pStyle w:val="ListParagraph"/>
        <w:numPr>
          <w:ilvl w:val="3"/>
          <w:numId w:val="18"/>
        </w:numPr>
        <w:tabs>
          <w:tab w:val="left" w:pos="1922"/>
        </w:tabs>
        <w:ind w:right="628"/>
        <w:jc w:val="both"/>
        <w:rPr>
          <w:sz w:val="24"/>
        </w:rPr>
      </w:pPr>
      <w:r>
        <w:rPr>
          <w:rFonts w:ascii="Arial" w:hAnsi="Arial"/>
          <w:b/>
          <w:sz w:val="24"/>
        </w:rPr>
        <w:t>Gestión</w:t>
      </w:r>
      <w:r>
        <w:rPr>
          <w:rFonts w:ascii="Arial" w:hAnsi="Arial"/>
          <w:b/>
          <w:spacing w:val="1"/>
          <w:sz w:val="24"/>
        </w:rPr>
        <w:t xml:space="preserve"> </w:t>
      </w:r>
      <w:r>
        <w:rPr>
          <w:rFonts w:ascii="Arial" w:hAnsi="Arial"/>
          <w:b/>
          <w:sz w:val="24"/>
        </w:rPr>
        <w:t>Documental:</w:t>
      </w:r>
      <w:r>
        <w:rPr>
          <w:rFonts w:ascii="Arial" w:hAnsi="Arial"/>
          <w:b/>
          <w:spacing w:val="1"/>
          <w:sz w:val="24"/>
        </w:rPr>
        <w:t xml:space="preserve"> </w:t>
      </w:r>
      <w:r>
        <w:rPr>
          <w:sz w:val="24"/>
        </w:rPr>
        <w:t>Conjunto</w:t>
      </w:r>
      <w:r>
        <w:rPr>
          <w:spacing w:val="1"/>
          <w:sz w:val="24"/>
        </w:rPr>
        <w:t xml:space="preserve"> </w:t>
      </w:r>
      <w:r>
        <w:rPr>
          <w:sz w:val="24"/>
        </w:rPr>
        <w:t>de</w:t>
      </w:r>
      <w:r>
        <w:rPr>
          <w:spacing w:val="1"/>
          <w:sz w:val="24"/>
        </w:rPr>
        <w:t xml:space="preserve"> </w:t>
      </w:r>
      <w:r>
        <w:rPr>
          <w:sz w:val="24"/>
        </w:rPr>
        <w:t>actividades</w:t>
      </w:r>
      <w:r>
        <w:rPr>
          <w:spacing w:val="1"/>
          <w:sz w:val="24"/>
        </w:rPr>
        <w:t xml:space="preserve"> </w:t>
      </w:r>
      <w:r>
        <w:rPr>
          <w:sz w:val="24"/>
        </w:rPr>
        <w:t>administrativas</w:t>
      </w:r>
      <w:r>
        <w:rPr>
          <w:spacing w:val="1"/>
          <w:sz w:val="24"/>
        </w:rPr>
        <w:t xml:space="preserve"> </w:t>
      </w:r>
      <w:r>
        <w:rPr>
          <w:sz w:val="24"/>
        </w:rPr>
        <w:t>y</w:t>
      </w:r>
      <w:r>
        <w:rPr>
          <w:spacing w:val="1"/>
          <w:sz w:val="24"/>
        </w:rPr>
        <w:t xml:space="preserve"> </w:t>
      </w:r>
      <w:r>
        <w:rPr>
          <w:sz w:val="24"/>
        </w:rPr>
        <w:t>técnicas</w:t>
      </w:r>
      <w:r>
        <w:rPr>
          <w:spacing w:val="1"/>
          <w:sz w:val="24"/>
        </w:rPr>
        <w:t xml:space="preserve"> </w:t>
      </w:r>
      <w:r>
        <w:rPr>
          <w:sz w:val="24"/>
        </w:rPr>
        <w:t>tendientes</w:t>
      </w:r>
      <w:r>
        <w:rPr>
          <w:spacing w:val="1"/>
          <w:sz w:val="24"/>
        </w:rPr>
        <w:t xml:space="preserve"> </w:t>
      </w:r>
      <w:r>
        <w:rPr>
          <w:sz w:val="24"/>
        </w:rPr>
        <w:t>a</w:t>
      </w:r>
      <w:r>
        <w:rPr>
          <w:spacing w:val="1"/>
          <w:sz w:val="24"/>
        </w:rPr>
        <w:t xml:space="preserve"> </w:t>
      </w:r>
      <w:r>
        <w:rPr>
          <w:sz w:val="24"/>
        </w:rPr>
        <w:t>la</w:t>
      </w:r>
      <w:r>
        <w:rPr>
          <w:spacing w:val="1"/>
          <w:sz w:val="24"/>
        </w:rPr>
        <w:t xml:space="preserve"> </w:t>
      </w:r>
      <w:r>
        <w:rPr>
          <w:sz w:val="24"/>
        </w:rPr>
        <w:t>planificación,</w:t>
      </w:r>
      <w:r>
        <w:rPr>
          <w:spacing w:val="1"/>
          <w:sz w:val="24"/>
        </w:rPr>
        <w:t xml:space="preserve"> </w:t>
      </w:r>
      <w:r>
        <w:rPr>
          <w:sz w:val="24"/>
        </w:rPr>
        <w:t>manejo</w:t>
      </w:r>
      <w:r>
        <w:rPr>
          <w:spacing w:val="1"/>
          <w:sz w:val="24"/>
        </w:rPr>
        <w:t xml:space="preserve"> </w:t>
      </w:r>
      <w:r>
        <w:rPr>
          <w:sz w:val="24"/>
        </w:rPr>
        <w:t>y</w:t>
      </w:r>
      <w:r>
        <w:rPr>
          <w:spacing w:val="1"/>
          <w:sz w:val="24"/>
        </w:rPr>
        <w:t xml:space="preserve"> </w:t>
      </w:r>
      <w:r>
        <w:rPr>
          <w:sz w:val="24"/>
        </w:rPr>
        <w:t>organización</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documentación</w:t>
      </w:r>
      <w:r>
        <w:rPr>
          <w:spacing w:val="1"/>
          <w:sz w:val="24"/>
        </w:rPr>
        <w:t xml:space="preserve"> </w:t>
      </w:r>
      <w:r>
        <w:rPr>
          <w:sz w:val="24"/>
        </w:rPr>
        <w:t>producida</w:t>
      </w:r>
      <w:r>
        <w:rPr>
          <w:spacing w:val="-5"/>
          <w:sz w:val="24"/>
        </w:rPr>
        <w:t xml:space="preserve"> </w:t>
      </w:r>
      <w:r>
        <w:rPr>
          <w:sz w:val="24"/>
        </w:rPr>
        <w:t>y</w:t>
      </w:r>
      <w:r>
        <w:rPr>
          <w:spacing w:val="-7"/>
          <w:sz w:val="24"/>
        </w:rPr>
        <w:t xml:space="preserve"> </w:t>
      </w:r>
      <w:r>
        <w:rPr>
          <w:sz w:val="24"/>
        </w:rPr>
        <w:t>recibida</w:t>
      </w:r>
      <w:r>
        <w:rPr>
          <w:spacing w:val="-4"/>
          <w:sz w:val="24"/>
        </w:rPr>
        <w:t xml:space="preserve"> </w:t>
      </w:r>
      <w:r>
        <w:rPr>
          <w:sz w:val="24"/>
        </w:rPr>
        <w:t>por</w:t>
      </w:r>
      <w:r>
        <w:rPr>
          <w:spacing w:val="-5"/>
          <w:sz w:val="24"/>
        </w:rPr>
        <w:t xml:space="preserve"> </w:t>
      </w:r>
      <w:r>
        <w:rPr>
          <w:sz w:val="24"/>
        </w:rPr>
        <w:t>las</w:t>
      </w:r>
      <w:r>
        <w:rPr>
          <w:spacing w:val="-7"/>
          <w:sz w:val="24"/>
        </w:rPr>
        <w:t xml:space="preserve"> </w:t>
      </w:r>
      <w:r>
        <w:rPr>
          <w:sz w:val="24"/>
        </w:rPr>
        <w:t>entidades,</w:t>
      </w:r>
      <w:r>
        <w:rPr>
          <w:spacing w:val="-6"/>
          <w:sz w:val="24"/>
        </w:rPr>
        <w:t xml:space="preserve"> </w:t>
      </w:r>
      <w:r>
        <w:rPr>
          <w:sz w:val="24"/>
        </w:rPr>
        <w:t>desde</w:t>
      </w:r>
      <w:r>
        <w:rPr>
          <w:spacing w:val="-4"/>
          <w:sz w:val="24"/>
        </w:rPr>
        <w:t xml:space="preserve"> </w:t>
      </w:r>
      <w:r>
        <w:rPr>
          <w:sz w:val="24"/>
        </w:rPr>
        <w:t>su</w:t>
      </w:r>
      <w:r>
        <w:rPr>
          <w:spacing w:val="-6"/>
          <w:sz w:val="24"/>
        </w:rPr>
        <w:t xml:space="preserve"> </w:t>
      </w:r>
      <w:r>
        <w:rPr>
          <w:sz w:val="24"/>
        </w:rPr>
        <w:t>origen</w:t>
      </w:r>
      <w:r>
        <w:rPr>
          <w:spacing w:val="-6"/>
          <w:sz w:val="24"/>
        </w:rPr>
        <w:t xml:space="preserve"> </w:t>
      </w:r>
      <w:r>
        <w:rPr>
          <w:sz w:val="24"/>
        </w:rPr>
        <w:t>hasta</w:t>
      </w:r>
      <w:r>
        <w:rPr>
          <w:spacing w:val="-5"/>
          <w:sz w:val="24"/>
        </w:rPr>
        <w:t xml:space="preserve"> </w:t>
      </w:r>
      <w:r>
        <w:rPr>
          <w:sz w:val="24"/>
        </w:rPr>
        <w:t>su</w:t>
      </w:r>
      <w:r>
        <w:rPr>
          <w:spacing w:val="-4"/>
          <w:sz w:val="24"/>
        </w:rPr>
        <w:t xml:space="preserve"> </w:t>
      </w:r>
      <w:r>
        <w:rPr>
          <w:sz w:val="24"/>
        </w:rPr>
        <w:t>destino</w:t>
      </w:r>
      <w:r>
        <w:rPr>
          <w:spacing w:val="-8"/>
          <w:sz w:val="24"/>
        </w:rPr>
        <w:t xml:space="preserve"> </w:t>
      </w:r>
      <w:r>
        <w:rPr>
          <w:sz w:val="24"/>
        </w:rPr>
        <w:t>final,</w:t>
      </w:r>
      <w:r>
        <w:rPr>
          <w:spacing w:val="-7"/>
          <w:sz w:val="24"/>
        </w:rPr>
        <w:t xml:space="preserve"> </w:t>
      </w:r>
      <w:r>
        <w:rPr>
          <w:sz w:val="24"/>
        </w:rPr>
        <w:t>con</w:t>
      </w:r>
      <w:r>
        <w:rPr>
          <w:spacing w:val="-64"/>
          <w:sz w:val="24"/>
        </w:rPr>
        <w:t xml:space="preserve"> </w:t>
      </w:r>
      <w:r>
        <w:rPr>
          <w:sz w:val="24"/>
        </w:rPr>
        <w:t>el</w:t>
      </w:r>
      <w:r>
        <w:rPr>
          <w:spacing w:val="-2"/>
          <w:sz w:val="24"/>
        </w:rPr>
        <w:t xml:space="preserve"> </w:t>
      </w:r>
      <w:r>
        <w:rPr>
          <w:sz w:val="24"/>
        </w:rPr>
        <w:t>objeto</w:t>
      </w:r>
      <w:r>
        <w:rPr>
          <w:spacing w:val="1"/>
          <w:sz w:val="24"/>
        </w:rPr>
        <w:t xml:space="preserve"> </w:t>
      </w:r>
      <w:r>
        <w:rPr>
          <w:sz w:val="24"/>
        </w:rPr>
        <w:t>de</w:t>
      </w:r>
      <w:r>
        <w:rPr>
          <w:spacing w:val="-2"/>
          <w:sz w:val="24"/>
        </w:rPr>
        <w:t xml:space="preserve"> </w:t>
      </w:r>
      <w:r>
        <w:rPr>
          <w:sz w:val="24"/>
        </w:rPr>
        <w:t>facilitar su</w:t>
      </w:r>
      <w:r>
        <w:rPr>
          <w:spacing w:val="-2"/>
          <w:sz w:val="24"/>
        </w:rPr>
        <w:t xml:space="preserve"> </w:t>
      </w:r>
      <w:r>
        <w:rPr>
          <w:sz w:val="24"/>
        </w:rPr>
        <w:t>utilización y</w:t>
      </w:r>
      <w:r>
        <w:rPr>
          <w:spacing w:val="-2"/>
          <w:sz w:val="24"/>
        </w:rPr>
        <w:t xml:space="preserve"> </w:t>
      </w:r>
      <w:r>
        <w:rPr>
          <w:sz w:val="24"/>
        </w:rPr>
        <w:t>conservación.</w:t>
      </w:r>
    </w:p>
    <w:p w14:paraId="5B8F6186" w14:textId="77777777" w:rsidR="001215C0" w:rsidRDefault="001215C0">
      <w:pPr>
        <w:pStyle w:val="BodyText"/>
      </w:pPr>
    </w:p>
    <w:p w14:paraId="269D2B72" w14:textId="77777777" w:rsidR="001215C0" w:rsidRDefault="00587B66">
      <w:pPr>
        <w:pStyle w:val="ListParagraph"/>
        <w:numPr>
          <w:ilvl w:val="3"/>
          <w:numId w:val="18"/>
        </w:numPr>
        <w:tabs>
          <w:tab w:val="left" w:pos="1922"/>
        </w:tabs>
        <w:ind w:right="633"/>
        <w:jc w:val="both"/>
        <w:rPr>
          <w:sz w:val="24"/>
        </w:rPr>
      </w:pPr>
      <w:r>
        <w:rPr>
          <w:rFonts w:ascii="Arial" w:hAnsi="Arial"/>
          <w:b/>
          <w:sz w:val="24"/>
        </w:rPr>
        <w:t>Instrumentos</w:t>
      </w:r>
      <w:r>
        <w:rPr>
          <w:rFonts w:ascii="Arial" w:hAnsi="Arial"/>
          <w:b/>
          <w:spacing w:val="1"/>
          <w:sz w:val="24"/>
        </w:rPr>
        <w:t xml:space="preserve"> </w:t>
      </w:r>
      <w:r>
        <w:rPr>
          <w:rFonts w:ascii="Arial" w:hAnsi="Arial"/>
          <w:b/>
          <w:sz w:val="24"/>
        </w:rPr>
        <w:t>Archivísticos:</w:t>
      </w:r>
      <w:r>
        <w:rPr>
          <w:rFonts w:ascii="Arial" w:hAnsi="Arial"/>
          <w:b/>
          <w:spacing w:val="1"/>
          <w:sz w:val="24"/>
        </w:rPr>
        <w:t xml:space="preserve"> </w:t>
      </w:r>
      <w:r>
        <w:rPr>
          <w:sz w:val="24"/>
        </w:rPr>
        <w:t>Herramientas</w:t>
      </w:r>
      <w:r>
        <w:rPr>
          <w:spacing w:val="1"/>
          <w:sz w:val="24"/>
        </w:rPr>
        <w:t xml:space="preserve"> </w:t>
      </w:r>
      <w:r>
        <w:rPr>
          <w:sz w:val="24"/>
        </w:rPr>
        <w:t>con</w:t>
      </w:r>
      <w:r>
        <w:rPr>
          <w:spacing w:val="1"/>
          <w:sz w:val="24"/>
        </w:rPr>
        <w:t xml:space="preserve"> </w:t>
      </w:r>
      <w:r>
        <w:rPr>
          <w:sz w:val="24"/>
        </w:rPr>
        <w:t>propósitos</w:t>
      </w:r>
      <w:r>
        <w:rPr>
          <w:spacing w:val="1"/>
          <w:sz w:val="24"/>
        </w:rPr>
        <w:t xml:space="preserve"> </w:t>
      </w:r>
      <w:r>
        <w:rPr>
          <w:sz w:val="24"/>
        </w:rPr>
        <w:t>específicos,</w:t>
      </w:r>
      <w:r>
        <w:rPr>
          <w:spacing w:val="1"/>
          <w:sz w:val="24"/>
        </w:rPr>
        <w:t xml:space="preserve"> </w:t>
      </w:r>
      <w:r>
        <w:rPr>
          <w:sz w:val="24"/>
        </w:rPr>
        <w:t>que</w:t>
      </w:r>
      <w:r>
        <w:rPr>
          <w:spacing w:val="1"/>
          <w:sz w:val="24"/>
        </w:rPr>
        <w:t xml:space="preserve"> </w:t>
      </w:r>
      <w:r>
        <w:rPr>
          <w:sz w:val="24"/>
        </w:rPr>
        <w:t>tienen</w:t>
      </w:r>
      <w:r>
        <w:rPr>
          <w:spacing w:val="1"/>
          <w:sz w:val="24"/>
        </w:rPr>
        <w:t xml:space="preserve"> </w:t>
      </w:r>
      <w:r>
        <w:rPr>
          <w:sz w:val="24"/>
        </w:rPr>
        <w:t>por</w:t>
      </w:r>
      <w:r>
        <w:rPr>
          <w:spacing w:val="1"/>
          <w:sz w:val="24"/>
        </w:rPr>
        <w:t xml:space="preserve"> </w:t>
      </w:r>
      <w:r>
        <w:rPr>
          <w:sz w:val="24"/>
        </w:rPr>
        <w:t>objeto</w:t>
      </w:r>
      <w:r>
        <w:rPr>
          <w:spacing w:val="1"/>
          <w:sz w:val="24"/>
        </w:rPr>
        <w:t xml:space="preserve"> </w:t>
      </w:r>
      <w:r>
        <w:rPr>
          <w:sz w:val="24"/>
        </w:rPr>
        <w:t>apoyar</w:t>
      </w:r>
      <w:r>
        <w:rPr>
          <w:spacing w:val="1"/>
          <w:sz w:val="24"/>
        </w:rPr>
        <w:t xml:space="preserve"> </w:t>
      </w:r>
      <w:r>
        <w:rPr>
          <w:sz w:val="24"/>
        </w:rPr>
        <w:t>el</w:t>
      </w:r>
      <w:r>
        <w:rPr>
          <w:spacing w:val="1"/>
          <w:sz w:val="24"/>
        </w:rPr>
        <w:t xml:space="preserve"> </w:t>
      </w:r>
      <w:r>
        <w:rPr>
          <w:sz w:val="24"/>
        </w:rPr>
        <w:t>adecuado</w:t>
      </w:r>
      <w:r>
        <w:rPr>
          <w:spacing w:val="1"/>
          <w:sz w:val="24"/>
        </w:rPr>
        <w:t xml:space="preserve"> </w:t>
      </w:r>
      <w:r>
        <w:rPr>
          <w:sz w:val="24"/>
        </w:rPr>
        <w:t>desarrollo</w:t>
      </w:r>
      <w:r>
        <w:rPr>
          <w:spacing w:val="1"/>
          <w:sz w:val="24"/>
        </w:rPr>
        <w:t xml:space="preserve"> </w:t>
      </w:r>
      <w:r>
        <w:rPr>
          <w:sz w:val="24"/>
        </w:rPr>
        <w:t>e</w:t>
      </w:r>
      <w:r>
        <w:rPr>
          <w:spacing w:val="1"/>
          <w:sz w:val="24"/>
        </w:rPr>
        <w:t xml:space="preserve"> </w:t>
      </w:r>
      <w:r>
        <w:rPr>
          <w:sz w:val="24"/>
        </w:rPr>
        <w:t>implementación</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archivística</w:t>
      </w:r>
      <w:r>
        <w:rPr>
          <w:spacing w:val="-1"/>
          <w:sz w:val="24"/>
        </w:rPr>
        <w:t xml:space="preserve"> </w:t>
      </w:r>
      <w:r>
        <w:rPr>
          <w:sz w:val="24"/>
        </w:rPr>
        <w:t>y</w:t>
      </w:r>
      <w:r>
        <w:rPr>
          <w:spacing w:val="-2"/>
          <w:sz w:val="24"/>
        </w:rPr>
        <w:t xml:space="preserve"> </w:t>
      </w:r>
      <w:r>
        <w:rPr>
          <w:sz w:val="24"/>
        </w:rPr>
        <w:t>la gestión documental.</w:t>
      </w:r>
    </w:p>
    <w:p w14:paraId="76987F1D" w14:textId="77777777" w:rsidR="001215C0" w:rsidRDefault="001215C0">
      <w:pPr>
        <w:pStyle w:val="BodyText"/>
        <w:spacing w:before="1"/>
      </w:pPr>
    </w:p>
    <w:p w14:paraId="53517F68" w14:textId="77777777" w:rsidR="001215C0" w:rsidRDefault="00587B66">
      <w:pPr>
        <w:pStyle w:val="ListParagraph"/>
        <w:numPr>
          <w:ilvl w:val="3"/>
          <w:numId w:val="18"/>
        </w:numPr>
        <w:tabs>
          <w:tab w:val="left" w:pos="1922"/>
        </w:tabs>
        <w:ind w:right="630"/>
        <w:jc w:val="both"/>
        <w:rPr>
          <w:sz w:val="24"/>
        </w:rPr>
      </w:pPr>
      <w:r>
        <w:rPr>
          <w:rFonts w:ascii="Arial" w:hAnsi="Arial"/>
          <w:b/>
          <w:sz w:val="24"/>
        </w:rPr>
        <w:t xml:space="preserve">Modelo de requisitos documentos electrónicos: </w:t>
      </w:r>
      <w:r>
        <w:rPr>
          <w:sz w:val="24"/>
        </w:rPr>
        <w:t>El Modelo de requisitos para</w:t>
      </w:r>
      <w:r>
        <w:rPr>
          <w:spacing w:val="1"/>
          <w:sz w:val="24"/>
        </w:rPr>
        <w:t xml:space="preserve"> </w:t>
      </w:r>
      <w:r>
        <w:rPr>
          <w:sz w:val="24"/>
        </w:rPr>
        <w:t>la</w:t>
      </w:r>
      <w:r>
        <w:rPr>
          <w:spacing w:val="1"/>
          <w:sz w:val="24"/>
        </w:rPr>
        <w:t xml:space="preserve"> </w:t>
      </w:r>
      <w:r>
        <w:rPr>
          <w:sz w:val="24"/>
        </w:rPr>
        <w:t>gestión</w:t>
      </w:r>
      <w:r>
        <w:rPr>
          <w:spacing w:val="1"/>
          <w:sz w:val="24"/>
        </w:rPr>
        <w:t xml:space="preserve"> </w:t>
      </w:r>
      <w:r>
        <w:rPr>
          <w:sz w:val="24"/>
        </w:rPr>
        <w:t>de</w:t>
      </w:r>
      <w:r>
        <w:rPr>
          <w:spacing w:val="1"/>
          <w:sz w:val="24"/>
        </w:rPr>
        <w:t xml:space="preserve"> </w:t>
      </w:r>
      <w:r>
        <w:rPr>
          <w:sz w:val="24"/>
        </w:rPr>
        <w:t>documentos</w:t>
      </w:r>
      <w:r>
        <w:rPr>
          <w:spacing w:val="1"/>
          <w:sz w:val="24"/>
        </w:rPr>
        <w:t xml:space="preserve"> </w:t>
      </w:r>
      <w:r>
        <w:rPr>
          <w:sz w:val="24"/>
        </w:rPr>
        <w:t>electrónicos</w:t>
      </w:r>
      <w:r>
        <w:rPr>
          <w:spacing w:val="1"/>
          <w:sz w:val="24"/>
        </w:rPr>
        <w:t xml:space="preserve"> </w:t>
      </w:r>
      <w:r>
        <w:rPr>
          <w:sz w:val="24"/>
        </w:rPr>
        <w:t>es</w:t>
      </w:r>
      <w:r>
        <w:rPr>
          <w:spacing w:val="1"/>
          <w:sz w:val="24"/>
        </w:rPr>
        <w:t xml:space="preserve"> </w:t>
      </w:r>
      <w:r>
        <w:rPr>
          <w:sz w:val="24"/>
        </w:rPr>
        <w:t>un</w:t>
      </w:r>
      <w:r>
        <w:rPr>
          <w:spacing w:val="1"/>
          <w:sz w:val="24"/>
        </w:rPr>
        <w:t xml:space="preserve"> </w:t>
      </w:r>
      <w:r>
        <w:rPr>
          <w:sz w:val="24"/>
        </w:rPr>
        <w:t>instrumento</w:t>
      </w:r>
      <w:r>
        <w:rPr>
          <w:spacing w:val="1"/>
          <w:sz w:val="24"/>
        </w:rPr>
        <w:t xml:space="preserve"> </w:t>
      </w:r>
      <w:r>
        <w:rPr>
          <w:sz w:val="24"/>
        </w:rPr>
        <w:t>archivístico</w:t>
      </w:r>
      <w:r>
        <w:rPr>
          <w:spacing w:val="1"/>
          <w:sz w:val="24"/>
        </w:rPr>
        <w:t xml:space="preserve"> </w:t>
      </w:r>
      <w:r>
        <w:rPr>
          <w:sz w:val="24"/>
        </w:rPr>
        <w:t>de</w:t>
      </w:r>
      <w:r>
        <w:rPr>
          <w:spacing w:val="1"/>
          <w:sz w:val="24"/>
        </w:rPr>
        <w:t xml:space="preserve"> </w:t>
      </w:r>
      <w:r>
        <w:rPr>
          <w:sz w:val="24"/>
        </w:rPr>
        <w:t>planeación, el cual formula o describe los requisitos funcionales y no funcionales</w:t>
      </w:r>
      <w:r>
        <w:rPr>
          <w:spacing w:val="1"/>
          <w:sz w:val="24"/>
        </w:rPr>
        <w:t xml:space="preserve"> </w:t>
      </w:r>
      <w:r>
        <w:rPr>
          <w:sz w:val="24"/>
        </w:rPr>
        <w:t>que deben cumplir los SGDEA para gestionar correctamente los expedientes</w:t>
      </w:r>
      <w:r>
        <w:rPr>
          <w:spacing w:val="1"/>
          <w:sz w:val="24"/>
        </w:rPr>
        <w:t xml:space="preserve"> </w:t>
      </w:r>
      <w:r>
        <w:rPr>
          <w:sz w:val="24"/>
        </w:rPr>
        <w:t>electrónicos</w:t>
      </w:r>
      <w:r>
        <w:rPr>
          <w:spacing w:val="-3"/>
          <w:sz w:val="24"/>
        </w:rPr>
        <w:t xml:space="preserve"> </w:t>
      </w:r>
      <w:r>
        <w:rPr>
          <w:sz w:val="24"/>
        </w:rPr>
        <w:t>o</w:t>
      </w:r>
      <w:r>
        <w:rPr>
          <w:spacing w:val="-1"/>
          <w:sz w:val="24"/>
        </w:rPr>
        <w:t xml:space="preserve"> </w:t>
      </w:r>
      <w:r>
        <w:rPr>
          <w:sz w:val="24"/>
        </w:rPr>
        <w:t>expedientes</w:t>
      </w:r>
      <w:r>
        <w:rPr>
          <w:spacing w:val="-2"/>
          <w:sz w:val="24"/>
        </w:rPr>
        <w:t xml:space="preserve"> </w:t>
      </w:r>
      <w:r>
        <w:rPr>
          <w:sz w:val="24"/>
        </w:rPr>
        <w:t>híbridos de</w:t>
      </w:r>
      <w:r>
        <w:rPr>
          <w:spacing w:val="-3"/>
          <w:sz w:val="24"/>
        </w:rPr>
        <w:t xml:space="preserve"> </w:t>
      </w:r>
      <w:r>
        <w:rPr>
          <w:sz w:val="24"/>
        </w:rPr>
        <w:t>las empresas.</w:t>
      </w:r>
    </w:p>
    <w:p w14:paraId="7891ACFE" w14:textId="77777777" w:rsidR="001215C0" w:rsidRDefault="001215C0">
      <w:pPr>
        <w:pStyle w:val="BodyText"/>
      </w:pPr>
    </w:p>
    <w:p w14:paraId="07A681EA" w14:textId="77777777" w:rsidR="001215C0" w:rsidRDefault="00587B66">
      <w:pPr>
        <w:pStyle w:val="ListParagraph"/>
        <w:numPr>
          <w:ilvl w:val="3"/>
          <w:numId w:val="18"/>
        </w:numPr>
        <w:tabs>
          <w:tab w:val="left" w:pos="1922"/>
        </w:tabs>
        <w:ind w:right="631"/>
        <w:jc w:val="both"/>
        <w:rPr>
          <w:sz w:val="24"/>
        </w:rPr>
      </w:pPr>
      <w:r>
        <w:rPr>
          <w:rFonts w:ascii="Arial" w:hAnsi="Arial"/>
          <w:b/>
          <w:sz w:val="24"/>
        </w:rPr>
        <w:t xml:space="preserve">Plan Institucional de Archivos: </w:t>
      </w:r>
      <w:r>
        <w:rPr>
          <w:sz w:val="24"/>
        </w:rPr>
        <w:t>Instrumento archivístico que permite generar</w:t>
      </w:r>
      <w:r>
        <w:rPr>
          <w:spacing w:val="1"/>
          <w:sz w:val="24"/>
        </w:rPr>
        <w:t xml:space="preserve"> </w:t>
      </w:r>
      <w:r>
        <w:rPr>
          <w:sz w:val="24"/>
        </w:rPr>
        <w:t>cambios planificados, articulando y dando un ordenamiento lógico a los planes y</w:t>
      </w:r>
      <w:r>
        <w:rPr>
          <w:spacing w:val="1"/>
          <w:sz w:val="24"/>
        </w:rPr>
        <w:t xml:space="preserve"> </w:t>
      </w:r>
      <w:r>
        <w:rPr>
          <w:sz w:val="24"/>
        </w:rPr>
        <w:t>proyectos</w:t>
      </w:r>
      <w:r>
        <w:rPr>
          <w:spacing w:val="-1"/>
          <w:sz w:val="24"/>
        </w:rPr>
        <w:t xml:space="preserve"> </w:t>
      </w:r>
      <w:r>
        <w:rPr>
          <w:sz w:val="24"/>
        </w:rPr>
        <w:t>que en</w:t>
      </w:r>
      <w:r>
        <w:rPr>
          <w:spacing w:val="-3"/>
          <w:sz w:val="24"/>
        </w:rPr>
        <w:t xml:space="preserve"> </w:t>
      </w:r>
      <w:r>
        <w:rPr>
          <w:sz w:val="24"/>
        </w:rPr>
        <w:t>materia archivística</w:t>
      </w:r>
      <w:r>
        <w:rPr>
          <w:spacing w:val="-1"/>
          <w:sz w:val="24"/>
        </w:rPr>
        <w:t xml:space="preserve"> </w:t>
      </w:r>
      <w:r>
        <w:rPr>
          <w:sz w:val="24"/>
        </w:rPr>
        <w:t>formule</w:t>
      </w:r>
      <w:r>
        <w:rPr>
          <w:spacing w:val="-2"/>
          <w:sz w:val="24"/>
        </w:rPr>
        <w:t xml:space="preserve"> </w:t>
      </w:r>
      <w:r>
        <w:rPr>
          <w:sz w:val="24"/>
        </w:rPr>
        <w:t>la Entidad.</w:t>
      </w:r>
    </w:p>
    <w:p w14:paraId="19D2A861" w14:textId="77777777" w:rsidR="001215C0" w:rsidRDefault="001215C0">
      <w:pPr>
        <w:pStyle w:val="BodyText"/>
      </w:pPr>
    </w:p>
    <w:p w14:paraId="419257D2" w14:textId="77777777" w:rsidR="001215C0" w:rsidRDefault="00587B66">
      <w:pPr>
        <w:pStyle w:val="ListParagraph"/>
        <w:numPr>
          <w:ilvl w:val="3"/>
          <w:numId w:val="18"/>
        </w:numPr>
        <w:tabs>
          <w:tab w:val="left" w:pos="1922"/>
        </w:tabs>
        <w:spacing w:before="1"/>
        <w:ind w:right="630"/>
        <w:jc w:val="both"/>
        <w:rPr>
          <w:sz w:val="24"/>
        </w:rPr>
      </w:pPr>
      <w:r>
        <w:rPr>
          <w:rFonts w:ascii="Arial" w:hAnsi="Arial"/>
          <w:b/>
          <w:sz w:val="24"/>
        </w:rPr>
        <w:t xml:space="preserve">Programa de Gestión Documental: </w:t>
      </w:r>
      <w:r>
        <w:rPr>
          <w:sz w:val="24"/>
        </w:rPr>
        <w:t>Conjunto de instrucciones en las que se</w:t>
      </w:r>
      <w:r>
        <w:rPr>
          <w:spacing w:val="1"/>
          <w:sz w:val="24"/>
        </w:rPr>
        <w:t xml:space="preserve"> </w:t>
      </w:r>
      <w:r>
        <w:rPr>
          <w:sz w:val="24"/>
        </w:rPr>
        <w:t>detallan</w:t>
      </w:r>
      <w:r>
        <w:rPr>
          <w:spacing w:val="1"/>
          <w:sz w:val="24"/>
        </w:rPr>
        <w:t xml:space="preserve"> </w:t>
      </w:r>
      <w:r>
        <w:rPr>
          <w:sz w:val="24"/>
        </w:rPr>
        <w:t>las</w:t>
      </w:r>
      <w:r>
        <w:rPr>
          <w:spacing w:val="1"/>
          <w:sz w:val="24"/>
        </w:rPr>
        <w:t xml:space="preserve"> </w:t>
      </w:r>
      <w:r>
        <w:rPr>
          <w:sz w:val="24"/>
        </w:rPr>
        <w:t>operaciones</w:t>
      </w:r>
      <w:r>
        <w:rPr>
          <w:spacing w:val="1"/>
          <w:sz w:val="24"/>
        </w:rPr>
        <w:t xml:space="preserve"> </w:t>
      </w:r>
      <w:r>
        <w:rPr>
          <w:sz w:val="24"/>
        </w:rPr>
        <w:t>para</w:t>
      </w:r>
      <w:r>
        <w:rPr>
          <w:spacing w:val="1"/>
          <w:sz w:val="24"/>
        </w:rPr>
        <w:t xml:space="preserve"> </w:t>
      </w:r>
      <w:r>
        <w:rPr>
          <w:sz w:val="24"/>
        </w:rPr>
        <w:t>el</w:t>
      </w:r>
      <w:r>
        <w:rPr>
          <w:spacing w:val="1"/>
          <w:sz w:val="24"/>
        </w:rPr>
        <w:t xml:space="preserve"> </w:t>
      </w:r>
      <w:r>
        <w:rPr>
          <w:sz w:val="24"/>
        </w:rPr>
        <w:t>desarrollo</w:t>
      </w:r>
      <w:r>
        <w:rPr>
          <w:spacing w:val="1"/>
          <w:sz w:val="24"/>
        </w:rPr>
        <w:t xml:space="preserve"> </w:t>
      </w:r>
      <w:r>
        <w:rPr>
          <w:sz w:val="24"/>
        </w:rPr>
        <w:t>de</w:t>
      </w:r>
      <w:r>
        <w:rPr>
          <w:spacing w:val="1"/>
          <w:sz w:val="24"/>
        </w:rPr>
        <w:t xml:space="preserve"> </w:t>
      </w:r>
      <w:r>
        <w:rPr>
          <w:sz w:val="24"/>
        </w:rPr>
        <w:t>los</w:t>
      </w:r>
      <w:r>
        <w:rPr>
          <w:spacing w:val="1"/>
          <w:sz w:val="24"/>
        </w:rPr>
        <w:t xml:space="preserve"> </w:t>
      </w:r>
      <w:r>
        <w:rPr>
          <w:sz w:val="24"/>
        </w:rPr>
        <w:t>procesos</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gestión</w:t>
      </w:r>
      <w:r>
        <w:rPr>
          <w:spacing w:val="1"/>
          <w:sz w:val="24"/>
        </w:rPr>
        <w:t xml:space="preserve"> </w:t>
      </w:r>
      <w:r>
        <w:rPr>
          <w:sz w:val="24"/>
        </w:rPr>
        <w:t>documental</w:t>
      </w:r>
      <w:r>
        <w:rPr>
          <w:spacing w:val="1"/>
          <w:sz w:val="24"/>
        </w:rPr>
        <w:t xml:space="preserve"> </w:t>
      </w:r>
      <w:r>
        <w:rPr>
          <w:sz w:val="24"/>
        </w:rPr>
        <w:t>al</w:t>
      </w:r>
      <w:r>
        <w:rPr>
          <w:spacing w:val="1"/>
          <w:sz w:val="24"/>
        </w:rPr>
        <w:t xml:space="preserve"> </w:t>
      </w:r>
      <w:r>
        <w:rPr>
          <w:sz w:val="24"/>
        </w:rPr>
        <w:t>interior</w:t>
      </w:r>
      <w:r>
        <w:rPr>
          <w:spacing w:val="1"/>
          <w:sz w:val="24"/>
        </w:rPr>
        <w:t xml:space="preserve"> </w:t>
      </w:r>
      <w:r>
        <w:rPr>
          <w:sz w:val="24"/>
        </w:rPr>
        <w:t>de</w:t>
      </w:r>
      <w:r>
        <w:rPr>
          <w:spacing w:val="1"/>
          <w:sz w:val="24"/>
        </w:rPr>
        <w:t xml:space="preserve"> </w:t>
      </w:r>
      <w:r>
        <w:rPr>
          <w:sz w:val="24"/>
        </w:rPr>
        <w:t>cada</w:t>
      </w:r>
      <w:r>
        <w:rPr>
          <w:spacing w:val="1"/>
          <w:sz w:val="24"/>
        </w:rPr>
        <w:t xml:space="preserve"> </w:t>
      </w:r>
      <w:r>
        <w:rPr>
          <w:sz w:val="24"/>
        </w:rPr>
        <w:t>entidad,</w:t>
      </w:r>
      <w:r>
        <w:rPr>
          <w:spacing w:val="1"/>
          <w:sz w:val="24"/>
        </w:rPr>
        <w:t xml:space="preserve"> </w:t>
      </w:r>
      <w:r>
        <w:rPr>
          <w:sz w:val="24"/>
        </w:rPr>
        <w:t>tales</w:t>
      </w:r>
      <w:r>
        <w:rPr>
          <w:spacing w:val="1"/>
          <w:sz w:val="24"/>
        </w:rPr>
        <w:t xml:space="preserve"> </w:t>
      </w:r>
      <w:r>
        <w:rPr>
          <w:sz w:val="24"/>
        </w:rPr>
        <w:t>como</w:t>
      </w:r>
      <w:r>
        <w:rPr>
          <w:spacing w:val="1"/>
          <w:sz w:val="24"/>
        </w:rPr>
        <w:t xml:space="preserve"> </w:t>
      </w:r>
      <w:r>
        <w:rPr>
          <w:sz w:val="24"/>
        </w:rPr>
        <w:t>producción,</w:t>
      </w:r>
      <w:r>
        <w:rPr>
          <w:spacing w:val="1"/>
          <w:sz w:val="24"/>
        </w:rPr>
        <w:t xml:space="preserve"> </w:t>
      </w:r>
      <w:r>
        <w:rPr>
          <w:sz w:val="24"/>
        </w:rPr>
        <w:t>recepción,</w:t>
      </w:r>
      <w:r>
        <w:rPr>
          <w:spacing w:val="1"/>
          <w:sz w:val="24"/>
        </w:rPr>
        <w:t xml:space="preserve"> </w:t>
      </w:r>
      <w:r>
        <w:rPr>
          <w:spacing w:val="-1"/>
          <w:sz w:val="24"/>
        </w:rPr>
        <w:t>distribución,</w:t>
      </w:r>
      <w:r>
        <w:rPr>
          <w:spacing w:val="-14"/>
          <w:sz w:val="24"/>
        </w:rPr>
        <w:t xml:space="preserve"> </w:t>
      </w:r>
      <w:r>
        <w:rPr>
          <w:spacing w:val="-1"/>
          <w:sz w:val="24"/>
        </w:rPr>
        <w:t>trámite,</w:t>
      </w:r>
      <w:r>
        <w:rPr>
          <w:spacing w:val="-14"/>
          <w:sz w:val="24"/>
        </w:rPr>
        <w:t xml:space="preserve"> </w:t>
      </w:r>
      <w:r>
        <w:rPr>
          <w:spacing w:val="-1"/>
          <w:sz w:val="24"/>
        </w:rPr>
        <w:t>organización,</w:t>
      </w:r>
      <w:r>
        <w:rPr>
          <w:spacing w:val="-14"/>
          <w:sz w:val="24"/>
        </w:rPr>
        <w:t xml:space="preserve"> </w:t>
      </w:r>
      <w:r>
        <w:rPr>
          <w:sz w:val="24"/>
        </w:rPr>
        <w:t>consulta,</w:t>
      </w:r>
      <w:r>
        <w:rPr>
          <w:spacing w:val="-14"/>
          <w:sz w:val="24"/>
        </w:rPr>
        <w:t xml:space="preserve"> </w:t>
      </w:r>
      <w:r>
        <w:rPr>
          <w:sz w:val="24"/>
        </w:rPr>
        <w:t>conservación</w:t>
      </w:r>
      <w:r>
        <w:rPr>
          <w:spacing w:val="-13"/>
          <w:sz w:val="24"/>
        </w:rPr>
        <w:t xml:space="preserve"> </w:t>
      </w:r>
      <w:r>
        <w:rPr>
          <w:sz w:val="24"/>
        </w:rPr>
        <w:t>y</w:t>
      </w:r>
      <w:r>
        <w:rPr>
          <w:spacing w:val="-17"/>
          <w:sz w:val="24"/>
        </w:rPr>
        <w:t xml:space="preserve"> </w:t>
      </w:r>
      <w:r>
        <w:rPr>
          <w:sz w:val="24"/>
        </w:rPr>
        <w:t>disposición</w:t>
      </w:r>
      <w:r>
        <w:rPr>
          <w:spacing w:val="-16"/>
          <w:sz w:val="24"/>
        </w:rPr>
        <w:t xml:space="preserve"> </w:t>
      </w:r>
      <w:r>
        <w:rPr>
          <w:sz w:val="24"/>
        </w:rPr>
        <w:t>final</w:t>
      </w:r>
      <w:r>
        <w:rPr>
          <w:spacing w:val="-15"/>
          <w:sz w:val="24"/>
        </w:rPr>
        <w:t xml:space="preserve"> </w:t>
      </w:r>
      <w:r>
        <w:rPr>
          <w:sz w:val="24"/>
        </w:rPr>
        <w:t>de</w:t>
      </w:r>
      <w:r>
        <w:rPr>
          <w:spacing w:val="-14"/>
          <w:sz w:val="24"/>
        </w:rPr>
        <w:t xml:space="preserve"> </w:t>
      </w:r>
      <w:r>
        <w:rPr>
          <w:sz w:val="24"/>
        </w:rPr>
        <w:t>los</w:t>
      </w:r>
      <w:r>
        <w:rPr>
          <w:spacing w:val="-65"/>
          <w:sz w:val="24"/>
        </w:rPr>
        <w:t xml:space="preserve"> </w:t>
      </w:r>
      <w:r>
        <w:rPr>
          <w:sz w:val="24"/>
        </w:rPr>
        <w:t>documentos.</w:t>
      </w:r>
    </w:p>
    <w:p w14:paraId="263FF12D" w14:textId="77777777" w:rsidR="001215C0" w:rsidRDefault="001215C0">
      <w:pPr>
        <w:pStyle w:val="BodyText"/>
      </w:pPr>
    </w:p>
    <w:p w14:paraId="7E1415AC" w14:textId="77777777" w:rsidR="001215C0" w:rsidRDefault="00587B66">
      <w:pPr>
        <w:pStyle w:val="ListParagraph"/>
        <w:numPr>
          <w:ilvl w:val="3"/>
          <w:numId w:val="18"/>
        </w:numPr>
        <w:tabs>
          <w:tab w:val="left" w:pos="1922"/>
        </w:tabs>
        <w:ind w:right="635"/>
        <w:jc w:val="both"/>
        <w:rPr>
          <w:sz w:val="24"/>
        </w:rPr>
      </w:pPr>
      <w:r>
        <w:rPr>
          <w:rFonts w:ascii="Arial" w:hAnsi="Arial"/>
          <w:b/>
          <w:spacing w:val="-1"/>
          <w:sz w:val="24"/>
        </w:rPr>
        <w:t>Reglamento</w:t>
      </w:r>
      <w:r>
        <w:rPr>
          <w:rFonts w:ascii="Arial" w:hAnsi="Arial"/>
          <w:b/>
          <w:spacing w:val="-15"/>
          <w:sz w:val="24"/>
        </w:rPr>
        <w:t xml:space="preserve"> </w:t>
      </w:r>
      <w:r>
        <w:rPr>
          <w:rFonts w:ascii="Arial" w:hAnsi="Arial"/>
          <w:b/>
          <w:spacing w:val="-1"/>
          <w:sz w:val="24"/>
        </w:rPr>
        <w:t>de</w:t>
      </w:r>
      <w:r>
        <w:rPr>
          <w:rFonts w:ascii="Arial" w:hAnsi="Arial"/>
          <w:b/>
          <w:spacing w:val="-12"/>
          <w:sz w:val="24"/>
        </w:rPr>
        <w:t xml:space="preserve"> </w:t>
      </w:r>
      <w:r>
        <w:rPr>
          <w:rFonts w:ascii="Arial" w:hAnsi="Arial"/>
          <w:b/>
          <w:spacing w:val="-1"/>
          <w:sz w:val="24"/>
        </w:rPr>
        <w:t>Archivo:</w:t>
      </w:r>
      <w:r>
        <w:rPr>
          <w:rFonts w:ascii="Arial" w:hAnsi="Arial"/>
          <w:b/>
          <w:spacing w:val="-11"/>
          <w:sz w:val="24"/>
        </w:rPr>
        <w:t xml:space="preserve"> </w:t>
      </w:r>
      <w:r>
        <w:rPr>
          <w:spacing w:val="-1"/>
          <w:sz w:val="24"/>
        </w:rPr>
        <w:t>Instrumento</w:t>
      </w:r>
      <w:r>
        <w:rPr>
          <w:spacing w:val="-14"/>
          <w:sz w:val="24"/>
        </w:rPr>
        <w:t xml:space="preserve"> </w:t>
      </w:r>
      <w:r>
        <w:rPr>
          <w:sz w:val="24"/>
        </w:rPr>
        <w:t>que</w:t>
      </w:r>
      <w:r>
        <w:rPr>
          <w:spacing w:val="-15"/>
          <w:sz w:val="24"/>
        </w:rPr>
        <w:t xml:space="preserve"> </w:t>
      </w:r>
      <w:r>
        <w:rPr>
          <w:sz w:val="24"/>
        </w:rPr>
        <w:t>señala</w:t>
      </w:r>
      <w:r>
        <w:rPr>
          <w:spacing w:val="-17"/>
          <w:sz w:val="24"/>
        </w:rPr>
        <w:t xml:space="preserve"> </w:t>
      </w:r>
      <w:r>
        <w:rPr>
          <w:sz w:val="24"/>
        </w:rPr>
        <w:t>los</w:t>
      </w:r>
      <w:r>
        <w:rPr>
          <w:spacing w:val="-14"/>
          <w:sz w:val="24"/>
        </w:rPr>
        <w:t xml:space="preserve"> </w:t>
      </w:r>
      <w:r>
        <w:rPr>
          <w:sz w:val="24"/>
        </w:rPr>
        <w:t>lineamientos</w:t>
      </w:r>
      <w:r>
        <w:rPr>
          <w:spacing w:val="-17"/>
          <w:sz w:val="24"/>
        </w:rPr>
        <w:t xml:space="preserve"> </w:t>
      </w:r>
      <w:r>
        <w:rPr>
          <w:sz w:val="24"/>
        </w:rPr>
        <w:t>administrativos</w:t>
      </w:r>
      <w:r>
        <w:rPr>
          <w:spacing w:val="-64"/>
          <w:sz w:val="24"/>
        </w:rPr>
        <w:t xml:space="preserve"> </w:t>
      </w:r>
      <w:r>
        <w:rPr>
          <w:sz w:val="24"/>
        </w:rPr>
        <w:t>y</w:t>
      </w:r>
      <w:r>
        <w:rPr>
          <w:spacing w:val="-4"/>
          <w:sz w:val="24"/>
        </w:rPr>
        <w:t xml:space="preserve"> </w:t>
      </w:r>
      <w:r>
        <w:rPr>
          <w:sz w:val="24"/>
        </w:rPr>
        <w:t>técnicos que</w:t>
      </w:r>
      <w:r>
        <w:rPr>
          <w:spacing w:val="-1"/>
          <w:sz w:val="24"/>
        </w:rPr>
        <w:t xml:space="preserve"> </w:t>
      </w:r>
      <w:r>
        <w:rPr>
          <w:sz w:val="24"/>
        </w:rPr>
        <w:t>regulan</w:t>
      </w:r>
      <w:r>
        <w:rPr>
          <w:spacing w:val="-1"/>
          <w:sz w:val="24"/>
        </w:rPr>
        <w:t xml:space="preserve"> </w:t>
      </w:r>
      <w:r>
        <w:rPr>
          <w:sz w:val="24"/>
        </w:rPr>
        <w:t>la</w:t>
      </w:r>
      <w:r>
        <w:rPr>
          <w:spacing w:val="-3"/>
          <w:sz w:val="24"/>
        </w:rPr>
        <w:t xml:space="preserve"> </w:t>
      </w:r>
      <w:r>
        <w:rPr>
          <w:sz w:val="24"/>
        </w:rPr>
        <w:t>función</w:t>
      </w:r>
      <w:r>
        <w:rPr>
          <w:spacing w:val="-1"/>
          <w:sz w:val="24"/>
        </w:rPr>
        <w:t xml:space="preserve"> </w:t>
      </w:r>
      <w:r>
        <w:rPr>
          <w:sz w:val="24"/>
        </w:rPr>
        <w:t>archivística</w:t>
      </w:r>
      <w:r>
        <w:rPr>
          <w:spacing w:val="3"/>
          <w:sz w:val="24"/>
        </w:rPr>
        <w:t xml:space="preserve"> </w:t>
      </w:r>
      <w:r>
        <w:rPr>
          <w:sz w:val="24"/>
        </w:rPr>
        <w:t>en</w:t>
      </w:r>
      <w:r>
        <w:rPr>
          <w:spacing w:val="-1"/>
          <w:sz w:val="24"/>
        </w:rPr>
        <w:t xml:space="preserve"> </w:t>
      </w:r>
      <w:r>
        <w:rPr>
          <w:sz w:val="24"/>
        </w:rPr>
        <w:t>una</w:t>
      </w:r>
      <w:r>
        <w:rPr>
          <w:spacing w:val="-2"/>
          <w:sz w:val="24"/>
        </w:rPr>
        <w:t xml:space="preserve"> </w:t>
      </w:r>
      <w:r>
        <w:rPr>
          <w:sz w:val="24"/>
        </w:rPr>
        <w:t>entidad.</w:t>
      </w:r>
    </w:p>
    <w:p w14:paraId="63906EE1" w14:textId="77777777" w:rsidR="001215C0" w:rsidRDefault="001215C0">
      <w:pPr>
        <w:pStyle w:val="BodyText"/>
      </w:pPr>
    </w:p>
    <w:p w14:paraId="36FA9045" w14:textId="77777777" w:rsidR="001215C0" w:rsidRDefault="00587B66">
      <w:pPr>
        <w:pStyle w:val="ListParagraph"/>
        <w:numPr>
          <w:ilvl w:val="3"/>
          <w:numId w:val="18"/>
        </w:numPr>
        <w:tabs>
          <w:tab w:val="left" w:pos="1922"/>
        </w:tabs>
        <w:ind w:right="627"/>
        <w:jc w:val="both"/>
        <w:rPr>
          <w:sz w:val="24"/>
        </w:rPr>
      </w:pPr>
      <w:r>
        <w:rPr>
          <w:rFonts w:ascii="Arial" w:hAnsi="Arial"/>
          <w:b/>
          <w:spacing w:val="-1"/>
          <w:sz w:val="24"/>
        </w:rPr>
        <w:t>SGDEA</w:t>
      </w:r>
      <w:r>
        <w:rPr>
          <w:rFonts w:ascii="Arial" w:hAnsi="Arial"/>
          <w:b/>
          <w:spacing w:val="-17"/>
          <w:sz w:val="24"/>
        </w:rPr>
        <w:t xml:space="preserve"> </w:t>
      </w:r>
      <w:r>
        <w:rPr>
          <w:rFonts w:ascii="Arial" w:hAnsi="Arial"/>
          <w:b/>
          <w:spacing w:val="-1"/>
          <w:sz w:val="24"/>
        </w:rPr>
        <w:t>–</w:t>
      </w:r>
      <w:r>
        <w:rPr>
          <w:rFonts w:ascii="Arial" w:hAnsi="Arial"/>
          <w:b/>
          <w:spacing w:val="-9"/>
          <w:sz w:val="24"/>
        </w:rPr>
        <w:t xml:space="preserve"> </w:t>
      </w:r>
      <w:r>
        <w:rPr>
          <w:rFonts w:ascii="Arial" w:hAnsi="Arial"/>
          <w:b/>
          <w:spacing w:val="-1"/>
          <w:sz w:val="24"/>
        </w:rPr>
        <w:t>Sistema</w:t>
      </w:r>
      <w:r>
        <w:rPr>
          <w:rFonts w:ascii="Arial" w:hAnsi="Arial"/>
          <w:b/>
          <w:spacing w:val="-8"/>
          <w:sz w:val="24"/>
        </w:rPr>
        <w:t xml:space="preserve"> </w:t>
      </w:r>
      <w:r>
        <w:rPr>
          <w:rFonts w:ascii="Arial" w:hAnsi="Arial"/>
          <w:b/>
          <w:spacing w:val="-1"/>
          <w:sz w:val="24"/>
        </w:rPr>
        <w:t>de</w:t>
      </w:r>
      <w:r>
        <w:rPr>
          <w:rFonts w:ascii="Arial" w:hAnsi="Arial"/>
          <w:b/>
          <w:spacing w:val="-11"/>
          <w:sz w:val="24"/>
        </w:rPr>
        <w:t xml:space="preserve"> </w:t>
      </w:r>
      <w:r>
        <w:rPr>
          <w:rFonts w:ascii="Arial" w:hAnsi="Arial"/>
          <w:b/>
          <w:sz w:val="24"/>
        </w:rPr>
        <w:t>Gestión</w:t>
      </w:r>
      <w:r>
        <w:rPr>
          <w:rFonts w:ascii="Arial" w:hAnsi="Arial"/>
          <w:b/>
          <w:spacing w:val="-10"/>
          <w:sz w:val="24"/>
        </w:rPr>
        <w:t xml:space="preserve"> </w:t>
      </w:r>
      <w:r>
        <w:rPr>
          <w:rFonts w:ascii="Arial" w:hAnsi="Arial"/>
          <w:b/>
          <w:sz w:val="24"/>
        </w:rPr>
        <w:t>de</w:t>
      </w:r>
      <w:r>
        <w:rPr>
          <w:rFonts w:ascii="Arial" w:hAnsi="Arial"/>
          <w:b/>
          <w:spacing w:val="-9"/>
          <w:sz w:val="24"/>
        </w:rPr>
        <w:t xml:space="preserve"> </w:t>
      </w:r>
      <w:r>
        <w:rPr>
          <w:rFonts w:ascii="Arial" w:hAnsi="Arial"/>
          <w:b/>
          <w:sz w:val="24"/>
        </w:rPr>
        <w:t>Documentos</w:t>
      </w:r>
      <w:r>
        <w:rPr>
          <w:rFonts w:ascii="Arial" w:hAnsi="Arial"/>
          <w:b/>
          <w:spacing w:val="-9"/>
          <w:sz w:val="24"/>
        </w:rPr>
        <w:t xml:space="preserve"> </w:t>
      </w:r>
      <w:r>
        <w:rPr>
          <w:rFonts w:ascii="Arial" w:hAnsi="Arial"/>
          <w:b/>
          <w:sz w:val="24"/>
        </w:rPr>
        <w:t>Electrónicos</w:t>
      </w:r>
      <w:r>
        <w:rPr>
          <w:rFonts w:ascii="Arial" w:hAnsi="Arial"/>
          <w:b/>
          <w:spacing w:val="-9"/>
          <w:sz w:val="24"/>
        </w:rPr>
        <w:t xml:space="preserve"> </w:t>
      </w:r>
      <w:r>
        <w:rPr>
          <w:rFonts w:ascii="Arial" w:hAnsi="Arial"/>
          <w:b/>
          <w:sz w:val="24"/>
        </w:rPr>
        <w:t>de</w:t>
      </w:r>
      <w:r>
        <w:rPr>
          <w:rFonts w:ascii="Arial" w:hAnsi="Arial"/>
          <w:b/>
          <w:spacing w:val="-9"/>
          <w:sz w:val="24"/>
        </w:rPr>
        <w:t xml:space="preserve"> </w:t>
      </w:r>
      <w:r>
        <w:rPr>
          <w:rFonts w:ascii="Arial" w:hAnsi="Arial"/>
          <w:b/>
          <w:sz w:val="24"/>
        </w:rPr>
        <w:t>Archivo:</w:t>
      </w:r>
      <w:r>
        <w:rPr>
          <w:rFonts w:ascii="Arial" w:hAnsi="Arial"/>
          <w:b/>
          <w:spacing w:val="-3"/>
          <w:sz w:val="24"/>
        </w:rPr>
        <w:t xml:space="preserve"> </w:t>
      </w:r>
      <w:r>
        <w:rPr>
          <w:sz w:val="24"/>
        </w:rPr>
        <w:t>Es</w:t>
      </w:r>
      <w:r>
        <w:rPr>
          <w:spacing w:val="-10"/>
          <w:sz w:val="24"/>
        </w:rPr>
        <w:t xml:space="preserve"> </w:t>
      </w:r>
      <w:r>
        <w:rPr>
          <w:sz w:val="24"/>
        </w:rPr>
        <w:t>un</w:t>
      </w:r>
      <w:r>
        <w:rPr>
          <w:spacing w:val="-65"/>
          <w:sz w:val="24"/>
        </w:rPr>
        <w:t xml:space="preserve"> </w:t>
      </w:r>
      <w:r>
        <w:rPr>
          <w:sz w:val="24"/>
        </w:rPr>
        <w:t>sistema de información o un grupo de sistemas de información destinados a</w:t>
      </w:r>
      <w:r>
        <w:rPr>
          <w:spacing w:val="1"/>
          <w:sz w:val="24"/>
        </w:rPr>
        <w:t xml:space="preserve"> </w:t>
      </w:r>
      <w:r>
        <w:rPr>
          <w:sz w:val="24"/>
        </w:rPr>
        <w:t>gestionar</w:t>
      </w:r>
      <w:r>
        <w:rPr>
          <w:spacing w:val="1"/>
          <w:sz w:val="24"/>
        </w:rPr>
        <w:t xml:space="preserve"> </w:t>
      </w:r>
      <w:r>
        <w:rPr>
          <w:sz w:val="24"/>
        </w:rPr>
        <w:t>documentos</w:t>
      </w:r>
      <w:r>
        <w:rPr>
          <w:spacing w:val="1"/>
          <w:sz w:val="24"/>
        </w:rPr>
        <w:t xml:space="preserve"> </w:t>
      </w:r>
      <w:r>
        <w:rPr>
          <w:sz w:val="24"/>
        </w:rPr>
        <w:t>electrónicos</w:t>
      </w:r>
      <w:r>
        <w:rPr>
          <w:spacing w:val="1"/>
          <w:sz w:val="24"/>
        </w:rPr>
        <w:t xml:space="preserve"> </w:t>
      </w:r>
      <w:r>
        <w:rPr>
          <w:sz w:val="24"/>
        </w:rPr>
        <w:t>para</w:t>
      </w:r>
      <w:r>
        <w:rPr>
          <w:spacing w:val="1"/>
          <w:sz w:val="24"/>
        </w:rPr>
        <w:t xml:space="preserve"> </w:t>
      </w:r>
      <w:r>
        <w:rPr>
          <w:sz w:val="24"/>
        </w:rPr>
        <w:t>ser</w:t>
      </w:r>
      <w:r>
        <w:rPr>
          <w:spacing w:val="1"/>
          <w:sz w:val="24"/>
        </w:rPr>
        <w:t xml:space="preserve"> </w:t>
      </w:r>
      <w:r>
        <w:rPr>
          <w:sz w:val="24"/>
        </w:rPr>
        <w:t>archivados</w:t>
      </w:r>
      <w:r>
        <w:rPr>
          <w:spacing w:val="1"/>
          <w:sz w:val="24"/>
        </w:rPr>
        <w:t xml:space="preserve"> </w:t>
      </w:r>
      <w:r>
        <w:rPr>
          <w:sz w:val="24"/>
        </w:rPr>
        <w:t>como</w:t>
      </w:r>
      <w:r>
        <w:rPr>
          <w:spacing w:val="1"/>
          <w:sz w:val="24"/>
        </w:rPr>
        <w:t xml:space="preserve"> </w:t>
      </w:r>
      <w:r>
        <w:rPr>
          <w:sz w:val="24"/>
        </w:rPr>
        <w:t>también</w:t>
      </w:r>
      <w:r>
        <w:rPr>
          <w:spacing w:val="1"/>
          <w:sz w:val="24"/>
        </w:rPr>
        <w:t xml:space="preserve"> </w:t>
      </w:r>
      <w:r>
        <w:rPr>
          <w:sz w:val="24"/>
        </w:rPr>
        <w:t>documentos</w:t>
      </w:r>
      <w:r>
        <w:rPr>
          <w:spacing w:val="-4"/>
          <w:sz w:val="24"/>
        </w:rPr>
        <w:t xml:space="preserve"> </w:t>
      </w:r>
      <w:r>
        <w:rPr>
          <w:sz w:val="24"/>
        </w:rPr>
        <w:t>de</w:t>
      </w:r>
      <w:r>
        <w:rPr>
          <w:spacing w:val="-3"/>
          <w:sz w:val="24"/>
        </w:rPr>
        <w:t xml:space="preserve"> </w:t>
      </w:r>
      <w:r>
        <w:rPr>
          <w:sz w:val="24"/>
        </w:rPr>
        <w:t>archivos</w:t>
      </w:r>
      <w:r>
        <w:rPr>
          <w:spacing w:val="-1"/>
          <w:sz w:val="24"/>
        </w:rPr>
        <w:t xml:space="preserve"> </w:t>
      </w:r>
      <w:r>
        <w:rPr>
          <w:sz w:val="24"/>
        </w:rPr>
        <w:t>tradicionales</w:t>
      </w:r>
      <w:r>
        <w:rPr>
          <w:spacing w:val="-1"/>
          <w:sz w:val="24"/>
        </w:rPr>
        <w:t xml:space="preserve"> </w:t>
      </w:r>
      <w:r>
        <w:rPr>
          <w:sz w:val="24"/>
        </w:rPr>
        <w:t>(en</w:t>
      </w:r>
      <w:r>
        <w:rPr>
          <w:spacing w:val="-1"/>
          <w:sz w:val="24"/>
        </w:rPr>
        <w:t xml:space="preserve"> </w:t>
      </w:r>
      <w:r>
        <w:rPr>
          <w:sz w:val="24"/>
        </w:rPr>
        <w:t>soportes</w:t>
      </w:r>
      <w:r>
        <w:rPr>
          <w:spacing w:val="-4"/>
          <w:sz w:val="24"/>
        </w:rPr>
        <w:t xml:space="preserve"> </w:t>
      </w:r>
      <w:r>
        <w:rPr>
          <w:sz w:val="24"/>
        </w:rPr>
        <w:t>papel</w:t>
      </w:r>
      <w:r>
        <w:rPr>
          <w:spacing w:val="-2"/>
          <w:sz w:val="24"/>
        </w:rPr>
        <w:t xml:space="preserve"> </w:t>
      </w:r>
      <w:r>
        <w:rPr>
          <w:sz w:val="24"/>
        </w:rPr>
        <w:t>y</w:t>
      </w:r>
      <w:r>
        <w:rPr>
          <w:spacing w:val="-4"/>
          <w:sz w:val="24"/>
        </w:rPr>
        <w:t xml:space="preserve"> </w:t>
      </w:r>
      <w:r>
        <w:rPr>
          <w:sz w:val="24"/>
        </w:rPr>
        <w:t>otros</w:t>
      </w:r>
      <w:r>
        <w:rPr>
          <w:spacing w:val="-1"/>
          <w:sz w:val="24"/>
        </w:rPr>
        <w:t xml:space="preserve"> </w:t>
      </w:r>
      <w:r>
        <w:rPr>
          <w:sz w:val="24"/>
        </w:rPr>
        <w:t>análogos).</w:t>
      </w:r>
    </w:p>
    <w:p w14:paraId="457D7B70" w14:textId="77777777" w:rsidR="001215C0" w:rsidRDefault="001215C0">
      <w:pPr>
        <w:pStyle w:val="BodyText"/>
      </w:pPr>
    </w:p>
    <w:p w14:paraId="79F53F64" w14:textId="77777777" w:rsidR="001215C0" w:rsidRDefault="00587B66">
      <w:pPr>
        <w:pStyle w:val="ListParagraph"/>
        <w:numPr>
          <w:ilvl w:val="3"/>
          <w:numId w:val="18"/>
        </w:numPr>
        <w:tabs>
          <w:tab w:val="left" w:pos="1922"/>
        </w:tabs>
        <w:spacing w:before="1"/>
        <w:ind w:right="630"/>
        <w:jc w:val="both"/>
        <w:rPr>
          <w:sz w:val="24"/>
        </w:rPr>
      </w:pPr>
      <w:r>
        <w:rPr>
          <w:rFonts w:ascii="Arial" w:hAnsi="Arial"/>
          <w:b/>
          <w:sz w:val="24"/>
        </w:rPr>
        <w:t>Tablas</w:t>
      </w:r>
      <w:r>
        <w:rPr>
          <w:rFonts w:ascii="Arial" w:hAnsi="Arial"/>
          <w:b/>
          <w:spacing w:val="1"/>
          <w:sz w:val="24"/>
        </w:rPr>
        <w:t xml:space="preserve"> </w:t>
      </w:r>
      <w:r>
        <w:rPr>
          <w:rFonts w:ascii="Arial" w:hAnsi="Arial"/>
          <w:b/>
          <w:sz w:val="24"/>
        </w:rPr>
        <w:t>de</w:t>
      </w:r>
      <w:r>
        <w:rPr>
          <w:rFonts w:ascii="Arial" w:hAnsi="Arial"/>
          <w:b/>
          <w:spacing w:val="1"/>
          <w:sz w:val="24"/>
        </w:rPr>
        <w:t xml:space="preserve"> </w:t>
      </w:r>
      <w:r>
        <w:rPr>
          <w:rFonts w:ascii="Arial" w:hAnsi="Arial"/>
          <w:b/>
          <w:sz w:val="24"/>
        </w:rPr>
        <w:t>Retención</w:t>
      </w:r>
      <w:r>
        <w:rPr>
          <w:rFonts w:ascii="Arial" w:hAnsi="Arial"/>
          <w:b/>
          <w:spacing w:val="1"/>
          <w:sz w:val="24"/>
        </w:rPr>
        <w:t xml:space="preserve"> </w:t>
      </w:r>
      <w:r>
        <w:rPr>
          <w:rFonts w:ascii="Arial" w:hAnsi="Arial"/>
          <w:b/>
          <w:sz w:val="24"/>
        </w:rPr>
        <w:t>Documental</w:t>
      </w:r>
      <w:r>
        <w:rPr>
          <w:rFonts w:ascii="Arial" w:hAnsi="Arial"/>
          <w:b/>
          <w:spacing w:val="1"/>
          <w:sz w:val="24"/>
        </w:rPr>
        <w:t xml:space="preserve"> </w:t>
      </w:r>
      <w:r>
        <w:rPr>
          <w:rFonts w:ascii="Arial" w:hAnsi="Arial"/>
          <w:b/>
          <w:sz w:val="24"/>
        </w:rPr>
        <w:t>–</w:t>
      </w:r>
      <w:r>
        <w:rPr>
          <w:rFonts w:ascii="Arial" w:hAnsi="Arial"/>
          <w:b/>
          <w:spacing w:val="1"/>
          <w:sz w:val="24"/>
        </w:rPr>
        <w:t xml:space="preserve"> </w:t>
      </w:r>
      <w:r>
        <w:rPr>
          <w:rFonts w:ascii="Arial" w:hAnsi="Arial"/>
          <w:b/>
          <w:sz w:val="24"/>
        </w:rPr>
        <w:t>TRD:</w:t>
      </w:r>
      <w:r>
        <w:rPr>
          <w:rFonts w:ascii="Arial" w:hAnsi="Arial"/>
          <w:b/>
          <w:spacing w:val="1"/>
          <w:sz w:val="24"/>
        </w:rPr>
        <w:t xml:space="preserve"> </w:t>
      </w:r>
      <w:r>
        <w:rPr>
          <w:sz w:val="24"/>
        </w:rPr>
        <w:t>Listado</w:t>
      </w:r>
      <w:r>
        <w:rPr>
          <w:spacing w:val="1"/>
          <w:sz w:val="24"/>
        </w:rPr>
        <w:t xml:space="preserve"> </w:t>
      </w:r>
      <w:r>
        <w:rPr>
          <w:sz w:val="24"/>
        </w:rPr>
        <w:t>de</w:t>
      </w:r>
      <w:r>
        <w:rPr>
          <w:spacing w:val="1"/>
          <w:sz w:val="24"/>
        </w:rPr>
        <w:t xml:space="preserve"> </w:t>
      </w:r>
      <w:r>
        <w:rPr>
          <w:sz w:val="24"/>
        </w:rPr>
        <w:t>series,</w:t>
      </w:r>
      <w:r>
        <w:rPr>
          <w:spacing w:val="1"/>
          <w:sz w:val="24"/>
        </w:rPr>
        <w:t xml:space="preserve"> </w:t>
      </w:r>
      <w:r>
        <w:rPr>
          <w:sz w:val="24"/>
        </w:rPr>
        <w:t>con</w:t>
      </w:r>
      <w:r>
        <w:rPr>
          <w:spacing w:val="1"/>
          <w:sz w:val="24"/>
        </w:rPr>
        <w:t xml:space="preserve"> </w:t>
      </w:r>
      <w:r>
        <w:rPr>
          <w:sz w:val="24"/>
        </w:rPr>
        <w:t>sus</w:t>
      </w:r>
      <w:r>
        <w:rPr>
          <w:spacing w:val="1"/>
          <w:sz w:val="24"/>
        </w:rPr>
        <w:t xml:space="preserve"> </w:t>
      </w:r>
      <w:r>
        <w:rPr>
          <w:sz w:val="24"/>
        </w:rPr>
        <w:t>correspondientes</w:t>
      </w:r>
      <w:r>
        <w:rPr>
          <w:spacing w:val="1"/>
          <w:sz w:val="24"/>
        </w:rPr>
        <w:t xml:space="preserve"> </w:t>
      </w:r>
      <w:r>
        <w:rPr>
          <w:sz w:val="24"/>
        </w:rPr>
        <w:t>tipos</w:t>
      </w:r>
      <w:r>
        <w:rPr>
          <w:spacing w:val="1"/>
          <w:sz w:val="24"/>
        </w:rPr>
        <w:t xml:space="preserve"> </w:t>
      </w:r>
      <w:r>
        <w:rPr>
          <w:sz w:val="24"/>
        </w:rPr>
        <w:t>documentales,</w:t>
      </w:r>
      <w:r>
        <w:rPr>
          <w:spacing w:val="1"/>
          <w:sz w:val="24"/>
        </w:rPr>
        <w:t xml:space="preserve"> </w:t>
      </w:r>
      <w:r>
        <w:rPr>
          <w:sz w:val="24"/>
        </w:rPr>
        <w:t>a</w:t>
      </w:r>
      <w:r>
        <w:rPr>
          <w:spacing w:val="1"/>
          <w:sz w:val="24"/>
        </w:rPr>
        <w:t xml:space="preserve"> </w:t>
      </w:r>
      <w:r>
        <w:rPr>
          <w:sz w:val="24"/>
        </w:rPr>
        <w:t>las</w:t>
      </w:r>
      <w:r>
        <w:rPr>
          <w:spacing w:val="1"/>
          <w:sz w:val="24"/>
        </w:rPr>
        <w:t xml:space="preserve"> </w:t>
      </w:r>
      <w:r>
        <w:rPr>
          <w:sz w:val="24"/>
        </w:rPr>
        <w:t>cuales</w:t>
      </w:r>
      <w:r>
        <w:rPr>
          <w:spacing w:val="1"/>
          <w:sz w:val="24"/>
        </w:rPr>
        <w:t xml:space="preserve"> </w:t>
      </w:r>
      <w:r>
        <w:rPr>
          <w:sz w:val="24"/>
        </w:rPr>
        <w:t>se</w:t>
      </w:r>
      <w:r>
        <w:rPr>
          <w:spacing w:val="1"/>
          <w:sz w:val="24"/>
        </w:rPr>
        <w:t xml:space="preserve"> </w:t>
      </w:r>
      <w:r>
        <w:rPr>
          <w:sz w:val="24"/>
        </w:rPr>
        <w:t>asigna</w:t>
      </w:r>
      <w:r>
        <w:rPr>
          <w:spacing w:val="1"/>
          <w:sz w:val="24"/>
        </w:rPr>
        <w:t xml:space="preserve"> </w:t>
      </w:r>
      <w:r>
        <w:rPr>
          <w:sz w:val="24"/>
        </w:rPr>
        <w:t>el</w:t>
      </w:r>
      <w:r>
        <w:rPr>
          <w:spacing w:val="1"/>
          <w:sz w:val="24"/>
        </w:rPr>
        <w:t xml:space="preserve"> </w:t>
      </w:r>
      <w:r>
        <w:rPr>
          <w:sz w:val="24"/>
        </w:rPr>
        <w:t>tiempo</w:t>
      </w:r>
      <w:r>
        <w:rPr>
          <w:spacing w:val="1"/>
          <w:sz w:val="24"/>
        </w:rPr>
        <w:t xml:space="preserve"> </w:t>
      </w:r>
      <w:r>
        <w:rPr>
          <w:sz w:val="24"/>
        </w:rPr>
        <w:t>de</w:t>
      </w:r>
      <w:r>
        <w:rPr>
          <w:spacing w:val="1"/>
          <w:sz w:val="24"/>
        </w:rPr>
        <w:t xml:space="preserve"> </w:t>
      </w:r>
      <w:r>
        <w:rPr>
          <w:sz w:val="24"/>
        </w:rPr>
        <w:t>permanencia</w:t>
      </w:r>
      <w:r>
        <w:rPr>
          <w:spacing w:val="-1"/>
          <w:sz w:val="24"/>
        </w:rPr>
        <w:t xml:space="preserve"> </w:t>
      </w:r>
      <w:r>
        <w:rPr>
          <w:sz w:val="24"/>
        </w:rPr>
        <w:t>en</w:t>
      </w:r>
      <w:r>
        <w:rPr>
          <w:spacing w:val="-1"/>
          <w:sz w:val="24"/>
        </w:rPr>
        <w:t xml:space="preserve"> </w:t>
      </w:r>
      <w:r>
        <w:rPr>
          <w:sz w:val="24"/>
        </w:rPr>
        <w:t>cada</w:t>
      </w:r>
      <w:r>
        <w:rPr>
          <w:spacing w:val="-2"/>
          <w:sz w:val="24"/>
        </w:rPr>
        <w:t xml:space="preserve"> </w:t>
      </w:r>
      <w:r>
        <w:rPr>
          <w:sz w:val="24"/>
        </w:rPr>
        <w:t>etapa</w:t>
      </w:r>
      <w:r>
        <w:rPr>
          <w:spacing w:val="-1"/>
          <w:sz w:val="24"/>
        </w:rPr>
        <w:t xml:space="preserve"> </w:t>
      </w:r>
      <w:r>
        <w:rPr>
          <w:sz w:val="24"/>
        </w:rPr>
        <w:t>del</w:t>
      </w:r>
      <w:r>
        <w:rPr>
          <w:spacing w:val="-1"/>
          <w:sz w:val="24"/>
        </w:rPr>
        <w:t xml:space="preserve"> </w:t>
      </w:r>
      <w:r>
        <w:rPr>
          <w:sz w:val="24"/>
        </w:rPr>
        <w:t>ciclo</w:t>
      </w:r>
      <w:r>
        <w:rPr>
          <w:spacing w:val="-1"/>
          <w:sz w:val="24"/>
        </w:rPr>
        <w:t xml:space="preserve"> </w:t>
      </w:r>
      <w:r>
        <w:rPr>
          <w:sz w:val="24"/>
        </w:rPr>
        <w:t>vital</w:t>
      </w:r>
      <w:r>
        <w:rPr>
          <w:spacing w:val="-1"/>
          <w:sz w:val="24"/>
        </w:rPr>
        <w:t xml:space="preserve"> </w:t>
      </w:r>
      <w:r>
        <w:rPr>
          <w:sz w:val="24"/>
        </w:rPr>
        <w:t>de</w:t>
      </w:r>
      <w:r>
        <w:rPr>
          <w:spacing w:val="-3"/>
          <w:sz w:val="24"/>
        </w:rPr>
        <w:t xml:space="preserve"> </w:t>
      </w:r>
      <w:r>
        <w:rPr>
          <w:sz w:val="24"/>
        </w:rPr>
        <w:t>los documentos.</w:t>
      </w:r>
    </w:p>
    <w:p w14:paraId="508DD903" w14:textId="77777777" w:rsidR="001215C0" w:rsidRDefault="001215C0">
      <w:pPr>
        <w:pStyle w:val="BodyText"/>
        <w:spacing w:before="11"/>
        <w:rPr>
          <w:sz w:val="23"/>
        </w:rPr>
      </w:pPr>
    </w:p>
    <w:p w14:paraId="6CCB2154" w14:textId="77777777" w:rsidR="001215C0" w:rsidRDefault="00587B66">
      <w:pPr>
        <w:pStyle w:val="ListParagraph"/>
        <w:numPr>
          <w:ilvl w:val="3"/>
          <w:numId w:val="18"/>
        </w:numPr>
        <w:tabs>
          <w:tab w:val="left" w:pos="1922"/>
        </w:tabs>
        <w:ind w:right="630"/>
        <w:jc w:val="both"/>
        <w:rPr>
          <w:sz w:val="24"/>
        </w:rPr>
      </w:pPr>
      <w:r>
        <w:rPr>
          <w:rFonts w:ascii="Arial" w:hAnsi="Arial"/>
          <w:b/>
          <w:sz w:val="24"/>
        </w:rPr>
        <w:t>Tablas</w:t>
      </w:r>
      <w:r>
        <w:rPr>
          <w:rFonts w:ascii="Arial" w:hAnsi="Arial"/>
          <w:b/>
          <w:spacing w:val="1"/>
          <w:sz w:val="24"/>
        </w:rPr>
        <w:t xml:space="preserve"> </w:t>
      </w:r>
      <w:r>
        <w:rPr>
          <w:rFonts w:ascii="Arial" w:hAnsi="Arial"/>
          <w:b/>
          <w:sz w:val="24"/>
        </w:rPr>
        <w:t>de</w:t>
      </w:r>
      <w:r>
        <w:rPr>
          <w:rFonts w:ascii="Arial" w:hAnsi="Arial"/>
          <w:b/>
          <w:spacing w:val="1"/>
          <w:sz w:val="24"/>
        </w:rPr>
        <w:t xml:space="preserve"> </w:t>
      </w:r>
      <w:r>
        <w:rPr>
          <w:rFonts w:ascii="Arial" w:hAnsi="Arial"/>
          <w:b/>
          <w:sz w:val="24"/>
        </w:rPr>
        <w:t>Valoración</w:t>
      </w:r>
      <w:r>
        <w:rPr>
          <w:rFonts w:ascii="Arial" w:hAnsi="Arial"/>
          <w:b/>
          <w:spacing w:val="1"/>
          <w:sz w:val="24"/>
        </w:rPr>
        <w:t xml:space="preserve"> </w:t>
      </w:r>
      <w:r>
        <w:rPr>
          <w:rFonts w:ascii="Arial" w:hAnsi="Arial"/>
          <w:b/>
          <w:sz w:val="24"/>
        </w:rPr>
        <w:t>Documental</w:t>
      </w:r>
      <w:r>
        <w:rPr>
          <w:rFonts w:ascii="Arial" w:hAnsi="Arial"/>
          <w:b/>
          <w:spacing w:val="1"/>
          <w:sz w:val="24"/>
        </w:rPr>
        <w:t xml:space="preserve"> </w:t>
      </w:r>
      <w:r>
        <w:rPr>
          <w:rFonts w:ascii="Arial" w:hAnsi="Arial"/>
          <w:b/>
          <w:sz w:val="24"/>
        </w:rPr>
        <w:t>–</w:t>
      </w:r>
      <w:r>
        <w:rPr>
          <w:rFonts w:ascii="Arial" w:hAnsi="Arial"/>
          <w:b/>
          <w:spacing w:val="1"/>
          <w:sz w:val="24"/>
        </w:rPr>
        <w:t xml:space="preserve"> </w:t>
      </w:r>
      <w:r>
        <w:rPr>
          <w:rFonts w:ascii="Arial" w:hAnsi="Arial"/>
          <w:b/>
          <w:sz w:val="24"/>
        </w:rPr>
        <w:t>TVD:</w:t>
      </w:r>
      <w:r>
        <w:rPr>
          <w:rFonts w:ascii="Arial" w:hAnsi="Arial"/>
          <w:b/>
          <w:spacing w:val="1"/>
          <w:sz w:val="24"/>
        </w:rPr>
        <w:t xml:space="preserve"> </w:t>
      </w:r>
      <w:r>
        <w:rPr>
          <w:sz w:val="24"/>
        </w:rPr>
        <w:t>Listado</w:t>
      </w:r>
      <w:r>
        <w:rPr>
          <w:spacing w:val="1"/>
          <w:sz w:val="24"/>
        </w:rPr>
        <w:t xml:space="preserve"> </w:t>
      </w:r>
      <w:r>
        <w:rPr>
          <w:sz w:val="24"/>
        </w:rPr>
        <w:t>de</w:t>
      </w:r>
      <w:r>
        <w:rPr>
          <w:spacing w:val="1"/>
          <w:sz w:val="24"/>
        </w:rPr>
        <w:t xml:space="preserve"> </w:t>
      </w:r>
      <w:r>
        <w:rPr>
          <w:sz w:val="24"/>
        </w:rPr>
        <w:t>asuntos</w:t>
      </w:r>
      <w:r>
        <w:rPr>
          <w:spacing w:val="1"/>
          <w:sz w:val="24"/>
        </w:rPr>
        <w:t xml:space="preserve"> </w:t>
      </w:r>
      <w:r>
        <w:rPr>
          <w:sz w:val="24"/>
        </w:rPr>
        <w:t>o</w:t>
      </w:r>
      <w:r>
        <w:rPr>
          <w:spacing w:val="1"/>
          <w:sz w:val="24"/>
        </w:rPr>
        <w:t xml:space="preserve"> </w:t>
      </w:r>
      <w:r>
        <w:rPr>
          <w:sz w:val="24"/>
        </w:rPr>
        <w:t>series</w:t>
      </w:r>
      <w:r>
        <w:rPr>
          <w:spacing w:val="1"/>
          <w:sz w:val="24"/>
        </w:rPr>
        <w:t xml:space="preserve"> </w:t>
      </w:r>
      <w:r>
        <w:rPr>
          <w:sz w:val="24"/>
        </w:rPr>
        <w:t>documentales a los cuales se asigna un tiempo de permanencia en el archivo</w:t>
      </w:r>
      <w:r>
        <w:rPr>
          <w:spacing w:val="1"/>
          <w:sz w:val="24"/>
        </w:rPr>
        <w:t xml:space="preserve"> </w:t>
      </w:r>
      <w:r>
        <w:rPr>
          <w:sz w:val="24"/>
        </w:rPr>
        <w:t>central,</w:t>
      </w:r>
      <w:r>
        <w:rPr>
          <w:spacing w:val="-3"/>
          <w:sz w:val="24"/>
        </w:rPr>
        <w:t xml:space="preserve"> </w:t>
      </w:r>
      <w:r>
        <w:rPr>
          <w:sz w:val="24"/>
        </w:rPr>
        <w:t>así</w:t>
      </w:r>
      <w:r>
        <w:rPr>
          <w:spacing w:val="-2"/>
          <w:sz w:val="24"/>
        </w:rPr>
        <w:t xml:space="preserve"> </w:t>
      </w:r>
      <w:r>
        <w:rPr>
          <w:sz w:val="24"/>
        </w:rPr>
        <w:t>como una</w:t>
      </w:r>
      <w:r>
        <w:rPr>
          <w:spacing w:val="-2"/>
          <w:sz w:val="24"/>
        </w:rPr>
        <w:t xml:space="preserve"> </w:t>
      </w:r>
      <w:r>
        <w:rPr>
          <w:sz w:val="24"/>
        </w:rPr>
        <w:t>disposición</w:t>
      </w:r>
      <w:r>
        <w:rPr>
          <w:spacing w:val="-2"/>
          <w:sz w:val="24"/>
        </w:rPr>
        <w:t xml:space="preserve"> </w:t>
      </w:r>
      <w:r>
        <w:rPr>
          <w:sz w:val="24"/>
        </w:rPr>
        <w:t>final.</w:t>
      </w:r>
    </w:p>
    <w:p w14:paraId="47CA7A2B" w14:textId="77777777" w:rsidR="001215C0" w:rsidRDefault="001215C0">
      <w:pPr>
        <w:jc w:val="both"/>
        <w:rPr>
          <w:sz w:val="24"/>
        </w:rPr>
        <w:sectPr w:rsidR="001215C0">
          <w:pgSz w:w="12240" w:h="15840"/>
          <w:pgMar w:top="1340" w:right="500" w:bottom="940" w:left="500" w:header="0" w:footer="654" w:gutter="0"/>
          <w:cols w:space="720"/>
        </w:sectPr>
      </w:pPr>
    </w:p>
    <w:tbl>
      <w:tblPr>
        <w:tblStyle w:val="TableNormal1"/>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
        <w:gridCol w:w="1757"/>
        <w:gridCol w:w="1756"/>
        <w:gridCol w:w="878"/>
        <w:gridCol w:w="878"/>
        <w:gridCol w:w="878"/>
        <w:gridCol w:w="878"/>
        <w:gridCol w:w="1757"/>
        <w:gridCol w:w="1757"/>
      </w:tblGrid>
      <w:tr w:rsidR="001215C0" w14:paraId="037FAF80" w14:textId="77777777">
        <w:trPr>
          <w:trHeight w:val="558"/>
        </w:trPr>
        <w:tc>
          <w:tcPr>
            <w:tcW w:w="439" w:type="dxa"/>
            <w:tcBorders>
              <w:bottom w:val="nil"/>
              <w:right w:val="single" w:sz="6" w:space="0" w:color="000000"/>
            </w:tcBorders>
          </w:tcPr>
          <w:p w14:paraId="3DBD97C4" w14:textId="77777777" w:rsidR="001215C0" w:rsidRDefault="001215C0">
            <w:pPr>
              <w:pStyle w:val="TableParagraph"/>
              <w:rPr>
                <w:rFonts w:ascii="Times New Roman"/>
                <w:sz w:val="12"/>
              </w:rPr>
            </w:pPr>
          </w:p>
        </w:tc>
        <w:tc>
          <w:tcPr>
            <w:tcW w:w="1757" w:type="dxa"/>
            <w:tcBorders>
              <w:left w:val="single" w:sz="6" w:space="0" w:color="000000"/>
              <w:bottom w:val="single" w:sz="6" w:space="0" w:color="000000"/>
              <w:right w:val="single" w:sz="6" w:space="0" w:color="000000"/>
            </w:tcBorders>
          </w:tcPr>
          <w:p w14:paraId="2D74135F" w14:textId="77777777" w:rsidR="001215C0" w:rsidRDefault="00587B66">
            <w:pPr>
              <w:pStyle w:val="TableParagraph"/>
              <w:ind w:left="67"/>
              <w:rPr>
                <w:sz w:val="20"/>
              </w:rPr>
            </w:pPr>
            <w:r>
              <w:rPr>
                <w:noProof/>
                <w:sz w:val="20"/>
                <w:lang w:eastAsia="es-ES"/>
              </w:rPr>
              <w:drawing>
                <wp:inline distT="0" distB="0" distL="0" distR="0" wp14:anchorId="4740A1FF" wp14:editId="159391D3">
                  <wp:extent cx="991457" cy="319849"/>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4" cstate="print"/>
                          <a:stretch>
                            <a:fillRect/>
                          </a:stretch>
                        </pic:blipFill>
                        <pic:spPr>
                          <a:xfrm>
                            <a:off x="0" y="0"/>
                            <a:ext cx="991457" cy="319849"/>
                          </a:xfrm>
                          <a:prstGeom prst="rect">
                            <a:avLst/>
                          </a:prstGeom>
                        </pic:spPr>
                      </pic:pic>
                    </a:graphicData>
                  </a:graphic>
                </wp:inline>
              </w:drawing>
            </w:r>
          </w:p>
        </w:tc>
        <w:tc>
          <w:tcPr>
            <w:tcW w:w="8782" w:type="dxa"/>
            <w:gridSpan w:val="7"/>
            <w:tcBorders>
              <w:left w:val="single" w:sz="6" w:space="0" w:color="000000"/>
              <w:bottom w:val="single" w:sz="6" w:space="0" w:color="000000"/>
            </w:tcBorders>
          </w:tcPr>
          <w:p w14:paraId="5917DCD5" w14:textId="77777777" w:rsidR="001215C0" w:rsidRDefault="00587B66">
            <w:pPr>
              <w:pStyle w:val="TableParagraph"/>
              <w:spacing w:before="107"/>
              <w:ind w:left="2627" w:right="2573"/>
              <w:jc w:val="center"/>
              <w:rPr>
                <w:rFonts w:ascii="Trebuchet MS" w:hAnsi="Trebuchet MS"/>
                <w:b/>
                <w:sz w:val="27"/>
              </w:rPr>
            </w:pPr>
            <w:bookmarkStart w:id="27" w:name="PGD_DiagnosticoDocumental_202011"/>
            <w:bookmarkEnd w:id="27"/>
            <w:r>
              <w:rPr>
                <w:rFonts w:ascii="Trebuchet MS" w:hAnsi="Trebuchet MS"/>
                <w:b/>
                <w:sz w:val="27"/>
              </w:rPr>
              <w:t>DIAGNÓSTICO</w:t>
            </w:r>
            <w:r>
              <w:rPr>
                <w:rFonts w:ascii="Trebuchet MS" w:hAnsi="Trebuchet MS"/>
                <w:b/>
                <w:spacing w:val="1"/>
                <w:sz w:val="27"/>
              </w:rPr>
              <w:t xml:space="preserve"> </w:t>
            </w:r>
            <w:r>
              <w:rPr>
                <w:rFonts w:ascii="Trebuchet MS" w:hAnsi="Trebuchet MS"/>
                <w:b/>
                <w:sz w:val="27"/>
              </w:rPr>
              <w:t>DOCUMENTAL</w:t>
            </w:r>
          </w:p>
        </w:tc>
      </w:tr>
      <w:tr w:rsidR="001215C0" w14:paraId="60B175C4" w14:textId="77777777">
        <w:trPr>
          <w:trHeight w:val="392"/>
        </w:trPr>
        <w:tc>
          <w:tcPr>
            <w:tcW w:w="439" w:type="dxa"/>
            <w:tcBorders>
              <w:top w:val="nil"/>
              <w:bottom w:val="nil"/>
              <w:right w:val="single" w:sz="6" w:space="0" w:color="000000"/>
            </w:tcBorders>
          </w:tcPr>
          <w:p w14:paraId="547C65FD" w14:textId="77777777" w:rsidR="001215C0" w:rsidRDefault="001215C0">
            <w:pPr>
              <w:pStyle w:val="TableParagraph"/>
              <w:rPr>
                <w:rFonts w:ascii="Times New Roman"/>
                <w:sz w:val="12"/>
              </w:rPr>
            </w:pPr>
          </w:p>
        </w:tc>
        <w:tc>
          <w:tcPr>
            <w:tcW w:w="4391" w:type="dxa"/>
            <w:gridSpan w:val="3"/>
            <w:tcBorders>
              <w:top w:val="single" w:sz="6" w:space="0" w:color="000000"/>
              <w:left w:val="single" w:sz="6" w:space="0" w:color="000000"/>
              <w:bottom w:val="single" w:sz="6" w:space="0" w:color="000000"/>
              <w:right w:val="single" w:sz="6" w:space="0" w:color="000000"/>
            </w:tcBorders>
            <w:shd w:val="clear" w:color="auto" w:fill="92D050"/>
          </w:tcPr>
          <w:p w14:paraId="4361865C" w14:textId="77777777" w:rsidR="001215C0" w:rsidRDefault="00587B66">
            <w:pPr>
              <w:pStyle w:val="TableParagraph"/>
              <w:spacing w:before="109"/>
              <w:ind w:left="33"/>
              <w:rPr>
                <w:rFonts w:ascii="Trebuchet MS" w:hAnsi="Trebuchet MS"/>
                <w:sz w:val="13"/>
              </w:rPr>
            </w:pPr>
            <w:r>
              <w:rPr>
                <w:rFonts w:ascii="Trebuchet MS" w:hAnsi="Trebuchet MS"/>
                <w:w w:val="105"/>
                <w:sz w:val="13"/>
              </w:rPr>
              <w:t>Fecha</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elaboración</w:t>
            </w:r>
            <w:r>
              <w:rPr>
                <w:rFonts w:ascii="Trebuchet MS" w:hAnsi="Trebuchet MS"/>
                <w:spacing w:val="-3"/>
                <w:w w:val="105"/>
                <w:sz w:val="13"/>
              </w:rPr>
              <w:t xml:space="preserve"> </w:t>
            </w:r>
            <w:r>
              <w:rPr>
                <w:rFonts w:ascii="Trebuchet MS" w:hAnsi="Trebuchet MS"/>
                <w:w w:val="105"/>
                <w:sz w:val="13"/>
              </w:rPr>
              <w:t>del</w:t>
            </w:r>
            <w:r>
              <w:rPr>
                <w:rFonts w:ascii="Trebuchet MS" w:hAnsi="Trebuchet MS"/>
                <w:spacing w:val="-3"/>
                <w:w w:val="105"/>
                <w:sz w:val="13"/>
              </w:rPr>
              <w:t xml:space="preserve"> </w:t>
            </w:r>
            <w:r>
              <w:rPr>
                <w:rFonts w:ascii="Trebuchet MS" w:hAnsi="Trebuchet MS"/>
                <w:w w:val="105"/>
                <w:sz w:val="13"/>
              </w:rPr>
              <w:t>Diagnóstico:</w:t>
            </w:r>
          </w:p>
        </w:tc>
        <w:tc>
          <w:tcPr>
            <w:tcW w:w="878" w:type="dxa"/>
            <w:tcBorders>
              <w:top w:val="single" w:sz="6" w:space="0" w:color="000000"/>
              <w:left w:val="single" w:sz="6" w:space="0" w:color="000000"/>
              <w:bottom w:val="single" w:sz="6" w:space="0" w:color="000000"/>
              <w:right w:val="single" w:sz="6" w:space="0" w:color="000000"/>
            </w:tcBorders>
          </w:tcPr>
          <w:p w14:paraId="0F6C3D09" w14:textId="77777777" w:rsidR="001215C0" w:rsidRDefault="00587B66">
            <w:pPr>
              <w:pStyle w:val="TableParagraph"/>
              <w:spacing w:before="119"/>
              <w:ind w:left="77" w:right="30"/>
              <w:jc w:val="center"/>
              <w:rPr>
                <w:rFonts w:ascii="Trebuchet MS"/>
                <w:sz w:val="13"/>
              </w:rPr>
            </w:pPr>
            <w:r>
              <w:rPr>
                <w:rFonts w:ascii="Trebuchet MS"/>
                <w:w w:val="105"/>
                <w:sz w:val="13"/>
              </w:rPr>
              <w:t>28</w:t>
            </w:r>
          </w:p>
        </w:tc>
        <w:tc>
          <w:tcPr>
            <w:tcW w:w="878" w:type="dxa"/>
            <w:tcBorders>
              <w:top w:val="single" w:sz="6" w:space="0" w:color="000000"/>
              <w:left w:val="single" w:sz="6" w:space="0" w:color="000000"/>
              <w:bottom w:val="single" w:sz="6" w:space="0" w:color="000000"/>
              <w:right w:val="single" w:sz="6" w:space="0" w:color="000000"/>
            </w:tcBorders>
          </w:tcPr>
          <w:p w14:paraId="466E2BEE" w14:textId="77777777" w:rsidR="001215C0" w:rsidRDefault="00587B66">
            <w:pPr>
              <w:pStyle w:val="TableParagraph"/>
              <w:spacing w:before="119"/>
              <w:ind w:left="77" w:right="29"/>
              <w:jc w:val="center"/>
              <w:rPr>
                <w:rFonts w:ascii="Trebuchet MS"/>
                <w:sz w:val="13"/>
              </w:rPr>
            </w:pPr>
            <w:r>
              <w:rPr>
                <w:rFonts w:ascii="Trebuchet MS"/>
                <w:w w:val="105"/>
                <w:sz w:val="13"/>
              </w:rPr>
              <w:t>10</w:t>
            </w:r>
          </w:p>
        </w:tc>
        <w:tc>
          <w:tcPr>
            <w:tcW w:w="878" w:type="dxa"/>
            <w:tcBorders>
              <w:top w:val="single" w:sz="6" w:space="0" w:color="000000"/>
              <w:left w:val="single" w:sz="6" w:space="0" w:color="000000"/>
              <w:bottom w:val="single" w:sz="6" w:space="0" w:color="000000"/>
              <w:right w:val="single" w:sz="6" w:space="0" w:color="000000"/>
            </w:tcBorders>
          </w:tcPr>
          <w:p w14:paraId="0B982301" w14:textId="77777777" w:rsidR="001215C0" w:rsidRDefault="00587B66">
            <w:pPr>
              <w:pStyle w:val="TableParagraph"/>
              <w:spacing w:before="119"/>
              <w:ind w:right="260"/>
              <w:jc w:val="right"/>
              <w:rPr>
                <w:rFonts w:ascii="Trebuchet MS"/>
                <w:sz w:val="13"/>
              </w:rPr>
            </w:pPr>
            <w:r>
              <w:rPr>
                <w:rFonts w:ascii="Trebuchet MS"/>
                <w:w w:val="105"/>
                <w:sz w:val="13"/>
              </w:rPr>
              <w:t>2020</w:t>
            </w:r>
          </w:p>
        </w:tc>
        <w:tc>
          <w:tcPr>
            <w:tcW w:w="3514" w:type="dxa"/>
            <w:gridSpan w:val="2"/>
            <w:tcBorders>
              <w:top w:val="single" w:sz="6" w:space="0" w:color="000000"/>
              <w:left w:val="single" w:sz="6" w:space="0" w:color="000000"/>
              <w:bottom w:val="single" w:sz="6" w:space="0" w:color="000000"/>
            </w:tcBorders>
          </w:tcPr>
          <w:p w14:paraId="66839329" w14:textId="77777777" w:rsidR="001215C0" w:rsidRDefault="001215C0">
            <w:pPr>
              <w:pStyle w:val="TableParagraph"/>
              <w:rPr>
                <w:rFonts w:ascii="Times New Roman"/>
                <w:sz w:val="12"/>
              </w:rPr>
            </w:pPr>
          </w:p>
        </w:tc>
      </w:tr>
      <w:tr w:rsidR="001215C0" w14:paraId="3CDE23AA" w14:textId="77777777">
        <w:trPr>
          <w:trHeight w:val="393"/>
        </w:trPr>
        <w:tc>
          <w:tcPr>
            <w:tcW w:w="439" w:type="dxa"/>
            <w:tcBorders>
              <w:top w:val="nil"/>
              <w:bottom w:val="nil"/>
              <w:right w:val="single" w:sz="6" w:space="0" w:color="000000"/>
            </w:tcBorders>
          </w:tcPr>
          <w:p w14:paraId="12FFD34C" w14:textId="77777777" w:rsidR="001215C0" w:rsidRDefault="001215C0">
            <w:pPr>
              <w:pStyle w:val="TableParagraph"/>
              <w:rPr>
                <w:rFonts w:ascii="Times New Roman"/>
                <w:sz w:val="12"/>
              </w:rPr>
            </w:pPr>
          </w:p>
        </w:tc>
        <w:tc>
          <w:tcPr>
            <w:tcW w:w="10539" w:type="dxa"/>
            <w:gridSpan w:val="8"/>
            <w:tcBorders>
              <w:top w:val="single" w:sz="6" w:space="0" w:color="000000"/>
              <w:left w:val="single" w:sz="6" w:space="0" w:color="000000"/>
              <w:bottom w:val="single" w:sz="6" w:space="0" w:color="000000"/>
            </w:tcBorders>
            <w:shd w:val="clear" w:color="auto" w:fill="92D050"/>
          </w:tcPr>
          <w:p w14:paraId="7B59BE15" w14:textId="77777777" w:rsidR="001215C0" w:rsidRDefault="00587B66">
            <w:pPr>
              <w:pStyle w:val="TableParagraph"/>
              <w:spacing w:before="109"/>
              <w:ind w:left="95" w:right="46"/>
              <w:jc w:val="center"/>
              <w:rPr>
                <w:rFonts w:ascii="Trebuchet MS"/>
                <w:b/>
                <w:sz w:val="13"/>
              </w:rPr>
            </w:pPr>
            <w:r>
              <w:rPr>
                <w:rFonts w:ascii="Trebuchet MS"/>
                <w:b/>
                <w:w w:val="105"/>
                <w:sz w:val="13"/>
              </w:rPr>
              <w:t>NOMBRE(S)</w:t>
            </w:r>
            <w:r>
              <w:rPr>
                <w:rFonts w:ascii="Trebuchet MS"/>
                <w:b/>
                <w:spacing w:val="-6"/>
                <w:w w:val="105"/>
                <w:sz w:val="13"/>
              </w:rPr>
              <w:t xml:space="preserve"> </w:t>
            </w:r>
            <w:r>
              <w:rPr>
                <w:rFonts w:ascii="Trebuchet MS"/>
                <w:b/>
                <w:w w:val="105"/>
                <w:sz w:val="13"/>
              </w:rPr>
              <w:t>DE</w:t>
            </w:r>
            <w:r>
              <w:rPr>
                <w:rFonts w:ascii="Trebuchet MS"/>
                <w:b/>
                <w:spacing w:val="-6"/>
                <w:w w:val="105"/>
                <w:sz w:val="13"/>
              </w:rPr>
              <w:t xml:space="preserve"> </w:t>
            </w:r>
            <w:r>
              <w:rPr>
                <w:rFonts w:ascii="Trebuchet MS"/>
                <w:b/>
                <w:w w:val="105"/>
                <w:sz w:val="13"/>
              </w:rPr>
              <w:t>QUIEN(ES)</w:t>
            </w:r>
            <w:r>
              <w:rPr>
                <w:rFonts w:ascii="Trebuchet MS"/>
                <w:b/>
                <w:spacing w:val="-5"/>
                <w:w w:val="105"/>
                <w:sz w:val="13"/>
              </w:rPr>
              <w:t xml:space="preserve"> </w:t>
            </w:r>
            <w:r>
              <w:rPr>
                <w:rFonts w:ascii="Trebuchet MS"/>
                <w:b/>
                <w:w w:val="105"/>
                <w:sz w:val="13"/>
              </w:rPr>
              <w:t>REALIZA(N)</w:t>
            </w:r>
            <w:r>
              <w:rPr>
                <w:rFonts w:ascii="Trebuchet MS"/>
                <w:b/>
                <w:spacing w:val="-5"/>
                <w:w w:val="105"/>
                <w:sz w:val="13"/>
              </w:rPr>
              <w:t xml:space="preserve"> </w:t>
            </w:r>
            <w:r>
              <w:rPr>
                <w:rFonts w:ascii="Trebuchet MS"/>
                <w:b/>
                <w:w w:val="105"/>
                <w:sz w:val="13"/>
              </w:rPr>
              <w:t>EL</w:t>
            </w:r>
            <w:r>
              <w:rPr>
                <w:rFonts w:ascii="Trebuchet MS"/>
                <w:b/>
                <w:spacing w:val="-4"/>
                <w:w w:val="105"/>
                <w:sz w:val="13"/>
              </w:rPr>
              <w:t xml:space="preserve"> </w:t>
            </w:r>
            <w:r>
              <w:rPr>
                <w:rFonts w:ascii="Trebuchet MS"/>
                <w:b/>
                <w:w w:val="105"/>
                <w:sz w:val="13"/>
              </w:rPr>
              <w:t>DIAGNOSTICO</w:t>
            </w:r>
          </w:p>
        </w:tc>
      </w:tr>
      <w:tr w:rsidR="001215C0" w14:paraId="2A602C71" w14:textId="77777777">
        <w:trPr>
          <w:trHeight w:val="392"/>
        </w:trPr>
        <w:tc>
          <w:tcPr>
            <w:tcW w:w="439" w:type="dxa"/>
            <w:tcBorders>
              <w:top w:val="nil"/>
              <w:bottom w:val="nil"/>
              <w:right w:val="single" w:sz="6" w:space="0" w:color="000000"/>
            </w:tcBorders>
          </w:tcPr>
          <w:p w14:paraId="310B0A4C" w14:textId="77777777" w:rsidR="001215C0" w:rsidRDefault="001215C0">
            <w:pPr>
              <w:pStyle w:val="TableParagraph"/>
              <w:rPr>
                <w:rFonts w:ascii="Times New Roman"/>
                <w:sz w:val="12"/>
              </w:rPr>
            </w:pPr>
          </w:p>
        </w:tc>
        <w:tc>
          <w:tcPr>
            <w:tcW w:w="10539" w:type="dxa"/>
            <w:gridSpan w:val="8"/>
            <w:tcBorders>
              <w:top w:val="single" w:sz="6" w:space="0" w:color="000000"/>
              <w:left w:val="single" w:sz="6" w:space="0" w:color="000000"/>
              <w:bottom w:val="single" w:sz="6" w:space="0" w:color="000000"/>
            </w:tcBorders>
          </w:tcPr>
          <w:p w14:paraId="0F96E1C6" w14:textId="77777777" w:rsidR="001215C0" w:rsidRDefault="00587B66">
            <w:pPr>
              <w:pStyle w:val="TableParagraph"/>
              <w:spacing w:before="109"/>
              <w:ind w:left="33"/>
              <w:rPr>
                <w:rFonts w:ascii="Trebuchet MS" w:hAnsi="Trebuchet MS"/>
                <w:sz w:val="13"/>
              </w:rPr>
            </w:pPr>
            <w:r>
              <w:rPr>
                <w:rFonts w:ascii="Trebuchet MS" w:hAnsi="Trebuchet MS"/>
                <w:w w:val="105"/>
                <w:sz w:val="13"/>
              </w:rPr>
              <w:t>Omar</w:t>
            </w:r>
            <w:r>
              <w:rPr>
                <w:rFonts w:ascii="Trebuchet MS" w:hAnsi="Trebuchet MS"/>
                <w:spacing w:val="-5"/>
                <w:w w:val="105"/>
                <w:sz w:val="13"/>
              </w:rPr>
              <w:t xml:space="preserve"> </w:t>
            </w:r>
            <w:r>
              <w:rPr>
                <w:rFonts w:ascii="Trebuchet MS" w:hAnsi="Trebuchet MS"/>
                <w:w w:val="105"/>
                <w:sz w:val="13"/>
              </w:rPr>
              <w:t>Barragán,</w:t>
            </w:r>
            <w:r>
              <w:rPr>
                <w:rFonts w:ascii="Trebuchet MS" w:hAnsi="Trebuchet MS"/>
                <w:spacing w:val="-5"/>
                <w:w w:val="105"/>
                <w:sz w:val="13"/>
              </w:rPr>
              <w:t xml:space="preserve"> </w:t>
            </w:r>
            <w:r>
              <w:rPr>
                <w:rFonts w:ascii="Trebuchet MS" w:hAnsi="Trebuchet MS"/>
                <w:w w:val="105"/>
                <w:sz w:val="13"/>
              </w:rPr>
              <w:t>Profesional</w:t>
            </w:r>
            <w:r>
              <w:rPr>
                <w:rFonts w:ascii="Trebuchet MS" w:hAnsi="Trebuchet MS"/>
                <w:spacing w:val="-5"/>
                <w:w w:val="105"/>
                <w:sz w:val="13"/>
              </w:rPr>
              <w:t xml:space="preserve"> </w:t>
            </w:r>
            <w:r>
              <w:rPr>
                <w:rFonts w:ascii="Trebuchet MS" w:hAnsi="Trebuchet MS"/>
                <w:w w:val="105"/>
                <w:sz w:val="13"/>
              </w:rPr>
              <w:t>Gestión</w:t>
            </w:r>
            <w:r>
              <w:rPr>
                <w:rFonts w:ascii="Trebuchet MS" w:hAnsi="Trebuchet MS"/>
                <w:spacing w:val="-5"/>
                <w:w w:val="105"/>
                <w:sz w:val="13"/>
              </w:rPr>
              <w:t xml:space="preserve"> </w:t>
            </w:r>
            <w:r>
              <w:rPr>
                <w:rFonts w:ascii="Trebuchet MS" w:hAnsi="Trebuchet MS"/>
                <w:w w:val="105"/>
                <w:sz w:val="13"/>
              </w:rPr>
              <w:t>Documental</w:t>
            </w:r>
          </w:p>
        </w:tc>
      </w:tr>
      <w:tr w:rsidR="001215C0" w14:paraId="4BC21506" w14:textId="77777777">
        <w:trPr>
          <w:trHeight w:val="393"/>
        </w:trPr>
        <w:tc>
          <w:tcPr>
            <w:tcW w:w="439" w:type="dxa"/>
            <w:tcBorders>
              <w:top w:val="nil"/>
              <w:bottom w:val="nil"/>
              <w:right w:val="single" w:sz="6" w:space="0" w:color="000000"/>
            </w:tcBorders>
          </w:tcPr>
          <w:p w14:paraId="4695B7C7" w14:textId="77777777" w:rsidR="001215C0" w:rsidRDefault="001215C0">
            <w:pPr>
              <w:pStyle w:val="TableParagraph"/>
              <w:rPr>
                <w:rFonts w:ascii="Times New Roman"/>
                <w:sz w:val="12"/>
              </w:rPr>
            </w:pPr>
          </w:p>
        </w:tc>
        <w:tc>
          <w:tcPr>
            <w:tcW w:w="10539" w:type="dxa"/>
            <w:gridSpan w:val="8"/>
            <w:tcBorders>
              <w:top w:val="single" w:sz="6" w:space="0" w:color="000000"/>
              <w:left w:val="single" w:sz="6" w:space="0" w:color="000000"/>
              <w:bottom w:val="single" w:sz="6" w:space="0" w:color="000000"/>
            </w:tcBorders>
          </w:tcPr>
          <w:p w14:paraId="78B82721" w14:textId="77777777" w:rsidR="001215C0" w:rsidRDefault="00587B66">
            <w:pPr>
              <w:pStyle w:val="TableParagraph"/>
              <w:spacing w:before="109"/>
              <w:ind w:left="33"/>
              <w:rPr>
                <w:rFonts w:ascii="Trebuchet MS"/>
                <w:sz w:val="13"/>
              </w:rPr>
            </w:pPr>
            <w:r>
              <w:rPr>
                <w:rFonts w:ascii="Trebuchet MS"/>
                <w:w w:val="105"/>
                <w:sz w:val="13"/>
              </w:rPr>
              <w:t>Maryory</w:t>
            </w:r>
            <w:r>
              <w:rPr>
                <w:rFonts w:ascii="Trebuchet MS"/>
                <w:spacing w:val="-5"/>
                <w:w w:val="105"/>
                <w:sz w:val="13"/>
              </w:rPr>
              <w:t xml:space="preserve"> </w:t>
            </w:r>
            <w:r>
              <w:rPr>
                <w:rFonts w:ascii="Trebuchet MS"/>
                <w:w w:val="105"/>
                <w:sz w:val="13"/>
              </w:rPr>
              <w:t>Molina,</w:t>
            </w:r>
            <w:r>
              <w:rPr>
                <w:rFonts w:ascii="Trebuchet MS"/>
                <w:spacing w:val="-5"/>
                <w:w w:val="105"/>
                <w:sz w:val="13"/>
              </w:rPr>
              <w:t xml:space="preserve"> </w:t>
            </w:r>
            <w:r>
              <w:rPr>
                <w:rFonts w:ascii="Trebuchet MS"/>
                <w:w w:val="105"/>
                <w:sz w:val="13"/>
              </w:rPr>
              <w:t>Auxiliar</w:t>
            </w:r>
            <w:r>
              <w:rPr>
                <w:rFonts w:ascii="Trebuchet MS"/>
                <w:spacing w:val="-4"/>
                <w:w w:val="105"/>
                <w:sz w:val="13"/>
              </w:rPr>
              <w:t xml:space="preserve"> </w:t>
            </w:r>
            <w:r>
              <w:rPr>
                <w:rFonts w:ascii="Trebuchet MS"/>
                <w:w w:val="105"/>
                <w:sz w:val="13"/>
              </w:rPr>
              <w:t>Archivo</w:t>
            </w:r>
          </w:p>
        </w:tc>
      </w:tr>
      <w:tr w:rsidR="001215C0" w14:paraId="4837C363" w14:textId="77777777">
        <w:trPr>
          <w:trHeight w:val="393"/>
        </w:trPr>
        <w:tc>
          <w:tcPr>
            <w:tcW w:w="439" w:type="dxa"/>
            <w:tcBorders>
              <w:top w:val="nil"/>
              <w:bottom w:val="nil"/>
              <w:right w:val="single" w:sz="6" w:space="0" w:color="000000"/>
            </w:tcBorders>
          </w:tcPr>
          <w:p w14:paraId="6FAD60B7" w14:textId="77777777" w:rsidR="001215C0" w:rsidRDefault="001215C0">
            <w:pPr>
              <w:pStyle w:val="TableParagraph"/>
              <w:rPr>
                <w:rFonts w:ascii="Times New Roman"/>
                <w:sz w:val="12"/>
              </w:rPr>
            </w:pPr>
          </w:p>
        </w:tc>
        <w:tc>
          <w:tcPr>
            <w:tcW w:w="10539" w:type="dxa"/>
            <w:gridSpan w:val="8"/>
            <w:tcBorders>
              <w:top w:val="single" w:sz="6" w:space="0" w:color="000000"/>
              <w:left w:val="single" w:sz="6" w:space="0" w:color="000000"/>
              <w:bottom w:val="single" w:sz="6" w:space="0" w:color="000000"/>
            </w:tcBorders>
          </w:tcPr>
          <w:p w14:paraId="69644F01" w14:textId="77777777" w:rsidR="001215C0" w:rsidRDefault="00587B66">
            <w:pPr>
              <w:pStyle w:val="TableParagraph"/>
              <w:spacing w:before="109"/>
              <w:ind w:left="33"/>
              <w:rPr>
                <w:rFonts w:ascii="Trebuchet MS" w:hAnsi="Trebuchet MS"/>
                <w:sz w:val="13"/>
              </w:rPr>
            </w:pPr>
            <w:r>
              <w:rPr>
                <w:rFonts w:ascii="Trebuchet MS" w:hAnsi="Trebuchet MS"/>
                <w:w w:val="105"/>
                <w:sz w:val="13"/>
              </w:rPr>
              <w:t>Adriana</w:t>
            </w:r>
            <w:r>
              <w:rPr>
                <w:rFonts w:ascii="Trebuchet MS" w:hAnsi="Trebuchet MS"/>
                <w:spacing w:val="-5"/>
                <w:w w:val="105"/>
                <w:sz w:val="13"/>
              </w:rPr>
              <w:t xml:space="preserve"> </w:t>
            </w:r>
            <w:r>
              <w:rPr>
                <w:rFonts w:ascii="Trebuchet MS" w:hAnsi="Trebuchet MS"/>
                <w:w w:val="105"/>
                <w:sz w:val="13"/>
              </w:rPr>
              <w:t>Devia</w:t>
            </w:r>
            <w:r>
              <w:rPr>
                <w:rFonts w:ascii="Trebuchet MS" w:hAnsi="Trebuchet MS"/>
                <w:spacing w:val="-5"/>
                <w:w w:val="105"/>
                <w:sz w:val="13"/>
              </w:rPr>
              <w:t xml:space="preserve"> </w:t>
            </w:r>
            <w:r>
              <w:rPr>
                <w:rFonts w:ascii="Trebuchet MS" w:hAnsi="Trebuchet MS"/>
                <w:w w:val="105"/>
                <w:sz w:val="13"/>
              </w:rPr>
              <w:t>Diaz,</w:t>
            </w:r>
            <w:r>
              <w:rPr>
                <w:rFonts w:ascii="Trebuchet MS" w:hAnsi="Trebuchet MS"/>
                <w:spacing w:val="-4"/>
                <w:w w:val="105"/>
                <w:sz w:val="13"/>
              </w:rPr>
              <w:t xml:space="preserve"> </w:t>
            </w:r>
            <w:r>
              <w:rPr>
                <w:rFonts w:ascii="Trebuchet MS" w:hAnsi="Trebuchet MS"/>
                <w:w w:val="105"/>
                <w:sz w:val="13"/>
              </w:rPr>
              <w:t>Consultora</w:t>
            </w:r>
            <w:r>
              <w:rPr>
                <w:rFonts w:ascii="Trebuchet MS" w:hAnsi="Trebuchet MS"/>
                <w:spacing w:val="-5"/>
                <w:w w:val="105"/>
                <w:sz w:val="13"/>
              </w:rPr>
              <w:t xml:space="preserve"> </w:t>
            </w:r>
            <w:r>
              <w:rPr>
                <w:rFonts w:ascii="Trebuchet MS" w:hAnsi="Trebuchet MS"/>
                <w:w w:val="105"/>
                <w:sz w:val="13"/>
              </w:rPr>
              <w:t>Gestión</w:t>
            </w:r>
            <w:r>
              <w:rPr>
                <w:rFonts w:ascii="Trebuchet MS" w:hAnsi="Trebuchet MS"/>
                <w:spacing w:val="-5"/>
                <w:w w:val="105"/>
                <w:sz w:val="13"/>
              </w:rPr>
              <w:t xml:space="preserve"> </w:t>
            </w:r>
            <w:r>
              <w:rPr>
                <w:rFonts w:ascii="Trebuchet MS" w:hAnsi="Trebuchet MS"/>
                <w:w w:val="105"/>
                <w:sz w:val="13"/>
              </w:rPr>
              <w:t>Documental</w:t>
            </w:r>
          </w:p>
        </w:tc>
      </w:tr>
      <w:tr w:rsidR="001215C0" w14:paraId="2F84076A" w14:textId="77777777">
        <w:trPr>
          <w:trHeight w:val="392"/>
        </w:trPr>
        <w:tc>
          <w:tcPr>
            <w:tcW w:w="439" w:type="dxa"/>
            <w:tcBorders>
              <w:top w:val="nil"/>
              <w:bottom w:val="nil"/>
              <w:right w:val="single" w:sz="6" w:space="0" w:color="000000"/>
            </w:tcBorders>
          </w:tcPr>
          <w:p w14:paraId="1E4F87A1" w14:textId="77777777" w:rsidR="001215C0" w:rsidRDefault="001215C0">
            <w:pPr>
              <w:pStyle w:val="TableParagraph"/>
              <w:rPr>
                <w:rFonts w:ascii="Times New Roman"/>
                <w:sz w:val="12"/>
              </w:rPr>
            </w:pPr>
          </w:p>
        </w:tc>
        <w:tc>
          <w:tcPr>
            <w:tcW w:w="10539" w:type="dxa"/>
            <w:gridSpan w:val="8"/>
            <w:tcBorders>
              <w:top w:val="single" w:sz="6" w:space="0" w:color="000000"/>
              <w:left w:val="single" w:sz="6" w:space="0" w:color="000000"/>
              <w:bottom w:val="single" w:sz="6" w:space="0" w:color="000000"/>
            </w:tcBorders>
          </w:tcPr>
          <w:p w14:paraId="6C12FD15" w14:textId="77777777" w:rsidR="001215C0" w:rsidRDefault="001215C0">
            <w:pPr>
              <w:pStyle w:val="TableParagraph"/>
              <w:rPr>
                <w:rFonts w:ascii="Times New Roman"/>
                <w:sz w:val="12"/>
              </w:rPr>
            </w:pPr>
          </w:p>
        </w:tc>
      </w:tr>
      <w:tr w:rsidR="001215C0" w14:paraId="5E63E9D6" w14:textId="77777777">
        <w:trPr>
          <w:trHeight w:val="393"/>
        </w:trPr>
        <w:tc>
          <w:tcPr>
            <w:tcW w:w="439" w:type="dxa"/>
            <w:tcBorders>
              <w:top w:val="nil"/>
              <w:bottom w:val="nil"/>
              <w:right w:val="single" w:sz="6" w:space="0" w:color="000000"/>
            </w:tcBorders>
          </w:tcPr>
          <w:p w14:paraId="771D3FDA" w14:textId="77777777" w:rsidR="001215C0" w:rsidRDefault="00587B66">
            <w:pPr>
              <w:pStyle w:val="TableParagraph"/>
              <w:spacing w:before="119"/>
              <w:ind w:left="33"/>
              <w:jc w:val="center"/>
              <w:rPr>
                <w:rFonts w:ascii="Trebuchet MS"/>
                <w:sz w:val="13"/>
              </w:rPr>
            </w:pPr>
            <w:r>
              <w:rPr>
                <w:rFonts w:ascii="Trebuchet MS"/>
                <w:w w:val="105"/>
                <w:sz w:val="13"/>
              </w:rPr>
              <w:t>1</w:t>
            </w:r>
          </w:p>
        </w:tc>
        <w:tc>
          <w:tcPr>
            <w:tcW w:w="10539" w:type="dxa"/>
            <w:gridSpan w:val="8"/>
            <w:tcBorders>
              <w:top w:val="single" w:sz="6" w:space="0" w:color="000000"/>
              <w:left w:val="single" w:sz="6" w:space="0" w:color="000000"/>
              <w:bottom w:val="single" w:sz="6" w:space="0" w:color="000000"/>
            </w:tcBorders>
            <w:shd w:val="clear" w:color="auto" w:fill="92D050"/>
          </w:tcPr>
          <w:p w14:paraId="38277FF0" w14:textId="77777777" w:rsidR="001215C0" w:rsidRDefault="00587B66">
            <w:pPr>
              <w:pStyle w:val="TableParagraph"/>
              <w:spacing w:before="109"/>
              <w:ind w:left="95" w:right="44"/>
              <w:jc w:val="center"/>
              <w:rPr>
                <w:rFonts w:ascii="Trebuchet MS"/>
                <w:b/>
                <w:sz w:val="13"/>
              </w:rPr>
            </w:pPr>
            <w:r>
              <w:rPr>
                <w:rFonts w:ascii="Trebuchet MS"/>
                <w:b/>
                <w:w w:val="105"/>
                <w:sz w:val="13"/>
              </w:rPr>
              <w:t>DATOS</w:t>
            </w:r>
            <w:r>
              <w:rPr>
                <w:rFonts w:ascii="Trebuchet MS"/>
                <w:b/>
                <w:spacing w:val="-4"/>
                <w:w w:val="105"/>
                <w:sz w:val="13"/>
              </w:rPr>
              <w:t xml:space="preserve"> </w:t>
            </w:r>
            <w:r>
              <w:rPr>
                <w:rFonts w:ascii="Trebuchet MS"/>
                <w:b/>
                <w:w w:val="105"/>
                <w:sz w:val="13"/>
              </w:rPr>
              <w:t>GENERALES</w:t>
            </w:r>
            <w:r>
              <w:rPr>
                <w:rFonts w:ascii="Trebuchet MS"/>
                <w:b/>
                <w:spacing w:val="-3"/>
                <w:w w:val="105"/>
                <w:sz w:val="13"/>
              </w:rPr>
              <w:t xml:space="preserve"> </w:t>
            </w:r>
            <w:r>
              <w:rPr>
                <w:rFonts w:ascii="Trebuchet MS"/>
                <w:b/>
                <w:w w:val="105"/>
                <w:sz w:val="13"/>
              </w:rPr>
              <w:t>DE</w:t>
            </w:r>
            <w:r>
              <w:rPr>
                <w:rFonts w:ascii="Trebuchet MS"/>
                <w:b/>
                <w:spacing w:val="-4"/>
                <w:w w:val="105"/>
                <w:sz w:val="13"/>
              </w:rPr>
              <w:t xml:space="preserve"> </w:t>
            </w:r>
            <w:r>
              <w:rPr>
                <w:rFonts w:ascii="Trebuchet MS"/>
                <w:b/>
                <w:w w:val="105"/>
                <w:sz w:val="13"/>
              </w:rPr>
              <w:t>LA</w:t>
            </w:r>
            <w:r>
              <w:rPr>
                <w:rFonts w:ascii="Trebuchet MS"/>
                <w:b/>
                <w:spacing w:val="-4"/>
                <w:w w:val="105"/>
                <w:sz w:val="13"/>
              </w:rPr>
              <w:t xml:space="preserve"> </w:t>
            </w:r>
            <w:r>
              <w:rPr>
                <w:rFonts w:ascii="Trebuchet MS"/>
                <w:b/>
                <w:w w:val="105"/>
                <w:sz w:val="13"/>
              </w:rPr>
              <w:t>EMPRESA</w:t>
            </w:r>
            <w:r>
              <w:rPr>
                <w:rFonts w:ascii="Trebuchet MS"/>
                <w:b/>
                <w:spacing w:val="-3"/>
                <w:w w:val="105"/>
                <w:sz w:val="13"/>
              </w:rPr>
              <w:t xml:space="preserve"> </w:t>
            </w:r>
            <w:r>
              <w:rPr>
                <w:rFonts w:ascii="Trebuchet MS"/>
                <w:b/>
                <w:w w:val="105"/>
                <w:sz w:val="13"/>
              </w:rPr>
              <w:t>A</w:t>
            </w:r>
            <w:r>
              <w:rPr>
                <w:rFonts w:ascii="Trebuchet MS"/>
                <w:b/>
                <w:spacing w:val="-3"/>
                <w:w w:val="105"/>
                <w:sz w:val="13"/>
              </w:rPr>
              <w:t xml:space="preserve"> </w:t>
            </w:r>
            <w:r>
              <w:rPr>
                <w:rFonts w:ascii="Trebuchet MS"/>
                <w:b/>
                <w:w w:val="105"/>
                <w:sz w:val="13"/>
              </w:rPr>
              <w:t>LA</w:t>
            </w:r>
            <w:r>
              <w:rPr>
                <w:rFonts w:ascii="Trebuchet MS"/>
                <w:b/>
                <w:spacing w:val="-4"/>
                <w:w w:val="105"/>
                <w:sz w:val="13"/>
              </w:rPr>
              <w:t xml:space="preserve"> </w:t>
            </w:r>
            <w:r>
              <w:rPr>
                <w:rFonts w:ascii="Trebuchet MS"/>
                <w:b/>
                <w:w w:val="105"/>
                <w:sz w:val="13"/>
              </w:rPr>
              <w:t>QUE</w:t>
            </w:r>
            <w:r>
              <w:rPr>
                <w:rFonts w:ascii="Trebuchet MS"/>
                <w:b/>
                <w:spacing w:val="-4"/>
                <w:w w:val="105"/>
                <w:sz w:val="13"/>
              </w:rPr>
              <w:t xml:space="preserve"> </w:t>
            </w:r>
            <w:r>
              <w:rPr>
                <w:rFonts w:ascii="Trebuchet MS"/>
                <w:b/>
                <w:w w:val="105"/>
                <w:sz w:val="13"/>
              </w:rPr>
              <w:t>PERTENECE</w:t>
            </w:r>
            <w:r>
              <w:rPr>
                <w:rFonts w:ascii="Trebuchet MS"/>
                <w:b/>
                <w:spacing w:val="-3"/>
                <w:w w:val="105"/>
                <w:sz w:val="13"/>
              </w:rPr>
              <w:t xml:space="preserve"> </w:t>
            </w:r>
            <w:r>
              <w:rPr>
                <w:rFonts w:ascii="Trebuchet MS"/>
                <w:b/>
                <w:w w:val="105"/>
                <w:sz w:val="13"/>
              </w:rPr>
              <w:t>EL</w:t>
            </w:r>
            <w:r>
              <w:rPr>
                <w:rFonts w:ascii="Trebuchet MS"/>
                <w:b/>
                <w:spacing w:val="-2"/>
                <w:w w:val="105"/>
                <w:sz w:val="13"/>
              </w:rPr>
              <w:t xml:space="preserve"> </w:t>
            </w:r>
            <w:r>
              <w:rPr>
                <w:rFonts w:ascii="Trebuchet MS"/>
                <w:b/>
                <w:w w:val="105"/>
                <w:sz w:val="13"/>
              </w:rPr>
              <w:t>ARCHIVO</w:t>
            </w:r>
          </w:p>
        </w:tc>
      </w:tr>
      <w:tr w:rsidR="001215C0" w14:paraId="0E0AEF3C" w14:textId="77777777">
        <w:trPr>
          <w:trHeight w:val="392"/>
        </w:trPr>
        <w:tc>
          <w:tcPr>
            <w:tcW w:w="439" w:type="dxa"/>
            <w:tcBorders>
              <w:top w:val="nil"/>
              <w:bottom w:val="nil"/>
              <w:right w:val="single" w:sz="6" w:space="0" w:color="000000"/>
            </w:tcBorders>
          </w:tcPr>
          <w:p w14:paraId="3A0E93CE" w14:textId="77777777" w:rsidR="001215C0" w:rsidRDefault="00587B66">
            <w:pPr>
              <w:pStyle w:val="TableParagraph"/>
              <w:spacing w:before="119"/>
              <w:ind w:left="37" w:right="2"/>
              <w:jc w:val="center"/>
              <w:rPr>
                <w:rFonts w:ascii="Trebuchet MS"/>
                <w:sz w:val="13"/>
              </w:rPr>
            </w:pPr>
            <w:r>
              <w:rPr>
                <w:rFonts w:ascii="Trebuchet MS"/>
                <w:w w:val="105"/>
                <w:sz w:val="13"/>
              </w:rPr>
              <w:t>1.1</w:t>
            </w:r>
          </w:p>
        </w:tc>
        <w:tc>
          <w:tcPr>
            <w:tcW w:w="4391" w:type="dxa"/>
            <w:gridSpan w:val="3"/>
            <w:tcBorders>
              <w:top w:val="single" w:sz="6" w:space="0" w:color="000000"/>
              <w:left w:val="single" w:sz="6" w:space="0" w:color="000000"/>
              <w:bottom w:val="single" w:sz="6" w:space="0" w:color="000000"/>
              <w:right w:val="single" w:sz="6" w:space="0" w:color="000000"/>
            </w:tcBorders>
            <w:shd w:val="clear" w:color="auto" w:fill="92D050"/>
          </w:tcPr>
          <w:p w14:paraId="5C49103D" w14:textId="77777777" w:rsidR="001215C0" w:rsidRDefault="00587B66">
            <w:pPr>
              <w:pStyle w:val="TableParagraph"/>
              <w:spacing w:before="109"/>
              <w:ind w:left="33"/>
              <w:rPr>
                <w:rFonts w:ascii="Trebuchet MS" w:hAnsi="Trebuchet MS"/>
                <w:sz w:val="13"/>
              </w:rPr>
            </w:pPr>
            <w:r>
              <w:rPr>
                <w:rFonts w:ascii="Trebuchet MS" w:hAnsi="Trebuchet MS"/>
                <w:w w:val="105"/>
                <w:sz w:val="13"/>
              </w:rPr>
              <w:t>Nombre</w:t>
            </w:r>
            <w:r>
              <w:rPr>
                <w:rFonts w:ascii="Trebuchet MS" w:hAnsi="Trebuchet MS"/>
                <w:spacing w:val="-4"/>
                <w:w w:val="105"/>
                <w:sz w:val="13"/>
              </w:rPr>
              <w:t xml:space="preserve"> </w:t>
            </w:r>
            <w:r>
              <w:rPr>
                <w:rFonts w:ascii="Trebuchet MS" w:hAnsi="Trebuchet MS"/>
                <w:w w:val="105"/>
                <w:sz w:val="13"/>
              </w:rPr>
              <w:t>razón</w:t>
            </w:r>
            <w:r>
              <w:rPr>
                <w:rFonts w:ascii="Trebuchet MS" w:hAnsi="Trebuchet MS"/>
                <w:spacing w:val="-3"/>
                <w:w w:val="105"/>
                <w:sz w:val="13"/>
              </w:rPr>
              <w:t xml:space="preserve"> </w:t>
            </w:r>
            <w:r>
              <w:rPr>
                <w:rFonts w:ascii="Trebuchet MS" w:hAnsi="Trebuchet MS"/>
                <w:w w:val="105"/>
                <w:sz w:val="13"/>
              </w:rPr>
              <w:t>social:</w:t>
            </w:r>
          </w:p>
        </w:tc>
        <w:tc>
          <w:tcPr>
            <w:tcW w:w="6148" w:type="dxa"/>
            <w:gridSpan w:val="5"/>
            <w:tcBorders>
              <w:top w:val="single" w:sz="6" w:space="0" w:color="000000"/>
              <w:left w:val="single" w:sz="6" w:space="0" w:color="000000"/>
              <w:bottom w:val="single" w:sz="6" w:space="0" w:color="000000"/>
            </w:tcBorders>
          </w:tcPr>
          <w:p w14:paraId="7A00DC28" w14:textId="77777777" w:rsidR="001215C0" w:rsidRDefault="00587B66">
            <w:pPr>
              <w:pStyle w:val="TableParagraph"/>
              <w:spacing w:before="109"/>
              <w:ind w:left="35"/>
              <w:rPr>
                <w:rFonts w:ascii="Trebuchet MS" w:hAnsi="Trebuchet MS"/>
                <w:sz w:val="13"/>
              </w:rPr>
            </w:pPr>
            <w:r>
              <w:rPr>
                <w:rFonts w:ascii="Trebuchet MS" w:hAnsi="Trebuchet MS"/>
                <w:w w:val="105"/>
                <w:sz w:val="13"/>
              </w:rPr>
              <w:t>Cámara</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Comercio</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Facatativá</w:t>
            </w:r>
          </w:p>
        </w:tc>
      </w:tr>
      <w:tr w:rsidR="001215C0" w14:paraId="6C06BA5E" w14:textId="77777777">
        <w:trPr>
          <w:trHeight w:val="393"/>
        </w:trPr>
        <w:tc>
          <w:tcPr>
            <w:tcW w:w="439" w:type="dxa"/>
            <w:tcBorders>
              <w:top w:val="nil"/>
              <w:bottom w:val="nil"/>
              <w:right w:val="single" w:sz="6" w:space="0" w:color="000000"/>
            </w:tcBorders>
          </w:tcPr>
          <w:p w14:paraId="54887848" w14:textId="77777777" w:rsidR="001215C0" w:rsidRDefault="00587B66">
            <w:pPr>
              <w:pStyle w:val="TableParagraph"/>
              <w:spacing w:before="119"/>
              <w:ind w:left="37" w:right="2"/>
              <w:jc w:val="center"/>
              <w:rPr>
                <w:rFonts w:ascii="Trebuchet MS"/>
                <w:sz w:val="13"/>
              </w:rPr>
            </w:pPr>
            <w:r>
              <w:rPr>
                <w:rFonts w:ascii="Trebuchet MS"/>
                <w:w w:val="105"/>
                <w:sz w:val="13"/>
              </w:rPr>
              <w:t>1.2</w:t>
            </w:r>
          </w:p>
        </w:tc>
        <w:tc>
          <w:tcPr>
            <w:tcW w:w="4391" w:type="dxa"/>
            <w:gridSpan w:val="3"/>
            <w:tcBorders>
              <w:top w:val="single" w:sz="6" w:space="0" w:color="000000"/>
              <w:left w:val="single" w:sz="6" w:space="0" w:color="000000"/>
              <w:bottom w:val="single" w:sz="6" w:space="0" w:color="000000"/>
              <w:right w:val="single" w:sz="6" w:space="0" w:color="000000"/>
            </w:tcBorders>
            <w:shd w:val="clear" w:color="auto" w:fill="92D050"/>
          </w:tcPr>
          <w:p w14:paraId="127B57CC" w14:textId="77777777" w:rsidR="001215C0" w:rsidRDefault="00587B66">
            <w:pPr>
              <w:pStyle w:val="TableParagraph"/>
              <w:spacing w:before="110"/>
              <w:ind w:left="33"/>
              <w:rPr>
                <w:rFonts w:ascii="Trebuchet MS" w:hAnsi="Trebuchet MS"/>
                <w:sz w:val="13"/>
              </w:rPr>
            </w:pPr>
            <w:r>
              <w:rPr>
                <w:rFonts w:ascii="Trebuchet MS" w:hAnsi="Trebuchet MS"/>
                <w:w w:val="105"/>
                <w:sz w:val="13"/>
              </w:rPr>
              <w:t>Fecha</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creación</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la</w:t>
            </w:r>
            <w:r>
              <w:rPr>
                <w:rFonts w:ascii="Trebuchet MS" w:hAnsi="Trebuchet MS"/>
                <w:spacing w:val="-3"/>
                <w:w w:val="105"/>
                <w:sz w:val="13"/>
              </w:rPr>
              <w:t xml:space="preserve"> </w:t>
            </w:r>
            <w:r>
              <w:rPr>
                <w:rFonts w:ascii="Trebuchet MS" w:hAnsi="Trebuchet MS"/>
                <w:w w:val="105"/>
                <w:sz w:val="13"/>
              </w:rPr>
              <w:t>empresa:</w:t>
            </w:r>
          </w:p>
        </w:tc>
        <w:tc>
          <w:tcPr>
            <w:tcW w:w="878" w:type="dxa"/>
            <w:tcBorders>
              <w:top w:val="single" w:sz="6" w:space="0" w:color="000000"/>
              <w:left w:val="single" w:sz="6" w:space="0" w:color="000000"/>
              <w:bottom w:val="single" w:sz="6" w:space="0" w:color="000000"/>
              <w:right w:val="single" w:sz="6" w:space="0" w:color="000000"/>
            </w:tcBorders>
          </w:tcPr>
          <w:p w14:paraId="20E3E755" w14:textId="77777777" w:rsidR="001215C0" w:rsidRDefault="00587B66">
            <w:pPr>
              <w:pStyle w:val="TableParagraph"/>
              <w:spacing w:before="119"/>
              <w:ind w:left="77" w:right="30"/>
              <w:jc w:val="center"/>
              <w:rPr>
                <w:rFonts w:ascii="Trebuchet MS"/>
                <w:sz w:val="13"/>
              </w:rPr>
            </w:pPr>
            <w:r>
              <w:rPr>
                <w:rFonts w:ascii="Trebuchet MS"/>
                <w:w w:val="105"/>
                <w:sz w:val="13"/>
              </w:rPr>
              <w:t>24</w:t>
            </w:r>
          </w:p>
        </w:tc>
        <w:tc>
          <w:tcPr>
            <w:tcW w:w="878" w:type="dxa"/>
            <w:tcBorders>
              <w:top w:val="single" w:sz="6" w:space="0" w:color="000000"/>
              <w:left w:val="single" w:sz="6" w:space="0" w:color="000000"/>
              <w:bottom w:val="single" w:sz="6" w:space="0" w:color="000000"/>
              <w:right w:val="single" w:sz="6" w:space="0" w:color="000000"/>
            </w:tcBorders>
          </w:tcPr>
          <w:p w14:paraId="622E6086" w14:textId="77777777" w:rsidR="001215C0" w:rsidRDefault="00587B66">
            <w:pPr>
              <w:pStyle w:val="TableParagraph"/>
              <w:spacing w:before="119"/>
              <w:ind w:left="48"/>
              <w:jc w:val="center"/>
              <w:rPr>
                <w:rFonts w:ascii="Trebuchet MS"/>
                <w:sz w:val="13"/>
              </w:rPr>
            </w:pPr>
            <w:r>
              <w:rPr>
                <w:rFonts w:ascii="Trebuchet MS"/>
                <w:w w:val="105"/>
                <w:sz w:val="13"/>
              </w:rPr>
              <w:t>9</w:t>
            </w:r>
          </w:p>
        </w:tc>
        <w:tc>
          <w:tcPr>
            <w:tcW w:w="878" w:type="dxa"/>
            <w:tcBorders>
              <w:top w:val="single" w:sz="6" w:space="0" w:color="000000"/>
              <w:left w:val="single" w:sz="6" w:space="0" w:color="000000"/>
              <w:bottom w:val="single" w:sz="6" w:space="0" w:color="000000"/>
              <w:right w:val="single" w:sz="6" w:space="0" w:color="000000"/>
            </w:tcBorders>
          </w:tcPr>
          <w:p w14:paraId="2839DACF" w14:textId="77777777" w:rsidR="001215C0" w:rsidRDefault="00587B66">
            <w:pPr>
              <w:pStyle w:val="TableParagraph"/>
              <w:spacing w:before="119"/>
              <w:ind w:right="260"/>
              <w:jc w:val="right"/>
              <w:rPr>
                <w:rFonts w:ascii="Trebuchet MS"/>
                <w:sz w:val="13"/>
              </w:rPr>
            </w:pPr>
            <w:r>
              <w:rPr>
                <w:rFonts w:ascii="Trebuchet MS"/>
                <w:w w:val="105"/>
                <w:sz w:val="13"/>
              </w:rPr>
              <w:t>1984</w:t>
            </w:r>
          </w:p>
        </w:tc>
        <w:tc>
          <w:tcPr>
            <w:tcW w:w="3514" w:type="dxa"/>
            <w:gridSpan w:val="2"/>
            <w:tcBorders>
              <w:top w:val="single" w:sz="6" w:space="0" w:color="000000"/>
              <w:left w:val="single" w:sz="6" w:space="0" w:color="000000"/>
              <w:bottom w:val="single" w:sz="6" w:space="0" w:color="000000"/>
            </w:tcBorders>
          </w:tcPr>
          <w:p w14:paraId="4E8C00C7" w14:textId="77777777" w:rsidR="001215C0" w:rsidRDefault="001215C0">
            <w:pPr>
              <w:pStyle w:val="TableParagraph"/>
              <w:rPr>
                <w:rFonts w:ascii="Times New Roman"/>
                <w:sz w:val="12"/>
              </w:rPr>
            </w:pPr>
          </w:p>
        </w:tc>
      </w:tr>
      <w:tr w:rsidR="001215C0" w14:paraId="1372AECB" w14:textId="77777777">
        <w:trPr>
          <w:trHeight w:val="393"/>
        </w:trPr>
        <w:tc>
          <w:tcPr>
            <w:tcW w:w="439" w:type="dxa"/>
            <w:tcBorders>
              <w:top w:val="nil"/>
              <w:bottom w:val="nil"/>
              <w:right w:val="single" w:sz="6" w:space="0" w:color="000000"/>
            </w:tcBorders>
          </w:tcPr>
          <w:p w14:paraId="59288D73" w14:textId="77777777" w:rsidR="001215C0" w:rsidRDefault="00587B66">
            <w:pPr>
              <w:pStyle w:val="TableParagraph"/>
              <w:spacing w:before="119"/>
              <w:ind w:left="37" w:right="2"/>
              <w:jc w:val="center"/>
              <w:rPr>
                <w:rFonts w:ascii="Trebuchet MS"/>
                <w:sz w:val="13"/>
              </w:rPr>
            </w:pPr>
            <w:r>
              <w:rPr>
                <w:rFonts w:ascii="Trebuchet MS"/>
                <w:w w:val="105"/>
                <w:sz w:val="13"/>
              </w:rPr>
              <w:t>1.3</w:t>
            </w:r>
          </w:p>
        </w:tc>
        <w:tc>
          <w:tcPr>
            <w:tcW w:w="10539" w:type="dxa"/>
            <w:gridSpan w:val="8"/>
            <w:tcBorders>
              <w:top w:val="single" w:sz="6" w:space="0" w:color="000000"/>
              <w:left w:val="single" w:sz="6" w:space="0" w:color="000000"/>
              <w:bottom w:val="single" w:sz="6" w:space="0" w:color="000000"/>
            </w:tcBorders>
            <w:shd w:val="clear" w:color="auto" w:fill="92D050"/>
          </w:tcPr>
          <w:p w14:paraId="03C764CD" w14:textId="77777777" w:rsidR="001215C0" w:rsidRDefault="00587B66">
            <w:pPr>
              <w:pStyle w:val="TableParagraph"/>
              <w:spacing w:before="109"/>
              <w:ind w:left="95" w:right="44"/>
              <w:jc w:val="center"/>
              <w:rPr>
                <w:rFonts w:ascii="Trebuchet MS"/>
                <w:sz w:val="13"/>
              </w:rPr>
            </w:pPr>
            <w:r>
              <w:rPr>
                <w:rFonts w:ascii="Trebuchet MS"/>
                <w:w w:val="105"/>
                <w:sz w:val="13"/>
              </w:rPr>
              <w:t>Tipo</w:t>
            </w:r>
            <w:r>
              <w:rPr>
                <w:rFonts w:ascii="Trebuchet MS"/>
                <w:spacing w:val="-2"/>
                <w:w w:val="105"/>
                <w:sz w:val="13"/>
              </w:rPr>
              <w:t xml:space="preserve"> </w:t>
            </w:r>
            <w:r>
              <w:rPr>
                <w:rFonts w:ascii="Trebuchet MS"/>
                <w:w w:val="105"/>
                <w:sz w:val="13"/>
              </w:rPr>
              <w:t>de</w:t>
            </w:r>
            <w:r>
              <w:rPr>
                <w:rFonts w:ascii="Trebuchet MS"/>
                <w:spacing w:val="-3"/>
                <w:w w:val="105"/>
                <w:sz w:val="13"/>
              </w:rPr>
              <w:t xml:space="preserve"> </w:t>
            </w:r>
            <w:r>
              <w:rPr>
                <w:rFonts w:ascii="Trebuchet MS"/>
                <w:w w:val="105"/>
                <w:sz w:val="13"/>
              </w:rPr>
              <w:t>sociedad:</w:t>
            </w:r>
          </w:p>
        </w:tc>
      </w:tr>
      <w:tr w:rsidR="001215C0" w14:paraId="2679AFBA" w14:textId="77777777">
        <w:trPr>
          <w:trHeight w:val="587"/>
        </w:trPr>
        <w:tc>
          <w:tcPr>
            <w:tcW w:w="439" w:type="dxa"/>
            <w:tcBorders>
              <w:top w:val="nil"/>
              <w:bottom w:val="nil"/>
              <w:right w:val="single" w:sz="6" w:space="0" w:color="000000"/>
            </w:tcBorders>
          </w:tcPr>
          <w:p w14:paraId="31A85C91" w14:textId="77777777" w:rsidR="001215C0" w:rsidRDefault="001215C0">
            <w:pPr>
              <w:pStyle w:val="TableParagraph"/>
              <w:rPr>
                <w:rFonts w:ascii="Times New Roman"/>
                <w:sz w:val="12"/>
              </w:rPr>
            </w:pPr>
          </w:p>
        </w:tc>
        <w:tc>
          <w:tcPr>
            <w:tcW w:w="1757" w:type="dxa"/>
            <w:tcBorders>
              <w:top w:val="single" w:sz="6" w:space="0" w:color="000000"/>
              <w:left w:val="single" w:sz="6" w:space="0" w:color="000000"/>
              <w:bottom w:val="single" w:sz="6" w:space="0" w:color="000000"/>
              <w:right w:val="single" w:sz="6" w:space="0" w:color="000000"/>
            </w:tcBorders>
            <w:shd w:val="clear" w:color="auto" w:fill="C2E39C"/>
          </w:tcPr>
          <w:p w14:paraId="22F3F0B5" w14:textId="77777777" w:rsidR="001215C0" w:rsidRDefault="001215C0">
            <w:pPr>
              <w:pStyle w:val="TableParagraph"/>
              <w:spacing w:before="5"/>
              <w:rPr>
                <w:sz w:val="18"/>
              </w:rPr>
            </w:pPr>
          </w:p>
          <w:p w14:paraId="036614EB" w14:textId="77777777" w:rsidR="001215C0" w:rsidRDefault="00587B66">
            <w:pPr>
              <w:pStyle w:val="TableParagraph"/>
              <w:ind w:left="136"/>
              <w:rPr>
                <w:rFonts w:ascii="Trebuchet MS" w:hAnsi="Trebuchet MS"/>
                <w:sz w:val="13"/>
              </w:rPr>
            </w:pPr>
            <w:r>
              <w:rPr>
                <w:rFonts w:ascii="Trebuchet MS" w:hAnsi="Trebuchet MS"/>
                <w:w w:val="105"/>
                <w:sz w:val="13"/>
              </w:rPr>
              <w:t>Sociedad</w:t>
            </w:r>
            <w:r>
              <w:rPr>
                <w:rFonts w:ascii="Trebuchet MS" w:hAnsi="Trebuchet MS"/>
                <w:spacing w:val="-4"/>
                <w:w w:val="105"/>
                <w:sz w:val="13"/>
              </w:rPr>
              <w:t xml:space="preserve"> </w:t>
            </w:r>
            <w:r>
              <w:rPr>
                <w:rFonts w:ascii="Trebuchet MS" w:hAnsi="Trebuchet MS"/>
                <w:w w:val="105"/>
                <w:sz w:val="13"/>
              </w:rPr>
              <w:t>Anónima</w:t>
            </w:r>
            <w:r>
              <w:rPr>
                <w:rFonts w:ascii="Trebuchet MS" w:hAnsi="Trebuchet MS"/>
                <w:spacing w:val="-5"/>
                <w:w w:val="105"/>
                <w:sz w:val="13"/>
              </w:rPr>
              <w:t xml:space="preserve"> </w:t>
            </w:r>
            <w:r>
              <w:rPr>
                <w:rFonts w:ascii="Trebuchet MS" w:hAnsi="Trebuchet MS"/>
                <w:w w:val="105"/>
                <w:sz w:val="13"/>
              </w:rPr>
              <w:t>(S.A.)</w:t>
            </w:r>
          </w:p>
        </w:tc>
        <w:tc>
          <w:tcPr>
            <w:tcW w:w="1756" w:type="dxa"/>
            <w:tcBorders>
              <w:top w:val="single" w:sz="6" w:space="0" w:color="000000"/>
              <w:left w:val="single" w:sz="6" w:space="0" w:color="000000"/>
              <w:bottom w:val="single" w:sz="6" w:space="0" w:color="000000"/>
              <w:right w:val="single" w:sz="6" w:space="0" w:color="000000"/>
            </w:tcBorders>
            <w:shd w:val="clear" w:color="auto" w:fill="C2E39C"/>
          </w:tcPr>
          <w:p w14:paraId="7E3D2195" w14:textId="77777777" w:rsidR="001215C0" w:rsidRDefault="00587B66">
            <w:pPr>
              <w:pStyle w:val="TableParagraph"/>
              <w:spacing w:before="119" w:line="292" w:lineRule="auto"/>
              <w:ind w:left="264" w:right="158" w:hanging="53"/>
              <w:rPr>
                <w:rFonts w:ascii="Trebuchet MS"/>
                <w:sz w:val="13"/>
              </w:rPr>
            </w:pPr>
            <w:r>
              <w:rPr>
                <w:rFonts w:ascii="Trebuchet MS"/>
                <w:w w:val="105"/>
                <w:sz w:val="13"/>
              </w:rPr>
              <w:t>Sociedad por acciones</w:t>
            </w:r>
            <w:r>
              <w:rPr>
                <w:rFonts w:ascii="Trebuchet MS"/>
                <w:spacing w:val="-39"/>
                <w:w w:val="105"/>
                <w:sz w:val="13"/>
              </w:rPr>
              <w:t xml:space="preserve"> </w:t>
            </w:r>
            <w:r>
              <w:rPr>
                <w:rFonts w:ascii="Trebuchet MS"/>
                <w:w w:val="105"/>
                <w:sz w:val="13"/>
              </w:rPr>
              <w:t>simplificadas</w:t>
            </w:r>
            <w:r>
              <w:rPr>
                <w:rFonts w:ascii="Trebuchet MS"/>
                <w:spacing w:val="-5"/>
                <w:w w:val="105"/>
                <w:sz w:val="13"/>
              </w:rPr>
              <w:t xml:space="preserve"> </w:t>
            </w:r>
            <w:r>
              <w:rPr>
                <w:rFonts w:ascii="Trebuchet MS"/>
                <w:w w:val="105"/>
                <w:sz w:val="13"/>
              </w:rPr>
              <w:t>(S.A.S)</w:t>
            </w:r>
          </w:p>
        </w:tc>
        <w:tc>
          <w:tcPr>
            <w:tcW w:w="1756" w:type="dxa"/>
            <w:gridSpan w:val="2"/>
            <w:tcBorders>
              <w:top w:val="single" w:sz="6" w:space="0" w:color="000000"/>
              <w:left w:val="single" w:sz="6" w:space="0" w:color="000000"/>
              <w:bottom w:val="single" w:sz="6" w:space="0" w:color="000000"/>
              <w:right w:val="single" w:sz="6" w:space="0" w:color="000000"/>
            </w:tcBorders>
            <w:shd w:val="clear" w:color="auto" w:fill="C2E39C"/>
          </w:tcPr>
          <w:p w14:paraId="0A3E4366" w14:textId="77777777" w:rsidR="001215C0" w:rsidRDefault="00587B66">
            <w:pPr>
              <w:pStyle w:val="TableParagraph"/>
              <w:spacing w:before="2" w:line="184" w:lineRule="exact"/>
              <w:ind w:left="109" w:right="73"/>
              <w:jc w:val="center"/>
              <w:rPr>
                <w:rFonts w:ascii="Trebuchet MS"/>
                <w:sz w:val="13"/>
              </w:rPr>
            </w:pPr>
            <w:r>
              <w:rPr>
                <w:rFonts w:ascii="Trebuchet MS"/>
                <w:w w:val="105"/>
                <w:sz w:val="13"/>
              </w:rPr>
              <w:t>Sociedad de</w:t>
            </w:r>
            <w:r>
              <w:rPr>
                <w:rFonts w:ascii="Trebuchet MS"/>
                <w:spacing w:val="1"/>
                <w:w w:val="105"/>
                <w:sz w:val="13"/>
              </w:rPr>
              <w:t xml:space="preserve"> </w:t>
            </w:r>
            <w:r>
              <w:rPr>
                <w:rFonts w:ascii="Trebuchet MS"/>
                <w:w w:val="105"/>
                <w:sz w:val="13"/>
              </w:rPr>
              <w:t>Responsabilidad Limitada</w:t>
            </w:r>
            <w:r>
              <w:rPr>
                <w:rFonts w:ascii="Trebuchet MS"/>
                <w:spacing w:val="-39"/>
                <w:w w:val="105"/>
                <w:sz w:val="13"/>
              </w:rPr>
              <w:t xml:space="preserve"> </w:t>
            </w:r>
            <w:r>
              <w:rPr>
                <w:rFonts w:ascii="Trebuchet MS"/>
                <w:w w:val="105"/>
                <w:sz w:val="13"/>
              </w:rPr>
              <w:t>(LTDA)</w:t>
            </w:r>
          </w:p>
        </w:tc>
        <w:tc>
          <w:tcPr>
            <w:tcW w:w="1756" w:type="dxa"/>
            <w:gridSpan w:val="2"/>
            <w:tcBorders>
              <w:top w:val="single" w:sz="6" w:space="0" w:color="000000"/>
              <w:left w:val="single" w:sz="6" w:space="0" w:color="000000"/>
              <w:bottom w:val="single" w:sz="6" w:space="0" w:color="000000"/>
              <w:right w:val="single" w:sz="6" w:space="0" w:color="000000"/>
            </w:tcBorders>
            <w:shd w:val="clear" w:color="auto" w:fill="C2E39C"/>
          </w:tcPr>
          <w:p w14:paraId="11AC53AF" w14:textId="77777777" w:rsidR="001215C0" w:rsidRDefault="00587B66">
            <w:pPr>
              <w:pStyle w:val="TableParagraph"/>
              <w:spacing w:before="119" w:line="292" w:lineRule="auto"/>
              <w:ind w:left="220" w:right="138" w:hanging="27"/>
              <w:rPr>
                <w:rFonts w:ascii="Trebuchet MS"/>
                <w:sz w:val="13"/>
              </w:rPr>
            </w:pPr>
            <w:r>
              <w:rPr>
                <w:rFonts w:ascii="Trebuchet MS"/>
                <w:w w:val="105"/>
                <w:sz w:val="13"/>
              </w:rPr>
              <w:t>Sociedad comanditaria</w:t>
            </w:r>
            <w:r>
              <w:rPr>
                <w:rFonts w:ascii="Trebuchet MS"/>
                <w:spacing w:val="-39"/>
                <w:w w:val="105"/>
                <w:sz w:val="13"/>
              </w:rPr>
              <w:t xml:space="preserve"> </w:t>
            </w:r>
            <w:r>
              <w:rPr>
                <w:rFonts w:ascii="Trebuchet MS"/>
                <w:w w:val="105"/>
                <w:sz w:val="13"/>
              </w:rPr>
              <w:t>Simple</w:t>
            </w:r>
            <w:r>
              <w:rPr>
                <w:rFonts w:ascii="Trebuchet MS"/>
                <w:spacing w:val="-3"/>
                <w:w w:val="105"/>
                <w:sz w:val="13"/>
              </w:rPr>
              <w:t xml:space="preserve"> </w:t>
            </w:r>
            <w:r>
              <w:rPr>
                <w:rFonts w:ascii="Trebuchet MS"/>
                <w:w w:val="105"/>
                <w:sz w:val="13"/>
              </w:rPr>
              <w:t>o</w:t>
            </w:r>
            <w:r>
              <w:rPr>
                <w:rFonts w:ascii="Trebuchet MS"/>
                <w:spacing w:val="-1"/>
                <w:w w:val="105"/>
                <w:sz w:val="13"/>
              </w:rPr>
              <w:t xml:space="preserve"> </w:t>
            </w:r>
            <w:r>
              <w:rPr>
                <w:rFonts w:ascii="Trebuchet MS"/>
                <w:w w:val="105"/>
                <w:sz w:val="13"/>
              </w:rPr>
              <w:t>por</w:t>
            </w:r>
            <w:r>
              <w:rPr>
                <w:rFonts w:ascii="Trebuchet MS"/>
                <w:spacing w:val="-2"/>
                <w:w w:val="105"/>
                <w:sz w:val="13"/>
              </w:rPr>
              <w:t xml:space="preserve"> </w:t>
            </w:r>
            <w:r>
              <w:rPr>
                <w:rFonts w:ascii="Trebuchet MS"/>
                <w:w w:val="105"/>
                <w:sz w:val="13"/>
              </w:rPr>
              <w:t>Acciones</w:t>
            </w:r>
          </w:p>
        </w:tc>
        <w:tc>
          <w:tcPr>
            <w:tcW w:w="1757" w:type="dxa"/>
            <w:tcBorders>
              <w:top w:val="single" w:sz="6" w:space="0" w:color="000000"/>
              <w:left w:val="single" w:sz="6" w:space="0" w:color="000000"/>
              <w:bottom w:val="single" w:sz="6" w:space="0" w:color="000000"/>
              <w:right w:val="single" w:sz="6" w:space="0" w:color="000000"/>
            </w:tcBorders>
            <w:shd w:val="clear" w:color="auto" w:fill="C2E39C"/>
          </w:tcPr>
          <w:p w14:paraId="1B1319D2" w14:textId="77777777" w:rsidR="001215C0" w:rsidRDefault="001215C0">
            <w:pPr>
              <w:pStyle w:val="TableParagraph"/>
              <w:spacing w:before="5"/>
              <w:rPr>
                <w:sz w:val="18"/>
              </w:rPr>
            </w:pPr>
          </w:p>
          <w:p w14:paraId="46D25E70" w14:textId="77777777" w:rsidR="001215C0" w:rsidRDefault="00587B66">
            <w:pPr>
              <w:pStyle w:val="TableParagraph"/>
              <w:ind w:left="60" w:right="20"/>
              <w:jc w:val="center"/>
              <w:rPr>
                <w:rFonts w:ascii="Trebuchet MS"/>
                <w:sz w:val="13"/>
              </w:rPr>
            </w:pPr>
            <w:r>
              <w:rPr>
                <w:rFonts w:ascii="Trebuchet MS"/>
                <w:w w:val="105"/>
                <w:sz w:val="13"/>
              </w:rPr>
              <w:t>Sociedad</w:t>
            </w:r>
            <w:r>
              <w:rPr>
                <w:rFonts w:ascii="Trebuchet MS"/>
                <w:spacing w:val="-4"/>
                <w:w w:val="105"/>
                <w:sz w:val="13"/>
              </w:rPr>
              <w:t xml:space="preserve"> </w:t>
            </w:r>
            <w:r>
              <w:rPr>
                <w:rFonts w:ascii="Trebuchet MS"/>
                <w:w w:val="105"/>
                <w:sz w:val="13"/>
              </w:rPr>
              <w:t>colectiva</w:t>
            </w:r>
          </w:p>
        </w:tc>
        <w:tc>
          <w:tcPr>
            <w:tcW w:w="1757" w:type="dxa"/>
            <w:tcBorders>
              <w:top w:val="single" w:sz="6" w:space="0" w:color="000000"/>
              <w:left w:val="single" w:sz="6" w:space="0" w:color="000000"/>
              <w:bottom w:val="single" w:sz="6" w:space="0" w:color="000000"/>
            </w:tcBorders>
            <w:shd w:val="clear" w:color="auto" w:fill="C2E39C"/>
          </w:tcPr>
          <w:p w14:paraId="0F7DBDAA" w14:textId="77777777" w:rsidR="001215C0" w:rsidRDefault="001215C0">
            <w:pPr>
              <w:pStyle w:val="TableParagraph"/>
              <w:spacing w:before="5"/>
              <w:rPr>
                <w:sz w:val="18"/>
              </w:rPr>
            </w:pPr>
          </w:p>
          <w:p w14:paraId="65E1E777" w14:textId="77777777" w:rsidR="001215C0" w:rsidRDefault="00587B66">
            <w:pPr>
              <w:pStyle w:val="TableParagraph"/>
              <w:ind w:left="37" w:right="-15"/>
              <w:jc w:val="center"/>
              <w:rPr>
                <w:rFonts w:ascii="Trebuchet MS"/>
                <w:sz w:val="13"/>
              </w:rPr>
            </w:pPr>
            <w:r>
              <w:rPr>
                <w:rFonts w:ascii="Trebuchet MS"/>
                <w:w w:val="105"/>
                <w:sz w:val="13"/>
              </w:rPr>
              <w:t>Sociedad</w:t>
            </w:r>
            <w:r>
              <w:rPr>
                <w:rFonts w:ascii="Trebuchet MS"/>
                <w:spacing w:val="-3"/>
                <w:w w:val="105"/>
                <w:sz w:val="13"/>
              </w:rPr>
              <w:t xml:space="preserve"> </w:t>
            </w:r>
            <w:r>
              <w:rPr>
                <w:rFonts w:ascii="Trebuchet MS"/>
                <w:w w:val="105"/>
                <w:sz w:val="13"/>
              </w:rPr>
              <w:t>sin</w:t>
            </w:r>
            <w:r>
              <w:rPr>
                <w:rFonts w:ascii="Trebuchet MS"/>
                <w:spacing w:val="-3"/>
                <w:w w:val="105"/>
                <w:sz w:val="13"/>
              </w:rPr>
              <w:t xml:space="preserve"> </w:t>
            </w:r>
            <w:r>
              <w:rPr>
                <w:rFonts w:ascii="Trebuchet MS"/>
                <w:w w:val="105"/>
                <w:sz w:val="13"/>
              </w:rPr>
              <w:t>animo</w:t>
            </w:r>
            <w:r>
              <w:rPr>
                <w:rFonts w:ascii="Trebuchet MS"/>
                <w:spacing w:val="-3"/>
                <w:w w:val="105"/>
                <w:sz w:val="13"/>
              </w:rPr>
              <w:t xml:space="preserve"> </w:t>
            </w:r>
            <w:r>
              <w:rPr>
                <w:rFonts w:ascii="Trebuchet MS"/>
                <w:w w:val="105"/>
                <w:sz w:val="13"/>
              </w:rPr>
              <w:t>de</w:t>
            </w:r>
            <w:r>
              <w:rPr>
                <w:rFonts w:ascii="Trebuchet MS"/>
                <w:spacing w:val="-3"/>
                <w:w w:val="105"/>
                <w:sz w:val="13"/>
              </w:rPr>
              <w:t xml:space="preserve"> </w:t>
            </w:r>
            <w:r>
              <w:rPr>
                <w:rFonts w:ascii="Trebuchet MS"/>
                <w:w w:val="105"/>
                <w:sz w:val="13"/>
              </w:rPr>
              <w:t>lucro</w:t>
            </w:r>
          </w:p>
        </w:tc>
      </w:tr>
      <w:tr w:rsidR="001215C0" w14:paraId="67EBAF35" w14:textId="77777777">
        <w:trPr>
          <w:trHeight w:val="392"/>
        </w:trPr>
        <w:tc>
          <w:tcPr>
            <w:tcW w:w="439" w:type="dxa"/>
            <w:tcBorders>
              <w:top w:val="nil"/>
              <w:bottom w:val="nil"/>
              <w:right w:val="single" w:sz="6" w:space="0" w:color="000000"/>
            </w:tcBorders>
          </w:tcPr>
          <w:p w14:paraId="255730D6" w14:textId="77777777" w:rsidR="001215C0" w:rsidRDefault="001215C0">
            <w:pPr>
              <w:pStyle w:val="TableParagraph"/>
              <w:rPr>
                <w:rFonts w:ascii="Times New Roman"/>
                <w:sz w:val="12"/>
              </w:rPr>
            </w:pPr>
          </w:p>
        </w:tc>
        <w:tc>
          <w:tcPr>
            <w:tcW w:w="1757" w:type="dxa"/>
            <w:tcBorders>
              <w:top w:val="single" w:sz="6" w:space="0" w:color="000000"/>
              <w:left w:val="single" w:sz="6" w:space="0" w:color="000000"/>
              <w:bottom w:val="single" w:sz="6" w:space="0" w:color="000000"/>
              <w:right w:val="single" w:sz="6" w:space="0" w:color="000000"/>
            </w:tcBorders>
          </w:tcPr>
          <w:p w14:paraId="1CF95969" w14:textId="77777777" w:rsidR="001215C0" w:rsidRDefault="001215C0">
            <w:pPr>
              <w:pStyle w:val="TableParagraph"/>
              <w:rPr>
                <w:rFonts w:ascii="Times New Roman"/>
                <w:sz w:val="12"/>
              </w:rPr>
            </w:pPr>
          </w:p>
        </w:tc>
        <w:tc>
          <w:tcPr>
            <w:tcW w:w="1756" w:type="dxa"/>
            <w:tcBorders>
              <w:top w:val="single" w:sz="6" w:space="0" w:color="000000"/>
              <w:left w:val="single" w:sz="6" w:space="0" w:color="000000"/>
              <w:bottom w:val="single" w:sz="6" w:space="0" w:color="000000"/>
              <w:right w:val="single" w:sz="6" w:space="0" w:color="000000"/>
            </w:tcBorders>
          </w:tcPr>
          <w:p w14:paraId="24E7D88E" w14:textId="77777777" w:rsidR="001215C0" w:rsidRDefault="001215C0">
            <w:pPr>
              <w:pStyle w:val="TableParagraph"/>
              <w:rPr>
                <w:rFonts w:ascii="Times New Roman"/>
                <w:sz w:val="12"/>
              </w:rPr>
            </w:pPr>
          </w:p>
        </w:tc>
        <w:tc>
          <w:tcPr>
            <w:tcW w:w="1756" w:type="dxa"/>
            <w:gridSpan w:val="2"/>
            <w:tcBorders>
              <w:top w:val="single" w:sz="6" w:space="0" w:color="000000"/>
              <w:left w:val="single" w:sz="6" w:space="0" w:color="000000"/>
              <w:bottom w:val="single" w:sz="6" w:space="0" w:color="000000"/>
              <w:right w:val="single" w:sz="6" w:space="0" w:color="000000"/>
            </w:tcBorders>
          </w:tcPr>
          <w:p w14:paraId="6D6B7708" w14:textId="77777777" w:rsidR="001215C0" w:rsidRDefault="001215C0">
            <w:pPr>
              <w:pStyle w:val="TableParagraph"/>
              <w:rPr>
                <w:rFonts w:ascii="Times New Roman"/>
                <w:sz w:val="12"/>
              </w:rPr>
            </w:pPr>
          </w:p>
        </w:tc>
        <w:tc>
          <w:tcPr>
            <w:tcW w:w="1756" w:type="dxa"/>
            <w:gridSpan w:val="2"/>
            <w:tcBorders>
              <w:top w:val="single" w:sz="6" w:space="0" w:color="000000"/>
              <w:left w:val="single" w:sz="6" w:space="0" w:color="000000"/>
              <w:bottom w:val="single" w:sz="6" w:space="0" w:color="000000"/>
              <w:right w:val="single" w:sz="6" w:space="0" w:color="000000"/>
            </w:tcBorders>
          </w:tcPr>
          <w:p w14:paraId="4EC257A1" w14:textId="77777777" w:rsidR="001215C0" w:rsidRDefault="001215C0">
            <w:pPr>
              <w:pStyle w:val="TableParagraph"/>
              <w:rPr>
                <w:rFonts w:ascii="Times New Roman"/>
                <w:sz w:val="12"/>
              </w:rPr>
            </w:pPr>
          </w:p>
        </w:tc>
        <w:tc>
          <w:tcPr>
            <w:tcW w:w="1757" w:type="dxa"/>
            <w:tcBorders>
              <w:top w:val="single" w:sz="6" w:space="0" w:color="000000"/>
              <w:left w:val="single" w:sz="6" w:space="0" w:color="000000"/>
              <w:bottom w:val="single" w:sz="6" w:space="0" w:color="000000"/>
              <w:right w:val="single" w:sz="6" w:space="0" w:color="000000"/>
            </w:tcBorders>
          </w:tcPr>
          <w:p w14:paraId="10A8A0B8" w14:textId="77777777" w:rsidR="001215C0" w:rsidRDefault="001215C0">
            <w:pPr>
              <w:pStyle w:val="TableParagraph"/>
              <w:rPr>
                <w:rFonts w:ascii="Times New Roman"/>
                <w:sz w:val="12"/>
              </w:rPr>
            </w:pPr>
          </w:p>
        </w:tc>
        <w:tc>
          <w:tcPr>
            <w:tcW w:w="1757" w:type="dxa"/>
            <w:tcBorders>
              <w:top w:val="single" w:sz="6" w:space="0" w:color="000000"/>
              <w:left w:val="single" w:sz="6" w:space="0" w:color="000000"/>
              <w:bottom w:val="single" w:sz="6" w:space="0" w:color="000000"/>
            </w:tcBorders>
          </w:tcPr>
          <w:p w14:paraId="302A7588" w14:textId="77777777" w:rsidR="001215C0" w:rsidRDefault="00587B66">
            <w:pPr>
              <w:pStyle w:val="TableParagraph"/>
              <w:spacing w:before="114"/>
              <w:ind w:left="47"/>
              <w:jc w:val="center"/>
              <w:rPr>
                <w:rFonts w:ascii="Trebuchet MS"/>
                <w:sz w:val="13"/>
              </w:rPr>
            </w:pPr>
            <w:r>
              <w:rPr>
                <w:rFonts w:ascii="Trebuchet MS"/>
                <w:w w:val="105"/>
                <w:sz w:val="13"/>
              </w:rPr>
              <w:t>X</w:t>
            </w:r>
          </w:p>
        </w:tc>
      </w:tr>
      <w:tr w:rsidR="001215C0" w14:paraId="5E93F4ED" w14:textId="77777777">
        <w:trPr>
          <w:trHeight w:val="393"/>
        </w:trPr>
        <w:tc>
          <w:tcPr>
            <w:tcW w:w="439" w:type="dxa"/>
            <w:tcBorders>
              <w:top w:val="nil"/>
              <w:bottom w:val="nil"/>
              <w:right w:val="single" w:sz="6" w:space="0" w:color="000000"/>
            </w:tcBorders>
          </w:tcPr>
          <w:p w14:paraId="57AD650F" w14:textId="77777777" w:rsidR="001215C0" w:rsidRDefault="00587B66">
            <w:pPr>
              <w:pStyle w:val="TableParagraph"/>
              <w:spacing w:before="119"/>
              <w:ind w:left="37" w:right="2"/>
              <w:jc w:val="center"/>
              <w:rPr>
                <w:rFonts w:ascii="Trebuchet MS"/>
                <w:sz w:val="13"/>
              </w:rPr>
            </w:pPr>
            <w:r>
              <w:rPr>
                <w:rFonts w:ascii="Trebuchet MS"/>
                <w:w w:val="105"/>
                <w:sz w:val="13"/>
              </w:rPr>
              <w:t>1.4</w:t>
            </w:r>
          </w:p>
        </w:tc>
        <w:tc>
          <w:tcPr>
            <w:tcW w:w="4391" w:type="dxa"/>
            <w:gridSpan w:val="3"/>
            <w:tcBorders>
              <w:top w:val="single" w:sz="6" w:space="0" w:color="000000"/>
              <w:left w:val="single" w:sz="6" w:space="0" w:color="000000"/>
              <w:bottom w:val="single" w:sz="6" w:space="0" w:color="000000"/>
              <w:right w:val="single" w:sz="6" w:space="0" w:color="000000"/>
            </w:tcBorders>
            <w:shd w:val="clear" w:color="auto" w:fill="92D050"/>
          </w:tcPr>
          <w:p w14:paraId="320AE45D" w14:textId="77777777" w:rsidR="001215C0" w:rsidRDefault="00587B66">
            <w:pPr>
              <w:pStyle w:val="TableParagraph"/>
              <w:spacing w:before="109"/>
              <w:ind w:left="33"/>
              <w:rPr>
                <w:rFonts w:ascii="Trebuchet MS" w:hAnsi="Trebuchet MS"/>
                <w:sz w:val="13"/>
              </w:rPr>
            </w:pPr>
            <w:r>
              <w:rPr>
                <w:rFonts w:ascii="Trebuchet MS" w:hAnsi="Trebuchet MS"/>
                <w:w w:val="105"/>
                <w:sz w:val="13"/>
              </w:rPr>
              <w:t>Sector</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la</w:t>
            </w:r>
            <w:r>
              <w:rPr>
                <w:rFonts w:ascii="Trebuchet MS" w:hAnsi="Trebuchet MS"/>
                <w:spacing w:val="-2"/>
                <w:w w:val="105"/>
                <w:sz w:val="13"/>
              </w:rPr>
              <w:t xml:space="preserve"> </w:t>
            </w:r>
            <w:r>
              <w:rPr>
                <w:rFonts w:ascii="Trebuchet MS" w:hAnsi="Trebuchet MS"/>
                <w:w w:val="105"/>
                <w:sz w:val="13"/>
              </w:rPr>
              <w:t>economía</w:t>
            </w:r>
            <w:r>
              <w:rPr>
                <w:rFonts w:ascii="Trebuchet MS" w:hAnsi="Trebuchet MS"/>
                <w:spacing w:val="-3"/>
                <w:w w:val="105"/>
                <w:sz w:val="13"/>
              </w:rPr>
              <w:t xml:space="preserve"> </w:t>
            </w:r>
            <w:r>
              <w:rPr>
                <w:rFonts w:ascii="Trebuchet MS" w:hAnsi="Trebuchet MS"/>
                <w:w w:val="105"/>
                <w:sz w:val="13"/>
              </w:rPr>
              <w:t>al</w:t>
            </w:r>
            <w:r>
              <w:rPr>
                <w:rFonts w:ascii="Trebuchet MS" w:hAnsi="Trebuchet MS"/>
                <w:spacing w:val="-3"/>
                <w:w w:val="105"/>
                <w:sz w:val="13"/>
              </w:rPr>
              <w:t xml:space="preserve"> </w:t>
            </w:r>
            <w:r>
              <w:rPr>
                <w:rFonts w:ascii="Trebuchet MS" w:hAnsi="Trebuchet MS"/>
                <w:w w:val="105"/>
                <w:sz w:val="13"/>
              </w:rPr>
              <w:t>cual</w:t>
            </w:r>
            <w:r>
              <w:rPr>
                <w:rFonts w:ascii="Trebuchet MS" w:hAnsi="Trebuchet MS"/>
                <w:spacing w:val="-3"/>
                <w:w w:val="105"/>
                <w:sz w:val="13"/>
              </w:rPr>
              <w:t xml:space="preserve"> </w:t>
            </w:r>
            <w:r>
              <w:rPr>
                <w:rFonts w:ascii="Trebuchet MS" w:hAnsi="Trebuchet MS"/>
                <w:w w:val="105"/>
                <w:sz w:val="13"/>
              </w:rPr>
              <w:t>pertenece:</w:t>
            </w:r>
          </w:p>
        </w:tc>
        <w:tc>
          <w:tcPr>
            <w:tcW w:w="6148" w:type="dxa"/>
            <w:gridSpan w:val="5"/>
            <w:tcBorders>
              <w:top w:val="single" w:sz="6" w:space="0" w:color="000000"/>
              <w:left w:val="single" w:sz="6" w:space="0" w:color="000000"/>
              <w:bottom w:val="single" w:sz="6" w:space="0" w:color="000000"/>
            </w:tcBorders>
          </w:tcPr>
          <w:p w14:paraId="66E79D8C" w14:textId="77777777" w:rsidR="001215C0" w:rsidRDefault="00587B66">
            <w:pPr>
              <w:pStyle w:val="TableParagraph"/>
              <w:spacing w:before="109"/>
              <w:ind w:left="35"/>
              <w:rPr>
                <w:rFonts w:ascii="Trebuchet MS"/>
                <w:sz w:val="13"/>
              </w:rPr>
            </w:pPr>
            <w:r>
              <w:rPr>
                <w:rFonts w:ascii="Trebuchet MS"/>
                <w:w w:val="105"/>
                <w:sz w:val="13"/>
              </w:rPr>
              <w:t>Industria</w:t>
            </w:r>
            <w:r>
              <w:rPr>
                <w:rFonts w:ascii="Trebuchet MS"/>
                <w:spacing w:val="-5"/>
                <w:w w:val="105"/>
                <w:sz w:val="13"/>
              </w:rPr>
              <w:t xml:space="preserve"> </w:t>
            </w:r>
            <w:r>
              <w:rPr>
                <w:rFonts w:ascii="Trebuchet MS"/>
                <w:w w:val="105"/>
                <w:sz w:val="13"/>
              </w:rPr>
              <w:t>y</w:t>
            </w:r>
            <w:r>
              <w:rPr>
                <w:rFonts w:ascii="Trebuchet MS"/>
                <w:spacing w:val="-4"/>
                <w:w w:val="105"/>
                <w:sz w:val="13"/>
              </w:rPr>
              <w:t xml:space="preserve"> </w:t>
            </w:r>
            <w:r>
              <w:rPr>
                <w:rFonts w:ascii="Trebuchet MS"/>
                <w:w w:val="105"/>
                <w:sz w:val="13"/>
              </w:rPr>
              <w:t>Comercio</w:t>
            </w:r>
          </w:p>
        </w:tc>
      </w:tr>
      <w:tr w:rsidR="001215C0" w14:paraId="51368707" w14:textId="77777777">
        <w:trPr>
          <w:trHeight w:val="392"/>
        </w:trPr>
        <w:tc>
          <w:tcPr>
            <w:tcW w:w="439" w:type="dxa"/>
            <w:tcBorders>
              <w:top w:val="nil"/>
              <w:bottom w:val="nil"/>
              <w:right w:val="single" w:sz="6" w:space="0" w:color="000000"/>
            </w:tcBorders>
          </w:tcPr>
          <w:p w14:paraId="6D28059B" w14:textId="77777777" w:rsidR="001215C0" w:rsidRDefault="00587B66">
            <w:pPr>
              <w:pStyle w:val="TableParagraph"/>
              <w:spacing w:before="119"/>
              <w:ind w:left="37" w:right="2"/>
              <w:jc w:val="center"/>
              <w:rPr>
                <w:rFonts w:ascii="Trebuchet MS"/>
                <w:sz w:val="13"/>
              </w:rPr>
            </w:pPr>
            <w:r>
              <w:rPr>
                <w:rFonts w:ascii="Trebuchet MS"/>
                <w:w w:val="105"/>
                <w:sz w:val="13"/>
              </w:rPr>
              <w:t>1.5</w:t>
            </w:r>
          </w:p>
        </w:tc>
        <w:tc>
          <w:tcPr>
            <w:tcW w:w="10539" w:type="dxa"/>
            <w:gridSpan w:val="8"/>
            <w:tcBorders>
              <w:top w:val="single" w:sz="6" w:space="0" w:color="000000"/>
              <w:left w:val="single" w:sz="6" w:space="0" w:color="000000"/>
              <w:bottom w:val="single" w:sz="6" w:space="0" w:color="000000"/>
            </w:tcBorders>
            <w:shd w:val="clear" w:color="auto" w:fill="92D050"/>
          </w:tcPr>
          <w:p w14:paraId="336BFF86" w14:textId="77777777" w:rsidR="001215C0" w:rsidRDefault="00587B66">
            <w:pPr>
              <w:pStyle w:val="TableParagraph"/>
              <w:spacing w:before="109"/>
              <w:ind w:left="95" w:right="41"/>
              <w:jc w:val="center"/>
              <w:rPr>
                <w:rFonts w:ascii="Trebuchet MS" w:hAnsi="Trebuchet MS"/>
                <w:sz w:val="13"/>
              </w:rPr>
            </w:pPr>
            <w:r>
              <w:rPr>
                <w:rFonts w:ascii="Trebuchet MS" w:hAnsi="Trebuchet MS"/>
                <w:w w:val="105"/>
                <w:sz w:val="13"/>
              </w:rPr>
              <w:t>Carácter</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la</w:t>
            </w:r>
            <w:r>
              <w:rPr>
                <w:rFonts w:ascii="Trebuchet MS" w:hAnsi="Trebuchet MS"/>
                <w:spacing w:val="-3"/>
                <w:w w:val="105"/>
                <w:sz w:val="13"/>
              </w:rPr>
              <w:t xml:space="preserve"> </w:t>
            </w:r>
            <w:r>
              <w:rPr>
                <w:rFonts w:ascii="Trebuchet MS" w:hAnsi="Trebuchet MS"/>
                <w:w w:val="105"/>
                <w:sz w:val="13"/>
              </w:rPr>
              <w:t>empresa:</w:t>
            </w:r>
          </w:p>
        </w:tc>
      </w:tr>
      <w:tr w:rsidR="001215C0" w14:paraId="280E5F6E" w14:textId="77777777">
        <w:trPr>
          <w:trHeight w:val="393"/>
        </w:trPr>
        <w:tc>
          <w:tcPr>
            <w:tcW w:w="439" w:type="dxa"/>
            <w:tcBorders>
              <w:top w:val="nil"/>
              <w:bottom w:val="nil"/>
              <w:right w:val="single" w:sz="6" w:space="0" w:color="000000"/>
            </w:tcBorders>
          </w:tcPr>
          <w:p w14:paraId="33E6FF18" w14:textId="77777777" w:rsidR="001215C0" w:rsidRDefault="001215C0">
            <w:pPr>
              <w:pStyle w:val="TableParagraph"/>
              <w:rPr>
                <w:rFonts w:ascii="Times New Roman"/>
                <w:sz w:val="12"/>
              </w:rPr>
            </w:pPr>
          </w:p>
        </w:tc>
        <w:tc>
          <w:tcPr>
            <w:tcW w:w="1757" w:type="dxa"/>
            <w:tcBorders>
              <w:top w:val="single" w:sz="6" w:space="0" w:color="000000"/>
              <w:left w:val="single" w:sz="6" w:space="0" w:color="000000"/>
              <w:bottom w:val="single" w:sz="6" w:space="0" w:color="000000"/>
              <w:right w:val="single" w:sz="6" w:space="0" w:color="000000"/>
            </w:tcBorders>
            <w:shd w:val="clear" w:color="auto" w:fill="C2E39C"/>
          </w:tcPr>
          <w:p w14:paraId="3FD5169B" w14:textId="77777777" w:rsidR="001215C0" w:rsidRDefault="00587B66">
            <w:pPr>
              <w:pStyle w:val="TableParagraph"/>
              <w:spacing w:before="114"/>
              <w:ind w:left="55" w:right="22"/>
              <w:jc w:val="center"/>
              <w:rPr>
                <w:rFonts w:ascii="Trebuchet MS" w:hAnsi="Trebuchet MS"/>
                <w:sz w:val="13"/>
              </w:rPr>
            </w:pPr>
            <w:r>
              <w:rPr>
                <w:rFonts w:ascii="Trebuchet MS" w:hAnsi="Trebuchet MS"/>
                <w:w w:val="105"/>
                <w:sz w:val="13"/>
              </w:rPr>
              <w:t>Pública</w:t>
            </w:r>
          </w:p>
        </w:tc>
        <w:tc>
          <w:tcPr>
            <w:tcW w:w="1756" w:type="dxa"/>
            <w:tcBorders>
              <w:top w:val="single" w:sz="6" w:space="0" w:color="000000"/>
              <w:left w:val="single" w:sz="6" w:space="0" w:color="000000"/>
              <w:bottom w:val="single" w:sz="6" w:space="0" w:color="000000"/>
              <w:right w:val="single" w:sz="6" w:space="0" w:color="000000"/>
            </w:tcBorders>
            <w:shd w:val="clear" w:color="auto" w:fill="C2E39C"/>
          </w:tcPr>
          <w:p w14:paraId="6CD11ECF" w14:textId="77777777" w:rsidR="001215C0" w:rsidRDefault="00587B66">
            <w:pPr>
              <w:pStyle w:val="TableParagraph"/>
              <w:spacing w:before="114"/>
              <w:ind w:left="328" w:right="293"/>
              <w:jc w:val="center"/>
              <w:rPr>
                <w:rFonts w:ascii="Trebuchet MS"/>
                <w:sz w:val="13"/>
              </w:rPr>
            </w:pPr>
            <w:r>
              <w:rPr>
                <w:rFonts w:ascii="Trebuchet MS"/>
                <w:w w:val="105"/>
                <w:sz w:val="13"/>
              </w:rPr>
              <w:t>Privada</w:t>
            </w:r>
          </w:p>
        </w:tc>
        <w:tc>
          <w:tcPr>
            <w:tcW w:w="1756" w:type="dxa"/>
            <w:gridSpan w:val="2"/>
            <w:tcBorders>
              <w:top w:val="single" w:sz="6" w:space="0" w:color="000000"/>
              <w:left w:val="single" w:sz="6" w:space="0" w:color="000000"/>
              <w:bottom w:val="single" w:sz="6" w:space="0" w:color="000000"/>
              <w:right w:val="single" w:sz="6" w:space="0" w:color="000000"/>
            </w:tcBorders>
            <w:shd w:val="clear" w:color="auto" w:fill="C2E39C"/>
          </w:tcPr>
          <w:p w14:paraId="2D97D79F" w14:textId="77777777" w:rsidR="001215C0" w:rsidRDefault="00587B66">
            <w:pPr>
              <w:pStyle w:val="TableParagraph"/>
              <w:spacing w:before="114"/>
              <w:ind w:left="109" w:right="73"/>
              <w:jc w:val="center"/>
              <w:rPr>
                <w:rFonts w:ascii="Trebuchet MS"/>
                <w:sz w:val="13"/>
              </w:rPr>
            </w:pPr>
            <w:r>
              <w:rPr>
                <w:rFonts w:ascii="Trebuchet MS"/>
                <w:w w:val="105"/>
                <w:sz w:val="13"/>
              </w:rPr>
              <w:t>Mixta</w:t>
            </w:r>
          </w:p>
        </w:tc>
        <w:tc>
          <w:tcPr>
            <w:tcW w:w="1756" w:type="dxa"/>
            <w:gridSpan w:val="2"/>
            <w:tcBorders>
              <w:top w:val="single" w:sz="6" w:space="0" w:color="000000"/>
              <w:left w:val="single" w:sz="6" w:space="0" w:color="000000"/>
              <w:bottom w:val="single" w:sz="6" w:space="0" w:color="000000"/>
              <w:right w:val="single" w:sz="6" w:space="0" w:color="000000"/>
            </w:tcBorders>
            <w:shd w:val="clear" w:color="auto" w:fill="C2E39C"/>
          </w:tcPr>
          <w:p w14:paraId="3537C24F" w14:textId="77777777" w:rsidR="001215C0" w:rsidRDefault="00587B66">
            <w:pPr>
              <w:pStyle w:val="TableParagraph"/>
              <w:spacing w:before="23"/>
              <w:ind w:left="109" w:right="73"/>
              <w:jc w:val="center"/>
              <w:rPr>
                <w:rFonts w:ascii="Trebuchet MS"/>
                <w:sz w:val="13"/>
              </w:rPr>
            </w:pPr>
            <w:r>
              <w:rPr>
                <w:rFonts w:ascii="Trebuchet MS"/>
                <w:w w:val="105"/>
                <w:sz w:val="13"/>
              </w:rPr>
              <w:t>Privada</w:t>
            </w:r>
            <w:r>
              <w:rPr>
                <w:rFonts w:ascii="Trebuchet MS"/>
                <w:spacing w:val="-3"/>
                <w:w w:val="105"/>
                <w:sz w:val="13"/>
              </w:rPr>
              <w:t xml:space="preserve"> </w:t>
            </w:r>
            <w:r>
              <w:rPr>
                <w:rFonts w:ascii="Trebuchet MS"/>
                <w:w w:val="105"/>
                <w:sz w:val="13"/>
              </w:rPr>
              <w:t>con</w:t>
            </w:r>
            <w:r>
              <w:rPr>
                <w:rFonts w:ascii="Trebuchet MS"/>
                <w:spacing w:val="-3"/>
                <w:w w:val="105"/>
                <w:sz w:val="13"/>
              </w:rPr>
              <w:t xml:space="preserve"> </w:t>
            </w:r>
            <w:r>
              <w:rPr>
                <w:rFonts w:ascii="Trebuchet MS"/>
                <w:w w:val="105"/>
                <w:sz w:val="13"/>
              </w:rPr>
              <w:t>funciones</w:t>
            </w:r>
          </w:p>
          <w:p w14:paraId="3726187B" w14:textId="77777777" w:rsidR="001215C0" w:rsidRDefault="00587B66">
            <w:pPr>
              <w:pStyle w:val="TableParagraph"/>
              <w:spacing w:before="33"/>
              <w:ind w:left="109" w:right="73"/>
              <w:jc w:val="center"/>
              <w:rPr>
                <w:rFonts w:ascii="Trebuchet MS" w:hAnsi="Trebuchet MS"/>
                <w:sz w:val="13"/>
              </w:rPr>
            </w:pPr>
            <w:r>
              <w:rPr>
                <w:rFonts w:ascii="Trebuchet MS" w:hAnsi="Trebuchet MS"/>
                <w:w w:val="105"/>
                <w:sz w:val="13"/>
              </w:rPr>
              <w:t>públicas</w:t>
            </w:r>
          </w:p>
        </w:tc>
        <w:tc>
          <w:tcPr>
            <w:tcW w:w="1757" w:type="dxa"/>
            <w:tcBorders>
              <w:top w:val="single" w:sz="6" w:space="0" w:color="000000"/>
              <w:left w:val="single" w:sz="6" w:space="0" w:color="000000"/>
              <w:bottom w:val="single" w:sz="6" w:space="0" w:color="000000"/>
              <w:right w:val="single" w:sz="6" w:space="0" w:color="000000"/>
            </w:tcBorders>
            <w:shd w:val="clear" w:color="auto" w:fill="C2E39C"/>
          </w:tcPr>
          <w:p w14:paraId="4B8600F9" w14:textId="77777777" w:rsidR="001215C0" w:rsidRDefault="00587B66">
            <w:pPr>
              <w:pStyle w:val="TableParagraph"/>
              <w:spacing w:before="114"/>
              <w:ind w:left="60" w:right="22"/>
              <w:jc w:val="center"/>
              <w:rPr>
                <w:rFonts w:ascii="Trebuchet MS" w:hAnsi="Trebuchet MS"/>
                <w:sz w:val="13"/>
              </w:rPr>
            </w:pPr>
            <w:r>
              <w:rPr>
                <w:rFonts w:ascii="Trebuchet MS" w:hAnsi="Trebuchet MS"/>
                <w:w w:val="105"/>
                <w:sz w:val="13"/>
              </w:rPr>
              <w:t>Privada</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interés</w:t>
            </w:r>
            <w:r>
              <w:rPr>
                <w:rFonts w:ascii="Trebuchet MS" w:hAnsi="Trebuchet MS"/>
                <w:spacing w:val="-3"/>
                <w:w w:val="105"/>
                <w:sz w:val="13"/>
              </w:rPr>
              <w:t xml:space="preserve"> </w:t>
            </w:r>
            <w:r>
              <w:rPr>
                <w:rFonts w:ascii="Trebuchet MS" w:hAnsi="Trebuchet MS"/>
                <w:w w:val="105"/>
                <w:sz w:val="13"/>
              </w:rPr>
              <w:t>cultural</w:t>
            </w:r>
          </w:p>
        </w:tc>
        <w:tc>
          <w:tcPr>
            <w:tcW w:w="1757" w:type="dxa"/>
            <w:tcBorders>
              <w:top w:val="single" w:sz="6" w:space="0" w:color="000000"/>
              <w:left w:val="single" w:sz="6" w:space="0" w:color="000000"/>
              <w:bottom w:val="single" w:sz="6" w:space="0" w:color="000000"/>
            </w:tcBorders>
            <w:shd w:val="clear" w:color="auto" w:fill="C2E39C"/>
          </w:tcPr>
          <w:p w14:paraId="6EE02593" w14:textId="77777777" w:rsidR="001215C0" w:rsidRDefault="00587B66">
            <w:pPr>
              <w:pStyle w:val="TableParagraph"/>
              <w:spacing w:before="114"/>
              <w:ind w:left="56" w:right="8"/>
              <w:jc w:val="center"/>
              <w:rPr>
                <w:rFonts w:ascii="Trebuchet MS"/>
                <w:sz w:val="13"/>
              </w:rPr>
            </w:pPr>
            <w:r>
              <w:rPr>
                <w:rFonts w:ascii="Trebuchet MS"/>
                <w:w w:val="105"/>
                <w:sz w:val="13"/>
              </w:rPr>
              <w:t>Familiar</w:t>
            </w:r>
          </w:p>
        </w:tc>
      </w:tr>
      <w:tr w:rsidR="001215C0" w14:paraId="58EC76C2" w14:textId="77777777">
        <w:trPr>
          <w:trHeight w:val="392"/>
        </w:trPr>
        <w:tc>
          <w:tcPr>
            <w:tcW w:w="439" w:type="dxa"/>
            <w:tcBorders>
              <w:top w:val="nil"/>
              <w:bottom w:val="nil"/>
              <w:right w:val="single" w:sz="6" w:space="0" w:color="000000"/>
            </w:tcBorders>
          </w:tcPr>
          <w:p w14:paraId="4A6FCF82" w14:textId="77777777" w:rsidR="001215C0" w:rsidRDefault="001215C0">
            <w:pPr>
              <w:pStyle w:val="TableParagraph"/>
              <w:rPr>
                <w:rFonts w:ascii="Times New Roman"/>
                <w:sz w:val="12"/>
              </w:rPr>
            </w:pPr>
          </w:p>
        </w:tc>
        <w:tc>
          <w:tcPr>
            <w:tcW w:w="1757" w:type="dxa"/>
            <w:tcBorders>
              <w:top w:val="single" w:sz="6" w:space="0" w:color="000000"/>
              <w:left w:val="single" w:sz="6" w:space="0" w:color="000000"/>
              <w:bottom w:val="single" w:sz="6" w:space="0" w:color="000000"/>
              <w:right w:val="single" w:sz="6" w:space="0" w:color="000000"/>
            </w:tcBorders>
          </w:tcPr>
          <w:p w14:paraId="3E78922E" w14:textId="77777777" w:rsidR="001215C0" w:rsidRDefault="001215C0">
            <w:pPr>
              <w:pStyle w:val="TableParagraph"/>
              <w:rPr>
                <w:rFonts w:ascii="Times New Roman"/>
                <w:sz w:val="12"/>
              </w:rPr>
            </w:pPr>
          </w:p>
        </w:tc>
        <w:tc>
          <w:tcPr>
            <w:tcW w:w="1756" w:type="dxa"/>
            <w:tcBorders>
              <w:top w:val="single" w:sz="6" w:space="0" w:color="000000"/>
              <w:left w:val="single" w:sz="6" w:space="0" w:color="000000"/>
              <w:bottom w:val="single" w:sz="6" w:space="0" w:color="000000"/>
              <w:right w:val="single" w:sz="6" w:space="0" w:color="000000"/>
            </w:tcBorders>
          </w:tcPr>
          <w:p w14:paraId="328CD464" w14:textId="77777777" w:rsidR="001215C0" w:rsidRDefault="001215C0">
            <w:pPr>
              <w:pStyle w:val="TableParagraph"/>
              <w:rPr>
                <w:rFonts w:ascii="Times New Roman"/>
                <w:sz w:val="12"/>
              </w:rPr>
            </w:pPr>
          </w:p>
        </w:tc>
        <w:tc>
          <w:tcPr>
            <w:tcW w:w="1756" w:type="dxa"/>
            <w:gridSpan w:val="2"/>
            <w:tcBorders>
              <w:top w:val="single" w:sz="6" w:space="0" w:color="000000"/>
              <w:left w:val="single" w:sz="6" w:space="0" w:color="000000"/>
              <w:bottom w:val="single" w:sz="6" w:space="0" w:color="000000"/>
              <w:right w:val="single" w:sz="6" w:space="0" w:color="000000"/>
            </w:tcBorders>
          </w:tcPr>
          <w:p w14:paraId="5FBCC676" w14:textId="77777777" w:rsidR="001215C0" w:rsidRDefault="001215C0">
            <w:pPr>
              <w:pStyle w:val="TableParagraph"/>
              <w:rPr>
                <w:rFonts w:ascii="Times New Roman"/>
                <w:sz w:val="12"/>
              </w:rPr>
            </w:pPr>
          </w:p>
        </w:tc>
        <w:tc>
          <w:tcPr>
            <w:tcW w:w="1756" w:type="dxa"/>
            <w:gridSpan w:val="2"/>
            <w:tcBorders>
              <w:top w:val="single" w:sz="6" w:space="0" w:color="000000"/>
              <w:left w:val="single" w:sz="6" w:space="0" w:color="000000"/>
              <w:bottom w:val="single" w:sz="6" w:space="0" w:color="000000"/>
              <w:right w:val="single" w:sz="6" w:space="0" w:color="000000"/>
            </w:tcBorders>
          </w:tcPr>
          <w:p w14:paraId="6816774E" w14:textId="77777777" w:rsidR="001215C0" w:rsidRDefault="00587B66">
            <w:pPr>
              <w:pStyle w:val="TableParagraph"/>
              <w:spacing w:before="109"/>
              <w:ind w:left="48"/>
              <w:jc w:val="center"/>
              <w:rPr>
                <w:rFonts w:ascii="Trebuchet MS"/>
                <w:sz w:val="13"/>
              </w:rPr>
            </w:pPr>
            <w:r>
              <w:rPr>
                <w:rFonts w:ascii="Trebuchet MS"/>
                <w:w w:val="105"/>
                <w:sz w:val="13"/>
              </w:rPr>
              <w:t>X</w:t>
            </w:r>
          </w:p>
        </w:tc>
        <w:tc>
          <w:tcPr>
            <w:tcW w:w="1757" w:type="dxa"/>
            <w:tcBorders>
              <w:top w:val="single" w:sz="6" w:space="0" w:color="000000"/>
              <w:left w:val="single" w:sz="6" w:space="0" w:color="000000"/>
              <w:bottom w:val="single" w:sz="6" w:space="0" w:color="000000"/>
              <w:right w:val="single" w:sz="6" w:space="0" w:color="000000"/>
            </w:tcBorders>
          </w:tcPr>
          <w:p w14:paraId="40EBCE64" w14:textId="77777777" w:rsidR="001215C0" w:rsidRDefault="001215C0">
            <w:pPr>
              <w:pStyle w:val="TableParagraph"/>
              <w:rPr>
                <w:rFonts w:ascii="Times New Roman"/>
                <w:sz w:val="12"/>
              </w:rPr>
            </w:pPr>
          </w:p>
        </w:tc>
        <w:tc>
          <w:tcPr>
            <w:tcW w:w="1757" w:type="dxa"/>
            <w:tcBorders>
              <w:top w:val="single" w:sz="6" w:space="0" w:color="000000"/>
              <w:left w:val="single" w:sz="6" w:space="0" w:color="000000"/>
              <w:bottom w:val="single" w:sz="6" w:space="0" w:color="000000"/>
            </w:tcBorders>
          </w:tcPr>
          <w:p w14:paraId="3159B11D" w14:textId="77777777" w:rsidR="001215C0" w:rsidRDefault="001215C0">
            <w:pPr>
              <w:pStyle w:val="TableParagraph"/>
              <w:rPr>
                <w:rFonts w:ascii="Times New Roman"/>
                <w:sz w:val="12"/>
              </w:rPr>
            </w:pPr>
          </w:p>
        </w:tc>
      </w:tr>
      <w:tr w:rsidR="001215C0" w14:paraId="026743A5" w14:textId="77777777">
        <w:trPr>
          <w:trHeight w:val="393"/>
        </w:trPr>
        <w:tc>
          <w:tcPr>
            <w:tcW w:w="439" w:type="dxa"/>
            <w:tcBorders>
              <w:top w:val="nil"/>
              <w:bottom w:val="nil"/>
              <w:right w:val="single" w:sz="6" w:space="0" w:color="000000"/>
            </w:tcBorders>
          </w:tcPr>
          <w:p w14:paraId="0294C66C" w14:textId="77777777" w:rsidR="001215C0" w:rsidRDefault="001215C0">
            <w:pPr>
              <w:pStyle w:val="TableParagraph"/>
              <w:rPr>
                <w:rFonts w:ascii="Times New Roman"/>
                <w:sz w:val="12"/>
              </w:rPr>
            </w:pPr>
          </w:p>
        </w:tc>
        <w:tc>
          <w:tcPr>
            <w:tcW w:w="4391" w:type="dxa"/>
            <w:gridSpan w:val="3"/>
            <w:tcBorders>
              <w:top w:val="single" w:sz="6" w:space="0" w:color="000000"/>
              <w:left w:val="single" w:sz="6" w:space="0" w:color="000000"/>
              <w:bottom w:val="single" w:sz="6" w:space="0" w:color="000000"/>
              <w:right w:val="single" w:sz="6" w:space="0" w:color="000000"/>
            </w:tcBorders>
          </w:tcPr>
          <w:p w14:paraId="208CDDD3" w14:textId="77777777" w:rsidR="001215C0" w:rsidRDefault="00587B66">
            <w:pPr>
              <w:pStyle w:val="TableParagraph"/>
              <w:spacing w:before="114"/>
              <w:ind w:left="1579" w:right="1544"/>
              <w:jc w:val="center"/>
              <w:rPr>
                <w:rFonts w:ascii="Trebuchet MS" w:hAnsi="Trebuchet MS"/>
                <w:sz w:val="13"/>
              </w:rPr>
            </w:pPr>
            <w:r>
              <w:rPr>
                <w:rFonts w:ascii="Trebuchet MS" w:hAnsi="Trebuchet MS"/>
                <w:w w:val="105"/>
                <w:sz w:val="13"/>
              </w:rPr>
              <w:t>Otra.</w:t>
            </w:r>
            <w:r>
              <w:rPr>
                <w:rFonts w:ascii="Trebuchet MS" w:hAnsi="Trebuchet MS"/>
                <w:spacing w:val="-4"/>
                <w:w w:val="105"/>
                <w:sz w:val="13"/>
              </w:rPr>
              <w:t xml:space="preserve"> </w:t>
            </w:r>
            <w:r>
              <w:rPr>
                <w:rFonts w:ascii="Trebuchet MS" w:hAnsi="Trebuchet MS"/>
                <w:w w:val="105"/>
                <w:sz w:val="13"/>
              </w:rPr>
              <w:t>Cuál?</w:t>
            </w:r>
          </w:p>
        </w:tc>
        <w:tc>
          <w:tcPr>
            <w:tcW w:w="6148" w:type="dxa"/>
            <w:gridSpan w:val="5"/>
            <w:tcBorders>
              <w:top w:val="single" w:sz="6" w:space="0" w:color="000000"/>
              <w:left w:val="single" w:sz="6" w:space="0" w:color="000000"/>
              <w:bottom w:val="single" w:sz="6" w:space="0" w:color="000000"/>
            </w:tcBorders>
          </w:tcPr>
          <w:p w14:paraId="5726B129" w14:textId="77777777" w:rsidR="001215C0" w:rsidRDefault="001215C0">
            <w:pPr>
              <w:pStyle w:val="TableParagraph"/>
              <w:rPr>
                <w:rFonts w:ascii="Times New Roman"/>
                <w:sz w:val="12"/>
              </w:rPr>
            </w:pPr>
          </w:p>
        </w:tc>
      </w:tr>
      <w:tr w:rsidR="001215C0" w14:paraId="6D1ED760" w14:textId="77777777">
        <w:trPr>
          <w:trHeight w:val="392"/>
        </w:trPr>
        <w:tc>
          <w:tcPr>
            <w:tcW w:w="439" w:type="dxa"/>
            <w:tcBorders>
              <w:top w:val="nil"/>
              <w:bottom w:val="nil"/>
              <w:right w:val="single" w:sz="6" w:space="0" w:color="000000"/>
            </w:tcBorders>
          </w:tcPr>
          <w:p w14:paraId="4E9ACAEF" w14:textId="77777777" w:rsidR="001215C0" w:rsidRDefault="00587B66">
            <w:pPr>
              <w:pStyle w:val="TableParagraph"/>
              <w:spacing w:before="119"/>
              <w:ind w:left="37" w:right="2"/>
              <w:jc w:val="center"/>
              <w:rPr>
                <w:rFonts w:ascii="Trebuchet MS"/>
                <w:sz w:val="13"/>
              </w:rPr>
            </w:pPr>
            <w:r>
              <w:rPr>
                <w:rFonts w:ascii="Trebuchet MS"/>
                <w:w w:val="105"/>
                <w:sz w:val="13"/>
              </w:rPr>
              <w:t>1.6</w:t>
            </w:r>
          </w:p>
        </w:tc>
        <w:tc>
          <w:tcPr>
            <w:tcW w:w="10539" w:type="dxa"/>
            <w:gridSpan w:val="8"/>
            <w:tcBorders>
              <w:top w:val="single" w:sz="6" w:space="0" w:color="000000"/>
              <w:left w:val="single" w:sz="6" w:space="0" w:color="000000"/>
              <w:bottom w:val="single" w:sz="6" w:space="0" w:color="000000"/>
            </w:tcBorders>
            <w:shd w:val="clear" w:color="auto" w:fill="92D050"/>
          </w:tcPr>
          <w:p w14:paraId="2368234C" w14:textId="77777777" w:rsidR="001215C0" w:rsidRDefault="00587B66">
            <w:pPr>
              <w:pStyle w:val="TableParagraph"/>
              <w:spacing w:before="109"/>
              <w:ind w:left="95" w:right="43"/>
              <w:jc w:val="center"/>
              <w:rPr>
                <w:rFonts w:ascii="Trebuchet MS"/>
                <w:sz w:val="13"/>
              </w:rPr>
            </w:pPr>
            <w:r>
              <w:rPr>
                <w:rFonts w:ascii="Trebuchet MS"/>
                <w:w w:val="105"/>
                <w:sz w:val="13"/>
              </w:rPr>
              <w:t>Nivel:</w:t>
            </w:r>
          </w:p>
        </w:tc>
      </w:tr>
      <w:tr w:rsidR="001215C0" w14:paraId="1F1BBF81" w14:textId="77777777">
        <w:trPr>
          <w:trHeight w:val="392"/>
        </w:trPr>
        <w:tc>
          <w:tcPr>
            <w:tcW w:w="439" w:type="dxa"/>
            <w:tcBorders>
              <w:top w:val="nil"/>
              <w:bottom w:val="nil"/>
              <w:right w:val="single" w:sz="6" w:space="0" w:color="000000"/>
            </w:tcBorders>
          </w:tcPr>
          <w:p w14:paraId="533963A0" w14:textId="77777777" w:rsidR="001215C0" w:rsidRDefault="001215C0">
            <w:pPr>
              <w:pStyle w:val="TableParagraph"/>
              <w:rPr>
                <w:rFonts w:ascii="Times New Roman"/>
                <w:sz w:val="12"/>
              </w:rPr>
            </w:pPr>
          </w:p>
        </w:tc>
        <w:tc>
          <w:tcPr>
            <w:tcW w:w="1757" w:type="dxa"/>
            <w:tcBorders>
              <w:top w:val="single" w:sz="6" w:space="0" w:color="000000"/>
              <w:left w:val="single" w:sz="6" w:space="0" w:color="000000"/>
              <w:bottom w:val="single" w:sz="6" w:space="0" w:color="000000"/>
              <w:right w:val="single" w:sz="6" w:space="0" w:color="000000"/>
            </w:tcBorders>
            <w:shd w:val="clear" w:color="auto" w:fill="C2E39C"/>
          </w:tcPr>
          <w:p w14:paraId="5BAFE4BD" w14:textId="77777777" w:rsidR="001215C0" w:rsidRDefault="00587B66">
            <w:pPr>
              <w:pStyle w:val="TableParagraph"/>
              <w:spacing w:before="114"/>
              <w:ind w:left="52" w:right="22"/>
              <w:jc w:val="center"/>
              <w:rPr>
                <w:rFonts w:ascii="Trebuchet MS"/>
                <w:sz w:val="13"/>
              </w:rPr>
            </w:pPr>
            <w:r>
              <w:rPr>
                <w:rFonts w:ascii="Trebuchet MS"/>
                <w:w w:val="105"/>
                <w:sz w:val="13"/>
              </w:rPr>
              <w:t>Nacional</w:t>
            </w:r>
          </w:p>
        </w:tc>
        <w:tc>
          <w:tcPr>
            <w:tcW w:w="1756" w:type="dxa"/>
            <w:tcBorders>
              <w:top w:val="single" w:sz="6" w:space="0" w:color="000000"/>
              <w:left w:val="single" w:sz="6" w:space="0" w:color="000000"/>
              <w:bottom w:val="single" w:sz="6" w:space="0" w:color="000000"/>
              <w:right w:val="single" w:sz="6" w:space="0" w:color="000000"/>
            </w:tcBorders>
            <w:shd w:val="clear" w:color="auto" w:fill="C2E39C"/>
          </w:tcPr>
          <w:p w14:paraId="05E70AEB" w14:textId="77777777" w:rsidR="001215C0" w:rsidRDefault="00587B66">
            <w:pPr>
              <w:pStyle w:val="TableParagraph"/>
              <w:spacing w:before="114"/>
              <w:ind w:left="328" w:right="294"/>
              <w:jc w:val="center"/>
              <w:rPr>
                <w:rFonts w:ascii="Trebuchet MS"/>
                <w:sz w:val="13"/>
              </w:rPr>
            </w:pPr>
            <w:r>
              <w:rPr>
                <w:rFonts w:ascii="Trebuchet MS"/>
                <w:w w:val="105"/>
                <w:sz w:val="13"/>
              </w:rPr>
              <w:t>Departamental</w:t>
            </w:r>
          </w:p>
        </w:tc>
        <w:tc>
          <w:tcPr>
            <w:tcW w:w="1756" w:type="dxa"/>
            <w:gridSpan w:val="2"/>
            <w:tcBorders>
              <w:top w:val="single" w:sz="6" w:space="0" w:color="000000"/>
              <w:left w:val="single" w:sz="6" w:space="0" w:color="000000"/>
              <w:bottom w:val="single" w:sz="6" w:space="0" w:color="000000"/>
              <w:right w:val="single" w:sz="6" w:space="0" w:color="000000"/>
            </w:tcBorders>
            <w:shd w:val="clear" w:color="auto" w:fill="C2E39C"/>
          </w:tcPr>
          <w:p w14:paraId="0B9A8E33" w14:textId="77777777" w:rsidR="001215C0" w:rsidRDefault="00587B66">
            <w:pPr>
              <w:pStyle w:val="TableParagraph"/>
              <w:spacing w:before="114"/>
              <w:ind w:left="598"/>
              <w:rPr>
                <w:rFonts w:ascii="Trebuchet MS"/>
                <w:sz w:val="13"/>
              </w:rPr>
            </w:pPr>
            <w:r>
              <w:rPr>
                <w:rFonts w:ascii="Trebuchet MS"/>
                <w:w w:val="105"/>
                <w:sz w:val="13"/>
              </w:rPr>
              <w:t>Municipal</w:t>
            </w:r>
          </w:p>
        </w:tc>
        <w:tc>
          <w:tcPr>
            <w:tcW w:w="1756" w:type="dxa"/>
            <w:gridSpan w:val="2"/>
            <w:tcBorders>
              <w:top w:val="single" w:sz="6" w:space="0" w:color="000000"/>
              <w:left w:val="single" w:sz="6" w:space="0" w:color="000000"/>
              <w:bottom w:val="single" w:sz="6" w:space="0" w:color="000000"/>
              <w:right w:val="single" w:sz="6" w:space="0" w:color="000000"/>
            </w:tcBorders>
            <w:shd w:val="clear" w:color="auto" w:fill="C2E39C"/>
          </w:tcPr>
          <w:p w14:paraId="434DF02D" w14:textId="77777777" w:rsidR="001215C0" w:rsidRDefault="00587B66">
            <w:pPr>
              <w:pStyle w:val="TableParagraph"/>
              <w:spacing w:before="114"/>
              <w:ind w:left="109" w:right="73"/>
              <w:jc w:val="center"/>
              <w:rPr>
                <w:rFonts w:ascii="Trebuchet MS"/>
                <w:sz w:val="13"/>
              </w:rPr>
            </w:pPr>
            <w:r>
              <w:rPr>
                <w:rFonts w:ascii="Trebuchet MS"/>
                <w:w w:val="105"/>
                <w:sz w:val="13"/>
              </w:rPr>
              <w:t>Distrital</w:t>
            </w:r>
          </w:p>
        </w:tc>
        <w:tc>
          <w:tcPr>
            <w:tcW w:w="1757" w:type="dxa"/>
            <w:tcBorders>
              <w:top w:val="single" w:sz="6" w:space="0" w:color="000000"/>
              <w:left w:val="single" w:sz="6" w:space="0" w:color="000000"/>
              <w:bottom w:val="single" w:sz="6" w:space="0" w:color="000000"/>
              <w:right w:val="single" w:sz="6" w:space="0" w:color="000000"/>
            </w:tcBorders>
            <w:shd w:val="clear" w:color="auto" w:fill="C2E39C"/>
          </w:tcPr>
          <w:p w14:paraId="2003CA49" w14:textId="77777777" w:rsidR="001215C0" w:rsidRDefault="00587B66">
            <w:pPr>
              <w:pStyle w:val="TableParagraph"/>
              <w:spacing w:before="114"/>
              <w:ind w:left="60" w:right="20"/>
              <w:jc w:val="center"/>
              <w:rPr>
                <w:rFonts w:ascii="Trebuchet MS"/>
                <w:sz w:val="13"/>
              </w:rPr>
            </w:pPr>
            <w:r>
              <w:rPr>
                <w:rFonts w:ascii="Trebuchet MS"/>
                <w:w w:val="105"/>
                <w:sz w:val="13"/>
              </w:rPr>
              <w:t>Extranjera</w:t>
            </w:r>
          </w:p>
        </w:tc>
        <w:tc>
          <w:tcPr>
            <w:tcW w:w="1757" w:type="dxa"/>
            <w:tcBorders>
              <w:top w:val="single" w:sz="6" w:space="0" w:color="000000"/>
              <w:left w:val="single" w:sz="6" w:space="0" w:color="000000"/>
              <w:bottom w:val="single" w:sz="6" w:space="0" w:color="000000"/>
            </w:tcBorders>
            <w:shd w:val="clear" w:color="auto" w:fill="C2E39C"/>
          </w:tcPr>
          <w:p w14:paraId="4C74277D" w14:textId="77777777" w:rsidR="001215C0" w:rsidRDefault="00587B66">
            <w:pPr>
              <w:pStyle w:val="TableParagraph"/>
              <w:spacing w:before="114"/>
              <w:ind w:left="53" w:right="8"/>
              <w:jc w:val="center"/>
              <w:rPr>
                <w:rFonts w:ascii="Trebuchet MS"/>
                <w:sz w:val="13"/>
              </w:rPr>
            </w:pPr>
            <w:r>
              <w:rPr>
                <w:rFonts w:ascii="Trebuchet MS"/>
                <w:w w:val="105"/>
                <w:sz w:val="13"/>
              </w:rPr>
              <w:t>Multinacional</w:t>
            </w:r>
          </w:p>
        </w:tc>
      </w:tr>
      <w:tr w:rsidR="001215C0" w14:paraId="0EA002E7" w14:textId="77777777">
        <w:trPr>
          <w:trHeight w:val="393"/>
        </w:trPr>
        <w:tc>
          <w:tcPr>
            <w:tcW w:w="439" w:type="dxa"/>
            <w:tcBorders>
              <w:top w:val="nil"/>
              <w:bottom w:val="nil"/>
              <w:right w:val="single" w:sz="6" w:space="0" w:color="000000"/>
            </w:tcBorders>
          </w:tcPr>
          <w:p w14:paraId="068E6A38" w14:textId="77777777" w:rsidR="001215C0" w:rsidRDefault="001215C0">
            <w:pPr>
              <w:pStyle w:val="TableParagraph"/>
              <w:rPr>
                <w:rFonts w:ascii="Times New Roman"/>
                <w:sz w:val="12"/>
              </w:rPr>
            </w:pPr>
          </w:p>
        </w:tc>
        <w:tc>
          <w:tcPr>
            <w:tcW w:w="1757" w:type="dxa"/>
            <w:tcBorders>
              <w:top w:val="single" w:sz="6" w:space="0" w:color="000000"/>
              <w:left w:val="single" w:sz="6" w:space="0" w:color="000000"/>
              <w:bottom w:val="single" w:sz="6" w:space="0" w:color="000000"/>
              <w:right w:val="single" w:sz="6" w:space="0" w:color="000000"/>
            </w:tcBorders>
          </w:tcPr>
          <w:p w14:paraId="208D9C38" w14:textId="77777777" w:rsidR="001215C0" w:rsidRDefault="001215C0">
            <w:pPr>
              <w:pStyle w:val="TableParagraph"/>
              <w:rPr>
                <w:rFonts w:ascii="Times New Roman"/>
                <w:sz w:val="12"/>
              </w:rPr>
            </w:pPr>
          </w:p>
        </w:tc>
        <w:tc>
          <w:tcPr>
            <w:tcW w:w="1756" w:type="dxa"/>
            <w:tcBorders>
              <w:top w:val="single" w:sz="6" w:space="0" w:color="000000"/>
              <w:left w:val="single" w:sz="6" w:space="0" w:color="000000"/>
              <w:bottom w:val="single" w:sz="6" w:space="0" w:color="000000"/>
              <w:right w:val="single" w:sz="6" w:space="0" w:color="000000"/>
            </w:tcBorders>
          </w:tcPr>
          <w:p w14:paraId="73AEDAD2" w14:textId="77777777" w:rsidR="001215C0" w:rsidRDefault="001215C0">
            <w:pPr>
              <w:pStyle w:val="TableParagraph"/>
              <w:rPr>
                <w:rFonts w:ascii="Times New Roman"/>
                <w:sz w:val="12"/>
              </w:rPr>
            </w:pPr>
          </w:p>
        </w:tc>
        <w:tc>
          <w:tcPr>
            <w:tcW w:w="1756" w:type="dxa"/>
            <w:gridSpan w:val="2"/>
            <w:tcBorders>
              <w:top w:val="single" w:sz="6" w:space="0" w:color="000000"/>
              <w:left w:val="single" w:sz="6" w:space="0" w:color="000000"/>
              <w:bottom w:val="single" w:sz="6" w:space="0" w:color="000000"/>
              <w:right w:val="single" w:sz="6" w:space="0" w:color="000000"/>
            </w:tcBorders>
          </w:tcPr>
          <w:p w14:paraId="160D9943" w14:textId="77777777" w:rsidR="001215C0" w:rsidRDefault="00587B66">
            <w:pPr>
              <w:pStyle w:val="TableParagraph"/>
              <w:spacing w:before="109"/>
              <w:ind w:left="45"/>
              <w:jc w:val="center"/>
              <w:rPr>
                <w:rFonts w:ascii="Trebuchet MS"/>
                <w:sz w:val="13"/>
              </w:rPr>
            </w:pPr>
            <w:r>
              <w:rPr>
                <w:rFonts w:ascii="Trebuchet MS"/>
                <w:w w:val="105"/>
                <w:sz w:val="13"/>
              </w:rPr>
              <w:t>X</w:t>
            </w:r>
          </w:p>
        </w:tc>
        <w:tc>
          <w:tcPr>
            <w:tcW w:w="1756" w:type="dxa"/>
            <w:gridSpan w:val="2"/>
            <w:tcBorders>
              <w:top w:val="single" w:sz="6" w:space="0" w:color="000000"/>
              <w:left w:val="single" w:sz="6" w:space="0" w:color="000000"/>
              <w:bottom w:val="single" w:sz="6" w:space="0" w:color="000000"/>
              <w:right w:val="single" w:sz="6" w:space="0" w:color="000000"/>
            </w:tcBorders>
          </w:tcPr>
          <w:p w14:paraId="22BD5344" w14:textId="77777777" w:rsidR="001215C0" w:rsidRDefault="001215C0">
            <w:pPr>
              <w:pStyle w:val="TableParagraph"/>
              <w:rPr>
                <w:rFonts w:ascii="Times New Roman"/>
                <w:sz w:val="12"/>
              </w:rPr>
            </w:pPr>
          </w:p>
        </w:tc>
        <w:tc>
          <w:tcPr>
            <w:tcW w:w="1757" w:type="dxa"/>
            <w:tcBorders>
              <w:top w:val="single" w:sz="6" w:space="0" w:color="000000"/>
              <w:left w:val="single" w:sz="6" w:space="0" w:color="000000"/>
              <w:bottom w:val="single" w:sz="6" w:space="0" w:color="000000"/>
              <w:right w:val="single" w:sz="6" w:space="0" w:color="000000"/>
            </w:tcBorders>
          </w:tcPr>
          <w:p w14:paraId="54302CD2" w14:textId="77777777" w:rsidR="001215C0" w:rsidRDefault="001215C0">
            <w:pPr>
              <w:pStyle w:val="TableParagraph"/>
              <w:rPr>
                <w:rFonts w:ascii="Times New Roman"/>
                <w:sz w:val="12"/>
              </w:rPr>
            </w:pPr>
          </w:p>
        </w:tc>
        <w:tc>
          <w:tcPr>
            <w:tcW w:w="1757" w:type="dxa"/>
            <w:tcBorders>
              <w:top w:val="single" w:sz="6" w:space="0" w:color="000000"/>
              <w:left w:val="single" w:sz="6" w:space="0" w:color="000000"/>
              <w:bottom w:val="single" w:sz="6" w:space="0" w:color="000000"/>
            </w:tcBorders>
          </w:tcPr>
          <w:p w14:paraId="57345B50" w14:textId="77777777" w:rsidR="001215C0" w:rsidRDefault="001215C0">
            <w:pPr>
              <w:pStyle w:val="TableParagraph"/>
              <w:rPr>
                <w:rFonts w:ascii="Times New Roman"/>
                <w:sz w:val="12"/>
              </w:rPr>
            </w:pPr>
          </w:p>
        </w:tc>
      </w:tr>
      <w:tr w:rsidR="001215C0" w14:paraId="43E48517" w14:textId="77777777">
        <w:trPr>
          <w:trHeight w:val="392"/>
        </w:trPr>
        <w:tc>
          <w:tcPr>
            <w:tcW w:w="439" w:type="dxa"/>
            <w:tcBorders>
              <w:top w:val="nil"/>
              <w:bottom w:val="nil"/>
              <w:right w:val="single" w:sz="6" w:space="0" w:color="000000"/>
            </w:tcBorders>
          </w:tcPr>
          <w:p w14:paraId="2B9C0E8B" w14:textId="77777777" w:rsidR="001215C0" w:rsidRDefault="00587B66">
            <w:pPr>
              <w:pStyle w:val="TableParagraph"/>
              <w:spacing w:before="119"/>
              <w:ind w:left="37" w:right="2"/>
              <w:jc w:val="center"/>
              <w:rPr>
                <w:rFonts w:ascii="Trebuchet MS"/>
                <w:sz w:val="13"/>
              </w:rPr>
            </w:pPr>
            <w:r>
              <w:rPr>
                <w:rFonts w:ascii="Trebuchet MS"/>
                <w:w w:val="105"/>
                <w:sz w:val="13"/>
              </w:rPr>
              <w:t>1.7</w:t>
            </w:r>
          </w:p>
        </w:tc>
        <w:tc>
          <w:tcPr>
            <w:tcW w:w="4391" w:type="dxa"/>
            <w:gridSpan w:val="3"/>
            <w:tcBorders>
              <w:top w:val="single" w:sz="6" w:space="0" w:color="000000"/>
              <w:left w:val="single" w:sz="6" w:space="0" w:color="000000"/>
              <w:bottom w:val="single" w:sz="6" w:space="0" w:color="000000"/>
              <w:right w:val="single" w:sz="6" w:space="0" w:color="000000"/>
            </w:tcBorders>
            <w:shd w:val="clear" w:color="auto" w:fill="92D050"/>
          </w:tcPr>
          <w:p w14:paraId="1CE6ADEF" w14:textId="77777777" w:rsidR="001215C0" w:rsidRDefault="00587B66">
            <w:pPr>
              <w:pStyle w:val="TableParagraph"/>
              <w:spacing w:before="109"/>
              <w:ind w:left="33"/>
              <w:rPr>
                <w:rFonts w:ascii="Trebuchet MS"/>
                <w:sz w:val="13"/>
              </w:rPr>
            </w:pPr>
            <w:r>
              <w:rPr>
                <w:rFonts w:ascii="Trebuchet MS"/>
                <w:w w:val="105"/>
                <w:sz w:val="13"/>
              </w:rPr>
              <w:t>Documento</w:t>
            </w:r>
            <w:r>
              <w:rPr>
                <w:rFonts w:ascii="Trebuchet MS"/>
                <w:spacing w:val="-2"/>
                <w:w w:val="105"/>
                <w:sz w:val="13"/>
              </w:rPr>
              <w:t xml:space="preserve"> </w:t>
            </w:r>
            <w:r>
              <w:rPr>
                <w:rFonts w:ascii="Trebuchet MS"/>
                <w:w w:val="105"/>
                <w:sz w:val="13"/>
              </w:rPr>
              <w:t>o</w:t>
            </w:r>
            <w:r>
              <w:rPr>
                <w:rFonts w:ascii="Trebuchet MS"/>
                <w:spacing w:val="-2"/>
                <w:w w:val="105"/>
                <w:sz w:val="13"/>
              </w:rPr>
              <w:t xml:space="preserve"> </w:t>
            </w:r>
            <w:r>
              <w:rPr>
                <w:rFonts w:ascii="Trebuchet MS"/>
                <w:w w:val="105"/>
                <w:sz w:val="13"/>
              </w:rPr>
              <w:t>Acto</w:t>
            </w:r>
            <w:r>
              <w:rPr>
                <w:rFonts w:ascii="Trebuchet MS"/>
                <w:spacing w:val="-2"/>
                <w:w w:val="105"/>
                <w:sz w:val="13"/>
              </w:rPr>
              <w:t xml:space="preserve"> </w:t>
            </w:r>
            <w:r>
              <w:rPr>
                <w:rFonts w:ascii="Trebuchet MS"/>
                <w:w w:val="105"/>
                <w:sz w:val="13"/>
              </w:rPr>
              <w:t>Legal</w:t>
            </w:r>
            <w:r>
              <w:rPr>
                <w:rFonts w:ascii="Trebuchet MS"/>
                <w:spacing w:val="-2"/>
                <w:w w:val="105"/>
                <w:sz w:val="13"/>
              </w:rPr>
              <w:t xml:space="preserve"> </w:t>
            </w:r>
            <w:r>
              <w:rPr>
                <w:rFonts w:ascii="Trebuchet MS"/>
                <w:w w:val="105"/>
                <w:sz w:val="13"/>
              </w:rPr>
              <w:t>con</w:t>
            </w:r>
            <w:r>
              <w:rPr>
                <w:rFonts w:ascii="Trebuchet MS"/>
                <w:spacing w:val="-2"/>
                <w:w w:val="105"/>
                <w:sz w:val="13"/>
              </w:rPr>
              <w:t xml:space="preserve"> </w:t>
            </w:r>
            <w:r>
              <w:rPr>
                <w:rFonts w:ascii="Trebuchet MS"/>
                <w:w w:val="105"/>
                <w:sz w:val="13"/>
              </w:rPr>
              <w:t>el</w:t>
            </w:r>
            <w:r>
              <w:rPr>
                <w:rFonts w:ascii="Trebuchet MS"/>
                <w:spacing w:val="-3"/>
                <w:w w:val="105"/>
                <w:sz w:val="13"/>
              </w:rPr>
              <w:t xml:space="preserve"> </w:t>
            </w:r>
            <w:r>
              <w:rPr>
                <w:rFonts w:ascii="Trebuchet MS"/>
                <w:w w:val="105"/>
                <w:sz w:val="13"/>
              </w:rPr>
              <w:t>fue</w:t>
            </w:r>
            <w:r>
              <w:rPr>
                <w:rFonts w:ascii="Trebuchet MS"/>
                <w:spacing w:val="-3"/>
                <w:w w:val="105"/>
                <w:sz w:val="13"/>
              </w:rPr>
              <w:t xml:space="preserve"> </w:t>
            </w:r>
            <w:r>
              <w:rPr>
                <w:rFonts w:ascii="Trebuchet MS"/>
                <w:w w:val="105"/>
                <w:sz w:val="13"/>
              </w:rPr>
              <w:t>creada</w:t>
            </w:r>
            <w:r>
              <w:rPr>
                <w:rFonts w:ascii="Trebuchet MS"/>
                <w:spacing w:val="-3"/>
                <w:w w:val="105"/>
                <w:sz w:val="13"/>
              </w:rPr>
              <w:t xml:space="preserve"> </w:t>
            </w:r>
            <w:r>
              <w:rPr>
                <w:rFonts w:ascii="Trebuchet MS"/>
                <w:w w:val="105"/>
                <w:sz w:val="13"/>
              </w:rPr>
              <w:t>la</w:t>
            </w:r>
            <w:r>
              <w:rPr>
                <w:rFonts w:ascii="Trebuchet MS"/>
                <w:spacing w:val="-2"/>
                <w:w w:val="105"/>
                <w:sz w:val="13"/>
              </w:rPr>
              <w:t xml:space="preserve"> </w:t>
            </w:r>
            <w:r>
              <w:rPr>
                <w:rFonts w:ascii="Trebuchet MS"/>
                <w:w w:val="105"/>
                <w:sz w:val="13"/>
              </w:rPr>
              <w:t>empresa:</w:t>
            </w:r>
          </w:p>
        </w:tc>
        <w:tc>
          <w:tcPr>
            <w:tcW w:w="6148" w:type="dxa"/>
            <w:gridSpan w:val="5"/>
            <w:tcBorders>
              <w:top w:val="single" w:sz="6" w:space="0" w:color="000000"/>
              <w:left w:val="single" w:sz="6" w:space="0" w:color="000000"/>
              <w:bottom w:val="single" w:sz="6" w:space="0" w:color="000000"/>
            </w:tcBorders>
          </w:tcPr>
          <w:p w14:paraId="58AB6F95" w14:textId="77777777" w:rsidR="001215C0" w:rsidRDefault="00587B66">
            <w:pPr>
              <w:pStyle w:val="TableParagraph"/>
              <w:spacing w:before="114"/>
              <w:ind w:left="1864"/>
              <w:rPr>
                <w:rFonts w:ascii="Trebuchet MS"/>
                <w:sz w:val="13"/>
              </w:rPr>
            </w:pPr>
            <w:r>
              <w:rPr>
                <w:rFonts w:ascii="Trebuchet MS"/>
                <w:w w:val="105"/>
                <w:sz w:val="13"/>
              </w:rPr>
              <w:t>Decreto</w:t>
            </w:r>
            <w:r>
              <w:rPr>
                <w:rFonts w:ascii="Trebuchet MS"/>
                <w:spacing w:val="-2"/>
                <w:w w:val="105"/>
                <w:sz w:val="13"/>
              </w:rPr>
              <w:t xml:space="preserve"> </w:t>
            </w:r>
            <w:r>
              <w:rPr>
                <w:rFonts w:ascii="Trebuchet MS"/>
                <w:w w:val="105"/>
                <w:sz w:val="13"/>
              </w:rPr>
              <w:t>2375</w:t>
            </w:r>
            <w:r>
              <w:rPr>
                <w:rFonts w:ascii="Trebuchet MS"/>
                <w:spacing w:val="-3"/>
                <w:w w:val="105"/>
                <w:sz w:val="13"/>
              </w:rPr>
              <w:t xml:space="preserve"> </w:t>
            </w:r>
            <w:r>
              <w:rPr>
                <w:rFonts w:ascii="Trebuchet MS"/>
                <w:w w:val="105"/>
                <w:sz w:val="13"/>
              </w:rPr>
              <w:t>de</w:t>
            </w:r>
            <w:r>
              <w:rPr>
                <w:rFonts w:ascii="Trebuchet MS"/>
                <w:spacing w:val="-3"/>
                <w:w w:val="105"/>
                <w:sz w:val="13"/>
              </w:rPr>
              <w:t xml:space="preserve"> </w:t>
            </w:r>
            <w:r>
              <w:rPr>
                <w:rFonts w:ascii="Trebuchet MS"/>
                <w:w w:val="105"/>
                <w:sz w:val="13"/>
              </w:rPr>
              <w:t>24</w:t>
            </w:r>
            <w:r>
              <w:rPr>
                <w:rFonts w:ascii="Trebuchet MS"/>
                <w:spacing w:val="-2"/>
                <w:w w:val="105"/>
                <w:sz w:val="13"/>
              </w:rPr>
              <w:t xml:space="preserve"> </w:t>
            </w:r>
            <w:r>
              <w:rPr>
                <w:rFonts w:ascii="Trebuchet MS"/>
                <w:w w:val="105"/>
                <w:sz w:val="13"/>
              </w:rPr>
              <w:t>septiembre</w:t>
            </w:r>
            <w:r>
              <w:rPr>
                <w:rFonts w:ascii="Trebuchet MS"/>
                <w:spacing w:val="-3"/>
                <w:w w:val="105"/>
                <w:sz w:val="13"/>
              </w:rPr>
              <w:t xml:space="preserve"> </w:t>
            </w:r>
            <w:r>
              <w:rPr>
                <w:rFonts w:ascii="Trebuchet MS"/>
                <w:w w:val="105"/>
                <w:sz w:val="13"/>
              </w:rPr>
              <w:t>de</w:t>
            </w:r>
            <w:r>
              <w:rPr>
                <w:rFonts w:ascii="Trebuchet MS"/>
                <w:spacing w:val="-2"/>
                <w:w w:val="105"/>
                <w:sz w:val="13"/>
              </w:rPr>
              <w:t xml:space="preserve"> </w:t>
            </w:r>
            <w:r>
              <w:rPr>
                <w:rFonts w:ascii="Trebuchet MS"/>
                <w:w w:val="105"/>
                <w:sz w:val="13"/>
              </w:rPr>
              <w:t>1984</w:t>
            </w:r>
          </w:p>
        </w:tc>
      </w:tr>
      <w:tr w:rsidR="001215C0" w14:paraId="4553A676" w14:textId="77777777">
        <w:trPr>
          <w:trHeight w:val="393"/>
        </w:trPr>
        <w:tc>
          <w:tcPr>
            <w:tcW w:w="439" w:type="dxa"/>
            <w:tcBorders>
              <w:top w:val="nil"/>
              <w:bottom w:val="nil"/>
              <w:right w:val="single" w:sz="6" w:space="0" w:color="000000"/>
            </w:tcBorders>
          </w:tcPr>
          <w:p w14:paraId="30D294A7" w14:textId="77777777" w:rsidR="001215C0" w:rsidRDefault="00587B66">
            <w:pPr>
              <w:pStyle w:val="TableParagraph"/>
              <w:spacing w:before="119"/>
              <w:ind w:left="37" w:right="2"/>
              <w:jc w:val="center"/>
              <w:rPr>
                <w:rFonts w:ascii="Trebuchet MS"/>
                <w:sz w:val="13"/>
              </w:rPr>
            </w:pPr>
            <w:r>
              <w:rPr>
                <w:rFonts w:ascii="Trebuchet MS"/>
                <w:w w:val="105"/>
                <w:sz w:val="13"/>
              </w:rPr>
              <w:t>1.8</w:t>
            </w:r>
          </w:p>
        </w:tc>
        <w:tc>
          <w:tcPr>
            <w:tcW w:w="4391" w:type="dxa"/>
            <w:gridSpan w:val="3"/>
            <w:tcBorders>
              <w:top w:val="single" w:sz="6" w:space="0" w:color="000000"/>
              <w:left w:val="single" w:sz="6" w:space="0" w:color="000000"/>
              <w:bottom w:val="single" w:sz="6" w:space="0" w:color="000000"/>
              <w:right w:val="single" w:sz="6" w:space="0" w:color="000000"/>
            </w:tcBorders>
            <w:shd w:val="clear" w:color="auto" w:fill="92D050"/>
          </w:tcPr>
          <w:p w14:paraId="199DA795" w14:textId="77777777" w:rsidR="001215C0" w:rsidRDefault="00587B66">
            <w:pPr>
              <w:pStyle w:val="TableParagraph"/>
              <w:spacing w:before="109"/>
              <w:ind w:left="33"/>
              <w:rPr>
                <w:rFonts w:ascii="Trebuchet MS" w:hAnsi="Trebuchet MS"/>
                <w:sz w:val="13"/>
              </w:rPr>
            </w:pPr>
            <w:r>
              <w:rPr>
                <w:rFonts w:ascii="Trebuchet MS" w:hAnsi="Trebuchet MS"/>
                <w:w w:val="105"/>
                <w:sz w:val="13"/>
              </w:rPr>
              <w:t>Cantidad</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5"/>
                <w:w w:val="105"/>
                <w:sz w:val="13"/>
              </w:rPr>
              <w:t xml:space="preserve"> </w:t>
            </w:r>
            <w:r>
              <w:rPr>
                <w:rFonts w:ascii="Trebuchet MS" w:hAnsi="Trebuchet MS"/>
                <w:w w:val="105"/>
                <w:sz w:val="13"/>
              </w:rPr>
              <w:t>Dependencias</w:t>
            </w:r>
            <w:r>
              <w:rPr>
                <w:rFonts w:ascii="Trebuchet MS" w:hAnsi="Trebuchet MS"/>
                <w:spacing w:val="-5"/>
                <w:w w:val="105"/>
                <w:sz w:val="13"/>
              </w:rPr>
              <w:t xml:space="preserve"> </w:t>
            </w:r>
            <w:r>
              <w:rPr>
                <w:rFonts w:ascii="Trebuchet MS" w:hAnsi="Trebuchet MS"/>
                <w:w w:val="105"/>
                <w:sz w:val="13"/>
              </w:rPr>
              <w:t>según</w:t>
            </w:r>
            <w:r>
              <w:rPr>
                <w:rFonts w:ascii="Trebuchet MS" w:hAnsi="Trebuchet MS"/>
                <w:spacing w:val="-5"/>
                <w:w w:val="105"/>
                <w:sz w:val="13"/>
              </w:rPr>
              <w:t xml:space="preserve"> </w:t>
            </w:r>
            <w:r>
              <w:rPr>
                <w:rFonts w:ascii="Trebuchet MS" w:hAnsi="Trebuchet MS"/>
                <w:w w:val="105"/>
                <w:sz w:val="13"/>
              </w:rPr>
              <w:t>organigrama</w:t>
            </w:r>
            <w:r>
              <w:rPr>
                <w:rFonts w:ascii="Trebuchet MS" w:hAnsi="Trebuchet MS"/>
                <w:spacing w:val="-5"/>
                <w:w w:val="105"/>
                <w:sz w:val="13"/>
              </w:rPr>
              <w:t xml:space="preserve"> </w:t>
            </w:r>
            <w:r>
              <w:rPr>
                <w:rFonts w:ascii="Trebuchet MS" w:hAnsi="Trebuchet MS"/>
                <w:w w:val="105"/>
                <w:sz w:val="13"/>
              </w:rPr>
              <w:t>vigente:</w:t>
            </w:r>
          </w:p>
        </w:tc>
        <w:tc>
          <w:tcPr>
            <w:tcW w:w="6148" w:type="dxa"/>
            <w:gridSpan w:val="5"/>
            <w:tcBorders>
              <w:top w:val="single" w:sz="6" w:space="0" w:color="000000"/>
              <w:left w:val="single" w:sz="6" w:space="0" w:color="000000"/>
              <w:bottom w:val="single" w:sz="6" w:space="0" w:color="000000"/>
            </w:tcBorders>
          </w:tcPr>
          <w:p w14:paraId="5032BB98" w14:textId="77777777" w:rsidR="001215C0" w:rsidRDefault="00587B66">
            <w:pPr>
              <w:pStyle w:val="TableParagraph"/>
              <w:spacing w:before="109"/>
              <w:ind w:left="2597" w:right="2545"/>
              <w:jc w:val="center"/>
              <w:rPr>
                <w:rFonts w:ascii="Trebuchet MS"/>
                <w:sz w:val="13"/>
              </w:rPr>
            </w:pPr>
            <w:r>
              <w:rPr>
                <w:rFonts w:ascii="Trebuchet MS"/>
                <w:w w:val="105"/>
                <w:sz w:val="13"/>
              </w:rPr>
              <w:t>7</w:t>
            </w:r>
            <w:r>
              <w:rPr>
                <w:rFonts w:ascii="Trebuchet MS"/>
                <w:spacing w:val="-5"/>
                <w:w w:val="105"/>
                <w:sz w:val="13"/>
              </w:rPr>
              <w:t xml:space="preserve"> </w:t>
            </w:r>
            <w:r>
              <w:rPr>
                <w:rFonts w:ascii="Trebuchet MS"/>
                <w:w w:val="105"/>
                <w:sz w:val="13"/>
              </w:rPr>
              <w:t>dependencias</w:t>
            </w:r>
          </w:p>
        </w:tc>
      </w:tr>
      <w:tr w:rsidR="001215C0" w14:paraId="43D97085" w14:textId="77777777">
        <w:trPr>
          <w:trHeight w:val="392"/>
        </w:trPr>
        <w:tc>
          <w:tcPr>
            <w:tcW w:w="439" w:type="dxa"/>
            <w:tcBorders>
              <w:top w:val="nil"/>
              <w:bottom w:val="nil"/>
              <w:right w:val="single" w:sz="6" w:space="0" w:color="000000"/>
            </w:tcBorders>
          </w:tcPr>
          <w:p w14:paraId="3525DA74" w14:textId="77777777" w:rsidR="001215C0" w:rsidRDefault="00587B66">
            <w:pPr>
              <w:pStyle w:val="TableParagraph"/>
              <w:spacing w:before="119"/>
              <w:ind w:left="37" w:right="2"/>
              <w:jc w:val="center"/>
              <w:rPr>
                <w:rFonts w:ascii="Trebuchet MS"/>
                <w:sz w:val="13"/>
              </w:rPr>
            </w:pPr>
            <w:r>
              <w:rPr>
                <w:rFonts w:ascii="Trebuchet MS"/>
                <w:w w:val="105"/>
                <w:sz w:val="13"/>
              </w:rPr>
              <w:t>1.9</w:t>
            </w:r>
          </w:p>
        </w:tc>
        <w:tc>
          <w:tcPr>
            <w:tcW w:w="10539" w:type="dxa"/>
            <w:gridSpan w:val="8"/>
            <w:tcBorders>
              <w:top w:val="single" w:sz="6" w:space="0" w:color="000000"/>
              <w:left w:val="single" w:sz="6" w:space="0" w:color="000000"/>
              <w:bottom w:val="single" w:sz="6" w:space="0" w:color="000000"/>
            </w:tcBorders>
            <w:shd w:val="clear" w:color="auto" w:fill="92D050"/>
          </w:tcPr>
          <w:p w14:paraId="083A68F7" w14:textId="77777777" w:rsidR="001215C0" w:rsidRDefault="00587B66">
            <w:pPr>
              <w:pStyle w:val="TableParagraph"/>
              <w:spacing w:before="109"/>
              <w:ind w:left="95" w:right="42"/>
              <w:jc w:val="center"/>
              <w:rPr>
                <w:rFonts w:ascii="Trebuchet MS" w:hAnsi="Trebuchet MS"/>
                <w:sz w:val="13"/>
              </w:rPr>
            </w:pPr>
            <w:r>
              <w:rPr>
                <w:rFonts w:ascii="Trebuchet MS" w:hAnsi="Trebuchet MS"/>
                <w:w w:val="105"/>
                <w:sz w:val="13"/>
              </w:rPr>
              <w:t>Misión</w:t>
            </w:r>
            <w:r>
              <w:rPr>
                <w:rFonts w:ascii="Trebuchet MS" w:hAnsi="Trebuchet MS"/>
                <w:spacing w:val="-3"/>
                <w:w w:val="105"/>
                <w:sz w:val="13"/>
              </w:rPr>
              <w:t xml:space="preserve"> </w:t>
            </w:r>
            <w:r>
              <w:rPr>
                <w:rFonts w:ascii="Trebuchet MS" w:hAnsi="Trebuchet MS"/>
                <w:w w:val="105"/>
                <w:sz w:val="13"/>
              </w:rPr>
              <w:t>u</w:t>
            </w:r>
            <w:r>
              <w:rPr>
                <w:rFonts w:ascii="Trebuchet MS" w:hAnsi="Trebuchet MS"/>
                <w:spacing w:val="-2"/>
                <w:w w:val="105"/>
                <w:sz w:val="13"/>
              </w:rPr>
              <w:t xml:space="preserve"> </w:t>
            </w:r>
            <w:r>
              <w:rPr>
                <w:rFonts w:ascii="Trebuchet MS" w:hAnsi="Trebuchet MS"/>
                <w:w w:val="105"/>
                <w:sz w:val="13"/>
              </w:rPr>
              <w:t>Objeto</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2"/>
                <w:w w:val="105"/>
                <w:sz w:val="13"/>
              </w:rPr>
              <w:t xml:space="preserve"> </w:t>
            </w:r>
            <w:r>
              <w:rPr>
                <w:rFonts w:ascii="Trebuchet MS" w:hAnsi="Trebuchet MS"/>
                <w:w w:val="105"/>
                <w:sz w:val="13"/>
              </w:rPr>
              <w:t>la</w:t>
            </w:r>
            <w:r>
              <w:rPr>
                <w:rFonts w:ascii="Trebuchet MS" w:hAnsi="Trebuchet MS"/>
                <w:spacing w:val="-2"/>
                <w:w w:val="105"/>
                <w:sz w:val="13"/>
              </w:rPr>
              <w:t xml:space="preserve"> </w:t>
            </w:r>
            <w:r>
              <w:rPr>
                <w:rFonts w:ascii="Trebuchet MS" w:hAnsi="Trebuchet MS"/>
                <w:w w:val="105"/>
                <w:sz w:val="13"/>
              </w:rPr>
              <w:t>empresa:</w:t>
            </w:r>
          </w:p>
        </w:tc>
      </w:tr>
      <w:tr w:rsidR="001215C0" w14:paraId="6D0E97A4" w14:textId="77777777">
        <w:trPr>
          <w:trHeight w:val="393"/>
        </w:trPr>
        <w:tc>
          <w:tcPr>
            <w:tcW w:w="439" w:type="dxa"/>
            <w:tcBorders>
              <w:top w:val="nil"/>
              <w:bottom w:val="nil"/>
              <w:right w:val="single" w:sz="6" w:space="0" w:color="000000"/>
            </w:tcBorders>
          </w:tcPr>
          <w:p w14:paraId="07BE7F47" w14:textId="77777777" w:rsidR="001215C0" w:rsidRDefault="001215C0">
            <w:pPr>
              <w:pStyle w:val="TableParagraph"/>
              <w:rPr>
                <w:rFonts w:ascii="Times New Roman"/>
                <w:sz w:val="12"/>
              </w:rPr>
            </w:pPr>
          </w:p>
        </w:tc>
        <w:tc>
          <w:tcPr>
            <w:tcW w:w="10539" w:type="dxa"/>
            <w:gridSpan w:val="8"/>
            <w:tcBorders>
              <w:top w:val="single" w:sz="6" w:space="0" w:color="000000"/>
              <w:left w:val="single" w:sz="6" w:space="0" w:color="000000"/>
              <w:bottom w:val="single" w:sz="6" w:space="0" w:color="000000"/>
            </w:tcBorders>
          </w:tcPr>
          <w:p w14:paraId="32257BEB" w14:textId="77777777" w:rsidR="001215C0" w:rsidRDefault="00587B66">
            <w:pPr>
              <w:pStyle w:val="TableParagraph"/>
              <w:spacing w:before="23"/>
              <w:ind w:left="95" w:right="61"/>
              <w:jc w:val="center"/>
              <w:rPr>
                <w:rFonts w:ascii="Trebuchet MS" w:hAnsi="Trebuchet MS"/>
                <w:sz w:val="13"/>
              </w:rPr>
            </w:pPr>
            <w:r>
              <w:rPr>
                <w:rFonts w:ascii="Trebuchet MS" w:hAnsi="Trebuchet MS"/>
                <w:w w:val="105"/>
                <w:sz w:val="13"/>
              </w:rPr>
              <w:t>Somos</w:t>
            </w:r>
            <w:r>
              <w:rPr>
                <w:rFonts w:ascii="Trebuchet MS" w:hAnsi="Trebuchet MS"/>
                <w:spacing w:val="-4"/>
                <w:w w:val="105"/>
                <w:sz w:val="13"/>
              </w:rPr>
              <w:t xml:space="preserve"> </w:t>
            </w:r>
            <w:r>
              <w:rPr>
                <w:rFonts w:ascii="Trebuchet MS" w:hAnsi="Trebuchet MS"/>
                <w:w w:val="105"/>
                <w:sz w:val="13"/>
              </w:rPr>
              <w:t>una</w:t>
            </w:r>
            <w:r>
              <w:rPr>
                <w:rFonts w:ascii="Trebuchet MS" w:hAnsi="Trebuchet MS"/>
                <w:spacing w:val="-3"/>
                <w:w w:val="105"/>
                <w:sz w:val="13"/>
              </w:rPr>
              <w:t xml:space="preserve"> </w:t>
            </w:r>
            <w:r>
              <w:rPr>
                <w:rFonts w:ascii="Trebuchet MS" w:hAnsi="Trebuchet MS"/>
                <w:w w:val="105"/>
                <w:sz w:val="13"/>
              </w:rPr>
              <w:t>entidad</w:t>
            </w:r>
            <w:r>
              <w:rPr>
                <w:rFonts w:ascii="Trebuchet MS" w:hAnsi="Trebuchet MS"/>
                <w:spacing w:val="-2"/>
                <w:w w:val="105"/>
                <w:sz w:val="13"/>
              </w:rPr>
              <w:t xml:space="preserve"> </w:t>
            </w:r>
            <w:r>
              <w:rPr>
                <w:rFonts w:ascii="Trebuchet MS" w:hAnsi="Trebuchet MS"/>
                <w:w w:val="105"/>
                <w:sz w:val="13"/>
              </w:rPr>
              <w:t>privada</w:t>
            </w:r>
            <w:r>
              <w:rPr>
                <w:rFonts w:ascii="Trebuchet MS" w:hAnsi="Trebuchet MS"/>
                <w:spacing w:val="-4"/>
                <w:w w:val="105"/>
                <w:sz w:val="13"/>
              </w:rPr>
              <w:t xml:space="preserve"> </w:t>
            </w:r>
            <w:r>
              <w:rPr>
                <w:rFonts w:ascii="Trebuchet MS" w:hAnsi="Trebuchet MS"/>
                <w:w w:val="105"/>
                <w:sz w:val="13"/>
              </w:rPr>
              <w:t>sin</w:t>
            </w:r>
            <w:r>
              <w:rPr>
                <w:rFonts w:ascii="Trebuchet MS" w:hAnsi="Trebuchet MS"/>
                <w:spacing w:val="-3"/>
                <w:w w:val="105"/>
                <w:sz w:val="13"/>
              </w:rPr>
              <w:t xml:space="preserve"> </w:t>
            </w:r>
            <w:r>
              <w:rPr>
                <w:rFonts w:ascii="Trebuchet MS" w:hAnsi="Trebuchet MS"/>
                <w:w w:val="105"/>
                <w:sz w:val="13"/>
              </w:rPr>
              <w:t>ánimo</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lucro,</w:t>
            </w:r>
            <w:r>
              <w:rPr>
                <w:rFonts w:ascii="Trebuchet MS" w:hAnsi="Trebuchet MS"/>
                <w:spacing w:val="-3"/>
                <w:w w:val="105"/>
                <w:sz w:val="13"/>
              </w:rPr>
              <w:t xml:space="preserve"> </w:t>
            </w:r>
            <w:r>
              <w:rPr>
                <w:rFonts w:ascii="Trebuchet MS" w:hAnsi="Trebuchet MS"/>
                <w:w w:val="105"/>
                <w:sz w:val="13"/>
              </w:rPr>
              <w:t>que</w:t>
            </w:r>
            <w:r>
              <w:rPr>
                <w:rFonts w:ascii="Trebuchet MS" w:hAnsi="Trebuchet MS"/>
                <w:spacing w:val="-3"/>
                <w:w w:val="105"/>
                <w:sz w:val="13"/>
              </w:rPr>
              <w:t xml:space="preserve"> </w:t>
            </w:r>
            <w:r>
              <w:rPr>
                <w:rFonts w:ascii="Trebuchet MS" w:hAnsi="Trebuchet MS"/>
                <w:w w:val="105"/>
                <w:sz w:val="13"/>
              </w:rPr>
              <w:t>promueve</w:t>
            </w:r>
            <w:r>
              <w:rPr>
                <w:rFonts w:ascii="Trebuchet MS" w:hAnsi="Trebuchet MS"/>
                <w:spacing w:val="-2"/>
                <w:w w:val="105"/>
                <w:sz w:val="13"/>
              </w:rPr>
              <w:t xml:space="preserve"> </w:t>
            </w:r>
            <w:r>
              <w:rPr>
                <w:rFonts w:ascii="Trebuchet MS" w:hAnsi="Trebuchet MS"/>
                <w:w w:val="105"/>
                <w:sz w:val="13"/>
              </w:rPr>
              <w:t>el</w:t>
            </w:r>
            <w:r>
              <w:rPr>
                <w:rFonts w:ascii="Trebuchet MS" w:hAnsi="Trebuchet MS"/>
                <w:spacing w:val="-3"/>
                <w:w w:val="105"/>
                <w:sz w:val="13"/>
              </w:rPr>
              <w:t xml:space="preserve"> </w:t>
            </w:r>
            <w:r>
              <w:rPr>
                <w:rFonts w:ascii="Trebuchet MS" w:hAnsi="Trebuchet MS"/>
                <w:w w:val="105"/>
                <w:sz w:val="13"/>
              </w:rPr>
              <w:t>desarrollo</w:t>
            </w:r>
            <w:r>
              <w:rPr>
                <w:rFonts w:ascii="Trebuchet MS" w:hAnsi="Trebuchet MS"/>
                <w:spacing w:val="-2"/>
                <w:w w:val="105"/>
                <w:sz w:val="13"/>
              </w:rPr>
              <w:t xml:space="preserve"> </w:t>
            </w:r>
            <w:r>
              <w:rPr>
                <w:rFonts w:ascii="Trebuchet MS" w:hAnsi="Trebuchet MS"/>
                <w:w w:val="105"/>
                <w:sz w:val="13"/>
              </w:rPr>
              <w:t>sostenible</w:t>
            </w:r>
            <w:r>
              <w:rPr>
                <w:rFonts w:ascii="Trebuchet MS" w:hAnsi="Trebuchet MS"/>
                <w:spacing w:val="-3"/>
                <w:w w:val="105"/>
                <w:sz w:val="13"/>
              </w:rPr>
              <w:t xml:space="preserve"> </w:t>
            </w:r>
            <w:r>
              <w:rPr>
                <w:rFonts w:ascii="Trebuchet MS" w:hAnsi="Trebuchet MS"/>
                <w:w w:val="105"/>
                <w:sz w:val="13"/>
              </w:rPr>
              <w:t>y</w:t>
            </w:r>
            <w:r>
              <w:rPr>
                <w:rFonts w:ascii="Trebuchet MS" w:hAnsi="Trebuchet MS"/>
                <w:spacing w:val="-4"/>
                <w:w w:val="105"/>
                <w:sz w:val="13"/>
              </w:rPr>
              <w:t xml:space="preserve"> </w:t>
            </w:r>
            <w:r>
              <w:rPr>
                <w:rFonts w:ascii="Trebuchet MS" w:hAnsi="Trebuchet MS"/>
                <w:w w:val="105"/>
                <w:sz w:val="13"/>
              </w:rPr>
              <w:t>la</w:t>
            </w:r>
            <w:r>
              <w:rPr>
                <w:rFonts w:ascii="Trebuchet MS" w:hAnsi="Trebuchet MS"/>
                <w:spacing w:val="-3"/>
                <w:w w:val="105"/>
                <w:sz w:val="13"/>
              </w:rPr>
              <w:t xml:space="preserve"> </w:t>
            </w:r>
            <w:r>
              <w:rPr>
                <w:rFonts w:ascii="Trebuchet MS" w:hAnsi="Trebuchet MS"/>
                <w:w w:val="105"/>
                <w:sz w:val="13"/>
              </w:rPr>
              <w:t>competitividad</w:t>
            </w:r>
            <w:r>
              <w:rPr>
                <w:rFonts w:ascii="Trebuchet MS" w:hAnsi="Trebuchet MS"/>
                <w:spacing w:val="-2"/>
                <w:w w:val="105"/>
                <w:sz w:val="13"/>
              </w:rPr>
              <w:t xml:space="preserve"> </w:t>
            </w:r>
            <w:r>
              <w:rPr>
                <w:rFonts w:ascii="Trebuchet MS" w:hAnsi="Trebuchet MS"/>
                <w:w w:val="105"/>
                <w:sz w:val="13"/>
              </w:rPr>
              <w:t>del</w:t>
            </w:r>
            <w:r>
              <w:rPr>
                <w:rFonts w:ascii="Trebuchet MS" w:hAnsi="Trebuchet MS"/>
                <w:spacing w:val="-3"/>
                <w:w w:val="105"/>
                <w:sz w:val="13"/>
              </w:rPr>
              <w:t xml:space="preserve"> </w:t>
            </w:r>
            <w:r>
              <w:rPr>
                <w:rFonts w:ascii="Trebuchet MS" w:hAnsi="Trebuchet MS"/>
                <w:w w:val="105"/>
                <w:sz w:val="13"/>
              </w:rPr>
              <w:t>Noroccidente</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Cundinamarca,</w:t>
            </w:r>
            <w:r>
              <w:rPr>
                <w:rFonts w:ascii="Trebuchet MS" w:hAnsi="Trebuchet MS"/>
                <w:spacing w:val="-3"/>
                <w:w w:val="105"/>
                <w:sz w:val="13"/>
              </w:rPr>
              <w:t xml:space="preserve"> </w:t>
            </w:r>
            <w:r>
              <w:rPr>
                <w:rFonts w:ascii="Trebuchet MS" w:hAnsi="Trebuchet MS"/>
                <w:w w:val="105"/>
                <w:sz w:val="13"/>
              </w:rPr>
              <w:t>prestando</w:t>
            </w:r>
            <w:r>
              <w:rPr>
                <w:rFonts w:ascii="Trebuchet MS" w:hAnsi="Trebuchet MS"/>
                <w:spacing w:val="-3"/>
                <w:w w:val="105"/>
                <w:sz w:val="13"/>
              </w:rPr>
              <w:t xml:space="preserve"> </w:t>
            </w:r>
            <w:r>
              <w:rPr>
                <w:rFonts w:ascii="Trebuchet MS" w:hAnsi="Trebuchet MS"/>
                <w:w w:val="105"/>
                <w:sz w:val="13"/>
              </w:rPr>
              <w:t>servicios</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alto</w:t>
            </w:r>
          </w:p>
          <w:p w14:paraId="630FB7E4" w14:textId="04C1E413" w:rsidR="001215C0" w:rsidRDefault="00A8213E">
            <w:pPr>
              <w:pStyle w:val="TableParagraph"/>
              <w:spacing w:before="33"/>
              <w:ind w:left="95" w:right="53"/>
              <w:jc w:val="center"/>
              <w:rPr>
                <w:rFonts w:ascii="Trebuchet MS"/>
                <w:sz w:val="13"/>
              </w:rPr>
            </w:pPr>
            <w:r>
              <w:rPr>
                <w:rFonts w:ascii="Trebuchet MS"/>
                <w:w w:val="105"/>
                <w:sz w:val="13"/>
              </w:rPr>
              <w:t>Valor</w:t>
            </w:r>
            <w:r w:rsidR="00587B66">
              <w:rPr>
                <w:rFonts w:ascii="Trebuchet MS"/>
                <w:spacing w:val="-3"/>
                <w:w w:val="105"/>
                <w:sz w:val="13"/>
              </w:rPr>
              <w:t xml:space="preserve"> </w:t>
            </w:r>
            <w:r w:rsidR="00587B66">
              <w:rPr>
                <w:rFonts w:ascii="Trebuchet MS"/>
                <w:w w:val="105"/>
                <w:sz w:val="13"/>
              </w:rPr>
              <w:t>para</w:t>
            </w:r>
            <w:r w:rsidR="00587B66">
              <w:rPr>
                <w:rFonts w:ascii="Trebuchet MS"/>
                <w:spacing w:val="-3"/>
                <w:w w:val="105"/>
                <w:sz w:val="13"/>
              </w:rPr>
              <w:t xml:space="preserve"> </w:t>
            </w:r>
            <w:r w:rsidR="00587B66">
              <w:rPr>
                <w:rFonts w:ascii="Trebuchet MS"/>
                <w:w w:val="105"/>
                <w:sz w:val="13"/>
              </w:rPr>
              <w:t>los</w:t>
            </w:r>
            <w:r w:rsidR="00587B66">
              <w:rPr>
                <w:rFonts w:ascii="Trebuchet MS"/>
                <w:spacing w:val="-2"/>
                <w:w w:val="105"/>
                <w:sz w:val="13"/>
              </w:rPr>
              <w:t xml:space="preserve"> </w:t>
            </w:r>
            <w:r w:rsidR="00587B66">
              <w:rPr>
                <w:rFonts w:ascii="Trebuchet MS"/>
                <w:w w:val="105"/>
                <w:sz w:val="13"/>
              </w:rPr>
              <w:t>empresarios,</w:t>
            </w:r>
            <w:r w:rsidR="00587B66">
              <w:rPr>
                <w:rFonts w:ascii="Trebuchet MS"/>
                <w:spacing w:val="-2"/>
                <w:w w:val="105"/>
                <w:sz w:val="13"/>
              </w:rPr>
              <w:t xml:space="preserve"> </w:t>
            </w:r>
            <w:r w:rsidR="00587B66">
              <w:rPr>
                <w:rFonts w:ascii="Trebuchet MS"/>
                <w:w w:val="105"/>
                <w:sz w:val="13"/>
              </w:rPr>
              <w:t>los</w:t>
            </w:r>
            <w:r w:rsidR="00587B66">
              <w:rPr>
                <w:rFonts w:ascii="Trebuchet MS"/>
                <w:spacing w:val="-3"/>
                <w:w w:val="105"/>
                <w:sz w:val="13"/>
              </w:rPr>
              <w:t xml:space="preserve"> </w:t>
            </w:r>
            <w:r w:rsidR="00587B66">
              <w:rPr>
                <w:rFonts w:ascii="Trebuchet MS"/>
                <w:w w:val="105"/>
                <w:sz w:val="13"/>
              </w:rPr>
              <w:t>inversionistas</w:t>
            </w:r>
            <w:r w:rsidR="00587B66">
              <w:rPr>
                <w:rFonts w:ascii="Trebuchet MS"/>
                <w:spacing w:val="-2"/>
                <w:w w:val="105"/>
                <w:sz w:val="13"/>
              </w:rPr>
              <w:t xml:space="preserve"> </w:t>
            </w:r>
            <w:r w:rsidR="00587B66">
              <w:rPr>
                <w:rFonts w:ascii="Trebuchet MS"/>
                <w:w w:val="105"/>
                <w:sz w:val="13"/>
              </w:rPr>
              <w:t>y</w:t>
            </w:r>
            <w:r w:rsidR="00587B66">
              <w:rPr>
                <w:rFonts w:ascii="Trebuchet MS"/>
                <w:spacing w:val="-3"/>
                <w:w w:val="105"/>
                <w:sz w:val="13"/>
              </w:rPr>
              <w:t xml:space="preserve"> </w:t>
            </w:r>
            <w:r w:rsidR="00587B66">
              <w:rPr>
                <w:rFonts w:ascii="Trebuchet MS"/>
                <w:w w:val="105"/>
                <w:sz w:val="13"/>
              </w:rPr>
              <w:t>el</w:t>
            </w:r>
            <w:r w:rsidR="00587B66">
              <w:rPr>
                <w:rFonts w:ascii="Trebuchet MS"/>
                <w:spacing w:val="-1"/>
                <w:w w:val="105"/>
                <w:sz w:val="13"/>
              </w:rPr>
              <w:t xml:space="preserve"> </w:t>
            </w:r>
            <w:r w:rsidR="00587B66">
              <w:rPr>
                <w:rFonts w:ascii="Trebuchet MS"/>
                <w:w w:val="105"/>
                <w:sz w:val="13"/>
              </w:rPr>
              <w:t>Estado.</w:t>
            </w:r>
          </w:p>
        </w:tc>
      </w:tr>
      <w:tr w:rsidR="001215C0" w14:paraId="288E5291" w14:textId="77777777">
        <w:trPr>
          <w:trHeight w:val="393"/>
        </w:trPr>
        <w:tc>
          <w:tcPr>
            <w:tcW w:w="439" w:type="dxa"/>
            <w:tcBorders>
              <w:top w:val="nil"/>
              <w:bottom w:val="nil"/>
              <w:right w:val="single" w:sz="6" w:space="0" w:color="000000"/>
            </w:tcBorders>
          </w:tcPr>
          <w:p w14:paraId="63DC6B68" w14:textId="77777777" w:rsidR="001215C0" w:rsidRDefault="00587B66">
            <w:pPr>
              <w:pStyle w:val="TableParagraph"/>
              <w:spacing w:before="119"/>
              <w:ind w:left="37" w:right="2"/>
              <w:jc w:val="center"/>
              <w:rPr>
                <w:rFonts w:ascii="Trebuchet MS"/>
                <w:sz w:val="13"/>
              </w:rPr>
            </w:pPr>
            <w:r>
              <w:rPr>
                <w:rFonts w:ascii="Trebuchet MS"/>
                <w:w w:val="105"/>
                <w:sz w:val="13"/>
              </w:rPr>
              <w:t>1.10</w:t>
            </w:r>
          </w:p>
        </w:tc>
        <w:tc>
          <w:tcPr>
            <w:tcW w:w="10539" w:type="dxa"/>
            <w:gridSpan w:val="8"/>
            <w:tcBorders>
              <w:top w:val="single" w:sz="6" w:space="0" w:color="000000"/>
              <w:left w:val="single" w:sz="6" w:space="0" w:color="000000"/>
              <w:bottom w:val="single" w:sz="6" w:space="0" w:color="000000"/>
            </w:tcBorders>
            <w:shd w:val="clear" w:color="auto" w:fill="92D050"/>
          </w:tcPr>
          <w:p w14:paraId="1A11664D" w14:textId="77777777" w:rsidR="001215C0" w:rsidRDefault="00587B66">
            <w:pPr>
              <w:pStyle w:val="TableParagraph"/>
              <w:spacing w:before="110"/>
              <w:ind w:left="95" w:right="46"/>
              <w:jc w:val="center"/>
              <w:rPr>
                <w:rFonts w:ascii="Trebuchet MS"/>
                <w:sz w:val="13"/>
              </w:rPr>
            </w:pPr>
            <w:r>
              <w:rPr>
                <w:rFonts w:ascii="Trebuchet MS"/>
                <w:w w:val="105"/>
                <w:sz w:val="13"/>
              </w:rPr>
              <w:t>Entes</w:t>
            </w:r>
            <w:r>
              <w:rPr>
                <w:rFonts w:ascii="Trebuchet MS"/>
                <w:spacing w:val="-3"/>
                <w:w w:val="105"/>
                <w:sz w:val="13"/>
              </w:rPr>
              <w:t xml:space="preserve"> </w:t>
            </w:r>
            <w:r>
              <w:rPr>
                <w:rFonts w:ascii="Trebuchet MS"/>
                <w:w w:val="105"/>
                <w:sz w:val="13"/>
              </w:rPr>
              <w:t>que</w:t>
            </w:r>
            <w:r>
              <w:rPr>
                <w:rFonts w:ascii="Trebuchet MS"/>
                <w:spacing w:val="-3"/>
                <w:w w:val="105"/>
                <w:sz w:val="13"/>
              </w:rPr>
              <w:t xml:space="preserve"> </w:t>
            </w:r>
            <w:r>
              <w:rPr>
                <w:rFonts w:ascii="Trebuchet MS"/>
                <w:w w:val="105"/>
                <w:sz w:val="13"/>
              </w:rPr>
              <w:t>controlan</w:t>
            </w:r>
            <w:r>
              <w:rPr>
                <w:rFonts w:ascii="Trebuchet MS"/>
                <w:spacing w:val="-3"/>
                <w:w w:val="105"/>
                <w:sz w:val="13"/>
              </w:rPr>
              <w:t xml:space="preserve"> </w:t>
            </w:r>
            <w:r>
              <w:rPr>
                <w:rFonts w:ascii="Trebuchet MS"/>
                <w:w w:val="105"/>
                <w:sz w:val="13"/>
              </w:rPr>
              <w:t>o</w:t>
            </w:r>
            <w:r>
              <w:rPr>
                <w:rFonts w:ascii="Trebuchet MS"/>
                <w:spacing w:val="-2"/>
                <w:w w:val="105"/>
                <w:sz w:val="13"/>
              </w:rPr>
              <w:t xml:space="preserve"> </w:t>
            </w:r>
            <w:r>
              <w:rPr>
                <w:rFonts w:ascii="Trebuchet MS"/>
                <w:w w:val="105"/>
                <w:sz w:val="13"/>
              </w:rPr>
              <w:t>regulan</w:t>
            </w:r>
            <w:r>
              <w:rPr>
                <w:rFonts w:ascii="Trebuchet MS"/>
                <w:spacing w:val="-3"/>
                <w:w w:val="105"/>
                <w:sz w:val="13"/>
              </w:rPr>
              <w:t xml:space="preserve"> </w:t>
            </w:r>
            <w:r>
              <w:rPr>
                <w:rFonts w:ascii="Trebuchet MS"/>
                <w:w w:val="105"/>
                <w:sz w:val="13"/>
              </w:rPr>
              <w:t>la</w:t>
            </w:r>
            <w:r>
              <w:rPr>
                <w:rFonts w:ascii="Trebuchet MS"/>
                <w:spacing w:val="-2"/>
                <w:w w:val="105"/>
                <w:sz w:val="13"/>
              </w:rPr>
              <w:t xml:space="preserve"> </w:t>
            </w:r>
            <w:r>
              <w:rPr>
                <w:rFonts w:ascii="Trebuchet MS"/>
                <w:w w:val="105"/>
                <w:sz w:val="13"/>
              </w:rPr>
              <w:t>empresa:</w:t>
            </w:r>
          </w:p>
        </w:tc>
      </w:tr>
      <w:tr w:rsidR="001215C0" w14:paraId="1901501D" w14:textId="77777777">
        <w:trPr>
          <w:trHeight w:val="392"/>
        </w:trPr>
        <w:tc>
          <w:tcPr>
            <w:tcW w:w="439" w:type="dxa"/>
            <w:tcBorders>
              <w:top w:val="nil"/>
              <w:bottom w:val="nil"/>
              <w:right w:val="single" w:sz="6" w:space="0" w:color="000000"/>
            </w:tcBorders>
          </w:tcPr>
          <w:p w14:paraId="77026029" w14:textId="77777777" w:rsidR="001215C0" w:rsidRDefault="001215C0">
            <w:pPr>
              <w:pStyle w:val="TableParagraph"/>
              <w:rPr>
                <w:rFonts w:ascii="Times New Roman"/>
                <w:sz w:val="12"/>
              </w:rPr>
            </w:pPr>
          </w:p>
        </w:tc>
        <w:tc>
          <w:tcPr>
            <w:tcW w:w="10539" w:type="dxa"/>
            <w:gridSpan w:val="8"/>
            <w:tcBorders>
              <w:top w:val="single" w:sz="6" w:space="0" w:color="000000"/>
              <w:left w:val="single" w:sz="6" w:space="0" w:color="000000"/>
              <w:bottom w:val="single" w:sz="6" w:space="0" w:color="000000"/>
            </w:tcBorders>
          </w:tcPr>
          <w:p w14:paraId="312FFCC8" w14:textId="77777777" w:rsidR="001215C0" w:rsidRDefault="00587B66">
            <w:pPr>
              <w:pStyle w:val="TableParagraph"/>
              <w:spacing w:before="109"/>
              <w:ind w:left="33"/>
              <w:rPr>
                <w:rFonts w:ascii="Trebuchet MS"/>
                <w:sz w:val="13"/>
              </w:rPr>
            </w:pPr>
            <w:r>
              <w:rPr>
                <w:rFonts w:ascii="Trebuchet MS"/>
                <w:w w:val="105"/>
                <w:sz w:val="13"/>
              </w:rPr>
              <w:t>Superintendencia</w:t>
            </w:r>
            <w:r>
              <w:rPr>
                <w:rFonts w:ascii="Trebuchet MS"/>
                <w:spacing w:val="-6"/>
                <w:w w:val="105"/>
                <w:sz w:val="13"/>
              </w:rPr>
              <w:t xml:space="preserve"> </w:t>
            </w:r>
            <w:r>
              <w:rPr>
                <w:rFonts w:ascii="Trebuchet MS"/>
                <w:w w:val="105"/>
                <w:sz w:val="13"/>
              </w:rPr>
              <w:t>de</w:t>
            </w:r>
            <w:r>
              <w:rPr>
                <w:rFonts w:ascii="Trebuchet MS"/>
                <w:spacing w:val="-5"/>
                <w:w w:val="105"/>
                <w:sz w:val="13"/>
              </w:rPr>
              <w:t xml:space="preserve"> </w:t>
            </w:r>
            <w:r>
              <w:rPr>
                <w:rFonts w:ascii="Trebuchet MS"/>
                <w:w w:val="105"/>
                <w:sz w:val="13"/>
              </w:rPr>
              <w:t>industria</w:t>
            </w:r>
            <w:r>
              <w:rPr>
                <w:rFonts w:ascii="Trebuchet MS"/>
                <w:spacing w:val="-5"/>
                <w:w w:val="105"/>
                <w:sz w:val="13"/>
              </w:rPr>
              <w:t xml:space="preserve"> </w:t>
            </w:r>
            <w:r>
              <w:rPr>
                <w:rFonts w:ascii="Trebuchet MS"/>
                <w:w w:val="105"/>
                <w:sz w:val="13"/>
              </w:rPr>
              <w:t>y</w:t>
            </w:r>
            <w:r>
              <w:rPr>
                <w:rFonts w:ascii="Trebuchet MS"/>
                <w:spacing w:val="-5"/>
                <w:w w:val="105"/>
                <w:sz w:val="13"/>
              </w:rPr>
              <w:t xml:space="preserve"> </w:t>
            </w:r>
            <w:r>
              <w:rPr>
                <w:rFonts w:ascii="Trebuchet MS"/>
                <w:w w:val="105"/>
                <w:sz w:val="13"/>
              </w:rPr>
              <w:t>comercio</w:t>
            </w:r>
          </w:p>
        </w:tc>
      </w:tr>
      <w:tr w:rsidR="001215C0" w14:paraId="42782526" w14:textId="77777777">
        <w:trPr>
          <w:trHeight w:val="392"/>
        </w:trPr>
        <w:tc>
          <w:tcPr>
            <w:tcW w:w="439" w:type="dxa"/>
            <w:tcBorders>
              <w:top w:val="nil"/>
              <w:bottom w:val="nil"/>
              <w:right w:val="single" w:sz="6" w:space="0" w:color="000000"/>
            </w:tcBorders>
          </w:tcPr>
          <w:p w14:paraId="626B18A3" w14:textId="77777777" w:rsidR="001215C0" w:rsidRDefault="001215C0">
            <w:pPr>
              <w:pStyle w:val="TableParagraph"/>
              <w:rPr>
                <w:rFonts w:ascii="Times New Roman"/>
                <w:sz w:val="12"/>
              </w:rPr>
            </w:pPr>
          </w:p>
        </w:tc>
        <w:tc>
          <w:tcPr>
            <w:tcW w:w="10539" w:type="dxa"/>
            <w:gridSpan w:val="8"/>
            <w:tcBorders>
              <w:top w:val="single" w:sz="6" w:space="0" w:color="000000"/>
              <w:left w:val="single" w:sz="6" w:space="0" w:color="000000"/>
              <w:bottom w:val="single" w:sz="6" w:space="0" w:color="000000"/>
            </w:tcBorders>
          </w:tcPr>
          <w:p w14:paraId="419D1695" w14:textId="77777777" w:rsidR="001215C0" w:rsidRDefault="00587B66">
            <w:pPr>
              <w:pStyle w:val="TableParagraph"/>
              <w:spacing w:before="109"/>
              <w:ind w:left="33"/>
              <w:rPr>
                <w:rFonts w:ascii="Trebuchet MS" w:hAnsi="Trebuchet MS"/>
                <w:sz w:val="13"/>
              </w:rPr>
            </w:pPr>
            <w:r>
              <w:rPr>
                <w:rFonts w:ascii="Trebuchet MS" w:hAnsi="Trebuchet MS"/>
                <w:w w:val="105"/>
                <w:sz w:val="13"/>
              </w:rPr>
              <w:t>Contraloría</w:t>
            </w:r>
            <w:r>
              <w:rPr>
                <w:rFonts w:ascii="Trebuchet MS" w:hAnsi="Trebuchet MS"/>
                <w:spacing w:val="-4"/>
                <w:w w:val="105"/>
                <w:sz w:val="13"/>
              </w:rPr>
              <w:t xml:space="preserve"> </w:t>
            </w:r>
            <w:r>
              <w:rPr>
                <w:rFonts w:ascii="Trebuchet MS" w:hAnsi="Trebuchet MS"/>
                <w:w w:val="105"/>
                <w:sz w:val="13"/>
              </w:rPr>
              <w:t>General</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la</w:t>
            </w:r>
            <w:r>
              <w:rPr>
                <w:rFonts w:ascii="Trebuchet MS" w:hAnsi="Trebuchet MS"/>
                <w:spacing w:val="-3"/>
                <w:w w:val="105"/>
                <w:sz w:val="13"/>
              </w:rPr>
              <w:t xml:space="preserve"> </w:t>
            </w:r>
            <w:r>
              <w:rPr>
                <w:rFonts w:ascii="Trebuchet MS" w:hAnsi="Trebuchet MS"/>
                <w:w w:val="105"/>
                <w:sz w:val="13"/>
              </w:rPr>
              <w:t>Nación</w:t>
            </w:r>
          </w:p>
        </w:tc>
      </w:tr>
      <w:tr w:rsidR="001215C0" w14:paraId="362754FE" w14:textId="77777777">
        <w:trPr>
          <w:trHeight w:val="393"/>
        </w:trPr>
        <w:tc>
          <w:tcPr>
            <w:tcW w:w="439" w:type="dxa"/>
            <w:tcBorders>
              <w:top w:val="nil"/>
              <w:bottom w:val="nil"/>
              <w:right w:val="single" w:sz="6" w:space="0" w:color="000000"/>
            </w:tcBorders>
          </w:tcPr>
          <w:p w14:paraId="1636068A" w14:textId="77777777" w:rsidR="001215C0" w:rsidRDefault="001215C0">
            <w:pPr>
              <w:pStyle w:val="TableParagraph"/>
              <w:rPr>
                <w:rFonts w:ascii="Times New Roman"/>
                <w:sz w:val="12"/>
              </w:rPr>
            </w:pPr>
          </w:p>
        </w:tc>
        <w:tc>
          <w:tcPr>
            <w:tcW w:w="10539" w:type="dxa"/>
            <w:gridSpan w:val="8"/>
            <w:tcBorders>
              <w:top w:val="single" w:sz="6" w:space="0" w:color="000000"/>
              <w:left w:val="single" w:sz="6" w:space="0" w:color="000000"/>
              <w:bottom w:val="single" w:sz="6" w:space="0" w:color="000000"/>
            </w:tcBorders>
          </w:tcPr>
          <w:p w14:paraId="31A5868B" w14:textId="77777777" w:rsidR="001215C0" w:rsidRDefault="00587B66">
            <w:pPr>
              <w:pStyle w:val="TableParagraph"/>
              <w:spacing w:before="109"/>
              <w:ind w:left="33"/>
              <w:rPr>
                <w:rFonts w:ascii="Trebuchet MS"/>
                <w:sz w:val="13"/>
              </w:rPr>
            </w:pPr>
            <w:r>
              <w:rPr>
                <w:rFonts w:ascii="Trebuchet MS"/>
                <w:w w:val="105"/>
                <w:sz w:val="13"/>
              </w:rPr>
              <w:t>Dian</w:t>
            </w:r>
          </w:p>
        </w:tc>
      </w:tr>
      <w:tr w:rsidR="001215C0" w14:paraId="04C0856A" w14:textId="77777777">
        <w:trPr>
          <w:trHeight w:val="392"/>
        </w:trPr>
        <w:tc>
          <w:tcPr>
            <w:tcW w:w="439" w:type="dxa"/>
            <w:tcBorders>
              <w:top w:val="nil"/>
              <w:bottom w:val="nil"/>
              <w:right w:val="single" w:sz="6" w:space="0" w:color="000000"/>
            </w:tcBorders>
          </w:tcPr>
          <w:p w14:paraId="1DF46D97" w14:textId="77777777" w:rsidR="001215C0" w:rsidRDefault="001215C0">
            <w:pPr>
              <w:pStyle w:val="TableParagraph"/>
              <w:rPr>
                <w:rFonts w:ascii="Times New Roman"/>
                <w:sz w:val="12"/>
              </w:rPr>
            </w:pPr>
          </w:p>
        </w:tc>
        <w:tc>
          <w:tcPr>
            <w:tcW w:w="10539" w:type="dxa"/>
            <w:gridSpan w:val="8"/>
            <w:tcBorders>
              <w:top w:val="single" w:sz="6" w:space="0" w:color="000000"/>
              <w:left w:val="single" w:sz="6" w:space="0" w:color="000000"/>
              <w:bottom w:val="single" w:sz="6" w:space="0" w:color="000000"/>
            </w:tcBorders>
          </w:tcPr>
          <w:p w14:paraId="451D011D" w14:textId="77777777" w:rsidR="001215C0" w:rsidRDefault="001215C0">
            <w:pPr>
              <w:pStyle w:val="TableParagraph"/>
              <w:rPr>
                <w:rFonts w:ascii="Times New Roman"/>
                <w:sz w:val="12"/>
              </w:rPr>
            </w:pPr>
          </w:p>
        </w:tc>
      </w:tr>
      <w:tr w:rsidR="001215C0" w14:paraId="536D5D82" w14:textId="77777777">
        <w:trPr>
          <w:trHeight w:val="393"/>
        </w:trPr>
        <w:tc>
          <w:tcPr>
            <w:tcW w:w="439" w:type="dxa"/>
            <w:tcBorders>
              <w:top w:val="nil"/>
              <w:bottom w:val="nil"/>
              <w:right w:val="single" w:sz="6" w:space="0" w:color="000000"/>
            </w:tcBorders>
          </w:tcPr>
          <w:p w14:paraId="68CAD8BF" w14:textId="77777777" w:rsidR="001215C0" w:rsidRDefault="00587B66">
            <w:pPr>
              <w:pStyle w:val="TableParagraph"/>
              <w:spacing w:before="119"/>
              <w:ind w:left="33"/>
              <w:jc w:val="center"/>
              <w:rPr>
                <w:rFonts w:ascii="Trebuchet MS"/>
                <w:sz w:val="13"/>
              </w:rPr>
            </w:pPr>
            <w:r>
              <w:rPr>
                <w:rFonts w:ascii="Trebuchet MS"/>
                <w:w w:val="105"/>
                <w:sz w:val="13"/>
              </w:rPr>
              <w:t>2</w:t>
            </w:r>
          </w:p>
        </w:tc>
        <w:tc>
          <w:tcPr>
            <w:tcW w:w="10539" w:type="dxa"/>
            <w:gridSpan w:val="8"/>
            <w:tcBorders>
              <w:top w:val="single" w:sz="6" w:space="0" w:color="000000"/>
              <w:left w:val="single" w:sz="6" w:space="0" w:color="000000"/>
              <w:bottom w:val="single" w:sz="6" w:space="0" w:color="000000"/>
            </w:tcBorders>
            <w:shd w:val="clear" w:color="auto" w:fill="92D050"/>
          </w:tcPr>
          <w:p w14:paraId="48E9FBCA" w14:textId="77777777" w:rsidR="001215C0" w:rsidRDefault="00587B66">
            <w:pPr>
              <w:pStyle w:val="TableParagraph"/>
              <w:spacing w:before="109"/>
              <w:ind w:left="95" w:right="43"/>
              <w:jc w:val="center"/>
              <w:rPr>
                <w:rFonts w:ascii="Trebuchet MS" w:hAnsi="Trebuchet MS"/>
                <w:b/>
                <w:sz w:val="13"/>
              </w:rPr>
            </w:pPr>
            <w:r>
              <w:rPr>
                <w:rFonts w:ascii="Trebuchet MS" w:hAnsi="Trebuchet MS"/>
                <w:b/>
                <w:w w:val="105"/>
                <w:sz w:val="13"/>
              </w:rPr>
              <w:t>DATOS</w:t>
            </w:r>
            <w:r>
              <w:rPr>
                <w:rFonts w:ascii="Trebuchet MS" w:hAnsi="Trebuchet MS"/>
                <w:b/>
                <w:spacing w:val="-4"/>
                <w:w w:val="105"/>
                <w:sz w:val="13"/>
              </w:rPr>
              <w:t xml:space="preserve"> </w:t>
            </w:r>
            <w:r>
              <w:rPr>
                <w:rFonts w:ascii="Trebuchet MS" w:hAnsi="Trebuchet MS"/>
                <w:b/>
                <w:w w:val="105"/>
                <w:sz w:val="13"/>
              </w:rPr>
              <w:t>DE</w:t>
            </w:r>
            <w:r>
              <w:rPr>
                <w:rFonts w:ascii="Trebuchet MS" w:hAnsi="Trebuchet MS"/>
                <w:b/>
                <w:spacing w:val="-4"/>
                <w:w w:val="105"/>
                <w:sz w:val="13"/>
              </w:rPr>
              <w:t xml:space="preserve"> </w:t>
            </w:r>
            <w:r>
              <w:rPr>
                <w:rFonts w:ascii="Trebuchet MS" w:hAnsi="Trebuchet MS"/>
                <w:b/>
                <w:w w:val="105"/>
                <w:sz w:val="13"/>
              </w:rPr>
              <w:t>UBICACIÓN</w:t>
            </w:r>
            <w:r>
              <w:rPr>
                <w:rFonts w:ascii="Trebuchet MS" w:hAnsi="Trebuchet MS"/>
                <w:b/>
                <w:spacing w:val="-3"/>
                <w:w w:val="105"/>
                <w:sz w:val="13"/>
              </w:rPr>
              <w:t xml:space="preserve"> </w:t>
            </w:r>
            <w:r>
              <w:rPr>
                <w:rFonts w:ascii="Trebuchet MS" w:hAnsi="Trebuchet MS"/>
                <w:b/>
                <w:w w:val="105"/>
                <w:sz w:val="13"/>
              </w:rPr>
              <w:t>GEOGRÁFICA</w:t>
            </w:r>
            <w:r>
              <w:rPr>
                <w:rFonts w:ascii="Trebuchet MS" w:hAnsi="Trebuchet MS"/>
                <w:b/>
                <w:spacing w:val="-4"/>
                <w:w w:val="105"/>
                <w:sz w:val="13"/>
              </w:rPr>
              <w:t xml:space="preserve"> </w:t>
            </w:r>
            <w:r>
              <w:rPr>
                <w:rFonts w:ascii="Trebuchet MS" w:hAnsi="Trebuchet MS"/>
                <w:b/>
                <w:w w:val="105"/>
                <w:sz w:val="13"/>
              </w:rPr>
              <w:t>DE</w:t>
            </w:r>
            <w:r>
              <w:rPr>
                <w:rFonts w:ascii="Trebuchet MS" w:hAnsi="Trebuchet MS"/>
                <w:b/>
                <w:spacing w:val="-4"/>
                <w:w w:val="105"/>
                <w:sz w:val="13"/>
              </w:rPr>
              <w:t xml:space="preserve"> </w:t>
            </w:r>
            <w:r>
              <w:rPr>
                <w:rFonts w:ascii="Trebuchet MS" w:hAnsi="Trebuchet MS"/>
                <w:b/>
                <w:w w:val="105"/>
                <w:sz w:val="13"/>
              </w:rPr>
              <w:t>LA</w:t>
            </w:r>
            <w:r>
              <w:rPr>
                <w:rFonts w:ascii="Trebuchet MS" w:hAnsi="Trebuchet MS"/>
                <w:b/>
                <w:spacing w:val="-3"/>
                <w:w w:val="105"/>
                <w:sz w:val="13"/>
              </w:rPr>
              <w:t xml:space="preserve"> </w:t>
            </w:r>
            <w:r>
              <w:rPr>
                <w:rFonts w:ascii="Trebuchet MS" w:hAnsi="Trebuchet MS"/>
                <w:b/>
                <w:w w:val="105"/>
                <w:sz w:val="13"/>
              </w:rPr>
              <w:t>EMPRESA</w:t>
            </w:r>
          </w:p>
        </w:tc>
      </w:tr>
      <w:tr w:rsidR="001215C0" w14:paraId="3AD5B982" w14:textId="77777777">
        <w:trPr>
          <w:trHeight w:val="392"/>
        </w:trPr>
        <w:tc>
          <w:tcPr>
            <w:tcW w:w="439" w:type="dxa"/>
            <w:tcBorders>
              <w:top w:val="nil"/>
              <w:bottom w:val="nil"/>
              <w:right w:val="single" w:sz="6" w:space="0" w:color="000000"/>
            </w:tcBorders>
          </w:tcPr>
          <w:p w14:paraId="25A91800" w14:textId="77777777" w:rsidR="001215C0" w:rsidRDefault="00587B66">
            <w:pPr>
              <w:pStyle w:val="TableParagraph"/>
              <w:spacing w:before="118"/>
              <w:ind w:left="37" w:right="2"/>
              <w:jc w:val="center"/>
              <w:rPr>
                <w:rFonts w:ascii="Trebuchet MS"/>
                <w:sz w:val="13"/>
              </w:rPr>
            </w:pPr>
            <w:r>
              <w:rPr>
                <w:rFonts w:ascii="Trebuchet MS"/>
                <w:w w:val="105"/>
                <w:sz w:val="13"/>
              </w:rPr>
              <w:t>2.1</w:t>
            </w:r>
          </w:p>
        </w:tc>
        <w:tc>
          <w:tcPr>
            <w:tcW w:w="4391" w:type="dxa"/>
            <w:gridSpan w:val="3"/>
            <w:tcBorders>
              <w:top w:val="single" w:sz="6" w:space="0" w:color="000000"/>
              <w:left w:val="single" w:sz="6" w:space="0" w:color="000000"/>
              <w:bottom w:val="single" w:sz="6" w:space="0" w:color="000000"/>
              <w:right w:val="single" w:sz="6" w:space="0" w:color="000000"/>
            </w:tcBorders>
            <w:shd w:val="clear" w:color="auto" w:fill="92D050"/>
          </w:tcPr>
          <w:p w14:paraId="630A6E52" w14:textId="77777777" w:rsidR="001215C0" w:rsidRDefault="00587B66">
            <w:pPr>
              <w:pStyle w:val="TableParagraph"/>
              <w:spacing w:before="109"/>
              <w:ind w:left="33"/>
              <w:rPr>
                <w:rFonts w:ascii="Trebuchet MS" w:hAnsi="Trebuchet MS"/>
                <w:sz w:val="13"/>
              </w:rPr>
            </w:pPr>
            <w:r>
              <w:rPr>
                <w:rFonts w:ascii="Trebuchet MS" w:hAnsi="Trebuchet MS"/>
                <w:w w:val="105"/>
                <w:sz w:val="13"/>
              </w:rPr>
              <w:t>Dirección</w:t>
            </w:r>
            <w:r>
              <w:rPr>
                <w:rFonts w:ascii="Trebuchet MS" w:hAnsi="Trebuchet MS"/>
                <w:spacing w:val="-5"/>
                <w:w w:val="105"/>
                <w:sz w:val="13"/>
              </w:rPr>
              <w:t xml:space="preserve"> </w:t>
            </w:r>
            <w:r>
              <w:rPr>
                <w:rFonts w:ascii="Trebuchet MS" w:hAnsi="Trebuchet MS"/>
                <w:w w:val="105"/>
                <w:sz w:val="13"/>
              </w:rPr>
              <w:t>Sede</w:t>
            </w:r>
            <w:r>
              <w:rPr>
                <w:rFonts w:ascii="Trebuchet MS" w:hAnsi="Trebuchet MS"/>
                <w:spacing w:val="-4"/>
                <w:w w:val="105"/>
                <w:sz w:val="13"/>
              </w:rPr>
              <w:t xml:space="preserve"> </w:t>
            </w:r>
            <w:r>
              <w:rPr>
                <w:rFonts w:ascii="Trebuchet MS" w:hAnsi="Trebuchet MS"/>
                <w:w w:val="105"/>
                <w:sz w:val="13"/>
              </w:rPr>
              <w:t>Principal</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la</w:t>
            </w:r>
            <w:r>
              <w:rPr>
                <w:rFonts w:ascii="Trebuchet MS" w:hAnsi="Trebuchet MS"/>
                <w:spacing w:val="-3"/>
                <w:w w:val="105"/>
                <w:sz w:val="13"/>
              </w:rPr>
              <w:t xml:space="preserve"> </w:t>
            </w:r>
            <w:r>
              <w:rPr>
                <w:rFonts w:ascii="Trebuchet MS" w:hAnsi="Trebuchet MS"/>
                <w:w w:val="105"/>
                <w:sz w:val="13"/>
              </w:rPr>
              <w:t>empresa:</w:t>
            </w:r>
          </w:p>
        </w:tc>
        <w:tc>
          <w:tcPr>
            <w:tcW w:w="6148" w:type="dxa"/>
            <w:gridSpan w:val="5"/>
            <w:tcBorders>
              <w:top w:val="single" w:sz="6" w:space="0" w:color="000000"/>
              <w:left w:val="single" w:sz="6" w:space="0" w:color="000000"/>
              <w:bottom w:val="single" w:sz="6" w:space="0" w:color="000000"/>
            </w:tcBorders>
          </w:tcPr>
          <w:p w14:paraId="22373414" w14:textId="77777777" w:rsidR="001215C0" w:rsidRDefault="00587B66">
            <w:pPr>
              <w:pStyle w:val="TableParagraph"/>
              <w:spacing w:before="114"/>
              <w:ind w:left="35"/>
              <w:rPr>
                <w:rFonts w:ascii="Trebuchet MS"/>
                <w:sz w:val="13"/>
              </w:rPr>
            </w:pPr>
            <w:r>
              <w:rPr>
                <w:rFonts w:ascii="Trebuchet MS"/>
                <w:w w:val="105"/>
                <w:sz w:val="13"/>
              </w:rPr>
              <w:t>Carrera</w:t>
            </w:r>
            <w:r>
              <w:rPr>
                <w:rFonts w:ascii="Trebuchet MS"/>
                <w:spacing w:val="-3"/>
                <w:w w:val="105"/>
                <w:sz w:val="13"/>
              </w:rPr>
              <w:t xml:space="preserve"> </w:t>
            </w:r>
            <w:r>
              <w:rPr>
                <w:rFonts w:ascii="Trebuchet MS"/>
                <w:w w:val="105"/>
                <w:sz w:val="13"/>
              </w:rPr>
              <w:t>3</w:t>
            </w:r>
            <w:r>
              <w:rPr>
                <w:rFonts w:ascii="Trebuchet MS"/>
                <w:spacing w:val="-3"/>
                <w:w w:val="105"/>
                <w:sz w:val="13"/>
              </w:rPr>
              <w:t xml:space="preserve"> </w:t>
            </w:r>
            <w:r>
              <w:rPr>
                <w:rFonts w:ascii="Trebuchet MS"/>
                <w:w w:val="105"/>
                <w:sz w:val="13"/>
              </w:rPr>
              <w:t>No.</w:t>
            </w:r>
            <w:r>
              <w:rPr>
                <w:rFonts w:ascii="Trebuchet MS"/>
                <w:spacing w:val="-3"/>
                <w:w w:val="105"/>
                <w:sz w:val="13"/>
              </w:rPr>
              <w:t xml:space="preserve"> </w:t>
            </w:r>
            <w:r>
              <w:rPr>
                <w:rFonts w:ascii="Trebuchet MS"/>
                <w:w w:val="105"/>
                <w:sz w:val="13"/>
              </w:rPr>
              <w:t>4-60</w:t>
            </w:r>
          </w:p>
        </w:tc>
      </w:tr>
      <w:tr w:rsidR="001215C0" w14:paraId="437E4857" w14:textId="77777777">
        <w:trPr>
          <w:trHeight w:val="393"/>
        </w:trPr>
        <w:tc>
          <w:tcPr>
            <w:tcW w:w="439" w:type="dxa"/>
            <w:tcBorders>
              <w:top w:val="nil"/>
              <w:bottom w:val="nil"/>
              <w:right w:val="single" w:sz="6" w:space="0" w:color="000000"/>
            </w:tcBorders>
          </w:tcPr>
          <w:p w14:paraId="343A8CB0" w14:textId="77777777" w:rsidR="001215C0" w:rsidRDefault="00587B66">
            <w:pPr>
              <w:pStyle w:val="TableParagraph"/>
              <w:spacing w:before="119"/>
              <w:ind w:left="37" w:right="2"/>
              <w:jc w:val="center"/>
              <w:rPr>
                <w:rFonts w:ascii="Trebuchet MS"/>
                <w:sz w:val="13"/>
              </w:rPr>
            </w:pPr>
            <w:r>
              <w:rPr>
                <w:rFonts w:ascii="Trebuchet MS"/>
                <w:w w:val="105"/>
                <w:sz w:val="13"/>
              </w:rPr>
              <w:t>2.2</w:t>
            </w:r>
          </w:p>
        </w:tc>
        <w:tc>
          <w:tcPr>
            <w:tcW w:w="1757" w:type="dxa"/>
            <w:tcBorders>
              <w:top w:val="single" w:sz="6" w:space="0" w:color="000000"/>
              <w:left w:val="single" w:sz="6" w:space="0" w:color="000000"/>
              <w:bottom w:val="single" w:sz="6" w:space="0" w:color="000000"/>
              <w:right w:val="single" w:sz="6" w:space="0" w:color="000000"/>
            </w:tcBorders>
            <w:shd w:val="clear" w:color="auto" w:fill="92D050"/>
          </w:tcPr>
          <w:p w14:paraId="45341B52" w14:textId="77777777" w:rsidR="001215C0" w:rsidRDefault="00587B66">
            <w:pPr>
              <w:pStyle w:val="TableParagraph"/>
              <w:spacing w:before="109"/>
              <w:ind w:left="33"/>
              <w:rPr>
                <w:rFonts w:ascii="Trebuchet MS" w:hAnsi="Trebuchet MS"/>
                <w:sz w:val="13"/>
              </w:rPr>
            </w:pPr>
            <w:r>
              <w:rPr>
                <w:rFonts w:ascii="Trebuchet MS" w:hAnsi="Trebuchet MS"/>
                <w:w w:val="105"/>
                <w:sz w:val="13"/>
              </w:rPr>
              <w:t>Teléfono:</w:t>
            </w:r>
          </w:p>
        </w:tc>
        <w:tc>
          <w:tcPr>
            <w:tcW w:w="2634" w:type="dxa"/>
            <w:gridSpan w:val="2"/>
            <w:tcBorders>
              <w:top w:val="single" w:sz="6" w:space="0" w:color="000000"/>
              <w:left w:val="single" w:sz="6" w:space="0" w:color="000000"/>
              <w:bottom w:val="single" w:sz="6" w:space="0" w:color="000000"/>
              <w:right w:val="single" w:sz="6" w:space="0" w:color="000000"/>
            </w:tcBorders>
          </w:tcPr>
          <w:p w14:paraId="7B08FB64" w14:textId="77777777" w:rsidR="001215C0" w:rsidRDefault="00587B66">
            <w:pPr>
              <w:pStyle w:val="TableParagraph"/>
              <w:spacing w:before="109"/>
              <w:ind w:left="33"/>
              <w:rPr>
                <w:rFonts w:ascii="Trebuchet MS"/>
                <w:sz w:val="13"/>
              </w:rPr>
            </w:pPr>
            <w:r>
              <w:rPr>
                <w:rFonts w:ascii="Trebuchet MS"/>
                <w:w w:val="105"/>
                <w:sz w:val="13"/>
              </w:rPr>
              <w:t>310</w:t>
            </w:r>
            <w:r>
              <w:rPr>
                <w:rFonts w:ascii="Trebuchet MS"/>
                <w:spacing w:val="-3"/>
                <w:w w:val="105"/>
                <w:sz w:val="13"/>
              </w:rPr>
              <w:t xml:space="preserve"> </w:t>
            </w:r>
            <w:r>
              <w:rPr>
                <w:rFonts w:ascii="Trebuchet MS"/>
                <w:w w:val="105"/>
                <w:sz w:val="13"/>
              </w:rPr>
              <w:t>2578384</w:t>
            </w:r>
          </w:p>
        </w:tc>
        <w:tc>
          <w:tcPr>
            <w:tcW w:w="1756" w:type="dxa"/>
            <w:gridSpan w:val="2"/>
            <w:tcBorders>
              <w:top w:val="single" w:sz="6" w:space="0" w:color="000000"/>
              <w:left w:val="single" w:sz="6" w:space="0" w:color="000000"/>
              <w:bottom w:val="single" w:sz="6" w:space="0" w:color="000000"/>
              <w:right w:val="single" w:sz="6" w:space="0" w:color="000000"/>
            </w:tcBorders>
            <w:shd w:val="clear" w:color="auto" w:fill="92D050"/>
          </w:tcPr>
          <w:p w14:paraId="22A12D08" w14:textId="77777777" w:rsidR="001215C0" w:rsidRDefault="00587B66">
            <w:pPr>
              <w:pStyle w:val="TableParagraph"/>
              <w:spacing w:before="109"/>
              <w:ind w:left="297"/>
              <w:rPr>
                <w:rFonts w:ascii="Trebuchet MS" w:hAnsi="Trebuchet MS"/>
                <w:sz w:val="13"/>
              </w:rPr>
            </w:pPr>
            <w:r>
              <w:rPr>
                <w:rFonts w:ascii="Trebuchet MS" w:hAnsi="Trebuchet MS"/>
                <w:w w:val="105"/>
                <w:sz w:val="13"/>
              </w:rPr>
              <w:t>Correo</w:t>
            </w:r>
            <w:r>
              <w:rPr>
                <w:rFonts w:ascii="Trebuchet MS" w:hAnsi="Trebuchet MS"/>
                <w:spacing w:val="-4"/>
                <w:w w:val="105"/>
                <w:sz w:val="13"/>
              </w:rPr>
              <w:t xml:space="preserve"> </w:t>
            </w:r>
            <w:r>
              <w:rPr>
                <w:rFonts w:ascii="Trebuchet MS" w:hAnsi="Trebuchet MS"/>
                <w:w w:val="105"/>
                <w:sz w:val="13"/>
              </w:rPr>
              <w:t>Electrónico:</w:t>
            </w:r>
          </w:p>
        </w:tc>
        <w:tc>
          <w:tcPr>
            <w:tcW w:w="4392" w:type="dxa"/>
            <w:gridSpan w:val="3"/>
            <w:tcBorders>
              <w:top w:val="single" w:sz="6" w:space="0" w:color="000000"/>
              <w:left w:val="single" w:sz="6" w:space="0" w:color="000000"/>
              <w:bottom w:val="single" w:sz="6" w:space="0" w:color="000000"/>
            </w:tcBorders>
          </w:tcPr>
          <w:p w14:paraId="1C494F92" w14:textId="77777777" w:rsidR="001215C0" w:rsidRDefault="004511DB">
            <w:pPr>
              <w:pStyle w:val="TableParagraph"/>
              <w:spacing w:before="98"/>
              <w:ind w:left="36"/>
              <w:rPr>
                <w:rFonts w:ascii="Calibri"/>
                <w:sz w:val="15"/>
              </w:rPr>
            </w:pPr>
            <w:hyperlink r:id="rId15">
              <w:r w:rsidR="00587B66">
                <w:rPr>
                  <w:rFonts w:ascii="Calibri"/>
                  <w:color w:val="0562C1"/>
                  <w:sz w:val="15"/>
                  <w:u w:val="single" w:color="0562C1"/>
                </w:rPr>
                <w:t>corresponde</w:t>
              </w:r>
            </w:hyperlink>
            <w:hyperlink r:id="rId16">
              <w:r w:rsidR="00587B66">
                <w:rPr>
                  <w:rFonts w:ascii="Calibri"/>
                  <w:color w:val="0562C1"/>
                  <w:sz w:val="15"/>
                  <w:u w:val="single" w:color="0562C1"/>
                </w:rPr>
                <w:t>ncia@ccfacatativa.org.co</w:t>
              </w:r>
            </w:hyperlink>
          </w:p>
        </w:tc>
      </w:tr>
      <w:tr w:rsidR="001215C0" w14:paraId="7B0A3563" w14:textId="77777777">
        <w:trPr>
          <w:trHeight w:val="393"/>
        </w:trPr>
        <w:tc>
          <w:tcPr>
            <w:tcW w:w="439" w:type="dxa"/>
            <w:tcBorders>
              <w:top w:val="nil"/>
              <w:bottom w:val="nil"/>
              <w:right w:val="single" w:sz="6" w:space="0" w:color="000000"/>
            </w:tcBorders>
          </w:tcPr>
          <w:p w14:paraId="5EAA0333" w14:textId="77777777" w:rsidR="001215C0" w:rsidRDefault="00587B66">
            <w:pPr>
              <w:pStyle w:val="TableParagraph"/>
              <w:spacing w:before="119"/>
              <w:ind w:left="37" w:right="2"/>
              <w:jc w:val="center"/>
              <w:rPr>
                <w:rFonts w:ascii="Trebuchet MS"/>
                <w:sz w:val="13"/>
              </w:rPr>
            </w:pPr>
            <w:r>
              <w:rPr>
                <w:rFonts w:ascii="Trebuchet MS"/>
                <w:w w:val="105"/>
                <w:sz w:val="13"/>
              </w:rPr>
              <w:t>2.3</w:t>
            </w:r>
          </w:p>
        </w:tc>
        <w:tc>
          <w:tcPr>
            <w:tcW w:w="4391" w:type="dxa"/>
            <w:gridSpan w:val="3"/>
            <w:vMerge w:val="restart"/>
            <w:tcBorders>
              <w:top w:val="single" w:sz="6" w:space="0" w:color="000000"/>
              <w:left w:val="single" w:sz="6" w:space="0" w:color="000000"/>
              <w:bottom w:val="single" w:sz="6" w:space="0" w:color="000000"/>
              <w:right w:val="single" w:sz="6" w:space="0" w:color="000000"/>
            </w:tcBorders>
            <w:shd w:val="clear" w:color="auto" w:fill="92D050"/>
          </w:tcPr>
          <w:p w14:paraId="3B49B450" w14:textId="77777777" w:rsidR="001215C0" w:rsidRDefault="001215C0">
            <w:pPr>
              <w:pStyle w:val="TableParagraph"/>
              <w:rPr>
                <w:sz w:val="16"/>
              </w:rPr>
            </w:pPr>
          </w:p>
          <w:p w14:paraId="15973369" w14:textId="77777777" w:rsidR="001215C0" w:rsidRDefault="00587B66">
            <w:pPr>
              <w:pStyle w:val="TableParagraph"/>
              <w:spacing w:before="129"/>
              <w:ind w:left="33"/>
              <w:rPr>
                <w:rFonts w:ascii="Trebuchet MS"/>
                <w:sz w:val="13"/>
              </w:rPr>
            </w:pPr>
            <w:r>
              <w:rPr>
                <w:rFonts w:ascii="Trebuchet MS"/>
                <w:w w:val="105"/>
                <w:sz w:val="13"/>
              </w:rPr>
              <w:t>La</w:t>
            </w:r>
            <w:r>
              <w:rPr>
                <w:rFonts w:ascii="Trebuchet MS"/>
                <w:spacing w:val="-3"/>
                <w:w w:val="105"/>
                <w:sz w:val="13"/>
              </w:rPr>
              <w:t xml:space="preserve"> </w:t>
            </w:r>
            <w:r>
              <w:rPr>
                <w:rFonts w:ascii="Trebuchet MS"/>
                <w:w w:val="105"/>
                <w:sz w:val="13"/>
              </w:rPr>
              <w:t>empresa</w:t>
            </w:r>
            <w:r>
              <w:rPr>
                <w:rFonts w:ascii="Trebuchet MS"/>
                <w:spacing w:val="-4"/>
                <w:w w:val="105"/>
                <w:sz w:val="13"/>
              </w:rPr>
              <w:t xml:space="preserve"> </w:t>
            </w:r>
            <w:r>
              <w:rPr>
                <w:rFonts w:ascii="Trebuchet MS"/>
                <w:w w:val="105"/>
                <w:sz w:val="13"/>
              </w:rPr>
              <w:t>cuenta</w:t>
            </w:r>
            <w:r>
              <w:rPr>
                <w:rFonts w:ascii="Trebuchet MS"/>
                <w:spacing w:val="-4"/>
                <w:w w:val="105"/>
                <w:sz w:val="13"/>
              </w:rPr>
              <w:t xml:space="preserve"> </w:t>
            </w:r>
            <w:r>
              <w:rPr>
                <w:rFonts w:ascii="Trebuchet MS"/>
                <w:w w:val="105"/>
                <w:sz w:val="13"/>
              </w:rPr>
              <w:t>con</w:t>
            </w:r>
            <w:r>
              <w:rPr>
                <w:rFonts w:ascii="Trebuchet MS"/>
                <w:spacing w:val="-4"/>
                <w:w w:val="105"/>
                <w:sz w:val="13"/>
              </w:rPr>
              <w:t xml:space="preserve"> </w:t>
            </w:r>
            <w:r>
              <w:rPr>
                <w:rFonts w:ascii="Trebuchet MS"/>
                <w:w w:val="105"/>
                <w:sz w:val="13"/>
              </w:rPr>
              <w:t>regionales</w:t>
            </w:r>
            <w:r>
              <w:rPr>
                <w:rFonts w:ascii="Trebuchet MS"/>
                <w:spacing w:val="-3"/>
                <w:w w:val="105"/>
                <w:sz w:val="13"/>
              </w:rPr>
              <w:t xml:space="preserve"> </w:t>
            </w:r>
            <w:r>
              <w:rPr>
                <w:rFonts w:ascii="Trebuchet MS"/>
                <w:w w:val="105"/>
                <w:sz w:val="13"/>
              </w:rPr>
              <w:t>o</w:t>
            </w:r>
            <w:r>
              <w:rPr>
                <w:rFonts w:ascii="Trebuchet MS"/>
                <w:spacing w:val="-3"/>
                <w:w w:val="105"/>
                <w:sz w:val="13"/>
              </w:rPr>
              <w:t xml:space="preserve"> </w:t>
            </w:r>
            <w:r>
              <w:rPr>
                <w:rFonts w:ascii="Trebuchet MS"/>
                <w:w w:val="105"/>
                <w:sz w:val="13"/>
              </w:rPr>
              <w:t>sucursales?</w:t>
            </w:r>
          </w:p>
        </w:tc>
        <w:tc>
          <w:tcPr>
            <w:tcW w:w="878" w:type="dxa"/>
            <w:tcBorders>
              <w:top w:val="single" w:sz="6" w:space="0" w:color="000000"/>
              <w:left w:val="single" w:sz="6" w:space="0" w:color="000000"/>
              <w:bottom w:val="single" w:sz="6" w:space="0" w:color="000000"/>
              <w:right w:val="single" w:sz="6" w:space="0" w:color="000000"/>
            </w:tcBorders>
            <w:shd w:val="clear" w:color="auto" w:fill="2E75B5"/>
          </w:tcPr>
          <w:p w14:paraId="649C0E85" w14:textId="77777777" w:rsidR="001215C0" w:rsidRDefault="00587B66">
            <w:pPr>
              <w:pStyle w:val="TableParagraph"/>
              <w:spacing w:before="119"/>
              <w:ind w:left="77" w:right="32"/>
              <w:jc w:val="center"/>
              <w:rPr>
                <w:rFonts w:ascii="Trebuchet MS"/>
                <w:sz w:val="13"/>
              </w:rPr>
            </w:pPr>
            <w:r>
              <w:rPr>
                <w:rFonts w:ascii="Trebuchet MS"/>
                <w:w w:val="105"/>
                <w:sz w:val="13"/>
              </w:rPr>
              <w:t>Si</w:t>
            </w:r>
          </w:p>
        </w:tc>
        <w:tc>
          <w:tcPr>
            <w:tcW w:w="878" w:type="dxa"/>
            <w:tcBorders>
              <w:top w:val="single" w:sz="6" w:space="0" w:color="000000"/>
              <w:left w:val="single" w:sz="6" w:space="0" w:color="000000"/>
              <w:bottom w:val="single" w:sz="6" w:space="0" w:color="000000"/>
              <w:right w:val="single" w:sz="6" w:space="0" w:color="000000"/>
            </w:tcBorders>
            <w:shd w:val="clear" w:color="auto" w:fill="2E75B5"/>
          </w:tcPr>
          <w:p w14:paraId="51E5FA2E" w14:textId="77777777" w:rsidR="001215C0" w:rsidRDefault="00587B66">
            <w:pPr>
              <w:pStyle w:val="TableParagraph"/>
              <w:spacing w:before="119"/>
              <w:ind w:left="77" w:right="33"/>
              <w:jc w:val="center"/>
              <w:rPr>
                <w:rFonts w:ascii="Trebuchet MS"/>
                <w:sz w:val="13"/>
              </w:rPr>
            </w:pPr>
            <w:r>
              <w:rPr>
                <w:rFonts w:ascii="Trebuchet MS"/>
                <w:w w:val="105"/>
                <w:sz w:val="13"/>
              </w:rPr>
              <w:t>No</w:t>
            </w:r>
          </w:p>
        </w:tc>
        <w:tc>
          <w:tcPr>
            <w:tcW w:w="4392" w:type="dxa"/>
            <w:gridSpan w:val="3"/>
            <w:vMerge w:val="restart"/>
            <w:tcBorders>
              <w:top w:val="single" w:sz="6" w:space="0" w:color="000000"/>
              <w:left w:val="single" w:sz="6" w:space="0" w:color="000000"/>
              <w:bottom w:val="single" w:sz="6" w:space="0" w:color="000000"/>
            </w:tcBorders>
          </w:tcPr>
          <w:p w14:paraId="7EBB85D5" w14:textId="77777777" w:rsidR="001215C0" w:rsidRDefault="001215C0">
            <w:pPr>
              <w:pStyle w:val="TableParagraph"/>
              <w:rPr>
                <w:rFonts w:ascii="Times New Roman"/>
                <w:sz w:val="12"/>
              </w:rPr>
            </w:pPr>
          </w:p>
        </w:tc>
      </w:tr>
      <w:tr w:rsidR="001215C0" w14:paraId="5DB40E3E" w14:textId="77777777">
        <w:trPr>
          <w:trHeight w:val="393"/>
        </w:trPr>
        <w:tc>
          <w:tcPr>
            <w:tcW w:w="439" w:type="dxa"/>
            <w:tcBorders>
              <w:top w:val="nil"/>
              <w:bottom w:val="nil"/>
              <w:right w:val="single" w:sz="6" w:space="0" w:color="000000"/>
            </w:tcBorders>
          </w:tcPr>
          <w:p w14:paraId="51AEFE4A" w14:textId="77777777" w:rsidR="001215C0" w:rsidRDefault="001215C0">
            <w:pPr>
              <w:pStyle w:val="TableParagraph"/>
              <w:rPr>
                <w:rFonts w:ascii="Times New Roman"/>
                <w:sz w:val="12"/>
              </w:rPr>
            </w:pPr>
          </w:p>
        </w:tc>
        <w:tc>
          <w:tcPr>
            <w:tcW w:w="4391" w:type="dxa"/>
            <w:gridSpan w:val="3"/>
            <w:vMerge/>
            <w:tcBorders>
              <w:top w:val="nil"/>
              <w:left w:val="single" w:sz="6" w:space="0" w:color="000000"/>
              <w:bottom w:val="single" w:sz="6" w:space="0" w:color="000000"/>
              <w:right w:val="single" w:sz="6" w:space="0" w:color="000000"/>
            </w:tcBorders>
            <w:shd w:val="clear" w:color="auto" w:fill="92D050"/>
          </w:tcPr>
          <w:p w14:paraId="415E494E" w14:textId="77777777" w:rsidR="001215C0" w:rsidRDefault="001215C0">
            <w:pPr>
              <w:rPr>
                <w:sz w:val="2"/>
                <w:szCs w:val="2"/>
              </w:rPr>
            </w:pPr>
          </w:p>
        </w:tc>
        <w:tc>
          <w:tcPr>
            <w:tcW w:w="878" w:type="dxa"/>
            <w:tcBorders>
              <w:top w:val="single" w:sz="6" w:space="0" w:color="000000"/>
              <w:left w:val="single" w:sz="6" w:space="0" w:color="000000"/>
              <w:bottom w:val="single" w:sz="6" w:space="0" w:color="000000"/>
              <w:right w:val="single" w:sz="6" w:space="0" w:color="000000"/>
            </w:tcBorders>
          </w:tcPr>
          <w:p w14:paraId="592F08CE" w14:textId="77777777" w:rsidR="001215C0" w:rsidRDefault="00587B66">
            <w:pPr>
              <w:pStyle w:val="TableParagraph"/>
              <w:spacing w:before="119"/>
              <w:ind w:left="47"/>
              <w:jc w:val="center"/>
              <w:rPr>
                <w:rFonts w:ascii="Trebuchet MS"/>
                <w:sz w:val="13"/>
              </w:rPr>
            </w:pPr>
            <w:r>
              <w:rPr>
                <w:rFonts w:ascii="Trebuchet MS"/>
                <w:w w:val="105"/>
                <w:sz w:val="13"/>
              </w:rPr>
              <w:t>X</w:t>
            </w:r>
          </w:p>
        </w:tc>
        <w:tc>
          <w:tcPr>
            <w:tcW w:w="878" w:type="dxa"/>
            <w:tcBorders>
              <w:top w:val="single" w:sz="6" w:space="0" w:color="000000"/>
              <w:left w:val="single" w:sz="6" w:space="0" w:color="000000"/>
              <w:bottom w:val="single" w:sz="6" w:space="0" w:color="000000"/>
              <w:right w:val="single" w:sz="6" w:space="0" w:color="000000"/>
            </w:tcBorders>
          </w:tcPr>
          <w:p w14:paraId="7C71AE02" w14:textId="77777777" w:rsidR="001215C0" w:rsidRDefault="001215C0">
            <w:pPr>
              <w:pStyle w:val="TableParagraph"/>
              <w:rPr>
                <w:rFonts w:ascii="Times New Roman"/>
                <w:sz w:val="12"/>
              </w:rPr>
            </w:pPr>
          </w:p>
        </w:tc>
        <w:tc>
          <w:tcPr>
            <w:tcW w:w="4392" w:type="dxa"/>
            <w:gridSpan w:val="3"/>
            <w:vMerge/>
            <w:tcBorders>
              <w:top w:val="nil"/>
              <w:left w:val="single" w:sz="6" w:space="0" w:color="000000"/>
              <w:bottom w:val="single" w:sz="6" w:space="0" w:color="000000"/>
            </w:tcBorders>
          </w:tcPr>
          <w:p w14:paraId="302D8780" w14:textId="77777777" w:rsidR="001215C0" w:rsidRDefault="001215C0">
            <w:pPr>
              <w:rPr>
                <w:sz w:val="2"/>
                <w:szCs w:val="2"/>
              </w:rPr>
            </w:pPr>
          </w:p>
        </w:tc>
      </w:tr>
    </w:tbl>
    <w:p w14:paraId="5F934B12" w14:textId="77777777" w:rsidR="001215C0" w:rsidRDefault="001215C0">
      <w:pPr>
        <w:rPr>
          <w:sz w:val="2"/>
          <w:szCs w:val="2"/>
        </w:rPr>
        <w:sectPr w:rsidR="001215C0">
          <w:footerReference w:type="default" r:id="rId17"/>
          <w:pgSz w:w="12240" w:h="15840"/>
          <w:pgMar w:top="560" w:right="500" w:bottom="280" w:left="500" w:header="0" w:footer="0" w:gutter="0"/>
          <w:cols w:space="720"/>
        </w:sectPr>
      </w:pPr>
    </w:p>
    <w:tbl>
      <w:tblPr>
        <w:tblStyle w:val="TableNormal1"/>
        <w:tblW w:w="0" w:type="auto"/>
        <w:tblInd w:w="2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6"/>
        <w:gridCol w:w="1758"/>
        <w:gridCol w:w="2636"/>
        <w:gridCol w:w="879"/>
        <w:gridCol w:w="884"/>
        <w:gridCol w:w="874"/>
        <w:gridCol w:w="880"/>
        <w:gridCol w:w="879"/>
        <w:gridCol w:w="879"/>
        <w:gridCol w:w="879"/>
      </w:tblGrid>
      <w:tr w:rsidR="001215C0" w14:paraId="0FC6E4A3" w14:textId="77777777">
        <w:trPr>
          <w:trHeight w:val="393"/>
        </w:trPr>
        <w:tc>
          <w:tcPr>
            <w:tcW w:w="326" w:type="dxa"/>
            <w:tcBorders>
              <w:top w:val="nil"/>
              <w:left w:val="nil"/>
              <w:bottom w:val="nil"/>
            </w:tcBorders>
          </w:tcPr>
          <w:p w14:paraId="30B3D69E" w14:textId="77777777" w:rsidR="001215C0" w:rsidRDefault="00587B66">
            <w:pPr>
              <w:pStyle w:val="TableParagraph"/>
              <w:spacing w:before="110"/>
              <w:ind w:right="104"/>
              <w:jc w:val="right"/>
              <w:rPr>
                <w:rFonts w:ascii="Trebuchet MS"/>
                <w:sz w:val="13"/>
              </w:rPr>
            </w:pPr>
            <w:r>
              <w:rPr>
                <w:rFonts w:ascii="Trebuchet MS"/>
                <w:w w:val="105"/>
                <w:sz w:val="13"/>
              </w:rPr>
              <w:t>2.4</w:t>
            </w:r>
          </w:p>
        </w:tc>
        <w:tc>
          <w:tcPr>
            <w:tcW w:w="10548" w:type="dxa"/>
            <w:gridSpan w:val="9"/>
            <w:tcBorders>
              <w:right w:val="single" w:sz="12" w:space="0" w:color="000000"/>
            </w:tcBorders>
            <w:shd w:val="clear" w:color="auto" w:fill="92D050"/>
          </w:tcPr>
          <w:p w14:paraId="7E3D4682" w14:textId="77777777" w:rsidR="001215C0" w:rsidRDefault="00587B66">
            <w:pPr>
              <w:pStyle w:val="TableParagraph"/>
              <w:spacing w:before="100"/>
              <w:ind w:left="2496" w:right="2483"/>
              <w:jc w:val="center"/>
              <w:rPr>
                <w:rFonts w:ascii="Trebuchet MS" w:hAnsi="Trebuchet MS"/>
                <w:sz w:val="13"/>
              </w:rPr>
            </w:pPr>
            <w:r>
              <w:rPr>
                <w:rFonts w:ascii="Trebuchet MS" w:hAnsi="Trebuchet MS"/>
                <w:w w:val="105"/>
                <w:sz w:val="13"/>
              </w:rPr>
              <w:t>En</w:t>
            </w:r>
            <w:r>
              <w:rPr>
                <w:rFonts w:ascii="Trebuchet MS" w:hAnsi="Trebuchet MS"/>
                <w:spacing w:val="-5"/>
                <w:w w:val="105"/>
                <w:sz w:val="13"/>
              </w:rPr>
              <w:t xml:space="preserve"> </w:t>
            </w:r>
            <w:r>
              <w:rPr>
                <w:rFonts w:ascii="Trebuchet MS" w:hAnsi="Trebuchet MS"/>
                <w:w w:val="105"/>
                <w:sz w:val="13"/>
              </w:rPr>
              <w:t>caso</w:t>
            </w:r>
            <w:r>
              <w:rPr>
                <w:rFonts w:ascii="Trebuchet MS" w:hAnsi="Trebuchet MS"/>
                <w:spacing w:val="-3"/>
                <w:w w:val="105"/>
                <w:sz w:val="13"/>
              </w:rPr>
              <w:t xml:space="preserve"> </w:t>
            </w:r>
            <w:r>
              <w:rPr>
                <w:rFonts w:ascii="Trebuchet MS" w:hAnsi="Trebuchet MS"/>
                <w:w w:val="105"/>
                <w:sz w:val="13"/>
              </w:rPr>
              <w:t>afirmativo,</w:t>
            </w:r>
            <w:r>
              <w:rPr>
                <w:rFonts w:ascii="Trebuchet MS" w:hAnsi="Trebuchet MS"/>
                <w:spacing w:val="-4"/>
                <w:w w:val="105"/>
                <w:sz w:val="13"/>
              </w:rPr>
              <w:t xml:space="preserve"> </w:t>
            </w:r>
            <w:r>
              <w:rPr>
                <w:rFonts w:ascii="Trebuchet MS" w:hAnsi="Trebuchet MS"/>
                <w:w w:val="105"/>
                <w:sz w:val="13"/>
              </w:rPr>
              <w:t>menciónelas:</w:t>
            </w:r>
          </w:p>
        </w:tc>
      </w:tr>
      <w:tr w:rsidR="001215C0" w14:paraId="0FC2F533" w14:textId="77777777">
        <w:trPr>
          <w:trHeight w:val="393"/>
        </w:trPr>
        <w:tc>
          <w:tcPr>
            <w:tcW w:w="326" w:type="dxa"/>
            <w:tcBorders>
              <w:top w:val="nil"/>
              <w:left w:val="nil"/>
              <w:bottom w:val="nil"/>
            </w:tcBorders>
          </w:tcPr>
          <w:p w14:paraId="5C3DFAFC" w14:textId="77777777" w:rsidR="001215C0" w:rsidRDefault="001215C0">
            <w:pPr>
              <w:pStyle w:val="TableParagraph"/>
              <w:rPr>
                <w:rFonts w:ascii="Times New Roman"/>
                <w:sz w:val="12"/>
              </w:rPr>
            </w:pPr>
          </w:p>
        </w:tc>
        <w:tc>
          <w:tcPr>
            <w:tcW w:w="4394" w:type="dxa"/>
            <w:gridSpan w:val="2"/>
            <w:shd w:val="clear" w:color="auto" w:fill="C2E39C"/>
          </w:tcPr>
          <w:p w14:paraId="50D2711C" w14:textId="77777777" w:rsidR="001215C0" w:rsidRDefault="00587B66">
            <w:pPr>
              <w:pStyle w:val="TableParagraph"/>
              <w:spacing w:before="105"/>
              <w:ind w:left="1161"/>
              <w:rPr>
                <w:rFonts w:ascii="Trebuchet MS"/>
                <w:i/>
                <w:sz w:val="13"/>
              </w:rPr>
            </w:pPr>
            <w:r>
              <w:rPr>
                <w:rFonts w:ascii="Trebuchet MS"/>
                <w:i/>
                <w:w w:val="105"/>
                <w:sz w:val="13"/>
              </w:rPr>
              <w:t>Nombre</w:t>
            </w:r>
            <w:r>
              <w:rPr>
                <w:rFonts w:ascii="Trebuchet MS"/>
                <w:i/>
                <w:spacing w:val="-1"/>
                <w:w w:val="105"/>
                <w:sz w:val="13"/>
              </w:rPr>
              <w:t xml:space="preserve"> </w:t>
            </w:r>
            <w:r>
              <w:rPr>
                <w:rFonts w:ascii="Trebuchet MS"/>
                <w:i/>
                <w:w w:val="105"/>
                <w:sz w:val="13"/>
              </w:rPr>
              <w:t>de la</w:t>
            </w:r>
            <w:r>
              <w:rPr>
                <w:rFonts w:ascii="Trebuchet MS"/>
                <w:i/>
                <w:spacing w:val="-2"/>
                <w:w w:val="105"/>
                <w:sz w:val="13"/>
              </w:rPr>
              <w:t xml:space="preserve"> </w:t>
            </w:r>
            <w:r>
              <w:rPr>
                <w:rFonts w:ascii="Trebuchet MS"/>
                <w:i/>
                <w:w w:val="105"/>
                <w:sz w:val="13"/>
              </w:rPr>
              <w:t>regional</w:t>
            </w:r>
            <w:r>
              <w:rPr>
                <w:rFonts w:ascii="Trebuchet MS"/>
                <w:i/>
                <w:spacing w:val="-2"/>
                <w:w w:val="105"/>
                <w:sz w:val="13"/>
              </w:rPr>
              <w:t xml:space="preserve"> </w:t>
            </w:r>
            <w:r>
              <w:rPr>
                <w:rFonts w:ascii="Trebuchet MS"/>
                <w:i/>
                <w:w w:val="105"/>
                <w:sz w:val="13"/>
              </w:rPr>
              <w:t>o sucursal</w:t>
            </w:r>
          </w:p>
        </w:tc>
        <w:tc>
          <w:tcPr>
            <w:tcW w:w="4396" w:type="dxa"/>
            <w:gridSpan w:val="5"/>
            <w:shd w:val="clear" w:color="auto" w:fill="C2E39C"/>
          </w:tcPr>
          <w:p w14:paraId="344A17AA" w14:textId="77777777" w:rsidR="001215C0" w:rsidRDefault="00587B66">
            <w:pPr>
              <w:pStyle w:val="TableParagraph"/>
              <w:spacing w:before="105"/>
              <w:ind w:left="1545" w:right="1571"/>
              <w:jc w:val="center"/>
              <w:rPr>
                <w:rFonts w:ascii="Trebuchet MS" w:hAnsi="Trebuchet MS"/>
                <w:i/>
                <w:sz w:val="13"/>
              </w:rPr>
            </w:pPr>
            <w:r>
              <w:rPr>
                <w:rFonts w:ascii="Trebuchet MS" w:hAnsi="Trebuchet MS"/>
                <w:i/>
                <w:w w:val="105"/>
                <w:sz w:val="13"/>
              </w:rPr>
              <w:t>Dirección</w:t>
            </w:r>
          </w:p>
        </w:tc>
        <w:tc>
          <w:tcPr>
            <w:tcW w:w="1758" w:type="dxa"/>
            <w:gridSpan w:val="2"/>
            <w:tcBorders>
              <w:right w:val="single" w:sz="12" w:space="0" w:color="000000"/>
            </w:tcBorders>
            <w:shd w:val="clear" w:color="auto" w:fill="C2E39C"/>
          </w:tcPr>
          <w:p w14:paraId="197A9C18" w14:textId="77777777" w:rsidR="001215C0" w:rsidRDefault="00587B66">
            <w:pPr>
              <w:pStyle w:val="TableParagraph"/>
              <w:spacing w:before="105"/>
              <w:ind w:left="542" w:right="563"/>
              <w:jc w:val="center"/>
              <w:rPr>
                <w:rFonts w:ascii="Trebuchet MS" w:hAnsi="Trebuchet MS"/>
                <w:i/>
                <w:sz w:val="13"/>
              </w:rPr>
            </w:pPr>
            <w:r>
              <w:rPr>
                <w:rFonts w:ascii="Trebuchet MS" w:hAnsi="Trebuchet MS"/>
                <w:i/>
                <w:w w:val="105"/>
                <w:sz w:val="13"/>
              </w:rPr>
              <w:t>Teléfono</w:t>
            </w:r>
          </w:p>
        </w:tc>
      </w:tr>
      <w:tr w:rsidR="001215C0" w14:paraId="3721FF09" w14:textId="77777777">
        <w:trPr>
          <w:trHeight w:val="392"/>
        </w:trPr>
        <w:tc>
          <w:tcPr>
            <w:tcW w:w="326" w:type="dxa"/>
            <w:tcBorders>
              <w:top w:val="nil"/>
              <w:left w:val="nil"/>
              <w:bottom w:val="nil"/>
            </w:tcBorders>
          </w:tcPr>
          <w:p w14:paraId="45456D02" w14:textId="77777777" w:rsidR="001215C0" w:rsidRDefault="001215C0">
            <w:pPr>
              <w:pStyle w:val="TableParagraph"/>
              <w:rPr>
                <w:rFonts w:ascii="Times New Roman"/>
                <w:sz w:val="12"/>
              </w:rPr>
            </w:pPr>
          </w:p>
        </w:tc>
        <w:tc>
          <w:tcPr>
            <w:tcW w:w="4394" w:type="dxa"/>
            <w:gridSpan w:val="2"/>
          </w:tcPr>
          <w:p w14:paraId="1373CA82" w14:textId="77777777" w:rsidR="001215C0" w:rsidRDefault="00587B66">
            <w:pPr>
              <w:pStyle w:val="TableParagraph"/>
              <w:spacing w:before="105"/>
              <w:ind w:left="1377"/>
              <w:rPr>
                <w:rFonts w:ascii="Trebuchet MS" w:hAnsi="Trebuchet MS"/>
                <w:sz w:val="13"/>
              </w:rPr>
            </w:pPr>
            <w:r>
              <w:rPr>
                <w:rFonts w:ascii="Trebuchet MS" w:hAnsi="Trebuchet MS"/>
                <w:w w:val="105"/>
                <w:sz w:val="13"/>
              </w:rPr>
              <w:t>Centro</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Atención</w:t>
            </w:r>
            <w:r>
              <w:rPr>
                <w:rFonts w:ascii="Trebuchet MS" w:hAnsi="Trebuchet MS"/>
                <w:spacing w:val="-4"/>
                <w:w w:val="105"/>
                <w:sz w:val="13"/>
              </w:rPr>
              <w:t xml:space="preserve"> </w:t>
            </w:r>
            <w:r>
              <w:rPr>
                <w:rFonts w:ascii="Trebuchet MS" w:hAnsi="Trebuchet MS"/>
                <w:w w:val="105"/>
                <w:sz w:val="13"/>
              </w:rPr>
              <w:t>Villeta</w:t>
            </w:r>
          </w:p>
        </w:tc>
        <w:tc>
          <w:tcPr>
            <w:tcW w:w="4396" w:type="dxa"/>
            <w:gridSpan w:val="5"/>
          </w:tcPr>
          <w:p w14:paraId="5C2C9C77" w14:textId="77777777" w:rsidR="001215C0" w:rsidRDefault="00587B66">
            <w:pPr>
              <w:pStyle w:val="TableParagraph"/>
              <w:spacing w:before="105"/>
              <w:ind w:left="1570" w:right="1571"/>
              <w:jc w:val="center"/>
              <w:rPr>
                <w:rFonts w:ascii="Trebuchet MS"/>
                <w:sz w:val="13"/>
              </w:rPr>
            </w:pPr>
            <w:r>
              <w:rPr>
                <w:rFonts w:ascii="Trebuchet MS"/>
                <w:w w:val="105"/>
                <w:sz w:val="13"/>
              </w:rPr>
              <w:t>Calle</w:t>
            </w:r>
            <w:r>
              <w:rPr>
                <w:rFonts w:ascii="Trebuchet MS"/>
                <w:spacing w:val="-2"/>
                <w:w w:val="105"/>
                <w:sz w:val="13"/>
              </w:rPr>
              <w:t xml:space="preserve"> </w:t>
            </w:r>
            <w:r>
              <w:rPr>
                <w:rFonts w:ascii="Trebuchet MS"/>
                <w:w w:val="105"/>
                <w:sz w:val="13"/>
              </w:rPr>
              <w:t>4</w:t>
            </w:r>
            <w:r>
              <w:rPr>
                <w:rFonts w:ascii="Trebuchet MS"/>
                <w:spacing w:val="-2"/>
                <w:w w:val="105"/>
                <w:sz w:val="13"/>
              </w:rPr>
              <w:t xml:space="preserve"> </w:t>
            </w:r>
            <w:r>
              <w:rPr>
                <w:rFonts w:ascii="Trebuchet MS"/>
                <w:w w:val="105"/>
                <w:sz w:val="13"/>
              </w:rPr>
              <w:t>No.</w:t>
            </w:r>
            <w:r>
              <w:rPr>
                <w:rFonts w:ascii="Trebuchet MS"/>
                <w:spacing w:val="-2"/>
                <w:w w:val="105"/>
                <w:sz w:val="13"/>
              </w:rPr>
              <w:t xml:space="preserve"> </w:t>
            </w:r>
            <w:r>
              <w:rPr>
                <w:rFonts w:ascii="Trebuchet MS"/>
                <w:w w:val="105"/>
                <w:sz w:val="13"/>
              </w:rPr>
              <w:t>4-39</w:t>
            </w:r>
          </w:p>
        </w:tc>
        <w:tc>
          <w:tcPr>
            <w:tcW w:w="1758" w:type="dxa"/>
            <w:gridSpan w:val="2"/>
            <w:tcBorders>
              <w:right w:val="single" w:sz="12" w:space="0" w:color="000000"/>
            </w:tcBorders>
          </w:tcPr>
          <w:p w14:paraId="367B66C2" w14:textId="77777777" w:rsidR="001215C0" w:rsidRDefault="00587B66">
            <w:pPr>
              <w:pStyle w:val="TableParagraph"/>
              <w:spacing w:before="105"/>
              <w:ind w:left="576"/>
              <w:rPr>
                <w:rFonts w:ascii="Trebuchet MS"/>
                <w:sz w:val="13"/>
              </w:rPr>
            </w:pPr>
            <w:r>
              <w:rPr>
                <w:rFonts w:ascii="Trebuchet MS"/>
                <w:w w:val="105"/>
                <w:sz w:val="13"/>
              </w:rPr>
              <w:t>844</w:t>
            </w:r>
            <w:r>
              <w:rPr>
                <w:rFonts w:ascii="Trebuchet MS"/>
                <w:spacing w:val="-2"/>
                <w:w w:val="105"/>
                <w:sz w:val="13"/>
              </w:rPr>
              <w:t xml:space="preserve"> </w:t>
            </w:r>
            <w:r>
              <w:rPr>
                <w:rFonts w:ascii="Trebuchet MS"/>
                <w:w w:val="105"/>
                <w:sz w:val="13"/>
              </w:rPr>
              <w:t>63</w:t>
            </w:r>
            <w:r>
              <w:rPr>
                <w:rFonts w:ascii="Trebuchet MS"/>
                <w:spacing w:val="-1"/>
                <w:w w:val="105"/>
                <w:sz w:val="13"/>
              </w:rPr>
              <w:t xml:space="preserve"> </w:t>
            </w:r>
            <w:r>
              <w:rPr>
                <w:rFonts w:ascii="Trebuchet MS"/>
                <w:w w:val="105"/>
                <w:sz w:val="13"/>
              </w:rPr>
              <w:t>06</w:t>
            </w:r>
          </w:p>
        </w:tc>
      </w:tr>
      <w:tr w:rsidR="001215C0" w14:paraId="60DCA519" w14:textId="77777777">
        <w:trPr>
          <w:trHeight w:val="393"/>
        </w:trPr>
        <w:tc>
          <w:tcPr>
            <w:tcW w:w="326" w:type="dxa"/>
            <w:tcBorders>
              <w:top w:val="nil"/>
              <w:left w:val="nil"/>
              <w:bottom w:val="nil"/>
            </w:tcBorders>
          </w:tcPr>
          <w:p w14:paraId="2E41DEF4" w14:textId="77777777" w:rsidR="001215C0" w:rsidRDefault="001215C0">
            <w:pPr>
              <w:pStyle w:val="TableParagraph"/>
              <w:rPr>
                <w:rFonts w:ascii="Times New Roman"/>
                <w:sz w:val="12"/>
              </w:rPr>
            </w:pPr>
          </w:p>
        </w:tc>
        <w:tc>
          <w:tcPr>
            <w:tcW w:w="4394" w:type="dxa"/>
            <w:gridSpan w:val="2"/>
          </w:tcPr>
          <w:p w14:paraId="3012F296" w14:textId="77777777" w:rsidR="001215C0" w:rsidRDefault="00587B66">
            <w:pPr>
              <w:pStyle w:val="TableParagraph"/>
              <w:spacing w:before="105"/>
              <w:ind w:left="1399"/>
              <w:rPr>
                <w:rFonts w:ascii="Trebuchet MS" w:hAnsi="Trebuchet MS"/>
                <w:sz w:val="13"/>
              </w:rPr>
            </w:pPr>
            <w:r>
              <w:rPr>
                <w:rFonts w:ascii="Trebuchet MS" w:hAnsi="Trebuchet MS"/>
                <w:w w:val="105"/>
                <w:sz w:val="13"/>
              </w:rPr>
              <w:t>Centro</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Atención</w:t>
            </w:r>
            <w:r>
              <w:rPr>
                <w:rFonts w:ascii="Trebuchet MS" w:hAnsi="Trebuchet MS"/>
                <w:spacing w:val="-2"/>
                <w:w w:val="105"/>
                <w:sz w:val="13"/>
              </w:rPr>
              <w:t xml:space="preserve"> </w:t>
            </w:r>
            <w:r>
              <w:rPr>
                <w:rFonts w:ascii="Trebuchet MS" w:hAnsi="Trebuchet MS"/>
                <w:w w:val="105"/>
                <w:sz w:val="13"/>
              </w:rPr>
              <w:t>Funza</w:t>
            </w:r>
          </w:p>
        </w:tc>
        <w:tc>
          <w:tcPr>
            <w:tcW w:w="4396" w:type="dxa"/>
            <w:gridSpan w:val="5"/>
          </w:tcPr>
          <w:p w14:paraId="61F123F4" w14:textId="77777777" w:rsidR="001215C0" w:rsidRDefault="00587B66">
            <w:pPr>
              <w:pStyle w:val="TableParagraph"/>
              <w:spacing w:before="105"/>
              <w:ind w:left="1571" w:right="1571"/>
              <w:jc w:val="center"/>
              <w:rPr>
                <w:rFonts w:ascii="Trebuchet MS" w:hAnsi="Trebuchet MS"/>
                <w:sz w:val="13"/>
              </w:rPr>
            </w:pPr>
            <w:r>
              <w:rPr>
                <w:rFonts w:ascii="Trebuchet MS" w:hAnsi="Trebuchet MS"/>
                <w:w w:val="105"/>
                <w:sz w:val="13"/>
              </w:rPr>
              <w:t>Carrera</w:t>
            </w:r>
            <w:r>
              <w:rPr>
                <w:rFonts w:ascii="Trebuchet MS" w:hAnsi="Trebuchet MS"/>
                <w:spacing w:val="-4"/>
                <w:w w:val="105"/>
                <w:sz w:val="13"/>
              </w:rPr>
              <w:t xml:space="preserve"> </w:t>
            </w:r>
            <w:r>
              <w:rPr>
                <w:rFonts w:ascii="Trebuchet MS" w:hAnsi="Trebuchet MS"/>
                <w:w w:val="105"/>
                <w:sz w:val="13"/>
              </w:rPr>
              <w:t>15</w:t>
            </w:r>
            <w:r>
              <w:rPr>
                <w:rFonts w:ascii="Trebuchet MS" w:hAnsi="Trebuchet MS"/>
                <w:spacing w:val="-2"/>
                <w:w w:val="105"/>
                <w:sz w:val="13"/>
              </w:rPr>
              <w:t xml:space="preserve"> </w:t>
            </w:r>
            <w:r>
              <w:rPr>
                <w:rFonts w:ascii="Trebuchet MS" w:hAnsi="Trebuchet MS"/>
                <w:w w:val="105"/>
                <w:sz w:val="13"/>
              </w:rPr>
              <w:t>Nº</w:t>
            </w:r>
            <w:r>
              <w:rPr>
                <w:rFonts w:ascii="Trebuchet MS" w:hAnsi="Trebuchet MS"/>
                <w:spacing w:val="-3"/>
                <w:w w:val="105"/>
                <w:sz w:val="13"/>
              </w:rPr>
              <w:t xml:space="preserve"> </w:t>
            </w:r>
            <w:r>
              <w:rPr>
                <w:rFonts w:ascii="Trebuchet MS" w:hAnsi="Trebuchet MS"/>
                <w:w w:val="105"/>
                <w:sz w:val="13"/>
              </w:rPr>
              <w:t>12-22</w:t>
            </w:r>
          </w:p>
        </w:tc>
        <w:tc>
          <w:tcPr>
            <w:tcW w:w="1758" w:type="dxa"/>
            <w:gridSpan w:val="2"/>
            <w:tcBorders>
              <w:right w:val="single" w:sz="12" w:space="0" w:color="000000"/>
            </w:tcBorders>
          </w:tcPr>
          <w:p w14:paraId="7AFD4212" w14:textId="77777777" w:rsidR="001215C0" w:rsidRDefault="00587B66">
            <w:pPr>
              <w:pStyle w:val="TableParagraph"/>
              <w:spacing w:before="105"/>
              <w:ind w:left="576"/>
              <w:rPr>
                <w:rFonts w:ascii="Trebuchet MS"/>
                <w:sz w:val="13"/>
              </w:rPr>
            </w:pPr>
            <w:r>
              <w:rPr>
                <w:rFonts w:ascii="Trebuchet MS"/>
                <w:w w:val="105"/>
                <w:sz w:val="13"/>
              </w:rPr>
              <w:t>826</w:t>
            </w:r>
            <w:r>
              <w:rPr>
                <w:rFonts w:ascii="Trebuchet MS"/>
                <w:spacing w:val="-2"/>
                <w:w w:val="105"/>
                <w:sz w:val="13"/>
              </w:rPr>
              <w:t xml:space="preserve"> </w:t>
            </w:r>
            <w:r>
              <w:rPr>
                <w:rFonts w:ascii="Trebuchet MS"/>
                <w:w w:val="105"/>
                <w:sz w:val="13"/>
              </w:rPr>
              <w:t>65</w:t>
            </w:r>
            <w:r>
              <w:rPr>
                <w:rFonts w:ascii="Trebuchet MS"/>
                <w:spacing w:val="-1"/>
                <w:w w:val="105"/>
                <w:sz w:val="13"/>
              </w:rPr>
              <w:t xml:space="preserve"> </w:t>
            </w:r>
            <w:r>
              <w:rPr>
                <w:rFonts w:ascii="Trebuchet MS"/>
                <w:w w:val="105"/>
                <w:sz w:val="13"/>
              </w:rPr>
              <w:t>30</w:t>
            </w:r>
          </w:p>
        </w:tc>
      </w:tr>
      <w:tr w:rsidR="001215C0" w14:paraId="6D8C77AF" w14:textId="77777777">
        <w:trPr>
          <w:trHeight w:val="392"/>
        </w:trPr>
        <w:tc>
          <w:tcPr>
            <w:tcW w:w="326" w:type="dxa"/>
            <w:tcBorders>
              <w:top w:val="nil"/>
              <w:left w:val="nil"/>
              <w:bottom w:val="nil"/>
            </w:tcBorders>
          </w:tcPr>
          <w:p w14:paraId="0BB693F7" w14:textId="77777777" w:rsidR="001215C0" w:rsidRDefault="001215C0">
            <w:pPr>
              <w:pStyle w:val="TableParagraph"/>
              <w:rPr>
                <w:rFonts w:ascii="Times New Roman"/>
                <w:sz w:val="12"/>
              </w:rPr>
            </w:pPr>
          </w:p>
        </w:tc>
        <w:tc>
          <w:tcPr>
            <w:tcW w:w="4394" w:type="dxa"/>
            <w:gridSpan w:val="2"/>
          </w:tcPr>
          <w:p w14:paraId="76572313" w14:textId="77777777" w:rsidR="001215C0" w:rsidRDefault="00587B66">
            <w:pPr>
              <w:pStyle w:val="TableParagraph"/>
              <w:spacing w:before="105"/>
              <w:ind w:left="1394"/>
              <w:rPr>
                <w:rFonts w:ascii="Trebuchet MS" w:hAnsi="Trebuchet MS"/>
                <w:sz w:val="13"/>
              </w:rPr>
            </w:pPr>
            <w:r>
              <w:rPr>
                <w:rFonts w:ascii="Trebuchet MS" w:hAnsi="Trebuchet MS"/>
                <w:w w:val="105"/>
                <w:sz w:val="13"/>
              </w:rPr>
              <w:t>Centro</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Atención</w:t>
            </w:r>
            <w:r>
              <w:rPr>
                <w:rFonts w:ascii="Trebuchet MS" w:hAnsi="Trebuchet MS"/>
                <w:spacing w:val="-3"/>
                <w:w w:val="105"/>
                <w:sz w:val="13"/>
              </w:rPr>
              <w:t xml:space="preserve"> </w:t>
            </w:r>
            <w:r>
              <w:rPr>
                <w:rFonts w:ascii="Trebuchet MS" w:hAnsi="Trebuchet MS"/>
                <w:w w:val="105"/>
                <w:sz w:val="13"/>
              </w:rPr>
              <w:t>Pacho</w:t>
            </w:r>
          </w:p>
        </w:tc>
        <w:tc>
          <w:tcPr>
            <w:tcW w:w="4396" w:type="dxa"/>
            <w:gridSpan w:val="5"/>
          </w:tcPr>
          <w:p w14:paraId="07E98086" w14:textId="77777777" w:rsidR="001215C0" w:rsidRDefault="00587B66">
            <w:pPr>
              <w:pStyle w:val="TableParagraph"/>
              <w:spacing w:before="105"/>
              <w:ind w:left="1571" w:right="1571"/>
              <w:jc w:val="center"/>
              <w:rPr>
                <w:rFonts w:ascii="Trebuchet MS" w:hAnsi="Trebuchet MS"/>
                <w:sz w:val="13"/>
              </w:rPr>
            </w:pPr>
            <w:r>
              <w:rPr>
                <w:rFonts w:ascii="Trebuchet MS" w:hAnsi="Trebuchet MS"/>
                <w:w w:val="105"/>
                <w:sz w:val="13"/>
              </w:rPr>
              <w:t>Carrera</w:t>
            </w:r>
            <w:r>
              <w:rPr>
                <w:rFonts w:ascii="Trebuchet MS" w:hAnsi="Trebuchet MS"/>
                <w:spacing w:val="-3"/>
                <w:w w:val="105"/>
                <w:sz w:val="13"/>
              </w:rPr>
              <w:t xml:space="preserve"> </w:t>
            </w:r>
            <w:r>
              <w:rPr>
                <w:rFonts w:ascii="Trebuchet MS" w:hAnsi="Trebuchet MS"/>
                <w:w w:val="105"/>
                <w:sz w:val="13"/>
              </w:rPr>
              <w:t>15</w:t>
            </w:r>
            <w:r>
              <w:rPr>
                <w:rFonts w:ascii="Trebuchet MS" w:hAnsi="Trebuchet MS"/>
                <w:spacing w:val="-1"/>
                <w:w w:val="105"/>
                <w:sz w:val="13"/>
              </w:rPr>
              <w:t xml:space="preserve"> </w:t>
            </w:r>
            <w:r>
              <w:rPr>
                <w:rFonts w:ascii="Trebuchet MS" w:hAnsi="Trebuchet MS"/>
                <w:w w:val="105"/>
                <w:sz w:val="13"/>
              </w:rPr>
              <w:t>Nº</w:t>
            </w:r>
            <w:r>
              <w:rPr>
                <w:rFonts w:ascii="Trebuchet MS" w:hAnsi="Trebuchet MS"/>
                <w:spacing w:val="-3"/>
                <w:w w:val="105"/>
                <w:sz w:val="13"/>
              </w:rPr>
              <w:t xml:space="preserve"> </w:t>
            </w:r>
            <w:r>
              <w:rPr>
                <w:rFonts w:ascii="Trebuchet MS" w:hAnsi="Trebuchet MS"/>
                <w:w w:val="105"/>
                <w:sz w:val="13"/>
              </w:rPr>
              <w:t>7</w:t>
            </w:r>
            <w:r>
              <w:rPr>
                <w:rFonts w:ascii="Trebuchet MS" w:hAnsi="Trebuchet MS"/>
                <w:spacing w:val="-2"/>
                <w:w w:val="105"/>
                <w:sz w:val="13"/>
              </w:rPr>
              <w:t xml:space="preserve"> </w:t>
            </w:r>
            <w:r>
              <w:rPr>
                <w:rFonts w:ascii="Trebuchet MS" w:hAnsi="Trebuchet MS"/>
                <w:w w:val="105"/>
                <w:sz w:val="13"/>
              </w:rPr>
              <w:t>–</w:t>
            </w:r>
            <w:r>
              <w:rPr>
                <w:rFonts w:ascii="Trebuchet MS" w:hAnsi="Trebuchet MS"/>
                <w:spacing w:val="-3"/>
                <w:w w:val="105"/>
                <w:sz w:val="13"/>
              </w:rPr>
              <w:t xml:space="preserve"> </w:t>
            </w:r>
            <w:r>
              <w:rPr>
                <w:rFonts w:ascii="Trebuchet MS" w:hAnsi="Trebuchet MS"/>
                <w:w w:val="105"/>
                <w:sz w:val="13"/>
              </w:rPr>
              <w:t>08</w:t>
            </w:r>
          </w:p>
        </w:tc>
        <w:tc>
          <w:tcPr>
            <w:tcW w:w="1758" w:type="dxa"/>
            <w:gridSpan w:val="2"/>
            <w:tcBorders>
              <w:right w:val="single" w:sz="12" w:space="0" w:color="000000"/>
            </w:tcBorders>
          </w:tcPr>
          <w:p w14:paraId="23F44875" w14:textId="77777777" w:rsidR="001215C0" w:rsidRDefault="00587B66">
            <w:pPr>
              <w:pStyle w:val="TableParagraph"/>
              <w:spacing w:before="105"/>
              <w:ind w:left="576"/>
              <w:rPr>
                <w:rFonts w:ascii="Trebuchet MS"/>
                <w:sz w:val="13"/>
              </w:rPr>
            </w:pPr>
            <w:r>
              <w:rPr>
                <w:rFonts w:ascii="Trebuchet MS"/>
                <w:w w:val="105"/>
                <w:sz w:val="13"/>
              </w:rPr>
              <w:t>854</w:t>
            </w:r>
            <w:r>
              <w:rPr>
                <w:rFonts w:ascii="Trebuchet MS"/>
                <w:spacing w:val="-2"/>
                <w:w w:val="105"/>
                <w:sz w:val="13"/>
              </w:rPr>
              <w:t xml:space="preserve"> </w:t>
            </w:r>
            <w:r>
              <w:rPr>
                <w:rFonts w:ascii="Trebuchet MS"/>
                <w:w w:val="105"/>
                <w:sz w:val="13"/>
              </w:rPr>
              <w:t>21</w:t>
            </w:r>
            <w:r>
              <w:rPr>
                <w:rFonts w:ascii="Trebuchet MS"/>
                <w:spacing w:val="-1"/>
                <w:w w:val="105"/>
                <w:sz w:val="13"/>
              </w:rPr>
              <w:t xml:space="preserve"> </w:t>
            </w:r>
            <w:r>
              <w:rPr>
                <w:rFonts w:ascii="Trebuchet MS"/>
                <w:w w:val="105"/>
                <w:sz w:val="13"/>
              </w:rPr>
              <w:t>31</w:t>
            </w:r>
          </w:p>
        </w:tc>
      </w:tr>
      <w:tr w:rsidR="001215C0" w14:paraId="75B5E4F8" w14:textId="77777777">
        <w:trPr>
          <w:trHeight w:val="393"/>
        </w:trPr>
        <w:tc>
          <w:tcPr>
            <w:tcW w:w="326" w:type="dxa"/>
            <w:tcBorders>
              <w:top w:val="nil"/>
              <w:left w:val="nil"/>
              <w:bottom w:val="nil"/>
            </w:tcBorders>
          </w:tcPr>
          <w:p w14:paraId="40D863D8" w14:textId="77777777" w:rsidR="001215C0" w:rsidRDefault="001215C0">
            <w:pPr>
              <w:pStyle w:val="TableParagraph"/>
              <w:rPr>
                <w:rFonts w:ascii="Times New Roman"/>
                <w:sz w:val="12"/>
              </w:rPr>
            </w:pPr>
          </w:p>
        </w:tc>
        <w:tc>
          <w:tcPr>
            <w:tcW w:w="4394" w:type="dxa"/>
            <w:gridSpan w:val="2"/>
          </w:tcPr>
          <w:p w14:paraId="487B2544" w14:textId="77777777" w:rsidR="001215C0" w:rsidRDefault="001215C0">
            <w:pPr>
              <w:pStyle w:val="TableParagraph"/>
              <w:rPr>
                <w:rFonts w:ascii="Times New Roman"/>
                <w:sz w:val="12"/>
              </w:rPr>
            </w:pPr>
          </w:p>
        </w:tc>
        <w:tc>
          <w:tcPr>
            <w:tcW w:w="4396" w:type="dxa"/>
            <w:gridSpan w:val="5"/>
          </w:tcPr>
          <w:p w14:paraId="37518CB4" w14:textId="77777777" w:rsidR="001215C0" w:rsidRDefault="001215C0">
            <w:pPr>
              <w:pStyle w:val="TableParagraph"/>
              <w:rPr>
                <w:rFonts w:ascii="Times New Roman"/>
                <w:sz w:val="12"/>
              </w:rPr>
            </w:pPr>
          </w:p>
        </w:tc>
        <w:tc>
          <w:tcPr>
            <w:tcW w:w="1758" w:type="dxa"/>
            <w:gridSpan w:val="2"/>
            <w:tcBorders>
              <w:right w:val="single" w:sz="12" w:space="0" w:color="000000"/>
            </w:tcBorders>
          </w:tcPr>
          <w:p w14:paraId="4E8F978D" w14:textId="77777777" w:rsidR="001215C0" w:rsidRDefault="001215C0">
            <w:pPr>
              <w:pStyle w:val="TableParagraph"/>
              <w:rPr>
                <w:rFonts w:ascii="Times New Roman"/>
                <w:sz w:val="12"/>
              </w:rPr>
            </w:pPr>
          </w:p>
        </w:tc>
      </w:tr>
      <w:tr w:rsidR="001215C0" w14:paraId="717C2222" w14:textId="77777777">
        <w:trPr>
          <w:trHeight w:val="393"/>
        </w:trPr>
        <w:tc>
          <w:tcPr>
            <w:tcW w:w="326" w:type="dxa"/>
            <w:tcBorders>
              <w:top w:val="nil"/>
              <w:left w:val="nil"/>
              <w:bottom w:val="nil"/>
            </w:tcBorders>
          </w:tcPr>
          <w:p w14:paraId="5E1DFBBF" w14:textId="77777777" w:rsidR="001215C0" w:rsidRDefault="00587B66">
            <w:pPr>
              <w:pStyle w:val="TableParagraph"/>
              <w:spacing w:before="110"/>
              <w:ind w:right="167"/>
              <w:jc w:val="right"/>
              <w:rPr>
                <w:rFonts w:ascii="Trebuchet MS"/>
                <w:sz w:val="13"/>
              </w:rPr>
            </w:pPr>
            <w:r>
              <w:rPr>
                <w:rFonts w:ascii="Trebuchet MS"/>
                <w:w w:val="105"/>
                <w:sz w:val="13"/>
              </w:rPr>
              <w:t>3</w:t>
            </w:r>
          </w:p>
        </w:tc>
        <w:tc>
          <w:tcPr>
            <w:tcW w:w="10548" w:type="dxa"/>
            <w:gridSpan w:val="9"/>
            <w:tcBorders>
              <w:right w:val="single" w:sz="12" w:space="0" w:color="000000"/>
            </w:tcBorders>
            <w:shd w:val="clear" w:color="auto" w:fill="92D050"/>
          </w:tcPr>
          <w:p w14:paraId="3F4FBFC1" w14:textId="77777777" w:rsidR="001215C0" w:rsidRDefault="00587B66">
            <w:pPr>
              <w:pStyle w:val="TableParagraph"/>
              <w:spacing w:before="100"/>
              <w:ind w:left="2496" w:right="2483"/>
              <w:jc w:val="center"/>
              <w:rPr>
                <w:rFonts w:ascii="Trebuchet MS"/>
                <w:b/>
                <w:sz w:val="13"/>
              </w:rPr>
            </w:pPr>
            <w:r>
              <w:rPr>
                <w:rFonts w:ascii="Trebuchet MS"/>
                <w:b/>
                <w:w w:val="105"/>
                <w:sz w:val="13"/>
              </w:rPr>
              <w:t>DATOS</w:t>
            </w:r>
            <w:r>
              <w:rPr>
                <w:rFonts w:ascii="Trebuchet MS"/>
                <w:b/>
                <w:spacing w:val="-5"/>
                <w:w w:val="105"/>
                <w:sz w:val="13"/>
              </w:rPr>
              <w:t xml:space="preserve"> </w:t>
            </w:r>
            <w:r>
              <w:rPr>
                <w:rFonts w:ascii="Trebuchet MS"/>
                <w:b/>
                <w:w w:val="105"/>
                <w:sz w:val="13"/>
              </w:rPr>
              <w:t>GENERALES</w:t>
            </w:r>
            <w:r>
              <w:rPr>
                <w:rFonts w:ascii="Trebuchet MS"/>
                <w:b/>
                <w:spacing w:val="-4"/>
                <w:w w:val="105"/>
                <w:sz w:val="13"/>
              </w:rPr>
              <w:t xml:space="preserve"> </w:t>
            </w:r>
            <w:r>
              <w:rPr>
                <w:rFonts w:ascii="Trebuchet MS"/>
                <w:b/>
                <w:w w:val="105"/>
                <w:sz w:val="13"/>
              </w:rPr>
              <w:t>DEL</w:t>
            </w:r>
            <w:r>
              <w:rPr>
                <w:rFonts w:ascii="Trebuchet MS"/>
                <w:b/>
                <w:spacing w:val="-2"/>
                <w:w w:val="105"/>
                <w:sz w:val="13"/>
              </w:rPr>
              <w:t xml:space="preserve"> </w:t>
            </w:r>
            <w:r>
              <w:rPr>
                <w:rFonts w:ascii="Trebuchet MS"/>
                <w:b/>
                <w:w w:val="105"/>
                <w:sz w:val="13"/>
              </w:rPr>
              <w:t>ARCHIVO</w:t>
            </w:r>
          </w:p>
        </w:tc>
      </w:tr>
      <w:tr w:rsidR="001215C0" w14:paraId="46C5C537" w14:textId="77777777">
        <w:trPr>
          <w:trHeight w:val="392"/>
        </w:trPr>
        <w:tc>
          <w:tcPr>
            <w:tcW w:w="326" w:type="dxa"/>
            <w:tcBorders>
              <w:top w:val="nil"/>
              <w:left w:val="nil"/>
              <w:bottom w:val="nil"/>
            </w:tcBorders>
          </w:tcPr>
          <w:p w14:paraId="42365615" w14:textId="77777777" w:rsidR="001215C0" w:rsidRDefault="00587B66">
            <w:pPr>
              <w:pStyle w:val="TableParagraph"/>
              <w:spacing w:before="110"/>
              <w:ind w:right="104"/>
              <w:jc w:val="right"/>
              <w:rPr>
                <w:rFonts w:ascii="Trebuchet MS"/>
                <w:sz w:val="13"/>
              </w:rPr>
            </w:pPr>
            <w:r>
              <w:rPr>
                <w:rFonts w:ascii="Trebuchet MS"/>
                <w:w w:val="105"/>
                <w:sz w:val="13"/>
              </w:rPr>
              <w:t>3.1</w:t>
            </w:r>
          </w:p>
        </w:tc>
        <w:tc>
          <w:tcPr>
            <w:tcW w:w="4394" w:type="dxa"/>
            <w:gridSpan w:val="2"/>
            <w:shd w:val="clear" w:color="auto" w:fill="92D050"/>
          </w:tcPr>
          <w:p w14:paraId="3991347A" w14:textId="77777777" w:rsidR="001215C0" w:rsidRDefault="00587B66">
            <w:pPr>
              <w:pStyle w:val="TableParagraph"/>
              <w:spacing w:before="100"/>
              <w:ind w:left="19"/>
              <w:rPr>
                <w:rFonts w:ascii="Trebuchet MS" w:hAnsi="Trebuchet MS"/>
                <w:sz w:val="13"/>
              </w:rPr>
            </w:pPr>
            <w:r>
              <w:rPr>
                <w:rFonts w:ascii="Trebuchet MS" w:hAnsi="Trebuchet MS"/>
                <w:w w:val="105"/>
                <w:sz w:val="13"/>
              </w:rPr>
              <w:t>Dirección</w:t>
            </w:r>
            <w:r>
              <w:rPr>
                <w:rFonts w:ascii="Trebuchet MS" w:hAnsi="Trebuchet MS"/>
                <w:spacing w:val="-5"/>
                <w:w w:val="105"/>
                <w:sz w:val="13"/>
              </w:rPr>
              <w:t xml:space="preserve"> </w:t>
            </w:r>
            <w:r>
              <w:rPr>
                <w:rFonts w:ascii="Trebuchet MS" w:hAnsi="Trebuchet MS"/>
                <w:w w:val="105"/>
                <w:sz w:val="13"/>
              </w:rPr>
              <w:t>Sede</w:t>
            </w:r>
            <w:r>
              <w:rPr>
                <w:rFonts w:ascii="Trebuchet MS" w:hAnsi="Trebuchet MS"/>
                <w:spacing w:val="-4"/>
                <w:w w:val="105"/>
                <w:sz w:val="13"/>
              </w:rPr>
              <w:t xml:space="preserve"> </w:t>
            </w:r>
            <w:r>
              <w:rPr>
                <w:rFonts w:ascii="Trebuchet MS" w:hAnsi="Trebuchet MS"/>
                <w:w w:val="105"/>
                <w:sz w:val="13"/>
              </w:rPr>
              <w:t>Principal</w:t>
            </w:r>
            <w:r>
              <w:rPr>
                <w:rFonts w:ascii="Trebuchet MS" w:hAnsi="Trebuchet MS"/>
                <w:spacing w:val="-3"/>
                <w:w w:val="105"/>
                <w:sz w:val="13"/>
              </w:rPr>
              <w:t xml:space="preserve"> </w:t>
            </w:r>
            <w:r>
              <w:rPr>
                <w:rFonts w:ascii="Trebuchet MS" w:hAnsi="Trebuchet MS"/>
                <w:w w:val="105"/>
                <w:sz w:val="13"/>
              </w:rPr>
              <w:t>del</w:t>
            </w:r>
            <w:r>
              <w:rPr>
                <w:rFonts w:ascii="Trebuchet MS" w:hAnsi="Trebuchet MS"/>
                <w:spacing w:val="-3"/>
                <w:w w:val="105"/>
                <w:sz w:val="13"/>
              </w:rPr>
              <w:t xml:space="preserve"> </w:t>
            </w:r>
            <w:r>
              <w:rPr>
                <w:rFonts w:ascii="Trebuchet MS" w:hAnsi="Trebuchet MS"/>
                <w:w w:val="105"/>
                <w:sz w:val="13"/>
              </w:rPr>
              <w:t>archivo:</w:t>
            </w:r>
          </w:p>
        </w:tc>
        <w:tc>
          <w:tcPr>
            <w:tcW w:w="6154" w:type="dxa"/>
            <w:gridSpan w:val="7"/>
            <w:tcBorders>
              <w:right w:val="single" w:sz="12" w:space="0" w:color="000000"/>
            </w:tcBorders>
          </w:tcPr>
          <w:p w14:paraId="129705CA" w14:textId="77777777" w:rsidR="001215C0" w:rsidRDefault="00587B66">
            <w:pPr>
              <w:pStyle w:val="TableParagraph"/>
              <w:spacing w:before="100"/>
              <w:ind w:left="18"/>
              <w:rPr>
                <w:rFonts w:ascii="Trebuchet MS"/>
                <w:sz w:val="13"/>
              </w:rPr>
            </w:pPr>
            <w:r>
              <w:rPr>
                <w:rFonts w:ascii="Trebuchet MS"/>
                <w:w w:val="105"/>
                <w:sz w:val="13"/>
              </w:rPr>
              <w:t>Carrera</w:t>
            </w:r>
            <w:r>
              <w:rPr>
                <w:rFonts w:ascii="Trebuchet MS"/>
                <w:spacing w:val="-3"/>
                <w:w w:val="105"/>
                <w:sz w:val="13"/>
              </w:rPr>
              <w:t xml:space="preserve"> </w:t>
            </w:r>
            <w:r>
              <w:rPr>
                <w:rFonts w:ascii="Trebuchet MS"/>
                <w:w w:val="105"/>
                <w:sz w:val="13"/>
              </w:rPr>
              <w:t>3</w:t>
            </w:r>
            <w:r>
              <w:rPr>
                <w:rFonts w:ascii="Trebuchet MS"/>
                <w:spacing w:val="-3"/>
                <w:w w:val="105"/>
                <w:sz w:val="13"/>
              </w:rPr>
              <w:t xml:space="preserve"> </w:t>
            </w:r>
            <w:r>
              <w:rPr>
                <w:rFonts w:ascii="Trebuchet MS"/>
                <w:w w:val="105"/>
                <w:sz w:val="13"/>
              </w:rPr>
              <w:t>No.</w:t>
            </w:r>
            <w:r>
              <w:rPr>
                <w:rFonts w:ascii="Trebuchet MS"/>
                <w:spacing w:val="-3"/>
                <w:w w:val="105"/>
                <w:sz w:val="13"/>
              </w:rPr>
              <w:t xml:space="preserve"> </w:t>
            </w:r>
            <w:r>
              <w:rPr>
                <w:rFonts w:ascii="Trebuchet MS"/>
                <w:w w:val="105"/>
                <w:sz w:val="13"/>
              </w:rPr>
              <w:t>4-60</w:t>
            </w:r>
          </w:p>
        </w:tc>
      </w:tr>
      <w:tr w:rsidR="001215C0" w14:paraId="296BF528" w14:textId="77777777">
        <w:trPr>
          <w:trHeight w:val="393"/>
        </w:trPr>
        <w:tc>
          <w:tcPr>
            <w:tcW w:w="326" w:type="dxa"/>
            <w:tcBorders>
              <w:top w:val="nil"/>
              <w:left w:val="nil"/>
              <w:bottom w:val="nil"/>
            </w:tcBorders>
          </w:tcPr>
          <w:p w14:paraId="2C2B969D" w14:textId="77777777" w:rsidR="001215C0" w:rsidRDefault="001215C0">
            <w:pPr>
              <w:pStyle w:val="TableParagraph"/>
              <w:rPr>
                <w:rFonts w:ascii="Times New Roman"/>
                <w:sz w:val="12"/>
              </w:rPr>
            </w:pPr>
          </w:p>
        </w:tc>
        <w:tc>
          <w:tcPr>
            <w:tcW w:w="1758" w:type="dxa"/>
            <w:shd w:val="clear" w:color="auto" w:fill="C2E39C"/>
          </w:tcPr>
          <w:p w14:paraId="1F3DD164" w14:textId="77777777" w:rsidR="001215C0" w:rsidRDefault="00587B66">
            <w:pPr>
              <w:pStyle w:val="TableParagraph"/>
              <w:spacing w:before="100"/>
              <w:ind w:left="19"/>
              <w:rPr>
                <w:rFonts w:ascii="Trebuchet MS"/>
                <w:sz w:val="13"/>
              </w:rPr>
            </w:pPr>
            <w:r>
              <w:rPr>
                <w:rFonts w:ascii="Trebuchet MS"/>
                <w:w w:val="105"/>
                <w:sz w:val="13"/>
              </w:rPr>
              <w:t>Ciudad</w:t>
            </w:r>
            <w:r>
              <w:rPr>
                <w:rFonts w:ascii="Trebuchet MS"/>
                <w:spacing w:val="-4"/>
                <w:w w:val="105"/>
                <w:sz w:val="13"/>
              </w:rPr>
              <w:t xml:space="preserve"> </w:t>
            </w:r>
            <w:r>
              <w:rPr>
                <w:rFonts w:ascii="Trebuchet MS"/>
                <w:w w:val="105"/>
                <w:sz w:val="13"/>
              </w:rPr>
              <w:t>o</w:t>
            </w:r>
            <w:r>
              <w:rPr>
                <w:rFonts w:ascii="Trebuchet MS"/>
                <w:spacing w:val="-3"/>
                <w:w w:val="105"/>
                <w:sz w:val="13"/>
              </w:rPr>
              <w:t xml:space="preserve"> </w:t>
            </w:r>
            <w:r>
              <w:rPr>
                <w:rFonts w:ascii="Trebuchet MS"/>
                <w:w w:val="105"/>
                <w:sz w:val="13"/>
              </w:rPr>
              <w:t>Municipio:</w:t>
            </w:r>
          </w:p>
        </w:tc>
        <w:tc>
          <w:tcPr>
            <w:tcW w:w="2636" w:type="dxa"/>
          </w:tcPr>
          <w:p w14:paraId="2196A054" w14:textId="77777777" w:rsidR="001215C0" w:rsidRDefault="00587B66">
            <w:pPr>
              <w:pStyle w:val="TableParagraph"/>
              <w:spacing w:before="100"/>
              <w:ind w:left="995"/>
              <w:rPr>
                <w:rFonts w:ascii="Trebuchet MS" w:hAnsi="Trebuchet MS"/>
                <w:sz w:val="13"/>
              </w:rPr>
            </w:pPr>
            <w:r>
              <w:rPr>
                <w:rFonts w:ascii="Trebuchet MS" w:hAnsi="Trebuchet MS"/>
                <w:w w:val="105"/>
                <w:sz w:val="13"/>
              </w:rPr>
              <w:t>Facatativá</w:t>
            </w:r>
          </w:p>
        </w:tc>
        <w:tc>
          <w:tcPr>
            <w:tcW w:w="1763" w:type="dxa"/>
            <w:gridSpan w:val="2"/>
            <w:shd w:val="clear" w:color="auto" w:fill="C2E39C"/>
          </w:tcPr>
          <w:p w14:paraId="2A91766E" w14:textId="77777777" w:rsidR="001215C0" w:rsidRDefault="00587B66">
            <w:pPr>
              <w:pStyle w:val="TableParagraph"/>
              <w:spacing w:before="100"/>
              <w:ind w:left="412"/>
              <w:rPr>
                <w:rFonts w:ascii="Trebuchet MS"/>
                <w:sz w:val="13"/>
              </w:rPr>
            </w:pPr>
            <w:r>
              <w:rPr>
                <w:rFonts w:ascii="Trebuchet MS"/>
                <w:w w:val="105"/>
                <w:sz w:val="13"/>
              </w:rPr>
              <w:t>Departamento:</w:t>
            </w:r>
          </w:p>
        </w:tc>
        <w:tc>
          <w:tcPr>
            <w:tcW w:w="4391" w:type="dxa"/>
            <w:gridSpan w:val="5"/>
            <w:tcBorders>
              <w:right w:val="single" w:sz="12" w:space="0" w:color="000000"/>
            </w:tcBorders>
          </w:tcPr>
          <w:p w14:paraId="2979317B" w14:textId="77777777" w:rsidR="001215C0" w:rsidRDefault="00587B66">
            <w:pPr>
              <w:pStyle w:val="TableParagraph"/>
              <w:spacing w:before="100"/>
              <w:ind w:left="1734" w:right="1724"/>
              <w:jc w:val="center"/>
              <w:rPr>
                <w:rFonts w:ascii="Trebuchet MS"/>
                <w:sz w:val="13"/>
              </w:rPr>
            </w:pPr>
            <w:r>
              <w:rPr>
                <w:rFonts w:ascii="Trebuchet MS"/>
                <w:w w:val="105"/>
                <w:sz w:val="13"/>
              </w:rPr>
              <w:t>Cundinamarca</w:t>
            </w:r>
          </w:p>
        </w:tc>
      </w:tr>
      <w:tr w:rsidR="001215C0" w14:paraId="4C77BF9B" w14:textId="77777777">
        <w:trPr>
          <w:trHeight w:val="393"/>
        </w:trPr>
        <w:tc>
          <w:tcPr>
            <w:tcW w:w="326" w:type="dxa"/>
            <w:tcBorders>
              <w:top w:val="nil"/>
              <w:left w:val="nil"/>
              <w:bottom w:val="nil"/>
            </w:tcBorders>
          </w:tcPr>
          <w:p w14:paraId="2DA8BF39" w14:textId="77777777" w:rsidR="001215C0" w:rsidRDefault="00587B66">
            <w:pPr>
              <w:pStyle w:val="TableParagraph"/>
              <w:spacing w:before="110"/>
              <w:ind w:right="104"/>
              <w:jc w:val="right"/>
              <w:rPr>
                <w:rFonts w:ascii="Trebuchet MS"/>
                <w:sz w:val="13"/>
              </w:rPr>
            </w:pPr>
            <w:r>
              <w:rPr>
                <w:rFonts w:ascii="Trebuchet MS"/>
                <w:w w:val="105"/>
                <w:sz w:val="13"/>
              </w:rPr>
              <w:t>3.2</w:t>
            </w:r>
          </w:p>
        </w:tc>
        <w:tc>
          <w:tcPr>
            <w:tcW w:w="1758" w:type="dxa"/>
            <w:shd w:val="clear" w:color="auto" w:fill="92D050"/>
          </w:tcPr>
          <w:p w14:paraId="3DBCB052" w14:textId="77777777" w:rsidR="001215C0" w:rsidRDefault="00587B66">
            <w:pPr>
              <w:pStyle w:val="TableParagraph"/>
              <w:spacing w:before="100"/>
              <w:ind w:left="19"/>
              <w:rPr>
                <w:rFonts w:ascii="Trebuchet MS" w:hAnsi="Trebuchet MS"/>
                <w:sz w:val="13"/>
              </w:rPr>
            </w:pPr>
            <w:r>
              <w:rPr>
                <w:rFonts w:ascii="Trebuchet MS" w:hAnsi="Trebuchet MS"/>
                <w:w w:val="105"/>
                <w:sz w:val="13"/>
              </w:rPr>
              <w:t>Teléfono:</w:t>
            </w:r>
          </w:p>
        </w:tc>
        <w:tc>
          <w:tcPr>
            <w:tcW w:w="2636" w:type="dxa"/>
          </w:tcPr>
          <w:p w14:paraId="0AC4FFA0" w14:textId="77777777" w:rsidR="001215C0" w:rsidRDefault="00587B66">
            <w:pPr>
              <w:pStyle w:val="TableParagraph"/>
              <w:spacing w:before="100"/>
              <w:ind w:left="935"/>
              <w:rPr>
                <w:rFonts w:ascii="Trebuchet MS"/>
                <w:sz w:val="13"/>
              </w:rPr>
            </w:pPr>
            <w:r>
              <w:rPr>
                <w:rFonts w:ascii="Trebuchet MS"/>
                <w:w w:val="105"/>
                <w:sz w:val="13"/>
              </w:rPr>
              <w:t>310</w:t>
            </w:r>
            <w:r>
              <w:rPr>
                <w:rFonts w:ascii="Trebuchet MS"/>
                <w:spacing w:val="-3"/>
                <w:w w:val="105"/>
                <w:sz w:val="13"/>
              </w:rPr>
              <w:t xml:space="preserve"> </w:t>
            </w:r>
            <w:r>
              <w:rPr>
                <w:rFonts w:ascii="Trebuchet MS"/>
                <w:w w:val="105"/>
                <w:sz w:val="13"/>
              </w:rPr>
              <w:t>2578384</w:t>
            </w:r>
          </w:p>
        </w:tc>
        <w:tc>
          <w:tcPr>
            <w:tcW w:w="1763" w:type="dxa"/>
            <w:gridSpan w:val="2"/>
            <w:shd w:val="clear" w:color="auto" w:fill="92D050"/>
          </w:tcPr>
          <w:p w14:paraId="428F5BB1" w14:textId="77777777" w:rsidR="001215C0" w:rsidRDefault="00587B66">
            <w:pPr>
              <w:pStyle w:val="TableParagraph"/>
              <w:spacing w:before="100"/>
              <w:ind w:left="280"/>
              <w:rPr>
                <w:rFonts w:ascii="Trebuchet MS" w:hAnsi="Trebuchet MS"/>
                <w:sz w:val="13"/>
              </w:rPr>
            </w:pPr>
            <w:r>
              <w:rPr>
                <w:rFonts w:ascii="Trebuchet MS" w:hAnsi="Trebuchet MS"/>
                <w:w w:val="105"/>
                <w:sz w:val="13"/>
              </w:rPr>
              <w:t>Correo</w:t>
            </w:r>
            <w:r>
              <w:rPr>
                <w:rFonts w:ascii="Trebuchet MS" w:hAnsi="Trebuchet MS"/>
                <w:spacing w:val="-4"/>
                <w:w w:val="105"/>
                <w:sz w:val="13"/>
              </w:rPr>
              <w:t xml:space="preserve"> </w:t>
            </w:r>
            <w:r>
              <w:rPr>
                <w:rFonts w:ascii="Trebuchet MS" w:hAnsi="Trebuchet MS"/>
                <w:w w:val="105"/>
                <w:sz w:val="13"/>
              </w:rPr>
              <w:t>Electrónico:</w:t>
            </w:r>
          </w:p>
        </w:tc>
        <w:tc>
          <w:tcPr>
            <w:tcW w:w="4391" w:type="dxa"/>
            <w:gridSpan w:val="5"/>
            <w:tcBorders>
              <w:right w:val="single" w:sz="12" w:space="0" w:color="000000"/>
            </w:tcBorders>
          </w:tcPr>
          <w:p w14:paraId="10BD627B" w14:textId="77777777" w:rsidR="001215C0" w:rsidRDefault="004511DB">
            <w:pPr>
              <w:pStyle w:val="TableParagraph"/>
              <w:spacing w:before="89"/>
              <w:ind w:left="1028"/>
              <w:rPr>
                <w:rFonts w:ascii="Calibri"/>
                <w:sz w:val="15"/>
              </w:rPr>
            </w:pPr>
            <w:hyperlink r:id="rId18">
              <w:r w:rsidR="00587B66">
                <w:rPr>
                  <w:rFonts w:ascii="Calibri"/>
                  <w:color w:val="0562C1"/>
                  <w:sz w:val="15"/>
                  <w:u w:val="single" w:color="0562C1"/>
                </w:rPr>
                <w:t>correspondencia@ccfacatativa.org.co</w:t>
              </w:r>
            </w:hyperlink>
          </w:p>
        </w:tc>
      </w:tr>
      <w:tr w:rsidR="001215C0" w14:paraId="236AC020" w14:textId="77777777">
        <w:trPr>
          <w:trHeight w:val="392"/>
        </w:trPr>
        <w:tc>
          <w:tcPr>
            <w:tcW w:w="326" w:type="dxa"/>
            <w:tcBorders>
              <w:top w:val="nil"/>
              <w:left w:val="nil"/>
              <w:bottom w:val="nil"/>
            </w:tcBorders>
          </w:tcPr>
          <w:p w14:paraId="28FE7C9E" w14:textId="77777777" w:rsidR="001215C0" w:rsidRDefault="00587B66">
            <w:pPr>
              <w:pStyle w:val="TableParagraph"/>
              <w:spacing w:before="110"/>
              <w:ind w:right="104"/>
              <w:jc w:val="right"/>
              <w:rPr>
                <w:rFonts w:ascii="Trebuchet MS"/>
                <w:sz w:val="13"/>
              </w:rPr>
            </w:pPr>
            <w:r>
              <w:rPr>
                <w:rFonts w:ascii="Trebuchet MS"/>
                <w:w w:val="105"/>
                <w:sz w:val="13"/>
              </w:rPr>
              <w:t>3.3</w:t>
            </w:r>
          </w:p>
        </w:tc>
        <w:tc>
          <w:tcPr>
            <w:tcW w:w="4394" w:type="dxa"/>
            <w:gridSpan w:val="2"/>
            <w:vMerge w:val="restart"/>
            <w:shd w:val="clear" w:color="auto" w:fill="92D050"/>
          </w:tcPr>
          <w:p w14:paraId="45FF9509" w14:textId="77777777" w:rsidR="001215C0" w:rsidRDefault="001215C0">
            <w:pPr>
              <w:pStyle w:val="TableParagraph"/>
              <w:rPr>
                <w:sz w:val="16"/>
              </w:rPr>
            </w:pPr>
          </w:p>
          <w:p w14:paraId="790559BA" w14:textId="77777777" w:rsidR="001215C0" w:rsidRDefault="00587B66">
            <w:pPr>
              <w:pStyle w:val="TableParagraph"/>
              <w:spacing w:before="120"/>
              <w:ind w:left="19"/>
              <w:rPr>
                <w:rFonts w:ascii="Trebuchet MS"/>
                <w:sz w:val="13"/>
              </w:rPr>
            </w:pPr>
            <w:r>
              <w:rPr>
                <w:rFonts w:ascii="Trebuchet MS"/>
                <w:w w:val="105"/>
                <w:sz w:val="13"/>
              </w:rPr>
              <w:t>Con</w:t>
            </w:r>
            <w:r>
              <w:rPr>
                <w:rFonts w:ascii="Trebuchet MS"/>
                <w:spacing w:val="-3"/>
                <w:w w:val="105"/>
                <w:sz w:val="13"/>
              </w:rPr>
              <w:t xml:space="preserve"> </w:t>
            </w:r>
            <w:r>
              <w:rPr>
                <w:rFonts w:ascii="Trebuchet MS"/>
                <w:w w:val="105"/>
                <w:sz w:val="13"/>
              </w:rPr>
              <w:t>que</w:t>
            </w:r>
            <w:r>
              <w:rPr>
                <w:rFonts w:ascii="Trebuchet MS"/>
                <w:spacing w:val="-3"/>
                <w:w w:val="105"/>
                <w:sz w:val="13"/>
              </w:rPr>
              <w:t xml:space="preserve"> </w:t>
            </w:r>
            <w:r>
              <w:rPr>
                <w:rFonts w:ascii="Trebuchet MS"/>
                <w:w w:val="105"/>
                <w:sz w:val="13"/>
              </w:rPr>
              <w:t>tipos</w:t>
            </w:r>
            <w:r>
              <w:rPr>
                <w:rFonts w:ascii="Trebuchet MS"/>
                <w:spacing w:val="-2"/>
                <w:w w:val="105"/>
                <w:sz w:val="13"/>
              </w:rPr>
              <w:t xml:space="preserve"> </w:t>
            </w:r>
            <w:r>
              <w:rPr>
                <w:rFonts w:ascii="Trebuchet MS"/>
                <w:w w:val="105"/>
                <w:sz w:val="13"/>
              </w:rPr>
              <w:t>de</w:t>
            </w:r>
            <w:r>
              <w:rPr>
                <w:rFonts w:ascii="Trebuchet MS"/>
                <w:spacing w:val="-3"/>
                <w:w w:val="105"/>
                <w:sz w:val="13"/>
              </w:rPr>
              <w:t xml:space="preserve"> </w:t>
            </w:r>
            <w:r>
              <w:rPr>
                <w:rFonts w:ascii="Trebuchet MS"/>
                <w:w w:val="105"/>
                <w:sz w:val="13"/>
              </w:rPr>
              <w:t>archivo</w:t>
            </w:r>
            <w:r>
              <w:rPr>
                <w:rFonts w:ascii="Trebuchet MS"/>
                <w:spacing w:val="-1"/>
                <w:w w:val="105"/>
                <w:sz w:val="13"/>
              </w:rPr>
              <w:t xml:space="preserve"> </w:t>
            </w:r>
            <w:r>
              <w:rPr>
                <w:rFonts w:ascii="Trebuchet MS"/>
                <w:w w:val="105"/>
                <w:sz w:val="13"/>
              </w:rPr>
              <w:t>cuenta</w:t>
            </w:r>
            <w:r>
              <w:rPr>
                <w:rFonts w:ascii="Trebuchet MS"/>
                <w:spacing w:val="-2"/>
                <w:w w:val="105"/>
                <w:sz w:val="13"/>
              </w:rPr>
              <w:t xml:space="preserve"> </w:t>
            </w:r>
            <w:r>
              <w:rPr>
                <w:rFonts w:ascii="Trebuchet MS"/>
                <w:w w:val="105"/>
                <w:sz w:val="13"/>
              </w:rPr>
              <w:t>la</w:t>
            </w:r>
            <w:r>
              <w:rPr>
                <w:rFonts w:ascii="Trebuchet MS"/>
                <w:spacing w:val="-2"/>
                <w:w w:val="105"/>
                <w:sz w:val="13"/>
              </w:rPr>
              <w:t xml:space="preserve"> </w:t>
            </w:r>
            <w:r>
              <w:rPr>
                <w:rFonts w:ascii="Trebuchet MS"/>
                <w:w w:val="105"/>
                <w:sz w:val="13"/>
              </w:rPr>
              <w:t>empresa?</w:t>
            </w:r>
          </w:p>
        </w:tc>
        <w:tc>
          <w:tcPr>
            <w:tcW w:w="1763" w:type="dxa"/>
            <w:gridSpan w:val="2"/>
            <w:shd w:val="clear" w:color="auto" w:fill="C2E39C"/>
          </w:tcPr>
          <w:p w14:paraId="5D501E25" w14:textId="77777777" w:rsidR="001215C0" w:rsidRDefault="00587B66">
            <w:pPr>
              <w:pStyle w:val="TableParagraph"/>
              <w:spacing w:before="100"/>
              <w:ind w:left="299"/>
              <w:rPr>
                <w:rFonts w:ascii="Trebuchet MS" w:hAnsi="Trebuchet MS"/>
                <w:sz w:val="13"/>
              </w:rPr>
            </w:pPr>
            <w:r>
              <w:rPr>
                <w:rFonts w:ascii="Trebuchet MS" w:hAnsi="Trebuchet MS"/>
                <w:w w:val="105"/>
                <w:sz w:val="13"/>
              </w:rPr>
              <w:t>Archivo</w:t>
            </w:r>
            <w:r>
              <w:rPr>
                <w:rFonts w:ascii="Trebuchet MS" w:hAnsi="Trebuchet MS"/>
                <w:spacing w:val="-1"/>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Gestión</w:t>
            </w:r>
          </w:p>
        </w:tc>
        <w:tc>
          <w:tcPr>
            <w:tcW w:w="2633" w:type="dxa"/>
            <w:gridSpan w:val="3"/>
            <w:shd w:val="clear" w:color="auto" w:fill="C2E39C"/>
          </w:tcPr>
          <w:p w14:paraId="65A148BB" w14:textId="77777777" w:rsidR="001215C0" w:rsidRDefault="00587B66">
            <w:pPr>
              <w:pStyle w:val="TableParagraph"/>
              <w:spacing w:before="100"/>
              <w:ind w:left="835"/>
              <w:rPr>
                <w:rFonts w:ascii="Trebuchet MS"/>
                <w:sz w:val="13"/>
              </w:rPr>
            </w:pPr>
            <w:r>
              <w:rPr>
                <w:rFonts w:ascii="Trebuchet MS"/>
                <w:w w:val="105"/>
                <w:sz w:val="13"/>
              </w:rPr>
              <w:t>Archivo</w:t>
            </w:r>
            <w:r>
              <w:rPr>
                <w:rFonts w:ascii="Trebuchet MS"/>
                <w:spacing w:val="-3"/>
                <w:w w:val="105"/>
                <w:sz w:val="13"/>
              </w:rPr>
              <w:t xml:space="preserve"> </w:t>
            </w:r>
            <w:r>
              <w:rPr>
                <w:rFonts w:ascii="Trebuchet MS"/>
                <w:w w:val="105"/>
                <w:sz w:val="13"/>
              </w:rPr>
              <w:t>Central</w:t>
            </w:r>
          </w:p>
        </w:tc>
        <w:tc>
          <w:tcPr>
            <w:tcW w:w="1758" w:type="dxa"/>
            <w:gridSpan w:val="2"/>
            <w:tcBorders>
              <w:right w:val="single" w:sz="12" w:space="0" w:color="000000"/>
            </w:tcBorders>
            <w:shd w:val="clear" w:color="auto" w:fill="C2E39C"/>
          </w:tcPr>
          <w:p w14:paraId="77701F39" w14:textId="77777777" w:rsidR="001215C0" w:rsidRDefault="00587B66">
            <w:pPr>
              <w:pStyle w:val="TableParagraph"/>
              <w:spacing w:before="100"/>
              <w:ind w:left="353"/>
              <w:rPr>
                <w:rFonts w:ascii="Trebuchet MS" w:hAnsi="Trebuchet MS"/>
                <w:sz w:val="13"/>
              </w:rPr>
            </w:pPr>
            <w:r>
              <w:rPr>
                <w:rFonts w:ascii="Trebuchet MS" w:hAnsi="Trebuchet MS"/>
                <w:w w:val="105"/>
                <w:sz w:val="13"/>
              </w:rPr>
              <w:t>Archivo</w:t>
            </w:r>
            <w:r>
              <w:rPr>
                <w:rFonts w:ascii="Trebuchet MS" w:hAnsi="Trebuchet MS"/>
                <w:spacing w:val="-3"/>
                <w:w w:val="105"/>
                <w:sz w:val="13"/>
              </w:rPr>
              <w:t xml:space="preserve"> </w:t>
            </w:r>
            <w:r>
              <w:rPr>
                <w:rFonts w:ascii="Trebuchet MS" w:hAnsi="Trebuchet MS"/>
                <w:w w:val="105"/>
                <w:sz w:val="13"/>
              </w:rPr>
              <w:t>Histórico</w:t>
            </w:r>
          </w:p>
        </w:tc>
      </w:tr>
      <w:tr w:rsidR="001215C0" w14:paraId="60179A7C" w14:textId="77777777">
        <w:trPr>
          <w:trHeight w:val="393"/>
        </w:trPr>
        <w:tc>
          <w:tcPr>
            <w:tcW w:w="326" w:type="dxa"/>
            <w:tcBorders>
              <w:top w:val="nil"/>
              <w:left w:val="nil"/>
              <w:bottom w:val="nil"/>
            </w:tcBorders>
          </w:tcPr>
          <w:p w14:paraId="51594D30" w14:textId="77777777" w:rsidR="001215C0" w:rsidRDefault="001215C0">
            <w:pPr>
              <w:pStyle w:val="TableParagraph"/>
              <w:rPr>
                <w:rFonts w:ascii="Times New Roman"/>
                <w:sz w:val="12"/>
              </w:rPr>
            </w:pPr>
          </w:p>
        </w:tc>
        <w:tc>
          <w:tcPr>
            <w:tcW w:w="4394" w:type="dxa"/>
            <w:gridSpan w:val="2"/>
            <w:vMerge/>
            <w:tcBorders>
              <w:top w:val="nil"/>
            </w:tcBorders>
            <w:shd w:val="clear" w:color="auto" w:fill="92D050"/>
          </w:tcPr>
          <w:p w14:paraId="69F301CD" w14:textId="77777777" w:rsidR="001215C0" w:rsidRDefault="001215C0">
            <w:pPr>
              <w:rPr>
                <w:sz w:val="2"/>
                <w:szCs w:val="2"/>
              </w:rPr>
            </w:pPr>
          </w:p>
        </w:tc>
        <w:tc>
          <w:tcPr>
            <w:tcW w:w="1763" w:type="dxa"/>
            <w:gridSpan w:val="2"/>
          </w:tcPr>
          <w:p w14:paraId="2A990DBC" w14:textId="77777777" w:rsidR="001215C0" w:rsidRDefault="00587B66">
            <w:pPr>
              <w:pStyle w:val="TableParagraph"/>
              <w:spacing w:before="100"/>
              <w:ind w:left="6"/>
              <w:jc w:val="center"/>
              <w:rPr>
                <w:rFonts w:ascii="Trebuchet MS"/>
                <w:sz w:val="13"/>
              </w:rPr>
            </w:pPr>
            <w:r>
              <w:rPr>
                <w:rFonts w:ascii="Trebuchet MS"/>
                <w:w w:val="105"/>
                <w:sz w:val="13"/>
              </w:rPr>
              <w:t>X</w:t>
            </w:r>
          </w:p>
        </w:tc>
        <w:tc>
          <w:tcPr>
            <w:tcW w:w="2633" w:type="dxa"/>
            <w:gridSpan w:val="3"/>
          </w:tcPr>
          <w:p w14:paraId="4CB0AD3A" w14:textId="77777777" w:rsidR="001215C0" w:rsidRDefault="00587B66">
            <w:pPr>
              <w:pStyle w:val="TableParagraph"/>
              <w:spacing w:before="100"/>
              <w:ind w:left="4"/>
              <w:jc w:val="center"/>
              <w:rPr>
                <w:rFonts w:ascii="Trebuchet MS"/>
                <w:sz w:val="13"/>
              </w:rPr>
            </w:pPr>
            <w:r>
              <w:rPr>
                <w:rFonts w:ascii="Trebuchet MS"/>
                <w:w w:val="105"/>
                <w:sz w:val="13"/>
              </w:rPr>
              <w:t>X</w:t>
            </w:r>
          </w:p>
        </w:tc>
        <w:tc>
          <w:tcPr>
            <w:tcW w:w="1758" w:type="dxa"/>
            <w:gridSpan w:val="2"/>
            <w:tcBorders>
              <w:right w:val="single" w:sz="12" w:space="0" w:color="000000"/>
            </w:tcBorders>
          </w:tcPr>
          <w:p w14:paraId="30F2724C" w14:textId="77777777" w:rsidR="001215C0" w:rsidRDefault="001215C0">
            <w:pPr>
              <w:pStyle w:val="TableParagraph"/>
              <w:rPr>
                <w:rFonts w:ascii="Times New Roman"/>
                <w:sz w:val="12"/>
              </w:rPr>
            </w:pPr>
          </w:p>
        </w:tc>
      </w:tr>
      <w:tr w:rsidR="001215C0" w14:paraId="7F67D0B8" w14:textId="77777777">
        <w:trPr>
          <w:trHeight w:val="392"/>
        </w:trPr>
        <w:tc>
          <w:tcPr>
            <w:tcW w:w="326" w:type="dxa"/>
            <w:tcBorders>
              <w:top w:val="nil"/>
              <w:left w:val="nil"/>
              <w:bottom w:val="nil"/>
            </w:tcBorders>
          </w:tcPr>
          <w:p w14:paraId="048E6ED4" w14:textId="77777777" w:rsidR="001215C0" w:rsidRDefault="00587B66">
            <w:pPr>
              <w:pStyle w:val="TableParagraph"/>
              <w:spacing w:before="110"/>
              <w:ind w:right="104"/>
              <w:jc w:val="right"/>
              <w:rPr>
                <w:rFonts w:ascii="Trebuchet MS"/>
                <w:sz w:val="13"/>
              </w:rPr>
            </w:pPr>
            <w:r>
              <w:rPr>
                <w:rFonts w:ascii="Trebuchet MS"/>
                <w:w w:val="105"/>
                <w:sz w:val="13"/>
              </w:rPr>
              <w:t>3.4</w:t>
            </w:r>
          </w:p>
        </w:tc>
        <w:tc>
          <w:tcPr>
            <w:tcW w:w="4394" w:type="dxa"/>
            <w:gridSpan w:val="2"/>
            <w:vMerge w:val="restart"/>
            <w:shd w:val="clear" w:color="auto" w:fill="92D050"/>
          </w:tcPr>
          <w:p w14:paraId="673E5E14" w14:textId="77777777" w:rsidR="001215C0" w:rsidRDefault="001215C0">
            <w:pPr>
              <w:pStyle w:val="TableParagraph"/>
              <w:rPr>
                <w:sz w:val="16"/>
              </w:rPr>
            </w:pPr>
          </w:p>
          <w:p w14:paraId="5EAC25C4" w14:textId="77777777" w:rsidR="001215C0" w:rsidRDefault="00587B66">
            <w:pPr>
              <w:pStyle w:val="TableParagraph"/>
              <w:spacing w:before="120"/>
              <w:ind w:left="19"/>
              <w:rPr>
                <w:rFonts w:ascii="Trebuchet MS" w:hAnsi="Trebuchet MS"/>
                <w:sz w:val="13"/>
              </w:rPr>
            </w:pPr>
            <w:r>
              <w:rPr>
                <w:rFonts w:ascii="Trebuchet MS" w:hAnsi="Trebuchet MS"/>
                <w:w w:val="105"/>
                <w:sz w:val="13"/>
              </w:rPr>
              <w:t>Existen</w:t>
            </w:r>
            <w:r>
              <w:rPr>
                <w:rFonts w:ascii="Trebuchet MS" w:hAnsi="Trebuchet MS"/>
                <w:spacing w:val="-4"/>
                <w:w w:val="105"/>
                <w:sz w:val="13"/>
              </w:rPr>
              <w:t xml:space="preserve"> </w:t>
            </w:r>
            <w:r>
              <w:rPr>
                <w:rFonts w:ascii="Trebuchet MS" w:hAnsi="Trebuchet MS"/>
                <w:w w:val="105"/>
                <w:sz w:val="13"/>
              </w:rPr>
              <w:t>archivos</w:t>
            </w:r>
            <w:r>
              <w:rPr>
                <w:rFonts w:ascii="Trebuchet MS" w:hAnsi="Trebuchet MS"/>
                <w:spacing w:val="-3"/>
                <w:w w:val="105"/>
                <w:sz w:val="13"/>
              </w:rPr>
              <w:t xml:space="preserve"> </w:t>
            </w:r>
            <w:r>
              <w:rPr>
                <w:rFonts w:ascii="Trebuchet MS" w:hAnsi="Trebuchet MS"/>
                <w:w w:val="105"/>
                <w:sz w:val="13"/>
              </w:rPr>
              <w:t>satélites</w:t>
            </w:r>
            <w:r>
              <w:rPr>
                <w:rFonts w:ascii="Trebuchet MS" w:hAnsi="Trebuchet MS"/>
                <w:spacing w:val="-4"/>
                <w:w w:val="105"/>
                <w:sz w:val="13"/>
              </w:rPr>
              <w:t xml:space="preserve"> </w:t>
            </w:r>
            <w:r>
              <w:rPr>
                <w:rFonts w:ascii="Trebuchet MS" w:hAnsi="Trebuchet MS"/>
                <w:w w:val="105"/>
                <w:sz w:val="13"/>
              </w:rPr>
              <w:t>o</w:t>
            </w:r>
            <w:r>
              <w:rPr>
                <w:rFonts w:ascii="Trebuchet MS" w:hAnsi="Trebuchet MS"/>
                <w:spacing w:val="-2"/>
                <w:w w:val="105"/>
                <w:sz w:val="13"/>
              </w:rPr>
              <w:t xml:space="preserve"> </w:t>
            </w:r>
            <w:r>
              <w:rPr>
                <w:rFonts w:ascii="Trebuchet MS" w:hAnsi="Trebuchet MS"/>
                <w:w w:val="105"/>
                <w:sz w:val="13"/>
              </w:rPr>
              <w:t>descentralizados?</w:t>
            </w:r>
          </w:p>
        </w:tc>
        <w:tc>
          <w:tcPr>
            <w:tcW w:w="879" w:type="dxa"/>
            <w:shd w:val="clear" w:color="auto" w:fill="2E75B5"/>
          </w:tcPr>
          <w:p w14:paraId="0D31BDC0" w14:textId="77777777" w:rsidR="001215C0" w:rsidRDefault="00587B66">
            <w:pPr>
              <w:pStyle w:val="TableParagraph"/>
              <w:spacing w:before="110"/>
              <w:ind w:left="59" w:right="49"/>
              <w:jc w:val="center"/>
              <w:rPr>
                <w:rFonts w:ascii="Trebuchet MS"/>
                <w:sz w:val="13"/>
              </w:rPr>
            </w:pPr>
            <w:r>
              <w:rPr>
                <w:rFonts w:ascii="Trebuchet MS"/>
                <w:w w:val="105"/>
                <w:sz w:val="13"/>
              </w:rPr>
              <w:t>Si</w:t>
            </w:r>
          </w:p>
        </w:tc>
        <w:tc>
          <w:tcPr>
            <w:tcW w:w="884" w:type="dxa"/>
            <w:shd w:val="clear" w:color="auto" w:fill="2E75B5"/>
          </w:tcPr>
          <w:p w14:paraId="484937A8" w14:textId="77777777" w:rsidR="001215C0" w:rsidRDefault="00587B66">
            <w:pPr>
              <w:pStyle w:val="TableParagraph"/>
              <w:spacing w:before="110"/>
              <w:ind w:left="97" w:right="95"/>
              <w:jc w:val="center"/>
              <w:rPr>
                <w:rFonts w:ascii="Trebuchet MS"/>
                <w:sz w:val="13"/>
              </w:rPr>
            </w:pPr>
            <w:r>
              <w:rPr>
                <w:rFonts w:ascii="Trebuchet MS"/>
                <w:w w:val="105"/>
                <w:sz w:val="13"/>
              </w:rPr>
              <w:t>No</w:t>
            </w:r>
          </w:p>
        </w:tc>
        <w:tc>
          <w:tcPr>
            <w:tcW w:w="4391" w:type="dxa"/>
            <w:gridSpan w:val="5"/>
            <w:vMerge w:val="restart"/>
            <w:tcBorders>
              <w:right w:val="single" w:sz="12" w:space="0" w:color="000000"/>
            </w:tcBorders>
          </w:tcPr>
          <w:p w14:paraId="3BE8F7C1" w14:textId="77777777" w:rsidR="001215C0" w:rsidRDefault="001215C0">
            <w:pPr>
              <w:pStyle w:val="TableParagraph"/>
              <w:spacing w:before="11"/>
              <w:rPr>
                <w:sz w:val="18"/>
              </w:rPr>
            </w:pPr>
          </w:p>
          <w:p w14:paraId="73758B24" w14:textId="77777777" w:rsidR="001215C0" w:rsidRDefault="00587B66">
            <w:pPr>
              <w:pStyle w:val="TableParagraph"/>
              <w:spacing w:line="292" w:lineRule="auto"/>
              <w:ind w:left="235" w:right="165" w:hanging="58"/>
              <w:rPr>
                <w:rFonts w:ascii="Trebuchet MS" w:hAnsi="Trebuchet MS"/>
                <w:sz w:val="13"/>
              </w:rPr>
            </w:pPr>
            <w:r>
              <w:rPr>
                <w:rFonts w:ascii="Trebuchet MS" w:hAnsi="Trebuchet MS"/>
                <w:w w:val="105"/>
                <w:sz w:val="13"/>
              </w:rPr>
              <w:t>Existen archivos que se están almacenando en instalaciones de la</w:t>
            </w:r>
            <w:r>
              <w:rPr>
                <w:rFonts w:ascii="Trebuchet MS" w:hAnsi="Trebuchet MS"/>
                <w:spacing w:val="-39"/>
                <w:w w:val="105"/>
                <w:sz w:val="13"/>
              </w:rPr>
              <w:t xml:space="preserve"> </w:t>
            </w:r>
            <w:r>
              <w:rPr>
                <w:rFonts w:ascii="Trebuchet MS" w:hAnsi="Trebuchet MS"/>
                <w:w w:val="105"/>
                <w:sz w:val="13"/>
              </w:rPr>
              <w:t>oficina</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Villeta,</w:t>
            </w:r>
            <w:r>
              <w:rPr>
                <w:rFonts w:ascii="Trebuchet MS" w:hAnsi="Trebuchet MS"/>
                <w:spacing w:val="-3"/>
                <w:w w:val="105"/>
                <w:sz w:val="13"/>
              </w:rPr>
              <w:t xml:space="preserve"> </w:t>
            </w:r>
            <w:r>
              <w:rPr>
                <w:rFonts w:ascii="Trebuchet MS" w:hAnsi="Trebuchet MS"/>
                <w:w w:val="105"/>
                <w:sz w:val="13"/>
              </w:rPr>
              <w:t>que</w:t>
            </w:r>
            <w:r>
              <w:rPr>
                <w:rFonts w:ascii="Trebuchet MS" w:hAnsi="Trebuchet MS"/>
                <w:spacing w:val="-4"/>
                <w:w w:val="105"/>
                <w:sz w:val="13"/>
              </w:rPr>
              <w:t xml:space="preserve"> </w:t>
            </w:r>
            <w:r>
              <w:rPr>
                <w:rFonts w:ascii="Trebuchet MS" w:hAnsi="Trebuchet MS"/>
                <w:w w:val="105"/>
                <w:sz w:val="13"/>
              </w:rPr>
              <w:t>corresponden</w:t>
            </w:r>
            <w:r>
              <w:rPr>
                <w:rFonts w:ascii="Trebuchet MS" w:hAnsi="Trebuchet MS"/>
                <w:spacing w:val="-4"/>
                <w:w w:val="105"/>
                <w:sz w:val="13"/>
              </w:rPr>
              <w:t xml:space="preserve"> </w:t>
            </w:r>
            <w:r>
              <w:rPr>
                <w:rFonts w:ascii="Trebuchet MS" w:hAnsi="Trebuchet MS"/>
                <w:w w:val="105"/>
                <w:sz w:val="13"/>
              </w:rPr>
              <w:t>a</w:t>
            </w:r>
            <w:r>
              <w:rPr>
                <w:rFonts w:ascii="Trebuchet MS" w:hAnsi="Trebuchet MS"/>
                <w:spacing w:val="-3"/>
                <w:w w:val="105"/>
                <w:sz w:val="13"/>
              </w:rPr>
              <w:t xml:space="preserve"> </w:t>
            </w:r>
            <w:r>
              <w:rPr>
                <w:rFonts w:ascii="Trebuchet MS" w:hAnsi="Trebuchet MS"/>
                <w:w w:val="105"/>
                <w:sz w:val="13"/>
              </w:rPr>
              <w:t>documentación</w:t>
            </w:r>
            <w:r>
              <w:rPr>
                <w:rFonts w:ascii="Trebuchet MS" w:hAnsi="Trebuchet MS"/>
                <w:spacing w:val="-4"/>
                <w:w w:val="105"/>
                <w:sz w:val="13"/>
              </w:rPr>
              <w:t xml:space="preserve"> </w:t>
            </w:r>
            <w:r>
              <w:rPr>
                <w:rFonts w:ascii="Trebuchet MS" w:hAnsi="Trebuchet MS"/>
                <w:w w:val="105"/>
                <w:sz w:val="13"/>
              </w:rPr>
              <w:t>inactiva.</w:t>
            </w:r>
          </w:p>
        </w:tc>
      </w:tr>
      <w:tr w:rsidR="001215C0" w14:paraId="1B204826" w14:textId="77777777">
        <w:trPr>
          <w:trHeight w:val="392"/>
        </w:trPr>
        <w:tc>
          <w:tcPr>
            <w:tcW w:w="326" w:type="dxa"/>
            <w:tcBorders>
              <w:top w:val="nil"/>
              <w:left w:val="nil"/>
              <w:bottom w:val="nil"/>
            </w:tcBorders>
          </w:tcPr>
          <w:p w14:paraId="4CBF31BB" w14:textId="77777777" w:rsidR="001215C0" w:rsidRDefault="001215C0">
            <w:pPr>
              <w:pStyle w:val="TableParagraph"/>
              <w:rPr>
                <w:rFonts w:ascii="Times New Roman"/>
                <w:sz w:val="12"/>
              </w:rPr>
            </w:pPr>
          </w:p>
        </w:tc>
        <w:tc>
          <w:tcPr>
            <w:tcW w:w="4394" w:type="dxa"/>
            <w:gridSpan w:val="2"/>
            <w:vMerge/>
            <w:tcBorders>
              <w:top w:val="nil"/>
            </w:tcBorders>
            <w:shd w:val="clear" w:color="auto" w:fill="92D050"/>
          </w:tcPr>
          <w:p w14:paraId="5DE3BBC2" w14:textId="77777777" w:rsidR="001215C0" w:rsidRDefault="001215C0">
            <w:pPr>
              <w:rPr>
                <w:sz w:val="2"/>
                <w:szCs w:val="2"/>
              </w:rPr>
            </w:pPr>
          </w:p>
        </w:tc>
        <w:tc>
          <w:tcPr>
            <w:tcW w:w="879" w:type="dxa"/>
          </w:tcPr>
          <w:p w14:paraId="04A6DFBE" w14:textId="77777777" w:rsidR="001215C0" w:rsidRDefault="001215C0">
            <w:pPr>
              <w:pStyle w:val="TableParagraph"/>
              <w:rPr>
                <w:rFonts w:ascii="Times New Roman"/>
                <w:sz w:val="12"/>
              </w:rPr>
            </w:pPr>
          </w:p>
        </w:tc>
        <w:tc>
          <w:tcPr>
            <w:tcW w:w="884" w:type="dxa"/>
          </w:tcPr>
          <w:p w14:paraId="10E21C78" w14:textId="77777777" w:rsidR="001215C0" w:rsidRDefault="00587B66">
            <w:pPr>
              <w:pStyle w:val="TableParagraph"/>
              <w:spacing w:before="110"/>
              <w:ind w:left="6"/>
              <w:jc w:val="center"/>
              <w:rPr>
                <w:rFonts w:ascii="Trebuchet MS"/>
                <w:sz w:val="13"/>
              </w:rPr>
            </w:pPr>
            <w:r>
              <w:rPr>
                <w:rFonts w:ascii="Trebuchet MS"/>
                <w:w w:val="105"/>
                <w:sz w:val="13"/>
              </w:rPr>
              <w:t>X</w:t>
            </w:r>
          </w:p>
        </w:tc>
        <w:tc>
          <w:tcPr>
            <w:tcW w:w="4391" w:type="dxa"/>
            <w:gridSpan w:val="5"/>
            <w:vMerge/>
            <w:tcBorders>
              <w:top w:val="nil"/>
              <w:right w:val="single" w:sz="12" w:space="0" w:color="000000"/>
            </w:tcBorders>
          </w:tcPr>
          <w:p w14:paraId="4D6AF405" w14:textId="77777777" w:rsidR="001215C0" w:rsidRDefault="001215C0">
            <w:pPr>
              <w:rPr>
                <w:sz w:val="2"/>
                <w:szCs w:val="2"/>
              </w:rPr>
            </w:pPr>
          </w:p>
        </w:tc>
      </w:tr>
      <w:tr w:rsidR="001215C0" w14:paraId="0D2D8C46" w14:textId="77777777">
        <w:trPr>
          <w:trHeight w:val="392"/>
        </w:trPr>
        <w:tc>
          <w:tcPr>
            <w:tcW w:w="326" w:type="dxa"/>
            <w:tcBorders>
              <w:top w:val="nil"/>
              <w:left w:val="nil"/>
              <w:bottom w:val="nil"/>
            </w:tcBorders>
          </w:tcPr>
          <w:p w14:paraId="407C9599" w14:textId="77777777" w:rsidR="001215C0" w:rsidRDefault="00587B66">
            <w:pPr>
              <w:pStyle w:val="TableParagraph"/>
              <w:spacing w:before="110"/>
              <w:ind w:right="104"/>
              <w:jc w:val="right"/>
              <w:rPr>
                <w:rFonts w:ascii="Trebuchet MS"/>
                <w:sz w:val="13"/>
              </w:rPr>
            </w:pPr>
            <w:r>
              <w:rPr>
                <w:rFonts w:ascii="Trebuchet MS"/>
                <w:w w:val="105"/>
                <w:sz w:val="13"/>
              </w:rPr>
              <w:t>3.5</w:t>
            </w:r>
          </w:p>
        </w:tc>
        <w:tc>
          <w:tcPr>
            <w:tcW w:w="10548" w:type="dxa"/>
            <w:gridSpan w:val="9"/>
            <w:tcBorders>
              <w:right w:val="single" w:sz="12" w:space="0" w:color="000000"/>
            </w:tcBorders>
            <w:shd w:val="clear" w:color="auto" w:fill="92D050"/>
          </w:tcPr>
          <w:p w14:paraId="0683E67A" w14:textId="77777777" w:rsidR="001215C0" w:rsidRDefault="00587B66">
            <w:pPr>
              <w:pStyle w:val="TableParagraph"/>
              <w:spacing w:before="100"/>
              <w:ind w:left="2496" w:right="2483"/>
              <w:jc w:val="center"/>
              <w:rPr>
                <w:rFonts w:ascii="Trebuchet MS"/>
                <w:sz w:val="13"/>
              </w:rPr>
            </w:pPr>
            <w:r>
              <w:rPr>
                <w:rFonts w:ascii="Trebuchet MS"/>
                <w:w w:val="105"/>
                <w:sz w:val="13"/>
              </w:rPr>
              <w:t>En</w:t>
            </w:r>
            <w:r>
              <w:rPr>
                <w:rFonts w:ascii="Trebuchet MS"/>
                <w:spacing w:val="-3"/>
                <w:w w:val="105"/>
                <w:sz w:val="13"/>
              </w:rPr>
              <w:t xml:space="preserve"> </w:t>
            </w:r>
            <w:r>
              <w:rPr>
                <w:rFonts w:ascii="Trebuchet MS"/>
                <w:w w:val="105"/>
                <w:sz w:val="13"/>
              </w:rPr>
              <w:t>caso</w:t>
            </w:r>
            <w:r>
              <w:rPr>
                <w:rFonts w:ascii="Trebuchet MS"/>
                <w:spacing w:val="-2"/>
                <w:w w:val="105"/>
                <w:sz w:val="13"/>
              </w:rPr>
              <w:t xml:space="preserve"> </w:t>
            </w:r>
            <w:r>
              <w:rPr>
                <w:rFonts w:ascii="Trebuchet MS"/>
                <w:w w:val="105"/>
                <w:sz w:val="13"/>
              </w:rPr>
              <w:t>afirmativo,</w:t>
            </w:r>
            <w:r>
              <w:rPr>
                <w:rFonts w:ascii="Trebuchet MS"/>
                <w:spacing w:val="-3"/>
                <w:w w:val="105"/>
                <w:sz w:val="13"/>
              </w:rPr>
              <w:t xml:space="preserve"> </w:t>
            </w:r>
            <w:r>
              <w:rPr>
                <w:rFonts w:ascii="Trebuchet MS"/>
                <w:w w:val="105"/>
                <w:sz w:val="13"/>
              </w:rPr>
              <w:t>mencione</w:t>
            </w:r>
            <w:r>
              <w:rPr>
                <w:rFonts w:ascii="Trebuchet MS"/>
                <w:spacing w:val="-3"/>
                <w:w w:val="105"/>
                <w:sz w:val="13"/>
              </w:rPr>
              <w:t xml:space="preserve"> </w:t>
            </w:r>
            <w:r>
              <w:rPr>
                <w:rFonts w:ascii="Trebuchet MS"/>
                <w:w w:val="105"/>
                <w:sz w:val="13"/>
              </w:rPr>
              <w:t>las</w:t>
            </w:r>
            <w:r>
              <w:rPr>
                <w:rFonts w:ascii="Trebuchet MS"/>
                <w:spacing w:val="-2"/>
                <w:w w:val="105"/>
                <w:sz w:val="13"/>
              </w:rPr>
              <w:t xml:space="preserve"> </w:t>
            </w:r>
            <w:r>
              <w:rPr>
                <w:rFonts w:ascii="Trebuchet MS"/>
                <w:w w:val="105"/>
                <w:sz w:val="13"/>
              </w:rPr>
              <w:t>oficinas</w:t>
            </w:r>
            <w:r>
              <w:rPr>
                <w:rFonts w:ascii="Trebuchet MS"/>
                <w:spacing w:val="-3"/>
                <w:w w:val="105"/>
                <w:sz w:val="13"/>
              </w:rPr>
              <w:t xml:space="preserve"> </w:t>
            </w:r>
            <w:r>
              <w:rPr>
                <w:rFonts w:ascii="Trebuchet MS"/>
                <w:w w:val="105"/>
                <w:sz w:val="13"/>
              </w:rPr>
              <w:t>productoras</w:t>
            </w:r>
            <w:r>
              <w:rPr>
                <w:rFonts w:ascii="Trebuchet MS"/>
                <w:spacing w:val="-3"/>
                <w:w w:val="105"/>
                <w:sz w:val="13"/>
              </w:rPr>
              <w:t xml:space="preserve"> </w:t>
            </w:r>
            <w:r>
              <w:rPr>
                <w:rFonts w:ascii="Trebuchet MS"/>
                <w:w w:val="105"/>
                <w:sz w:val="13"/>
              </w:rPr>
              <w:t>y</w:t>
            </w:r>
            <w:r>
              <w:rPr>
                <w:rFonts w:ascii="Trebuchet MS"/>
                <w:spacing w:val="-2"/>
                <w:w w:val="105"/>
                <w:sz w:val="13"/>
              </w:rPr>
              <w:t xml:space="preserve"> </w:t>
            </w:r>
            <w:r>
              <w:rPr>
                <w:rFonts w:ascii="Trebuchet MS"/>
                <w:w w:val="105"/>
                <w:sz w:val="13"/>
              </w:rPr>
              <w:t>los</w:t>
            </w:r>
            <w:r>
              <w:rPr>
                <w:rFonts w:ascii="Trebuchet MS"/>
                <w:spacing w:val="-3"/>
                <w:w w:val="105"/>
                <w:sz w:val="13"/>
              </w:rPr>
              <w:t xml:space="preserve"> </w:t>
            </w:r>
            <w:r>
              <w:rPr>
                <w:rFonts w:ascii="Trebuchet MS"/>
                <w:w w:val="105"/>
                <w:sz w:val="13"/>
              </w:rPr>
              <w:t>documentos</w:t>
            </w:r>
            <w:r>
              <w:rPr>
                <w:rFonts w:ascii="Trebuchet MS"/>
                <w:spacing w:val="-3"/>
                <w:w w:val="105"/>
                <w:sz w:val="13"/>
              </w:rPr>
              <w:t xml:space="preserve"> </w:t>
            </w:r>
            <w:r>
              <w:rPr>
                <w:rFonts w:ascii="Trebuchet MS"/>
                <w:w w:val="105"/>
                <w:sz w:val="13"/>
              </w:rPr>
              <w:t>que</w:t>
            </w:r>
            <w:r>
              <w:rPr>
                <w:rFonts w:ascii="Trebuchet MS"/>
                <w:spacing w:val="-3"/>
                <w:w w:val="105"/>
                <w:sz w:val="13"/>
              </w:rPr>
              <w:t xml:space="preserve"> </w:t>
            </w:r>
            <w:r>
              <w:rPr>
                <w:rFonts w:ascii="Trebuchet MS"/>
                <w:w w:val="105"/>
                <w:sz w:val="13"/>
              </w:rPr>
              <w:t>lo</w:t>
            </w:r>
            <w:r>
              <w:rPr>
                <w:rFonts w:ascii="Trebuchet MS"/>
                <w:spacing w:val="-2"/>
                <w:w w:val="105"/>
                <w:sz w:val="13"/>
              </w:rPr>
              <w:t xml:space="preserve"> </w:t>
            </w:r>
            <w:r>
              <w:rPr>
                <w:rFonts w:ascii="Trebuchet MS"/>
                <w:w w:val="105"/>
                <w:sz w:val="13"/>
              </w:rPr>
              <w:t>componen:</w:t>
            </w:r>
          </w:p>
        </w:tc>
      </w:tr>
      <w:tr w:rsidR="001215C0" w14:paraId="4B8CF6C7" w14:textId="77777777">
        <w:trPr>
          <w:trHeight w:val="393"/>
        </w:trPr>
        <w:tc>
          <w:tcPr>
            <w:tcW w:w="326" w:type="dxa"/>
            <w:tcBorders>
              <w:top w:val="nil"/>
              <w:left w:val="nil"/>
              <w:bottom w:val="nil"/>
            </w:tcBorders>
          </w:tcPr>
          <w:p w14:paraId="276B0484" w14:textId="77777777" w:rsidR="001215C0" w:rsidRDefault="001215C0">
            <w:pPr>
              <w:pStyle w:val="TableParagraph"/>
              <w:rPr>
                <w:rFonts w:ascii="Times New Roman"/>
                <w:sz w:val="12"/>
              </w:rPr>
            </w:pPr>
          </w:p>
        </w:tc>
        <w:tc>
          <w:tcPr>
            <w:tcW w:w="4394" w:type="dxa"/>
            <w:gridSpan w:val="2"/>
            <w:shd w:val="clear" w:color="auto" w:fill="C2E39C"/>
          </w:tcPr>
          <w:p w14:paraId="4F990070" w14:textId="77777777" w:rsidR="001215C0" w:rsidRDefault="00587B66">
            <w:pPr>
              <w:pStyle w:val="TableParagraph"/>
              <w:spacing w:before="105"/>
              <w:ind w:left="1353"/>
              <w:rPr>
                <w:rFonts w:ascii="Trebuchet MS"/>
                <w:i/>
                <w:sz w:val="13"/>
              </w:rPr>
            </w:pPr>
            <w:r>
              <w:rPr>
                <w:rFonts w:ascii="Trebuchet MS"/>
                <w:i/>
                <w:w w:val="105"/>
                <w:sz w:val="13"/>
              </w:rPr>
              <w:t>Nombre</w:t>
            </w:r>
            <w:r>
              <w:rPr>
                <w:rFonts w:ascii="Trebuchet MS"/>
                <w:i/>
                <w:spacing w:val="-2"/>
                <w:w w:val="105"/>
                <w:sz w:val="13"/>
              </w:rPr>
              <w:t xml:space="preserve"> </w:t>
            </w:r>
            <w:r>
              <w:rPr>
                <w:rFonts w:ascii="Trebuchet MS"/>
                <w:i/>
                <w:w w:val="105"/>
                <w:sz w:val="13"/>
              </w:rPr>
              <w:t>de la</w:t>
            </w:r>
            <w:r>
              <w:rPr>
                <w:rFonts w:ascii="Trebuchet MS"/>
                <w:i/>
                <w:spacing w:val="-3"/>
                <w:w w:val="105"/>
                <w:sz w:val="13"/>
              </w:rPr>
              <w:t xml:space="preserve"> </w:t>
            </w:r>
            <w:r>
              <w:rPr>
                <w:rFonts w:ascii="Trebuchet MS"/>
                <w:i/>
                <w:w w:val="105"/>
                <w:sz w:val="13"/>
              </w:rPr>
              <w:t>dependencia</w:t>
            </w:r>
          </w:p>
        </w:tc>
        <w:tc>
          <w:tcPr>
            <w:tcW w:w="4396" w:type="dxa"/>
            <w:gridSpan w:val="5"/>
            <w:shd w:val="clear" w:color="auto" w:fill="C2E39C"/>
          </w:tcPr>
          <w:p w14:paraId="3BB2A347" w14:textId="77777777" w:rsidR="001215C0" w:rsidRDefault="00587B66">
            <w:pPr>
              <w:pStyle w:val="TableParagraph"/>
              <w:spacing w:before="105"/>
              <w:ind w:left="210"/>
              <w:rPr>
                <w:rFonts w:ascii="Trebuchet MS"/>
                <w:i/>
                <w:sz w:val="13"/>
              </w:rPr>
            </w:pPr>
            <w:r>
              <w:rPr>
                <w:rFonts w:ascii="Trebuchet MS"/>
                <w:i/>
                <w:w w:val="105"/>
                <w:sz w:val="13"/>
              </w:rPr>
              <w:t>Tipos</w:t>
            </w:r>
            <w:r>
              <w:rPr>
                <w:rFonts w:ascii="Trebuchet MS"/>
                <w:i/>
                <w:spacing w:val="-3"/>
                <w:w w:val="105"/>
                <w:sz w:val="13"/>
              </w:rPr>
              <w:t xml:space="preserve"> </w:t>
            </w:r>
            <w:r>
              <w:rPr>
                <w:rFonts w:ascii="Trebuchet MS"/>
                <w:i/>
                <w:w w:val="105"/>
                <w:sz w:val="13"/>
              </w:rPr>
              <w:t>de</w:t>
            </w:r>
            <w:r>
              <w:rPr>
                <w:rFonts w:ascii="Trebuchet MS"/>
                <w:i/>
                <w:spacing w:val="-2"/>
                <w:w w:val="105"/>
                <w:sz w:val="13"/>
              </w:rPr>
              <w:t xml:space="preserve"> </w:t>
            </w:r>
            <w:r>
              <w:rPr>
                <w:rFonts w:ascii="Trebuchet MS"/>
                <w:i/>
                <w:w w:val="105"/>
                <w:sz w:val="13"/>
              </w:rPr>
              <w:t>documentos</w:t>
            </w:r>
            <w:r>
              <w:rPr>
                <w:rFonts w:ascii="Trebuchet MS"/>
                <w:i/>
                <w:spacing w:val="-3"/>
                <w:w w:val="105"/>
                <w:sz w:val="13"/>
              </w:rPr>
              <w:t xml:space="preserve"> </w:t>
            </w:r>
            <w:r>
              <w:rPr>
                <w:rFonts w:ascii="Trebuchet MS"/>
                <w:i/>
                <w:w w:val="105"/>
                <w:sz w:val="13"/>
              </w:rPr>
              <w:t>que</w:t>
            </w:r>
            <w:r>
              <w:rPr>
                <w:rFonts w:ascii="Trebuchet MS"/>
                <w:i/>
                <w:spacing w:val="-2"/>
                <w:w w:val="105"/>
                <w:sz w:val="13"/>
              </w:rPr>
              <w:t xml:space="preserve"> </w:t>
            </w:r>
            <w:r>
              <w:rPr>
                <w:rFonts w:ascii="Trebuchet MS"/>
                <w:i/>
                <w:w w:val="105"/>
                <w:sz w:val="13"/>
              </w:rPr>
              <w:t>conforman</w:t>
            </w:r>
            <w:r>
              <w:rPr>
                <w:rFonts w:ascii="Trebuchet MS"/>
                <w:i/>
                <w:spacing w:val="-3"/>
                <w:w w:val="105"/>
                <w:sz w:val="13"/>
              </w:rPr>
              <w:t xml:space="preserve"> </w:t>
            </w:r>
            <w:r>
              <w:rPr>
                <w:rFonts w:ascii="Trebuchet MS"/>
                <w:i/>
                <w:w w:val="105"/>
                <w:sz w:val="13"/>
              </w:rPr>
              <w:t>el</w:t>
            </w:r>
            <w:r>
              <w:rPr>
                <w:rFonts w:ascii="Trebuchet MS"/>
                <w:i/>
                <w:spacing w:val="-2"/>
                <w:w w:val="105"/>
                <w:sz w:val="13"/>
              </w:rPr>
              <w:t xml:space="preserve"> </w:t>
            </w:r>
            <w:r>
              <w:rPr>
                <w:rFonts w:ascii="Trebuchet MS"/>
                <w:i/>
                <w:w w:val="105"/>
                <w:sz w:val="13"/>
              </w:rPr>
              <w:t>archivo</w:t>
            </w:r>
            <w:r>
              <w:rPr>
                <w:rFonts w:ascii="Trebuchet MS"/>
                <w:i/>
                <w:spacing w:val="-1"/>
                <w:w w:val="105"/>
                <w:sz w:val="13"/>
              </w:rPr>
              <w:t xml:space="preserve"> </w:t>
            </w:r>
            <w:r>
              <w:rPr>
                <w:rFonts w:ascii="Trebuchet MS"/>
                <w:i/>
                <w:w w:val="105"/>
                <w:sz w:val="13"/>
              </w:rPr>
              <w:t>descentralizado</w:t>
            </w:r>
          </w:p>
        </w:tc>
        <w:tc>
          <w:tcPr>
            <w:tcW w:w="1758" w:type="dxa"/>
            <w:gridSpan w:val="2"/>
            <w:tcBorders>
              <w:right w:val="single" w:sz="12" w:space="0" w:color="000000"/>
            </w:tcBorders>
            <w:shd w:val="clear" w:color="auto" w:fill="C2E39C"/>
          </w:tcPr>
          <w:p w14:paraId="4F2EA56C" w14:textId="77777777" w:rsidR="001215C0" w:rsidRDefault="00587B66">
            <w:pPr>
              <w:pStyle w:val="TableParagraph"/>
              <w:spacing w:before="105"/>
              <w:ind w:left="171"/>
              <w:rPr>
                <w:rFonts w:ascii="Trebuchet MS" w:hAnsi="Trebuchet MS"/>
                <w:i/>
                <w:sz w:val="13"/>
              </w:rPr>
            </w:pPr>
            <w:r>
              <w:rPr>
                <w:rFonts w:ascii="Trebuchet MS" w:hAnsi="Trebuchet MS"/>
                <w:i/>
                <w:w w:val="105"/>
                <w:sz w:val="13"/>
              </w:rPr>
              <w:t>Cantidad</w:t>
            </w:r>
            <w:r>
              <w:rPr>
                <w:rFonts w:ascii="Trebuchet MS" w:hAnsi="Trebuchet MS"/>
                <w:i/>
                <w:spacing w:val="-3"/>
                <w:w w:val="105"/>
                <w:sz w:val="13"/>
              </w:rPr>
              <w:t xml:space="preserve"> </w:t>
            </w:r>
            <w:r>
              <w:rPr>
                <w:rFonts w:ascii="Trebuchet MS" w:hAnsi="Trebuchet MS"/>
                <w:i/>
                <w:w w:val="105"/>
                <w:sz w:val="13"/>
              </w:rPr>
              <w:t>de</w:t>
            </w:r>
            <w:r>
              <w:rPr>
                <w:rFonts w:ascii="Trebuchet MS" w:hAnsi="Trebuchet MS"/>
                <w:i/>
                <w:spacing w:val="-1"/>
                <w:w w:val="105"/>
                <w:sz w:val="13"/>
              </w:rPr>
              <w:t xml:space="preserve"> </w:t>
            </w:r>
            <w:r>
              <w:rPr>
                <w:rFonts w:ascii="Trebuchet MS" w:hAnsi="Trebuchet MS"/>
                <w:i/>
                <w:w w:val="105"/>
                <w:sz w:val="13"/>
              </w:rPr>
              <w:t>depósitos</w:t>
            </w:r>
          </w:p>
        </w:tc>
      </w:tr>
      <w:tr w:rsidR="001215C0" w14:paraId="1F22569B" w14:textId="77777777">
        <w:trPr>
          <w:trHeight w:val="392"/>
        </w:trPr>
        <w:tc>
          <w:tcPr>
            <w:tcW w:w="326" w:type="dxa"/>
            <w:tcBorders>
              <w:top w:val="nil"/>
              <w:left w:val="nil"/>
              <w:bottom w:val="nil"/>
            </w:tcBorders>
          </w:tcPr>
          <w:p w14:paraId="79E40243" w14:textId="77777777" w:rsidR="001215C0" w:rsidRDefault="001215C0">
            <w:pPr>
              <w:pStyle w:val="TableParagraph"/>
              <w:rPr>
                <w:rFonts w:ascii="Times New Roman"/>
                <w:sz w:val="12"/>
              </w:rPr>
            </w:pPr>
          </w:p>
        </w:tc>
        <w:tc>
          <w:tcPr>
            <w:tcW w:w="4394" w:type="dxa"/>
            <w:gridSpan w:val="2"/>
          </w:tcPr>
          <w:p w14:paraId="3B37B99A" w14:textId="77777777" w:rsidR="001215C0" w:rsidRDefault="00587B66">
            <w:pPr>
              <w:pStyle w:val="TableParagraph"/>
              <w:spacing w:before="105"/>
              <w:ind w:left="1005"/>
              <w:rPr>
                <w:rFonts w:ascii="Trebuchet MS"/>
                <w:sz w:val="13"/>
              </w:rPr>
            </w:pPr>
            <w:r>
              <w:rPr>
                <w:rFonts w:ascii="Trebuchet MS"/>
                <w:w w:val="105"/>
                <w:sz w:val="13"/>
              </w:rPr>
              <w:t>No</w:t>
            </w:r>
            <w:r>
              <w:rPr>
                <w:rFonts w:ascii="Trebuchet MS"/>
                <w:spacing w:val="-3"/>
                <w:w w:val="105"/>
                <w:sz w:val="13"/>
              </w:rPr>
              <w:t xml:space="preserve"> </w:t>
            </w:r>
            <w:r>
              <w:rPr>
                <w:rFonts w:ascii="Trebuchet MS"/>
                <w:w w:val="105"/>
                <w:sz w:val="13"/>
              </w:rPr>
              <w:t>se</w:t>
            </w:r>
            <w:r>
              <w:rPr>
                <w:rFonts w:ascii="Trebuchet MS"/>
                <w:spacing w:val="-4"/>
                <w:w w:val="105"/>
                <w:sz w:val="13"/>
              </w:rPr>
              <w:t xml:space="preserve"> </w:t>
            </w:r>
            <w:r>
              <w:rPr>
                <w:rFonts w:ascii="Trebuchet MS"/>
                <w:w w:val="105"/>
                <w:sz w:val="13"/>
              </w:rPr>
              <w:t>tienen</w:t>
            </w:r>
            <w:r>
              <w:rPr>
                <w:rFonts w:ascii="Trebuchet MS"/>
                <w:spacing w:val="-3"/>
                <w:w w:val="105"/>
                <w:sz w:val="13"/>
              </w:rPr>
              <w:t xml:space="preserve"> </w:t>
            </w:r>
            <w:r>
              <w:rPr>
                <w:rFonts w:ascii="Trebuchet MS"/>
                <w:w w:val="105"/>
                <w:sz w:val="13"/>
              </w:rPr>
              <w:t>archivos</w:t>
            </w:r>
            <w:r>
              <w:rPr>
                <w:rFonts w:ascii="Trebuchet MS"/>
                <w:spacing w:val="-4"/>
                <w:w w:val="105"/>
                <w:sz w:val="13"/>
              </w:rPr>
              <w:t xml:space="preserve"> </w:t>
            </w:r>
            <w:r>
              <w:rPr>
                <w:rFonts w:ascii="Trebuchet MS"/>
                <w:w w:val="105"/>
                <w:sz w:val="13"/>
              </w:rPr>
              <w:t>descentralizados</w:t>
            </w:r>
          </w:p>
        </w:tc>
        <w:tc>
          <w:tcPr>
            <w:tcW w:w="4396" w:type="dxa"/>
            <w:gridSpan w:val="5"/>
          </w:tcPr>
          <w:p w14:paraId="63D82D1F" w14:textId="77777777" w:rsidR="001215C0" w:rsidRDefault="00587B66">
            <w:pPr>
              <w:pStyle w:val="TableParagraph"/>
              <w:spacing w:before="105"/>
              <w:ind w:left="1570" w:right="1571"/>
              <w:jc w:val="center"/>
              <w:rPr>
                <w:rFonts w:ascii="Trebuchet MS"/>
                <w:sz w:val="13"/>
              </w:rPr>
            </w:pPr>
            <w:r>
              <w:rPr>
                <w:rFonts w:ascii="Trebuchet MS"/>
                <w:w w:val="105"/>
                <w:sz w:val="13"/>
              </w:rPr>
              <w:t>N/A</w:t>
            </w:r>
          </w:p>
        </w:tc>
        <w:tc>
          <w:tcPr>
            <w:tcW w:w="1758" w:type="dxa"/>
            <w:gridSpan w:val="2"/>
            <w:tcBorders>
              <w:right w:val="single" w:sz="12" w:space="0" w:color="000000"/>
            </w:tcBorders>
          </w:tcPr>
          <w:p w14:paraId="7747F8D7" w14:textId="77777777" w:rsidR="001215C0" w:rsidRDefault="00587B66">
            <w:pPr>
              <w:pStyle w:val="TableParagraph"/>
              <w:spacing w:before="105"/>
              <w:ind w:left="3"/>
              <w:jc w:val="center"/>
              <w:rPr>
                <w:rFonts w:ascii="Trebuchet MS"/>
                <w:sz w:val="13"/>
              </w:rPr>
            </w:pPr>
            <w:r>
              <w:rPr>
                <w:rFonts w:ascii="Trebuchet MS"/>
                <w:w w:val="105"/>
                <w:sz w:val="13"/>
              </w:rPr>
              <w:t>0</w:t>
            </w:r>
          </w:p>
        </w:tc>
      </w:tr>
      <w:tr w:rsidR="001215C0" w14:paraId="4FFB1DA7" w14:textId="77777777">
        <w:trPr>
          <w:trHeight w:val="393"/>
        </w:trPr>
        <w:tc>
          <w:tcPr>
            <w:tcW w:w="326" w:type="dxa"/>
            <w:tcBorders>
              <w:top w:val="nil"/>
              <w:left w:val="nil"/>
              <w:bottom w:val="nil"/>
            </w:tcBorders>
          </w:tcPr>
          <w:p w14:paraId="03612D96" w14:textId="77777777" w:rsidR="001215C0" w:rsidRDefault="001215C0">
            <w:pPr>
              <w:pStyle w:val="TableParagraph"/>
              <w:rPr>
                <w:rFonts w:ascii="Times New Roman"/>
                <w:sz w:val="12"/>
              </w:rPr>
            </w:pPr>
          </w:p>
        </w:tc>
        <w:tc>
          <w:tcPr>
            <w:tcW w:w="4394" w:type="dxa"/>
            <w:gridSpan w:val="2"/>
          </w:tcPr>
          <w:p w14:paraId="421E8C96" w14:textId="77777777" w:rsidR="001215C0" w:rsidRDefault="001215C0">
            <w:pPr>
              <w:pStyle w:val="TableParagraph"/>
              <w:rPr>
                <w:rFonts w:ascii="Times New Roman"/>
                <w:sz w:val="12"/>
              </w:rPr>
            </w:pPr>
          </w:p>
        </w:tc>
        <w:tc>
          <w:tcPr>
            <w:tcW w:w="4396" w:type="dxa"/>
            <w:gridSpan w:val="5"/>
          </w:tcPr>
          <w:p w14:paraId="29044011" w14:textId="77777777" w:rsidR="001215C0" w:rsidRDefault="001215C0">
            <w:pPr>
              <w:pStyle w:val="TableParagraph"/>
              <w:rPr>
                <w:rFonts w:ascii="Times New Roman"/>
                <w:sz w:val="12"/>
              </w:rPr>
            </w:pPr>
          </w:p>
        </w:tc>
        <w:tc>
          <w:tcPr>
            <w:tcW w:w="1758" w:type="dxa"/>
            <w:gridSpan w:val="2"/>
            <w:tcBorders>
              <w:right w:val="single" w:sz="12" w:space="0" w:color="000000"/>
            </w:tcBorders>
          </w:tcPr>
          <w:p w14:paraId="231AA365" w14:textId="77777777" w:rsidR="001215C0" w:rsidRDefault="001215C0">
            <w:pPr>
              <w:pStyle w:val="TableParagraph"/>
              <w:rPr>
                <w:rFonts w:ascii="Times New Roman"/>
                <w:sz w:val="12"/>
              </w:rPr>
            </w:pPr>
          </w:p>
        </w:tc>
      </w:tr>
      <w:tr w:rsidR="001215C0" w14:paraId="3C640220" w14:textId="77777777">
        <w:trPr>
          <w:trHeight w:val="393"/>
        </w:trPr>
        <w:tc>
          <w:tcPr>
            <w:tcW w:w="326" w:type="dxa"/>
            <w:tcBorders>
              <w:top w:val="nil"/>
              <w:left w:val="nil"/>
              <w:bottom w:val="nil"/>
            </w:tcBorders>
          </w:tcPr>
          <w:p w14:paraId="6FAD5FD7" w14:textId="77777777" w:rsidR="001215C0" w:rsidRDefault="00587B66">
            <w:pPr>
              <w:pStyle w:val="TableParagraph"/>
              <w:spacing w:before="110"/>
              <w:ind w:right="167"/>
              <w:jc w:val="right"/>
              <w:rPr>
                <w:rFonts w:ascii="Trebuchet MS"/>
                <w:sz w:val="13"/>
              </w:rPr>
            </w:pPr>
            <w:r>
              <w:rPr>
                <w:rFonts w:ascii="Trebuchet MS"/>
                <w:w w:val="105"/>
                <w:sz w:val="13"/>
              </w:rPr>
              <w:t>4</w:t>
            </w:r>
          </w:p>
        </w:tc>
        <w:tc>
          <w:tcPr>
            <w:tcW w:w="10548" w:type="dxa"/>
            <w:gridSpan w:val="9"/>
            <w:tcBorders>
              <w:right w:val="single" w:sz="12" w:space="0" w:color="000000"/>
            </w:tcBorders>
            <w:shd w:val="clear" w:color="auto" w:fill="92D050"/>
          </w:tcPr>
          <w:p w14:paraId="6942A294" w14:textId="77777777" w:rsidR="001215C0" w:rsidRDefault="00587B66">
            <w:pPr>
              <w:pStyle w:val="TableParagraph"/>
              <w:spacing w:before="101"/>
              <w:ind w:left="2496" w:right="2481"/>
              <w:jc w:val="center"/>
              <w:rPr>
                <w:rFonts w:ascii="Trebuchet MS" w:hAnsi="Trebuchet MS"/>
                <w:b/>
                <w:sz w:val="13"/>
              </w:rPr>
            </w:pPr>
            <w:r>
              <w:rPr>
                <w:rFonts w:ascii="Trebuchet MS" w:hAnsi="Trebuchet MS"/>
                <w:b/>
                <w:w w:val="105"/>
                <w:sz w:val="13"/>
              </w:rPr>
              <w:t>ADMINISTRACIÓN</w:t>
            </w:r>
            <w:r>
              <w:rPr>
                <w:rFonts w:ascii="Trebuchet MS" w:hAnsi="Trebuchet MS"/>
                <w:b/>
                <w:spacing w:val="-5"/>
                <w:w w:val="105"/>
                <w:sz w:val="13"/>
              </w:rPr>
              <w:t xml:space="preserve"> </w:t>
            </w:r>
            <w:r>
              <w:rPr>
                <w:rFonts w:ascii="Trebuchet MS" w:hAnsi="Trebuchet MS"/>
                <w:b/>
                <w:w w:val="105"/>
                <w:sz w:val="13"/>
              </w:rPr>
              <w:t>DEL</w:t>
            </w:r>
            <w:r>
              <w:rPr>
                <w:rFonts w:ascii="Trebuchet MS" w:hAnsi="Trebuchet MS"/>
                <w:b/>
                <w:spacing w:val="-3"/>
                <w:w w:val="105"/>
                <w:sz w:val="13"/>
              </w:rPr>
              <w:t xml:space="preserve"> </w:t>
            </w:r>
            <w:r>
              <w:rPr>
                <w:rFonts w:ascii="Trebuchet MS" w:hAnsi="Trebuchet MS"/>
                <w:b/>
                <w:w w:val="105"/>
                <w:sz w:val="13"/>
              </w:rPr>
              <w:t>ARCHIVO</w:t>
            </w:r>
          </w:p>
        </w:tc>
      </w:tr>
      <w:tr w:rsidR="001215C0" w14:paraId="01D3ACC0" w14:textId="77777777">
        <w:trPr>
          <w:trHeight w:val="393"/>
        </w:trPr>
        <w:tc>
          <w:tcPr>
            <w:tcW w:w="326" w:type="dxa"/>
            <w:tcBorders>
              <w:top w:val="nil"/>
              <w:left w:val="nil"/>
              <w:bottom w:val="nil"/>
            </w:tcBorders>
          </w:tcPr>
          <w:p w14:paraId="63B250DA" w14:textId="77777777" w:rsidR="001215C0" w:rsidRDefault="00587B66">
            <w:pPr>
              <w:pStyle w:val="TableParagraph"/>
              <w:spacing w:before="110"/>
              <w:ind w:right="104"/>
              <w:jc w:val="right"/>
              <w:rPr>
                <w:rFonts w:ascii="Trebuchet MS"/>
                <w:sz w:val="13"/>
              </w:rPr>
            </w:pPr>
            <w:r>
              <w:rPr>
                <w:rFonts w:ascii="Trebuchet MS"/>
                <w:w w:val="105"/>
                <w:sz w:val="13"/>
              </w:rPr>
              <w:t>4.1</w:t>
            </w:r>
          </w:p>
        </w:tc>
        <w:tc>
          <w:tcPr>
            <w:tcW w:w="4394" w:type="dxa"/>
            <w:gridSpan w:val="2"/>
            <w:vMerge w:val="restart"/>
            <w:shd w:val="clear" w:color="auto" w:fill="92D050"/>
          </w:tcPr>
          <w:p w14:paraId="4AD4A31F" w14:textId="77777777" w:rsidR="001215C0" w:rsidRDefault="001215C0">
            <w:pPr>
              <w:pStyle w:val="TableParagraph"/>
              <w:spacing w:before="11"/>
              <w:rPr>
                <w:sz w:val="18"/>
              </w:rPr>
            </w:pPr>
          </w:p>
          <w:p w14:paraId="5A82B3A0" w14:textId="77777777" w:rsidR="001215C0" w:rsidRDefault="00587B66">
            <w:pPr>
              <w:pStyle w:val="TableParagraph"/>
              <w:spacing w:line="292" w:lineRule="auto"/>
              <w:ind w:left="19" w:right="104"/>
              <w:rPr>
                <w:rFonts w:ascii="Trebuchet MS" w:hAnsi="Trebuchet MS"/>
                <w:sz w:val="13"/>
              </w:rPr>
            </w:pPr>
            <w:r>
              <w:rPr>
                <w:rFonts w:ascii="Trebuchet MS" w:hAnsi="Trebuchet MS"/>
                <w:w w:val="105"/>
                <w:sz w:val="13"/>
              </w:rPr>
              <w:t>En el organigrama de la empresa, existe la sección o dependencia de</w:t>
            </w:r>
            <w:r>
              <w:rPr>
                <w:rFonts w:ascii="Trebuchet MS" w:hAnsi="Trebuchet MS"/>
                <w:spacing w:val="-39"/>
                <w:w w:val="105"/>
                <w:sz w:val="13"/>
              </w:rPr>
              <w:t xml:space="preserve"> </w:t>
            </w:r>
            <w:r>
              <w:rPr>
                <w:rFonts w:ascii="Trebuchet MS" w:hAnsi="Trebuchet MS"/>
                <w:w w:val="105"/>
                <w:sz w:val="13"/>
              </w:rPr>
              <w:t>archivo?</w:t>
            </w:r>
          </w:p>
        </w:tc>
        <w:tc>
          <w:tcPr>
            <w:tcW w:w="879" w:type="dxa"/>
            <w:shd w:val="clear" w:color="auto" w:fill="2E75B5"/>
          </w:tcPr>
          <w:p w14:paraId="6331F962" w14:textId="77777777" w:rsidR="001215C0" w:rsidRDefault="00587B66">
            <w:pPr>
              <w:pStyle w:val="TableParagraph"/>
              <w:spacing w:before="110"/>
              <w:ind w:left="59" w:right="49"/>
              <w:jc w:val="center"/>
              <w:rPr>
                <w:rFonts w:ascii="Trebuchet MS"/>
                <w:sz w:val="13"/>
              </w:rPr>
            </w:pPr>
            <w:r>
              <w:rPr>
                <w:rFonts w:ascii="Trebuchet MS"/>
                <w:w w:val="105"/>
                <w:sz w:val="13"/>
              </w:rPr>
              <w:t>Si</w:t>
            </w:r>
          </w:p>
        </w:tc>
        <w:tc>
          <w:tcPr>
            <w:tcW w:w="884" w:type="dxa"/>
            <w:shd w:val="clear" w:color="auto" w:fill="2E75B5"/>
          </w:tcPr>
          <w:p w14:paraId="0F3912E6" w14:textId="77777777" w:rsidR="001215C0" w:rsidRDefault="00587B66">
            <w:pPr>
              <w:pStyle w:val="TableParagraph"/>
              <w:spacing w:before="110"/>
              <w:ind w:left="97" w:right="95"/>
              <w:jc w:val="center"/>
              <w:rPr>
                <w:rFonts w:ascii="Trebuchet MS"/>
                <w:sz w:val="13"/>
              </w:rPr>
            </w:pPr>
            <w:r>
              <w:rPr>
                <w:rFonts w:ascii="Trebuchet MS"/>
                <w:w w:val="105"/>
                <w:sz w:val="13"/>
              </w:rPr>
              <w:t>No</w:t>
            </w:r>
          </w:p>
        </w:tc>
        <w:tc>
          <w:tcPr>
            <w:tcW w:w="4391" w:type="dxa"/>
            <w:gridSpan w:val="5"/>
            <w:vMerge w:val="restart"/>
            <w:tcBorders>
              <w:right w:val="single" w:sz="12" w:space="0" w:color="000000"/>
            </w:tcBorders>
          </w:tcPr>
          <w:p w14:paraId="1B96C36B" w14:textId="77777777" w:rsidR="001215C0" w:rsidRDefault="00587B66">
            <w:pPr>
              <w:pStyle w:val="TableParagraph"/>
              <w:spacing w:before="2"/>
              <w:ind w:left="12"/>
              <w:rPr>
                <w:rFonts w:ascii="Trebuchet MS"/>
                <w:sz w:val="13"/>
              </w:rPr>
            </w:pPr>
            <w:r>
              <w:rPr>
                <w:rFonts w:ascii="Trebuchet MS"/>
                <w:w w:val="105"/>
                <w:sz w:val="13"/>
              </w:rPr>
              <w:t>Observaciones</w:t>
            </w:r>
          </w:p>
        </w:tc>
      </w:tr>
      <w:tr w:rsidR="001215C0" w14:paraId="2B705E8C" w14:textId="77777777">
        <w:trPr>
          <w:trHeight w:val="392"/>
        </w:trPr>
        <w:tc>
          <w:tcPr>
            <w:tcW w:w="326" w:type="dxa"/>
            <w:tcBorders>
              <w:top w:val="nil"/>
              <w:left w:val="nil"/>
              <w:bottom w:val="nil"/>
            </w:tcBorders>
          </w:tcPr>
          <w:p w14:paraId="3097032A" w14:textId="77777777" w:rsidR="001215C0" w:rsidRDefault="001215C0">
            <w:pPr>
              <w:pStyle w:val="TableParagraph"/>
              <w:rPr>
                <w:rFonts w:ascii="Times New Roman"/>
                <w:sz w:val="12"/>
              </w:rPr>
            </w:pPr>
          </w:p>
        </w:tc>
        <w:tc>
          <w:tcPr>
            <w:tcW w:w="4394" w:type="dxa"/>
            <w:gridSpan w:val="2"/>
            <w:vMerge/>
            <w:tcBorders>
              <w:top w:val="nil"/>
            </w:tcBorders>
            <w:shd w:val="clear" w:color="auto" w:fill="92D050"/>
          </w:tcPr>
          <w:p w14:paraId="2C612BB1" w14:textId="77777777" w:rsidR="001215C0" w:rsidRDefault="001215C0">
            <w:pPr>
              <w:rPr>
                <w:sz w:val="2"/>
                <w:szCs w:val="2"/>
              </w:rPr>
            </w:pPr>
          </w:p>
        </w:tc>
        <w:tc>
          <w:tcPr>
            <w:tcW w:w="879" w:type="dxa"/>
          </w:tcPr>
          <w:p w14:paraId="26D5F015" w14:textId="77777777" w:rsidR="001215C0" w:rsidRDefault="001215C0">
            <w:pPr>
              <w:pStyle w:val="TableParagraph"/>
              <w:rPr>
                <w:rFonts w:ascii="Times New Roman"/>
                <w:sz w:val="12"/>
              </w:rPr>
            </w:pPr>
          </w:p>
        </w:tc>
        <w:tc>
          <w:tcPr>
            <w:tcW w:w="884" w:type="dxa"/>
          </w:tcPr>
          <w:p w14:paraId="786813BE" w14:textId="77777777" w:rsidR="001215C0" w:rsidRDefault="00587B66">
            <w:pPr>
              <w:pStyle w:val="TableParagraph"/>
              <w:spacing w:before="110"/>
              <w:ind w:left="6"/>
              <w:jc w:val="center"/>
              <w:rPr>
                <w:rFonts w:ascii="Trebuchet MS"/>
                <w:sz w:val="13"/>
              </w:rPr>
            </w:pPr>
            <w:r>
              <w:rPr>
                <w:rFonts w:ascii="Trebuchet MS"/>
                <w:w w:val="105"/>
                <w:sz w:val="13"/>
              </w:rPr>
              <w:t>X</w:t>
            </w:r>
          </w:p>
        </w:tc>
        <w:tc>
          <w:tcPr>
            <w:tcW w:w="4391" w:type="dxa"/>
            <w:gridSpan w:val="5"/>
            <w:vMerge/>
            <w:tcBorders>
              <w:top w:val="nil"/>
              <w:right w:val="single" w:sz="12" w:space="0" w:color="000000"/>
            </w:tcBorders>
          </w:tcPr>
          <w:p w14:paraId="4BCA501E" w14:textId="77777777" w:rsidR="001215C0" w:rsidRDefault="001215C0">
            <w:pPr>
              <w:rPr>
                <w:sz w:val="2"/>
                <w:szCs w:val="2"/>
              </w:rPr>
            </w:pPr>
          </w:p>
        </w:tc>
      </w:tr>
      <w:tr w:rsidR="001215C0" w14:paraId="2723FD95" w14:textId="77777777">
        <w:trPr>
          <w:trHeight w:val="392"/>
        </w:trPr>
        <w:tc>
          <w:tcPr>
            <w:tcW w:w="326" w:type="dxa"/>
            <w:tcBorders>
              <w:top w:val="nil"/>
              <w:left w:val="nil"/>
              <w:bottom w:val="nil"/>
            </w:tcBorders>
          </w:tcPr>
          <w:p w14:paraId="10E7FDEC" w14:textId="77777777" w:rsidR="001215C0" w:rsidRDefault="00587B66">
            <w:pPr>
              <w:pStyle w:val="TableParagraph"/>
              <w:spacing w:before="110"/>
              <w:ind w:right="104"/>
              <w:jc w:val="right"/>
              <w:rPr>
                <w:rFonts w:ascii="Trebuchet MS"/>
                <w:sz w:val="13"/>
              </w:rPr>
            </w:pPr>
            <w:r>
              <w:rPr>
                <w:rFonts w:ascii="Trebuchet MS"/>
                <w:w w:val="105"/>
                <w:sz w:val="13"/>
              </w:rPr>
              <w:t>4.2</w:t>
            </w:r>
          </w:p>
        </w:tc>
        <w:tc>
          <w:tcPr>
            <w:tcW w:w="4394" w:type="dxa"/>
            <w:gridSpan w:val="2"/>
            <w:vMerge w:val="restart"/>
            <w:shd w:val="clear" w:color="auto" w:fill="92D050"/>
          </w:tcPr>
          <w:p w14:paraId="2F051124" w14:textId="77777777" w:rsidR="001215C0" w:rsidRDefault="001215C0">
            <w:pPr>
              <w:pStyle w:val="TableParagraph"/>
              <w:spacing w:before="11"/>
              <w:rPr>
                <w:sz w:val="18"/>
              </w:rPr>
            </w:pPr>
          </w:p>
          <w:p w14:paraId="706F53B6" w14:textId="4C47CBCF" w:rsidR="001215C0" w:rsidRDefault="00587B66">
            <w:pPr>
              <w:pStyle w:val="TableParagraph"/>
              <w:spacing w:line="292" w:lineRule="auto"/>
              <w:ind w:left="19" w:right="229"/>
              <w:rPr>
                <w:rFonts w:ascii="Trebuchet MS" w:hAnsi="Trebuchet MS"/>
                <w:sz w:val="13"/>
              </w:rPr>
            </w:pPr>
            <w:r>
              <w:rPr>
                <w:rFonts w:ascii="Trebuchet MS" w:hAnsi="Trebuchet MS"/>
                <w:w w:val="105"/>
                <w:sz w:val="13"/>
              </w:rPr>
              <w:t xml:space="preserve">La sección o dependencia del archivo en </w:t>
            </w:r>
            <w:r w:rsidR="00A8213E">
              <w:rPr>
                <w:rFonts w:ascii="Trebuchet MS" w:hAnsi="Trebuchet MS"/>
                <w:w w:val="105"/>
                <w:sz w:val="13"/>
              </w:rPr>
              <w:t>qué</w:t>
            </w:r>
            <w:r>
              <w:rPr>
                <w:rFonts w:ascii="Trebuchet MS" w:hAnsi="Trebuchet MS"/>
                <w:w w:val="105"/>
                <w:sz w:val="13"/>
              </w:rPr>
              <w:t xml:space="preserve"> Nivel de la estructura</w:t>
            </w:r>
            <w:r>
              <w:rPr>
                <w:rFonts w:ascii="Trebuchet MS" w:hAnsi="Trebuchet MS"/>
                <w:spacing w:val="-39"/>
                <w:w w:val="105"/>
                <w:sz w:val="13"/>
              </w:rPr>
              <w:t xml:space="preserve"> </w:t>
            </w:r>
            <w:r>
              <w:rPr>
                <w:rFonts w:ascii="Trebuchet MS" w:hAnsi="Trebuchet MS"/>
                <w:w w:val="105"/>
                <w:sz w:val="13"/>
              </w:rPr>
              <w:t>orgánica</w:t>
            </w:r>
            <w:r>
              <w:rPr>
                <w:rFonts w:ascii="Trebuchet MS" w:hAnsi="Trebuchet MS"/>
                <w:spacing w:val="-2"/>
                <w:w w:val="105"/>
                <w:sz w:val="13"/>
              </w:rPr>
              <w:t xml:space="preserve"> </w:t>
            </w:r>
            <w:r>
              <w:rPr>
                <w:rFonts w:ascii="Trebuchet MS" w:hAnsi="Trebuchet MS"/>
                <w:w w:val="105"/>
                <w:sz w:val="13"/>
              </w:rPr>
              <w:t>se</w:t>
            </w:r>
            <w:r>
              <w:rPr>
                <w:rFonts w:ascii="Trebuchet MS" w:hAnsi="Trebuchet MS"/>
                <w:spacing w:val="-1"/>
                <w:w w:val="105"/>
                <w:sz w:val="13"/>
              </w:rPr>
              <w:t xml:space="preserve"> </w:t>
            </w:r>
            <w:r w:rsidR="00A8213E">
              <w:rPr>
                <w:rFonts w:ascii="Trebuchet MS" w:hAnsi="Trebuchet MS"/>
                <w:w w:val="105"/>
                <w:sz w:val="13"/>
              </w:rPr>
              <w:t>encuentra</w:t>
            </w:r>
            <w:r w:rsidR="00A8213E">
              <w:rPr>
                <w:rFonts w:ascii="Trebuchet MS" w:hAnsi="Trebuchet MS"/>
                <w:spacing w:val="-1"/>
                <w:w w:val="105"/>
                <w:sz w:val="13"/>
              </w:rPr>
              <w:t>?</w:t>
            </w:r>
          </w:p>
        </w:tc>
        <w:tc>
          <w:tcPr>
            <w:tcW w:w="879" w:type="dxa"/>
          </w:tcPr>
          <w:p w14:paraId="79EB71D0" w14:textId="77777777" w:rsidR="001215C0" w:rsidRDefault="00587B66">
            <w:pPr>
              <w:pStyle w:val="TableParagraph"/>
              <w:spacing w:before="110"/>
              <w:ind w:left="12"/>
              <w:jc w:val="center"/>
              <w:rPr>
                <w:rFonts w:ascii="Trebuchet MS"/>
                <w:sz w:val="13"/>
              </w:rPr>
            </w:pPr>
            <w:r>
              <w:rPr>
                <w:rFonts w:ascii="Trebuchet MS"/>
                <w:w w:val="105"/>
                <w:sz w:val="13"/>
              </w:rPr>
              <w:t>1</w:t>
            </w:r>
          </w:p>
        </w:tc>
        <w:tc>
          <w:tcPr>
            <w:tcW w:w="884" w:type="dxa"/>
          </w:tcPr>
          <w:p w14:paraId="587A2CC6" w14:textId="77777777" w:rsidR="001215C0" w:rsidRDefault="00587B66">
            <w:pPr>
              <w:pStyle w:val="TableParagraph"/>
              <w:spacing w:before="110"/>
              <w:ind w:left="6"/>
              <w:jc w:val="center"/>
              <w:rPr>
                <w:rFonts w:ascii="Trebuchet MS"/>
                <w:sz w:val="13"/>
              </w:rPr>
            </w:pPr>
            <w:r>
              <w:rPr>
                <w:rFonts w:ascii="Trebuchet MS"/>
                <w:w w:val="105"/>
                <w:sz w:val="13"/>
              </w:rPr>
              <w:t>2</w:t>
            </w:r>
          </w:p>
        </w:tc>
        <w:tc>
          <w:tcPr>
            <w:tcW w:w="874" w:type="dxa"/>
          </w:tcPr>
          <w:p w14:paraId="62149DA4" w14:textId="77777777" w:rsidR="001215C0" w:rsidRDefault="00587B66">
            <w:pPr>
              <w:pStyle w:val="TableParagraph"/>
              <w:spacing w:before="110"/>
              <w:ind w:left="5"/>
              <w:jc w:val="center"/>
              <w:rPr>
                <w:rFonts w:ascii="Trebuchet MS"/>
                <w:sz w:val="13"/>
              </w:rPr>
            </w:pPr>
            <w:r>
              <w:rPr>
                <w:rFonts w:ascii="Trebuchet MS"/>
                <w:w w:val="105"/>
                <w:sz w:val="13"/>
              </w:rPr>
              <w:t>3</w:t>
            </w:r>
          </w:p>
        </w:tc>
        <w:tc>
          <w:tcPr>
            <w:tcW w:w="880" w:type="dxa"/>
          </w:tcPr>
          <w:p w14:paraId="4BF08421" w14:textId="77777777" w:rsidR="001215C0" w:rsidRDefault="00587B66">
            <w:pPr>
              <w:pStyle w:val="TableParagraph"/>
              <w:spacing w:before="110"/>
              <w:ind w:left="9"/>
              <w:jc w:val="center"/>
              <w:rPr>
                <w:rFonts w:ascii="Trebuchet MS"/>
                <w:sz w:val="13"/>
              </w:rPr>
            </w:pPr>
            <w:r>
              <w:rPr>
                <w:rFonts w:ascii="Trebuchet MS"/>
                <w:w w:val="105"/>
                <w:sz w:val="13"/>
              </w:rPr>
              <w:t>4</w:t>
            </w:r>
          </w:p>
        </w:tc>
        <w:tc>
          <w:tcPr>
            <w:tcW w:w="879" w:type="dxa"/>
          </w:tcPr>
          <w:p w14:paraId="6509C0E0" w14:textId="77777777" w:rsidR="001215C0" w:rsidRDefault="00587B66">
            <w:pPr>
              <w:pStyle w:val="TableParagraph"/>
              <w:spacing w:before="110"/>
              <w:ind w:left="7"/>
              <w:jc w:val="center"/>
              <w:rPr>
                <w:rFonts w:ascii="Trebuchet MS"/>
                <w:sz w:val="13"/>
              </w:rPr>
            </w:pPr>
            <w:r>
              <w:rPr>
                <w:rFonts w:ascii="Trebuchet MS"/>
                <w:w w:val="105"/>
                <w:sz w:val="13"/>
              </w:rPr>
              <w:t>5</w:t>
            </w:r>
          </w:p>
        </w:tc>
        <w:tc>
          <w:tcPr>
            <w:tcW w:w="879" w:type="dxa"/>
          </w:tcPr>
          <w:p w14:paraId="423937E1" w14:textId="77777777" w:rsidR="001215C0" w:rsidRDefault="00587B66">
            <w:pPr>
              <w:pStyle w:val="TableParagraph"/>
              <w:spacing w:before="110"/>
              <w:ind w:left="6"/>
              <w:jc w:val="center"/>
              <w:rPr>
                <w:rFonts w:ascii="Trebuchet MS"/>
                <w:sz w:val="13"/>
              </w:rPr>
            </w:pPr>
            <w:r>
              <w:rPr>
                <w:rFonts w:ascii="Trebuchet MS"/>
                <w:w w:val="105"/>
                <w:sz w:val="13"/>
              </w:rPr>
              <w:t>6</w:t>
            </w:r>
          </w:p>
        </w:tc>
        <w:tc>
          <w:tcPr>
            <w:tcW w:w="879" w:type="dxa"/>
            <w:tcBorders>
              <w:right w:val="single" w:sz="12" w:space="0" w:color="000000"/>
            </w:tcBorders>
          </w:tcPr>
          <w:p w14:paraId="282178CC" w14:textId="77777777" w:rsidR="001215C0" w:rsidRDefault="00587B66">
            <w:pPr>
              <w:pStyle w:val="TableParagraph"/>
              <w:spacing w:before="110"/>
              <w:ind w:left="13"/>
              <w:jc w:val="center"/>
              <w:rPr>
                <w:rFonts w:ascii="Trebuchet MS"/>
                <w:sz w:val="13"/>
              </w:rPr>
            </w:pPr>
            <w:r>
              <w:rPr>
                <w:rFonts w:ascii="Trebuchet MS"/>
                <w:w w:val="105"/>
                <w:sz w:val="13"/>
              </w:rPr>
              <w:t>7</w:t>
            </w:r>
          </w:p>
        </w:tc>
      </w:tr>
      <w:tr w:rsidR="001215C0" w14:paraId="236404FC" w14:textId="77777777">
        <w:trPr>
          <w:trHeight w:val="393"/>
        </w:trPr>
        <w:tc>
          <w:tcPr>
            <w:tcW w:w="326" w:type="dxa"/>
            <w:tcBorders>
              <w:top w:val="nil"/>
              <w:left w:val="nil"/>
              <w:bottom w:val="nil"/>
            </w:tcBorders>
          </w:tcPr>
          <w:p w14:paraId="2AC3FDF2" w14:textId="77777777" w:rsidR="001215C0" w:rsidRDefault="001215C0">
            <w:pPr>
              <w:pStyle w:val="TableParagraph"/>
              <w:rPr>
                <w:rFonts w:ascii="Times New Roman"/>
                <w:sz w:val="12"/>
              </w:rPr>
            </w:pPr>
          </w:p>
        </w:tc>
        <w:tc>
          <w:tcPr>
            <w:tcW w:w="4394" w:type="dxa"/>
            <w:gridSpan w:val="2"/>
            <w:vMerge/>
            <w:tcBorders>
              <w:top w:val="nil"/>
            </w:tcBorders>
            <w:shd w:val="clear" w:color="auto" w:fill="92D050"/>
          </w:tcPr>
          <w:p w14:paraId="3BF1E4F6" w14:textId="77777777" w:rsidR="001215C0" w:rsidRDefault="001215C0">
            <w:pPr>
              <w:rPr>
                <w:sz w:val="2"/>
                <w:szCs w:val="2"/>
              </w:rPr>
            </w:pPr>
          </w:p>
        </w:tc>
        <w:tc>
          <w:tcPr>
            <w:tcW w:w="879" w:type="dxa"/>
          </w:tcPr>
          <w:p w14:paraId="49E9861C" w14:textId="77777777" w:rsidR="001215C0" w:rsidRDefault="001215C0">
            <w:pPr>
              <w:pStyle w:val="TableParagraph"/>
              <w:rPr>
                <w:rFonts w:ascii="Times New Roman"/>
                <w:sz w:val="12"/>
              </w:rPr>
            </w:pPr>
          </w:p>
        </w:tc>
        <w:tc>
          <w:tcPr>
            <w:tcW w:w="884" w:type="dxa"/>
          </w:tcPr>
          <w:p w14:paraId="1ECACAB9" w14:textId="77777777" w:rsidR="001215C0" w:rsidRDefault="001215C0">
            <w:pPr>
              <w:pStyle w:val="TableParagraph"/>
              <w:rPr>
                <w:rFonts w:ascii="Times New Roman"/>
                <w:sz w:val="12"/>
              </w:rPr>
            </w:pPr>
          </w:p>
        </w:tc>
        <w:tc>
          <w:tcPr>
            <w:tcW w:w="874" w:type="dxa"/>
          </w:tcPr>
          <w:p w14:paraId="64CFD9EC" w14:textId="77777777" w:rsidR="001215C0" w:rsidRDefault="00587B66">
            <w:pPr>
              <w:pStyle w:val="TableParagraph"/>
              <w:spacing w:before="110"/>
              <w:ind w:left="5"/>
              <w:jc w:val="center"/>
              <w:rPr>
                <w:rFonts w:ascii="Trebuchet MS"/>
                <w:sz w:val="13"/>
              </w:rPr>
            </w:pPr>
            <w:r>
              <w:rPr>
                <w:rFonts w:ascii="Trebuchet MS"/>
                <w:w w:val="105"/>
                <w:sz w:val="13"/>
              </w:rPr>
              <w:t>X</w:t>
            </w:r>
          </w:p>
        </w:tc>
        <w:tc>
          <w:tcPr>
            <w:tcW w:w="880" w:type="dxa"/>
          </w:tcPr>
          <w:p w14:paraId="14E80DDA" w14:textId="77777777" w:rsidR="001215C0" w:rsidRDefault="001215C0">
            <w:pPr>
              <w:pStyle w:val="TableParagraph"/>
              <w:rPr>
                <w:rFonts w:ascii="Times New Roman"/>
                <w:sz w:val="12"/>
              </w:rPr>
            </w:pPr>
          </w:p>
        </w:tc>
        <w:tc>
          <w:tcPr>
            <w:tcW w:w="879" w:type="dxa"/>
          </w:tcPr>
          <w:p w14:paraId="256812E1" w14:textId="77777777" w:rsidR="001215C0" w:rsidRDefault="001215C0">
            <w:pPr>
              <w:pStyle w:val="TableParagraph"/>
              <w:rPr>
                <w:rFonts w:ascii="Times New Roman"/>
                <w:sz w:val="12"/>
              </w:rPr>
            </w:pPr>
          </w:p>
        </w:tc>
        <w:tc>
          <w:tcPr>
            <w:tcW w:w="879" w:type="dxa"/>
          </w:tcPr>
          <w:p w14:paraId="24A8FB6F" w14:textId="77777777" w:rsidR="001215C0" w:rsidRDefault="001215C0">
            <w:pPr>
              <w:pStyle w:val="TableParagraph"/>
              <w:rPr>
                <w:rFonts w:ascii="Times New Roman"/>
                <w:sz w:val="12"/>
              </w:rPr>
            </w:pPr>
          </w:p>
        </w:tc>
        <w:tc>
          <w:tcPr>
            <w:tcW w:w="879" w:type="dxa"/>
            <w:tcBorders>
              <w:right w:val="single" w:sz="12" w:space="0" w:color="000000"/>
            </w:tcBorders>
          </w:tcPr>
          <w:p w14:paraId="01C2A5EC" w14:textId="77777777" w:rsidR="001215C0" w:rsidRDefault="001215C0">
            <w:pPr>
              <w:pStyle w:val="TableParagraph"/>
              <w:rPr>
                <w:rFonts w:ascii="Times New Roman"/>
                <w:sz w:val="12"/>
              </w:rPr>
            </w:pPr>
          </w:p>
        </w:tc>
      </w:tr>
      <w:tr w:rsidR="001215C0" w14:paraId="674DF3DE" w14:textId="77777777">
        <w:trPr>
          <w:trHeight w:val="392"/>
        </w:trPr>
        <w:tc>
          <w:tcPr>
            <w:tcW w:w="326" w:type="dxa"/>
            <w:tcBorders>
              <w:top w:val="nil"/>
              <w:left w:val="nil"/>
              <w:bottom w:val="nil"/>
            </w:tcBorders>
          </w:tcPr>
          <w:p w14:paraId="4F1FFE81" w14:textId="77777777" w:rsidR="001215C0" w:rsidRDefault="00587B66">
            <w:pPr>
              <w:pStyle w:val="TableParagraph"/>
              <w:spacing w:before="110"/>
              <w:ind w:right="104"/>
              <w:jc w:val="right"/>
              <w:rPr>
                <w:rFonts w:ascii="Trebuchet MS"/>
                <w:sz w:val="13"/>
              </w:rPr>
            </w:pPr>
            <w:r>
              <w:rPr>
                <w:rFonts w:ascii="Trebuchet MS"/>
                <w:w w:val="105"/>
                <w:sz w:val="13"/>
              </w:rPr>
              <w:t>4.3</w:t>
            </w:r>
          </w:p>
        </w:tc>
        <w:tc>
          <w:tcPr>
            <w:tcW w:w="4394" w:type="dxa"/>
            <w:gridSpan w:val="2"/>
            <w:shd w:val="clear" w:color="auto" w:fill="92D050"/>
          </w:tcPr>
          <w:p w14:paraId="19738C3C" w14:textId="77777777" w:rsidR="001215C0" w:rsidRDefault="00587B66">
            <w:pPr>
              <w:pStyle w:val="TableParagraph"/>
              <w:spacing w:before="100"/>
              <w:ind w:left="19"/>
              <w:rPr>
                <w:rFonts w:ascii="Trebuchet MS"/>
                <w:sz w:val="13"/>
              </w:rPr>
            </w:pPr>
            <w:r>
              <w:rPr>
                <w:rFonts w:ascii="Trebuchet MS"/>
                <w:w w:val="105"/>
                <w:sz w:val="13"/>
              </w:rPr>
              <w:t>A</w:t>
            </w:r>
            <w:r>
              <w:rPr>
                <w:rFonts w:ascii="Trebuchet MS"/>
                <w:spacing w:val="-3"/>
                <w:w w:val="105"/>
                <w:sz w:val="13"/>
              </w:rPr>
              <w:t xml:space="preserve"> </w:t>
            </w:r>
            <w:r>
              <w:rPr>
                <w:rFonts w:ascii="Trebuchet MS"/>
                <w:w w:val="105"/>
                <w:sz w:val="13"/>
              </w:rPr>
              <w:t>que</w:t>
            </w:r>
            <w:r>
              <w:rPr>
                <w:rFonts w:ascii="Trebuchet MS"/>
                <w:spacing w:val="-3"/>
                <w:w w:val="105"/>
                <w:sz w:val="13"/>
              </w:rPr>
              <w:t xml:space="preserve"> </w:t>
            </w:r>
            <w:r>
              <w:rPr>
                <w:rFonts w:ascii="Trebuchet MS"/>
                <w:w w:val="105"/>
                <w:sz w:val="13"/>
              </w:rPr>
              <w:t>dependencia</w:t>
            </w:r>
            <w:r>
              <w:rPr>
                <w:rFonts w:ascii="Trebuchet MS"/>
                <w:spacing w:val="-3"/>
                <w:w w:val="105"/>
                <w:sz w:val="13"/>
              </w:rPr>
              <w:t xml:space="preserve"> </w:t>
            </w:r>
            <w:r>
              <w:rPr>
                <w:rFonts w:ascii="Trebuchet MS"/>
                <w:w w:val="105"/>
                <w:sz w:val="13"/>
              </w:rPr>
              <w:t>pertenece</w:t>
            </w:r>
            <w:r>
              <w:rPr>
                <w:rFonts w:ascii="Trebuchet MS"/>
                <w:spacing w:val="-4"/>
                <w:w w:val="105"/>
                <w:sz w:val="13"/>
              </w:rPr>
              <w:t xml:space="preserve"> </w:t>
            </w:r>
            <w:r>
              <w:rPr>
                <w:rFonts w:ascii="Trebuchet MS"/>
                <w:w w:val="105"/>
                <w:sz w:val="13"/>
              </w:rPr>
              <w:t>el</w:t>
            </w:r>
            <w:r>
              <w:rPr>
                <w:rFonts w:ascii="Trebuchet MS"/>
                <w:spacing w:val="-3"/>
                <w:w w:val="105"/>
                <w:sz w:val="13"/>
              </w:rPr>
              <w:t xml:space="preserve"> </w:t>
            </w:r>
            <w:r>
              <w:rPr>
                <w:rFonts w:ascii="Trebuchet MS"/>
                <w:w w:val="105"/>
                <w:sz w:val="13"/>
              </w:rPr>
              <w:t>archivo</w:t>
            </w:r>
            <w:r>
              <w:rPr>
                <w:rFonts w:ascii="Trebuchet MS"/>
                <w:spacing w:val="-1"/>
                <w:w w:val="105"/>
                <w:sz w:val="13"/>
              </w:rPr>
              <w:t xml:space="preserve"> </w:t>
            </w:r>
            <w:r>
              <w:rPr>
                <w:rFonts w:ascii="Trebuchet MS"/>
                <w:w w:val="105"/>
                <w:sz w:val="13"/>
              </w:rPr>
              <w:t>dentro</w:t>
            </w:r>
            <w:r>
              <w:rPr>
                <w:rFonts w:ascii="Trebuchet MS"/>
                <w:spacing w:val="-2"/>
                <w:w w:val="105"/>
                <w:sz w:val="13"/>
              </w:rPr>
              <w:t xml:space="preserve"> </w:t>
            </w:r>
            <w:r>
              <w:rPr>
                <w:rFonts w:ascii="Trebuchet MS"/>
                <w:w w:val="105"/>
                <w:sz w:val="13"/>
              </w:rPr>
              <w:t>de</w:t>
            </w:r>
            <w:r>
              <w:rPr>
                <w:rFonts w:ascii="Trebuchet MS"/>
                <w:spacing w:val="-4"/>
                <w:w w:val="105"/>
                <w:sz w:val="13"/>
              </w:rPr>
              <w:t xml:space="preserve"> </w:t>
            </w:r>
            <w:r>
              <w:rPr>
                <w:rFonts w:ascii="Trebuchet MS"/>
                <w:w w:val="105"/>
                <w:sz w:val="13"/>
              </w:rPr>
              <w:t>la</w:t>
            </w:r>
            <w:r>
              <w:rPr>
                <w:rFonts w:ascii="Trebuchet MS"/>
                <w:spacing w:val="-2"/>
                <w:w w:val="105"/>
                <w:sz w:val="13"/>
              </w:rPr>
              <w:t xml:space="preserve"> </w:t>
            </w:r>
            <w:r>
              <w:rPr>
                <w:rFonts w:ascii="Trebuchet MS"/>
                <w:w w:val="105"/>
                <w:sz w:val="13"/>
              </w:rPr>
              <w:t>entidad:</w:t>
            </w:r>
          </w:p>
        </w:tc>
        <w:tc>
          <w:tcPr>
            <w:tcW w:w="6154" w:type="dxa"/>
            <w:gridSpan w:val="7"/>
            <w:tcBorders>
              <w:right w:val="single" w:sz="12" w:space="0" w:color="000000"/>
            </w:tcBorders>
          </w:tcPr>
          <w:p w14:paraId="00D78675" w14:textId="77777777" w:rsidR="001215C0" w:rsidRDefault="00587B66">
            <w:pPr>
              <w:pStyle w:val="TableParagraph"/>
              <w:spacing w:before="105"/>
              <w:ind w:left="1960"/>
              <w:rPr>
                <w:rFonts w:ascii="Trebuchet MS" w:hAnsi="Trebuchet MS"/>
                <w:sz w:val="13"/>
              </w:rPr>
            </w:pPr>
            <w:r>
              <w:rPr>
                <w:rFonts w:ascii="Trebuchet MS" w:hAnsi="Trebuchet MS"/>
                <w:w w:val="105"/>
                <w:sz w:val="13"/>
              </w:rPr>
              <w:t>Dirección</w:t>
            </w:r>
            <w:r>
              <w:rPr>
                <w:rFonts w:ascii="Trebuchet MS" w:hAnsi="Trebuchet MS"/>
                <w:spacing w:val="-6"/>
                <w:w w:val="105"/>
                <w:sz w:val="13"/>
              </w:rPr>
              <w:t xml:space="preserve"> </w:t>
            </w:r>
            <w:r>
              <w:rPr>
                <w:rFonts w:ascii="Trebuchet MS" w:hAnsi="Trebuchet MS"/>
                <w:w w:val="105"/>
                <w:sz w:val="13"/>
              </w:rPr>
              <w:t>de</w:t>
            </w:r>
            <w:r>
              <w:rPr>
                <w:rFonts w:ascii="Trebuchet MS" w:hAnsi="Trebuchet MS"/>
                <w:spacing w:val="-5"/>
                <w:w w:val="105"/>
                <w:sz w:val="13"/>
              </w:rPr>
              <w:t xml:space="preserve"> </w:t>
            </w:r>
            <w:r>
              <w:rPr>
                <w:rFonts w:ascii="Trebuchet MS" w:hAnsi="Trebuchet MS"/>
                <w:w w:val="105"/>
                <w:sz w:val="13"/>
              </w:rPr>
              <w:t>desarrollo</w:t>
            </w:r>
            <w:r>
              <w:rPr>
                <w:rFonts w:ascii="Trebuchet MS" w:hAnsi="Trebuchet MS"/>
                <w:spacing w:val="-4"/>
                <w:w w:val="105"/>
                <w:sz w:val="13"/>
              </w:rPr>
              <w:t xml:space="preserve"> </w:t>
            </w:r>
            <w:r>
              <w:rPr>
                <w:rFonts w:ascii="Trebuchet MS" w:hAnsi="Trebuchet MS"/>
                <w:w w:val="105"/>
                <w:sz w:val="13"/>
              </w:rPr>
              <w:t>institucional</w:t>
            </w:r>
          </w:p>
        </w:tc>
      </w:tr>
      <w:tr w:rsidR="001215C0" w14:paraId="083BFA89" w14:textId="77777777">
        <w:trPr>
          <w:trHeight w:val="393"/>
        </w:trPr>
        <w:tc>
          <w:tcPr>
            <w:tcW w:w="326" w:type="dxa"/>
            <w:tcBorders>
              <w:top w:val="nil"/>
              <w:left w:val="nil"/>
              <w:bottom w:val="nil"/>
            </w:tcBorders>
          </w:tcPr>
          <w:p w14:paraId="349182C9" w14:textId="77777777" w:rsidR="001215C0" w:rsidRDefault="00587B66">
            <w:pPr>
              <w:pStyle w:val="TableParagraph"/>
              <w:spacing w:before="110"/>
              <w:ind w:right="104"/>
              <w:jc w:val="right"/>
              <w:rPr>
                <w:rFonts w:ascii="Trebuchet MS"/>
                <w:sz w:val="13"/>
              </w:rPr>
            </w:pPr>
            <w:r>
              <w:rPr>
                <w:rFonts w:ascii="Trebuchet MS"/>
                <w:w w:val="105"/>
                <w:sz w:val="13"/>
              </w:rPr>
              <w:t>4.4</w:t>
            </w:r>
          </w:p>
        </w:tc>
        <w:tc>
          <w:tcPr>
            <w:tcW w:w="4394" w:type="dxa"/>
            <w:gridSpan w:val="2"/>
            <w:vMerge w:val="restart"/>
            <w:shd w:val="clear" w:color="auto" w:fill="92D050"/>
          </w:tcPr>
          <w:p w14:paraId="4D5336FB" w14:textId="77777777" w:rsidR="001215C0" w:rsidRDefault="001215C0">
            <w:pPr>
              <w:pStyle w:val="TableParagraph"/>
              <w:spacing w:before="11"/>
              <w:rPr>
                <w:sz w:val="18"/>
              </w:rPr>
            </w:pPr>
          </w:p>
          <w:p w14:paraId="0C710C7C" w14:textId="77777777" w:rsidR="001215C0" w:rsidRDefault="00587B66">
            <w:pPr>
              <w:pStyle w:val="TableParagraph"/>
              <w:spacing w:line="292" w:lineRule="auto"/>
              <w:ind w:left="19" w:right="224"/>
              <w:rPr>
                <w:rFonts w:ascii="Trebuchet MS" w:hAnsi="Trebuchet MS"/>
                <w:sz w:val="13"/>
              </w:rPr>
            </w:pPr>
            <w:r>
              <w:rPr>
                <w:rFonts w:ascii="Trebuchet MS" w:hAnsi="Trebuchet MS"/>
                <w:w w:val="105"/>
                <w:sz w:val="13"/>
              </w:rPr>
              <w:t>En la estructura orgánica de la empresa, existe el cargo de Jefe de</w:t>
            </w:r>
            <w:r>
              <w:rPr>
                <w:rFonts w:ascii="Trebuchet MS" w:hAnsi="Trebuchet MS"/>
                <w:spacing w:val="-39"/>
                <w:w w:val="105"/>
                <w:sz w:val="13"/>
              </w:rPr>
              <w:t xml:space="preserve"> </w:t>
            </w:r>
            <w:r>
              <w:rPr>
                <w:rFonts w:ascii="Trebuchet MS" w:hAnsi="Trebuchet MS"/>
                <w:w w:val="105"/>
                <w:sz w:val="13"/>
              </w:rPr>
              <w:t>Archivo?</w:t>
            </w:r>
          </w:p>
        </w:tc>
        <w:tc>
          <w:tcPr>
            <w:tcW w:w="879" w:type="dxa"/>
            <w:shd w:val="clear" w:color="auto" w:fill="2E75B5"/>
          </w:tcPr>
          <w:p w14:paraId="67F8A798" w14:textId="77777777" w:rsidR="001215C0" w:rsidRDefault="00587B66">
            <w:pPr>
              <w:pStyle w:val="TableParagraph"/>
              <w:spacing w:before="110"/>
              <w:ind w:left="59" w:right="49"/>
              <w:jc w:val="center"/>
              <w:rPr>
                <w:rFonts w:ascii="Trebuchet MS"/>
                <w:sz w:val="13"/>
              </w:rPr>
            </w:pPr>
            <w:r>
              <w:rPr>
                <w:rFonts w:ascii="Trebuchet MS"/>
                <w:w w:val="105"/>
                <w:sz w:val="13"/>
              </w:rPr>
              <w:t>Si</w:t>
            </w:r>
          </w:p>
        </w:tc>
        <w:tc>
          <w:tcPr>
            <w:tcW w:w="884" w:type="dxa"/>
            <w:shd w:val="clear" w:color="auto" w:fill="2E75B5"/>
          </w:tcPr>
          <w:p w14:paraId="4942550D" w14:textId="77777777" w:rsidR="001215C0" w:rsidRDefault="00587B66">
            <w:pPr>
              <w:pStyle w:val="TableParagraph"/>
              <w:spacing w:before="110"/>
              <w:ind w:left="97" w:right="95"/>
              <w:jc w:val="center"/>
              <w:rPr>
                <w:rFonts w:ascii="Trebuchet MS"/>
                <w:sz w:val="13"/>
              </w:rPr>
            </w:pPr>
            <w:r>
              <w:rPr>
                <w:rFonts w:ascii="Trebuchet MS"/>
                <w:w w:val="105"/>
                <w:sz w:val="13"/>
              </w:rPr>
              <w:t>No</w:t>
            </w:r>
          </w:p>
        </w:tc>
        <w:tc>
          <w:tcPr>
            <w:tcW w:w="4391" w:type="dxa"/>
            <w:gridSpan w:val="5"/>
            <w:vMerge w:val="restart"/>
            <w:tcBorders>
              <w:right w:val="single" w:sz="12" w:space="0" w:color="000000"/>
            </w:tcBorders>
          </w:tcPr>
          <w:p w14:paraId="10C59D9B" w14:textId="77777777" w:rsidR="001215C0" w:rsidRDefault="00587B66">
            <w:pPr>
              <w:pStyle w:val="TableParagraph"/>
              <w:spacing w:before="2"/>
              <w:ind w:left="12"/>
              <w:rPr>
                <w:rFonts w:ascii="Trebuchet MS"/>
                <w:sz w:val="13"/>
              </w:rPr>
            </w:pPr>
            <w:r>
              <w:rPr>
                <w:rFonts w:ascii="Trebuchet MS"/>
                <w:w w:val="105"/>
                <w:sz w:val="13"/>
              </w:rPr>
              <w:t>Observaciones</w:t>
            </w:r>
          </w:p>
        </w:tc>
      </w:tr>
      <w:tr w:rsidR="001215C0" w14:paraId="04BB41B4" w14:textId="77777777">
        <w:trPr>
          <w:trHeight w:val="392"/>
        </w:trPr>
        <w:tc>
          <w:tcPr>
            <w:tcW w:w="326" w:type="dxa"/>
            <w:tcBorders>
              <w:top w:val="nil"/>
              <w:left w:val="nil"/>
              <w:bottom w:val="nil"/>
            </w:tcBorders>
          </w:tcPr>
          <w:p w14:paraId="0007083B" w14:textId="77777777" w:rsidR="001215C0" w:rsidRDefault="001215C0">
            <w:pPr>
              <w:pStyle w:val="TableParagraph"/>
              <w:rPr>
                <w:rFonts w:ascii="Times New Roman"/>
                <w:sz w:val="12"/>
              </w:rPr>
            </w:pPr>
          </w:p>
        </w:tc>
        <w:tc>
          <w:tcPr>
            <w:tcW w:w="4394" w:type="dxa"/>
            <w:gridSpan w:val="2"/>
            <w:vMerge/>
            <w:tcBorders>
              <w:top w:val="nil"/>
            </w:tcBorders>
            <w:shd w:val="clear" w:color="auto" w:fill="92D050"/>
          </w:tcPr>
          <w:p w14:paraId="28D3643A" w14:textId="77777777" w:rsidR="001215C0" w:rsidRDefault="001215C0">
            <w:pPr>
              <w:rPr>
                <w:sz w:val="2"/>
                <w:szCs w:val="2"/>
              </w:rPr>
            </w:pPr>
          </w:p>
        </w:tc>
        <w:tc>
          <w:tcPr>
            <w:tcW w:w="879" w:type="dxa"/>
          </w:tcPr>
          <w:p w14:paraId="50B8BFAA" w14:textId="77777777" w:rsidR="001215C0" w:rsidRDefault="001215C0">
            <w:pPr>
              <w:pStyle w:val="TableParagraph"/>
              <w:rPr>
                <w:rFonts w:ascii="Times New Roman"/>
                <w:sz w:val="12"/>
              </w:rPr>
            </w:pPr>
          </w:p>
        </w:tc>
        <w:tc>
          <w:tcPr>
            <w:tcW w:w="884" w:type="dxa"/>
          </w:tcPr>
          <w:p w14:paraId="5A9DC5E2" w14:textId="77777777" w:rsidR="001215C0" w:rsidRDefault="00587B66">
            <w:pPr>
              <w:pStyle w:val="TableParagraph"/>
              <w:spacing w:before="110"/>
              <w:ind w:left="6"/>
              <w:jc w:val="center"/>
              <w:rPr>
                <w:rFonts w:ascii="Trebuchet MS"/>
                <w:sz w:val="13"/>
              </w:rPr>
            </w:pPr>
            <w:r>
              <w:rPr>
                <w:rFonts w:ascii="Trebuchet MS"/>
                <w:w w:val="105"/>
                <w:sz w:val="13"/>
              </w:rPr>
              <w:t>X</w:t>
            </w:r>
          </w:p>
        </w:tc>
        <w:tc>
          <w:tcPr>
            <w:tcW w:w="4391" w:type="dxa"/>
            <w:gridSpan w:val="5"/>
            <w:vMerge/>
            <w:tcBorders>
              <w:top w:val="nil"/>
              <w:right w:val="single" w:sz="12" w:space="0" w:color="000000"/>
            </w:tcBorders>
          </w:tcPr>
          <w:p w14:paraId="71BD42DE" w14:textId="77777777" w:rsidR="001215C0" w:rsidRDefault="001215C0">
            <w:pPr>
              <w:rPr>
                <w:sz w:val="2"/>
                <w:szCs w:val="2"/>
              </w:rPr>
            </w:pPr>
          </w:p>
        </w:tc>
      </w:tr>
      <w:tr w:rsidR="001215C0" w14:paraId="31EA1450" w14:textId="77777777">
        <w:trPr>
          <w:trHeight w:val="393"/>
        </w:trPr>
        <w:tc>
          <w:tcPr>
            <w:tcW w:w="326" w:type="dxa"/>
            <w:tcBorders>
              <w:top w:val="nil"/>
              <w:left w:val="nil"/>
              <w:bottom w:val="nil"/>
            </w:tcBorders>
          </w:tcPr>
          <w:p w14:paraId="1ED43E08" w14:textId="77777777" w:rsidR="001215C0" w:rsidRDefault="00587B66">
            <w:pPr>
              <w:pStyle w:val="TableParagraph"/>
              <w:spacing w:before="110"/>
              <w:ind w:right="104"/>
              <w:jc w:val="right"/>
              <w:rPr>
                <w:rFonts w:ascii="Trebuchet MS"/>
                <w:sz w:val="13"/>
              </w:rPr>
            </w:pPr>
            <w:r>
              <w:rPr>
                <w:rFonts w:ascii="Trebuchet MS"/>
                <w:w w:val="105"/>
                <w:sz w:val="13"/>
              </w:rPr>
              <w:t>4.5</w:t>
            </w:r>
          </w:p>
        </w:tc>
        <w:tc>
          <w:tcPr>
            <w:tcW w:w="4394" w:type="dxa"/>
            <w:gridSpan w:val="2"/>
            <w:vMerge w:val="restart"/>
            <w:shd w:val="clear" w:color="auto" w:fill="92D050"/>
          </w:tcPr>
          <w:p w14:paraId="4F5C6FC1" w14:textId="77777777" w:rsidR="001215C0" w:rsidRDefault="001215C0">
            <w:pPr>
              <w:pStyle w:val="TableParagraph"/>
              <w:rPr>
                <w:sz w:val="16"/>
              </w:rPr>
            </w:pPr>
          </w:p>
          <w:p w14:paraId="28381775" w14:textId="77777777" w:rsidR="001215C0" w:rsidRDefault="00587B66">
            <w:pPr>
              <w:pStyle w:val="TableParagraph"/>
              <w:spacing w:before="121"/>
              <w:ind w:left="19"/>
              <w:rPr>
                <w:rFonts w:ascii="Trebuchet MS"/>
                <w:sz w:val="13"/>
              </w:rPr>
            </w:pPr>
            <w:r>
              <w:rPr>
                <w:rFonts w:ascii="Trebuchet MS"/>
                <w:w w:val="105"/>
                <w:sz w:val="13"/>
              </w:rPr>
              <w:t>Nombre</w:t>
            </w:r>
            <w:r>
              <w:rPr>
                <w:rFonts w:ascii="Trebuchet MS"/>
                <w:spacing w:val="-4"/>
                <w:w w:val="105"/>
                <w:sz w:val="13"/>
              </w:rPr>
              <w:t xml:space="preserve"> </w:t>
            </w:r>
            <w:r>
              <w:rPr>
                <w:rFonts w:ascii="Trebuchet MS"/>
                <w:w w:val="105"/>
                <w:sz w:val="13"/>
              </w:rPr>
              <w:t>y</w:t>
            </w:r>
            <w:r>
              <w:rPr>
                <w:rFonts w:ascii="Trebuchet MS"/>
                <w:spacing w:val="-3"/>
                <w:w w:val="105"/>
                <w:sz w:val="13"/>
              </w:rPr>
              <w:t xml:space="preserve"> </w:t>
            </w:r>
            <w:r>
              <w:rPr>
                <w:rFonts w:ascii="Trebuchet MS"/>
                <w:w w:val="105"/>
                <w:sz w:val="13"/>
              </w:rPr>
              <w:t>Cargo</w:t>
            </w:r>
            <w:r>
              <w:rPr>
                <w:rFonts w:ascii="Trebuchet MS"/>
                <w:spacing w:val="-2"/>
                <w:w w:val="105"/>
                <w:sz w:val="13"/>
              </w:rPr>
              <w:t xml:space="preserve"> </w:t>
            </w:r>
            <w:r>
              <w:rPr>
                <w:rFonts w:ascii="Trebuchet MS"/>
                <w:w w:val="105"/>
                <w:sz w:val="13"/>
              </w:rPr>
              <w:t>del</w:t>
            </w:r>
            <w:r>
              <w:rPr>
                <w:rFonts w:ascii="Trebuchet MS"/>
                <w:spacing w:val="-2"/>
                <w:w w:val="105"/>
                <w:sz w:val="13"/>
              </w:rPr>
              <w:t xml:space="preserve"> </w:t>
            </w:r>
            <w:r>
              <w:rPr>
                <w:rFonts w:ascii="Trebuchet MS"/>
                <w:w w:val="105"/>
                <w:sz w:val="13"/>
              </w:rPr>
              <w:t>Jefe</w:t>
            </w:r>
            <w:r>
              <w:rPr>
                <w:rFonts w:ascii="Trebuchet MS"/>
                <w:spacing w:val="-3"/>
                <w:w w:val="105"/>
                <w:sz w:val="13"/>
              </w:rPr>
              <w:t xml:space="preserve"> </w:t>
            </w:r>
            <w:r>
              <w:rPr>
                <w:rFonts w:ascii="Trebuchet MS"/>
                <w:w w:val="105"/>
                <w:sz w:val="13"/>
              </w:rPr>
              <w:t>inmediato</w:t>
            </w:r>
            <w:r>
              <w:rPr>
                <w:rFonts w:ascii="Trebuchet MS"/>
                <w:spacing w:val="-2"/>
                <w:w w:val="105"/>
                <w:sz w:val="13"/>
              </w:rPr>
              <w:t xml:space="preserve"> </w:t>
            </w:r>
            <w:r>
              <w:rPr>
                <w:rFonts w:ascii="Trebuchet MS"/>
                <w:w w:val="105"/>
                <w:sz w:val="13"/>
              </w:rPr>
              <w:t>del</w:t>
            </w:r>
            <w:r>
              <w:rPr>
                <w:rFonts w:ascii="Trebuchet MS"/>
                <w:spacing w:val="-3"/>
                <w:w w:val="105"/>
                <w:sz w:val="13"/>
              </w:rPr>
              <w:t xml:space="preserve"> </w:t>
            </w:r>
            <w:r>
              <w:rPr>
                <w:rFonts w:ascii="Trebuchet MS"/>
                <w:w w:val="105"/>
                <w:sz w:val="13"/>
              </w:rPr>
              <w:t>responsable</w:t>
            </w:r>
            <w:r>
              <w:rPr>
                <w:rFonts w:ascii="Trebuchet MS"/>
                <w:spacing w:val="-3"/>
                <w:w w:val="105"/>
                <w:sz w:val="13"/>
              </w:rPr>
              <w:t xml:space="preserve"> </w:t>
            </w:r>
            <w:r>
              <w:rPr>
                <w:rFonts w:ascii="Trebuchet MS"/>
                <w:w w:val="105"/>
                <w:sz w:val="13"/>
              </w:rPr>
              <w:t>del</w:t>
            </w:r>
            <w:r>
              <w:rPr>
                <w:rFonts w:ascii="Trebuchet MS"/>
                <w:spacing w:val="-3"/>
                <w:w w:val="105"/>
                <w:sz w:val="13"/>
              </w:rPr>
              <w:t xml:space="preserve"> </w:t>
            </w:r>
            <w:r>
              <w:rPr>
                <w:rFonts w:ascii="Trebuchet MS"/>
                <w:w w:val="105"/>
                <w:sz w:val="13"/>
              </w:rPr>
              <w:t>archivo:</w:t>
            </w:r>
          </w:p>
        </w:tc>
        <w:tc>
          <w:tcPr>
            <w:tcW w:w="879" w:type="dxa"/>
            <w:shd w:val="clear" w:color="auto" w:fill="C2E39C"/>
          </w:tcPr>
          <w:p w14:paraId="0AE89CE7" w14:textId="77777777" w:rsidR="001215C0" w:rsidRDefault="00587B66">
            <w:pPr>
              <w:pStyle w:val="TableParagraph"/>
              <w:spacing w:before="110"/>
              <w:ind w:left="18"/>
              <w:rPr>
                <w:rFonts w:ascii="Trebuchet MS"/>
                <w:sz w:val="13"/>
              </w:rPr>
            </w:pPr>
            <w:r>
              <w:rPr>
                <w:rFonts w:ascii="Trebuchet MS"/>
                <w:w w:val="105"/>
                <w:sz w:val="13"/>
              </w:rPr>
              <w:t>Nombre:</w:t>
            </w:r>
          </w:p>
        </w:tc>
        <w:tc>
          <w:tcPr>
            <w:tcW w:w="5275" w:type="dxa"/>
            <w:gridSpan w:val="6"/>
            <w:tcBorders>
              <w:right w:val="single" w:sz="12" w:space="0" w:color="000000"/>
            </w:tcBorders>
          </w:tcPr>
          <w:p w14:paraId="18D802A4" w14:textId="57167A26" w:rsidR="001215C0" w:rsidRDefault="00A8213E">
            <w:pPr>
              <w:pStyle w:val="TableParagraph"/>
              <w:spacing w:before="101"/>
              <w:ind w:left="17"/>
              <w:rPr>
                <w:rFonts w:ascii="Trebuchet MS" w:hAnsi="Trebuchet MS"/>
                <w:sz w:val="13"/>
              </w:rPr>
            </w:pPr>
            <w:r>
              <w:rPr>
                <w:rFonts w:ascii="Trebuchet MS" w:hAnsi="Trebuchet MS"/>
                <w:w w:val="105"/>
                <w:sz w:val="13"/>
              </w:rPr>
              <w:t>María</w:t>
            </w:r>
            <w:r w:rsidR="00587B66">
              <w:rPr>
                <w:rFonts w:ascii="Trebuchet MS" w:hAnsi="Trebuchet MS"/>
                <w:spacing w:val="-5"/>
                <w:w w:val="105"/>
                <w:sz w:val="13"/>
              </w:rPr>
              <w:t xml:space="preserve"> </w:t>
            </w:r>
            <w:r w:rsidR="00587B66">
              <w:rPr>
                <w:rFonts w:ascii="Trebuchet MS" w:hAnsi="Trebuchet MS"/>
                <w:w w:val="105"/>
                <w:sz w:val="13"/>
              </w:rPr>
              <w:t>del</w:t>
            </w:r>
            <w:r w:rsidR="00587B66">
              <w:rPr>
                <w:rFonts w:ascii="Trebuchet MS" w:hAnsi="Trebuchet MS"/>
                <w:spacing w:val="-3"/>
                <w:w w:val="105"/>
                <w:sz w:val="13"/>
              </w:rPr>
              <w:t xml:space="preserve"> </w:t>
            </w:r>
            <w:r w:rsidR="00587B66">
              <w:rPr>
                <w:rFonts w:ascii="Trebuchet MS" w:hAnsi="Trebuchet MS"/>
                <w:w w:val="105"/>
                <w:sz w:val="13"/>
              </w:rPr>
              <w:t>Carmen</w:t>
            </w:r>
            <w:r w:rsidR="00587B66">
              <w:rPr>
                <w:rFonts w:ascii="Trebuchet MS" w:hAnsi="Trebuchet MS"/>
                <w:spacing w:val="-5"/>
                <w:w w:val="105"/>
                <w:sz w:val="13"/>
              </w:rPr>
              <w:t xml:space="preserve"> </w:t>
            </w:r>
            <w:r w:rsidR="00587B66">
              <w:rPr>
                <w:rFonts w:ascii="Trebuchet MS" w:hAnsi="Trebuchet MS"/>
                <w:w w:val="105"/>
                <w:sz w:val="13"/>
              </w:rPr>
              <w:t>García</w:t>
            </w:r>
          </w:p>
        </w:tc>
      </w:tr>
      <w:tr w:rsidR="001215C0" w14:paraId="3C7F35DA" w14:textId="77777777">
        <w:trPr>
          <w:trHeight w:val="393"/>
        </w:trPr>
        <w:tc>
          <w:tcPr>
            <w:tcW w:w="326" w:type="dxa"/>
            <w:tcBorders>
              <w:top w:val="nil"/>
              <w:left w:val="nil"/>
              <w:bottom w:val="nil"/>
            </w:tcBorders>
          </w:tcPr>
          <w:p w14:paraId="7C1A0685" w14:textId="77777777" w:rsidR="001215C0" w:rsidRDefault="001215C0">
            <w:pPr>
              <w:pStyle w:val="TableParagraph"/>
              <w:rPr>
                <w:rFonts w:ascii="Times New Roman"/>
                <w:sz w:val="12"/>
              </w:rPr>
            </w:pPr>
          </w:p>
        </w:tc>
        <w:tc>
          <w:tcPr>
            <w:tcW w:w="4394" w:type="dxa"/>
            <w:gridSpan w:val="2"/>
            <w:vMerge/>
            <w:tcBorders>
              <w:top w:val="nil"/>
            </w:tcBorders>
            <w:shd w:val="clear" w:color="auto" w:fill="92D050"/>
          </w:tcPr>
          <w:p w14:paraId="0D7904C5" w14:textId="77777777" w:rsidR="001215C0" w:rsidRDefault="001215C0">
            <w:pPr>
              <w:rPr>
                <w:sz w:val="2"/>
                <w:szCs w:val="2"/>
              </w:rPr>
            </w:pPr>
          </w:p>
        </w:tc>
        <w:tc>
          <w:tcPr>
            <w:tcW w:w="879" w:type="dxa"/>
            <w:shd w:val="clear" w:color="auto" w:fill="C2E39C"/>
          </w:tcPr>
          <w:p w14:paraId="76B8B522" w14:textId="77777777" w:rsidR="001215C0" w:rsidRDefault="00587B66">
            <w:pPr>
              <w:pStyle w:val="TableParagraph"/>
              <w:spacing w:before="110"/>
              <w:ind w:left="18"/>
              <w:rPr>
                <w:rFonts w:ascii="Trebuchet MS"/>
                <w:sz w:val="13"/>
              </w:rPr>
            </w:pPr>
            <w:r>
              <w:rPr>
                <w:rFonts w:ascii="Trebuchet MS"/>
                <w:w w:val="105"/>
                <w:sz w:val="13"/>
              </w:rPr>
              <w:t>Cargo:</w:t>
            </w:r>
          </w:p>
        </w:tc>
        <w:tc>
          <w:tcPr>
            <w:tcW w:w="5275" w:type="dxa"/>
            <w:gridSpan w:val="6"/>
            <w:tcBorders>
              <w:right w:val="single" w:sz="12" w:space="0" w:color="000000"/>
            </w:tcBorders>
          </w:tcPr>
          <w:p w14:paraId="2709C2B4" w14:textId="77777777" w:rsidR="001215C0" w:rsidRDefault="00587B66">
            <w:pPr>
              <w:pStyle w:val="TableParagraph"/>
              <w:spacing w:before="100"/>
              <w:ind w:left="17"/>
              <w:rPr>
                <w:rFonts w:ascii="Trebuchet MS"/>
                <w:sz w:val="13"/>
              </w:rPr>
            </w:pPr>
            <w:r>
              <w:rPr>
                <w:rFonts w:ascii="Trebuchet MS"/>
                <w:w w:val="105"/>
                <w:sz w:val="13"/>
              </w:rPr>
              <w:t>Directora</w:t>
            </w:r>
            <w:r>
              <w:rPr>
                <w:rFonts w:ascii="Trebuchet MS"/>
                <w:spacing w:val="-6"/>
                <w:w w:val="105"/>
                <w:sz w:val="13"/>
              </w:rPr>
              <w:t xml:space="preserve"> </w:t>
            </w:r>
            <w:r>
              <w:rPr>
                <w:rFonts w:ascii="Trebuchet MS"/>
                <w:w w:val="105"/>
                <w:sz w:val="13"/>
              </w:rPr>
              <w:t>de</w:t>
            </w:r>
            <w:r>
              <w:rPr>
                <w:rFonts w:ascii="Trebuchet MS"/>
                <w:spacing w:val="-5"/>
                <w:w w:val="105"/>
                <w:sz w:val="13"/>
              </w:rPr>
              <w:t xml:space="preserve"> </w:t>
            </w:r>
            <w:r>
              <w:rPr>
                <w:rFonts w:ascii="Trebuchet MS"/>
                <w:w w:val="105"/>
                <w:sz w:val="13"/>
              </w:rPr>
              <w:t>Desarrollo</w:t>
            </w:r>
            <w:r>
              <w:rPr>
                <w:rFonts w:ascii="Trebuchet MS"/>
                <w:spacing w:val="-5"/>
                <w:w w:val="105"/>
                <w:sz w:val="13"/>
              </w:rPr>
              <w:t xml:space="preserve"> </w:t>
            </w:r>
            <w:r>
              <w:rPr>
                <w:rFonts w:ascii="Trebuchet MS"/>
                <w:w w:val="105"/>
                <w:sz w:val="13"/>
              </w:rPr>
              <w:t>Institucional</w:t>
            </w:r>
          </w:p>
        </w:tc>
      </w:tr>
      <w:tr w:rsidR="001215C0" w14:paraId="28AAA319" w14:textId="77777777">
        <w:trPr>
          <w:trHeight w:val="392"/>
        </w:trPr>
        <w:tc>
          <w:tcPr>
            <w:tcW w:w="326" w:type="dxa"/>
            <w:tcBorders>
              <w:top w:val="nil"/>
              <w:left w:val="nil"/>
              <w:bottom w:val="nil"/>
            </w:tcBorders>
          </w:tcPr>
          <w:p w14:paraId="7741CA74" w14:textId="77777777" w:rsidR="001215C0" w:rsidRDefault="00587B66">
            <w:pPr>
              <w:pStyle w:val="TableParagraph"/>
              <w:spacing w:before="110"/>
              <w:ind w:right="104"/>
              <w:jc w:val="right"/>
              <w:rPr>
                <w:rFonts w:ascii="Trebuchet MS"/>
                <w:sz w:val="13"/>
              </w:rPr>
            </w:pPr>
            <w:r>
              <w:rPr>
                <w:rFonts w:ascii="Trebuchet MS"/>
                <w:w w:val="105"/>
                <w:sz w:val="13"/>
              </w:rPr>
              <w:t>4.6</w:t>
            </w:r>
          </w:p>
        </w:tc>
        <w:tc>
          <w:tcPr>
            <w:tcW w:w="4394" w:type="dxa"/>
            <w:gridSpan w:val="2"/>
            <w:vMerge w:val="restart"/>
            <w:shd w:val="clear" w:color="auto" w:fill="92D050"/>
          </w:tcPr>
          <w:p w14:paraId="3200B150" w14:textId="77777777" w:rsidR="001215C0" w:rsidRDefault="001215C0">
            <w:pPr>
              <w:pStyle w:val="TableParagraph"/>
              <w:rPr>
                <w:sz w:val="16"/>
              </w:rPr>
            </w:pPr>
          </w:p>
          <w:p w14:paraId="5F9F1690" w14:textId="77777777" w:rsidR="001215C0" w:rsidRDefault="00587B66">
            <w:pPr>
              <w:pStyle w:val="TableParagraph"/>
              <w:spacing w:before="125"/>
              <w:ind w:left="19"/>
              <w:rPr>
                <w:rFonts w:ascii="Trebuchet MS"/>
                <w:sz w:val="13"/>
              </w:rPr>
            </w:pPr>
            <w:r>
              <w:rPr>
                <w:rFonts w:ascii="Trebuchet MS"/>
                <w:w w:val="105"/>
                <w:sz w:val="13"/>
              </w:rPr>
              <w:t>Nombre</w:t>
            </w:r>
            <w:r>
              <w:rPr>
                <w:rFonts w:ascii="Trebuchet MS"/>
                <w:spacing w:val="-4"/>
                <w:w w:val="105"/>
                <w:sz w:val="13"/>
              </w:rPr>
              <w:t xml:space="preserve"> </w:t>
            </w:r>
            <w:r>
              <w:rPr>
                <w:rFonts w:ascii="Trebuchet MS"/>
                <w:w w:val="105"/>
                <w:sz w:val="13"/>
              </w:rPr>
              <w:t>y</w:t>
            </w:r>
            <w:r>
              <w:rPr>
                <w:rFonts w:ascii="Trebuchet MS"/>
                <w:spacing w:val="-3"/>
                <w:w w:val="105"/>
                <w:sz w:val="13"/>
              </w:rPr>
              <w:t xml:space="preserve"> </w:t>
            </w:r>
            <w:r>
              <w:rPr>
                <w:rFonts w:ascii="Trebuchet MS"/>
                <w:w w:val="105"/>
                <w:sz w:val="13"/>
              </w:rPr>
              <w:t>cargo</w:t>
            </w:r>
            <w:r>
              <w:rPr>
                <w:rFonts w:ascii="Trebuchet MS"/>
                <w:spacing w:val="-2"/>
                <w:w w:val="105"/>
                <w:sz w:val="13"/>
              </w:rPr>
              <w:t xml:space="preserve"> </w:t>
            </w:r>
            <w:r>
              <w:rPr>
                <w:rFonts w:ascii="Trebuchet MS"/>
                <w:w w:val="105"/>
                <w:sz w:val="13"/>
              </w:rPr>
              <w:t>del</w:t>
            </w:r>
            <w:r>
              <w:rPr>
                <w:rFonts w:ascii="Trebuchet MS"/>
                <w:spacing w:val="-2"/>
                <w:w w:val="105"/>
                <w:sz w:val="13"/>
              </w:rPr>
              <w:t xml:space="preserve"> </w:t>
            </w:r>
            <w:r>
              <w:rPr>
                <w:rFonts w:ascii="Trebuchet MS"/>
                <w:w w:val="105"/>
                <w:sz w:val="13"/>
              </w:rPr>
              <w:t>Jefe</w:t>
            </w:r>
            <w:r>
              <w:rPr>
                <w:rFonts w:ascii="Trebuchet MS"/>
                <w:spacing w:val="-3"/>
                <w:w w:val="105"/>
                <w:sz w:val="13"/>
              </w:rPr>
              <w:t xml:space="preserve"> </w:t>
            </w:r>
            <w:r>
              <w:rPr>
                <w:rFonts w:ascii="Trebuchet MS"/>
                <w:w w:val="105"/>
                <w:sz w:val="13"/>
              </w:rPr>
              <w:t>(o</w:t>
            </w:r>
            <w:r>
              <w:rPr>
                <w:rFonts w:ascii="Trebuchet MS"/>
                <w:spacing w:val="-3"/>
                <w:w w:val="105"/>
                <w:sz w:val="13"/>
              </w:rPr>
              <w:t xml:space="preserve"> </w:t>
            </w:r>
            <w:r>
              <w:rPr>
                <w:rFonts w:ascii="Trebuchet MS"/>
                <w:w w:val="105"/>
                <w:sz w:val="13"/>
              </w:rPr>
              <w:t>Responsable)</w:t>
            </w:r>
            <w:r>
              <w:rPr>
                <w:rFonts w:ascii="Trebuchet MS"/>
                <w:spacing w:val="-3"/>
                <w:w w:val="105"/>
                <w:sz w:val="13"/>
              </w:rPr>
              <w:t xml:space="preserve"> </w:t>
            </w:r>
            <w:r>
              <w:rPr>
                <w:rFonts w:ascii="Trebuchet MS"/>
                <w:w w:val="105"/>
                <w:sz w:val="13"/>
              </w:rPr>
              <w:t>del</w:t>
            </w:r>
            <w:r>
              <w:rPr>
                <w:rFonts w:ascii="Trebuchet MS"/>
                <w:spacing w:val="-2"/>
                <w:w w:val="105"/>
                <w:sz w:val="13"/>
              </w:rPr>
              <w:t xml:space="preserve"> </w:t>
            </w:r>
            <w:r>
              <w:rPr>
                <w:rFonts w:ascii="Trebuchet MS"/>
                <w:w w:val="105"/>
                <w:sz w:val="13"/>
              </w:rPr>
              <w:t>archivo</w:t>
            </w:r>
            <w:r>
              <w:rPr>
                <w:rFonts w:ascii="Trebuchet MS"/>
                <w:spacing w:val="-1"/>
                <w:w w:val="105"/>
                <w:sz w:val="13"/>
              </w:rPr>
              <w:t xml:space="preserve"> </w:t>
            </w:r>
            <w:r>
              <w:rPr>
                <w:rFonts w:ascii="Trebuchet MS"/>
                <w:w w:val="105"/>
                <w:sz w:val="13"/>
              </w:rPr>
              <w:t>de</w:t>
            </w:r>
            <w:r>
              <w:rPr>
                <w:rFonts w:ascii="Trebuchet MS"/>
                <w:spacing w:val="-3"/>
                <w:w w:val="105"/>
                <w:sz w:val="13"/>
              </w:rPr>
              <w:t xml:space="preserve"> </w:t>
            </w:r>
            <w:r>
              <w:rPr>
                <w:rFonts w:ascii="Trebuchet MS"/>
                <w:w w:val="105"/>
                <w:sz w:val="13"/>
              </w:rPr>
              <w:t>la</w:t>
            </w:r>
            <w:r>
              <w:rPr>
                <w:rFonts w:ascii="Trebuchet MS"/>
                <w:spacing w:val="-2"/>
                <w:w w:val="105"/>
                <w:sz w:val="13"/>
              </w:rPr>
              <w:t xml:space="preserve"> </w:t>
            </w:r>
            <w:r>
              <w:rPr>
                <w:rFonts w:ascii="Trebuchet MS"/>
                <w:w w:val="105"/>
                <w:sz w:val="13"/>
              </w:rPr>
              <w:t>empresa:</w:t>
            </w:r>
          </w:p>
        </w:tc>
        <w:tc>
          <w:tcPr>
            <w:tcW w:w="879" w:type="dxa"/>
            <w:shd w:val="clear" w:color="auto" w:fill="C2E39C"/>
          </w:tcPr>
          <w:p w14:paraId="75317D9B" w14:textId="77777777" w:rsidR="001215C0" w:rsidRDefault="00587B66">
            <w:pPr>
              <w:pStyle w:val="TableParagraph"/>
              <w:spacing w:before="110"/>
              <w:ind w:left="18"/>
              <w:rPr>
                <w:rFonts w:ascii="Trebuchet MS"/>
                <w:sz w:val="13"/>
              </w:rPr>
            </w:pPr>
            <w:r>
              <w:rPr>
                <w:rFonts w:ascii="Trebuchet MS"/>
                <w:w w:val="105"/>
                <w:sz w:val="13"/>
              </w:rPr>
              <w:t>Nombre:</w:t>
            </w:r>
          </w:p>
        </w:tc>
        <w:tc>
          <w:tcPr>
            <w:tcW w:w="5275" w:type="dxa"/>
            <w:gridSpan w:val="6"/>
            <w:tcBorders>
              <w:right w:val="single" w:sz="12" w:space="0" w:color="000000"/>
            </w:tcBorders>
          </w:tcPr>
          <w:p w14:paraId="06ACA7B6" w14:textId="77777777" w:rsidR="001215C0" w:rsidRDefault="00587B66">
            <w:pPr>
              <w:pStyle w:val="TableParagraph"/>
              <w:spacing w:before="100"/>
              <w:ind w:left="17"/>
              <w:rPr>
                <w:rFonts w:ascii="Trebuchet MS" w:hAnsi="Trebuchet MS"/>
                <w:sz w:val="13"/>
              </w:rPr>
            </w:pPr>
            <w:r>
              <w:rPr>
                <w:rFonts w:ascii="Trebuchet MS" w:hAnsi="Trebuchet MS"/>
                <w:w w:val="105"/>
                <w:sz w:val="13"/>
              </w:rPr>
              <w:t>Omar</w:t>
            </w:r>
            <w:r>
              <w:rPr>
                <w:rFonts w:ascii="Trebuchet MS" w:hAnsi="Trebuchet MS"/>
                <w:spacing w:val="-5"/>
                <w:w w:val="105"/>
                <w:sz w:val="13"/>
              </w:rPr>
              <w:t xml:space="preserve"> </w:t>
            </w:r>
            <w:r>
              <w:rPr>
                <w:rFonts w:ascii="Trebuchet MS" w:hAnsi="Trebuchet MS"/>
                <w:w w:val="105"/>
                <w:sz w:val="13"/>
              </w:rPr>
              <w:t>Barragán</w:t>
            </w:r>
          </w:p>
        </w:tc>
      </w:tr>
      <w:tr w:rsidR="001215C0" w14:paraId="2388BBAC" w14:textId="77777777">
        <w:trPr>
          <w:trHeight w:val="392"/>
        </w:trPr>
        <w:tc>
          <w:tcPr>
            <w:tcW w:w="326" w:type="dxa"/>
            <w:tcBorders>
              <w:top w:val="nil"/>
              <w:left w:val="nil"/>
              <w:bottom w:val="nil"/>
            </w:tcBorders>
          </w:tcPr>
          <w:p w14:paraId="353FAF7A" w14:textId="77777777" w:rsidR="001215C0" w:rsidRDefault="001215C0">
            <w:pPr>
              <w:pStyle w:val="TableParagraph"/>
              <w:rPr>
                <w:rFonts w:ascii="Times New Roman"/>
                <w:sz w:val="12"/>
              </w:rPr>
            </w:pPr>
          </w:p>
        </w:tc>
        <w:tc>
          <w:tcPr>
            <w:tcW w:w="4394" w:type="dxa"/>
            <w:gridSpan w:val="2"/>
            <w:vMerge/>
            <w:tcBorders>
              <w:top w:val="nil"/>
            </w:tcBorders>
            <w:shd w:val="clear" w:color="auto" w:fill="92D050"/>
          </w:tcPr>
          <w:p w14:paraId="673BBA67" w14:textId="77777777" w:rsidR="001215C0" w:rsidRDefault="001215C0">
            <w:pPr>
              <w:rPr>
                <w:sz w:val="2"/>
                <w:szCs w:val="2"/>
              </w:rPr>
            </w:pPr>
          </w:p>
        </w:tc>
        <w:tc>
          <w:tcPr>
            <w:tcW w:w="879" w:type="dxa"/>
            <w:shd w:val="clear" w:color="auto" w:fill="C2E39C"/>
          </w:tcPr>
          <w:p w14:paraId="796AEE83" w14:textId="77777777" w:rsidR="001215C0" w:rsidRDefault="00587B66">
            <w:pPr>
              <w:pStyle w:val="TableParagraph"/>
              <w:spacing w:before="110"/>
              <w:ind w:left="18"/>
              <w:rPr>
                <w:rFonts w:ascii="Trebuchet MS"/>
                <w:sz w:val="13"/>
              </w:rPr>
            </w:pPr>
            <w:r>
              <w:rPr>
                <w:rFonts w:ascii="Trebuchet MS"/>
                <w:w w:val="105"/>
                <w:sz w:val="13"/>
              </w:rPr>
              <w:t>Cargo:</w:t>
            </w:r>
          </w:p>
        </w:tc>
        <w:tc>
          <w:tcPr>
            <w:tcW w:w="5275" w:type="dxa"/>
            <w:gridSpan w:val="6"/>
            <w:tcBorders>
              <w:right w:val="single" w:sz="12" w:space="0" w:color="000000"/>
            </w:tcBorders>
          </w:tcPr>
          <w:p w14:paraId="164D036A" w14:textId="77777777" w:rsidR="001215C0" w:rsidRDefault="00587B66">
            <w:pPr>
              <w:pStyle w:val="TableParagraph"/>
              <w:spacing w:before="100"/>
              <w:ind w:left="17"/>
              <w:rPr>
                <w:rFonts w:ascii="Trebuchet MS" w:hAnsi="Trebuchet MS"/>
                <w:sz w:val="13"/>
              </w:rPr>
            </w:pPr>
            <w:r>
              <w:rPr>
                <w:rFonts w:ascii="Trebuchet MS" w:hAnsi="Trebuchet MS"/>
                <w:w w:val="105"/>
                <w:sz w:val="13"/>
              </w:rPr>
              <w:t>Profesional</w:t>
            </w:r>
            <w:r>
              <w:rPr>
                <w:rFonts w:ascii="Trebuchet MS" w:hAnsi="Trebuchet MS"/>
                <w:spacing w:val="-6"/>
                <w:w w:val="105"/>
                <w:sz w:val="13"/>
              </w:rPr>
              <w:t xml:space="preserve"> </w:t>
            </w:r>
            <w:r>
              <w:rPr>
                <w:rFonts w:ascii="Trebuchet MS" w:hAnsi="Trebuchet MS"/>
                <w:w w:val="105"/>
                <w:sz w:val="13"/>
              </w:rPr>
              <w:t>Gestión</w:t>
            </w:r>
            <w:r>
              <w:rPr>
                <w:rFonts w:ascii="Trebuchet MS" w:hAnsi="Trebuchet MS"/>
                <w:spacing w:val="-5"/>
                <w:w w:val="105"/>
                <w:sz w:val="13"/>
              </w:rPr>
              <w:t xml:space="preserve"> </w:t>
            </w:r>
            <w:r>
              <w:rPr>
                <w:rFonts w:ascii="Trebuchet MS" w:hAnsi="Trebuchet MS"/>
                <w:w w:val="105"/>
                <w:sz w:val="13"/>
              </w:rPr>
              <w:t>Documental</w:t>
            </w:r>
          </w:p>
        </w:tc>
      </w:tr>
      <w:tr w:rsidR="001215C0" w14:paraId="7127D0C1" w14:textId="77777777">
        <w:trPr>
          <w:trHeight w:val="393"/>
        </w:trPr>
        <w:tc>
          <w:tcPr>
            <w:tcW w:w="326" w:type="dxa"/>
            <w:tcBorders>
              <w:top w:val="nil"/>
              <w:left w:val="nil"/>
              <w:bottom w:val="nil"/>
            </w:tcBorders>
          </w:tcPr>
          <w:p w14:paraId="4F9477DF" w14:textId="77777777" w:rsidR="001215C0" w:rsidRDefault="00587B66">
            <w:pPr>
              <w:pStyle w:val="TableParagraph"/>
              <w:spacing w:before="110"/>
              <w:ind w:right="104"/>
              <w:jc w:val="right"/>
              <w:rPr>
                <w:rFonts w:ascii="Trebuchet MS"/>
                <w:sz w:val="13"/>
              </w:rPr>
            </w:pPr>
            <w:r>
              <w:rPr>
                <w:rFonts w:ascii="Trebuchet MS"/>
                <w:w w:val="105"/>
                <w:sz w:val="13"/>
              </w:rPr>
              <w:t>4.7</w:t>
            </w:r>
          </w:p>
        </w:tc>
        <w:tc>
          <w:tcPr>
            <w:tcW w:w="4394" w:type="dxa"/>
            <w:gridSpan w:val="2"/>
            <w:shd w:val="clear" w:color="auto" w:fill="92D050"/>
          </w:tcPr>
          <w:p w14:paraId="0DC77D4E" w14:textId="77777777" w:rsidR="001215C0" w:rsidRDefault="00587B66">
            <w:pPr>
              <w:pStyle w:val="TableParagraph"/>
              <w:spacing w:before="100"/>
              <w:ind w:left="19"/>
              <w:rPr>
                <w:rFonts w:ascii="Trebuchet MS" w:hAnsi="Trebuchet MS"/>
                <w:sz w:val="13"/>
              </w:rPr>
            </w:pPr>
            <w:r>
              <w:rPr>
                <w:rFonts w:ascii="Trebuchet MS" w:hAnsi="Trebuchet MS"/>
                <w:w w:val="105"/>
                <w:sz w:val="13"/>
              </w:rPr>
              <w:t>Profesión</w:t>
            </w:r>
            <w:r>
              <w:rPr>
                <w:rFonts w:ascii="Trebuchet MS" w:hAnsi="Trebuchet MS"/>
                <w:spacing w:val="-3"/>
                <w:w w:val="105"/>
                <w:sz w:val="13"/>
              </w:rPr>
              <w:t xml:space="preserve"> </w:t>
            </w:r>
            <w:r>
              <w:rPr>
                <w:rFonts w:ascii="Trebuchet MS" w:hAnsi="Trebuchet MS"/>
                <w:w w:val="105"/>
                <w:sz w:val="13"/>
              </w:rPr>
              <w:t>u</w:t>
            </w:r>
            <w:r>
              <w:rPr>
                <w:rFonts w:ascii="Trebuchet MS" w:hAnsi="Trebuchet MS"/>
                <w:spacing w:val="-2"/>
                <w:w w:val="105"/>
                <w:sz w:val="13"/>
              </w:rPr>
              <w:t xml:space="preserve"> </w:t>
            </w:r>
            <w:r>
              <w:rPr>
                <w:rFonts w:ascii="Trebuchet MS" w:hAnsi="Trebuchet MS"/>
                <w:w w:val="105"/>
                <w:sz w:val="13"/>
              </w:rPr>
              <w:t>Oficio:</w:t>
            </w:r>
          </w:p>
        </w:tc>
        <w:tc>
          <w:tcPr>
            <w:tcW w:w="6154" w:type="dxa"/>
            <w:gridSpan w:val="7"/>
            <w:tcBorders>
              <w:right w:val="single" w:sz="12" w:space="0" w:color="000000"/>
            </w:tcBorders>
          </w:tcPr>
          <w:p w14:paraId="391EE444" w14:textId="77777777" w:rsidR="001215C0" w:rsidRDefault="00587B66">
            <w:pPr>
              <w:pStyle w:val="TableParagraph"/>
              <w:spacing w:before="100"/>
              <w:ind w:left="18"/>
              <w:rPr>
                <w:rFonts w:ascii="Trebuchet MS" w:hAnsi="Trebuchet MS"/>
                <w:sz w:val="13"/>
              </w:rPr>
            </w:pPr>
            <w:r>
              <w:rPr>
                <w:rFonts w:ascii="Trebuchet MS" w:hAnsi="Trebuchet MS"/>
                <w:w w:val="105"/>
                <w:sz w:val="13"/>
              </w:rPr>
              <w:t>Ingeniero</w:t>
            </w:r>
            <w:r>
              <w:rPr>
                <w:rFonts w:ascii="Trebuchet MS" w:hAnsi="Trebuchet MS"/>
                <w:spacing w:val="-4"/>
                <w:w w:val="105"/>
                <w:sz w:val="13"/>
              </w:rPr>
              <w:t xml:space="preserve"> </w:t>
            </w:r>
            <w:r>
              <w:rPr>
                <w:rFonts w:ascii="Trebuchet MS" w:hAnsi="Trebuchet MS"/>
                <w:w w:val="105"/>
                <w:sz w:val="13"/>
              </w:rPr>
              <w:t>Industrial</w:t>
            </w:r>
            <w:r>
              <w:rPr>
                <w:rFonts w:ascii="Trebuchet MS" w:hAnsi="Trebuchet MS"/>
                <w:spacing w:val="-3"/>
                <w:w w:val="105"/>
                <w:sz w:val="13"/>
              </w:rPr>
              <w:t xml:space="preserve"> </w:t>
            </w:r>
            <w:r>
              <w:rPr>
                <w:rFonts w:ascii="Trebuchet MS" w:hAnsi="Trebuchet MS"/>
                <w:w w:val="105"/>
                <w:sz w:val="13"/>
              </w:rPr>
              <w:t>y</w:t>
            </w:r>
            <w:r>
              <w:rPr>
                <w:rFonts w:ascii="Trebuchet MS" w:hAnsi="Trebuchet MS"/>
                <w:spacing w:val="-5"/>
                <w:w w:val="105"/>
                <w:sz w:val="13"/>
              </w:rPr>
              <w:t xml:space="preserve"> </w:t>
            </w:r>
            <w:r>
              <w:rPr>
                <w:rFonts w:ascii="Trebuchet MS" w:hAnsi="Trebuchet MS"/>
                <w:w w:val="105"/>
                <w:sz w:val="13"/>
              </w:rPr>
              <w:t>Cursos</w:t>
            </w:r>
            <w:r>
              <w:rPr>
                <w:rFonts w:ascii="Trebuchet MS" w:hAnsi="Trebuchet MS"/>
                <w:spacing w:val="-4"/>
                <w:w w:val="105"/>
                <w:sz w:val="13"/>
              </w:rPr>
              <w:t xml:space="preserve"> </w:t>
            </w:r>
            <w:r>
              <w:rPr>
                <w:rFonts w:ascii="Trebuchet MS" w:hAnsi="Trebuchet MS"/>
                <w:w w:val="105"/>
                <w:sz w:val="13"/>
              </w:rPr>
              <w:t>en</w:t>
            </w:r>
            <w:r>
              <w:rPr>
                <w:rFonts w:ascii="Trebuchet MS" w:hAnsi="Trebuchet MS"/>
                <w:spacing w:val="-5"/>
                <w:w w:val="105"/>
                <w:sz w:val="13"/>
              </w:rPr>
              <w:t xml:space="preserve"> </w:t>
            </w:r>
            <w:r>
              <w:rPr>
                <w:rFonts w:ascii="Trebuchet MS" w:hAnsi="Trebuchet MS"/>
                <w:w w:val="105"/>
                <w:sz w:val="13"/>
              </w:rPr>
              <w:t>Gestión</w:t>
            </w:r>
            <w:r>
              <w:rPr>
                <w:rFonts w:ascii="Trebuchet MS" w:hAnsi="Trebuchet MS"/>
                <w:spacing w:val="-4"/>
                <w:w w:val="105"/>
                <w:sz w:val="13"/>
              </w:rPr>
              <w:t xml:space="preserve"> </w:t>
            </w:r>
            <w:r>
              <w:rPr>
                <w:rFonts w:ascii="Trebuchet MS" w:hAnsi="Trebuchet MS"/>
                <w:w w:val="105"/>
                <w:sz w:val="13"/>
              </w:rPr>
              <w:t>Documental</w:t>
            </w:r>
          </w:p>
        </w:tc>
      </w:tr>
      <w:tr w:rsidR="001215C0" w14:paraId="15EA8FD9" w14:textId="77777777">
        <w:trPr>
          <w:trHeight w:val="392"/>
        </w:trPr>
        <w:tc>
          <w:tcPr>
            <w:tcW w:w="326" w:type="dxa"/>
            <w:tcBorders>
              <w:top w:val="nil"/>
              <w:left w:val="nil"/>
              <w:bottom w:val="nil"/>
            </w:tcBorders>
          </w:tcPr>
          <w:p w14:paraId="1F8063F7" w14:textId="77777777" w:rsidR="001215C0" w:rsidRDefault="00587B66">
            <w:pPr>
              <w:pStyle w:val="TableParagraph"/>
              <w:spacing w:before="110"/>
              <w:ind w:right="104"/>
              <w:jc w:val="right"/>
              <w:rPr>
                <w:rFonts w:ascii="Trebuchet MS"/>
                <w:sz w:val="13"/>
              </w:rPr>
            </w:pPr>
            <w:r>
              <w:rPr>
                <w:rFonts w:ascii="Trebuchet MS"/>
                <w:w w:val="105"/>
                <w:sz w:val="13"/>
              </w:rPr>
              <w:t>4.8</w:t>
            </w:r>
          </w:p>
        </w:tc>
        <w:tc>
          <w:tcPr>
            <w:tcW w:w="4394" w:type="dxa"/>
            <w:gridSpan w:val="2"/>
            <w:vMerge w:val="restart"/>
            <w:shd w:val="clear" w:color="auto" w:fill="92D050"/>
          </w:tcPr>
          <w:p w14:paraId="1B87CB48" w14:textId="77777777" w:rsidR="001215C0" w:rsidRDefault="001215C0">
            <w:pPr>
              <w:pStyle w:val="TableParagraph"/>
              <w:rPr>
                <w:sz w:val="16"/>
              </w:rPr>
            </w:pPr>
          </w:p>
          <w:p w14:paraId="438E46BF" w14:textId="77777777" w:rsidR="001215C0" w:rsidRDefault="00587B66">
            <w:pPr>
              <w:pStyle w:val="TableParagraph"/>
              <w:spacing w:before="120"/>
              <w:ind w:left="19"/>
              <w:rPr>
                <w:rFonts w:ascii="Trebuchet MS" w:hAnsi="Trebuchet MS"/>
                <w:sz w:val="13"/>
              </w:rPr>
            </w:pPr>
            <w:r>
              <w:rPr>
                <w:rFonts w:ascii="Trebuchet MS" w:hAnsi="Trebuchet MS"/>
                <w:w w:val="105"/>
                <w:sz w:val="13"/>
              </w:rPr>
              <w:t>El</w:t>
            </w:r>
            <w:r>
              <w:rPr>
                <w:rFonts w:ascii="Trebuchet MS" w:hAnsi="Trebuchet MS"/>
                <w:spacing w:val="-3"/>
                <w:w w:val="105"/>
                <w:sz w:val="13"/>
              </w:rPr>
              <w:t xml:space="preserve"> </w:t>
            </w:r>
            <w:r>
              <w:rPr>
                <w:rFonts w:ascii="Trebuchet MS" w:hAnsi="Trebuchet MS"/>
                <w:w w:val="105"/>
                <w:sz w:val="13"/>
              </w:rPr>
              <w:t>jefe</w:t>
            </w:r>
            <w:r>
              <w:rPr>
                <w:rFonts w:ascii="Trebuchet MS" w:hAnsi="Trebuchet MS"/>
                <w:spacing w:val="-3"/>
                <w:w w:val="105"/>
                <w:sz w:val="13"/>
              </w:rPr>
              <w:t xml:space="preserve"> </w:t>
            </w:r>
            <w:r>
              <w:rPr>
                <w:rFonts w:ascii="Trebuchet MS" w:hAnsi="Trebuchet MS"/>
                <w:w w:val="105"/>
                <w:sz w:val="13"/>
              </w:rPr>
              <w:t>o</w:t>
            </w:r>
            <w:r>
              <w:rPr>
                <w:rFonts w:ascii="Trebuchet MS" w:hAnsi="Trebuchet MS"/>
                <w:spacing w:val="-2"/>
                <w:w w:val="105"/>
                <w:sz w:val="13"/>
              </w:rPr>
              <w:t xml:space="preserve"> </w:t>
            </w:r>
            <w:r>
              <w:rPr>
                <w:rFonts w:ascii="Trebuchet MS" w:hAnsi="Trebuchet MS"/>
                <w:w w:val="105"/>
                <w:sz w:val="13"/>
              </w:rPr>
              <w:t>responsable</w:t>
            </w:r>
            <w:r>
              <w:rPr>
                <w:rFonts w:ascii="Trebuchet MS" w:hAnsi="Trebuchet MS"/>
                <w:spacing w:val="-3"/>
                <w:w w:val="105"/>
                <w:sz w:val="13"/>
              </w:rPr>
              <w:t xml:space="preserve"> </w:t>
            </w:r>
            <w:r>
              <w:rPr>
                <w:rFonts w:ascii="Trebuchet MS" w:hAnsi="Trebuchet MS"/>
                <w:w w:val="105"/>
                <w:sz w:val="13"/>
              </w:rPr>
              <w:t>del</w:t>
            </w:r>
            <w:r>
              <w:rPr>
                <w:rFonts w:ascii="Trebuchet MS" w:hAnsi="Trebuchet MS"/>
                <w:spacing w:val="-3"/>
                <w:w w:val="105"/>
                <w:sz w:val="13"/>
              </w:rPr>
              <w:t xml:space="preserve"> </w:t>
            </w:r>
            <w:r>
              <w:rPr>
                <w:rFonts w:ascii="Trebuchet MS" w:hAnsi="Trebuchet MS"/>
                <w:w w:val="105"/>
                <w:sz w:val="13"/>
              </w:rPr>
              <w:t>archivo</w:t>
            </w:r>
            <w:r>
              <w:rPr>
                <w:rFonts w:ascii="Trebuchet MS" w:hAnsi="Trebuchet MS"/>
                <w:spacing w:val="-1"/>
                <w:w w:val="105"/>
                <w:sz w:val="13"/>
              </w:rPr>
              <w:t xml:space="preserve"> </w:t>
            </w:r>
            <w:r>
              <w:rPr>
                <w:rFonts w:ascii="Trebuchet MS" w:hAnsi="Trebuchet MS"/>
                <w:w w:val="105"/>
                <w:sz w:val="13"/>
              </w:rPr>
              <w:t>tiene</w:t>
            </w:r>
            <w:r>
              <w:rPr>
                <w:rFonts w:ascii="Trebuchet MS" w:hAnsi="Trebuchet MS"/>
                <w:spacing w:val="-3"/>
                <w:w w:val="105"/>
                <w:sz w:val="13"/>
              </w:rPr>
              <w:t xml:space="preserve"> </w:t>
            </w:r>
            <w:r>
              <w:rPr>
                <w:rFonts w:ascii="Trebuchet MS" w:hAnsi="Trebuchet MS"/>
                <w:w w:val="105"/>
                <w:sz w:val="13"/>
              </w:rPr>
              <w:t>dedicación:</w:t>
            </w:r>
          </w:p>
        </w:tc>
        <w:tc>
          <w:tcPr>
            <w:tcW w:w="2637" w:type="dxa"/>
            <w:gridSpan w:val="3"/>
            <w:shd w:val="clear" w:color="auto" w:fill="C2E39C"/>
          </w:tcPr>
          <w:p w14:paraId="443CF311" w14:textId="77777777" w:rsidR="001215C0" w:rsidRDefault="00587B66">
            <w:pPr>
              <w:pStyle w:val="TableParagraph"/>
              <w:spacing w:before="105"/>
              <w:ind w:left="774"/>
              <w:rPr>
                <w:rFonts w:ascii="Trebuchet MS"/>
                <w:sz w:val="13"/>
              </w:rPr>
            </w:pPr>
            <w:r>
              <w:rPr>
                <w:rFonts w:ascii="Trebuchet MS"/>
                <w:w w:val="105"/>
                <w:sz w:val="13"/>
              </w:rPr>
              <w:t>Tiempo</w:t>
            </w:r>
            <w:r>
              <w:rPr>
                <w:rFonts w:ascii="Trebuchet MS"/>
                <w:spacing w:val="-3"/>
                <w:w w:val="105"/>
                <w:sz w:val="13"/>
              </w:rPr>
              <w:t xml:space="preserve"> </w:t>
            </w:r>
            <w:r>
              <w:rPr>
                <w:rFonts w:ascii="Trebuchet MS"/>
                <w:w w:val="105"/>
                <w:sz w:val="13"/>
              </w:rPr>
              <w:t>completo</w:t>
            </w:r>
          </w:p>
        </w:tc>
        <w:tc>
          <w:tcPr>
            <w:tcW w:w="1759" w:type="dxa"/>
            <w:gridSpan w:val="2"/>
            <w:shd w:val="clear" w:color="auto" w:fill="C2E39C"/>
          </w:tcPr>
          <w:p w14:paraId="7145994E" w14:textId="77777777" w:rsidR="001215C0" w:rsidRDefault="00587B66">
            <w:pPr>
              <w:pStyle w:val="TableParagraph"/>
              <w:spacing w:before="105"/>
              <w:ind w:left="442"/>
              <w:rPr>
                <w:rFonts w:ascii="Trebuchet MS"/>
                <w:sz w:val="13"/>
              </w:rPr>
            </w:pPr>
            <w:r>
              <w:rPr>
                <w:rFonts w:ascii="Trebuchet MS"/>
                <w:w w:val="105"/>
                <w:sz w:val="13"/>
              </w:rPr>
              <w:t>Medio</w:t>
            </w:r>
            <w:r>
              <w:rPr>
                <w:rFonts w:ascii="Trebuchet MS"/>
                <w:spacing w:val="-4"/>
                <w:w w:val="105"/>
                <w:sz w:val="13"/>
              </w:rPr>
              <w:t xml:space="preserve"> </w:t>
            </w:r>
            <w:r>
              <w:rPr>
                <w:rFonts w:ascii="Trebuchet MS"/>
                <w:w w:val="105"/>
                <w:sz w:val="13"/>
              </w:rPr>
              <w:t>Tiempo</w:t>
            </w:r>
          </w:p>
        </w:tc>
        <w:tc>
          <w:tcPr>
            <w:tcW w:w="1758" w:type="dxa"/>
            <w:gridSpan w:val="2"/>
            <w:tcBorders>
              <w:right w:val="single" w:sz="12" w:space="0" w:color="000000"/>
            </w:tcBorders>
            <w:shd w:val="clear" w:color="auto" w:fill="C2E39C"/>
          </w:tcPr>
          <w:p w14:paraId="16174624" w14:textId="77777777" w:rsidR="001215C0" w:rsidRDefault="00587B66">
            <w:pPr>
              <w:pStyle w:val="TableParagraph"/>
              <w:spacing w:before="105"/>
              <w:ind w:left="563" w:right="563"/>
              <w:jc w:val="center"/>
              <w:rPr>
                <w:rFonts w:ascii="Trebuchet MS"/>
                <w:sz w:val="13"/>
              </w:rPr>
            </w:pPr>
            <w:r>
              <w:rPr>
                <w:rFonts w:ascii="Trebuchet MS"/>
                <w:w w:val="105"/>
                <w:sz w:val="13"/>
              </w:rPr>
              <w:t>Por</w:t>
            </w:r>
            <w:r>
              <w:rPr>
                <w:rFonts w:ascii="Trebuchet MS"/>
                <w:spacing w:val="-3"/>
                <w:w w:val="105"/>
                <w:sz w:val="13"/>
              </w:rPr>
              <w:t xml:space="preserve"> </w:t>
            </w:r>
            <w:r>
              <w:rPr>
                <w:rFonts w:ascii="Trebuchet MS"/>
                <w:w w:val="105"/>
                <w:sz w:val="13"/>
              </w:rPr>
              <w:t>horas</w:t>
            </w:r>
          </w:p>
        </w:tc>
      </w:tr>
      <w:tr w:rsidR="001215C0" w14:paraId="0AE09F6B" w14:textId="77777777">
        <w:trPr>
          <w:trHeight w:val="392"/>
        </w:trPr>
        <w:tc>
          <w:tcPr>
            <w:tcW w:w="326" w:type="dxa"/>
            <w:tcBorders>
              <w:top w:val="nil"/>
              <w:left w:val="nil"/>
              <w:bottom w:val="nil"/>
            </w:tcBorders>
          </w:tcPr>
          <w:p w14:paraId="629D3738" w14:textId="77777777" w:rsidR="001215C0" w:rsidRDefault="001215C0">
            <w:pPr>
              <w:pStyle w:val="TableParagraph"/>
              <w:rPr>
                <w:rFonts w:ascii="Times New Roman"/>
                <w:sz w:val="12"/>
              </w:rPr>
            </w:pPr>
          </w:p>
        </w:tc>
        <w:tc>
          <w:tcPr>
            <w:tcW w:w="4394" w:type="dxa"/>
            <w:gridSpan w:val="2"/>
            <w:vMerge/>
            <w:tcBorders>
              <w:top w:val="nil"/>
            </w:tcBorders>
            <w:shd w:val="clear" w:color="auto" w:fill="92D050"/>
          </w:tcPr>
          <w:p w14:paraId="445C52CF" w14:textId="77777777" w:rsidR="001215C0" w:rsidRDefault="001215C0">
            <w:pPr>
              <w:rPr>
                <w:sz w:val="2"/>
                <w:szCs w:val="2"/>
              </w:rPr>
            </w:pPr>
          </w:p>
        </w:tc>
        <w:tc>
          <w:tcPr>
            <w:tcW w:w="2637" w:type="dxa"/>
            <w:gridSpan w:val="3"/>
          </w:tcPr>
          <w:p w14:paraId="24E1A585" w14:textId="77777777" w:rsidR="001215C0" w:rsidRDefault="00587B66">
            <w:pPr>
              <w:pStyle w:val="TableParagraph"/>
              <w:spacing w:before="100"/>
              <w:ind w:left="11"/>
              <w:jc w:val="center"/>
              <w:rPr>
                <w:rFonts w:ascii="Trebuchet MS"/>
                <w:sz w:val="13"/>
              </w:rPr>
            </w:pPr>
            <w:r>
              <w:rPr>
                <w:rFonts w:ascii="Trebuchet MS"/>
                <w:w w:val="105"/>
                <w:sz w:val="13"/>
              </w:rPr>
              <w:t>X</w:t>
            </w:r>
          </w:p>
        </w:tc>
        <w:tc>
          <w:tcPr>
            <w:tcW w:w="1759" w:type="dxa"/>
            <w:gridSpan w:val="2"/>
          </w:tcPr>
          <w:p w14:paraId="7F979C61" w14:textId="77777777" w:rsidR="001215C0" w:rsidRDefault="001215C0">
            <w:pPr>
              <w:pStyle w:val="TableParagraph"/>
              <w:rPr>
                <w:rFonts w:ascii="Times New Roman"/>
                <w:sz w:val="12"/>
              </w:rPr>
            </w:pPr>
          </w:p>
        </w:tc>
        <w:tc>
          <w:tcPr>
            <w:tcW w:w="1758" w:type="dxa"/>
            <w:gridSpan w:val="2"/>
            <w:tcBorders>
              <w:right w:val="single" w:sz="12" w:space="0" w:color="000000"/>
            </w:tcBorders>
          </w:tcPr>
          <w:p w14:paraId="765736DC" w14:textId="77777777" w:rsidR="001215C0" w:rsidRDefault="001215C0">
            <w:pPr>
              <w:pStyle w:val="TableParagraph"/>
              <w:rPr>
                <w:rFonts w:ascii="Times New Roman"/>
                <w:sz w:val="12"/>
              </w:rPr>
            </w:pPr>
          </w:p>
        </w:tc>
      </w:tr>
      <w:tr w:rsidR="001215C0" w14:paraId="1ACF0782" w14:textId="77777777">
        <w:trPr>
          <w:trHeight w:val="392"/>
        </w:trPr>
        <w:tc>
          <w:tcPr>
            <w:tcW w:w="326" w:type="dxa"/>
            <w:tcBorders>
              <w:top w:val="nil"/>
              <w:left w:val="nil"/>
              <w:bottom w:val="nil"/>
            </w:tcBorders>
          </w:tcPr>
          <w:p w14:paraId="66508B55" w14:textId="77777777" w:rsidR="001215C0" w:rsidRDefault="00587B66">
            <w:pPr>
              <w:pStyle w:val="TableParagraph"/>
              <w:spacing w:before="110"/>
              <w:ind w:right="104"/>
              <w:jc w:val="right"/>
              <w:rPr>
                <w:rFonts w:ascii="Trebuchet MS"/>
                <w:sz w:val="13"/>
              </w:rPr>
            </w:pPr>
            <w:r>
              <w:rPr>
                <w:rFonts w:ascii="Trebuchet MS"/>
                <w:w w:val="105"/>
                <w:sz w:val="13"/>
              </w:rPr>
              <w:t>4.9</w:t>
            </w:r>
          </w:p>
        </w:tc>
        <w:tc>
          <w:tcPr>
            <w:tcW w:w="4394" w:type="dxa"/>
            <w:gridSpan w:val="2"/>
            <w:vMerge w:val="restart"/>
            <w:shd w:val="clear" w:color="auto" w:fill="92D050"/>
          </w:tcPr>
          <w:p w14:paraId="3AFE3650" w14:textId="77777777" w:rsidR="001215C0" w:rsidRDefault="001215C0">
            <w:pPr>
              <w:pStyle w:val="TableParagraph"/>
              <w:rPr>
                <w:sz w:val="16"/>
              </w:rPr>
            </w:pPr>
          </w:p>
          <w:p w14:paraId="45766D42" w14:textId="32413D56" w:rsidR="001215C0" w:rsidRDefault="00587B66">
            <w:pPr>
              <w:pStyle w:val="TableParagraph"/>
              <w:spacing w:before="120"/>
              <w:ind w:left="19"/>
              <w:rPr>
                <w:rFonts w:ascii="Trebuchet MS"/>
                <w:sz w:val="13"/>
              </w:rPr>
            </w:pPr>
            <w:r>
              <w:rPr>
                <w:rFonts w:ascii="Trebuchet MS"/>
                <w:w w:val="105"/>
                <w:sz w:val="13"/>
              </w:rPr>
              <w:t>El</w:t>
            </w:r>
            <w:r>
              <w:rPr>
                <w:rFonts w:ascii="Trebuchet MS"/>
                <w:spacing w:val="-2"/>
                <w:w w:val="105"/>
                <w:sz w:val="13"/>
              </w:rPr>
              <w:t xml:space="preserve"> </w:t>
            </w:r>
            <w:r>
              <w:rPr>
                <w:rFonts w:ascii="Trebuchet MS"/>
                <w:w w:val="105"/>
                <w:sz w:val="13"/>
              </w:rPr>
              <w:t>jefe</w:t>
            </w:r>
            <w:r>
              <w:rPr>
                <w:rFonts w:ascii="Trebuchet MS"/>
                <w:spacing w:val="-3"/>
                <w:w w:val="105"/>
                <w:sz w:val="13"/>
              </w:rPr>
              <w:t xml:space="preserve"> </w:t>
            </w:r>
            <w:r>
              <w:rPr>
                <w:rFonts w:ascii="Trebuchet MS"/>
                <w:w w:val="105"/>
                <w:sz w:val="13"/>
              </w:rPr>
              <w:t>o</w:t>
            </w:r>
            <w:r>
              <w:rPr>
                <w:rFonts w:ascii="Trebuchet MS"/>
                <w:spacing w:val="-2"/>
                <w:w w:val="105"/>
                <w:sz w:val="13"/>
              </w:rPr>
              <w:t xml:space="preserve"> </w:t>
            </w:r>
            <w:r>
              <w:rPr>
                <w:rFonts w:ascii="Trebuchet MS"/>
                <w:w w:val="105"/>
                <w:sz w:val="13"/>
              </w:rPr>
              <w:t>responsable</w:t>
            </w:r>
            <w:r>
              <w:rPr>
                <w:rFonts w:ascii="Trebuchet MS"/>
                <w:spacing w:val="-3"/>
                <w:w w:val="105"/>
                <w:sz w:val="13"/>
              </w:rPr>
              <w:t xml:space="preserve"> </w:t>
            </w:r>
            <w:r>
              <w:rPr>
                <w:rFonts w:ascii="Trebuchet MS"/>
                <w:w w:val="105"/>
                <w:sz w:val="13"/>
              </w:rPr>
              <w:t>del</w:t>
            </w:r>
            <w:r>
              <w:rPr>
                <w:rFonts w:ascii="Trebuchet MS"/>
                <w:spacing w:val="-3"/>
                <w:w w:val="105"/>
                <w:sz w:val="13"/>
              </w:rPr>
              <w:t xml:space="preserve"> </w:t>
            </w:r>
            <w:r>
              <w:rPr>
                <w:rFonts w:ascii="Trebuchet MS"/>
                <w:w w:val="105"/>
                <w:sz w:val="13"/>
              </w:rPr>
              <w:t>archivo</w:t>
            </w:r>
            <w:r>
              <w:rPr>
                <w:rFonts w:ascii="Trebuchet MS"/>
                <w:spacing w:val="-1"/>
                <w:w w:val="105"/>
                <w:sz w:val="13"/>
              </w:rPr>
              <w:t xml:space="preserve"> </w:t>
            </w:r>
            <w:r w:rsidR="00A8213E">
              <w:rPr>
                <w:rFonts w:ascii="Trebuchet MS"/>
                <w:w w:val="105"/>
                <w:sz w:val="13"/>
              </w:rPr>
              <w:t>cu</w:t>
            </w:r>
            <w:r w:rsidR="00A8213E">
              <w:rPr>
                <w:rFonts w:ascii="Trebuchet MS"/>
                <w:w w:val="105"/>
                <w:sz w:val="13"/>
              </w:rPr>
              <w:t>á</w:t>
            </w:r>
            <w:r w:rsidR="00A8213E">
              <w:rPr>
                <w:rFonts w:ascii="Trebuchet MS"/>
                <w:w w:val="105"/>
                <w:sz w:val="13"/>
              </w:rPr>
              <w:t>nto</w:t>
            </w:r>
            <w:r>
              <w:rPr>
                <w:rFonts w:ascii="Trebuchet MS"/>
                <w:spacing w:val="-2"/>
                <w:w w:val="105"/>
                <w:sz w:val="13"/>
              </w:rPr>
              <w:t xml:space="preserve"> </w:t>
            </w:r>
            <w:r>
              <w:rPr>
                <w:rFonts w:ascii="Trebuchet MS"/>
                <w:w w:val="105"/>
                <w:sz w:val="13"/>
              </w:rPr>
              <w:t>tiempo</w:t>
            </w:r>
            <w:r>
              <w:rPr>
                <w:rFonts w:ascii="Trebuchet MS"/>
                <w:spacing w:val="-2"/>
                <w:w w:val="105"/>
                <w:sz w:val="13"/>
              </w:rPr>
              <w:t xml:space="preserve"> </w:t>
            </w:r>
            <w:r>
              <w:rPr>
                <w:rFonts w:ascii="Trebuchet MS"/>
                <w:w w:val="105"/>
                <w:sz w:val="13"/>
              </w:rPr>
              <w:t>lleva:</w:t>
            </w:r>
          </w:p>
        </w:tc>
        <w:tc>
          <w:tcPr>
            <w:tcW w:w="2637" w:type="dxa"/>
            <w:gridSpan w:val="3"/>
            <w:shd w:val="clear" w:color="auto" w:fill="C2E39C"/>
          </w:tcPr>
          <w:p w14:paraId="6B4A60C7" w14:textId="77777777" w:rsidR="001215C0" w:rsidRDefault="00587B66">
            <w:pPr>
              <w:pStyle w:val="TableParagraph"/>
              <w:spacing w:before="105"/>
              <w:ind w:left="863" w:right="863"/>
              <w:jc w:val="center"/>
              <w:rPr>
                <w:rFonts w:ascii="Trebuchet MS"/>
                <w:sz w:val="13"/>
              </w:rPr>
            </w:pPr>
            <w:r>
              <w:rPr>
                <w:rFonts w:ascii="Trebuchet MS"/>
                <w:w w:val="105"/>
                <w:sz w:val="13"/>
              </w:rPr>
              <w:t>En</w:t>
            </w:r>
            <w:r>
              <w:rPr>
                <w:rFonts w:ascii="Trebuchet MS"/>
                <w:spacing w:val="-3"/>
                <w:w w:val="105"/>
                <w:sz w:val="13"/>
              </w:rPr>
              <w:t xml:space="preserve"> </w:t>
            </w:r>
            <w:r>
              <w:rPr>
                <w:rFonts w:ascii="Trebuchet MS"/>
                <w:w w:val="105"/>
                <w:sz w:val="13"/>
              </w:rPr>
              <w:t>la</w:t>
            </w:r>
            <w:r>
              <w:rPr>
                <w:rFonts w:ascii="Trebuchet MS"/>
                <w:spacing w:val="-2"/>
                <w:w w:val="105"/>
                <w:sz w:val="13"/>
              </w:rPr>
              <w:t xml:space="preserve"> </w:t>
            </w:r>
            <w:r>
              <w:rPr>
                <w:rFonts w:ascii="Trebuchet MS"/>
                <w:w w:val="105"/>
                <w:sz w:val="13"/>
              </w:rPr>
              <w:t>empresa</w:t>
            </w:r>
          </w:p>
        </w:tc>
        <w:tc>
          <w:tcPr>
            <w:tcW w:w="3517" w:type="dxa"/>
            <w:gridSpan w:val="4"/>
            <w:tcBorders>
              <w:right w:val="single" w:sz="12" w:space="0" w:color="000000"/>
            </w:tcBorders>
            <w:shd w:val="clear" w:color="auto" w:fill="C2E39C"/>
          </w:tcPr>
          <w:p w14:paraId="1F6FB066" w14:textId="77777777" w:rsidR="001215C0" w:rsidRDefault="00587B66">
            <w:pPr>
              <w:pStyle w:val="TableParagraph"/>
              <w:spacing w:before="105"/>
              <w:ind w:left="1235" w:right="1231"/>
              <w:jc w:val="center"/>
              <w:rPr>
                <w:rFonts w:ascii="Trebuchet MS"/>
                <w:sz w:val="13"/>
              </w:rPr>
            </w:pPr>
            <w:r>
              <w:rPr>
                <w:rFonts w:ascii="Trebuchet MS"/>
                <w:w w:val="105"/>
                <w:sz w:val="13"/>
              </w:rPr>
              <w:t>En</w:t>
            </w:r>
            <w:r>
              <w:rPr>
                <w:rFonts w:ascii="Trebuchet MS"/>
                <w:spacing w:val="-2"/>
                <w:w w:val="105"/>
                <w:sz w:val="13"/>
              </w:rPr>
              <w:t xml:space="preserve"> </w:t>
            </w:r>
            <w:r>
              <w:rPr>
                <w:rFonts w:ascii="Trebuchet MS"/>
                <w:w w:val="105"/>
                <w:sz w:val="13"/>
              </w:rPr>
              <w:t>el</w:t>
            </w:r>
            <w:r>
              <w:rPr>
                <w:rFonts w:ascii="Trebuchet MS"/>
                <w:spacing w:val="-2"/>
                <w:w w:val="105"/>
                <w:sz w:val="13"/>
              </w:rPr>
              <w:t xml:space="preserve"> </w:t>
            </w:r>
            <w:r>
              <w:rPr>
                <w:rFonts w:ascii="Trebuchet MS"/>
                <w:w w:val="105"/>
                <w:sz w:val="13"/>
              </w:rPr>
              <w:t>cargo</w:t>
            </w:r>
          </w:p>
        </w:tc>
      </w:tr>
      <w:tr w:rsidR="001215C0" w14:paraId="40DEE54E" w14:textId="77777777">
        <w:trPr>
          <w:trHeight w:val="393"/>
        </w:trPr>
        <w:tc>
          <w:tcPr>
            <w:tcW w:w="326" w:type="dxa"/>
            <w:tcBorders>
              <w:top w:val="nil"/>
              <w:left w:val="nil"/>
              <w:bottom w:val="nil"/>
            </w:tcBorders>
          </w:tcPr>
          <w:p w14:paraId="135FC086" w14:textId="77777777" w:rsidR="001215C0" w:rsidRDefault="001215C0">
            <w:pPr>
              <w:pStyle w:val="TableParagraph"/>
              <w:rPr>
                <w:rFonts w:ascii="Times New Roman"/>
                <w:sz w:val="12"/>
              </w:rPr>
            </w:pPr>
          </w:p>
        </w:tc>
        <w:tc>
          <w:tcPr>
            <w:tcW w:w="4394" w:type="dxa"/>
            <w:gridSpan w:val="2"/>
            <w:vMerge/>
            <w:tcBorders>
              <w:top w:val="nil"/>
            </w:tcBorders>
            <w:shd w:val="clear" w:color="auto" w:fill="92D050"/>
          </w:tcPr>
          <w:p w14:paraId="5B69944B" w14:textId="77777777" w:rsidR="001215C0" w:rsidRDefault="001215C0">
            <w:pPr>
              <w:rPr>
                <w:sz w:val="2"/>
                <w:szCs w:val="2"/>
              </w:rPr>
            </w:pPr>
          </w:p>
        </w:tc>
        <w:tc>
          <w:tcPr>
            <w:tcW w:w="2637" w:type="dxa"/>
            <w:gridSpan w:val="3"/>
          </w:tcPr>
          <w:p w14:paraId="7C6AE340" w14:textId="77777777" w:rsidR="001215C0" w:rsidRDefault="00587B66">
            <w:pPr>
              <w:pStyle w:val="TableParagraph"/>
              <w:spacing w:before="100"/>
              <w:ind w:left="822"/>
              <w:rPr>
                <w:rFonts w:ascii="Trebuchet MS" w:hAnsi="Trebuchet MS"/>
                <w:sz w:val="13"/>
              </w:rPr>
            </w:pPr>
            <w:r>
              <w:rPr>
                <w:rFonts w:ascii="Trebuchet MS" w:hAnsi="Trebuchet MS"/>
                <w:w w:val="105"/>
                <w:sz w:val="13"/>
              </w:rPr>
              <w:t>18</w:t>
            </w:r>
            <w:r>
              <w:rPr>
                <w:rFonts w:ascii="Trebuchet MS" w:hAnsi="Trebuchet MS"/>
                <w:spacing w:val="-1"/>
                <w:w w:val="105"/>
                <w:sz w:val="13"/>
              </w:rPr>
              <w:t xml:space="preserve"> </w:t>
            </w:r>
            <w:r>
              <w:rPr>
                <w:rFonts w:ascii="Trebuchet MS" w:hAnsi="Trebuchet MS"/>
                <w:w w:val="105"/>
                <w:sz w:val="13"/>
              </w:rPr>
              <w:t>años</w:t>
            </w:r>
            <w:r>
              <w:rPr>
                <w:rFonts w:ascii="Trebuchet MS" w:hAnsi="Trebuchet MS"/>
                <w:spacing w:val="-2"/>
                <w:w w:val="105"/>
                <w:sz w:val="13"/>
              </w:rPr>
              <w:t xml:space="preserve"> </w:t>
            </w:r>
            <w:r>
              <w:rPr>
                <w:rFonts w:ascii="Trebuchet MS" w:hAnsi="Trebuchet MS"/>
                <w:w w:val="105"/>
                <w:sz w:val="13"/>
              </w:rPr>
              <w:t>y</w:t>
            </w:r>
            <w:r>
              <w:rPr>
                <w:rFonts w:ascii="Trebuchet MS" w:hAnsi="Trebuchet MS"/>
                <w:spacing w:val="-2"/>
                <w:w w:val="105"/>
                <w:sz w:val="13"/>
              </w:rPr>
              <w:t xml:space="preserve"> </w:t>
            </w:r>
            <w:r>
              <w:rPr>
                <w:rFonts w:ascii="Trebuchet MS" w:hAnsi="Trebuchet MS"/>
                <w:w w:val="105"/>
                <w:sz w:val="13"/>
              </w:rPr>
              <w:t>medio</w:t>
            </w:r>
          </w:p>
        </w:tc>
        <w:tc>
          <w:tcPr>
            <w:tcW w:w="3517" w:type="dxa"/>
            <w:gridSpan w:val="4"/>
            <w:tcBorders>
              <w:right w:val="single" w:sz="12" w:space="0" w:color="000000"/>
            </w:tcBorders>
          </w:tcPr>
          <w:p w14:paraId="2B9CFE92" w14:textId="77777777" w:rsidR="001215C0" w:rsidRDefault="00587B66">
            <w:pPr>
              <w:pStyle w:val="TableParagraph"/>
              <w:spacing w:before="100"/>
              <w:ind w:left="1242" w:right="1231"/>
              <w:jc w:val="center"/>
              <w:rPr>
                <w:rFonts w:ascii="Trebuchet MS" w:hAnsi="Trebuchet MS"/>
                <w:sz w:val="13"/>
              </w:rPr>
            </w:pPr>
            <w:r>
              <w:rPr>
                <w:rFonts w:ascii="Trebuchet MS" w:hAnsi="Trebuchet MS"/>
                <w:w w:val="105"/>
                <w:sz w:val="13"/>
              </w:rPr>
              <w:t>18</w:t>
            </w:r>
            <w:r>
              <w:rPr>
                <w:rFonts w:ascii="Trebuchet MS" w:hAnsi="Trebuchet MS"/>
                <w:spacing w:val="-1"/>
                <w:w w:val="105"/>
                <w:sz w:val="13"/>
              </w:rPr>
              <w:t xml:space="preserve"> </w:t>
            </w:r>
            <w:r>
              <w:rPr>
                <w:rFonts w:ascii="Trebuchet MS" w:hAnsi="Trebuchet MS"/>
                <w:w w:val="105"/>
                <w:sz w:val="13"/>
              </w:rPr>
              <w:t>años</w:t>
            </w:r>
            <w:r>
              <w:rPr>
                <w:rFonts w:ascii="Trebuchet MS" w:hAnsi="Trebuchet MS"/>
                <w:spacing w:val="-2"/>
                <w:w w:val="105"/>
                <w:sz w:val="13"/>
              </w:rPr>
              <w:t xml:space="preserve"> </w:t>
            </w:r>
            <w:r>
              <w:rPr>
                <w:rFonts w:ascii="Trebuchet MS" w:hAnsi="Trebuchet MS"/>
                <w:w w:val="105"/>
                <w:sz w:val="13"/>
              </w:rPr>
              <w:t>y</w:t>
            </w:r>
            <w:r>
              <w:rPr>
                <w:rFonts w:ascii="Trebuchet MS" w:hAnsi="Trebuchet MS"/>
                <w:spacing w:val="-2"/>
                <w:w w:val="105"/>
                <w:sz w:val="13"/>
              </w:rPr>
              <w:t xml:space="preserve"> </w:t>
            </w:r>
            <w:r>
              <w:rPr>
                <w:rFonts w:ascii="Trebuchet MS" w:hAnsi="Trebuchet MS"/>
                <w:w w:val="105"/>
                <w:sz w:val="13"/>
              </w:rPr>
              <w:t>medio</w:t>
            </w:r>
          </w:p>
        </w:tc>
      </w:tr>
    </w:tbl>
    <w:p w14:paraId="420FB901" w14:textId="77777777" w:rsidR="001215C0" w:rsidRDefault="0004723D">
      <w:pPr>
        <w:rPr>
          <w:sz w:val="2"/>
          <w:szCs w:val="2"/>
        </w:rPr>
      </w:pPr>
      <w:r>
        <w:rPr>
          <w:noProof/>
          <w:lang w:eastAsia="es-ES"/>
        </w:rPr>
        <mc:AlternateContent>
          <mc:Choice Requires="wps">
            <w:drawing>
              <wp:anchor distT="0" distB="0" distL="114300" distR="114300" simplePos="0" relativeHeight="15731200" behindDoc="0" locked="0" layoutInCell="1" allowOverlap="1" wp14:anchorId="594E0B7D" wp14:editId="221BB153">
                <wp:simplePos x="0" y="0"/>
                <wp:positionH relativeFrom="page">
                  <wp:posOffset>386080</wp:posOffset>
                </wp:positionH>
                <wp:positionV relativeFrom="page">
                  <wp:posOffset>365760</wp:posOffset>
                </wp:positionV>
                <wp:extent cx="16510" cy="9070975"/>
                <wp:effectExtent l="0" t="0" r="0" b="0"/>
                <wp:wrapNone/>
                <wp:docPr id="6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90709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63719" id="Rectangle 31" o:spid="_x0000_s1026" style="position:absolute;margin-left:30.4pt;margin-top:28.8pt;width:1.3pt;height:714.2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" fillcolor="black" stroked="f">
                <w10:wrap anchorx="page" anchory="page"/>
              </v:rect>
            </w:pict>
          </mc:Fallback>
        </mc:AlternateContent>
      </w:r>
    </w:p>
    <w:p w14:paraId="703922C4" w14:textId="77777777" w:rsidR="001215C0" w:rsidRDefault="001215C0">
      <w:pPr>
        <w:rPr>
          <w:sz w:val="2"/>
          <w:szCs w:val="2"/>
        </w:rPr>
        <w:sectPr w:rsidR="001215C0">
          <w:footerReference w:type="default" r:id="rId19"/>
          <w:pgSz w:w="12240" w:h="15840"/>
          <w:pgMar w:top="580" w:right="500" w:bottom="280" w:left="500" w:header="0" w:footer="0" w:gutter="0"/>
          <w:cols w:space="720"/>
        </w:sectPr>
      </w:pPr>
    </w:p>
    <w:tbl>
      <w:tblPr>
        <w:tblStyle w:val="TableNormal1"/>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
        <w:gridCol w:w="878"/>
        <w:gridCol w:w="879"/>
        <w:gridCol w:w="1757"/>
        <w:gridCol w:w="878"/>
        <w:gridCol w:w="880"/>
        <w:gridCol w:w="884"/>
        <w:gridCol w:w="873"/>
        <w:gridCol w:w="879"/>
        <w:gridCol w:w="881"/>
        <w:gridCol w:w="1754"/>
      </w:tblGrid>
      <w:tr w:rsidR="001215C0" w14:paraId="5762D3BC" w14:textId="77777777">
        <w:trPr>
          <w:trHeight w:val="393"/>
        </w:trPr>
        <w:tc>
          <w:tcPr>
            <w:tcW w:w="439" w:type="dxa"/>
            <w:tcBorders>
              <w:top w:val="nil"/>
              <w:bottom w:val="nil"/>
              <w:right w:val="single" w:sz="6" w:space="0" w:color="000000"/>
            </w:tcBorders>
          </w:tcPr>
          <w:p w14:paraId="5AF7BD60" w14:textId="77777777" w:rsidR="001215C0" w:rsidRDefault="00587B66">
            <w:pPr>
              <w:pStyle w:val="TableParagraph"/>
              <w:spacing w:before="110"/>
              <w:ind w:left="37" w:right="2"/>
              <w:jc w:val="center"/>
              <w:rPr>
                <w:rFonts w:ascii="Trebuchet MS"/>
                <w:sz w:val="13"/>
              </w:rPr>
            </w:pPr>
            <w:r>
              <w:rPr>
                <w:rFonts w:ascii="Trebuchet MS"/>
                <w:w w:val="105"/>
                <w:sz w:val="13"/>
              </w:rPr>
              <w:t>4.10</w:t>
            </w:r>
          </w:p>
        </w:tc>
        <w:tc>
          <w:tcPr>
            <w:tcW w:w="10543" w:type="dxa"/>
            <w:gridSpan w:val="10"/>
            <w:tcBorders>
              <w:top w:val="single" w:sz="6" w:space="0" w:color="000000"/>
              <w:left w:val="single" w:sz="6" w:space="0" w:color="000000"/>
              <w:bottom w:val="single" w:sz="6" w:space="0" w:color="000000"/>
            </w:tcBorders>
            <w:shd w:val="clear" w:color="auto" w:fill="92D050"/>
          </w:tcPr>
          <w:p w14:paraId="6D28F599" w14:textId="77777777" w:rsidR="001215C0" w:rsidRDefault="00587B66">
            <w:pPr>
              <w:pStyle w:val="TableParagraph"/>
              <w:spacing w:before="100"/>
              <w:ind w:left="984" w:right="940"/>
              <w:jc w:val="center"/>
              <w:rPr>
                <w:rFonts w:ascii="Trebuchet MS"/>
                <w:sz w:val="13"/>
              </w:rPr>
            </w:pPr>
            <w:r>
              <w:rPr>
                <w:rFonts w:ascii="Trebuchet MS"/>
                <w:w w:val="105"/>
                <w:sz w:val="13"/>
              </w:rPr>
              <w:t>Funciones</w:t>
            </w:r>
            <w:r>
              <w:rPr>
                <w:rFonts w:ascii="Trebuchet MS"/>
                <w:spacing w:val="-4"/>
                <w:w w:val="105"/>
                <w:sz w:val="13"/>
              </w:rPr>
              <w:t xml:space="preserve"> </w:t>
            </w:r>
            <w:r>
              <w:rPr>
                <w:rFonts w:ascii="Trebuchet MS"/>
                <w:w w:val="105"/>
                <w:sz w:val="13"/>
              </w:rPr>
              <w:t>Generales</w:t>
            </w:r>
            <w:r>
              <w:rPr>
                <w:rFonts w:ascii="Trebuchet MS"/>
                <w:spacing w:val="-3"/>
                <w:w w:val="105"/>
                <w:sz w:val="13"/>
              </w:rPr>
              <w:t xml:space="preserve"> </w:t>
            </w:r>
            <w:r>
              <w:rPr>
                <w:rFonts w:ascii="Trebuchet MS"/>
                <w:w w:val="105"/>
                <w:sz w:val="13"/>
              </w:rPr>
              <w:t>del</w:t>
            </w:r>
            <w:r>
              <w:rPr>
                <w:rFonts w:ascii="Trebuchet MS"/>
                <w:spacing w:val="-3"/>
                <w:w w:val="105"/>
                <w:sz w:val="13"/>
              </w:rPr>
              <w:t xml:space="preserve"> </w:t>
            </w:r>
            <w:r>
              <w:rPr>
                <w:rFonts w:ascii="Trebuchet MS"/>
                <w:w w:val="105"/>
                <w:sz w:val="13"/>
              </w:rPr>
              <w:t>Jefe</w:t>
            </w:r>
            <w:r>
              <w:rPr>
                <w:rFonts w:ascii="Trebuchet MS"/>
                <w:spacing w:val="-3"/>
                <w:w w:val="105"/>
                <w:sz w:val="13"/>
              </w:rPr>
              <w:t xml:space="preserve"> </w:t>
            </w:r>
            <w:r>
              <w:rPr>
                <w:rFonts w:ascii="Trebuchet MS"/>
                <w:w w:val="105"/>
                <w:sz w:val="13"/>
              </w:rPr>
              <w:t>o</w:t>
            </w:r>
            <w:r>
              <w:rPr>
                <w:rFonts w:ascii="Trebuchet MS"/>
                <w:spacing w:val="-2"/>
                <w:w w:val="105"/>
                <w:sz w:val="13"/>
              </w:rPr>
              <w:t xml:space="preserve"> </w:t>
            </w:r>
            <w:r>
              <w:rPr>
                <w:rFonts w:ascii="Trebuchet MS"/>
                <w:w w:val="105"/>
                <w:sz w:val="13"/>
              </w:rPr>
              <w:t>Responsable</w:t>
            </w:r>
            <w:r>
              <w:rPr>
                <w:rFonts w:ascii="Trebuchet MS"/>
                <w:spacing w:val="-4"/>
                <w:w w:val="105"/>
                <w:sz w:val="13"/>
              </w:rPr>
              <w:t xml:space="preserve"> </w:t>
            </w:r>
            <w:r>
              <w:rPr>
                <w:rFonts w:ascii="Trebuchet MS"/>
                <w:w w:val="105"/>
                <w:sz w:val="13"/>
              </w:rPr>
              <w:t>del</w:t>
            </w:r>
            <w:r>
              <w:rPr>
                <w:rFonts w:ascii="Trebuchet MS"/>
                <w:spacing w:val="-3"/>
                <w:w w:val="105"/>
                <w:sz w:val="13"/>
              </w:rPr>
              <w:t xml:space="preserve"> </w:t>
            </w:r>
            <w:r>
              <w:rPr>
                <w:rFonts w:ascii="Trebuchet MS"/>
                <w:w w:val="105"/>
                <w:sz w:val="13"/>
              </w:rPr>
              <w:t>Archivo</w:t>
            </w:r>
          </w:p>
        </w:tc>
      </w:tr>
      <w:tr w:rsidR="001215C0" w14:paraId="09950BFF" w14:textId="77777777">
        <w:trPr>
          <w:trHeight w:val="393"/>
        </w:trPr>
        <w:tc>
          <w:tcPr>
            <w:tcW w:w="439" w:type="dxa"/>
            <w:tcBorders>
              <w:top w:val="nil"/>
              <w:bottom w:val="nil"/>
              <w:right w:val="single" w:sz="6" w:space="0" w:color="000000"/>
            </w:tcBorders>
          </w:tcPr>
          <w:p w14:paraId="0561B588" w14:textId="77777777" w:rsidR="001215C0" w:rsidRDefault="001215C0">
            <w:pPr>
              <w:pStyle w:val="TableParagraph"/>
              <w:rPr>
                <w:rFonts w:ascii="Times New Roman"/>
                <w:sz w:val="12"/>
              </w:rPr>
            </w:pPr>
          </w:p>
        </w:tc>
        <w:tc>
          <w:tcPr>
            <w:tcW w:w="10543" w:type="dxa"/>
            <w:gridSpan w:val="10"/>
            <w:tcBorders>
              <w:top w:val="single" w:sz="6" w:space="0" w:color="000000"/>
              <w:left w:val="single" w:sz="6" w:space="0" w:color="000000"/>
              <w:bottom w:val="single" w:sz="6" w:space="0" w:color="000000"/>
            </w:tcBorders>
          </w:tcPr>
          <w:p w14:paraId="107DDAE8" w14:textId="77777777" w:rsidR="001215C0" w:rsidRDefault="00587B66">
            <w:pPr>
              <w:pStyle w:val="TableParagraph"/>
              <w:spacing w:before="14"/>
              <w:ind w:left="33"/>
              <w:rPr>
                <w:rFonts w:ascii="Trebuchet MS" w:hAnsi="Trebuchet MS"/>
                <w:sz w:val="13"/>
              </w:rPr>
            </w:pPr>
            <w:r>
              <w:rPr>
                <w:rFonts w:ascii="Trebuchet MS" w:hAnsi="Trebuchet MS"/>
                <w:w w:val="105"/>
                <w:sz w:val="13"/>
              </w:rPr>
              <w:t>1.</w:t>
            </w:r>
            <w:r>
              <w:rPr>
                <w:rFonts w:ascii="Trebuchet MS" w:hAnsi="Trebuchet MS"/>
                <w:spacing w:val="-3"/>
                <w:w w:val="105"/>
                <w:sz w:val="13"/>
              </w:rPr>
              <w:t xml:space="preserve"> </w:t>
            </w:r>
            <w:r>
              <w:rPr>
                <w:rFonts w:ascii="Trebuchet MS" w:hAnsi="Trebuchet MS"/>
                <w:w w:val="105"/>
                <w:sz w:val="13"/>
              </w:rPr>
              <w:t>Diseñar</w:t>
            </w:r>
            <w:r>
              <w:rPr>
                <w:rFonts w:ascii="Trebuchet MS" w:hAnsi="Trebuchet MS"/>
                <w:spacing w:val="-3"/>
                <w:w w:val="105"/>
                <w:sz w:val="13"/>
              </w:rPr>
              <w:t xml:space="preserve"> </w:t>
            </w:r>
            <w:r>
              <w:rPr>
                <w:rFonts w:ascii="Trebuchet MS" w:hAnsi="Trebuchet MS"/>
                <w:w w:val="105"/>
                <w:sz w:val="13"/>
              </w:rPr>
              <w:t>y</w:t>
            </w:r>
            <w:r>
              <w:rPr>
                <w:rFonts w:ascii="Trebuchet MS" w:hAnsi="Trebuchet MS"/>
                <w:spacing w:val="-4"/>
                <w:w w:val="105"/>
                <w:sz w:val="13"/>
              </w:rPr>
              <w:t xml:space="preserve"> </w:t>
            </w:r>
            <w:r>
              <w:rPr>
                <w:rFonts w:ascii="Trebuchet MS" w:hAnsi="Trebuchet MS"/>
                <w:w w:val="105"/>
                <w:sz w:val="13"/>
              </w:rPr>
              <w:t>someter</w:t>
            </w:r>
            <w:r>
              <w:rPr>
                <w:rFonts w:ascii="Trebuchet MS" w:hAnsi="Trebuchet MS"/>
                <w:spacing w:val="-3"/>
                <w:w w:val="105"/>
                <w:sz w:val="13"/>
              </w:rPr>
              <w:t xml:space="preserve"> </w:t>
            </w:r>
            <w:r>
              <w:rPr>
                <w:rFonts w:ascii="Trebuchet MS" w:hAnsi="Trebuchet MS"/>
                <w:w w:val="105"/>
                <w:sz w:val="13"/>
              </w:rPr>
              <w:t>a</w:t>
            </w:r>
            <w:r>
              <w:rPr>
                <w:rFonts w:ascii="Trebuchet MS" w:hAnsi="Trebuchet MS"/>
                <w:spacing w:val="-3"/>
                <w:w w:val="105"/>
                <w:sz w:val="13"/>
              </w:rPr>
              <w:t xml:space="preserve"> </w:t>
            </w:r>
            <w:r>
              <w:rPr>
                <w:rFonts w:ascii="Trebuchet MS" w:hAnsi="Trebuchet MS"/>
                <w:w w:val="105"/>
                <w:sz w:val="13"/>
              </w:rPr>
              <w:t>aprobación</w:t>
            </w:r>
            <w:r>
              <w:rPr>
                <w:rFonts w:ascii="Trebuchet MS" w:hAnsi="Trebuchet MS"/>
                <w:spacing w:val="-4"/>
                <w:w w:val="105"/>
                <w:sz w:val="13"/>
              </w:rPr>
              <w:t xml:space="preserve"> </w:t>
            </w:r>
            <w:r>
              <w:rPr>
                <w:rFonts w:ascii="Trebuchet MS" w:hAnsi="Trebuchet MS"/>
                <w:w w:val="105"/>
                <w:sz w:val="13"/>
              </w:rPr>
              <w:t>las</w:t>
            </w:r>
            <w:r>
              <w:rPr>
                <w:rFonts w:ascii="Trebuchet MS" w:hAnsi="Trebuchet MS"/>
                <w:spacing w:val="-3"/>
                <w:w w:val="105"/>
                <w:sz w:val="13"/>
              </w:rPr>
              <w:t xml:space="preserve"> </w:t>
            </w:r>
            <w:r>
              <w:rPr>
                <w:rFonts w:ascii="Trebuchet MS" w:hAnsi="Trebuchet MS"/>
                <w:w w:val="105"/>
                <w:sz w:val="13"/>
              </w:rPr>
              <w:t>políticas,</w:t>
            </w:r>
            <w:r>
              <w:rPr>
                <w:rFonts w:ascii="Trebuchet MS" w:hAnsi="Trebuchet MS"/>
                <w:spacing w:val="-4"/>
                <w:w w:val="105"/>
                <w:sz w:val="13"/>
              </w:rPr>
              <w:t xml:space="preserve"> </w:t>
            </w:r>
            <w:r>
              <w:rPr>
                <w:rFonts w:ascii="Trebuchet MS" w:hAnsi="Trebuchet MS"/>
                <w:w w:val="105"/>
                <w:sz w:val="13"/>
              </w:rPr>
              <w:t>reglamentos</w:t>
            </w:r>
            <w:r>
              <w:rPr>
                <w:rFonts w:ascii="Trebuchet MS" w:hAnsi="Trebuchet MS"/>
                <w:spacing w:val="-3"/>
                <w:w w:val="105"/>
                <w:sz w:val="13"/>
              </w:rPr>
              <w:t xml:space="preserve"> </w:t>
            </w:r>
            <w:r>
              <w:rPr>
                <w:rFonts w:ascii="Trebuchet MS" w:hAnsi="Trebuchet MS"/>
                <w:w w:val="105"/>
                <w:sz w:val="13"/>
              </w:rPr>
              <w:t>y</w:t>
            </w:r>
            <w:r>
              <w:rPr>
                <w:rFonts w:ascii="Trebuchet MS" w:hAnsi="Trebuchet MS"/>
                <w:spacing w:val="-3"/>
                <w:w w:val="105"/>
                <w:sz w:val="13"/>
              </w:rPr>
              <w:t xml:space="preserve"> </w:t>
            </w:r>
            <w:r>
              <w:rPr>
                <w:rFonts w:ascii="Trebuchet MS" w:hAnsi="Trebuchet MS"/>
                <w:w w:val="105"/>
                <w:sz w:val="13"/>
              </w:rPr>
              <w:t>protocolos</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gestión</w:t>
            </w:r>
            <w:r>
              <w:rPr>
                <w:rFonts w:ascii="Trebuchet MS" w:hAnsi="Trebuchet MS"/>
                <w:spacing w:val="-3"/>
                <w:w w:val="105"/>
                <w:sz w:val="13"/>
              </w:rPr>
              <w:t xml:space="preserve"> </w:t>
            </w:r>
            <w:r>
              <w:rPr>
                <w:rFonts w:ascii="Trebuchet MS" w:hAnsi="Trebuchet MS"/>
                <w:w w:val="105"/>
                <w:sz w:val="13"/>
              </w:rPr>
              <w:t>documental</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la</w:t>
            </w:r>
            <w:r>
              <w:rPr>
                <w:rFonts w:ascii="Trebuchet MS" w:hAnsi="Trebuchet MS"/>
                <w:spacing w:val="-3"/>
                <w:w w:val="105"/>
                <w:sz w:val="13"/>
              </w:rPr>
              <w:t xml:space="preserve"> </w:t>
            </w:r>
            <w:r>
              <w:rPr>
                <w:rFonts w:ascii="Trebuchet MS" w:hAnsi="Trebuchet MS"/>
                <w:w w:val="105"/>
                <w:sz w:val="13"/>
              </w:rPr>
              <w:t>entidad,</w:t>
            </w:r>
            <w:r>
              <w:rPr>
                <w:rFonts w:ascii="Trebuchet MS" w:hAnsi="Trebuchet MS"/>
                <w:spacing w:val="-3"/>
                <w:w w:val="105"/>
                <w:sz w:val="13"/>
              </w:rPr>
              <w:t xml:space="preserve"> </w:t>
            </w:r>
            <w:r>
              <w:rPr>
                <w:rFonts w:ascii="Trebuchet MS" w:hAnsi="Trebuchet MS"/>
                <w:w w:val="105"/>
                <w:sz w:val="13"/>
              </w:rPr>
              <w:t>brindando</w:t>
            </w:r>
            <w:r>
              <w:rPr>
                <w:rFonts w:ascii="Trebuchet MS" w:hAnsi="Trebuchet MS"/>
                <w:spacing w:val="-2"/>
                <w:w w:val="105"/>
                <w:sz w:val="13"/>
              </w:rPr>
              <w:t xml:space="preserve"> </w:t>
            </w:r>
            <w:r>
              <w:rPr>
                <w:rFonts w:ascii="Trebuchet MS" w:hAnsi="Trebuchet MS"/>
                <w:w w:val="105"/>
                <w:sz w:val="13"/>
              </w:rPr>
              <w:t>orientaciones</w:t>
            </w:r>
            <w:r>
              <w:rPr>
                <w:rFonts w:ascii="Trebuchet MS" w:hAnsi="Trebuchet MS"/>
                <w:spacing w:val="-3"/>
                <w:w w:val="105"/>
                <w:sz w:val="13"/>
              </w:rPr>
              <w:t xml:space="preserve"> </w:t>
            </w:r>
            <w:r>
              <w:rPr>
                <w:rFonts w:ascii="Trebuchet MS" w:hAnsi="Trebuchet MS"/>
                <w:w w:val="105"/>
                <w:sz w:val="13"/>
              </w:rPr>
              <w:t>técnicas</w:t>
            </w:r>
            <w:r>
              <w:rPr>
                <w:rFonts w:ascii="Trebuchet MS" w:hAnsi="Trebuchet MS"/>
                <w:spacing w:val="-3"/>
                <w:w w:val="105"/>
                <w:sz w:val="13"/>
              </w:rPr>
              <w:t xml:space="preserve"> </w:t>
            </w:r>
            <w:r>
              <w:rPr>
                <w:rFonts w:ascii="Trebuchet MS" w:hAnsi="Trebuchet MS"/>
                <w:w w:val="105"/>
                <w:sz w:val="13"/>
              </w:rPr>
              <w:t>para</w:t>
            </w:r>
            <w:r>
              <w:rPr>
                <w:rFonts w:ascii="Trebuchet MS" w:hAnsi="Trebuchet MS"/>
                <w:spacing w:val="-4"/>
                <w:w w:val="105"/>
                <w:sz w:val="13"/>
              </w:rPr>
              <w:t xml:space="preserve"> </w:t>
            </w:r>
            <w:r>
              <w:rPr>
                <w:rFonts w:ascii="Trebuchet MS" w:hAnsi="Trebuchet MS"/>
                <w:w w:val="105"/>
                <w:sz w:val="13"/>
              </w:rPr>
              <w:t>el</w:t>
            </w:r>
            <w:r>
              <w:rPr>
                <w:rFonts w:ascii="Trebuchet MS" w:hAnsi="Trebuchet MS"/>
                <w:spacing w:val="-3"/>
                <w:w w:val="105"/>
                <w:sz w:val="13"/>
              </w:rPr>
              <w:t xml:space="preserve"> </w:t>
            </w:r>
            <w:r>
              <w:rPr>
                <w:rFonts w:ascii="Trebuchet MS" w:hAnsi="Trebuchet MS"/>
                <w:w w:val="105"/>
                <w:sz w:val="13"/>
              </w:rPr>
              <w:t>trámite,</w:t>
            </w:r>
          </w:p>
          <w:p w14:paraId="4743A81C" w14:textId="77777777" w:rsidR="001215C0" w:rsidRDefault="00587B66">
            <w:pPr>
              <w:pStyle w:val="TableParagraph"/>
              <w:spacing w:before="34"/>
              <w:ind w:left="33"/>
              <w:rPr>
                <w:rFonts w:ascii="Trebuchet MS" w:hAnsi="Trebuchet MS"/>
                <w:sz w:val="13"/>
              </w:rPr>
            </w:pPr>
            <w:r>
              <w:rPr>
                <w:rFonts w:ascii="Trebuchet MS" w:hAnsi="Trebuchet MS"/>
                <w:w w:val="105"/>
                <w:sz w:val="13"/>
              </w:rPr>
              <w:t>producción</w:t>
            </w:r>
            <w:r>
              <w:rPr>
                <w:rFonts w:ascii="Trebuchet MS" w:hAnsi="Trebuchet MS"/>
                <w:spacing w:val="-3"/>
                <w:w w:val="105"/>
                <w:sz w:val="13"/>
              </w:rPr>
              <w:t xml:space="preserve"> </w:t>
            </w:r>
            <w:r>
              <w:rPr>
                <w:rFonts w:ascii="Trebuchet MS" w:hAnsi="Trebuchet MS"/>
                <w:w w:val="105"/>
                <w:sz w:val="13"/>
              </w:rPr>
              <w:t>y</w:t>
            </w:r>
            <w:r>
              <w:rPr>
                <w:rFonts w:ascii="Trebuchet MS" w:hAnsi="Trebuchet MS"/>
                <w:spacing w:val="-2"/>
                <w:w w:val="105"/>
                <w:sz w:val="13"/>
              </w:rPr>
              <w:t xml:space="preserve"> </w:t>
            </w:r>
            <w:r>
              <w:rPr>
                <w:rFonts w:ascii="Trebuchet MS" w:hAnsi="Trebuchet MS"/>
                <w:w w:val="105"/>
                <w:sz w:val="13"/>
              </w:rPr>
              <w:t>conservación</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2"/>
                <w:w w:val="105"/>
                <w:sz w:val="13"/>
              </w:rPr>
              <w:t xml:space="preserve"> </w:t>
            </w:r>
            <w:r>
              <w:rPr>
                <w:rFonts w:ascii="Trebuchet MS" w:hAnsi="Trebuchet MS"/>
                <w:w w:val="105"/>
                <w:sz w:val="13"/>
              </w:rPr>
              <w:t>los</w:t>
            </w:r>
            <w:r>
              <w:rPr>
                <w:rFonts w:ascii="Trebuchet MS" w:hAnsi="Trebuchet MS"/>
                <w:spacing w:val="-2"/>
                <w:w w:val="105"/>
                <w:sz w:val="13"/>
              </w:rPr>
              <w:t xml:space="preserve"> </w:t>
            </w:r>
            <w:r>
              <w:rPr>
                <w:rFonts w:ascii="Trebuchet MS" w:hAnsi="Trebuchet MS"/>
                <w:w w:val="105"/>
                <w:sz w:val="13"/>
              </w:rPr>
              <w:t>documentos</w:t>
            </w:r>
            <w:r>
              <w:rPr>
                <w:rFonts w:ascii="Trebuchet MS" w:hAnsi="Trebuchet MS"/>
                <w:spacing w:val="-3"/>
                <w:w w:val="105"/>
                <w:sz w:val="13"/>
              </w:rPr>
              <w:t xml:space="preserve"> </w:t>
            </w:r>
            <w:r>
              <w:rPr>
                <w:rFonts w:ascii="Trebuchet MS" w:hAnsi="Trebuchet MS"/>
                <w:w w:val="105"/>
                <w:sz w:val="13"/>
              </w:rPr>
              <w:t>en</w:t>
            </w:r>
            <w:r>
              <w:rPr>
                <w:rFonts w:ascii="Trebuchet MS" w:hAnsi="Trebuchet MS"/>
                <w:spacing w:val="-2"/>
                <w:w w:val="105"/>
                <w:sz w:val="13"/>
              </w:rPr>
              <w:t xml:space="preserve"> </w:t>
            </w:r>
            <w:r>
              <w:rPr>
                <w:rFonts w:ascii="Trebuchet MS" w:hAnsi="Trebuchet MS"/>
                <w:w w:val="105"/>
                <w:sz w:val="13"/>
              </w:rPr>
              <w:t>todas</w:t>
            </w:r>
            <w:r>
              <w:rPr>
                <w:rFonts w:ascii="Trebuchet MS" w:hAnsi="Trebuchet MS"/>
                <w:spacing w:val="-2"/>
                <w:w w:val="105"/>
                <w:sz w:val="13"/>
              </w:rPr>
              <w:t xml:space="preserve"> </w:t>
            </w:r>
            <w:r>
              <w:rPr>
                <w:rFonts w:ascii="Trebuchet MS" w:hAnsi="Trebuchet MS"/>
                <w:w w:val="105"/>
                <w:sz w:val="13"/>
              </w:rPr>
              <w:t>las</w:t>
            </w:r>
            <w:r>
              <w:rPr>
                <w:rFonts w:ascii="Trebuchet MS" w:hAnsi="Trebuchet MS"/>
                <w:spacing w:val="-2"/>
                <w:w w:val="105"/>
                <w:sz w:val="13"/>
              </w:rPr>
              <w:t xml:space="preserve"> </w:t>
            </w:r>
            <w:r>
              <w:rPr>
                <w:rFonts w:ascii="Trebuchet MS" w:hAnsi="Trebuchet MS"/>
                <w:w w:val="105"/>
                <w:sz w:val="13"/>
              </w:rPr>
              <w:t>áreas</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la</w:t>
            </w:r>
            <w:r>
              <w:rPr>
                <w:rFonts w:ascii="Trebuchet MS" w:hAnsi="Trebuchet MS"/>
                <w:spacing w:val="-2"/>
                <w:w w:val="105"/>
                <w:sz w:val="13"/>
              </w:rPr>
              <w:t xml:space="preserve"> </w:t>
            </w:r>
            <w:r>
              <w:rPr>
                <w:rFonts w:ascii="Trebuchet MS" w:hAnsi="Trebuchet MS"/>
                <w:w w:val="105"/>
                <w:sz w:val="13"/>
              </w:rPr>
              <w:t>entidad</w:t>
            </w:r>
          </w:p>
        </w:tc>
      </w:tr>
      <w:tr w:rsidR="001215C0" w14:paraId="3F4C71F7" w14:textId="77777777">
        <w:trPr>
          <w:trHeight w:val="392"/>
        </w:trPr>
        <w:tc>
          <w:tcPr>
            <w:tcW w:w="439" w:type="dxa"/>
            <w:tcBorders>
              <w:top w:val="nil"/>
              <w:bottom w:val="nil"/>
              <w:right w:val="single" w:sz="6" w:space="0" w:color="000000"/>
            </w:tcBorders>
          </w:tcPr>
          <w:p w14:paraId="35F9F69A" w14:textId="77777777" w:rsidR="001215C0" w:rsidRDefault="001215C0">
            <w:pPr>
              <w:pStyle w:val="TableParagraph"/>
              <w:rPr>
                <w:rFonts w:ascii="Times New Roman"/>
                <w:sz w:val="12"/>
              </w:rPr>
            </w:pPr>
          </w:p>
        </w:tc>
        <w:tc>
          <w:tcPr>
            <w:tcW w:w="10543" w:type="dxa"/>
            <w:gridSpan w:val="10"/>
            <w:tcBorders>
              <w:top w:val="single" w:sz="6" w:space="0" w:color="000000"/>
              <w:left w:val="single" w:sz="6" w:space="0" w:color="000000"/>
              <w:bottom w:val="single" w:sz="6" w:space="0" w:color="000000"/>
            </w:tcBorders>
          </w:tcPr>
          <w:p w14:paraId="517637ED" w14:textId="77777777" w:rsidR="001215C0" w:rsidRDefault="00587B66">
            <w:pPr>
              <w:pStyle w:val="TableParagraph"/>
              <w:spacing w:before="105"/>
              <w:ind w:left="33"/>
              <w:rPr>
                <w:rFonts w:ascii="Trebuchet MS" w:hAnsi="Trebuchet MS"/>
                <w:sz w:val="13"/>
              </w:rPr>
            </w:pPr>
            <w:r>
              <w:rPr>
                <w:rFonts w:ascii="Trebuchet MS" w:hAnsi="Trebuchet MS"/>
                <w:w w:val="105"/>
                <w:sz w:val="13"/>
              </w:rPr>
              <w:t>2.</w:t>
            </w:r>
            <w:r>
              <w:rPr>
                <w:rFonts w:ascii="Trebuchet MS" w:hAnsi="Trebuchet MS"/>
                <w:spacing w:val="-2"/>
                <w:w w:val="105"/>
                <w:sz w:val="13"/>
              </w:rPr>
              <w:t xml:space="preserve"> </w:t>
            </w:r>
            <w:r>
              <w:rPr>
                <w:rFonts w:ascii="Trebuchet MS" w:hAnsi="Trebuchet MS"/>
                <w:w w:val="105"/>
                <w:sz w:val="13"/>
              </w:rPr>
              <w:t>Establecer</w:t>
            </w:r>
            <w:r>
              <w:rPr>
                <w:rFonts w:ascii="Trebuchet MS" w:hAnsi="Trebuchet MS"/>
                <w:spacing w:val="-3"/>
                <w:w w:val="105"/>
                <w:sz w:val="13"/>
              </w:rPr>
              <w:t xml:space="preserve"> </w:t>
            </w:r>
            <w:r>
              <w:rPr>
                <w:rFonts w:ascii="Trebuchet MS" w:hAnsi="Trebuchet MS"/>
                <w:w w:val="105"/>
                <w:sz w:val="13"/>
              </w:rPr>
              <w:t>e</w:t>
            </w:r>
            <w:r>
              <w:rPr>
                <w:rFonts w:ascii="Trebuchet MS" w:hAnsi="Trebuchet MS"/>
                <w:spacing w:val="-3"/>
                <w:w w:val="105"/>
                <w:sz w:val="13"/>
              </w:rPr>
              <w:t xml:space="preserve"> </w:t>
            </w:r>
            <w:r>
              <w:rPr>
                <w:rFonts w:ascii="Trebuchet MS" w:hAnsi="Trebuchet MS"/>
                <w:w w:val="105"/>
                <w:sz w:val="13"/>
              </w:rPr>
              <w:t>implementar</w:t>
            </w:r>
            <w:r>
              <w:rPr>
                <w:rFonts w:ascii="Trebuchet MS" w:hAnsi="Trebuchet MS"/>
                <w:spacing w:val="-3"/>
                <w:w w:val="105"/>
                <w:sz w:val="13"/>
              </w:rPr>
              <w:t xml:space="preserve"> </w:t>
            </w:r>
            <w:r>
              <w:rPr>
                <w:rFonts w:ascii="Trebuchet MS" w:hAnsi="Trebuchet MS"/>
                <w:w w:val="105"/>
                <w:sz w:val="13"/>
              </w:rPr>
              <w:t>los</w:t>
            </w:r>
            <w:r>
              <w:rPr>
                <w:rFonts w:ascii="Trebuchet MS" w:hAnsi="Trebuchet MS"/>
                <w:spacing w:val="-2"/>
                <w:w w:val="105"/>
                <w:sz w:val="13"/>
              </w:rPr>
              <w:t xml:space="preserve"> </w:t>
            </w:r>
            <w:r>
              <w:rPr>
                <w:rFonts w:ascii="Trebuchet MS" w:hAnsi="Trebuchet MS"/>
                <w:w w:val="105"/>
                <w:sz w:val="13"/>
              </w:rPr>
              <w:t>métodos</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organización</w:t>
            </w:r>
            <w:r>
              <w:rPr>
                <w:rFonts w:ascii="Trebuchet MS" w:hAnsi="Trebuchet MS"/>
                <w:spacing w:val="-3"/>
                <w:w w:val="105"/>
                <w:sz w:val="13"/>
              </w:rPr>
              <w:t xml:space="preserve"> </w:t>
            </w:r>
            <w:r>
              <w:rPr>
                <w:rFonts w:ascii="Trebuchet MS" w:hAnsi="Trebuchet MS"/>
                <w:w w:val="105"/>
                <w:sz w:val="13"/>
              </w:rPr>
              <w:t>del</w:t>
            </w:r>
            <w:r>
              <w:rPr>
                <w:rFonts w:ascii="Trebuchet MS" w:hAnsi="Trebuchet MS"/>
                <w:spacing w:val="-2"/>
                <w:w w:val="105"/>
                <w:sz w:val="13"/>
              </w:rPr>
              <w:t xml:space="preserve"> </w:t>
            </w:r>
            <w:r>
              <w:rPr>
                <w:rFonts w:ascii="Trebuchet MS" w:hAnsi="Trebuchet MS"/>
                <w:w w:val="105"/>
                <w:sz w:val="13"/>
              </w:rPr>
              <w:t>archivo</w:t>
            </w:r>
            <w:r>
              <w:rPr>
                <w:rFonts w:ascii="Trebuchet MS" w:hAnsi="Trebuchet MS"/>
                <w:spacing w:val="-1"/>
                <w:w w:val="105"/>
                <w:sz w:val="13"/>
              </w:rPr>
              <w:t xml:space="preserve"> </w:t>
            </w:r>
            <w:r>
              <w:rPr>
                <w:rFonts w:ascii="Trebuchet MS" w:hAnsi="Trebuchet MS"/>
                <w:w w:val="105"/>
                <w:sz w:val="13"/>
              </w:rPr>
              <w:t>físico</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la</w:t>
            </w:r>
            <w:r>
              <w:rPr>
                <w:rFonts w:ascii="Trebuchet MS" w:hAnsi="Trebuchet MS"/>
                <w:spacing w:val="-1"/>
                <w:w w:val="105"/>
                <w:sz w:val="13"/>
              </w:rPr>
              <w:t xml:space="preserve"> </w:t>
            </w:r>
            <w:r>
              <w:rPr>
                <w:rFonts w:ascii="Trebuchet MS" w:hAnsi="Trebuchet MS"/>
                <w:w w:val="105"/>
                <w:sz w:val="13"/>
              </w:rPr>
              <w:t>entidad,</w:t>
            </w:r>
            <w:r>
              <w:rPr>
                <w:rFonts w:ascii="Trebuchet MS" w:hAnsi="Trebuchet MS"/>
                <w:spacing w:val="-3"/>
                <w:w w:val="105"/>
                <w:sz w:val="13"/>
              </w:rPr>
              <w:t xml:space="preserve"> </w:t>
            </w:r>
            <w:r>
              <w:rPr>
                <w:rFonts w:ascii="Trebuchet MS" w:hAnsi="Trebuchet MS"/>
                <w:w w:val="105"/>
                <w:sz w:val="13"/>
              </w:rPr>
              <w:t>facilitando</w:t>
            </w:r>
            <w:r>
              <w:rPr>
                <w:rFonts w:ascii="Trebuchet MS" w:hAnsi="Trebuchet MS"/>
                <w:spacing w:val="-2"/>
                <w:w w:val="105"/>
                <w:sz w:val="13"/>
              </w:rPr>
              <w:t xml:space="preserve"> </w:t>
            </w:r>
            <w:r>
              <w:rPr>
                <w:rFonts w:ascii="Trebuchet MS" w:hAnsi="Trebuchet MS"/>
                <w:w w:val="105"/>
                <w:sz w:val="13"/>
              </w:rPr>
              <w:t>la</w:t>
            </w:r>
            <w:r>
              <w:rPr>
                <w:rFonts w:ascii="Trebuchet MS" w:hAnsi="Trebuchet MS"/>
                <w:spacing w:val="-2"/>
                <w:w w:val="105"/>
                <w:sz w:val="13"/>
              </w:rPr>
              <w:t xml:space="preserve"> </w:t>
            </w:r>
            <w:r>
              <w:rPr>
                <w:rFonts w:ascii="Trebuchet MS" w:hAnsi="Trebuchet MS"/>
                <w:w w:val="105"/>
                <w:sz w:val="13"/>
              </w:rPr>
              <w:t>consulta</w:t>
            </w:r>
            <w:r>
              <w:rPr>
                <w:rFonts w:ascii="Trebuchet MS" w:hAnsi="Trebuchet MS"/>
                <w:spacing w:val="-2"/>
                <w:w w:val="105"/>
                <w:sz w:val="13"/>
              </w:rPr>
              <w:t xml:space="preserve"> </w:t>
            </w:r>
            <w:r>
              <w:rPr>
                <w:rFonts w:ascii="Trebuchet MS" w:hAnsi="Trebuchet MS"/>
                <w:w w:val="105"/>
                <w:sz w:val="13"/>
              </w:rPr>
              <w:t>y</w:t>
            </w:r>
            <w:r>
              <w:rPr>
                <w:rFonts w:ascii="Trebuchet MS" w:hAnsi="Trebuchet MS"/>
                <w:spacing w:val="-3"/>
                <w:w w:val="105"/>
                <w:sz w:val="13"/>
              </w:rPr>
              <w:t xml:space="preserve"> </w:t>
            </w:r>
            <w:r>
              <w:rPr>
                <w:rFonts w:ascii="Trebuchet MS" w:hAnsi="Trebuchet MS"/>
                <w:w w:val="105"/>
                <w:sz w:val="13"/>
              </w:rPr>
              <w:t>asegurando</w:t>
            </w:r>
            <w:r>
              <w:rPr>
                <w:rFonts w:ascii="Trebuchet MS" w:hAnsi="Trebuchet MS"/>
                <w:spacing w:val="-2"/>
                <w:w w:val="105"/>
                <w:sz w:val="13"/>
              </w:rPr>
              <w:t xml:space="preserve"> </w:t>
            </w:r>
            <w:r>
              <w:rPr>
                <w:rFonts w:ascii="Trebuchet MS" w:hAnsi="Trebuchet MS"/>
                <w:w w:val="105"/>
                <w:sz w:val="13"/>
              </w:rPr>
              <w:t>la</w:t>
            </w:r>
            <w:r>
              <w:rPr>
                <w:rFonts w:ascii="Trebuchet MS" w:hAnsi="Trebuchet MS"/>
                <w:spacing w:val="-2"/>
                <w:w w:val="105"/>
                <w:sz w:val="13"/>
              </w:rPr>
              <w:t xml:space="preserve"> </w:t>
            </w:r>
            <w:r>
              <w:rPr>
                <w:rFonts w:ascii="Trebuchet MS" w:hAnsi="Trebuchet MS"/>
                <w:w w:val="105"/>
                <w:sz w:val="13"/>
              </w:rPr>
              <w:t>protección</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2"/>
                <w:w w:val="105"/>
                <w:sz w:val="13"/>
              </w:rPr>
              <w:t xml:space="preserve"> </w:t>
            </w:r>
            <w:r>
              <w:rPr>
                <w:rFonts w:ascii="Trebuchet MS" w:hAnsi="Trebuchet MS"/>
                <w:w w:val="105"/>
                <w:sz w:val="13"/>
              </w:rPr>
              <w:t>los</w:t>
            </w:r>
            <w:r>
              <w:rPr>
                <w:rFonts w:ascii="Trebuchet MS" w:hAnsi="Trebuchet MS"/>
                <w:spacing w:val="-3"/>
                <w:w w:val="105"/>
                <w:sz w:val="13"/>
              </w:rPr>
              <w:t xml:space="preserve"> </w:t>
            </w:r>
            <w:r>
              <w:rPr>
                <w:rFonts w:ascii="Trebuchet MS" w:hAnsi="Trebuchet MS"/>
                <w:w w:val="105"/>
                <w:sz w:val="13"/>
              </w:rPr>
              <w:t>documentos.</w:t>
            </w:r>
          </w:p>
        </w:tc>
      </w:tr>
      <w:tr w:rsidR="001215C0" w14:paraId="414D57C0" w14:textId="77777777">
        <w:trPr>
          <w:trHeight w:val="393"/>
        </w:trPr>
        <w:tc>
          <w:tcPr>
            <w:tcW w:w="439" w:type="dxa"/>
            <w:tcBorders>
              <w:top w:val="nil"/>
              <w:bottom w:val="nil"/>
              <w:right w:val="single" w:sz="6" w:space="0" w:color="000000"/>
            </w:tcBorders>
          </w:tcPr>
          <w:p w14:paraId="72BCD5A9" w14:textId="77777777" w:rsidR="001215C0" w:rsidRDefault="001215C0">
            <w:pPr>
              <w:pStyle w:val="TableParagraph"/>
              <w:rPr>
                <w:rFonts w:ascii="Times New Roman"/>
                <w:sz w:val="12"/>
              </w:rPr>
            </w:pPr>
          </w:p>
        </w:tc>
        <w:tc>
          <w:tcPr>
            <w:tcW w:w="10543" w:type="dxa"/>
            <w:gridSpan w:val="10"/>
            <w:tcBorders>
              <w:top w:val="single" w:sz="6" w:space="0" w:color="000000"/>
              <w:left w:val="single" w:sz="6" w:space="0" w:color="000000"/>
              <w:bottom w:val="single" w:sz="6" w:space="0" w:color="000000"/>
            </w:tcBorders>
          </w:tcPr>
          <w:p w14:paraId="515DB8CB" w14:textId="77777777" w:rsidR="001215C0" w:rsidRDefault="00587B66">
            <w:pPr>
              <w:pStyle w:val="TableParagraph"/>
              <w:spacing w:before="14"/>
              <w:ind w:left="33"/>
              <w:rPr>
                <w:rFonts w:ascii="Trebuchet MS" w:hAnsi="Trebuchet MS"/>
                <w:sz w:val="13"/>
              </w:rPr>
            </w:pPr>
            <w:r>
              <w:rPr>
                <w:rFonts w:ascii="Trebuchet MS" w:hAnsi="Trebuchet MS"/>
                <w:w w:val="105"/>
                <w:sz w:val="13"/>
              </w:rPr>
              <w:t>3.</w:t>
            </w:r>
            <w:r>
              <w:rPr>
                <w:rFonts w:ascii="Trebuchet MS" w:hAnsi="Trebuchet MS"/>
                <w:spacing w:val="-2"/>
                <w:w w:val="105"/>
                <w:sz w:val="13"/>
              </w:rPr>
              <w:t xml:space="preserve"> </w:t>
            </w:r>
            <w:r>
              <w:rPr>
                <w:rFonts w:ascii="Trebuchet MS" w:hAnsi="Trebuchet MS"/>
                <w:w w:val="105"/>
                <w:sz w:val="13"/>
              </w:rPr>
              <w:t>Diseñar</w:t>
            </w:r>
            <w:r>
              <w:rPr>
                <w:rFonts w:ascii="Trebuchet MS" w:hAnsi="Trebuchet MS"/>
                <w:spacing w:val="-3"/>
                <w:w w:val="105"/>
                <w:sz w:val="13"/>
              </w:rPr>
              <w:t xml:space="preserve"> </w:t>
            </w:r>
            <w:r>
              <w:rPr>
                <w:rFonts w:ascii="Trebuchet MS" w:hAnsi="Trebuchet MS"/>
                <w:w w:val="105"/>
                <w:sz w:val="13"/>
              </w:rPr>
              <w:t>e</w:t>
            </w:r>
            <w:r>
              <w:rPr>
                <w:rFonts w:ascii="Trebuchet MS" w:hAnsi="Trebuchet MS"/>
                <w:spacing w:val="-3"/>
                <w:w w:val="105"/>
                <w:sz w:val="13"/>
              </w:rPr>
              <w:t xml:space="preserve"> </w:t>
            </w:r>
            <w:r>
              <w:rPr>
                <w:rFonts w:ascii="Trebuchet MS" w:hAnsi="Trebuchet MS"/>
                <w:w w:val="105"/>
                <w:sz w:val="13"/>
              </w:rPr>
              <w:t>implementar</w:t>
            </w:r>
            <w:r>
              <w:rPr>
                <w:rFonts w:ascii="Trebuchet MS" w:hAnsi="Trebuchet MS"/>
                <w:spacing w:val="-3"/>
                <w:w w:val="105"/>
                <w:sz w:val="13"/>
              </w:rPr>
              <w:t xml:space="preserve"> </w:t>
            </w:r>
            <w:r>
              <w:rPr>
                <w:rFonts w:ascii="Trebuchet MS" w:hAnsi="Trebuchet MS"/>
                <w:w w:val="105"/>
                <w:sz w:val="13"/>
              </w:rPr>
              <w:t>estrategias</w:t>
            </w:r>
            <w:r>
              <w:rPr>
                <w:rFonts w:ascii="Trebuchet MS" w:hAnsi="Trebuchet MS"/>
                <w:spacing w:val="-3"/>
                <w:w w:val="105"/>
                <w:sz w:val="13"/>
              </w:rPr>
              <w:t xml:space="preserve"> </w:t>
            </w:r>
            <w:r>
              <w:rPr>
                <w:rFonts w:ascii="Trebuchet MS" w:hAnsi="Trebuchet MS"/>
                <w:w w:val="105"/>
                <w:sz w:val="13"/>
              </w:rPr>
              <w:t>para</w:t>
            </w:r>
            <w:r>
              <w:rPr>
                <w:rFonts w:ascii="Trebuchet MS" w:hAnsi="Trebuchet MS"/>
                <w:spacing w:val="-3"/>
                <w:w w:val="105"/>
                <w:sz w:val="13"/>
              </w:rPr>
              <w:t xml:space="preserve"> </w:t>
            </w:r>
            <w:r>
              <w:rPr>
                <w:rFonts w:ascii="Trebuchet MS" w:hAnsi="Trebuchet MS"/>
                <w:w w:val="105"/>
                <w:sz w:val="13"/>
              </w:rPr>
              <w:t>formar</w:t>
            </w:r>
            <w:r>
              <w:rPr>
                <w:rFonts w:ascii="Trebuchet MS" w:hAnsi="Trebuchet MS"/>
                <w:spacing w:val="-3"/>
                <w:w w:val="105"/>
                <w:sz w:val="13"/>
              </w:rPr>
              <w:t xml:space="preserve"> </w:t>
            </w:r>
            <w:r>
              <w:rPr>
                <w:rFonts w:ascii="Trebuchet MS" w:hAnsi="Trebuchet MS"/>
                <w:w w:val="105"/>
                <w:sz w:val="13"/>
              </w:rPr>
              <w:t>al</w:t>
            </w:r>
            <w:r>
              <w:rPr>
                <w:rFonts w:ascii="Trebuchet MS" w:hAnsi="Trebuchet MS"/>
                <w:spacing w:val="-2"/>
                <w:w w:val="105"/>
                <w:sz w:val="13"/>
              </w:rPr>
              <w:t xml:space="preserve"> </w:t>
            </w:r>
            <w:r>
              <w:rPr>
                <w:rFonts w:ascii="Trebuchet MS" w:hAnsi="Trebuchet MS"/>
                <w:w w:val="105"/>
                <w:sz w:val="13"/>
              </w:rPr>
              <w:t>personal</w:t>
            </w:r>
            <w:r>
              <w:rPr>
                <w:rFonts w:ascii="Trebuchet MS" w:hAnsi="Trebuchet MS"/>
                <w:spacing w:val="-3"/>
                <w:w w:val="105"/>
                <w:sz w:val="13"/>
              </w:rPr>
              <w:t xml:space="preserve"> </w:t>
            </w:r>
            <w:r>
              <w:rPr>
                <w:rFonts w:ascii="Trebuchet MS" w:hAnsi="Trebuchet MS"/>
                <w:w w:val="105"/>
                <w:sz w:val="13"/>
              </w:rPr>
              <w:t>en</w:t>
            </w:r>
            <w:r>
              <w:rPr>
                <w:rFonts w:ascii="Trebuchet MS" w:hAnsi="Trebuchet MS"/>
                <w:spacing w:val="-2"/>
                <w:w w:val="105"/>
                <w:sz w:val="13"/>
              </w:rPr>
              <w:t xml:space="preserve"> </w:t>
            </w:r>
            <w:r>
              <w:rPr>
                <w:rFonts w:ascii="Trebuchet MS" w:hAnsi="Trebuchet MS"/>
                <w:w w:val="105"/>
                <w:sz w:val="13"/>
              </w:rPr>
              <w:t>el</w:t>
            </w:r>
            <w:r>
              <w:rPr>
                <w:rFonts w:ascii="Trebuchet MS" w:hAnsi="Trebuchet MS"/>
                <w:spacing w:val="-2"/>
                <w:w w:val="105"/>
                <w:sz w:val="13"/>
              </w:rPr>
              <w:t xml:space="preserve"> </w:t>
            </w:r>
            <w:r>
              <w:rPr>
                <w:rFonts w:ascii="Trebuchet MS" w:hAnsi="Trebuchet MS"/>
                <w:w w:val="105"/>
                <w:sz w:val="13"/>
              </w:rPr>
              <w:t>adecuado</w:t>
            </w:r>
            <w:r>
              <w:rPr>
                <w:rFonts w:ascii="Trebuchet MS" w:hAnsi="Trebuchet MS"/>
                <w:spacing w:val="-2"/>
                <w:w w:val="105"/>
                <w:sz w:val="13"/>
              </w:rPr>
              <w:t xml:space="preserve"> </w:t>
            </w:r>
            <w:r>
              <w:rPr>
                <w:rFonts w:ascii="Trebuchet MS" w:hAnsi="Trebuchet MS"/>
                <w:w w:val="105"/>
                <w:sz w:val="13"/>
              </w:rPr>
              <w:t>tratamiento</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los</w:t>
            </w:r>
            <w:r>
              <w:rPr>
                <w:rFonts w:ascii="Trebuchet MS" w:hAnsi="Trebuchet MS"/>
                <w:spacing w:val="-3"/>
                <w:w w:val="105"/>
                <w:sz w:val="13"/>
              </w:rPr>
              <w:t xml:space="preserve"> </w:t>
            </w:r>
            <w:r>
              <w:rPr>
                <w:rFonts w:ascii="Trebuchet MS" w:hAnsi="Trebuchet MS"/>
                <w:w w:val="105"/>
                <w:sz w:val="13"/>
              </w:rPr>
              <w:t>documentos</w:t>
            </w:r>
            <w:r>
              <w:rPr>
                <w:rFonts w:ascii="Trebuchet MS" w:hAnsi="Trebuchet MS"/>
                <w:spacing w:val="-3"/>
                <w:w w:val="105"/>
                <w:sz w:val="13"/>
              </w:rPr>
              <w:t xml:space="preserve"> </w:t>
            </w:r>
            <w:r>
              <w:rPr>
                <w:rFonts w:ascii="Trebuchet MS" w:hAnsi="Trebuchet MS"/>
                <w:w w:val="105"/>
                <w:sz w:val="13"/>
              </w:rPr>
              <w:t>que</w:t>
            </w:r>
            <w:r>
              <w:rPr>
                <w:rFonts w:ascii="Trebuchet MS" w:hAnsi="Trebuchet MS"/>
                <w:spacing w:val="-3"/>
                <w:w w:val="105"/>
                <w:sz w:val="13"/>
              </w:rPr>
              <w:t xml:space="preserve"> </w:t>
            </w:r>
            <w:r>
              <w:rPr>
                <w:rFonts w:ascii="Trebuchet MS" w:hAnsi="Trebuchet MS"/>
                <w:w w:val="105"/>
                <w:sz w:val="13"/>
              </w:rPr>
              <w:t>se</w:t>
            </w:r>
            <w:r>
              <w:rPr>
                <w:rFonts w:ascii="Trebuchet MS" w:hAnsi="Trebuchet MS"/>
                <w:spacing w:val="-3"/>
                <w:w w:val="105"/>
                <w:sz w:val="13"/>
              </w:rPr>
              <w:t xml:space="preserve"> </w:t>
            </w:r>
            <w:r>
              <w:rPr>
                <w:rFonts w:ascii="Trebuchet MS" w:hAnsi="Trebuchet MS"/>
                <w:w w:val="105"/>
                <w:sz w:val="13"/>
              </w:rPr>
              <w:t>reciben</w:t>
            </w:r>
            <w:r>
              <w:rPr>
                <w:rFonts w:ascii="Trebuchet MS" w:hAnsi="Trebuchet MS"/>
                <w:spacing w:val="-3"/>
                <w:w w:val="105"/>
                <w:sz w:val="13"/>
              </w:rPr>
              <w:t xml:space="preserve"> </w:t>
            </w:r>
            <w:r>
              <w:rPr>
                <w:rFonts w:ascii="Trebuchet MS" w:hAnsi="Trebuchet MS"/>
                <w:w w:val="105"/>
                <w:sz w:val="13"/>
              </w:rPr>
              <w:t>o</w:t>
            </w:r>
            <w:r>
              <w:rPr>
                <w:rFonts w:ascii="Trebuchet MS" w:hAnsi="Trebuchet MS"/>
                <w:spacing w:val="-2"/>
                <w:w w:val="105"/>
                <w:sz w:val="13"/>
              </w:rPr>
              <w:t xml:space="preserve"> </w:t>
            </w:r>
            <w:r>
              <w:rPr>
                <w:rFonts w:ascii="Trebuchet MS" w:hAnsi="Trebuchet MS"/>
                <w:w w:val="105"/>
                <w:sz w:val="13"/>
              </w:rPr>
              <w:t>se</w:t>
            </w:r>
            <w:r>
              <w:rPr>
                <w:rFonts w:ascii="Trebuchet MS" w:hAnsi="Trebuchet MS"/>
                <w:spacing w:val="-2"/>
                <w:w w:val="105"/>
                <w:sz w:val="13"/>
              </w:rPr>
              <w:t xml:space="preserve"> </w:t>
            </w:r>
            <w:r>
              <w:rPr>
                <w:rFonts w:ascii="Trebuchet MS" w:hAnsi="Trebuchet MS"/>
                <w:w w:val="105"/>
                <w:sz w:val="13"/>
              </w:rPr>
              <w:t>producen</w:t>
            </w:r>
            <w:r>
              <w:rPr>
                <w:rFonts w:ascii="Trebuchet MS" w:hAnsi="Trebuchet MS"/>
                <w:spacing w:val="-3"/>
                <w:w w:val="105"/>
                <w:sz w:val="13"/>
              </w:rPr>
              <w:t xml:space="preserve"> </w:t>
            </w:r>
            <w:r>
              <w:rPr>
                <w:rFonts w:ascii="Trebuchet MS" w:hAnsi="Trebuchet MS"/>
                <w:w w:val="105"/>
                <w:sz w:val="13"/>
              </w:rPr>
              <w:t>en</w:t>
            </w:r>
            <w:r>
              <w:rPr>
                <w:rFonts w:ascii="Trebuchet MS" w:hAnsi="Trebuchet MS"/>
                <w:spacing w:val="-3"/>
                <w:w w:val="105"/>
                <w:sz w:val="13"/>
              </w:rPr>
              <w:t xml:space="preserve"> </w:t>
            </w:r>
            <w:r>
              <w:rPr>
                <w:rFonts w:ascii="Trebuchet MS" w:hAnsi="Trebuchet MS"/>
                <w:w w:val="105"/>
                <w:sz w:val="13"/>
              </w:rPr>
              <w:t>la</w:t>
            </w:r>
            <w:r>
              <w:rPr>
                <w:rFonts w:ascii="Trebuchet MS" w:hAnsi="Trebuchet MS"/>
                <w:spacing w:val="-3"/>
                <w:w w:val="105"/>
                <w:sz w:val="13"/>
              </w:rPr>
              <w:t xml:space="preserve"> </w:t>
            </w:r>
            <w:r>
              <w:rPr>
                <w:rFonts w:ascii="Trebuchet MS" w:hAnsi="Trebuchet MS"/>
                <w:w w:val="105"/>
                <w:sz w:val="13"/>
              </w:rPr>
              <w:t>entidad</w:t>
            </w:r>
            <w:r>
              <w:rPr>
                <w:rFonts w:ascii="Trebuchet MS" w:hAnsi="Trebuchet MS"/>
                <w:spacing w:val="-2"/>
                <w:w w:val="105"/>
                <w:sz w:val="13"/>
              </w:rPr>
              <w:t xml:space="preserve"> </w:t>
            </w:r>
            <w:r>
              <w:rPr>
                <w:rFonts w:ascii="Trebuchet MS" w:hAnsi="Trebuchet MS"/>
                <w:w w:val="105"/>
                <w:sz w:val="13"/>
              </w:rPr>
              <w:t>y</w:t>
            </w:r>
            <w:r>
              <w:rPr>
                <w:rFonts w:ascii="Trebuchet MS" w:hAnsi="Trebuchet MS"/>
                <w:spacing w:val="-3"/>
                <w:w w:val="105"/>
                <w:sz w:val="13"/>
              </w:rPr>
              <w:t xml:space="preserve"> </w:t>
            </w:r>
            <w:r>
              <w:rPr>
                <w:rFonts w:ascii="Trebuchet MS" w:hAnsi="Trebuchet MS"/>
                <w:w w:val="105"/>
                <w:sz w:val="13"/>
              </w:rPr>
              <w:t>para</w:t>
            </w:r>
            <w:r>
              <w:rPr>
                <w:rFonts w:ascii="Trebuchet MS" w:hAnsi="Trebuchet MS"/>
                <w:spacing w:val="-3"/>
                <w:w w:val="105"/>
                <w:sz w:val="13"/>
              </w:rPr>
              <w:t xml:space="preserve"> </w:t>
            </w:r>
            <w:r>
              <w:rPr>
                <w:rFonts w:ascii="Trebuchet MS" w:hAnsi="Trebuchet MS"/>
                <w:w w:val="105"/>
                <w:sz w:val="13"/>
              </w:rPr>
              <w:t>la</w:t>
            </w:r>
          </w:p>
          <w:p w14:paraId="13871C17" w14:textId="65B9DC52" w:rsidR="001215C0" w:rsidRDefault="00A8213E">
            <w:pPr>
              <w:pStyle w:val="TableParagraph"/>
              <w:spacing w:before="34"/>
              <w:ind w:left="33"/>
              <w:rPr>
                <w:rFonts w:ascii="Trebuchet MS" w:hAnsi="Trebuchet MS"/>
                <w:sz w:val="13"/>
              </w:rPr>
            </w:pPr>
            <w:r>
              <w:rPr>
                <w:rFonts w:ascii="Trebuchet MS" w:hAnsi="Trebuchet MS"/>
                <w:w w:val="105"/>
                <w:sz w:val="13"/>
              </w:rPr>
              <w:t>Conformación</w:t>
            </w:r>
            <w:r w:rsidR="00587B66">
              <w:rPr>
                <w:rFonts w:ascii="Trebuchet MS" w:hAnsi="Trebuchet MS"/>
                <w:spacing w:val="-4"/>
                <w:w w:val="105"/>
                <w:sz w:val="13"/>
              </w:rPr>
              <w:t xml:space="preserve"> </w:t>
            </w:r>
            <w:r w:rsidR="00587B66">
              <w:rPr>
                <w:rFonts w:ascii="Trebuchet MS" w:hAnsi="Trebuchet MS"/>
                <w:w w:val="105"/>
                <w:sz w:val="13"/>
              </w:rPr>
              <w:t>y</w:t>
            </w:r>
            <w:r w:rsidR="00587B66">
              <w:rPr>
                <w:rFonts w:ascii="Trebuchet MS" w:hAnsi="Trebuchet MS"/>
                <w:spacing w:val="-4"/>
                <w:w w:val="105"/>
                <w:sz w:val="13"/>
              </w:rPr>
              <w:t xml:space="preserve"> </w:t>
            </w:r>
            <w:r w:rsidR="00587B66">
              <w:rPr>
                <w:rFonts w:ascii="Trebuchet MS" w:hAnsi="Trebuchet MS"/>
                <w:w w:val="105"/>
                <w:sz w:val="13"/>
              </w:rPr>
              <w:t>conservación</w:t>
            </w:r>
            <w:r w:rsidR="00587B66">
              <w:rPr>
                <w:rFonts w:ascii="Trebuchet MS" w:hAnsi="Trebuchet MS"/>
                <w:spacing w:val="-3"/>
                <w:w w:val="105"/>
                <w:sz w:val="13"/>
              </w:rPr>
              <w:t xml:space="preserve"> </w:t>
            </w:r>
            <w:r w:rsidR="00587B66">
              <w:rPr>
                <w:rFonts w:ascii="Trebuchet MS" w:hAnsi="Trebuchet MS"/>
                <w:w w:val="105"/>
                <w:sz w:val="13"/>
              </w:rPr>
              <w:t>de</w:t>
            </w:r>
            <w:r w:rsidR="00587B66">
              <w:rPr>
                <w:rFonts w:ascii="Trebuchet MS" w:hAnsi="Trebuchet MS"/>
                <w:spacing w:val="-4"/>
                <w:w w:val="105"/>
                <w:sz w:val="13"/>
              </w:rPr>
              <w:t xml:space="preserve"> </w:t>
            </w:r>
            <w:r w:rsidR="00587B66">
              <w:rPr>
                <w:rFonts w:ascii="Trebuchet MS" w:hAnsi="Trebuchet MS"/>
                <w:w w:val="105"/>
                <w:sz w:val="13"/>
              </w:rPr>
              <w:t>expedientes,</w:t>
            </w:r>
            <w:r w:rsidR="00587B66">
              <w:rPr>
                <w:rFonts w:ascii="Trebuchet MS" w:hAnsi="Trebuchet MS"/>
                <w:spacing w:val="-4"/>
                <w:w w:val="105"/>
                <w:sz w:val="13"/>
              </w:rPr>
              <w:t xml:space="preserve"> </w:t>
            </w:r>
            <w:r w:rsidR="00587B66">
              <w:rPr>
                <w:rFonts w:ascii="Trebuchet MS" w:hAnsi="Trebuchet MS"/>
                <w:w w:val="105"/>
                <w:sz w:val="13"/>
              </w:rPr>
              <w:t>los</w:t>
            </w:r>
            <w:r w:rsidR="00587B66">
              <w:rPr>
                <w:rFonts w:ascii="Trebuchet MS" w:hAnsi="Trebuchet MS"/>
                <w:spacing w:val="-3"/>
                <w:w w:val="105"/>
                <w:sz w:val="13"/>
              </w:rPr>
              <w:t xml:space="preserve"> </w:t>
            </w:r>
            <w:r w:rsidR="00587B66">
              <w:rPr>
                <w:rFonts w:ascii="Trebuchet MS" w:hAnsi="Trebuchet MS"/>
                <w:w w:val="105"/>
                <w:sz w:val="13"/>
              </w:rPr>
              <w:t>cuales</w:t>
            </w:r>
            <w:r w:rsidR="00587B66">
              <w:rPr>
                <w:rFonts w:ascii="Trebuchet MS" w:hAnsi="Trebuchet MS"/>
                <w:spacing w:val="-4"/>
                <w:w w:val="105"/>
                <w:sz w:val="13"/>
              </w:rPr>
              <w:t xml:space="preserve"> </w:t>
            </w:r>
            <w:r w:rsidR="00587B66">
              <w:rPr>
                <w:rFonts w:ascii="Trebuchet MS" w:hAnsi="Trebuchet MS"/>
                <w:w w:val="105"/>
                <w:sz w:val="13"/>
              </w:rPr>
              <w:t>deben</w:t>
            </w:r>
            <w:r w:rsidR="00587B66">
              <w:rPr>
                <w:rFonts w:ascii="Trebuchet MS" w:hAnsi="Trebuchet MS"/>
                <w:spacing w:val="-3"/>
                <w:w w:val="105"/>
                <w:sz w:val="13"/>
              </w:rPr>
              <w:t xml:space="preserve"> </w:t>
            </w:r>
            <w:r w:rsidR="00587B66">
              <w:rPr>
                <w:rFonts w:ascii="Trebuchet MS" w:hAnsi="Trebuchet MS"/>
                <w:w w:val="105"/>
                <w:sz w:val="13"/>
              </w:rPr>
              <w:t>articularse</w:t>
            </w:r>
            <w:r w:rsidR="00587B66">
              <w:rPr>
                <w:rFonts w:ascii="Trebuchet MS" w:hAnsi="Trebuchet MS"/>
                <w:spacing w:val="-4"/>
                <w:w w:val="105"/>
                <w:sz w:val="13"/>
              </w:rPr>
              <w:t xml:space="preserve"> </w:t>
            </w:r>
            <w:r w:rsidR="00587B66">
              <w:rPr>
                <w:rFonts w:ascii="Trebuchet MS" w:hAnsi="Trebuchet MS"/>
                <w:w w:val="105"/>
                <w:sz w:val="13"/>
              </w:rPr>
              <w:t>con</w:t>
            </w:r>
            <w:r w:rsidR="00587B66">
              <w:rPr>
                <w:rFonts w:ascii="Trebuchet MS" w:hAnsi="Trebuchet MS"/>
                <w:spacing w:val="-4"/>
                <w:w w:val="105"/>
                <w:sz w:val="13"/>
              </w:rPr>
              <w:t xml:space="preserve"> </w:t>
            </w:r>
            <w:r w:rsidR="00587B66">
              <w:rPr>
                <w:rFonts w:ascii="Trebuchet MS" w:hAnsi="Trebuchet MS"/>
                <w:w w:val="105"/>
                <w:sz w:val="13"/>
              </w:rPr>
              <w:t>los</w:t>
            </w:r>
            <w:r w:rsidR="00587B66">
              <w:rPr>
                <w:rFonts w:ascii="Trebuchet MS" w:hAnsi="Trebuchet MS"/>
                <w:spacing w:val="-3"/>
                <w:w w:val="105"/>
                <w:sz w:val="13"/>
              </w:rPr>
              <w:t xml:space="preserve"> </w:t>
            </w:r>
            <w:r w:rsidR="00587B66">
              <w:rPr>
                <w:rFonts w:ascii="Trebuchet MS" w:hAnsi="Trebuchet MS"/>
                <w:w w:val="105"/>
                <w:sz w:val="13"/>
              </w:rPr>
              <w:t>planes</w:t>
            </w:r>
            <w:r w:rsidR="00587B66">
              <w:rPr>
                <w:rFonts w:ascii="Trebuchet MS" w:hAnsi="Trebuchet MS"/>
                <w:spacing w:val="-4"/>
                <w:w w:val="105"/>
                <w:sz w:val="13"/>
              </w:rPr>
              <w:t xml:space="preserve"> </w:t>
            </w:r>
            <w:r w:rsidR="00587B66">
              <w:rPr>
                <w:rFonts w:ascii="Trebuchet MS" w:hAnsi="Trebuchet MS"/>
                <w:w w:val="105"/>
                <w:sz w:val="13"/>
              </w:rPr>
              <w:t>de</w:t>
            </w:r>
            <w:r w:rsidR="00587B66">
              <w:rPr>
                <w:rFonts w:ascii="Trebuchet MS" w:hAnsi="Trebuchet MS"/>
                <w:spacing w:val="-3"/>
                <w:w w:val="105"/>
                <w:sz w:val="13"/>
              </w:rPr>
              <w:t xml:space="preserve"> </w:t>
            </w:r>
            <w:r w:rsidR="00587B66">
              <w:rPr>
                <w:rFonts w:ascii="Trebuchet MS" w:hAnsi="Trebuchet MS"/>
                <w:w w:val="105"/>
                <w:sz w:val="13"/>
              </w:rPr>
              <w:t>capacitación</w:t>
            </w:r>
            <w:r w:rsidR="00587B66">
              <w:rPr>
                <w:rFonts w:ascii="Trebuchet MS" w:hAnsi="Trebuchet MS"/>
                <w:spacing w:val="-4"/>
                <w:w w:val="105"/>
                <w:sz w:val="13"/>
              </w:rPr>
              <w:t xml:space="preserve"> </w:t>
            </w:r>
            <w:r w:rsidR="00587B66">
              <w:rPr>
                <w:rFonts w:ascii="Trebuchet MS" w:hAnsi="Trebuchet MS"/>
                <w:w w:val="105"/>
                <w:sz w:val="13"/>
              </w:rPr>
              <w:t>y</w:t>
            </w:r>
            <w:r w:rsidR="00587B66">
              <w:rPr>
                <w:rFonts w:ascii="Trebuchet MS" w:hAnsi="Trebuchet MS"/>
                <w:spacing w:val="-4"/>
                <w:w w:val="105"/>
                <w:sz w:val="13"/>
              </w:rPr>
              <w:t xml:space="preserve"> </w:t>
            </w:r>
            <w:r w:rsidR="00587B66">
              <w:rPr>
                <w:rFonts w:ascii="Trebuchet MS" w:hAnsi="Trebuchet MS"/>
                <w:w w:val="105"/>
                <w:sz w:val="13"/>
              </w:rPr>
              <w:t>los</w:t>
            </w:r>
            <w:r w:rsidR="00587B66">
              <w:rPr>
                <w:rFonts w:ascii="Trebuchet MS" w:hAnsi="Trebuchet MS"/>
                <w:spacing w:val="-3"/>
                <w:w w:val="105"/>
                <w:sz w:val="13"/>
              </w:rPr>
              <w:t xml:space="preserve"> </w:t>
            </w:r>
            <w:r w:rsidR="00587B66">
              <w:rPr>
                <w:rFonts w:ascii="Trebuchet MS" w:hAnsi="Trebuchet MS"/>
                <w:w w:val="105"/>
                <w:sz w:val="13"/>
              </w:rPr>
              <w:t>manuales</w:t>
            </w:r>
            <w:r w:rsidR="00587B66">
              <w:rPr>
                <w:rFonts w:ascii="Trebuchet MS" w:hAnsi="Trebuchet MS"/>
                <w:spacing w:val="-4"/>
                <w:w w:val="105"/>
                <w:sz w:val="13"/>
              </w:rPr>
              <w:t xml:space="preserve"> </w:t>
            </w:r>
            <w:r w:rsidR="00587B66">
              <w:rPr>
                <w:rFonts w:ascii="Trebuchet MS" w:hAnsi="Trebuchet MS"/>
                <w:w w:val="105"/>
                <w:sz w:val="13"/>
              </w:rPr>
              <w:t>de</w:t>
            </w:r>
            <w:r w:rsidR="00587B66">
              <w:rPr>
                <w:rFonts w:ascii="Trebuchet MS" w:hAnsi="Trebuchet MS"/>
                <w:spacing w:val="-4"/>
                <w:w w:val="105"/>
                <w:sz w:val="13"/>
              </w:rPr>
              <w:t xml:space="preserve"> </w:t>
            </w:r>
            <w:r w:rsidR="00587B66">
              <w:rPr>
                <w:rFonts w:ascii="Trebuchet MS" w:hAnsi="Trebuchet MS"/>
                <w:w w:val="105"/>
                <w:sz w:val="13"/>
              </w:rPr>
              <w:t>procedimientos.</w:t>
            </w:r>
          </w:p>
        </w:tc>
      </w:tr>
      <w:tr w:rsidR="001215C0" w14:paraId="352346D2" w14:textId="77777777">
        <w:trPr>
          <w:trHeight w:val="392"/>
        </w:trPr>
        <w:tc>
          <w:tcPr>
            <w:tcW w:w="439" w:type="dxa"/>
            <w:tcBorders>
              <w:top w:val="nil"/>
              <w:bottom w:val="nil"/>
              <w:right w:val="single" w:sz="6" w:space="0" w:color="000000"/>
            </w:tcBorders>
          </w:tcPr>
          <w:p w14:paraId="4F2C3FD5" w14:textId="77777777" w:rsidR="001215C0" w:rsidRDefault="001215C0">
            <w:pPr>
              <w:pStyle w:val="TableParagraph"/>
              <w:rPr>
                <w:rFonts w:ascii="Times New Roman"/>
                <w:sz w:val="12"/>
              </w:rPr>
            </w:pPr>
          </w:p>
        </w:tc>
        <w:tc>
          <w:tcPr>
            <w:tcW w:w="10543" w:type="dxa"/>
            <w:gridSpan w:val="10"/>
            <w:tcBorders>
              <w:top w:val="single" w:sz="6" w:space="0" w:color="000000"/>
              <w:left w:val="single" w:sz="6" w:space="0" w:color="000000"/>
              <w:bottom w:val="single" w:sz="6" w:space="0" w:color="000000"/>
            </w:tcBorders>
          </w:tcPr>
          <w:p w14:paraId="6F99BB79" w14:textId="77777777" w:rsidR="001215C0" w:rsidRDefault="00587B66">
            <w:pPr>
              <w:pStyle w:val="TableParagraph"/>
              <w:spacing w:before="14"/>
              <w:ind w:left="33"/>
              <w:rPr>
                <w:rFonts w:ascii="Trebuchet MS" w:hAnsi="Trebuchet MS"/>
                <w:sz w:val="13"/>
              </w:rPr>
            </w:pPr>
            <w:r>
              <w:rPr>
                <w:rFonts w:ascii="Trebuchet MS" w:hAnsi="Trebuchet MS"/>
                <w:w w:val="105"/>
                <w:sz w:val="13"/>
              </w:rPr>
              <w:t>4.Coordinar</w:t>
            </w:r>
            <w:r>
              <w:rPr>
                <w:rFonts w:ascii="Trebuchet MS" w:hAnsi="Trebuchet MS"/>
                <w:spacing w:val="-4"/>
                <w:w w:val="105"/>
                <w:sz w:val="13"/>
              </w:rPr>
              <w:t xml:space="preserve"> </w:t>
            </w:r>
            <w:r>
              <w:rPr>
                <w:rFonts w:ascii="Trebuchet MS" w:hAnsi="Trebuchet MS"/>
                <w:w w:val="105"/>
                <w:sz w:val="13"/>
              </w:rPr>
              <w:t>las</w:t>
            </w:r>
            <w:r>
              <w:rPr>
                <w:rFonts w:ascii="Trebuchet MS" w:hAnsi="Trebuchet MS"/>
                <w:spacing w:val="-3"/>
                <w:w w:val="105"/>
                <w:sz w:val="13"/>
              </w:rPr>
              <w:t xml:space="preserve"> </w:t>
            </w:r>
            <w:r>
              <w:rPr>
                <w:rFonts w:ascii="Trebuchet MS" w:hAnsi="Trebuchet MS"/>
                <w:w w:val="105"/>
                <w:sz w:val="13"/>
              </w:rPr>
              <w:t>actividades</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elaboración,</w:t>
            </w:r>
            <w:r>
              <w:rPr>
                <w:rFonts w:ascii="Trebuchet MS" w:hAnsi="Trebuchet MS"/>
                <w:spacing w:val="-4"/>
                <w:w w:val="105"/>
                <w:sz w:val="13"/>
              </w:rPr>
              <w:t xml:space="preserve"> </w:t>
            </w:r>
            <w:r>
              <w:rPr>
                <w:rFonts w:ascii="Trebuchet MS" w:hAnsi="Trebuchet MS"/>
                <w:w w:val="105"/>
                <w:sz w:val="13"/>
              </w:rPr>
              <w:t>aprobación</w:t>
            </w:r>
            <w:r>
              <w:rPr>
                <w:rFonts w:ascii="Trebuchet MS" w:hAnsi="Trebuchet MS"/>
                <w:spacing w:val="-4"/>
                <w:w w:val="105"/>
                <w:sz w:val="13"/>
              </w:rPr>
              <w:t xml:space="preserve"> </w:t>
            </w:r>
            <w:r>
              <w:rPr>
                <w:rFonts w:ascii="Trebuchet MS" w:hAnsi="Trebuchet MS"/>
                <w:w w:val="105"/>
                <w:sz w:val="13"/>
              </w:rPr>
              <w:t>y</w:t>
            </w:r>
            <w:r>
              <w:rPr>
                <w:rFonts w:ascii="Trebuchet MS" w:hAnsi="Trebuchet MS"/>
                <w:spacing w:val="-3"/>
                <w:w w:val="105"/>
                <w:sz w:val="13"/>
              </w:rPr>
              <w:t xml:space="preserve"> </w:t>
            </w:r>
            <w:r>
              <w:rPr>
                <w:rFonts w:ascii="Trebuchet MS" w:hAnsi="Trebuchet MS"/>
                <w:w w:val="105"/>
                <w:sz w:val="13"/>
              </w:rPr>
              <w:t>permanente</w:t>
            </w:r>
            <w:r>
              <w:rPr>
                <w:rFonts w:ascii="Trebuchet MS" w:hAnsi="Trebuchet MS"/>
                <w:spacing w:val="-4"/>
                <w:w w:val="105"/>
                <w:sz w:val="13"/>
              </w:rPr>
              <w:t xml:space="preserve"> </w:t>
            </w:r>
            <w:r>
              <w:rPr>
                <w:rFonts w:ascii="Trebuchet MS" w:hAnsi="Trebuchet MS"/>
                <w:w w:val="105"/>
                <w:sz w:val="13"/>
              </w:rPr>
              <w:t>actualización</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las</w:t>
            </w:r>
            <w:r>
              <w:rPr>
                <w:rFonts w:ascii="Trebuchet MS" w:hAnsi="Trebuchet MS"/>
                <w:spacing w:val="-4"/>
                <w:w w:val="105"/>
                <w:sz w:val="13"/>
              </w:rPr>
              <w:t xml:space="preserve"> </w:t>
            </w:r>
            <w:r>
              <w:rPr>
                <w:rFonts w:ascii="Trebuchet MS" w:hAnsi="Trebuchet MS"/>
                <w:w w:val="105"/>
                <w:sz w:val="13"/>
              </w:rPr>
              <w:t>Tablas</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Retención</w:t>
            </w:r>
            <w:r>
              <w:rPr>
                <w:rFonts w:ascii="Trebuchet MS" w:hAnsi="Trebuchet MS"/>
                <w:spacing w:val="-3"/>
                <w:w w:val="105"/>
                <w:sz w:val="13"/>
              </w:rPr>
              <w:t xml:space="preserve"> </w:t>
            </w:r>
            <w:r>
              <w:rPr>
                <w:rFonts w:ascii="Trebuchet MS" w:hAnsi="Trebuchet MS"/>
                <w:w w:val="105"/>
                <w:sz w:val="13"/>
              </w:rPr>
              <w:t>y</w:t>
            </w:r>
            <w:r>
              <w:rPr>
                <w:rFonts w:ascii="Trebuchet MS" w:hAnsi="Trebuchet MS"/>
                <w:spacing w:val="-4"/>
                <w:w w:val="105"/>
                <w:sz w:val="13"/>
              </w:rPr>
              <w:t xml:space="preserve"> </w:t>
            </w:r>
            <w:r>
              <w:rPr>
                <w:rFonts w:ascii="Trebuchet MS" w:hAnsi="Trebuchet MS"/>
                <w:w w:val="105"/>
                <w:sz w:val="13"/>
              </w:rPr>
              <w:t>Tablas</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Valoración</w:t>
            </w:r>
            <w:r>
              <w:rPr>
                <w:rFonts w:ascii="Trebuchet MS" w:hAnsi="Trebuchet MS"/>
                <w:spacing w:val="-4"/>
                <w:w w:val="105"/>
                <w:sz w:val="13"/>
              </w:rPr>
              <w:t xml:space="preserve"> </w:t>
            </w:r>
            <w:r>
              <w:rPr>
                <w:rFonts w:ascii="Trebuchet MS" w:hAnsi="Trebuchet MS"/>
                <w:w w:val="105"/>
                <w:sz w:val="13"/>
              </w:rPr>
              <w:t>Documental,</w:t>
            </w:r>
            <w:r>
              <w:rPr>
                <w:rFonts w:ascii="Trebuchet MS" w:hAnsi="Trebuchet MS"/>
                <w:spacing w:val="-4"/>
                <w:w w:val="105"/>
                <w:sz w:val="13"/>
              </w:rPr>
              <w:t xml:space="preserve"> </w:t>
            </w:r>
            <w:r>
              <w:rPr>
                <w:rFonts w:ascii="Trebuchet MS" w:hAnsi="Trebuchet MS"/>
                <w:w w:val="105"/>
                <w:sz w:val="13"/>
              </w:rPr>
              <w:t>asegurando</w:t>
            </w:r>
            <w:r>
              <w:rPr>
                <w:rFonts w:ascii="Trebuchet MS" w:hAnsi="Trebuchet MS"/>
                <w:spacing w:val="-2"/>
                <w:w w:val="105"/>
                <w:sz w:val="13"/>
              </w:rPr>
              <w:t xml:space="preserve"> </w:t>
            </w:r>
            <w:r>
              <w:rPr>
                <w:rFonts w:ascii="Trebuchet MS" w:hAnsi="Trebuchet MS"/>
                <w:w w:val="105"/>
                <w:sz w:val="13"/>
              </w:rPr>
              <w:t>su</w:t>
            </w:r>
          </w:p>
          <w:p w14:paraId="77B9FCC7" w14:textId="69735DEA" w:rsidR="001215C0" w:rsidRDefault="00A8213E">
            <w:pPr>
              <w:pStyle w:val="TableParagraph"/>
              <w:spacing w:before="34"/>
              <w:ind w:left="33"/>
              <w:rPr>
                <w:rFonts w:ascii="Trebuchet MS" w:hAnsi="Trebuchet MS"/>
                <w:sz w:val="13"/>
              </w:rPr>
            </w:pPr>
            <w:r>
              <w:rPr>
                <w:rFonts w:ascii="Trebuchet MS" w:hAnsi="Trebuchet MS"/>
                <w:w w:val="105"/>
                <w:sz w:val="13"/>
              </w:rPr>
              <w:t>Coherencia</w:t>
            </w:r>
            <w:r w:rsidR="00587B66">
              <w:rPr>
                <w:rFonts w:ascii="Trebuchet MS" w:hAnsi="Trebuchet MS"/>
                <w:spacing w:val="-3"/>
                <w:w w:val="105"/>
                <w:sz w:val="13"/>
              </w:rPr>
              <w:t xml:space="preserve"> </w:t>
            </w:r>
            <w:r w:rsidR="00587B66">
              <w:rPr>
                <w:rFonts w:ascii="Trebuchet MS" w:hAnsi="Trebuchet MS"/>
                <w:w w:val="105"/>
                <w:sz w:val="13"/>
              </w:rPr>
              <w:t>con</w:t>
            </w:r>
            <w:r w:rsidR="00587B66">
              <w:rPr>
                <w:rFonts w:ascii="Trebuchet MS" w:hAnsi="Trebuchet MS"/>
                <w:spacing w:val="-3"/>
                <w:w w:val="105"/>
                <w:sz w:val="13"/>
              </w:rPr>
              <w:t xml:space="preserve"> </w:t>
            </w:r>
            <w:r w:rsidR="00587B66">
              <w:rPr>
                <w:rFonts w:ascii="Trebuchet MS" w:hAnsi="Trebuchet MS"/>
                <w:w w:val="105"/>
                <w:sz w:val="13"/>
              </w:rPr>
              <w:t>la</w:t>
            </w:r>
            <w:r w:rsidR="00587B66">
              <w:rPr>
                <w:rFonts w:ascii="Trebuchet MS" w:hAnsi="Trebuchet MS"/>
                <w:spacing w:val="-3"/>
                <w:w w:val="105"/>
                <w:sz w:val="13"/>
              </w:rPr>
              <w:t xml:space="preserve"> </w:t>
            </w:r>
            <w:r w:rsidR="00587B66">
              <w:rPr>
                <w:rFonts w:ascii="Trebuchet MS" w:hAnsi="Trebuchet MS"/>
                <w:w w:val="105"/>
                <w:sz w:val="13"/>
              </w:rPr>
              <w:t>realidad</w:t>
            </w:r>
            <w:r w:rsidR="00587B66">
              <w:rPr>
                <w:rFonts w:ascii="Trebuchet MS" w:hAnsi="Trebuchet MS"/>
                <w:spacing w:val="-2"/>
                <w:w w:val="105"/>
                <w:sz w:val="13"/>
              </w:rPr>
              <w:t xml:space="preserve"> </w:t>
            </w:r>
            <w:r w:rsidR="00587B66">
              <w:rPr>
                <w:rFonts w:ascii="Trebuchet MS" w:hAnsi="Trebuchet MS"/>
                <w:w w:val="105"/>
                <w:sz w:val="13"/>
              </w:rPr>
              <w:t>institucional,</w:t>
            </w:r>
            <w:r w:rsidR="00587B66">
              <w:rPr>
                <w:rFonts w:ascii="Trebuchet MS" w:hAnsi="Trebuchet MS"/>
                <w:spacing w:val="-2"/>
                <w:w w:val="105"/>
                <w:sz w:val="13"/>
              </w:rPr>
              <w:t xml:space="preserve"> </w:t>
            </w:r>
            <w:r w:rsidR="00587B66">
              <w:rPr>
                <w:rFonts w:ascii="Trebuchet MS" w:hAnsi="Trebuchet MS"/>
                <w:w w:val="105"/>
                <w:sz w:val="13"/>
              </w:rPr>
              <w:t>la</w:t>
            </w:r>
            <w:r w:rsidR="00587B66">
              <w:rPr>
                <w:rFonts w:ascii="Trebuchet MS" w:hAnsi="Trebuchet MS"/>
                <w:spacing w:val="-2"/>
                <w:w w:val="105"/>
                <w:sz w:val="13"/>
              </w:rPr>
              <w:t xml:space="preserve"> </w:t>
            </w:r>
            <w:r w:rsidR="00587B66">
              <w:rPr>
                <w:rFonts w:ascii="Trebuchet MS" w:hAnsi="Trebuchet MS"/>
                <w:w w:val="105"/>
                <w:sz w:val="13"/>
              </w:rPr>
              <w:t>aplicación</w:t>
            </w:r>
            <w:r w:rsidR="00587B66">
              <w:rPr>
                <w:rFonts w:ascii="Trebuchet MS" w:hAnsi="Trebuchet MS"/>
                <w:spacing w:val="-3"/>
                <w:w w:val="105"/>
                <w:sz w:val="13"/>
              </w:rPr>
              <w:t xml:space="preserve"> </w:t>
            </w:r>
            <w:r w:rsidR="00587B66">
              <w:rPr>
                <w:rFonts w:ascii="Trebuchet MS" w:hAnsi="Trebuchet MS"/>
                <w:w w:val="105"/>
                <w:sz w:val="13"/>
              </w:rPr>
              <w:t>de</w:t>
            </w:r>
            <w:r w:rsidR="00587B66">
              <w:rPr>
                <w:rFonts w:ascii="Trebuchet MS" w:hAnsi="Trebuchet MS"/>
                <w:spacing w:val="-3"/>
                <w:w w:val="105"/>
                <w:sz w:val="13"/>
              </w:rPr>
              <w:t xml:space="preserve"> </w:t>
            </w:r>
            <w:r w:rsidR="00587B66">
              <w:rPr>
                <w:rFonts w:ascii="Trebuchet MS" w:hAnsi="Trebuchet MS"/>
                <w:w w:val="105"/>
                <w:sz w:val="13"/>
              </w:rPr>
              <w:t>parámetros</w:t>
            </w:r>
            <w:r w:rsidR="00587B66">
              <w:rPr>
                <w:rFonts w:ascii="Trebuchet MS" w:hAnsi="Trebuchet MS"/>
                <w:spacing w:val="-3"/>
                <w:w w:val="105"/>
                <w:sz w:val="13"/>
              </w:rPr>
              <w:t xml:space="preserve"> </w:t>
            </w:r>
            <w:r w:rsidR="00587B66">
              <w:rPr>
                <w:rFonts w:ascii="Trebuchet MS" w:hAnsi="Trebuchet MS"/>
                <w:w w:val="105"/>
                <w:sz w:val="13"/>
              </w:rPr>
              <w:t>técnicos</w:t>
            </w:r>
            <w:r w:rsidR="00587B66">
              <w:rPr>
                <w:rFonts w:ascii="Trebuchet MS" w:hAnsi="Trebuchet MS"/>
                <w:spacing w:val="-3"/>
                <w:w w:val="105"/>
                <w:sz w:val="13"/>
              </w:rPr>
              <w:t xml:space="preserve"> </w:t>
            </w:r>
            <w:r w:rsidR="00587B66">
              <w:rPr>
                <w:rFonts w:ascii="Trebuchet MS" w:hAnsi="Trebuchet MS"/>
                <w:w w:val="105"/>
                <w:sz w:val="13"/>
              </w:rPr>
              <w:t>y</w:t>
            </w:r>
            <w:r w:rsidR="00587B66">
              <w:rPr>
                <w:rFonts w:ascii="Trebuchet MS" w:hAnsi="Trebuchet MS"/>
                <w:spacing w:val="-3"/>
                <w:w w:val="105"/>
                <w:sz w:val="13"/>
              </w:rPr>
              <w:t xml:space="preserve"> </w:t>
            </w:r>
            <w:r w:rsidR="00587B66">
              <w:rPr>
                <w:rFonts w:ascii="Trebuchet MS" w:hAnsi="Trebuchet MS"/>
                <w:w w:val="105"/>
                <w:sz w:val="13"/>
              </w:rPr>
              <w:t>la</w:t>
            </w:r>
            <w:r w:rsidR="00587B66">
              <w:rPr>
                <w:rFonts w:ascii="Trebuchet MS" w:hAnsi="Trebuchet MS"/>
                <w:spacing w:val="-3"/>
                <w:w w:val="105"/>
                <w:sz w:val="13"/>
              </w:rPr>
              <w:t xml:space="preserve"> </w:t>
            </w:r>
            <w:r w:rsidR="00587B66">
              <w:rPr>
                <w:rFonts w:ascii="Trebuchet MS" w:hAnsi="Trebuchet MS"/>
                <w:w w:val="105"/>
                <w:sz w:val="13"/>
              </w:rPr>
              <w:t>aplicación</w:t>
            </w:r>
            <w:r w:rsidR="00587B66">
              <w:rPr>
                <w:rFonts w:ascii="Trebuchet MS" w:hAnsi="Trebuchet MS"/>
                <w:spacing w:val="-3"/>
                <w:w w:val="105"/>
                <w:sz w:val="13"/>
              </w:rPr>
              <w:t xml:space="preserve"> </w:t>
            </w:r>
            <w:r w:rsidR="00587B66">
              <w:rPr>
                <w:rFonts w:ascii="Trebuchet MS" w:hAnsi="Trebuchet MS"/>
                <w:w w:val="105"/>
                <w:sz w:val="13"/>
              </w:rPr>
              <w:t>en</w:t>
            </w:r>
            <w:r w:rsidR="00587B66">
              <w:rPr>
                <w:rFonts w:ascii="Trebuchet MS" w:hAnsi="Trebuchet MS"/>
                <w:spacing w:val="-3"/>
                <w:w w:val="105"/>
                <w:sz w:val="13"/>
              </w:rPr>
              <w:t xml:space="preserve"> </w:t>
            </w:r>
            <w:r w:rsidR="00587B66">
              <w:rPr>
                <w:rFonts w:ascii="Trebuchet MS" w:hAnsi="Trebuchet MS"/>
                <w:w w:val="105"/>
                <w:sz w:val="13"/>
              </w:rPr>
              <w:t>todas</w:t>
            </w:r>
            <w:r w:rsidR="00587B66">
              <w:rPr>
                <w:rFonts w:ascii="Trebuchet MS" w:hAnsi="Trebuchet MS"/>
                <w:spacing w:val="-3"/>
                <w:w w:val="105"/>
                <w:sz w:val="13"/>
              </w:rPr>
              <w:t xml:space="preserve"> </w:t>
            </w:r>
            <w:r w:rsidR="00587B66">
              <w:rPr>
                <w:rFonts w:ascii="Trebuchet MS" w:hAnsi="Trebuchet MS"/>
                <w:w w:val="105"/>
                <w:sz w:val="13"/>
              </w:rPr>
              <w:t>las</w:t>
            </w:r>
            <w:r w:rsidR="00587B66">
              <w:rPr>
                <w:rFonts w:ascii="Trebuchet MS" w:hAnsi="Trebuchet MS"/>
                <w:spacing w:val="-2"/>
                <w:w w:val="105"/>
                <w:sz w:val="13"/>
              </w:rPr>
              <w:t xml:space="preserve"> </w:t>
            </w:r>
            <w:r w:rsidR="00587B66">
              <w:rPr>
                <w:rFonts w:ascii="Trebuchet MS" w:hAnsi="Trebuchet MS"/>
                <w:w w:val="105"/>
                <w:sz w:val="13"/>
              </w:rPr>
              <w:t>áreas</w:t>
            </w:r>
            <w:r w:rsidR="00587B66">
              <w:rPr>
                <w:rFonts w:ascii="Trebuchet MS" w:hAnsi="Trebuchet MS"/>
                <w:spacing w:val="-3"/>
                <w:w w:val="105"/>
                <w:sz w:val="13"/>
              </w:rPr>
              <w:t xml:space="preserve"> </w:t>
            </w:r>
            <w:r w:rsidR="00587B66">
              <w:rPr>
                <w:rFonts w:ascii="Trebuchet MS" w:hAnsi="Trebuchet MS"/>
                <w:w w:val="105"/>
                <w:sz w:val="13"/>
              </w:rPr>
              <w:t>y</w:t>
            </w:r>
            <w:r w:rsidR="00587B66">
              <w:rPr>
                <w:rFonts w:ascii="Trebuchet MS" w:hAnsi="Trebuchet MS"/>
                <w:spacing w:val="-3"/>
                <w:w w:val="105"/>
                <w:sz w:val="13"/>
              </w:rPr>
              <w:t xml:space="preserve"> </w:t>
            </w:r>
            <w:r w:rsidR="00587B66">
              <w:rPr>
                <w:rFonts w:ascii="Trebuchet MS" w:hAnsi="Trebuchet MS"/>
                <w:w w:val="105"/>
                <w:sz w:val="13"/>
              </w:rPr>
              <w:t>niveles</w:t>
            </w:r>
            <w:r w:rsidR="00587B66">
              <w:rPr>
                <w:rFonts w:ascii="Trebuchet MS" w:hAnsi="Trebuchet MS"/>
                <w:spacing w:val="-3"/>
                <w:w w:val="105"/>
                <w:sz w:val="13"/>
              </w:rPr>
              <w:t xml:space="preserve"> </w:t>
            </w:r>
            <w:r w:rsidR="00587B66">
              <w:rPr>
                <w:rFonts w:ascii="Trebuchet MS" w:hAnsi="Trebuchet MS"/>
                <w:w w:val="105"/>
                <w:sz w:val="13"/>
              </w:rPr>
              <w:t>de</w:t>
            </w:r>
            <w:r w:rsidR="00587B66">
              <w:rPr>
                <w:rFonts w:ascii="Trebuchet MS" w:hAnsi="Trebuchet MS"/>
                <w:spacing w:val="-3"/>
                <w:w w:val="105"/>
                <w:sz w:val="13"/>
              </w:rPr>
              <w:t xml:space="preserve"> </w:t>
            </w:r>
            <w:r w:rsidR="00587B66">
              <w:rPr>
                <w:rFonts w:ascii="Trebuchet MS" w:hAnsi="Trebuchet MS"/>
                <w:w w:val="105"/>
                <w:sz w:val="13"/>
              </w:rPr>
              <w:t>la</w:t>
            </w:r>
            <w:r w:rsidR="00587B66">
              <w:rPr>
                <w:rFonts w:ascii="Trebuchet MS" w:hAnsi="Trebuchet MS"/>
                <w:spacing w:val="-3"/>
                <w:w w:val="105"/>
                <w:sz w:val="13"/>
              </w:rPr>
              <w:t xml:space="preserve"> </w:t>
            </w:r>
            <w:r w:rsidR="00587B66">
              <w:rPr>
                <w:rFonts w:ascii="Trebuchet MS" w:hAnsi="Trebuchet MS"/>
                <w:w w:val="105"/>
                <w:sz w:val="13"/>
              </w:rPr>
              <w:t>entidad.</w:t>
            </w:r>
          </w:p>
        </w:tc>
      </w:tr>
      <w:tr w:rsidR="001215C0" w14:paraId="095C04FC" w14:textId="77777777">
        <w:trPr>
          <w:trHeight w:val="393"/>
        </w:trPr>
        <w:tc>
          <w:tcPr>
            <w:tcW w:w="439" w:type="dxa"/>
            <w:tcBorders>
              <w:top w:val="nil"/>
              <w:bottom w:val="nil"/>
              <w:right w:val="single" w:sz="6" w:space="0" w:color="000000"/>
            </w:tcBorders>
          </w:tcPr>
          <w:p w14:paraId="2560A8C1" w14:textId="77777777" w:rsidR="001215C0" w:rsidRDefault="001215C0">
            <w:pPr>
              <w:pStyle w:val="TableParagraph"/>
              <w:rPr>
                <w:rFonts w:ascii="Times New Roman"/>
                <w:sz w:val="12"/>
              </w:rPr>
            </w:pPr>
          </w:p>
        </w:tc>
        <w:tc>
          <w:tcPr>
            <w:tcW w:w="10543" w:type="dxa"/>
            <w:gridSpan w:val="10"/>
            <w:tcBorders>
              <w:top w:val="single" w:sz="6" w:space="0" w:color="000000"/>
              <w:left w:val="single" w:sz="6" w:space="0" w:color="000000"/>
              <w:bottom w:val="single" w:sz="6" w:space="0" w:color="000000"/>
            </w:tcBorders>
          </w:tcPr>
          <w:p w14:paraId="0836AC03" w14:textId="77777777" w:rsidR="001215C0" w:rsidRDefault="00587B66">
            <w:pPr>
              <w:pStyle w:val="TableParagraph"/>
              <w:spacing w:before="14"/>
              <w:ind w:left="33"/>
              <w:rPr>
                <w:rFonts w:ascii="Trebuchet MS" w:hAnsi="Trebuchet MS"/>
                <w:sz w:val="13"/>
              </w:rPr>
            </w:pPr>
            <w:r>
              <w:rPr>
                <w:rFonts w:ascii="Trebuchet MS" w:hAnsi="Trebuchet MS"/>
                <w:w w:val="105"/>
                <w:sz w:val="13"/>
              </w:rPr>
              <w:t>5.</w:t>
            </w:r>
            <w:r>
              <w:rPr>
                <w:rFonts w:ascii="Trebuchet MS" w:hAnsi="Trebuchet MS"/>
                <w:spacing w:val="-3"/>
                <w:w w:val="105"/>
                <w:sz w:val="13"/>
              </w:rPr>
              <w:t xml:space="preserve"> </w:t>
            </w:r>
            <w:r>
              <w:rPr>
                <w:rFonts w:ascii="Trebuchet MS" w:hAnsi="Trebuchet MS"/>
                <w:w w:val="105"/>
                <w:sz w:val="13"/>
              </w:rPr>
              <w:t>Elaborar</w:t>
            </w:r>
            <w:r>
              <w:rPr>
                <w:rFonts w:ascii="Trebuchet MS" w:hAnsi="Trebuchet MS"/>
                <w:spacing w:val="-3"/>
                <w:w w:val="105"/>
                <w:sz w:val="13"/>
              </w:rPr>
              <w:t xml:space="preserve"> </w:t>
            </w:r>
            <w:r>
              <w:rPr>
                <w:rFonts w:ascii="Trebuchet MS" w:hAnsi="Trebuchet MS"/>
                <w:w w:val="105"/>
                <w:sz w:val="13"/>
              </w:rPr>
              <w:t>el</w:t>
            </w:r>
            <w:r>
              <w:rPr>
                <w:rFonts w:ascii="Trebuchet MS" w:hAnsi="Trebuchet MS"/>
                <w:spacing w:val="-3"/>
                <w:w w:val="105"/>
                <w:sz w:val="13"/>
              </w:rPr>
              <w:t xml:space="preserve"> </w:t>
            </w:r>
            <w:r>
              <w:rPr>
                <w:rFonts w:ascii="Trebuchet MS" w:hAnsi="Trebuchet MS"/>
                <w:w w:val="105"/>
                <w:sz w:val="13"/>
              </w:rPr>
              <w:t>inventario</w:t>
            </w:r>
            <w:r>
              <w:rPr>
                <w:rFonts w:ascii="Trebuchet MS" w:hAnsi="Trebuchet MS"/>
                <w:spacing w:val="-3"/>
                <w:w w:val="105"/>
                <w:sz w:val="13"/>
              </w:rPr>
              <w:t xml:space="preserve"> </w:t>
            </w:r>
            <w:r>
              <w:rPr>
                <w:rFonts w:ascii="Trebuchet MS" w:hAnsi="Trebuchet MS"/>
                <w:w w:val="105"/>
                <w:sz w:val="13"/>
              </w:rPr>
              <w:t>documental</w:t>
            </w:r>
            <w:r>
              <w:rPr>
                <w:rFonts w:ascii="Trebuchet MS" w:hAnsi="Trebuchet MS"/>
                <w:spacing w:val="-2"/>
                <w:w w:val="105"/>
                <w:sz w:val="13"/>
              </w:rPr>
              <w:t xml:space="preserve"> </w:t>
            </w:r>
            <w:r>
              <w:rPr>
                <w:rFonts w:ascii="Trebuchet MS" w:hAnsi="Trebuchet MS"/>
                <w:w w:val="105"/>
                <w:sz w:val="13"/>
              </w:rPr>
              <w:t>y</w:t>
            </w:r>
            <w:r>
              <w:rPr>
                <w:rFonts w:ascii="Trebuchet MS" w:hAnsi="Trebuchet MS"/>
                <w:spacing w:val="-3"/>
                <w:w w:val="105"/>
                <w:sz w:val="13"/>
              </w:rPr>
              <w:t xml:space="preserve"> </w:t>
            </w:r>
            <w:r>
              <w:rPr>
                <w:rFonts w:ascii="Trebuchet MS" w:hAnsi="Trebuchet MS"/>
                <w:w w:val="105"/>
                <w:sz w:val="13"/>
              </w:rPr>
              <w:t>aplicar</w:t>
            </w:r>
            <w:r>
              <w:rPr>
                <w:rFonts w:ascii="Trebuchet MS" w:hAnsi="Trebuchet MS"/>
                <w:spacing w:val="-4"/>
                <w:w w:val="105"/>
                <w:sz w:val="13"/>
              </w:rPr>
              <w:t xml:space="preserve"> </w:t>
            </w:r>
            <w:r>
              <w:rPr>
                <w:rFonts w:ascii="Trebuchet MS" w:hAnsi="Trebuchet MS"/>
                <w:w w:val="105"/>
                <w:sz w:val="13"/>
              </w:rPr>
              <w:t>los</w:t>
            </w:r>
            <w:r>
              <w:rPr>
                <w:rFonts w:ascii="Trebuchet MS" w:hAnsi="Trebuchet MS"/>
                <w:spacing w:val="-3"/>
                <w:w w:val="105"/>
                <w:sz w:val="13"/>
              </w:rPr>
              <w:t xml:space="preserve"> </w:t>
            </w:r>
            <w:r>
              <w:rPr>
                <w:rFonts w:ascii="Trebuchet MS" w:hAnsi="Trebuchet MS"/>
                <w:w w:val="105"/>
                <w:sz w:val="13"/>
              </w:rPr>
              <w:t>criterios</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retención</w:t>
            </w:r>
            <w:r>
              <w:rPr>
                <w:rFonts w:ascii="Trebuchet MS" w:hAnsi="Trebuchet MS"/>
                <w:spacing w:val="-4"/>
                <w:w w:val="105"/>
                <w:sz w:val="13"/>
              </w:rPr>
              <w:t xml:space="preserve"> </w:t>
            </w:r>
            <w:r>
              <w:rPr>
                <w:rFonts w:ascii="Trebuchet MS" w:hAnsi="Trebuchet MS"/>
                <w:w w:val="105"/>
                <w:sz w:val="13"/>
              </w:rPr>
              <w:t>y</w:t>
            </w:r>
            <w:r>
              <w:rPr>
                <w:rFonts w:ascii="Trebuchet MS" w:hAnsi="Trebuchet MS"/>
                <w:spacing w:val="-3"/>
                <w:w w:val="105"/>
                <w:sz w:val="13"/>
              </w:rPr>
              <w:t xml:space="preserve"> </w:t>
            </w:r>
            <w:r>
              <w:rPr>
                <w:rFonts w:ascii="Trebuchet MS" w:hAnsi="Trebuchet MS"/>
                <w:w w:val="105"/>
                <w:sz w:val="13"/>
              </w:rPr>
              <w:t>valoración</w:t>
            </w:r>
            <w:r>
              <w:rPr>
                <w:rFonts w:ascii="Trebuchet MS" w:hAnsi="Trebuchet MS"/>
                <w:spacing w:val="-3"/>
                <w:w w:val="105"/>
                <w:sz w:val="13"/>
              </w:rPr>
              <w:t xml:space="preserve"> </w:t>
            </w:r>
            <w:r>
              <w:rPr>
                <w:rFonts w:ascii="Trebuchet MS" w:hAnsi="Trebuchet MS"/>
                <w:w w:val="105"/>
                <w:sz w:val="13"/>
              </w:rPr>
              <w:t>para</w:t>
            </w:r>
            <w:r>
              <w:rPr>
                <w:rFonts w:ascii="Trebuchet MS" w:hAnsi="Trebuchet MS"/>
                <w:spacing w:val="-3"/>
                <w:w w:val="105"/>
                <w:sz w:val="13"/>
              </w:rPr>
              <w:t xml:space="preserve"> </w:t>
            </w:r>
            <w:r>
              <w:rPr>
                <w:rFonts w:ascii="Trebuchet MS" w:hAnsi="Trebuchet MS"/>
                <w:w w:val="105"/>
                <w:sz w:val="13"/>
              </w:rPr>
              <w:t>efectuar</w:t>
            </w:r>
            <w:r>
              <w:rPr>
                <w:rFonts w:ascii="Trebuchet MS" w:hAnsi="Trebuchet MS"/>
                <w:spacing w:val="-4"/>
                <w:w w:val="105"/>
                <w:sz w:val="13"/>
              </w:rPr>
              <w:t xml:space="preserve"> </w:t>
            </w:r>
            <w:r>
              <w:rPr>
                <w:rFonts w:ascii="Trebuchet MS" w:hAnsi="Trebuchet MS"/>
                <w:w w:val="105"/>
                <w:sz w:val="13"/>
              </w:rPr>
              <w:t>los</w:t>
            </w:r>
            <w:r>
              <w:rPr>
                <w:rFonts w:ascii="Trebuchet MS" w:hAnsi="Trebuchet MS"/>
                <w:spacing w:val="-3"/>
                <w:w w:val="105"/>
                <w:sz w:val="13"/>
              </w:rPr>
              <w:t xml:space="preserve"> </w:t>
            </w:r>
            <w:r>
              <w:rPr>
                <w:rFonts w:ascii="Trebuchet MS" w:hAnsi="Trebuchet MS"/>
                <w:w w:val="105"/>
                <w:sz w:val="13"/>
              </w:rPr>
              <w:t>procedimientos</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traslado</w:t>
            </w:r>
            <w:r>
              <w:rPr>
                <w:rFonts w:ascii="Trebuchet MS" w:hAnsi="Trebuchet MS"/>
                <w:spacing w:val="-2"/>
                <w:w w:val="105"/>
                <w:sz w:val="13"/>
              </w:rPr>
              <w:t xml:space="preserve"> </w:t>
            </w:r>
            <w:r>
              <w:rPr>
                <w:rFonts w:ascii="Trebuchet MS" w:hAnsi="Trebuchet MS"/>
                <w:w w:val="105"/>
                <w:sz w:val="13"/>
              </w:rPr>
              <w:t>y</w:t>
            </w:r>
            <w:r>
              <w:rPr>
                <w:rFonts w:ascii="Trebuchet MS" w:hAnsi="Trebuchet MS"/>
                <w:spacing w:val="-3"/>
                <w:w w:val="105"/>
                <w:sz w:val="13"/>
              </w:rPr>
              <w:t xml:space="preserve"> </w:t>
            </w:r>
            <w:r>
              <w:rPr>
                <w:rFonts w:ascii="Trebuchet MS" w:hAnsi="Trebuchet MS"/>
                <w:w w:val="105"/>
                <w:sz w:val="13"/>
              </w:rPr>
              <w:t>disposición</w:t>
            </w:r>
            <w:r>
              <w:rPr>
                <w:rFonts w:ascii="Trebuchet MS" w:hAnsi="Trebuchet MS"/>
                <w:spacing w:val="-3"/>
                <w:w w:val="105"/>
                <w:sz w:val="13"/>
              </w:rPr>
              <w:t xml:space="preserve"> </w:t>
            </w:r>
            <w:r>
              <w:rPr>
                <w:rFonts w:ascii="Trebuchet MS" w:hAnsi="Trebuchet MS"/>
                <w:w w:val="105"/>
                <w:sz w:val="13"/>
              </w:rPr>
              <w:t>final</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documentos</w:t>
            </w:r>
          </w:p>
          <w:p w14:paraId="3471B5E6" w14:textId="7825DD19" w:rsidR="001215C0" w:rsidRDefault="00A8213E">
            <w:pPr>
              <w:pStyle w:val="TableParagraph"/>
              <w:spacing w:before="34"/>
              <w:ind w:left="33"/>
              <w:rPr>
                <w:rFonts w:ascii="Trebuchet MS" w:hAnsi="Trebuchet MS"/>
                <w:sz w:val="13"/>
              </w:rPr>
            </w:pPr>
            <w:r>
              <w:rPr>
                <w:rFonts w:ascii="Trebuchet MS" w:hAnsi="Trebuchet MS"/>
                <w:w w:val="105"/>
                <w:sz w:val="13"/>
              </w:rPr>
              <w:t>Conforme</w:t>
            </w:r>
            <w:r w:rsidR="00587B66">
              <w:rPr>
                <w:rFonts w:ascii="Trebuchet MS" w:hAnsi="Trebuchet MS"/>
                <w:spacing w:val="-3"/>
                <w:w w:val="105"/>
                <w:sz w:val="13"/>
              </w:rPr>
              <w:t xml:space="preserve"> </w:t>
            </w:r>
            <w:r w:rsidR="00587B66">
              <w:rPr>
                <w:rFonts w:ascii="Trebuchet MS" w:hAnsi="Trebuchet MS"/>
                <w:w w:val="105"/>
                <w:sz w:val="13"/>
              </w:rPr>
              <w:t>a</w:t>
            </w:r>
            <w:r w:rsidR="00587B66">
              <w:rPr>
                <w:rFonts w:ascii="Trebuchet MS" w:hAnsi="Trebuchet MS"/>
                <w:spacing w:val="-4"/>
                <w:w w:val="105"/>
                <w:sz w:val="13"/>
              </w:rPr>
              <w:t xml:space="preserve"> </w:t>
            </w:r>
            <w:r w:rsidR="00587B66">
              <w:rPr>
                <w:rFonts w:ascii="Trebuchet MS" w:hAnsi="Trebuchet MS"/>
                <w:w w:val="105"/>
                <w:sz w:val="13"/>
              </w:rPr>
              <w:t>los</w:t>
            </w:r>
            <w:r w:rsidR="00587B66">
              <w:rPr>
                <w:rFonts w:ascii="Trebuchet MS" w:hAnsi="Trebuchet MS"/>
                <w:spacing w:val="-3"/>
                <w:w w:val="105"/>
                <w:sz w:val="13"/>
              </w:rPr>
              <w:t xml:space="preserve"> </w:t>
            </w:r>
            <w:r w:rsidR="00587B66">
              <w:rPr>
                <w:rFonts w:ascii="Trebuchet MS" w:hAnsi="Trebuchet MS"/>
                <w:w w:val="105"/>
                <w:sz w:val="13"/>
              </w:rPr>
              <w:t>criterios</w:t>
            </w:r>
            <w:r w:rsidR="00587B66">
              <w:rPr>
                <w:rFonts w:ascii="Trebuchet MS" w:hAnsi="Trebuchet MS"/>
                <w:spacing w:val="-3"/>
                <w:w w:val="105"/>
                <w:sz w:val="13"/>
              </w:rPr>
              <w:t xml:space="preserve"> </w:t>
            </w:r>
            <w:r w:rsidR="00587B66">
              <w:rPr>
                <w:rFonts w:ascii="Trebuchet MS" w:hAnsi="Trebuchet MS"/>
                <w:w w:val="105"/>
                <w:sz w:val="13"/>
              </w:rPr>
              <w:t>establecidos</w:t>
            </w:r>
            <w:r w:rsidR="00587B66">
              <w:rPr>
                <w:rFonts w:ascii="Trebuchet MS" w:hAnsi="Trebuchet MS"/>
                <w:spacing w:val="-3"/>
                <w:w w:val="105"/>
                <w:sz w:val="13"/>
              </w:rPr>
              <w:t xml:space="preserve"> </w:t>
            </w:r>
            <w:r w:rsidR="00587B66">
              <w:rPr>
                <w:rFonts w:ascii="Trebuchet MS" w:hAnsi="Trebuchet MS"/>
                <w:w w:val="105"/>
                <w:sz w:val="13"/>
              </w:rPr>
              <w:t>en</w:t>
            </w:r>
            <w:r w:rsidR="00587B66">
              <w:rPr>
                <w:rFonts w:ascii="Trebuchet MS" w:hAnsi="Trebuchet MS"/>
                <w:spacing w:val="-3"/>
                <w:w w:val="105"/>
                <w:sz w:val="13"/>
              </w:rPr>
              <w:t xml:space="preserve"> </w:t>
            </w:r>
            <w:r w:rsidR="00587B66">
              <w:rPr>
                <w:rFonts w:ascii="Trebuchet MS" w:hAnsi="Trebuchet MS"/>
                <w:w w:val="105"/>
                <w:sz w:val="13"/>
              </w:rPr>
              <w:t>coordinación</w:t>
            </w:r>
            <w:r w:rsidR="00587B66">
              <w:rPr>
                <w:rFonts w:ascii="Trebuchet MS" w:hAnsi="Trebuchet MS"/>
                <w:spacing w:val="-3"/>
                <w:w w:val="105"/>
                <w:sz w:val="13"/>
              </w:rPr>
              <w:t xml:space="preserve"> </w:t>
            </w:r>
            <w:r w:rsidR="00587B66">
              <w:rPr>
                <w:rFonts w:ascii="Trebuchet MS" w:hAnsi="Trebuchet MS"/>
                <w:w w:val="105"/>
                <w:sz w:val="13"/>
              </w:rPr>
              <w:t>con</w:t>
            </w:r>
            <w:r w:rsidR="00587B66">
              <w:rPr>
                <w:rFonts w:ascii="Trebuchet MS" w:hAnsi="Trebuchet MS"/>
                <w:spacing w:val="-3"/>
                <w:w w:val="105"/>
                <w:sz w:val="13"/>
              </w:rPr>
              <w:t xml:space="preserve"> </w:t>
            </w:r>
            <w:r w:rsidR="00587B66">
              <w:rPr>
                <w:rFonts w:ascii="Trebuchet MS" w:hAnsi="Trebuchet MS"/>
                <w:w w:val="105"/>
                <w:sz w:val="13"/>
              </w:rPr>
              <w:t>los</w:t>
            </w:r>
            <w:r w:rsidR="00587B66">
              <w:rPr>
                <w:rFonts w:ascii="Trebuchet MS" w:hAnsi="Trebuchet MS"/>
                <w:spacing w:val="-3"/>
                <w:w w:val="105"/>
                <w:sz w:val="13"/>
              </w:rPr>
              <w:t xml:space="preserve"> </w:t>
            </w:r>
            <w:r w:rsidR="00587B66">
              <w:rPr>
                <w:rFonts w:ascii="Trebuchet MS" w:hAnsi="Trebuchet MS"/>
                <w:w w:val="105"/>
                <w:sz w:val="13"/>
              </w:rPr>
              <w:t>responsables</w:t>
            </w:r>
            <w:r w:rsidR="00587B66">
              <w:rPr>
                <w:rFonts w:ascii="Trebuchet MS" w:hAnsi="Trebuchet MS"/>
                <w:spacing w:val="-3"/>
                <w:w w:val="105"/>
                <w:sz w:val="13"/>
              </w:rPr>
              <w:t xml:space="preserve"> </w:t>
            </w:r>
            <w:r w:rsidR="00587B66">
              <w:rPr>
                <w:rFonts w:ascii="Trebuchet MS" w:hAnsi="Trebuchet MS"/>
                <w:w w:val="105"/>
                <w:sz w:val="13"/>
              </w:rPr>
              <w:t>de</w:t>
            </w:r>
            <w:r w:rsidR="00587B66">
              <w:rPr>
                <w:rFonts w:ascii="Trebuchet MS" w:hAnsi="Trebuchet MS"/>
                <w:spacing w:val="-3"/>
                <w:w w:val="105"/>
                <w:sz w:val="13"/>
              </w:rPr>
              <w:t xml:space="preserve"> </w:t>
            </w:r>
            <w:r w:rsidR="00587B66">
              <w:rPr>
                <w:rFonts w:ascii="Trebuchet MS" w:hAnsi="Trebuchet MS"/>
                <w:w w:val="105"/>
                <w:sz w:val="13"/>
              </w:rPr>
              <w:t>las</w:t>
            </w:r>
            <w:r w:rsidR="00587B66">
              <w:rPr>
                <w:rFonts w:ascii="Trebuchet MS" w:hAnsi="Trebuchet MS"/>
                <w:spacing w:val="-3"/>
                <w:w w:val="105"/>
                <w:sz w:val="13"/>
              </w:rPr>
              <w:t xml:space="preserve"> </w:t>
            </w:r>
            <w:r w:rsidR="00587B66">
              <w:rPr>
                <w:rFonts w:ascii="Trebuchet MS" w:hAnsi="Trebuchet MS"/>
                <w:w w:val="105"/>
                <w:sz w:val="13"/>
              </w:rPr>
              <w:t>áreas</w:t>
            </w:r>
            <w:r w:rsidR="00587B66">
              <w:rPr>
                <w:rFonts w:ascii="Trebuchet MS" w:hAnsi="Trebuchet MS"/>
                <w:spacing w:val="-3"/>
                <w:w w:val="105"/>
                <w:sz w:val="13"/>
              </w:rPr>
              <w:t xml:space="preserve"> </w:t>
            </w:r>
            <w:r w:rsidR="00587B66">
              <w:rPr>
                <w:rFonts w:ascii="Trebuchet MS" w:hAnsi="Trebuchet MS"/>
                <w:w w:val="105"/>
                <w:sz w:val="13"/>
              </w:rPr>
              <w:t>y</w:t>
            </w:r>
            <w:r w:rsidR="00587B66">
              <w:rPr>
                <w:rFonts w:ascii="Trebuchet MS" w:hAnsi="Trebuchet MS"/>
                <w:spacing w:val="-3"/>
                <w:w w:val="105"/>
                <w:sz w:val="13"/>
              </w:rPr>
              <w:t xml:space="preserve"> </w:t>
            </w:r>
            <w:r w:rsidR="00587B66">
              <w:rPr>
                <w:rFonts w:ascii="Trebuchet MS" w:hAnsi="Trebuchet MS"/>
                <w:w w:val="105"/>
                <w:sz w:val="13"/>
              </w:rPr>
              <w:t>las</w:t>
            </w:r>
            <w:r w:rsidR="00587B66">
              <w:rPr>
                <w:rFonts w:ascii="Trebuchet MS" w:hAnsi="Trebuchet MS"/>
                <w:spacing w:val="-3"/>
                <w:w w:val="105"/>
                <w:sz w:val="13"/>
              </w:rPr>
              <w:t xml:space="preserve"> </w:t>
            </w:r>
            <w:r w:rsidR="00587B66">
              <w:rPr>
                <w:rFonts w:ascii="Trebuchet MS" w:hAnsi="Trebuchet MS"/>
                <w:w w:val="105"/>
                <w:sz w:val="13"/>
              </w:rPr>
              <w:t>decisiones</w:t>
            </w:r>
            <w:r w:rsidR="00587B66">
              <w:rPr>
                <w:rFonts w:ascii="Trebuchet MS" w:hAnsi="Trebuchet MS"/>
                <w:spacing w:val="-3"/>
                <w:w w:val="105"/>
                <w:sz w:val="13"/>
              </w:rPr>
              <w:t xml:space="preserve"> </w:t>
            </w:r>
            <w:r w:rsidR="00587B66">
              <w:rPr>
                <w:rFonts w:ascii="Trebuchet MS" w:hAnsi="Trebuchet MS"/>
                <w:w w:val="105"/>
                <w:sz w:val="13"/>
              </w:rPr>
              <w:t>del</w:t>
            </w:r>
            <w:r w:rsidR="00587B66">
              <w:rPr>
                <w:rFonts w:ascii="Trebuchet MS" w:hAnsi="Trebuchet MS"/>
                <w:spacing w:val="-3"/>
                <w:w w:val="105"/>
                <w:sz w:val="13"/>
              </w:rPr>
              <w:t xml:space="preserve"> </w:t>
            </w:r>
            <w:r w:rsidR="00587B66">
              <w:rPr>
                <w:rFonts w:ascii="Trebuchet MS" w:hAnsi="Trebuchet MS"/>
                <w:w w:val="105"/>
                <w:sz w:val="13"/>
              </w:rPr>
              <w:t>comité.</w:t>
            </w:r>
          </w:p>
        </w:tc>
      </w:tr>
      <w:tr w:rsidR="001215C0" w14:paraId="248F5F1B" w14:textId="77777777">
        <w:trPr>
          <w:trHeight w:val="393"/>
        </w:trPr>
        <w:tc>
          <w:tcPr>
            <w:tcW w:w="439" w:type="dxa"/>
            <w:tcBorders>
              <w:top w:val="nil"/>
              <w:bottom w:val="nil"/>
              <w:right w:val="single" w:sz="6" w:space="0" w:color="000000"/>
            </w:tcBorders>
          </w:tcPr>
          <w:p w14:paraId="2A37F584" w14:textId="77777777" w:rsidR="001215C0" w:rsidRDefault="001215C0">
            <w:pPr>
              <w:pStyle w:val="TableParagraph"/>
              <w:rPr>
                <w:rFonts w:ascii="Times New Roman"/>
                <w:sz w:val="12"/>
              </w:rPr>
            </w:pPr>
          </w:p>
        </w:tc>
        <w:tc>
          <w:tcPr>
            <w:tcW w:w="10543" w:type="dxa"/>
            <w:gridSpan w:val="10"/>
            <w:tcBorders>
              <w:top w:val="single" w:sz="6" w:space="0" w:color="000000"/>
              <w:left w:val="single" w:sz="6" w:space="0" w:color="000000"/>
              <w:bottom w:val="single" w:sz="6" w:space="0" w:color="000000"/>
            </w:tcBorders>
          </w:tcPr>
          <w:p w14:paraId="3FD284BF" w14:textId="77777777" w:rsidR="001215C0" w:rsidRDefault="00587B66">
            <w:pPr>
              <w:pStyle w:val="TableParagraph"/>
              <w:spacing w:before="14"/>
              <w:ind w:left="33"/>
              <w:rPr>
                <w:rFonts w:ascii="Trebuchet MS" w:hAnsi="Trebuchet MS"/>
                <w:sz w:val="13"/>
              </w:rPr>
            </w:pPr>
            <w:r>
              <w:rPr>
                <w:rFonts w:ascii="Trebuchet MS" w:hAnsi="Trebuchet MS"/>
                <w:w w:val="105"/>
                <w:sz w:val="13"/>
              </w:rPr>
              <w:t>6.</w:t>
            </w:r>
            <w:r>
              <w:rPr>
                <w:rFonts w:ascii="Trebuchet MS" w:hAnsi="Trebuchet MS"/>
                <w:spacing w:val="-2"/>
                <w:w w:val="105"/>
                <w:sz w:val="13"/>
              </w:rPr>
              <w:t xml:space="preserve"> </w:t>
            </w:r>
            <w:r>
              <w:rPr>
                <w:rFonts w:ascii="Trebuchet MS" w:hAnsi="Trebuchet MS"/>
                <w:w w:val="105"/>
                <w:sz w:val="13"/>
              </w:rPr>
              <w:t>Consolidar,</w:t>
            </w:r>
            <w:r>
              <w:rPr>
                <w:rFonts w:ascii="Trebuchet MS" w:hAnsi="Trebuchet MS"/>
                <w:spacing w:val="-3"/>
                <w:w w:val="105"/>
                <w:sz w:val="13"/>
              </w:rPr>
              <w:t xml:space="preserve"> </w:t>
            </w:r>
            <w:r>
              <w:rPr>
                <w:rFonts w:ascii="Trebuchet MS" w:hAnsi="Trebuchet MS"/>
                <w:w w:val="105"/>
                <w:sz w:val="13"/>
              </w:rPr>
              <w:t>validar</w:t>
            </w:r>
            <w:r>
              <w:rPr>
                <w:rFonts w:ascii="Trebuchet MS" w:hAnsi="Trebuchet MS"/>
                <w:spacing w:val="-3"/>
                <w:w w:val="105"/>
                <w:sz w:val="13"/>
              </w:rPr>
              <w:t xml:space="preserve"> </w:t>
            </w:r>
            <w:r>
              <w:rPr>
                <w:rFonts w:ascii="Trebuchet MS" w:hAnsi="Trebuchet MS"/>
                <w:w w:val="105"/>
                <w:sz w:val="13"/>
              </w:rPr>
              <w:t>y</w:t>
            </w:r>
            <w:r>
              <w:rPr>
                <w:rFonts w:ascii="Trebuchet MS" w:hAnsi="Trebuchet MS"/>
                <w:spacing w:val="-3"/>
                <w:w w:val="105"/>
                <w:sz w:val="13"/>
              </w:rPr>
              <w:t xml:space="preserve"> </w:t>
            </w:r>
            <w:r>
              <w:rPr>
                <w:rFonts w:ascii="Trebuchet MS" w:hAnsi="Trebuchet MS"/>
                <w:w w:val="105"/>
                <w:sz w:val="13"/>
              </w:rPr>
              <w:t>presentar</w:t>
            </w:r>
            <w:r>
              <w:rPr>
                <w:rFonts w:ascii="Trebuchet MS" w:hAnsi="Trebuchet MS"/>
                <w:spacing w:val="-3"/>
                <w:w w:val="105"/>
                <w:sz w:val="13"/>
              </w:rPr>
              <w:t xml:space="preserve"> </w:t>
            </w:r>
            <w:r>
              <w:rPr>
                <w:rFonts w:ascii="Trebuchet MS" w:hAnsi="Trebuchet MS"/>
                <w:w w:val="105"/>
                <w:sz w:val="13"/>
              </w:rPr>
              <w:t>los</w:t>
            </w:r>
            <w:r>
              <w:rPr>
                <w:rFonts w:ascii="Trebuchet MS" w:hAnsi="Trebuchet MS"/>
                <w:spacing w:val="-3"/>
                <w:w w:val="105"/>
                <w:sz w:val="13"/>
              </w:rPr>
              <w:t xml:space="preserve"> </w:t>
            </w:r>
            <w:r>
              <w:rPr>
                <w:rFonts w:ascii="Trebuchet MS" w:hAnsi="Trebuchet MS"/>
                <w:w w:val="105"/>
                <w:sz w:val="13"/>
              </w:rPr>
              <w:t>informes</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la</w:t>
            </w:r>
            <w:r>
              <w:rPr>
                <w:rFonts w:ascii="Trebuchet MS" w:hAnsi="Trebuchet MS"/>
                <w:spacing w:val="-3"/>
                <w:w w:val="105"/>
                <w:sz w:val="13"/>
              </w:rPr>
              <w:t xml:space="preserve"> </w:t>
            </w:r>
            <w:r>
              <w:rPr>
                <w:rFonts w:ascii="Trebuchet MS" w:hAnsi="Trebuchet MS"/>
                <w:w w:val="105"/>
                <w:sz w:val="13"/>
              </w:rPr>
              <w:t>gestión</w:t>
            </w:r>
            <w:r>
              <w:rPr>
                <w:rFonts w:ascii="Trebuchet MS" w:hAnsi="Trebuchet MS"/>
                <w:spacing w:val="-3"/>
                <w:w w:val="105"/>
                <w:sz w:val="13"/>
              </w:rPr>
              <w:t xml:space="preserve"> </w:t>
            </w:r>
            <w:r>
              <w:rPr>
                <w:rFonts w:ascii="Trebuchet MS" w:hAnsi="Trebuchet MS"/>
                <w:w w:val="105"/>
                <w:sz w:val="13"/>
              </w:rPr>
              <w:t>del</w:t>
            </w:r>
            <w:r>
              <w:rPr>
                <w:rFonts w:ascii="Trebuchet MS" w:hAnsi="Trebuchet MS"/>
                <w:spacing w:val="-3"/>
                <w:w w:val="105"/>
                <w:sz w:val="13"/>
              </w:rPr>
              <w:t xml:space="preserve"> </w:t>
            </w:r>
            <w:r>
              <w:rPr>
                <w:rFonts w:ascii="Trebuchet MS" w:hAnsi="Trebuchet MS"/>
                <w:w w:val="105"/>
                <w:sz w:val="13"/>
              </w:rPr>
              <w:t>área</w:t>
            </w:r>
            <w:r>
              <w:rPr>
                <w:rFonts w:ascii="Trebuchet MS" w:hAnsi="Trebuchet MS"/>
                <w:spacing w:val="-3"/>
                <w:w w:val="105"/>
                <w:sz w:val="13"/>
              </w:rPr>
              <w:t xml:space="preserve"> </w:t>
            </w:r>
            <w:r>
              <w:rPr>
                <w:rFonts w:ascii="Trebuchet MS" w:hAnsi="Trebuchet MS"/>
                <w:w w:val="105"/>
                <w:sz w:val="13"/>
              </w:rPr>
              <w:t>que</w:t>
            </w:r>
            <w:r>
              <w:rPr>
                <w:rFonts w:ascii="Trebuchet MS" w:hAnsi="Trebuchet MS"/>
                <w:spacing w:val="-2"/>
                <w:w w:val="105"/>
                <w:sz w:val="13"/>
              </w:rPr>
              <w:t xml:space="preserve"> </w:t>
            </w:r>
            <w:r>
              <w:rPr>
                <w:rFonts w:ascii="Trebuchet MS" w:hAnsi="Trebuchet MS"/>
                <w:w w:val="105"/>
                <w:sz w:val="13"/>
              </w:rPr>
              <w:t>requiera</w:t>
            </w:r>
            <w:r>
              <w:rPr>
                <w:rFonts w:ascii="Trebuchet MS" w:hAnsi="Trebuchet MS"/>
                <w:spacing w:val="-3"/>
                <w:w w:val="105"/>
                <w:sz w:val="13"/>
              </w:rPr>
              <w:t xml:space="preserve"> </w:t>
            </w:r>
            <w:r>
              <w:rPr>
                <w:rFonts w:ascii="Trebuchet MS" w:hAnsi="Trebuchet MS"/>
                <w:w w:val="105"/>
                <w:sz w:val="13"/>
              </w:rPr>
              <w:t>la</w:t>
            </w:r>
            <w:r>
              <w:rPr>
                <w:rFonts w:ascii="Trebuchet MS" w:hAnsi="Trebuchet MS"/>
                <w:spacing w:val="-2"/>
                <w:w w:val="105"/>
                <w:sz w:val="13"/>
              </w:rPr>
              <w:t xml:space="preserve"> </w:t>
            </w:r>
            <w:r>
              <w:rPr>
                <w:rFonts w:ascii="Trebuchet MS" w:hAnsi="Trebuchet MS"/>
                <w:w w:val="105"/>
                <w:sz w:val="13"/>
              </w:rPr>
              <w:t>dirección,</w:t>
            </w:r>
            <w:r>
              <w:rPr>
                <w:rFonts w:ascii="Trebuchet MS" w:hAnsi="Trebuchet MS"/>
                <w:spacing w:val="-3"/>
                <w:w w:val="105"/>
                <w:sz w:val="13"/>
              </w:rPr>
              <w:t xml:space="preserve"> </w:t>
            </w:r>
            <w:r>
              <w:rPr>
                <w:rFonts w:ascii="Trebuchet MS" w:hAnsi="Trebuchet MS"/>
                <w:w w:val="105"/>
                <w:sz w:val="13"/>
              </w:rPr>
              <w:t>los</w:t>
            </w:r>
            <w:r>
              <w:rPr>
                <w:rFonts w:ascii="Trebuchet MS" w:hAnsi="Trebuchet MS"/>
                <w:spacing w:val="-3"/>
                <w:w w:val="105"/>
                <w:sz w:val="13"/>
              </w:rPr>
              <w:t xml:space="preserve"> </w:t>
            </w:r>
            <w:r>
              <w:rPr>
                <w:rFonts w:ascii="Trebuchet MS" w:hAnsi="Trebuchet MS"/>
                <w:w w:val="105"/>
                <w:sz w:val="13"/>
              </w:rPr>
              <w:t>Organismos</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Control</w:t>
            </w:r>
            <w:r>
              <w:rPr>
                <w:rFonts w:ascii="Trebuchet MS" w:hAnsi="Trebuchet MS"/>
                <w:spacing w:val="-2"/>
                <w:w w:val="105"/>
                <w:sz w:val="13"/>
              </w:rPr>
              <w:t xml:space="preserve"> </w:t>
            </w:r>
            <w:r>
              <w:rPr>
                <w:rFonts w:ascii="Trebuchet MS" w:hAnsi="Trebuchet MS"/>
                <w:w w:val="105"/>
                <w:sz w:val="13"/>
              </w:rPr>
              <w:t>o</w:t>
            </w:r>
            <w:r>
              <w:rPr>
                <w:rFonts w:ascii="Trebuchet MS" w:hAnsi="Trebuchet MS"/>
                <w:spacing w:val="-2"/>
                <w:w w:val="105"/>
                <w:sz w:val="13"/>
              </w:rPr>
              <w:t xml:space="preserve"> </w:t>
            </w:r>
            <w:r>
              <w:rPr>
                <w:rFonts w:ascii="Trebuchet MS" w:hAnsi="Trebuchet MS"/>
                <w:w w:val="105"/>
                <w:sz w:val="13"/>
              </w:rPr>
              <w:t>la</w:t>
            </w:r>
            <w:r>
              <w:rPr>
                <w:rFonts w:ascii="Trebuchet MS" w:hAnsi="Trebuchet MS"/>
                <w:spacing w:val="-2"/>
                <w:w w:val="105"/>
                <w:sz w:val="13"/>
              </w:rPr>
              <w:t xml:space="preserve"> </w:t>
            </w:r>
            <w:r>
              <w:rPr>
                <w:rFonts w:ascii="Trebuchet MS" w:hAnsi="Trebuchet MS"/>
                <w:w w:val="105"/>
                <w:sz w:val="13"/>
              </w:rPr>
              <w:t>opinión</w:t>
            </w:r>
            <w:r>
              <w:rPr>
                <w:rFonts w:ascii="Trebuchet MS" w:hAnsi="Trebuchet MS"/>
                <w:spacing w:val="-3"/>
                <w:w w:val="105"/>
                <w:sz w:val="13"/>
              </w:rPr>
              <w:t xml:space="preserve"> </w:t>
            </w:r>
            <w:r>
              <w:rPr>
                <w:rFonts w:ascii="Trebuchet MS" w:hAnsi="Trebuchet MS"/>
                <w:w w:val="105"/>
                <w:sz w:val="13"/>
              </w:rPr>
              <w:t>pública,</w:t>
            </w:r>
            <w:r>
              <w:rPr>
                <w:rFonts w:ascii="Trebuchet MS" w:hAnsi="Trebuchet MS"/>
                <w:spacing w:val="-3"/>
                <w:w w:val="105"/>
                <w:sz w:val="13"/>
              </w:rPr>
              <w:t xml:space="preserve"> </w:t>
            </w:r>
            <w:r>
              <w:rPr>
                <w:rFonts w:ascii="Trebuchet MS" w:hAnsi="Trebuchet MS"/>
                <w:w w:val="105"/>
                <w:sz w:val="13"/>
              </w:rPr>
              <w:t>garantizando</w:t>
            </w:r>
            <w:r>
              <w:rPr>
                <w:rFonts w:ascii="Trebuchet MS" w:hAnsi="Trebuchet MS"/>
                <w:spacing w:val="-1"/>
                <w:w w:val="105"/>
                <w:sz w:val="13"/>
              </w:rPr>
              <w:t xml:space="preserve"> </w:t>
            </w:r>
            <w:r>
              <w:rPr>
                <w:rFonts w:ascii="Trebuchet MS" w:hAnsi="Trebuchet MS"/>
                <w:w w:val="105"/>
                <w:sz w:val="13"/>
              </w:rPr>
              <w:t>oportunidad</w:t>
            </w:r>
          </w:p>
          <w:p w14:paraId="0A3B6B48" w14:textId="167F4BE5" w:rsidR="001215C0" w:rsidRDefault="00A8213E">
            <w:pPr>
              <w:pStyle w:val="TableParagraph"/>
              <w:spacing w:before="34"/>
              <w:ind w:left="33"/>
              <w:rPr>
                <w:rFonts w:ascii="Trebuchet MS" w:hAnsi="Trebuchet MS"/>
                <w:sz w:val="13"/>
              </w:rPr>
            </w:pPr>
            <w:r>
              <w:rPr>
                <w:rFonts w:ascii="Trebuchet MS" w:hAnsi="Trebuchet MS"/>
                <w:w w:val="105"/>
                <w:sz w:val="13"/>
              </w:rPr>
              <w:t>Y</w:t>
            </w:r>
            <w:r w:rsidR="00587B66">
              <w:rPr>
                <w:rFonts w:ascii="Trebuchet MS" w:hAnsi="Trebuchet MS"/>
                <w:spacing w:val="-4"/>
                <w:w w:val="105"/>
                <w:sz w:val="13"/>
              </w:rPr>
              <w:t xml:space="preserve"> </w:t>
            </w:r>
            <w:r w:rsidR="00587B66">
              <w:rPr>
                <w:rFonts w:ascii="Trebuchet MS" w:hAnsi="Trebuchet MS"/>
                <w:w w:val="105"/>
                <w:sz w:val="13"/>
              </w:rPr>
              <w:t>pertinencia</w:t>
            </w:r>
            <w:r w:rsidR="00587B66">
              <w:rPr>
                <w:rFonts w:ascii="Trebuchet MS" w:hAnsi="Trebuchet MS"/>
                <w:spacing w:val="-3"/>
                <w:w w:val="105"/>
                <w:sz w:val="13"/>
              </w:rPr>
              <w:t xml:space="preserve"> </w:t>
            </w:r>
            <w:r w:rsidR="00587B66">
              <w:rPr>
                <w:rFonts w:ascii="Trebuchet MS" w:hAnsi="Trebuchet MS"/>
                <w:w w:val="105"/>
                <w:sz w:val="13"/>
              </w:rPr>
              <w:t>para</w:t>
            </w:r>
            <w:r w:rsidR="00587B66">
              <w:rPr>
                <w:rFonts w:ascii="Trebuchet MS" w:hAnsi="Trebuchet MS"/>
                <w:spacing w:val="-3"/>
                <w:w w:val="105"/>
                <w:sz w:val="13"/>
              </w:rPr>
              <w:t xml:space="preserve"> </w:t>
            </w:r>
            <w:r w:rsidR="00587B66">
              <w:rPr>
                <w:rFonts w:ascii="Trebuchet MS" w:hAnsi="Trebuchet MS"/>
                <w:w w:val="105"/>
                <w:sz w:val="13"/>
              </w:rPr>
              <w:t>la</w:t>
            </w:r>
            <w:r w:rsidR="00587B66">
              <w:rPr>
                <w:rFonts w:ascii="Trebuchet MS" w:hAnsi="Trebuchet MS"/>
                <w:spacing w:val="-2"/>
                <w:w w:val="105"/>
                <w:sz w:val="13"/>
              </w:rPr>
              <w:t xml:space="preserve"> </w:t>
            </w:r>
            <w:r w:rsidR="00587B66">
              <w:rPr>
                <w:rFonts w:ascii="Trebuchet MS" w:hAnsi="Trebuchet MS"/>
                <w:w w:val="105"/>
                <w:sz w:val="13"/>
              </w:rPr>
              <w:t>toma</w:t>
            </w:r>
            <w:r w:rsidR="00587B66">
              <w:rPr>
                <w:rFonts w:ascii="Trebuchet MS" w:hAnsi="Trebuchet MS"/>
                <w:spacing w:val="-3"/>
                <w:w w:val="105"/>
                <w:sz w:val="13"/>
              </w:rPr>
              <w:t xml:space="preserve"> </w:t>
            </w:r>
            <w:r w:rsidR="00587B66">
              <w:rPr>
                <w:rFonts w:ascii="Trebuchet MS" w:hAnsi="Trebuchet MS"/>
                <w:w w:val="105"/>
                <w:sz w:val="13"/>
              </w:rPr>
              <w:t>de</w:t>
            </w:r>
            <w:r w:rsidR="00587B66">
              <w:rPr>
                <w:rFonts w:ascii="Trebuchet MS" w:hAnsi="Trebuchet MS"/>
                <w:spacing w:val="-3"/>
                <w:w w:val="105"/>
                <w:sz w:val="13"/>
              </w:rPr>
              <w:t xml:space="preserve"> </w:t>
            </w:r>
            <w:r w:rsidR="00587B66">
              <w:rPr>
                <w:rFonts w:ascii="Trebuchet MS" w:hAnsi="Trebuchet MS"/>
                <w:w w:val="105"/>
                <w:sz w:val="13"/>
              </w:rPr>
              <w:t>decisiones,</w:t>
            </w:r>
            <w:r w:rsidR="00587B66">
              <w:rPr>
                <w:rFonts w:ascii="Trebuchet MS" w:hAnsi="Trebuchet MS"/>
                <w:spacing w:val="-2"/>
                <w:w w:val="105"/>
                <w:sz w:val="13"/>
              </w:rPr>
              <w:t xml:space="preserve"> </w:t>
            </w:r>
            <w:r w:rsidR="00587B66">
              <w:rPr>
                <w:rFonts w:ascii="Trebuchet MS" w:hAnsi="Trebuchet MS"/>
                <w:w w:val="105"/>
                <w:sz w:val="13"/>
              </w:rPr>
              <w:t>así</w:t>
            </w:r>
            <w:r w:rsidR="00587B66">
              <w:rPr>
                <w:rFonts w:ascii="Trebuchet MS" w:hAnsi="Trebuchet MS"/>
                <w:spacing w:val="-3"/>
                <w:w w:val="105"/>
                <w:sz w:val="13"/>
              </w:rPr>
              <w:t xml:space="preserve"> </w:t>
            </w:r>
            <w:r w:rsidR="00587B66">
              <w:rPr>
                <w:rFonts w:ascii="Trebuchet MS" w:hAnsi="Trebuchet MS"/>
                <w:w w:val="105"/>
                <w:sz w:val="13"/>
              </w:rPr>
              <w:t>como</w:t>
            </w:r>
            <w:r w:rsidR="00587B66">
              <w:rPr>
                <w:rFonts w:ascii="Trebuchet MS" w:hAnsi="Trebuchet MS"/>
                <w:spacing w:val="-2"/>
                <w:w w:val="105"/>
                <w:sz w:val="13"/>
              </w:rPr>
              <w:t xml:space="preserve"> </w:t>
            </w:r>
            <w:r w:rsidR="00587B66">
              <w:rPr>
                <w:rFonts w:ascii="Trebuchet MS" w:hAnsi="Trebuchet MS"/>
                <w:w w:val="105"/>
                <w:sz w:val="13"/>
              </w:rPr>
              <w:t>la</w:t>
            </w:r>
            <w:r w:rsidR="00587B66">
              <w:rPr>
                <w:rFonts w:ascii="Trebuchet MS" w:hAnsi="Trebuchet MS"/>
                <w:spacing w:val="-2"/>
                <w:w w:val="105"/>
                <w:sz w:val="13"/>
              </w:rPr>
              <w:t xml:space="preserve"> </w:t>
            </w:r>
            <w:r w:rsidR="00587B66">
              <w:rPr>
                <w:rFonts w:ascii="Trebuchet MS" w:hAnsi="Trebuchet MS"/>
                <w:w w:val="105"/>
                <w:sz w:val="13"/>
              </w:rPr>
              <w:t>validez,</w:t>
            </w:r>
            <w:r w:rsidR="00587B66">
              <w:rPr>
                <w:rFonts w:ascii="Trebuchet MS" w:hAnsi="Trebuchet MS"/>
                <w:spacing w:val="-3"/>
                <w:w w:val="105"/>
                <w:sz w:val="13"/>
              </w:rPr>
              <w:t xml:space="preserve"> </w:t>
            </w:r>
            <w:r w:rsidR="00587B66">
              <w:rPr>
                <w:rFonts w:ascii="Trebuchet MS" w:hAnsi="Trebuchet MS"/>
                <w:w w:val="105"/>
                <w:sz w:val="13"/>
              </w:rPr>
              <w:t>precisión</w:t>
            </w:r>
            <w:r w:rsidR="00587B66">
              <w:rPr>
                <w:rFonts w:ascii="Trebuchet MS" w:hAnsi="Trebuchet MS"/>
                <w:spacing w:val="-3"/>
                <w:w w:val="105"/>
                <w:sz w:val="13"/>
              </w:rPr>
              <w:t xml:space="preserve"> </w:t>
            </w:r>
            <w:r w:rsidR="00587B66">
              <w:rPr>
                <w:rFonts w:ascii="Trebuchet MS" w:hAnsi="Trebuchet MS"/>
                <w:w w:val="105"/>
                <w:sz w:val="13"/>
              </w:rPr>
              <w:t>y</w:t>
            </w:r>
            <w:r w:rsidR="00587B66">
              <w:rPr>
                <w:rFonts w:ascii="Trebuchet MS" w:hAnsi="Trebuchet MS"/>
                <w:spacing w:val="-3"/>
                <w:w w:val="105"/>
                <w:sz w:val="13"/>
              </w:rPr>
              <w:t xml:space="preserve"> </w:t>
            </w:r>
            <w:r w:rsidR="00587B66">
              <w:rPr>
                <w:rFonts w:ascii="Trebuchet MS" w:hAnsi="Trebuchet MS"/>
                <w:w w:val="105"/>
                <w:sz w:val="13"/>
              </w:rPr>
              <w:t>transparencia</w:t>
            </w:r>
            <w:r w:rsidR="00587B66">
              <w:rPr>
                <w:rFonts w:ascii="Trebuchet MS" w:hAnsi="Trebuchet MS"/>
                <w:spacing w:val="-3"/>
                <w:w w:val="105"/>
                <w:sz w:val="13"/>
              </w:rPr>
              <w:t xml:space="preserve"> </w:t>
            </w:r>
            <w:r w:rsidR="00587B66">
              <w:rPr>
                <w:rFonts w:ascii="Trebuchet MS" w:hAnsi="Trebuchet MS"/>
                <w:w w:val="105"/>
                <w:sz w:val="13"/>
              </w:rPr>
              <w:t>en</w:t>
            </w:r>
            <w:r w:rsidR="00587B66">
              <w:rPr>
                <w:rFonts w:ascii="Trebuchet MS" w:hAnsi="Trebuchet MS"/>
                <w:spacing w:val="-3"/>
                <w:w w:val="105"/>
                <w:sz w:val="13"/>
              </w:rPr>
              <w:t xml:space="preserve"> </w:t>
            </w:r>
            <w:r w:rsidR="00587B66">
              <w:rPr>
                <w:rFonts w:ascii="Trebuchet MS" w:hAnsi="Trebuchet MS"/>
                <w:w w:val="105"/>
                <w:sz w:val="13"/>
              </w:rPr>
              <w:t>la</w:t>
            </w:r>
            <w:r w:rsidR="00587B66">
              <w:rPr>
                <w:rFonts w:ascii="Trebuchet MS" w:hAnsi="Trebuchet MS"/>
                <w:spacing w:val="-2"/>
                <w:w w:val="105"/>
                <w:sz w:val="13"/>
              </w:rPr>
              <w:t xml:space="preserve"> </w:t>
            </w:r>
            <w:r w:rsidR="00587B66">
              <w:rPr>
                <w:rFonts w:ascii="Trebuchet MS" w:hAnsi="Trebuchet MS"/>
                <w:w w:val="105"/>
                <w:sz w:val="13"/>
              </w:rPr>
              <w:t>rendición</w:t>
            </w:r>
            <w:r w:rsidR="00587B66">
              <w:rPr>
                <w:rFonts w:ascii="Trebuchet MS" w:hAnsi="Trebuchet MS"/>
                <w:spacing w:val="-3"/>
                <w:w w:val="105"/>
                <w:sz w:val="13"/>
              </w:rPr>
              <w:t xml:space="preserve"> </w:t>
            </w:r>
            <w:r w:rsidR="00587B66">
              <w:rPr>
                <w:rFonts w:ascii="Trebuchet MS" w:hAnsi="Trebuchet MS"/>
                <w:w w:val="105"/>
                <w:sz w:val="13"/>
              </w:rPr>
              <w:t>de</w:t>
            </w:r>
            <w:r w:rsidR="00587B66">
              <w:rPr>
                <w:rFonts w:ascii="Trebuchet MS" w:hAnsi="Trebuchet MS"/>
                <w:spacing w:val="-4"/>
                <w:w w:val="105"/>
                <w:sz w:val="13"/>
              </w:rPr>
              <w:t xml:space="preserve"> </w:t>
            </w:r>
            <w:r w:rsidR="00587B66">
              <w:rPr>
                <w:rFonts w:ascii="Trebuchet MS" w:hAnsi="Trebuchet MS"/>
                <w:w w:val="105"/>
                <w:sz w:val="13"/>
              </w:rPr>
              <w:t>cuentas.</w:t>
            </w:r>
          </w:p>
        </w:tc>
      </w:tr>
      <w:tr w:rsidR="001215C0" w14:paraId="179FE023" w14:textId="77777777">
        <w:trPr>
          <w:trHeight w:val="392"/>
        </w:trPr>
        <w:tc>
          <w:tcPr>
            <w:tcW w:w="439" w:type="dxa"/>
            <w:tcBorders>
              <w:top w:val="nil"/>
              <w:bottom w:val="nil"/>
              <w:right w:val="single" w:sz="6" w:space="0" w:color="000000"/>
            </w:tcBorders>
          </w:tcPr>
          <w:p w14:paraId="2B406042" w14:textId="77777777" w:rsidR="001215C0" w:rsidRDefault="001215C0">
            <w:pPr>
              <w:pStyle w:val="TableParagraph"/>
              <w:rPr>
                <w:rFonts w:ascii="Times New Roman"/>
                <w:sz w:val="12"/>
              </w:rPr>
            </w:pPr>
          </w:p>
        </w:tc>
        <w:tc>
          <w:tcPr>
            <w:tcW w:w="10543" w:type="dxa"/>
            <w:gridSpan w:val="10"/>
            <w:tcBorders>
              <w:top w:val="single" w:sz="6" w:space="0" w:color="000000"/>
              <w:left w:val="single" w:sz="6" w:space="0" w:color="000000"/>
              <w:bottom w:val="single" w:sz="6" w:space="0" w:color="000000"/>
            </w:tcBorders>
          </w:tcPr>
          <w:p w14:paraId="5FB98876" w14:textId="77777777" w:rsidR="001215C0" w:rsidRDefault="00587B66">
            <w:pPr>
              <w:pStyle w:val="TableParagraph"/>
              <w:spacing w:before="14"/>
              <w:ind w:left="33"/>
              <w:rPr>
                <w:rFonts w:ascii="Trebuchet MS" w:hAnsi="Trebuchet MS"/>
                <w:sz w:val="13"/>
              </w:rPr>
            </w:pPr>
            <w:r>
              <w:rPr>
                <w:rFonts w:ascii="Trebuchet MS" w:hAnsi="Trebuchet MS"/>
                <w:w w:val="105"/>
                <w:sz w:val="13"/>
              </w:rPr>
              <w:t>7.</w:t>
            </w:r>
            <w:r>
              <w:rPr>
                <w:rFonts w:ascii="Trebuchet MS" w:hAnsi="Trebuchet MS"/>
                <w:spacing w:val="-2"/>
                <w:w w:val="105"/>
                <w:sz w:val="13"/>
              </w:rPr>
              <w:t xml:space="preserve"> </w:t>
            </w:r>
            <w:r>
              <w:rPr>
                <w:rFonts w:ascii="Trebuchet MS" w:hAnsi="Trebuchet MS"/>
                <w:w w:val="105"/>
                <w:sz w:val="13"/>
              </w:rPr>
              <w:t>Elaborar</w:t>
            </w:r>
            <w:r>
              <w:rPr>
                <w:rFonts w:ascii="Trebuchet MS" w:hAnsi="Trebuchet MS"/>
                <w:spacing w:val="-3"/>
                <w:w w:val="105"/>
                <w:sz w:val="13"/>
              </w:rPr>
              <w:t xml:space="preserve"> </w:t>
            </w:r>
            <w:r>
              <w:rPr>
                <w:rFonts w:ascii="Trebuchet MS" w:hAnsi="Trebuchet MS"/>
                <w:w w:val="105"/>
                <w:sz w:val="13"/>
              </w:rPr>
              <w:t>y</w:t>
            </w:r>
            <w:r>
              <w:rPr>
                <w:rFonts w:ascii="Trebuchet MS" w:hAnsi="Trebuchet MS"/>
                <w:spacing w:val="-3"/>
                <w:w w:val="105"/>
                <w:sz w:val="13"/>
              </w:rPr>
              <w:t xml:space="preserve"> </w:t>
            </w:r>
            <w:r>
              <w:rPr>
                <w:rFonts w:ascii="Trebuchet MS" w:hAnsi="Trebuchet MS"/>
                <w:w w:val="105"/>
                <w:sz w:val="13"/>
              </w:rPr>
              <w:t>gestionar</w:t>
            </w:r>
            <w:r>
              <w:rPr>
                <w:rFonts w:ascii="Trebuchet MS" w:hAnsi="Trebuchet MS"/>
                <w:spacing w:val="-2"/>
                <w:w w:val="105"/>
                <w:sz w:val="13"/>
              </w:rPr>
              <w:t xml:space="preserve"> </w:t>
            </w:r>
            <w:r>
              <w:rPr>
                <w:rFonts w:ascii="Trebuchet MS" w:hAnsi="Trebuchet MS"/>
                <w:w w:val="105"/>
                <w:sz w:val="13"/>
              </w:rPr>
              <w:t>tos</w:t>
            </w:r>
            <w:r>
              <w:rPr>
                <w:rFonts w:ascii="Trebuchet MS" w:hAnsi="Trebuchet MS"/>
                <w:spacing w:val="-3"/>
                <w:w w:val="105"/>
                <w:sz w:val="13"/>
              </w:rPr>
              <w:t xml:space="preserve"> </w:t>
            </w:r>
            <w:r>
              <w:rPr>
                <w:rFonts w:ascii="Trebuchet MS" w:hAnsi="Trebuchet MS"/>
                <w:w w:val="105"/>
                <w:sz w:val="13"/>
              </w:rPr>
              <w:t>planes</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compras</w:t>
            </w:r>
            <w:r>
              <w:rPr>
                <w:rFonts w:ascii="Trebuchet MS" w:hAnsi="Trebuchet MS"/>
                <w:spacing w:val="-2"/>
                <w:w w:val="105"/>
                <w:sz w:val="13"/>
              </w:rPr>
              <w:t xml:space="preserve"> </w:t>
            </w:r>
            <w:r>
              <w:rPr>
                <w:rFonts w:ascii="Trebuchet MS" w:hAnsi="Trebuchet MS"/>
                <w:w w:val="105"/>
                <w:sz w:val="13"/>
              </w:rPr>
              <w:t>requeridos</w:t>
            </w:r>
            <w:r>
              <w:rPr>
                <w:rFonts w:ascii="Trebuchet MS" w:hAnsi="Trebuchet MS"/>
                <w:spacing w:val="-3"/>
                <w:w w:val="105"/>
                <w:sz w:val="13"/>
              </w:rPr>
              <w:t xml:space="preserve"> </w:t>
            </w:r>
            <w:r>
              <w:rPr>
                <w:rFonts w:ascii="Trebuchet MS" w:hAnsi="Trebuchet MS"/>
                <w:w w:val="105"/>
                <w:sz w:val="13"/>
              </w:rPr>
              <w:t>para</w:t>
            </w:r>
            <w:r>
              <w:rPr>
                <w:rFonts w:ascii="Trebuchet MS" w:hAnsi="Trebuchet MS"/>
                <w:spacing w:val="-3"/>
                <w:w w:val="105"/>
                <w:sz w:val="13"/>
              </w:rPr>
              <w:t xml:space="preserve"> </w:t>
            </w:r>
            <w:r>
              <w:rPr>
                <w:rFonts w:ascii="Trebuchet MS" w:hAnsi="Trebuchet MS"/>
                <w:w w:val="105"/>
                <w:sz w:val="13"/>
              </w:rPr>
              <w:t>la</w:t>
            </w:r>
            <w:r>
              <w:rPr>
                <w:rFonts w:ascii="Trebuchet MS" w:hAnsi="Trebuchet MS"/>
                <w:spacing w:val="-3"/>
                <w:w w:val="105"/>
                <w:sz w:val="13"/>
              </w:rPr>
              <w:t xml:space="preserve"> </w:t>
            </w:r>
            <w:r>
              <w:rPr>
                <w:rFonts w:ascii="Trebuchet MS" w:hAnsi="Trebuchet MS"/>
                <w:w w:val="105"/>
                <w:sz w:val="13"/>
              </w:rPr>
              <w:t>adecuada</w:t>
            </w:r>
            <w:r>
              <w:rPr>
                <w:rFonts w:ascii="Trebuchet MS" w:hAnsi="Trebuchet MS"/>
                <w:spacing w:val="-2"/>
                <w:w w:val="105"/>
                <w:sz w:val="13"/>
              </w:rPr>
              <w:t xml:space="preserve"> </w:t>
            </w:r>
            <w:r>
              <w:rPr>
                <w:rFonts w:ascii="Trebuchet MS" w:hAnsi="Trebuchet MS"/>
                <w:w w:val="105"/>
                <w:sz w:val="13"/>
              </w:rPr>
              <w:t>gestión</w:t>
            </w:r>
            <w:r>
              <w:rPr>
                <w:rFonts w:ascii="Trebuchet MS" w:hAnsi="Trebuchet MS"/>
                <w:spacing w:val="-3"/>
                <w:w w:val="105"/>
                <w:sz w:val="13"/>
              </w:rPr>
              <w:t xml:space="preserve"> </w:t>
            </w:r>
            <w:r>
              <w:rPr>
                <w:rFonts w:ascii="Trebuchet MS" w:hAnsi="Trebuchet MS"/>
                <w:w w:val="105"/>
                <w:sz w:val="13"/>
              </w:rPr>
              <w:t>y</w:t>
            </w:r>
            <w:r>
              <w:rPr>
                <w:rFonts w:ascii="Trebuchet MS" w:hAnsi="Trebuchet MS"/>
                <w:spacing w:val="-3"/>
                <w:w w:val="105"/>
                <w:sz w:val="13"/>
              </w:rPr>
              <w:t xml:space="preserve"> </w:t>
            </w:r>
            <w:r>
              <w:rPr>
                <w:rFonts w:ascii="Trebuchet MS" w:hAnsi="Trebuchet MS"/>
                <w:w w:val="105"/>
                <w:sz w:val="13"/>
              </w:rPr>
              <w:t>conservación</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2"/>
                <w:w w:val="105"/>
                <w:sz w:val="13"/>
              </w:rPr>
              <w:t xml:space="preserve"> </w:t>
            </w:r>
            <w:r>
              <w:rPr>
                <w:rFonts w:ascii="Trebuchet MS" w:hAnsi="Trebuchet MS"/>
                <w:w w:val="105"/>
                <w:sz w:val="13"/>
              </w:rPr>
              <w:t>los</w:t>
            </w:r>
            <w:r>
              <w:rPr>
                <w:rFonts w:ascii="Trebuchet MS" w:hAnsi="Trebuchet MS"/>
                <w:spacing w:val="-3"/>
                <w:w w:val="105"/>
                <w:sz w:val="13"/>
              </w:rPr>
              <w:t xml:space="preserve"> </w:t>
            </w:r>
            <w:r>
              <w:rPr>
                <w:rFonts w:ascii="Trebuchet MS" w:hAnsi="Trebuchet MS"/>
                <w:w w:val="105"/>
                <w:sz w:val="13"/>
              </w:rPr>
              <w:t>documentos</w:t>
            </w:r>
            <w:r>
              <w:rPr>
                <w:rFonts w:ascii="Trebuchet MS" w:hAnsi="Trebuchet MS"/>
                <w:spacing w:val="-3"/>
                <w:w w:val="105"/>
                <w:sz w:val="13"/>
              </w:rPr>
              <w:t xml:space="preserve"> </w:t>
            </w:r>
            <w:r>
              <w:rPr>
                <w:rFonts w:ascii="Trebuchet MS" w:hAnsi="Trebuchet MS"/>
                <w:w w:val="105"/>
                <w:sz w:val="13"/>
              </w:rPr>
              <w:t>atendiendo</w:t>
            </w:r>
            <w:r>
              <w:rPr>
                <w:rFonts w:ascii="Trebuchet MS" w:hAnsi="Trebuchet MS"/>
                <w:spacing w:val="-1"/>
                <w:w w:val="105"/>
                <w:sz w:val="13"/>
              </w:rPr>
              <w:t xml:space="preserve"> </w:t>
            </w:r>
            <w:r>
              <w:rPr>
                <w:rFonts w:ascii="Trebuchet MS" w:hAnsi="Trebuchet MS"/>
                <w:w w:val="105"/>
                <w:sz w:val="13"/>
              </w:rPr>
              <w:t>criterios</w:t>
            </w:r>
            <w:r>
              <w:rPr>
                <w:rFonts w:ascii="Trebuchet MS" w:hAnsi="Trebuchet MS"/>
                <w:spacing w:val="-3"/>
                <w:w w:val="105"/>
                <w:sz w:val="13"/>
              </w:rPr>
              <w:t xml:space="preserve"> </w:t>
            </w:r>
            <w:r>
              <w:rPr>
                <w:rFonts w:ascii="Trebuchet MS" w:hAnsi="Trebuchet MS"/>
                <w:w w:val="105"/>
                <w:sz w:val="13"/>
              </w:rPr>
              <w:t>técnicos</w:t>
            </w:r>
            <w:r>
              <w:rPr>
                <w:rFonts w:ascii="Trebuchet MS" w:hAnsi="Trebuchet MS"/>
                <w:spacing w:val="-3"/>
                <w:w w:val="105"/>
                <w:sz w:val="13"/>
              </w:rPr>
              <w:t xml:space="preserve"> </w:t>
            </w:r>
            <w:r>
              <w:rPr>
                <w:rFonts w:ascii="Trebuchet MS" w:hAnsi="Trebuchet MS"/>
                <w:w w:val="105"/>
                <w:sz w:val="13"/>
              </w:rPr>
              <w:t>y</w:t>
            </w:r>
            <w:r>
              <w:rPr>
                <w:rFonts w:ascii="Trebuchet MS" w:hAnsi="Trebuchet MS"/>
                <w:spacing w:val="-3"/>
                <w:w w:val="105"/>
                <w:sz w:val="13"/>
              </w:rPr>
              <w:t xml:space="preserve"> </w:t>
            </w:r>
            <w:r>
              <w:rPr>
                <w:rFonts w:ascii="Trebuchet MS" w:hAnsi="Trebuchet MS"/>
                <w:w w:val="105"/>
                <w:sz w:val="13"/>
              </w:rPr>
              <w:t>adaptándolos</w:t>
            </w:r>
            <w:r>
              <w:rPr>
                <w:rFonts w:ascii="Trebuchet MS" w:hAnsi="Trebuchet MS"/>
                <w:spacing w:val="-2"/>
                <w:w w:val="105"/>
                <w:sz w:val="13"/>
              </w:rPr>
              <w:t xml:space="preserve"> </w:t>
            </w:r>
            <w:r>
              <w:rPr>
                <w:rFonts w:ascii="Trebuchet MS" w:hAnsi="Trebuchet MS"/>
                <w:w w:val="105"/>
                <w:sz w:val="13"/>
              </w:rPr>
              <w:t>a</w:t>
            </w:r>
            <w:r>
              <w:rPr>
                <w:rFonts w:ascii="Trebuchet MS" w:hAnsi="Trebuchet MS"/>
                <w:spacing w:val="-3"/>
                <w:w w:val="105"/>
                <w:sz w:val="13"/>
              </w:rPr>
              <w:t xml:space="preserve"> </w:t>
            </w:r>
            <w:r>
              <w:rPr>
                <w:rFonts w:ascii="Trebuchet MS" w:hAnsi="Trebuchet MS"/>
                <w:w w:val="105"/>
                <w:sz w:val="13"/>
              </w:rPr>
              <w:t>las</w:t>
            </w:r>
          </w:p>
          <w:p w14:paraId="6BB4F174" w14:textId="77777777" w:rsidR="001215C0" w:rsidRDefault="00587B66">
            <w:pPr>
              <w:pStyle w:val="TableParagraph"/>
              <w:spacing w:before="34"/>
              <w:ind w:left="33"/>
              <w:rPr>
                <w:rFonts w:ascii="Trebuchet MS" w:hAnsi="Trebuchet MS"/>
                <w:sz w:val="13"/>
              </w:rPr>
            </w:pPr>
            <w:r>
              <w:rPr>
                <w:rFonts w:ascii="Trebuchet MS" w:hAnsi="Trebuchet MS"/>
                <w:w w:val="105"/>
                <w:sz w:val="13"/>
              </w:rPr>
              <w:t>condiciones</w:t>
            </w:r>
            <w:r>
              <w:rPr>
                <w:rFonts w:ascii="Trebuchet MS" w:hAnsi="Trebuchet MS"/>
                <w:spacing w:val="-4"/>
                <w:w w:val="105"/>
                <w:sz w:val="13"/>
              </w:rPr>
              <w:t xml:space="preserve"> </w:t>
            </w:r>
            <w:r>
              <w:rPr>
                <w:rFonts w:ascii="Trebuchet MS" w:hAnsi="Trebuchet MS"/>
                <w:w w:val="105"/>
                <w:sz w:val="13"/>
              </w:rPr>
              <w:t>físicas,</w:t>
            </w:r>
            <w:r>
              <w:rPr>
                <w:rFonts w:ascii="Trebuchet MS" w:hAnsi="Trebuchet MS"/>
                <w:spacing w:val="-4"/>
                <w:w w:val="105"/>
                <w:sz w:val="13"/>
              </w:rPr>
              <w:t xml:space="preserve"> </w:t>
            </w:r>
            <w:r>
              <w:rPr>
                <w:rFonts w:ascii="Trebuchet MS" w:hAnsi="Trebuchet MS"/>
                <w:w w:val="105"/>
                <w:sz w:val="13"/>
              </w:rPr>
              <w:t>financieras</w:t>
            </w:r>
            <w:r>
              <w:rPr>
                <w:rFonts w:ascii="Trebuchet MS" w:hAnsi="Trebuchet MS"/>
                <w:spacing w:val="-4"/>
                <w:w w:val="105"/>
                <w:sz w:val="13"/>
              </w:rPr>
              <w:t xml:space="preserve"> </w:t>
            </w:r>
            <w:r>
              <w:rPr>
                <w:rFonts w:ascii="Trebuchet MS" w:hAnsi="Trebuchet MS"/>
                <w:w w:val="105"/>
                <w:sz w:val="13"/>
              </w:rPr>
              <w:t>y</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operación</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la</w:t>
            </w:r>
            <w:r>
              <w:rPr>
                <w:rFonts w:ascii="Trebuchet MS" w:hAnsi="Trebuchet MS"/>
                <w:spacing w:val="-3"/>
                <w:w w:val="105"/>
                <w:sz w:val="13"/>
              </w:rPr>
              <w:t xml:space="preserve"> </w:t>
            </w:r>
            <w:r>
              <w:rPr>
                <w:rFonts w:ascii="Trebuchet MS" w:hAnsi="Trebuchet MS"/>
                <w:w w:val="105"/>
                <w:sz w:val="13"/>
              </w:rPr>
              <w:t>entidad.</w:t>
            </w:r>
          </w:p>
        </w:tc>
      </w:tr>
      <w:tr w:rsidR="001215C0" w14:paraId="58AE1560" w14:textId="77777777">
        <w:trPr>
          <w:trHeight w:val="393"/>
        </w:trPr>
        <w:tc>
          <w:tcPr>
            <w:tcW w:w="439" w:type="dxa"/>
            <w:tcBorders>
              <w:top w:val="nil"/>
              <w:bottom w:val="nil"/>
              <w:right w:val="single" w:sz="6" w:space="0" w:color="000000"/>
            </w:tcBorders>
          </w:tcPr>
          <w:p w14:paraId="6B664EE4" w14:textId="77777777" w:rsidR="001215C0" w:rsidRDefault="001215C0">
            <w:pPr>
              <w:pStyle w:val="TableParagraph"/>
              <w:rPr>
                <w:rFonts w:ascii="Times New Roman"/>
                <w:sz w:val="12"/>
              </w:rPr>
            </w:pPr>
          </w:p>
        </w:tc>
        <w:tc>
          <w:tcPr>
            <w:tcW w:w="10543" w:type="dxa"/>
            <w:gridSpan w:val="10"/>
            <w:tcBorders>
              <w:top w:val="single" w:sz="6" w:space="0" w:color="000000"/>
              <w:left w:val="single" w:sz="6" w:space="0" w:color="000000"/>
              <w:bottom w:val="single" w:sz="6" w:space="0" w:color="000000"/>
            </w:tcBorders>
          </w:tcPr>
          <w:p w14:paraId="4EED792A" w14:textId="77777777" w:rsidR="001215C0" w:rsidRDefault="00587B66">
            <w:pPr>
              <w:pStyle w:val="TableParagraph"/>
              <w:spacing w:before="14"/>
              <w:ind w:left="33"/>
              <w:rPr>
                <w:rFonts w:ascii="Trebuchet MS" w:hAnsi="Trebuchet MS"/>
                <w:sz w:val="13"/>
              </w:rPr>
            </w:pPr>
            <w:r>
              <w:rPr>
                <w:rFonts w:ascii="Trebuchet MS" w:hAnsi="Trebuchet MS"/>
                <w:w w:val="105"/>
                <w:sz w:val="13"/>
              </w:rPr>
              <w:t>8.</w:t>
            </w:r>
            <w:r>
              <w:rPr>
                <w:rFonts w:ascii="Trebuchet MS" w:hAnsi="Trebuchet MS"/>
                <w:spacing w:val="-3"/>
                <w:w w:val="105"/>
                <w:sz w:val="13"/>
              </w:rPr>
              <w:t xml:space="preserve"> </w:t>
            </w:r>
            <w:r>
              <w:rPr>
                <w:rFonts w:ascii="Trebuchet MS" w:hAnsi="Trebuchet MS"/>
                <w:w w:val="105"/>
                <w:sz w:val="13"/>
              </w:rPr>
              <w:t>Orientar</w:t>
            </w:r>
            <w:r>
              <w:rPr>
                <w:rFonts w:ascii="Trebuchet MS" w:hAnsi="Trebuchet MS"/>
                <w:spacing w:val="-3"/>
                <w:w w:val="105"/>
                <w:sz w:val="13"/>
              </w:rPr>
              <w:t xml:space="preserve"> </w:t>
            </w:r>
            <w:r>
              <w:rPr>
                <w:rFonts w:ascii="Trebuchet MS" w:hAnsi="Trebuchet MS"/>
                <w:w w:val="105"/>
                <w:sz w:val="13"/>
              </w:rPr>
              <w:t>y</w:t>
            </w:r>
            <w:r>
              <w:rPr>
                <w:rFonts w:ascii="Trebuchet MS" w:hAnsi="Trebuchet MS"/>
                <w:spacing w:val="-3"/>
                <w:w w:val="105"/>
                <w:sz w:val="13"/>
              </w:rPr>
              <w:t xml:space="preserve"> </w:t>
            </w:r>
            <w:r>
              <w:rPr>
                <w:rFonts w:ascii="Trebuchet MS" w:hAnsi="Trebuchet MS"/>
                <w:w w:val="105"/>
                <w:sz w:val="13"/>
              </w:rPr>
              <w:t>controlar</w:t>
            </w:r>
            <w:r>
              <w:rPr>
                <w:rFonts w:ascii="Trebuchet MS" w:hAnsi="Trebuchet MS"/>
                <w:spacing w:val="-3"/>
                <w:w w:val="105"/>
                <w:sz w:val="13"/>
              </w:rPr>
              <w:t xml:space="preserve"> </w:t>
            </w:r>
            <w:r>
              <w:rPr>
                <w:rFonts w:ascii="Trebuchet MS" w:hAnsi="Trebuchet MS"/>
                <w:w w:val="105"/>
                <w:sz w:val="13"/>
              </w:rPr>
              <w:t>la</w:t>
            </w:r>
            <w:r>
              <w:rPr>
                <w:rFonts w:ascii="Trebuchet MS" w:hAnsi="Trebuchet MS"/>
                <w:spacing w:val="-3"/>
                <w:w w:val="105"/>
                <w:sz w:val="13"/>
              </w:rPr>
              <w:t xml:space="preserve"> </w:t>
            </w:r>
            <w:r>
              <w:rPr>
                <w:rFonts w:ascii="Trebuchet MS" w:hAnsi="Trebuchet MS"/>
                <w:w w:val="105"/>
                <w:sz w:val="13"/>
              </w:rPr>
              <w:t>correcta</w:t>
            </w:r>
            <w:r>
              <w:rPr>
                <w:rFonts w:ascii="Trebuchet MS" w:hAnsi="Trebuchet MS"/>
                <w:spacing w:val="-4"/>
                <w:w w:val="105"/>
                <w:sz w:val="13"/>
              </w:rPr>
              <w:t xml:space="preserve"> </w:t>
            </w:r>
            <w:r>
              <w:rPr>
                <w:rFonts w:ascii="Trebuchet MS" w:hAnsi="Trebuchet MS"/>
                <w:w w:val="105"/>
                <w:sz w:val="13"/>
              </w:rPr>
              <w:t>aplicación</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normas</w:t>
            </w:r>
            <w:r>
              <w:rPr>
                <w:rFonts w:ascii="Trebuchet MS" w:hAnsi="Trebuchet MS"/>
                <w:spacing w:val="-3"/>
                <w:w w:val="105"/>
                <w:sz w:val="13"/>
              </w:rPr>
              <w:t xml:space="preserve"> </w:t>
            </w:r>
            <w:r>
              <w:rPr>
                <w:rFonts w:ascii="Trebuchet MS" w:hAnsi="Trebuchet MS"/>
                <w:w w:val="105"/>
                <w:sz w:val="13"/>
              </w:rPr>
              <w:t>y</w:t>
            </w:r>
            <w:r>
              <w:rPr>
                <w:rFonts w:ascii="Trebuchet MS" w:hAnsi="Trebuchet MS"/>
                <w:spacing w:val="-3"/>
                <w:w w:val="105"/>
                <w:sz w:val="13"/>
              </w:rPr>
              <w:t xml:space="preserve"> </w:t>
            </w:r>
            <w:r>
              <w:rPr>
                <w:rFonts w:ascii="Trebuchet MS" w:hAnsi="Trebuchet MS"/>
                <w:w w:val="105"/>
                <w:sz w:val="13"/>
              </w:rPr>
              <w:t>técnicas</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gestión</w:t>
            </w:r>
            <w:r>
              <w:rPr>
                <w:rFonts w:ascii="Trebuchet MS" w:hAnsi="Trebuchet MS"/>
                <w:spacing w:val="-3"/>
                <w:w w:val="105"/>
                <w:sz w:val="13"/>
              </w:rPr>
              <w:t xml:space="preserve"> </w:t>
            </w:r>
            <w:r>
              <w:rPr>
                <w:rFonts w:ascii="Trebuchet MS" w:hAnsi="Trebuchet MS"/>
                <w:w w:val="105"/>
                <w:sz w:val="13"/>
              </w:rPr>
              <w:t>documental</w:t>
            </w:r>
            <w:r>
              <w:rPr>
                <w:rFonts w:ascii="Trebuchet MS" w:hAnsi="Trebuchet MS"/>
                <w:spacing w:val="-2"/>
                <w:w w:val="105"/>
                <w:sz w:val="13"/>
              </w:rPr>
              <w:t xml:space="preserve"> </w:t>
            </w:r>
            <w:r>
              <w:rPr>
                <w:rFonts w:ascii="Trebuchet MS" w:hAnsi="Trebuchet MS"/>
                <w:w w:val="105"/>
                <w:sz w:val="13"/>
              </w:rPr>
              <w:t>a</w:t>
            </w:r>
            <w:r>
              <w:rPr>
                <w:rFonts w:ascii="Trebuchet MS" w:hAnsi="Trebuchet MS"/>
                <w:spacing w:val="-3"/>
                <w:w w:val="105"/>
                <w:sz w:val="13"/>
              </w:rPr>
              <w:t xml:space="preserve"> </w:t>
            </w:r>
            <w:r>
              <w:rPr>
                <w:rFonts w:ascii="Trebuchet MS" w:hAnsi="Trebuchet MS"/>
                <w:w w:val="105"/>
                <w:sz w:val="13"/>
              </w:rPr>
              <w:t>todas</w:t>
            </w:r>
            <w:r>
              <w:rPr>
                <w:rFonts w:ascii="Trebuchet MS" w:hAnsi="Trebuchet MS"/>
                <w:spacing w:val="-4"/>
                <w:w w:val="105"/>
                <w:sz w:val="13"/>
              </w:rPr>
              <w:t xml:space="preserve"> </w:t>
            </w:r>
            <w:r>
              <w:rPr>
                <w:rFonts w:ascii="Trebuchet MS" w:hAnsi="Trebuchet MS"/>
                <w:w w:val="105"/>
                <w:sz w:val="13"/>
              </w:rPr>
              <w:t>las</w:t>
            </w:r>
            <w:r>
              <w:rPr>
                <w:rFonts w:ascii="Trebuchet MS" w:hAnsi="Trebuchet MS"/>
                <w:spacing w:val="-2"/>
                <w:w w:val="105"/>
                <w:sz w:val="13"/>
              </w:rPr>
              <w:t xml:space="preserve"> </w:t>
            </w:r>
            <w:r>
              <w:rPr>
                <w:rFonts w:ascii="Trebuchet MS" w:hAnsi="Trebuchet MS"/>
                <w:w w:val="105"/>
                <w:sz w:val="13"/>
              </w:rPr>
              <w:t>personas</w:t>
            </w:r>
            <w:r>
              <w:rPr>
                <w:rFonts w:ascii="Trebuchet MS" w:hAnsi="Trebuchet MS"/>
                <w:spacing w:val="-3"/>
                <w:w w:val="105"/>
                <w:sz w:val="13"/>
              </w:rPr>
              <w:t xml:space="preserve"> </w:t>
            </w:r>
            <w:r>
              <w:rPr>
                <w:rFonts w:ascii="Trebuchet MS" w:hAnsi="Trebuchet MS"/>
                <w:w w:val="105"/>
                <w:sz w:val="13"/>
              </w:rPr>
              <w:t>que</w:t>
            </w:r>
            <w:r>
              <w:rPr>
                <w:rFonts w:ascii="Trebuchet MS" w:hAnsi="Trebuchet MS"/>
                <w:spacing w:val="-3"/>
                <w:w w:val="105"/>
                <w:sz w:val="13"/>
              </w:rPr>
              <w:t xml:space="preserve"> </w:t>
            </w:r>
            <w:r>
              <w:rPr>
                <w:rFonts w:ascii="Trebuchet MS" w:hAnsi="Trebuchet MS"/>
                <w:w w:val="105"/>
                <w:sz w:val="13"/>
              </w:rPr>
              <w:t>tengan</w:t>
            </w:r>
            <w:r>
              <w:rPr>
                <w:rFonts w:ascii="Trebuchet MS" w:hAnsi="Trebuchet MS"/>
                <w:spacing w:val="-3"/>
                <w:w w:val="105"/>
                <w:sz w:val="13"/>
              </w:rPr>
              <w:t xml:space="preserve"> </w:t>
            </w:r>
            <w:r>
              <w:rPr>
                <w:rFonts w:ascii="Trebuchet MS" w:hAnsi="Trebuchet MS"/>
                <w:w w:val="105"/>
                <w:sz w:val="13"/>
              </w:rPr>
              <w:t>relación</w:t>
            </w:r>
            <w:r>
              <w:rPr>
                <w:rFonts w:ascii="Trebuchet MS" w:hAnsi="Trebuchet MS"/>
                <w:spacing w:val="-4"/>
                <w:w w:val="105"/>
                <w:sz w:val="13"/>
              </w:rPr>
              <w:t xml:space="preserve"> </w:t>
            </w:r>
            <w:r>
              <w:rPr>
                <w:rFonts w:ascii="Trebuchet MS" w:hAnsi="Trebuchet MS"/>
                <w:w w:val="105"/>
                <w:sz w:val="13"/>
              </w:rPr>
              <w:t>con</w:t>
            </w:r>
            <w:r>
              <w:rPr>
                <w:rFonts w:ascii="Trebuchet MS" w:hAnsi="Trebuchet MS"/>
                <w:spacing w:val="-3"/>
                <w:w w:val="105"/>
                <w:sz w:val="13"/>
              </w:rPr>
              <w:t xml:space="preserve"> </w:t>
            </w:r>
            <w:r>
              <w:rPr>
                <w:rFonts w:ascii="Trebuchet MS" w:hAnsi="Trebuchet MS"/>
                <w:w w:val="105"/>
                <w:sz w:val="13"/>
              </w:rPr>
              <w:t>la</w:t>
            </w:r>
            <w:r>
              <w:rPr>
                <w:rFonts w:ascii="Trebuchet MS" w:hAnsi="Trebuchet MS"/>
                <w:spacing w:val="-3"/>
                <w:w w:val="105"/>
                <w:sz w:val="13"/>
              </w:rPr>
              <w:t xml:space="preserve"> </w:t>
            </w:r>
            <w:r>
              <w:rPr>
                <w:rFonts w:ascii="Trebuchet MS" w:hAnsi="Trebuchet MS"/>
                <w:w w:val="105"/>
                <w:sz w:val="13"/>
              </w:rPr>
              <w:t>recepción,</w:t>
            </w:r>
            <w:r>
              <w:rPr>
                <w:rFonts w:ascii="Trebuchet MS" w:hAnsi="Trebuchet MS"/>
                <w:spacing w:val="-3"/>
                <w:w w:val="105"/>
                <w:sz w:val="13"/>
              </w:rPr>
              <w:t xml:space="preserve"> </w:t>
            </w:r>
            <w:r>
              <w:rPr>
                <w:rFonts w:ascii="Trebuchet MS" w:hAnsi="Trebuchet MS"/>
                <w:w w:val="105"/>
                <w:sz w:val="13"/>
              </w:rPr>
              <w:t>producción,</w:t>
            </w:r>
            <w:r>
              <w:rPr>
                <w:rFonts w:ascii="Trebuchet MS" w:hAnsi="Trebuchet MS"/>
                <w:spacing w:val="-3"/>
                <w:w w:val="105"/>
                <w:sz w:val="13"/>
              </w:rPr>
              <w:t xml:space="preserve"> </w:t>
            </w:r>
            <w:r>
              <w:rPr>
                <w:rFonts w:ascii="Trebuchet MS" w:hAnsi="Trebuchet MS"/>
                <w:w w:val="105"/>
                <w:sz w:val="13"/>
              </w:rPr>
              <w:t>trámite</w:t>
            </w:r>
          </w:p>
          <w:p w14:paraId="074E0F50" w14:textId="77777777" w:rsidR="001215C0" w:rsidRDefault="00587B66">
            <w:pPr>
              <w:pStyle w:val="TableParagraph"/>
              <w:spacing w:before="34"/>
              <w:ind w:left="33"/>
              <w:rPr>
                <w:rFonts w:ascii="Trebuchet MS" w:hAnsi="Trebuchet MS"/>
                <w:sz w:val="13"/>
              </w:rPr>
            </w:pPr>
            <w:r>
              <w:rPr>
                <w:rFonts w:ascii="Trebuchet MS" w:hAnsi="Trebuchet MS"/>
                <w:w w:val="105"/>
                <w:sz w:val="13"/>
              </w:rPr>
              <w:t>y</w:t>
            </w:r>
            <w:r>
              <w:rPr>
                <w:rFonts w:ascii="Trebuchet MS" w:hAnsi="Trebuchet MS"/>
                <w:spacing w:val="-3"/>
                <w:w w:val="105"/>
                <w:sz w:val="13"/>
              </w:rPr>
              <w:t xml:space="preserve"> </w:t>
            </w:r>
            <w:r>
              <w:rPr>
                <w:rFonts w:ascii="Trebuchet MS" w:hAnsi="Trebuchet MS"/>
                <w:w w:val="105"/>
                <w:sz w:val="13"/>
              </w:rPr>
              <w:t>conservación</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documentos,</w:t>
            </w:r>
            <w:r>
              <w:rPr>
                <w:rFonts w:ascii="Trebuchet MS" w:hAnsi="Trebuchet MS"/>
                <w:spacing w:val="-2"/>
                <w:w w:val="105"/>
                <w:sz w:val="13"/>
              </w:rPr>
              <w:t xml:space="preserve"> </w:t>
            </w:r>
            <w:r>
              <w:rPr>
                <w:rFonts w:ascii="Trebuchet MS" w:hAnsi="Trebuchet MS"/>
                <w:w w:val="105"/>
                <w:sz w:val="13"/>
              </w:rPr>
              <w:t>garantizando</w:t>
            </w:r>
            <w:r>
              <w:rPr>
                <w:rFonts w:ascii="Trebuchet MS" w:hAnsi="Trebuchet MS"/>
                <w:spacing w:val="-1"/>
                <w:w w:val="105"/>
                <w:sz w:val="13"/>
              </w:rPr>
              <w:t xml:space="preserve"> </w:t>
            </w:r>
            <w:r>
              <w:rPr>
                <w:rFonts w:ascii="Trebuchet MS" w:hAnsi="Trebuchet MS"/>
                <w:w w:val="105"/>
                <w:sz w:val="13"/>
              </w:rPr>
              <w:t>la</w:t>
            </w:r>
            <w:r>
              <w:rPr>
                <w:rFonts w:ascii="Trebuchet MS" w:hAnsi="Trebuchet MS"/>
                <w:spacing w:val="-2"/>
                <w:w w:val="105"/>
                <w:sz w:val="13"/>
              </w:rPr>
              <w:t xml:space="preserve"> </w:t>
            </w:r>
            <w:r>
              <w:rPr>
                <w:rFonts w:ascii="Trebuchet MS" w:hAnsi="Trebuchet MS"/>
                <w:w w:val="105"/>
                <w:sz w:val="13"/>
              </w:rPr>
              <w:t>unidad</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criterios</w:t>
            </w:r>
            <w:r>
              <w:rPr>
                <w:rFonts w:ascii="Trebuchet MS" w:hAnsi="Trebuchet MS"/>
                <w:spacing w:val="-3"/>
                <w:w w:val="105"/>
                <w:sz w:val="13"/>
              </w:rPr>
              <w:t xml:space="preserve"> </w:t>
            </w:r>
            <w:r>
              <w:rPr>
                <w:rFonts w:ascii="Trebuchet MS" w:hAnsi="Trebuchet MS"/>
                <w:w w:val="105"/>
                <w:sz w:val="13"/>
              </w:rPr>
              <w:t>y</w:t>
            </w:r>
            <w:r>
              <w:rPr>
                <w:rFonts w:ascii="Trebuchet MS" w:hAnsi="Trebuchet MS"/>
                <w:spacing w:val="-3"/>
                <w:w w:val="105"/>
                <w:sz w:val="13"/>
              </w:rPr>
              <w:t xml:space="preserve"> </w:t>
            </w:r>
            <w:r>
              <w:rPr>
                <w:rFonts w:ascii="Trebuchet MS" w:hAnsi="Trebuchet MS"/>
                <w:w w:val="105"/>
                <w:sz w:val="13"/>
              </w:rPr>
              <w:t>la</w:t>
            </w:r>
            <w:r>
              <w:rPr>
                <w:rFonts w:ascii="Trebuchet MS" w:hAnsi="Trebuchet MS"/>
                <w:spacing w:val="-3"/>
                <w:w w:val="105"/>
                <w:sz w:val="13"/>
              </w:rPr>
              <w:t xml:space="preserve"> </w:t>
            </w:r>
            <w:r>
              <w:rPr>
                <w:rFonts w:ascii="Trebuchet MS" w:hAnsi="Trebuchet MS"/>
                <w:w w:val="105"/>
                <w:sz w:val="13"/>
              </w:rPr>
              <w:t>integridad</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los</w:t>
            </w:r>
            <w:r>
              <w:rPr>
                <w:rFonts w:ascii="Trebuchet MS" w:hAnsi="Trebuchet MS"/>
                <w:spacing w:val="-3"/>
                <w:w w:val="105"/>
                <w:sz w:val="13"/>
              </w:rPr>
              <w:t xml:space="preserve"> </w:t>
            </w:r>
            <w:r>
              <w:rPr>
                <w:rFonts w:ascii="Trebuchet MS" w:hAnsi="Trebuchet MS"/>
                <w:w w:val="105"/>
                <w:sz w:val="13"/>
              </w:rPr>
              <w:t>expedientes.</w:t>
            </w:r>
          </w:p>
        </w:tc>
      </w:tr>
      <w:tr w:rsidR="001215C0" w14:paraId="584CD79F" w14:textId="77777777">
        <w:trPr>
          <w:trHeight w:val="393"/>
        </w:trPr>
        <w:tc>
          <w:tcPr>
            <w:tcW w:w="439" w:type="dxa"/>
            <w:tcBorders>
              <w:top w:val="nil"/>
              <w:bottom w:val="nil"/>
              <w:right w:val="single" w:sz="6" w:space="0" w:color="000000"/>
            </w:tcBorders>
          </w:tcPr>
          <w:p w14:paraId="2976EF40" w14:textId="77777777" w:rsidR="001215C0" w:rsidRDefault="001215C0">
            <w:pPr>
              <w:pStyle w:val="TableParagraph"/>
              <w:rPr>
                <w:rFonts w:ascii="Times New Roman"/>
                <w:sz w:val="12"/>
              </w:rPr>
            </w:pPr>
          </w:p>
        </w:tc>
        <w:tc>
          <w:tcPr>
            <w:tcW w:w="10543" w:type="dxa"/>
            <w:gridSpan w:val="10"/>
            <w:tcBorders>
              <w:top w:val="single" w:sz="6" w:space="0" w:color="000000"/>
              <w:left w:val="single" w:sz="6" w:space="0" w:color="000000"/>
              <w:bottom w:val="single" w:sz="6" w:space="0" w:color="000000"/>
            </w:tcBorders>
          </w:tcPr>
          <w:p w14:paraId="52C528E4" w14:textId="77777777" w:rsidR="001215C0" w:rsidRDefault="00587B66">
            <w:pPr>
              <w:pStyle w:val="TableParagraph"/>
              <w:spacing w:before="14"/>
              <w:ind w:left="33"/>
              <w:rPr>
                <w:rFonts w:ascii="Trebuchet MS" w:hAnsi="Trebuchet MS"/>
                <w:sz w:val="13"/>
              </w:rPr>
            </w:pPr>
            <w:r>
              <w:rPr>
                <w:rFonts w:ascii="Trebuchet MS" w:hAnsi="Trebuchet MS"/>
                <w:w w:val="105"/>
                <w:sz w:val="13"/>
              </w:rPr>
              <w:t>9.</w:t>
            </w:r>
            <w:r>
              <w:rPr>
                <w:rFonts w:ascii="Trebuchet MS" w:hAnsi="Trebuchet MS"/>
                <w:spacing w:val="-2"/>
                <w:w w:val="105"/>
                <w:sz w:val="13"/>
              </w:rPr>
              <w:t xml:space="preserve"> </w:t>
            </w:r>
            <w:r>
              <w:rPr>
                <w:rFonts w:ascii="Trebuchet MS" w:hAnsi="Trebuchet MS"/>
                <w:w w:val="105"/>
                <w:sz w:val="13"/>
              </w:rPr>
              <w:t>Coordinar</w:t>
            </w:r>
            <w:r>
              <w:rPr>
                <w:rFonts w:ascii="Trebuchet MS" w:hAnsi="Trebuchet MS"/>
                <w:spacing w:val="-3"/>
                <w:w w:val="105"/>
                <w:sz w:val="13"/>
              </w:rPr>
              <w:t xml:space="preserve"> </w:t>
            </w:r>
            <w:r>
              <w:rPr>
                <w:rFonts w:ascii="Trebuchet MS" w:hAnsi="Trebuchet MS"/>
                <w:w w:val="105"/>
                <w:sz w:val="13"/>
              </w:rPr>
              <w:t>las</w:t>
            </w:r>
            <w:r>
              <w:rPr>
                <w:rFonts w:ascii="Trebuchet MS" w:hAnsi="Trebuchet MS"/>
                <w:spacing w:val="-2"/>
                <w:w w:val="105"/>
                <w:sz w:val="13"/>
              </w:rPr>
              <w:t xml:space="preserve"> </w:t>
            </w:r>
            <w:r>
              <w:rPr>
                <w:rFonts w:ascii="Trebuchet MS" w:hAnsi="Trebuchet MS"/>
                <w:w w:val="105"/>
                <w:sz w:val="13"/>
              </w:rPr>
              <w:t>actividades</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digitalización,</w:t>
            </w:r>
            <w:r>
              <w:rPr>
                <w:rFonts w:ascii="Trebuchet MS" w:hAnsi="Trebuchet MS"/>
                <w:spacing w:val="-3"/>
                <w:w w:val="105"/>
                <w:sz w:val="13"/>
              </w:rPr>
              <w:t xml:space="preserve"> </w:t>
            </w:r>
            <w:r>
              <w:rPr>
                <w:rFonts w:ascii="Trebuchet MS" w:hAnsi="Trebuchet MS"/>
                <w:w w:val="105"/>
                <w:sz w:val="13"/>
              </w:rPr>
              <w:t>conformación</w:t>
            </w:r>
            <w:r>
              <w:rPr>
                <w:rFonts w:ascii="Trebuchet MS" w:hAnsi="Trebuchet MS"/>
                <w:spacing w:val="-3"/>
                <w:w w:val="105"/>
                <w:sz w:val="13"/>
              </w:rPr>
              <w:t xml:space="preserve"> </w:t>
            </w:r>
            <w:r>
              <w:rPr>
                <w:rFonts w:ascii="Trebuchet MS" w:hAnsi="Trebuchet MS"/>
                <w:w w:val="105"/>
                <w:sz w:val="13"/>
              </w:rPr>
              <w:t>y</w:t>
            </w:r>
            <w:r>
              <w:rPr>
                <w:rFonts w:ascii="Trebuchet MS" w:hAnsi="Trebuchet MS"/>
                <w:spacing w:val="-3"/>
                <w:w w:val="105"/>
                <w:sz w:val="13"/>
              </w:rPr>
              <w:t xml:space="preserve"> </w:t>
            </w:r>
            <w:r>
              <w:rPr>
                <w:rFonts w:ascii="Trebuchet MS" w:hAnsi="Trebuchet MS"/>
                <w:w w:val="105"/>
                <w:sz w:val="13"/>
              </w:rPr>
              <w:t>centralización</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expedientes</w:t>
            </w:r>
            <w:r>
              <w:rPr>
                <w:rFonts w:ascii="Trebuchet MS" w:hAnsi="Trebuchet MS"/>
                <w:spacing w:val="-3"/>
                <w:w w:val="105"/>
                <w:sz w:val="13"/>
              </w:rPr>
              <w:t xml:space="preserve"> </w:t>
            </w:r>
            <w:r>
              <w:rPr>
                <w:rFonts w:ascii="Trebuchet MS" w:hAnsi="Trebuchet MS"/>
                <w:w w:val="105"/>
                <w:sz w:val="13"/>
              </w:rPr>
              <w:t>en</w:t>
            </w:r>
            <w:r>
              <w:rPr>
                <w:rFonts w:ascii="Trebuchet MS" w:hAnsi="Trebuchet MS"/>
                <w:spacing w:val="-3"/>
                <w:w w:val="105"/>
                <w:sz w:val="13"/>
              </w:rPr>
              <w:t xml:space="preserve"> </w:t>
            </w:r>
            <w:r>
              <w:rPr>
                <w:rFonts w:ascii="Trebuchet MS" w:hAnsi="Trebuchet MS"/>
                <w:w w:val="105"/>
                <w:sz w:val="13"/>
              </w:rPr>
              <w:t>trámite</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los</w:t>
            </w:r>
            <w:r>
              <w:rPr>
                <w:rFonts w:ascii="Trebuchet MS" w:hAnsi="Trebuchet MS"/>
                <w:spacing w:val="-3"/>
                <w:w w:val="105"/>
                <w:sz w:val="13"/>
              </w:rPr>
              <w:t xml:space="preserve"> </w:t>
            </w:r>
            <w:r>
              <w:rPr>
                <w:rFonts w:ascii="Trebuchet MS" w:hAnsi="Trebuchet MS"/>
                <w:w w:val="105"/>
                <w:sz w:val="13"/>
              </w:rPr>
              <w:t>registros</w:t>
            </w:r>
            <w:r>
              <w:rPr>
                <w:rFonts w:ascii="Trebuchet MS" w:hAnsi="Trebuchet MS"/>
                <w:spacing w:val="-3"/>
                <w:w w:val="105"/>
                <w:sz w:val="13"/>
              </w:rPr>
              <w:t xml:space="preserve"> </w:t>
            </w:r>
            <w:r>
              <w:rPr>
                <w:rFonts w:ascii="Trebuchet MS" w:hAnsi="Trebuchet MS"/>
                <w:w w:val="105"/>
                <w:sz w:val="13"/>
              </w:rPr>
              <w:t>públicos</w:t>
            </w:r>
            <w:r>
              <w:rPr>
                <w:rFonts w:ascii="Trebuchet MS" w:hAnsi="Trebuchet MS"/>
                <w:spacing w:val="-3"/>
                <w:w w:val="105"/>
                <w:sz w:val="13"/>
              </w:rPr>
              <w:t xml:space="preserve"> </w:t>
            </w:r>
            <w:r>
              <w:rPr>
                <w:rFonts w:ascii="Trebuchet MS" w:hAnsi="Trebuchet MS"/>
                <w:w w:val="105"/>
                <w:sz w:val="13"/>
              </w:rPr>
              <w:t>garantizando</w:t>
            </w:r>
            <w:r>
              <w:rPr>
                <w:rFonts w:ascii="Trebuchet MS" w:hAnsi="Trebuchet MS"/>
                <w:spacing w:val="-1"/>
                <w:w w:val="105"/>
                <w:sz w:val="13"/>
              </w:rPr>
              <w:t xml:space="preserve"> </w:t>
            </w:r>
            <w:r>
              <w:rPr>
                <w:rFonts w:ascii="Trebuchet MS" w:hAnsi="Trebuchet MS"/>
                <w:w w:val="105"/>
                <w:sz w:val="13"/>
              </w:rPr>
              <w:t>la</w:t>
            </w:r>
            <w:r>
              <w:rPr>
                <w:rFonts w:ascii="Trebuchet MS" w:hAnsi="Trebuchet MS"/>
                <w:spacing w:val="-2"/>
                <w:w w:val="105"/>
                <w:sz w:val="13"/>
              </w:rPr>
              <w:t xml:space="preserve"> </w:t>
            </w:r>
            <w:r>
              <w:rPr>
                <w:rFonts w:ascii="Trebuchet MS" w:hAnsi="Trebuchet MS"/>
                <w:w w:val="105"/>
                <w:sz w:val="13"/>
              </w:rPr>
              <w:t>oportunidad</w:t>
            </w:r>
            <w:r>
              <w:rPr>
                <w:rFonts w:ascii="Trebuchet MS" w:hAnsi="Trebuchet MS"/>
                <w:spacing w:val="-2"/>
                <w:w w:val="105"/>
                <w:sz w:val="13"/>
              </w:rPr>
              <w:t xml:space="preserve"> </w:t>
            </w:r>
            <w:r>
              <w:rPr>
                <w:rFonts w:ascii="Trebuchet MS" w:hAnsi="Trebuchet MS"/>
                <w:w w:val="105"/>
                <w:sz w:val="13"/>
              </w:rPr>
              <w:t>en</w:t>
            </w:r>
            <w:r>
              <w:rPr>
                <w:rFonts w:ascii="Trebuchet MS" w:hAnsi="Trebuchet MS"/>
                <w:spacing w:val="-3"/>
                <w:w w:val="105"/>
                <w:sz w:val="13"/>
              </w:rPr>
              <w:t xml:space="preserve"> </w:t>
            </w:r>
            <w:r>
              <w:rPr>
                <w:rFonts w:ascii="Trebuchet MS" w:hAnsi="Trebuchet MS"/>
                <w:w w:val="105"/>
                <w:sz w:val="13"/>
              </w:rPr>
              <w:t>el</w:t>
            </w:r>
            <w:r>
              <w:rPr>
                <w:rFonts w:ascii="Trebuchet MS" w:hAnsi="Trebuchet MS"/>
                <w:spacing w:val="-3"/>
                <w:w w:val="105"/>
                <w:sz w:val="13"/>
              </w:rPr>
              <w:t xml:space="preserve"> </w:t>
            </w:r>
            <w:r>
              <w:rPr>
                <w:rFonts w:ascii="Trebuchet MS" w:hAnsi="Trebuchet MS"/>
                <w:w w:val="105"/>
                <w:sz w:val="13"/>
              </w:rPr>
              <w:t>flujo</w:t>
            </w:r>
          </w:p>
          <w:p w14:paraId="70BE86F8" w14:textId="77777777" w:rsidR="001215C0" w:rsidRDefault="00587B66">
            <w:pPr>
              <w:pStyle w:val="TableParagraph"/>
              <w:spacing w:before="34"/>
              <w:ind w:left="33"/>
              <w:rPr>
                <w:rFonts w:ascii="Trebuchet MS" w:hAnsi="Trebuchet MS"/>
                <w:sz w:val="13"/>
              </w:rPr>
            </w:pP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los</w:t>
            </w:r>
            <w:r>
              <w:rPr>
                <w:rFonts w:ascii="Trebuchet MS" w:hAnsi="Trebuchet MS"/>
                <w:spacing w:val="-3"/>
                <w:w w:val="105"/>
                <w:sz w:val="13"/>
              </w:rPr>
              <w:t xml:space="preserve"> </w:t>
            </w:r>
            <w:r>
              <w:rPr>
                <w:rFonts w:ascii="Trebuchet MS" w:hAnsi="Trebuchet MS"/>
                <w:w w:val="105"/>
                <w:sz w:val="13"/>
              </w:rPr>
              <w:t>procesos,</w:t>
            </w:r>
            <w:r>
              <w:rPr>
                <w:rFonts w:ascii="Trebuchet MS" w:hAnsi="Trebuchet MS"/>
                <w:spacing w:val="-2"/>
                <w:w w:val="105"/>
                <w:sz w:val="13"/>
              </w:rPr>
              <w:t xml:space="preserve"> </w:t>
            </w:r>
            <w:r>
              <w:rPr>
                <w:rFonts w:ascii="Trebuchet MS" w:hAnsi="Trebuchet MS"/>
                <w:w w:val="105"/>
                <w:sz w:val="13"/>
              </w:rPr>
              <w:t>la</w:t>
            </w:r>
            <w:r>
              <w:rPr>
                <w:rFonts w:ascii="Trebuchet MS" w:hAnsi="Trebuchet MS"/>
                <w:spacing w:val="-2"/>
                <w:w w:val="105"/>
                <w:sz w:val="13"/>
              </w:rPr>
              <w:t xml:space="preserve"> </w:t>
            </w:r>
            <w:r>
              <w:rPr>
                <w:rFonts w:ascii="Trebuchet MS" w:hAnsi="Trebuchet MS"/>
                <w:w w:val="105"/>
                <w:sz w:val="13"/>
              </w:rPr>
              <w:t>protección</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los</w:t>
            </w:r>
            <w:r>
              <w:rPr>
                <w:rFonts w:ascii="Trebuchet MS" w:hAnsi="Trebuchet MS"/>
                <w:spacing w:val="-3"/>
                <w:w w:val="105"/>
                <w:sz w:val="13"/>
              </w:rPr>
              <w:t xml:space="preserve"> </w:t>
            </w:r>
            <w:r>
              <w:rPr>
                <w:rFonts w:ascii="Trebuchet MS" w:hAnsi="Trebuchet MS"/>
                <w:w w:val="105"/>
                <w:sz w:val="13"/>
              </w:rPr>
              <w:t>documentos</w:t>
            </w:r>
            <w:r>
              <w:rPr>
                <w:rFonts w:ascii="Trebuchet MS" w:hAnsi="Trebuchet MS"/>
                <w:spacing w:val="-2"/>
                <w:w w:val="105"/>
                <w:sz w:val="13"/>
              </w:rPr>
              <w:t xml:space="preserve"> </w:t>
            </w:r>
            <w:r>
              <w:rPr>
                <w:rFonts w:ascii="Trebuchet MS" w:hAnsi="Trebuchet MS"/>
                <w:w w:val="105"/>
                <w:sz w:val="13"/>
              </w:rPr>
              <w:t>y</w:t>
            </w:r>
            <w:r>
              <w:rPr>
                <w:rFonts w:ascii="Trebuchet MS" w:hAnsi="Trebuchet MS"/>
                <w:spacing w:val="-3"/>
                <w:w w:val="105"/>
                <w:sz w:val="13"/>
              </w:rPr>
              <w:t xml:space="preserve"> </w:t>
            </w:r>
            <w:r>
              <w:rPr>
                <w:rFonts w:ascii="Trebuchet MS" w:hAnsi="Trebuchet MS"/>
                <w:w w:val="105"/>
                <w:sz w:val="13"/>
              </w:rPr>
              <w:t>la</w:t>
            </w:r>
            <w:r>
              <w:rPr>
                <w:rFonts w:ascii="Trebuchet MS" w:hAnsi="Trebuchet MS"/>
                <w:spacing w:val="-3"/>
                <w:w w:val="105"/>
                <w:sz w:val="13"/>
              </w:rPr>
              <w:t xml:space="preserve"> </w:t>
            </w:r>
            <w:r>
              <w:rPr>
                <w:rFonts w:ascii="Trebuchet MS" w:hAnsi="Trebuchet MS"/>
                <w:w w:val="105"/>
                <w:sz w:val="13"/>
              </w:rPr>
              <w:t>aplicación</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las</w:t>
            </w:r>
            <w:r>
              <w:rPr>
                <w:rFonts w:ascii="Trebuchet MS" w:hAnsi="Trebuchet MS"/>
                <w:spacing w:val="-3"/>
                <w:w w:val="105"/>
                <w:sz w:val="13"/>
              </w:rPr>
              <w:t xml:space="preserve"> </w:t>
            </w:r>
            <w:r>
              <w:rPr>
                <w:rFonts w:ascii="Trebuchet MS" w:hAnsi="Trebuchet MS"/>
                <w:w w:val="105"/>
                <w:sz w:val="13"/>
              </w:rPr>
              <w:t>técnicas</w:t>
            </w:r>
            <w:r>
              <w:rPr>
                <w:rFonts w:ascii="Trebuchet MS" w:hAnsi="Trebuchet MS"/>
                <w:spacing w:val="-3"/>
                <w:w w:val="105"/>
                <w:sz w:val="13"/>
              </w:rPr>
              <w:t xml:space="preserve"> </w:t>
            </w:r>
            <w:r>
              <w:rPr>
                <w:rFonts w:ascii="Trebuchet MS" w:hAnsi="Trebuchet MS"/>
                <w:w w:val="105"/>
                <w:sz w:val="13"/>
              </w:rPr>
              <w:t>archivísticas.</w:t>
            </w:r>
          </w:p>
        </w:tc>
      </w:tr>
      <w:tr w:rsidR="001215C0" w14:paraId="3C8886D4" w14:textId="77777777">
        <w:trPr>
          <w:trHeight w:val="392"/>
        </w:trPr>
        <w:tc>
          <w:tcPr>
            <w:tcW w:w="439" w:type="dxa"/>
            <w:tcBorders>
              <w:top w:val="nil"/>
              <w:bottom w:val="nil"/>
              <w:right w:val="single" w:sz="6" w:space="0" w:color="000000"/>
            </w:tcBorders>
          </w:tcPr>
          <w:p w14:paraId="16F8CE99" w14:textId="77777777" w:rsidR="001215C0" w:rsidRDefault="001215C0">
            <w:pPr>
              <w:pStyle w:val="TableParagraph"/>
              <w:rPr>
                <w:rFonts w:ascii="Times New Roman"/>
                <w:sz w:val="12"/>
              </w:rPr>
            </w:pPr>
          </w:p>
        </w:tc>
        <w:tc>
          <w:tcPr>
            <w:tcW w:w="10543" w:type="dxa"/>
            <w:gridSpan w:val="10"/>
            <w:tcBorders>
              <w:top w:val="single" w:sz="6" w:space="0" w:color="000000"/>
              <w:left w:val="single" w:sz="6" w:space="0" w:color="000000"/>
              <w:bottom w:val="single" w:sz="6" w:space="0" w:color="000000"/>
            </w:tcBorders>
          </w:tcPr>
          <w:p w14:paraId="621A8345" w14:textId="77777777" w:rsidR="001215C0" w:rsidRDefault="00587B66">
            <w:pPr>
              <w:pStyle w:val="TableParagraph"/>
              <w:spacing w:before="14"/>
              <w:ind w:left="33"/>
              <w:rPr>
                <w:rFonts w:ascii="Trebuchet MS" w:hAnsi="Trebuchet MS"/>
                <w:sz w:val="13"/>
              </w:rPr>
            </w:pPr>
            <w:r>
              <w:rPr>
                <w:rFonts w:ascii="Trebuchet MS" w:hAnsi="Trebuchet MS"/>
                <w:w w:val="105"/>
                <w:sz w:val="13"/>
              </w:rPr>
              <w:t>10.</w:t>
            </w:r>
            <w:r>
              <w:rPr>
                <w:rFonts w:ascii="Trebuchet MS" w:hAnsi="Trebuchet MS"/>
                <w:spacing w:val="-4"/>
                <w:w w:val="105"/>
                <w:sz w:val="13"/>
              </w:rPr>
              <w:t xml:space="preserve"> </w:t>
            </w:r>
            <w:r>
              <w:rPr>
                <w:rFonts w:ascii="Trebuchet MS" w:hAnsi="Trebuchet MS"/>
                <w:w w:val="105"/>
                <w:sz w:val="13"/>
              </w:rPr>
              <w:t>coordinar</w:t>
            </w:r>
            <w:r>
              <w:rPr>
                <w:rFonts w:ascii="Trebuchet MS" w:hAnsi="Trebuchet MS"/>
                <w:spacing w:val="-3"/>
                <w:w w:val="105"/>
                <w:sz w:val="13"/>
              </w:rPr>
              <w:t xml:space="preserve"> </w:t>
            </w:r>
            <w:r>
              <w:rPr>
                <w:rFonts w:ascii="Trebuchet MS" w:hAnsi="Trebuchet MS"/>
                <w:w w:val="105"/>
                <w:sz w:val="13"/>
              </w:rPr>
              <w:t>las</w:t>
            </w:r>
            <w:r>
              <w:rPr>
                <w:rFonts w:ascii="Trebuchet MS" w:hAnsi="Trebuchet MS"/>
                <w:spacing w:val="-2"/>
                <w:w w:val="105"/>
                <w:sz w:val="13"/>
              </w:rPr>
              <w:t xml:space="preserve"> </w:t>
            </w:r>
            <w:r>
              <w:rPr>
                <w:rFonts w:ascii="Trebuchet MS" w:hAnsi="Trebuchet MS"/>
                <w:w w:val="105"/>
                <w:sz w:val="13"/>
              </w:rPr>
              <w:t>labores</w:t>
            </w:r>
            <w:r>
              <w:rPr>
                <w:rFonts w:ascii="Trebuchet MS" w:hAnsi="Trebuchet MS"/>
                <w:spacing w:val="-3"/>
                <w:w w:val="105"/>
                <w:sz w:val="13"/>
              </w:rPr>
              <w:t xml:space="preserve"> </w:t>
            </w:r>
            <w:r>
              <w:rPr>
                <w:rFonts w:ascii="Trebuchet MS" w:hAnsi="Trebuchet MS"/>
                <w:w w:val="105"/>
                <w:sz w:val="13"/>
              </w:rPr>
              <w:t>operativas</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organización,</w:t>
            </w:r>
            <w:r>
              <w:rPr>
                <w:rFonts w:ascii="Trebuchet MS" w:hAnsi="Trebuchet MS"/>
                <w:spacing w:val="-3"/>
                <w:w w:val="105"/>
                <w:sz w:val="13"/>
              </w:rPr>
              <w:t xml:space="preserve"> </w:t>
            </w:r>
            <w:r>
              <w:rPr>
                <w:rFonts w:ascii="Trebuchet MS" w:hAnsi="Trebuchet MS"/>
                <w:w w:val="105"/>
                <w:sz w:val="13"/>
              </w:rPr>
              <w:t>conservación,</w:t>
            </w:r>
            <w:r>
              <w:rPr>
                <w:rFonts w:ascii="Trebuchet MS" w:hAnsi="Trebuchet MS"/>
                <w:spacing w:val="-3"/>
                <w:w w:val="105"/>
                <w:sz w:val="13"/>
              </w:rPr>
              <w:t xml:space="preserve"> </w:t>
            </w:r>
            <w:r>
              <w:rPr>
                <w:rFonts w:ascii="Trebuchet MS" w:hAnsi="Trebuchet MS"/>
                <w:w w:val="105"/>
                <w:sz w:val="13"/>
              </w:rPr>
              <w:t>consulta,</w:t>
            </w:r>
            <w:r>
              <w:rPr>
                <w:rFonts w:ascii="Trebuchet MS" w:hAnsi="Trebuchet MS"/>
                <w:spacing w:val="-3"/>
                <w:w w:val="105"/>
                <w:sz w:val="13"/>
              </w:rPr>
              <w:t xml:space="preserve"> </w:t>
            </w:r>
            <w:r>
              <w:rPr>
                <w:rFonts w:ascii="Trebuchet MS" w:hAnsi="Trebuchet MS"/>
                <w:w w:val="105"/>
                <w:sz w:val="13"/>
              </w:rPr>
              <w:t>transferencia</w:t>
            </w:r>
            <w:r>
              <w:rPr>
                <w:rFonts w:ascii="Trebuchet MS" w:hAnsi="Trebuchet MS"/>
                <w:spacing w:val="-3"/>
                <w:w w:val="105"/>
                <w:sz w:val="13"/>
              </w:rPr>
              <w:t xml:space="preserve"> </w:t>
            </w:r>
            <w:r>
              <w:rPr>
                <w:rFonts w:ascii="Trebuchet MS" w:hAnsi="Trebuchet MS"/>
                <w:w w:val="105"/>
                <w:sz w:val="13"/>
              </w:rPr>
              <w:t>y</w:t>
            </w:r>
            <w:r>
              <w:rPr>
                <w:rFonts w:ascii="Trebuchet MS" w:hAnsi="Trebuchet MS"/>
                <w:spacing w:val="35"/>
                <w:w w:val="105"/>
                <w:sz w:val="13"/>
              </w:rPr>
              <w:t xml:space="preserve"> </w:t>
            </w:r>
            <w:r>
              <w:rPr>
                <w:rFonts w:ascii="Trebuchet MS" w:hAnsi="Trebuchet MS"/>
                <w:w w:val="105"/>
                <w:sz w:val="13"/>
              </w:rPr>
              <w:t>disposición</w:t>
            </w:r>
            <w:r>
              <w:rPr>
                <w:rFonts w:ascii="Trebuchet MS" w:hAnsi="Trebuchet MS"/>
                <w:spacing w:val="-3"/>
                <w:w w:val="105"/>
                <w:sz w:val="13"/>
              </w:rPr>
              <w:t xml:space="preserve"> </w:t>
            </w:r>
            <w:r>
              <w:rPr>
                <w:rFonts w:ascii="Trebuchet MS" w:hAnsi="Trebuchet MS"/>
                <w:w w:val="105"/>
                <w:sz w:val="13"/>
              </w:rPr>
              <w:t>final</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los</w:t>
            </w:r>
            <w:r>
              <w:rPr>
                <w:rFonts w:ascii="Trebuchet MS" w:hAnsi="Trebuchet MS"/>
                <w:spacing w:val="-3"/>
                <w:w w:val="105"/>
                <w:sz w:val="13"/>
              </w:rPr>
              <w:t xml:space="preserve"> </w:t>
            </w:r>
            <w:r>
              <w:rPr>
                <w:rFonts w:ascii="Trebuchet MS" w:hAnsi="Trebuchet MS"/>
                <w:w w:val="105"/>
                <w:sz w:val="13"/>
              </w:rPr>
              <w:t>archivos</w:t>
            </w:r>
            <w:r>
              <w:rPr>
                <w:rFonts w:ascii="Trebuchet MS" w:hAnsi="Trebuchet MS"/>
                <w:spacing w:val="-3"/>
                <w:w w:val="105"/>
                <w:sz w:val="13"/>
              </w:rPr>
              <w:t xml:space="preserve"> </w:t>
            </w:r>
            <w:r>
              <w:rPr>
                <w:rFonts w:ascii="Trebuchet MS" w:hAnsi="Trebuchet MS"/>
                <w:w w:val="105"/>
                <w:sz w:val="13"/>
              </w:rPr>
              <w:t>físicos</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la</w:t>
            </w:r>
            <w:r>
              <w:rPr>
                <w:rFonts w:ascii="Trebuchet MS" w:hAnsi="Trebuchet MS"/>
                <w:spacing w:val="-3"/>
                <w:w w:val="105"/>
                <w:sz w:val="13"/>
              </w:rPr>
              <w:t xml:space="preserve"> </w:t>
            </w:r>
            <w:r>
              <w:rPr>
                <w:rFonts w:ascii="Trebuchet MS" w:hAnsi="Trebuchet MS"/>
                <w:w w:val="105"/>
                <w:sz w:val="13"/>
              </w:rPr>
              <w:t>entidad</w:t>
            </w:r>
            <w:r>
              <w:rPr>
                <w:rFonts w:ascii="Trebuchet MS" w:hAnsi="Trebuchet MS"/>
                <w:spacing w:val="-2"/>
                <w:w w:val="105"/>
                <w:sz w:val="13"/>
              </w:rPr>
              <w:t xml:space="preserve"> </w:t>
            </w:r>
            <w:r>
              <w:rPr>
                <w:rFonts w:ascii="Trebuchet MS" w:hAnsi="Trebuchet MS"/>
                <w:w w:val="105"/>
                <w:sz w:val="13"/>
              </w:rPr>
              <w:t>dando</w:t>
            </w:r>
            <w:r>
              <w:rPr>
                <w:rFonts w:ascii="Trebuchet MS" w:hAnsi="Trebuchet MS"/>
                <w:spacing w:val="-2"/>
                <w:w w:val="105"/>
                <w:sz w:val="13"/>
              </w:rPr>
              <w:t xml:space="preserve"> </w:t>
            </w:r>
            <w:r>
              <w:rPr>
                <w:rFonts w:ascii="Trebuchet MS" w:hAnsi="Trebuchet MS"/>
                <w:w w:val="105"/>
                <w:sz w:val="13"/>
              </w:rPr>
              <w:t>cumplimiento</w:t>
            </w:r>
            <w:r>
              <w:rPr>
                <w:rFonts w:ascii="Trebuchet MS" w:hAnsi="Trebuchet MS"/>
                <w:spacing w:val="-2"/>
                <w:w w:val="105"/>
                <w:sz w:val="13"/>
              </w:rPr>
              <w:t xml:space="preserve"> </w:t>
            </w:r>
            <w:r>
              <w:rPr>
                <w:rFonts w:ascii="Trebuchet MS" w:hAnsi="Trebuchet MS"/>
                <w:w w:val="105"/>
                <w:sz w:val="13"/>
              </w:rPr>
              <w:t>a</w:t>
            </w:r>
          </w:p>
          <w:p w14:paraId="2E2AD70B" w14:textId="77777777" w:rsidR="001215C0" w:rsidRDefault="00587B66">
            <w:pPr>
              <w:pStyle w:val="TableParagraph"/>
              <w:spacing w:before="34"/>
              <w:ind w:left="33"/>
              <w:rPr>
                <w:rFonts w:ascii="Trebuchet MS" w:hAnsi="Trebuchet MS"/>
                <w:sz w:val="13"/>
              </w:rPr>
            </w:pPr>
            <w:r>
              <w:rPr>
                <w:rFonts w:ascii="Trebuchet MS" w:hAnsi="Trebuchet MS"/>
                <w:w w:val="105"/>
                <w:sz w:val="13"/>
              </w:rPr>
              <w:t>las</w:t>
            </w:r>
            <w:r>
              <w:rPr>
                <w:rFonts w:ascii="Trebuchet MS" w:hAnsi="Trebuchet MS"/>
                <w:spacing w:val="-4"/>
                <w:w w:val="105"/>
                <w:sz w:val="13"/>
              </w:rPr>
              <w:t xml:space="preserve"> </w:t>
            </w:r>
            <w:r>
              <w:rPr>
                <w:rFonts w:ascii="Trebuchet MS" w:hAnsi="Trebuchet MS"/>
                <w:w w:val="105"/>
                <w:sz w:val="13"/>
              </w:rPr>
              <w:t>técnicas</w:t>
            </w:r>
            <w:r>
              <w:rPr>
                <w:rFonts w:ascii="Trebuchet MS" w:hAnsi="Trebuchet MS"/>
                <w:spacing w:val="-4"/>
                <w:w w:val="105"/>
                <w:sz w:val="13"/>
              </w:rPr>
              <w:t xml:space="preserve"> </w:t>
            </w:r>
            <w:r>
              <w:rPr>
                <w:rFonts w:ascii="Trebuchet MS" w:hAnsi="Trebuchet MS"/>
                <w:w w:val="105"/>
                <w:sz w:val="13"/>
              </w:rPr>
              <w:t>archivísticas</w:t>
            </w:r>
            <w:r>
              <w:rPr>
                <w:rFonts w:ascii="Trebuchet MS" w:hAnsi="Trebuchet MS"/>
                <w:spacing w:val="-3"/>
                <w:w w:val="105"/>
                <w:sz w:val="13"/>
              </w:rPr>
              <w:t xml:space="preserve"> </w:t>
            </w:r>
            <w:r>
              <w:rPr>
                <w:rFonts w:ascii="Trebuchet MS" w:hAnsi="Trebuchet MS"/>
                <w:w w:val="105"/>
                <w:sz w:val="13"/>
              </w:rPr>
              <w:t>y</w:t>
            </w:r>
            <w:r>
              <w:rPr>
                <w:rFonts w:ascii="Trebuchet MS" w:hAnsi="Trebuchet MS"/>
                <w:spacing w:val="-4"/>
                <w:w w:val="105"/>
                <w:sz w:val="13"/>
              </w:rPr>
              <w:t xml:space="preserve"> </w:t>
            </w:r>
            <w:r>
              <w:rPr>
                <w:rFonts w:ascii="Trebuchet MS" w:hAnsi="Trebuchet MS"/>
                <w:w w:val="105"/>
                <w:sz w:val="13"/>
              </w:rPr>
              <w:t>los</w:t>
            </w:r>
            <w:r>
              <w:rPr>
                <w:rFonts w:ascii="Trebuchet MS" w:hAnsi="Trebuchet MS"/>
                <w:spacing w:val="-4"/>
                <w:w w:val="105"/>
                <w:sz w:val="13"/>
              </w:rPr>
              <w:t xml:space="preserve"> </w:t>
            </w:r>
            <w:r>
              <w:rPr>
                <w:rFonts w:ascii="Trebuchet MS" w:hAnsi="Trebuchet MS"/>
                <w:w w:val="105"/>
                <w:sz w:val="13"/>
              </w:rPr>
              <w:t>cronogramas</w:t>
            </w:r>
            <w:r>
              <w:rPr>
                <w:rFonts w:ascii="Trebuchet MS" w:hAnsi="Trebuchet MS"/>
                <w:spacing w:val="-3"/>
                <w:w w:val="105"/>
                <w:sz w:val="13"/>
              </w:rPr>
              <w:t xml:space="preserve"> </w:t>
            </w:r>
            <w:r>
              <w:rPr>
                <w:rFonts w:ascii="Trebuchet MS" w:hAnsi="Trebuchet MS"/>
                <w:w w:val="105"/>
                <w:sz w:val="13"/>
              </w:rPr>
              <w:t>definidos</w:t>
            </w:r>
            <w:r>
              <w:rPr>
                <w:rFonts w:ascii="Trebuchet MS" w:hAnsi="Trebuchet MS"/>
                <w:spacing w:val="-4"/>
                <w:w w:val="105"/>
                <w:sz w:val="13"/>
              </w:rPr>
              <w:t xml:space="preserve"> </w:t>
            </w:r>
            <w:r>
              <w:rPr>
                <w:rFonts w:ascii="Trebuchet MS" w:hAnsi="Trebuchet MS"/>
                <w:w w:val="105"/>
                <w:sz w:val="13"/>
              </w:rPr>
              <w:t>para</w:t>
            </w:r>
            <w:r>
              <w:rPr>
                <w:rFonts w:ascii="Trebuchet MS" w:hAnsi="Trebuchet MS"/>
                <w:spacing w:val="-3"/>
                <w:w w:val="105"/>
                <w:sz w:val="13"/>
              </w:rPr>
              <w:t xml:space="preserve"> </w:t>
            </w:r>
            <w:r>
              <w:rPr>
                <w:rFonts w:ascii="Trebuchet MS" w:hAnsi="Trebuchet MS"/>
                <w:w w:val="105"/>
                <w:sz w:val="13"/>
              </w:rPr>
              <w:t>la</w:t>
            </w:r>
            <w:r>
              <w:rPr>
                <w:rFonts w:ascii="Trebuchet MS" w:hAnsi="Trebuchet MS"/>
                <w:spacing w:val="-4"/>
                <w:w w:val="105"/>
                <w:sz w:val="13"/>
              </w:rPr>
              <w:t xml:space="preserve"> </w:t>
            </w:r>
            <w:r>
              <w:rPr>
                <w:rFonts w:ascii="Trebuchet MS" w:hAnsi="Trebuchet MS"/>
                <w:w w:val="105"/>
                <w:sz w:val="13"/>
              </w:rPr>
              <w:t>conformación</w:t>
            </w:r>
            <w:r>
              <w:rPr>
                <w:rFonts w:ascii="Trebuchet MS" w:hAnsi="Trebuchet MS"/>
                <w:spacing w:val="-4"/>
                <w:w w:val="105"/>
                <w:sz w:val="13"/>
              </w:rPr>
              <w:t xml:space="preserve"> </w:t>
            </w:r>
            <w:r>
              <w:rPr>
                <w:rFonts w:ascii="Trebuchet MS" w:hAnsi="Trebuchet MS"/>
                <w:w w:val="105"/>
                <w:sz w:val="13"/>
              </w:rPr>
              <w:t>y</w:t>
            </w:r>
            <w:r>
              <w:rPr>
                <w:rFonts w:ascii="Trebuchet MS" w:hAnsi="Trebuchet MS"/>
                <w:spacing w:val="-3"/>
                <w:w w:val="105"/>
                <w:sz w:val="13"/>
              </w:rPr>
              <w:t xml:space="preserve"> </w:t>
            </w:r>
            <w:r>
              <w:rPr>
                <w:rFonts w:ascii="Trebuchet MS" w:hAnsi="Trebuchet MS"/>
                <w:w w:val="105"/>
                <w:sz w:val="13"/>
              </w:rPr>
              <w:t>administración</w:t>
            </w:r>
            <w:r>
              <w:rPr>
                <w:rFonts w:ascii="Trebuchet MS" w:hAnsi="Trebuchet MS"/>
                <w:spacing w:val="-4"/>
                <w:w w:val="105"/>
                <w:sz w:val="13"/>
              </w:rPr>
              <w:t xml:space="preserve"> </w:t>
            </w:r>
            <w:r>
              <w:rPr>
                <w:rFonts w:ascii="Trebuchet MS" w:hAnsi="Trebuchet MS"/>
                <w:w w:val="105"/>
                <w:sz w:val="13"/>
              </w:rPr>
              <w:t>del</w:t>
            </w:r>
            <w:r>
              <w:rPr>
                <w:rFonts w:ascii="Trebuchet MS" w:hAnsi="Trebuchet MS"/>
                <w:spacing w:val="-3"/>
                <w:w w:val="105"/>
                <w:sz w:val="13"/>
              </w:rPr>
              <w:t xml:space="preserve"> </w:t>
            </w:r>
            <w:r>
              <w:rPr>
                <w:rFonts w:ascii="Trebuchet MS" w:hAnsi="Trebuchet MS"/>
                <w:w w:val="105"/>
                <w:sz w:val="13"/>
              </w:rPr>
              <w:t>archivo</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la</w:t>
            </w:r>
            <w:r>
              <w:rPr>
                <w:rFonts w:ascii="Trebuchet MS" w:hAnsi="Trebuchet MS"/>
                <w:spacing w:val="-2"/>
                <w:w w:val="105"/>
                <w:sz w:val="13"/>
              </w:rPr>
              <w:t xml:space="preserve"> </w:t>
            </w:r>
            <w:r>
              <w:rPr>
                <w:rFonts w:ascii="Trebuchet MS" w:hAnsi="Trebuchet MS"/>
                <w:w w:val="105"/>
                <w:sz w:val="13"/>
              </w:rPr>
              <w:t>Entidad.</w:t>
            </w:r>
          </w:p>
        </w:tc>
      </w:tr>
      <w:tr w:rsidR="001215C0" w14:paraId="6E2631E2" w14:textId="77777777">
        <w:trPr>
          <w:trHeight w:val="393"/>
        </w:trPr>
        <w:tc>
          <w:tcPr>
            <w:tcW w:w="439" w:type="dxa"/>
            <w:tcBorders>
              <w:top w:val="nil"/>
              <w:bottom w:val="nil"/>
              <w:right w:val="single" w:sz="6" w:space="0" w:color="000000"/>
            </w:tcBorders>
          </w:tcPr>
          <w:p w14:paraId="5CA957F1" w14:textId="77777777" w:rsidR="001215C0" w:rsidRDefault="001215C0">
            <w:pPr>
              <w:pStyle w:val="TableParagraph"/>
              <w:rPr>
                <w:rFonts w:ascii="Times New Roman"/>
                <w:sz w:val="12"/>
              </w:rPr>
            </w:pPr>
          </w:p>
        </w:tc>
        <w:tc>
          <w:tcPr>
            <w:tcW w:w="10543" w:type="dxa"/>
            <w:gridSpan w:val="10"/>
            <w:tcBorders>
              <w:top w:val="single" w:sz="6" w:space="0" w:color="000000"/>
              <w:left w:val="single" w:sz="6" w:space="0" w:color="000000"/>
              <w:bottom w:val="single" w:sz="6" w:space="0" w:color="000000"/>
            </w:tcBorders>
          </w:tcPr>
          <w:p w14:paraId="679FAC17" w14:textId="77777777" w:rsidR="001215C0" w:rsidRDefault="00587B66">
            <w:pPr>
              <w:pStyle w:val="TableParagraph"/>
              <w:spacing w:before="14"/>
              <w:ind w:left="33"/>
              <w:rPr>
                <w:rFonts w:ascii="Trebuchet MS" w:hAnsi="Trebuchet MS"/>
                <w:sz w:val="13"/>
              </w:rPr>
            </w:pPr>
            <w:r>
              <w:rPr>
                <w:rFonts w:ascii="Trebuchet MS" w:hAnsi="Trebuchet MS"/>
                <w:w w:val="105"/>
                <w:sz w:val="13"/>
              </w:rPr>
              <w:t>11.</w:t>
            </w:r>
            <w:r>
              <w:rPr>
                <w:rFonts w:ascii="Trebuchet MS" w:hAnsi="Trebuchet MS"/>
                <w:spacing w:val="-3"/>
                <w:w w:val="105"/>
                <w:sz w:val="13"/>
              </w:rPr>
              <w:t xml:space="preserve"> </w:t>
            </w:r>
            <w:r>
              <w:rPr>
                <w:rFonts w:ascii="Trebuchet MS" w:hAnsi="Trebuchet MS"/>
                <w:w w:val="105"/>
                <w:sz w:val="13"/>
              </w:rPr>
              <w:t>Asesorar</w:t>
            </w:r>
            <w:r>
              <w:rPr>
                <w:rFonts w:ascii="Trebuchet MS" w:hAnsi="Trebuchet MS"/>
                <w:spacing w:val="-3"/>
                <w:w w:val="105"/>
                <w:sz w:val="13"/>
              </w:rPr>
              <w:t xml:space="preserve"> </w:t>
            </w:r>
            <w:r>
              <w:rPr>
                <w:rFonts w:ascii="Trebuchet MS" w:hAnsi="Trebuchet MS"/>
                <w:w w:val="105"/>
                <w:sz w:val="13"/>
              </w:rPr>
              <w:t>y</w:t>
            </w:r>
            <w:r>
              <w:rPr>
                <w:rFonts w:ascii="Trebuchet MS" w:hAnsi="Trebuchet MS"/>
                <w:spacing w:val="-3"/>
                <w:w w:val="105"/>
                <w:sz w:val="13"/>
              </w:rPr>
              <w:t xml:space="preserve"> </w:t>
            </w:r>
            <w:r>
              <w:rPr>
                <w:rFonts w:ascii="Trebuchet MS" w:hAnsi="Trebuchet MS"/>
                <w:w w:val="105"/>
                <w:sz w:val="13"/>
              </w:rPr>
              <w:t>prestar</w:t>
            </w:r>
            <w:r>
              <w:rPr>
                <w:rFonts w:ascii="Trebuchet MS" w:hAnsi="Trebuchet MS"/>
                <w:spacing w:val="-3"/>
                <w:w w:val="105"/>
                <w:sz w:val="13"/>
              </w:rPr>
              <w:t xml:space="preserve"> </w:t>
            </w:r>
            <w:r>
              <w:rPr>
                <w:rFonts w:ascii="Trebuchet MS" w:hAnsi="Trebuchet MS"/>
                <w:w w:val="105"/>
                <w:sz w:val="13"/>
              </w:rPr>
              <w:t>acompañamiento</w:t>
            </w:r>
            <w:r>
              <w:rPr>
                <w:rFonts w:ascii="Trebuchet MS" w:hAnsi="Trebuchet MS"/>
                <w:spacing w:val="-2"/>
                <w:w w:val="105"/>
                <w:sz w:val="13"/>
              </w:rPr>
              <w:t xml:space="preserve"> </w:t>
            </w:r>
            <w:r>
              <w:rPr>
                <w:rFonts w:ascii="Trebuchet MS" w:hAnsi="Trebuchet MS"/>
                <w:w w:val="105"/>
                <w:sz w:val="13"/>
              </w:rPr>
              <w:t>a</w:t>
            </w:r>
            <w:r>
              <w:rPr>
                <w:rFonts w:ascii="Trebuchet MS" w:hAnsi="Trebuchet MS"/>
                <w:spacing w:val="-3"/>
                <w:w w:val="105"/>
                <w:sz w:val="13"/>
              </w:rPr>
              <w:t xml:space="preserve"> </w:t>
            </w:r>
            <w:r>
              <w:rPr>
                <w:rFonts w:ascii="Trebuchet MS" w:hAnsi="Trebuchet MS"/>
                <w:w w:val="105"/>
                <w:sz w:val="13"/>
              </w:rPr>
              <w:t>todas</w:t>
            </w:r>
            <w:r>
              <w:rPr>
                <w:rFonts w:ascii="Trebuchet MS" w:hAnsi="Trebuchet MS"/>
                <w:spacing w:val="-3"/>
                <w:w w:val="105"/>
                <w:sz w:val="13"/>
              </w:rPr>
              <w:t xml:space="preserve"> </w:t>
            </w:r>
            <w:r>
              <w:rPr>
                <w:rFonts w:ascii="Trebuchet MS" w:hAnsi="Trebuchet MS"/>
                <w:w w:val="105"/>
                <w:sz w:val="13"/>
              </w:rPr>
              <w:t>las</w:t>
            </w:r>
            <w:r>
              <w:rPr>
                <w:rFonts w:ascii="Trebuchet MS" w:hAnsi="Trebuchet MS"/>
                <w:spacing w:val="-1"/>
                <w:w w:val="105"/>
                <w:sz w:val="13"/>
              </w:rPr>
              <w:t xml:space="preserve"> </w:t>
            </w:r>
            <w:r>
              <w:rPr>
                <w:rFonts w:ascii="Trebuchet MS" w:hAnsi="Trebuchet MS"/>
                <w:w w:val="105"/>
                <w:sz w:val="13"/>
              </w:rPr>
              <w:t>direcciones</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área</w:t>
            </w:r>
            <w:r>
              <w:rPr>
                <w:rFonts w:ascii="Trebuchet MS" w:hAnsi="Trebuchet MS"/>
                <w:spacing w:val="-3"/>
                <w:w w:val="105"/>
                <w:sz w:val="13"/>
              </w:rPr>
              <w:t xml:space="preserve"> </w:t>
            </w:r>
            <w:r>
              <w:rPr>
                <w:rFonts w:ascii="Trebuchet MS" w:hAnsi="Trebuchet MS"/>
                <w:w w:val="105"/>
                <w:sz w:val="13"/>
              </w:rPr>
              <w:t>en</w:t>
            </w:r>
            <w:r>
              <w:rPr>
                <w:rFonts w:ascii="Trebuchet MS" w:hAnsi="Trebuchet MS"/>
                <w:spacing w:val="-3"/>
                <w:w w:val="105"/>
                <w:sz w:val="13"/>
              </w:rPr>
              <w:t xml:space="preserve"> </w:t>
            </w:r>
            <w:r>
              <w:rPr>
                <w:rFonts w:ascii="Trebuchet MS" w:hAnsi="Trebuchet MS"/>
                <w:w w:val="105"/>
                <w:sz w:val="13"/>
              </w:rPr>
              <w:t>la</w:t>
            </w:r>
            <w:r>
              <w:rPr>
                <w:rFonts w:ascii="Trebuchet MS" w:hAnsi="Trebuchet MS"/>
                <w:spacing w:val="-2"/>
                <w:w w:val="105"/>
                <w:sz w:val="13"/>
              </w:rPr>
              <w:t xml:space="preserve"> </w:t>
            </w:r>
            <w:r>
              <w:rPr>
                <w:rFonts w:ascii="Trebuchet MS" w:hAnsi="Trebuchet MS"/>
                <w:w w:val="105"/>
                <w:sz w:val="13"/>
              </w:rPr>
              <w:t>gestión</w:t>
            </w:r>
            <w:r>
              <w:rPr>
                <w:rFonts w:ascii="Trebuchet MS" w:hAnsi="Trebuchet MS"/>
                <w:spacing w:val="-3"/>
                <w:w w:val="105"/>
                <w:sz w:val="13"/>
              </w:rPr>
              <w:t xml:space="preserve"> </w:t>
            </w:r>
            <w:r>
              <w:rPr>
                <w:rFonts w:ascii="Trebuchet MS" w:hAnsi="Trebuchet MS"/>
                <w:w w:val="105"/>
                <w:sz w:val="13"/>
              </w:rPr>
              <w:t>documental</w:t>
            </w:r>
            <w:r>
              <w:rPr>
                <w:rFonts w:ascii="Trebuchet MS" w:hAnsi="Trebuchet MS"/>
                <w:spacing w:val="-2"/>
                <w:w w:val="105"/>
                <w:sz w:val="13"/>
              </w:rPr>
              <w:t xml:space="preserve"> </w:t>
            </w:r>
            <w:r>
              <w:rPr>
                <w:rFonts w:ascii="Trebuchet MS" w:hAnsi="Trebuchet MS"/>
                <w:w w:val="105"/>
                <w:sz w:val="13"/>
              </w:rPr>
              <w:t>en</w:t>
            </w:r>
            <w:r>
              <w:rPr>
                <w:rFonts w:ascii="Trebuchet MS" w:hAnsi="Trebuchet MS"/>
                <w:spacing w:val="-2"/>
                <w:w w:val="105"/>
                <w:sz w:val="13"/>
              </w:rPr>
              <w:t xml:space="preserve"> </w:t>
            </w:r>
            <w:r>
              <w:rPr>
                <w:rFonts w:ascii="Trebuchet MS" w:hAnsi="Trebuchet MS"/>
                <w:w w:val="105"/>
                <w:sz w:val="13"/>
              </w:rPr>
              <w:t>cumplimiento</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la</w:t>
            </w:r>
            <w:r>
              <w:rPr>
                <w:rFonts w:ascii="Trebuchet MS" w:hAnsi="Trebuchet MS"/>
                <w:spacing w:val="-2"/>
                <w:w w:val="105"/>
                <w:sz w:val="13"/>
              </w:rPr>
              <w:t xml:space="preserve"> </w:t>
            </w:r>
            <w:r>
              <w:rPr>
                <w:rFonts w:ascii="Trebuchet MS" w:hAnsi="Trebuchet MS"/>
                <w:w w:val="105"/>
                <w:sz w:val="13"/>
              </w:rPr>
              <w:t>ley</w:t>
            </w:r>
            <w:r>
              <w:rPr>
                <w:rFonts w:ascii="Trebuchet MS" w:hAnsi="Trebuchet MS"/>
                <w:spacing w:val="-2"/>
                <w:w w:val="105"/>
                <w:sz w:val="13"/>
              </w:rPr>
              <w:t xml:space="preserve"> </w:t>
            </w:r>
            <w:r>
              <w:rPr>
                <w:rFonts w:ascii="Trebuchet MS" w:hAnsi="Trebuchet MS"/>
                <w:w w:val="105"/>
                <w:sz w:val="13"/>
              </w:rPr>
              <w:t>general</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archivos</w:t>
            </w:r>
            <w:r>
              <w:rPr>
                <w:rFonts w:ascii="Trebuchet MS" w:hAnsi="Trebuchet MS"/>
                <w:spacing w:val="-3"/>
                <w:w w:val="105"/>
                <w:sz w:val="13"/>
              </w:rPr>
              <w:t xml:space="preserve"> </w:t>
            </w:r>
            <w:r>
              <w:rPr>
                <w:rFonts w:ascii="Trebuchet MS" w:hAnsi="Trebuchet MS"/>
                <w:w w:val="105"/>
                <w:sz w:val="13"/>
              </w:rPr>
              <w:t>y</w:t>
            </w:r>
            <w:r>
              <w:rPr>
                <w:rFonts w:ascii="Trebuchet MS" w:hAnsi="Trebuchet MS"/>
                <w:spacing w:val="-3"/>
                <w:w w:val="105"/>
                <w:sz w:val="13"/>
              </w:rPr>
              <w:t xml:space="preserve"> </w:t>
            </w:r>
            <w:r>
              <w:rPr>
                <w:rFonts w:ascii="Trebuchet MS" w:hAnsi="Trebuchet MS"/>
                <w:w w:val="105"/>
                <w:sz w:val="13"/>
              </w:rPr>
              <w:t>sus</w:t>
            </w:r>
            <w:r>
              <w:rPr>
                <w:rFonts w:ascii="Trebuchet MS" w:hAnsi="Trebuchet MS"/>
                <w:spacing w:val="-2"/>
                <w:w w:val="105"/>
                <w:sz w:val="13"/>
              </w:rPr>
              <w:t xml:space="preserve"> </w:t>
            </w:r>
            <w:r>
              <w:rPr>
                <w:rFonts w:ascii="Trebuchet MS" w:hAnsi="Trebuchet MS"/>
                <w:w w:val="105"/>
                <w:sz w:val="13"/>
              </w:rPr>
              <w:t>normas</w:t>
            </w:r>
          </w:p>
          <w:p w14:paraId="7399CBA3" w14:textId="77777777" w:rsidR="001215C0" w:rsidRDefault="00587B66">
            <w:pPr>
              <w:pStyle w:val="TableParagraph"/>
              <w:spacing w:before="34"/>
              <w:ind w:left="33"/>
              <w:rPr>
                <w:rFonts w:ascii="Trebuchet MS"/>
                <w:sz w:val="13"/>
              </w:rPr>
            </w:pPr>
            <w:r>
              <w:rPr>
                <w:rFonts w:ascii="Trebuchet MS"/>
                <w:w w:val="105"/>
                <w:sz w:val="13"/>
              </w:rPr>
              <w:t>reglamentarias.</w:t>
            </w:r>
          </w:p>
        </w:tc>
      </w:tr>
      <w:tr w:rsidR="001215C0" w14:paraId="6096705C" w14:textId="77777777">
        <w:trPr>
          <w:trHeight w:val="392"/>
        </w:trPr>
        <w:tc>
          <w:tcPr>
            <w:tcW w:w="439" w:type="dxa"/>
            <w:tcBorders>
              <w:top w:val="nil"/>
              <w:bottom w:val="nil"/>
              <w:right w:val="single" w:sz="6" w:space="0" w:color="000000"/>
            </w:tcBorders>
          </w:tcPr>
          <w:p w14:paraId="4A54AD1A" w14:textId="77777777" w:rsidR="001215C0" w:rsidRDefault="001215C0">
            <w:pPr>
              <w:pStyle w:val="TableParagraph"/>
              <w:rPr>
                <w:rFonts w:ascii="Times New Roman"/>
                <w:sz w:val="12"/>
              </w:rPr>
            </w:pPr>
          </w:p>
        </w:tc>
        <w:tc>
          <w:tcPr>
            <w:tcW w:w="10543" w:type="dxa"/>
            <w:gridSpan w:val="10"/>
            <w:tcBorders>
              <w:top w:val="single" w:sz="6" w:space="0" w:color="000000"/>
              <w:left w:val="single" w:sz="6" w:space="0" w:color="000000"/>
              <w:bottom w:val="single" w:sz="6" w:space="0" w:color="000000"/>
            </w:tcBorders>
          </w:tcPr>
          <w:p w14:paraId="2D819DFB" w14:textId="77777777" w:rsidR="001215C0" w:rsidRDefault="001215C0">
            <w:pPr>
              <w:pStyle w:val="TableParagraph"/>
              <w:rPr>
                <w:rFonts w:ascii="Times New Roman"/>
                <w:sz w:val="12"/>
              </w:rPr>
            </w:pPr>
          </w:p>
        </w:tc>
      </w:tr>
      <w:tr w:rsidR="001215C0" w14:paraId="68FE5AF8" w14:textId="77777777">
        <w:trPr>
          <w:trHeight w:val="392"/>
        </w:trPr>
        <w:tc>
          <w:tcPr>
            <w:tcW w:w="439" w:type="dxa"/>
            <w:tcBorders>
              <w:top w:val="nil"/>
              <w:bottom w:val="nil"/>
              <w:right w:val="single" w:sz="6" w:space="0" w:color="000000"/>
            </w:tcBorders>
          </w:tcPr>
          <w:p w14:paraId="066172E2" w14:textId="77777777" w:rsidR="001215C0" w:rsidRDefault="00587B66">
            <w:pPr>
              <w:pStyle w:val="TableParagraph"/>
              <w:spacing w:before="110"/>
              <w:ind w:left="37" w:right="2"/>
              <w:jc w:val="center"/>
              <w:rPr>
                <w:rFonts w:ascii="Trebuchet MS"/>
                <w:sz w:val="13"/>
              </w:rPr>
            </w:pPr>
            <w:r>
              <w:rPr>
                <w:rFonts w:ascii="Trebuchet MS"/>
                <w:w w:val="105"/>
                <w:sz w:val="13"/>
              </w:rPr>
              <w:t>4.11</w:t>
            </w:r>
          </w:p>
        </w:tc>
        <w:tc>
          <w:tcPr>
            <w:tcW w:w="4392" w:type="dxa"/>
            <w:gridSpan w:val="4"/>
            <w:vMerge w:val="restart"/>
            <w:tcBorders>
              <w:top w:val="single" w:sz="6" w:space="0" w:color="000000"/>
              <w:left w:val="single" w:sz="6" w:space="0" w:color="000000"/>
              <w:bottom w:val="single" w:sz="6" w:space="0" w:color="000000"/>
              <w:right w:val="single" w:sz="6" w:space="0" w:color="000000"/>
            </w:tcBorders>
            <w:shd w:val="clear" w:color="auto" w:fill="92D050"/>
          </w:tcPr>
          <w:p w14:paraId="63810C6F" w14:textId="77777777" w:rsidR="001215C0" w:rsidRDefault="001215C0">
            <w:pPr>
              <w:pStyle w:val="TableParagraph"/>
              <w:spacing w:before="11"/>
              <w:rPr>
                <w:sz w:val="18"/>
              </w:rPr>
            </w:pPr>
          </w:p>
          <w:p w14:paraId="68C6F156" w14:textId="77777777" w:rsidR="001215C0" w:rsidRDefault="00587B66">
            <w:pPr>
              <w:pStyle w:val="TableParagraph"/>
              <w:spacing w:line="292" w:lineRule="auto"/>
              <w:ind w:left="33" w:right="146"/>
              <w:rPr>
                <w:rFonts w:ascii="Trebuchet MS"/>
                <w:sz w:val="13"/>
              </w:rPr>
            </w:pPr>
            <w:r>
              <w:rPr>
                <w:rFonts w:ascii="Trebuchet MS"/>
                <w:w w:val="105"/>
                <w:sz w:val="13"/>
              </w:rPr>
              <w:t>Las funciones del responsable del archivo son acordes con el Manual</w:t>
            </w:r>
            <w:r>
              <w:rPr>
                <w:rFonts w:ascii="Trebuchet MS"/>
                <w:spacing w:val="-39"/>
                <w:w w:val="105"/>
                <w:sz w:val="13"/>
              </w:rPr>
              <w:t xml:space="preserve"> </w:t>
            </w:r>
            <w:r>
              <w:rPr>
                <w:rFonts w:ascii="Trebuchet MS"/>
                <w:w w:val="105"/>
                <w:sz w:val="13"/>
              </w:rPr>
              <w:t>de</w:t>
            </w:r>
            <w:r>
              <w:rPr>
                <w:rFonts w:ascii="Trebuchet MS"/>
                <w:spacing w:val="-1"/>
                <w:w w:val="105"/>
                <w:sz w:val="13"/>
              </w:rPr>
              <w:t xml:space="preserve"> </w:t>
            </w:r>
            <w:r>
              <w:rPr>
                <w:rFonts w:ascii="Trebuchet MS"/>
                <w:w w:val="105"/>
                <w:sz w:val="13"/>
              </w:rPr>
              <w:t>funciones?</w:t>
            </w:r>
          </w:p>
        </w:tc>
        <w:tc>
          <w:tcPr>
            <w:tcW w:w="880" w:type="dxa"/>
            <w:tcBorders>
              <w:top w:val="single" w:sz="6" w:space="0" w:color="000000"/>
              <w:left w:val="single" w:sz="6" w:space="0" w:color="000000"/>
              <w:bottom w:val="single" w:sz="6" w:space="0" w:color="000000"/>
              <w:right w:val="single" w:sz="6" w:space="0" w:color="000000"/>
            </w:tcBorders>
            <w:shd w:val="clear" w:color="auto" w:fill="2E75B5"/>
          </w:tcPr>
          <w:p w14:paraId="3325697A" w14:textId="77777777" w:rsidR="001215C0" w:rsidRDefault="00587B66">
            <w:pPr>
              <w:pStyle w:val="TableParagraph"/>
              <w:spacing w:before="110"/>
              <w:ind w:left="156" w:right="115"/>
              <w:jc w:val="center"/>
              <w:rPr>
                <w:rFonts w:ascii="Trebuchet MS"/>
                <w:sz w:val="13"/>
              </w:rPr>
            </w:pPr>
            <w:r>
              <w:rPr>
                <w:rFonts w:ascii="Trebuchet MS"/>
                <w:w w:val="105"/>
                <w:sz w:val="13"/>
              </w:rPr>
              <w:t>Si</w:t>
            </w:r>
          </w:p>
        </w:tc>
        <w:tc>
          <w:tcPr>
            <w:tcW w:w="884" w:type="dxa"/>
            <w:tcBorders>
              <w:top w:val="single" w:sz="6" w:space="0" w:color="000000"/>
              <w:left w:val="single" w:sz="6" w:space="0" w:color="000000"/>
              <w:bottom w:val="single" w:sz="6" w:space="0" w:color="000000"/>
              <w:right w:val="single" w:sz="6" w:space="0" w:color="000000"/>
            </w:tcBorders>
            <w:shd w:val="clear" w:color="auto" w:fill="2E75B5"/>
          </w:tcPr>
          <w:p w14:paraId="3D4C431D" w14:textId="77777777" w:rsidR="001215C0" w:rsidRDefault="00587B66">
            <w:pPr>
              <w:pStyle w:val="TableParagraph"/>
              <w:spacing w:before="110"/>
              <w:ind w:left="118" w:right="86"/>
              <w:jc w:val="center"/>
              <w:rPr>
                <w:rFonts w:ascii="Trebuchet MS"/>
                <w:sz w:val="13"/>
              </w:rPr>
            </w:pPr>
            <w:r>
              <w:rPr>
                <w:rFonts w:ascii="Trebuchet MS"/>
                <w:w w:val="105"/>
                <w:sz w:val="13"/>
              </w:rPr>
              <w:t>No</w:t>
            </w:r>
          </w:p>
        </w:tc>
        <w:tc>
          <w:tcPr>
            <w:tcW w:w="4387" w:type="dxa"/>
            <w:gridSpan w:val="4"/>
            <w:vMerge w:val="restart"/>
            <w:tcBorders>
              <w:top w:val="single" w:sz="6" w:space="0" w:color="000000"/>
              <w:left w:val="single" w:sz="6" w:space="0" w:color="000000"/>
              <w:bottom w:val="single" w:sz="6" w:space="0" w:color="000000"/>
            </w:tcBorders>
          </w:tcPr>
          <w:p w14:paraId="31B7888D" w14:textId="77777777" w:rsidR="001215C0" w:rsidRDefault="001215C0">
            <w:pPr>
              <w:pStyle w:val="TableParagraph"/>
              <w:rPr>
                <w:rFonts w:ascii="Times New Roman"/>
                <w:sz w:val="12"/>
              </w:rPr>
            </w:pPr>
          </w:p>
        </w:tc>
      </w:tr>
      <w:tr w:rsidR="001215C0" w14:paraId="4FCBED66" w14:textId="77777777">
        <w:trPr>
          <w:trHeight w:val="392"/>
        </w:trPr>
        <w:tc>
          <w:tcPr>
            <w:tcW w:w="439" w:type="dxa"/>
            <w:tcBorders>
              <w:top w:val="nil"/>
              <w:bottom w:val="nil"/>
              <w:right w:val="single" w:sz="6" w:space="0" w:color="000000"/>
            </w:tcBorders>
          </w:tcPr>
          <w:p w14:paraId="00F4BC75" w14:textId="77777777" w:rsidR="001215C0" w:rsidRDefault="001215C0">
            <w:pPr>
              <w:pStyle w:val="TableParagraph"/>
              <w:rPr>
                <w:rFonts w:ascii="Times New Roman"/>
                <w:sz w:val="12"/>
              </w:rPr>
            </w:pPr>
          </w:p>
        </w:tc>
        <w:tc>
          <w:tcPr>
            <w:tcW w:w="4392" w:type="dxa"/>
            <w:gridSpan w:val="4"/>
            <w:vMerge/>
            <w:tcBorders>
              <w:top w:val="nil"/>
              <w:left w:val="single" w:sz="6" w:space="0" w:color="000000"/>
              <w:bottom w:val="single" w:sz="6" w:space="0" w:color="000000"/>
              <w:right w:val="single" w:sz="6" w:space="0" w:color="000000"/>
            </w:tcBorders>
            <w:shd w:val="clear" w:color="auto" w:fill="92D050"/>
          </w:tcPr>
          <w:p w14:paraId="47EE783F" w14:textId="77777777" w:rsidR="001215C0" w:rsidRDefault="001215C0">
            <w:pPr>
              <w:rPr>
                <w:sz w:val="2"/>
                <w:szCs w:val="2"/>
              </w:rPr>
            </w:pPr>
          </w:p>
        </w:tc>
        <w:tc>
          <w:tcPr>
            <w:tcW w:w="880" w:type="dxa"/>
            <w:tcBorders>
              <w:top w:val="single" w:sz="6" w:space="0" w:color="000000"/>
              <w:left w:val="single" w:sz="6" w:space="0" w:color="000000"/>
              <w:bottom w:val="single" w:sz="6" w:space="0" w:color="000000"/>
              <w:right w:val="single" w:sz="6" w:space="0" w:color="000000"/>
            </w:tcBorders>
          </w:tcPr>
          <w:p w14:paraId="2287D504" w14:textId="77777777" w:rsidR="001215C0" w:rsidRDefault="00587B66">
            <w:pPr>
              <w:pStyle w:val="TableParagraph"/>
              <w:spacing w:before="110"/>
              <w:ind w:left="43"/>
              <w:jc w:val="center"/>
              <w:rPr>
                <w:rFonts w:ascii="Trebuchet MS"/>
                <w:sz w:val="13"/>
              </w:rPr>
            </w:pPr>
            <w:r>
              <w:rPr>
                <w:rFonts w:ascii="Trebuchet MS"/>
                <w:w w:val="105"/>
                <w:sz w:val="13"/>
              </w:rPr>
              <w:t>X</w:t>
            </w:r>
          </w:p>
        </w:tc>
        <w:tc>
          <w:tcPr>
            <w:tcW w:w="884" w:type="dxa"/>
            <w:tcBorders>
              <w:top w:val="single" w:sz="6" w:space="0" w:color="000000"/>
              <w:left w:val="single" w:sz="6" w:space="0" w:color="000000"/>
              <w:bottom w:val="single" w:sz="6" w:space="0" w:color="000000"/>
              <w:right w:val="single" w:sz="6" w:space="0" w:color="000000"/>
            </w:tcBorders>
          </w:tcPr>
          <w:p w14:paraId="5003CE5F" w14:textId="77777777" w:rsidR="001215C0" w:rsidRDefault="001215C0">
            <w:pPr>
              <w:pStyle w:val="TableParagraph"/>
              <w:rPr>
                <w:rFonts w:ascii="Times New Roman"/>
                <w:sz w:val="12"/>
              </w:rPr>
            </w:pPr>
          </w:p>
        </w:tc>
        <w:tc>
          <w:tcPr>
            <w:tcW w:w="4387" w:type="dxa"/>
            <w:gridSpan w:val="4"/>
            <w:vMerge/>
            <w:tcBorders>
              <w:top w:val="nil"/>
              <w:left w:val="single" w:sz="6" w:space="0" w:color="000000"/>
              <w:bottom w:val="single" w:sz="6" w:space="0" w:color="000000"/>
            </w:tcBorders>
          </w:tcPr>
          <w:p w14:paraId="3D10FD23" w14:textId="77777777" w:rsidR="001215C0" w:rsidRDefault="001215C0">
            <w:pPr>
              <w:rPr>
                <w:sz w:val="2"/>
                <w:szCs w:val="2"/>
              </w:rPr>
            </w:pPr>
          </w:p>
        </w:tc>
      </w:tr>
      <w:tr w:rsidR="001215C0" w14:paraId="7FAE6BBC" w14:textId="77777777">
        <w:trPr>
          <w:trHeight w:val="393"/>
        </w:trPr>
        <w:tc>
          <w:tcPr>
            <w:tcW w:w="439" w:type="dxa"/>
            <w:tcBorders>
              <w:top w:val="nil"/>
              <w:bottom w:val="nil"/>
              <w:right w:val="single" w:sz="6" w:space="0" w:color="000000"/>
            </w:tcBorders>
          </w:tcPr>
          <w:p w14:paraId="5D5F390C" w14:textId="77777777" w:rsidR="001215C0" w:rsidRDefault="00587B66">
            <w:pPr>
              <w:pStyle w:val="TableParagraph"/>
              <w:spacing w:before="110"/>
              <w:ind w:left="37" w:right="2"/>
              <w:jc w:val="center"/>
              <w:rPr>
                <w:rFonts w:ascii="Trebuchet MS"/>
                <w:sz w:val="13"/>
              </w:rPr>
            </w:pPr>
            <w:r>
              <w:rPr>
                <w:rFonts w:ascii="Trebuchet MS"/>
                <w:w w:val="105"/>
                <w:sz w:val="13"/>
              </w:rPr>
              <w:t>4.12</w:t>
            </w:r>
          </w:p>
        </w:tc>
        <w:tc>
          <w:tcPr>
            <w:tcW w:w="4392" w:type="dxa"/>
            <w:gridSpan w:val="4"/>
            <w:vMerge w:val="restart"/>
            <w:tcBorders>
              <w:top w:val="single" w:sz="6" w:space="0" w:color="000000"/>
              <w:left w:val="single" w:sz="6" w:space="0" w:color="000000"/>
              <w:bottom w:val="single" w:sz="6" w:space="0" w:color="000000"/>
              <w:right w:val="single" w:sz="6" w:space="0" w:color="000000"/>
            </w:tcBorders>
            <w:shd w:val="clear" w:color="auto" w:fill="92D050"/>
          </w:tcPr>
          <w:p w14:paraId="291C56C8" w14:textId="77777777" w:rsidR="001215C0" w:rsidRDefault="001215C0">
            <w:pPr>
              <w:pStyle w:val="TableParagraph"/>
              <w:rPr>
                <w:sz w:val="16"/>
              </w:rPr>
            </w:pPr>
          </w:p>
          <w:p w14:paraId="3F39ECD4" w14:textId="77777777" w:rsidR="001215C0" w:rsidRDefault="00587B66">
            <w:pPr>
              <w:pStyle w:val="TableParagraph"/>
              <w:spacing w:before="120"/>
              <w:ind w:left="33"/>
              <w:rPr>
                <w:rFonts w:ascii="Trebuchet MS"/>
                <w:sz w:val="13"/>
              </w:rPr>
            </w:pPr>
            <w:r>
              <w:rPr>
                <w:rFonts w:ascii="Trebuchet MS"/>
                <w:w w:val="105"/>
                <w:sz w:val="13"/>
              </w:rPr>
              <w:t>Existen</w:t>
            </w:r>
            <w:r>
              <w:rPr>
                <w:rFonts w:ascii="Trebuchet MS"/>
                <w:spacing w:val="-3"/>
                <w:w w:val="105"/>
                <w:sz w:val="13"/>
              </w:rPr>
              <w:t xml:space="preserve"> </w:t>
            </w:r>
            <w:r>
              <w:rPr>
                <w:rFonts w:ascii="Trebuchet MS"/>
                <w:w w:val="105"/>
                <w:sz w:val="13"/>
              </w:rPr>
              <w:t>Manuales</w:t>
            </w:r>
            <w:r>
              <w:rPr>
                <w:rFonts w:ascii="Trebuchet MS"/>
                <w:spacing w:val="-3"/>
                <w:w w:val="105"/>
                <w:sz w:val="13"/>
              </w:rPr>
              <w:t xml:space="preserve"> </w:t>
            </w:r>
            <w:r>
              <w:rPr>
                <w:rFonts w:ascii="Trebuchet MS"/>
                <w:w w:val="105"/>
                <w:sz w:val="13"/>
              </w:rPr>
              <w:t>de</w:t>
            </w:r>
            <w:r>
              <w:rPr>
                <w:rFonts w:ascii="Trebuchet MS"/>
                <w:spacing w:val="-3"/>
                <w:w w:val="105"/>
                <w:sz w:val="13"/>
              </w:rPr>
              <w:t xml:space="preserve"> </w:t>
            </w:r>
            <w:r>
              <w:rPr>
                <w:rFonts w:ascii="Trebuchet MS"/>
                <w:w w:val="105"/>
                <w:sz w:val="13"/>
              </w:rPr>
              <w:t>Funciones</w:t>
            </w:r>
            <w:r>
              <w:rPr>
                <w:rFonts w:ascii="Trebuchet MS"/>
                <w:spacing w:val="-3"/>
                <w:w w:val="105"/>
                <w:sz w:val="13"/>
              </w:rPr>
              <w:t xml:space="preserve"> </w:t>
            </w:r>
            <w:r>
              <w:rPr>
                <w:rFonts w:ascii="Trebuchet MS"/>
                <w:w w:val="105"/>
                <w:sz w:val="13"/>
              </w:rPr>
              <w:t>en</w:t>
            </w:r>
            <w:r>
              <w:rPr>
                <w:rFonts w:ascii="Trebuchet MS"/>
                <w:spacing w:val="-3"/>
                <w:w w:val="105"/>
                <w:sz w:val="13"/>
              </w:rPr>
              <w:t xml:space="preserve"> </w:t>
            </w:r>
            <w:r>
              <w:rPr>
                <w:rFonts w:ascii="Trebuchet MS"/>
                <w:w w:val="105"/>
                <w:sz w:val="13"/>
              </w:rPr>
              <w:t>la</w:t>
            </w:r>
            <w:r>
              <w:rPr>
                <w:rFonts w:ascii="Trebuchet MS"/>
                <w:spacing w:val="-2"/>
                <w:w w:val="105"/>
                <w:sz w:val="13"/>
              </w:rPr>
              <w:t xml:space="preserve"> </w:t>
            </w:r>
            <w:r>
              <w:rPr>
                <w:rFonts w:ascii="Trebuchet MS"/>
                <w:w w:val="105"/>
                <w:sz w:val="13"/>
              </w:rPr>
              <w:t>Empresa?</w:t>
            </w:r>
          </w:p>
        </w:tc>
        <w:tc>
          <w:tcPr>
            <w:tcW w:w="880" w:type="dxa"/>
            <w:tcBorders>
              <w:top w:val="single" w:sz="6" w:space="0" w:color="000000"/>
              <w:left w:val="single" w:sz="6" w:space="0" w:color="000000"/>
              <w:bottom w:val="single" w:sz="6" w:space="0" w:color="000000"/>
              <w:right w:val="single" w:sz="6" w:space="0" w:color="000000"/>
            </w:tcBorders>
            <w:shd w:val="clear" w:color="auto" w:fill="2E75B5"/>
          </w:tcPr>
          <w:p w14:paraId="2C3F675F" w14:textId="77777777" w:rsidR="001215C0" w:rsidRDefault="00587B66">
            <w:pPr>
              <w:pStyle w:val="TableParagraph"/>
              <w:spacing w:before="110"/>
              <w:ind w:left="156" w:right="115"/>
              <w:jc w:val="center"/>
              <w:rPr>
                <w:rFonts w:ascii="Trebuchet MS"/>
                <w:sz w:val="13"/>
              </w:rPr>
            </w:pPr>
            <w:r>
              <w:rPr>
                <w:rFonts w:ascii="Trebuchet MS"/>
                <w:w w:val="105"/>
                <w:sz w:val="13"/>
              </w:rPr>
              <w:t>Si</w:t>
            </w:r>
          </w:p>
        </w:tc>
        <w:tc>
          <w:tcPr>
            <w:tcW w:w="884" w:type="dxa"/>
            <w:tcBorders>
              <w:top w:val="single" w:sz="6" w:space="0" w:color="000000"/>
              <w:left w:val="single" w:sz="6" w:space="0" w:color="000000"/>
              <w:bottom w:val="single" w:sz="6" w:space="0" w:color="000000"/>
              <w:right w:val="single" w:sz="6" w:space="0" w:color="000000"/>
            </w:tcBorders>
            <w:shd w:val="clear" w:color="auto" w:fill="2E75B5"/>
          </w:tcPr>
          <w:p w14:paraId="176D5FA3" w14:textId="77777777" w:rsidR="001215C0" w:rsidRDefault="00587B66">
            <w:pPr>
              <w:pStyle w:val="TableParagraph"/>
              <w:spacing w:before="110"/>
              <w:ind w:left="118" w:right="86"/>
              <w:jc w:val="center"/>
              <w:rPr>
                <w:rFonts w:ascii="Trebuchet MS"/>
                <w:sz w:val="13"/>
              </w:rPr>
            </w:pPr>
            <w:r>
              <w:rPr>
                <w:rFonts w:ascii="Trebuchet MS"/>
                <w:w w:val="105"/>
                <w:sz w:val="13"/>
              </w:rPr>
              <w:t>No</w:t>
            </w:r>
          </w:p>
        </w:tc>
        <w:tc>
          <w:tcPr>
            <w:tcW w:w="4387" w:type="dxa"/>
            <w:gridSpan w:val="4"/>
            <w:vMerge w:val="restart"/>
            <w:tcBorders>
              <w:top w:val="single" w:sz="6" w:space="0" w:color="000000"/>
              <w:left w:val="single" w:sz="6" w:space="0" w:color="000000"/>
              <w:bottom w:val="single" w:sz="6" w:space="0" w:color="000000"/>
            </w:tcBorders>
          </w:tcPr>
          <w:p w14:paraId="59FAA590" w14:textId="77777777" w:rsidR="001215C0" w:rsidRDefault="001215C0">
            <w:pPr>
              <w:pStyle w:val="TableParagraph"/>
              <w:rPr>
                <w:rFonts w:ascii="Times New Roman"/>
                <w:sz w:val="12"/>
              </w:rPr>
            </w:pPr>
          </w:p>
        </w:tc>
      </w:tr>
      <w:tr w:rsidR="001215C0" w14:paraId="03DC7F66" w14:textId="77777777">
        <w:trPr>
          <w:trHeight w:val="392"/>
        </w:trPr>
        <w:tc>
          <w:tcPr>
            <w:tcW w:w="439" w:type="dxa"/>
            <w:tcBorders>
              <w:top w:val="nil"/>
              <w:bottom w:val="nil"/>
              <w:right w:val="single" w:sz="6" w:space="0" w:color="000000"/>
            </w:tcBorders>
          </w:tcPr>
          <w:p w14:paraId="6168171D" w14:textId="77777777" w:rsidR="001215C0" w:rsidRDefault="001215C0">
            <w:pPr>
              <w:pStyle w:val="TableParagraph"/>
              <w:rPr>
                <w:rFonts w:ascii="Times New Roman"/>
                <w:sz w:val="12"/>
              </w:rPr>
            </w:pPr>
          </w:p>
        </w:tc>
        <w:tc>
          <w:tcPr>
            <w:tcW w:w="4392" w:type="dxa"/>
            <w:gridSpan w:val="4"/>
            <w:vMerge/>
            <w:tcBorders>
              <w:top w:val="nil"/>
              <w:left w:val="single" w:sz="6" w:space="0" w:color="000000"/>
              <w:bottom w:val="single" w:sz="6" w:space="0" w:color="000000"/>
              <w:right w:val="single" w:sz="6" w:space="0" w:color="000000"/>
            </w:tcBorders>
            <w:shd w:val="clear" w:color="auto" w:fill="92D050"/>
          </w:tcPr>
          <w:p w14:paraId="714B8B46" w14:textId="77777777" w:rsidR="001215C0" w:rsidRDefault="001215C0">
            <w:pPr>
              <w:rPr>
                <w:sz w:val="2"/>
                <w:szCs w:val="2"/>
              </w:rPr>
            </w:pPr>
          </w:p>
        </w:tc>
        <w:tc>
          <w:tcPr>
            <w:tcW w:w="880" w:type="dxa"/>
            <w:tcBorders>
              <w:top w:val="single" w:sz="6" w:space="0" w:color="000000"/>
              <w:left w:val="single" w:sz="6" w:space="0" w:color="000000"/>
              <w:bottom w:val="single" w:sz="6" w:space="0" w:color="000000"/>
              <w:right w:val="single" w:sz="6" w:space="0" w:color="000000"/>
            </w:tcBorders>
          </w:tcPr>
          <w:p w14:paraId="7A2AF12A" w14:textId="77777777" w:rsidR="001215C0" w:rsidRDefault="00587B66">
            <w:pPr>
              <w:pStyle w:val="TableParagraph"/>
              <w:spacing w:before="110"/>
              <w:ind w:left="43"/>
              <w:jc w:val="center"/>
              <w:rPr>
                <w:rFonts w:ascii="Trebuchet MS"/>
                <w:sz w:val="13"/>
              </w:rPr>
            </w:pPr>
            <w:r>
              <w:rPr>
                <w:rFonts w:ascii="Trebuchet MS"/>
                <w:w w:val="105"/>
                <w:sz w:val="13"/>
              </w:rPr>
              <w:t>X</w:t>
            </w:r>
          </w:p>
        </w:tc>
        <w:tc>
          <w:tcPr>
            <w:tcW w:w="884" w:type="dxa"/>
            <w:tcBorders>
              <w:top w:val="single" w:sz="6" w:space="0" w:color="000000"/>
              <w:left w:val="single" w:sz="6" w:space="0" w:color="000000"/>
              <w:bottom w:val="single" w:sz="6" w:space="0" w:color="000000"/>
              <w:right w:val="single" w:sz="6" w:space="0" w:color="000000"/>
            </w:tcBorders>
          </w:tcPr>
          <w:p w14:paraId="5C72D875" w14:textId="77777777" w:rsidR="001215C0" w:rsidRDefault="001215C0">
            <w:pPr>
              <w:pStyle w:val="TableParagraph"/>
              <w:rPr>
                <w:rFonts w:ascii="Times New Roman"/>
                <w:sz w:val="12"/>
              </w:rPr>
            </w:pPr>
          </w:p>
        </w:tc>
        <w:tc>
          <w:tcPr>
            <w:tcW w:w="4387" w:type="dxa"/>
            <w:gridSpan w:val="4"/>
            <w:vMerge/>
            <w:tcBorders>
              <w:top w:val="nil"/>
              <w:left w:val="single" w:sz="6" w:space="0" w:color="000000"/>
              <w:bottom w:val="single" w:sz="6" w:space="0" w:color="000000"/>
            </w:tcBorders>
          </w:tcPr>
          <w:p w14:paraId="3CE6F89D" w14:textId="77777777" w:rsidR="001215C0" w:rsidRDefault="001215C0">
            <w:pPr>
              <w:rPr>
                <w:sz w:val="2"/>
                <w:szCs w:val="2"/>
              </w:rPr>
            </w:pPr>
          </w:p>
        </w:tc>
      </w:tr>
      <w:tr w:rsidR="001215C0" w14:paraId="06A6FC18" w14:textId="77777777">
        <w:trPr>
          <w:trHeight w:val="393"/>
        </w:trPr>
        <w:tc>
          <w:tcPr>
            <w:tcW w:w="439" w:type="dxa"/>
            <w:tcBorders>
              <w:top w:val="nil"/>
              <w:bottom w:val="nil"/>
              <w:right w:val="single" w:sz="6" w:space="0" w:color="000000"/>
            </w:tcBorders>
          </w:tcPr>
          <w:p w14:paraId="3D100FCC" w14:textId="77777777" w:rsidR="001215C0" w:rsidRDefault="00587B66">
            <w:pPr>
              <w:pStyle w:val="TableParagraph"/>
              <w:spacing w:before="110"/>
              <w:ind w:left="37" w:right="2"/>
              <w:jc w:val="center"/>
              <w:rPr>
                <w:rFonts w:ascii="Trebuchet MS"/>
                <w:sz w:val="13"/>
              </w:rPr>
            </w:pPr>
            <w:r>
              <w:rPr>
                <w:rFonts w:ascii="Trebuchet MS"/>
                <w:w w:val="105"/>
                <w:sz w:val="13"/>
              </w:rPr>
              <w:t>4.13</w:t>
            </w:r>
          </w:p>
        </w:tc>
        <w:tc>
          <w:tcPr>
            <w:tcW w:w="4392" w:type="dxa"/>
            <w:gridSpan w:val="4"/>
            <w:vMerge w:val="restart"/>
            <w:tcBorders>
              <w:top w:val="single" w:sz="6" w:space="0" w:color="000000"/>
              <w:left w:val="single" w:sz="6" w:space="0" w:color="000000"/>
              <w:bottom w:val="single" w:sz="6" w:space="0" w:color="000000"/>
              <w:right w:val="single" w:sz="6" w:space="0" w:color="000000"/>
            </w:tcBorders>
            <w:shd w:val="clear" w:color="auto" w:fill="92D050"/>
          </w:tcPr>
          <w:p w14:paraId="2C3AD13D" w14:textId="77777777" w:rsidR="001215C0" w:rsidRDefault="001215C0">
            <w:pPr>
              <w:pStyle w:val="TableParagraph"/>
              <w:rPr>
                <w:sz w:val="16"/>
              </w:rPr>
            </w:pPr>
          </w:p>
          <w:p w14:paraId="6779D99D" w14:textId="77777777" w:rsidR="001215C0" w:rsidRDefault="00587B66">
            <w:pPr>
              <w:pStyle w:val="TableParagraph"/>
              <w:spacing w:before="125"/>
              <w:ind w:left="33"/>
              <w:rPr>
                <w:rFonts w:ascii="Trebuchet MS" w:hAnsi="Trebuchet MS"/>
                <w:sz w:val="13"/>
              </w:rPr>
            </w:pPr>
            <w:r>
              <w:rPr>
                <w:rFonts w:ascii="Trebuchet MS" w:hAnsi="Trebuchet MS"/>
                <w:w w:val="105"/>
                <w:sz w:val="13"/>
              </w:rPr>
              <w:t>Existen</w:t>
            </w:r>
            <w:r>
              <w:rPr>
                <w:rFonts w:ascii="Trebuchet MS" w:hAnsi="Trebuchet MS"/>
                <w:spacing w:val="-3"/>
                <w:w w:val="105"/>
                <w:sz w:val="13"/>
              </w:rPr>
              <w:t xml:space="preserve"> </w:t>
            </w:r>
            <w:r>
              <w:rPr>
                <w:rFonts w:ascii="Trebuchet MS" w:hAnsi="Trebuchet MS"/>
                <w:w w:val="105"/>
                <w:sz w:val="13"/>
              </w:rPr>
              <w:t>Manuales</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Funciones</w:t>
            </w:r>
            <w:r>
              <w:rPr>
                <w:rFonts w:ascii="Trebuchet MS" w:hAnsi="Trebuchet MS"/>
                <w:spacing w:val="-2"/>
                <w:w w:val="105"/>
                <w:sz w:val="13"/>
              </w:rPr>
              <w:t xml:space="preserve"> </w:t>
            </w:r>
            <w:r>
              <w:rPr>
                <w:rFonts w:ascii="Trebuchet MS" w:hAnsi="Trebuchet MS"/>
                <w:w w:val="105"/>
                <w:sz w:val="13"/>
              </w:rPr>
              <w:t>en</w:t>
            </w:r>
            <w:r>
              <w:rPr>
                <w:rFonts w:ascii="Trebuchet MS" w:hAnsi="Trebuchet MS"/>
                <w:spacing w:val="-3"/>
                <w:w w:val="105"/>
                <w:sz w:val="13"/>
              </w:rPr>
              <w:t xml:space="preserve"> </w:t>
            </w:r>
            <w:r>
              <w:rPr>
                <w:rFonts w:ascii="Trebuchet MS" w:hAnsi="Trebuchet MS"/>
                <w:w w:val="105"/>
                <w:sz w:val="13"/>
              </w:rPr>
              <w:t>la</w:t>
            </w:r>
            <w:r>
              <w:rPr>
                <w:rFonts w:ascii="Trebuchet MS" w:hAnsi="Trebuchet MS"/>
                <w:spacing w:val="-2"/>
                <w:w w:val="105"/>
                <w:sz w:val="13"/>
              </w:rPr>
              <w:t xml:space="preserve"> </w:t>
            </w:r>
            <w:r>
              <w:rPr>
                <w:rFonts w:ascii="Trebuchet MS" w:hAnsi="Trebuchet MS"/>
                <w:w w:val="105"/>
                <w:sz w:val="13"/>
              </w:rPr>
              <w:t>Sección</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2"/>
                <w:w w:val="105"/>
                <w:sz w:val="13"/>
              </w:rPr>
              <w:t xml:space="preserve"> </w:t>
            </w:r>
            <w:r>
              <w:rPr>
                <w:rFonts w:ascii="Trebuchet MS" w:hAnsi="Trebuchet MS"/>
                <w:w w:val="105"/>
                <w:sz w:val="13"/>
              </w:rPr>
              <w:t>Archivo?</w:t>
            </w:r>
          </w:p>
        </w:tc>
        <w:tc>
          <w:tcPr>
            <w:tcW w:w="880" w:type="dxa"/>
            <w:tcBorders>
              <w:top w:val="single" w:sz="6" w:space="0" w:color="000000"/>
              <w:left w:val="single" w:sz="6" w:space="0" w:color="000000"/>
              <w:bottom w:val="single" w:sz="6" w:space="0" w:color="000000"/>
              <w:right w:val="single" w:sz="6" w:space="0" w:color="000000"/>
            </w:tcBorders>
            <w:shd w:val="clear" w:color="auto" w:fill="2E75B5"/>
          </w:tcPr>
          <w:p w14:paraId="489E4EAD" w14:textId="77777777" w:rsidR="001215C0" w:rsidRDefault="00587B66">
            <w:pPr>
              <w:pStyle w:val="TableParagraph"/>
              <w:spacing w:before="110"/>
              <w:ind w:left="156" w:right="115"/>
              <w:jc w:val="center"/>
              <w:rPr>
                <w:rFonts w:ascii="Trebuchet MS"/>
                <w:sz w:val="13"/>
              </w:rPr>
            </w:pPr>
            <w:r>
              <w:rPr>
                <w:rFonts w:ascii="Trebuchet MS"/>
                <w:w w:val="105"/>
                <w:sz w:val="13"/>
              </w:rPr>
              <w:t>Si</w:t>
            </w:r>
          </w:p>
        </w:tc>
        <w:tc>
          <w:tcPr>
            <w:tcW w:w="884" w:type="dxa"/>
            <w:tcBorders>
              <w:top w:val="single" w:sz="6" w:space="0" w:color="000000"/>
              <w:left w:val="single" w:sz="6" w:space="0" w:color="000000"/>
              <w:bottom w:val="single" w:sz="6" w:space="0" w:color="000000"/>
              <w:right w:val="single" w:sz="6" w:space="0" w:color="000000"/>
            </w:tcBorders>
            <w:shd w:val="clear" w:color="auto" w:fill="2E75B5"/>
          </w:tcPr>
          <w:p w14:paraId="7C3D193D" w14:textId="77777777" w:rsidR="001215C0" w:rsidRDefault="00587B66">
            <w:pPr>
              <w:pStyle w:val="TableParagraph"/>
              <w:spacing w:before="110"/>
              <w:ind w:left="118" w:right="86"/>
              <w:jc w:val="center"/>
              <w:rPr>
                <w:rFonts w:ascii="Trebuchet MS"/>
                <w:sz w:val="13"/>
              </w:rPr>
            </w:pPr>
            <w:r>
              <w:rPr>
                <w:rFonts w:ascii="Trebuchet MS"/>
                <w:w w:val="105"/>
                <w:sz w:val="13"/>
              </w:rPr>
              <w:t>No</w:t>
            </w:r>
          </w:p>
        </w:tc>
        <w:tc>
          <w:tcPr>
            <w:tcW w:w="4387" w:type="dxa"/>
            <w:gridSpan w:val="4"/>
            <w:vMerge w:val="restart"/>
            <w:tcBorders>
              <w:top w:val="single" w:sz="6" w:space="0" w:color="000000"/>
              <w:left w:val="single" w:sz="6" w:space="0" w:color="000000"/>
              <w:bottom w:val="single" w:sz="6" w:space="0" w:color="000000"/>
            </w:tcBorders>
          </w:tcPr>
          <w:p w14:paraId="4EFE238F" w14:textId="77777777" w:rsidR="001215C0" w:rsidRDefault="001215C0">
            <w:pPr>
              <w:pStyle w:val="TableParagraph"/>
              <w:rPr>
                <w:rFonts w:ascii="Times New Roman"/>
                <w:sz w:val="12"/>
              </w:rPr>
            </w:pPr>
          </w:p>
        </w:tc>
      </w:tr>
      <w:tr w:rsidR="001215C0" w14:paraId="092FE45C" w14:textId="77777777">
        <w:trPr>
          <w:trHeight w:val="393"/>
        </w:trPr>
        <w:tc>
          <w:tcPr>
            <w:tcW w:w="439" w:type="dxa"/>
            <w:tcBorders>
              <w:top w:val="nil"/>
              <w:bottom w:val="nil"/>
              <w:right w:val="single" w:sz="6" w:space="0" w:color="000000"/>
            </w:tcBorders>
          </w:tcPr>
          <w:p w14:paraId="4F21E1B6" w14:textId="77777777" w:rsidR="001215C0" w:rsidRDefault="001215C0">
            <w:pPr>
              <w:pStyle w:val="TableParagraph"/>
              <w:rPr>
                <w:rFonts w:ascii="Times New Roman"/>
                <w:sz w:val="12"/>
              </w:rPr>
            </w:pPr>
          </w:p>
        </w:tc>
        <w:tc>
          <w:tcPr>
            <w:tcW w:w="4392" w:type="dxa"/>
            <w:gridSpan w:val="4"/>
            <w:vMerge/>
            <w:tcBorders>
              <w:top w:val="nil"/>
              <w:left w:val="single" w:sz="6" w:space="0" w:color="000000"/>
              <w:bottom w:val="single" w:sz="6" w:space="0" w:color="000000"/>
              <w:right w:val="single" w:sz="6" w:space="0" w:color="000000"/>
            </w:tcBorders>
            <w:shd w:val="clear" w:color="auto" w:fill="92D050"/>
          </w:tcPr>
          <w:p w14:paraId="61DCD769" w14:textId="77777777" w:rsidR="001215C0" w:rsidRDefault="001215C0">
            <w:pPr>
              <w:rPr>
                <w:sz w:val="2"/>
                <w:szCs w:val="2"/>
              </w:rPr>
            </w:pPr>
          </w:p>
        </w:tc>
        <w:tc>
          <w:tcPr>
            <w:tcW w:w="880" w:type="dxa"/>
            <w:tcBorders>
              <w:top w:val="single" w:sz="6" w:space="0" w:color="000000"/>
              <w:left w:val="single" w:sz="6" w:space="0" w:color="000000"/>
              <w:bottom w:val="single" w:sz="6" w:space="0" w:color="000000"/>
              <w:right w:val="single" w:sz="6" w:space="0" w:color="000000"/>
            </w:tcBorders>
          </w:tcPr>
          <w:p w14:paraId="7040BE3E" w14:textId="77777777" w:rsidR="001215C0" w:rsidRDefault="00587B66">
            <w:pPr>
              <w:pStyle w:val="TableParagraph"/>
              <w:spacing w:before="110"/>
              <w:ind w:left="43"/>
              <w:jc w:val="center"/>
              <w:rPr>
                <w:rFonts w:ascii="Trebuchet MS"/>
                <w:sz w:val="13"/>
              </w:rPr>
            </w:pPr>
            <w:r>
              <w:rPr>
                <w:rFonts w:ascii="Trebuchet MS"/>
                <w:w w:val="105"/>
                <w:sz w:val="13"/>
              </w:rPr>
              <w:t>X</w:t>
            </w:r>
          </w:p>
        </w:tc>
        <w:tc>
          <w:tcPr>
            <w:tcW w:w="884" w:type="dxa"/>
            <w:tcBorders>
              <w:top w:val="single" w:sz="6" w:space="0" w:color="000000"/>
              <w:left w:val="single" w:sz="6" w:space="0" w:color="000000"/>
              <w:bottom w:val="single" w:sz="6" w:space="0" w:color="000000"/>
              <w:right w:val="single" w:sz="6" w:space="0" w:color="000000"/>
            </w:tcBorders>
          </w:tcPr>
          <w:p w14:paraId="7ECF4E53" w14:textId="77777777" w:rsidR="001215C0" w:rsidRDefault="001215C0">
            <w:pPr>
              <w:pStyle w:val="TableParagraph"/>
              <w:rPr>
                <w:rFonts w:ascii="Times New Roman"/>
                <w:sz w:val="12"/>
              </w:rPr>
            </w:pPr>
          </w:p>
        </w:tc>
        <w:tc>
          <w:tcPr>
            <w:tcW w:w="4387" w:type="dxa"/>
            <w:gridSpan w:val="4"/>
            <w:vMerge/>
            <w:tcBorders>
              <w:top w:val="nil"/>
              <w:left w:val="single" w:sz="6" w:space="0" w:color="000000"/>
              <w:bottom w:val="single" w:sz="6" w:space="0" w:color="000000"/>
            </w:tcBorders>
          </w:tcPr>
          <w:p w14:paraId="71FCC574" w14:textId="77777777" w:rsidR="001215C0" w:rsidRDefault="001215C0">
            <w:pPr>
              <w:rPr>
                <w:sz w:val="2"/>
                <w:szCs w:val="2"/>
              </w:rPr>
            </w:pPr>
          </w:p>
        </w:tc>
      </w:tr>
      <w:tr w:rsidR="001215C0" w14:paraId="06697DA9" w14:textId="77777777">
        <w:trPr>
          <w:trHeight w:val="393"/>
        </w:trPr>
        <w:tc>
          <w:tcPr>
            <w:tcW w:w="439" w:type="dxa"/>
            <w:tcBorders>
              <w:top w:val="nil"/>
              <w:bottom w:val="nil"/>
              <w:right w:val="single" w:sz="6" w:space="0" w:color="000000"/>
            </w:tcBorders>
          </w:tcPr>
          <w:p w14:paraId="0D586296" w14:textId="77777777" w:rsidR="001215C0" w:rsidRDefault="00587B66">
            <w:pPr>
              <w:pStyle w:val="TableParagraph"/>
              <w:spacing w:before="98"/>
              <w:ind w:left="35"/>
              <w:jc w:val="center"/>
              <w:rPr>
                <w:rFonts w:ascii="Trebuchet MS"/>
                <w:sz w:val="15"/>
              </w:rPr>
            </w:pPr>
            <w:r>
              <w:rPr>
                <w:rFonts w:ascii="Trebuchet MS"/>
                <w:sz w:val="15"/>
              </w:rPr>
              <w:t>5</w:t>
            </w:r>
          </w:p>
        </w:tc>
        <w:tc>
          <w:tcPr>
            <w:tcW w:w="10543" w:type="dxa"/>
            <w:gridSpan w:val="10"/>
            <w:tcBorders>
              <w:top w:val="single" w:sz="6" w:space="0" w:color="000000"/>
              <w:left w:val="single" w:sz="6" w:space="0" w:color="000000"/>
              <w:bottom w:val="single" w:sz="6" w:space="0" w:color="000000"/>
            </w:tcBorders>
            <w:shd w:val="clear" w:color="auto" w:fill="92D050"/>
          </w:tcPr>
          <w:p w14:paraId="12CABAB5" w14:textId="77777777" w:rsidR="001215C0" w:rsidRDefault="00587B66">
            <w:pPr>
              <w:pStyle w:val="TableParagraph"/>
              <w:spacing w:before="100"/>
              <w:ind w:left="984" w:right="965"/>
              <w:jc w:val="center"/>
              <w:rPr>
                <w:rFonts w:ascii="Trebuchet MS" w:hAnsi="Trebuchet MS"/>
                <w:b/>
                <w:i/>
                <w:sz w:val="13"/>
              </w:rPr>
            </w:pPr>
            <w:r>
              <w:rPr>
                <w:rFonts w:ascii="Trebuchet MS" w:hAnsi="Trebuchet MS"/>
                <w:b/>
                <w:i/>
                <w:w w:val="105"/>
                <w:sz w:val="13"/>
              </w:rPr>
              <w:t>COSTOS</w:t>
            </w:r>
            <w:r>
              <w:rPr>
                <w:rFonts w:ascii="Trebuchet MS" w:hAnsi="Trebuchet MS"/>
                <w:b/>
                <w:i/>
                <w:spacing w:val="-1"/>
                <w:w w:val="105"/>
                <w:sz w:val="13"/>
              </w:rPr>
              <w:t xml:space="preserve"> </w:t>
            </w:r>
            <w:r>
              <w:rPr>
                <w:rFonts w:ascii="Trebuchet MS" w:hAnsi="Trebuchet MS"/>
                <w:b/>
                <w:i/>
                <w:w w:val="105"/>
                <w:sz w:val="13"/>
              </w:rPr>
              <w:t>ASOCIADOS AL</w:t>
            </w:r>
            <w:r>
              <w:rPr>
                <w:rFonts w:ascii="Trebuchet MS" w:hAnsi="Trebuchet MS"/>
                <w:b/>
                <w:i/>
                <w:spacing w:val="-2"/>
                <w:w w:val="105"/>
                <w:sz w:val="13"/>
              </w:rPr>
              <w:t xml:space="preserve"> </w:t>
            </w:r>
            <w:r>
              <w:rPr>
                <w:rFonts w:ascii="Trebuchet MS" w:hAnsi="Trebuchet MS"/>
                <w:b/>
                <w:i/>
                <w:w w:val="105"/>
                <w:sz w:val="13"/>
              </w:rPr>
              <w:t>ARCHIVO</w:t>
            </w:r>
            <w:r>
              <w:rPr>
                <w:rFonts w:ascii="Trebuchet MS" w:hAnsi="Trebuchet MS"/>
                <w:b/>
                <w:i/>
                <w:spacing w:val="-1"/>
                <w:w w:val="105"/>
                <w:sz w:val="13"/>
              </w:rPr>
              <w:t xml:space="preserve"> </w:t>
            </w:r>
            <w:r>
              <w:rPr>
                <w:rFonts w:ascii="Trebuchet MS" w:hAnsi="Trebuchet MS"/>
                <w:b/>
                <w:i/>
                <w:w w:val="105"/>
                <w:sz w:val="13"/>
              </w:rPr>
              <w:t>Y</w:t>
            </w:r>
            <w:r>
              <w:rPr>
                <w:rFonts w:ascii="Trebuchet MS" w:hAnsi="Trebuchet MS"/>
                <w:b/>
                <w:i/>
                <w:spacing w:val="-1"/>
                <w:w w:val="105"/>
                <w:sz w:val="13"/>
              </w:rPr>
              <w:t xml:space="preserve"> </w:t>
            </w:r>
            <w:r>
              <w:rPr>
                <w:rFonts w:ascii="Trebuchet MS" w:hAnsi="Trebuchet MS"/>
                <w:b/>
                <w:i/>
                <w:w w:val="105"/>
                <w:sz w:val="13"/>
              </w:rPr>
              <w:t>DESCRIPCIÓN</w:t>
            </w:r>
          </w:p>
        </w:tc>
      </w:tr>
      <w:tr w:rsidR="001215C0" w14:paraId="2E993420" w14:textId="77777777">
        <w:trPr>
          <w:trHeight w:val="392"/>
        </w:trPr>
        <w:tc>
          <w:tcPr>
            <w:tcW w:w="439" w:type="dxa"/>
            <w:tcBorders>
              <w:top w:val="nil"/>
              <w:bottom w:val="nil"/>
              <w:right w:val="single" w:sz="6" w:space="0" w:color="000000"/>
            </w:tcBorders>
          </w:tcPr>
          <w:p w14:paraId="18066FF3" w14:textId="77777777" w:rsidR="001215C0" w:rsidRDefault="00587B66">
            <w:pPr>
              <w:pStyle w:val="TableParagraph"/>
              <w:spacing w:before="98"/>
              <w:ind w:left="37" w:right="1"/>
              <w:jc w:val="center"/>
              <w:rPr>
                <w:rFonts w:ascii="Trebuchet MS"/>
                <w:sz w:val="15"/>
              </w:rPr>
            </w:pPr>
            <w:r>
              <w:rPr>
                <w:rFonts w:ascii="Trebuchet MS"/>
                <w:sz w:val="15"/>
              </w:rPr>
              <w:t>5.1</w:t>
            </w:r>
          </w:p>
        </w:tc>
        <w:tc>
          <w:tcPr>
            <w:tcW w:w="4392" w:type="dxa"/>
            <w:gridSpan w:val="4"/>
            <w:tcBorders>
              <w:top w:val="single" w:sz="6" w:space="0" w:color="000000"/>
              <w:left w:val="single" w:sz="6" w:space="0" w:color="000000"/>
              <w:bottom w:val="single" w:sz="6" w:space="0" w:color="000000"/>
              <w:right w:val="single" w:sz="6" w:space="0" w:color="000000"/>
            </w:tcBorders>
            <w:shd w:val="clear" w:color="auto" w:fill="92D050"/>
          </w:tcPr>
          <w:p w14:paraId="4A016F8E" w14:textId="77777777" w:rsidR="001215C0" w:rsidRDefault="00587B66">
            <w:pPr>
              <w:pStyle w:val="TableParagraph"/>
              <w:spacing w:before="14"/>
              <w:ind w:left="33"/>
              <w:rPr>
                <w:rFonts w:ascii="Trebuchet MS" w:hAnsi="Trebuchet MS"/>
                <w:sz w:val="13"/>
              </w:rPr>
            </w:pPr>
            <w:r>
              <w:rPr>
                <w:rFonts w:ascii="Trebuchet MS" w:hAnsi="Trebuchet MS"/>
                <w:w w:val="105"/>
                <w:sz w:val="13"/>
              </w:rPr>
              <w:t>Cuántas</w:t>
            </w:r>
            <w:r>
              <w:rPr>
                <w:rFonts w:ascii="Trebuchet MS" w:hAnsi="Trebuchet MS"/>
                <w:spacing w:val="-5"/>
                <w:w w:val="105"/>
                <w:sz w:val="13"/>
              </w:rPr>
              <w:t xml:space="preserve"> </w:t>
            </w:r>
            <w:r>
              <w:rPr>
                <w:rFonts w:ascii="Trebuchet MS" w:hAnsi="Trebuchet MS"/>
                <w:w w:val="105"/>
                <w:sz w:val="13"/>
              </w:rPr>
              <w:t>personas</w:t>
            </w:r>
            <w:r>
              <w:rPr>
                <w:rFonts w:ascii="Trebuchet MS" w:hAnsi="Trebuchet MS"/>
                <w:spacing w:val="-4"/>
                <w:w w:val="105"/>
                <w:sz w:val="13"/>
              </w:rPr>
              <w:t xml:space="preserve"> </w:t>
            </w:r>
            <w:r>
              <w:rPr>
                <w:rFonts w:ascii="Trebuchet MS" w:hAnsi="Trebuchet MS"/>
                <w:w w:val="105"/>
                <w:sz w:val="13"/>
              </w:rPr>
              <w:t>están</w:t>
            </w:r>
            <w:r>
              <w:rPr>
                <w:rFonts w:ascii="Trebuchet MS" w:hAnsi="Trebuchet MS"/>
                <w:spacing w:val="-4"/>
                <w:w w:val="105"/>
                <w:sz w:val="13"/>
              </w:rPr>
              <w:t xml:space="preserve"> </w:t>
            </w:r>
            <w:r>
              <w:rPr>
                <w:rFonts w:ascii="Trebuchet MS" w:hAnsi="Trebuchet MS"/>
                <w:w w:val="105"/>
                <w:sz w:val="13"/>
              </w:rPr>
              <w:t>asignadas</w:t>
            </w:r>
            <w:r>
              <w:rPr>
                <w:rFonts w:ascii="Trebuchet MS" w:hAnsi="Trebuchet MS"/>
                <w:spacing w:val="-4"/>
                <w:w w:val="105"/>
                <w:sz w:val="13"/>
              </w:rPr>
              <w:t xml:space="preserve"> </w:t>
            </w:r>
            <w:r>
              <w:rPr>
                <w:rFonts w:ascii="Trebuchet MS" w:hAnsi="Trebuchet MS"/>
                <w:w w:val="105"/>
                <w:sz w:val="13"/>
              </w:rPr>
              <w:t>exclusivamente</w:t>
            </w:r>
            <w:r>
              <w:rPr>
                <w:rFonts w:ascii="Trebuchet MS" w:hAnsi="Trebuchet MS"/>
                <w:spacing w:val="-4"/>
                <w:w w:val="105"/>
                <w:sz w:val="13"/>
              </w:rPr>
              <w:t xml:space="preserve"> </w:t>
            </w:r>
            <w:r>
              <w:rPr>
                <w:rFonts w:ascii="Trebuchet MS" w:hAnsi="Trebuchet MS"/>
                <w:w w:val="105"/>
                <w:sz w:val="13"/>
              </w:rPr>
              <w:t>a</w:t>
            </w:r>
            <w:r>
              <w:rPr>
                <w:rFonts w:ascii="Trebuchet MS" w:hAnsi="Trebuchet MS"/>
                <w:spacing w:val="-4"/>
                <w:w w:val="105"/>
                <w:sz w:val="13"/>
              </w:rPr>
              <w:t xml:space="preserve"> </w:t>
            </w:r>
            <w:r>
              <w:rPr>
                <w:rFonts w:ascii="Trebuchet MS" w:hAnsi="Trebuchet MS"/>
                <w:w w:val="105"/>
                <w:sz w:val="13"/>
              </w:rPr>
              <w:t>funciones</w:t>
            </w:r>
            <w:r>
              <w:rPr>
                <w:rFonts w:ascii="Trebuchet MS" w:hAnsi="Trebuchet MS"/>
                <w:spacing w:val="-5"/>
                <w:w w:val="105"/>
                <w:sz w:val="13"/>
              </w:rPr>
              <w:t xml:space="preserve"> </w:t>
            </w:r>
            <w:r>
              <w:rPr>
                <w:rFonts w:ascii="Trebuchet MS" w:hAnsi="Trebuchet MS"/>
                <w:w w:val="105"/>
                <w:sz w:val="13"/>
              </w:rPr>
              <w:t>de</w:t>
            </w:r>
          </w:p>
          <w:p w14:paraId="34216FDB" w14:textId="77777777" w:rsidR="001215C0" w:rsidRDefault="00587B66">
            <w:pPr>
              <w:pStyle w:val="TableParagraph"/>
              <w:spacing w:before="34"/>
              <w:ind w:left="33"/>
              <w:rPr>
                <w:rFonts w:ascii="Trebuchet MS" w:hAnsi="Trebuchet MS"/>
                <w:sz w:val="13"/>
              </w:rPr>
            </w:pPr>
            <w:r>
              <w:rPr>
                <w:rFonts w:ascii="Trebuchet MS" w:hAnsi="Trebuchet MS"/>
                <w:w w:val="105"/>
                <w:sz w:val="13"/>
              </w:rPr>
              <w:t>gestión</w:t>
            </w:r>
            <w:r>
              <w:rPr>
                <w:rFonts w:ascii="Trebuchet MS" w:hAnsi="Trebuchet MS"/>
                <w:spacing w:val="-5"/>
                <w:w w:val="105"/>
                <w:sz w:val="13"/>
              </w:rPr>
              <w:t xml:space="preserve"> </w:t>
            </w:r>
            <w:r>
              <w:rPr>
                <w:rFonts w:ascii="Trebuchet MS" w:hAnsi="Trebuchet MS"/>
                <w:w w:val="105"/>
                <w:sz w:val="13"/>
              </w:rPr>
              <w:t>documental?</w:t>
            </w:r>
          </w:p>
        </w:tc>
        <w:tc>
          <w:tcPr>
            <w:tcW w:w="6151" w:type="dxa"/>
            <w:gridSpan w:val="6"/>
            <w:tcBorders>
              <w:top w:val="single" w:sz="6" w:space="0" w:color="000000"/>
              <w:left w:val="single" w:sz="6" w:space="0" w:color="000000"/>
              <w:bottom w:val="single" w:sz="6" w:space="0" w:color="000000"/>
            </w:tcBorders>
          </w:tcPr>
          <w:p w14:paraId="01CCF32A" w14:textId="77777777" w:rsidR="001215C0" w:rsidRDefault="00587B66">
            <w:pPr>
              <w:pStyle w:val="TableParagraph"/>
              <w:spacing w:before="105"/>
              <w:ind w:left="2707" w:right="2666"/>
              <w:jc w:val="center"/>
              <w:rPr>
                <w:rFonts w:ascii="Trebuchet MS"/>
                <w:sz w:val="13"/>
              </w:rPr>
            </w:pPr>
            <w:r>
              <w:rPr>
                <w:rFonts w:ascii="Trebuchet MS"/>
                <w:w w:val="105"/>
                <w:sz w:val="13"/>
              </w:rPr>
              <w:t>14</w:t>
            </w:r>
            <w:r>
              <w:rPr>
                <w:rFonts w:ascii="Trebuchet MS"/>
                <w:spacing w:val="-4"/>
                <w:w w:val="105"/>
                <w:sz w:val="13"/>
              </w:rPr>
              <w:t xml:space="preserve"> </w:t>
            </w:r>
            <w:r>
              <w:rPr>
                <w:rFonts w:ascii="Trebuchet MS"/>
                <w:w w:val="105"/>
                <w:sz w:val="13"/>
              </w:rPr>
              <w:t>personas</w:t>
            </w:r>
          </w:p>
        </w:tc>
      </w:tr>
      <w:tr w:rsidR="001215C0" w14:paraId="34D029E7" w14:textId="77777777">
        <w:trPr>
          <w:trHeight w:val="392"/>
        </w:trPr>
        <w:tc>
          <w:tcPr>
            <w:tcW w:w="439" w:type="dxa"/>
            <w:tcBorders>
              <w:top w:val="nil"/>
              <w:bottom w:val="nil"/>
              <w:right w:val="single" w:sz="6" w:space="0" w:color="000000"/>
            </w:tcBorders>
          </w:tcPr>
          <w:p w14:paraId="46718D5D" w14:textId="77777777" w:rsidR="001215C0" w:rsidRDefault="001215C0">
            <w:pPr>
              <w:pStyle w:val="TableParagraph"/>
              <w:rPr>
                <w:rFonts w:ascii="Times New Roman"/>
                <w:sz w:val="12"/>
              </w:rPr>
            </w:pPr>
          </w:p>
        </w:tc>
        <w:tc>
          <w:tcPr>
            <w:tcW w:w="10543" w:type="dxa"/>
            <w:gridSpan w:val="10"/>
            <w:tcBorders>
              <w:top w:val="single" w:sz="6" w:space="0" w:color="000000"/>
              <w:left w:val="single" w:sz="6" w:space="0" w:color="000000"/>
              <w:bottom w:val="single" w:sz="6" w:space="0" w:color="000000"/>
            </w:tcBorders>
            <w:shd w:val="clear" w:color="auto" w:fill="92D050"/>
          </w:tcPr>
          <w:p w14:paraId="0D48FC2F" w14:textId="77777777" w:rsidR="001215C0" w:rsidRDefault="00587B66">
            <w:pPr>
              <w:pStyle w:val="TableParagraph"/>
              <w:spacing w:before="14"/>
              <w:ind w:left="984" w:right="974"/>
              <w:jc w:val="center"/>
              <w:rPr>
                <w:rFonts w:ascii="Trebuchet MS"/>
                <w:i/>
                <w:sz w:val="13"/>
              </w:rPr>
            </w:pPr>
            <w:r>
              <w:rPr>
                <w:rFonts w:ascii="Trebuchet MS"/>
                <w:i/>
                <w:w w:val="105"/>
                <w:sz w:val="13"/>
              </w:rPr>
              <w:t>Personal</w:t>
            </w:r>
            <w:r>
              <w:rPr>
                <w:rFonts w:ascii="Trebuchet MS"/>
                <w:i/>
                <w:spacing w:val="-3"/>
                <w:w w:val="105"/>
                <w:sz w:val="13"/>
              </w:rPr>
              <w:t xml:space="preserve"> </w:t>
            </w:r>
            <w:r>
              <w:rPr>
                <w:rFonts w:ascii="Trebuchet MS"/>
                <w:i/>
                <w:w w:val="105"/>
                <w:sz w:val="13"/>
              </w:rPr>
              <w:t>asignado</w:t>
            </w:r>
            <w:r>
              <w:rPr>
                <w:rFonts w:ascii="Trebuchet MS"/>
                <w:i/>
                <w:spacing w:val="-2"/>
                <w:w w:val="105"/>
                <w:sz w:val="13"/>
              </w:rPr>
              <w:t xml:space="preserve"> </w:t>
            </w:r>
            <w:r>
              <w:rPr>
                <w:rFonts w:ascii="Trebuchet MS"/>
                <w:i/>
                <w:w w:val="105"/>
                <w:sz w:val="13"/>
              </w:rPr>
              <w:t>a</w:t>
            </w:r>
            <w:r>
              <w:rPr>
                <w:rFonts w:ascii="Trebuchet MS"/>
                <w:i/>
                <w:spacing w:val="-3"/>
                <w:w w:val="105"/>
                <w:sz w:val="13"/>
              </w:rPr>
              <w:t xml:space="preserve"> </w:t>
            </w:r>
            <w:r>
              <w:rPr>
                <w:rFonts w:ascii="Trebuchet MS"/>
                <w:i/>
                <w:w w:val="105"/>
                <w:sz w:val="13"/>
              </w:rPr>
              <w:t>las</w:t>
            </w:r>
            <w:r>
              <w:rPr>
                <w:rFonts w:ascii="Trebuchet MS"/>
                <w:i/>
                <w:spacing w:val="-3"/>
                <w:w w:val="105"/>
                <w:sz w:val="13"/>
              </w:rPr>
              <w:t xml:space="preserve"> </w:t>
            </w:r>
            <w:r>
              <w:rPr>
                <w:rFonts w:ascii="Trebuchet MS"/>
                <w:i/>
                <w:w w:val="105"/>
                <w:sz w:val="13"/>
              </w:rPr>
              <w:t>labores</w:t>
            </w:r>
            <w:r>
              <w:rPr>
                <w:rFonts w:ascii="Trebuchet MS"/>
                <w:i/>
                <w:spacing w:val="-2"/>
                <w:w w:val="105"/>
                <w:sz w:val="13"/>
              </w:rPr>
              <w:t xml:space="preserve"> </w:t>
            </w:r>
            <w:r>
              <w:rPr>
                <w:rFonts w:ascii="Trebuchet MS"/>
                <w:i/>
                <w:w w:val="105"/>
                <w:sz w:val="13"/>
              </w:rPr>
              <w:t>de</w:t>
            </w:r>
            <w:r>
              <w:rPr>
                <w:rFonts w:ascii="Trebuchet MS"/>
                <w:i/>
                <w:spacing w:val="-2"/>
                <w:w w:val="105"/>
                <w:sz w:val="13"/>
              </w:rPr>
              <w:t xml:space="preserve"> </w:t>
            </w:r>
            <w:r>
              <w:rPr>
                <w:rFonts w:ascii="Trebuchet MS"/>
                <w:i/>
                <w:w w:val="105"/>
                <w:sz w:val="13"/>
              </w:rPr>
              <w:t>archivo</w:t>
            </w:r>
          </w:p>
          <w:p w14:paraId="43FF50EB" w14:textId="77777777" w:rsidR="001215C0" w:rsidRDefault="00587B66">
            <w:pPr>
              <w:pStyle w:val="TableParagraph"/>
              <w:spacing w:before="34"/>
              <w:ind w:left="984" w:right="981"/>
              <w:jc w:val="center"/>
              <w:rPr>
                <w:rFonts w:ascii="Trebuchet MS" w:hAnsi="Trebuchet MS"/>
                <w:i/>
                <w:sz w:val="13"/>
              </w:rPr>
            </w:pPr>
            <w:r>
              <w:rPr>
                <w:rFonts w:ascii="Trebuchet MS" w:hAnsi="Trebuchet MS"/>
                <w:i/>
                <w:w w:val="105"/>
                <w:sz w:val="13"/>
              </w:rPr>
              <w:t>(Si</w:t>
            </w:r>
            <w:r>
              <w:rPr>
                <w:rFonts w:ascii="Trebuchet MS" w:hAnsi="Trebuchet MS"/>
                <w:i/>
                <w:spacing w:val="-4"/>
                <w:w w:val="105"/>
                <w:sz w:val="13"/>
              </w:rPr>
              <w:t xml:space="preserve"> </w:t>
            </w:r>
            <w:r>
              <w:rPr>
                <w:rFonts w:ascii="Trebuchet MS" w:hAnsi="Trebuchet MS"/>
                <w:i/>
                <w:w w:val="105"/>
                <w:sz w:val="13"/>
              </w:rPr>
              <w:t>no</w:t>
            </w:r>
            <w:r>
              <w:rPr>
                <w:rFonts w:ascii="Trebuchet MS" w:hAnsi="Trebuchet MS"/>
                <w:i/>
                <w:spacing w:val="-2"/>
                <w:w w:val="105"/>
                <w:sz w:val="13"/>
              </w:rPr>
              <w:t xml:space="preserve"> </w:t>
            </w:r>
            <w:r>
              <w:rPr>
                <w:rFonts w:ascii="Trebuchet MS" w:hAnsi="Trebuchet MS"/>
                <w:i/>
                <w:w w:val="105"/>
                <w:sz w:val="13"/>
              </w:rPr>
              <w:t>hay</w:t>
            </w:r>
            <w:r>
              <w:rPr>
                <w:rFonts w:ascii="Trebuchet MS" w:hAnsi="Trebuchet MS"/>
                <w:i/>
                <w:spacing w:val="-3"/>
                <w:w w:val="105"/>
                <w:sz w:val="13"/>
              </w:rPr>
              <w:t xml:space="preserve"> </w:t>
            </w:r>
            <w:r>
              <w:rPr>
                <w:rFonts w:ascii="Trebuchet MS" w:hAnsi="Trebuchet MS"/>
                <w:i/>
                <w:w w:val="105"/>
                <w:sz w:val="13"/>
              </w:rPr>
              <w:t>personal</w:t>
            </w:r>
            <w:r>
              <w:rPr>
                <w:rFonts w:ascii="Trebuchet MS" w:hAnsi="Trebuchet MS"/>
                <w:i/>
                <w:spacing w:val="-3"/>
                <w:w w:val="105"/>
                <w:sz w:val="13"/>
              </w:rPr>
              <w:t xml:space="preserve"> </w:t>
            </w:r>
            <w:r>
              <w:rPr>
                <w:rFonts w:ascii="Trebuchet MS" w:hAnsi="Trebuchet MS"/>
                <w:i/>
                <w:w w:val="105"/>
                <w:sz w:val="13"/>
              </w:rPr>
              <w:t>asignado</w:t>
            </w:r>
            <w:r>
              <w:rPr>
                <w:rFonts w:ascii="Trebuchet MS" w:hAnsi="Trebuchet MS"/>
                <w:i/>
                <w:spacing w:val="-2"/>
                <w:w w:val="105"/>
                <w:sz w:val="13"/>
              </w:rPr>
              <w:t xml:space="preserve"> </w:t>
            </w:r>
            <w:r>
              <w:rPr>
                <w:rFonts w:ascii="Trebuchet MS" w:hAnsi="Trebuchet MS"/>
                <w:i/>
                <w:w w:val="105"/>
                <w:sz w:val="13"/>
              </w:rPr>
              <w:t>al</w:t>
            </w:r>
            <w:r>
              <w:rPr>
                <w:rFonts w:ascii="Trebuchet MS" w:hAnsi="Trebuchet MS"/>
                <w:i/>
                <w:spacing w:val="-3"/>
                <w:w w:val="105"/>
                <w:sz w:val="13"/>
              </w:rPr>
              <w:t xml:space="preserve"> </w:t>
            </w:r>
            <w:r>
              <w:rPr>
                <w:rFonts w:ascii="Trebuchet MS" w:hAnsi="Trebuchet MS"/>
                <w:i/>
                <w:w w:val="105"/>
                <w:sz w:val="13"/>
              </w:rPr>
              <w:t>archivo,</w:t>
            </w:r>
            <w:r>
              <w:rPr>
                <w:rFonts w:ascii="Trebuchet MS" w:hAnsi="Trebuchet MS"/>
                <w:i/>
                <w:spacing w:val="-2"/>
                <w:w w:val="105"/>
                <w:sz w:val="13"/>
              </w:rPr>
              <w:t xml:space="preserve"> </w:t>
            </w:r>
            <w:r>
              <w:rPr>
                <w:rFonts w:ascii="Trebuchet MS" w:hAnsi="Trebuchet MS"/>
                <w:i/>
                <w:w w:val="105"/>
                <w:sz w:val="13"/>
              </w:rPr>
              <w:t>registrar</w:t>
            </w:r>
            <w:r>
              <w:rPr>
                <w:rFonts w:ascii="Trebuchet MS" w:hAnsi="Trebuchet MS"/>
                <w:i/>
                <w:spacing w:val="-2"/>
                <w:w w:val="105"/>
                <w:sz w:val="13"/>
              </w:rPr>
              <w:t xml:space="preserve"> </w:t>
            </w:r>
            <w:r>
              <w:rPr>
                <w:rFonts w:ascii="Trebuchet MS" w:hAnsi="Trebuchet MS"/>
                <w:i/>
                <w:w w:val="105"/>
                <w:sz w:val="13"/>
              </w:rPr>
              <w:t>la</w:t>
            </w:r>
            <w:r>
              <w:rPr>
                <w:rFonts w:ascii="Trebuchet MS" w:hAnsi="Trebuchet MS"/>
                <w:i/>
                <w:spacing w:val="-3"/>
                <w:w w:val="105"/>
                <w:sz w:val="13"/>
              </w:rPr>
              <w:t xml:space="preserve"> </w:t>
            </w:r>
            <w:r>
              <w:rPr>
                <w:rFonts w:ascii="Trebuchet MS" w:hAnsi="Trebuchet MS"/>
                <w:i/>
                <w:w w:val="105"/>
                <w:sz w:val="13"/>
              </w:rPr>
              <w:t>información</w:t>
            </w:r>
            <w:r>
              <w:rPr>
                <w:rFonts w:ascii="Trebuchet MS" w:hAnsi="Trebuchet MS"/>
                <w:i/>
                <w:spacing w:val="-3"/>
                <w:w w:val="105"/>
                <w:sz w:val="13"/>
              </w:rPr>
              <w:t xml:space="preserve"> </w:t>
            </w:r>
            <w:r>
              <w:rPr>
                <w:rFonts w:ascii="Trebuchet MS" w:hAnsi="Trebuchet MS"/>
                <w:i/>
                <w:w w:val="105"/>
                <w:sz w:val="13"/>
              </w:rPr>
              <w:t>de</w:t>
            </w:r>
            <w:r>
              <w:rPr>
                <w:rFonts w:ascii="Trebuchet MS" w:hAnsi="Trebuchet MS"/>
                <w:i/>
                <w:spacing w:val="-2"/>
                <w:w w:val="105"/>
                <w:sz w:val="13"/>
              </w:rPr>
              <w:t xml:space="preserve"> </w:t>
            </w:r>
            <w:r>
              <w:rPr>
                <w:rFonts w:ascii="Trebuchet MS" w:hAnsi="Trebuchet MS"/>
                <w:i/>
                <w:w w:val="105"/>
                <w:sz w:val="13"/>
              </w:rPr>
              <w:t>las</w:t>
            </w:r>
            <w:r>
              <w:rPr>
                <w:rFonts w:ascii="Trebuchet MS" w:hAnsi="Trebuchet MS"/>
                <w:i/>
                <w:spacing w:val="-3"/>
                <w:w w:val="105"/>
                <w:sz w:val="13"/>
              </w:rPr>
              <w:t xml:space="preserve"> </w:t>
            </w:r>
            <w:r>
              <w:rPr>
                <w:rFonts w:ascii="Trebuchet MS" w:hAnsi="Trebuchet MS"/>
                <w:i/>
                <w:w w:val="105"/>
                <w:sz w:val="13"/>
              </w:rPr>
              <w:t>personas</w:t>
            </w:r>
            <w:r>
              <w:rPr>
                <w:rFonts w:ascii="Trebuchet MS" w:hAnsi="Trebuchet MS"/>
                <w:i/>
                <w:spacing w:val="-3"/>
                <w:w w:val="105"/>
                <w:sz w:val="13"/>
              </w:rPr>
              <w:t xml:space="preserve"> </w:t>
            </w:r>
            <w:r>
              <w:rPr>
                <w:rFonts w:ascii="Trebuchet MS" w:hAnsi="Trebuchet MS"/>
                <w:i/>
                <w:w w:val="105"/>
                <w:sz w:val="13"/>
              </w:rPr>
              <w:t>que</w:t>
            </w:r>
            <w:r>
              <w:rPr>
                <w:rFonts w:ascii="Trebuchet MS" w:hAnsi="Trebuchet MS"/>
                <w:i/>
                <w:spacing w:val="-2"/>
                <w:w w:val="105"/>
                <w:sz w:val="13"/>
              </w:rPr>
              <w:t xml:space="preserve"> </w:t>
            </w:r>
            <w:r>
              <w:rPr>
                <w:rFonts w:ascii="Trebuchet MS" w:hAnsi="Trebuchet MS"/>
                <w:i/>
                <w:w w:val="105"/>
                <w:sz w:val="13"/>
              </w:rPr>
              <w:t>cumplen</w:t>
            </w:r>
            <w:r>
              <w:rPr>
                <w:rFonts w:ascii="Trebuchet MS" w:hAnsi="Trebuchet MS"/>
                <w:i/>
                <w:spacing w:val="-2"/>
                <w:w w:val="105"/>
                <w:sz w:val="13"/>
              </w:rPr>
              <w:t xml:space="preserve"> </w:t>
            </w:r>
            <w:r>
              <w:rPr>
                <w:rFonts w:ascii="Trebuchet MS" w:hAnsi="Trebuchet MS"/>
                <w:i/>
                <w:w w:val="105"/>
                <w:sz w:val="13"/>
              </w:rPr>
              <w:t>labores</w:t>
            </w:r>
            <w:r>
              <w:rPr>
                <w:rFonts w:ascii="Trebuchet MS" w:hAnsi="Trebuchet MS"/>
                <w:i/>
                <w:spacing w:val="-3"/>
                <w:w w:val="105"/>
                <w:sz w:val="13"/>
              </w:rPr>
              <w:t xml:space="preserve"> </w:t>
            </w:r>
            <w:r>
              <w:rPr>
                <w:rFonts w:ascii="Trebuchet MS" w:hAnsi="Trebuchet MS"/>
                <w:i/>
                <w:w w:val="105"/>
                <w:sz w:val="13"/>
              </w:rPr>
              <w:t>de</w:t>
            </w:r>
            <w:r>
              <w:rPr>
                <w:rFonts w:ascii="Trebuchet MS" w:hAnsi="Trebuchet MS"/>
                <w:i/>
                <w:spacing w:val="-2"/>
                <w:w w:val="105"/>
                <w:sz w:val="13"/>
              </w:rPr>
              <w:t xml:space="preserve"> </w:t>
            </w:r>
            <w:r>
              <w:rPr>
                <w:rFonts w:ascii="Trebuchet MS" w:hAnsi="Trebuchet MS"/>
                <w:i/>
                <w:w w:val="105"/>
                <w:sz w:val="13"/>
              </w:rPr>
              <w:t>archivo</w:t>
            </w:r>
            <w:r>
              <w:rPr>
                <w:rFonts w:ascii="Trebuchet MS" w:hAnsi="Trebuchet MS"/>
                <w:i/>
                <w:spacing w:val="-1"/>
                <w:w w:val="105"/>
                <w:sz w:val="13"/>
              </w:rPr>
              <w:t xml:space="preserve"> </w:t>
            </w:r>
            <w:r>
              <w:rPr>
                <w:rFonts w:ascii="Trebuchet MS" w:hAnsi="Trebuchet MS"/>
                <w:i/>
                <w:w w:val="105"/>
                <w:sz w:val="13"/>
              </w:rPr>
              <w:t>al</w:t>
            </w:r>
            <w:r>
              <w:rPr>
                <w:rFonts w:ascii="Trebuchet MS" w:hAnsi="Trebuchet MS"/>
                <w:i/>
                <w:spacing w:val="-3"/>
                <w:w w:val="105"/>
                <w:sz w:val="13"/>
              </w:rPr>
              <w:t xml:space="preserve"> </w:t>
            </w:r>
            <w:r>
              <w:rPr>
                <w:rFonts w:ascii="Trebuchet MS" w:hAnsi="Trebuchet MS"/>
                <w:i/>
                <w:w w:val="105"/>
                <w:sz w:val="13"/>
              </w:rPr>
              <w:t>interior</w:t>
            </w:r>
            <w:r>
              <w:rPr>
                <w:rFonts w:ascii="Trebuchet MS" w:hAnsi="Trebuchet MS"/>
                <w:i/>
                <w:spacing w:val="-2"/>
                <w:w w:val="105"/>
                <w:sz w:val="13"/>
              </w:rPr>
              <w:t xml:space="preserve"> </w:t>
            </w:r>
            <w:r>
              <w:rPr>
                <w:rFonts w:ascii="Trebuchet MS" w:hAnsi="Trebuchet MS"/>
                <w:i/>
                <w:w w:val="105"/>
                <w:sz w:val="13"/>
              </w:rPr>
              <w:t>de</w:t>
            </w:r>
            <w:r>
              <w:rPr>
                <w:rFonts w:ascii="Trebuchet MS" w:hAnsi="Trebuchet MS"/>
                <w:i/>
                <w:spacing w:val="-1"/>
                <w:w w:val="105"/>
                <w:sz w:val="13"/>
              </w:rPr>
              <w:t xml:space="preserve"> </w:t>
            </w:r>
            <w:r>
              <w:rPr>
                <w:rFonts w:ascii="Trebuchet MS" w:hAnsi="Trebuchet MS"/>
                <w:i/>
                <w:w w:val="105"/>
                <w:sz w:val="13"/>
              </w:rPr>
              <w:t>la</w:t>
            </w:r>
            <w:r>
              <w:rPr>
                <w:rFonts w:ascii="Trebuchet MS" w:hAnsi="Trebuchet MS"/>
                <w:i/>
                <w:spacing w:val="-3"/>
                <w:w w:val="105"/>
                <w:sz w:val="13"/>
              </w:rPr>
              <w:t xml:space="preserve"> </w:t>
            </w:r>
            <w:r>
              <w:rPr>
                <w:rFonts w:ascii="Trebuchet MS" w:hAnsi="Trebuchet MS"/>
                <w:i/>
                <w:w w:val="105"/>
                <w:sz w:val="13"/>
              </w:rPr>
              <w:t>entidad):</w:t>
            </w:r>
          </w:p>
        </w:tc>
      </w:tr>
      <w:tr w:rsidR="001215C0" w14:paraId="796FAB79" w14:textId="77777777">
        <w:trPr>
          <w:trHeight w:val="393"/>
        </w:trPr>
        <w:tc>
          <w:tcPr>
            <w:tcW w:w="439" w:type="dxa"/>
            <w:tcBorders>
              <w:top w:val="nil"/>
              <w:bottom w:val="nil"/>
              <w:right w:val="single" w:sz="6" w:space="0" w:color="000000"/>
            </w:tcBorders>
          </w:tcPr>
          <w:p w14:paraId="30E4574A" w14:textId="77777777" w:rsidR="001215C0" w:rsidRDefault="00587B66">
            <w:pPr>
              <w:pStyle w:val="TableParagraph"/>
              <w:spacing w:before="89"/>
              <w:ind w:left="37" w:right="1"/>
              <w:jc w:val="center"/>
              <w:rPr>
                <w:rFonts w:ascii="Trebuchet MS"/>
                <w:sz w:val="15"/>
              </w:rPr>
            </w:pPr>
            <w:r>
              <w:rPr>
                <w:rFonts w:ascii="Trebuchet MS"/>
                <w:sz w:val="15"/>
              </w:rPr>
              <w:t>5.2</w:t>
            </w:r>
          </w:p>
        </w:tc>
        <w:tc>
          <w:tcPr>
            <w:tcW w:w="878" w:type="dxa"/>
            <w:vMerge w:val="restart"/>
            <w:tcBorders>
              <w:top w:val="single" w:sz="6" w:space="0" w:color="000000"/>
              <w:left w:val="single" w:sz="6" w:space="0" w:color="000000"/>
              <w:bottom w:val="single" w:sz="6" w:space="0" w:color="000000"/>
              <w:right w:val="single" w:sz="6" w:space="0" w:color="000000"/>
            </w:tcBorders>
            <w:shd w:val="clear" w:color="auto" w:fill="C2E39C"/>
          </w:tcPr>
          <w:p w14:paraId="42F57997" w14:textId="77777777" w:rsidR="001215C0" w:rsidRDefault="001215C0">
            <w:pPr>
              <w:pStyle w:val="TableParagraph"/>
              <w:spacing w:before="11"/>
              <w:rPr>
                <w:sz w:val="18"/>
              </w:rPr>
            </w:pPr>
          </w:p>
          <w:p w14:paraId="5E46692D" w14:textId="77777777" w:rsidR="001215C0" w:rsidRDefault="00587B66">
            <w:pPr>
              <w:pStyle w:val="TableParagraph"/>
              <w:spacing w:line="292" w:lineRule="auto"/>
              <w:ind w:left="203" w:right="62" w:hanging="92"/>
              <w:rPr>
                <w:rFonts w:ascii="Trebuchet MS"/>
                <w:sz w:val="13"/>
              </w:rPr>
            </w:pPr>
            <w:r>
              <w:rPr>
                <w:rFonts w:ascii="Trebuchet MS"/>
                <w:w w:val="105"/>
                <w:sz w:val="13"/>
              </w:rPr>
              <w:t>Cargos que</w:t>
            </w:r>
            <w:r>
              <w:rPr>
                <w:rFonts w:ascii="Trebuchet MS"/>
                <w:spacing w:val="-39"/>
                <w:w w:val="105"/>
                <w:sz w:val="13"/>
              </w:rPr>
              <w:t xml:space="preserve"> </w:t>
            </w:r>
            <w:r>
              <w:rPr>
                <w:rFonts w:ascii="Trebuchet MS"/>
                <w:w w:val="105"/>
                <w:sz w:val="13"/>
              </w:rPr>
              <w:t>ocupan?</w:t>
            </w:r>
          </w:p>
        </w:tc>
        <w:tc>
          <w:tcPr>
            <w:tcW w:w="879" w:type="dxa"/>
            <w:vMerge w:val="restart"/>
            <w:tcBorders>
              <w:top w:val="single" w:sz="6" w:space="0" w:color="000000"/>
              <w:left w:val="single" w:sz="6" w:space="0" w:color="000000"/>
              <w:bottom w:val="single" w:sz="6" w:space="0" w:color="000000"/>
              <w:right w:val="single" w:sz="6" w:space="0" w:color="000000"/>
            </w:tcBorders>
            <w:shd w:val="clear" w:color="auto" w:fill="C2E39C"/>
          </w:tcPr>
          <w:p w14:paraId="4E3DBC96" w14:textId="77777777" w:rsidR="001215C0" w:rsidRDefault="001215C0">
            <w:pPr>
              <w:pStyle w:val="TableParagraph"/>
              <w:rPr>
                <w:sz w:val="16"/>
              </w:rPr>
            </w:pPr>
          </w:p>
          <w:p w14:paraId="3178AD25" w14:textId="77777777" w:rsidR="001215C0" w:rsidRDefault="00587B66">
            <w:pPr>
              <w:pStyle w:val="TableParagraph"/>
              <w:spacing w:before="125"/>
              <w:ind w:left="281"/>
              <w:rPr>
                <w:rFonts w:ascii="Trebuchet MS"/>
                <w:sz w:val="13"/>
              </w:rPr>
            </w:pPr>
            <w:r>
              <w:rPr>
                <w:rFonts w:ascii="Trebuchet MS"/>
                <w:w w:val="105"/>
                <w:sz w:val="13"/>
              </w:rPr>
              <w:t>Cant.</w:t>
            </w:r>
          </w:p>
        </w:tc>
        <w:tc>
          <w:tcPr>
            <w:tcW w:w="1757" w:type="dxa"/>
            <w:vMerge w:val="restart"/>
            <w:tcBorders>
              <w:top w:val="single" w:sz="6" w:space="0" w:color="000000"/>
              <w:left w:val="single" w:sz="6" w:space="0" w:color="000000"/>
              <w:bottom w:val="single" w:sz="6" w:space="0" w:color="000000"/>
              <w:right w:val="single" w:sz="6" w:space="0" w:color="000000"/>
            </w:tcBorders>
            <w:shd w:val="clear" w:color="auto" w:fill="C2E39C"/>
          </w:tcPr>
          <w:p w14:paraId="7D97386F" w14:textId="77777777" w:rsidR="001215C0" w:rsidRDefault="001215C0">
            <w:pPr>
              <w:pStyle w:val="TableParagraph"/>
              <w:spacing w:before="11"/>
              <w:rPr>
                <w:sz w:val="18"/>
              </w:rPr>
            </w:pPr>
          </w:p>
          <w:p w14:paraId="2D5CEBEB" w14:textId="77777777" w:rsidR="001215C0" w:rsidRDefault="00587B66">
            <w:pPr>
              <w:pStyle w:val="TableParagraph"/>
              <w:spacing w:line="292" w:lineRule="auto"/>
              <w:ind w:left="537" w:right="254" w:hanging="236"/>
              <w:rPr>
                <w:rFonts w:ascii="Trebuchet MS"/>
                <w:sz w:val="13"/>
              </w:rPr>
            </w:pPr>
            <w:r>
              <w:rPr>
                <w:rFonts w:ascii="Trebuchet MS"/>
                <w:w w:val="105"/>
                <w:sz w:val="13"/>
              </w:rPr>
              <w:t>A que dependencia</w:t>
            </w:r>
            <w:r>
              <w:rPr>
                <w:rFonts w:ascii="Trebuchet MS"/>
                <w:spacing w:val="-39"/>
                <w:w w:val="105"/>
                <w:sz w:val="13"/>
              </w:rPr>
              <w:t xml:space="preserve"> </w:t>
            </w:r>
            <w:r>
              <w:rPr>
                <w:rFonts w:ascii="Trebuchet MS"/>
                <w:w w:val="105"/>
                <w:sz w:val="13"/>
              </w:rPr>
              <w:t>pertenecen</w:t>
            </w:r>
          </w:p>
        </w:tc>
        <w:tc>
          <w:tcPr>
            <w:tcW w:w="878" w:type="dxa"/>
            <w:vMerge w:val="restart"/>
            <w:tcBorders>
              <w:top w:val="single" w:sz="6" w:space="0" w:color="000000"/>
              <w:left w:val="single" w:sz="6" w:space="0" w:color="000000"/>
              <w:bottom w:val="single" w:sz="6" w:space="0" w:color="000000"/>
              <w:right w:val="single" w:sz="6" w:space="0" w:color="000000"/>
            </w:tcBorders>
            <w:shd w:val="clear" w:color="auto" w:fill="C2E39C"/>
          </w:tcPr>
          <w:p w14:paraId="60D357EF" w14:textId="77777777" w:rsidR="001215C0" w:rsidRDefault="00587B66">
            <w:pPr>
              <w:pStyle w:val="TableParagraph"/>
              <w:spacing w:before="124" w:line="292" w:lineRule="auto"/>
              <w:ind w:left="98" w:right="61"/>
              <w:jc w:val="both"/>
              <w:rPr>
                <w:rFonts w:ascii="Trebuchet MS" w:hAnsi="Trebuchet MS"/>
                <w:sz w:val="13"/>
              </w:rPr>
            </w:pPr>
            <w:r>
              <w:rPr>
                <w:rFonts w:ascii="Trebuchet MS" w:hAnsi="Trebuchet MS"/>
                <w:spacing w:val="-1"/>
                <w:w w:val="105"/>
                <w:sz w:val="13"/>
              </w:rPr>
              <w:t>Vinculación</w:t>
            </w:r>
            <w:r>
              <w:rPr>
                <w:rFonts w:ascii="Trebuchet MS" w:hAnsi="Trebuchet MS"/>
                <w:spacing w:val="-39"/>
                <w:w w:val="105"/>
                <w:sz w:val="13"/>
              </w:rPr>
              <w:t xml:space="preserve"> </w:t>
            </w:r>
            <w:r>
              <w:rPr>
                <w:rFonts w:ascii="Trebuchet MS" w:hAnsi="Trebuchet MS"/>
                <w:spacing w:val="-1"/>
                <w:w w:val="105"/>
                <w:sz w:val="13"/>
              </w:rPr>
              <w:t xml:space="preserve">Directa </w:t>
            </w:r>
            <w:r>
              <w:rPr>
                <w:rFonts w:ascii="Trebuchet MS" w:hAnsi="Trebuchet MS"/>
                <w:w w:val="105"/>
                <w:sz w:val="13"/>
              </w:rPr>
              <w:t>con</w:t>
            </w:r>
            <w:r>
              <w:rPr>
                <w:rFonts w:ascii="Trebuchet MS" w:hAnsi="Trebuchet MS"/>
                <w:spacing w:val="-39"/>
                <w:w w:val="105"/>
                <w:sz w:val="13"/>
              </w:rPr>
              <w:t xml:space="preserve"> </w:t>
            </w:r>
            <w:r>
              <w:rPr>
                <w:rFonts w:ascii="Trebuchet MS" w:hAnsi="Trebuchet MS"/>
                <w:w w:val="105"/>
                <w:sz w:val="13"/>
              </w:rPr>
              <w:t>la</w:t>
            </w:r>
            <w:r>
              <w:rPr>
                <w:rFonts w:ascii="Trebuchet MS" w:hAnsi="Trebuchet MS"/>
                <w:spacing w:val="-4"/>
                <w:w w:val="105"/>
                <w:sz w:val="13"/>
              </w:rPr>
              <w:t xml:space="preserve"> </w:t>
            </w:r>
            <w:r>
              <w:rPr>
                <w:rFonts w:ascii="Trebuchet MS" w:hAnsi="Trebuchet MS"/>
                <w:w w:val="105"/>
                <w:sz w:val="13"/>
              </w:rPr>
              <w:t>empresa</w:t>
            </w:r>
          </w:p>
        </w:tc>
        <w:tc>
          <w:tcPr>
            <w:tcW w:w="880" w:type="dxa"/>
            <w:vMerge w:val="restart"/>
            <w:tcBorders>
              <w:top w:val="single" w:sz="6" w:space="0" w:color="000000"/>
              <w:left w:val="single" w:sz="6" w:space="0" w:color="000000"/>
              <w:bottom w:val="single" w:sz="6" w:space="0" w:color="000000"/>
              <w:right w:val="single" w:sz="6" w:space="0" w:color="000000"/>
            </w:tcBorders>
            <w:shd w:val="clear" w:color="auto" w:fill="C2E39C"/>
          </w:tcPr>
          <w:p w14:paraId="26E14331" w14:textId="77777777" w:rsidR="001215C0" w:rsidRDefault="00587B66">
            <w:pPr>
              <w:pStyle w:val="TableParagraph"/>
              <w:spacing w:before="124" w:line="292" w:lineRule="auto"/>
              <w:ind w:left="46" w:right="10"/>
              <w:jc w:val="center"/>
              <w:rPr>
                <w:rFonts w:ascii="Trebuchet MS" w:hAnsi="Trebuchet MS"/>
                <w:sz w:val="13"/>
              </w:rPr>
            </w:pPr>
            <w:r>
              <w:rPr>
                <w:rFonts w:ascii="Trebuchet MS" w:hAnsi="Trebuchet MS"/>
                <w:w w:val="105"/>
                <w:sz w:val="13"/>
              </w:rPr>
              <w:t>Vinculación</w:t>
            </w:r>
            <w:r>
              <w:rPr>
                <w:rFonts w:ascii="Trebuchet MS" w:hAnsi="Trebuchet MS"/>
                <w:spacing w:val="1"/>
                <w:w w:val="105"/>
                <w:sz w:val="13"/>
              </w:rPr>
              <w:t xml:space="preserve"> </w:t>
            </w:r>
            <w:r>
              <w:rPr>
                <w:rFonts w:ascii="Trebuchet MS" w:hAnsi="Trebuchet MS"/>
                <w:w w:val="105"/>
                <w:sz w:val="13"/>
              </w:rPr>
              <w:t>indirecta con</w:t>
            </w:r>
            <w:r>
              <w:rPr>
                <w:rFonts w:ascii="Trebuchet MS" w:hAnsi="Trebuchet MS"/>
                <w:spacing w:val="-39"/>
                <w:w w:val="105"/>
                <w:sz w:val="13"/>
              </w:rPr>
              <w:t xml:space="preserve"> </w:t>
            </w:r>
            <w:r>
              <w:rPr>
                <w:rFonts w:ascii="Trebuchet MS" w:hAnsi="Trebuchet MS"/>
                <w:w w:val="105"/>
                <w:sz w:val="13"/>
              </w:rPr>
              <w:t>empresa</w:t>
            </w:r>
          </w:p>
        </w:tc>
        <w:tc>
          <w:tcPr>
            <w:tcW w:w="884" w:type="dxa"/>
            <w:vMerge w:val="restart"/>
            <w:tcBorders>
              <w:top w:val="single" w:sz="6" w:space="0" w:color="000000"/>
              <w:left w:val="single" w:sz="6" w:space="0" w:color="000000"/>
              <w:bottom w:val="single" w:sz="6" w:space="0" w:color="000000"/>
              <w:right w:val="single" w:sz="6" w:space="0" w:color="000000"/>
            </w:tcBorders>
            <w:shd w:val="clear" w:color="auto" w:fill="C2E39C"/>
          </w:tcPr>
          <w:p w14:paraId="2ADB80B3" w14:textId="77777777" w:rsidR="001215C0" w:rsidRDefault="00587B66">
            <w:pPr>
              <w:pStyle w:val="TableParagraph"/>
              <w:spacing w:before="124" w:line="292" w:lineRule="auto"/>
              <w:ind w:left="114" w:right="85"/>
              <w:jc w:val="center"/>
              <w:rPr>
                <w:rFonts w:ascii="Trebuchet MS"/>
                <w:sz w:val="13"/>
              </w:rPr>
            </w:pPr>
            <w:r>
              <w:rPr>
                <w:rFonts w:ascii="Trebuchet MS"/>
                <w:w w:val="105"/>
                <w:sz w:val="13"/>
              </w:rPr>
              <w:t>Especificar</w:t>
            </w:r>
            <w:r>
              <w:rPr>
                <w:rFonts w:ascii="Trebuchet MS"/>
                <w:spacing w:val="-40"/>
                <w:w w:val="105"/>
                <w:sz w:val="13"/>
              </w:rPr>
              <w:t xml:space="preserve"> </w:t>
            </w:r>
            <w:r>
              <w:rPr>
                <w:rFonts w:ascii="Trebuchet MS"/>
                <w:w w:val="105"/>
                <w:sz w:val="13"/>
              </w:rPr>
              <w:t>tipo de</w:t>
            </w:r>
            <w:r>
              <w:rPr>
                <w:rFonts w:ascii="Trebuchet MS"/>
                <w:spacing w:val="1"/>
                <w:w w:val="105"/>
                <w:sz w:val="13"/>
              </w:rPr>
              <w:t xml:space="preserve"> </w:t>
            </w:r>
            <w:r>
              <w:rPr>
                <w:rFonts w:ascii="Trebuchet MS"/>
                <w:w w:val="105"/>
                <w:sz w:val="13"/>
              </w:rPr>
              <w:t>contrato</w:t>
            </w:r>
          </w:p>
        </w:tc>
        <w:tc>
          <w:tcPr>
            <w:tcW w:w="2633" w:type="dxa"/>
            <w:gridSpan w:val="3"/>
            <w:tcBorders>
              <w:top w:val="single" w:sz="6" w:space="0" w:color="000000"/>
              <w:left w:val="single" w:sz="6" w:space="0" w:color="000000"/>
              <w:bottom w:val="single" w:sz="6" w:space="0" w:color="000000"/>
              <w:right w:val="single" w:sz="6" w:space="0" w:color="000000"/>
            </w:tcBorders>
            <w:shd w:val="clear" w:color="auto" w:fill="C2E39C"/>
          </w:tcPr>
          <w:p w14:paraId="41E51AF5" w14:textId="77777777" w:rsidR="001215C0" w:rsidRDefault="00587B66">
            <w:pPr>
              <w:pStyle w:val="TableParagraph"/>
              <w:spacing w:before="105"/>
              <w:ind w:left="967" w:right="944"/>
              <w:jc w:val="center"/>
              <w:rPr>
                <w:rFonts w:ascii="Trebuchet MS" w:hAnsi="Trebuchet MS"/>
                <w:sz w:val="13"/>
              </w:rPr>
            </w:pPr>
            <w:r>
              <w:rPr>
                <w:rFonts w:ascii="Trebuchet MS" w:hAnsi="Trebuchet MS"/>
                <w:w w:val="105"/>
                <w:sz w:val="13"/>
              </w:rPr>
              <w:t>Dedicación</w:t>
            </w:r>
          </w:p>
        </w:tc>
        <w:tc>
          <w:tcPr>
            <w:tcW w:w="1754" w:type="dxa"/>
            <w:vMerge w:val="restart"/>
            <w:tcBorders>
              <w:top w:val="single" w:sz="6" w:space="0" w:color="000000"/>
              <w:left w:val="single" w:sz="6" w:space="0" w:color="000000"/>
              <w:bottom w:val="single" w:sz="6" w:space="0" w:color="000000"/>
            </w:tcBorders>
            <w:shd w:val="clear" w:color="auto" w:fill="C2E39C"/>
          </w:tcPr>
          <w:p w14:paraId="0D48113C" w14:textId="77777777" w:rsidR="001215C0" w:rsidRDefault="001215C0">
            <w:pPr>
              <w:pStyle w:val="TableParagraph"/>
              <w:rPr>
                <w:sz w:val="16"/>
              </w:rPr>
            </w:pPr>
          </w:p>
          <w:p w14:paraId="20C9D150" w14:textId="77777777" w:rsidR="001215C0" w:rsidRDefault="00587B66">
            <w:pPr>
              <w:pStyle w:val="TableParagraph"/>
              <w:spacing w:before="125"/>
              <w:ind w:left="181"/>
              <w:rPr>
                <w:rFonts w:ascii="Trebuchet MS"/>
                <w:sz w:val="13"/>
              </w:rPr>
            </w:pPr>
            <w:r>
              <w:rPr>
                <w:rFonts w:ascii="Trebuchet MS"/>
                <w:w w:val="105"/>
                <w:sz w:val="13"/>
              </w:rPr>
              <w:t>Costo</w:t>
            </w:r>
            <w:r>
              <w:rPr>
                <w:rFonts w:ascii="Trebuchet MS"/>
                <w:spacing w:val="-2"/>
                <w:w w:val="105"/>
                <w:sz w:val="13"/>
              </w:rPr>
              <w:t xml:space="preserve"> </w:t>
            </w:r>
            <w:r>
              <w:rPr>
                <w:rFonts w:ascii="Trebuchet MS"/>
                <w:w w:val="105"/>
                <w:sz w:val="13"/>
              </w:rPr>
              <w:t>Asociado</w:t>
            </w:r>
            <w:r>
              <w:rPr>
                <w:rFonts w:ascii="Trebuchet MS"/>
                <w:spacing w:val="-2"/>
                <w:w w:val="105"/>
                <w:sz w:val="13"/>
              </w:rPr>
              <w:t xml:space="preserve"> </w:t>
            </w:r>
            <w:r>
              <w:rPr>
                <w:rFonts w:ascii="Trebuchet MS"/>
                <w:w w:val="105"/>
                <w:sz w:val="13"/>
              </w:rPr>
              <w:t>(Anual)</w:t>
            </w:r>
          </w:p>
        </w:tc>
      </w:tr>
      <w:tr w:rsidR="001215C0" w14:paraId="6E5B91FF" w14:textId="77777777">
        <w:trPr>
          <w:trHeight w:val="392"/>
        </w:trPr>
        <w:tc>
          <w:tcPr>
            <w:tcW w:w="439" w:type="dxa"/>
            <w:tcBorders>
              <w:top w:val="nil"/>
              <w:bottom w:val="nil"/>
              <w:right w:val="single" w:sz="6" w:space="0" w:color="000000"/>
            </w:tcBorders>
          </w:tcPr>
          <w:p w14:paraId="4C1230C0" w14:textId="77777777" w:rsidR="001215C0" w:rsidRDefault="001215C0">
            <w:pPr>
              <w:pStyle w:val="TableParagraph"/>
              <w:rPr>
                <w:rFonts w:ascii="Times New Roman"/>
                <w:sz w:val="12"/>
              </w:rPr>
            </w:pPr>
          </w:p>
        </w:tc>
        <w:tc>
          <w:tcPr>
            <w:tcW w:w="878" w:type="dxa"/>
            <w:vMerge/>
            <w:tcBorders>
              <w:top w:val="nil"/>
              <w:left w:val="single" w:sz="6" w:space="0" w:color="000000"/>
              <w:bottom w:val="single" w:sz="6" w:space="0" w:color="000000"/>
              <w:right w:val="single" w:sz="6" w:space="0" w:color="000000"/>
            </w:tcBorders>
            <w:shd w:val="clear" w:color="auto" w:fill="C2E39C"/>
          </w:tcPr>
          <w:p w14:paraId="70E50FE3" w14:textId="77777777" w:rsidR="001215C0" w:rsidRDefault="001215C0">
            <w:pPr>
              <w:rPr>
                <w:sz w:val="2"/>
                <w:szCs w:val="2"/>
              </w:rPr>
            </w:pPr>
          </w:p>
        </w:tc>
        <w:tc>
          <w:tcPr>
            <w:tcW w:w="879" w:type="dxa"/>
            <w:vMerge/>
            <w:tcBorders>
              <w:top w:val="nil"/>
              <w:left w:val="single" w:sz="6" w:space="0" w:color="000000"/>
              <w:bottom w:val="single" w:sz="6" w:space="0" w:color="000000"/>
              <w:right w:val="single" w:sz="6" w:space="0" w:color="000000"/>
            </w:tcBorders>
            <w:shd w:val="clear" w:color="auto" w:fill="C2E39C"/>
          </w:tcPr>
          <w:p w14:paraId="1E9F6503" w14:textId="77777777" w:rsidR="001215C0" w:rsidRDefault="001215C0">
            <w:pPr>
              <w:rPr>
                <w:sz w:val="2"/>
                <w:szCs w:val="2"/>
              </w:rPr>
            </w:pPr>
          </w:p>
        </w:tc>
        <w:tc>
          <w:tcPr>
            <w:tcW w:w="1757" w:type="dxa"/>
            <w:vMerge/>
            <w:tcBorders>
              <w:top w:val="nil"/>
              <w:left w:val="single" w:sz="6" w:space="0" w:color="000000"/>
              <w:bottom w:val="single" w:sz="6" w:space="0" w:color="000000"/>
              <w:right w:val="single" w:sz="6" w:space="0" w:color="000000"/>
            </w:tcBorders>
            <w:shd w:val="clear" w:color="auto" w:fill="C2E39C"/>
          </w:tcPr>
          <w:p w14:paraId="63F2ED25" w14:textId="77777777" w:rsidR="001215C0" w:rsidRDefault="001215C0">
            <w:pPr>
              <w:rPr>
                <w:sz w:val="2"/>
                <w:szCs w:val="2"/>
              </w:rPr>
            </w:pPr>
          </w:p>
        </w:tc>
        <w:tc>
          <w:tcPr>
            <w:tcW w:w="878" w:type="dxa"/>
            <w:vMerge/>
            <w:tcBorders>
              <w:top w:val="nil"/>
              <w:left w:val="single" w:sz="6" w:space="0" w:color="000000"/>
              <w:bottom w:val="single" w:sz="6" w:space="0" w:color="000000"/>
              <w:right w:val="single" w:sz="6" w:space="0" w:color="000000"/>
            </w:tcBorders>
            <w:shd w:val="clear" w:color="auto" w:fill="C2E39C"/>
          </w:tcPr>
          <w:p w14:paraId="79808219" w14:textId="77777777" w:rsidR="001215C0" w:rsidRDefault="001215C0">
            <w:pPr>
              <w:rPr>
                <w:sz w:val="2"/>
                <w:szCs w:val="2"/>
              </w:rPr>
            </w:pPr>
          </w:p>
        </w:tc>
        <w:tc>
          <w:tcPr>
            <w:tcW w:w="880" w:type="dxa"/>
            <w:vMerge/>
            <w:tcBorders>
              <w:top w:val="nil"/>
              <w:left w:val="single" w:sz="6" w:space="0" w:color="000000"/>
              <w:bottom w:val="single" w:sz="6" w:space="0" w:color="000000"/>
              <w:right w:val="single" w:sz="6" w:space="0" w:color="000000"/>
            </w:tcBorders>
            <w:shd w:val="clear" w:color="auto" w:fill="C2E39C"/>
          </w:tcPr>
          <w:p w14:paraId="520BFB3B" w14:textId="77777777" w:rsidR="001215C0" w:rsidRDefault="001215C0">
            <w:pPr>
              <w:rPr>
                <w:sz w:val="2"/>
                <w:szCs w:val="2"/>
              </w:rPr>
            </w:pPr>
          </w:p>
        </w:tc>
        <w:tc>
          <w:tcPr>
            <w:tcW w:w="884" w:type="dxa"/>
            <w:vMerge/>
            <w:tcBorders>
              <w:top w:val="nil"/>
              <w:left w:val="single" w:sz="6" w:space="0" w:color="000000"/>
              <w:bottom w:val="single" w:sz="6" w:space="0" w:color="000000"/>
              <w:right w:val="single" w:sz="6" w:space="0" w:color="000000"/>
            </w:tcBorders>
            <w:shd w:val="clear" w:color="auto" w:fill="C2E39C"/>
          </w:tcPr>
          <w:p w14:paraId="30B1F3E8" w14:textId="77777777" w:rsidR="001215C0" w:rsidRDefault="001215C0">
            <w:pPr>
              <w:rPr>
                <w:sz w:val="2"/>
                <w:szCs w:val="2"/>
              </w:rPr>
            </w:pPr>
          </w:p>
        </w:tc>
        <w:tc>
          <w:tcPr>
            <w:tcW w:w="873" w:type="dxa"/>
            <w:tcBorders>
              <w:top w:val="single" w:sz="6" w:space="0" w:color="000000"/>
              <w:left w:val="single" w:sz="6" w:space="0" w:color="000000"/>
              <w:bottom w:val="single" w:sz="6" w:space="0" w:color="000000"/>
              <w:right w:val="single" w:sz="6" w:space="0" w:color="000000"/>
            </w:tcBorders>
            <w:shd w:val="clear" w:color="auto" w:fill="C2E39C"/>
          </w:tcPr>
          <w:p w14:paraId="35E6CD38" w14:textId="77777777" w:rsidR="001215C0" w:rsidRDefault="00587B66">
            <w:pPr>
              <w:pStyle w:val="TableParagraph"/>
              <w:spacing w:before="23"/>
              <w:ind w:left="214"/>
              <w:rPr>
                <w:rFonts w:ascii="Trebuchet MS"/>
                <w:sz w:val="13"/>
              </w:rPr>
            </w:pPr>
            <w:r>
              <w:rPr>
                <w:rFonts w:ascii="Trebuchet MS"/>
                <w:w w:val="105"/>
                <w:sz w:val="13"/>
              </w:rPr>
              <w:t>Tiempo</w:t>
            </w:r>
          </w:p>
          <w:p w14:paraId="725BB130" w14:textId="77777777" w:rsidR="001215C0" w:rsidRDefault="00587B66">
            <w:pPr>
              <w:pStyle w:val="TableParagraph"/>
              <w:spacing w:before="34"/>
              <w:ind w:left="154"/>
              <w:rPr>
                <w:rFonts w:ascii="Trebuchet MS"/>
                <w:sz w:val="13"/>
              </w:rPr>
            </w:pPr>
            <w:r>
              <w:rPr>
                <w:rFonts w:ascii="Trebuchet MS"/>
                <w:w w:val="105"/>
                <w:sz w:val="13"/>
              </w:rPr>
              <w:t>completo</w:t>
            </w:r>
          </w:p>
        </w:tc>
        <w:tc>
          <w:tcPr>
            <w:tcW w:w="879" w:type="dxa"/>
            <w:tcBorders>
              <w:top w:val="single" w:sz="6" w:space="0" w:color="000000"/>
              <w:left w:val="single" w:sz="6" w:space="0" w:color="000000"/>
              <w:bottom w:val="single" w:sz="6" w:space="0" w:color="000000"/>
              <w:right w:val="single" w:sz="6" w:space="0" w:color="000000"/>
            </w:tcBorders>
            <w:shd w:val="clear" w:color="auto" w:fill="C2E39C"/>
          </w:tcPr>
          <w:p w14:paraId="42A96218" w14:textId="77777777" w:rsidR="001215C0" w:rsidRDefault="00587B66">
            <w:pPr>
              <w:pStyle w:val="TableParagraph"/>
              <w:spacing w:before="23"/>
              <w:ind w:left="268"/>
              <w:rPr>
                <w:rFonts w:ascii="Trebuchet MS"/>
                <w:sz w:val="13"/>
              </w:rPr>
            </w:pPr>
            <w:r>
              <w:rPr>
                <w:rFonts w:ascii="Trebuchet MS"/>
                <w:w w:val="105"/>
                <w:sz w:val="13"/>
              </w:rPr>
              <w:t>Medio</w:t>
            </w:r>
          </w:p>
          <w:p w14:paraId="7724FCAC" w14:textId="77777777" w:rsidR="001215C0" w:rsidRDefault="00587B66">
            <w:pPr>
              <w:pStyle w:val="TableParagraph"/>
              <w:spacing w:before="34"/>
              <w:ind w:left="220"/>
              <w:rPr>
                <w:rFonts w:ascii="Trebuchet MS"/>
                <w:sz w:val="13"/>
              </w:rPr>
            </w:pPr>
            <w:r>
              <w:rPr>
                <w:rFonts w:ascii="Trebuchet MS"/>
                <w:w w:val="105"/>
                <w:sz w:val="13"/>
              </w:rPr>
              <w:t>Tiempo</w:t>
            </w:r>
          </w:p>
        </w:tc>
        <w:tc>
          <w:tcPr>
            <w:tcW w:w="881" w:type="dxa"/>
            <w:tcBorders>
              <w:top w:val="single" w:sz="6" w:space="0" w:color="000000"/>
              <w:left w:val="single" w:sz="6" w:space="0" w:color="000000"/>
              <w:bottom w:val="single" w:sz="6" w:space="0" w:color="000000"/>
              <w:right w:val="single" w:sz="6" w:space="0" w:color="000000"/>
            </w:tcBorders>
            <w:shd w:val="clear" w:color="auto" w:fill="C2E39C"/>
          </w:tcPr>
          <w:p w14:paraId="60FE3709" w14:textId="77777777" w:rsidR="001215C0" w:rsidRDefault="00587B66">
            <w:pPr>
              <w:pStyle w:val="TableParagraph"/>
              <w:spacing w:before="23"/>
              <w:ind w:left="219"/>
              <w:rPr>
                <w:rFonts w:ascii="Trebuchet MS"/>
                <w:sz w:val="13"/>
              </w:rPr>
            </w:pPr>
            <w:r>
              <w:rPr>
                <w:rFonts w:ascii="Trebuchet MS"/>
                <w:w w:val="105"/>
                <w:sz w:val="13"/>
              </w:rPr>
              <w:t>Tiempo</w:t>
            </w:r>
          </w:p>
          <w:p w14:paraId="13924B7C" w14:textId="77777777" w:rsidR="001215C0" w:rsidRDefault="00587B66">
            <w:pPr>
              <w:pStyle w:val="TableParagraph"/>
              <w:spacing w:before="34"/>
              <w:ind w:left="239"/>
              <w:rPr>
                <w:rFonts w:ascii="Trebuchet MS"/>
                <w:sz w:val="13"/>
              </w:rPr>
            </w:pPr>
            <w:r>
              <w:rPr>
                <w:rFonts w:ascii="Trebuchet MS"/>
                <w:w w:val="105"/>
                <w:sz w:val="13"/>
              </w:rPr>
              <w:t>Parcial</w:t>
            </w:r>
          </w:p>
        </w:tc>
        <w:tc>
          <w:tcPr>
            <w:tcW w:w="1754" w:type="dxa"/>
            <w:vMerge/>
            <w:tcBorders>
              <w:top w:val="nil"/>
              <w:left w:val="single" w:sz="6" w:space="0" w:color="000000"/>
              <w:bottom w:val="single" w:sz="6" w:space="0" w:color="000000"/>
            </w:tcBorders>
            <w:shd w:val="clear" w:color="auto" w:fill="C2E39C"/>
          </w:tcPr>
          <w:p w14:paraId="6E668725" w14:textId="77777777" w:rsidR="001215C0" w:rsidRDefault="001215C0">
            <w:pPr>
              <w:rPr>
                <w:sz w:val="2"/>
                <w:szCs w:val="2"/>
              </w:rPr>
            </w:pPr>
          </w:p>
        </w:tc>
      </w:tr>
      <w:tr w:rsidR="001215C0" w14:paraId="6C4D557A" w14:textId="77777777">
        <w:trPr>
          <w:trHeight w:val="813"/>
        </w:trPr>
        <w:tc>
          <w:tcPr>
            <w:tcW w:w="439" w:type="dxa"/>
            <w:tcBorders>
              <w:top w:val="nil"/>
              <w:bottom w:val="nil"/>
              <w:right w:val="single" w:sz="6" w:space="0" w:color="000000"/>
            </w:tcBorders>
          </w:tcPr>
          <w:p w14:paraId="49FCD1B5" w14:textId="77777777" w:rsidR="001215C0" w:rsidRDefault="001215C0">
            <w:pPr>
              <w:pStyle w:val="TableParagraph"/>
              <w:rPr>
                <w:rFonts w:ascii="Times New Roman"/>
                <w:sz w:val="12"/>
              </w:rPr>
            </w:pPr>
          </w:p>
        </w:tc>
        <w:tc>
          <w:tcPr>
            <w:tcW w:w="878" w:type="dxa"/>
            <w:tcBorders>
              <w:top w:val="single" w:sz="6" w:space="0" w:color="000000"/>
              <w:left w:val="single" w:sz="6" w:space="0" w:color="000000"/>
              <w:bottom w:val="single" w:sz="6" w:space="0" w:color="000000"/>
              <w:right w:val="single" w:sz="6" w:space="0" w:color="000000"/>
            </w:tcBorders>
          </w:tcPr>
          <w:p w14:paraId="0305E027" w14:textId="77777777" w:rsidR="001215C0" w:rsidRDefault="00587B66">
            <w:pPr>
              <w:pStyle w:val="TableParagraph"/>
              <w:spacing w:before="141" w:line="292" w:lineRule="auto"/>
              <w:ind w:left="33" w:right="61"/>
              <w:rPr>
                <w:rFonts w:ascii="Trebuchet MS" w:hAnsi="Trebuchet MS"/>
                <w:sz w:val="13"/>
              </w:rPr>
            </w:pPr>
            <w:r>
              <w:rPr>
                <w:rFonts w:ascii="Trebuchet MS" w:hAnsi="Trebuchet MS"/>
                <w:spacing w:val="-1"/>
                <w:w w:val="105"/>
                <w:sz w:val="13"/>
              </w:rPr>
              <w:t xml:space="preserve">Profesional </w:t>
            </w:r>
            <w:r>
              <w:rPr>
                <w:rFonts w:ascii="Trebuchet MS" w:hAnsi="Trebuchet MS"/>
                <w:w w:val="105"/>
                <w:sz w:val="13"/>
              </w:rPr>
              <w:t>I</w:t>
            </w:r>
            <w:r>
              <w:rPr>
                <w:rFonts w:ascii="Trebuchet MS" w:hAnsi="Trebuchet MS"/>
                <w:spacing w:val="-39"/>
                <w:w w:val="105"/>
                <w:sz w:val="13"/>
              </w:rPr>
              <w:t xml:space="preserve"> </w:t>
            </w:r>
            <w:r>
              <w:rPr>
                <w:rFonts w:ascii="Trebuchet MS" w:hAnsi="Trebuchet MS"/>
                <w:w w:val="105"/>
                <w:sz w:val="13"/>
              </w:rPr>
              <w:t>de Gestión</w:t>
            </w:r>
            <w:r>
              <w:rPr>
                <w:rFonts w:ascii="Trebuchet MS" w:hAnsi="Trebuchet MS"/>
                <w:spacing w:val="1"/>
                <w:w w:val="105"/>
                <w:sz w:val="13"/>
              </w:rPr>
              <w:t xml:space="preserve"> </w:t>
            </w:r>
            <w:r>
              <w:rPr>
                <w:rFonts w:ascii="Trebuchet MS" w:hAnsi="Trebuchet MS"/>
                <w:w w:val="105"/>
                <w:sz w:val="13"/>
              </w:rPr>
              <w:t>Documental</w:t>
            </w:r>
          </w:p>
        </w:tc>
        <w:tc>
          <w:tcPr>
            <w:tcW w:w="879" w:type="dxa"/>
            <w:tcBorders>
              <w:top w:val="single" w:sz="6" w:space="0" w:color="000000"/>
              <w:left w:val="single" w:sz="6" w:space="0" w:color="000000"/>
              <w:bottom w:val="single" w:sz="6" w:space="0" w:color="000000"/>
              <w:right w:val="single" w:sz="6" w:space="0" w:color="000000"/>
            </w:tcBorders>
          </w:tcPr>
          <w:p w14:paraId="1374F204" w14:textId="77777777" w:rsidR="001215C0" w:rsidRDefault="001215C0">
            <w:pPr>
              <w:pStyle w:val="TableParagraph"/>
              <w:rPr>
                <w:sz w:val="16"/>
              </w:rPr>
            </w:pPr>
          </w:p>
          <w:p w14:paraId="08753FA0" w14:textId="77777777" w:rsidR="001215C0" w:rsidRDefault="00587B66">
            <w:pPr>
              <w:pStyle w:val="TableParagraph"/>
              <w:spacing w:before="142"/>
              <w:ind w:left="33"/>
              <w:jc w:val="center"/>
              <w:rPr>
                <w:rFonts w:ascii="Trebuchet MS"/>
                <w:sz w:val="13"/>
              </w:rPr>
            </w:pPr>
            <w:r>
              <w:rPr>
                <w:rFonts w:ascii="Trebuchet MS"/>
                <w:w w:val="105"/>
                <w:sz w:val="13"/>
              </w:rPr>
              <w:t>1</w:t>
            </w:r>
          </w:p>
        </w:tc>
        <w:tc>
          <w:tcPr>
            <w:tcW w:w="1757" w:type="dxa"/>
            <w:tcBorders>
              <w:top w:val="single" w:sz="6" w:space="0" w:color="000000"/>
              <w:left w:val="single" w:sz="6" w:space="0" w:color="000000"/>
              <w:bottom w:val="single" w:sz="6" w:space="0" w:color="000000"/>
              <w:right w:val="single" w:sz="6" w:space="0" w:color="000000"/>
            </w:tcBorders>
          </w:tcPr>
          <w:p w14:paraId="1516A223" w14:textId="77777777" w:rsidR="001215C0" w:rsidRDefault="001215C0">
            <w:pPr>
              <w:pStyle w:val="TableParagraph"/>
              <w:rPr>
                <w:sz w:val="16"/>
              </w:rPr>
            </w:pPr>
          </w:p>
          <w:p w14:paraId="2056D75B" w14:textId="77777777" w:rsidR="001215C0" w:rsidRDefault="00587B66">
            <w:pPr>
              <w:pStyle w:val="TableParagraph"/>
              <w:spacing w:before="132"/>
              <w:ind w:left="55" w:right="22"/>
              <w:jc w:val="center"/>
              <w:rPr>
                <w:rFonts w:ascii="Trebuchet MS"/>
                <w:sz w:val="13"/>
              </w:rPr>
            </w:pPr>
            <w:r>
              <w:rPr>
                <w:rFonts w:ascii="Trebuchet MS"/>
                <w:w w:val="105"/>
                <w:sz w:val="13"/>
              </w:rPr>
              <w:t>Desarrollo</w:t>
            </w:r>
            <w:r>
              <w:rPr>
                <w:rFonts w:ascii="Trebuchet MS"/>
                <w:spacing w:val="-7"/>
                <w:w w:val="105"/>
                <w:sz w:val="13"/>
              </w:rPr>
              <w:t xml:space="preserve"> </w:t>
            </w:r>
            <w:r>
              <w:rPr>
                <w:rFonts w:ascii="Trebuchet MS"/>
                <w:w w:val="105"/>
                <w:sz w:val="13"/>
              </w:rPr>
              <w:t>Institucional</w:t>
            </w:r>
          </w:p>
        </w:tc>
        <w:tc>
          <w:tcPr>
            <w:tcW w:w="878" w:type="dxa"/>
            <w:tcBorders>
              <w:top w:val="single" w:sz="6" w:space="0" w:color="000000"/>
              <w:left w:val="single" w:sz="6" w:space="0" w:color="000000"/>
              <w:bottom w:val="single" w:sz="6" w:space="0" w:color="000000"/>
              <w:right w:val="single" w:sz="6" w:space="0" w:color="000000"/>
            </w:tcBorders>
          </w:tcPr>
          <w:p w14:paraId="3E909234" w14:textId="77777777" w:rsidR="001215C0" w:rsidRDefault="001215C0">
            <w:pPr>
              <w:pStyle w:val="TableParagraph"/>
              <w:rPr>
                <w:sz w:val="16"/>
              </w:rPr>
            </w:pPr>
          </w:p>
          <w:p w14:paraId="4B45AE0E" w14:textId="77777777" w:rsidR="001215C0" w:rsidRDefault="00587B66">
            <w:pPr>
              <w:pStyle w:val="TableParagraph"/>
              <w:spacing w:before="142"/>
              <w:ind w:left="72" w:right="41"/>
              <w:jc w:val="center"/>
              <w:rPr>
                <w:rFonts w:ascii="Trebuchet MS"/>
                <w:sz w:val="13"/>
              </w:rPr>
            </w:pPr>
            <w:r>
              <w:rPr>
                <w:rFonts w:ascii="Trebuchet MS"/>
                <w:w w:val="105"/>
                <w:sz w:val="13"/>
              </w:rPr>
              <w:t>Si</w:t>
            </w:r>
          </w:p>
        </w:tc>
        <w:tc>
          <w:tcPr>
            <w:tcW w:w="880" w:type="dxa"/>
            <w:tcBorders>
              <w:top w:val="single" w:sz="6" w:space="0" w:color="000000"/>
              <w:left w:val="single" w:sz="6" w:space="0" w:color="000000"/>
              <w:bottom w:val="single" w:sz="6" w:space="0" w:color="000000"/>
              <w:right w:val="single" w:sz="6" w:space="0" w:color="000000"/>
            </w:tcBorders>
          </w:tcPr>
          <w:p w14:paraId="4B332EC5" w14:textId="77777777" w:rsidR="001215C0" w:rsidRDefault="001215C0">
            <w:pPr>
              <w:pStyle w:val="TableParagraph"/>
              <w:rPr>
                <w:rFonts w:ascii="Times New Roman"/>
                <w:sz w:val="12"/>
              </w:rPr>
            </w:pPr>
          </w:p>
        </w:tc>
        <w:tc>
          <w:tcPr>
            <w:tcW w:w="884" w:type="dxa"/>
            <w:tcBorders>
              <w:top w:val="single" w:sz="6" w:space="0" w:color="000000"/>
              <w:left w:val="single" w:sz="6" w:space="0" w:color="000000"/>
              <w:bottom w:val="single" w:sz="6" w:space="0" w:color="000000"/>
              <w:right w:val="single" w:sz="6" w:space="0" w:color="000000"/>
            </w:tcBorders>
          </w:tcPr>
          <w:p w14:paraId="059613B0" w14:textId="77777777" w:rsidR="001215C0" w:rsidRDefault="001215C0">
            <w:pPr>
              <w:pStyle w:val="TableParagraph"/>
              <w:rPr>
                <w:sz w:val="16"/>
              </w:rPr>
            </w:pPr>
          </w:p>
          <w:p w14:paraId="697DEB6D" w14:textId="77777777" w:rsidR="001215C0" w:rsidRDefault="00587B66">
            <w:pPr>
              <w:pStyle w:val="TableParagraph"/>
              <w:spacing w:before="142"/>
              <w:ind w:left="118" w:right="95"/>
              <w:jc w:val="center"/>
              <w:rPr>
                <w:rFonts w:ascii="Trebuchet MS"/>
                <w:sz w:val="13"/>
              </w:rPr>
            </w:pPr>
            <w:r>
              <w:rPr>
                <w:rFonts w:ascii="Trebuchet MS"/>
                <w:w w:val="105"/>
                <w:sz w:val="13"/>
              </w:rPr>
              <w:t>Indefinido</w:t>
            </w:r>
          </w:p>
        </w:tc>
        <w:tc>
          <w:tcPr>
            <w:tcW w:w="873" w:type="dxa"/>
            <w:tcBorders>
              <w:top w:val="single" w:sz="6" w:space="0" w:color="000000"/>
              <w:left w:val="single" w:sz="6" w:space="0" w:color="000000"/>
              <w:bottom w:val="single" w:sz="6" w:space="0" w:color="000000"/>
              <w:right w:val="single" w:sz="6" w:space="0" w:color="000000"/>
            </w:tcBorders>
          </w:tcPr>
          <w:p w14:paraId="1EBDA00C" w14:textId="77777777" w:rsidR="001215C0" w:rsidRDefault="001215C0">
            <w:pPr>
              <w:pStyle w:val="TableParagraph"/>
              <w:rPr>
                <w:sz w:val="16"/>
              </w:rPr>
            </w:pPr>
          </w:p>
          <w:p w14:paraId="6BB1B1F7" w14:textId="77777777" w:rsidR="001215C0" w:rsidRDefault="00587B66">
            <w:pPr>
              <w:pStyle w:val="TableParagraph"/>
              <w:spacing w:before="142"/>
              <w:ind w:left="26"/>
              <w:jc w:val="center"/>
              <w:rPr>
                <w:rFonts w:ascii="Trebuchet MS"/>
                <w:sz w:val="13"/>
              </w:rPr>
            </w:pPr>
            <w:r>
              <w:rPr>
                <w:rFonts w:ascii="Trebuchet MS"/>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1B05471F" w14:textId="77777777" w:rsidR="001215C0" w:rsidRDefault="001215C0">
            <w:pPr>
              <w:pStyle w:val="TableParagraph"/>
              <w:rPr>
                <w:rFonts w:ascii="Times New Roman"/>
                <w:sz w:val="12"/>
              </w:rPr>
            </w:pPr>
          </w:p>
        </w:tc>
        <w:tc>
          <w:tcPr>
            <w:tcW w:w="881" w:type="dxa"/>
            <w:tcBorders>
              <w:top w:val="single" w:sz="6" w:space="0" w:color="000000"/>
              <w:left w:val="single" w:sz="6" w:space="0" w:color="000000"/>
              <w:bottom w:val="single" w:sz="6" w:space="0" w:color="000000"/>
              <w:right w:val="single" w:sz="6" w:space="0" w:color="000000"/>
            </w:tcBorders>
          </w:tcPr>
          <w:p w14:paraId="34862370" w14:textId="77777777" w:rsidR="001215C0" w:rsidRDefault="001215C0">
            <w:pPr>
              <w:pStyle w:val="TableParagraph"/>
              <w:rPr>
                <w:rFonts w:ascii="Times New Roman"/>
                <w:sz w:val="12"/>
              </w:rPr>
            </w:pPr>
          </w:p>
        </w:tc>
        <w:tc>
          <w:tcPr>
            <w:tcW w:w="1754" w:type="dxa"/>
            <w:tcBorders>
              <w:top w:val="single" w:sz="6" w:space="0" w:color="000000"/>
              <w:left w:val="single" w:sz="6" w:space="0" w:color="000000"/>
              <w:bottom w:val="single" w:sz="6" w:space="0" w:color="000000"/>
            </w:tcBorders>
          </w:tcPr>
          <w:p w14:paraId="190A5BDA" w14:textId="77777777" w:rsidR="001215C0" w:rsidRDefault="001215C0">
            <w:pPr>
              <w:pStyle w:val="TableParagraph"/>
              <w:rPr>
                <w:sz w:val="16"/>
              </w:rPr>
            </w:pPr>
          </w:p>
          <w:p w14:paraId="3D727DB5" w14:textId="77777777" w:rsidR="001215C0" w:rsidRDefault="00587B66">
            <w:pPr>
              <w:pStyle w:val="TableParagraph"/>
              <w:tabs>
                <w:tab w:val="left" w:pos="728"/>
              </w:tabs>
              <w:spacing w:before="132"/>
              <w:ind w:left="4"/>
              <w:jc w:val="center"/>
              <w:rPr>
                <w:rFonts w:ascii="Trebuchet MS"/>
                <w:sz w:val="13"/>
              </w:rPr>
            </w:pPr>
            <w:r>
              <w:rPr>
                <w:rFonts w:ascii="Trebuchet MS"/>
                <w:w w:val="105"/>
                <w:sz w:val="13"/>
              </w:rPr>
              <w:t>$</w:t>
            </w:r>
            <w:r>
              <w:rPr>
                <w:rFonts w:ascii="Trebuchet MS"/>
                <w:w w:val="105"/>
                <w:sz w:val="13"/>
              </w:rPr>
              <w:tab/>
              <w:t>26.280.000,00</w:t>
            </w:r>
          </w:p>
        </w:tc>
      </w:tr>
      <w:tr w:rsidR="001215C0" w14:paraId="3A55AC3D" w14:textId="77777777">
        <w:trPr>
          <w:trHeight w:val="352"/>
        </w:trPr>
        <w:tc>
          <w:tcPr>
            <w:tcW w:w="439" w:type="dxa"/>
            <w:tcBorders>
              <w:top w:val="nil"/>
              <w:bottom w:val="nil"/>
              <w:right w:val="single" w:sz="6" w:space="0" w:color="000000"/>
            </w:tcBorders>
          </w:tcPr>
          <w:p w14:paraId="6DD52985" w14:textId="77777777" w:rsidR="001215C0" w:rsidRDefault="001215C0">
            <w:pPr>
              <w:pStyle w:val="TableParagraph"/>
              <w:rPr>
                <w:rFonts w:ascii="Times New Roman"/>
                <w:sz w:val="12"/>
              </w:rPr>
            </w:pPr>
          </w:p>
        </w:tc>
        <w:tc>
          <w:tcPr>
            <w:tcW w:w="878" w:type="dxa"/>
            <w:tcBorders>
              <w:top w:val="single" w:sz="6" w:space="0" w:color="000000"/>
              <w:left w:val="single" w:sz="6" w:space="0" w:color="000000"/>
              <w:bottom w:val="single" w:sz="6" w:space="0" w:color="000000"/>
              <w:right w:val="single" w:sz="6" w:space="0" w:color="000000"/>
            </w:tcBorders>
          </w:tcPr>
          <w:p w14:paraId="25A6CB6E" w14:textId="77777777" w:rsidR="001215C0" w:rsidRDefault="00587B66">
            <w:pPr>
              <w:pStyle w:val="TableParagraph"/>
              <w:spacing w:before="4"/>
              <w:ind w:left="33"/>
              <w:rPr>
                <w:rFonts w:ascii="Trebuchet MS"/>
                <w:sz w:val="13"/>
              </w:rPr>
            </w:pPr>
            <w:r>
              <w:rPr>
                <w:rFonts w:ascii="Trebuchet MS"/>
                <w:w w:val="105"/>
                <w:sz w:val="13"/>
              </w:rPr>
              <w:t>Operador</w:t>
            </w:r>
            <w:r>
              <w:rPr>
                <w:rFonts w:ascii="Trebuchet MS"/>
                <w:spacing w:val="-4"/>
                <w:w w:val="105"/>
                <w:sz w:val="13"/>
              </w:rPr>
              <w:t xml:space="preserve"> </w:t>
            </w:r>
            <w:r>
              <w:rPr>
                <w:rFonts w:ascii="Trebuchet MS"/>
                <w:w w:val="105"/>
                <w:sz w:val="13"/>
              </w:rPr>
              <w:t>de</w:t>
            </w:r>
          </w:p>
          <w:p w14:paraId="0AD6F509" w14:textId="77777777" w:rsidR="001215C0" w:rsidRDefault="00587B66">
            <w:pPr>
              <w:pStyle w:val="TableParagraph"/>
              <w:spacing w:before="35" w:line="143" w:lineRule="exact"/>
              <w:ind w:left="33"/>
              <w:rPr>
                <w:rFonts w:ascii="Trebuchet MS"/>
                <w:sz w:val="13"/>
              </w:rPr>
            </w:pPr>
            <w:r>
              <w:rPr>
                <w:rFonts w:ascii="Trebuchet MS"/>
                <w:w w:val="105"/>
                <w:sz w:val="13"/>
              </w:rPr>
              <w:t>Archivo</w:t>
            </w:r>
          </w:p>
        </w:tc>
        <w:tc>
          <w:tcPr>
            <w:tcW w:w="879" w:type="dxa"/>
            <w:tcBorders>
              <w:top w:val="single" w:sz="6" w:space="0" w:color="000000"/>
              <w:left w:val="single" w:sz="6" w:space="0" w:color="000000"/>
              <w:bottom w:val="single" w:sz="6" w:space="0" w:color="000000"/>
              <w:right w:val="single" w:sz="6" w:space="0" w:color="000000"/>
            </w:tcBorders>
          </w:tcPr>
          <w:p w14:paraId="738304FA" w14:textId="77777777" w:rsidR="001215C0" w:rsidRDefault="00587B66">
            <w:pPr>
              <w:pStyle w:val="TableParagraph"/>
              <w:spacing w:before="96"/>
              <w:ind w:left="33"/>
              <w:jc w:val="center"/>
              <w:rPr>
                <w:rFonts w:ascii="Trebuchet MS"/>
                <w:sz w:val="13"/>
              </w:rPr>
            </w:pPr>
            <w:r>
              <w:rPr>
                <w:rFonts w:ascii="Trebuchet MS"/>
                <w:w w:val="105"/>
                <w:sz w:val="13"/>
              </w:rPr>
              <w:t>1</w:t>
            </w:r>
          </w:p>
        </w:tc>
        <w:tc>
          <w:tcPr>
            <w:tcW w:w="1757" w:type="dxa"/>
            <w:tcBorders>
              <w:top w:val="single" w:sz="6" w:space="0" w:color="000000"/>
              <w:left w:val="single" w:sz="6" w:space="0" w:color="000000"/>
              <w:bottom w:val="single" w:sz="6" w:space="0" w:color="000000"/>
              <w:right w:val="single" w:sz="6" w:space="0" w:color="000000"/>
            </w:tcBorders>
          </w:tcPr>
          <w:p w14:paraId="0462D932" w14:textId="77777777" w:rsidR="001215C0" w:rsidRDefault="00587B66">
            <w:pPr>
              <w:pStyle w:val="TableParagraph"/>
              <w:spacing w:before="86"/>
              <w:ind w:left="55" w:right="22"/>
              <w:jc w:val="center"/>
              <w:rPr>
                <w:rFonts w:ascii="Trebuchet MS"/>
                <w:sz w:val="13"/>
              </w:rPr>
            </w:pPr>
            <w:r>
              <w:rPr>
                <w:rFonts w:ascii="Trebuchet MS"/>
                <w:w w:val="105"/>
                <w:sz w:val="13"/>
              </w:rPr>
              <w:t>Desarrollo</w:t>
            </w:r>
            <w:r>
              <w:rPr>
                <w:rFonts w:ascii="Trebuchet MS"/>
                <w:spacing w:val="-7"/>
                <w:w w:val="105"/>
                <w:sz w:val="13"/>
              </w:rPr>
              <w:t xml:space="preserve"> </w:t>
            </w:r>
            <w:r>
              <w:rPr>
                <w:rFonts w:ascii="Trebuchet MS"/>
                <w:w w:val="105"/>
                <w:sz w:val="13"/>
              </w:rPr>
              <w:t>Institucional</w:t>
            </w:r>
          </w:p>
        </w:tc>
        <w:tc>
          <w:tcPr>
            <w:tcW w:w="878" w:type="dxa"/>
            <w:tcBorders>
              <w:top w:val="single" w:sz="6" w:space="0" w:color="000000"/>
              <w:left w:val="single" w:sz="6" w:space="0" w:color="000000"/>
              <w:bottom w:val="single" w:sz="6" w:space="0" w:color="000000"/>
              <w:right w:val="single" w:sz="6" w:space="0" w:color="000000"/>
            </w:tcBorders>
          </w:tcPr>
          <w:p w14:paraId="5F32F5B4" w14:textId="77777777" w:rsidR="001215C0" w:rsidRDefault="00587B66">
            <w:pPr>
              <w:pStyle w:val="TableParagraph"/>
              <w:spacing w:before="96"/>
              <w:ind w:left="72" w:right="41"/>
              <w:jc w:val="center"/>
              <w:rPr>
                <w:rFonts w:ascii="Trebuchet MS"/>
                <w:sz w:val="13"/>
              </w:rPr>
            </w:pPr>
            <w:r>
              <w:rPr>
                <w:rFonts w:ascii="Trebuchet MS"/>
                <w:w w:val="105"/>
                <w:sz w:val="13"/>
              </w:rPr>
              <w:t>Si</w:t>
            </w:r>
          </w:p>
        </w:tc>
        <w:tc>
          <w:tcPr>
            <w:tcW w:w="880" w:type="dxa"/>
            <w:tcBorders>
              <w:top w:val="single" w:sz="6" w:space="0" w:color="000000"/>
              <w:left w:val="single" w:sz="6" w:space="0" w:color="000000"/>
              <w:bottom w:val="single" w:sz="6" w:space="0" w:color="000000"/>
              <w:right w:val="single" w:sz="6" w:space="0" w:color="000000"/>
            </w:tcBorders>
          </w:tcPr>
          <w:p w14:paraId="4108F07A" w14:textId="77777777" w:rsidR="001215C0" w:rsidRDefault="001215C0">
            <w:pPr>
              <w:pStyle w:val="TableParagraph"/>
              <w:rPr>
                <w:rFonts w:ascii="Times New Roman"/>
                <w:sz w:val="12"/>
              </w:rPr>
            </w:pPr>
          </w:p>
        </w:tc>
        <w:tc>
          <w:tcPr>
            <w:tcW w:w="884" w:type="dxa"/>
            <w:tcBorders>
              <w:top w:val="single" w:sz="6" w:space="0" w:color="000000"/>
              <w:left w:val="single" w:sz="6" w:space="0" w:color="000000"/>
              <w:bottom w:val="single" w:sz="6" w:space="0" w:color="000000"/>
              <w:right w:val="single" w:sz="6" w:space="0" w:color="000000"/>
            </w:tcBorders>
          </w:tcPr>
          <w:p w14:paraId="0EFE5C5A" w14:textId="77777777" w:rsidR="001215C0" w:rsidRDefault="00587B66">
            <w:pPr>
              <w:pStyle w:val="TableParagraph"/>
              <w:spacing w:before="96"/>
              <w:ind w:left="118" w:right="95"/>
              <w:jc w:val="center"/>
              <w:rPr>
                <w:rFonts w:ascii="Trebuchet MS"/>
                <w:sz w:val="13"/>
              </w:rPr>
            </w:pPr>
            <w:r>
              <w:rPr>
                <w:rFonts w:ascii="Trebuchet MS"/>
                <w:w w:val="105"/>
                <w:sz w:val="13"/>
              </w:rPr>
              <w:t>Indefinido</w:t>
            </w:r>
          </w:p>
        </w:tc>
        <w:tc>
          <w:tcPr>
            <w:tcW w:w="873" w:type="dxa"/>
            <w:tcBorders>
              <w:top w:val="single" w:sz="6" w:space="0" w:color="000000"/>
              <w:left w:val="single" w:sz="6" w:space="0" w:color="000000"/>
              <w:bottom w:val="single" w:sz="6" w:space="0" w:color="000000"/>
              <w:right w:val="single" w:sz="6" w:space="0" w:color="000000"/>
            </w:tcBorders>
          </w:tcPr>
          <w:p w14:paraId="4F29AEFA" w14:textId="77777777" w:rsidR="001215C0" w:rsidRDefault="00587B66">
            <w:pPr>
              <w:pStyle w:val="TableParagraph"/>
              <w:spacing w:before="96"/>
              <w:ind w:left="26"/>
              <w:jc w:val="center"/>
              <w:rPr>
                <w:rFonts w:ascii="Trebuchet MS"/>
                <w:sz w:val="13"/>
              </w:rPr>
            </w:pPr>
            <w:r>
              <w:rPr>
                <w:rFonts w:ascii="Trebuchet MS"/>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0D2A9533" w14:textId="77777777" w:rsidR="001215C0" w:rsidRDefault="001215C0">
            <w:pPr>
              <w:pStyle w:val="TableParagraph"/>
              <w:rPr>
                <w:rFonts w:ascii="Times New Roman"/>
                <w:sz w:val="12"/>
              </w:rPr>
            </w:pPr>
          </w:p>
        </w:tc>
        <w:tc>
          <w:tcPr>
            <w:tcW w:w="881" w:type="dxa"/>
            <w:tcBorders>
              <w:top w:val="single" w:sz="6" w:space="0" w:color="000000"/>
              <w:left w:val="single" w:sz="6" w:space="0" w:color="000000"/>
              <w:bottom w:val="single" w:sz="6" w:space="0" w:color="000000"/>
              <w:right w:val="single" w:sz="6" w:space="0" w:color="000000"/>
            </w:tcBorders>
          </w:tcPr>
          <w:p w14:paraId="35AA79FA" w14:textId="77777777" w:rsidR="001215C0" w:rsidRDefault="001215C0">
            <w:pPr>
              <w:pStyle w:val="TableParagraph"/>
              <w:rPr>
                <w:rFonts w:ascii="Times New Roman"/>
                <w:sz w:val="12"/>
              </w:rPr>
            </w:pPr>
          </w:p>
        </w:tc>
        <w:tc>
          <w:tcPr>
            <w:tcW w:w="1754" w:type="dxa"/>
            <w:tcBorders>
              <w:top w:val="single" w:sz="6" w:space="0" w:color="000000"/>
              <w:left w:val="single" w:sz="6" w:space="0" w:color="000000"/>
              <w:bottom w:val="single" w:sz="6" w:space="0" w:color="000000"/>
            </w:tcBorders>
          </w:tcPr>
          <w:p w14:paraId="68164B5A" w14:textId="77777777" w:rsidR="001215C0" w:rsidRDefault="00587B66">
            <w:pPr>
              <w:pStyle w:val="TableParagraph"/>
              <w:tabs>
                <w:tab w:val="left" w:pos="728"/>
              </w:tabs>
              <w:spacing w:before="86"/>
              <w:ind w:left="4"/>
              <w:jc w:val="center"/>
              <w:rPr>
                <w:rFonts w:ascii="Trebuchet MS"/>
                <w:sz w:val="13"/>
              </w:rPr>
            </w:pPr>
            <w:r>
              <w:rPr>
                <w:rFonts w:ascii="Trebuchet MS"/>
                <w:w w:val="105"/>
                <w:sz w:val="13"/>
              </w:rPr>
              <w:t>$</w:t>
            </w:r>
            <w:r>
              <w:rPr>
                <w:rFonts w:ascii="Trebuchet MS"/>
                <w:w w:val="105"/>
                <w:sz w:val="13"/>
              </w:rPr>
              <w:tab/>
              <w:t>16.815.204,00</w:t>
            </w:r>
          </w:p>
        </w:tc>
      </w:tr>
      <w:tr w:rsidR="001215C0" w14:paraId="6C6F0DAB" w14:textId="77777777">
        <w:trPr>
          <w:trHeight w:val="352"/>
        </w:trPr>
        <w:tc>
          <w:tcPr>
            <w:tcW w:w="439" w:type="dxa"/>
            <w:tcBorders>
              <w:top w:val="nil"/>
              <w:bottom w:val="nil"/>
              <w:right w:val="single" w:sz="6" w:space="0" w:color="000000"/>
            </w:tcBorders>
          </w:tcPr>
          <w:p w14:paraId="03BD7342" w14:textId="77777777" w:rsidR="001215C0" w:rsidRDefault="001215C0">
            <w:pPr>
              <w:pStyle w:val="TableParagraph"/>
              <w:rPr>
                <w:rFonts w:ascii="Times New Roman"/>
                <w:sz w:val="12"/>
              </w:rPr>
            </w:pPr>
          </w:p>
        </w:tc>
        <w:tc>
          <w:tcPr>
            <w:tcW w:w="878" w:type="dxa"/>
            <w:tcBorders>
              <w:top w:val="single" w:sz="6" w:space="0" w:color="000000"/>
              <w:left w:val="single" w:sz="6" w:space="0" w:color="000000"/>
              <w:bottom w:val="single" w:sz="6" w:space="0" w:color="000000"/>
              <w:right w:val="single" w:sz="6" w:space="0" w:color="000000"/>
            </w:tcBorders>
          </w:tcPr>
          <w:p w14:paraId="15FB6F50" w14:textId="77777777" w:rsidR="001215C0" w:rsidRDefault="00587B66">
            <w:pPr>
              <w:pStyle w:val="TableParagraph"/>
              <w:spacing w:before="4"/>
              <w:ind w:left="33"/>
              <w:rPr>
                <w:rFonts w:ascii="Trebuchet MS"/>
                <w:sz w:val="13"/>
              </w:rPr>
            </w:pPr>
            <w:r>
              <w:rPr>
                <w:rFonts w:ascii="Trebuchet MS"/>
                <w:w w:val="105"/>
                <w:sz w:val="13"/>
              </w:rPr>
              <w:t>Operador</w:t>
            </w:r>
            <w:r>
              <w:rPr>
                <w:rFonts w:ascii="Trebuchet MS"/>
                <w:spacing w:val="-4"/>
                <w:w w:val="105"/>
                <w:sz w:val="13"/>
              </w:rPr>
              <w:t xml:space="preserve"> </w:t>
            </w:r>
            <w:r>
              <w:rPr>
                <w:rFonts w:ascii="Trebuchet MS"/>
                <w:w w:val="105"/>
                <w:sz w:val="13"/>
              </w:rPr>
              <w:t>de</w:t>
            </w:r>
          </w:p>
          <w:p w14:paraId="69EA1CB6" w14:textId="77777777" w:rsidR="001215C0" w:rsidRDefault="00587B66">
            <w:pPr>
              <w:pStyle w:val="TableParagraph"/>
              <w:spacing w:before="34" w:line="143" w:lineRule="exact"/>
              <w:ind w:left="33"/>
              <w:rPr>
                <w:rFonts w:ascii="Trebuchet MS"/>
                <w:sz w:val="13"/>
              </w:rPr>
            </w:pPr>
            <w:r>
              <w:rPr>
                <w:rFonts w:ascii="Trebuchet MS"/>
                <w:w w:val="105"/>
                <w:sz w:val="13"/>
              </w:rPr>
              <w:t>Archivo</w:t>
            </w:r>
          </w:p>
        </w:tc>
        <w:tc>
          <w:tcPr>
            <w:tcW w:w="879" w:type="dxa"/>
            <w:tcBorders>
              <w:top w:val="single" w:sz="6" w:space="0" w:color="000000"/>
              <w:left w:val="single" w:sz="6" w:space="0" w:color="000000"/>
              <w:bottom w:val="single" w:sz="6" w:space="0" w:color="000000"/>
              <w:right w:val="single" w:sz="6" w:space="0" w:color="000000"/>
            </w:tcBorders>
          </w:tcPr>
          <w:p w14:paraId="555C6B5A" w14:textId="77777777" w:rsidR="001215C0" w:rsidRDefault="00587B66">
            <w:pPr>
              <w:pStyle w:val="TableParagraph"/>
              <w:spacing w:before="95"/>
              <w:ind w:left="33"/>
              <w:jc w:val="center"/>
              <w:rPr>
                <w:rFonts w:ascii="Trebuchet MS"/>
                <w:sz w:val="13"/>
              </w:rPr>
            </w:pPr>
            <w:r>
              <w:rPr>
                <w:rFonts w:ascii="Trebuchet MS"/>
                <w:w w:val="105"/>
                <w:sz w:val="13"/>
              </w:rPr>
              <w:t>2</w:t>
            </w:r>
          </w:p>
        </w:tc>
        <w:tc>
          <w:tcPr>
            <w:tcW w:w="1757" w:type="dxa"/>
            <w:tcBorders>
              <w:top w:val="single" w:sz="6" w:space="0" w:color="000000"/>
              <w:left w:val="single" w:sz="6" w:space="0" w:color="000000"/>
              <w:bottom w:val="single" w:sz="6" w:space="0" w:color="000000"/>
              <w:right w:val="single" w:sz="6" w:space="0" w:color="000000"/>
            </w:tcBorders>
          </w:tcPr>
          <w:p w14:paraId="558F317D" w14:textId="77777777" w:rsidR="001215C0" w:rsidRDefault="00587B66">
            <w:pPr>
              <w:pStyle w:val="TableParagraph"/>
              <w:spacing w:before="86"/>
              <w:ind w:left="55" w:right="22"/>
              <w:jc w:val="center"/>
              <w:rPr>
                <w:rFonts w:ascii="Trebuchet MS"/>
                <w:sz w:val="13"/>
              </w:rPr>
            </w:pPr>
            <w:r>
              <w:rPr>
                <w:rFonts w:ascii="Trebuchet MS"/>
                <w:w w:val="105"/>
                <w:sz w:val="13"/>
              </w:rPr>
              <w:t>Desarrollo</w:t>
            </w:r>
            <w:r>
              <w:rPr>
                <w:rFonts w:ascii="Trebuchet MS"/>
                <w:spacing w:val="-7"/>
                <w:w w:val="105"/>
                <w:sz w:val="13"/>
              </w:rPr>
              <w:t xml:space="preserve"> </w:t>
            </w:r>
            <w:r>
              <w:rPr>
                <w:rFonts w:ascii="Trebuchet MS"/>
                <w:w w:val="105"/>
                <w:sz w:val="13"/>
              </w:rPr>
              <w:t>Institucional</w:t>
            </w:r>
          </w:p>
        </w:tc>
        <w:tc>
          <w:tcPr>
            <w:tcW w:w="878" w:type="dxa"/>
            <w:tcBorders>
              <w:top w:val="single" w:sz="6" w:space="0" w:color="000000"/>
              <w:left w:val="single" w:sz="6" w:space="0" w:color="000000"/>
              <w:bottom w:val="single" w:sz="6" w:space="0" w:color="000000"/>
              <w:right w:val="single" w:sz="6" w:space="0" w:color="000000"/>
            </w:tcBorders>
          </w:tcPr>
          <w:p w14:paraId="716A616C" w14:textId="77777777" w:rsidR="001215C0" w:rsidRDefault="00587B66">
            <w:pPr>
              <w:pStyle w:val="TableParagraph"/>
              <w:spacing w:before="95"/>
              <w:ind w:left="72" w:right="41"/>
              <w:jc w:val="center"/>
              <w:rPr>
                <w:rFonts w:ascii="Trebuchet MS"/>
                <w:sz w:val="13"/>
              </w:rPr>
            </w:pPr>
            <w:r>
              <w:rPr>
                <w:rFonts w:ascii="Trebuchet MS"/>
                <w:w w:val="105"/>
                <w:sz w:val="13"/>
              </w:rPr>
              <w:t>Si</w:t>
            </w:r>
          </w:p>
        </w:tc>
        <w:tc>
          <w:tcPr>
            <w:tcW w:w="880" w:type="dxa"/>
            <w:tcBorders>
              <w:top w:val="single" w:sz="6" w:space="0" w:color="000000"/>
              <w:left w:val="single" w:sz="6" w:space="0" w:color="000000"/>
              <w:bottom w:val="single" w:sz="6" w:space="0" w:color="000000"/>
              <w:right w:val="single" w:sz="6" w:space="0" w:color="000000"/>
            </w:tcBorders>
          </w:tcPr>
          <w:p w14:paraId="19286459" w14:textId="77777777" w:rsidR="001215C0" w:rsidRDefault="001215C0">
            <w:pPr>
              <w:pStyle w:val="TableParagraph"/>
              <w:rPr>
                <w:rFonts w:ascii="Times New Roman"/>
                <w:sz w:val="12"/>
              </w:rPr>
            </w:pPr>
          </w:p>
        </w:tc>
        <w:tc>
          <w:tcPr>
            <w:tcW w:w="884" w:type="dxa"/>
            <w:tcBorders>
              <w:top w:val="single" w:sz="6" w:space="0" w:color="000000"/>
              <w:left w:val="single" w:sz="6" w:space="0" w:color="000000"/>
              <w:bottom w:val="single" w:sz="6" w:space="0" w:color="000000"/>
              <w:right w:val="single" w:sz="6" w:space="0" w:color="000000"/>
            </w:tcBorders>
          </w:tcPr>
          <w:p w14:paraId="3D9E6467" w14:textId="77777777" w:rsidR="001215C0" w:rsidRDefault="00587B66">
            <w:pPr>
              <w:pStyle w:val="TableParagraph"/>
              <w:spacing w:before="95"/>
              <w:ind w:left="118" w:right="92"/>
              <w:jc w:val="center"/>
              <w:rPr>
                <w:rFonts w:ascii="Trebuchet MS"/>
                <w:sz w:val="13"/>
              </w:rPr>
            </w:pPr>
            <w:r>
              <w:rPr>
                <w:rFonts w:ascii="Trebuchet MS"/>
                <w:w w:val="105"/>
                <w:sz w:val="13"/>
              </w:rPr>
              <w:t>Fijo</w:t>
            </w:r>
          </w:p>
        </w:tc>
        <w:tc>
          <w:tcPr>
            <w:tcW w:w="873" w:type="dxa"/>
            <w:tcBorders>
              <w:top w:val="single" w:sz="6" w:space="0" w:color="000000"/>
              <w:left w:val="single" w:sz="6" w:space="0" w:color="000000"/>
              <w:bottom w:val="single" w:sz="6" w:space="0" w:color="000000"/>
              <w:right w:val="single" w:sz="6" w:space="0" w:color="000000"/>
            </w:tcBorders>
          </w:tcPr>
          <w:p w14:paraId="007E947F" w14:textId="77777777" w:rsidR="001215C0" w:rsidRDefault="00587B66">
            <w:pPr>
              <w:pStyle w:val="TableParagraph"/>
              <w:spacing w:before="95"/>
              <w:ind w:left="26"/>
              <w:jc w:val="center"/>
              <w:rPr>
                <w:rFonts w:ascii="Trebuchet MS"/>
                <w:sz w:val="13"/>
              </w:rPr>
            </w:pPr>
            <w:r>
              <w:rPr>
                <w:rFonts w:ascii="Trebuchet MS"/>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13136DC8" w14:textId="77777777" w:rsidR="001215C0" w:rsidRDefault="001215C0">
            <w:pPr>
              <w:pStyle w:val="TableParagraph"/>
              <w:rPr>
                <w:rFonts w:ascii="Times New Roman"/>
                <w:sz w:val="12"/>
              </w:rPr>
            </w:pPr>
          </w:p>
        </w:tc>
        <w:tc>
          <w:tcPr>
            <w:tcW w:w="881" w:type="dxa"/>
            <w:tcBorders>
              <w:top w:val="single" w:sz="6" w:space="0" w:color="000000"/>
              <w:left w:val="single" w:sz="6" w:space="0" w:color="000000"/>
              <w:bottom w:val="single" w:sz="6" w:space="0" w:color="000000"/>
              <w:right w:val="single" w:sz="6" w:space="0" w:color="000000"/>
            </w:tcBorders>
          </w:tcPr>
          <w:p w14:paraId="6B675A7C" w14:textId="77777777" w:rsidR="001215C0" w:rsidRDefault="001215C0">
            <w:pPr>
              <w:pStyle w:val="TableParagraph"/>
              <w:rPr>
                <w:rFonts w:ascii="Times New Roman"/>
                <w:sz w:val="12"/>
              </w:rPr>
            </w:pPr>
          </w:p>
        </w:tc>
        <w:tc>
          <w:tcPr>
            <w:tcW w:w="1754" w:type="dxa"/>
            <w:tcBorders>
              <w:top w:val="single" w:sz="6" w:space="0" w:color="000000"/>
              <w:left w:val="single" w:sz="6" w:space="0" w:color="000000"/>
              <w:bottom w:val="single" w:sz="6" w:space="0" w:color="000000"/>
            </w:tcBorders>
          </w:tcPr>
          <w:p w14:paraId="770741AA" w14:textId="77777777" w:rsidR="001215C0" w:rsidRDefault="00587B66">
            <w:pPr>
              <w:pStyle w:val="TableParagraph"/>
              <w:tabs>
                <w:tab w:val="left" w:pos="728"/>
              </w:tabs>
              <w:spacing w:before="86"/>
              <w:ind w:left="4"/>
              <w:jc w:val="center"/>
              <w:rPr>
                <w:rFonts w:ascii="Trebuchet MS"/>
                <w:sz w:val="13"/>
              </w:rPr>
            </w:pPr>
            <w:r>
              <w:rPr>
                <w:rFonts w:ascii="Trebuchet MS"/>
                <w:w w:val="105"/>
                <w:sz w:val="13"/>
              </w:rPr>
              <w:t>$</w:t>
            </w:r>
            <w:r>
              <w:rPr>
                <w:rFonts w:ascii="Trebuchet MS"/>
                <w:w w:val="105"/>
                <w:sz w:val="13"/>
              </w:rPr>
              <w:tab/>
              <w:t>28.152.000,00</w:t>
            </w:r>
          </w:p>
        </w:tc>
      </w:tr>
      <w:tr w:rsidR="001215C0" w14:paraId="62ECCE1F" w14:textId="77777777">
        <w:trPr>
          <w:trHeight w:val="719"/>
        </w:trPr>
        <w:tc>
          <w:tcPr>
            <w:tcW w:w="439" w:type="dxa"/>
            <w:tcBorders>
              <w:top w:val="nil"/>
              <w:bottom w:val="nil"/>
              <w:right w:val="single" w:sz="6" w:space="0" w:color="000000"/>
            </w:tcBorders>
          </w:tcPr>
          <w:p w14:paraId="7B6C3D26" w14:textId="77777777" w:rsidR="001215C0" w:rsidRDefault="001215C0">
            <w:pPr>
              <w:pStyle w:val="TableParagraph"/>
              <w:rPr>
                <w:rFonts w:ascii="Times New Roman"/>
                <w:sz w:val="12"/>
              </w:rPr>
            </w:pPr>
          </w:p>
        </w:tc>
        <w:tc>
          <w:tcPr>
            <w:tcW w:w="878" w:type="dxa"/>
            <w:tcBorders>
              <w:top w:val="single" w:sz="6" w:space="0" w:color="000000"/>
              <w:left w:val="single" w:sz="6" w:space="0" w:color="000000"/>
              <w:bottom w:val="single" w:sz="6" w:space="0" w:color="000000"/>
              <w:right w:val="single" w:sz="6" w:space="0" w:color="000000"/>
            </w:tcBorders>
          </w:tcPr>
          <w:p w14:paraId="0272C788" w14:textId="77777777" w:rsidR="001215C0" w:rsidRDefault="00587B66">
            <w:pPr>
              <w:pStyle w:val="TableParagraph"/>
              <w:spacing w:before="2" w:line="292" w:lineRule="auto"/>
              <w:ind w:left="33" w:right="110"/>
              <w:rPr>
                <w:rFonts w:ascii="Trebuchet MS"/>
                <w:sz w:val="13"/>
              </w:rPr>
            </w:pPr>
            <w:r>
              <w:rPr>
                <w:rFonts w:ascii="Trebuchet MS"/>
                <w:w w:val="105"/>
                <w:sz w:val="13"/>
              </w:rPr>
              <w:t>Operadores</w:t>
            </w:r>
            <w:r>
              <w:rPr>
                <w:rFonts w:ascii="Trebuchet MS"/>
                <w:spacing w:val="-39"/>
                <w:w w:val="105"/>
                <w:sz w:val="13"/>
              </w:rPr>
              <w:t xml:space="preserve"> </w:t>
            </w:r>
            <w:r>
              <w:rPr>
                <w:rFonts w:ascii="Trebuchet MS"/>
                <w:w w:val="105"/>
                <w:sz w:val="13"/>
              </w:rPr>
              <w:t>de Archivo</w:t>
            </w:r>
            <w:r>
              <w:rPr>
                <w:rFonts w:ascii="Trebuchet MS"/>
                <w:spacing w:val="1"/>
                <w:w w:val="105"/>
                <w:sz w:val="13"/>
              </w:rPr>
              <w:t xml:space="preserve"> </w:t>
            </w:r>
            <w:r>
              <w:rPr>
                <w:rFonts w:ascii="Trebuchet MS"/>
                <w:w w:val="105"/>
                <w:sz w:val="13"/>
              </w:rPr>
              <w:t>(Reparto</w:t>
            </w:r>
            <w:r>
              <w:rPr>
                <w:rFonts w:ascii="Trebuchet MS"/>
                <w:spacing w:val="-2"/>
                <w:w w:val="105"/>
                <w:sz w:val="13"/>
              </w:rPr>
              <w:t xml:space="preserve"> </w:t>
            </w:r>
            <w:r>
              <w:rPr>
                <w:rFonts w:ascii="Trebuchet MS"/>
                <w:w w:val="105"/>
                <w:sz w:val="13"/>
              </w:rPr>
              <w:t>y</w:t>
            </w:r>
          </w:p>
          <w:p w14:paraId="085D4F1A" w14:textId="77777777" w:rsidR="001215C0" w:rsidRDefault="00587B66">
            <w:pPr>
              <w:pStyle w:val="TableParagraph"/>
              <w:spacing w:before="2" w:line="143" w:lineRule="exact"/>
              <w:ind w:left="33"/>
              <w:rPr>
                <w:rFonts w:ascii="Trebuchet MS"/>
                <w:sz w:val="13"/>
              </w:rPr>
            </w:pPr>
            <w:r>
              <w:rPr>
                <w:rFonts w:ascii="Trebuchet MS"/>
                <w:w w:val="105"/>
                <w:sz w:val="13"/>
              </w:rPr>
              <w:t>Escaneo)</w:t>
            </w:r>
          </w:p>
        </w:tc>
        <w:tc>
          <w:tcPr>
            <w:tcW w:w="879" w:type="dxa"/>
            <w:tcBorders>
              <w:top w:val="single" w:sz="6" w:space="0" w:color="000000"/>
              <w:left w:val="single" w:sz="6" w:space="0" w:color="000000"/>
              <w:bottom w:val="single" w:sz="6" w:space="0" w:color="000000"/>
              <w:right w:val="single" w:sz="6" w:space="0" w:color="000000"/>
            </w:tcBorders>
          </w:tcPr>
          <w:p w14:paraId="7EB04FBE" w14:textId="77777777" w:rsidR="001215C0" w:rsidRDefault="001215C0">
            <w:pPr>
              <w:pStyle w:val="TableParagraph"/>
              <w:rPr>
                <w:sz w:val="16"/>
              </w:rPr>
            </w:pPr>
          </w:p>
          <w:p w14:paraId="4CF01ECE" w14:textId="77777777" w:rsidR="001215C0" w:rsidRDefault="00587B66">
            <w:pPr>
              <w:pStyle w:val="TableParagraph"/>
              <w:spacing w:before="94"/>
              <w:ind w:left="33"/>
              <w:jc w:val="center"/>
              <w:rPr>
                <w:rFonts w:ascii="Trebuchet MS"/>
                <w:sz w:val="13"/>
              </w:rPr>
            </w:pPr>
            <w:r>
              <w:rPr>
                <w:rFonts w:ascii="Trebuchet MS"/>
                <w:w w:val="105"/>
                <w:sz w:val="13"/>
              </w:rPr>
              <w:t>1</w:t>
            </w:r>
          </w:p>
        </w:tc>
        <w:tc>
          <w:tcPr>
            <w:tcW w:w="1757" w:type="dxa"/>
            <w:tcBorders>
              <w:top w:val="single" w:sz="6" w:space="0" w:color="000000"/>
              <w:left w:val="single" w:sz="6" w:space="0" w:color="000000"/>
              <w:bottom w:val="single" w:sz="6" w:space="0" w:color="000000"/>
              <w:right w:val="single" w:sz="6" w:space="0" w:color="000000"/>
            </w:tcBorders>
          </w:tcPr>
          <w:p w14:paraId="32DA9A08" w14:textId="77777777" w:rsidR="001215C0" w:rsidRDefault="001215C0">
            <w:pPr>
              <w:pStyle w:val="TableParagraph"/>
              <w:spacing w:before="3"/>
              <w:rPr>
                <w:sz w:val="23"/>
              </w:rPr>
            </w:pPr>
          </w:p>
          <w:p w14:paraId="0753EC8B" w14:textId="77777777" w:rsidR="001215C0" w:rsidRDefault="00587B66">
            <w:pPr>
              <w:pStyle w:val="TableParagraph"/>
              <w:spacing w:before="1"/>
              <w:ind w:left="55" w:right="22"/>
              <w:jc w:val="center"/>
              <w:rPr>
                <w:rFonts w:ascii="Trebuchet MS"/>
                <w:sz w:val="13"/>
              </w:rPr>
            </w:pPr>
            <w:r>
              <w:rPr>
                <w:rFonts w:ascii="Trebuchet MS"/>
                <w:w w:val="105"/>
                <w:sz w:val="13"/>
              </w:rPr>
              <w:t>Desarrollo</w:t>
            </w:r>
            <w:r>
              <w:rPr>
                <w:rFonts w:ascii="Trebuchet MS"/>
                <w:spacing w:val="-7"/>
                <w:w w:val="105"/>
                <w:sz w:val="13"/>
              </w:rPr>
              <w:t xml:space="preserve"> </w:t>
            </w:r>
            <w:r>
              <w:rPr>
                <w:rFonts w:ascii="Trebuchet MS"/>
                <w:w w:val="105"/>
                <w:sz w:val="13"/>
              </w:rPr>
              <w:t>Institucional</w:t>
            </w:r>
          </w:p>
        </w:tc>
        <w:tc>
          <w:tcPr>
            <w:tcW w:w="878" w:type="dxa"/>
            <w:tcBorders>
              <w:top w:val="single" w:sz="6" w:space="0" w:color="000000"/>
              <w:left w:val="single" w:sz="6" w:space="0" w:color="000000"/>
              <w:bottom w:val="single" w:sz="6" w:space="0" w:color="000000"/>
              <w:right w:val="single" w:sz="6" w:space="0" w:color="000000"/>
            </w:tcBorders>
          </w:tcPr>
          <w:p w14:paraId="39A6367C" w14:textId="77777777" w:rsidR="001215C0" w:rsidRDefault="001215C0">
            <w:pPr>
              <w:pStyle w:val="TableParagraph"/>
              <w:rPr>
                <w:sz w:val="16"/>
              </w:rPr>
            </w:pPr>
          </w:p>
          <w:p w14:paraId="38851069" w14:textId="77777777" w:rsidR="001215C0" w:rsidRDefault="00587B66">
            <w:pPr>
              <w:pStyle w:val="TableParagraph"/>
              <w:spacing w:before="94"/>
              <w:ind w:left="72" w:right="41"/>
              <w:jc w:val="center"/>
              <w:rPr>
                <w:rFonts w:ascii="Trebuchet MS"/>
                <w:sz w:val="13"/>
              </w:rPr>
            </w:pPr>
            <w:r>
              <w:rPr>
                <w:rFonts w:ascii="Trebuchet MS"/>
                <w:w w:val="105"/>
                <w:sz w:val="13"/>
              </w:rPr>
              <w:t>Si</w:t>
            </w:r>
          </w:p>
        </w:tc>
        <w:tc>
          <w:tcPr>
            <w:tcW w:w="880" w:type="dxa"/>
            <w:tcBorders>
              <w:top w:val="single" w:sz="6" w:space="0" w:color="000000"/>
              <w:left w:val="single" w:sz="6" w:space="0" w:color="000000"/>
              <w:bottom w:val="single" w:sz="6" w:space="0" w:color="000000"/>
              <w:right w:val="single" w:sz="6" w:space="0" w:color="000000"/>
            </w:tcBorders>
          </w:tcPr>
          <w:p w14:paraId="63D34C0E" w14:textId="77777777" w:rsidR="001215C0" w:rsidRDefault="001215C0">
            <w:pPr>
              <w:pStyle w:val="TableParagraph"/>
              <w:rPr>
                <w:rFonts w:ascii="Times New Roman"/>
                <w:sz w:val="12"/>
              </w:rPr>
            </w:pPr>
          </w:p>
        </w:tc>
        <w:tc>
          <w:tcPr>
            <w:tcW w:w="884" w:type="dxa"/>
            <w:tcBorders>
              <w:top w:val="single" w:sz="6" w:space="0" w:color="000000"/>
              <w:left w:val="single" w:sz="6" w:space="0" w:color="000000"/>
              <w:bottom w:val="single" w:sz="6" w:space="0" w:color="000000"/>
              <w:right w:val="single" w:sz="6" w:space="0" w:color="000000"/>
            </w:tcBorders>
          </w:tcPr>
          <w:p w14:paraId="3C19B2F7" w14:textId="77777777" w:rsidR="001215C0" w:rsidRDefault="001215C0">
            <w:pPr>
              <w:pStyle w:val="TableParagraph"/>
              <w:rPr>
                <w:sz w:val="16"/>
              </w:rPr>
            </w:pPr>
          </w:p>
          <w:p w14:paraId="40F38D90" w14:textId="77777777" w:rsidR="001215C0" w:rsidRDefault="00587B66">
            <w:pPr>
              <w:pStyle w:val="TableParagraph"/>
              <w:spacing w:before="94"/>
              <w:ind w:left="118" w:right="92"/>
              <w:jc w:val="center"/>
              <w:rPr>
                <w:rFonts w:ascii="Trebuchet MS"/>
                <w:sz w:val="13"/>
              </w:rPr>
            </w:pPr>
            <w:r>
              <w:rPr>
                <w:rFonts w:ascii="Trebuchet MS"/>
                <w:w w:val="105"/>
                <w:sz w:val="13"/>
              </w:rPr>
              <w:t>Fijo</w:t>
            </w:r>
          </w:p>
        </w:tc>
        <w:tc>
          <w:tcPr>
            <w:tcW w:w="873" w:type="dxa"/>
            <w:tcBorders>
              <w:top w:val="single" w:sz="6" w:space="0" w:color="000000"/>
              <w:left w:val="single" w:sz="6" w:space="0" w:color="000000"/>
              <w:bottom w:val="single" w:sz="6" w:space="0" w:color="000000"/>
              <w:right w:val="single" w:sz="6" w:space="0" w:color="000000"/>
            </w:tcBorders>
          </w:tcPr>
          <w:p w14:paraId="5A8AB35D" w14:textId="77777777" w:rsidR="001215C0" w:rsidRDefault="001215C0">
            <w:pPr>
              <w:pStyle w:val="TableParagraph"/>
              <w:rPr>
                <w:sz w:val="16"/>
              </w:rPr>
            </w:pPr>
          </w:p>
          <w:p w14:paraId="160FDFC3" w14:textId="77777777" w:rsidR="001215C0" w:rsidRDefault="00587B66">
            <w:pPr>
              <w:pStyle w:val="TableParagraph"/>
              <w:spacing w:before="94"/>
              <w:ind w:left="26"/>
              <w:jc w:val="center"/>
              <w:rPr>
                <w:rFonts w:ascii="Trebuchet MS"/>
                <w:sz w:val="13"/>
              </w:rPr>
            </w:pPr>
            <w:r>
              <w:rPr>
                <w:rFonts w:ascii="Trebuchet MS"/>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7A0801AB" w14:textId="77777777" w:rsidR="001215C0" w:rsidRDefault="001215C0">
            <w:pPr>
              <w:pStyle w:val="TableParagraph"/>
              <w:rPr>
                <w:rFonts w:ascii="Times New Roman"/>
                <w:sz w:val="12"/>
              </w:rPr>
            </w:pPr>
          </w:p>
        </w:tc>
        <w:tc>
          <w:tcPr>
            <w:tcW w:w="881" w:type="dxa"/>
            <w:tcBorders>
              <w:top w:val="single" w:sz="6" w:space="0" w:color="000000"/>
              <w:left w:val="single" w:sz="6" w:space="0" w:color="000000"/>
              <w:bottom w:val="single" w:sz="6" w:space="0" w:color="000000"/>
              <w:right w:val="single" w:sz="6" w:space="0" w:color="000000"/>
            </w:tcBorders>
          </w:tcPr>
          <w:p w14:paraId="2035086A" w14:textId="77777777" w:rsidR="001215C0" w:rsidRDefault="001215C0">
            <w:pPr>
              <w:pStyle w:val="TableParagraph"/>
              <w:rPr>
                <w:rFonts w:ascii="Times New Roman"/>
                <w:sz w:val="12"/>
              </w:rPr>
            </w:pPr>
          </w:p>
        </w:tc>
        <w:tc>
          <w:tcPr>
            <w:tcW w:w="1754" w:type="dxa"/>
            <w:tcBorders>
              <w:top w:val="single" w:sz="6" w:space="0" w:color="000000"/>
              <w:left w:val="single" w:sz="6" w:space="0" w:color="000000"/>
              <w:bottom w:val="single" w:sz="6" w:space="0" w:color="000000"/>
            </w:tcBorders>
          </w:tcPr>
          <w:p w14:paraId="2D9097C3" w14:textId="77777777" w:rsidR="001215C0" w:rsidRDefault="001215C0">
            <w:pPr>
              <w:pStyle w:val="TableParagraph"/>
              <w:spacing w:before="3"/>
              <w:rPr>
                <w:sz w:val="23"/>
              </w:rPr>
            </w:pPr>
          </w:p>
          <w:p w14:paraId="1F1AD1BC" w14:textId="77777777" w:rsidR="001215C0" w:rsidRDefault="00587B66">
            <w:pPr>
              <w:pStyle w:val="TableParagraph"/>
              <w:tabs>
                <w:tab w:val="left" w:pos="728"/>
              </w:tabs>
              <w:spacing w:before="1"/>
              <w:ind w:left="4"/>
              <w:jc w:val="center"/>
              <w:rPr>
                <w:rFonts w:ascii="Trebuchet MS"/>
                <w:sz w:val="13"/>
              </w:rPr>
            </w:pPr>
            <w:r>
              <w:rPr>
                <w:rFonts w:ascii="Trebuchet MS"/>
                <w:w w:val="105"/>
                <w:sz w:val="13"/>
              </w:rPr>
              <w:t>$</w:t>
            </w:r>
            <w:r>
              <w:rPr>
                <w:rFonts w:ascii="Trebuchet MS"/>
                <w:w w:val="105"/>
                <w:sz w:val="13"/>
              </w:rPr>
              <w:tab/>
              <w:t>14.076.000,00</w:t>
            </w:r>
          </w:p>
        </w:tc>
      </w:tr>
      <w:tr w:rsidR="001215C0" w14:paraId="78BEE777" w14:textId="77777777">
        <w:trPr>
          <w:trHeight w:val="719"/>
        </w:trPr>
        <w:tc>
          <w:tcPr>
            <w:tcW w:w="439" w:type="dxa"/>
            <w:tcBorders>
              <w:top w:val="nil"/>
              <w:bottom w:val="nil"/>
              <w:right w:val="single" w:sz="6" w:space="0" w:color="000000"/>
            </w:tcBorders>
          </w:tcPr>
          <w:p w14:paraId="31AC5746" w14:textId="77777777" w:rsidR="001215C0" w:rsidRDefault="001215C0">
            <w:pPr>
              <w:pStyle w:val="TableParagraph"/>
              <w:rPr>
                <w:rFonts w:ascii="Times New Roman"/>
                <w:sz w:val="12"/>
              </w:rPr>
            </w:pPr>
          </w:p>
        </w:tc>
        <w:tc>
          <w:tcPr>
            <w:tcW w:w="878" w:type="dxa"/>
            <w:tcBorders>
              <w:top w:val="single" w:sz="6" w:space="0" w:color="000000"/>
              <w:left w:val="single" w:sz="6" w:space="0" w:color="000000"/>
              <w:bottom w:val="single" w:sz="6" w:space="0" w:color="000000"/>
              <w:right w:val="single" w:sz="6" w:space="0" w:color="000000"/>
            </w:tcBorders>
          </w:tcPr>
          <w:p w14:paraId="3B9CF45E" w14:textId="77777777" w:rsidR="001215C0" w:rsidRDefault="00587B66">
            <w:pPr>
              <w:pStyle w:val="TableParagraph"/>
              <w:spacing w:before="2" w:line="292" w:lineRule="auto"/>
              <w:ind w:left="33" w:right="110"/>
              <w:rPr>
                <w:rFonts w:ascii="Trebuchet MS"/>
                <w:sz w:val="13"/>
              </w:rPr>
            </w:pPr>
            <w:r>
              <w:rPr>
                <w:rFonts w:ascii="Trebuchet MS"/>
                <w:w w:val="105"/>
                <w:sz w:val="13"/>
              </w:rPr>
              <w:t>Operadores</w:t>
            </w:r>
            <w:r>
              <w:rPr>
                <w:rFonts w:ascii="Trebuchet MS"/>
                <w:spacing w:val="-39"/>
                <w:w w:val="105"/>
                <w:sz w:val="13"/>
              </w:rPr>
              <w:t xml:space="preserve"> </w:t>
            </w:r>
            <w:r>
              <w:rPr>
                <w:rFonts w:ascii="Trebuchet MS"/>
                <w:w w:val="105"/>
                <w:sz w:val="13"/>
              </w:rPr>
              <w:t>de Archivo</w:t>
            </w:r>
            <w:r>
              <w:rPr>
                <w:rFonts w:ascii="Trebuchet MS"/>
                <w:spacing w:val="1"/>
                <w:w w:val="105"/>
                <w:sz w:val="13"/>
              </w:rPr>
              <w:t xml:space="preserve"> </w:t>
            </w:r>
            <w:r>
              <w:rPr>
                <w:rFonts w:ascii="Trebuchet MS"/>
                <w:w w:val="105"/>
                <w:sz w:val="13"/>
              </w:rPr>
              <w:t>(Reparto</w:t>
            </w:r>
            <w:r>
              <w:rPr>
                <w:rFonts w:ascii="Trebuchet MS"/>
                <w:spacing w:val="-2"/>
                <w:w w:val="105"/>
                <w:sz w:val="13"/>
              </w:rPr>
              <w:t xml:space="preserve"> </w:t>
            </w:r>
            <w:r>
              <w:rPr>
                <w:rFonts w:ascii="Trebuchet MS"/>
                <w:w w:val="105"/>
                <w:sz w:val="13"/>
              </w:rPr>
              <w:t>y</w:t>
            </w:r>
          </w:p>
          <w:p w14:paraId="0F578F1F" w14:textId="77777777" w:rsidR="001215C0" w:rsidRDefault="00587B66">
            <w:pPr>
              <w:pStyle w:val="TableParagraph"/>
              <w:spacing w:before="2" w:line="143" w:lineRule="exact"/>
              <w:ind w:left="33"/>
              <w:rPr>
                <w:rFonts w:ascii="Trebuchet MS"/>
                <w:sz w:val="13"/>
              </w:rPr>
            </w:pPr>
            <w:r>
              <w:rPr>
                <w:rFonts w:ascii="Trebuchet MS"/>
                <w:w w:val="105"/>
                <w:sz w:val="13"/>
              </w:rPr>
              <w:t>Escaneo)</w:t>
            </w:r>
          </w:p>
        </w:tc>
        <w:tc>
          <w:tcPr>
            <w:tcW w:w="879" w:type="dxa"/>
            <w:tcBorders>
              <w:top w:val="single" w:sz="6" w:space="0" w:color="000000"/>
              <w:left w:val="single" w:sz="6" w:space="0" w:color="000000"/>
              <w:bottom w:val="single" w:sz="6" w:space="0" w:color="000000"/>
              <w:right w:val="single" w:sz="6" w:space="0" w:color="000000"/>
            </w:tcBorders>
          </w:tcPr>
          <w:p w14:paraId="2D1A4AFD" w14:textId="77777777" w:rsidR="001215C0" w:rsidRDefault="001215C0">
            <w:pPr>
              <w:pStyle w:val="TableParagraph"/>
              <w:rPr>
                <w:sz w:val="16"/>
              </w:rPr>
            </w:pPr>
          </w:p>
          <w:p w14:paraId="64BBA4A0" w14:textId="77777777" w:rsidR="001215C0" w:rsidRDefault="00587B66">
            <w:pPr>
              <w:pStyle w:val="TableParagraph"/>
              <w:spacing w:before="94"/>
              <w:ind w:left="33"/>
              <w:jc w:val="center"/>
              <w:rPr>
                <w:rFonts w:ascii="Trebuchet MS"/>
                <w:sz w:val="13"/>
              </w:rPr>
            </w:pPr>
            <w:r>
              <w:rPr>
                <w:rFonts w:ascii="Trebuchet MS"/>
                <w:w w:val="105"/>
                <w:sz w:val="13"/>
              </w:rPr>
              <w:t>1</w:t>
            </w:r>
          </w:p>
        </w:tc>
        <w:tc>
          <w:tcPr>
            <w:tcW w:w="1757" w:type="dxa"/>
            <w:tcBorders>
              <w:top w:val="single" w:sz="6" w:space="0" w:color="000000"/>
              <w:left w:val="single" w:sz="6" w:space="0" w:color="000000"/>
              <w:bottom w:val="single" w:sz="6" w:space="0" w:color="000000"/>
              <w:right w:val="single" w:sz="6" w:space="0" w:color="000000"/>
            </w:tcBorders>
          </w:tcPr>
          <w:p w14:paraId="0DA76A5D" w14:textId="77777777" w:rsidR="001215C0" w:rsidRDefault="001215C0">
            <w:pPr>
              <w:pStyle w:val="TableParagraph"/>
              <w:spacing w:before="3"/>
              <w:rPr>
                <w:sz w:val="23"/>
              </w:rPr>
            </w:pPr>
          </w:p>
          <w:p w14:paraId="6AA83C43" w14:textId="77777777" w:rsidR="001215C0" w:rsidRDefault="00587B66">
            <w:pPr>
              <w:pStyle w:val="TableParagraph"/>
              <w:spacing w:before="1"/>
              <w:ind w:left="55" w:right="22"/>
              <w:jc w:val="center"/>
              <w:rPr>
                <w:rFonts w:ascii="Trebuchet MS" w:hAnsi="Trebuchet MS"/>
                <w:sz w:val="13"/>
              </w:rPr>
            </w:pPr>
            <w:r>
              <w:rPr>
                <w:rFonts w:ascii="Trebuchet MS" w:hAnsi="Trebuchet MS"/>
                <w:w w:val="105"/>
                <w:sz w:val="13"/>
              </w:rPr>
              <w:t>Registros</w:t>
            </w:r>
            <w:r>
              <w:rPr>
                <w:rFonts w:ascii="Trebuchet MS" w:hAnsi="Trebuchet MS"/>
                <w:spacing w:val="-4"/>
                <w:w w:val="105"/>
                <w:sz w:val="13"/>
              </w:rPr>
              <w:t xml:space="preserve"> </w:t>
            </w:r>
            <w:r>
              <w:rPr>
                <w:rFonts w:ascii="Trebuchet MS" w:hAnsi="Trebuchet MS"/>
                <w:w w:val="105"/>
                <w:sz w:val="13"/>
              </w:rPr>
              <w:t>Públicos</w:t>
            </w:r>
          </w:p>
        </w:tc>
        <w:tc>
          <w:tcPr>
            <w:tcW w:w="878" w:type="dxa"/>
            <w:tcBorders>
              <w:top w:val="single" w:sz="6" w:space="0" w:color="000000"/>
              <w:left w:val="single" w:sz="6" w:space="0" w:color="000000"/>
              <w:bottom w:val="single" w:sz="6" w:space="0" w:color="000000"/>
              <w:right w:val="single" w:sz="6" w:space="0" w:color="000000"/>
            </w:tcBorders>
          </w:tcPr>
          <w:p w14:paraId="531CC54F" w14:textId="77777777" w:rsidR="001215C0" w:rsidRDefault="001215C0">
            <w:pPr>
              <w:pStyle w:val="TableParagraph"/>
              <w:rPr>
                <w:sz w:val="16"/>
              </w:rPr>
            </w:pPr>
          </w:p>
          <w:p w14:paraId="11CA41EB" w14:textId="77777777" w:rsidR="001215C0" w:rsidRDefault="00587B66">
            <w:pPr>
              <w:pStyle w:val="TableParagraph"/>
              <w:spacing w:before="94"/>
              <w:ind w:left="72" w:right="41"/>
              <w:jc w:val="center"/>
              <w:rPr>
                <w:rFonts w:ascii="Trebuchet MS"/>
                <w:sz w:val="13"/>
              </w:rPr>
            </w:pPr>
            <w:r>
              <w:rPr>
                <w:rFonts w:ascii="Trebuchet MS"/>
                <w:w w:val="105"/>
                <w:sz w:val="13"/>
              </w:rPr>
              <w:t>Si</w:t>
            </w:r>
          </w:p>
        </w:tc>
        <w:tc>
          <w:tcPr>
            <w:tcW w:w="880" w:type="dxa"/>
            <w:tcBorders>
              <w:top w:val="single" w:sz="6" w:space="0" w:color="000000"/>
              <w:left w:val="single" w:sz="6" w:space="0" w:color="000000"/>
              <w:bottom w:val="single" w:sz="6" w:space="0" w:color="000000"/>
              <w:right w:val="single" w:sz="6" w:space="0" w:color="000000"/>
            </w:tcBorders>
          </w:tcPr>
          <w:p w14:paraId="174F7C29" w14:textId="77777777" w:rsidR="001215C0" w:rsidRDefault="001215C0">
            <w:pPr>
              <w:pStyle w:val="TableParagraph"/>
              <w:rPr>
                <w:rFonts w:ascii="Times New Roman"/>
                <w:sz w:val="12"/>
              </w:rPr>
            </w:pPr>
          </w:p>
        </w:tc>
        <w:tc>
          <w:tcPr>
            <w:tcW w:w="884" w:type="dxa"/>
            <w:tcBorders>
              <w:top w:val="single" w:sz="6" w:space="0" w:color="000000"/>
              <w:left w:val="single" w:sz="6" w:space="0" w:color="000000"/>
              <w:bottom w:val="single" w:sz="6" w:space="0" w:color="000000"/>
              <w:right w:val="single" w:sz="6" w:space="0" w:color="000000"/>
            </w:tcBorders>
          </w:tcPr>
          <w:p w14:paraId="5F5AF5AD" w14:textId="77777777" w:rsidR="001215C0" w:rsidRDefault="001215C0">
            <w:pPr>
              <w:pStyle w:val="TableParagraph"/>
              <w:rPr>
                <w:sz w:val="16"/>
              </w:rPr>
            </w:pPr>
          </w:p>
          <w:p w14:paraId="3F8FE44F" w14:textId="77777777" w:rsidR="001215C0" w:rsidRDefault="00587B66">
            <w:pPr>
              <w:pStyle w:val="TableParagraph"/>
              <w:spacing w:before="94"/>
              <w:ind w:left="118" w:right="95"/>
              <w:jc w:val="center"/>
              <w:rPr>
                <w:rFonts w:ascii="Trebuchet MS"/>
                <w:sz w:val="13"/>
              </w:rPr>
            </w:pPr>
            <w:r>
              <w:rPr>
                <w:rFonts w:ascii="Trebuchet MS"/>
                <w:w w:val="105"/>
                <w:sz w:val="13"/>
              </w:rPr>
              <w:t>Indefinido</w:t>
            </w:r>
          </w:p>
        </w:tc>
        <w:tc>
          <w:tcPr>
            <w:tcW w:w="873" w:type="dxa"/>
            <w:tcBorders>
              <w:top w:val="single" w:sz="6" w:space="0" w:color="000000"/>
              <w:left w:val="single" w:sz="6" w:space="0" w:color="000000"/>
              <w:bottom w:val="single" w:sz="6" w:space="0" w:color="000000"/>
              <w:right w:val="single" w:sz="6" w:space="0" w:color="000000"/>
            </w:tcBorders>
          </w:tcPr>
          <w:p w14:paraId="0E368B36" w14:textId="77777777" w:rsidR="001215C0" w:rsidRDefault="001215C0">
            <w:pPr>
              <w:pStyle w:val="TableParagraph"/>
              <w:rPr>
                <w:sz w:val="16"/>
              </w:rPr>
            </w:pPr>
          </w:p>
          <w:p w14:paraId="5D87484B" w14:textId="77777777" w:rsidR="001215C0" w:rsidRDefault="00587B66">
            <w:pPr>
              <w:pStyle w:val="TableParagraph"/>
              <w:spacing w:before="94"/>
              <w:ind w:left="26"/>
              <w:jc w:val="center"/>
              <w:rPr>
                <w:rFonts w:ascii="Trebuchet MS"/>
                <w:sz w:val="13"/>
              </w:rPr>
            </w:pPr>
            <w:r>
              <w:rPr>
                <w:rFonts w:ascii="Trebuchet MS"/>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29ED4F7F" w14:textId="77777777" w:rsidR="001215C0" w:rsidRDefault="001215C0">
            <w:pPr>
              <w:pStyle w:val="TableParagraph"/>
              <w:rPr>
                <w:rFonts w:ascii="Times New Roman"/>
                <w:sz w:val="12"/>
              </w:rPr>
            </w:pPr>
          </w:p>
        </w:tc>
        <w:tc>
          <w:tcPr>
            <w:tcW w:w="881" w:type="dxa"/>
            <w:tcBorders>
              <w:top w:val="single" w:sz="6" w:space="0" w:color="000000"/>
              <w:left w:val="single" w:sz="6" w:space="0" w:color="000000"/>
              <w:bottom w:val="single" w:sz="6" w:space="0" w:color="000000"/>
              <w:right w:val="single" w:sz="6" w:space="0" w:color="000000"/>
            </w:tcBorders>
          </w:tcPr>
          <w:p w14:paraId="100F8458" w14:textId="77777777" w:rsidR="001215C0" w:rsidRDefault="001215C0">
            <w:pPr>
              <w:pStyle w:val="TableParagraph"/>
              <w:rPr>
                <w:rFonts w:ascii="Times New Roman"/>
                <w:sz w:val="12"/>
              </w:rPr>
            </w:pPr>
          </w:p>
        </w:tc>
        <w:tc>
          <w:tcPr>
            <w:tcW w:w="1754" w:type="dxa"/>
            <w:tcBorders>
              <w:top w:val="single" w:sz="6" w:space="0" w:color="000000"/>
              <w:left w:val="single" w:sz="6" w:space="0" w:color="000000"/>
              <w:bottom w:val="single" w:sz="6" w:space="0" w:color="000000"/>
            </w:tcBorders>
          </w:tcPr>
          <w:p w14:paraId="3E54E934" w14:textId="77777777" w:rsidR="001215C0" w:rsidRDefault="001215C0">
            <w:pPr>
              <w:pStyle w:val="TableParagraph"/>
              <w:spacing w:before="3"/>
              <w:rPr>
                <w:sz w:val="23"/>
              </w:rPr>
            </w:pPr>
          </w:p>
          <w:p w14:paraId="5A83436F" w14:textId="77777777" w:rsidR="001215C0" w:rsidRDefault="00587B66">
            <w:pPr>
              <w:pStyle w:val="TableParagraph"/>
              <w:tabs>
                <w:tab w:val="left" w:pos="728"/>
              </w:tabs>
              <w:spacing w:before="1"/>
              <w:ind w:left="4"/>
              <w:jc w:val="center"/>
              <w:rPr>
                <w:rFonts w:ascii="Trebuchet MS"/>
                <w:sz w:val="13"/>
              </w:rPr>
            </w:pPr>
            <w:r>
              <w:rPr>
                <w:rFonts w:ascii="Trebuchet MS"/>
                <w:w w:val="105"/>
                <w:sz w:val="13"/>
              </w:rPr>
              <w:t>$</w:t>
            </w:r>
            <w:r>
              <w:rPr>
                <w:rFonts w:ascii="Trebuchet MS"/>
                <w:w w:val="105"/>
                <w:sz w:val="13"/>
              </w:rPr>
              <w:tab/>
              <w:t>14.076.000,00</w:t>
            </w:r>
          </w:p>
        </w:tc>
      </w:tr>
      <w:tr w:rsidR="001215C0" w14:paraId="1988EC74" w14:textId="77777777">
        <w:trPr>
          <w:trHeight w:val="995"/>
        </w:trPr>
        <w:tc>
          <w:tcPr>
            <w:tcW w:w="439" w:type="dxa"/>
            <w:tcBorders>
              <w:top w:val="nil"/>
              <w:bottom w:val="nil"/>
              <w:right w:val="single" w:sz="6" w:space="0" w:color="000000"/>
            </w:tcBorders>
          </w:tcPr>
          <w:p w14:paraId="4EC2C0E2" w14:textId="77777777" w:rsidR="001215C0" w:rsidRDefault="001215C0">
            <w:pPr>
              <w:pStyle w:val="TableParagraph"/>
              <w:rPr>
                <w:rFonts w:ascii="Times New Roman"/>
                <w:sz w:val="12"/>
              </w:rPr>
            </w:pPr>
          </w:p>
        </w:tc>
        <w:tc>
          <w:tcPr>
            <w:tcW w:w="878" w:type="dxa"/>
            <w:tcBorders>
              <w:top w:val="single" w:sz="6" w:space="0" w:color="000000"/>
              <w:left w:val="single" w:sz="6" w:space="0" w:color="000000"/>
              <w:bottom w:val="single" w:sz="6" w:space="0" w:color="000000"/>
              <w:right w:val="single" w:sz="6" w:space="0" w:color="000000"/>
            </w:tcBorders>
          </w:tcPr>
          <w:p w14:paraId="206E734C" w14:textId="77777777" w:rsidR="001215C0" w:rsidRDefault="001215C0">
            <w:pPr>
              <w:pStyle w:val="TableParagraph"/>
              <w:spacing w:before="2"/>
              <w:rPr>
                <w:sz w:val="20"/>
              </w:rPr>
            </w:pPr>
          </w:p>
          <w:p w14:paraId="4849F23E" w14:textId="77777777" w:rsidR="001215C0" w:rsidRDefault="00587B66">
            <w:pPr>
              <w:pStyle w:val="TableParagraph"/>
              <w:spacing w:line="292" w:lineRule="auto"/>
              <w:ind w:left="33" w:right="64"/>
              <w:jc w:val="both"/>
              <w:rPr>
                <w:rFonts w:ascii="Trebuchet MS" w:hAnsi="Trebuchet MS"/>
                <w:sz w:val="13"/>
              </w:rPr>
            </w:pPr>
            <w:r>
              <w:rPr>
                <w:rFonts w:ascii="Trebuchet MS" w:hAnsi="Trebuchet MS"/>
                <w:w w:val="105"/>
                <w:sz w:val="13"/>
              </w:rPr>
              <w:t>Operador de</w:t>
            </w:r>
            <w:r>
              <w:rPr>
                <w:rFonts w:ascii="Trebuchet MS" w:hAnsi="Trebuchet MS"/>
                <w:spacing w:val="-39"/>
                <w:w w:val="105"/>
                <w:sz w:val="13"/>
              </w:rPr>
              <w:t xml:space="preserve"> </w:t>
            </w:r>
            <w:r>
              <w:rPr>
                <w:rFonts w:ascii="Trebuchet MS" w:hAnsi="Trebuchet MS"/>
                <w:w w:val="105"/>
                <w:sz w:val="13"/>
              </w:rPr>
              <w:t>Información</w:t>
            </w:r>
            <w:r>
              <w:rPr>
                <w:rFonts w:ascii="Trebuchet MS" w:hAnsi="Trebuchet MS"/>
                <w:spacing w:val="-39"/>
                <w:w w:val="105"/>
                <w:sz w:val="13"/>
              </w:rPr>
              <w:t xml:space="preserve"> </w:t>
            </w:r>
            <w:r>
              <w:rPr>
                <w:rFonts w:ascii="Trebuchet MS" w:hAnsi="Trebuchet MS"/>
                <w:w w:val="105"/>
                <w:sz w:val="13"/>
              </w:rPr>
              <w:t>(Prestado)</w:t>
            </w:r>
          </w:p>
        </w:tc>
        <w:tc>
          <w:tcPr>
            <w:tcW w:w="879" w:type="dxa"/>
            <w:tcBorders>
              <w:top w:val="single" w:sz="6" w:space="0" w:color="000000"/>
              <w:left w:val="single" w:sz="6" w:space="0" w:color="000000"/>
              <w:bottom w:val="single" w:sz="6" w:space="0" w:color="000000"/>
              <w:right w:val="single" w:sz="6" w:space="0" w:color="000000"/>
            </w:tcBorders>
          </w:tcPr>
          <w:p w14:paraId="57DF00E0" w14:textId="77777777" w:rsidR="001215C0" w:rsidRDefault="001215C0">
            <w:pPr>
              <w:pStyle w:val="TableParagraph"/>
              <w:rPr>
                <w:sz w:val="16"/>
              </w:rPr>
            </w:pPr>
          </w:p>
          <w:p w14:paraId="21316EBD" w14:textId="77777777" w:rsidR="001215C0" w:rsidRDefault="001215C0">
            <w:pPr>
              <w:pStyle w:val="TableParagraph"/>
              <w:spacing w:before="3"/>
              <w:rPr>
                <w:sz w:val="20"/>
              </w:rPr>
            </w:pPr>
          </w:p>
          <w:p w14:paraId="00720894" w14:textId="77777777" w:rsidR="001215C0" w:rsidRDefault="00587B66">
            <w:pPr>
              <w:pStyle w:val="TableParagraph"/>
              <w:ind w:left="33"/>
              <w:jc w:val="center"/>
              <w:rPr>
                <w:rFonts w:ascii="Trebuchet MS"/>
                <w:sz w:val="13"/>
              </w:rPr>
            </w:pPr>
            <w:r>
              <w:rPr>
                <w:rFonts w:ascii="Trebuchet MS"/>
                <w:w w:val="105"/>
                <w:sz w:val="13"/>
              </w:rPr>
              <w:t>1</w:t>
            </w:r>
          </w:p>
        </w:tc>
        <w:tc>
          <w:tcPr>
            <w:tcW w:w="1757" w:type="dxa"/>
            <w:tcBorders>
              <w:top w:val="single" w:sz="6" w:space="0" w:color="000000"/>
              <w:left w:val="single" w:sz="6" w:space="0" w:color="000000"/>
              <w:bottom w:val="single" w:sz="6" w:space="0" w:color="000000"/>
              <w:right w:val="single" w:sz="6" w:space="0" w:color="000000"/>
            </w:tcBorders>
          </w:tcPr>
          <w:p w14:paraId="31BFC6EB" w14:textId="77777777" w:rsidR="001215C0" w:rsidRDefault="001215C0">
            <w:pPr>
              <w:pStyle w:val="TableParagraph"/>
              <w:rPr>
                <w:sz w:val="16"/>
              </w:rPr>
            </w:pPr>
          </w:p>
          <w:p w14:paraId="253F0535" w14:textId="77777777" w:rsidR="001215C0" w:rsidRDefault="001215C0">
            <w:pPr>
              <w:pStyle w:val="TableParagraph"/>
              <w:spacing w:before="5"/>
              <w:rPr>
                <w:sz w:val="19"/>
              </w:rPr>
            </w:pPr>
          </w:p>
          <w:p w14:paraId="7DB78D71" w14:textId="77777777" w:rsidR="001215C0" w:rsidRDefault="00587B66">
            <w:pPr>
              <w:pStyle w:val="TableParagraph"/>
              <w:ind w:left="55" w:right="22"/>
              <w:jc w:val="center"/>
              <w:rPr>
                <w:rFonts w:ascii="Trebuchet MS"/>
                <w:sz w:val="13"/>
              </w:rPr>
            </w:pPr>
            <w:r>
              <w:rPr>
                <w:rFonts w:ascii="Trebuchet MS"/>
                <w:w w:val="105"/>
                <w:sz w:val="13"/>
              </w:rPr>
              <w:t>Desarrollo</w:t>
            </w:r>
            <w:r>
              <w:rPr>
                <w:rFonts w:ascii="Trebuchet MS"/>
                <w:spacing w:val="-7"/>
                <w:w w:val="105"/>
                <w:sz w:val="13"/>
              </w:rPr>
              <w:t xml:space="preserve"> </w:t>
            </w:r>
            <w:r>
              <w:rPr>
                <w:rFonts w:ascii="Trebuchet MS"/>
                <w:w w:val="105"/>
                <w:sz w:val="13"/>
              </w:rPr>
              <w:t>Institucional</w:t>
            </w:r>
          </w:p>
        </w:tc>
        <w:tc>
          <w:tcPr>
            <w:tcW w:w="878" w:type="dxa"/>
            <w:tcBorders>
              <w:top w:val="single" w:sz="6" w:space="0" w:color="000000"/>
              <w:left w:val="single" w:sz="6" w:space="0" w:color="000000"/>
              <w:bottom w:val="single" w:sz="6" w:space="0" w:color="000000"/>
              <w:right w:val="single" w:sz="6" w:space="0" w:color="000000"/>
            </w:tcBorders>
          </w:tcPr>
          <w:p w14:paraId="05BA1FAD" w14:textId="77777777" w:rsidR="001215C0" w:rsidRDefault="001215C0">
            <w:pPr>
              <w:pStyle w:val="TableParagraph"/>
              <w:rPr>
                <w:sz w:val="16"/>
              </w:rPr>
            </w:pPr>
          </w:p>
          <w:p w14:paraId="505DF634" w14:textId="77777777" w:rsidR="001215C0" w:rsidRDefault="001215C0">
            <w:pPr>
              <w:pStyle w:val="TableParagraph"/>
              <w:spacing w:before="3"/>
              <w:rPr>
                <w:sz w:val="20"/>
              </w:rPr>
            </w:pPr>
          </w:p>
          <w:p w14:paraId="3FBB183C" w14:textId="77777777" w:rsidR="001215C0" w:rsidRDefault="00587B66">
            <w:pPr>
              <w:pStyle w:val="TableParagraph"/>
              <w:ind w:left="72" w:right="41"/>
              <w:jc w:val="center"/>
              <w:rPr>
                <w:rFonts w:ascii="Trebuchet MS"/>
                <w:sz w:val="13"/>
              </w:rPr>
            </w:pPr>
            <w:r>
              <w:rPr>
                <w:rFonts w:ascii="Trebuchet MS"/>
                <w:w w:val="105"/>
                <w:sz w:val="13"/>
              </w:rPr>
              <w:t>Si</w:t>
            </w:r>
          </w:p>
        </w:tc>
        <w:tc>
          <w:tcPr>
            <w:tcW w:w="880" w:type="dxa"/>
            <w:tcBorders>
              <w:top w:val="single" w:sz="6" w:space="0" w:color="000000"/>
              <w:left w:val="single" w:sz="6" w:space="0" w:color="000000"/>
              <w:bottom w:val="single" w:sz="6" w:space="0" w:color="000000"/>
              <w:right w:val="single" w:sz="6" w:space="0" w:color="000000"/>
            </w:tcBorders>
          </w:tcPr>
          <w:p w14:paraId="079D8C7E" w14:textId="77777777" w:rsidR="001215C0" w:rsidRDefault="001215C0">
            <w:pPr>
              <w:pStyle w:val="TableParagraph"/>
              <w:rPr>
                <w:rFonts w:ascii="Times New Roman"/>
                <w:sz w:val="12"/>
              </w:rPr>
            </w:pPr>
          </w:p>
        </w:tc>
        <w:tc>
          <w:tcPr>
            <w:tcW w:w="884" w:type="dxa"/>
            <w:tcBorders>
              <w:top w:val="single" w:sz="6" w:space="0" w:color="000000"/>
              <w:left w:val="single" w:sz="6" w:space="0" w:color="000000"/>
              <w:bottom w:val="single" w:sz="6" w:space="0" w:color="000000"/>
              <w:right w:val="single" w:sz="6" w:space="0" w:color="000000"/>
            </w:tcBorders>
          </w:tcPr>
          <w:p w14:paraId="42237752" w14:textId="77777777" w:rsidR="001215C0" w:rsidRDefault="001215C0">
            <w:pPr>
              <w:pStyle w:val="TableParagraph"/>
              <w:rPr>
                <w:sz w:val="16"/>
              </w:rPr>
            </w:pPr>
          </w:p>
          <w:p w14:paraId="65A54B72" w14:textId="77777777" w:rsidR="001215C0" w:rsidRDefault="001215C0">
            <w:pPr>
              <w:pStyle w:val="TableParagraph"/>
              <w:spacing w:before="3"/>
              <w:rPr>
                <w:sz w:val="20"/>
              </w:rPr>
            </w:pPr>
          </w:p>
          <w:p w14:paraId="114C3945" w14:textId="77777777" w:rsidR="001215C0" w:rsidRDefault="00587B66">
            <w:pPr>
              <w:pStyle w:val="TableParagraph"/>
              <w:ind w:left="118" w:right="92"/>
              <w:jc w:val="center"/>
              <w:rPr>
                <w:rFonts w:ascii="Trebuchet MS"/>
                <w:sz w:val="13"/>
              </w:rPr>
            </w:pPr>
            <w:r>
              <w:rPr>
                <w:rFonts w:ascii="Trebuchet MS"/>
                <w:w w:val="105"/>
                <w:sz w:val="13"/>
              </w:rPr>
              <w:t>Fijo</w:t>
            </w:r>
          </w:p>
        </w:tc>
        <w:tc>
          <w:tcPr>
            <w:tcW w:w="873" w:type="dxa"/>
            <w:tcBorders>
              <w:top w:val="single" w:sz="6" w:space="0" w:color="000000"/>
              <w:left w:val="single" w:sz="6" w:space="0" w:color="000000"/>
              <w:bottom w:val="single" w:sz="6" w:space="0" w:color="000000"/>
              <w:right w:val="single" w:sz="6" w:space="0" w:color="000000"/>
            </w:tcBorders>
          </w:tcPr>
          <w:p w14:paraId="343DD246" w14:textId="77777777" w:rsidR="001215C0" w:rsidRDefault="001215C0">
            <w:pPr>
              <w:pStyle w:val="TableParagraph"/>
              <w:rPr>
                <w:sz w:val="16"/>
              </w:rPr>
            </w:pPr>
          </w:p>
          <w:p w14:paraId="42B8A8D6" w14:textId="77777777" w:rsidR="001215C0" w:rsidRDefault="001215C0">
            <w:pPr>
              <w:pStyle w:val="TableParagraph"/>
              <w:spacing w:before="3"/>
              <w:rPr>
                <w:sz w:val="20"/>
              </w:rPr>
            </w:pPr>
          </w:p>
          <w:p w14:paraId="4131F8AD" w14:textId="77777777" w:rsidR="001215C0" w:rsidRDefault="00587B66">
            <w:pPr>
              <w:pStyle w:val="TableParagraph"/>
              <w:ind w:left="26"/>
              <w:jc w:val="center"/>
              <w:rPr>
                <w:rFonts w:ascii="Trebuchet MS"/>
                <w:sz w:val="13"/>
              </w:rPr>
            </w:pPr>
            <w:r>
              <w:rPr>
                <w:rFonts w:ascii="Trebuchet MS"/>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351DE402" w14:textId="77777777" w:rsidR="001215C0" w:rsidRDefault="001215C0">
            <w:pPr>
              <w:pStyle w:val="TableParagraph"/>
              <w:rPr>
                <w:rFonts w:ascii="Times New Roman"/>
                <w:sz w:val="12"/>
              </w:rPr>
            </w:pPr>
          </w:p>
        </w:tc>
        <w:tc>
          <w:tcPr>
            <w:tcW w:w="881" w:type="dxa"/>
            <w:tcBorders>
              <w:top w:val="single" w:sz="6" w:space="0" w:color="000000"/>
              <w:left w:val="single" w:sz="6" w:space="0" w:color="000000"/>
              <w:bottom w:val="single" w:sz="6" w:space="0" w:color="000000"/>
              <w:right w:val="single" w:sz="6" w:space="0" w:color="000000"/>
            </w:tcBorders>
          </w:tcPr>
          <w:p w14:paraId="56C0EE6D" w14:textId="77777777" w:rsidR="001215C0" w:rsidRDefault="001215C0">
            <w:pPr>
              <w:pStyle w:val="TableParagraph"/>
              <w:rPr>
                <w:rFonts w:ascii="Times New Roman"/>
                <w:sz w:val="12"/>
              </w:rPr>
            </w:pPr>
          </w:p>
        </w:tc>
        <w:tc>
          <w:tcPr>
            <w:tcW w:w="1754" w:type="dxa"/>
            <w:tcBorders>
              <w:top w:val="single" w:sz="6" w:space="0" w:color="000000"/>
              <w:left w:val="single" w:sz="6" w:space="0" w:color="000000"/>
              <w:bottom w:val="single" w:sz="6" w:space="0" w:color="000000"/>
            </w:tcBorders>
          </w:tcPr>
          <w:p w14:paraId="4287B34C" w14:textId="77777777" w:rsidR="001215C0" w:rsidRDefault="001215C0">
            <w:pPr>
              <w:pStyle w:val="TableParagraph"/>
              <w:rPr>
                <w:sz w:val="16"/>
              </w:rPr>
            </w:pPr>
          </w:p>
          <w:p w14:paraId="6AF6536F" w14:textId="77777777" w:rsidR="001215C0" w:rsidRDefault="001215C0">
            <w:pPr>
              <w:pStyle w:val="TableParagraph"/>
              <w:spacing w:before="5"/>
              <w:rPr>
                <w:sz w:val="19"/>
              </w:rPr>
            </w:pPr>
          </w:p>
          <w:p w14:paraId="06EBA796" w14:textId="77777777" w:rsidR="001215C0" w:rsidRDefault="00587B66">
            <w:pPr>
              <w:pStyle w:val="TableParagraph"/>
              <w:tabs>
                <w:tab w:val="left" w:pos="728"/>
              </w:tabs>
              <w:ind w:left="4"/>
              <w:jc w:val="center"/>
              <w:rPr>
                <w:rFonts w:ascii="Trebuchet MS"/>
                <w:sz w:val="13"/>
              </w:rPr>
            </w:pPr>
            <w:r>
              <w:rPr>
                <w:rFonts w:ascii="Trebuchet MS"/>
                <w:w w:val="105"/>
                <w:sz w:val="13"/>
              </w:rPr>
              <w:t>$</w:t>
            </w:r>
            <w:r>
              <w:rPr>
                <w:rFonts w:ascii="Trebuchet MS"/>
                <w:w w:val="105"/>
                <w:sz w:val="13"/>
              </w:rPr>
              <w:tab/>
              <w:t>14.076.000,00</w:t>
            </w:r>
          </w:p>
        </w:tc>
      </w:tr>
      <w:tr w:rsidR="001215C0" w14:paraId="0121462A" w14:textId="77777777">
        <w:trPr>
          <w:trHeight w:val="801"/>
        </w:trPr>
        <w:tc>
          <w:tcPr>
            <w:tcW w:w="439" w:type="dxa"/>
            <w:tcBorders>
              <w:top w:val="nil"/>
              <w:bottom w:val="nil"/>
              <w:right w:val="single" w:sz="6" w:space="0" w:color="000000"/>
            </w:tcBorders>
          </w:tcPr>
          <w:p w14:paraId="34E3D224" w14:textId="77777777" w:rsidR="001215C0" w:rsidRDefault="001215C0">
            <w:pPr>
              <w:pStyle w:val="TableParagraph"/>
              <w:rPr>
                <w:rFonts w:ascii="Times New Roman"/>
                <w:sz w:val="12"/>
              </w:rPr>
            </w:pPr>
          </w:p>
        </w:tc>
        <w:tc>
          <w:tcPr>
            <w:tcW w:w="878" w:type="dxa"/>
            <w:tcBorders>
              <w:top w:val="single" w:sz="6" w:space="0" w:color="000000"/>
              <w:left w:val="single" w:sz="6" w:space="0" w:color="000000"/>
              <w:bottom w:val="single" w:sz="6" w:space="0" w:color="000000"/>
              <w:right w:val="single" w:sz="6" w:space="0" w:color="000000"/>
            </w:tcBorders>
          </w:tcPr>
          <w:p w14:paraId="23018B2B" w14:textId="77777777" w:rsidR="001215C0" w:rsidRDefault="00587B66">
            <w:pPr>
              <w:pStyle w:val="TableParagraph"/>
              <w:spacing w:before="134" w:line="295" w:lineRule="auto"/>
              <w:ind w:left="33" w:right="60"/>
              <w:jc w:val="both"/>
              <w:rPr>
                <w:rFonts w:ascii="Trebuchet MS"/>
                <w:sz w:val="13"/>
              </w:rPr>
            </w:pPr>
            <w:r>
              <w:rPr>
                <w:rFonts w:ascii="Trebuchet MS"/>
                <w:w w:val="105"/>
                <w:sz w:val="13"/>
              </w:rPr>
              <w:t>Operador de</w:t>
            </w:r>
            <w:r>
              <w:rPr>
                <w:rFonts w:ascii="Trebuchet MS"/>
                <w:spacing w:val="-39"/>
                <w:w w:val="105"/>
                <w:sz w:val="13"/>
              </w:rPr>
              <w:t xml:space="preserve"> </w:t>
            </w:r>
            <w:r>
              <w:rPr>
                <w:rFonts w:ascii="Trebuchet MS"/>
                <w:w w:val="105"/>
                <w:sz w:val="13"/>
              </w:rPr>
              <w:t>Corresponde</w:t>
            </w:r>
            <w:r>
              <w:rPr>
                <w:rFonts w:ascii="Trebuchet MS"/>
                <w:spacing w:val="-39"/>
                <w:w w:val="105"/>
                <w:sz w:val="13"/>
              </w:rPr>
              <w:t xml:space="preserve"> </w:t>
            </w:r>
            <w:r>
              <w:rPr>
                <w:rFonts w:ascii="Trebuchet MS"/>
                <w:w w:val="105"/>
                <w:sz w:val="13"/>
              </w:rPr>
              <w:t>ncia</w:t>
            </w:r>
          </w:p>
        </w:tc>
        <w:tc>
          <w:tcPr>
            <w:tcW w:w="879" w:type="dxa"/>
            <w:tcBorders>
              <w:top w:val="single" w:sz="6" w:space="0" w:color="000000"/>
              <w:left w:val="single" w:sz="6" w:space="0" w:color="000000"/>
              <w:bottom w:val="single" w:sz="6" w:space="0" w:color="000000"/>
              <w:right w:val="single" w:sz="6" w:space="0" w:color="000000"/>
            </w:tcBorders>
          </w:tcPr>
          <w:p w14:paraId="0D44AD2B" w14:textId="77777777" w:rsidR="001215C0" w:rsidRDefault="001215C0">
            <w:pPr>
              <w:pStyle w:val="TableParagraph"/>
              <w:rPr>
                <w:sz w:val="16"/>
              </w:rPr>
            </w:pPr>
          </w:p>
          <w:p w14:paraId="1EB3F51C" w14:textId="77777777" w:rsidR="001215C0" w:rsidRDefault="00587B66">
            <w:pPr>
              <w:pStyle w:val="TableParagraph"/>
              <w:spacing w:before="135"/>
              <w:ind w:left="33"/>
              <w:jc w:val="center"/>
              <w:rPr>
                <w:rFonts w:ascii="Trebuchet MS"/>
                <w:sz w:val="13"/>
              </w:rPr>
            </w:pPr>
            <w:r>
              <w:rPr>
                <w:rFonts w:ascii="Trebuchet MS"/>
                <w:w w:val="105"/>
                <w:sz w:val="13"/>
              </w:rPr>
              <w:t>1</w:t>
            </w:r>
          </w:p>
        </w:tc>
        <w:tc>
          <w:tcPr>
            <w:tcW w:w="1757" w:type="dxa"/>
            <w:tcBorders>
              <w:top w:val="single" w:sz="6" w:space="0" w:color="000000"/>
              <w:left w:val="single" w:sz="6" w:space="0" w:color="000000"/>
              <w:bottom w:val="single" w:sz="6" w:space="0" w:color="000000"/>
              <w:right w:val="single" w:sz="6" w:space="0" w:color="000000"/>
            </w:tcBorders>
          </w:tcPr>
          <w:p w14:paraId="78CEE645" w14:textId="77777777" w:rsidR="001215C0" w:rsidRDefault="001215C0">
            <w:pPr>
              <w:pStyle w:val="TableParagraph"/>
              <w:rPr>
                <w:sz w:val="16"/>
              </w:rPr>
            </w:pPr>
          </w:p>
          <w:p w14:paraId="3464E0A0" w14:textId="77777777" w:rsidR="001215C0" w:rsidRDefault="00587B66">
            <w:pPr>
              <w:pStyle w:val="TableParagraph"/>
              <w:spacing w:before="125"/>
              <w:ind w:left="55" w:right="22"/>
              <w:jc w:val="center"/>
              <w:rPr>
                <w:rFonts w:ascii="Trebuchet MS"/>
                <w:sz w:val="13"/>
              </w:rPr>
            </w:pPr>
            <w:r>
              <w:rPr>
                <w:rFonts w:ascii="Trebuchet MS"/>
                <w:w w:val="105"/>
                <w:sz w:val="13"/>
              </w:rPr>
              <w:t>Desarrollo</w:t>
            </w:r>
            <w:r>
              <w:rPr>
                <w:rFonts w:ascii="Trebuchet MS"/>
                <w:spacing w:val="-7"/>
                <w:w w:val="105"/>
                <w:sz w:val="13"/>
              </w:rPr>
              <w:t xml:space="preserve"> </w:t>
            </w:r>
            <w:r>
              <w:rPr>
                <w:rFonts w:ascii="Trebuchet MS"/>
                <w:w w:val="105"/>
                <w:sz w:val="13"/>
              </w:rPr>
              <w:t>Institucional</w:t>
            </w:r>
          </w:p>
        </w:tc>
        <w:tc>
          <w:tcPr>
            <w:tcW w:w="878" w:type="dxa"/>
            <w:tcBorders>
              <w:top w:val="single" w:sz="6" w:space="0" w:color="000000"/>
              <w:left w:val="single" w:sz="6" w:space="0" w:color="000000"/>
              <w:bottom w:val="single" w:sz="6" w:space="0" w:color="000000"/>
              <w:right w:val="single" w:sz="6" w:space="0" w:color="000000"/>
            </w:tcBorders>
          </w:tcPr>
          <w:p w14:paraId="1D0A21D5" w14:textId="77777777" w:rsidR="001215C0" w:rsidRDefault="001215C0">
            <w:pPr>
              <w:pStyle w:val="TableParagraph"/>
              <w:rPr>
                <w:sz w:val="16"/>
              </w:rPr>
            </w:pPr>
          </w:p>
          <w:p w14:paraId="28C0BBB3" w14:textId="77777777" w:rsidR="001215C0" w:rsidRDefault="00587B66">
            <w:pPr>
              <w:pStyle w:val="TableParagraph"/>
              <w:spacing w:before="135"/>
              <w:ind w:left="72" w:right="41"/>
              <w:jc w:val="center"/>
              <w:rPr>
                <w:rFonts w:ascii="Trebuchet MS"/>
                <w:sz w:val="13"/>
              </w:rPr>
            </w:pPr>
            <w:r>
              <w:rPr>
                <w:rFonts w:ascii="Trebuchet MS"/>
                <w:w w:val="105"/>
                <w:sz w:val="13"/>
              </w:rPr>
              <w:t>Si</w:t>
            </w:r>
          </w:p>
        </w:tc>
        <w:tc>
          <w:tcPr>
            <w:tcW w:w="880" w:type="dxa"/>
            <w:tcBorders>
              <w:top w:val="single" w:sz="6" w:space="0" w:color="000000"/>
              <w:left w:val="single" w:sz="6" w:space="0" w:color="000000"/>
              <w:bottom w:val="single" w:sz="6" w:space="0" w:color="000000"/>
              <w:right w:val="single" w:sz="6" w:space="0" w:color="000000"/>
            </w:tcBorders>
          </w:tcPr>
          <w:p w14:paraId="04ED9B45" w14:textId="77777777" w:rsidR="001215C0" w:rsidRDefault="001215C0">
            <w:pPr>
              <w:pStyle w:val="TableParagraph"/>
              <w:rPr>
                <w:rFonts w:ascii="Times New Roman"/>
                <w:sz w:val="12"/>
              </w:rPr>
            </w:pPr>
          </w:p>
        </w:tc>
        <w:tc>
          <w:tcPr>
            <w:tcW w:w="884" w:type="dxa"/>
            <w:tcBorders>
              <w:top w:val="single" w:sz="6" w:space="0" w:color="000000"/>
              <w:left w:val="single" w:sz="6" w:space="0" w:color="000000"/>
              <w:bottom w:val="single" w:sz="6" w:space="0" w:color="000000"/>
              <w:right w:val="single" w:sz="6" w:space="0" w:color="000000"/>
            </w:tcBorders>
          </w:tcPr>
          <w:p w14:paraId="2A6A665B" w14:textId="77777777" w:rsidR="001215C0" w:rsidRDefault="001215C0">
            <w:pPr>
              <w:pStyle w:val="TableParagraph"/>
              <w:rPr>
                <w:sz w:val="16"/>
              </w:rPr>
            </w:pPr>
          </w:p>
          <w:p w14:paraId="4EE5850D" w14:textId="77777777" w:rsidR="001215C0" w:rsidRDefault="00587B66">
            <w:pPr>
              <w:pStyle w:val="TableParagraph"/>
              <w:spacing w:before="135"/>
              <w:ind w:left="118" w:right="92"/>
              <w:jc w:val="center"/>
              <w:rPr>
                <w:rFonts w:ascii="Trebuchet MS"/>
                <w:sz w:val="13"/>
              </w:rPr>
            </w:pPr>
            <w:r>
              <w:rPr>
                <w:rFonts w:ascii="Trebuchet MS"/>
                <w:w w:val="105"/>
                <w:sz w:val="13"/>
              </w:rPr>
              <w:t>Fijo</w:t>
            </w:r>
          </w:p>
        </w:tc>
        <w:tc>
          <w:tcPr>
            <w:tcW w:w="873" w:type="dxa"/>
            <w:tcBorders>
              <w:top w:val="single" w:sz="6" w:space="0" w:color="000000"/>
              <w:left w:val="single" w:sz="6" w:space="0" w:color="000000"/>
              <w:bottom w:val="single" w:sz="6" w:space="0" w:color="000000"/>
              <w:right w:val="single" w:sz="6" w:space="0" w:color="000000"/>
            </w:tcBorders>
          </w:tcPr>
          <w:p w14:paraId="562E3550" w14:textId="77777777" w:rsidR="001215C0" w:rsidRDefault="001215C0">
            <w:pPr>
              <w:pStyle w:val="TableParagraph"/>
              <w:rPr>
                <w:sz w:val="16"/>
              </w:rPr>
            </w:pPr>
          </w:p>
          <w:p w14:paraId="45C025FD" w14:textId="77777777" w:rsidR="001215C0" w:rsidRDefault="00587B66">
            <w:pPr>
              <w:pStyle w:val="TableParagraph"/>
              <w:spacing w:before="135"/>
              <w:ind w:left="26"/>
              <w:jc w:val="center"/>
              <w:rPr>
                <w:rFonts w:ascii="Trebuchet MS"/>
                <w:sz w:val="13"/>
              </w:rPr>
            </w:pPr>
            <w:r>
              <w:rPr>
                <w:rFonts w:ascii="Trebuchet MS"/>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777E3246" w14:textId="77777777" w:rsidR="001215C0" w:rsidRDefault="001215C0">
            <w:pPr>
              <w:pStyle w:val="TableParagraph"/>
              <w:rPr>
                <w:rFonts w:ascii="Times New Roman"/>
                <w:sz w:val="12"/>
              </w:rPr>
            </w:pPr>
          </w:p>
        </w:tc>
        <w:tc>
          <w:tcPr>
            <w:tcW w:w="881" w:type="dxa"/>
            <w:tcBorders>
              <w:top w:val="single" w:sz="6" w:space="0" w:color="000000"/>
              <w:left w:val="single" w:sz="6" w:space="0" w:color="000000"/>
              <w:bottom w:val="single" w:sz="6" w:space="0" w:color="000000"/>
              <w:right w:val="single" w:sz="6" w:space="0" w:color="000000"/>
            </w:tcBorders>
          </w:tcPr>
          <w:p w14:paraId="3F5B9FB1" w14:textId="77777777" w:rsidR="001215C0" w:rsidRDefault="001215C0">
            <w:pPr>
              <w:pStyle w:val="TableParagraph"/>
              <w:rPr>
                <w:rFonts w:ascii="Times New Roman"/>
                <w:sz w:val="12"/>
              </w:rPr>
            </w:pPr>
          </w:p>
        </w:tc>
        <w:tc>
          <w:tcPr>
            <w:tcW w:w="1754" w:type="dxa"/>
            <w:tcBorders>
              <w:top w:val="single" w:sz="6" w:space="0" w:color="000000"/>
              <w:left w:val="single" w:sz="6" w:space="0" w:color="000000"/>
              <w:bottom w:val="single" w:sz="6" w:space="0" w:color="000000"/>
            </w:tcBorders>
          </w:tcPr>
          <w:p w14:paraId="390A114F" w14:textId="77777777" w:rsidR="001215C0" w:rsidRDefault="001215C0">
            <w:pPr>
              <w:pStyle w:val="TableParagraph"/>
              <w:rPr>
                <w:sz w:val="16"/>
              </w:rPr>
            </w:pPr>
          </w:p>
          <w:p w14:paraId="5246CC87" w14:textId="77777777" w:rsidR="001215C0" w:rsidRDefault="00587B66">
            <w:pPr>
              <w:pStyle w:val="TableParagraph"/>
              <w:tabs>
                <w:tab w:val="left" w:pos="728"/>
              </w:tabs>
              <w:spacing w:before="125"/>
              <w:ind w:left="4"/>
              <w:jc w:val="center"/>
              <w:rPr>
                <w:rFonts w:ascii="Trebuchet MS"/>
                <w:sz w:val="13"/>
              </w:rPr>
            </w:pPr>
            <w:r>
              <w:rPr>
                <w:rFonts w:ascii="Trebuchet MS"/>
                <w:w w:val="105"/>
                <w:sz w:val="13"/>
              </w:rPr>
              <w:t>$</w:t>
            </w:r>
            <w:r>
              <w:rPr>
                <w:rFonts w:ascii="Trebuchet MS"/>
                <w:w w:val="105"/>
                <w:sz w:val="13"/>
              </w:rPr>
              <w:tab/>
              <w:t>14.076.000,00</w:t>
            </w:r>
          </w:p>
        </w:tc>
      </w:tr>
    </w:tbl>
    <w:p w14:paraId="748D7B0B" w14:textId="77777777" w:rsidR="001215C0" w:rsidRDefault="001215C0">
      <w:pPr>
        <w:jc w:val="center"/>
        <w:rPr>
          <w:rFonts w:ascii="Trebuchet MS"/>
          <w:sz w:val="13"/>
        </w:rPr>
        <w:sectPr w:rsidR="001215C0">
          <w:footerReference w:type="default" r:id="rId20"/>
          <w:pgSz w:w="12240" w:h="15840"/>
          <w:pgMar w:top="580" w:right="500" w:bottom="280" w:left="500" w:header="0" w:footer="0" w:gutter="0"/>
          <w:cols w:space="720"/>
        </w:sectPr>
      </w:pPr>
    </w:p>
    <w:tbl>
      <w:tblPr>
        <w:tblStyle w:val="TableNormal1"/>
        <w:tblW w:w="0" w:type="auto"/>
        <w:tblInd w:w="2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5"/>
        <w:gridCol w:w="878"/>
        <w:gridCol w:w="879"/>
        <w:gridCol w:w="878"/>
        <w:gridCol w:w="878"/>
        <w:gridCol w:w="878"/>
        <w:gridCol w:w="878"/>
        <w:gridCol w:w="878"/>
        <w:gridCol w:w="878"/>
        <w:gridCol w:w="879"/>
        <w:gridCol w:w="878"/>
        <w:gridCol w:w="1757"/>
      </w:tblGrid>
      <w:tr w:rsidR="001215C0" w14:paraId="3F97813E" w14:textId="77777777">
        <w:trPr>
          <w:trHeight w:val="352"/>
        </w:trPr>
        <w:tc>
          <w:tcPr>
            <w:tcW w:w="335" w:type="dxa"/>
            <w:tcBorders>
              <w:top w:val="nil"/>
              <w:left w:val="nil"/>
              <w:bottom w:val="nil"/>
            </w:tcBorders>
          </w:tcPr>
          <w:p w14:paraId="72B64144" w14:textId="77777777" w:rsidR="001215C0" w:rsidRDefault="001215C0">
            <w:pPr>
              <w:pStyle w:val="TableParagraph"/>
              <w:rPr>
                <w:rFonts w:ascii="Times New Roman"/>
                <w:sz w:val="12"/>
              </w:rPr>
            </w:pPr>
          </w:p>
        </w:tc>
        <w:tc>
          <w:tcPr>
            <w:tcW w:w="878" w:type="dxa"/>
          </w:tcPr>
          <w:p w14:paraId="54F2C536" w14:textId="77777777" w:rsidR="001215C0" w:rsidRDefault="00587B66">
            <w:pPr>
              <w:pStyle w:val="TableParagraph"/>
              <w:spacing w:before="4"/>
              <w:ind w:left="20"/>
              <w:rPr>
                <w:rFonts w:ascii="Trebuchet MS"/>
                <w:sz w:val="13"/>
              </w:rPr>
            </w:pPr>
            <w:r>
              <w:rPr>
                <w:rFonts w:ascii="Trebuchet MS"/>
                <w:w w:val="105"/>
                <w:sz w:val="13"/>
              </w:rPr>
              <w:t>Supernumera</w:t>
            </w:r>
          </w:p>
          <w:p w14:paraId="00849E09" w14:textId="77777777" w:rsidR="001215C0" w:rsidRDefault="00587B66">
            <w:pPr>
              <w:pStyle w:val="TableParagraph"/>
              <w:spacing w:before="34" w:line="143" w:lineRule="exact"/>
              <w:ind w:left="20"/>
              <w:rPr>
                <w:rFonts w:ascii="Trebuchet MS"/>
                <w:sz w:val="13"/>
              </w:rPr>
            </w:pPr>
            <w:r>
              <w:rPr>
                <w:rFonts w:ascii="Trebuchet MS"/>
                <w:w w:val="105"/>
                <w:sz w:val="13"/>
              </w:rPr>
              <w:t>rio</w:t>
            </w:r>
          </w:p>
        </w:tc>
        <w:tc>
          <w:tcPr>
            <w:tcW w:w="879" w:type="dxa"/>
          </w:tcPr>
          <w:p w14:paraId="7AAF6495" w14:textId="77777777" w:rsidR="001215C0" w:rsidRDefault="00587B66">
            <w:pPr>
              <w:pStyle w:val="TableParagraph"/>
              <w:spacing w:before="95"/>
              <w:ind w:left="7"/>
              <w:jc w:val="center"/>
              <w:rPr>
                <w:rFonts w:ascii="Trebuchet MS"/>
                <w:sz w:val="13"/>
              </w:rPr>
            </w:pPr>
            <w:r>
              <w:rPr>
                <w:rFonts w:ascii="Trebuchet MS"/>
                <w:w w:val="105"/>
                <w:sz w:val="13"/>
              </w:rPr>
              <w:t>5</w:t>
            </w:r>
          </w:p>
        </w:tc>
        <w:tc>
          <w:tcPr>
            <w:tcW w:w="1756" w:type="dxa"/>
            <w:gridSpan w:val="2"/>
          </w:tcPr>
          <w:p w14:paraId="35B29381" w14:textId="77777777" w:rsidR="001215C0" w:rsidRDefault="00587B66">
            <w:pPr>
              <w:pStyle w:val="TableParagraph"/>
              <w:spacing w:before="86"/>
              <w:ind w:left="164"/>
              <w:rPr>
                <w:rFonts w:ascii="Trebuchet MS"/>
                <w:sz w:val="13"/>
              </w:rPr>
            </w:pPr>
            <w:r>
              <w:rPr>
                <w:rFonts w:ascii="Trebuchet MS"/>
                <w:w w:val="105"/>
                <w:sz w:val="13"/>
              </w:rPr>
              <w:t>Desarrollo</w:t>
            </w:r>
            <w:r>
              <w:rPr>
                <w:rFonts w:ascii="Trebuchet MS"/>
                <w:spacing w:val="-7"/>
                <w:w w:val="105"/>
                <w:sz w:val="13"/>
              </w:rPr>
              <w:t xml:space="preserve"> </w:t>
            </w:r>
            <w:r>
              <w:rPr>
                <w:rFonts w:ascii="Trebuchet MS"/>
                <w:w w:val="105"/>
                <w:sz w:val="13"/>
              </w:rPr>
              <w:t>Institucional</w:t>
            </w:r>
          </w:p>
        </w:tc>
        <w:tc>
          <w:tcPr>
            <w:tcW w:w="878" w:type="dxa"/>
          </w:tcPr>
          <w:p w14:paraId="1ED1861F" w14:textId="77777777" w:rsidR="001215C0" w:rsidRDefault="00587B66">
            <w:pPr>
              <w:pStyle w:val="TableParagraph"/>
              <w:spacing w:before="95"/>
              <w:ind w:left="48" w:right="41"/>
              <w:jc w:val="center"/>
              <w:rPr>
                <w:rFonts w:ascii="Trebuchet MS"/>
                <w:sz w:val="13"/>
              </w:rPr>
            </w:pPr>
            <w:r>
              <w:rPr>
                <w:rFonts w:ascii="Trebuchet MS"/>
                <w:w w:val="105"/>
                <w:sz w:val="13"/>
              </w:rPr>
              <w:t>Si</w:t>
            </w:r>
          </w:p>
        </w:tc>
        <w:tc>
          <w:tcPr>
            <w:tcW w:w="878" w:type="dxa"/>
          </w:tcPr>
          <w:p w14:paraId="671306F6" w14:textId="77777777" w:rsidR="001215C0" w:rsidRDefault="001215C0">
            <w:pPr>
              <w:pStyle w:val="TableParagraph"/>
              <w:rPr>
                <w:rFonts w:ascii="Times New Roman"/>
                <w:sz w:val="12"/>
              </w:rPr>
            </w:pPr>
          </w:p>
        </w:tc>
        <w:tc>
          <w:tcPr>
            <w:tcW w:w="878" w:type="dxa"/>
          </w:tcPr>
          <w:p w14:paraId="5FFEF1F1" w14:textId="77777777" w:rsidR="001215C0" w:rsidRDefault="00587B66">
            <w:pPr>
              <w:pStyle w:val="TableParagraph"/>
              <w:spacing w:before="95"/>
              <w:ind w:left="52" w:right="41"/>
              <w:jc w:val="center"/>
              <w:rPr>
                <w:rFonts w:ascii="Trebuchet MS"/>
                <w:sz w:val="13"/>
              </w:rPr>
            </w:pPr>
            <w:r>
              <w:rPr>
                <w:rFonts w:ascii="Trebuchet MS"/>
                <w:w w:val="105"/>
                <w:sz w:val="13"/>
              </w:rPr>
              <w:t>Fijo</w:t>
            </w:r>
          </w:p>
        </w:tc>
        <w:tc>
          <w:tcPr>
            <w:tcW w:w="878" w:type="dxa"/>
          </w:tcPr>
          <w:p w14:paraId="52949DF1" w14:textId="77777777" w:rsidR="001215C0" w:rsidRDefault="00587B66">
            <w:pPr>
              <w:pStyle w:val="TableParagraph"/>
              <w:spacing w:before="95"/>
              <w:ind w:left="12"/>
              <w:jc w:val="center"/>
              <w:rPr>
                <w:rFonts w:ascii="Trebuchet MS"/>
                <w:sz w:val="13"/>
              </w:rPr>
            </w:pPr>
            <w:r>
              <w:rPr>
                <w:rFonts w:ascii="Trebuchet MS"/>
                <w:w w:val="105"/>
                <w:sz w:val="13"/>
              </w:rPr>
              <w:t>X</w:t>
            </w:r>
          </w:p>
        </w:tc>
        <w:tc>
          <w:tcPr>
            <w:tcW w:w="879" w:type="dxa"/>
          </w:tcPr>
          <w:p w14:paraId="2A7BF5E7" w14:textId="77777777" w:rsidR="001215C0" w:rsidRDefault="001215C0">
            <w:pPr>
              <w:pStyle w:val="TableParagraph"/>
              <w:rPr>
                <w:rFonts w:ascii="Times New Roman"/>
                <w:sz w:val="12"/>
              </w:rPr>
            </w:pPr>
          </w:p>
        </w:tc>
        <w:tc>
          <w:tcPr>
            <w:tcW w:w="878" w:type="dxa"/>
          </w:tcPr>
          <w:p w14:paraId="7095601A" w14:textId="77777777" w:rsidR="001215C0" w:rsidRDefault="001215C0">
            <w:pPr>
              <w:pStyle w:val="TableParagraph"/>
              <w:rPr>
                <w:rFonts w:ascii="Times New Roman"/>
                <w:sz w:val="12"/>
              </w:rPr>
            </w:pPr>
          </w:p>
        </w:tc>
        <w:tc>
          <w:tcPr>
            <w:tcW w:w="1757" w:type="dxa"/>
            <w:tcBorders>
              <w:right w:val="single" w:sz="12" w:space="0" w:color="000000"/>
            </w:tcBorders>
          </w:tcPr>
          <w:p w14:paraId="2D94C6B3" w14:textId="77777777" w:rsidR="001215C0" w:rsidRDefault="00587B66">
            <w:pPr>
              <w:pStyle w:val="TableParagraph"/>
              <w:tabs>
                <w:tab w:val="left" w:pos="724"/>
              </w:tabs>
              <w:spacing w:before="86"/>
              <w:ind w:right="8"/>
              <w:jc w:val="center"/>
              <w:rPr>
                <w:rFonts w:ascii="Trebuchet MS"/>
                <w:sz w:val="13"/>
              </w:rPr>
            </w:pPr>
            <w:r>
              <w:rPr>
                <w:rFonts w:ascii="Trebuchet MS"/>
                <w:w w:val="105"/>
                <w:sz w:val="13"/>
              </w:rPr>
              <w:t>$</w:t>
            </w:r>
            <w:r>
              <w:rPr>
                <w:rFonts w:ascii="Trebuchet MS"/>
                <w:w w:val="105"/>
                <w:sz w:val="13"/>
              </w:rPr>
              <w:tab/>
              <w:t>52.668.000,00</w:t>
            </w:r>
          </w:p>
        </w:tc>
      </w:tr>
      <w:tr w:rsidR="001215C0" w14:paraId="1D80039B" w14:textId="77777777">
        <w:trPr>
          <w:trHeight w:val="352"/>
        </w:trPr>
        <w:tc>
          <w:tcPr>
            <w:tcW w:w="335" w:type="dxa"/>
            <w:tcBorders>
              <w:top w:val="nil"/>
              <w:left w:val="nil"/>
              <w:bottom w:val="nil"/>
            </w:tcBorders>
          </w:tcPr>
          <w:p w14:paraId="3245F48D" w14:textId="77777777" w:rsidR="001215C0" w:rsidRDefault="001215C0">
            <w:pPr>
              <w:pStyle w:val="TableParagraph"/>
              <w:rPr>
                <w:rFonts w:ascii="Times New Roman"/>
                <w:sz w:val="12"/>
              </w:rPr>
            </w:pPr>
          </w:p>
        </w:tc>
        <w:tc>
          <w:tcPr>
            <w:tcW w:w="878" w:type="dxa"/>
          </w:tcPr>
          <w:p w14:paraId="40C39492" w14:textId="77777777" w:rsidR="001215C0" w:rsidRDefault="00587B66">
            <w:pPr>
              <w:pStyle w:val="TableParagraph"/>
              <w:spacing w:before="4"/>
              <w:ind w:left="20"/>
              <w:rPr>
                <w:rFonts w:ascii="Trebuchet MS"/>
                <w:sz w:val="13"/>
              </w:rPr>
            </w:pPr>
            <w:r>
              <w:rPr>
                <w:rFonts w:ascii="Trebuchet MS"/>
                <w:w w:val="105"/>
                <w:sz w:val="13"/>
              </w:rPr>
              <w:t>Supernumera</w:t>
            </w:r>
          </w:p>
          <w:p w14:paraId="2A278C97" w14:textId="77777777" w:rsidR="001215C0" w:rsidRDefault="00587B66">
            <w:pPr>
              <w:pStyle w:val="TableParagraph"/>
              <w:spacing w:before="34" w:line="143" w:lineRule="exact"/>
              <w:ind w:left="20"/>
              <w:rPr>
                <w:rFonts w:ascii="Trebuchet MS"/>
                <w:sz w:val="13"/>
              </w:rPr>
            </w:pPr>
            <w:r>
              <w:rPr>
                <w:rFonts w:ascii="Trebuchet MS"/>
                <w:w w:val="105"/>
                <w:sz w:val="13"/>
              </w:rPr>
              <w:t>rio</w:t>
            </w:r>
          </w:p>
        </w:tc>
        <w:tc>
          <w:tcPr>
            <w:tcW w:w="879" w:type="dxa"/>
          </w:tcPr>
          <w:p w14:paraId="4A4957BE" w14:textId="77777777" w:rsidR="001215C0" w:rsidRDefault="00587B66">
            <w:pPr>
              <w:pStyle w:val="TableParagraph"/>
              <w:spacing w:before="96"/>
              <w:ind w:left="7"/>
              <w:jc w:val="center"/>
              <w:rPr>
                <w:rFonts w:ascii="Trebuchet MS"/>
                <w:sz w:val="13"/>
              </w:rPr>
            </w:pPr>
            <w:r>
              <w:rPr>
                <w:rFonts w:ascii="Trebuchet MS"/>
                <w:w w:val="105"/>
                <w:sz w:val="13"/>
              </w:rPr>
              <w:t>1</w:t>
            </w:r>
          </w:p>
        </w:tc>
        <w:tc>
          <w:tcPr>
            <w:tcW w:w="1756" w:type="dxa"/>
            <w:gridSpan w:val="2"/>
          </w:tcPr>
          <w:p w14:paraId="7AB7FA86" w14:textId="77777777" w:rsidR="001215C0" w:rsidRDefault="00587B66">
            <w:pPr>
              <w:pStyle w:val="TableParagraph"/>
              <w:spacing w:before="86"/>
              <w:ind w:left="164"/>
              <w:rPr>
                <w:rFonts w:ascii="Trebuchet MS"/>
                <w:sz w:val="13"/>
              </w:rPr>
            </w:pPr>
            <w:r>
              <w:rPr>
                <w:rFonts w:ascii="Trebuchet MS"/>
                <w:w w:val="105"/>
                <w:sz w:val="13"/>
              </w:rPr>
              <w:t>Desarrollo</w:t>
            </w:r>
            <w:r>
              <w:rPr>
                <w:rFonts w:ascii="Trebuchet MS"/>
                <w:spacing w:val="-7"/>
                <w:w w:val="105"/>
                <w:sz w:val="13"/>
              </w:rPr>
              <w:t xml:space="preserve"> </w:t>
            </w:r>
            <w:r>
              <w:rPr>
                <w:rFonts w:ascii="Trebuchet MS"/>
                <w:w w:val="105"/>
                <w:sz w:val="13"/>
              </w:rPr>
              <w:t>Institucional</w:t>
            </w:r>
          </w:p>
        </w:tc>
        <w:tc>
          <w:tcPr>
            <w:tcW w:w="878" w:type="dxa"/>
          </w:tcPr>
          <w:p w14:paraId="7F12D319" w14:textId="77777777" w:rsidR="001215C0" w:rsidRDefault="00587B66">
            <w:pPr>
              <w:pStyle w:val="TableParagraph"/>
              <w:spacing w:before="96"/>
              <w:ind w:left="48" w:right="41"/>
              <w:jc w:val="center"/>
              <w:rPr>
                <w:rFonts w:ascii="Trebuchet MS"/>
                <w:sz w:val="13"/>
              </w:rPr>
            </w:pPr>
            <w:r>
              <w:rPr>
                <w:rFonts w:ascii="Trebuchet MS"/>
                <w:w w:val="105"/>
                <w:sz w:val="13"/>
              </w:rPr>
              <w:t>Si</w:t>
            </w:r>
          </w:p>
        </w:tc>
        <w:tc>
          <w:tcPr>
            <w:tcW w:w="878" w:type="dxa"/>
          </w:tcPr>
          <w:p w14:paraId="10395FFE" w14:textId="77777777" w:rsidR="001215C0" w:rsidRDefault="001215C0">
            <w:pPr>
              <w:pStyle w:val="TableParagraph"/>
              <w:rPr>
                <w:rFonts w:ascii="Times New Roman"/>
                <w:sz w:val="12"/>
              </w:rPr>
            </w:pPr>
          </w:p>
        </w:tc>
        <w:tc>
          <w:tcPr>
            <w:tcW w:w="878" w:type="dxa"/>
          </w:tcPr>
          <w:p w14:paraId="04245B22" w14:textId="77777777" w:rsidR="001215C0" w:rsidRDefault="00587B66">
            <w:pPr>
              <w:pStyle w:val="TableParagraph"/>
              <w:spacing w:before="96"/>
              <w:ind w:left="52" w:right="41"/>
              <w:jc w:val="center"/>
              <w:rPr>
                <w:rFonts w:ascii="Trebuchet MS"/>
                <w:sz w:val="13"/>
              </w:rPr>
            </w:pPr>
            <w:r>
              <w:rPr>
                <w:rFonts w:ascii="Trebuchet MS"/>
                <w:w w:val="105"/>
                <w:sz w:val="13"/>
              </w:rPr>
              <w:t>Fijo</w:t>
            </w:r>
          </w:p>
        </w:tc>
        <w:tc>
          <w:tcPr>
            <w:tcW w:w="878" w:type="dxa"/>
          </w:tcPr>
          <w:p w14:paraId="01C8E240" w14:textId="77777777" w:rsidR="001215C0" w:rsidRDefault="00587B66">
            <w:pPr>
              <w:pStyle w:val="TableParagraph"/>
              <w:spacing w:before="96"/>
              <w:ind w:left="9"/>
              <w:jc w:val="center"/>
              <w:rPr>
                <w:rFonts w:ascii="Trebuchet MS"/>
                <w:sz w:val="13"/>
              </w:rPr>
            </w:pPr>
            <w:r>
              <w:rPr>
                <w:rFonts w:ascii="Trebuchet MS"/>
                <w:w w:val="105"/>
                <w:sz w:val="13"/>
              </w:rPr>
              <w:t>x</w:t>
            </w:r>
          </w:p>
        </w:tc>
        <w:tc>
          <w:tcPr>
            <w:tcW w:w="879" w:type="dxa"/>
          </w:tcPr>
          <w:p w14:paraId="129C5BE3" w14:textId="77777777" w:rsidR="001215C0" w:rsidRDefault="001215C0">
            <w:pPr>
              <w:pStyle w:val="TableParagraph"/>
              <w:rPr>
                <w:rFonts w:ascii="Times New Roman"/>
                <w:sz w:val="12"/>
              </w:rPr>
            </w:pPr>
          </w:p>
        </w:tc>
        <w:tc>
          <w:tcPr>
            <w:tcW w:w="878" w:type="dxa"/>
          </w:tcPr>
          <w:p w14:paraId="137DD482" w14:textId="77777777" w:rsidR="001215C0" w:rsidRDefault="001215C0">
            <w:pPr>
              <w:pStyle w:val="TableParagraph"/>
              <w:rPr>
                <w:rFonts w:ascii="Times New Roman"/>
                <w:sz w:val="12"/>
              </w:rPr>
            </w:pPr>
          </w:p>
        </w:tc>
        <w:tc>
          <w:tcPr>
            <w:tcW w:w="1757" w:type="dxa"/>
            <w:tcBorders>
              <w:right w:val="single" w:sz="12" w:space="0" w:color="000000"/>
            </w:tcBorders>
          </w:tcPr>
          <w:p w14:paraId="5D4E3CD1" w14:textId="77777777" w:rsidR="001215C0" w:rsidRDefault="00587B66">
            <w:pPr>
              <w:pStyle w:val="TableParagraph"/>
              <w:tabs>
                <w:tab w:val="left" w:pos="785"/>
              </w:tabs>
              <w:spacing w:before="86"/>
              <w:ind w:left="61"/>
              <w:jc w:val="center"/>
              <w:rPr>
                <w:rFonts w:ascii="Trebuchet MS"/>
                <w:sz w:val="13"/>
              </w:rPr>
            </w:pPr>
            <w:r>
              <w:rPr>
                <w:rFonts w:ascii="Trebuchet MS"/>
                <w:w w:val="105"/>
                <w:sz w:val="13"/>
              </w:rPr>
              <w:t>$</w:t>
            </w:r>
            <w:r>
              <w:rPr>
                <w:rFonts w:ascii="Trebuchet MS"/>
                <w:w w:val="105"/>
                <w:sz w:val="13"/>
              </w:rPr>
              <w:tab/>
              <w:t>12.720.000,00</w:t>
            </w:r>
          </w:p>
        </w:tc>
      </w:tr>
      <w:tr w:rsidR="001215C0" w14:paraId="7A41EEDB" w14:textId="77777777">
        <w:trPr>
          <w:trHeight w:val="181"/>
        </w:trPr>
        <w:tc>
          <w:tcPr>
            <w:tcW w:w="335" w:type="dxa"/>
            <w:tcBorders>
              <w:top w:val="nil"/>
              <w:left w:val="nil"/>
              <w:bottom w:val="nil"/>
            </w:tcBorders>
          </w:tcPr>
          <w:p w14:paraId="53171771" w14:textId="77777777" w:rsidR="001215C0" w:rsidRDefault="001215C0">
            <w:pPr>
              <w:pStyle w:val="TableParagraph"/>
              <w:rPr>
                <w:rFonts w:ascii="Times New Roman"/>
                <w:sz w:val="12"/>
              </w:rPr>
            </w:pPr>
          </w:p>
        </w:tc>
        <w:tc>
          <w:tcPr>
            <w:tcW w:w="878" w:type="dxa"/>
          </w:tcPr>
          <w:p w14:paraId="37EB247D" w14:textId="77777777" w:rsidR="001215C0" w:rsidRDefault="00587B66">
            <w:pPr>
              <w:pStyle w:val="TableParagraph"/>
              <w:spacing w:before="9"/>
              <w:ind w:left="20"/>
              <w:rPr>
                <w:rFonts w:ascii="Trebuchet MS"/>
                <w:sz w:val="13"/>
              </w:rPr>
            </w:pPr>
            <w:r>
              <w:rPr>
                <w:rFonts w:ascii="Trebuchet MS"/>
                <w:w w:val="105"/>
                <w:sz w:val="13"/>
              </w:rPr>
              <w:t>Otro.</w:t>
            </w:r>
            <w:r>
              <w:rPr>
                <w:rFonts w:ascii="Trebuchet MS"/>
                <w:spacing w:val="-3"/>
                <w:w w:val="105"/>
                <w:sz w:val="13"/>
              </w:rPr>
              <w:t xml:space="preserve"> </w:t>
            </w:r>
            <w:r>
              <w:rPr>
                <w:rFonts w:ascii="Trebuchet MS"/>
                <w:w w:val="105"/>
                <w:sz w:val="13"/>
              </w:rPr>
              <w:t>Cual?</w:t>
            </w:r>
          </w:p>
        </w:tc>
        <w:tc>
          <w:tcPr>
            <w:tcW w:w="879" w:type="dxa"/>
          </w:tcPr>
          <w:p w14:paraId="52E3B277" w14:textId="77777777" w:rsidR="001215C0" w:rsidRDefault="001215C0">
            <w:pPr>
              <w:pStyle w:val="TableParagraph"/>
              <w:rPr>
                <w:rFonts w:ascii="Times New Roman"/>
                <w:sz w:val="12"/>
              </w:rPr>
            </w:pPr>
          </w:p>
        </w:tc>
        <w:tc>
          <w:tcPr>
            <w:tcW w:w="1756" w:type="dxa"/>
            <w:gridSpan w:val="2"/>
          </w:tcPr>
          <w:p w14:paraId="04425E05" w14:textId="77777777" w:rsidR="001215C0" w:rsidRDefault="001215C0">
            <w:pPr>
              <w:pStyle w:val="TableParagraph"/>
              <w:rPr>
                <w:rFonts w:ascii="Times New Roman"/>
                <w:sz w:val="12"/>
              </w:rPr>
            </w:pPr>
          </w:p>
        </w:tc>
        <w:tc>
          <w:tcPr>
            <w:tcW w:w="878" w:type="dxa"/>
          </w:tcPr>
          <w:p w14:paraId="011D90AE" w14:textId="77777777" w:rsidR="001215C0" w:rsidRDefault="001215C0">
            <w:pPr>
              <w:pStyle w:val="TableParagraph"/>
              <w:rPr>
                <w:rFonts w:ascii="Times New Roman"/>
                <w:sz w:val="12"/>
              </w:rPr>
            </w:pPr>
          </w:p>
        </w:tc>
        <w:tc>
          <w:tcPr>
            <w:tcW w:w="878" w:type="dxa"/>
          </w:tcPr>
          <w:p w14:paraId="664412CA" w14:textId="77777777" w:rsidR="001215C0" w:rsidRDefault="001215C0">
            <w:pPr>
              <w:pStyle w:val="TableParagraph"/>
              <w:rPr>
                <w:rFonts w:ascii="Times New Roman"/>
                <w:sz w:val="12"/>
              </w:rPr>
            </w:pPr>
          </w:p>
        </w:tc>
        <w:tc>
          <w:tcPr>
            <w:tcW w:w="878" w:type="dxa"/>
          </w:tcPr>
          <w:p w14:paraId="5C91B656" w14:textId="77777777" w:rsidR="001215C0" w:rsidRDefault="001215C0">
            <w:pPr>
              <w:pStyle w:val="TableParagraph"/>
              <w:rPr>
                <w:rFonts w:ascii="Times New Roman"/>
                <w:sz w:val="12"/>
              </w:rPr>
            </w:pPr>
          </w:p>
        </w:tc>
        <w:tc>
          <w:tcPr>
            <w:tcW w:w="878" w:type="dxa"/>
          </w:tcPr>
          <w:p w14:paraId="5D0CD636" w14:textId="77777777" w:rsidR="001215C0" w:rsidRDefault="001215C0">
            <w:pPr>
              <w:pStyle w:val="TableParagraph"/>
              <w:rPr>
                <w:rFonts w:ascii="Times New Roman"/>
                <w:sz w:val="12"/>
              </w:rPr>
            </w:pPr>
          </w:p>
        </w:tc>
        <w:tc>
          <w:tcPr>
            <w:tcW w:w="879" w:type="dxa"/>
          </w:tcPr>
          <w:p w14:paraId="5082AEB5" w14:textId="77777777" w:rsidR="001215C0" w:rsidRDefault="001215C0">
            <w:pPr>
              <w:pStyle w:val="TableParagraph"/>
              <w:rPr>
                <w:rFonts w:ascii="Times New Roman"/>
                <w:sz w:val="12"/>
              </w:rPr>
            </w:pPr>
          </w:p>
        </w:tc>
        <w:tc>
          <w:tcPr>
            <w:tcW w:w="878" w:type="dxa"/>
          </w:tcPr>
          <w:p w14:paraId="40752E78" w14:textId="77777777" w:rsidR="001215C0" w:rsidRDefault="001215C0">
            <w:pPr>
              <w:pStyle w:val="TableParagraph"/>
              <w:rPr>
                <w:rFonts w:ascii="Times New Roman"/>
                <w:sz w:val="12"/>
              </w:rPr>
            </w:pPr>
          </w:p>
        </w:tc>
        <w:tc>
          <w:tcPr>
            <w:tcW w:w="1757" w:type="dxa"/>
            <w:tcBorders>
              <w:right w:val="single" w:sz="12" w:space="0" w:color="000000"/>
            </w:tcBorders>
          </w:tcPr>
          <w:p w14:paraId="6A848DD4" w14:textId="77777777" w:rsidR="001215C0" w:rsidRDefault="001215C0">
            <w:pPr>
              <w:pStyle w:val="TableParagraph"/>
              <w:rPr>
                <w:rFonts w:ascii="Times New Roman"/>
                <w:sz w:val="12"/>
              </w:rPr>
            </w:pPr>
          </w:p>
        </w:tc>
      </w:tr>
      <w:tr w:rsidR="001215C0" w14:paraId="3FF755AA" w14:textId="77777777">
        <w:trPr>
          <w:trHeight w:val="392"/>
        </w:trPr>
        <w:tc>
          <w:tcPr>
            <w:tcW w:w="335" w:type="dxa"/>
            <w:tcBorders>
              <w:top w:val="nil"/>
              <w:left w:val="nil"/>
              <w:bottom w:val="nil"/>
            </w:tcBorders>
          </w:tcPr>
          <w:p w14:paraId="4E753687" w14:textId="77777777" w:rsidR="001215C0" w:rsidRDefault="00587B66">
            <w:pPr>
              <w:pStyle w:val="TableParagraph"/>
              <w:spacing w:before="98"/>
              <w:ind w:left="17"/>
              <w:rPr>
                <w:rFonts w:ascii="Trebuchet MS"/>
                <w:sz w:val="15"/>
              </w:rPr>
            </w:pPr>
            <w:r>
              <w:rPr>
                <w:rFonts w:ascii="Trebuchet MS"/>
                <w:sz w:val="15"/>
              </w:rPr>
              <w:t>5.3</w:t>
            </w:r>
          </w:p>
        </w:tc>
        <w:tc>
          <w:tcPr>
            <w:tcW w:w="8782" w:type="dxa"/>
            <w:gridSpan w:val="10"/>
            <w:shd w:val="clear" w:color="auto" w:fill="C2E39C"/>
          </w:tcPr>
          <w:p w14:paraId="01B9B356" w14:textId="77777777" w:rsidR="001215C0" w:rsidRDefault="00587B66">
            <w:pPr>
              <w:pStyle w:val="TableParagraph"/>
              <w:spacing w:before="105"/>
              <w:ind w:left="3654" w:right="3648"/>
              <w:jc w:val="center"/>
              <w:rPr>
                <w:rFonts w:ascii="Trebuchet MS"/>
                <w:sz w:val="13"/>
              </w:rPr>
            </w:pPr>
            <w:r>
              <w:rPr>
                <w:rFonts w:ascii="Trebuchet MS"/>
                <w:w w:val="105"/>
                <w:sz w:val="13"/>
              </w:rPr>
              <w:t>Personal</w:t>
            </w:r>
            <w:r>
              <w:rPr>
                <w:rFonts w:ascii="Trebuchet MS"/>
                <w:spacing w:val="-4"/>
                <w:w w:val="105"/>
                <w:sz w:val="13"/>
              </w:rPr>
              <w:t xml:space="preserve"> </w:t>
            </w:r>
            <w:r>
              <w:rPr>
                <w:rFonts w:ascii="Trebuchet MS"/>
                <w:w w:val="105"/>
                <w:sz w:val="13"/>
              </w:rPr>
              <w:t>(Costo</w:t>
            </w:r>
            <w:r>
              <w:rPr>
                <w:rFonts w:ascii="Trebuchet MS"/>
                <w:spacing w:val="-3"/>
                <w:w w:val="105"/>
                <w:sz w:val="13"/>
              </w:rPr>
              <w:t xml:space="preserve"> </w:t>
            </w:r>
            <w:r>
              <w:rPr>
                <w:rFonts w:ascii="Trebuchet MS"/>
                <w:w w:val="105"/>
                <w:sz w:val="13"/>
              </w:rPr>
              <w:t>Anual):</w:t>
            </w:r>
          </w:p>
        </w:tc>
        <w:tc>
          <w:tcPr>
            <w:tcW w:w="1757" w:type="dxa"/>
            <w:tcBorders>
              <w:right w:val="single" w:sz="12" w:space="0" w:color="000000"/>
            </w:tcBorders>
          </w:tcPr>
          <w:p w14:paraId="4C2198FF" w14:textId="77777777" w:rsidR="001215C0" w:rsidRDefault="00587B66">
            <w:pPr>
              <w:pStyle w:val="TableParagraph"/>
              <w:tabs>
                <w:tab w:val="left" w:pos="703"/>
              </w:tabs>
              <w:spacing w:before="105"/>
              <w:ind w:left="20"/>
              <w:jc w:val="center"/>
              <w:rPr>
                <w:rFonts w:ascii="Trebuchet MS"/>
                <w:sz w:val="13"/>
              </w:rPr>
            </w:pPr>
            <w:r>
              <w:rPr>
                <w:rFonts w:ascii="Trebuchet MS"/>
                <w:w w:val="105"/>
                <w:sz w:val="13"/>
              </w:rPr>
              <w:t>$</w:t>
            </w:r>
            <w:r>
              <w:rPr>
                <w:rFonts w:ascii="Trebuchet MS"/>
                <w:w w:val="105"/>
                <w:sz w:val="13"/>
              </w:rPr>
              <w:tab/>
              <w:t>192.939.204,00</w:t>
            </w:r>
          </w:p>
        </w:tc>
      </w:tr>
      <w:tr w:rsidR="001215C0" w14:paraId="3E17161B" w14:textId="77777777">
        <w:trPr>
          <w:trHeight w:val="393"/>
        </w:trPr>
        <w:tc>
          <w:tcPr>
            <w:tcW w:w="335" w:type="dxa"/>
            <w:tcBorders>
              <w:top w:val="nil"/>
              <w:left w:val="nil"/>
              <w:bottom w:val="nil"/>
            </w:tcBorders>
          </w:tcPr>
          <w:p w14:paraId="0E9E423D" w14:textId="77777777" w:rsidR="001215C0" w:rsidRDefault="00587B66">
            <w:pPr>
              <w:pStyle w:val="TableParagraph"/>
              <w:spacing w:before="98"/>
              <w:ind w:left="17"/>
              <w:rPr>
                <w:rFonts w:ascii="Trebuchet MS"/>
                <w:sz w:val="15"/>
              </w:rPr>
            </w:pPr>
            <w:r>
              <w:rPr>
                <w:rFonts w:ascii="Trebuchet MS"/>
                <w:sz w:val="15"/>
              </w:rPr>
              <w:t>5.4</w:t>
            </w:r>
          </w:p>
        </w:tc>
        <w:tc>
          <w:tcPr>
            <w:tcW w:w="10539" w:type="dxa"/>
            <w:gridSpan w:val="11"/>
            <w:tcBorders>
              <w:right w:val="single" w:sz="12" w:space="0" w:color="000000"/>
            </w:tcBorders>
            <w:shd w:val="clear" w:color="auto" w:fill="92D050"/>
          </w:tcPr>
          <w:p w14:paraId="685FCBB7" w14:textId="77777777" w:rsidR="001215C0" w:rsidRDefault="00587B66">
            <w:pPr>
              <w:pStyle w:val="TableParagraph"/>
              <w:spacing w:before="105"/>
              <w:ind w:left="76" w:right="61"/>
              <w:jc w:val="center"/>
              <w:rPr>
                <w:rFonts w:ascii="Trebuchet MS"/>
                <w:sz w:val="13"/>
              </w:rPr>
            </w:pPr>
            <w:r>
              <w:rPr>
                <w:rFonts w:ascii="Trebuchet MS"/>
                <w:w w:val="105"/>
                <w:sz w:val="13"/>
              </w:rPr>
              <w:t>Compra</w:t>
            </w:r>
            <w:r>
              <w:rPr>
                <w:rFonts w:ascii="Trebuchet MS"/>
                <w:spacing w:val="-4"/>
                <w:w w:val="105"/>
                <w:sz w:val="13"/>
              </w:rPr>
              <w:t xml:space="preserve"> </w:t>
            </w:r>
            <w:r>
              <w:rPr>
                <w:rFonts w:ascii="Trebuchet MS"/>
                <w:w w:val="105"/>
                <w:sz w:val="13"/>
              </w:rPr>
              <w:t>de</w:t>
            </w:r>
            <w:r>
              <w:rPr>
                <w:rFonts w:ascii="Trebuchet MS"/>
                <w:spacing w:val="-3"/>
                <w:w w:val="105"/>
                <w:sz w:val="13"/>
              </w:rPr>
              <w:t xml:space="preserve"> </w:t>
            </w:r>
            <w:r>
              <w:rPr>
                <w:rFonts w:ascii="Trebuchet MS"/>
                <w:w w:val="105"/>
                <w:sz w:val="13"/>
              </w:rPr>
              <w:t>materiales</w:t>
            </w:r>
            <w:r>
              <w:rPr>
                <w:rFonts w:ascii="Trebuchet MS"/>
                <w:spacing w:val="-3"/>
                <w:w w:val="105"/>
                <w:sz w:val="13"/>
              </w:rPr>
              <w:t xml:space="preserve"> </w:t>
            </w:r>
            <w:r>
              <w:rPr>
                <w:rFonts w:ascii="Trebuchet MS"/>
                <w:w w:val="105"/>
                <w:sz w:val="13"/>
              </w:rPr>
              <w:t>de</w:t>
            </w:r>
            <w:r>
              <w:rPr>
                <w:rFonts w:ascii="Trebuchet MS"/>
                <w:spacing w:val="-4"/>
                <w:w w:val="105"/>
                <w:sz w:val="13"/>
              </w:rPr>
              <w:t xml:space="preserve"> </w:t>
            </w:r>
            <w:r>
              <w:rPr>
                <w:rFonts w:ascii="Trebuchet MS"/>
                <w:w w:val="105"/>
                <w:sz w:val="13"/>
              </w:rPr>
              <w:t>consumo</w:t>
            </w:r>
          </w:p>
        </w:tc>
      </w:tr>
      <w:tr w:rsidR="001215C0" w14:paraId="3E274FDA" w14:textId="77777777">
        <w:trPr>
          <w:trHeight w:val="393"/>
        </w:trPr>
        <w:tc>
          <w:tcPr>
            <w:tcW w:w="335" w:type="dxa"/>
            <w:tcBorders>
              <w:top w:val="nil"/>
              <w:left w:val="nil"/>
              <w:bottom w:val="nil"/>
            </w:tcBorders>
          </w:tcPr>
          <w:p w14:paraId="16B7CF7F" w14:textId="77777777" w:rsidR="001215C0" w:rsidRDefault="001215C0">
            <w:pPr>
              <w:pStyle w:val="TableParagraph"/>
              <w:rPr>
                <w:rFonts w:ascii="Times New Roman"/>
                <w:sz w:val="12"/>
              </w:rPr>
            </w:pPr>
          </w:p>
        </w:tc>
        <w:tc>
          <w:tcPr>
            <w:tcW w:w="2635" w:type="dxa"/>
            <w:gridSpan w:val="3"/>
            <w:shd w:val="clear" w:color="auto" w:fill="92D050"/>
          </w:tcPr>
          <w:p w14:paraId="249FEBC4" w14:textId="77777777" w:rsidR="001215C0" w:rsidRDefault="00587B66">
            <w:pPr>
              <w:pStyle w:val="TableParagraph"/>
              <w:spacing w:before="105"/>
              <w:ind w:left="812"/>
              <w:rPr>
                <w:rFonts w:ascii="Trebuchet MS"/>
                <w:sz w:val="13"/>
              </w:rPr>
            </w:pPr>
            <w:r>
              <w:rPr>
                <w:rFonts w:ascii="Trebuchet MS"/>
                <w:w w:val="105"/>
                <w:sz w:val="13"/>
              </w:rPr>
              <w:t>Tipo</w:t>
            </w:r>
            <w:r>
              <w:rPr>
                <w:rFonts w:ascii="Trebuchet MS"/>
                <w:spacing w:val="-3"/>
                <w:w w:val="105"/>
                <w:sz w:val="13"/>
              </w:rPr>
              <w:t xml:space="preserve"> </w:t>
            </w:r>
            <w:r>
              <w:rPr>
                <w:rFonts w:ascii="Trebuchet MS"/>
                <w:w w:val="105"/>
                <w:sz w:val="13"/>
              </w:rPr>
              <w:t>de</w:t>
            </w:r>
            <w:r>
              <w:rPr>
                <w:rFonts w:ascii="Trebuchet MS"/>
                <w:spacing w:val="-3"/>
                <w:w w:val="105"/>
                <w:sz w:val="13"/>
              </w:rPr>
              <w:t xml:space="preserve"> </w:t>
            </w:r>
            <w:r>
              <w:rPr>
                <w:rFonts w:ascii="Trebuchet MS"/>
                <w:w w:val="105"/>
                <w:sz w:val="13"/>
              </w:rPr>
              <w:t>Material</w:t>
            </w:r>
          </w:p>
        </w:tc>
        <w:tc>
          <w:tcPr>
            <w:tcW w:w="2634" w:type="dxa"/>
            <w:gridSpan w:val="3"/>
            <w:shd w:val="clear" w:color="auto" w:fill="92D050"/>
          </w:tcPr>
          <w:p w14:paraId="262493A0" w14:textId="77777777" w:rsidR="001215C0" w:rsidRDefault="00587B66">
            <w:pPr>
              <w:pStyle w:val="TableParagraph"/>
              <w:spacing w:before="105"/>
              <w:ind w:left="937" w:right="931"/>
              <w:jc w:val="center"/>
              <w:rPr>
                <w:rFonts w:ascii="Trebuchet MS"/>
                <w:sz w:val="13"/>
              </w:rPr>
            </w:pPr>
            <w:r>
              <w:rPr>
                <w:rFonts w:ascii="Trebuchet MS"/>
                <w:w w:val="105"/>
                <w:sz w:val="13"/>
              </w:rPr>
              <w:t>Cant.</w:t>
            </w:r>
            <w:r>
              <w:rPr>
                <w:rFonts w:ascii="Trebuchet MS"/>
                <w:spacing w:val="-4"/>
                <w:w w:val="105"/>
                <w:sz w:val="13"/>
              </w:rPr>
              <w:t xml:space="preserve"> </w:t>
            </w:r>
            <w:r>
              <w:rPr>
                <w:rFonts w:ascii="Trebuchet MS"/>
                <w:w w:val="105"/>
                <w:sz w:val="13"/>
              </w:rPr>
              <w:t>Anual</w:t>
            </w:r>
          </w:p>
        </w:tc>
        <w:tc>
          <w:tcPr>
            <w:tcW w:w="2635" w:type="dxa"/>
            <w:gridSpan w:val="3"/>
            <w:shd w:val="clear" w:color="auto" w:fill="92D050"/>
          </w:tcPr>
          <w:p w14:paraId="6440174C" w14:textId="77777777" w:rsidR="001215C0" w:rsidRDefault="00587B66">
            <w:pPr>
              <w:pStyle w:val="TableParagraph"/>
              <w:spacing w:before="105"/>
              <w:ind w:left="879"/>
              <w:rPr>
                <w:rFonts w:ascii="Trebuchet MS"/>
                <w:sz w:val="13"/>
              </w:rPr>
            </w:pPr>
            <w:r>
              <w:rPr>
                <w:rFonts w:ascii="Trebuchet MS"/>
                <w:w w:val="105"/>
                <w:sz w:val="13"/>
              </w:rPr>
              <w:t>Observaciones</w:t>
            </w:r>
          </w:p>
        </w:tc>
        <w:tc>
          <w:tcPr>
            <w:tcW w:w="2635" w:type="dxa"/>
            <w:gridSpan w:val="2"/>
            <w:tcBorders>
              <w:right w:val="single" w:sz="12" w:space="0" w:color="000000"/>
            </w:tcBorders>
            <w:shd w:val="clear" w:color="auto" w:fill="92D050"/>
          </w:tcPr>
          <w:p w14:paraId="09CAA4F7" w14:textId="77777777" w:rsidR="001215C0" w:rsidRDefault="00587B66">
            <w:pPr>
              <w:pStyle w:val="TableParagraph"/>
              <w:spacing w:before="105"/>
              <w:ind w:left="613"/>
              <w:rPr>
                <w:rFonts w:ascii="Trebuchet MS"/>
                <w:sz w:val="13"/>
              </w:rPr>
            </w:pPr>
            <w:r>
              <w:rPr>
                <w:rFonts w:ascii="Trebuchet MS"/>
                <w:w w:val="105"/>
                <w:sz w:val="13"/>
              </w:rPr>
              <w:t>Costo</w:t>
            </w:r>
            <w:r>
              <w:rPr>
                <w:rFonts w:ascii="Trebuchet MS"/>
                <w:spacing w:val="-2"/>
                <w:w w:val="105"/>
                <w:sz w:val="13"/>
              </w:rPr>
              <w:t xml:space="preserve"> </w:t>
            </w:r>
            <w:r>
              <w:rPr>
                <w:rFonts w:ascii="Trebuchet MS"/>
                <w:w w:val="105"/>
                <w:sz w:val="13"/>
              </w:rPr>
              <w:t>Asociado</w:t>
            </w:r>
            <w:r>
              <w:rPr>
                <w:rFonts w:ascii="Trebuchet MS"/>
                <w:spacing w:val="-2"/>
                <w:w w:val="105"/>
                <w:sz w:val="13"/>
              </w:rPr>
              <w:t xml:space="preserve"> </w:t>
            </w:r>
            <w:r>
              <w:rPr>
                <w:rFonts w:ascii="Trebuchet MS"/>
                <w:w w:val="105"/>
                <w:sz w:val="13"/>
              </w:rPr>
              <w:t>(Anual)</w:t>
            </w:r>
          </w:p>
        </w:tc>
      </w:tr>
      <w:tr w:rsidR="001215C0" w14:paraId="24E0CDC8" w14:textId="77777777">
        <w:trPr>
          <w:trHeight w:val="392"/>
        </w:trPr>
        <w:tc>
          <w:tcPr>
            <w:tcW w:w="335" w:type="dxa"/>
            <w:tcBorders>
              <w:top w:val="nil"/>
              <w:left w:val="nil"/>
              <w:bottom w:val="nil"/>
            </w:tcBorders>
          </w:tcPr>
          <w:p w14:paraId="052F39E9" w14:textId="77777777" w:rsidR="001215C0" w:rsidRDefault="001215C0">
            <w:pPr>
              <w:pStyle w:val="TableParagraph"/>
              <w:rPr>
                <w:rFonts w:ascii="Times New Roman"/>
                <w:sz w:val="12"/>
              </w:rPr>
            </w:pPr>
          </w:p>
        </w:tc>
        <w:tc>
          <w:tcPr>
            <w:tcW w:w="2635" w:type="dxa"/>
            <w:gridSpan w:val="3"/>
          </w:tcPr>
          <w:p w14:paraId="7FCD5FB4" w14:textId="77777777" w:rsidR="001215C0" w:rsidRDefault="00587B66">
            <w:pPr>
              <w:pStyle w:val="TableParagraph"/>
              <w:spacing w:before="105"/>
              <w:ind w:left="20"/>
              <w:rPr>
                <w:rFonts w:ascii="Trebuchet MS"/>
                <w:sz w:val="13"/>
              </w:rPr>
            </w:pPr>
            <w:r>
              <w:rPr>
                <w:rFonts w:ascii="Trebuchet MS"/>
                <w:w w:val="105"/>
                <w:sz w:val="13"/>
              </w:rPr>
              <w:t>Cajas</w:t>
            </w:r>
            <w:r>
              <w:rPr>
                <w:rFonts w:ascii="Trebuchet MS"/>
                <w:spacing w:val="-5"/>
                <w:w w:val="105"/>
                <w:sz w:val="13"/>
              </w:rPr>
              <w:t xml:space="preserve"> </w:t>
            </w:r>
            <w:r>
              <w:rPr>
                <w:rFonts w:ascii="Trebuchet MS"/>
                <w:w w:val="105"/>
                <w:sz w:val="13"/>
              </w:rPr>
              <w:t>de</w:t>
            </w:r>
            <w:r>
              <w:rPr>
                <w:rFonts w:ascii="Trebuchet MS"/>
                <w:spacing w:val="-4"/>
                <w:w w:val="105"/>
                <w:sz w:val="13"/>
              </w:rPr>
              <w:t xml:space="preserve"> </w:t>
            </w:r>
            <w:r>
              <w:rPr>
                <w:rFonts w:ascii="Trebuchet MS"/>
                <w:w w:val="105"/>
                <w:sz w:val="13"/>
              </w:rPr>
              <w:t>archivo</w:t>
            </w:r>
            <w:r>
              <w:rPr>
                <w:rFonts w:ascii="Trebuchet MS"/>
                <w:spacing w:val="-3"/>
                <w:w w:val="105"/>
                <w:sz w:val="13"/>
              </w:rPr>
              <w:t xml:space="preserve"> </w:t>
            </w:r>
            <w:r>
              <w:rPr>
                <w:rFonts w:ascii="Trebuchet MS"/>
                <w:w w:val="105"/>
                <w:sz w:val="13"/>
              </w:rPr>
              <w:t>referencia</w:t>
            </w:r>
            <w:r>
              <w:rPr>
                <w:rFonts w:ascii="Trebuchet MS"/>
                <w:spacing w:val="-4"/>
                <w:w w:val="105"/>
                <w:sz w:val="13"/>
              </w:rPr>
              <w:t xml:space="preserve"> </w:t>
            </w:r>
            <w:r>
              <w:rPr>
                <w:rFonts w:ascii="Trebuchet MS"/>
                <w:w w:val="105"/>
                <w:sz w:val="13"/>
              </w:rPr>
              <w:t>X200</w:t>
            </w:r>
          </w:p>
        </w:tc>
        <w:tc>
          <w:tcPr>
            <w:tcW w:w="2634" w:type="dxa"/>
            <w:gridSpan w:val="3"/>
          </w:tcPr>
          <w:p w14:paraId="04DD8836" w14:textId="77777777" w:rsidR="001215C0" w:rsidRDefault="00587B66">
            <w:pPr>
              <w:pStyle w:val="TableParagraph"/>
              <w:spacing w:before="100"/>
              <w:ind w:left="937" w:right="918"/>
              <w:jc w:val="center"/>
              <w:rPr>
                <w:rFonts w:ascii="Trebuchet MS"/>
                <w:sz w:val="13"/>
              </w:rPr>
            </w:pPr>
            <w:r>
              <w:rPr>
                <w:rFonts w:ascii="Trebuchet MS"/>
                <w:w w:val="105"/>
                <w:sz w:val="13"/>
              </w:rPr>
              <w:t>300</w:t>
            </w:r>
          </w:p>
        </w:tc>
        <w:tc>
          <w:tcPr>
            <w:tcW w:w="2635" w:type="dxa"/>
            <w:gridSpan w:val="3"/>
          </w:tcPr>
          <w:p w14:paraId="41BF30FF" w14:textId="77777777" w:rsidR="001215C0" w:rsidRDefault="001215C0">
            <w:pPr>
              <w:pStyle w:val="TableParagraph"/>
              <w:rPr>
                <w:rFonts w:ascii="Times New Roman"/>
                <w:sz w:val="12"/>
              </w:rPr>
            </w:pPr>
          </w:p>
        </w:tc>
        <w:tc>
          <w:tcPr>
            <w:tcW w:w="2635" w:type="dxa"/>
            <w:gridSpan w:val="2"/>
            <w:tcBorders>
              <w:right w:val="single" w:sz="12" w:space="0" w:color="000000"/>
            </w:tcBorders>
          </w:tcPr>
          <w:p w14:paraId="5EC77503" w14:textId="77777777" w:rsidR="001215C0" w:rsidRDefault="00587B66">
            <w:pPr>
              <w:pStyle w:val="TableParagraph"/>
              <w:tabs>
                <w:tab w:val="left" w:pos="1966"/>
              </w:tabs>
              <w:spacing w:before="105"/>
              <w:ind w:left="100"/>
              <w:rPr>
                <w:rFonts w:ascii="Trebuchet MS"/>
                <w:sz w:val="13"/>
              </w:rPr>
            </w:pPr>
            <w:r>
              <w:rPr>
                <w:rFonts w:ascii="Trebuchet MS"/>
                <w:w w:val="105"/>
                <w:sz w:val="13"/>
              </w:rPr>
              <w:t>$</w:t>
            </w:r>
            <w:r>
              <w:rPr>
                <w:rFonts w:ascii="Trebuchet MS"/>
                <w:w w:val="105"/>
                <w:sz w:val="13"/>
              </w:rPr>
              <w:tab/>
              <w:t>3.284.400</w:t>
            </w:r>
          </w:p>
        </w:tc>
      </w:tr>
      <w:tr w:rsidR="001215C0" w14:paraId="1B95042E" w14:textId="77777777">
        <w:trPr>
          <w:trHeight w:val="393"/>
        </w:trPr>
        <w:tc>
          <w:tcPr>
            <w:tcW w:w="335" w:type="dxa"/>
            <w:tcBorders>
              <w:top w:val="nil"/>
              <w:left w:val="nil"/>
              <w:bottom w:val="nil"/>
            </w:tcBorders>
          </w:tcPr>
          <w:p w14:paraId="5F433564" w14:textId="77777777" w:rsidR="001215C0" w:rsidRDefault="001215C0">
            <w:pPr>
              <w:pStyle w:val="TableParagraph"/>
              <w:rPr>
                <w:rFonts w:ascii="Times New Roman"/>
                <w:sz w:val="12"/>
              </w:rPr>
            </w:pPr>
          </w:p>
        </w:tc>
        <w:tc>
          <w:tcPr>
            <w:tcW w:w="2635" w:type="dxa"/>
            <w:gridSpan w:val="3"/>
          </w:tcPr>
          <w:p w14:paraId="30641EF6" w14:textId="77777777" w:rsidR="001215C0" w:rsidRDefault="00587B66">
            <w:pPr>
              <w:pStyle w:val="TableParagraph"/>
              <w:spacing w:before="105"/>
              <w:ind w:left="20"/>
              <w:rPr>
                <w:rFonts w:ascii="Trebuchet MS"/>
                <w:sz w:val="13"/>
              </w:rPr>
            </w:pPr>
            <w:r>
              <w:rPr>
                <w:rFonts w:ascii="Trebuchet MS"/>
                <w:w w:val="105"/>
                <w:sz w:val="13"/>
              </w:rPr>
              <w:t>Cajas</w:t>
            </w:r>
            <w:r>
              <w:rPr>
                <w:rFonts w:ascii="Trebuchet MS"/>
                <w:spacing w:val="-5"/>
                <w:w w:val="105"/>
                <w:sz w:val="13"/>
              </w:rPr>
              <w:t xml:space="preserve"> </w:t>
            </w:r>
            <w:r>
              <w:rPr>
                <w:rFonts w:ascii="Trebuchet MS"/>
                <w:w w:val="105"/>
                <w:sz w:val="13"/>
              </w:rPr>
              <w:t>de</w:t>
            </w:r>
            <w:r>
              <w:rPr>
                <w:rFonts w:ascii="Trebuchet MS"/>
                <w:spacing w:val="-4"/>
                <w:w w:val="105"/>
                <w:sz w:val="13"/>
              </w:rPr>
              <w:t xml:space="preserve"> </w:t>
            </w:r>
            <w:r>
              <w:rPr>
                <w:rFonts w:ascii="Trebuchet MS"/>
                <w:w w:val="105"/>
                <w:sz w:val="13"/>
              </w:rPr>
              <w:t>archivo</w:t>
            </w:r>
            <w:r>
              <w:rPr>
                <w:rFonts w:ascii="Trebuchet MS"/>
                <w:spacing w:val="-3"/>
                <w:w w:val="105"/>
                <w:sz w:val="13"/>
              </w:rPr>
              <w:t xml:space="preserve"> </w:t>
            </w:r>
            <w:r>
              <w:rPr>
                <w:rFonts w:ascii="Trebuchet MS"/>
                <w:w w:val="105"/>
                <w:sz w:val="13"/>
              </w:rPr>
              <w:t>referencia</w:t>
            </w:r>
            <w:r>
              <w:rPr>
                <w:rFonts w:ascii="Trebuchet MS"/>
                <w:spacing w:val="-4"/>
                <w:w w:val="105"/>
                <w:sz w:val="13"/>
              </w:rPr>
              <w:t xml:space="preserve"> </w:t>
            </w:r>
            <w:r>
              <w:rPr>
                <w:rFonts w:ascii="Trebuchet MS"/>
                <w:w w:val="105"/>
                <w:sz w:val="13"/>
              </w:rPr>
              <w:t>X300</w:t>
            </w:r>
          </w:p>
        </w:tc>
        <w:tc>
          <w:tcPr>
            <w:tcW w:w="2634" w:type="dxa"/>
            <w:gridSpan w:val="3"/>
          </w:tcPr>
          <w:p w14:paraId="0C0490D9" w14:textId="77777777" w:rsidR="001215C0" w:rsidRDefault="00587B66">
            <w:pPr>
              <w:pStyle w:val="TableParagraph"/>
              <w:spacing w:before="100"/>
              <w:ind w:left="937" w:right="919"/>
              <w:jc w:val="center"/>
              <w:rPr>
                <w:rFonts w:ascii="Trebuchet MS"/>
                <w:sz w:val="13"/>
              </w:rPr>
            </w:pPr>
            <w:r>
              <w:rPr>
                <w:rFonts w:ascii="Trebuchet MS"/>
                <w:w w:val="105"/>
                <w:sz w:val="13"/>
              </w:rPr>
              <w:t>N/A</w:t>
            </w:r>
          </w:p>
        </w:tc>
        <w:tc>
          <w:tcPr>
            <w:tcW w:w="2635" w:type="dxa"/>
            <w:gridSpan w:val="3"/>
          </w:tcPr>
          <w:p w14:paraId="26358144" w14:textId="77777777" w:rsidR="001215C0" w:rsidRDefault="001215C0">
            <w:pPr>
              <w:pStyle w:val="TableParagraph"/>
              <w:rPr>
                <w:rFonts w:ascii="Times New Roman"/>
                <w:sz w:val="12"/>
              </w:rPr>
            </w:pPr>
          </w:p>
        </w:tc>
        <w:tc>
          <w:tcPr>
            <w:tcW w:w="2635" w:type="dxa"/>
            <w:gridSpan w:val="2"/>
            <w:tcBorders>
              <w:right w:val="single" w:sz="12" w:space="0" w:color="000000"/>
            </w:tcBorders>
          </w:tcPr>
          <w:p w14:paraId="6DACDC86" w14:textId="77777777" w:rsidR="001215C0" w:rsidRDefault="00587B66">
            <w:pPr>
              <w:pStyle w:val="TableParagraph"/>
              <w:tabs>
                <w:tab w:val="left" w:pos="2500"/>
              </w:tabs>
              <w:spacing w:before="100"/>
              <w:ind w:left="73"/>
              <w:rPr>
                <w:rFonts w:ascii="Trebuchet MS"/>
                <w:sz w:val="13"/>
              </w:rPr>
            </w:pPr>
            <w:r>
              <w:rPr>
                <w:rFonts w:ascii="Trebuchet MS"/>
                <w:w w:val="105"/>
                <w:sz w:val="13"/>
              </w:rPr>
              <w:t>$</w:t>
            </w:r>
            <w:r>
              <w:rPr>
                <w:rFonts w:ascii="Trebuchet MS"/>
                <w:w w:val="105"/>
                <w:sz w:val="13"/>
              </w:rPr>
              <w:tab/>
              <w:t>-</w:t>
            </w:r>
          </w:p>
        </w:tc>
      </w:tr>
      <w:tr w:rsidR="001215C0" w14:paraId="6B790817" w14:textId="77777777">
        <w:trPr>
          <w:trHeight w:val="392"/>
        </w:trPr>
        <w:tc>
          <w:tcPr>
            <w:tcW w:w="335" w:type="dxa"/>
            <w:tcBorders>
              <w:top w:val="nil"/>
              <w:left w:val="nil"/>
              <w:bottom w:val="nil"/>
            </w:tcBorders>
          </w:tcPr>
          <w:p w14:paraId="3ECE2A29" w14:textId="77777777" w:rsidR="001215C0" w:rsidRDefault="001215C0">
            <w:pPr>
              <w:pStyle w:val="TableParagraph"/>
              <w:rPr>
                <w:rFonts w:ascii="Times New Roman"/>
                <w:sz w:val="12"/>
              </w:rPr>
            </w:pPr>
          </w:p>
        </w:tc>
        <w:tc>
          <w:tcPr>
            <w:tcW w:w="2635" w:type="dxa"/>
            <w:gridSpan w:val="3"/>
          </w:tcPr>
          <w:p w14:paraId="06342B62" w14:textId="77777777" w:rsidR="001215C0" w:rsidRDefault="00587B66">
            <w:pPr>
              <w:pStyle w:val="TableParagraph"/>
              <w:spacing w:before="105"/>
              <w:ind w:left="20"/>
              <w:rPr>
                <w:rFonts w:ascii="Trebuchet MS"/>
                <w:sz w:val="13"/>
              </w:rPr>
            </w:pPr>
            <w:r>
              <w:rPr>
                <w:rFonts w:ascii="Trebuchet MS"/>
                <w:w w:val="105"/>
                <w:sz w:val="13"/>
              </w:rPr>
              <w:t>Cajas</w:t>
            </w:r>
            <w:r>
              <w:rPr>
                <w:rFonts w:ascii="Trebuchet MS"/>
                <w:spacing w:val="-5"/>
                <w:w w:val="105"/>
                <w:sz w:val="13"/>
              </w:rPr>
              <w:t xml:space="preserve"> </w:t>
            </w:r>
            <w:r>
              <w:rPr>
                <w:rFonts w:ascii="Trebuchet MS"/>
                <w:w w:val="105"/>
                <w:sz w:val="13"/>
              </w:rPr>
              <w:t>de</w:t>
            </w:r>
            <w:r>
              <w:rPr>
                <w:rFonts w:ascii="Trebuchet MS"/>
                <w:spacing w:val="-4"/>
                <w:w w:val="105"/>
                <w:sz w:val="13"/>
              </w:rPr>
              <w:t xml:space="preserve"> </w:t>
            </w:r>
            <w:r>
              <w:rPr>
                <w:rFonts w:ascii="Trebuchet MS"/>
                <w:w w:val="105"/>
                <w:sz w:val="13"/>
              </w:rPr>
              <w:t>archivo</w:t>
            </w:r>
            <w:r>
              <w:rPr>
                <w:rFonts w:ascii="Trebuchet MS"/>
                <w:spacing w:val="-3"/>
                <w:w w:val="105"/>
                <w:sz w:val="13"/>
              </w:rPr>
              <w:t xml:space="preserve"> </w:t>
            </w:r>
            <w:r>
              <w:rPr>
                <w:rFonts w:ascii="Trebuchet MS"/>
                <w:w w:val="105"/>
                <w:sz w:val="13"/>
              </w:rPr>
              <w:t>referencia</w:t>
            </w:r>
            <w:r>
              <w:rPr>
                <w:rFonts w:ascii="Trebuchet MS"/>
                <w:spacing w:val="-4"/>
                <w:w w:val="105"/>
                <w:sz w:val="13"/>
              </w:rPr>
              <w:t xml:space="preserve"> </w:t>
            </w:r>
            <w:r>
              <w:rPr>
                <w:rFonts w:ascii="Trebuchet MS"/>
                <w:w w:val="105"/>
                <w:sz w:val="13"/>
              </w:rPr>
              <w:t>X500</w:t>
            </w:r>
          </w:p>
        </w:tc>
        <w:tc>
          <w:tcPr>
            <w:tcW w:w="2634" w:type="dxa"/>
            <w:gridSpan w:val="3"/>
          </w:tcPr>
          <w:p w14:paraId="1A7102D4" w14:textId="77777777" w:rsidR="001215C0" w:rsidRDefault="00587B66">
            <w:pPr>
              <w:pStyle w:val="TableParagraph"/>
              <w:spacing w:before="100"/>
              <w:ind w:left="937" w:right="919"/>
              <w:jc w:val="center"/>
              <w:rPr>
                <w:rFonts w:ascii="Trebuchet MS"/>
                <w:sz w:val="13"/>
              </w:rPr>
            </w:pPr>
            <w:r>
              <w:rPr>
                <w:rFonts w:ascii="Trebuchet MS"/>
                <w:w w:val="105"/>
                <w:sz w:val="13"/>
              </w:rPr>
              <w:t>N/A</w:t>
            </w:r>
          </w:p>
        </w:tc>
        <w:tc>
          <w:tcPr>
            <w:tcW w:w="2635" w:type="dxa"/>
            <w:gridSpan w:val="3"/>
          </w:tcPr>
          <w:p w14:paraId="7C8649A4" w14:textId="77777777" w:rsidR="001215C0" w:rsidRDefault="001215C0">
            <w:pPr>
              <w:pStyle w:val="TableParagraph"/>
              <w:rPr>
                <w:rFonts w:ascii="Times New Roman"/>
                <w:sz w:val="12"/>
              </w:rPr>
            </w:pPr>
          </w:p>
        </w:tc>
        <w:tc>
          <w:tcPr>
            <w:tcW w:w="2635" w:type="dxa"/>
            <w:gridSpan w:val="2"/>
            <w:tcBorders>
              <w:right w:val="single" w:sz="12" w:space="0" w:color="000000"/>
            </w:tcBorders>
          </w:tcPr>
          <w:p w14:paraId="46C4157C" w14:textId="77777777" w:rsidR="001215C0" w:rsidRDefault="00587B66">
            <w:pPr>
              <w:pStyle w:val="TableParagraph"/>
              <w:tabs>
                <w:tab w:val="left" w:pos="2500"/>
              </w:tabs>
              <w:spacing w:before="100"/>
              <w:ind w:left="73"/>
              <w:rPr>
                <w:rFonts w:ascii="Trebuchet MS"/>
                <w:sz w:val="13"/>
              </w:rPr>
            </w:pPr>
            <w:r>
              <w:rPr>
                <w:rFonts w:ascii="Trebuchet MS"/>
                <w:w w:val="105"/>
                <w:sz w:val="13"/>
              </w:rPr>
              <w:t>$</w:t>
            </w:r>
            <w:r>
              <w:rPr>
                <w:rFonts w:ascii="Trebuchet MS"/>
                <w:w w:val="105"/>
                <w:sz w:val="13"/>
              </w:rPr>
              <w:tab/>
              <w:t>-</w:t>
            </w:r>
          </w:p>
        </w:tc>
      </w:tr>
      <w:tr w:rsidR="001215C0" w14:paraId="3950A417" w14:textId="77777777">
        <w:trPr>
          <w:trHeight w:val="393"/>
        </w:trPr>
        <w:tc>
          <w:tcPr>
            <w:tcW w:w="335" w:type="dxa"/>
            <w:tcBorders>
              <w:top w:val="nil"/>
              <w:left w:val="nil"/>
              <w:bottom w:val="nil"/>
            </w:tcBorders>
          </w:tcPr>
          <w:p w14:paraId="1D385697" w14:textId="77777777" w:rsidR="001215C0" w:rsidRDefault="001215C0">
            <w:pPr>
              <w:pStyle w:val="TableParagraph"/>
              <w:rPr>
                <w:rFonts w:ascii="Times New Roman"/>
                <w:sz w:val="12"/>
              </w:rPr>
            </w:pPr>
          </w:p>
        </w:tc>
        <w:tc>
          <w:tcPr>
            <w:tcW w:w="2635" w:type="dxa"/>
            <w:gridSpan w:val="3"/>
          </w:tcPr>
          <w:p w14:paraId="155E98A1" w14:textId="77777777" w:rsidR="001215C0" w:rsidRDefault="00587B66">
            <w:pPr>
              <w:pStyle w:val="TableParagraph"/>
              <w:spacing w:before="105"/>
              <w:ind w:left="20"/>
              <w:rPr>
                <w:rFonts w:ascii="Trebuchet MS"/>
                <w:sz w:val="13"/>
              </w:rPr>
            </w:pPr>
            <w:r>
              <w:rPr>
                <w:rFonts w:ascii="Trebuchet MS"/>
                <w:w w:val="105"/>
                <w:sz w:val="13"/>
              </w:rPr>
              <w:t>Carpetas</w:t>
            </w:r>
            <w:r>
              <w:rPr>
                <w:rFonts w:ascii="Trebuchet MS"/>
                <w:spacing w:val="-4"/>
                <w:w w:val="105"/>
                <w:sz w:val="13"/>
              </w:rPr>
              <w:t xml:space="preserve"> </w:t>
            </w:r>
            <w:r>
              <w:rPr>
                <w:rFonts w:ascii="Trebuchet MS"/>
                <w:w w:val="105"/>
                <w:sz w:val="13"/>
              </w:rPr>
              <w:t>o</w:t>
            </w:r>
            <w:r>
              <w:rPr>
                <w:rFonts w:ascii="Trebuchet MS"/>
                <w:spacing w:val="-3"/>
                <w:w w:val="105"/>
                <w:sz w:val="13"/>
              </w:rPr>
              <w:t xml:space="preserve"> </w:t>
            </w:r>
            <w:r>
              <w:rPr>
                <w:rFonts w:ascii="Trebuchet MS"/>
                <w:w w:val="105"/>
                <w:sz w:val="13"/>
              </w:rPr>
              <w:t>Tapas</w:t>
            </w:r>
            <w:r>
              <w:rPr>
                <w:rFonts w:ascii="Trebuchet MS"/>
                <w:spacing w:val="-4"/>
                <w:w w:val="105"/>
                <w:sz w:val="13"/>
              </w:rPr>
              <w:t xml:space="preserve"> </w:t>
            </w:r>
            <w:r>
              <w:rPr>
                <w:rFonts w:ascii="Trebuchet MS"/>
                <w:w w:val="105"/>
                <w:sz w:val="13"/>
              </w:rPr>
              <w:t>Legajadoras</w:t>
            </w:r>
          </w:p>
        </w:tc>
        <w:tc>
          <w:tcPr>
            <w:tcW w:w="2634" w:type="dxa"/>
            <w:gridSpan w:val="3"/>
          </w:tcPr>
          <w:p w14:paraId="69120DAF" w14:textId="77777777" w:rsidR="001215C0" w:rsidRDefault="00587B66">
            <w:pPr>
              <w:pStyle w:val="TableParagraph"/>
              <w:spacing w:before="100"/>
              <w:ind w:left="937" w:right="918"/>
              <w:jc w:val="center"/>
              <w:rPr>
                <w:rFonts w:ascii="Trebuchet MS"/>
                <w:sz w:val="13"/>
              </w:rPr>
            </w:pPr>
            <w:r>
              <w:rPr>
                <w:rFonts w:ascii="Trebuchet MS"/>
                <w:w w:val="105"/>
                <w:sz w:val="13"/>
              </w:rPr>
              <w:t>8524</w:t>
            </w:r>
          </w:p>
        </w:tc>
        <w:tc>
          <w:tcPr>
            <w:tcW w:w="2635" w:type="dxa"/>
            <w:gridSpan w:val="3"/>
          </w:tcPr>
          <w:p w14:paraId="74A3F16D" w14:textId="77777777" w:rsidR="001215C0" w:rsidRDefault="001215C0">
            <w:pPr>
              <w:pStyle w:val="TableParagraph"/>
              <w:rPr>
                <w:rFonts w:ascii="Times New Roman"/>
                <w:sz w:val="12"/>
              </w:rPr>
            </w:pPr>
          </w:p>
        </w:tc>
        <w:tc>
          <w:tcPr>
            <w:tcW w:w="2635" w:type="dxa"/>
            <w:gridSpan w:val="2"/>
            <w:tcBorders>
              <w:right w:val="single" w:sz="12" w:space="0" w:color="000000"/>
            </w:tcBorders>
          </w:tcPr>
          <w:p w14:paraId="5071D04B" w14:textId="77777777" w:rsidR="001215C0" w:rsidRDefault="00587B66">
            <w:pPr>
              <w:pStyle w:val="TableParagraph"/>
              <w:tabs>
                <w:tab w:val="left" w:pos="1873"/>
              </w:tabs>
              <w:spacing w:before="100"/>
              <w:ind w:left="73"/>
              <w:rPr>
                <w:rFonts w:ascii="Trebuchet MS"/>
                <w:sz w:val="13"/>
              </w:rPr>
            </w:pPr>
            <w:r>
              <w:rPr>
                <w:rFonts w:ascii="Trebuchet MS"/>
                <w:w w:val="105"/>
                <w:sz w:val="13"/>
              </w:rPr>
              <w:t>$</w:t>
            </w:r>
            <w:r>
              <w:rPr>
                <w:rFonts w:ascii="Trebuchet MS"/>
                <w:w w:val="105"/>
                <w:sz w:val="13"/>
              </w:rPr>
              <w:tab/>
              <w:t>26.300.000</w:t>
            </w:r>
          </w:p>
        </w:tc>
      </w:tr>
      <w:tr w:rsidR="001215C0" w14:paraId="67A53337" w14:textId="77777777">
        <w:trPr>
          <w:trHeight w:val="393"/>
        </w:trPr>
        <w:tc>
          <w:tcPr>
            <w:tcW w:w="335" w:type="dxa"/>
            <w:tcBorders>
              <w:top w:val="nil"/>
              <w:left w:val="nil"/>
              <w:bottom w:val="nil"/>
            </w:tcBorders>
          </w:tcPr>
          <w:p w14:paraId="65B3CDD6" w14:textId="77777777" w:rsidR="001215C0" w:rsidRDefault="001215C0">
            <w:pPr>
              <w:pStyle w:val="TableParagraph"/>
              <w:rPr>
                <w:rFonts w:ascii="Times New Roman"/>
                <w:sz w:val="12"/>
              </w:rPr>
            </w:pPr>
          </w:p>
        </w:tc>
        <w:tc>
          <w:tcPr>
            <w:tcW w:w="2635" w:type="dxa"/>
            <w:gridSpan w:val="3"/>
          </w:tcPr>
          <w:p w14:paraId="3DEC6F85" w14:textId="77777777" w:rsidR="001215C0" w:rsidRDefault="00587B66">
            <w:pPr>
              <w:pStyle w:val="TableParagraph"/>
              <w:spacing w:before="106"/>
              <w:ind w:left="20"/>
              <w:rPr>
                <w:rFonts w:ascii="Trebuchet MS"/>
                <w:sz w:val="13"/>
              </w:rPr>
            </w:pPr>
            <w:r>
              <w:rPr>
                <w:rFonts w:ascii="Trebuchet MS"/>
                <w:w w:val="105"/>
                <w:sz w:val="13"/>
              </w:rPr>
              <w:t>Az's</w:t>
            </w:r>
          </w:p>
        </w:tc>
        <w:tc>
          <w:tcPr>
            <w:tcW w:w="2634" w:type="dxa"/>
            <w:gridSpan w:val="3"/>
          </w:tcPr>
          <w:p w14:paraId="327F26EC" w14:textId="77777777" w:rsidR="001215C0" w:rsidRDefault="00587B66">
            <w:pPr>
              <w:pStyle w:val="TableParagraph"/>
              <w:spacing w:before="101"/>
              <w:ind w:left="937" w:right="919"/>
              <w:jc w:val="center"/>
              <w:rPr>
                <w:rFonts w:ascii="Trebuchet MS"/>
                <w:sz w:val="13"/>
              </w:rPr>
            </w:pPr>
            <w:r>
              <w:rPr>
                <w:rFonts w:ascii="Trebuchet MS"/>
                <w:w w:val="105"/>
                <w:sz w:val="13"/>
              </w:rPr>
              <w:t>N/A</w:t>
            </w:r>
          </w:p>
        </w:tc>
        <w:tc>
          <w:tcPr>
            <w:tcW w:w="2635" w:type="dxa"/>
            <w:gridSpan w:val="3"/>
          </w:tcPr>
          <w:p w14:paraId="5304EAE6" w14:textId="77777777" w:rsidR="001215C0" w:rsidRDefault="001215C0">
            <w:pPr>
              <w:pStyle w:val="TableParagraph"/>
              <w:rPr>
                <w:rFonts w:ascii="Times New Roman"/>
                <w:sz w:val="12"/>
              </w:rPr>
            </w:pPr>
          </w:p>
        </w:tc>
        <w:tc>
          <w:tcPr>
            <w:tcW w:w="2635" w:type="dxa"/>
            <w:gridSpan w:val="2"/>
            <w:tcBorders>
              <w:right w:val="single" w:sz="12" w:space="0" w:color="000000"/>
            </w:tcBorders>
          </w:tcPr>
          <w:p w14:paraId="7EB4581C" w14:textId="77777777" w:rsidR="001215C0" w:rsidRDefault="00587B66">
            <w:pPr>
              <w:pStyle w:val="TableParagraph"/>
              <w:tabs>
                <w:tab w:val="left" w:pos="2500"/>
              </w:tabs>
              <w:spacing w:before="101"/>
              <w:ind w:left="73"/>
              <w:rPr>
                <w:rFonts w:ascii="Trebuchet MS"/>
                <w:sz w:val="13"/>
              </w:rPr>
            </w:pPr>
            <w:r>
              <w:rPr>
                <w:rFonts w:ascii="Trebuchet MS"/>
                <w:w w:val="105"/>
                <w:sz w:val="13"/>
              </w:rPr>
              <w:t>$</w:t>
            </w:r>
            <w:r>
              <w:rPr>
                <w:rFonts w:ascii="Trebuchet MS"/>
                <w:w w:val="105"/>
                <w:sz w:val="13"/>
              </w:rPr>
              <w:tab/>
              <w:t>-</w:t>
            </w:r>
          </w:p>
        </w:tc>
      </w:tr>
      <w:tr w:rsidR="001215C0" w14:paraId="737F6AA4" w14:textId="77777777">
        <w:trPr>
          <w:trHeight w:val="392"/>
        </w:trPr>
        <w:tc>
          <w:tcPr>
            <w:tcW w:w="335" w:type="dxa"/>
            <w:tcBorders>
              <w:top w:val="nil"/>
              <w:left w:val="nil"/>
              <w:bottom w:val="nil"/>
            </w:tcBorders>
          </w:tcPr>
          <w:p w14:paraId="47AAA75C" w14:textId="77777777" w:rsidR="001215C0" w:rsidRDefault="001215C0">
            <w:pPr>
              <w:pStyle w:val="TableParagraph"/>
              <w:rPr>
                <w:rFonts w:ascii="Times New Roman"/>
                <w:sz w:val="12"/>
              </w:rPr>
            </w:pPr>
          </w:p>
        </w:tc>
        <w:tc>
          <w:tcPr>
            <w:tcW w:w="2635" w:type="dxa"/>
            <w:gridSpan w:val="3"/>
          </w:tcPr>
          <w:p w14:paraId="78E36137" w14:textId="77777777" w:rsidR="001215C0" w:rsidRDefault="00587B66">
            <w:pPr>
              <w:pStyle w:val="TableParagraph"/>
              <w:spacing w:before="105"/>
              <w:ind w:left="20"/>
              <w:rPr>
                <w:rFonts w:ascii="Trebuchet MS" w:hAnsi="Trebuchet MS"/>
                <w:sz w:val="13"/>
              </w:rPr>
            </w:pPr>
            <w:r>
              <w:rPr>
                <w:rFonts w:ascii="Trebuchet MS" w:hAnsi="Trebuchet MS"/>
                <w:w w:val="105"/>
                <w:sz w:val="13"/>
              </w:rPr>
              <w:t>Bolsas</w:t>
            </w:r>
            <w:r>
              <w:rPr>
                <w:rFonts w:ascii="Trebuchet MS" w:hAnsi="Trebuchet MS"/>
                <w:spacing w:val="-3"/>
                <w:w w:val="105"/>
                <w:sz w:val="13"/>
              </w:rPr>
              <w:t xml:space="preserve"> </w:t>
            </w:r>
            <w:r>
              <w:rPr>
                <w:rFonts w:ascii="Trebuchet MS" w:hAnsi="Trebuchet MS"/>
                <w:w w:val="105"/>
                <w:sz w:val="13"/>
              </w:rPr>
              <w:t>plásticas</w:t>
            </w:r>
            <w:r>
              <w:rPr>
                <w:rFonts w:ascii="Trebuchet MS" w:hAnsi="Trebuchet MS"/>
                <w:spacing w:val="-3"/>
                <w:w w:val="105"/>
                <w:sz w:val="13"/>
              </w:rPr>
              <w:t xml:space="preserve"> </w:t>
            </w:r>
            <w:r>
              <w:rPr>
                <w:rFonts w:ascii="Trebuchet MS" w:hAnsi="Trebuchet MS"/>
                <w:w w:val="105"/>
                <w:sz w:val="13"/>
              </w:rPr>
              <w:t>o</w:t>
            </w:r>
            <w:r>
              <w:rPr>
                <w:rFonts w:ascii="Trebuchet MS" w:hAnsi="Trebuchet MS"/>
                <w:spacing w:val="-2"/>
                <w:w w:val="105"/>
                <w:sz w:val="13"/>
              </w:rPr>
              <w:t xml:space="preserve"> </w:t>
            </w:r>
            <w:r>
              <w:rPr>
                <w:rFonts w:ascii="Trebuchet MS" w:hAnsi="Trebuchet MS"/>
                <w:w w:val="105"/>
                <w:sz w:val="13"/>
              </w:rPr>
              <w:t>Sobres</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Manila</w:t>
            </w:r>
          </w:p>
        </w:tc>
        <w:tc>
          <w:tcPr>
            <w:tcW w:w="2634" w:type="dxa"/>
            <w:gridSpan w:val="3"/>
          </w:tcPr>
          <w:p w14:paraId="4615714B" w14:textId="77777777" w:rsidR="001215C0" w:rsidRDefault="00587B66">
            <w:pPr>
              <w:pStyle w:val="TableParagraph"/>
              <w:spacing w:before="100"/>
              <w:ind w:left="937" w:right="918"/>
              <w:jc w:val="center"/>
              <w:rPr>
                <w:rFonts w:ascii="Trebuchet MS"/>
                <w:sz w:val="13"/>
              </w:rPr>
            </w:pPr>
            <w:r>
              <w:rPr>
                <w:rFonts w:ascii="Trebuchet MS"/>
                <w:w w:val="105"/>
                <w:sz w:val="13"/>
              </w:rPr>
              <w:t>200</w:t>
            </w:r>
          </w:p>
        </w:tc>
        <w:tc>
          <w:tcPr>
            <w:tcW w:w="2635" w:type="dxa"/>
            <w:gridSpan w:val="3"/>
          </w:tcPr>
          <w:p w14:paraId="3FA81CE4" w14:textId="77777777" w:rsidR="001215C0" w:rsidRDefault="001215C0">
            <w:pPr>
              <w:pStyle w:val="TableParagraph"/>
              <w:rPr>
                <w:rFonts w:ascii="Times New Roman"/>
                <w:sz w:val="12"/>
              </w:rPr>
            </w:pPr>
          </w:p>
        </w:tc>
        <w:tc>
          <w:tcPr>
            <w:tcW w:w="2635" w:type="dxa"/>
            <w:gridSpan w:val="2"/>
            <w:tcBorders>
              <w:right w:val="single" w:sz="12" w:space="0" w:color="000000"/>
            </w:tcBorders>
          </w:tcPr>
          <w:p w14:paraId="2F693E15" w14:textId="77777777" w:rsidR="001215C0" w:rsidRDefault="00587B66">
            <w:pPr>
              <w:pStyle w:val="TableParagraph"/>
              <w:tabs>
                <w:tab w:val="left" w:pos="2140"/>
              </w:tabs>
              <w:spacing w:before="100"/>
              <w:ind w:left="73"/>
              <w:rPr>
                <w:rFonts w:ascii="Trebuchet MS"/>
                <w:sz w:val="13"/>
              </w:rPr>
            </w:pPr>
            <w:r>
              <w:rPr>
                <w:rFonts w:ascii="Trebuchet MS"/>
                <w:w w:val="105"/>
                <w:sz w:val="13"/>
              </w:rPr>
              <w:t>$</w:t>
            </w:r>
            <w:r>
              <w:rPr>
                <w:rFonts w:ascii="Trebuchet MS"/>
                <w:w w:val="105"/>
                <w:sz w:val="13"/>
              </w:rPr>
              <w:tab/>
              <w:t>20.000</w:t>
            </w:r>
          </w:p>
        </w:tc>
      </w:tr>
      <w:tr w:rsidR="001215C0" w14:paraId="6B5829DE" w14:textId="77777777">
        <w:trPr>
          <w:trHeight w:val="393"/>
        </w:trPr>
        <w:tc>
          <w:tcPr>
            <w:tcW w:w="335" w:type="dxa"/>
            <w:tcBorders>
              <w:top w:val="nil"/>
              <w:left w:val="nil"/>
              <w:bottom w:val="nil"/>
            </w:tcBorders>
          </w:tcPr>
          <w:p w14:paraId="7A2B0C90" w14:textId="77777777" w:rsidR="001215C0" w:rsidRDefault="001215C0">
            <w:pPr>
              <w:pStyle w:val="TableParagraph"/>
              <w:rPr>
                <w:rFonts w:ascii="Times New Roman"/>
                <w:sz w:val="12"/>
              </w:rPr>
            </w:pPr>
          </w:p>
        </w:tc>
        <w:tc>
          <w:tcPr>
            <w:tcW w:w="2635" w:type="dxa"/>
            <w:gridSpan w:val="3"/>
          </w:tcPr>
          <w:p w14:paraId="608DDB3C" w14:textId="77777777" w:rsidR="001215C0" w:rsidRDefault="00587B66">
            <w:pPr>
              <w:pStyle w:val="TableParagraph"/>
              <w:spacing w:before="105"/>
              <w:ind w:left="20"/>
              <w:rPr>
                <w:rFonts w:ascii="Trebuchet MS"/>
                <w:sz w:val="13"/>
              </w:rPr>
            </w:pPr>
            <w:r>
              <w:rPr>
                <w:rFonts w:ascii="Trebuchet MS"/>
                <w:w w:val="105"/>
                <w:sz w:val="13"/>
              </w:rPr>
              <w:t>Ganchos</w:t>
            </w:r>
            <w:r>
              <w:rPr>
                <w:rFonts w:ascii="Trebuchet MS"/>
                <w:spacing w:val="-5"/>
                <w:w w:val="105"/>
                <w:sz w:val="13"/>
              </w:rPr>
              <w:t xml:space="preserve"> </w:t>
            </w:r>
            <w:r>
              <w:rPr>
                <w:rFonts w:ascii="Trebuchet MS"/>
                <w:w w:val="105"/>
                <w:sz w:val="13"/>
              </w:rPr>
              <w:t>legajadores</w:t>
            </w:r>
          </w:p>
        </w:tc>
        <w:tc>
          <w:tcPr>
            <w:tcW w:w="2634" w:type="dxa"/>
            <w:gridSpan w:val="3"/>
          </w:tcPr>
          <w:p w14:paraId="3D206E6E" w14:textId="77777777" w:rsidR="001215C0" w:rsidRDefault="00587B66">
            <w:pPr>
              <w:pStyle w:val="TableParagraph"/>
              <w:spacing w:before="100"/>
              <w:ind w:left="937" w:right="918"/>
              <w:jc w:val="center"/>
              <w:rPr>
                <w:rFonts w:ascii="Trebuchet MS"/>
                <w:sz w:val="13"/>
              </w:rPr>
            </w:pPr>
            <w:r>
              <w:rPr>
                <w:rFonts w:ascii="Trebuchet MS"/>
                <w:w w:val="105"/>
                <w:sz w:val="13"/>
              </w:rPr>
              <w:t>8524</w:t>
            </w:r>
          </w:p>
        </w:tc>
        <w:tc>
          <w:tcPr>
            <w:tcW w:w="2635" w:type="dxa"/>
            <w:gridSpan w:val="3"/>
          </w:tcPr>
          <w:p w14:paraId="20393F70" w14:textId="77777777" w:rsidR="001215C0" w:rsidRDefault="001215C0">
            <w:pPr>
              <w:pStyle w:val="TableParagraph"/>
              <w:rPr>
                <w:rFonts w:ascii="Times New Roman"/>
                <w:sz w:val="12"/>
              </w:rPr>
            </w:pPr>
          </w:p>
        </w:tc>
        <w:tc>
          <w:tcPr>
            <w:tcW w:w="2635" w:type="dxa"/>
            <w:gridSpan w:val="2"/>
            <w:tcBorders>
              <w:right w:val="single" w:sz="12" w:space="0" w:color="000000"/>
            </w:tcBorders>
          </w:tcPr>
          <w:p w14:paraId="4F437E7C" w14:textId="77777777" w:rsidR="001215C0" w:rsidRDefault="00587B66">
            <w:pPr>
              <w:pStyle w:val="TableParagraph"/>
              <w:tabs>
                <w:tab w:val="left" w:pos="2500"/>
              </w:tabs>
              <w:spacing w:before="100"/>
              <w:ind w:left="73"/>
              <w:rPr>
                <w:rFonts w:ascii="Trebuchet MS"/>
                <w:sz w:val="13"/>
              </w:rPr>
            </w:pPr>
            <w:r>
              <w:rPr>
                <w:rFonts w:ascii="Trebuchet MS"/>
                <w:w w:val="105"/>
                <w:sz w:val="13"/>
              </w:rPr>
              <w:t>$</w:t>
            </w:r>
            <w:r>
              <w:rPr>
                <w:rFonts w:ascii="Trebuchet MS"/>
                <w:w w:val="105"/>
                <w:sz w:val="13"/>
              </w:rPr>
              <w:tab/>
              <w:t>-</w:t>
            </w:r>
          </w:p>
        </w:tc>
      </w:tr>
      <w:tr w:rsidR="001215C0" w14:paraId="0A0E2315" w14:textId="77777777">
        <w:trPr>
          <w:trHeight w:val="392"/>
        </w:trPr>
        <w:tc>
          <w:tcPr>
            <w:tcW w:w="335" w:type="dxa"/>
            <w:tcBorders>
              <w:top w:val="nil"/>
              <w:left w:val="nil"/>
              <w:bottom w:val="nil"/>
            </w:tcBorders>
          </w:tcPr>
          <w:p w14:paraId="304B2D26" w14:textId="77777777" w:rsidR="001215C0" w:rsidRDefault="001215C0">
            <w:pPr>
              <w:pStyle w:val="TableParagraph"/>
              <w:rPr>
                <w:rFonts w:ascii="Times New Roman"/>
                <w:sz w:val="12"/>
              </w:rPr>
            </w:pPr>
          </w:p>
        </w:tc>
        <w:tc>
          <w:tcPr>
            <w:tcW w:w="2635" w:type="dxa"/>
            <w:gridSpan w:val="3"/>
          </w:tcPr>
          <w:p w14:paraId="4F0FDC40" w14:textId="77777777" w:rsidR="001215C0" w:rsidRDefault="00587B66">
            <w:pPr>
              <w:pStyle w:val="TableParagraph"/>
              <w:spacing w:before="105"/>
              <w:ind w:left="20"/>
              <w:rPr>
                <w:rFonts w:ascii="Trebuchet MS" w:hAnsi="Trebuchet MS"/>
                <w:sz w:val="13"/>
              </w:rPr>
            </w:pPr>
            <w:r>
              <w:rPr>
                <w:rFonts w:ascii="Trebuchet MS" w:hAnsi="Trebuchet MS"/>
                <w:w w:val="105"/>
                <w:sz w:val="13"/>
              </w:rPr>
              <w:t>Rótulos</w:t>
            </w:r>
          </w:p>
        </w:tc>
        <w:tc>
          <w:tcPr>
            <w:tcW w:w="2634" w:type="dxa"/>
            <w:gridSpan w:val="3"/>
          </w:tcPr>
          <w:p w14:paraId="2E816E19" w14:textId="77777777" w:rsidR="001215C0" w:rsidRDefault="00587B66">
            <w:pPr>
              <w:pStyle w:val="TableParagraph"/>
              <w:spacing w:before="100"/>
              <w:ind w:left="937" w:right="919"/>
              <w:jc w:val="center"/>
              <w:rPr>
                <w:rFonts w:ascii="Trebuchet MS"/>
                <w:sz w:val="13"/>
              </w:rPr>
            </w:pPr>
            <w:r>
              <w:rPr>
                <w:rFonts w:ascii="Trebuchet MS"/>
                <w:w w:val="105"/>
                <w:sz w:val="13"/>
              </w:rPr>
              <w:t>N/A</w:t>
            </w:r>
          </w:p>
        </w:tc>
        <w:tc>
          <w:tcPr>
            <w:tcW w:w="2635" w:type="dxa"/>
            <w:gridSpan w:val="3"/>
          </w:tcPr>
          <w:p w14:paraId="36698FAC" w14:textId="77777777" w:rsidR="001215C0" w:rsidRDefault="001215C0">
            <w:pPr>
              <w:pStyle w:val="TableParagraph"/>
              <w:rPr>
                <w:rFonts w:ascii="Times New Roman"/>
                <w:sz w:val="12"/>
              </w:rPr>
            </w:pPr>
          </w:p>
        </w:tc>
        <w:tc>
          <w:tcPr>
            <w:tcW w:w="2635" w:type="dxa"/>
            <w:gridSpan w:val="2"/>
            <w:tcBorders>
              <w:right w:val="single" w:sz="12" w:space="0" w:color="000000"/>
            </w:tcBorders>
          </w:tcPr>
          <w:p w14:paraId="0AB9841E" w14:textId="77777777" w:rsidR="001215C0" w:rsidRDefault="00587B66">
            <w:pPr>
              <w:pStyle w:val="TableParagraph"/>
              <w:tabs>
                <w:tab w:val="left" w:pos="2500"/>
              </w:tabs>
              <w:spacing w:before="100"/>
              <w:ind w:left="73"/>
              <w:rPr>
                <w:rFonts w:ascii="Trebuchet MS"/>
                <w:sz w:val="13"/>
              </w:rPr>
            </w:pPr>
            <w:r>
              <w:rPr>
                <w:rFonts w:ascii="Trebuchet MS"/>
                <w:w w:val="105"/>
                <w:sz w:val="13"/>
              </w:rPr>
              <w:t>$</w:t>
            </w:r>
            <w:r>
              <w:rPr>
                <w:rFonts w:ascii="Trebuchet MS"/>
                <w:w w:val="105"/>
                <w:sz w:val="13"/>
              </w:rPr>
              <w:tab/>
              <w:t>-</w:t>
            </w:r>
          </w:p>
        </w:tc>
      </w:tr>
      <w:tr w:rsidR="001215C0" w14:paraId="6EB1C0D2" w14:textId="77777777">
        <w:trPr>
          <w:trHeight w:val="392"/>
        </w:trPr>
        <w:tc>
          <w:tcPr>
            <w:tcW w:w="335" w:type="dxa"/>
            <w:tcBorders>
              <w:top w:val="nil"/>
              <w:left w:val="nil"/>
              <w:bottom w:val="nil"/>
            </w:tcBorders>
          </w:tcPr>
          <w:p w14:paraId="5B64883C" w14:textId="77777777" w:rsidR="001215C0" w:rsidRDefault="001215C0">
            <w:pPr>
              <w:pStyle w:val="TableParagraph"/>
              <w:rPr>
                <w:rFonts w:ascii="Times New Roman"/>
                <w:sz w:val="12"/>
              </w:rPr>
            </w:pPr>
          </w:p>
        </w:tc>
        <w:tc>
          <w:tcPr>
            <w:tcW w:w="2635" w:type="dxa"/>
            <w:gridSpan w:val="3"/>
          </w:tcPr>
          <w:p w14:paraId="3ACB5B0F" w14:textId="77777777" w:rsidR="001215C0" w:rsidRDefault="00587B66">
            <w:pPr>
              <w:pStyle w:val="TableParagraph"/>
              <w:spacing w:before="105"/>
              <w:ind w:left="20"/>
              <w:rPr>
                <w:rFonts w:ascii="Trebuchet MS"/>
                <w:sz w:val="13"/>
              </w:rPr>
            </w:pPr>
            <w:r>
              <w:rPr>
                <w:rFonts w:ascii="Trebuchet MS"/>
                <w:w w:val="105"/>
                <w:sz w:val="13"/>
              </w:rPr>
              <w:t>Resmas</w:t>
            </w:r>
            <w:r>
              <w:rPr>
                <w:rFonts w:ascii="Trebuchet MS"/>
                <w:spacing w:val="-4"/>
                <w:w w:val="105"/>
                <w:sz w:val="13"/>
              </w:rPr>
              <w:t xml:space="preserve"> </w:t>
            </w:r>
            <w:r>
              <w:rPr>
                <w:rFonts w:ascii="Trebuchet MS"/>
                <w:w w:val="105"/>
                <w:sz w:val="13"/>
              </w:rPr>
              <w:t>de</w:t>
            </w:r>
            <w:r>
              <w:rPr>
                <w:rFonts w:ascii="Trebuchet MS"/>
                <w:spacing w:val="-4"/>
                <w:w w:val="105"/>
                <w:sz w:val="13"/>
              </w:rPr>
              <w:t xml:space="preserve"> </w:t>
            </w:r>
            <w:r>
              <w:rPr>
                <w:rFonts w:ascii="Trebuchet MS"/>
                <w:w w:val="105"/>
                <w:sz w:val="13"/>
              </w:rPr>
              <w:t>papel</w:t>
            </w:r>
          </w:p>
        </w:tc>
        <w:tc>
          <w:tcPr>
            <w:tcW w:w="2634" w:type="dxa"/>
            <w:gridSpan w:val="3"/>
          </w:tcPr>
          <w:p w14:paraId="2671328E" w14:textId="77777777" w:rsidR="001215C0" w:rsidRDefault="00587B66">
            <w:pPr>
              <w:pStyle w:val="TableParagraph"/>
              <w:spacing w:before="100"/>
              <w:ind w:left="19"/>
              <w:jc w:val="center"/>
              <w:rPr>
                <w:rFonts w:ascii="Trebuchet MS"/>
                <w:sz w:val="13"/>
              </w:rPr>
            </w:pPr>
            <w:r>
              <w:rPr>
                <w:rFonts w:ascii="Trebuchet MS"/>
                <w:w w:val="105"/>
                <w:sz w:val="13"/>
              </w:rPr>
              <w:t>5</w:t>
            </w:r>
          </w:p>
        </w:tc>
        <w:tc>
          <w:tcPr>
            <w:tcW w:w="2635" w:type="dxa"/>
            <w:gridSpan w:val="3"/>
          </w:tcPr>
          <w:p w14:paraId="5FAD3ED6" w14:textId="77777777" w:rsidR="001215C0" w:rsidRDefault="001215C0">
            <w:pPr>
              <w:pStyle w:val="TableParagraph"/>
              <w:rPr>
                <w:rFonts w:ascii="Times New Roman"/>
                <w:sz w:val="12"/>
              </w:rPr>
            </w:pPr>
          </w:p>
        </w:tc>
        <w:tc>
          <w:tcPr>
            <w:tcW w:w="2635" w:type="dxa"/>
            <w:gridSpan w:val="2"/>
            <w:tcBorders>
              <w:right w:val="single" w:sz="12" w:space="0" w:color="000000"/>
            </w:tcBorders>
          </w:tcPr>
          <w:p w14:paraId="14507C00" w14:textId="77777777" w:rsidR="001215C0" w:rsidRDefault="00587B66">
            <w:pPr>
              <w:pStyle w:val="TableParagraph"/>
              <w:tabs>
                <w:tab w:val="left" w:pos="2140"/>
              </w:tabs>
              <w:spacing w:before="100"/>
              <w:ind w:left="73"/>
              <w:rPr>
                <w:rFonts w:ascii="Trebuchet MS"/>
                <w:sz w:val="13"/>
              </w:rPr>
            </w:pPr>
            <w:r>
              <w:rPr>
                <w:rFonts w:ascii="Trebuchet MS"/>
                <w:w w:val="105"/>
                <w:sz w:val="13"/>
              </w:rPr>
              <w:t>$</w:t>
            </w:r>
            <w:r>
              <w:rPr>
                <w:rFonts w:ascii="Trebuchet MS"/>
                <w:w w:val="105"/>
                <w:sz w:val="13"/>
              </w:rPr>
              <w:tab/>
              <w:t>55.000</w:t>
            </w:r>
          </w:p>
        </w:tc>
      </w:tr>
      <w:tr w:rsidR="001215C0" w14:paraId="1D2631B9" w14:textId="77777777">
        <w:trPr>
          <w:trHeight w:val="393"/>
        </w:trPr>
        <w:tc>
          <w:tcPr>
            <w:tcW w:w="335" w:type="dxa"/>
            <w:tcBorders>
              <w:top w:val="nil"/>
              <w:left w:val="nil"/>
              <w:bottom w:val="nil"/>
            </w:tcBorders>
          </w:tcPr>
          <w:p w14:paraId="343F3AAA" w14:textId="77777777" w:rsidR="001215C0" w:rsidRDefault="001215C0">
            <w:pPr>
              <w:pStyle w:val="TableParagraph"/>
              <w:rPr>
                <w:rFonts w:ascii="Times New Roman"/>
                <w:sz w:val="12"/>
              </w:rPr>
            </w:pPr>
          </w:p>
        </w:tc>
        <w:tc>
          <w:tcPr>
            <w:tcW w:w="2635" w:type="dxa"/>
            <w:gridSpan w:val="3"/>
          </w:tcPr>
          <w:p w14:paraId="78BA67B1" w14:textId="77777777" w:rsidR="001215C0" w:rsidRDefault="00587B66">
            <w:pPr>
              <w:pStyle w:val="TableParagraph"/>
              <w:spacing w:before="105"/>
              <w:ind w:left="20"/>
              <w:rPr>
                <w:rFonts w:ascii="Trebuchet MS"/>
                <w:sz w:val="13"/>
              </w:rPr>
            </w:pPr>
            <w:r>
              <w:rPr>
                <w:rFonts w:ascii="Trebuchet MS"/>
                <w:w w:val="105"/>
                <w:sz w:val="13"/>
              </w:rPr>
              <w:t>Folder</w:t>
            </w:r>
            <w:r>
              <w:rPr>
                <w:rFonts w:ascii="Trebuchet MS"/>
                <w:spacing w:val="-3"/>
                <w:w w:val="105"/>
                <w:sz w:val="13"/>
              </w:rPr>
              <w:t xml:space="preserve"> </w:t>
            </w:r>
            <w:r>
              <w:rPr>
                <w:rFonts w:ascii="Trebuchet MS"/>
                <w:w w:val="105"/>
                <w:sz w:val="13"/>
              </w:rPr>
              <w:t>Blanco</w:t>
            </w:r>
            <w:r>
              <w:rPr>
                <w:rFonts w:ascii="Trebuchet MS"/>
                <w:spacing w:val="-2"/>
                <w:w w:val="105"/>
                <w:sz w:val="13"/>
              </w:rPr>
              <w:t xml:space="preserve"> </w:t>
            </w:r>
            <w:r>
              <w:rPr>
                <w:rFonts w:ascii="Trebuchet MS"/>
                <w:w w:val="105"/>
                <w:sz w:val="13"/>
              </w:rPr>
              <w:t>Tres</w:t>
            </w:r>
            <w:r>
              <w:rPr>
                <w:rFonts w:ascii="Trebuchet MS"/>
                <w:spacing w:val="-3"/>
                <w:w w:val="105"/>
                <w:sz w:val="13"/>
              </w:rPr>
              <w:t xml:space="preserve"> </w:t>
            </w:r>
            <w:r>
              <w:rPr>
                <w:rFonts w:ascii="Trebuchet MS"/>
                <w:w w:val="105"/>
                <w:sz w:val="13"/>
              </w:rPr>
              <w:t>Argollas</w:t>
            </w:r>
          </w:p>
        </w:tc>
        <w:tc>
          <w:tcPr>
            <w:tcW w:w="2634" w:type="dxa"/>
            <w:gridSpan w:val="3"/>
          </w:tcPr>
          <w:p w14:paraId="2228ECA3" w14:textId="77777777" w:rsidR="001215C0" w:rsidRDefault="00587B66">
            <w:pPr>
              <w:pStyle w:val="TableParagraph"/>
              <w:spacing w:before="100"/>
              <w:ind w:left="937" w:right="919"/>
              <w:jc w:val="center"/>
              <w:rPr>
                <w:rFonts w:ascii="Trebuchet MS"/>
                <w:sz w:val="13"/>
              </w:rPr>
            </w:pPr>
            <w:r>
              <w:rPr>
                <w:rFonts w:ascii="Trebuchet MS"/>
                <w:w w:val="105"/>
                <w:sz w:val="13"/>
              </w:rPr>
              <w:t>N/A</w:t>
            </w:r>
          </w:p>
        </w:tc>
        <w:tc>
          <w:tcPr>
            <w:tcW w:w="2635" w:type="dxa"/>
            <w:gridSpan w:val="3"/>
          </w:tcPr>
          <w:p w14:paraId="170ADC18" w14:textId="77777777" w:rsidR="001215C0" w:rsidRDefault="001215C0">
            <w:pPr>
              <w:pStyle w:val="TableParagraph"/>
              <w:rPr>
                <w:rFonts w:ascii="Times New Roman"/>
                <w:sz w:val="12"/>
              </w:rPr>
            </w:pPr>
          </w:p>
        </w:tc>
        <w:tc>
          <w:tcPr>
            <w:tcW w:w="2635" w:type="dxa"/>
            <w:gridSpan w:val="2"/>
            <w:tcBorders>
              <w:right w:val="single" w:sz="12" w:space="0" w:color="000000"/>
            </w:tcBorders>
          </w:tcPr>
          <w:p w14:paraId="16AA4503" w14:textId="77777777" w:rsidR="001215C0" w:rsidRDefault="00587B66">
            <w:pPr>
              <w:pStyle w:val="TableParagraph"/>
              <w:tabs>
                <w:tab w:val="left" w:pos="2500"/>
              </w:tabs>
              <w:spacing w:before="100"/>
              <w:ind w:left="73"/>
              <w:rPr>
                <w:rFonts w:ascii="Trebuchet MS"/>
                <w:sz w:val="13"/>
              </w:rPr>
            </w:pPr>
            <w:r>
              <w:rPr>
                <w:rFonts w:ascii="Trebuchet MS"/>
                <w:w w:val="105"/>
                <w:sz w:val="13"/>
              </w:rPr>
              <w:t>$</w:t>
            </w:r>
            <w:r>
              <w:rPr>
                <w:rFonts w:ascii="Trebuchet MS"/>
                <w:w w:val="105"/>
                <w:sz w:val="13"/>
              </w:rPr>
              <w:tab/>
              <w:t>-</w:t>
            </w:r>
          </w:p>
        </w:tc>
      </w:tr>
      <w:tr w:rsidR="001215C0" w14:paraId="7BB6B95B" w14:textId="77777777">
        <w:trPr>
          <w:trHeight w:val="392"/>
        </w:trPr>
        <w:tc>
          <w:tcPr>
            <w:tcW w:w="335" w:type="dxa"/>
            <w:tcBorders>
              <w:top w:val="nil"/>
              <w:left w:val="nil"/>
              <w:bottom w:val="nil"/>
            </w:tcBorders>
          </w:tcPr>
          <w:p w14:paraId="5D4E516F" w14:textId="77777777" w:rsidR="001215C0" w:rsidRDefault="001215C0">
            <w:pPr>
              <w:pStyle w:val="TableParagraph"/>
              <w:rPr>
                <w:rFonts w:ascii="Times New Roman"/>
                <w:sz w:val="12"/>
              </w:rPr>
            </w:pPr>
          </w:p>
        </w:tc>
        <w:tc>
          <w:tcPr>
            <w:tcW w:w="2635" w:type="dxa"/>
            <w:gridSpan w:val="3"/>
          </w:tcPr>
          <w:p w14:paraId="2096F741" w14:textId="77777777" w:rsidR="001215C0" w:rsidRDefault="00587B66">
            <w:pPr>
              <w:pStyle w:val="TableParagraph"/>
              <w:spacing w:before="105"/>
              <w:ind w:left="20"/>
              <w:rPr>
                <w:rFonts w:ascii="Trebuchet MS"/>
                <w:sz w:val="13"/>
              </w:rPr>
            </w:pPr>
            <w:r>
              <w:rPr>
                <w:rFonts w:ascii="Trebuchet MS"/>
                <w:w w:val="105"/>
                <w:sz w:val="13"/>
              </w:rPr>
              <w:t>Separadores</w:t>
            </w:r>
          </w:p>
        </w:tc>
        <w:tc>
          <w:tcPr>
            <w:tcW w:w="2634" w:type="dxa"/>
            <w:gridSpan w:val="3"/>
          </w:tcPr>
          <w:p w14:paraId="5A98299D" w14:textId="77777777" w:rsidR="001215C0" w:rsidRDefault="00587B66">
            <w:pPr>
              <w:pStyle w:val="TableParagraph"/>
              <w:spacing w:before="100"/>
              <w:ind w:left="937" w:right="919"/>
              <w:jc w:val="center"/>
              <w:rPr>
                <w:rFonts w:ascii="Trebuchet MS"/>
                <w:sz w:val="13"/>
              </w:rPr>
            </w:pPr>
            <w:r>
              <w:rPr>
                <w:rFonts w:ascii="Trebuchet MS"/>
                <w:w w:val="105"/>
                <w:sz w:val="13"/>
              </w:rPr>
              <w:t>N/A</w:t>
            </w:r>
          </w:p>
        </w:tc>
        <w:tc>
          <w:tcPr>
            <w:tcW w:w="2635" w:type="dxa"/>
            <w:gridSpan w:val="3"/>
          </w:tcPr>
          <w:p w14:paraId="1A81644C" w14:textId="77777777" w:rsidR="001215C0" w:rsidRDefault="001215C0">
            <w:pPr>
              <w:pStyle w:val="TableParagraph"/>
              <w:rPr>
                <w:rFonts w:ascii="Times New Roman"/>
                <w:sz w:val="12"/>
              </w:rPr>
            </w:pPr>
          </w:p>
        </w:tc>
        <w:tc>
          <w:tcPr>
            <w:tcW w:w="2635" w:type="dxa"/>
            <w:gridSpan w:val="2"/>
            <w:tcBorders>
              <w:right w:val="single" w:sz="12" w:space="0" w:color="000000"/>
            </w:tcBorders>
          </w:tcPr>
          <w:p w14:paraId="70F17F8A" w14:textId="77777777" w:rsidR="001215C0" w:rsidRDefault="00587B66">
            <w:pPr>
              <w:pStyle w:val="TableParagraph"/>
              <w:tabs>
                <w:tab w:val="left" w:pos="2500"/>
              </w:tabs>
              <w:spacing w:before="100"/>
              <w:ind w:left="73"/>
              <w:rPr>
                <w:rFonts w:ascii="Trebuchet MS"/>
                <w:sz w:val="13"/>
              </w:rPr>
            </w:pPr>
            <w:r>
              <w:rPr>
                <w:rFonts w:ascii="Trebuchet MS"/>
                <w:w w:val="105"/>
                <w:sz w:val="13"/>
              </w:rPr>
              <w:t>$</w:t>
            </w:r>
            <w:r>
              <w:rPr>
                <w:rFonts w:ascii="Trebuchet MS"/>
                <w:w w:val="105"/>
                <w:sz w:val="13"/>
              </w:rPr>
              <w:tab/>
              <w:t>-</w:t>
            </w:r>
          </w:p>
        </w:tc>
      </w:tr>
      <w:tr w:rsidR="001215C0" w14:paraId="6617F625" w14:textId="77777777">
        <w:trPr>
          <w:trHeight w:val="392"/>
        </w:trPr>
        <w:tc>
          <w:tcPr>
            <w:tcW w:w="335" w:type="dxa"/>
            <w:tcBorders>
              <w:top w:val="nil"/>
              <w:left w:val="nil"/>
              <w:bottom w:val="nil"/>
            </w:tcBorders>
          </w:tcPr>
          <w:p w14:paraId="2BF1CB60" w14:textId="77777777" w:rsidR="001215C0" w:rsidRDefault="001215C0">
            <w:pPr>
              <w:pStyle w:val="TableParagraph"/>
              <w:rPr>
                <w:rFonts w:ascii="Times New Roman"/>
                <w:sz w:val="12"/>
              </w:rPr>
            </w:pPr>
          </w:p>
        </w:tc>
        <w:tc>
          <w:tcPr>
            <w:tcW w:w="2635" w:type="dxa"/>
            <w:gridSpan w:val="3"/>
          </w:tcPr>
          <w:p w14:paraId="7613EA54" w14:textId="77777777" w:rsidR="001215C0" w:rsidRDefault="00587B66">
            <w:pPr>
              <w:pStyle w:val="TableParagraph"/>
              <w:spacing w:before="105"/>
              <w:ind w:left="20"/>
              <w:rPr>
                <w:rFonts w:ascii="Trebuchet MS"/>
                <w:sz w:val="13"/>
              </w:rPr>
            </w:pPr>
            <w:r>
              <w:rPr>
                <w:rFonts w:ascii="Trebuchet MS"/>
                <w:w w:val="105"/>
                <w:sz w:val="13"/>
              </w:rPr>
              <w:t>Otro.</w:t>
            </w:r>
            <w:r>
              <w:rPr>
                <w:rFonts w:ascii="Trebuchet MS"/>
                <w:spacing w:val="-3"/>
                <w:w w:val="105"/>
                <w:sz w:val="13"/>
              </w:rPr>
              <w:t xml:space="preserve"> </w:t>
            </w:r>
            <w:r>
              <w:rPr>
                <w:rFonts w:ascii="Trebuchet MS"/>
                <w:w w:val="105"/>
                <w:sz w:val="13"/>
              </w:rPr>
              <w:t>Cual?</w:t>
            </w:r>
          </w:p>
        </w:tc>
        <w:tc>
          <w:tcPr>
            <w:tcW w:w="2634" w:type="dxa"/>
            <w:gridSpan w:val="3"/>
          </w:tcPr>
          <w:p w14:paraId="75118B27" w14:textId="77777777" w:rsidR="001215C0" w:rsidRDefault="001215C0">
            <w:pPr>
              <w:pStyle w:val="TableParagraph"/>
              <w:rPr>
                <w:rFonts w:ascii="Times New Roman"/>
                <w:sz w:val="12"/>
              </w:rPr>
            </w:pPr>
          </w:p>
        </w:tc>
        <w:tc>
          <w:tcPr>
            <w:tcW w:w="2635" w:type="dxa"/>
            <w:gridSpan w:val="3"/>
          </w:tcPr>
          <w:p w14:paraId="3D145413" w14:textId="77777777" w:rsidR="001215C0" w:rsidRDefault="001215C0">
            <w:pPr>
              <w:pStyle w:val="TableParagraph"/>
              <w:rPr>
                <w:rFonts w:ascii="Times New Roman"/>
                <w:sz w:val="12"/>
              </w:rPr>
            </w:pPr>
          </w:p>
        </w:tc>
        <w:tc>
          <w:tcPr>
            <w:tcW w:w="2635" w:type="dxa"/>
            <w:gridSpan w:val="2"/>
            <w:tcBorders>
              <w:right w:val="single" w:sz="12" w:space="0" w:color="000000"/>
            </w:tcBorders>
          </w:tcPr>
          <w:p w14:paraId="4FEA2EF3" w14:textId="77777777" w:rsidR="001215C0" w:rsidRDefault="00587B66">
            <w:pPr>
              <w:pStyle w:val="TableParagraph"/>
              <w:tabs>
                <w:tab w:val="left" w:pos="2500"/>
              </w:tabs>
              <w:spacing w:before="100"/>
              <w:ind w:left="73"/>
              <w:rPr>
                <w:rFonts w:ascii="Trebuchet MS"/>
                <w:sz w:val="13"/>
              </w:rPr>
            </w:pPr>
            <w:r>
              <w:rPr>
                <w:rFonts w:ascii="Trebuchet MS"/>
                <w:w w:val="105"/>
                <w:sz w:val="13"/>
              </w:rPr>
              <w:t>$</w:t>
            </w:r>
            <w:r>
              <w:rPr>
                <w:rFonts w:ascii="Trebuchet MS"/>
                <w:w w:val="105"/>
                <w:sz w:val="13"/>
              </w:rPr>
              <w:tab/>
              <w:t>-</w:t>
            </w:r>
          </w:p>
        </w:tc>
      </w:tr>
      <w:tr w:rsidR="001215C0" w14:paraId="62FCFCA2" w14:textId="77777777">
        <w:trPr>
          <w:trHeight w:val="393"/>
        </w:trPr>
        <w:tc>
          <w:tcPr>
            <w:tcW w:w="335" w:type="dxa"/>
            <w:tcBorders>
              <w:top w:val="nil"/>
              <w:left w:val="nil"/>
              <w:bottom w:val="nil"/>
            </w:tcBorders>
          </w:tcPr>
          <w:p w14:paraId="404AC96D" w14:textId="77777777" w:rsidR="001215C0" w:rsidRDefault="00587B66">
            <w:pPr>
              <w:pStyle w:val="TableParagraph"/>
              <w:spacing w:before="98"/>
              <w:ind w:left="17"/>
              <w:rPr>
                <w:rFonts w:ascii="Trebuchet MS"/>
                <w:sz w:val="15"/>
              </w:rPr>
            </w:pPr>
            <w:r>
              <w:rPr>
                <w:rFonts w:ascii="Trebuchet MS"/>
                <w:sz w:val="15"/>
              </w:rPr>
              <w:t>5.5</w:t>
            </w:r>
          </w:p>
        </w:tc>
        <w:tc>
          <w:tcPr>
            <w:tcW w:w="7904" w:type="dxa"/>
            <w:gridSpan w:val="9"/>
            <w:shd w:val="clear" w:color="auto" w:fill="C2E39C"/>
          </w:tcPr>
          <w:p w14:paraId="101E283A" w14:textId="77777777" w:rsidR="001215C0" w:rsidRDefault="00587B66">
            <w:pPr>
              <w:pStyle w:val="TableParagraph"/>
              <w:spacing w:before="100"/>
              <w:ind w:left="2085" w:right="2068"/>
              <w:jc w:val="center"/>
              <w:rPr>
                <w:rFonts w:ascii="Trebuchet MS"/>
                <w:sz w:val="13"/>
              </w:rPr>
            </w:pPr>
            <w:r>
              <w:rPr>
                <w:rFonts w:ascii="Trebuchet MS"/>
                <w:w w:val="105"/>
                <w:sz w:val="13"/>
              </w:rPr>
              <w:t>Compra</w:t>
            </w:r>
            <w:r>
              <w:rPr>
                <w:rFonts w:ascii="Trebuchet MS"/>
                <w:spacing w:val="-4"/>
                <w:w w:val="105"/>
                <w:sz w:val="13"/>
              </w:rPr>
              <w:t xml:space="preserve"> </w:t>
            </w:r>
            <w:r>
              <w:rPr>
                <w:rFonts w:ascii="Trebuchet MS"/>
                <w:w w:val="105"/>
                <w:sz w:val="13"/>
              </w:rPr>
              <w:t>de</w:t>
            </w:r>
            <w:r>
              <w:rPr>
                <w:rFonts w:ascii="Trebuchet MS"/>
                <w:spacing w:val="-3"/>
                <w:w w:val="105"/>
                <w:sz w:val="13"/>
              </w:rPr>
              <w:t xml:space="preserve"> </w:t>
            </w:r>
            <w:r>
              <w:rPr>
                <w:rFonts w:ascii="Trebuchet MS"/>
                <w:w w:val="105"/>
                <w:sz w:val="13"/>
              </w:rPr>
              <w:t>materiales</w:t>
            </w:r>
            <w:r>
              <w:rPr>
                <w:rFonts w:ascii="Trebuchet MS"/>
                <w:spacing w:val="-3"/>
                <w:w w:val="105"/>
                <w:sz w:val="13"/>
              </w:rPr>
              <w:t xml:space="preserve"> </w:t>
            </w:r>
            <w:r>
              <w:rPr>
                <w:rFonts w:ascii="Trebuchet MS"/>
                <w:w w:val="105"/>
                <w:sz w:val="13"/>
              </w:rPr>
              <w:t>de</w:t>
            </w:r>
            <w:r>
              <w:rPr>
                <w:rFonts w:ascii="Trebuchet MS"/>
                <w:spacing w:val="-4"/>
                <w:w w:val="105"/>
                <w:sz w:val="13"/>
              </w:rPr>
              <w:t xml:space="preserve"> </w:t>
            </w:r>
            <w:r>
              <w:rPr>
                <w:rFonts w:ascii="Trebuchet MS"/>
                <w:w w:val="105"/>
                <w:sz w:val="13"/>
              </w:rPr>
              <w:t>consumo</w:t>
            </w:r>
            <w:r>
              <w:rPr>
                <w:rFonts w:ascii="Trebuchet MS"/>
                <w:spacing w:val="-2"/>
                <w:w w:val="105"/>
                <w:sz w:val="13"/>
              </w:rPr>
              <w:t xml:space="preserve"> </w:t>
            </w:r>
            <w:r>
              <w:rPr>
                <w:rFonts w:ascii="Trebuchet MS"/>
                <w:w w:val="105"/>
                <w:sz w:val="13"/>
              </w:rPr>
              <w:t>(Costo</w:t>
            </w:r>
            <w:r>
              <w:rPr>
                <w:rFonts w:ascii="Trebuchet MS"/>
                <w:spacing w:val="-3"/>
                <w:w w:val="105"/>
                <w:sz w:val="13"/>
              </w:rPr>
              <w:t xml:space="preserve"> </w:t>
            </w:r>
            <w:r>
              <w:rPr>
                <w:rFonts w:ascii="Trebuchet MS"/>
                <w:w w:val="105"/>
                <w:sz w:val="13"/>
              </w:rPr>
              <w:t>Anual):</w:t>
            </w:r>
          </w:p>
        </w:tc>
        <w:tc>
          <w:tcPr>
            <w:tcW w:w="2635" w:type="dxa"/>
            <w:gridSpan w:val="2"/>
            <w:tcBorders>
              <w:right w:val="single" w:sz="12" w:space="0" w:color="000000"/>
            </w:tcBorders>
          </w:tcPr>
          <w:p w14:paraId="6FF9F370" w14:textId="77777777" w:rsidR="001215C0" w:rsidRDefault="00587B66">
            <w:pPr>
              <w:pStyle w:val="TableParagraph"/>
              <w:tabs>
                <w:tab w:val="left" w:pos="1679"/>
              </w:tabs>
              <w:spacing w:before="100"/>
              <w:ind w:left="95"/>
              <w:rPr>
                <w:rFonts w:ascii="Trebuchet MS"/>
                <w:sz w:val="13"/>
              </w:rPr>
            </w:pPr>
            <w:r>
              <w:rPr>
                <w:rFonts w:ascii="Trebuchet MS"/>
                <w:w w:val="105"/>
                <w:sz w:val="13"/>
              </w:rPr>
              <w:t>$</w:t>
            </w:r>
            <w:r>
              <w:rPr>
                <w:rFonts w:ascii="Trebuchet MS"/>
                <w:w w:val="105"/>
                <w:sz w:val="13"/>
              </w:rPr>
              <w:tab/>
              <w:t>29.659.400,00</w:t>
            </w:r>
          </w:p>
        </w:tc>
      </w:tr>
      <w:tr w:rsidR="001215C0" w14:paraId="4F64FAB9" w14:textId="77777777">
        <w:trPr>
          <w:trHeight w:val="392"/>
        </w:trPr>
        <w:tc>
          <w:tcPr>
            <w:tcW w:w="335" w:type="dxa"/>
            <w:tcBorders>
              <w:top w:val="nil"/>
              <w:left w:val="nil"/>
              <w:bottom w:val="nil"/>
            </w:tcBorders>
          </w:tcPr>
          <w:p w14:paraId="1E74B0E4" w14:textId="77777777" w:rsidR="001215C0" w:rsidRDefault="00587B66">
            <w:pPr>
              <w:pStyle w:val="TableParagraph"/>
              <w:spacing w:before="98"/>
              <w:ind w:left="17"/>
              <w:rPr>
                <w:rFonts w:ascii="Trebuchet MS"/>
                <w:sz w:val="15"/>
              </w:rPr>
            </w:pPr>
            <w:r>
              <w:rPr>
                <w:rFonts w:ascii="Trebuchet MS"/>
                <w:sz w:val="15"/>
              </w:rPr>
              <w:t>5.6</w:t>
            </w:r>
          </w:p>
        </w:tc>
        <w:tc>
          <w:tcPr>
            <w:tcW w:w="10539" w:type="dxa"/>
            <w:gridSpan w:val="11"/>
            <w:tcBorders>
              <w:right w:val="single" w:sz="12" w:space="0" w:color="000000"/>
            </w:tcBorders>
            <w:shd w:val="clear" w:color="auto" w:fill="92D050"/>
          </w:tcPr>
          <w:p w14:paraId="7DB2CCBA" w14:textId="77777777" w:rsidR="001215C0" w:rsidRDefault="00587B66">
            <w:pPr>
              <w:pStyle w:val="TableParagraph"/>
              <w:spacing w:before="100"/>
              <w:ind w:left="83" w:right="61"/>
              <w:jc w:val="center"/>
              <w:rPr>
                <w:rFonts w:ascii="Trebuchet MS"/>
                <w:sz w:val="13"/>
              </w:rPr>
            </w:pPr>
            <w:r>
              <w:rPr>
                <w:rFonts w:ascii="Trebuchet MS"/>
                <w:w w:val="105"/>
                <w:sz w:val="13"/>
              </w:rPr>
              <w:t>Otros</w:t>
            </w:r>
            <w:r>
              <w:rPr>
                <w:rFonts w:ascii="Trebuchet MS"/>
                <w:spacing w:val="-3"/>
                <w:w w:val="105"/>
                <w:sz w:val="13"/>
              </w:rPr>
              <w:t xml:space="preserve"> </w:t>
            </w:r>
            <w:r>
              <w:rPr>
                <w:rFonts w:ascii="Trebuchet MS"/>
                <w:w w:val="105"/>
                <w:sz w:val="13"/>
              </w:rPr>
              <w:t>costos</w:t>
            </w:r>
            <w:r>
              <w:rPr>
                <w:rFonts w:ascii="Trebuchet MS"/>
                <w:spacing w:val="-3"/>
                <w:w w:val="105"/>
                <w:sz w:val="13"/>
              </w:rPr>
              <w:t xml:space="preserve"> </w:t>
            </w:r>
            <w:r>
              <w:rPr>
                <w:rFonts w:ascii="Trebuchet MS"/>
                <w:w w:val="105"/>
                <w:sz w:val="13"/>
              </w:rPr>
              <w:t>relacionados</w:t>
            </w:r>
            <w:r>
              <w:rPr>
                <w:rFonts w:ascii="Trebuchet MS"/>
                <w:spacing w:val="-3"/>
                <w:w w:val="105"/>
                <w:sz w:val="13"/>
              </w:rPr>
              <w:t xml:space="preserve"> </w:t>
            </w:r>
            <w:r>
              <w:rPr>
                <w:rFonts w:ascii="Trebuchet MS"/>
                <w:w w:val="105"/>
                <w:sz w:val="13"/>
              </w:rPr>
              <w:t>con</w:t>
            </w:r>
            <w:r>
              <w:rPr>
                <w:rFonts w:ascii="Trebuchet MS"/>
                <w:spacing w:val="-3"/>
                <w:w w:val="105"/>
                <w:sz w:val="13"/>
              </w:rPr>
              <w:t xml:space="preserve"> </w:t>
            </w:r>
            <w:r>
              <w:rPr>
                <w:rFonts w:ascii="Trebuchet MS"/>
                <w:w w:val="105"/>
                <w:sz w:val="13"/>
              </w:rPr>
              <w:t>el</w:t>
            </w:r>
            <w:r>
              <w:rPr>
                <w:rFonts w:ascii="Trebuchet MS"/>
                <w:spacing w:val="-3"/>
                <w:w w:val="105"/>
                <w:sz w:val="13"/>
              </w:rPr>
              <w:t xml:space="preserve"> </w:t>
            </w:r>
            <w:r>
              <w:rPr>
                <w:rFonts w:ascii="Trebuchet MS"/>
                <w:w w:val="105"/>
                <w:sz w:val="13"/>
              </w:rPr>
              <w:t>archivo</w:t>
            </w:r>
          </w:p>
        </w:tc>
      </w:tr>
      <w:tr w:rsidR="001215C0" w14:paraId="1C623F54" w14:textId="77777777">
        <w:trPr>
          <w:trHeight w:val="393"/>
        </w:trPr>
        <w:tc>
          <w:tcPr>
            <w:tcW w:w="335" w:type="dxa"/>
            <w:tcBorders>
              <w:top w:val="nil"/>
              <w:left w:val="nil"/>
              <w:bottom w:val="nil"/>
            </w:tcBorders>
          </w:tcPr>
          <w:p w14:paraId="6FF36E7C" w14:textId="77777777" w:rsidR="001215C0" w:rsidRDefault="001215C0">
            <w:pPr>
              <w:pStyle w:val="TableParagraph"/>
              <w:rPr>
                <w:rFonts w:ascii="Times New Roman"/>
                <w:sz w:val="12"/>
              </w:rPr>
            </w:pPr>
          </w:p>
        </w:tc>
        <w:tc>
          <w:tcPr>
            <w:tcW w:w="2635" w:type="dxa"/>
            <w:gridSpan w:val="3"/>
            <w:shd w:val="clear" w:color="auto" w:fill="92D050"/>
          </w:tcPr>
          <w:p w14:paraId="68E27EBC" w14:textId="77777777" w:rsidR="001215C0" w:rsidRDefault="00587B66">
            <w:pPr>
              <w:pStyle w:val="TableParagraph"/>
              <w:spacing w:before="105"/>
              <w:ind w:left="80"/>
              <w:rPr>
                <w:rFonts w:ascii="Trebuchet MS"/>
                <w:sz w:val="13"/>
              </w:rPr>
            </w:pPr>
            <w:r>
              <w:rPr>
                <w:rFonts w:ascii="Trebuchet MS"/>
                <w:w w:val="105"/>
                <w:sz w:val="13"/>
              </w:rPr>
              <w:t>Otros</w:t>
            </w:r>
            <w:r>
              <w:rPr>
                <w:rFonts w:ascii="Trebuchet MS"/>
                <w:spacing w:val="-3"/>
                <w:w w:val="105"/>
                <w:sz w:val="13"/>
              </w:rPr>
              <w:t xml:space="preserve"> </w:t>
            </w:r>
            <w:r>
              <w:rPr>
                <w:rFonts w:ascii="Trebuchet MS"/>
                <w:w w:val="105"/>
                <w:sz w:val="13"/>
              </w:rPr>
              <w:t>costos</w:t>
            </w:r>
            <w:r>
              <w:rPr>
                <w:rFonts w:ascii="Trebuchet MS"/>
                <w:spacing w:val="-3"/>
                <w:w w:val="105"/>
                <w:sz w:val="13"/>
              </w:rPr>
              <w:t xml:space="preserve"> </w:t>
            </w:r>
            <w:r>
              <w:rPr>
                <w:rFonts w:ascii="Trebuchet MS"/>
                <w:w w:val="105"/>
                <w:sz w:val="13"/>
              </w:rPr>
              <w:t>relacionados</w:t>
            </w:r>
            <w:r>
              <w:rPr>
                <w:rFonts w:ascii="Trebuchet MS"/>
                <w:spacing w:val="-3"/>
                <w:w w:val="105"/>
                <w:sz w:val="13"/>
              </w:rPr>
              <w:t xml:space="preserve"> </w:t>
            </w:r>
            <w:r>
              <w:rPr>
                <w:rFonts w:ascii="Trebuchet MS"/>
                <w:w w:val="105"/>
                <w:sz w:val="13"/>
              </w:rPr>
              <w:t>con</w:t>
            </w:r>
            <w:r>
              <w:rPr>
                <w:rFonts w:ascii="Trebuchet MS"/>
                <w:spacing w:val="-3"/>
                <w:w w:val="105"/>
                <w:sz w:val="13"/>
              </w:rPr>
              <w:t xml:space="preserve"> </w:t>
            </w:r>
            <w:r>
              <w:rPr>
                <w:rFonts w:ascii="Trebuchet MS"/>
                <w:w w:val="105"/>
                <w:sz w:val="13"/>
              </w:rPr>
              <w:t>el</w:t>
            </w:r>
            <w:r>
              <w:rPr>
                <w:rFonts w:ascii="Trebuchet MS"/>
                <w:spacing w:val="-3"/>
                <w:w w:val="105"/>
                <w:sz w:val="13"/>
              </w:rPr>
              <w:t xml:space="preserve"> </w:t>
            </w:r>
            <w:r>
              <w:rPr>
                <w:rFonts w:ascii="Trebuchet MS"/>
                <w:w w:val="105"/>
                <w:sz w:val="13"/>
              </w:rPr>
              <w:t>archivo</w:t>
            </w:r>
          </w:p>
        </w:tc>
        <w:tc>
          <w:tcPr>
            <w:tcW w:w="1756" w:type="dxa"/>
            <w:gridSpan w:val="2"/>
            <w:shd w:val="clear" w:color="auto" w:fill="92D050"/>
          </w:tcPr>
          <w:p w14:paraId="5424DD85" w14:textId="77777777" w:rsidR="001215C0" w:rsidRDefault="00587B66">
            <w:pPr>
              <w:pStyle w:val="TableParagraph"/>
              <w:spacing w:before="105"/>
              <w:ind w:left="515"/>
              <w:rPr>
                <w:rFonts w:ascii="Trebuchet MS"/>
                <w:sz w:val="13"/>
              </w:rPr>
            </w:pPr>
            <w:r>
              <w:rPr>
                <w:rFonts w:ascii="Trebuchet MS"/>
                <w:w w:val="105"/>
                <w:sz w:val="13"/>
              </w:rPr>
              <w:t>Cant.</w:t>
            </w:r>
            <w:r>
              <w:rPr>
                <w:rFonts w:ascii="Trebuchet MS"/>
                <w:spacing w:val="-4"/>
                <w:w w:val="105"/>
                <w:sz w:val="13"/>
              </w:rPr>
              <w:t xml:space="preserve"> </w:t>
            </w:r>
            <w:r>
              <w:rPr>
                <w:rFonts w:ascii="Trebuchet MS"/>
                <w:w w:val="105"/>
                <w:sz w:val="13"/>
              </w:rPr>
              <w:t>Anual</w:t>
            </w:r>
          </w:p>
        </w:tc>
        <w:tc>
          <w:tcPr>
            <w:tcW w:w="3513" w:type="dxa"/>
            <w:gridSpan w:val="4"/>
            <w:shd w:val="clear" w:color="auto" w:fill="92D050"/>
          </w:tcPr>
          <w:p w14:paraId="25530E63" w14:textId="77777777" w:rsidR="001215C0" w:rsidRDefault="00587B66">
            <w:pPr>
              <w:pStyle w:val="TableParagraph"/>
              <w:spacing w:before="105"/>
              <w:ind w:left="30" w:right="19"/>
              <w:jc w:val="center"/>
              <w:rPr>
                <w:rFonts w:ascii="Trebuchet MS"/>
                <w:sz w:val="13"/>
              </w:rPr>
            </w:pPr>
            <w:r>
              <w:rPr>
                <w:rFonts w:ascii="Trebuchet MS"/>
                <w:w w:val="105"/>
                <w:sz w:val="13"/>
              </w:rPr>
              <w:t>Observaciones</w:t>
            </w:r>
          </w:p>
        </w:tc>
        <w:tc>
          <w:tcPr>
            <w:tcW w:w="2635" w:type="dxa"/>
            <w:gridSpan w:val="2"/>
            <w:tcBorders>
              <w:right w:val="single" w:sz="12" w:space="0" w:color="000000"/>
            </w:tcBorders>
            <w:shd w:val="clear" w:color="auto" w:fill="92D050"/>
          </w:tcPr>
          <w:p w14:paraId="7E5BA1FC" w14:textId="77777777" w:rsidR="001215C0" w:rsidRDefault="00587B66">
            <w:pPr>
              <w:pStyle w:val="TableParagraph"/>
              <w:spacing w:before="105"/>
              <w:ind w:left="613"/>
              <w:rPr>
                <w:rFonts w:ascii="Trebuchet MS"/>
                <w:sz w:val="13"/>
              </w:rPr>
            </w:pPr>
            <w:r>
              <w:rPr>
                <w:rFonts w:ascii="Trebuchet MS"/>
                <w:w w:val="105"/>
                <w:sz w:val="13"/>
              </w:rPr>
              <w:t>Costo</w:t>
            </w:r>
            <w:r>
              <w:rPr>
                <w:rFonts w:ascii="Trebuchet MS"/>
                <w:spacing w:val="-2"/>
                <w:w w:val="105"/>
                <w:sz w:val="13"/>
              </w:rPr>
              <w:t xml:space="preserve"> </w:t>
            </w:r>
            <w:r>
              <w:rPr>
                <w:rFonts w:ascii="Trebuchet MS"/>
                <w:w w:val="105"/>
                <w:sz w:val="13"/>
              </w:rPr>
              <w:t>Asociado</w:t>
            </w:r>
            <w:r>
              <w:rPr>
                <w:rFonts w:ascii="Trebuchet MS"/>
                <w:spacing w:val="-2"/>
                <w:w w:val="105"/>
                <w:sz w:val="13"/>
              </w:rPr>
              <w:t xml:space="preserve"> </w:t>
            </w:r>
            <w:r>
              <w:rPr>
                <w:rFonts w:ascii="Trebuchet MS"/>
                <w:w w:val="105"/>
                <w:sz w:val="13"/>
              </w:rPr>
              <w:t>(Anual)</w:t>
            </w:r>
          </w:p>
        </w:tc>
      </w:tr>
      <w:tr w:rsidR="001215C0" w14:paraId="00E414E9" w14:textId="77777777">
        <w:trPr>
          <w:trHeight w:val="659"/>
        </w:trPr>
        <w:tc>
          <w:tcPr>
            <w:tcW w:w="335" w:type="dxa"/>
            <w:tcBorders>
              <w:top w:val="nil"/>
              <w:left w:val="nil"/>
              <w:bottom w:val="nil"/>
            </w:tcBorders>
          </w:tcPr>
          <w:p w14:paraId="002439E2" w14:textId="77777777" w:rsidR="001215C0" w:rsidRDefault="001215C0">
            <w:pPr>
              <w:pStyle w:val="TableParagraph"/>
              <w:rPr>
                <w:rFonts w:ascii="Times New Roman"/>
                <w:sz w:val="12"/>
              </w:rPr>
            </w:pPr>
          </w:p>
        </w:tc>
        <w:tc>
          <w:tcPr>
            <w:tcW w:w="2635" w:type="dxa"/>
            <w:gridSpan w:val="3"/>
          </w:tcPr>
          <w:p w14:paraId="08CD47B4" w14:textId="77777777" w:rsidR="001215C0" w:rsidRDefault="001215C0">
            <w:pPr>
              <w:pStyle w:val="TableParagraph"/>
              <w:spacing w:before="9"/>
              <w:rPr>
                <w:sz w:val="20"/>
              </w:rPr>
            </w:pPr>
          </w:p>
          <w:p w14:paraId="46448B80" w14:textId="77777777" w:rsidR="001215C0" w:rsidRDefault="00587B66">
            <w:pPr>
              <w:pStyle w:val="TableParagraph"/>
              <w:ind w:left="20"/>
              <w:rPr>
                <w:rFonts w:ascii="Trebuchet MS" w:hAnsi="Trebuchet MS"/>
                <w:sz w:val="13"/>
              </w:rPr>
            </w:pPr>
            <w:r>
              <w:rPr>
                <w:rFonts w:ascii="Trebuchet MS" w:hAnsi="Trebuchet MS"/>
                <w:w w:val="105"/>
                <w:sz w:val="13"/>
              </w:rPr>
              <w:t>Mantenimiento</w:t>
            </w:r>
            <w:r>
              <w:rPr>
                <w:rFonts w:ascii="Trebuchet MS" w:hAnsi="Trebuchet MS"/>
                <w:spacing w:val="-3"/>
                <w:w w:val="105"/>
                <w:sz w:val="13"/>
              </w:rPr>
              <w:t xml:space="preserve"> </w:t>
            </w:r>
            <w:r>
              <w:rPr>
                <w:rFonts w:ascii="Trebuchet MS" w:hAnsi="Trebuchet MS"/>
                <w:w w:val="105"/>
                <w:sz w:val="13"/>
              </w:rPr>
              <w:t>a</w:t>
            </w:r>
            <w:r>
              <w:rPr>
                <w:rFonts w:ascii="Trebuchet MS" w:hAnsi="Trebuchet MS"/>
                <w:spacing w:val="-3"/>
                <w:w w:val="105"/>
                <w:sz w:val="13"/>
              </w:rPr>
              <w:t xml:space="preserve"> </w:t>
            </w:r>
            <w:r>
              <w:rPr>
                <w:rFonts w:ascii="Trebuchet MS" w:hAnsi="Trebuchet MS"/>
                <w:w w:val="105"/>
                <w:sz w:val="13"/>
              </w:rPr>
              <w:t>los</w:t>
            </w:r>
            <w:r>
              <w:rPr>
                <w:rFonts w:ascii="Trebuchet MS" w:hAnsi="Trebuchet MS"/>
                <w:spacing w:val="-3"/>
                <w:w w:val="105"/>
                <w:sz w:val="13"/>
              </w:rPr>
              <w:t xml:space="preserve"> </w:t>
            </w:r>
            <w:r>
              <w:rPr>
                <w:rFonts w:ascii="Trebuchet MS" w:hAnsi="Trebuchet MS"/>
                <w:w w:val="105"/>
                <w:sz w:val="13"/>
              </w:rPr>
              <w:t>depósitos</w:t>
            </w:r>
            <w:r>
              <w:rPr>
                <w:rFonts w:ascii="Trebuchet MS" w:hAnsi="Trebuchet MS"/>
                <w:spacing w:val="-3"/>
                <w:w w:val="105"/>
                <w:sz w:val="13"/>
              </w:rPr>
              <w:t xml:space="preserve"> </w:t>
            </w:r>
            <w:r>
              <w:rPr>
                <w:rFonts w:ascii="Trebuchet MS" w:hAnsi="Trebuchet MS"/>
                <w:w w:val="105"/>
                <w:sz w:val="13"/>
              </w:rPr>
              <w:t>del</w:t>
            </w:r>
            <w:r>
              <w:rPr>
                <w:rFonts w:ascii="Trebuchet MS" w:hAnsi="Trebuchet MS"/>
                <w:spacing w:val="-4"/>
                <w:w w:val="105"/>
                <w:sz w:val="13"/>
              </w:rPr>
              <w:t xml:space="preserve"> </w:t>
            </w:r>
            <w:r>
              <w:rPr>
                <w:rFonts w:ascii="Trebuchet MS" w:hAnsi="Trebuchet MS"/>
                <w:w w:val="105"/>
                <w:sz w:val="13"/>
              </w:rPr>
              <w:t>archivo</w:t>
            </w:r>
          </w:p>
        </w:tc>
        <w:tc>
          <w:tcPr>
            <w:tcW w:w="1756" w:type="dxa"/>
            <w:gridSpan w:val="2"/>
          </w:tcPr>
          <w:p w14:paraId="4EA87DD0" w14:textId="77777777" w:rsidR="001215C0" w:rsidRDefault="001215C0">
            <w:pPr>
              <w:pStyle w:val="TableParagraph"/>
              <w:spacing w:before="4"/>
              <w:rPr>
                <w:sz w:val="20"/>
              </w:rPr>
            </w:pPr>
          </w:p>
          <w:p w14:paraId="30EF7AB1" w14:textId="77777777" w:rsidR="001215C0" w:rsidRDefault="00587B66">
            <w:pPr>
              <w:pStyle w:val="TableParagraph"/>
              <w:spacing w:before="1"/>
              <w:ind w:left="19"/>
              <w:jc w:val="center"/>
              <w:rPr>
                <w:rFonts w:ascii="Trebuchet MS"/>
                <w:sz w:val="13"/>
              </w:rPr>
            </w:pPr>
            <w:r>
              <w:rPr>
                <w:rFonts w:ascii="Trebuchet MS"/>
                <w:w w:val="105"/>
                <w:sz w:val="13"/>
              </w:rPr>
              <w:t>0</w:t>
            </w:r>
          </w:p>
        </w:tc>
        <w:tc>
          <w:tcPr>
            <w:tcW w:w="3513" w:type="dxa"/>
            <w:gridSpan w:val="4"/>
          </w:tcPr>
          <w:p w14:paraId="6E42A1E1" w14:textId="77777777" w:rsidR="001215C0" w:rsidRDefault="001215C0">
            <w:pPr>
              <w:pStyle w:val="TableParagraph"/>
              <w:spacing w:before="8"/>
              <w:rPr>
                <w:sz w:val="12"/>
              </w:rPr>
            </w:pPr>
          </w:p>
          <w:p w14:paraId="0D491CD1" w14:textId="77777777" w:rsidR="001215C0" w:rsidRDefault="00587B66">
            <w:pPr>
              <w:pStyle w:val="TableParagraph"/>
              <w:spacing w:line="292" w:lineRule="auto"/>
              <w:ind w:left="72" w:firstLine="115"/>
              <w:rPr>
                <w:rFonts w:ascii="Trebuchet MS" w:hAnsi="Trebuchet MS"/>
                <w:sz w:val="13"/>
              </w:rPr>
            </w:pPr>
            <w:r>
              <w:rPr>
                <w:rFonts w:ascii="Trebuchet MS" w:hAnsi="Trebuchet MS"/>
                <w:w w:val="105"/>
                <w:sz w:val="13"/>
              </w:rPr>
              <w:t>Limpieza a los depósitos del archivo, se realiza por</w:t>
            </w:r>
            <w:r>
              <w:rPr>
                <w:rFonts w:ascii="Trebuchet MS" w:hAnsi="Trebuchet MS"/>
                <w:spacing w:val="1"/>
                <w:w w:val="105"/>
                <w:sz w:val="13"/>
              </w:rPr>
              <w:t xml:space="preserve"> </w:t>
            </w:r>
            <w:r>
              <w:rPr>
                <w:rFonts w:ascii="Trebuchet MS" w:hAnsi="Trebuchet MS"/>
                <w:w w:val="105"/>
                <w:sz w:val="13"/>
              </w:rPr>
              <w:t>parte</w:t>
            </w:r>
            <w:r>
              <w:rPr>
                <w:rFonts w:ascii="Trebuchet MS" w:hAnsi="Trebuchet MS"/>
                <w:spacing w:val="-3"/>
                <w:w w:val="105"/>
                <w:sz w:val="13"/>
              </w:rPr>
              <w:t xml:space="preserve"> </w:t>
            </w:r>
            <w:r>
              <w:rPr>
                <w:rFonts w:ascii="Trebuchet MS" w:hAnsi="Trebuchet MS"/>
                <w:w w:val="105"/>
                <w:sz w:val="13"/>
              </w:rPr>
              <w:t>del</w:t>
            </w:r>
            <w:r>
              <w:rPr>
                <w:rFonts w:ascii="Trebuchet MS" w:hAnsi="Trebuchet MS"/>
                <w:spacing w:val="-3"/>
                <w:w w:val="105"/>
                <w:sz w:val="13"/>
              </w:rPr>
              <w:t xml:space="preserve"> </w:t>
            </w:r>
            <w:r>
              <w:rPr>
                <w:rFonts w:ascii="Trebuchet MS" w:hAnsi="Trebuchet MS"/>
                <w:w w:val="105"/>
                <w:sz w:val="13"/>
              </w:rPr>
              <w:t>personal</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servicios</w:t>
            </w:r>
            <w:r>
              <w:rPr>
                <w:rFonts w:ascii="Trebuchet MS" w:hAnsi="Trebuchet MS"/>
                <w:spacing w:val="-2"/>
                <w:w w:val="105"/>
                <w:sz w:val="13"/>
              </w:rPr>
              <w:t xml:space="preserve"> </w:t>
            </w:r>
            <w:r>
              <w:rPr>
                <w:rFonts w:ascii="Trebuchet MS" w:hAnsi="Trebuchet MS"/>
                <w:w w:val="105"/>
                <w:sz w:val="13"/>
              </w:rPr>
              <w:t>generales</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la</w:t>
            </w:r>
            <w:r>
              <w:rPr>
                <w:rFonts w:ascii="Trebuchet MS" w:hAnsi="Trebuchet MS"/>
                <w:spacing w:val="-2"/>
                <w:w w:val="105"/>
                <w:sz w:val="13"/>
              </w:rPr>
              <w:t xml:space="preserve"> </w:t>
            </w:r>
            <w:r>
              <w:rPr>
                <w:rFonts w:ascii="Trebuchet MS" w:hAnsi="Trebuchet MS"/>
                <w:w w:val="105"/>
                <w:sz w:val="13"/>
              </w:rPr>
              <w:t>Entidad</w:t>
            </w:r>
          </w:p>
        </w:tc>
        <w:tc>
          <w:tcPr>
            <w:tcW w:w="2635" w:type="dxa"/>
            <w:gridSpan w:val="2"/>
            <w:tcBorders>
              <w:right w:val="single" w:sz="12" w:space="0" w:color="000000"/>
            </w:tcBorders>
          </w:tcPr>
          <w:p w14:paraId="48E33CF1" w14:textId="77777777" w:rsidR="001215C0" w:rsidRDefault="001215C0">
            <w:pPr>
              <w:pStyle w:val="TableParagraph"/>
              <w:spacing w:before="4"/>
              <w:rPr>
                <w:sz w:val="20"/>
              </w:rPr>
            </w:pPr>
          </w:p>
          <w:p w14:paraId="50A5BA2C" w14:textId="77777777" w:rsidR="001215C0" w:rsidRDefault="00587B66">
            <w:pPr>
              <w:pStyle w:val="TableParagraph"/>
              <w:tabs>
                <w:tab w:val="left" w:pos="2356"/>
              </w:tabs>
              <w:spacing w:before="1"/>
              <w:ind w:left="73"/>
              <w:rPr>
                <w:rFonts w:ascii="Trebuchet MS"/>
                <w:sz w:val="13"/>
              </w:rPr>
            </w:pPr>
            <w:r>
              <w:rPr>
                <w:rFonts w:ascii="Trebuchet MS"/>
                <w:w w:val="105"/>
                <w:sz w:val="13"/>
              </w:rPr>
              <w:t>$</w:t>
            </w:r>
            <w:r>
              <w:rPr>
                <w:rFonts w:ascii="Trebuchet MS"/>
                <w:w w:val="105"/>
                <w:sz w:val="13"/>
              </w:rPr>
              <w:tab/>
              <w:t>-</w:t>
            </w:r>
          </w:p>
        </w:tc>
      </w:tr>
      <w:tr w:rsidR="001215C0" w14:paraId="3CE8EA17" w14:textId="77777777">
        <w:trPr>
          <w:trHeight w:val="393"/>
        </w:trPr>
        <w:tc>
          <w:tcPr>
            <w:tcW w:w="335" w:type="dxa"/>
            <w:tcBorders>
              <w:top w:val="nil"/>
              <w:left w:val="nil"/>
              <w:bottom w:val="nil"/>
            </w:tcBorders>
          </w:tcPr>
          <w:p w14:paraId="4902E9D6" w14:textId="77777777" w:rsidR="001215C0" w:rsidRDefault="001215C0">
            <w:pPr>
              <w:pStyle w:val="TableParagraph"/>
              <w:rPr>
                <w:rFonts w:ascii="Times New Roman"/>
                <w:sz w:val="12"/>
              </w:rPr>
            </w:pPr>
          </w:p>
        </w:tc>
        <w:tc>
          <w:tcPr>
            <w:tcW w:w="2635" w:type="dxa"/>
            <w:gridSpan w:val="3"/>
          </w:tcPr>
          <w:p w14:paraId="0FD1A39E" w14:textId="77777777" w:rsidR="001215C0" w:rsidRDefault="00587B66">
            <w:pPr>
              <w:pStyle w:val="TableParagraph"/>
              <w:spacing w:before="105"/>
              <w:ind w:left="20"/>
              <w:rPr>
                <w:rFonts w:ascii="Trebuchet MS" w:hAnsi="Trebuchet MS"/>
                <w:sz w:val="13"/>
              </w:rPr>
            </w:pPr>
            <w:r>
              <w:rPr>
                <w:rFonts w:ascii="Trebuchet MS" w:hAnsi="Trebuchet MS"/>
                <w:w w:val="105"/>
                <w:sz w:val="13"/>
              </w:rPr>
              <w:t>Aseo</w:t>
            </w:r>
            <w:r>
              <w:rPr>
                <w:rFonts w:ascii="Trebuchet MS" w:hAnsi="Trebuchet MS"/>
                <w:spacing w:val="-2"/>
                <w:w w:val="105"/>
                <w:sz w:val="13"/>
              </w:rPr>
              <w:t xml:space="preserve"> </w:t>
            </w:r>
            <w:r>
              <w:rPr>
                <w:rFonts w:ascii="Trebuchet MS" w:hAnsi="Trebuchet MS"/>
                <w:w w:val="105"/>
                <w:sz w:val="13"/>
              </w:rPr>
              <w:t>y</w:t>
            </w:r>
            <w:r>
              <w:rPr>
                <w:rFonts w:ascii="Trebuchet MS" w:hAnsi="Trebuchet MS"/>
                <w:spacing w:val="-3"/>
                <w:w w:val="105"/>
                <w:sz w:val="13"/>
              </w:rPr>
              <w:t xml:space="preserve"> </w:t>
            </w:r>
            <w:r>
              <w:rPr>
                <w:rFonts w:ascii="Trebuchet MS" w:hAnsi="Trebuchet MS"/>
                <w:w w:val="105"/>
                <w:sz w:val="13"/>
              </w:rPr>
              <w:t>Cafetería</w:t>
            </w:r>
          </w:p>
        </w:tc>
        <w:tc>
          <w:tcPr>
            <w:tcW w:w="1756" w:type="dxa"/>
            <w:gridSpan w:val="2"/>
          </w:tcPr>
          <w:p w14:paraId="787EA06A" w14:textId="77777777" w:rsidR="001215C0" w:rsidRDefault="00587B66">
            <w:pPr>
              <w:pStyle w:val="TableParagraph"/>
              <w:spacing w:before="100"/>
              <w:ind w:left="19"/>
              <w:jc w:val="center"/>
              <w:rPr>
                <w:rFonts w:ascii="Trebuchet MS"/>
                <w:sz w:val="13"/>
              </w:rPr>
            </w:pPr>
            <w:r>
              <w:rPr>
                <w:rFonts w:ascii="Trebuchet MS"/>
                <w:w w:val="105"/>
                <w:sz w:val="13"/>
              </w:rPr>
              <w:t>0</w:t>
            </w:r>
          </w:p>
        </w:tc>
        <w:tc>
          <w:tcPr>
            <w:tcW w:w="3513" w:type="dxa"/>
            <w:gridSpan w:val="4"/>
          </w:tcPr>
          <w:p w14:paraId="2CDCEF4E" w14:textId="77777777" w:rsidR="001215C0" w:rsidRDefault="00587B66">
            <w:pPr>
              <w:pStyle w:val="TableParagraph"/>
              <w:spacing w:before="105"/>
              <w:ind w:left="454"/>
              <w:rPr>
                <w:rFonts w:ascii="Trebuchet MS" w:hAnsi="Trebuchet MS"/>
                <w:sz w:val="13"/>
              </w:rPr>
            </w:pPr>
            <w:r>
              <w:rPr>
                <w:rFonts w:ascii="Trebuchet MS" w:hAnsi="Trebuchet MS"/>
                <w:w w:val="105"/>
                <w:sz w:val="13"/>
              </w:rPr>
              <w:t>Incluido</w:t>
            </w:r>
            <w:r>
              <w:rPr>
                <w:rFonts w:ascii="Trebuchet MS" w:hAnsi="Trebuchet MS"/>
                <w:spacing w:val="-2"/>
                <w:w w:val="105"/>
                <w:sz w:val="13"/>
              </w:rPr>
              <w:t xml:space="preserve"> </w:t>
            </w:r>
            <w:r>
              <w:rPr>
                <w:rFonts w:ascii="Trebuchet MS" w:hAnsi="Trebuchet MS"/>
                <w:w w:val="105"/>
                <w:sz w:val="13"/>
              </w:rPr>
              <w:t>en</w:t>
            </w:r>
            <w:r>
              <w:rPr>
                <w:rFonts w:ascii="Trebuchet MS" w:hAnsi="Trebuchet MS"/>
                <w:spacing w:val="-3"/>
                <w:w w:val="105"/>
                <w:sz w:val="13"/>
              </w:rPr>
              <w:t xml:space="preserve"> </w:t>
            </w:r>
            <w:r>
              <w:rPr>
                <w:rFonts w:ascii="Trebuchet MS" w:hAnsi="Trebuchet MS"/>
                <w:w w:val="105"/>
                <w:sz w:val="13"/>
              </w:rPr>
              <w:t>la</w:t>
            </w:r>
            <w:r>
              <w:rPr>
                <w:rFonts w:ascii="Trebuchet MS" w:hAnsi="Trebuchet MS"/>
                <w:spacing w:val="-2"/>
                <w:w w:val="105"/>
                <w:sz w:val="13"/>
              </w:rPr>
              <w:t xml:space="preserve"> </w:t>
            </w:r>
            <w:r>
              <w:rPr>
                <w:rFonts w:ascii="Trebuchet MS" w:hAnsi="Trebuchet MS"/>
                <w:w w:val="105"/>
                <w:sz w:val="13"/>
              </w:rPr>
              <w:t>cafetería</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2"/>
                <w:w w:val="105"/>
                <w:sz w:val="13"/>
              </w:rPr>
              <w:t xml:space="preserve"> </w:t>
            </w:r>
            <w:r>
              <w:rPr>
                <w:rFonts w:ascii="Trebuchet MS" w:hAnsi="Trebuchet MS"/>
                <w:w w:val="105"/>
                <w:sz w:val="13"/>
              </w:rPr>
              <w:t>toda</w:t>
            </w:r>
            <w:r>
              <w:rPr>
                <w:rFonts w:ascii="Trebuchet MS" w:hAnsi="Trebuchet MS"/>
                <w:spacing w:val="-3"/>
                <w:w w:val="105"/>
                <w:sz w:val="13"/>
              </w:rPr>
              <w:t xml:space="preserve"> </w:t>
            </w:r>
            <w:r>
              <w:rPr>
                <w:rFonts w:ascii="Trebuchet MS" w:hAnsi="Trebuchet MS"/>
                <w:w w:val="105"/>
                <w:sz w:val="13"/>
              </w:rPr>
              <w:t>la</w:t>
            </w:r>
            <w:r>
              <w:rPr>
                <w:rFonts w:ascii="Trebuchet MS" w:hAnsi="Trebuchet MS"/>
                <w:spacing w:val="-1"/>
                <w:w w:val="105"/>
                <w:sz w:val="13"/>
              </w:rPr>
              <w:t xml:space="preserve"> </w:t>
            </w:r>
            <w:r>
              <w:rPr>
                <w:rFonts w:ascii="Trebuchet MS" w:hAnsi="Trebuchet MS"/>
                <w:w w:val="105"/>
                <w:sz w:val="13"/>
              </w:rPr>
              <w:t>Entidad</w:t>
            </w:r>
          </w:p>
        </w:tc>
        <w:tc>
          <w:tcPr>
            <w:tcW w:w="2635" w:type="dxa"/>
            <w:gridSpan w:val="2"/>
            <w:tcBorders>
              <w:right w:val="single" w:sz="12" w:space="0" w:color="000000"/>
            </w:tcBorders>
          </w:tcPr>
          <w:p w14:paraId="32D55349" w14:textId="77777777" w:rsidR="001215C0" w:rsidRDefault="00587B66">
            <w:pPr>
              <w:pStyle w:val="TableParagraph"/>
              <w:tabs>
                <w:tab w:val="left" w:pos="2356"/>
              </w:tabs>
              <w:spacing w:before="100"/>
              <w:ind w:left="73"/>
              <w:rPr>
                <w:rFonts w:ascii="Trebuchet MS"/>
                <w:sz w:val="13"/>
              </w:rPr>
            </w:pPr>
            <w:r>
              <w:rPr>
                <w:rFonts w:ascii="Trebuchet MS"/>
                <w:w w:val="105"/>
                <w:sz w:val="13"/>
              </w:rPr>
              <w:t>$</w:t>
            </w:r>
            <w:r>
              <w:rPr>
                <w:rFonts w:ascii="Trebuchet MS"/>
                <w:w w:val="105"/>
                <w:sz w:val="13"/>
              </w:rPr>
              <w:tab/>
              <w:t>-</w:t>
            </w:r>
          </w:p>
        </w:tc>
      </w:tr>
      <w:tr w:rsidR="001215C0" w14:paraId="749CA23D" w14:textId="77777777">
        <w:trPr>
          <w:trHeight w:val="392"/>
        </w:trPr>
        <w:tc>
          <w:tcPr>
            <w:tcW w:w="335" w:type="dxa"/>
            <w:tcBorders>
              <w:top w:val="nil"/>
              <w:left w:val="nil"/>
              <w:bottom w:val="nil"/>
            </w:tcBorders>
          </w:tcPr>
          <w:p w14:paraId="4E6954A3" w14:textId="77777777" w:rsidR="001215C0" w:rsidRDefault="001215C0">
            <w:pPr>
              <w:pStyle w:val="TableParagraph"/>
              <w:rPr>
                <w:rFonts w:ascii="Times New Roman"/>
                <w:sz w:val="12"/>
              </w:rPr>
            </w:pPr>
          </w:p>
        </w:tc>
        <w:tc>
          <w:tcPr>
            <w:tcW w:w="2635" w:type="dxa"/>
            <w:gridSpan w:val="3"/>
          </w:tcPr>
          <w:p w14:paraId="39E0DAB7" w14:textId="77777777" w:rsidR="001215C0" w:rsidRDefault="00587B66">
            <w:pPr>
              <w:pStyle w:val="TableParagraph"/>
              <w:spacing w:before="105"/>
              <w:ind w:left="20"/>
              <w:rPr>
                <w:rFonts w:ascii="Trebuchet MS" w:hAnsi="Trebuchet MS"/>
                <w:sz w:val="13"/>
              </w:rPr>
            </w:pPr>
            <w:r>
              <w:rPr>
                <w:rFonts w:ascii="Trebuchet MS" w:hAnsi="Trebuchet MS"/>
                <w:w w:val="105"/>
                <w:sz w:val="13"/>
              </w:rPr>
              <w:t>Servicios</w:t>
            </w:r>
            <w:r>
              <w:rPr>
                <w:rFonts w:ascii="Trebuchet MS" w:hAnsi="Trebuchet MS"/>
                <w:spacing w:val="-5"/>
                <w:w w:val="105"/>
                <w:sz w:val="13"/>
              </w:rPr>
              <w:t xml:space="preserve"> </w:t>
            </w:r>
            <w:r>
              <w:rPr>
                <w:rFonts w:ascii="Trebuchet MS" w:hAnsi="Trebuchet MS"/>
                <w:w w:val="105"/>
                <w:sz w:val="13"/>
              </w:rPr>
              <w:t>Públicos</w:t>
            </w:r>
          </w:p>
        </w:tc>
        <w:tc>
          <w:tcPr>
            <w:tcW w:w="1756" w:type="dxa"/>
            <w:gridSpan w:val="2"/>
          </w:tcPr>
          <w:p w14:paraId="02336EBC" w14:textId="77777777" w:rsidR="001215C0" w:rsidRDefault="00587B66">
            <w:pPr>
              <w:pStyle w:val="TableParagraph"/>
              <w:spacing w:before="100"/>
              <w:ind w:left="19"/>
              <w:jc w:val="center"/>
              <w:rPr>
                <w:rFonts w:ascii="Trebuchet MS"/>
                <w:sz w:val="13"/>
              </w:rPr>
            </w:pPr>
            <w:r>
              <w:rPr>
                <w:rFonts w:ascii="Trebuchet MS"/>
                <w:w w:val="105"/>
                <w:sz w:val="13"/>
              </w:rPr>
              <w:t>2</w:t>
            </w:r>
          </w:p>
        </w:tc>
        <w:tc>
          <w:tcPr>
            <w:tcW w:w="3513" w:type="dxa"/>
            <w:gridSpan w:val="4"/>
          </w:tcPr>
          <w:p w14:paraId="0A2BC405" w14:textId="77777777" w:rsidR="001215C0" w:rsidRDefault="00587B66">
            <w:pPr>
              <w:pStyle w:val="TableParagraph"/>
              <w:spacing w:before="105"/>
              <w:ind w:left="324"/>
              <w:rPr>
                <w:rFonts w:ascii="Trebuchet MS" w:hAnsi="Trebuchet MS"/>
                <w:sz w:val="13"/>
              </w:rPr>
            </w:pPr>
            <w:r>
              <w:rPr>
                <w:rFonts w:ascii="Trebuchet MS" w:hAnsi="Trebuchet MS"/>
                <w:w w:val="105"/>
                <w:sz w:val="13"/>
              </w:rPr>
              <w:t>Servicios</w:t>
            </w:r>
            <w:r>
              <w:rPr>
                <w:rFonts w:ascii="Trebuchet MS" w:hAnsi="Trebuchet MS"/>
                <w:spacing w:val="-4"/>
                <w:w w:val="105"/>
                <w:sz w:val="13"/>
              </w:rPr>
              <w:t xml:space="preserve"> </w:t>
            </w:r>
            <w:r>
              <w:rPr>
                <w:rFonts w:ascii="Trebuchet MS" w:hAnsi="Trebuchet MS"/>
                <w:w w:val="105"/>
                <w:sz w:val="13"/>
              </w:rPr>
              <w:t>públicos</w:t>
            </w:r>
            <w:r>
              <w:rPr>
                <w:rFonts w:ascii="Trebuchet MS" w:hAnsi="Trebuchet MS"/>
                <w:spacing w:val="-3"/>
                <w:w w:val="105"/>
                <w:sz w:val="13"/>
              </w:rPr>
              <w:t xml:space="preserve"> </w:t>
            </w:r>
            <w:r>
              <w:rPr>
                <w:rFonts w:ascii="Trebuchet MS" w:hAnsi="Trebuchet MS"/>
                <w:w w:val="105"/>
                <w:sz w:val="13"/>
              </w:rPr>
              <w:t>básicos</w:t>
            </w:r>
            <w:r>
              <w:rPr>
                <w:rFonts w:ascii="Trebuchet MS" w:hAnsi="Trebuchet MS"/>
                <w:spacing w:val="-4"/>
                <w:w w:val="105"/>
                <w:sz w:val="13"/>
              </w:rPr>
              <w:t xml:space="preserve"> </w:t>
            </w:r>
            <w:r>
              <w:rPr>
                <w:rFonts w:ascii="Trebuchet MS" w:hAnsi="Trebuchet MS"/>
                <w:w w:val="105"/>
                <w:sz w:val="13"/>
              </w:rPr>
              <w:t>como</w:t>
            </w:r>
            <w:r>
              <w:rPr>
                <w:rFonts w:ascii="Trebuchet MS" w:hAnsi="Trebuchet MS"/>
                <w:spacing w:val="-2"/>
                <w:w w:val="105"/>
                <w:sz w:val="13"/>
              </w:rPr>
              <w:t xml:space="preserve"> </w:t>
            </w:r>
            <w:r>
              <w:rPr>
                <w:rFonts w:ascii="Trebuchet MS" w:hAnsi="Trebuchet MS"/>
                <w:w w:val="105"/>
                <w:sz w:val="13"/>
              </w:rPr>
              <w:t>agua</w:t>
            </w:r>
            <w:r>
              <w:rPr>
                <w:rFonts w:ascii="Trebuchet MS" w:hAnsi="Trebuchet MS"/>
                <w:spacing w:val="-3"/>
                <w:w w:val="105"/>
                <w:sz w:val="13"/>
              </w:rPr>
              <w:t xml:space="preserve"> </w:t>
            </w:r>
            <w:r>
              <w:rPr>
                <w:rFonts w:ascii="Trebuchet MS" w:hAnsi="Trebuchet MS"/>
                <w:w w:val="105"/>
                <w:sz w:val="13"/>
              </w:rPr>
              <w:t>y</w:t>
            </w:r>
            <w:r>
              <w:rPr>
                <w:rFonts w:ascii="Trebuchet MS" w:hAnsi="Trebuchet MS"/>
                <w:spacing w:val="-4"/>
                <w:w w:val="105"/>
                <w:sz w:val="13"/>
              </w:rPr>
              <w:t xml:space="preserve"> </w:t>
            </w:r>
            <w:r>
              <w:rPr>
                <w:rFonts w:ascii="Trebuchet MS" w:hAnsi="Trebuchet MS"/>
                <w:w w:val="105"/>
                <w:sz w:val="13"/>
              </w:rPr>
              <w:t>energía</w:t>
            </w:r>
          </w:p>
        </w:tc>
        <w:tc>
          <w:tcPr>
            <w:tcW w:w="2635" w:type="dxa"/>
            <w:gridSpan w:val="2"/>
            <w:tcBorders>
              <w:right w:val="single" w:sz="12" w:space="0" w:color="000000"/>
            </w:tcBorders>
          </w:tcPr>
          <w:p w14:paraId="4C0B9D41" w14:textId="77777777" w:rsidR="001215C0" w:rsidRDefault="00587B66">
            <w:pPr>
              <w:pStyle w:val="TableParagraph"/>
              <w:tabs>
                <w:tab w:val="left" w:pos="1751"/>
              </w:tabs>
              <w:spacing w:before="100"/>
              <w:ind w:left="73"/>
              <w:rPr>
                <w:rFonts w:ascii="Trebuchet MS"/>
                <w:sz w:val="13"/>
              </w:rPr>
            </w:pPr>
            <w:r>
              <w:rPr>
                <w:rFonts w:ascii="Trebuchet MS"/>
                <w:w w:val="105"/>
                <w:sz w:val="13"/>
              </w:rPr>
              <w:t>$</w:t>
            </w:r>
            <w:r>
              <w:rPr>
                <w:rFonts w:ascii="Trebuchet MS"/>
                <w:w w:val="105"/>
                <w:sz w:val="13"/>
              </w:rPr>
              <w:tab/>
              <w:t>1.814.000,00</w:t>
            </w:r>
          </w:p>
        </w:tc>
      </w:tr>
      <w:tr w:rsidR="001215C0" w14:paraId="2F4E8B1C" w14:textId="77777777">
        <w:trPr>
          <w:trHeight w:val="393"/>
        </w:trPr>
        <w:tc>
          <w:tcPr>
            <w:tcW w:w="335" w:type="dxa"/>
            <w:tcBorders>
              <w:top w:val="nil"/>
              <w:left w:val="nil"/>
              <w:bottom w:val="nil"/>
            </w:tcBorders>
          </w:tcPr>
          <w:p w14:paraId="3808F4B3" w14:textId="77777777" w:rsidR="001215C0" w:rsidRDefault="001215C0">
            <w:pPr>
              <w:pStyle w:val="TableParagraph"/>
              <w:rPr>
                <w:rFonts w:ascii="Times New Roman"/>
                <w:sz w:val="12"/>
              </w:rPr>
            </w:pPr>
          </w:p>
        </w:tc>
        <w:tc>
          <w:tcPr>
            <w:tcW w:w="2635" w:type="dxa"/>
            <w:gridSpan w:val="3"/>
          </w:tcPr>
          <w:p w14:paraId="4AA0384A" w14:textId="77777777" w:rsidR="001215C0" w:rsidRDefault="00587B66">
            <w:pPr>
              <w:pStyle w:val="TableParagraph"/>
              <w:spacing w:before="105"/>
              <w:ind w:left="20"/>
              <w:rPr>
                <w:rFonts w:ascii="Trebuchet MS"/>
                <w:sz w:val="13"/>
              </w:rPr>
            </w:pPr>
            <w:r>
              <w:rPr>
                <w:rFonts w:ascii="Trebuchet MS"/>
                <w:w w:val="105"/>
                <w:sz w:val="13"/>
              </w:rPr>
              <w:t>Equipos</w:t>
            </w:r>
            <w:r>
              <w:rPr>
                <w:rFonts w:ascii="Trebuchet MS"/>
                <w:spacing w:val="-6"/>
                <w:w w:val="105"/>
                <w:sz w:val="13"/>
              </w:rPr>
              <w:t xml:space="preserve"> </w:t>
            </w:r>
            <w:r>
              <w:rPr>
                <w:rFonts w:ascii="Trebuchet MS"/>
                <w:w w:val="105"/>
                <w:sz w:val="13"/>
              </w:rPr>
              <w:t>(Mantenimiento)</w:t>
            </w:r>
          </w:p>
        </w:tc>
        <w:tc>
          <w:tcPr>
            <w:tcW w:w="1756" w:type="dxa"/>
            <w:gridSpan w:val="2"/>
          </w:tcPr>
          <w:p w14:paraId="7F9C50BC" w14:textId="77777777" w:rsidR="001215C0" w:rsidRDefault="00587B66">
            <w:pPr>
              <w:pStyle w:val="TableParagraph"/>
              <w:spacing w:before="100"/>
              <w:ind w:left="19"/>
              <w:jc w:val="center"/>
              <w:rPr>
                <w:rFonts w:ascii="Trebuchet MS"/>
                <w:sz w:val="13"/>
              </w:rPr>
            </w:pPr>
            <w:r>
              <w:rPr>
                <w:rFonts w:ascii="Trebuchet MS"/>
                <w:w w:val="105"/>
                <w:sz w:val="13"/>
              </w:rPr>
              <w:t>0</w:t>
            </w:r>
          </w:p>
        </w:tc>
        <w:tc>
          <w:tcPr>
            <w:tcW w:w="3513" w:type="dxa"/>
            <w:gridSpan w:val="4"/>
          </w:tcPr>
          <w:p w14:paraId="2AD2450B" w14:textId="77777777" w:rsidR="001215C0" w:rsidRDefault="00587B66">
            <w:pPr>
              <w:pStyle w:val="TableParagraph"/>
              <w:spacing w:before="14"/>
              <w:ind w:left="30" w:right="23"/>
              <w:jc w:val="center"/>
              <w:rPr>
                <w:rFonts w:ascii="Trebuchet MS"/>
                <w:sz w:val="13"/>
              </w:rPr>
            </w:pPr>
            <w:r>
              <w:rPr>
                <w:rFonts w:ascii="Trebuchet MS"/>
                <w:w w:val="105"/>
                <w:sz w:val="13"/>
              </w:rPr>
              <w:t>Lo</w:t>
            </w:r>
            <w:r>
              <w:rPr>
                <w:rFonts w:ascii="Trebuchet MS"/>
                <w:spacing w:val="-2"/>
                <w:w w:val="105"/>
                <w:sz w:val="13"/>
              </w:rPr>
              <w:t xml:space="preserve"> </w:t>
            </w:r>
            <w:r>
              <w:rPr>
                <w:rFonts w:ascii="Trebuchet MS"/>
                <w:w w:val="105"/>
                <w:sz w:val="13"/>
              </w:rPr>
              <w:t>realiza</w:t>
            </w:r>
            <w:r>
              <w:rPr>
                <w:rFonts w:ascii="Trebuchet MS"/>
                <w:spacing w:val="-3"/>
                <w:w w:val="105"/>
                <w:sz w:val="13"/>
              </w:rPr>
              <w:t xml:space="preserve"> </w:t>
            </w:r>
            <w:r>
              <w:rPr>
                <w:rFonts w:ascii="Trebuchet MS"/>
                <w:w w:val="105"/>
                <w:sz w:val="13"/>
              </w:rPr>
              <w:t>directamente</w:t>
            </w:r>
            <w:r>
              <w:rPr>
                <w:rFonts w:ascii="Trebuchet MS"/>
                <w:spacing w:val="-3"/>
                <w:w w:val="105"/>
                <w:sz w:val="13"/>
              </w:rPr>
              <w:t xml:space="preserve"> </w:t>
            </w:r>
            <w:r>
              <w:rPr>
                <w:rFonts w:ascii="Trebuchet MS"/>
                <w:w w:val="105"/>
                <w:sz w:val="13"/>
              </w:rPr>
              <w:t>el</w:t>
            </w:r>
            <w:r>
              <w:rPr>
                <w:rFonts w:ascii="Trebuchet MS"/>
                <w:spacing w:val="-4"/>
                <w:w w:val="105"/>
                <w:sz w:val="13"/>
              </w:rPr>
              <w:t xml:space="preserve"> </w:t>
            </w:r>
            <w:r>
              <w:rPr>
                <w:rFonts w:ascii="Trebuchet MS"/>
                <w:w w:val="105"/>
                <w:sz w:val="13"/>
              </w:rPr>
              <w:t>ingeniero</w:t>
            </w:r>
            <w:r>
              <w:rPr>
                <w:rFonts w:ascii="Trebuchet MS"/>
                <w:spacing w:val="-2"/>
                <w:w w:val="105"/>
                <w:sz w:val="13"/>
              </w:rPr>
              <w:t xml:space="preserve"> </w:t>
            </w:r>
            <w:r>
              <w:rPr>
                <w:rFonts w:ascii="Trebuchet MS"/>
                <w:w w:val="105"/>
                <w:sz w:val="13"/>
              </w:rPr>
              <w:t>de</w:t>
            </w:r>
            <w:r>
              <w:rPr>
                <w:rFonts w:ascii="Trebuchet MS"/>
                <w:spacing w:val="-4"/>
                <w:w w:val="105"/>
                <w:sz w:val="13"/>
              </w:rPr>
              <w:t xml:space="preserve"> </w:t>
            </w:r>
            <w:r>
              <w:rPr>
                <w:rFonts w:ascii="Trebuchet MS"/>
                <w:w w:val="105"/>
                <w:sz w:val="13"/>
              </w:rPr>
              <w:t>sistemas</w:t>
            </w:r>
            <w:r>
              <w:rPr>
                <w:rFonts w:ascii="Trebuchet MS"/>
                <w:spacing w:val="-3"/>
                <w:w w:val="105"/>
                <w:sz w:val="13"/>
              </w:rPr>
              <w:t xml:space="preserve"> </w:t>
            </w:r>
            <w:r>
              <w:rPr>
                <w:rFonts w:ascii="Trebuchet MS"/>
                <w:w w:val="105"/>
                <w:sz w:val="13"/>
              </w:rPr>
              <w:t>de</w:t>
            </w:r>
            <w:r>
              <w:rPr>
                <w:rFonts w:ascii="Trebuchet MS"/>
                <w:spacing w:val="-4"/>
                <w:w w:val="105"/>
                <w:sz w:val="13"/>
              </w:rPr>
              <w:t xml:space="preserve"> </w:t>
            </w:r>
            <w:r>
              <w:rPr>
                <w:rFonts w:ascii="Trebuchet MS"/>
                <w:w w:val="105"/>
                <w:sz w:val="13"/>
              </w:rPr>
              <w:t>la</w:t>
            </w:r>
          </w:p>
          <w:p w14:paraId="5FAF7D81" w14:textId="77777777" w:rsidR="001215C0" w:rsidRDefault="00587B66">
            <w:pPr>
              <w:pStyle w:val="TableParagraph"/>
              <w:spacing w:before="34"/>
              <w:ind w:left="30" w:right="21"/>
              <w:jc w:val="center"/>
              <w:rPr>
                <w:rFonts w:ascii="Trebuchet MS" w:hAnsi="Trebuchet MS"/>
                <w:sz w:val="13"/>
              </w:rPr>
            </w:pPr>
            <w:r>
              <w:rPr>
                <w:rFonts w:ascii="Trebuchet MS" w:hAnsi="Trebuchet MS"/>
                <w:w w:val="105"/>
                <w:sz w:val="13"/>
              </w:rPr>
              <w:t>Cámara</w:t>
            </w:r>
          </w:p>
        </w:tc>
        <w:tc>
          <w:tcPr>
            <w:tcW w:w="2635" w:type="dxa"/>
            <w:gridSpan w:val="2"/>
            <w:tcBorders>
              <w:right w:val="single" w:sz="12" w:space="0" w:color="000000"/>
            </w:tcBorders>
          </w:tcPr>
          <w:p w14:paraId="6A6E94C7" w14:textId="77777777" w:rsidR="001215C0" w:rsidRDefault="00587B66">
            <w:pPr>
              <w:pStyle w:val="TableParagraph"/>
              <w:tabs>
                <w:tab w:val="left" w:pos="2356"/>
              </w:tabs>
              <w:spacing w:before="100"/>
              <w:ind w:left="73"/>
              <w:rPr>
                <w:rFonts w:ascii="Trebuchet MS"/>
                <w:sz w:val="13"/>
              </w:rPr>
            </w:pPr>
            <w:r>
              <w:rPr>
                <w:rFonts w:ascii="Trebuchet MS"/>
                <w:w w:val="105"/>
                <w:sz w:val="13"/>
              </w:rPr>
              <w:t>$</w:t>
            </w:r>
            <w:r>
              <w:rPr>
                <w:rFonts w:ascii="Trebuchet MS"/>
                <w:w w:val="105"/>
                <w:sz w:val="13"/>
              </w:rPr>
              <w:tab/>
              <w:t>-</w:t>
            </w:r>
          </w:p>
        </w:tc>
      </w:tr>
      <w:tr w:rsidR="001215C0" w14:paraId="77BC235F" w14:textId="77777777">
        <w:trPr>
          <w:trHeight w:val="392"/>
        </w:trPr>
        <w:tc>
          <w:tcPr>
            <w:tcW w:w="335" w:type="dxa"/>
            <w:tcBorders>
              <w:top w:val="nil"/>
              <w:left w:val="nil"/>
              <w:bottom w:val="nil"/>
            </w:tcBorders>
          </w:tcPr>
          <w:p w14:paraId="733B6B77" w14:textId="77777777" w:rsidR="001215C0" w:rsidRDefault="001215C0">
            <w:pPr>
              <w:pStyle w:val="TableParagraph"/>
              <w:rPr>
                <w:rFonts w:ascii="Times New Roman"/>
                <w:sz w:val="12"/>
              </w:rPr>
            </w:pPr>
          </w:p>
        </w:tc>
        <w:tc>
          <w:tcPr>
            <w:tcW w:w="2635" w:type="dxa"/>
            <w:gridSpan w:val="3"/>
          </w:tcPr>
          <w:p w14:paraId="49969A35" w14:textId="77777777" w:rsidR="001215C0" w:rsidRDefault="00587B66">
            <w:pPr>
              <w:pStyle w:val="TableParagraph"/>
              <w:spacing w:before="105"/>
              <w:ind w:left="20"/>
              <w:rPr>
                <w:rFonts w:ascii="Trebuchet MS"/>
                <w:sz w:val="13"/>
              </w:rPr>
            </w:pPr>
            <w:r>
              <w:rPr>
                <w:rFonts w:ascii="Trebuchet MS"/>
                <w:w w:val="105"/>
                <w:sz w:val="13"/>
              </w:rPr>
              <w:t>Equipos</w:t>
            </w:r>
            <w:r>
              <w:rPr>
                <w:rFonts w:ascii="Trebuchet MS"/>
                <w:spacing w:val="-4"/>
                <w:w w:val="105"/>
                <w:sz w:val="13"/>
              </w:rPr>
              <w:t xml:space="preserve"> </w:t>
            </w:r>
            <w:r>
              <w:rPr>
                <w:rFonts w:ascii="Trebuchet MS"/>
                <w:w w:val="105"/>
                <w:sz w:val="13"/>
              </w:rPr>
              <w:t>(Compra)</w:t>
            </w:r>
          </w:p>
        </w:tc>
        <w:tc>
          <w:tcPr>
            <w:tcW w:w="1756" w:type="dxa"/>
            <w:gridSpan w:val="2"/>
          </w:tcPr>
          <w:p w14:paraId="31A6C556" w14:textId="77777777" w:rsidR="001215C0" w:rsidRDefault="00587B66">
            <w:pPr>
              <w:pStyle w:val="TableParagraph"/>
              <w:spacing w:before="100"/>
              <w:ind w:left="19"/>
              <w:jc w:val="center"/>
              <w:rPr>
                <w:rFonts w:ascii="Trebuchet MS"/>
                <w:sz w:val="13"/>
              </w:rPr>
            </w:pPr>
            <w:r>
              <w:rPr>
                <w:rFonts w:ascii="Trebuchet MS"/>
                <w:w w:val="105"/>
                <w:sz w:val="13"/>
              </w:rPr>
              <w:t>0</w:t>
            </w:r>
          </w:p>
        </w:tc>
        <w:tc>
          <w:tcPr>
            <w:tcW w:w="3513" w:type="dxa"/>
            <w:gridSpan w:val="4"/>
          </w:tcPr>
          <w:p w14:paraId="65ED452A" w14:textId="77777777" w:rsidR="001215C0" w:rsidRDefault="00587B66">
            <w:pPr>
              <w:pStyle w:val="TableParagraph"/>
              <w:spacing w:before="105"/>
              <w:ind w:left="110"/>
              <w:rPr>
                <w:rFonts w:ascii="Trebuchet MS" w:hAnsi="Trebuchet MS"/>
                <w:sz w:val="13"/>
              </w:rPr>
            </w:pPr>
            <w:r>
              <w:rPr>
                <w:rFonts w:ascii="Trebuchet MS" w:hAnsi="Trebuchet MS"/>
                <w:w w:val="105"/>
                <w:sz w:val="13"/>
              </w:rPr>
              <w:t>No</w:t>
            </w:r>
            <w:r>
              <w:rPr>
                <w:rFonts w:ascii="Trebuchet MS" w:hAnsi="Trebuchet MS"/>
                <w:spacing w:val="-2"/>
                <w:w w:val="105"/>
                <w:sz w:val="13"/>
              </w:rPr>
              <w:t xml:space="preserve"> </w:t>
            </w:r>
            <w:r>
              <w:rPr>
                <w:rFonts w:ascii="Trebuchet MS" w:hAnsi="Trebuchet MS"/>
                <w:w w:val="105"/>
                <w:sz w:val="13"/>
              </w:rPr>
              <w:t>se</w:t>
            </w:r>
            <w:r>
              <w:rPr>
                <w:rFonts w:ascii="Trebuchet MS" w:hAnsi="Trebuchet MS"/>
                <w:spacing w:val="-3"/>
                <w:w w:val="105"/>
                <w:sz w:val="13"/>
              </w:rPr>
              <w:t xml:space="preserve"> </w:t>
            </w:r>
            <w:r>
              <w:rPr>
                <w:rFonts w:ascii="Trebuchet MS" w:hAnsi="Trebuchet MS"/>
                <w:w w:val="105"/>
                <w:sz w:val="13"/>
              </w:rPr>
              <w:t>realizaron</w:t>
            </w:r>
            <w:r>
              <w:rPr>
                <w:rFonts w:ascii="Trebuchet MS" w:hAnsi="Trebuchet MS"/>
                <w:spacing w:val="-2"/>
                <w:w w:val="105"/>
                <w:sz w:val="13"/>
              </w:rPr>
              <w:t xml:space="preserve"> </w:t>
            </w:r>
            <w:r>
              <w:rPr>
                <w:rFonts w:ascii="Trebuchet MS" w:hAnsi="Trebuchet MS"/>
                <w:w w:val="105"/>
                <w:sz w:val="13"/>
              </w:rPr>
              <w:t>compras</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2"/>
                <w:w w:val="105"/>
                <w:sz w:val="13"/>
              </w:rPr>
              <w:t xml:space="preserve"> </w:t>
            </w:r>
            <w:r>
              <w:rPr>
                <w:rFonts w:ascii="Trebuchet MS" w:hAnsi="Trebuchet MS"/>
                <w:w w:val="105"/>
                <w:sz w:val="13"/>
              </w:rPr>
              <w:t>equipos</w:t>
            </w:r>
            <w:r>
              <w:rPr>
                <w:rFonts w:ascii="Trebuchet MS" w:hAnsi="Trebuchet MS"/>
                <w:spacing w:val="-2"/>
                <w:w w:val="105"/>
                <w:sz w:val="13"/>
              </w:rPr>
              <w:t xml:space="preserve"> </w:t>
            </w:r>
            <w:r>
              <w:rPr>
                <w:rFonts w:ascii="Trebuchet MS" w:hAnsi="Trebuchet MS"/>
                <w:w w:val="105"/>
                <w:sz w:val="13"/>
              </w:rPr>
              <w:t>en</w:t>
            </w:r>
            <w:r>
              <w:rPr>
                <w:rFonts w:ascii="Trebuchet MS" w:hAnsi="Trebuchet MS"/>
                <w:spacing w:val="-3"/>
                <w:w w:val="105"/>
                <w:sz w:val="13"/>
              </w:rPr>
              <w:t xml:space="preserve"> </w:t>
            </w:r>
            <w:r>
              <w:rPr>
                <w:rFonts w:ascii="Trebuchet MS" w:hAnsi="Trebuchet MS"/>
                <w:w w:val="105"/>
                <w:sz w:val="13"/>
              </w:rPr>
              <w:t>el</w:t>
            </w:r>
            <w:r>
              <w:rPr>
                <w:rFonts w:ascii="Trebuchet MS" w:hAnsi="Trebuchet MS"/>
                <w:spacing w:val="-2"/>
                <w:w w:val="105"/>
                <w:sz w:val="13"/>
              </w:rPr>
              <w:t xml:space="preserve"> </w:t>
            </w:r>
            <w:r>
              <w:rPr>
                <w:rFonts w:ascii="Trebuchet MS" w:hAnsi="Trebuchet MS"/>
                <w:w w:val="105"/>
                <w:sz w:val="13"/>
              </w:rPr>
              <w:t>último</w:t>
            </w:r>
            <w:r>
              <w:rPr>
                <w:rFonts w:ascii="Trebuchet MS" w:hAnsi="Trebuchet MS"/>
                <w:spacing w:val="-1"/>
                <w:w w:val="105"/>
                <w:sz w:val="13"/>
              </w:rPr>
              <w:t xml:space="preserve"> </w:t>
            </w:r>
            <w:r>
              <w:rPr>
                <w:rFonts w:ascii="Trebuchet MS" w:hAnsi="Trebuchet MS"/>
                <w:w w:val="105"/>
                <w:sz w:val="13"/>
              </w:rPr>
              <w:t>año</w:t>
            </w:r>
          </w:p>
        </w:tc>
        <w:tc>
          <w:tcPr>
            <w:tcW w:w="2635" w:type="dxa"/>
            <w:gridSpan w:val="2"/>
            <w:tcBorders>
              <w:right w:val="single" w:sz="12" w:space="0" w:color="000000"/>
            </w:tcBorders>
          </w:tcPr>
          <w:p w14:paraId="5A833CB0" w14:textId="77777777" w:rsidR="001215C0" w:rsidRDefault="00587B66">
            <w:pPr>
              <w:pStyle w:val="TableParagraph"/>
              <w:tabs>
                <w:tab w:val="left" w:pos="2356"/>
              </w:tabs>
              <w:spacing w:before="100"/>
              <w:ind w:left="73"/>
              <w:rPr>
                <w:rFonts w:ascii="Trebuchet MS"/>
                <w:sz w:val="13"/>
              </w:rPr>
            </w:pPr>
            <w:r>
              <w:rPr>
                <w:rFonts w:ascii="Trebuchet MS"/>
                <w:w w:val="105"/>
                <w:sz w:val="13"/>
              </w:rPr>
              <w:t>$</w:t>
            </w:r>
            <w:r>
              <w:rPr>
                <w:rFonts w:ascii="Trebuchet MS"/>
                <w:w w:val="105"/>
                <w:sz w:val="13"/>
              </w:rPr>
              <w:tab/>
              <w:t>-</w:t>
            </w:r>
          </w:p>
        </w:tc>
      </w:tr>
      <w:tr w:rsidR="001215C0" w14:paraId="295C156F" w14:textId="77777777">
        <w:trPr>
          <w:trHeight w:val="393"/>
        </w:trPr>
        <w:tc>
          <w:tcPr>
            <w:tcW w:w="335" w:type="dxa"/>
            <w:tcBorders>
              <w:top w:val="nil"/>
              <w:left w:val="nil"/>
              <w:bottom w:val="nil"/>
            </w:tcBorders>
          </w:tcPr>
          <w:p w14:paraId="07A5E1E3" w14:textId="77777777" w:rsidR="001215C0" w:rsidRDefault="001215C0">
            <w:pPr>
              <w:pStyle w:val="TableParagraph"/>
              <w:rPr>
                <w:rFonts w:ascii="Times New Roman"/>
                <w:sz w:val="12"/>
              </w:rPr>
            </w:pPr>
          </w:p>
        </w:tc>
        <w:tc>
          <w:tcPr>
            <w:tcW w:w="2635" w:type="dxa"/>
            <w:gridSpan w:val="3"/>
          </w:tcPr>
          <w:p w14:paraId="01D76403" w14:textId="77777777" w:rsidR="001215C0" w:rsidRDefault="00587B66">
            <w:pPr>
              <w:pStyle w:val="TableParagraph"/>
              <w:spacing w:before="106"/>
              <w:ind w:left="20"/>
              <w:rPr>
                <w:rFonts w:ascii="Trebuchet MS" w:hAnsi="Trebuchet MS"/>
                <w:sz w:val="13"/>
              </w:rPr>
            </w:pPr>
            <w:r>
              <w:rPr>
                <w:rFonts w:ascii="Trebuchet MS" w:hAnsi="Trebuchet MS"/>
                <w:w w:val="105"/>
                <w:sz w:val="13"/>
              </w:rPr>
              <w:t>Limpieza</w:t>
            </w:r>
            <w:r>
              <w:rPr>
                <w:rFonts w:ascii="Trebuchet MS" w:hAnsi="Trebuchet MS"/>
                <w:spacing w:val="-5"/>
                <w:w w:val="105"/>
                <w:sz w:val="13"/>
              </w:rPr>
              <w:t xml:space="preserve"> </w:t>
            </w:r>
            <w:r>
              <w:rPr>
                <w:rFonts w:ascii="Trebuchet MS" w:hAnsi="Trebuchet MS"/>
                <w:w w:val="105"/>
                <w:sz w:val="13"/>
              </w:rPr>
              <w:t>y</w:t>
            </w:r>
            <w:r>
              <w:rPr>
                <w:rFonts w:ascii="Trebuchet MS" w:hAnsi="Trebuchet MS"/>
                <w:spacing w:val="-4"/>
                <w:w w:val="105"/>
                <w:sz w:val="13"/>
              </w:rPr>
              <w:t xml:space="preserve"> </w:t>
            </w:r>
            <w:r>
              <w:rPr>
                <w:rFonts w:ascii="Trebuchet MS" w:hAnsi="Trebuchet MS"/>
                <w:w w:val="105"/>
                <w:sz w:val="13"/>
              </w:rPr>
              <w:t>desinfección</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5"/>
                <w:w w:val="105"/>
                <w:sz w:val="13"/>
              </w:rPr>
              <w:t xml:space="preserve"> </w:t>
            </w:r>
            <w:r>
              <w:rPr>
                <w:rFonts w:ascii="Trebuchet MS" w:hAnsi="Trebuchet MS"/>
                <w:w w:val="105"/>
                <w:sz w:val="13"/>
              </w:rPr>
              <w:t>documentos</w:t>
            </w:r>
          </w:p>
        </w:tc>
        <w:tc>
          <w:tcPr>
            <w:tcW w:w="1756" w:type="dxa"/>
            <w:gridSpan w:val="2"/>
          </w:tcPr>
          <w:p w14:paraId="3F247073" w14:textId="77777777" w:rsidR="001215C0" w:rsidRDefault="00587B66">
            <w:pPr>
              <w:pStyle w:val="TableParagraph"/>
              <w:spacing w:before="101"/>
              <w:ind w:left="19"/>
              <w:jc w:val="center"/>
              <w:rPr>
                <w:rFonts w:ascii="Trebuchet MS"/>
                <w:sz w:val="13"/>
              </w:rPr>
            </w:pPr>
            <w:r>
              <w:rPr>
                <w:rFonts w:ascii="Trebuchet MS"/>
                <w:w w:val="105"/>
                <w:sz w:val="13"/>
              </w:rPr>
              <w:t>0</w:t>
            </w:r>
          </w:p>
        </w:tc>
        <w:tc>
          <w:tcPr>
            <w:tcW w:w="3513" w:type="dxa"/>
            <w:gridSpan w:val="4"/>
          </w:tcPr>
          <w:p w14:paraId="73FACFCE" w14:textId="77777777" w:rsidR="001215C0" w:rsidRDefault="00587B66">
            <w:pPr>
              <w:pStyle w:val="TableParagraph"/>
              <w:spacing w:before="106"/>
              <w:ind w:left="30" w:right="23"/>
              <w:jc w:val="center"/>
              <w:rPr>
                <w:rFonts w:ascii="Trebuchet MS"/>
                <w:sz w:val="13"/>
              </w:rPr>
            </w:pPr>
            <w:r>
              <w:rPr>
                <w:rFonts w:ascii="Trebuchet MS"/>
                <w:w w:val="105"/>
                <w:sz w:val="13"/>
              </w:rPr>
              <w:t>No</w:t>
            </w:r>
            <w:r>
              <w:rPr>
                <w:rFonts w:ascii="Trebuchet MS"/>
                <w:spacing w:val="-2"/>
                <w:w w:val="105"/>
                <w:sz w:val="13"/>
              </w:rPr>
              <w:t xml:space="preserve"> </w:t>
            </w:r>
            <w:r>
              <w:rPr>
                <w:rFonts w:ascii="Trebuchet MS"/>
                <w:w w:val="105"/>
                <w:sz w:val="13"/>
              </w:rPr>
              <w:t>se</w:t>
            </w:r>
            <w:r>
              <w:rPr>
                <w:rFonts w:ascii="Trebuchet MS"/>
                <w:spacing w:val="-2"/>
                <w:w w:val="105"/>
                <w:sz w:val="13"/>
              </w:rPr>
              <w:t xml:space="preserve"> </w:t>
            </w:r>
            <w:r>
              <w:rPr>
                <w:rFonts w:ascii="Trebuchet MS"/>
                <w:w w:val="105"/>
                <w:sz w:val="13"/>
              </w:rPr>
              <w:t>ha</w:t>
            </w:r>
            <w:r>
              <w:rPr>
                <w:rFonts w:ascii="Trebuchet MS"/>
                <w:spacing w:val="-2"/>
                <w:w w:val="105"/>
                <w:sz w:val="13"/>
              </w:rPr>
              <w:t xml:space="preserve"> </w:t>
            </w:r>
            <w:r>
              <w:rPr>
                <w:rFonts w:ascii="Trebuchet MS"/>
                <w:w w:val="105"/>
                <w:sz w:val="13"/>
              </w:rPr>
              <w:t>realizado</w:t>
            </w:r>
          </w:p>
        </w:tc>
        <w:tc>
          <w:tcPr>
            <w:tcW w:w="2635" w:type="dxa"/>
            <w:gridSpan w:val="2"/>
            <w:tcBorders>
              <w:right w:val="single" w:sz="12" w:space="0" w:color="000000"/>
            </w:tcBorders>
          </w:tcPr>
          <w:p w14:paraId="7803157B" w14:textId="77777777" w:rsidR="001215C0" w:rsidRDefault="00587B66">
            <w:pPr>
              <w:pStyle w:val="TableParagraph"/>
              <w:tabs>
                <w:tab w:val="left" w:pos="2356"/>
              </w:tabs>
              <w:spacing w:before="101"/>
              <w:ind w:left="73"/>
              <w:rPr>
                <w:rFonts w:ascii="Trebuchet MS"/>
                <w:sz w:val="13"/>
              </w:rPr>
            </w:pPr>
            <w:r>
              <w:rPr>
                <w:rFonts w:ascii="Trebuchet MS"/>
                <w:w w:val="105"/>
                <w:sz w:val="13"/>
              </w:rPr>
              <w:t>$</w:t>
            </w:r>
            <w:r>
              <w:rPr>
                <w:rFonts w:ascii="Trebuchet MS"/>
                <w:w w:val="105"/>
                <w:sz w:val="13"/>
              </w:rPr>
              <w:tab/>
              <w:t>-</w:t>
            </w:r>
          </w:p>
        </w:tc>
      </w:tr>
      <w:tr w:rsidR="001215C0" w14:paraId="72543DA3" w14:textId="77777777">
        <w:trPr>
          <w:trHeight w:val="392"/>
        </w:trPr>
        <w:tc>
          <w:tcPr>
            <w:tcW w:w="335" w:type="dxa"/>
            <w:tcBorders>
              <w:top w:val="nil"/>
              <w:left w:val="nil"/>
              <w:bottom w:val="nil"/>
            </w:tcBorders>
          </w:tcPr>
          <w:p w14:paraId="4CAEFFA4" w14:textId="77777777" w:rsidR="001215C0" w:rsidRDefault="001215C0">
            <w:pPr>
              <w:pStyle w:val="TableParagraph"/>
              <w:rPr>
                <w:rFonts w:ascii="Times New Roman"/>
                <w:sz w:val="12"/>
              </w:rPr>
            </w:pPr>
          </w:p>
        </w:tc>
        <w:tc>
          <w:tcPr>
            <w:tcW w:w="2635" w:type="dxa"/>
            <w:gridSpan w:val="3"/>
          </w:tcPr>
          <w:p w14:paraId="709218E2" w14:textId="77777777" w:rsidR="001215C0" w:rsidRDefault="00587B66">
            <w:pPr>
              <w:pStyle w:val="TableParagraph"/>
              <w:spacing w:before="105"/>
              <w:ind w:left="20"/>
              <w:rPr>
                <w:rFonts w:ascii="Trebuchet MS" w:hAnsi="Trebuchet MS"/>
                <w:sz w:val="13"/>
              </w:rPr>
            </w:pPr>
            <w:r>
              <w:rPr>
                <w:rFonts w:ascii="Trebuchet MS" w:hAnsi="Trebuchet MS"/>
                <w:w w:val="105"/>
                <w:sz w:val="13"/>
              </w:rPr>
              <w:t>Organización</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documentos</w:t>
            </w:r>
          </w:p>
        </w:tc>
        <w:tc>
          <w:tcPr>
            <w:tcW w:w="1756" w:type="dxa"/>
            <w:gridSpan w:val="2"/>
          </w:tcPr>
          <w:p w14:paraId="2FD17BEE" w14:textId="77777777" w:rsidR="001215C0" w:rsidRDefault="00587B66">
            <w:pPr>
              <w:pStyle w:val="TableParagraph"/>
              <w:spacing w:before="100"/>
              <w:ind w:left="19"/>
              <w:jc w:val="center"/>
              <w:rPr>
                <w:rFonts w:ascii="Trebuchet MS"/>
                <w:sz w:val="13"/>
              </w:rPr>
            </w:pPr>
            <w:r>
              <w:rPr>
                <w:rFonts w:ascii="Trebuchet MS"/>
                <w:w w:val="105"/>
                <w:sz w:val="13"/>
              </w:rPr>
              <w:t>0</w:t>
            </w:r>
          </w:p>
        </w:tc>
        <w:tc>
          <w:tcPr>
            <w:tcW w:w="3513" w:type="dxa"/>
            <w:gridSpan w:val="4"/>
          </w:tcPr>
          <w:p w14:paraId="128C2D9C" w14:textId="77777777" w:rsidR="001215C0" w:rsidRDefault="00587B66">
            <w:pPr>
              <w:pStyle w:val="TableParagraph"/>
              <w:spacing w:before="105"/>
              <w:ind w:left="487"/>
              <w:rPr>
                <w:rFonts w:ascii="Trebuchet MS"/>
                <w:sz w:val="13"/>
              </w:rPr>
            </w:pPr>
            <w:r>
              <w:rPr>
                <w:rFonts w:ascii="Trebuchet MS"/>
                <w:w w:val="105"/>
                <w:sz w:val="13"/>
              </w:rPr>
              <w:t>Lo</w:t>
            </w:r>
            <w:r>
              <w:rPr>
                <w:rFonts w:ascii="Trebuchet MS"/>
                <w:spacing w:val="-2"/>
                <w:w w:val="105"/>
                <w:sz w:val="13"/>
              </w:rPr>
              <w:t xml:space="preserve"> </w:t>
            </w:r>
            <w:r>
              <w:rPr>
                <w:rFonts w:ascii="Trebuchet MS"/>
                <w:w w:val="105"/>
                <w:sz w:val="13"/>
              </w:rPr>
              <w:t>realiza</w:t>
            </w:r>
            <w:r>
              <w:rPr>
                <w:rFonts w:ascii="Trebuchet MS"/>
                <w:spacing w:val="-3"/>
                <w:w w:val="105"/>
                <w:sz w:val="13"/>
              </w:rPr>
              <w:t xml:space="preserve"> </w:t>
            </w:r>
            <w:r>
              <w:rPr>
                <w:rFonts w:ascii="Trebuchet MS"/>
                <w:w w:val="105"/>
                <w:sz w:val="13"/>
              </w:rPr>
              <w:t>el</w:t>
            </w:r>
            <w:r>
              <w:rPr>
                <w:rFonts w:ascii="Trebuchet MS"/>
                <w:spacing w:val="-2"/>
                <w:w w:val="105"/>
                <w:sz w:val="13"/>
              </w:rPr>
              <w:t xml:space="preserve"> </w:t>
            </w:r>
            <w:r>
              <w:rPr>
                <w:rFonts w:ascii="Trebuchet MS"/>
                <w:w w:val="105"/>
                <w:sz w:val="13"/>
              </w:rPr>
              <w:t>personal</w:t>
            </w:r>
            <w:r>
              <w:rPr>
                <w:rFonts w:ascii="Trebuchet MS"/>
                <w:spacing w:val="-4"/>
                <w:w w:val="105"/>
                <w:sz w:val="13"/>
              </w:rPr>
              <w:t xml:space="preserve"> </w:t>
            </w:r>
            <w:r>
              <w:rPr>
                <w:rFonts w:ascii="Trebuchet MS"/>
                <w:w w:val="105"/>
                <w:sz w:val="13"/>
              </w:rPr>
              <w:t>asignado</w:t>
            </w:r>
            <w:r>
              <w:rPr>
                <w:rFonts w:ascii="Trebuchet MS"/>
                <w:spacing w:val="-2"/>
                <w:w w:val="105"/>
                <w:sz w:val="13"/>
              </w:rPr>
              <w:t xml:space="preserve"> </w:t>
            </w:r>
            <w:r>
              <w:rPr>
                <w:rFonts w:ascii="Trebuchet MS"/>
                <w:w w:val="105"/>
                <w:sz w:val="13"/>
              </w:rPr>
              <w:t>al</w:t>
            </w:r>
            <w:r>
              <w:rPr>
                <w:rFonts w:ascii="Trebuchet MS"/>
                <w:spacing w:val="-4"/>
                <w:w w:val="105"/>
                <w:sz w:val="13"/>
              </w:rPr>
              <w:t xml:space="preserve"> </w:t>
            </w:r>
            <w:r>
              <w:rPr>
                <w:rFonts w:ascii="Trebuchet MS"/>
                <w:w w:val="105"/>
                <w:sz w:val="13"/>
              </w:rPr>
              <w:t>archivo</w:t>
            </w:r>
          </w:p>
        </w:tc>
        <w:tc>
          <w:tcPr>
            <w:tcW w:w="2635" w:type="dxa"/>
            <w:gridSpan w:val="2"/>
            <w:tcBorders>
              <w:right w:val="single" w:sz="12" w:space="0" w:color="000000"/>
            </w:tcBorders>
          </w:tcPr>
          <w:p w14:paraId="26BE6C7A" w14:textId="77777777" w:rsidR="001215C0" w:rsidRDefault="00587B66">
            <w:pPr>
              <w:pStyle w:val="TableParagraph"/>
              <w:tabs>
                <w:tab w:val="left" w:pos="2356"/>
              </w:tabs>
              <w:spacing w:before="100"/>
              <w:ind w:left="73"/>
              <w:rPr>
                <w:rFonts w:ascii="Trebuchet MS"/>
                <w:sz w:val="13"/>
              </w:rPr>
            </w:pPr>
            <w:r>
              <w:rPr>
                <w:rFonts w:ascii="Trebuchet MS"/>
                <w:w w:val="105"/>
                <w:sz w:val="13"/>
              </w:rPr>
              <w:t>$</w:t>
            </w:r>
            <w:r>
              <w:rPr>
                <w:rFonts w:ascii="Trebuchet MS"/>
                <w:w w:val="105"/>
                <w:sz w:val="13"/>
              </w:rPr>
              <w:tab/>
              <w:t>-</w:t>
            </w:r>
          </w:p>
        </w:tc>
      </w:tr>
      <w:tr w:rsidR="001215C0" w14:paraId="2D407ADE" w14:textId="77777777">
        <w:trPr>
          <w:trHeight w:val="393"/>
        </w:trPr>
        <w:tc>
          <w:tcPr>
            <w:tcW w:w="335" w:type="dxa"/>
            <w:tcBorders>
              <w:top w:val="nil"/>
              <w:left w:val="nil"/>
              <w:bottom w:val="nil"/>
            </w:tcBorders>
          </w:tcPr>
          <w:p w14:paraId="24CD94B2" w14:textId="77777777" w:rsidR="001215C0" w:rsidRDefault="001215C0">
            <w:pPr>
              <w:pStyle w:val="TableParagraph"/>
              <w:rPr>
                <w:rFonts w:ascii="Times New Roman"/>
                <w:sz w:val="12"/>
              </w:rPr>
            </w:pPr>
          </w:p>
        </w:tc>
        <w:tc>
          <w:tcPr>
            <w:tcW w:w="2635" w:type="dxa"/>
            <w:gridSpan w:val="3"/>
          </w:tcPr>
          <w:p w14:paraId="7DCE3B84" w14:textId="77777777" w:rsidR="001215C0" w:rsidRDefault="00587B66">
            <w:pPr>
              <w:pStyle w:val="TableParagraph"/>
              <w:spacing w:before="105"/>
              <w:ind w:left="20"/>
              <w:rPr>
                <w:rFonts w:ascii="Trebuchet MS" w:hAnsi="Trebuchet MS"/>
                <w:sz w:val="13"/>
              </w:rPr>
            </w:pPr>
            <w:r>
              <w:rPr>
                <w:rFonts w:ascii="Trebuchet MS" w:hAnsi="Trebuchet MS"/>
                <w:w w:val="105"/>
                <w:sz w:val="13"/>
              </w:rPr>
              <w:t>Digitalización</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documentos</w:t>
            </w:r>
          </w:p>
        </w:tc>
        <w:tc>
          <w:tcPr>
            <w:tcW w:w="1756" w:type="dxa"/>
            <w:gridSpan w:val="2"/>
          </w:tcPr>
          <w:p w14:paraId="6BCE2266" w14:textId="77777777" w:rsidR="001215C0" w:rsidRDefault="00587B66">
            <w:pPr>
              <w:pStyle w:val="TableParagraph"/>
              <w:spacing w:before="100"/>
              <w:ind w:left="19"/>
              <w:jc w:val="center"/>
              <w:rPr>
                <w:rFonts w:ascii="Trebuchet MS"/>
                <w:sz w:val="13"/>
              </w:rPr>
            </w:pPr>
            <w:r>
              <w:rPr>
                <w:rFonts w:ascii="Trebuchet MS"/>
                <w:w w:val="105"/>
                <w:sz w:val="13"/>
              </w:rPr>
              <w:t>0</w:t>
            </w:r>
          </w:p>
        </w:tc>
        <w:tc>
          <w:tcPr>
            <w:tcW w:w="3513" w:type="dxa"/>
            <w:gridSpan w:val="4"/>
          </w:tcPr>
          <w:p w14:paraId="5E0A8F2D" w14:textId="77777777" w:rsidR="001215C0" w:rsidRDefault="00587B66">
            <w:pPr>
              <w:pStyle w:val="TableParagraph"/>
              <w:spacing w:before="105"/>
              <w:ind w:left="487"/>
              <w:rPr>
                <w:rFonts w:ascii="Trebuchet MS"/>
                <w:sz w:val="13"/>
              </w:rPr>
            </w:pPr>
            <w:r>
              <w:rPr>
                <w:rFonts w:ascii="Trebuchet MS"/>
                <w:w w:val="105"/>
                <w:sz w:val="13"/>
              </w:rPr>
              <w:t>Lo</w:t>
            </w:r>
            <w:r>
              <w:rPr>
                <w:rFonts w:ascii="Trebuchet MS"/>
                <w:spacing w:val="-2"/>
                <w:w w:val="105"/>
                <w:sz w:val="13"/>
              </w:rPr>
              <w:t xml:space="preserve"> </w:t>
            </w:r>
            <w:r>
              <w:rPr>
                <w:rFonts w:ascii="Trebuchet MS"/>
                <w:w w:val="105"/>
                <w:sz w:val="13"/>
              </w:rPr>
              <w:t>realiza</w:t>
            </w:r>
            <w:r>
              <w:rPr>
                <w:rFonts w:ascii="Trebuchet MS"/>
                <w:spacing w:val="-3"/>
                <w:w w:val="105"/>
                <w:sz w:val="13"/>
              </w:rPr>
              <w:t xml:space="preserve"> </w:t>
            </w:r>
            <w:r>
              <w:rPr>
                <w:rFonts w:ascii="Trebuchet MS"/>
                <w:w w:val="105"/>
                <w:sz w:val="13"/>
              </w:rPr>
              <w:t>el</w:t>
            </w:r>
            <w:r>
              <w:rPr>
                <w:rFonts w:ascii="Trebuchet MS"/>
                <w:spacing w:val="-2"/>
                <w:w w:val="105"/>
                <w:sz w:val="13"/>
              </w:rPr>
              <w:t xml:space="preserve"> </w:t>
            </w:r>
            <w:r>
              <w:rPr>
                <w:rFonts w:ascii="Trebuchet MS"/>
                <w:w w:val="105"/>
                <w:sz w:val="13"/>
              </w:rPr>
              <w:t>personal</w:t>
            </w:r>
            <w:r>
              <w:rPr>
                <w:rFonts w:ascii="Trebuchet MS"/>
                <w:spacing w:val="-4"/>
                <w:w w:val="105"/>
                <w:sz w:val="13"/>
              </w:rPr>
              <w:t xml:space="preserve"> </w:t>
            </w:r>
            <w:r>
              <w:rPr>
                <w:rFonts w:ascii="Trebuchet MS"/>
                <w:w w:val="105"/>
                <w:sz w:val="13"/>
              </w:rPr>
              <w:t>asignado</w:t>
            </w:r>
            <w:r>
              <w:rPr>
                <w:rFonts w:ascii="Trebuchet MS"/>
                <w:spacing w:val="-2"/>
                <w:w w:val="105"/>
                <w:sz w:val="13"/>
              </w:rPr>
              <w:t xml:space="preserve"> </w:t>
            </w:r>
            <w:r>
              <w:rPr>
                <w:rFonts w:ascii="Trebuchet MS"/>
                <w:w w:val="105"/>
                <w:sz w:val="13"/>
              </w:rPr>
              <w:t>al</w:t>
            </w:r>
            <w:r>
              <w:rPr>
                <w:rFonts w:ascii="Trebuchet MS"/>
                <w:spacing w:val="-4"/>
                <w:w w:val="105"/>
                <w:sz w:val="13"/>
              </w:rPr>
              <w:t xml:space="preserve"> </w:t>
            </w:r>
            <w:r>
              <w:rPr>
                <w:rFonts w:ascii="Trebuchet MS"/>
                <w:w w:val="105"/>
                <w:sz w:val="13"/>
              </w:rPr>
              <w:t>archivo</w:t>
            </w:r>
          </w:p>
        </w:tc>
        <w:tc>
          <w:tcPr>
            <w:tcW w:w="2635" w:type="dxa"/>
            <w:gridSpan w:val="2"/>
            <w:tcBorders>
              <w:right w:val="single" w:sz="12" w:space="0" w:color="000000"/>
            </w:tcBorders>
          </w:tcPr>
          <w:p w14:paraId="56238F62" w14:textId="77777777" w:rsidR="001215C0" w:rsidRDefault="00587B66">
            <w:pPr>
              <w:pStyle w:val="TableParagraph"/>
              <w:tabs>
                <w:tab w:val="left" w:pos="2356"/>
              </w:tabs>
              <w:spacing w:before="100"/>
              <w:ind w:left="73"/>
              <w:rPr>
                <w:rFonts w:ascii="Trebuchet MS"/>
                <w:sz w:val="13"/>
              </w:rPr>
            </w:pPr>
            <w:r>
              <w:rPr>
                <w:rFonts w:ascii="Trebuchet MS"/>
                <w:w w:val="105"/>
                <w:sz w:val="13"/>
              </w:rPr>
              <w:t>$</w:t>
            </w:r>
            <w:r>
              <w:rPr>
                <w:rFonts w:ascii="Trebuchet MS"/>
                <w:w w:val="105"/>
                <w:sz w:val="13"/>
              </w:rPr>
              <w:tab/>
              <w:t>-</w:t>
            </w:r>
          </w:p>
        </w:tc>
      </w:tr>
      <w:tr w:rsidR="001215C0" w14:paraId="0482A5EF" w14:textId="77777777">
        <w:trPr>
          <w:trHeight w:val="392"/>
        </w:trPr>
        <w:tc>
          <w:tcPr>
            <w:tcW w:w="335" w:type="dxa"/>
            <w:tcBorders>
              <w:top w:val="nil"/>
              <w:left w:val="nil"/>
              <w:bottom w:val="nil"/>
            </w:tcBorders>
          </w:tcPr>
          <w:p w14:paraId="1DB66F71" w14:textId="77777777" w:rsidR="001215C0" w:rsidRDefault="001215C0">
            <w:pPr>
              <w:pStyle w:val="TableParagraph"/>
              <w:rPr>
                <w:rFonts w:ascii="Times New Roman"/>
                <w:sz w:val="12"/>
              </w:rPr>
            </w:pPr>
          </w:p>
        </w:tc>
        <w:tc>
          <w:tcPr>
            <w:tcW w:w="2635" w:type="dxa"/>
            <w:gridSpan w:val="3"/>
          </w:tcPr>
          <w:p w14:paraId="7ADDFEE4" w14:textId="77777777" w:rsidR="001215C0" w:rsidRDefault="00587B66">
            <w:pPr>
              <w:pStyle w:val="TableParagraph"/>
              <w:spacing w:before="105"/>
              <w:ind w:left="20"/>
              <w:rPr>
                <w:rFonts w:ascii="Trebuchet MS"/>
                <w:sz w:val="13"/>
              </w:rPr>
            </w:pPr>
            <w:r>
              <w:rPr>
                <w:rFonts w:ascii="Trebuchet MS"/>
                <w:w w:val="105"/>
                <w:sz w:val="13"/>
              </w:rPr>
              <w:t>Fotocopias</w:t>
            </w:r>
          </w:p>
        </w:tc>
        <w:tc>
          <w:tcPr>
            <w:tcW w:w="1756" w:type="dxa"/>
            <w:gridSpan w:val="2"/>
          </w:tcPr>
          <w:p w14:paraId="31885D8D" w14:textId="77777777" w:rsidR="001215C0" w:rsidRDefault="00587B66">
            <w:pPr>
              <w:pStyle w:val="TableParagraph"/>
              <w:spacing w:before="100"/>
              <w:ind w:left="19"/>
              <w:jc w:val="center"/>
              <w:rPr>
                <w:rFonts w:ascii="Trebuchet MS"/>
                <w:sz w:val="13"/>
              </w:rPr>
            </w:pPr>
            <w:r>
              <w:rPr>
                <w:rFonts w:ascii="Trebuchet MS"/>
                <w:w w:val="105"/>
                <w:sz w:val="13"/>
              </w:rPr>
              <w:t>0</w:t>
            </w:r>
          </w:p>
        </w:tc>
        <w:tc>
          <w:tcPr>
            <w:tcW w:w="3513" w:type="dxa"/>
            <w:gridSpan w:val="4"/>
          </w:tcPr>
          <w:p w14:paraId="5779B347" w14:textId="77777777" w:rsidR="001215C0" w:rsidRDefault="00587B66">
            <w:pPr>
              <w:pStyle w:val="TableParagraph"/>
              <w:spacing w:before="105"/>
              <w:ind w:left="970"/>
              <w:rPr>
                <w:rFonts w:ascii="Trebuchet MS"/>
                <w:sz w:val="13"/>
              </w:rPr>
            </w:pPr>
            <w:r>
              <w:rPr>
                <w:rFonts w:ascii="Trebuchet MS"/>
                <w:w w:val="105"/>
                <w:sz w:val="13"/>
              </w:rPr>
              <w:t>No</w:t>
            </w:r>
            <w:r>
              <w:rPr>
                <w:rFonts w:ascii="Trebuchet MS"/>
                <w:spacing w:val="-2"/>
                <w:w w:val="105"/>
                <w:sz w:val="13"/>
              </w:rPr>
              <w:t xml:space="preserve"> </w:t>
            </w:r>
            <w:r>
              <w:rPr>
                <w:rFonts w:ascii="Trebuchet MS"/>
                <w:w w:val="105"/>
                <w:sz w:val="13"/>
              </w:rPr>
              <w:t>se</w:t>
            </w:r>
            <w:r>
              <w:rPr>
                <w:rFonts w:ascii="Trebuchet MS"/>
                <w:spacing w:val="-3"/>
                <w:w w:val="105"/>
                <w:sz w:val="13"/>
              </w:rPr>
              <w:t xml:space="preserve"> </w:t>
            </w:r>
            <w:r>
              <w:rPr>
                <w:rFonts w:ascii="Trebuchet MS"/>
                <w:w w:val="105"/>
                <w:sz w:val="13"/>
              </w:rPr>
              <w:t>presta</w:t>
            </w:r>
            <w:r>
              <w:rPr>
                <w:rFonts w:ascii="Trebuchet MS"/>
                <w:spacing w:val="-2"/>
                <w:w w:val="105"/>
                <w:sz w:val="13"/>
              </w:rPr>
              <w:t xml:space="preserve"> </w:t>
            </w:r>
            <w:r>
              <w:rPr>
                <w:rFonts w:ascii="Trebuchet MS"/>
                <w:w w:val="105"/>
                <w:sz w:val="13"/>
              </w:rPr>
              <w:t>este</w:t>
            </w:r>
            <w:r>
              <w:rPr>
                <w:rFonts w:ascii="Trebuchet MS"/>
                <w:spacing w:val="-3"/>
                <w:w w:val="105"/>
                <w:sz w:val="13"/>
              </w:rPr>
              <w:t xml:space="preserve"> </w:t>
            </w:r>
            <w:r>
              <w:rPr>
                <w:rFonts w:ascii="Trebuchet MS"/>
                <w:w w:val="105"/>
                <w:sz w:val="13"/>
              </w:rPr>
              <w:t>servicio</w:t>
            </w:r>
          </w:p>
        </w:tc>
        <w:tc>
          <w:tcPr>
            <w:tcW w:w="2635" w:type="dxa"/>
            <w:gridSpan w:val="2"/>
            <w:tcBorders>
              <w:right w:val="single" w:sz="12" w:space="0" w:color="000000"/>
            </w:tcBorders>
          </w:tcPr>
          <w:p w14:paraId="72DF8873" w14:textId="77777777" w:rsidR="001215C0" w:rsidRDefault="00587B66">
            <w:pPr>
              <w:pStyle w:val="TableParagraph"/>
              <w:tabs>
                <w:tab w:val="left" w:pos="2356"/>
              </w:tabs>
              <w:spacing w:before="100"/>
              <w:ind w:left="73"/>
              <w:rPr>
                <w:rFonts w:ascii="Trebuchet MS"/>
                <w:sz w:val="13"/>
              </w:rPr>
            </w:pPr>
            <w:r>
              <w:rPr>
                <w:rFonts w:ascii="Trebuchet MS"/>
                <w:w w:val="105"/>
                <w:sz w:val="13"/>
              </w:rPr>
              <w:t>$</w:t>
            </w:r>
            <w:r>
              <w:rPr>
                <w:rFonts w:ascii="Trebuchet MS"/>
                <w:w w:val="105"/>
                <w:sz w:val="13"/>
              </w:rPr>
              <w:tab/>
              <w:t>-</w:t>
            </w:r>
          </w:p>
        </w:tc>
      </w:tr>
      <w:tr w:rsidR="001215C0" w14:paraId="546E6626" w14:textId="77777777">
        <w:trPr>
          <w:trHeight w:val="393"/>
        </w:trPr>
        <w:tc>
          <w:tcPr>
            <w:tcW w:w="335" w:type="dxa"/>
            <w:tcBorders>
              <w:top w:val="nil"/>
              <w:left w:val="nil"/>
              <w:bottom w:val="nil"/>
            </w:tcBorders>
          </w:tcPr>
          <w:p w14:paraId="23246292" w14:textId="77777777" w:rsidR="001215C0" w:rsidRDefault="001215C0">
            <w:pPr>
              <w:pStyle w:val="TableParagraph"/>
              <w:rPr>
                <w:rFonts w:ascii="Times New Roman"/>
                <w:sz w:val="12"/>
              </w:rPr>
            </w:pPr>
          </w:p>
        </w:tc>
        <w:tc>
          <w:tcPr>
            <w:tcW w:w="2635" w:type="dxa"/>
            <w:gridSpan w:val="3"/>
          </w:tcPr>
          <w:p w14:paraId="45E63CFA" w14:textId="77777777" w:rsidR="001215C0" w:rsidRDefault="00587B66">
            <w:pPr>
              <w:pStyle w:val="TableParagraph"/>
              <w:spacing w:before="105"/>
              <w:ind w:left="20"/>
              <w:rPr>
                <w:rFonts w:ascii="Trebuchet MS" w:hAnsi="Trebuchet MS"/>
                <w:sz w:val="13"/>
              </w:rPr>
            </w:pPr>
            <w:r>
              <w:rPr>
                <w:rFonts w:ascii="Trebuchet MS" w:hAnsi="Trebuchet MS"/>
                <w:w w:val="105"/>
                <w:sz w:val="13"/>
              </w:rPr>
              <w:t>Capacitación</w:t>
            </w:r>
          </w:p>
        </w:tc>
        <w:tc>
          <w:tcPr>
            <w:tcW w:w="1756" w:type="dxa"/>
            <w:gridSpan w:val="2"/>
          </w:tcPr>
          <w:p w14:paraId="2CBE16AB" w14:textId="77777777" w:rsidR="001215C0" w:rsidRDefault="00587B66">
            <w:pPr>
              <w:pStyle w:val="TableParagraph"/>
              <w:spacing w:before="100"/>
              <w:ind w:left="19"/>
              <w:jc w:val="center"/>
              <w:rPr>
                <w:rFonts w:ascii="Trebuchet MS"/>
                <w:sz w:val="13"/>
              </w:rPr>
            </w:pPr>
            <w:r>
              <w:rPr>
                <w:rFonts w:ascii="Trebuchet MS"/>
                <w:w w:val="105"/>
                <w:sz w:val="13"/>
              </w:rPr>
              <w:t>1</w:t>
            </w:r>
          </w:p>
        </w:tc>
        <w:tc>
          <w:tcPr>
            <w:tcW w:w="3513" w:type="dxa"/>
            <w:gridSpan w:val="4"/>
          </w:tcPr>
          <w:p w14:paraId="13785B6A" w14:textId="77777777" w:rsidR="001215C0" w:rsidRDefault="00587B66">
            <w:pPr>
              <w:pStyle w:val="TableParagraph"/>
              <w:spacing w:before="14"/>
              <w:ind w:left="30" w:right="20"/>
              <w:jc w:val="center"/>
              <w:rPr>
                <w:rFonts w:ascii="Trebuchet MS" w:hAnsi="Trebuchet MS"/>
                <w:sz w:val="13"/>
              </w:rPr>
            </w:pPr>
            <w:r>
              <w:rPr>
                <w:rFonts w:ascii="Trebuchet MS" w:hAnsi="Trebuchet MS"/>
                <w:w w:val="105"/>
                <w:sz w:val="13"/>
              </w:rPr>
              <w:t>Archivo</w:t>
            </w:r>
            <w:r>
              <w:rPr>
                <w:rFonts w:ascii="Trebuchet MS" w:hAnsi="Trebuchet MS"/>
                <w:spacing w:val="-2"/>
                <w:w w:val="105"/>
                <w:sz w:val="13"/>
              </w:rPr>
              <w:t xml:space="preserve"> </w:t>
            </w:r>
            <w:r>
              <w:rPr>
                <w:rFonts w:ascii="Trebuchet MS" w:hAnsi="Trebuchet MS"/>
                <w:w w:val="105"/>
                <w:sz w:val="13"/>
              </w:rPr>
              <w:t>General</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la</w:t>
            </w:r>
            <w:r>
              <w:rPr>
                <w:rFonts w:ascii="Trebuchet MS" w:hAnsi="Trebuchet MS"/>
                <w:spacing w:val="-2"/>
                <w:w w:val="105"/>
                <w:sz w:val="13"/>
              </w:rPr>
              <w:t xml:space="preserve"> </w:t>
            </w:r>
            <w:r>
              <w:rPr>
                <w:rFonts w:ascii="Trebuchet MS" w:hAnsi="Trebuchet MS"/>
                <w:w w:val="105"/>
                <w:sz w:val="13"/>
              </w:rPr>
              <w:t>Nación</w:t>
            </w:r>
            <w:r>
              <w:rPr>
                <w:rFonts w:ascii="Trebuchet MS" w:hAnsi="Trebuchet MS"/>
                <w:spacing w:val="-3"/>
                <w:w w:val="105"/>
                <w:sz w:val="13"/>
              </w:rPr>
              <w:t xml:space="preserve"> </w:t>
            </w:r>
            <w:r>
              <w:rPr>
                <w:rFonts w:ascii="Trebuchet MS" w:hAnsi="Trebuchet MS"/>
                <w:w w:val="105"/>
                <w:sz w:val="13"/>
              </w:rPr>
              <w:t>y</w:t>
            </w:r>
            <w:r>
              <w:rPr>
                <w:rFonts w:ascii="Trebuchet MS" w:hAnsi="Trebuchet MS"/>
                <w:spacing w:val="-3"/>
                <w:w w:val="105"/>
                <w:sz w:val="13"/>
              </w:rPr>
              <w:t xml:space="preserve"> </w:t>
            </w:r>
            <w:r>
              <w:rPr>
                <w:rFonts w:ascii="Trebuchet MS" w:hAnsi="Trebuchet MS"/>
                <w:w w:val="105"/>
                <w:sz w:val="13"/>
              </w:rPr>
              <w:t>convenio</w:t>
            </w:r>
            <w:r>
              <w:rPr>
                <w:rFonts w:ascii="Trebuchet MS" w:hAnsi="Trebuchet MS"/>
                <w:spacing w:val="-3"/>
                <w:w w:val="105"/>
                <w:sz w:val="13"/>
              </w:rPr>
              <w:t xml:space="preserve"> </w:t>
            </w:r>
            <w:r>
              <w:rPr>
                <w:rFonts w:ascii="Trebuchet MS" w:hAnsi="Trebuchet MS"/>
                <w:w w:val="105"/>
                <w:sz w:val="13"/>
              </w:rPr>
              <w:t>de</w:t>
            </w:r>
          </w:p>
          <w:p w14:paraId="0B57BB51" w14:textId="61FB4AB8" w:rsidR="001215C0" w:rsidRDefault="00A8213E">
            <w:pPr>
              <w:pStyle w:val="TableParagraph"/>
              <w:spacing w:before="34"/>
              <w:ind w:left="30" w:right="19"/>
              <w:jc w:val="center"/>
              <w:rPr>
                <w:rFonts w:ascii="Trebuchet MS" w:hAnsi="Trebuchet MS"/>
                <w:sz w:val="13"/>
              </w:rPr>
            </w:pPr>
            <w:r>
              <w:rPr>
                <w:rFonts w:ascii="Trebuchet MS" w:hAnsi="Trebuchet MS"/>
                <w:w w:val="105"/>
                <w:sz w:val="13"/>
              </w:rPr>
              <w:t>Confecámaras</w:t>
            </w:r>
          </w:p>
        </w:tc>
        <w:tc>
          <w:tcPr>
            <w:tcW w:w="2635" w:type="dxa"/>
            <w:gridSpan w:val="2"/>
            <w:tcBorders>
              <w:right w:val="single" w:sz="12" w:space="0" w:color="000000"/>
            </w:tcBorders>
          </w:tcPr>
          <w:p w14:paraId="3FB9C2AE" w14:textId="77777777" w:rsidR="001215C0" w:rsidRDefault="00587B66">
            <w:pPr>
              <w:pStyle w:val="TableParagraph"/>
              <w:tabs>
                <w:tab w:val="left" w:pos="1751"/>
              </w:tabs>
              <w:spacing w:before="100"/>
              <w:ind w:left="73"/>
              <w:rPr>
                <w:rFonts w:ascii="Trebuchet MS"/>
                <w:sz w:val="13"/>
              </w:rPr>
            </w:pPr>
            <w:r>
              <w:rPr>
                <w:rFonts w:ascii="Trebuchet MS"/>
                <w:w w:val="105"/>
                <w:sz w:val="13"/>
              </w:rPr>
              <w:t>$</w:t>
            </w:r>
            <w:r>
              <w:rPr>
                <w:rFonts w:ascii="Trebuchet MS"/>
                <w:w w:val="105"/>
                <w:sz w:val="13"/>
              </w:rPr>
              <w:tab/>
              <w:t>3.000.000,00</w:t>
            </w:r>
          </w:p>
        </w:tc>
      </w:tr>
      <w:tr w:rsidR="001215C0" w14:paraId="7096C606" w14:textId="77777777">
        <w:trPr>
          <w:trHeight w:val="392"/>
        </w:trPr>
        <w:tc>
          <w:tcPr>
            <w:tcW w:w="335" w:type="dxa"/>
            <w:tcBorders>
              <w:top w:val="nil"/>
              <w:left w:val="nil"/>
              <w:bottom w:val="nil"/>
            </w:tcBorders>
          </w:tcPr>
          <w:p w14:paraId="2A51B0F3" w14:textId="77777777" w:rsidR="001215C0" w:rsidRDefault="001215C0">
            <w:pPr>
              <w:pStyle w:val="TableParagraph"/>
              <w:rPr>
                <w:rFonts w:ascii="Times New Roman"/>
                <w:sz w:val="12"/>
              </w:rPr>
            </w:pPr>
          </w:p>
        </w:tc>
        <w:tc>
          <w:tcPr>
            <w:tcW w:w="2635" w:type="dxa"/>
            <w:gridSpan w:val="3"/>
          </w:tcPr>
          <w:p w14:paraId="1AFE1865" w14:textId="77777777" w:rsidR="001215C0" w:rsidRDefault="00587B66">
            <w:pPr>
              <w:pStyle w:val="TableParagraph"/>
              <w:spacing w:before="14"/>
              <w:ind w:left="20"/>
              <w:rPr>
                <w:rFonts w:ascii="Trebuchet MS"/>
                <w:sz w:val="13"/>
              </w:rPr>
            </w:pPr>
            <w:r>
              <w:rPr>
                <w:rFonts w:ascii="Trebuchet MS"/>
                <w:w w:val="105"/>
                <w:sz w:val="13"/>
              </w:rPr>
              <w:t>Contratos</w:t>
            </w:r>
            <w:r>
              <w:rPr>
                <w:rFonts w:ascii="Trebuchet MS"/>
                <w:spacing w:val="-4"/>
                <w:w w:val="105"/>
                <w:sz w:val="13"/>
              </w:rPr>
              <w:t xml:space="preserve"> </w:t>
            </w:r>
            <w:r>
              <w:rPr>
                <w:rFonts w:ascii="Trebuchet MS"/>
                <w:w w:val="105"/>
                <w:sz w:val="13"/>
              </w:rPr>
              <w:t>de</w:t>
            </w:r>
            <w:r>
              <w:rPr>
                <w:rFonts w:ascii="Trebuchet MS"/>
                <w:spacing w:val="-4"/>
                <w:w w:val="105"/>
                <w:sz w:val="13"/>
              </w:rPr>
              <w:t xml:space="preserve"> </w:t>
            </w:r>
            <w:r>
              <w:rPr>
                <w:rFonts w:ascii="Trebuchet MS"/>
                <w:w w:val="105"/>
                <w:sz w:val="13"/>
              </w:rPr>
              <w:t>almacenamiento</w:t>
            </w:r>
            <w:r>
              <w:rPr>
                <w:rFonts w:ascii="Trebuchet MS"/>
                <w:spacing w:val="-3"/>
                <w:w w:val="105"/>
                <w:sz w:val="13"/>
              </w:rPr>
              <w:t xml:space="preserve"> </w:t>
            </w:r>
            <w:r>
              <w:rPr>
                <w:rFonts w:ascii="Trebuchet MS"/>
                <w:w w:val="105"/>
                <w:sz w:val="13"/>
              </w:rPr>
              <w:t>y</w:t>
            </w:r>
            <w:r>
              <w:rPr>
                <w:rFonts w:ascii="Trebuchet MS"/>
                <w:spacing w:val="-4"/>
                <w:w w:val="105"/>
                <w:sz w:val="13"/>
              </w:rPr>
              <w:t xml:space="preserve"> </w:t>
            </w:r>
            <w:r>
              <w:rPr>
                <w:rFonts w:ascii="Trebuchet MS"/>
                <w:w w:val="105"/>
                <w:sz w:val="13"/>
              </w:rPr>
              <w:t>consultas</w:t>
            </w:r>
          </w:p>
          <w:p w14:paraId="20FAA46C" w14:textId="77777777" w:rsidR="001215C0" w:rsidRDefault="00587B66">
            <w:pPr>
              <w:pStyle w:val="TableParagraph"/>
              <w:spacing w:before="34"/>
              <w:ind w:left="20"/>
              <w:rPr>
                <w:rFonts w:ascii="Trebuchet MS"/>
                <w:sz w:val="13"/>
              </w:rPr>
            </w:pPr>
            <w:r>
              <w:rPr>
                <w:rFonts w:ascii="Trebuchet MS"/>
                <w:w w:val="105"/>
                <w:sz w:val="13"/>
              </w:rPr>
              <w:t>de</w:t>
            </w:r>
            <w:r>
              <w:rPr>
                <w:rFonts w:ascii="Trebuchet MS"/>
                <w:spacing w:val="-3"/>
                <w:w w:val="105"/>
                <w:sz w:val="13"/>
              </w:rPr>
              <w:t xml:space="preserve"> </w:t>
            </w:r>
            <w:r>
              <w:rPr>
                <w:rFonts w:ascii="Trebuchet MS"/>
                <w:w w:val="105"/>
                <w:sz w:val="13"/>
              </w:rPr>
              <w:t>archivo</w:t>
            </w:r>
          </w:p>
        </w:tc>
        <w:tc>
          <w:tcPr>
            <w:tcW w:w="1756" w:type="dxa"/>
            <w:gridSpan w:val="2"/>
          </w:tcPr>
          <w:p w14:paraId="4A8292E2" w14:textId="77777777" w:rsidR="001215C0" w:rsidRDefault="00587B66">
            <w:pPr>
              <w:pStyle w:val="TableParagraph"/>
              <w:spacing w:before="100"/>
              <w:ind w:left="19"/>
              <w:jc w:val="center"/>
              <w:rPr>
                <w:rFonts w:ascii="Trebuchet MS"/>
                <w:sz w:val="13"/>
              </w:rPr>
            </w:pPr>
            <w:r>
              <w:rPr>
                <w:rFonts w:ascii="Trebuchet MS"/>
                <w:w w:val="105"/>
                <w:sz w:val="13"/>
              </w:rPr>
              <w:t>0</w:t>
            </w:r>
          </w:p>
        </w:tc>
        <w:tc>
          <w:tcPr>
            <w:tcW w:w="3513" w:type="dxa"/>
            <w:gridSpan w:val="4"/>
          </w:tcPr>
          <w:p w14:paraId="0E49C52A" w14:textId="77777777" w:rsidR="001215C0" w:rsidRDefault="00587B66">
            <w:pPr>
              <w:pStyle w:val="TableParagraph"/>
              <w:spacing w:before="14"/>
              <w:ind w:left="30" w:right="20"/>
              <w:jc w:val="center"/>
              <w:rPr>
                <w:rFonts w:ascii="Trebuchet MS"/>
                <w:sz w:val="13"/>
              </w:rPr>
            </w:pPr>
            <w:r>
              <w:rPr>
                <w:rFonts w:ascii="Trebuchet MS"/>
                <w:w w:val="105"/>
                <w:sz w:val="13"/>
              </w:rPr>
              <w:t>El</w:t>
            </w:r>
            <w:r>
              <w:rPr>
                <w:rFonts w:ascii="Trebuchet MS"/>
                <w:spacing w:val="-4"/>
                <w:w w:val="105"/>
                <w:sz w:val="13"/>
              </w:rPr>
              <w:t xml:space="preserve"> </w:t>
            </w:r>
            <w:r>
              <w:rPr>
                <w:rFonts w:ascii="Trebuchet MS"/>
                <w:w w:val="105"/>
                <w:sz w:val="13"/>
              </w:rPr>
              <w:t>almacenamiento</w:t>
            </w:r>
            <w:r>
              <w:rPr>
                <w:rFonts w:ascii="Trebuchet MS"/>
                <w:spacing w:val="-3"/>
                <w:w w:val="105"/>
                <w:sz w:val="13"/>
              </w:rPr>
              <w:t xml:space="preserve"> </w:t>
            </w:r>
            <w:r>
              <w:rPr>
                <w:rFonts w:ascii="Trebuchet MS"/>
                <w:w w:val="105"/>
                <w:sz w:val="13"/>
              </w:rPr>
              <w:t>y</w:t>
            </w:r>
            <w:r>
              <w:rPr>
                <w:rFonts w:ascii="Trebuchet MS"/>
                <w:spacing w:val="-4"/>
                <w:w w:val="105"/>
                <w:sz w:val="13"/>
              </w:rPr>
              <w:t xml:space="preserve"> </w:t>
            </w:r>
            <w:r>
              <w:rPr>
                <w:rFonts w:ascii="Trebuchet MS"/>
                <w:w w:val="105"/>
                <w:sz w:val="13"/>
              </w:rPr>
              <w:t>consultas</w:t>
            </w:r>
            <w:r>
              <w:rPr>
                <w:rFonts w:ascii="Trebuchet MS"/>
                <w:spacing w:val="-4"/>
                <w:w w:val="105"/>
                <w:sz w:val="13"/>
              </w:rPr>
              <w:t xml:space="preserve"> </w:t>
            </w:r>
            <w:r>
              <w:rPr>
                <w:rFonts w:ascii="Trebuchet MS"/>
                <w:w w:val="105"/>
                <w:sz w:val="13"/>
              </w:rPr>
              <w:t>es</w:t>
            </w:r>
            <w:r>
              <w:rPr>
                <w:rFonts w:ascii="Trebuchet MS"/>
                <w:spacing w:val="-4"/>
                <w:w w:val="105"/>
                <w:sz w:val="13"/>
              </w:rPr>
              <w:t xml:space="preserve"> </w:t>
            </w:r>
            <w:r>
              <w:rPr>
                <w:rFonts w:ascii="Trebuchet MS"/>
                <w:w w:val="105"/>
                <w:sz w:val="13"/>
              </w:rPr>
              <w:t>en</w:t>
            </w:r>
            <w:r>
              <w:rPr>
                <w:rFonts w:ascii="Trebuchet MS"/>
                <w:spacing w:val="-4"/>
                <w:w w:val="105"/>
                <w:sz w:val="13"/>
              </w:rPr>
              <w:t xml:space="preserve"> </w:t>
            </w:r>
            <w:r>
              <w:rPr>
                <w:rFonts w:ascii="Trebuchet MS"/>
                <w:w w:val="105"/>
                <w:sz w:val="13"/>
              </w:rPr>
              <w:t>instalaciones</w:t>
            </w:r>
          </w:p>
          <w:p w14:paraId="3F1DA6A9" w14:textId="77777777" w:rsidR="001215C0" w:rsidRDefault="00587B66">
            <w:pPr>
              <w:pStyle w:val="TableParagraph"/>
              <w:spacing w:before="34"/>
              <w:ind w:left="30" w:right="20"/>
              <w:jc w:val="center"/>
              <w:rPr>
                <w:rFonts w:ascii="Trebuchet MS"/>
                <w:sz w:val="13"/>
              </w:rPr>
            </w:pPr>
            <w:r>
              <w:rPr>
                <w:rFonts w:ascii="Trebuchet MS"/>
                <w:w w:val="105"/>
                <w:sz w:val="13"/>
              </w:rPr>
              <w:t>propias</w:t>
            </w:r>
            <w:r>
              <w:rPr>
                <w:rFonts w:ascii="Trebuchet MS"/>
                <w:spacing w:val="-3"/>
                <w:w w:val="105"/>
                <w:sz w:val="13"/>
              </w:rPr>
              <w:t xml:space="preserve"> </w:t>
            </w:r>
            <w:r>
              <w:rPr>
                <w:rFonts w:ascii="Trebuchet MS"/>
                <w:w w:val="105"/>
                <w:sz w:val="13"/>
              </w:rPr>
              <w:t>de</w:t>
            </w:r>
            <w:r>
              <w:rPr>
                <w:rFonts w:ascii="Trebuchet MS"/>
                <w:spacing w:val="-3"/>
                <w:w w:val="105"/>
                <w:sz w:val="13"/>
              </w:rPr>
              <w:t xml:space="preserve"> </w:t>
            </w:r>
            <w:r>
              <w:rPr>
                <w:rFonts w:ascii="Trebuchet MS"/>
                <w:w w:val="105"/>
                <w:sz w:val="13"/>
              </w:rPr>
              <w:t>la</w:t>
            </w:r>
            <w:r>
              <w:rPr>
                <w:rFonts w:ascii="Trebuchet MS"/>
                <w:spacing w:val="-1"/>
                <w:w w:val="105"/>
                <w:sz w:val="13"/>
              </w:rPr>
              <w:t xml:space="preserve"> </w:t>
            </w:r>
            <w:r>
              <w:rPr>
                <w:rFonts w:ascii="Trebuchet MS"/>
                <w:w w:val="105"/>
                <w:sz w:val="13"/>
              </w:rPr>
              <w:t>entidad</w:t>
            </w:r>
          </w:p>
        </w:tc>
        <w:tc>
          <w:tcPr>
            <w:tcW w:w="2635" w:type="dxa"/>
            <w:gridSpan w:val="2"/>
            <w:tcBorders>
              <w:right w:val="single" w:sz="12" w:space="0" w:color="000000"/>
            </w:tcBorders>
          </w:tcPr>
          <w:p w14:paraId="6F8F8964" w14:textId="77777777" w:rsidR="001215C0" w:rsidRDefault="00587B66">
            <w:pPr>
              <w:pStyle w:val="TableParagraph"/>
              <w:tabs>
                <w:tab w:val="left" w:pos="2356"/>
              </w:tabs>
              <w:spacing w:before="100"/>
              <w:ind w:left="73"/>
              <w:rPr>
                <w:rFonts w:ascii="Trebuchet MS"/>
                <w:sz w:val="13"/>
              </w:rPr>
            </w:pPr>
            <w:r>
              <w:rPr>
                <w:rFonts w:ascii="Trebuchet MS"/>
                <w:w w:val="105"/>
                <w:sz w:val="13"/>
              </w:rPr>
              <w:t>$</w:t>
            </w:r>
            <w:r>
              <w:rPr>
                <w:rFonts w:ascii="Trebuchet MS"/>
                <w:w w:val="105"/>
                <w:sz w:val="13"/>
              </w:rPr>
              <w:tab/>
              <w:t>-</w:t>
            </w:r>
          </w:p>
        </w:tc>
      </w:tr>
      <w:tr w:rsidR="001215C0" w14:paraId="09C7306B" w14:textId="77777777">
        <w:trPr>
          <w:trHeight w:val="392"/>
        </w:trPr>
        <w:tc>
          <w:tcPr>
            <w:tcW w:w="335" w:type="dxa"/>
            <w:tcBorders>
              <w:top w:val="nil"/>
              <w:left w:val="nil"/>
              <w:bottom w:val="nil"/>
            </w:tcBorders>
          </w:tcPr>
          <w:p w14:paraId="6337C864" w14:textId="77777777" w:rsidR="001215C0" w:rsidRDefault="001215C0">
            <w:pPr>
              <w:pStyle w:val="TableParagraph"/>
              <w:rPr>
                <w:rFonts w:ascii="Times New Roman"/>
                <w:sz w:val="12"/>
              </w:rPr>
            </w:pPr>
          </w:p>
        </w:tc>
        <w:tc>
          <w:tcPr>
            <w:tcW w:w="2635" w:type="dxa"/>
            <w:gridSpan w:val="3"/>
          </w:tcPr>
          <w:p w14:paraId="6E0F9A0A" w14:textId="77777777" w:rsidR="001215C0" w:rsidRDefault="00587B66">
            <w:pPr>
              <w:pStyle w:val="TableParagraph"/>
              <w:spacing w:before="14"/>
              <w:ind w:left="20"/>
              <w:rPr>
                <w:rFonts w:ascii="Trebuchet MS" w:hAnsi="Trebuchet MS"/>
                <w:sz w:val="13"/>
              </w:rPr>
            </w:pPr>
            <w:r>
              <w:rPr>
                <w:rFonts w:ascii="Trebuchet MS" w:hAnsi="Trebuchet MS"/>
                <w:w w:val="105"/>
                <w:sz w:val="13"/>
              </w:rPr>
              <w:t>Contratos</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mensajería</w:t>
            </w:r>
            <w:r>
              <w:rPr>
                <w:rFonts w:ascii="Trebuchet MS" w:hAnsi="Trebuchet MS"/>
                <w:spacing w:val="-3"/>
                <w:w w:val="105"/>
                <w:sz w:val="13"/>
              </w:rPr>
              <w:t xml:space="preserve"> </w:t>
            </w:r>
            <w:r>
              <w:rPr>
                <w:rFonts w:ascii="Trebuchet MS" w:hAnsi="Trebuchet MS"/>
                <w:w w:val="105"/>
                <w:sz w:val="13"/>
              </w:rPr>
              <w:t>motorizadas</w:t>
            </w:r>
            <w:r>
              <w:rPr>
                <w:rFonts w:ascii="Trebuchet MS" w:hAnsi="Trebuchet MS"/>
                <w:spacing w:val="-2"/>
                <w:w w:val="105"/>
                <w:sz w:val="13"/>
              </w:rPr>
              <w:t xml:space="preserve"> </w:t>
            </w:r>
            <w:r>
              <w:rPr>
                <w:rFonts w:ascii="Trebuchet MS" w:hAnsi="Trebuchet MS"/>
                <w:w w:val="105"/>
                <w:sz w:val="13"/>
              </w:rPr>
              <w:t>y/o</w:t>
            </w:r>
          </w:p>
          <w:p w14:paraId="6795592E" w14:textId="77777777" w:rsidR="001215C0" w:rsidRDefault="00587B66">
            <w:pPr>
              <w:pStyle w:val="TableParagraph"/>
              <w:spacing w:before="34"/>
              <w:ind w:left="20"/>
              <w:rPr>
                <w:rFonts w:ascii="Trebuchet MS"/>
                <w:sz w:val="13"/>
              </w:rPr>
            </w:pPr>
            <w:r>
              <w:rPr>
                <w:rFonts w:ascii="Trebuchet MS"/>
                <w:w w:val="105"/>
                <w:sz w:val="13"/>
              </w:rPr>
              <w:t>correo</w:t>
            </w:r>
            <w:r>
              <w:rPr>
                <w:rFonts w:ascii="Trebuchet MS"/>
                <w:spacing w:val="-5"/>
                <w:w w:val="105"/>
                <w:sz w:val="13"/>
              </w:rPr>
              <w:t xml:space="preserve"> </w:t>
            </w:r>
            <w:r>
              <w:rPr>
                <w:rFonts w:ascii="Trebuchet MS"/>
                <w:w w:val="105"/>
                <w:sz w:val="13"/>
              </w:rPr>
              <w:t>nacional</w:t>
            </w:r>
          </w:p>
        </w:tc>
        <w:tc>
          <w:tcPr>
            <w:tcW w:w="1756" w:type="dxa"/>
            <w:gridSpan w:val="2"/>
          </w:tcPr>
          <w:p w14:paraId="678B3B1C" w14:textId="77777777" w:rsidR="001215C0" w:rsidRDefault="00587B66">
            <w:pPr>
              <w:pStyle w:val="TableParagraph"/>
              <w:spacing w:before="100"/>
              <w:ind w:left="19"/>
              <w:jc w:val="center"/>
              <w:rPr>
                <w:rFonts w:ascii="Trebuchet MS"/>
                <w:sz w:val="13"/>
              </w:rPr>
            </w:pPr>
            <w:r>
              <w:rPr>
                <w:rFonts w:ascii="Trebuchet MS"/>
                <w:w w:val="105"/>
                <w:sz w:val="13"/>
              </w:rPr>
              <w:t>1</w:t>
            </w:r>
          </w:p>
        </w:tc>
        <w:tc>
          <w:tcPr>
            <w:tcW w:w="3513" w:type="dxa"/>
            <w:gridSpan w:val="4"/>
          </w:tcPr>
          <w:p w14:paraId="6367959C" w14:textId="77777777" w:rsidR="001215C0" w:rsidRDefault="00587B66">
            <w:pPr>
              <w:pStyle w:val="TableParagraph"/>
              <w:spacing w:before="105"/>
              <w:ind w:left="91"/>
              <w:rPr>
                <w:rFonts w:ascii="Trebuchet MS" w:hAnsi="Trebuchet MS"/>
                <w:sz w:val="13"/>
              </w:rPr>
            </w:pPr>
            <w:r>
              <w:rPr>
                <w:rFonts w:ascii="Trebuchet MS" w:hAnsi="Trebuchet MS"/>
                <w:w w:val="105"/>
                <w:sz w:val="13"/>
              </w:rPr>
              <w:t>Lo</w:t>
            </w:r>
            <w:r>
              <w:rPr>
                <w:rFonts w:ascii="Trebuchet MS" w:hAnsi="Trebuchet MS"/>
                <w:spacing w:val="-3"/>
                <w:w w:val="105"/>
                <w:sz w:val="13"/>
              </w:rPr>
              <w:t xml:space="preserve"> </w:t>
            </w:r>
            <w:r>
              <w:rPr>
                <w:rFonts w:ascii="Trebuchet MS" w:hAnsi="Trebuchet MS"/>
                <w:w w:val="105"/>
                <w:sz w:val="13"/>
              </w:rPr>
              <w:t>manejan</w:t>
            </w:r>
            <w:r>
              <w:rPr>
                <w:rFonts w:ascii="Trebuchet MS" w:hAnsi="Trebuchet MS"/>
                <w:spacing w:val="-4"/>
                <w:w w:val="105"/>
                <w:sz w:val="13"/>
              </w:rPr>
              <w:t xml:space="preserve"> </w:t>
            </w:r>
            <w:r>
              <w:rPr>
                <w:rFonts w:ascii="Trebuchet MS" w:hAnsi="Trebuchet MS"/>
                <w:w w:val="105"/>
                <w:sz w:val="13"/>
              </w:rPr>
              <w:t>en</w:t>
            </w:r>
            <w:r>
              <w:rPr>
                <w:rFonts w:ascii="Trebuchet MS" w:hAnsi="Trebuchet MS"/>
                <w:spacing w:val="-4"/>
                <w:w w:val="105"/>
                <w:sz w:val="13"/>
              </w:rPr>
              <w:t xml:space="preserve"> </w:t>
            </w:r>
            <w:r>
              <w:rPr>
                <w:rFonts w:ascii="Trebuchet MS" w:hAnsi="Trebuchet MS"/>
                <w:w w:val="105"/>
                <w:sz w:val="13"/>
              </w:rPr>
              <w:t>la</w:t>
            </w:r>
            <w:r>
              <w:rPr>
                <w:rFonts w:ascii="Trebuchet MS" w:hAnsi="Trebuchet MS"/>
                <w:spacing w:val="-3"/>
                <w:w w:val="105"/>
                <w:sz w:val="13"/>
              </w:rPr>
              <w:t xml:space="preserve"> </w:t>
            </w:r>
            <w:r>
              <w:rPr>
                <w:rFonts w:ascii="Trebuchet MS" w:hAnsi="Trebuchet MS"/>
                <w:w w:val="105"/>
                <w:sz w:val="13"/>
              </w:rPr>
              <w:t>Dirección</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Desarrollo</w:t>
            </w:r>
            <w:r>
              <w:rPr>
                <w:rFonts w:ascii="Trebuchet MS" w:hAnsi="Trebuchet MS"/>
                <w:spacing w:val="-3"/>
                <w:w w:val="105"/>
                <w:sz w:val="13"/>
              </w:rPr>
              <w:t xml:space="preserve"> </w:t>
            </w:r>
            <w:r>
              <w:rPr>
                <w:rFonts w:ascii="Trebuchet MS" w:hAnsi="Trebuchet MS"/>
                <w:w w:val="105"/>
                <w:sz w:val="13"/>
              </w:rPr>
              <w:t>Institucional</w:t>
            </w:r>
          </w:p>
        </w:tc>
        <w:tc>
          <w:tcPr>
            <w:tcW w:w="2635" w:type="dxa"/>
            <w:gridSpan w:val="2"/>
            <w:tcBorders>
              <w:right w:val="single" w:sz="12" w:space="0" w:color="000000"/>
            </w:tcBorders>
          </w:tcPr>
          <w:p w14:paraId="17E365DB" w14:textId="77777777" w:rsidR="001215C0" w:rsidRDefault="00587B66">
            <w:pPr>
              <w:pStyle w:val="TableParagraph"/>
              <w:tabs>
                <w:tab w:val="left" w:pos="1679"/>
              </w:tabs>
              <w:spacing w:before="100"/>
              <w:ind w:left="73"/>
              <w:rPr>
                <w:rFonts w:ascii="Trebuchet MS"/>
                <w:sz w:val="13"/>
              </w:rPr>
            </w:pPr>
            <w:r>
              <w:rPr>
                <w:rFonts w:ascii="Trebuchet MS"/>
                <w:w w:val="105"/>
                <w:sz w:val="13"/>
              </w:rPr>
              <w:t>$</w:t>
            </w:r>
            <w:r>
              <w:rPr>
                <w:rFonts w:ascii="Trebuchet MS"/>
                <w:w w:val="105"/>
                <w:sz w:val="13"/>
              </w:rPr>
              <w:tab/>
              <w:t>10.000.000,00</w:t>
            </w:r>
          </w:p>
        </w:tc>
      </w:tr>
      <w:tr w:rsidR="001215C0" w14:paraId="2BC7539E" w14:textId="77777777">
        <w:trPr>
          <w:trHeight w:val="393"/>
        </w:trPr>
        <w:tc>
          <w:tcPr>
            <w:tcW w:w="335" w:type="dxa"/>
            <w:tcBorders>
              <w:top w:val="nil"/>
              <w:left w:val="nil"/>
              <w:bottom w:val="nil"/>
            </w:tcBorders>
          </w:tcPr>
          <w:p w14:paraId="399932A4" w14:textId="77777777" w:rsidR="001215C0" w:rsidRDefault="001215C0">
            <w:pPr>
              <w:pStyle w:val="TableParagraph"/>
              <w:rPr>
                <w:rFonts w:ascii="Times New Roman"/>
                <w:sz w:val="12"/>
              </w:rPr>
            </w:pPr>
          </w:p>
        </w:tc>
        <w:tc>
          <w:tcPr>
            <w:tcW w:w="2635" w:type="dxa"/>
            <w:gridSpan w:val="3"/>
          </w:tcPr>
          <w:p w14:paraId="45389924" w14:textId="77777777" w:rsidR="001215C0" w:rsidRDefault="00587B66">
            <w:pPr>
              <w:pStyle w:val="TableParagraph"/>
              <w:spacing w:before="105"/>
              <w:ind w:left="20"/>
              <w:rPr>
                <w:rFonts w:ascii="Trebuchet MS" w:hAnsi="Trebuchet MS"/>
                <w:sz w:val="13"/>
              </w:rPr>
            </w:pPr>
            <w:r>
              <w:rPr>
                <w:rFonts w:ascii="Trebuchet MS" w:hAnsi="Trebuchet MS"/>
                <w:w w:val="105"/>
                <w:sz w:val="13"/>
              </w:rPr>
              <w:t>Otros</w:t>
            </w:r>
            <w:r>
              <w:rPr>
                <w:rFonts w:ascii="Trebuchet MS" w:hAnsi="Trebuchet MS"/>
                <w:spacing w:val="-4"/>
                <w:w w:val="105"/>
                <w:sz w:val="13"/>
              </w:rPr>
              <w:t xml:space="preserve"> </w:t>
            </w:r>
            <w:r>
              <w:rPr>
                <w:rFonts w:ascii="Trebuchet MS" w:hAnsi="Trebuchet MS"/>
                <w:w w:val="105"/>
                <w:sz w:val="13"/>
              </w:rPr>
              <w:t>costos.</w:t>
            </w:r>
            <w:r>
              <w:rPr>
                <w:rFonts w:ascii="Trebuchet MS" w:hAnsi="Trebuchet MS"/>
                <w:spacing w:val="-2"/>
                <w:w w:val="105"/>
                <w:sz w:val="13"/>
              </w:rPr>
              <w:t xml:space="preserve"> </w:t>
            </w:r>
            <w:r>
              <w:rPr>
                <w:rFonts w:ascii="Trebuchet MS" w:hAnsi="Trebuchet MS"/>
                <w:w w:val="105"/>
                <w:sz w:val="13"/>
              </w:rPr>
              <w:t>Cuáles?</w:t>
            </w:r>
          </w:p>
        </w:tc>
        <w:tc>
          <w:tcPr>
            <w:tcW w:w="1756" w:type="dxa"/>
            <w:gridSpan w:val="2"/>
          </w:tcPr>
          <w:p w14:paraId="2757D292" w14:textId="77777777" w:rsidR="001215C0" w:rsidRDefault="00587B66">
            <w:pPr>
              <w:pStyle w:val="TableParagraph"/>
              <w:spacing w:before="100"/>
              <w:ind w:left="19"/>
              <w:jc w:val="center"/>
              <w:rPr>
                <w:rFonts w:ascii="Trebuchet MS"/>
                <w:sz w:val="13"/>
              </w:rPr>
            </w:pPr>
            <w:r>
              <w:rPr>
                <w:rFonts w:ascii="Trebuchet MS"/>
                <w:w w:val="105"/>
                <w:sz w:val="13"/>
              </w:rPr>
              <w:t>1</w:t>
            </w:r>
          </w:p>
        </w:tc>
        <w:tc>
          <w:tcPr>
            <w:tcW w:w="3513" w:type="dxa"/>
            <w:gridSpan w:val="4"/>
          </w:tcPr>
          <w:p w14:paraId="6F35F25E" w14:textId="77777777" w:rsidR="001215C0" w:rsidRDefault="00587B66">
            <w:pPr>
              <w:pStyle w:val="TableParagraph"/>
              <w:spacing w:before="105"/>
              <w:ind w:left="830"/>
              <w:rPr>
                <w:rFonts w:ascii="Trebuchet MS"/>
                <w:sz w:val="13"/>
              </w:rPr>
            </w:pPr>
            <w:r>
              <w:rPr>
                <w:rFonts w:ascii="Trebuchet MS"/>
                <w:w w:val="105"/>
                <w:sz w:val="13"/>
              </w:rPr>
              <w:t>Servicio</w:t>
            </w:r>
            <w:r>
              <w:rPr>
                <w:rFonts w:ascii="Trebuchet MS"/>
                <w:spacing w:val="-4"/>
                <w:w w:val="105"/>
                <w:sz w:val="13"/>
              </w:rPr>
              <w:t xml:space="preserve"> </w:t>
            </w:r>
            <w:r>
              <w:rPr>
                <w:rFonts w:ascii="Trebuchet MS"/>
                <w:w w:val="105"/>
                <w:sz w:val="13"/>
              </w:rPr>
              <w:t>satelital</w:t>
            </w:r>
            <w:r>
              <w:rPr>
                <w:rFonts w:ascii="Trebuchet MS"/>
                <w:spacing w:val="-4"/>
                <w:w w:val="105"/>
                <w:sz w:val="13"/>
              </w:rPr>
              <w:t xml:space="preserve"> </w:t>
            </w:r>
            <w:r>
              <w:rPr>
                <w:rFonts w:ascii="Trebuchet MS"/>
                <w:w w:val="105"/>
                <w:sz w:val="13"/>
              </w:rPr>
              <w:t>de</w:t>
            </w:r>
            <w:r>
              <w:rPr>
                <w:rFonts w:ascii="Trebuchet MS"/>
                <w:spacing w:val="-5"/>
                <w:w w:val="105"/>
                <w:sz w:val="13"/>
              </w:rPr>
              <w:t xml:space="preserve"> </w:t>
            </w:r>
            <w:r>
              <w:rPr>
                <w:rFonts w:ascii="Trebuchet MS"/>
                <w:w w:val="105"/>
                <w:sz w:val="13"/>
              </w:rPr>
              <w:t>Vigilancia</w:t>
            </w:r>
          </w:p>
        </w:tc>
        <w:tc>
          <w:tcPr>
            <w:tcW w:w="2635" w:type="dxa"/>
            <w:gridSpan w:val="2"/>
            <w:tcBorders>
              <w:right w:val="single" w:sz="12" w:space="0" w:color="000000"/>
            </w:tcBorders>
          </w:tcPr>
          <w:p w14:paraId="039FFD5C" w14:textId="77777777" w:rsidR="001215C0" w:rsidRDefault="00587B66">
            <w:pPr>
              <w:pStyle w:val="TableParagraph"/>
              <w:tabs>
                <w:tab w:val="left" w:pos="1751"/>
              </w:tabs>
              <w:spacing w:before="100"/>
              <w:ind w:left="90"/>
              <w:rPr>
                <w:rFonts w:ascii="Trebuchet MS"/>
                <w:sz w:val="13"/>
              </w:rPr>
            </w:pPr>
            <w:r>
              <w:rPr>
                <w:rFonts w:ascii="Trebuchet MS"/>
                <w:w w:val="105"/>
                <w:sz w:val="13"/>
              </w:rPr>
              <w:t>$</w:t>
            </w:r>
            <w:r>
              <w:rPr>
                <w:rFonts w:ascii="Trebuchet MS"/>
                <w:w w:val="105"/>
                <w:sz w:val="13"/>
              </w:rPr>
              <w:tab/>
              <w:t>1.800.000,00</w:t>
            </w:r>
          </w:p>
        </w:tc>
      </w:tr>
      <w:tr w:rsidR="001215C0" w14:paraId="37CCB21D" w14:textId="77777777">
        <w:trPr>
          <w:trHeight w:val="393"/>
        </w:trPr>
        <w:tc>
          <w:tcPr>
            <w:tcW w:w="335" w:type="dxa"/>
            <w:tcBorders>
              <w:top w:val="nil"/>
              <w:left w:val="nil"/>
              <w:bottom w:val="nil"/>
            </w:tcBorders>
          </w:tcPr>
          <w:p w14:paraId="18DF99C9" w14:textId="77777777" w:rsidR="001215C0" w:rsidRDefault="001215C0">
            <w:pPr>
              <w:pStyle w:val="TableParagraph"/>
              <w:rPr>
                <w:rFonts w:ascii="Times New Roman"/>
                <w:sz w:val="12"/>
              </w:rPr>
            </w:pPr>
          </w:p>
        </w:tc>
        <w:tc>
          <w:tcPr>
            <w:tcW w:w="2635" w:type="dxa"/>
            <w:gridSpan w:val="3"/>
          </w:tcPr>
          <w:p w14:paraId="551B6F23" w14:textId="77777777" w:rsidR="001215C0" w:rsidRDefault="00587B66">
            <w:pPr>
              <w:pStyle w:val="TableParagraph"/>
              <w:spacing w:before="105"/>
              <w:ind w:left="20"/>
              <w:rPr>
                <w:rFonts w:ascii="Trebuchet MS" w:hAnsi="Trebuchet MS"/>
                <w:sz w:val="13"/>
              </w:rPr>
            </w:pPr>
            <w:r>
              <w:rPr>
                <w:rFonts w:ascii="Trebuchet MS" w:hAnsi="Trebuchet MS"/>
                <w:w w:val="105"/>
                <w:sz w:val="13"/>
              </w:rPr>
              <w:t>Otros</w:t>
            </w:r>
            <w:r>
              <w:rPr>
                <w:rFonts w:ascii="Trebuchet MS" w:hAnsi="Trebuchet MS"/>
                <w:spacing w:val="-4"/>
                <w:w w:val="105"/>
                <w:sz w:val="13"/>
              </w:rPr>
              <w:t xml:space="preserve"> </w:t>
            </w:r>
            <w:r>
              <w:rPr>
                <w:rFonts w:ascii="Trebuchet MS" w:hAnsi="Trebuchet MS"/>
                <w:w w:val="105"/>
                <w:sz w:val="13"/>
              </w:rPr>
              <w:t>costos.</w:t>
            </w:r>
            <w:r>
              <w:rPr>
                <w:rFonts w:ascii="Trebuchet MS" w:hAnsi="Trebuchet MS"/>
                <w:spacing w:val="-2"/>
                <w:w w:val="105"/>
                <w:sz w:val="13"/>
              </w:rPr>
              <w:t xml:space="preserve"> </w:t>
            </w:r>
            <w:r>
              <w:rPr>
                <w:rFonts w:ascii="Trebuchet MS" w:hAnsi="Trebuchet MS"/>
                <w:w w:val="105"/>
                <w:sz w:val="13"/>
              </w:rPr>
              <w:t>Cuáles?</w:t>
            </w:r>
          </w:p>
        </w:tc>
        <w:tc>
          <w:tcPr>
            <w:tcW w:w="1756" w:type="dxa"/>
            <w:gridSpan w:val="2"/>
          </w:tcPr>
          <w:p w14:paraId="1883779F" w14:textId="77777777" w:rsidR="001215C0" w:rsidRDefault="00587B66">
            <w:pPr>
              <w:pStyle w:val="TableParagraph"/>
              <w:spacing w:before="100"/>
              <w:ind w:left="19"/>
              <w:jc w:val="center"/>
              <w:rPr>
                <w:rFonts w:ascii="Trebuchet MS"/>
                <w:sz w:val="13"/>
              </w:rPr>
            </w:pPr>
            <w:r>
              <w:rPr>
                <w:rFonts w:ascii="Trebuchet MS"/>
                <w:w w:val="105"/>
                <w:sz w:val="13"/>
              </w:rPr>
              <w:t>1</w:t>
            </w:r>
          </w:p>
        </w:tc>
        <w:tc>
          <w:tcPr>
            <w:tcW w:w="3513" w:type="dxa"/>
            <w:gridSpan w:val="4"/>
          </w:tcPr>
          <w:p w14:paraId="0690C371" w14:textId="77777777" w:rsidR="001215C0" w:rsidRDefault="00587B66">
            <w:pPr>
              <w:pStyle w:val="TableParagraph"/>
              <w:spacing w:before="14"/>
              <w:ind w:left="30" w:right="23"/>
              <w:jc w:val="center"/>
              <w:rPr>
                <w:rFonts w:ascii="Trebuchet MS" w:hAnsi="Trebuchet MS"/>
                <w:sz w:val="13"/>
              </w:rPr>
            </w:pPr>
            <w:r>
              <w:rPr>
                <w:rFonts w:ascii="Trebuchet MS" w:hAnsi="Trebuchet MS"/>
                <w:w w:val="105"/>
                <w:sz w:val="13"/>
              </w:rPr>
              <w:t>Compra</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estantería</w:t>
            </w:r>
            <w:r>
              <w:rPr>
                <w:rFonts w:ascii="Trebuchet MS" w:hAnsi="Trebuchet MS"/>
                <w:spacing w:val="-3"/>
                <w:w w:val="105"/>
                <w:sz w:val="13"/>
              </w:rPr>
              <w:t xml:space="preserve"> </w:t>
            </w:r>
            <w:r>
              <w:rPr>
                <w:rFonts w:ascii="Trebuchet MS" w:hAnsi="Trebuchet MS"/>
                <w:w w:val="105"/>
                <w:sz w:val="13"/>
              </w:rPr>
              <w:t>para</w:t>
            </w:r>
            <w:r>
              <w:rPr>
                <w:rFonts w:ascii="Trebuchet MS" w:hAnsi="Trebuchet MS"/>
                <w:spacing w:val="-3"/>
                <w:w w:val="105"/>
                <w:sz w:val="13"/>
              </w:rPr>
              <w:t xml:space="preserve"> </w:t>
            </w:r>
            <w:r>
              <w:rPr>
                <w:rFonts w:ascii="Trebuchet MS" w:hAnsi="Trebuchet MS"/>
                <w:w w:val="105"/>
                <w:sz w:val="13"/>
              </w:rPr>
              <w:t>archivos</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gestión</w:t>
            </w:r>
            <w:r>
              <w:rPr>
                <w:rFonts w:ascii="Trebuchet MS" w:hAnsi="Trebuchet MS"/>
                <w:spacing w:val="-3"/>
                <w:w w:val="105"/>
                <w:sz w:val="13"/>
              </w:rPr>
              <w:t xml:space="preserve"> </w:t>
            </w:r>
            <w:r>
              <w:rPr>
                <w:rFonts w:ascii="Trebuchet MS" w:hAnsi="Trebuchet MS"/>
                <w:w w:val="105"/>
                <w:sz w:val="13"/>
              </w:rPr>
              <w:t>ubicados</w:t>
            </w:r>
          </w:p>
          <w:p w14:paraId="7AA66DC2" w14:textId="77777777" w:rsidR="001215C0" w:rsidRDefault="00587B66">
            <w:pPr>
              <w:pStyle w:val="TableParagraph"/>
              <w:spacing w:before="34"/>
              <w:ind w:left="30" w:right="22"/>
              <w:jc w:val="center"/>
              <w:rPr>
                <w:rFonts w:ascii="Trebuchet MS"/>
                <w:sz w:val="13"/>
              </w:rPr>
            </w:pPr>
            <w:r>
              <w:rPr>
                <w:rFonts w:ascii="Trebuchet MS"/>
                <w:w w:val="105"/>
                <w:sz w:val="13"/>
              </w:rPr>
              <w:t>en</w:t>
            </w:r>
            <w:r>
              <w:rPr>
                <w:rFonts w:ascii="Trebuchet MS"/>
                <w:spacing w:val="-4"/>
                <w:w w:val="105"/>
                <w:sz w:val="13"/>
              </w:rPr>
              <w:t xml:space="preserve"> </w:t>
            </w:r>
            <w:r>
              <w:rPr>
                <w:rFonts w:ascii="Trebuchet MS"/>
                <w:w w:val="105"/>
                <w:sz w:val="13"/>
              </w:rPr>
              <w:t>sede</w:t>
            </w:r>
            <w:r>
              <w:rPr>
                <w:rFonts w:ascii="Trebuchet MS"/>
                <w:spacing w:val="-4"/>
                <w:w w:val="105"/>
                <w:sz w:val="13"/>
              </w:rPr>
              <w:t xml:space="preserve"> </w:t>
            </w:r>
            <w:r>
              <w:rPr>
                <w:rFonts w:ascii="Trebuchet MS"/>
                <w:w w:val="105"/>
                <w:sz w:val="13"/>
              </w:rPr>
              <w:t>principal</w:t>
            </w:r>
          </w:p>
        </w:tc>
        <w:tc>
          <w:tcPr>
            <w:tcW w:w="2635" w:type="dxa"/>
            <w:gridSpan w:val="2"/>
            <w:tcBorders>
              <w:right w:val="single" w:sz="12" w:space="0" w:color="000000"/>
            </w:tcBorders>
          </w:tcPr>
          <w:p w14:paraId="5DCDB604" w14:textId="77777777" w:rsidR="001215C0" w:rsidRDefault="00587B66">
            <w:pPr>
              <w:pStyle w:val="TableParagraph"/>
              <w:tabs>
                <w:tab w:val="left" w:pos="1679"/>
              </w:tabs>
              <w:spacing w:before="100"/>
              <w:ind w:left="73"/>
              <w:rPr>
                <w:rFonts w:ascii="Trebuchet MS"/>
                <w:sz w:val="13"/>
              </w:rPr>
            </w:pPr>
            <w:r>
              <w:rPr>
                <w:rFonts w:ascii="Trebuchet MS"/>
                <w:w w:val="105"/>
                <w:sz w:val="13"/>
              </w:rPr>
              <w:t>$</w:t>
            </w:r>
            <w:r>
              <w:rPr>
                <w:rFonts w:ascii="Trebuchet MS"/>
                <w:w w:val="105"/>
                <w:sz w:val="13"/>
              </w:rPr>
              <w:tab/>
              <w:t>28.000.000,00</w:t>
            </w:r>
          </w:p>
        </w:tc>
      </w:tr>
      <w:tr w:rsidR="001215C0" w14:paraId="2ADC958D" w14:textId="77777777">
        <w:trPr>
          <w:trHeight w:val="393"/>
        </w:trPr>
        <w:tc>
          <w:tcPr>
            <w:tcW w:w="335" w:type="dxa"/>
            <w:tcBorders>
              <w:top w:val="nil"/>
              <w:left w:val="nil"/>
              <w:bottom w:val="nil"/>
            </w:tcBorders>
          </w:tcPr>
          <w:p w14:paraId="42D9C346" w14:textId="77777777" w:rsidR="001215C0" w:rsidRDefault="00587B66">
            <w:pPr>
              <w:pStyle w:val="TableParagraph"/>
              <w:spacing w:before="98"/>
              <w:ind w:left="17"/>
              <w:rPr>
                <w:rFonts w:ascii="Trebuchet MS"/>
                <w:sz w:val="15"/>
              </w:rPr>
            </w:pPr>
            <w:r>
              <w:rPr>
                <w:rFonts w:ascii="Trebuchet MS"/>
                <w:sz w:val="15"/>
              </w:rPr>
              <w:t>5.7</w:t>
            </w:r>
          </w:p>
        </w:tc>
        <w:tc>
          <w:tcPr>
            <w:tcW w:w="7904" w:type="dxa"/>
            <w:gridSpan w:val="9"/>
            <w:shd w:val="clear" w:color="auto" w:fill="C2E39C"/>
          </w:tcPr>
          <w:p w14:paraId="37252BDF" w14:textId="77777777" w:rsidR="001215C0" w:rsidRDefault="00587B66">
            <w:pPr>
              <w:pStyle w:val="TableParagraph"/>
              <w:spacing w:before="100"/>
              <w:ind w:left="2085" w:right="2071"/>
              <w:jc w:val="center"/>
              <w:rPr>
                <w:rFonts w:ascii="Trebuchet MS"/>
                <w:sz w:val="13"/>
              </w:rPr>
            </w:pPr>
            <w:r>
              <w:rPr>
                <w:rFonts w:ascii="Trebuchet MS"/>
                <w:w w:val="105"/>
                <w:sz w:val="13"/>
              </w:rPr>
              <w:t>Total</w:t>
            </w:r>
            <w:r>
              <w:rPr>
                <w:rFonts w:ascii="Trebuchet MS"/>
                <w:spacing w:val="-2"/>
                <w:w w:val="105"/>
                <w:sz w:val="13"/>
              </w:rPr>
              <w:t xml:space="preserve"> </w:t>
            </w:r>
            <w:r>
              <w:rPr>
                <w:rFonts w:ascii="Trebuchet MS"/>
                <w:w w:val="105"/>
                <w:sz w:val="13"/>
              </w:rPr>
              <w:t>otros</w:t>
            </w:r>
            <w:r>
              <w:rPr>
                <w:rFonts w:ascii="Trebuchet MS"/>
                <w:spacing w:val="-3"/>
                <w:w w:val="105"/>
                <w:sz w:val="13"/>
              </w:rPr>
              <w:t xml:space="preserve"> </w:t>
            </w:r>
            <w:r>
              <w:rPr>
                <w:rFonts w:ascii="Trebuchet MS"/>
                <w:w w:val="105"/>
                <w:sz w:val="13"/>
              </w:rPr>
              <w:t>costos</w:t>
            </w:r>
            <w:r>
              <w:rPr>
                <w:rFonts w:ascii="Trebuchet MS"/>
                <w:spacing w:val="-3"/>
                <w:w w:val="105"/>
                <w:sz w:val="13"/>
              </w:rPr>
              <w:t xml:space="preserve"> </w:t>
            </w:r>
            <w:r>
              <w:rPr>
                <w:rFonts w:ascii="Trebuchet MS"/>
                <w:w w:val="105"/>
                <w:sz w:val="13"/>
              </w:rPr>
              <w:t>relacionados</w:t>
            </w:r>
            <w:r>
              <w:rPr>
                <w:rFonts w:ascii="Trebuchet MS"/>
                <w:spacing w:val="-3"/>
                <w:w w:val="105"/>
                <w:sz w:val="13"/>
              </w:rPr>
              <w:t xml:space="preserve"> </w:t>
            </w:r>
            <w:r>
              <w:rPr>
                <w:rFonts w:ascii="Trebuchet MS"/>
                <w:w w:val="105"/>
                <w:sz w:val="13"/>
              </w:rPr>
              <w:t>con</w:t>
            </w:r>
            <w:r>
              <w:rPr>
                <w:rFonts w:ascii="Trebuchet MS"/>
                <w:spacing w:val="-2"/>
                <w:w w:val="105"/>
                <w:sz w:val="13"/>
              </w:rPr>
              <w:t xml:space="preserve"> </w:t>
            </w:r>
            <w:r>
              <w:rPr>
                <w:rFonts w:ascii="Trebuchet MS"/>
                <w:w w:val="105"/>
                <w:sz w:val="13"/>
              </w:rPr>
              <w:t>el</w:t>
            </w:r>
            <w:r>
              <w:rPr>
                <w:rFonts w:ascii="Trebuchet MS"/>
                <w:spacing w:val="-3"/>
                <w:w w:val="105"/>
                <w:sz w:val="13"/>
              </w:rPr>
              <w:t xml:space="preserve"> </w:t>
            </w:r>
            <w:r>
              <w:rPr>
                <w:rFonts w:ascii="Trebuchet MS"/>
                <w:w w:val="105"/>
                <w:sz w:val="13"/>
              </w:rPr>
              <w:t>archivo</w:t>
            </w:r>
            <w:r>
              <w:rPr>
                <w:rFonts w:ascii="Trebuchet MS"/>
                <w:spacing w:val="-1"/>
                <w:w w:val="105"/>
                <w:sz w:val="13"/>
              </w:rPr>
              <w:t xml:space="preserve"> </w:t>
            </w:r>
            <w:r>
              <w:rPr>
                <w:rFonts w:ascii="Trebuchet MS"/>
                <w:w w:val="105"/>
                <w:sz w:val="13"/>
              </w:rPr>
              <w:t>(Costo</w:t>
            </w:r>
            <w:r>
              <w:rPr>
                <w:rFonts w:ascii="Trebuchet MS"/>
                <w:spacing w:val="-2"/>
                <w:w w:val="105"/>
                <w:sz w:val="13"/>
              </w:rPr>
              <w:t xml:space="preserve"> </w:t>
            </w:r>
            <w:r>
              <w:rPr>
                <w:rFonts w:ascii="Trebuchet MS"/>
                <w:w w:val="105"/>
                <w:sz w:val="13"/>
              </w:rPr>
              <w:t>Anual):</w:t>
            </w:r>
          </w:p>
        </w:tc>
        <w:tc>
          <w:tcPr>
            <w:tcW w:w="2635" w:type="dxa"/>
            <w:gridSpan w:val="2"/>
            <w:tcBorders>
              <w:right w:val="single" w:sz="12" w:space="0" w:color="000000"/>
            </w:tcBorders>
          </w:tcPr>
          <w:p w14:paraId="2810E2E1" w14:textId="77777777" w:rsidR="001215C0" w:rsidRDefault="00587B66">
            <w:pPr>
              <w:pStyle w:val="TableParagraph"/>
              <w:tabs>
                <w:tab w:val="left" w:pos="1679"/>
              </w:tabs>
              <w:spacing w:before="100"/>
              <w:ind w:left="95"/>
              <w:rPr>
                <w:rFonts w:ascii="Trebuchet MS"/>
                <w:sz w:val="13"/>
              </w:rPr>
            </w:pPr>
            <w:r>
              <w:rPr>
                <w:rFonts w:ascii="Trebuchet MS"/>
                <w:w w:val="105"/>
                <w:sz w:val="13"/>
              </w:rPr>
              <w:t>$</w:t>
            </w:r>
            <w:r>
              <w:rPr>
                <w:rFonts w:ascii="Trebuchet MS"/>
                <w:w w:val="105"/>
                <w:sz w:val="13"/>
              </w:rPr>
              <w:tab/>
              <w:t>44.614.000,00</w:t>
            </w:r>
          </w:p>
        </w:tc>
      </w:tr>
    </w:tbl>
    <w:p w14:paraId="6B620475" w14:textId="77777777" w:rsidR="001215C0" w:rsidRDefault="0004723D">
      <w:pPr>
        <w:rPr>
          <w:sz w:val="2"/>
          <w:szCs w:val="2"/>
        </w:rPr>
      </w:pPr>
      <w:r>
        <w:rPr>
          <w:noProof/>
          <w:lang w:eastAsia="es-ES"/>
        </w:rPr>
        <mc:AlternateContent>
          <mc:Choice Requires="wps">
            <w:drawing>
              <wp:anchor distT="0" distB="0" distL="114300" distR="114300" simplePos="0" relativeHeight="15731712" behindDoc="0" locked="0" layoutInCell="1" allowOverlap="1" wp14:anchorId="1B6E7ABF" wp14:editId="7867B0B3">
                <wp:simplePos x="0" y="0"/>
                <wp:positionH relativeFrom="page">
                  <wp:posOffset>386080</wp:posOffset>
                </wp:positionH>
                <wp:positionV relativeFrom="page">
                  <wp:posOffset>365760</wp:posOffset>
                </wp:positionV>
                <wp:extent cx="16510" cy="9312910"/>
                <wp:effectExtent l="0" t="0" r="0" b="0"/>
                <wp:wrapNone/>
                <wp:docPr id="6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93129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9AB75" id="Rectangle 30" o:spid="_x0000_s1026" style="position:absolute;margin-left:30.4pt;margin-top:28.8pt;width:1.3pt;height:733.3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" fillcolor="black" stroked="f">
                <w10:wrap anchorx="page" anchory="page"/>
              </v:rect>
            </w:pict>
          </mc:Fallback>
        </mc:AlternateContent>
      </w:r>
    </w:p>
    <w:p w14:paraId="2A51EC39" w14:textId="77777777" w:rsidR="001215C0" w:rsidRDefault="001215C0">
      <w:pPr>
        <w:rPr>
          <w:sz w:val="2"/>
          <w:szCs w:val="2"/>
        </w:rPr>
        <w:sectPr w:rsidR="001215C0">
          <w:footerReference w:type="default" r:id="rId21"/>
          <w:pgSz w:w="12240" w:h="15840"/>
          <w:pgMar w:top="580" w:right="500" w:bottom="280" w:left="500" w:header="0" w:footer="0" w:gutter="0"/>
          <w:cols w:space="720"/>
        </w:sectPr>
      </w:pPr>
    </w:p>
    <w:tbl>
      <w:tblPr>
        <w:tblStyle w:val="TableNormal1"/>
        <w:tblW w:w="0" w:type="auto"/>
        <w:tblInd w:w="2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5"/>
        <w:gridCol w:w="1757"/>
        <w:gridCol w:w="1756"/>
        <w:gridCol w:w="876"/>
        <w:gridCol w:w="879"/>
        <w:gridCol w:w="883"/>
        <w:gridCol w:w="874"/>
        <w:gridCol w:w="3510"/>
      </w:tblGrid>
      <w:tr w:rsidR="001215C0" w14:paraId="6423AC7D" w14:textId="77777777">
        <w:trPr>
          <w:trHeight w:val="393"/>
        </w:trPr>
        <w:tc>
          <w:tcPr>
            <w:tcW w:w="335" w:type="dxa"/>
            <w:tcBorders>
              <w:top w:val="nil"/>
              <w:left w:val="nil"/>
              <w:bottom w:val="nil"/>
            </w:tcBorders>
          </w:tcPr>
          <w:p w14:paraId="23E019F4" w14:textId="77777777" w:rsidR="001215C0" w:rsidRDefault="00587B66">
            <w:pPr>
              <w:pStyle w:val="TableParagraph"/>
              <w:spacing w:before="98"/>
              <w:ind w:right="94"/>
              <w:jc w:val="right"/>
              <w:rPr>
                <w:rFonts w:ascii="Trebuchet MS"/>
                <w:sz w:val="15"/>
              </w:rPr>
            </w:pPr>
            <w:r>
              <w:rPr>
                <w:rFonts w:ascii="Trebuchet MS"/>
                <w:sz w:val="15"/>
              </w:rPr>
              <w:t>5.8</w:t>
            </w:r>
          </w:p>
        </w:tc>
        <w:tc>
          <w:tcPr>
            <w:tcW w:w="4389" w:type="dxa"/>
            <w:gridSpan w:val="3"/>
            <w:shd w:val="clear" w:color="auto" w:fill="92D050"/>
          </w:tcPr>
          <w:p w14:paraId="675077E9" w14:textId="77777777" w:rsidR="001215C0" w:rsidRDefault="00587B66">
            <w:pPr>
              <w:pStyle w:val="TableParagraph"/>
              <w:spacing w:before="100"/>
              <w:ind w:left="20"/>
              <w:rPr>
                <w:rFonts w:ascii="Trebuchet MS"/>
                <w:sz w:val="13"/>
              </w:rPr>
            </w:pPr>
            <w:r>
              <w:rPr>
                <w:rFonts w:ascii="Trebuchet MS"/>
                <w:w w:val="105"/>
                <w:sz w:val="13"/>
              </w:rPr>
              <w:t>Total</w:t>
            </w:r>
            <w:r>
              <w:rPr>
                <w:rFonts w:ascii="Trebuchet MS"/>
                <w:spacing w:val="-2"/>
                <w:w w:val="105"/>
                <w:sz w:val="13"/>
              </w:rPr>
              <w:t xml:space="preserve"> </w:t>
            </w:r>
            <w:r>
              <w:rPr>
                <w:rFonts w:ascii="Trebuchet MS"/>
                <w:w w:val="105"/>
                <w:sz w:val="13"/>
              </w:rPr>
              <w:t>Costos</w:t>
            </w:r>
            <w:r>
              <w:rPr>
                <w:rFonts w:ascii="Trebuchet MS"/>
                <w:spacing w:val="-3"/>
                <w:w w:val="105"/>
                <w:sz w:val="13"/>
              </w:rPr>
              <w:t xml:space="preserve"> </w:t>
            </w:r>
            <w:r>
              <w:rPr>
                <w:rFonts w:ascii="Trebuchet MS"/>
                <w:w w:val="105"/>
                <w:sz w:val="13"/>
              </w:rPr>
              <w:t>asociados</w:t>
            </w:r>
            <w:r>
              <w:rPr>
                <w:rFonts w:ascii="Trebuchet MS"/>
                <w:spacing w:val="-3"/>
                <w:w w:val="105"/>
                <w:sz w:val="13"/>
              </w:rPr>
              <w:t xml:space="preserve"> </w:t>
            </w:r>
            <w:r>
              <w:rPr>
                <w:rFonts w:ascii="Trebuchet MS"/>
                <w:w w:val="105"/>
                <w:sz w:val="13"/>
              </w:rPr>
              <w:t>al</w:t>
            </w:r>
            <w:r>
              <w:rPr>
                <w:rFonts w:ascii="Trebuchet MS"/>
                <w:spacing w:val="-1"/>
                <w:w w:val="105"/>
                <w:sz w:val="13"/>
              </w:rPr>
              <w:t xml:space="preserve"> </w:t>
            </w:r>
            <w:r>
              <w:rPr>
                <w:rFonts w:ascii="Trebuchet MS"/>
                <w:w w:val="105"/>
                <w:sz w:val="13"/>
              </w:rPr>
              <w:t>archivo</w:t>
            </w:r>
          </w:p>
        </w:tc>
        <w:tc>
          <w:tcPr>
            <w:tcW w:w="6146" w:type="dxa"/>
            <w:gridSpan w:val="4"/>
            <w:tcBorders>
              <w:right w:val="single" w:sz="12" w:space="0" w:color="000000"/>
            </w:tcBorders>
          </w:tcPr>
          <w:p w14:paraId="1515106C" w14:textId="77777777" w:rsidR="001215C0" w:rsidRDefault="00587B66">
            <w:pPr>
              <w:pStyle w:val="TableParagraph"/>
              <w:tabs>
                <w:tab w:val="left" w:pos="5122"/>
              </w:tabs>
              <w:spacing w:before="100"/>
              <w:ind w:left="72"/>
              <w:rPr>
                <w:rFonts w:ascii="Trebuchet MS"/>
                <w:sz w:val="13"/>
              </w:rPr>
            </w:pPr>
            <w:r>
              <w:rPr>
                <w:rFonts w:ascii="Trebuchet MS"/>
                <w:w w:val="105"/>
                <w:sz w:val="13"/>
              </w:rPr>
              <w:t>$</w:t>
            </w:r>
            <w:r>
              <w:rPr>
                <w:rFonts w:ascii="Trebuchet MS"/>
                <w:w w:val="105"/>
                <w:sz w:val="13"/>
              </w:rPr>
              <w:tab/>
              <w:t>267.212.604,00</w:t>
            </w:r>
          </w:p>
        </w:tc>
      </w:tr>
      <w:tr w:rsidR="001215C0" w14:paraId="59FA9BBB" w14:textId="77777777">
        <w:trPr>
          <w:trHeight w:val="393"/>
        </w:trPr>
        <w:tc>
          <w:tcPr>
            <w:tcW w:w="335" w:type="dxa"/>
            <w:tcBorders>
              <w:top w:val="nil"/>
              <w:left w:val="nil"/>
              <w:bottom w:val="nil"/>
            </w:tcBorders>
          </w:tcPr>
          <w:p w14:paraId="479D2C86" w14:textId="77777777" w:rsidR="001215C0" w:rsidRDefault="001215C0">
            <w:pPr>
              <w:pStyle w:val="TableParagraph"/>
              <w:rPr>
                <w:rFonts w:ascii="Times New Roman"/>
                <w:sz w:val="12"/>
              </w:rPr>
            </w:pPr>
          </w:p>
        </w:tc>
        <w:tc>
          <w:tcPr>
            <w:tcW w:w="4389" w:type="dxa"/>
            <w:gridSpan w:val="3"/>
            <w:shd w:val="clear" w:color="auto" w:fill="C2E39C"/>
          </w:tcPr>
          <w:p w14:paraId="73C1E6D8" w14:textId="77777777" w:rsidR="001215C0" w:rsidRDefault="00587B66">
            <w:pPr>
              <w:pStyle w:val="TableParagraph"/>
              <w:spacing w:before="101"/>
              <w:ind w:left="20"/>
              <w:rPr>
                <w:rFonts w:ascii="Trebuchet MS"/>
                <w:sz w:val="13"/>
              </w:rPr>
            </w:pPr>
            <w:r>
              <w:rPr>
                <w:rFonts w:ascii="Trebuchet MS"/>
                <w:w w:val="105"/>
                <w:sz w:val="13"/>
              </w:rPr>
              <w:t>Cantidad</w:t>
            </w:r>
            <w:r>
              <w:rPr>
                <w:rFonts w:ascii="Trebuchet MS"/>
                <w:spacing w:val="-5"/>
                <w:w w:val="105"/>
                <w:sz w:val="13"/>
              </w:rPr>
              <w:t xml:space="preserve"> </w:t>
            </w:r>
            <w:r>
              <w:rPr>
                <w:rFonts w:ascii="Trebuchet MS"/>
                <w:w w:val="105"/>
                <w:sz w:val="13"/>
              </w:rPr>
              <w:t>aproximada</w:t>
            </w:r>
            <w:r>
              <w:rPr>
                <w:rFonts w:ascii="Trebuchet MS"/>
                <w:spacing w:val="-5"/>
                <w:w w:val="105"/>
                <w:sz w:val="13"/>
              </w:rPr>
              <w:t xml:space="preserve"> </w:t>
            </w:r>
            <w:r>
              <w:rPr>
                <w:rFonts w:ascii="Trebuchet MS"/>
                <w:w w:val="105"/>
                <w:sz w:val="13"/>
              </w:rPr>
              <w:t>del</w:t>
            </w:r>
            <w:r>
              <w:rPr>
                <w:rFonts w:ascii="Trebuchet MS"/>
                <w:spacing w:val="-5"/>
                <w:w w:val="105"/>
                <w:sz w:val="13"/>
              </w:rPr>
              <w:t xml:space="preserve"> </w:t>
            </w:r>
            <w:r>
              <w:rPr>
                <w:rFonts w:ascii="Trebuchet MS"/>
                <w:w w:val="105"/>
                <w:sz w:val="13"/>
              </w:rPr>
              <w:t>presupuesto</w:t>
            </w:r>
            <w:r>
              <w:rPr>
                <w:rFonts w:ascii="Trebuchet MS"/>
                <w:spacing w:val="-4"/>
                <w:w w:val="105"/>
                <w:sz w:val="13"/>
              </w:rPr>
              <w:t xml:space="preserve"> </w:t>
            </w:r>
            <w:r>
              <w:rPr>
                <w:rFonts w:ascii="Trebuchet MS"/>
                <w:w w:val="105"/>
                <w:sz w:val="13"/>
              </w:rPr>
              <w:t>anual:</w:t>
            </w:r>
          </w:p>
        </w:tc>
        <w:tc>
          <w:tcPr>
            <w:tcW w:w="6146" w:type="dxa"/>
            <w:gridSpan w:val="4"/>
            <w:tcBorders>
              <w:right w:val="single" w:sz="12" w:space="0" w:color="000000"/>
            </w:tcBorders>
          </w:tcPr>
          <w:p w14:paraId="70C1E853" w14:textId="77777777" w:rsidR="001215C0" w:rsidRDefault="00587B66">
            <w:pPr>
              <w:pStyle w:val="TableParagraph"/>
              <w:tabs>
                <w:tab w:val="left" w:pos="5194"/>
              </w:tabs>
              <w:spacing w:before="101"/>
              <w:ind w:left="103"/>
              <w:rPr>
                <w:rFonts w:ascii="Trebuchet MS"/>
                <w:sz w:val="13"/>
              </w:rPr>
            </w:pPr>
            <w:r>
              <w:rPr>
                <w:rFonts w:ascii="Trebuchet MS"/>
                <w:w w:val="105"/>
                <w:sz w:val="13"/>
              </w:rPr>
              <w:t>$</w:t>
            </w:r>
            <w:r>
              <w:rPr>
                <w:rFonts w:ascii="Trebuchet MS"/>
                <w:w w:val="105"/>
                <w:sz w:val="13"/>
              </w:rPr>
              <w:tab/>
              <w:t>69.000.000,00</w:t>
            </w:r>
          </w:p>
        </w:tc>
      </w:tr>
      <w:tr w:rsidR="001215C0" w14:paraId="565C5F3C" w14:textId="77777777">
        <w:trPr>
          <w:trHeight w:val="392"/>
        </w:trPr>
        <w:tc>
          <w:tcPr>
            <w:tcW w:w="335" w:type="dxa"/>
            <w:tcBorders>
              <w:top w:val="nil"/>
              <w:left w:val="nil"/>
              <w:bottom w:val="nil"/>
            </w:tcBorders>
          </w:tcPr>
          <w:p w14:paraId="7E353E34" w14:textId="77777777" w:rsidR="001215C0" w:rsidRDefault="001215C0">
            <w:pPr>
              <w:pStyle w:val="TableParagraph"/>
              <w:rPr>
                <w:rFonts w:ascii="Times New Roman"/>
                <w:sz w:val="12"/>
              </w:rPr>
            </w:pPr>
          </w:p>
        </w:tc>
        <w:tc>
          <w:tcPr>
            <w:tcW w:w="4389" w:type="dxa"/>
            <w:gridSpan w:val="3"/>
            <w:shd w:val="clear" w:color="auto" w:fill="C2E39C"/>
          </w:tcPr>
          <w:p w14:paraId="5BA058F6" w14:textId="77777777" w:rsidR="001215C0" w:rsidRDefault="00587B66">
            <w:pPr>
              <w:pStyle w:val="TableParagraph"/>
              <w:spacing w:before="100"/>
              <w:ind w:left="20"/>
              <w:rPr>
                <w:rFonts w:ascii="Trebuchet MS"/>
                <w:sz w:val="13"/>
              </w:rPr>
            </w:pPr>
            <w:r>
              <w:rPr>
                <w:rFonts w:ascii="Trebuchet MS"/>
                <w:w w:val="105"/>
                <w:sz w:val="13"/>
              </w:rPr>
              <w:t>Total</w:t>
            </w:r>
            <w:r>
              <w:rPr>
                <w:rFonts w:ascii="Trebuchet MS"/>
                <w:spacing w:val="-2"/>
                <w:w w:val="105"/>
                <w:sz w:val="13"/>
              </w:rPr>
              <w:t xml:space="preserve"> </w:t>
            </w:r>
            <w:r>
              <w:rPr>
                <w:rFonts w:ascii="Trebuchet MS"/>
                <w:w w:val="105"/>
                <w:sz w:val="13"/>
              </w:rPr>
              <w:t>costos</w:t>
            </w:r>
            <w:r>
              <w:rPr>
                <w:rFonts w:ascii="Trebuchet MS"/>
                <w:spacing w:val="-2"/>
                <w:w w:val="105"/>
                <w:sz w:val="13"/>
              </w:rPr>
              <w:t xml:space="preserve"> </w:t>
            </w:r>
            <w:r>
              <w:rPr>
                <w:rFonts w:ascii="Trebuchet MS"/>
                <w:w w:val="105"/>
                <w:sz w:val="13"/>
              </w:rPr>
              <w:t>+</w:t>
            </w:r>
            <w:r>
              <w:rPr>
                <w:rFonts w:ascii="Trebuchet MS"/>
                <w:spacing w:val="-2"/>
                <w:w w:val="105"/>
                <w:sz w:val="13"/>
              </w:rPr>
              <w:t xml:space="preserve"> </w:t>
            </w:r>
            <w:r>
              <w:rPr>
                <w:rFonts w:ascii="Trebuchet MS"/>
                <w:w w:val="105"/>
                <w:sz w:val="13"/>
              </w:rPr>
              <w:t>Presupuesto</w:t>
            </w:r>
            <w:r>
              <w:rPr>
                <w:rFonts w:ascii="Trebuchet MS"/>
                <w:spacing w:val="-1"/>
                <w:w w:val="105"/>
                <w:sz w:val="13"/>
              </w:rPr>
              <w:t xml:space="preserve"> </w:t>
            </w:r>
            <w:r>
              <w:rPr>
                <w:rFonts w:ascii="Trebuchet MS"/>
                <w:w w:val="105"/>
                <w:sz w:val="13"/>
              </w:rPr>
              <w:t>asignado:</w:t>
            </w:r>
          </w:p>
        </w:tc>
        <w:tc>
          <w:tcPr>
            <w:tcW w:w="6146" w:type="dxa"/>
            <w:gridSpan w:val="4"/>
            <w:tcBorders>
              <w:right w:val="single" w:sz="12" w:space="0" w:color="000000"/>
            </w:tcBorders>
          </w:tcPr>
          <w:p w14:paraId="3181A9D0" w14:textId="77777777" w:rsidR="001215C0" w:rsidRDefault="00587B66">
            <w:pPr>
              <w:pStyle w:val="TableParagraph"/>
              <w:tabs>
                <w:tab w:val="left" w:pos="5122"/>
              </w:tabs>
              <w:spacing w:before="100"/>
              <w:ind w:left="72"/>
              <w:rPr>
                <w:rFonts w:ascii="Trebuchet MS"/>
                <w:sz w:val="13"/>
              </w:rPr>
            </w:pPr>
            <w:r>
              <w:rPr>
                <w:rFonts w:ascii="Trebuchet MS"/>
                <w:w w:val="105"/>
                <w:sz w:val="13"/>
              </w:rPr>
              <w:t>$</w:t>
            </w:r>
            <w:r>
              <w:rPr>
                <w:rFonts w:ascii="Trebuchet MS"/>
                <w:w w:val="105"/>
                <w:sz w:val="13"/>
              </w:rPr>
              <w:tab/>
              <w:t>336.212.604,00</w:t>
            </w:r>
          </w:p>
        </w:tc>
      </w:tr>
      <w:tr w:rsidR="001215C0" w14:paraId="76BB0B4F" w14:textId="77777777">
        <w:trPr>
          <w:trHeight w:val="393"/>
        </w:trPr>
        <w:tc>
          <w:tcPr>
            <w:tcW w:w="335" w:type="dxa"/>
            <w:tcBorders>
              <w:top w:val="nil"/>
              <w:left w:val="nil"/>
              <w:bottom w:val="nil"/>
            </w:tcBorders>
          </w:tcPr>
          <w:p w14:paraId="30BE765C" w14:textId="77777777" w:rsidR="001215C0" w:rsidRDefault="001215C0">
            <w:pPr>
              <w:pStyle w:val="TableParagraph"/>
              <w:rPr>
                <w:rFonts w:ascii="Times New Roman"/>
                <w:sz w:val="12"/>
              </w:rPr>
            </w:pPr>
          </w:p>
        </w:tc>
        <w:tc>
          <w:tcPr>
            <w:tcW w:w="4389" w:type="dxa"/>
            <w:gridSpan w:val="3"/>
            <w:vMerge w:val="restart"/>
            <w:shd w:val="clear" w:color="auto" w:fill="C2E39C"/>
          </w:tcPr>
          <w:p w14:paraId="15CF810A" w14:textId="77777777" w:rsidR="001215C0" w:rsidRDefault="001215C0">
            <w:pPr>
              <w:pStyle w:val="TableParagraph"/>
              <w:rPr>
                <w:sz w:val="16"/>
              </w:rPr>
            </w:pPr>
          </w:p>
          <w:p w14:paraId="54961966" w14:textId="77777777" w:rsidR="001215C0" w:rsidRDefault="00587B66">
            <w:pPr>
              <w:pStyle w:val="TableParagraph"/>
              <w:spacing w:before="120"/>
              <w:ind w:left="20"/>
              <w:rPr>
                <w:rFonts w:ascii="Trebuchet MS" w:hAnsi="Trebuchet MS"/>
                <w:sz w:val="13"/>
              </w:rPr>
            </w:pPr>
            <w:r>
              <w:rPr>
                <w:rFonts w:ascii="Trebuchet MS" w:hAnsi="Trebuchet MS"/>
                <w:w w:val="105"/>
                <w:sz w:val="13"/>
              </w:rPr>
              <w:t>El</w:t>
            </w:r>
            <w:r>
              <w:rPr>
                <w:rFonts w:ascii="Trebuchet MS" w:hAnsi="Trebuchet MS"/>
                <w:spacing w:val="-3"/>
                <w:w w:val="105"/>
                <w:sz w:val="13"/>
              </w:rPr>
              <w:t xml:space="preserve"> </w:t>
            </w:r>
            <w:r>
              <w:rPr>
                <w:rFonts w:ascii="Trebuchet MS" w:hAnsi="Trebuchet MS"/>
                <w:w w:val="105"/>
                <w:sz w:val="13"/>
              </w:rPr>
              <w:t>presupuesto</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gestión</w:t>
            </w:r>
            <w:r>
              <w:rPr>
                <w:rFonts w:ascii="Trebuchet MS" w:hAnsi="Trebuchet MS"/>
                <w:spacing w:val="-3"/>
                <w:w w:val="105"/>
                <w:sz w:val="13"/>
              </w:rPr>
              <w:t xml:space="preserve"> </w:t>
            </w:r>
            <w:r>
              <w:rPr>
                <w:rFonts w:ascii="Trebuchet MS" w:hAnsi="Trebuchet MS"/>
                <w:w w:val="105"/>
                <w:sz w:val="13"/>
              </w:rPr>
              <w:t>documental</w:t>
            </w:r>
            <w:r>
              <w:rPr>
                <w:rFonts w:ascii="Trebuchet MS" w:hAnsi="Trebuchet MS"/>
                <w:spacing w:val="-3"/>
                <w:w w:val="105"/>
                <w:sz w:val="13"/>
              </w:rPr>
              <w:t xml:space="preserve"> </w:t>
            </w:r>
            <w:r>
              <w:rPr>
                <w:rFonts w:ascii="Trebuchet MS" w:hAnsi="Trebuchet MS"/>
                <w:w w:val="105"/>
                <w:sz w:val="13"/>
              </w:rPr>
              <w:t>es</w:t>
            </w:r>
            <w:r>
              <w:rPr>
                <w:rFonts w:ascii="Trebuchet MS" w:hAnsi="Trebuchet MS"/>
                <w:spacing w:val="-3"/>
                <w:w w:val="105"/>
                <w:sz w:val="13"/>
              </w:rPr>
              <w:t xml:space="preserve"> </w:t>
            </w:r>
            <w:r>
              <w:rPr>
                <w:rFonts w:ascii="Trebuchet MS" w:hAnsi="Trebuchet MS"/>
                <w:w w:val="105"/>
                <w:sz w:val="13"/>
              </w:rPr>
              <w:t>propio?</w:t>
            </w:r>
          </w:p>
        </w:tc>
        <w:tc>
          <w:tcPr>
            <w:tcW w:w="879" w:type="dxa"/>
            <w:shd w:val="clear" w:color="auto" w:fill="2E75B5"/>
          </w:tcPr>
          <w:p w14:paraId="1D5943CF" w14:textId="77777777" w:rsidR="001215C0" w:rsidRDefault="00587B66">
            <w:pPr>
              <w:pStyle w:val="TableParagraph"/>
              <w:spacing w:before="110"/>
              <w:ind w:left="59" w:right="38"/>
              <w:jc w:val="center"/>
              <w:rPr>
                <w:rFonts w:ascii="Trebuchet MS"/>
                <w:sz w:val="13"/>
              </w:rPr>
            </w:pPr>
            <w:r>
              <w:rPr>
                <w:rFonts w:ascii="Trebuchet MS"/>
                <w:w w:val="105"/>
                <w:sz w:val="13"/>
              </w:rPr>
              <w:t>Si</w:t>
            </w:r>
          </w:p>
        </w:tc>
        <w:tc>
          <w:tcPr>
            <w:tcW w:w="883" w:type="dxa"/>
            <w:shd w:val="clear" w:color="auto" w:fill="2E75B5"/>
          </w:tcPr>
          <w:p w14:paraId="048B294E" w14:textId="77777777" w:rsidR="001215C0" w:rsidRDefault="00587B66">
            <w:pPr>
              <w:pStyle w:val="TableParagraph"/>
              <w:spacing w:before="110"/>
              <w:ind w:left="52" w:right="38"/>
              <w:jc w:val="center"/>
              <w:rPr>
                <w:rFonts w:ascii="Trebuchet MS"/>
                <w:sz w:val="13"/>
              </w:rPr>
            </w:pPr>
            <w:r>
              <w:rPr>
                <w:rFonts w:ascii="Trebuchet MS"/>
                <w:w w:val="105"/>
                <w:sz w:val="13"/>
              </w:rPr>
              <w:t>No</w:t>
            </w:r>
          </w:p>
        </w:tc>
        <w:tc>
          <w:tcPr>
            <w:tcW w:w="4384" w:type="dxa"/>
            <w:gridSpan w:val="2"/>
            <w:vMerge w:val="restart"/>
            <w:tcBorders>
              <w:right w:val="single" w:sz="12" w:space="0" w:color="000000"/>
            </w:tcBorders>
          </w:tcPr>
          <w:p w14:paraId="69BC454A" w14:textId="77777777" w:rsidR="001215C0" w:rsidRDefault="001215C0">
            <w:pPr>
              <w:pStyle w:val="TableParagraph"/>
              <w:rPr>
                <w:rFonts w:ascii="Times New Roman"/>
                <w:sz w:val="12"/>
              </w:rPr>
            </w:pPr>
          </w:p>
        </w:tc>
      </w:tr>
      <w:tr w:rsidR="001215C0" w14:paraId="3D7813D8" w14:textId="77777777">
        <w:trPr>
          <w:trHeight w:val="392"/>
        </w:trPr>
        <w:tc>
          <w:tcPr>
            <w:tcW w:w="335" w:type="dxa"/>
            <w:tcBorders>
              <w:top w:val="nil"/>
              <w:left w:val="nil"/>
              <w:bottom w:val="nil"/>
            </w:tcBorders>
          </w:tcPr>
          <w:p w14:paraId="00ADD754" w14:textId="77777777" w:rsidR="001215C0" w:rsidRDefault="001215C0">
            <w:pPr>
              <w:pStyle w:val="TableParagraph"/>
              <w:rPr>
                <w:rFonts w:ascii="Times New Roman"/>
                <w:sz w:val="12"/>
              </w:rPr>
            </w:pPr>
          </w:p>
        </w:tc>
        <w:tc>
          <w:tcPr>
            <w:tcW w:w="4389" w:type="dxa"/>
            <w:gridSpan w:val="3"/>
            <w:vMerge/>
            <w:tcBorders>
              <w:top w:val="nil"/>
            </w:tcBorders>
            <w:shd w:val="clear" w:color="auto" w:fill="C2E39C"/>
          </w:tcPr>
          <w:p w14:paraId="282A6E49" w14:textId="77777777" w:rsidR="001215C0" w:rsidRDefault="001215C0">
            <w:pPr>
              <w:rPr>
                <w:sz w:val="2"/>
                <w:szCs w:val="2"/>
              </w:rPr>
            </w:pPr>
          </w:p>
        </w:tc>
        <w:tc>
          <w:tcPr>
            <w:tcW w:w="879" w:type="dxa"/>
          </w:tcPr>
          <w:p w14:paraId="7ED5A5E8" w14:textId="77777777" w:rsidR="001215C0" w:rsidRDefault="00587B66">
            <w:pPr>
              <w:pStyle w:val="TableParagraph"/>
              <w:spacing w:before="110"/>
              <w:ind w:left="23"/>
              <w:jc w:val="center"/>
              <w:rPr>
                <w:rFonts w:ascii="Trebuchet MS"/>
                <w:sz w:val="13"/>
              </w:rPr>
            </w:pPr>
            <w:r>
              <w:rPr>
                <w:rFonts w:ascii="Trebuchet MS"/>
                <w:w w:val="105"/>
                <w:sz w:val="13"/>
              </w:rPr>
              <w:t>X</w:t>
            </w:r>
          </w:p>
        </w:tc>
        <w:tc>
          <w:tcPr>
            <w:tcW w:w="883" w:type="dxa"/>
          </w:tcPr>
          <w:p w14:paraId="654AB43F" w14:textId="77777777" w:rsidR="001215C0" w:rsidRDefault="001215C0">
            <w:pPr>
              <w:pStyle w:val="TableParagraph"/>
              <w:rPr>
                <w:rFonts w:ascii="Times New Roman"/>
                <w:sz w:val="12"/>
              </w:rPr>
            </w:pPr>
          </w:p>
        </w:tc>
        <w:tc>
          <w:tcPr>
            <w:tcW w:w="4384" w:type="dxa"/>
            <w:gridSpan w:val="2"/>
            <w:vMerge/>
            <w:tcBorders>
              <w:top w:val="nil"/>
              <w:right w:val="single" w:sz="12" w:space="0" w:color="000000"/>
            </w:tcBorders>
          </w:tcPr>
          <w:p w14:paraId="7DF1B9F6" w14:textId="77777777" w:rsidR="001215C0" w:rsidRDefault="001215C0">
            <w:pPr>
              <w:rPr>
                <w:sz w:val="2"/>
                <w:szCs w:val="2"/>
              </w:rPr>
            </w:pPr>
          </w:p>
        </w:tc>
      </w:tr>
      <w:tr w:rsidR="001215C0" w14:paraId="198F3D3A" w14:textId="77777777">
        <w:trPr>
          <w:trHeight w:val="393"/>
        </w:trPr>
        <w:tc>
          <w:tcPr>
            <w:tcW w:w="335" w:type="dxa"/>
            <w:tcBorders>
              <w:top w:val="nil"/>
              <w:left w:val="nil"/>
              <w:bottom w:val="nil"/>
            </w:tcBorders>
          </w:tcPr>
          <w:p w14:paraId="429E1A83" w14:textId="77777777" w:rsidR="001215C0" w:rsidRDefault="001215C0">
            <w:pPr>
              <w:pStyle w:val="TableParagraph"/>
              <w:rPr>
                <w:rFonts w:ascii="Times New Roman"/>
                <w:sz w:val="12"/>
              </w:rPr>
            </w:pPr>
          </w:p>
        </w:tc>
        <w:tc>
          <w:tcPr>
            <w:tcW w:w="4389" w:type="dxa"/>
            <w:gridSpan w:val="3"/>
            <w:vMerge w:val="restart"/>
            <w:shd w:val="clear" w:color="auto" w:fill="C2E39C"/>
          </w:tcPr>
          <w:p w14:paraId="466BF3A6" w14:textId="77777777" w:rsidR="001215C0" w:rsidRDefault="001215C0">
            <w:pPr>
              <w:pStyle w:val="TableParagraph"/>
              <w:spacing w:before="11"/>
              <w:rPr>
                <w:sz w:val="18"/>
              </w:rPr>
            </w:pPr>
          </w:p>
          <w:p w14:paraId="366EFBE6" w14:textId="77777777" w:rsidR="001215C0" w:rsidRDefault="00587B66">
            <w:pPr>
              <w:pStyle w:val="TableParagraph"/>
              <w:spacing w:line="292" w:lineRule="auto"/>
              <w:ind w:left="20" w:right="491"/>
              <w:rPr>
                <w:rFonts w:ascii="Trebuchet MS" w:hAnsi="Trebuchet MS"/>
                <w:sz w:val="13"/>
              </w:rPr>
            </w:pPr>
            <w:r>
              <w:rPr>
                <w:rFonts w:ascii="Trebuchet MS" w:hAnsi="Trebuchet MS"/>
                <w:w w:val="105"/>
                <w:sz w:val="13"/>
              </w:rPr>
              <w:t>El presupuesto de gestión documental es compartido con otras</w:t>
            </w:r>
            <w:r>
              <w:rPr>
                <w:rFonts w:ascii="Trebuchet MS" w:hAnsi="Trebuchet MS"/>
                <w:spacing w:val="-39"/>
                <w:w w:val="105"/>
                <w:sz w:val="13"/>
              </w:rPr>
              <w:t xml:space="preserve"> </w:t>
            </w:r>
            <w:r>
              <w:rPr>
                <w:rFonts w:ascii="Trebuchet MS" w:hAnsi="Trebuchet MS"/>
                <w:w w:val="105"/>
                <w:sz w:val="13"/>
              </w:rPr>
              <w:t>dependencias?</w:t>
            </w:r>
          </w:p>
        </w:tc>
        <w:tc>
          <w:tcPr>
            <w:tcW w:w="879" w:type="dxa"/>
            <w:shd w:val="clear" w:color="auto" w:fill="2E75B5"/>
          </w:tcPr>
          <w:p w14:paraId="5AC2832A" w14:textId="77777777" w:rsidR="001215C0" w:rsidRDefault="00587B66">
            <w:pPr>
              <w:pStyle w:val="TableParagraph"/>
              <w:spacing w:before="110"/>
              <w:ind w:left="59" w:right="38"/>
              <w:jc w:val="center"/>
              <w:rPr>
                <w:rFonts w:ascii="Trebuchet MS"/>
                <w:sz w:val="13"/>
              </w:rPr>
            </w:pPr>
            <w:r>
              <w:rPr>
                <w:rFonts w:ascii="Trebuchet MS"/>
                <w:w w:val="105"/>
                <w:sz w:val="13"/>
              </w:rPr>
              <w:t>Si</w:t>
            </w:r>
          </w:p>
        </w:tc>
        <w:tc>
          <w:tcPr>
            <w:tcW w:w="883" w:type="dxa"/>
            <w:shd w:val="clear" w:color="auto" w:fill="2E75B5"/>
          </w:tcPr>
          <w:p w14:paraId="732ECF93" w14:textId="77777777" w:rsidR="001215C0" w:rsidRDefault="00587B66">
            <w:pPr>
              <w:pStyle w:val="TableParagraph"/>
              <w:spacing w:before="110"/>
              <w:ind w:left="52" w:right="38"/>
              <w:jc w:val="center"/>
              <w:rPr>
                <w:rFonts w:ascii="Trebuchet MS"/>
                <w:sz w:val="13"/>
              </w:rPr>
            </w:pPr>
            <w:r>
              <w:rPr>
                <w:rFonts w:ascii="Trebuchet MS"/>
                <w:w w:val="105"/>
                <w:sz w:val="13"/>
              </w:rPr>
              <w:t>No</w:t>
            </w:r>
          </w:p>
        </w:tc>
        <w:tc>
          <w:tcPr>
            <w:tcW w:w="4384" w:type="dxa"/>
            <w:gridSpan w:val="2"/>
            <w:vMerge w:val="restart"/>
            <w:tcBorders>
              <w:right w:val="single" w:sz="12" w:space="0" w:color="000000"/>
            </w:tcBorders>
          </w:tcPr>
          <w:p w14:paraId="65DE3B21" w14:textId="77777777" w:rsidR="001215C0" w:rsidRDefault="001215C0">
            <w:pPr>
              <w:pStyle w:val="TableParagraph"/>
              <w:rPr>
                <w:rFonts w:ascii="Times New Roman"/>
                <w:sz w:val="12"/>
              </w:rPr>
            </w:pPr>
          </w:p>
        </w:tc>
      </w:tr>
      <w:tr w:rsidR="001215C0" w14:paraId="6D580BE4" w14:textId="77777777">
        <w:trPr>
          <w:trHeight w:val="393"/>
        </w:trPr>
        <w:tc>
          <w:tcPr>
            <w:tcW w:w="335" w:type="dxa"/>
            <w:tcBorders>
              <w:top w:val="nil"/>
              <w:left w:val="nil"/>
              <w:bottom w:val="nil"/>
            </w:tcBorders>
          </w:tcPr>
          <w:p w14:paraId="272CA48D" w14:textId="77777777" w:rsidR="001215C0" w:rsidRDefault="001215C0">
            <w:pPr>
              <w:pStyle w:val="TableParagraph"/>
              <w:rPr>
                <w:rFonts w:ascii="Times New Roman"/>
                <w:sz w:val="12"/>
              </w:rPr>
            </w:pPr>
          </w:p>
        </w:tc>
        <w:tc>
          <w:tcPr>
            <w:tcW w:w="4389" w:type="dxa"/>
            <w:gridSpan w:val="3"/>
            <w:vMerge/>
            <w:tcBorders>
              <w:top w:val="nil"/>
            </w:tcBorders>
            <w:shd w:val="clear" w:color="auto" w:fill="C2E39C"/>
          </w:tcPr>
          <w:p w14:paraId="76B17DD3" w14:textId="77777777" w:rsidR="001215C0" w:rsidRDefault="001215C0">
            <w:pPr>
              <w:rPr>
                <w:sz w:val="2"/>
                <w:szCs w:val="2"/>
              </w:rPr>
            </w:pPr>
          </w:p>
        </w:tc>
        <w:tc>
          <w:tcPr>
            <w:tcW w:w="879" w:type="dxa"/>
          </w:tcPr>
          <w:p w14:paraId="1235083B" w14:textId="77777777" w:rsidR="001215C0" w:rsidRDefault="001215C0">
            <w:pPr>
              <w:pStyle w:val="TableParagraph"/>
              <w:rPr>
                <w:rFonts w:ascii="Times New Roman"/>
                <w:sz w:val="12"/>
              </w:rPr>
            </w:pPr>
          </w:p>
        </w:tc>
        <w:tc>
          <w:tcPr>
            <w:tcW w:w="883" w:type="dxa"/>
          </w:tcPr>
          <w:p w14:paraId="17898D96" w14:textId="77777777" w:rsidR="001215C0" w:rsidRDefault="00587B66">
            <w:pPr>
              <w:pStyle w:val="TableParagraph"/>
              <w:spacing w:before="110"/>
              <w:ind w:left="18"/>
              <w:jc w:val="center"/>
              <w:rPr>
                <w:rFonts w:ascii="Trebuchet MS"/>
                <w:sz w:val="13"/>
              </w:rPr>
            </w:pPr>
            <w:r>
              <w:rPr>
                <w:rFonts w:ascii="Trebuchet MS"/>
                <w:w w:val="105"/>
                <w:sz w:val="13"/>
              </w:rPr>
              <w:t>X</w:t>
            </w:r>
          </w:p>
        </w:tc>
        <w:tc>
          <w:tcPr>
            <w:tcW w:w="4384" w:type="dxa"/>
            <w:gridSpan w:val="2"/>
            <w:vMerge/>
            <w:tcBorders>
              <w:top w:val="nil"/>
              <w:right w:val="single" w:sz="12" w:space="0" w:color="000000"/>
            </w:tcBorders>
          </w:tcPr>
          <w:p w14:paraId="13097848" w14:textId="77777777" w:rsidR="001215C0" w:rsidRDefault="001215C0">
            <w:pPr>
              <w:rPr>
                <w:sz w:val="2"/>
                <w:szCs w:val="2"/>
              </w:rPr>
            </w:pPr>
          </w:p>
        </w:tc>
      </w:tr>
      <w:tr w:rsidR="001215C0" w14:paraId="25E121B2" w14:textId="77777777">
        <w:trPr>
          <w:trHeight w:val="392"/>
        </w:trPr>
        <w:tc>
          <w:tcPr>
            <w:tcW w:w="335" w:type="dxa"/>
            <w:tcBorders>
              <w:top w:val="nil"/>
              <w:left w:val="nil"/>
              <w:bottom w:val="nil"/>
            </w:tcBorders>
          </w:tcPr>
          <w:p w14:paraId="65CD0A55" w14:textId="77777777" w:rsidR="001215C0" w:rsidRDefault="001215C0">
            <w:pPr>
              <w:pStyle w:val="TableParagraph"/>
              <w:rPr>
                <w:rFonts w:ascii="Times New Roman"/>
                <w:sz w:val="12"/>
              </w:rPr>
            </w:pPr>
          </w:p>
        </w:tc>
        <w:tc>
          <w:tcPr>
            <w:tcW w:w="4389" w:type="dxa"/>
            <w:gridSpan w:val="3"/>
            <w:vMerge w:val="restart"/>
            <w:shd w:val="clear" w:color="auto" w:fill="C2E39C"/>
          </w:tcPr>
          <w:p w14:paraId="06125D49" w14:textId="77777777" w:rsidR="001215C0" w:rsidRDefault="001215C0">
            <w:pPr>
              <w:pStyle w:val="TableParagraph"/>
              <w:rPr>
                <w:sz w:val="16"/>
              </w:rPr>
            </w:pPr>
          </w:p>
          <w:p w14:paraId="09917D69" w14:textId="77777777" w:rsidR="001215C0" w:rsidRDefault="00587B66">
            <w:pPr>
              <w:pStyle w:val="TableParagraph"/>
              <w:spacing w:before="120"/>
              <w:ind w:left="20"/>
              <w:rPr>
                <w:rFonts w:ascii="Trebuchet MS" w:hAnsi="Trebuchet MS"/>
                <w:sz w:val="13"/>
              </w:rPr>
            </w:pPr>
            <w:r>
              <w:rPr>
                <w:rFonts w:ascii="Trebuchet MS" w:hAnsi="Trebuchet MS"/>
                <w:w w:val="105"/>
                <w:sz w:val="13"/>
              </w:rPr>
              <w:t>El</w:t>
            </w:r>
            <w:r>
              <w:rPr>
                <w:rFonts w:ascii="Trebuchet MS" w:hAnsi="Trebuchet MS"/>
                <w:spacing w:val="-4"/>
                <w:w w:val="105"/>
                <w:sz w:val="13"/>
              </w:rPr>
              <w:t xml:space="preserve"> </w:t>
            </w:r>
            <w:r>
              <w:rPr>
                <w:rFonts w:ascii="Trebuchet MS" w:hAnsi="Trebuchet MS"/>
                <w:w w:val="105"/>
                <w:sz w:val="13"/>
              </w:rPr>
              <w:t>presupuesto</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gestión</w:t>
            </w:r>
            <w:r>
              <w:rPr>
                <w:rFonts w:ascii="Trebuchet MS" w:hAnsi="Trebuchet MS"/>
                <w:spacing w:val="-3"/>
                <w:w w:val="105"/>
                <w:sz w:val="13"/>
              </w:rPr>
              <w:t xml:space="preserve"> </w:t>
            </w:r>
            <w:r>
              <w:rPr>
                <w:rFonts w:ascii="Trebuchet MS" w:hAnsi="Trebuchet MS"/>
                <w:w w:val="105"/>
                <w:sz w:val="13"/>
              </w:rPr>
              <w:t>documental</w:t>
            </w:r>
            <w:r>
              <w:rPr>
                <w:rFonts w:ascii="Trebuchet MS" w:hAnsi="Trebuchet MS"/>
                <w:spacing w:val="-4"/>
                <w:w w:val="105"/>
                <w:sz w:val="13"/>
              </w:rPr>
              <w:t xml:space="preserve"> </w:t>
            </w:r>
            <w:r>
              <w:rPr>
                <w:rFonts w:ascii="Trebuchet MS" w:hAnsi="Trebuchet MS"/>
                <w:w w:val="105"/>
                <w:sz w:val="13"/>
              </w:rPr>
              <w:t>es</w:t>
            </w:r>
            <w:r>
              <w:rPr>
                <w:rFonts w:ascii="Trebuchet MS" w:hAnsi="Trebuchet MS"/>
                <w:spacing w:val="-3"/>
                <w:w w:val="105"/>
                <w:sz w:val="13"/>
              </w:rPr>
              <w:t xml:space="preserve"> </w:t>
            </w:r>
            <w:r>
              <w:rPr>
                <w:rFonts w:ascii="Trebuchet MS" w:hAnsi="Trebuchet MS"/>
                <w:w w:val="105"/>
                <w:sz w:val="13"/>
              </w:rPr>
              <w:t>según</w:t>
            </w:r>
            <w:r>
              <w:rPr>
                <w:rFonts w:ascii="Trebuchet MS" w:hAnsi="Trebuchet MS"/>
                <w:spacing w:val="-4"/>
                <w:w w:val="105"/>
                <w:sz w:val="13"/>
              </w:rPr>
              <w:t xml:space="preserve"> </w:t>
            </w:r>
            <w:r>
              <w:rPr>
                <w:rFonts w:ascii="Trebuchet MS" w:hAnsi="Trebuchet MS"/>
                <w:w w:val="105"/>
                <w:sz w:val="13"/>
              </w:rPr>
              <w:t>necesidades?</w:t>
            </w:r>
          </w:p>
        </w:tc>
        <w:tc>
          <w:tcPr>
            <w:tcW w:w="879" w:type="dxa"/>
            <w:shd w:val="clear" w:color="auto" w:fill="2E75B5"/>
          </w:tcPr>
          <w:p w14:paraId="2D84C7FD" w14:textId="77777777" w:rsidR="001215C0" w:rsidRDefault="00587B66">
            <w:pPr>
              <w:pStyle w:val="TableParagraph"/>
              <w:spacing w:before="110"/>
              <w:ind w:left="59" w:right="38"/>
              <w:jc w:val="center"/>
              <w:rPr>
                <w:rFonts w:ascii="Trebuchet MS"/>
                <w:sz w:val="13"/>
              </w:rPr>
            </w:pPr>
            <w:r>
              <w:rPr>
                <w:rFonts w:ascii="Trebuchet MS"/>
                <w:w w:val="105"/>
                <w:sz w:val="13"/>
              </w:rPr>
              <w:t>Si</w:t>
            </w:r>
          </w:p>
        </w:tc>
        <w:tc>
          <w:tcPr>
            <w:tcW w:w="883" w:type="dxa"/>
            <w:shd w:val="clear" w:color="auto" w:fill="2E75B5"/>
          </w:tcPr>
          <w:p w14:paraId="59F8FA25" w14:textId="77777777" w:rsidR="001215C0" w:rsidRDefault="00587B66">
            <w:pPr>
              <w:pStyle w:val="TableParagraph"/>
              <w:spacing w:before="110"/>
              <w:ind w:left="52" w:right="38"/>
              <w:jc w:val="center"/>
              <w:rPr>
                <w:rFonts w:ascii="Trebuchet MS"/>
                <w:sz w:val="13"/>
              </w:rPr>
            </w:pPr>
            <w:r>
              <w:rPr>
                <w:rFonts w:ascii="Trebuchet MS"/>
                <w:w w:val="105"/>
                <w:sz w:val="13"/>
              </w:rPr>
              <w:t>No</w:t>
            </w:r>
          </w:p>
        </w:tc>
        <w:tc>
          <w:tcPr>
            <w:tcW w:w="4384" w:type="dxa"/>
            <w:gridSpan w:val="2"/>
            <w:vMerge w:val="restart"/>
            <w:tcBorders>
              <w:right w:val="single" w:sz="12" w:space="0" w:color="000000"/>
            </w:tcBorders>
          </w:tcPr>
          <w:p w14:paraId="3FA130FD" w14:textId="77777777" w:rsidR="001215C0" w:rsidRDefault="001215C0">
            <w:pPr>
              <w:pStyle w:val="TableParagraph"/>
              <w:rPr>
                <w:rFonts w:ascii="Times New Roman"/>
                <w:sz w:val="12"/>
              </w:rPr>
            </w:pPr>
          </w:p>
        </w:tc>
      </w:tr>
      <w:tr w:rsidR="001215C0" w14:paraId="5D1430C5" w14:textId="77777777">
        <w:trPr>
          <w:trHeight w:val="393"/>
        </w:trPr>
        <w:tc>
          <w:tcPr>
            <w:tcW w:w="335" w:type="dxa"/>
            <w:tcBorders>
              <w:top w:val="nil"/>
              <w:left w:val="nil"/>
              <w:bottom w:val="nil"/>
            </w:tcBorders>
          </w:tcPr>
          <w:p w14:paraId="48D65D97" w14:textId="77777777" w:rsidR="001215C0" w:rsidRDefault="001215C0">
            <w:pPr>
              <w:pStyle w:val="TableParagraph"/>
              <w:rPr>
                <w:rFonts w:ascii="Times New Roman"/>
                <w:sz w:val="12"/>
              </w:rPr>
            </w:pPr>
          </w:p>
        </w:tc>
        <w:tc>
          <w:tcPr>
            <w:tcW w:w="4389" w:type="dxa"/>
            <w:gridSpan w:val="3"/>
            <w:vMerge/>
            <w:tcBorders>
              <w:top w:val="nil"/>
            </w:tcBorders>
            <w:shd w:val="clear" w:color="auto" w:fill="C2E39C"/>
          </w:tcPr>
          <w:p w14:paraId="62D13EF9" w14:textId="77777777" w:rsidR="001215C0" w:rsidRDefault="001215C0">
            <w:pPr>
              <w:rPr>
                <w:sz w:val="2"/>
                <w:szCs w:val="2"/>
              </w:rPr>
            </w:pPr>
          </w:p>
        </w:tc>
        <w:tc>
          <w:tcPr>
            <w:tcW w:w="879" w:type="dxa"/>
          </w:tcPr>
          <w:p w14:paraId="1069BD7D" w14:textId="77777777" w:rsidR="001215C0" w:rsidRDefault="00587B66">
            <w:pPr>
              <w:pStyle w:val="TableParagraph"/>
              <w:spacing w:before="110"/>
              <w:ind w:left="23"/>
              <w:jc w:val="center"/>
              <w:rPr>
                <w:rFonts w:ascii="Trebuchet MS"/>
                <w:sz w:val="13"/>
              </w:rPr>
            </w:pPr>
            <w:r>
              <w:rPr>
                <w:rFonts w:ascii="Trebuchet MS"/>
                <w:w w:val="105"/>
                <w:sz w:val="13"/>
              </w:rPr>
              <w:t>X</w:t>
            </w:r>
          </w:p>
        </w:tc>
        <w:tc>
          <w:tcPr>
            <w:tcW w:w="883" w:type="dxa"/>
          </w:tcPr>
          <w:p w14:paraId="43970E85" w14:textId="77777777" w:rsidR="001215C0" w:rsidRDefault="001215C0">
            <w:pPr>
              <w:pStyle w:val="TableParagraph"/>
              <w:rPr>
                <w:rFonts w:ascii="Times New Roman"/>
                <w:sz w:val="12"/>
              </w:rPr>
            </w:pPr>
          </w:p>
        </w:tc>
        <w:tc>
          <w:tcPr>
            <w:tcW w:w="4384" w:type="dxa"/>
            <w:gridSpan w:val="2"/>
            <w:vMerge/>
            <w:tcBorders>
              <w:top w:val="nil"/>
              <w:right w:val="single" w:sz="12" w:space="0" w:color="000000"/>
            </w:tcBorders>
          </w:tcPr>
          <w:p w14:paraId="1514E14E" w14:textId="77777777" w:rsidR="001215C0" w:rsidRDefault="001215C0">
            <w:pPr>
              <w:rPr>
                <w:sz w:val="2"/>
                <w:szCs w:val="2"/>
              </w:rPr>
            </w:pPr>
          </w:p>
        </w:tc>
      </w:tr>
      <w:tr w:rsidR="001215C0" w14:paraId="6B231AD9" w14:textId="77777777">
        <w:trPr>
          <w:trHeight w:val="393"/>
        </w:trPr>
        <w:tc>
          <w:tcPr>
            <w:tcW w:w="335" w:type="dxa"/>
            <w:tcBorders>
              <w:top w:val="nil"/>
              <w:left w:val="nil"/>
              <w:bottom w:val="nil"/>
            </w:tcBorders>
          </w:tcPr>
          <w:p w14:paraId="6A9FE1B0" w14:textId="77777777" w:rsidR="001215C0" w:rsidRDefault="00587B66">
            <w:pPr>
              <w:pStyle w:val="TableParagraph"/>
              <w:spacing w:before="110"/>
              <w:ind w:right="167"/>
              <w:jc w:val="right"/>
              <w:rPr>
                <w:rFonts w:ascii="Trebuchet MS"/>
                <w:sz w:val="13"/>
              </w:rPr>
            </w:pPr>
            <w:r>
              <w:rPr>
                <w:rFonts w:ascii="Trebuchet MS"/>
                <w:w w:val="105"/>
                <w:sz w:val="13"/>
              </w:rPr>
              <w:t>6</w:t>
            </w:r>
          </w:p>
        </w:tc>
        <w:tc>
          <w:tcPr>
            <w:tcW w:w="10535" w:type="dxa"/>
            <w:gridSpan w:val="7"/>
            <w:tcBorders>
              <w:right w:val="single" w:sz="12" w:space="0" w:color="000000"/>
            </w:tcBorders>
            <w:shd w:val="clear" w:color="auto" w:fill="92D050"/>
          </w:tcPr>
          <w:p w14:paraId="12A1FAE7" w14:textId="77777777" w:rsidR="001215C0" w:rsidRDefault="00587B66">
            <w:pPr>
              <w:pStyle w:val="TableParagraph"/>
              <w:spacing w:before="100"/>
              <w:ind w:left="4358" w:right="4327"/>
              <w:jc w:val="center"/>
              <w:rPr>
                <w:rFonts w:ascii="Trebuchet MS" w:hAnsi="Trebuchet MS"/>
                <w:b/>
                <w:sz w:val="13"/>
              </w:rPr>
            </w:pPr>
            <w:r>
              <w:rPr>
                <w:rFonts w:ascii="Trebuchet MS" w:hAnsi="Trebuchet MS"/>
                <w:b/>
                <w:w w:val="105"/>
                <w:sz w:val="13"/>
              </w:rPr>
              <w:t>INFRAESTRUCTURA</w:t>
            </w:r>
            <w:r>
              <w:rPr>
                <w:rFonts w:ascii="Trebuchet MS" w:hAnsi="Trebuchet MS"/>
                <w:b/>
                <w:spacing w:val="-6"/>
                <w:w w:val="105"/>
                <w:sz w:val="13"/>
              </w:rPr>
              <w:t xml:space="preserve"> </w:t>
            </w:r>
            <w:r>
              <w:rPr>
                <w:rFonts w:ascii="Trebuchet MS" w:hAnsi="Trebuchet MS"/>
                <w:b/>
                <w:w w:val="105"/>
                <w:sz w:val="13"/>
              </w:rPr>
              <w:t>FÍSICA</w:t>
            </w:r>
          </w:p>
        </w:tc>
      </w:tr>
      <w:tr w:rsidR="001215C0" w14:paraId="3F3EFB80" w14:textId="77777777">
        <w:trPr>
          <w:trHeight w:val="392"/>
        </w:trPr>
        <w:tc>
          <w:tcPr>
            <w:tcW w:w="335" w:type="dxa"/>
            <w:tcBorders>
              <w:top w:val="nil"/>
              <w:left w:val="nil"/>
              <w:bottom w:val="nil"/>
            </w:tcBorders>
          </w:tcPr>
          <w:p w14:paraId="3CC9FA1B" w14:textId="77777777" w:rsidR="001215C0" w:rsidRDefault="00587B66">
            <w:pPr>
              <w:pStyle w:val="TableParagraph"/>
              <w:spacing w:before="110"/>
              <w:ind w:right="104"/>
              <w:jc w:val="right"/>
              <w:rPr>
                <w:rFonts w:ascii="Trebuchet MS"/>
                <w:sz w:val="13"/>
              </w:rPr>
            </w:pPr>
            <w:r>
              <w:rPr>
                <w:rFonts w:ascii="Trebuchet MS"/>
                <w:w w:val="105"/>
                <w:sz w:val="13"/>
              </w:rPr>
              <w:t>6.1</w:t>
            </w:r>
          </w:p>
        </w:tc>
        <w:tc>
          <w:tcPr>
            <w:tcW w:w="4389" w:type="dxa"/>
            <w:gridSpan w:val="3"/>
            <w:vMerge w:val="restart"/>
            <w:shd w:val="clear" w:color="auto" w:fill="92D050"/>
          </w:tcPr>
          <w:p w14:paraId="2B8CC0A4" w14:textId="77777777" w:rsidR="001215C0" w:rsidRDefault="00587B66">
            <w:pPr>
              <w:pStyle w:val="TableParagraph"/>
              <w:spacing w:before="124" w:line="292" w:lineRule="auto"/>
              <w:ind w:left="20" w:right="11"/>
              <w:rPr>
                <w:rFonts w:ascii="Trebuchet MS" w:hAnsi="Trebuchet MS"/>
                <w:sz w:val="13"/>
              </w:rPr>
            </w:pPr>
            <w:r>
              <w:rPr>
                <w:rFonts w:ascii="Trebuchet MS" w:hAnsi="Trebuchet MS"/>
                <w:w w:val="105"/>
                <w:sz w:val="13"/>
              </w:rPr>
              <w:t>El terreno donde se encuentran ubicados los depósitos del archivo,</w:t>
            </w:r>
            <w:r>
              <w:rPr>
                <w:rFonts w:ascii="Trebuchet MS" w:hAnsi="Trebuchet MS"/>
                <w:spacing w:val="1"/>
                <w:w w:val="105"/>
                <w:sz w:val="13"/>
              </w:rPr>
              <w:t xml:space="preserve"> </w:t>
            </w:r>
            <w:r>
              <w:rPr>
                <w:rFonts w:ascii="Trebuchet MS" w:hAnsi="Trebuchet MS"/>
                <w:w w:val="105"/>
                <w:sz w:val="13"/>
              </w:rPr>
              <w:t>están lejos de industrias contaminantes o posible peligro de atentados</w:t>
            </w:r>
            <w:r>
              <w:rPr>
                <w:rFonts w:ascii="Trebuchet MS" w:hAnsi="Trebuchet MS"/>
                <w:spacing w:val="-39"/>
                <w:w w:val="105"/>
                <w:sz w:val="13"/>
              </w:rPr>
              <w:t xml:space="preserve"> </w:t>
            </w:r>
            <w:r>
              <w:rPr>
                <w:rFonts w:ascii="Trebuchet MS" w:hAnsi="Trebuchet MS"/>
                <w:w w:val="105"/>
                <w:sz w:val="13"/>
              </w:rPr>
              <w:t>bélicos?</w:t>
            </w:r>
          </w:p>
        </w:tc>
        <w:tc>
          <w:tcPr>
            <w:tcW w:w="879" w:type="dxa"/>
            <w:shd w:val="clear" w:color="auto" w:fill="2E75B5"/>
          </w:tcPr>
          <w:p w14:paraId="51C71D75" w14:textId="77777777" w:rsidR="001215C0" w:rsidRDefault="00587B66">
            <w:pPr>
              <w:pStyle w:val="TableParagraph"/>
              <w:spacing w:before="110"/>
              <w:ind w:left="59" w:right="38"/>
              <w:jc w:val="center"/>
              <w:rPr>
                <w:rFonts w:ascii="Trebuchet MS"/>
                <w:sz w:val="13"/>
              </w:rPr>
            </w:pPr>
            <w:r>
              <w:rPr>
                <w:rFonts w:ascii="Trebuchet MS"/>
                <w:w w:val="105"/>
                <w:sz w:val="13"/>
              </w:rPr>
              <w:t>Si</w:t>
            </w:r>
          </w:p>
        </w:tc>
        <w:tc>
          <w:tcPr>
            <w:tcW w:w="883" w:type="dxa"/>
            <w:shd w:val="clear" w:color="auto" w:fill="2E75B5"/>
          </w:tcPr>
          <w:p w14:paraId="5EC1EF16" w14:textId="77777777" w:rsidR="001215C0" w:rsidRDefault="00587B66">
            <w:pPr>
              <w:pStyle w:val="TableParagraph"/>
              <w:spacing w:before="110"/>
              <w:ind w:left="52" w:right="38"/>
              <w:jc w:val="center"/>
              <w:rPr>
                <w:rFonts w:ascii="Trebuchet MS"/>
                <w:sz w:val="13"/>
              </w:rPr>
            </w:pPr>
            <w:r>
              <w:rPr>
                <w:rFonts w:ascii="Trebuchet MS"/>
                <w:w w:val="105"/>
                <w:sz w:val="13"/>
              </w:rPr>
              <w:t>No</w:t>
            </w:r>
          </w:p>
        </w:tc>
        <w:tc>
          <w:tcPr>
            <w:tcW w:w="4384" w:type="dxa"/>
            <w:gridSpan w:val="2"/>
            <w:vMerge w:val="restart"/>
            <w:tcBorders>
              <w:right w:val="single" w:sz="12" w:space="0" w:color="000000"/>
            </w:tcBorders>
          </w:tcPr>
          <w:p w14:paraId="50FE1A2C" w14:textId="77777777" w:rsidR="001215C0" w:rsidRDefault="001215C0">
            <w:pPr>
              <w:pStyle w:val="TableParagraph"/>
              <w:rPr>
                <w:rFonts w:ascii="Times New Roman"/>
                <w:sz w:val="12"/>
              </w:rPr>
            </w:pPr>
          </w:p>
        </w:tc>
      </w:tr>
      <w:tr w:rsidR="001215C0" w14:paraId="639B38DC" w14:textId="77777777">
        <w:trPr>
          <w:trHeight w:val="393"/>
        </w:trPr>
        <w:tc>
          <w:tcPr>
            <w:tcW w:w="335" w:type="dxa"/>
            <w:tcBorders>
              <w:top w:val="nil"/>
              <w:left w:val="nil"/>
              <w:bottom w:val="nil"/>
            </w:tcBorders>
          </w:tcPr>
          <w:p w14:paraId="6E433E74" w14:textId="77777777" w:rsidR="001215C0" w:rsidRDefault="001215C0">
            <w:pPr>
              <w:pStyle w:val="TableParagraph"/>
              <w:rPr>
                <w:rFonts w:ascii="Times New Roman"/>
                <w:sz w:val="12"/>
              </w:rPr>
            </w:pPr>
          </w:p>
        </w:tc>
        <w:tc>
          <w:tcPr>
            <w:tcW w:w="4389" w:type="dxa"/>
            <w:gridSpan w:val="3"/>
            <w:vMerge/>
            <w:tcBorders>
              <w:top w:val="nil"/>
            </w:tcBorders>
            <w:shd w:val="clear" w:color="auto" w:fill="92D050"/>
          </w:tcPr>
          <w:p w14:paraId="24BFE9FE" w14:textId="77777777" w:rsidR="001215C0" w:rsidRDefault="001215C0">
            <w:pPr>
              <w:rPr>
                <w:sz w:val="2"/>
                <w:szCs w:val="2"/>
              </w:rPr>
            </w:pPr>
          </w:p>
        </w:tc>
        <w:tc>
          <w:tcPr>
            <w:tcW w:w="879" w:type="dxa"/>
          </w:tcPr>
          <w:p w14:paraId="718086DE" w14:textId="77777777" w:rsidR="001215C0" w:rsidRDefault="00587B66">
            <w:pPr>
              <w:pStyle w:val="TableParagraph"/>
              <w:spacing w:before="110"/>
              <w:ind w:left="23"/>
              <w:jc w:val="center"/>
              <w:rPr>
                <w:rFonts w:ascii="Trebuchet MS"/>
                <w:sz w:val="13"/>
              </w:rPr>
            </w:pPr>
            <w:r>
              <w:rPr>
                <w:rFonts w:ascii="Trebuchet MS"/>
                <w:w w:val="105"/>
                <w:sz w:val="13"/>
              </w:rPr>
              <w:t>X</w:t>
            </w:r>
          </w:p>
        </w:tc>
        <w:tc>
          <w:tcPr>
            <w:tcW w:w="883" w:type="dxa"/>
          </w:tcPr>
          <w:p w14:paraId="6AC2EB6E" w14:textId="77777777" w:rsidR="001215C0" w:rsidRDefault="001215C0">
            <w:pPr>
              <w:pStyle w:val="TableParagraph"/>
              <w:rPr>
                <w:rFonts w:ascii="Times New Roman"/>
                <w:sz w:val="12"/>
              </w:rPr>
            </w:pPr>
          </w:p>
        </w:tc>
        <w:tc>
          <w:tcPr>
            <w:tcW w:w="4384" w:type="dxa"/>
            <w:gridSpan w:val="2"/>
            <w:vMerge/>
            <w:tcBorders>
              <w:top w:val="nil"/>
              <w:right w:val="single" w:sz="12" w:space="0" w:color="000000"/>
            </w:tcBorders>
          </w:tcPr>
          <w:p w14:paraId="52CED3AB" w14:textId="77777777" w:rsidR="001215C0" w:rsidRDefault="001215C0">
            <w:pPr>
              <w:rPr>
                <w:sz w:val="2"/>
                <w:szCs w:val="2"/>
              </w:rPr>
            </w:pPr>
          </w:p>
        </w:tc>
      </w:tr>
      <w:tr w:rsidR="001215C0" w14:paraId="4E5E460E" w14:textId="77777777">
        <w:trPr>
          <w:trHeight w:val="392"/>
        </w:trPr>
        <w:tc>
          <w:tcPr>
            <w:tcW w:w="335" w:type="dxa"/>
            <w:tcBorders>
              <w:top w:val="nil"/>
              <w:left w:val="nil"/>
              <w:bottom w:val="nil"/>
            </w:tcBorders>
          </w:tcPr>
          <w:p w14:paraId="54E145C8" w14:textId="77777777" w:rsidR="001215C0" w:rsidRDefault="00587B66">
            <w:pPr>
              <w:pStyle w:val="TableParagraph"/>
              <w:spacing w:before="110"/>
              <w:ind w:right="104"/>
              <w:jc w:val="right"/>
              <w:rPr>
                <w:rFonts w:ascii="Trebuchet MS"/>
                <w:sz w:val="13"/>
              </w:rPr>
            </w:pPr>
            <w:r>
              <w:rPr>
                <w:rFonts w:ascii="Trebuchet MS"/>
                <w:w w:val="105"/>
                <w:sz w:val="13"/>
              </w:rPr>
              <w:t>6.2</w:t>
            </w:r>
          </w:p>
        </w:tc>
        <w:tc>
          <w:tcPr>
            <w:tcW w:w="4389" w:type="dxa"/>
            <w:gridSpan w:val="3"/>
            <w:vMerge w:val="restart"/>
            <w:shd w:val="clear" w:color="auto" w:fill="92D050"/>
          </w:tcPr>
          <w:p w14:paraId="613EFF24" w14:textId="77777777" w:rsidR="001215C0" w:rsidRDefault="001215C0">
            <w:pPr>
              <w:pStyle w:val="TableParagraph"/>
              <w:rPr>
                <w:sz w:val="16"/>
              </w:rPr>
            </w:pPr>
          </w:p>
          <w:p w14:paraId="48CF0116" w14:textId="77777777" w:rsidR="001215C0" w:rsidRDefault="00587B66">
            <w:pPr>
              <w:pStyle w:val="TableParagraph"/>
              <w:spacing w:before="120"/>
              <w:ind w:left="20"/>
              <w:rPr>
                <w:rFonts w:ascii="Trebuchet MS" w:hAnsi="Trebuchet MS"/>
                <w:sz w:val="13"/>
              </w:rPr>
            </w:pPr>
            <w:r>
              <w:rPr>
                <w:rFonts w:ascii="Trebuchet MS" w:hAnsi="Trebuchet MS"/>
                <w:w w:val="105"/>
                <w:sz w:val="13"/>
              </w:rPr>
              <w:t>Existen</w:t>
            </w:r>
            <w:r>
              <w:rPr>
                <w:rFonts w:ascii="Trebuchet MS" w:hAnsi="Trebuchet MS"/>
                <w:spacing w:val="-5"/>
                <w:w w:val="105"/>
                <w:sz w:val="13"/>
              </w:rPr>
              <w:t xml:space="preserve"> </w:t>
            </w:r>
            <w:r>
              <w:rPr>
                <w:rFonts w:ascii="Trebuchet MS" w:hAnsi="Trebuchet MS"/>
                <w:w w:val="105"/>
                <w:sz w:val="13"/>
              </w:rPr>
              <w:t>planos</w:t>
            </w:r>
            <w:r>
              <w:rPr>
                <w:rFonts w:ascii="Trebuchet MS" w:hAnsi="Trebuchet MS"/>
                <w:spacing w:val="-4"/>
                <w:w w:val="105"/>
                <w:sz w:val="13"/>
              </w:rPr>
              <w:t xml:space="preserve"> </w:t>
            </w:r>
            <w:r>
              <w:rPr>
                <w:rFonts w:ascii="Trebuchet MS" w:hAnsi="Trebuchet MS"/>
                <w:w w:val="105"/>
                <w:sz w:val="13"/>
              </w:rPr>
              <w:t>arquitectónicos?</w:t>
            </w:r>
          </w:p>
        </w:tc>
        <w:tc>
          <w:tcPr>
            <w:tcW w:w="879" w:type="dxa"/>
            <w:shd w:val="clear" w:color="auto" w:fill="2E75B5"/>
          </w:tcPr>
          <w:p w14:paraId="4869903E" w14:textId="77777777" w:rsidR="001215C0" w:rsidRDefault="00587B66">
            <w:pPr>
              <w:pStyle w:val="TableParagraph"/>
              <w:spacing w:before="110"/>
              <w:ind w:left="59" w:right="38"/>
              <w:jc w:val="center"/>
              <w:rPr>
                <w:rFonts w:ascii="Trebuchet MS"/>
                <w:sz w:val="13"/>
              </w:rPr>
            </w:pPr>
            <w:r>
              <w:rPr>
                <w:rFonts w:ascii="Trebuchet MS"/>
                <w:w w:val="105"/>
                <w:sz w:val="13"/>
              </w:rPr>
              <w:t>Si</w:t>
            </w:r>
          </w:p>
        </w:tc>
        <w:tc>
          <w:tcPr>
            <w:tcW w:w="883" w:type="dxa"/>
            <w:shd w:val="clear" w:color="auto" w:fill="2E75B5"/>
          </w:tcPr>
          <w:p w14:paraId="14CF7FE8" w14:textId="77777777" w:rsidR="001215C0" w:rsidRDefault="00587B66">
            <w:pPr>
              <w:pStyle w:val="TableParagraph"/>
              <w:spacing w:before="110"/>
              <w:ind w:left="52" w:right="38"/>
              <w:jc w:val="center"/>
              <w:rPr>
                <w:rFonts w:ascii="Trebuchet MS"/>
                <w:sz w:val="13"/>
              </w:rPr>
            </w:pPr>
            <w:r>
              <w:rPr>
                <w:rFonts w:ascii="Trebuchet MS"/>
                <w:w w:val="105"/>
                <w:sz w:val="13"/>
              </w:rPr>
              <w:t>No</w:t>
            </w:r>
          </w:p>
        </w:tc>
        <w:tc>
          <w:tcPr>
            <w:tcW w:w="4384" w:type="dxa"/>
            <w:gridSpan w:val="2"/>
            <w:vMerge w:val="restart"/>
            <w:tcBorders>
              <w:right w:val="single" w:sz="12" w:space="0" w:color="000000"/>
            </w:tcBorders>
          </w:tcPr>
          <w:p w14:paraId="776A918A" w14:textId="77777777" w:rsidR="001215C0" w:rsidRDefault="001215C0">
            <w:pPr>
              <w:pStyle w:val="TableParagraph"/>
              <w:rPr>
                <w:rFonts w:ascii="Times New Roman"/>
                <w:sz w:val="12"/>
              </w:rPr>
            </w:pPr>
          </w:p>
        </w:tc>
      </w:tr>
      <w:tr w:rsidR="001215C0" w14:paraId="364EEAAF" w14:textId="77777777">
        <w:trPr>
          <w:trHeight w:val="392"/>
        </w:trPr>
        <w:tc>
          <w:tcPr>
            <w:tcW w:w="335" w:type="dxa"/>
            <w:tcBorders>
              <w:top w:val="nil"/>
              <w:left w:val="nil"/>
              <w:bottom w:val="nil"/>
            </w:tcBorders>
          </w:tcPr>
          <w:p w14:paraId="11B268B8" w14:textId="77777777" w:rsidR="001215C0" w:rsidRDefault="001215C0">
            <w:pPr>
              <w:pStyle w:val="TableParagraph"/>
              <w:rPr>
                <w:rFonts w:ascii="Times New Roman"/>
                <w:sz w:val="12"/>
              </w:rPr>
            </w:pPr>
          </w:p>
        </w:tc>
        <w:tc>
          <w:tcPr>
            <w:tcW w:w="4389" w:type="dxa"/>
            <w:gridSpan w:val="3"/>
            <w:vMerge/>
            <w:tcBorders>
              <w:top w:val="nil"/>
            </w:tcBorders>
            <w:shd w:val="clear" w:color="auto" w:fill="92D050"/>
          </w:tcPr>
          <w:p w14:paraId="04682853" w14:textId="77777777" w:rsidR="001215C0" w:rsidRDefault="001215C0">
            <w:pPr>
              <w:rPr>
                <w:sz w:val="2"/>
                <w:szCs w:val="2"/>
              </w:rPr>
            </w:pPr>
          </w:p>
        </w:tc>
        <w:tc>
          <w:tcPr>
            <w:tcW w:w="879" w:type="dxa"/>
          </w:tcPr>
          <w:p w14:paraId="2ADFA496" w14:textId="77777777" w:rsidR="001215C0" w:rsidRDefault="001215C0">
            <w:pPr>
              <w:pStyle w:val="TableParagraph"/>
              <w:rPr>
                <w:rFonts w:ascii="Times New Roman"/>
                <w:sz w:val="12"/>
              </w:rPr>
            </w:pPr>
          </w:p>
        </w:tc>
        <w:tc>
          <w:tcPr>
            <w:tcW w:w="883" w:type="dxa"/>
          </w:tcPr>
          <w:p w14:paraId="60B9DD51" w14:textId="77777777" w:rsidR="001215C0" w:rsidRDefault="00587B66">
            <w:pPr>
              <w:pStyle w:val="TableParagraph"/>
              <w:spacing w:before="110"/>
              <w:ind w:left="18"/>
              <w:jc w:val="center"/>
              <w:rPr>
                <w:rFonts w:ascii="Trebuchet MS"/>
                <w:sz w:val="13"/>
              </w:rPr>
            </w:pPr>
            <w:r>
              <w:rPr>
                <w:rFonts w:ascii="Trebuchet MS"/>
                <w:w w:val="105"/>
                <w:sz w:val="13"/>
              </w:rPr>
              <w:t>X</w:t>
            </w:r>
          </w:p>
        </w:tc>
        <w:tc>
          <w:tcPr>
            <w:tcW w:w="4384" w:type="dxa"/>
            <w:gridSpan w:val="2"/>
            <w:vMerge/>
            <w:tcBorders>
              <w:top w:val="nil"/>
              <w:right w:val="single" w:sz="12" w:space="0" w:color="000000"/>
            </w:tcBorders>
          </w:tcPr>
          <w:p w14:paraId="556C4990" w14:textId="77777777" w:rsidR="001215C0" w:rsidRDefault="001215C0">
            <w:pPr>
              <w:rPr>
                <w:sz w:val="2"/>
                <w:szCs w:val="2"/>
              </w:rPr>
            </w:pPr>
          </w:p>
        </w:tc>
      </w:tr>
      <w:tr w:rsidR="001215C0" w14:paraId="5C0AB42A" w14:textId="77777777">
        <w:trPr>
          <w:trHeight w:val="392"/>
        </w:trPr>
        <w:tc>
          <w:tcPr>
            <w:tcW w:w="335" w:type="dxa"/>
            <w:tcBorders>
              <w:top w:val="nil"/>
              <w:left w:val="nil"/>
              <w:bottom w:val="nil"/>
            </w:tcBorders>
          </w:tcPr>
          <w:p w14:paraId="0C8E1F75" w14:textId="77777777" w:rsidR="001215C0" w:rsidRDefault="00587B66">
            <w:pPr>
              <w:pStyle w:val="TableParagraph"/>
              <w:spacing w:before="110"/>
              <w:ind w:right="104"/>
              <w:jc w:val="right"/>
              <w:rPr>
                <w:rFonts w:ascii="Trebuchet MS"/>
                <w:sz w:val="13"/>
              </w:rPr>
            </w:pPr>
            <w:r>
              <w:rPr>
                <w:rFonts w:ascii="Trebuchet MS"/>
                <w:w w:val="105"/>
                <w:sz w:val="13"/>
              </w:rPr>
              <w:t>6.3</w:t>
            </w:r>
          </w:p>
        </w:tc>
        <w:tc>
          <w:tcPr>
            <w:tcW w:w="4389" w:type="dxa"/>
            <w:gridSpan w:val="3"/>
            <w:vMerge w:val="restart"/>
            <w:shd w:val="clear" w:color="auto" w:fill="92D050"/>
          </w:tcPr>
          <w:p w14:paraId="435983DA" w14:textId="77777777" w:rsidR="001215C0" w:rsidRDefault="001215C0">
            <w:pPr>
              <w:pStyle w:val="TableParagraph"/>
              <w:rPr>
                <w:sz w:val="16"/>
              </w:rPr>
            </w:pPr>
          </w:p>
          <w:p w14:paraId="5C240C73" w14:textId="77777777" w:rsidR="001215C0" w:rsidRDefault="00587B66">
            <w:pPr>
              <w:pStyle w:val="TableParagraph"/>
              <w:spacing w:before="120"/>
              <w:ind w:left="20"/>
              <w:rPr>
                <w:rFonts w:ascii="Trebuchet MS" w:hAnsi="Trebuchet MS"/>
                <w:sz w:val="13"/>
              </w:rPr>
            </w:pPr>
            <w:r>
              <w:rPr>
                <w:rFonts w:ascii="Trebuchet MS" w:hAnsi="Trebuchet MS"/>
                <w:w w:val="105"/>
                <w:sz w:val="13"/>
              </w:rPr>
              <w:t>Existen</w:t>
            </w:r>
            <w:r>
              <w:rPr>
                <w:rFonts w:ascii="Trebuchet MS" w:hAnsi="Trebuchet MS"/>
                <w:spacing w:val="-3"/>
                <w:w w:val="105"/>
                <w:sz w:val="13"/>
              </w:rPr>
              <w:t xml:space="preserve"> </w:t>
            </w:r>
            <w:r>
              <w:rPr>
                <w:rFonts w:ascii="Trebuchet MS" w:hAnsi="Trebuchet MS"/>
                <w:w w:val="105"/>
                <w:sz w:val="13"/>
              </w:rPr>
              <w:t>planos</w:t>
            </w:r>
            <w:r>
              <w:rPr>
                <w:rFonts w:ascii="Trebuchet MS" w:hAnsi="Trebuchet MS"/>
                <w:spacing w:val="-3"/>
                <w:w w:val="105"/>
                <w:sz w:val="13"/>
              </w:rPr>
              <w:t xml:space="preserve"> </w:t>
            </w:r>
            <w:r>
              <w:rPr>
                <w:rFonts w:ascii="Trebuchet MS" w:hAnsi="Trebuchet MS"/>
                <w:w w:val="105"/>
                <w:sz w:val="13"/>
              </w:rPr>
              <w:t>técnicos?</w:t>
            </w:r>
          </w:p>
        </w:tc>
        <w:tc>
          <w:tcPr>
            <w:tcW w:w="879" w:type="dxa"/>
            <w:shd w:val="clear" w:color="auto" w:fill="2E75B5"/>
          </w:tcPr>
          <w:p w14:paraId="6DFE71D7" w14:textId="77777777" w:rsidR="001215C0" w:rsidRDefault="00587B66">
            <w:pPr>
              <w:pStyle w:val="TableParagraph"/>
              <w:spacing w:before="110"/>
              <w:ind w:left="59" w:right="38"/>
              <w:jc w:val="center"/>
              <w:rPr>
                <w:rFonts w:ascii="Trebuchet MS"/>
                <w:sz w:val="13"/>
              </w:rPr>
            </w:pPr>
            <w:r>
              <w:rPr>
                <w:rFonts w:ascii="Trebuchet MS"/>
                <w:w w:val="105"/>
                <w:sz w:val="13"/>
              </w:rPr>
              <w:t>Si</w:t>
            </w:r>
          </w:p>
        </w:tc>
        <w:tc>
          <w:tcPr>
            <w:tcW w:w="883" w:type="dxa"/>
            <w:shd w:val="clear" w:color="auto" w:fill="2E75B5"/>
          </w:tcPr>
          <w:p w14:paraId="55622BAE" w14:textId="77777777" w:rsidR="001215C0" w:rsidRDefault="00587B66">
            <w:pPr>
              <w:pStyle w:val="TableParagraph"/>
              <w:spacing w:before="110"/>
              <w:ind w:left="52" w:right="38"/>
              <w:jc w:val="center"/>
              <w:rPr>
                <w:rFonts w:ascii="Trebuchet MS"/>
                <w:sz w:val="13"/>
              </w:rPr>
            </w:pPr>
            <w:r>
              <w:rPr>
                <w:rFonts w:ascii="Trebuchet MS"/>
                <w:w w:val="105"/>
                <w:sz w:val="13"/>
              </w:rPr>
              <w:t>No</w:t>
            </w:r>
          </w:p>
        </w:tc>
        <w:tc>
          <w:tcPr>
            <w:tcW w:w="4384" w:type="dxa"/>
            <w:gridSpan w:val="2"/>
            <w:vMerge w:val="restart"/>
            <w:tcBorders>
              <w:right w:val="single" w:sz="12" w:space="0" w:color="000000"/>
            </w:tcBorders>
          </w:tcPr>
          <w:p w14:paraId="3232A5AD" w14:textId="77777777" w:rsidR="001215C0" w:rsidRDefault="001215C0">
            <w:pPr>
              <w:pStyle w:val="TableParagraph"/>
              <w:rPr>
                <w:rFonts w:ascii="Times New Roman"/>
                <w:sz w:val="12"/>
              </w:rPr>
            </w:pPr>
          </w:p>
        </w:tc>
      </w:tr>
      <w:tr w:rsidR="001215C0" w14:paraId="73BEB12C" w14:textId="77777777">
        <w:trPr>
          <w:trHeight w:val="393"/>
        </w:trPr>
        <w:tc>
          <w:tcPr>
            <w:tcW w:w="335" w:type="dxa"/>
            <w:tcBorders>
              <w:top w:val="nil"/>
              <w:left w:val="nil"/>
              <w:bottom w:val="nil"/>
            </w:tcBorders>
          </w:tcPr>
          <w:p w14:paraId="21AE92B1" w14:textId="77777777" w:rsidR="001215C0" w:rsidRDefault="001215C0">
            <w:pPr>
              <w:pStyle w:val="TableParagraph"/>
              <w:rPr>
                <w:rFonts w:ascii="Times New Roman"/>
                <w:sz w:val="12"/>
              </w:rPr>
            </w:pPr>
          </w:p>
        </w:tc>
        <w:tc>
          <w:tcPr>
            <w:tcW w:w="4389" w:type="dxa"/>
            <w:gridSpan w:val="3"/>
            <w:vMerge/>
            <w:tcBorders>
              <w:top w:val="nil"/>
            </w:tcBorders>
            <w:shd w:val="clear" w:color="auto" w:fill="92D050"/>
          </w:tcPr>
          <w:p w14:paraId="413E4533" w14:textId="77777777" w:rsidR="001215C0" w:rsidRDefault="001215C0">
            <w:pPr>
              <w:rPr>
                <w:sz w:val="2"/>
                <w:szCs w:val="2"/>
              </w:rPr>
            </w:pPr>
          </w:p>
        </w:tc>
        <w:tc>
          <w:tcPr>
            <w:tcW w:w="879" w:type="dxa"/>
          </w:tcPr>
          <w:p w14:paraId="0CF19883" w14:textId="77777777" w:rsidR="001215C0" w:rsidRDefault="001215C0">
            <w:pPr>
              <w:pStyle w:val="TableParagraph"/>
              <w:rPr>
                <w:rFonts w:ascii="Times New Roman"/>
                <w:sz w:val="12"/>
              </w:rPr>
            </w:pPr>
          </w:p>
        </w:tc>
        <w:tc>
          <w:tcPr>
            <w:tcW w:w="883" w:type="dxa"/>
          </w:tcPr>
          <w:p w14:paraId="2B748B0B" w14:textId="77777777" w:rsidR="001215C0" w:rsidRDefault="00587B66">
            <w:pPr>
              <w:pStyle w:val="TableParagraph"/>
              <w:spacing w:before="110"/>
              <w:ind w:left="18"/>
              <w:jc w:val="center"/>
              <w:rPr>
                <w:rFonts w:ascii="Trebuchet MS"/>
                <w:sz w:val="13"/>
              </w:rPr>
            </w:pPr>
            <w:r>
              <w:rPr>
                <w:rFonts w:ascii="Trebuchet MS"/>
                <w:w w:val="105"/>
                <w:sz w:val="13"/>
              </w:rPr>
              <w:t>X</w:t>
            </w:r>
          </w:p>
        </w:tc>
        <w:tc>
          <w:tcPr>
            <w:tcW w:w="4384" w:type="dxa"/>
            <w:gridSpan w:val="2"/>
            <w:vMerge/>
            <w:tcBorders>
              <w:top w:val="nil"/>
              <w:right w:val="single" w:sz="12" w:space="0" w:color="000000"/>
            </w:tcBorders>
          </w:tcPr>
          <w:p w14:paraId="3106FA57" w14:textId="77777777" w:rsidR="001215C0" w:rsidRDefault="001215C0">
            <w:pPr>
              <w:rPr>
                <w:sz w:val="2"/>
                <w:szCs w:val="2"/>
              </w:rPr>
            </w:pPr>
          </w:p>
        </w:tc>
      </w:tr>
      <w:tr w:rsidR="001215C0" w14:paraId="3EC4ADF7" w14:textId="77777777">
        <w:trPr>
          <w:trHeight w:val="995"/>
        </w:trPr>
        <w:tc>
          <w:tcPr>
            <w:tcW w:w="335" w:type="dxa"/>
            <w:tcBorders>
              <w:top w:val="nil"/>
              <w:left w:val="nil"/>
              <w:bottom w:val="nil"/>
            </w:tcBorders>
          </w:tcPr>
          <w:p w14:paraId="759FCF74" w14:textId="77777777" w:rsidR="001215C0" w:rsidRDefault="001215C0">
            <w:pPr>
              <w:pStyle w:val="TableParagraph"/>
              <w:rPr>
                <w:sz w:val="16"/>
              </w:rPr>
            </w:pPr>
          </w:p>
          <w:p w14:paraId="0EE699B1" w14:textId="77777777" w:rsidR="001215C0" w:rsidRDefault="001215C0">
            <w:pPr>
              <w:pStyle w:val="TableParagraph"/>
              <w:spacing w:before="9"/>
              <w:rPr>
                <w:sz w:val="19"/>
              </w:rPr>
            </w:pPr>
          </w:p>
          <w:p w14:paraId="3FA2DB37" w14:textId="77777777" w:rsidR="001215C0" w:rsidRDefault="00587B66">
            <w:pPr>
              <w:pStyle w:val="TableParagraph"/>
              <w:spacing w:before="1"/>
              <w:ind w:right="104"/>
              <w:jc w:val="right"/>
              <w:rPr>
                <w:rFonts w:ascii="Trebuchet MS"/>
                <w:sz w:val="13"/>
              </w:rPr>
            </w:pPr>
            <w:r>
              <w:rPr>
                <w:rFonts w:ascii="Trebuchet MS"/>
                <w:w w:val="105"/>
                <w:sz w:val="13"/>
              </w:rPr>
              <w:t>6.4</w:t>
            </w:r>
          </w:p>
        </w:tc>
        <w:tc>
          <w:tcPr>
            <w:tcW w:w="4389" w:type="dxa"/>
            <w:gridSpan w:val="3"/>
            <w:shd w:val="clear" w:color="auto" w:fill="92D050"/>
          </w:tcPr>
          <w:p w14:paraId="65C0A47F" w14:textId="77777777" w:rsidR="001215C0" w:rsidRDefault="001215C0">
            <w:pPr>
              <w:pStyle w:val="TableParagraph"/>
              <w:rPr>
                <w:sz w:val="16"/>
              </w:rPr>
            </w:pPr>
          </w:p>
          <w:p w14:paraId="2A737BF9" w14:textId="77777777" w:rsidR="001215C0" w:rsidRDefault="001215C0">
            <w:pPr>
              <w:pStyle w:val="TableParagraph"/>
              <w:rPr>
                <w:sz w:val="19"/>
              </w:rPr>
            </w:pPr>
          </w:p>
          <w:p w14:paraId="2B67BF26" w14:textId="77777777" w:rsidR="001215C0" w:rsidRDefault="00587B66">
            <w:pPr>
              <w:pStyle w:val="TableParagraph"/>
              <w:ind w:left="20"/>
              <w:rPr>
                <w:rFonts w:ascii="Trebuchet MS" w:hAnsi="Trebuchet MS"/>
                <w:sz w:val="13"/>
              </w:rPr>
            </w:pPr>
            <w:r>
              <w:rPr>
                <w:rFonts w:ascii="Trebuchet MS" w:hAnsi="Trebuchet MS"/>
                <w:w w:val="105"/>
                <w:sz w:val="13"/>
              </w:rPr>
              <w:t>Cuántos</w:t>
            </w:r>
            <w:r>
              <w:rPr>
                <w:rFonts w:ascii="Trebuchet MS" w:hAnsi="Trebuchet MS"/>
                <w:spacing w:val="-4"/>
                <w:w w:val="105"/>
                <w:sz w:val="13"/>
              </w:rPr>
              <w:t xml:space="preserve"> </w:t>
            </w:r>
            <w:r>
              <w:rPr>
                <w:rFonts w:ascii="Trebuchet MS" w:hAnsi="Trebuchet MS"/>
                <w:w w:val="105"/>
                <w:sz w:val="13"/>
              </w:rPr>
              <w:t>niveles</w:t>
            </w:r>
            <w:r>
              <w:rPr>
                <w:rFonts w:ascii="Trebuchet MS" w:hAnsi="Trebuchet MS"/>
                <w:spacing w:val="-4"/>
                <w:w w:val="105"/>
                <w:sz w:val="13"/>
              </w:rPr>
              <w:t xml:space="preserve"> </w:t>
            </w:r>
            <w:r>
              <w:rPr>
                <w:rFonts w:ascii="Trebuchet MS" w:hAnsi="Trebuchet MS"/>
                <w:w w:val="105"/>
                <w:sz w:val="13"/>
              </w:rPr>
              <w:t>tiene</w:t>
            </w:r>
            <w:r>
              <w:rPr>
                <w:rFonts w:ascii="Trebuchet MS" w:hAnsi="Trebuchet MS"/>
                <w:spacing w:val="-4"/>
                <w:w w:val="105"/>
                <w:sz w:val="13"/>
              </w:rPr>
              <w:t xml:space="preserve"> </w:t>
            </w:r>
            <w:r>
              <w:rPr>
                <w:rFonts w:ascii="Trebuchet MS" w:hAnsi="Trebuchet MS"/>
                <w:w w:val="105"/>
                <w:sz w:val="13"/>
              </w:rPr>
              <w:t>el</w:t>
            </w:r>
            <w:r>
              <w:rPr>
                <w:rFonts w:ascii="Trebuchet MS" w:hAnsi="Trebuchet MS"/>
                <w:spacing w:val="-3"/>
                <w:w w:val="105"/>
                <w:sz w:val="13"/>
              </w:rPr>
              <w:t xml:space="preserve"> </w:t>
            </w:r>
            <w:r>
              <w:rPr>
                <w:rFonts w:ascii="Trebuchet MS" w:hAnsi="Trebuchet MS"/>
                <w:w w:val="105"/>
                <w:sz w:val="13"/>
              </w:rPr>
              <w:t>edificio?</w:t>
            </w:r>
          </w:p>
        </w:tc>
        <w:tc>
          <w:tcPr>
            <w:tcW w:w="6146" w:type="dxa"/>
            <w:gridSpan w:val="4"/>
            <w:tcBorders>
              <w:right w:val="single" w:sz="12" w:space="0" w:color="000000"/>
            </w:tcBorders>
          </w:tcPr>
          <w:p w14:paraId="461CD76A" w14:textId="77777777" w:rsidR="001215C0" w:rsidRDefault="001215C0">
            <w:pPr>
              <w:pStyle w:val="TableParagraph"/>
              <w:spacing w:before="4"/>
              <w:rPr>
                <w:sz w:val="19"/>
              </w:rPr>
            </w:pPr>
          </w:p>
          <w:p w14:paraId="5B80E9B4" w14:textId="77777777" w:rsidR="001215C0" w:rsidRDefault="00587B66">
            <w:pPr>
              <w:pStyle w:val="TableParagraph"/>
              <w:spacing w:line="292" w:lineRule="auto"/>
              <w:ind w:left="127" w:right="105"/>
              <w:jc w:val="center"/>
              <w:rPr>
                <w:rFonts w:ascii="Trebuchet MS" w:hAnsi="Trebuchet MS"/>
                <w:sz w:val="13"/>
              </w:rPr>
            </w:pPr>
            <w:r>
              <w:rPr>
                <w:rFonts w:ascii="Trebuchet MS" w:hAnsi="Trebuchet MS"/>
                <w:w w:val="105"/>
                <w:sz w:val="13"/>
              </w:rPr>
              <w:t>El edificio de la sede principal donde se encuentra el área de gestión documental, cuenta con 4</w:t>
            </w:r>
            <w:r>
              <w:rPr>
                <w:rFonts w:ascii="Trebuchet MS" w:hAnsi="Trebuchet MS"/>
                <w:spacing w:val="-39"/>
                <w:w w:val="105"/>
                <w:sz w:val="13"/>
              </w:rPr>
              <w:t xml:space="preserve"> </w:t>
            </w:r>
            <w:r>
              <w:rPr>
                <w:rFonts w:ascii="Trebuchet MS" w:hAnsi="Trebuchet MS"/>
                <w:w w:val="105"/>
                <w:sz w:val="13"/>
              </w:rPr>
              <w:t>niveles</w:t>
            </w:r>
            <w:r>
              <w:rPr>
                <w:rFonts w:ascii="Trebuchet MS" w:hAnsi="Trebuchet MS"/>
                <w:spacing w:val="-2"/>
                <w:w w:val="105"/>
                <w:sz w:val="13"/>
              </w:rPr>
              <w:t xml:space="preserve"> </w:t>
            </w:r>
            <w:r>
              <w:rPr>
                <w:rFonts w:ascii="Trebuchet MS" w:hAnsi="Trebuchet MS"/>
                <w:w w:val="105"/>
                <w:sz w:val="13"/>
              </w:rPr>
              <w:t>más</w:t>
            </w:r>
            <w:r>
              <w:rPr>
                <w:rFonts w:ascii="Trebuchet MS" w:hAnsi="Trebuchet MS"/>
                <w:spacing w:val="-3"/>
                <w:w w:val="105"/>
                <w:sz w:val="13"/>
              </w:rPr>
              <w:t xml:space="preserve"> </w:t>
            </w:r>
            <w:r>
              <w:rPr>
                <w:rFonts w:ascii="Trebuchet MS" w:hAnsi="Trebuchet MS"/>
                <w:w w:val="105"/>
                <w:sz w:val="13"/>
              </w:rPr>
              <w:t>un</w:t>
            </w:r>
            <w:r>
              <w:rPr>
                <w:rFonts w:ascii="Trebuchet MS" w:hAnsi="Trebuchet MS"/>
                <w:spacing w:val="-2"/>
                <w:w w:val="105"/>
                <w:sz w:val="13"/>
              </w:rPr>
              <w:t xml:space="preserve"> </w:t>
            </w:r>
            <w:r>
              <w:rPr>
                <w:rFonts w:ascii="Trebuchet MS" w:hAnsi="Trebuchet MS"/>
                <w:w w:val="105"/>
                <w:sz w:val="13"/>
              </w:rPr>
              <w:t>sótano</w:t>
            </w:r>
            <w:r>
              <w:rPr>
                <w:rFonts w:ascii="Trebuchet MS" w:hAnsi="Trebuchet MS"/>
                <w:spacing w:val="-1"/>
                <w:w w:val="105"/>
                <w:sz w:val="13"/>
              </w:rPr>
              <w:t xml:space="preserve"> </w:t>
            </w:r>
            <w:r>
              <w:rPr>
                <w:rFonts w:ascii="Trebuchet MS" w:hAnsi="Trebuchet MS"/>
                <w:w w:val="105"/>
                <w:sz w:val="13"/>
              </w:rPr>
              <w:t>donde</w:t>
            </w:r>
            <w:r>
              <w:rPr>
                <w:rFonts w:ascii="Trebuchet MS" w:hAnsi="Trebuchet MS"/>
                <w:spacing w:val="-2"/>
                <w:w w:val="105"/>
                <w:sz w:val="13"/>
              </w:rPr>
              <w:t xml:space="preserve"> </w:t>
            </w:r>
            <w:r>
              <w:rPr>
                <w:rFonts w:ascii="Trebuchet MS" w:hAnsi="Trebuchet MS"/>
                <w:w w:val="105"/>
                <w:sz w:val="13"/>
              </w:rPr>
              <w:t>funciona</w:t>
            </w:r>
            <w:r>
              <w:rPr>
                <w:rFonts w:ascii="Trebuchet MS" w:hAnsi="Trebuchet MS"/>
                <w:spacing w:val="-2"/>
                <w:w w:val="105"/>
                <w:sz w:val="13"/>
              </w:rPr>
              <w:t xml:space="preserve"> </w:t>
            </w:r>
            <w:r>
              <w:rPr>
                <w:rFonts w:ascii="Trebuchet MS" w:hAnsi="Trebuchet MS"/>
                <w:w w:val="105"/>
                <w:sz w:val="13"/>
              </w:rPr>
              <w:t>el</w:t>
            </w:r>
            <w:r>
              <w:rPr>
                <w:rFonts w:ascii="Trebuchet MS" w:hAnsi="Trebuchet MS"/>
                <w:spacing w:val="-2"/>
                <w:w w:val="105"/>
                <w:sz w:val="13"/>
              </w:rPr>
              <w:t xml:space="preserve"> </w:t>
            </w:r>
            <w:r>
              <w:rPr>
                <w:rFonts w:ascii="Trebuchet MS" w:hAnsi="Trebuchet MS"/>
                <w:w w:val="105"/>
                <w:sz w:val="13"/>
              </w:rPr>
              <w:t>parqueadero</w:t>
            </w:r>
            <w:r>
              <w:rPr>
                <w:rFonts w:ascii="Trebuchet MS" w:hAnsi="Trebuchet MS"/>
                <w:spacing w:val="-1"/>
                <w:w w:val="105"/>
                <w:sz w:val="13"/>
              </w:rPr>
              <w:t xml:space="preserve"> </w:t>
            </w:r>
            <w:r>
              <w:rPr>
                <w:rFonts w:ascii="Trebuchet MS" w:hAnsi="Trebuchet MS"/>
                <w:w w:val="105"/>
                <w:sz w:val="13"/>
              </w:rPr>
              <w:t>y</w:t>
            </w:r>
            <w:r>
              <w:rPr>
                <w:rFonts w:ascii="Trebuchet MS" w:hAnsi="Trebuchet MS"/>
                <w:spacing w:val="-2"/>
                <w:w w:val="105"/>
                <w:sz w:val="13"/>
              </w:rPr>
              <w:t xml:space="preserve"> </w:t>
            </w:r>
            <w:r>
              <w:rPr>
                <w:rFonts w:ascii="Trebuchet MS" w:hAnsi="Trebuchet MS"/>
                <w:w w:val="105"/>
                <w:sz w:val="13"/>
              </w:rPr>
              <w:t>un</w:t>
            </w:r>
            <w:r>
              <w:rPr>
                <w:rFonts w:ascii="Trebuchet MS" w:hAnsi="Trebuchet MS"/>
                <w:spacing w:val="-2"/>
                <w:w w:val="105"/>
                <w:sz w:val="13"/>
              </w:rPr>
              <w:t xml:space="preserve"> </w:t>
            </w:r>
            <w:r>
              <w:rPr>
                <w:rFonts w:ascii="Trebuchet MS" w:hAnsi="Trebuchet MS"/>
                <w:w w:val="105"/>
                <w:sz w:val="13"/>
              </w:rPr>
              <w:t>depósito</w:t>
            </w:r>
            <w:r>
              <w:rPr>
                <w:rFonts w:ascii="Trebuchet MS" w:hAnsi="Trebuchet MS"/>
                <w:spacing w:val="-1"/>
                <w:w w:val="105"/>
                <w:sz w:val="13"/>
              </w:rPr>
              <w:t xml:space="preserve"> </w:t>
            </w:r>
            <w:r>
              <w:rPr>
                <w:rFonts w:ascii="Trebuchet MS" w:hAnsi="Trebuchet MS"/>
                <w:w w:val="105"/>
                <w:sz w:val="13"/>
              </w:rPr>
              <w:t>de</w:t>
            </w:r>
            <w:r>
              <w:rPr>
                <w:rFonts w:ascii="Trebuchet MS" w:hAnsi="Trebuchet MS"/>
                <w:spacing w:val="-2"/>
                <w:w w:val="105"/>
                <w:sz w:val="13"/>
              </w:rPr>
              <w:t xml:space="preserve"> </w:t>
            </w:r>
            <w:r>
              <w:rPr>
                <w:rFonts w:ascii="Trebuchet MS" w:hAnsi="Trebuchet MS"/>
                <w:w w:val="105"/>
                <w:sz w:val="13"/>
              </w:rPr>
              <w:t>archivo inactivo.</w:t>
            </w:r>
          </w:p>
          <w:p w14:paraId="7B928351" w14:textId="77777777" w:rsidR="001215C0" w:rsidRDefault="00587B66">
            <w:pPr>
              <w:pStyle w:val="TableParagraph"/>
              <w:spacing w:before="1"/>
              <w:ind w:left="125" w:right="105"/>
              <w:jc w:val="center"/>
              <w:rPr>
                <w:rFonts w:ascii="Trebuchet MS"/>
                <w:sz w:val="13"/>
              </w:rPr>
            </w:pPr>
            <w:r>
              <w:rPr>
                <w:rFonts w:ascii="Trebuchet MS"/>
                <w:w w:val="105"/>
                <w:sz w:val="13"/>
              </w:rPr>
              <w:t>La</w:t>
            </w:r>
            <w:r>
              <w:rPr>
                <w:rFonts w:ascii="Trebuchet MS"/>
                <w:spacing w:val="-3"/>
                <w:w w:val="105"/>
                <w:sz w:val="13"/>
              </w:rPr>
              <w:t xml:space="preserve"> </w:t>
            </w:r>
            <w:r>
              <w:rPr>
                <w:rFonts w:ascii="Trebuchet MS"/>
                <w:w w:val="105"/>
                <w:sz w:val="13"/>
              </w:rPr>
              <w:t>casa</w:t>
            </w:r>
            <w:r>
              <w:rPr>
                <w:rFonts w:ascii="Trebuchet MS"/>
                <w:spacing w:val="-3"/>
                <w:w w:val="105"/>
                <w:sz w:val="13"/>
              </w:rPr>
              <w:t xml:space="preserve"> </w:t>
            </w:r>
            <w:r>
              <w:rPr>
                <w:rFonts w:ascii="Trebuchet MS"/>
                <w:w w:val="105"/>
                <w:sz w:val="13"/>
              </w:rPr>
              <w:t>de</w:t>
            </w:r>
            <w:r>
              <w:rPr>
                <w:rFonts w:ascii="Trebuchet MS"/>
                <w:spacing w:val="-3"/>
                <w:w w:val="105"/>
                <w:sz w:val="13"/>
              </w:rPr>
              <w:t xml:space="preserve"> </w:t>
            </w:r>
            <w:r>
              <w:rPr>
                <w:rFonts w:ascii="Trebuchet MS"/>
                <w:w w:val="105"/>
                <w:sz w:val="13"/>
              </w:rPr>
              <w:t>la</w:t>
            </w:r>
            <w:r>
              <w:rPr>
                <w:rFonts w:ascii="Trebuchet MS"/>
                <w:spacing w:val="-2"/>
                <w:w w:val="105"/>
                <w:sz w:val="13"/>
              </w:rPr>
              <w:t xml:space="preserve"> </w:t>
            </w:r>
            <w:r>
              <w:rPr>
                <w:rFonts w:ascii="Trebuchet MS"/>
                <w:w w:val="105"/>
                <w:sz w:val="13"/>
              </w:rPr>
              <w:t>calle</w:t>
            </w:r>
            <w:r>
              <w:rPr>
                <w:rFonts w:ascii="Trebuchet MS"/>
                <w:spacing w:val="-3"/>
                <w:w w:val="105"/>
                <w:sz w:val="13"/>
              </w:rPr>
              <w:t xml:space="preserve"> </w:t>
            </w:r>
            <w:r>
              <w:rPr>
                <w:rFonts w:ascii="Trebuchet MS"/>
                <w:w w:val="105"/>
                <w:sz w:val="13"/>
              </w:rPr>
              <w:t>3</w:t>
            </w:r>
            <w:r>
              <w:rPr>
                <w:rFonts w:ascii="Trebuchet MS"/>
                <w:spacing w:val="-3"/>
                <w:w w:val="105"/>
                <w:sz w:val="13"/>
              </w:rPr>
              <w:t xml:space="preserve"> </w:t>
            </w:r>
            <w:r>
              <w:rPr>
                <w:rFonts w:ascii="Trebuchet MS"/>
                <w:w w:val="105"/>
                <w:sz w:val="13"/>
              </w:rPr>
              <w:t>destinada</w:t>
            </w:r>
            <w:r>
              <w:rPr>
                <w:rFonts w:ascii="Trebuchet MS"/>
                <w:spacing w:val="-3"/>
                <w:w w:val="105"/>
                <w:sz w:val="13"/>
              </w:rPr>
              <w:t xml:space="preserve"> </w:t>
            </w:r>
            <w:r>
              <w:rPr>
                <w:rFonts w:ascii="Trebuchet MS"/>
                <w:w w:val="105"/>
                <w:sz w:val="13"/>
              </w:rPr>
              <w:t>para</w:t>
            </w:r>
            <w:r>
              <w:rPr>
                <w:rFonts w:ascii="Trebuchet MS"/>
                <w:spacing w:val="-3"/>
                <w:w w:val="105"/>
                <w:sz w:val="13"/>
              </w:rPr>
              <w:t xml:space="preserve"> </w:t>
            </w:r>
            <w:r>
              <w:rPr>
                <w:rFonts w:ascii="Trebuchet MS"/>
                <w:w w:val="105"/>
                <w:sz w:val="13"/>
              </w:rPr>
              <w:t>almacenamiento</w:t>
            </w:r>
            <w:r>
              <w:rPr>
                <w:rFonts w:ascii="Trebuchet MS"/>
                <w:spacing w:val="-2"/>
                <w:w w:val="105"/>
                <w:sz w:val="13"/>
              </w:rPr>
              <w:t xml:space="preserve"> </w:t>
            </w:r>
            <w:r>
              <w:rPr>
                <w:rFonts w:ascii="Trebuchet MS"/>
                <w:w w:val="105"/>
                <w:sz w:val="13"/>
              </w:rPr>
              <w:t>de</w:t>
            </w:r>
            <w:r>
              <w:rPr>
                <w:rFonts w:ascii="Trebuchet MS"/>
                <w:spacing w:val="-3"/>
                <w:w w:val="105"/>
                <w:sz w:val="13"/>
              </w:rPr>
              <w:t xml:space="preserve"> </w:t>
            </w:r>
            <w:r>
              <w:rPr>
                <w:rFonts w:ascii="Trebuchet MS"/>
                <w:w w:val="105"/>
                <w:sz w:val="13"/>
              </w:rPr>
              <w:t>archivos</w:t>
            </w:r>
            <w:r>
              <w:rPr>
                <w:rFonts w:ascii="Trebuchet MS"/>
                <w:spacing w:val="-3"/>
                <w:w w:val="105"/>
                <w:sz w:val="13"/>
              </w:rPr>
              <w:t xml:space="preserve"> </w:t>
            </w:r>
            <w:r>
              <w:rPr>
                <w:rFonts w:ascii="Trebuchet MS"/>
                <w:w w:val="105"/>
                <w:sz w:val="13"/>
              </w:rPr>
              <w:t>inactivos,</w:t>
            </w:r>
            <w:r>
              <w:rPr>
                <w:rFonts w:ascii="Trebuchet MS"/>
                <w:spacing w:val="-2"/>
                <w:w w:val="105"/>
                <w:sz w:val="13"/>
              </w:rPr>
              <w:t xml:space="preserve"> </w:t>
            </w:r>
            <w:r>
              <w:rPr>
                <w:rFonts w:ascii="Trebuchet MS"/>
                <w:w w:val="105"/>
                <w:sz w:val="13"/>
              </w:rPr>
              <w:t>tiene</w:t>
            </w:r>
            <w:r>
              <w:rPr>
                <w:rFonts w:ascii="Trebuchet MS"/>
                <w:spacing w:val="-3"/>
                <w:w w:val="105"/>
                <w:sz w:val="13"/>
              </w:rPr>
              <w:t xml:space="preserve"> </w:t>
            </w:r>
            <w:r>
              <w:rPr>
                <w:rFonts w:ascii="Trebuchet MS"/>
                <w:w w:val="105"/>
                <w:sz w:val="13"/>
              </w:rPr>
              <w:t>1</w:t>
            </w:r>
            <w:r>
              <w:rPr>
                <w:rFonts w:ascii="Trebuchet MS"/>
                <w:spacing w:val="-3"/>
                <w:w w:val="105"/>
                <w:sz w:val="13"/>
              </w:rPr>
              <w:t xml:space="preserve"> </w:t>
            </w:r>
            <w:r>
              <w:rPr>
                <w:rFonts w:ascii="Trebuchet MS"/>
                <w:w w:val="105"/>
                <w:sz w:val="13"/>
              </w:rPr>
              <w:t>nivel.</w:t>
            </w:r>
          </w:p>
        </w:tc>
      </w:tr>
      <w:tr w:rsidR="001215C0" w14:paraId="6911E642" w14:textId="77777777">
        <w:trPr>
          <w:trHeight w:val="393"/>
        </w:trPr>
        <w:tc>
          <w:tcPr>
            <w:tcW w:w="335" w:type="dxa"/>
            <w:tcBorders>
              <w:top w:val="nil"/>
              <w:left w:val="nil"/>
              <w:bottom w:val="nil"/>
            </w:tcBorders>
          </w:tcPr>
          <w:p w14:paraId="1A52BA2B" w14:textId="77777777" w:rsidR="001215C0" w:rsidRDefault="00587B66">
            <w:pPr>
              <w:pStyle w:val="TableParagraph"/>
              <w:spacing w:before="110"/>
              <w:ind w:right="104"/>
              <w:jc w:val="right"/>
              <w:rPr>
                <w:rFonts w:ascii="Trebuchet MS"/>
                <w:sz w:val="13"/>
              </w:rPr>
            </w:pPr>
            <w:r>
              <w:rPr>
                <w:rFonts w:ascii="Trebuchet MS"/>
                <w:w w:val="105"/>
                <w:sz w:val="13"/>
              </w:rPr>
              <w:t>6.5</w:t>
            </w:r>
          </w:p>
        </w:tc>
        <w:tc>
          <w:tcPr>
            <w:tcW w:w="4389" w:type="dxa"/>
            <w:gridSpan w:val="3"/>
            <w:shd w:val="clear" w:color="auto" w:fill="92D050"/>
          </w:tcPr>
          <w:p w14:paraId="72BCCA80" w14:textId="77777777" w:rsidR="001215C0" w:rsidRDefault="00587B66">
            <w:pPr>
              <w:pStyle w:val="TableParagraph"/>
              <w:spacing w:before="100"/>
              <w:ind w:left="20"/>
              <w:rPr>
                <w:rFonts w:ascii="Trebuchet MS" w:hAnsi="Trebuchet MS"/>
                <w:sz w:val="13"/>
              </w:rPr>
            </w:pPr>
            <w:r>
              <w:rPr>
                <w:rFonts w:ascii="Trebuchet MS" w:hAnsi="Trebuchet MS"/>
                <w:w w:val="105"/>
                <w:sz w:val="13"/>
              </w:rPr>
              <w:t>Área</w:t>
            </w:r>
            <w:r>
              <w:rPr>
                <w:rFonts w:ascii="Trebuchet MS" w:hAnsi="Trebuchet MS"/>
                <w:spacing w:val="-4"/>
                <w:w w:val="105"/>
                <w:sz w:val="13"/>
              </w:rPr>
              <w:t xml:space="preserve"> </w:t>
            </w:r>
            <w:r>
              <w:rPr>
                <w:rFonts w:ascii="Trebuchet MS" w:hAnsi="Trebuchet MS"/>
                <w:w w:val="105"/>
                <w:sz w:val="13"/>
              </w:rPr>
              <w:t>Construida</w:t>
            </w:r>
            <w:r>
              <w:rPr>
                <w:rFonts w:ascii="Trebuchet MS" w:hAnsi="Trebuchet MS"/>
                <w:spacing w:val="-4"/>
                <w:w w:val="105"/>
                <w:sz w:val="13"/>
              </w:rPr>
              <w:t xml:space="preserve"> </w:t>
            </w:r>
            <w:r>
              <w:rPr>
                <w:rFonts w:ascii="Trebuchet MS" w:hAnsi="Trebuchet MS"/>
                <w:w w:val="105"/>
                <w:sz w:val="13"/>
              </w:rPr>
              <w:t>(m2):</w:t>
            </w:r>
          </w:p>
        </w:tc>
        <w:tc>
          <w:tcPr>
            <w:tcW w:w="6146" w:type="dxa"/>
            <w:gridSpan w:val="4"/>
            <w:tcBorders>
              <w:right w:val="single" w:sz="12" w:space="0" w:color="000000"/>
            </w:tcBorders>
          </w:tcPr>
          <w:p w14:paraId="4FB18A42" w14:textId="77777777" w:rsidR="001215C0" w:rsidRDefault="00587B66">
            <w:pPr>
              <w:pStyle w:val="TableParagraph"/>
              <w:spacing w:before="100"/>
              <w:ind w:left="127" w:right="93"/>
              <w:jc w:val="center"/>
              <w:rPr>
                <w:rFonts w:ascii="Trebuchet MS"/>
                <w:sz w:val="13"/>
              </w:rPr>
            </w:pPr>
            <w:r>
              <w:rPr>
                <w:rFonts w:ascii="Trebuchet MS"/>
                <w:w w:val="105"/>
                <w:sz w:val="13"/>
              </w:rPr>
              <w:t>Desconocida</w:t>
            </w:r>
          </w:p>
        </w:tc>
      </w:tr>
      <w:tr w:rsidR="001215C0" w14:paraId="3B47D432" w14:textId="77777777">
        <w:trPr>
          <w:trHeight w:val="392"/>
        </w:trPr>
        <w:tc>
          <w:tcPr>
            <w:tcW w:w="335" w:type="dxa"/>
            <w:tcBorders>
              <w:top w:val="nil"/>
              <w:left w:val="nil"/>
              <w:bottom w:val="nil"/>
            </w:tcBorders>
          </w:tcPr>
          <w:p w14:paraId="6EBB5B79" w14:textId="77777777" w:rsidR="001215C0" w:rsidRDefault="001215C0">
            <w:pPr>
              <w:pStyle w:val="TableParagraph"/>
              <w:rPr>
                <w:rFonts w:ascii="Times New Roman"/>
                <w:sz w:val="12"/>
              </w:rPr>
            </w:pPr>
          </w:p>
        </w:tc>
        <w:tc>
          <w:tcPr>
            <w:tcW w:w="10535" w:type="dxa"/>
            <w:gridSpan w:val="7"/>
            <w:tcBorders>
              <w:right w:val="single" w:sz="12" w:space="0" w:color="000000"/>
            </w:tcBorders>
            <w:shd w:val="clear" w:color="auto" w:fill="C2E39C"/>
          </w:tcPr>
          <w:p w14:paraId="24B12792" w14:textId="77777777" w:rsidR="001215C0" w:rsidRDefault="00587B66">
            <w:pPr>
              <w:pStyle w:val="TableParagraph"/>
              <w:spacing w:before="100"/>
              <w:ind w:left="4358" w:right="4328"/>
              <w:jc w:val="center"/>
              <w:rPr>
                <w:rFonts w:ascii="Trebuchet MS" w:hAnsi="Trebuchet MS"/>
                <w:sz w:val="13"/>
              </w:rPr>
            </w:pPr>
            <w:r>
              <w:rPr>
                <w:rFonts w:ascii="Trebuchet MS" w:hAnsi="Trebuchet MS"/>
                <w:w w:val="105"/>
                <w:sz w:val="13"/>
              </w:rPr>
              <w:t>Registro</w:t>
            </w:r>
            <w:r>
              <w:rPr>
                <w:rFonts w:ascii="Trebuchet MS" w:hAnsi="Trebuchet MS"/>
                <w:spacing w:val="-4"/>
                <w:w w:val="105"/>
                <w:sz w:val="13"/>
              </w:rPr>
              <w:t xml:space="preserve"> </w:t>
            </w:r>
            <w:r>
              <w:rPr>
                <w:rFonts w:ascii="Trebuchet MS" w:hAnsi="Trebuchet MS"/>
                <w:w w:val="105"/>
                <w:sz w:val="13"/>
              </w:rPr>
              <w:t>fotográfico</w:t>
            </w:r>
          </w:p>
        </w:tc>
      </w:tr>
      <w:tr w:rsidR="001215C0" w14:paraId="1BDDF74F" w14:textId="77777777">
        <w:trPr>
          <w:trHeight w:val="3672"/>
        </w:trPr>
        <w:tc>
          <w:tcPr>
            <w:tcW w:w="335" w:type="dxa"/>
            <w:tcBorders>
              <w:top w:val="nil"/>
              <w:left w:val="nil"/>
              <w:bottom w:val="nil"/>
            </w:tcBorders>
          </w:tcPr>
          <w:p w14:paraId="4DA458EE" w14:textId="77777777" w:rsidR="001215C0" w:rsidRDefault="001215C0">
            <w:pPr>
              <w:pStyle w:val="TableParagraph"/>
              <w:rPr>
                <w:rFonts w:ascii="Times New Roman"/>
                <w:sz w:val="12"/>
              </w:rPr>
            </w:pPr>
          </w:p>
        </w:tc>
        <w:tc>
          <w:tcPr>
            <w:tcW w:w="10535" w:type="dxa"/>
            <w:gridSpan w:val="7"/>
            <w:tcBorders>
              <w:right w:val="single" w:sz="12" w:space="0" w:color="000000"/>
            </w:tcBorders>
          </w:tcPr>
          <w:p w14:paraId="34F48957" w14:textId="77777777" w:rsidR="001215C0" w:rsidRDefault="001215C0">
            <w:pPr>
              <w:pStyle w:val="TableParagraph"/>
              <w:spacing w:before="6"/>
              <w:rPr>
                <w:sz w:val="4"/>
              </w:rPr>
            </w:pPr>
          </w:p>
          <w:p w14:paraId="24459125" w14:textId="77777777" w:rsidR="001215C0" w:rsidRDefault="00587B66">
            <w:pPr>
              <w:pStyle w:val="TableParagraph"/>
              <w:tabs>
                <w:tab w:val="left" w:pos="6022"/>
              </w:tabs>
              <w:ind w:left="72"/>
              <w:rPr>
                <w:sz w:val="20"/>
              </w:rPr>
            </w:pPr>
            <w:r>
              <w:rPr>
                <w:noProof/>
                <w:position w:val="4"/>
                <w:sz w:val="20"/>
                <w:lang w:eastAsia="es-ES"/>
              </w:rPr>
              <w:drawing>
                <wp:inline distT="0" distB="0" distL="0" distR="0" wp14:anchorId="3CF2AF86" wp14:editId="4544821E">
                  <wp:extent cx="3517584" cy="2208276"/>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2" cstate="print"/>
                          <a:stretch>
                            <a:fillRect/>
                          </a:stretch>
                        </pic:blipFill>
                        <pic:spPr>
                          <a:xfrm>
                            <a:off x="0" y="0"/>
                            <a:ext cx="3517584" cy="2208276"/>
                          </a:xfrm>
                          <a:prstGeom prst="rect">
                            <a:avLst/>
                          </a:prstGeom>
                        </pic:spPr>
                      </pic:pic>
                    </a:graphicData>
                  </a:graphic>
                </wp:inline>
              </w:drawing>
            </w:r>
            <w:r>
              <w:rPr>
                <w:position w:val="4"/>
                <w:sz w:val="20"/>
              </w:rPr>
              <w:tab/>
            </w:r>
            <w:r>
              <w:rPr>
                <w:noProof/>
                <w:sz w:val="20"/>
                <w:lang w:eastAsia="es-ES"/>
              </w:rPr>
              <w:drawing>
                <wp:inline distT="0" distB="0" distL="0" distR="0" wp14:anchorId="70409BF3" wp14:editId="79ABBE6C">
                  <wp:extent cx="2701939" cy="2221992"/>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23" cstate="print"/>
                          <a:stretch>
                            <a:fillRect/>
                          </a:stretch>
                        </pic:blipFill>
                        <pic:spPr>
                          <a:xfrm>
                            <a:off x="0" y="0"/>
                            <a:ext cx="2701939" cy="2221992"/>
                          </a:xfrm>
                          <a:prstGeom prst="rect">
                            <a:avLst/>
                          </a:prstGeom>
                        </pic:spPr>
                      </pic:pic>
                    </a:graphicData>
                  </a:graphic>
                </wp:inline>
              </w:drawing>
            </w:r>
          </w:p>
        </w:tc>
      </w:tr>
      <w:tr w:rsidR="001215C0" w14:paraId="2DD30E03" w14:textId="77777777">
        <w:trPr>
          <w:trHeight w:val="392"/>
        </w:trPr>
        <w:tc>
          <w:tcPr>
            <w:tcW w:w="335" w:type="dxa"/>
            <w:tcBorders>
              <w:top w:val="nil"/>
              <w:left w:val="nil"/>
              <w:bottom w:val="nil"/>
            </w:tcBorders>
          </w:tcPr>
          <w:p w14:paraId="2D655463" w14:textId="77777777" w:rsidR="001215C0" w:rsidRDefault="00587B66">
            <w:pPr>
              <w:pStyle w:val="TableParagraph"/>
              <w:spacing w:before="110"/>
              <w:ind w:right="104"/>
              <w:jc w:val="right"/>
              <w:rPr>
                <w:rFonts w:ascii="Trebuchet MS"/>
                <w:sz w:val="13"/>
              </w:rPr>
            </w:pPr>
            <w:r>
              <w:rPr>
                <w:rFonts w:ascii="Trebuchet MS"/>
                <w:w w:val="105"/>
                <w:sz w:val="13"/>
              </w:rPr>
              <w:t>6.6</w:t>
            </w:r>
          </w:p>
        </w:tc>
        <w:tc>
          <w:tcPr>
            <w:tcW w:w="10535" w:type="dxa"/>
            <w:gridSpan w:val="7"/>
            <w:tcBorders>
              <w:right w:val="single" w:sz="12" w:space="0" w:color="000000"/>
            </w:tcBorders>
            <w:shd w:val="clear" w:color="auto" w:fill="92D050"/>
          </w:tcPr>
          <w:p w14:paraId="236326C5" w14:textId="77777777" w:rsidR="001215C0" w:rsidRDefault="00587B66">
            <w:pPr>
              <w:pStyle w:val="TableParagraph"/>
              <w:spacing w:before="100"/>
              <w:ind w:left="4358" w:right="4331"/>
              <w:jc w:val="center"/>
              <w:rPr>
                <w:rFonts w:ascii="Trebuchet MS"/>
                <w:sz w:val="13"/>
              </w:rPr>
            </w:pPr>
            <w:r>
              <w:rPr>
                <w:rFonts w:ascii="Trebuchet MS"/>
                <w:w w:val="105"/>
                <w:sz w:val="13"/>
              </w:rPr>
              <w:t>Estado</w:t>
            </w:r>
            <w:r>
              <w:rPr>
                <w:rFonts w:ascii="Trebuchet MS"/>
                <w:spacing w:val="-3"/>
                <w:w w:val="105"/>
                <w:sz w:val="13"/>
              </w:rPr>
              <w:t xml:space="preserve"> </w:t>
            </w:r>
            <w:r>
              <w:rPr>
                <w:rFonts w:ascii="Trebuchet MS"/>
                <w:w w:val="105"/>
                <w:sz w:val="13"/>
              </w:rPr>
              <w:t>general</w:t>
            </w:r>
            <w:r>
              <w:rPr>
                <w:rFonts w:ascii="Trebuchet MS"/>
                <w:spacing w:val="-3"/>
                <w:w w:val="105"/>
                <w:sz w:val="13"/>
              </w:rPr>
              <w:t xml:space="preserve"> </w:t>
            </w:r>
            <w:r>
              <w:rPr>
                <w:rFonts w:ascii="Trebuchet MS"/>
                <w:w w:val="105"/>
                <w:sz w:val="13"/>
              </w:rPr>
              <w:t>del</w:t>
            </w:r>
            <w:r>
              <w:rPr>
                <w:rFonts w:ascii="Trebuchet MS"/>
                <w:spacing w:val="-3"/>
                <w:w w:val="105"/>
                <w:sz w:val="13"/>
              </w:rPr>
              <w:t xml:space="preserve"> </w:t>
            </w:r>
            <w:r>
              <w:rPr>
                <w:rFonts w:ascii="Trebuchet MS"/>
                <w:w w:val="105"/>
                <w:sz w:val="13"/>
              </w:rPr>
              <w:t>inmueble:</w:t>
            </w:r>
          </w:p>
        </w:tc>
      </w:tr>
      <w:tr w:rsidR="001215C0" w14:paraId="489DF828" w14:textId="77777777">
        <w:trPr>
          <w:trHeight w:val="393"/>
        </w:trPr>
        <w:tc>
          <w:tcPr>
            <w:tcW w:w="335" w:type="dxa"/>
            <w:tcBorders>
              <w:top w:val="nil"/>
              <w:left w:val="nil"/>
              <w:bottom w:val="nil"/>
            </w:tcBorders>
          </w:tcPr>
          <w:p w14:paraId="14CD56A5" w14:textId="77777777" w:rsidR="001215C0" w:rsidRDefault="001215C0">
            <w:pPr>
              <w:pStyle w:val="TableParagraph"/>
              <w:rPr>
                <w:rFonts w:ascii="Times New Roman"/>
                <w:sz w:val="12"/>
              </w:rPr>
            </w:pPr>
          </w:p>
        </w:tc>
        <w:tc>
          <w:tcPr>
            <w:tcW w:w="1757" w:type="dxa"/>
            <w:shd w:val="clear" w:color="auto" w:fill="C2E39C"/>
          </w:tcPr>
          <w:p w14:paraId="2481AB58" w14:textId="77777777" w:rsidR="001215C0" w:rsidRDefault="00587B66">
            <w:pPr>
              <w:pStyle w:val="TableParagraph"/>
              <w:spacing w:before="105"/>
              <w:ind w:left="27" w:right="22"/>
              <w:jc w:val="center"/>
              <w:rPr>
                <w:rFonts w:ascii="Trebuchet MS"/>
                <w:sz w:val="13"/>
              </w:rPr>
            </w:pPr>
            <w:r>
              <w:rPr>
                <w:rFonts w:ascii="Trebuchet MS"/>
                <w:w w:val="105"/>
                <w:sz w:val="13"/>
              </w:rPr>
              <w:t>Deteriorado</w:t>
            </w:r>
          </w:p>
        </w:tc>
        <w:tc>
          <w:tcPr>
            <w:tcW w:w="1756" w:type="dxa"/>
            <w:shd w:val="clear" w:color="auto" w:fill="C2E39C"/>
          </w:tcPr>
          <w:p w14:paraId="1D9719AD" w14:textId="77777777" w:rsidR="001215C0" w:rsidRDefault="00587B66">
            <w:pPr>
              <w:pStyle w:val="TableParagraph"/>
              <w:spacing w:before="105"/>
              <w:ind w:left="392"/>
              <w:rPr>
                <w:rFonts w:ascii="Trebuchet MS" w:hAnsi="Trebuchet MS"/>
                <w:sz w:val="13"/>
              </w:rPr>
            </w:pPr>
            <w:r>
              <w:rPr>
                <w:rFonts w:ascii="Trebuchet MS" w:hAnsi="Trebuchet MS"/>
                <w:w w:val="105"/>
                <w:sz w:val="13"/>
              </w:rPr>
              <w:t>En</w:t>
            </w:r>
            <w:r>
              <w:rPr>
                <w:rFonts w:ascii="Trebuchet MS" w:hAnsi="Trebuchet MS"/>
                <w:spacing w:val="-4"/>
                <w:w w:val="105"/>
                <w:sz w:val="13"/>
              </w:rPr>
              <w:t xml:space="preserve"> </w:t>
            </w:r>
            <w:r>
              <w:rPr>
                <w:rFonts w:ascii="Trebuchet MS" w:hAnsi="Trebuchet MS"/>
                <w:w w:val="105"/>
                <w:sz w:val="13"/>
              </w:rPr>
              <w:t>construcción</w:t>
            </w:r>
          </w:p>
        </w:tc>
        <w:tc>
          <w:tcPr>
            <w:tcW w:w="1755" w:type="dxa"/>
            <w:gridSpan w:val="2"/>
            <w:shd w:val="clear" w:color="auto" w:fill="C2E39C"/>
          </w:tcPr>
          <w:p w14:paraId="48C0B8FF" w14:textId="77777777" w:rsidR="001215C0" w:rsidRDefault="00587B66">
            <w:pPr>
              <w:pStyle w:val="TableParagraph"/>
              <w:spacing w:before="105"/>
              <w:ind w:left="496"/>
              <w:rPr>
                <w:rFonts w:ascii="Trebuchet MS"/>
                <w:sz w:val="13"/>
              </w:rPr>
            </w:pPr>
            <w:r>
              <w:rPr>
                <w:rFonts w:ascii="Trebuchet MS"/>
                <w:w w:val="105"/>
                <w:sz w:val="13"/>
              </w:rPr>
              <w:t>Remodelado</w:t>
            </w:r>
          </w:p>
        </w:tc>
        <w:tc>
          <w:tcPr>
            <w:tcW w:w="1757" w:type="dxa"/>
            <w:gridSpan w:val="2"/>
            <w:shd w:val="clear" w:color="auto" w:fill="C2E39C"/>
          </w:tcPr>
          <w:p w14:paraId="2485DC7D" w14:textId="77777777" w:rsidR="001215C0" w:rsidRDefault="00587B66">
            <w:pPr>
              <w:pStyle w:val="TableParagraph"/>
              <w:spacing w:before="105"/>
              <w:ind w:left="162"/>
              <w:rPr>
                <w:rFonts w:ascii="Trebuchet MS" w:hAnsi="Trebuchet MS"/>
                <w:sz w:val="13"/>
              </w:rPr>
            </w:pPr>
            <w:r>
              <w:rPr>
                <w:rFonts w:ascii="Trebuchet MS" w:hAnsi="Trebuchet MS"/>
                <w:w w:val="105"/>
                <w:sz w:val="13"/>
              </w:rPr>
              <w:t>En</w:t>
            </w:r>
            <w:r>
              <w:rPr>
                <w:rFonts w:ascii="Trebuchet MS" w:hAnsi="Trebuchet MS"/>
                <w:spacing w:val="-4"/>
                <w:w w:val="105"/>
                <w:sz w:val="13"/>
              </w:rPr>
              <w:t xml:space="preserve"> </w:t>
            </w:r>
            <w:r>
              <w:rPr>
                <w:rFonts w:ascii="Trebuchet MS" w:hAnsi="Trebuchet MS"/>
                <w:w w:val="105"/>
                <w:sz w:val="13"/>
              </w:rPr>
              <w:t>óptimas</w:t>
            </w:r>
            <w:r>
              <w:rPr>
                <w:rFonts w:ascii="Trebuchet MS" w:hAnsi="Trebuchet MS"/>
                <w:spacing w:val="-3"/>
                <w:w w:val="105"/>
                <w:sz w:val="13"/>
              </w:rPr>
              <w:t xml:space="preserve"> </w:t>
            </w:r>
            <w:r>
              <w:rPr>
                <w:rFonts w:ascii="Trebuchet MS" w:hAnsi="Trebuchet MS"/>
                <w:w w:val="105"/>
                <w:sz w:val="13"/>
              </w:rPr>
              <w:t>condiciones</w:t>
            </w:r>
          </w:p>
        </w:tc>
        <w:tc>
          <w:tcPr>
            <w:tcW w:w="3510" w:type="dxa"/>
            <w:vMerge w:val="restart"/>
            <w:tcBorders>
              <w:right w:val="single" w:sz="12" w:space="0" w:color="000000"/>
            </w:tcBorders>
          </w:tcPr>
          <w:p w14:paraId="3E6876AF" w14:textId="77777777" w:rsidR="001215C0" w:rsidRDefault="00587B66">
            <w:pPr>
              <w:pStyle w:val="TableParagraph"/>
              <w:spacing w:before="4"/>
              <w:ind w:left="23"/>
              <w:rPr>
                <w:rFonts w:ascii="Trebuchet MS"/>
                <w:sz w:val="13"/>
              </w:rPr>
            </w:pPr>
            <w:r>
              <w:rPr>
                <w:rFonts w:ascii="Trebuchet MS"/>
                <w:w w:val="105"/>
                <w:sz w:val="13"/>
              </w:rPr>
              <w:t>Observaciones</w:t>
            </w:r>
            <w:r>
              <w:rPr>
                <w:rFonts w:ascii="Trebuchet MS"/>
                <w:spacing w:val="-4"/>
                <w:w w:val="105"/>
                <w:sz w:val="13"/>
              </w:rPr>
              <w:t xml:space="preserve"> </w:t>
            </w:r>
            <w:r>
              <w:rPr>
                <w:rFonts w:ascii="Trebuchet MS"/>
                <w:w w:val="105"/>
                <w:sz w:val="13"/>
              </w:rPr>
              <w:t>generales</w:t>
            </w:r>
            <w:r>
              <w:rPr>
                <w:rFonts w:ascii="Trebuchet MS"/>
                <w:spacing w:val="-4"/>
                <w:w w:val="105"/>
                <w:sz w:val="13"/>
              </w:rPr>
              <w:t xml:space="preserve"> </w:t>
            </w:r>
            <w:r>
              <w:rPr>
                <w:rFonts w:ascii="Trebuchet MS"/>
                <w:w w:val="105"/>
                <w:sz w:val="13"/>
              </w:rPr>
              <w:t>sobre</w:t>
            </w:r>
            <w:r>
              <w:rPr>
                <w:rFonts w:ascii="Trebuchet MS"/>
                <w:spacing w:val="-4"/>
                <w:w w:val="105"/>
                <w:sz w:val="13"/>
              </w:rPr>
              <w:t xml:space="preserve"> </w:t>
            </w:r>
            <w:r>
              <w:rPr>
                <w:rFonts w:ascii="Trebuchet MS"/>
                <w:w w:val="105"/>
                <w:sz w:val="13"/>
              </w:rPr>
              <w:t>el</w:t>
            </w:r>
            <w:r>
              <w:rPr>
                <w:rFonts w:ascii="Trebuchet MS"/>
                <w:spacing w:val="-4"/>
                <w:w w:val="105"/>
                <w:sz w:val="13"/>
              </w:rPr>
              <w:t xml:space="preserve"> </w:t>
            </w:r>
            <w:r>
              <w:rPr>
                <w:rFonts w:ascii="Trebuchet MS"/>
                <w:w w:val="105"/>
                <w:sz w:val="13"/>
              </w:rPr>
              <w:t>edificio:</w:t>
            </w:r>
          </w:p>
        </w:tc>
      </w:tr>
      <w:tr w:rsidR="001215C0" w14:paraId="2588538D" w14:textId="77777777">
        <w:trPr>
          <w:trHeight w:val="392"/>
        </w:trPr>
        <w:tc>
          <w:tcPr>
            <w:tcW w:w="335" w:type="dxa"/>
            <w:tcBorders>
              <w:top w:val="nil"/>
              <w:left w:val="nil"/>
              <w:bottom w:val="nil"/>
            </w:tcBorders>
          </w:tcPr>
          <w:p w14:paraId="6F45F58A" w14:textId="77777777" w:rsidR="001215C0" w:rsidRDefault="001215C0">
            <w:pPr>
              <w:pStyle w:val="TableParagraph"/>
              <w:rPr>
                <w:rFonts w:ascii="Times New Roman"/>
                <w:sz w:val="12"/>
              </w:rPr>
            </w:pPr>
          </w:p>
        </w:tc>
        <w:tc>
          <w:tcPr>
            <w:tcW w:w="1757" w:type="dxa"/>
          </w:tcPr>
          <w:p w14:paraId="69E99542" w14:textId="77777777" w:rsidR="001215C0" w:rsidRDefault="00587B66">
            <w:pPr>
              <w:pStyle w:val="TableParagraph"/>
              <w:spacing w:before="105"/>
              <w:ind w:left="6"/>
              <w:jc w:val="center"/>
              <w:rPr>
                <w:rFonts w:ascii="Trebuchet MS"/>
                <w:sz w:val="13"/>
              </w:rPr>
            </w:pPr>
            <w:r>
              <w:rPr>
                <w:rFonts w:ascii="Trebuchet MS"/>
                <w:w w:val="105"/>
                <w:sz w:val="13"/>
              </w:rPr>
              <w:t>X</w:t>
            </w:r>
          </w:p>
        </w:tc>
        <w:tc>
          <w:tcPr>
            <w:tcW w:w="1756" w:type="dxa"/>
          </w:tcPr>
          <w:p w14:paraId="410FF4FF" w14:textId="77777777" w:rsidR="001215C0" w:rsidRDefault="001215C0">
            <w:pPr>
              <w:pStyle w:val="TableParagraph"/>
              <w:rPr>
                <w:rFonts w:ascii="Times New Roman"/>
                <w:sz w:val="12"/>
              </w:rPr>
            </w:pPr>
          </w:p>
        </w:tc>
        <w:tc>
          <w:tcPr>
            <w:tcW w:w="1755" w:type="dxa"/>
            <w:gridSpan w:val="2"/>
          </w:tcPr>
          <w:p w14:paraId="1C36A352" w14:textId="77777777" w:rsidR="001215C0" w:rsidRDefault="001215C0">
            <w:pPr>
              <w:pStyle w:val="TableParagraph"/>
              <w:rPr>
                <w:rFonts w:ascii="Times New Roman"/>
                <w:sz w:val="12"/>
              </w:rPr>
            </w:pPr>
          </w:p>
        </w:tc>
        <w:tc>
          <w:tcPr>
            <w:tcW w:w="1757" w:type="dxa"/>
            <w:gridSpan w:val="2"/>
          </w:tcPr>
          <w:p w14:paraId="77243B9B" w14:textId="77777777" w:rsidR="001215C0" w:rsidRDefault="001215C0">
            <w:pPr>
              <w:pStyle w:val="TableParagraph"/>
              <w:rPr>
                <w:rFonts w:ascii="Times New Roman"/>
                <w:sz w:val="12"/>
              </w:rPr>
            </w:pPr>
          </w:p>
        </w:tc>
        <w:tc>
          <w:tcPr>
            <w:tcW w:w="3510" w:type="dxa"/>
            <w:vMerge/>
            <w:tcBorders>
              <w:top w:val="nil"/>
              <w:right w:val="single" w:sz="12" w:space="0" w:color="000000"/>
            </w:tcBorders>
          </w:tcPr>
          <w:p w14:paraId="440F99B3" w14:textId="77777777" w:rsidR="001215C0" w:rsidRDefault="001215C0">
            <w:pPr>
              <w:rPr>
                <w:sz w:val="2"/>
                <w:szCs w:val="2"/>
              </w:rPr>
            </w:pPr>
          </w:p>
        </w:tc>
      </w:tr>
    </w:tbl>
    <w:p w14:paraId="79FA14CC" w14:textId="77777777" w:rsidR="001215C0" w:rsidRDefault="0004723D">
      <w:pPr>
        <w:rPr>
          <w:sz w:val="2"/>
          <w:szCs w:val="2"/>
        </w:rPr>
      </w:pPr>
      <w:r>
        <w:rPr>
          <w:noProof/>
          <w:lang w:eastAsia="es-ES"/>
        </w:rPr>
        <mc:AlternateContent>
          <mc:Choice Requires="wps">
            <w:drawing>
              <wp:anchor distT="0" distB="0" distL="114300" distR="114300" simplePos="0" relativeHeight="15732224" behindDoc="0" locked="0" layoutInCell="1" allowOverlap="1" wp14:anchorId="4CB52CE5" wp14:editId="5D882A2D">
                <wp:simplePos x="0" y="0"/>
                <wp:positionH relativeFrom="page">
                  <wp:posOffset>386080</wp:posOffset>
                </wp:positionH>
                <wp:positionV relativeFrom="page">
                  <wp:posOffset>365760</wp:posOffset>
                </wp:positionV>
                <wp:extent cx="16510" cy="8425815"/>
                <wp:effectExtent l="0" t="0" r="0" b="0"/>
                <wp:wrapNone/>
                <wp:docPr id="6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8425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6A286" id="Rectangle 29" o:spid="_x0000_s1026" style="position:absolute;margin-left:30.4pt;margin-top:28.8pt;width:1.3pt;height:663.45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" fillcolor="black" stroked="f">
                <w10:wrap anchorx="page" anchory="page"/>
              </v:rect>
            </w:pict>
          </mc:Fallback>
        </mc:AlternateContent>
      </w:r>
    </w:p>
    <w:p w14:paraId="09FCC861" w14:textId="77777777" w:rsidR="001215C0" w:rsidRDefault="001215C0">
      <w:pPr>
        <w:rPr>
          <w:sz w:val="2"/>
          <w:szCs w:val="2"/>
        </w:rPr>
        <w:sectPr w:rsidR="001215C0">
          <w:footerReference w:type="default" r:id="rId24"/>
          <w:pgSz w:w="12240" w:h="15840"/>
          <w:pgMar w:top="580" w:right="500" w:bottom="280" w:left="500" w:header="0" w:footer="0" w:gutter="0"/>
          <w:cols w:space="720"/>
        </w:sectPr>
      </w:pPr>
    </w:p>
    <w:tbl>
      <w:tblPr>
        <w:tblStyle w:val="TableNormal1"/>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
        <w:gridCol w:w="1757"/>
        <w:gridCol w:w="881"/>
        <w:gridCol w:w="875"/>
        <w:gridCol w:w="877"/>
        <w:gridCol w:w="883"/>
        <w:gridCol w:w="881"/>
        <w:gridCol w:w="872"/>
        <w:gridCol w:w="879"/>
        <w:gridCol w:w="878"/>
        <w:gridCol w:w="878"/>
        <w:gridCol w:w="878"/>
      </w:tblGrid>
      <w:tr w:rsidR="001215C0" w14:paraId="7C500F56" w14:textId="77777777">
        <w:trPr>
          <w:trHeight w:val="393"/>
        </w:trPr>
        <w:tc>
          <w:tcPr>
            <w:tcW w:w="439" w:type="dxa"/>
            <w:tcBorders>
              <w:top w:val="nil"/>
              <w:bottom w:val="nil"/>
              <w:right w:val="single" w:sz="6" w:space="0" w:color="000000"/>
            </w:tcBorders>
          </w:tcPr>
          <w:p w14:paraId="419FE4DD" w14:textId="77777777" w:rsidR="001215C0" w:rsidRDefault="001215C0">
            <w:pPr>
              <w:pStyle w:val="TableParagraph"/>
              <w:rPr>
                <w:rFonts w:ascii="Times New Roman"/>
                <w:sz w:val="12"/>
              </w:rPr>
            </w:pPr>
          </w:p>
        </w:tc>
        <w:tc>
          <w:tcPr>
            <w:tcW w:w="10539" w:type="dxa"/>
            <w:gridSpan w:val="11"/>
            <w:tcBorders>
              <w:top w:val="single" w:sz="6" w:space="0" w:color="000000"/>
              <w:left w:val="single" w:sz="6" w:space="0" w:color="000000"/>
              <w:bottom w:val="single" w:sz="6" w:space="0" w:color="000000"/>
            </w:tcBorders>
            <w:shd w:val="clear" w:color="auto" w:fill="92D050"/>
          </w:tcPr>
          <w:p w14:paraId="2E1BD1E5" w14:textId="77777777" w:rsidR="001215C0" w:rsidRDefault="00587B66">
            <w:pPr>
              <w:pStyle w:val="TableParagraph"/>
              <w:spacing w:before="100"/>
              <w:ind w:left="95" w:right="47"/>
              <w:jc w:val="center"/>
              <w:rPr>
                <w:rFonts w:ascii="Trebuchet MS" w:hAnsi="Trebuchet MS"/>
                <w:sz w:val="13"/>
              </w:rPr>
            </w:pPr>
            <w:r>
              <w:rPr>
                <w:rFonts w:ascii="Trebuchet MS" w:hAnsi="Trebuchet MS"/>
                <w:w w:val="105"/>
                <w:sz w:val="13"/>
              </w:rPr>
              <w:t>Los</w:t>
            </w:r>
            <w:r>
              <w:rPr>
                <w:rFonts w:ascii="Trebuchet MS" w:hAnsi="Trebuchet MS"/>
                <w:spacing w:val="-4"/>
                <w:w w:val="105"/>
                <w:sz w:val="13"/>
              </w:rPr>
              <w:t xml:space="preserve"> </w:t>
            </w:r>
            <w:r>
              <w:rPr>
                <w:rFonts w:ascii="Trebuchet MS" w:hAnsi="Trebuchet MS"/>
                <w:w w:val="105"/>
                <w:sz w:val="13"/>
              </w:rPr>
              <w:t>depósitos</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archivo</w:t>
            </w:r>
            <w:r>
              <w:rPr>
                <w:rFonts w:ascii="Trebuchet MS" w:hAnsi="Trebuchet MS"/>
                <w:spacing w:val="-1"/>
                <w:w w:val="105"/>
                <w:sz w:val="13"/>
              </w:rPr>
              <w:t xml:space="preserve"> </w:t>
            </w:r>
            <w:r>
              <w:rPr>
                <w:rFonts w:ascii="Trebuchet MS" w:hAnsi="Trebuchet MS"/>
                <w:w w:val="105"/>
                <w:sz w:val="13"/>
              </w:rPr>
              <w:t>con</w:t>
            </w:r>
            <w:r>
              <w:rPr>
                <w:rFonts w:ascii="Trebuchet MS" w:hAnsi="Trebuchet MS"/>
                <w:spacing w:val="-3"/>
                <w:w w:val="105"/>
                <w:sz w:val="13"/>
              </w:rPr>
              <w:t xml:space="preserve"> </w:t>
            </w:r>
            <w:r>
              <w:rPr>
                <w:rFonts w:ascii="Trebuchet MS" w:hAnsi="Trebuchet MS"/>
                <w:w w:val="105"/>
                <w:sz w:val="13"/>
              </w:rPr>
              <w:t>que</w:t>
            </w:r>
            <w:r>
              <w:rPr>
                <w:rFonts w:ascii="Trebuchet MS" w:hAnsi="Trebuchet MS"/>
                <w:spacing w:val="-3"/>
                <w:w w:val="105"/>
                <w:sz w:val="13"/>
              </w:rPr>
              <w:t xml:space="preserve"> </w:t>
            </w:r>
            <w:r>
              <w:rPr>
                <w:rFonts w:ascii="Trebuchet MS" w:hAnsi="Trebuchet MS"/>
                <w:w w:val="105"/>
                <w:sz w:val="13"/>
              </w:rPr>
              <w:t>cuenta</w:t>
            </w:r>
            <w:r>
              <w:rPr>
                <w:rFonts w:ascii="Trebuchet MS" w:hAnsi="Trebuchet MS"/>
                <w:spacing w:val="-3"/>
                <w:w w:val="105"/>
                <w:sz w:val="13"/>
              </w:rPr>
              <w:t xml:space="preserve"> </w:t>
            </w:r>
            <w:r>
              <w:rPr>
                <w:rFonts w:ascii="Trebuchet MS" w:hAnsi="Trebuchet MS"/>
                <w:w w:val="105"/>
                <w:sz w:val="13"/>
              </w:rPr>
              <w:t>actualmente</w:t>
            </w:r>
            <w:r>
              <w:rPr>
                <w:rFonts w:ascii="Trebuchet MS" w:hAnsi="Trebuchet MS"/>
                <w:spacing w:val="-3"/>
                <w:w w:val="105"/>
                <w:sz w:val="13"/>
              </w:rPr>
              <w:t xml:space="preserve"> </w:t>
            </w:r>
            <w:r>
              <w:rPr>
                <w:rFonts w:ascii="Trebuchet MS" w:hAnsi="Trebuchet MS"/>
                <w:w w:val="105"/>
                <w:sz w:val="13"/>
              </w:rPr>
              <w:t>la</w:t>
            </w:r>
            <w:r>
              <w:rPr>
                <w:rFonts w:ascii="Trebuchet MS" w:hAnsi="Trebuchet MS"/>
                <w:spacing w:val="-3"/>
                <w:w w:val="105"/>
                <w:sz w:val="13"/>
              </w:rPr>
              <w:t xml:space="preserve"> </w:t>
            </w:r>
            <w:r>
              <w:rPr>
                <w:rFonts w:ascii="Trebuchet MS" w:hAnsi="Trebuchet MS"/>
                <w:w w:val="105"/>
                <w:sz w:val="13"/>
              </w:rPr>
              <w:t>empresa:</w:t>
            </w:r>
          </w:p>
        </w:tc>
      </w:tr>
      <w:tr w:rsidR="001215C0" w14:paraId="1D9EC8CC" w14:textId="77777777">
        <w:trPr>
          <w:trHeight w:val="393"/>
        </w:trPr>
        <w:tc>
          <w:tcPr>
            <w:tcW w:w="439" w:type="dxa"/>
            <w:tcBorders>
              <w:top w:val="nil"/>
              <w:bottom w:val="nil"/>
              <w:right w:val="single" w:sz="6" w:space="0" w:color="000000"/>
            </w:tcBorders>
          </w:tcPr>
          <w:p w14:paraId="26694B95" w14:textId="77777777" w:rsidR="001215C0" w:rsidRDefault="00587B66">
            <w:pPr>
              <w:pStyle w:val="TableParagraph"/>
              <w:spacing w:before="110"/>
              <w:ind w:left="37" w:right="2"/>
              <w:jc w:val="center"/>
              <w:rPr>
                <w:rFonts w:ascii="Trebuchet MS"/>
                <w:sz w:val="13"/>
              </w:rPr>
            </w:pPr>
            <w:r>
              <w:rPr>
                <w:rFonts w:ascii="Trebuchet MS"/>
                <w:w w:val="105"/>
                <w:sz w:val="13"/>
              </w:rPr>
              <w:t>6.7</w:t>
            </w:r>
          </w:p>
        </w:tc>
        <w:tc>
          <w:tcPr>
            <w:tcW w:w="4390" w:type="dxa"/>
            <w:gridSpan w:val="4"/>
            <w:vMerge w:val="restart"/>
            <w:tcBorders>
              <w:top w:val="single" w:sz="6" w:space="0" w:color="000000"/>
              <w:left w:val="single" w:sz="6" w:space="0" w:color="000000"/>
              <w:bottom w:val="single" w:sz="6" w:space="0" w:color="000000"/>
              <w:right w:val="single" w:sz="6" w:space="0" w:color="000000"/>
            </w:tcBorders>
            <w:shd w:val="clear" w:color="auto" w:fill="92D050"/>
          </w:tcPr>
          <w:p w14:paraId="308557FD" w14:textId="77777777" w:rsidR="001215C0" w:rsidRDefault="001215C0">
            <w:pPr>
              <w:pStyle w:val="TableParagraph"/>
              <w:rPr>
                <w:sz w:val="16"/>
              </w:rPr>
            </w:pPr>
          </w:p>
          <w:p w14:paraId="068D5BFB" w14:textId="77777777" w:rsidR="001215C0" w:rsidRDefault="00587B66">
            <w:pPr>
              <w:pStyle w:val="TableParagraph"/>
              <w:spacing w:before="125"/>
              <w:ind w:left="33"/>
              <w:rPr>
                <w:rFonts w:ascii="Trebuchet MS"/>
                <w:sz w:val="13"/>
              </w:rPr>
            </w:pPr>
            <w:r>
              <w:rPr>
                <w:rFonts w:ascii="Trebuchet MS"/>
                <w:w w:val="105"/>
                <w:sz w:val="13"/>
              </w:rPr>
              <w:t>Fueron</w:t>
            </w:r>
            <w:r>
              <w:rPr>
                <w:rFonts w:ascii="Trebuchet MS"/>
                <w:spacing w:val="-4"/>
                <w:w w:val="105"/>
                <w:sz w:val="13"/>
              </w:rPr>
              <w:t xml:space="preserve"> </w:t>
            </w:r>
            <w:r>
              <w:rPr>
                <w:rFonts w:ascii="Trebuchet MS"/>
                <w:w w:val="105"/>
                <w:sz w:val="13"/>
              </w:rPr>
              <w:t>construidos</w:t>
            </w:r>
            <w:r>
              <w:rPr>
                <w:rFonts w:ascii="Trebuchet MS"/>
                <w:spacing w:val="-4"/>
                <w:w w:val="105"/>
                <w:sz w:val="13"/>
              </w:rPr>
              <w:t xml:space="preserve"> </w:t>
            </w:r>
            <w:r>
              <w:rPr>
                <w:rFonts w:ascii="Trebuchet MS"/>
                <w:w w:val="105"/>
                <w:sz w:val="13"/>
              </w:rPr>
              <w:t>especialmente</w:t>
            </w:r>
            <w:r>
              <w:rPr>
                <w:rFonts w:ascii="Trebuchet MS"/>
                <w:spacing w:val="-4"/>
                <w:w w:val="105"/>
                <w:sz w:val="13"/>
              </w:rPr>
              <w:t xml:space="preserve"> </w:t>
            </w:r>
            <w:r>
              <w:rPr>
                <w:rFonts w:ascii="Trebuchet MS"/>
                <w:w w:val="105"/>
                <w:sz w:val="13"/>
              </w:rPr>
              <w:t>para</w:t>
            </w:r>
            <w:r>
              <w:rPr>
                <w:rFonts w:ascii="Trebuchet MS"/>
                <w:spacing w:val="-4"/>
                <w:w w:val="105"/>
                <w:sz w:val="13"/>
              </w:rPr>
              <w:t xml:space="preserve"> </w:t>
            </w:r>
            <w:r>
              <w:rPr>
                <w:rFonts w:ascii="Trebuchet MS"/>
                <w:w w:val="105"/>
                <w:sz w:val="13"/>
              </w:rPr>
              <w:t>el</w:t>
            </w:r>
            <w:r>
              <w:rPr>
                <w:rFonts w:ascii="Trebuchet MS"/>
                <w:spacing w:val="-4"/>
                <w:w w:val="105"/>
                <w:sz w:val="13"/>
              </w:rPr>
              <w:t xml:space="preserve"> </w:t>
            </w:r>
            <w:r>
              <w:rPr>
                <w:rFonts w:ascii="Trebuchet MS"/>
                <w:w w:val="105"/>
                <w:sz w:val="13"/>
              </w:rPr>
              <w:t>archivo?</w:t>
            </w:r>
          </w:p>
        </w:tc>
        <w:tc>
          <w:tcPr>
            <w:tcW w:w="883" w:type="dxa"/>
            <w:tcBorders>
              <w:top w:val="single" w:sz="6" w:space="0" w:color="000000"/>
              <w:left w:val="single" w:sz="6" w:space="0" w:color="000000"/>
              <w:bottom w:val="single" w:sz="6" w:space="0" w:color="000000"/>
              <w:right w:val="single" w:sz="6" w:space="0" w:color="000000"/>
            </w:tcBorders>
            <w:shd w:val="clear" w:color="auto" w:fill="2E75B5"/>
          </w:tcPr>
          <w:p w14:paraId="780E6234" w14:textId="77777777" w:rsidR="001215C0" w:rsidRDefault="00587B66">
            <w:pPr>
              <w:pStyle w:val="TableParagraph"/>
              <w:spacing w:before="110"/>
              <w:ind w:left="71" w:right="29"/>
              <w:jc w:val="center"/>
              <w:rPr>
                <w:rFonts w:ascii="Trebuchet MS"/>
                <w:sz w:val="13"/>
              </w:rPr>
            </w:pPr>
            <w:r>
              <w:rPr>
                <w:rFonts w:ascii="Trebuchet MS"/>
                <w:w w:val="105"/>
                <w:sz w:val="13"/>
              </w:rPr>
              <w:t>Si</w:t>
            </w:r>
          </w:p>
        </w:tc>
        <w:tc>
          <w:tcPr>
            <w:tcW w:w="881" w:type="dxa"/>
            <w:tcBorders>
              <w:top w:val="single" w:sz="6" w:space="0" w:color="000000"/>
              <w:left w:val="single" w:sz="6" w:space="0" w:color="000000"/>
              <w:bottom w:val="single" w:sz="6" w:space="0" w:color="000000"/>
              <w:right w:val="single" w:sz="6" w:space="0" w:color="000000"/>
            </w:tcBorders>
            <w:shd w:val="clear" w:color="auto" w:fill="2E75B5"/>
          </w:tcPr>
          <w:p w14:paraId="5ADA63AB" w14:textId="77777777" w:rsidR="001215C0" w:rsidRDefault="00587B66">
            <w:pPr>
              <w:pStyle w:val="TableParagraph"/>
              <w:spacing w:before="110"/>
              <w:ind w:left="173" w:right="140"/>
              <w:jc w:val="center"/>
              <w:rPr>
                <w:rFonts w:ascii="Trebuchet MS"/>
                <w:sz w:val="13"/>
              </w:rPr>
            </w:pPr>
            <w:r>
              <w:rPr>
                <w:rFonts w:ascii="Trebuchet MS"/>
                <w:w w:val="105"/>
                <w:sz w:val="13"/>
              </w:rPr>
              <w:t>No</w:t>
            </w:r>
          </w:p>
        </w:tc>
        <w:tc>
          <w:tcPr>
            <w:tcW w:w="4385" w:type="dxa"/>
            <w:gridSpan w:val="5"/>
            <w:vMerge w:val="restart"/>
            <w:tcBorders>
              <w:top w:val="single" w:sz="6" w:space="0" w:color="000000"/>
              <w:left w:val="single" w:sz="6" w:space="0" w:color="000000"/>
              <w:bottom w:val="single" w:sz="6" w:space="0" w:color="000000"/>
            </w:tcBorders>
          </w:tcPr>
          <w:p w14:paraId="072E7DDA" w14:textId="77777777" w:rsidR="001215C0" w:rsidRDefault="00587B66">
            <w:pPr>
              <w:pStyle w:val="TableParagraph"/>
              <w:spacing w:before="4"/>
              <w:ind w:left="29"/>
              <w:rPr>
                <w:rFonts w:ascii="Trebuchet MS"/>
                <w:sz w:val="13"/>
              </w:rPr>
            </w:pPr>
            <w:r>
              <w:rPr>
                <w:rFonts w:ascii="Trebuchet MS"/>
                <w:w w:val="105"/>
                <w:sz w:val="13"/>
              </w:rPr>
              <w:t>Observaciones</w:t>
            </w:r>
            <w:r>
              <w:rPr>
                <w:rFonts w:ascii="Trebuchet MS"/>
                <w:spacing w:val="-6"/>
                <w:w w:val="105"/>
                <w:sz w:val="13"/>
              </w:rPr>
              <w:t xml:space="preserve"> </w:t>
            </w:r>
            <w:r>
              <w:rPr>
                <w:rFonts w:ascii="Trebuchet MS"/>
                <w:w w:val="105"/>
                <w:sz w:val="13"/>
              </w:rPr>
              <w:t>generales:</w:t>
            </w:r>
          </w:p>
        </w:tc>
      </w:tr>
      <w:tr w:rsidR="001215C0" w14:paraId="15238A5D" w14:textId="77777777">
        <w:trPr>
          <w:trHeight w:val="392"/>
        </w:trPr>
        <w:tc>
          <w:tcPr>
            <w:tcW w:w="439" w:type="dxa"/>
            <w:tcBorders>
              <w:top w:val="nil"/>
              <w:bottom w:val="nil"/>
              <w:right w:val="single" w:sz="6" w:space="0" w:color="000000"/>
            </w:tcBorders>
          </w:tcPr>
          <w:p w14:paraId="6F8A0137" w14:textId="77777777" w:rsidR="001215C0" w:rsidRDefault="001215C0">
            <w:pPr>
              <w:pStyle w:val="TableParagraph"/>
              <w:rPr>
                <w:rFonts w:ascii="Times New Roman"/>
                <w:sz w:val="12"/>
              </w:rPr>
            </w:pPr>
          </w:p>
        </w:tc>
        <w:tc>
          <w:tcPr>
            <w:tcW w:w="4390" w:type="dxa"/>
            <w:gridSpan w:val="4"/>
            <w:vMerge/>
            <w:tcBorders>
              <w:top w:val="nil"/>
              <w:left w:val="single" w:sz="6" w:space="0" w:color="000000"/>
              <w:bottom w:val="single" w:sz="6" w:space="0" w:color="000000"/>
              <w:right w:val="single" w:sz="6" w:space="0" w:color="000000"/>
            </w:tcBorders>
            <w:shd w:val="clear" w:color="auto" w:fill="92D050"/>
          </w:tcPr>
          <w:p w14:paraId="1C5D8348" w14:textId="77777777" w:rsidR="001215C0" w:rsidRDefault="001215C0">
            <w:pPr>
              <w:rPr>
                <w:sz w:val="2"/>
                <w:szCs w:val="2"/>
              </w:rPr>
            </w:pPr>
          </w:p>
        </w:tc>
        <w:tc>
          <w:tcPr>
            <w:tcW w:w="883" w:type="dxa"/>
            <w:tcBorders>
              <w:top w:val="single" w:sz="6" w:space="0" w:color="000000"/>
              <w:left w:val="single" w:sz="6" w:space="0" w:color="000000"/>
              <w:bottom w:val="single" w:sz="6" w:space="0" w:color="000000"/>
              <w:right w:val="single" w:sz="6" w:space="0" w:color="000000"/>
            </w:tcBorders>
          </w:tcPr>
          <w:p w14:paraId="4A823500" w14:textId="77777777" w:rsidR="001215C0" w:rsidRDefault="001215C0">
            <w:pPr>
              <w:pStyle w:val="TableParagraph"/>
              <w:rPr>
                <w:rFonts w:ascii="Times New Roman"/>
                <w:sz w:val="12"/>
              </w:rPr>
            </w:pPr>
          </w:p>
        </w:tc>
        <w:tc>
          <w:tcPr>
            <w:tcW w:w="881" w:type="dxa"/>
            <w:tcBorders>
              <w:top w:val="single" w:sz="6" w:space="0" w:color="000000"/>
              <w:left w:val="single" w:sz="6" w:space="0" w:color="000000"/>
              <w:bottom w:val="single" w:sz="6" w:space="0" w:color="000000"/>
              <w:right w:val="single" w:sz="6" w:space="0" w:color="000000"/>
            </w:tcBorders>
          </w:tcPr>
          <w:p w14:paraId="003824A9" w14:textId="77777777" w:rsidR="001215C0" w:rsidRDefault="00587B66">
            <w:pPr>
              <w:pStyle w:val="TableParagraph"/>
              <w:spacing w:before="110"/>
              <w:ind w:left="36"/>
              <w:jc w:val="center"/>
              <w:rPr>
                <w:rFonts w:ascii="Trebuchet MS"/>
                <w:sz w:val="13"/>
              </w:rPr>
            </w:pPr>
            <w:r>
              <w:rPr>
                <w:rFonts w:ascii="Trebuchet MS"/>
                <w:w w:val="105"/>
                <w:sz w:val="13"/>
              </w:rPr>
              <w:t>X</w:t>
            </w:r>
          </w:p>
        </w:tc>
        <w:tc>
          <w:tcPr>
            <w:tcW w:w="4385" w:type="dxa"/>
            <w:gridSpan w:val="5"/>
            <w:vMerge/>
            <w:tcBorders>
              <w:top w:val="nil"/>
              <w:left w:val="single" w:sz="6" w:space="0" w:color="000000"/>
              <w:bottom w:val="single" w:sz="6" w:space="0" w:color="000000"/>
            </w:tcBorders>
          </w:tcPr>
          <w:p w14:paraId="04E30AD7" w14:textId="77777777" w:rsidR="001215C0" w:rsidRDefault="001215C0">
            <w:pPr>
              <w:rPr>
                <w:sz w:val="2"/>
                <w:szCs w:val="2"/>
              </w:rPr>
            </w:pPr>
          </w:p>
        </w:tc>
      </w:tr>
      <w:tr w:rsidR="001215C0" w14:paraId="78FD67D2" w14:textId="77777777">
        <w:trPr>
          <w:trHeight w:val="393"/>
        </w:trPr>
        <w:tc>
          <w:tcPr>
            <w:tcW w:w="439" w:type="dxa"/>
            <w:tcBorders>
              <w:top w:val="nil"/>
              <w:bottom w:val="nil"/>
              <w:right w:val="single" w:sz="6" w:space="0" w:color="000000"/>
            </w:tcBorders>
          </w:tcPr>
          <w:p w14:paraId="0F7FD2BD" w14:textId="77777777" w:rsidR="001215C0" w:rsidRDefault="00587B66">
            <w:pPr>
              <w:pStyle w:val="TableParagraph"/>
              <w:spacing w:before="110"/>
              <w:ind w:left="37" w:right="2"/>
              <w:jc w:val="center"/>
              <w:rPr>
                <w:rFonts w:ascii="Trebuchet MS"/>
                <w:sz w:val="13"/>
              </w:rPr>
            </w:pPr>
            <w:r>
              <w:rPr>
                <w:rFonts w:ascii="Trebuchet MS"/>
                <w:w w:val="105"/>
                <w:sz w:val="13"/>
              </w:rPr>
              <w:t>6.8</w:t>
            </w:r>
          </w:p>
        </w:tc>
        <w:tc>
          <w:tcPr>
            <w:tcW w:w="4390" w:type="dxa"/>
            <w:gridSpan w:val="4"/>
            <w:vMerge w:val="restart"/>
            <w:tcBorders>
              <w:top w:val="single" w:sz="6" w:space="0" w:color="000000"/>
              <w:left w:val="single" w:sz="6" w:space="0" w:color="000000"/>
              <w:bottom w:val="single" w:sz="6" w:space="0" w:color="000000"/>
              <w:right w:val="single" w:sz="6" w:space="0" w:color="000000"/>
            </w:tcBorders>
            <w:shd w:val="clear" w:color="auto" w:fill="92D050"/>
          </w:tcPr>
          <w:p w14:paraId="35C44BC1" w14:textId="77777777" w:rsidR="001215C0" w:rsidRDefault="001215C0">
            <w:pPr>
              <w:pStyle w:val="TableParagraph"/>
              <w:rPr>
                <w:sz w:val="16"/>
              </w:rPr>
            </w:pPr>
          </w:p>
          <w:p w14:paraId="469AF7F4" w14:textId="77777777" w:rsidR="001215C0" w:rsidRDefault="001215C0">
            <w:pPr>
              <w:pStyle w:val="TableParagraph"/>
              <w:rPr>
                <w:sz w:val="16"/>
              </w:rPr>
            </w:pPr>
          </w:p>
          <w:p w14:paraId="42271CB7" w14:textId="77777777" w:rsidR="001215C0" w:rsidRDefault="00587B66">
            <w:pPr>
              <w:pStyle w:val="TableParagraph"/>
              <w:spacing w:before="140"/>
              <w:ind w:left="33"/>
              <w:rPr>
                <w:rFonts w:ascii="Trebuchet MS"/>
                <w:sz w:val="13"/>
              </w:rPr>
            </w:pPr>
            <w:r>
              <w:rPr>
                <w:rFonts w:ascii="Trebuchet MS"/>
                <w:w w:val="105"/>
                <w:sz w:val="13"/>
              </w:rPr>
              <w:t>Fueron</w:t>
            </w:r>
            <w:r>
              <w:rPr>
                <w:rFonts w:ascii="Trebuchet MS"/>
                <w:spacing w:val="-4"/>
                <w:w w:val="105"/>
                <w:sz w:val="13"/>
              </w:rPr>
              <w:t xml:space="preserve"> </w:t>
            </w:r>
            <w:r>
              <w:rPr>
                <w:rFonts w:ascii="Trebuchet MS"/>
                <w:w w:val="105"/>
                <w:sz w:val="13"/>
              </w:rPr>
              <w:t>adecuados</w:t>
            </w:r>
            <w:r>
              <w:rPr>
                <w:rFonts w:ascii="Trebuchet MS"/>
                <w:spacing w:val="-3"/>
                <w:w w:val="105"/>
                <w:sz w:val="13"/>
              </w:rPr>
              <w:t xml:space="preserve"> </w:t>
            </w:r>
            <w:r>
              <w:rPr>
                <w:rFonts w:ascii="Trebuchet MS"/>
                <w:w w:val="105"/>
                <w:sz w:val="13"/>
              </w:rPr>
              <w:t>para</w:t>
            </w:r>
            <w:r>
              <w:rPr>
                <w:rFonts w:ascii="Trebuchet MS"/>
                <w:spacing w:val="-3"/>
                <w:w w:val="105"/>
                <w:sz w:val="13"/>
              </w:rPr>
              <w:t xml:space="preserve"> </w:t>
            </w:r>
            <w:r>
              <w:rPr>
                <w:rFonts w:ascii="Trebuchet MS"/>
                <w:w w:val="105"/>
                <w:sz w:val="13"/>
              </w:rPr>
              <w:t>almacenar</w:t>
            </w:r>
            <w:r>
              <w:rPr>
                <w:rFonts w:ascii="Trebuchet MS"/>
                <w:spacing w:val="-4"/>
                <w:w w:val="105"/>
                <w:sz w:val="13"/>
              </w:rPr>
              <w:t xml:space="preserve"> </w:t>
            </w:r>
            <w:r>
              <w:rPr>
                <w:rFonts w:ascii="Trebuchet MS"/>
                <w:w w:val="105"/>
                <w:sz w:val="13"/>
              </w:rPr>
              <w:t>el</w:t>
            </w:r>
            <w:r>
              <w:rPr>
                <w:rFonts w:ascii="Trebuchet MS"/>
                <w:spacing w:val="-2"/>
                <w:w w:val="105"/>
                <w:sz w:val="13"/>
              </w:rPr>
              <w:t xml:space="preserve"> </w:t>
            </w:r>
            <w:r>
              <w:rPr>
                <w:rFonts w:ascii="Trebuchet MS"/>
                <w:w w:val="105"/>
                <w:sz w:val="13"/>
              </w:rPr>
              <w:t>archivo?</w:t>
            </w:r>
          </w:p>
        </w:tc>
        <w:tc>
          <w:tcPr>
            <w:tcW w:w="883" w:type="dxa"/>
            <w:tcBorders>
              <w:top w:val="single" w:sz="6" w:space="0" w:color="000000"/>
              <w:left w:val="single" w:sz="6" w:space="0" w:color="000000"/>
              <w:bottom w:val="single" w:sz="6" w:space="0" w:color="000000"/>
              <w:right w:val="single" w:sz="6" w:space="0" w:color="000000"/>
            </w:tcBorders>
            <w:shd w:val="clear" w:color="auto" w:fill="2E75B5"/>
          </w:tcPr>
          <w:p w14:paraId="7185607C" w14:textId="77777777" w:rsidR="001215C0" w:rsidRDefault="00587B66">
            <w:pPr>
              <w:pStyle w:val="TableParagraph"/>
              <w:spacing w:before="110"/>
              <w:ind w:left="71" w:right="29"/>
              <w:jc w:val="center"/>
              <w:rPr>
                <w:rFonts w:ascii="Trebuchet MS"/>
                <w:sz w:val="13"/>
              </w:rPr>
            </w:pPr>
            <w:r>
              <w:rPr>
                <w:rFonts w:ascii="Trebuchet MS"/>
                <w:w w:val="105"/>
                <w:sz w:val="13"/>
              </w:rPr>
              <w:t>Si</w:t>
            </w:r>
          </w:p>
        </w:tc>
        <w:tc>
          <w:tcPr>
            <w:tcW w:w="881" w:type="dxa"/>
            <w:tcBorders>
              <w:top w:val="single" w:sz="6" w:space="0" w:color="000000"/>
              <w:left w:val="single" w:sz="6" w:space="0" w:color="000000"/>
              <w:bottom w:val="single" w:sz="6" w:space="0" w:color="000000"/>
              <w:right w:val="single" w:sz="6" w:space="0" w:color="000000"/>
            </w:tcBorders>
            <w:shd w:val="clear" w:color="auto" w:fill="2E75B5"/>
          </w:tcPr>
          <w:p w14:paraId="24D3643E" w14:textId="77777777" w:rsidR="001215C0" w:rsidRDefault="00587B66">
            <w:pPr>
              <w:pStyle w:val="TableParagraph"/>
              <w:spacing w:before="110"/>
              <w:ind w:left="173" w:right="140"/>
              <w:jc w:val="center"/>
              <w:rPr>
                <w:rFonts w:ascii="Trebuchet MS"/>
                <w:sz w:val="13"/>
              </w:rPr>
            </w:pPr>
            <w:r>
              <w:rPr>
                <w:rFonts w:ascii="Trebuchet MS"/>
                <w:w w:val="105"/>
                <w:sz w:val="13"/>
              </w:rPr>
              <w:t>No</w:t>
            </w:r>
          </w:p>
        </w:tc>
        <w:tc>
          <w:tcPr>
            <w:tcW w:w="4385" w:type="dxa"/>
            <w:gridSpan w:val="5"/>
            <w:vMerge w:val="restart"/>
            <w:tcBorders>
              <w:top w:val="single" w:sz="6" w:space="0" w:color="000000"/>
              <w:left w:val="single" w:sz="6" w:space="0" w:color="000000"/>
              <w:bottom w:val="single" w:sz="6" w:space="0" w:color="000000"/>
            </w:tcBorders>
          </w:tcPr>
          <w:p w14:paraId="5CB96747" w14:textId="77777777" w:rsidR="001215C0" w:rsidRDefault="00587B66">
            <w:pPr>
              <w:pStyle w:val="TableParagraph"/>
              <w:spacing w:before="4"/>
              <w:ind w:left="29"/>
              <w:rPr>
                <w:rFonts w:ascii="Trebuchet MS"/>
                <w:sz w:val="13"/>
              </w:rPr>
            </w:pPr>
            <w:r>
              <w:rPr>
                <w:rFonts w:ascii="Trebuchet MS"/>
                <w:w w:val="105"/>
                <w:sz w:val="13"/>
              </w:rPr>
              <w:t>Observaciones</w:t>
            </w:r>
            <w:r>
              <w:rPr>
                <w:rFonts w:ascii="Trebuchet MS"/>
                <w:spacing w:val="-6"/>
                <w:w w:val="105"/>
                <w:sz w:val="13"/>
              </w:rPr>
              <w:t xml:space="preserve"> </w:t>
            </w:r>
            <w:r>
              <w:rPr>
                <w:rFonts w:ascii="Trebuchet MS"/>
                <w:w w:val="105"/>
                <w:sz w:val="13"/>
              </w:rPr>
              <w:t>generales:</w:t>
            </w:r>
          </w:p>
          <w:p w14:paraId="4FBBF6F1" w14:textId="77777777" w:rsidR="001215C0" w:rsidRDefault="00587B66">
            <w:pPr>
              <w:pStyle w:val="TableParagraph"/>
              <w:spacing w:before="34" w:line="292" w:lineRule="auto"/>
              <w:ind w:left="29" w:right="60"/>
              <w:rPr>
                <w:rFonts w:ascii="Trebuchet MS" w:hAnsi="Trebuchet MS"/>
                <w:sz w:val="13"/>
              </w:rPr>
            </w:pPr>
            <w:r>
              <w:rPr>
                <w:rFonts w:ascii="Trebuchet MS" w:hAnsi="Trebuchet MS"/>
                <w:w w:val="105"/>
                <w:sz w:val="13"/>
              </w:rPr>
              <w:t>En la casa de la Calle 3 se acondicionaron estanterías para el</w:t>
            </w:r>
            <w:r>
              <w:rPr>
                <w:rFonts w:ascii="Trebuchet MS" w:hAnsi="Trebuchet MS"/>
                <w:spacing w:val="1"/>
                <w:w w:val="105"/>
                <w:sz w:val="13"/>
              </w:rPr>
              <w:t xml:space="preserve"> </w:t>
            </w:r>
            <w:r>
              <w:rPr>
                <w:rFonts w:ascii="Trebuchet MS" w:hAnsi="Trebuchet MS"/>
                <w:w w:val="105"/>
                <w:sz w:val="13"/>
              </w:rPr>
              <w:t>almacenamiento de los archivos inactivos, al igual que en el depósito</w:t>
            </w:r>
            <w:r>
              <w:rPr>
                <w:rFonts w:ascii="Trebuchet MS" w:hAnsi="Trebuchet MS"/>
                <w:spacing w:val="-39"/>
                <w:w w:val="105"/>
                <w:sz w:val="13"/>
              </w:rPr>
              <w:t xml:space="preserve"> </w:t>
            </w:r>
            <w:r>
              <w:rPr>
                <w:rFonts w:ascii="Trebuchet MS" w:hAnsi="Trebuchet MS"/>
                <w:w w:val="105"/>
                <w:sz w:val="13"/>
              </w:rPr>
              <w:t>ubicado</w:t>
            </w:r>
            <w:r>
              <w:rPr>
                <w:rFonts w:ascii="Trebuchet MS" w:hAnsi="Trebuchet MS"/>
                <w:spacing w:val="-2"/>
                <w:w w:val="105"/>
                <w:sz w:val="13"/>
              </w:rPr>
              <w:t xml:space="preserve"> </w:t>
            </w:r>
            <w:r>
              <w:rPr>
                <w:rFonts w:ascii="Trebuchet MS" w:hAnsi="Trebuchet MS"/>
                <w:w w:val="105"/>
                <w:sz w:val="13"/>
              </w:rPr>
              <w:t>en</w:t>
            </w:r>
            <w:r>
              <w:rPr>
                <w:rFonts w:ascii="Trebuchet MS" w:hAnsi="Trebuchet MS"/>
                <w:spacing w:val="-2"/>
                <w:w w:val="105"/>
                <w:sz w:val="13"/>
              </w:rPr>
              <w:t xml:space="preserve"> </w:t>
            </w:r>
            <w:r>
              <w:rPr>
                <w:rFonts w:ascii="Trebuchet MS" w:hAnsi="Trebuchet MS"/>
                <w:w w:val="105"/>
                <w:sz w:val="13"/>
              </w:rPr>
              <w:t>el</w:t>
            </w:r>
            <w:r>
              <w:rPr>
                <w:rFonts w:ascii="Trebuchet MS" w:hAnsi="Trebuchet MS"/>
                <w:spacing w:val="-2"/>
                <w:w w:val="105"/>
                <w:sz w:val="13"/>
              </w:rPr>
              <w:t xml:space="preserve"> </w:t>
            </w:r>
            <w:r>
              <w:rPr>
                <w:rFonts w:ascii="Trebuchet MS" w:hAnsi="Trebuchet MS"/>
                <w:w w:val="105"/>
                <w:sz w:val="13"/>
              </w:rPr>
              <w:t>sótano</w:t>
            </w:r>
            <w:r>
              <w:rPr>
                <w:rFonts w:ascii="Trebuchet MS" w:hAnsi="Trebuchet MS"/>
                <w:spacing w:val="-1"/>
                <w:w w:val="105"/>
                <w:sz w:val="13"/>
              </w:rPr>
              <w:t xml:space="preserve"> </w:t>
            </w:r>
            <w:r>
              <w:rPr>
                <w:rFonts w:ascii="Trebuchet MS" w:hAnsi="Trebuchet MS"/>
                <w:w w:val="105"/>
                <w:sz w:val="13"/>
              </w:rPr>
              <w:t>de</w:t>
            </w:r>
            <w:r>
              <w:rPr>
                <w:rFonts w:ascii="Trebuchet MS" w:hAnsi="Trebuchet MS"/>
                <w:spacing w:val="-2"/>
                <w:w w:val="105"/>
                <w:sz w:val="13"/>
              </w:rPr>
              <w:t xml:space="preserve"> </w:t>
            </w:r>
            <w:r>
              <w:rPr>
                <w:rFonts w:ascii="Trebuchet MS" w:hAnsi="Trebuchet MS"/>
                <w:w w:val="105"/>
                <w:sz w:val="13"/>
              </w:rPr>
              <w:t>la</w:t>
            </w:r>
            <w:r>
              <w:rPr>
                <w:rFonts w:ascii="Trebuchet MS" w:hAnsi="Trebuchet MS"/>
                <w:spacing w:val="-1"/>
                <w:w w:val="105"/>
                <w:sz w:val="13"/>
              </w:rPr>
              <w:t xml:space="preserve"> </w:t>
            </w:r>
            <w:r>
              <w:rPr>
                <w:rFonts w:ascii="Trebuchet MS" w:hAnsi="Trebuchet MS"/>
                <w:w w:val="105"/>
                <w:sz w:val="13"/>
              </w:rPr>
              <w:t>sede</w:t>
            </w:r>
            <w:r>
              <w:rPr>
                <w:rFonts w:ascii="Trebuchet MS" w:hAnsi="Trebuchet MS"/>
                <w:spacing w:val="-3"/>
                <w:w w:val="105"/>
                <w:sz w:val="13"/>
              </w:rPr>
              <w:t xml:space="preserve"> </w:t>
            </w:r>
            <w:r>
              <w:rPr>
                <w:rFonts w:ascii="Trebuchet MS" w:hAnsi="Trebuchet MS"/>
                <w:w w:val="105"/>
                <w:sz w:val="13"/>
              </w:rPr>
              <w:t>principal,</w:t>
            </w:r>
            <w:r>
              <w:rPr>
                <w:rFonts w:ascii="Trebuchet MS" w:hAnsi="Trebuchet MS"/>
                <w:spacing w:val="-2"/>
                <w:w w:val="105"/>
                <w:sz w:val="13"/>
              </w:rPr>
              <w:t xml:space="preserve"> </w:t>
            </w:r>
            <w:r>
              <w:rPr>
                <w:rFonts w:ascii="Trebuchet MS" w:hAnsi="Trebuchet MS"/>
                <w:w w:val="105"/>
                <w:sz w:val="13"/>
              </w:rPr>
              <w:t>junto</w:t>
            </w:r>
            <w:r>
              <w:rPr>
                <w:rFonts w:ascii="Trebuchet MS" w:hAnsi="Trebuchet MS"/>
                <w:spacing w:val="-1"/>
                <w:w w:val="105"/>
                <w:sz w:val="13"/>
              </w:rPr>
              <w:t xml:space="preserve"> </w:t>
            </w:r>
            <w:r>
              <w:rPr>
                <w:rFonts w:ascii="Trebuchet MS" w:hAnsi="Trebuchet MS"/>
                <w:w w:val="105"/>
                <w:sz w:val="13"/>
              </w:rPr>
              <w:t>a</w:t>
            </w:r>
            <w:r>
              <w:rPr>
                <w:rFonts w:ascii="Trebuchet MS" w:hAnsi="Trebuchet MS"/>
                <w:spacing w:val="-2"/>
                <w:w w:val="105"/>
                <w:sz w:val="13"/>
              </w:rPr>
              <w:t xml:space="preserve"> </w:t>
            </w:r>
            <w:r>
              <w:rPr>
                <w:rFonts w:ascii="Trebuchet MS" w:hAnsi="Trebuchet MS"/>
                <w:w w:val="105"/>
                <w:sz w:val="13"/>
              </w:rPr>
              <w:t>los</w:t>
            </w:r>
            <w:r>
              <w:rPr>
                <w:rFonts w:ascii="Trebuchet MS" w:hAnsi="Trebuchet MS"/>
                <w:spacing w:val="-2"/>
                <w:w w:val="105"/>
                <w:sz w:val="13"/>
              </w:rPr>
              <w:t xml:space="preserve"> </w:t>
            </w:r>
            <w:r>
              <w:rPr>
                <w:rFonts w:ascii="Trebuchet MS" w:hAnsi="Trebuchet MS"/>
                <w:w w:val="105"/>
                <w:sz w:val="13"/>
              </w:rPr>
              <w:t>parqueaderos</w:t>
            </w:r>
          </w:p>
        </w:tc>
      </w:tr>
      <w:tr w:rsidR="001215C0" w14:paraId="51C095EA" w14:textId="77777777">
        <w:trPr>
          <w:trHeight w:val="791"/>
        </w:trPr>
        <w:tc>
          <w:tcPr>
            <w:tcW w:w="439" w:type="dxa"/>
            <w:tcBorders>
              <w:top w:val="nil"/>
              <w:bottom w:val="nil"/>
              <w:right w:val="single" w:sz="6" w:space="0" w:color="000000"/>
            </w:tcBorders>
          </w:tcPr>
          <w:p w14:paraId="2C84CF30" w14:textId="77777777" w:rsidR="001215C0" w:rsidRDefault="001215C0">
            <w:pPr>
              <w:pStyle w:val="TableParagraph"/>
              <w:rPr>
                <w:rFonts w:ascii="Times New Roman"/>
                <w:sz w:val="12"/>
              </w:rPr>
            </w:pPr>
          </w:p>
        </w:tc>
        <w:tc>
          <w:tcPr>
            <w:tcW w:w="4390" w:type="dxa"/>
            <w:gridSpan w:val="4"/>
            <w:vMerge/>
            <w:tcBorders>
              <w:top w:val="nil"/>
              <w:left w:val="single" w:sz="6" w:space="0" w:color="000000"/>
              <w:bottom w:val="single" w:sz="6" w:space="0" w:color="000000"/>
              <w:right w:val="single" w:sz="6" w:space="0" w:color="000000"/>
            </w:tcBorders>
            <w:shd w:val="clear" w:color="auto" w:fill="92D050"/>
          </w:tcPr>
          <w:p w14:paraId="7E0D2D7D" w14:textId="77777777" w:rsidR="001215C0" w:rsidRDefault="001215C0">
            <w:pPr>
              <w:rPr>
                <w:sz w:val="2"/>
                <w:szCs w:val="2"/>
              </w:rPr>
            </w:pPr>
          </w:p>
        </w:tc>
        <w:tc>
          <w:tcPr>
            <w:tcW w:w="883" w:type="dxa"/>
            <w:tcBorders>
              <w:top w:val="single" w:sz="6" w:space="0" w:color="000000"/>
              <w:left w:val="single" w:sz="6" w:space="0" w:color="000000"/>
              <w:bottom w:val="single" w:sz="6" w:space="0" w:color="000000"/>
              <w:right w:val="single" w:sz="6" w:space="0" w:color="000000"/>
            </w:tcBorders>
          </w:tcPr>
          <w:p w14:paraId="5A97186F" w14:textId="77777777" w:rsidR="001215C0" w:rsidRDefault="001215C0">
            <w:pPr>
              <w:pStyle w:val="TableParagraph"/>
              <w:rPr>
                <w:sz w:val="16"/>
              </w:rPr>
            </w:pPr>
          </w:p>
          <w:p w14:paraId="71913642" w14:textId="77777777" w:rsidR="001215C0" w:rsidRDefault="00587B66">
            <w:pPr>
              <w:pStyle w:val="TableParagraph"/>
              <w:spacing w:before="125"/>
              <w:ind w:left="44"/>
              <w:jc w:val="center"/>
              <w:rPr>
                <w:rFonts w:ascii="Trebuchet MS"/>
                <w:sz w:val="13"/>
              </w:rPr>
            </w:pPr>
            <w:r>
              <w:rPr>
                <w:rFonts w:ascii="Trebuchet MS"/>
                <w:w w:val="105"/>
                <w:sz w:val="13"/>
              </w:rPr>
              <w:t>X</w:t>
            </w:r>
          </w:p>
        </w:tc>
        <w:tc>
          <w:tcPr>
            <w:tcW w:w="881" w:type="dxa"/>
            <w:tcBorders>
              <w:top w:val="single" w:sz="6" w:space="0" w:color="000000"/>
              <w:left w:val="single" w:sz="6" w:space="0" w:color="000000"/>
              <w:bottom w:val="single" w:sz="6" w:space="0" w:color="000000"/>
              <w:right w:val="single" w:sz="6" w:space="0" w:color="000000"/>
            </w:tcBorders>
          </w:tcPr>
          <w:p w14:paraId="6ADB7D4E" w14:textId="77777777" w:rsidR="001215C0" w:rsidRDefault="001215C0">
            <w:pPr>
              <w:pStyle w:val="TableParagraph"/>
              <w:rPr>
                <w:rFonts w:ascii="Times New Roman"/>
                <w:sz w:val="12"/>
              </w:rPr>
            </w:pPr>
          </w:p>
        </w:tc>
        <w:tc>
          <w:tcPr>
            <w:tcW w:w="4385" w:type="dxa"/>
            <w:gridSpan w:val="5"/>
            <w:vMerge/>
            <w:tcBorders>
              <w:top w:val="nil"/>
              <w:left w:val="single" w:sz="6" w:space="0" w:color="000000"/>
              <w:bottom w:val="single" w:sz="6" w:space="0" w:color="000000"/>
            </w:tcBorders>
          </w:tcPr>
          <w:p w14:paraId="016318F1" w14:textId="77777777" w:rsidR="001215C0" w:rsidRDefault="001215C0">
            <w:pPr>
              <w:rPr>
                <w:sz w:val="2"/>
                <w:szCs w:val="2"/>
              </w:rPr>
            </w:pPr>
          </w:p>
        </w:tc>
      </w:tr>
      <w:tr w:rsidR="001215C0" w14:paraId="24486073" w14:textId="77777777">
        <w:trPr>
          <w:trHeight w:val="393"/>
        </w:trPr>
        <w:tc>
          <w:tcPr>
            <w:tcW w:w="439" w:type="dxa"/>
            <w:tcBorders>
              <w:top w:val="nil"/>
              <w:bottom w:val="nil"/>
              <w:right w:val="single" w:sz="6" w:space="0" w:color="000000"/>
            </w:tcBorders>
          </w:tcPr>
          <w:p w14:paraId="64440CF8" w14:textId="77777777" w:rsidR="001215C0" w:rsidRDefault="00587B66">
            <w:pPr>
              <w:pStyle w:val="TableParagraph"/>
              <w:spacing w:before="110"/>
              <w:ind w:left="37" w:right="2"/>
              <w:jc w:val="center"/>
              <w:rPr>
                <w:rFonts w:ascii="Trebuchet MS"/>
                <w:sz w:val="13"/>
              </w:rPr>
            </w:pPr>
            <w:r>
              <w:rPr>
                <w:rFonts w:ascii="Trebuchet MS"/>
                <w:w w:val="105"/>
                <w:sz w:val="13"/>
              </w:rPr>
              <w:t>6.9</w:t>
            </w:r>
          </w:p>
        </w:tc>
        <w:tc>
          <w:tcPr>
            <w:tcW w:w="4390" w:type="dxa"/>
            <w:gridSpan w:val="4"/>
            <w:vMerge w:val="restart"/>
            <w:tcBorders>
              <w:top w:val="single" w:sz="6" w:space="0" w:color="000000"/>
              <w:left w:val="single" w:sz="6" w:space="0" w:color="000000"/>
              <w:bottom w:val="single" w:sz="6" w:space="0" w:color="000000"/>
              <w:right w:val="single" w:sz="6" w:space="0" w:color="000000"/>
            </w:tcBorders>
            <w:shd w:val="clear" w:color="auto" w:fill="92D050"/>
          </w:tcPr>
          <w:p w14:paraId="21B27F08" w14:textId="77777777" w:rsidR="001215C0" w:rsidRDefault="001215C0">
            <w:pPr>
              <w:pStyle w:val="TableParagraph"/>
              <w:rPr>
                <w:sz w:val="16"/>
              </w:rPr>
            </w:pPr>
          </w:p>
          <w:p w14:paraId="57C00FD3" w14:textId="77777777" w:rsidR="001215C0" w:rsidRDefault="00587B66">
            <w:pPr>
              <w:pStyle w:val="TableParagraph"/>
              <w:spacing w:before="125"/>
              <w:ind w:left="33"/>
              <w:rPr>
                <w:rFonts w:ascii="Trebuchet MS"/>
                <w:sz w:val="13"/>
              </w:rPr>
            </w:pPr>
            <w:r>
              <w:rPr>
                <w:rFonts w:ascii="Trebuchet MS"/>
                <w:w w:val="105"/>
                <w:sz w:val="13"/>
              </w:rPr>
              <w:t>Son</w:t>
            </w:r>
            <w:r>
              <w:rPr>
                <w:rFonts w:ascii="Trebuchet MS"/>
                <w:spacing w:val="-5"/>
                <w:w w:val="105"/>
                <w:sz w:val="13"/>
              </w:rPr>
              <w:t xml:space="preserve"> </w:t>
            </w:r>
            <w:r>
              <w:rPr>
                <w:rFonts w:ascii="Trebuchet MS"/>
                <w:w w:val="105"/>
                <w:sz w:val="13"/>
              </w:rPr>
              <w:t>suficientes</w:t>
            </w:r>
            <w:r>
              <w:rPr>
                <w:rFonts w:ascii="Trebuchet MS"/>
                <w:spacing w:val="-4"/>
                <w:w w:val="105"/>
                <w:sz w:val="13"/>
              </w:rPr>
              <w:t xml:space="preserve"> </w:t>
            </w:r>
            <w:r>
              <w:rPr>
                <w:rFonts w:ascii="Trebuchet MS"/>
                <w:w w:val="105"/>
                <w:sz w:val="13"/>
              </w:rPr>
              <w:t>para</w:t>
            </w:r>
            <w:r>
              <w:rPr>
                <w:rFonts w:ascii="Trebuchet MS"/>
                <w:spacing w:val="-4"/>
                <w:w w:val="105"/>
                <w:sz w:val="13"/>
              </w:rPr>
              <w:t xml:space="preserve"> </w:t>
            </w:r>
            <w:r>
              <w:rPr>
                <w:rFonts w:ascii="Trebuchet MS"/>
                <w:w w:val="105"/>
                <w:sz w:val="13"/>
              </w:rPr>
              <w:t>el</w:t>
            </w:r>
            <w:r>
              <w:rPr>
                <w:rFonts w:ascii="Trebuchet MS"/>
                <w:spacing w:val="-4"/>
                <w:w w:val="105"/>
                <w:sz w:val="13"/>
              </w:rPr>
              <w:t xml:space="preserve"> </w:t>
            </w:r>
            <w:r>
              <w:rPr>
                <w:rFonts w:ascii="Trebuchet MS"/>
                <w:w w:val="105"/>
                <w:sz w:val="13"/>
              </w:rPr>
              <w:t>volumen</w:t>
            </w:r>
            <w:r>
              <w:rPr>
                <w:rFonts w:ascii="Trebuchet MS"/>
                <w:spacing w:val="-4"/>
                <w:w w:val="105"/>
                <w:sz w:val="13"/>
              </w:rPr>
              <w:t xml:space="preserve"> </w:t>
            </w:r>
            <w:r>
              <w:rPr>
                <w:rFonts w:ascii="Trebuchet MS"/>
                <w:w w:val="105"/>
                <w:sz w:val="13"/>
              </w:rPr>
              <w:t>documental</w:t>
            </w:r>
            <w:r>
              <w:rPr>
                <w:rFonts w:ascii="Trebuchet MS"/>
                <w:spacing w:val="-3"/>
                <w:w w:val="105"/>
                <w:sz w:val="13"/>
              </w:rPr>
              <w:t xml:space="preserve"> </w:t>
            </w:r>
            <w:r>
              <w:rPr>
                <w:rFonts w:ascii="Trebuchet MS"/>
                <w:w w:val="105"/>
                <w:sz w:val="13"/>
              </w:rPr>
              <w:t>identificado?</w:t>
            </w:r>
          </w:p>
        </w:tc>
        <w:tc>
          <w:tcPr>
            <w:tcW w:w="883" w:type="dxa"/>
            <w:tcBorders>
              <w:top w:val="single" w:sz="6" w:space="0" w:color="000000"/>
              <w:left w:val="single" w:sz="6" w:space="0" w:color="000000"/>
              <w:bottom w:val="single" w:sz="6" w:space="0" w:color="000000"/>
              <w:right w:val="single" w:sz="6" w:space="0" w:color="000000"/>
            </w:tcBorders>
            <w:shd w:val="clear" w:color="auto" w:fill="2E75B5"/>
          </w:tcPr>
          <w:p w14:paraId="7E2BFB26" w14:textId="77777777" w:rsidR="001215C0" w:rsidRDefault="00587B66">
            <w:pPr>
              <w:pStyle w:val="TableParagraph"/>
              <w:spacing w:before="110"/>
              <w:ind w:left="71" w:right="29"/>
              <w:jc w:val="center"/>
              <w:rPr>
                <w:rFonts w:ascii="Trebuchet MS"/>
                <w:sz w:val="13"/>
              </w:rPr>
            </w:pPr>
            <w:r>
              <w:rPr>
                <w:rFonts w:ascii="Trebuchet MS"/>
                <w:w w:val="105"/>
                <w:sz w:val="13"/>
              </w:rPr>
              <w:t>Si</w:t>
            </w:r>
          </w:p>
        </w:tc>
        <w:tc>
          <w:tcPr>
            <w:tcW w:w="881" w:type="dxa"/>
            <w:tcBorders>
              <w:top w:val="single" w:sz="6" w:space="0" w:color="000000"/>
              <w:left w:val="single" w:sz="6" w:space="0" w:color="000000"/>
              <w:bottom w:val="single" w:sz="6" w:space="0" w:color="000000"/>
              <w:right w:val="single" w:sz="6" w:space="0" w:color="000000"/>
            </w:tcBorders>
            <w:shd w:val="clear" w:color="auto" w:fill="2E75B5"/>
          </w:tcPr>
          <w:p w14:paraId="784ED76A" w14:textId="77777777" w:rsidR="001215C0" w:rsidRDefault="00587B66">
            <w:pPr>
              <w:pStyle w:val="TableParagraph"/>
              <w:spacing w:before="110"/>
              <w:ind w:left="173" w:right="140"/>
              <w:jc w:val="center"/>
              <w:rPr>
                <w:rFonts w:ascii="Trebuchet MS"/>
                <w:sz w:val="13"/>
              </w:rPr>
            </w:pPr>
            <w:r>
              <w:rPr>
                <w:rFonts w:ascii="Trebuchet MS"/>
                <w:w w:val="105"/>
                <w:sz w:val="13"/>
              </w:rPr>
              <w:t>No</w:t>
            </w:r>
          </w:p>
        </w:tc>
        <w:tc>
          <w:tcPr>
            <w:tcW w:w="4385" w:type="dxa"/>
            <w:gridSpan w:val="5"/>
            <w:vMerge w:val="restart"/>
            <w:tcBorders>
              <w:top w:val="single" w:sz="6" w:space="0" w:color="000000"/>
              <w:left w:val="single" w:sz="6" w:space="0" w:color="000000"/>
              <w:bottom w:val="single" w:sz="6" w:space="0" w:color="000000"/>
            </w:tcBorders>
          </w:tcPr>
          <w:p w14:paraId="03AAEC08" w14:textId="77777777" w:rsidR="001215C0" w:rsidRDefault="00587B66">
            <w:pPr>
              <w:pStyle w:val="TableParagraph"/>
              <w:spacing w:before="4"/>
              <w:ind w:left="29"/>
              <w:rPr>
                <w:rFonts w:ascii="Trebuchet MS"/>
                <w:sz w:val="13"/>
              </w:rPr>
            </w:pPr>
            <w:r>
              <w:rPr>
                <w:rFonts w:ascii="Trebuchet MS"/>
                <w:w w:val="105"/>
                <w:sz w:val="13"/>
              </w:rPr>
              <w:t>Observaciones</w:t>
            </w:r>
            <w:r>
              <w:rPr>
                <w:rFonts w:ascii="Trebuchet MS"/>
                <w:spacing w:val="-6"/>
                <w:w w:val="105"/>
                <w:sz w:val="13"/>
              </w:rPr>
              <w:t xml:space="preserve"> </w:t>
            </w:r>
            <w:r>
              <w:rPr>
                <w:rFonts w:ascii="Trebuchet MS"/>
                <w:w w:val="105"/>
                <w:sz w:val="13"/>
              </w:rPr>
              <w:t>generales:</w:t>
            </w:r>
          </w:p>
          <w:p w14:paraId="4F2D9F62" w14:textId="77777777" w:rsidR="001215C0" w:rsidRDefault="00587B66">
            <w:pPr>
              <w:pStyle w:val="TableParagraph"/>
              <w:spacing w:before="34" w:line="292" w:lineRule="auto"/>
              <w:ind w:left="29" w:right="72"/>
              <w:rPr>
                <w:rFonts w:ascii="Trebuchet MS" w:hAnsi="Trebuchet MS"/>
                <w:sz w:val="13"/>
              </w:rPr>
            </w:pPr>
            <w:r>
              <w:rPr>
                <w:rFonts w:ascii="Trebuchet MS" w:hAnsi="Trebuchet MS"/>
                <w:w w:val="105"/>
                <w:sz w:val="13"/>
              </w:rPr>
              <w:t>La documentación sobrepasa la capacidad instalada, tanto en la casa</w:t>
            </w:r>
            <w:r>
              <w:rPr>
                <w:rFonts w:ascii="Trebuchet MS" w:hAnsi="Trebuchet MS"/>
                <w:spacing w:val="-39"/>
                <w:w w:val="105"/>
                <w:sz w:val="13"/>
              </w:rPr>
              <w:t xml:space="preserve"> </w:t>
            </w:r>
            <w:r>
              <w:rPr>
                <w:rFonts w:ascii="Trebuchet MS" w:hAnsi="Trebuchet MS"/>
                <w:w w:val="105"/>
                <w:sz w:val="13"/>
              </w:rPr>
              <w:t>de</w:t>
            </w:r>
            <w:r>
              <w:rPr>
                <w:rFonts w:ascii="Trebuchet MS" w:hAnsi="Trebuchet MS"/>
                <w:spacing w:val="-2"/>
                <w:w w:val="105"/>
                <w:sz w:val="13"/>
              </w:rPr>
              <w:t xml:space="preserve"> </w:t>
            </w:r>
            <w:r>
              <w:rPr>
                <w:rFonts w:ascii="Trebuchet MS" w:hAnsi="Trebuchet MS"/>
                <w:w w:val="105"/>
                <w:sz w:val="13"/>
              </w:rPr>
              <w:t>la</w:t>
            </w:r>
            <w:r>
              <w:rPr>
                <w:rFonts w:ascii="Trebuchet MS" w:hAnsi="Trebuchet MS"/>
                <w:spacing w:val="-1"/>
                <w:w w:val="105"/>
                <w:sz w:val="13"/>
              </w:rPr>
              <w:t xml:space="preserve"> </w:t>
            </w:r>
            <w:r>
              <w:rPr>
                <w:rFonts w:ascii="Trebuchet MS" w:hAnsi="Trebuchet MS"/>
                <w:w w:val="105"/>
                <w:sz w:val="13"/>
              </w:rPr>
              <w:t>calle</w:t>
            </w:r>
            <w:r>
              <w:rPr>
                <w:rFonts w:ascii="Trebuchet MS" w:hAnsi="Trebuchet MS"/>
                <w:spacing w:val="-1"/>
                <w:w w:val="105"/>
                <w:sz w:val="13"/>
              </w:rPr>
              <w:t xml:space="preserve"> </w:t>
            </w:r>
            <w:r>
              <w:rPr>
                <w:rFonts w:ascii="Trebuchet MS" w:hAnsi="Trebuchet MS"/>
                <w:w w:val="105"/>
                <w:sz w:val="13"/>
              </w:rPr>
              <w:t>3</w:t>
            </w:r>
            <w:r>
              <w:rPr>
                <w:rFonts w:ascii="Trebuchet MS" w:hAnsi="Trebuchet MS"/>
                <w:spacing w:val="-1"/>
                <w:w w:val="105"/>
                <w:sz w:val="13"/>
              </w:rPr>
              <w:t xml:space="preserve"> </w:t>
            </w:r>
            <w:r>
              <w:rPr>
                <w:rFonts w:ascii="Trebuchet MS" w:hAnsi="Trebuchet MS"/>
                <w:w w:val="105"/>
                <w:sz w:val="13"/>
              </w:rPr>
              <w:t>como</w:t>
            </w:r>
            <w:r>
              <w:rPr>
                <w:rFonts w:ascii="Trebuchet MS" w:hAnsi="Trebuchet MS"/>
                <w:spacing w:val="-1"/>
                <w:w w:val="105"/>
                <w:sz w:val="13"/>
              </w:rPr>
              <w:t xml:space="preserve"> </w:t>
            </w:r>
            <w:r>
              <w:rPr>
                <w:rFonts w:ascii="Trebuchet MS" w:hAnsi="Trebuchet MS"/>
                <w:w w:val="105"/>
                <w:sz w:val="13"/>
              </w:rPr>
              <w:t>en</w:t>
            </w:r>
            <w:r>
              <w:rPr>
                <w:rFonts w:ascii="Trebuchet MS" w:hAnsi="Trebuchet MS"/>
                <w:spacing w:val="-1"/>
                <w:w w:val="105"/>
                <w:sz w:val="13"/>
              </w:rPr>
              <w:t xml:space="preserve"> </w:t>
            </w:r>
            <w:r>
              <w:rPr>
                <w:rFonts w:ascii="Trebuchet MS" w:hAnsi="Trebuchet MS"/>
                <w:w w:val="105"/>
                <w:sz w:val="13"/>
              </w:rPr>
              <w:t>el</w:t>
            </w:r>
            <w:r>
              <w:rPr>
                <w:rFonts w:ascii="Trebuchet MS" w:hAnsi="Trebuchet MS"/>
                <w:spacing w:val="-1"/>
                <w:w w:val="105"/>
                <w:sz w:val="13"/>
              </w:rPr>
              <w:t xml:space="preserve"> </w:t>
            </w:r>
            <w:r>
              <w:rPr>
                <w:rFonts w:ascii="Trebuchet MS" w:hAnsi="Trebuchet MS"/>
                <w:w w:val="105"/>
                <w:sz w:val="13"/>
              </w:rPr>
              <w:t>depósito ubicado</w:t>
            </w:r>
            <w:r>
              <w:rPr>
                <w:rFonts w:ascii="Trebuchet MS" w:hAnsi="Trebuchet MS"/>
                <w:spacing w:val="-1"/>
                <w:w w:val="105"/>
                <w:sz w:val="13"/>
              </w:rPr>
              <w:t xml:space="preserve"> </w:t>
            </w:r>
            <w:r>
              <w:rPr>
                <w:rFonts w:ascii="Trebuchet MS" w:hAnsi="Trebuchet MS"/>
                <w:w w:val="105"/>
                <w:sz w:val="13"/>
              </w:rPr>
              <w:t>en</w:t>
            </w:r>
            <w:r>
              <w:rPr>
                <w:rFonts w:ascii="Trebuchet MS" w:hAnsi="Trebuchet MS"/>
                <w:spacing w:val="-1"/>
                <w:w w:val="105"/>
                <w:sz w:val="13"/>
              </w:rPr>
              <w:t xml:space="preserve"> </w:t>
            </w:r>
            <w:r>
              <w:rPr>
                <w:rFonts w:ascii="Trebuchet MS" w:hAnsi="Trebuchet MS"/>
                <w:w w:val="105"/>
                <w:sz w:val="13"/>
              </w:rPr>
              <w:t>el</w:t>
            </w:r>
            <w:r>
              <w:rPr>
                <w:rFonts w:ascii="Trebuchet MS" w:hAnsi="Trebuchet MS"/>
                <w:spacing w:val="-1"/>
                <w:w w:val="105"/>
                <w:sz w:val="13"/>
              </w:rPr>
              <w:t xml:space="preserve"> </w:t>
            </w:r>
            <w:r>
              <w:rPr>
                <w:rFonts w:ascii="Trebuchet MS" w:hAnsi="Trebuchet MS"/>
                <w:w w:val="105"/>
                <w:sz w:val="13"/>
              </w:rPr>
              <w:t>sótano.</w:t>
            </w:r>
          </w:p>
        </w:tc>
      </w:tr>
      <w:tr w:rsidR="001215C0" w14:paraId="049E226A" w14:textId="77777777">
        <w:trPr>
          <w:trHeight w:val="392"/>
        </w:trPr>
        <w:tc>
          <w:tcPr>
            <w:tcW w:w="439" w:type="dxa"/>
            <w:tcBorders>
              <w:top w:val="nil"/>
              <w:bottom w:val="nil"/>
              <w:right w:val="single" w:sz="6" w:space="0" w:color="000000"/>
            </w:tcBorders>
          </w:tcPr>
          <w:p w14:paraId="07A8DA32" w14:textId="77777777" w:rsidR="001215C0" w:rsidRDefault="001215C0">
            <w:pPr>
              <w:pStyle w:val="TableParagraph"/>
              <w:rPr>
                <w:rFonts w:ascii="Times New Roman"/>
                <w:sz w:val="12"/>
              </w:rPr>
            </w:pPr>
          </w:p>
        </w:tc>
        <w:tc>
          <w:tcPr>
            <w:tcW w:w="4390" w:type="dxa"/>
            <w:gridSpan w:val="4"/>
            <w:vMerge/>
            <w:tcBorders>
              <w:top w:val="nil"/>
              <w:left w:val="single" w:sz="6" w:space="0" w:color="000000"/>
              <w:bottom w:val="single" w:sz="6" w:space="0" w:color="000000"/>
              <w:right w:val="single" w:sz="6" w:space="0" w:color="000000"/>
            </w:tcBorders>
            <w:shd w:val="clear" w:color="auto" w:fill="92D050"/>
          </w:tcPr>
          <w:p w14:paraId="73C76F67" w14:textId="77777777" w:rsidR="001215C0" w:rsidRDefault="001215C0">
            <w:pPr>
              <w:rPr>
                <w:sz w:val="2"/>
                <w:szCs w:val="2"/>
              </w:rPr>
            </w:pPr>
          </w:p>
        </w:tc>
        <w:tc>
          <w:tcPr>
            <w:tcW w:w="883" w:type="dxa"/>
            <w:tcBorders>
              <w:top w:val="single" w:sz="6" w:space="0" w:color="000000"/>
              <w:left w:val="single" w:sz="6" w:space="0" w:color="000000"/>
              <w:bottom w:val="single" w:sz="6" w:space="0" w:color="000000"/>
              <w:right w:val="single" w:sz="6" w:space="0" w:color="000000"/>
            </w:tcBorders>
          </w:tcPr>
          <w:p w14:paraId="4509A7F2" w14:textId="77777777" w:rsidR="001215C0" w:rsidRDefault="001215C0">
            <w:pPr>
              <w:pStyle w:val="TableParagraph"/>
              <w:rPr>
                <w:rFonts w:ascii="Times New Roman"/>
                <w:sz w:val="12"/>
              </w:rPr>
            </w:pPr>
          </w:p>
        </w:tc>
        <w:tc>
          <w:tcPr>
            <w:tcW w:w="881" w:type="dxa"/>
            <w:tcBorders>
              <w:top w:val="single" w:sz="6" w:space="0" w:color="000000"/>
              <w:left w:val="single" w:sz="6" w:space="0" w:color="000000"/>
              <w:bottom w:val="single" w:sz="6" w:space="0" w:color="000000"/>
              <w:right w:val="single" w:sz="6" w:space="0" w:color="000000"/>
            </w:tcBorders>
          </w:tcPr>
          <w:p w14:paraId="1E7CCD8D" w14:textId="77777777" w:rsidR="001215C0" w:rsidRDefault="00587B66">
            <w:pPr>
              <w:pStyle w:val="TableParagraph"/>
              <w:spacing w:before="110"/>
              <w:ind w:left="36"/>
              <w:jc w:val="center"/>
              <w:rPr>
                <w:rFonts w:ascii="Trebuchet MS"/>
                <w:sz w:val="13"/>
              </w:rPr>
            </w:pPr>
            <w:r>
              <w:rPr>
                <w:rFonts w:ascii="Trebuchet MS"/>
                <w:w w:val="105"/>
                <w:sz w:val="13"/>
              </w:rPr>
              <w:t>X</w:t>
            </w:r>
          </w:p>
        </w:tc>
        <w:tc>
          <w:tcPr>
            <w:tcW w:w="4385" w:type="dxa"/>
            <w:gridSpan w:val="5"/>
            <w:vMerge/>
            <w:tcBorders>
              <w:top w:val="nil"/>
              <w:left w:val="single" w:sz="6" w:space="0" w:color="000000"/>
              <w:bottom w:val="single" w:sz="6" w:space="0" w:color="000000"/>
            </w:tcBorders>
          </w:tcPr>
          <w:p w14:paraId="34E65D82" w14:textId="77777777" w:rsidR="001215C0" w:rsidRDefault="001215C0">
            <w:pPr>
              <w:rPr>
                <w:sz w:val="2"/>
                <w:szCs w:val="2"/>
              </w:rPr>
            </w:pPr>
          </w:p>
        </w:tc>
      </w:tr>
      <w:tr w:rsidR="001215C0" w14:paraId="01C724A6" w14:textId="77777777">
        <w:trPr>
          <w:trHeight w:val="393"/>
        </w:trPr>
        <w:tc>
          <w:tcPr>
            <w:tcW w:w="439" w:type="dxa"/>
            <w:tcBorders>
              <w:top w:val="nil"/>
              <w:bottom w:val="nil"/>
              <w:right w:val="single" w:sz="6" w:space="0" w:color="000000"/>
            </w:tcBorders>
          </w:tcPr>
          <w:p w14:paraId="419AFC59" w14:textId="77777777" w:rsidR="001215C0" w:rsidRDefault="00587B66">
            <w:pPr>
              <w:pStyle w:val="TableParagraph"/>
              <w:spacing w:before="110"/>
              <w:ind w:left="37" w:right="2"/>
              <w:jc w:val="center"/>
              <w:rPr>
                <w:rFonts w:ascii="Trebuchet MS"/>
                <w:sz w:val="13"/>
              </w:rPr>
            </w:pPr>
            <w:r>
              <w:rPr>
                <w:rFonts w:ascii="Trebuchet MS"/>
                <w:w w:val="105"/>
                <w:sz w:val="13"/>
              </w:rPr>
              <w:t>6.10</w:t>
            </w:r>
          </w:p>
        </w:tc>
        <w:tc>
          <w:tcPr>
            <w:tcW w:w="4390" w:type="dxa"/>
            <w:gridSpan w:val="4"/>
            <w:vMerge w:val="restart"/>
            <w:tcBorders>
              <w:top w:val="single" w:sz="6" w:space="0" w:color="000000"/>
              <w:left w:val="single" w:sz="6" w:space="0" w:color="000000"/>
              <w:bottom w:val="single" w:sz="6" w:space="0" w:color="000000"/>
              <w:right w:val="single" w:sz="6" w:space="0" w:color="000000"/>
            </w:tcBorders>
            <w:shd w:val="clear" w:color="auto" w:fill="92D050"/>
          </w:tcPr>
          <w:p w14:paraId="71CFB2E1" w14:textId="77777777" w:rsidR="001215C0" w:rsidRDefault="00587B66">
            <w:pPr>
              <w:pStyle w:val="TableParagraph"/>
              <w:spacing w:before="124" w:line="292" w:lineRule="auto"/>
              <w:ind w:left="33" w:right="372"/>
              <w:rPr>
                <w:rFonts w:ascii="Trebuchet MS" w:hAnsi="Trebuchet MS"/>
                <w:sz w:val="13"/>
              </w:rPr>
            </w:pPr>
            <w:r>
              <w:rPr>
                <w:rFonts w:ascii="Trebuchet MS" w:hAnsi="Trebuchet MS"/>
                <w:w w:val="105"/>
                <w:sz w:val="13"/>
              </w:rPr>
              <w:t>Han asignado los espacios de almacenamiento de acuerdo con la</w:t>
            </w:r>
            <w:r>
              <w:rPr>
                <w:rFonts w:ascii="Trebuchet MS" w:hAnsi="Trebuchet MS"/>
                <w:spacing w:val="-39"/>
                <w:w w:val="105"/>
                <w:sz w:val="13"/>
              </w:rPr>
              <w:t xml:space="preserve"> </w:t>
            </w:r>
            <w:r>
              <w:rPr>
                <w:rFonts w:ascii="Trebuchet MS" w:hAnsi="Trebuchet MS"/>
                <w:w w:val="105"/>
                <w:sz w:val="13"/>
              </w:rPr>
              <w:t>producción documental establecida en las Tablas de Retención</w:t>
            </w:r>
            <w:r>
              <w:rPr>
                <w:rFonts w:ascii="Trebuchet MS" w:hAnsi="Trebuchet MS"/>
                <w:spacing w:val="1"/>
                <w:w w:val="105"/>
                <w:sz w:val="13"/>
              </w:rPr>
              <w:t xml:space="preserve"> </w:t>
            </w:r>
            <w:r>
              <w:rPr>
                <w:rFonts w:ascii="Trebuchet MS" w:hAnsi="Trebuchet MS"/>
                <w:w w:val="105"/>
                <w:sz w:val="13"/>
              </w:rPr>
              <w:t>Documental?</w:t>
            </w:r>
          </w:p>
        </w:tc>
        <w:tc>
          <w:tcPr>
            <w:tcW w:w="883" w:type="dxa"/>
            <w:tcBorders>
              <w:top w:val="single" w:sz="6" w:space="0" w:color="000000"/>
              <w:left w:val="single" w:sz="6" w:space="0" w:color="000000"/>
              <w:bottom w:val="single" w:sz="6" w:space="0" w:color="000000"/>
              <w:right w:val="single" w:sz="6" w:space="0" w:color="000000"/>
            </w:tcBorders>
            <w:shd w:val="clear" w:color="auto" w:fill="2E75B5"/>
          </w:tcPr>
          <w:p w14:paraId="480E45B1" w14:textId="77777777" w:rsidR="001215C0" w:rsidRDefault="00587B66">
            <w:pPr>
              <w:pStyle w:val="TableParagraph"/>
              <w:spacing w:before="110"/>
              <w:ind w:left="71" w:right="29"/>
              <w:jc w:val="center"/>
              <w:rPr>
                <w:rFonts w:ascii="Trebuchet MS"/>
                <w:sz w:val="13"/>
              </w:rPr>
            </w:pPr>
            <w:r>
              <w:rPr>
                <w:rFonts w:ascii="Trebuchet MS"/>
                <w:w w:val="105"/>
                <w:sz w:val="13"/>
              </w:rPr>
              <w:t>Si</w:t>
            </w:r>
          </w:p>
        </w:tc>
        <w:tc>
          <w:tcPr>
            <w:tcW w:w="881" w:type="dxa"/>
            <w:tcBorders>
              <w:top w:val="single" w:sz="6" w:space="0" w:color="000000"/>
              <w:left w:val="single" w:sz="6" w:space="0" w:color="000000"/>
              <w:bottom w:val="single" w:sz="6" w:space="0" w:color="000000"/>
              <w:right w:val="single" w:sz="6" w:space="0" w:color="000000"/>
            </w:tcBorders>
            <w:shd w:val="clear" w:color="auto" w:fill="2E75B5"/>
          </w:tcPr>
          <w:p w14:paraId="66947D20" w14:textId="77777777" w:rsidR="001215C0" w:rsidRDefault="00587B66">
            <w:pPr>
              <w:pStyle w:val="TableParagraph"/>
              <w:spacing w:before="110"/>
              <w:ind w:left="173" w:right="140"/>
              <w:jc w:val="center"/>
              <w:rPr>
                <w:rFonts w:ascii="Trebuchet MS"/>
                <w:sz w:val="13"/>
              </w:rPr>
            </w:pPr>
            <w:r>
              <w:rPr>
                <w:rFonts w:ascii="Trebuchet MS"/>
                <w:w w:val="105"/>
                <w:sz w:val="13"/>
              </w:rPr>
              <w:t>No</w:t>
            </w:r>
          </w:p>
        </w:tc>
        <w:tc>
          <w:tcPr>
            <w:tcW w:w="4385" w:type="dxa"/>
            <w:gridSpan w:val="5"/>
            <w:vMerge w:val="restart"/>
            <w:tcBorders>
              <w:top w:val="single" w:sz="6" w:space="0" w:color="000000"/>
              <w:left w:val="single" w:sz="6" w:space="0" w:color="000000"/>
              <w:bottom w:val="single" w:sz="6" w:space="0" w:color="000000"/>
            </w:tcBorders>
          </w:tcPr>
          <w:p w14:paraId="69912F0E" w14:textId="77777777" w:rsidR="001215C0" w:rsidRDefault="00587B66">
            <w:pPr>
              <w:pStyle w:val="TableParagraph"/>
              <w:spacing w:before="4"/>
              <w:ind w:left="29"/>
              <w:rPr>
                <w:rFonts w:ascii="Trebuchet MS"/>
                <w:sz w:val="13"/>
              </w:rPr>
            </w:pPr>
            <w:r>
              <w:rPr>
                <w:rFonts w:ascii="Trebuchet MS"/>
                <w:w w:val="105"/>
                <w:sz w:val="13"/>
              </w:rPr>
              <w:t>Observaciones</w:t>
            </w:r>
            <w:r>
              <w:rPr>
                <w:rFonts w:ascii="Trebuchet MS"/>
                <w:spacing w:val="-6"/>
                <w:w w:val="105"/>
                <w:sz w:val="13"/>
              </w:rPr>
              <w:t xml:space="preserve"> </w:t>
            </w:r>
            <w:r>
              <w:rPr>
                <w:rFonts w:ascii="Trebuchet MS"/>
                <w:w w:val="105"/>
                <w:sz w:val="13"/>
              </w:rPr>
              <w:t>generales:</w:t>
            </w:r>
          </w:p>
        </w:tc>
      </w:tr>
      <w:tr w:rsidR="001215C0" w14:paraId="10F419F8" w14:textId="77777777">
        <w:trPr>
          <w:trHeight w:val="393"/>
        </w:trPr>
        <w:tc>
          <w:tcPr>
            <w:tcW w:w="439" w:type="dxa"/>
            <w:tcBorders>
              <w:top w:val="nil"/>
              <w:bottom w:val="nil"/>
              <w:right w:val="single" w:sz="6" w:space="0" w:color="000000"/>
            </w:tcBorders>
          </w:tcPr>
          <w:p w14:paraId="4FD5B1BF" w14:textId="77777777" w:rsidR="001215C0" w:rsidRDefault="001215C0">
            <w:pPr>
              <w:pStyle w:val="TableParagraph"/>
              <w:rPr>
                <w:rFonts w:ascii="Times New Roman"/>
                <w:sz w:val="12"/>
              </w:rPr>
            </w:pPr>
          </w:p>
        </w:tc>
        <w:tc>
          <w:tcPr>
            <w:tcW w:w="4390" w:type="dxa"/>
            <w:gridSpan w:val="4"/>
            <w:vMerge/>
            <w:tcBorders>
              <w:top w:val="nil"/>
              <w:left w:val="single" w:sz="6" w:space="0" w:color="000000"/>
              <w:bottom w:val="single" w:sz="6" w:space="0" w:color="000000"/>
              <w:right w:val="single" w:sz="6" w:space="0" w:color="000000"/>
            </w:tcBorders>
            <w:shd w:val="clear" w:color="auto" w:fill="92D050"/>
          </w:tcPr>
          <w:p w14:paraId="5410C421" w14:textId="77777777" w:rsidR="001215C0" w:rsidRDefault="001215C0">
            <w:pPr>
              <w:rPr>
                <w:sz w:val="2"/>
                <w:szCs w:val="2"/>
              </w:rPr>
            </w:pPr>
          </w:p>
        </w:tc>
        <w:tc>
          <w:tcPr>
            <w:tcW w:w="883" w:type="dxa"/>
            <w:tcBorders>
              <w:top w:val="single" w:sz="6" w:space="0" w:color="000000"/>
              <w:left w:val="single" w:sz="6" w:space="0" w:color="000000"/>
              <w:bottom w:val="single" w:sz="6" w:space="0" w:color="000000"/>
              <w:right w:val="single" w:sz="6" w:space="0" w:color="000000"/>
            </w:tcBorders>
          </w:tcPr>
          <w:p w14:paraId="22410B5E" w14:textId="77777777" w:rsidR="001215C0" w:rsidRDefault="001215C0">
            <w:pPr>
              <w:pStyle w:val="TableParagraph"/>
              <w:rPr>
                <w:rFonts w:ascii="Times New Roman"/>
                <w:sz w:val="12"/>
              </w:rPr>
            </w:pPr>
          </w:p>
        </w:tc>
        <w:tc>
          <w:tcPr>
            <w:tcW w:w="881" w:type="dxa"/>
            <w:tcBorders>
              <w:top w:val="single" w:sz="6" w:space="0" w:color="000000"/>
              <w:left w:val="single" w:sz="6" w:space="0" w:color="000000"/>
              <w:bottom w:val="single" w:sz="6" w:space="0" w:color="000000"/>
              <w:right w:val="single" w:sz="6" w:space="0" w:color="000000"/>
            </w:tcBorders>
          </w:tcPr>
          <w:p w14:paraId="345DE5C6" w14:textId="77777777" w:rsidR="001215C0" w:rsidRDefault="00587B66">
            <w:pPr>
              <w:pStyle w:val="TableParagraph"/>
              <w:spacing w:before="110"/>
              <w:ind w:left="36"/>
              <w:jc w:val="center"/>
              <w:rPr>
                <w:rFonts w:ascii="Trebuchet MS"/>
                <w:sz w:val="13"/>
              </w:rPr>
            </w:pPr>
            <w:r>
              <w:rPr>
                <w:rFonts w:ascii="Trebuchet MS"/>
                <w:w w:val="105"/>
                <w:sz w:val="13"/>
              </w:rPr>
              <w:t>X</w:t>
            </w:r>
          </w:p>
        </w:tc>
        <w:tc>
          <w:tcPr>
            <w:tcW w:w="4385" w:type="dxa"/>
            <w:gridSpan w:val="5"/>
            <w:vMerge/>
            <w:tcBorders>
              <w:top w:val="nil"/>
              <w:left w:val="single" w:sz="6" w:space="0" w:color="000000"/>
              <w:bottom w:val="single" w:sz="6" w:space="0" w:color="000000"/>
            </w:tcBorders>
          </w:tcPr>
          <w:p w14:paraId="1144A17E" w14:textId="77777777" w:rsidR="001215C0" w:rsidRDefault="001215C0">
            <w:pPr>
              <w:rPr>
                <w:sz w:val="2"/>
                <w:szCs w:val="2"/>
              </w:rPr>
            </w:pPr>
          </w:p>
        </w:tc>
      </w:tr>
      <w:tr w:rsidR="001215C0" w14:paraId="065082E6" w14:textId="77777777">
        <w:trPr>
          <w:trHeight w:val="392"/>
        </w:trPr>
        <w:tc>
          <w:tcPr>
            <w:tcW w:w="439" w:type="dxa"/>
            <w:tcBorders>
              <w:top w:val="nil"/>
              <w:bottom w:val="nil"/>
              <w:right w:val="single" w:sz="6" w:space="0" w:color="000000"/>
            </w:tcBorders>
          </w:tcPr>
          <w:p w14:paraId="7F950599" w14:textId="77777777" w:rsidR="001215C0" w:rsidRDefault="00587B66">
            <w:pPr>
              <w:pStyle w:val="TableParagraph"/>
              <w:spacing w:before="110"/>
              <w:ind w:left="37" w:right="2"/>
              <w:jc w:val="center"/>
              <w:rPr>
                <w:rFonts w:ascii="Trebuchet MS"/>
                <w:sz w:val="13"/>
              </w:rPr>
            </w:pPr>
            <w:r>
              <w:rPr>
                <w:rFonts w:ascii="Trebuchet MS"/>
                <w:w w:val="105"/>
                <w:sz w:val="13"/>
              </w:rPr>
              <w:t>6.11</w:t>
            </w:r>
          </w:p>
        </w:tc>
        <w:tc>
          <w:tcPr>
            <w:tcW w:w="4390" w:type="dxa"/>
            <w:gridSpan w:val="4"/>
            <w:vMerge w:val="restart"/>
            <w:tcBorders>
              <w:top w:val="single" w:sz="6" w:space="0" w:color="000000"/>
              <w:left w:val="single" w:sz="6" w:space="0" w:color="000000"/>
              <w:bottom w:val="single" w:sz="6" w:space="0" w:color="000000"/>
              <w:right w:val="single" w:sz="6" w:space="0" w:color="000000"/>
            </w:tcBorders>
            <w:shd w:val="clear" w:color="auto" w:fill="92D050"/>
          </w:tcPr>
          <w:p w14:paraId="1304BBDD" w14:textId="77777777" w:rsidR="001215C0" w:rsidRDefault="001215C0">
            <w:pPr>
              <w:pStyle w:val="TableParagraph"/>
              <w:rPr>
                <w:sz w:val="16"/>
              </w:rPr>
            </w:pPr>
          </w:p>
          <w:p w14:paraId="37A7DBBC" w14:textId="77777777" w:rsidR="001215C0" w:rsidRDefault="001215C0">
            <w:pPr>
              <w:pStyle w:val="TableParagraph"/>
              <w:spacing w:before="8"/>
              <w:rPr>
                <w:sz w:val="17"/>
              </w:rPr>
            </w:pPr>
          </w:p>
          <w:p w14:paraId="3DA59BF4" w14:textId="77777777" w:rsidR="001215C0" w:rsidRDefault="00587B66">
            <w:pPr>
              <w:pStyle w:val="TableParagraph"/>
              <w:spacing w:before="1" w:line="292" w:lineRule="auto"/>
              <w:ind w:left="33" w:right="6"/>
              <w:rPr>
                <w:rFonts w:ascii="Trebuchet MS" w:hAnsi="Trebuchet MS"/>
                <w:sz w:val="13"/>
              </w:rPr>
            </w:pPr>
            <w:r>
              <w:rPr>
                <w:rFonts w:ascii="Trebuchet MS" w:hAnsi="Trebuchet MS"/>
                <w:w w:val="105"/>
                <w:sz w:val="13"/>
              </w:rPr>
              <w:t>La empresa dispone de espacios destinados para la recepción, registro</w:t>
            </w:r>
            <w:r>
              <w:rPr>
                <w:rFonts w:ascii="Trebuchet MS" w:hAnsi="Trebuchet MS"/>
                <w:spacing w:val="-39"/>
                <w:w w:val="105"/>
                <w:sz w:val="13"/>
              </w:rPr>
              <w:t xml:space="preserve"> </w:t>
            </w:r>
            <w:r>
              <w:rPr>
                <w:rFonts w:ascii="Trebuchet MS" w:hAnsi="Trebuchet MS"/>
                <w:w w:val="105"/>
                <w:sz w:val="13"/>
              </w:rPr>
              <w:t>y</w:t>
            </w:r>
            <w:r>
              <w:rPr>
                <w:rFonts w:ascii="Trebuchet MS" w:hAnsi="Trebuchet MS"/>
                <w:spacing w:val="-2"/>
                <w:w w:val="105"/>
                <w:sz w:val="13"/>
              </w:rPr>
              <w:t xml:space="preserve"> </w:t>
            </w:r>
            <w:r>
              <w:rPr>
                <w:rFonts w:ascii="Trebuchet MS" w:hAnsi="Trebuchet MS"/>
                <w:w w:val="105"/>
                <w:sz w:val="13"/>
              </w:rPr>
              <w:t>radicación</w:t>
            </w:r>
            <w:r>
              <w:rPr>
                <w:rFonts w:ascii="Trebuchet MS" w:hAnsi="Trebuchet MS"/>
                <w:spacing w:val="-1"/>
                <w:w w:val="105"/>
                <w:sz w:val="13"/>
              </w:rPr>
              <w:t xml:space="preserve"> </w:t>
            </w:r>
            <w:r>
              <w:rPr>
                <w:rFonts w:ascii="Trebuchet MS" w:hAnsi="Trebuchet MS"/>
                <w:w w:val="105"/>
                <w:sz w:val="13"/>
              </w:rPr>
              <w:t>de</w:t>
            </w:r>
            <w:r>
              <w:rPr>
                <w:rFonts w:ascii="Trebuchet MS" w:hAnsi="Trebuchet MS"/>
                <w:spacing w:val="-1"/>
                <w:w w:val="105"/>
                <w:sz w:val="13"/>
              </w:rPr>
              <w:t xml:space="preserve"> </w:t>
            </w:r>
            <w:r>
              <w:rPr>
                <w:rFonts w:ascii="Trebuchet MS" w:hAnsi="Trebuchet MS"/>
                <w:w w:val="105"/>
                <w:sz w:val="13"/>
              </w:rPr>
              <w:t>la</w:t>
            </w:r>
            <w:r>
              <w:rPr>
                <w:rFonts w:ascii="Trebuchet MS" w:hAnsi="Trebuchet MS"/>
                <w:spacing w:val="-1"/>
                <w:w w:val="105"/>
                <w:sz w:val="13"/>
              </w:rPr>
              <w:t xml:space="preserve"> </w:t>
            </w:r>
            <w:r>
              <w:rPr>
                <w:rFonts w:ascii="Trebuchet MS" w:hAnsi="Trebuchet MS"/>
                <w:w w:val="105"/>
                <w:sz w:val="13"/>
              </w:rPr>
              <w:t>correspondencia?</w:t>
            </w:r>
          </w:p>
        </w:tc>
        <w:tc>
          <w:tcPr>
            <w:tcW w:w="883" w:type="dxa"/>
            <w:tcBorders>
              <w:top w:val="single" w:sz="6" w:space="0" w:color="000000"/>
              <w:left w:val="single" w:sz="6" w:space="0" w:color="000000"/>
              <w:bottom w:val="single" w:sz="6" w:space="0" w:color="000000"/>
              <w:right w:val="single" w:sz="6" w:space="0" w:color="000000"/>
            </w:tcBorders>
            <w:shd w:val="clear" w:color="auto" w:fill="2E75B5"/>
          </w:tcPr>
          <w:p w14:paraId="155CC59F" w14:textId="77777777" w:rsidR="001215C0" w:rsidRDefault="00587B66">
            <w:pPr>
              <w:pStyle w:val="TableParagraph"/>
              <w:spacing w:before="110"/>
              <w:ind w:left="71" w:right="29"/>
              <w:jc w:val="center"/>
              <w:rPr>
                <w:rFonts w:ascii="Trebuchet MS"/>
                <w:sz w:val="13"/>
              </w:rPr>
            </w:pPr>
            <w:r>
              <w:rPr>
                <w:rFonts w:ascii="Trebuchet MS"/>
                <w:w w:val="105"/>
                <w:sz w:val="13"/>
              </w:rPr>
              <w:t>Si</w:t>
            </w:r>
          </w:p>
        </w:tc>
        <w:tc>
          <w:tcPr>
            <w:tcW w:w="881" w:type="dxa"/>
            <w:tcBorders>
              <w:top w:val="single" w:sz="6" w:space="0" w:color="000000"/>
              <w:left w:val="single" w:sz="6" w:space="0" w:color="000000"/>
              <w:bottom w:val="single" w:sz="6" w:space="0" w:color="000000"/>
              <w:right w:val="single" w:sz="6" w:space="0" w:color="000000"/>
            </w:tcBorders>
            <w:shd w:val="clear" w:color="auto" w:fill="2E75B5"/>
          </w:tcPr>
          <w:p w14:paraId="23162068" w14:textId="77777777" w:rsidR="001215C0" w:rsidRDefault="00587B66">
            <w:pPr>
              <w:pStyle w:val="TableParagraph"/>
              <w:spacing w:before="110"/>
              <w:ind w:left="173" w:right="140"/>
              <w:jc w:val="center"/>
              <w:rPr>
                <w:rFonts w:ascii="Trebuchet MS"/>
                <w:sz w:val="13"/>
              </w:rPr>
            </w:pPr>
            <w:r>
              <w:rPr>
                <w:rFonts w:ascii="Trebuchet MS"/>
                <w:w w:val="105"/>
                <w:sz w:val="13"/>
              </w:rPr>
              <w:t>No</w:t>
            </w:r>
          </w:p>
        </w:tc>
        <w:tc>
          <w:tcPr>
            <w:tcW w:w="4385" w:type="dxa"/>
            <w:gridSpan w:val="5"/>
            <w:vMerge w:val="restart"/>
            <w:tcBorders>
              <w:top w:val="single" w:sz="6" w:space="0" w:color="000000"/>
              <w:left w:val="single" w:sz="6" w:space="0" w:color="000000"/>
              <w:bottom w:val="single" w:sz="6" w:space="0" w:color="000000"/>
            </w:tcBorders>
          </w:tcPr>
          <w:p w14:paraId="22E5FFBD" w14:textId="77777777" w:rsidR="001215C0" w:rsidRDefault="00587B66">
            <w:pPr>
              <w:pStyle w:val="TableParagraph"/>
              <w:spacing w:before="4"/>
              <w:ind w:left="29"/>
              <w:rPr>
                <w:rFonts w:ascii="Trebuchet MS"/>
                <w:sz w:val="13"/>
              </w:rPr>
            </w:pPr>
            <w:r>
              <w:rPr>
                <w:rFonts w:ascii="Trebuchet MS"/>
                <w:w w:val="105"/>
                <w:sz w:val="13"/>
              </w:rPr>
              <w:t>Observaciones</w:t>
            </w:r>
            <w:r>
              <w:rPr>
                <w:rFonts w:ascii="Trebuchet MS"/>
                <w:spacing w:val="-6"/>
                <w:w w:val="105"/>
                <w:sz w:val="13"/>
              </w:rPr>
              <w:t xml:space="preserve"> </w:t>
            </w:r>
            <w:r>
              <w:rPr>
                <w:rFonts w:ascii="Trebuchet MS"/>
                <w:w w:val="105"/>
                <w:sz w:val="13"/>
              </w:rPr>
              <w:t>generales:</w:t>
            </w:r>
          </w:p>
          <w:p w14:paraId="6C90B3D9" w14:textId="77777777" w:rsidR="001215C0" w:rsidRDefault="00587B66">
            <w:pPr>
              <w:pStyle w:val="TableParagraph"/>
              <w:spacing w:before="34" w:line="292" w:lineRule="auto"/>
              <w:ind w:left="29" w:right="112"/>
              <w:rPr>
                <w:rFonts w:ascii="Trebuchet MS" w:hAnsi="Trebuchet MS"/>
                <w:sz w:val="13"/>
              </w:rPr>
            </w:pPr>
            <w:r>
              <w:rPr>
                <w:rFonts w:ascii="Trebuchet MS" w:hAnsi="Trebuchet MS"/>
                <w:w w:val="105"/>
                <w:sz w:val="13"/>
              </w:rPr>
              <w:t>La radicación de los documentos se realiza de acuerdo con los</w:t>
            </w:r>
            <w:r>
              <w:rPr>
                <w:rFonts w:ascii="Trebuchet MS" w:hAnsi="Trebuchet MS"/>
                <w:spacing w:val="1"/>
                <w:w w:val="105"/>
                <w:sz w:val="13"/>
              </w:rPr>
              <w:t xml:space="preserve"> </w:t>
            </w:r>
            <w:r>
              <w:rPr>
                <w:rFonts w:ascii="Trebuchet MS" w:hAnsi="Trebuchet MS"/>
                <w:w w:val="105"/>
                <w:sz w:val="13"/>
              </w:rPr>
              <w:t>trámites y servicios que gestiona la Cámara, por lo cual la recepción</w:t>
            </w:r>
            <w:r>
              <w:rPr>
                <w:rFonts w:ascii="Trebuchet MS" w:hAnsi="Trebuchet MS"/>
                <w:spacing w:val="-39"/>
                <w:w w:val="105"/>
                <w:sz w:val="13"/>
              </w:rPr>
              <w:t xml:space="preserve"> </w:t>
            </w:r>
            <w:r>
              <w:rPr>
                <w:rFonts w:ascii="Trebuchet MS" w:hAnsi="Trebuchet MS"/>
                <w:w w:val="105"/>
                <w:sz w:val="13"/>
              </w:rPr>
              <w:t>de los documentos se realiza directamente en las ventanillas de</w:t>
            </w:r>
            <w:r>
              <w:rPr>
                <w:rFonts w:ascii="Trebuchet MS" w:hAnsi="Trebuchet MS"/>
                <w:spacing w:val="1"/>
                <w:w w:val="105"/>
                <w:sz w:val="13"/>
              </w:rPr>
              <w:t xml:space="preserve"> </w:t>
            </w:r>
            <w:r>
              <w:rPr>
                <w:rFonts w:ascii="Trebuchet MS" w:hAnsi="Trebuchet MS"/>
                <w:w w:val="105"/>
                <w:sz w:val="13"/>
              </w:rPr>
              <w:t>atención</w:t>
            </w:r>
            <w:r>
              <w:rPr>
                <w:rFonts w:ascii="Trebuchet MS" w:hAnsi="Trebuchet MS"/>
                <w:spacing w:val="-2"/>
                <w:w w:val="105"/>
                <w:sz w:val="13"/>
              </w:rPr>
              <w:t xml:space="preserve"> </w:t>
            </w:r>
            <w:r>
              <w:rPr>
                <w:rFonts w:ascii="Trebuchet MS" w:hAnsi="Trebuchet MS"/>
                <w:w w:val="105"/>
                <w:sz w:val="13"/>
              </w:rPr>
              <w:t>al ciudadano</w:t>
            </w:r>
          </w:p>
        </w:tc>
      </w:tr>
      <w:tr w:rsidR="001215C0" w14:paraId="64DEC8AE" w14:textId="77777777">
        <w:trPr>
          <w:trHeight w:val="733"/>
        </w:trPr>
        <w:tc>
          <w:tcPr>
            <w:tcW w:w="439" w:type="dxa"/>
            <w:tcBorders>
              <w:top w:val="nil"/>
              <w:bottom w:val="nil"/>
              <w:right w:val="single" w:sz="6" w:space="0" w:color="000000"/>
            </w:tcBorders>
          </w:tcPr>
          <w:p w14:paraId="59BA56CB" w14:textId="77777777" w:rsidR="001215C0" w:rsidRDefault="001215C0">
            <w:pPr>
              <w:pStyle w:val="TableParagraph"/>
              <w:rPr>
                <w:rFonts w:ascii="Times New Roman"/>
                <w:sz w:val="12"/>
              </w:rPr>
            </w:pPr>
          </w:p>
        </w:tc>
        <w:tc>
          <w:tcPr>
            <w:tcW w:w="4390" w:type="dxa"/>
            <w:gridSpan w:val="4"/>
            <w:vMerge/>
            <w:tcBorders>
              <w:top w:val="nil"/>
              <w:left w:val="single" w:sz="6" w:space="0" w:color="000000"/>
              <w:bottom w:val="single" w:sz="6" w:space="0" w:color="000000"/>
              <w:right w:val="single" w:sz="6" w:space="0" w:color="000000"/>
            </w:tcBorders>
            <w:shd w:val="clear" w:color="auto" w:fill="92D050"/>
          </w:tcPr>
          <w:p w14:paraId="5CA08E26" w14:textId="77777777" w:rsidR="001215C0" w:rsidRDefault="001215C0">
            <w:pPr>
              <w:rPr>
                <w:sz w:val="2"/>
                <w:szCs w:val="2"/>
              </w:rPr>
            </w:pPr>
          </w:p>
        </w:tc>
        <w:tc>
          <w:tcPr>
            <w:tcW w:w="883" w:type="dxa"/>
            <w:tcBorders>
              <w:top w:val="single" w:sz="6" w:space="0" w:color="000000"/>
              <w:left w:val="single" w:sz="6" w:space="0" w:color="000000"/>
              <w:bottom w:val="single" w:sz="6" w:space="0" w:color="000000"/>
              <w:right w:val="single" w:sz="6" w:space="0" w:color="000000"/>
            </w:tcBorders>
          </w:tcPr>
          <w:p w14:paraId="167A30EF" w14:textId="77777777" w:rsidR="001215C0" w:rsidRDefault="001215C0">
            <w:pPr>
              <w:pStyle w:val="TableParagraph"/>
              <w:rPr>
                <w:sz w:val="16"/>
              </w:rPr>
            </w:pPr>
          </w:p>
          <w:p w14:paraId="68B3EE3B" w14:textId="77777777" w:rsidR="001215C0" w:rsidRDefault="00587B66">
            <w:pPr>
              <w:pStyle w:val="TableParagraph"/>
              <w:spacing w:before="96"/>
              <w:ind w:left="44"/>
              <w:jc w:val="center"/>
              <w:rPr>
                <w:rFonts w:ascii="Trebuchet MS"/>
                <w:sz w:val="13"/>
              </w:rPr>
            </w:pPr>
            <w:r>
              <w:rPr>
                <w:rFonts w:ascii="Trebuchet MS"/>
                <w:w w:val="105"/>
                <w:sz w:val="13"/>
              </w:rPr>
              <w:t>X</w:t>
            </w:r>
          </w:p>
        </w:tc>
        <w:tc>
          <w:tcPr>
            <w:tcW w:w="881" w:type="dxa"/>
            <w:tcBorders>
              <w:top w:val="single" w:sz="6" w:space="0" w:color="000000"/>
              <w:left w:val="single" w:sz="6" w:space="0" w:color="000000"/>
              <w:bottom w:val="single" w:sz="6" w:space="0" w:color="000000"/>
              <w:right w:val="single" w:sz="6" w:space="0" w:color="000000"/>
            </w:tcBorders>
          </w:tcPr>
          <w:p w14:paraId="59C72A1E" w14:textId="77777777" w:rsidR="001215C0" w:rsidRDefault="001215C0">
            <w:pPr>
              <w:pStyle w:val="TableParagraph"/>
              <w:rPr>
                <w:rFonts w:ascii="Times New Roman"/>
                <w:sz w:val="12"/>
              </w:rPr>
            </w:pPr>
          </w:p>
        </w:tc>
        <w:tc>
          <w:tcPr>
            <w:tcW w:w="4385" w:type="dxa"/>
            <w:gridSpan w:val="5"/>
            <w:vMerge/>
            <w:tcBorders>
              <w:top w:val="nil"/>
              <w:left w:val="single" w:sz="6" w:space="0" w:color="000000"/>
              <w:bottom w:val="single" w:sz="6" w:space="0" w:color="000000"/>
            </w:tcBorders>
          </w:tcPr>
          <w:p w14:paraId="48A7B530" w14:textId="77777777" w:rsidR="001215C0" w:rsidRDefault="001215C0">
            <w:pPr>
              <w:rPr>
                <w:sz w:val="2"/>
                <w:szCs w:val="2"/>
              </w:rPr>
            </w:pPr>
          </w:p>
        </w:tc>
      </w:tr>
      <w:tr w:rsidR="001215C0" w14:paraId="7254A740" w14:textId="77777777">
        <w:trPr>
          <w:trHeight w:val="393"/>
        </w:trPr>
        <w:tc>
          <w:tcPr>
            <w:tcW w:w="439" w:type="dxa"/>
            <w:tcBorders>
              <w:top w:val="nil"/>
              <w:bottom w:val="nil"/>
              <w:right w:val="single" w:sz="6" w:space="0" w:color="000000"/>
            </w:tcBorders>
          </w:tcPr>
          <w:p w14:paraId="51C597AC" w14:textId="77777777" w:rsidR="001215C0" w:rsidRDefault="001215C0">
            <w:pPr>
              <w:pStyle w:val="TableParagraph"/>
              <w:rPr>
                <w:rFonts w:ascii="Times New Roman"/>
                <w:sz w:val="12"/>
              </w:rPr>
            </w:pPr>
          </w:p>
        </w:tc>
        <w:tc>
          <w:tcPr>
            <w:tcW w:w="10539" w:type="dxa"/>
            <w:gridSpan w:val="11"/>
            <w:tcBorders>
              <w:top w:val="single" w:sz="6" w:space="0" w:color="000000"/>
              <w:left w:val="single" w:sz="6" w:space="0" w:color="000000"/>
              <w:bottom w:val="single" w:sz="6" w:space="0" w:color="000000"/>
            </w:tcBorders>
            <w:shd w:val="clear" w:color="auto" w:fill="C2E39C"/>
          </w:tcPr>
          <w:p w14:paraId="245880DF" w14:textId="77777777" w:rsidR="001215C0" w:rsidRDefault="00587B66">
            <w:pPr>
              <w:pStyle w:val="TableParagraph"/>
              <w:spacing w:before="100"/>
              <w:ind w:left="95" w:right="43"/>
              <w:jc w:val="center"/>
              <w:rPr>
                <w:rFonts w:ascii="Trebuchet MS" w:hAnsi="Trebuchet MS"/>
                <w:sz w:val="13"/>
              </w:rPr>
            </w:pPr>
            <w:r>
              <w:rPr>
                <w:rFonts w:ascii="Trebuchet MS" w:hAnsi="Trebuchet MS"/>
                <w:w w:val="105"/>
                <w:sz w:val="13"/>
              </w:rPr>
              <w:t>Registro</w:t>
            </w:r>
            <w:r>
              <w:rPr>
                <w:rFonts w:ascii="Trebuchet MS" w:hAnsi="Trebuchet MS"/>
                <w:spacing w:val="-4"/>
                <w:w w:val="105"/>
                <w:sz w:val="13"/>
              </w:rPr>
              <w:t xml:space="preserve"> </w:t>
            </w:r>
            <w:r>
              <w:rPr>
                <w:rFonts w:ascii="Trebuchet MS" w:hAnsi="Trebuchet MS"/>
                <w:w w:val="105"/>
                <w:sz w:val="13"/>
              </w:rPr>
              <w:t>fotográfico</w:t>
            </w:r>
          </w:p>
        </w:tc>
      </w:tr>
      <w:tr w:rsidR="001215C0" w14:paraId="3F16D5D0" w14:textId="77777777">
        <w:trPr>
          <w:trHeight w:val="3662"/>
        </w:trPr>
        <w:tc>
          <w:tcPr>
            <w:tcW w:w="439" w:type="dxa"/>
            <w:tcBorders>
              <w:top w:val="nil"/>
              <w:bottom w:val="nil"/>
              <w:right w:val="single" w:sz="6" w:space="0" w:color="000000"/>
            </w:tcBorders>
          </w:tcPr>
          <w:p w14:paraId="34A143F4" w14:textId="77777777" w:rsidR="001215C0" w:rsidRDefault="001215C0">
            <w:pPr>
              <w:pStyle w:val="TableParagraph"/>
              <w:rPr>
                <w:rFonts w:ascii="Times New Roman"/>
                <w:sz w:val="12"/>
              </w:rPr>
            </w:pPr>
          </w:p>
        </w:tc>
        <w:tc>
          <w:tcPr>
            <w:tcW w:w="10539" w:type="dxa"/>
            <w:gridSpan w:val="11"/>
            <w:tcBorders>
              <w:top w:val="single" w:sz="6" w:space="0" w:color="000000"/>
              <w:left w:val="single" w:sz="6" w:space="0" w:color="000000"/>
              <w:bottom w:val="single" w:sz="6" w:space="0" w:color="000000"/>
            </w:tcBorders>
          </w:tcPr>
          <w:p w14:paraId="29B8AB4D" w14:textId="77777777" w:rsidR="001215C0" w:rsidRDefault="001215C0">
            <w:pPr>
              <w:pStyle w:val="TableParagraph"/>
              <w:rPr>
                <w:sz w:val="3"/>
              </w:rPr>
            </w:pPr>
          </w:p>
          <w:p w14:paraId="2C9083A3" w14:textId="77777777" w:rsidR="001215C0" w:rsidRDefault="00587B66">
            <w:pPr>
              <w:pStyle w:val="TableParagraph"/>
              <w:ind w:left="1869"/>
              <w:rPr>
                <w:sz w:val="20"/>
              </w:rPr>
            </w:pPr>
            <w:r>
              <w:rPr>
                <w:noProof/>
                <w:sz w:val="20"/>
                <w:lang w:eastAsia="es-ES"/>
              </w:rPr>
              <w:drawing>
                <wp:inline distT="0" distB="0" distL="0" distR="0" wp14:anchorId="4BC6EA25" wp14:editId="29117991">
                  <wp:extent cx="4456702" cy="2235708"/>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25" cstate="print"/>
                          <a:stretch>
                            <a:fillRect/>
                          </a:stretch>
                        </pic:blipFill>
                        <pic:spPr>
                          <a:xfrm>
                            <a:off x="0" y="0"/>
                            <a:ext cx="4456702" cy="2235708"/>
                          </a:xfrm>
                          <a:prstGeom prst="rect">
                            <a:avLst/>
                          </a:prstGeom>
                        </pic:spPr>
                      </pic:pic>
                    </a:graphicData>
                  </a:graphic>
                </wp:inline>
              </w:drawing>
            </w:r>
          </w:p>
        </w:tc>
      </w:tr>
      <w:tr w:rsidR="001215C0" w14:paraId="24CEAF30" w14:textId="77777777">
        <w:trPr>
          <w:trHeight w:val="393"/>
        </w:trPr>
        <w:tc>
          <w:tcPr>
            <w:tcW w:w="439" w:type="dxa"/>
            <w:tcBorders>
              <w:top w:val="nil"/>
              <w:bottom w:val="nil"/>
              <w:right w:val="single" w:sz="6" w:space="0" w:color="000000"/>
            </w:tcBorders>
          </w:tcPr>
          <w:p w14:paraId="6A155EFB" w14:textId="77777777" w:rsidR="001215C0" w:rsidRDefault="00587B66">
            <w:pPr>
              <w:pStyle w:val="TableParagraph"/>
              <w:spacing w:before="110"/>
              <w:ind w:left="37" w:right="2"/>
              <w:jc w:val="center"/>
              <w:rPr>
                <w:rFonts w:ascii="Trebuchet MS"/>
                <w:sz w:val="13"/>
              </w:rPr>
            </w:pPr>
            <w:r>
              <w:rPr>
                <w:rFonts w:ascii="Trebuchet MS"/>
                <w:w w:val="105"/>
                <w:sz w:val="13"/>
              </w:rPr>
              <w:t>6.12</w:t>
            </w:r>
          </w:p>
        </w:tc>
        <w:tc>
          <w:tcPr>
            <w:tcW w:w="1757"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50E9BBE4" w14:textId="77777777" w:rsidR="001215C0" w:rsidRDefault="001215C0">
            <w:pPr>
              <w:pStyle w:val="TableParagraph"/>
              <w:rPr>
                <w:sz w:val="16"/>
              </w:rPr>
            </w:pPr>
          </w:p>
          <w:p w14:paraId="31DA0B92" w14:textId="77777777" w:rsidR="001215C0" w:rsidRDefault="001215C0">
            <w:pPr>
              <w:pStyle w:val="TableParagraph"/>
              <w:rPr>
                <w:sz w:val="16"/>
              </w:rPr>
            </w:pPr>
          </w:p>
          <w:p w14:paraId="14FAAF8A" w14:textId="77777777" w:rsidR="001215C0" w:rsidRDefault="001215C0">
            <w:pPr>
              <w:pStyle w:val="TableParagraph"/>
              <w:rPr>
                <w:sz w:val="16"/>
              </w:rPr>
            </w:pPr>
          </w:p>
          <w:p w14:paraId="702D1041" w14:textId="77777777" w:rsidR="001215C0" w:rsidRDefault="001215C0">
            <w:pPr>
              <w:pStyle w:val="TableParagraph"/>
              <w:rPr>
                <w:sz w:val="16"/>
              </w:rPr>
            </w:pPr>
          </w:p>
          <w:p w14:paraId="0BD586A0" w14:textId="77777777" w:rsidR="001215C0" w:rsidRDefault="00587B66">
            <w:pPr>
              <w:pStyle w:val="TableParagraph"/>
              <w:spacing w:before="106" w:line="292" w:lineRule="auto"/>
              <w:ind w:left="297" w:right="79" w:hanging="168"/>
              <w:rPr>
                <w:rFonts w:ascii="Trebuchet MS" w:hAnsi="Trebuchet MS"/>
                <w:sz w:val="13"/>
              </w:rPr>
            </w:pPr>
            <w:r>
              <w:rPr>
                <w:rFonts w:ascii="Trebuchet MS" w:hAnsi="Trebuchet MS"/>
                <w:w w:val="105"/>
                <w:sz w:val="13"/>
              </w:rPr>
              <w:t>Con qué tipos de archivo</w:t>
            </w:r>
            <w:r>
              <w:rPr>
                <w:rFonts w:ascii="Trebuchet MS" w:hAnsi="Trebuchet MS"/>
                <w:spacing w:val="-39"/>
                <w:w w:val="105"/>
                <w:sz w:val="13"/>
              </w:rPr>
              <w:t xml:space="preserve"> </w:t>
            </w:r>
            <w:r>
              <w:rPr>
                <w:rFonts w:ascii="Trebuchet MS" w:hAnsi="Trebuchet MS"/>
                <w:w w:val="105"/>
                <w:sz w:val="13"/>
              </w:rPr>
              <w:t>cuenta</w:t>
            </w:r>
            <w:r>
              <w:rPr>
                <w:rFonts w:ascii="Trebuchet MS" w:hAnsi="Trebuchet MS"/>
                <w:spacing w:val="-3"/>
                <w:w w:val="105"/>
                <w:sz w:val="13"/>
              </w:rPr>
              <w:t xml:space="preserve"> </w:t>
            </w:r>
            <w:r>
              <w:rPr>
                <w:rFonts w:ascii="Trebuchet MS" w:hAnsi="Trebuchet MS"/>
                <w:w w:val="105"/>
                <w:sz w:val="13"/>
              </w:rPr>
              <w:t>la</w:t>
            </w:r>
            <w:r>
              <w:rPr>
                <w:rFonts w:ascii="Trebuchet MS" w:hAnsi="Trebuchet MS"/>
                <w:spacing w:val="-1"/>
                <w:w w:val="105"/>
                <w:sz w:val="13"/>
              </w:rPr>
              <w:t xml:space="preserve"> </w:t>
            </w:r>
            <w:r>
              <w:rPr>
                <w:rFonts w:ascii="Trebuchet MS" w:hAnsi="Trebuchet MS"/>
                <w:w w:val="105"/>
                <w:sz w:val="13"/>
              </w:rPr>
              <w:t>empresa?</w:t>
            </w:r>
          </w:p>
        </w:tc>
        <w:tc>
          <w:tcPr>
            <w:tcW w:w="88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199A6917" w14:textId="77777777" w:rsidR="001215C0" w:rsidRDefault="001215C0">
            <w:pPr>
              <w:pStyle w:val="TableParagraph"/>
              <w:rPr>
                <w:sz w:val="16"/>
              </w:rPr>
            </w:pPr>
          </w:p>
          <w:p w14:paraId="53BE5D56" w14:textId="77777777" w:rsidR="001215C0" w:rsidRDefault="001215C0">
            <w:pPr>
              <w:pStyle w:val="TableParagraph"/>
              <w:rPr>
                <w:sz w:val="16"/>
              </w:rPr>
            </w:pPr>
          </w:p>
          <w:p w14:paraId="490F9F1B" w14:textId="77777777" w:rsidR="001215C0" w:rsidRDefault="001215C0">
            <w:pPr>
              <w:pStyle w:val="TableParagraph"/>
              <w:rPr>
                <w:sz w:val="17"/>
              </w:rPr>
            </w:pPr>
          </w:p>
          <w:p w14:paraId="7757BA1A" w14:textId="77777777" w:rsidR="001215C0" w:rsidRDefault="00587B66">
            <w:pPr>
              <w:pStyle w:val="TableParagraph"/>
              <w:spacing w:line="292" w:lineRule="auto"/>
              <w:ind w:left="74" w:right="43" w:firstLine="2"/>
              <w:jc w:val="center"/>
              <w:rPr>
                <w:rFonts w:ascii="Trebuchet MS" w:hAnsi="Trebuchet MS"/>
                <w:sz w:val="13"/>
              </w:rPr>
            </w:pPr>
            <w:r>
              <w:rPr>
                <w:rFonts w:ascii="Trebuchet MS" w:hAnsi="Trebuchet MS"/>
                <w:w w:val="105"/>
                <w:sz w:val="13"/>
              </w:rPr>
              <w:t>Con cuántos</w:t>
            </w:r>
            <w:r>
              <w:rPr>
                <w:rFonts w:ascii="Trebuchet MS" w:hAnsi="Trebuchet MS"/>
                <w:spacing w:val="-39"/>
                <w:w w:val="105"/>
                <w:sz w:val="13"/>
              </w:rPr>
              <w:t xml:space="preserve"> </w:t>
            </w:r>
            <w:r>
              <w:rPr>
                <w:rFonts w:ascii="Trebuchet MS" w:hAnsi="Trebuchet MS"/>
                <w:w w:val="105"/>
                <w:sz w:val="13"/>
              </w:rPr>
              <w:t>depósitos</w:t>
            </w:r>
            <w:r>
              <w:rPr>
                <w:rFonts w:ascii="Trebuchet MS" w:hAnsi="Trebuchet MS"/>
                <w:spacing w:val="1"/>
                <w:w w:val="105"/>
                <w:sz w:val="13"/>
              </w:rPr>
              <w:t xml:space="preserve"> </w:t>
            </w:r>
            <w:r>
              <w:rPr>
                <w:rFonts w:ascii="Trebuchet MS" w:hAnsi="Trebuchet MS"/>
                <w:spacing w:val="-1"/>
                <w:w w:val="105"/>
                <w:sz w:val="13"/>
              </w:rPr>
              <w:t xml:space="preserve">cuenta </w:t>
            </w:r>
            <w:r>
              <w:rPr>
                <w:rFonts w:ascii="Trebuchet MS" w:hAnsi="Trebuchet MS"/>
                <w:w w:val="105"/>
                <w:sz w:val="13"/>
              </w:rPr>
              <w:t>cada</w:t>
            </w:r>
            <w:r>
              <w:rPr>
                <w:rFonts w:ascii="Trebuchet MS" w:hAnsi="Trebuchet MS"/>
                <w:spacing w:val="-39"/>
                <w:w w:val="105"/>
                <w:sz w:val="13"/>
              </w:rPr>
              <w:t xml:space="preserve"> </w:t>
            </w:r>
            <w:r>
              <w:rPr>
                <w:rFonts w:ascii="Trebuchet MS" w:hAnsi="Trebuchet MS"/>
                <w:w w:val="105"/>
                <w:sz w:val="13"/>
              </w:rPr>
              <w:t>tipo de</w:t>
            </w:r>
            <w:r>
              <w:rPr>
                <w:rFonts w:ascii="Trebuchet MS" w:hAnsi="Trebuchet MS"/>
                <w:spacing w:val="1"/>
                <w:w w:val="105"/>
                <w:sz w:val="13"/>
              </w:rPr>
              <w:t xml:space="preserve"> </w:t>
            </w:r>
            <w:r>
              <w:rPr>
                <w:rFonts w:ascii="Trebuchet MS" w:hAnsi="Trebuchet MS"/>
                <w:w w:val="105"/>
                <w:sz w:val="13"/>
              </w:rPr>
              <w:t>archivo?</w:t>
            </w:r>
          </w:p>
        </w:tc>
        <w:tc>
          <w:tcPr>
            <w:tcW w:w="2635" w:type="dxa"/>
            <w:gridSpan w:val="3"/>
            <w:tcBorders>
              <w:top w:val="single" w:sz="6" w:space="0" w:color="000000"/>
              <w:left w:val="single" w:sz="6" w:space="0" w:color="000000"/>
              <w:bottom w:val="single" w:sz="6" w:space="0" w:color="000000"/>
              <w:right w:val="single" w:sz="6" w:space="0" w:color="000000"/>
            </w:tcBorders>
            <w:shd w:val="clear" w:color="auto" w:fill="92D050"/>
          </w:tcPr>
          <w:p w14:paraId="7B8B7BD7" w14:textId="77777777" w:rsidR="001215C0" w:rsidRDefault="00587B66">
            <w:pPr>
              <w:pStyle w:val="TableParagraph"/>
              <w:spacing w:before="105"/>
              <w:ind w:left="765"/>
              <w:rPr>
                <w:rFonts w:ascii="Trebuchet MS" w:hAnsi="Trebuchet MS"/>
                <w:sz w:val="13"/>
              </w:rPr>
            </w:pPr>
            <w:r>
              <w:rPr>
                <w:rFonts w:ascii="Trebuchet MS" w:hAnsi="Trebuchet MS"/>
                <w:w w:val="105"/>
                <w:sz w:val="13"/>
              </w:rPr>
              <w:t>Los</w:t>
            </w:r>
            <w:r>
              <w:rPr>
                <w:rFonts w:ascii="Trebuchet MS" w:hAnsi="Trebuchet MS"/>
                <w:spacing w:val="-2"/>
                <w:w w:val="105"/>
                <w:sz w:val="13"/>
              </w:rPr>
              <w:t xml:space="preserve"> </w:t>
            </w:r>
            <w:r>
              <w:rPr>
                <w:rFonts w:ascii="Trebuchet MS" w:hAnsi="Trebuchet MS"/>
                <w:w w:val="105"/>
                <w:sz w:val="13"/>
              </w:rPr>
              <w:t>depósitos</w:t>
            </w:r>
            <w:r>
              <w:rPr>
                <w:rFonts w:ascii="Trebuchet MS" w:hAnsi="Trebuchet MS"/>
                <w:spacing w:val="-2"/>
                <w:w w:val="105"/>
                <w:sz w:val="13"/>
              </w:rPr>
              <w:t xml:space="preserve"> </w:t>
            </w:r>
            <w:r>
              <w:rPr>
                <w:rFonts w:ascii="Trebuchet MS" w:hAnsi="Trebuchet MS"/>
                <w:w w:val="105"/>
                <w:sz w:val="13"/>
              </w:rPr>
              <w:t>son:</w:t>
            </w:r>
          </w:p>
        </w:tc>
        <w:tc>
          <w:tcPr>
            <w:tcW w:w="88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311AE5CF" w14:textId="77777777" w:rsidR="001215C0" w:rsidRDefault="001215C0">
            <w:pPr>
              <w:pStyle w:val="TableParagraph"/>
              <w:rPr>
                <w:sz w:val="16"/>
              </w:rPr>
            </w:pPr>
          </w:p>
          <w:p w14:paraId="6FEF1608" w14:textId="77777777" w:rsidR="001215C0" w:rsidRDefault="001215C0">
            <w:pPr>
              <w:pStyle w:val="TableParagraph"/>
              <w:rPr>
                <w:sz w:val="16"/>
              </w:rPr>
            </w:pPr>
          </w:p>
          <w:p w14:paraId="422D16F5" w14:textId="77777777" w:rsidR="001215C0" w:rsidRDefault="001215C0">
            <w:pPr>
              <w:pStyle w:val="TableParagraph"/>
              <w:rPr>
                <w:sz w:val="16"/>
              </w:rPr>
            </w:pPr>
          </w:p>
          <w:p w14:paraId="56D69E21" w14:textId="77777777" w:rsidR="001215C0" w:rsidRDefault="001215C0">
            <w:pPr>
              <w:pStyle w:val="TableParagraph"/>
              <w:spacing w:before="1"/>
              <w:rPr>
                <w:sz w:val="17"/>
              </w:rPr>
            </w:pPr>
          </w:p>
          <w:p w14:paraId="027D2BC3" w14:textId="77777777" w:rsidR="001215C0" w:rsidRDefault="00587B66">
            <w:pPr>
              <w:pStyle w:val="TableParagraph"/>
              <w:spacing w:line="292" w:lineRule="auto"/>
              <w:ind w:left="173" w:right="144"/>
              <w:jc w:val="center"/>
              <w:rPr>
                <w:rFonts w:ascii="Trebuchet MS"/>
                <w:sz w:val="13"/>
              </w:rPr>
            </w:pPr>
            <w:r>
              <w:rPr>
                <w:rFonts w:ascii="Trebuchet MS"/>
                <w:w w:val="105"/>
                <w:sz w:val="13"/>
              </w:rPr>
              <w:t>Cantidad</w:t>
            </w:r>
            <w:r>
              <w:rPr>
                <w:rFonts w:ascii="Trebuchet MS"/>
                <w:spacing w:val="-39"/>
                <w:w w:val="105"/>
                <w:sz w:val="13"/>
              </w:rPr>
              <w:t xml:space="preserve"> </w:t>
            </w:r>
            <w:r>
              <w:rPr>
                <w:rFonts w:ascii="Trebuchet MS"/>
                <w:w w:val="105"/>
                <w:sz w:val="13"/>
              </w:rPr>
              <w:t>total de</w:t>
            </w:r>
            <w:r>
              <w:rPr>
                <w:rFonts w:ascii="Trebuchet MS"/>
                <w:spacing w:val="1"/>
                <w:w w:val="105"/>
                <w:sz w:val="13"/>
              </w:rPr>
              <w:t xml:space="preserve"> </w:t>
            </w:r>
            <w:r>
              <w:rPr>
                <w:rFonts w:ascii="Trebuchet MS"/>
                <w:w w:val="105"/>
                <w:sz w:val="13"/>
              </w:rPr>
              <w:t>cajas</w:t>
            </w:r>
          </w:p>
        </w:tc>
        <w:tc>
          <w:tcPr>
            <w:tcW w:w="4385" w:type="dxa"/>
            <w:gridSpan w:val="5"/>
            <w:tcBorders>
              <w:top w:val="single" w:sz="6" w:space="0" w:color="000000"/>
              <w:left w:val="single" w:sz="6" w:space="0" w:color="000000"/>
              <w:bottom w:val="single" w:sz="6" w:space="0" w:color="000000"/>
            </w:tcBorders>
            <w:shd w:val="clear" w:color="auto" w:fill="92D050"/>
          </w:tcPr>
          <w:p w14:paraId="17048E2A" w14:textId="77777777" w:rsidR="001215C0" w:rsidRDefault="00587B66">
            <w:pPr>
              <w:pStyle w:val="TableParagraph"/>
              <w:spacing w:before="105"/>
              <w:ind w:left="1198"/>
              <w:rPr>
                <w:rFonts w:ascii="Trebuchet MS" w:hAnsi="Trebuchet MS"/>
                <w:sz w:val="13"/>
              </w:rPr>
            </w:pPr>
            <w:r>
              <w:rPr>
                <w:rFonts w:ascii="Trebuchet MS" w:hAnsi="Trebuchet MS"/>
                <w:w w:val="105"/>
                <w:sz w:val="13"/>
              </w:rPr>
              <w:t>El</w:t>
            </w:r>
            <w:r>
              <w:rPr>
                <w:rFonts w:ascii="Trebuchet MS" w:hAnsi="Trebuchet MS"/>
                <w:spacing w:val="-2"/>
                <w:w w:val="105"/>
                <w:sz w:val="13"/>
              </w:rPr>
              <w:t xml:space="preserve"> </w:t>
            </w:r>
            <w:r>
              <w:rPr>
                <w:rFonts w:ascii="Trebuchet MS" w:hAnsi="Trebuchet MS"/>
                <w:w w:val="105"/>
                <w:sz w:val="13"/>
              </w:rPr>
              <w:t>depósito</w:t>
            </w:r>
            <w:r>
              <w:rPr>
                <w:rFonts w:ascii="Trebuchet MS" w:hAnsi="Trebuchet MS"/>
                <w:spacing w:val="-2"/>
                <w:w w:val="105"/>
                <w:sz w:val="13"/>
              </w:rPr>
              <w:t xml:space="preserve"> </w:t>
            </w:r>
            <w:r>
              <w:rPr>
                <w:rFonts w:ascii="Trebuchet MS" w:hAnsi="Trebuchet MS"/>
                <w:w w:val="105"/>
                <w:sz w:val="13"/>
              </w:rPr>
              <w:t>cuenta</w:t>
            </w:r>
            <w:r>
              <w:rPr>
                <w:rFonts w:ascii="Trebuchet MS" w:hAnsi="Trebuchet MS"/>
                <w:spacing w:val="-2"/>
                <w:w w:val="105"/>
                <w:sz w:val="13"/>
              </w:rPr>
              <w:t xml:space="preserve"> </w:t>
            </w:r>
            <w:r>
              <w:rPr>
                <w:rFonts w:ascii="Trebuchet MS" w:hAnsi="Trebuchet MS"/>
                <w:w w:val="105"/>
                <w:sz w:val="13"/>
              </w:rPr>
              <w:t>con</w:t>
            </w:r>
            <w:r>
              <w:rPr>
                <w:rFonts w:ascii="Trebuchet MS" w:hAnsi="Trebuchet MS"/>
                <w:spacing w:val="-3"/>
                <w:w w:val="105"/>
                <w:sz w:val="13"/>
              </w:rPr>
              <w:t xml:space="preserve"> </w:t>
            </w:r>
            <w:r>
              <w:rPr>
                <w:rFonts w:ascii="Trebuchet MS" w:hAnsi="Trebuchet MS"/>
                <w:w w:val="105"/>
                <w:sz w:val="13"/>
              </w:rPr>
              <w:t>áreas</w:t>
            </w:r>
            <w:r>
              <w:rPr>
                <w:rFonts w:ascii="Trebuchet MS" w:hAnsi="Trebuchet MS"/>
                <w:spacing w:val="-3"/>
                <w:w w:val="105"/>
                <w:sz w:val="13"/>
              </w:rPr>
              <w:t xml:space="preserve"> </w:t>
            </w:r>
            <w:r>
              <w:rPr>
                <w:rFonts w:ascii="Trebuchet MS" w:hAnsi="Trebuchet MS"/>
                <w:w w:val="105"/>
                <w:sz w:val="13"/>
              </w:rPr>
              <w:t>de:</w:t>
            </w:r>
          </w:p>
        </w:tc>
      </w:tr>
      <w:tr w:rsidR="001215C0" w14:paraId="45FA711A" w14:textId="77777777">
        <w:trPr>
          <w:trHeight w:val="1641"/>
        </w:trPr>
        <w:tc>
          <w:tcPr>
            <w:tcW w:w="439" w:type="dxa"/>
            <w:tcBorders>
              <w:top w:val="nil"/>
              <w:bottom w:val="nil"/>
              <w:right w:val="single" w:sz="6" w:space="0" w:color="000000"/>
            </w:tcBorders>
          </w:tcPr>
          <w:p w14:paraId="28238B52" w14:textId="77777777" w:rsidR="001215C0" w:rsidRDefault="001215C0">
            <w:pPr>
              <w:pStyle w:val="TableParagraph"/>
              <w:rPr>
                <w:rFonts w:ascii="Times New Roman"/>
                <w:sz w:val="12"/>
              </w:rPr>
            </w:pPr>
          </w:p>
        </w:tc>
        <w:tc>
          <w:tcPr>
            <w:tcW w:w="1757" w:type="dxa"/>
            <w:vMerge/>
            <w:tcBorders>
              <w:top w:val="nil"/>
              <w:left w:val="single" w:sz="6" w:space="0" w:color="000000"/>
              <w:bottom w:val="single" w:sz="6" w:space="0" w:color="000000"/>
              <w:right w:val="single" w:sz="6" w:space="0" w:color="000000"/>
            </w:tcBorders>
            <w:shd w:val="clear" w:color="auto" w:fill="92D050"/>
          </w:tcPr>
          <w:p w14:paraId="76A49C2E" w14:textId="77777777" w:rsidR="001215C0" w:rsidRDefault="001215C0">
            <w:pPr>
              <w:rPr>
                <w:sz w:val="2"/>
                <w:szCs w:val="2"/>
              </w:rPr>
            </w:pPr>
          </w:p>
        </w:tc>
        <w:tc>
          <w:tcPr>
            <w:tcW w:w="881" w:type="dxa"/>
            <w:vMerge/>
            <w:tcBorders>
              <w:top w:val="nil"/>
              <w:left w:val="single" w:sz="6" w:space="0" w:color="000000"/>
              <w:bottom w:val="single" w:sz="6" w:space="0" w:color="000000"/>
              <w:right w:val="single" w:sz="6" w:space="0" w:color="000000"/>
            </w:tcBorders>
            <w:shd w:val="clear" w:color="auto" w:fill="92D050"/>
          </w:tcPr>
          <w:p w14:paraId="24089749" w14:textId="77777777" w:rsidR="001215C0" w:rsidRDefault="001215C0">
            <w:pPr>
              <w:rPr>
                <w:sz w:val="2"/>
                <w:szCs w:val="2"/>
              </w:rPr>
            </w:pPr>
          </w:p>
        </w:tc>
        <w:tc>
          <w:tcPr>
            <w:tcW w:w="875" w:type="dxa"/>
            <w:tcBorders>
              <w:top w:val="single" w:sz="6" w:space="0" w:color="000000"/>
              <w:left w:val="single" w:sz="6" w:space="0" w:color="000000"/>
              <w:bottom w:val="single" w:sz="6" w:space="0" w:color="000000"/>
              <w:right w:val="single" w:sz="6" w:space="0" w:color="000000"/>
            </w:tcBorders>
            <w:shd w:val="clear" w:color="auto" w:fill="92D050"/>
          </w:tcPr>
          <w:p w14:paraId="78A087AF" w14:textId="77777777" w:rsidR="001215C0" w:rsidRDefault="001215C0">
            <w:pPr>
              <w:pStyle w:val="TableParagraph"/>
              <w:rPr>
                <w:sz w:val="16"/>
              </w:rPr>
            </w:pPr>
          </w:p>
          <w:p w14:paraId="41823F4F" w14:textId="77777777" w:rsidR="001215C0" w:rsidRDefault="001215C0">
            <w:pPr>
              <w:pStyle w:val="TableParagraph"/>
              <w:rPr>
                <w:sz w:val="16"/>
              </w:rPr>
            </w:pPr>
          </w:p>
          <w:p w14:paraId="3CC3818E" w14:textId="77777777" w:rsidR="001215C0" w:rsidRDefault="001215C0">
            <w:pPr>
              <w:pStyle w:val="TableParagraph"/>
              <w:rPr>
                <w:sz w:val="16"/>
              </w:rPr>
            </w:pPr>
          </w:p>
          <w:p w14:paraId="334E05D8" w14:textId="77777777" w:rsidR="001215C0" w:rsidRDefault="00587B66">
            <w:pPr>
              <w:pStyle w:val="TableParagraph"/>
              <w:spacing w:before="95" w:line="292" w:lineRule="auto"/>
              <w:ind w:left="110" w:right="-8" w:hanging="70"/>
              <w:rPr>
                <w:rFonts w:ascii="Trebuchet MS"/>
                <w:sz w:val="13"/>
              </w:rPr>
            </w:pPr>
            <w:r>
              <w:rPr>
                <w:rFonts w:ascii="Trebuchet MS"/>
                <w:w w:val="105"/>
                <w:sz w:val="13"/>
              </w:rPr>
              <w:t>Propiedad de</w:t>
            </w:r>
            <w:r>
              <w:rPr>
                <w:rFonts w:ascii="Trebuchet MS"/>
                <w:spacing w:val="-39"/>
                <w:w w:val="105"/>
                <w:sz w:val="13"/>
              </w:rPr>
              <w:t xml:space="preserve"> </w:t>
            </w:r>
            <w:r>
              <w:rPr>
                <w:rFonts w:ascii="Trebuchet MS"/>
                <w:w w:val="105"/>
                <w:sz w:val="13"/>
              </w:rPr>
              <w:t>la</w:t>
            </w:r>
            <w:r>
              <w:rPr>
                <w:rFonts w:ascii="Trebuchet MS"/>
                <w:spacing w:val="-3"/>
                <w:w w:val="105"/>
                <w:sz w:val="13"/>
              </w:rPr>
              <w:t xml:space="preserve"> </w:t>
            </w:r>
            <w:r>
              <w:rPr>
                <w:rFonts w:ascii="Trebuchet MS"/>
                <w:w w:val="105"/>
                <w:sz w:val="13"/>
              </w:rPr>
              <w:t>empresa</w:t>
            </w:r>
          </w:p>
        </w:tc>
        <w:tc>
          <w:tcPr>
            <w:tcW w:w="877" w:type="dxa"/>
            <w:tcBorders>
              <w:top w:val="single" w:sz="6" w:space="0" w:color="000000"/>
              <w:left w:val="single" w:sz="6" w:space="0" w:color="000000"/>
              <w:bottom w:val="single" w:sz="6" w:space="0" w:color="000000"/>
              <w:right w:val="single" w:sz="6" w:space="0" w:color="000000"/>
            </w:tcBorders>
            <w:shd w:val="clear" w:color="auto" w:fill="92D050"/>
          </w:tcPr>
          <w:p w14:paraId="53430077" w14:textId="77777777" w:rsidR="001215C0" w:rsidRDefault="001215C0">
            <w:pPr>
              <w:pStyle w:val="TableParagraph"/>
              <w:rPr>
                <w:sz w:val="16"/>
              </w:rPr>
            </w:pPr>
          </w:p>
          <w:p w14:paraId="4C75BCA2" w14:textId="77777777" w:rsidR="001215C0" w:rsidRDefault="001215C0">
            <w:pPr>
              <w:pStyle w:val="TableParagraph"/>
              <w:rPr>
                <w:sz w:val="16"/>
              </w:rPr>
            </w:pPr>
          </w:p>
          <w:p w14:paraId="5BD25FCD" w14:textId="77777777" w:rsidR="001215C0" w:rsidRDefault="00587B66">
            <w:pPr>
              <w:pStyle w:val="TableParagraph"/>
              <w:spacing w:before="95" w:line="295" w:lineRule="auto"/>
              <w:ind w:left="49" w:right="12"/>
              <w:jc w:val="center"/>
              <w:rPr>
                <w:rFonts w:ascii="Trebuchet MS"/>
                <w:sz w:val="13"/>
              </w:rPr>
            </w:pPr>
            <w:r>
              <w:rPr>
                <w:rFonts w:ascii="Trebuchet MS"/>
                <w:w w:val="105"/>
                <w:sz w:val="13"/>
              </w:rPr>
              <w:t>En arriendo,</w:t>
            </w:r>
            <w:r>
              <w:rPr>
                <w:rFonts w:ascii="Trebuchet MS"/>
                <w:spacing w:val="1"/>
                <w:w w:val="105"/>
                <w:sz w:val="13"/>
              </w:rPr>
              <w:t xml:space="preserve"> </w:t>
            </w:r>
            <w:r>
              <w:rPr>
                <w:rFonts w:ascii="Trebuchet MS"/>
                <w:w w:val="105"/>
                <w:sz w:val="13"/>
              </w:rPr>
              <w:t>administrado</w:t>
            </w:r>
            <w:r>
              <w:rPr>
                <w:rFonts w:ascii="Trebuchet MS"/>
                <w:spacing w:val="-39"/>
                <w:w w:val="105"/>
                <w:sz w:val="13"/>
              </w:rPr>
              <w:t xml:space="preserve"> </w:t>
            </w:r>
            <w:r>
              <w:rPr>
                <w:rFonts w:ascii="Trebuchet MS"/>
                <w:w w:val="105"/>
                <w:sz w:val="13"/>
              </w:rPr>
              <w:t>s por la</w:t>
            </w:r>
            <w:r>
              <w:rPr>
                <w:rFonts w:ascii="Trebuchet MS"/>
                <w:spacing w:val="1"/>
                <w:w w:val="105"/>
                <w:sz w:val="13"/>
              </w:rPr>
              <w:t xml:space="preserve"> </w:t>
            </w:r>
            <w:r>
              <w:rPr>
                <w:rFonts w:ascii="Trebuchet MS"/>
                <w:w w:val="105"/>
                <w:sz w:val="13"/>
              </w:rPr>
              <w:t>empresa</w:t>
            </w:r>
          </w:p>
        </w:tc>
        <w:tc>
          <w:tcPr>
            <w:tcW w:w="883" w:type="dxa"/>
            <w:tcBorders>
              <w:top w:val="single" w:sz="6" w:space="0" w:color="000000"/>
              <w:left w:val="single" w:sz="6" w:space="0" w:color="000000"/>
              <w:bottom w:val="single" w:sz="6" w:space="0" w:color="000000"/>
              <w:right w:val="single" w:sz="6" w:space="0" w:color="000000"/>
            </w:tcBorders>
            <w:shd w:val="clear" w:color="auto" w:fill="92D050"/>
          </w:tcPr>
          <w:p w14:paraId="30B22A38" w14:textId="77777777" w:rsidR="001215C0" w:rsidRDefault="001215C0">
            <w:pPr>
              <w:pStyle w:val="TableParagraph"/>
              <w:rPr>
                <w:sz w:val="16"/>
              </w:rPr>
            </w:pPr>
          </w:p>
          <w:p w14:paraId="3E0A6BA7" w14:textId="77777777" w:rsidR="001215C0" w:rsidRDefault="00587B66">
            <w:pPr>
              <w:pStyle w:val="TableParagraph"/>
              <w:spacing w:line="292" w:lineRule="auto"/>
              <w:ind w:left="46" w:right="8" w:hanging="1"/>
              <w:jc w:val="center"/>
              <w:rPr>
                <w:rFonts w:ascii="Trebuchet MS"/>
                <w:sz w:val="13"/>
              </w:rPr>
            </w:pPr>
            <w:r>
              <w:rPr>
                <w:rFonts w:ascii="Trebuchet MS"/>
                <w:w w:val="105"/>
                <w:sz w:val="13"/>
              </w:rPr>
              <w:t>Propiedad de</w:t>
            </w:r>
            <w:r>
              <w:rPr>
                <w:rFonts w:ascii="Trebuchet MS"/>
                <w:spacing w:val="-39"/>
                <w:w w:val="105"/>
                <w:sz w:val="13"/>
              </w:rPr>
              <w:t xml:space="preserve"> </w:t>
            </w:r>
            <w:r>
              <w:rPr>
                <w:rFonts w:ascii="Trebuchet MS"/>
                <w:w w:val="105"/>
                <w:sz w:val="13"/>
              </w:rPr>
              <w:t>un tercero</w:t>
            </w:r>
            <w:r>
              <w:rPr>
                <w:rFonts w:ascii="Trebuchet MS"/>
                <w:spacing w:val="1"/>
                <w:w w:val="105"/>
                <w:sz w:val="13"/>
              </w:rPr>
              <w:t xml:space="preserve"> </w:t>
            </w:r>
            <w:r>
              <w:rPr>
                <w:rFonts w:ascii="Trebuchet MS"/>
                <w:w w:val="105"/>
                <w:sz w:val="13"/>
              </w:rPr>
              <w:t>contratado</w:t>
            </w:r>
            <w:r>
              <w:rPr>
                <w:rFonts w:ascii="Trebuchet MS"/>
                <w:spacing w:val="1"/>
                <w:w w:val="105"/>
                <w:sz w:val="13"/>
              </w:rPr>
              <w:t xml:space="preserve"> </w:t>
            </w:r>
            <w:r>
              <w:rPr>
                <w:rFonts w:ascii="Trebuchet MS"/>
                <w:w w:val="105"/>
                <w:sz w:val="13"/>
              </w:rPr>
              <w:t>para</w:t>
            </w:r>
            <w:r>
              <w:rPr>
                <w:rFonts w:ascii="Trebuchet MS"/>
                <w:spacing w:val="1"/>
                <w:w w:val="105"/>
                <w:sz w:val="13"/>
              </w:rPr>
              <w:t xml:space="preserve"> </w:t>
            </w:r>
            <w:r>
              <w:rPr>
                <w:rFonts w:ascii="Trebuchet MS"/>
                <w:spacing w:val="-1"/>
                <w:w w:val="105"/>
                <w:sz w:val="13"/>
              </w:rPr>
              <w:t>almacenamie</w:t>
            </w:r>
            <w:r>
              <w:rPr>
                <w:rFonts w:ascii="Trebuchet MS"/>
                <w:spacing w:val="-39"/>
                <w:w w:val="105"/>
                <w:sz w:val="13"/>
              </w:rPr>
              <w:t xml:space="preserve"> </w:t>
            </w:r>
            <w:r>
              <w:rPr>
                <w:rFonts w:ascii="Trebuchet MS"/>
                <w:w w:val="105"/>
                <w:sz w:val="13"/>
              </w:rPr>
              <w:t>nto de</w:t>
            </w:r>
            <w:r>
              <w:rPr>
                <w:rFonts w:ascii="Trebuchet MS"/>
                <w:spacing w:val="1"/>
                <w:w w:val="105"/>
                <w:sz w:val="13"/>
              </w:rPr>
              <w:t xml:space="preserve"> </w:t>
            </w:r>
            <w:r>
              <w:rPr>
                <w:rFonts w:ascii="Trebuchet MS"/>
                <w:w w:val="105"/>
                <w:sz w:val="13"/>
              </w:rPr>
              <w:t>archivos</w:t>
            </w:r>
          </w:p>
        </w:tc>
        <w:tc>
          <w:tcPr>
            <w:tcW w:w="881" w:type="dxa"/>
            <w:vMerge/>
            <w:tcBorders>
              <w:top w:val="nil"/>
              <w:left w:val="single" w:sz="6" w:space="0" w:color="000000"/>
              <w:bottom w:val="single" w:sz="6" w:space="0" w:color="000000"/>
              <w:right w:val="single" w:sz="6" w:space="0" w:color="000000"/>
            </w:tcBorders>
            <w:shd w:val="clear" w:color="auto" w:fill="92D050"/>
          </w:tcPr>
          <w:p w14:paraId="30D0C02F" w14:textId="77777777" w:rsidR="001215C0" w:rsidRDefault="001215C0">
            <w:pPr>
              <w:rPr>
                <w:sz w:val="2"/>
                <w:szCs w:val="2"/>
              </w:rPr>
            </w:pPr>
          </w:p>
        </w:tc>
        <w:tc>
          <w:tcPr>
            <w:tcW w:w="872" w:type="dxa"/>
            <w:tcBorders>
              <w:top w:val="single" w:sz="6" w:space="0" w:color="000000"/>
              <w:left w:val="single" w:sz="6" w:space="0" w:color="000000"/>
              <w:bottom w:val="single" w:sz="6" w:space="0" w:color="000000"/>
              <w:right w:val="single" w:sz="6" w:space="0" w:color="000000"/>
            </w:tcBorders>
            <w:shd w:val="clear" w:color="auto" w:fill="92D050"/>
          </w:tcPr>
          <w:p w14:paraId="53698EBC" w14:textId="77777777" w:rsidR="001215C0" w:rsidRDefault="001215C0">
            <w:pPr>
              <w:pStyle w:val="TableParagraph"/>
              <w:rPr>
                <w:sz w:val="16"/>
              </w:rPr>
            </w:pPr>
          </w:p>
          <w:p w14:paraId="13959CF7" w14:textId="77777777" w:rsidR="001215C0" w:rsidRDefault="001215C0">
            <w:pPr>
              <w:pStyle w:val="TableParagraph"/>
              <w:rPr>
                <w:sz w:val="16"/>
              </w:rPr>
            </w:pPr>
          </w:p>
          <w:p w14:paraId="6DB35AF6" w14:textId="77777777" w:rsidR="001215C0" w:rsidRDefault="001215C0">
            <w:pPr>
              <w:pStyle w:val="TableParagraph"/>
              <w:rPr>
                <w:sz w:val="16"/>
              </w:rPr>
            </w:pPr>
          </w:p>
          <w:p w14:paraId="14B58828" w14:textId="77777777" w:rsidR="001215C0" w:rsidRDefault="00587B66">
            <w:pPr>
              <w:pStyle w:val="TableParagraph"/>
              <w:spacing w:before="95" w:line="292" w:lineRule="auto"/>
              <w:ind w:left="408" w:right="-13" w:hanging="375"/>
              <w:rPr>
                <w:rFonts w:ascii="Trebuchet MS"/>
                <w:sz w:val="13"/>
              </w:rPr>
            </w:pPr>
            <w:r>
              <w:rPr>
                <w:rFonts w:ascii="Trebuchet MS"/>
                <w:w w:val="105"/>
                <w:sz w:val="13"/>
              </w:rPr>
              <w:t>Administrativ</w:t>
            </w:r>
            <w:r>
              <w:rPr>
                <w:rFonts w:ascii="Trebuchet MS"/>
                <w:spacing w:val="-39"/>
                <w:w w:val="105"/>
                <w:sz w:val="13"/>
              </w:rPr>
              <w:t xml:space="preserve"> </w:t>
            </w:r>
            <w:r>
              <w:rPr>
                <w:rFonts w:ascii="Trebuchet MS"/>
                <w:w w:val="105"/>
                <w:sz w:val="13"/>
              </w:rPr>
              <w:t>a</w:t>
            </w:r>
          </w:p>
        </w:tc>
        <w:tc>
          <w:tcPr>
            <w:tcW w:w="879" w:type="dxa"/>
            <w:tcBorders>
              <w:top w:val="single" w:sz="6" w:space="0" w:color="000000"/>
              <w:left w:val="single" w:sz="6" w:space="0" w:color="000000"/>
              <w:bottom w:val="single" w:sz="6" w:space="0" w:color="000000"/>
              <w:right w:val="single" w:sz="6" w:space="0" w:color="000000"/>
            </w:tcBorders>
            <w:shd w:val="clear" w:color="auto" w:fill="92D050"/>
          </w:tcPr>
          <w:p w14:paraId="13351284" w14:textId="77777777" w:rsidR="001215C0" w:rsidRDefault="001215C0">
            <w:pPr>
              <w:pStyle w:val="TableParagraph"/>
              <w:rPr>
                <w:sz w:val="16"/>
              </w:rPr>
            </w:pPr>
          </w:p>
          <w:p w14:paraId="76141D54" w14:textId="77777777" w:rsidR="001215C0" w:rsidRDefault="001215C0">
            <w:pPr>
              <w:pStyle w:val="TableParagraph"/>
              <w:rPr>
                <w:sz w:val="16"/>
              </w:rPr>
            </w:pPr>
          </w:p>
          <w:p w14:paraId="7CB61560" w14:textId="77777777" w:rsidR="001215C0" w:rsidRDefault="001215C0">
            <w:pPr>
              <w:pStyle w:val="TableParagraph"/>
              <w:rPr>
                <w:sz w:val="16"/>
              </w:rPr>
            </w:pPr>
          </w:p>
          <w:p w14:paraId="705EF96F" w14:textId="77777777" w:rsidR="001215C0" w:rsidRDefault="00587B66">
            <w:pPr>
              <w:pStyle w:val="TableParagraph"/>
              <w:spacing w:before="95"/>
              <w:ind w:left="64"/>
              <w:rPr>
                <w:rFonts w:ascii="Trebuchet MS" w:hAnsi="Trebuchet MS"/>
                <w:sz w:val="13"/>
              </w:rPr>
            </w:pPr>
            <w:r>
              <w:rPr>
                <w:rFonts w:ascii="Trebuchet MS" w:hAnsi="Trebuchet MS"/>
                <w:w w:val="105"/>
                <w:sz w:val="13"/>
              </w:rPr>
              <w:t>Clasificación</w:t>
            </w:r>
          </w:p>
          <w:p w14:paraId="06941761" w14:textId="77777777" w:rsidR="001215C0" w:rsidRDefault="00587B66">
            <w:pPr>
              <w:pStyle w:val="TableParagraph"/>
              <w:spacing w:before="34"/>
              <w:ind w:left="69"/>
              <w:rPr>
                <w:rFonts w:ascii="Trebuchet MS" w:hAnsi="Trebuchet MS"/>
                <w:sz w:val="13"/>
              </w:rPr>
            </w:pPr>
            <w:r>
              <w:rPr>
                <w:rFonts w:ascii="Trebuchet MS" w:hAnsi="Trebuchet MS"/>
                <w:w w:val="105"/>
                <w:sz w:val="13"/>
              </w:rPr>
              <w:t>/Depuración</w:t>
            </w:r>
          </w:p>
        </w:tc>
        <w:tc>
          <w:tcPr>
            <w:tcW w:w="878" w:type="dxa"/>
            <w:tcBorders>
              <w:top w:val="single" w:sz="6" w:space="0" w:color="000000"/>
              <w:left w:val="single" w:sz="6" w:space="0" w:color="000000"/>
              <w:bottom w:val="single" w:sz="6" w:space="0" w:color="000000"/>
              <w:right w:val="single" w:sz="6" w:space="0" w:color="000000"/>
            </w:tcBorders>
            <w:shd w:val="clear" w:color="auto" w:fill="92D050"/>
          </w:tcPr>
          <w:p w14:paraId="7A51A80C" w14:textId="77777777" w:rsidR="001215C0" w:rsidRDefault="001215C0">
            <w:pPr>
              <w:pStyle w:val="TableParagraph"/>
              <w:rPr>
                <w:sz w:val="16"/>
              </w:rPr>
            </w:pPr>
          </w:p>
          <w:p w14:paraId="29A8BCF6" w14:textId="77777777" w:rsidR="001215C0" w:rsidRDefault="001215C0">
            <w:pPr>
              <w:pStyle w:val="TableParagraph"/>
              <w:rPr>
                <w:sz w:val="16"/>
              </w:rPr>
            </w:pPr>
          </w:p>
          <w:p w14:paraId="4965F2B9" w14:textId="77777777" w:rsidR="001215C0" w:rsidRDefault="001215C0">
            <w:pPr>
              <w:pStyle w:val="TableParagraph"/>
              <w:rPr>
                <w:sz w:val="16"/>
              </w:rPr>
            </w:pPr>
          </w:p>
          <w:p w14:paraId="671D7660" w14:textId="77777777" w:rsidR="001215C0" w:rsidRDefault="001215C0">
            <w:pPr>
              <w:pStyle w:val="TableParagraph"/>
              <w:spacing w:before="2"/>
              <w:rPr>
                <w:sz w:val="16"/>
              </w:rPr>
            </w:pPr>
          </w:p>
          <w:p w14:paraId="7053328A" w14:textId="77777777" w:rsidR="001215C0" w:rsidRDefault="00587B66">
            <w:pPr>
              <w:pStyle w:val="TableParagraph"/>
              <w:spacing w:before="1"/>
              <w:ind w:left="77" w:right="41"/>
              <w:jc w:val="center"/>
              <w:rPr>
                <w:rFonts w:ascii="Trebuchet MS" w:hAnsi="Trebuchet MS"/>
                <w:sz w:val="13"/>
              </w:rPr>
            </w:pPr>
            <w:r>
              <w:rPr>
                <w:rFonts w:ascii="Trebuchet MS" w:hAnsi="Trebuchet MS"/>
                <w:w w:val="105"/>
                <w:sz w:val="13"/>
              </w:rPr>
              <w:t>Descripción</w:t>
            </w:r>
          </w:p>
        </w:tc>
        <w:tc>
          <w:tcPr>
            <w:tcW w:w="878" w:type="dxa"/>
            <w:tcBorders>
              <w:top w:val="single" w:sz="6" w:space="0" w:color="000000"/>
              <w:left w:val="single" w:sz="6" w:space="0" w:color="000000"/>
              <w:bottom w:val="single" w:sz="6" w:space="0" w:color="000000"/>
              <w:right w:val="single" w:sz="6" w:space="0" w:color="000000"/>
            </w:tcBorders>
            <w:shd w:val="clear" w:color="auto" w:fill="92D050"/>
          </w:tcPr>
          <w:p w14:paraId="42C6C707" w14:textId="77777777" w:rsidR="001215C0" w:rsidRDefault="001215C0">
            <w:pPr>
              <w:pStyle w:val="TableParagraph"/>
              <w:rPr>
                <w:sz w:val="16"/>
              </w:rPr>
            </w:pPr>
          </w:p>
          <w:p w14:paraId="5ECE2AC9" w14:textId="77777777" w:rsidR="001215C0" w:rsidRDefault="001215C0">
            <w:pPr>
              <w:pStyle w:val="TableParagraph"/>
              <w:rPr>
                <w:sz w:val="16"/>
              </w:rPr>
            </w:pPr>
          </w:p>
          <w:p w14:paraId="264C59A8" w14:textId="77777777" w:rsidR="001215C0" w:rsidRDefault="001215C0">
            <w:pPr>
              <w:pStyle w:val="TableParagraph"/>
              <w:rPr>
                <w:sz w:val="16"/>
              </w:rPr>
            </w:pPr>
          </w:p>
          <w:p w14:paraId="5A184671" w14:textId="77777777" w:rsidR="001215C0" w:rsidRDefault="00587B66">
            <w:pPr>
              <w:pStyle w:val="TableParagraph"/>
              <w:spacing w:before="95" w:line="292" w:lineRule="auto"/>
              <w:ind w:left="93" w:right="39" w:firstLine="57"/>
              <w:rPr>
                <w:rFonts w:ascii="Trebuchet MS" w:hAnsi="Trebuchet MS"/>
                <w:sz w:val="13"/>
              </w:rPr>
            </w:pPr>
            <w:r>
              <w:rPr>
                <w:rFonts w:ascii="Trebuchet MS" w:hAnsi="Trebuchet MS"/>
                <w:w w:val="105"/>
                <w:sz w:val="13"/>
              </w:rPr>
              <w:t>Consulta/</w:t>
            </w:r>
            <w:r>
              <w:rPr>
                <w:rFonts w:ascii="Trebuchet MS" w:hAnsi="Trebuchet MS"/>
                <w:spacing w:val="1"/>
                <w:w w:val="105"/>
                <w:sz w:val="13"/>
              </w:rPr>
              <w:t xml:space="preserve"> </w:t>
            </w:r>
            <w:r>
              <w:rPr>
                <w:rFonts w:ascii="Trebuchet MS" w:hAnsi="Trebuchet MS"/>
                <w:w w:val="105"/>
                <w:sz w:val="13"/>
              </w:rPr>
              <w:t>Reprografía</w:t>
            </w:r>
          </w:p>
        </w:tc>
        <w:tc>
          <w:tcPr>
            <w:tcW w:w="878" w:type="dxa"/>
            <w:tcBorders>
              <w:top w:val="single" w:sz="6" w:space="0" w:color="000000"/>
              <w:left w:val="single" w:sz="6" w:space="0" w:color="000000"/>
              <w:bottom w:val="single" w:sz="6" w:space="0" w:color="000000"/>
            </w:tcBorders>
            <w:shd w:val="clear" w:color="auto" w:fill="92D050"/>
          </w:tcPr>
          <w:p w14:paraId="705330AB" w14:textId="77777777" w:rsidR="001215C0" w:rsidRDefault="001215C0">
            <w:pPr>
              <w:pStyle w:val="TableParagraph"/>
              <w:rPr>
                <w:sz w:val="16"/>
              </w:rPr>
            </w:pPr>
          </w:p>
          <w:p w14:paraId="427F053C" w14:textId="77777777" w:rsidR="001215C0" w:rsidRDefault="001215C0">
            <w:pPr>
              <w:pStyle w:val="TableParagraph"/>
              <w:rPr>
                <w:sz w:val="16"/>
              </w:rPr>
            </w:pPr>
          </w:p>
          <w:p w14:paraId="1DF8A50B" w14:textId="77777777" w:rsidR="001215C0" w:rsidRDefault="001215C0">
            <w:pPr>
              <w:pStyle w:val="TableParagraph"/>
              <w:rPr>
                <w:sz w:val="16"/>
              </w:rPr>
            </w:pPr>
          </w:p>
          <w:p w14:paraId="66E04D18" w14:textId="77777777" w:rsidR="001215C0" w:rsidRDefault="00587B66">
            <w:pPr>
              <w:pStyle w:val="TableParagraph"/>
              <w:spacing w:before="95" w:line="292" w:lineRule="auto"/>
              <w:ind w:left="166" w:right="98" w:firstLine="101"/>
              <w:rPr>
                <w:rFonts w:ascii="Trebuchet MS" w:hAnsi="Trebuchet MS"/>
                <w:sz w:val="13"/>
              </w:rPr>
            </w:pPr>
            <w:r>
              <w:rPr>
                <w:rFonts w:ascii="Trebuchet MS" w:hAnsi="Trebuchet MS"/>
                <w:w w:val="105"/>
                <w:sz w:val="13"/>
              </w:rPr>
              <w:t>Baño/</w:t>
            </w:r>
            <w:r>
              <w:rPr>
                <w:rFonts w:ascii="Trebuchet MS" w:hAnsi="Trebuchet MS"/>
                <w:spacing w:val="1"/>
                <w:w w:val="105"/>
                <w:sz w:val="13"/>
              </w:rPr>
              <w:t xml:space="preserve"> </w:t>
            </w:r>
            <w:r>
              <w:rPr>
                <w:rFonts w:ascii="Trebuchet MS" w:hAnsi="Trebuchet MS"/>
                <w:w w:val="105"/>
                <w:sz w:val="13"/>
              </w:rPr>
              <w:t>Cafetería</w:t>
            </w:r>
          </w:p>
        </w:tc>
      </w:tr>
      <w:tr w:rsidR="001215C0" w14:paraId="64DC7382" w14:textId="77777777">
        <w:trPr>
          <w:trHeight w:val="393"/>
        </w:trPr>
        <w:tc>
          <w:tcPr>
            <w:tcW w:w="439" w:type="dxa"/>
            <w:tcBorders>
              <w:top w:val="nil"/>
              <w:bottom w:val="nil"/>
              <w:right w:val="single" w:sz="6" w:space="0" w:color="000000"/>
            </w:tcBorders>
          </w:tcPr>
          <w:p w14:paraId="33D1D50D" w14:textId="77777777" w:rsidR="001215C0" w:rsidRDefault="001215C0">
            <w:pPr>
              <w:pStyle w:val="TableParagraph"/>
              <w:rPr>
                <w:rFonts w:ascii="Times New Roman"/>
                <w:sz w:val="12"/>
              </w:rPr>
            </w:pPr>
          </w:p>
        </w:tc>
        <w:tc>
          <w:tcPr>
            <w:tcW w:w="1757" w:type="dxa"/>
            <w:tcBorders>
              <w:top w:val="single" w:sz="6" w:space="0" w:color="000000"/>
              <w:left w:val="single" w:sz="6" w:space="0" w:color="000000"/>
              <w:bottom w:val="single" w:sz="6" w:space="0" w:color="000000"/>
              <w:right w:val="single" w:sz="6" w:space="0" w:color="000000"/>
            </w:tcBorders>
            <w:shd w:val="clear" w:color="auto" w:fill="C2E39C"/>
          </w:tcPr>
          <w:p w14:paraId="13E72F10" w14:textId="77777777" w:rsidR="001215C0" w:rsidRDefault="00587B66">
            <w:pPr>
              <w:pStyle w:val="TableParagraph"/>
              <w:spacing w:before="100"/>
              <w:ind w:left="60" w:right="20"/>
              <w:jc w:val="center"/>
              <w:rPr>
                <w:rFonts w:ascii="Trebuchet MS" w:hAnsi="Trebuchet MS"/>
                <w:sz w:val="13"/>
              </w:rPr>
            </w:pPr>
            <w:r>
              <w:rPr>
                <w:rFonts w:ascii="Trebuchet MS" w:hAnsi="Trebuchet MS"/>
                <w:w w:val="105"/>
                <w:sz w:val="13"/>
              </w:rPr>
              <w:t>Archivo</w:t>
            </w:r>
            <w:r>
              <w:rPr>
                <w:rFonts w:ascii="Trebuchet MS" w:hAnsi="Trebuchet MS"/>
                <w:spacing w:val="-1"/>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Gestión</w:t>
            </w:r>
          </w:p>
        </w:tc>
        <w:tc>
          <w:tcPr>
            <w:tcW w:w="881" w:type="dxa"/>
            <w:tcBorders>
              <w:top w:val="single" w:sz="6" w:space="0" w:color="000000"/>
              <w:left w:val="single" w:sz="6" w:space="0" w:color="000000"/>
              <w:bottom w:val="single" w:sz="6" w:space="0" w:color="000000"/>
              <w:right w:val="single" w:sz="6" w:space="0" w:color="000000"/>
            </w:tcBorders>
          </w:tcPr>
          <w:p w14:paraId="27053C66" w14:textId="77777777" w:rsidR="001215C0" w:rsidRDefault="00587B66">
            <w:pPr>
              <w:pStyle w:val="TableParagraph"/>
              <w:spacing w:before="115"/>
              <w:ind w:left="31"/>
              <w:jc w:val="center"/>
              <w:rPr>
                <w:rFonts w:ascii="Trebuchet MS"/>
                <w:sz w:val="13"/>
              </w:rPr>
            </w:pPr>
            <w:r>
              <w:rPr>
                <w:rFonts w:ascii="Trebuchet MS"/>
                <w:w w:val="105"/>
                <w:sz w:val="13"/>
              </w:rPr>
              <w:t>1</w:t>
            </w:r>
          </w:p>
        </w:tc>
        <w:tc>
          <w:tcPr>
            <w:tcW w:w="875" w:type="dxa"/>
            <w:tcBorders>
              <w:top w:val="single" w:sz="6" w:space="0" w:color="000000"/>
              <w:left w:val="single" w:sz="6" w:space="0" w:color="000000"/>
              <w:bottom w:val="single" w:sz="6" w:space="0" w:color="000000"/>
              <w:right w:val="single" w:sz="6" w:space="0" w:color="000000"/>
            </w:tcBorders>
          </w:tcPr>
          <w:p w14:paraId="0EEAE8C1" w14:textId="77777777" w:rsidR="001215C0" w:rsidRDefault="00587B66">
            <w:pPr>
              <w:pStyle w:val="TableParagraph"/>
              <w:spacing w:before="115"/>
              <w:ind w:left="32"/>
              <w:jc w:val="center"/>
              <w:rPr>
                <w:rFonts w:ascii="Trebuchet MS"/>
                <w:sz w:val="13"/>
              </w:rPr>
            </w:pPr>
            <w:r>
              <w:rPr>
                <w:rFonts w:ascii="Trebuchet MS"/>
                <w:w w:val="105"/>
                <w:sz w:val="13"/>
              </w:rPr>
              <w:t>X</w:t>
            </w:r>
          </w:p>
        </w:tc>
        <w:tc>
          <w:tcPr>
            <w:tcW w:w="877" w:type="dxa"/>
            <w:tcBorders>
              <w:top w:val="single" w:sz="6" w:space="0" w:color="000000"/>
              <w:left w:val="single" w:sz="6" w:space="0" w:color="000000"/>
              <w:bottom w:val="single" w:sz="6" w:space="0" w:color="000000"/>
              <w:right w:val="single" w:sz="6" w:space="0" w:color="000000"/>
            </w:tcBorders>
          </w:tcPr>
          <w:p w14:paraId="64EFE377" w14:textId="77777777" w:rsidR="001215C0" w:rsidRDefault="001215C0">
            <w:pPr>
              <w:pStyle w:val="TableParagraph"/>
              <w:rPr>
                <w:rFonts w:ascii="Times New Roman"/>
                <w:sz w:val="12"/>
              </w:rPr>
            </w:pPr>
          </w:p>
        </w:tc>
        <w:tc>
          <w:tcPr>
            <w:tcW w:w="883" w:type="dxa"/>
            <w:tcBorders>
              <w:top w:val="single" w:sz="6" w:space="0" w:color="000000"/>
              <w:left w:val="single" w:sz="6" w:space="0" w:color="000000"/>
              <w:bottom w:val="single" w:sz="6" w:space="0" w:color="000000"/>
              <w:right w:val="single" w:sz="6" w:space="0" w:color="000000"/>
            </w:tcBorders>
          </w:tcPr>
          <w:p w14:paraId="61F644A3" w14:textId="77777777" w:rsidR="001215C0" w:rsidRDefault="001215C0">
            <w:pPr>
              <w:pStyle w:val="TableParagraph"/>
              <w:rPr>
                <w:rFonts w:ascii="Times New Roman"/>
                <w:sz w:val="12"/>
              </w:rPr>
            </w:pPr>
          </w:p>
        </w:tc>
        <w:tc>
          <w:tcPr>
            <w:tcW w:w="881" w:type="dxa"/>
            <w:tcBorders>
              <w:top w:val="single" w:sz="6" w:space="0" w:color="000000"/>
              <w:left w:val="single" w:sz="6" w:space="0" w:color="000000"/>
              <w:bottom w:val="single" w:sz="6" w:space="0" w:color="000000"/>
              <w:right w:val="single" w:sz="6" w:space="0" w:color="000000"/>
            </w:tcBorders>
          </w:tcPr>
          <w:p w14:paraId="3FB41D72" w14:textId="77777777" w:rsidR="001215C0" w:rsidRDefault="001215C0">
            <w:pPr>
              <w:pStyle w:val="TableParagraph"/>
              <w:rPr>
                <w:rFonts w:ascii="Times New Roman"/>
                <w:sz w:val="12"/>
              </w:rPr>
            </w:pPr>
          </w:p>
        </w:tc>
        <w:tc>
          <w:tcPr>
            <w:tcW w:w="872" w:type="dxa"/>
            <w:tcBorders>
              <w:top w:val="single" w:sz="6" w:space="0" w:color="000000"/>
              <w:left w:val="single" w:sz="6" w:space="0" w:color="000000"/>
              <w:bottom w:val="single" w:sz="6" w:space="0" w:color="000000"/>
              <w:right w:val="single" w:sz="6" w:space="0" w:color="000000"/>
            </w:tcBorders>
          </w:tcPr>
          <w:p w14:paraId="7BDA7E65" w14:textId="77777777" w:rsidR="001215C0" w:rsidRDefault="00587B66">
            <w:pPr>
              <w:pStyle w:val="TableParagraph"/>
              <w:spacing w:before="110"/>
              <w:ind w:left="306" w:right="268"/>
              <w:jc w:val="center"/>
              <w:rPr>
                <w:rFonts w:ascii="Trebuchet MS"/>
                <w:sz w:val="13"/>
              </w:rPr>
            </w:pPr>
            <w:r>
              <w:rPr>
                <w:rFonts w:ascii="Trebuchet MS"/>
                <w:w w:val="105"/>
                <w:sz w:val="13"/>
              </w:rPr>
              <w:t>Si</w:t>
            </w:r>
          </w:p>
        </w:tc>
        <w:tc>
          <w:tcPr>
            <w:tcW w:w="879" w:type="dxa"/>
            <w:tcBorders>
              <w:top w:val="single" w:sz="6" w:space="0" w:color="000000"/>
              <w:left w:val="single" w:sz="6" w:space="0" w:color="000000"/>
              <w:bottom w:val="single" w:sz="6" w:space="0" w:color="000000"/>
              <w:right w:val="single" w:sz="6" w:space="0" w:color="000000"/>
            </w:tcBorders>
          </w:tcPr>
          <w:p w14:paraId="082FDCAF" w14:textId="77777777" w:rsidR="001215C0" w:rsidRDefault="00587B66">
            <w:pPr>
              <w:pStyle w:val="TableParagraph"/>
              <w:spacing w:before="110"/>
              <w:ind w:left="59" w:right="15"/>
              <w:jc w:val="center"/>
              <w:rPr>
                <w:rFonts w:ascii="Trebuchet MS"/>
                <w:sz w:val="13"/>
              </w:rPr>
            </w:pPr>
            <w:r>
              <w:rPr>
                <w:rFonts w:ascii="Trebuchet MS"/>
                <w:w w:val="105"/>
                <w:sz w:val="13"/>
              </w:rPr>
              <w:t>No</w:t>
            </w:r>
          </w:p>
        </w:tc>
        <w:tc>
          <w:tcPr>
            <w:tcW w:w="878" w:type="dxa"/>
            <w:tcBorders>
              <w:top w:val="single" w:sz="6" w:space="0" w:color="000000"/>
              <w:left w:val="single" w:sz="6" w:space="0" w:color="000000"/>
              <w:bottom w:val="single" w:sz="6" w:space="0" w:color="000000"/>
              <w:right w:val="single" w:sz="6" w:space="0" w:color="000000"/>
            </w:tcBorders>
          </w:tcPr>
          <w:p w14:paraId="2F31DFF2" w14:textId="77777777" w:rsidR="001215C0" w:rsidRDefault="00587B66">
            <w:pPr>
              <w:pStyle w:val="TableParagraph"/>
              <w:spacing w:before="110"/>
              <w:ind w:left="77" w:right="34"/>
              <w:jc w:val="center"/>
              <w:rPr>
                <w:rFonts w:ascii="Trebuchet MS"/>
                <w:sz w:val="13"/>
              </w:rPr>
            </w:pPr>
            <w:r>
              <w:rPr>
                <w:rFonts w:ascii="Trebuchet MS"/>
                <w:w w:val="105"/>
                <w:sz w:val="13"/>
              </w:rPr>
              <w:t>No</w:t>
            </w:r>
          </w:p>
        </w:tc>
        <w:tc>
          <w:tcPr>
            <w:tcW w:w="878" w:type="dxa"/>
            <w:tcBorders>
              <w:top w:val="single" w:sz="6" w:space="0" w:color="000000"/>
              <w:left w:val="single" w:sz="6" w:space="0" w:color="000000"/>
              <w:bottom w:val="single" w:sz="6" w:space="0" w:color="000000"/>
              <w:right w:val="single" w:sz="6" w:space="0" w:color="000000"/>
            </w:tcBorders>
          </w:tcPr>
          <w:p w14:paraId="27690D80" w14:textId="77777777" w:rsidR="001215C0" w:rsidRDefault="00587B66">
            <w:pPr>
              <w:pStyle w:val="TableParagraph"/>
              <w:spacing w:before="110"/>
              <w:ind w:left="77" w:right="33"/>
              <w:jc w:val="center"/>
              <w:rPr>
                <w:rFonts w:ascii="Trebuchet MS"/>
                <w:sz w:val="13"/>
              </w:rPr>
            </w:pPr>
            <w:r>
              <w:rPr>
                <w:rFonts w:ascii="Trebuchet MS"/>
                <w:w w:val="105"/>
                <w:sz w:val="13"/>
              </w:rPr>
              <w:t>No</w:t>
            </w:r>
          </w:p>
        </w:tc>
        <w:tc>
          <w:tcPr>
            <w:tcW w:w="878" w:type="dxa"/>
            <w:tcBorders>
              <w:top w:val="single" w:sz="6" w:space="0" w:color="000000"/>
              <w:left w:val="single" w:sz="6" w:space="0" w:color="000000"/>
              <w:bottom w:val="single" w:sz="6" w:space="0" w:color="000000"/>
            </w:tcBorders>
          </w:tcPr>
          <w:p w14:paraId="04379F07" w14:textId="77777777" w:rsidR="001215C0" w:rsidRDefault="00587B66">
            <w:pPr>
              <w:pStyle w:val="TableParagraph"/>
              <w:spacing w:before="110"/>
              <w:ind w:left="313" w:right="260"/>
              <w:jc w:val="center"/>
              <w:rPr>
                <w:rFonts w:ascii="Trebuchet MS"/>
                <w:sz w:val="13"/>
              </w:rPr>
            </w:pPr>
            <w:r>
              <w:rPr>
                <w:rFonts w:ascii="Trebuchet MS"/>
                <w:w w:val="105"/>
                <w:sz w:val="13"/>
              </w:rPr>
              <w:t>No</w:t>
            </w:r>
          </w:p>
        </w:tc>
      </w:tr>
      <w:tr w:rsidR="001215C0" w14:paraId="10A3B611" w14:textId="77777777">
        <w:trPr>
          <w:trHeight w:val="392"/>
        </w:trPr>
        <w:tc>
          <w:tcPr>
            <w:tcW w:w="439" w:type="dxa"/>
            <w:tcBorders>
              <w:top w:val="nil"/>
              <w:bottom w:val="nil"/>
              <w:right w:val="single" w:sz="6" w:space="0" w:color="000000"/>
            </w:tcBorders>
          </w:tcPr>
          <w:p w14:paraId="78482341" w14:textId="77777777" w:rsidR="001215C0" w:rsidRDefault="001215C0">
            <w:pPr>
              <w:pStyle w:val="TableParagraph"/>
              <w:rPr>
                <w:rFonts w:ascii="Times New Roman"/>
                <w:sz w:val="12"/>
              </w:rPr>
            </w:pPr>
          </w:p>
        </w:tc>
        <w:tc>
          <w:tcPr>
            <w:tcW w:w="1757" w:type="dxa"/>
            <w:tcBorders>
              <w:top w:val="single" w:sz="6" w:space="0" w:color="000000"/>
              <w:left w:val="single" w:sz="6" w:space="0" w:color="000000"/>
              <w:bottom w:val="single" w:sz="6" w:space="0" w:color="000000"/>
              <w:right w:val="single" w:sz="6" w:space="0" w:color="000000"/>
            </w:tcBorders>
            <w:shd w:val="clear" w:color="auto" w:fill="C2E39C"/>
          </w:tcPr>
          <w:p w14:paraId="027D7D70" w14:textId="77777777" w:rsidR="001215C0" w:rsidRDefault="00587B66">
            <w:pPr>
              <w:pStyle w:val="TableParagraph"/>
              <w:spacing w:before="100"/>
              <w:ind w:left="60" w:right="21"/>
              <w:jc w:val="center"/>
              <w:rPr>
                <w:rFonts w:ascii="Trebuchet MS"/>
                <w:sz w:val="13"/>
              </w:rPr>
            </w:pPr>
            <w:r>
              <w:rPr>
                <w:rFonts w:ascii="Trebuchet MS"/>
                <w:w w:val="105"/>
                <w:sz w:val="13"/>
              </w:rPr>
              <w:t>Archivo</w:t>
            </w:r>
            <w:r>
              <w:rPr>
                <w:rFonts w:ascii="Trebuchet MS"/>
                <w:spacing w:val="-3"/>
                <w:w w:val="105"/>
                <w:sz w:val="13"/>
              </w:rPr>
              <w:t xml:space="preserve"> </w:t>
            </w:r>
            <w:r>
              <w:rPr>
                <w:rFonts w:ascii="Trebuchet MS"/>
                <w:w w:val="105"/>
                <w:sz w:val="13"/>
              </w:rPr>
              <w:t>Central</w:t>
            </w:r>
          </w:p>
        </w:tc>
        <w:tc>
          <w:tcPr>
            <w:tcW w:w="881" w:type="dxa"/>
            <w:tcBorders>
              <w:top w:val="single" w:sz="6" w:space="0" w:color="000000"/>
              <w:left w:val="single" w:sz="6" w:space="0" w:color="000000"/>
              <w:bottom w:val="single" w:sz="6" w:space="0" w:color="000000"/>
              <w:right w:val="single" w:sz="6" w:space="0" w:color="000000"/>
            </w:tcBorders>
          </w:tcPr>
          <w:p w14:paraId="2341D8E1" w14:textId="77777777" w:rsidR="001215C0" w:rsidRDefault="00587B66">
            <w:pPr>
              <w:pStyle w:val="TableParagraph"/>
              <w:spacing w:before="115"/>
              <w:ind w:left="31"/>
              <w:jc w:val="center"/>
              <w:rPr>
                <w:rFonts w:ascii="Trebuchet MS"/>
                <w:sz w:val="13"/>
              </w:rPr>
            </w:pPr>
            <w:r>
              <w:rPr>
                <w:rFonts w:ascii="Trebuchet MS"/>
                <w:w w:val="105"/>
                <w:sz w:val="13"/>
              </w:rPr>
              <w:t>2</w:t>
            </w:r>
          </w:p>
        </w:tc>
        <w:tc>
          <w:tcPr>
            <w:tcW w:w="875" w:type="dxa"/>
            <w:tcBorders>
              <w:top w:val="single" w:sz="6" w:space="0" w:color="000000"/>
              <w:left w:val="single" w:sz="6" w:space="0" w:color="000000"/>
              <w:bottom w:val="single" w:sz="6" w:space="0" w:color="000000"/>
              <w:right w:val="single" w:sz="6" w:space="0" w:color="000000"/>
            </w:tcBorders>
          </w:tcPr>
          <w:p w14:paraId="3029E325" w14:textId="77777777" w:rsidR="001215C0" w:rsidRDefault="00587B66">
            <w:pPr>
              <w:pStyle w:val="TableParagraph"/>
              <w:spacing w:before="115"/>
              <w:ind w:left="32"/>
              <w:jc w:val="center"/>
              <w:rPr>
                <w:rFonts w:ascii="Trebuchet MS"/>
                <w:sz w:val="13"/>
              </w:rPr>
            </w:pPr>
            <w:r>
              <w:rPr>
                <w:rFonts w:ascii="Trebuchet MS"/>
                <w:w w:val="105"/>
                <w:sz w:val="13"/>
              </w:rPr>
              <w:t>X</w:t>
            </w:r>
          </w:p>
        </w:tc>
        <w:tc>
          <w:tcPr>
            <w:tcW w:w="877" w:type="dxa"/>
            <w:tcBorders>
              <w:top w:val="single" w:sz="6" w:space="0" w:color="000000"/>
              <w:left w:val="single" w:sz="6" w:space="0" w:color="000000"/>
              <w:bottom w:val="single" w:sz="6" w:space="0" w:color="000000"/>
              <w:right w:val="single" w:sz="6" w:space="0" w:color="000000"/>
            </w:tcBorders>
          </w:tcPr>
          <w:p w14:paraId="51FBBDC9" w14:textId="77777777" w:rsidR="001215C0" w:rsidRDefault="00587B66">
            <w:pPr>
              <w:pStyle w:val="TableParagraph"/>
              <w:spacing w:before="115"/>
              <w:ind w:left="36"/>
              <w:jc w:val="center"/>
              <w:rPr>
                <w:rFonts w:ascii="Trebuchet MS"/>
                <w:sz w:val="13"/>
              </w:rPr>
            </w:pPr>
            <w:r>
              <w:rPr>
                <w:rFonts w:ascii="Trebuchet MS"/>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41AC9C77" w14:textId="77777777" w:rsidR="001215C0" w:rsidRDefault="001215C0">
            <w:pPr>
              <w:pStyle w:val="TableParagraph"/>
              <w:rPr>
                <w:rFonts w:ascii="Times New Roman"/>
                <w:sz w:val="12"/>
              </w:rPr>
            </w:pPr>
          </w:p>
        </w:tc>
        <w:tc>
          <w:tcPr>
            <w:tcW w:w="881" w:type="dxa"/>
            <w:tcBorders>
              <w:top w:val="single" w:sz="6" w:space="0" w:color="000000"/>
              <w:left w:val="single" w:sz="6" w:space="0" w:color="000000"/>
              <w:bottom w:val="single" w:sz="6" w:space="0" w:color="000000"/>
              <w:right w:val="single" w:sz="6" w:space="0" w:color="000000"/>
            </w:tcBorders>
          </w:tcPr>
          <w:p w14:paraId="15FB4FE8" w14:textId="77777777" w:rsidR="001215C0" w:rsidRDefault="001215C0">
            <w:pPr>
              <w:pStyle w:val="TableParagraph"/>
              <w:rPr>
                <w:rFonts w:ascii="Times New Roman"/>
                <w:sz w:val="12"/>
              </w:rPr>
            </w:pPr>
          </w:p>
        </w:tc>
        <w:tc>
          <w:tcPr>
            <w:tcW w:w="872" w:type="dxa"/>
            <w:tcBorders>
              <w:top w:val="single" w:sz="6" w:space="0" w:color="000000"/>
              <w:left w:val="single" w:sz="6" w:space="0" w:color="000000"/>
              <w:bottom w:val="single" w:sz="6" w:space="0" w:color="000000"/>
              <w:right w:val="single" w:sz="6" w:space="0" w:color="000000"/>
            </w:tcBorders>
          </w:tcPr>
          <w:p w14:paraId="6535467A" w14:textId="77777777" w:rsidR="001215C0" w:rsidRDefault="00587B66">
            <w:pPr>
              <w:pStyle w:val="TableParagraph"/>
              <w:spacing w:before="110"/>
              <w:ind w:left="305" w:right="268"/>
              <w:jc w:val="center"/>
              <w:rPr>
                <w:rFonts w:ascii="Trebuchet MS"/>
                <w:sz w:val="13"/>
              </w:rPr>
            </w:pPr>
            <w:r>
              <w:rPr>
                <w:rFonts w:ascii="Trebuchet MS"/>
                <w:w w:val="105"/>
                <w:sz w:val="13"/>
              </w:rPr>
              <w:t>No</w:t>
            </w:r>
          </w:p>
        </w:tc>
        <w:tc>
          <w:tcPr>
            <w:tcW w:w="879" w:type="dxa"/>
            <w:tcBorders>
              <w:top w:val="single" w:sz="6" w:space="0" w:color="000000"/>
              <w:left w:val="single" w:sz="6" w:space="0" w:color="000000"/>
              <w:bottom w:val="single" w:sz="6" w:space="0" w:color="000000"/>
              <w:right w:val="single" w:sz="6" w:space="0" w:color="000000"/>
            </w:tcBorders>
          </w:tcPr>
          <w:p w14:paraId="47DDB64C" w14:textId="77777777" w:rsidR="001215C0" w:rsidRDefault="00587B66">
            <w:pPr>
              <w:pStyle w:val="TableParagraph"/>
              <w:spacing w:before="110"/>
              <w:ind w:left="59" w:right="15"/>
              <w:jc w:val="center"/>
              <w:rPr>
                <w:rFonts w:ascii="Trebuchet MS"/>
                <w:sz w:val="13"/>
              </w:rPr>
            </w:pPr>
            <w:r>
              <w:rPr>
                <w:rFonts w:ascii="Trebuchet MS"/>
                <w:w w:val="105"/>
                <w:sz w:val="13"/>
              </w:rPr>
              <w:t>No</w:t>
            </w:r>
          </w:p>
        </w:tc>
        <w:tc>
          <w:tcPr>
            <w:tcW w:w="878" w:type="dxa"/>
            <w:tcBorders>
              <w:top w:val="single" w:sz="6" w:space="0" w:color="000000"/>
              <w:left w:val="single" w:sz="6" w:space="0" w:color="000000"/>
              <w:bottom w:val="single" w:sz="6" w:space="0" w:color="000000"/>
              <w:right w:val="single" w:sz="6" w:space="0" w:color="000000"/>
            </w:tcBorders>
          </w:tcPr>
          <w:p w14:paraId="1FA764BE" w14:textId="77777777" w:rsidR="001215C0" w:rsidRDefault="00587B66">
            <w:pPr>
              <w:pStyle w:val="TableParagraph"/>
              <w:spacing w:before="110"/>
              <w:ind w:left="77" w:right="34"/>
              <w:jc w:val="center"/>
              <w:rPr>
                <w:rFonts w:ascii="Trebuchet MS"/>
                <w:sz w:val="13"/>
              </w:rPr>
            </w:pPr>
            <w:r>
              <w:rPr>
                <w:rFonts w:ascii="Trebuchet MS"/>
                <w:w w:val="105"/>
                <w:sz w:val="13"/>
              </w:rPr>
              <w:t>No</w:t>
            </w:r>
          </w:p>
        </w:tc>
        <w:tc>
          <w:tcPr>
            <w:tcW w:w="878" w:type="dxa"/>
            <w:tcBorders>
              <w:top w:val="single" w:sz="6" w:space="0" w:color="000000"/>
              <w:left w:val="single" w:sz="6" w:space="0" w:color="000000"/>
              <w:bottom w:val="single" w:sz="6" w:space="0" w:color="000000"/>
              <w:right w:val="single" w:sz="6" w:space="0" w:color="000000"/>
            </w:tcBorders>
          </w:tcPr>
          <w:p w14:paraId="73D08C69" w14:textId="77777777" w:rsidR="001215C0" w:rsidRDefault="00587B66">
            <w:pPr>
              <w:pStyle w:val="TableParagraph"/>
              <w:spacing w:before="110"/>
              <w:ind w:left="77" w:right="33"/>
              <w:jc w:val="center"/>
              <w:rPr>
                <w:rFonts w:ascii="Trebuchet MS"/>
                <w:sz w:val="13"/>
              </w:rPr>
            </w:pPr>
            <w:r>
              <w:rPr>
                <w:rFonts w:ascii="Trebuchet MS"/>
                <w:w w:val="105"/>
                <w:sz w:val="13"/>
              </w:rPr>
              <w:t>No</w:t>
            </w:r>
          </w:p>
        </w:tc>
        <w:tc>
          <w:tcPr>
            <w:tcW w:w="878" w:type="dxa"/>
            <w:tcBorders>
              <w:top w:val="single" w:sz="6" w:space="0" w:color="000000"/>
              <w:left w:val="single" w:sz="6" w:space="0" w:color="000000"/>
              <w:bottom w:val="single" w:sz="6" w:space="0" w:color="000000"/>
            </w:tcBorders>
          </w:tcPr>
          <w:p w14:paraId="22A78B9C" w14:textId="77777777" w:rsidR="001215C0" w:rsidRDefault="00587B66">
            <w:pPr>
              <w:pStyle w:val="TableParagraph"/>
              <w:spacing w:before="110"/>
              <w:ind w:left="313" w:right="260"/>
              <w:jc w:val="center"/>
              <w:rPr>
                <w:rFonts w:ascii="Trebuchet MS"/>
                <w:sz w:val="13"/>
              </w:rPr>
            </w:pPr>
            <w:r>
              <w:rPr>
                <w:rFonts w:ascii="Trebuchet MS"/>
                <w:w w:val="105"/>
                <w:sz w:val="13"/>
              </w:rPr>
              <w:t>No</w:t>
            </w:r>
          </w:p>
        </w:tc>
      </w:tr>
      <w:tr w:rsidR="001215C0" w14:paraId="602F5C52" w14:textId="77777777">
        <w:trPr>
          <w:trHeight w:val="392"/>
        </w:trPr>
        <w:tc>
          <w:tcPr>
            <w:tcW w:w="439" w:type="dxa"/>
            <w:tcBorders>
              <w:top w:val="nil"/>
              <w:bottom w:val="nil"/>
              <w:right w:val="single" w:sz="6" w:space="0" w:color="000000"/>
            </w:tcBorders>
          </w:tcPr>
          <w:p w14:paraId="738C6E35" w14:textId="77777777" w:rsidR="001215C0" w:rsidRDefault="001215C0">
            <w:pPr>
              <w:pStyle w:val="TableParagraph"/>
              <w:rPr>
                <w:rFonts w:ascii="Times New Roman"/>
                <w:sz w:val="12"/>
              </w:rPr>
            </w:pPr>
          </w:p>
        </w:tc>
        <w:tc>
          <w:tcPr>
            <w:tcW w:w="1757" w:type="dxa"/>
            <w:tcBorders>
              <w:top w:val="single" w:sz="6" w:space="0" w:color="000000"/>
              <w:left w:val="single" w:sz="6" w:space="0" w:color="000000"/>
              <w:bottom w:val="single" w:sz="6" w:space="0" w:color="000000"/>
              <w:right w:val="single" w:sz="6" w:space="0" w:color="000000"/>
            </w:tcBorders>
            <w:shd w:val="clear" w:color="auto" w:fill="C2E39C"/>
          </w:tcPr>
          <w:p w14:paraId="6D6CE4C2" w14:textId="77777777" w:rsidR="001215C0" w:rsidRDefault="00587B66">
            <w:pPr>
              <w:pStyle w:val="TableParagraph"/>
              <w:spacing w:before="100"/>
              <w:ind w:left="60" w:right="19"/>
              <w:jc w:val="center"/>
              <w:rPr>
                <w:rFonts w:ascii="Trebuchet MS" w:hAnsi="Trebuchet MS"/>
                <w:sz w:val="13"/>
              </w:rPr>
            </w:pPr>
            <w:r>
              <w:rPr>
                <w:rFonts w:ascii="Trebuchet MS" w:hAnsi="Trebuchet MS"/>
                <w:w w:val="105"/>
                <w:sz w:val="13"/>
              </w:rPr>
              <w:t>Archivo</w:t>
            </w:r>
            <w:r>
              <w:rPr>
                <w:rFonts w:ascii="Trebuchet MS" w:hAnsi="Trebuchet MS"/>
                <w:spacing w:val="-3"/>
                <w:w w:val="105"/>
                <w:sz w:val="13"/>
              </w:rPr>
              <w:t xml:space="preserve"> </w:t>
            </w:r>
            <w:r>
              <w:rPr>
                <w:rFonts w:ascii="Trebuchet MS" w:hAnsi="Trebuchet MS"/>
                <w:w w:val="105"/>
                <w:sz w:val="13"/>
              </w:rPr>
              <w:t>Histórico</w:t>
            </w:r>
          </w:p>
        </w:tc>
        <w:tc>
          <w:tcPr>
            <w:tcW w:w="881" w:type="dxa"/>
            <w:tcBorders>
              <w:top w:val="single" w:sz="6" w:space="0" w:color="000000"/>
              <w:left w:val="single" w:sz="6" w:space="0" w:color="000000"/>
              <w:bottom w:val="single" w:sz="6" w:space="0" w:color="000000"/>
              <w:right w:val="single" w:sz="6" w:space="0" w:color="000000"/>
            </w:tcBorders>
          </w:tcPr>
          <w:p w14:paraId="0590C9E9" w14:textId="77777777" w:rsidR="001215C0" w:rsidRDefault="00587B66">
            <w:pPr>
              <w:pStyle w:val="TableParagraph"/>
              <w:spacing w:before="115"/>
              <w:ind w:left="31"/>
              <w:jc w:val="center"/>
              <w:rPr>
                <w:rFonts w:ascii="Trebuchet MS"/>
                <w:sz w:val="13"/>
              </w:rPr>
            </w:pPr>
            <w:r>
              <w:rPr>
                <w:rFonts w:ascii="Trebuchet MS"/>
                <w:w w:val="105"/>
                <w:sz w:val="13"/>
              </w:rPr>
              <w:t>0</w:t>
            </w:r>
          </w:p>
        </w:tc>
        <w:tc>
          <w:tcPr>
            <w:tcW w:w="875" w:type="dxa"/>
            <w:tcBorders>
              <w:top w:val="single" w:sz="6" w:space="0" w:color="000000"/>
              <w:left w:val="single" w:sz="6" w:space="0" w:color="000000"/>
              <w:bottom w:val="single" w:sz="6" w:space="0" w:color="000000"/>
              <w:right w:val="single" w:sz="6" w:space="0" w:color="000000"/>
            </w:tcBorders>
          </w:tcPr>
          <w:p w14:paraId="1E9EA49F" w14:textId="77777777" w:rsidR="001215C0" w:rsidRDefault="001215C0">
            <w:pPr>
              <w:pStyle w:val="TableParagraph"/>
              <w:rPr>
                <w:rFonts w:ascii="Times New Roman"/>
                <w:sz w:val="12"/>
              </w:rPr>
            </w:pPr>
          </w:p>
        </w:tc>
        <w:tc>
          <w:tcPr>
            <w:tcW w:w="877" w:type="dxa"/>
            <w:tcBorders>
              <w:top w:val="single" w:sz="6" w:space="0" w:color="000000"/>
              <w:left w:val="single" w:sz="6" w:space="0" w:color="000000"/>
              <w:bottom w:val="single" w:sz="6" w:space="0" w:color="000000"/>
              <w:right w:val="single" w:sz="6" w:space="0" w:color="000000"/>
            </w:tcBorders>
          </w:tcPr>
          <w:p w14:paraId="471E2B59" w14:textId="77777777" w:rsidR="001215C0" w:rsidRDefault="001215C0">
            <w:pPr>
              <w:pStyle w:val="TableParagraph"/>
              <w:rPr>
                <w:rFonts w:ascii="Times New Roman"/>
                <w:sz w:val="12"/>
              </w:rPr>
            </w:pPr>
          </w:p>
        </w:tc>
        <w:tc>
          <w:tcPr>
            <w:tcW w:w="883" w:type="dxa"/>
            <w:tcBorders>
              <w:top w:val="single" w:sz="6" w:space="0" w:color="000000"/>
              <w:left w:val="single" w:sz="6" w:space="0" w:color="000000"/>
              <w:bottom w:val="single" w:sz="6" w:space="0" w:color="000000"/>
              <w:right w:val="single" w:sz="6" w:space="0" w:color="000000"/>
            </w:tcBorders>
          </w:tcPr>
          <w:p w14:paraId="6B71C906" w14:textId="77777777" w:rsidR="001215C0" w:rsidRDefault="001215C0">
            <w:pPr>
              <w:pStyle w:val="TableParagraph"/>
              <w:rPr>
                <w:rFonts w:ascii="Times New Roman"/>
                <w:sz w:val="12"/>
              </w:rPr>
            </w:pPr>
          </w:p>
        </w:tc>
        <w:tc>
          <w:tcPr>
            <w:tcW w:w="881" w:type="dxa"/>
            <w:tcBorders>
              <w:top w:val="single" w:sz="6" w:space="0" w:color="000000"/>
              <w:left w:val="single" w:sz="6" w:space="0" w:color="000000"/>
              <w:bottom w:val="single" w:sz="6" w:space="0" w:color="000000"/>
              <w:right w:val="single" w:sz="6" w:space="0" w:color="000000"/>
            </w:tcBorders>
          </w:tcPr>
          <w:p w14:paraId="0739E744" w14:textId="77777777" w:rsidR="001215C0" w:rsidRDefault="001215C0">
            <w:pPr>
              <w:pStyle w:val="TableParagraph"/>
              <w:rPr>
                <w:rFonts w:ascii="Times New Roman"/>
                <w:sz w:val="12"/>
              </w:rPr>
            </w:pPr>
          </w:p>
        </w:tc>
        <w:tc>
          <w:tcPr>
            <w:tcW w:w="872" w:type="dxa"/>
            <w:tcBorders>
              <w:top w:val="single" w:sz="6" w:space="0" w:color="000000"/>
              <w:left w:val="single" w:sz="6" w:space="0" w:color="000000"/>
              <w:bottom w:val="single" w:sz="6" w:space="0" w:color="000000"/>
              <w:right w:val="single" w:sz="6" w:space="0" w:color="000000"/>
            </w:tcBorders>
          </w:tcPr>
          <w:p w14:paraId="5369C763" w14:textId="77777777" w:rsidR="001215C0" w:rsidRDefault="00587B66">
            <w:pPr>
              <w:pStyle w:val="TableParagraph"/>
              <w:spacing w:before="110"/>
              <w:ind w:left="308" w:right="268"/>
              <w:jc w:val="center"/>
              <w:rPr>
                <w:rFonts w:ascii="Trebuchet MS"/>
                <w:sz w:val="13"/>
              </w:rPr>
            </w:pPr>
            <w:r>
              <w:rPr>
                <w:rFonts w:ascii="Trebuchet MS"/>
                <w:w w:val="105"/>
                <w:sz w:val="13"/>
              </w:rPr>
              <w:t>N/A</w:t>
            </w:r>
          </w:p>
        </w:tc>
        <w:tc>
          <w:tcPr>
            <w:tcW w:w="879" w:type="dxa"/>
            <w:tcBorders>
              <w:top w:val="single" w:sz="6" w:space="0" w:color="000000"/>
              <w:left w:val="single" w:sz="6" w:space="0" w:color="000000"/>
              <w:bottom w:val="single" w:sz="6" w:space="0" w:color="000000"/>
              <w:right w:val="single" w:sz="6" w:space="0" w:color="000000"/>
            </w:tcBorders>
          </w:tcPr>
          <w:p w14:paraId="1C12F6D6" w14:textId="77777777" w:rsidR="001215C0" w:rsidRDefault="00587B66">
            <w:pPr>
              <w:pStyle w:val="TableParagraph"/>
              <w:spacing w:before="110"/>
              <w:ind w:left="59" w:right="12"/>
              <w:jc w:val="center"/>
              <w:rPr>
                <w:rFonts w:ascii="Trebuchet MS"/>
                <w:sz w:val="13"/>
              </w:rPr>
            </w:pPr>
            <w:r>
              <w:rPr>
                <w:rFonts w:ascii="Trebuchet MS"/>
                <w:w w:val="105"/>
                <w:sz w:val="13"/>
              </w:rPr>
              <w:t>N/A</w:t>
            </w:r>
          </w:p>
        </w:tc>
        <w:tc>
          <w:tcPr>
            <w:tcW w:w="878" w:type="dxa"/>
            <w:tcBorders>
              <w:top w:val="single" w:sz="6" w:space="0" w:color="000000"/>
              <w:left w:val="single" w:sz="6" w:space="0" w:color="000000"/>
              <w:bottom w:val="single" w:sz="6" w:space="0" w:color="000000"/>
              <w:right w:val="single" w:sz="6" w:space="0" w:color="000000"/>
            </w:tcBorders>
          </w:tcPr>
          <w:p w14:paraId="1E94295D" w14:textId="77777777" w:rsidR="001215C0" w:rsidRDefault="00587B66">
            <w:pPr>
              <w:pStyle w:val="TableParagraph"/>
              <w:spacing w:before="110"/>
              <w:ind w:left="77" w:right="30"/>
              <w:jc w:val="center"/>
              <w:rPr>
                <w:rFonts w:ascii="Trebuchet MS"/>
                <w:sz w:val="13"/>
              </w:rPr>
            </w:pPr>
            <w:r>
              <w:rPr>
                <w:rFonts w:ascii="Trebuchet MS"/>
                <w:w w:val="105"/>
                <w:sz w:val="13"/>
              </w:rPr>
              <w:t>N/A</w:t>
            </w:r>
          </w:p>
        </w:tc>
        <w:tc>
          <w:tcPr>
            <w:tcW w:w="878" w:type="dxa"/>
            <w:tcBorders>
              <w:top w:val="single" w:sz="6" w:space="0" w:color="000000"/>
              <w:left w:val="single" w:sz="6" w:space="0" w:color="000000"/>
              <w:bottom w:val="single" w:sz="6" w:space="0" w:color="000000"/>
              <w:right w:val="single" w:sz="6" w:space="0" w:color="000000"/>
            </w:tcBorders>
          </w:tcPr>
          <w:p w14:paraId="3503A269" w14:textId="77777777" w:rsidR="001215C0" w:rsidRDefault="00587B66">
            <w:pPr>
              <w:pStyle w:val="TableParagraph"/>
              <w:spacing w:before="110"/>
              <w:ind w:left="77" w:right="30"/>
              <w:jc w:val="center"/>
              <w:rPr>
                <w:rFonts w:ascii="Trebuchet MS"/>
                <w:sz w:val="13"/>
              </w:rPr>
            </w:pPr>
            <w:r>
              <w:rPr>
                <w:rFonts w:ascii="Trebuchet MS"/>
                <w:w w:val="105"/>
                <w:sz w:val="13"/>
              </w:rPr>
              <w:t>N/A</w:t>
            </w:r>
          </w:p>
        </w:tc>
        <w:tc>
          <w:tcPr>
            <w:tcW w:w="878" w:type="dxa"/>
            <w:tcBorders>
              <w:top w:val="single" w:sz="6" w:space="0" w:color="000000"/>
              <w:left w:val="single" w:sz="6" w:space="0" w:color="000000"/>
              <w:bottom w:val="single" w:sz="6" w:space="0" w:color="000000"/>
            </w:tcBorders>
          </w:tcPr>
          <w:p w14:paraId="677A76E0" w14:textId="77777777" w:rsidR="001215C0" w:rsidRDefault="00587B66">
            <w:pPr>
              <w:pStyle w:val="TableParagraph"/>
              <w:spacing w:before="110"/>
              <w:ind w:left="316" w:right="260"/>
              <w:jc w:val="center"/>
              <w:rPr>
                <w:rFonts w:ascii="Trebuchet MS"/>
                <w:sz w:val="13"/>
              </w:rPr>
            </w:pPr>
            <w:r>
              <w:rPr>
                <w:rFonts w:ascii="Trebuchet MS"/>
                <w:w w:val="105"/>
                <w:sz w:val="13"/>
              </w:rPr>
              <w:t>N/A</w:t>
            </w:r>
          </w:p>
        </w:tc>
      </w:tr>
      <w:tr w:rsidR="001215C0" w14:paraId="7B25C610" w14:textId="77777777">
        <w:trPr>
          <w:trHeight w:val="1004"/>
        </w:trPr>
        <w:tc>
          <w:tcPr>
            <w:tcW w:w="439" w:type="dxa"/>
            <w:tcBorders>
              <w:top w:val="nil"/>
              <w:bottom w:val="nil"/>
              <w:right w:val="single" w:sz="6" w:space="0" w:color="000000"/>
            </w:tcBorders>
          </w:tcPr>
          <w:p w14:paraId="13F593AD" w14:textId="77777777" w:rsidR="001215C0" w:rsidRDefault="001215C0">
            <w:pPr>
              <w:pStyle w:val="TableParagraph"/>
              <w:rPr>
                <w:rFonts w:ascii="Times New Roman"/>
                <w:sz w:val="12"/>
              </w:rPr>
            </w:pPr>
          </w:p>
        </w:tc>
        <w:tc>
          <w:tcPr>
            <w:tcW w:w="10539" w:type="dxa"/>
            <w:gridSpan w:val="11"/>
            <w:tcBorders>
              <w:top w:val="single" w:sz="6" w:space="0" w:color="000000"/>
              <w:left w:val="single" w:sz="6" w:space="0" w:color="000000"/>
              <w:bottom w:val="single" w:sz="6" w:space="0" w:color="000000"/>
            </w:tcBorders>
          </w:tcPr>
          <w:p w14:paraId="4F2F1E2D" w14:textId="77777777" w:rsidR="001215C0" w:rsidRDefault="00587B66">
            <w:pPr>
              <w:pStyle w:val="TableParagraph"/>
              <w:spacing w:before="4"/>
              <w:ind w:left="33"/>
              <w:rPr>
                <w:rFonts w:ascii="Trebuchet MS"/>
                <w:sz w:val="13"/>
              </w:rPr>
            </w:pPr>
            <w:r>
              <w:rPr>
                <w:rFonts w:ascii="Trebuchet MS"/>
                <w:w w:val="105"/>
                <w:sz w:val="13"/>
              </w:rPr>
              <w:t>Observaciones</w:t>
            </w:r>
            <w:r>
              <w:rPr>
                <w:rFonts w:ascii="Trebuchet MS"/>
                <w:spacing w:val="-6"/>
                <w:w w:val="105"/>
                <w:sz w:val="13"/>
              </w:rPr>
              <w:t xml:space="preserve"> </w:t>
            </w:r>
            <w:r>
              <w:rPr>
                <w:rFonts w:ascii="Trebuchet MS"/>
                <w:w w:val="105"/>
                <w:sz w:val="13"/>
              </w:rPr>
              <w:t>Adicionales:</w:t>
            </w:r>
          </w:p>
          <w:p w14:paraId="5DA58561" w14:textId="77777777" w:rsidR="001215C0" w:rsidRDefault="00587B66">
            <w:pPr>
              <w:pStyle w:val="TableParagraph"/>
              <w:spacing w:before="34"/>
              <w:ind w:left="33"/>
              <w:rPr>
                <w:rFonts w:ascii="Trebuchet MS" w:hAnsi="Trebuchet MS"/>
                <w:sz w:val="13"/>
              </w:rPr>
            </w:pPr>
            <w:r>
              <w:rPr>
                <w:rFonts w:ascii="Trebuchet MS" w:hAnsi="Trebuchet MS"/>
                <w:w w:val="105"/>
                <w:sz w:val="13"/>
              </w:rPr>
              <w:t>Se</w:t>
            </w:r>
            <w:r>
              <w:rPr>
                <w:rFonts w:ascii="Trebuchet MS" w:hAnsi="Trebuchet MS"/>
                <w:spacing w:val="-3"/>
                <w:w w:val="105"/>
                <w:sz w:val="13"/>
              </w:rPr>
              <w:t xml:space="preserve"> </w:t>
            </w:r>
            <w:r>
              <w:rPr>
                <w:rFonts w:ascii="Trebuchet MS" w:hAnsi="Trebuchet MS"/>
                <w:w w:val="105"/>
                <w:sz w:val="13"/>
              </w:rPr>
              <w:t>denomina</w:t>
            </w:r>
            <w:r>
              <w:rPr>
                <w:rFonts w:ascii="Trebuchet MS" w:hAnsi="Trebuchet MS"/>
                <w:spacing w:val="-3"/>
                <w:w w:val="105"/>
                <w:sz w:val="13"/>
              </w:rPr>
              <w:t xml:space="preserve"> </w:t>
            </w:r>
            <w:r>
              <w:rPr>
                <w:rFonts w:ascii="Trebuchet MS" w:hAnsi="Trebuchet MS"/>
                <w:w w:val="105"/>
                <w:sz w:val="13"/>
              </w:rPr>
              <w:t>archivo central,</w:t>
            </w:r>
            <w:r>
              <w:rPr>
                <w:rFonts w:ascii="Trebuchet MS" w:hAnsi="Trebuchet MS"/>
                <w:spacing w:val="-3"/>
                <w:w w:val="105"/>
                <w:sz w:val="13"/>
              </w:rPr>
              <w:t xml:space="preserve"> </w:t>
            </w:r>
            <w:r>
              <w:rPr>
                <w:rFonts w:ascii="Trebuchet MS" w:hAnsi="Trebuchet MS"/>
                <w:w w:val="105"/>
                <w:sz w:val="13"/>
              </w:rPr>
              <w:t>tanto</w:t>
            </w:r>
            <w:r>
              <w:rPr>
                <w:rFonts w:ascii="Trebuchet MS" w:hAnsi="Trebuchet MS"/>
                <w:spacing w:val="-2"/>
                <w:w w:val="105"/>
                <w:sz w:val="13"/>
              </w:rPr>
              <w:t xml:space="preserve"> </w:t>
            </w:r>
            <w:r>
              <w:rPr>
                <w:rFonts w:ascii="Trebuchet MS" w:hAnsi="Trebuchet MS"/>
                <w:w w:val="105"/>
                <w:sz w:val="13"/>
              </w:rPr>
              <w:t>a</w:t>
            </w:r>
            <w:r>
              <w:rPr>
                <w:rFonts w:ascii="Trebuchet MS" w:hAnsi="Trebuchet MS"/>
                <w:spacing w:val="-2"/>
                <w:w w:val="105"/>
                <w:sz w:val="13"/>
              </w:rPr>
              <w:t xml:space="preserve"> </w:t>
            </w:r>
            <w:r>
              <w:rPr>
                <w:rFonts w:ascii="Trebuchet MS" w:hAnsi="Trebuchet MS"/>
                <w:w w:val="105"/>
                <w:sz w:val="13"/>
              </w:rPr>
              <w:t>la</w:t>
            </w:r>
            <w:r>
              <w:rPr>
                <w:rFonts w:ascii="Trebuchet MS" w:hAnsi="Trebuchet MS"/>
                <w:spacing w:val="-3"/>
                <w:w w:val="105"/>
                <w:sz w:val="13"/>
              </w:rPr>
              <w:t xml:space="preserve"> </w:t>
            </w:r>
            <w:r>
              <w:rPr>
                <w:rFonts w:ascii="Trebuchet MS" w:hAnsi="Trebuchet MS"/>
                <w:w w:val="105"/>
                <w:sz w:val="13"/>
              </w:rPr>
              <w:t>documentación</w:t>
            </w:r>
            <w:r>
              <w:rPr>
                <w:rFonts w:ascii="Trebuchet MS" w:hAnsi="Trebuchet MS"/>
                <w:spacing w:val="-2"/>
                <w:w w:val="105"/>
                <w:sz w:val="13"/>
              </w:rPr>
              <w:t xml:space="preserve"> </w:t>
            </w:r>
            <w:r>
              <w:rPr>
                <w:rFonts w:ascii="Trebuchet MS" w:hAnsi="Trebuchet MS"/>
                <w:w w:val="105"/>
                <w:sz w:val="13"/>
              </w:rPr>
              <w:t>ubicada</w:t>
            </w:r>
            <w:r>
              <w:rPr>
                <w:rFonts w:ascii="Trebuchet MS" w:hAnsi="Trebuchet MS"/>
                <w:spacing w:val="-3"/>
                <w:w w:val="105"/>
                <w:sz w:val="13"/>
              </w:rPr>
              <w:t xml:space="preserve"> </w:t>
            </w:r>
            <w:r>
              <w:rPr>
                <w:rFonts w:ascii="Trebuchet MS" w:hAnsi="Trebuchet MS"/>
                <w:w w:val="105"/>
                <w:sz w:val="13"/>
              </w:rPr>
              <w:t>en</w:t>
            </w:r>
            <w:r>
              <w:rPr>
                <w:rFonts w:ascii="Trebuchet MS" w:hAnsi="Trebuchet MS"/>
                <w:spacing w:val="-2"/>
                <w:w w:val="105"/>
                <w:sz w:val="13"/>
              </w:rPr>
              <w:t xml:space="preserve"> </w:t>
            </w:r>
            <w:r>
              <w:rPr>
                <w:rFonts w:ascii="Trebuchet MS" w:hAnsi="Trebuchet MS"/>
                <w:w w:val="105"/>
                <w:sz w:val="13"/>
              </w:rPr>
              <w:t>el</w:t>
            </w:r>
            <w:r>
              <w:rPr>
                <w:rFonts w:ascii="Trebuchet MS" w:hAnsi="Trebuchet MS"/>
                <w:spacing w:val="-2"/>
                <w:w w:val="105"/>
                <w:sz w:val="13"/>
              </w:rPr>
              <w:t xml:space="preserve"> </w:t>
            </w:r>
            <w:r>
              <w:rPr>
                <w:rFonts w:ascii="Trebuchet MS" w:hAnsi="Trebuchet MS"/>
                <w:w w:val="105"/>
                <w:sz w:val="13"/>
              </w:rPr>
              <w:t>sótano</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2"/>
                <w:w w:val="105"/>
                <w:sz w:val="13"/>
              </w:rPr>
              <w:t xml:space="preserve"> </w:t>
            </w:r>
            <w:r>
              <w:rPr>
                <w:rFonts w:ascii="Trebuchet MS" w:hAnsi="Trebuchet MS"/>
                <w:w w:val="105"/>
                <w:sz w:val="13"/>
              </w:rPr>
              <w:t>la</w:t>
            </w:r>
            <w:r>
              <w:rPr>
                <w:rFonts w:ascii="Trebuchet MS" w:hAnsi="Trebuchet MS"/>
                <w:spacing w:val="-2"/>
                <w:w w:val="105"/>
                <w:sz w:val="13"/>
              </w:rPr>
              <w:t xml:space="preserve"> </w:t>
            </w:r>
            <w:r>
              <w:rPr>
                <w:rFonts w:ascii="Trebuchet MS" w:hAnsi="Trebuchet MS"/>
                <w:w w:val="105"/>
                <w:sz w:val="13"/>
              </w:rPr>
              <w:t>sede</w:t>
            </w:r>
            <w:r>
              <w:rPr>
                <w:rFonts w:ascii="Trebuchet MS" w:hAnsi="Trebuchet MS"/>
                <w:spacing w:val="-2"/>
                <w:w w:val="105"/>
                <w:sz w:val="13"/>
              </w:rPr>
              <w:t xml:space="preserve"> </w:t>
            </w:r>
            <w:r>
              <w:rPr>
                <w:rFonts w:ascii="Trebuchet MS" w:hAnsi="Trebuchet MS"/>
                <w:w w:val="105"/>
                <w:sz w:val="13"/>
              </w:rPr>
              <w:t>principal,</w:t>
            </w:r>
            <w:r>
              <w:rPr>
                <w:rFonts w:ascii="Trebuchet MS" w:hAnsi="Trebuchet MS"/>
                <w:spacing w:val="-3"/>
                <w:w w:val="105"/>
                <w:sz w:val="13"/>
              </w:rPr>
              <w:t xml:space="preserve"> </w:t>
            </w:r>
            <w:r>
              <w:rPr>
                <w:rFonts w:ascii="Trebuchet MS" w:hAnsi="Trebuchet MS"/>
                <w:w w:val="105"/>
                <w:sz w:val="13"/>
              </w:rPr>
              <w:t>como</w:t>
            </w:r>
            <w:r>
              <w:rPr>
                <w:rFonts w:ascii="Trebuchet MS" w:hAnsi="Trebuchet MS"/>
                <w:spacing w:val="-2"/>
                <w:w w:val="105"/>
                <w:sz w:val="13"/>
              </w:rPr>
              <w:t xml:space="preserve"> </w:t>
            </w:r>
            <w:r>
              <w:rPr>
                <w:rFonts w:ascii="Trebuchet MS" w:hAnsi="Trebuchet MS"/>
                <w:w w:val="105"/>
                <w:sz w:val="13"/>
              </w:rPr>
              <w:t>a</w:t>
            </w:r>
            <w:r>
              <w:rPr>
                <w:rFonts w:ascii="Trebuchet MS" w:hAnsi="Trebuchet MS"/>
                <w:spacing w:val="-2"/>
                <w:w w:val="105"/>
                <w:sz w:val="13"/>
              </w:rPr>
              <w:t xml:space="preserve"> </w:t>
            </w:r>
            <w:r>
              <w:rPr>
                <w:rFonts w:ascii="Trebuchet MS" w:hAnsi="Trebuchet MS"/>
                <w:w w:val="105"/>
                <w:sz w:val="13"/>
              </w:rPr>
              <w:t>la</w:t>
            </w:r>
            <w:r>
              <w:rPr>
                <w:rFonts w:ascii="Trebuchet MS" w:hAnsi="Trebuchet MS"/>
                <w:spacing w:val="-3"/>
                <w:w w:val="105"/>
                <w:sz w:val="13"/>
              </w:rPr>
              <w:t xml:space="preserve"> </w:t>
            </w:r>
            <w:r>
              <w:rPr>
                <w:rFonts w:ascii="Trebuchet MS" w:hAnsi="Trebuchet MS"/>
                <w:w w:val="105"/>
                <w:sz w:val="13"/>
              </w:rPr>
              <w:t>ubicada</w:t>
            </w:r>
            <w:r>
              <w:rPr>
                <w:rFonts w:ascii="Trebuchet MS" w:hAnsi="Trebuchet MS"/>
                <w:spacing w:val="-2"/>
                <w:w w:val="105"/>
                <w:sz w:val="13"/>
              </w:rPr>
              <w:t xml:space="preserve"> </w:t>
            </w:r>
            <w:r>
              <w:rPr>
                <w:rFonts w:ascii="Trebuchet MS" w:hAnsi="Trebuchet MS"/>
                <w:w w:val="105"/>
                <w:sz w:val="13"/>
              </w:rPr>
              <w:t>en</w:t>
            </w:r>
            <w:r>
              <w:rPr>
                <w:rFonts w:ascii="Trebuchet MS" w:hAnsi="Trebuchet MS"/>
                <w:spacing w:val="-3"/>
                <w:w w:val="105"/>
                <w:sz w:val="13"/>
              </w:rPr>
              <w:t xml:space="preserve"> </w:t>
            </w:r>
            <w:r>
              <w:rPr>
                <w:rFonts w:ascii="Trebuchet MS" w:hAnsi="Trebuchet MS"/>
                <w:w w:val="105"/>
                <w:sz w:val="13"/>
              </w:rPr>
              <w:t>la</w:t>
            </w:r>
            <w:r>
              <w:rPr>
                <w:rFonts w:ascii="Trebuchet MS" w:hAnsi="Trebuchet MS"/>
                <w:spacing w:val="-2"/>
                <w:w w:val="105"/>
                <w:sz w:val="13"/>
              </w:rPr>
              <w:t xml:space="preserve"> </w:t>
            </w:r>
            <w:r>
              <w:rPr>
                <w:rFonts w:ascii="Trebuchet MS" w:hAnsi="Trebuchet MS"/>
                <w:w w:val="105"/>
                <w:sz w:val="13"/>
              </w:rPr>
              <w:t>casa</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la</w:t>
            </w:r>
            <w:r>
              <w:rPr>
                <w:rFonts w:ascii="Trebuchet MS" w:hAnsi="Trebuchet MS"/>
                <w:spacing w:val="-1"/>
                <w:w w:val="105"/>
                <w:sz w:val="13"/>
              </w:rPr>
              <w:t xml:space="preserve"> </w:t>
            </w:r>
            <w:r>
              <w:rPr>
                <w:rFonts w:ascii="Trebuchet MS" w:hAnsi="Trebuchet MS"/>
                <w:w w:val="105"/>
                <w:sz w:val="13"/>
              </w:rPr>
              <w:t>calle</w:t>
            </w:r>
            <w:r>
              <w:rPr>
                <w:rFonts w:ascii="Trebuchet MS" w:hAnsi="Trebuchet MS"/>
                <w:spacing w:val="-3"/>
                <w:w w:val="105"/>
                <w:sz w:val="13"/>
              </w:rPr>
              <w:t xml:space="preserve"> </w:t>
            </w:r>
            <w:r>
              <w:rPr>
                <w:rFonts w:ascii="Trebuchet MS" w:hAnsi="Trebuchet MS"/>
                <w:w w:val="105"/>
                <w:sz w:val="13"/>
              </w:rPr>
              <w:t>3.</w:t>
            </w:r>
          </w:p>
          <w:p w14:paraId="31FABCB2" w14:textId="77777777" w:rsidR="001215C0" w:rsidRDefault="00587B66">
            <w:pPr>
              <w:pStyle w:val="TableParagraph"/>
              <w:spacing w:before="34" w:line="292" w:lineRule="auto"/>
              <w:ind w:left="33" w:right="11"/>
              <w:rPr>
                <w:rFonts w:ascii="Trebuchet MS" w:hAnsi="Trebuchet MS"/>
                <w:sz w:val="13"/>
              </w:rPr>
            </w:pPr>
            <w:r>
              <w:rPr>
                <w:rFonts w:ascii="Trebuchet MS" w:hAnsi="Trebuchet MS"/>
                <w:w w:val="105"/>
                <w:sz w:val="13"/>
              </w:rPr>
              <w:t>No se ha clasificado ni dispuesto espacios de almacenamiento especiales para la documentación histórica, por lo cual pueden encontrarse junto con la documentación del</w:t>
            </w:r>
            <w:r>
              <w:rPr>
                <w:rFonts w:ascii="Trebuchet MS" w:hAnsi="Trebuchet MS"/>
                <w:spacing w:val="-39"/>
                <w:w w:val="105"/>
                <w:sz w:val="13"/>
              </w:rPr>
              <w:t xml:space="preserve"> </w:t>
            </w:r>
            <w:r>
              <w:rPr>
                <w:rFonts w:ascii="Trebuchet MS" w:hAnsi="Trebuchet MS"/>
                <w:w w:val="105"/>
                <w:sz w:val="13"/>
              </w:rPr>
              <w:t>archivo</w:t>
            </w:r>
            <w:r>
              <w:rPr>
                <w:rFonts w:ascii="Trebuchet MS" w:hAnsi="Trebuchet MS"/>
                <w:spacing w:val="1"/>
                <w:w w:val="105"/>
                <w:sz w:val="13"/>
              </w:rPr>
              <w:t xml:space="preserve"> </w:t>
            </w:r>
            <w:r>
              <w:rPr>
                <w:rFonts w:ascii="Trebuchet MS" w:hAnsi="Trebuchet MS"/>
                <w:w w:val="105"/>
                <w:sz w:val="13"/>
              </w:rPr>
              <w:t>central.</w:t>
            </w:r>
          </w:p>
        </w:tc>
      </w:tr>
      <w:tr w:rsidR="001215C0" w14:paraId="33361E89" w14:textId="77777777">
        <w:trPr>
          <w:trHeight w:val="392"/>
        </w:trPr>
        <w:tc>
          <w:tcPr>
            <w:tcW w:w="439" w:type="dxa"/>
            <w:tcBorders>
              <w:top w:val="nil"/>
              <w:bottom w:val="nil"/>
              <w:right w:val="single" w:sz="6" w:space="0" w:color="000000"/>
            </w:tcBorders>
          </w:tcPr>
          <w:p w14:paraId="732C4600" w14:textId="77777777" w:rsidR="001215C0" w:rsidRDefault="001215C0">
            <w:pPr>
              <w:pStyle w:val="TableParagraph"/>
              <w:rPr>
                <w:rFonts w:ascii="Times New Roman"/>
                <w:sz w:val="12"/>
              </w:rPr>
            </w:pPr>
          </w:p>
        </w:tc>
        <w:tc>
          <w:tcPr>
            <w:tcW w:w="10539" w:type="dxa"/>
            <w:gridSpan w:val="11"/>
            <w:tcBorders>
              <w:top w:val="single" w:sz="6" w:space="0" w:color="000000"/>
              <w:left w:val="single" w:sz="6" w:space="0" w:color="000000"/>
              <w:bottom w:val="single" w:sz="6" w:space="0" w:color="000000"/>
            </w:tcBorders>
            <w:shd w:val="clear" w:color="auto" w:fill="C2E39C"/>
          </w:tcPr>
          <w:p w14:paraId="04866750" w14:textId="77777777" w:rsidR="001215C0" w:rsidRDefault="00587B66">
            <w:pPr>
              <w:pStyle w:val="TableParagraph"/>
              <w:spacing w:before="100"/>
              <w:ind w:left="95" w:right="43"/>
              <w:jc w:val="center"/>
              <w:rPr>
                <w:rFonts w:ascii="Trebuchet MS" w:hAnsi="Trebuchet MS"/>
                <w:sz w:val="13"/>
              </w:rPr>
            </w:pPr>
            <w:r>
              <w:rPr>
                <w:rFonts w:ascii="Trebuchet MS" w:hAnsi="Trebuchet MS"/>
                <w:w w:val="105"/>
                <w:sz w:val="13"/>
              </w:rPr>
              <w:t>Registro</w:t>
            </w:r>
            <w:r>
              <w:rPr>
                <w:rFonts w:ascii="Trebuchet MS" w:hAnsi="Trebuchet MS"/>
                <w:spacing w:val="-4"/>
                <w:w w:val="105"/>
                <w:sz w:val="13"/>
              </w:rPr>
              <w:t xml:space="preserve"> </w:t>
            </w:r>
            <w:r>
              <w:rPr>
                <w:rFonts w:ascii="Trebuchet MS" w:hAnsi="Trebuchet MS"/>
                <w:w w:val="105"/>
                <w:sz w:val="13"/>
              </w:rPr>
              <w:t>fotográfico</w:t>
            </w:r>
          </w:p>
        </w:tc>
      </w:tr>
      <w:tr w:rsidR="001215C0" w14:paraId="4A6A1D68" w14:textId="77777777">
        <w:trPr>
          <w:trHeight w:val="434"/>
        </w:trPr>
        <w:tc>
          <w:tcPr>
            <w:tcW w:w="439" w:type="dxa"/>
            <w:tcBorders>
              <w:top w:val="nil"/>
              <w:bottom w:val="nil"/>
              <w:right w:val="single" w:sz="6" w:space="0" w:color="000000"/>
            </w:tcBorders>
          </w:tcPr>
          <w:p w14:paraId="3E3E49A2" w14:textId="77777777" w:rsidR="001215C0" w:rsidRDefault="001215C0">
            <w:pPr>
              <w:pStyle w:val="TableParagraph"/>
              <w:rPr>
                <w:rFonts w:ascii="Times New Roman"/>
                <w:sz w:val="12"/>
              </w:rPr>
            </w:pPr>
          </w:p>
        </w:tc>
        <w:tc>
          <w:tcPr>
            <w:tcW w:w="10539" w:type="dxa"/>
            <w:gridSpan w:val="11"/>
            <w:tcBorders>
              <w:top w:val="single" w:sz="6" w:space="0" w:color="000000"/>
              <w:left w:val="single" w:sz="6" w:space="0" w:color="000000"/>
              <w:bottom w:val="single" w:sz="6" w:space="0" w:color="000000"/>
            </w:tcBorders>
            <w:shd w:val="clear" w:color="auto" w:fill="C2E39C"/>
          </w:tcPr>
          <w:p w14:paraId="769B99D9" w14:textId="77777777" w:rsidR="001215C0" w:rsidRDefault="00587B66">
            <w:pPr>
              <w:pStyle w:val="TableParagraph"/>
              <w:spacing w:before="122"/>
              <w:ind w:left="95" w:right="44"/>
              <w:jc w:val="center"/>
              <w:rPr>
                <w:rFonts w:ascii="Trebuchet MS" w:hAnsi="Trebuchet MS"/>
                <w:sz w:val="13"/>
              </w:rPr>
            </w:pPr>
            <w:r>
              <w:rPr>
                <w:rFonts w:ascii="Trebuchet MS" w:hAnsi="Trebuchet MS"/>
                <w:w w:val="105"/>
                <w:sz w:val="13"/>
              </w:rPr>
              <w:t>Archivo</w:t>
            </w:r>
            <w:r>
              <w:rPr>
                <w:rFonts w:ascii="Trebuchet MS" w:hAnsi="Trebuchet MS"/>
                <w:spacing w:val="-1"/>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Gestión</w:t>
            </w:r>
          </w:p>
        </w:tc>
      </w:tr>
    </w:tbl>
    <w:p w14:paraId="63F6F71F" w14:textId="77777777" w:rsidR="001215C0" w:rsidRDefault="001215C0">
      <w:pPr>
        <w:jc w:val="center"/>
        <w:rPr>
          <w:rFonts w:ascii="Trebuchet MS" w:hAnsi="Trebuchet MS"/>
          <w:sz w:val="13"/>
        </w:rPr>
        <w:sectPr w:rsidR="001215C0">
          <w:footerReference w:type="default" r:id="rId26"/>
          <w:pgSz w:w="12240" w:h="15840"/>
          <w:pgMar w:top="580" w:right="500" w:bottom="280" w:left="500" w:header="0" w:footer="0" w:gutter="0"/>
          <w:cols w:space="720"/>
        </w:sectPr>
      </w:pPr>
    </w:p>
    <w:tbl>
      <w:tblPr>
        <w:tblStyle w:val="TableNormal1"/>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
        <w:gridCol w:w="5271"/>
        <w:gridCol w:w="1755"/>
        <w:gridCol w:w="879"/>
        <w:gridCol w:w="882"/>
        <w:gridCol w:w="1752"/>
      </w:tblGrid>
      <w:tr w:rsidR="001215C0" w14:paraId="59EE7CAF" w14:textId="77777777">
        <w:trPr>
          <w:trHeight w:val="3662"/>
        </w:trPr>
        <w:tc>
          <w:tcPr>
            <w:tcW w:w="439" w:type="dxa"/>
            <w:tcBorders>
              <w:top w:val="nil"/>
              <w:bottom w:val="nil"/>
              <w:right w:val="single" w:sz="6" w:space="0" w:color="000000"/>
            </w:tcBorders>
          </w:tcPr>
          <w:p w14:paraId="14734006" w14:textId="77777777" w:rsidR="001215C0" w:rsidRDefault="001215C0">
            <w:pPr>
              <w:pStyle w:val="TableParagraph"/>
              <w:rPr>
                <w:rFonts w:ascii="Times New Roman"/>
                <w:sz w:val="12"/>
              </w:rPr>
            </w:pPr>
          </w:p>
        </w:tc>
        <w:tc>
          <w:tcPr>
            <w:tcW w:w="5271" w:type="dxa"/>
            <w:tcBorders>
              <w:top w:val="single" w:sz="6" w:space="0" w:color="000000"/>
              <w:left w:val="single" w:sz="6" w:space="0" w:color="000000"/>
              <w:bottom w:val="single" w:sz="6" w:space="0" w:color="000000"/>
              <w:right w:val="single" w:sz="6" w:space="0" w:color="000000"/>
            </w:tcBorders>
          </w:tcPr>
          <w:p w14:paraId="246BDEE7" w14:textId="77777777" w:rsidR="001215C0" w:rsidRDefault="001215C0">
            <w:pPr>
              <w:pStyle w:val="TableParagraph"/>
              <w:spacing w:before="8"/>
              <w:rPr>
                <w:sz w:val="3"/>
              </w:rPr>
            </w:pPr>
          </w:p>
          <w:p w14:paraId="59530AA6" w14:textId="77777777" w:rsidR="001215C0" w:rsidRDefault="00587B66">
            <w:pPr>
              <w:pStyle w:val="TableParagraph"/>
              <w:ind w:left="206"/>
              <w:rPr>
                <w:sz w:val="20"/>
              </w:rPr>
            </w:pPr>
            <w:r>
              <w:rPr>
                <w:noProof/>
                <w:sz w:val="20"/>
                <w:lang w:eastAsia="es-ES"/>
              </w:rPr>
              <w:drawing>
                <wp:inline distT="0" distB="0" distL="0" distR="0" wp14:anchorId="1E716746" wp14:editId="7F93B9B9">
                  <wp:extent cx="3103613" cy="2176272"/>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27" cstate="print"/>
                          <a:stretch>
                            <a:fillRect/>
                          </a:stretch>
                        </pic:blipFill>
                        <pic:spPr>
                          <a:xfrm>
                            <a:off x="0" y="0"/>
                            <a:ext cx="3103613" cy="2176272"/>
                          </a:xfrm>
                          <a:prstGeom prst="rect">
                            <a:avLst/>
                          </a:prstGeom>
                        </pic:spPr>
                      </pic:pic>
                    </a:graphicData>
                  </a:graphic>
                </wp:inline>
              </w:drawing>
            </w:r>
          </w:p>
        </w:tc>
        <w:tc>
          <w:tcPr>
            <w:tcW w:w="5268" w:type="dxa"/>
            <w:gridSpan w:val="4"/>
            <w:tcBorders>
              <w:top w:val="single" w:sz="6" w:space="0" w:color="000000"/>
              <w:left w:val="single" w:sz="6" w:space="0" w:color="000000"/>
              <w:bottom w:val="single" w:sz="6" w:space="0" w:color="000000"/>
            </w:tcBorders>
          </w:tcPr>
          <w:p w14:paraId="61CC6E20" w14:textId="77777777" w:rsidR="001215C0" w:rsidRDefault="001215C0">
            <w:pPr>
              <w:pStyle w:val="TableParagraph"/>
              <w:spacing w:before="9"/>
              <w:rPr>
                <w:sz w:val="5"/>
              </w:rPr>
            </w:pPr>
          </w:p>
          <w:p w14:paraId="7AA9AA12" w14:textId="77777777" w:rsidR="001215C0" w:rsidRDefault="00587B66">
            <w:pPr>
              <w:pStyle w:val="TableParagraph"/>
              <w:ind w:left="220"/>
              <w:rPr>
                <w:sz w:val="20"/>
              </w:rPr>
            </w:pPr>
            <w:r>
              <w:rPr>
                <w:noProof/>
                <w:sz w:val="20"/>
                <w:lang w:eastAsia="es-ES"/>
              </w:rPr>
              <w:drawing>
                <wp:inline distT="0" distB="0" distL="0" distR="0" wp14:anchorId="6148F17B" wp14:editId="4664DE84">
                  <wp:extent cx="3102598" cy="2176272"/>
                  <wp:effectExtent l="0" t="0" r="0" b="0"/>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8" cstate="print"/>
                          <a:stretch>
                            <a:fillRect/>
                          </a:stretch>
                        </pic:blipFill>
                        <pic:spPr>
                          <a:xfrm>
                            <a:off x="0" y="0"/>
                            <a:ext cx="3102598" cy="2176272"/>
                          </a:xfrm>
                          <a:prstGeom prst="rect">
                            <a:avLst/>
                          </a:prstGeom>
                        </pic:spPr>
                      </pic:pic>
                    </a:graphicData>
                  </a:graphic>
                </wp:inline>
              </w:drawing>
            </w:r>
          </w:p>
        </w:tc>
      </w:tr>
      <w:tr w:rsidR="001215C0" w14:paraId="4F8392B2" w14:textId="77777777">
        <w:trPr>
          <w:trHeight w:val="434"/>
        </w:trPr>
        <w:tc>
          <w:tcPr>
            <w:tcW w:w="439" w:type="dxa"/>
            <w:tcBorders>
              <w:top w:val="nil"/>
              <w:bottom w:val="nil"/>
              <w:right w:val="single" w:sz="6" w:space="0" w:color="000000"/>
            </w:tcBorders>
          </w:tcPr>
          <w:p w14:paraId="2D322110" w14:textId="77777777" w:rsidR="001215C0" w:rsidRDefault="001215C0">
            <w:pPr>
              <w:pStyle w:val="TableParagraph"/>
              <w:rPr>
                <w:rFonts w:ascii="Times New Roman"/>
                <w:sz w:val="12"/>
              </w:rPr>
            </w:pPr>
          </w:p>
        </w:tc>
        <w:tc>
          <w:tcPr>
            <w:tcW w:w="10539" w:type="dxa"/>
            <w:gridSpan w:val="5"/>
            <w:tcBorders>
              <w:top w:val="single" w:sz="6" w:space="0" w:color="000000"/>
              <w:left w:val="single" w:sz="6" w:space="0" w:color="000000"/>
              <w:bottom w:val="single" w:sz="6" w:space="0" w:color="000000"/>
            </w:tcBorders>
            <w:shd w:val="clear" w:color="auto" w:fill="C2E39C"/>
          </w:tcPr>
          <w:p w14:paraId="772B3455" w14:textId="77777777" w:rsidR="001215C0" w:rsidRDefault="00587B66">
            <w:pPr>
              <w:pStyle w:val="TableParagraph"/>
              <w:spacing w:before="122"/>
              <w:ind w:left="95" w:right="44"/>
              <w:jc w:val="center"/>
              <w:rPr>
                <w:rFonts w:ascii="Trebuchet MS"/>
                <w:sz w:val="13"/>
              </w:rPr>
            </w:pPr>
            <w:r>
              <w:rPr>
                <w:rFonts w:ascii="Trebuchet MS"/>
                <w:w w:val="105"/>
                <w:sz w:val="13"/>
              </w:rPr>
              <w:t>Archivo</w:t>
            </w:r>
            <w:r>
              <w:rPr>
                <w:rFonts w:ascii="Trebuchet MS"/>
                <w:spacing w:val="-3"/>
                <w:w w:val="105"/>
                <w:sz w:val="13"/>
              </w:rPr>
              <w:t xml:space="preserve"> </w:t>
            </w:r>
            <w:r>
              <w:rPr>
                <w:rFonts w:ascii="Trebuchet MS"/>
                <w:w w:val="105"/>
                <w:sz w:val="13"/>
              </w:rPr>
              <w:t>Central</w:t>
            </w:r>
          </w:p>
        </w:tc>
      </w:tr>
      <w:tr w:rsidR="001215C0" w14:paraId="474DF88C" w14:textId="77777777">
        <w:trPr>
          <w:trHeight w:val="3662"/>
        </w:trPr>
        <w:tc>
          <w:tcPr>
            <w:tcW w:w="439" w:type="dxa"/>
            <w:tcBorders>
              <w:top w:val="nil"/>
              <w:bottom w:val="nil"/>
              <w:right w:val="single" w:sz="6" w:space="0" w:color="000000"/>
            </w:tcBorders>
          </w:tcPr>
          <w:p w14:paraId="059F8D36" w14:textId="77777777" w:rsidR="001215C0" w:rsidRDefault="001215C0">
            <w:pPr>
              <w:pStyle w:val="TableParagraph"/>
              <w:rPr>
                <w:rFonts w:ascii="Times New Roman"/>
                <w:sz w:val="12"/>
              </w:rPr>
            </w:pPr>
          </w:p>
        </w:tc>
        <w:tc>
          <w:tcPr>
            <w:tcW w:w="5271" w:type="dxa"/>
            <w:tcBorders>
              <w:top w:val="single" w:sz="6" w:space="0" w:color="000000"/>
              <w:left w:val="single" w:sz="6" w:space="0" w:color="000000"/>
              <w:bottom w:val="single" w:sz="6" w:space="0" w:color="000000"/>
              <w:right w:val="single" w:sz="6" w:space="0" w:color="000000"/>
            </w:tcBorders>
          </w:tcPr>
          <w:p w14:paraId="54F8FC39" w14:textId="77777777" w:rsidR="001215C0" w:rsidRDefault="001215C0">
            <w:pPr>
              <w:pStyle w:val="TableParagraph"/>
              <w:spacing w:before="3"/>
              <w:rPr>
                <w:sz w:val="6"/>
              </w:rPr>
            </w:pPr>
          </w:p>
          <w:p w14:paraId="6EF10BF8" w14:textId="77777777" w:rsidR="001215C0" w:rsidRDefault="00587B66">
            <w:pPr>
              <w:pStyle w:val="TableParagraph"/>
              <w:ind w:left="215"/>
              <w:rPr>
                <w:sz w:val="20"/>
              </w:rPr>
            </w:pPr>
            <w:r>
              <w:rPr>
                <w:noProof/>
                <w:sz w:val="20"/>
                <w:lang w:eastAsia="es-ES"/>
              </w:rPr>
              <w:drawing>
                <wp:inline distT="0" distB="0" distL="0" distR="0" wp14:anchorId="26B937D6" wp14:editId="2A9FC3F7">
                  <wp:extent cx="2790472" cy="2176272"/>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9" cstate="print"/>
                          <a:stretch>
                            <a:fillRect/>
                          </a:stretch>
                        </pic:blipFill>
                        <pic:spPr>
                          <a:xfrm>
                            <a:off x="0" y="0"/>
                            <a:ext cx="2790472" cy="2176272"/>
                          </a:xfrm>
                          <a:prstGeom prst="rect">
                            <a:avLst/>
                          </a:prstGeom>
                        </pic:spPr>
                      </pic:pic>
                    </a:graphicData>
                  </a:graphic>
                </wp:inline>
              </w:drawing>
            </w:r>
          </w:p>
        </w:tc>
        <w:tc>
          <w:tcPr>
            <w:tcW w:w="5268" w:type="dxa"/>
            <w:gridSpan w:val="4"/>
            <w:tcBorders>
              <w:top w:val="single" w:sz="6" w:space="0" w:color="000000"/>
              <w:left w:val="single" w:sz="6" w:space="0" w:color="000000"/>
              <w:bottom w:val="single" w:sz="6" w:space="0" w:color="000000"/>
            </w:tcBorders>
          </w:tcPr>
          <w:p w14:paraId="30650D33" w14:textId="77777777" w:rsidR="001215C0" w:rsidRDefault="001215C0">
            <w:pPr>
              <w:pStyle w:val="TableParagraph"/>
              <w:spacing w:before="4"/>
              <w:rPr>
                <w:sz w:val="7"/>
              </w:rPr>
            </w:pPr>
          </w:p>
          <w:p w14:paraId="2FB82AC8" w14:textId="77777777" w:rsidR="001215C0" w:rsidRDefault="00587B66">
            <w:pPr>
              <w:pStyle w:val="TableParagraph"/>
              <w:ind w:left="436"/>
              <w:rPr>
                <w:sz w:val="20"/>
              </w:rPr>
            </w:pPr>
            <w:r>
              <w:rPr>
                <w:noProof/>
                <w:sz w:val="20"/>
                <w:lang w:eastAsia="es-ES"/>
              </w:rPr>
              <w:drawing>
                <wp:inline distT="0" distB="0" distL="0" distR="0" wp14:anchorId="4E2DAF8C" wp14:editId="49B47F60">
                  <wp:extent cx="2804449" cy="2180844"/>
                  <wp:effectExtent l="0" t="0" r="0" b="0"/>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30" cstate="print"/>
                          <a:stretch>
                            <a:fillRect/>
                          </a:stretch>
                        </pic:blipFill>
                        <pic:spPr>
                          <a:xfrm>
                            <a:off x="0" y="0"/>
                            <a:ext cx="2804449" cy="2180844"/>
                          </a:xfrm>
                          <a:prstGeom prst="rect">
                            <a:avLst/>
                          </a:prstGeom>
                        </pic:spPr>
                      </pic:pic>
                    </a:graphicData>
                  </a:graphic>
                </wp:inline>
              </w:drawing>
            </w:r>
          </w:p>
        </w:tc>
      </w:tr>
      <w:tr w:rsidR="001215C0" w14:paraId="04541883" w14:textId="77777777">
        <w:trPr>
          <w:trHeight w:val="392"/>
        </w:trPr>
        <w:tc>
          <w:tcPr>
            <w:tcW w:w="439" w:type="dxa"/>
            <w:tcBorders>
              <w:top w:val="nil"/>
              <w:bottom w:val="nil"/>
              <w:right w:val="single" w:sz="6" w:space="0" w:color="000000"/>
            </w:tcBorders>
          </w:tcPr>
          <w:p w14:paraId="1544EE0D" w14:textId="77777777" w:rsidR="001215C0" w:rsidRDefault="00587B66">
            <w:pPr>
              <w:pStyle w:val="TableParagraph"/>
              <w:spacing w:before="110"/>
              <w:ind w:left="37" w:right="2"/>
              <w:jc w:val="center"/>
              <w:rPr>
                <w:rFonts w:ascii="Trebuchet MS"/>
                <w:sz w:val="13"/>
              </w:rPr>
            </w:pPr>
            <w:r>
              <w:rPr>
                <w:rFonts w:ascii="Trebuchet MS"/>
                <w:w w:val="105"/>
                <w:sz w:val="13"/>
              </w:rPr>
              <w:t>6.13</w:t>
            </w:r>
          </w:p>
        </w:tc>
        <w:tc>
          <w:tcPr>
            <w:tcW w:w="7026" w:type="dxa"/>
            <w:gridSpan w:val="2"/>
            <w:vMerge w:val="restart"/>
            <w:tcBorders>
              <w:top w:val="single" w:sz="6" w:space="0" w:color="000000"/>
              <w:left w:val="single" w:sz="6" w:space="0" w:color="000000"/>
              <w:bottom w:val="single" w:sz="6" w:space="0" w:color="000000"/>
              <w:right w:val="single" w:sz="6" w:space="0" w:color="000000"/>
            </w:tcBorders>
            <w:shd w:val="clear" w:color="auto" w:fill="92D050"/>
          </w:tcPr>
          <w:p w14:paraId="106D1E60" w14:textId="77777777" w:rsidR="001215C0" w:rsidRDefault="001215C0">
            <w:pPr>
              <w:pStyle w:val="TableParagraph"/>
              <w:rPr>
                <w:sz w:val="16"/>
              </w:rPr>
            </w:pPr>
          </w:p>
          <w:p w14:paraId="4532FE73" w14:textId="77777777" w:rsidR="001215C0" w:rsidRDefault="00587B66">
            <w:pPr>
              <w:pStyle w:val="TableParagraph"/>
              <w:spacing w:before="125"/>
              <w:ind w:left="33"/>
              <w:rPr>
                <w:rFonts w:ascii="Trebuchet MS" w:hAnsi="Trebuchet MS"/>
                <w:sz w:val="13"/>
              </w:rPr>
            </w:pPr>
            <w:r>
              <w:rPr>
                <w:rFonts w:ascii="Trebuchet MS" w:hAnsi="Trebuchet MS"/>
                <w:w w:val="105"/>
                <w:sz w:val="13"/>
              </w:rPr>
              <w:t>Los</w:t>
            </w:r>
            <w:r>
              <w:rPr>
                <w:rFonts w:ascii="Trebuchet MS" w:hAnsi="Trebuchet MS"/>
                <w:spacing w:val="-2"/>
                <w:w w:val="105"/>
                <w:sz w:val="13"/>
              </w:rPr>
              <w:t xml:space="preserve"> </w:t>
            </w:r>
            <w:r>
              <w:rPr>
                <w:rFonts w:ascii="Trebuchet MS" w:hAnsi="Trebuchet MS"/>
                <w:w w:val="105"/>
                <w:sz w:val="13"/>
              </w:rPr>
              <w:t>depósitos</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2"/>
                <w:w w:val="105"/>
                <w:sz w:val="13"/>
              </w:rPr>
              <w:t xml:space="preserve"> </w:t>
            </w:r>
            <w:r>
              <w:rPr>
                <w:rFonts w:ascii="Trebuchet MS" w:hAnsi="Trebuchet MS"/>
                <w:w w:val="105"/>
                <w:sz w:val="13"/>
              </w:rPr>
              <w:t>archivo dan</w:t>
            </w:r>
            <w:r>
              <w:rPr>
                <w:rFonts w:ascii="Trebuchet MS" w:hAnsi="Trebuchet MS"/>
                <w:spacing w:val="-2"/>
                <w:w w:val="105"/>
                <w:sz w:val="13"/>
              </w:rPr>
              <w:t xml:space="preserve"> </w:t>
            </w:r>
            <w:r>
              <w:rPr>
                <w:rFonts w:ascii="Trebuchet MS" w:hAnsi="Trebuchet MS"/>
                <w:w w:val="105"/>
                <w:sz w:val="13"/>
              </w:rPr>
              <w:t>a</w:t>
            </w:r>
            <w:r>
              <w:rPr>
                <w:rFonts w:ascii="Trebuchet MS" w:hAnsi="Trebuchet MS"/>
                <w:spacing w:val="-2"/>
                <w:w w:val="105"/>
                <w:sz w:val="13"/>
              </w:rPr>
              <w:t xml:space="preserve"> </w:t>
            </w:r>
            <w:r>
              <w:rPr>
                <w:rFonts w:ascii="Trebuchet MS" w:hAnsi="Trebuchet MS"/>
                <w:w w:val="105"/>
                <w:sz w:val="13"/>
              </w:rPr>
              <w:t>la</w:t>
            </w:r>
            <w:r>
              <w:rPr>
                <w:rFonts w:ascii="Trebuchet MS" w:hAnsi="Trebuchet MS"/>
                <w:spacing w:val="-2"/>
                <w:w w:val="105"/>
                <w:sz w:val="13"/>
              </w:rPr>
              <w:t xml:space="preserve"> </w:t>
            </w:r>
            <w:r>
              <w:rPr>
                <w:rFonts w:ascii="Trebuchet MS" w:hAnsi="Trebuchet MS"/>
                <w:w w:val="105"/>
                <w:sz w:val="13"/>
              </w:rPr>
              <w:t>calle?</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505856BF" w14:textId="77777777" w:rsidR="001215C0" w:rsidRDefault="00587B66">
            <w:pPr>
              <w:pStyle w:val="TableParagraph"/>
              <w:spacing w:before="110"/>
              <w:ind w:left="59" w:right="14"/>
              <w:jc w:val="center"/>
              <w:rPr>
                <w:rFonts w:ascii="Trebuchet MS"/>
                <w:sz w:val="13"/>
              </w:rPr>
            </w:pPr>
            <w:r>
              <w:rPr>
                <w:rFonts w:ascii="Trebuchet MS"/>
                <w:w w:val="105"/>
                <w:sz w:val="13"/>
              </w:rPr>
              <w:t>Si</w:t>
            </w:r>
          </w:p>
        </w:tc>
        <w:tc>
          <w:tcPr>
            <w:tcW w:w="882" w:type="dxa"/>
            <w:tcBorders>
              <w:top w:val="single" w:sz="6" w:space="0" w:color="000000"/>
              <w:left w:val="single" w:sz="6" w:space="0" w:color="000000"/>
              <w:bottom w:val="single" w:sz="6" w:space="0" w:color="000000"/>
              <w:right w:val="single" w:sz="6" w:space="0" w:color="000000"/>
            </w:tcBorders>
            <w:shd w:val="clear" w:color="auto" w:fill="2E75B5"/>
          </w:tcPr>
          <w:p w14:paraId="6804B679" w14:textId="77777777" w:rsidR="001215C0" w:rsidRDefault="00587B66">
            <w:pPr>
              <w:pStyle w:val="TableParagraph"/>
              <w:spacing w:before="110"/>
              <w:ind w:left="331" w:right="292"/>
              <w:jc w:val="center"/>
              <w:rPr>
                <w:rFonts w:ascii="Trebuchet MS"/>
                <w:sz w:val="13"/>
              </w:rPr>
            </w:pPr>
            <w:r>
              <w:rPr>
                <w:rFonts w:ascii="Trebuchet MS"/>
                <w:w w:val="105"/>
                <w:sz w:val="13"/>
              </w:rPr>
              <w:t>No</w:t>
            </w:r>
          </w:p>
        </w:tc>
        <w:tc>
          <w:tcPr>
            <w:tcW w:w="1752" w:type="dxa"/>
            <w:vMerge w:val="restart"/>
            <w:tcBorders>
              <w:top w:val="single" w:sz="6" w:space="0" w:color="000000"/>
              <w:left w:val="single" w:sz="6" w:space="0" w:color="000000"/>
              <w:bottom w:val="single" w:sz="6" w:space="0" w:color="000000"/>
            </w:tcBorders>
          </w:tcPr>
          <w:p w14:paraId="17D93F0A" w14:textId="77777777" w:rsidR="001215C0" w:rsidRDefault="001215C0">
            <w:pPr>
              <w:pStyle w:val="TableParagraph"/>
              <w:rPr>
                <w:rFonts w:ascii="Times New Roman"/>
                <w:sz w:val="12"/>
              </w:rPr>
            </w:pPr>
          </w:p>
        </w:tc>
      </w:tr>
      <w:tr w:rsidR="001215C0" w14:paraId="1923F5ED" w14:textId="77777777">
        <w:trPr>
          <w:trHeight w:val="392"/>
        </w:trPr>
        <w:tc>
          <w:tcPr>
            <w:tcW w:w="439" w:type="dxa"/>
            <w:tcBorders>
              <w:top w:val="nil"/>
              <w:bottom w:val="nil"/>
              <w:right w:val="single" w:sz="6" w:space="0" w:color="000000"/>
            </w:tcBorders>
          </w:tcPr>
          <w:p w14:paraId="293CFDB5" w14:textId="77777777" w:rsidR="001215C0" w:rsidRDefault="001215C0">
            <w:pPr>
              <w:pStyle w:val="TableParagraph"/>
              <w:rPr>
                <w:rFonts w:ascii="Times New Roman"/>
                <w:sz w:val="12"/>
              </w:rPr>
            </w:pPr>
          </w:p>
        </w:tc>
        <w:tc>
          <w:tcPr>
            <w:tcW w:w="7026" w:type="dxa"/>
            <w:gridSpan w:val="2"/>
            <w:vMerge/>
            <w:tcBorders>
              <w:top w:val="nil"/>
              <w:left w:val="single" w:sz="6" w:space="0" w:color="000000"/>
              <w:bottom w:val="single" w:sz="6" w:space="0" w:color="000000"/>
              <w:right w:val="single" w:sz="6" w:space="0" w:color="000000"/>
            </w:tcBorders>
            <w:shd w:val="clear" w:color="auto" w:fill="92D050"/>
          </w:tcPr>
          <w:p w14:paraId="23DDD15D" w14:textId="77777777" w:rsidR="001215C0" w:rsidRDefault="001215C0">
            <w:pPr>
              <w:rPr>
                <w:sz w:val="2"/>
                <w:szCs w:val="2"/>
              </w:rPr>
            </w:pPr>
          </w:p>
        </w:tc>
        <w:tc>
          <w:tcPr>
            <w:tcW w:w="879" w:type="dxa"/>
            <w:tcBorders>
              <w:top w:val="single" w:sz="6" w:space="0" w:color="000000"/>
              <w:left w:val="single" w:sz="6" w:space="0" w:color="000000"/>
              <w:bottom w:val="single" w:sz="6" w:space="0" w:color="000000"/>
              <w:right w:val="single" w:sz="6" w:space="0" w:color="000000"/>
            </w:tcBorders>
          </w:tcPr>
          <w:p w14:paraId="0FB590A4" w14:textId="77777777" w:rsidR="001215C0" w:rsidRDefault="00587B66">
            <w:pPr>
              <w:pStyle w:val="TableParagraph"/>
              <w:spacing w:before="110"/>
              <w:ind w:left="47"/>
              <w:jc w:val="center"/>
              <w:rPr>
                <w:rFonts w:ascii="Trebuchet MS"/>
                <w:sz w:val="13"/>
              </w:rPr>
            </w:pPr>
            <w:r>
              <w:rPr>
                <w:rFonts w:ascii="Trebuchet MS"/>
                <w:w w:val="105"/>
                <w:sz w:val="13"/>
              </w:rPr>
              <w:t>X</w:t>
            </w:r>
          </w:p>
        </w:tc>
        <w:tc>
          <w:tcPr>
            <w:tcW w:w="882" w:type="dxa"/>
            <w:tcBorders>
              <w:top w:val="single" w:sz="6" w:space="0" w:color="000000"/>
              <w:left w:val="single" w:sz="6" w:space="0" w:color="000000"/>
              <w:bottom w:val="single" w:sz="6" w:space="0" w:color="000000"/>
              <w:right w:val="single" w:sz="6" w:space="0" w:color="000000"/>
            </w:tcBorders>
          </w:tcPr>
          <w:p w14:paraId="437A8B5D" w14:textId="77777777" w:rsidR="001215C0" w:rsidRDefault="001215C0">
            <w:pPr>
              <w:pStyle w:val="TableParagraph"/>
              <w:rPr>
                <w:rFonts w:ascii="Times New Roman"/>
                <w:sz w:val="12"/>
              </w:rPr>
            </w:pPr>
          </w:p>
        </w:tc>
        <w:tc>
          <w:tcPr>
            <w:tcW w:w="1752" w:type="dxa"/>
            <w:vMerge/>
            <w:tcBorders>
              <w:top w:val="nil"/>
              <w:left w:val="single" w:sz="6" w:space="0" w:color="000000"/>
              <w:bottom w:val="single" w:sz="6" w:space="0" w:color="000000"/>
            </w:tcBorders>
          </w:tcPr>
          <w:p w14:paraId="4F4159EF" w14:textId="77777777" w:rsidR="001215C0" w:rsidRDefault="001215C0">
            <w:pPr>
              <w:rPr>
                <w:sz w:val="2"/>
                <w:szCs w:val="2"/>
              </w:rPr>
            </w:pPr>
          </w:p>
        </w:tc>
      </w:tr>
      <w:tr w:rsidR="001215C0" w14:paraId="651D161B" w14:textId="77777777">
        <w:trPr>
          <w:trHeight w:val="393"/>
        </w:trPr>
        <w:tc>
          <w:tcPr>
            <w:tcW w:w="439" w:type="dxa"/>
            <w:tcBorders>
              <w:top w:val="nil"/>
              <w:bottom w:val="nil"/>
              <w:right w:val="single" w:sz="6" w:space="0" w:color="000000"/>
            </w:tcBorders>
          </w:tcPr>
          <w:p w14:paraId="139E3F3F" w14:textId="77777777" w:rsidR="001215C0" w:rsidRDefault="00587B66">
            <w:pPr>
              <w:pStyle w:val="TableParagraph"/>
              <w:spacing w:before="110"/>
              <w:ind w:left="37" w:right="2"/>
              <w:jc w:val="center"/>
              <w:rPr>
                <w:rFonts w:ascii="Trebuchet MS"/>
                <w:sz w:val="13"/>
              </w:rPr>
            </w:pPr>
            <w:r>
              <w:rPr>
                <w:rFonts w:ascii="Trebuchet MS"/>
                <w:w w:val="105"/>
                <w:sz w:val="13"/>
              </w:rPr>
              <w:t>6.14</w:t>
            </w:r>
          </w:p>
        </w:tc>
        <w:tc>
          <w:tcPr>
            <w:tcW w:w="7026" w:type="dxa"/>
            <w:gridSpan w:val="2"/>
            <w:vMerge w:val="restart"/>
            <w:tcBorders>
              <w:top w:val="single" w:sz="6" w:space="0" w:color="000000"/>
              <w:left w:val="single" w:sz="6" w:space="0" w:color="000000"/>
              <w:bottom w:val="single" w:sz="6" w:space="0" w:color="000000"/>
              <w:right w:val="single" w:sz="6" w:space="0" w:color="000000"/>
            </w:tcBorders>
            <w:shd w:val="clear" w:color="auto" w:fill="92D050"/>
          </w:tcPr>
          <w:p w14:paraId="38ED0591" w14:textId="77777777" w:rsidR="001215C0" w:rsidRDefault="001215C0">
            <w:pPr>
              <w:pStyle w:val="TableParagraph"/>
              <w:spacing w:before="11"/>
              <w:rPr>
                <w:sz w:val="18"/>
              </w:rPr>
            </w:pPr>
          </w:p>
          <w:p w14:paraId="77FB4F8F" w14:textId="77777777" w:rsidR="001215C0" w:rsidRDefault="00587B66">
            <w:pPr>
              <w:pStyle w:val="TableParagraph"/>
              <w:spacing w:line="292" w:lineRule="auto"/>
              <w:ind w:left="33" w:right="8"/>
              <w:rPr>
                <w:rFonts w:ascii="Trebuchet MS" w:hAnsi="Trebuchet MS"/>
                <w:sz w:val="13"/>
              </w:rPr>
            </w:pPr>
            <w:r>
              <w:rPr>
                <w:rFonts w:ascii="Trebuchet MS" w:hAnsi="Trebuchet MS"/>
                <w:w w:val="105"/>
                <w:sz w:val="13"/>
              </w:rPr>
              <w:t>Las zonas de trabajo archivístico, consulta y prestación de servicios, están fuera de las áreas de almacenamiento</w:t>
            </w:r>
            <w:r>
              <w:rPr>
                <w:rFonts w:ascii="Trebuchet MS" w:hAnsi="Trebuchet MS"/>
                <w:spacing w:val="-39"/>
                <w:w w:val="105"/>
                <w:sz w:val="13"/>
              </w:rPr>
              <w:t xml:space="preserve"> </w:t>
            </w:r>
            <w:r>
              <w:rPr>
                <w:rFonts w:ascii="Trebuchet MS" w:hAnsi="Trebuchet MS"/>
                <w:w w:val="105"/>
                <w:sz w:val="13"/>
              </w:rPr>
              <w:t>y/o depósito?</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7F281084" w14:textId="77777777" w:rsidR="001215C0" w:rsidRDefault="00587B66">
            <w:pPr>
              <w:pStyle w:val="TableParagraph"/>
              <w:spacing w:before="110"/>
              <w:ind w:left="59" w:right="14"/>
              <w:jc w:val="center"/>
              <w:rPr>
                <w:rFonts w:ascii="Trebuchet MS"/>
                <w:sz w:val="13"/>
              </w:rPr>
            </w:pPr>
            <w:r>
              <w:rPr>
                <w:rFonts w:ascii="Trebuchet MS"/>
                <w:w w:val="105"/>
                <w:sz w:val="13"/>
              </w:rPr>
              <w:t>Si</w:t>
            </w:r>
          </w:p>
        </w:tc>
        <w:tc>
          <w:tcPr>
            <w:tcW w:w="882" w:type="dxa"/>
            <w:tcBorders>
              <w:top w:val="single" w:sz="6" w:space="0" w:color="000000"/>
              <w:left w:val="single" w:sz="6" w:space="0" w:color="000000"/>
              <w:bottom w:val="single" w:sz="6" w:space="0" w:color="000000"/>
              <w:right w:val="single" w:sz="6" w:space="0" w:color="000000"/>
            </w:tcBorders>
            <w:shd w:val="clear" w:color="auto" w:fill="2E75B5"/>
          </w:tcPr>
          <w:p w14:paraId="3F0E83A0" w14:textId="77777777" w:rsidR="001215C0" w:rsidRDefault="00587B66">
            <w:pPr>
              <w:pStyle w:val="TableParagraph"/>
              <w:spacing w:before="110"/>
              <w:ind w:left="331" w:right="292"/>
              <w:jc w:val="center"/>
              <w:rPr>
                <w:rFonts w:ascii="Trebuchet MS"/>
                <w:sz w:val="13"/>
              </w:rPr>
            </w:pPr>
            <w:r>
              <w:rPr>
                <w:rFonts w:ascii="Trebuchet MS"/>
                <w:w w:val="105"/>
                <w:sz w:val="13"/>
              </w:rPr>
              <w:t>No</w:t>
            </w:r>
          </w:p>
        </w:tc>
        <w:tc>
          <w:tcPr>
            <w:tcW w:w="1752" w:type="dxa"/>
            <w:tcBorders>
              <w:top w:val="single" w:sz="6" w:space="0" w:color="000000"/>
              <w:left w:val="single" w:sz="6" w:space="0" w:color="000000"/>
              <w:bottom w:val="single" w:sz="6" w:space="0" w:color="000000"/>
            </w:tcBorders>
            <w:shd w:val="clear" w:color="auto" w:fill="C2E39C"/>
          </w:tcPr>
          <w:p w14:paraId="2ADC6BB7" w14:textId="77777777" w:rsidR="001215C0" w:rsidRDefault="00587B66">
            <w:pPr>
              <w:pStyle w:val="TableParagraph"/>
              <w:spacing w:before="100"/>
              <w:ind w:left="470" w:right="418"/>
              <w:jc w:val="center"/>
              <w:rPr>
                <w:rFonts w:ascii="Trebuchet MS"/>
                <w:sz w:val="13"/>
              </w:rPr>
            </w:pPr>
            <w:r>
              <w:rPr>
                <w:rFonts w:ascii="Trebuchet MS"/>
                <w:w w:val="105"/>
                <w:sz w:val="13"/>
              </w:rPr>
              <w:t>No</w:t>
            </w:r>
            <w:r>
              <w:rPr>
                <w:rFonts w:ascii="Trebuchet MS"/>
                <w:spacing w:val="-2"/>
                <w:w w:val="105"/>
                <w:sz w:val="13"/>
              </w:rPr>
              <w:t xml:space="preserve"> </w:t>
            </w:r>
            <w:r>
              <w:rPr>
                <w:rFonts w:ascii="Trebuchet MS"/>
                <w:w w:val="105"/>
                <w:sz w:val="13"/>
              </w:rPr>
              <w:t>hay</w:t>
            </w:r>
            <w:r>
              <w:rPr>
                <w:rFonts w:ascii="Trebuchet MS"/>
                <w:spacing w:val="-3"/>
                <w:w w:val="105"/>
                <w:sz w:val="13"/>
              </w:rPr>
              <w:t xml:space="preserve"> </w:t>
            </w:r>
            <w:r>
              <w:rPr>
                <w:rFonts w:ascii="Trebuchet MS"/>
                <w:w w:val="105"/>
                <w:sz w:val="13"/>
              </w:rPr>
              <w:t>Zonas</w:t>
            </w:r>
          </w:p>
        </w:tc>
      </w:tr>
      <w:tr w:rsidR="001215C0" w14:paraId="5C23EDE6" w14:textId="77777777">
        <w:trPr>
          <w:trHeight w:val="392"/>
        </w:trPr>
        <w:tc>
          <w:tcPr>
            <w:tcW w:w="439" w:type="dxa"/>
            <w:tcBorders>
              <w:top w:val="nil"/>
              <w:bottom w:val="nil"/>
              <w:right w:val="single" w:sz="6" w:space="0" w:color="000000"/>
            </w:tcBorders>
          </w:tcPr>
          <w:p w14:paraId="27E606B7" w14:textId="77777777" w:rsidR="001215C0" w:rsidRDefault="001215C0">
            <w:pPr>
              <w:pStyle w:val="TableParagraph"/>
              <w:rPr>
                <w:rFonts w:ascii="Times New Roman"/>
                <w:sz w:val="12"/>
              </w:rPr>
            </w:pPr>
          </w:p>
        </w:tc>
        <w:tc>
          <w:tcPr>
            <w:tcW w:w="7026" w:type="dxa"/>
            <w:gridSpan w:val="2"/>
            <w:vMerge/>
            <w:tcBorders>
              <w:top w:val="nil"/>
              <w:left w:val="single" w:sz="6" w:space="0" w:color="000000"/>
              <w:bottom w:val="single" w:sz="6" w:space="0" w:color="000000"/>
              <w:right w:val="single" w:sz="6" w:space="0" w:color="000000"/>
            </w:tcBorders>
            <w:shd w:val="clear" w:color="auto" w:fill="92D050"/>
          </w:tcPr>
          <w:p w14:paraId="3E9C6C74" w14:textId="77777777" w:rsidR="001215C0" w:rsidRDefault="001215C0">
            <w:pPr>
              <w:rPr>
                <w:sz w:val="2"/>
                <w:szCs w:val="2"/>
              </w:rPr>
            </w:pPr>
          </w:p>
        </w:tc>
        <w:tc>
          <w:tcPr>
            <w:tcW w:w="879" w:type="dxa"/>
            <w:tcBorders>
              <w:top w:val="single" w:sz="6" w:space="0" w:color="000000"/>
              <w:left w:val="single" w:sz="6" w:space="0" w:color="000000"/>
              <w:bottom w:val="single" w:sz="6" w:space="0" w:color="000000"/>
              <w:right w:val="single" w:sz="6" w:space="0" w:color="000000"/>
            </w:tcBorders>
          </w:tcPr>
          <w:p w14:paraId="11F96D0B" w14:textId="77777777" w:rsidR="001215C0" w:rsidRDefault="001215C0">
            <w:pPr>
              <w:pStyle w:val="TableParagraph"/>
              <w:rPr>
                <w:rFonts w:ascii="Times New Roman"/>
                <w:sz w:val="12"/>
              </w:rPr>
            </w:pPr>
          </w:p>
        </w:tc>
        <w:tc>
          <w:tcPr>
            <w:tcW w:w="882" w:type="dxa"/>
            <w:tcBorders>
              <w:top w:val="single" w:sz="6" w:space="0" w:color="000000"/>
              <w:left w:val="single" w:sz="6" w:space="0" w:color="000000"/>
              <w:bottom w:val="single" w:sz="6" w:space="0" w:color="000000"/>
              <w:right w:val="single" w:sz="6" w:space="0" w:color="000000"/>
            </w:tcBorders>
          </w:tcPr>
          <w:p w14:paraId="28D8FCBD" w14:textId="77777777" w:rsidR="001215C0" w:rsidRDefault="001215C0">
            <w:pPr>
              <w:pStyle w:val="TableParagraph"/>
              <w:rPr>
                <w:rFonts w:ascii="Times New Roman"/>
                <w:sz w:val="12"/>
              </w:rPr>
            </w:pPr>
          </w:p>
        </w:tc>
        <w:tc>
          <w:tcPr>
            <w:tcW w:w="1752" w:type="dxa"/>
            <w:tcBorders>
              <w:top w:val="single" w:sz="6" w:space="0" w:color="000000"/>
              <w:left w:val="single" w:sz="6" w:space="0" w:color="000000"/>
              <w:bottom w:val="single" w:sz="6" w:space="0" w:color="000000"/>
            </w:tcBorders>
          </w:tcPr>
          <w:p w14:paraId="2764ABEA" w14:textId="77777777" w:rsidR="001215C0" w:rsidRDefault="00587B66">
            <w:pPr>
              <w:pStyle w:val="TableParagraph"/>
              <w:spacing w:before="100"/>
              <w:ind w:left="52"/>
              <w:jc w:val="center"/>
              <w:rPr>
                <w:rFonts w:ascii="Trebuchet MS"/>
                <w:sz w:val="13"/>
              </w:rPr>
            </w:pPr>
            <w:r>
              <w:rPr>
                <w:rFonts w:ascii="Trebuchet MS"/>
                <w:w w:val="105"/>
                <w:sz w:val="13"/>
              </w:rPr>
              <w:t>X</w:t>
            </w:r>
          </w:p>
        </w:tc>
      </w:tr>
      <w:tr w:rsidR="001215C0" w14:paraId="5797FEE3" w14:textId="77777777">
        <w:trPr>
          <w:trHeight w:val="393"/>
        </w:trPr>
        <w:tc>
          <w:tcPr>
            <w:tcW w:w="439" w:type="dxa"/>
            <w:tcBorders>
              <w:top w:val="nil"/>
              <w:bottom w:val="nil"/>
              <w:right w:val="single" w:sz="6" w:space="0" w:color="000000"/>
            </w:tcBorders>
          </w:tcPr>
          <w:p w14:paraId="696A6BBD" w14:textId="77777777" w:rsidR="001215C0" w:rsidRDefault="00587B66">
            <w:pPr>
              <w:pStyle w:val="TableParagraph"/>
              <w:spacing w:before="110"/>
              <w:ind w:left="37" w:right="2"/>
              <w:jc w:val="center"/>
              <w:rPr>
                <w:rFonts w:ascii="Trebuchet MS"/>
                <w:sz w:val="13"/>
              </w:rPr>
            </w:pPr>
            <w:r>
              <w:rPr>
                <w:rFonts w:ascii="Trebuchet MS"/>
                <w:w w:val="105"/>
                <w:sz w:val="13"/>
              </w:rPr>
              <w:t>6.15</w:t>
            </w:r>
          </w:p>
        </w:tc>
        <w:tc>
          <w:tcPr>
            <w:tcW w:w="7026" w:type="dxa"/>
            <w:gridSpan w:val="2"/>
            <w:vMerge w:val="restart"/>
            <w:tcBorders>
              <w:top w:val="single" w:sz="6" w:space="0" w:color="000000"/>
              <w:left w:val="single" w:sz="6" w:space="0" w:color="000000"/>
              <w:bottom w:val="single" w:sz="6" w:space="0" w:color="000000"/>
              <w:right w:val="single" w:sz="6" w:space="0" w:color="000000"/>
            </w:tcBorders>
            <w:shd w:val="clear" w:color="auto" w:fill="92D050"/>
          </w:tcPr>
          <w:p w14:paraId="32B43409" w14:textId="77777777" w:rsidR="001215C0" w:rsidRDefault="001215C0">
            <w:pPr>
              <w:pStyle w:val="TableParagraph"/>
              <w:spacing w:before="11"/>
              <w:rPr>
                <w:sz w:val="18"/>
              </w:rPr>
            </w:pPr>
          </w:p>
          <w:p w14:paraId="463D1935" w14:textId="77777777" w:rsidR="001215C0" w:rsidRDefault="00587B66">
            <w:pPr>
              <w:pStyle w:val="TableParagraph"/>
              <w:spacing w:line="292" w:lineRule="auto"/>
              <w:ind w:left="33" w:right="293"/>
              <w:rPr>
                <w:rFonts w:ascii="Trebuchet MS" w:hAnsi="Trebuchet MS"/>
                <w:sz w:val="13"/>
              </w:rPr>
            </w:pPr>
            <w:r>
              <w:rPr>
                <w:rFonts w:ascii="Trebuchet MS" w:hAnsi="Trebuchet MS"/>
                <w:w w:val="105"/>
                <w:sz w:val="13"/>
              </w:rPr>
              <w:t>Las áreas técnicas cuentan con el necesario aislamiento que debe existir en cuanto a la función desarrollada</w:t>
            </w:r>
            <w:r>
              <w:rPr>
                <w:rFonts w:ascii="Trebuchet MS" w:hAnsi="Trebuchet MS"/>
                <w:spacing w:val="-39"/>
                <w:w w:val="105"/>
                <w:sz w:val="13"/>
              </w:rPr>
              <w:t xml:space="preserve"> </w:t>
            </w:r>
            <w:r>
              <w:rPr>
                <w:rFonts w:ascii="Trebuchet MS" w:hAnsi="Trebuchet MS"/>
                <w:w w:val="105"/>
                <w:sz w:val="13"/>
              </w:rPr>
              <w:t>(zonas</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1"/>
                <w:w w:val="105"/>
                <w:sz w:val="13"/>
              </w:rPr>
              <w:t xml:space="preserve"> </w:t>
            </w:r>
            <w:r>
              <w:rPr>
                <w:rFonts w:ascii="Trebuchet MS" w:hAnsi="Trebuchet MS"/>
                <w:w w:val="105"/>
                <w:sz w:val="13"/>
              </w:rPr>
              <w:t>custodia,</w:t>
            </w:r>
            <w:r>
              <w:rPr>
                <w:rFonts w:ascii="Trebuchet MS" w:hAnsi="Trebuchet MS"/>
                <w:spacing w:val="-2"/>
                <w:w w:val="105"/>
                <w:sz w:val="13"/>
              </w:rPr>
              <w:t xml:space="preserve"> </w:t>
            </w:r>
            <w:r>
              <w:rPr>
                <w:rFonts w:ascii="Trebuchet MS" w:hAnsi="Trebuchet MS"/>
                <w:w w:val="105"/>
                <w:sz w:val="13"/>
              </w:rPr>
              <w:t>recepción,</w:t>
            </w:r>
            <w:r>
              <w:rPr>
                <w:rFonts w:ascii="Trebuchet MS" w:hAnsi="Trebuchet MS"/>
                <w:spacing w:val="-1"/>
                <w:w w:val="105"/>
                <w:sz w:val="13"/>
              </w:rPr>
              <w:t xml:space="preserve"> </w:t>
            </w:r>
            <w:r>
              <w:rPr>
                <w:rFonts w:ascii="Trebuchet MS" w:hAnsi="Trebuchet MS"/>
                <w:w w:val="105"/>
                <w:sz w:val="13"/>
              </w:rPr>
              <w:t>organización</w:t>
            </w:r>
            <w:r>
              <w:rPr>
                <w:rFonts w:ascii="Trebuchet MS" w:hAnsi="Trebuchet MS"/>
                <w:spacing w:val="-1"/>
                <w:w w:val="105"/>
                <w:sz w:val="13"/>
              </w:rPr>
              <w:t xml:space="preserve"> </w:t>
            </w:r>
            <w:r>
              <w:rPr>
                <w:rFonts w:ascii="Trebuchet MS" w:hAnsi="Trebuchet MS"/>
                <w:w w:val="105"/>
                <w:sz w:val="13"/>
              </w:rPr>
              <w:t>y</w:t>
            </w:r>
            <w:r>
              <w:rPr>
                <w:rFonts w:ascii="Trebuchet MS" w:hAnsi="Trebuchet MS"/>
                <w:spacing w:val="-2"/>
                <w:w w:val="105"/>
                <w:sz w:val="13"/>
              </w:rPr>
              <w:t xml:space="preserve"> </w:t>
            </w:r>
            <w:r>
              <w:rPr>
                <w:rFonts w:ascii="Trebuchet MS" w:hAnsi="Trebuchet MS"/>
                <w:w w:val="105"/>
                <w:sz w:val="13"/>
              </w:rPr>
              <w:t>tratamiento de</w:t>
            </w:r>
            <w:r>
              <w:rPr>
                <w:rFonts w:ascii="Trebuchet MS" w:hAnsi="Trebuchet MS"/>
                <w:spacing w:val="-2"/>
                <w:w w:val="105"/>
                <w:sz w:val="13"/>
              </w:rPr>
              <w:t xml:space="preserve"> </w:t>
            </w:r>
            <w:r>
              <w:rPr>
                <w:rFonts w:ascii="Trebuchet MS" w:hAnsi="Trebuchet MS"/>
                <w:w w:val="105"/>
                <w:sz w:val="13"/>
              </w:rPr>
              <w:t>documentos)?</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30FCDB39" w14:textId="77777777" w:rsidR="001215C0" w:rsidRDefault="00587B66">
            <w:pPr>
              <w:pStyle w:val="TableParagraph"/>
              <w:spacing w:before="110"/>
              <w:ind w:left="59" w:right="14"/>
              <w:jc w:val="center"/>
              <w:rPr>
                <w:rFonts w:ascii="Trebuchet MS"/>
                <w:sz w:val="13"/>
              </w:rPr>
            </w:pPr>
            <w:r>
              <w:rPr>
                <w:rFonts w:ascii="Trebuchet MS"/>
                <w:w w:val="105"/>
                <w:sz w:val="13"/>
              </w:rPr>
              <w:t>Si</w:t>
            </w:r>
          </w:p>
        </w:tc>
        <w:tc>
          <w:tcPr>
            <w:tcW w:w="882" w:type="dxa"/>
            <w:tcBorders>
              <w:top w:val="single" w:sz="6" w:space="0" w:color="000000"/>
              <w:left w:val="single" w:sz="6" w:space="0" w:color="000000"/>
              <w:bottom w:val="single" w:sz="6" w:space="0" w:color="000000"/>
              <w:right w:val="single" w:sz="6" w:space="0" w:color="000000"/>
            </w:tcBorders>
            <w:shd w:val="clear" w:color="auto" w:fill="2E75B5"/>
          </w:tcPr>
          <w:p w14:paraId="6F72F2CB" w14:textId="77777777" w:rsidR="001215C0" w:rsidRDefault="00587B66">
            <w:pPr>
              <w:pStyle w:val="TableParagraph"/>
              <w:spacing w:before="110"/>
              <w:ind w:left="331" w:right="292"/>
              <w:jc w:val="center"/>
              <w:rPr>
                <w:rFonts w:ascii="Trebuchet MS"/>
                <w:sz w:val="13"/>
              </w:rPr>
            </w:pPr>
            <w:r>
              <w:rPr>
                <w:rFonts w:ascii="Trebuchet MS"/>
                <w:w w:val="105"/>
                <w:sz w:val="13"/>
              </w:rPr>
              <w:t>No</w:t>
            </w:r>
          </w:p>
        </w:tc>
        <w:tc>
          <w:tcPr>
            <w:tcW w:w="1752" w:type="dxa"/>
            <w:vMerge w:val="restart"/>
            <w:tcBorders>
              <w:top w:val="single" w:sz="6" w:space="0" w:color="000000"/>
              <w:left w:val="single" w:sz="6" w:space="0" w:color="000000"/>
              <w:bottom w:val="single" w:sz="6" w:space="0" w:color="000000"/>
            </w:tcBorders>
          </w:tcPr>
          <w:p w14:paraId="27D954D4" w14:textId="77777777" w:rsidR="001215C0" w:rsidRDefault="001215C0">
            <w:pPr>
              <w:pStyle w:val="TableParagraph"/>
              <w:rPr>
                <w:rFonts w:ascii="Times New Roman"/>
                <w:sz w:val="12"/>
              </w:rPr>
            </w:pPr>
          </w:p>
        </w:tc>
      </w:tr>
      <w:tr w:rsidR="001215C0" w14:paraId="2071CF97" w14:textId="77777777">
        <w:trPr>
          <w:trHeight w:val="392"/>
        </w:trPr>
        <w:tc>
          <w:tcPr>
            <w:tcW w:w="439" w:type="dxa"/>
            <w:tcBorders>
              <w:top w:val="nil"/>
              <w:bottom w:val="nil"/>
              <w:right w:val="single" w:sz="6" w:space="0" w:color="000000"/>
            </w:tcBorders>
          </w:tcPr>
          <w:p w14:paraId="7D1A3B4E" w14:textId="77777777" w:rsidR="001215C0" w:rsidRDefault="001215C0">
            <w:pPr>
              <w:pStyle w:val="TableParagraph"/>
              <w:rPr>
                <w:rFonts w:ascii="Times New Roman"/>
                <w:sz w:val="12"/>
              </w:rPr>
            </w:pPr>
          </w:p>
        </w:tc>
        <w:tc>
          <w:tcPr>
            <w:tcW w:w="7026" w:type="dxa"/>
            <w:gridSpan w:val="2"/>
            <w:vMerge/>
            <w:tcBorders>
              <w:top w:val="nil"/>
              <w:left w:val="single" w:sz="6" w:space="0" w:color="000000"/>
              <w:bottom w:val="single" w:sz="6" w:space="0" w:color="000000"/>
              <w:right w:val="single" w:sz="6" w:space="0" w:color="000000"/>
            </w:tcBorders>
            <w:shd w:val="clear" w:color="auto" w:fill="92D050"/>
          </w:tcPr>
          <w:p w14:paraId="72620E4D" w14:textId="77777777" w:rsidR="001215C0" w:rsidRDefault="001215C0">
            <w:pPr>
              <w:rPr>
                <w:sz w:val="2"/>
                <w:szCs w:val="2"/>
              </w:rPr>
            </w:pPr>
          </w:p>
        </w:tc>
        <w:tc>
          <w:tcPr>
            <w:tcW w:w="879" w:type="dxa"/>
            <w:tcBorders>
              <w:top w:val="single" w:sz="6" w:space="0" w:color="000000"/>
              <w:left w:val="single" w:sz="6" w:space="0" w:color="000000"/>
              <w:bottom w:val="single" w:sz="6" w:space="0" w:color="000000"/>
              <w:right w:val="single" w:sz="6" w:space="0" w:color="000000"/>
            </w:tcBorders>
          </w:tcPr>
          <w:p w14:paraId="36CBA0A0" w14:textId="77777777" w:rsidR="001215C0" w:rsidRDefault="001215C0">
            <w:pPr>
              <w:pStyle w:val="TableParagraph"/>
              <w:rPr>
                <w:rFonts w:ascii="Times New Roman"/>
                <w:sz w:val="12"/>
              </w:rPr>
            </w:pPr>
          </w:p>
        </w:tc>
        <w:tc>
          <w:tcPr>
            <w:tcW w:w="882" w:type="dxa"/>
            <w:tcBorders>
              <w:top w:val="single" w:sz="6" w:space="0" w:color="000000"/>
              <w:left w:val="single" w:sz="6" w:space="0" w:color="000000"/>
              <w:bottom w:val="single" w:sz="6" w:space="0" w:color="000000"/>
              <w:right w:val="single" w:sz="6" w:space="0" w:color="000000"/>
            </w:tcBorders>
          </w:tcPr>
          <w:p w14:paraId="3CDDEF52" w14:textId="77777777" w:rsidR="001215C0" w:rsidRDefault="00587B66">
            <w:pPr>
              <w:pStyle w:val="TableParagraph"/>
              <w:spacing w:before="110"/>
              <w:ind w:left="43"/>
              <w:jc w:val="center"/>
              <w:rPr>
                <w:rFonts w:ascii="Trebuchet MS"/>
                <w:sz w:val="13"/>
              </w:rPr>
            </w:pPr>
            <w:r>
              <w:rPr>
                <w:rFonts w:ascii="Trebuchet MS"/>
                <w:w w:val="105"/>
                <w:sz w:val="13"/>
              </w:rPr>
              <w:t>X</w:t>
            </w:r>
          </w:p>
        </w:tc>
        <w:tc>
          <w:tcPr>
            <w:tcW w:w="1752" w:type="dxa"/>
            <w:vMerge/>
            <w:tcBorders>
              <w:top w:val="nil"/>
              <w:left w:val="single" w:sz="6" w:space="0" w:color="000000"/>
              <w:bottom w:val="single" w:sz="6" w:space="0" w:color="000000"/>
            </w:tcBorders>
          </w:tcPr>
          <w:p w14:paraId="2932E46C" w14:textId="77777777" w:rsidR="001215C0" w:rsidRDefault="001215C0">
            <w:pPr>
              <w:rPr>
                <w:sz w:val="2"/>
                <w:szCs w:val="2"/>
              </w:rPr>
            </w:pPr>
          </w:p>
        </w:tc>
      </w:tr>
      <w:tr w:rsidR="001215C0" w14:paraId="361E0079" w14:textId="77777777">
        <w:trPr>
          <w:trHeight w:val="393"/>
        </w:trPr>
        <w:tc>
          <w:tcPr>
            <w:tcW w:w="439" w:type="dxa"/>
            <w:tcBorders>
              <w:top w:val="nil"/>
              <w:bottom w:val="nil"/>
              <w:right w:val="single" w:sz="6" w:space="0" w:color="000000"/>
            </w:tcBorders>
          </w:tcPr>
          <w:p w14:paraId="49358ADA" w14:textId="77777777" w:rsidR="001215C0" w:rsidRDefault="001215C0">
            <w:pPr>
              <w:pStyle w:val="TableParagraph"/>
              <w:rPr>
                <w:rFonts w:ascii="Times New Roman"/>
                <w:sz w:val="12"/>
              </w:rPr>
            </w:pPr>
          </w:p>
        </w:tc>
        <w:tc>
          <w:tcPr>
            <w:tcW w:w="10539" w:type="dxa"/>
            <w:gridSpan w:val="5"/>
            <w:tcBorders>
              <w:top w:val="single" w:sz="6" w:space="0" w:color="000000"/>
              <w:left w:val="single" w:sz="6" w:space="0" w:color="000000"/>
              <w:bottom w:val="single" w:sz="6" w:space="0" w:color="000000"/>
            </w:tcBorders>
            <w:shd w:val="clear" w:color="auto" w:fill="C2E39C"/>
          </w:tcPr>
          <w:p w14:paraId="261CB379" w14:textId="77777777" w:rsidR="001215C0" w:rsidRDefault="00587B66">
            <w:pPr>
              <w:pStyle w:val="TableParagraph"/>
              <w:spacing w:before="100"/>
              <w:ind w:left="95" w:right="43"/>
              <w:jc w:val="center"/>
              <w:rPr>
                <w:rFonts w:ascii="Trebuchet MS" w:hAnsi="Trebuchet MS"/>
                <w:sz w:val="13"/>
              </w:rPr>
            </w:pPr>
            <w:r>
              <w:rPr>
                <w:rFonts w:ascii="Trebuchet MS" w:hAnsi="Trebuchet MS"/>
                <w:w w:val="105"/>
                <w:sz w:val="13"/>
              </w:rPr>
              <w:t>Registro</w:t>
            </w:r>
            <w:r>
              <w:rPr>
                <w:rFonts w:ascii="Trebuchet MS" w:hAnsi="Trebuchet MS"/>
                <w:spacing w:val="-4"/>
                <w:w w:val="105"/>
                <w:sz w:val="13"/>
              </w:rPr>
              <w:t xml:space="preserve"> </w:t>
            </w:r>
            <w:r>
              <w:rPr>
                <w:rFonts w:ascii="Trebuchet MS" w:hAnsi="Trebuchet MS"/>
                <w:w w:val="105"/>
                <w:sz w:val="13"/>
              </w:rPr>
              <w:t>fotográfico</w:t>
            </w:r>
          </w:p>
        </w:tc>
      </w:tr>
      <w:tr w:rsidR="001215C0" w14:paraId="73FA96CE" w14:textId="77777777">
        <w:trPr>
          <w:trHeight w:val="3662"/>
        </w:trPr>
        <w:tc>
          <w:tcPr>
            <w:tcW w:w="439" w:type="dxa"/>
            <w:tcBorders>
              <w:top w:val="nil"/>
              <w:bottom w:val="nil"/>
              <w:right w:val="single" w:sz="6" w:space="0" w:color="000000"/>
            </w:tcBorders>
          </w:tcPr>
          <w:p w14:paraId="380501CB" w14:textId="77777777" w:rsidR="001215C0" w:rsidRDefault="001215C0">
            <w:pPr>
              <w:pStyle w:val="TableParagraph"/>
              <w:rPr>
                <w:rFonts w:ascii="Times New Roman"/>
                <w:sz w:val="12"/>
              </w:rPr>
            </w:pPr>
          </w:p>
        </w:tc>
        <w:tc>
          <w:tcPr>
            <w:tcW w:w="10539" w:type="dxa"/>
            <w:gridSpan w:val="5"/>
            <w:tcBorders>
              <w:top w:val="single" w:sz="6" w:space="0" w:color="000000"/>
              <w:left w:val="single" w:sz="6" w:space="0" w:color="000000"/>
              <w:bottom w:val="single" w:sz="6" w:space="0" w:color="000000"/>
            </w:tcBorders>
          </w:tcPr>
          <w:p w14:paraId="33228870" w14:textId="77777777" w:rsidR="001215C0" w:rsidRDefault="001215C0">
            <w:pPr>
              <w:pStyle w:val="TableParagraph"/>
              <w:spacing w:before="7"/>
              <w:rPr>
                <w:sz w:val="2"/>
              </w:rPr>
            </w:pPr>
          </w:p>
          <w:p w14:paraId="4ED8F34C" w14:textId="77777777" w:rsidR="001215C0" w:rsidRDefault="00587B66">
            <w:pPr>
              <w:pStyle w:val="TableParagraph"/>
              <w:tabs>
                <w:tab w:val="left" w:pos="5623"/>
              </w:tabs>
              <w:ind w:left="68"/>
              <w:rPr>
                <w:sz w:val="20"/>
              </w:rPr>
            </w:pPr>
            <w:r>
              <w:rPr>
                <w:noProof/>
                <w:sz w:val="20"/>
                <w:lang w:eastAsia="es-ES"/>
              </w:rPr>
              <w:drawing>
                <wp:inline distT="0" distB="0" distL="0" distR="0" wp14:anchorId="2C8766D5" wp14:editId="6180D4DD">
                  <wp:extent cx="3154276" cy="2253996"/>
                  <wp:effectExtent l="0" t="0" r="0" b="0"/>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31" cstate="print"/>
                          <a:stretch>
                            <a:fillRect/>
                          </a:stretch>
                        </pic:blipFill>
                        <pic:spPr>
                          <a:xfrm>
                            <a:off x="0" y="0"/>
                            <a:ext cx="3154276" cy="2253996"/>
                          </a:xfrm>
                          <a:prstGeom prst="rect">
                            <a:avLst/>
                          </a:prstGeom>
                        </pic:spPr>
                      </pic:pic>
                    </a:graphicData>
                  </a:graphic>
                </wp:inline>
              </w:drawing>
            </w:r>
            <w:r>
              <w:rPr>
                <w:sz w:val="20"/>
              </w:rPr>
              <w:tab/>
            </w:r>
            <w:r>
              <w:rPr>
                <w:noProof/>
                <w:position w:val="6"/>
                <w:sz w:val="20"/>
                <w:lang w:eastAsia="es-ES"/>
              </w:rPr>
              <w:drawing>
                <wp:inline distT="0" distB="0" distL="0" distR="0" wp14:anchorId="26731A2C" wp14:editId="28BFD570">
                  <wp:extent cx="2972441" cy="2176272"/>
                  <wp:effectExtent l="0" t="0" r="0" b="0"/>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32" cstate="print"/>
                          <a:stretch>
                            <a:fillRect/>
                          </a:stretch>
                        </pic:blipFill>
                        <pic:spPr>
                          <a:xfrm>
                            <a:off x="0" y="0"/>
                            <a:ext cx="2972441" cy="2176272"/>
                          </a:xfrm>
                          <a:prstGeom prst="rect">
                            <a:avLst/>
                          </a:prstGeom>
                        </pic:spPr>
                      </pic:pic>
                    </a:graphicData>
                  </a:graphic>
                </wp:inline>
              </w:drawing>
            </w:r>
          </w:p>
        </w:tc>
      </w:tr>
    </w:tbl>
    <w:p w14:paraId="6F7841C3" w14:textId="77777777" w:rsidR="001215C0" w:rsidRDefault="001215C0">
      <w:pPr>
        <w:rPr>
          <w:sz w:val="20"/>
        </w:rPr>
        <w:sectPr w:rsidR="001215C0">
          <w:footerReference w:type="default" r:id="rId33"/>
          <w:pgSz w:w="12240" w:h="15840"/>
          <w:pgMar w:top="580" w:right="500" w:bottom="280" w:left="500" w:header="0" w:footer="0" w:gutter="0"/>
          <w:cols w:space="720"/>
        </w:sectPr>
      </w:pPr>
    </w:p>
    <w:p w14:paraId="737FC974" w14:textId="77777777" w:rsidR="001215C0" w:rsidRDefault="001215C0">
      <w:pPr>
        <w:pStyle w:val="BodyText"/>
        <w:rPr>
          <w:sz w:val="20"/>
        </w:rPr>
      </w:pPr>
    </w:p>
    <w:p w14:paraId="08604B79" w14:textId="77777777" w:rsidR="001215C0" w:rsidRDefault="001215C0">
      <w:pPr>
        <w:pStyle w:val="BodyText"/>
        <w:rPr>
          <w:sz w:val="20"/>
        </w:rPr>
      </w:pPr>
    </w:p>
    <w:p w14:paraId="713C1CD2" w14:textId="77777777" w:rsidR="001215C0" w:rsidRDefault="001215C0">
      <w:pPr>
        <w:pStyle w:val="BodyText"/>
        <w:rPr>
          <w:sz w:val="20"/>
        </w:rPr>
      </w:pPr>
    </w:p>
    <w:p w14:paraId="2A2AA983" w14:textId="77777777" w:rsidR="001215C0" w:rsidRDefault="001215C0">
      <w:pPr>
        <w:pStyle w:val="BodyText"/>
        <w:rPr>
          <w:sz w:val="20"/>
        </w:rPr>
      </w:pPr>
    </w:p>
    <w:p w14:paraId="41B5DEEE" w14:textId="77777777" w:rsidR="001215C0" w:rsidRDefault="001215C0">
      <w:pPr>
        <w:pStyle w:val="BodyText"/>
        <w:rPr>
          <w:sz w:val="20"/>
        </w:rPr>
      </w:pPr>
    </w:p>
    <w:p w14:paraId="79363037" w14:textId="77777777" w:rsidR="001215C0" w:rsidRDefault="001215C0">
      <w:pPr>
        <w:pStyle w:val="BodyText"/>
        <w:rPr>
          <w:sz w:val="20"/>
        </w:rPr>
      </w:pPr>
    </w:p>
    <w:p w14:paraId="2EE4B36E" w14:textId="77777777" w:rsidR="001215C0" w:rsidRDefault="001215C0">
      <w:pPr>
        <w:pStyle w:val="BodyText"/>
        <w:rPr>
          <w:sz w:val="20"/>
        </w:rPr>
      </w:pPr>
    </w:p>
    <w:p w14:paraId="16C449C5" w14:textId="77777777" w:rsidR="001215C0" w:rsidRDefault="001215C0">
      <w:pPr>
        <w:pStyle w:val="BodyText"/>
        <w:rPr>
          <w:sz w:val="20"/>
        </w:rPr>
      </w:pPr>
    </w:p>
    <w:p w14:paraId="034ED6FF" w14:textId="77777777" w:rsidR="001215C0" w:rsidRDefault="001215C0">
      <w:pPr>
        <w:pStyle w:val="BodyText"/>
        <w:rPr>
          <w:sz w:val="20"/>
        </w:rPr>
      </w:pPr>
    </w:p>
    <w:p w14:paraId="029AB29B" w14:textId="77777777" w:rsidR="001215C0" w:rsidRDefault="001215C0">
      <w:pPr>
        <w:pStyle w:val="BodyText"/>
        <w:rPr>
          <w:sz w:val="20"/>
        </w:rPr>
      </w:pPr>
    </w:p>
    <w:p w14:paraId="03C2A01C" w14:textId="77777777" w:rsidR="001215C0" w:rsidRDefault="001215C0">
      <w:pPr>
        <w:pStyle w:val="BodyText"/>
        <w:rPr>
          <w:sz w:val="20"/>
        </w:rPr>
      </w:pPr>
    </w:p>
    <w:p w14:paraId="5C84F455" w14:textId="77777777" w:rsidR="001215C0" w:rsidRDefault="001215C0">
      <w:pPr>
        <w:pStyle w:val="BodyText"/>
        <w:rPr>
          <w:sz w:val="20"/>
        </w:rPr>
      </w:pPr>
    </w:p>
    <w:p w14:paraId="739E52DB" w14:textId="77777777" w:rsidR="001215C0" w:rsidRDefault="001215C0">
      <w:pPr>
        <w:pStyle w:val="BodyText"/>
        <w:rPr>
          <w:sz w:val="20"/>
        </w:rPr>
      </w:pPr>
    </w:p>
    <w:p w14:paraId="1BDD96D1" w14:textId="77777777" w:rsidR="001215C0" w:rsidRDefault="001215C0">
      <w:pPr>
        <w:pStyle w:val="BodyText"/>
        <w:rPr>
          <w:sz w:val="20"/>
        </w:rPr>
      </w:pPr>
    </w:p>
    <w:p w14:paraId="1EEFA220" w14:textId="77777777" w:rsidR="001215C0" w:rsidRDefault="001215C0">
      <w:pPr>
        <w:pStyle w:val="BodyText"/>
        <w:rPr>
          <w:sz w:val="20"/>
        </w:rPr>
      </w:pPr>
    </w:p>
    <w:p w14:paraId="6A2B6310" w14:textId="77777777" w:rsidR="001215C0" w:rsidRDefault="001215C0">
      <w:pPr>
        <w:pStyle w:val="BodyText"/>
        <w:spacing w:before="3"/>
        <w:rPr>
          <w:sz w:val="21"/>
        </w:rPr>
      </w:pPr>
    </w:p>
    <w:p w14:paraId="1D845AEB" w14:textId="77777777" w:rsidR="001215C0" w:rsidRDefault="0004723D">
      <w:pPr>
        <w:spacing w:before="106"/>
        <w:ind w:left="215"/>
        <w:rPr>
          <w:rFonts w:ascii="Trebuchet MS"/>
          <w:sz w:val="13"/>
        </w:rPr>
      </w:pPr>
      <w:r>
        <w:rPr>
          <w:noProof/>
          <w:lang w:eastAsia="es-ES"/>
        </w:rPr>
        <mc:AlternateContent>
          <mc:Choice Requires="wps">
            <w:drawing>
              <wp:anchor distT="0" distB="0" distL="114300" distR="114300" simplePos="0" relativeHeight="15732736" behindDoc="0" locked="0" layoutInCell="1" allowOverlap="1" wp14:anchorId="626C0027" wp14:editId="644EC988">
                <wp:simplePos x="0" y="0"/>
                <wp:positionH relativeFrom="page">
                  <wp:posOffset>386080</wp:posOffset>
                </wp:positionH>
                <wp:positionV relativeFrom="paragraph">
                  <wp:posOffset>-2348865</wp:posOffset>
                </wp:positionV>
                <wp:extent cx="16510" cy="7955280"/>
                <wp:effectExtent l="0" t="0" r="0" b="0"/>
                <wp:wrapNone/>
                <wp:docPr id="6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79552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AA05E" id="Rectangle 28" o:spid="_x0000_s1026" style="position:absolute;margin-left:30.4pt;margin-top:-184.95pt;width:1.3pt;height:626.4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" fillcolor="black" stroked="f">
                <w10:wrap anchorx="page"/>
              </v:rect>
            </w:pict>
          </mc:Fallback>
        </mc:AlternateContent>
      </w:r>
      <w:r>
        <w:rPr>
          <w:noProof/>
          <w:lang w:eastAsia="es-ES"/>
        </w:rPr>
        <mc:AlternateContent>
          <mc:Choice Requires="wps">
            <w:drawing>
              <wp:anchor distT="0" distB="0" distL="114300" distR="114300" simplePos="0" relativeHeight="15733248" behindDoc="0" locked="0" layoutInCell="1" allowOverlap="1" wp14:anchorId="3D965FCA" wp14:editId="4CE5AC1D">
                <wp:simplePos x="0" y="0"/>
                <wp:positionH relativeFrom="page">
                  <wp:posOffset>669290</wp:posOffset>
                </wp:positionH>
                <wp:positionV relativeFrom="paragraph">
                  <wp:posOffset>-2352040</wp:posOffset>
                </wp:positionV>
                <wp:extent cx="6715760" cy="7966075"/>
                <wp:effectExtent l="0" t="0" r="0" b="0"/>
                <wp:wrapNone/>
                <wp:docPr id="6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760" cy="796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93"/>
                              <w:gridCol w:w="879"/>
                              <w:gridCol w:w="879"/>
                              <w:gridCol w:w="878"/>
                              <w:gridCol w:w="881"/>
                              <w:gridCol w:w="884"/>
                              <w:gridCol w:w="1753"/>
                            </w:tblGrid>
                            <w:tr w:rsidR="00D51A78" w14:paraId="3AA7D95D" w14:textId="77777777">
                              <w:trPr>
                                <w:trHeight w:val="3662"/>
                              </w:trPr>
                              <w:tc>
                                <w:tcPr>
                                  <w:tcW w:w="10547" w:type="dxa"/>
                                  <w:gridSpan w:val="7"/>
                                  <w:tcBorders>
                                    <w:right w:val="single" w:sz="12" w:space="0" w:color="000000"/>
                                  </w:tcBorders>
                                </w:tcPr>
                                <w:p w14:paraId="45220938" w14:textId="77777777" w:rsidR="00D51A78" w:rsidRDefault="00D51A78">
                                  <w:pPr>
                                    <w:pStyle w:val="TableParagraph"/>
                                    <w:spacing w:before="10"/>
                                    <w:rPr>
                                      <w:rFonts w:ascii="Trebuchet MS"/>
                                      <w:sz w:val="5"/>
                                    </w:rPr>
                                  </w:pPr>
                                </w:p>
                                <w:p w14:paraId="45C89278" w14:textId="77777777" w:rsidR="00D51A78" w:rsidRDefault="00D51A78">
                                  <w:pPr>
                                    <w:pStyle w:val="TableParagraph"/>
                                    <w:tabs>
                                      <w:tab w:val="left" w:pos="5631"/>
                                    </w:tabs>
                                    <w:ind w:left="109"/>
                                    <w:rPr>
                                      <w:rFonts w:ascii="Trebuchet MS"/>
                                      <w:sz w:val="20"/>
                                    </w:rPr>
                                  </w:pPr>
                                  <w:r>
                                    <w:rPr>
                                      <w:rFonts w:ascii="Trebuchet MS"/>
                                      <w:noProof/>
                                      <w:sz w:val="20"/>
                                      <w:lang w:eastAsia="es-ES"/>
                                    </w:rPr>
                                    <w:drawing>
                                      <wp:inline distT="0" distB="0" distL="0" distR="0" wp14:anchorId="3CADF883" wp14:editId="79238317">
                                        <wp:extent cx="3144279" cy="2176272"/>
                                        <wp:effectExtent l="0" t="0" r="0" b="0"/>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34" cstate="print"/>
                                                <a:stretch>
                                                  <a:fillRect/>
                                                </a:stretch>
                                              </pic:blipFill>
                                              <pic:spPr>
                                                <a:xfrm>
                                                  <a:off x="0" y="0"/>
                                                  <a:ext cx="3144279" cy="2176272"/>
                                                </a:xfrm>
                                                <a:prstGeom prst="rect">
                                                  <a:avLst/>
                                                </a:prstGeom>
                                              </pic:spPr>
                                            </pic:pic>
                                          </a:graphicData>
                                        </a:graphic>
                                      </wp:inline>
                                    </w:drawing>
                                  </w:r>
                                  <w:r>
                                    <w:rPr>
                                      <w:rFonts w:ascii="Trebuchet MS"/>
                                      <w:sz w:val="20"/>
                                    </w:rPr>
                                    <w:tab/>
                                  </w:r>
                                  <w:r>
                                    <w:rPr>
                                      <w:rFonts w:ascii="Trebuchet MS"/>
                                      <w:noProof/>
                                      <w:position w:val="2"/>
                                      <w:sz w:val="20"/>
                                      <w:lang w:eastAsia="es-ES"/>
                                    </w:rPr>
                                    <w:drawing>
                                      <wp:inline distT="0" distB="0" distL="0" distR="0" wp14:anchorId="626910D3" wp14:editId="73B75813">
                                        <wp:extent cx="3005408" cy="2203704"/>
                                        <wp:effectExtent l="0" t="0" r="0" b="0"/>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35" cstate="print"/>
                                                <a:stretch>
                                                  <a:fillRect/>
                                                </a:stretch>
                                              </pic:blipFill>
                                              <pic:spPr>
                                                <a:xfrm>
                                                  <a:off x="0" y="0"/>
                                                  <a:ext cx="3005408" cy="2203704"/>
                                                </a:xfrm>
                                                <a:prstGeom prst="rect">
                                                  <a:avLst/>
                                                </a:prstGeom>
                                              </pic:spPr>
                                            </pic:pic>
                                          </a:graphicData>
                                        </a:graphic>
                                      </wp:inline>
                                    </w:drawing>
                                  </w:r>
                                </w:p>
                              </w:tc>
                            </w:tr>
                            <w:tr w:rsidR="00D51A78" w14:paraId="62E1FD51" w14:textId="77777777">
                              <w:trPr>
                                <w:trHeight w:val="393"/>
                              </w:trPr>
                              <w:tc>
                                <w:tcPr>
                                  <w:tcW w:w="7029" w:type="dxa"/>
                                  <w:gridSpan w:val="4"/>
                                  <w:vMerge w:val="restart"/>
                                  <w:shd w:val="clear" w:color="auto" w:fill="92D050"/>
                                </w:tcPr>
                                <w:p w14:paraId="544AA178" w14:textId="77777777" w:rsidR="00D51A78" w:rsidRDefault="00D51A78">
                                  <w:pPr>
                                    <w:pStyle w:val="TableParagraph"/>
                                    <w:rPr>
                                      <w:rFonts w:ascii="Trebuchet MS"/>
                                      <w:sz w:val="16"/>
                                    </w:rPr>
                                  </w:pPr>
                                </w:p>
                                <w:p w14:paraId="4E216CE2" w14:textId="77777777" w:rsidR="00D51A78" w:rsidRDefault="00D51A78">
                                  <w:pPr>
                                    <w:pStyle w:val="TableParagraph"/>
                                    <w:spacing w:before="133"/>
                                    <w:ind w:left="26"/>
                                    <w:rPr>
                                      <w:rFonts w:ascii="Trebuchet MS" w:hAnsi="Trebuchet MS"/>
                                      <w:sz w:val="13"/>
                                    </w:rPr>
                                  </w:pPr>
                                  <w:r>
                                    <w:rPr>
                                      <w:rFonts w:ascii="Trebuchet MS" w:hAnsi="Trebuchet MS"/>
                                      <w:w w:val="105"/>
                                      <w:sz w:val="13"/>
                                    </w:rPr>
                                    <w:t>Las</w:t>
                                  </w:r>
                                  <w:r>
                                    <w:rPr>
                                      <w:rFonts w:ascii="Trebuchet MS" w:hAnsi="Trebuchet MS"/>
                                      <w:spacing w:val="-5"/>
                                      <w:w w:val="105"/>
                                      <w:sz w:val="13"/>
                                    </w:rPr>
                                    <w:t xml:space="preserve"> </w:t>
                                  </w:r>
                                  <w:r>
                                    <w:rPr>
                                      <w:rFonts w:ascii="Trebuchet MS" w:hAnsi="Trebuchet MS"/>
                                      <w:w w:val="105"/>
                                      <w:sz w:val="13"/>
                                    </w:rPr>
                                    <w:t>áreas</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depósito</w:t>
                                  </w:r>
                                  <w:r>
                                    <w:rPr>
                                      <w:rFonts w:ascii="Trebuchet MS" w:hAnsi="Trebuchet MS"/>
                                      <w:spacing w:val="-3"/>
                                      <w:w w:val="105"/>
                                      <w:sz w:val="13"/>
                                    </w:rPr>
                                    <w:t xml:space="preserve"> </w:t>
                                  </w:r>
                                  <w:r>
                                    <w:rPr>
                                      <w:rFonts w:ascii="Trebuchet MS" w:hAnsi="Trebuchet MS"/>
                                      <w:w w:val="105"/>
                                      <w:sz w:val="13"/>
                                    </w:rPr>
                                    <w:t>permiten</w:t>
                                  </w:r>
                                  <w:r>
                                    <w:rPr>
                                      <w:rFonts w:ascii="Trebuchet MS" w:hAnsi="Trebuchet MS"/>
                                      <w:spacing w:val="-4"/>
                                      <w:w w:val="105"/>
                                      <w:sz w:val="13"/>
                                    </w:rPr>
                                    <w:t xml:space="preserve"> </w:t>
                                  </w:r>
                                  <w:r>
                                    <w:rPr>
                                      <w:rFonts w:ascii="Trebuchet MS" w:hAnsi="Trebuchet MS"/>
                                      <w:w w:val="105"/>
                                      <w:sz w:val="13"/>
                                    </w:rPr>
                                    <w:t>un</w:t>
                                  </w:r>
                                  <w:r>
                                    <w:rPr>
                                      <w:rFonts w:ascii="Trebuchet MS" w:hAnsi="Trebuchet MS"/>
                                      <w:spacing w:val="-5"/>
                                      <w:w w:val="105"/>
                                      <w:sz w:val="13"/>
                                    </w:rPr>
                                    <w:t xml:space="preserve"> </w:t>
                                  </w:r>
                                  <w:r>
                                    <w:rPr>
                                      <w:rFonts w:ascii="Trebuchet MS" w:hAnsi="Trebuchet MS"/>
                                      <w:w w:val="105"/>
                                      <w:sz w:val="13"/>
                                    </w:rPr>
                                    <w:t>adecuado</w:t>
                                  </w:r>
                                  <w:r>
                                    <w:rPr>
                                      <w:rFonts w:ascii="Trebuchet MS" w:hAnsi="Trebuchet MS"/>
                                      <w:spacing w:val="-3"/>
                                      <w:w w:val="105"/>
                                      <w:sz w:val="13"/>
                                    </w:rPr>
                                    <w:t xml:space="preserve"> </w:t>
                                  </w:r>
                                  <w:r>
                                    <w:rPr>
                                      <w:rFonts w:ascii="Trebuchet MS" w:hAnsi="Trebuchet MS"/>
                                      <w:w w:val="105"/>
                                      <w:sz w:val="13"/>
                                    </w:rPr>
                                    <w:t>desplazamiento,</w:t>
                                  </w:r>
                                  <w:r>
                                    <w:rPr>
                                      <w:rFonts w:ascii="Trebuchet MS" w:hAnsi="Trebuchet MS"/>
                                      <w:spacing w:val="-4"/>
                                      <w:w w:val="105"/>
                                      <w:sz w:val="13"/>
                                    </w:rPr>
                                    <w:t xml:space="preserve"> </w:t>
                                  </w:r>
                                  <w:r>
                                    <w:rPr>
                                      <w:rFonts w:ascii="Trebuchet MS" w:hAnsi="Trebuchet MS"/>
                                      <w:w w:val="105"/>
                                      <w:sz w:val="13"/>
                                    </w:rPr>
                                    <w:t>seguridad</w:t>
                                  </w:r>
                                  <w:r>
                                    <w:rPr>
                                      <w:rFonts w:ascii="Trebuchet MS" w:hAnsi="Trebuchet MS"/>
                                      <w:spacing w:val="-3"/>
                                      <w:w w:val="105"/>
                                      <w:sz w:val="13"/>
                                    </w:rPr>
                                    <w:t xml:space="preserve"> </w:t>
                                  </w:r>
                                  <w:r>
                                    <w:rPr>
                                      <w:rFonts w:ascii="Trebuchet MS" w:hAnsi="Trebuchet MS"/>
                                      <w:w w:val="105"/>
                                      <w:sz w:val="13"/>
                                    </w:rPr>
                                    <w:t>y</w:t>
                                  </w:r>
                                  <w:r>
                                    <w:rPr>
                                      <w:rFonts w:ascii="Trebuchet MS" w:hAnsi="Trebuchet MS"/>
                                      <w:spacing w:val="-4"/>
                                      <w:w w:val="105"/>
                                      <w:sz w:val="13"/>
                                    </w:rPr>
                                    <w:t xml:space="preserve"> </w:t>
                                  </w:r>
                                  <w:r>
                                    <w:rPr>
                                      <w:rFonts w:ascii="Trebuchet MS" w:hAnsi="Trebuchet MS"/>
                                      <w:w w:val="105"/>
                                      <w:sz w:val="13"/>
                                    </w:rPr>
                                    <w:t>manipulación</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5"/>
                                      <w:w w:val="105"/>
                                      <w:sz w:val="13"/>
                                    </w:rPr>
                                    <w:t xml:space="preserve"> </w:t>
                                  </w:r>
                                  <w:r>
                                    <w:rPr>
                                      <w:rFonts w:ascii="Trebuchet MS" w:hAnsi="Trebuchet MS"/>
                                      <w:w w:val="105"/>
                                      <w:sz w:val="13"/>
                                    </w:rPr>
                                    <w:t>la</w:t>
                                  </w:r>
                                  <w:r>
                                    <w:rPr>
                                      <w:rFonts w:ascii="Trebuchet MS" w:hAnsi="Trebuchet MS"/>
                                      <w:spacing w:val="-4"/>
                                      <w:w w:val="105"/>
                                      <w:sz w:val="13"/>
                                    </w:rPr>
                                    <w:t xml:space="preserve"> </w:t>
                                  </w:r>
                                  <w:r>
                                    <w:rPr>
                                      <w:rFonts w:ascii="Trebuchet MS" w:hAnsi="Trebuchet MS"/>
                                      <w:w w:val="105"/>
                                      <w:sz w:val="13"/>
                                    </w:rPr>
                                    <w:t>documentación?</w:t>
                                  </w:r>
                                </w:p>
                              </w:tc>
                              <w:tc>
                                <w:tcPr>
                                  <w:tcW w:w="881" w:type="dxa"/>
                                  <w:shd w:val="clear" w:color="auto" w:fill="2E75B5"/>
                                </w:tcPr>
                                <w:p w14:paraId="735AF057" w14:textId="77777777" w:rsidR="00D51A78" w:rsidRDefault="00D51A78">
                                  <w:pPr>
                                    <w:pStyle w:val="TableParagraph"/>
                                    <w:spacing w:before="119"/>
                                    <w:ind w:left="166" w:right="144"/>
                                    <w:jc w:val="center"/>
                                    <w:rPr>
                                      <w:rFonts w:ascii="Trebuchet MS"/>
                                      <w:sz w:val="13"/>
                                    </w:rPr>
                                  </w:pPr>
                                  <w:r>
                                    <w:rPr>
                                      <w:rFonts w:ascii="Trebuchet MS"/>
                                      <w:w w:val="105"/>
                                      <w:sz w:val="13"/>
                                    </w:rPr>
                                    <w:t>Si</w:t>
                                  </w:r>
                                </w:p>
                              </w:tc>
                              <w:tc>
                                <w:tcPr>
                                  <w:tcW w:w="884" w:type="dxa"/>
                                  <w:shd w:val="clear" w:color="auto" w:fill="2E75B5"/>
                                </w:tcPr>
                                <w:p w14:paraId="02C33C6F" w14:textId="77777777" w:rsidR="00D51A78" w:rsidRDefault="00D51A78">
                                  <w:pPr>
                                    <w:pStyle w:val="TableParagraph"/>
                                    <w:spacing w:before="119"/>
                                    <w:ind w:left="108" w:right="95"/>
                                    <w:jc w:val="center"/>
                                    <w:rPr>
                                      <w:rFonts w:ascii="Trebuchet MS"/>
                                      <w:sz w:val="13"/>
                                    </w:rPr>
                                  </w:pPr>
                                  <w:r>
                                    <w:rPr>
                                      <w:rFonts w:ascii="Trebuchet MS"/>
                                      <w:w w:val="105"/>
                                      <w:sz w:val="13"/>
                                    </w:rPr>
                                    <w:t>No</w:t>
                                  </w:r>
                                </w:p>
                              </w:tc>
                              <w:tc>
                                <w:tcPr>
                                  <w:tcW w:w="1753" w:type="dxa"/>
                                  <w:vMerge w:val="restart"/>
                                  <w:tcBorders>
                                    <w:right w:val="single" w:sz="12" w:space="0" w:color="000000"/>
                                  </w:tcBorders>
                                </w:tcPr>
                                <w:p w14:paraId="16F2277F" w14:textId="77777777" w:rsidR="00D51A78" w:rsidRDefault="00D51A78">
                                  <w:pPr>
                                    <w:pStyle w:val="TableParagraph"/>
                                    <w:rPr>
                                      <w:rFonts w:ascii="Times New Roman"/>
                                      <w:sz w:val="12"/>
                                    </w:rPr>
                                  </w:pPr>
                                </w:p>
                              </w:tc>
                            </w:tr>
                            <w:tr w:rsidR="00D51A78" w14:paraId="0D7B374A" w14:textId="77777777">
                              <w:trPr>
                                <w:trHeight w:val="392"/>
                              </w:trPr>
                              <w:tc>
                                <w:tcPr>
                                  <w:tcW w:w="7029" w:type="dxa"/>
                                  <w:gridSpan w:val="4"/>
                                  <w:vMerge/>
                                  <w:tcBorders>
                                    <w:top w:val="nil"/>
                                  </w:tcBorders>
                                  <w:shd w:val="clear" w:color="auto" w:fill="92D050"/>
                                </w:tcPr>
                                <w:p w14:paraId="12BFF687" w14:textId="77777777" w:rsidR="00D51A78" w:rsidRDefault="00D51A78">
                                  <w:pPr>
                                    <w:rPr>
                                      <w:sz w:val="2"/>
                                      <w:szCs w:val="2"/>
                                    </w:rPr>
                                  </w:pPr>
                                </w:p>
                              </w:tc>
                              <w:tc>
                                <w:tcPr>
                                  <w:tcW w:w="881" w:type="dxa"/>
                                </w:tcPr>
                                <w:p w14:paraId="6961544F" w14:textId="77777777" w:rsidR="00D51A78" w:rsidRDefault="00D51A78">
                                  <w:pPr>
                                    <w:pStyle w:val="TableParagraph"/>
                                    <w:rPr>
                                      <w:rFonts w:ascii="Times New Roman"/>
                                      <w:sz w:val="12"/>
                                    </w:rPr>
                                  </w:pPr>
                                </w:p>
                              </w:tc>
                              <w:tc>
                                <w:tcPr>
                                  <w:tcW w:w="884" w:type="dxa"/>
                                </w:tcPr>
                                <w:p w14:paraId="55EC4E8A" w14:textId="77777777" w:rsidR="00D51A78" w:rsidRDefault="00D51A78">
                                  <w:pPr>
                                    <w:pStyle w:val="TableParagraph"/>
                                    <w:spacing w:before="119"/>
                                    <w:ind w:left="16"/>
                                    <w:jc w:val="center"/>
                                    <w:rPr>
                                      <w:rFonts w:ascii="Trebuchet MS"/>
                                      <w:sz w:val="13"/>
                                    </w:rPr>
                                  </w:pPr>
                                  <w:r>
                                    <w:rPr>
                                      <w:rFonts w:ascii="Trebuchet MS"/>
                                      <w:w w:val="105"/>
                                      <w:sz w:val="13"/>
                                    </w:rPr>
                                    <w:t>X</w:t>
                                  </w:r>
                                </w:p>
                              </w:tc>
                              <w:tc>
                                <w:tcPr>
                                  <w:tcW w:w="1753" w:type="dxa"/>
                                  <w:vMerge/>
                                  <w:tcBorders>
                                    <w:top w:val="nil"/>
                                    <w:right w:val="single" w:sz="12" w:space="0" w:color="000000"/>
                                  </w:tcBorders>
                                </w:tcPr>
                                <w:p w14:paraId="658DD6ED" w14:textId="77777777" w:rsidR="00D51A78" w:rsidRDefault="00D51A78">
                                  <w:pPr>
                                    <w:rPr>
                                      <w:sz w:val="2"/>
                                      <w:szCs w:val="2"/>
                                    </w:rPr>
                                  </w:pPr>
                                </w:p>
                              </w:tc>
                            </w:tr>
                            <w:tr w:rsidR="00D51A78" w14:paraId="43D1BB0F" w14:textId="77777777">
                              <w:trPr>
                                <w:trHeight w:val="393"/>
                              </w:trPr>
                              <w:tc>
                                <w:tcPr>
                                  <w:tcW w:w="7029" w:type="dxa"/>
                                  <w:gridSpan w:val="4"/>
                                  <w:vMerge w:val="restart"/>
                                  <w:shd w:val="clear" w:color="auto" w:fill="92D050"/>
                                </w:tcPr>
                                <w:p w14:paraId="4B04C8A8" w14:textId="77777777" w:rsidR="00D51A78" w:rsidRDefault="00D51A78">
                                  <w:pPr>
                                    <w:pStyle w:val="TableParagraph"/>
                                    <w:rPr>
                                      <w:rFonts w:ascii="Trebuchet MS"/>
                                      <w:sz w:val="16"/>
                                    </w:rPr>
                                  </w:pPr>
                                </w:p>
                                <w:p w14:paraId="1192A668" w14:textId="77777777" w:rsidR="00D51A78" w:rsidRDefault="00D51A78">
                                  <w:pPr>
                                    <w:pStyle w:val="TableParagraph"/>
                                    <w:spacing w:before="132"/>
                                    <w:ind w:left="26"/>
                                    <w:rPr>
                                      <w:rFonts w:ascii="Trebuchet MS"/>
                                      <w:sz w:val="13"/>
                                    </w:rPr>
                                  </w:pPr>
                                  <w:r>
                                    <w:rPr>
                                      <w:rFonts w:ascii="Trebuchet MS"/>
                                      <w:w w:val="105"/>
                                      <w:sz w:val="13"/>
                                    </w:rPr>
                                    <w:t>Cuentan</w:t>
                                  </w:r>
                                  <w:r>
                                    <w:rPr>
                                      <w:rFonts w:ascii="Trebuchet MS"/>
                                      <w:spacing w:val="-4"/>
                                      <w:w w:val="105"/>
                                      <w:sz w:val="13"/>
                                    </w:rPr>
                                    <w:t xml:space="preserve"> </w:t>
                                  </w:r>
                                  <w:r>
                                    <w:rPr>
                                      <w:rFonts w:ascii="Trebuchet MS"/>
                                      <w:w w:val="105"/>
                                      <w:sz w:val="13"/>
                                    </w:rPr>
                                    <w:t>con</w:t>
                                  </w:r>
                                  <w:r>
                                    <w:rPr>
                                      <w:rFonts w:ascii="Trebuchet MS"/>
                                      <w:spacing w:val="-3"/>
                                      <w:w w:val="105"/>
                                      <w:sz w:val="13"/>
                                    </w:rPr>
                                    <w:t xml:space="preserve"> </w:t>
                                  </w:r>
                                  <w:r>
                                    <w:rPr>
                                      <w:rFonts w:ascii="Trebuchet MS"/>
                                      <w:w w:val="105"/>
                                      <w:sz w:val="13"/>
                                    </w:rPr>
                                    <w:t>elementos</w:t>
                                  </w:r>
                                  <w:r>
                                    <w:rPr>
                                      <w:rFonts w:ascii="Trebuchet MS"/>
                                      <w:spacing w:val="-3"/>
                                      <w:w w:val="105"/>
                                      <w:sz w:val="13"/>
                                    </w:rPr>
                                    <w:t xml:space="preserve"> </w:t>
                                  </w:r>
                                  <w:r>
                                    <w:rPr>
                                      <w:rFonts w:ascii="Trebuchet MS"/>
                                      <w:w w:val="105"/>
                                      <w:sz w:val="13"/>
                                    </w:rPr>
                                    <w:t>de</w:t>
                                  </w:r>
                                  <w:r>
                                    <w:rPr>
                                      <w:rFonts w:ascii="Trebuchet MS"/>
                                      <w:spacing w:val="-4"/>
                                      <w:w w:val="105"/>
                                      <w:sz w:val="13"/>
                                    </w:rPr>
                                    <w:t xml:space="preserve"> </w:t>
                                  </w:r>
                                  <w:r>
                                    <w:rPr>
                                      <w:rFonts w:ascii="Trebuchet MS"/>
                                      <w:w w:val="105"/>
                                      <w:sz w:val="13"/>
                                    </w:rPr>
                                    <w:t>control</w:t>
                                  </w:r>
                                  <w:r>
                                    <w:rPr>
                                      <w:rFonts w:ascii="Trebuchet MS"/>
                                      <w:spacing w:val="-2"/>
                                      <w:w w:val="105"/>
                                      <w:sz w:val="13"/>
                                    </w:rPr>
                                    <w:t xml:space="preserve"> </w:t>
                                  </w:r>
                                  <w:r>
                                    <w:rPr>
                                      <w:rFonts w:ascii="Trebuchet MS"/>
                                      <w:w w:val="105"/>
                                      <w:sz w:val="13"/>
                                    </w:rPr>
                                    <w:t>y</w:t>
                                  </w:r>
                                  <w:r>
                                    <w:rPr>
                                      <w:rFonts w:ascii="Trebuchet MS"/>
                                      <w:spacing w:val="-3"/>
                                      <w:w w:val="105"/>
                                      <w:sz w:val="13"/>
                                    </w:rPr>
                                    <w:t xml:space="preserve"> </w:t>
                                  </w:r>
                                  <w:r>
                                    <w:rPr>
                                      <w:rFonts w:ascii="Trebuchet MS"/>
                                      <w:w w:val="105"/>
                                      <w:sz w:val="13"/>
                                    </w:rPr>
                                    <w:t>aislamiento</w:t>
                                  </w:r>
                                  <w:r>
                                    <w:rPr>
                                      <w:rFonts w:ascii="Trebuchet MS"/>
                                      <w:spacing w:val="-3"/>
                                      <w:w w:val="105"/>
                                      <w:sz w:val="13"/>
                                    </w:rPr>
                                    <w:t xml:space="preserve"> </w:t>
                                  </w:r>
                                  <w:r>
                                    <w:rPr>
                                      <w:rFonts w:ascii="Trebuchet MS"/>
                                      <w:w w:val="105"/>
                                      <w:sz w:val="13"/>
                                    </w:rPr>
                                    <w:t>que</w:t>
                                  </w:r>
                                  <w:r>
                                    <w:rPr>
                                      <w:rFonts w:ascii="Trebuchet MS"/>
                                      <w:spacing w:val="-3"/>
                                      <w:w w:val="105"/>
                                      <w:sz w:val="13"/>
                                    </w:rPr>
                                    <w:t xml:space="preserve"> </w:t>
                                  </w:r>
                                  <w:r>
                                    <w:rPr>
                                      <w:rFonts w:ascii="Trebuchet MS"/>
                                      <w:w w:val="105"/>
                                      <w:sz w:val="13"/>
                                    </w:rPr>
                                    <w:t>garanticen</w:t>
                                  </w:r>
                                  <w:r>
                                    <w:rPr>
                                      <w:rFonts w:ascii="Trebuchet MS"/>
                                      <w:spacing w:val="-3"/>
                                      <w:w w:val="105"/>
                                      <w:sz w:val="13"/>
                                    </w:rPr>
                                    <w:t xml:space="preserve"> </w:t>
                                  </w:r>
                                  <w:r>
                                    <w:rPr>
                                      <w:rFonts w:ascii="Trebuchet MS"/>
                                      <w:w w:val="105"/>
                                      <w:sz w:val="13"/>
                                    </w:rPr>
                                    <w:t>la</w:t>
                                  </w:r>
                                  <w:r>
                                    <w:rPr>
                                      <w:rFonts w:ascii="Trebuchet MS"/>
                                      <w:spacing w:val="-3"/>
                                      <w:w w:val="105"/>
                                      <w:sz w:val="13"/>
                                    </w:rPr>
                                    <w:t xml:space="preserve"> </w:t>
                                  </w:r>
                                  <w:r>
                                    <w:rPr>
                                      <w:rFonts w:ascii="Trebuchet MS"/>
                                      <w:w w:val="105"/>
                                      <w:sz w:val="13"/>
                                    </w:rPr>
                                    <w:t>seguridad</w:t>
                                  </w:r>
                                  <w:r>
                                    <w:rPr>
                                      <w:rFonts w:ascii="Trebuchet MS"/>
                                      <w:spacing w:val="-2"/>
                                      <w:w w:val="105"/>
                                      <w:sz w:val="13"/>
                                    </w:rPr>
                                    <w:t xml:space="preserve"> </w:t>
                                  </w:r>
                                  <w:r>
                                    <w:rPr>
                                      <w:rFonts w:ascii="Trebuchet MS"/>
                                      <w:w w:val="105"/>
                                      <w:sz w:val="13"/>
                                    </w:rPr>
                                    <w:t>de</w:t>
                                  </w:r>
                                  <w:r>
                                    <w:rPr>
                                      <w:rFonts w:ascii="Trebuchet MS"/>
                                      <w:spacing w:val="-4"/>
                                      <w:w w:val="105"/>
                                      <w:sz w:val="13"/>
                                    </w:rPr>
                                    <w:t xml:space="preserve"> </w:t>
                                  </w:r>
                                  <w:r>
                                    <w:rPr>
                                      <w:rFonts w:ascii="Trebuchet MS"/>
                                      <w:w w:val="105"/>
                                      <w:sz w:val="13"/>
                                    </w:rPr>
                                    <w:t>los</w:t>
                                  </w:r>
                                  <w:r>
                                    <w:rPr>
                                      <w:rFonts w:ascii="Trebuchet MS"/>
                                      <w:spacing w:val="-3"/>
                                      <w:w w:val="105"/>
                                      <w:sz w:val="13"/>
                                    </w:rPr>
                                    <w:t xml:space="preserve"> </w:t>
                                  </w:r>
                                  <w:r>
                                    <w:rPr>
                                      <w:rFonts w:ascii="Trebuchet MS"/>
                                      <w:w w:val="105"/>
                                      <w:sz w:val="13"/>
                                    </w:rPr>
                                    <w:t>acervos</w:t>
                                  </w:r>
                                  <w:r>
                                    <w:rPr>
                                      <w:rFonts w:ascii="Trebuchet MS"/>
                                      <w:spacing w:val="-3"/>
                                      <w:w w:val="105"/>
                                      <w:sz w:val="13"/>
                                    </w:rPr>
                                    <w:t xml:space="preserve"> </w:t>
                                  </w:r>
                                  <w:r>
                                    <w:rPr>
                                      <w:rFonts w:ascii="Trebuchet MS"/>
                                      <w:w w:val="105"/>
                                      <w:sz w:val="13"/>
                                    </w:rPr>
                                    <w:t>documentales?</w:t>
                                  </w:r>
                                </w:p>
                              </w:tc>
                              <w:tc>
                                <w:tcPr>
                                  <w:tcW w:w="881" w:type="dxa"/>
                                  <w:shd w:val="clear" w:color="auto" w:fill="2E75B5"/>
                                </w:tcPr>
                                <w:p w14:paraId="4206A14C" w14:textId="77777777" w:rsidR="00D51A78" w:rsidRDefault="00D51A78">
                                  <w:pPr>
                                    <w:pStyle w:val="TableParagraph"/>
                                    <w:spacing w:before="119"/>
                                    <w:ind w:left="166" w:right="144"/>
                                    <w:jc w:val="center"/>
                                    <w:rPr>
                                      <w:rFonts w:ascii="Trebuchet MS"/>
                                      <w:sz w:val="13"/>
                                    </w:rPr>
                                  </w:pPr>
                                  <w:r>
                                    <w:rPr>
                                      <w:rFonts w:ascii="Trebuchet MS"/>
                                      <w:w w:val="105"/>
                                      <w:sz w:val="13"/>
                                    </w:rPr>
                                    <w:t>Si</w:t>
                                  </w:r>
                                </w:p>
                              </w:tc>
                              <w:tc>
                                <w:tcPr>
                                  <w:tcW w:w="884" w:type="dxa"/>
                                  <w:shd w:val="clear" w:color="auto" w:fill="2E75B5"/>
                                </w:tcPr>
                                <w:p w14:paraId="1366BF52" w14:textId="77777777" w:rsidR="00D51A78" w:rsidRDefault="00D51A78">
                                  <w:pPr>
                                    <w:pStyle w:val="TableParagraph"/>
                                    <w:spacing w:before="119"/>
                                    <w:ind w:left="108" w:right="95"/>
                                    <w:jc w:val="center"/>
                                    <w:rPr>
                                      <w:rFonts w:ascii="Trebuchet MS"/>
                                      <w:sz w:val="13"/>
                                    </w:rPr>
                                  </w:pPr>
                                  <w:r>
                                    <w:rPr>
                                      <w:rFonts w:ascii="Trebuchet MS"/>
                                      <w:w w:val="105"/>
                                      <w:sz w:val="13"/>
                                    </w:rPr>
                                    <w:t>No</w:t>
                                  </w:r>
                                </w:p>
                              </w:tc>
                              <w:tc>
                                <w:tcPr>
                                  <w:tcW w:w="1753" w:type="dxa"/>
                                  <w:vMerge w:val="restart"/>
                                  <w:tcBorders>
                                    <w:right w:val="single" w:sz="12" w:space="0" w:color="000000"/>
                                  </w:tcBorders>
                                </w:tcPr>
                                <w:p w14:paraId="67C6770A" w14:textId="77777777" w:rsidR="00D51A78" w:rsidRDefault="00D51A78">
                                  <w:pPr>
                                    <w:pStyle w:val="TableParagraph"/>
                                    <w:rPr>
                                      <w:rFonts w:ascii="Times New Roman"/>
                                      <w:sz w:val="12"/>
                                    </w:rPr>
                                  </w:pPr>
                                </w:p>
                              </w:tc>
                            </w:tr>
                            <w:tr w:rsidR="00D51A78" w14:paraId="5861DDD7" w14:textId="77777777">
                              <w:trPr>
                                <w:trHeight w:val="392"/>
                              </w:trPr>
                              <w:tc>
                                <w:tcPr>
                                  <w:tcW w:w="7029" w:type="dxa"/>
                                  <w:gridSpan w:val="4"/>
                                  <w:vMerge/>
                                  <w:tcBorders>
                                    <w:top w:val="nil"/>
                                  </w:tcBorders>
                                  <w:shd w:val="clear" w:color="auto" w:fill="92D050"/>
                                </w:tcPr>
                                <w:p w14:paraId="60021506" w14:textId="77777777" w:rsidR="00D51A78" w:rsidRDefault="00D51A78">
                                  <w:pPr>
                                    <w:rPr>
                                      <w:sz w:val="2"/>
                                      <w:szCs w:val="2"/>
                                    </w:rPr>
                                  </w:pPr>
                                </w:p>
                              </w:tc>
                              <w:tc>
                                <w:tcPr>
                                  <w:tcW w:w="881" w:type="dxa"/>
                                </w:tcPr>
                                <w:p w14:paraId="4AED7A92" w14:textId="77777777" w:rsidR="00D51A78" w:rsidRDefault="00D51A78">
                                  <w:pPr>
                                    <w:pStyle w:val="TableParagraph"/>
                                    <w:rPr>
                                      <w:rFonts w:ascii="Times New Roman"/>
                                      <w:sz w:val="12"/>
                                    </w:rPr>
                                  </w:pPr>
                                </w:p>
                              </w:tc>
                              <w:tc>
                                <w:tcPr>
                                  <w:tcW w:w="884" w:type="dxa"/>
                                </w:tcPr>
                                <w:p w14:paraId="13840264" w14:textId="77777777" w:rsidR="00D51A78" w:rsidRDefault="00D51A78">
                                  <w:pPr>
                                    <w:pStyle w:val="TableParagraph"/>
                                    <w:spacing w:before="119"/>
                                    <w:ind w:left="16"/>
                                    <w:jc w:val="center"/>
                                    <w:rPr>
                                      <w:rFonts w:ascii="Trebuchet MS"/>
                                      <w:sz w:val="13"/>
                                    </w:rPr>
                                  </w:pPr>
                                  <w:r>
                                    <w:rPr>
                                      <w:rFonts w:ascii="Trebuchet MS"/>
                                      <w:w w:val="105"/>
                                      <w:sz w:val="13"/>
                                    </w:rPr>
                                    <w:t>X</w:t>
                                  </w:r>
                                </w:p>
                              </w:tc>
                              <w:tc>
                                <w:tcPr>
                                  <w:tcW w:w="1753" w:type="dxa"/>
                                  <w:vMerge/>
                                  <w:tcBorders>
                                    <w:top w:val="nil"/>
                                    <w:right w:val="single" w:sz="12" w:space="0" w:color="000000"/>
                                  </w:tcBorders>
                                </w:tcPr>
                                <w:p w14:paraId="4A5C7784" w14:textId="77777777" w:rsidR="00D51A78" w:rsidRDefault="00D51A78">
                                  <w:pPr>
                                    <w:rPr>
                                      <w:sz w:val="2"/>
                                      <w:szCs w:val="2"/>
                                    </w:rPr>
                                  </w:pPr>
                                </w:p>
                              </w:tc>
                            </w:tr>
                            <w:tr w:rsidR="00D51A78" w14:paraId="05600A3C" w14:textId="77777777">
                              <w:trPr>
                                <w:trHeight w:val="393"/>
                              </w:trPr>
                              <w:tc>
                                <w:tcPr>
                                  <w:tcW w:w="7029" w:type="dxa"/>
                                  <w:gridSpan w:val="4"/>
                                  <w:vMerge w:val="restart"/>
                                  <w:shd w:val="clear" w:color="auto" w:fill="92D050"/>
                                </w:tcPr>
                                <w:p w14:paraId="3D88679C" w14:textId="77777777" w:rsidR="00D51A78" w:rsidRDefault="00D51A78">
                                  <w:pPr>
                                    <w:pStyle w:val="TableParagraph"/>
                                    <w:spacing w:before="6"/>
                                    <w:rPr>
                                      <w:rFonts w:ascii="Trebuchet MS"/>
                                      <w:sz w:val="19"/>
                                    </w:rPr>
                                  </w:pPr>
                                </w:p>
                                <w:p w14:paraId="34FB91BB" w14:textId="77777777" w:rsidR="00D51A78" w:rsidRDefault="00D51A78">
                                  <w:pPr>
                                    <w:pStyle w:val="TableParagraph"/>
                                    <w:spacing w:line="292" w:lineRule="auto"/>
                                    <w:ind w:left="26" w:right="80"/>
                                    <w:rPr>
                                      <w:rFonts w:ascii="Trebuchet MS" w:hAnsi="Trebuchet MS"/>
                                      <w:sz w:val="13"/>
                                    </w:rPr>
                                  </w:pPr>
                                  <w:r>
                                    <w:rPr>
                                      <w:rFonts w:ascii="Trebuchet MS" w:hAnsi="Trebuchet MS"/>
                                      <w:w w:val="105"/>
                                      <w:sz w:val="13"/>
                                    </w:rPr>
                                    <w:t>Las series documentales como Historias Laborales, Actas, Resoluciones y Contratos, se almacenan en las mismas</w:t>
                                  </w:r>
                                  <w:r>
                                    <w:rPr>
                                      <w:rFonts w:ascii="Trebuchet MS" w:hAnsi="Trebuchet MS"/>
                                      <w:spacing w:val="-39"/>
                                      <w:w w:val="105"/>
                                      <w:sz w:val="13"/>
                                    </w:rPr>
                                    <w:t xml:space="preserve"> </w:t>
                                  </w:r>
                                  <w:r>
                                    <w:rPr>
                                      <w:rFonts w:ascii="Trebuchet MS" w:hAnsi="Trebuchet MS"/>
                                      <w:w w:val="105"/>
                                      <w:sz w:val="13"/>
                                    </w:rPr>
                                    <w:t>áreas</w:t>
                                  </w:r>
                                  <w:r>
                                    <w:rPr>
                                      <w:rFonts w:ascii="Trebuchet MS" w:hAnsi="Trebuchet MS"/>
                                      <w:spacing w:val="-1"/>
                                      <w:w w:val="105"/>
                                      <w:sz w:val="13"/>
                                    </w:rPr>
                                    <w:t xml:space="preserve"> </w:t>
                                  </w:r>
                                  <w:r>
                                    <w:rPr>
                                      <w:rFonts w:ascii="Trebuchet MS" w:hAnsi="Trebuchet MS"/>
                                      <w:w w:val="105"/>
                                      <w:sz w:val="13"/>
                                    </w:rPr>
                                    <w:t>de</w:t>
                                  </w:r>
                                  <w:r>
                                    <w:rPr>
                                      <w:rFonts w:ascii="Trebuchet MS" w:hAnsi="Trebuchet MS"/>
                                      <w:spacing w:val="-1"/>
                                      <w:w w:val="105"/>
                                      <w:sz w:val="13"/>
                                    </w:rPr>
                                    <w:t xml:space="preserve"> </w:t>
                                  </w:r>
                                  <w:r>
                                    <w:rPr>
                                      <w:rFonts w:ascii="Trebuchet MS" w:hAnsi="Trebuchet MS"/>
                                      <w:w w:val="105"/>
                                      <w:sz w:val="13"/>
                                    </w:rPr>
                                    <w:t>depósito?</w:t>
                                  </w:r>
                                </w:p>
                              </w:tc>
                              <w:tc>
                                <w:tcPr>
                                  <w:tcW w:w="881" w:type="dxa"/>
                                  <w:shd w:val="clear" w:color="auto" w:fill="2E75B5"/>
                                </w:tcPr>
                                <w:p w14:paraId="32128668" w14:textId="77777777" w:rsidR="00D51A78" w:rsidRDefault="00D51A78">
                                  <w:pPr>
                                    <w:pStyle w:val="TableParagraph"/>
                                    <w:spacing w:before="119"/>
                                    <w:ind w:left="166" w:right="144"/>
                                    <w:jc w:val="center"/>
                                    <w:rPr>
                                      <w:rFonts w:ascii="Trebuchet MS"/>
                                      <w:sz w:val="13"/>
                                    </w:rPr>
                                  </w:pPr>
                                  <w:r>
                                    <w:rPr>
                                      <w:rFonts w:ascii="Trebuchet MS"/>
                                      <w:w w:val="105"/>
                                      <w:sz w:val="13"/>
                                    </w:rPr>
                                    <w:t>Si</w:t>
                                  </w:r>
                                </w:p>
                              </w:tc>
                              <w:tc>
                                <w:tcPr>
                                  <w:tcW w:w="884" w:type="dxa"/>
                                  <w:shd w:val="clear" w:color="auto" w:fill="2E75B5"/>
                                </w:tcPr>
                                <w:p w14:paraId="0BBB0499" w14:textId="77777777" w:rsidR="00D51A78" w:rsidRDefault="00D51A78">
                                  <w:pPr>
                                    <w:pStyle w:val="TableParagraph"/>
                                    <w:spacing w:before="119"/>
                                    <w:ind w:left="108" w:right="95"/>
                                    <w:jc w:val="center"/>
                                    <w:rPr>
                                      <w:rFonts w:ascii="Trebuchet MS"/>
                                      <w:sz w:val="13"/>
                                    </w:rPr>
                                  </w:pPr>
                                  <w:r>
                                    <w:rPr>
                                      <w:rFonts w:ascii="Trebuchet MS"/>
                                      <w:w w:val="105"/>
                                      <w:sz w:val="13"/>
                                    </w:rPr>
                                    <w:t>No</w:t>
                                  </w:r>
                                </w:p>
                              </w:tc>
                              <w:tc>
                                <w:tcPr>
                                  <w:tcW w:w="1753" w:type="dxa"/>
                                  <w:vMerge w:val="restart"/>
                                  <w:tcBorders>
                                    <w:right w:val="single" w:sz="12" w:space="0" w:color="000000"/>
                                  </w:tcBorders>
                                </w:tcPr>
                                <w:p w14:paraId="20AC19A1" w14:textId="77777777" w:rsidR="00D51A78" w:rsidRDefault="00D51A78">
                                  <w:pPr>
                                    <w:pStyle w:val="TableParagraph"/>
                                    <w:rPr>
                                      <w:rFonts w:ascii="Times New Roman"/>
                                      <w:sz w:val="12"/>
                                    </w:rPr>
                                  </w:pPr>
                                </w:p>
                              </w:tc>
                            </w:tr>
                            <w:tr w:rsidR="00D51A78" w14:paraId="667A1021" w14:textId="77777777">
                              <w:trPr>
                                <w:trHeight w:val="392"/>
                              </w:trPr>
                              <w:tc>
                                <w:tcPr>
                                  <w:tcW w:w="7029" w:type="dxa"/>
                                  <w:gridSpan w:val="4"/>
                                  <w:vMerge/>
                                  <w:tcBorders>
                                    <w:top w:val="nil"/>
                                  </w:tcBorders>
                                  <w:shd w:val="clear" w:color="auto" w:fill="92D050"/>
                                </w:tcPr>
                                <w:p w14:paraId="507563FB" w14:textId="77777777" w:rsidR="00D51A78" w:rsidRDefault="00D51A78">
                                  <w:pPr>
                                    <w:rPr>
                                      <w:sz w:val="2"/>
                                      <w:szCs w:val="2"/>
                                    </w:rPr>
                                  </w:pPr>
                                </w:p>
                              </w:tc>
                              <w:tc>
                                <w:tcPr>
                                  <w:tcW w:w="881" w:type="dxa"/>
                                </w:tcPr>
                                <w:p w14:paraId="42897943" w14:textId="77777777" w:rsidR="00D51A78" w:rsidRDefault="00D51A78">
                                  <w:pPr>
                                    <w:pStyle w:val="TableParagraph"/>
                                    <w:spacing w:before="119"/>
                                    <w:ind w:left="24"/>
                                    <w:jc w:val="center"/>
                                    <w:rPr>
                                      <w:rFonts w:ascii="Trebuchet MS"/>
                                      <w:sz w:val="13"/>
                                    </w:rPr>
                                  </w:pPr>
                                  <w:r>
                                    <w:rPr>
                                      <w:rFonts w:ascii="Trebuchet MS"/>
                                      <w:w w:val="105"/>
                                      <w:sz w:val="13"/>
                                    </w:rPr>
                                    <w:t>X</w:t>
                                  </w:r>
                                </w:p>
                              </w:tc>
                              <w:tc>
                                <w:tcPr>
                                  <w:tcW w:w="884" w:type="dxa"/>
                                </w:tcPr>
                                <w:p w14:paraId="2EFDDA74" w14:textId="77777777" w:rsidR="00D51A78" w:rsidRDefault="00D51A78">
                                  <w:pPr>
                                    <w:pStyle w:val="TableParagraph"/>
                                    <w:rPr>
                                      <w:rFonts w:ascii="Times New Roman"/>
                                      <w:sz w:val="12"/>
                                    </w:rPr>
                                  </w:pPr>
                                </w:p>
                              </w:tc>
                              <w:tc>
                                <w:tcPr>
                                  <w:tcW w:w="1753" w:type="dxa"/>
                                  <w:vMerge/>
                                  <w:tcBorders>
                                    <w:top w:val="nil"/>
                                    <w:right w:val="single" w:sz="12" w:space="0" w:color="000000"/>
                                  </w:tcBorders>
                                </w:tcPr>
                                <w:p w14:paraId="5BB2692F" w14:textId="77777777" w:rsidR="00D51A78" w:rsidRDefault="00D51A78">
                                  <w:pPr>
                                    <w:rPr>
                                      <w:sz w:val="2"/>
                                      <w:szCs w:val="2"/>
                                    </w:rPr>
                                  </w:pPr>
                                </w:p>
                              </w:tc>
                            </w:tr>
                            <w:tr w:rsidR="00D51A78" w14:paraId="1D626C87" w14:textId="77777777">
                              <w:trPr>
                                <w:trHeight w:val="393"/>
                              </w:trPr>
                              <w:tc>
                                <w:tcPr>
                                  <w:tcW w:w="10547" w:type="dxa"/>
                                  <w:gridSpan w:val="7"/>
                                  <w:tcBorders>
                                    <w:right w:val="single" w:sz="12" w:space="0" w:color="000000"/>
                                  </w:tcBorders>
                                  <w:shd w:val="clear" w:color="auto" w:fill="92D050"/>
                                </w:tcPr>
                                <w:p w14:paraId="73C9BCF1" w14:textId="77777777" w:rsidR="00D51A78" w:rsidRDefault="00D51A78">
                                  <w:pPr>
                                    <w:pStyle w:val="TableParagraph"/>
                                    <w:spacing w:before="109"/>
                                    <w:ind w:left="3153" w:right="3153"/>
                                    <w:jc w:val="center"/>
                                    <w:rPr>
                                      <w:rFonts w:ascii="Trebuchet MS" w:hAnsi="Trebuchet MS"/>
                                      <w:i/>
                                      <w:sz w:val="13"/>
                                    </w:rPr>
                                  </w:pPr>
                                  <w:r>
                                    <w:rPr>
                                      <w:rFonts w:ascii="Trebuchet MS" w:hAnsi="Trebuchet MS"/>
                                      <w:i/>
                                      <w:w w:val="105"/>
                                      <w:sz w:val="13"/>
                                    </w:rPr>
                                    <w:t>Las</w:t>
                                  </w:r>
                                  <w:r>
                                    <w:rPr>
                                      <w:rFonts w:ascii="Trebuchet MS" w:hAnsi="Trebuchet MS"/>
                                      <w:i/>
                                      <w:spacing w:val="-4"/>
                                      <w:w w:val="105"/>
                                      <w:sz w:val="13"/>
                                    </w:rPr>
                                    <w:t xml:space="preserve"> </w:t>
                                  </w:r>
                                  <w:r>
                                    <w:rPr>
                                      <w:rFonts w:ascii="Trebuchet MS" w:hAnsi="Trebuchet MS"/>
                                      <w:i/>
                                      <w:w w:val="105"/>
                                      <w:sz w:val="13"/>
                                    </w:rPr>
                                    <w:t>áreas</w:t>
                                  </w:r>
                                  <w:r>
                                    <w:rPr>
                                      <w:rFonts w:ascii="Trebuchet MS" w:hAnsi="Trebuchet MS"/>
                                      <w:i/>
                                      <w:spacing w:val="-3"/>
                                      <w:w w:val="105"/>
                                      <w:sz w:val="13"/>
                                    </w:rPr>
                                    <w:t xml:space="preserve"> </w:t>
                                  </w:r>
                                  <w:r>
                                    <w:rPr>
                                      <w:rFonts w:ascii="Trebuchet MS" w:hAnsi="Trebuchet MS"/>
                                      <w:i/>
                                      <w:w w:val="105"/>
                                      <w:sz w:val="13"/>
                                    </w:rPr>
                                    <w:t>de</w:t>
                                  </w:r>
                                  <w:r>
                                    <w:rPr>
                                      <w:rFonts w:ascii="Trebuchet MS" w:hAnsi="Trebuchet MS"/>
                                      <w:i/>
                                      <w:spacing w:val="-3"/>
                                      <w:w w:val="105"/>
                                      <w:sz w:val="13"/>
                                    </w:rPr>
                                    <w:t xml:space="preserve"> </w:t>
                                  </w:r>
                                  <w:r>
                                    <w:rPr>
                                      <w:rFonts w:ascii="Trebuchet MS" w:hAnsi="Trebuchet MS"/>
                                      <w:i/>
                                      <w:w w:val="105"/>
                                      <w:sz w:val="13"/>
                                    </w:rPr>
                                    <w:t>archivo</w:t>
                                  </w:r>
                                  <w:r>
                                    <w:rPr>
                                      <w:rFonts w:ascii="Trebuchet MS" w:hAnsi="Trebuchet MS"/>
                                      <w:i/>
                                      <w:spacing w:val="-1"/>
                                      <w:w w:val="105"/>
                                      <w:sz w:val="13"/>
                                    </w:rPr>
                                    <w:t xml:space="preserve"> </w:t>
                                  </w:r>
                                  <w:r>
                                    <w:rPr>
                                      <w:rFonts w:ascii="Trebuchet MS" w:hAnsi="Trebuchet MS"/>
                                      <w:i/>
                                      <w:w w:val="105"/>
                                      <w:sz w:val="13"/>
                                    </w:rPr>
                                    <w:t>cuentan</w:t>
                                  </w:r>
                                  <w:r>
                                    <w:rPr>
                                      <w:rFonts w:ascii="Trebuchet MS" w:hAnsi="Trebuchet MS"/>
                                      <w:i/>
                                      <w:spacing w:val="-3"/>
                                      <w:w w:val="105"/>
                                      <w:sz w:val="13"/>
                                    </w:rPr>
                                    <w:t xml:space="preserve"> </w:t>
                                  </w:r>
                                  <w:r>
                                    <w:rPr>
                                      <w:rFonts w:ascii="Trebuchet MS" w:hAnsi="Trebuchet MS"/>
                                      <w:i/>
                                      <w:w w:val="105"/>
                                      <w:sz w:val="13"/>
                                    </w:rPr>
                                    <w:t>con</w:t>
                                  </w:r>
                                  <w:r>
                                    <w:rPr>
                                      <w:rFonts w:ascii="Trebuchet MS" w:hAnsi="Trebuchet MS"/>
                                      <w:i/>
                                      <w:spacing w:val="-4"/>
                                      <w:w w:val="105"/>
                                      <w:sz w:val="13"/>
                                    </w:rPr>
                                    <w:t xml:space="preserve"> </w:t>
                                  </w:r>
                                  <w:r>
                                    <w:rPr>
                                      <w:rFonts w:ascii="Trebuchet MS" w:hAnsi="Trebuchet MS"/>
                                      <w:i/>
                                      <w:w w:val="105"/>
                                      <w:sz w:val="13"/>
                                    </w:rPr>
                                    <w:t>sistemas</w:t>
                                  </w:r>
                                  <w:r>
                                    <w:rPr>
                                      <w:rFonts w:ascii="Trebuchet MS" w:hAnsi="Trebuchet MS"/>
                                      <w:i/>
                                      <w:spacing w:val="-3"/>
                                      <w:w w:val="105"/>
                                      <w:sz w:val="13"/>
                                    </w:rPr>
                                    <w:t xml:space="preserve"> </w:t>
                                  </w:r>
                                  <w:r>
                                    <w:rPr>
                                      <w:rFonts w:ascii="Trebuchet MS" w:hAnsi="Trebuchet MS"/>
                                      <w:i/>
                                      <w:w w:val="105"/>
                                      <w:sz w:val="13"/>
                                    </w:rPr>
                                    <w:t>de</w:t>
                                  </w:r>
                                  <w:r>
                                    <w:rPr>
                                      <w:rFonts w:ascii="Trebuchet MS" w:hAnsi="Trebuchet MS"/>
                                      <w:i/>
                                      <w:spacing w:val="-2"/>
                                      <w:w w:val="105"/>
                                      <w:sz w:val="13"/>
                                    </w:rPr>
                                    <w:t xml:space="preserve"> </w:t>
                                  </w:r>
                                  <w:r>
                                    <w:rPr>
                                      <w:rFonts w:ascii="Trebuchet MS" w:hAnsi="Trebuchet MS"/>
                                      <w:i/>
                                      <w:w w:val="105"/>
                                      <w:sz w:val="13"/>
                                    </w:rPr>
                                    <w:t>seguridad</w:t>
                                  </w:r>
                                  <w:r>
                                    <w:rPr>
                                      <w:rFonts w:ascii="Trebuchet MS" w:hAnsi="Trebuchet MS"/>
                                      <w:i/>
                                      <w:spacing w:val="-3"/>
                                      <w:w w:val="105"/>
                                      <w:sz w:val="13"/>
                                    </w:rPr>
                                    <w:t xml:space="preserve"> </w:t>
                                  </w:r>
                                  <w:r>
                                    <w:rPr>
                                      <w:rFonts w:ascii="Trebuchet MS" w:hAnsi="Trebuchet MS"/>
                                      <w:i/>
                                      <w:w w:val="105"/>
                                      <w:sz w:val="13"/>
                                    </w:rPr>
                                    <w:t>y</w:t>
                                  </w:r>
                                  <w:r>
                                    <w:rPr>
                                      <w:rFonts w:ascii="Trebuchet MS" w:hAnsi="Trebuchet MS"/>
                                      <w:i/>
                                      <w:spacing w:val="-3"/>
                                      <w:w w:val="105"/>
                                      <w:sz w:val="13"/>
                                    </w:rPr>
                                    <w:t xml:space="preserve"> </w:t>
                                  </w:r>
                                  <w:r>
                                    <w:rPr>
                                      <w:rFonts w:ascii="Trebuchet MS" w:hAnsi="Trebuchet MS"/>
                                      <w:i/>
                                      <w:w w:val="105"/>
                                      <w:sz w:val="13"/>
                                    </w:rPr>
                                    <w:t>vigilancia?</w:t>
                                  </w:r>
                                </w:p>
                              </w:tc>
                            </w:tr>
                            <w:tr w:rsidR="00D51A78" w14:paraId="30174438" w14:textId="77777777">
                              <w:trPr>
                                <w:trHeight w:val="392"/>
                              </w:trPr>
                              <w:tc>
                                <w:tcPr>
                                  <w:tcW w:w="4393" w:type="dxa"/>
                                  <w:shd w:val="clear" w:color="auto" w:fill="C2E39C"/>
                                </w:tcPr>
                                <w:p w14:paraId="63EA3E00" w14:textId="77777777" w:rsidR="00D51A78" w:rsidRDefault="00D51A78">
                                  <w:pPr>
                                    <w:pStyle w:val="TableParagraph"/>
                                    <w:spacing w:before="109"/>
                                    <w:ind w:left="1572" w:right="1545"/>
                                    <w:jc w:val="center"/>
                                    <w:rPr>
                                      <w:rFonts w:ascii="Trebuchet MS"/>
                                      <w:sz w:val="13"/>
                                    </w:rPr>
                                  </w:pPr>
                                  <w:r>
                                    <w:rPr>
                                      <w:rFonts w:ascii="Trebuchet MS"/>
                                      <w:w w:val="105"/>
                                      <w:sz w:val="13"/>
                                    </w:rPr>
                                    <w:t>Tipo</w:t>
                                  </w:r>
                                </w:p>
                              </w:tc>
                              <w:tc>
                                <w:tcPr>
                                  <w:tcW w:w="879" w:type="dxa"/>
                                  <w:shd w:val="clear" w:color="auto" w:fill="2E75B5"/>
                                </w:tcPr>
                                <w:p w14:paraId="2C59605D" w14:textId="77777777" w:rsidR="00D51A78" w:rsidRDefault="00D51A78">
                                  <w:pPr>
                                    <w:pStyle w:val="TableParagraph"/>
                                    <w:spacing w:before="119"/>
                                    <w:ind w:left="59" w:right="34"/>
                                    <w:jc w:val="center"/>
                                    <w:rPr>
                                      <w:rFonts w:ascii="Trebuchet MS"/>
                                      <w:sz w:val="13"/>
                                    </w:rPr>
                                  </w:pPr>
                                  <w:r>
                                    <w:rPr>
                                      <w:rFonts w:ascii="Trebuchet MS"/>
                                      <w:w w:val="105"/>
                                      <w:sz w:val="13"/>
                                    </w:rPr>
                                    <w:t>Si</w:t>
                                  </w:r>
                                </w:p>
                              </w:tc>
                              <w:tc>
                                <w:tcPr>
                                  <w:tcW w:w="879" w:type="dxa"/>
                                  <w:shd w:val="clear" w:color="auto" w:fill="2E75B5"/>
                                </w:tcPr>
                                <w:p w14:paraId="7BD2ABDE" w14:textId="77777777" w:rsidR="00D51A78" w:rsidRDefault="00D51A78">
                                  <w:pPr>
                                    <w:pStyle w:val="TableParagraph"/>
                                    <w:spacing w:before="119"/>
                                    <w:ind w:left="59" w:right="37"/>
                                    <w:jc w:val="center"/>
                                    <w:rPr>
                                      <w:rFonts w:ascii="Trebuchet MS"/>
                                      <w:sz w:val="13"/>
                                    </w:rPr>
                                  </w:pPr>
                                  <w:r>
                                    <w:rPr>
                                      <w:rFonts w:ascii="Trebuchet MS"/>
                                      <w:w w:val="105"/>
                                      <w:sz w:val="13"/>
                                    </w:rPr>
                                    <w:t>No</w:t>
                                  </w:r>
                                </w:p>
                              </w:tc>
                              <w:tc>
                                <w:tcPr>
                                  <w:tcW w:w="4396" w:type="dxa"/>
                                  <w:gridSpan w:val="4"/>
                                  <w:tcBorders>
                                    <w:right w:val="single" w:sz="12" w:space="0" w:color="000000"/>
                                  </w:tcBorders>
                                  <w:shd w:val="clear" w:color="auto" w:fill="C2E39C"/>
                                </w:tcPr>
                                <w:p w14:paraId="5C186CEA" w14:textId="77777777" w:rsidR="00D51A78" w:rsidRDefault="00D51A78">
                                  <w:pPr>
                                    <w:pStyle w:val="TableParagraph"/>
                                    <w:spacing w:before="109"/>
                                    <w:ind w:left="1920" w:right="1892"/>
                                    <w:jc w:val="center"/>
                                    <w:rPr>
                                      <w:rFonts w:ascii="Trebuchet MS"/>
                                      <w:sz w:val="13"/>
                                    </w:rPr>
                                  </w:pPr>
                                  <w:r>
                                    <w:rPr>
                                      <w:rFonts w:ascii="Trebuchet MS"/>
                                      <w:w w:val="105"/>
                                      <w:sz w:val="13"/>
                                    </w:rPr>
                                    <w:t>Describa</w:t>
                                  </w:r>
                                </w:p>
                              </w:tc>
                            </w:tr>
                            <w:tr w:rsidR="00D51A78" w14:paraId="4363E7BF" w14:textId="77777777">
                              <w:trPr>
                                <w:trHeight w:val="2776"/>
                              </w:trPr>
                              <w:tc>
                                <w:tcPr>
                                  <w:tcW w:w="4393" w:type="dxa"/>
                                </w:tcPr>
                                <w:p w14:paraId="07A0F1D0" w14:textId="77777777" w:rsidR="00D51A78" w:rsidRDefault="00D51A78">
                                  <w:pPr>
                                    <w:pStyle w:val="TableParagraph"/>
                                    <w:rPr>
                                      <w:rFonts w:ascii="Trebuchet MS"/>
                                      <w:sz w:val="16"/>
                                    </w:rPr>
                                  </w:pPr>
                                </w:p>
                                <w:p w14:paraId="44696765" w14:textId="77777777" w:rsidR="00D51A78" w:rsidRDefault="00D51A78">
                                  <w:pPr>
                                    <w:pStyle w:val="TableParagraph"/>
                                    <w:rPr>
                                      <w:rFonts w:ascii="Trebuchet MS"/>
                                      <w:sz w:val="16"/>
                                    </w:rPr>
                                  </w:pPr>
                                </w:p>
                                <w:p w14:paraId="1AB05553" w14:textId="77777777" w:rsidR="00D51A78" w:rsidRDefault="00D51A78">
                                  <w:pPr>
                                    <w:pStyle w:val="TableParagraph"/>
                                    <w:rPr>
                                      <w:rFonts w:ascii="Trebuchet MS"/>
                                      <w:sz w:val="16"/>
                                    </w:rPr>
                                  </w:pPr>
                                </w:p>
                                <w:p w14:paraId="79C61D80" w14:textId="77777777" w:rsidR="00D51A78" w:rsidRDefault="00D51A78">
                                  <w:pPr>
                                    <w:pStyle w:val="TableParagraph"/>
                                    <w:rPr>
                                      <w:rFonts w:ascii="Trebuchet MS"/>
                                      <w:sz w:val="16"/>
                                    </w:rPr>
                                  </w:pPr>
                                </w:p>
                                <w:p w14:paraId="4066BB39" w14:textId="77777777" w:rsidR="00D51A78" w:rsidRDefault="00D51A78">
                                  <w:pPr>
                                    <w:pStyle w:val="TableParagraph"/>
                                    <w:rPr>
                                      <w:rFonts w:ascii="Trebuchet MS"/>
                                      <w:sz w:val="16"/>
                                    </w:rPr>
                                  </w:pPr>
                                </w:p>
                                <w:p w14:paraId="40296022" w14:textId="77777777" w:rsidR="00D51A78" w:rsidRDefault="00D51A78">
                                  <w:pPr>
                                    <w:pStyle w:val="TableParagraph"/>
                                    <w:rPr>
                                      <w:rFonts w:ascii="Trebuchet MS"/>
                                      <w:sz w:val="16"/>
                                    </w:rPr>
                                  </w:pPr>
                                </w:p>
                                <w:p w14:paraId="0E59DDCF" w14:textId="77777777" w:rsidR="00D51A78" w:rsidRDefault="00D51A78">
                                  <w:pPr>
                                    <w:pStyle w:val="TableParagraph"/>
                                    <w:spacing w:before="1"/>
                                    <w:rPr>
                                      <w:rFonts w:ascii="Trebuchet MS"/>
                                      <w:sz w:val="16"/>
                                    </w:rPr>
                                  </w:pPr>
                                </w:p>
                                <w:p w14:paraId="289EFF6E" w14:textId="77777777" w:rsidR="00D51A78" w:rsidRDefault="00D51A78">
                                  <w:pPr>
                                    <w:pStyle w:val="TableParagraph"/>
                                    <w:spacing w:before="1"/>
                                    <w:ind w:left="26"/>
                                    <w:rPr>
                                      <w:rFonts w:ascii="Trebuchet MS" w:hAnsi="Trebuchet MS"/>
                                      <w:sz w:val="13"/>
                                    </w:rPr>
                                  </w:pPr>
                                  <w:r>
                                    <w:rPr>
                                      <w:rFonts w:ascii="Trebuchet MS" w:hAnsi="Trebuchet MS"/>
                                      <w:w w:val="105"/>
                                      <w:sz w:val="13"/>
                                    </w:rPr>
                                    <w:t>Cámaras</w:t>
                                  </w:r>
                                </w:p>
                              </w:tc>
                              <w:tc>
                                <w:tcPr>
                                  <w:tcW w:w="879" w:type="dxa"/>
                                </w:tcPr>
                                <w:p w14:paraId="76B9DF65" w14:textId="77777777" w:rsidR="00D51A78" w:rsidRDefault="00D51A78">
                                  <w:pPr>
                                    <w:pStyle w:val="TableParagraph"/>
                                    <w:rPr>
                                      <w:rFonts w:ascii="Trebuchet MS"/>
                                      <w:sz w:val="16"/>
                                    </w:rPr>
                                  </w:pPr>
                                </w:p>
                                <w:p w14:paraId="53BC2DFC" w14:textId="77777777" w:rsidR="00D51A78" w:rsidRDefault="00D51A78">
                                  <w:pPr>
                                    <w:pStyle w:val="TableParagraph"/>
                                    <w:rPr>
                                      <w:rFonts w:ascii="Trebuchet MS"/>
                                      <w:sz w:val="16"/>
                                    </w:rPr>
                                  </w:pPr>
                                </w:p>
                                <w:p w14:paraId="753D05F8" w14:textId="77777777" w:rsidR="00D51A78" w:rsidRDefault="00D51A78">
                                  <w:pPr>
                                    <w:pStyle w:val="TableParagraph"/>
                                    <w:rPr>
                                      <w:rFonts w:ascii="Trebuchet MS"/>
                                      <w:sz w:val="16"/>
                                    </w:rPr>
                                  </w:pPr>
                                </w:p>
                                <w:p w14:paraId="411AEABD" w14:textId="77777777" w:rsidR="00D51A78" w:rsidRDefault="00D51A78">
                                  <w:pPr>
                                    <w:pStyle w:val="TableParagraph"/>
                                    <w:rPr>
                                      <w:rFonts w:ascii="Trebuchet MS"/>
                                      <w:sz w:val="16"/>
                                    </w:rPr>
                                  </w:pPr>
                                </w:p>
                                <w:p w14:paraId="40AC2103" w14:textId="77777777" w:rsidR="00D51A78" w:rsidRDefault="00D51A78">
                                  <w:pPr>
                                    <w:pStyle w:val="TableParagraph"/>
                                    <w:rPr>
                                      <w:rFonts w:ascii="Trebuchet MS"/>
                                      <w:sz w:val="16"/>
                                    </w:rPr>
                                  </w:pPr>
                                </w:p>
                                <w:p w14:paraId="267B4D74" w14:textId="77777777" w:rsidR="00D51A78" w:rsidRDefault="00D51A78">
                                  <w:pPr>
                                    <w:pStyle w:val="TableParagraph"/>
                                    <w:rPr>
                                      <w:rFonts w:ascii="Trebuchet MS"/>
                                      <w:sz w:val="16"/>
                                    </w:rPr>
                                  </w:pPr>
                                </w:p>
                                <w:p w14:paraId="63571B0D" w14:textId="77777777" w:rsidR="00D51A78" w:rsidRDefault="00D51A78">
                                  <w:pPr>
                                    <w:pStyle w:val="TableParagraph"/>
                                    <w:spacing w:before="11"/>
                                    <w:rPr>
                                      <w:rFonts w:ascii="Trebuchet MS"/>
                                      <w:sz w:val="16"/>
                                    </w:rPr>
                                  </w:pPr>
                                </w:p>
                                <w:p w14:paraId="1FB5BF9B" w14:textId="77777777" w:rsidR="00D51A78" w:rsidRDefault="00D51A78">
                                  <w:pPr>
                                    <w:pStyle w:val="TableParagraph"/>
                                    <w:ind w:left="27"/>
                                    <w:jc w:val="center"/>
                                    <w:rPr>
                                      <w:rFonts w:ascii="Trebuchet MS"/>
                                      <w:sz w:val="13"/>
                                    </w:rPr>
                                  </w:pPr>
                                  <w:r>
                                    <w:rPr>
                                      <w:rFonts w:ascii="Trebuchet MS"/>
                                      <w:w w:val="105"/>
                                      <w:sz w:val="13"/>
                                    </w:rPr>
                                    <w:t>X</w:t>
                                  </w:r>
                                </w:p>
                              </w:tc>
                              <w:tc>
                                <w:tcPr>
                                  <w:tcW w:w="879" w:type="dxa"/>
                                </w:tcPr>
                                <w:p w14:paraId="1A8456C8" w14:textId="77777777" w:rsidR="00D51A78" w:rsidRDefault="00D51A78">
                                  <w:pPr>
                                    <w:pStyle w:val="TableParagraph"/>
                                    <w:rPr>
                                      <w:rFonts w:ascii="Times New Roman"/>
                                      <w:sz w:val="12"/>
                                    </w:rPr>
                                  </w:pPr>
                                </w:p>
                              </w:tc>
                              <w:tc>
                                <w:tcPr>
                                  <w:tcW w:w="4396" w:type="dxa"/>
                                  <w:gridSpan w:val="4"/>
                                  <w:tcBorders>
                                    <w:right w:val="single" w:sz="12" w:space="0" w:color="000000"/>
                                  </w:tcBorders>
                                </w:tcPr>
                                <w:p w14:paraId="6201F658" w14:textId="77777777" w:rsidR="00D51A78" w:rsidRDefault="00D51A78">
                                  <w:pPr>
                                    <w:pStyle w:val="TableParagraph"/>
                                    <w:rPr>
                                      <w:rFonts w:ascii="Trebuchet MS"/>
                                      <w:sz w:val="7"/>
                                    </w:rPr>
                                  </w:pPr>
                                </w:p>
                                <w:p w14:paraId="005476F3" w14:textId="77777777" w:rsidR="00D51A78" w:rsidRDefault="00D51A78">
                                  <w:pPr>
                                    <w:pStyle w:val="TableParagraph"/>
                                    <w:ind w:left="257"/>
                                    <w:rPr>
                                      <w:rFonts w:ascii="Trebuchet MS"/>
                                      <w:sz w:val="20"/>
                                    </w:rPr>
                                  </w:pPr>
                                  <w:r>
                                    <w:rPr>
                                      <w:rFonts w:ascii="Trebuchet MS"/>
                                      <w:noProof/>
                                      <w:sz w:val="20"/>
                                      <w:lang w:eastAsia="es-ES"/>
                                    </w:rPr>
                                    <w:drawing>
                                      <wp:inline distT="0" distB="0" distL="0" distR="0" wp14:anchorId="5BBAC08B" wp14:editId="26798737">
                                        <wp:extent cx="2450459" cy="1632203"/>
                                        <wp:effectExtent l="0" t="0" r="0" b="0"/>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36" cstate="print"/>
                                                <a:stretch>
                                                  <a:fillRect/>
                                                </a:stretch>
                                              </pic:blipFill>
                                              <pic:spPr>
                                                <a:xfrm>
                                                  <a:off x="0" y="0"/>
                                                  <a:ext cx="2450459" cy="1632203"/>
                                                </a:xfrm>
                                                <a:prstGeom prst="rect">
                                                  <a:avLst/>
                                                </a:prstGeom>
                                              </pic:spPr>
                                            </pic:pic>
                                          </a:graphicData>
                                        </a:graphic>
                                      </wp:inline>
                                    </w:drawing>
                                  </w:r>
                                </w:p>
                              </w:tc>
                            </w:tr>
                            <w:tr w:rsidR="00D51A78" w14:paraId="04600C9F" w14:textId="77777777">
                              <w:trPr>
                                <w:trHeight w:val="2776"/>
                              </w:trPr>
                              <w:tc>
                                <w:tcPr>
                                  <w:tcW w:w="4393" w:type="dxa"/>
                                  <w:tcBorders>
                                    <w:bottom w:val="nil"/>
                                  </w:tcBorders>
                                </w:tcPr>
                                <w:p w14:paraId="6ABE6F50" w14:textId="77777777" w:rsidR="00D51A78" w:rsidRDefault="00D51A78">
                                  <w:pPr>
                                    <w:pStyle w:val="TableParagraph"/>
                                    <w:rPr>
                                      <w:rFonts w:ascii="Trebuchet MS"/>
                                      <w:sz w:val="16"/>
                                    </w:rPr>
                                  </w:pPr>
                                </w:p>
                                <w:p w14:paraId="26C151FD" w14:textId="77777777" w:rsidR="00D51A78" w:rsidRDefault="00D51A78">
                                  <w:pPr>
                                    <w:pStyle w:val="TableParagraph"/>
                                    <w:rPr>
                                      <w:rFonts w:ascii="Trebuchet MS"/>
                                      <w:sz w:val="16"/>
                                    </w:rPr>
                                  </w:pPr>
                                </w:p>
                                <w:p w14:paraId="61732F66" w14:textId="77777777" w:rsidR="00D51A78" w:rsidRDefault="00D51A78">
                                  <w:pPr>
                                    <w:pStyle w:val="TableParagraph"/>
                                    <w:rPr>
                                      <w:rFonts w:ascii="Trebuchet MS"/>
                                      <w:sz w:val="16"/>
                                    </w:rPr>
                                  </w:pPr>
                                </w:p>
                                <w:p w14:paraId="1AEE49C1" w14:textId="77777777" w:rsidR="00D51A78" w:rsidRDefault="00D51A78">
                                  <w:pPr>
                                    <w:pStyle w:val="TableParagraph"/>
                                    <w:rPr>
                                      <w:rFonts w:ascii="Trebuchet MS"/>
                                      <w:sz w:val="16"/>
                                    </w:rPr>
                                  </w:pPr>
                                </w:p>
                                <w:p w14:paraId="42902198" w14:textId="77777777" w:rsidR="00D51A78" w:rsidRDefault="00D51A78">
                                  <w:pPr>
                                    <w:pStyle w:val="TableParagraph"/>
                                    <w:rPr>
                                      <w:rFonts w:ascii="Trebuchet MS"/>
                                      <w:sz w:val="16"/>
                                    </w:rPr>
                                  </w:pPr>
                                </w:p>
                                <w:p w14:paraId="2E658BB4" w14:textId="77777777" w:rsidR="00D51A78" w:rsidRDefault="00D51A78">
                                  <w:pPr>
                                    <w:pStyle w:val="TableParagraph"/>
                                    <w:rPr>
                                      <w:rFonts w:ascii="Trebuchet MS"/>
                                      <w:sz w:val="16"/>
                                    </w:rPr>
                                  </w:pPr>
                                </w:p>
                                <w:p w14:paraId="08AD36CF" w14:textId="77777777" w:rsidR="00D51A78" w:rsidRDefault="00D51A78">
                                  <w:pPr>
                                    <w:pStyle w:val="TableParagraph"/>
                                    <w:rPr>
                                      <w:rFonts w:ascii="Trebuchet MS"/>
                                      <w:sz w:val="16"/>
                                    </w:rPr>
                                  </w:pPr>
                                </w:p>
                                <w:p w14:paraId="781C6270" w14:textId="77777777" w:rsidR="00D51A78" w:rsidRDefault="00D51A78">
                                  <w:pPr>
                                    <w:pStyle w:val="TableParagraph"/>
                                    <w:rPr>
                                      <w:rFonts w:ascii="Trebuchet MS"/>
                                      <w:sz w:val="16"/>
                                    </w:rPr>
                                  </w:pPr>
                                </w:p>
                                <w:p w14:paraId="73F94836" w14:textId="77777777" w:rsidR="00D51A78" w:rsidRDefault="00D51A78">
                                  <w:pPr>
                                    <w:pStyle w:val="TableParagraph"/>
                                    <w:rPr>
                                      <w:rFonts w:ascii="Trebuchet MS"/>
                                      <w:sz w:val="16"/>
                                    </w:rPr>
                                  </w:pPr>
                                </w:p>
                                <w:p w14:paraId="3D54449E" w14:textId="77777777" w:rsidR="00D51A78" w:rsidRDefault="00D51A78">
                                  <w:pPr>
                                    <w:pStyle w:val="TableParagraph"/>
                                    <w:rPr>
                                      <w:rFonts w:ascii="Trebuchet MS"/>
                                      <w:sz w:val="16"/>
                                    </w:rPr>
                                  </w:pPr>
                                </w:p>
                                <w:p w14:paraId="64D924C2" w14:textId="77777777" w:rsidR="00D51A78" w:rsidRDefault="00D51A78">
                                  <w:pPr>
                                    <w:pStyle w:val="TableParagraph"/>
                                    <w:rPr>
                                      <w:rFonts w:ascii="Trebuchet MS"/>
                                      <w:sz w:val="16"/>
                                    </w:rPr>
                                  </w:pPr>
                                </w:p>
                                <w:p w14:paraId="79640BA0" w14:textId="77777777" w:rsidR="00D51A78" w:rsidRDefault="00D51A78">
                                  <w:pPr>
                                    <w:pStyle w:val="TableParagraph"/>
                                    <w:rPr>
                                      <w:rFonts w:ascii="Trebuchet MS"/>
                                      <w:sz w:val="16"/>
                                    </w:rPr>
                                  </w:pPr>
                                </w:p>
                                <w:p w14:paraId="0E1F0193" w14:textId="77777777" w:rsidR="00D51A78" w:rsidRDefault="00D51A78">
                                  <w:pPr>
                                    <w:pStyle w:val="TableParagraph"/>
                                    <w:rPr>
                                      <w:rFonts w:ascii="Trebuchet MS"/>
                                      <w:sz w:val="16"/>
                                    </w:rPr>
                                  </w:pPr>
                                </w:p>
                                <w:p w14:paraId="568C0F09" w14:textId="77777777" w:rsidR="00D51A78" w:rsidRDefault="00D51A78">
                                  <w:pPr>
                                    <w:pStyle w:val="TableParagraph"/>
                                    <w:rPr>
                                      <w:rFonts w:ascii="Trebuchet MS"/>
                                      <w:sz w:val="16"/>
                                    </w:rPr>
                                  </w:pPr>
                                </w:p>
                                <w:p w14:paraId="5629B3AB" w14:textId="77777777" w:rsidR="00D51A78" w:rsidRDefault="00D51A78">
                                  <w:pPr>
                                    <w:pStyle w:val="TableParagraph"/>
                                    <w:spacing w:before="96" w:line="60" w:lineRule="exact"/>
                                    <w:ind w:left="26"/>
                                    <w:rPr>
                                      <w:rFonts w:ascii="Trebuchet MS"/>
                                      <w:sz w:val="13"/>
                                    </w:rPr>
                                  </w:pPr>
                                  <w:r>
                                    <w:rPr>
                                      <w:rFonts w:ascii="Trebuchet MS"/>
                                      <w:w w:val="105"/>
                                      <w:sz w:val="13"/>
                                    </w:rPr>
                                    <w:t>Alarmas</w:t>
                                  </w:r>
                                </w:p>
                              </w:tc>
                              <w:tc>
                                <w:tcPr>
                                  <w:tcW w:w="879" w:type="dxa"/>
                                  <w:tcBorders>
                                    <w:bottom w:val="nil"/>
                                  </w:tcBorders>
                                </w:tcPr>
                                <w:p w14:paraId="18DE9A70" w14:textId="77777777" w:rsidR="00D51A78" w:rsidRDefault="00D51A78">
                                  <w:pPr>
                                    <w:pStyle w:val="TableParagraph"/>
                                    <w:rPr>
                                      <w:rFonts w:ascii="Trebuchet MS"/>
                                      <w:sz w:val="16"/>
                                    </w:rPr>
                                  </w:pPr>
                                </w:p>
                                <w:p w14:paraId="2ED78312" w14:textId="77777777" w:rsidR="00D51A78" w:rsidRDefault="00D51A78">
                                  <w:pPr>
                                    <w:pStyle w:val="TableParagraph"/>
                                    <w:rPr>
                                      <w:rFonts w:ascii="Trebuchet MS"/>
                                      <w:sz w:val="16"/>
                                    </w:rPr>
                                  </w:pPr>
                                </w:p>
                                <w:p w14:paraId="1CCC0EDA" w14:textId="77777777" w:rsidR="00D51A78" w:rsidRDefault="00D51A78">
                                  <w:pPr>
                                    <w:pStyle w:val="TableParagraph"/>
                                    <w:rPr>
                                      <w:rFonts w:ascii="Trebuchet MS"/>
                                      <w:sz w:val="16"/>
                                    </w:rPr>
                                  </w:pPr>
                                </w:p>
                                <w:p w14:paraId="5B627558" w14:textId="77777777" w:rsidR="00D51A78" w:rsidRDefault="00D51A78">
                                  <w:pPr>
                                    <w:pStyle w:val="TableParagraph"/>
                                    <w:rPr>
                                      <w:rFonts w:ascii="Trebuchet MS"/>
                                      <w:sz w:val="16"/>
                                    </w:rPr>
                                  </w:pPr>
                                </w:p>
                                <w:p w14:paraId="6B3C9AFD" w14:textId="77777777" w:rsidR="00D51A78" w:rsidRDefault="00D51A78">
                                  <w:pPr>
                                    <w:pStyle w:val="TableParagraph"/>
                                    <w:rPr>
                                      <w:rFonts w:ascii="Trebuchet MS"/>
                                      <w:sz w:val="16"/>
                                    </w:rPr>
                                  </w:pPr>
                                </w:p>
                                <w:p w14:paraId="0F12DCF1" w14:textId="77777777" w:rsidR="00D51A78" w:rsidRDefault="00D51A78">
                                  <w:pPr>
                                    <w:pStyle w:val="TableParagraph"/>
                                    <w:rPr>
                                      <w:rFonts w:ascii="Trebuchet MS"/>
                                      <w:sz w:val="16"/>
                                    </w:rPr>
                                  </w:pPr>
                                </w:p>
                                <w:p w14:paraId="61B2B4EF" w14:textId="77777777" w:rsidR="00D51A78" w:rsidRDefault="00D51A78">
                                  <w:pPr>
                                    <w:pStyle w:val="TableParagraph"/>
                                    <w:rPr>
                                      <w:rFonts w:ascii="Trebuchet MS"/>
                                      <w:sz w:val="16"/>
                                    </w:rPr>
                                  </w:pPr>
                                </w:p>
                                <w:p w14:paraId="1FD4152F" w14:textId="77777777" w:rsidR="00D51A78" w:rsidRDefault="00D51A78">
                                  <w:pPr>
                                    <w:pStyle w:val="TableParagraph"/>
                                    <w:rPr>
                                      <w:rFonts w:ascii="Trebuchet MS"/>
                                      <w:sz w:val="16"/>
                                    </w:rPr>
                                  </w:pPr>
                                </w:p>
                                <w:p w14:paraId="263D762E" w14:textId="77777777" w:rsidR="00D51A78" w:rsidRDefault="00D51A78">
                                  <w:pPr>
                                    <w:pStyle w:val="TableParagraph"/>
                                    <w:rPr>
                                      <w:rFonts w:ascii="Trebuchet MS"/>
                                      <w:sz w:val="16"/>
                                    </w:rPr>
                                  </w:pPr>
                                </w:p>
                                <w:p w14:paraId="1EEB8ED7" w14:textId="77777777" w:rsidR="00D51A78" w:rsidRDefault="00D51A78">
                                  <w:pPr>
                                    <w:pStyle w:val="TableParagraph"/>
                                    <w:rPr>
                                      <w:rFonts w:ascii="Trebuchet MS"/>
                                      <w:sz w:val="16"/>
                                    </w:rPr>
                                  </w:pPr>
                                </w:p>
                                <w:p w14:paraId="4DD39690" w14:textId="77777777" w:rsidR="00D51A78" w:rsidRDefault="00D51A78">
                                  <w:pPr>
                                    <w:pStyle w:val="TableParagraph"/>
                                    <w:rPr>
                                      <w:rFonts w:ascii="Trebuchet MS"/>
                                      <w:sz w:val="16"/>
                                    </w:rPr>
                                  </w:pPr>
                                </w:p>
                                <w:p w14:paraId="4943DE97" w14:textId="77777777" w:rsidR="00D51A78" w:rsidRDefault="00D51A78">
                                  <w:pPr>
                                    <w:pStyle w:val="TableParagraph"/>
                                    <w:rPr>
                                      <w:rFonts w:ascii="Trebuchet MS"/>
                                      <w:sz w:val="16"/>
                                    </w:rPr>
                                  </w:pPr>
                                </w:p>
                                <w:p w14:paraId="4BBF1D3F" w14:textId="77777777" w:rsidR="00D51A78" w:rsidRDefault="00D51A78">
                                  <w:pPr>
                                    <w:pStyle w:val="TableParagraph"/>
                                    <w:rPr>
                                      <w:rFonts w:ascii="Trebuchet MS"/>
                                      <w:sz w:val="16"/>
                                    </w:rPr>
                                  </w:pPr>
                                </w:p>
                                <w:p w14:paraId="7DD1E448" w14:textId="77777777" w:rsidR="00D51A78" w:rsidRDefault="00D51A78">
                                  <w:pPr>
                                    <w:pStyle w:val="TableParagraph"/>
                                    <w:rPr>
                                      <w:rFonts w:ascii="Trebuchet MS"/>
                                      <w:sz w:val="16"/>
                                    </w:rPr>
                                  </w:pPr>
                                </w:p>
                                <w:p w14:paraId="782F9BA8" w14:textId="77777777" w:rsidR="00D51A78" w:rsidRDefault="00D51A78">
                                  <w:pPr>
                                    <w:pStyle w:val="TableParagraph"/>
                                    <w:spacing w:before="96" w:line="60" w:lineRule="exact"/>
                                    <w:ind w:left="27"/>
                                    <w:jc w:val="center"/>
                                    <w:rPr>
                                      <w:rFonts w:ascii="Trebuchet MS"/>
                                      <w:sz w:val="13"/>
                                    </w:rPr>
                                  </w:pPr>
                                  <w:r>
                                    <w:rPr>
                                      <w:rFonts w:ascii="Trebuchet MS"/>
                                      <w:w w:val="105"/>
                                      <w:sz w:val="13"/>
                                    </w:rPr>
                                    <w:t>X</w:t>
                                  </w:r>
                                </w:p>
                              </w:tc>
                              <w:tc>
                                <w:tcPr>
                                  <w:tcW w:w="879" w:type="dxa"/>
                                  <w:tcBorders>
                                    <w:bottom w:val="nil"/>
                                  </w:tcBorders>
                                </w:tcPr>
                                <w:p w14:paraId="557385D3" w14:textId="77777777" w:rsidR="00D51A78" w:rsidRDefault="00D51A78">
                                  <w:pPr>
                                    <w:pStyle w:val="TableParagraph"/>
                                    <w:rPr>
                                      <w:rFonts w:ascii="Times New Roman"/>
                                      <w:sz w:val="12"/>
                                    </w:rPr>
                                  </w:pPr>
                                </w:p>
                              </w:tc>
                              <w:tc>
                                <w:tcPr>
                                  <w:tcW w:w="4396" w:type="dxa"/>
                                  <w:gridSpan w:val="4"/>
                                  <w:tcBorders>
                                    <w:right w:val="single" w:sz="12" w:space="0" w:color="000000"/>
                                  </w:tcBorders>
                                </w:tcPr>
                                <w:p w14:paraId="4BE1CAFD" w14:textId="77777777" w:rsidR="00D51A78" w:rsidRDefault="00D51A78">
                                  <w:pPr>
                                    <w:pStyle w:val="TableParagraph"/>
                                    <w:spacing w:before="10"/>
                                    <w:rPr>
                                      <w:rFonts w:ascii="Trebuchet MS"/>
                                      <w:sz w:val="4"/>
                                    </w:rPr>
                                  </w:pPr>
                                </w:p>
                                <w:p w14:paraId="303535DC" w14:textId="77777777" w:rsidR="00D51A78" w:rsidRDefault="00D51A78">
                                  <w:pPr>
                                    <w:pStyle w:val="TableParagraph"/>
                                    <w:ind w:left="155"/>
                                    <w:rPr>
                                      <w:rFonts w:ascii="Trebuchet MS"/>
                                      <w:sz w:val="20"/>
                                    </w:rPr>
                                  </w:pPr>
                                  <w:r>
                                    <w:rPr>
                                      <w:rFonts w:ascii="Trebuchet MS"/>
                                      <w:noProof/>
                                      <w:sz w:val="20"/>
                                      <w:lang w:eastAsia="es-ES"/>
                                    </w:rPr>
                                    <w:drawing>
                                      <wp:inline distT="0" distB="0" distL="0" distR="0" wp14:anchorId="1F44FFFB" wp14:editId="351D0019">
                                        <wp:extent cx="2553313" cy="1677924"/>
                                        <wp:effectExtent l="0" t="0" r="0" b="0"/>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37" cstate="print"/>
                                                <a:stretch>
                                                  <a:fillRect/>
                                                </a:stretch>
                                              </pic:blipFill>
                                              <pic:spPr>
                                                <a:xfrm>
                                                  <a:off x="0" y="0"/>
                                                  <a:ext cx="2553313" cy="1677924"/>
                                                </a:xfrm>
                                                <a:prstGeom prst="rect">
                                                  <a:avLst/>
                                                </a:prstGeom>
                                              </pic:spPr>
                                            </pic:pic>
                                          </a:graphicData>
                                        </a:graphic>
                                      </wp:inline>
                                    </w:drawing>
                                  </w:r>
                                </w:p>
                              </w:tc>
                            </w:tr>
                          </w:tbl>
                          <w:p w14:paraId="73D0DF1D" w14:textId="77777777" w:rsidR="00D51A78" w:rsidRDefault="00D51A7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65FCA" id="Text Box 27" o:spid="_x0000_s1051" type="#_x0000_t202" style="position:absolute;left:0;text-align:left;margin-left:52.7pt;margin-top:-185.2pt;width:528.8pt;height:627.2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" filled="f" stroked="f">
                <v:textbox inset="0,0,0,0">
                  <w:txbxContent>
                    <w:tbl>
                      <w:tblPr>
                        <w:tblStyle w:val="TableNormal1"/>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93"/>
                        <w:gridCol w:w="879"/>
                        <w:gridCol w:w="879"/>
                        <w:gridCol w:w="878"/>
                        <w:gridCol w:w="881"/>
                        <w:gridCol w:w="884"/>
                        <w:gridCol w:w="1753"/>
                      </w:tblGrid>
                      <w:tr w:rsidR="00D51A78" w14:paraId="3AA7D95D" w14:textId="77777777">
                        <w:trPr>
                          <w:trHeight w:val="3662"/>
                        </w:trPr>
                        <w:tc>
                          <w:tcPr>
                            <w:tcW w:w="10547" w:type="dxa"/>
                            <w:gridSpan w:val="7"/>
                            <w:tcBorders>
                              <w:right w:val="single" w:sz="12" w:space="0" w:color="000000"/>
                            </w:tcBorders>
                          </w:tcPr>
                          <w:p w14:paraId="45220938" w14:textId="77777777" w:rsidR="00D51A78" w:rsidRDefault="00D51A78">
                            <w:pPr>
                              <w:pStyle w:val="TableParagraph"/>
                              <w:spacing w:before="10"/>
                              <w:rPr>
                                <w:rFonts w:ascii="Trebuchet MS"/>
                                <w:sz w:val="5"/>
                              </w:rPr>
                            </w:pPr>
                          </w:p>
                          <w:p w14:paraId="45C89278" w14:textId="77777777" w:rsidR="00D51A78" w:rsidRDefault="00D51A78">
                            <w:pPr>
                              <w:pStyle w:val="TableParagraph"/>
                              <w:tabs>
                                <w:tab w:val="left" w:pos="5631"/>
                              </w:tabs>
                              <w:ind w:left="109"/>
                              <w:rPr>
                                <w:rFonts w:ascii="Trebuchet MS"/>
                                <w:sz w:val="20"/>
                              </w:rPr>
                            </w:pPr>
                            <w:r>
                              <w:rPr>
                                <w:rFonts w:ascii="Trebuchet MS"/>
                                <w:noProof/>
                                <w:sz w:val="20"/>
                                <w:lang w:eastAsia="es-ES"/>
                              </w:rPr>
                              <w:drawing>
                                <wp:inline distT="0" distB="0" distL="0" distR="0" wp14:anchorId="3CADF883" wp14:editId="79238317">
                                  <wp:extent cx="3144279" cy="2176272"/>
                                  <wp:effectExtent l="0" t="0" r="0" b="0"/>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34" cstate="print"/>
                                          <a:stretch>
                                            <a:fillRect/>
                                          </a:stretch>
                                        </pic:blipFill>
                                        <pic:spPr>
                                          <a:xfrm>
                                            <a:off x="0" y="0"/>
                                            <a:ext cx="3144279" cy="2176272"/>
                                          </a:xfrm>
                                          <a:prstGeom prst="rect">
                                            <a:avLst/>
                                          </a:prstGeom>
                                        </pic:spPr>
                                      </pic:pic>
                                    </a:graphicData>
                                  </a:graphic>
                                </wp:inline>
                              </w:drawing>
                            </w:r>
                            <w:r>
                              <w:rPr>
                                <w:rFonts w:ascii="Trebuchet MS"/>
                                <w:sz w:val="20"/>
                              </w:rPr>
                              <w:tab/>
                            </w:r>
                            <w:r>
                              <w:rPr>
                                <w:rFonts w:ascii="Trebuchet MS"/>
                                <w:noProof/>
                                <w:position w:val="2"/>
                                <w:sz w:val="20"/>
                                <w:lang w:eastAsia="es-ES"/>
                              </w:rPr>
                              <w:drawing>
                                <wp:inline distT="0" distB="0" distL="0" distR="0" wp14:anchorId="626910D3" wp14:editId="73B75813">
                                  <wp:extent cx="3005408" cy="2203704"/>
                                  <wp:effectExtent l="0" t="0" r="0" b="0"/>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35" cstate="print"/>
                                          <a:stretch>
                                            <a:fillRect/>
                                          </a:stretch>
                                        </pic:blipFill>
                                        <pic:spPr>
                                          <a:xfrm>
                                            <a:off x="0" y="0"/>
                                            <a:ext cx="3005408" cy="2203704"/>
                                          </a:xfrm>
                                          <a:prstGeom prst="rect">
                                            <a:avLst/>
                                          </a:prstGeom>
                                        </pic:spPr>
                                      </pic:pic>
                                    </a:graphicData>
                                  </a:graphic>
                                </wp:inline>
                              </w:drawing>
                            </w:r>
                          </w:p>
                        </w:tc>
                      </w:tr>
                      <w:tr w:rsidR="00D51A78" w14:paraId="62E1FD51" w14:textId="77777777">
                        <w:trPr>
                          <w:trHeight w:val="393"/>
                        </w:trPr>
                        <w:tc>
                          <w:tcPr>
                            <w:tcW w:w="7029" w:type="dxa"/>
                            <w:gridSpan w:val="4"/>
                            <w:vMerge w:val="restart"/>
                            <w:shd w:val="clear" w:color="auto" w:fill="92D050"/>
                          </w:tcPr>
                          <w:p w14:paraId="544AA178" w14:textId="77777777" w:rsidR="00D51A78" w:rsidRDefault="00D51A78">
                            <w:pPr>
                              <w:pStyle w:val="TableParagraph"/>
                              <w:rPr>
                                <w:rFonts w:ascii="Trebuchet MS"/>
                                <w:sz w:val="16"/>
                              </w:rPr>
                            </w:pPr>
                          </w:p>
                          <w:p w14:paraId="4E216CE2" w14:textId="77777777" w:rsidR="00D51A78" w:rsidRDefault="00D51A78">
                            <w:pPr>
                              <w:pStyle w:val="TableParagraph"/>
                              <w:spacing w:before="133"/>
                              <w:ind w:left="26"/>
                              <w:rPr>
                                <w:rFonts w:ascii="Trebuchet MS" w:hAnsi="Trebuchet MS"/>
                                <w:sz w:val="13"/>
                              </w:rPr>
                            </w:pPr>
                            <w:r>
                              <w:rPr>
                                <w:rFonts w:ascii="Trebuchet MS" w:hAnsi="Trebuchet MS"/>
                                <w:w w:val="105"/>
                                <w:sz w:val="13"/>
                              </w:rPr>
                              <w:t>Las</w:t>
                            </w:r>
                            <w:r>
                              <w:rPr>
                                <w:rFonts w:ascii="Trebuchet MS" w:hAnsi="Trebuchet MS"/>
                                <w:spacing w:val="-5"/>
                                <w:w w:val="105"/>
                                <w:sz w:val="13"/>
                              </w:rPr>
                              <w:t xml:space="preserve"> </w:t>
                            </w:r>
                            <w:r>
                              <w:rPr>
                                <w:rFonts w:ascii="Trebuchet MS" w:hAnsi="Trebuchet MS"/>
                                <w:w w:val="105"/>
                                <w:sz w:val="13"/>
                              </w:rPr>
                              <w:t>áreas</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depósito</w:t>
                            </w:r>
                            <w:r>
                              <w:rPr>
                                <w:rFonts w:ascii="Trebuchet MS" w:hAnsi="Trebuchet MS"/>
                                <w:spacing w:val="-3"/>
                                <w:w w:val="105"/>
                                <w:sz w:val="13"/>
                              </w:rPr>
                              <w:t xml:space="preserve"> </w:t>
                            </w:r>
                            <w:r>
                              <w:rPr>
                                <w:rFonts w:ascii="Trebuchet MS" w:hAnsi="Trebuchet MS"/>
                                <w:w w:val="105"/>
                                <w:sz w:val="13"/>
                              </w:rPr>
                              <w:t>permiten</w:t>
                            </w:r>
                            <w:r>
                              <w:rPr>
                                <w:rFonts w:ascii="Trebuchet MS" w:hAnsi="Trebuchet MS"/>
                                <w:spacing w:val="-4"/>
                                <w:w w:val="105"/>
                                <w:sz w:val="13"/>
                              </w:rPr>
                              <w:t xml:space="preserve"> </w:t>
                            </w:r>
                            <w:r>
                              <w:rPr>
                                <w:rFonts w:ascii="Trebuchet MS" w:hAnsi="Trebuchet MS"/>
                                <w:w w:val="105"/>
                                <w:sz w:val="13"/>
                              </w:rPr>
                              <w:t>un</w:t>
                            </w:r>
                            <w:r>
                              <w:rPr>
                                <w:rFonts w:ascii="Trebuchet MS" w:hAnsi="Trebuchet MS"/>
                                <w:spacing w:val="-5"/>
                                <w:w w:val="105"/>
                                <w:sz w:val="13"/>
                              </w:rPr>
                              <w:t xml:space="preserve"> </w:t>
                            </w:r>
                            <w:r>
                              <w:rPr>
                                <w:rFonts w:ascii="Trebuchet MS" w:hAnsi="Trebuchet MS"/>
                                <w:w w:val="105"/>
                                <w:sz w:val="13"/>
                              </w:rPr>
                              <w:t>adecuado</w:t>
                            </w:r>
                            <w:r>
                              <w:rPr>
                                <w:rFonts w:ascii="Trebuchet MS" w:hAnsi="Trebuchet MS"/>
                                <w:spacing w:val="-3"/>
                                <w:w w:val="105"/>
                                <w:sz w:val="13"/>
                              </w:rPr>
                              <w:t xml:space="preserve"> </w:t>
                            </w:r>
                            <w:r>
                              <w:rPr>
                                <w:rFonts w:ascii="Trebuchet MS" w:hAnsi="Trebuchet MS"/>
                                <w:w w:val="105"/>
                                <w:sz w:val="13"/>
                              </w:rPr>
                              <w:t>desplazamiento,</w:t>
                            </w:r>
                            <w:r>
                              <w:rPr>
                                <w:rFonts w:ascii="Trebuchet MS" w:hAnsi="Trebuchet MS"/>
                                <w:spacing w:val="-4"/>
                                <w:w w:val="105"/>
                                <w:sz w:val="13"/>
                              </w:rPr>
                              <w:t xml:space="preserve"> </w:t>
                            </w:r>
                            <w:r>
                              <w:rPr>
                                <w:rFonts w:ascii="Trebuchet MS" w:hAnsi="Trebuchet MS"/>
                                <w:w w:val="105"/>
                                <w:sz w:val="13"/>
                              </w:rPr>
                              <w:t>seguridad</w:t>
                            </w:r>
                            <w:r>
                              <w:rPr>
                                <w:rFonts w:ascii="Trebuchet MS" w:hAnsi="Trebuchet MS"/>
                                <w:spacing w:val="-3"/>
                                <w:w w:val="105"/>
                                <w:sz w:val="13"/>
                              </w:rPr>
                              <w:t xml:space="preserve"> </w:t>
                            </w:r>
                            <w:r>
                              <w:rPr>
                                <w:rFonts w:ascii="Trebuchet MS" w:hAnsi="Trebuchet MS"/>
                                <w:w w:val="105"/>
                                <w:sz w:val="13"/>
                              </w:rPr>
                              <w:t>y</w:t>
                            </w:r>
                            <w:r>
                              <w:rPr>
                                <w:rFonts w:ascii="Trebuchet MS" w:hAnsi="Trebuchet MS"/>
                                <w:spacing w:val="-4"/>
                                <w:w w:val="105"/>
                                <w:sz w:val="13"/>
                              </w:rPr>
                              <w:t xml:space="preserve"> </w:t>
                            </w:r>
                            <w:r>
                              <w:rPr>
                                <w:rFonts w:ascii="Trebuchet MS" w:hAnsi="Trebuchet MS"/>
                                <w:w w:val="105"/>
                                <w:sz w:val="13"/>
                              </w:rPr>
                              <w:t>manipulación</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5"/>
                                <w:w w:val="105"/>
                                <w:sz w:val="13"/>
                              </w:rPr>
                              <w:t xml:space="preserve"> </w:t>
                            </w:r>
                            <w:r>
                              <w:rPr>
                                <w:rFonts w:ascii="Trebuchet MS" w:hAnsi="Trebuchet MS"/>
                                <w:w w:val="105"/>
                                <w:sz w:val="13"/>
                              </w:rPr>
                              <w:t>la</w:t>
                            </w:r>
                            <w:r>
                              <w:rPr>
                                <w:rFonts w:ascii="Trebuchet MS" w:hAnsi="Trebuchet MS"/>
                                <w:spacing w:val="-4"/>
                                <w:w w:val="105"/>
                                <w:sz w:val="13"/>
                              </w:rPr>
                              <w:t xml:space="preserve"> </w:t>
                            </w:r>
                            <w:r>
                              <w:rPr>
                                <w:rFonts w:ascii="Trebuchet MS" w:hAnsi="Trebuchet MS"/>
                                <w:w w:val="105"/>
                                <w:sz w:val="13"/>
                              </w:rPr>
                              <w:t>documentación?</w:t>
                            </w:r>
                          </w:p>
                        </w:tc>
                        <w:tc>
                          <w:tcPr>
                            <w:tcW w:w="881" w:type="dxa"/>
                            <w:shd w:val="clear" w:color="auto" w:fill="2E75B5"/>
                          </w:tcPr>
                          <w:p w14:paraId="735AF057" w14:textId="77777777" w:rsidR="00D51A78" w:rsidRDefault="00D51A78">
                            <w:pPr>
                              <w:pStyle w:val="TableParagraph"/>
                              <w:spacing w:before="119"/>
                              <w:ind w:left="166" w:right="144"/>
                              <w:jc w:val="center"/>
                              <w:rPr>
                                <w:rFonts w:ascii="Trebuchet MS"/>
                                <w:sz w:val="13"/>
                              </w:rPr>
                            </w:pPr>
                            <w:r>
                              <w:rPr>
                                <w:rFonts w:ascii="Trebuchet MS"/>
                                <w:w w:val="105"/>
                                <w:sz w:val="13"/>
                              </w:rPr>
                              <w:t>Si</w:t>
                            </w:r>
                          </w:p>
                        </w:tc>
                        <w:tc>
                          <w:tcPr>
                            <w:tcW w:w="884" w:type="dxa"/>
                            <w:shd w:val="clear" w:color="auto" w:fill="2E75B5"/>
                          </w:tcPr>
                          <w:p w14:paraId="02C33C6F" w14:textId="77777777" w:rsidR="00D51A78" w:rsidRDefault="00D51A78">
                            <w:pPr>
                              <w:pStyle w:val="TableParagraph"/>
                              <w:spacing w:before="119"/>
                              <w:ind w:left="108" w:right="95"/>
                              <w:jc w:val="center"/>
                              <w:rPr>
                                <w:rFonts w:ascii="Trebuchet MS"/>
                                <w:sz w:val="13"/>
                              </w:rPr>
                            </w:pPr>
                            <w:r>
                              <w:rPr>
                                <w:rFonts w:ascii="Trebuchet MS"/>
                                <w:w w:val="105"/>
                                <w:sz w:val="13"/>
                              </w:rPr>
                              <w:t>No</w:t>
                            </w:r>
                          </w:p>
                        </w:tc>
                        <w:tc>
                          <w:tcPr>
                            <w:tcW w:w="1753" w:type="dxa"/>
                            <w:vMerge w:val="restart"/>
                            <w:tcBorders>
                              <w:right w:val="single" w:sz="12" w:space="0" w:color="000000"/>
                            </w:tcBorders>
                          </w:tcPr>
                          <w:p w14:paraId="16F2277F" w14:textId="77777777" w:rsidR="00D51A78" w:rsidRDefault="00D51A78">
                            <w:pPr>
                              <w:pStyle w:val="TableParagraph"/>
                              <w:rPr>
                                <w:rFonts w:ascii="Times New Roman"/>
                                <w:sz w:val="12"/>
                              </w:rPr>
                            </w:pPr>
                          </w:p>
                        </w:tc>
                      </w:tr>
                      <w:tr w:rsidR="00D51A78" w14:paraId="0D7B374A" w14:textId="77777777">
                        <w:trPr>
                          <w:trHeight w:val="392"/>
                        </w:trPr>
                        <w:tc>
                          <w:tcPr>
                            <w:tcW w:w="7029" w:type="dxa"/>
                            <w:gridSpan w:val="4"/>
                            <w:vMerge/>
                            <w:tcBorders>
                              <w:top w:val="nil"/>
                            </w:tcBorders>
                            <w:shd w:val="clear" w:color="auto" w:fill="92D050"/>
                          </w:tcPr>
                          <w:p w14:paraId="12BFF687" w14:textId="77777777" w:rsidR="00D51A78" w:rsidRDefault="00D51A78">
                            <w:pPr>
                              <w:rPr>
                                <w:sz w:val="2"/>
                                <w:szCs w:val="2"/>
                              </w:rPr>
                            </w:pPr>
                          </w:p>
                        </w:tc>
                        <w:tc>
                          <w:tcPr>
                            <w:tcW w:w="881" w:type="dxa"/>
                          </w:tcPr>
                          <w:p w14:paraId="6961544F" w14:textId="77777777" w:rsidR="00D51A78" w:rsidRDefault="00D51A78">
                            <w:pPr>
                              <w:pStyle w:val="TableParagraph"/>
                              <w:rPr>
                                <w:rFonts w:ascii="Times New Roman"/>
                                <w:sz w:val="12"/>
                              </w:rPr>
                            </w:pPr>
                          </w:p>
                        </w:tc>
                        <w:tc>
                          <w:tcPr>
                            <w:tcW w:w="884" w:type="dxa"/>
                          </w:tcPr>
                          <w:p w14:paraId="55EC4E8A" w14:textId="77777777" w:rsidR="00D51A78" w:rsidRDefault="00D51A78">
                            <w:pPr>
                              <w:pStyle w:val="TableParagraph"/>
                              <w:spacing w:before="119"/>
                              <w:ind w:left="16"/>
                              <w:jc w:val="center"/>
                              <w:rPr>
                                <w:rFonts w:ascii="Trebuchet MS"/>
                                <w:sz w:val="13"/>
                              </w:rPr>
                            </w:pPr>
                            <w:r>
                              <w:rPr>
                                <w:rFonts w:ascii="Trebuchet MS"/>
                                <w:w w:val="105"/>
                                <w:sz w:val="13"/>
                              </w:rPr>
                              <w:t>X</w:t>
                            </w:r>
                          </w:p>
                        </w:tc>
                        <w:tc>
                          <w:tcPr>
                            <w:tcW w:w="1753" w:type="dxa"/>
                            <w:vMerge/>
                            <w:tcBorders>
                              <w:top w:val="nil"/>
                              <w:right w:val="single" w:sz="12" w:space="0" w:color="000000"/>
                            </w:tcBorders>
                          </w:tcPr>
                          <w:p w14:paraId="658DD6ED" w14:textId="77777777" w:rsidR="00D51A78" w:rsidRDefault="00D51A78">
                            <w:pPr>
                              <w:rPr>
                                <w:sz w:val="2"/>
                                <w:szCs w:val="2"/>
                              </w:rPr>
                            </w:pPr>
                          </w:p>
                        </w:tc>
                      </w:tr>
                      <w:tr w:rsidR="00D51A78" w14:paraId="43D1BB0F" w14:textId="77777777">
                        <w:trPr>
                          <w:trHeight w:val="393"/>
                        </w:trPr>
                        <w:tc>
                          <w:tcPr>
                            <w:tcW w:w="7029" w:type="dxa"/>
                            <w:gridSpan w:val="4"/>
                            <w:vMerge w:val="restart"/>
                            <w:shd w:val="clear" w:color="auto" w:fill="92D050"/>
                          </w:tcPr>
                          <w:p w14:paraId="4B04C8A8" w14:textId="77777777" w:rsidR="00D51A78" w:rsidRDefault="00D51A78">
                            <w:pPr>
                              <w:pStyle w:val="TableParagraph"/>
                              <w:rPr>
                                <w:rFonts w:ascii="Trebuchet MS"/>
                                <w:sz w:val="16"/>
                              </w:rPr>
                            </w:pPr>
                          </w:p>
                          <w:p w14:paraId="1192A668" w14:textId="77777777" w:rsidR="00D51A78" w:rsidRDefault="00D51A78">
                            <w:pPr>
                              <w:pStyle w:val="TableParagraph"/>
                              <w:spacing w:before="132"/>
                              <w:ind w:left="26"/>
                              <w:rPr>
                                <w:rFonts w:ascii="Trebuchet MS"/>
                                <w:sz w:val="13"/>
                              </w:rPr>
                            </w:pPr>
                            <w:r>
                              <w:rPr>
                                <w:rFonts w:ascii="Trebuchet MS"/>
                                <w:w w:val="105"/>
                                <w:sz w:val="13"/>
                              </w:rPr>
                              <w:t>Cuentan</w:t>
                            </w:r>
                            <w:r>
                              <w:rPr>
                                <w:rFonts w:ascii="Trebuchet MS"/>
                                <w:spacing w:val="-4"/>
                                <w:w w:val="105"/>
                                <w:sz w:val="13"/>
                              </w:rPr>
                              <w:t xml:space="preserve"> </w:t>
                            </w:r>
                            <w:r>
                              <w:rPr>
                                <w:rFonts w:ascii="Trebuchet MS"/>
                                <w:w w:val="105"/>
                                <w:sz w:val="13"/>
                              </w:rPr>
                              <w:t>con</w:t>
                            </w:r>
                            <w:r>
                              <w:rPr>
                                <w:rFonts w:ascii="Trebuchet MS"/>
                                <w:spacing w:val="-3"/>
                                <w:w w:val="105"/>
                                <w:sz w:val="13"/>
                              </w:rPr>
                              <w:t xml:space="preserve"> </w:t>
                            </w:r>
                            <w:r>
                              <w:rPr>
                                <w:rFonts w:ascii="Trebuchet MS"/>
                                <w:w w:val="105"/>
                                <w:sz w:val="13"/>
                              </w:rPr>
                              <w:t>elementos</w:t>
                            </w:r>
                            <w:r>
                              <w:rPr>
                                <w:rFonts w:ascii="Trebuchet MS"/>
                                <w:spacing w:val="-3"/>
                                <w:w w:val="105"/>
                                <w:sz w:val="13"/>
                              </w:rPr>
                              <w:t xml:space="preserve"> </w:t>
                            </w:r>
                            <w:r>
                              <w:rPr>
                                <w:rFonts w:ascii="Trebuchet MS"/>
                                <w:w w:val="105"/>
                                <w:sz w:val="13"/>
                              </w:rPr>
                              <w:t>de</w:t>
                            </w:r>
                            <w:r>
                              <w:rPr>
                                <w:rFonts w:ascii="Trebuchet MS"/>
                                <w:spacing w:val="-4"/>
                                <w:w w:val="105"/>
                                <w:sz w:val="13"/>
                              </w:rPr>
                              <w:t xml:space="preserve"> </w:t>
                            </w:r>
                            <w:r>
                              <w:rPr>
                                <w:rFonts w:ascii="Trebuchet MS"/>
                                <w:w w:val="105"/>
                                <w:sz w:val="13"/>
                              </w:rPr>
                              <w:t>control</w:t>
                            </w:r>
                            <w:r>
                              <w:rPr>
                                <w:rFonts w:ascii="Trebuchet MS"/>
                                <w:spacing w:val="-2"/>
                                <w:w w:val="105"/>
                                <w:sz w:val="13"/>
                              </w:rPr>
                              <w:t xml:space="preserve"> </w:t>
                            </w:r>
                            <w:r>
                              <w:rPr>
                                <w:rFonts w:ascii="Trebuchet MS"/>
                                <w:w w:val="105"/>
                                <w:sz w:val="13"/>
                              </w:rPr>
                              <w:t>y</w:t>
                            </w:r>
                            <w:r>
                              <w:rPr>
                                <w:rFonts w:ascii="Trebuchet MS"/>
                                <w:spacing w:val="-3"/>
                                <w:w w:val="105"/>
                                <w:sz w:val="13"/>
                              </w:rPr>
                              <w:t xml:space="preserve"> </w:t>
                            </w:r>
                            <w:r>
                              <w:rPr>
                                <w:rFonts w:ascii="Trebuchet MS"/>
                                <w:w w:val="105"/>
                                <w:sz w:val="13"/>
                              </w:rPr>
                              <w:t>aislamiento</w:t>
                            </w:r>
                            <w:r>
                              <w:rPr>
                                <w:rFonts w:ascii="Trebuchet MS"/>
                                <w:spacing w:val="-3"/>
                                <w:w w:val="105"/>
                                <w:sz w:val="13"/>
                              </w:rPr>
                              <w:t xml:space="preserve"> </w:t>
                            </w:r>
                            <w:r>
                              <w:rPr>
                                <w:rFonts w:ascii="Trebuchet MS"/>
                                <w:w w:val="105"/>
                                <w:sz w:val="13"/>
                              </w:rPr>
                              <w:t>que</w:t>
                            </w:r>
                            <w:r>
                              <w:rPr>
                                <w:rFonts w:ascii="Trebuchet MS"/>
                                <w:spacing w:val="-3"/>
                                <w:w w:val="105"/>
                                <w:sz w:val="13"/>
                              </w:rPr>
                              <w:t xml:space="preserve"> </w:t>
                            </w:r>
                            <w:r>
                              <w:rPr>
                                <w:rFonts w:ascii="Trebuchet MS"/>
                                <w:w w:val="105"/>
                                <w:sz w:val="13"/>
                              </w:rPr>
                              <w:t>garanticen</w:t>
                            </w:r>
                            <w:r>
                              <w:rPr>
                                <w:rFonts w:ascii="Trebuchet MS"/>
                                <w:spacing w:val="-3"/>
                                <w:w w:val="105"/>
                                <w:sz w:val="13"/>
                              </w:rPr>
                              <w:t xml:space="preserve"> </w:t>
                            </w:r>
                            <w:r>
                              <w:rPr>
                                <w:rFonts w:ascii="Trebuchet MS"/>
                                <w:w w:val="105"/>
                                <w:sz w:val="13"/>
                              </w:rPr>
                              <w:t>la</w:t>
                            </w:r>
                            <w:r>
                              <w:rPr>
                                <w:rFonts w:ascii="Trebuchet MS"/>
                                <w:spacing w:val="-3"/>
                                <w:w w:val="105"/>
                                <w:sz w:val="13"/>
                              </w:rPr>
                              <w:t xml:space="preserve"> </w:t>
                            </w:r>
                            <w:r>
                              <w:rPr>
                                <w:rFonts w:ascii="Trebuchet MS"/>
                                <w:w w:val="105"/>
                                <w:sz w:val="13"/>
                              </w:rPr>
                              <w:t>seguridad</w:t>
                            </w:r>
                            <w:r>
                              <w:rPr>
                                <w:rFonts w:ascii="Trebuchet MS"/>
                                <w:spacing w:val="-2"/>
                                <w:w w:val="105"/>
                                <w:sz w:val="13"/>
                              </w:rPr>
                              <w:t xml:space="preserve"> </w:t>
                            </w:r>
                            <w:r>
                              <w:rPr>
                                <w:rFonts w:ascii="Trebuchet MS"/>
                                <w:w w:val="105"/>
                                <w:sz w:val="13"/>
                              </w:rPr>
                              <w:t>de</w:t>
                            </w:r>
                            <w:r>
                              <w:rPr>
                                <w:rFonts w:ascii="Trebuchet MS"/>
                                <w:spacing w:val="-4"/>
                                <w:w w:val="105"/>
                                <w:sz w:val="13"/>
                              </w:rPr>
                              <w:t xml:space="preserve"> </w:t>
                            </w:r>
                            <w:r>
                              <w:rPr>
                                <w:rFonts w:ascii="Trebuchet MS"/>
                                <w:w w:val="105"/>
                                <w:sz w:val="13"/>
                              </w:rPr>
                              <w:t>los</w:t>
                            </w:r>
                            <w:r>
                              <w:rPr>
                                <w:rFonts w:ascii="Trebuchet MS"/>
                                <w:spacing w:val="-3"/>
                                <w:w w:val="105"/>
                                <w:sz w:val="13"/>
                              </w:rPr>
                              <w:t xml:space="preserve"> </w:t>
                            </w:r>
                            <w:r>
                              <w:rPr>
                                <w:rFonts w:ascii="Trebuchet MS"/>
                                <w:w w:val="105"/>
                                <w:sz w:val="13"/>
                              </w:rPr>
                              <w:t>acervos</w:t>
                            </w:r>
                            <w:r>
                              <w:rPr>
                                <w:rFonts w:ascii="Trebuchet MS"/>
                                <w:spacing w:val="-3"/>
                                <w:w w:val="105"/>
                                <w:sz w:val="13"/>
                              </w:rPr>
                              <w:t xml:space="preserve"> </w:t>
                            </w:r>
                            <w:r>
                              <w:rPr>
                                <w:rFonts w:ascii="Trebuchet MS"/>
                                <w:w w:val="105"/>
                                <w:sz w:val="13"/>
                              </w:rPr>
                              <w:t>documentales?</w:t>
                            </w:r>
                          </w:p>
                        </w:tc>
                        <w:tc>
                          <w:tcPr>
                            <w:tcW w:w="881" w:type="dxa"/>
                            <w:shd w:val="clear" w:color="auto" w:fill="2E75B5"/>
                          </w:tcPr>
                          <w:p w14:paraId="4206A14C" w14:textId="77777777" w:rsidR="00D51A78" w:rsidRDefault="00D51A78">
                            <w:pPr>
                              <w:pStyle w:val="TableParagraph"/>
                              <w:spacing w:before="119"/>
                              <w:ind w:left="166" w:right="144"/>
                              <w:jc w:val="center"/>
                              <w:rPr>
                                <w:rFonts w:ascii="Trebuchet MS"/>
                                <w:sz w:val="13"/>
                              </w:rPr>
                            </w:pPr>
                            <w:r>
                              <w:rPr>
                                <w:rFonts w:ascii="Trebuchet MS"/>
                                <w:w w:val="105"/>
                                <w:sz w:val="13"/>
                              </w:rPr>
                              <w:t>Si</w:t>
                            </w:r>
                          </w:p>
                        </w:tc>
                        <w:tc>
                          <w:tcPr>
                            <w:tcW w:w="884" w:type="dxa"/>
                            <w:shd w:val="clear" w:color="auto" w:fill="2E75B5"/>
                          </w:tcPr>
                          <w:p w14:paraId="1366BF52" w14:textId="77777777" w:rsidR="00D51A78" w:rsidRDefault="00D51A78">
                            <w:pPr>
                              <w:pStyle w:val="TableParagraph"/>
                              <w:spacing w:before="119"/>
                              <w:ind w:left="108" w:right="95"/>
                              <w:jc w:val="center"/>
                              <w:rPr>
                                <w:rFonts w:ascii="Trebuchet MS"/>
                                <w:sz w:val="13"/>
                              </w:rPr>
                            </w:pPr>
                            <w:r>
                              <w:rPr>
                                <w:rFonts w:ascii="Trebuchet MS"/>
                                <w:w w:val="105"/>
                                <w:sz w:val="13"/>
                              </w:rPr>
                              <w:t>No</w:t>
                            </w:r>
                          </w:p>
                        </w:tc>
                        <w:tc>
                          <w:tcPr>
                            <w:tcW w:w="1753" w:type="dxa"/>
                            <w:vMerge w:val="restart"/>
                            <w:tcBorders>
                              <w:right w:val="single" w:sz="12" w:space="0" w:color="000000"/>
                            </w:tcBorders>
                          </w:tcPr>
                          <w:p w14:paraId="67C6770A" w14:textId="77777777" w:rsidR="00D51A78" w:rsidRDefault="00D51A78">
                            <w:pPr>
                              <w:pStyle w:val="TableParagraph"/>
                              <w:rPr>
                                <w:rFonts w:ascii="Times New Roman"/>
                                <w:sz w:val="12"/>
                              </w:rPr>
                            </w:pPr>
                          </w:p>
                        </w:tc>
                      </w:tr>
                      <w:tr w:rsidR="00D51A78" w14:paraId="5861DDD7" w14:textId="77777777">
                        <w:trPr>
                          <w:trHeight w:val="392"/>
                        </w:trPr>
                        <w:tc>
                          <w:tcPr>
                            <w:tcW w:w="7029" w:type="dxa"/>
                            <w:gridSpan w:val="4"/>
                            <w:vMerge/>
                            <w:tcBorders>
                              <w:top w:val="nil"/>
                            </w:tcBorders>
                            <w:shd w:val="clear" w:color="auto" w:fill="92D050"/>
                          </w:tcPr>
                          <w:p w14:paraId="60021506" w14:textId="77777777" w:rsidR="00D51A78" w:rsidRDefault="00D51A78">
                            <w:pPr>
                              <w:rPr>
                                <w:sz w:val="2"/>
                                <w:szCs w:val="2"/>
                              </w:rPr>
                            </w:pPr>
                          </w:p>
                        </w:tc>
                        <w:tc>
                          <w:tcPr>
                            <w:tcW w:w="881" w:type="dxa"/>
                          </w:tcPr>
                          <w:p w14:paraId="4AED7A92" w14:textId="77777777" w:rsidR="00D51A78" w:rsidRDefault="00D51A78">
                            <w:pPr>
                              <w:pStyle w:val="TableParagraph"/>
                              <w:rPr>
                                <w:rFonts w:ascii="Times New Roman"/>
                                <w:sz w:val="12"/>
                              </w:rPr>
                            </w:pPr>
                          </w:p>
                        </w:tc>
                        <w:tc>
                          <w:tcPr>
                            <w:tcW w:w="884" w:type="dxa"/>
                          </w:tcPr>
                          <w:p w14:paraId="13840264" w14:textId="77777777" w:rsidR="00D51A78" w:rsidRDefault="00D51A78">
                            <w:pPr>
                              <w:pStyle w:val="TableParagraph"/>
                              <w:spacing w:before="119"/>
                              <w:ind w:left="16"/>
                              <w:jc w:val="center"/>
                              <w:rPr>
                                <w:rFonts w:ascii="Trebuchet MS"/>
                                <w:sz w:val="13"/>
                              </w:rPr>
                            </w:pPr>
                            <w:r>
                              <w:rPr>
                                <w:rFonts w:ascii="Trebuchet MS"/>
                                <w:w w:val="105"/>
                                <w:sz w:val="13"/>
                              </w:rPr>
                              <w:t>X</w:t>
                            </w:r>
                          </w:p>
                        </w:tc>
                        <w:tc>
                          <w:tcPr>
                            <w:tcW w:w="1753" w:type="dxa"/>
                            <w:vMerge/>
                            <w:tcBorders>
                              <w:top w:val="nil"/>
                              <w:right w:val="single" w:sz="12" w:space="0" w:color="000000"/>
                            </w:tcBorders>
                          </w:tcPr>
                          <w:p w14:paraId="4A5C7784" w14:textId="77777777" w:rsidR="00D51A78" w:rsidRDefault="00D51A78">
                            <w:pPr>
                              <w:rPr>
                                <w:sz w:val="2"/>
                                <w:szCs w:val="2"/>
                              </w:rPr>
                            </w:pPr>
                          </w:p>
                        </w:tc>
                      </w:tr>
                      <w:tr w:rsidR="00D51A78" w14:paraId="05600A3C" w14:textId="77777777">
                        <w:trPr>
                          <w:trHeight w:val="393"/>
                        </w:trPr>
                        <w:tc>
                          <w:tcPr>
                            <w:tcW w:w="7029" w:type="dxa"/>
                            <w:gridSpan w:val="4"/>
                            <w:vMerge w:val="restart"/>
                            <w:shd w:val="clear" w:color="auto" w:fill="92D050"/>
                          </w:tcPr>
                          <w:p w14:paraId="3D88679C" w14:textId="77777777" w:rsidR="00D51A78" w:rsidRDefault="00D51A78">
                            <w:pPr>
                              <w:pStyle w:val="TableParagraph"/>
                              <w:spacing w:before="6"/>
                              <w:rPr>
                                <w:rFonts w:ascii="Trebuchet MS"/>
                                <w:sz w:val="19"/>
                              </w:rPr>
                            </w:pPr>
                          </w:p>
                          <w:p w14:paraId="34FB91BB" w14:textId="77777777" w:rsidR="00D51A78" w:rsidRDefault="00D51A78">
                            <w:pPr>
                              <w:pStyle w:val="TableParagraph"/>
                              <w:spacing w:line="292" w:lineRule="auto"/>
                              <w:ind w:left="26" w:right="80"/>
                              <w:rPr>
                                <w:rFonts w:ascii="Trebuchet MS" w:hAnsi="Trebuchet MS"/>
                                <w:sz w:val="13"/>
                              </w:rPr>
                            </w:pPr>
                            <w:r>
                              <w:rPr>
                                <w:rFonts w:ascii="Trebuchet MS" w:hAnsi="Trebuchet MS"/>
                                <w:w w:val="105"/>
                                <w:sz w:val="13"/>
                              </w:rPr>
                              <w:t>Las series documentales como Historias Laborales, Actas, Resoluciones y Contratos, se almacenan en las mismas</w:t>
                            </w:r>
                            <w:r>
                              <w:rPr>
                                <w:rFonts w:ascii="Trebuchet MS" w:hAnsi="Trebuchet MS"/>
                                <w:spacing w:val="-39"/>
                                <w:w w:val="105"/>
                                <w:sz w:val="13"/>
                              </w:rPr>
                              <w:t xml:space="preserve"> </w:t>
                            </w:r>
                            <w:r>
                              <w:rPr>
                                <w:rFonts w:ascii="Trebuchet MS" w:hAnsi="Trebuchet MS"/>
                                <w:w w:val="105"/>
                                <w:sz w:val="13"/>
                              </w:rPr>
                              <w:t>áreas</w:t>
                            </w:r>
                            <w:r>
                              <w:rPr>
                                <w:rFonts w:ascii="Trebuchet MS" w:hAnsi="Trebuchet MS"/>
                                <w:spacing w:val="-1"/>
                                <w:w w:val="105"/>
                                <w:sz w:val="13"/>
                              </w:rPr>
                              <w:t xml:space="preserve"> </w:t>
                            </w:r>
                            <w:r>
                              <w:rPr>
                                <w:rFonts w:ascii="Trebuchet MS" w:hAnsi="Trebuchet MS"/>
                                <w:w w:val="105"/>
                                <w:sz w:val="13"/>
                              </w:rPr>
                              <w:t>de</w:t>
                            </w:r>
                            <w:r>
                              <w:rPr>
                                <w:rFonts w:ascii="Trebuchet MS" w:hAnsi="Trebuchet MS"/>
                                <w:spacing w:val="-1"/>
                                <w:w w:val="105"/>
                                <w:sz w:val="13"/>
                              </w:rPr>
                              <w:t xml:space="preserve"> </w:t>
                            </w:r>
                            <w:r>
                              <w:rPr>
                                <w:rFonts w:ascii="Trebuchet MS" w:hAnsi="Trebuchet MS"/>
                                <w:w w:val="105"/>
                                <w:sz w:val="13"/>
                              </w:rPr>
                              <w:t>depósito?</w:t>
                            </w:r>
                          </w:p>
                        </w:tc>
                        <w:tc>
                          <w:tcPr>
                            <w:tcW w:w="881" w:type="dxa"/>
                            <w:shd w:val="clear" w:color="auto" w:fill="2E75B5"/>
                          </w:tcPr>
                          <w:p w14:paraId="32128668" w14:textId="77777777" w:rsidR="00D51A78" w:rsidRDefault="00D51A78">
                            <w:pPr>
                              <w:pStyle w:val="TableParagraph"/>
                              <w:spacing w:before="119"/>
                              <w:ind w:left="166" w:right="144"/>
                              <w:jc w:val="center"/>
                              <w:rPr>
                                <w:rFonts w:ascii="Trebuchet MS"/>
                                <w:sz w:val="13"/>
                              </w:rPr>
                            </w:pPr>
                            <w:r>
                              <w:rPr>
                                <w:rFonts w:ascii="Trebuchet MS"/>
                                <w:w w:val="105"/>
                                <w:sz w:val="13"/>
                              </w:rPr>
                              <w:t>Si</w:t>
                            </w:r>
                          </w:p>
                        </w:tc>
                        <w:tc>
                          <w:tcPr>
                            <w:tcW w:w="884" w:type="dxa"/>
                            <w:shd w:val="clear" w:color="auto" w:fill="2E75B5"/>
                          </w:tcPr>
                          <w:p w14:paraId="0BBB0499" w14:textId="77777777" w:rsidR="00D51A78" w:rsidRDefault="00D51A78">
                            <w:pPr>
                              <w:pStyle w:val="TableParagraph"/>
                              <w:spacing w:before="119"/>
                              <w:ind w:left="108" w:right="95"/>
                              <w:jc w:val="center"/>
                              <w:rPr>
                                <w:rFonts w:ascii="Trebuchet MS"/>
                                <w:sz w:val="13"/>
                              </w:rPr>
                            </w:pPr>
                            <w:r>
                              <w:rPr>
                                <w:rFonts w:ascii="Trebuchet MS"/>
                                <w:w w:val="105"/>
                                <w:sz w:val="13"/>
                              </w:rPr>
                              <w:t>No</w:t>
                            </w:r>
                          </w:p>
                        </w:tc>
                        <w:tc>
                          <w:tcPr>
                            <w:tcW w:w="1753" w:type="dxa"/>
                            <w:vMerge w:val="restart"/>
                            <w:tcBorders>
                              <w:right w:val="single" w:sz="12" w:space="0" w:color="000000"/>
                            </w:tcBorders>
                          </w:tcPr>
                          <w:p w14:paraId="20AC19A1" w14:textId="77777777" w:rsidR="00D51A78" w:rsidRDefault="00D51A78">
                            <w:pPr>
                              <w:pStyle w:val="TableParagraph"/>
                              <w:rPr>
                                <w:rFonts w:ascii="Times New Roman"/>
                                <w:sz w:val="12"/>
                              </w:rPr>
                            </w:pPr>
                          </w:p>
                        </w:tc>
                      </w:tr>
                      <w:tr w:rsidR="00D51A78" w14:paraId="667A1021" w14:textId="77777777">
                        <w:trPr>
                          <w:trHeight w:val="392"/>
                        </w:trPr>
                        <w:tc>
                          <w:tcPr>
                            <w:tcW w:w="7029" w:type="dxa"/>
                            <w:gridSpan w:val="4"/>
                            <w:vMerge/>
                            <w:tcBorders>
                              <w:top w:val="nil"/>
                            </w:tcBorders>
                            <w:shd w:val="clear" w:color="auto" w:fill="92D050"/>
                          </w:tcPr>
                          <w:p w14:paraId="507563FB" w14:textId="77777777" w:rsidR="00D51A78" w:rsidRDefault="00D51A78">
                            <w:pPr>
                              <w:rPr>
                                <w:sz w:val="2"/>
                                <w:szCs w:val="2"/>
                              </w:rPr>
                            </w:pPr>
                          </w:p>
                        </w:tc>
                        <w:tc>
                          <w:tcPr>
                            <w:tcW w:w="881" w:type="dxa"/>
                          </w:tcPr>
                          <w:p w14:paraId="42897943" w14:textId="77777777" w:rsidR="00D51A78" w:rsidRDefault="00D51A78">
                            <w:pPr>
                              <w:pStyle w:val="TableParagraph"/>
                              <w:spacing w:before="119"/>
                              <w:ind w:left="24"/>
                              <w:jc w:val="center"/>
                              <w:rPr>
                                <w:rFonts w:ascii="Trebuchet MS"/>
                                <w:sz w:val="13"/>
                              </w:rPr>
                            </w:pPr>
                            <w:r>
                              <w:rPr>
                                <w:rFonts w:ascii="Trebuchet MS"/>
                                <w:w w:val="105"/>
                                <w:sz w:val="13"/>
                              </w:rPr>
                              <w:t>X</w:t>
                            </w:r>
                          </w:p>
                        </w:tc>
                        <w:tc>
                          <w:tcPr>
                            <w:tcW w:w="884" w:type="dxa"/>
                          </w:tcPr>
                          <w:p w14:paraId="2EFDDA74" w14:textId="77777777" w:rsidR="00D51A78" w:rsidRDefault="00D51A78">
                            <w:pPr>
                              <w:pStyle w:val="TableParagraph"/>
                              <w:rPr>
                                <w:rFonts w:ascii="Times New Roman"/>
                                <w:sz w:val="12"/>
                              </w:rPr>
                            </w:pPr>
                          </w:p>
                        </w:tc>
                        <w:tc>
                          <w:tcPr>
                            <w:tcW w:w="1753" w:type="dxa"/>
                            <w:vMerge/>
                            <w:tcBorders>
                              <w:top w:val="nil"/>
                              <w:right w:val="single" w:sz="12" w:space="0" w:color="000000"/>
                            </w:tcBorders>
                          </w:tcPr>
                          <w:p w14:paraId="5BB2692F" w14:textId="77777777" w:rsidR="00D51A78" w:rsidRDefault="00D51A78">
                            <w:pPr>
                              <w:rPr>
                                <w:sz w:val="2"/>
                                <w:szCs w:val="2"/>
                              </w:rPr>
                            </w:pPr>
                          </w:p>
                        </w:tc>
                      </w:tr>
                      <w:tr w:rsidR="00D51A78" w14:paraId="1D626C87" w14:textId="77777777">
                        <w:trPr>
                          <w:trHeight w:val="393"/>
                        </w:trPr>
                        <w:tc>
                          <w:tcPr>
                            <w:tcW w:w="10547" w:type="dxa"/>
                            <w:gridSpan w:val="7"/>
                            <w:tcBorders>
                              <w:right w:val="single" w:sz="12" w:space="0" w:color="000000"/>
                            </w:tcBorders>
                            <w:shd w:val="clear" w:color="auto" w:fill="92D050"/>
                          </w:tcPr>
                          <w:p w14:paraId="73C9BCF1" w14:textId="77777777" w:rsidR="00D51A78" w:rsidRDefault="00D51A78">
                            <w:pPr>
                              <w:pStyle w:val="TableParagraph"/>
                              <w:spacing w:before="109"/>
                              <w:ind w:left="3153" w:right="3153"/>
                              <w:jc w:val="center"/>
                              <w:rPr>
                                <w:rFonts w:ascii="Trebuchet MS" w:hAnsi="Trebuchet MS"/>
                                <w:i/>
                                <w:sz w:val="13"/>
                              </w:rPr>
                            </w:pPr>
                            <w:r>
                              <w:rPr>
                                <w:rFonts w:ascii="Trebuchet MS" w:hAnsi="Trebuchet MS"/>
                                <w:i/>
                                <w:w w:val="105"/>
                                <w:sz w:val="13"/>
                              </w:rPr>
                              <w:t>Las</w:t>
                            </w:r>
                            <w:r>
                              <w:rPr>
                                <w:rFonts w:ascii="Trebuchet MS" w:hAnsi="Trebuchet MS"/>
                                <w:i/>
                                <w:spacing w:val="-4"/>
                                <w:w w:val="105"/>
                                <w:sz w:val="13"/>
                              </w:rPr>
                              <w:t xml:space="preserve"> </w:t>
                            </w:r>
                            <w:r>
                              <w:rPr>
                                <w:rFonts w:ascii="Trebuchet MS" w:hAnsi="Trebuchet MS"/>
                                <w:i/>
                                <w:w w:val="105"/>
                                <w:sz w:val="13"/>
                              </w:rPr>
                              <w:t>áreas</w:t>
                            </w:r>
                            <w:r>
                              <w:rPr>
                                <w:rFonts w:ascii="Trebuchet MS" w:hAnsi="Trebuchet MS"/>
                                <w:i/>
                                <w:spacing w:val="-3"/>
                                <w:w w:val="105"/>
                                <w:sz w:val="13"/>
                              </w:rPr>
                              <w:t xml:space="preserve"> </w:t>
                            </w:r>
                            <w:r>
                              <w:rPr>
                                <w:rFonts w:ascii="Trebuchet MS" w:hAnsi="Trebuchet MS"/>
                                <w:i/>
                                <w:w w:val="105"/>
                                <w:sz w:val="13"/>
                              </w:rPr>
                              <w:t>de</w:t>
                            </w:r>
                            <w:r>
                              <w:rPr>
                                <w:rFonts w:ascii="Trebuchet MS" w:hAnsi="Trebuchet MS"/>
                                <w:i/>
                                <w:spacing w:val="-3"/>
                                <w:w w:val="105"/>
                                <w:sz w:val="13"/>
                              </w:rPr>
                              <w:t xml:space="preserve"> </w:t>
                            </w:r>
                            <w:r>
                              <w:rPr>
                                <w:rFonts w:ascii="Trebuchet MS" w:hAnsi="Trebuchet MS"/>
                                <w:i/>
                                <w:w w:val="105"/>
                                <w:sz w:val="13"/>
                              </w:rPr>
                              <w:t>archivo</w:t>
                            </w:r>
                            <w:r>
                              <w:rPr>
                                <w:rFonts w:ascii="Trebuchet MS" w:hAnsi="Trebuchet MS"/>
                                <w:i/>
                                <w:spacing w:val="-1"/>
                                <w:w w:val="105"/>
                                <w:sz w:val="13"/>
                              </w:rPr>
                              <w:t xml:space="preserve"> </w:t>
                            </w:r>
                            <w:r>
                              <w:rPr>
                                <w:rFonts w:ascii="Trebuchet MS" w:hAnsi="Trebuchet MS"/>
                                <w:i/>
                                <w:w w:val="105"/>
                                <w:sz w:val="13"/>
                              </w:rPr>
                              <w:t>cuentan</w:t>
                            </w:r>
                            <w:r>
                              <w:rPr>
                                <w:rFonts w:ascii="Trebuchet MS" w:hAnsi="Trebuchet MS"/>
                                <w:i/>
                                <w:spacing w:val="-3"/>
                                <w:w w:val="105"/>
                                <w:sz w:val="13"/>
                              </w:rPr>
                              <w:t xml:space="preserve"> </w:t>
                            </w:r>
                            <w:r>
                              <w:rPr>
                                <w:rFonts w:ascii="Trebuchet MS" w:hAnsi="Trebuchet MS"/>
                                <w:i/>
                                <w:w w:val="105"/>
                                <w:sz w:val="13"/>
                              </w:rPr>
                              <w:t>con</w:t>
                            </w:r>
                            <w:r>
                              <w:rPr>
                                <w:rFonts w:ascii="Trebuchet MS" w:hAnsi="Trebuchet MS"/>
                                <w:i/>
                                <w:spacing w:val="-4"/>
                                <w:w w:val="105"/>
                                <w:sz w:val="13"/>
                              </w:rPr>
                              <w:t xml:space="preserve"> </w:t>
                            </w:r>
                            <w:r>
                              <w:rPr>
                                <w:rFonts w:ascii="Trebuchet MS" w:hAnsi="Trebuchet MS"/>
                                <w:i/>
                                <w:w w:val="105"/>
                                <w:sz w:val="13"/>
                              </w:rPr>
                              <w:t>sistemas</w:t>
                            </w:r>
                            <w:r>
                              <w:rPr>
                                <w:rFonts w:ascii="Trebuchet MS" w:hAnsi="Trebuchet MS"/>
                                <w:i/>
                                <w:spacing w:val="-3"/>
                                <w:w w:val="105"/>
                                <w:sz w:val="13"/>
                              </w:rPr>
                              <w:t xml:space="preserve"> </w:t>
                            </w:r>
                            <w:r>
                              <w:rPr>
                                <w:rFonts w:ascii="Trebuchet MS" w:hAnsi="Trebuchet MS"/>
                                <w:i/>
                                <w:w w:val="105"/>
                                <w:sz w:val="13"/>
                              </w:rPr>
                              <w:t>de</w:t>
                            </w:r>
                            <w:r>
                              <w:rPr>
                                <w:rFonts w:ascii="Trebuchet MS" w:hAnsi="Trebuchet MS"/>
                                <w:i/>
                                <w:spacing w:val="-2"/>
                                <w:w w:val="105"/>
                                <w:sz w:val="13"/>
                              </w:rPr>
                              <w:t xml:space="preserve"> </w:t>
                            </w:r>
                            <w:r>
                              <w:rPr>
                                <w:rFonts w:ascii="Trebuchet MS" w:hAnsi="Trebuchet MS"/>
                                <w:i/>
                                <w:w w:val="105"/>
                                <w:sz w:val="13"/>
                              </w:rPr>
                              <w:t>seguridad</w:t>
                            </w:r>
                            <w:r>
                              <w:rPr>
                                <w:rFonts w:ascii="Trebuchet MS" w:hAnsi="Trebuchet MS"/>
                                <w:i/>
                                <w:spacing w:val="-3"/>
                                <w:w w:val="105"/>
                                <w:sz w:val="13"/>
                              </w:rPr>
                              <w:t xml:space="preserve"> </w:t>
                            </w:r>
                            <w:r>
                              <w:rPr>
                                <w:rFonts w:ascii="Trebuchet MS" w:hAnsi="Trebuchet MS"/>
                                <w:i/>
                                <w:w w:val="105"/>
                                <w:sz w:val="13"/>
                              </w:rPr>
                              <w:t>y</w:t>
                            </w:r>
                            <w:r>
                              <w:rPr>
                                <w:rFonts w:ascii="Trebuchet MS" w:hAnsi="Trebuchet MS"/>
                                <w:i/>
                                <w:spacing w:val="-3"/>
                                <w:w w:val="105"/>
                                <w:sz w:val="13"/>
                              </w:rPr>
                              <w:t xml:space="preserve"> </w:t>
                            </w:r>
                            <w:r>
                              <w:rPr>
                                <w:rFonts w:ascii="Trebuchet MS" w:hAnsi="Trebuchet MS"/>
                                <w:i/>
                                <w:w w:val="105"/>
                                <w:sz w:val="13"/>
                              </w:rPr>
                              <w:t>vigilancia?</w:t>
                            </w:r>
                          </w:p>
                        </w:tc>
                      </w:tr>
                      <w:tr w:rsidR="00D51A78" w14:paraId="30174438" w14:textId="77777777">
                        <w:trPr>
                          <w:trHeight w:val="392"/>
                        </w:trPr>
                        <w:tc>
                          <w:tcPr>
                            <w:tcW w:w="4393" w:type="dxa"/>
                            <w:shd w:val="clear" w:color="auto" w:fill="C2E39C"/>
                          </w:tcPr>
                          <w:p w14:paraId="63EA3E00" w14:textId="77777777" w:rsidR="00D51A78" w:rsidRDefault="00D51A78">
                            <w:pPr>
                              <w:pStyle w:val="TableParagraph"/>
                              <w:spacing w:before="109"/>
                              <w:ind w:left="1572" w:right="1545"/>
                              <w:jc w:val="center"/>
                              <w:rPr>
                                <w:rFonts w:ascii="Trebuchet MS"/>
                                <w:sz w:val="13"/>
                              </w:rPr>
                            </w:pPr>
                            <w:r>
                              <w:rPr>
                                <w:rFonts w:ascii="Trebuchet MS"/>
                                <w:w w:val="105"/>
                                <w:sz w:val="13"/>
                              </w:rPr>
                              <w:t>Tipo</w:t>
                            </w:r>
                          </w:p>
                        </w:tc>
                        <w:tc>
                          <w:tcPr>
                            <w:tcW w:w="879" w:type="dxa"/>
                            <w:shd w:val="clear" w:color="auto" w:fill="2E75B5"/>
                          </w:tcPr>
                          <w:p w14:paraId="2C59605D" w14:textId="77777777" w:rsidR="00D51A78" w:rsidRDefault="00D51A78">
                            <w:pPr>
                              <w:pStyle w:val="TableParagraph"/>
                              <w:spacing w:before="119"/>
                              <w:ind w:left="59" w:right="34"/>
                              <w:jc w:val="center"/>
                              <w:rPr>
                                <w:rFonts w:ascii="Trebuchet MS"/>
                                <w:sz w:val="13"/>
                              </w:rPr>
                            </w:pPr>
                            <w:r>
                              <w:rPr>
                                <w:rFonts w:ascii="Trebuchet MS"/>
                                <w:w w:val="105"/>
                                <w:sz w:val="13"/>
                              </w:rPr>
                              <w:t>Si</w:t>
                            </w:r>
                          </w:p>
                        </w:tc>
                        <w:tc>
                          <w:tcPr>
                            <w:tcW w:w="879" w:type="dxa"/>
                            <w:shd w:val="clear" w:color="auto" w:fill="2E75B5"/>
                          </w:tcPr>
                          <w:p w14:paraId="7BD2ABDE" w14:textId="77777777" w:rsidR="00D51A78" w:rsidRDefault="00D51A78">
                            <w:pPr>
                              <w:pStyle w:val="TableParagraph"/>
                              <w:spacing w:before="119"/>
                              <w:ind w:left="59" w:right="37"/>
                              <w:jc w:val="center"/>
                              <w:rPr>
                                <w:rFonts w:ascii="Trebuchet MS"/>
                                <w:sz w:val="13"/>
                              </w:rPr>
                            </w:pPr>
                            <w:r>
                              <w:rPr>
                                <w:rFonts w:ascii="Trebuchet MS"/>
                                <w:w w:val="105"/>
                                <w:sz w:val="13"/>
                              </w:rPr>
                              <w:t>No</w:t>
                            </w:r>
                          </w:p>
                        </w:tc>
                        <w:tc>
                          <w:tcPr>
                            <w:tcW w:w="4396" w:type="dxa"/>
                            <w:gridSpan w:val="4"/>
                            <w:tcBorders>
                              <w:right w:val="single" w:sz="12" w:space="0" w:color="000000"/>
                            </w:tcBorders>
                            <w:shd w:val="clear" w:color="auto" w:fill="C2E39C"/>
                          </w:tcPr>
                          <w:p w14:paraId="5C186CEA" w14:textId="77777777" w:rsidR="00D51A78" w:rsidRDefault="00D51A78">
                            <w:pPr>
                              <w:pStyle w:val="TableParagraph"/>
                              <w:spacing w:before="109"/>
                              <w:ind w:left="1920" w:right="1892"/>
                              <w:jc w:val="center"/>
                              <w:rPr>
                                <w:rFonts w:ascii="Trebuchet MS"/>
                                <w:sz w:val="13"/>
                              </w:rPr>
                            </w:pPr>
                            <w:r>
                              <w:rPr>
                                <w:rFonts w:ascii="Trebuchet MS"/>
                                <w:w w:val="105"/>
                                <w:sz w:val="13"/>
                              </w:rPr>
                              <w:t>Describa</w:t>
                            </w:r>
                          </w:p>
                        </w:tc>
                      </w:tr>
                      <w:tr w:rsidR="00D51A78" w14:paraId="4363E7BF" w14:textId="77777777">
                        <w:trPr>
                          <w:trHeight w:val="2776"/>
                        </w:trPr>
                        <w:tc>
                          <w:tcPr>
                            <w:tcW w:w="4393" w:type="dxa"/>
                          </w:tcPr>
                          <w:p w14:paraId="07A0F1D0" w14:textId="77777777" w:rsidR="00D51A78" w:rsidRDefault="00D51A78">
                            <w:pPr>
                              <w:pStyle w:val="TableParagraph"/>
                              <w:rPr>
                                <w:rFonts w:ascii="Trebuchet MS"/>
                                <w:sz w:val="16"/>
                              </w:rPr>
                            </w:pPr>
                          </w:p>
                          <w:p w14:paraId="44696765" w14:textId="77777777" w:rsidR="00D51A78" w:rsidRDefault="00D51A78">
                            <w:pPr>
                              <w:pStyle w:val="TableParagraph"/>
                              <w:rPr>
                                <w:rFonts w:ascii="Trebuchet MS"/>
                                <w:sz w:val="16"/>
                              </w:rPr>
                            </w:pPr>
                          </w:p>
                          <w:p w14:paraId="1AB05553" w14:textId="77777777" w:rsidR="00D51A78" w:rsidRDefault="00D51A78">
                            <w:pPr>
                              <w:pStyle w:val="TableParagraph"/>
                              <w:rPr>
                                <w:rFonts w:ascii="Trebuchet MS"/>
                                <w:sz w:val="16"/>
                              </w:rPr>
                            </w:pPr>
                          </w:p>
                          <w:p w14:paraId="79C61D80" w14:textId="77777777" w:rsidR="00D51A78" w:rsidRDefault="00D51A78">
                            <w:pPr>
                              <w:pStyle w:val="TableParagraph"/>
                              <w:rPr>
                                <w:rFonts w:ascii="Trebuchet MS"/>
                                <w:sz w:val="16"/>
                              </w:rPr>
                            </w:pPr>
                          </w:p>
                          <w:p w14:paraId="4066BB39" w14:textId="77777777" w:rsidR="00D51A78" w:rsidRDefault="00D51A78">
                            <w:pPr>
                              <w:pStyle w:val="TableParagraph"/>
                              <w:rPr>
                                <w:rFonts w:ascii="Trebuchet MS"/>
                                <w:sz w:val="16"/>
                              </w:rPr>
                            </w:pPr>
                          </w:p>
                          <w:p w14:paraId="40296022" w14:textId="77777777" w:rsidR="00D51A78" w:rsidRDefault="00D51A78">
                            <w:pPr>
                              <w:pStyle w:val="TableParagraph"/>
                              <w:rPr>
                                <w:rFonts w:ascii="Trebuchet MS"/>
                                <w:sz w:val="16"/>
                              </w:rPr>
                            </w:pPr>
                          </w:p>
                          <w:p w14:paraId="0E59DDCF" w14:textId="77777777" w:rsidR="00D51A78" w:rsidRDefault="00D51A78">
                            <w:pPr>
                              <w:pStyle w:val="TableParagraph"/>
                              <w:spacing w:before="1"/>
                              <w:rPr>
                                <w:rFonts w:ascii="Trebuchet MS"/>
                                <w:sz w:val="16"/>
                              </w:rPr>
                            </w:pPr>
                          </w:p>
                          <w:p w14:paraId="289EFF6E" w14:textId="77777777" w:rsidR="00D51A78" w:rsidRDefault="00D51A78">
                            <w:pPr>
                              <w:pStyle w:val="TableParagraph"/>
                              <w:spacing w:before="1"/>
                              <w:ind w:left="26"/>
                              <w:rPr>
                                <w:rFonts w:ascii="Trebuchet MS" w:hAnsi="Trebuchet MS"/>
                                <w:sz w:val="13"/>
                              </w:rPr>
                            </w:pPr>
                            <w:r>
                              <w:rPr>
                                <w:rFonts w:ascii="Trebuchet MS" w:hAnsi="Trebuchet MS"/>
                                <w:w w:val="105"/>
                                <w:sz w:val="13"/>
                              </w:rPr>
                              <w:t>Cámaras</w:t>
                            </w:r>
                          </w:p>
                        </w:tc>
                        <w:tc>
                          <w:tcPr>
                            <w:tcW w:w="879" w:type="dxa"/>
                          </w:tcPr>
                          <w:p w14:paraId="76B9DF65" w14:textId="77777777" w:rsidR="00D51A78" w:rsidRDefault="00D51A78">
                            <w:pPr>
                              <w:pStyle w:val="TableParagraph"/>
                              <w:rPr>
                                <w:rFonts w:ascii="Trebuchet MS"/>
                                <w:sz w:val="16"/>
                              </w:rPr>
                            </w:pPr>
                          </w:p>
                          <w:p w14:paraId="53BC2DFC" w14:textId="77777777" w:rsidR="00D51A78" w:rsidRDefault="00D51A78">
                            <w:pPr>
                              <w:pStyle w:val="TableParagraph"/>
                              <w:rPr>
                                <w:rFonts w:ascii="Trebuchet MS"/>
                                <w:sz w:val="16"/>
                              </w:rPr>
                            </w:pPr>
                          </w:p>
                          <w:p w14:paraId="753D05F8" w14:textId="77777777" w:rsidR="00D51A78" w:rsidRDefault="00D51A78">
                            <w:pPr>
                              <w:pStyle w:val="TableParagraph"/>
                              <w:rPr>
                                <w:rFonts w:ascii="Trebuchet MS"/>
                                <w:sz w:val="16"/>
                              </w:rPr>
                            </w:pPr>
                          </w:p>
                          <w:p w14:paraId="411AEABD" w14:textId="77777777" w:rsidR="00D51A78" w:rsidRDefault="00D51A78">
                            <w:pPr>
                              <w:pStyle w:val="TableParagraph"/>
                              <w:rPr>
                                <w:rFonts w:ascii="Trebuchet MS"/>
                                <w:sz w:val="16"/>
                              </w:rPr>
                            </w:pPr>
                          </w:p>
                          <w:p w14:paraId="40AC2103" w14:textId="77777777" w:rsidR="00D51A78" w:rsidRDefault="00D51A78">
                            <w:pPr>
                              <w:pStyle w:val="TableParagraph"/>
                              <w:rPr>
                                <w:rFonts w:ascii="Trebuchet MS"/>
                                <w:sz w:val="16"/>
                              </w:rPr>
                            </w:pPr>
                          </w:p>
                          <w:p w14:paraId="267B4D74" w14:textId="77777777" w:rsidR="00D51A78" w:rsidRDefault="00D51A78">
                            <w:pPr>
                              <w:pStyle w:val="TableParagraph"/>
                              <w:rPr>
                                <w:rFonts w:ascii="Trebuchet MS"/>
                                <w:sz w:val="16"/>
                              </w:rPr>
                            </w:pPr>
                          </w:p>
                          <w:p w14:paraId="63571B0D" w14:textId="77777777" w:rsidR="00D51A78" w:rsidRDefault="00D51A78">
                            <w:pPr>
                              <w:pStyle w:val="TableParagraph"/>
                              <w:spacing w:before="11"/>
                              <w:rPr>
                                <w:rFonts w:ascii="Trebuchet MS"/>
                                <w:sz w:val="16"/>
                              </w:rPr>
                            </w:pPr>
                          </w:p>
                          <w:p w14:paraId="1FB5BF9B" w14:textId="77777777" w:rsidR="00D51A78" w:rsidRDefault="00D51A78">
                            <w:pPr>
                              <w:pStyle w:val="TableParagraph"/>
                              <w:ind w:left="27"/>
                              <w:jc w:val="center"/>
                              <w:rPr>
                                <w:rFonts w:ascii="Trebuchet MS"/>
                                <w:sz w:val="13"/>
                              </w:rPr>
                            </w:pPr>
                            <w:r>
                              <w:rPr>
                                <w:rFonts w:ascii="Trebuchet MS"/>
                                <w:w w:val="105"/>
                                <w:sz w:val="13"/>
                              </w:rPr>
                              <w:t>X</w:t>
                            </w:r>
                          </w:p>
                        </w:tc>
                        <w:tc>
                          <w:tcPr>
                            <w:tcW w:w="879" w:type="dxa"/>
                          </w:tcPr>
                          <w:p w14:paraId="1A8456C8" w14:textId="77777777" w:rsidR="00D51A78" w:rsidRDefault="00D51A78">
                            <w:pPr>
                              <w:pStyle w:val="TableParagraph"/>
                              <w:rPr>
                                <w:rFonts w:ascii="Times New Roman"/>
                                <w:sz w:val="12"/>
                              </w:rPr>
                            </w:pPr>
                          </w:p>
                        </w:tc>
                        <w:tc>
                          <w:tcPr>
                            <w:tcW w:w="4396" w:type="dxa"/>
                            <w:gridSpan w:val="4"/>
                            <w:tcBorders>
                              <w:right w:val="single" w:sz="12" w:space="0" w:color="000000"/>
                            </w:tcBorders>
                          </w:tcPr>
                          <w:p w14:paraId="6201F658" w14:textId="77777777" w:rsidR="00D51A78" w:rsidRDefault="00D51A78">
                            <w:pPr>
                              <w:pStyle w:val="TableParagraph"/>
                              <w:rPr>
                                <w:rFonts w:ascii="Trebuchet MS"/>
                                <w:sz w:val="7"/>
                              </w:rPr>
                            </w:pPr>
                          </w:p>
                          <w:p w14:paraId="005476F3" w14:textId="77777777" w:rsidR="00D51A78" w:rsidRDefault="00D51A78">
                            <w:pPr>
                              <w:pStyle w:val="TableParagraph"/>
                              <w:ind w:left="257"/>
                              <w:rPr>
                                <w:rFonts w:ascii="Trebuchet MS"/>
                                <w:sz w:val="20"/>
                              </w:rPr>
                            </w:pPr>
                            <w:r>
                              <w:rPr>
                                <w:rFonts w:ascii="Trebuchet MS"/>
                                <w:noProof/>
                                <w:sz w:val="20"/>
                                <w:lang w:eastAsia="es-ES"/>
                              </w:rPr>
                              <w:drawing>
                                <wp:inline distT="0" distB="0" distL="0" distR="0" wp14:anchorId="5BBAC08B" wp14:editId="26798737">
                                  <wp:extent cx="2450459" cy="1632203"/>
                                  <wp:effectExtent l="0" t="0" r="0" b="0"/>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36" cstate="print"/>
                                          <a:stretch>
                                            <a:fillRect/>
                                          </a:stretch>
                                        </pic:blipFill>
                                        <pic:spPr>
                                          <a:xfrm>
                                            <a:off x="0" y="0"/>
                                            <a:ext cx="2450459" cy="1632203"/>
                                          </a:xfrm>
                                          <a:prstGeom prst="rect">
                                            <a:avLst/>
                                          </a:prstGeom>
                                        </pic:spPr>
                                      </pic:pic>
                                    </a:graphicData>
                                  </a:graphic>
                                </wp:inline>
                              </w:drawing>
                            </w:r>
                          </w:p>
                        </w:tc>
                      </w:tr>
                      <w:tr w:rsidR="00D51A78" w14:paraId="04600C9F" w14:textId="77777777">
                        <w:trPr>
                          <w:trHeight w:val="2776"/>
                        </w:trPr>
                        <w:tc>
                          <w:tcPr>
                            <w:tcW w:w="4393" w:type="dxa"/>
                            <w:tcBorders>
                              <w:bottom w:val="nil"/>
                            </w:tcBorders>
                          </w:tcPr>
                          <w:p w14:paraId="6ABE6F50" w14:textId="77777777" w:rsidR="00D51A78" w:rsidRDefault="00D51A78">
                            <w:pPr>
                              <w:pStyle w:val="TableParagraph"/>
                              <w:rPr>
                                <w:rFonts w:ascii="Trebuchet MS"/>
                                <w:sz w:val="16"/>
                              </w:rPr>
                            </w:pPr>
                          </w:p>
                          <w:p w14:paraId="26C151FD" w14:textId="77777777" w:rsidR="00D51A78" w:rsidRDefault="00D51A78">
                            <w:pPr>
                              <w:pStyle w:val="TableParagraph"/>
                              <w:rPr>
                                <w:rFonts w:ascii="Trebuchet MS"/>
                                <w:sz w:val="16"/>
                              </w:rPr>
                            </w:pPr>
                          </w:p>
                          <w:p w14:paraId="61732F66" w14:textId="77777777" w:rsidR="00D51A78" w:rsidRDefault="00D51A78">
                            <w:pPr>
                              <w:pStyle w:val="TableParagraph"/>
                              <w:rPr>
                                <w:rFonts w:ascii="Trebuchet MS"/>
                                <w:sz w:val="16"/>
                              </w:rPr>
                            </w:pPr>
                          </w:p>
                          <w:p w14:paraId="1AEE49C1" w14:textId="77777777" w:rsidR="00D51A78" w:rsidRDefault="00D51A78">
                            <w:pPr>
                              <w:pStyle w:val="TableParagraph"/>
                              <w:rPr>
                                <w:rFonts w:ascii="Trebuchet MS"/>
                                <w:sz w:val="16"/>
                              </w:rPr>
                            </w:pPr>
                          </w:p>
                          <w:p w14:paraId="42902198" w14:textId="77777777" w:rsidR="00D51A78" w:rsidRDefault="00D51A78">
                            <w:pPr>
                              <w:pStyle w:val="TableParagraph"/>
                              <w:rPr>
                                <w:rFonts w:ascii="Trebuchet MS"/>
                                <w:sz w:val="16"/>
                              </w:rPr>
                            </w:pPr>
                          </w:p>
                          <w:p w14:paraId="2E658BB4" w14:textId="77777777" w:rsidR="00D51A78" w:rsidRDefault="00D51A78">
                            <w:pPr>
                              <w:pStyle w:val="TableParagraph"/>
                              <w:rPr>
                                <w:rFonts w:ascii="Trebuchet MS"/>
                                <w:sz w:val="16"/>
                              </w:rPr>
                            </w:pPr>
                          </w:p>
                          <w:p w14:paraId="08AD36CF" w14:textId="77777777" w:rsidR="00D51A78" w:rsidRDefault="00D51A78">
                            <w:pPr>
                              <w:pStyle w:val="TableParagraph"/>
                              <w:rPr>
                                <w:rFonts w:ascii="Trebuchet MS"/>
                                <w:sz w:val="16"/>
                              </w:rPr>
                            </w:pPr>
                          </w:p>
                          <w:p w14:paraId="781C6270" w14:textId="77777777" w:rsidR="00D51A78" w:rsidRDefault="00D51A78">
                            <w:pPr>
                              <w:pStyle w:val="TableParagraph"/>
                              <w:rPr>
                                <w:rFonts w:ascii="Trebuchet MS"/>
                                <w:sz w:val="16"/>
                              </w:rPr>
                            </w:pPr>
                          </w:p>
                          <w:p w14:paraId="73F94836" w14:textId="77777777" w:rsidR="00D51A78" w:rsidRDefault="00D51A78">
                            <w:pPr>
                              <w:pStyle w:val="TableParagraph"/>
                              <w:rPr>
                                <w:rFonts w:ascii="Trebuchet MS"/>
                                <w:sz w:val="16"/>
                              </w:rPr>
                            </w:pPr>
                          </w:p>
                          <w:p w14:paraId="3D54449E" w14:textId="77777777" w:rsidR="00D51A78" w:rsidRDefault="00D51A78">
                            <w:pPr>
                              <w:pStyle w:val="TableParagraph"/>
                              <w:rPr>
                                <w:rFonts w:ascii="Trebuchet MS"/>
                                <w:sz w:val="16"/>
                              </w:rPr>
                            </w:pPr>
                          </w:p>
                          <w:p w14:paraId="64D924C2" w14:textId="77777777" w:rsidR="00D51A78" w:rsidRDefault="00D51A78">
                            <w:pPr>
                              <w:pStyle w:val="TableParagraph"/>
                              <w:rPr>
                                <w:rFonts w:ascii="Trebuchet MS"/>
                                <w:sz w:val="16"/>
                              </w:rPr>
                            </w:pPr>
                          </w:p>
                          <w:p w14:paraId="79640BA0" w14:textId="77777777" w:rsidR="00D51A78" w:rsidRDefault="00D51A78">
                            <w:pPr>
                              <w:pStyle w:val="TableParagraph"/>
                              <w:rPr>
                                <w:rFonts w:ascii="Trebuchet MS"/>
                                <w:sz w:val="16"/>
                              </w:rPr>
                            </w:pPr>
                          </w:p>
                          <w:p w14:paraId="0E1F0193" w14:textId="77777777" w:rsidR="00D51A78" w:rsidRDefault="00D51A78">
                            <w:pPr>
                              <w:pStyle w:val="TableParagraph"/>
                              <w:rPr>
                                <w:rFonts w:ascii="Trebuchet MS"/>
                                <w:sz w:val="16"/>
                              </w:rPr>
                            </w:pPr>
                          </w:p>
                          <w:p w14:paraId="568C0F09" w14:textId="77777777" w:rsidR="00D51A78" w:rsidRDefault="00D51A78">
                            <w:pPr>
                              <w:pStyle w:val="TableParagraph"/>
                              <w:rPr>
                                <w:rFonts w:ascii="Trebuchet MS"/>
                                <w:sz w:val="16"/>
                              </w:rPr>
                            </w:pPr>
                          </w:p>
                          <w:p w14:paraId="5629B3AB" w14:textId="77777777" w:rsidR="00D51A78" w:rsidRDefault="00D51A78">
                            <w:pPr>
                              <w:pStyle w:val="TableParagraph"/>
                              <w:spacing w:before="96" w:line="60" w:lineRule="exact"/>
                              <w:ind w:left="26"/>
                              <w:rPr>
                                <w:rFonts w:ascii="Trebuchet MS"/>
                                <w:sz w:val="13"/>
                              </w:rPr>
                            </w:pPr>
                            <w:r>
                              <w:rPr>
                                <w:rFonts w:ascii="Trebuchet MS"/>
                                <w:w w:val="105"/>
                                <w:sz w:val="13"/>
                              </w:rPr>
                              <w:t>Alarmas</w:t>
                            </w:r>
                          </w:p>
                        </w:tc>
                        <w:tc>
                          <w:tcPr>
                            <w:tcW w:w="879" w:type="dxa"/>
                            <w:tcBorders>
                              <w:bottom w:val="nil"/>
                            </w:tcBorders>
                          </w:tcPr>
                          <w:p w14:paraId="18DE9A70" w14:textId="77777777" w:rsidR="00D51A78" w:rsidRDefault="00D51A78">
                            <w:pPr>
                              <w:pStyle w:val="TableParagraph"/>
                              <w:rPr>
                                <w:rFonts w:ascii="Trebuchet MS"/>
                                <w:sz w:val="16"/>
                              </w:rPr>
                            </w:pPr>
                          </w:p>
                          <w:p w14:paraId="2ED78312" w14:textId="77777777" w:rsidR="00D51A78" w:rsidRDefault="00D51A78">
                            <w:pPr>
                              <w:pStyle w:val="TableParagraph"/>
                              <w:rPr>
                                <w:rFonts w:ascii="Trebuchet MS"/>
                                <w:sz w:val="16"/>
                              </w:rPr>
                            </w:pPr>
                          </w:p>
                          <w:p w14:paraId="1CCC0EDA" w14:textId="77777777" w:rsidR="00D51A78" w:rsidRDefault="00D51A78">
                            <w:pPr>
                              <w:pStyle w:val="TableParagraph"/>
                              <w:rPr>
                                <w:rFonts w:ascii="Trebuchet MS"/>
                                <w:sz w:val="16"/>
                              </w:rPr>
                            </w:pPr>
                          </w:p>
                          <w:p w14:paraId="5B627558" w14:textId="77777777" w:rsidR="00D51A78" w:rsidRDefault="00D51A78">
                            <w:pPr>
                              <w:pStyle w:val="TableParagraph"/>
                              <w:rPr>
                                <w:rFonts w:ascii="Trebuchet MS"/>
                                <w:sz w:val="16"/>
                              </w:rPr>
                            </w:pPr>
                          </w:p>
                          <w:p w14:paraId="6B3C9AFD" w14:textId="77777777" w:rsidR="00D51A78" w:rsidRDefault="00D51A78">
                            <w:pPr>
                              <w:pStyle w:val="TableParagraph"/>
                              <w:rPr>
                                <w:rFonts w:ascii="Trebuchet MS"/>
                                <w:sz w:val="16"/>
                              </w:rPr>
                            </w:pPr>
                          </w:p>
                          <w:p w14:paraId="0F12DCF1" w14:textId="77777777" w:rsidR="00D51A78" w:rsidRDefault="00D51A78">
                            <w:pPr>
                              <w:pStyle w:val="TableParagraph"/>
                              <w:rPr>
                                <w:rFonts w:ascii="Trebuchet MS"/>
                                <w:sz w:val="16"/>
                              </w:rPr>
                            </w:pPr>
                          </w:p>
                          <w:p w14:paraId="61B2B4EF" w14:textId="77777777" w:rsidR="00D51A78" w:rsidRDefault="00D51A78">
                            <w:pPr>
                              <w:pStyle w:val="TableParagraph"/>
                              <w:rPr>
                                <w:rFonts w:ascii="Trebuchet MS"/>
                                <w:sz w:val="16"/>
                              </w:rPr>
                            </w:pPr>
                          </w:p>
                          <w:p w14:paraId="1FD4152F" w14:textId="77777777" w:rsidR="00D51A78" w:rsidRDefault="00D51A78">
                            <w:pPr>
                              <w:pStyle w:val="TableParagraph"/>
                              <w:rPr>
                                <w:rFonts w:ascii="Trebuchet MS"/>
                                <w:sz w:val="16"/>
                              </w:rPr>
                            </w:pPr>
                          </w:p>
                          <w:p w14:paraId="263D762E" w14:textId="77777777" w:rsidR="00D51A78" w:rsidRDefault="00D51A78">
                            <w:pPr>
                              <w:pStyle w:val="TableParagraph"/>
                              <w:rPr>
                                <w:rFonts w:ascii="Trebuchet MS"/>
                                <w:sz w:val="16"/>
                              </w:rPr>
                            </w:pPr>
                          </w:p>
                          <w:p w14:paraId="1EEB8ED7" w14:textId="77777777" w:rsidR="00D51A78" w:rsidRDefault="00D51A78">
                            <w:pPr>
                              <w:pStyle w:val="TableParagraph"/>
                              <w:rPr>
                                <w:rFonts w:ascii="Trebuchet MS"/>
                                <w:sz w:val="16"/>
                              </w:rPr>
                            </w:pPr>
                          </w:p>
                          <w:p w14:paraId="4DD39690" w14:textId="77777777" w:rsidR="00D51A78" w:rsidRDefault="00D51A78">
                            <w:pPr>
                              <w:pStyle w:val="TableParagraph"/>
                              <w:rPr>
                                <w:rFonts w:ascii="Trebuchet MS"/>
                                <w:sz w:val="16"/>
                              </w:rPr>
                            </w:pPr>
                          </w:p>
                          <w:p w14:paraId="4943DE97" w14:textId="77777777" w:rsidR="00D51A78" w:rsidRDefault="00D51A78">
                            <w:pPr>
                              <w:pStyle w:val="TableParagraph"/>
                              <w:rPr>
                                <w:rFonts w:ascii="Trebuchet MS"/>
                                <w:sz w:val="16"/>
                              </w:rPr>
                            </w:pPr>
                          </w:p>
                          <w:p w14:paraId="4BBF1D3F" w14:textId="77777777" w:rsidR="00D51A78" w:rsidRDefault="00D51A78">
                            <w:pPr>
                              <w:pStyle w:val="TableParagraph"/>
                              <w:rPr>
                                <w:rFonts w:ascii="Trebuchet MS"/>
                                <w:sz w:val="16"/>
                              </w:rPr>
                            </w:pPr>
                          </w:p>
                          <w:p w14:paraId="7DD1E448" w14:textId="77777777" w:rsidR="00D51A78" w:rsidRDefault="00D51A78">
                            <w:pPr>
                              <w:pStyle w:val="TableParagraph"/>
                              <w:rPr>
                                <w:rFonts w:ascii="Trebuchet MS"/>
                                <w:sz w:val="16"/>
                              </w:rPr>
                            </w:pPr>
                          </w:p>
                          <w:p w14:paraId="782F9BA8" w14:textId="77777777" w:rsidR="00D51A78" w:rsidRDefault="00D51A78">
                            <w:pPr>
                              <w:pStyle w:val="TableParagraph"/>
                              <w:spacing w:before="96" w:line="60" w:lineRule="exact"/>
                              <w:ind w:left="27"/>
                              <w:jc w:val="center"/>
                              <w:rPr>
                                <w:rFonts w:ascii="Trebuchet MS"/>
                                <w:sz w:val="13"/>
                              </w:rPr>
                            </w:pPr>
                            <w:r>
                              <w:rPr>
                                <w:rFonts w:ascii="Trebuchet MS"/>
                                <w:w w:val="105"/>
                                <w:sz w:val="13"/>
                              </w:rPr>
                              <w:t>X</w:t>
                            </w:r>
                          </w:p>
                        </w:tc>
                        <w:tc>
                          <w:tcPr>
                            <w:tcW w:w="879" w:type="dxa"/>
                            <w:tcBorders>
                              <w:bottom w:val="nil"/>
                            </w:tcBorders>
                          </w:tcPr>
                          <w:p w14:paraId="557385D3" w14:textId="77777777" w:rsidR="00D51A78" w:rsidRDefault="00D51A78">
                            <w:pPr>
                              <w:pStyle w:val="TableParagraph"/>
                              <w:rPr>
                                <w:rFonts w:ascii="Times New Roman"/>
                                <w:sz w:val="12"/>
                              </w:rPr>
                            </w:pPr>
                          </w:p>
                        </w:tc>
                        <w:tc>
                          <w:tcPr>
                            <w:tcW w:w="4396" w:type="dxa"/>
                            <w:gridSpan w:val="4"/>
                            <w:tcBorders>
                              <w:right w:val="single" w:sz="12" w:space="0" w:color="000000"/>
                            </w:tcBorders>
                          </w:tcPr>
                          <w:p w14:paraId="4BE1CAFD" w14:textId="77777777" w:rsidR="00D51A78" w:rsidRDefault="00D51A78">
                            <w:pPr>
                              <w:pStyle w:val="TableParagraph"/>
                              <w:spacing w:before="10"/>
                              <w:rPr>
                                <w:rFonts w:ascii="Trebuchet MS"/>
                                <w:sz w:val="4"/>
                              </w:rPr>
                            </w:pPr>
                          </w:p>
                          <w:p w14:paraId="303535DC" w14:textId="77777777" w:rsidR="00D51A78" w:rsidRDefault="00D51A78">
                            <w:pPr>
                              <w:pStyle w:val="TableParagraph"/>
                              <w:ind w:left="155"/>
                              <w:rPr>
                                <w:rFonts w:ascii="Trebuchet MS"/>
                                <w:sz w:val="20"/>
                              </w:rPr>
                            </w:pPr>
                            <w:r>
                              <w:rPr>
                                <w:rFonts w:ascii="Trebuchet MS"/>
                                <w:noProof/>
                                <w:sz w:val="20"/>
                                <w:lang w:eastAsia="es-ES"/>
                              </w:rPr>
                              <w:drawing>
                                <wp:inline distT="0" distB="0" distL="0" distR="0" wp14:anchorId="1F44FFFB" wp14:editId="351D0019">
                                  <wp:extent cx="2553313" cy="1677924"/>
                                  <wp:effectExtent l="0" t="0" r="0" b="0"/>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37" cstate="print"/>
                                          <a:stretch>
                                            <a:fillRect/>
                                          </a:stretch>
                                        </pic:blipFill>
                                        <pic:spPr>
                                          <a:xfrm>
                                            <a:off x="0" y="0"/>
                                            <a:ext cx="2553313" cy="1677924"/>
                                          </a:xfrm>
                                          <a:prstGeom prst="rect">
                                            <a:avLst/>
                                          </a:prstGeom>
                                        </pic:spPr>
                                      </pic:pic>
                                    </a:graphicData>
                                  </a:graphic>
                                </wp:inline>
                              </w:drawing>
                            </w:r>
                          </w:p>
                        </w:tc>
                      </w:tr>
                    </w:tbl>
                    <w:p w14:paraId="73D0DF1D" w14:textId="77777777" w:rsidR="00D51A78" w:rsidRDefault="00D51A78">
                      <w:pPr>
                        <w:pStyle w:val="BodyText"/>
                      </w:pPr>
                    </w:p>
                  </w:txbxContent>
                </v:textbox>
                <w10:wrap anchorx="page"/>
              </v:shape>
            </w:pict>
          </mc:Fallback>
        </mc:AlternateContent>
      </w:r>
      <w:r w:rsidR="00587B66">
        <w:rPr>
          <w:rFonts w:ascii="Trebuchet MS"/>
          <w:w w:val="105"/>
          <w:sz w:val="13"/>
        </w:rPr>
        <w:t>6.16</w:t>
      </w:r>
    </w:p>
    <w:p w14:paraId="79A0B7BE" w14:textId="77777777" w:rsidR="001215C0" w:rsidRDefault="001215C0">
      <w:pPr>
        <w:pStyle w:val="BodyText"/>
        <w:rPr>
          <w:rFonts w:ascii="Trebuchet MS"/>
          <w:sz w:val="16"/>
        </w:rPr>
      </w:pPr>
    </w:p>
    <w:p w14:paraId="25B5F414" w14:textId="77777777" w:rsidR="001215C0" w:rsidRDefault="001215C0">
      <w:pPr>
        <w:pStyle w:val="BodyText"/>
        <w:rPr>
          <w:rFonts w:ascii="Trebuchet MS"/>
          <w:sz w:val="16"/>
        </w:rPr>
      </w:pPr>
    </w:p>
    <w:p w14:paraId="50616713" w14:textId="77777777" w:rsidR="001215C0" w:rsidRDefault="001215C0">
      <w:pPr>
        <w:pStyle w:val="BodyText"/>
        <w:rPr>
          <w:rFonts w:ascii="Trebuchet MS"/>
          <w:sz w:val="16"/>
        </w:rPr>
      </w:pPr>
    </w:p>
    <w:p w14:paraId="43BC2C81" w14:textId="77777777" w:rsidR="001215C0" w:rsidRDefault="00587B66">
      <w:pPr>
        <w:spacing w:before="109"/>
        <w:ind w:left="215"/>
        <w:rPr>
          <w:rFonts w:ascii="Trebuchet MS"/>
          <w:sz w:val="13"/>
        </w:rPr>
      </w:pPr>
      <w:r>
        <w:rPr>
          <w:rFonts w:ascii="Trebuchet MS"/>
          <w:w w:val="105"/>
          <w:sz w:val="13"/>
        </w:rPr>
        <w:t>6.17</w:t>
      </w:r>
    </w:p>
    <w:p w14:paraId="25041A38" w14:textId="77777777" w:rsidR="001215C0" w:rsidRDefault="001215C0">
      <w:pPr>
        <w:pStyle w:val="BodyText"/>
        <w:rPr>
          <w:rFonts w:ascii="Trebuchet MS"/>
          <w:sz w:val="16"/>
        </w:rPr>
      </w:pPr>
    </w:p>
    <w:p w14:paraId="296EA984" w14:textId="77777777" w:rsidR="001215C0" w:rsidRDefault="001215C0">
      <w:pPr>
        <w:pStyle w:val="BodyText"/>
        <w:rPr>
          <w:rFonts w:ascii="Trebuchet MS"/>
          <w:sz w:val="16"/>
        </w:rPr>
      </w:pPr>
    </w:p>
    <w:p w14:paraId="1569F842" w14:textId="77777777" w:rsidR="001215C0" w:rsidRDefault="001215C0">
      <w:pPr>
        <w:pStyle w:val="BodyText"/>
        <w:rPr>
          <w:rFonts w:ascii="Trebuchet MS"/>
          <w:sz w:val="16"/>
        </w:rPr>
      </w:pPr>
    </w:p>
    <w:p w14:paraId="1D65C482" w14:textId="77777777" w:rsidR="001215C0" w:rsidRDefault="00587B66">
      <w:pPr>
        <w:spacing w:before="107"/>
        <w:ind w:left="215"/>
        <w:rPr>
          <w:rFonts w:ascii="Trebuchet MS"/>
          <w:sz w:val="13"/>
        </w:rPr>
      </w:pPr>
      <w:r>
        <w:rPr>
          <w:rFonts w:ascii="Trebuchet MS"/>
          <w:w w:val="105"/>
          <w:sz w:val="13"/>
        </w:rPr>
        <w:t>6.18</w:t>
      </w:r>
    </w:p>
    <w:p w14:paraId="64308278" w14:textId="77777777" w:rsidR="001215C0" w:rsidRDefault="001215C0">
      <w:pPr>
        <w:pStyle w:val="BodyText"/>
        <w:rPr>
          <w:rFonts w:ascii="Trebuchet MS"/>
          <w:sz w:val="16"/>
        </w:rPr>
      </w:pPr>
    </w:p>
    <w:p w14:paraId="340A2E3B" w14:textId="77777777" w:rsidR="001215C0" w:rsidRDefault="001215C0">
      <w:pPr>
        <w:pStyle w:val="BodyText"/>
        <w:rPr>
          <w:rFonts w:ascii="Trebuchet MS"/>
          <w:sz w:val="16"/>
        </w:rPr>
      </w:pPr>
    </w:p>
    <w:p w14:paraId="059C51D9" w14:textId="77777777" w:rsidR="001215C0" w:rsidRDefault="001215C0">
      <w:pPr>
        <w:pStyle w:val="BodyText"/>
        <w:rPr>
          <w:rFonts w:ascii="Trebuchet MS"/>
          <w:sz w:val="16"/>
        </w:rPr>
      </w:pPr>
    </w:p>
    <w:p w14:paraId="58FC9F16" w14:textId="77777777" w:rsidR="001215C0" w:rsidRDefault="00587B66">
      <w:pPr>
        <w:spacing w:before="108"/>
        <w:ind w:left="215"/>
        <w:rPr>
          <w:rFonts w:ascii="Trebuchet MS"/>
          <w:sz w:val="13"/>
        </w:rPr>
      </w:pPr>
      <w:r>
        <w:rPr>
          <w:rFonts w:ascii="Trebuchet MS"/>
          <w:w w:val="105"/>
          <w:sz w:val="13"/>
        </w:rPr>
        <w:t>6.19</w:t>
      </w:r>
    </w:p>
    <w:p w14:paraId="6E70041A" w14:textId="77777777" w:rsidR="001215C0" w:rsidRDefault="001215C0">
      <w:pPr>
        <w:rPr>
          <w:rFonts w:ascii="Trebuchet MS"/>
          <w:sz w:val="13"/>
        </w:rPr>
        <w:sectPr w:rsidR="001215C0">
          <w:footerReference w:type="default" r:id="rId38"/>
          <w:pgSz w:w="12240" w:h="15840"/>
          <w:pgMar w:top="580" w:right="500" w:bottom="280" w:left="500" w:header="0" w:footer="0" w:gutter="0"/>
          <w:cols w:space="720"/>
        </w:sectPr>
      </w:pPr>
    </w:p>
    <w:tbl>
      <w:tblPr>
        <w:tblStyle w:val="TableNormal1"/>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
        <w:gridCol w:w="4393"/>
        <w:gridCol w:w="879"/>
        <w:gridCol w:w="879"/>
        <w:gridCol w:w="2636"/>
        <w:gridCol w:w="1757"/>
      </w:tblGrid>
      <w:tr w:rsidR="001215C0" w14:paraId="36ACB0E5" w14:textId="77777777">
        <w:trPr>
          <w:trHeight w:val="2776"/>
        </w:trPr>
        <w:tc>
          <w:tcPr>
            <w:tcW w:w="439" w:type="dxa"/>
            <w:vMerge w:val="restart"/>
            <w:tcBorders>
              <w:top w:val="nil"/>
              <w:bottom w:val="nil"/>
              <w:right w:val="single" w:sz="6" w:space="0" w:color="000000"/>
            </w:tcBorders>
          </w:tcPr>
          <w:p w14:paraId="5A5A55FA" w14:textId="77777777" w:rsidR="001215C0" w:rsidRDefault="001215C0">
            <w:pPr>
              <w:pStyle w:val="TableParagraph"/>
              <w:rPr>
                <w:rFonts w:ascii="Trebuchet MS"/>
                <w:sz w:val="16"/>
              </w:rPr>
            </w:pPr>
          </w:p>
          <w:p w14:paraId="56A12D76" w14:textId="77777777" w:rsidR="001215C0" w:rsidRDefault="001215C0">
            <w:pPr>
              <w:pStyle w:val="TableParagraph"/>
              <w:rPr>
                <w:rFonts w:ascii="Trebuchet MS"/>
                <w:sz w:val="16"/>
              </w:rPr>
            </w:pPr>
          </w:p>
          <w:p w14:paraId="0059F950" w14:textId="77777777" w:rsidR="001215C0" w:rsidRDefault="001215C0">
            <w:pPr>
              <w:pStyle w:val="TableParagraph"/>
              <w:rPr>
                <w:rFonts w:ascii="Trebuchet MS"/>
                <w:sz w:val="16"/>
              </w:rPr>
            </w:pPr>
          </w:p>
          <w:p w14:paraId="16BE25B1" w14:textId="77777777" w:rsidR="001215C0" w:rsidRDefault="001215C0">
            <w:pPr>
              <w:pStyle w:val="TableParagraph"/>
              <w:rPr>
                <w:rFonts w:ascii="Trebuchet MS"/>
                <w:sz w:val="16"/>
              </w:rPr>
            </w:pPr>
          </w:p>
          <w:p w14:paraId="17B8B08D" w14:textId="77777777" w:rsidR="001215C0" w:rsidRDefault="001215C0">
            <w:pPr>
              <w:pStyle w:val="TableParagraph"/>
              <w:rPr>
                <w:rFonts w:ascii="Trebuchet MS"/>
                <w:sz w:val="16"/>
              </w:rPr>
            </w:pPr>
          </w:p>
          <w:p w14:paraId="2359CA60" w14:textId="77777777" w:rsidR="001215C0" w:rsidRDefault="001215C0">
            <w:pPr>
              <w:pStyle w:val="TableParagraph"/>
              <w:rPr>
                <w:rFonts w:ascii="Trebuchet MS"/>
                <w:sz w:val="16"/>
              </w:rPr>
            </w:pPr>
          </w:p>
          <w:p w14:paraId="46B596E7" w14:textId="77777777" w:rsidR="001215C0" w:rsidRDefault="001215C0">
            <w:pPr>
              <w:pStyle w:val="TableParagraph"/>
              <w:rPr>
                <w:rFonts w:ascii="Trebuchet MS"/>
                <w:sz w:val="16"/>
              </w:rPr>
            </w:pPr>
          </w:p>
          <w:p w14:paraId="3F6AF9A7" w14:textId="77777777" w:rsidR="001215C0" w:rsidRDefault="001215C0">
            <w:pPr>
              <w:pStyle w:val="TableParagraph"/>
              <w:rPr>
                <w:rFonts w:ascii="Trebuchet MS"/>
                <w:sz w:val="16"/>
              </w:rPr>
            </w:pPr>
          </w:p>
          <w:p w14:paraId="05F85E6D" w14:textId="77777777" w:rsidR="001215C0" w:rsidRDefault="001215C0">
            <w:pPr>
              <w:pStyle w:val="TableParagraph"/>
              <w:rPr>
                <w:rFonts w:ascii="Trebuchet MS"/>
                <w:sz w:val="16"/>
              </w:rPr>
            </w:pPr>
          </w:p>
          <w:p w14:paraId="244B3E83" w14:textId="77777777" w:rsidR="001215C0" w:rsidRDefault="001215C0">
            <w:pPr>
              <w:pStyle w:val="TableParagraph"/>
              <w:rPr>
                <w:rFonts w:ascii="Trebuchet MS"/>
                <w:sz w:val="16"/>
              </w:rPr>
            </w:pPr>
          </w:p>
          <w:p w14:paraId="75A9E2EE" w14:textId="77777777" w:rsidR="001215C0" w:rsidRDefault="001215C0">
            <w:pPr>
              <w:pStyle w:val="TableParagraph"/>
              <w:rPr>
                <w:rFonts w:ascii="Trebuchet MS"/>
                <w:sz w:val="16"/>
              </w:rPr>
            </w:pPr>
          </w:p>
          <w:p w14:paraId="1173BF46" w14:textId="77777777" w:rsidR="001215C0" w:rsidRDefault="001215C0">
            <w:pPr>
              <w:pStyle w:val="TableParagraph"/>
              <w:rPr>
                <w:rFonts w:ascii="Trebuchet MS"/>
                <w:sz w:val="16"/>
              </w:rPr>
            </w:pPr>
          </w:p>
          <w:p w14:paraId="207D88D1" w14:textId="77777777" w:rsidR="001215C0" w:rsidRDefault="001215C0">
            <w:pPr>
              <w:pStyle w:val="TableParagraph"/>
              <w:rPr>
                <w:rFonts w:ascii="Trebuchet MS"/>
                <w:sz w:val="16"/>
              </w:rPr>
            </w:pPr>
          </w:p>
          <w:p w14:paraId="0AF69019" w14:textId="77777777" w:rsidR="001215C0" w:rsidRDefault="001215C0">
            <w:pPr>
              <w:pStyle w:val="TableParagraph"/>
              <w:rPr>
                <w:rFonts w:ascii="Trebuchet MS"/>
                <w:sz w:val="16"/>
              </w:rPr>
            </w:pPr>
          </w:p>
          <w:p w14:paraId="3002BE37" w14:textId="77777777" w:rsidR="001215C0" w:rsidRDefault="001215C0">
            <w:pPr>
              <w:pStyle w:val="TableParagraph"/>
              <w:rPr>
                <w:rFonts w:ascii="Trebuchet MS"/>
                <w:sz w:val="16"/>
              </w:rPr>
            </w:pPr>
          </w:p>
          <w:p w14:paraId="7448011E" w14:textId="77777777" w:rsidR="001215C0" w:rsidRDefault="001215C0">
            <w:pPr>
              <w:pStyle w:val="TableParagraph"/>
              <w:rPr>
                <w:rFonts w:ascii="Trebuchet MS"/>
                <w:sz w:val="16"/>
              </w:rPr>
            </w:pPr>
          </w:p>
          <w:p w14:paraId="095FE47F" w14:textId="77777777" w:rsidR="001215C0" w:rsidRDefault="001215C0">
            <w:pPr>
              <w:pStyle w:val="TableParagraph"/>
              <w:rPr>
                <w:rFonts w:ascii="Trebuchet MS"/>
                <w:sz w:val="16"/>
              </w:rPr>
            </w:pPr>
          </w:p>
          <w:p w14:paraId="3ECD94B5" w14:textId="77777777" w:rsidR="001215C0" w:rsidRDefault="001215C0">
            <w:pPr>
              <w:pStyle w:val="TableParagraph"/>
              <w:rPr>
                <w:rFonts w:ascii="Trebuchet MS"/>
                <w:sz w:val="16"/>
              </w:rPr>
            </w:pPr>
          </w:p>
          <w:p w14:paraId="6FCEC2E9" w14:textId="77777777" w:rsidR="001215C0" w:rsidRDefault="001215C0">
            <w:pPr>
              <w:pStyle w:val="TableParagraph"/>
              <w:rPr>
                <w:rFonts w:ascii="Trebuchet MS"/>
                <w:sz w:val="16"/>
              </w:rPr>
            </w:pPr>
          </w:p>
          <w:p w14:paraId="6A1858B5" w14:textId="77777777" w:rsidR="001215C0" w:rsidRDefault="001215C0">
            <w:pPr>
              <w:pStyle w:val="TableParagraph"/>
              <w:rPr>
                <w:rFonts w:ascii="Trebuchet MS"/>
                <w:sz w:val="16"/>
              </w:rPr>
            </w:pPr>
          </w:p>
          <w:p w14:paraId="430FFF88" w14:textId="77777777" w:rsidR="001215C0" w:rsidRDefault="001215C0">
            <w:pPr>
              <w:pStyle w:val="TableParagraph"/>
              <w:rPr>
                <w:rFonts w:ascii="Trebuchet MS"/>
                <w:sz w:val="16"/>
              </w:rPr>
            </w:pPr>
          </w:p>
          <w:p w14:paraId="57CACDD6" w14:textId="77777777" w:rsidR="001215C0" w:rsidRDefault="001215C0">
            <w:pPr>
              <w:pStyle w:val="TableParagraph"/>
              <w:rPr>
                <w:rFonts w:ascii="Trebuchet MS"/>
                <w:sz w:val="16"/>
              </w:rPr>
            </w:pPr>
          </w:p>
          <w:p w14:paraId="1A4764E2" w14:textId="77777777" w:rsidR="001215C0" w:rsidRDefault="001215C0">
            <w:pPr>
              <w:pStyle w:val="TableParagraph"/>
              <w:rPr>
                <w:rFonts w:ascii="Trebuchet MS"/>
                <w:sz w:val="16"/>
              </w:rPr>
            </w:pPr>
          </w:p>
          <w:p w14:paraId="3FF5F949" w14:textId="77777777" w:rsidR="001215C0" w:rsidRDefault="001215C0">
            <w:pPr>
              <w:pStyle w:val="TableParagraph"/>
              <w:rPr>
                <w:rFonts w:ascii="Trebuchet MS"/>
                <w:sz w:val="16"/>
              </w:rPr>
            </w:pPr>
          </w:p>
          <w:p w14:paraId="5A692E6C" w14:textId="77777777" w:rsidR="001215C0" w:rsidRDefault="001215C0">
            <w:pPr>
              <w:pStyle w:val="TableParagraph"/>
              <w:rPr>
                <w:rFonts w:ascii="Trebuchet MS"/>
                <w:sz w:val="16"/>
              </w:rPr>
            </w:pPr>
          </w:p>
          <w:p w14:paraId="1026DB53" w14:textId="77777777" w:rsidR="001215C0" w:rsidRDefault="001215C0">
            <w:pPr>
              <w:pStyle w:val="TableParagraph"/>
              <w:rPr>
                <w:rFonts w:ascii="Trebuchet MS"/>
                <w:sz w:val="16"/>
              </w:rPr>
            </w:pPr>
          </w:p>
          <w:p w14:paraId="3DB8BCD2" w14:textId="77777777" w:rsidR="001215C0" w:rsidRDefault="001215C0">
            <w:pPr>
              <w:pStyle w:val="TableParagraph"/>
              <w:rPr>
                <w:rFonts w:ascii="Trebuchet MS"/>
                <w:sz w:val="16"/>
              </w:rPr>
            </w:pPr>
          </w:p>
          <w:p w14:paraId="73308A92" w14:textId="77777777" w:rsidR="001215C0" w:rsidRDefault="001215C0">
            <w:pPr>
              <w:pStyle w:val="TableParagraph"/>
              <w:rPr>
                <w:rFonts w:ascii="Trebuchet MS"/>
                <w:sz w:val="16"/>
              </w:rPr>
            </w:pPr>
          </w:p>
          <w:p w14:paraId="2840EB6A" w14:textId="77777777" w:rsidR="001215C0" w:rsidRDefault="001215C0">
            <w:pPr>
              <w:pStyle w:val="TableParagraph"/>
              <w:rPr>
                <w:rFonts w:ascii="Trebuchet MS"/>
                <w:sz w:val="16"/>
              </w:rPr>
            </w:pPr>
          </w:p>
          <w:p w14:paraId="5D941C65" w14:textId="77777777" w:rsidR="001215C0" w:rsidRDefault="001215C0">
            <w:pPr>
              <w:pStyle w:val="TableParagraph"/>
              <w:rPr>
                <w:rFonts w:ascii="Trebuchet MS"/>
                <w:sz w:val="16"/>
              </w:rPr>
            </w:pPr>
          </w:p>
          <w:p w14:paraId="16123532" w14:textId="77777777" w:rsidR="001215C0" w:rsidRDefault="001215C0">
            <w:pPr>
              <w:pStyle w:val="TableParagraph"/>
              <w:rPr>
                <w:rFonts w:ascii="Trebuchet MS"/>
                <w:sz w:val="16"/>
              </w:rPr>
            </w:pPr>
          </w:p>
          <w:p w14:paraId="538F8539" w14:textId="77777777" w:rsidR="001215C0" w:rsidRDefault="001215C0">
            <w:pPr>
              <w:pStyle w:val="TableParagraph"/>
              <w:rPr>
                <w:rFonts w:ascii="Trebuchet MS"/>
                <w:sz w:val="16"/>
              </w:rPr>
            </w:pPr>
          </w:p>
          <w:p w14:paraId="43F6AF2D" w14:textId="77777777" w:rsidR="001215C0" w:rsidRDefault="001215C0">
            <w:pPr>
              <w:pStyle w:val="TableParagraph"/>
              <w:rPr>
                <w:rFonts w:ascii="Trebuchet MS"/>
                <w:sz w:val="16"/>
              </w:rPr>
            </w:pPr>
          </w:p>
          <w:p w14:paraId="69AB3886" w14:textId="77777777" w:rsidR="001215C0" w:rsidRDefault="001215C0">
            <w:pPr>
              <w:pStyle w:val="TableParagraph"/>
              <w:rPr>
                <w:rFonts w:ascii="Trebuchet MS"/>
                <w:sz w:val="16"/>
              </w:rPr>
            </w:pPr>
          </w:p>
          <w:p w14:paraId="68A44B16" w14:textId="77777777" w:rsidR="001215C0" w:rsidRDefault="001215C0">
            <w:pPr>
              <w:pStyle w:val="TableParagraph"/>
              <w:rPr>
                <w:rFonts w:ascii="Trebuchet MS"/>
                <w:sz w:val="16"/>
              </w:rPr>
            </w:pPr>
          </w:p>
          <w:p w14:paraId="01E1861A" w14:textId="77777777" w:rsidR="001215C0" w:rsidRDefault="001215C0">
            <w:pPr>
              <w:pStyle w:val="TableParagraph"/>
              <w:rPr>
                <w:rFonts w:ascii="Trebuchet MS"/>
                <w:sz w:val="16"/>
              </w:rPr>
            </w:pPr>
          </w:p>
          <w:p w14:paraId="43E257A1" w14:textId="77777777" w:rsidR="001215C0" w:rsidRDefault="001215C0">
            <w:pPr>
              <w:pStyle w:val="TableParagraph"/>
              <w:spacing w:before="5"/>
              <w:rPr>
                <w:rFonts w:ascii="Trebuchet MS"/>
                <w:sz w:val="20"/>
              </w:rPr>
            </w:pPr>
          </w:p>
          <w:p w14:paraId="5D48A091" w14:textId="77777777" w:rsidR="001215C0" w:rsidRDefault="00587B66">
            <w:pPr>
              <w:pStyle w:val="TableParagraph"/>
              <w:spacing w:before="1"/>
              <w:ind w:left="92"/>
              <w:rPr>
                <w:rFonts w:ascii="Trebuchet MS"/>
                <w:sz w:val="13"/>
              </w:rPr>
            </w:pPr>
            <w:r>
              <w:rPr>
                <w:rFonts w:ascii="Trebuchet MS"/>
                <w:w w:val="105"/>
                <w:sz w:val="13"/>
              </w:rPr>
              <w:t>6.20</w:t>
            </w:r>
          </w:p>
        </w:tc>
        <w:tc>
          <w:tcPr>
            <w:tcW w:w="4393" w:type="dxa"/>
            <w:tcBorders>
              <w:top w:val="nil"/>
              <w:left w:val="single" w:sz="6" w:space="0" w:color="000000"/>
              <w:bottom w:val="single" w:sz="6" w:space="0" w:color="000000"/>
              <w:right w:val="single" w:sz="6" w:space="0" w:color="000000"/>
            </w:tcBorders>
          </w:tcPr>
          <w:p w14:paraId="4644CCCB" w14:textId="77777777" w:rsidR="001215C0" w:rsidRDefault="001215C0">
            <w:pPr>
              <w:pStyle w:val="TableParagraph"/>
              <w:rPr>
                <w:rFonts w:ascii="Times New Roman"/>
                <w:sz w:val="12"/>
              </w:rPr>
            </w:pPr>
          </w:p>
        </w:tc>
        <w:tc>
          <w:tcPr>
            <w:tcW w:w="879" w:type="dxa"/>
            <w:tcBorders>
              <w:top w:val="nil"/>
              <w:left w:val="single" w:sz="6" w:space="0" w:color="000000"/>
              <w:bottom w:val="single" w:sz="6" w:space="0" w:color="000000"/>
              <w:right w:val="single" w:sz="6" w:space="0" w:color="000000"/>
            </w:tcBorders>
          </w:tcPr>
          <w:p w14:paraId="587153B9" w14:textId="77777777" w:rsidR="001215C0" w:rsidRDefault="001215C0">
            <w:pPr>
              <w:pStyle w:val="TableParagraph"/>
              <w:rPr>
                <w:rFonts w:ascii="Times New Roman"/>
                <w:sz w:val="12"/>
              </w:rPr>
            </w:pPr>
          </w:p>
        </w:tc>
        <w:tc>
          <w:tcPr>
            <w:tcW w:w="879" w:type="dxa"/>
            <w:tcBorders>
              <w:top w:val="nil"/>
              <w:left w:val="single" w:sz="6" w:space="0" w:color="000000"/>
              <w:bottom w:val="single" w:sz="6" w:space="0" w:color="000000"/>
              <w:right w:val="single" w:sz="6" w:space="0" w:color="000000"/>
            </w:tcBorders>
          </w:tcPr>
          <w:p w14:paraId="0EA5C118" w14:textId="77777777" w:rsidR="001215C0" w:rsidRDefault="001215C0">
            <w:pPr>
              <w:pStyle w:val="TableParagraph"/>
              <w:rPr>
                <w:rFonts w:ascii="Times New Roman"/>
                <w:sz w:val="12"/>
              </w:rPr>
            </w:pPr>
          </w:p>
        </w:tc>
        <w:tc>
          <w:tcPr>
            <w:tcW w:w="4393" w:type="dxa"/>
            <w:gridSpan w:val="2"/>
            <w:tcBorders>
              <w:top w:val="single" w:sz="6" w:space="0" w:color="000000"/>
              <w:left w:val="single" w:sz="6" w:space="0" w:color="000000"/>
              <w:bottom w:val="single" w:sz="6" w:space="0" w:color="000000"/>
            </w:tcBorders>
          </w:tcPr>
          <w:p w14:paraId="07ED63E1" w14:textId="77777777" w:rsidR="001215C0" w:rsidRDefault="001215C0">
            <w:pPr>
              <w:pStyle w:val="TableParagraph"/>
              <w:rPr>
                <w:rFonts w:ascii="Trebuchet MS"/>
                <w:sz w:val="3"/>
              </w:rPr>
            </w:pPr>
          </w:p>
          <w:p w14:paraId="391D5E05" w14:textId="77777777" w:rsidR="001215C0" w:rsidRDefault="00587B66">
            <w:pPr>
              <w:pStyle w:val="TableParagraph"/>
              <w:ind w:left="174"/>
              <w:rPr>
                <w:rFonts w:ascii="Trebuchet MS"/>
                <w:sz w:val="20"/>
              </w:rPr>
            </w:pPr>
            <w:r>
              <w:rPr>
                <w:rFonts w:ascii="Trebuchet MS"/>
                <w:noProof/>
                <w:sz w:val="20"/>
                <w:lang w:eastAsia="es-ES"/>
              </w:rPr>
              <w:drawing>
                <wp:inline distT="0" distB="0" distL="0" distR="0" wp14:anchorId="2208A54F" wp14:editId="40BA9A32">
                  <wp:extent cx="2533099" cy="1636776"/>
                  <wp:effectExtent l="0" t="0" r="0" b="0"/>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39" cstate="print"/>
                          <a:stretch>
                            <a:fillRect/>
                          </a:stretch>
                        </pic:blipFill>
                        <pic:spPr>
                          <a:xfrm>
                            <a:off x="0" y="0"/>
                            <a:ext cx="2533099" cy="1636776"/>
                          </a:xfrm>
                          <a:prstGeom prst="rect">
                            <a:avLst/>
                          </a:prstGeom>
                        </pic:spPr>
                      </pic:pic>
                    </a:graphicData>
                  </a:graphic>
                </wp:inline>
              </w:drawing>
            </w:r>
          </w:p>
        </w:tc>
      </w:tr>
      <w:tr w:rsidR="001215C0" w14:paraId="12094675" w14:textId="77777777">
        <w:trPr>
          <w:trHeight w:val="2776"/>
        </w:trPr>
        <w:tc>
          <w:tcPr>
            <w:tcW w:w="439" w:type="dxa"/>
            <w:vMerge/>
            <w:tcBorders>
              <w:top w:val="nil"/>
              <w:bottom w:val="nil"/>
              <w:right w:val="single" w:sz="6" w:space="0" w:color="000000"/>
            </w:tcBorders>
          </w:tcPr>
          <w:p w14:paraId="1A0B1B2F" w14:textId="77777777" w:rsidR="001215C0" w:rsidRDefault="001215C0">
            <w:pPr>
              <w:rPr>
                <w:sz w:val="2"/>
                <w:szCs w:val="2"/>
              </w:rPr>
            </w:pPr>
          </w:p>
        </w:tc>
        <w:tc>
          <w:tcPr>
            <w:tcW w:w="4393" w:type="dxa"/>
            <w:tcBorders>
              <w:top w:val="single" w:sz="6" w:space="0" w:color="000000"/>
              <w:left w:val="single" w:sz="6" w:space="0" w:color="000000"/>
              <w:bottom w:val="single" w:sz="6" w:space="0" w:color="000000"/>
              <w:right w:val="single" w:sz="6" w:space="0" w:color="000000"/>
            </w:tcBorders>
          </w:tcPr>
          <w:p w14:paraId="371E9352" w14:textId="77777777" w:rsidR="001215C0" w:rsidRDefault="001215C0">
            <w:pPr>
              <w:pStyle w:val="TableParagraph"/>
              <w:rPr>
                <w:rFonts w:ascii="Trebuchet MS"/>
                <w:sz w:val="16"/>
              </w:rPr>
            </w:pPr>
          </w:p>
          <w:p w14:paraId="2B0681F0" w14:textId="77777777" w:rsidR="001215C0" w:rsidRDefault="001215C0">
            <w:pPr>
              <w:pStyle w:val="TableParagraph"/>
              <w:rPr>
                <w:rFonts w:ascii="Trebuchet MS"/>
                <w:sz w:val="16"/>
              </w:rPr>
            </w:pPr>
          </w:p>
          <w:p w14:paraId="33B3A32A" w14:textId="77777777" w:rsidR="001215C0" w:rsidRDefault="001215C0">
            <w:pPr>
              <w:pStyle w:val="TableParagraph"/>
              <w:rPr>
                <w:rFonts w:ascii="Trebuchet MS"/>
                <w:sz w:val="16"/>
              </w:rPr>
            </w:pPr>
          </w:p>
          <w:p w14:paraId="0D8746F8" w14:textId="77777777" w:rsidR="001215C0" w:rsidRDefault="001215C0">
            <w:pPr>
              <w:pStyle w:val="TableParagraph"/>
              <w:rPr>
                <w:rFonts w:ascii="Trebuchet MS"/>
                <w:sz w:val="16"/>
              </w:rPr>
            </w:pPr>
          </w:p>
          <w:p w14:paraId="19BA613A" w14:textId="77777777" w:rsidR="001215C0" w:rsidRDefault="001215C0">
            <w:pPr>
              <w:pStyle w:val="TableParagraph"/>
              <w:rPr>
                <w:rFonts w:ascii="Trebuchet MS"/>
                <w:sz w:val="16"/>
              </w:rPr>
            </w:pPr>
          </w:p>
          <w:p w14:paraId="1E30AC57" w14:textId="77777777" w:rsidR="001215C0" w:rsidRDefault="001215C0">
            <w:pPr>
              <w:pStyle w:val="TableParagraph"/>
              <w:rPr>
                <w:rFonts w:ascii="Trebuchet MS"/>
                <w:sz w:val="16"/>
              </w:rPr>
            </w:pPr>
          </w:p>
          <w:p w14:paraId="4C5036E8" w14:textId="77777777" w:rsidR="001215C0" w:rsidRDefault="001215C0">
            <w:pPr>
              <w:pStyle w:val="TableParagraph"/>
              <w:spacing w:before="2"/>
              <w:rPr>
                <w:rFonts w:ascii="Trebuchet MS"/>
                <w:sz w:val="16"/>
              </w:rPr>
            </w:pPr>
          </w:p>
          <w:p w14:paraId="3C57500D" w14:textId="77777777" w:rsidR="001215C0" w:rsidRDefault="00587B66">
            <w:pPr>
              <w:pStyle w:val="TableParagraph"/>
              <w:ind w:left="33"/>
              <w:rPr>
                <w:rFonts w:ascii="Trebuchet MS"/>
                <w:sz w:val="13"/>
              </w:rPr>
            </w:pPr>
            <w:r>
              <w:rPr>
                <w:rFonts w:ascii="Trebuchet MS"/>
                <w:w w:val="105"/>
                <w:sz w:val="13"/>
              </w:rPr>
              <w:t>Cerraduras</w:t>
            </w:r>
          </w:p>
        </w:tc>
        <w:tc>
          <w:tcPr>
            <w:tcW w:w="879" w:type="dxa"/>
            <w:tcBorders>
              <w:top w:val="single" w:sz="6" w:space="0" w:color="000000"/>
              <w:left w:val="single" w:sz="6" w:space="0" w:color="000000"/>
              <w:bottom w:val="single" w:sz="6" w:space="0" w:color="000000"/>
              <w:right w:val="single" w:sz="6" w:space="0" w:color="000000"/>
            </w:tcBorders>
          </w:tcPr>
          <w:p w14:paraId="7CA6E088" w14:textId="77777777" w:rsidR="001215C0" w:rsidRDefault="001215C0">
            <w:pPr>
              <w:pStyle w:val="TableParagraph"/>
              <w:rPr>
                <w:rFonts w:ascii="Trebuchet MS"/>
                <w:sz w:val="16"/>
              </w:rPr>
            </w:pPr>
          </w:p>
          <w:p w14:paraId="2900AB22" w14:textId="77777777" w:rsidR="001215C0" w:rsidRDefault="001215C0">
            <w:pPr>
              <w:pStyle w:val="TableParagraph"/>
              <w:rPr>
                <w:rFonts w:ascii="Trebuchet MS"/>
                <w:sz w:val="16"/>
              </w:rPr>
            </w:pPr>
          </w:p>
          <w:p w14:paraId="19B1F638" w14:textId="77777777" w:rsidR="001215C0" w:rsidRDefault="001215C0">
            <w:pPr>
              <w:pStyle w:val="TableParagraph"/>
              <w:rPr>
                <w:rFonts w:ascii="Trebuchet MS"/>
                <w:sz w:val="16"/>
              </w:rPr>
            </w:pPr>
          </w:p>
          <w:p w14:paraId="5B3F8507" w14:textId="77777777" w:rsidR="001215C0" w:rsidRDefault="001215C0">
            <w:pPr>
              <w:pStyle w:val="TableParagraph"/>
              <w:rPr>
                <w:rFonts w:ascii="Trebuchet MS"/>
                <w:sz w:val="16"/>
              </w:rPr>
            </w:pPr>
          </w:p>
          <w:p w14:paraId="2EDF50B6" w14:textId="77777777" w:rsidR="001215C0" w:rsidRDefault="001215C0">
            <w:pPr>
              <w:pStyle w:val="TableParagraph"/>
              <w:rPr>
                <w:rFonts w:ascii="Trebuchet MS"/>
                <w:sz w:val="16"/>
              </w:rPr>
            </w:pPr>
          </w:p>
          <w:p w14:paraId="48281090" w14:textId="77777777" w:rsidR="001215C0" w:rsidRDefault="001215C0">
            <w:pPr>
              <w:pStyle w:val="TableParagraph"/>
              <w:rPr>
                <w:rFonts w:ascii="Trebuchet MS"/>
                <w:sz w:val="16"/>
              </w:rPr>
            </w:pPr>
          </w:p>
          <w:p w14:paraId="441031DD" w14:textId="77777777" w:rsidR="001215C0" w:rsidRDefault="001215C0">
            <w:pPr>
              <w:pStyle w:val="TableParagraph"/>
              <w:rPr>
                <w:rFonts w:ascii="Trebuchet MS"/>
                <w:sz w:val="17"/>
              </w:rPr>
            </w:pPr>
          </w:p>
          <w:p w14:paraId="3C55C50D" w14:textId="77777777" w:rsidR="001215C0" w:rsidRDefault="00587B66">
            <w:pPr>
              <w:pStyle w:val="TableParagraph"/>
              <w:ind w:left="42"/>
              <w:jc w:val="center"/>
              <w:rPr>
                <w:rFonts w:ascii="Trebuchet MS"/>
                <w:sz w:val="13"/>
              </w:rPr>
            </w:pPr>
            <w:r>
              <w:rPr>
                <w:rFonts w:ascii="Trebuchet MS"/>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41754E6D" w14:textId="77777777" w:rsidR="001215C0" w:rsidRDefault="001215C0">
            <w:pPr>
              <w:pStyle w:val="TableParagraph"/>
              <w:rPr>
                <w:rFonts w:ascii="Times New Roman"/>
                <w:sz w:val="12"/>
              </w:rPr>
            </w:pPr>
          </w:p>
        </w:tc>
        <w:tc>
          <w:tcPr>
            <w:tcW w:w="4393" w:type="dxa"/>
            <w:gridSpan w:val="2"/>
            <w:tcBorders>
              <w:top w:val="single" w:sz="6" w:space="0" w:color="000000"/>
              <w:left w:val="single" w:sz="6" w:space="0" w:color="000000"/>
              <w:bottom w:val="single" w:sz="6" w:space="0" w:color="000000"/>
            </w:tcBorders>
          </w:tcPr>
          <w:p w14:paraId="4C4E891C" w14:textId="77777777" w:rsidR="001215C0" w:rsidRDefault="001215C0">
            <w:pPr>
              <w:pStyle w:val="TableParagraph"/>
              <w:spacing w:before="9"/>
              <w:rPr>
                <w:rFonts w:ascii="Trebuchet MS"/>
                <w:sz w:val="2"/>
              </w:rPr>
            </w:pPr>
          </w:p>
          <w:p w14:paraId="7BEEC505" w14:textId="77777777" w:rsidR="001215C0" w:rsidRDefault="00587B66">
            <w:pPr>
              <w:pStyle w:val="TableParagraph"/>
              <w:ind w:left="189"/>
              <w:rPr>
                <w:rFonts w:ascii="Trebuchet MS"/>
                <w:sz w:val="20"/>
              </w:rPr>
            </w:pPr>
            <w:r>
              <w:rPr>
                <w:rFonts w:ascii="Trebuchet MS"/>
                <w:noProof/>
                <w:sz w:val="20"/>
                <w:lang w:eastAsia="es-ES"/>
              </w:rPr>
              <w:drawing>
                <wp:inline distT="0" distB="0" distL="0" distR="0" wp14:anchorId="51BA497A" wp14:editId="72A1BAF0">
                  <wp:extent cx="2508175" cy="1691639"/>
                  <wp:effectExtent l="0" t="0" r="0" b="0"/>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40" cstate="print"/>
                          <a:stretch>
                            <a:fillRect/>
                          </a:stretch>
                        </pic:blipFill>
                        <pic:spPr>
                          <a:xfrm>
                            <a:off x="0" y="0"/>
                            <a:ext cx="2508175" cy="1691639"/>
                          </a:xfrm>
                          <a:prstGeom prst="rect">
                            <a:avLst/>
                          </a:prstGeom>
                        </pic:spPr>
                      </pic:pic>
                    </a:graphicData>
                  </a:graphic>
                </wp:inline>
              </w:drawing>
            </w:r>
          </w:p>
        </w:tc>
      </w:tr>
      <w:tr w:rsidR="001215C0" w14:paraId="5A87B1C4" w14:textId="77777777">
        <w:trPr>
          <w:trHeight w:val="393"/>
        </w:trPr>
        <w:tc>
          <w:tcPr>
            <w:tcW w:w="439" w:type="dxa"/>
            <w:vMerge/>
            <w:tcBorders>
              <w:top w:val="nil"/>
              <w:bottom w:val="nil"/>
              <w:right w:val="single" w:sz="6" w:space="0" w:color="000000"/>
            </w:tcBorders>
          </w:tcPr>
          <w:p w14:paraId="08E0B0E0" w14:textId="77777777" w:rsidR="001215C0" w:rsidRDefault="001215C0">
            <w:pPr>
              <w:rPr>
                <w:sz w:val="2"/>
                <w:szCs w:val="2"/>
              </w:rPr>
            </w:pPr>
          </w:p>
        </w:tc>
        <w:tc>
          <w:tcPr>
            <w:tcW w:w="4393" w:type="dxa"/>
            <w:tcBorders>
              <w:top w:val="single" w:sz="6" w:space="0" w:color="000000"/>
              <w:left w:val="single" w:sz="6" w:space="0" w:color="000000"/>
              <w:bottom w:val="single" w:sz="6" w:space="0" w:color="000000"/>
              <w:right w:val="single" w:sz="6" w:space="0" w:color="000000"/>
            </w:tcBorders>
          </w:tcPr>
          <w:p w14:paraId="2EEE47F5" w14:textId="77777777" w:rsidR="001215C0" w:rsidRDefault="00587B66">
            <w:pPr>
              <w:pStyle w:val="TableParagraph"/>
              <w:spacing w:before="109"/>
              <w:ind w:left="33"/>
              <w:rPr>
                <w:rFonts w:ascii="Trebuchet MS"/>
                <w:sz w:val="13"/>
              </w:rPr>
            </w:pPr>
            <w:r>
              <w:rPr>
                <w:rFonts w:ascii="Trebuchet MS"/>
                <w:w w:val="105"/>
                <w:sz w:val="13"/>
              </w:rPr>
              <w:t>Vigilancia</w:t>
            </w:r>
            <w:r>
              <w:rPr>
                <w:rFonts w:ascii="Trebuchet MS"/>
                <w:spacing w:val="-6"/>
                <w:w w:val="105"/>
                <w:sz w:val="13"/>
              </w:rPr>
              <w:t xml:space="preserve"> </w:t>
            </w:r>
            <w:r>
              <w:rPr>
                <w:rFonts w:ascii="Trebuchet MS"/>
                <w:w w:val="105"/>
                <w:sz w:val="13"/>
              </w:rPr>
              <w:t>remota</w:t>
            </w:r>
          </w:p>
        </w:tc>
        <w:tc>
          <w:tcPr>
            <w:tcW w:w="879" w:type="dxa"/>
            <w:tcBorders>
              <w:top w:val="single" w:sz="6" w:space="0" w:color="000000"/>
              <w:left w:val="single" w:sz="6" w:space="0" w:color="000000"/>
              <w:bottom w:val="single" w:sz="6" w:space="0" w:color="000000"/>
              <w:right w:val="single" w:sz="6" w:space="0" w:color="000000"/>
            </w:tcBorders>
          </w:tcPr>
          <w:p w14:paraId="064B5FE5" w14:textId="77777777" w:rsidR="001215C0" w:rsidRDefault="001215C0">
            <w:pPr>
              <w:pStyle w:val="TableParagraph"/>
              <w:rPr>
                <w:rFonts w:ascii="Times New Roman"/>
                <w:sz w:val="12"/>
              </w:rPr>
            </w:pPr>
          </w:p>
        </w:tc>
        <w:tc>
          <w:tcPr>
            <w:tcW w:w="879" w:type="dxa"/>
            <w:tcBorders>
              <w:top w:val="single" w:sz="6" w:space="0" w:color="000000"/>
              <w:left w:val="single" w:sz="6" w:space="0" w:color="000000"/>
              <w:bottom w:val="single" w:sz="6" w:space="0" w:color="000000"/>
              <w:right w:val="single" w:sz="6" w:space="0" w:color="000000"/>
            </w:tcBorders>
          </w:tcPr>
          <w:p w14:paraId="14AA7829" w14:textId="77777777" w:rsidR="001215C0" w:rsidRDefault="00587B66">
            <w:pPr>
              <w:pStyle w:val="TableParagraph"/>
              <w:spacing w:before="119"/>
              <w:ind w:left="40"/>
              <w:jc w:val="center"/>
              <w:rPr>
                <w:rFonts w:ascii="Trebuchet MS"/>
                <w:sz w:val="13"/>
              </w:rPr>
            </w:pPr>
            <w:r>
              <w:rPr>
                <w:rFonts w:ascii="Trebuchet MS"/>
                <w:w w:val="105"/>
                <w:sz w:val="13"/>
              </w:rPr>
              <w:t>X</w:t>
            </w:r>
          </w:p>
        </w:tc>
        <w:tc>
          <w:tcPr>
            <w:tcW w:w="4393" w:type="dxa"/>
            <w:gridSpan w:val="2"/>
            <w:tcBorders>
              <w:top w:val="single" w:sz="6" w:space="0" w:color="000000"/>
              <w:left w:val="single" w:sz="6" w:space="0" w:color="000000"/>
              <w:bottom w:val="single" w:sz="6" w:space="0" w:color="000000"/>
            </w:tcBorders>
          </w:tcPr>
          <w:p w14:paraId="6AD07790" w14:textId="77777777" w:rsidR="001215C0" w:rsidRDefault="001215C0">
            <w:pPr>
              <w:pStyle w:val="TableParagraph"/>
              <w:rPr>
                <w:rFonts w:ascii="Times New Roman"/>
                <w:sz w:val="12"/>
              </w:rPr>
            </w:pPr>
          </w:p>
        </w:tc>
      </w:tr>
      <w:tr w:rsidR="001215C0" w14:paraId="0CE414B5" w14:textId="77777777">
        <w:trPr>
          <w:trHeight w:val="392"/>
        </w:trPr>
        <w:tc>
          <w:tcPr>
            <w:tcW w:w="439" w:type="dxa"/>
            <w:vMerge/>
            <w:tcBorders>
              <w:top w:val="nil"/>
              <w:bottom w:val="nil"/>
              <w:right w:val="single" w:sz="6" w:space="0" w:color="000000"/>
            </w:tcBorders>
          </w:tcPr>
          <w:p w14:paraId="22BBA01F" w14:textId="77777777" w:rsidR="001215C0" w:rsidRDefault="001215C0">
            <w:pPr>
              <w:rPr>
                <w:sz w:val="2"/>
                <w:szCs w:val="2"/>
              </w:rPr>
            </w:pPr>
          </w:p>
        </w:tc>
        <w:tc>
          <w:tcPr>
            <w:tcW w:w="4393" w:type="dxa"/>
            <w:tcBorders>
              <w:top w:val="single" w:sz="6" w:space="0" w:color="000000"/>
              <w:left w:val="single" w:sz="6" w:space="0" w:color="000000"/>
              <w:bottom w:val="single" w:sz="6" w:space="0" w:color="000000"/>
              <w:right w:val="single" w:sz="6" w:space="0" w:color="000000"/>
            </w:tcBorders>
          </w:tcPr>
          <w:p w14:paraId="12FA78AA" w14:textId="77777777" w:rsidR="001215C0" w:rsidRDefault="00587B66">
            <w:pPr>
              <w:pStyle w:val="TableParagraph"/>
              <w:spacing w:before="109"/>
              <w:ind w:left="33"/>
              <w:rPr>
                <w:rFonts w:ascii="Trebuchet MS" w:hAnsi="Trebuchet MS"/>
                <w:sz w:val="13"/>
              </w:rPr>
            </w:pPr>
            <w:r>
              <w:rPr>
                <w:rFonts w:ascii="Trebuchet MS" w:hAnsi="Trebuchet MS"/>
                <w:w w:val="105"/>
                <w:sz w:val="13"/>
              </w:rPr>
              <w:t>Circuito</w:t>
            </w:r>
            <w:r>
              <w:rPr>
                <w:rFonts w:ascii="Trebuchet MS" w:hAnsi="Trebuchet MS"/>
                <w:spacing w:val="-4"/>
                <w:w w:val="105"/>
                <w:sz w:val="13"/>
              </w:rPr>
              <w:t xml:space="preserve"> </w:t>
            </w:r>
            <w:r>
              <w:rPr>
                <w:rFonts w:ascii="Trebuchet MS" w:hAnsi="Trebuchet MS"/>
                <w:w w:val="105"/>
                <w:sz w:val="13"/>
              </w:rPr>
              <w:t>cerrado</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5"/>
                <w:w w:val="105"/>
                <w:sz w:val="13"/>
              </w:rPr>
              <w:t xml:space="preserve"> </w:t>
            </w:r>
            <w:r>
              <w:rPr>
                <w:rFonts w:ascii="Trebuchet MS" w:hAnsi="Trebuchet MS"/>
                <w:w w:val="105"/>
                <w:sz w:val="13"/>
              </w:rPr>
              <w:t>televisión</w:t>
            </w:r>
          </w:p>
        </w:tc>
        <w:tc>
          <w:tcPr>
            <w:tcW w:w="879" w:type="dxa"/>
            <w:tcBorders>
              <w:top w:val="single" w:sz="6" w:space="0" w:color="000000"/>
              <w:left w:val="single" w:sz="6" w:space="0" w:color="000000"/>
              <w:bottom w:val="single" w:sz="6" w:space="0" w:color="000000"/>
              <w:right w:val="single" w:sz="6" w:space="0" w:color="000000"/>
            </w:tcBorders>
          </w:tcPr>
          <w:p w14:paraId="2DF3DC76" w14:textId="77777777" w:rsidR="001215C0" w:rsidRDefault="001215C0">
            <w:pPr>
              <w:pStyle w:val="TableParagraph"/>
              <w:rPr>
                <w:rFonts w:ascii="Times New Roman"/>
                <w:sz w:val="12"/>
              </w:rPr>
            </w:pPr>
          </w:p>
        </w:tc>
        <w:tc>
          <w:tcPr>
            <w:tcW w:w="879" w:type="dxa"/>
            <w:tcBorders>
              <w:top w:val="single" w:sz="6" w:space="0" w:color="000000"/>
              <w:left w:val="single" w:sz="6" w:space="0" w:color="000000"/>
              <w:bottom w:val="single" w:sz="6" w:space="0" w:color="000000"/>
              <w:right w:val="single" w:sz="6" w:space="0" w:color="000000"/>
            </w:tcBorders>
          </w:tcPr>
          <w:p w14:paraId="7F5D7860" w14:textId="77777777" w:rsidR="001215C0" w:rsidRDefault="00587B66">
            <w:pPr>
              <w:pStyle w:val="TableParagraph"/>
              <w:spacing w:before="119"/>
              <w:ind w:left="40"/>
              <w:jc w:val="center"/>
              <w:rPr>
                <w:rFonts w:ascii="Trebuchet MS"/>
                <w:sz w:val="13"/>
              </w:rPr>
            </w:pPr>
            <w:r>
              <w:rPr>
                <w:rFonts w:ascii="Trebuchet MS"/>
                <w:w w:val="105"/>
                <w:sz w:val="13"/>
              </w:rPr>
              <w:t>X</w:t>
            </w:r>
          </w:p>
        </w:tc>
        <w:tc>
          <w:tcPr>
            <w:tcW w:w="4393" w:type="dxa"/>
            <w:gridSpan w:val="2"/>
            <w:tcBorders>
              <w:top w:val="single" w:sz="6" w:space="0" w:color="000000"/>
              <w:left w:val="single" w:sz="6" w:space="0" w:color="000000"/>
              <w:bottom w:val="single" w:sz="6" w:space="0" w:color="000000"/>
            </w:tcBorders>
          </w:tcPr>
          <w:p w14:paraId="3FDFEF17" w14:textId="77777777" w:rsidR="001215C0" w:rsidRDefault="001215C0">
            <w:pPr>
              <w:pStyle w:val="TableParagraph"/>
              <w:rPr>
                <w:rFonts w:ascii="Times New Roman"/>
                <w:sz w:val="12"/>
              </w:rPr>
            </w:pPr>
          </w:p>
        </w:tc>
      </w:tr>
      <w:tr w:rsidR="001215C0" w14:paraId="05139EA8" w14:textId="77777777">
        <w:trPr>
          <w:trHeight w:val="392"/>
        </w:trPr>
        <w:tc>
          <w:tcPr>
            <w:tcW w:w="439" w:type="dxa"/>
            <w:vMerge/>
            <w:tcBorders>
              <w:top w:val="nil"/>
              <w:bottom w:val="nil"/>
              <w:right w:val="single" w:sz="6" w:space="0" w:color="000000"/>
            </w:tcBorders>
          </w:tcPr>
          <w:p w14:paraId="24FB24F2" w14:textId="77777777" w:rsidR="001215C0" w:rsidRDefault="001215C0">
            <w:pPr>
              <w:rPr>
                <w:sz w:val="2"/>
                <w:szCs w:val="2"/>
              </w:rPr>
            </w:pPr>
          </w:p>
        </w:tc>
        <w:tc>
          <w:tcPr>
            <w:tcW w:w="4393" w:type="dxa"/>
            <w:tcBorders>
              <w:top w:val="single" w:sz="6" w:space="0" w:color="000000"/>
              <w:left w:val="single" w:sz="6" w:space="0" w:color="000000"/>
              <w:bottom w:val="single" w:sz="6" w:space="0" w:color="000000"/>
              <w:right w:val="single" w:sz="6" w:space="0" w:color="000000"/>
            </w:tcBorders>
          </w:tcPr>
          <w:p w14:paraId="51C50C70" w14:textId="77777777" w:rsidR="001215C0" w:rsidRDefault="00587B66">
            <w:pPr>
              <w:pStyle w:val="TableParagraph"/>
              <w:spacing w:before="109"/>
              <w:ind w:left="33"/>
              <w:rPr>
                <w:rFonts w:ascii="Trebuchet MS" w:hAnsi="Trebuchet MS"/>
                <w:sz w:val="13"/>
              </w:rPr>
            </w:pPr>
            <w:r>
              <w:rPr>
                <w:rFonts w:ascii="Trebuchet MS" w:hAnsi="Trebuchet MS"/>
                <w:w w:val="105"/>
                <w:sz w:val="13"/>
              </w:rPr>
              <w:t>Otro.</w:t>
            </w:r>
            <w:r>
              <w:rPr>
                <w:rFonts w:ascii="Trebuchet MS" w:hAnsi="Trebuchet MS"/>
                <w:spacing w:val="-4"/>
                <w:w w:val="105"/>
                <w:sz w:val="13"/>
              </w:rPr>
              <w:t xml:space="preserve"> </w:t>
            </w:r>
            <w:r>
              <w:rPr>
                <w:rFonts w:ascii="Trebuchet MS" w:hAnsi="Trebuchet MS"/>
                <w:w w:val="105"/>
                <w:sz w:val="13"/>
              </w:rPr>
              <w:t>Cuál?</w:t>
            </w:r>
            <w:r>
              <w:rPr>
                <w:rFonts w:ascii="Trebuchet MS" w:hAnsi="Trebuchet MS"/>
                <w:spacing w:val="-4"/>
                <w:w w:val="105"/>
                <w:sz w:val="13"/>
              </w:rPr>
              <w:t xml:space="preserve"> </w:t>
            </w:r>
            <w:r>
              <w:rPr>
                <w:rFonts w:ascii="Trebuchet MS" w:hAnsi="Trebuchet MS"/>
                <w:w w:val="105"/>
                <w:sz w:val="13"/>
              </w:rPr>
              <w:t>Servicio</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vigilancia</w:t>
            </w:r>
            <w:r>
              <w:rPr>
                <w:rFonts w:ascii="Trebuchet MS" w:hAnsi="Trebuchet MS"/>
                <w:spacing w:val="-4"/>
                <w:w w:val="105"/>
                <w:sz w:val="13"/>
              </w:rPr>
              <w:t xml:space="preserve"> </w:t>
            </w:r>
            <w:r>
              <w:rPr>
                <w:rFonts w:ascii="Trebuchet MS" w:hAnsi="Trebuchet MS"/>
                <w:w w:val="105"/>
                <w:sz w:val="13"/>
              </w:rPr>
              <w:t>privada</w:t>
            </w:r>
          </w:p>
        </w:tc>
        <w:tc>
          <w:tcPr>
            <w:tcW w:w="879" w:type="dxa"/>
            <w:tcBorders>
              <w:top w:val="single" w:sz="6" w:space="0" w:color="000000"/>
              <w:left w:val="single" w:sz="6" w:space="0" w:color="000000"/>
              <w:bottom w:val="single" w:sz="6" w:space="0" w:color="000000"/>
              <w:right w:val="single" w:sz="6" w:space="0" w:color="000000"/>
            </w:tcBorders>
          </w:tcPr>
          <w:p w14:paraId="0F7B0B31" w14:textId="77777777" w:rsidR="001215C0" w:rsidRDefault="00587B66">
            <w:pPr>
              <w:pStyle w:val="TableParagraph"/>
              <w:spacing w:before="119"/>
              <w:ind w:left="42"/>
              <w:jc w:val="center"/>
              <w:rPr>
                <w:rFonts w:ascii="Trebuchet MS"/>
                <w:sz w:val="13"/>
              </w:rPr>
            </w:pPr>
            <w:r>
              <w:rPr>
                <w:rFonts w:ascii="Trebuchet MS"/>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7E691CDB" w14:textId="77777777" w:rsidR="001215C0" w:rsidRDefault="001215C0">
            <w:pPr>
              <w:pStyle w:val="TableParagraph"/>
              <w:rPr>
                <w:rFonts w:ascii="Times New Roman"/>
                <w:sz w:val="12"/>
              </w:rPr>
            </w:pPr>
          </w:p>
        </w:tc>
        <w:tc>
          <w:tcPr>
            <w:tcW w:w="4393" w:type="dxa"/>
            <w:gridSpan w:val="2"/>
            <w:tcBorders>
              <w:top w:val="single" w:sz="6" w:space="0" w:color="000000"/>
              <w:left w:val="single" w:sz="6" w:space="0" w:color="000000"/>
              <w:bottom w:val="single" w:sz="6" w:space="0" w:color="000000"/>
            </w:tcBorders>
          </w:tcPr>
          <w:p w14:paraId="2184F765" w14:textId="77777777" w:rsidR="001215C0" w:rsidRDefault="001215C0">
            <w:pPr>
              <w:pStyle w:val="TableParagraph"/>
              <w:rPr>
                <w:rFonts w:ascii="Times New Roman"/>
                <w:sz w:val="12"/>
              </w:rPr>
            </w:pPr>
          </w:p>
        </w:tc>
      </w:tr>
      <w:tr w:rsidR="001215C0" w14:paraId="35120DF0" w14:textId="77777777">
        <w:trPr>
          <w:trHeight w:val="393"/>
        </w:trPr>
        <w:tc>
          <w:tcPr>
            <w:tcW w:w="439" w:type="dxa"/>
            <w:vMerge/>
            <w:tcBorders>
              <w:top w:val="nil"/>
              <w:bottom w:val="nil"/>
              <w:right w:val="single" w:sz="6" w:space="0" w:color="000000"/>
            </w:tcBorders>
          </w:tcPr>
          <w:p w14:paraId="5CBA5903" w14:textId="77777777" w:rsidR="001215C0" w:rsidRDefault="001215C0">
            <w:pPr>
              <w:rPr>
                <w:sz w:val="2"/>
                <w:szCs w:val="2"/>
              </w:rPr>
            </w:pPr>
          </w:p>
        </w:tc>
        <w:tc>
          <w:tcPr>
            <w:tcW w:w="10544" w:type="dxa"/>
            <w:gridSpan w:val="5"/>
            <w:tcBorders>
              <w:top w:val="single" w:sz="6" w:space="0" w:color="000000"/>
              <w:left w:val="single" w:sz="6" w:space="0" w:color="000000"/>
              <w:bottom w:val="single" w:sz="6" w:space="0" w:color="000000"/>
            </w:tcBorders>
            <w:shd w:val="clear" w:color="auto" w:fill="92D050"/>
          </w:tcPr>
          <w:p w14:paraId="73F5BAF4" w14:textId="77777777" w:rsidR="001215C0" w:rsidRDefault="00587B66">
            <w:pPr>
              <w:pStyle w:val="TableParagraph"/>
              <w:spacing w:before="109"/>
              <w:ind w:left="3159" w:right="3116"/>
              <w:jc w:val="center"/>
              <w:rPr>
                <w:rFonts w:ascii="Trebuchet MS" w:hAnsi="Trebuchet MS"/>
                <w:sz w:val="13"/>
              </w:rPr>
            </w:pPr>
            <w:r>
              <w:rPr>
                <w:rFonts w:ascii="Trebuchet MS" w:hAnsi="Trebuchet MS"/>
                <w:w w:val="105"/>
                <w:sz w:val="13"/>
              </w:rPr>
              <w:t>Cuenta</w:t>
            </w:r>
            <w:r>
              <w:rPr>
                <w:rFonts w:ascii="Trebuchet MS" w:hAnsi="Trebuchet MS"/>
                <w:spacing w:val="-3"/>
                <w:w w:val="105"/>
                <w:sz w:val="13"/>
              </w:rPr>
              <w:t xml:space="preserve"> </w:t>
            </w:r>
            <w:r>
              <w:rPr>
                <w:rFonts w:ascii="Trebuchet MS" w:hAnsi="Trebuchet MS"/>
                <w:w w:val="105"/>
                <w:sz w:val="13"/>
              </w:rPr>
              <w:t>con</w:t>
            </w:r>
            <w:r>
              <w:rPr>
                <w:rFonts w:ascii="Trebuchet MS" w:hAnsi="Trebuchet MS"/>
                <w:spacing w:val="-2"/>
                <w:w w:val="105"/>
                <w:sz w:val="13"/>
              </w:rPr>
              <w:t xml:space="preserve"> </w:t>
            </w:r>
            <w:r>
              <w:rPr>
                <w:rFonts w:ascii="Trebuchet MS" w:hAnsi="Trebuchet MS"/>
                <w:w w:val="105"/>
                <w:sz w:val="13"/>
              </w:rPr>
              <w:t>depósitos</w:t>
            </w:r>
            <w:r>
              <w:rPr>
                <w:rFonts w:ascii="Trebuchet MS" w:hAnsi="Trebuchet MS"/>
                <w:spacing w:val="-2"/>
                <w:w w:val="105"/>
                <w:sz w:val="13"/>
              </w:rPr>
              <w:t xml:space="preserve"> </w:t>
            </w:r>
            <w:r>
              <w:rPr>
                <w:rFonts w:ascii="Trebuchet MS" w:hAnsi="Trebuchet MS"/>
                <w:w w:val="105"/>
                <w:sz w:val="13"/>
              </w:rPr>
              <w:t>separados</w:t>
            </w:r>
            <w:r>
              <w:rPr>
                <w:rFonts w:ascii="Trebuchet MS" w:hAnsi="Trebuchet MS"/>
                <w:spacing w:val="-2"/>
                <w:w w:val="105"/>
                <w:sz w:val="13"/>
              </w:rPr>
              <w:t xml:space="preserve"> </w:t>
            </w:r>
            <w:r>
              <w:rPr>
                <w:rFonts w:ascii="Trebuchet MS" w:hAnsi="Trebuchet MS"/>
                <w:w w:val="105"/>
                <w:sz w:val="13"/>
              </w:rPr>
              <w:t>para</w:t>
            </w:r>
            <w:r>
              <w:rPr>
                <w:rFonts w:ascii="Trebuchet MS" w:hAnsi="Trebuchet MS"/>
                <w:spacing w:val="-2"/>
                <w:w w:val="105"/>
                <w:sz w:val="13"/>
              </w:rPr>
              <w:t xml:space="preserve"> </w:t>
            </w:r>
            <w:r>
              <w:rPr>
                <w:rFonts w:ascii="Trebuchet MS" w:hAnsi="Trebuchet MS"/>
                <w:w w:val="105"/>
                <w:sz w:val="13"/>
              </w:rPr>
              <w:t>los</w:t>
            </w:r>
            <w:r>
              <w:rPr>
                <w:rFonts w:ascii="Trebuchet MS" w:hAnsi="Trebuchet MS"/>
                <w:spacing w:val="-2"/>
                <w:w w:val="105"/>
                <w:sz w:val="13"/>
              </w:rPr>
              <w:t xml:space="preserve"> </w:t>
            </w:r>
            <w:r>
              <w:rPr>
                <w:rFonts w:ascii="Trebuchet MS" w:hAnsi="Trebuchet MS"/>
                <w:w w:val="105"/>
                <w:sz w:val="13"/>
              </w:rPr>
              <w:t>diferentes</w:t>
            </w:r>
            <w:r>
              <w:rPr>
                <w:rFonts w:ascii="Trebuchet MS" w:hAnsi="Trebuchet MS"/>
                <w:spacing w:val="-2"/>
                <w:w w:val="105"/>
                <w:sz w:val="13"/>
              </w:rPr>
              <w:t xml:space="preserve"> </w:t>
            </w:r>
            <w:r>
              <w:rPr>
                <w:rFonts w:ascii="Trebuchet MS" w:hAnsi="Trebuchet MS"/>
                <w:w w:val="105"/>
                <w:sz w:val="13"/>
              </w:rPr>
              <w:t>tipos</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2"/>
                <w:w w:val="105"/>
                <w:sz w:val="13"/>
              </w:rPr>
              <w:t xml:space="preserve"> </w:t>
            </w:r>
            <w:r>
              <w:rPr>
                <w:rFonts w:ascii="Trebuchet MS" w:hAnsi="Trebuchet MS"/>
                <w:w w:val="105"/>
                <w:sz w:val="13"/>
              </w:rPr>
              <w:t>soporte?</w:t>
            </w:r>
          </w:p>
        </w:tc>
      </w:tr>
      <w:tr w:rsidR="001215C0" w14:paraId="06648BDC" w14:textId="77777777">
        <w:trPr>
          <w:trHeight w:val="393"/>
        </w:trPr>
        <w:tc>
          <w:tcPr>
            <w:tcW w:w="439" w:type="dxa"/>
            <w:vMerge/>
            <w:tcBorders>
              <w:top w:val="nil"/>
              <w:bottom w:val="nil"/>
              <w:right w:val="single" w:sz="6" w:space="0" w:color="000000"/>
            </w:tcBorders>
          </w:tcPr>
          <w:p w14:paraId="10AD8E3A" w14:textId="77777777" w:rsidR="001215C0" w:rsidRDefault="001215C0">
            <w:pPr>
              <w:rPr>
                <w:sz w:val="2"/>
                <w:szCs w:val="2"/>
              </w:rPr>
            </w:pPr>
          </w:p>
        </w:tc>
        <w:tc>
          <w:tcPr>
            <w:tcW w:w="4393" w:type="dxa"/>
            <w:tcBorders>
              <w:top w:val="single" w:sz="6" w:space="0" w:color="000000"/>
              <w:left w:val="single" w:sz="6" w:space="0" w:color="000000"/>
              <w:bottom w:val="single" w:sz="6" w:space="0" w:color="000000"/>
              <w:right w:val="single" w:sz="6" w:space="0" w:color="000000"/>
            </w:tcBorders>
            <w:shd w:val="clear" w:color="auto" w:fill="C2E39C"/>
          </w:tcPr>
          <w:p w14:paraId="6D35F8F8" w14:textId="77777777" w:rsidR="001215C0" w:rsidRDefault="00587B66">
            <w:pPr>
              <w:pStyle w:val="TableParagraph"/>
              <w:spacing w:before="109"/>
              <w:ind w:left="1583" w:right="1543"/>
              <w:jc w:val="center"/>
              <w:rPr>
                <w:rFonts w:ascii="Trebuchet MS"/>
                <w:sz w:val="13"/>
              </w:rPr>
            </w:pPr>
            <w:r>
              <w:rPr>
                <w:rFonts w:ascii="Trebuchet MS"/>
                <w:w w:val="105"/>
                <w:sz w:val="13"/>
              </w:rPr>
              <w:t>Tipos</w:t>
            </w:r>
            <w:r>
              <w:rPr>
                <w:rFonts w:ascii="Trebuchet MS"/>
                <w:spacing w:val="-1"/>
                <w:w w:val="105"/>
                <w:sz w:val="13"/>
              </w:rPr>
              <w:t xml:space="preserve"> </w:t>
            </w:r>
            <w:r>
              <w:rPr>
                <w:rFonts w:ascii="Trebuchet MS"/>
                <w:w w:val="105"/>
                <w:sz w:val="13"/>
              </w:rPr>
              <w:t>de</w:t>
            </w:r>
            <w:r>
              <w:rPr>
                <w:rFonts w:ascii="Trebuchet MS"/>
                <w:spacing w:val="-1"/>
                <w:w w:val="105"/>
                <w:sz w:val="13"/>
              </w:rPr>
              <w:t xml:space="preserve"> </w:t>
            </w:r>
            <w:r>
              <w:rPr>
                <w:rFonts w:ascii="Trebuchet MS"/>
                <w:w w:val="105"/>
                <w:sz w:val="13"/>
              </w:rPr>
              <w:t>soporte</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4A9D413F" w14:textId="77777777" w:rsidR="001215C0" w:rsidRDefault="00587B66">
            <w:pPr>
              <w:pStyle w:val="TableParagraph"/>
              <w:spacing w:before="119"/>
              <w:ind w:left="59" w:right="19"/>
              <w:jc w:val="center"/>
              <w:rPr>
                <w:rFonts w:ascii="Trebuchet MS"/>
                <w:sz w:val="13"/>
              </w:rPr>
            </w:pPr>
            <w:r>
              <w:rPr>
                <w:rFonts w:ascii="Trebuchet MS"/>
                <w:w w:val="105"/>
                <w:sz w:val="13"/>
              </w:rPr>
              <w:t>Si</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0DDCF12C" w14:textId="77777777" w:rsidR="001215C0" w:rsidRDefault="00587B66">
            <w:pPr>
              <w:pStyle w:val="TableParagraph"/>
              <w:spacing w:before="119"/>
              <w:ind w:left="59" w:right="22"/>
              <w:jc w:val="center"/>
              <w:rPr>
                <w:rFonts w:ascii="Trebuchet MS"/>
                <w:sz w:val="13"/>
              </w:rPr>
            </w:pPr>
            <w:r>
              <w:rPr>
                <w:rFonts w:ascii="Trebuchet MS"/>
                <w:w w:val="105"/>
                <w:sz w:val="13"/>
              </w:rPr>
              <w:t>No</w:t>
            </w:r>
          </w:p>
        </w:tc>
        <w:tc>
          <w:tcPr>
            <w:tcW w:w="2636" w:type="dxa"/>
            <w:tcBorders>
              <w:top w:val="single" w:sz="6" w:space="0" w:color="000000"/>
              <w:left w:val="single" w:sz="6" w:space="0" w:color="000000"/>
              <w:bottom w:val="single" w:sz="6" w:space="0" w:color="000000"/>
              <w:right w:val="single" w:sz="6" w:space="0" w:color="000000"/>
            </w:tcBorders>
            <w:shd w:val="clear" w:color="auto" w:fill="C2E39C"/>
          </w:tcPr>
          <w:p w14:paraId="701CCBF2" w14:textId="77777777" w:rsidR="001215C0" w:rsidRDefault="00587B66">
            <w:pPr>
              <w:pStyle w:val="TableParagraph"/>
              <w:spacing w:before="109"/>
              <w:ind w:left="979" w:right="941"/>
              <w:jc w:val="center"/>
              <w:rPr>
                <w:rFonts w:ascii="Trebuchet MS"/>
                <w:sz w:val="13"/>
              </w:rPr>
            </w:pPr>
            <w:r>
              <w:rPr>
                <w:rFonts w:ascii="Trebuchet MS"/>
                <w:w w:val="105"/>
                <w:sz w:val="13"/>
              </w:rPr>
              <w:t>Cant.</w:t>
            </w:r>
          </w:p>
        </w:tc>
        <w:tc>
          <w:tcPr>
            <w:tcW w:w="1757" w:type="dxa"/>
            <w:tcBorders>
              <w:top w:val="single" w:sz="6" w:space="0" w:color="000000"/>
              <w:left w:val="single" w:sz="6" w:space="0" w:color="000000"/>
              <w:bottom w:val="single" w:sz="6" w:space="0" w:color="000000"/>
            </w:tcBorders>
            <w:shd w:val="clear" w:color="auto" w:fill="C2E39C"/>
          </w:tcPr>
          <w:p w14:paraId="1BC8EE24" w14:textId="77777777" w:rsidR="001215C0" w:rsidRDefault="00587B66">
            <w:pPr>
              <w:pStyle w:val="TableParagraph"/>
              <w:spacing w:before="109"/>
              <w:ind w:left="54" w:right="8"/>
              <w:jc w:val="center"/>
              <w:rPr>
                <w:rFonts w:ascii="Trebuchet MS" w:hAnsi="Trebuchet MS"/>
                <w:sz w:val="13"/>
              </w:rPr>
            </w:pPr>
            <w:r>
              <w:rPr>
                <w:rFonts w:ascii="Trebuchet MS" w:hAnsi="Trebuchet MS"/>
                <w:w w:val="105"/>
                <w:sz w:val="13"/>
              </w:rPr>
              <w:t>Área</w:t>
            </w:r>
            <w:r>
              <w:rPr>
                <w:rFonts w:ascii="Trebuchet MS" w:hAnsi="Trebuchet MS"/>
                <w:spacing w:val="-3"/>
                <w:w w:val="105"/>
                <w:sz w:val="13"/>
              </w:rPr>
              <w:t xml:space="preserve"> </w:t>
            </w:r>
            <w:r>
              <w:rPr>
                <w:rFonts w:ascii="Trebuchet MS" w:hAnsi="Trebuchet MS"/>
                <w:w w:val="105"/>
                <w:sz w:val="13"/>
              </w:rPr>
              <w:t>(En</w:t>
            </w:r>
            <w:r>
              <w:rPr>
                <w:rFonts w:ascii="Trebuchet MS" w:hAnsi="Trebuchet MS"/>
                <w:spacing w:val="-2"/>
                <w:w w:val="105"/>
                <w:sz w:val="13"/>
              </w:rPr>
              <w:t xml:space="preserve"> </w:t>
            </w:r>
            <w:r>
              <w:rPr>
                <w:rFonts w:ascii="Trebuchet MS" w:hAnsi="Trebuchet MS"/>
                <w:w w:val="105"/>
                <w:sz w:val="13"/>
              </w:rPr>
              <w:t>m2)</w:t>
            </w:r>
          </w:p>
        </w:tc>
      </w:tr>
      <w:tr w:rsidR="001215C0" w14:paraId="5EF95FD2" w14:textId="77777777">
        <w:trPr>
          <w:trHeight w:val="392"/>
        </w:trPr>
        <w:tc>
          <w:tcPr>
            <w:tcW w:w="439" w:type="dxa"/>
            <w:vMerge/>
            <w:tcBorders>
              <w:top w:val="nil"/>
              <w:bottom w:val="nil"/>
              <w:right w:val="single" w:sz="6" w:space="0" w:color="000000"/>
            </w:tcBorders>
          </w:tcPr>
          <w:p w14:paraId="5A5633EA" w14:textId="77777777" w:rsidR="001215C0" w:rsidRDefault="001215C0">
            <w:pPr>
              <w:rPr>
                <w:sz w:val="2"/>
                <w:szCs w:val="2"/>
              </w:rPr>
            </w:pPr>
          </w:p>
        </w:tc>
        <w:tc>
          <w:tcPr>
            <w:tcW w:w="4393" w:type="dxa"/>
            <w:tcBorders>
              <w:top w:val="single" w:sz="6" w:space="0" w:color="000000"/>
              <w:left w:val="single" w:sz="6" w:space="0" w:color="000000"/>
              <w:bottom w:val="single" w:sz="6" w:space="0" w:color="000000"/>
              <w:right w:val="single" w:sz="6" w:space="0" w:color="000000"/>
            </w:tcBorders>
          </w:tcPr>
          <w:p w14:paraId="38126C4E" w14:textId="77777777" w:rsidR="001215C0" w:rsidRDefault="00587B66">
            <w:pPr>
              <w:pStyle w:val="TableParagraph"/>
              <w:spacing w:before="109"/>
              <w:ind w:left="33"/>
              <w:rPr>
                <w:rFonts w:ascii="Trebuchet MS"/>
                <w:sz w:val="13"/>
              </w:rPr>
            </w:pPr>
            <w:r>
              <w:rPr>
                <w:rFonts w:ascii="Trebuchet MS"/>
                <w:w w:val="105"/>
                <w:sz w:val="13"/>
              </w:rPr>
              <w:t>Papel</w:t>
            </w:r>
          </w:p>
        </w:tc>
        <w:tc>
          <w:tcPr>
            <w:tcW w:w="879" w:type="dxa"/>
            <w:tcBorders>
              <w:top w:val="single" w:sz="6" w:space="0" w:color="000000"/>
              <w:left w:val="single" w:sz="6" w:space="0" w:color="000000"/>
              <w:bottom w:val="single" w:sz="6" w:space="0" w:color="000000"/>
              <w:right w:val="single" w:sz="6" w:space="0" w:color="000000"/>
            </w:tcBorders>
          </w:tcPr>
          <w:p w14:paraId="35D1AD13" w14:textId="77777777" w:rsidR="001215C0" w:rsidRDefault="00587B66">
            <w:pPr>
              <w:pStyle w:val="TableParagraph"/>
              <w:spacing w:before="119"/>
              <w:ind w:left="42"/>
              <w:jc w:val="center"/>
              <w:rPr>
                <w:rFonts w:ascii="Trebuchet MS"/>
                <w:sz w:val="13"/>
              </w:rPr>
            </w:pPr>
            <w:r>
              <w:rPr>
                <w:rFonts w:ascii="Trebuchet MS"/>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47E98958" w14:textId="77777777" w:rsidR="001215C0" w:rsidRDefault="001215C0">
            <w:pPr>
              <w:pStyle w:val="TableParagraph"/>
              <w:rPr>
                <w:rFonts w:ascii="Times New Roman"/>
                <w:sz w:val="12"/>
              </w:rPr>
            </w:pPr>
          </w:p>
        </w:tc>
        <w:tc>
          <w:tcPr>
            <w:tcW w:w="2636" w:type="dxa"/>
            <w:tcBorders>
              <w:top w:val="single" w:sz="6" w:space="0" w:color="000000"/>
              <w:left w:val="single" w:sz="6" w:space="0" w:color="000000"/>
              <w:bottom w:val="single" w:sz="6" w:space="0" w:color="000000"/>
              <w:right w:val="single" w:sz="6" w:space="0" w:color="000000"/>
            </w:tcBorders>
          </w:tcPr>
          <w:p w14:paraId="6546CDD5" w14:textId="77777777" w:rsidR="001215C0" w:rsidRDefault="00587B66">
            <w:pPr>
              <w:pStyle w:val="TableParagraph"/>
              <w:spacing w:before="109"/>
              <w:ind w:left="41"/>
              <w:jc w:val="center"/>
              <w:rPr>
                <w:rFonts w:ascii="Trebuchet MS"/>
                <w:sz w:val="13"/>
              </w:rPr>
            </w:pPr>
            <w:r>
              <w:rPr>
                <w:rFonts w:ascii="Trebuchet MS"/>
                <w:w w:val="105"/>
                <w:sz w:val="13"/>
              </w:rPr>
              <w:t>2</w:t>
            </w:r>
          </w:p>
        </w:tc>
        <w:tc>
          <w:tcPr>
            <w:tcW w:w="1757" w:type="dxa"/>
            <w:tcBorders>
              <w:top w:val="single" w:sz="6" w:space="0" w:color="000000"/>
              <w:left w:val="single" w:sz="6" w:space="0" w:color="000000"/>
              <w:bottom w:val="single" w:sz="6" w:space="0" w:color="000000"/>
            </w:tcBorders>
          </w:tcPr>
          <w:p w14:paraId="68534E8D" w14:textId="77777777" w:rsidR="001215C0" w:rsidRDefault="00587B66">
            <w:pPr>
              <w:pStyle w:val="TableParagraph"/>
              <w:spacing w:before="109"/>
              <w:ind w:left="56" w:right="8"/>
              <w:jc w:val="center"/>
              <w:rPr>
                <w:rFonts w:ascii="Trebuchet MS"/>
                <w:sz w:val="13"/>
              </w:rPr>
            </w:pPr>
            <w:r>
              <w:rPr>
                <w:rFonts w:ascii="Trebuchet MS"/>
                <w:w w:val="105"/>
                <w:sz w:val="13"/>
              </w:rPr>
              <w:t>Sin</w:t>
            </w:r>
            <w:r>
              <w:rPr>
                <w:rFonts w:ascii="Trebuchet MS"/>
                <w:spacing w:val="-5"/>
                <w:w w:val="105"/>
                <w:sz w:val="13"/>
              </w:rPr>
              <w:t xml:space="preserve"> </w:t>
            </w:r>
            <w:r>
              <w:rPr>
                <w:rFonts w:ascii="Trebuchet MS"/>
                <w:w w:val="105"/>
                <w:sz w:val="13"/>
              </w:rPr>
              <w:t>definir</w:t>
            </w:r>
          </w:p>
        </w:tc>
      </w:tr>
      <w:tr w:rsidR="001215C0" w14:paraId="6F77D591" w14:textId="77777777">
        <w:trPr>
          <w:trHeight w:val="392"/>
        </w:trPr>
        <w:tc>
          <w:tcPr>
            <w:tcW w:w="439" w:type="dxa"/>
            <w:vMerge/>
            <w:tcBorders>
              <w:top w:val="nil"/>
              <w:bottom w:val="nil"/>
              <w:right w:val="single" w:sz="6" w:space="0" w:color="000000"/>
            </w:tcBorders>
          </w:tcPr>
          <w:p w14:paraId="1FDDEB02" w14:textId="77777777" w:rsidR="001215C0" w:rsidRDefault="001215C0">
            <w:pPr>
              <w:rPr>
                <w:sz w:val="2"/>
                <w:szCs w:val="2"/>
              </w:rPr>
            </w:pPr>
          </w:p>
        </w:tc>
        <w:tc>
          <w:tcPr>
            <w:tcW w:w="4393" w:type="dxa"/>
            <w:tcBorders>
              <w:top w:val="single" w:sz="6" w:space="0" w:color="000000"/>
              <w:left w:val="single" w:sz="6" w:space="0" w:color="000000"/>
              <w:bottom w:val="single" w:sz="6" w:space="0" w:color="000000"/>
              <w:right w:val="single" w:sz="6" w:space="0" w:color="000000"/>
            </w:tcBorders>
          </w:tcPr>
          <w:p w14:paraId="1F8D7EE6" w14:textId="77777777" w:rsidR="001215C0" w:rsidRDefault="00587B66">
            <w:pPr>
              <w:pStyle w:val="TableParagraph"/>
              <w:spacing w:before="109"/>
              <w:ind w:left="33"/>
              <w:rPr>
                <w:rFonts w:ascii="Trebuchet MS" w:hAnsi="Trebuchet MS"/>
                <w:sz w:val="13"/>
              </w:rPr>
            </w:pPr>
            <w:r>
              <w:rPr>
                <w:rFonts w:ascii="Trebuchet MS" w:hAnsi="Trebuchet MS"/>
                <w:w w:val="105"/>
                <w:sz w:val="13"/>
              </w:rPr>
              <w:t>Medios</w:t>
            </w:r>
            <w:r>
              <w:rPr>
                <w:rFonts w:ascii="Trebuchet MS" w:hAnsi="Trebuchet MS"/>
                <w:spacing w:val="-6"/>
                <w:w w:val="105"/>
                <w:sz w:val="13"/>
              </w:rPr>
              <w:t xml:space="preserve"> </w:t>
            </w:r>
            <w:r>
              <w:rPr>
                <w:rFonts w:ascii="Trebuchet MS" w:hAnsi="Trebuchet MS"/>
                <w:w w:val="105"/>
                <w:sz w:val="13"/>
              </w:rPr>
              <w:t>Magnéticos</w:t>
            </w:r>
          </w:p>
        </w:tc>
        <w:tc>
          <w:tcPr>
            <w:tcW w:w="879" w:type="dxa"/>
            <w:tcBorders>
              <w:top w:val="single" w:sz="6" w:space="0" w:color="000000"/>
              <w:left w:val="single" w:sz="6" w:space="0" w:color="000000"/>
              <w:bottom w:val="single" w:sz="6" w:space="0" w:color="000000"/>
              <w:right w:val="single" w:sz="6" w:space="0" w:color="000000"/>
            </w:tcBorders>
          </w:tcPr>
          <w:p w14:paraId="124A08DC" w14:textId="77777777" w:rsidR="001215C0" w:rsidRDefault="001215C0">
            <w:pPr>
              <w:pStyle w:val="TableParagraph"/>
              <w:rPr>
                <w:rFonts w:ascii="Times New Roman"/>
                <w:sz w:val="12"/>
              </w:rPr>
            </w:pPr>
          </w:p>
        </w:tc>
        <w:tc>
          <w:tcPr>
            <w:tcW w:w="879" w:type="dxa"/>
            <w:tcBorders>
              <w:top w:val="single" w:sz="6" w:space="0" w:color="000000"/>
              <w:left w:val="single" w:sz="6" w:space="0" w:color="000000"/>
              <w:bottom w:val="single" w:sz="6" w:space="0" w:color="000000"/>
              <w:right w:val="single" w:sz="6" w:space="0" w:color="000000"/>
            </w:tcBorders>
          </w:tcPr>
          <w:p w14:paraId="3D42A874" w14:textId="77777777" w:rsidR="001215C0" w:rsidRDefault="00587B66">
            <w:pPr>
              <w:pStyle w:val="TableParagraph"/>
              <w:spacing w:before="119"/>
              <w:ind w:left="40"/>
              <w:jc w:val="center"/>
              <w:rPr>
                <w:rFonts w:ascii="Trebuchet MS"/>
                <w:sz w:val="13"/>
              </w:rPr>
            </w:pPr>
            <w:r>
              <w:rPr>
                <w:rFonts w:ascii="Trebuchet MS"/>
                <w:w w:val="105"/>
                <w:sz w:val="13"/>
              </w:rPr>
              <w:t>X</w:t>
            </w:r>
          </w:p>
        </w:tc>
        <w:tc>
          <w:tcPr>
            <w:tcW w:w="2636" w:type="dxa"/>
            <w:tcBorders>
              <w:top w:val="single" w:sz="6" w:space="0" w:color="000000"/>
              <w:left w:val="single" w:sz="6" w:space="0" w:color="000000"/>
              <w:bottom w:val="single" w:sz="6" w:space="0" w:color="000000"/>
              <w:right w:val="single" w:sz="6" w:space="0" w:color="000000"/>
            </w:tcBorders>
          </w:tcPr>
          <w:p w14:paraId="41453D63" w14:textId="77777777" w:rsidR="001215C0" w:rsidRDefault="00587B66">
            <w:pPr>
              <w:pStyle w:val="TableParagraph"/>
              <w:spacing w:before="109"/>
              <w:ind w:left="41"/>
              <w:jc w:val="center"/>
              <w:rPr>
                <w:rFonts w:ascii="Trebuchet MS"/>
                <w:sz w:val="13"/>
              </w:rPr>
            </w:pPr>
            <w:r>
              <w:rPr>
                <w:rFonts w:ascii="Trebuchet MS"/>
                <w:w w:val="105"/>
                <w:sz w:val="13"/>
              </w:rPr>
              <w:t>0</w:t>
            </w:r>
          </w:p>
        </w:tc>
        <w:tc>
          <w:tcPr>
            <w:tcW w:w="1757" w:type="dxa"/>
            <w:tcBorders>
              <w:top w:val="single" w:sz="6" w:space="0" w:color="000000"/>
              <w:left w:val="single" w:sz="6" w:space="0" w:color="000000"/>
              <w:bottom w:val="single" w:sz="6" w:space="0" w:color="000000"/>
            </w:tcBorders>
          </w:tcPr>
          <w:p w14:paraId="1850D13D" w14:textId="77777777" w:rsidR="001215C0" w:rsidRDefault="001215C0">
            <w:pPr>
              <w:pStyle w:val="TableParagraph"/>
              <w:rPr>
                <w:rFonts w:ascii="Times New Roman"/>
                <w:sz w:val="12"/>
              </w:rPr>
            </w:pPr>
          </w:p>
        </w:tc>
      </w:tr>
      <w:tr w:rsidR="001215C0" w14:paraId="24C8447A" w14:textId="77777777">
        <w:trPr>
          <w:trHeight w:val="393"/>
        </w:trPr>
        <w:tc>
          <w:tcPr>
            <w:tcW w:w="439" w:type="dxa"/>
            <w:vMerge/>
            <w:tcBorders>
              <w:top w:val="nil"/>
              <w:bottom w:val="nil"/>
              <w:right w:val="single" w:sz="6" w:space="0" w:color="000000"/>
            </w:tcBorders>
          </w:tcPr>
          <w:p w14:paraId="634915A8" w14:textId="77777777" w:rsidR="001215C0" w:rsidRDefault="001215C0">
            <w:pPr>
              <w:rPr>
                <w:sz w:val="2"/>
                <w:szCs w:val="2"/>
              </w:rPr>
            </w:pPr>
          </w:p>
        </w:tc>
        <w:tc>
          <w:tcPr>
            <w:tcW w:w="4393" w:type="dxa"/>
            <w:tcBorders>
              <w:top w:val="single" w:sz="6" w:space="0" w:color="000000"/>
              <w:left w:val="single" w:sz="6" w:space="0" w:color="000000"/>
              <w:bottom w:val="single" w:sz="6" w:space="0" w:color="000000"/>
              <w:right w:val="single" w:sz="6" w:space="0" w:color="000000"/>
            </w:tcBorders>
          </w:tcPr>
          <w:p w14:paraId="05D0C326" w14:textId="77777777" w:rsidR="001215C0" w:rsidRDefault="00587B66">
            <w:pPr>
              <w:pStyle w:val="TableParagraph"/>
              <w:spacing w:before="109"/>
              <w:ind w:left="33"/>
              <w:rPr>
                <w:rFonts w:ascii="Trebuchet MS"/>
                <w:sz w:val="13"/>
              </w:rPr>
            </w:pPr>
            <w:r>
              <w:rPr>
                <w:rFonts w:ascii="Trebuchet MS"/>
                <w:w w:val="105"/>
                <w:sz w:val="13"/>
              </w:rPr>
              <w:t>Digital</w:t>
            </w:r>
          </w:p>
        </w:tc>
        <w:tc>
          <w:tcPr>
            <w:tcW w:w="879" w:type="dxa"/>
            <w:tcBorders>
              <w:top w:val="single" w:sz="6" w:space="0" w:color="000000"/>
              <w:left w:val="single" w:sz="6" w:space="0" w:color="000000"/>
              <w:bottom w:val="single" w:sz="6" w:space="0" w:color="000000"/>
              <w:right w:val="single" w:sz="6" w:space="0" w:color="000000"/>
            </w:tcBorders>
          </w:tcPr>
          <w:p w14:paraId="34DB389C" w14:textId="77777777" w:rsidR="001215C0" w:rsidRDefault="00587B66">
            <w:pPr>
              <w:pStyle w:val="TableParagraph"/>
              <w:spacing w:before="119"/>
              <w:ind w:left="42"/>
              <w:jc w:val="center"/>
              <w:rPr>
                <w:rFonts w:ascii="Trebuchet MS"/>
                <w:sz w:val="13"/>
              </w:rPr>
            </w:pPr>
            <w:r>
              <w:rPr>
                <w:rFonts w:ascii="Trebuchet MS"/>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59178E2A" w14:textId="77777777" w:rsidR="001215C0" w:rsidRDefault="001215C0">
            <w:pPr>
              <w:pStyle w:val="TableParagraph"/>
              <w:rPr>
                <w:rFonts w:ascii="Times New Roman"/>
                <w:sz w:val="12"/>
              </w:rPr>
            </w:pPr>
          </w:p>
        </w:tc>
        <w:tc>
          <w:tcPr>
            <w:tcW w:w="2636" w:type="dxa"/>
            <w:tcBorders>
              <w:top w:val="single" w:sz="6" w:space="0" w:color="000000"/>
              <w:left w:val="single" w:sz="6" w:space="0" w:color="000000"/>
              <w:bottom w:val="single" w:sz="6" w:space="0" w:color="000000"/>
              <w:right w:val="single" w:sz="6" w:space="0" w:color="000000"/>
            </w:tcBorders>
          </w:tcPr>
          <w:p w14:paraId="77B5C4C2" w14:textId="77777777" w:rsidR="001215C0" w:rsidRDefault="00587B66">
            <w:pPr>
              <w:pStyle w:val="TableParagraph"/>
              <w:spacing w:before="109"/>
              <w:ind w:left="41"/>
              <w:jc w:val="center"/>
              <w:rPr>
                <w:rFonts w:ascii="Trebuchet MS"/>
                <w:sz w:val="13"/>
              </w:rPr>
            </w:pPr>
            <w:r>
              <w:rPr>
                <w:rFonts w:ascii="Trebuchet MS"/>
                <w:w w:val="105"/>
                <w:sz w:val="13"/>
              </w:rPr>
              <w:t>1</w:t>
            </w:r>
          </w:p>
        </w:tc>
        <w:tc>
          <w:tcPr>
            <w:tcW w:w="1757" w:type="dxa"/>
            <w:tcBorders>
              <w:top w:val="single" w:sz="6" w:space="0" w:color="000000"/>
              <w:left w:val="single" w:sz="6" w:space="0" w:color="000000"/>
              <w:bottom w:val="single" w:sz="6" w:space="0" w:color="000000"/>
            </w:tcBorders>
          </w:tcPr>
          <w:p w14:paraId="134A4F13" w14:textId="77777777" w:rsidR="001215C0" w:rsidRDefault="001215C0">
            <w:pPr>
              <w:pStyle w:val="TableParagraph"/>
              <w:rPr>
                <w:rFonts w:ascii="Times New Roman"/>
                <w:sz w:val="12"/>
              </w:rPr>
            </w:pPr>
          </w:p>
        </w:tc>
      </w:tr>
      <w:tr w:rsidR="001215C0" w14:paraId="53963E22" w14:textId="77777777">
        <w:trPr>
          <w:trHeight w:val="392"/>
        </w:trPr>
        <w:tc>
          <w:tcPr>
            <w:tcW w:w="439" w:type="dxa"/>
            <w:vMerge/>
            <w:tcBorders>
              <w:top w:val="nil"/>
              <w:bottom w:val="nil"/>
              <w:right w:val="single" w:sz="6" w:space="0" w:color="000000"/>
            </w:tcBorders>
          </w:tcPr>
          <w:p w14:paraId="31F7B51E" w14:textId="77777777" w:rsidR="001215C0" w:rsidRDefault="001215C0">
            <w:pPr>
              <w:rPr>
                <w:sz w:val="2"/>
                <w:szCs w:val="2"/>
              </w:rPr>
            </w:pPr>
          </w:p>
        </w:tc>
        <w:tc>
          <w:tcPr>
            <w:tcW w:w="4393" w:type="dxa"/>
            <w:tcBorders>
              <w:top w:val="single" w:sz="6" w:space="0" w:color="000000"/>
              <w:left w:val="single" w:sz="6" w:space="0" w:color="000000"/>
              <w:bottom w:val="single" w:sz="6" w:space="0" w:color="000000"/>
              <w:right w:val="single" w:sz="6" w:space="0" w:color="000000"/>
            </w:tcBorders>
          </w:tcPr>
          <w:p w14:paraId="06EC0D9A" w14:textId="77777777" w:rsidR="001215C0" w:rsidRDefault="00587B66">
            <w:pPr>
              <w:pStyle w:val="TableParagraph"/>
              <w:spacing w:before="109"/>
              <w:ind w:left="33"/>
              <w:rPr>
                <w:rFonts w:ascii="Trebuchet MS" w:hAnsi="Trebuchet MS"/>
                <w:sz w:val="13"/>
              </w:rPr>
            </w:pPr>
            <w:r>
              <w:rPr>
                <w:rFonts w:ascii="Trebuchet MS" w:hAnsi="Trebuchet MS"/>
                <w:w w:val="105"/>
                <w:sz w:val="13"/>
              </w:rPr>
              <w:t>Otro.</w:t>
            </w:r>
            <w:r>
              <w:rPr>
                <w:rFonts w:ascii="Trebuchet MS" w:hAnsi="Trebuchet MS"/>
                <w:spacing w:val="-3"/>
                <w:w w:val="105"/>
                <w:sz w:val="13"/>
              </w:rPr>
              <w:t xml:space="preserve"> </w:t>
            </w:r>
            <w:r>
              <w:rPr>
                <w:rFonts w:ascii="Trebuchet MS" w:hAnsi="Trebuchet MS"/>
                <w:w w:val="105"/>
                <w:sz w:val="13"/>
              </w:rPr>
              <w:t>Cuál?</w:t>
            </w:r>
          </w:p>
        </w:tc>
        <w:tc>
          <w:tcPr>
            <w:tcW w:w="879" w:type="dxa"/>
            <w:tcBorders>
              <w:top w:val="single" w:sz="6" w:space="0" w:color="000000"/>
              <w:left w:val="single" w:sz="6" w:space="0" w:color="000000"/>
              <w:bottom w:val="single" w:sz="6" w:space="0" w:color="000000"/>
              <w:right w:val="single" w:sz="6" w:space="0" w:color="000000"/>
            </w:tcBorders>
          </w:tcPr>
          <w:p w14:paraId="28D28E49" w14:textId="77777777" w:rsidR="001215C0" w:rsidRDefault="001215C0">
            <w:pPr>
              <w:pStyle w:val="TableParagraph"/>
              <w:rPr>
                <w:rFonts w:ascii="Times New Roman"/>
                <w:sz w:val="12"/>
              </w:rPr>
            </w:pPr>
          </w:p>
        </w:tc>
        <w:tc>
          <w:tcPr>
            <w:tcW w:w="879" w:type="dxa"/>
            <w:tcBorders>
              <w:top w:val="single" w:sz="6" w:space="0" w:color="000000"/>
              <w:left w:val="single" w:sz="6" w:space="0" w:color="000000"/>
              <w:bottom w:val="single" w:sz="6" w:space="0" w:color="000000"/>
              <w:right w:val="single" w:sz="6" w:space="0" w:color="000000"/>
            </w:tcBorders>
          </w:tcPr>
          <w:p w14:paraId="30A948FB" w14:textId="77777777" w:rsidR="001215C0" w:rsidRDefault="001215C0">
            <w:pPr>
              <w:pStyle w:val="TableParagraph"/>
              <w:rPr>
                <w:rFonts w:ascii="Times New Roman"/>
                <w:sz w:val="12"/>
              </w:rPr>
            </w:pPr>
          </w:p>
        </w:tc>
        <w:tc>
          <w:tcPr>
            <w:tcW w:w="2636" w:type="dxa"/>
            <w:tcBorders>
              <w:top w:val="single" w:sz="6" w:space="0" w:color="000000"/>
              <w:left w:val="single" w:sz="6" w:space="0" w:color="000000"/>
              <w:bottom w:val="single" w:sz="6" w:space="0" w:color="000000"/>
              <w:right w:val="single" w:sz="6" w:space="0" w:color="000000"/>
            </w:tcBorders>
          </w:tcPr>
          <w:p w14:paraId="6961A371" w14:textId="77777777" w:rsidR="001215C0" w:rsidRDefault="001215C0">
            <w:pPr>
              <w:pStyle w:val="TableParagraph"/>
              <w:rPr>
                <w:rFonts w:ascii="Times New Roman"/>
                <w:sz w:val="12"/>
              </w:rPr>
            </w:pPr>
          </w:p>
        </w:tc>
        <w:tc>
          <w:tcPr>
            <w:tcW w:w="1757" w:type="dxa"/>
            <w:tcBorders>
              <w:top w:val="single" w:sz="6" w:space="0" w:color="000000"/>
              <w:left w:val="single" w:sz="6" w:space="0" w:color="000000"/>
              <w:bottom w:val="single" w:sz="6" w:space="0" w:color="000000"/>
            </w:tcBorders>
          </w:tcPr>
          <w:p w14:paraId="61C81338" w14:textId="77777777" w:rsidR="001215C0" w:rsidRDefault="001215C0">
            <w:pPr>
              <w:pStyle w:val="TableParagraph"/>
              <w:rPr>
                <w:rFonts w:ascii="Times New Roman"/>
                <w:sz w:val="12"/>
              </w:rPr>
            </w:pPr>
          </w:p>
        </w:tc>
      </w:tr>
      <w:tr w:rsidR="001215C0" w14:paraId="692A010A" w14:textId="77777777">
        <w:trPr>
          <w:trHeight w:val="393"/>
        </w:trPr>
        <w:tc>
          <w:tcPr>
            <w:tcW w:w="439" w:type="dxa"/>
            <w:vMerge/>
            <w:tcBorders>
              <w:top w:val="nil"/>
              <w:bottom w:val="nil"/>
              <w:right w:val="single" w:sz="6" w:space="0" w:color="000000"/>
            </w:tcBorders>
          </w:tcPr>
          <w:p w14:paraId="45DA82AE" w14:textId="77777777" w:rsidR="001215C0" w:rsidRDefault="001215C0">
            <w:pPr>
              <w:rPr>
                <w:sz w:val="2"/>
                <w:szCs w:val="2"/>
              </w:rPr>
            </w:pPr>
          </w:p>
        </w:tc>
        <w:tc>
          <w:tcPr>
            <w:tcW w:w="10544" w:type="dxa"/>
            <w:gridSpan w:val="5"/>
            <w:tcBorders>
              <w:top w:val="single" w:sz="6" w:space="0" w:color="000000"/>
              <w:left w:val="single" w:sz="6" w:space="0" w:color="000000"/>
              <w:bottom w:val="single" w:sz="6" w:space="0" w:color="000000"/>
            </w:tcBorders>
            <w:shd w:val="clear" w:color="auto" w:fill="C2E39C"/>
          </w:tcPr>
          <w:p w14:paraId="6AD42F5D" w14:textId="77777777" w:rsidR="001215C0" w:rsidRDefault="00587B66">
            <w:pPr>
              <w:pStyle w:val="TableParagraph"/>
              <w:spacing w:before="109"/>
              <w:ind w:left="3159" w:right="3112"/>
              <w:jc w:val="center"/>
              <w:rPr>
                <w:rFonts w:ascii="Trebuchet MS" w:hAnsi="Trebuchet MS"/>
                <w:sz w:val="13"/>
              </w:rPr>
            </w:pPr>
            <w:r>
              <w:rPr>
                <w:rFonts w:ascii="Trebuchet MS" w:hAnsi="Trebuchet MS"/>
                <w:w w:val="105"/>
                <w:sz w:val="13"/>
              </w:rPr>
              <w:t>Registro</w:t>
            </w:r>
            <w:r>
              <w:rPr>
                <w:rFonts w:ascii="Trebuchet MS" w:hAnsi="Trebuchet MS"/>
                <w:spacing w:val="-4"/>
                <w:w w:val="105"/>
                <w:sz w:val="13"/>
              </w:rPr>
              <w:t xml:space="preserve"> </w:t>
            </w:r>
            <w:r>
              <w:rPr>
                <w:rFonts w:ascii="Trebuchet MS" w:hAnsi="Trebuchet MS"/>
                <w:w w:val="105"/>
                <w:sz w:val="13"/>
              </w:rPr>
              <w:t>fotográfico</w:t>
            </w:r>
          </w:p>
        </w:tc>
      </w:tr>
      <w:tr w:rsidR="001215C0" w14:paraId="4FEAFADB" w14:textId="77777777">
        <w:trPr>
          <w:trHeight w:val="3662"/>
        </w:trPr>
        <w:tc>
          <w:tcPr>
            <w:tcW w:w="439" w:type="dxa"/>
            <w:vMerge/>
            <w:tcBorders>
              <w:top w:val="nil"/>
              <w:bottom w:val="nil"/>
              <w:right w:val="single" w:sz="6" w:space="0" w:color="000000"/>
            </w:tcBorders>
          </w:tcPr>
          <w:p w14:paraId="0B76B906" w14:textId="77777777" w:rsidR="001215C0" w:rsidRDefault="001215C0">
            <w:pPr>
              <w:rPr>
                <w:sz w:val="2"/>
                <w:szCs w:val="2"/>
              </w:rPr>
            </w:pPr>
          </w:p>
        </w:tc>
        <w:tc>
          <w:tcPr>
            <w:tcW w:w="10544" w:type="dxa"/>
            <w:gridSpan w:val="5"/>
            <w:tcBorders>
              <w:top w:val="single" w:sz="6" w:space="0" w:color="000000"/>
              <w:left w:val="single" w:sz="6" w:space="0" w:color="000000"/>
              <w:bottom w:val="single" w:sz="6" w:space="0" w:color="000000"/>
            </w:tcBorders>
          </w:tcPr>
          <w:p w14:paraId="64A4CD3B" w14:textId="77777777" w:rsidR="001215C0" w:rsidRDefault="001215C0">
            <w:pPr>
              <w:pStyle w:val="TableParagraph"/>
              <w:spacing w:before="11"/>
              <w:rPr>
                <w:rFonts w:ascii="Trebuchet MS"/>
                <w:sz w:val="4"/>
              </w:rPr>
            </w:pPr>
          </w:p>
          <w:p w14:paraId="2162372A" w14:textId="77777777" w:rsidR="001215C0" w:rsidRDefault="00587B66">
            <w:pPr>
              <w:pStyle w:val="TableParagraph"/>
              <w:ind w:left="2458"/>
              <w:rPr>
                <w:rFonts w:ascii="Trebuchet MS"/>
                <w:sz w:val="20"/>
              </w:rPr>
            </w:pPr>
            <w:r>
              <w:rPr>
                <w:rFonts w:ascii="Trebuchet MS"/>
                <w:noProof/>
                <w:sz w:val="20"/>
                <w:lang w:eastAsia="es-ES"/>
              </w:rPr>
              <w:drawing>
                <wp:inline distT="0" distB="0" distL="0" distR="0" wp14:anchorId="418D7F6D" wp14:editId="6C5E4459">
                  <wp:extent cx="3843757" cy="2235708"/>
                  <wp:effectExtent l="0" t="0" r="0" b="0"/>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41" cstate="print"/>
                          <a:stretch>
                            <a:fillRect/>
                          </a:stretch>
                        </pic:blipFill>
                        <pic:spPr>
                          <a:xfrm>
                            <a:off x="0" y="0"/>
                            <a:ext cx="3843757" cy="2235708"/>
                          </a:xfrm>
                          <a:prstGeom prst="rect">
                            <a:avLst/>
                          </a:prstGeom>
                        </pic:spPr>
                      </pic:pic>
                    </a:graphicData>
                  </a:graphic>
                </wp:inline>
              </w:drawing>
            </w:r>
          </w:p>
        </w:tc>
      </w:tr>
    </w:tbl>
    <w:p w14:paraId="04A69108" w14:textId="77777777" w:rsidR="001215C0" w:rsidRDefault="001215C0">
      <w:pPr>
        <w:rPr>
          <w:rFonts w:ascii="Trebuchet MS"/>
          <w:sz w:val="20"/>
        </w:rPr>
        <w:sectPr w:rsidR="001215C0">
          <w:footerReference w:type="default" r:id="rId42"/>
          <w:pgSz w:w="12240" w:h="15840"/>
          <w:pgMar w:top="560" w:right="500" w:bottom="280" w:left="500" w:header="0" w:footer="0" w:gutter="0"/>
          <w:cols w:space="720"/>
        </w:sectPr>
      </w:pPr>
    </w:p>
    <w:tbl>
      <w:tblPr>
        <w:tblStyle w:val="TableNormal1"/>
        <w:tblW w:w="0" w:type="auto"/>
        <w:tblInd w:w="2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6"/>
        <w:gridCol w:w="879"/>
        <w:gridCol w:w="880"/>
        <w:gridCol w:w="879"/>
        <w:gridCol w:w="883"/>
        <w:gridCol w:w="875"/>
        <w:gridCol w:w="880"/>
        <w:gridCol w:w="884"/>
        <w:gridCol w:w="874"/>
        <w:gridCol w:w="880"/>
        <w:gridCol w:w="882"/>
        <w:gridCol w:w="876"/>
        <w:gridCol w:w="879"/>
      </w:tblGrid>
      <w:tr w:rsidR="001215C0" w14:paraId="029173B9" w14:textId="77777777">
        <w:trPr>
          <w:trHeight w:val="393"/>
        </w:trPr>
        <w:tc>
          <w:tcPr>
            <w:tcW w:w="326" w:type="dxa"/>
            <w:tcBorders>
              <w:top w:val="nil"/>
              <w:left w:val="nil"/>
              <w:bottom w:val="nil"/>
            </w:tcBorders>
          </w:tcPr>
          <w:p w14:paraId="0516A1D9" w14:textId="77777777" w:rsidR="001215C0" w:rsidRDefault="00587B66">
            <w:pPr>
              <w:pStyle w:val="TableParagraph"/>
              <w:spacing w:before="110"/>
              <w:ind w:right="167"/>
              <w:jc w:val="right"/>
              <w:rPr>
                <w:rFonts w:ascii="Trebuchet MS"/>
                <w:sz w:val="13"/>
              </w:rPr>
            </w:pPr>
            <w:r>
              <w:rPr>
                <w:rFonts w:ascii="Trebuchet MS"/>
                <w:w w:val="105"/>
                <w:sz w:val="13"/>
              </w:rPr>
              <w:t>7</w:t>
            </w:r>
          </w:p>
        </w:tc>
        <w:tc>
          <w:tcPr>
            <w:tcW w:w="10551" w:type="dxa"/>
            <w:gridSpan w:val="12"/>
            <w:tcBorders>
              <w:right w:val="single" w:sz="12" w:space="0" w:color="000000"/>
            </w:tcBorders>
            <w:shd w:val="clear" w:color="auto" w:fill="92D050"/>
          </w:tcPr>
          <w:p w14:paraId="504BAF50" w14:textId="77777777" w:rsidR="001215C0" w:rsidRDefault="00587B66">
            <w:pPr>
              <w:pStyle w:val="TableParagraph"/>
              <w:spacing w:before="100"/>
              <w:ind w:left="4219" w:right="4205"/>
              <w:jc w:val="center"/>
              <w:rPr>
                <w:rFonts w:ascii="Trebuchet MS" w:hAnsi="Trebuchet MS"/>
                <w:b/>
                <w:sz w:val="13"/>
              </w:rPr>
            </w:pPr>
            <w:r>
              <w:rPr>
                <w:rFonts w:ascii="Trebuchet MS" w:hAnsi="Trebuchet MS"/>
                <w:b/>
                <w:w w:val="105"/>
                <w:sz w:val="13"/>
              </w:rPr>
              <w:t>DEPÓSITOS</w:t>
            </w:r>
            <w:r>
              <w:rPr>
                <w:rFonts w:ascii="Trebuchet MS" w:hAnsi="Trebuchet MS"/>
                <w:b/>
                <w:spacing w:val="-4"/>
                <w:w w:val="105"/>
                <w:sz w:val="13"/>
              </w:rPr>
              <w:t xml:space="preserve"> </w:t>
            </w:r>
            <w:r>
              <w:rPr>
                <w:rFonts w:ascii="Trebuchet MS" w:hAnsi="Trebuchet MS"/>
                <w:b/>
                <w:w w:val="105"/>
                <w:sz w:val="13"/>
              </w:rPr>
              <w:t>DE</w:t>
            </w:r>
            <w:r>
              <w:rPr>
                <w:rFonts w:ascii="Trebuchet MS" w:hAnsi="Trebuchet MS"/>
                <w:b/>
                <w:spacing w:val="-4"/>
                <w:w w:val="105"/>
                <w:sz w:val="13"/>
              </w:rPr>
              <w:t xml:space="preserve"> </w:t>
            </w:r>
            <w:r>
              <w:rPr>
                <w:rFonts w:ascii="Trebuchet MS" w:hAnsi="Trebuchet MS"/>
                <w:b/>
                <w:w w:val="105"/>
                <w:sz w:val="13"/>
              </w:rPr>
              <w:t>ARCHIVO</w:t>
            </w:r>
          </w:p>
        </w:tc>
      </w:tr>
      <w:tr w:rsidR="001215C0" w14:paraId="4B32E6AD" w14:textId="77777777">
        <w:trPr>
          <w:trHeight w:val="393"/>
        </w:trPr>
        <w:tc>
          <w:tcPr>
            <w:tcW w:w="326" w:type="dxa"/>
            <w:tcBorders>
              <w:top w:val="nil"/>
              <w:left w:val="nil"/>
              <w:bottom w:val="nil"/>
            </w:tcBorders>
          </w:tcPr>
          <w:p w14:paraId="211123A6" w14:textId="77777777" w:rsidR="001215C0" w:rsidRDefault="00587B66">
            <w:pPr>
              <w:pStyle w:val="TableParagraph"/>
              <w:spacing w:before="110"/>
              <w:ind w:right="104"/>
              <w:jc w:val="right"/>
              <w:rPr>
                <w:rFonts w:ascii="Trebuchet MS"/>
                <w:sz w:val="13"/>
              </w:rPr>
            </w:pPr>
            <w:r>
              <w:rPr>
                <w:rFonts w:ascii="Trebuchet MS"/>
                <w:w w:val="105"/>
                <w:sz w:val="13"/>
              </w:rPr>
              <w:t>7.1</w:t>
            </w:r>
          </w:p>
        </w:tc>
        <w:tc>
          <w:tcPr>
            <w:tcW w:w="10551" w:type="dxa"/>
            <w:gridSpan w:val="12"/>
            <w:tcBorders>
              <w:right w:val="single" w:sz="12" w:space="0" w:color="000000"/>
            </w:tcBorders>
            <w:shd w:val="clear" w:color="auto" w:fill="92D050"/>
          </w:tcPr>
          <w:p w14:paraId="29916DED" w14:textId="77777777" w:rsidR="001215C0" w:rsidRDefault="00587B66">
            <w:pPr>
              <w:pStyle w:val="TableParagraph"/>
              <w:spacing w:before="101"/>
              <w:ind w:left="4219" w:right="4204"/>
              <w:jc w:val="center"/>
              <w:rPr>
                <w:rFonts w:ascii="Trebuchet MS" w:hAnsi="Trebuchet MS"/>
                <w:sz w:val="13"/>
              </w:rPr>
            </w:pPr>
            <w:r>
              <w:rPr>
                <w:rFonts w:ascii="Trebuchet MS" w:hAnsi="Trebuchet MS"/>
                <w:w w:val="105"/>
                <w:sz w:val="13"/>
              </w:rPr>
              <w:t>ILUMINACIÓN</w:t>
            </w:r>
            <w:r>
              <w:rPr>
                <w:rFonts w:ascii="Trebuchet MS" w:hAnsi="Trebuchet MS"/>
                <w:spacing w:val="-4"/>
                <w:w w:val="105"/>
                <w:sz w:val="13"/>
              </w:rPr>
              <w:t xml:space="preserve"> </w:t>
            </w:r>
            <w:r>
              <w:rPr>
                <w:rFonts w:ascii="Trebuchet MS" w:hAnsi="Trebuchet MS"/>
                <w:w w:val="105"/>
                <w:sz w:val="13"/>
              </w:rPr>
              <w:t>/</w:t>
            </w:r>
            <w:r>
              <w:rPr>
                <w:rFonts w:ascii="Trebuchet MS" w:hAnsi="Trebuchet MS"/>
                <w:spacing w:val="-4"/>
                <w:w w:val="105"/>
                <w:sz w:val="13"/>
              </w:rPr>
              <w:t xml:space="preserve"> </w:t>
            </w:r>
            <w:r>
              <w:rPr>
                <w:rFonts w:ascii="Trebuchet MS" w:hAnsi="Trebuchet MS"/>
                <w:w w:val="105"/>
                <w:sz w:val="13"/>
              </w:rPr>
              <w:t>VENTILACIÓN</w:t>
            </w:r>
          </w:p>
        </w:tc>
      </w:tr>
      <w:tr w:rsidR="001215C0" w14:paraId="0A553AFC" w14:textId="77777777">
        <w:trPr>
          <w:trHeight w:val="392"/>
        </w:trPr>
        <w:tc>
          <w:tcPr>
            <w:tcW w:w="326" w:type="dxa"/>
            <w:tcBorders>
              <w:top w:val="nil"/>
              <w:left w:val="nil"/>
              <w:bottom w:val="nil"/>
            </w:tcBorders>
          </w:tcPr>
          <w:p w14:paraId="7AC862EB" w14:textId="77777777" w:rsidR="001215C0" w:rsidRDefault="001215C0">
            <w:pPr>
              <w:pStyle w:val="TableParagraph"/>
              <w:rPr>
                <w:rFonts w:ascii="Times New Roman"/>
                <w:sz w:val="12"/>
              </w:rPr>
            </w:pPr>
          </w:p>
        </w:tc>
        <w:tc>
          <w:tcPr>
            <w:tcW w:w="4396" w:type="dxa"/>
            <w:gridSpan w:val="5"/>
            <w:vMerge w:val="restart"/>
            <w:shd w:val="clear" w:color="auto" w:fill="C2E39C"/>
          </w:tcPr>
          <w:p w14:paraId="7487DD09" w14:textId="77777777" w:rsidR="001215C0" w:rsidRDefault="001215C0">
            <w:pPr>
              <w:pStyle w:val="TableParagraph"/>
              <w:rPr>
                <w:rFonts w:ascii="Trebuchet MS"/>
                <w:sz w:val="16"/>
              </w:rPr>
            </w:pPr>
          </w:p>
          <w:p w14:paraId="1B37924A" w14:textId="77777777" w:rsidR="001215C0" w:rsidRDefault="00587B66">
            <w:pPr>
              <w:pStyle w:val="TableParagraph"/>
              <w:spacing w:before="118"/>
              <w:ind w:left="19"/>
              <w:rPr>
                <w:rFonts w:ascii="Trebuchet MS" w:hAnsi="Trebuchet MS"/>
                <w:sz w:val="13"/>
              </w:rPr>
            </w:pPr>
            <w:r>
              <w:rPr>
                <w:rFonts w:ascii="Trebuchet MS" w:hAnsi="Trebuchet MS"/>
                <w:w w:val="105"/>
                <w:sz w:val="13"/>
              </w:rPr>
              <w:t>Los</w:t>
            </w:r>
            <w:r>
              <w:rPr>
                <w:rFonts w:ascii="Trebuchet MS" w:hAnsi="Trebuchet MS"/>
                <w:spacing w:val="-4"/>
                <w:w w:val="105"/>
                <w:sz w:val="13"/>
              </w:rPr>
              <w:t xml:space="preserve"> </w:t>
            </w:r>
            <w:r>
              <w:rPr>
                <w:rFonts w:ascii="Trebuchet MS" w:hAnsi="Trebuchet MS"/>
                <w:w w:val="105"/>
                <w:sz w:val="13"/>
              </w:rPr>
              <w:t>depósitos</w:t>
            </w:r>
            <w:r>
              <w:rPr>
                <w:rFonts w:ascii="Trebuchet MS" w:hAnsi="Trebuchet MS"/>
                <w:spacing w:val="-3"/>
                <w:w w:val="105"/>
                <w:sz w:val="13"/>
              </w:rPr>
              <w:t xml:space="preserve"> </w:t>
            </w:r>
            <w:r>
              <w:rPr>
                <w:rFonts w:ascii="Trebuchet MS" w:hAnsi="Trebuchet MS"/>
                <w:w w:val="105"/>
                <w:sz w:val="13"/>
              </w:rPr>
              <w:t>poseen</w:t>
            </w:r>
            <w:r>
              <w:rPr>
                <w:rFonts w:ascii="Trebuchet MS" w:hAnsi="Trebuchet MS"/>
                <w:spacing w:val="-3"/>
                <w:w w:val="105"/>
                <w:sz w:val="13"/>
              </w:rPr>
              <w:t xml:space="preserve"> </w:t>
            </w:r>
            <w:r>
              <w:rPr>
                <w:rFonts w:ascii="Trebuchet MS" w:hAnsi="Trebuchet MS"/>
                <w:w w:val="105"/>
                <w:sz w:val="13"/>
              </w:rPr>
              <w:t>iluminación</w:t>
            </w:r>
            <w:r>
              <w:rPr>
                <w:rFonts w:ascii="Trebuchet MS" w:hAnsi="Trebuchet MS"/>
                <w:spacing w:val="-4"/>
                <w:w w:val="105"/>
                <w:sz w:val="13"/>
              </w:rPr>
              <w:t xml:space="preserve"> </w:t>
            </w:r>
            <w:r>
              <w:rPr>
                <w:rFonts w:ascii="Trebuchet MS" w:hAnsi="Trebuchet MS"/>
                <w:w w:val="105"/>
                <w:sz w:val="13"/>
              </w:rPr>
              <w:t>natural?</w:t>
            </w:r>
          </w:p>
        </w:tc>
        <w:tc>
          <w:tcPr>
            <w:tcW w:w="880" w:type="dxa"/>
            <w:shd w:val="clear" w:color="auto" w:fill="2E75B5"/>
          </w:tcPr>
          <w:p w14:paraId="3DF3E9A3" w14:textId="77777777" w:rsidR="001215C0" w:rsidRDefault="00587B66">
            <w:pPr>
              <w:pStyle w:val="TableParagraph"/>
              <w:spacing w:before="110"/>
              <w:ind w:left="156" w:right="151"/>
              <w:jc w:val="center"/>
              <w:rPr>
                <w:rFonts w:ascii="Trebuchet MS"/>
                <w:sz w:val="13"/>
              </w:rPr>
            </w:pPr>
            <w:r>
              <w:rPr>
                <w:rFonts w:ascii="Trebuchet MS"/>
                <w:w w:val="105"/>
                <w:sz w:val="13"/>
              </w:rPr>
              <w:t>Si</w:t>
            </w:r>
          </w:p>
        </w:tc>
        <w:tc>
          <w:tcPr>
            <w:tcW w:w="884" w:type="dxa"/>
            <w:shd w:val="clear" w:color="auto" w:fill="2E75B5"/>
          </w:tcPr>
          <w:p w14:paraId="5156FA5D" w14:textId="77777777" w:rsidR="001215C0" w:rsidRDefault="00587B66">
            <w:pPr>
              <w:pStyle w:val="TableParagraph"/>
              <w:spacing w:before="110"/>
              <w:ind w:left="94" w:right="95"/>
              <w:jc w:val="center"/>
              <w:rPr>
                <w:rFonts w:ascii="Trebuchet MS"/>
                <w:sz w:val="13"/>
              </w:rPr>
            </w:pPr>
            <w:r>
              <w:rPr>
                <w:rFonts w:ascii="Trebuchet MS"/>
                <w:w w:val="105"/>
                <w:sz w:val="13"/>
              </w:rPr>
              <w:t>No</w:t>
            </w:r>
          </w:p>
        </w:tc>
        <w:tc>
          <w:tcPr>
            <w:tcW w:w="4391" w:type="dxa"/>
            <w:gridSpan w:val="5"/>
            <w:vMerge w:val="restart"/>
            <w:tcBorders>
              <w:right w:val="single" w:sz="12" w:space="0" w:color="000000"/>
            </w:tcBorders>
          </w:tcPr>
          <w:p w14:paraId="10CFAE0F" w14:textId="77777777" w:rsidR="001215C0" w:rsidRDefault="001215C0">
            <w:pPr>
              <w:pStyle w:val="TableParagraph"/>
              <w:rPr>
                <w:rFonts w:ascii="Times New Roman"/>
                <w:sz w:val="12"/>
              </w:rPr>
            </w:pPr>
          </w:p>
        </w:tc>
      </w:tr>
      <w:tr w:rsidR="001215C0" w14:paraId="1B7F790D" w14:textId="77777777">
        <w:trPr>
          <w:trHeight w:val="393"/>
        </w:trPr>
        <w:tc>
          <w:tcPr>
            <w:tcW w:w="326" w:type="dxa"/>
            <w:tcBorders>
              <w:top w:val="nil"/>
              <w:left w:val="nil"/>
              <w:bottom w:val="nil"/>
            </w:tcBorders>
          </w:tcPr>
          <w:p w14:paraId="02C49E9B" w14:textId="77777777" w:rsidR="001215C0" w:rsidRDefault="001215C0">
            <w:pPr>
              <w:pStyle w:val="TableParagraph"/>
              <w:rPr>
                <w:rFonts w:ascii="Times New Roman"/>
                <w:sz w:val="12"/>
              </w:rPr>
            </w:pPr>
          </w:p>
        </w:tc>
        <w:tc>
          <w:tcPr>
            <w:tcW w:w="4396" w:type="dxa"/>
            <w:gridSpan w:val="5"/>
            <w:vMerge/>
            <w:tcBorders>
              <w:top w:val="nil"/>
            </w:tcBorders>
            <w:shd w:val="clear" w:color="auto" w:fill="C2E39C"/>
          </w:tcPr>
          <w:p w14:paraId="4C05579B" w14:textId="77777777" w:rsidR="001215C0" w:rsidRDefault="001215C0">
            <w:pPr>
              <w:rPr>
                <w:sz w:val="2"/>
                <w:szCs w:val="2"/>
              </w:rPr>
            </w:pPr>
          </w:p>
        </w:tc>
        <w:tc>
          <w:tcPr>
            <w:tcW w:w="880" w:type="dxa"/>
          </w:tcPr>
          <w:p w14:paraId="03FEB11A" w14:textId="77777777" w:rsidR="001215C0" w:rsidRDefault="00587B66">
            <w:pPr>
              <w:pStyle w:val="TableParagraph"/>
              <w:spacing w:before="110"/>
              <w:ind w:left="7"/>
              <w:jc w:val="center"/>
              <w:rPr>
                <w:rFonts w:ascii="Trebuchet MS"/>
                <w:sz w:val="13"/>
              </w:rPr>
            </w:pPr>
            <w:r>
              <w:rPr>
                <w:rFonts w:ascii="Trebuchet MS"/>
                <w:w w:val="105"/>
                <w:sz w:val="13"/>
              </w:rPr>
              <w:t>X</w:t>
            </w:r>
          </w:p>
        </w:tc>
        <w:tc>
          <w:tcPr>
            <w:tcW w:w="884" w:type="dxa"/>
          </w:tcPr>
          <w:p w14:paraId="5CDCEA1E" w14:textId="77777777" w:rsidR="001215C0" w:rsidRDefault="001215C0">
            <w:pPr>
              <w:pStyle w:val="TableParagraph"/>
              <w:rPr>
                <w:rFonts w:ascii="Times New Roman"/>
                <w:sz w:val="12"/>
              </w:rPr>
            </w:pPr>
          </w:p>
        </w:tc>
        <w:tc>
          <w:tcPr>
            <w:tcW w:w="4391" w:type="dxa"/>
            <w:gridSpan w:val="5"/>
            <w:vMerge/>
            <w:tcBorders>
              <w:top w:val="nil"/>
              <w:right w:val="single" w:sz="12" w:space="0" w:color="000000"/>
            </w:tcBorders>
          </w:tcPr>
          <w:p w14:paraId="220E592B" w14:textId="77777777" w:rsidR="001215C0" w:rsidRDefault="001215C0">
            <w:pPr>
              <w:rPr>
                <w:sz w:val="2"/>
                <w:szCs w:val="2"/>
              </w:rPr>
            </w:pPr>
          </w:p>
        </w:tc>
      </w:tr>
      <w:tr w:rsidR="001215C0" w14:paraId="177CC341" w14:textId="77777777">
        <w:trPr>
          <w:trHeight w:val="392"/>
        </w:trPr>
        <w:tc>
          <w:tcPr>
            <w:tcW w:w="326" w:type="dxa"/>
            <w:tcBorders>
              <w:top w:val="nil"/>
              <w:left w:val="nil"/>
              <w:bottom w:val="nil"/>
            </w:tcBorders>
          </w:tcPr>
          <w:p w14:paraId="0453A492" w14:textId="77777777" w:rsidR="001215C0" w:rsidRDefault="00587B66">
            <w:pPr>
              <w:pStyle w:val="TableParagraph"/>
              <w:spacing w:before="110"/>
              <w:ind w:right="104"/>
              <w:jc w:val="right"/>
              <w:rPr>
                <w:rFonts w:ascii="Trebuchet MS"/>
                <w:sz w:val="13"/>
              </w:rPr>
            </w:pPr>
            <w:r>
              <w:rPr>
                <w:rFonts w:ascii="Trebuchet MS"/>
                <w:w w:val="105"/>
                <w:sz w:val="13"/>
              </w:rPr>
              <w:t>7.2</w:t>
            </w:r>
          </w:p>
        </w:tc>
        <w:tc>
          <w:tcPr>
            <w:tcW w:w="10551" w:type="dxa"/>
            <w:gridSpan w:val="12"/>
            <w:tcBorders>
              <w:right w:val="single" w:sz="12" w:space="0" w:color="000000"/>
            </w:tcBorders>
            <w:shd w:val="clear" w:color="auto" w:fill="92D050"/>
          </w:tcPr>
          <w:p w14:paraId="17DD1509" w14:textId="77777777" w:rsidR="001215C0" w:rsidRDefault="00587B66">
            <w:pPr>
              <w:pStyle w:val="TableParagraph"/>
              <w:spacing w:before="100"/>
              <w:ind w:left="4219" w:right="4207"/>
              <w:jc w:val="center"/>
              <w:rPr>
                <w:rFonts w:ascii="Trebuchet MS" w:hAnsi="Trebuchet MS"/>
                <w:sz w:val="13"/>
              </w:rPr>
            </w:pPr>
            <w:r>
              <w:rPr>
                <w:rFonts w:ascii="Trebuchet MS" w:hAnsi="Trebuchet MS"/>
                <w:w w:val="105"/>
                <w:sz w:val="13"/>
              </w:rPr>
              <w:t>Control</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la</w:t>
            </w:r>
            <w:r>
              <w:rPr>
                <w:rFonts w:ascii="Trebuchet MS" w:hAnsi="Trebuchet MS"/>
                <w:spacing w:val="-3"/>
                <w:w w:val="105"/>
                <w:sz w:val="13"/>
              </w:rPr>
              <w:t xml:space="preserve"> </w:t>
            </w:r>
            <w:r>
              <w:rPr>
                <w:rFonts w:ascii="Trebuchet MS" w:hAnsi="Trebuchet MS"/>
                <w:w w:val="105"/>
                <w:sz w:val="13"/>
              </w:rPr>
              <w:t>iluminación</w:t>
            </w:r>
            <w:r>
              <w:rPr>
                <w:rFonts w:ascii="Trebuchet MS" w:hAnsi="Trebuchet MS"/>
                <w:spacing w:val="-3"/>
                <w:w w:val="105"/>
                <w:sz w:val="13"/>
              </w:rPr>
              <w:t xml:space="preserve"> </w:t>
            </w:r>
            <w:r>
              <w:rPr>
                <w:rFonts w:ascii="Trebuchet MS" w:hAnsi="Trebuchet MS"/>
                <w:w w:val="105"/>
                <w:sz w:val="13"/>
              </w:rPr>
              <w:t>natural:</w:t>
            </w:r>
          </w:p>
        </w:tc>
      </w:tr>
      <w:tr w:rsidR="001215C0" w14:paraId="56CDEE54" w14:textId="77777777">
        <w:trPr>
          <w:trHeight w:val="393"/>
        </w:trPr>
        <w:tc>
          <w:tcPr>
            <w:tcW w:w="326" w:type="dxa"/>
            <w:tcBorders>
              <w:top w:val="nil"/>
              <w:left w:val="nil"/>
              <w:bottom w:val="nil"/>
            </w:tcBorders>
          </w:tcPr>
          <w:p w14:paraId="285B44F2" w14:textId="77777777" w:rsidR="001215C0" w:rsidRDefault="001215C0">
            <w:pPr>
              <w:pStyle w:val="TableParagraph"/>
              <w:rPr>
                <w:rFonts w:ascii="Times New Roman"/>
                <w:sz w:val="12"/>
              </w:rPr>
            </w:pPr>
          </w:p>
        </w:tc>
        <w:tc>
          <w:tcPr>
            <w:tcW w:w="879" w:type="dxa"/>
            <w:vMerge w:val="restart"/>
            <w:shd w:val="clear" w:color="auto" w:fill="C2E39C"/>
          </w:tcPr>
          <w:p w14:paraId="5070B175" w14:textId="77777777" w:rsidR="001215C0" w:rsidRDefault="001215C0">
            <w:pPr>
              <w:pStyle w:val="TableParagraph"/>
              <w:rPr>
                <w:rFonts w:ascii="Trebuchet MS"/>
                <w:sz w:val="16"/>
              </w:rPr>
            </w:pPr>
          </w:p>
          <w:p w14:paraId="0E54C287" w14:textId="77777777" w:rsidR="001215C0" w:rsidRDefault="00587B66">
            <w:pPr>
              <w:pStyle w:val="TableParagraph"/>
              <w:spacing w:before="123"/>
              <w:ind w:left="144"/>
              <w:rPr>
                <w:rFonts w:ascii="Trebuchet MS"/>
                <w:sz w:val="13"/>
              </w:rPr>
            </w:pPr>
            <w:r>
              <w:rPr>
                <w:rFonts w:ascii="Trebuchet MS"/>
                <w:w w:val="105"/>
                <w:sz w:val="13"/>
              </w:rPr>
              <w:t>Elemento</w:t>
            </w:r>
          </w:p>
        </w:tc>
        <w:tc>
          <w:tcPr>
            <w:tcW w:w="880" w:type="dxa"/>
            <w:vMerge w:val="restart"/>
            <w:shd w:val="clear" w:color="auto" w:fill="2E75B5"/>
          </w:tcPr>
          <w:p w14:paraId="64B77388" w14:textId="77777777" w:rsidR="001215C0" w:rsidRDefault="001215C0">
            <w:pPr>
              <w:pStyle w:val="TableParagraph"/>
              <w:rPr>
                <w:rFonts w:ascii="Trebuchet MS"/>
                <w:sz w:val="16"/>
              </w:rPr>
            </w:pPr>
          </w:p>
          <w:p w14:paraId="6CD814FA" w14:textId="77777777" w:rsidR="001215C0" w:rsidRDefault="00587B66">
            <w:pPr>
              <w:pStyle w:val="TableParagraph"/>
              <w:spacing w:before="118"/>
              <w:ind w:left="156" w:right="146"/>
              <w:jc w:val="center"/>
              <w:rPr>
                <w:rFonts w:ascii="Trebuchet MS"/>
                <w:sz w:val="13"/>
              </w:rPr>
            </w:pPr>
            <w:r>
              <w:rPr>
                <w:rFonts w:ascii="Trebuchet MS"/>
                <w:w w:val="105"/>
                <w:sz w:val="13"/>
              </w:rPr>
              <w:t>Si</w:t>
            </w:r>
          </w:p>
        </w:tc>
        <w:tc>
          <w:tcPr>
            <w:tcW w:w="879" w:type="dxa"/>
            <w:vMerge w:val="restart"/>
            <w:shd w:val="clear" w:color="auto" w:fill="2E75B5"/>
          </w:tcPr>
          <w:p w14:paraId="38A99C3A" w14:textId="77777777" w:rsidR="001215C0" w:rsidRDefault="001215C0">
            <w:pPr>
              <w:pStyle w:val="TableParagraph"/>
              <w:rPr>
                <w:rFonts w:ascii="Trebuchet MS"/>
                <w:sz w:val="16"/>
              </w:rPr>
            </w:pPr>
          </w:p>
          <w:p w14:paraId="5DDB3C01" w14:textId="77777777" w:rsidR="001215C0" w:rsidRDefault="00587B66">
            <w:pPr>
              <w:pStyle w:val="TableParagraph"/>
              <w:spacing w:before="118"/>
              <w:ind w:left="281" w:right="274"/>
              <w:jc w:val="center"/>
              <w:rPr>
                <w:rFonts w:ascii="Trebuchet MS"/>
                <w:sz w:val="13"/>
              </w:rPr>
            </w:pPr>
            <w:r>
              <w:rPr>
                <w:rFonts w:ascii="Trebuchet MS"/>
                <w:w w:val="105"/>
                <w:sz w:val="13"/>
              </w:rPr>
              <w:t>No</w:t>
            </w:r>
          </w:p>
        </w:tc>
        <w:tc>
          <w:tcPr>
            <w:tcW w:w="1758" w:type="dxa"/>
            <w:gridSpan w:val="2"/>
            <w:shd w:val="clear" w:color="auto" w:fill="C2E39C"/>
          </w:tcPr>
          <w:p w14:paraId="3E99D186" w14:textId="77777777" w:rsidR="001215C0" w:rsidRDefault="00587B66">
            <w:pPr>
              <w:pStyle w:val="TableParagraph"/>
              <w:spacing w:before="105"/>
              <w:ind w:left="626" w:right="626"/>
              <w:jc w:val="center"/>
              <w:rPr>
                <w:rFonts w:ascii="Trebuchet MS"/>
                <w:sz w:val="13"/>
              </w:rPr>
            </w:pPr>
            <w:r>
              <w:rPr>
                <w:rFonts w:ascii="Trebuchet MS"/>
                <w:w w:val="105"/>
                <w:sz w:val="13"/>
              </w:rPr>
              <w:t>Control</w:t>
            </w:r>
          </w:p>
        </w:tc>
        <w:tc>
          <w:tcPr>
            <w:tcW w:w="2638" w:type="dxa"/>
            <w:gridSpan w:val="3"/>
            <w:shd w:val="clear" w:color="auto" w:fill="C2E39C"/>
          </w:tcPr>
          <w:p w14:paraId="2E07CF62" w14:textId="77777777" w:rsidR="001215C0" w:rsidRDefault="00587B66">
            <w:pPr>
              <w:pStyle w:val="TableParagraph"/>
              <w:spacing w:before="105"/>
              <w:ind w:left="1066" w:right="1067"/>
              <w:jc w:val="center"/>
              <w:rPr>
                <w:rFonts w:ascii="Trebuchet MS"/>
                <w:sz w:val="13"/>
              </w:rPr>
            </w:pPr>
            <w:r>
              <w:rPr>
                <w:rFonts w:ascii="Trebuchet MS"/>
                <w:w w:val="105"/>
                <w:sz w:val="13"/>
              </w:rPr>
              <w:t>Abierta</w:t>
            </w:r>
          </w:p>
        </w:tc>
        <w:tc>
          <w:tcPr>
            <w:tcW w:w="1762" w:type="dxa"/>
            <w:gridSpan w:val="2"/>
            <w:shd w:val="clear" w:color="auto" w:fill="C2E39C"/>
          </w:tcPr>
          <w:p w14:paraId="7CABA3F0" w14:textId="77777777" w:rsidR="001215C0" w:rsidRDefault="00587B66">
            <w:pPr>
              <w:pStyle w:val="TableParagraph"/>
              <w:spacing w:before="105"/>
              <w:ind w:left="603" w:right="613"/>
              <w:jc w:val="center"/>
              <w:rPr>
                <w:rFonts w:ascii="Trebuchet MS"/>
                <w:sz w:val="13"/>
              </w:rPr>
            </w:pPr>
            <w:r>
              <w:rPr>
                <w:rFonts w:ascii="Trebuchet MS"/>
                <w:w w:val="105"/>
                <w:sz w:val="13"/>
              </w:rPr>
              <w:t>Sellada?</w:t>
            </w:r>
          </w:p>
        </w:tc>
        <w:tc>
          <w:tcPr>
            <w:tcW w:w="876" w:type="dxa"/>
            <w:shd w:val="clear" w:color="auto" w:fill="C2E39C"/>
          </w:tcPr>
          <w:p w14:paraId="5FBD1703" w14:textId="77777777" w:rsidR="001215C0" w:rsidRDefault="00587B66">
            <w:pPr>
              <w:pStyle w:val="TableParagraph"/>
              <w:spacing w:before="115"/>
              <w:ind w:left="92" w:right="103"/>
              <w:jc w:val="center"/>
              <w:rPr>
                <w:rFonts w:ascii="Trebuchet MS"/>
                <w:sz w:val="13"/>
              </w:rPr>
            </w:pPr>
            <w:r>
              <w:rPr>
                <w:rFonts w:ascii="Trebuchet MS"/>
                <w:w w:val="105"/>
                <w:sz w:val="13"/>
              </w:rPr>
              <w:t>Deterioro</w:t>
            </w:r>
          </w:p>
        </w:tc>
        <w:tc>
          <w:tcPr>
            <w:tcW w:w="879" w:type="dxa"/>
            <w:tcBorders>
              <w:bottom w:val="nil"/>
              <w:right w:val="single" w:sz="12" w:space="0" w:color="000000"/>
            </w:tcBorders>
            <w:shd w:val="clear" w:color="auto" w:fill="C2E39C"/>
          </w:tcPr>
          <w:p w14:paraId="7428AC6C" w14:textId="77777777" w:rsidR="001215C0" w:rsidRDefault="001215C0">
            <w:pPr>
              <w:pStyle w:val="TableParagraph"/>
              <w:spacing w:before="9"/>
              <w:rPr>
                <w:rFonts w:ascii="Trebuchet MS"/>
                <w:sz w:val="18"/>
              </w:rPr>
            </w:pPr>
          </w:p>
          <w:p w14:paraId="576B9F5F" w14:textId="108D5661" w:rsidR="001215C0" w:rsidRDefault="00A8213E">
            <w:pPr>
              <w:pStyle w:val="TableParagraph"/>
              <w:ind w:right="3"/>
              <w:jc w:val="center"/>
              <w:rPr>
                <w:rFonts w:ascii="Trebuchet MS"/>
                <w:sz w:val="13"/>
              </w:rPr>
            </w:pPr>
            <w:r>
              <w:rPr>
                <w:rFonts w:ascii="Trebuchet MS"/>
                <w:w w:val="105"/>
                <w:sz w:val="13"/>
              </w:rPr>
              <w:t>Observaciones</w:t>
            </w:r>
          </w:p>
        </w:tc>
      </w:tr>
      <w:tr w:rsidR="001215C0" w14:paraId="1ABA1222" w14:textId="77777777">
        <w:trPr>
          <w:trHeight w:val="393"/>
        </w:trPr>
        <w:tc>
          <w:tcPr>
            <w:tcW w:w="326" w:type="dxa"/>
            <w:tcBorders>
              <w:top w:val="nil"/>
              <w:left w:val="nil"/>
              <w:bottom w:val="nil"/>
            </w:tcBorders>
          </w:tcPr>
          <w:p w14:paraId="353CFF28" w14:textId="77777777" w:rsidR="001215C0" w:rsidRDefault="001215C0">
            <w:pPr>
              <w:pStyle w:val="TableParagraph"/>
              <w:rPr>
                <w:rFonts w:ascii="Times New Roman"/>
                <w:sz w:val="12"/>
              </w:rPr>
            </w:pPr>
          </w:p>
        </w:tc>
        <w:tc>
          <w:tcPr>
            <w:tcW w:w="879" w:type="dxa"/>
            <w:vMerge/>
            <w:tcBorders>
              <w:top w:val="nil"/>
            </w:tcBorders>
            <w:shd w:val="clear" w:color="auto" w:fill="C2E39C"/>
          </w:tcPr>
          <w:p w14:paraId="001577EE" w14:textId="77777777" w:rsidR="001215C0" w:rsidRDefault="001215C0">
            <w:pPr>
              <w:rPr>
                <w:sz w:val="2"/>
                <w:szCs w:val="2"/>
              </w:rPr>
            </w:pPr>
          </w:p>
        </w:tc>
        <w:tc>
          <w:tcPr>
            <w:tcW w:w="880" w:type="dxa"/>
            <w:vMerge/>
            <w:tcBorders>
              <w:top w:val="nil"/>
            </w:tcBorders>
            <w:shd w:val="clear" w:color="auto" w:fill="2E75B5"/>
          </w:tcPr>
          <w:p w14:paraId="52A68322" w14:textId="77777777" w:rsidR="001215C0" w:rsidRDefault="001215C0">
            <w:pPr>
              <w:rPr>
                <w:sz w:val="2"/>
                <w:szCs w:val="2"/>
              </w:rPr>
            </w:pPr>
          </w:p>
        </w:tc>
        <w:tc>
          <w:tcPr>
            <w:tcW w:w="879" w:type="dxa"/>
            <w:vMerge/>
            <w:tcBorders>
              <w:top w:val="nil"/>
            </w:tcBorders>
            <w:shd w:val="clear" w:color="auto" w:fill="2E75B5"/>
          </w:tcPr>
          <w:p w14:paraId="5901867E" w14:textId="77777777" w:rsidR="001215C0" w:rsidRDefault="001215C0">
            <w:pPr>
              <w:rPr>
                <w:sz w:val="2"/>
                <w:szCs w:val="2"/>
              </w:rPr>
            </w:pPr>
          </w:p>
        </w:tc>
        <w:tc>
          <w:tcPr>
            <w:tcW w:w="883" w:type="dxa"/>
            <w:shd w:val="clear" w:color="auto" w:fill="C2E39C"/>
          </w:tcPr>
          <w:p w14:paraId="2A9180C4" w14:textId="77777777" w:rsidR="001215C0" w:rsidRDefault="00587B66">
            <w:pPr>
              <w:pStyle w:val="TableParagraph"/>
              <w:spacing w:before="115"/>
              <w:ind w:left="37" w:right="38"/>
              <w:jc w:val="center"/>
              <w:rPr>
                <w:rFonts w:ascii="Trebuchet MS"/>
                <w:sz w:val="13"/>
              </w:rPr>
            </w:pPr>
            <w:r>
              <w:rPr>
                <w:rFonts w:ascii="Trebuchet MS"/>
                <w:w w:val="105"/>
                <w:sz w:val="13"/>
              </w:rPr>
              <w:t>Cortinas</w:t>
            </w:r>
          </w:p>
        </w:tc>
        <w:tc>
          <w:tcPr>
            <w:tcW w:w="875" w:type="dxa"/>
            <w:shd w:val="clear" w:color="auto" w:fill="C2E39C"/>
          </w:tcPr>
          <w:p w14:paraId="2B05B5BF" w14:textId="77777777" w:rsidR="001215C0" w:rsidRDefault="00587B66">
            <w:pPr>
              <w:pStyle w:val="TableParagraph"/>
              <w:spacing w:before="115"/>
              <w:ind w:left="119" w:right="121"/>
              <w:jc w:val="center"/>
              <w:rPr>
                <w:rFonts w:ascii="Trebuchet MS"/>
                <w:sz w:val="13"/>
              </w:rPr>
            </w:pPr>
            <w:r>
              <w:rPr>
                <w:rFonts w:ascii="Trebuchet MS"/>
                <w:w w:val="105"/>
                <w:sz w:val="13"/>
              </w:rPr>
              <w:t>Persianas</w:t>
            </w:r>
          </w:p>
        </w:tc>
        <w:tc>
          <w:tcPr>
            <w:tcW w:w="880" w:type="dxa"/>
            <w:shd w:val="clear" w:color="auto" w:fill="C2E39C"/>
          </w:tcPr>
          <w:p w14:paraId="151A325C" w14:textId="77777777" w:rsidR="001215C0" w:rsidRDefault="00587B66">
            <w:pPr>
              <w:pStyle w:val="TableParagraph"/>
              <w:spacing w:before="115"/>
              <w:ind w:left="156" w:right="157"/>
              <w:jc w:val="center"/>
              <w:rPr>
                <w:rFonts w:ascii="Trebuchet MS"/>
                <w:sz w:val="13"/>
              </w:rPr>
            </w:pPr>
            <w:r>
              <w:rPr>
                <w:rFonts w:ascii="Trebuchet MS"/>
                <w:w w:val="105"/>
                <w:sz w:val="13"/>
              </w:rPr>
              <w:t>24</w:t>
            </w:r>
            <w:r>
              <w:rPr>
                <w:rFonts w:ascii="Trebuchet MS"/>
                <w:spacing w:val="-2"/>
                <w:w w:val="105"/>
                <w:sz w:val="13"/>
              </w:rPr>
              <w:t xml:space="preserve"> </w:t>
            </w:r>
            <w:r>
              <w:rPr>
                <w:rFonts w:ascii="Trebuchet MS"/>
                <w:w w:val="105"/>
                <w:sz w:val="13"/>
              </w:rPr>
              <w:t>horas</w:t>
            </w:r>
          </w:p>
        </w:tc>
        <w:tc>
          <w:tcPr>
            <w:tcW w:w="884" w:type="dxa"/>
            <w:shd w:val="clear" w:color="auto" w:fill="C2E39C"/>
          </w:tcPr>
          <w:p w14:paraId="290AC253" w14:textId="77777777" w:rsidR="001215C0" w:rsidRDefault="00587B66">
            <w:pPr>
              <w:pStyle w:val="TableParagraph"/>
              <w:spacing w:before="23"/>
              <w:ind w:left="86" w:right="95"/>
              <w:jc w:val="center"/>
              <w:rPr>
                <w:rFonts w:ascii="Trebuchet MS"/>
                <w:sz w:val="13"/>
              </w:rPr>
            </w:pPr>
            <w:r>
              <w:rPr>
                <w:rFonts w:ascii="Trebuchet MS"/>
                <w:w w:val="105"/>
                <w:sz w:val="13"/>
              </w:rPr>
              <w:t>Horas</w:t>
            </w:r>
          </w:p>
          <w:p w14:paraId="1CCDA7E5" w14:textId="77777777" w:rsidR="001215C0" w:rsidRDefault="00587B66">
            <w:pPr>
              <w:pStyle w:val="TableParagraph"/>
              <w:spacing w:before="34"/>
              <w:ind w:left="86" w:right="95"/>
              <w:jc w:val="center"/>
              <w:rPr>
                <w:rFonts w:ascii="Trebuchet MS"/>
                <w:sz w:val="13"/>
              </w:rPr>
            </w:pPr>
            <w:r>
              <w:rPr>
                <w:rFonts w:ascii="Trebuchet MS"/>
                <w:w w:val="105"/>
                <w:sz w:val="13"/>
              </w:rPr>
              <w:t>laborales</w:t>
            </w:r>
          </w:p>
        </w:tc>
        <w:tc>
          <w:tcPr>
            <w:tcW w:w="874" w:type="dxa"/>
            <w:shd w:val="clear" w:color="auto" w:fill="C2E39C"/>
          </w:tcPr>
          <w:p w14:paraId="18AEC972" w14:textId="77777777" w:rsidR="001215C0" w:rsidRDefault="00587B66">
            <w:pPr>
              <w:pStyle w:val="TableParagraph"/>
              <w:spacing w:before="115"/>
              <w:ind w:left="14" w:right="22"/>
              <w:jc w:val="center"/>
              <w:rPr>
                <w:rFonts w:ascii="Trebuchet MS"/>
                <w:sz w:val="13"/>
              </w:rPr>
            </w:pPr>
            <w:r>
              <w:rPr>
                <w:rFonts w:ascii="Trebuchet MS"/>
                <w:w w:val="105"/>
                <w:sz w:val="13"/>
              </w:rPr>
              <w:t>Ocasional</w:t>
            </w:r>
          </w:p>
        </w:tc>
        <w:tc>
          <w:tcPr>
            <w:tcW w:w="880" w:type="dxa"/>
            <w:shd w:val="clear" w:color="auto" w:fill="2E75B5"/>
          </w:tcPr>
          <w:p w14:paraId="0472D84F" w14:textId="77777777" w:rsidR="001215C0" w:rsidRDefault="00587B66">
            <w:pPr>
              <w:pStyle w:val="TableParagraph"/>
              <w:spacing w:before="110"/>
              <w:ind w:left="156" w:right="156"/>
              <w:jc w:val="center"/>
              <w:rPr>
                <w:rFonts w:ascii="Trebuchet MS"/>
                <w:sz w:val="13"/>
              </w:rPr>
            </w:pPr>
            <w:r>
              <w:rPr>
                <w:rFonts w:ascii="Trebuchet MS"/>
                <w:w w:val="105"/>
                <w:sz w:val="13"/>
              </w:rPr>
              <w:t>Si</w:t>
            </w:r>
          </w:p>
        </w:tc>
        <w:tc>
          <w:tcPr>
            <w:tcW w:w="882" w:type="dxa"/>
            <w:shd w:val="clear" w:color="auto" w:fill="2E75B5"/>
          </w:tcPr>
          <w:p w14:paraId="44E10386" w14:textId="77777777" w:rsidR="001215C0" w:rsidRDefault="00587B66">
            <w:pPr>
              <w:pStyle w:val="TableParagraph"/>
              <w:spacing w:before="110"/>
              <w:ind w:left="310" w:right="313"/>
              <w:jc w:val="center"/>
              <w:rPr>
                <w:rFonts w:ascii="Trebuchet MS"/>
                <w:sz w:val="13"/>
              </w:rPr>
            </w:pPr>
            <w:r>
              <w:rPr>
                <w:rFonts w:ascii="Trebuchet MS"/>
                <w:w w:val="105"/>
                <w:sz w:val="13"/>
              </w:rPr>
              <w:t>No</w:t>
            </w:r>
          </w:p>
        </w:tc>
        <w:tc>
          <w:tcPr>
            <w:tcW w:w="876" w:type="dxa"/>
            <w:shd w:val="clear" w:color="auto" w:fill="C2E39C"/>
          </w:tcPr>
          <w:p w14:paraId="075107B2" w14:textId="77777777" w:rsidR="001215C0" w:rsidRDefault="00587B66">
            <w:pPr>
              <w:pStyle w:val="TableParagraph"/>
              <w:spacing w:before="115"/>
              <w:ind w:left="92" w:right="106"/>
              <w:jc w:val="center"/>
              <w:rPr>
                <w:rFonts w:ascii="Trebuchet MS"/>
                <w:sz w:val="13"/>
              </w:rPr>
            </w:pPr>
            <w:r>
              <w:rPr>
                <w:rFonts w:ascii="Trebuchet MS"/>
                <w:w w:val="105"/>
                <w:sz w:val="13"/>
              </w:rPr>
              <w:t>Rota/Otro</w:t>
            </w:r>
          </w:p>
        </w:tc>
        <w:tc>
          <w:tcPr>
            <w:tcW w:w="879" w:type="dxa"/>
            <w:tcBorders>
              <w:top w:val="nil"/>
              <w:right w:val="single" w:sz="12" w:space="0" w:color="000000"/>
            </w:tcBorders>
            <w:shd w:val="clear" w:color="auto" w:fill="C2E39C"/>
          </w:tcPr>
          <w:p w14:paraId="4AA0ED3D" w14:textId="77777777" w:rsidR="001215C0" w:rsidRDefault="00587B66">
            <w:pPr>
              <w:pStyle w:val="TableParagraph"/>
              <w:spacing w:line="146" w:lineRule="exact"/>
              <w:ind w:right="2"/>
              <w:jc w:val="center"/>
              <w:rPr>
                <w:rFonts w:ascii="Trebuchet MS"/>
                <w:sz w:val="13"/>
              </w:rPr>
            </w:pPr>
            <w:r>
              <w:rPr>
                <w:rFonts w:ascii="Trebuchet MS"/>
                <w:w w:val="105"/>
                <w:sz w:val="13"/>
              </w:rPr>
              <w:t>s</w:t>
            </w:r>
          </w:p>
        </w:tc>
      </w:tr>
      <w:tr w:rsidR="001215C0" w14:paraId="37CE5BB7" w14:textId="77777777">
        <w:trPr>
          <w:trHeight w:val="392"/>
        </w:trPr>
        <w:tc>
          <w:tcPr>
            <w:tcW w:w="326" w:type="dxa"/>
            <w:tcBorders>
              <w:top w:val="nil"/>
              <w:left w:val="nil"/>
              <w:bottom w:val="nil"/>
            </w:tcBorders>
          </w:tcPr>
          <w:p w14:paraId="6F565513" w14:textId="77777777" w:rsidR="001215C0" w:rsidRDefault="001215C0">
            <w:pPr>
              <w:pStyle w:val="TableParagraph"/>
              <w:rPr>
                <w:rFonts w:ascii="Times New Roman"/>
                <w:sz w:val="12"/>
              </w:rPr>
            </w:pPr>
          </w:p>
        </w:tc>
        <w:tc>
          <w:tcPr>
            <w:tcW w:w="879" w:type="dxa"/>
          </w:tcPr>
          <w:p w14:paraId="5E0AB8FB" w14:textId="77777777" w:rsidR="001215C0" w:rsidRDefault="00587B66">
            <w:pPr>
              <w:pStyle w:val="TableParagraph"/>
              <w:spacing w:before="110"/>
              <w:ind w:left="19"/>
              <w:rPr>
                <w:rFonts w:ascii="Trebuchet MS"/>
                <w:sz w:val="13"/>
              </w:rPr>
            </w:pPr>
            <w:r>
              <w:rPr>
                <w:rFonts w:ascii="Trebuchet MS"/>
                <w:w w:val="105"/>
                <w:sz w:val="13"/>
              </w:rPr>
              <w:t>Ventanas</w:t>
            </w:r>
          </w:p>
        </w:tc>
        <w:tc>
          <w:tcPr>
            <w:tcW w:w="880" w:type="dxa"/>
          </w:tcPr>
          <w:p w14:paraId="5C67516B" w14:textId="77777777" w:rsidR="001215C0" w:rsidRDefault="00587B66">
            <w:pPr>
              <w:pStyle w:val="TableParagraph"/>
              <w:spacing w:before="110"/>
              <w:ind w:left="12"/>
              <w:jc w:val="center"/>
              <w:rPr>
                <w:rFonts w:ascii="Trebuchet MS"/>
                <w:sz w:val="13"/>
              </w:rPr>
            </w:pPr>
            <w:r>
              <w:rPr>
                <w:rFonts w:ascii="Trebuchet MS"/>
                <w:w w:val="105"/>
                <w:sz w:val="13"/>
              </w:rPr>
              <w:t>X</w:t>
            </w:r>
          </w:p>
        </w:tc>
        <w:tc>
          <w:tcPr>
            <w:tcW w:w="879" w:type="dxa"/>
          </w:tcPr>
          <w:p w14:paraId="02AB66B8" w14:textId="77777777" w:rsidR="001215C0" w:rsidRDefault="001215C0">
            <w:pPr>
              <w:pStyle w:val="TableParagraph"/>
              <w:rPr>
                <w:rFonts w:ascii="Times New Roman"/>
                <w:sz w:val="12"/>
              </w:rPr>
            </w:pPr>
          </w:p>
        </w:tc>
        <w:tc>
          <w:tcPr>
            <w:tcW w:w="883" w:type="dxa"/>
          </w:tcPr>
          <w:p w14:paraId="04904317" w14:textId="77777777" w:rsidR="001215C0" w:rsidRDefault="00587B66">
            <w:pPr>
              <w:pStyle w:val="TableParagraph"/>
              <w:spacing w:before="110"/>
              <w:ind w:left="40" w:right="38"/>
              <w:jc w:val="center"/>
              <w:rPr>
                <w:rFonts w:ascii="Trebuchet MS"/>
                <w:sz w:val="13"/>
              </w:rPr>
            </w:pPr>
            <w:r>
              <w:rPr>
                <w:rFonts w:ascii="Trebuchet MS"/>
                <w:w w:val="105"/>
                <w:sz w:val="13"/>
              </w:rPr>
              <w:t>No</w:t>
            </w:r>
          </w:p>
        </w:tc>
        <w:tc>
          <w:tcPr>
            <w:tcW w:w="875" w:type="dxa"/>
          </w:tcPr>
          <w:p w14:paraId="2D6A7D36" w14:textId="77777777" w:rsidR="001215C0" w:rsidRDefault="00587B66">
            <w:pPr>
              <w:pStyle w:val="TableParagraph"/>
              <w:spacing w:before="110"/>
              <w:ind w:left="122" w:right="121"/>
              <w:jc w:val="center"/>
              <w:rPr>
                <w:rFonts w:ascii="Trebuchet MS"/>
                <w:sz w:val="13"/>
              </w:rPr>
            </w:pPr>
            <w:r>
              <w:rPr>
                <w:rFonts w:ascii="Trebuchet MS"/>
                <w:w w:val="105"/>
                <w:sz w:val="13"/>
              </w:rPr>
              <w:t>No</w:t>
            </w:r>
          </w:p>
        </w:tc>
        <w:tc>
          <w:tcPr>
            <w:tcW w:w="880" w:type="dxa"/>
          </w:tcPr>
          <w:p w14:paraId="69523F65" w14:textId="77777777" w:rsidR="001215C0" w:rsidRDefault="001215C0">
            <w:pPr>
              <w:pStyle w:val="TableParagraph"/>
              <w:rPr>
                <w:rFonts w:ascii="Times New Roman"/>
                <w:sz w:val="12"/>
              </w:rPr>
            </w:pPr>
          </w:p>
        </w:tc>
        <w:tc>
          <w:tcPr>
            <w:tcW w:w="884" w:type="dxa"/>
          </w:tcPr>
          <w:p w14:paraId="1356FEE4" w14:textId="77777777" w:rsidR="001215C0" w:rsidRDefault="00587B66">
            <w:pPr>
              <w:pStyle w:val="TableParagraph"/>
              <w:spacing w:before="110"/>
              <w:jc w:val="center"/>
              <w:rPr>
                <w:rFonts w:ascii="Trebuchet MS"/>
                <w:sz w:val="13"/>
              </w:rPr>
            </w:pPr>
            <w:r>
              <w:rPr>
                <w:rFonts w:ascii="Trebuchet MS"/>
                <w:w w:val="105"/>
                <w:sz w:val="13"/>
              </w:rPr>
              <w:t>X</w:t>
            </w:r>
          </w:p>
        </w:tc>
        <w:tc>
          <w:tcPr>
            <w:tcW w:w="874" w:type="dxa"/>
          </w:tcPr>
          <w:p w14:paraId="0B7D2FEC" w14:textId="77777777" w:rsidR="001215C0" w:rsidRDefault="001215C0">
            <w:pPr>
              <w:pStyle w:val="TableParagraph"/>
              <w:rPr>
                <w:rFonts w:ascii="Times New Roman"/>
                <w:sz w:val="12"/>
              </w:rPr>
            </w:pPr>
          </w:p>
        </w:tc>
        <w:tc>
          <w:tcPr>
            <w:tcW w:w="880" w:type="dxa"/>
          </w:tcPr>
          <w:p w14:paraId="5CA421F6" w14:textId="77777777" w:rsidR="001215C0" w:rsidRDefault="001215C0">
            <w:pPr>
              <w:pStyle w:val="TableParagraph"/>
              <w:rPr>
                <w:rFonts w:ascii="Times New Roman"/>
                <w:sz w:val="12"/>
              </w:rPr>
            </w:pPr>
          </w:p>
        </w:tc>
        <w:tc>
          <w:tcPr>
            <w:tcW w:w="882" w:type="dxa"/>
          </w:tcPr>
          <w:p w14:paraId="1FB7C12C" w14:textId="77777777" w:rsidR="001215C0" w:rsidRDefault="00587B66">
            <w:pPr>
              <w:pStyle w:val="TableParagraph"/>
              <w:spacing w:before="110"/>
              <w:jc w:val="center"/>
              <w:rPr>
                <w:rFonts w:ascii="Trebuchet MS"/>
                <w:sz w:val="13"/>
              </w:rPr>
            </w:pPr>
            <w:r>
              <w:rPr>
                <w:rFonts w:ascii="Trebuchet MS"/>
                <w:w w:val="105"/>
                <w:sz w:val="13"/>
              </w:rPr>
              <w:t>X</w:t>
            </w:r>
          </w:p>
        </w:tc>
        <w:tc>
          <w:tcPr>
            <w:tcW w:w="876" w:type="dxa"/>
          </w:tcPr>
          <w:p w14:paraId="677A708D" w14:textId="77777777" w:rsidR="001215C0" w:rsidRDefault="00587B66">
            <w:pPr>
              <w:pStyle w:val="TableParagraph"/>
              <w:spacing w:before="110"/>
              <w:ind w:left="92" w:right="97"/>
              <w:jc w:val="center"/>
              <w:rPr>
                <w:rFonts w:ascii="Trebuchet MS"/>
                <w:sz w:val="13"/>
              </w:rPr>
            </w:pPr>
            <w:r>
              <w:rPr>
                <w:rFonts w:ascii="Trebuchet MS"/>
                <w:w w:val="105"/>
                <w:sz w:val="13"/>
              </w:rPr>
              <w:t>No</w:t>
            </w:r>
          </w:p>
        </w:tc>
        <w:tc>
          <w:tcPr>
            <w:tcW w:w="879" w:type="dxa"/>
            <w:tcBorders>
              <w:right w:val="single" w:sz="12" w:space="0" w:color="000000"/>
            </w:tcBorders>
          </w:tcPr>
          <w:p w14:paraId="5F3CBA92" w14:textId="77777777" w:rsidR="001215C0" w:rsidRDefault="001215C0">
            <w:pPr>
              <w:pStyle w:val="TableParagraph"/>
              <w:rPr>
                <w:rFonts w:ascii="Times New Roman"/>
                <w:sz w:val="12"/>
              </w:rPr>
            </w:pPr>
          </w:p>
        </w:tc>
      </w:tr>
      <w:tr w:rsidR="001215C0" w14:paraId="27885771" w14:textId="77777777">
        <w:trPr>
          <w:trHeight w:val="393"/>
        </w:trPr>
        <w:tc>
          <w:tcPr>
            <w:tcW w:w="326" w:type="dxa"/>
            <w:tcBorders>
              <w:top w:val="nil"/>
              <w:left w:val="nil"/>
              <w:bottom w:val="nil"/>
            </w:tcBorders>
          </w:tcPr>
          <w:p w14:paraId="02A14BCF" w14:textId="77777777" w:rsidR="001215C0" w:rsidRDefault="001215C0">
            <w:pPr>
              <w:pStyle w:val="TableParagraph"/>
              <w:rPr>
                <w:rFonts w:ascii="Times New Roman"/>
                <w:sz w:val="12"/>
              </w:rPr>
            </w:pPr>
          </w:p>
        </w:tc>
        <w:tc>
          <w:tcPr>
            <w:tcW w:w="879" w:type="dxa"/>
          </w:tcPr>
          <w:p w14:paraId="00E5ECE4" w14:textId="77777777" w:rsidR="001215C0" w:rsidRDefault="00587B66">
            <w:pPr>
              <w:pStyle w:val="TableParagraph"/>
              <w:spacing w:before="110"/>
              <w:ind w:left="19"/>
              <w:rPr>
                <w:rFonts w:ascii="Trebuchet MS"/>
                <w:sz w:val="13"/>
              </w:rPr>
            </w:pPr>
            <w:r>
              <w:rPr>
                <w:rFonts w:ascii="Trebuchet MS"/>
                <w:w w:val="105"/>
                <w:sz w:val="13"/>
              </w:rPr>
              <w:t>Claraboyas</w:t>
            </w:r>
          </w:p>
        </w:tc>
        <w:tc>
          <w:tcPr>
            <w:tcW w:w="880" w:type="dxa"/>
          </w:tcPr>
          <w:p w14:paraId="0FBD8C26" w14:textId="77777777" w:rsidR="001215C0" w:rsidRDefault="001215C0">
            <w:pPr>
              <w:pStyle w:val="TableParagraph"/>
              <w:rPr>
                <w:rFonts w:ascii="Times New Roman"/>
                <w:sz w:val="12"/>
              </w:rPr>
            </w:pPr>
          </w:p>
        </w:tc>
        <w:tc>
          <w:tcPr>
            <w:tcW w:w="879" w:type="dxa"/>
          </w:tcPr>
          <w:p w14:paraId="75B64372" w14:textId="77777777" w:rsidR="001215C0" w:rsidRDefault="00587B66">
            <w:pPr>
              <w:pStyle w:val="TableParagraph"/>
              <w:spacing w:before="110"/>
              <w:ind w:left="11"/>
              <w:jc w:val="center"/>
              <w:rPr>
                <w:rFonts w:ascii="Trebuchet MS"/>
                <w:sz w:val="13"/>
              </w:rPr>
            </w:pPr>
            <w:r>
              <w:rPr>
                <w:rFonts w:ascii="Trebuchet MS"/>
                <w:w w:val="105"/>
                <w:sz w:val="13"/>
              </w:rPr>
              <w:t>X</w:t>
            </w:r>
          </w:p>
        </w:tc>
        <w:tc>
          <w:tcPr>
            <w:tcW w:w="883" w:type="dxa"/>
          </w:tcPr>
          <w:p w14:paraId="6C465B96" w14:textId="77777777" w:rsidR="001215C0" w:rsidRDefault="00587B66">
            <w:pPr>
              <w:pStyle w:val="TableParagraph"/>
              <w:spacing w:before="110"/>
              <w:ind w:left="40" w:right="38"/>
              <w:jc w:val="center"/>
              <w:rPr>
                <w:rFonts w:ascii="Trebuchet MS"/>
                <w:sz w:val="13"/>
              </w:rPr>
            </w:pPr>
            <w:r>
              <w:rPr>
                <w:rFonts w:ascii="Trebuchet MS"/>
                <w:w w:val="105"/>
                <w:sz w:val="13"/>
              </w:rPr>
              <w:t>No</w:t>
            </w:r>
          </w:p>
        </w:tc>
        <w:tc>
          <w:tcPr>
            <w:tcW w:w="875" w:type="dxa"/>
          </w:tcPr>
          <w:p w14:paraId="6234808D" w14:textId="77777777" w:rsidR="001215C0" w:rsidRDefault="00587B66">
            <w:pPr>
              <w:pStyle w:val="TableParagraph"/>
              <w:spacing w:before="110"/>
              <w:ind w:left="122" w:right="121"/>
              <w:jc w:val="center"/>
              <w:rPr>
                <w:rFonts w:ascii="Trebuchet MS"/>
                <w:sz w:val="13"/>
              </w:rPr>
            </w:pPr>
            <w:r>
              <w:rPr>
                <w:rFonts w:ascii="Trebuchet MS"/>
                <w:w w:val="105"/>
                <w:sz w:val="13"/>
              </w:rPr>
              <w:t>No</w:t>
            </w:r>
          </w:p>
        </w:tc>
        <w:tc>
          <w:tcPr>
            <w:tcW w:w="880" w:type="dxa"/>
          </w:tcPr>
          <w:p w14:paraId="13349331" w14:textId="77777777" w:rsidR="001215C0" w:rsidRDefault="001215C0">
            <w:pPr>
              <w:pStyle w:val="TableParagraph"/>
              <w:rPr>
                <w:rFonts w:ascii="Times New Roman"/>
                <w:sz w:val="12"/>
              </w:rPr>
            </w:pPr>
          </w:p>
        </w:tc>
        <w:tc>
          <w:tcPr>
            <w:tcW w:w="884" w:type="dxa"/>
          </w:tcPr>
          <w:p w14:paraId="62FF7CD7" w14:textId="77777777" w:rsidR="001215C0" w:rsidRDefault="001215C0">
            <w:pPr>
              <w:pStyle w:val="TableParagraph"/>
              <w:rPr>
                <w:rFonts w:ascii="Times New Roman"/>
                <w:sz w:val="12"/>
              </w:rPr>
            </w:pPr>
          </w:p>
        </w:tc>
        <w:tc>
          <w:tcPr>
            <w:tcW w:w="874" w:type="dxa"/>
          </w:tcPr>
          <w:p w14:paraId="7E652D3A" w14:textId="77777777" w:rsidR="001215C0" w:rsidRDefault="001215C0">
            <w:pPr>
              <w:pStyle w:val="TableParagraph"/>
              <w:rPr>
                <w:rFonts w:ascii="Times New Roman"/>
                <w:sz w:val="12"/>
              </w:rPr>
            </w:pPr>
          </w:p>
        </w:tc>
        <w:tc>
          <w:tcPr>
            <w:tcW w:w="880" w:type="dxa"/>
          </w:tcPr>
          <w:p w14:paraId="0A850435" w14:textId="77777777" w:rsidR="001215C0" w:rsidRDefault="001215C0">
            <w:pPr>
              <w:pStyle w:val="TableParagraph"/>
              <w:rPr>
                <w:rFonts w:ascii="Times New Roman"/>
                <w:sz w:val="12"/>
              </w:rPr>
            </w:pPr>
          </w:p>
        </w:tc>
        <w:tc>
          <w:tcPr>
            <w:tcW w:w="882" w:type="dxa"/>
          </w:tcPr>
          <w:p w14:paraId="2BFF1BBA" w14:textId="77777777" w:rsidR="001215C0" w:rsidRDefault="001215C0">
            <w:pPr>
              <w:pStyle w:val="TableParagraph"/>
              <w:rPr>
                <w:rFonts w:ascii="Times New Roman"/>
                <w:sz w:val="12"/>
              </w:rPr>
            </w:pPr>
          </w:p>
        </w:tc>
        <w:tc>
          <w:tcPr>
            <w:tcW w:w="876" w:type="dxa"/>
          </w:tcPr>
          <w:p w14:paraId="74D78A6E" w14:textId="77777777" w:rsidR="001215C0" w:rsidRDefault="00587B66">
            <w:pPr>
              <w:pStyle w:val="TableParagraph"/>
              <w:spacing w:before="110"/>
              <w:ind w:left="92" w:right="97"/>
              <w:jc w:val="center"/>
              <w:rPr>
                <w:rFonts w:ascii="Trebuchet MS"/>
                <w:sz w:val="13"/>
              </w:rPr>
            </w:pPr>
            <w:r>
              <w:rPr>
                <w:rFonts w:ascii="Trebuchet MS"/>
                <w:w w:val="105"/>
                <w:sz w:val="13"/>
              </w:rPr>
              <w:t>No</w:t>
            </w:r>
          </w:p>
        </w:tc>
        <w:tc>
          <w:tcPr>
            <w:tcW w:w="879" w:type="dxa"/>
            <w:tcBorders>
              <w:right w:val="single" w:sz="12" w:space="0" w:color="000000"/>
            </w:tcBorders>
          </w:tcPr>
          <w:p w14:paraId="0BE69254" w14:textId="77777777" w:rsidR="001215C0" w:rsidRDefault="001215C0">
            <w:pPr>
              <w:pStyle w:val="TableParagraph"/>
              <w:rPr>
                <w:rFonts w:ascii="Times New Roman"/>
                <w:sz w:val="12"/>
              </w:rPr>
            </w:pPr>
          </w:p>
        </w:tc>
      </w:tr>
      <w:tr w:rsidR="001215C0" w14:paraId="5E31D021" w14:textId="77777777">
        <w:trPr>
          <w:trHeight w:val="393"/>
        </w:trPr>
        <w:tc>
          <w:tcPr>
            <w:tcW w:w="326" w:type="dxa"/>
            <w:tcBorders>
              <w:top w:val="nil"/>
              <w:left w:val="nil"/>
              <w:bottom w:val="nil"/>
            </w:tcBorders>
          </w:tcPr>
          <w:p w14:paraId="348F42FF" w14:textId="77777777" w:rsidR="001215C0" w:rsidRDefault="001215C0">
            <w:pPr>
              <w:pStyle w:val="TableParagraph"/>
              <w:rPr>
                <w:rFonts w:ascii="Times New Roman"/>
                <w:sz w:val="12"/>
              </w:rPr>
            </w:pPr>
          </w:p>
        </w:tc>
        <w:tc>
          <w:tcPr>
            <w:tcW w:w="879" w:type="dxa"/>
          </w:tcPr>
          <w:p w14:paraId="770A0C45" w14:textId="77777777" w:rsidR="001215C0" w:rsidRDefault="00587B66">
            <w:pPr>
              <w:pStyle w:val="TableParagraph"/>
              <w:spacing w:before="110"/>
              <w:ind w:left="19"/>
              <w:rPr>
                <w:rFonts w:ascii="Trebuchet MS"/>
                <w:sz w:val="13"/>
              </w:rPr>
            </w:pPr>
            <w:r>
              <w:rPr>
                <w:rFonts w:ascii="Trebuchet MS"/>
                <w:w w:val="105"/>
                <w:sz w:val="13"/>
              </w:rPr>
              <w:t>Puertas</w:t>
            </w:r>
          </w:p>
        </w:tc>
        <w:tc>
          <w:tcPr>
            <w:tcW w:w="880" w:type="dxa"/>
          </w:tcPr>
          <w:p w14:paraId="5785B8E3" w14:textId="77777777" w:rsidR="001215C0" w:rsidRDefault="00587B66">
            <w:pPr>
              <w:pStyle w:val="TableParagraph"/>
              <w:spacing w:before="110"/>
              <w:ind w:left="12"/>
              <w:jc w:val="center"/>
              <w:rPr>
                <w:rFonts w:ascii="Trebuchet MS"/>
                <w:sz w:val="13"/>
              </w:rPr>
            </w:pPr>
            <w:r>
              <w:rPr>
                <w:rFonts w:ascii="Trebuchet MS"/>
                <w:w w:val="105"/>
                <w:sz w:val="13"/>
              </w:rPr>
              <w:t>X</w:t>
            </w:r>
          </w:p>
        </w:tc>
        <w:tc>
          <w:tcPr>
            <w:tcW w:w="879" w:type="dxa"/>
          </w:tcPr>
          <w:p w14:paraId="4012C630" w14:textId="77777777" w:rsidR="001215C0" w:rsidRDefault="001215C0">
            <w:pPr>
              <w:pStyle w:val="TableParagraph"/>
              <w:rPr>
                <w:rFonts w:ascii="Times New Roman"/>
                <w:sz w:val="12"/>
              </w:rPr>
            </w:pPr>
          </w:p>
        </w:tc>
        <w:tc>
          <w:tcPr>
            <w:tcW w:w="883" w:type="dxa"/>
          </w:tcPr>
          <w:p w14:paraId="2B4A0498" w14:textId="77777777" w:rsidR="001215C0" w:rsidRDefault="00587B66">
            <w:pPr>
              <w:pStyle w:val="TableParagraph"/>
              <w:spacing w:before="110"/>
              <w:ind w:left="40" w:right="38"/>
              <w:jc w:val="center"/>
              <w:rPr>
                <w:rFonts w:ascii="Trebuchet MS"/>
                <w:sz w:val="13"/>
              </w:rPr>
            </w:pPr>
            <w:r>
              <w:rPr>
                <w:rFonts w:ascii="Trebuchet MS"/>
                <w:w w:val="105"/>
                <w:sz w:val="13"/>
              </w:rPr>
              <w:t>No</w:t>
            </w:r>
          </w:p>
        </w:tc>
        <w:tc>
          <w:tcPr>
            <w:tcW w:w="875" w:type="dxa"/>
          </w:tcPr>
          <w:p w14:paraId="519EF6F0" w14:textId="77777777" w:rsidR="001215C0" w:rsidRDefault="00587B66">
            <w:pPr>
              <w:pStyle w:val="TableParagraph"/>
              <w:spacing w:before="110"/>
              <w:ind w:left="122" w:right="121"/>
              <w:jc w:val="center"/>
              <w:rPr>
                <w:rFonts w:ascii="Trebuchet MS"/>
                <w:sz w:val="13"/>
              </w:rPr>
            </w:pPr>
            <w:r>
              <w:rPr>
                <w:rFonts w:ascii="Trebuchet MS"/>
                <w:w w:val="105"/>
                <w:sz w:val="13"/>
              </w:rPr>
              <w:t>No</w:t>
            </w:r>
          </w:p>
        </w:tc>
        <w:tc>
          <w:tcPr>
            <w:tcW w:w="880" w:type="dxa"/>
          </w:tcPr>
          <w:p w14:paraId="5A74261C" w14:textId="77777777" w:rsidR="001215C0" w:rsidRDefault="001215C0">
            <w:pPr>
              <w:pStyle w:val="TableParagraph"/>
              <w:rPr>
                <w:rFonts w:ascii="Times New Roman"/>
                <w:sz w:val="12"/>
              </w:rPr>
            </w:pPr>
          </w:p>
        </w:tc>
        <w:tc>
          <w:tcPr>
            <w:tcW w:w="884" w:type="dxa"/>
          </w:tcPr>
          <w:p w14:paraId="34E6E09B" w14:textId="77777777" w:rsidR="001215C0" w:rsidRDefault="00587B66">
            <w:pPr>
              <w:pStyle w:val="TableParagraph"/>
              <w:spacing w:before="110"/>
              <w:jc w:val="center"/>
              <w:rPr>
                <w:rFonts w:ascii="Trebuchet MS"/>
                <w:sz w:val="13"/>
              </w:rPr>
            </w:pPr>
            <w:r>
              <w:rPr>
                <w:rFonts w:ascii="Trebuchet MS"/>
                <w:w w:val="105"/>
                <w:sz w:val="13"/>
              </w:rPr>
              <w:t>x</w:t>
            </w:r>
          </w:p>
        </w:tc>
        <w:tc>
          <w:tcPr>
            <w:tcW w:w="874" w:type="dxa"/>
          </w:tcPr>
          <w:p w14:paraId="18436B62" w14:textId="77777777" w:rsidR="001215C0" w:rsidRDefault="001215C0">
            <w:pPr>
              <w:pStyle w:val="TableParagraph"/>
              <w:rPr>
                <w:rFonts w:ascii="Times New Roman"/>
                <w:sz w:val="12"/>
              </w:rPr>
            </w:pPr>
          </w:p>
        </w:tc>
        <w:tc>
          <w:tcPr>
            <w:tcW w:w="880" w:type="dxa"/>
          </w:tcPr>
          <w:p w14:paraId="6D7B569B" w14:textId="77777777" w:rsidR="001215C0" w:rsidRDefault="001215C0">
            <w:pPr>
              <w:pStyle w:val="TableParagraph"/>
              <w:rPr>
                <w:rFonts w:ascii="Times New Roman"/>
                <w:sz w:val="12"/>
              </w:rPr>
            </w:pPr>
          </w:p>
        </w:tc>
        <w:tc>
          <w:tcPr>
            <w:tcW w:w="882" w:type="dxa"/>
          </w:tcPr>
          <w:p w14:paraId="2FB66781" w14:textId="77777777" w:rsidR="001215C0" w:rsidRDefault="00587B66">
            <w:pPr>
              <w:pStyle w:val="TableParagraph"/>
              <w:spacing w:before="110"/>
              <w:jc w:val="center"/>
              <w:rPr>
                <w:rFonts w:ascii="Trebuchet MS"/>
                <w:sz w:val="13"/>
              </w:rPr>
            </w:pPr>
            <w:r>
              <w:rPr>
                <w:rFonts w:ascii="Trebuchet MS"/>
                <w:w w:val="105"/>
                <w:sz w:val="13"/>
              </w:rPr>
              <w:t>X</w:t>
            </w:r>
          </w:p>
        </w:tc>
        <w:tc>
          <w:tcPr>
            <w:tcW w:w="876" w:type="dxa"/>
          </w:tcPr>
          <w:p w14:paraId="03AD889F" w14:textId="77777777" w:rsidR="001215C0" w:rsidRDefault="00587B66">
            <w:pPr>
              <w:pStyle w:val="TableParagraph"/>
              <w:spacing w:before="110"/>
              <w:ind w:left="92" w:right="97"/>
              <w:jc w:val="center"/>
              <w:rPr>
                <w:rFonts w:ascii="Trebuchet MS"/>
                <w:sz w:val="13"/>
              </w:rPr>
            </w:pPr>
            <w:r>
              <w:rPr>
                <w:rFonts w:ascii="Trebuchet MS"/>
                <w:w w:val="105"/>
                <w:sz w:val="13"/>
              </w:rPr>
              <w:t>No</w:t>
            </w:r>
          </w:p>
        </w:tc>
        <w:tc>
          <w:tcPr>
            <w:tcW w:w="879" w:type="dxa"/>
            <w:tcBorders>
              <w:right w:val="single" w:sz="12" w:space="0" w:color="000000"/>
            </w:tcBorders>
          </w:tcPr>
          <w:p w14:paraId="335EFD8D" w14:textId="77777777" w:rsidR="001215C0" w:rsidRDefault="001215C0">
            <w:pPr>
              <w:pStyle w:val="TableParagraph"/>
              <w:rPr>
                <w:rFonts w:ascii="Times New Roman"/>
                <w:sz w:val="12"/>
              </w:rPr>
            </w:pPr>
          </w:p>
        </w:tc>
      </w:tr>
      <w:tr w:rsidR="001215C0" w14:paraId="7337D9F9" w14:textId="77777777">
        <w:trPr>
          <w:trHeight w:val="392"/>
        </w:trPr>
        <w:tc>
          <w:tcPr>
            <w:tcW w:w="326" w:type="dxa"/>
            <w:tcBorders>
              <w:top w:val="nil"/>
              <w:left w:val="nil"/>
              <w:bottom w:val="nil"/>
            </w:tcBorders>
          </w:tcPr>
          <w:p w14:paraId="380A6DE3" w14:textId="77777777" w:rsidR="001215C0" w:rsidRDefault="001215C0">
            <w:pPr>
              <w:pStyle w:val="TableParagraph"/>
              <w:rPr>
                <w:rFonts w:ascii="Times New Roman"/>
                <w:sz w:val="12"/>
              </w:rPr>
            </w:pPr>
          </w:p>
        </w:tc>
        <w:tc>
          <w:tcPr>
            <w:tcW w:w="10551" w:type="dxa"/>
            <w:gridSpan w:val="12"/>
            <w:tcBorders>
              <w:right w:val="single" w:sz="12" w:space="0" w:color="000000"/>
            </w:tcBorders>
            <w:shd w:val="clear" w:color="auto" w:fill="C2E39C"/>
          </w:tcPr>
          <w:p w14:paraId="03266686" w14:textId="77777777" w:rsidR="001215C0" w:rsidRDefault="00587B66">
            <w:pPr>
              <w:pStyle w:val="TableParagraph"/>
              <w:spacing w:before="100"/>
              <w:ind w:left="4219" w:right="4206"/>
              <w:jc w:val="center"/>
              <w:rPr>
                <w:rFonts w:ascii="Trebuchet MS" w:hAnsi="Trebuchet MS"/>
                <w:sz w:val="13"/>
              </w:rPr>
            </w:pPr>
            <w:r>
              <w:rPr>
                <w:rFonts w:ascii="Trebuchet MS" w:hAnsi="Trebuchet MS"/>
                <w:w w:val="105"/>
                <w:sz w:val="13"/>
              </w:rPr>
              <w:t>Registro</w:t>
            </w:r>
            <w:r>
              <w:rPr>
                <w:rFonts w:ascii="Trebuchet MS" w:hAnsi="Trebuchet MS"/>
                <w:spacing w:val="-4"/>
                <w:w w:val="105"/>
                <w:sz w:val="13"/>
              </w:rPr>
              <w:t xml:space="preserve"> </w:t>
            </w:r>
            <w:r>
              <w:rPr>
                <w:rFonts w:ascii="Trebuchet MS" w:hAnsi="Trebuchet MS"/>
                <w:w w:val="105"/>
                <w:sz w:val="13"/>
              </w:rPr>
              <w:t>fotográfico</w:t>
            </w:r>
          </w:p>
        </w:tc>
      </w:tr>
      <w:tr w:rsidR="001215C0" w14:paraId="5190219B" w14:textId="77777777">
        <w:trPr>
          <w:trHeight w:val="3662"/>
        </w:trPr>
        <w:tc>
          <w:tcPr>
            <w:tcW w:w="326" w:type="dxa"/>
            <w:tcBorders>
              <w:top w:val="nil"/>
              <w:left w:val="nil"/>
              <w:bottom w:val="nil"/>
            </w:tcBorders>
          </w:tcPr>
          <w:p w14:paraId="40B2279C" w14:textId="77777777" w:rsidR="001215C0" w:rsidRDefault="001215C0">
            <w:pPr>
              <w:pStyle w:val="TableParagraph"/>
              <w:rPr>
                <w:rFonts w:ascii="Times New Roman"/>
                <w:sz w:val="12"/>
              </w:rPr>
            </w:pPr>
          </w:p>
        </w:tc>
        <w:tc>
          <w:tcPr>
            <w:tcW w:w="10551" w:type="dxa"/>
            <w:gridSpan w:val="12"/>
            <w:tcBorders>
              <w:right w:val="single" w:sz="12" w:space="0" w:color="000000"/>
            </w:tcBorders>
          </w:tcPr>
          <w:p w14:paraId="0DA669B6" w14:textId="77777777" w:rsidR="001215C0" w:rsidRDefault="001215C0">
            <w:pPr>
              <w:pStyle w:val="TableParagraph"/>
              <w:spacing w:before="1"/>
              <w:rPr>
                <w:rFonts w:ascii="Trebuchet MS"/>
                <w:sz w:val="3"/>
              </w:rPr>
            </w:pPr>
          </w:p>
          <w:p w14:paraId="44321D05" w14:textId="77777777" w:rsidR="001215C0" w:rsidRDefault="00587B66">
            <w:pPr>
              <w:pStyle w:val="TableParagraph"/>
              <w:ind w:left="57"/>
              <w:rPr>
                <w:rFonts w:ascii="Trebuchet MS"/>
                <w:sz w:val="20"/>
              </w:rPr>
            </w:pPr>
            <w:r>
              <w:rPr>
                <w:rFonts w:ascii="Trebuchet MS"/>
                <w:noProof/>
                <w:position w:val="9"/>
                <w:sz w:val="20"/>
                <w:lang w:eastAsia="es-ES"/>
              </w:rPr>
              <w:drawing>
                <wp:inline distT="0" distB="0" distL="0" distR="0" wp14:anchorId="7770FCAB" wp14:editId="449A3384">
                  <wp:extent cx="2145945" cy="2180844"/>
                  <wp:effectExtent l="0" t="0" r="0" b="0"/>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43" cstate="print"/>
                          <a:stretch>
                            <a:fillRect/>
                          </a:stretch>
                        </pic:blipFill>
                        <pic:spPr>
                          <a:xfrm>
                            <a:off x="0" y="0"/>
                            <a:ext cx="2145945" cy="2180844"/>
                          </a:xfrm>
                          <a:prstGeom prst="rect">
                            <a:avLst/>
                          </a:prstGeom>
                        </pic:spPr>
                      </pic:pic>
                    </a:graphicData>
                  </a:graphic>
                </wp:inline>
              </w:drawing>
            </w:r>
            <w:r>
              <w:rPr>
                <w:rFonts w:ascii="Times New Roman"/>
                <w:spacing w:val="111"/>
                <w:position w:val="9"/>
                <w:sz w:val="20"/>
              </w:rPr>
              <w:t xml:space="preserve"> </w:t>
            </w:r>
            <w:r>
              <w:rPr>
                <w:rFonts w:ascii="Trebuchet MS"/>
                <w:noProof/>
                <w:spacing w:val="111"/>
                <w:position w:val="6"/>
                <w:sz w:val="20"/>
                <w:lang w:eastAsia="es-ES"/>
              </w:rPr>
              <w:drawing>
                <wp:inline distT="0" distB="0" distL="0" distR="0" wp14:anchorId="6AB7317B" wp14:editId="10F2366B">
                  <wp:extent cx="2060543" cy="2203704"/>
                  <wp:effectExtent l="0" t="0" r="0" b="0"/>
                  <wp:docPr id="4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44" cstate="print"/>
                          <a:stretch>
                            <a:fillRect/>
                          </a:stretch>
                        </pic:blipFill>
                        <pic:spPr>
                          <a:xfrm>
                            <a:off x="0" y="0"/>
                            <a:ext cx="2060543" cy="2203704"/>
                          </a:xfrm>
                          <a:prstGeom prst="rect">
                            <a:avLst/>
                          </a:prstGeom>
                        </pic:spPr>
                      </pic:pic>
                    </a:graphicData>
                  </a:graphic>
                </wp:inline>
              </w:drawing>
            </w:r>
            <w:r>
              <w:rPr>
                <w:rFonts w:ascii="Times New Roman"/>
                <w:spacing w:val="128"/>
                <w:position w:val="6"/>
                <w:sz w:val="20"/>
              </w:rPr>
              <w:t xml:space="preserve"> </w:t>
            </w:r>
            <w:r>
              <w:rPr>
                <w:rFonts w:ascii="Trebuchet MS"/>
                <w:noProof/>
                <w:spacing w:val="128"/>
                <w:sz w:val="20"/>
                <w:lang w:eastAsia="es-ES"/>
              </w:rPr>
              <w:drawing>
                <wp:inline distT="0" distB="0" distL="0" distR="0" wp14:anchorId="371E6E94" wp14:editId="2584F716">
                  <wp:extent cx="2134954" cy="2249424"/>
                  <wp:effectExtent l="0" t="0" r="0" b="0"/>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45" cstate="print"/>
                          <a:stretch>
                            <a:fillRect/>
                          </a:stretch>
                        </pic:blipFill>
                        <pic:spPr>
                          <a:xfrm>
                            <a:off x="0" y="0"/>
                            <a:ext cx="2134954" cy="2249424"/>
                          </a:xfrm>
                          <a:prstGeom prst="rect">
                            <a:avLst/>
                          </a:prstGeom>
                        </pic:spPr>
                      </pic:pic>
                    </a:graphicData>
                  </a:graphic>
                </wp:inline>
              </w:drawing>
            </w:r>
          </w:p>
        </w:tc>
      </w:tr>
      <w:tr w:rsidR="001215C0" w14:paraId="26996857" w14:textId="77777777">
        <w:trPr>
          <w:trHeight w:val="392"/>
        </w:trPr>
        <w:tc>
          <w:tcPr>
            <w:tcW w:w="326" w:type="dxa"/>
            <w:tcBorders>
              <w:top w:val="nil"/>
              <w:left w:val="nil"/>
              <w:bottom w:val="nil"/>
            </w:tcBorders>
          </w:tcPr>
          <w:p w14:paraId="21661A84" w14:textId="77777777" w:rsidR="001215C0" w:rsidRDefault="00587B66">
            <w:pPr>
              <w:pStyle w:val="TableParagraph"/>
              <w:spacing w:before="110"/>
              <w:ind w:right="104"/>
              <w:jc w:val="right"/>
              <w:rPr>
                <w:rFonts w:ascii="Trebuchet MS"/>
                <w:sz w:val="13"/>
              </w:rPr>
            </w:pPr>
            <w:r>
              <w:rPr>
                <w:rFonts w:ascii="Trebuchet MS"/>
                <w:w w:val="105"/>
                <w:sz w:val="13"/>
              </w:rPr>
              <w:t>7.3</w:t>
            </w:r>
          </w:p>
        </w:tc>
        <w:tc>
          <w:tcPr>
            <w:tcW w:w="4396" w:type="dxa"/>
            <w:gridSpan w:val="5"/>
            <w:vMerge w:val="restart"/>
            <w:shd w:val="clear" w:color="auto" w:fill="92D050"/>
          </w:tcPr>
          <w:p w14:paraId="6514004F" w14:textId="77777777" w:rsidR="001215C0" w:rsidRDefault="001215C0">
            <w:pPr>
              <w:pStyle w:val="TableParagraph"/>
              <w:rPr>
                <w:rFonts w:ascii="Trebuchet MS"/>
                <w:sz w:val="16"/>
              </w:rPr>
            </w:pPr>
          </w:p>
          <w:p w14:paraId="4B5CC60B" w14:textId="77777777" w:rsidR="001215C0" w:rsidRDefault="00587B66">
            <w:pPr>
              <w:pStyle w:val="TableParagraph"/>
              <w:spacing w:before="118"/>
              <w:ind w:left="869"/>
              <w:rPr>
                <w:rFonts w:ascii="Trebuchet MS" w:hAnsi="Trebuchet MS"/>
                <w:sz w:val="13"/>
              </w:rPr>
            </w:pPr>
            <w:r>
              <w:rPr>
                <w:rFonts w:ascii="Trebuchet MS" w:hAnsi="Trebuchet MS"/>
                <w:w w:val="105"/>
                <w:sz w:val="13"/>
              </w:rPr>
              <w:t>Los</w:t>
            </w:r>
            <w:r>
              <w:rPr>
                <w:rFonts w:ascii="Trebuchet MS" w:hAnsi="Trebuchet MS"/>
                <w:spacing w:val="-4"/>
                <w:w w:val="105"/>
                <w:sz w:val="13"/>
              </w:rPr>
              <w:t xml:space="preserve"> </w:t>
            </w:r>
            <w:r>
              <w:rPr>
                <w:rFonts w:ascii="Trebuchet MS" w:hAnsi="Trebuchet MS"/>
                <w:w w:val="105"/>
                <w:sz w:val="13"/>
              </w:rPr>
              <w:t>depósitos</w:t>
            </w:r>
            <w:r>
              <w:rPr>
                <w:rFonts w:ascii="Trebuchet MS" w:hAnsi="Trebuchet MS"/>
                <w:spacing w:val="-4"/>
                <w:w w:val="105"/>
                <w:sz w:val="13"/>
              </w:rPr>
              <w:t xml:space="preserve"> </w:t>
            </w:r>
            <w:r>
              <w:rPr>
                <w:rFonts w:ascii="Trebuchet MS" w:hAnsi="Trebuchet MS"/>
                <w:w w:val="105"/>
                <w:sz w:val="13"/>
              </w:rPr>
              <w:t>poseen</w:t>
            </w:r>
            <w:r>
              <w:rPr>
                <w:rFonts w:ascii="Trebuchet MS" w:hAnsi="Trebuchet MS"/>
                <w:spacing w:val="-3"/>
                <w:w w:val="105"/>
                <w:sz w:val="13"/>
              </w:rPr>
              <w:t xml:space="preserve"> </w:t>
            </w:r>
            <w:r>
              <w:rPr>
                <w:rFonts w:ascii="Trebuchet MS" w:hAnsi="Trebuchet MS"/>
                <w:w w:val="105"/>
                <w:sz w:val="13"/>
              </w:rPr>
              <w:t>iluminación</w:t>
            </w:r>
            <w:r>
              <w:rPr>
                <w:rFonts w:ascii="Trebuchet MS" w:hAnsi="Trebuchet MS"/>
                <w:spacing w:val="-4"/>
                <w:w w:val="105"/>
                <w:sz w:val="13"/>
              </w:rPr>
              <w:t xml:space="preserve"> </w:t>
            </w:r>
            <w:r>
              <w:rPr>
                <w:rFonts w:ascii="Trebuchet MS" w:hAnsi="Trebuchet MS"/>
                <w:w w:val="105"/>
                <w:sz w:val="13"/>
              </w:rPr>
              <w:t>artificial?</w:t>
            </w:r>
          </w:p>
        </w:tc>
        <w:tc>
          <w:tcPr>
            <w:tcW w:w="880" w:type="dxa"/>
            <w:shd w:val="clear" w:color="auto" w:fill="2E75B5"/>
          </w:tcPr>
          <w:p w14:paraId="41266AB0" w14:textId="77777777" w:rsidR="001215C0" w:rsidRDefault="00587B66">
            <w:pPr>
              <w:pStyle w:val="TableParagraph"/>
              <w:spacing w:before="110"/>
              <w:ind w:left="156" w:right="151"/>
              <w:jc w:val="center"/>
              <w:rPr>
                <w:rFonts w:ascii="Trebuchet MS"/>
                <w:sz w:val="13"/>
              </w:rPr>
            </w:pPr>
            <w:r>
              <w:rPr>
                <w:rFonts w:ascii="Trebuchet MS"/>
                <w:w w:val="105"/>
                <w:sz w:val="13"/>
              </w:rPr>
              <w:t>Si</w:t>
            </w:r>
          </w:p>
        </w:tc>
        <w:tc>
          <w:tcPr>
            <w:tcW w:w="884" w:type="dxa"/>
            <w:shd w:val="clear" w:color="auto" w:fill="2E75B5"/>
          </w:tcPr>
          <w:p w14:paraId="79D7C1D8" w14:textId="77777777" w:rsidR="001215C0" w:rsidRDefault="00587B66">
            <w:pPr>
              <w:pStyle w:val="TableParagraph"/>
              <w:spacing w:before="110"/>
              <w:ind w:left="94" w:right="95"/>
              <w:jc w:val="center"/>
              <w:rPr>
                <w:rFonts w:ascii="Trebuchet MS"/>
                <w:sz w:val="13"/>
              </w:rPr>
            </w:pPr>
            <w:r>
              <w:rPr>
                <w:rFonts w:ascii="Trebuchet MS"/>
                <w:w w:val="105"/>
                <w:sz w:val="13"/>
              </w:rPr>
              <w:t>No</w:t>
            </w:r>
          </w:p>
        </w:tc>
        <w:tc>
          <w:tcPr>
            <w:tcW w:w="4391" w:type="dxa"/>
            <w:gridSpan w:val="5"/>
            <w:vMerge w:val="restart"/>
            <w:tcBorders>
              <w:right w:val="single" w:sz="12" w:space="0" w:color="000000"/>
            </w:tcBorders>
          </w:tcPr>
          <w:p w14:paraId="6534687D" w14:textId="77777777" w:rsidR="001215C0" w:rsidRDefault="001215C0">
            <w:pPr>
              <w:pStyle w:val="TableParagraph"/>
              <w:rPr>
                <w:rFonts w:ascii="Times New Roman"/>
                <w:sz w:val="12"/>
              </w:rPr>
            </w:pPr>
          </w:p>
        </w:tc>
      </w:tr>
      <w:tr w:rsidR="001215C0" w14:paraId="26D03A82" w14:textId="77777777">
        <w:trPr>
          <w:trHeight w:val="392"/>
        </w:trPr>
        <w:tc>
          <w:tcPr>
            <w:tcW w:w="326" w:type="dxa"/>
            <w:tcBorders>
              <w:top w:val="nil"/>
              <w:left w:val="nil"/>
              <w:bottom w:val="nil"/>
            </w:tcBorders>
          </w:tcPr>
          <w:p w14:paraId="66449EC8" w14:textId="77777777" w:rsidR="001215C0" w:rsidRDefault="001215C0">
            <w:pPr>
              <w:pStyle w:val="TableParagraph"/>
              <w:rPr>
                <w:rFonts w:ascii="Times New Roman"/>
                <w:sz w:val="12"/>
              </w:rPr>
            </w:pPr>
          </w:p>
        </w:tc>
        <w:tc>
          <w:tcPr>
            <w:tcW w:w="4396" w:type="dxa"/>
            <w:gridSpan w:val="5"/>
            <w:vMerge/>
            <w:tcBorders>
              <w:top w:val="nil"/>
            </w:tcBorders>
            <w:shd w:val="clear" w:color="auto" w:fill="92D050"/>
          </w:tcPr>
          <w:p w14:paraId="718C3BF0" w14:textId="77777777" w:rsidR="001215C0" w:rsidRDefault="001215C0">
            <w:pPr>
              <w:rPr>
                <w:sz w:val="2"/>
                <w:szCs w:val="2"/>
              </w:rPr>
            </w:pPr>
          </w:p>
        </w:tc>
        <w:tc>
          <w:tcPr>
            <w:tcW w:w="880" w:type="dxa"/>
          </w:tcPr>
          <w:p w14:paraId="2BE46BDC" w14:textId="77777777" w:rsidR="001215C0" w:rsidRDefault="00587B66">
            <w:pPr>
              <w:pStyle w:val="TableParagraph"/>
              <w:spacing w:before="110"/>
              <w:ind w:left="7"/>
              <w:jc w:val="center"/>
              <w:rPr>
                <w:rFonts w:ascii="Trebuchet MS"/>
                <w:sz w:val="13"/>
              </w:rPr>
            </w:pPr>
            <w:r>
              <w:rPr>
                <w:rFonts w:ascii="Trebuchet MS"/>
                <w:w w:val="105"/>
                <w:sz w:val="13"/>
              </w:rPr>
              <w:t>X</w:t>
            </w:r>
          </w:p>
        </w:tc>
        <w:tc>
          <w:tcPr>
            <w:tcW w:w="884" w:type="dxa"/>
          </w:tcPr>
          <w:p w14:paraId="750AB28E" w14:textId="77777777" w:rsidR="001215C0" w:rsidRDefault="001215C0">
            <w:pPr>
              <w:pStyle w:val="TableParagraph"/>
              <w:rPr>
                <w:rFonts w:ascii="Times New Roman"/>
                <w:sz w:val="12"/>
              </w:rPr>
            </w:pPr>
          </w:p>
        </w:tc>
        <w:tc>
          <w:tcPr>
            <w:tcW w:w="4391" w:type="dxa"/>
            <w:gridSpan w:val="5"/>
            <w:vMerge/>
            <w:tcBorders>
              <w:top w:val="nil"/>
              <w:right w:val="single" w:sz="12" w:space="0" w:color="000000"/>
            </w:tcBorders>
          </w:tcPr>
          <w:p w14:paraId="3670F769" w14:textId="77777777" w:rsidR="001215C0" w:rsidRDefault="001215C0">
            <w:pPr>
              <w:rPr>
                <w:sz w:val="2"/>
                <w:szCs w:val="2"/>
              </w:rPr>
            </w:pPr>
          </w:p>
        </w:tc>
      </w:tr>
      <w:tr w:rsidR="001215C0" w14:paraId="76BC07F5" w14:textId="77777777">
        <w:trPr>
          <w:trHeight w:val="393"/>
        </w:trPr>
        <w:tc>
          <w:tcPr>
            <w:tcW w:w="326" w:type="dxa"/>
            <w:tcBorders>
              <w:top w:val="nil"/>
              <w:left w:val="nil"/>
              <w:bottom w:val="nil"/>
            </w:tcBorders>
          </w:tcPr>
          <w:p w14:paraId="1D614C05" w14:textId="77777777" w:rsidR="001215C0" w:rsidRDefault="00587B66">
            <w:pPr>
              <w:pStyle w:val="TableParagraph"/>
              <w:spacing w:before="110"/>
              <w:ind w:right="104"/>
              <w:jc w:val="right"/>
              <w:rPr>
                <w:rFonts w:ascii="Trebuchet MS"/>
                <w:sz w:val="13"/>
              </w:rPr>
            </w:pPr>
            <w:r>
              <w:rPr>
                <w:rFonts w:ascii="Trebuchet MS"/>
                <w:w w:val="105"/>
                <w:sz w:val="13"/>
              </w:rPr>
              <w:t>7.4</w:t>
            </w:r>
          </w:p>
        </w:tc>
        <w:tc>
          <w:tcPr>
            <w:tcW w:w="2638" w:type="dxa"/>
            <w:gridSpan w:val="3"/>
            <w:vMerge w:val="restart"/>
            <w:shd w:val="clear" w:color="auto" w:fill="92D050"/>
          </w:tcPr>
          <w:p w14:paraId="38AE1789" w14:textId="77777777" w:rsidR="001215C0" w:rsidRDefault="001215C0">
            <w:pPr>
              <w:pStyle w:val="TableParagraph"/>
              <w:rPr>
                <w:rFonts w:ascii="Trebuchet MS"/>
                <w:sz w:val="16"/>
              </w:rPr>
            </w:pPr>
          </w:p>
          <w:p w14:paraId="09C9B3B2" w14:textId="77777777" w:rsidR="001215C0" w:rsidRDefault="00587B66">
            <w:pPr>
              <w:pStyle w:val="TableParagraph"/>
              <w:spacing w:before="123"/>
              <w:ind w:left="425"/>
              <w:rPr>
                <w:rFonts w:ascii="Trebuchet MS" w:hAnsi="Trebuchet MS"/>
                <w:sz w:val="13"/>
              </w:rPr>
            </w:pPr>
            <w:r>
              <w:rPr>
                <w:rFonts w:ascii="Trebuchet MS" w:hAnsi="Trebuchet MS"/>
                <w:w w:val="105"/>
                <w:sz w:val="13"/>
              </w:rPr>
              <w:t>Tipo</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5"/>
                <w:w w:val="105"/>
                <w:sz w:val="13"/>
              </w:rPr>
              <w:t xml:space="preserve"> </w:t>
            </w:r>
            <w:r>
              <w:rPr>
                <w:rFonts w:ascii="Trebuchet MS" w:hAnsi="Trebuchet MS"/>
                <w:w w:val="105"/>
                <w:sz w:val="13"/>
              </w:rPr>
              <w:t>iluminación</w:t>
            </w:r>
            <w:r>
              <w:rPr>
                <w:rFonts w:ascii="Trebuchet MS" w:hAnsi="Trebuchet MS"/>
                <w:spacing w:val="-5"/>
                <w:w w:val="105"/>
                <w:sz w:val="13"/>
              </w:rPr>
              <w:t xml:space="preserve"> </w:t>
            </w:r>
            <w:r>
              <w:rPr>
                <w:rFonts w:ascii="Trebuchet MS" w:hAnsi="Trebuchet MS"/>
                <w:w w:val="105"/>
                <w:sz w:val="13"/>
              </w:rPr>
              <w:t>artificial</w:t>
            </w:r>
          </w:p>
        </w:tc>
        <w:tc>
          <w:tcPr>
            <w:tcW w:w="883" w:type="dxa"/>
            <w:vMerge w:val="restart"/>
            <w:shd w:val="clear" w:color="auto" w:fill="92D050"/>
          </w:tcPr>
          <w:p w14:paraId="19FF6DBC" w14:textId="77777777" w:rsidR="001215C0" w:rsidRDefault="001215C0">
            <w:pPr>
              <w:pStyle w:val="TableParagraph"/>
              <w:rPr>
                <w:rFonts w:ascii="Trebuchet MS"/>
                <w:sz w:val="16"/>
              </w:rPr>
            </w:pPr>
          </w:p>
          <w:p w14:paraId="7721965E" w14:textId="77777777" w:rsidR="001215C0" w:rsidRDefault="00587B66">
            <w:pPr>
              <w:pStyle w:val="TableParagraph"/>
              <w:spacing w:before="123"/>
              <w:ind w:left="72"/>
              <w:rPr>
                <w:rFonts w:ascii="Trebuchet MS"/>
                <w:sz w:val="13"/>
              </w:rPr>
            </w:pPr>
            <w:r>
              <w:rPr>
                <w:rFonts w:ascii="Trebuchet MS"/>
                <w:w w:val="105"/>
                <w:sz w:val="13"/>
              </w:rPr>
              <w:t>Cant.</w:t>
            </w:r>
            <w:r>
              <w:rPr>
                <w:rFonts w:ascii="Trebuchet MS"/>
                <w:spacing w:val="-3"/>
                <w:w w:val="105"/>
                <w:sz w:val="13"/>
              </w:rPr>
              <w:t xml:space="preserve"> </w:t>
            </w:r>
            <w:r>
              <w:rPr>
                <w:rFonts w:ascii="Trebuchet MS"/>
                <w:w w:val="105"/>
                <w:sz w:val="13"/>
              </w:rPr>
              <w:t>Focos</w:t>
            </w:r>
          </w:p>
        </w:tc>
        <w:tc>
          <w:tcPr>
            <w:tcW w:w="1755" w:type="dxa"/>
            <w:gridSpan w:val="2"/>
            <w:shd w:val="clear" w:color="auto" w:fill="92D050"/>
          </w:tcPr>
          <w:p w14:paraId="5E928284" w14:textId="77777777" w:rsidR="001215C0" w:rsidRDefault="00587B66">
            <w:pPr>
              <w:pStyle w:val="TableParagraph"/>
              <w:spacing w:before="105"/>
              <w:ind w:left="274"/>
              <w:rPr>
                <w:rFonts w:ascii="Trebuchet MS"/>
                <w:sz w:val="13"/>
              </w:rPr>
            </w:pPr>
            <w:r>
              <w:rPr>
                <w:rFonts w:ascii="Trebuchet MS"/>
                <w:w w:val="105"/>
                <w:sz w:val="13"/>
              </w:rPr>
              <w:t>Encendida</w:t>
            </w:r>
            <w:r>
              <w:rPr>
                <w:rFonts w:ascii="Trebuchet MS"/>
                <w:spacing w:val="-4"/>
                <w:w w:val="105"/>
                <w:sz w:val="13"/>
              </w:rPr>
              <w:t xml:space="preserve"> </w:t>
            </w:r>
            <w:r>
              <w:rPr>
                <w:rFonts w:ascii="Trebuchet MS"/>
                <w:w w:val="105"/>
                <w:sz w:val="13"/>
              </w:rPr>
              <w:t>24</w:t>
            </w:r>
            <w:r>
              <w:rPr>
                <w:rFonts w:ascii="Trebuchet MS"/>
                <w:spacing w:val="-2"/>
                <w:w w:val="105"/>
                <w:sz w:val="13"/>
              </w:rPr>
              <w:t xml:space="preserve"> </w:t>
            </w:r>
            <w:r>
              <w:rPr>
                <w:rFonts w:ascii="Trebuchet MS"/>
                <w:w w:val="105"/>
                <w:sz w:val="13"/>
              </w:rPr>
              <w:t>horas</w:t>
            </w:r>
          </w:p>
        </w:tc>
        <w:tc>
          <w:tcPr>
            <w:tcW w:w="1758" w:type="dxa"/>
            <w:gridSpan w:val="2"/>
            <w:shd w:val="clear" w:color="auto" w:fill="92D050"/>
          </w:tcPr>
          <w:p w14:paraId="35A5F139" w14:textId="77777777" w:rsidR="001215C0" w:rsidRDefault="00587B66">
            <w:pPr>
              <w:pStyle w:val="TableParagraph"/>
              <w:spacing w:before="105"/>
              <w:ind w:left="48"/>
              <w:rPr>
                <w:rFonts w:ascii="Trebuchet MS"/>
                <w:sz w:val="13"/>
              </w:rPr>
            </w:pPr>
            <w:r>
              <w:rPr>
                <w:rFonts w:ascii="Trebuchet MS"/>
                <w:w w:val="105"/>
                <w:sz w:val="13"/>
              </w:rPr>
              <w:t>Encendida</w:t>
            </w:r>
            <w:r>
              <w:rPr>
                <w:rFonts w:ascii="Trebuchet MS"/>
                <w:spacing w:val="-5"/>
                <w:w w:val="105"/>
                <w:sz w:val="13"/>
              </w:rPr>
              <w:t xml:space="preserve"> </w:t>
            </w:r>
            <w:r>
              <w:rPr>
                <w:rFonts w:ascii="Trebuchet MS"/>
                <w:w w:val="105"/>
                <w:sz w:val="13"/>
              </w:rPr>
              <w:t>Horas</w:t>
            </w:r>
            <w:r>
              <w:rPr>
                <w:rFonts w:ascii="Trebuchet MS"/>
                <w:spacing w:val="-4"/>
                <w:w w:val="105"/>
                <w:sz w:val="13"/>
              </w:rPr>
              <w:t xml:space="preserve"> </w:t>
            </w:r>
            <w:r>
              <w:rPr>
                <w:rFonts w:ascii="Trebuchet MS"/>
                <w:w w:val="105"/>
                <w:sz w:val="13"/>
              </w:rPr>
              <w:t>Laborales</w:t>
            </w:r>
          </w:p>
        </w:tc>
        <w:tc>
          <w:tcPr>
            <w:tcW w:w="1762" w:type="dxa"/>
            <w:gridSpan w:val="2"/>
            <w:shd w:val="clear" w:color="auto" w:fill="92D050"/>
          </w:tcPr>
          <w:p w14:paraId="3A23E76E" w14:textId="77777777" w:rsidR="001215C0" w:rsidRDefault="00587B66">
            <w:pPr>
              <w:pStyle w:val="TableParagraph"/>
              <w:spacing w:before="105"/>
              <w:ind w:left="239"/>
              <w:rPr>
                <w:rFonts w:ascii="Trebuchet MS"/>
                <w:sz w:val="13"/>
              </w:rPr>
            </w:pPr>
            <w:r>
              <w:rPr>
                <w:rFonts w:ascii="Trebuchet MS"/>
                <w:w w:val="105"/>
                <w:sz w:val="13"/>
              </w:rPr>
              <w:t>Encendida</w:t>
            </w:r>
            <w:r>
              <w:rPr>
                <w:rFonts w:ascii="Trebuchet MS"/>
                <w:spacing w:val="-6"/>
                <w:w w:val="105"/>
                <w:sz w:val="13"/>
              </w:rPr>
              <w:t xml:space="preserve"> </w:t>
            </w:r>
            <w:r>
              <w:rPr>
                <w:rFonts w:ascii="Trebuchet MS"/>
                <w:w w:val="105"/>
                <w:sz w:val="13"/>
              </w:rPr>
              <w:t>Ocasional</w:t>
            </w:r>
          </w:p>
        </w:tc>
        <w:tc>
          <w:tcPr>
            <w:tcW w:w="1755" w:type="dxa"/>
            <w:gridSpan w:val="2"/>
            <w:vMerge w:val="restart"/>
            <w:tcBorders>
              <w:right w:val="single" w:sz="12" w:space="0" w:color="000000"/>
            </w:tcBorders>
            <w:shd w:val="clear" w:color="auto" w:fill="92D050"/>
          </w:tcPr>
          <w:p w14:paraId="0E724AFE" w14:textId="77777777" w:rsidR="001215C0" w:rsidRDefault="001215C0">
            <w:pPr>
              <w:pStyle w:val="TableParagraph"/>
              <w:rPr>
                <w:rFonts w:ascii="Trebuchet MS"/>
                <w:sz w:val="16"/>
              </w:rPr>
            </w:pPr>
          </w:p>
          <w:p w14:paraId="51B3B88E" w14:textId="77777777" w:rsidR="001215C0" w:rsidRDefault="00587B66">
            <w:pPr>
              <w:pStyle w:val="TableParagraph"/>
              <w:spacing w:before="118"/>
              <w:ind w:left="431"/>
              <w:rPr>
                <w:rFonts w:ascii="Trebuchet MS"/>
                <w:sz w:val="13"/>
              </w:rPr>
            </w:pPr>
            <w:r>
              <w:rPr>
                <w:rFonts w:ascii="Trebuchet MS"/>
                <w:w w:val="105"/>
                <w:sz w:val="13"/>
              </w:rPr>
              <w:t>Observaciones</w:t>
            </w:r>
          </w:p>
        </w:tc>
      </w:tr>
      <w:tr w:rsidR="001215C0" w14:paraId="184446BB" w14:textId="77777777">
        <w:trPr>
          <w:trHeight w:val="392"/>
        </w:trPr>
        <w:tc>
          <w:tcPr>
            <w:tcW w:w="326" w:type="dxa"/>
            <w:tcBorders>
              <w:top w:val="nil"/>
              <w:left w:val="nil"/>
              <w:bottom w:val="nil"/>
            </w:tcBorders>
          </w:tcPr>
          <w:p w14:paraId="268A432F" w14:textId="77777777" w:rsidR="001215C0" w:rsidRDefault="001215C0">
            <w:pPr>
              <w:pStyle w:val="TableParagraph"/>
              <w:rPr>
                <w:rFonts w:ascii="Times New Roman"/>
                <w:sz w:val="12"/>
              </w:rPr>
            </w:pPr>
          </w:p>
        </w:tc>
        <w:tc>
          <w:tcPr>
            <w:tcW w:w="2638" w:type="dxa"/>
            <w:gridSpan w:val="3"/>
            <w:vMerge/>
            <w:tcBorders>
              <w:top w:val="nil"/>
            </w:tcBorders>
            <w:shd w:val="clear" w:color="auto" w:fill="92D050"/>
          </w:tcPr>
          <w:p w14:paraId="21401B3F" w14:textId="77777777" w:rsidR="001215C0" w:rsidRDefault="001215C0">
            <w:pPr>
              <w:rPr>
                <w:sz w:val="2"/>
                <w:szCs w:val="2"/>
              </w:rPr>
            </w:pPr>
          </w:p>
        </w:tc>
        <w:tc>
          <w:tcPr>
            <w:tcW w:w="883" w:type="dxa"/>
            <w:vMerge/>
            <w:tcBorders>
              <w:top w:val="nil"/>
            </w:tcBorders>
            <w:shd w:val="clear" w:color="auto" w:fill="92D050"/>
          </w:tcPr>
          <w:p w14:paraId="33620A11" w14:textId="77777777" w:rsidR="001215C0" w:rsidRDefault="001215C0">
            <w:pPr>
              <w:rPr>
                <w:sz w:val="2"/>
                <w:szCs w:val="2"/>
              </w:rPr>
            </w:pPr>
          </w:p>
        </w:tc>
        <w:tc>
          <w:tcPr>
            <w:tcW w:w="875" w:type="dxa"/>
            <w:shd w:val="clear" w:color="auto" w:fill="92D050"/>
          </w:tcPr>
          <w:p w14:paraId="53290145" w14:textId="77777777" w:rsidR="001215C0" w:rsidRDefault="00587B66">
            <w:pPr>
              <w:pStyle w:val="TableParagraph"/>
              <w:spacing w:before="110"/>
              <w:ind w:left="123" w:right="121"/>
              <w:jc w:val="center"/>
              <w:rPr>
                <w:rFonts w:ascii="Trebuchet MS"/>
                <w:sz w:val="13"/>
              </w:rPr>
            </w:pPr>
            <w:r>
              <w:rPr>
                <w:rFonts w:ascii="Trebuchet MS"/>
                <w:w w:val="105"/>
                <w:sz w:val="13"/>
              </w:rPr>
              <w:t>Si</w:t>
            </w:r>
          </w:p>
        </w:tc>
        <w:tc>
          <w:tcPr>
            <w:tcW w:w="880" w:type="dxa"/>
            <w:shd w:val="clear" w:color="auto" w:fill="92D050"/>
          </w:tcPr>
          <w:p w14:paraId="67229EC3" w14:textId="77777777" w:rsidR="001215C0" w:rsidRDefault="00587B66">
            <w:pPr>
              <w:pStyle w:val="TableParagraph"/>
              <w:spacing w:before="110"/>
              <w:ind w:left="156" w:right="153"/>
              <w:jc w:val="center"/>
              <w:rPr>
                <w:rFonts w:ascii="Trebuchet MS"/>
                <w:sz w:val="13"/>
              </w:rPr>
            </w:pPr>
            <w:r>
              <w:rPr>
                <w:rFonts w:ascii="Trebuchet MS"/>
                <w:w w:val="105"/>
                <w:sz w:val="13"/>
              </w:rPr>
              <w:t>No</w:t>
            </w:r>
          </w:p>
        </w:tc>
        <w:tc>
          <w:tcPr>
            <w:tcW w:w="884" w:type="dxa"/>
            <w:shd w:val="clear" w:color="auto" w:fill="92D050"/>
          </w:tcPr>
          <w:p w14:paraId="363191DB" w14:textId="77777777" w:rsidR="001215C0" w:rsidRDefault="00587B66">
            <w:pPr>
              <w:pStyle w:val="TableParagraph"/>
              <w:spacing w:before="110"/>
              <w:ind w:left="94" w:right="95"/>
              <w:jc w:val="center"/>
              <w:rPr>
                <w:rFonts w:ascii="Trebuchet MS"/>
                <w:sz w:val="13"/>
              </w:rPr>
            </w:pPr>
            <w:r>
              <w:rPr>
                <w:rFonts w:ascii="Trebuchet MS"/>
                <w:w w:val="105"/>
                <w:sz w:val="13"/>
              </w:rPr>
              <w:t>Si</w:t>
            </w:r>
          </w:p>
        </w:tc>
        <w:tc>
          <w:tcPr>
            <w:tcW w:w="874" w:type="dxa"/>
            <w:shd w:val="clear" w:color="auto" w:fill="92D050"/>
          </w:tcPr>
          <w:p w14:paraId="26B5516E" w14:textId="77777777" w:rsidR="001215C0" w:rsidRDefault="00587B66">
            <w:pPr>
              <w:pStyle w:val="TableParagraph"/>
              <w:spacing w:before="110"/>
              <w:ind w:left="20" w:right="22"/>
              <w:jc w:val="center"/>
              <w:rPr>
                <w:rFonts w:ascii="Trebuchet MS"/>
                <w:sz w:val="13"/>
              </w:rPr>
            </w:pPr>
            <w:r>
              <w:rPr>
                <w:rFonts w:ascii="Trebuchet MS"/>
                <w:w w:val="105"/>
                <w:sz w:val="13"/>
              </w:rPr>
              <w:t>No</w:t>
            </w:r>
          </w:p>
        </w:tc>
        <w:tc>
          <w:tcPr>
            <w:tcW w:w="880" w:type="dxa"/>
            <w:shd w:val="clear" w:color="auto" w:fill="92D050"/>
          </w:tcPr>
          <w:p w14:paraId="1501BEC2" w14:textId="77777777" w:rsidR="001215C0" w:rsidRDefault="00587B66">
            <w:pPr>
              <w:pStyle w:val="TableParagraph"/>
              <w:spacing w:before="110"/>
              <w:ind w:left="156" w:right="156"/>
              <w:jc w:val="center"/>
              <w:rPr>
                <w:rFonts w:ascii="Trebuchet MS"/>
                <w:sz w:val="13"/>
              </w:rPr>
            </w:pPr>
            <w:r>
              <w:rPr>
                <w:rFonts w:ascii="Trebuchet MS"/>
                <w:w w:val="105"/>
                <w:sz w:val="13"/>
              </w:rPr>
              <w:t>Si</w:t>
            </w:r>
          </w:p>
        </w:tc>
        <w:tc>
          <w:tcPr>
            <w:tcW w:w="882" w:type="dxa"/>
            <w:shd w:val="clear" w:color="auto" w:fill="92D050"/>
          </w:tcPr>
          <w:p w14:paraId="7EFFCB20" w14:textId="77777777" w:rsidR="001215C0" w:rsidRDefault="00587B66">
            <w:pPr>
              <w:pStyle w:val="TableParagraph"/>
              <w:spacing w:before="110"/>
              <w:ind w:left="310" w:right="313"/>
              <w:jc w:val="center"/>
              <w:rPr>
                <w:rFonts w:ascii="Trebuchet MS"/>
                <w:sz w:val="13"/>
              </w:rPr>
            </w:pPr>
            <w:r>
              <w:rPr>
                <w:rFonts w:ascii="Trebuchet MS"/>
                <w:w w:val="105"/>
                <w:sz w:val="13"/>
              </w:rPr>
              <w:t>No</w:t>
            </w:r>
          </w:p>
        </w:tc>
        <w:tc>
          <w:tcPr>
            <w:tcW w:w="1755" w:type="dxa"/>
            <w:gridSpan w:val="2"/>
            <w:vMerge/>
            <w:tcBorders>
              <w:top w:val="nil"/>
              <w:right w:val="single" w:sz="12" w:space="0" w:color="000000"/>
            </w:tcBorders>
            <w:shd w:val="clear" w:color="auto" w:fill="92D050"/>
          </w:tcPr>
          <w:p w14:paraId="362082BC" w14:textId="77777777" w:rsidR="001215C0" w:rsidRDefault="001215C0">
            <w:pPr>
              <w:rPr>
                <w:sz w:val="2"/>
                <w:szCs w:val="2"/>
              </w:rPr>
            </w:pPr>
          </w:p>
        </w:tc>
      </w:tr>
      <w:tr w:rsidR="001215C0" w14:paraId="44987554" w14:textId="77777777">
        <w:trPr>
          <w:trHeight w:val="393"/>
        </w:trPr>
        <w:tc>
          <w:tcPr>
            <w:tcW w:w="326" w:type="dxa"/>
            <w:tcBorders>
              <w:top w:val="nil"/>
              <w:left w:val="nil"/>
              <w:bottom w:val="nil"/>
            </w:tcBorders>
          </w:tcPr>
          <w:p w14:paraId="0E5A4502" w14:textId="77777777" w:rsidR="001215C0" w:rsidRDefault="001215C0">
            <w:pPr>
              <w:pStyle w:val="TableParagraph"/>
              <w:rPr>
                <w:rFonts w:ascii="Times New Roman"/>
                <w:sz w:val="12"/>
              </w:rPr>
            </w:pPr>
          </w:p>
        </w:tc>
        <w:tc>
          <w:tcPr>
            <w:tcW w:w="2638" w:type="dxa"/>
            <w:gridSpan w:val="3"/>
          </w:tcPr>
          <w:p w14:paraId="381625BC" w14:textId="77777777" w:rsidR="001215C0" w:rsidRDefault="00587B66">
            <w:pPr>
              <w:pStyle w:val="TableParagraph"/>
              <w:spacing w:before="105"/>
              <w:ind w:left="19"/>
              <w:rPr>
                <w:rFonts w:ascii="Trebuchet MS"/>
                <w:sz w:val="13"/>
              </w:rPr>
            </w:pPr>
            <w:r>
              <w:rPr>
                <w:rFonts w:ascii="Trebuchet MS"/>
                <w:w w:val="105"/>
                <w:sz w:val="13"/>
              </w:rPr>
              <w:t>Incandescente</w:t>
            </w:r>
          </w:p>
        </w:tc>
        <w:tc>
          <w:tcPr>
            <w:tcW w:w="883" w:type="dxa"/>
          </w:tcPr>
          <w:p w14:paraId="44B26621" w14:textId="77777777" w:rsidR="001215C0" w:rsidRDefault="001215C0">
            <w:pPr>
              <w:pStyle w:val="TableParagraph"/>
              <w:rPr>
                <w:rFonts w:ascii="Times New Roman"/>
                <w:sz w:val="12"/>
              </w:rPr>
            </w:pPr>
          </w:p>
        </w:tc>
        <w:tc>
          <w:tcPr>
            <w:tcW w:w="875" w:type="dxa"/>
          </w:tcPr>
          <w:p w14:paraId="0B04C8BF" w14:textId="77777777" w:rsidR="001215C0" w:rsidRDefault="001215C0">
            <w:pPr>
              <w:pStyle w:val="TableParagraph"/>
              <w:rPr>
                <w:rFonts w:ascii="Times New Roman"/>
                <w:sz w:val="12"/>
              </w:rPr>
            </w:pPr>
          </w:p>
        </w:tc>
        <w:tc>
          <w:tcPr>
            <w:tcW w:w="880" w:type="dxa"/>
          </w:tcPr>
          <w:p w14:paraId="5196092C" w14:textId="77777777" w:rsidR="001215C0" w:rsidRDefault="001215C0">
            <w:pPr>
              <w:pStyle w:val="TableParagraph"/>
              <w:rPr>
                <w:rFonts w:ascii="Times New Roman"/>
                <w:sz w:val="12"/>
              </w:rPr>
            </w:pPr>
          </w:p>
        </w:tc>
        <w:tc>
          <w:tcPr>
            <w:tcW w:w="884" w:type="dxa"/>
          </w:tcPr>
          <w:p w14:paraId="03EAC942" w14:textId="77777777" w:rsidR="001215C0" w:rsidRDefault="00587B66">
            <w:pPr>
              <w:pStyle w:val="TableParagraph"/>
              <w:spacing w:before="110"/>
              <w:jc w:val="center"/>
              <w:rPr>
                <w:rFonts w:ascii="Trebuchet MS"/>
                <w:sz w:val="13"/>
              </w:rPr>
            </w:pPr>
            <w:r>
              <w:rPr>
                <w:rFonts w:ascii="Trebuchet MS"/>
                <w:w w:val="105"/>
                <w:sz w:val="13"/>
              </w:rPr>
              <w:t>X</w:t>
            </w:r>
          </w:p>
        </w:tc>
        <w:tc>
          <w:tcPr>
            <w:tcW w:w="874" w:type="dxa"/>
          </w:tcPr>
          <w:p w14:paraId="6137AE82" w14:textId="77777777" w:rsidR="001215C0" w:rsidRDefault="001215C0">
            <w:pPr>
              <w:pStyle w:val="TableParagraph"/>
              <w:rPr>
                <w:rFonts w:ascii="Times New Roman"/>
                <w:sz w:val="12"/>
              </w:rPr>
            </w:pPr>
          </w:p>
        </w:tc>
        <w:tc>
          <w:tcPr>
            <w:tcW w:w="880" w:type="dxa"/>
          </w:tcPr>
          <w:p w14:paraId="302EA0A5" w14:textId="77777777" w:rsidR="001215C0" w:rsidRDefault="001215C0">
            <w:pPr>
              <w:pStyle w:val="TableParagraph"/>
              <w:rPr>
                <w:rFonts w:ascii="Times New Roman"/>
                <w:sz w:val="12"/>
              </w:rPr>
            </w:pPr>
          </w:p>
        </w:tc>
        <w:tc>
          <w:tcPr>
            <w:tcW w:w="882" w:type="dxa"/>
          </w:tcPr>
          <w:p w14:paraId="07D5B79B" w14:textId="77777777" w:rsidR="001215C0" w:rsidRDefault="001215C0">
            <w:pPr>
              <w:pStyle w:val="TableParagraph"/>
              <w:rPr>
                <w:rFonts w:ascii="Times New Roman"/>
                <w:sz w:val="12"/>
              </w:rPr>
            </w:pPr>
          </w:p>
        </w:tc>
        <w:tc>
          <w:tcPr>
            <w:tcW w:w="1755" w:type="dxa"/>
            <w:gridSpan w:val="2"/>
            <w:tcBorders>
              <w:right w:val="single" w:sz="12" w:space="0" w:color="000000"/>
            </w:tcBorders>
          </w:tcPr>
          <w:p w14:paraId="2CF16ABC" w14:textId="77777777" w:rsidR="001215C0" w:rsidRDefault="001215C0">
            <w:pPr>
              <w:pStyle w:val="TableParagraph"/>
              <w:rPr>
                <w:rFonts w:ascii="Times New Roman"/>
                <w:sz w:val="12"/>
              </w:rPr>
            </w:pPr>
          </w:p>
        </w:tc>
      </w:tr>
      <w:tr w:rsidR="001215C0" w14:paraId="065EBBBA" w14:textId="77777777">
        <w:trPr>
          <w:trHeight w:val="392"/>
        </w:trPr>
        <w:tc>
          <w:tcPr>
            <w:tcW w:w="326" w:type="dxa"/>
            <w:tcBorders>
              <w:top w:val="nil"/>
              <w:left w:val="nil"/>
              <w:bottom w:val="nil"/>
            </w:tcBorders>
          </w:tcPr>
          <w:p w14:paraId="27D9F8D9" w14:textId="77777777" w:rsidR="001215C0" w:rsidRDefault="001215C0">
            <w:pPr>
              <w:pStyle w:val="TableParagraph"/>
              <w:rPr>
                <w:rFonts w:ascii="Times New Roman"/>
                <w:sz w:val="12"/>
              </w:rPr>
            </w:pPr>
          </w:p>
        </w:tc>
        <w:tc>
          <w:tcPr>
            <w:tcW w:w="2638" w:type="dxa"/>
            <w:gridSpan w:val="3"/>
          </w:tcPr>
          <w:p w14:paraId="702C74CC" w14:textId="77777777" w:rsidR="001215C0" w:rsidRDefault="00587B66">
            <w:pPr>
              <w:pStyle w:val="TableParagraph"/>
              <w:spacing w:before="105"/>
              <w:ind w:left="19"/>
              <w:rPr>
                <w:rFonts w:ascii="Trebuchet MS"/>
                <w:sz w:val="13"/>
              </w:rPr>
            </w:pPr>
            <w:r>
              <w:rPr>
                <w:rFonts w:ascii="Trebuchet MS"/>
                <w:w w:val="105"/>
                <w:sz w:val="13"/>
              </w:rPr>
              <w:t>Fluorescente</w:t>
            </w:r>
          </w:p>
        </w:tc>
        <w:tc>
          <w:tcPr>
            <w:tcW w:w="883" w:type="dxa"/>
          </w:tcPr>
          <w:p w14:paraId="74899963" w14:textId="77777777" w:rsidR="001215C0" w:rsidRDefault="001215C0">
            <w:pPr>
              <w:pStyle w:val="TableParagraph"/>
              <w:rPr>
                <w:rFonts w:ascii="Times New Roman"/>
                <w:sz w:val="12"/>
              </w:rPr>
            </w:pPr>
          </w:p>
        </w:tc>
        <w:tc>
          <w:tcPr>
            <w:tcW w:w="875" w:type="dxa"/>
          </w:tcPr>
          <w:p w14:paraId="5DCE5EBA" w14:textId="77777777" w:rsidR="001215C0" w:rsidRDefault="001215C0">
            <w:pPr>
              <w:pStyle w:val="TableParagraph"/>
              <w:rPr>
                <w:rFonts w:ascii="Times New Roman"/>
                <w:sz w:val="12"/>
              </w:rPr>
            </w:pPr>
          </w:p>
        </w:tc>
        <w:tc>
          <w:tcPr>
            <w:tcW w:w="880" w:type="dxa"/>
          </w:tcPr>
          <w:p w14:paraId="5114F7D6" w14:textId="77777777" w:rsidR="001215C0" w:rsidRDefault="001215C0">
            <w:pPr>
              <w:pStyle w:val="TableParagraph"/>
              <w:rPr>
                <w:rFonts w:ascii="Times New Roman"/>
                <w:sz w:val="12"/>
              </w:rPr>
            </w:pPr>
          </w:p>
        </w:tc>
        <w:tc>
          <w:tcPr>
            <w:tcW w:w="884" w:type="dxa"/>
          </w:tcPr>
          <w:p w14:paraId="2C74A6A8" w14:textId="77777777" w:rsidR="001215C0" w:rsidRDefault="00587B66">
            <w:pPr>
              <w:pStyle w:val="TableParagraph"/>
              <w:spacing w:before="110"/>
              <w:jc w:val="center"/>
              <w:rPr>
                <w:rFonts w:ascii="Trebuchet MS"/>
                <w:sz w:val="13"/>
              </w:rPr>
            </w:pPr>
            <w:r>
              <w:rPr>
                <w:rFonts w:ascii="Trebuchet MS"/>
                <w:w w:val="105"/>
                <w:sz w:val="13"/>
              </w:rPr>
              <w:t>X</w:t>
            </w:r>
          </w:p>
        </w:tc>
        <w:tc>
          <w:tcPr>
            <w:tcW w:w="874" w:type="dxa"/>
          </w:tcPr>
          <w:p w14:paraId="122A53AD" w14:textId="77777777" w:rsidR="001215C0" w:rsidRDefault="001215C0">
            <w:pPr>
              <w:pStyle w:val="TableParagraph"/>
              <w:rPr>
                <w:rFonts w:ascii="Times New Roman"/>
                <w:sz w:val="12"/>
              </w:rPr>
            </w:pPr>
          </w:p>
        </w:tc>
        <w:tc>
          <w:tcPr>
            <w:tcW w:w="880" w:type="dxa"/>
          </w:tcPr>
          <w:p w14:paraId="7CD8C2C0" w14:textId="77777777" w:rsidR="001215C0" w:rsidRDefault="001215C0">
            <w:pPr>
              <w:pStyle w:val="TableParagraph"/>
              <w:rPr>
                <w:rFonts w:ascii="Times New Roman"/>
                <w:sz w:val="12"/>
              </w:rPr>
            </w:pPr>
          </w:p>
        </w:tc>
        <w:tc>
          <w:tcPr>
            <w:tcW w:w="882" w:type="dxa"/>
          </w:tcPr>
          <w:p w14:paraId="22B434B7" w14:textId="77777777" w:rsidR="001215C0" w:rsidRDefault="001215C0">
            <w:pPr>
              <w:pStyle w:val="TableParagraph"/>
              <w:rPr>
                <w:rFonts w:ascii="Times New Roman"/>
                <w:sz w:val="12"/>
              </w:rPr>
            </w:pPr>
          </w:p>
        </w:tc>
        <w:tc>
          <w:tcPr>
            <w:tcW w:w="1755" w:type="dxa"/>
            <w:gridSpan w:val="2"/>
            <w:tcBorders>
              <w:right w:val="single" w:sz="12" w:space="0" w:color="000000"/>
            </w:tcBorders>
          </w:tcPr>
          <w:p w14:paraId="765718C9" w14:textId="77777777" w:rsidR="001215C0" w:rsidRDefault="001215C0">
            <w:pPr>
              <w:pStyle w:val="TableParagraph"/>
              <w:rPr>
                <w:rFonts w:ascii="Times New Roman"/>
                <w:sz w:val="12"/>
              </w:rPr>
            </w:pPr>
          </w:p>
        </w:tc>
      </w:tr>
      <w:tr w:rsidR="001215C0" w14:paraId="595924A6" w14:textId="77777777">
        <w:trPr>
          <w:trHeight w:val="393"/>
        </w:trPr>
        <w:tc>
          <w:tcPr>
            <w:tcW w:w="326" w:type="dxa"/>
            <w:tcBorders>
              <w:top w:val="nil"/>
              <w:left w:val="nil"/>
              <w:bottom w:val="nil"/>
            </w:tcBorders>
          </w:tcPr>
          <w:p w14:paraId="7B5486D7" w14:textId="77777777" w:rsidR="001215C0" w:rsidRDefault="00587B66">
            <w:pPr>
              <w:pStyle w:val="TableParagraph"/>
              <w:spacing w:before="110"/>
              <w:ind w:right="104"/>
              <w:jc w:val="right"/>
              <w:rPr>
                <w:rFonts w:ascii="Trebuchet MS"/>
                <w:sz w:val="13"/>
              </w:rPr>
            </w:pPr>
            <w:r>
              <w:rPr>
                <w:rFonts w:ascii="Trebuchet MS"/>
                <w:w w:val="105"/>
                <w:sz w:val="13"/>
              </w:rPr>
              <w:t>7.5</w:t>
            </w:r>
          </w:p>
        </w:tc>
        <w:tc>
          <w:tcPr>
            <w:tcW w:w="4396" w:type="dxa"/>
            <w:gridSpan w:val="5"/>
            <w:vMerge w:val="restart"/>
            <w:shd w:val="clear" w:color="auto" w:fill="92D050"/>
          </w:tcPr>
          <w:p w14:paraId="74C5CFC0" w14:textId="77777777" w:rsidR="001215C0" w:rsidRDefault="001215C0">
            <w:pPr>
              <w:pStyle w:val="TableParagraph"/>
              <w:spacing w:before="9"/>
              <w:rPr>
                <w:rFonts w:ascii="Trebuchet MS"/>
                <w:sz w:val="18"/>
              </w:rPr>
            </w:pPr>
          </w:p>
          <w:p w14:paraId="63BFFD72" w14:textId="77777777" w:rsidR="001215C0" w:rsidRDefault="00587B66">
            <w:pPr>
              <w:pStyle w:val="TableParagraph"/>
              <w:spacing w:line="292" w:lineRule="auto"/>
              <w:ind w:left="19" w:right="564"/>
              <w:rPr>
                <w:rFonts w:ascii="Trebuchet MS" w:hAnsi="Trebuchet MS"/>
                <w:sz w:val="13"/>
              </w:rPr>
            </w:pPr>
            <w:r>
              <w:rPr>
                <w:rFonts w:ascii="Trebuchet MS" w:hAnsi="Trebuchet MS"/>
                <w:w w:val="105"/>
                <w:sz w:val="13"/>
              </w:rPr>
              <w:t>La iluminación incide directamente sobre la documentación y</w:t>
            </w:r>
            <w:r>
              <w:rPr>
                <w:rFonts w:ascii="Trebuchet MS" w:hAnsi="Trebuchet MS"/>
                <w:spacing w:val="-39"/>
                <w:w w:val="105"/>
                <w:sz w:val="13"/>
              </w:rPr>
              <w:t xml:space="preserve"> </w:t>
            </w:r>
            <w:r>
              <w:rPr>
                <w:rFonts w:ascii="Trebuchet MS" w:hAnsi="Trebuchet MS"/>
                <w:w w:val="105"/>
                <w:sz w:val="13"/>
              </w:rPr>
              <w:t>unidades</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1"/>
                <w:w w:val="105"/>
                <w:sz w:val="13"/>
              </w:rPr>
              <w:t xml:space="preserve"> </w:t>
            </w:r>
            <w:r>
              <w:rPr>
                <w:rFonts w:ascii="Trebuchet MS" w:hAnsi="Trebuchet MS"/>
                <w:w w:val="105"/>
                <w:sz w:val="13"/>
              </w:rPr>
              <w:t>conservación?</w:t>
            </w:r>
          </w:p>
        </w:tc>
        <w:tc>
          <w:tcPr>
            <w:tcW w:w="880" w:type="dxa"/>
            <w:shd w:val="clear" w:color="auto" w:fill="2E75B5"/>
          </w:tcPr>
          <w:p w14:paraId="576AF2A0" w14:textId="77777777" w:rsidR="001215C0" w:rsidRDefault="00587B66">
            <w:pPr>
              <w:pStyle w:val="TableParagraph"/>
              <w:spacing w:before="110"/>
              <w:ind w:left="156" w:right="151"/>
              <w:jc w:val="center"/>
              <w:rPr>
                <w:rFonts w:ascii="Trebuchet MS"/>
                <w:sz w:val="13"/>
              </w:rPr>
            </w:pPr>
            <w:r>
              <w:rPr>
                <w:rFonts w:ascii="Trebuchet MS"/>
                <w:w w:val="105"/>
                <w:sz w:val="13"/>
              </w:rPr>
              <w:t>Si</w:t>
            </w:r>
          </w:p>
        </w:tc>
        <w:tc>
          <w:tcPr>
            <w:tcW w:w="884" w:type="dxa"/>
            <w:shd w:val="clear" w:color="auto" w:fill="2E75B5"/>
          </w:tcPr>
          <w:p w14:paraId="3CEAD9C3" w14:textId="77777777" w:rsidR="001215C0" w:rsidRDefault="00587B66">
            <w:pPr>
              <w:pStyle w:val="TableParagraph"/>
              <w:spacing w:before="110"/>
              <w:ind w:left="94" w:right="95"/>
              <w:jc w:val="center"/>
              <w:rPr>
                <w:rFonts w:ascii="Trebuchet MS"/>
                <w:sz w:val="13"/>
              </w:rPr>
            </w:pPr>
            <w:r>
              <w:rPr>
                <w:rFonts w:ascii="Trebuchet MS"/>
                <w:w w:val="105"/>
                <w:sz w:val="13"/>
              </w:rPr>
              <w:t>No</w:t>
            </w:r>
          </w:p>
        </w:tc>
        <w:tc>
          <w:tcPr>
            <w:tcW w:w="4391" w:type="dxa"/>
            <w:gridSpan w:val="5"/>
            <w:vMerge w:val="restart"/>
            <w:tcBorders>
              <w:right w:val="single" w:sz="12" w:space="0" w:color="000000"/>
            </w:tcBorders>
          </w:tcPr>
          <w:p w14:paraId="18B0EE6D" w14:textId="2D90A632" w:rsidR="001215C0" w:rsidRDefault="00587B66">
            <w:pPr>
              <w:pStyle w:val="TableParagraph"/>
              <w:spacing w:before="33" w:line="295" w:lineRule="auto"/>
              <w:ind w:left="9" w:right="108"/>
              <w:rPr>
                <w:rFonts w:ascii="Trebuchet MS"/>
                <w:sz w:val="13"/>
              </w:rPr>
            </w:pPr>
            <w:r>
              <w:rPr>
                <w:rFonts w:ascii="Trebuchet MS"/>
                <w:w w:val="105"/>
                <w:sz w:val="13"/>
              </w:rPr>
              <w:t xml:space="preserve">En </w:t>
            </w:r>
            <w:r w:rsidR="00A8213E">
              <w:rPr>
                <w:rFonts w:ascii="Trebuchet MS"/>
                <w:w w:val="105"/>
                <w:sz w:val="13"/>
              </w:rPr>
              <w:t>algunos archivos</w:t>
            </w:r>
            <w:r>
              <w:rPr>
                <w:rFonts w:ascii="Trebuchet MS"/>
                <w:w w:val="105"/>
                <w:sz w:val="13"/>
              </w:rPr>
              <w:t xml:space="preserve"> incide directamente, especialmente en los que se</w:t>
            </w:r>
            <w:r>
              <w:rPr>
                <w:rFonts w:ascii="Trebuchet MS"/>
                <w:spacing w:val="-39"/>
                <w:w w:val="105"/>
                <w:sz w:val="13"/>
              </w:rPr>
              <w:t xml:space="preserve"> </w:t>
            </w:r>
            <w:r>
              <w:rPr>
                <w:rFonts w:ascii="Trebuchet MS"/>
                <w:w w:val="105"/>
                <w:sz w:val="13"/>
              </w:rPr>
              <w:t>encuentran</w:t>
            </w:r>
            <w:r>
              <w:rPr>
                <w:rFonts w:ascii="Trebuchet MS"/>
                <w:spacing w:val="-2"/>
                <w:w w:val="105"/>
                <w:sz w:val="13"/>
              </w:rPr>
              <w:t xml:space="preserve"> </w:t>
            </w:r>
            <w:r>
              <w:rPr>
                <w:rFonts w:ascii="Trebuchet MS"/>
                <w:w w:val="105"/>
                <w:sz w:val="13"/>
              </w:rPr>
              <w:t>ubicados</w:t>
            </w:r>
            <w:r>
              <w:rPr>
                <w:rFonts w:ascii="Trebuchet MS"/>
                <w:spacing w:val="-1"/>
                <w:w w:val="105"/>
                <w:sz w:val="13"/>
              </w:rPr>
              <w:t xml:space="preserve"> </w:t>
            </w:r>
            <w:r>
              <w:rPr>
                <w:rFonts w:ascii="Trebuchet MS"/>
                <w:w w:val="105"/>
                <w:sz w:val="13"/>
              </w:rPr>
              <w:t>en</w:t>
            </w:r>
            <w:r>
              <w:rPr>
                <w:rFonts w:ascii="Trebuchet MS"/>
                <w:spacing w:val="-1"/>
                <w:w w:val="105"/>
                <w:sz w:val="13"/>
              </w:rPr>
              <w:t xml:space="preserve"> </w:t>
            </w:r>
            <w:r>
              <w:rPr>
                <w:rFonts w:ascii="Trebuchet MS"/>
                <w:w w:val="105"/>
                <w:sz w:val="13"/>
              </w:rPr>
              <w:t>la</w:t>
            </w:r>
            <w:r>
              <w:rPr>
                <w:rFonts w:ascii="Trebuchet MS"/>
                <w:spacing w:val="-1"/>
                <w:w w:val="105"/>
                <w:sz w:val="13"/>
              </w:rPr>
              <w:t xml:space="preserve"> </w:t>
            </w:r>
            <w:r>
              <w:rPr>
                <w:rFonts w:ascii="Trebuchet MS"/>
                <w:w w:val="105"/>
                <w:sz w:val="13"/>
              </w:rPr>
              <w:t>sede</w:t>
            </w:r>
            <w:r>
              <w:rPr>
                <w:rFonts w:ascii="Trebuchet MS"/>
                <w:spacing w:val="-1"/>
                <w:w w:val="105"/>
                <w:sz w:val="13"/>
              </w:rPr>
              <w:t xml:space="preserve"> </w:t>
            </w:r>
            <w:r>
              <w:rPr>
                <w:rFonts w:ascii="Trebuchet MS"/>
                <w:w w:val="105"/>
                <w:sz w:val="13"/>
              </w:rPr>
              <w:t>principal.</w:t>
            </w:r>
          </w:p>
          <w:p w14:paraId="56B7843E" w14:textId="77777777" w:rsidR="001215C0" w:rsidRDefault="00587B66">
            <w:pPr>
              <w:pStyle w:val="TableParagraph"/>
              <w:spacing w:line="292" w:lineRule="auto"/>
              <w:ind w:left="9" w:right="471"/>
              <w:rPr>
                <w:rFonts w:ascii="Trebuchet MS" w:hAnsi="Trebuchet MS"/>
                <w:sz w:val="13"/>
              </w:rPr>
            </w:pPr>
            <w:r>
              <w:rPr>
                <w:rFonts w:ascii="Trebuchet MS" w:hAnsi="Trebuchet MS"/>
                <w:w w:val="105"/>
                <w:sz w:val="13"/>
              </w:rPr>
              <w:t>Los archivos que se encuentran en el sótano, por lo general, se</w:t>
            </w:r>
            <w:r>
              <w:rPr>
                <w:rFonts w:ascii="Trebuchet MS" w:hAnsi="Trebuchet MS"/>
                <w:spacing w:val="-39"/>
                <w:w w:val="105"/>
                <w:sz w:val="13"/>
              </w:rPr>
              <w:t xml:space="preserve"> </w:t>
            </w:r>
            <w:r>
              <w:rPr>
                <w:rFonts w:ascii="Trebuchet MS" w:hAnsi="Trebuchet MS"/>
                <w:w w:val="105"/>
                <w:sz w:val="13"/>
              </w:rPr>
              <w:t>encuentran</w:t>
            </w:r>
            <w:r>
              <w:rPr>
                <w:rFonts w:ascii="Trebuchet MS" w:hAnsi="Trebuchet MS"/>
                <w:spacing w:val="-2"/>
                <w:w w:val="105"/>
                <w:sz w:val="13"/>
              </w:rPr>
              <w:t xml:space="preserve"> </w:t>
            </w:r>
            <w:r>
              <w:rPr>
                <w:rFonts w:ascii="Trebuchet MS" w:hAnsi="Trebuchet MS"/>
                <w:w w:val="105"/>
                <w:sz w:val="13"/>
              </w:rPr>
              <w:t>con</w:t>
            </w:r>
            <w:r>
              <w:rPr>
                <w:rFonts w:ascii="Trebuchet MS" w:hAnsi="Trebuchet MS"/>
                <w:spacing w:val="-1"/>
                <w:w w:val="105"/>
                <w:sz w:val="13"/>
              </w:rPr>
              <w:t xml:space="preserve"> </w:t>
            </w:r>
            <w:r>
              <w:rPr>
                <w:rFonts w:ascii="Trebuchet MS" w:hAnsi="Trebuchet MS"/>
                <w:w w:val="105"/>
                <w:sz w:val="13"/>
              </w:rPr>
              <w:t>la</w:t>
            </w:r>
            <w:r>
              <w:rPr>
                <w:rFonts w:ascii="Trebuchet MS" w:hAnsi="Trebuchet MS"/>
                <w:spacing w:val="-1"/>
                <w:w w:val="105"/>
                <w:sz w:val="13"/>
              </w:rPr>
              <w:t xml:space="preserve"> </w:t>
            </w:r>
            <w:r>
              <w:rPr>
                <w:rFonts w:ascii="Trebuchet MS" w:hAnsi="Trebuchet MS"/>
                <w:w w:val="105"/>
                <w:sz w:val="13"/>
              </w:rPr>
              <w:t>luz</w:t>
            </w:r>
            <w:r>
              <w:rPr>
                <w:rFonts w:ascii="Trebuchet MS" w:hAnsi="Trebuchet MS"/>
                <w:spacing w:val="-1"/>
                <w:w w:val="105"/>
                <w:sz w:val="13"/>
              </w:rPr>
              <w:t xml:space="preserve"> </w:t>
            </w:r>
            <w:r>
              <w:rPr>
                <w:rFonts w:ascii="Trebuchet MS" w:hAnsi="Trebuchet MS"/>
                <w:w w:val="105"/>
                <w:sz w:val="13"/>
              </w:rPr>
              <w:t>apagada.</w:t>
            </w:r>
          </w:p>
        </w:tc>
      </w:tr>
      <w:tr w:rsidR="001215C0" w14:paraId="66EE12A8" w14:textId="77777777">
        <w:trPr>
          <w:trHeight w:val="392"/>
        </w:trPr>
        <w:tc>
          <w:tcPr>
            <w:tcW w:w="326" w:type="dxa"/>
            <w:tcBorders>
              <w:top w:val="nil"/>
              <w:left w:val="nil"/>
              <w:bottom w:val="nil"/>
            </w:tcBorders>
          </w:tcPr>
          <w:p w14:paraId="4BDFE43F" w14:textId="77777777" w:rsidR="001215C0" w:rsidRDefault="001215C0">
            <w:pPr>
              <w:pStyle w:val="TableParagraph"/>
              <w:rPr>
                <w:rFonts w:ascii="Times New Roman"/>
                <w:sz w:val="12"/>
              </w:rPr>
            </w:pPr>
          </w:p>
        </w:tc>
        <w:tc>
          <w:tcPr>
            <w:tcW w:w="4396" w:type="dxa"/>
            <w:gridSpan w:val="5"/>
            <w:vMerge/>
            <w:tcBorders>
              <w:top w:val="nil"/>
            </w:tcBorders>
            <w:shd w:val="clear" w:color="auto" w:fill="92D050"/>
          </w:tcPr>
          <w:p w14:paraId="67442CF6" w14:textId="77777777" w:rsidR="001215C0" w:rsidRDefault="001215C0">
            <w:pPr>
              <w:rPr>
                <w:sz w:val="2"/>
                <w:szCs w:val="2"/>
              </w:rPr>
            </w:pPr>
          </w:p>
        </w:tc>
        <w:tc>
          <w:tcPr>
            <w:tcW w:w="880" w:type="dxa"/>
          </w:tcPr>
          <w:p w14:paraId="3D7DBEAC" w14:textId="77777777" w:rsidR="001215C0" w:rsidRDefault="00587B66">
            <w:pPr>
              <w:pStyle w:val="TableParagraph"/>
              <w:spacing w:before="110"/>
              <w:ind w:left="7"/>
              <w:jc w:val="center"/>
              <w:rPr>
                <w:rFonts w:ascii="Trebuchet MS"/>
                <w:sz w:val="13"/>
              </w:rPr>
            </w:pPr>
            <w:r>
              <w:rPr>
                <w:rFonts w:ascii="Trebuchet MS"/>
                <w:w w:val="105"/>
                <w:sz w:val="13"/>
              </w:rPr>
              <w:t>X</w:t>
            </w:r>
          </w:p>
        </w:tc>
        <w:tc>
          <w:tcPr>
            <w:tcW w:w="884" w:type="dxa"/>
          </w:tcPr>
          <w:p w14:paraId="1C089624" w14:textId="77777777" w:rsidR="001215C0" w:rsidRDefault="001215C0">
            <w:pPr>
              <w:pStyle w:val="TableParagraph"/>
              <w:rPr>
                <w:rFonts w:ascii="Times New Roman"/>
                <w:sz w:val="12"/>
              </w:rPr>
            </w:pPr>
          </w:p>
        </w:tc>
        <w:tc>
          <w:tcPr>
            <w:tcW w:w="4391" w:type="dxa"/>
            <w:gridSpan w:val="5"/>
            <w:vMerge/>
            <w:tcBorders>
              <w:top w:val="nil"/>
              <w:right w:val="single" w:sz="12" w:space="0" w:color="000000"/>
            </w:tcBorders>
          </w:tcPr>
          <w:p w14:paraId="1074ABC3" w14:textId="77777777" w:rsidR="001215C0" w:rsidRDefault="001215C0">
            <w:pPr>
              <w:rPr>
                <w:sz w:val="2"/>
                <w:szCs w:val="2"/>
              </w:rPr>
            </w:pPr>
          </w:p>
        </w:tc>
      </w:tr>
    </w:tbl>
    <w:p w14:paraId="564EA76C" w14:textId="77777777" w:rsidR="001215C0" w:rsidRDefault="0004723D">
      <w:pPr>
        <w:rPr>
          <w:sz w:val="2"/>
          <w:szCs w:val="2"/>
        </w:rPr>
      </w:pPr>
      <w:r>
        <w:rPr>
          <w:noProof/>
          <w:lang w:eastAsia="es-ES"/>
        </w:rPr>
        <mc:AlternateContent>
          <mc:Choice Requires="wps">
            <w:drawing>
              <wp:anchor distT="0" distB="0" distL="114300" distR="114300" simplePos="0" relativeHeight="15733760" behindDoc="0" locked="0" layoutInCell="1" allowOverlap="1" wp14:anchorId="7907E03B" wp14:editId="3E321E16">
                <wp:simplePos x="0" y="0"/>
                <wp:positionH relativeFrom="page">
                  <wp:posOffset>386080</wp:posOffset>
                </wp:positionH>
                <wp:positionV relativeFrom="page">
                  <wp:posOffset>365760</wp:posOffset>
                </wp:positionV>
                <wp:extent cx="16510" cy="7259955"/>
                <wp:effectExtent l="0" t="0" r="0" b="0"/>
                <wp:wrapNone/>
                <wp:docPr id="5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72599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C178A" id="Rectangle 26" o:spid="_x0000_s1026" style="position:absolute;margin-left:30.4pt;margin-top:28.8pt;width:1.3pt;height:571.6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" fillcolor="black" stroked="f">
                <w10:wrap anchorx="page" anchory="page"/>
              </v:rect>
            </w:pict>
          </mc:Fallback>
        </mc:AlternateContent>
      </w:r>
    </w:p>
    <w:p w14:paraId="2279C5C2" w14:textId="77777777" w:rsidR="001215C0" w:rsidRDefault="001215C0">
      <w:pPr>
        <w:rPr>
          <w:sz w:val="2"/>
          <w:szCs w:val="2"/>
        </w:rPr>
        <w:sectPr w:rsidR="001215C0">
          <w:footerReference w:type="default" r:id="rId46"/>
          <w:pgSz w:w="12240" w:h="15840"/>
          <w:pgMar w:top="580" w:right="500" w:bottom="280" w:left="500" w:header="0" w:footer="0" w:gutter="0"/>
          <w:cols w:space="720"/>
        </w:sectPr>
      </w:pPr>
    </w:p>
    <w:tbl>
      <w:tblPr>
        <w:tblStyle w:val="TableNormal1"/>
        <w:tblW w:w="0" w:type="auto"/>
        <w:tblInd w:w="2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6"/>
        <w:gridCol w:w="2636"/>
        <w:gridCol w:w="882"/>
        <w:gridCol w:w="876"/>
        <w:gridCol w:w="880"/>
        <w:gridCol w:w="885"/>
        <w:gridCol w:w="873"/>
        <w:gridCol w:w="879"/>
        <w:gridCol w:w="884"/>
        <w:gridCol w:w="1752"/>
      </w:tblGrid>
      <w:tr w:rsidR="001215C0" w14:paraId="713F87D2" w14:textId="77777777">
        <w:trPr>
          <w:trHeight w:val="393"/>
        </w:trPr>
        <w:tc>
          <w:tcPr>
            <w:tcW w:w="326" w:type="dxa"/>
            <w:tcBorders>
              <w:top w:val="nil"/>
              <w:left w:val="nil"/>
              <w:bottom w:val="nil"/>
            </w:tcBorders>
          </w:tcPr>
          <w:p w14:paraId="34A4700E" w14:textId="77777777" w:rsidR="001215C0" w:rsidRDefault="001215C0">
            <w:pPr>
              <w:pStyle w:val="TableParagraph"/>
              <w:rPr>
                <w:rFonts w:ascii="Times New Roman"/>
                <w:sz w:val="12"/>
              </w:rPr>
            </w:pPr>
          </w:p>
        </w:tc>
        <w:tc>
          <w:tcPr>
            <w:tcW w:w="10547" w:type="dxa"/>
            <w:gridSpan w:val="9"/>
            <w:tcBorders>
              <w:right w:val="single" w:sz="12" w:space="0" w:color="000000"/>
            </w:tcBorders>
            <w:shd w:val="clear" w:color="auto" w:fill="C2E39C"/>
          </w:tcPr>
          <w:p w14:paraId="236B94FE" w14:textId="77777777" w:rsidR="001215C0" w:rsidRDefault="00587B66">
            <w:pPr>
              <w:pStyle w:val="TableParagraph"/>
              <w:spacing w:before="100"/>
              <w:ind w:left="3153" w:right="3136"/>
              <w:jc w:val="center"/>
              <w:rPr>
                <w:rFonts w:ascii="Trebuchet MS" w:hAnsi="Trebuchet MS"/>
                <w:sz w:val="13"/>
              </w:rPr>
            </w:pPr>
            <w:r>
              <w:rPr>
                <w:rFonts w:ascii="Trebuchet MS" w:hAnsi="Trebuchet MS"/>
                <w:w w:val="105"/>
                <w:sz w:val="13"/>
              </w:rPr>
              <w:t>Registro</w:t>
            </w:r>
            <w:r>
              <w:rPr>
                <w:rFonts w:ascii="Trebuchet MS" w:hAnsi="Trebuchet MS"/>
                <w:spacing w:val="-4"/>
                <w:w w:val="105"/>
                <w:sz w:val="13"/>
              </w:rPr>
              <w:t xml:space="preserve"> </w:t>
            </w:r>
            <w:r>
              <w:rPr>
                <w:rFonts w:ascii="Trebuchet MS" w:hAnsi="Trebuchet MS"/>
                <w:w w:val="105"/>
                <w:sz w:val="13"/>
              </w:rPr>
              <w:t>fotográfico</w:t>
            </w:r>
          </w:p>
        </w:tc>
      </w:tr>
      <w:tr w:rsidR="001215C0" w14:paraId="71B7A3B4" w14:textId="77777777">
        <w:trPr>
          <w:trHeight w:val="3662"/>
        </w:trPr>
        <w:tc>
          <w:tcPr>
            <w:tcW w:w="326" w:type="dxa"/>
            <w:tcBorders>
              <w:top w:val="nil"/>
              <w:left w:val="nil"/>
              <w:bottom w:val="nil"/>
            </w:tcBorders>
          </w:tcPr>
          <w:p w14:paraId="2D4A824B" w14:textId="77777777" w:rsidR="001215C0" w:rsidRDefault="001215C0">
            <w:pPr>
              <w:pStyle w:val="TableParagraph"/>
              <w:rPr>
                <w:rFonts w:ascii="Times New Roman"/>
                <w:sz w:val="12"/>
              </w:rPr>
            </w:pPr>
          </w:p>
        </w:tc>
        <w:tc>
          <w:tcPr>
            <w:tcW w:w="10547" w:type="dxa"/>
            <w:gridSpan w:val="9"/>
            <w:tcBorders>
              <w:right w:val="single" w:sz="12" w:space="0" w:color="000000"/>
            </w:tcBorders>
          </w:tcPr>
          <w:p w14:paraId="1E754C97" w14:textId="77777777" w:rsidR="001215C0" w:rsidRDefault="001215C0">
            <w:pPr>
              <w:pStyle w:val="TableParagraph"/>
              <w:spacing w:before="2"/>
              <w:rPr>
                <w:rFonts w:ascii="Trebuchet MS"/>
                <w:sz w:val="4"/>
              </w:rPr>
            </w:pPr>
          </w:p>
          <w:p w14:paraId="1508126D" w14:textId="77777777" w:rsidR="001215C0" w:rsidRDefault="00587B66">
            <w:pPr>
              <w:pStyle w:val="TableParagraph"/>
              <w:tabs>
                <w:tab w:val="left" w:pos="3576"/>
              </w:tabs>
              <w:ind w:left="103"/>
              <w:rPr>
                <w:rFonts w:ascii="Trebuchet MS"/>
                <w:sz w:val="20"/>
              </w:rPr>
            </w:pPr>
            <w:r>
              <w:rPr>
                <w:rFonts w:ascii="Trebuchet MS"/>
                <w:noProof/>
                <w:sz w:val="20"/>
                <w:lang w:eastAsia="es-ES"/>
              </w:rPr>
              <w:drawing>
                <wp:inline distT="0" distB="0" distL="0" distR="0" wp14:anchorId="23B90624" wp14:editId="0C2D45E2">
                  <wp:extent cx="2075672" cy="2226563"/>
                  <wp:effectExtent l="0" t="0" r="0" b="0"/>
                  <wp:docPr id="4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47" cstate="print"/>
                          <a:stretch>
                            <a:fillRect/>
                          </a:stretch>
                        </pic:blipFill>
                        <pic:spPr>
                          <a:xfrm>
                            <a:off x="0" y="0"/>
                            <a:ext cx="2075672" cy="2226563"/>
                          </a:xfrm>
                          <a:prstGeom prst="rect">
                            <a:avLst/>
                          </a:prstGeom>
                        </pic:spPr>
                      </pic:pic>
                    </a:graphicData>
                  </a:graphic>
                </wp:inline>
              </w:drawing>
            </w:r>
            <w:r>
              <w:rPr>
                <w:rFonts w:ascii="Trebuchet MS"/>
                <w:sz w:val="20"/>
              </w:rPr>
              <w:tab/>
            </w:r>
            <w:r>
              <w:rPr>
                <w:rFonts w:ascii="Trebuchet MS"/>
                <w:noProof/>
                <w:position w:val="4"/>
                <w:sz w:val="20"/>
                <w:lang w:eastAsia="es-ES"/>
              </w:rPr>
              <w:drawing>
                <wp:inline distT="0" distB="0" distL="0" distR="0" wp14:anchorId="3FDEA86C" wp14:editId="5BF00F59">
                  <wp:extent cx="2219704" cy="2212848"/>
                  <wp:effectExtent l="0" t="0" r="0" b="0"/>
                  <wp:docPr id="4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48" cstate="print"/>
                          <a:stretch>
                            <a:fillRect/>
                          </a:stretch>
                        </pic:blipFill>
                        <pic:spPr>
                          <a:xfrm>
                            <a:off x="0" y="0"/>
                            <a:ext cx="2219704" cy="2212848"/>
                          </a:xfrm>
                          <a:prstGeom prst="rect">
                            <a:avLst/>
                          </a:prstGeom>
                        </pic:spPr>
                      </pic:pic>
                    </a:graphicData>
                  </a:graphic>
                </wp:inline>
              </w:drawing>
            </w:r>
            <w:r>
              <w:rPr>
                <w:rFonts w:ascii="Times New Roman"/>
                <w:spacing w:val="69"/>
                <w:position w:val="4"/>
                <w:sz w:val="20"/>
              </w:rPr>
              <w:t xml:space="preserve"> </w:t>
            </w:r>
            <w:r>
              <w:rPr>
                <w:rFonts w:ascii="Trebuchet MS"/>
                <w:noProof/>
                <w:spacing w:val="69"/>
                <w:position w:val="2"/>
                <w:sz w:val="20"/>
                <w:lang w:eastAsia="es-ES"/>
              </w:rPr>
              <w:drawing>
                <wp:inline distT="0" distB="0" distL="0" distR="0" wp14:anchorId="2389BA8D" wp14:editId="75C6784E">
                  <wp:extent cx="2024269" cy="2217420"/>
                  <wp:effectExtent l="0" t="0" r="0" b="0"/>
                  <wp:docPr id="4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49" cstate="print"/>
                          <a:stretch>
                            <a:fillRect/>
                          </a:stretch>
                        </pic:blipFill>
                        <pic:spPr>
                          <a:xfrm>
                            <a:off x="0" y="0"/>
                            <a:ext cx="2024269" cy="2217420"/>
                          </a:xfrm>
                          <a:prstGeom prst="rect">
                            <a:avLst/>
                          </a:prstGeom>
                        </pic:spPr>
                      </pic:pic>
                    </a:graphicData>
                  </a:graphic>
                </wp:inline>
              </w:drawing>
            </w:r>
          </w:p>
        </w:tc>
      </w:tr>
      <w:tr w:rsidR="001215C0" w14:paraId="72807FFC" w14:textId="77777777">
        <w:trPr>
          <w:trHeight w:val="392"/>
        </w:trPr>
        <w:tc>
          <w:tcPr>
            <w:tcW w:w="326" w:type="dxa"/>
            <w:tcBorders>
              <w:top w:val="nil"/>
              <w:left w:val="nil"/>
              <w:bottom w:val="nil"/>
            </w:tcBorders>
          </w:tcPr>
          <w:p w14:paraId="2D1034DE" w14:textId="77777777" w:rsidR="001215C0" w:rsidRDefault="00587B66">
            <w:pPr>
              <w:pStyle w:val="TableParagraph"/>
              <w:spacing w:before="110"/>
              <w:ind w:left="17"/>
              <w:rPr>
                <w:rFonts w:ascii="Trebuchet MS"/>
                <w:sz w:val="13"/>
              </w:rPr>
            </w:pPr>
            <w:r>
              <w:rPr>
                <w:rFonts w:ascii="Trebuchet MS"/>
                <w:w w:val="105"/>
                <w:sz w:val="13"/>
              </w:rPr>
              <w:t>7.6</w:t>
            </w:r>
          </w:p>
        </w:tc>
        <w:tc>
          <w:tcPr>
            <w:tcW w:w="10547" w:type="dxa"/>
            <w:gridSpan w:val="9"/>
            <w:tcBorders>
              <w:right w:val="single" w:sz="12" w:space="0" w:color="000000"/>
            </w:tcBorders>
            <w:shd w:val="clear" w:color="auto" w:fill="92D050"/>
          </w:tcPr>
          <w:p w14:paraId="61C8E184" w14:textId="77777777" w:rsidR="001215C0" w:rsidRDefault="00587B66">
            <w:pPr>
              <w:pStyle w:val="TableParagraph"/>
              <w:spacing w:before="100"/>
              <w:ind w:left="3153" w:right="3137"/>
              <w:jc w:val="center"/>
              <w:rPr>
                <w:rFonts w:ascii="Trebuchet MS" w:hAnsi="Trebuchet MS"/>
                <w:sz w:val="13"/>
              </w:rPr>
            </w:pPr>
            <w:r>
              <w:rPr>
                <w:rFonts w:ascii="Trebuchet MS" w:hAnsi="Trebuchet MS"/>
                <w:w w:val="105"/>
                <w:sz w:val="13"/>
              </w:rPr>
              <w:t>Ventilación</w:t>
            </w:r>
            <w:r>
              <w:rPr>
                <w:rFonts w:ascii="Trebuchet MS" w:hAnsi="Trebuchet MS"/>
                <w:spacing w:val="-5"/>
                <w:w w:val="105"/>
                <w:sz w:val="13"/>
              </w:rPr>
              <w:t xml:space="preserve"> </w:t>
            </w:r>
            <w:r>
              <w:rPr>
                <w:rFonts w:ascii="Trebuchet MS" w:hAnsi="Trebuchet MS"/>
                <w:w w:val="105"/>
                <w:sz w:val="13"/>
              </w:rPr>
              <w:t>natural</w:t>
            </w:r>
            <w:r>
              <w:rPr>
                <w:rFonts w:ascii="Trebuchet MS" w:hAnsi="Trebuchet MS"/>
                <w:spacing w:val="-3"/>
                <w:w w:val="105"/>
                <w:sz w:val="13"/>
              </w:rPr>
              <w:t xml:space="preserve"> </w:t>
            </w:r>
            <w:r>
              <w:rPr>
                <w:rFonts w:ascii="Trebuchet MS" w:hAnsi="Trebuchet MS"/>
                <w:w w:val="105"/>
                <w:sz w:val="13"/>
              </w:rPr>
              <w:t>dada</w:t>
            </w:r>
            <w:r>
              <w:rPr>
                <w:rFonts w:ascii="Trebuchet MS" w:hAnsi="Trebuchet MS"/>
                <w:spacing w:val="-4"/>
                <w:w w:val="105"/>
                <w:sz w:val="13"/>
              </w:rPr>
              <w:t xml:space="preserve"> </w:t>
            </w:r>
            <w:r>
              <w:rPr>
                <w:rFonts w:ascii="Trebuchet MS" w:hAnsi="Trebuchet MS"/>
                <w:w w:val="105"/>
                <w:sz w:val="13"/>
              </w:rPr>
              <w:t>por:</w:t>
            </w:r>
          </w:p>
        </w:tc>
      </w:tr>
      <w:tr w:rsidR="001215C0" w14:paraId="2E619604" w14:textId="77777777">
        <w:trPr>
          <w:trHeight w:val="393"/>
        </w:trPr>
        <w:tc>
          <w:tcPr>
            <w:tcW w:w="326" w:type="dxa"/>
            <w:tcBorders>
              <w:top w:val="nil"/>
              <w:left w:val="nil"/>
              <w:bottom w:val="nil"/>
            </w:tcBorders>
          </w:tcPr>
          <w:p w14:paraId="46BACA20" w14:textId="77777777" w:rsidR="001215C0" w:rsidRDefault="001215C0">
            <w:pPr>
              <w:pStyle w:val="TableParagraph"/>
              <w:rPr>
                <w:rFonts w:ascii="Times New Roman"/>
                <w:sz w:val="12"/>
              </w:rPr>
            </w:pPr>
          </w:p>
        </w:tc>
        <w:tc>
          <w:tcPr>
            <w:tcW w:w="4394" w:type="dxa"/>
            <w:gridSpan w:val="3"/>
            <w:shd w:val="clear" w:color="auto" w:fill="C2E39C"/>
          </w:tcPr>
          <w:p w14:paraId="06E916E7" w14:textId="77777777" w:rsidR="001215C0" w:rsidRDefault="00587B66">
            <w:pPr>
              <w:pStyle w:val="TableParagraph"/>
              <w:spacing w:before="100"/>
              <w:ind w:left="19"/>
              <w:rPr>
                <w:rFonts w:ascii="Trebuchet MS" w:hAnsi="Trebuchet MS"/>
                <w:sz w:val="13"/>
              </w:rPr>
            </w:pPr>
            <w:r>
              <w:rPr>
                <w:rFonts w:ascii="Trebuchet MS" w:hAnsi="Trebuchet MS"/>
                <w:w w:val="105"/>
                <w:sz w:val="13"/>
              </w:rPr>
              <w:t>Tipo</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Ventilación</w:t>
            </w:r>
          </w:p>
        </w:tc>
        <w:tc>
          <w:tcPr>
            <w:tcW w:w="880" w:type="dxa"/>
            <w:shd w:val="clear" w:color="auto" w:fill="2E75B5"/>
          </w:tcPr>
          <w:p w14:paraId="37205743" w14:textId="77777777" w:rsidR="001215C0" w:rsidRDefault="00587B66">
            <w:pPr>
              <w:pStyle w:val="TableParagraph"/>
              <w:spacing w:before="110"/>
              <w:ind w:left="156" w:right="147"/>
              <w:jc w:val="center"/>
              <w:rPr>
                <w:rFonts w:ascii="Trebuchet MS"/>
                <w:sz w:val="13"/>
              </w:rPr>
            </w:pPr>
            <w:r>
              <w:rPr>
                <w:rFonts w:ascii="Trebuchet MS"/>
                <w:w w:val="105"/>
                <w:sz w:val="13"/>
              </w:rPr>
              <w:t>Si</w:t>
            </w:r>
          </w:p>
        </w:tc>
        <w:tc>
          <w:tcPr>
            <w:tcW w:w="885" w:type="dxa"/>
            <w:shd w:val="clear" w:color="auto" w:fill="2E75B5"/>
          </w:tcPr>
          <w:p w14:paraId="6EC079C8" w14:textId="77777777" w:rsidR="001215C0" w:rsidRDefault="00587B66">
            <w:pPr>
              <w:pStyle w:val="TableParagraph"/>
              <w:spacing w:before="110"/>
              <w:ind w:left="334" w:right="334"/>
              <w:jc w:val="center"/>
              <w:rPr>
                <w:rFonts w:ascii="Trebuchet MS"/>
                <w:sz w:val="13"/>
              </w:rPr>
            </w:pPr>
            <w:r>
              <w:rPr>
                <w:rFonts w:ascii="Trebuchet MS"/>
                <w:w w:val="105"/>
                <w:sz w:val="13"/>
              </w:rPr>
              <w:t>No</w:t>
            </w:r>
          </w:p>
        </w:tc>
        <w:tc>
          <w:tcPr>
            <w:tcW w:w="4388" w:type="dxa"/>
            <w:gridSpan w:val="4"/>
            <w:vMerge w:val="restart"/>
            <w:tcBorders>
              <w:right w:val="single" w:sz="12" w:space="0" w:color="000000"/>
            </w:tcBorders>
          </w:tcPr>
          <w:p w14:paraId="690CE2B1" w14:textId="77777777" w:rsidR="001215C0" w:rsidRDefault="001215C0">
            <w:pPr>
              <w:pStyle w:val="TableParagraph"/>
              <w:rPr>
                <w:rFonts w:ascii="Times New Roman"/>
                <w:sz w:val="12"/>
              </w:rPr>
            </w:pPr>
          </w:p>
        </w:tc>
      </w:tr>
      <w:tr w:rsidR="001215C0" w14:paraId="68BCBF6B" w14:textId="77777777">
        <w:trPr>
          <w:trHeight w:val="392"/>
        </w:trPr>
        <w:tc>
          <w:tcPr>
            <w:tcW w:w="326" w:type="dxa"/>
            <w:tcBorders>
              <w:top w:val="nil"/>
              <w:left w:val="nil"/>
              <w:bottom w:val="nil"/>
            </w:tcBorders>
          </w:tcPr>
          <w:p w14:paraId="70C4D8A3" w14:textId="77777777" w:rsidR="001215C0" w:rsidRDefault="001215C0">
            <w:pPr>
              <w:pStyle w:val="TableParagraph"/>
              <w:rPr>
                <w:rFonts w:ascii="Times New Roman"/>
                <w:sz w:val="12"/>
              </w:rPr>
            </w:pPr>
          </w:p>
        </w:tc>
        <w:tc>
          <w:tcPr>
            <w:tcW w:w="4394" w:type="dxa"/>
            <w:gridSpan w:val="3"/>
          </w:tcPr>
          <w:p w14:paraId="4AB7E677" w14:textId="77777777" w:rsidR="001215C0" w:rsidRDefault="00587B66">
            <w:pPr>
              <w:pStyle w:val="TableParagraph"/>
              <w:spacing w:before="100"/>
              <w:ind w:left="19"/>
              <w:rPr>
                <w:rFonts w:ascii="Trebuchet MS"/>
                <w:sz w:val="13"/>
              </w:rPr>
            </w:pPr>
            <w:r>
              <w:rPr>
                <w:rFonts w:ascii="Trebuchet MS"/>
                <w:w w:val="105"/>
                <w:sz w:val="13"/>
              </w:rPr>
              <w:t>Ventanas</w:t>
            </w:r>
          </w:p>
        </w:tc>
        <w:tc>
          <w:tcPr>
            <w:tcW w:w="880" w:type="dxa"/>
          </w:tcPr>
          <w:p w14:paraId="0C1149D0" w14:textId="77777777" w:rsidR="001215C0" w:rsidRDefault="00587B66">
            <w:pPr>
              <w:pStyle w:val="TableParagraph"/>
              <w:spacing w:before="110"/>
              <w:ind w:left="11"/>
              <w:jc w:val="center"/>
              <w:rPr>
                <w:rFonts w:ascii="Trebuchet MS"/>
                <w:sz w:val="13"/>
              </w:rPr>
            </w:pPr>
            <w:r>
              <w:rPr>
                <w:rFonts w:ascii="Trebuchet MS"/>
                <w:w w:val="105"/>
                <w:sz w:val="13"/>
              </w:rPr>
              <w:t>X</w:t>
            </w:r>
          </w:p>
        </w:tc>
        <w:tc>
          <w:tcPr>
            <w:tcW w:w="885" w:type="dxa"/>
          </w:tcPr>
          <w:p w14:paraId="0E49573B" w14:textId="77777777" w:rsidR="001215C0" w:rsidRDefault="001215C0">
            <w:pPr>
              <w:pStyle w:val="TableParagraph"/>
              <w:rPr>
                <w:rFonts w:ascii="Times New Roman"/>
                <w:sz w:val="12"/>
              </w:rPr>
            </w:pPr>
          </w:p>
        </w:tc>
        <w:tc>
          <w:tcPr>
            <w:tcW w:w="4388" w:type="dxa"/>
            <w:gridSpan w:val="4"/>
            <w:vMerge/>
            <w:tcBorders>
              <w:top w:val="nil"/>
              <w:right w:val="single" w:sz="12" w:space="0" w:color="000000"/>
            </w:tcBorders>
          </w:tcPr>
          <w:p w14:paraId="2EA41B6C" w14:textId="77777777" w:rsidR="001215C0" w:rsidRDefault="001215C0">
            <w:pPr>
              <w:rPr>
                <w:sz w:val="2"/>
                <w:szCs w:val="2"/>
              </w:rPr>
            </w:pPr>
          </w:p>
        </w:tc>
      </w:tr>
      <w:tr w:rsidR="001215C0" w14:paraId="0E079F5D" w14:textId="77777777">
        <w:trPr>
          <w:trHeight w:val="393"/>
        </w:trPr>
        <w:tc>
          <w:tcPr>
            <w:tcW w:w="326" w:type="dxa"/>
            <w:tcBorders>
              <w:top w:val="nil"/>
              <w:left w:val="nil"/>
              <w:bottom w:val="nil"/>
            </w:tcBorders>
          </w:tcPr>
          <w:p w14:paraId="2C086D20" w14:textId="77777777" w:rsidR="001215C0" w:rsidRDefault="001215C0">
            <w:pPr>
              <w:pStyle w:val="TableParagraph"/>
              <w:rPr>
                <w:rFonts w:ascii="Times New Roman"/>
                <w:sz w:val="12"/>
              </w:rPr>
            </w:pPr>
          </w:p>
        </w:tc>
        <w:tc>
          <w:tcPr>
            <w:tcW w:w="4394" w:type="dxa"/>
            <w:gridSpan w:val="3"/>
          </w:tcPr>
          <w:p w14:paraId="5A4F24C3" w14:textId="77777777" w:rsidR="001215C0" w:rsidRDefault="00587B66">
            <w:pPr>
              <w:pStyle w:val="TableParagraph"/>
              <w:spacing w:before="100"/>
              <w:ind w:left="19"/>
              <w:rPr>
                <w:rFonts w:ascii="Trebuchet MS"/>
                <w:sz w:val="13"/>
              </w:rPr>
            </w:pPr>
            <w:r>
              <w:rPr>
                <w:rFonts w:ascii="Trebuchet MS"/>
                <w:w w:val="105"/>
                <w:sz w:val="13"/>
              </w:rPr>
              <w:t>Puertas</w:t>
            </w:r>
          </w:p>
        </w:tc>
        <w:tc>
          <w:tcPr>
            <w:tcW w:w="880" w:type="dxa"/>
          </w:tcPr>
          <w:p w14:paraId="29423943" w14:textId="77777777" w:rsidR="001215C0" w:rsidRDefault="00587B66">
            <w:pPr>
              <w:pStyle w:val="TableParagraph"/>
              <w:spacing w:before="110"/>
              <w:ind w:left="11"/>
              <w:jc w:val="center"/>
              <w:rPr>
                <w:rFonts w:ascii="Trebuchet MS"/>
                <w:sz w:val="13"/>
              </w:rPr>
            </w:pPr>
            <w:r>
              <w:rPr>
                <w:rFonts w:ascii="Trebuchet MS"/>
                <w:w w:val="105"/>
                <w:sz w:val="13"/>
              </w:rPr>
              <w:t>X</w:t>
            </w:r>
          </w:p>
        </w:tc>
        <w:tc>
          <w:tcPr>
            <w:tcW w:w="885" w:type="dxa"/>
          </w:tcPr>
          <w:p w14:paraId="6C9B92CF" w14:textId="77777777" w:rsidR="001215C0" w:rsidRDefault="001215C0">
            <w:pPr>
              <w:pStyle w:val="TableParagraph"/>
              <w:rPr>
                <w:rFonts w:ascii="Times New Roman"/>
                <w:sz w:val="12"/>
              </w:rPr>
            </w:pPr>
          </w:p>
        </w:tc>
        <w:tc>
          <w:tcPr>
            <w:tcW w:w="4388" w:type="dxa"/>
            <w:gridSpan w:val="4"/>
            <w:vMerge/>
            <w:tcBorders>
              <w:top w:val="nil"/>
              <w:right w:val="single" w:sz="12" w:space="0" w:color="000000"/>
            </w:tcBorders>
          </w:tcPr>
          <w:p w14:paraId="275BF661" w14:textId="77777777" w:rsidR="001215C0" w:rsidRDefault="001215C0">
            <w:pPr>
              <w:rPr>
                <w:sz w:val="2"/>
                <w:szCs w:val="2"/>
              </w:rPr>
            </w:pPr>
          </w:p>
        </w:tc>
      </w:tr>
      <w:tr w:rsidR="001215C0" w14:paraId="3C623D90" w14:textId="77777777">
        <w:trPr>
          <w:trHeight w:val="392"/>
        </w:trPr>
        <w:tc>
          <w:tcPr>
            <w:tcW w:w="326" w:type="dxa"/>
            <w:tcBorders>
              <w:top w:val="nil"/>
              <w:left w:val="nil"/>
              <w:bottom w:val="nil"/>
            </w:tcBorders>
          </w:tcPr>
          <w:p w14:paraId="55796822" w14:textId="77777777" w:rsidR="001215C0" w:rsidRDefault="001215C0">
            <w:pPr>
              <w:pStyle w:val="TableParagraph"/>
              <w:rPr>
                <w:rFonts w:ascii="Times New Roman"/>
                <w:sz w:val="12"/>
              </w:rPr>
            </w:pPr>
          </w:p>
        </w:tc>
        <w:tc>
          <w:tcPr>
            <w:tcW w:w="4394" w:type="dxa"/>
            <w:gridSpan w:val="3"/>
          </w:tcPr>
          <w:p w14:paraId="2D9CC6C8" w14:textId="77777777" w:rsidR="001215C0" w:rsidRDefault="00587B66">
            <w:pPr>
              <w:pStyle w:val="TableParagraph"/>
              <w:spacing w:before="100"/>
              <w:ind w:left="19"/>
              <w:rPr>
                <w:rFonts w:ascii="Trebuchet MS"/>
                <w:sz w:val="13"/>
              </w:rPr>
            </w:pPr>
            <w:r>
              <w:rPr>
                <w:rFonts w:ascii="Trebuchet MS"/>
                <w:w w:val="105"/>
                <w:sz w:val="13"/>
              </w:rPr>
              <w:t>Rejillas</w:t>
            </w:r>
          </w:p>
        </w:tc>
        <w:tc>
          <w:tcPr>
            <w:tcW w:w="880" w:type="dxa"/>
          </w:tcPr>
          <w:p w14:paraId="7282A5BE" w14:textId="77777777" w:rsidR="001215C0" w:rsidRDefault="00587B66">
            <w:pPr>
              <w:pStyle w:val="TableParagraph"/>
              <w:spacing w:before="110"/>
              <w:ind w:left="11"/>
              <w:jc w:val="center"/>
              <w:rPr>
                <w:rFonts w:ascii="Trebuchet MS"/>
                <w:sz w:val="13"/>
              </w:rPr>
            </w:pPr>
            <w:r>
              <w:rPr>
                <w:rFonts w:ascii="Trebuchet MS"/>
                <w:w w:val="105"/>
                <w:sz w:val="13"/>
              </w:rPr>
              <w:t>X</w:t>
            </w:r>
          </w:p>
        </w:tc>
        <w:tc>
          <w:tcPr>
            <w:tcW w:w="885" w:type="dxa"/>
          </w:tcPr>
          <w:p w14:paraId="191D67FB" w14:textId="77777777" w:rsidR="001215C0" w:rsidRDefault="001215C0">
            <w:pPr>
              <w:pStyle w:val="TableParagraph"/>
              <w:rPr>
                <w:rFonts w:ascii="Times New Roman"/>
                <w:sz w:val="12"/>
              </w:rPr>
            </w:pPr>
          </w:p>
        </w:tc>
        <w:tc>
          <w:tcPr>
            <w:tcW w:w="4388" w:type="dxa"/>
            <w:gridSpan w:val="4"/>
            <w:vMerge/>
            <w:tcBorders>
              <w:top w:val="nil"/>
              <w:right w:val="single" w:sz="12" w:space="0" w:color="000000"/>
            </w:tcBorders>
          </w:tcPr>
          <w:p w14:paraId="182AC8B3" w14:textId="77777777" w:rsidR="001215C0" w:rsidRDefault="001215C0">
            <w:pPr>
              <w:rPr>
                <w:sz w:val="2"/>
                <w:szCs w:val="2"/>
              </w:rPr>
            </w:pPr>
          </w:p>
        </w:tc>
      </w:tr>
      <w:tr w:rsidR="001215C0" w14:paraId="6F8241E3" w14:textId="77777777">
        <w:trPr>
          <w:trHeight w:val="393"/>
        </w:trPr>
        <w:tc>
          <w:tcPr>
            <w:tcW w:w="326" w:type="dxa"/>
            <w:tcBorders>
              <w:top w:val="nil"/>
              <w:left w:val="nil"/>
              <w:bottom w:val="nil"/>
            </w:tcBorders>
          </w:tcPr>
          <w:p w14:paraId="1FE0A28B" w14:textId="77777777" w:rsidR="001215C0" w:rsidRDefault="001215C0">
            <w:pPr>
              <w:pStyle w:val="TableParagraph"/>
              <w:rPr>
                <w:rFonts w:ascii="Times New Roman"/>
                <w:sz w:val="12"/>
              </w:rPr>
            </w:pPr>
          </w:p>
        </w:tc>
        <w:tc>
          <w:tcPr>
            <w:tcW w:w="4394" w:type="dxa"/>
            <w:gridSpan w:val="3"/>
          </w:tcPr>
          <w:p w14:paraId="07C87130" w14:textId="77777777" w:rsidR="001215C0" w:rsidRDefault="00587B66">
            <w:pPr>
              <w:pStyle w:val="TableParagraph"/>
              <w:spacing w:before="100"/>
              <w:ind w:left="19"/>
              <w:rPr>
                <w:rFonts w:ascii="Trebuchet MS" w:hAnsi="Trebuchet MS"/>
                <w:sz w:val="13"/>
              </w:rPr>
            </w:pPr>
            <w:r>
              <w:rPr>
                <w:rFonts w:ascii="Trebuchet MS" w:hAnsi="Trebuchet MS"/>
                <w:w w:val="105"/>
                <w:sz w:val="13"/>
              </w:rPr>
              <w:t>Otro.</w:t>
            </w:r>
            <w:r>
              <w:rPr>
                <w:rFonts w:ascii="Trebuchet MS" w:hAnsi="Trebuchet MS"/>
                <w:spacing w:val="-4"/>
                <w:w w:val="105"/>
                <w:sz w:val="13"/>
              </w:rPr>
              <w:t xml:space="preserve"> </w:t>
            </w:r>
            <w:r>
              <w:rPr>
                <w:rFonts w:ascii="Trebuchet MS" w:hAnsi="Trebuchet MS"/>
                <w:w w:val="105"/>
                <w:sz w:val="13"/>
              </w:rPr>
              <w:t>Cuál?</w:t>
            </w:r>
            <w:r>
              <w:rPr>
                <w:rFonts w:ascii="Trebuchet MS" w:hAnsi="Trebuchet MS"/>
                <w:spacing w:val="-4"/>
                <w:w w:val="105"/>
                <w:sz w:val="13"/>
              </w:rPr>
              <w:t xml:space="preserve"> </w:t>
            </w:r>
            <w:r>
              <w:rPr>
                <w:rFonts w:ascii="Trebuchet MS" w:hAnsi="Trebuchet MS"/>
                <w:w w:val="105"/>
                <w:sz w:val="13"/>
              </w:rPr>
              <w:t>Escaleras</w:t>
            </w:r>
          </w:p>
        </w:tc>
        <w:tc>
          <w:tcPr>
            <w:tcW w:w="880" w:type="dxa"/>
          </w:tcPr>
          <w:p w14:paraId="2FAAE4E1" w14:textId="77777777" w:rsidR="001215C0" w:rsidRDefault="00587B66">
            <w:pPr>
              <w:pStyle w:val="TableParagraph"/>
              <w:spacing w:before="110"/>
              <w:ind w:left="11"/>
              <w:jc w:val="center"/>
              <w:rPr>
                <w:rFonts w:ascii="Trebuchet MS"/>
                <w:sz w:val="13"/>
              </w:rPr>
            </w:pPr>
            <w:r>
              <w:rPr>
                <w:rFonts w:ascii="Trebuchet MS"/>
                <w:w w:val="105"/>
                <w:sz w:val="13"/>
              </w:rPr>
              <w:t>X</w:t>
            </w:r>
          </w:p>
        </w:tc>
        <w:tc>
          <w:tcPr>
            <w:tcW w:w="885" w:type="dxa"/>
          </w:tcPr>
          <w:p w14:paraId="4A1B462F" w14:textId="77777777" w:rsidR="001215C0" w:rsidRDefault="001215C0">
            <w:pPr>
              <w:pStyle w:val="TableParagraph"/>
              <w:rPr>
                <w:rFonts w:ascii="Times New Roman"/>
                <w:sz w:val="12"/>
              </w:rPr>
            </w:pPr>
          </w:p>
        </w:tc>
        <w:tc>
          <w:tcPr>
            <w:tcW w:w="4388" w:type="dxa"/>
            <w:gridSpan w:val="4"/>
            <w:vMerge/>
            <w:tcBorders>
              <w:top w:val="nil"/>
              <w:right w:val="single" w:sz="12" w:space="0" w:color="000000"/>
            </w:tcBorders>
          </w:tcPr>
          <w:p w14:paraId="136046A1" w14:textId="77777777" w:rsidR="001215C0" w:rsidRDefault="001215C0">
            <w:pPr>
              <w:rPr>
                <w:sz w:val="2"/>
                <w:szCs w:val="2"/>
              </w:rPr>
            </w:pPr>
          </w:p>
        </w:tc>
      </w:tr>
      <w:tr w:rsidR="001215C0" w14:paraId="368D0D2B" w14:textId="77777777">
        <w:trPr>
          <w:trHeight w:val="392"/>
        </w:trPr>
        <w:tc>
          <w:tcPr>
            <w:tcW w:w="326" w:type="dxa"/>
            <w:tcBorders>
              <w:top w:val="nil"/>
              <w:left w:val="nil"/>
              <w:bottom w:val="nil"/>
            </w:tcBorders>
          </w:tcPr>
          <w:p w14:paraId="73269287" w14:textId="77777777" w:rsidR="001215C0" w:rsidRDefault="001215C0">
            <w:pPr>
              <w:pStyle w:val="TableParagraph"/>
              <w:rPr>
                <w:rFonts w:ascii="Times New Roman"/>
                <w:sz w:val="12"/>
              </w:rPr>
            </w:pPr>
          </w:p>
        </w:tc>
        <w:tc>
          <w:tcPr>
            <w:tcW w:w="10547" w:type="dxa"/>
            <w:gridSpan w:val="9"/>
            <w:tcBorders>
              <w:right w:val="single" w:sz="12" w:space="0" w:color="000000"/>
            </w:tcBorders>
            <w:shd w:val="clear" w:color="auto" w:fill="C2E39C"/>
          </w:tcPr>
          <w:p w14:paraId="29D048FE" w14:textId="77777777" w:rsidR="001215C0" w:rsidRDefault="00587B66">
            <w:pPr>
              <w:pStyle w:val="TableParagraph"/>
              <w:spacing w:before="100"/>
              <w:ind w:left="3153" w:right="3136"/>
              <w:jc w:val="center"/>
              <w:rPr>
                <w:rFonts w:ascii="Trebuchet MS" w:hAnsi="Trebuchet MS"/>
                <w:sz w:val="13"/>
              </w:rPr>
            </w:pPr>
            <w:r>
              <w:rPr>
                <w:rFonts w:ascii="Trebuchet MS" w:hAnsi="Trebuchet MS"/>
                <w:w w:val="105"/>
                <w:sz w:val="13"/>
              </w:rPr>
              <w:t>Registro</w:t>
            </w:r>
            <w:r>
              <w:rPr>
                <w:rFonts w:ascii="Trebuchet MS" w:hAnsi="Trebuchet MS"/>
                <w:spacing w:val="-4"/>
                <w:w w:val="105"/>
                <w:sz w:val="13"/>
              </w:rPr>
              <w:t xml:space="preserve"> </w:t>
            </w:r>
            <w:r>
              <w:rPr>
                <w:rFonts w:ascii="Trebuchet MS" w:hAnsi="Trebuchet MS"/>
                <w:w w:val="105"/>
                <w:sz w:val="13"/>
              </w:rPr>
              <w:t>fotográfico</w:t>
            </w:r>
          </w:p>
        </w:tc>
      </w:tr>
      <w:tr w:rsidR="001215C0" w14:paraId="0D4F90CA" w14:textId="77777777">
        <w:trPr>
          <w:trHeight w:val="3662"/>
        </w:trPr>
        <w:tc>
          <w:tcPr>
            <w:tcW w:w="326" w:type="dxa"/>
            <w:tcBorders>
              <w:top w:val="nil"/>
              <w:left w:val="nil"/>
              <w:bottom w:val="nil"/>
            </w:tcBorders>
          </w:tcPr>
          <w:p w14:paraId="5C3EFCBE" w14:textId="77777777" w:rsidR="001215C0" w:rsidRDefault="001215C0">
            <w:pPr>
              <w:pStyle w:val="TableParagraph"/>
              <w:rPr>
                <w:rFonts w:ascii="Times New Roman"/>
                <w:sz w:val="12"/>
              </w:rPr>
            </w:pPr>
          </w:p>
        </w:tc>
        <w:tc>
          <w:tcPr>
            <w:tcW w:w="10547" w:type="dxa"/>
            <w:gridSpan w:val="9"/>
            <w:tcBorders>
              <w:right w:val="single" w:sz="12" w:space="0" w:color="000000"/>
            </w:tcBorders>
          </w:tcPr>
          <w:p w14:paraId="7772E1DB" w14:textId="77777777" w:rsidR="001215C0" w:rsidRDefault="00587B66">
            <w:pPr>
              <w:pStyle w:val="TableParagraph"/>
              <w:ind w:left="30"/>
              <w:rPr>
                <w:rFonts w:ascii="Trebuchet MS"/>
                <w:sz w:val="20"/>
              </w:rPr>
            </w:pPr>
            <w:r>
              <w:rPr>
                <w:rFonts w:ascii="Trebuchet MS"/>
                <w:noProof/>
                <w:position w:val="17"/>
                <w:sz w:val="20"/>
                <w:lang w:eastAsia="es-ES"/>
              </w:rPr>
              <w:drawing>
                <wp:inline distT="0" distB="0" distL="0" distR="0" wp14:anchorId="5A02344E" wp14:editId="219D8ACD">
                  <wp:extent cx="2338880" cy="1920239"/>
                  <wp:effectExtent l="0" t="0" r="0" b="0"/>
                  <wp:docPr id="5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jpeg"/>
                          <pic:cNvPicPr/>
                        </pic:nvPicPr>
                        <pic:blipFill>
                          <a:blip r:embed="rId50" cstate="print"/>
                          <a:stretch>
                            <a:fillRect/>
                          </a:stretch>
                        </pic:blipFill>
                        <pic:spPr>
                          <a:xfrm>
                            <a:off x="0" y="0"/>
                            <a:ext cx="2338880" cy="1920239"/>
                          </a:xfrm>
                          <a:prstGeom prst="rect">
                            <a:avLst/>
                          </a:prstGeom>
                        </pic:spPr>
                      </pic:pic>
                    </a:graphicData>
                  </a:graphic>
                </wp:inline>
              </w:drawing>
            </w:r>
            <w:r>
              <w:rPr>
                <w:rFonts w:ascii="Times New Roman"/>
                <w:spacing w:val="50"/>
                <w:position w:val="17"/>
                <w:sz w:val="20"/>
              </w:rPr>
              <w:t xml:space="preserve"> </w:t>
            </w:r>
            <w:r>
              <w:rPr>
                <w:rFonts w:ascii="Trebuchet MS"/>
                <w:noProof/>
                <w:spacing w:val="50"/>
                <w:sz w:val="20"/>
                <w:lang w:eastAsia="es-ES"/>
              </w:rPr>
              <w:drawing>
                <wp:inline distT="0" distB="0" distL="0" distR="0" wp14:anchorId="33E2949E" wp14:editId="166C4971">
                  <wp:extent cx="1753254" cy="2180844"/>
                  <wp:effectExtent l="0" t="0" r="0" b="0"/>
                  <wp:docPr id="5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jpeg"/>
                          <pic:cNvPicPr/>
                        </pic:nvPicPr>
                        <pic:blipFill>
                          <a:blip r:embed="rId51" cstate="print"/>
                          <a:stretch>
                            <a:fillRect/>
                          </a:stretch>
                        </pic:blipFill>
                        <pic:spPr>
                          <a:xfrm>
                            <a:off x="0" y="0"/>
                            <a:ext cx="1753254" cy="2180844"/>
                          </a:xfrm>
                          <a:prstGeom prst="rect">
                            <a:avLst/>
                          </a:prstGeom>
                        </pic:spPr>
                      </pic:pic>
                    </a:graphicData>
                  </a:graphic>
                </wp:inline>
              </w:drawing>
            </w:r>
            <w:r>
              <w:rPr>
                <w:rFonts w:ascii="Times New Roman"/>
                <w:spacing w:val="92"/>
                <w:sz w:val="20"/>
              </w:rPr>
              <w:t xml:space="preserve"> </w:t>
            </w:r>
            <w:r>
              <w:rPr>
                <w:rFonts w:ascii="Trebuchet MS"/>
                <w:noProof/>
                <w:spacing w:val="92"/>
                <w:position w:val="13"/>
                <w:sz w:val="20"/>
                <w:lang w:eastAsia="es-ES"/>
              </w:rPr>
              <w:drawing>
                <wp:inline distT="0" distB="0" distL="0" distR="0" wp14:anchorId="534A37EF" wp14:editId="6150BB64">
                  <wp:extent cx="2340428" cy="1929383"/>
                  <wp:effectExtent l="0" t="0" r="0" b="0"/>
                  <wp:docPr id="5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jpeg"/>
                          <pic:cNvPicPr/>
                        </pic:nvPicPr>
                        <pic:blipFill>
                          <a:blip r:embed="rId52" cstate="print"/>
                          <a:stretch>
                            <a:fillRect/>
                          </a:stretch>
                        </pic:blipFill>
                        <pic:spPr>
                          <a:xfrm>
                            <a:off x="0" y="0"/>
                            <a:ext cx="2340428" cy="1929383"/>
                          </a:xfrm>
                          <a:prstGeom prst="rect">
                            <a:avLst/>
                          </a:prstGeom>
                        </pic:spPr>
                      </pic:pic>
                    </a:graphicData>
                  </a:graphic>
                </wp:inline>
              </w:drawing>
            </w:r>
          </w:p>
        </w:tc>
      </w:tr>
      <w:tr w:rsidR="001215C0" w14:paraId="4495A6AA" w14:textId="77777777">
        <w:trPr>
          <w:trHeight w:val="393"/>
        </w:trPr>
        <w:tc>
          <w:tcPr>
            <w:tcW w:w="326" w:type="dxa"/>
            <w:tcBorders>
              <w:top w:val="nil"/>
              <w:left w:val="nil"/>
              <w:bottom w:val="nil"/>
            </w:tcBorders>
          </w:tcPr>
          <w:p w14:paraId="40723D2C" w14:textId="77777777" w:rsidR="001215C0" w:rsidRDefault="00587B66">
            <w:pPr>
              <w:pStyle w:val="TableParagraph"/>
              <w:spacing w:before="110"/>
              <w:ind w:left="17"/>
              <w:rPr>
                <w:rFonts w:ascii="Trebuchet MS"/>
                <w:sz w:val="13"/>
              </w:rPr>
            </w:pPr>
            <w:r>
              <w:rPr>
                <w:rFonts w:ascii="Trebuchet MS"/>
                <w:w w:val="105"/>
                <w:sz w:val="13"/>
              </w:rPr>
              <w:t>7.7</w:t>
            </w:r>
          </w:p>
        </w:tc>
        <w:tc>
          <w:tcPr>
            <w:tcW w:w="10547" w:type="dxa"/>
            <w:gridSpan w:val="9"/>
            <w:tcBorders>
              <w:right w:val="single" w:sz="12" w:space="0" w:color="000000"/>
            </w:tcBorders>
            <w:shd w:val="clear" w:color="auto" w:fill="92D050"/>
          </w:tcPr>
          <w:p w14:paraId="79A185C4" w14:textId="77777777" w:rsidR="001215C0" w:rsidRDefault="00587B66">
            <w:pPr>
              <w:pStyle w:val="TableParagraph"/>
              <w:spacing w:before="101"/>
              <w:ind w:left="3153" w:right="3139"/>
              <w:jc w:val="center"/>
              <w:rPr>
                <w:rFonts w:ascii="Trebuchet MS" w:hAnsi="Trebuchet MS"/>
                <w:sz w:val="13"/>
              </w:rPr>
            </w:pPr>
            <w:r>
              <w:rPr>
                <w:rFonts w:ascii="Trebuchet MS" w:hAnsi="Trebuchet MS"/>
                <w:w w:val="105"/>
                <w:sz w:val="13"/>
              </w:rPr>
              <w:t>Ventilación</w:t>
            </w:r>
            <w:r>
              <w:rPr>
                <w:rFonts w:ascii="Trebuchet MS" w:hAnsi="Trebuchet MS"/>
                <w:spacing w:val="-5"/>
                <w:w w:val="105"/>
                <w:sz w:val="13"/>
              </w:rPr>
              <w:t xml:space="preserve"> </w:t>
            </w:r>
            <w:r>
              <w:rPr>
                <w:rFonts w:ascii="Trebuchet MS" w:hAnsi="Trebuchet MS"/>
                <w:w w:val="105"/>
                <w:sz w:val="13"/>
              </w:rPr>
              <w:t>artificial</w:t>
            </w:r>
            <w:r>
              <w:rPr>
                <w:rFonts w:ascii="Trebuchet MS" w:hAnsi="Trebuchet MS"/>
                <w:spacing w:val="-4"/>
                <w:w w:val="105"/>
                <w:sz w:val="13"/>
              </w:rPr>
              <w:t xml:space="preserve"> </w:t>
            </w:r>
            <w:r>
              <w:rPr>
                <w:rFonts w:ascii="Trebuchet MS" w:hAnsi="Trebuchet MS"/>
                <w:w w:val="105"/>
                <w:sz w:val="13"/>
              </w:rPr>
              <w:t>dada</w:t>
            </w:r>
            <w:r>
              <w:rPr>
                <w:rFonts w:ascii="Trebuchet MS" w:hAnsi="Trebuchet MS"/>
                <w:spacing w:val="-5"/>
                <w:w w:val="105"/>
                <w:sz w:val="13"/>
              </w:rPr>
              <w:t xml:space="preserve"> </w:t>
            </w:r>
            <w:r>
              <w:rPr>
                <w:rFonts w:ascii="Trebuchet MS" w:hAnsi="Trebuchet MS"/>
                <w:w w:val="105"/>
                <w:sz w:val="13"/>
              </w:rPr>
              <w:t>por:</w:t>
            </w:r>
          </w:p>
        </w:tc>
      </w:tr>
      <w:tr w:rsidR="001215C0" w14:paraId="09945B21" w14:textId="77777777">
        <w:trPr>
          <w:trHeight w:val="392"/>
        </w:trPr>
        <w:tc>
          <w:tcPr>
            <w:tcW w:w="326" w:type="dxa"/>
            <w:tcBorders>
              <w:top w:val="nil"/>
              <w:left w:val="nil"/>
              <w:bottom w:val="nil"/>
            </w:tcBorders>
          </w:tcPr>
          <w:p w14:paraId="3C27A857" w14:textId="77777777" w:rsidR="001215C0" w:rsidRDefault="001215C0">
            <w:pPr>
              <w:pStyle w:val="TableParagraph"/>
              <w:rPr>
                <w:rFonts w:ascii="Times New Roman"/>
                <w:sz w:val="12"/>
              </w:rPr>
            </w:pPr>
          </w:p>
        </w:tc>
        <w:tc>
          <w:tcPr>
            <w:tcW w:w="2636" w:type="dxa"/>
            <w:vMerge w:val="restart"/>
            <w:shd w:val="clear" w:color="auto" w:fill="C2E39C"/>
          </w:tcPr>
          <w:p w14:paraId="5871F09D" w14:textId="77777777" w:rsidR="001215C0" w:rsidRDefault="001215C0">
            <w:pPr>
              <w:pStyle w:val="TableParagraph"/>
              <w:rPr>
                <w:rFonts w:ascii="Trebuchet MS"/>
                <w:sz w:val="16"/>
              </w:rPr>
            </w:pPr>
          </w:p>
          <w:p w14:paraId="26289D2A" w14:textId="77777777" w:rsidR="001215C0" w:rsidRDefault="00587B66">
            <w:pPr>
              <w:pStyle w:val="TableParagraph"/>
              <w:spacing w:before="123"/>
              <w:ind w:left="439"/>
              <w:rPr>
                <w:rFonts w:ascii="Trebuchet MS" w:hAnsi="Trebuchet MS"/>
                <w:sz w:val="13"/>
              </w:rPr>
            </w:pPr>
            <w:r>
              <w:rPr>
                <w:rFonts w:ascii="Trebuchet MS" w:hAnsi="Trebuchet MS"/>
                <w:w w:val="105"/>
                <w:sz w:val="13"/>
              </w:rPr>
              <w:t>Tipo</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ventilación</w:t>
            </w:r>
            <w:r>
              <w:rPr>
                <w:rFonts w:ascii="Trebuchet MS" w:hAnsi="Trebuchet MS"/>
                <w:spacing w:val="-4"/>
                <w:w w:val="105"/>
                <w:sz w:val="13"/>
              </w:rPr>
              <w:t xml:space="preserve"> </w:t>
            </w:r>
            <w:r>
              <w:rPr>
                <w:rFonts w:ascii="Trebuchet MS" w:hAnsi="Trebuchet MS"/>
                <w:w w:val="105"/>
                <w:sz w:val="13"/>
              </w:rPr>
              <w:t>artificial</w:t>
            </w:r>
          </w:p>
        </w:tc>
        <w:tc>
          <w:tcPr>
            <w:tcW w:w="882" w:type="dxa"/>
            <w:vMerge w:val="restart"/>
            <w:shd w:val="clear" w:color="auto" w:fill="C2E39C"/>
          </w:tcPr>
          <w:p w14:paraId="7F221DD5" w14:textId="77777777" w:rsidR="001215C0" w:rsidRDefault="001215C0">
            <w:pPr>
              <w:pStyle w:val="TableParagraph"/>
              <w:rPr>
                <w:rFonts w:ascii="Trebuchet MS"/>
                <w:sz w:val="16"/>
              </w:rPr>
            </w:pPr>
          </w:p>
          <w:p w14:paraId="5ADF82D1" w14:textId="77812EE9" w:rsidR="001215C0" w:rsidRDefault="00A8213E">
            <w:pPr>
              <w:pStyle w:val="TableParagraph"/>
              <w:spacing w:before="123"/>
              <w:ind w:left="266"/>
              <w:rPr>
                <w:rFonts w:ascii="Trebuchet MS"/>
                <w:sz w:val="13"/>
              </w:rPr>
            </w:pPr>
            <w:r>
              <w:rPr>
                <w:rFonts w:ascii="Trebuchet MS"/>
                <w:w w:val="105"/>
                <w:sz w:val="13"/>
              </w:rPr>
              <w:t>Canto</w:t>
            </w:r>
            <w:r w:rsidR="00587B66">
              <w:rPr>
                <w:rFonts w:ascii="Trebuchet MS"/>
                <w:w w:val="105"/>
                <w:sz w:val="13"/>
              </w:rPr>
              <w:t>.</w:t>
            </w:r>
          </w:p>
        </w:tc>
        <w:tc>
          <w:tcPr>
            <w:tcW w:w="1756" w:type="dxa"/>
            <w:gridSpan w:val="2"/>
            <w:shd w:val="clear" w:color="auto" w:fill="C2E39C"/>
          </w:tcPr>
          <w:p w14:paraId="4BAA714E" w14:textId="77777777" w:rsidR="001215C0" w:rsidRDefault="00587B66">
            <w:pPr>
              <w:pStyle w:val="TableParagraph"/>
              <w:spacing w:before="105"/>
              <w:ind w:left="277"/>
              <w:rPr>
                <w:rFonts w:ascii="Trebuchet MS"/>
                <w:sz w:val="13"/>
              </w:rPr>
            </w:pPr>
            <w:r>
              <w:rPr>
                <w:rFonts w:ascii="Trebuchet MS"/>
                <w:w w:val="105"/>
                <w:sz w:val="13"/>
              </w:rPr>
              <w:t>Encendida</w:t>
            </w:r>
            <w:r>
              <w:rPr>
                <w:rFonts w:ascii="Trebuchet MS"/>
                <w:spacing w:val="-4"/>
                <w:w w:val="105"/>
                <w:sz w:val="13"/>
              </w:rPr>
              <w:t xml:space="preserve"> </w:t>
            </w:r>
            <w:r>
              <w:rPr>
                <w:rFonts w:ascii="Trebuchet MS"/>
                <w:w w:val="105"/>
                <w:sz w:val="13"/>
              </w:rPr>
              <w:t>24</w:t>
            </w:r>
            <w:r>
              <w:rPr>
                <w:rFonts w:ascii="Trebuchet MS"/>
                <w:spacing w:val="-2"/>
                <w:w w:val="105"/>
                <w:sz w:val="13"/>
              </w:rPr>
              <w:t xml:space="preserve"> </w:t>
            </w:r>
            <w:r>
              <w:rPr>
                <w:rFonts w:ascii="Trebuchet MS"/>
                <w:w w:val="105"/>
                <w:sz w:val="13"/>
              </w:rPr>
              <w:t>horas</w:t>
            </w:r>
          </w:p>
        </w:tc>
        <w:tc>
          <w:tcPr>
            <w:tcW w:w="1758" w:type="dxa"/>
            <w:gridSpan w:val="2"/>
            <w:shd w:val="clear" w:color="auto" w:fill="C2E39C"/>
          </w:tcPr>
          <w:p w14:paraId="64C98DF5" w14:textId="77777777" w:rsidR="001215C0" w:rsidRDefault="00587B66">
            <w:pPr>
              <w:pStyle w:val="TableParagraph"/>
              <w:spacing w:before="105"/>
              <w:ind w:left="50"/>
              <w:rPr>
                <w:rFonts w:ascii="Trebuchet MS"/>
                <w:sz w:val="13"/>
              </w:rPr>
            </w:pPr>
            <w:r>
              <w:rPr>
                <w:rFonts w:ascii="Trebuchet MS"/>
                <w:w w:val="105"/>
                <w:sz w:val="13"/>
              </w:rPr>
              <w:t>Encendida</w:t>
            </w:r>
            <w:r>
              <w:rPr>
                <w:rFonts w:ascii="Trebuchet MS"/>
                <w:spacing w:val="-5"/>
                <w:w w:val="105"/>
                <w:sz w:val="13"/>
              </w:rPr>
              <w:t xml:space="preserve"> </w:t>
            </w:r>
            <w:r>
              <w:rPr>
                <w:rFonts w:ascii="Trebuchet MS"/>
                <w:w w:val="105"/>
                <w:sz w:val="13"/>
              </w:rPr>
              <w:t>Horas</w:t>
            </w:r>
            <w:r>
              <w:rPr>
                <w:rFonts w:ascii="Trebuchet MS"/>
                <w:spacing w:val="-4"/>
                <w:w w:val="105"/>
                <w:sz w:val="13"/>
              </w:rPr>
              <w:t xml:space="preserve"> </w:t>
            </w:r>
            <w:r>
              <w:rPr>
                <w:rFonts w:ascii="Trebuchet MS"/>
                <w:w w:val="105"/>
                <w:sz w:val="13"/>
              </w:rPr>
              <w:t>Laborales</w:t>
            </w:r>
          </w:p>
        </w:tc>
        <w:tc>
          <w:tcPr>
            <w:tcW w:w="1763" w:type="dxa"/>
            <w:gridSpan w:val="2"/>
            <w:shd w:val="clear" w:color="auto" w:fill="C2E39C"/>
          </w:tcPr>
          <w:p w14:paraId="2357DAEE" w14:textId="77777777" w:rsidR="001215C0" w:rsidRDefault="00587B66">
            <w:pPr>
              <w:pStyle w:val="TableParagraph"/>
              <w:spacing w:before="105"/>
              <w:ind w:left="241"/>
              <w:rPr>
                <w:rFonts w:ascii="Trebuchet MS"/>
                <w:sz w:val="13"/>
              </w:rPr>
            </w:pPr>
            <w:r>
              <w:rPr>
                <w:rFonts w:ascii="Trebuchet MS"/>
                <w:w w:val="105"/>
                <w:sz w:val="13"/>
              </w:rPr>
              <w:t>Encendida</w:t>
            </w:r>
            <w:r>
              <w:rPr>
                <w:rFonts w:ascii="Trebuchet MS"/>
                <w:spacing w:val="-6"/>
                <w:w w:val="105"/>
                <w:sz w:val="13"/>
              </w:rPr>
              <w:t xml:space="preserve"> </w:t>
            </w:r>
            <w:r>
              <w:rPr>
                <w:rFonts w:ascii="Trebuchet MS"/>
                <w:w w:val="105"/>
                <w:sz w:val="13"/>
              </w:rPr>
              <w:t>Ocasional</w:t>
            </w:r>
          </w:p>
        </w:tc>
        <w:tc>
          <w:tcPr>
            <w:tcW w:w="1752" w:type="dxa"/>
            <w:vMerge w:val="restart"/>
            <w:tcBorders>
              <w:right w:val="single" w:sz="12" w:space="0" w:color="000000"/>
            </w:tcBorders>
            <w:shd w:val="clear" w:color="auto" w:fill="C2E39C"/>
          </w:tcPr>
          <w:p w14:paraId="7C7697A7" w14:textId="77777777" w:rsidR="001215C0" w:rsidRDefault="001215C0">
            <w:pPr>
              <w:pStyle w:val="TableParagraph"/>
              <w:rPr>
                <w:rFonts w:ascii="Trebuchet MS"/>
                <w:sz w:val="16"/>
              </w:rPr>
            </w:pPr>
          </w:p>
          <w:p w14:paraId="6CA4CE89" w14:textId="77777777" w:rsidR="001215C0" w:rsidRDefault="00587B66">
            <w:pPr>
              <w:pStyle w:val="TableParagraph"/>
              <w:spacing w:before="118"/>
              <w:ind w:left="432"/>
              <w:rPr>
                <w:rFonts w:ascii="Trebuchet MS"/>
                <w:sz w:val="13"/>
              </w:rPr>
            </w:pPr>
            <w:r>
              <w:rPr>
                <w:rFonts w:ascii="Trebuchet MS"/>
                <w:w w:val="105"/>
                <w:sz w:val="13"/>
              </w:rPr>
              <w:t>Observaciones</w:t>
            </w:r>
          </w:p>
        </w:tc>
      </w:tr>
      <w:tr w:rsidR="001215C0" w14:paraId="598878D2" w14:textId="77777777">
        <w:trPr>
          <w:trHeight w:val="393"/>
        </w:trPr>
        <w:tc>
          <w:tcPr>
            <w:tcW w:w="326" w:type="dxa"/>
            <w:tcBorders>
              <w:top w:val="nil"/>
              <w:left w:val="nil"/>
              <w:bottom w:val="nil"/>
            </w:tcBorders>
          </w:tcPr>
          <w:p w14:paraId="1B78B01F" w14:textId="77777777" w:rsidR="001215C0" w:rsidRDefault="001215C0">
            <w:pPr>
              <w:pStyle w:val="TableParagraph"/>
              <w:rPr>
                <w:rFonts w:ascii="Times New Roman"/>
                <w:sz w:val="12"/>
              </w:rPr>
            </w:pPr>
          </w:p>
        </w:tc>
        <w:tc>
          <w:tcPr>
            <w:tcW w:w="2636" w:type="dxa"/>
            <w:vMerge/>
            <w:tcBorders>
              <w:top w:val="nil"/>
            </w:tcBorders>
            <w:shd w:val="clear" w:color="auto" w:fill="C2E39C"/>
          </w:tcPr>
          <w:p w14:paraId="00095268" w14:textId="77777777" w:rsidR="001215C0" w:rsidRDefault="001215C0">
            <w:pPr>
              <w:rPr>
                <w:sz w:val="2"/>
                <w:szCs w:val="2"/>
              </w:rPr>
            </w:pPr>
          </w:p>
        </w:tc>
        <w:tc>
          <w:tcPr>
            <w:tcW w:w="882" w:type="dxa"/>
            <w:vMerge/>
            <w:tcBorders>
              <w:top w:val="nil"/>
            </w:tcBorders>
            <w:shd w:val="clear" w:color="auto" w:fill="C2E39C"/>
          </w:tcPr>
          <w:p w14:paraId="00AB1BA7" w14:textId="77777777" w:rsidR="001215C0" w:rsidRDefault="001215C0">
            <w:pPr>
              <w:rPr>
                <w:sz w:val="2"/>
                <w:szCs w:val="2"/>
              </w:rPr>
            </w:pPr>
          </w:p>
        </w:tc>
        <w:tc>
          <w:tcPr>
            <w:tcW w:w="876" w:type="dxa"/>
            <w:shd w:val="clear" w:color="auto" w:fill="C2E39C"/>
          </w:tcPr>
          <w:p w14:paraId="3F508E2A" w14:textId="77777777" w:rsidR="001215C0" w:rsidRDefault="00587B66">
            <w:pPr>
              <w:pStyle w:val="TableParagraph"/>
              <w:spacing w:before="110"/>
              <w:ind w:left="92" w:right="85"/>
              <w:jc w:val="center"/>
              <w:rPr>
                <w:rFonts w:ascii="Trebuchet MS"/>
                <w:sz w:val="13"/>
              </w:rPr>
            </w:pPr>
            <w:r>
              <w:rPr>
                <w:rFonts w:ascii="Trebuchet MS"/>
                <w:w w:val="105"/>
                <w:sz w:val="13"/>
              </w:rPr>
              <w:t>Si</w:t>
            </w:r>
          </w:p>
        </w:tc>
        <w:tc>
          <w:tcPr>
            <w:tcW w:w="880" w:type="dxa"/>
            <w:shd w:val="clear" w:color="auto" w:fill="C2E39C"/>
          </w:tcPr>
          <w:p w14:paraId="106AC71B" w14:textId="77777777" w:rsidR="001215C0" w:rsidRDefault="00587B66">
            <w:pPr>
              <w:pStyle w:val="TableParagraph"/>
              <w:spacing w:before="110"/>
              <w:ind w:left="156" w:right="149"/>
              <w:jc w:val="center"/>
              <w:rPr>
                <w:rFonts w:ascii="Trebuchet MS"/>
                <w:sz w:val="13"/>
              </w:rPr>
            </w:pPr>
            <w:r>
              <w:rPr>
                <w:rFonts w:ascii="Trebuchet MS"/>
                <w:w w:val="105"/>
                <w:sz w:val="13"/>
              </w:rPr>
              <w:t>No</w:t>
            </w:r>
          </w:p>
        </w:tc>
        <w:tc>
          <w:tcPr>
            <w:tcW w:w="885" w:type="dxa"/>
            <w:shd w:val="clear" w:color="auto" w:fill="C2E39C"/>
          </w:tcPr>
          <w:p w14:paraId="6B651D50" w14:textId="77777777" w:rsidR="001215C0" w:rsidRDefault="00587B66">
            <w:pPr>
              <w:pStyle w:val="TableParagraph"/>
              <w:spacing w:before="110"/>
              <w:ind w:left="334" w:right="333"/>
              <w:jc w:val="center"/>
              <w:rPr>
                <w:rFonts w:ascii="Trebuchet MS"/>
                <w:sz w:val="13"/>
              </w:rPr>
            </w:pPr>
            <w:r>
              <w:rPr>
                <w:rFonts w:ascii="Trebuchet MS"/>
                <w:w w:val="105"/>
                <w:sz w:val="13"/>
              </w:rPr>
              <w:t>Si</w:t>
            </w:r>
          </w:p>
        </w:tc>
        <w:tc>
          <w:tcPr>
            <w:tcW w:w="873" w:type="dxa"/>
            <w:shd w:val="clear" w:color="auto" w:fill="C2E39C"/>
          </w:tcPr>
          <w:p w14:paraId="21228358" w14:textId="77777777" w:rsidR="001215C0" w:rsidRDefault="00587B66">
            <w:pPr>
              <w:pStyle w:val="TableParagraph"/>
              <w:spacing w:before="110"/>
              <w:ind w:left="328" w:right="329"/>
              <w:jc w:val="center"/>
              <w:rPr>
                <w:rFonts w:ascii="Trebuchet MS"/>
                <w:sz w:val="13"/>
              </w:rPr>
            </w:pPr>
            <w:r>
              <w:rPr>
                <w:rFonts w:ascii="Trebuchet MS"/>
                <w:w w:val="105"/>
                <w:sz w:val="13"/>
              </w:rPr>
              <w:t>No</w:t>
            </w:r>
          </w:p>
        </w:tc>
        <w:tc>
          <w:tcPr>
            <w:tcW w:w="879" w:type="dxa"/>
            <w:shd w:val="clear" w:color="auto" w:fill="C2E39C"/>
          </w:tcPr>
          <w:p w14:paraId="4415956B" w14:textId="77777777" w:rsidR="001215C0" w:rsidRDefault="00587B66">
            <w:pPr>
              <w:pStyle w:val="TableParagraph"/>
              <w:spacing w:before="110"/>
              <w:ind w:left="58" w:right="53"/>
              <w:jc w:val="center"/>
              <w:rPr>
                <w:rFonts w:ascii="Trebuchet MS"/>
                <w:sz w:val="13"/>
              </w:rPr>
            </w:pPr>
            <w:r>
              <w:rPr>
                <w:rFonts w:ascii="Trebuchet MS"/>
                <w:w w:val="105"/>
                <w:sz w:val="13"/>
              </w:rPr>
              <w:t>Si</w:t>
            </w:r>
          </w:p>
        </w:tc>
        <w:tc>
          <w:tcPr>
            <w:tcW w:w="884" w:type="dxa"/>
            <w:shd w:val="clear" w:color="auto" w:fill="C2E39C"/>
          </w:tcPr>
          <w:p w14:paraId="0B120A88" w14:textId="77777777" w:rsidR="001215C0" w:rsidRDefault="00587B66">
            <w:pPr>
              <w:pStyle w:val="TableParagraph"/>
              <w:spacing w:before="110"/>
              <w:ind w:left="94" w:right="95"/>
              <w:jc w:val="center"/>
              <w:rPr>
                <w:rFonts w:ascii="Trebuchet MS"/>
                <w:sz w:val="13"/>
              </w:rPr>
            </w:pPr>
            <w:r>
              <w:rPr>
                <w:rFonts w:ascii="Trebuchet MS"/>
                <w:w w:val="105"/>
                <w:sz w:val="13"/>
              </w:rPr>
              <w:t>No</w:t>
            </w:r>
          </w:p>
        </w:tc>
        <w:tc>
          <w:tcPr>
            <w:tcW w:w="1752" w:type="dxa"/>
            <w:vMerge/>
            <w:tcBorders>
              <w:top w:val="nil"/>
              <w:right w:val="single" w:sz="12" w:space="0" w:color="000000"/>
            </w:tcBorders>
            <w:shd w:val="clear" w:color="auto" w:fill="C2E39C"/>
          </w:tcPr>
          <w:p w14:paraId="4E2AC305" w14:textId="77777777" w:rsidR="001215C0" w:rsidRDefault="001215C0">
            <w:pPr>
              <w:rPr>
                <w:sz w:val="2"/>
                <w:szCs w:val="2"/>
              </w:rPr>
            </w:pPr>
          </w:p>
        </w:tc>
      </w:tr>
      <w:tr w:rsidR="001215C0" w14:paraId="4A113F6F" w14:textId="77777777">
        <w:trPr>
          <w:trHeight w:val="392"/>
        </w:trPr>
        <w:tc>
          <w:tcPr>
            <w:tcW w:w="326" w:type="dxa"/>
            <w:tcBorders>
              <w:top w:val="nil"/>
              <w:left w:val="nil"/>
              <w:bottom w:val="nil"/>
            </w:tcBorders>
          </w:tcPr>
          <w:p w14:paraId="6390009B" w14:textId="77777777" w:rsidR="001215C0" w:rsidRDefault="001215C0">
            <w:pPr>
              <w:pStyle w:val="TableParagraph"/>
              <w:rPr>
                <w:rFonts w:ascii="Times New Roman"/>
                <w:sz w:val="12"/>
              </w:rPr>
            </w:pPr>
          </w:p>
        </w:tc>
        <w:tc>
          <w:tcPr>
            <w:tcW w:w="2636" w:type="dxa"/>
          </w:tcPr>
          <w:p w14:paraId="26741EDD" w14:textId="77777777" w:rsidR="001215C0" w:rsidRDefault="00587B66">
            <w:pPr>
              <w:pStyle w:val="TableParagraph"/>
              <w:spacing w:before="105"/>
              <w:ind w:left="19"/>
              <w:rPr>
                <w:rFonts w:ascii="Trebuchet MS"/>
                <w:sz w:val="13"/>
              </w:rPr>
            </w:pPr>
            <w:r>
              <w:rPr>
                <w:rFonts w:ascii="Trebuchet MS"/>
                <w:w w:val="105"/>
                <w:sz w:val="13"/>
              </w:rPr>
              <w:t>Ventiladores</w:t>
            </w:r>
          </w:p>
        </w:tc>
        <w:tc>
          <w:tcPr>
            <w:tcW w:w="882" w:type="dxa"/>
          </w:tcPr>
          <w:p w14:paraId="4FD0D4FB" w14:textId="77777777" w:rsidR="001215C0" w:rsidRDefault="00587B66">
            <w:pPr>
              <w:pStyle w:val="TableParagraph"/>
              <w:spacing w:before="110"/>
              <w:ind w:left="11"/>
              <w:jc w:val="center"/>
              <w:rPr>
                <w:rFonts w:ascii="Trebuchet MS"/>
                <w:sz w:val="13"/>
              </w:rPr>
            </w:pPr>
            <w:r>
              <w:rPr>
                <w:rFonts w:ascii="Trebuchet MS"/>
                <w:w w:val="105"/>
                <w:sz w:val="13"/>
              </w:rPr>
              <w:t>0</w:t>
            </w:r>
          </w:p>
        </w:tc>
        <w:tc>
          <w:tcPr>
            <w:tcW w:w="876" w:type="dxa"/>
          </w:tcPr>
          <w:p w14:paraId="19879314" w14:textId="77777777" w:rsidR="001215C0" w:rsidRDefault="001215C0">
            <w:pPr>
              <w:pStyle w:val="TableParagraph"/>
              <w:rPr>
                <w:rFonts w:ascii="Times New Roman"/>
                <w:sz w:val="12"/>
              </w:rPr>
            </w:pPr>
          </w:p>
        </w:tc>
        <w:tc>
          <w:tcPr>
            <w:tcW w:w="880" w:type="dxa"/>
          </w:tcPr>
          <w:p w14:paraId="01221D58" w14:textId="77777777" w:rsidR="001215C0" w:rsidRDefault="00587B66">
            <w:pPr>
              <w:pStyle w:val="TableParagraph"/>
              <w:spacing w:before="110"/>
              <w:ind w:left="11"/>
              <w:jc w:val="center"/>
              <w:rPr>
                <w:rFonts w:ascii="Trebuchet MS"/>
                <w:sz w:val="13"/>
              </w:rPr>
            </w:pPr>
            <w:r>
              <w:rPr>
                <w:rFonts w:ascii="Trebuchet MS"/>
                <w:w w:val="105"/>
                <w:sz w:val="13"/>
              </w:rPr>
              <w:t>X</w:t>
            </w:r>
          </w:p>
        </w:tc>
        <w:tc>
          <w:tcPr>
            <w:tcW w:w="885" w:type="dxa"/>
          </w:tcPr>
          <w:p w14:paraId="14CC597E" w14:textId="77777777" w:rsidR="001215C0" w:rsidRDefault="001215C0">
            <w:pPr>
              <w:pStyle w:val="TableParagraph"/>
              <w:rPr>
                <w:rFonts w:ascii="Times New Roman"/>
                <w:sz w:val="12"/>
              </w:rPr>
            </w:pPr>
          </w:p>
        </w:tc>
        <w:tc>
          <w:tcPr>
            <w:tcW w:w="873" w:type="dxa"/>
          </w:tcPr>
          <w:p w14:paraId="7E91E3CE" w14:textId="77777777" w:rsidR="001215C0" w:rsidRDefault="00587B66">
            <w:pPr>
              <w:pStyle w:val="TableParagraph"/>
              <w:spacing w:before="110"/>
              <w:ind w:left="1"/>
              <w:jc w:val="center"/>
              <w:rPr>
                <w:rFonts w:ascii="Trebuchet MS"/>
                <w:sz w:val="13"/>
              </w:rPr>
            </w:pPr>
            <w:r>
              <w:rPr>
                <w:rFonts w:ascii="Trebuchet MS"/>
                <w:w w:val="105"/>
                <w:sz w:val="13"/>
              </w:rPr>
              <w:t>X</w:t>
            </w:r>
          </w:p>
        </w:tc>
        <w:tc>
          <w:tcPr>
            <w:tcW w:w="879" w:type="dxa"/>
          </w:tcPr>
          <w:p w14:paraId="3DDD418C" w14:textId="77777777" w:rsidR="001215C0" w:rsidRDefault="001215C0">
            <w:pPr>
              <w:pStyle w:val="TableParagraph"/>
              <w:rPr>
                <w:rFonts w:ascii="Times New Roman"/>
                <w:sz w:val="12"/>
              </w:rPr>
            </w:pPr>
          </w:p>
        </w:tc>
        <w:tc>
          <w:tcPr>
            <w:tcW w:w="884" w:type="dxa"/>
          </w:tcPr>
          <w:p w14:paraId="6C2862B6" w14:textId="77777777" w:rsidR="001215C0" w:rsidRDefault="00587B66">
            <w:pPr>
              <w:pStyle w:val="TableParagraph"/>
              <w:spacing w:before="110"/>
              <w:ind w:left="1"/>
              <w:jc w:val="center"/>
              <w:rPr>
                <w:rFonts w:ascii="Trebuchet MS"/>
                <w:sz w:val="13"/>
              </w:rPr>
            </w:pPr>
            <w:r>
              <w:rPr>
                <w:rFonts w:ascii="Trebuchet MS"/>
                <w:w w:val="105"/>
                <w:sz w:val="13"/>
              </w:rPr>
              <w:t>X</w:t>
            </w:r>
          </w:p>
        </w:tc>
        <w:tc>
          <w:tcPr>
            <w:tcW w:w="1752" w:type="dxa"/>
            <w:vMerge w:val="restart"/>
            <w:tcBorders>
              <w:right w:val="single" w:sz="12" w:space="0" w:color="000000"/>
            </w:tcBorders>
          </w:tcPr>
          <w:p w14:paraId="645FCB90" w14:textId="77777777" w:rsidR="001215C0" w:rsidRDefault="001215C0">
            <w:pPr>
              <w:pStyle w:val="TableParagraph"/>
              <w:rPr>
                <w:rFonts w:ascii="Times New Roman"/>
                <w:sz w:val="12"/>
              </w:rPr>
            </w:pPr>
          </w:p>
        </w:tc>
      </w:tr>
      <w:tr w:rsidR="001215C0" w14:paraId="59CA5066" w14:textId="77777777">
        <w:trPr>
          <w:trHeight w:val="392"/>
        </w:trPr>
        <w:tc>
          <w:tcPr>
            <w:tcW w:w="326" w:type="dxa"/>
            <w:tcBorders>
              <w:top w:val="nil"/>
              <w:left w:val="nil"/>
              <w:bottom w:val="nil"/>
            </w:tcBorders>
          </w:tcPr>
          <w:p w14:paraId="12BB634A" w14:textId="77777777" w:rsidR="001215C0" w:rsidRDefault="001215C0">
            <w:pPr>
              <w:pStyle w:val="TableParagraph"/>
              <w:rPr>
                <w:rFonts w:ascii="Times New Roman"/>
                <w:sz w:val="12"/>
              </w:rPr>
            </w:pPr>
          </w:p>
        </w:tc>
        <w:tc>
          <w:tcPr>
            <w:tcW w:w="2636" w:type="dxa"/>
          </w:tcPr>
          <w:p w14:paraId="39DCB8D1" w14:textId="77777777" w:rsidR="001215C0" w:rsidRDefault="00587B66">
            <w:pPr>
              <w:pStyle w:val="TableParagraph"/>
              <w:spacing w:before="105"/>
              <w:ind w:left="19"/>
              <w:rPr>
                <w:rFonts w:ascii="Trebuchet MS"/>
                <w:sz w:val="13"/>
              </w:rPr>
            </w:pPr>
            <w:r>
              <w:rPr>
                <w:rFonts w:ascii="Trebuchet MS"/>
                <w:w w:val="105"/>
                <w:sz w:val="13"/>
              </w:rPr>
              <w:t>Aire</w:t>
            </w:r>
            <w:r>
              <w:rPr>
                <w:rFonts w:ascii="Trebuchet MS"/>
                <w:spacing w:val="-5"/>
                <w:w w:val="105"/>
                <w:sz w:val="13"/>
              </w:rPr>
              <w:t xml:space="preserve"> </w:t>
            </w:r>
            <w:r>
              <w:rPr>
                <w:rFonts w:ascii="Trebuchet MS"/>
                <w:w w:val="105"/>
                <w:sz w:val="13"/>
              </w:rPr>
              <w:t>Acondicionado</w:t>
            </w:r>
          </w:p>
        </w:tc>
        <w:tc>
          <w:tcPr>
            <w:tcW w:w="882" w:type="dxa"/>
          </w:tcPr>
          <w:p w14:paraId="63AB06D6" w14:textId="77777777" w:rsidR="001215C0" w:rsidRDefault="00587B66">
            <w:pPr>
              <w:pStyle w:val="TableParagraph"/>
              <w:spacing w:before="110"/>
              <w:ind w:left="11"/>
              <w:jc w:val="center"/>
              <w:rPr>
                <w:rFonts w:ascii="Trebuchet MS"/>
                <w:sz w:val="13"/>
              </w:rPr>
            </w:pPr>
            <w:r>
              <w:rPr>
                <w:rFonts w:ascii="Trebuchet MS"/>
                <w:w w:val="105"/>
                <w:sz w:val="13"/>
              </w:rPr>
              <w:t>0</w:t>
            </w:r>
          </w:p>
        </w:tc>
        <w:tc>
          <w:tcPr>
            <w:tcW w:w="876" w:type="dxa"/>
          </w:tcPr>
          <w:p w14:paraId="33322293" w14:textId="77777777" w:rsidR="001215C0" w:rsidRDefault="001215C0">
            <w:pPr>
              <w:pStyle w:val="TableParagraph"/>
              <w:rPr>
                <w:rFonts w:ascii="Times New Roman"/>
                <w:sz w:val="12"/>
              </w:rPr>
            </w:pPr>
          </w:p>
        </w:tc>
        <w:tc>
          <w:tcPr>
            <w:tcW w:w="880" w:type="dxa"/>
          </w:tcPr>
          <w:p w14:paraId="25652B49" w14:textId="77777777" w:rsidR="001215C0" w:rsidRDefault="00587B66">
            <w:pPr>
              <w:pStyle w:val="TableParagraph"/>
              <w:spacing w:before="110"/>
              <w:ind w:left="11"/>
              <w:jc w:val="center"/>
              <w:rPr>
                <w:rFonts w:ascii="Trebuchet MS"/>
                <w:sz w:val="13"/>
              </w:rPr>
            </w:pPr>
            <w:r>
              <w:rPr>
                <w:rFonts w:ascii="Trebuchet MS"/>
                <w:w w:val="105"/>
                <w:sz w:val="13"/>
              </w:rPr>
              <w:t>X</w:t>
            </w:r>
          </w:p>
        </w:tc>
        <w:tc>
          <w:tcPr>
            <w:tcW w:w="885" w:type="dxa"/>
          </w:tcPr>
          <w:p w14:paraId="353A46BE" w14:textId="77777777" w:rsidR="001215C0" w:rsidRDefault="001215C0">
            <w:pPr>
              <w:pStyle w:val="TableParagraph"/>
              <w:rPr>
                <w:rFonts w:ascii="Times New Roman"/>
                <w:sz w:val="12"/>
              </w:rPr>
            </w:pPr>
          </w:p>
        </w:tc>
        <w:tc>
          <w:tcPr>
            <w:tcW w:w="873" w:type="dxa"/>
          </w:tcPr>
          <w:p w14:paraId="17B8BBD8" w14:textId="77777777" w:rsidR="001215C0" w:rsidRDefault="00587B66">
            <w:pPr>
              <w:pStyle w:val="TableParagraph"/>
              <w:spacing w:before="110"/>
              <w:ind w:left="1"/>
              <w:jc w:val="center"/>
              <w:rPr>
                <w:rFonts w:ascii="Trebuchet MS"/>
                <w:sz w:val="13"/>
              </w:rPr>
            </w:pPr>
            <w:r>
              <w:rPr>
                <w:rFonts w:ascii="Trebuchet MS"/>
                <w:w w:val="105"/>
                <w:sz w:val="13"/>
              </w:rPr>
              <w:t>X</w:t>
            </w:r>
          </w:p>
        </w:tc>
        <w:tc>
          <w:tcPr>
            <w:tcW w:w="879" w:type="dxa"/>
          </w:tcPr>
          <w:p w14:paraId="250B18A0" w14:textId="77777777" w:rsidR="001215C0" w:rsidRDefault="001215C0">
            <w:pPr>
              <w:pStyle w:val="TableParagraph"/>
              <w:rPr>
                <w:rFonts w:ascii="Times New Roman"/>
                <w:sz w:val="12"/>
              </w:rPr>
            </w:pPr>
          </w:p>
        </w:tc>
        <w:tc>
          <w:tcPr>
            <w:tcW w:w="884" w:type="dxa"/>
          </w:tcPr>
          <w:p w14:paraId="35BC6CB8" w14:textId="77777777" w:rsidR="001215C0" w:rsidRDefault="00587B66">
            <w:pPr>
              <w:pStyle w:val="TableParagraph"/>
              <w:spacing w:before="110"/>
              <w:ind w:left="1"/>
              <w:jc w:val="center"/>
              <w:rPr>
                <w:rFonts w:ascii="Trebuchet MS"/>
                <w:sz w:val="13"/>
              </w:rPr>
            </w:pPr>
            <w:r>
              <w:rPr>
                <w:rFonts w:ascii="Trebuchet MS"/>
                <w:w w:val="105"/>
                <w:sz w:val="13"/>
              </w:rPr>
              <w:t>X</w:t>
            </w:r>
          </w:p>
        </w:tc>
        <w:tc>
          <w:tcPr>
            <w:tcW w:w="1752" w:type="dxa"/>
            <w:vMerge/>
            <w:tcBorders>
              <w:top w:val="nil"/>
              <w:right w:val="single" w:sz="12" w:space="0" w:color="000000"/>
            </w:tcBorders>
          </w:tcPr>
          <w:p w14:paraId="18A3AA55" w14:textId="77777777" w:rsidR="001215C0" w:rsidRDefault="001215C0">
            <w:pPr>
              <w:rPr>
                <w:sz w:val="2"/>
                <w:szCs w:val="2"/>
              </w:rPr>
            </w:pPr>
          </w:p>
        </w:tc>
      </w:tr>
      <w:tr w:rsidR="001215C0" w14:paraId="14A1CBE1" w14:textId="77777777">
        <w:trPr>
          <w:trHeight w:val="393"/>
        </w:trPr>
        <w:tc>
          <w:tcPr>
            <w:tcW w:w="326" w:type="dxa"/>
            <w:tcBorders>
              <w:top w:val="nil"/>
              <w:left w:val="nil"/>
              <w:bottom w:val="nil"/>
            </w:tcBorders>
          </w:tcPr>
          <w:p w14:paraId="417B4ADF" w14:textId="77777777" w:rsidR="001215C0" w:rsidRDefault="001215C0">
            <w:pPr>
              <w:pStyle w:val="TableParagraph"/>
              <w:rPr>
                <w:rFonts w:ascii="Times New Roman"/>
                <w:sz w:val="12"/>
              </w:rPr>
            </w:pPr>
          </w:p>
        </w:tc>
        <w:tc>
          <w:tcPr>
            <w:tcW w:w="2636" w:type="dxa"/>
          </w:tcPr>
          <w:p w14:paraId="31F4237B" w14:textId="77777777" w:rsidR="001215C0" w:rsidRDefault="00587B66">
            <w:pPr>
              <w:pStyle w:val="TableParagraph"/>
              <w:spacing w:before="105"/>
              <w:ind w:left="19"/>
              <w:rPr>
                <w:rFonts w:ascii="Trebuchet MS" w:hAnsi="Trebuchet MS"/>
                <w:sz w:val="13"/>
              </w:rPr>
            </w:pPr>
            <w:r>
              <w:rPr>
                <w:rFonts w:ascii="Trebuchet MS" w:hAnsi="Trebuchet MS"/>
                <w:w w:val="105"/>
                <w:sz w:val="13"/>
              </w:rPr>
              <w:t>Otro.</w:t>
            </w:r>
            <w:r>
              <w:rPr>
                <w:rFonts w:ascii="Trebuchet MS" w:hAnsi="Trebuchet MS"/>
                <w:spacing w:val="-4"/>
                <w:w w:val="105"/>
                <w:sz w:val="13"/>
              </w:rPr>
              <w:t xml:space="preserve"> </w:t>
            </w:r>
            <w:r>
              <w:rPr>
                <w:rFonts w:ascii="Trebuchet MS" w:hAnsi="Trebuchet MS"/>
                <w:w w:val="105"/>
                <w:sz w:val="13"/>
              </w:rPr>
              <w:t>Cuál?</w:t>
            </w:r>
            <w:r>
              <w:rPr>
                <w:rFonts w:ascii="Trebuchet MS" w:hAnsi="Trebuchet MS"/>
                <w:spacing w:val="-3"/>
                <w:w w:val="105"/>
                <w:sz w:val="13"/>
              </w:rPr>
              <w:t xml:space="preserve"> </w:t>
            </w:r>
            <w:r>
              <w:rPr>
                <w:rFonts w:ascii="Trebuchet MS" w:hAnsi="Trebuchet MS"/>
                <w:w w:val="105"/>
                <w:sz w:val="13"/>
              </w:rPr>
              <w:t>Ducto</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ventilación</w:t>
            </w:r>
          </w:p>
        </w:tc>
        <w:tc>
          <w:tcPr>
            <w:tcW w:w="882" w:type="dxa"/>
          </w:tcPr>
          <w:p w14:paraId="7E01F0AF" w14:textId="77777777" w:rsidR="001215C0" w:rsidRDefault="00587B66">
            <w:pPr>
              <w:pStyle w:val="TableParagraph"/>
              <w:spacing w:before="110"/>
              <w:ind w:left="11"/>
              <w:jc w:val="center"/>
              <w:rPr>
                <w:rFonts w:ascii="Trebuchet MS"/>
                <w:sz w:val="13"/>
              </w:rPr>
            </w:pPr>
            <w:r>
              <w:rPr>
                <w:rFonts w:ascii="Trebuchet MS"/>
                <w:w w:val="105"/>
                <w:sz w:val="13"/>
              </w:rPr>
              <w:t>0</w:t>
            </w:r>
          </w:p>
        </w:tc>
        <w:tc>
          <w:tcPr>
            <w:tcW w:w="876" w:type="dxa"/>
          </w:tcPr>
          <w:p w14:paraId="2B7B62F6" w14:textId="77777777" w:rsidR="001215C0" w:rsidRDefault="001215C0">
            <w:pPr>
              <w:pStyle w:val="TableParagraph"/>
              <w:rPr>
                <w:rFonts w:ascii="Times New Roman"/>
                <w:sz w:val="12"/>
              </w:rPr>
            </w:pPr>
          </w:p>
        </w:tc>
        <w:tc>
          <w:tcPr>
            <w:tcW w:w="880" w:type="dxa"/>
          </w:tcPr>
          <w:p w14:paraId="379034BC" w14:textId="77777777" w:rsidR="001215C0" w:rsidRDefault="00587B66">
            <w:pPr>
              <w:pStyle w:val="TableParagraph"/>
              <w:spacing w:before="110"/>
              <w:ind w:left="11"/>
              <w:jc w:val="center"/>
              <w:rPr>
                <w:rFonts w:ascii="Trebuchet MS"/>
                <w:sz w:val="13"/>
              </w:rPr>
            </w:pPr>
            <w:r>
              <w:rPr>
                <w:rFonts w:ascii="Trebuchet MS"/>
                <w:w w:val="105"/>
                <w:sz w:val="13"/>
              </w:rPr>
              <w:t>X</w:t>
            </w:r>
          </w:p>
        </w:tc>
        <w:tc>
          <w:tcPr>
            <w:tcW w:w="885" w:type="dxa"/>
          </w:tcPr>
          <w:p w14:paraId="3243E112" w14:textId="77777777" w:rsidR="001215C0" w:rsidRDefault="001215C0">
            <w:pPr>
              <w:pStyle w:val="TableParagraph"/>
              <w:rPr>
                <w:rFonts w:ascii="Times New Roman"/>
                <w:sz w:val="12"/>
              </w:rPr>
            </w:pPr>
          </w:p>
        </w:tc>
        <w:tc>
          <w:tcPr>
            <w:tcW w:w="873" w:type="dxa"/>
          </w:tcPr>
          <w:p w14:paraId="711E4208" w14:textId="77777777" w:rsidR="001215C0" w:rsidRDefault="00587B66">
            <w:pPr>
              <w:pStyle w:val="TableParagraph"/>
              <w:spacing w:before="110"/>
              <w:ind w:left="1"/>
              <w:jc w:val="center"/>
              <w:rPr>
                <w:rFonts w:ascii="Trebuchet MS"/>
                <w:sz w:val="13"/>
              </w:rPr>
            </w:pPr>
            <w:r>
              <w:rPr>
                <w:rFonts w:ascii="Trebuchet MS"/>
                <w:w w:val="105"/>
                <w:sz w:val="13"/>
              </w:rPr>
              <w:t>X</w:t>
            </w:r>
          </w:p>
        </w:tc>
        <w:tc>
          <w:tcPr>
            <w:tcW w:w="879" w:type="dxa"/>
          </w:tcPr>
          <w:p w14:paraId="30D82C96" w14:textId="77777777" w:rsidR="001215C0" w:rsidRDefault="001215C0">
            <w:pPr>
              <w:pStyle w:val="TableParagraph"/>
              <w:rPr>
                <w:rFonts w:ascii="Times New Roman"/>
                <w:sz w:val="12"/>
              </w:rPr>
            </w:pPr>
          </w:p>
        </w:tc>
        <w:tc>
          <w:tcPr>
            <w:tcW w:w="884" w:type="dxa"/>
          </w:tcPr>
          <w:p w14:paraId="70333DBF" w14:textId="77777777" w:rsidR="001215C0" w:rsidRDefault="00587B66">
            <w:pPr>
              <w:pStyle w:val="TableParagraph"/>
              <w:spacing w:before="110"/>
              <w:ind w:left="1"/>
              <w:jc w:val="center"/>
              <w:rPr>
                <w:rFonts w:ascii="Trebuchet MS"/>
                <w:sz w:val="13"/>
              </w:rPr>
            </w:pPr>
            <w:r>
              <w:rPr>
                <w:rFonts w:ascii="Trebuchet MS"/>
                <w:w w:val="105"/>
                <w:sz w:val="13"/>
              </w:rPr>
              <w:t>X</w:t>
            </w:r>
          </w:p>
        </w:tc>
        <w:tc>
          <w:tcPr>
            <w:tcW w:w="1752" w:type="dxa"/>
            <w:vMerge/>
            <w:tcBorders>
              <w:top w:val="nil"/>
              <w:right w:val="single" w:sz="12" w:space="0" w:color="000000"/>
            </w:tcBorders>
          </w:tcPr>
          <w:p w14:paraId="78D4BE9F" w14:textId="77777777" w:rsidR="001215C0" w:rsidRDefault="001215C0">
            <w:pPr>
              <w:rPr>
                <w:sz w:val="2"/>
                <w:szCs w:val="2"/>
              </w:rPr>
            </w:pPr>
          </w:p>
        </w:tc>
      </w:tr>
      <w:tr w:rsidR="001215C0" w14:paraId="157F7100" w14:textId="77777777">
        <w:trPr>
          <w:trHeight w:val="392"/>
        </w:trPr>
        <w:tc>
          <w:tcPr>
            <w:tcW w:w="326" w:type="dxa"/>
            <w:tcBorders>
              <w:top w:val="nil"/>
              <w:left w:val="nil"/>
              <w:bottom w:val="nil"/>
            </w:tcBorders>
          </w:tcPr>
          <w:p w14:paraId="1E1742CB" w14:textId="77777777" w:rsidR="001215C0" w:rsidRDefault="00587B66">
            <w:pPr>
              <w:pStyle w:val="TableParagraph"/>
              <w:spacing w:before="110"/>
              <w:ind w:left="17"/>
              <w:rPr>
                <w:rFonts w:ascii="Trebuchet MS"/>
                <w:sz w:val="13"/>
              </w:rPr>
            </w:pPr>
            <w:r>
              <w:rPr>
                <w:rFonts w:ascii="Trebuchet MS"/>
                <w:w w:val="105"/>
                <w:sz w:val="13"/>
              </w:rPr>
              <w:t>7.8</w:t>
            </w:r>
          </w:p>
        </w:tc>
        <w:tc>
          <w:tcPr>
            <w:tcW w:w="4394" w:type="dxa"/>
            <w:gridSpan w:val="3"/>
            <w:vMerge w:val="restart"/>
            <w:shd w:val="clear" w:color="auto" w:fill="92D050"/>
          </w:tcPr>
          <w:p w14:paraId="7D6A273B" w14:textId="77777777" w:rsidR="001215C0" w:rsidRDefault="00587B66">
            <w:pPr>
              <w:pStyle w:val="TableParagraph"/>
              <w:spacing w:before="124" w:line="292" w:lineRule="auto"/>
              <w:ind w:left="19" w:right="271"/>
              <w:rPr>
                <w:rFonts w:ascii="Trebuchet MS" w:hAnsi="Trebuchet MS"/>
                <w:sz w:val="13"/>
              </w:rPr>
            </w:pPr>
            <w:r>
              <w:rPr>
                <w:rFonts w:ascii="Trebuchet MS" w:hAnsi="Trebuchet MS"/>
                <w:w w:val="105"/>
                <w:sz w:val="13"/>
              </w:rPr>
              <w:t>Las bodegas cuentan con aireación continua y la disposición de las</w:t>
            </w:r>
            <w:r>
              <w:rPr>
                <w:rFonts w:ascii="Trebuchet MS" w:hAnsi="Trebuchet MS"/>
                <w:spacing w:val="-39"/>
                <w:w w:val="105"/>
                <w:sz w:val="13"/>
              </w:rPr>
              <w:t xml:space="preserve"> </w:t>
            </w:r>
            <w:r>
              <w:rPr>
                <w:rFonts w:ascii="Trebuchet MS" w:hAnsi="Trebuchet MS"/>
                <w:w w:val="105"/>
                <w:sz w:val="13"/>
              </w:rPr>
              <w:t>unidades de conservación en los estantes, permite una adecuada</w:t>
            </w:r>
            <w:r>
              <w:rPr>
                <w:rFonts w:ascii="Trebuchet MS" w:hAnsi="Trebuchet MS"/>
                <w:spacing w:val="1"/>
                <w:w w:val="105"/>
                <w:sz w:val="13"/>
              </w:rPr>
              <w:t xml:space="preserve"> </w:t>
            </w:r>
            <w:r>
              <w:rPr>
                <w:rFonts w:ascii="Trebuchet MS" w:hAnsi="Trebuchet MS"/>
                <w:w w:val="105"/>
                <w:sz w:val="13"/>
              </w:rPr>
              <w:t>ventilación</w:t>
            </w:r>
            <w:r>
              <w:rPr>
                <w:rFonts w:ascii="Trebuchet MS" w:hAnsi="Trebuchet MS"/>
                <w:spacing w:val="-2"/>
                <w:w w:val="105"/>
                <w:sz w:val="13"/>
              </w:rPr>
              <w:t xml:space="preserve"> </w:t>
            </w:r>
            <w:r>
              <w:rPr>
                <w:rFonts w:ascii="Trebuchet MS" w:hAnsi="Trebuchet MS"/>
                <w:w w:val="105"/>
                <w:sz w:val="13"/>
              </w:rPr>
              <w:t>a</w:t>
            </w:r>
            <w:r>
              <w:rPr>
                <w:rFonts w:ascii="Trebuchet MS" w:hAnsi="Trebuchet MS"/>
                <w:spacing w:val="-1"/>
                <w:w w:val="105"/>
                <w:sz w:val="13"/>
              </w:rPr>
              <w:t xml:space="preserve"> </w:t>
            </w:r>
            <w:r>
              <w:rPr>
                <w:rFonts w:ascii="Trebuchet MS" w:hAnsi="Trebuchet MS"/>
                <w:w w:val="105"/>
                <w:sz w:val="13"/>
              </w:rPr>
              <w:t>través</w:t>
            </w:r>
            <w:r>
              <w:rPr>
                <w:rFonts w:ascii="Trebuchet MS" w:hAnsi="Trebuchet MS"/>
                <w:spacing w:val="-1"/>
                <w:w w:val="105"/>
                <w:sz w:val="13"/>
              </w:rPr>
              <w:t xml:space="preserve"> </w:t>
            </w:r>
            <w:r>
              <w:rPr>
                <w:rFonts w:ascii="Trebuchet MS" w:hAnsi="Trebuchet MS"/>
                <w:w w:val="105"/>
                <w:sz w:val="13"/>
              </w:rPr>
              <w:t>de</w:t>
            </w:r>
            <w:r>
              <w:rPr>
                <w:rFonts w:ascii="Trebuchet MS" w:hAnsi="Trebuchet MS"/>
                <w:spacing w:val="-1"/>
                <w:w w:val="105"/>
                <w:sz w:val="13"/>
              </w:rPr>
              <w:t xml:space="preserve"> </w:t>
            </w:r>
            <w:r>
              <w:rPr>
                <w:rFonts w:ascii="Trebuchet MS" w:hAnsi="Trebuchet MS"/>
                <w:w w:val="105"/>
                <w:sz w:val="13"/>
              </w:rPr>
              <w:t>ellas?</w:t>
            </w:r>
          </w:p>
        </w:tc>
        <w:tc>
          <w:tcPr>
            <w:tcW w:w="880" w:type="dxa"/>
            <w:shd w:val="clear" w:color="auto" w:fill="2E75B5"/>
          </w:tcPr>
          <w:p w14:paraId="6C6FF931" w14:textId="77777777" w:rsidR="001215C0" w:rsidRDefault="00587B66">
            <w:pPr>
              <w:pStyle w:val="TableParagraph"/>
              <w:spacing w:before="110"/>
              <w:ind w:left="156" w:right="147"/>
              <w:jc w:val="center"/>
              <w:rPr>
                <w:rFonts w:ascii="Trebuchet MS"/>
                <w:sz w:val="13"/>
              </w:rPr>
            </w:pPr>
            <w:r>
              <w:rPr>
                <w:rFonts w:ascii="Trebuchet MS"/>
                <w:w w:val="105"/>
                <w:sz w:val="13"/>
              </w:rPr>
              <w:t>Si</w:t>
            </w:r>
          </w:p>
        </w:tc>
        <w:tc>
          <w:tcPr>
            <w:tcW w:w="885" w:type="dxa"/>
            <w:shd w:val="clear" w:color="auto" w:fill="2E75B5"/>
          </w:tcPr>
          <w:p w14:paraId="1EB7C942" w14:textId="77777777" w:rsidR="001215C0" w:rsidRDefault="00587B66">
            <w:pPr>
              <w:pStyle w:val="TableParagraph"/>
              <w:spacing w:before="110"/>
              <w:ind w:left="334" w:right="334"/>
              <w:jc w:val="center"/>
              <w:rPr>
                <w:rFonts w:ascii="Trebuchet MS"/>
                <w:sz w:val="13"/>
              </w:rPr>
            </w:pPr>
            <w:r>
              <w:rPr>
                <w:rFonts w:ascii="Trebuchet MS"/>
                <w:w w:val="105"/>
                <w:sz w:val="13"/>
              </w:rPr>
              <w:t>No</w:t>
            </w:r>
          </w:p>
        </w:tc>
        <w:tc>
          <w:tcPr>
            <w:tcW w:w="4388" w:type="dxa"/>
            <w:gridSpan w:val="4"/>
            <w:vMerge w:val="restart"/>
            <w:tcBorders>
              <w:right w:val="single" w:sz="12" w:space="0" w:color="000000"/>
            </w:tcBorders>
          </w:tcPr>
          <w:p w14:paraId="0BB0B794" w14:textId="77777777" w:rsidR="001215C0" w:rsidRDefault="001215C0">
            <w:pPr>
              <w:pStyle w:val="TableParagraph"/>
              <w:rPr>
                <w:rFonts w:ascii="Times New Roman"/>
                <w:sz w:val="12"/>
              </w:rPr>
            </w:pPr>
          </w:p>
        </w:tc>
      </w:tr>
      <w:tr w:rsidR="001215C0" w14:paraId="41DF5516" w14:textId="77777777">
        <w:trPr>
          <w:trHeight w:val="392"/>
        </w:trPr>
        <w:tc>
          <w:tcPr>
            <w:tcW w:w="326" w:type="dxa"/>
            <w:tcBorders>
              <w:top w:val="nil"/>
              <w:left w:val="nil"/>
              <w:bottom w:val="nil"/>
            </w:tcBorders>
          </w:tcPr>
          <w:p w14:paraId="551EC45F" w14:textId="77777777" w:rsidR="001215C0" w:rsidRDefault="001215C0">
            <w:pPr>
              <w:pStyle w:val="TableParagraph"/>
              <w:rPr>
                <w:rFonts w:ascii="Times New Roman"/>
                <w:sz w:val="12"/>
              </w:rPr>
            </w:pPr>
          </w:p>
        </w:tc>
        <w:tc>
          <w:tcPr>
            <w:tcW w:w="4394" w:type="dxa"/>
            <w:gridSpan w:val="3"/>
            <w:vMerge/>
            <w:tcBorders>
              <w:top w:val="nil"/>
            </w:tcBorders>
            <w:shd w:val="clear" w:color="auto" w:fill="92D050"/>
          </w:tcPr>
          <w:p w14:paraId="18605345" w14:textId="77777777" w:rsidR="001215C0" w:rsidRDefault="001215C0">
            <w:pPr>
              <w:rPr>
                <w:sz w:val="2"/>
                <w:szCs w:val="2"/>
              </w:rPr>
            </w:pPr>
          </w:p>
        </w:tc>
        <w:tc>
          <w:tcPr>
            <w:tcW w:w="880" w:type="dxa"/>
          </w:tcPr>
          <w:p w14:paraId="426740FA" w14:textId="77777777" w:rsidR="001215C0" w:rsidRDefault="001215C0">
            <w:pPr>
              <w:pStyle w:val="TableParagraph"/>
              <w:rPr>
                <w:rFonts w:ascii="Times New Roman"/>
                <w:sz w:val="12"/>
              </w:rPr>
            </w:pPr>
          </w:p>
        </w:tc>
        <w:tc>
          <w:tcPr>
            <w:tcW w:w="885" w:type="dxa"/>
          </w:tcPr>
          <w:p w14:paraId="0E349888" w14:textId="77777777" w:rsidR="001215C0" w:rsidRDefault="00587B66">
            <w:pPr>
              <w:pStyle w:val="TableParagraph"/>
              <w:spacing w:before="110"/>
              <w:ind w:left="3"/>
              <w:jc w:val="center"/>
              <w:rPr>
                <w:rFonts w:ascii="Trebuchet MS"/>
                <w:sz w:val="13"/>
              </w:rPr>
            </w:pPr>
            <w:r>
              <w:rPr>
                <w:rFonts w:ascii="Trebuchet MS"/>
                <w:w w:val="105"/>
                <w:sz w:val="13"/>
              </w:rPr>
              <w:t>X</w:t>
            </w:r>
          </w:p>
        </w:tc>
        <w:tc>
          <w:tcPr>
            <w:tcW w:w="4388" w:type="dxa"/>
            <w:gridSpan w:val="4"/>
            <w:vMerge/>
            <w:tcBorders>
              <w:top w:val="nil"/>
              <w:right w:val="single" w:sz="12" w:space="0" w:color="000000"/>
            </w:tcBorders>
          </w:tcPr>
          <w:p w14:paraId="12CC477E" w14:textId="77777777" w:rsidR="001215C0" w:rsidRDefault="001215C0">
            <w:pPr>
              <w:rPr>
                <w:sz w:val="2"/>
                <w:szCs w:val="2"/>
              </w:rPr>
            </w:pPr>
          </w:p>
        </w:tc>
      </w:tr>
    </w:tbl>
    <w:p w14:paraId="2FCFFC31" w14:textId="77777777" w:rsidR="001215C0" w:rsidRDefault="0004723D">
      <w:pPr>
        <w:rPr>
          <w:sz w:val="2"/>
          <w:szCs w:val="2"/>
        </w:rPr>
      </w:pPr>
      <w:r>
        <w:rPr>
          <w:noProof/>
          <w:lang w:eastAsia="es-ES"/>
        </w:rPr>
        <mc:AlternateContent>
          <mc:Choice Requires="wps">
            <w:drawing>
              <wp:anchor distT="0" distB="0" distL="114300" distR="114300" simplePos="0" relativeHeight="15734272" behindDoc="0" locked="0" layoutInCell="1" allowOverlap="1" wp14:anchorId="7131D6EC" wp14:editId="200F15A5">
                <wp:simplePos x="0" y="0"/>
                <wp:positionH relativeFrom="page">
                  <wp:posOffset>386080</wp:posOffset>
                </wp:positionH>
                <wp:positionV relativeFrom="page">
                  <wp:posOffset>365760</wp:posOffset>
                </wp:positionV>
                <wp:extent cx="16510" cy="8817610"/>
                <wp:effectExtent l="0" t="0" r="0" b="0"/>
                <wp:wrapNone/>
                <wp:docPr id="5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8817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E3E0B" id="Rectangle 25" o:spid="_x0000_s1026" style="position:absolute;margin-left:30.4pt;margin-top:28.8pt;width:1.3pt;height:694.3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" fillcolor="black" stroked="f">
                <w10:wrap anchorx="page" anchory="page"/>
              </v:rect>
            </w:pict>
          </mc:Fallback>
        </mc:AlternateContent>
      </w:r>
    </w:p>
    <w:p w14:paraId="590ABD6A" w14:textId="77777777" w:rsidR="001215C0" w:rsidRDefault="001215C0">
      <w:pPr>
        <w:rPr>
          <w:sz w:val="2"/>
          <w:szCs w:val="2"/>
        </w:rPr>
        <w:sectPr w:rsidR="001215C0">
          <w:footerReference w:type="default" r:id="rId53"/>
          <w:pgSz w:w="12240" w:h="15840"/>
          <w:pgMar w:top="580" w:right="500" w:bottom="280" w:left="500" w:header="0" w:footer="0" w:gutter="0"/>
          <w:cols w:space="720"/>
        </w:sectPr>
      </w:pPr>
    </w:p>
    <w:tbl>
      <w:tblPr>
        <w:tblStyle w:val="TableNormal1"/>
        <w:tblW w:w="0" w:type="auto"/>
        <w:tblInd w:w="2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1"/>
        <w:gridCol w:w="4392"/>
        <w:gridCol w:w="878"/>
        <w:gridCol w:w="878"/>
        <w:gridCol w:w="1757"/>
        <w:gridCol w:w="2635"/>
      </w:tblGrid>
      <w:tr w:rsidR="001215C0" w14:paraId="6BD21F31" w14:textId="77777777">
        <w:trPr>
          <w:trHeight w:val="393"/>
        </w:trPr>
        <w:tc>
          <w:tcPr>
            <w:tcW w:w="361" w:type="dxa"/>
            <w:tcBorders>
              <w:top w:val="nil"/>
              <w:left w:val="nil"/>
              <w:bottom w:val="nil"/>
            </w:tcBorders>
          </w:tcPr>
          <w:p w14:paraId="0C116EA4" w14:textId="77777777" w:rsidR="001215C0" w:rsidRDefault="001215C0">
            <w:pPr>
              <w:pStyle w:val="TableParagraph"/>
              <w:rPr>
                <w:rFonts w:ascii="Times New Roman"/>
                <w:sz w:val="12"/>
              </w:rPr>
            </w:pPr>
          </w:p>
        </w:tc>
        <w:tc>
          <w:tcPr>
            <w:tcW w:w="10540" w:type="dxa"/>
            <w:gridSpan w:val="5"/>
            <w:tcBorders>
              <w:right w:val="single" w:sz="12" w:space="0" w:color="000000"/>
            </w:tcBorders>
            <w:shd w:val="clear" w:color="auto" w:fill="C2E39C"/>
          </w:tcPr>
          <w:p w14:paraId="13CE48F8" w14:textId="77777777" w:rsidR="001215C0" w:rsidRDefault="00587B66">
            <w:pPr>
              <w:pStyle w:val="TableParagraph"/>
              <w:spacing w:before="100"/>
              <w:ind w:left="4096" w:right="4070"/>
              <w:jc w:val="center"/>
              <w:rPr>
                <w:rFonts w:ascii="Trebuchet MS" w:hAnsi="Trebuchet MS"/>
                <w:sz w:val="13"/>
              </w:rPr>
            </w:pPr>
            <w:r>
              <w:rPr>
                <w:rFonts w:ascii="Trebuchet MS" w:hAnsi="Trebuchet MS"/>
                <w:w w:val="105"/>
                <w:sz w:val="13"/>
              </w:rPr>
              <w:t>Registro</w:t>
            </w:r>
            <w:r>
              <w:rPr>
                <w:rFonts w:ascii="Trebuchet MS" w:hAnsi="Trebuchet MS"/>
                <w:spacing w:val="-4"/>
                <w:w w:val="105"/>
                <w:sz w:val="13"/>
              </w:rPr>
              <w:t xml:space="preserve"> </w:t>
            </w:r>
            <w:r>
              <w:rPr>
                <w:rFonts w:ascii="Trebuchet MS" w:hAnsi="Trebuchet MS"/>
                <w:w w:val="105"/>
                <w:sz w:val="13"/>
              </w:rPr>
              <w:t>fotográfico</w:t>
            </w:r>
          </w:p>
        </w:tc>
      </w:tr>
      <w:tr w:rsidR="001215C0" w14:paraId="2D2B30F6" w14:textId="77777777">
        <w:trPr>
          <w:trHeight w:val="3662"/>
        </w:trPr>
        <w:tc>
          <w:tcPr>
            <w:tcW w:w="361" w:type="dxa"/>
            <w:tcBorders>
              <w:top w:val="nil"/>
              <w:left w:val="nil"/>
              <w:bottom w:val="nil"/>
            </w:tcBorders>
          </w:tcPr>
          <w:p w14:paraId="7703977A" w14:textId="77777777" w:rsidR="001215C0" w:rsidRDefault="001215C0">
            <w:pPr>
              <w:pStyle w:val="TableParagraph"/>
              <w:rPr>
                <w:rFonts w:ascii="Times New Roman"/>
                <w:sz w:val="12"/>
              </w:rPr>
            </w:pPr>
          </w:p>
        </w:tc>
        <w:tc>
          <w:tcPr>
            <w:tcW w:w="10540" w:type="dxa"/>
            <w:gridSpan w:val="5"/>
            <w:tcBorders>
              <w:right w:val="single" w:sz="12" w:space="0" w:color="000000"/>
            </w:tcBorders>
          </w:tcPr>
          <w:p w14:paraId="5FD72D1D" w14:textId="77777777" w:rsidR="001215C0" w:rsidRDefault="001215C0">
            <w:pPr>
              <w:pStyle w:val="TableParagraph"/>
              <w:rPr>
                <w:rFonts w:ascii="Trebuchet MS"/>
                <w:sz w:val="4"/>
              </w:rPr>
            </w:pPr>
          </w:p>
          <w:p w14:paraId="5CEA8CDF" w14:textId="77777777" w:rsidR="001215C0" w:rsidRDefault="00587B66">
            <w:pPr>
              <w:pStyle w:val="TableParagraph"/>
              <w:tabs>
                <w:tab w:val="left" w:pos="7362"/>
              </w:tabs>
              <w:ind w:left="85"/>
              <w:rPr>
                <w:rFonts w:ascii="Trebuchet MS"/>
                <w:sz w:val="20"/>
              </w:rPr>
            </w:pPr>
            <w:r>
              <w:rPr>
                <w:rFonts w:ascii="Trebuchet MS"/>
                <w:noProof/>
                <w:position w:val="55"/>
                <w:sz w:val="20"/>
                <w:lang w:eastAsia="es-ES"/>
              </w:rPr>
              <w:drawing>
                <wp:inline distT="0" distB="0" distL="0" distR="0" wp14:anchorId="7DBE22CB" wp14:editId="0249CD5F">
                  <wp:extent cx="2385675" cy="1636776"/>
                  <wp:effectExtent l="0" t="0" r="0" b="0"/>
                  <wp:docPr id="5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jpeg"/>
                          <pic:cNvPicPr/>
                        </pic:nvPicPr>
                        <pic:blipFill>
                          <a:blip r:embed="rId54" cstate="print"/>
                          <a:stretch>
                            <a:fillRect/>
                          </a:stretch>
                        </pic:blipFill>
                        <pic:spPr>
                          <a:xfrm>
                            <a:off x="0" y="0"/>
                            <a:ext cx="2385675" cy="1636776"/>
                          </a:xfrm>
                          <a:prstGeom prst="rect">
                            <a:avLst/>
                          </a:prstGeom>
                        </pic:spPr>
                      </pic:pic>
                    </a:graphicData>
                  </a:graphic>
                </wp:inline>
              </w:drawing>
            </w:r>
            <w:r>
              <w:rPr>
                <w:rFonts w:ascii="Times New Roman"/>
                <w:spacing w:val="84"/>
                <w:position w:val="55"/>
                <w:sz w:val="20"/>
              </w:rPr>
              <w:t xml:space="preserve"> </w:t>
            </w:r>
            <w:r>
              <w:rPr>
                <w:rFonts w:ascii="Trebuchet MS"/>
                <w:noProof/>
                <w:spacing w:val="84"/>
                <w:position w:val="1"/>
                <w:sz w:val="20"/>
                <w:lang w:eastAsia="es-ES"/>
              </w:rPr>
              <w:drawing>
                <wp:inline distT="0" distB="0" distL="0" distR="0" wp14:anchorId="6458604B" wp14:editId="2D731296">
                  <wp:extent cx="2015341" cy="2180844"/>
                  <wp:effectExtent l="0" t="0" r="0" b="0"/>
                  <wp:docPr id="5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jpeg"/>
                          <pic:cNvPicPr/>
                        </pic:nvPicPr>
                        <pic:blipFill>
                          <a:blip r:embed="rId55" cstate="print"/>
                          <a:stretch>
                            <a:fillRect/>
                          </a:stretch>
                        </pic:blipFill>
                        <pic:spPr>
                          <a:xfrm>
                            <a:off x="0" y="0"/>
                            <a:ext cx="2015341" cy="2180844"/>
                          </a:xfrm>
                          <a:prstGeom prst="rect">
                            <a:avLst/>
                          </a:prstGeom>
                        </pic:spPr>
                      </pic:pic>
                    </a:graphicData>
                  </a:graphic>
                </wp:inline>
              </w:drawing>
            </w:r>
            <w:r>
              <w:rPr>
                <w:rFonts w:ascii="Trebuchet MS"/>
                <w:spacing w:val="84"/>
                <w:position w:val="1"/>
                <w:sz w:val="20"/>
              </w:rPr>
              <w:tab/>
            </w:r>
            <w:r>
              <w:rPr>
                <w:rFonts w:ascii="Trebuchet MS"/>
                <w:noProof/>
                <w:spacing w:val="84"/>
                <w:sz w:val="20"/>
                <w:lang w:eastAsia="es-ES"/>
              </w:rPr>
              <w:drawing>
                <wp:inline distT="0" distB="0" distL="0" distR="0" wp14:anchorId="329CE035" wp14:editId="47521151">
                  <wp:extent cx="1915710" cy="2180844"/>
                  <wp:effectExtent l="0" t="0" r="0" b="0"/>
                  <wp:docPr id="6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2.jpeg"/>
                          <pic:cNvPicPr/>
                        </pic:nvPicPr>
                        <pic:blipFill>
                          <a:blip r:embed="rId56" cstate="print"/>
                          <a:stretch>
                            <a:fillRect/>
                          </a:stretch>
                        </pic:blipFill>
                        <pic:spPr>
                          <a:xfrm>
                            <a:off x="0" y="0"/>
                            <a:ext cx="1915710" cy="2180844"/>
                          </a:xfrm>
                          <a:prstGeom prst="rect">
                            <a:avLst/>
                          </a:prstGeom>
                        </pic:spPr>
                      </pic:pic>
                    </a:graphicData>
                  </a:graphic>
                </wp:inline>
              </w:drawing>
            </w:r>
          </w:p>
        </w:tc>
      </w:tr>
      <w:tr w:rsidR="001215C0" w14:paraId="476F7E7C" w14:textId="77777777">
        <w:trPr>
          <w:trHeight w:val="392"/>
        </w:trPr>
        <w:tc>
          <w:tcPr>
            <w:tcW w:w="361" w:type="dxa"/>
            <w:tcBorders>
              <w:top w:val="nil"/>
              <w:left w:val="nil"/>
              <w:bottom w:val="nil"/>
            </w:tcBorders>
          </w:tcPr>
          <w:p w14:paraId="6D02210F" w14:textId="77777777" w:rsidR="001215C0" w:rsidRDefault="00587B66">
            <w:pPr>
              <w:pStyle w:val="TableParagraph"/>
              <w:spacing w:before="110"/>
              <w:ind w:left="53"/>
              <w:rPr>
                <w:rFonts w:ascii="Trebuchet MS"/>
                <w:sz w:val="13"/>
              </w:rPr>
            </w:pPr>
            <w:r>
              <w:rPr>
                <w:rFonts w:ascii="Trebuchet MS"/>
                <w:w w:val="105"/>
                <w:sz w:val="13"/>
              </w:rPr>
              <w:t>7.9</w:t>
            </w:r>
          </w:p>
        </w:tc>
        <w:tc>
          <w:tcPr>
            <w:tcW w:w="4392" w:type="dxa"/>
            <w:shd w:val="clear" w:color="auto" w:fill="92D050"/>
          </w:tcPr>
          <w:p w14:paraId="05BB3889" w14:textId="77777777" w:rsidR="001215C0" w:rsidRDefault="00587B66">
            <w:pPr>
              <w:pStyle w:val="TableParagraph"/>
              <w:spacing w:before="100"/>
              <w:ind w:left="20"/>
              <w:rPr>
                <w:rFonts w:ascii="Trebuchet MS" w:hAnsi="Trebuchet MS"/>
                <w:sz w:val="13"/>
              </w:rPr>
            </w:pPr>
            <w:r>
              <w:rPr>
                <w:rFonts w:ascii="Trebuchet MS" w:hAnsi="Trebuchet MS"/>
                <w:w w:val="105"/>
                <w:sz w:val="13"/>
              </w:rPr>
              <w:t>Los</w:t>
            </w:r>
            <w:r>
              <w:rPr>
                <w:rFonts w:ascii="Trebuchet MS" w:hAnsi="Trebuchet MS"/>
                <w:spacing w:val="-3"/>
                <w:w w:val="105"/>
                <w:sz w:val="13"/>
              </w:rPr>
              <w:t xml:space="preserve"> </w:t>
            </w:r>
            <w:r>
              <w:rPr>
                <w:rFonts w:ascii="Trebuchet MS" w:hAnsi="Trebuchet MS"/>
                <w:w w:val="105"/>
                <w:sz w:val="13"/>
              </w:rPr>
              <w:t>depósitos</w:t>
            </w:r>
            <w:r>
              <w:rPr>
                <w:rFonts w:ascii="Trebuchet MS" w:hAnsi="Trebuchet MS"/>
                <w:spacing w:val="-3"/>
                <w:w w:val="105"/>
                <w:sz w:val="13"/>
              </w:rPr>
              <w:t xml:space="preserve"> </w:t>
            </w:r>
            <w:r>
              <w:rPr>
                <w:rFonts w:ascii="Trebuchet MS" w:hAnsi="Trebuchet MS"/>
                <w:w w:val="105"/>
                <w:sz w:val="13"/>
              </w:rPr>
              <w:t>cuentan</w:t>
            </w:r>
            <w:r>
              <w:rPr>
                <w:rFonts w:ascii="Trebuchet MS" w:hAnsi="Trebuchet MS"/>
                <w:spacing w:val="-3"/>
                <w:w w:val="105"/>
                <w:sz w:val="13"/>
              </w:rPr>
              <w:t xml:space="preserve"> </w:t>
            </w:r>
            <w:r>
              <w:rPr>
                <w:rFonts w:ascii="Trebuchet MS" w:hAnsi="Trebuchet MS"/>
                <w:w w:val="105"/>
                <w:sz w:val="13"/>
              </w:rPr>
              <w:t>con</w:t>
            </w:r>
            <w:r>
              <w:rPr>
                <w:rFonts w:ascii="Trebuchet MS" w:hAnsi="Trebuchet MS"/>
                <w:spacing w:val="-3"/>
                <w:w w:val="105"/>
                <w:sz w:val="13"/>
              </w:rPr>
              <w:t xml:space="preserve"> </w:t>
            </w:r>
            <w:r>
              <w:rPr>
                <w:rFonts w:ascii="Trebuchet MS" w:hAnsi="Trebuchet MS"/>
                <w:w w:val="105"/>
                <w:sz w:val="13"/>
              </w:rPr>
              <w:t>sistemas</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regulación</w:t>
            </w:r>
            <w:r>
              <w:rPr>
                <w:rFonts w:ascii="Trebuchet MS" w:hAnsi="Trebuchet MS"/>
                <w:spacing w:val="-3"/>
                <w:w w:val="105"/>
                <w:sz w:val="13"/>
              </w:rPr>
              <w:t xml:space="preserve"> </w:t>
            </w:r>
            <w:r>
              <w:rPr>
                <w:rFonts w:ascii="Trebuchet MS" w:hAnsi="Trebuchet MS"/>
                <w:w w:val="105"/>
                <w:sz w:val="13"/>
              </w:rPr>
              <w:t>de:</w:t>
            </w:r>
          </w:p>
        </w:tc>
        <w:tc>
          <w:tcPr>
            <w:tcW w:w="878" w:type="dxa"/>
            <w:shd w:val="clear" w:color="auto" w:fill="2E75B5"/>
          </w:tcPr>
          <w:p w14:paraId="7A748B73" w14:textId="77777777" w:rsidR="001215C0" w:rsidRDefault="00587B66">
            <w:pPr>
              <w:pStyle w:val="TableParagraph"/>
              <w:spacing w:before="110"/>
              <w:ind w:left="58" w:right="41"/>
              <w:jc w:val="center"/>
              <w:rPr>
                <w:rFonts w:ascii="Trebuchet MS"/>
                <w:sz w:val="13"/>
              </w:rPr>
            </w:pPr>
            <w:r>
              <w:rPr>
                <w:rFonts w:ascii="Trebuchet MS"/>
                <w:w w:val="105"/>
                <w:sz w:val="13"/>
              </w:rPr>
              <w:t>Si</w:t>
            </w:r>
          </w:p>
        </w:tc>
        <w:tc>
          <w:tcPr>
            <w:tcW w:w="878" w:type="dxa"/>
            <w:shd w:val="clear" w:color="auto" w:fill="2E75B5"/>
          </w:tcPr>
          <w:p w14:paraId="6416B702" w14:textId="77777777" w:rsidR="001215C0" w:rsidRDefault="00587B66">
            <w:pPr>
              <w:pStyle w:val="TableParagraph"/>
              <w:spacing w:before="110"/>
              <w:ind w:left="57" w:right="41"/>
              <w:jc w:val="center"/>
              <w:rPr>
                <w:rFonts w:ascii="Trebuchet MS"/>
                <w:sz w:val="13"/>
              </w:rPr>
            </w:pPr>
            <w:r>
              <w:rPr>
                <w:rFonts w:ascii="Trebuchet MS"/>
                <w:w w:val="105"/>
                <w:sz w:val="13"/>
              </w:rPr>
              <w:t>No</w:t>
            </w:r>
          </w:p>
        </w:tc>
        <w:tc>
          <w:tcPr>
            <w:tcW w:w="4392" w:type="dxa"/>
            <w:gridSpan w:val="2"/>
            <w:tcBorders>
              <w:right w:val="single" w:sz="12" w:space="0" w:color="000000"/>
            </w:tcBorders>
            <w:shd w:val="clear" w:color="auto" w:fill="C2E39C"/>
          </w:tcPr>
          <w:p w14:paraId="5677A7DC" w14:textId="77777777" w:rsidR="001215C0" w:rsidRDefault="00587B66">
            <w:pPr>
              <w:pStyle w:val="TableParagraph"/>
              <w:spacing w:before="100"/>
              <w:ind w:left="1743" w:right="1713"/>
              <w:jc w:val="center"/>
              <w:rPr>
                <w:rFonts w:ascii="Trebuchet MS"/>
                <w:sz w:val="13"/>
              </w:rPr>
            </w:pPr>
            <w:r>
              <w:rPr>
                <w:rFonts w:ascii="Trebuchet MS"/>
                <w:w w:val="105"/>
                <w:sz w:val="13"/>
              </w:rPr>
              <w:t>Observaciones</w:t>
            </w:r>
          </w:p>
        </w:tc>
      </w:tr>
      <w:tr w:rsidR="001215C0" w14:paraId="7F40EAD6" w14:textId="77777777">
        <w:trPr>
          <w:trHeight w:val="393"/>
        </w:trPr>
        <w:tc>
          <w:tcPr>
            <w:tcW w:w="361" w:type="dxa"/>
            <w:tcBorders>
              <w:top w:val="nil"/>
              <w:left w:val="nil"/>
              <w:bottom w:val="nil"/>
            </w:tcBorders>
          </w:tcPr>
          <w:p w14:paraId="1B54338A" w14:textId="77777777" w:rsidR="001215C0" w:rsidRDefault="001215C0">
            <w:pPr>
              <w:pStyle w:val="TableParagraph"/>
              <w:rPr>
                <w:rFonts w:ascii="Times New Roman"/>
                <w:sz w:val="12"/>
              </w:rPr>
            </w:pPr>
          </w:p>
        </w:tc>
        <w:tc>
          <w:tcPr>
            <w:tcW w:w="4392" w:type="dxa"/>
          </w:tcPr>
          <w:p w14:paraId="0849FC78" w14:textId="77777777" w:rsidR="001215C0" w:rsidRDefault="00587B66">
            <w:pPr>
              <w:pStyle w:val="TableParagraph"/>
              <w:spacing w:before="100"/>
              <w:ind w:left="20"/>
              <w:rPr>
                <w:rFonts w:ascii="Trebuchet MS"/>
                <w:sz w:val="13"/>
              </w:rPr>
            </w:pPr>
            <w:r>
              <w:rPr>
                <w:rFonts w:ascii="Trebuchet MS"/>
                <w:w w:val="105"/>
                <w:sz w:val="13"/>
              </w:rPr>
              <w:t>Humedad</w:t>
            </w:r>
            <w:r>
              <w:rPr>
                <w:rFonts w:ascii="Trebuchet MS"/>
                <w:spacing w:val="-4"/>
                <w:w w:val="105"/>
                <w:sz w:val="13"/>
              </w:rPr>
              <w:t xml:space="preserve"> </w:t>
            </w:r>
            <w:r>
              <w:rPr>
                <w:rFonts w:ascii="Trebuchet MS"/>
                <w:w w:val="105"/>
                <w:sz w:val="13"/>
              </w:rPr>
              <w:t>Relativa</w:t>
            </w:r>
          </w:p>
        </w:tc>
        <w:tc>
          <w:tcPr>
            <w:tcW w:w="878" w:type="dxa"/>
          </w:tcPr>
          <w:p w14:paraId="19673813" w14:textId="77777777" w:rsidR="001215C0" w:rsidRDefault="001215C0">
            <w:pPr>
              <w:pStyle w:val="TableParagraph"/>
              <w:rPr>
                <w:rFonts w:ascii="Times New Roman"/>
                <w:sz w:val="12"/>
              </w:rPr>
            </w:pPr>
          </w:p>
        </w:tc>
        <w:tc>
          <w:tcPr>
            <w:tcW w:w="878" w:type="dxa"/>
          </w:tcPr>
          <w:p w14:paraId="27DEF863" w14:textId="77777777" w:rsidR="001215C0" w:rsidRDefault="00587B66">
            <w:pPr>
              <w:pStyle w:val="TableParagraph"/>
              <w:spacing w:before="110"/>
              <w:ind w:left="20"/>
              <w:jc w:val="center"/>
              <w:rPr>
                <w:rFonts w:ascii="Trebuchet MS"/>
                <w:sz w:val="13"/>
              </w:rPr>
            </w:pPr>
            <w:r>
              <w:rPr>
                <w:rFonts w:ascii="Trebuchet MS"/>
                <w:w w:val="105"/>
                <w:sz w:val="13"/>
              </w:rPr>
              <w:t>X</w:t>
            </w:r>
          </w:p>
        </w:tc>
        <w:tc>
          <w:tcPr>
            <w:tcW w:w="4392" w:type="dxa"/>
            <w:gridSpan w:val="2"/>
            <w:tcBorders>
              <w:right w:val="single" w:sz="12" w:space="0" w:color="000000"/>
            </w:tcBorders>
          </w:tcPr>
          <w:p w14:paraId="2FEBAC62" w14:textId="77777777" w:rsidR="001215C0" w:rsidRDefault="001215C0">
            <w:pPr>
              <w:pStyle w:val="TableParagraph"/>
              <w:rPr>
                <w:rFonts w:ascii="Times New Roman"/>
                <w:sz w:val="12"/>
              </w:rPr>
            </w:pPr>
          </w:p>
        </w:tc>
      </w:tr>
      <w:tr w:rsidR="001215C0" w14:paraId="29741106" w14:textId="77777777">
        <w:trPr>
          <w:trHeight w:val="392"/>
        </w:trPr>
        <w:tc>
          <w:tcPr>
            <w:tcW w:w="361" w:type="dxa"/>
            <w:tcBorders>
              <w:top w:val="nil"/>
              <w:left w:val="nil"/>
              <w:bottom w:val="nil"/>
            </w:tcBorders>
          </w:tcPr>
          <w:p w14:paraId="787E1FA1" w14:textId="77777777" w:rsidR="001215C0" w:rsidRDefault="001215C0">
            <w:pPr>
              <w:pStyle w:val="TableParagraph"/>
              <w:rPr>
                <w:rFonts w:ascii="Times New Roman"/>
                <w:sz w:val="12"/>
              </w:rPr>
            </w:pPr>
          </w:p>
        </w:tc>
        <w:tc>
          <w:tcPr>
            <w:tcW w:w="4392" w:type="dxa"/>
          </w:tcPr>
          <w:p w14:paraId="1990687D" w14:textId="77777777" w:rsidR="001215C0" w:rsidRDefault="00587B66">
            <w:pPr>
              <w:pStyle w:val="TableParagraph"/>
              <w:spacing w:before="100"/>
              <w:ind w:left="20"/>
              <w:rPr>
                <w:rFonts w:ascii="Trebuchet MS"/>
                <w:sz w:val="13"/>
              </w:rPr>
            </w:pPr>
            <w:r>
              <w:rPr>
                <w:rFonts w:ascii="Trebuchet MS"/>
                <w:w w:val="105"/>
                <w:sz w:val="13"/>
              </w:rPr>
              <w:t>Temperatura</w:t>
            </w:r>
          </w:p>
        </w:tc>
        <w:tc>
          <w:tcPr>
            <w:tcW w:w="878" w:type="dxa"/>
          </w:tcPr>
          <w:p w14:paraId="540546C5" w14:textId="77777777" w:rsidR="001215C0" w:rsidRDefault="001215C0">
            <w:pPr>
              <w:pStyle w:val="TableParagraph"/>
              <w:rPr>
                <w:rFonts w:ascii="Times New Roman"/>
                <w:sz w:val="12"/>
              </w:rPr>
            </w:pPr>
          </w:p>
        </w:tc>
        <w:tc>
          <w:tcPr>
            <w:tcW w:w="878" w:type="dxa"/>
          </w:tcPr>
          <w:p w14:paraId="6978D8B8" w14:textId="77777777" w:rsidR="001215C0" w:rsidRDefault="00587B66">
            <w:pPr>
              <w:pStyle w:val="TableParagraph"/>
              <w:spacing w:before="110"/>
              <w:ind w:left="20"/>
              <w:jc w:val="center"/>
              <w:rPr>
                <w:rFonts w:ascii="Trebuchet MS"/>
                <w:sz w:val="13"/>
              </w:rPr>
            </w:pPr>
            <w:r>
              <w:rPr>
                <w:rFonts w:ascii="Trebuchet MS"/>
                <w:w w:val="105"/>
                <w:sz w:val="13"/>
              </w:rPr>
              <w:t>X</w:t>
            </w:r>
          </w:p>
        </w:tc>
        <w:tc>
          <w:tcPr>
            <w:tcW w:w="4392" w:type="dxa"/>
            <w:gridSpan w:val="2"/>
            <w:tcBorders>
              <w:right w:val="single" w:sz="12" w:space="0" w:color="000000"/>
            </w:tcBorders>
          </w:tcPr>
          <w:p w14:paraId="5C1EECEC" w14:textId="77777777" w:rsidR="001215C0" w:rsidRDefault="001215C0">
            <w:pPr>
              <w:pStyle w:val="TableParagraph"/>
              <w:rPr>
                <w:rFonts w:ascii="Times New Roman"/>
                <w:sz w:val="12"/>
              </w:rPr>
            </w:pPr>
          </w:p>
        </w:tc>
      </w:tr>
      <w:tr w:rsidR="001215C0" w14:paraId="10473E4E" w14:textId="77777777">
        <w:trPr>
          <w:trHeight w:val="393"/>
        </w:trPr>
        <w:tc>
          <w:tcPr>
            <w:tcW w:w="361" w:type="dxa"/>
            <w:tcBorders>
              <w:top w:val="nil"/>
              <w:left w:val="nil"/>
              <w:bottom w:val="nil"/>
            </w:tcBorders>
          </w:tcPr>
          <w:p w14:paraId="64BDCD3F" w14:textId="77777777" w:rsidR="001215C0" w:rsidRDefault="001215C0">
            <w:pPr>
              <w:pStyle w:val="TableParagraph"/>
              <w:rPr>
                <w:rFonts w:ascii="Times New Roman"/>
                <w:sz w:val="12"/>
              </w:rPr>
            </w:pPr>
          </w:p>
        </w:tc>
        <w:tc>
          <w:tcPr>
            <w:tcW w:w="4392" w:type="dxa"/>
          </w:tcPr>
          <w:p w14:paraId="6077E152" w14:textId="77777777" w:rsidR="001215C0" w:rsidRDefault="00587B66">
            <w:pPr>
              <w:pStyle w:val="TableParagraph"/>
              <w:spacing w:before="100"/>
              <w:ind w:left="20"/>
              <w:rPr>
                <w:rFonts w:ascii="Trebuchet MS" w:hAnsi="Trebuchet MS"/>
                <w:sz w:val="13"/>
              </w:rPr>
            </w:pPr>
            <w:r>
              <w:rPr>
                <w:rFonts w:ascii="Trebuchet MS" w:hAnsi="Trebuchet MS"/>
                <w:w w:val="105"/>
                <w:sz w:val="13"/>
              </w:rPr>
              <w:t>Ventilación</w:t>
            </w:r>
          </w:p>
        </w:tc>
        <w:tc>
          <w:tcPr>
            <w:tcW w:w="878" w:type="dxa"/>
          </w:tcPr>
          <w:p w14:paraId="720BF528" w14:textId="77777777" w:rsidR="001215C0" w:rsidRDefault="001215C0">
            <w:pPr>
              <w:pStyle w:val="TableParagraph"/>
              <w:rPr>
                <w:rFonts w:ascii="Times New Roman"/>
                <w:sz w:val="12"/>
              </w:rPr>
            </w:pPr>
          </w:p>
        </w:tc>
        <w:tc>
          <w:tcPr>
            <w:tcW w:w="878" w:type="dxa"/>
          </w:tcPr>
          <w:p w14:paraId="4FC8EEB9" w14:textId="77777777" w:rsidR="001215C0" w:rsidRDefault="00587B66">
            <w:pPr>
              <w:pStyle w:val="TableParagraph"/>
              <w:spacing w:before="110"/>
              <w:ind w:left="20"/>
              <w:jc w:val="center"/>
              <w:rPr>
                <w:rFonts w:ascii="Trebuchet MS"/>
                <w:sz w:val="13"/>
              </w:rPr>
            </w:pPr>
            <w:r>
              <w:rPr>
                <w:rFonts w:ascii="Trebuchet MS"/>
                <w:w w:val="105"/>
                <w:sz w:val="13"/>
              </w:rPr>
              <w:t>X</w:t>
            </w:r>
          </w:p>
        </w:tc>
        <w:tc>
          <w:tcPr>
            <w:tcW w:w="4392" w:type="dxa"/>
            <w:gridSpan w:val="2"/>
            <w:tcBorders>
              <w:right w:val="single" w:sz="12" w:space="0" w:color="000000"/>
            </w:tcBorders>
          </w:tcPr>
          <w:p w14:paraId="6A7B1E53" w14:textId="77777777" w:rsidR="001215C0" w:rsidRDefault="001215C0">
            <w:pPr>
              <w:pStyle w:val="TableParagraph"/>
              <w:rPr>
                <w:rFonts w:ascii="Times New Roman"/>
                <w:sz w:val="12"/>
              </w:rPr>
            </w:pPr>
          </w:p>
        </w:tc>
      </w:tr>
      <w:tr w:rsidR="001215C0" w14:paraId="4536758D" w14:textId="77777777">
        <w:trPr>
          <w:trHeight w:val="392"/>
        </w:trPr>
        <w:tc>
          <w:tcPr>
            <w:tcW w:w="361" w:type="dxa"/>
            <w:tcBorders>
              <w:top w:val="nil"/>
              <w:left w:val="nil"/>
              <w:bottom w:val="nil"/>
            </w:tcBorders>
          </w:tcPr>
          <w:p w14:paraId="182DFC3F" w14:textId="77777777" w:rsidR="001215C0" w:rsidRDefault="001215C0">
            <w:pPr>
              <w:pStyle w:val="TableParagraph"/>
              <w:rPr>
                <w:rFonts w:ascii="Times New Roman"/>
                <w:sz w:val="12"/>
              </w:rPr>
            </w:pPr>
          </w:p>
        </w:tc>
        <w:tc>
          <w:tcPr>
            <w:tcW w:w="4392" w:type="dxa"/>
          </w:tcPr>
          <w:p w14:paraId="3732C26C" w14:textId="77777777" w:rsidR="001215C0" w:rsidRDefault="00587B66">
            <w:pPr>
              <w:pStyle w:val="TableParagraph"/>
              <w:spacing w:before="100"/>
              <w:ind w:left="20"/>
              <w:rPr>
                <w:rFonts w:ascii="Trebuchet MS" w:hAnsi="Trebuchet MS"/>
                <w:sz w:val="13"/>
              </w:rPr>
            </w:pPr>
            <w:r>
              <w:rPr>
                <w:rFonts w:ascii="Trebuchet MS" w:hAnsi="Trebuchet MS"/>
                <w:w w:val="105"/>
                <w:sz w:val="13"/>
              </w:rPr>
              <w:t>Iluminación</w:t>
            </w:r>
          </w:p>
        </w:tc>
        <w:tc>
          <w:tcPr>
            <w:tcW w:w="878" w:type="dxa"/>
          </w:tcPr>
          <w:p w14:paraId="3159724A" w14:textId="77777777" w:rsidR="001215C0" w:rsidRDefault="001215C0">
            <w:pPr>
              <w:pStyle w:val="TableParagraph"/>
              <w:rPr>
                <w:rFonts w:ascii="Times New Roman"/>
                <w:sz w:val="12"/>
              </w:rPr>
            </w:pPr>
          </w:p>
        </w:tc>
        <w:tc>
          <w:tcPr>
            <w:tcW w:w="878" w:type="dxa"/>
          </w:tcPr>
          <w:p w14:paraId="4F825E8B" w14:textId="77777777" w:rsidR="001215C0" w:rsidRDefault="00587B66">
            <w:pPr>
              <w:pStyle w:val="TableParagraph"/>
              <w:spacing w:before="110"/>
              <w:ind w:left="20"/>
              <w:jc w:val="center"/>
              <w:rPr>
                <w:rFonts w:ascii="Trebuchet MS"/>
                <w:sz w:val="13"/>
              </w:rPr>
            </w:pPr>
            <w:r>
              <w:rPr>
                <w:rFonts w:ascii="Trebuchet MS"/>
                <w:w w:val="105"/>
                <w:sz w:val="13"/>
              </w:rPr>
              <w:t>X</w:t>
            </w:r>
          </w:p>
        </w:tc>
        <w:tc>
          <w:tcPr>
            <w:tcW w:w="4392" w:type="dxa"/>
            <w:gridSpan w:val="2"/>
            <w:tcBorders>
              <w:right w:val="single" w:sz="12" w:space="0" w:color="000000"/>
            </w:tcBorders>
          </w:tcPr>
          <w:p w14:paraId="5771D648" w14:textId="77777777" w:rsidR="001215C0" w:rsidRDefault="001215C0">
            <w:pPr>
              <w:pStyle w:val="TableParagraph"/>
              <w:rPr>
                <w:rFonts w:ascii="Times New Roman"/>
                <w:sz w:val="12"/>
              </w:rPr>
            </w:pPr>
          </w:p>
        </w:tc>
      </w:tr>
      <w:tr w:rsidR="001215C0" w14:paraId="3764B289" w14:textId="77777777">
        <w:trPr>
          <w:trHeight w:val="393"/>
        </w:trPr>
        <w:tc>
          <w:tcPr>
            <w:tcW w:w="361" w:type="dxa"/>
            <w:tcBorders>
              <w:top w:val="nil"/>
              <w:left w:val="nil"/>
              <w:bottom w:val="nil"/>
            </w:tcBorders>
          </w:tcPr>
          <w:p w14:paraId="5548838E" w14:textId="77777777" w:rsidR="001215C0" w:rsidRDefault="001215C0">
            <w:pPr>
              <w:pStyle w:val="TableParagraph"/>
              <w:rPr>
                <w:rFonts w:ascii="Times New Roman"/>
                <w:sz w:val="12"/>
              </w:rPr>
            </w:pPr>
          </w:p>
        </w:tc>
        <w:tc>
          <w:tcPr>
            <w:tcW w:w="4392" w:type="dxa"/>
          </w:tcPr>
          <w:p w14:paraId="59EBB68D" w14:textId="77777777" w:rsidR="001215C0" w:rsidRDefault="00587B66">
            <w:pPr>
              <w:pStyle w:val="TableParagraph"/>
              <w:spacing w:before="100"/>
              <w:ind w:left="20"/>
              <w:rPr>
                <w:rFonts w:ascii="Trebuchet MS"/>
                <w:sz w:val="13"/>
              </w:rPr>
            </w:pPr>
            <w:r>
              <w:rPr>
                <w:rFonts w:ascii="Trebuchet MS"/>
                <w:w w:val="105"/>
                <w:sz w:val="13"/>
              </w:rPr>
              <w:t>Filtrado</w:t>
            </w:r>
            <w:r>
              <w:rPr>
                <w:rFonts w:ascii="Trebuchet MS"/>
                <w:spacing w:val="-1"/>
                <w:w w:val="105"/>
                <w:sz w:val="13"/>
              </w:rPr>
              <w:t xml:space="preserve"> </w:t>
            </w:r>
            <w:r>
              <w:rPr>
                <w:rFonts w:ascii="Trebuchet MS"/>
                <w:w w:val="105"/>
                <w:sz w:val="13"/>
              </w:rPr>
              <w:t>de</w:t>
            </w:r>
            <w:r>
              <w:rPr>
                <w:rFonts w:ascii="Trebuchet MS"/>
                <w:spacing w:val="-2"/>
                <w:w w:val="105"/>
                <w:sz w:val="13"/>
              </w:rPr>
              <w:t xml:space="preserve"> </w:t>
            </w:r>
            <w:r>
              <w:rPr>
                <w:rFonts w:ascii="Trebuchet MS"/>
                <w:w w:val="105"/>
                <w:sz w:val="13"/>
              </w:rPr>
              <w:t>Aire</w:t>
            </w:r>
          </w:p>
        </w:tc>
        <w:tc>
          <w:tcPr>
            <w:tcW w:w="878" w:type="dxa"/>
          </w:tcPr>
          <w:p w14:paraId="42C72281" w14:textId="77777777" w:rsidR="001215C0" w:rsidRDefault="001215C0">
            <w:pPr>
              <w:pStyle w:val="TableParagraph"/>
              <w:rPr>
                <w:rFonts w:ascii="Times New Roman"/>
                <w:sz w:val="12"/>
              </w:rPr>
            </w:pPr>
          </w:p>
        </w:tc>
        <w:tc>
          <w:tcPr>
            <w:tcW w:w="878" w:type="dxa"/>
          </w:tcPr>
          <w:p w14:paraId="6C837C30" w14:textId="77777777" w:rsidR="001215C0" w:rsidRDefault="00587B66">
            <w:pPr>
              <w:pStyle w:val="TableParagraph"/>
              <w:spacing w:before="110"/>
              <w:ind w:left="20"/>
              <w:jc w:val="center"/>
              <w:rPr>
                <w:rFonts w:ascii="Trebuchet MS"/>
                <w:sz w:val="13"/>
              </w:rPr>
            </w:pPr>
            <w:r>
              <w:rPr>
                <w:rFonts w:ascii="Trebuchet MS"/>
                <w:w w:val="105"/>
                <w:sz w:val="13"/>
              </w:rPr>
              <w:t>X</w:t>
            </w:r>
          </w:p>
        </w:tc>
        <w:tc>
          <w:tcPr>
            <w:tcW w:w="4392" w:type="dxa"/>
            <w:gridSpan w:val="2"/>
            <w:tcBorders>
              <w:right w:val="single" w:sz="12" w:space="0" w:color="000000"/>
            </w:tcBorders>
          </w:tcPr>
          <w:p w14:paraId="0B4028AA" w14:textId="77777777" w:rsidR="001215C0" w:rsidRDefault="001215C0">
            <w:pPr>
              <w:pStyle w:val="TableParagraph"/>
              <w:rPr>
                <w:rFonts w:ascii="Times New Roman"/>
                <w:sz w:val="12"/>
              </w:rPr>
            </w:pPr>
          </w:p>
        </w:tc>
      </w:tr>
      <w:tr w:rsidR="001215C0" w14:paraId="52745E79" w14:textId="77777777">
        <w:trPr>
          <w:trHeight w:val="392"/>
        </w:trPr>
        <w:tc>
          <w:tcPr>
            <w:tcW w:w="361" w:type="dxa"/>
            <w:tcBorders>
              <w:top w:val="nil"/>
              <w:left w:val="nil"/>
              <w:bottom w:val="nil"/>
            </w:tcBorders>
          </w:tcPr>
          <w:p w14:paraId="2D221520" w14:textId="77777777" w:rsidR="001215C0" w:rsidRDefault="00587B66">
            <w:pPr>
              <w:pStyle w:val="TableParagraph"/>
              <w:spacing w:before="110"/>
              <w:ind w:left="17"/>
              <w:rPr>
                <w:rFonts w:ascii="Trebuchet MS"/>
                <w:sz w:val="13"/>
              </w:rPr>
            </w:pPr>
            <w:r>
              <w:rPr>
                <w:rFonts w:ascii="Trebuchet MS"/>
                <w:w w:val="105"/>
                <w:sz w:val="13"/>
              </w:rPr>
              <w:t>7.10</w:t>
            </w:r>
          </w:p>
        </w:tc>
        <w:tc>
          <w:tcPr>
            <w:tcW w:w="10540" w:type="dxa"/>
            <w:gridSpan w:val="5"/>
            <w:tcBorders>
              <w:right w:val="single" w:sz="12" w:space="0" w:color="000000"/>
            </w:tcBorders>
            <w:shd w:val="clear" w:color="auto" w:fill="92D050"/>
          </w:tcPr>
          <w:p w14:paraId="0F9140EC" w14:textId="77777777" w:rsidR="001215C0" w:rsidRDefault="00587B66">
            <w:pPr>
              <w:pStyle w:val="TableParagraph"/>
              <w:spacing w:before="100"/>
              <w:ind w:left="4096" w:right="4073"/>
              <w:jc w:val="center"/>
              <w:rPr>
                <w:rFonts w:ascii="Trebuchet MS" w:hAnsi="Trebuchet MS"/>
                <w:sz w:val="13"/>
              </w:rPr>
            </w:pPr>
            <w:r>
              <w:rPr>
                <w:rFonts w:ascii="Trebuchet MS" w:hAnsi="Trebuchet MS"/>
                <w:w w:val="105"/>
                <w:sz w:val="13"/>
              </w:rPr>
              <w:t>Medición</w:t>
            </w:r>
            <w:r>
              <w:rPr>
                <w:rFonts w:ascii="Trebuchet MS" w:hAnsi="Trebuchet MS"/>
                <w:spacing w:val="-6"/>
                <w:w w:val="105"/>
                <w:sz w:val="13"/>
              </w:rPr>
              <w:t xml:space="preserve"> </w:t>
            </w:r>
            <w:r>
              <w:rPr>
                <w:rFonts w:ascii="Trebuchet MS" w:hAnsi="Trebuchet MS"/>
                <w:w w:val="105"/>
                <w:sz w:val="13"/>
              </w:rPr>
              <w:t>de</w:t>
            </w:r>
            <w:r>
              <w:rPr>
                <w:rFonts w:ascii="Trebuchet MS" w:hAnsi="Trebuchet MS"/>
                <w:spacing w:val="-5"/>
                <w:w w:val="105"/>
                <w:sz w:val="13"/>
              </w:rPr>
              <w:t xml:space="preserve"> </w:t>
            </w:r>
            <w:r>
              <w:rPr>
                <w:rFonts w:ascii="Trebuchet MS" w:hAnsi="Trebuchet MS"/>
                <w:w w:val="105"/>
                <w:sz w:val="13"/>
              </w:rPr>
              <w:t>condiciones</w:t>
            </w:r>
            <w:r>
              <w:rPr>
                <w:rFonts w:ascii="Trebuchet MS" w:hAnsi="Trebuchet MS"/>
                <w:spacing w:val="-6"/>
                <w:w w:val="105"/>
                <w:sz w:val="13"/>
              </w:rPr>
              <w:t xml:space="preserve"> </w:t>
            </w:r>
            <w:r>
              <w:rPr>
                <w:rFonts w:ascii="Trebuchet MS" w:hAnsi="Trebuchet MS"/>
                <w:w w:val="105"/>
                <w:sz w:val="13"/>
              </w:rPr>
              <w:t>ambientales:</w:t>
            </w:r>
          </w:p>
        </w:tc>
      </w:tr>
      <w:tr w:rsidR="001215C0" w14:paraId="16170E71" w14:textId="77777777">
        <w:trPr>
          <w:trHeight w:val="392"/>
        </w:trPr>
        <w:tc>
          <w:tcPr>
            <w:tcW w:w="361" w:type="dxa"/>
            <w:tcBorders>
              <w:top w:val="nil"/>
              <w:left w:val="nil"/>
              <w:bottom w:val="nil"/>
            </w:tcBorders>
          </w:tcPr>
          <w:p w14:paraId="55591F66" w14:textId="77777777" w:rsidR="001215C0" w:rsidRDefault="00587B66">
            <w:pPr>
              <w:pStyle w:val="TableParagraph"/>
              <w:spacing w:before="110"/>
              <w:ind w:left="17"/>
              <w:rPr>
                <w:rFonts w:ascii="Trebuchet MS"/>
                <w:sz w:val="13"/>
              </w:rPr>
            </w:pPr>
            <w:r>
              <w:rPr>
                <w:rFonts w:ascii="Trebuchet MS"/>
                <w:w w:val="105"/>
                <w:sz w:val="13"/>
              </w:rPr>
              <w:t>7.11</w:t>
            </w:r>
          </w:p>
        </w:tc>
        <w:tc>
          <w:tcPr>
            <w:tcW w:w="4392" w:type="dxa"/>
            <w:shd w:val="clear" w:color="auto" w:fill="92D050"/>
          </w:tcPr>
          <w:p w14:paraId="571664EB" w14:textId="77777777" w:rsidR="001215C0" w:rsidRDefault="00587B66">
            <w:pPr>
              <w:pStyle w:val="TableParagraph"/>
              <w:spacing w:before="14"/>
              <w:ind w:left="20"/>
              <w:rPr>
                <w:rFonts w:ascii="Trebuchet MS" w:hAnsi="Trebuchet MS"/>
                <w:sz w:val="13"/>
              </w:rPr>
            </w:pPr>
            <w:r>
              <w:rPr>
                <w:rFonts w:ascii="Trebuchet MS" w:hAnsi="Trebuchet MS"/>
                <w:w w:val="105"/>
                <w:sz w:val="13"/>
              </w:rPr>
              <w:t>Humedad</w:t>
            </w:r>
            <w:r>
              <w:rPr>
                <w:rFonts w:ascii="Trebuchet MS" w:hAnsi="Trebuchet MS"/>
                <w:spacing w:val="-3"/>
                <w:w w:val="105"/>
                <w:sz w:val="13"/>
              </w:rPr>
              <w:t xml:space="preserve"> </w:t>
            </w:r>
            <w:r>
              <w:rPr>
                <w:rFonts w:ascii="Trebuchet MS" w:hAnsi="Trebuchet MS"/>
                <w:w w:val="105"/>
                <w:sz w:val="13"/>
              </w:rPr>
              <w:t>Relativa</w:t>
            </w:r>
            <w:r>
              <w:rPr>
                <w:rFonts w:ascii="Trebuchet MS" w:hAnsi="Trebuchet MS"/>
                <w:spacing w:val="-2"/>
                <w:w w:val="105"/>
                <w:sz w:val="13"/>
              </w:rPr>
              <w:t xml:space="preserve"> </w:t>
            </w:r>
            <w:r>
              <w:rPr>
                <w:rFonts w:ascii="Trebuchet MS" w:hAnsi="Trebuchet MS"/>
                <w:w w:val="105"/>
                <w:sz w:val="13"/>
              </w:rPr>
              <w:t>(Promedio)</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la</w:t>
            </w:r>
            <w:r>
              <w:rPr>
                <w:rFonts w:ascii="Trebuchet MS" w:hAnsi="Trebuchet MS"/>
                <w:spacing w:val="-4"/>
                <w:w w:val="105"/>
                <w:sz w:val="13"/>
              </w:rPr>
              <w:t xml:space="preserve"> </w:t>
            </w:r>
            <w:r>
              <w:rPr>
                <w:rFonts w:ascii="Trebuchet MS" w:hAnsi="Trebuchet MS"/>
                <w:w w:val="105"/>
                <w:sz w:val="13"/>
              </w:rPr>
              <w:t>ubicación</w:t>
            </w:r>
            <w:r>
              <w:rPr>
                <w:rFonts w:ascii="Trebuchet MS" w:hAnsi="Trebuchet MS"/>
                <w:spacing w:val="-3"/>
                <w:w w:val="105"/>
                <w:sz w:val="13"/>
              </w:rPr>
              <w:t xml:space="preserve"> </w:t>
            </w:r>
            <w:r>
              <w:rPr>
                <w:rFonts w:ascii="Trebuchet MS" w:hAnsi="Trebuchet MS"/>
                <w:w w:val="105"/>
                <w:sz w:val="13"/>
              </w:rPr>
              <w:t>geográfica</w:t>
            </w:r>
            <w:r>
              <w:rPr>
                <w:rFonts w:ascii="Trebuchet MS" w:hAnsi="Trebuchet MS"/>
                <w:spacing w:val="-3"/>
                <w:w w:val="105"/>
                <w:sz w:val="13"/>
              </w:rPr>
              <w:t xml:space="preserve"> </w:t>
            </w:r>
            <w:r>
              <w:rPr>
                <w:rFonts w:ascii="Trebuchet MS" w:hAnsi="Trebuchet MS"/>
                <w:w w:val="105"/>
                <w:sz w:val="13"/>
              </w:rPr>
              <w:t>en</w:t>
            </w:r>
            <w:r>
              <w:rPr>
                <w:rFonts w:ascii="Trebuchet MS" w:hAnsi="Trebuchet MS"/>
                <w:spacing w:val="-3"/>
                <w:w w:val="105"/>
                <w:sz w:val="13"/>
              </w:rPr>
              <w:t xml:space="preserve"> </w:t>
            </w:r>
            <w:r>
              <w:rPr>
                <w:rFonts w:ascii="Trebuchet MS" w:hAnsi="Trebuchet MS"/>
                <w:w w:val="105"/>
                <w:sz w:val="13"/>
              </w:rPr>
              <w:t>que</w:t>
            </w:r>
            <w:r>
              <w:rPr>
                <w:rFonts w:ascii="Trebuchet MS" w:hAnsi="Trebuchet MS"/>
                <w:spacing w:val="-3"/>
                <w:w w:val="105"/>
                <w:sz w:val="13"/>
              </w:rPr>
              <w:t xml:space="preserve"> </w:t>
            </w:r>
            <w:r>
              <w:rPr>
                <w:rFonts w:ascii="Trebuchet MS" w:hAnsi="Trebuchet MS"/>
                <w:w w:val="105"/>
                <w:sz w:val="13"/>
              </w:rPr>
              <w:t>se</w:t>
            </w:r>
          </w:p>
          <w:p w14:paraId="112A758C" w14:textId="77777777" w:rsidR="001215C0" w:rsidRDefault="00587B66">
            <w:pPr>
              <w:pStyle w:val="TableParagraph"/>
              <w:spacing w:before="34"/>
              <w:ind w:left="20"/>
              <w:rPr>
                <w:rFonts w:ascii="Trebuchet MS"/>
                <w:sz w:val="13"/>
              </w:rPr>
            </w:pPr>
            <w:r>
              <w:rPr>
                <w:rFonts w:ascii="Trebuchet MS"/>
                <w:w w:val="105"/>
                <w:sz w:val="13"/>
              </w:rPr>
              <w:t>encuentra</w:t>
            </w:r>
            <w:r>
              <w:rPr>
                <w:rFonts w:ascii="Trebuchet MS"/>
                <w:spacing w:val="-5"/>
                <w:w w:val="105"/>
                <w:sz w:val="13"/>
              </w:rPr>
              <w:t xml:space="preserve"> </w:t>
            </w:r>
            <w:r>
              <w:rPr>
                <w:rFonts w:ascii="Trebuchet MS"/>
                <w:w w:val="105"/>
                <w:sz w:val="13"/>
              </w:rPr>
              <w:t>ubicado</w:t>
            </w:r>
            <w:r>
              <w:rPr>
                <w:rFonts w:ascii="Trebuchet MS"/>
                <w:spacing w:val="-3"/>
                <w:w w:val="105"/>
                <w:sz w:val="13"/>
              </w:rPr>
              <w:t xml:space="preserve"> </w:t>
            </w:r>
            <w:r>
              <w:rPr>
                <w:rFonts w:ascii="Trebuchet MS"/>
                <w:w w:val="105"/>
                <w:sz w:val="13"/>
              </w:rPr>
              <w:t>el</w:t>
            </w:r>
            <w:r>
              <w:rPr>
                <w:rFonts w:ascii="Trebuchet MS"/>
                <w:spacing w:val="-3"/>
                <w:w w:val="105"/>
                <w:sz w:val="13"/>
              </w:rPr>
              <w:t xml:space="preserve"> </w:t>
            </w:r>
            <w:r>
              <w:rPr>
                <w:rFonts w:ascii="Trebuchet MS"/>
                <w:w w:val="105"/>
                <w:sz w:val="13"/>
              </w:rPr>
              <w:t>edificio:</w:t>
            </w:r>
          </w:p>
        </w:tc>
        <w:tc>
          <w:tcPr>
            <w:tcW w:w="6148" w:type="dxa"/>
            <w:gridSpan w:val="4"/>
            <w:tcBorders>
              <w:right w:val="single" w:sz="12" w:space="0" w:color="000000"/>
            </w:tcBorders>
          </w:tcPr>
          <w:p w14:paraId="24EC3E19" w14:textId="77777777" w:rsidR="001215C0" w:rsidRDefault="00587B66">
            <w:pPr>
              <w:pStyle w:val="TableParagraph"/>
              <w:spacing w:before="100"/>
              <w:ind w:left="2574" w:right="2545"/>
              <w:jc w:val="center"/>
              <w:rPr>
                <w:rFonts w:ascii="Trebuchet MS"/>
                <w:sz w:val="13"/>
              </w:rPr>
            </w:pPr>
            <w:r>
              <w:rPr>
                <w:rFonts w:ascii="Trebuchet MS"/>
                <w:w w:val="105"/>
                <w:sz w:val="13"/>
              </w:rPr>
              <w:t>76%</w:t>
            </w:r>
          </w:p>
        </w:tc>
      </w:tr>
      <w:tr w:rsidR="001215C0" w14:paraId="03FF6613" w14:textId="77777777">
        <w:trPr>
          <w:trHeight w:val="393"/>
        </w:trPr>
        <w:tc>
          <w:tcPr>
            <w:tcW w:w="361" w:type="dxa"/>
            <w:tcBorders>
              <w:top w:val="nil"/>
              <w:left w:val="nil"/>
              <w:bottom w:val="nil"/>
            </w:tcBorders>
          </w:tcPr>
          <w:p w14:paraId="0D91B1DC" w14:textId="77777777" w:rsidR="001215C0" w:rsidRDefault="00587B66">
            <w:pPr>
              <w:pStyle w:val="TableParagraph"/>
              <w:spacing w:before="110"/>
              <w:ind w:left="17"/>
              <w:rPr>
                <w:rFonts w:ascii="Trebuchet MS"/>
                <w:sz w:val="13"/>
              </w:rPr>
            </w:pPr>
            <w:r>
              <w:rPr>
                <w:rFonts w:ascii="Trebuchet MS"/>
                <w:w w:val="105"/>
                <w:sz w:val="13"/>
              </w:rPr>
              <w:t>7.12</w:t>
            </w:r>
          </w:p>
        </w:tc>
        <w:tc>
          <w:tcPr>
            <w:tcW w:w="4392" w:type="dxa"/>
            <w:shd w:val="clear" w:color="auto" w:fill="92D050"/>
          </w:tcPr>
          <w:p w14:paraId="2961103A" w14:textId="77777777" w:rsidR="001215C0" w:rsidRDefault="00587B66">
            <w:pPr>
              <w:pStyle w:val="TableParagraph"/>
              <w:spacing w:before="14"/>
              <w:ind w:left="20"/>
              <w:rPr>
                <w:rFonts w:ascii="Trebuchet MS" w:hAnsi="Trebuchet MS"/>
                <w:sz w:val="13"/>
              </w:rPr>
            </w:pPr>
            <w:r>
              <w:rPr>
                <w:rFonts w:ascii="Trebuchet MS" w:hAnsi="Trebuchet MS"/>
                <w:w w:val="105"/>
                <w:sz w:val="13"/>
              </w:rPr>
              <w:t>Temperatura</w:t>
            </w:r>
            <w:r>
              <w:rPr>
                <w:rFonts w:ascii="Trebuchet MS" w:hAnsi="Trebuchet MS"/>
                <w:spacing w:val="-4"/>
                <w:w w:val="105"/>
                <w:sz w:val="13"/>
              </w:rPr>
              <w:t xml:space="preserve"> </w:t>
            </w:r>
            <w:r>
              <w:rPr>
                <w:rFonts w:ascii="Trebuchet MS" w:hAnsi="Trebuchet MS"/>
                <w:w w:val="105"/>
                <w:sz w:val="13"/>
              </w:rPr>
              <w:t>(Promedio)</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la</w:t>
            </w:r>
            <w:r>
              <w:rPr>
                <w:rFonts w:ascii="Trebuchet MS" w:hAnsi="Trebuchet MS"/>
                <w:spacing w:val="-3"/>
                <w:w w:val="105"/>
                <w:sz w:val="13"/>
              </w:rPr>
              <w:t xml:space="preserve"> </w:t>
            </w:r>
            <w:r>
              <w:rPr>
                <w:rFonts w:ascii="Trebuchet MS" w:hAnsi="Trebuchet MS"/>
                <w:w w:val="105"/>
                <w:sz w:val="13"/>
              </w:rPr>
              <w:t>ubicación</w:t>
            </w:r>
            <w:r>
              <w:rPr>
                <w:rFonts w:ascii="Trebuchet MS" w:hAnsi="Trebuchet MS"/>
                <w:spacing w:val="-3"/>
                <w:w w:val="105"/>
                <w:sz w:val="13"/>
              </w:rPr>
              <w:t xml:space="preserve"> </w:t>
            </w:r>
            <w:r>
              <w:rPr>
                <w:rFonts w:ascii="Trebuchet MS" w:hAnsi="Trebuchet MS"/>
                <w:w w:val="105"/>
                <w:sz w:val="13"/>
              </w:rPr>
              <w:t>geográfica</w:t>
            </w:r>
            <w:r>
              <w:rPr>
                <w:rFonts w:ascii="Trebuchet MS" w:hAnsi="Trebuchet MS"/>
                <w:spacing w:val="-3"/>
                <w:w w:val="105"/>
                <w:sz w:val="13"/>
              </w:rPr>
              <w:t xml:space="preserve"> </w:t>
            </w:r>
            <w:r>
              <w:rPr>
                <w:rFonts w:ascii="Trebuchet MS" w:hAnsi="Trebuchet MS"/>
                <w:w w:val="105"/>
                <w:sz w:val="13"/>
              </w:rPr>
              <w:t>en</w:t>
            </w:r>
            <w:r>
              <w:rPr>
                <w:rFonts w:ascii="Trebuchet MS" w:hAnsi="Trebuchet MS"/>
                <w:spacing w:val="-3"/>
                <w:w w:val="105"/>
                <w:sz w:val="13"/>
              </w:rPr>
              <w:t xml:space="preserve"> </w:t>
            </w:r>
            <w:r>
              <w:rPr>
                <w:rFonts w:ascii="Trebuchet MS" w:hAnsi="Trebuchet MS"/>
                <w:w w:val="105"/>
                <w:sz w:val="13"/>
              </w:rPr>
              <w:t>que</w:t>
            </w:r>
            <w:r>
              <w:rPr>
                <w:rFonts w:ascii="Trebuchet MS" w:hAnsi="Trebuchet MS"/>
                <w:spacing w:val="-3"/>
                <w:w w:val="105"/>
                <w:sz w:val="13"/>
              </w:rPr>
              <w:t xml:space="preserve"> </w:t>
            </w:r>
            <w:r>
              <w:rPr>
                <w:rFonts w:ascii="Trebuchet MS" w:hAnsi="Trebuchet MS"/>
                <w:w w:val="105"/>
                <w:sz w:val="13"/>
              </w:rPr>
              <w:t>se</w:t>
            </w:r>
          </w:p>
          <w:p w14:paraId="0BB8499B" w14:textId="77777777" w:rsidR="001215C0" w:rsidRDefault="00587B66">
            <w:pPr>
              <w:pStyle w:val="TableParagraph"/>
              <w:spacing w:before="34"/>
              <w:ind w:left="20"/>
              <w:rPr>
                <w:rFonts w:ascii="Trebuchet MS"/>
                <w:sz w:val="13"/>
              </w:rPr>
            </w:pPr>
            <w:r>
              <w:rPr>
                <w:rFonts w:ascii="Trebuchet MS"/>
                <w:w w:val="105"/>
                <w:sz w:val="13"/>
              </w:rPr>
              <w:t>encuentra</w:t>
            </w:r>
            <w:r>
              <w:rPr>
                <w:rFonts w:ascii="Trebuchet MS"/>
                <w:spacing w:val="-5"/>
                <w:w w:val="105"/>
                <w:sz w:val="13"/>
              </w:rPr>
              <w:t xml:space="preserve"> </w:t>
            </w:r>
            <w:r>
              <w:rPr>
                <w:rFonts w:ascii="Trebuchet MS"/>
                <w:w w:val="105"/>
                <w:sz w:val="13"/>
              </w:rPr>
              <w:t>ubicado</w:t>
            </w:r>
            <w:r>
              <w:rPr>
                <w:rFonts w:ascii="Trebuchet MS"/>
                <w:spacing w:val="-3"/>
                <w:w w:val="105"/>
                <w:sz w:val="13"/>
              </w:rPr>
              <w:t xml:space="preserve"> </w:t>
            </w:r>
            <w:r>
              <w:rPr>
                <w:rFonts w:ascii="Trebuchet MS"/>
                <w:w w:val="105"/>
                <w:sz w:val="13"/>
              </w:rPr>
              <w:t>el</w:t>
            </w:r>
            <w:r>
              <w:rPr>
                <w:rFonts w:ascii="Trebuchet MS"/>
                <w:spacing w:val="-3"/>
                <w:w w:val="105"/>
                <w:sz w:val="13"/>
              </w:rPr>
              <w:t xml:space="preserve"> </w:t>
            </w:r>
            <w:r>
              <w:rPr>
                <w:rFonts w:ascii="Trebuchet MS"/>
                <w:w w:val="105"/>
                <w:sz w:val="13"/>
              </w:rPr>
              <w:t>edificio:</w:t>
            </w:r>
          </w:p>
        </w:tc>
        <w:tc>
          <w:tcPr>
            <w:tcW w:w="6148" w:type="dxa"/>
            <w:gridSpan w:val="4"/>
            <w:tcBorders>
              <w:right w:val="single" w:sz="12" w:space="0" w:color="000000"/>
            </w:tcBorders>
          </w:tcPr>
          <w:p w14:paraId="37EC6C31" w14:textId="77777777" w:rsidR="001215C0" w:rsidRDefault="00587B66">
            <w:pPr>
              <w:pStyle w:val="TableParagraph"/>
              <w:spacing w:before="101"/>
              <w:ind w:left="2574" w:right="2545"/>
              <w:jc w:val="center"/>
              <w:rPr>
                <w:rFonts w:ascii="Trebuchet MS" w:hAnsi="Trebuchet MS"/>
                <w:sz w:val="13"/>
              </w:rPr>
            </w:pPr>
            <w:r>
              <w:rPr>
                <w:rFonts w:ascii="Trebuchet MS" w:hAnsi="Trebuchet MS"/>
                <w:w w:val="105"/>
                <w:sz w:val="13"/>
              </w:rPr>
              <w:t>10°C</w:t>
            </w:r>
          </w:p>
        </w:tc>
      </w:tr>
      <w:tr w:rsidR="001215C0" w14:paraId="2FDE2DBD" w14:textId="77777777">
        <w:trPr>
          <w:trHeight w:val="628"/>
        </w:trPr>
        <w:tc>
          <w:tcPr>
            <w:tcW w:w="361" w:type="dxa"/>
            <w:tcBorders>
              <w:top w:val="nil"/>
              <w:left w:val="nil"/>
              <w:bottom w:val="nil"/>
            </w:tcBorders>
          </w:tcPr>
          <w:p w14:paraId="77FBAB4F" w14:textId="77777777" w:rsidR="001215C0" w:rsidRDefault="001215C0">
            <w:pPr>
              <w:pStyle w:val="TableParagraph"/>
              <w:spacing w:before="7"/>
              <w:rPr>
                <w:rFonts w:ascii="Trebuchet MS"/>
                <w:sz w:val="19"/>
              </w:rPr>
            </w:pPr>
          </w:p>
          <w:p w14:paraId="0CE7EFB0" w14:textId="77777777" w:rsidR="001215C0" w:rsidRDefault="00587B66">
            <w:pPr>
              <w:pStyle w:val="TableParagraph"/>
              <w:ind w:left="17"/>
              <w:rPr>
                <w:rFonts w:ascii="Trebuchet MS"/>
                <w:sz w:val="13"/>
              </w:rPr>
            </w:pPr>
            <w:r>
              <w:rPr>
                <w:rFonts w:ascii="Trebuchet MS"/>
                <w:w w:val="105"/>
                <w:sz w:val="13"/>
              </w:rPr>
              <w:t>7.13</w:t>
            </w:r>
          </w:p>
        </w:tc>
        <w:tc>
          <w:tcPr>
            <w:tcW w:w="4392" w:type="dxa"/>
            <w:shd w:val="clear" w:color="auto" w:fill="92D050"/>
          </w:tcPr>
          <w:p w14:paraId="38E2DB53" w14:textId="77777777" w:rsidR="001215C0" w:rsidRDefault="00587B66">
            <w:pPr>
              <w:pStyle w:val="TableParagraph"/>
              <w:spacing w:before="38" w:line="292" w:lineRule="auto"/>
              <w:ind w:left="20" w:right="70"/>
              <w:rPr>
                <w:rFonts w:ascii="Trebuchet MS" w:hAnsi="Trebuchet MS"/>
                <w:sz w:val="13"/>
              </w:rPr>
            </w:pPr>
            <w:r>
              <w:rPr>
                <w:rFonts w:ascii="Trebuchet MS" w:hAnsi="Trebuchet MS"/>
                <w:w w:val="105"/>
                <w:sz w:val="13"/>
              </w:rPr>
              <w:t>Para la documentación que se encuentre en soporte papel, la</w:t>
            </w:r>
            <w:r>
              <w:rPr>
                <w:rFonts w:ascii="Trebuchet MS" w:hAnsi="Trebuchet MS"/>
                <w:spacing w:val="1"/>
                <w:w w:val="105"/>
                <w:sz w:val="13"/>
              </w:rPr>
              <w:t xml:space="preserve"> </w:t>
            </w:r>
            <w:r>
              <w:rPr>
                <w:rFonts w:ascii="Trebuchet MS" w:hAnsi="Trebuchet MS"/>
                <w:w w:val="105"/>
                <w:sz w:val="13"/>
              </w:rPr>
              <w:t>temperatura debe estar entre 15 y 20°C. Qué medición se registra en</w:t>
            </w:r>
            <w:r>
              <w:rPr>
                <w:rFonts w:ascii="Trebuchet MS" w:hAnsi="Trebuchet MS"/>
                <w:spacing w:val="-39"/>
                <w:w w:val="105"/>
                <w:sz w:val="13"/>
              </w:rPr>
              <w:t xml:space="preserve"> </w:t>
            </w:r>
            <w:r>
              <w:rPr>
                <w:rFonts w:ascii="Trebuchet MS" w:hAnsi="Trebuchet MS"/>
                <w:w w:val="105"/>
                <w:sz w:val="13"/>
              </w:rPr>
              <w:t>el</w:t>
            </w:r>
            <w:r>
              <w:rPr>
                <w:rFonts w:ascii="Trebuchet MS" w:hAnsi="Trebuchet MS"/>
                <w:spacing w:val="-2"/>
                <w:w w:val="105"/>
                <w:sz w:val="13"/>
              </w:rPr>
              <w:t xml:space="preserve"> </w:t>
            </w:r>
            <w:r>
              <w:rPr>
                <w:rFonts w:ascii="Trebuchet MS" w:hAnsi="Trebuchet MS"/>
                <w:w w:val="105"/>
                <w:sz w:val="13"/>
              </w:rPr>
              <w:t>momento de</w:t>
            </w:r>
            <w:r>
              <w:rPr>
                <w:rFonts w:ascii="Trebuchet MS" w:hAnsi="Trebuchet MS"/>
                <w:spacing w:val="-1"/>
                <w:w w:val="105"/>
                <w:sz w:val="13"/>
              </w:rPr>
              <w:t xml:space="preserve"> </w:t>
            </w:r>
            <w:r>
              <w:rPr>
                <w:rFonts w:ascii="Trebuchet MS" w:hAnsi="Trebuchet MS"/>
                <w:w w:val="105"/>
                <w:sz w:val="13"/>
              </w:rPr>
              <w:t>la visita?</w:t>
            </w:r>
          </w:p>
        </w:tc>
        <w:tc>
          <w:tcPr>
            <w:tcW w:w="6148" w:type="dxa"/>
            <w:gridSpan w:val="4"/>
            <w:tcBorders>
              <w:right w:val="single" w:sz="12" w:space="0" w:color="000000"/>
            </w:tcBorders>
          </w:tcPr>
          <w:p w14:paraId="7204D551" w14:textId="77777777" w:rsidR="001215C0" w:rsidRDefault="001215C0">
            <w:pPr>
              <w:pStyle w:val="TableParagraph"/>
              <w:spacing w:before="9"/>
              <w:rPr>
                <w:rFonts w:ascii="Trebuchet MS"/>
                <w:sz w:val="18"/>
              </w:rPr>
            </w:pPr>
          </w:p>
          <w:p w14:paraId="3E788048" w14:textId="77777777" w:rsidR="001215C0" w:rsidRDefault="00587B66">
            <w:pPr>
              <w:pStyle w:val="TableParagraph"/>
              <w:ind w:left="1399"/>
              <w:rPr>
                <w:rFonts w:ascii="Trebuchet MS" w:hAnsi="Trebuchet MS"/>
                <w:sz w:val="13"/>
              </w:rPr>
            </w:pPr>
            <w:r>
              <w:rPr>
                <w:rFonts w:ascii="Trebuchet MS" w:hAnsi="Trebuchet MS"/>
                <w:w w:val="105"/>
                <w:sz w:val="13"/>
              </w:rPr>
              <w:t>No</w:t>
            </w:r>
            <w:r>
              <w:rPr>
                <w:rFonts w:ascii="Trebuchet MS" w:hAnsi="Trebuchet MS"/>
                <w:spacing w:val="-2"/>
                <w:w w:val="105"/>
                <w:sz w:val="13"/>
              </w:rPr>
              <w:t xml:space="preserve"> </w:t>
            </w:r>
            <w:r>
              <w:rPr>
                <w:rFonts w:ascii="Trebuchet MS" w:hAnsi="Trebuchet MS"/>
                <w:w w:val="105"/>
                <w:sz w:val="13"/>
              </w:rPr>
              <w:t>se</w:t>
            </w:r>
            <w:r>
              <w:rPr>
                <w:rFonts w:ascii="Trebuchet MS" w:hAnsi="Trebuchet MS"/>
                <w:spacing w:val="-3"/>
                <w:w w:val="105"/>
                <w:sz w:val="13"/>
              </w:rPr>
              <w:t xml:space="preserve"> </w:t>
            </w:r>
            <w:r>
              <w:rPr>
                <w:rFonts w:ascii="Trebuchet MS" w:hAnsi="Trebuchet MS"/>
                <w:w w:val="105"/>
                <w:sz w:val="13"/>
              </w:rPr>
              <w:t>cuenta</w:t>
            </w:r>
            <w:r>
              <w:rPr>
                <w:rFonts w:ascii="Trebuchet MS" w:hAnsi="Trebuchet MS"/>
                <w:spacing w:val="-2"/>
                <w:w w:val="105"/>
                <w:sz w:val="13"/>
              </w:rPr>
              <w:t xml:space="preserve"> </w:t>
            </w:r>
            <w:r>
              <w:rPr>
                <w:rFonts w:ascii="Trebuchet MS" w:hAnsi="Trebuchet MS"/>
                <w:w w:val="105"/>
                <w:sz w:val="13"/>
              </w:rPr>
              <w:t>con</w:t>
            </w:r>
            <w:r>
              <w:rPr>
                <w:rFonts w:ascii="Trebuchet MS" w:hAnsi="Trebuchet MS"/>
                <w:spacing w:val="-3"/>
                <w:w w:val="105"/>
                <w:sz w:val="13"/>
              </w:rPr>
              <w:t xml:space="preserve"> </w:t>
            </w:r>
            <w:r>
              <w:rPr>
                <w:rFonts w:ascii="Trebuchet MS" w:hAnsi="Trebuchet MS"/>
                <w:w w:val="105"/>
                <w:sz w:val="13"/>
              </w:rPr>
              <w:t>equipos</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2"/>
                <w:w w:val="105"/>
                <w:sz w:val="13"/>
              </w:rPr>
              <w:t xml:space="preserve"> </w:t>
            </w:r>
            <w:r>
              <w:rPr>
                <w:rFonts w:ascii="Trebuchet MS" w:hAnsi="Trebuchet MS"/>
                <w:w w:val="105"/>
                <w:sz w:val="13"/>
              </w:rPr>
              <w:t>medición</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temperatura</w:t>
            </w:r>
          </w:p>
        </w:tc>
      </w:tr>
      <w:tr w:rsidR="001215C0" w14:paraId="38F8EFCF" w14:textId="77777777">
        <w:trPr>
          <w:trHeight w:val="392"/>
        </w:trPr>
        <w:tc>
          <w:tcPr>
            <w:tcW w:w="361" w:type="dxa"/>
            <w:tcBorders>
              <w:top w:val="nil"/>
              <w:left w:val="nil"/>
              <w:bottom w:val="nil"/>
            </w:tcBorders>
          </w:tcPr>
          <w:p w14:paraId="798D6E7E" w14:textId="77777777" w:rsidR="001215C0" w:rsidRDefault="00587B66">
            <w:pPr>
              <w:pStyle w:val="TableParagraph"/>
              <w:spacing w:before="110"/>
              <w:ind w:left="17"/>
              <w:rPr>
                <w:rFonts w:ascii="Trebuchet MS"/>
                <w:sz w:val="13"/>
              </w:rPr>
            </w:pPr>
            <w:r>
              <w:rPr>
                <w:rFonts w:ascii="Trebuchet MS"/>
                <w:w w:val="105"/>
                <w:sz w:val="13"/>
              </w:rPr>
              <w:t>7.14</w:t>
            </w:r>
          </w:p>
        </w:tc>
        <w:tc>
          <w:tcPr>
            <w:tcW w:w="4392" w:type="dxa"/>
            <w:shd w:val="clear" w:color="auto" w:fill="92D050"/>
          </w:tcPr>
          <w:p w14:paraId="41D4D8E0" w14:textId="77777777" w:rsidR="001215C0" w:rsidRDefault="00587B66">
            <w:pPr>
              <w:pStyle w:val="TableParagraph"/>
              <w:spacing w:before="14"/>
              <w:ind w:left="20"/>
              <w:rPr>
                <w:rFonts w:ascii="Trebuchet MS" w:hAnsi="Trebuchet MS"/>
                <w:sz w:val="13"/>
              </w:rPr>
            </w:pPr>
            <w:r>
              <w:rPr>
                <w:rFonts w:ascii="Trebuchet MS" w:hAnsi="Trebuchet MS"/>
                <w:w w:val="105"/>
                <w:sz w:val="13"/>
              </w:rPr>
              <w:t>La</w:t>
            </w:r>
            <w:r>
              <w:rPr>
                <w:rFonts w:ascii="Trebuchet MS" w:hAnsi="Trebuchet MS"/>
                <w:spacing w:val="-2"/>
                <w:w w:val="105"/>
                <w:sz w:val="13"/>
              </w:rPr>
              <w:t xml:space="preserve"> </w:t>
            </w:r>
            <w:r>
              <w:rPr>
                <w:rFonts w:ascii="Trebuchet MS" w:hAnsi="Trebuchet MS"/>
                <w:w w:val="105"/>
                <w:sz w:val="13"/>
              </w:rPr>
              <w:t>Humedad</w:t>
            </w:r>
            <w:r>
              <w:rPr>
                <w:rFonts w:ascii="Trebuchet MS" w:hAnsi="Trebuchet MS"/>
                <w:spacing w:val="-2"/>
                <w:w w:val="105"/>
                <w:sz w:val="13"/>
              </w:rPr>
              <w:t xml:space="preserve"> </w:t>
            </w:r>
            <w:r>
              <w:rPr>
                <w:rFonts w:ascii="Trebuchet MS" w:hAnsi="Trebuchet MS"/>
                <w:w w:val="105"/>
                <w:sz w:val="13"/>
              </w:rPr>
              <w:t>relativa</w:t>
            </w:r>
            <w:r>
              <w:rPr>
                <w:rFonts w:ascii="Trebuchet MS" w:hAnsi="Trebuchet MS"/>
                <w:spacing w:val="-2"/>
                <w:w w:val="105"/>
                <w:sz w:val="13"/>
              </w:rPr>
              <w:t xml:space="preserve"> </w:t>
            </w:r>
            <w:r>
              <w:rPr>
                <w:rFonts w:ascii="Trebuchet MS" w:hAnsi="Trebuchet MS"/>
                <w:w w:val="105"/>
                <w:sz w:val="13"/>
              </w:rPr>
              <w:t>debe</w:t>
            </w:r>
            <w:r>
              <w:rPr>
                <w:rFonts w:ascii="Trebuchet MS" w:hAnsi="Trebuchet MS"/>
                <w:spacing w:val="-3"/>
                <w:w w:val="105"/>
                <w:sz w:val="13"/>
              </w:rPr>
              <w:t xml:space="preserve"> </w:t>
            </w:r>
            <w:r>
              <w:rPr>
                <w:rFonts w:ascii="Trebuchet MS" w:hAnsi="Trebuchet MS"/>
                <w:w w:val="105"/>
                <w:sz w:val="13"/>
              </w:rPr>
              <w:t>estar</w:t>
            </w:r>
            <w:r>
              <w:rPr>
                <w:rFonts w:ascii="Trebuchet MS" w:hAnsi="Trebuchet MS"/>
                <w:spacing w:val="-2"/>
                <w:w w:val="105"/>
                <w:sz w:val="13"/>
              </w:rPr>
              <w:t xml:space="preserve"> </w:t>
            </w:r>
            <w:r>
              <w:rPr>
                <w:rFonts w:ascii="Trebuchet MS" w:hAnsi="Trebuchet MS"/>
                <w:w w:val="105"/>
                <w:sz w:val="13"/>
              </w:rPr>
              <w:t>entre</w:t>
            </w:r>
            <w:r>
              <w:rPr>
                <w:rFonts w:ascii="Trebuchet MS" w:hAnsi="Trebuchet MS"/>
                <w:spacing w:val="-3"/>
                <w:w w:val="105"/>
                <w:sz w:val="13"/>
              </w:rPr>
              <w:t xml:space="preserve"> </w:t>
            </w:r>
            <w:r>
              <w:rPr>
                <w:rFonts w:ascii="Trebuchet MS" w:hAnsi="Trebuchet MS"/>
                <w:w w:val="105"/>
                <w:sz w:val="13"/>
              </w:rPr>
              <w:t>45%</w:t>
            </w:r>
            <w:r>
              <w:rPr>
                <w:rFonts w:ascii="Trebuchet MS" w:hAnsi="Trebuchet MS"/>
                <w:spacing w:val="-3"/>
                <w:w w:val="105"/>
                <w:sz w:val="13"/>
              </w:rPr>
              <w:t xml:space="preserve"> </w:t>
            </w:r>
            <w:r>
              <w:rPr>
                <w:rFonts w:ascii="Trebuchet MS" w:hAnsi="Trebuchet MS"/>
                <w:w w:val="105"/>
                <w:sz w:val="13"/>
              </w:rPr>
              <w:t>y</w:t>
            </w:r>
            <w:r>
              <w:rPr>
                <w:rFonts w:ascii="Trebuchet MS" w:hAnsi="Trebuchet MS"/>
                <w:spacing w:val="-3"/>
                <w:w w:val="105"/>
                <w:sz w:val="13"/>
              </w:rPr>
              <w:t xml:space="preserve"> </w:t>
            </w:r>
            <w:r>
              <w:rPr>
                <w:rFonts w:ascii="Trebuchet MS" w:hAnsi="Trebuchet MS"/>
                <w:w w:val="105"/>
                <w:sz w:val="13"/>
              </w:rPr>
              <w:t>60%.</w:t>
            </w:r>
            <w:r>
              <w:rPr>
                <w:rFonts w:ascii="Trebuchet MS" w:hAnsi="Trebuchet MS"/>
                <w:spacing w:val="-3"/>
                <w:w w:val="105"/>
                <w:sz w:val="13"/>
              </w:rPr>
              <w:t xml:space="preserve"> </w:t>
            </w:r>
            <w:r>
              <w:rPr>
                <w:rFonts w:ascii="Trebuchet MS" w:hAnsi="Trebuchet MS"/>
                <w:w w:val="105"/>
                <w:sz w:val="13"/>
              </w:rPr>
              <w:t>Qué</w:t>
            </w:r>
            <w:r>
              <w:rPr>
                <w:rFonts w:ascii="Trebuchet MS" w:hAnsi="Trebuchet MS"/>
                <w:spacing w:val="-2"/>
                <w:w w:val="105"/>
                <w:sz w:val="13"/>
              </w:rPr>
              <w:t xml:space="preserve"> </w:t>
            </w:r>
            <w:r>
              <w:rPr>
                <w:rFonts w:ascii="Trebuchet MS" w:hAnsi="Trebuchet MS"/>
                <w:w w:val="105"/>
                <w:sz w:val="13"/>
              </w:rPr>
              <w:t>medición</w:t>
            </w:r>
            <w:r>
              <w:rPr>
                <w:rFonts w:ascii="Trebuchet MS" w:hAnsi="Trebuchet MS"/>
                <w:spacing w:val="-3"/>
                <w:w w:val="105"/>
                <w:sz w:val="13"/>
              </w:rPr>
              <w:t xml:space="preserve"> </w:t>
            </w:r>
            <w:r>
              <w:rPr>
                <w:rFonts w:ascii="Trebuchet MS" w:hAnsi="Trebuchet MS"/>
                <w:w w:val="105"/>
                <w:sz w:val="13"/>
              </w:rPr>
              <w:t>se</w:t>
            </w:r>
          </w:p>
          <w:p w14:paraId="1D90E205" w14:textId="1D4CFB3D" w:rsidR="001215C0" w:rsidRDefault="00A8213E">
            <w:pPr>
              <w:pStyle w:val="TableParagraph"/>
              <w:spacing w:before="34"/>
              <w:ind w:left="20"/>
              <w:rPr>
                <w:rFonts w:ascii="Trebuchet MS"/>
                <w:sz w:val="13"/>
              </w:rPr>
            </w:pPr>
            <w:r>
              <w:rPr>
                <w:rFonts w:ascii="Trebuchet MS"/>
                <w:w w:val="105"/>
                <w:sz w:val="13"/>
              </w:rPr>
              <w:t>Registra</w:t>
            </w:r>
            <w:r w:rsidR="00587B66">
              <w:rPr>
                <w:rFonts w:ascii="Trebuchet MS"/>
                <w:spacing w:val="-3"/>
                <w:w w:val="105"/>
                <w:sz w:val="13"/>
              </w:rPr>
              <w:t xml:space="preserve"> </w:t>
            </w:r>
            <w:r w:rsidR="00587B66">
              <w:rPr>
                <w:rFonts w:ascii="Trebuchet MS"/>
                <w:w w:val="105"/>
                <w:sz w:val="13"/>
              </w:rPr>
              <w:t>en</w:t>
            </w:r>
            <w:r w:rsidR="00587B66">
              <w:rPr>
                <w:rFonts w:ascii="Trebuchet MS"/>
                <w:spacing w:val="-3"/>
                <w:w w:val="105"/>
                <w:sz w:val="13"/>
              </w:rPr>
              <w:t xml:space="preserve"> </w:t>
            </w:r>
            <w:r w:rsidR="00587B66">
              <w:rPr>
                <w:rFonts w:ascii="Trebuchet MS"/>
                <w:w w:val="105"/>
                <w:sz w:val="13"/>
              </w:rPr>
              <w:t>el</w:t>
            </w:r>
            <w:r w:rsidR="00587B66">
              <w:rPr>
                <w:rFonts w:ascii="Trebuchet MS"/>
                <w:spacing w:val="-1"/>
                <w:w w:val="105"/>
                <w:sz w:val="13"/>
              </w:rPr>
              <w:t xml:space="preserve"> </w:t>
            </w:r>
            <w:r w:rsidR="00587B66">
              <w:rPr>
                <w:rFonts w:ascii="Trebuchet MS"/>
                <w:w w:val="105"/>
                <w:sz w:val="13"/>
              </w:rPr>
              <w:t>momento</w:t>
            </w:r>
            <w:r w:rsidR="00587B66">
              <w:rPr>
                <w:rFonts w:ascii="Trebuchet MS"/>
                <w:spacing w:val="-2"/>
                <w:w w:val="105"/>
                <w:sz w:val="13"/>
              </w:rPr>
              <w:t xml:space="preserve"> </w:t>
            </w:r>
            <w:r w:rsidR="00587B66">
              <w:rPr>
                <w:rFonts w:ascii="Trebuchet MS"/>
                <w:w w:val="105"/>
                <w:sz w:val="13"/>
              </w:rPr>
              <w:t>de</w:t>
            </w:r>
            <w:r w:rsidR="00587B66">
              <w:rPr>
                <w:rFonts w:ascii="Trebuchet MS"/>
                <w:spacing w:val="-3"/>
                <w:w w:val="105"/>
                <w:sz w:val="13"/>
              </w:rPr>
              <w:t xml:space="preserve"> </w:t>
            </w:r>
            <w:r w:rsidR="00587B66">
              <w:rPr>
                <w:rFonts w:ascii="Trebuchet MS"/>
                <w:w w:val="105"/>
                <w:sz w:val="13"/>
              </w:rPr>
              <w:t>la</w:t>
            </w:r>
            <w:r w:rsidR="00587B66">
              <w:rPr>
                <w:rFonts w:ascii="Trebuchet MS"/>
                <w:spacing w:val="-1"/>
                <w:w w:val="105"/>
                <w:sz w:val="13"/>
              </w:rPr>
              <w:t xml:space="preserve"> </w:t>
            </w:r>
            <w:r w:rsidR="00587B66">
              <w:rPr>
                <w:rFonts w:ascii="Trebuchet MS"/>
                <w:w w:val="105"/>
                <w:sz w:val="13"/>
              </w:rPr>
              <w:t>visita?</w:t>
            </w:r>
          </w:p>
        </w:tc>
        <w:tc>
          <w:tcPr>
            <w:tcW w:w="6148" w:type="dxa"/>
            <w:gridSpan w:val="4"/>
            <w:tcBorders>
              <w:right w:val="single" w:sz="12" w:space="0" w:color="000000"/>
            </w:tcBorders>
          </w:tcPr>
          <w:p w14:paraId="5A3B88B8" w14:textId="77777777" w:rsidR="001215C0" w:rsidRDefault="00587B66">
            <w:pPr>
              <w:pStyle w:val="TableParagraph"/>
              <w:spacing w:before="100"/>
              <w:ind w:left="1504"/>
              <w:rPr>
                <w:rFonts w:ascii="Trebuchet MS" w:hAnsi="Trebuchet MS"/>
                <w:sz w:val="13"/>
              </w:rPr>
            </w:pPr>
            <w:r>
              <w:rPr>
                <w:rFonts w:ascii="Trebuchet MS" w:hAnsi="Trebuchet MS"/>
                <w:w w:val="105"/>
                <w:sz w:val="13"/>
              </w:rPr>
              <w:t>No</w:t>
            </w:r>
            <w:r>
              <w:rPr>
                <w:rFonts w:ascii="Trebuchet MS" w:hAnsi="Trebuchet MS"/>
                <w:spacing w:val="-2"/>
                <w:w w:val="105"/>
                <w:sz w:val="13"/>
              </w:rPr>
              <w:t xml:space="preserve"> </w:t>
            </w:r>
            <w:r>
              <w:rPr>
                <w:rFonts w:ascii="Trebuchet MS" w:hAnsi="Trebuchet MS"/>
                <w:w w:val="105"/>
                <w:sz w:val="13"/>
              </w:rPr>
              <w:t>se</w:t>
            </w:r>
            <w:r>
              <w:rPr>
                <w:rFonts w:ascii="Trebuchet MS" w:hAnsi="Trebuchet MS"/>
                <w:spacing w:val="-3"/>
                <w:w w:val="105"/>
                <w:sz w:val="13"/>
              </w:rPr>
              <w:t xml:space="preserve"> </w:t>
            </w:r>
            <w:r>
              <w:rPr>
                <w:rFonts w:ascii="Trebuchet MS" w:hAnsi="Trebuchet MS"/>
                <w:w w:val="105"/>
                <w:sz w:val="13"/>
              </w:rPr>
              <w:t>cuenta</w:t>
            </w:r>
            <w:r>
              <w:rPr>
                <w:rFonts w:ascii="Trebuchet MS" w:hAnsi="Trebuchet MS"/>
                <w:spacing w:val="-2"/>
                <w:w w:val="105"/>
                <w:sz w:val="13"/>
              </w:rPr>
              <w:t xml:space="preserve"> </w:t>
            </w:r>
            <w:r>
              <w:rPr>
                <w:rFonts w:ascii="Trebuchet MS" w:hAnsi="Trebuchet MS"/>
                <w:w w:val="105"/>
                <w:sz w:val="13"/>
              </w:rPr>
              <w:t>con</w:t>
            </w:r>
            <w:r>
              <w:rPr>
                <w:rFonts w:ascii="Trebuchet MS" w:hAnsi="Trebuchet MS"/>
                <w:spacing w:val="-3"/>
                <w:w w:val="105"/>
                <w:sz w:val="13"/>
              </w:rPr>
              <w:t xml:space="preserve"> </w:t>
            </w:r>
            <w:r>
              <w:rPr>
                <w:rFonts w:ascii="Trebuchet MS" w:hAnsi="Trebuchet MS"/>
                <w:w w:val="105"/>
                <w:sz w:val="13"/>
              </w:rPr>
              <w:t>equipos</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medición</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2"/>
                <w:w w:val="105"/>
                <w:sz w:val="13"/>
              </w:rPr>
              <w:t xml:space="preserve"> </w:t>
            </w:r>
            <w:r>
              <w:rPr>
                <w:rFonts w:ascii="Trebuchet MS" w:hAnsi="Trebuchet MS"/>
                <w:w w:val="105"/>
                <w:sz w:val="13"/>
              </w:rPr>
              <w:t>humedad</w:t>
            </w:r>
          </w:p>
        </w:tc>
      </w:tr>
      <w:tr w:rsidR="001215C0" w14:paraId="3675FB26" w14:textId="77777777">
        <w:trPr>
          <w:trHeight w:val="392"/>
        </w:trPr>
        <w:tc>
          <w:tcPr>
            <w:tcW w:w="361" w:type="dxa"/>
            <w:tcBorders>
              <w:top w:val="nil"/>
              <w:left w:val="nil"/>
              <w:bottom w:val="nil"/>
            </w:tcBorders>
          </w:tcPr>
          <w:p w14:paraId="4114A06E" w14:textId="77777777" w:rsidR="001215C0" w:rsidRDefault="00587B66">
            <w:pPr>
              <w:pStyle w:val="TableParagraph"/>
              <w:spacing w:before="110"/>
              <w:ind w:left="17"/>
              <w:rPr>
                <w:rFonts w:ascii="Trebuchet MS"/>
                <w:sz w:val="13"/>
              </w:rPr>
            </w:pPr>
            <w:r>
              <w:rPr>
                <w:rFonts w:ascii="Trebuchet MS"/>
                <w:w w:val="105"/>
                <w:sz w:val="13"/>
              </w:rPr>
              <w:t>7.15</w:t>
            </w:r>
          </w:p>
        </w:tc>
        <w:tc>
          <w:tcPr>
            <w:tcW w:w="4392" w:type="dxa"/>
            <w:shd w:val="clear" w:color="auto" w:fill="92D050"/>
          </w:tcPr>
          <w:p w14:paraId="4F5B79B2" w14:textId="77777777" w:rsidR="001215C0" w:rsidRDefault="00587B66">
            <w:pPr>
              <w:pStyle w:val="TableParagraph"/>
              <w:spacing w:before="100"/>
              <w:ind w:left="20"/>
              <w:rPr>
                <w:rFonts w:ascii="Trebuchet MS"/>
                <w:sz w:val="13"/>
              </w:rPr>
            </w:pPr>
            <w:r>
              <w:rPr>
                <w:rFonts w:ascii="Trebuchet MS"/>
                <w:w w:val="105"/>
                <w:sz w:val="13"/>
              </w:rPr>
              <w:t>Para</w:t>
            </w:r>
            <w:r>
              <w:rPr>
                <w:rFonts w:ascii="Trebuchet MS"/>
                <w:spacing w:val="-3"/>
                <w:w w:val="105"/>
                <w:sz w:val="13"/>
              </w:rPr>
              <w:t xml:space="preserve"> </w:t>
            </w:r>
            <w:r>
              <w:rPr>
                <w:rFonts w:ascii="Trebuchet MS"/>
                <w:w w:val="105"/>
                <w:sz w:val="13"/>
              </w:rPr>
              <w:t>otros</w:t>
            </w:r>
            <w:r>
              <w:rPr>
                <w:rFonts w:ascii="Trebuchet MS"/>
                <w:spacing w:val="-2"/>
                <w:w w:val="105"/>
                <w:sz w:val="13"/>
              </w:rPr>
              <w:t xml:space="preserve"> </w:t>
            </w:r>
            <w:r>
              <w:rPr>
                <w:rFonts w:ascii="Trebuchet MS"/>
                <w:w w:val="105"/>
                <w:sz w:val="13"/>
              </w:rPr>
              <w:t>soportes:</w:t>
            </w:r>
          </w:p>
        </w:tc>
        <w:tc>
          <w:tcPr>
            <w:tcW w:w="3513" w:type="dxa"/>
            <w:gridSpan w:val="3"/>
            <w:shd w:val="clear" w:color="auto" w:fill="92D050"/>
          </w:tcPr>
          <w:p w14:paraId="0358846C" w14:textId="77777777" w:rsidR="001215C0" w:rsidRDefault="00587B66">
            <w:pPr>
              <w:pStyle w:val="TableParagraph"/>
              <w:spacing w:before="100"/>
              <w:ind w:left="30" w:right="11"/>
              <w:jc w:val="center"/>
              <w:rPr>
                <w:rFonts w:ascii="Trebuchet MS"/>
                <w:sz w:val="13"/>
              </w:rPr>
            </w:pPr>
            <w:r>
              <w:rPr>
                <w:rFonts w:ascii="Trebuchet MS"/>
                <w:w w:val="105"/>
                <w:sz w:val="13"/>
              </w:rPr>
              <w:t>Tipo</w:t>
            </w:r>
            <w:r>
              <w:rPr>
                <w:rFonts w:ascii="Trebuchet MS"/>
                <w:spacing w:val="-1"/>
                <w:w w:val="105"/>
                <w:sz w:val="13"/>
              </w:rPr>
              <w:t xml:space="preserve"> </w:t>
            </w:r>
            <w:r>
              <w:rPr>
                <w:rFonts w:ascii="Trebuchet MS"/>
                <w:w w:val="105"/>
                <w:sz w:val="13"/>
              </w:rPr>
              <w:t>de</w:t>
            </w:r>
            <w:r>
              <w:rPr>
                <w:rFonts w:ascii="Trebuchet MS"/>
                <w:spacing w:val="-2"/>
                <w:w w:val="105"/>
                <w:sz w:val="13"/>
              </w:rPr>
              <w:t xml:space="preserve"> </w:t>
            </w:r>
            <w:r>
              <w:rPr>
                <w:rFonts w:ascii="Trebuchet MS"/>
                <w:w w:val="105"/>
                <w:sz w:val="13"/>
              </w:rPr>
              <w:t>Soporte</w:t>
            </w:r>
          </w:p>
        </w:tc>
        <w:tc>
          <w:tcPr>
            <w:tcW w:w="2635" w:type="dxa"/>
            <w:tcBorders>
              <w:right w:val="single" w:sz="12" w:space="0" w:color="000000"/>
            </w:tcBorders>
            <w:shd w:val="clear" w:color="auto" w:fill="92D050"/>
          </w:tcPr>
          <w:p w14:paraId="75DCE624" w14:textId="77777777" w:rsidR="001215C0" w:rsidRDefault="00587B66">
            <w:pPr>
              <w:pStyle w:val="TableParagraph"/>
              <w:spacing w:before="100"/>
              <w:ind w:left="704" w:right="675"/>
              <w:jc w:val="center"/>
              <w:rPr>
                <w:rFonts w:ascii="Trebuchet MS" w:hAnsi="Trebuchet MS"/>
                <w:sz w:val="13"/>
              </w:rPr>
            </w:pPr>
            <w:r>
              <w:rPr>
                <w:rFonts w:ascii="Trebuchet MS" w:hAnsi="Trebuchet MS"/>
                <w:w w:val="105"/>
                <w:sz w:val="13"/>
              </w:rPr>
              <w:t>Puntos</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2"/>
                <w:w w:val="105"/>
                <w:sz w:val="13"/>
              </w:rPr>
              <w:t xml:space="preserve"> </w:t>
            </w:r>
            <w:r>
              <w:rPr>
                <w:rFonts w:ascii="Trebuchet MS" w:hAnsi="Trebuchet MS"/>
                <w:w w:val="105"/>
                <w:sz w:val="13"/>
              </w:rPr>
              <w:t>medición</w:t>
            </w:r>
          </w:p>
        </w:tc>
      </w:tr>
      <w:tr w:rsidR="001215C0" w14:paraId="3C187FD6" w14:textId="77777777">
        <w:trPr>
          <w:trHeight w:val="393"/>
        </w:trPr>
        <w:tc>
          <w:tcPr>
            <w:tcW w:w="361" w:type="dxa"/>
            <w:tcBorders>
              <w:top w:val="nil"/>
              <w:left w:val="nil"/>
              <w:bottom w:val="nil"/>
            </w:tcBorders>
          </w:tcPr>
          <w:p w14:paraId="6730B53F" w14:textId="77777777" w:rsidR="001215C0" w:rsidRDefault="001215C0">
            <w:pPr>
              <w:pStyle w:val="TableParagraph"/>
              <w:rPr>
                <w:rFonts w:ascii="Times New Roman"/>
                <w:sz w:val="12"/>
              </w:rPr>
            </w:pPr>
          </w:p>
        </w:tc>
        <w:tc>
          <w:tcPr>
            <w:tcW w:w="4392" w:type="dxa"/>
          </w:tcPr>
          <w:p w14:paraId="52A626ED" w14:textId="77777777" w:rsidR="001215C0" w:rsidRDefault="00587B66">
            <w:pPr>
              <w:pStyle w:val="TableParagraph"/>
              <w:spacing w:before="100"/>
              <w:ind w:left="20"/>
              <w:rPr>
                <w:rFonts w:ascii="Trebuchet MS"/>
                <w:sz w:val="13"/>
              </w:rPr>
            </w:pPr>
            <w:r>
              <w:rPr>
                <w:rFonts w:ascii="Trebuchet MS"/>
                <w:w w:val="105"/>
                <w:sz w:val="13"/>
              </w:rPr>
              <w:t>Humedad</w:t>
            </w:r>
            <w:r>
              <w:rPr>
                <w:rFonts w:ascii="Trebuchet MS"/>
                <w:spacing w:val="-4"/>
                <w:w w:val="105"/>
                <w:sz w:val="13"/>
              </w:rPr>
              <w:t xml:space="preserve"> </w:t>
            </w:r>
            <w:r>
              <w:rPr>
                <w:rFonts w:ascii="Trebuchet MS"/>
                <w:w w:val="105"/>
                <w:sz w:val="13"/>
              </w:rPr>
              <w:t>Relativa</w:t>
            </w:r>
          </w:p>
        </w:tc>
        <w:tc>
          <w:tcPr>
            <w:tcW w:w="3513" w:type="dxa"/>
            <w:gridSpan w:val="3"/>
          </w:tcPr>
          <w:p w14:paraId="4B30214C" w14:textId="77777777" w:rsidR="001215C0" w:rsidRDefault="00587B66">
            <w:pPr>
              <w:pStyle w:val="TableParagraph"/>
              <w:spacing w:before="100"/>
              <w:ind w:left="30" w:right="11"/>
              <w:jc w:val="center"/>
              <w:rPr>
                <w:rFonts w:ascii="Trebuchet MS"/>
                <w:sz w:val="13"/>
              </w:rPr>
            </w:pPr>
            <w:r>
              <w:rPr>
                <w:rFonts w:ascii="Trebuchet MS"/>
                <w:w w:val="105"/>
                <w:sz w:val="13"/>
              </w:rPr>
              <w:t>N/A</w:t>
            </w:r>
          </w:p>
        </w:tc>
        <w:tc>
          <w:tcPr>
            <w:tcW w:w="2635" w:type="dxa"/>
            <w:tcBorders>
              <w:right w:val="single" w:sz="12" w:space="0" w:color="000000"/>
            </w:tcBorders>
          </w:tcPr>
          <w:p w14:paraId="107A3A3A" w14:textId="77777777" w:rsidR="001215C0" w:rsidRDefault="00587B66">
            <w:pPr>
              <w:pStyle w:val="TableParagraph"/>
              <w:spacing w:before="105"/>
              <w:ind w:left="693" w:right="675"/>
              <w:jc w:val="center"/>
              <w:rPr>
                <w:rFonts w:ascii="Trebuchet MS"/>
                <w:sz w:val="13"/>
              </w:rPr>
            </w:pPr>
            <w:r>
              <w:rPr>
                <w:rFonts w:ascii="Trebuchet MS"/>
                <w:w w:val="105"/>
                <w:sz w:val="13"/>
              </w:rPr>
              <w:t>N/A</w:t>
            </w:r>
          </w:p>
        </w:tc>
      </w:tr>
      <w:tr w:rsidR="001215C0" w14:paraId="27C0ED17" w14:textId="77777777">
        <w:trPr>
          <w:trHeight w:val="392"/>
        </w:trPr>
        <w:tc>
          <w:tcPr>
            <w:tcW w:w="361" w:type="dxa"/>
            <w:tcBorders>
              <w:top w:val="nil"/>
              <w:left w:val="nil"/>
              <w:bottom w:val="nil"/>
            </w:tcBorders>
          </w:tcPr>
          <w:p w14:paraId="12ED1A7F" w14:textId="77777777" w:rsidR="001215C0" w:rsidRDefault="001215C0">
            <w:pPr>
              <w:pStyle w:val="TableParagraph"/>
              <w:rPr>
                <w:rFonts w:ascii="Times New Roman"/>
                <w:sz w:val="12"/>
              </w:rPr>
            </w:pPr>
          </w:p>
        </w:tc>
        <w:tc>
          <w:tcPr>
            <w:tcW w:w="4392" w:type="dxa"/>
          </w:tcPr>
          <w:p w14:paraId="2D1E473D" w14:textId="77777777" w:rsidR="001215C0" w:rsidRDefault="00587B66">
            <w:pPr>
              <w:pStyle w:val="TableParagraph"/>
              <w:spacing w:before="100"/>
              <w:ind w:left="20"/>
              <w:rPr>
                <w:rFonts w:ascii="Trebuchet MS"/>
                <w:sz w:val="13"/>
              </w:rPr>
            </w:pPr>
            <w:r>
              <w:rPr>
                <w:rFonts w:ascii="Trebuchet MS"/>
                <w:w w:val="105"/>
                <w:sz w:val="13"/>
              </w:rPr>
              <w:t>Temperatura</w:t>
            </w:r>
          </w:p>
        </w:tc>
        <w:tc>
          <w:tcPr>
            <w:tcW w:w="3513" w:type="dxa"/>
            <w:gridSpan w:val="3"/>
          </w:tcPr>
          <w:p w14:paraId="7D9FC579" w14:textId="77777777" w:rsidR="001215C0" w:rsidRDefault="00587B66">
            <w:pPr>
              <w:pStyle w:val="TableParagraph"/>
              <w:spacing w:before="100"/>
              <w:ind w:left="30" w:right="11"/>
              <w:jc w:val="center"/>
              <w:rPr>
                <w:rFonts w:ascii="Trebuchet MS"/>
                <w:sz w:val="13"/>
              </w:rPr>
            </w:pPr>
            <w:r>
              <w:rPr>
                <w:rFonts w:ascii="Trebuchet MS"/>
                <w:w w:val="105"/>
                <w:sz w:val="13"/>
              </w:rPr>
              <w:t>N/A</w:t>
            </w:r>
          </w:p>
        </w:tc>
        <w:tc>
          <w:tcPr>
            <w:tcW w:w="2635" w:type="dxa"/>
            <w:tcBorders>
              <w:right w:val="single" w:sz="12" w:space="0" w:color="000000"/>
            </w:tcBorders>
          </w:tcPr>
          <w:p w14:paraId="7567BCBF" w14:textId="77777777" w:rsidR="001215C0" w:rsidRDefault="00587B66">
            <w:pPr>
              <w:pStyle w:val="TableParagraph"/>
              <w:spacing w:before="105"/>
              <w:ind w:left="693" w:right="675"/>
              <w:jc w:val="center"/>
              <w:rPr>
                <w:rFonts w:ascii="Trebuchet MS"/>
                <w:sz w:val="13"/>
              </w:rPr>
            </w:pPr>
            <w:r>
              <w:rPr>
                <w:rFonts w:ascii="Trebuchet MS"/>
                <w:w w:val="105"/>
                <w:sz w:val="13"/>
              </w:rPr>
              <w:t>N/A</w:t>
            </w:r>
          </w:p>
        </w:tc>
      </w:tr>
      <w:tr w:rsidR="001215C0" w14:paraId="7E39054B" w14:textId="77777777">
        <w:trPr>
          <w:trHeight w:val="393"/>
        </w:trPr>
        <w:tc>
          <w:tcPr>
            <w:tcW w:w="361" w:type="dxa"/>
            <w:tcBorders>
              <w:top w:val="nil"/>
              <w:left w:val="nil"/>
              <w:bottom w:val="nil"/>
            </w:tcBorders>
          </w:tcPr>
          <w:p w14:paraId="2F544F04" w14:textId="77777777" w:rsidR="001215C0" w:rsidRDefault="001215C0">
            <w:pPr>
              <w:pStyle w:val="TableParagraph"/>
              <w:rPr>
                <w:rFonts w:ascii="Times New Roman"/>
                <w:sz w:val="12"/>
              </w:rPr>
            </w:pPr>
          </w:p>
        </w:tc>
        <w:tc>
          <w:tcPr>
            <w:tcW w:w="4392" w:type="dxa"/>
          </w:tcPr>
          <w:p w14:paraId="5068271E" w14:textId="77777777" w:rsidR="001215C0" w:rsidRDefault="00587B66">
            <w:pPr>
              <w:pStyle w:val="TableParagraph"/>
              <w:spacing w:before="100"/>
              <w:ind w:left="20"/>
              <w:rPr>
                <w:rFonts w:ascii="Trebuchet MS" w:hAnsi="Trebuchet MS"/>
                <w:sz w:val="13"/>
              </w:rPr>
            </w:pPr>
            <w:r>
              <w:rPr>
                <w:rFonts w:ascii="Trebuchet MS" w:hAnsi="Trebuchet MS"/>
                <w:w w:val="105"/>
                <w:sz w:val="13"/>
              </w:rPr>
              <w:t>Iluminación</w:t>
            </w:r>
          </w:p>
        </w:tc>
        <w:tc>
          <w:tcPr>
            <w:tcW w:w="3513" w:type="dxa"/>
            <w:gridSpan w:val="3"/>
          </w:tcPr>
          <w:p w14:paraId="46B17B7F" w14:textId="77777777" w:rsidR="001215C0" w:rsidRDefault="00587B66">
            <w:pPr>
              <w:pStyle w:val="TableParagraph"/>
              <w:spacing w:before="100"/>
              <w:ind w:left="30" w:right="11"/>
              <w:jc w:val="center"/>
              <w:rPr>
                <w:rFonts w:ascii="Trebuchet MS"/>
                <w:sz w:val="13"/>
              </w:rPr>
            </w:pPr>
            <w:r>
              <w:rPr>
                <w:rFonts w:ascii="Trebuchet MS"/>
                <w:w w:val="105"/>
                <w:sz w:val="13"/>
              </w:rPr>
              <w:t>N/A</w:t>
            </w:r>
          </w:p>
        </w:tc>
        <w:tc>
          <w:tcPr>
            <w:tcW w:w="2635" w:type="dxa"/>
            <w:tcBorders>
              <w:right w:val="single" w:sz="12" w:space="0" w:color="000000"/>
            </w:tcBorders>
          </w:tcPr>
          <w:p w14:paraId="21DB898F" w14:textId="77777777" w:rsidR="001215C0" w:rsidRDefault="00587B66">
            <w:pPr>
              <w:pStyle w:val="TableParagraph"/>
              <w:spacing w:before="105"/>
              <w:ind w:left="693" w:right="675"/>
              <w:jc w:val="center"/>
              <w:rPr>
                <w:rFonts w:ascii="Trebuchet MS"/>
                <w:sz w:val="13"/>
              </w:rPr>
            </w:pPr>
            <w:r>
              <w:rPr>
                <w:rFonts w:ascii="Trebuchet MS"/>
                <w:w w:val="105"/>
                <w:sz w:val="13"/>
              </w:rPr>
              <w:t>N/A</w:t>
            </w:r>
          </w:p>
        </w:tc>
      </w:tr>
      <w:tr w:rsidR="001215C0" w14:paraId="6174C15B" w14:textId="77777777">
        <w:trPr>
          <w:trHeight w:val="393"/>
        </w:trPr>
        <w:tc>
          <w:tcPr>
            <w:tcW w:w="361" w:type="dxa"/>
            <w:tcBorders>
              <w:top w:val="nil"/>
              <w:left w:val="nil"/>
              <w:bottom w:val="nil"/>
            </w:tcBorders>
          </w:tcPr>
          <w:p w14:paraId="6C8CFFFC" w14:textId="77777777" w:rsidR="001215C0" w:rsidRDefault="00587B66">
            <w:pPr>
              <w:pStyle w:val="TableParagraph"/>
              <w:spacing w:before="110"/>
              <w:ind w:left="17"/>
              <w:rPr>
                <w:rFonts w:ascii="Trebuchet MS"/>
                <w:sz w:val="13"/>
              </w:rPr>
            </w:pPr>
            <w:r>
              <w:rPr>
                <w:rFonts w:ascii="Trebuchet MS"/>
                <w:w w:val="105"/>
                <w:sz w:val="13"/>
              </w:rPr>
              <w:t>7.16</w:t>
            </w:r>
          </w:p>
        </w:tc>
        <w:tc>
          <w:tcPr>
            <w:tcW w:w="4392" w:type="dxa"/>
            <w:shd w:val="clear" w:color="auto" w:fill="92D050"/>
          </w:tcPr>
          <w:p w14:paraId="78455C8E" w14:textId="77777777" w:rsidR="001215C0" w:rsidRDefault="00587B66">
            <w:pPr>
              <w:pStyle w:val="TableParagraph"/>
              <w:spacing w:before="100"/>
              <w:ind w:left="1256"/>
              <w:rPr>
                <w:rFonts w:ascii="Trebuchet MS"/>
                <w:sz w:val="13"/>
              </w:rPr>
            </w:pPr>
            <w:r>
              <w:rPr>
                <w:rFonts w:ascii="Trebuchet MS"/>
                <w:w w:val="105"/>
                <w:sz w:val="13"/>
              </w:rPr>
              <w:t>La</w:t>
            </w:r>
            <w:r>
              <w:rPr>
                <w:rFonts w:ascii="Trebuchet MS"/>
                <w:spacing w:val="-1"/>
                <w:w w:val="105"/>
                <w:sz w:val="13"/>
              </w:rPr>
              <w:t xml:space="preserve"> </w:t>
            </w:r>
            <w:r>
              <w:rPr>
                <w:rFonts w:ascii="Trebuchet MS"/>
                <w:w w:val="105"/>
                <w:sz w:val="13"/>
              </w:rPr>
              <w:t>entrada</w:t>
            </w:r>
            <w:r>
              <w:rPr>
                <w:rFonts w:ascii="Trebuchet MS"/>
                <w:spacing w:val="-2"/>
                <w:w w:val="105"/>
                <w:sz w:val="13"/>
              </w:rPr>
              <w:t xml:space="preserve"> </w:t>
            </w:r>
            <w:r>
              <w:rPr>
                <w:rFonts w:ascii="Trebuchet MS"/>
                <w:w w:val="105"/>
                <w:sz w:val="13"/>
              </w:rPr>
              <w:t>de</w:t>
            </w:r>
            <w:r>
              <w:rPr>
                <w:rFonts w:ascii="Trebuchet MS"/>
                <w:spacing w:val="-1"/>
                <w:w w:val="105"/>
                <w:sz w:val="13"/>
              </w:rPr>
              <w:t xml:space="preserve"> </w:t>
            </w:r>
            <w:r>
              <w:rPr>
                <w:rFonts w:ascii="Trebuchet MS"/>
                <w:w w:val="105"/>
                <w:sz w:val="13"/>
              </w:rPr>
              <w:t>polvo se</w:t>
            </w:r>
            <w:r>
              <w:rPr>
                <w:rFonts w:ascii="Trebuchet MS"/>
                <w:spacing w:val="-1"/>
                <w:w w:val="105"/>
                <w:sz w:val="13"/>
              </w:rPr>
              <w:t xml:space="preserve"> </w:t>
            </w:r>
            <w:r>
              <w:rPr>
                <w:rFonts w:ascii="Trebuchet MS"/>
                <w:w w:val="105"/>
                <w:sz w:val="13"/>
              </w:rPr>
              <w:t>da</w:t>
            </w:r>
            <w:r>
              <w:rPr>
                <w:rFonts w:ascii="Trebuchet MS"/>
                <w:spacing w:val="-2"/>
                <w:w w:val="105"/>
                <w:sz w:val="13"/>
              </w:rPr>
              <w:t xml:space="preserve"> </w:t>
            </w:r>
            <w:r>
              <w:rPr>
                <w:rFonts w:ascii="Trebuchet MS"/>
                <w:w w:val="105"/>
                <w:sz w:val="13"/>
              </w:rPr>
              <w:t>por:</w:t>
            </w:r>
          </w:p>
        </w:tc>
        <w:tc>
          <w:tcPr>
            <w:tcW w:w="878" w:type="dxa"/>
            <w:shd w:val="clear" w:color="auto" w:fill="2E75B5"/>
          </w:tcPr>
          <w:p w14:paraId="17FCB716" w14:textId="77777777" w:rsidR="001215C0" w:rsidRDefault="00587B66">
            <w:pPr>
              <w:pStyle w:val="TableParagraph"/>
              <w:spacing w:before="110"/>
              <w:ind w:left="58" w:right="41"/>
              <w:jc w:val="center"/>
              <w:rPr>
                <w:rFonts w:ascii="Trebuchet MS"/>
                <w:sz w:val="13"/>
              </w:rPr>
            </w:pPr>
            <w:r>
              <w:rPr>
                <w:rFonts w:ascii="Trebuchet MS"/>
                <w:w w:val="105"/>
                <w:sz w:val="13"/>
              </w:rPr>
              <w:t>Si</w:t>
            </w:r>
          </w:p>
        </w:tc>
        <w:tc>
          <w:tcPr>
            <w:tcW w:w="878" w:type="dxa"/>
            <w:shd w:val="clear" w:color="auto" w:fill="2E75B5"/>
          </w:tcPr>
          <w:p w14:paraId="55089870" w14:textId="77777777" w:rsidR="001215C0" w:rsidRDefault="00587B66">
            <w:pPr>
              <w:pStyle w:val="TableParagraph"/>
              <w:spacing w:before="110"/>
              <w:ind w:left="57" w:right="41"/>
              <w:jc w:val="center"/>
              <w:rPr>
                <w:rFonts w:ascii="Trebuchet MS"/>
                <w:sz w:val="13"/>
              </w:rPr>
            </w:pPr>
            <w:r>
              <w:rPr>
                <w:rFonts w:ascii="Trebuchet MS"/>
                <w:w w:val="105"/>
                <w:sz w:val="13"/>
              </w:rPr>
              <w:t>No</w:t>
            </w:r>
          </w:p>
        </w:tc>
        <w:tc>
          <w:tcPr>
            <w:tcW w:w="4392" w:type="dxa"/>
            <w:gridSpan w:val="2"/>
            <w:tcBorders>
              <w:right w:val="single" w:sz="12" w:space="0" w:color="000000"/>
            </w:tcBorders>
            <w:shd w:val="clear" w:color="auto" w:fill="C2E39C"/>
          </w:tcPr>
          <w:p w14:paraId="45CCEB89" w14:textId="77777777" w:rsidR="001215C0" w:rsidRDefault="00587B66">
            <w:pPr>
              <w:pStyle w:val="TableParagraph"/>
              <w:spacing w:before="100"/>
              <w:ind w:left="1743" w:right="1713"/>
              <w:jc w:val="center"/>
              <w:rPr>
                <w:rFonts w:ascii="Trebuchet MS"/>
                <w:sz w:val="13"/>
              </w:rPr>
            </w:pPr>
            <w:r>
              <w:rPr>
                <w:rFonts w:ascii="Trebuchet MS"/>
                <w:w w:val="105"/>
                <w:sz w:val="13"/>
              </w:rPr>
              <w:t>Observaciones</w:t>
            </w:r>
          </w:p>
        </w:tc>
      </w:tr>
      <w:tr w:rsidR="001215C0" w14:paraId="3C941906" w14:textId="77777777">
        <w:trPr>
          <w:trHeight w:val="392"/>
        </w:trPr>
        <w:tc>
          <w:tcPr>
            <w:tcW w:w="361" w:type="dxa"/>
            <w:tcBorders>
              <w:top w:val="nil"/>
              <w:left w:val="nil"/>
              <w:bottom w:val="nil"/>
            </w:tcBorders>
          </w:tcPr>
          <w:p w14:paraId="572AB10D" w14:textId="77777777" w:rsidR="001215C0" w:rsidRDefault="001215C0">
            <w:pPr>
              <w:pStyle w:val="TableParagraph"/>
              <w:rPr>
                <w:rFonts w:ascii="Times New Roman"/>
                <w:sz w:val="12"/>
              </w:rPr>
            </w:pPr>
          </w:p>
        </w:tc>
        <w:tc>
          <w:tcPr>
            <w:tcW w:w="4392" w:type="dxa"/>
          </w:tcPr>
          <w:p w14:paraId="1BD71644" w14:textId="77777777" w:rsidR="001215C0" w:rsidRDefault="00587B66">
            <w:pPr>
              <w:pStyle w:val="TableParagraph"/>
              <w:spacing w:before="100"/>
              <w:ind w:left="20"/>
              <w:rPr>
                <w:rFonts w:ascii="Trebuchet MS"/>
                <w:sz w:val="13"/>
              </w:rPr>
            </w:pPr>
            <w:r>
              <w:rPr>
                <w:rFonts w:ascii="Trebuchet MS"/>
                <w:w w:val="105"/>
                <w:sz w:val="13"/>
              </w:rPr>
              <w:t>Tapetes</w:t>
            </w:r>
          </w:p>
        </w:tc>
        <w:tc>
          <w:tcPr>
            <w:tcW w:w="878" w:type="dxa"/>
          </w:tcPr>
          <w:p w14:paraId="257E00AD" w14:textId="77777777" w:rsidR="001215C0" w:rsidRDefault="001215C0">
            <w:pPr>
              <w:pStyle w:val="TableParagraph"/>
              <w:rPr>
                <w:rFonts w:ascii="Times New Roman"/>
                <w:sz w:val="12"/>
              </w:rPr>
            </w:pPr>
          </w:p>
        </w:tc>
        <w:tc>
          <w:tcPr>
            <w:tcW w:w="878" w:type="dxa"/>
          </w:tcPr>
          <w:p w14:paraId="6DECBBBF" w14:textId="77777777" w:rsidR="001215C0" w:rsidRDefault="00587B66">
            <w:pPr>
              <w:pStyle w:val="TableParagraph"/>
              <w:spacing w:before="110"/>
              <w:ind w:left="20"/>
              <w:jc w:val="center"/>
              <w:rPr>
                <w:rFonts w:ascii="Trebuchet MS"/>
                <w:sz w:val="13"/>
              </w:rPr>
            </w:pPr>
            <w:r>
              <w:rPr>
                <w:rFonts w:ascii="Trebuchet MS"/>
                <w:w w:val="105"/>
                <w:sz w:val="13"/>
              </w:rPr>
              <w:t>X</w:t>
            </w:r>
          </w:p>
        </w:tc>
        <w:tc>
          <w:tcPr>
            <w:tcW w:w="4392" w:type="dxa"/>
            <w:gridSpan w:val="2"/>
            <w:tcBorders>
              <w:right w:val="single" w:sz="12" w:space="0" w:color="000000"/>
            </w:tcBorders>
          </w:tcPr>
          <w:p w14:paraId="2DEB727E" w14:textId="77777777" w:rsidR="001215C0" w:rsidRDefault="001215C0">
            <w:pPr>
              <w:pStyle w:val="TableParagraph"/>
              <w:rPr>
                <w:rFonts w:ascii="Times New Roman"/>
                <w:sz w:val="12"/>
              </w:rPr>
            </w:pPr>
          </w:p>
        </w:tc>
      </w:tr>
      <w:tr w:rsidR="001215C0" w14:paraId="55D00A80" w14:textId="77777777">
        <w:trPr>
          <w:trHeight w:val="393"/>
        </w:trPr>
        <w:tc>
          <w:tcPr>
            <w:tcW w:w="361" w:type="dxa"/>
            <w:tcBorders>
              <w:top w:val="nil"/>
              <w:left w:val="nil"/>
              <w:bottom w:val="nil"/>
            </w:tcBorders>
          </w:tcPr>
          <w:p w14:paraId="1890DF70" w14:textId="77777777" w:rsidR="001215C0" w:rsidRDefault="001215C0">
            <w:pPr>
              <w:pStyle w:val="TableParagraph"/>
              <w:rPr>
                <w:rFonts w:ascii="Times New Roman"/>
                <w:sz w:val="12"/>
              </w:rPr>
            </w:pPr>
          </w:p>
        </w:tc>
        <w:tc>
          <w:tcPr>
            <w:tcW w:w="4392" w:type="dxa"/>
          </w:tcPr>
          <w:p w14:paraId="08D88084" w14:textId="77777777" w:rsidR="001215C0" w:rsidRDefault="00587B66">
            <w:pPr>
              <w:pStyle w:val="TableParagraph"/>
              <w:spacing w:before="100"/>
              <w:ind w:left="20"/>
              <w:rPr>
                <w:rFonts w:ascii="Trebuchet MS"/>
                <w:sz w:val="13"/>
              </w:rPr>
            </w:pPr>
            <w:r>
              <w:rPr>
                <w:rFonts w:ascii="Trebuchet MS"/>
                <w:w w:val="105"/>
                <w:sz w:val="13"/>
              </w:rPr>
              <w:t>Cortinas</w:t>
            </w:r>
          </w:p>
        </w:tc>
        <w:tc>
          <w:tcPr>
            <w:tcW w:w="878" w:type="dxa"/>
          </w:tcPr>
          <w:p w14:paraId="74C6FD99" w14:textId="77777777" w:rsidR="001215C0" w:rsidRDefault="001215C0">
            <w:pPr>
              <w:pStyle w:val="TableParagraph"/>
              <w:rPr>
                <w:rFonts w:ascii="Times New Roman"/>
                <w:sz w:val="12"/>
              </w:rPr>
            </w:pPr>
          </w:p>
        </w:tc>
        <w:tc>
          <w:tcPr>
            <w:tcW w:w="878" w:type="dxa"/>
          </w:tcPr>
          <w:p w14:paraId="10FBD8E3" w14:textId="77777777" w:rsidR="001215C0" w:rsidRDefault="00587B66">
            <w:pPr>
              <w:pStyle w:val="TableParagraph"/>
              <w:spacing w:before="110"/>
              <w:ind w:left="20"/>
              <w:jc w:val="center"/>
              <w:rPr>
                <w:rFonts w:ascii="Trebuchet MS"/>
                <w:sz w:val="13"/>
              </w:rPr>
            </w:pPr>
            <w:r>
              <w:rPr>
                <w:rFonts w:ascii="Trebuchet MS"/>
                <w:w w:val="105"/>
                <w:sz w:val="13"/>
              </w:rPr>
              <w:t>X</w:t>
            </w:r>
          </w:p>
        </w:tc>
        <w:tc>
          <w:tcPr>
            <w:tcW w:w="4392" w:type="dxa"/>
            <w:gridSpan w:val="2"/>
            <w:tcBorders>
              <w:right w:val="single" w:sz="12" w:space="0" w:color="000000"/>
            </w:tcBorders>
          </w:tcPr>
          <w:p w14:paraId="28BC2B26" w14:textId="77777777" w:rsidR="001215C0" w:rsidRDefault="001215C0">
            <w:pPr>
              <w:pStyle w:val="TableParagraph"/>
              <w:rPr>
                <w:rFonts w:ascii="Times New Roman"/>
                <w:sz w:val="12"/>
              </w:rPr>
            </w:pPr>
          </w:p>
        </w:tc>
      </w:tr>
      <w:tr w:rsidR="001215C0" w14:paraId="11C5FFEB" w14:textId="77777777">
        <w:trPr>
          <w:trHeight w:val="392"/>
        </w:trPr>
        <w:tc>
          <w:tcPr>
            <w:tcW w:w="361" w:type="dxa"/>
            <w:tcBorders>
              <w:top w:val="nil"/>
              <w:left w:val="nil"/>
              <w:bottom w:val="nil"/>
            </w:tcBorders>
          </w:tcPr>
          <w:p w14:paraId="292FA519" w14:textId="77777777" w:rsidR="001215C0" w:rsidRDefault="001215C0">
            <w:pPr>
              <w:pStyle w:val="TableParagraph"/>
              <w:rPr>
                <w:rFonts w:ascii="Times New Roman"/>
                <w:sz w:val="12"/>
              </w:rPr>
            </w:pPr>
          </w:p>
        </w:tc>
        <w:tc>
          <w:tcPr>
            <w:tcW w:w="4392" w:type="dxa"/>
          </w:tcPr>
          <w:p w14:paraId="23DD6655" w14:textId="77777777" w:rsidR="001215C0" w:rsidRDefault="00587B66">
            <w:pPr>
              <w:pStyle w:val="TableParagraph"/>
              <w:spacing w:before="100"/>
              <w:ind w:left="20"/>
              <w:rPr>
                <w:rFonts w:ascii="Trebuchet MS" w:hAnsi="Trebuchet MS"/>
                <w:sz w:val="13"/>
              </w:rPr>
            </w:pPr>
            <w:r>
              <w:rPr>
                <w:rFonts w:ascii="Trebuchet MS" w:hAnsi="Trebuchet MS"/>
                <w:w w:val="105"/>
                <w:sz w:val="13"/>
              </w:rPr>
              <w:t>Otro.</w:t>
            </w:r>
            <w:r>
              <w:rPr>
                <w:rFonts w:ascii="Trebuchet MS" w:hAnsi="Trebuchet MS"/>
                <w:spacing w:val="-3"/>
                <w:w w:val="105"/>
                <w:sz w:val="13"/>
              </w:rPr>
              <w:t xml:space="preserve"> </w:t>
            </w:r>
            <w:r>
              <w:rPr>
                <w:rFonts w:ascii="Trebuchet MS" w:hAnsi="Trebuchet MS"/>
                <w:w w:val="105"/>
                <w:sz w:val="13"/>
              </w:rPr>
              <w:t>Cuál?</w:t>
            </w:r>
            <w:r>
              <w:rPr>
                <w:rFonts w:ascii="Trebuchet MS" w:hAnsi="Trebuchet MS"/>
                <w:spacing w:val="-3"/>
                <w:w w:val="105"/>
                <w:sz w:val="13"/>
              </w:rPr>
              <w:t xml:space="preserve"> </w:t>
            </w:r>
            <w:r>
              <w:rPr>
                <w:rFonts w:ascii="Trebuchet MS" w:hAnsi="Trebuchet MS"/>
                <w:w w:val="105"/>
                <w:sz w:val="13"/>
              </w:rPr>
              <w:t>Puertas</w:t>
            </w:r>
            <w:r>
              <w:rPr>
                <w:rFonts w:ascii="Trebuchet MS" w:hAnsi="Trebuchet MS"/>
                <w:spacing w:val="-2"/>
                <w:w w:val="105"/>
                <w:sz w:val="13"/>
              </w:rPr>
              <w:t xml:space="preserve"> </w:t>
            </w:r>
            <w:r>
              <w:rPr>
                <w:rFonts w:ascii="Trebuchet MS" w:hAnsi="Trebuchet MS"/>
                <w:w w:val="105"/>
                <w:sz w:val="13"/>
              </w:rPr>
              <w:t>y</w:t>
            </w:r>
            <w:r>
              <w:rPr>
                <w:rFonts w:ascii="Trebuchet MS" w:hAnsi="Trebuchet MS"/>
                <w:spacing w:val="-3"/>
                <w:w w:val="105"/>
                <w:sz w:val="13"/>
              </w:rPr>
              <w:t xml:space="preserve"> </w:t>
            </w:r>
            <w:r>
              <w:rPr>
                <w:rFonts w:ascii="Trebuchet MS" w:hAnsi="Trebuchet MS"/>
                <w:w w:val="105"/>
                <w:sz w:val="13"/>
              </w:rPr>
              <w:t>ventanas</w:t>
            </w:r>
          </w:p>
        </w:tc>
        <w:tc>
          <w:tcPr>
            <w:tcW w:w="878" w:type="dxa"/>
          </w:tcPr>
          <w:p w14:paraId="7FAB91D5" w14:textId="77777777" w:rsidR="001215C0" w:rsidRDefault="00587B66">
            <w:pPr>
              <w:pStyle w:val="TableParagraph"/>
              <w:spacing w:before="110"/>
              <w:ind w:left="19"/>
              <w:jc w:val="center"/>
              <w:rPr>
                <w:rFonts w:ascii="Trebuchet MS"/>
                <w:sz w:val="13"/>
              </w:rPr>
            </w:pPr>
            <w:r>
              <w:rPr>
                <w:rFonts w:ascii="Trebuchet MS"/>
                <w:w w:val="105"/>
                <w:sz w:val="13"/>
              </w:rPr>
              <w:t>X</w:t>
            </w:r>
          </w:p>
        </w:tc>
        <w:tc>
          <w:tcPr>
            <w:tcW w:w="878" w:type="dxa"/>
          </w:tcPr>
          <w:p w14:paraId="7406991A" w14:textId="77777777" w:rsidR="001215C0" w:rsidRDefault="001215C0">
            <w:pPr>
              <w:pStyle w:val="TableParagraph"/>
              <w:rPr>
                <w:rFonts w:ascii="Times New Roman"/>
                <w:sz w:val="12"/>
              </w:rPr>
            </w:pPr>
          </w:p>
        </w:tc>
        <w:tc>
          <w:tcPr>
            <w:tcW w:w="4392" w:type="dxa"/>
            <w:gridSpan w:val="2"/>
            <w:tcBorders>
              <w:right w:val="single" w:sz="12" w:space="0" w:color="000000"/>
            </w:tcBorders>
          </w:tcPr>
          <w:p w14:paraId="3C2C7D0C" w14:textId="77777777" w:rsidR="001215C0" w:rsidRDefault="001215C0">
            <w:pPr>
              <w:pStyle w:val="TableParagraph"/>
              <w:rPr>
                <w:rFonts w:ascii="Times New Roman"/>
                <w:sz w:val="12"/>
              </w:rPr>
            </w:pPr>
          </w:p>
        </w:tc>
      </w:tr>
    </w:tbl>
    <w:p w14:paraId="73F78394" w14:textId="77777777" w:rsidR="001215C0" w:rsidRDefault="0004723D">
      <w:pPr>
        <w:rPr>
          <w:sz w:val="2"/>
          <w:szCs w:val="2"/>
        </w:rPr>
      </w:pPr>
      <w:r>
        <w:rPr>
          <w:noProof/>
          <w:lang w:eastAsia="es-ES"/>
        </w:rPr>
        <mc:AlternateContent>
          <mc:Choice Requires="wps">
            <w:drawing>
              <wp:anchor distT="0" distB="0" distL="114300" distR="114300" simplePos="0" relativeHeight="15734784" behindDoc="0" locked="0" layoutInCell="1" allowOverlap="1" wp14:anchorId="326F35E1" wp14:editId="6F72D054">
                <wp:simplePos x="0" y="0"/>
                <wp:positionH relativeFrom="page">
                  <wp:posOffset>386080</wp:posOffset>
                </wp:positionH>
                <wp:positionV relativeFrom="page">
                  <wp:posOffset>365760</wp:posOffset>
                </wp:positionV>
                <wp:extent cx="16510" cy="7668260"/>
                <wp:effectExtent l="0" t="0" r="0" b="0"/>
                <wp:wrapNone/>
                <wp:docPr id="5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7668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B375D" id="Rectangle 24" o:spid="_x0000_s1026" style="position:absolute;margin-left:30.4pt;margin-top:28.8pt;width:1.3pt;height:603.8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" fillcolor="black" stroked="f">
                <w10:wrap anchorx="page" anchory="page"/>
              </v:rect>
            </w:pict>
          </mc:Fallback>
        </mc:AlternateContent>
      </w:r>
    </w:p>
    <w:p w14:paraId="797FC138" w14:textId="77777777" w:rsidR="001215C0" w:rsidRDefault="001215C0">
      <w:pPr>
        <w:rPr>
          <w:sz w:val="2"/>
          <w:szCs w:val="2"/>
        </w:rPr>
        <w:sectPr w:rsidR="001215C0">
          <w:footerReference w:type="default" r:id="rId57"/>
          <w:pgSz w:w="12240" w:h="15840"/>
          <w:pgMar w:top="580" w:right="500" w:bottom="280" w:left="500" w:header="0" w:footer="0" w:gutter="0"/>
          <w:cols w:space="720"/>
        </w:sectPr>
      </w:pPr>
    </w:p>
    <w:tbl>
      <w:tblPr>
        <w:tblStyle w:val="TableNormal1"/>
        <w:tblW w:w="0" w:type="auto"/>
        <w:tblInd w:w="2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6"/>
        <w:gridCol w:w="4392"/>
        <w:gridCol w:w="881"/>
        <w:gridCol w:w="884"/>
        <w:gridCol w:w="875"/>
        <w:gridCol w:w="879"/>
        <w:gridCol w:w="880"/>
        <w:gridCol w:w="882"/>
        <w:gridCol w:w="876"/>
      </w:tblGrid>
      <w:tr w:rsidR="001215C0" w14:paraId="49577411" w14:textId="77777777">
        <w:trPr>
          <w:trHeight w:val="402"/>
        </w:trPr>
        <w:tc>
          <w:tcPr>
            <w:tcW w:w="326" w:type="dxa"/>
            <w:tcBorders>
              <w:top w:val="nil"/>
              <w:left w:val="nil"/>
              <w:bottom w:val="nil"/>
            </w:tcBorders>
          </w:tcPr>
          <w:p w14:paraId="3524764F" w14:textId="77777777" w:rsidR="001215C0" w:rsidRDefault="001215C0">
            <w:pPr>
              <w:pStyle w:val="TableParagraph"/>
              <w:rPr>
                <w:rFonts w:ascii="Times New Roman"/>
                <w:sz w:val="12"/>
              </w:rPr>
            </w:pPr>
          </w:p>
        </w:tc>
        <w:tc>
          <w:tcPr>
            <w:tcW w:w="10549" w:type="dxa"/>
            <w:gridSpan w:val="8"/>
            <w:tcBorders>
              <w:right w:val="single" w:sz="12" w:space="0" w:color="000000"/>
            </w:tcBorders>
            <w:shd w:val="clear" w:color="auto" w:fill="C2E39C"/>
          </w:tcPr>
          <w:p w14:paraId="52DB7D01" w14:textId="77777777" w:rsidR="001215C0" w:rsidRDefault="00587B66">
            <w:pPr>
              <w:pStyle w:val="TableParagraph"/>
              <w:spacing w:before="105"/>
              <w:ind w:left="3225" w:right="3210"/>
              <w:jc w:val="center"/>
              <w:rPr>
                <w:rFonts w:ascii="Trebuchet MS" w:hAnsi="Trebuchet MS"/>
                <w:sz w:val="13"/>
              </w:rPr>
            </w:pPr>
            <w:r>
              <w:rPr>
                <w:rFonts w:ascii="Trebuchet MS" w:hAnsi="Trebuchet MS"/>
                <w:w w:val="105"/>
                <w:sz w:val="13"/>
              </w:rPr>
              <w:t>Registro</w:t>
            </w:r>
            <w:r>
              <w:rPr>
                <w:rFonts w:ascii="Trebuchet MS" w:hAnsi="Trebuchet MS"/>
                <w:spacing w:val="-4"/>
                <w:w w:val="105"/>
                <w:sz w:val="13"/>
              </w:rPr>
              <w:t xml:space="preserve"> </w:t>
            </w:r>
            <w:r>
              <w:rPr>
                <w:rFonts w:ascii="Trebuchet MS" w:hAnsi="Trebuchet MS"/>
                <w:w w:val="105"/>
                <w:sz w:val="13"/>
              </w:rPr>
              <w:t>fotográfico</w:t>
            </w:r>
          </w:p>
        </w:tc>
      </w:tr>
      <w:tr w:rsidR="001215C0" w14:paraId="0D9F1ABC" w14:textId="77777777">
        <w:trPr>
          <w:trHeight w:val="2853"/>
        </w:trPr>
        <w:tc>
          <w:tcPr>
            <w:tcW w:w="326" w:type="dxa"/>
            <w:tcBorders>
              <w:top w:val="nil"/>
              <w:left w:val="nil"/>
              <w:bottom w:val="nil"/>
            </w:tcBorders>
          </w:tcPr>
          <w:p w14:paraId="3B0C8ED0" w14:textId="77777777" w:rsidR="001215C0" w:rsidRDefault="001215C0">
            <w:pPr>
              <w:pStyle w:val="TableParagraph"/>
              <w:rPr>
                <w:rFonts w:ascii="Times New Roman"/>
                <w:sz w:val="12"/>
              </w:rPr>
            </w:pPr>
          </w:p>
        </w:tc>
        <w:tc>
          <w:tcPr>
            <w:tcW w:w="10549" w:type="dxa"/>
            <w:gridSpan w:val="8"/>
            <w:tcBorders>
              <w:right w:val="single" w:sz="12" w:space="0" w:color="000000"/>
            </w:tcBorders>
          </w:tcPr>
          <w:p w14:paraId="6BCF84D9" w14:textId="77777777" w:rsidR="001215C0" w:rsidRDefault="001215C0">
            <w:pPr>
              <w:pStyle w:val="TableParagraph"/>
              <w:spacing w:before="5"/>
              <w:rPr>
                <w:rFonts w:ascii="Trebuchet MS"/>
                <w:sz w:val="3"/>
              </w:rPr>
            </w:pPr>
          </w:p>
          <w:p w14:paraId="13285705" w14:textId="77777777" w:rsidR="001215C0" w:rsidRDefault="00587B66">
            <w:pPr>
              <w:pStyle w:val="TableParagraph"/>
              <w:tabs>
                <w:tab w:val="left" w:pos="6058"/>
              </w:tabs>
              <w:ind w:left="32"/>
              <w:rPr>
                <w:rFonts w:ascii="Trebuchet MS"/>
                <w:sz w:val="20"/>
              </w:rPr>
            </w:pPr>
            <w:r>
              <w:rPr>
                <w:rFonts w:ascii="Trebuchet MS"/>
                <w:noProof/>
                <w:sz w:val="20"/>
                <w:lang w:eastAsia="es-ES"/>
              </w:rPr>
              <w:drawing>
                <wp:inline distT="0" distB="0" distL="0" distR="0" wp14:anchorId="22AF0D52" wp14:editId="309EBE5C">
                  <wp:extent cx="3268971" cy="1723644"/>
                  <wp:effectExtent l="0" t="0" r="0" b="0"/>
                  <wp:docPr id="6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3.jpeg"/>
                          <pic:cNvPicPr/>
                        </pic:nvPicPr>
                        <pic:blipFill>
                          <a:blip r:embed="rId58" cstate="print"/>
                          <a:stretch>
                            <a:fillRect/>
                          </a:stretch>
                        </pic:blipFill>
                        <pic:spPr>
                          <a:xfrm>
                            <a:off x="0" y="0"/>
                            <a:ext cx="3268971" cy="1723644"/>
                          </a:xfrm>
                          <a:prstGeom prst="rect">
                            <a:avLst/>
                          </a:prstGeom>
                        </pic:spPr>
                      </pic:pic>
                    </a:graphicData>
                  </a:graphic>
                </wp:inline>
              </w:drawing>
            </w:r>
            <w:r>
              <w:rPr>
                <w:rFonts w:ascii="Trebuchet MS"/>
                <w:sz w:val="20"/>
              </w:rPr>
              <w:tab/>
            </w:r>
            <w:r>
              <w:rPr>
                <w:rFonts w:ascii="Trebuchet MS"/>
                <w:noProof/>
                <w:sz w:val="20"/>
                <w:lang w:eastAsia="es-ES"/>
              </w:rPr>
              <w:drawing>
                <wp:inline distT="0" distB="0" distL="0" distR="0" wp14:anchorId="54F99268" wp14:editId="05728876">
                  <wp:extent cx="2681510" cy="1714500"/>
                  <wp:effectExtent l="0" t="0" r="0" b="0"/>
                  <wp:docPr id="6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4.jpeg"/>
                          <pic:cNvPicPr/>
                        </pic:nvPicPr>
                        <pic:blipFill>
                          <a:blip r:embed="rId59" cstate="print"/>
                          <a:stretch>
                            <a:fillRect/>
                          </a:stretch>
                        </pic:blipFill>
                        <pic:spPr>
                          <a:xfrm>
                            <a:off x="0" y="0"/>
                            <a:ext cx="2681510" cy="1714500"/>
                          </a:xfrm>
                          <a:prstGeom prst="rect">
                            <a:avLst/>
                          </a:prstGeom>
                        </pic:spPr>
                      </pic:pic>
                    </a:graphicData>
                  </a:graphic>
                </wp:inline>
              </w:drawing>
            </w:r>
          </w:p>
        </w:tc>
      </w:tr>
      <w:tr w:rsidR="001215C0" w14:paraId="011ACE30" w14:textId="77777777">
        <w:trPr>
          <w:trHeight w:val="2853"/>
        </w:trPr>
        <w:tc>
          <w:tcPr>
            <w:tcW w:w="326" w:type="dxa"/>
            <w:tcBorders>
              <w:top w:val="nil"/>
              <w:left w:val="nil"/>
              <w:bottom w:val="nil"/>
            </w:tcBorders>
          </w:tcPr>
          <w:p w14:paraId="2BD14F74" w14:textId="77777777" w:rsidR="001215C0" w:rsidRDefault="001215C0">
            <w:pPr>
              <w:pStyle w:val="TableParagraph"/>
              <w:rPr>
                <w:rFonts w:ascii="Times New Roman"/>
                <w:sz w:val="12"/>
              </w:rPr>
            </w:pPr>
          </w:p>
        </w:tc>
        <w:tc>
          <w:tcPr>
            <w:tcW w:w="10549" w:type="dxa"/>
            <w:gridSpan w:val="8"/>
            <w:tcBorders>
              <w:right w:val="single" w:sz="12" w:space="0" w:color="000000"/>
            </w:tcBorders>
          </w:tcPr>
          <w:p w14:paraId="17E1CE9D" w14:textId="77777777" w:rsidR="001215C0" w:rsidRDefault="001215C0">
            <w:pPr>
              <w:pStyle w:val="TableParagraph"/>
              <w:spacing w:before="9"/>
              <w:rPr>
                <w:rFonts w:ascii="Trebuchet MS"/>
                <w:sz w:val="5"/>
              </w:rPr>
            </w:pPr>
          </w:p>
          <w:p w14:paraId="4CC01CB9" w14:textId="77777777" w:rsidR="001215C0" w:rsidRDefault="00587B66">
            <w:pPr>
              <w:pStyle w:val="TableParagraph"/>
              <w:tabs>
                <w:tab w:val="left" w:pos="6074"/>
              </w:tabs>
              <w:ind w:left="60"/>
              <w:rPr>
                <w:rFonts w:ascii="Trebuchet MS"/>
                <w:sz w:val="20"/>
              </w:rPr>
            </w:pPr>
            <w:r>
              <w:rPr>
                <w:rFonts w:ascii="Trebuchet MS"/>
                <w:noProof/>
                <w:sz w:val="20"/>
                <w:lang w:eastAsia="es-ES"/>
              </w:rPr>
              <w:drawing>
                <wp:inline distT="0" distB="0" distL="0" distR="0" wp14:anchorId="15E9C0D4" wp14:editId="43975411">
                  <wp:extent cx="3052438" cy="1700783"/>
                  <wp:effectExtent l="0" t="0" r="0" b="0"/>
                  <wp:docPr id="6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5.jpeg"/>
                          <pic:cNvPicPr/>
                        </pic:nvPicPr>
                        <pic:blipFill>
                          <a:blip r:embed="rId60" cstate="print"/>
                          <a:stretch>
                            <a:fillRect/>
                          </a:stretch>
                        </pic:blipFill>
                        <pic:spPr>
                          <a:xfrm>
                            <a:off x="0" y="0"/>
                            <a:ext cx="3052438" cy="1700783"/>
                          </a:xfrm>
                          <a:prstGeom prst="rect">
                            <a:avLst/>
                          </a:prstGeom>
                        </pic:spPr>
                      </pic:pic>
                    </a:graphicData>
                  </a:graphic>
                </wp:inline>
              </w:drawing>
            </w:r>
            <w:r>
              <w:rPr>
                <w:rFonts w:ascii="Trebuchet MS"/>
                <w:sz w:val="20"/>
              </w:rPr>
              <w:tab/>
            </w:r>
            <w:r>
              <w:rPr>
                <w:rFonts w:ascii="Trebuchet MS"/>
                <w:noProof/>
                <w:position w:val="2"/>
                <w:sz w:val="20"/>
                <w:lang w:eastAsia="es-ES"/>
              </w:rPr>
              <w:drawing>
                <wp:inline distT="0" distB="0" distL="0" distR="0" wp14:anchorId="1F80DBDB" wp14:editId="2D7F2592">
                  <wp:extent cx="2462013" cy="1673352"/>
                  <wp:effectExtent l="0" t="0" r="0" b="0"/>
                  <wp:docPr id="6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6.jpeg"/>
                          <pic:cNvPicPr/>
                        </pic:nvPicPr>
                        <pic:blipFill>
                          <a:blip r:embed="rId61" cstate="print"/>
                          <a:stretch>
                            <a:fillRect/>
                          </a:stretch>
                        </pic:blipFill>
                        <pic:spPr>
                          <a:xfrm>
                            <a:off x="0" y="0"/>
                            <a:ext cx="2462013" cy="1673352"/>
                          </a:xfrm>
                          <a:prstGeom prst="rect">
                            <a:avLst/>
                          </a:prstGeom>
                        </pic:spPr>
                      </pic:pic>
                    </a:graphicData>
                  </a:graphic>
                </wp:inline>
              </w:drawing>
            </w:r>
          </w:p>
        </w:tc>
      </w:tr>
      <w:tr w:rsidR="001215C0" w14:paraId="620FAB68" w14:textId="77777777">
        <w:trPr>
          <w:trHeight w:val="393"/>
        </w:trPr>
        <w:tc>
          <w:tcPr>
            <w:tcW w:w="326" w:type="dxa"/>
            <w:tcBorders>
              <w:top w:val="nil"/>
              <w:left w:val="nil"/>
              <w:bottom w:val="nil"/>
            </w:tcBorders>
          </w:tcPr>
          <w:p w14:paraId="7C64A6E7" w14:textId="77777777" w:rsidR="001215C0" w:rsidRDefault="00587B66">
            <w:pPr>
              <w:pStyle w:val="TableParagraph"/>
              <w:spacing w:before="110"/>
              <w:ind w:right="167"/>
              <w:jc w:val="right"/>
              <w:rPr>
                <w:rFonts w:ascii="Trebuchet MS"/>
                <w:sz w:val="13"/>
              </w:rPr>
            </w:pPr>
            <w:r>
              <w:rPr>
                <w:rFonts w:ascii="Trebuchet MS"/>
                <w:w w:val="105"/>
                <w:sz w:val="13"/>
              </w:rPr>
              <w:t>8</w:t>
            </w:r>
          </w:p>
        </w:tc>
        <w:tc>
          <w:tcPr>
            <w:tcW w:w="10549" w:type="dxa"/>
            <w:gridSpan w:val="8"/>
            <w:tcBorders>
              <w:right w:val="single" w:sz="12" w:space="0" w:color="000000"/>
            </w:tcBorders>
            <w:shd w:val="clear" w:color="auto" w:fill="92D050"/>
          </w:tcPr>
          <w:p w14:paraId="3C63F736" w14:textId="77777777" w:rsidR="001215C0" w:rsidRDefault="00587B66">
            <w:pPr>
              <w:pStyle w:val="TableParagraph"/>
              <w:spacing w:before="100"/>
              <w:ind w:left="3225" w:right="3214"/>
              <w:jc w:val="center"/>
              <w:rPr>
                <w:rFonts w:ascii="Trebuchet MS" w:hAnsi="Trebuchet MS"/>
                <w:b/>
                <w:sz w:val="13"/>
              </w:rPr>
            </w:pPr>
            <w:r>
              <w:rPr>
                <w:rFonts w:ascii="Trebuchet MS" w:hAnsi="Trebuchet MS"/>
                <w:b/>
                <w:w w:val="105"/>
                <w:sz w:val="13"/>
              </w:rPr>
              <w:t>CONDICIONES</w:t>
            </w:r>
            <w:r>
              <w:rPr>
                <w:rFonts w:ascii="Trebuchet MS" w:hAnsi="Trebuchet MS"/>
                <w:b/>
                <w:spacing w:val="-6"/>
                <w:w w:val="105"/>
                <w:sz w:val="13"/>
              </w:rPr>
              <w:t xml:space="preserve"> </w:t>
            </w:r>
            <w:r>
              <w:rPr>
                <w:rFonts w:ascii="Trebuchet MS" w:hAnsi="Trebuchet MS"/>
                <w:b/>
                <w:w w:val="105"/>
                <w:sz w:val="13"/>
              </w:rPr>
              <w:t>DE</w:t>
            </w:r>
            <w:r>
              <w:rPr>
                <w:rFonts w:ascii="Trebuchet MS" w:hAnsi="Trebuchet MS"/>
                <w:b/>
                <w:spacing w:val="-6"/>
                <w:w w:val="105"/>
                <w:sz w:val="13"/>
              </w:rPr>
              <w:t xml:space="preserve"> </w:t>
            </w:r>
            <w:r>
              <w:rPr>
                <w:rFonts w:ascii="Trebuchet MS" w:hAnsi="Trebuchet MS"/>
                <w:b/>
                <w:w w:val="105"/>
                <w:sz w:val="13"/>
              </w:rPr>
              <w:t>PREVENCIÓN</w:t>
            </w:r>
            <w:r>
              <w:rPr>
                <w:rFonts w:ascii="Trebuchet MS" w:hAnsi="Trebuchet MS"/>
                <w:b/>
                <w:spacing w:val="-5"/>
                <w:w w:val="105"/>
                <w:sz w:val="13"/>
              </w:rPr>
              <w:t xml:space="preserve"> </w:t>
            </w:r>
            <w:r>
              <w:rPr>
                <w:rFonts w:ascii="Trebuchet MS" w:hAnsi="Trebuchet MS"/>
                <w:b/>
                <w:w w:val="105"/>
                <w:sz w:val="13"/>
              </w:rPr>
              <w:t>DE</w:t>
            </w:r>
            <w:r>
              <w:rPr>
                <w:rFonts w:ascii="Trebuchet MS" w:hAnsi="Trebuchet MS"/>
                <w:b/>
                <w:spacing w:val="-6"/>
                <w:w w:val="105"/>
                <w:sz w:val="13"/>
              </w:rPr>
              <w:t xml:space="preserve"> </w:t>
            </w:r>
            <w:r>
              <w:rPr>
                <w:rFonts w:ascii="Trebuchet MS" w:hAnsi="Trebuchet MS"/>
                <w:b/>
                <w:w w:val="105"/>
                <w:sz w:val="13"/>
              </w:rPr>
              <w:t>DESASTRES</w:t>
            </w:r>
            <w:r>
              <w:rPr>
                <w:rFonts w:ascii="Trebuchet MS" w:hAnsi="Trebuchet MS"/>
                <w:b/>
                <w:spacing w:val="-5"/>
                <w:w w:val="105"/>
                <w:sz w:val="13"/>
              </w:rPr>
              <w:t xml:space="preserve"> </w:t>
            </w:r>
            <w:r>
              <w:rPr>
                <w:rFonts w:ascii="Trebuchet MS" w:hAnsi="Trebuchet MS"/>
                <w:b/>
                <w:w w:val="105"/>
                <w:sz w:val="13"/>
              </w:rPr>
              <w:t>Y</w:t>
            </w:r>
            <w:r>
              <w:rPr>
                <w:rFonts w:ascii="Trebuchet MS" w:hAnsi="Trebuchet MS"/>
                <w:b/>
                <w:spacing w:val="-5"/>
                <w:w w:val="105"/>
                <w:sz w:val="13"/>
              </w:rPr>
              <w:t xml:space="preserve"> </w:t>
            </w:r>
            <w:r>
              <w:rPr>
                <w:rFonts w:ascii="Trebuchet MS" w:hAnsi="Trebuchet MS"/>
                <w:b/>
                <w:w w:val="105"/>
                <w:sz w:val="13"/>
              </w:rPr>
              <w:t>MANTENIMIENTO</w:t>
            </w:r>
          </w:p>
        </w:tc>
      </w:tr>
      <w:tr w:rsidR="001215C0" w14:paraId="214DB10B" w14:textId="77777777">
        <w:trPr>
          <w:trHeight w:val="392"/>
        </w:trPr>
        <w:tc>
          <w:tcPr>
            <w:tcW w:w="326" w:type="dxa"/>
            <w:tcBorders>
              <w:top w:val="nil"/>
              <w:left w:val="nil"/>
              <w:bottom w:val="nil"/>
            </w:tcBorders>
          </w:tcPr>
          <w:p w14:paraId="0E2F97FD" w14:textId="77777777" w:rsidR="001215C0" w:rsidRDefault="00587B66">
            <w:pPr>
              <w:pStyle w:val="TableParagraph"/>
              <w:spacing w:before="110"/>
              <w:ind w:right="104"/>
              <w:jc w:val="right"/>
              <w:rPr>
                <w:rFonts w:ascii="Trebuchet MS"/>
                <w:sz w:val="13"/>
              </w:rPr>
            </w:pPr>
            <w:r>
              <w:rPr>
                <w:rFonts w:ascii="Trebuchet MS"/>
                <w:w w:val="105"/>
                <w:sz w:val="13"/>
              </w:rPr>
              <w:t>8.1</w:t>
            </w:r>
          </w:p>
        </w:tc>
        <w:tc>
          <w:tcPr>
            <w:tcW w:w="4392" w:type="dxa"/>
            <w:vMerge w:val="restart"/>
            <w:shd w:val="clear" w:color="auto" w:fill="92D050"/>
          </w:tcPr>
          <w:p w14:paraId="52E68B44" w14:textId="77777777" w:rsidR="001215C0" w:rsidRDefault="001215C0">
            <w:pPr>
              <w:pStyle w:val="TableParagraph"/>
              <w:rPr>
                <w:rFonts w:ascii="Trebuchet MS"/>
                <w:sz w:val="16"/>
              </w:rPr>
            </w:pPr>
          </w:p>
          <w:p w14:paraId="71799F0B" w14:textId="77777777" w:rsidR="001215C0" w:rsidRDefault="00587B66">
            <w:pPr>
              <w:pStyle w:val="TableParagraph"/>
              <w:spacing w:before="123"/>
              <w:ind w:left="19"/>
              <w:rPr>
                <w:rFonts w:ascii="Trebuchet MS" w:hAnsi="Trebuchet MS"/>
                <w:sz w:val="13"/>
              </w:rPr>
            </w:pPr>
            <w:r>
              <w:rPr>
                <w:rFonts w:ascii="Trebuchet MS" w:hAnsi="Trebuchet MS"/>
                <w:w w:val="105"/>
                <w:sz w:val="13"/>
              </w:rPr>
              <w:t>Existe</w:t>
            </w:r>
            <w:r>
              <w:rPr>
                <w:rFonts w:ascii="Trebuchet MS" w:hAnsi="Trebuchet MS"/>
                <w:spacing w:val="-3"/>
                <w:w w:val="105"/>
                <w:sz w:val="13"/>
              </w:rPr>
              <w:t xml:space="preserve"> </w:t>
            </w:r>
            <w:r>
              <w:rPr>
                <w:rFonts w:ascii="Trebuchet MS" w:hAnsi="Trebuchet MS"/>
                <w:w w:val="105"/>
                <w:sz w:val="13"/>
              </w:rPr>
              <w:t>un</w:t>
            </w:r>
            <w:r>
              <w:rPr>
                <w:rFonts w:ascii="Trebuchet MS" w:hAnsi="Trebuchet MS"/>
                <w:spacing w:val="-3"/>
                <w:w w:val="105"/>
                <w:sz w:val="13"/>
              </w:rPr>
              <w:t xml:space="preserve"> </w:t>
            </w:r>
            <w:r>
              <w:rPr>
                <w:rFonts w:ascii="Trebuchet MS" w:hAnsi="Trebuchet MS"/>
                <w:w w:val="105"/>
                <w:sz w:val="13"/>
              </w:rPr>
              <w:t>plan</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prevención</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2"/>
                <w:w w:val="105"/>
                <w:sz w:val="13"/>
              </w:rPr>
              <w:t xml:space="preserve"> </w:t>
            </w:r>
            <w:r>
              <w:rPr>
                <w:rFonts w:ascii="Trebuchet MS" w:hAnsi="Trebuchet MS"/>
                <w:w w:val="105"/>
                <w:sz w:val="13"/>
              </w:rPr>
              <w:t>desastres</w:t>
            </w:r>
            <w:r>
              <w:rPr>
                <w:rFonts w:ascii="Trebuchet MS" w:hAnsi="Trebuchet MS"/>
                <w:spacing w:val="-3"/>
                <w:w w:val="105"/>
                <w:sz w:val="13"/>
              </w:rPr>
              <w:t xml:space="preserve"> </w:t>
            </w:r>
            <w:r>
              <w:rPr>
                <w:rFonts w:ascii="Trebuchet MS" w:hAnsi="Trebuchet MS"/>
                <w:w w:val="105"/>
                <w:sz w:val="13"/>
              </w:rPr>
              <w:t>para</w:t>
            </w:r>
            <w:r>
              <w:rPr>
                <w:rFonts w:ascii="Trebuchet MS" w:hAnsi="Trebuchet MS"/>
                <w:spacing w:val="-3"/>
                <w:w w:val="105"/>
                <w:sz w:val="13"/>
              </w:rPr>
              <w:t xml:space="preserve"> </w:t>
            </w:r>
            <w:r>
              <w:rPr>
                <w:rFonts w:ascii="Trebuchet MS" w:hAnsi="Trebuchet MS"/>
                <w:w w:val="105"/>
                <w:sz w:val="13"/>
              </w:rPr>
              <w:t>la</w:t>
            </w:r>
            <w:r>
              <w:rPr>
                <w:rFonts w:ascii="Trebuchet MS" w:hAnsi="Trebuchet MS"/>
                <w:spacing w:val="-3"/>
                <w:w w:val="105"/>
                <w:sz w:val="13"/>
              </w:rPr>
              <w:t xml:space="preserve"> </w:t>
            </w:r>
            <w:r>
              <w:rPr>
                <w:rFonts w:ascii="Trebuchet MS" w:hAnsi="Trebuchet MS"/>
                <w:w w:val="105"/>
                <w:sz w:val="13"/>
              </w:rPr>
              <w:t>empresa?</w:t>
            </w:r>
          </w:p>
        </w:tc>
        <w:tc>
          <w:tcPr>
            <w:tcW w:w="881" w:type="dxa"/>
            <w:shd w:val="clear" w:color="auto" w:fill="2E75B5"/>
          </w:tcPr>
          <w:p w14:paraId="61D7660D" w14:textId="77777777" w:rsidR="001215C0" w:rsidRDefault="00587B66">
            <w:pPr>
              <w:pStyle w:val="TableParagraph"/>
              <w:spacing w:before="110"/>
              <w:ind w:left="156" w:right="144"/>
              <w:jc w:val="center"/>
              <w:rPr>
                <w:rFonts w:ascii="Trebuchet MS"/>
                <w:sz w:val="13"/>
              </w:rPr>
            </w:pPr>
            <w:r>
              <w:rPr>
                <w:rFonts w:ascii="Trebuchet MS"/>
                <w:w w:val="105"/>
                <w:sz w:val="13"/>
              </w:rPr>
              <w:t>Si</w:t>
            </w:r>
          </w:p>
        </w:tc>
        <w:tc>
          <w:tcPr>
            <w:tcW w:w="884" w:type="dxa"/>
            <w:shd w:val="clear" w:color="auto" w:fill="2E75B5"/>
          </w:tcPr>
          <w:p w14:paraId="1F72E0B5" w14:textId="77777777" w:rsidR="001215C0" w:rsidRDefault="00587B66">
            <w:pPr>
              <w:pStyle w:val="TableParagraph"/>
              <w:spacing w:before="110"/>
              <w:ind w:left="97" w:right="95"/>
              <w:jc w:val="center"/>
              <w:rPr>
                <w:rFonts w:ascii="Trebuchet MS"/>
                <w:sz w:val="13"/>
              </w:rPr>
            </w:pPr>
            <w:r>
              <w:rPr>
                <w:rFonts w:ascii="Trebuchet MS"/>
                <w:w w:val="105"/>
                <w:sz w:val="13"/>
              </w:rPr>
              <w:t>No</w:t>
            </w:r>
          </w:p>
        </w:tc>
        <w:tc>
          <w:tcPr>
            <w:tcW w:w="4392" w:type="dxa"/>
            <w:gridSpan w:val="5"/>
            <w:vMerge w:val="restart"/>
            <w:tcBorders>
              <w:right w:val="single" w:sz="12" w:space="0" w:color="000000"/>
            </w:tcBorders>
          </w:tcPr>
          <w:p w14:paraId="15234D62" w14:textId="77777777" w:rsidR="001215C0" w:rsidRDefault="00587B66">
            <w:pPr>
              <w:pStyle w:val="TableParagraph"/>
              <w:spacing w:before="4"/>
              <w:ind w:left="12"/>
              <w:rPr>
                <w:rFonts w:ascii="Trebuchet MS"/>
                <w:sz w:val="13"/>
              </w:rPr>
            </w:pPr>
            <w:r>
              <w:rPr>
                <w:rFonts w:ascii="Trebuchet MS"/>
                <w:w w:val="105"/>
                <w:sz w:val="13"/>
              </w:rPr>
              <w:t>Observaciones:</w:t>
            </w:r>
          </w:p>
          <w:p w14:paraId="065C62F9" w14:textId="77777777" w:rsidR="001215C0" w:rsidRDefault="00587B66">
            <w:pPr>
              <w:pStyle w:val="TableParagraph"/>
              <w:spacing w:before="34"/>
              <w:ind w:left="12"/>
              <w:rPr>
                <w:rFonts w:ascii="Trebuchet MS" w:hAnsi="Trebuchet MS"/>
                <w:sz w:val="13"/>
              </w:rPr>
            </w:pPr>
            <w:r>
              <w:rPr>
                <w:rFonts w:ascii="Trebuchet MS" w:hAnsi="Trebuchet MS"/>
                <w:w w:val="105"/>
                <w:sz w:val="13"/>
              </w:rPr>
              <w:t>La</w:t>
            </w:r>
            <w:r>
              <w:rPr>
                <w:rFonts w:ascii="Trebuchet MS" w:hAnsi="Trebuchet MS"/>
                <w:spacing w:val="-3"/>
                <w:w w:val="105"/>
                <w:sz w:val="13"/>
              </w:rPr>
              <w:t xml:space="preserve"> </w:t>
            </w:r>
            <w:r>
              <w:rPr>
                <w:rFonts w:ascii="Trebuchet MS" w:hAnsi="Trebuchet MS"/>
                <w:w w:val="105"/>
                <w:sz w:val="13"/>
              </w:rPr>
              <w:t>Cámara</w:t>
            </w:r>
            <w:r>
              <w:rPr>
                <w:rFonts w:ascii="Trebuchet MS" w:hAnsi="Trebuchet MS"/>
                <w:spacing w:val="-3"/>
                <w:w w:val="105"/>
                <w:sz w:val="13"/>
              </w:rPr>
              <w:t xml:space="preserve"> </w:t>
            </w:r>
            <w:r>
              <w:rPr>
                <w:rFonts w:ascii="Trebuchet MS" w:hAnsi="Trebuchet MS"/>
                <w:w w:val="105"/>
                <w:sz w:val="13"/>
              </w:rPr>
              <w:t>cuenta</w:t>
            </w:r>
            <w:r>
              <w:rPr>
                <w:rFonts w:ascii="Trebuchet MS" w:hAnsi="Trebuchet MS"/>
                <w:spacing w:val="-4"/>
                <w:w w:val="105"/>
                <w:sz w:val="13"/>
              </w:rPr>
              <w:t xml:space="preserve"> </w:t>
            </w:r>
            <w:r>
              <w:rPr>
                <w:rFonts w:ascii="Trebuchet MS" w:hAnsi="Trebuchet MS"/>
                <w:w w:val="105"/>
                <w:sz w:val="13"/>
              </w:rPr>
              <w:t>con</w:t>
            </w:r>
            <w:r>
              <w:rPr>
                <w:rFonts w:ascii="Trebuchet MS" w:hAnsi="Trebuchet MS"/>
                <w:spacing w:val="-3"/>
                <w:w w:val="105"/>
                <w:sz w:val="13"/>
              </w:rPr>
              <w:t xml:space="preserve"> </w:t>
            </w:r>
            <w:r>
              <w:rPr>
                <w:rFonts w:ascii="Trebuchet MS" w:hAnsi="Trebuchet MS"/>
                <w:w w:val="105"/>
                <w:sz w:val="13"/>
              </w:rPr>
              <w:t>plan</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emergencias</w:t>
            </w:r>
            <w:r>
              <w:rPr>
                <w:rFonts w:ascii="Trebuchet MS" w:hAnsi="Trebuchet MS"/>
                <w:spacing w:val="-4"/>
                <w:w w:val="105"/>
                <w:sz w:val="13"/>
              </w:rPr>
              <w:t xml:space="preserve"> </w:t>
            </w:r>
            <w:r>
              <w:rPr>
                <w:rFonts w:ascii="Trebuchet MS" w:hAnsi="Trebuchet MS"/>
                <w:w w:val="105"/>
                <w:sz w:val="13"/>
              </w:rPr>
              <w:t>y</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contingencias</w:t>
            </w:r>
          </w:p>
        </w:tc>
      </w:tr>
      <w:tr w:rsidR="001215C0" w14:paraId="17900BFA" w14:textId="77777777">
        <w:trPr>
          <w:trHeight w:val="393"/>
        </w:trPr>
        <w:tc>
          <w:tcPr>
            <w:tcW w:w="326" w:type="dxa"/>
            <w:tcBorders>
              <w:top w:val="nil"/>
              <w:left w:val="nil"/>
              <w:bottom w:val="nil"/>
            </w:tcBorders>
          </w:tcPr>
          <w:p w14:paraId="3C8DAA85" w14:textId="77777777" w:rsidR="001215C0" w:rsidRDefault="001215C0">
            <w:pPr>
              <w:pStyle w:val="TableParagraph"/>
              <w:rPr>
                <w:rFonts w:ascii="Times New Roman"/>
                <w:sz w:val="12"/>
              </w:rPr>
            </w:pPr>
          </w:p>
        </w:tc>
        <w:tc>
          <w:tcPr>
            <w:tcW w:w="4392" w:type="dxa"/>
            <w:vMerge/>
            <w:tcBorders>
              <w:top w:val="nil"/>
            </w:tcBorders>
            <w:shd w:val="clear" w:color="auto" w:fill="92D050"/>
          </w:tcPr>
          <w:p w14:paraId="21D37AA6" w14:textId="77777777" w:rsidR="001215C0" w:rsidRDefault="001215C0">
            <w:pPr>
              <w:rPr>
                <w:sz w:val="2"/>
                <w:szCs w:val="2"/>
              </w:rPr>
            </w:pPr>
          </w:p>
        </w:tc>
        <w:tc>
          <w:tcPr>
            <w:tcW w:w="881" w:type="dxa"/>
          </w:tcPr>
          <w:p w14:paraId="4914ECF9" w14:textId="77777777" w:rsidR="001215C0" w:rsidRDefault="00587B66">
            <w:pPr>
              <w:pStyle w:val="TableParagraph"/>
              <w:spacing w:before="110"/>
              <w:ind w:left="14"/>
              <w:jc w:val="center"/>
              <w:rPr>
                <w:rFonts w:ascii="Trebuchet MS"/>
                <w:sz w:val="13"/>
              </w:rPr>
            </w:pPr>
            <w:r>
              <w:rPr>
                <w:rFonts w:ascii="Trebuchet MS"/>
                <w:w w:val="105"/>
                <w:sz w:val="13"/>
              </w:rPr>
              <w:t>X</w:t>
            </w:r>
          </w:p>
        </w:tc>
        <w:tc>
          <w:tcPr>
            <w:tcW w:w="884" w:type="dxa"/>
          </w:tcPr>
          <w:p w14:paraId="42D3EEEA" w14:textId="77777777" w:rsidR="001215C0" w:rsidRDefault="001215C0">
            <w:pPr>
              <w:pStyle w:val="TableParagraph"/>
              <w:rPr>
                <w:rFonts w:ascii="Times New Roman"/>
                <w:sz w:val="12"/>
              </w:rPr>
            </w:pPr>
          </w:p>
        </w:tc>
        <w:tc>
          <w:tcPr>
            <w:tcW w:w="4392" w:type="dxa"/>
            <w:gridSpan w:val="5"/>
            <w:vMerge/>
            <w:tcBorders>
              <w:top w:val="nil"/>
              <w:right w:val="single" w:sz="12" w:space="0" w:color="000000"/>
            </w:tcBorders>
          </w:tcPr>
          <w:p w14:paraId="57815468" w14:textId="77777777" w:rsidR="001215C0" w:rsidRDefault="001215C0">
            <w:pPr>
              <w:rPr>
                <w:sz w:val="2"/>
                <w:szCs w:val="2"/>
              </w:rPr>
            </w:pPr>
          </w:p>
        </w:tc>
      </w:tr>
      <w:tr w:rsidR="001215C0" w14:paraId="399AE334" w14:textId="77777777">
        <w:trPr>
          <w:trHeight w:val="597"/>
        </w:trPr>
        <w:tc>
          <w:tcPr>
            <w:tcW w:w="326" w:type="dxa"/>
            <w:tcBorders>
              <w:top w:val="nil"/>
              <w:left w:val="nil"/>
              <w:bottom w:val="nil"/>
            </w:tcBorders>
          </w:tcPr>
          <w:p w14:paraId="0C282268" w14:textId="77777777" w:rsidR="001215C0" w:rsidRDefault="001215C0">
            <w:pPr>
              <w:pStyle w:val="TableParagraph"/>
              <w:spacing w:before="4"/>
              <w:rPr>
                <w:rFonts w:ascii="Trebuchet MS"/>
                <w:sz w:val="18"/>
              </w:rPr>
            </w:pPr>
          </w:p>
          <w:p w14:paraId="7ABCA62D" w14:textId="77777777" w:rsidR="001215C0" w:rsidRDefault="00587B66">
            <w:pPr>
              <w:pStyle w:val="TableParagraph"/>
              <w:ind w:right="104"/>
              <w:jc w:val="right"/>
              <w:rPr>
                <w:rFonts w:ascii="Trebuchet MS"/>
                <w:sz w:val="13"/>
              </w:rPr>
            </w:pPr>
            <w:r>
              <w:rPr>
                <w:rFonts w:ascii="Trebuchet MS"/>
                <w:w w:val="105"/>
                <w:sz w:val="13"/>
              </w:rPr>
              <w:t>8.2</w:t>
            </w:r>
          </w:p>
        </w:tc>
        <w:tc>
          <w:tcPr>
            <w:tcW w:w="4392" w:type="dxa"/>
            <w:shd w:val="clear" w:color="auto" w:fill="92D050"/>
          </w:tcPr>
          <w:p w14:paraId="3240079B" w14:textId="77777777" w:rsidR="001215C0" w:rsidRDefault="001215C0">
            <w:pPr>
              <w:pStyle w:val="TableParagraph"/>
              <w:spacing w:before="11"/>
              <w:rPr>
                <w:rFonts w:ascii="Trebuchet MS"/>
                <w:sz w:val="17"/>
              </w:rPr>
            </w:pPr>
          </w:p>
          <w:p w14:paraId="5D709781" w14:textId="77777777" w:rsidR="001215C0" w:rsidRDefault="00587B66">
            <w:pPr>
              <w:pStyle w:val="TableParagraph"/>
              <w:ind w:left="19"/>
              <w:rPr>
                <w:rFonts w:ascii="Trebuchet MS" w:hAnsi="Trebuchet MS"/>
                <w:sz w:val="13"/>
              </w:rPr>
            </w:pPr>
            <w:r>
              <w:rPr>
                <w:rFonts w:ascii="Trebuchet MS" w:hAnsi="Trebuchet MS"/>
                <w:w w:val="105"/>
                <w:sz w:val="13"/>
              </w:rPr>
              <w:t>Existe</w:t>
            </w:r>
            <w:r>
              <w:rPr>
                <w:rFonts w:ascii="Trebuchet MS" w:hAnsi="Trebuchet MS"/>
                <w:spacing w:val="-3"/>
                <w:w w:val="105"/>
                <w:sz w:val="13"/>
              </w:rPr>
              <w:t xml:space="preserve"> </w:t>
            </w:r>
            <w:r>
              <w:rPr>
                <w:rFonts w:ascii="Trebuchet MS" w:hAnsi="Trebuchet MS"/>
                <w:w w:val="105"/>
                <w:sz w:val="13"/>
              </w:rPr>
              <w:t>un</w:t>
            </w:r>
            <w:r>
              <w:rPr>
                <w:rFonts w:ascii="Trebuchet MS" w:hAnsi="Trebuchet MS"/>
                <w:spacing w:val="-3"/>
                <w:w w:val="105"/>
                <w:sz w:val="13"/>
              </w:rPr>
              <w:t xml:space="preserve"> </w:t>
            </w:r>
            <w:r>
              <w:rPr>
                <w:rFonts w:ascii="Trebuchet MS" w:hAnsi="Trebuchet MS"/>
                <w:w w:val="105"/>
                <w:sz w:val="13"/>
              </w:rPr>
              <w:t>plan</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prevención</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desastres</w:t>
            </w:r>
            <w:r>
              <w:rPr>
                <w:rFonts w:ascii="Trebuchet MS" w:hAnsi="Trebuchet MS"/>
                <w:spacing w:val="-2"/>
                <w:w w:val="105"/>
                <w:sz w:val="13"/>
              </w:rPr>
              <w:t xml:space="preserve"> </w:t>
            </w:r>
            <w:r>
              <w:rPr>
                <w:rFonts w:ascii="Trebuchet MS" w:hAnsi="Trebuchet MS"/>
                <w:w w:val="105"/>
                <w:sz w:val="13"/>
              </w:rPr>
              <w:t>para</w:t>
            </w:r>
            <w:r>
              <w:rPr>
                <w:rFonts w:ascii="Trebuchet MS" w:hAnsi="Trebuchet MS"/>
                <w:spacing w:val="-3"/>
                <w:w w:val="105"/>
                <w:sz w:val="13"/>
              </w:rPr>
              <w:t xml:space="preserve"> </w:t>
            </w:r>
            <w:r>
              <w:rPr>
                <w:rFonts w:ascii="Trebuchet MS" w:hAnsi="Trebuchet MS"/>
                <w:w w:val="105"/>
                <w:sz w:val="13"/>
              </w:rPr>
              <w:t>el</w:t>
            </w:r>
            <w:r>
              <w:rPr>
                <w:rFonts w:ascii="Trebuchet MS" w:hAnsi="Trebuchet MS"/>
                <w:spacing w:val="-2"/>
                <w:w w:val="105"/>
                <w:sz w:val="13"/>
              </w:rPr>
              <w:t xml:space="preserve"> </w:t>
            </w:r>
            <w:r>
              <w:rPr>
                <w:rFonts w:ascii="Trebuchet MS" w:hAnsi="Trebuchet MS"/>
                <w:w w:val="105"/>
                <w:sz w:val="13"/>
              </w:rPr>
              <w:t>archivo?</w:t>
            </w:r>
          </w:p>
        </w:tc>
        <w:tc>
          <w:tcPr>
            <w:tcW w:w="881" w:type="dxa"/>
          </w:tcPr>
          <w:p w14:paraId="437113AB" w14:textId="77777777" w:rsidR="001215C0" w:rsidRDefault="001215C0">
            <w:pPr>
              <w:pStyle w:val="TableParagraph"/>
              <w:rPr>
                <w:rFonts w:ascii="Times New Roman"/>
                <w:sz w:val="12"/>
              </w:rPr>
            </w:pPr>
          </w:p>
        </w:tc>
        <w:tc>
          <w:tcPr>
            <w:tcW w:w="884" w:type="dxa"/>
          </w:tcPr>
          <w:p w14:paraId="640C5EDC" w14:textId="77777777" w:rsidR="001215C0" w:rsidRDefault="001215C0">
            <w:pPr>
              <w:pStyle w:val="TableParagraph"/>
              <w:spacing w:before="4"/>
              <w:rPr>
                <w:rFonts w:ascii="Trebuchet MS"/>
                <w:sz w:val="18"/>
              </w:rPr>
            </w:pPr>
          </w:p>
          <w:p w14:paraId="49A012A9" w14:textId="77777777" w:rsidR="001215C0" w:rsidRDefault="00587B66">
            <w:pPr>
              <w:pStyle w:val="TableParagraph"/>
              <w:ind w:left="6"/>
              <w:jc w:val="center"/>
              <w:rPr>
                <w:rFonts w:ascii="Trebuchet MS"/>
                <w:sz w:val="13"/>
              </w:rPr>
            </w:pPr>
            <w:r>
              <w:rPr>
                <w:rFonts w:ascii="Trebuchet MS"/>
                <w:w w:val="105"/>
                <w:sz w:val="13"/>
              </w:rPr>
              <w:t>X</w:t>
            </w:r>
          </w:p>
        </w:tc>
        <w:tc>
          <w:tcPr>
            <w:tcW w:w="4392" w:type="dxa"/>
            <w:gridSpan w:val="5"/>
            <w:tcBorders>
              <w:right w:val="single" w:sz="12" w:space="0" w:color="000000"/>
            </w:tcBorders>
          </w:tcPr>
          <w:p w14:paraId="1CF8B716" w14:textId="77777777" w:rsidR="001215C0" w:rsidRDefault="00587B66">
            <w:pPr>
              <w:pStyle w:val="TableParagraph"/>
              <w:spacing w:before="4"/>
              <w:ind w:left="12"/>
              <w:rPr>
                <w:rFonts w:ascii="Trebuchet MS"/>
                <w:sz w:val="13"/>
              </w:rPr>
            </w:pPr>
            <w:r>
              <w:rPr>
                <w:rFonts w:ascii="Trebuchet MS"/>
                <w:w w:val="105"/>
                <w:sz w:val="13"/>
              </w:rPr>
              <w:t>Observaciones:</w:t>
            </w:r>
          </w:p>
          <w:p w14:paraId="0C948ABB" w14:textId="77777777" w:rsidR="001215C0" w:rsidRDefault="00587B66">
            <w:pPr>
              <w:pStyle w:val="TableParagraph"/>
              <w:spacing w:before="34" w:line="292" w:lineRule="auto"/>
              <w:ind w:left="12" w:right="359"/>
              <w:rPr>
                <w:rFonts w:ascii="Trebuchet MS" w:hAnsi="Trebuchet MS"/>
                <w:sz w:val="13"/>
              </w:rPr>
            </w:pPr>
            <w:r>
              <w:rPr>
                <w:rFonts w:ascii="Trebuchet MS" w:hAnsi="Trebuchet MS"/>
                <w:w w:val="105"/>
                <w:sz w:val="13"/>
              </w:rPr>
              <w:t>El plan de prevención no incluye prevención de desastres para el</w:t>
            </w:r>
            <w:r>
              <w:rPr>
                <w:rFonts w:ascii="Trebuchet MS" w:hAnsi="Trebuchet MS"/>
                <w:spacing w:val="-39"/>
                <w:w w:val="105"/>
                <w:sz w:val="13"/>
              </w:rPr>
              <w:t xml:space="preserve"> </w:t>
            </w:r>
            <w:r>
              <w:rPr>
                <w:rFonts w:ascii="Trebuchet MS" w:hAnsi="Trebuchet MS"/>
                <w:w w:val="105"/>
                <w:sz w:val="13"/>
              </w:rPr>
              <w:t>archivo</w:t>
            </w:r>
          </w:p>
        </w:tc>
      </w:tr>
      <w:tr w:rsidR="001215C0" w14:paraId="33A94159" w14:textId="77777777">
        <w:trPr>
          <w:trHeight w:val="181"/>
        </w:trPr>
        <w:tc>
          <w:tcPr>
            <w:tcW w:w="326" w:type="dxa"/>
            <w:tcBorders>
              <w:top w:val="nil"/>
              <w:left w:val="nil"/>
              <w:bottom w:val="nil"/>
            </w:tcBorders>
          </w:tcPr>
          <w:p w14:paraId="060B0F5F" w14:textId="77777777" w:rsidR="001215C0" w:rsidRDefault="00587B66">
            <w:pPr>
              <w:pStyle w:val="TableParagraph"/>
              <w:spacing w:before="4"/>
              <w:ind w:right="104"/>
              <w:jc w:val="right"/>
              <w:rPr>
                <w:rFonts w:ascii="Trebuchet MS"/>
                <w:sz w:val="13"/>
              </w:rPr>
            </w:pPr>
            <w:r>
              <w:rPr>
                <w:rFonts w:ascii="Trebuchet MS"/>
                <w:w w:val="105"/>
                <w:sz w:val="13"/>
              </w:rPr>
              <w:t>8.3</w:t>
            </w:r>
          </w:p>
        </w:tc>
        <w:tc>
          <w:tcPr>
            <w:tcW w:w="4392" w:type="dxa"/>
            <w:vMerge w:val="restart"/>
            <w:shd w:val="clear" w:color="auto" w:fill="92D050"/>
          </w:tcPr>
          <w:p w14:paraId="71595BF1" w14:textId="77777777" w:rsidR="001215C0" w:rsidRDefault="001215C0">
            <w:pPr>
              <w:pStyle w:val="TableParagraph"/>
              <w:rPr>
                <w:rFonts w:ascii="Trebuchet MS"/>
                <w:sz w:val="16"/>
              </w:rPr>
            </w:pPr>
          </w:p>
          <w:p w14:paraId="0C2921BE" w14:textId="77777777" w:rsidR="001215C0" w:rsidRDefault="001215C0">
            <w:pPr>
              <w:pStyle w:val="TableParagraph"/>
              <w:spacing w:before="1"/>
              <w:rPr>
                <w:rFonts w:ascii="Trebuchet MS"/>
                <w:sz w:val="19"/>
              </w:rPr>
            </w:pPr>
          </w:p>
          <w:p w14:paraId="21002CCC" w14:textId="77777777" w:rsidR="001215C0" w:rsidRDefault="00587B66">
            <w:pPr>
              <w:pStyle w:val="TableParagraph"/>
              <w:ind w:left="19"/>
              <w:rPr>
                <w:rFonts w:ascii="Trebuchet MS"/>
                <w:sz w:val="13"/>
              </w:rPr>
            </w:pPr>
            <w:r>
              <w:rPr>
                <w:rFonts w:ascii="Trebuchet MS"/>
                <w:w w:val="105"/>
                <w:sz w:val="13"/>
              </w:rPr>
              <w:t>Control</w:t>
            </w:r>
            <w:r>
              <w:rPr>
                <w:rFonts w:ascii="Trebuchet MS"/>
                <w:spacing w:val="-3"/>
                <w:w w:val="105"/>
                <w:sz w:val="13"/>
              </w:rPr>
              <w:t xml:space="preserve"> </w:t>
            </w:r>
            <w:r>
              <w:rPr>
                <w:rFonts w:ascii="Trebuchet MS"/>
                <w:w w:val="105"/>
                <w:sz w:val="13"/>
              </w:rPr>
              <w:t>de</w:t>
            </w:r>
            <w:r>
              <w:rPr>
                <w:rFonts w:ascii="Trebuchet MS"/>
                <w:spacing w:val="-3"/>
                <w:w w:val="105"/>
                <w:sz w:val="13"/>
              </w:rPr>
              <w:t xml:space="preserve"> </w:t>
            </w:r>
            <w:r>
              <w:rPr>
                <w:rFonts w:ascii="Trebuchet MS"/>
                <w:w w:val="105"/>
                <w:sz w:val="13"/>
              </w:rPr>
              <w:t>incendios</w:t>
            </w:r>
          </w:p>
        </w:tc>
        <w:tc>
          <w:tcPr>
            <w:tcW w:w="881" w:type="dxa"/>
            <w:vMerge w:val="restart"/>
            <w:shd w:val="clear" w:color="auto" w:fill="2E75B5"/>
          </w:tcPr>
          <w:p w14:paraId="1EC35F7C" w14:textId="77777777" w:rsidR="001215C0" w:rsidRDefault="001215C0">
            <w:pPr>
              <w:pStyle w:val="TableParagraph"/>
              <w:spacing w:before="1"/>
              <w:rPr>
                <w:rFonts w:ascii="Trebuchet MS"/>
                <w:sz w:val="17"/>
              </w:rPr>
            </w:pPr>
          </w:p>
          <w:p w14:paraId="4832D590" w14:textId="77777777" w:rsidR="001215C0" w:rsidRDefault="00587B66">
            <w:pPr>
              <w:pStyle w:val="TableParagraph"/>
              <w:ind w:left="366" w:right="354"/>
              <w:jc w:val="center"/>
              <w:rPr>
                <w:rFonts w:ascii="Trebuchet MS"/>
                <w:sz w:val="13"/>
              </w:rPr>
            </w:pPr>
            <w:r>
              <w:rPr>
                <w:rFonts w:ascii="Trebuchet MS"/>
                <w:w w:val="105"/>
                <w:sz w:val="13"/>
              </w:rPr>
              <w:t>Si</w:t>
            </w:r>
          </w:p>
        </w:tc>
        <w:tc>
          <w:tcPr>
            <w:tcW w:w="884" w:type="dxa"/>
            <w:vMerge w:val="restart"/>
            <w:shd w:val="clear" w:color="auto" w:fill="2E75B5"/>
          </w:tcPr>
          <w:p w14:paraId="6137D405" w14:textId="77777777" w:rsidR="001215C0" w:rsidRDefault="001215C0">
            <w:pPr>
              <w:pStyle w:val="TableParagraph"/>
              <w:spacing w:before="1"/>
              <w:rPr>
                <w:rFonts w:ascii="Trebuchet MS"/>
                <w:sz w:val="17"/>
              </w:rPr>
            </w:pPr>
          </w:p>
          <w:p w14:paraId="35CDB46F" w14:textId="77777777" w:rsidR="001215C0" w:rsidRDefault="00587B66">
            <w:pPr>
              <w:pStyle w:val="TableParagraph"/>
              <w:ind w:left="87" w:right="85"/>
              <w:jc w:val="center"/>
              <w:rPr>
                <w:rFonts w:ascii="Trebuchet MS"/>
                <w:sz w:val="13"/>
              </w:rPr>
            </w:pPr>
            <w:r>
              <w:rPr>
                <w:rFonts w:ascii="Trebuchet MS"/>
                <w:w w:val="105"/>
                <w:sz w:val="13"/>
              </w:rPr>
              <w:t>No</w:t>
            </w:r>
          </w:p>
        </w:tc>
        <w:tc>
          <w:tcPr>
            <w:tcW w:w="875" w:type="dxa"/>
            <w:vMerge w:val="restart"/>
          </w:tcPr>
          <w:p w14:paraId="2F8FE064" w14:textId="77777777" w:rsidR="001215C0" w:rsidRDefault="001215C0">
            <w:pPr>
              <w:pStyle w:val="TableParagraph"/>
              <w:spacing w:before="1"/>
              <w:rPr>
                <w:rFonts w:ascii="Trebuchet MS"/>
                <w:sz w:val="17"/>
              </w:rPr>
            </w:pPr>
          </w:p>
          <w:p w14:paraId="3DA01C8B" w14:textId="77777777" w:rsidR="001215C0" w:rsidRDefault="00587B66">
            <w:pPr>
              <w:pStyle w:val="TableParagraph"/>
              <w:ind w:left="158"/>
              <w:rPr>
                <w:rFonts w:ascii="Trebuchet MS"/>
                <w:sz w:val="13"/>
              </w:rPr>
            </w:pPr>
            <w:r>
              <w:rPr>
                <w:rFonts w:ascii="Trebuchet MS"/>
                <w:w w:val="105"/>
                <w:sz w:val="13"/>
              </w:rPr>
              <w:t>Cantidad</w:t>
            </w:r>
          </w:p>
        </w:tc>
        <w:tc>
          <w:tcPr>
            <w:tcW w:w="879" w:type="dxa"/>
            <w:vMerge w:val="restart"/>
          </w:tcPr>
          <w:p w14:paraId="4273CD86" w14:textId="77777777" w:rsidR="001215C0" w:rsidRDefault="001215C0">
            <w:pPr>
              <w:pStyle w:val="TableParagraph"/>
              <w:spacing w:before="1"/>
              <w:rPr>
                <w:rFonts w:ascii="Trebuchet MS"/>
                <w:sz w:val="17"/>
              </w:rPr>
            </w:pPr>
          </w:p>
          <w:p w14:paraId="6FA05D07" w14:textId="77777777" w:rsidR="001215C0" w:rsidRDefault="00587B66">
            <w:pPr>
              <w:pStyle w:val="TableParagraph"/>
              <w:ind w:left="281" w:right="274"/>
              <w:jc w:val="center"/>
              <w:rPr>
                <w:rFonts w:ascii="Trebuchet MS"/>
                <w:sz w:val="13"/>
              </w:rPr>
            </w:pPr>
            <w:r>
              <w:rPr>
                <w:rFonts w:ascii="Trebuchet MS"/>
                <w:w w:val="105"/>
                <w:sz w:val="13"/>
              </w:rPr>
              <w:t>Tipo</w:t>
            </w:r>
          </w:p>
        </w:tc>
        <w:tc>
          <w:tcPr>
            <w:tcW w:w="1762" w:type="dxa"/>
            <w:gridSpan w:val="2"/>
          </w:tcPr>
          <w:p w14:paraId="761DBD17" w14:textId="77777777" w:rsidR="001215C0" w:rsidRDefault="00587B66">
            <w:pPr>
              <w:pStyle w:val="TableParagraph"/>
              <w:spacing w:line="146" w:lineRule="exact"/>
              <w:ind w:left="265"/>
              <w:rPr>
                <w:rFonts w:ascii="Trebuchet MS"/>
                <w:sz w:val="13"/>
              </w:rPr>
            </w:pPr>
            <w:r>
              <w:rPr>
                <w:rFonts w:ascii="Trebuchet MS"/>
                <w:w w:val="105"/>
                <w:sz w:val="13"/>
              </w:rPr>
              <w:t>En</w:t>
            </w:r>
            <w:r>
              <w:rPr>
                <w:rFonts w:ascii="Trebuchet MS"/>
                <w:spacing w:val="-4"/>
                <w:w w:val="105"/>
                <w:sz w:val="13"/>
              </w:rPr>
              <w:t xml:space="preserve"> </w:t>
            </w:r>
            <w:r>
              <w:rPr>
                <w:rFonts w:ascii="Trebuchet MS"/>
                <w:w w:val="105"/>
                <w:sz w:val="13"/>
              </w:rPr>
              <w:t>Funcionamiento?</w:t>
            </w:r>
          </w:p>
        </w:tc>
        <w:tc>
          <w:tcPr>
            <w:tcW w:w="876" w:type="dxa"/>
            <w:vMerge w:val="restart"/>
            <w:tcBorders>
              <w:right w:val="single" w:sz="12" w:space="0" w:color="000000"/>
            </w:tcBorders>
          </w:tcPr>
          <w:p w14:paraId="6DEC1CC1" w14:textId="77777777" w:rsidR="001215C0" w:rsidRDefault="00587B66">
            <w:pPr>
              <w:pStyle w:val="TableParagraph"/>
              <w:spacing w:before="19"/>
              <w:ind w:left="24" w:firstLine="2"/>
              <w:rPr>
                <w:rFonts w:ascii="Trebuchet MS"/>
                <w:sz w:val="13"/>
              </w:rPr>
            </w:pPr>
            <w:r>
              <w:rPr>
                <w:rFonts w:ascii="Trebuchet MS"/>
                <w:w w:val="105"/>
                <w:sz w:val="13"/>
              </w:rPr>
              <w:t>Fecha</w:t>
            </w:r>
            <w:r>
              <w:rPr>
                <w:rFonts w:ascii="Trebuchet MS"/>
                <w:spacing w:val="-3"/>
                <w:w w:val="105"/>
                <w:sz w:val="13"/>
              </w:rPr>
              <w:t xml:space="preserve"> </w:t>
            </w:r>
            <w:r>
              <w:rPr>
                <w:rFonts w:ascii="Trebuchet MS"/>
                <w:w w:val="105"/>
                <w:sz w:val="13"/>
              </w:rPr>
              <w:t>ultimo</w:t>
            </w:r>
          </w:p>
          <w:p w14:paraId="16180CA1" w14:textId="72F6897A" w:rsidR="001215C0" w:rsidRDefault="0030087E">
            <w:pPr>
              <w:pStyle w:val="TableParagraph"/>
              <w:spacing w:before="4" w:line="180" w:lineRule="atLeast"/>
              <w:ind w:left="361" w:right="17" w:hanging="337"/>
              <w:rPr>
                <w:rFonts w:ascii="Trebuchet MS"/>
                <w:sz w:val="13"/>
              </w:rPr>
            </w:pPr>
            <w:r>
              <w:rPr>
                <w:rFonts w:ascii="Trebuchet MS"/>
                <w:spacing w:val="-1"/>
                <w:w w:val="105"/>
                <w:sz w:val="13"/>
              </w:rPr>
              <w:t>mantenimiento</w:t>
            </w:r>
            <w:r w:rsidR="00587B66">
              <w:rPr>
                <w:rFonts w:ascii="Trebuchet MS"/>
                <w:spacing w:val="-39"/>
                <w:w w:val="105"/>
                <w:sz w:val="13"/>
              </w:rPr>
              <w:t xml:space="preserve"> </w:t>
            </w:r>
            <w:r w:rsidR="00587B66">
              <w:rPr>
                <w:rFonts w:ascii="Trebuchet MS"/>
                <w:w w:val="105"/>
                <w:sz w:val="13"/>
              </w:rPr>
              <w:t>to</w:t>
            </w:r>
          </w:p>
        </w:tc>
      </w:tr>
      <w:tr w:rsidR="001215C0" w14:paraId="71162C62" w14:textId="77777777">
        <w:trPr>
          <w:trHeight w:val="392"/>
        </w:trPr>
        <w:tc>
          <w:tcPr>
            <w:tcW w:w="326" w:type="dxa"/>
            <w:tcBorders>
              <w:top w:val="nil"/>
              <w:left w:val="nil"/>
              <w:bottom w:val="nil"/>
            </w:tcBorders>
          </w:tcPr>
          <w:p w14:paraId="7F3CCA65" w14:textId="77777777" w:rsidR="001215C0" w:rsidRDefault="001215C0">
            <w:pPr>
              <w:pStyle w:val="TableParagraph"/>
              <w:rPr>
                <w:rFonts w:ascii="Times New Roman"/>
                <w:sz w:val="12"/>
              </w:rPr>
            </w:pPr>
          </w:p>
        </w:tc>
        <w:tc>
          <w:tcPr>
            <w:tcW w:w="4392" w:type="dxa"/>
            <w:vMerge/>
            <w:tcBorders>
              <w:top w:val="nil"/>
            </w:tcBorders>
            <w:shd w:val="clear" w:color="auto" w:fill="92D050"/>
          </w:tcPr>
          <w:p w14:paraId="5A2D8771" w14:textId="77777777" w:rsidR="001215C0" w:rsidRDefault="001215C0">
            <w:pPr>
              <w:rPr>
                <w:sz w:val="2"/>
                <w:szCs w:val="2"/>
              </w:rPr>
            </w:pPr>
          </w:p>
        </w:tc>
        <w:tc>
          <w:tcPr>
            <w:tcW w:w="881" w:type="dxa"/>
            <w:vMerge/>
            <w:tcBorders>
              <w:top w:val="nil"/>
            </w:tcBorders>
            <w:shd w:val="clear" w:color="auto" w:fill="2E75B5"/>
          </w:tcPr>
          <w:p w14:paraId="1FB1D28B" w14:textId="77777777" w:rsidR="001215C0" w:rsidRDefault="001215C0">
            <w:pPr>
              <w:rPr>
                <w:sz w:val="2"/>
                <w:szCs w:val="2"/>
              </w:rPr>
            </w:pPr>
          </w:p>
        </w:tc>
        <w:tc>
          <w:tcPr>
            <w:tcW w:w="884" w:type="dxa"/>
            <w:vMerge/>
            <w:tcBorders>
              <w:top w:val="nil"/>
            </w:tcBorders>
            <w:shd w:val="clear" w:color="auto" w:fill="2E75B5"/>
          </w:tcPr>
          <w:p w14:paraId="03E6E5D5" w14:textId="77777777" w:rsidR="001215C0" w:rsidRDefault="001215C0">
            <w:pPr>
              <w:rPr>
                <w:sz w:val="2"/>
                <w:szCs w:val="2"/>
              </w:rPr>
            </w:pPr>
          </w:p>
        </w:tc>
        <w:tc>
          <w:tcPr>
            <w:tcW w:w="875" w:type="dxa"/>
            <w:vMerge/>
            <w:tcBorders>
              <w:top w:val="nil"/>
            </w:tcBorders>
          </w:tcPr>
          <w:p w14:paraId="4C0BCCDB" w14:textId="77777777" w:rsidR="001215C0" w:rsidRDefault="001215C0">
            <w:pPr>
              <w:rPr>
                <w:sz w:val="2"/>
                <w:szCs w:val="2"/>
              </w:rPr>
            </w:pPr>
          </w:p>
        </w:tc>
        <w:tc>
          <w:tcPr>
            <w:tcW w:w="879" w:type="dxa"/>
            <w:vMerge/>
            <w:tcBorders>
              <w:top w:val="nil"/>
            </w:tcBorders>
          </w:tcPr>
          <w:p w14:paraId="7BBEDB66" w14:textId="77777777" w:rsidR="001215C0" w:rsidRDefault="001215C0">
            <w:pPr>
              <w:rPr>
                <w:sz w:val="2"/>
                <w:szCs w:val="2"/>
              </w:rPr>
            </w:pPr>
          </w:p>
        </w:tc>
        <w:tc>
          <w:tcPr>
            <w:tcW w:w="880" w:type="dxa"/>
            <w:shd w:val="clear" w:color="auto" w:fill="2E75B5"/>
          </w:tcPr>
          <w:p w14:paraId="63F3E332" w14:textId="77777777" w:rsidR="001215C0" w:rsidRDefault="00587B66">
            <w:pPr>
              <w:pStyle w:val="TableParagraph"/>
              <w:spacing w:before="110"/>
              <w:ind w:left="156" w:right="153"/>
              <w:jc w:val="center"/>
              <w:rPr>
                <w:rFonts w:ascii="Trebuchet MS"/>
                <w:sz w:val="13"/>
              </w:rPr>
            </w:pPr>
            <w:r>
              <w:rPr>
                <w:rFonts w:ascii="Trebuchet MS"/>
                <w:w w:val="105"/>
                <w:sz w:val="13"/>
              </w:rPr>
              <w:t>Si</w:t>
            </w:r>
          </w:p>
        </w:tc>
        <w:tc>
          <w:tcPr>
            <w:tcW w:w="882" w:type="dxa"/>
            <w:shd w:val="clear" w:color="auto" w:fill="2E75B5"/>
          </w:tcPr>
          <w:p w14:paraId="1E5FDAD8" w14:textId="77777777" w:rsidR="001215C0" w:rsidRDefault="00587B66">
            <w:pPr>
              <w:pStyle w:val="TableParagraph"/>
              <w:spacing w:before="110"/>
              <w:ind w:left="312" w:right="313"/>
              <w:jc w:val="center"/>
              <w:rPr>
                <w:rFonts w:ascii="Trebuchet MS"/>
                <w:sz w:val="13"/>
              </w:rPr>
            </w:pPr>
            <w:r>
              <w:rPr>
                <w:rFonts w:ascii="Trebuchet MS"/>
                <w:w w:val="105"/>
                <w:sz w:val="13"/>
              </w:rPr>
              <w:t>No</w:t>
            </w:r>
          </w:p>
        </w:tc>
        <w:tc>
          <w:tcPr>
            <w:tcW w:w="876" w:type="dxa"/>
            <w:vMerge/>
            <w:tcBorders>
              <w:top w:val="nil"/>
              <w:right w:val="single" w:sz="12" w:space="0" w:color="000000"/>
            </w:tcBorders>
          </w:tcPr>
          <w:p w14:paraId="5E5B569A" w14:textId="77777777" w:rsidR="001215C0" w:rsidRDefault="001215C0">
            <w:pPr>
              <w:rPr>
                <w:sz w:val="2"/>
                <w:szCs w:val="2"/>
              </w:rPr>
            </w:pPr>
          </w:p>
        </w:tc>
      </w:tr>
      <w:tr w:rsidR="001215C0" w14:paraId="5F1F0BFF" w14:textId="77777777">
        <w:trPr>
          <w:trHeight w:val="393"/>
        </w:trPr>
        <w:tc>
          <w:tcPr>
            <w:tcW w:w="326" w:type="dxa"/>
            <w:tcBorders>
              <w:top w:val="nil"/>
              <w:left w:val="nil"/>
              <w:bottom w:val="nil"/>
            </w:tcBorders>
          </w:tcPr>
          <w:p w14:paraId="7AB18EA7" w14:textId="77777777" w:rsidR="001215C0" w:rsidRDefault="001215C0">
            <w:pPr>
              <w:pStyle w:val="TableParagraph"/>
              <w:rPr>
                <w:rFonts w:ascii="Times New Roman"/>
                <w:sz w:val="12"/>
              </w:rPr>
            </w:pPr>
          </w:p>
        </w:tc>
        <w:tc>
          <w:tcPr>
            <w:tcW w:w="4392" w:type="dxa"/>
            <w:vMerge/>
            <w:tcBorders>
              <w:top w:val="nil"/>
            </w:tcBorders>
            <w:shd w:val="clear" w:color="auto" w:fill="92D050"/>
          </w:tcPr>
          <w:p w14:paraId="08BAA1F8" w14:textId="77777777" w:rsidR="001215C0" w:rsidRDefault="001215C0">
            <w:pPr>
              <w:rPr>
                <w:sz w:val="2"/>
                <w:szCs w:val="2"/>
              </w:rPr>
            </w:pPr>
          </w:p>
        </w:tc>
        <w:tc>
          <w:tcPr>
            <w:tcW w:w="881" w:type="dxa"/>
          </w:tcPr>
          <w:p w14:paraId="7AE45FF6" w14:textId="77777777" w:rsidR="001215C0" w:rsidRDefault="00587B66">
            <w:pPr>
              <w:pStyle w:val="TableParagraph"/>
              <w:spacing w:before="115"/>
              <w:ind w:left="4"/>
              <w:jc w:val="center"/>
              <w:rPr>
                <w:rFonts w:ascii="Trebuchet MS"/>
                <w:sz w:val="13"/>
              </w:rPr>
            </w:pPr>
            <w:r>
              <w:rPr>
                <w:rFonts w:ascii="Trebuchet MS"/>
                <w:w w:val="105"/>
                <w:sz w:val="13"/>
              </w:rPr>
              <w:t>X</w:t>
            </w:r>
          </w:p>
        </w:tc>
        <w:tc>
          <w:tcPr>
            <w:tcW w:w="884" w:type="dxa"/>
          </w:tcPr>
          <w:p w14:paraId="26425B67" w14:textId="77777777" w:rsidR="001215C0" w:rsidRDefault="001215C0">
            <w:pPr>
              <w:pStyle w:val="TableParagraph"/>
              <w:rPr>
                <w:rFonts w:ascii="Times New Roman"/>
                <w:sz w:val="12"/>
              </w:rPr>
            </w:pPr>
          </w:p>
        </w:tc>
        <w:tc>
          <w:tcPr>
            <w:tcW w:w="875" w:type="dxa"/>
          </w:tcPr>
          <w:p w14:paraId="5AB93BC8" w14:textId="77777777" w:rsidR="001215C0" w:rsidRDefault="00587B66">
            <w:pPr>
              <w:pStyle w:val="TableParagraph"/>
              <w:spacing w:before="110"/>
              <w:ind w:left="123" w:right="119"/>
              <w:jc w:val="center"/>
              <w:rPr>
                <w:rFonts w:ascii="Trebuchet MS"/>
                <w:sz w:val="13"/>
              </w:rPr>
            </w:pPr>
            <w:r>
              <w:rPr>
                <w:rFonts w:ascii="Trebuchet MS"/>
                <w:w w:val="105"/>
                <w:sz w:val="13"/>
              </w:rPr>
              <w:t>23</w:t>
            </w:r>
          </w:p>
        </w:tc>
        <w:tc>
          <w:tcPr>
            <w:tcW w:w="879" w:type="dxa"/>
          </w:tcPr>
          <w:p w14:paraId="0F375ECC" w14:textId="77777777" w:rsidR="001215C0" w:rsidRDefault="00587B66">
            <w:pPr>
              <w:pStyle w:val="TableParagraph"/>
              <w:spacing w:before="23"/>
              <w:ind w:left="119"/>
              <w:rPr>
                <w:rFonts w:ascii="Trebuchet MS"/>
                <w:sz w:val="13"/>
              </w:rPr>
            </w:pPr>
            <w:r>
              <w:rPr>
                <w:rFonts w:ascii="Trebuchet MS"/>
                <w:w w:val="105"/>
                <w:sz w:val="13"/>
              </w:rPr>
              <w:t>ABC-CO2</w:t>
            </w:r>
            <w:r>
              <w:rPr>
                <w:rFonts w:ascii="Trebuchet MS"/>
                <w:spacing w:val="-4"/>
                <w:w w:val="105"/>
                <w:sz w:val="13"/>
              </w:rPr>
              <w:t xml:space="preserve"> </w:t>
            </w:r>
            <w:r>
              <w:rPr>
                <w:rFonts w:ascii="Trebuchet MS"/>
                <w:w w:val="105"/>
                <w:sz w:val="13"/>
              </w:rPr>
              <w:t>-</w:t>
            </w:r>
          </w:p>
          <w:p w14:paraId="5A3C643E" w14:textId="77777777" w:rsidR="001215C0" w:rsidRDefault="00587B66">
            <w:pPr>
              <w:pStyle w:val="TableParagraph"/>
              <w:spacing w:before="34"/>
              <w:ind w:left="78"/>
              <w:rPr>
                <w:rFonts w:ascii="Trebuchet MS"/>
                <w:sz w:val="13"/>
              </w:rPr>
            </w:pPr>
            <w:r>
              <w:rPr>
                <w:rFonts w:ascii="Trebuchet MS"/>
                <w:w w:val="105"/>
                <w:sz w:val="13"/>
              </w:rPr>
              <w:t>SOLKAFLAM</w:t>
            </w:r>
          </w:p>
        </w:tc>
        <w:tc>
          <w:tcPr>
            <w:tcW w:w="880" w:type="dxa"/>
          </w:tcPr>
          <w:p w14:paraId="59DE77D6" w14:textId="77777777" w:rsidR="001215C0" w:rsidRDefault="00587B66">
            <w:pPr>
              <w:pStyle w:val="TableParagraph"/>
              <w:spacing w:before="110"/>
              <w:ind w:left="5"/>
              <w:jc w:val="center"/>
              <w:rPr>
                <w:rFonts w:ascii="Trebuchet MS"/>
                <w:sz w:val="13"/>
              </w:rPr>
            </w:pPr>
            <w:r>
              <w:rPr>
                <w:rFonts w:ascii="Trebuchet MS"/>
                <w:w w:val="105"/>
                <w:sz w:val="13"/>
              </w:rPr>
              <w:t>X</w:t>
            </w:r>
          </w:p>
        </w:tc>
        <w:tc>
          <w:tcPr>
            <w:tcW w:w="882" w:type="dxa"/>
          </w:tcPr>
          <w:p w14:paraId="46A83A5D" w14:textId="77777777" w:rsidR="001215C0" w:rsidRDefault="001215C0">
            <w:pPr>
              <w:pStyle w:val="TableParagraph"/>
              <w:rPr>
                <w:rFonts w:ascii="Times New Roman"/>
                <w:sz w:val="12"/>
              </w:rPr>
            </w:pPr>
          </w:p>
        </w:tc>
        <w:tc>
          <w:tcPr>
            <w:tcW w:w="876" w:type="dxa"/>
            <w:tcBorders>
              <w:right w:val="single" w:sz="12" w:space="0" w:color="000000"/>
            </w:tcBorders>
          </w:tcPr>
          <w:p w14:paraId="3ED3D1A9" w14:textId="77777777" w:rsidR="001215C0" w:rsidRDefault="00587B66">
            <w:pPr>
              <w:pStyle w:val="TableParagraph"/>
              <w:spacing w:before="115"/>
              <w:ind w:left="481"/>
              <w:rPr>
                <w:rFonts w:ascii="Trebuchet MS"/>
                <w:sz w:val="13"/>
              </w:rPr>
            </w:pPr>
            <w:r>
              <w:rPr>
                <w:rFonts w:ascii="Trebuchet MS"/>
                <w:w w:val="105"/>
                <w:sz w:val="13"/>
              </w:rPr>
              <w:t>jul-20</w:t>
            </w:r>
          </w:p>
        </w:tc>
      </w:tr>
      <w:tr w:rsidR="001215C0" w14:paraId="3339EAD4" w14:textId="77777777">
        <w:trPr>
          <w:trHeight w:val="392"/>
        </w:trPr>
        <w:tc>
          <w:tcPr>
            <w:tcW w:w="326" w:type="dxa"/>
            <w:tcBorders>
              <w:top w:val="nil"/>
              <w:left w:val="nil"/>
              <w:bottom w:val="nil"/>
            </w:tcBorders>
          </w:tcPr>
          <w:p w14:paraId="451C1A0A" w14:textId="77777777" w:rsidR="001215C0" w:rsidRDefault="00587B66">
            <w:pPr>
              <w:pStyle w:val="TableParagraph"/>
              <w:spacing w:before="110"/>
              <w:ind w:right="104"/>
              <w:jc w:val="right"/>
              <w:rPr>
                <w:rFonts w:ascii="Trebuchet MS"/>
                <w:sz w:val="13"/>
              </w:rPr>
            </w:pPr>
            <w:r>
              <w:rPr>
                <w:rFonts w:ascii="Trebuchet MS"/>
                <w:w w:val="105"/>
                <w:sz w:val="13"/>
              </w:rPr>
              <w:t>8.4</w:t>
            </w:r>
          </w:p>
        </w:tc>
        <w:tc>
          <w:tcPr>
            <w:tcW w:w="4392" w:type="dxa"/>
            <w:vMerge w:val="restart"/>
            <w:shd w:val="clear" w:color="auto" w:fill="92D050"/>
          </w:tcPr>
          <w:p w14:paraId="621FDAC1" w14:textId="77777777" w:rsidR="001215C0" w:rsidRDefault="001215C0">
            <w:pPr>
              <w:pStyle w:val="TableParagraph"/>
              <w:rPr>
                <w:rFonts w:ascii="Trebuchet MS"/>
                <w:sz w:val="16"/>
              </w:rPr>
            </w:pPr>
          </w:p>
          <w:p w14:paraId="7B18183E" w14:textId="77777777" w:rsidR="001215C0" w:rsidRDefault="00587B66">
            <w:pPr>
              <w:pStyle w:val="TableParagraph"/>
              <w:spacing w:before="123"/>
              <w:ind w:left="19"/>
              <w:rPr>
                <w:rFonts w:ascii="Trebuchet MS"/>
                <w:sz w:val="13"/>
              </w:rPr>
            </w:pPr>
            <w:r>
              <w:rPr>
                <w:rFonts w:ascii="Trebuchet MS"/>
                <w:w w:val="105"/>
                <w:sz w:val="13"/>
              </w:rPr>
              <w:t>Poseen</w:t>
            </w:r>
            <w:r>
              <w:rPr>
                <w:rFonts w:ascii="Trebuchet MS"/>
                <w:spacing w:val="-3"/>
                <w:w w:val="105"/>
                <w:sz w:val="13"/>
              </w:rPr>
              <w:t xml:space="preserve"> </w:t>
            </w:r>
            <w:r>
              <w:rPr>
                <w:rFonts w:ascii="Trebuchet MS"/>
                <w:w w:val="105"/>
                <w:sz w:val="13"/>
              </w:rPr>
              <w:t>detector</w:t>
            </w:r>
            <w:r>
              <w:rPr>
                <w:rFonts w:ascii="Trebuchet MS"/>
                <w:spacing w:val="-3"/>
                <w:w w:val="105"/>
                <w:sz w:val="13"/>
              </w:rPr>
              <w:t xml:space="preserve"> </w:t>
            </w:r>
            <w:r>
              <w:rPr>
                <w:rFonts w:ascii="Trebuchet MS"/>
                <w:w w:val="105"/>
                <w:sz w:val="13"/>
              </w:rPr>
              <w:t>de</w:t>
            </w:r>
            <w:r>
              <w:rPr>
                <w:rFonts w:ascii="Trebuchet MS"/>
                <w:spacing w:val="-2"/>
                <w:w w:val="105"/>
                <w:sz w:val="13"/>
              </w:rPr>
              <w:t xml:space="preserve"> </w:t>
            </w:r>
            <w:r>
              <w:rPr>
                <w:rFonts w:ascii="Trebuchet MS"/>
                <w:w w:val="105"/>
                <w:sz w:val="13"/>
              </w:rPr>
              <w:t>incendios</w:t>
            </w:r>
            <w:r>
              <w:rPr>
                <w:rFonts w:ascii="Trebuchet MS"/>
                <w:spacing w:val="-3"/>
                <w:w w:val="105"/>
                <w:sz w:val="13"/>
              </w:rPr>
              <w:t xml:space="preserve"> </w:t>
            </w:r>
            <w:r>
              <w:rPr>
                <w:rFonts w:ascii="Trebuchet MS"/>
                <w:w w:val="105"/>
                <w:sz w:val="13"/>
              </w:rPr>
              <w:t>en</w:t>
            </w:r>
            <w:r>
              <w:rPr>
                <w:rFonts w:ascii="Trebuchet MS"/>
                <w:spacing w:val="-2"/>
                <w:w w:val="105"/>
                <w:sz w:val="13"/>
              </w:rPr>
              <w:t xml:space="preserve"> </w:t>
            </w:r>
            <w:r>
              <w:rPr>
                <w:rFonts w:ascii="Trebuchet MS"/>
                <w:w w:val="105"/>
                <w:sz w:val="13"/>
              </w:rPr>
              <w:t>el</w:t>
            </w:r>
            <w:r>
              <w:rPr>
                <w:rFonts w:ascii="Trebuchet MS"/>
                <w:spacing w:val="-2"/>
                <w:w w:val="105"/>
                <w:sz w:val="13"/>
              </w:rPr>
              <w:t xml:space="preserve"> </w:t>
            </w:r>
            <w:r>
              <w:rPr>
                <w:rFonts w:ascii="Trebuchet MS"/>
                <w:w w:val="105"/>
                <w:sz w:val="13"/>
              </w:rPr>
              <w:t>archivo?</w:t>
            </w:r>
          </w:p>
        </w:tc>
        <w:tc>
          <w:tcPr>
            <w:tcW w:w="881" w:type="dxa"/>
            <w:shd w:val="clear" w:color="auto" w:fill="2E75B5"/>
          </w:tcPr>
          <w:p w14:paraId="66670592" w14:textId="77777777" w:rsidR="001215C0" w:rsidRDefault="00587B66">
            <w:pPr>
              <w:pStyle w:val="TableParagraph"/>
              <w:spacing w:before="110"/>
              <w:ind w:left="156" w:right="144"/>
              <w:jc w:val="center"/>
              <w:rPr>
                <w:rFonts w:ascii="Trebuchet MS"/>
                <w:sz w:val="13"/>
              </w:rPr>
            </w:pPr>
            <w:r>
              <w:rPr>
                <w:rFonts w:ascii="Trebuchet MS"/>
                <w:w w:val="105"/>
                <w:sz w:val="13"/>
              </w:rPr>
              <w:t>Si</w:t>
            </w:r>
          </w:p>
        </w:tc>
        <w:tc>
          <w:tcPr>
            <w:tcW w:w="884" w:type="dxa"/>
            <w:shd w:val="clear" w:color="auto" w:fill="2E75B5"/>
          </w:tcPr>
          <w:p w14:paraId="194DA668" w14:textId="77777777" w:rsidR="001215C0" w:rsidRDefault="00587B66">
            <w:pPr>
              <w:pStyle w:val="TableParagraph"/>
              <w:spacing w:before="110"/>
              <w:ind w:left="97" w:right="95"/>
              <w:jc w:val="center"/>
              <w:rPr>
                <w:rFonts w:ascii="Trebuchet MS"/>
                <w:sz w:val="13"/>
              </w:rPr>
            </w:pPr>
            <w:r>
              <w:rPr>
                <w:rFonts w:ascii="Trebuchet MS"/>
                <w:w w:val="105"/>
                <w:sz w:val="13"/>
              </w:rPr>
              <w:t>No</w:t>
            </w:r>
          </w:p>
        </w:tc>
        <w:tc>
          <w:tcPr>
            <w:tcW w:w="4392" w:type="dxa"/>
            <w:gridSpan w:val="5"/>
            <w:vMerge w:val="restart"/>
            <w:tcBorders>
              <w:right w:val="single" w:sz="12" w:space="0" w:color="000000"/>
            </w:tcBorders>
          </w:tcPr>
          <w:p w14:paraId="52F59AA1" w14:textId="77777777" w:rsidR="001215C0" w:rsidRDefault="00587B66">
            <w:pPr>
              <w:pStyle w:val="TableParagraph"/>
              <w:spacing w:before="4"/>
              <w:ind w:left="12"/>
              <w:rPr>
                <w:rFonts w:ascii="Trebuchet MS"/>
                <w:sz w:val="13"/>
              </w:rPr>
            </w:pPr>
            <w:r>
              <w:rPr>
                <w:rFonts w:ascii="Trebuchet MS"/>
                <w:w w:val="105"/>
                <w:sz w:val="13"/>
              </w:rPr>
              <w:t>Observaciones:</w:t>
            </w:r>
          </w:p>
        </w:tc>
      </w:tr>
      <w:tr w:rsidR="001215C0" w14:paraId="5684595C" w14:textId="77777777">
        <w:trPr>
          <w:trHeight w:val="392"/>
        </w:trPr>
        <w:tc>
          <w:tcPr>
            <w:tcW w:w="326" w:type="dxa"/>
            <w:tcBorders>
              <w:top w:val="nil"/>
              <w:left w:val="nil"/>
              <w:bottom w:val="nil"/>
            </w:tcBorders>
          </w:tcPr>
          <w:p w14:paraId="4FF2A6C6" w14:textId="77777777" w:rsidR="001215C0" w:rsidRDefault="001215C0">
            <w:pPr>
              <w:pStyle w:val="TableParagraph"/>
              <w:rPr>
                <w:rFonts w:ascii="Times New Roman"/>
                <w:sz w:val="12"/>
              </w:rPr>
            </w:pPr>
          </w:p>
        </w:tc>
        <w:tc>
          <w:tcPr>
            <w:tcW w:w="4392" w:type="dxa"/>
            <w:vMerge/>
            <w:tcBorders>
              <w:top w:val="nil"/>
            </w:tcBorders>
            <w:shd w:val="clear" w:color="auto" w:fill="92D050"/>
          </w:tcPr>
          <w:p w14:paraId="2AF4D904" w14:textId="77777777" w:rsidR="001215C0" w:rsidRDefault="001215C0">
            <w:pPr>
              <w:rPr>
                <w:sz w:val="2"/>
                <w:szCs w:val="2"/>
              </w:rPr>
            </w:pPr>
          </w:p>
        </w:tc>
        <w:tc>
          <w:tcPr>
            <w:tcW w:w="881" w:type="dxa"/>
          </w:tcPr>
          <w:p w14:paraId="0E363530" w14:textId="77777777" w:rsidR="001215C0" w:rsidRDefault="001215C0">
            <w:pPr>
              <w:pStyle w:val="TableParagraph"/>
              <w:rPr>
                <w:rFonts w:ascii="Times New Roman"/>
                <w:sz w:val="12"/>
              </w:rPr>
            </w:pPr>
          </w:p>
        </w:tc>
        <w:tc>
          <w:tcPr>
            <w:tcW w:w="884" w:type="dxa"/>
          </w:tcPr>
          <w:p w14:paraId="50A337E5" w14:textId="77777777" w:rsidR="001215C0" w:rsidRDefault="00587B66">
            <w:pPr>
              <w:pStyle w:val="TableParagraph"/>
              <w:spacing w:before="115"/>
              <w:ind w:right="1"/>
              <w:jc w:val="center"/>
              <w:rPr>
                <w:rFonts w:ascii="Trebuchet MS"/>
                <w:sz w:val="13"/>
              </w:rPr>
            </w:pPr>
            <w:r>
              <w:rPr>
                <w:rFonts w:ascii="Trebuchet MS"/>
                <w:w w:val="105"/>
                <w:sz w:val="13"/>
              </w:rPr>
              <w:t>X</w:t>
            </w:r>
          </w:p>
        </w:tc>
        <w:tc>
          <w:tcPr>
            <w:tcW w:w="4392" w:type="dxa"/>
            <w:gridSpan w:val="5"/>
            <w:vMerge/>
            <w:tcBorders>
              <w:top w:val="nil"/>
              <w:right w:val="single" w:sz="12" w:space="0" w:color="000000"/>
            </w:tcBorders>
          </w:tcPr>
          <w:p w14:paraId="20A434A5" w14:textId="77777777" w:rsidR="001215C0" w:rsidRDefault="001215C0">
            <w:pPr>
              <w:rPr>
                <w:sz w:val="2"/>
                <w:szCs w:val="2"/>
              </w:rPr>
            </w:pPr>
          </w:p>
        </w:tc>
      </w:tr>
      <w:tr w:rsidR="001215C0" w14:paraId="55D25E4B" w14:textId="77777777">
        <w:trPr>
          <w:trHeight w:val="393"/>
        </w:trPr>
        <w:tc>
          <w:tcPr>
            <w:tcW w:w="326" w:type="dxa"/>
            <w:tcBorders>
              <w:top w:val="nil"/>
              <w:left w:val="nil"/>
              <w:bottom w:val="nil"/>
            </w:tcBorders>
          </w:tcPr>
          <w:p w14:paraId="2E64F9D6" w14:textId="77777777" w:rsidR="001215C0" w:rsidRDefault="00587B66">
            <w:pPr>
              <w:pStyle w:val="TableParagraph"/>
              <w:spacing w:before="110"/>
              <w:ind w:right="104"/>
              <w:jc w:val="right"/>
              <w:rPr>
                <w:rFonts w:ascii="Trebuchet MS"/>
                <w:sz w:val="13"/>
              </w:rPr>
            </w:pPr>
            <w:r>
              <w:rPr>
                <w:rFonts w:ascii="Trebuchet MS"/>
                <w:w w:val="105"/>
                <w:sz w:val="13"/>
              </w:rPr>
              <w:t>8.5</w:t>
            </w:r>
          </w:p>
        </w:tc>
        <w:tc>
          <w:tcPr>
            <w:tcW w:w="4392" w:type="dxa"/>
            <w:vMerge w:val="restart"/>
            <w:shd w:val="clear" w:color="auto" w:fill="92D050"/>
          </w:tcPr>
          <w:p w14:paraId="72D1514B" w14:textId="77777777" w:rsidR="001215C0" w:rsidRDefault="001215C0">
            <w:pPr>
              <w:pStyle w:val="TableParagraph"/>
              <w:rPr>
                <w:rFonts w:ascii="Trebuchet MS"/>
                <w:sz w:val="16"/>
              </w:rPr>
            </w:pPr>
          </w:p>
          <w:p w14:paraId="6328A02E" w14:textId="77777777" w:rsidR="001215C0" w:rsidRDefault="00587B66">
            <w:pPr>
              <w:pStyle w:val="TableParagraph"/>
              <w:spacing w:before="118"/>
              <w:ind w:left="19"/>
              <w:rPr>
                <w:rFonts w:ascii="Trebuchet MS" w:hAnsi="Trebuchet MS"/>
                <w:sz w:val="13"/>
              </w:rPr>
            </w:pPr>
            <w:r>
              <w:rPr>
                <w:rFonts w:ascii="Trebuchet MS" w:hAnsi="Trebuchet MS"/>
                <w:w w:val="105"/>
                <w:sz w:val="13"/>
              </w:rPr>
              <w:t>Poseen</w:t>
            </w:r>
            <w:r>
              <w:rPr>
                <w:rFonts w:ascii="Trebuchet MS" w:hAnsi="Trebuchet MS"/>
                <w:spacing w:val="-3"/>
                <w:w w:val="105"/>
                <w:sz w:val="13"/>
              </w:rPr>
              <w:t xml:space="preserve"> </w:t>
            </w:r>
            <w:r>
              <w:rPr>
                <w:rFonts w:ascii="Trebuchet MS" w:hAnsi="Trebuchet MS"/>
                <w:w w:val="105"/>
                <w:sz w:val="13"/>
              </w:rPr>
              <w:t>extintores</w:t>
            </w:r>
            <w:r>
              <w:rPr>
                <w:rFonts w:ascii="Trebuchet MS" w:hAnsi="Trebuchet MS"/>
                <w:spacing w:val="-2"/>
                <w:w w:val="105"/>
                <w:sz w:val="13"/>
              </w:rPr>
              <w:t xml:space="preserve"> </w:t>
            </w:r>
            <w:r>
              <w:rPr>
                <w:rFonts w:ascii="Trebuchet MS" w:hAnsi="Trebuchet MS"/>
                <w:w w:val="105"/>
                <w:sz w:val="13"/>
              </w:rPr>
              <w:t>en</w:t>
            </w:r>
            <w:r>
              <w:rPr>
                <w:rFonts w:ascii="Trebuchet MS" w:hAnsi="Trebuchet MS"/>
                <w:spacing w:val="-3"/>
                <w:w w:val="105"/>
                <w:sz w:val="13"/>
              </w:rPr>
              <w:t xml:space="preserve"> </w:t>
            </w:r>
            <w:r>
              <w:rPr>
                <w:rFonts w:ascii="Trebuchet MS" w:hAnsi="Trebuchet MS"/>
                <w:w w:val="105"/>
                <w:sz w:val="13"/>
              </w:rPr>
              <w:t>las</w:t>
            </w:r>
            <w:r>
              <w:rPr>
                <w:rFonts w:ascii="Trebuchet MS" w:hAnsi="Trebuchet MS"/>
                <w:spacing w:val="-1"/>
                <w:w w:val="105"/>
                <w:sz w:val="13"/>
              </w:rPr>
              <w:t xml:space="preserve"> </w:t>
            </w:r>
            <w:r>
              <w:rPr>
                <w:rFonts w:ascii="Trebuchet MS" w:hAnsi="Trebuchet MS"/>
                <w:w w:val="105"/>
                <w:sz w:val="13"/>
              </w:rPr>
              <w:t>áreas</w:t>
            </w:r>
            <w:r>
              <w:rPr>
                <w:rFonts w:ascii="Trebuchet MS" w:hAnsi="Trebuchet MS"/>
                <w:spacing w:val="-3"/>
                <w:w w:val="105"/>
                <w:sz w:val="13"/>
              </w:rPr>
              <w:t xml:space="preserve"> </w:t>
            </w:r>
            <w:r>
              <w:rPr>
                <w:rFonts w:ascii="Trebuchet MS" w:hAnsi="Trebuchet MS"/>
                <w:w w:val="105"/>
                <w:sz w:val="13"/>
              </w:rPr>
              <w:t>del</w:t>
            </w:r>
            <w:r>
              <w:rPr>
                <w:rFonts w:ascii="Trebuchet MS" w:hAnsi="Trebuchet MS"/>
                <w:spacing w:val="-2"/>
                <w:w w:val="105"/>
                <w:sz w:val="13"/>
              </w:rPr>
              <w:t xml:space="preserve"> </w:t>
            </w:r>
            <w:r>
              <w:rPr>
                <w:rFonts w:ascii="Trebuchet MS" w:hAnsi="Trebuchet MS"/>
                <w:w w:val="105"/>
                <w:sz w:val="13"/>
              </w:rPr>
              <w:t>archivo?</w:t>
            </w:r>
          </w:p>
        </w:tc>
        <w:tc>
          <w:tcPr>
            <w:tcW w:w="881" w:type="dxa"/>
            <w:shd w:val="clear" w:color="auto" w:fill="2E75B5"/>
          </w:tcPr>
          <w:p w14:paraId="28960152" w14:textId="77777777" w:rsidR="001215C0" w:rsidRDefault="00587B66">
            <w:pPr>
              <w:pStyle w:val="TableParagraph"/>
              <w:spacing w:before="110"/>
              <w:ind w:left="156" w:right="144"/>
              <w:jc w:val="center"/>
              <w:rPr>
                <w:rFonts w:ascii="Trebuchet MS"/>
                <w:sz w:val="13"/>
              </w:rPr>
            </w:pPr>
            <w:r>
              <w:rPr>
                <w:rFonts w:ascii="Trebuchet MS"/>
                <w:w w:val="105"/>
                <w:sz w:val="13"/>
              </w:rPr>
              <w:t>Si</w:t>
            </w:r>
          </w:p>
        </w:tc>
        <w:tc>
          <w:tcPr>
            <w:tcW w:w="884" w:type="dxa"/>
            <w:shd w:val="clear" w:color="auto" w:fill="2E75B5"/>
          </w:tcPr>
          <w:p w14:paraId="1DBD5CE4" w14:textId="77777777" w:rsidR="001215C0" w:rsidRDefault="00587B66">
            <w:pPr>
              <w:pStyle w:val="TableParagraph"/>
              <w:spacing w:before="110"/>
              <w:ind w:left="97" w:right="95"/>
              <w:jc w:val="center"/>
              <w:rPr>
                <w:rFonts w:ascii="Trebuchet MS"/>
                <w:sz w:val="13"/>
              </w:rPr>
            </w:pPr>
            <w:r>
              <w:rPr>
                <w:rFonts w:ascii="Trebuchet MS"/>
                <w:w w:val="105"/>
                <w:sz w:val="13"/>
              </w:rPr>
              <w:t>No</w:t>
            </w:r>
          </w:p>
        </w:tc>
        <w:tc>
          <w:tcPr>
            <w:tcW w:w="875" w:type="dxa"/>
          </w:tcPr>
          <w:p w14:paraId="04A14FDA" w14:textId="77777777" w:rsidR="001215C0" w:rsidRDefault="00587B66">
            <w:pPr>
              <w:pStyle w:val="TableParagraph"/>
              <w:spacing w:before="110"/>
              <w:ind w:left="123" w:right="120"/>
              <w:jc w:val="center"/>
              <w:rPr>
                <w:rFonts w:ascii="Trebuchet MS"/>
                <w:sz w:val="13"/>
              </w:rPr>
            </w:pPr>
            <w:r>
              <w:rPr>
                <w:rFonts w:ascii="Trebuchet MS"/>
                <w:w w:val="105"/>
                <w:sz w:val="13"/>
              </w:rPr>
              <w:t>Cantidad</w:t>
            </w:r>
          </w:p>
        </w:tc>
        <w:tc>
          <w:tcPr>
            <w:tcW w:w="879" w:type="dxa"/>
          </w:tcPr>
          <w:p w14:paraId="3B811A70" w14:textId="77777777" w:rsidR="001215C0" w:rsidRDefault="00587B66">
            <w:pPr>
              <w:pStyle w:val="TableParagraph"/>
              <w:spacing w:before="110"/>
              <w:ind w:left="59" w:right="52"/>
              <w:jc w:val="center"/>
              <w:rPr>
                <w:rFonts w:ascii="Trebuchet MS"/>
                <w:sz w:val="13"/>
              </w:rPr>
            </w:pPr>
            <w:r>
              <w:rPr>
                <w:rFonts w:ascii="Trebuchet MS"/>
                <w:w w:val="105"/>
                <w:sz w:val="13"/>
              </w:rPr>
              <w:t>Tipo</w:t>
            </w:r>
          </w:p>
        </w:tc>
        <w:tc>
          <w:tcPr>
            <w:tcW w:w="1762" w:type="dxa"/>
            <w:gridSpan w:val="2"/>
          </w:tcPr>
          <w:p w14:paraId="62E01606" w14:textId="77777777" w:rsidR="001215C0" w:rsidRDefault="00587B66">
            <w:pPr>
              <w:pStyle w:val="TableParagraph"/>
              <w:spacing w:before="100"/>
              <w:ind w:left="265"/>
              <w:rPr>
                <w:rFonts w:ascii="Trebuchet MS"/>
                <w:sz w:val="13"/>
              </w:rPr>
            </w:pPr>
            <w:r>
              <w:rPr>
                <w:rFonts w:ascii="Trebuchet MS"/>
                <w:w w:val="105"/>
                <w:sz w:val="13"/>
              </w:rPr>
              <w:t>En</w:t>
            </w:r>
            <w:r>
              <w:rPr>
                <w:rFonts w:ascii="Trebuchet MS"/>
                <w:spacing w:val="-4"/>
                <w:w w:val="105"/>
                <w:sz w:val="13"/>
              </w:rPr>
              <w:t xml:space="preserve"> </w:t>
            </w:r>
            <w:r>
              <w:rPr>
                <w:rFonts w:ascii="Trebuchet MS"/>
                <w:w w:val="105"/>
                <w:sz w:val="13"/>
              </w:rPr>
              <w:t>Funcionamiento?</w:t>
            </w:r>
          </w:p>
        </w:tc>
        <w:tc>
          <w:tcPr>
            <w:tcW w:w="876" w:type="dxa"/>
            <w:tcBorders>
              <w:right w:val="single" w:sz="12" w:space="0" w:color="000000"/>
            </w:tcBorders>
          </w:tcPr>
          <w:p w14:paraId="49B9CE21" w14:textId="77777777" w:rsidR="001215C0" w:rsidRDefault="00587B66">
            <w:pPr>
              <w:pStyle w:val="TableParagraph"/>
              <w:spacing w:line="83" w:lineRule="exact"/>
              <w:ind w:left="21" w:right="21"/>
              <w:jc w:val="center"/>
              <w:rPr>
                <w:rFonts w:ascii="Trebuchet MS"/>
                <w:sz w:val="13"/>
              </w:rPr>
            </w:pPr>
            <w:r>
              <w:rPr>
                <w:rFonts w:ascii="Trebuchet MS"/>
                <w:w w:val="105"/>
                <w:sz w:val="13"/>
              </w:rPr>
              <w:t>fecha</w:t>
            </w:r>
            <w:r>
              <w:rPr>
                <w:rFonts w:ascii="Trebuchet MS"/>
                <w:spacing w:val="-3"/>
                <w:w w:val="105"/>
                <w:sz w:val="13"/>
              </w:rPr>
              <w:t xml:space="preserve"> </w:t>
            </w:r>
            <w:r>
              <w:rPr>
                <w:rFonts w:ascii="Trebuchet MS"/>
                <w:w w:val="105"/>
                <w:sz w:val="13"/>
              </w:rPr>
              <w:t>ultimo</w:t>
            </w:r>
          </w:p>
          <w:p w14:paraId="78259BAE" w14:textId="2755BCF6" w:rsidR="001215C0" w:rsidRDefault="0030087E">
            <w:pPr>
              <w:pStyle w:val="TableParagraph"/>
              <w:spacing w:line="180" w:lineRule="atLeast"/>
              <w:ind w:left="21" w:right="21"/>
              <w:jc w:val="center"/>
              <w:rPr>
                <w:rFonts w:ascii="Trebuchet MS"/>
                <w:sz w:val="13"/>
              </w:rPr>
            </w:pPr>
            <w:r>
              <w:rPr>
                <w:rFonts w:ascii="Trebuchet MS"/>
                <w:spacing w:val="-1"/>
                <w:w w:val="105"/>
                <w:sz w:val="13"/>
              </w:rPr>
              <w:t>mantenimiento</w:t>
            </w:r>
            <w:r w:rsidR="00587B66">
              <w:rPr>
                <w:rFonts w:ascii="Trebuchet MS"/>
                <w:spacing w:val="-39"/>
                <w:w w:val="105"/>
                <w:sz w:val="13"/>
              </w:rPr>
              <w:t xml:space="preserve"> </w:t>
            </w:r>
            <w:r w:rsidR="00587B66">
              <w:rPr>
                <w:rFonts w:ascii="Trebuchet MS"/>
                <w:w w:val="105"/>
                <w:sz w:val="13"/>
              </w:rPr>
              <w:t>to</w:t>
            </w:r>
          </w:p>
        </w:tc>
      </w:tr>
      <w:tr w:rsidR="001215C0" w14:paraId="26229665" w14:textId="77777777">
        <w:trPr>
          <w:trHeight w:val="342"/>
        </w:trPr>
        <w:tc>
          <w:tcPr>
            <w:tcW w:w="326" w:type="dxa"/>
            <w:tcBorders>
              <w:top w:val="nil"/>
              <w:left w:val="nil"/>
              <w:bottom w:val="nil"/>
            </w:tcBorders>
          </w:tcPr>
          <w:p w14:paraId="0278354C" w14:textId="77777777" w:rsidR="001215C0" w:rsidRDefault="001215C0">
            <w:pPr>
              <w:pStyle w:val="TableParagraph"/>
              <w:rPr>
                <w:rFonts w:ascii="Times New Roman"/>
                <w:sz w:val="12"/>
              </w:rPr>
            </w:pPr>
          </w:p>
        </w:tc>
        <w:tc>
          <w:tcPr>
            <w:tcW w:w="4392" w:type="dxa"/>
            <w:vMerge/>
            <w:tcBorders>
              <w:top w:val="nil"/>
            </w:tcBorders>
            <w:shd w:val="clear" w:color="auto" w:fill="92D050"/>
          </w:tcPr>
          <w:p w14:paraId="58A1541D" w14:textId="77777777" w:rsidR="001215C0" w:rsidRDefault="001215C0">
            <w:pPr>
              <w:rPr>
                <w:sz w:val="2"/>
                <w:szCs w:val="2"/>
              </w:rPr>
            </w:pPr>
          </w:p>
        </w:tc>
        <w:tc>
          <w:tcPr>
            <w:tcW w:w="881" w:type="dxa"/>
          </w:tcPr>
          <w:p w14:paraId="4024BC85" w14:textId="77777777" w:rsidR="001215C0" w:rsidRDefault="00587B66">
            <w:pPr>
              <w:pStyle w:val="TableParagraph"/>
              <w:spacing w:before="64"/>
              <w:ind w:left="4"/>
              <w:jc w:val="center"/>
              <w:rPr>
                <w:rFonts w:ascii="Trebuchet MS"/>
                <w:sz w:val="13"/>
              </w:rPr>
            </w:pPr>
            <w:r>
              <w:rPr>
                <w:rFonts w:ascii="Trebuchet MS"/>
                <w:w w:val="105"/>
                <w:sz w:val="13"/>
              </w:rPr>
              <w:t>X</w:t>
            </w:r>
          </w:p>
        </w:tc>
        <w:tc>
          <w:tcPr>
            <w:tcW w:w="884" w:type="dxa"/>
          </w:tcPr>
          <w:p w14:paraId="5C611EF2" w14:textId="77777777" w:rsidR="001215C0" w:rsidRDefault="001215C0">
            <w:pPr>
              <w:pStyle w:val="TableParagraph"/>
              <w:rPr>
                <w:rFonts w:ascii="Times New Roman"/>
                <w:sz w:val="12"/>
              </w:rPr>
            </w:pPr>
          </w:p>
        </w:tc>
        <w:tc>
          <w:tcPr>
            <w:tcW w:w="875" w:type="dxa"/>
          </w:tcPr>
          <w:p w14:paraId="14ED0195" w14:textId="77777777" w:rsidR="001215C0" w:rsidRDefault="00587B66">
            <w:pPr>
              <w:pStyle w:val="TableParagraph"/>
              <w:spacing w:before="64"/>
              <w:ind w:right="3"/>
              <w:jc w:val="center"/>
              <w:rPr>
                <w:rFonts w:ascii="Trebuchet MS"/>
                <w:sz w:val="13"/>
              </w:rPr>
            </w:pPr>
            <w:r>
              <w:rPr>
                <w:rFonts w:ascii="Trebuchet MS"/>
                <w:w w:val="105"/>
                <w:sz w:val="13"/>
              </w:rPr>
              <w:t>4</w:t>
            </w:r>
          </w:p>
        </w:tc>
        <w:tc>
          <w:tcPr>
            <w:tcW w:w="879" w:type="dxa"/>
          </w:tcPr>
          <w:p w14:paraId="63627889" w14:textId="77777777" w:rsidR="001215C0" w:rsidRDefault="00587B66">
            <w:pPr>
              <w:pStyle w:val="TableParagraph"/>
              <w:spacing w:before="64"/>
              <w:ind w:left="52" w:right="53"/>
              <w:jc w:val="center"/>
              <w:rPr>
                <w:rFonts w:ascii="Trebuchet MS"/>
                <w:sz w:val="13"/>
              </w:rPr>
            </w:pPr>
            <w:r>
              <w:rPr>
                <w:rFonts w:ascii="Trebuchet MS"/>
                <w:w w:val="105"/>
                <w:sz w:val="13"/>
              </w:rPr>
              <w:t>SOLKAFLAM</w:t>
            </w:r>
          </w:p>
        </w:tc>
        <w:tc>
          <w:tcPr>
            <w:tcW w:w="880" w:type="dxa"/>
          </w:tcPr>
          <w:p w14:paraId="53B6FD94" w14:textId="77777777" w:rsidR="001215C0" w:rsidRDefault="00587B66">
            <w:pPr>
              <w:pStyle w:val="TableParagraph"/>
              <w:spacing w:before="64"/>
              <w:ind w:right="1"/>
              <w:jc w:val="center"/>
              <w:rPr>
                <w:rFonts w:ascii="Trebuchet MS"/>
                <w:sz w:val="13"/>
              </w:rPr>
            </w:pPr>
            <w:r>
              <w:rPr>
                <w:rFonts w:ascii="Trebuchet MS"/>
                <w:w w:val="105"/>
                <w:sz w:val="13"/>
              </w:rPr>
              <w:t>X</w:t>
            </w:r>
          </w:p>
        </w:tc>
        <w:tc>
          <w:tcPr>
            <w:tcW w:w="882" w:type="dxa"/>
          </w:tcPr>
          <w:p w14:paraId="2E2B007E" w14:textId="77777777" w:rsidR="001215C0" w:rsidRDefault="001215C0">
            <w:pPr>
              <w:pStyle w:val="TableParagraph"/>
              <w:rPr>
                <w:rFonts w:ascii="Times New Roman"/>
                <w:sz w:val="12"/>
              </w:rPr>
            </w:pPr>
          </w:p>
        </w:tc>
        <w:tc>
          <w:tcPr>
            <w:tcW w:w="876" w:type="dxa"/>
            <w:tcBorders>
              <w:right w:val="single" w:sz="12" w:space="0" w:color="000000"/>
            </w:tcBorders>
          </w:tcPr>
          <w:p w14:paraId="42BEA090" w14:textId="77777777" w:rsidR="001215C0" w:rsidRDefault="00587B66">
            <w:pPr>
              <w:pStyle w:val="TableParagraph"/>
              <w:spacing w:before="64"/>
              <w:ind w:left="183"/>
              <w:rPr>
                <w:rFonts w:ascii="Trebuchet MS"/>
                <w:sz w:val="13"/>
              </w:rPr>
            </w:pPr>
            <w:r>
              <w:rPr>
                <w:rFonts w:ascii="Trebuchet MS"/>
                <w:w w:val="105"/>
                <w:sz w:val="13"/>
              </w:rPr>
              <w:t>07-2020</w:t>
            </w:r>
          </w:p>
        </w:tc>
      </w:tr>
    </w:tbl>
    <w:p w14:paraId="17F0719E" w14:textId="77777777" w:rsidR="001215C0" w:rsidRDefault="0004723D">
      <w:pPr>
        <w:rPr>
          <w:sz w:val="2"/>
          <w:szCs w:val="2"/>
        </w:rPr>
      </w:pPr>
      <w:r>
        <w:rPr>
          <w:noProof/>
          <w:lang w:eastAsia="es-ES"/>
        </w:rPr>
        <mc:AlternateContent>
          <mc:Choice Requires="wps">
            <w:drawing>
              <wp:anchor distT="0" distB="0" distL="114300" distR="114300" simplePos="0" relativeHeight="15735296" behindDoc="0" locked="0" layoutInCell="1" allowOverlap="1" wp14:anchorId="01D110AF" wp14:editId="4C79B75B">
                <wp:simplePos x="0" y="0"/>
                <wp:positionH relativeFrom="page">
                  <wp:posOffset>386080</wp:posOffset>
                </wp:positionH>
                <wp:positionV relativeFrom="page">
                  <wp:posOffset>365760</wp:posOffset>
                </wp:positionV>
                <wp:extent cx="16510" cy="6755130"/>
                <wp:effectExtent l="0" t="0" r="0" b="0"/>
                <wp:wrapNone/>
                <wp:docPr id="5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6755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60D0F" id="Rectangle 23" o:spid="_x0000_s1026" style="position:absolute;margin-left:30.4pt;margin-top:28.8pt;width:1.3pt;height:531.9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" fillcolor="black" stroked="f">
                <w10:wrap anchorx="page" anchory="page"/>
              </v:rect>
            </w:pict>
          </mc:Fallback>
        </mc:AlternateContent>
      </w:r>
    </w:p>
    <w:p w14:paraId="7E437477" w14:textId="77777777" w:rsidR="001215C0" w:rsidRDefault="001215C0">
      <w:pPr>
        <w:rPr>
          <w:sz w:val="2"/>
          <w:szCs w:val="2"/>
        </w:rPr>
        <w:sectPr w:rsidR="001215C0">
          <w:footerReference w:type="default" r:id="rId62"/>
          <w:pgSz w:w="12240" w:h="15840"/>
          <w:pgMar w:top="580" w:right="500" w:bottom="280" w:left="500" w:header="0" w:footer="0" w:gutter="0"/>
          <w:cols w:space="720"/>
        </w:sectPr>
      </w:pPr>
    </w:p>
    <w:tbl>
      <w:tblPr>
        <w:tblStyle w:val="TableNormal1"/>
        <w:tblW w:w="0" w:type="auto"/>
        <w:tblInd w:w="2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1"/>
        <w:gridCol w:w="4391"/>
        <w:gridCol w:w="880"/>
        <w:gridCol w:w="884"/>
        <w:gridCol w:w="4388"/>
      </w:tblGrid>
      <w:tr w:rsidR="001215C0" w14:paraId="2D36B2A3" w14:textId="77777777">
        <w:trPr>
          <w:trHeight w:val="393"/>
        </w:trPr>
        <w:tc>
          <w:tcPr>
            <w:tcW w:w="361" w:type="dxa"/>
            <w:tcBorders>
              <w:top w:val="nil"/>
              <w:left w:val="nil"/>
              <w:bottom w:val="nil"/>
            </w:tcBorders>
          </w:tcPr>
          <w:p w14:paraId="7CD7F0AA" w14:textId="77777777" w:rsidR="001215C0" w:rsidRDefault="001215C0">
            <w:pPr>
              <w:pStyle w:val="TableParagraph"/>
              <w:rPr>
                <w:rFonts w:ascii="Times New Roman"/>
                <w:sz w:val="12"/>
              </w:rPr>
            </w:pPr>
          </w:p>
        </w:tc>
        <w:tc>
          <w:tcPr>
            <w:tcW w:w="10543" w:type="dxa"/>
            <w:gridSpan w:val="4"/>
            <w:tcBorders>
              <w:right w:val="single" w:sz="12" w:space="0" w:color="000000"/>
            </w:tcBorders>
            <w:shd w:val="clear" w:color="auto" w:fill="C2E39C"/>
          </w:tcPr>
          <w:p w14:paraId="03389848" w14:textId="77777777" w:rsidR="001215C0" w:rsidRDefault="00587B66">
            <w:pPr>
              <w:pStyle w:val="TableParagraph"/>
              <w:spacing w:before="100"/>
              <w:ind w:left="4647" w:right="4624"/>
              <w:jc w:val="center"/>
              <w:rPr>
                <w:rFonts w:ascii="Trebuchet MS" w:hAnsi="Trebuchet MS"/>
                <w:sz w:val="13"/>
              </w:rPr>
            </w:pPr>
            <w:r>
              <w:rPr>
                <w:rFonts w:ascii="Trebuchet MS" w:hAnsi="Trebuchet MS"/>
                <w:w w:val="105"/>
                <w:sz w:val="13"/>
              </w:rPr>
              <w:t>Registro</w:t>
            </w:r>
            <w:r>
              <w:rPr>
                <w:rFonts w:ascii="Trebuchet MS" w:hAnsi="Trebuchet MS"/>
                <w:spacing w:val="-4"/>
                <w:w w:val="105"/>
                <w:sz w:val="13"/>
              </w:rPr>
              <w:t xml:space="preserve"> </w:t>
            </w:r>
            <w:r>
              <w:rPr>
                <w:rFonts w:ascii="Trebuchet MS" w:hAnsi="Trebuchet MS"/>
                <w:w w:val="105"/>
                <w:sz w:val="13"/>
              </w:rPr>
              <w:t>fotográfico</w:t>
            </w:r>
          </w:p>
        </w:tc>
      </w:tr>
      <w:tr w:rsidR="001215C0" w14:paraId="77A21BA0" w14:textId="77777777">
        <w:trPr>
          <w:trHeight w:val="3662"/>
        </w:trPr>
        <w:tc>
          <w:tcPr>
            <w:tcW w:w="361" w:type="dxa"/>
            <w:tcBorders>
              <w:top w:val="nil"/>
              <w:left w:val="nil"/>
              <w:bottom w:val="nil"/>
            </w:tcBorders>
          </w:tcPr>
          <w:p w14:paraId="266FDEB3" w14:textId="77777777" w:rsidR="001215C0" w:rsidRDefault="001215C0">
            <w:pPr>
              <w:pStyle w:val="TableParagraph"/>
              <w:rPr>
                <w:rFonts w:ascii="Times New Roman"/>
                <w:sz w:val="12"/>
              </w:rPr>
            </w:pPr>
          </w:p>
        </w:tc>
        <w:tc>
          <w:tcPr>
            <w:tcW w:w="10543" w:type="dxa"/>
            <w:gridSpan w:val="4"/>
            <w:tcBorders>
              <w:right w:val="single" w:sz="12" w:space="0" w:color="000000"/>
            </w:tcBorders>
          </w:tcPr>
          <w:p w14:paraId="2CBF4E72" w14:textId="77777777" w:rsidR="001215C0" w:rsidRDefault="001215C0">
            <w:pPr>
              <w:pStyle w:val="TableParagraph"/>
              <w:spacing w:before="11"/>
              <w:rPr>
                <w:rFonts w:ascii="Trebuchet MS"/>
                <w:sz w:val="5"/>
              </w:rPr>
            </w:pPr>
          </w:p>
          <w:p w14:paraId="423147F3" w14:textId="77777777" w:rsidR="001215C0" w:rsidRDefault="00587B66">
            <w:pPr>
              <w:pStyle w:val="TableParagraph"/>
              <w:tabs>
                <w:tab w:val="left" w:pos="3651"/>
                <w:tab w:val="left" w:pos="7336"/>
              </w:tabs>
              <w:ind w:left="72"/>
              <w:rPr>
                <w:rFonts w:ascii="Trebuchet MS"/>
                <w:sz w:val="20"/>
              </w:rPr>
            </w:pPr>
            <w:r>
              <w:rPr>
                <w:rFonts w:ascii="Trebuchet MS"/>
                <w:noProof/>
                <w:position w:val="1"/>
                <w:sz w:val="20"/>
                <w:lang w:eastAsia="es-ES"/>
              </w:rPr>
              <w:drawing>
                <wp:inline distT="0" distB="0" distL="0" distR="0" wp14:anchorId="747BF739" wp14:editId="52C83C65">
                  <wp:extent cx="1980357" cy="2180844"/>
                  <wp:effectExtent l="0" t="0" r="0" b="0"/>
                  <wp:docPr id="7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7.jpeg"/>
                          <pic:cNvPicPr/>
                        </pic:nvPicPr>
                        <pic:blipFill>
                          <a:blip r:embed="rId63" cstate="print"/>
                          <a:stretch>
                            <a:fillRect/>
                          </a:stretch>
                        </pic:blipFill>
                        <pic:spPr>
                          <a:xfrm>
                            <a:off x="0" y="0"/>
                            <a:ext cx="1980357" cy="2180844"/>
                          </a:xfrm>
                          <a:prstGeom prst="rect">
                            <a:avLst/>
                          </a:prstGeom>
                        </pic:spPr>
                      </pic:pic>
                    </a:graphicData>
                  </a:graphic>
                </wp:inline>
              </w:drawing>
            </w:r>
            <w:r>
              <w:rPr>
                <w:rFonts w:ascii="Trebuchet MS"/>
                <w:position w:val="1"/>
                <w:sz w:val="20"/>
              </w:rPr>
              <w:tab/>
            </w:r>
            <w:r>
              <w:rPr>
                <w:rFonts w:ascii="Trebuchet MS"/>
                <w:noProof/>
                <w:sz w:val="20"/>
                <w:lang w:eastAsia="es-ES"/>
              </w:rPr>
              <w:drawing>
                <wp:inline distT="0" distB="0" distL="0" distR="0" wp14:anchorId="66C1BDBD" wp14:editId="3198EDB4">
                  <wp:extent cx="2052999" cy="2180844"/>
                  <wp:effectExtent l="0" t="0" r="0" b="0"/>
                  <wp:docPr id="7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8.jpeg"/>
                          <pic:cNvPicPr/>
                        </pic:nvPicPr>
                        <pic:blipFill>
                          <a:blip r:embed="rId64" cstate="print"/>
                          <a:stretch>
                            <a:fillRect/>
                          </a:stretch>
                        </pic:blipFill>
                        <pic:spPr>
                          <a:xfrm>
                            <a:off x="0" y="0"/>
                            <a:ext cx="2052999" cy="2180844"/>
                          </a:xfrm>
                          <a:prstGeom prst="rect">
                            <a:avLst/>
                          </a:prstGeom>
                        </pic:spPr>
                      </pic:pic>
                    </a:graphicData>
                  </a:graphic>
                </wp:inline>
              </w:drawing>
            </w:r>
            <w:r>
              <w:rPr>
                <w:rFonts w:ascii="Trebuchet MS"/>
                <w:sz w:val="20"/>
              </w:rPr>
              <w:tab/>
            </w:r>
            <w:r>
              <w:rPr>
                <w:rFonts w:ascii="Trebuchet MS"/>
                <w:noProof/>
                <w:position w:val="1"/>
                <w:sz w:val="20"/>
                <w:lang w:eastAsia="es-ES"/>
              </w:rPr>
              <w:drawing>
                <wp:inline distT="0" distB="0" distL="0" distR="0" wp14:anchorId="52E3D766" wp14:editId="09CB4910">
                  <wp:extent cx="1908476" cy="2180844"/>
                  <wp:effectExtent l="0" t="0" r="0" b="0"/>
                  <wp:docPr id="7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9.jpeg"/>
                          <pic:cNvPicPr/>
                        </pic:nvPicPr>
                        <pic:blipFill>
                          <a:blip r:embed="rId65" cstate="print"/>
                          <a:stretch>
                            <a:fillRect/>
                          </a:stretch>
                        </pic:blipFill>
                        <pic:spPr>
                          <a:xfrm>
                            <a:off x="0" y="0"/>
                            <a:ext cx="1908476" cy="2180844"/>
                          </a:xfrm>
                          <a:prstGeom prst="rect">
                            <a:avLst/>
                          </a:prstGeom>
                        </pic:spPr>
                      </pic:pic>
                    </a:graphicData>
                  </a:graphic>
                </wp:inline>
              </w:drawing>
            </w:r>
          </w:p>
        </w:tc>
      </w:tr>
      <w:tr w:rsidR="001215C0" w14:paraId="4985BDEE" w14:textId="77777777">
        <w:trPr>
          <w:trHeight w:val="392"/>
        </w:trPr>
        <w:tc>
          <w:tcPr>
            <w:tcW w:w="361" w:type="dxa"/>
            <w:tcBorders>
              <w:top w:val="nil"/>
              <w:left w:val="nil"/>
              <w:bottom w:val="nil"/>
            </w:tcBorders>
          </w:tcPr>
          <w:p w14:paraId="210ACDFA" w14:textId="77777777" w:rsidR="001215C0" w:rsidRDefault="00587B66">
            <w:pPr>
              <w:pStyle w:val="TableParagraph"/>
              <w:spacing w:before="110"/>
              <w:ind w:left="53"/>
              <w:rPr>
                <w:rFonts w:ascii="Trebuchet MS"/>
                <w:sz w:val="13"/>
              </w:rPr>
            </w:pPr>
            <w:r>
              <w:rPr>
                <w:rFonts w:ascii="Trebuchet MS"/>
                <w:w w:val="105"/>
                <w:sz w:val="13"/>
              </w:rPr>
              <w:t>8.6</w:t>
            </w:r>
          </w:p>
        </w:tc>
        <w:tc>
          <w:tcPr>
            <w:tcW w:w="4391" w:type="dxa"/>
            <w:vMerge w:val="restart"/>
            <w:shd w:val="clear" w:color="auto" w:fill="92D050"/>
          </w:tcPr>
          <w:p w14:paraId="368CA53F" w14:textId="77777777" w:rsidR="001215C0" w:rsidRDefault="001215C0">
            <w:pPr>
              <w:pStyle w:val="TableParagraph"/>
              <w:spacing w:before="9"/>
              <w:rPr>
                <w:rFonts w:ascii="Trebuchet MS"/>
                <w:sz w:val="18"/>
              </w:rPr>
            </w:pPr>
          </w:p>
          <w:p w14:paraId="4CAC28EB" w14:textId="77777777" w:rsidR="001215C0" w:rsidRDefault="00587B66">
            <w:pPr>
              <w:pStyle w:val="TableParagraph"/>
              <w:spacing w:line="292" w:lineRule="auto"/>
              <w:ind w:left="20" w:right="116"/>
              <w:rPr>
                <w:rFonts w:ascii="Trebuchet MS"/>
                <w:sz w:val="13"/>
              </w:rPr>
            </w:pPr>
            <w:r>
              <w:rPr>
                <w:rFonts w:ascii="Trebuchet MS"/>
                <w:w w:val="105"/>
                <w:sz w:val="13"/>
              </w:rPr>
              <w:t>Cuenta la empresa con centros de apoyo cercanos a las instalaciones</w:t>
            </w:r>
            <w:r>
              <w:rPr>
                <w:rFonts w:ascii="Trebuchet MS"/>
                <w:spacing w:val="-39"/>
                <w:w w:val="105"/>
                <w:sz w:val="13"/>
              </w:rPr>
              <w:t xml:space="preserve"> </w:t>
            </w:r>
            <w:r>
              <w:rPr>
                <w:rFonts w:ascii="Trebuchet MS"/>
                <w:w w:val="105"/>
                <w:sz w:val="13"/>
              </w:rPr>
              <w:t>del</w:t>
            </w:r>
            <w:r>
              <w:rPr>
                <w:rFonts w:ascii="Trebuchet MS"/>
                <w:spacing w:val="-1"/>
                <w:w w:val="105"/>
                <w:sz w:val="13"/>
              </w:rPr>
              <w:t xml:space="preserve"> </w:t>
            </w:r>
            <w:r>
              <w:rPr>
                <w:rFonts w:ascii="Trebuchet MS"/>
                <w:w w:val="105"/>
                <w:sz w:val="13"/>
              </w:rPr>
              <w:t>archivo?</w:t>
            </w:r>
          </w:p>
        </w:tc>
        <w:tc>
          <w:tcPr>
            <w:tcW w:w="880" w:type="dxa"/>
            <w:shd w:val="clear" w:color="auto" w:fill="2E75B5"/>
          </w:tcPr>
          <w:p w14:paraId="03AAA0B5" w14:textId="77777777" w:rsidR="001215C0" w:rsidRDefault="00587B66">
            <w:pPr>
              <w:pStyle w:val="TableParagraph"/>
              <w:spacing w:before="110"/>
              <w:ind w:left="156" w:right="139"/>
              <w:jc w:val="center"/>
              <w:rPr>
                <w:rFonts w:ascii="Trebuchet MS"/>
                <w:sz w:val="13"/>
              </w:rPr>
            </w:pPr>
            <w:r>
              <w:rPr>
                <w:rFonts w:ascii="Trebuchet MS"/>
                <w:w w:val="105"/>
                <w:sz w:val="13"/>
              </w:rPr>
              <w:t>Si</w:t>
            </w:r>
          </w:p>
        </w:tc>
        <w:tc>
          <w:tcPr>
            <w:tcW w:w="884" w:type="dxa"/>
            <w:shd w:val="clear" w:color="auto" w:fill="2E75B5"/>
          </w:tcPr>
          <w:p w14:paraId="43E3F15B" w14:textId="77777777" w:rsidR="001215C0" w:rsidRDefault="00587B66">
            <w:pPr>
              <w:pStyle w:val="TableParagraph"/>
              <w:spacing w:before="110"/>
              <w:ind w:left="103" w:right="95"/>
              <w:jc w:val="center"/>
              <w:rPr>
                <w:rFonts w:ascii="Trebuchet MS"/>
                <w:sz w:val="13"/>
              </w:rPr>
            </w:pPr>
            <w:r>
              <w:rPr>
                <w:rFonts w:ascii="Trebuchet MS"/>
                <w:w w:val="105"/>
                <w:sz w:val="13"/>
              </w:rPr>
              <w:t>No</w:t>
            </w:r>
          </w:p>
        </w:tc>
        <w:tc>
          <w:tcPr>
            <w:tcW w:w="4388" w:type="dxa"/>
            <w:tcBorders>
              <w:right w:val="single" w:sz="12" w:space="0" w:color="000000"/>
            </w:tcBorders>
            <w:shd w:val="clear" w:color="auto" w:fill="C2E39C"/>
          </w:tcPr>
          <w:p w14:paraId="1AAF1357" w14:textId="77777777" w:rsidR="001215C0" w:rsidRDefault="00587B66">
            <w:pPr>
              <w:pStyle w:val="TableParagraph"/>
              <w:spacing w:before="100"/>
              <w:ind w:left="610"/>
              <w:rPr>
                <w:rFonts w:ascii="Trebuchet MS" w:hAnsi="Trebuchet MS"/>
                <w:sz w:val="13"/>
              </w:rPr>
            </w:pPr>
            <w:r>
              <w:rPr>
                <w:rFonts w:ascii="Trebuchet MS" w:hAnsi="Trebuchet MS"/>
                <w:w w:val="105"/>
                <w:sz w:val="13"/>
              </w:rPr>
              <w:t>Cuáles?</w:t>
            </w:r>
            <w:r>
              <w:rPr>
                <w:rFonts w:ascii="Trebuchet MS" w:hAnsi="Trebuchet MS"/>
                <w:spacing w:val="-4"/>
                <w:w w:val="105"/>
                <w:sz w:val="13"/>
              </w:rPr>
              <w:t xml:space="preserve"> </w:t>
            </w:r>
            <w:r>
              <w:rPr>
                <w:rFonts w:ascii="Trebuchet MS" w:hAnsi="Trebuchet MS"/>
                <w:w w:val="105"/>
                <w:sz w:val="13"/>
              </w:rPr>
              <w:t>Bomberos?</w:t>
            </w:r>
            <w:r>
              <w:rPr>
                <w:rFonts w:ascii="Trebuchet MS" w:hAnsi="Trebuchet MS"/>
                <w:spacing w:val="-4"/>
                <w:w w:val="105"/>
                <w:sz w:val="13"/>
              </w:rPr>
              <w:t xml:space="preserve"> </w:t>
            </w:r>
            <w:r>
              <w:rPr>
                <w:rFonts w:ascii="Trebuchet MS" w:hAnsi="Trebuchet MS"/>
                <w:w w:val="105"/>
                <w:sz w:val="13"/>
              </w:rPr>
              <w:t>Hospitales?</w:t>
            </w:r>
            <w:r>
              <w:rPr>
                <w:rFonts w:ascii="Trebuchet MS" w:hAnsi="Trebuchet MS"/>
                <w:spacing w:val="-3"/>
                <w:w w:val="105"/>
                <w:sz w:val="13"/>
              </w:rPr>
              <w:t xml:space="preserve"> </w:t>
            </w:r>
            <w:r>
              <w:rPr>
                <w:rFonts w:ascii="Trebuchet MS" w:hAnsi="Trebuchet MS"/>
                <w:w w:val="105"/>
                <w:sz w:val="13"/>
              </w:rPr>
              <w:t>Defensa</w:t>
            </w:r>
            <w:r>
              <w:rPr>
                <w:rFonts w:ascii="Trebuchet MS" w:hAnsi="Trebuchet MS"/>
                <w:spacing w:val="-4"/>
                <w:w w:val="105"/>
                <w:sz w:val="13"/>
              </w:rPr>
              <w:t xml:space="preserve"> </w:t>
            </w:r>
            <w:r>
              <w:rPr>
                <w:rFonts w:ascii="Trebuchet MS" w:hAnsi="Trebuchet MS"/>
                <w:w w:val="105"/>
                <w:sz w:val="13"/>
              </w:rPr>
              <w:t>Civil?</w:t>
            </w:r>
            <w:r>
              <w:rPr>
                <w:rFonts w:ascii="Trebuchet MS" w:hAnsi="Trebuchet MS"/>
                <w:spacing w:val="-4"/>
                <w:w w:val="105"/>
                <w:sz w:val="13"/>
              </w:rPr>
              <w:t xml:space="preserve"> </w:t>
            </w:r>
            <w:r>
              <w:rPr>
                <w:rFonts w:ascii="Trebuchet MS" w:hAnsi="Trebuchet MS"/>
                <w:w w:val="105"/>
                <w:sz w:val="13"/>
              </w:rPr>
              <w:t>Otros?</w:t>
            </w:r>
          </w:p>
        </w:tc>
      </w:tr>
      <w:tr w:rsidR="001215C0" w14:paraId="49111395" w14:textId="77777777">
        <w:trPr>
          <w:trHeight w:val="393"/>
        </w:trPr>
        <w:tc>
          <w:tcPr>
            <w:tcW w:w="361" w:type="dxa"/>
            <w:tcBorders>
              <w:top w:val="nil"/>
              <w:left w:val="nil"/>
              <w:bottom w:val="nil"/>
            </w:tcBorders>
          </w:tcPr>
          <w:p w14:paraId="2AD43EAF" w14:textId="77777777" w:rsidR="001215C0" w:rsidRDefault="001215C0">
            <w:pPr>
              <w:pStyle w:val="TableParagraph"/>
              <w:rPr>
                <w:rFonts w:ascii="Times New Roman"/>
                <w:sz w:val="12"/>
              </w:rPr>
            </w:pPr>
          </w:p>
        </w:tc>
        <w:tc>
          <w:tcPr>
            <w:tcW w:w="4391" w:type="dxa"/>
            <w:vMerge/>
            <w:tcBorders>
              <w:top w:val="nil"/>
            </w:tcBorders>
            <w:shd w:val="clear" w:color="auto" w:fill="92D050"/>
          </w:tcPr>
          <w:p w14:paraId="2B7596A4" w14:textId="77777777" w:rsidR="001215C0" w:rsidRDefault="001215C0">
            <w:pPr>
              <w:rPr>
                <w:sz w:val="2"/>
                <w:szCs w:val="2"/>
              </w:rPr>
            </w:pPr>
          </w:p>
        </w:tc>
        <w:tc>
          <w:tcPr>
            <w:tcW w:w="880" w:type="dxa"/>
          </w:tcPr>
          <w:p w14:paraId="5920EDF7" w14:textId="77777777" w:rsidR="001215C0" w:rsidRDefault="00587B66">
            <w:pPr>
              <w:pStyle w:val="TableParagraph"/>
              <w:spacing w:before="110"/>
              <w:ind w:left="19"/>
              <w:jc w:val="center"/>
              <w:rPr>
                <w:rFonts w:ascii="Trebuchet MS"/>
                <w:sz w:val="13"/>
              </w:rPr>
            </w:pPr>
            <w:r>
              <w:rPr>
                <w:rFonts w:ascii="Trebuchet MS"/>
                <w:w w:val="105"/>
                <w:sz w:val="13"/>
              </w:rPr>
              <w:t>X</w:t>
            </w:r>
          </w:p>
        </w:tc>
        <w:tc>
          <w:tcPr>
            <w:tcW w:w="884" w:type="dxa"/>
          </w:tcPr>
          <w:p w14:paraId="5F55F525" w14:textId="77777777" w:rsidR="001215C0" w:rsidRDefault="001215C0">
            <w:pPr>
              <w:pStyle w:val="TableParagraph"/>
              <w:rPr>
                <w:rFonts w:ascii="Times New Roman"/>
                <w:sz w:val="12"/>
              </w:rPr>
            </w:pPr>
          </w:p>
        </w:tc>
        <w:tc>
          <w:tcPr>
            <w:tcW w:w="4388" w:type="dxa"/>
            <w:tcBorders>
              <w:right w:val="single" w:sz="12" w:space="0" w:color="000000"/>
            </w:tcBorders>
          </w:tcPr>
          <w:p w14:paraId="7FAA732A" w14:textId="77777777" w:rsidR="001215C0" w:rsidRDefault="00587B66">
            <w:pPr>
              <w:pStyle w:val="TableParagraph"/>
              <w:spacing w:before="105"/>
              <w:ind w:left="190"/>
              <w:rPr>
                <w:rFonts w:ascii="Trebuchet MS" w:hAnsi="Trebuchet MS"/>
                <w:sz w:val="13"/>
              </w:rPr>
            </w:pPr>
            <w:r>
              <w:rPr>
                <w:rFonts w:ascii="Trebuchet MS" w:hAnsi="Trebuchet MS"/>
                <w:w w:val="105"/>
                <w:sz w:val="13"/>
              </w:rPr>
              <w:t>Hospital</w:t>
            </w:r>
            <w:r>
              <w:rPr>
                <w:rFonts w:ascii="Trebuchet MS" w:hAnsi="Trebuchet MS"/>
                <w:spacing w:val="-2"/>
                <w:w w:val="105"/>
                <w:sz w:val="13"/>
              </w:rPr>
              <w:t xml:space="preserve"> </w:t>
            </w:r>
            <w:r>
              <w:rPr>
                <w:rFonts w:ascii="Trebuchet MS" w:hAnsi="Trebuchet MS"/>
                <w:w w:val="105"/>
                <w:sz w:val="13"/>
              </w:rPr>
              <w:t>San</w:t>
            </w:r>
            <w:r>
              <w:rPr>
                <w:rFonts w:ascii="Trebuchet MS" w:hAnsi="Trebuchet MS"/>
                <w:spacing w:val="-3"/>
                <w:w w:val="105"/>
                <w:sz w:val="13"/>
              </w:rPr>
              <w:t xml:space="preserve"> </w:t>
            </w:r>
            <w:r>
              <w:rPr>
                <w:rFonts w:ascii="Trebuchet MS" w:hAnsi="Trebuchet MS"/>
                <w:w w:val="105"/>
                <w:sz w:val="13"/>
              </w:rPr>
              <w:t>Rafael</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2"/>
                <w:w w:val="105"/>
                <w:sz w:val="13"/>
              </w:rPr>
              <w:t xml:space="preserve"> </w:t>
            </w:r>
            <w:r>
              <w:rPr>
                <w:rFonts w:ascii="Trebuchet MS" w:hAnsi="Trebuchet MS"/>
                <w:w w:val="105"/>
                <w:sz w:val="13"/>
              </w:rPr>
              <w:t>Facatativá</w:t>
            </w:r>
            <w:r>
              <w:rPr>
                <w:rFonts w:ascii="Trebuchet MS" w:hAnsi="Trebuchet MS"/>
                <w:spacing w:val="-2"/>
                <w:w w:val="105"/>
                <w:sz w:val="13"/>
              </w:rPr>
              <w:t xml:space="preserve"> </w:t>
            </w:r>
            <w:r>
              <w:rPr>
                <w:rFonts w:ascii="Trebuchet MS" w:hAnsi="Trebuchet MS"/>
                <w:w w:val="105"/>
                <w:sz w:val="13"/>
              </w:rPr>
              <w:t>-</w:t>
            </w:r>
            <w:r>
              <w:rPr>
                <w:rFonts w:ascii="Trebuchet MS" w:hAnsi="Trebuchet MS"/>
                <w:spacing w:val="-3"/>
                <w:w w:val="105"/>
                <w:sz w:val="13"/>
              </w:rPr>
              <w:t xml:space="preserve"> </w:t>
            </w:r>
            <w:r>
              <w:rPr>
                <w:rFonts w:ascii="Trebuchet MS" w:hAnsi="Trebuchet MS"/>
                <w:w w:val="105"/>
                <w:sz w:val="13"/>
              </w:rPr>
              <w:t>Clínica</w:t>
            </w:r>
            <w:r>
              <w:rPr>
                <w:rFonts w:ascii="Trebuchet MS" w:hAnsi="Trebuchet MS"/>
                <w:spacing w:val="-3"/>
                <w:w w:val="105"/>
                <w:sz w:val="13"/>
              </w:rPr>
              <w:t xml:space="preserve"> </w:t>
            </w:r>
            <w:r>
              <w:rPr>
                <w:rFonts w:ascii="Trebuchet MS" w:hAnsi="Trebuchet MS"/>
                <w:w w:val="105"/>
                <w:sz w:val="13"/>
              </w:rPr>
              <w:t>Santa</w:t>
            </w:r>
            <w:r>
              <w:rPr>
                <w:rFonts w:ascii="Trebuchet MS" w:hAnsi="Trebuchet MS"/>
                <w:spacing w:val="-2"/>
                <w:w w:val="105"/>
                <w:sz w:val="13"/>
              </w:rPr>
              <w:t xml:space="preserve"> </w:t>
            </w:r>
            <w:r>
              <w:rPr>
                <w:rFonts w:ascii="Trebuchet MS" w:hAnsi="Trebuchet MS"/>
                <w:w w:val="105"/>
                <w:sz w:val="13"/>
              </w:rPr>
              <w:t>Ana</w:t>
            </w:r>
            <w:r>
              <w:rPr>
                <w:rFonts w:ascii="Trebuchet MS" w:hAnsi="Trebuchet MS"/>
                <w:spacing w:val="-3"/>
                <w:w w:val="105"/>
                <w:sz w:val="13"/>
              </w:rPr>
              <w:t xml:space="preserve"> </w:t>
            </w:r>
            <w:r>
              <w:rPr>
                <w:rFonts w:ascii="Trebuchet MS" w:hAnsi="Trebuchet MS"/>
                <w:w w:val="105"/>
                <w:sz w:val="13"/>
              </w:rPr>
              <w:t>-</w:t>
            </w:r>
            <w:r>
              <w:rPr>
                <w:rFonts w:ascii="Trebuchet MS" w:hAnsi="Trebuchet MS"/>
                <w:spacing w:val="-3"/>
                <w:w w:val="105"/>
                <w:sz w:val="13"/>
              </w:rPr>
              <w:t xml:space="preserve"> </w:t>
            </w:r>
            <w:r>
              <w:rPr>
                <w:rFonts w:ascii="Trebuchet MS" w:hAnsi="Trebuchet MS"/>
                <w:w w:val="105"/>
                <w:sz w:val="13"/>
              </w:rPr>
              <w:t>IPS</w:t>
            </w:r>
            <w:r>
              <w:rPr>
                <w:rFonts w:ascii="Trebuchet MS" w:hAnsi="Trebuchet MS"/>
                <w:spacing w:val="-2"/>
                <w:w w:val="105"/>
                <w:sz w:val="13"/>
              </w:rPr>
              <w:t xml:space="preserve"> </w:t>
            </w:r>
            <w:r>
              <w:rPr>
                <w:rFonts w:ascii="Trebuchet MS" w:hAnsi="Trebuchet MS"/>
                <w:w w:val="105"/>
                <w:sz w:val="13"/>
              </w:rPr>
              <w:t>Cafam</w:t>
            </w:r>
          </w:p>
        </w:tc>
      </w:tr>
      <w:tr w:rsidR="001215C0" w14:paraId="13CF7DE7" w14:textId="77777777">
        <w:trPr>
          <w:trHeight w:val="392"/>
        </w:trPr>
        <w:tc>
          <w:tcPr>
            <w:tcW w:w="361" w:type="dxa"/>
            <w:tcBorders>
              <w:top w:val="nil"/>
              <w:left w:val="nil"/>
              <w:bottom w:val="nil"/>
            </w:tcBorders>
          </w:tcPr>
          <w:p w14:paraId="2F2928C0" w14:textId="77777777" w:rsidR="001215C0" w:rsidRDefault="00587B66">
            <w:pPr>
              <w:pStyle w:val="TableParagraph"/>
              <w:spacing w:before="110"/>
              <w:ind w:left="53"/>
              <w:rPr>
                <w:rFonts w:ascii="Trebuchet MS"/>
                <w:sz w:val="13"/>
              </w:rPr>
            </w:pPr>
            <w:r>
              <w:rPr>
                <w:rFonts w:ascii="Trebuchet MS"/>
                <w:w w:val="105"/>
                <w:sz w:val="13"/>
              </w:rPr>
              <w:t>8.7</w:t>
            </w:r>
          </w:p>
        </w:tc>
        <w:tc>
          <w:tcPr>
            <w:tcW w:w="4391" w:type="dxa"/>
            <w:shd w:val="clear" w:color="auto" w:fill="92D050"/>
          </w:tcPr>
          <w:p w14:paraId="590D1D9F" w14:textId="77777777" w:rsidR="001215C0" w:rsidRDefault="00587B66">
            <w:pPr>
              <w:pStyle w:val="TableParagraph"/>
              <w:spacing w:before="100"/>
              <w:ind w:left="20"/>
              <w:rPr>
                <w:rFonts w:ascii="Trebuchet MS"/>
                <w:sz w:val="13"/>
              </w:rPr>
            </w:pPr>
            <w:r>
              <w:rPr>
                <w:rFonts w:ascii="Trebuchet MS"/>
                <w:w w:val="105"/>
                <w:sz w:val="13"/>
              </w:rPr>
              <w:t>La</w:t>
            </w:r>
            <w:r>
              <w:rPr>
                <w:rFonts w:ascii="Trebuchet MS"/>
                <w:spacing w:val="-3"/>
                <w:w w:val="105"/>
                <w:sz w:val="13"/>
              </w:rPr>
              <w:t xml:space="preserve"> </w:t>
            </w:r>
            <w:r>
              <w:rPr>
                <w:rFonts w:ascii="Trebuchet MS"/>
                <w:w w:val="105"/>
                <w:sz w:val="13"/>
              </w:rPr>
              <w:t>empresa</w:t>
            </w:r>
            <w:r>
              <w:rPr>
                <w:rFonts w:ascii="Trebuchet MS"/>
                <w:spacing w:val="-3"/>
                <w:w w:val="105"/>
                <w:sz w:val="13"/>
              </w:rPr>
              <w:t xml:space="preserve"> </w:t>
            </w:r>
            <w:r>
              <w:rPr>
                <w:rFonts w:ascii="Trebuchet MS"/>
                <w:w w:val="105"/>
                <w:sz w:val="13"/>
              </w:rPr>
              <w:t>cuenta</w:t>
            </w:r>
            <w:r>
              <w:rPr>
                <w:rFonts w:ascii="Trebuchet MS"/>
                <w:spacing w:val="-4"/>
                <w:w w:val="105"/>
                <w:sz w:val="13"/>
              </w:rPr>
              <w:t xml:space="preserve"> </w:t>
            </w:r>
            <w:r>
              <w:rPr>
                <w:rFonts w:ascii="Trebuchet MS"/>
                <w:w w:val="105"/>
                <w:sz w:val="13"/>
              </w:rPr>
              <w:t>con:</w:t>
            </w:r>
          </w:p>
        </w:tc>
        <w:tc>
          <w:tcPr>
            <w:tcW w:w="880" w:type="dxa"/>
            <w:shd w:val="clear" w:color="auto" w:fill="2E75B5"/>
          </w:tcPr>
          <w:p w14:paraId="67364EBA" w14:textId="77777777" w:rsidR="001215C0" w:rsidRDefault="00587B66">
            <w:pPr>
              <w:pStyle w:val="TableParagraph"/>
              <w:spacing w:before="110"/>
              <w:ind w:left="156" w:right="139"/>
              <w:jc w:val="center"/>
              <w:rPr>
                <w:rFonts w:ascii="Trebuchet MS"/>
                <w:sz w:val="13"/>
              </w:rPr>
            </w:pPr>
            <w:r>
              <w:rPr>
                <w:rFonts w:ascii="Trebuchet MS"/>
                <w:w w:val="105"/>
                <w:sz w:val="13"/>
              </w:rPr>
              <w:t>Si</w:t>
            </w:r>
          </w:p>
        </w:tc>
        <w:tc>
          <w:tcPr>
            <w:tcW w:w="884" w:type="dxa"/>
            <w:shd w:val="clear" w:color="auto" w:fill="2E75B5"/>
          </w:tcPr>
          <w:p w14:paraId="297719FA" w14:textId="77777777" w:rsidR="001215C0" w:rsidRDefault="00587B66">
            <w:pPr>
              <w:pStyle w:val="TableParagraph"/>
              <w:spacing w:before="110"/>
              <w:ind w:left="103" w:right="95"/>
              <w:jc w:val="center"/>
              <w:rPr>
                <w:rFonts w:ascii="Trebuchet MS"/>
                <w:sz w:val="13"/>
              </w:rPr>
            </w:pPr>
            <w:r>
              <w:rPr>
                <w:rFonts w:ascii="Trebuchet MS"/>
                <w:w w:val="105"/>
                <w:sz w:val="13"/>
              </w:rPr>
              <w:t>No</w:t>
            </w:r>
          </w:p>
        </w:tc>
        <w:tc>
          <w:tcPr>
            <w:tcW w:w="4388" w:type="dxa"/>
            <w:tcBorders>
              <w:right w:val="single" w:sz="12" w:space="0" w:color="000000"/>
            </w:tcBorders>
            <w:shd w:val="clear" w:color="auto" w:fill="C2E39C"/>
          </w:tcPr>
          <w:p w14:paraId="592C4E95" w14:textId="77777777" w:rsidR="001215C0" w:rsidRDefault="00587B66">
            <w:pPr>
              <w:pStyle w:val="TableParagraph"/>
              <w:spacing w:before="4"/>
              <w:ind w:left="15"/>
              <w:rPr>
                <w:rFonts w:ascii="Trebuchet MS"/>
                <w:sz w:val="13"/>
              </w:rPr>
            </w:pPr>
            <w:r>
              <w:rPr>
                <w:rFonts w:ascii="Trebuchet MS"/>
                <w:w w:val="105"/>
                <w:sz w:val="13"/>
              </w:rPr>
              <w:t>Observaciones:</w:t>
            </w:r>
          </w:p>
        </w:tc>
      </w:tr>
      <w:tr w:rsidR="001215C0" w14:paraId="362ACE6A" w14:textId="77777777">
        <w:trPr>
          <w:trHeight w:val="393"/>
        </w:trPr>
        <w:tc>
          <w:tcPr>
            <w:tcW w:w="361" w:type="dxa"/>
            <w:tcBorders>
              <w:top w:val="nil"/>
              <w:left w:val="nil"/>
              <w:bottom w:val="nil"/>
            </w:tcBorders>
          </w:tcPr>
          <w:p w14:paraId="1A1DBD3E" w14:textId="77777777" w:rsidR="001215C0" w:rsidRDefault="001215C0">
            <w:pPr>
              <w:pStyle w:val="TableParagraph"/>
              <w:rPr>
                <w:rFonts w:ascii="Times New Roman"/>
                <w:sz w:val="12"/>
              </w:rPr>
            </w:pPr>
          </w:p>
        </w:tc>
        <w:tc>
          <w:tcPr>
            <w:tcW w:w="4391" w:type="dxa"/>
            <w:shd w:val="clear" w:color="auto" w:fill="C2E39C"/>
          </w:tcPr>
          <w:p w14:paraId="01F1C174" w14:textId="77777777" w:rsidR="001215C0" w:rsidRDefault="00587B66">
            <w:pPr>
              <w:pStyle w:val="TableParagraph"/>
              <w:spacing w:before="100"/>
              <w:ind w:left="20"/>
              <w:rPr>
                <w:rFonts w:ascii="Trebuchet MS" w:hAnsi="Trebuchet MS"/>
                <w:sz w:val="13"/>
              </w:rPr>
            </w:pPr>
            <w:r>
              <w:rPr>
                <w:rFonts w:ascii="Trebuchet MS" w:hAnsi="Trebuchet MS"/>
                <w:w w:val="105"/>
                <w:sz w:val="13"/>
              </w:rPr>
              <w:t>Comité</w:t>
            </w:r>
            <w:r>
              <w:rPr>
                <w:rFonts w:ascii="Trebuchet MS" w:hAnsi="Trebuchet MS"/>
                <w:spacing w:val="-3"/>
                <w:w w:val="105"/>
                <w:sz w:val="13"/>
              </w:rPr>
              <w:t xml:space="preserve"> </w:t>
            </w:r>
            <w:r>
              <w:rPr>
                <w:rFonts w:ascii="Trebuchet MS" w:hAnsi="Trebuchet MS"/>
                <w:w w:val="105"/>
                <w:sz w:val="13"/>
              </w:rPr>
              <w:t>paritario</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salud</w:t>
            </w:r>
            <w:r>
              <w:rPr>
                <w:rFonts w:ascii="Trebuchet MS" w:hAnsi="Trebuchet MS"/>
                <w:spacing w:val="-3"/>
                <w:w w:val="105"/>
                <w:sz w:val="13"/>
              </w:rPr>
              <w:t xml:space="preserve"> </w:t>
            </w:r>
            <w:r>
              <w:rPr>
                <w:rFonts w:ascii="Trebuchet MS" w:hAnsi="Trebuchet MS"/>
                <w:w w:val="105"/>
                <w:sz w:val="13"/>
              </w:rPr>
              <w:t>y</w:t>
            </w:r>
            <w:r>
              <w:rPr>
                <w:rFonts w:ascii="Trebuchet MS" w:hAnsi="Trebuchet MS"/>
                <w:spacing w:val="-3"/>
                <w:w w:val="105"/>
                <w:sz w:val="13"/>
              </w:rPr>
              <w:t xml:space="preserve"> </w:t>
            </w:r>
            <w:r>
              <w:rPr>
                <w:rFonts w:ascii="Trebuchet MS" w:hAnsi="Trebuchet MS"/>
                <w:w w:val="105"/>
                <w:sz w:val="13"/>
              </w:rPr>
              <w:t>seguridad</w:t>
            </w:r>
            <w:r>
              <w:rPr>
                <w:rFonts w:ascii="Trebuchet MS" w:hAnsi="Trebuchet MS"/>
                <w:spacing w:val="-2"/>
                <w:w w:val="105"/>
                <w:sz w:val="13"/>
              </w:rPr>
              <w:t xml:space="preserve"> </w:t>
            </w:r>
            <w:r>
              <w:rPr>
                <w:rFonts w:ascii="Trebuchet MS" w:hAnsi="Trebuchet MS"/>
                <w:w w:val="105"/>
                <w:sz w:val="13"/>
              </w:rPr>
              <w:t>en</w:t>
            </w:r>
            <w:r>
              <w:rPr>
                <w:rFonts w:ascii="Trebuchet MS" w:hAnsi="Trebuchet MS"/>
                <w:spacing w:val="-3"/>
                <w:w w:val="105"/>
                <w:sz w:val="13"/>
              </w:rPr>
              <w:t xml:space="preserve"> </w:t>
            </w:r>
            <w:r>
              <w:rPr>
                <w:rFonts w:ascii="Trebuchet MS" w:hAnsi="Trebuchet MS"/>
                <w:w w:val="105"/>
                <w:sz w:val="13"/>
              </w:rPr>
              <w:t>el</w:t>
            </w:r>
            <w:r>
              <w:rPr>
                <w:rFonts w:ascii="Trebuchet MS" w:hAnsi="Trebuchet MS"/>
                <w:spacing w:val="-3"/>
                <w:w w:val="105"/>
                <w:sz w:val="13"/>
              </w:rPr>
              <w:t xml:space="preserve"> </w:t>
            </w:r>
            <w:r>
              <w:rPr>
                <w:rFonts w:ascii="Trebuchet MS" w:hAnsi="Trebuchet MS"/>
                <w:w w:val="105"/>
                <w:sz w:val="13"/>
              </w:rPr>
              <w:t>trabajo</w:t>
            </w:r>
          </w:p>
        </w:tc>
        <w:tc>
          <w:tcPr>
            <w:tcW w:w="880" w:type="dxa"/>
          </w:tcPr>
          <w:p w14:paraId="32972F05" w14:textId="77777777" w:rsidR="001215C0" w:rsidRDefault="00587B66">
            <w:pPr>
              <w:pStyle w:val="TableParagraph"/>
              <w:spacing w:before="110"/>
              <w:ind w:left="19"/>
              <w:jc w:val="center"/>
              <w:rPr>
                <w:rFonts w:ascii="Trebuchet MS"/>
                <w:sz w:val="13"/>
              </w:rPr>
            </w:pPr>
            <w:r>
              <w:rPr>
                <w:rFonts w:ascii="Trebuchet MS"/>
                <w:w w:val="105"/>
                <w:sz w:val="13"/>
              </w:rPr>
              <w:t>X</w:t>
            </w:r>
          </w:p>
        </w:tc>
        <w:tc>
          <w:tcPr>
            <w:tcW w:w="884" w:type="dxa"/>
          </w:tcPr>
          <w:p w14:paraId="6CF3AF47" w14:textId="77777777" w:rsidR="001215C0" w:rsidRDefault="001215C0">
            <w:pPr>
              <w:pStyle w:val="TableParagraph"/>
              <w:rPr>
                <w:rFonts w:ascii="Times New Roman"/>
                <w:sz w:val="12"/>
              </w:rPr>
            </w:pPr>
          </w:p>
        </w:tc>
        <w:tc>
          <w:tcPr>
            <w:tcW w:w="4388" w:type="dxa"/>
            <w:vMerge w:val="restart"/>
            <w:tcBorders>
              <w:right w:val="single" w:sz="12" w:space="0" w:color="000000"/>
            </w:tcBorders>
          </w:tcPr>
          <w:p w14:paraId="5B982D2E" w14:textId="77777777" w:rsidR="001215C0" w:rsidRDefault="00587B66">
            <w:pPr>
              <w:pStyle w:val="TableParagraph"/>
              <w:spacing w:before="4" w:line="292" w:lineRule="auto"/>
              <w:ind w:left="15" w:right="206"/>
              <w:rPr>
                <w:rFonts w:ascii="Trebuchet MS" w:hAnsi="Trebuchet MS"/>
                <w:sz w:val="13"/>
              </w:rPr>
            </w:pPr>
            <w:r>
              <w:rPr>
                <w:rFonts w:ascii="Trebuchet MS" w:hAnsi="Trebuchet MS"/>
                <w:w w:val="105"/>
                <w:sz w:val="13"/>
              </w:rPr>
              <w:t>El Comité Paritario de Seguridad y Salud en el Trabajo está vigente</w:t>
            </w:r>
            <w:r>
              <w:rPr>
                <w:rFonts w:ascii="Trebuchet MS" w:hAnsi="Trebuchet MS"/>
                <w:spacing w:val="-39"/>
                <w:w w:val="105"/>
                <w:sz w:val="13"/>
              </w:rPr>
              <w:t xml:space="preserve"> </w:t>
            </w:r>
            <w:r>
              <w:rPr>
                <w:rFonts w:ascii="Trebuchet MS" w:hAnsi="Trebuchet MS"/>
                <w:w w:val="105"/>
                <w:sz w:val="13"/>
              </w:rPr>
              <w:t>hasta</w:t>
            </w:r>
            <w:r>
              <w:rPr>
                <w:rFonts w:ascii="Trebuchet MS" w:hAnsi="Trebuchet MS"/>
                <w:spacing w:val="-2"/>
                <w:w w:val="105"/>
                <w:sz w:val="13"/>
              </w:rPr>
              <w:t xml:space="preserve"> </w:t>
            </w:r>
            <w:r>
              <w:rPr>
                <w:rFonts w:ascii="Trebuchet MS" w:hAnsi="Trebuchet MS"/>
                <w:w w:val="105"/>
                <w:sz w:val="13"/>
              </w:rPr>
              <w:t>mayo de</w:t>
            </w:r>
            <w:r>
              <w:rPr>
                <w:rFonts w:ascii="Trebuchet MS" w:hAnsi="Trebuchet MS"/>
                <w:spacing w:val="-1"/>
                <w:w w:val="105"/>
                <w:sz w:val="13"/>
              </w:rPr>
              <w:t xml:space="preserve"> </w:t>
            </w:r>
            <w:r>
              <w:rPr>
                <w:rFonts w:ascii="Trebuchet MS" w:hAnsi="Trebuchet MS"/>
                <w:w w:val="105"/>
                <w:sz w:val="13"/>
              </w:rPr>
              <w:t>2021.</w:t>
            </w:r>
          </w:p>
          <w:p w14:paraId="780A173F" w14:textId="77777777" w:rsidR="001215C0" w:rsidRDefault="00587B66">
            <w:pPr>
              <w:pStyle w:val="TableParagraph"/>
              <w:spacing w:before="1" w:line="292" w:lineRule="auto"/>
              <w:ind w:left="15" w:right="660"/>
              <w:rPr>
                <w:rFonts w:ascii="Trebuchet MS" w:hAnsi="Trebuchet MS"/>
                <w:sz w:val="13"/>
              </w:rPr>
            </w:pPr>
            <w:r>
              <w:rPr>
                <w:rFonts w:ascii="Trebuchet MS" w:hAnsi="Trebuchet MS"/>
                <w:w w:val="105"/>
                <w:sz w:val="13"/>
              </w:rPr>
              <w:t>Se cuenta con primeros auxilios, contraincendios, planes de</w:t>
            </w:r>
            <w:r>
              <w:rPr>
                <w:rFonts w:ascii="Trebuchet MS" w:hAnsi="Trebuchet MS"/>
                <w:spacing w:val="-39"/>
                <w:w w:val="105"/>
                <w:sz w:val="13"/>
              </w:rPr>
              <w:t xml:space="preserve"> </w:t>
            </w:r>
            <w:r>
              <w:rPr>
                <w:rFonts w:ascii="Trebuchet MS" w:hAnsi="Trebuchet MS"/>
                <w:w w:val="105"/>
                <w:sz w:val="13"/>
              </w:rPr>
              <w:t>evacuación</w:t>
            </w:r>
            <w:r>
              <w:rPr>
                <w:rFonts w:ascii="Trebuchet MS" w:hAnsi="Trebuchet MS"/>
                <w:spacing w:val="-2"/>
                <w:w w:val="105"/>
                <w:sz w:val="13"/>
              </w:rPr>
              <w:t xml:space="preserve"> </w:t>
            </w:r>
            <w:r>
              <w:rPr>
                <w:rFonts w:ascii="Trebuchet MS" w:hAnsi="Trebuchet MS"/>
                <w:w w:val="105"/>
                <w:sz w:val="13"/>
              </w:rPr>
              <w:t>y</w:t>
            </w:r>
            <w:r>
              <w:rPr>
                <w:rFonts w:ascii="Trebuchet MS" w:hAnsi="Trebuchet MS"/>
                <w:spacing w:val="-1"/>
                <w:w w:val="105"/>
                <w:sz w:val="13"/>
              </w:rPr>
              <w:t xml:space="preserve"> </w:t>
            </w:r>
            <w:r>
              <w:rPr>
                <w:rFonts w:ascii="Trebuchet MS" w:hAnsi="Trebuchet MS"/>
                <w:w w:val="105"/>
                <w:sz w:val="13"/>
              </w:rPr>
              <w:t>señalización</w:t>
            </w:r>
            <w:r>
              <w:rPr>
                <w:rFonts w:ascii="Trebuchet MS" w:hAnsi="Trebuchet MS"/>
                <w:spacing w:val="-2"/>
                <w:w w:val="105"/>
                <w:sz w:val="13"/>
              </w:rPr>
              <w:t xml:space="preserve"> </w:t>
            </w:r>
            <w:r>
              <w:rPr>
                <w:rFonts w:ascii="Trebuchet MS" w:hAnsi="Trebuchet MS"/>
                <w:w w:val="105"/>
                <w:sz w:val="13"/>
              </w:rPr>
              <w:t>en</w:t>
            </w:r>
            <w:r>
              <w:rPr>
                <w:rFonts w:ascii="Trebuchet MS" w:hAnsi="Trebuchet MS"/>
                <w:spacing w:val="-1"/>
                <w:w w:val="105"/>
                <w:sz w:val="13"/>
              </w:rPr>
              <w:t xml:space="preserve"> </w:t>
            </w:r>
            <w:r>
              <w:rPr>
                <w:rFonts w:ascii="Trebuchet MS" w:hAnsi="Trebuchet MS"/>
                <w:w w:val="105"/>
                <w:sz w:val="13"/>
              </w:rPr>
              <w:t>todas</w:t>
            </w:r>
            <w:r>
              <w:rPr>
                <w:rFonts w:ascii="Trebuchet MS" w:hAnsi="Trebuchet MS"/>
                <w:spacing w:val="-2"/>
                <w:w w:val="105"/>
                <w:sz w:val="13"/>
              </w:rPr>
              <w:t xml:space="preserve"> </w:t>
            </w:r>
            <w:r>
              <w:rPr>
                <w:rFonts w:ascii="Trebuchet MS" w:hAnsi="Trebuchet MS"/>
                <w:w w:val="105"/>
                <w:sz w:val="13"/>
              </w:rPr>
              <w:t>las sedes.</w:t>
            </w:r>
          </w:p>
        </w:tc>
      </w:tr>
      <w:tr w:rsidR="001215C0" w14:paraId="10167119" w14:textId="77777777">
        <w:trPr>
          <w:trHeight w:val="392"/>
        </w:trPr>
        <w:tc>
          <w:tcPr>
            <w:tcW w:w="361" w:type="dxa"/>
            <w:tcBorders>
              <w:top w:val="nil"/>
              <w:left w:val="nil"/>
              <w:bottom w:val="nil"/>
            </w:tcBorders>
          </w:tcPr>
          <w:p w14:paraId="233D7C2C" w14:textId="77777777" w:rsidR="001215C0" w:rsidRDefault="001215C0">
            <w:pPr>
              <w:pStyle w:val="TableParagraph"/>
              <w:rPr>
                <w:rFonts w:ascii="Times New Roman"/>
                <w:sz w:val="12"/>
              </w:rPr>
            </w:pPr>
          </w:p>
        </w:tc>
        <w:tc>
          <w:tcPr>
            <w:tcW w:w="4391" w:type="dxa"/>
            <w:shd w:val="clear" w:color="auto" w:fill="C2E39C"/>
          </w:tcPr>
          <w:p w14:paraId="08D1584A" w14:textId="77777777" w:rsidR="001215C0" w:rsidRDefault="00587B66">
            <w:pPr>
              <w:pStyle w:val="TableParagraph"/>
              <w:spacing w:before="100"/>
              <w:ind w:left="20"/>
              <w:rPr>
                <w:rFonts w:ascii="Trebuchet MS"/>
                <w:sz w:val="13"/>
              </w:rPr>
            </w:pPr>
            <w:r>
              <w:rPr>
                <w:rFonts w:ascii="Trebuchet MS"/>
                <w:w w:val="105"/>
                <w:sz w:val="13"/>
              </w:rPr>
              <w:t>Brigadas</w:t>
            </w:r>
            <w:r>
              <w:rPr>
                <w:rFonts w:ascii="Trebuchet MS"/>
                <w:spacing w:val="-5"/>
                <w:w w:val="105"/>
                <w:sz w:val="13"/>
              </w:rPr>
              <w:t xml:space="preserve"> </w:t>
            </w:r>
            <w:r>
              <w:rPr>
                <w:rFonts w:ascii="Trebuchet MS"/>
                <w:w w:val="105"/>
                <w:sz w:val="13"/>
              </w:rPr>
              <w:t>de</w:t>
            </w:r>
            <w:r>
              <w:rPr>
                <w:rFonts w:ascii="Trebuchet MS"/>
                <w:spacing w:val="-4"/>
                <w:w w:val="105"/>
                <w:sz w:val="13"/>
              </w:rPr>
              <w:t xml:space="preserve"> </w:t>
            </w:r>
            <w:r>
              <w:rPr>
                <w:rFonts w:ascii="Trebuchet MS"/>
                <w:w w:val="105"/>
                <w:sz w:val="13"/>
              </w:rPr>
              <w:t>Emergencia</w:t>
            </w:r>
          </w:p>
        </w:tc>
        <w:tc>
          <w:tcPr>
            <w:tcW w:w="880" w:type="dxa"/>
          </w:tcPr>
          <w:p w14:paraId="6234BA1D" w14:textId="77777777" w:rsidR="001215C0" w:rsidRDefault="00587B66">
            <w:pPr>
              <w:pStyle w:val="TableParagraph"/>
              <w:spacing w:before="110"/>
              <w:ind w:left="19"/>
              <w:jc w:val="center"/>
              <w:rPr>
                <w:rFonts w:ascii="Trebuchet MS"/>
                <w:sz w:val="13"/>
              </w:rPr>
            </w:pPr>
            <w:r>
              <w:rPr>
                <w:rFonts w:ascii="Trebuchet MS"/>
                <w:w w:val="105"/>
                <w:sz w:val="13"/>
              </w:rPr>
              <w:t>X</w:t>
            </w:r>
          </w:p>
        </w:tc>
        <w:tc>
          <w:tcPr>
            <w:tcW w:w="884" w:type="dxa"/>
          </w:tcPr>
          <w:p w14:paraId="1BD4E352" w14:textId="77777777" w:rsidR="001215C0" w:rsidRDefault="001215C0">
            <w:pPr>
              <w:pStyle w:val="TableParagraph"/>
              <w:rPr>
                <w:rFonts w:ascii="Times New Roman"/>
                <w:sz w:val="12"/>
              </w:rPr>
            </w:pPr>
          </w:p>
        </w:tc>
        <w:tc>
          <w:tcPr>
            <w:tcW w:w="4388" w:type="dxa"/>
            <w:vMerge/>
            <w:tcBorders>
              <w:top w:val="nil"/>
              <w:right w:val="single" w:sz="12" w:space="0" w:color="000000"/>
            </w:tcBorders>
          </w:tcPr>
          <w:p w14:paraId="51219322" w14:textId="77777777" w:rsidR="001215C0" w:rsidRDefault="001215C0">
            <w:pPr>
              <w:rPr>
                <w:sz w:val="2"/>
                <w:szCs w:val="2"/>
              </w:rPr>
            </w:pPr>
          </w:p>
        </w:tc>
      </w:tr>
      <w:tr w:rsidR="001215C0" w14:paraId="27C9FF4E" w14:textId="77777777">
        <w:trPr>
          <w:trHeight w:val="393"/>
        </w:trPr>
        <w:tc>
          <w:tcPr>
            <w:tcW w:w="361" w:type="dxa"/>
            <w:tcBorders>
              <w:top w:val="nil"/>
              <w:left w:val="nil"/>
              <w:bottom w:val="nil"/>
            </w:tcBorders>
          </w:tcPr>
          <w:p w14:paraId="47FD7538" w14:textId="77777777" w:rsidR="001215C0" w:rsidRDefault="001215C0">
            <w:pPr>
              <w:pStyle w:val="TableParagraph"/>
              <w:rPr>
                <w:rFonts w:ascii="Times New Roman"/>
                <w:sz w:val="12"/>
              </w:rPr>
            </w:pPr>
          </w:p>
        </w:tc>
        <w:tc>
          <w:tcPr>
            <w:tcW w:w="4391" w:type="dxa"/>
            <w:shd w:val="clear" w:color="auto" w:fill="C2E39C"/>
          </w:tcPr>
          <w:p w14:paraId="6186B477" w14:textId="77777777" w:rsidR="001215C0" w:rsidRDefault="00587B66">
            <w:pPr>
              <w:pStyle w:val="TableParagraph"/>
              <w:spacing w:before="100"/>
              <w:ind w:left="20"/>
              <w:rPr>
                <w:rFonts w:ascii="Trebuchet MS" w:hAnsi="Trebuchet MS"/>
                <w:sz w:val="13"/>
              </w:rPr>
            </w:pPr>
            <w:r>
              <w:rPr>
                <w:rFonts w:ascii="Trebuchet MS" w:hAnsi="Trebuchet MS"/>
                <w:w w:val="105"/>
                <w:sz w:val="13"/>
              </w:rPr>
              <w:t>Planes</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Evacuación</w:t>
            </w:r>
          </w:p>
        </w:tc>
        <w:tc>
          <w:tcPr>
            <w:tcW w:w="880" w:type="dxa"/>
          </w:tcPr>
          <w:p w14:paraId="07C6323E" w14:textId="77777777" w:rsidR="001215C0" w:rsidRDefault="00587B66">
            <w:pPr>
              <w:pStyle w:val="TableParagraph"/>
              <w:spacing w:before="110"/>
              <w:ind w:left="19"/>
              <w:jc w:val="center"/>
              <w:rPr>
                <w:rFonts w:ascii="Trebuchet MS"/>
                <w:sz w:val="13"/>
              </w:rPr>
            </w:pPr>
            <w:r>
              <w:rPr>
                <w:rFonts w:ascii="Trebuchet MS"/>
                <w:w w:val="105"/>
                <w:sz w:val="13"/>
              </w:rPr>
              <w:t>X</w:t>
            </w:r>
          </w:p>
        </w:tc>
        <w:tc>
          <w:tcPr>
            <w:tcW w:w="884" w:type="dxa"/>
          </w:tcPr>
          <w:p w14:paraId="59823569" w14:textId="77777777" w:rsidR="001215C0" w:rsidRDefault="001215C0">
            <w:pPr>
              <w:pStyle w:val="TableParagraph"/>
              <w:rPr>
                <w:rFonts w:ascii="Times New Roman"/>
                <w:sz w:val="12"/>
              </w:rPr>
            </w:pPr>
          </w:p>
        </w:tc>
        <w:tc>
          <w:tcPr>
            <w:tcW w:w="4388" w:type="dxa"/>
            <w:vMerge/>
            <w:tcBorders>
              <w:top w:val="nil"/>
              <w:right w:val="single" w:sz="12" w:space="0" w:color="000000"/>
            </w:tcBorders>
          </w:tcPr>
          <w:p w14:paraId="7347E285" w14:textId="77777777" w:rsidR="001215C0" w:rsidRDefault="001215C0">
            <w:pPr>
              <w:rPr>
                <w:sz w:val="2"/>
                <w:szCs w:val="2"/>
              </w:rPr>
            </w:pPr>
          </w:p>
        </w:tc>
      </w:tr>
      <w:tr w:rsidR="001215C0" w14:paraId="7B9A9A3C" w14:textId="77777777">
        <w:trPr>
          <w:trHeight w:val="392"/>
        </w:trPr>
        <w:tc>
          <w:tcPr>
            <w:tcW w:w="361" w:type="dxa"/>
            <w:tcBorders>
              <w:top w:val="nil"/>
              <w:left w:val="nil"/>
              <w:bottom w:val="nil"/>
            </w:tcBorders>
          </w:tcPr>
          <w:p w14:paraId="0B5417E6" w14:textId="77777777" w:rsidR="001215C0" w:rsidRDefault="001215C0">
            <w:pPr>
              <w:pStyle w:val="TableParagraph"/>
              <w:rPr>
                <w:rFonts w:ascii="Times New Roman"/>
                <w:sz w:val="12"/>
              </w:rPr>
            </w:pPr>
          </w:p>
        </w:tc>
        <w:tc>
          <w:tcPr>
            <w:tcW w:w="4391" w:type="dxa"/>
            <w:shd w:val="clear" w:color="auto" w:fill="C2E39C"/>
          </w:tcPr>
          <w:p w14:paraId="34258DC0" w14:textId="77777777" w:rsidR="001215C0" w:rsidRDefault="00587B66">
            <w:pPr>
              <w:pStyle w:val="TableParagraph"/>
              <w:spacing w:before="100"/>
              <w:ind w:left="20"/>
              <w:rPr>
                <w:rFonts w:ascii="Trebuchet MS" w:hAnsi="Trebuchet MS"/>
                <w:sz w:val="13"/>
              </w:rPr>
            </w:pPr>
            <w:r>
              <w:rPr>
                <w:rFonts w:ascii="Trebuchet MS" w:hAnsi="Trebuchet MS"/>
                <w:w w:val="105"/>
                <w:sz w:val="13"/>
              </w:rPr>
              <w:t>Señalización</w:t>
            </w:r>
          </w:p>
        </w:tc>
        <w:tc>
          <w:tcPr>
            <w:tcW w:w="880" w:type="dxa"/>
          </w:tcPr>
          <w:p w14:paraId="1FBBC543" w14:textId="77777777" w:rsidR="001215C0" w:rsidRDefault="00587B66">
            <w:pPr>
              <w:pStyle w:val="TableParagraph"/>
              <w:spacing w:before="110"/>
              <w:ind w:left="19"/>
              <w:jc w:val="center"/>
              <w:rPr>
                <w:rFonts w:ascii="Trebuchet MS"/>
                <w:sz w:val="13"/>
              </w:rPr>
            </w:pPr>
            <w:r>
              <w:rPr>
                <w:rFonts w:ascii="Trebuchet MS"/>
                <w:w w:val="105"/>
                <w:sz w:val="13"/>
              </w:rPr>
              <w:t>X</w:t>
            </w:r>
          </w:p>
        </w:tc>
        <w:tc>
          <w:tcPr>
            <w:tcW w:w="884" w:type="dxa"/>
          </w:tcPr>
          <w:p w14:paraId="018B4BE6" w14:textId="77777777" w:rsidR="001215C0" w:rsidRDefault="001215C0">
            <w:pPr>
              <w:pStyle w:val="TableParagraph"/>
              <w:rPr>
                <w:rFonts w:ascii="Times New Roman"/>
                <w:sz w:val="12"/>
              </w:rPr>
            </w:pPr>
          </w:p>
        </w:tc>
        <w:tc>
          <w:tcPr>
            <w:tcW w:w="4388" w:type="dxa"/>
            <w:vMerge/>
            <w:tcBorders>
              <w:top w:val="nil"/>
              <w:right w:val="single" w:sz="12" w:space="0" w:color="000000"/>
            </w:tcBorders>
          </w:tcPr>
          <w:p w14:paraId="57EB5EA4" w14:textId="77777777" w:rsidR="001215C0" w:rsidRDefault="001215C0">
            <w:pPr>
              <w:rPr>
                <w:sz w:val="2"/>
                <w:szCs w:val="2"/>
              </w:rPr>
            </w:pPr>
          </w:p>
        </w:tc>
      </w:tr>
      <w:tr w:rsidR="001215C0" w14:paraId="5F02F6FF" w14:textId="77777777">
        <w:trPr>
          <w:trHeight w:val="392"/>
        </w:trPr>
        <w:tc>
          <w:tcPr>
            <w:tcW w:w="361" w:type="dxa"/>
            <w:tcBorders>
              <w:top w:val="nil"/>
              <w:left w:val="nil"/>
              <w:bottom w:val="nil"/>
            </w:tcBorders>
          </w:tcPr>
          <w:p w14:paraId="751BE13C" w14:textId="77777777" w:rsidR="001215C0" w:rsidRDefault="00587B66">
            <w:pPr>
              <w:pStyle w:val="TableParagraph"/>
              <w:spacing w:before="110"/>
              <w:ind w:left="53"/>
              <w:rPr>
                <w:rFonts w:ascii="Trebuchet MS"/>
                <w:sz w:val="13"/>
              </w:rPr>
            </w:pPr>
            <w:r>
              <w:rPr>
                <w:rFonts w:ascii="Trebuchet MS"/>
                <w:w w:val="105"/>
                <w:sz w:val="13"/>
              </w:rPr>
              <w:t>8.8</w:t>
            </w:r>
          </w:p>
        </w:tc>
        <w:tc>
          <w:tcPr>
            <w:tcW w:w="4391" w:type="dxa"/>
            <w:vMerge w:val="restart"/>
            <w:shd w:val="clear" w:color="auto" w:fill="92D050"/>
          </w:tcPr>
          <w:p w14:paraId="499CBB4C" w14:textId="77777777" w:rsidR="001215C0" w:rsidRDefault="001215C0">
            <w:pPr>
              <w:pStyle w:val="TableParagraph"/>
              <w:rPr>
                <w:rFonts w:ascii="Trebuchet MS"/>
                <w:sz w:val="16"/>
              </w:rPr>
            </w:pPr>
          </w:p>
          <w:p w14:paraId="1CCA403B" w14:textId="77777777" w:rsidR="001215C0" w:rsidRDefault="00587B66">
            <w:pPr>
              <w:pStyle w:val="TableParagraph"/>
              <w:spacing w:before="124" w:line="292" w:lineRule="auto"/>
              <w:ind w:left="20" w:right="532"/>
              <w:rPr>
                <w:rFonts w:ascii="Trebuchet MS" w:hAnsi="Trebuchet MS"/>
                <w:sz w:val="13"/>
              </w:rPr>
            </w:pPr>
            <w:r>
              <w:rPr>
                <w:rFonts w:ascii="Trebuchet MS" w:hAnsi="Trebuchet MS"/>
                <w:w w:val="105"/>
                <w:sz w:val="13"/>
              </w:rPr>
              <w:t>En caso de situación de emergencia, se cuenta con un plan de</w:t>
            </w:r>
            <w:r>
              <w:rPr>
                <w:rFonts w:ascii="Trebuchet MS" w:hAnsi="Trebuchet MS"/>
                <w:spacing w:val="-39"/>
                <w:w w:val="105"/>
                <w:sz w:val="13"/>
              </w:rPr>
              <w:t xml:space="preserve"> </w:t>
            </w:r>
            <w:r>
              <w:rPr>
                <w:rFonts w:ascii="Trebuchet MS" w:hAnsi="Trebuchet MS"/>
                <w:w w:val="105"/>
                <w:sz w:val="13"/>
              </w:rPr>
              <w:t>contingencia</w:t>
            </w:r>
            <w:r>
              <w:rPr>
                <w:rFonts w:ascii="Trebuchet MS" w:hAnsi="Trebuchet MS"/>
                <w:spacing w:val="-2"/>
                <w:w w:val="105"/>
                <w:sz w:val="13"/>
              </w:rPr>
              <w:t xml:space="preserve"> </w:t>
            </w:r>
            <w:r>
              <w:rPr>
                <w:rFonts w:ascii="Trebuchet MS" w:hAnsi="Trebuchet MS"/>
                <w:w w:val="105"/>
                <w:sz w:val="13"/>
              </w:rPr>
              <w:t>para</w:t>
            </w:r>
            <w:r>
              <w:rPr>
                <w:rFonts w:ascii="Trebuchet MS" w:hAnsi="Trebuchet MS"/>
                <w:spacing w:val="-1"/>
                <w:w w:val="105"/>
                <w:sz w:val="13"/>
              </w:rPr>
              <w:t xml:space="preserve"> </w:t>
            </w:r>
            <w:r>
              <w:rPr>
                <w:rFonts w:ascii="Trebuchet MS" w:hAnsi="Trebuchet MS"/>
                <w:w w:val="105"/>
                <w:sz w:val="13"/>
              </w:rPr>
              <w:t>continuar</w:t>
            </w:r>
            <w:r>
              <w:rPr>
                <w:rFonts w:ascii="Trebuchet MS" w:hAnsi="Trebuchet MS"/>
                <w:spacing w:val="-2"/>
                <w:w w:val="105"/>
                <w:sz w:val="13"/>
              </w:rPr>
              <w:t xml:space="preserve"> </w:t>
            </w:r>
            <w:r>
              <w:rPr>
                <w:rFonts w:ascii="Trebuchet MS" w:hAnsi="Trebuchet MS"/>
                <w:w w:val="105"/>
                <w:sz w:val="13"/>
              </w:rPr>
              <w:t>operando?</w:t>
            </w:r>
          </w:p>
        </w:tc>
        <w:tc>
          <w:tcPr>
            <w:tcW w:w="880" w:type="dxa"/>
            <w:shd w:val="clear" w:color="auto" w:fill="2E75B5"/>
          </w:tcPr>
          <w:p w14:paraId="160EE74F" w14:textId="77777777" w:rsidR="001215C0" w:rsidRDefault="00587B66">
            <w:pPr>
              <w:pStyle w:val="TableParagraph"/>
              <w:spacing w:before="110"/>
              <w:ind w:left="156" w:right="139"/>
              <w:jc w:val="center"/>
              <w:rPr>
                <w:rFonts w:ascii="Trebuchet MS"/>
                <w:sz w:val="13"/>
              </w:rPr>
            </w:pPr>
            <w:r>
              <w:rPr>
                <w:rFonts w:ascii="Trebuchet MS"/>
                <w:w w:val="105"/>
                <w:sz w:val="13"/>
              </w:rPr>
              <w:t>Si</w:t>
            </w:r>
          </w:p>
        </w:tc>
        <w:tc>
          <w:tcPr>
            <w:tcW w:w="884" w:type="dxa"/>
            <w:shd w:val="clear" w:color="auto" w:fill="2E75B5"/>
          </w:tcPr>
          <w:p w14:paraId="54CC8D4D" w14:textId="77777777" w:rsidR="001215C0" w:rsidRDefault="00587B66">
            <w:pPr>
              <w:pStyle w:val="TableParagraph"/>
              <w:spacing w:before="110"/>
              <w:ind w:left="103" w:right="95"/>
              <w:jc w:val="center"/>
              <w:rPr>
                <w:rFonts w:ascii="Trebuchet MS"/>
                <w:sz w:val="13"/>
              </w:rPr>
            </w:pPr>
            <w:r>
              <w:rPr>
                <w:rFonts w:ascii="Trebuchet MS"/>
                <w:w w:val="105"/>
                <w:sz w:val="13"/>
              </w:rPr>
              <w:t>No</w:t>
            </w:r>
          </w:p>
        </w:tc>
        <w:tc>
          <w:tcPr>
            <w:tcW w:w="4388" w:type="dxa"/>
            <w:tcBorders>
              <w:right w:val="single" w:sz="12" w:space="0" w:color="000000"/>
            </w:tcBorders>
            <w:shd w:val="clear" w:color="auto" w:fill="C2E39C"/>
          </w:tcPr>
          <w:p w14:paraId="4655A760" w14:textId="77777777" w:rsidR="001215C0" w:rsidRDefault="00587B66">
            <w:pPr>
              <w:pStyle w:val="TableParagraph"/>
              <w:spacing w:before="4"/>
              <w:ind w:left="15"/>
              <w:rPr>
                <w:rFonts w:ascii="Trebuchet MS"/>
                <w:sz w:val="13"/>
              </w:rPr>
            </w:pPr>
            <w:r>
              <w:rPr>
                <w:rFonts w:ascii="Trebuchet MS"/>
                <w:w w:val="105"/>
                <w:sz w:val="13"/>
              </w:rPr>
              <w:t>Observaciones:</w:t>
            </w:r>
          </w:p>
        </w:tc>
      </w:tr>
      <w:tr w:rsidR="001215C0" w14:paraId="05AC74BC" w14:textId="77777777">
        <w:trPr>
          <w:trHeight w:val="578"/>
        </w:trPr>
        <w:tc>
          <w:tcPr>
            <w:tcW w:w="361" w:type="dxa"/>
            <w:tcBorders>
              <w:top w:val="nil"/>
              <w:left w:val="nil"/>
              <w:bottom w:val="nil"/>
            </w:tcBorders>
          </w:tcPr>
          <w:p w14:paraId="0FCA8EC6" w14:textId="77777777" w:rsidR="001215C0" w:rsidRDefault="001215C0">
            <w:pPr>
              <w:pStyle w:val="TableParagraph"/>
              <w:rPr>
                <w:rFonts w:ascii="Times New Roman"/>
                <w:sz w:val="12"/>
              </w:rPr>
            </w:pPr>
          </w:p>
        </w:tc>
        <w:tc>
          <w:tcPr>
            <w:tcW w:w="4391" w:type="dxa"/>
            <w:vMerge/>
            <w:tcBorders>
              <w:top w:val="nil"/>
            </w:tcBorders>
            <w:shd w:val="clear" w:color="auto" w:fill="92D050"/>
          </w:tcPr>
          <w:p w14:paraId="68D3F840" w14:textId="77777777" w:rsidR="001215C0" w:rsidRDefault="001215C0">
            <w:pPr>
              <w:rPr>
                <w:sz w:val="2"/>
                <w:szCs w:val="2"/>
              </w:rPr>
            </w:pPr>
          </w:p>
        </w:tc>
        <w:tc>
          <w:tcPr>
            <w:tcW w:w="880" w:type="dxa"/>
          </w:tcPr>
          <w:p w14:paraId="26E7A38A" w14:textId="77777777" w:rsidR="001215C0" w:rsidRDefault="001215C0">
            <w:pPr>
              <w:pStyle w:val="TableParagraph"/>
              <w:spacing w:before="6"/>
              <w:rPr>
                <w:rFonts w:ascii="Trebuchet MS"/>
                <w:sz w:val="17"/>
              </w:rPr>
            </w:pPr>
          </w:p>
          <w:p w14:paraId="1F79BB61" w14:textId="77777777" w:rsidR="001215C0" w:rsidRDefault="00587B66">
            <w:pPr>
              <w:pStyle w:val="TableParagraph"/>
              <w:ind w:left="19"/>
              <w:jc w:val="center"/>
              <w:rPr>
                <w:rFonts w:ascii="Trebuchet MS"/>
                <w:sz w:val="13"/>
              </w:rPr>
            </w:pPr>
            <w:r>
              <w:rPr>
                <w:rFonts w:ascii="Trebuchet MS"/>
                <w:w w:val="105"/>
                <w:sz w:val="13"/>
              </w:rPr>
              <w:t>X</w:t>
            </w:r>
          </w:p>
        </w:tc>
        <w:tc>
          <w:tcPr>
            <w:tcW w:w="884" w:type="dxa"/>
          </w:tcPr>
          <w:p w14:paraId="1C162E57" w14:textId="77777777" w:rsidR="001215C0" w:rsidRDefault="001215C0">
            <w:pPr>
              <w:pStyle w:val="TableParagraph"/>
              <w:rPr>
                <w:rFonts w:ascii="Times New Roman"/>
                <w:sz w:val="12"/>
              </w:rPr>
            </w:pPr>
          </w:p>
        </w:tc>
        <w:tc>
          <w:tcPr>
            <w:tcW w:w="4388" w:type="dxa"/>
            <w:tcBorders>
              <w:right w:val="single" w:sz="12" w:space="0" w:color="000000"/>
            </w:tcBorders>
          </w:tcPr>
          <w:p w14:paraId="19FC78A1" w14:textId="77777777" w:rsidR="001215C0" w:rsidRDefault="00587B66">
            <w:pPr>
              <w:pStyle w:val="TableParagraph"/>
              <w:spacing w:before="5" w:line="292" w:lineRule="auto"/>
              <w:ind w:left="15"/>
              <w:rPr>
                <w:rFonts w:ascii="Trebuchet MS" w:hAnsi="Trebuchet MS"/>
                <w:sz w:val="13"/>
              </w:rPr>
            </w:pPr>
            <w:r>
              <w:rPr>
                <w:rFonts w:ascii="Trebuchet MS" w:hAnsi="Trebuchet MS"/>
                <w:w w:val="105"/>
                <w:sz w:val="13"/>
              </w:rPr>
              <w:t>La</w:t>
            </w:r>
            <w:r>
              <w:rPr>
                <w:rFonts w:ascii="Trebuchet MS" w:hAnsi="Trebuchet MS"/>
                <w:spacing w:val="-3"/>
                <w:w w:val="105"/>
                <w:sz w:val="13"/>
              </w:rPr>
              <w:t xml:space="preserve"> </w:t>
            </w:r>
            <w:r>
              <w:rPr>
                <w:rFonts w:ascii="Trebuchet MS" w:hAnsi="Trebuchet MS"/>
                <w:w w:val="105"/>
                <w:sz w:val="13"/>
              </w:rPr>
              <w:t>Cámara</w:t>
            </w:r>
            <w:r>
              <w:rPr>
                <w:rFonts w:ascii="Trebuchet MS" w:hAnsi="Trebuchet MS"/>
                <w:spacing w:val="-3"/>
                <w:w w:val="105"/>
                <w:sz w:val="13"/>
              </w:rPr>
              <w:t xml:space="preserve"> </w:t>
            </w:r>
            <w:r>
              <w:rPr>
                <w:rFonts w:ascii="Trebuchet MS" w:hAnsi="Trebuchet MS"/>
                <w:w w:val="105"/>
                <w:sz w:val="13"/>
              </w:rPr>
              <w:t>cuenta</w:t>
            </w:r>
            <w:r>
              <w:rPr>
                <w:rFonts w:ascii="Trebuchet MS" w:hAnsi="Trebuchet MS"/>
                <w:spacing w:val="-3"/>
                <w:w w:val="105"/>
                <w:sz w:val="13"/>
              </w:rPr>
              <w:t xml:space="preserve"> </w:t>
            </w:r>
            <w:r>
              <w:rPr>
                <w:rFonts w:ascii="Trebuchet MS" w:hAnsi="Trebuchet MS"/>
                <w:w w:val="105"/>
                <w:sz w:val="13"/>
              </w:rPr>
              <w:t>con</w:t>
            </w:r>
            <w:r>
              <w:rPr>
                <w:rFonts w:ascii="Trebuchet MS" w:hAnsi="Trebuchet MS"/>
                <w:spacing w:val="-3"/>
                <w:w w:val="105"/>
                <w:sz w:val="13"/>
              </w:rPr>
              <w:t xml:space="preserve"> </w:t>
            </w:r>
            <w:r>
              <w:rPr>
                <w:rFonts w:ascii="Trebuchet MS" w:hAnsi="Trebuchet MS"/>
                <w:w w:val="105"/>
                <w:sz w:val="13"/>
              </w:rPr>
              <w:t>un</w:t>
            </w:r>
            <w:r>
              <w:rPr>
                <w:rFonts w:ascii="Trebuchet MS" w:hAnsi="Trebuchet MS"/>
                <w:spacing w:val="-3"/>
                <w:w w:val="105"/>
                <w:sz w:val="13"/>
              </w:rPr>
              <w:t xml:space="preserve"> </w:t>
            </w:r>
            <w:r>
              <w:rPr>
                <w:rFonts w:ascii="Trebuchet MS" w:hAnsi="Trebuchet MS"/>
                <w:w w:val="105"/>
                <w:sz w:val="13"/>
              </w:rPr>
              <w:t>plan</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emergencias</w:t>
            </w:r>
            <w:r>
              <w:rPr>
                <w:rFonts w:ascii="Trebuchet MS" w:hAnsi="Trebuchet MS"/>
                <w:spacing w:val="-3"/>
                <w:w w:val="105"/>
                <w:sz w:val="13"/>
              </w:rPr>
              <w:t xml:space="preserve"> </w:t>
            </w:r>
            <w:r>
              <w:rPr>
                <w:rFonts w:ascii="Trebuchet MS" w:hAnsi="Trebuchet MS"/>
                <w:w w:val="105"/>
                <w:sz w:val="13"/>
              </w:rPr>
              <w:t>que</w:t>
            </w:r>
            <w:r>
              <w:rPr>
                <w:rFonts w:ascii="Trebuchet MS" w:hAnsi="Trebuchet MS"/>
                <w:spacing w:val="-3"/>
                <w:w w:val="105"/>
                <w:sz w:val="13"/>
              </w:rPr>
              <w:t xml:space="preserve"> </w:t>
            </w:r>
            <w:r>
              <w:rPr>
                <w:rFonts w:ascii="Trebuchet MS" w:hAnsi="Trebuchet MS"/>
                <w:w w:val="105"/>
                <w:sz w:val="13"/>
              </w:rPr>
              <w:t>incluye</w:t>
            </w:r>
            <w:r>
              <w:rPr>
                <w:rFonts w:ascii="Trebuchet MS" w:hAnsi="Trebuchet MS"/>
                <w:spacing w:val="-3"/>
                <w:w w:val="105"/>
                <w:sz w:val="13"/>
              </w:rPr>
              <w:t xml:space="preserve"> </w:t>
            </w:r>
            <w:r>
              <w:rPr>
                <w:rFonts w:ascii="Trebuchet MS" w:hAnsi="Trebuchet MS"/>
                <w:w w:val="105"/>
                <w:sz w:val="13"/>
              </w:rPr>
              <w:t>el</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8"/>
                <w:w w:val="105"/>
                <w:sz w:val="13"/>
              </w:rPr>
              <w:t xml:space="preserve"> </w:t>
            </w:r>
            <w:r>
              <w:rPr>
                <w:rFonts w:ascii="Trebuchet MS" w:hAnsi="Trebuchet MS"/>
                <w:w w:val="105"/>
                <w:sz w:val="13"/>
              </w:rPr>
              <w:t>contingencias</w:t>
            </w:r>
            <w:r>
              <w:rPr>
                <w:rFonts w:ascii="Trebuchet MS" w:hAnsi="Trebuchet MS"/>
                <w:spacing w:val="-3"/>
                <w:w w:val="105"/>
                <w:sz w:val="13"/>
              </w:rPr>
              <w:t xml:space="preserve"> </w:t>
            </w:r>
            <w:r>
              <w:rPr>
                <w:rFonts w:ascii="Trebuchet MS" w:hAnsi="Trebuchet MS"/>
                <w:w w:val="105"/>
                <w:sz w:val="13"/>
              </w:rPr>
              <w:t>para</w:t>
            </w:r>
            <w:r>
              <w:rPr>
                <w:rFonts w:ascii="Trebuchet MS" w:hAnsi="Trebuchet MS"/>
                <w:spacing w:val="-3"/>
                <w:w w:val="105"/>
                <w:sz w:val="13"/>
              </w:rPr>
              <w:t xml:space="preserve"> </w:t>
            </w:r>
            <w:r>
              <w:rPr>
                <w:rFonts w:ascii="Trebuchet MS" w:hAnsi="Trebuchet MS"/>
                <w:w w:val="105"/>
                <w:sz w:val="13"/>
              </w:rPr>
              <w:t>la</w:t>
            </w:r>
            <w:r>
              <w:rPr>
                <w:rFonts w:ascii="Trebuchet MS" w:hAnsi="Trebuchet MS"/>
                <w:spacing w:val="-1"/>
                <w:w w:val="105"/>
                <w:sz w:val="13"/>
              </w:rPr>
              <w:t xml:space="preserve"> </w:t>
            </w:r>
            <w:r>
              <w:rPr>
                <w:rFonts w:ascii="Trebuchet MS" w:hAnsi="Trebuchet MS"/>
                <w:w w:val="105"/>
                <w:sz w:val="13"/>
              </w:rPr>
              <w:t>sede</w:t>
            </w:r>
            <w:r>
              <w:rPr>
                <w:rFonts w:ascii="Trebuchet MS" w:hAnsi="Trebuchet MS"/>
                <w:spacing w:val="-2"/>
                <w:w w:val="105"/>
                <w:sz w:val="13"/>
              </w:rPr>
              <w:t xml:space="preserve"> </w:t>
            </w:r>
            <w:r>
              <w:rPr>
                <w:rFonts w:ascii="Trebuchet MS" w:hAnsi="Trebuchet MS"/>
                <w:w w:val="105"/>
                <w:sz w:val="13"/>
              </w:rPr>
              <w:t>principal</w:t>
            </w:r>
            <w:r>
              <w:rPr>
                <w:rFonts w:ascii="Trebuchet MS" w:hAnsi="Trebuchet MS"/>
                <w:spacing w:val="-1"/>
                <w:w w:val="105"/>
                <w:sz w:val="13"/>
              </w:rPr>
              <w:t xml:space="preserve"> </w:t>
            </w:r>
            <w:r>
              <w:rPr>
                <w:rFonts w:ascii="Trebuchet MS" w:hAnsi="Trebuchet MS"/>
                <w:w w:val="105"/>
                <w:sz w:val="13"/>
              </w:rPr>
              <w:t>y</w:t>
            </w:r>
            <w:r>
              <w:rPr>
                <w:rFonts w:ascii="Trebuchet MS" w:hAnsi="Trebuchet MS"/>
                <w:spacing w:val="-3"/>
                <w:w w:val="105"/>
                <w:sz w:val="13"/>
              </w:rPr>
              <w:t xml:space="preserve"> </w:t>
            </w:r>
            <w:r>
              <w:rPr>
                <w:rFonts w:ascii="Trebuchet MS" w:hAnsi="Trebuchet MS"/>
                <w:w w:val="105"/>
                <w:sz w:val="13"/>
              </w:rPr>
              <w:t>sus</w:t>
            </w:r>
            <w:r>
              <w:rPr>
                <w:rFonts w:ascii="Trebuchet MS" w:hAnsi="Trebuchet MS"/>
                <w:spacing w:val="-2"/>
                <w:w w:val="105"/>
                <w:sz w:val="13"/>
              </w:rPr>
              <w:t xml:space="preserve"> </w:t>
            </w:r>
            <w:r>
              <w:rPr>
                <w:rFonts w:ascii="Trebuchet MS" w:hAnsi="Trebuchet MS"/>
                <w:w w:val="105"/>
                <w:sz w:val="13"/>
              </w:rPr>
              <w:t>centros</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2"/>
                <w:w w:val="105"/>
                <w:sz w:val="13"/>
              </w:rPr>
              <w:t xml:space="preserve"> </w:t>
            </w:r>
            <w:r>
              <w:rPr>
                <w:rFonts w:ascii="Trebuchet MS" w:hAnsi="Trebuchet MS"/>
                <w:w w:val="105"/>
                <w:sz w:val="13"/>
              </w:rPr>
              <w:t>atención</w:t>
            </w:r>
          </w:p>
        </w:tc>
      </w:tr>
      <w:tr w:rsidR="001215C0" w14:paraId="3959F726" w14:textId="77777777">
        <w:trPr>
          <w:trHeight w:val="392"/>
        </w:trPr>
        <w:tc>
          <w:tcPr>
            <w:tcW w:w="361" w:type="dxa"/>
            <w:tcBorders>
              <w:top w:val="nil"/>
              <w:left w:val="nil"/>
              <w:bottom w:val="nil"/>
            </w:tcBorders>
          </w:tcPr>
          <w:p w14:paraId="44070545" w14:textId="77777777" w:rsidR="001215C0" w:rsidRDefault="001215C0">
            <w:pPr>
              <w:pStyle w:val="TableParagraph"/>
              <w:rPr>
                <w:rFonts w:ascii="Times New Roman"/>
                <w:sz w:val="12"/>
              </w:rPr>
            </w:pPr>
          </w:p>
        </w:tc>
        <w:tc>
          <w:tcPr>
            <w:tcW w:w="10543" w:type="dxa"/>
            <w:gridSpan w:val="4"/>
            <w:tcBorders>
              <w:right w:val="single" w:sz="12" w:space="0" w:color="000000"/>
            </w:tcBorders>
            <w:shd w:val="clear" w:color="auto" w:fill="C2E39C"/>
          </w:tcPr>
          <w:p w14:paraId="5C621203" w14:textId="77777777" w:rsidR="001215C0" w:rsidRDefault="00587B66">
            <w:pPr>
              <w:pStyle w:val="TableParagraph"/>
              <w:spacing w:before="100"/>
              <w:ind w:left="4647" w:right="4624"/>
              <w:jc w:val="center"/>
              <w:rPr>
                <w:rFonts w:ascii="Trebuchet MS" w:hAnsi="Trebuchet MS"/>
                <w:sz w:val="13"/>
              </w:rPr>
            </w:pPr>
            <w:r>
              <w:rPr>
                <w:rFonts w:ascii="Trebuchet MS" w:hAnsi="Trebuchet MS"/>
                <w:w w:val="105"/>
                <w:sz w:val="13"/>
              </w:rPr>
              <w:t>Registro</w:t>
            </w:r>
            <w:r>
              <w:rPr>
                <w:rFonts w:ascii="Trebuchet MS" w:hAnsi="Trebuchet MS"/>
                <w:spacing w:val="-4"/>
                <w:w w:val="105"/>
                <w:sz w:val="13"/>
              </w:rPr>
              <w:t xml:space="preserve"> </w:t>
            </w:r>
            <w:r>
              <w:rPr>
                <w:rFonts w:ascii="Trebuchet MS" w:hAnsi="Trebuchet MS"/>
                <w:w w:val="105"/>
                <w:sz w:val="13"/>
              </w:rPr>
              <w:t>fotográfico</w:t>
            </w:r>
          </w:p>
        </w:tc>
      </w:tr>
      <w:tr w:rsidR="001215C0" w14:paraId="5F1049D2" w14:textId="77777777">
        <w:trPr>
          <w:trHeight w:val="3662"/>
        </w:trPr>
        <w:tc>
          <w:tcPr>
            <w:tcW w:w="361" w:type="dxa"/>
            <w:tcBorders>
              <w:top w:val="nil"/>
              <w:left w:val="nil"/>
              <w:bottom w:val="nil"/>
            </w:tcBorders>
          </w:tcPr>
          <w:p w14:paraId="4B6B4286" w14:textId="77777777" w:rsidR="001215C0" w:rsidRDefault="001215C0">
            <w:pPr>
              <w:pStyle w:val="TableParagraph"/>
              <w:rPr>
                <w:rFonts w:ascii="Times New Roman"/>
                <w:sz w:val="12"/>
              </w:rPr>
            </w:pPr>
          </w:p>
        </w:tc>
        <w:tc>
          <w:tcPr>
            <w:tcW w:w="10543" w:type="dxa"/>
            <w:gridSpan w:val="4"/>
            <w:tcBorders>
              <w:right w:val="single" w:sz="12" w:space="0" w:color="000000"/>
            </w:tcBorders>
          </w:tcPr>
          <w:p w14:paraId="6CE3E0B9" w14:textId="77777777" w:rsidR="001215C0" w:rsidRDefault="001215C0">
            <w:pPr>
              <w:pStyle w:val="TableParagraph"/>
              <w:spacing w:before="11"/>
              <w:rPr>
                <w:rFonts w:ascii="Trebuchet MS"/>
                <w:sz w:val="8"/>
              </w:rPr>
            </w:pPr>
          </w:p>
          <w:p w14:paraId="7D31156F" w14:textId="77777777" w:rsidR="001215C0" w:rsidRDefault="00587B66">
            <w:pPr>
              <w:pStyle w:val="TableParagraph"/>
              <w:tabs>
                <w:tab w:val="left" w:pos="5723"/>
              </w:tabs>
              <w:ind w:left="156"/>
              <w:rPr>
                <w:rFonts w:ascii="Trebuchet MS"/>
                <w:sz w:val="20"/>
              </w:rPr>
            </w:pPr>
            <w:r>
              <w:rPr>
                <w:rFonts w:ascii="Trebuchet MS"/>
                <w:noProof/>
                <w:sz w:val="20"/>
                <w:lang w:eastAsia="es-ES"/>
              </w:rPr>
              <w:drawing>
                <wp:inline distT="0" distB="0" distL="0" distR="0" wp14:anchorId="56BE9898" wp14:editId="68F0D862">
                  <wp:extent cx="2941591" cy="2167128"/>
                  <wp:effectExtent l="0" t="0" r="0" b="0"/>
                  <wp:docPr id="7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0.jpeg"/>
                          <pic:cNvPicPr/>
                        </pic:nvPicPr>
                        <pic:blipFill>
                          <a:blip r:embed="rId66" cstate="print"/>
                          <a:stretch>
                            <a:fillRect/>
                          </a:stretch>
                        </pic:blipFill>
                        <pic:spPr>
                          <a:xfrm>
                            <a:off x="0" y="0"/>
                            <a:ext cx="2941591" cy="2167128"/>
                          </a:xfrm>
                          <a:prstGeom prst="rect">
                            <a:avLst/>
                          </a:prstGeom>
                        </pic:spPr>
                      </pic:pic>
                    </a:graphicData>
                  </a:graphic>
                </wp:inline>
              </w:drawing>
            </w:r>
            <w:r>
              <w:rPr>
                <w:rFonts w:ascii="Trebuchet MS"/>
                <w:sz w:val="20"/>
              </w:rPr>
              <w:tab/>
            </w:r>
            <w:r>
              <w:rPr>
                <w:rFonts w:ascii="Trebuchet MS"/>
                <w:noProof/>
                <w:sz w:val="20"/>
                <w:lang w:eastAsia="es-ES"/>
              </w:rPr>
              <w:drawing>
                <wp:inline distT="0" distB="0" distL="0" distR="0" wp14:anchorId="7AAA0748" wp14:editId="67E653A2">
                  <wp:extent cx="2890443" cy="2171700"/>
                  <wp:effectExtent l="0" t="0" r="0" b="0"/>
                  <wp:docPr id="7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1.jpeg"/>
                          <pic:cNvPicPr/>
                        </pic:nvPicPr>
                        <pic:blipFill>
                          <a:blip r:embed="rId67" cstate="print"/>
                          <a:stretch>
                            <a:fillRect/>
                          </a:stretch>
                        </pic:blipFill>
                        <pic:spPr>
                          <a:xfrm>
                            <a:off x="0" y="0"/>
                            <a:ext cx="2890443" cy="2171700"/>
                          </a:xfrm>
                          <a:prstGeom prst="rect">
                            <a:avLst/>
                          </a:prstGeom>
                        </pic:spPr>
                      </pic:pic>
                    </a:graphicData>
                  </a:graphic>
                </wp:inline>
              </w:drawing>
            </w:r>
          </w:p>
        </w:tc>
      </w:tr>
      <w:tr w:rsidR="001215C0" w14:paraId="29D5DE2D" w14:textId="77777777">
        <w:trPr>
          <w:trHeight w:val="392"/>
        </w:trPr>
        <w:tc>
          <w:tcPr>
            <w:tcW w:w="361" w:type="dxa"/>
            <w:tcBorders>
              <w:top w:val="nil"/>
              <w:left w:val="nil"/>
              <w:bottom w:val="nil"/>
            </w:tcBorders>
          </w:tcPr>
          <w:p w14:paraId="0EECD8EE" w14:textId="77777777" w:rsidR="001215C0" w:rsidRDefault="00587B66">
            <w:pPr>
              <w:pStyle w:val="TableParagraph"/>
              <w:spacing w:before="110"/>
              <w:ind w:left="53"/>
              <w:rPr>
                <w:rFonts w:ascii="Trebuchet MS"/>
                <w:sz w:val="13"/>
              </w:rPr>
            </w:pPr>
            <w:r>
              <w:rPr>
                <w:rFonts w:ascii="Trebuchet MS"/>
                <w:w w:val="105"/>
                <w:sz w:val="13"/>
              </w:rPr>
              <w:t>8.9</w:t>
            </w:r>
          </w:p>
        </w:tc>
        <w:tc>
          <w:tcPr>
            <w:tcW w:w="4391" w:type="dxa"/>
            <w:vMerge w:val="restart"/>
            <w:shd w:val="clear" w:color="auto" w:fill="92D050"/>
          </w:tcPr>
          <w:p w14:paraId="2F4ADB8F" w14:textId="77777777" w:rsidR="001215C0" w:rsidRDefault="001215C0">
            <w:pPr>
              <w:pStyle w:val="TableParagraph"/>
              <w:spacing w:before="9"/>
              <w:rPr>
                <w:rFonts w:ascii="Trebuchet MS"/>
                <w:sz w:val="18"/>
              </w:rPr>
            </w:pPr>
          </w:p>
          <w:p w14:paraId="65D5C028" w14:textId="77777777" w:rsidR="001215C0" w:rsidRDefault="00587B66">
            <w:pPr>
              <w:pStyle w:val="TableParagraph"/>
              <w:spacing w:line="292" w:lineRule="auto"/>
              <w:ind w:left="20" w:right="46"/>
              <w:rPr>
                <w:rFonts w:ascii="Trebuchet MS" w:hAnsi="Trebuchet MS"/>
                <w:sz w:val="13"/>
              </w:rPr>
            </w:pPr>
            <w:r>
              <w:rPr>
                <w:rFonts w:ascii="Trebuchet MS" w:hAnsi="Trebuchet MS"/>
                <w:w w:val="105"/>
                <w:sz w:val="13"/>
              </w:rPr>
              <w:t>Los colaboradores del archivo cuentan con dotación para trabajar con</w:t>
            </w:r>
            <w:r>
              <w:rPr>
                <w:rFonts w:ascii="Trebuchet MS" w:hAnsi="Trebuchet MS"/>
                <w:spacing w:val="-39"/>
                <w:w w:val="105"/>
                <w:sz w:val="13"/>
              </w:rPr>
              <w:t xml:space="preserve"> </w:t>
            </w:r>
            <w:r>
              <w:rPr>
                <w:rFonts w:ascii="Trebuchet MS" w:hAnsi="Trebuchet MS"/>
                <w:w w:val="105"/>
                <w:sz w:val="13"/>
              </w:rPr>
              <w:t>documentos?</w:t>
            </w:r>
          </w:p>
        </w:tc>
        <w:tc>
          <w:tcPr>
            <w:tcW w:w="880" w:type="dxa"/>
            <w:shd w:val="clear" w:color="auto" w:fill="2E75B5"/>
          </w:tcPr>
          <w:p w14:paraId="5439BC1C" w14:textId="77777777" w:rsidR="001215C0" w:rsidRDefault="00587B66">
            <w:pPr>
              <w:pStyle w:val="TableParagraph"/>
              <w:spacing w:before="110"/>
              <w:ind w:left="156" w:right="139"/>
              <w:jc w:val="center"/>
              <w:rPr>
                <w:rFonts w:ascii="Trebuchet MS"/>
                <w:sz w:val="13"/>
              </w:rPr>
            </w:pPr>
            <w:r>
              <w:rPr>
                <w:rFonts w:ascii="Trebuchet MS"/>
                <w:w w:val="105"/>
                <w:sz w:val="13"/>
              </w:rPr>
              <w:t>Si</w:t>
            </w:r>
          </w:p>
        </w:tc>
        <w:tc>
          <w:tcPr>
            <w:tcW w:w="884" w:type="dxa"/>
            <w:shd w:val="clear" w:color="auto" w:fill="2E75B5"/>
          </w:tcPr>
          <w:p w14:paraId="45F2687F" w14:textId="77777777" w:rsidR="001215C0" w:rsidRDefault="00587B66">
            <w:pPr>
              <w:pStyle w:val="TableParagraph"/>
              <w:spacing w:before="110"/>
              <w:ind w:left="103" w:right="95"/>
              <w:jc w:val="center"/>
              <w:rPr>
                <w:rFonts w:ascii="Trebuchet MS"/>
                <w:sz w:val="13"/>
              </w:rPr>
            </w:pPr>
            <w:r>
              <w:rPr>
                <w:rFonts w:ascii="Trebuchet MS"/>
                <w:w w:val="105"/>
                <w:sz w:val="13"/>
              </w:rPr>
              <w:t>No</w:t>
            </w:r>
          </w:p>
        </w:tc>
        <w:tc>
          <w:tcPr>
            <w:tcW w:w="4388" w:type="dxa"/>
            <w:tcBorders>
              <w:right w:val="single" w:sz="12" w:space="0" w:color="000000"/>
            </w:tcBorders>
            <w:shd w:val="clear" w:color="auto" w:fill="C2E39C"/>
          </w:tcPr>
          <w:p w14:paraId="7F9FA04E" w14:textId="77777777" w:rsidR="001215C0" w:rsidRDefault="00587B66">
            <w:pPr>
              <w:pStyle w:val="TableParagraph"/>
              <w:spacing w:before="4"/>
              <w:ind w:left="15"/>
              <w:rPr>
                <w:rFonts w:ascii="Trebuchet MS"/>
                <w:sz w:val="13"/>
              </w:rPr>
            </w:pPr>
            <w:r>
              <w:rPr>
                <w:rFonts w:ascii="Trebuchet MS"/>
                <w:w w:val="105"/>
                <w:sz w:val="13"/>
              </w:rPr>
              <w:t>Observaciones:</w:t>
            </w:r>
          </w:p>
        </w:tc>
      </w:tr>
      <w:tr w:rsidR="001215C0" w14:paraId="13FD64BE" w14:textId="77777777">
        <w:trPr>
          <w:trHeight w:val="392"/>
        </w:trPr>
        <w:tc>
          <w:tcPr>
            <w:tcW w:w="361" w:type="dxa"/>
            <w:tcBorders>
              <w:top w:val="nil"/>
              <w:left w:val="nil"/>
              <w:bottom w:val="nil"/>
            </w:tcBorders>
          </w:tcPr>
          <w:p w14:paraId="0CB93859" w14:textId="77777777" w:rsidR="001215C0" w:rsidRDefault="001215C0">
            <w:pPr>
              <w:pStyle w:val="TableParagraph"/>
              <w:rPr>
                <w:rFonts w:ascii="Times New Roman"/>
                <w:sz w:val="12"/>
              </w:rPr>
            </w:pPr>
          </w:p>
        </w:tc>
        <w:tc>
          <w:tcPr>
            <w:tcW w:w="4391" w:type="dxa"/>
            <w:vMerge/>
            <w:tcBorders>
              <w:top w:val="nil"/>
            </w:tcBorders>
            <w:shd w:val="clear" w:color="auto" w:fill="92D050"/>
          </w:tcPr>
          <w:p w14:paraId="38B35333" w14:textId="77777777" w:rsidR="001215C0" w:rsidRDefault="001215C0">
            <w:pPr>
              <w:rPr>
                <w:sz w:val="2"/>
                <w:szCs w:val="2"/>
              </w:rPr>
            </w:pPr>
          </w:p>
        </w:tc>
        <w:tc>
          <w:tcPr>
            <w:tcW w:w="880" w:type="dxa"/>
          </w:tcPr>
          <w:p w14:paraId="528B8D17" w14:textId="77777777" w:rsidR="001215C0" w:rsidRDefault="001215C0">
            <w:pPr>
              <w:pStyle w:val="TableParagraph"/>
              <w:rPr>
                <w:rFonts w:ascii="Times New Roman"/>
                <w:sz w:val="12"/>
              </w:rPr>
            </w:pPr>
          </w:p>
        </w:tc>
        <w:tc>
          <w:tcPr>
            <w:tcW w:w="884" w:type="dxa"/>
          </w:tcPr>
          <w:p w14:paraId="4EB082B9" w14:textId="77777777" w:rsidR="001215C0" w:rsidRDefault="00587B66">
            <w:pPr>
              <w:pStyle w:val="TableParagraph"/>
              <w:spacing w:before="110"/>
              <w:ind w:left="12"/>
              <w:jc w:val="center"/>
              <w:rPr>
                <w:rFonts w:ascii="Trebuchet MS"/>
                <w:sz w:val="13"/>
              </w:rPr>
            </w:pPr>
            <w:r>
              <w:rPr>
                <w:rFonts w:ascii="Trebuchet MS"/>
                <w:w w:val="105"/>
                <w:sz w:val="13"/>
              </w:rPr>
              <w:t>X</w:t>
            </w:r>
          </w:p>
        </w:tc>
        <w:tc>
          <w:tcPr>
            <w:tcW w:w="4388" w:type="dxa"/>
            <w:tcBorders>
              <w:right w:val="single" w:sz="12" w:space="0" w:color="000000"/>
            </w:tcBorders>
          </w:tcPr>
          <w:p w14:paraId="6493C51A" w14:textId="77777777" w:rsidR="001215C0" w:rsidRDefault="001215C0">
            <w:pPr>
              <w:pStyle w:val="TableParagraph"/>
              <w:rPr>
                <w:rFonts w:ascii="Times New Roman"/>
                <w:sz w:val="12"/>
              </w:rPr>
            </w:pPr>
          </w:p>
        </w:tc>
      </w:tr>
      <w:tr w:rsidR="001215C0" w14:paraId="1B497116" w14:textId="77777777">
        <w:trPr>
          <w:trHeight w:val="393"/>
        </w:trPr>
        <w:tc>
          <w:tcPr>
            <w:tcW w:w="361" w:type="dxa"/>
            <w:tcBorders>
              <w:top w:val="nil"/>
              <w:left w:val="nil"/>
              <w:bottom w:val="nil"/>
            </w:tcBorders>
          </w:tcPr>
          <w:p w14:paraId="7B0E8EE2" w14:textId="77777777" w:rsidR="001215C0" w:rsidRDefault="001215C0">
            <w:pPr>
              <w:pStyle w:val="TableParagraph"/>
              <w:rPr>
                <w:rFonts w:ascii="Times New Roman"/>
                <w:sz w:val="12"/>
              </w:rPr>
            </w:pPr>
          </w:p>
        </w:tc>
        <w:tc>
          <w:tcPr>
            <w:tcW w:w="4391" w:type="dxa"/>
            <w:vMerge w:val="restart"/>
            <w:shd w:val="clear" w:color="auto" w:fill="92D050"/>
          </w:tcPr>
          <w:p w14:paraId="788C6757" w14:textId="77777777" w:rsidR="001215C0" w:rsidRDefault="001215C0">
            <w:pPr>
              <w:pStyle w:val="TableParagraph"/>
              <w:spacing w:before="9"/>
              <w:rPr>
                <w:rFonts w:ascii="Trebuchet MS"/>
                <w:sz w:val="18"/>
              </w:rPr>
            </w:pPr>
          </w:p>
          <w:p w14:paraId="3D655C88" w14:textId="77777777" w:rsidR="001215C0" w:rsidRDefault="00587B66">
            <w:pPr>
              <w:pStyle w:val="TableParagraph"/>
              <w:spacing w:line="292" w:lineRule="auto"/>
              <w:ind w:left="20" w:right="169"/>
              <w:rPr>
                <w:rFonts w:ascii="Trebuchet MS" w:hAnsi="Trebuchet MS"/>
                <w:sz w:val="13"/>
              </w:rPr>
            </w:pPr>
            <w:r>
              <w:rPr>
                <w:rFonts w:ascii="Trebuchet MS" w:hAnsi="Trebuchet MS"/>
                <w:w w:val="105"/>
                <w:sz w:val="13"/>
              </w:rPr>
              <w:t>Los colaboradores del archivo cuentan con elementos de protección</w:t>
            </w:r>
            <w:r>
              <w:rPr>
                <w:rFonts w:ascii="Trebuchet MS" w:hAnsi="Trebuchet MS"/>
                <w:spacing w:val="-39"/>
                <w:w w:val="105"/>
                <w:sz w:val="13"/>
              </w:rPr>
              <w:t xml:space="preserve"> </w:t>
            </w:r>
            <w:r>
              <w:rPr>
                <w:rFonts w:ascii="Trebuchet MS" w:hAnsi="Trebuchet MS"/>
                <w:w w:val="105"/>
                <w:sz w:val="13"/>
              </w:rPr>
              <w:t>personal</w:t>
            </w:r>
            <w:r>
              <w:rPr>
                <w:rFonts w:ascii="Trebuchet MS" w:hAnsi="Trebuchet MS"/>
                <w:spacing w:val="-2"/>
                <w:w w:val="105"/>
                <w:sz w:val="13"/>
              </w:rPr>
              <w:t xml:space="preserve"> </w:t>
            </w:r>
            <w:r>
              <w:rPr>
                <w:rFonts w:ascii="Trebuchet MS" w:hAnsi="Trebuchet MS"/>
                <w:w w:val="105"/>
                <w:sz w:val="13"/>
              </w:rPr>
              <w:t>(EPP)</w:t>
            </w:r>
            <w:r>
              <w:rPr>
                <w:rFonts w:ascii="Trebuchet MS" w:hAnsi="Trebuchet MS"/>
                <w:spacing w:val="-1"/>
                <w:w w:val="105"/>
                <w:sz w:val="13"/>
              </w:rPr>
              <w:t xml:space="preserve"> </w:t>
            </w:r>
            <w:r>
              <w:rPr>
                <w:rFonts w:ascii="Trebuchet MS" w:hAnsi="Trebuchet MS"/>
                <w:w w:val="105"/>
                <w:sz w:val="13"/>
              </w:rPr>
              <w:t>para</w:t>
            </w:r>
            <w:r>
              <w:rPr>
                <w:rFonts w:ascii="Trebuchet MS" w:hAnsi="Trebuchet MS"/>
                <w:spacing w:val="-1"/>
                <w:w w:val="105"/>
                <w:sz w:val="13"/>
              </w:rPr>
              <w:t xml:space="preserve"> </w:t>
            </w:r>
            <w:r>
              <w:rPr>
                <w:rFonts w:ascii="Trebuchet MS" w:hAnsi="Trebuchet MS"/>
                <w:w w:val="105"/>
                <w:sz w:val="13"/>
              </w:rPr>
              <w:t>trabajar</w:t>
            </w:r>
            <w:r>
              <w:rPr>
                <w:rFonts w:ascii="Trebuchet MS" w:hAnsi="Trebuchet MS"/>
                <w:spacing w:val="-1"/>
                <w:w w:val="105"/>
                <w:sz w:val="13"/>
              </w:rPr>
              <w:t xml:space="preserve"> </w:t>
            </w:r>
            <w:r>
              <w:rPr>
                <w:rFonts w:ascii="Trebuchet MS" w:hAnsi="Trebuchet MS"/>
                <w:w w:val="105"/>
                <w:sz w:val="13"/>
              </w:rPr>
              <w:t>con</w:t>
            </w:r>
            <w:r>
              <w:rPr>
                <w:rFonts w:ascii="Trebuchet MS" w:hAnsi="Trebuchet MS"/>
                <w:spacing w:val="-2"/>
                <w:w w:val="105"/>
                <w:sz w:val="13"/>
              </w:rPr>
              <w:t xml:space="preserve"> </w:t>
            </w:r>
            <w:r>
              <w:rPr>
                <w:rFonts w:ascii="Trebuchet MS" w:hAnsi="Trebuchet MS"/>
                <w:w w:val="105"/>
                <w:sz w:val="13"/>
              </w:rPr>
              <w:t>documentos?</w:t>
            </w:r>
          </w:p>
        </w:tc>
        <w:tc>
          <w:tcPr>
            <w:tcW w:w="880" w:type="dxa"/>
            <w:shd w:val="clear" w:color="auto" w:fill="2E75B5"/>
          </w:tcPr>
          <w:p w14:paraId="749BA4D8" w14:textId="77777777" w:rsidR="001215C0" w:rsidRDefault="00587B66">
            <w:pPr>
              <w:pStyle w:val="TableParagraph"/>
              <w:spacing w:before="110"/>
              <w:ind w:left="156" w:right="139"/>
              <w:jc w:val="center"/>
              <w:rPr>
                <w:rFonts w:ascii="Trebuchet MS"/>
                <w:sz w:val="13"/>
              </w:rPr>
            </w:pPr>
            <w:r>
              <w:rPr>
                <w:rFonts w:ascii="Trebuchet MS"/>
                <w:w w:val="105"/>
                <w:sz w:val="13"/>
              </w:rPr>
              <w:t>Si</w:t>
            </w:r>
          </w:p>
        </w:tc>
        <w:tc>
          <w:tcPr>
            <w:tcW w:w="884" w:type="dxa"/>
            <w:shd w:val="clear" w:color="auto" w:fill="2E75B5"/>
          </w:tcPr>
          <w:p w14:paraId="120FF1B3" w14:textId="77777777" w:rsidR="001215C0" w:rsidRDefault="00587B66">
            <w:pPr>
              <w:pStyle w:val="TableParagraph"/>
              <w:spacing w:before="110"/>
              <w:ind w:left="103" w:right="95"/>
              <w:jc w:val="center"/>
              <w:rPr>
                <w:rFonts w:ascii="Trebuchet MS"/>
                <w:sz w:val="13"/>
              </w:rPr>
            </w:pPr>
            <w:r>
              <w:rPr>
                <w:rFonts w:ascii="Trebuchet MS"/>
                <w:w w:val="105"/>
                <w:sz w:val="13"/>
              </w:rPr>
              <w:t>No</w:t>
            </w:r>
          </w:p>
        </w:tc>
        <w:tc>
          <w:tcPr>
            <w:tcW w:w="4388" w:type="dxa"/>
            <w:tcBorders>
              <w:right w:val="single" w:sz="12" w:space="0" w:color="000000"/>
            </w:tcBorders>
            <w:shd w:val="clear" w:color="auto" w:fill="C2E39C"/>
          </w:tcPr>
          <w:p w14:paraId="08B823FE" w14:textId="77777777" w:rsidR="001215C0" w:rsidRDefault="00587B66">
            <w:pPr>
              <w:pStyle w:val="TableParagraph"/>
              <w:spacing w:before="4"/>
              <w:ind w:left="15"/>
              <w:rPr>
                <w:rFonts w:ascii="Trebuchet MS"/>
                <w:sz w:val="13"/>
              </w:rPr>
            </w:pPr>
            <w:r>
              <w:rPr>
                <w:rFonts w:ascii="Trebuchet MS"/>
                <w:w w:val="105"/>
                <w:sz w:val="13"/>
              </w:rPr>
              <w:t>Observaciones:</w:t>
            </w:r>
          </w:p>
        </w:tc>
      </w:tr>
      <w:tr w:rsidR="001215C0" w14:paraId="4A073112" w14:textId="77777777">
        <w:trPr>
          <w:trHeight w:val="392"/>
        </w:trPr>
        <w:tc>
          <w:tcPr>
            <w:tcW w:w="361" w:type="dxa"/>
            <w:tcBorders>
              <w:top w:val="nil"/>
              <w:left w:val="nil"/>
              <w:bottom w:val="nil"/>
            </w:tcBorders>
          </w:tcPr>
          <w:p w14:paraId="6B841A1A" w14:textId="77777777" w:rsidR="001215C0" w:rsidRDefault="001215C0">
            <w:pPr>
              <w:pStyle w:val="TableParagraph"/>
              <w:rPr>
                <w:rFonts w:ascii="Times New Roman"/>
                <w:sz w:val="12"/>
              </w:rPr>
            </w:pPr>
          </w:p>
        </w:tc>
        <w:tc>
          <w:tcPr>
            <w:tcW w:w="4391" w:type="dxa"/>
            <w:vMerge/>
            <w:tcBorders>
              <w:top w:val="nil"/>
            </w:tcBorders>
            <w:shd w:val="clear" w:color="auto" w:fill="92D050"/>
          </w:tcPr>
          <w:p w14:paraId="45EA51BA" w14:textId="77777777" w:rsidR="001215C0" w:rsidRDefault="001215C0">
            <w:pPr>
              <w:rPr>
                <w:sz w:val="2"/>
                <w:szCs w:val="2"/>
              </w:rPr>
            </w:pPr>
          </w:p>
        </w:tc>
        <w:tc>
          <w:tcPr>
            <w:tcW w:w="880" w:type="dxa"/>
          </w:tcPr>
          <w:p w14:paraId="494E3731" w14:textId="77777777" w:rsidR="001215C0" w:rsidRDefault="00587B66">
            <w:pPr>
              <w:pStyle w:val="TableParagraph"/>
              <w:spacing w:before="110"/>
              <w:ind w:left="19"/>
              <w:jc w:val="center"/>
              <w:rPr>
                <w:rFonts w:ascii="Trebuchet MS"/>
                <w:sz w:val="13"/>
              </w:rPr>
            </w:pPr>
            <w:r>
              <w:rPr>
                <w:rFonts w:ascii="Trebuchet MS"/>
                <w:w w:val="105"/>
                <w:sz w:val="13"/>
              </w:rPr>
              <w:t>X</w:t>
            </w:r>
          </w:p>
        </w:tc>
        <w:tc>
          <w:tcPr>
            <w:tcW w:w="884" w:type="dxa"/>
          </w:tcPr>
          <w:p w14:paraId="58A83ED9" w14:textId="77777777" w:rsidR="001215C0" w:rsidRDefault="001215C0">
            <w:pPr>
              <w:pStyle w:val="TableParagraph"/>
              <w:rPr>
                <w:rFonts w:ascii="Times New Roman"/>
                <w:sz w:val="12"/>
              </w:rPr>
            </w:pPr>
          </w:p>
        </w:tc>
        <w:tc>
          <w:tcPr>
            <w:tcW w:w="4388" w:type="dxa"/>
            <w:tcBorders>
              <w:right w:val="single" w:sz="12" w:space="0" w:color="000000"/>
            </w:tcBorders>
          </w:tcPr>
          <w:p w14:paraId="497FE1D3" w14:textId="77777777" w:rsidR="001215C0" w:rsidRDefault="00587B66">
            <w:pPr>
              <w:pStyle w:val="TableParagraph"/>
              <w:spacing w:before="4"/>
              <w:ind w:left="15"/>
              <w:rPr>
                <w:rFonts w:ascii="Trebuchet MS"/>
                <w:sz w:val="13"/>
              </w:rPr>
            </w:pPr>
            <w:r>
              <w:rPr>
                <w:rFonts w:ascii="Trebuchet MS"/>
                <w:w w:val="105"/>
                <w:sz w:val="13"/>
              </w:rPr>
              <w:t>Guantes</w:t>
            </w:r>
            <w:r>
              <w:rPr>
                <w:rFonts w:ascii="Trebuchet MS"/>
                <w:spacing w:val="-3"/>
                <w:w w:val="105"/>
                <w:sz w:val="13"/>
              </w:rPr>
              <w:t xml:space="preserve"> </w:t>
            </w:r>
            <w:r>
              <w:rPr>
                <w:rFonts w:ascii="Trebuchet MS"/>
                <w:w w:val="105"/>
                <w:sz w:val="13"/>
              </w:rPr>
              <w:t>y</w:t>
            </w:r>
            <w:r>
              <w:rPr>
                <w:rFonts w:ascii="Trebuchet MS"/>
                <w:spacing w:val="-3"/>
                <w:w w:val="105"/>
                <w:sz w:val="13"/>
              </w:rPr>
              <w:t xml:space="preserve"> </w:t>
            </w:r>
            <w:r>
              <w:rPr>
                <w:rFonts w:ascii="Trebuchet MS"/>
                <w:w w:val="105"/>
                <w:sz w:val="13"/>
              </w:rPr>
              <w:t>Tapabocas</w:t>
            </w:r>
          </w:p>
        </w:tc>
      </w:tr>
      <w:tr w:rsidR="001215C0" w14:paraId="466C9847" w14:textId="77777777">
        <w:trPr>
          <w:trHeight w:val="392"/>
        </w:trPr>
        <w:tc>
          <w:tcPr>
            <w:tcW w:w="361" w:type="dxa"/>
            <w:tcBorders>
              <w:top w:val="nil"/>
              <w:left w:val="nil"/>
              <w:bottom w:val="nil"/>
            </w:tcBorders>
          </w:tcPr>
          <w:p w14:paraId="10F25C14" w14:textId="77777777" w:rsidR="001215C0" w:rsidRDefault="00587B66">
            <w:pPr>
              <w:pStyle w:val="TableParagraph"/>
              <w:spacing w:before="110"/>
              <w:ind w:left="17"/>
              <w:rPr>
                <w:rFonts w:ascii="Trebuchet MS"/>
                <w:sz w:val="13"/>
              </w:rPr>
            </w:pPr>
            <w:r>
              <w:rPr>
                <w:rFonts w:ascii="Trebuchet MS"/>
                <w:w w:val="105"/>
                <w:sz w:val="13"/>
              </w:rPr>
              <w:t>8.10</w:t>
            </w:r>
          </w:p>
        </w:tc>
        <w:tc>
          <w:tcPr>
            <w:tcW w:w="4391" w:type="dxa"/>
            <w:vMerge w:val="restart"/>
            <w:shd w:val="clear" w:color="auto" w:fill="92D050"/>
          </w:tcPr>
          <w:p w14:paraId="3CC32B41" w14:textId="77777777" w:rsidR="001215C0" w:rsidRDefault="001215C0">
            <w:pPr>
              <w:pStyle w:val="TableParagraph"/>
              <w:spacing w:before="9"/>
              <w:rPr>
                <w:rFonts w:ascii="Trebuchet MS"/>
                <w:sz w:val="18"/>
              </w:rPr>
            </w:pPr>
          </w:p>
          <w:p w14:paraId="265F3B1A" w14:textId="77777777" w:rsidR="001215C0" w:rsidRDefault="00587B66">
            <w:pPr>
              <w:pStyle w:val="TableParagraph"/>
              <w:spacing w:line="292" w:lineRule="auto"/>
              <w:ind w:left="20" w:right="541"/>
              <w:rPr>
                <w:rFonts w:ascii="Trebuchet MS" w:hAnsi="Trebuchet MS"/>
                <w:sz w:val="13"/>
              </w:rPr>
            </w:pPr>
            <w:r>
              <w:rPr>
                <w:rFonts w:ascii="Trebuchet MS" w:hAnsi="Trebuchet MS"/>
                <w:w w:val="105"/>
                <w:sz w:val="13"/>
              </w:rPr>
              <w:t>Se ha establecido que hacer con la documentación en caso de</w:t>
            </w:r>
            <w:r>
              <w:rPr>
                <w:rFonts w:ascii="Trebuchet MS" w:hAnsi="Trebuchet MS"/>
                <w:spacing w:val="-39"/>
                <w:w w:val="105"/>
                <w:sz w:val="13"/>
              </w:rPr>
              <w:t xml:space="preserve"> </w:t>
            </w:r>
            <w:r>
              <w:rPr>
                <w:rFonts w:ascii="Trebuchet MS" w:hAnsi="Trebuchet MS"/>
                <w:w w:val="105"/>
                <w:sz w:val="13"/>
              </w:rPr>
              <w:t>desastre</w:t>
            </w:r>
            <w:r>
              <w:rPr>
                <w:rFonts w:ascii="Trebuchet MS" w:hAnsi="Trebuchet MS"/>
                <w:spacing w:val="-2"/>
                <w:w w:val="105"/>
                <w:sz w:val="13"/>
              </w:rPr>
              <w:t xml:space="preserve"> </w:t>
            </w:r>
            <w:r>
              <w:rPr>
                <w:rFonts w:ascii="Trebuchet MS" w:hAnsi="Trebuchet MS"/>
                <w:w w:val="105"/>
                <w:sz w:val="13"/>
              </w:rPr>
              <w:t>con</w:t>
            </w:r>
            <w:r>
              <w:rPr>
                <w:rFonts w:ascii="Trebuchet MS" w:hAnsi="Trebuchet MS"/>
                <w:spacing w:val="-1"/>
                <w:w w:val="105"/>
                <w:sz w:val="13"/>
              </w:rPr>
              <w:t xml:space="preserve"> </w:t>
            </w:r>
            <w:r>
              <w:rPr>
                <w:rFonts w:ascii="Trebuchet MS" w:hAnsi="Trebuchet MS"/>
                <w:w w:val="105"/>
                <w:sz w:val="13"/>
              </w:rPr>
              <w:t>agua?</w:t>
            </w:r>
          </w:p>
        </w:tc>
        <w:tc>
          <w:tcPr>
            <w:tcW w:w="880" w:type="dxa"/>
            <w:shd w:val="clear" w:color="auto" w:fill="2E75B5"/>
          </w:tcPr>
          <w:p w14:paraId="2E6B09CC" w14:textId="77777777" w:rsidR="001215C0" w:rsidRDefault="00587B66">
            <w:pPr>
              <w:pStyle w:val="TableParagraph"/>
              <w:spacing w:before="110"/>
              <w:ind w:left="156" w:right="139"/>
              <w:jc w:val="center"/>
              <w:rPr>
                <w:rFonts w:ascii="Trebuchet MS"/>
                <w:sz w:val="13"/>
              </w:rPr>
            </w:pPr>
            <w:r>
              <w:rPr>
                <w:rFonts w:ascii="Trebuchet MS"/>
                <w:w w:val="105"/>
                <w:sz w:val="13"/>
              </w:rPr>
              <w:t>Si</w:t>
            </w:r>
          </w:p>
        </w:tc>
        <w:tc>
          <w:tcPr>
            <w:tcW w:w="884" w:type="dxa"/>
            <w:shd w:val="clear" w:color="auto" w:fill="2E75B5"/>
          </w:tcPr>
          <w:p w14:paraId="5B63972C" w14:textId="77777777" w:rsidR="001215C0" w:rsidRDefault="00587B66">
            <w:pPr>
              <w:pStyle w:val="TableParagraph"/>
              <w:spacing w:before="110"/>
              <w:ind w:left="103" w:right="95"/>
              <w:jc w:val="center"/>
              <w:rPr>
                <w:rFonts w:ascii="Trebuchet MS"/>
                <w:sz w:val="13"/>
              </w:rPr>
            </w:pPr>
            <w:r>
              <w:rPr>
                <w:rFonts w:ascii="Trebuchet MS"/>
                <w:w w:val="105"/>
                <w:sz w:val="13"/>
              </w:rPr>
              <w:t>No</w:t>
            </w:r>
          </w:p>
        </w:tc>
        <w:tc>
          <w:tcPr>
            <w:tcW w:w="4388" w:type="dxa"/>
            <w:tcBorders>
              <w:right w:val="single" w:sz="12" w:space="0" w:color="000000"/>
            </w:tcBorders>
            <w:shd w:val="clear" w:color="auto" w:fill="C2E39C"/>
          </w:tcPr>
          <w:p w14:paraId="16AB5871" w14:textId="77777777" w:rsidR="001215C0" w:rsidRDefault="00587B66">
            <w:pPr>
              <w:pStyle w:val="TableParagraph"/>
              <w:spacing w:before="4"/>
              <w:ind w:left="15"/>
              <w:rPr>
                <w:rFonts w:ascii="Trebuchet MS"/>
                <w:sz w:val="13"/>
              </w:rPr>
            </w:pPr>
            <w:r>
              <w:rPr>
                <w:rFonts w:ascii="Trebuchet MS"/>
                <w:w w:val="105"/>
                <w:sz w:val="13"/>
              </w:rPr>
              <w:t>Observaciones:</w:t>
            </w:r>
          </w:p>
        </w:tc>
      </w:tr>
      <w:tr w:rsidR="001215C0" w14:paraId="39B04ACC" w14:textId="77777777">
        <w:trPr>
          <w:trHeight w:val="393"/>
        </w:trPr>
        <w:tc>
          <w:tcPr>
            <w:tcW w:w="361" w:type="dxa"/>
            <w:tcBorders>
              <w:top w:val="nil"/>
              <w:left w:val="nil"/>
              <w:bottom w:val="nil"/>
            </w:tcBorders>
          </w:tcPr>
          <w:p w14:paraId="4F1AC298" w14:textId="77777777" w:rsidR="001215C0" w:rsidRDefault="001215C0">
            <w:pPr>
              <w:pStyle w:val="TableParagraph"/>
              <w:rPr>
                <w:rFonts w:ascii="Times New Roman"/>
                <w:sz w:val="12"/>
              </w:rPr>
            </w:pPr>
          </w:p>
        </w:tc>
        <w:tc>
          <w:tcPr>
            <w:tcW w:w="4391" w:type="dxa"/>
            <w:vMerge/>
            <w:tcBorders>
              <w:top w:val="nil"/>
            </w:tcBorders>
            <w:shd w:val="clear" w:color="auto" w:fill="92D050"/>
          </w:tcPr>
          <w:p w14:paraId="50A82326" w14:textId="77777777" w:rsidR="001215C0" w:rsidRDefault="001215C0">
            <w:pPr>
              <w:rPr>
                <w:sz w:val="2"/>
                <w:szCs w:val="2"/>
              </w:rPr>
            </w:pPr>
          </w:p>
        </w:tc>
        <w:tc>
          <w:tcPr>
            <w:tcW w:w="880" w:type="dxa"/>
          </w:tcPr>
          <w:p w14:paraId="5D595227" w14:textId="77777777" w:rsidR="001215C0" w:rsidRDefault="00587B66">
            <w:pPr>
              <w:pStyle w:val="TableParagraph"/>
              <w:spacing w:before="110"/>
              <w:ind w:left="19"/>
              <w:jc w:val="center"/>
              <w:rPr>
                <w:rFonts w:ascii="Trebuchet MS"/>
                <w:sz w:val="13"/>
              </w:rPr>
            </w:pPr>
            <w:r>
              <w:rPr>
                <w:rFonts w:ascii="Trebuchet MS"/>
                <w:w w:val="105"/>
                <w:sz w:val="13"/>
              </w:rPr>
              <w:t>X</w:t>
            </w:r>
          </w:p>
        </w:tc>
        <w:tc>
          <w:tcPr>
            <w:tcW w:w="884" w:type="dxa"/>
          </w:tcPr>
          <w:p w14:paraId="46B18AD8" w14:textId="77777777" w:rsidR="001215C0" w:rsidRDefault="001215C0">
            <w:pPr>
              <w:pStyle w:val="TableParagraph"/>
              <w:rPr>
                <w:rFonts w:ascii="Times New Roman"/>
                <w:sz w:val="12"/>
              </w:rPr>
            </w:pPr>
          </w:p>
        </w:tc>
        <w:tc>
          <w:tcPr>
            <w:tcW w:w="4388" w:type="dxa"/>
            <w:tcBorders>
              <w:right w:val="single" w:sz="12" w:space="0" w:color="000000"/>
            </w:tcBorders>
          </w:tcPr>
          <w:p w14:paraId="242850CB" w14:textId="77777777" w:rsidR="001215C0" w:rsidRDefault="00587B66">
            <w:pPr>
              <w:pStyle w:val="TableParagraph"/>
              <w:spacing w:before="5" w:line="292" w:lineRule="auto"/>
              <w:ind w:left="15" w:right="196"/>
              <w:rPr>
                <w:rFonts w:ascii="Trebuchet MS" w:hAnsi="Trebuchet MS"/>
                <w:sz w:val="13"/>
              </w:rPr>
            </w:pPr>
            <w:r>
              <w:rPr>
                <w:rFonts w:ascii="Trebuchet MS" w:hAnsi="Trebuchet MS"/>
                <w:w w:val="105"/>
                <w:sz w:val="13"/>
              </w:rPr>
              <w:t>Se ha establecido recuperación de la información parcialmente con</w:t>
            </w:r>
            <w:r>
              <w:rPr>
                <w:rFonts w:ascii="Trebuchet MS" w:hAnsi="Trebuchet MS"/>
                <w:spacing w:val="-39"/>
                <w:w w:val="105"/>
                <w:sz w:val="13"/>
              </w:rPr>
              <w:t xml:space="preserve"> </w:t>
            </w:r>
            <w:r>
              <w:rPr>
                <w:rFonts w:ascii="Trebuchet MS" w:hAnsi="Trebuchet MS"/>
                <w:w w:val="105"/>
                <w:sz w:val="13"/>
              </w:rPr>
              <w:t>archivos</w:t>
            </w:r>
            <w:r>
              <w:rPr>
                <w:rFonts w:ascii="Trebuchet MS" w:hAnsi="Trebuchet MS"/>
                <w:spacing w:val="-2"/>
                <w:w w:val="105"/>
                <w:sz w:val="13"/>
              </w:rPr>
              <w:t xml:space="preserve"> </w:t>
            </w:r>
            <w:r>
              <w:rPr>
                <w:rFonts w:ascii="Trebuchet MS" w:hAnsi="Trebuchet MS"/>
                <w:w w:val="105"/>
                <w:sz w:val="13"/>
              </w:rPr>
              <w:t>digitales</w:t>
            </w:r>
          </w:p>
        </w:tc>
      </w:tr>
    </w:tbl>
    <w:p w14:paraId="3B323FCA" w14:textId="77777777" w:rsidR="001215C0" w:rsidRDefault="0004723D">
      <w:pPr>
        <w:rPr>
          <w:sz w:val="2"/>
          <w:szCs w:val="2"/>
        </w:rPr>
      </w:pPr>
      <w:r>
        <w:rPr>
          <w:noProof/>
          <w:lang w:eastAsia="es-ES"/>
        </w:rPr>
        <mc:AlternateContent>
          <mc:Choice Requires="wps">
            <w:drawing>
              <wp:anchor distT="0" distB="0" distL="114300" distR="114300" simplePos="0" relativeHeight="15735808" behindDoc="0" locked="0" layoutInCell="1" allowOverlap="1" wp14:anchorId="0A235F12" wp14:editId="0A02FAA0">
                <wp:simplePos x="0" y="0"/>
                <wp:positionH relativeFrom="page">
                  <wp:posOffset>386080</wp:posOffset>
                </wp:positionH>
                <wp:positionV relativeFrom="page">
                  <wp:posOffset>365760</wp:posOffset>
                </wp:positionV>
                <wp:extent cx="16510" cy="9194165"/>
                <wp:effectExtent l="0" t="0" r="0" b="0"/>
                <wp:wrapNone/>
                <wp:docPr id="5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91941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A2D1E" id="Rectangle 22" o:spid="_x0000_s1026" style="position:absolute;margin-left:30.4pt;margin-top:28.8pt;width:1.3pt;height:723.95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" fillcolor="black" stroked="f">
                <w10:wrap anchorx="page" anchory="page"/>
              </v:rect>
            </w:pict>
          </mc:Fallback>
        </mc:AlternateContent>
      </w:r>
    </w:p>
    <w:p w14:paraId="11C5ED65" w14:textId="77777777" w:rsidR="001215C0" w:rsidRDefault="001215C0">
      <w:pPr>
        <w:rPr>
          <w:sz w:val="2"/>
          <w:szCs w:val="2"/>
        </w:rPr>
        <w:sectPr w:rsidR="001215C0">
          <w:footerReference w:type="default" r:id="rId68"/>
          <w:pgSz w:w="12240" w:h="15840"/>
          <w:pgMar w:top="580" w:right="500" w:bottom="280" w:left="500" w:header="0" w:footer="0" w:gutter="0"/>
          <w:cols w:space="720"/>
        </w:sectPr>
      </w:pPr>
    </w:p>
    <w:tbl>
      <w:tblPr>
        <w:tblStyle w:val="TableNormal1"/>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
        <w:gridCol w:w="1760"/>
        <w:gridCol w:w="875"/>
        <w:gridCol w:w="881"/>
        <w:gridCol w:w="874"/>
        <w:gridCol w:w="884"/>
        <w:gridCol w:w="874"/>
        <w:gridCol w:w="883"/>
        <w:gridCol w:w="3510"/>
      </w:tblGrid>
      <w:tr w:rsidR="001215C0" w14:paraId="2E455208" w14:textId="77777777">
        <w:trPr>
          <w:trHeight w:val="393"/>
        </w:trPr>
        <w:tc>
          <w:tcPr>
            <w:tcW w:w="439" w:type="dxa"/>
            <w:tcBorders>
              <w:top w:val="nil"/>
              <w:bottom w:val="nil"/>
              <w:right w:val="single" w:sz="6" w:space="0" w:color="000000"/>
            </w:tcBorders>
          </w:tcPr>
          <w:p w14:paraId="7130FA54" w14:textId="77777777" w:rsidR="001215C0" w:rsidRDefault="00587B66">
            <w:pPr>
              <w:pStyle w:val="TableParagraph"/>
              <w:spacing w:before="110"/>
              <w:ind w:left="37" w:right="2"/>
              <w:jc w:val="center"/>
              <w:rPr>
                <w:rFonts w:ascii="Trebuchet MS"/>
                <w:sz w:val="13"/>
              </w:rPr>
            </w:pPr>
            <w:r>
              <w:rPr>
                <w:rFonts w:ascii="Trebuchet MS"/>
                <w:w w:val="105"/>
                <w:sz w:val="13"/>
              </w:rPr>
              <w:t>8.11</w:t>
            </w:r>
          </w:p>
        </w:tc>
        <w:tc>
          <w:tcPr>
            <w:tcW w:w="4390" w:type="dxa"/>
            <w:gridSpan w:val="4"/>
            <w:vMerge w:val="restart"/>
            <w:tcBorders>
              <w:top w:val="single" w:sz="6" w:space="0" w:color="000000"/>
              <w:left w:val="single" w:sz="6" w:space="0" w:color="000000"/>
              <w:bottom w:val="single" w:sz="6" w:space="0" w:color="000000"/>
              <w:right w:val="single" w:sz="6" w:space="0" w:color="000000"/>
            </w:tcBorders>
            <w:shd w:val="clear" w:color="auto" w:fill="92D050"/>
          </w:tcPr>
          <w:p w14:paraId="7F006305" w14:textId="77777777" w:rsidR="001215C0" w:rsidRDefault="001215C0">
            <w:pPr>
              <w:pStyle w:val="TableParagraph"/>
              <w:spacing w:before="9"/>
              <w:rPr>
                <w:rFonts w:ascii="Trebuchet MS"/>
                <w:sz w:val="18"/>
              </w:rPr>
            </w:pPr>
          </w:p>
          <w:p w14:paraId="4CE3B66B" w14:textId="77777777" w:rsidR="001215C0" w:rsidRDefault="00587B66">
            <w:pPr>
              <w:pStyle w:val="TableParagraph"/>
              <w:spacing w:line="292" w:lineRule="auto"/>
              <w:ind w:left="33" w:right="527"/>
              <w:rPr>
                <w:rFonts w:ascii="Trebuchet MS" w:hAnsi="Trebuchet MS"/>
                <w:sz w:val="13"/>
              </w:rPr>
            </w:pPr>
            <w:r>
              <w:rPr>
                <w:rFonts w:ascii="Trebuchet MS" w:hAnsi="Trebuchet MS"/>
                <w:w w:val="105"/>
                <w:sz w:val="13"/>
              </w:rPr>
              <w:t>Se ha establecido que hacer con la documentación en caso de</w:t>
            </w:r>
            <w:r>
              <w:rPr>
                <w:rFonts w:ascii="Trebuchet MS" w:hAnsi="Trebuchet MS"/>
                <w:spacing w:val="-39"/>
                <w:w w:val="105"/>
                <w:sz w:val="13"/>
              </w:rPr>
              <w:t xml:space="preserve"> </w:t>
            </w:r>
            <w:r>
              <w:rPr>
                <w:rFonts w:ascii="Trebuchet MS" w:hAnsi="Trebuchet MS"/>
                <w:w w:val="105"/>
                <w:sz w:val="13"/>
              </w:rPr>
              <w:t>desastre</w:t>
            </w:r>
            <w:r>
              <w:rPr>
                <w:rFonts w:ascii="Trebuchet MS" w:hAnsi="Trebuchet MS"/>
                <w:spacing w:val="-2"/>
                <w:w w:val="105"/>
                <w:sz w:val="13"/>
              </w:rPr>
              <w:t xml:space="preserve"> </w:t>
            </w:r>
            <w:r>
              <w:rPr>
                <w:rFonts w:ascii="Trebuchet MS" w:hAnsi="Trebuchet MS"/>
                <w:w w:val="105"/>
                <w:sz w:val="13"/>
              </w:rPr>
              <w:t>con</w:t>
            </w:r>
            <w:r>
              <w:rPr>
                <w:rFonts w:ascii="Trebuchet MS" w:hAnsi="Trebuchet MS"/>
                <w:spacing w:val="-1"/>
                <w:w w:val="105"/>
                <w:sz w:val="13"/>
              </w:rPr>
              <w:t xml:space="preserve"> </w:t>
            </w:r>
            <w:r>
              <w:rPr>
                <w:rFonts w:ascii="Trebuchet MS" w:hAnsi="Trebuchet MS"/>
                <w:w w:val="105"/>
                <w:sz w:val="13"/>
              </w:rPr>
              <w:t>fuego?</w:t>
            </w:r>
          </w:p>
        </w:tc>
        <w:tc>
          <w:tcPr>
            <w:tcW w:w="884" w:type="dxa"/>
            <w:tcBorders>
              <w:top w:val="single" w:sz="6" w:space="0" w:color="000000"/>
              <w:left w:val="single" w:sz="6" w:space="0" w:color="000000"/>
              <w:bottom w:val="single" w:sz="6" w:space="0" w:color="000000"/>
              <w:right w:val="single" w:sz="6" w:space="0" w:color="000000"/>
            </w:tcBorders>
            <w:shd w:val="clear" w:color="auto" w:fill="2E75B5"/>
          </w:tcPr>
          <w:p w14:paraId="56DA0D99" w14:textId="77777777" w:rsidR="001215C0" w:rsidRDefault="00587B66">
            <w:pPr>
              <w:pStyle w:val="TableParagraph"/>
              <w:spacing w:before="110"/>
              <w:ind w:left="118" w:right="77"/>
              <w:jc w:val="center"/>
              <w:rPr>
                <w:rFonts w:ascii="Trebuchet MS"/>
                <w:sz w:val="13"/>
              </w:rPr>
            </w:pPr>
            <w:r>
              <w:rPr>
                <w:rFonts w:ascii="Trebuchet MS"/>
                <w:w w:val="105"/>
                <w:sz w:val="13"/>
              </w:rPr>
              <w:t>Si</w:t>
            </w:r>
          </w:p>
        </w:tc>
        <w:tc>
          <w:tcPr>
            <w:tcW w:w="874" w:type="dxa"/>
            <w:tcBorders>
              <w:top w:val="single" w:sz="6" w:space="0" w:color="000000"/>
              <w:left w:val="single" w:sz="6" w:space="0" w:color="000000"/>
              <w:bottom w:val="single" w:sz="6" w:space="0" w:color="000000"/>
              <w:right w:val="single" w:sz="6" w:space="0" w:color="000000"/>
            </w:tcBorders>
            <w:shd w:val="clear" w:color="auto" w:fill="2E75B5"/>
          </w:tcPr>
          <w:p w14:paraId="0648818C" w14:textId="77777777" w:rsidR="001215C0" w:rsidRDefault="00587B66">
            <w:pPr>
              <w:pStyle w:val="TableParagraph"/>
              <w:spacing w:before="110"/>
              <w:ind w:left="49" w:right="11"/>
              <w:jc w:val="center"/>
              <w:rPr>
                <w:rFonts w:ascii="Trebuchet MS"/>
                <w:sz w:val="13"/>
              </w:rPr>
            </w:pPr>
            <w:r>
              <w:rPr>
                <w:rFonts w:ascii="Trebuchet MS"/>
                <w:w w:val="105"/>
                <w:sz w:val="13"/>
              </w:rPr>
              <w:t>No</w:t>
            </w:r>
          </w:p>
        </w:tc>
        <w:tc>
          <w:tcPr>
            <w:tcW w:w="4393" w:type="dxa"/>
            <w:gridSpan w:val="2"/>
            <w:tcBorders>
              <w:top w:val="single" w:sz="6" w:space="0" w:color="000000"/>
              <w:left w:val="single" w:sz="6" w:space="0" w:color="000000"/>
              <w:bottom w:val="single" w:sz="6" w:space="0" w:color="000000"/>
            </w:tcBorders>
            <w:shd w:val="clear" w:color="auto" w:fill="C2E39C"/>
          </w:tcPr>
          <w:p w14:paraId="269E9EF8" w14:textId="77777777" w:rsidR="001215C0" w:rsidRDefault="00587B66">
            <w:pPr>
              <w:pStyle w:val="TableParagraph"/>
              <w:spacing w:before="4"/>
              <w:ind w:left="35"/>
              <w:rPr>
                <w:rFonts w:ascii="Trebuchet MS"/>
                <w:sz w:val="13"/>
              </w:rPr>
            </w:pPr>
            <w:r>
              <w:rPr>
                <w:rFonts w:ascii="Trebuchet MS"/>
                <w:w w:val="105"/>
                <w:sz w:val="13"/>
              </w:rPr>
              <w:t>Observaciones:</w:t>
            </w:r>
          </w:p>
        </w:tc>
      </w:tr>
      <w:tr w:rsidR="001215C0" w14:paraId="474A248B" w14:textId="77777777">
        <w:trPr>
          <w:trHeight w:val="393"/>
        </w:trPr>
        <w:tc>
          <w:tcPr>
            <w:tcW w:w="439" w:type="dxa"/>
            <w:tcBorders>
              <w:top w:val="nil"/>
              <w:bottom w:val="nil"/>
              <w:right w:val="single" w:sz="6" w:space="0" w:color="000000"/>
            </w:tcBorders>
          </w:tcPr>
          <w:p w14:paraId="3468D0C1" w14:textId="77777777" w:rsidR="001215C0" w:rsidRDefault="001215C0">
            <w:pPr>
              <w:pStyle w:val="TableParagraph"/>
              <w:rPr>
                <w:rFonts w:ascii="Times New Roman"/>
                <w:sz w:val="12"/>
              </w:rPr>
            </w:pPr>
          </w:p>
        </w:tc>
        <w:tc>
          <w:tcPr>
            <w:tcW w:w="4390" w:type="dxa"/>
            <w:gridSpan w:val="4"/>
            <w:vMerge/>
            <w:tcBorders>
              <w:top w:val="nil"/>
              <w:left w:val="single" w:sz="6" w:space="0" w:color="000000"/>
              <w:bottom w:val="single" w:sz="6" w:space="0" w:color="000000"/>
              <w:right w:val="single" w:sz="6" w:space="0" w:color="000000"/>
            </w:tcBorders>
            <w:shd w:val="clear" w:color="auto" w:fill="92D050"/>
          </w:tcPr>
          <w:p w14:paraId="341D3968" w14:textId="77777777" w:rsidR="001215C0" w:rsidRDefault="001215C0">
            <w:pPr>
              <w:rPr>
                <w:sz w:val="2"/>
                <w:szCs w:val="2"/>
              </w:rPr>
            </w:pPr>
          </w:p>
        </w:tc>
        <w:tc>
          <w:tcPr>
            <w:tcW w:w="884" w:type="dxa"/>
            <w:tcBorders>
              <w:top w:val="single" w:sz="6" w:space="0" w:color="000000"/>
              <w:left w:val="single" w:sz="6" w:space="0" w:color="000000"/>
              <w:bottom w:val="single" w:sz="6" w:space="0" w:color="000000"/>
              <w:right w:val="single" w:sz="6" w:space="0" w:color="000000"/>
            </w:tcBorders>
          </w:tcPr>
          <w:p w14:paraId="60301495" w14:textId="77777777" w:rsidR="001215C0" w:rsidRDefault="00587B66">
            <w:pPr>
              <w:pStyle w:val="TableParagraph"/>
              <w:spacing w:before="110"/>
              <w:ind w:left="43"/>
              <w:jc w:val="center"/>
              <w:rPr>
                <w:rFonts w:ascii="Trebuchet MS"/>
                <w:sz w:val="13"/>
              </w:rPr>
            </w:pPr>
            <w:r>
              <w:rPr>
                <w:rFonts w:ascii="Trebuchet MS"/>
                <w:w w:val="105"/>
                <w:sz w:val="13"/>
              </w:rPr>
              <w:t>X</w:t>
            </w:r>
          </w:p>
        </w:tc>
        <w:tc>
          <w:tcPr>
            <w:tcW w:w="874" w:type="dxa"/>
            <w:tcBorders>
              <w:top w:val="single" w:sz="6" w:space="0" w:color="000000"/>
              <w:left w:val="single" w:sz="6" w:space="0" w:color="000000"/>
              <w:bottom w:val="single" w:sz="6" w:space="0" w:color="000000"/>
              <w:right w:val="single" w:sz="6" w:space="0" w:color="000000"/>
            </w:tcBorders>
          </w:tcPr>
          <w:p w14:paraId="2F92951C" w14:textId="77777777" w:rsidR="001215C0" w:rsidRDefault="001215C0">
            <w:pPr>
              <w:pStyle w:val="TableParagraph"/>
              <w:rPr>
                <w:rFonts w:ascii="Times New Roman"/>
                <w:sz w:val="12"/>
              </w:rPr>
            </w:pPr>
          </w:p>
        </w:tc>
        <w:tc>
          <w:tcPr>
            <w:tcW w:w="4393" w:type="dxa"/>
            <w:gridSpan w:val="2"/>
            <w:tcBorders>
              <w:top w:val="single" w:sz="6" w:space="0" w:color="000000"/>
              <w:left w:val="single" w:sz="6" w:space="0" w:color="000000"/>
              <w:bottom w:val="single" w:sz="6" w:space="0" w:color="000000"/>
            </w:tcBorders>
          </w:tcPr>
          <w:p w14:paraId="256F2C1D" w14:textId="77777777" w:rsidR="001215C0" w:rsidRDefault="00587B66">
            <w:pPr>
              <w:pStyle w:val="TableParagraph"/>
              <w:spacing w:before="4"/>
              <w:ind w:left="35"/>
              <w:rPr>
                <w:rFonts w:ascii="Trebuchet MS" w:hAnsi="Trebuchet MS"/>
                <w:sz w:val="13"/>
              </w:rPr>
            </w:pPr>
            <w:r>
              <w:rPr>
                <w:rFonts w:ascii="Trebuchet MS" w:hAnsi="Trebuchet MS"/>
                <w:w w:val="105"/>
                <w:sz w:val="13"/>
              </w:rPr>
              <w:t>Se</w:t>
            </w:r>
            <w:r>
              <w:rPr>
                <w:rFonts w:ascii="Trebuchet MS" w:hAnsi="Trebuchet MS"/>
                <w:spacing w:val="-4"/>
                <w:w w:val="105"/>
                <w:sz w:val="13"/>
              </w:rPr>
              <w:t xml:space="preserve"> </w:t>
            </w:r>
            <w:r>
              <w:rPr>
                <w:rFonts w:ascii="Trebuchet MS" w:hAnsi="Trebuchet MS"/>
                <w:w w:val="105"/>
                <w:sz w:val="13"/>
              </w:rPr>
              <w:t>ha</w:t>
            </w:r>
            <w:r>
              <w:rPr>
                <w:rFonts w:ascii="Trebuchet MS" w:hAnsi="Trebuchet MS"/>
                <w:spacing w:val="-4"/>
                <w:w w:val="105"/>
                <w:sz w:val="13"/>
              </w:rPr>
              <w:t xml:space="preserve"> </w:t>
            </w:r>
            <w:r>
              <w:rPr>
                <w:rFonts w:ascii="Trebuchet MS" w:hAnsi="Trebuchet MS"/>
                <w:w w:val="105"/>
                <w:sz w:val="13"/>
              </w:rPr>
              <w:t>establecido</w:t>
            </w:r>
            <w:r>
              <w:rPr>
                <w:rFonts w:ascii="Trebuchet MS" w:hAnsi="Trebuchet MS"/>
                <w:spacing w:val="-4"/>
                <w:w w:val="105"/>
                <w:sz w:val="13"/>
              </w:rPr>
              <w:t xml:space="preserve"> </w:t>
            </w:r>
            <w:r>
              <w:rPr>
                <w:rFonts w:ascii="Trebuchet MS" w:hAnsi="Trebuchet MS"/>
                <w:w w:val="105"/>
                <w:sz w:val="13"/>
              </w:rPr>
              <w:t>recuperación</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la</w:t>
            </w:r>
            <w:r>
              <w:rPr>
                <w:rFonts w:ascii="Trebuchet MS" w:hAnsi="Trebuchet MS"/>
                <w:spacing w:val="-4"/>
                <w:w w:val="105"/>
                <w:sz w:val="13"/>
              </w:rPr>
              <w:t xml:space="preserve"> </w:t>
            </w:r>
            <w:r>
              <w:rPr>
                <w:rFonts w:ascii="Trebuchet MS" w:hAnsi="Trebuchet MS"/>
                <w:w w:val="105"/>
                <w:sz w:val="13"/>
              </w:rPr>
              <w:t>información</w:t>
            </w:r>
            <w:r>
              <w:rPr>
                <w:rFonts w:ascii="Trebuchet MS" w:hAnsi="Trebuchet MS"/>
                <w:spacing w:val="-4"/>
                <w:w w:val="105"/>
                <w:sz w:val="13"/>
              </w:rPr>
              <w:t xml:space="preserve"> </w:t>
            </w:r>
            <w:r>
              <w:rPr>
                <w:rFonts w:ascii="Trebuchet MS" w:hAnsi="Trebuchet MS"/>
                <w:w w:val="105"/>
                <w:sz w:val="13"/>
              </w:rPr>
              <w:t>parcialmente</w:t>
            </w:r>
            <w:r>
              <w:rPr>
                <w:rFonts w:ascii="Trebuchet MS" w:hAnsi="Trebuchet MS"/>
                <w:spacing w:val="-4"/>
                <w:w w:val="105"/>
                <w:sz w:val="13"/>
              </w:rPr>
              <w:t xml:space="preserve"> </w:t>
            </w:r>
            <w:r>
              <w:rPr>
                <w:rFonts w:ascii="Trebuchet MS" w:hAnsi="Trebuchet MS"/>
                <w:w w:val="105"/>
                <w:sz w:val="13"/>
              </w:rPr>
              <w:t>con</w:t>
            </w:r>
          </w:p>
          <w:p w14:paraId="34FC1F51" w14:textId="77777777" w:rsidR="001215C0" w:rsidRDefault="00587B66">
            <w:pPr>
              <w:pStyle w:val="TableParagraph"/>
              <w:spacing w:before="34"/>
              <w:ind w:left="35"/>
              <w:rPr>
                <w:rFonts w:ascii="Trebuchet MS"/>
                <w:sz w:val="13"/>
              </w:rPr>
            </w:pPr>
            <w:r>
              <w:rPr>
                <w:rFonts w:ascii="Trebuchet MS"/>
                <w:w w:val="105"/>
                <w:sz w:val="13"/>
              </w:rPr>
              <w:t>archivos</w:t>
            </w:r>
            <w:r>
              <w:rPr>
                <w:rFonts w:ascii="Trebuchet MS"/>
                <w:spacing w:val="-5"/>
                <w:w w:val="105"/>
                <w:sz w:val="13"/>
              </w:rPr>
              <w:t xml:space="preserve"> </w:t>
            </w:r>
            <w:r>
              <w:rPr>
                <w:rFonts w:ascii="Trebuchet MS"/>
                <w:w w:val="105"/>
                <w:sz w:val="13"/>
              </w:rPr>
              <w:t>digitales</w:t>
            </w:r>
          </w:p>
        </w:tc>
      </w:tr>
      <w:tr w:rsidR="001215C0" w14:paraId="2095B1E9" w14:textId="77777777">
        <w:trPr>
          <w:trHeight w:val="392"/>
        </w:trPr>
        <w:tc>
          <w:tcPr>
            <w:tcW w:w="439" w:type="dxa"/>
            <w:tcBorders>
              <w:top w:val="nil"/>
              <w:bottom w:val="nil"/>
              <w:right w:val="single" w:sz="6" w:space="0" w:color="000000"/>
            </w:tcBorders>
          </w:tcPr>
          <w:p w14:paraId="0268B23B" w14:textId="77777777" w:rsidR="001215C0" w:rsidRDefault="00587B66">
            <w:pPr>
              <w:pStyle w:val="TableParagraph"/>
              <w:spacing w:before="110"/>
              <w:ind w:left="33"/>
              <w:jc w:val="center"/>
              <w:rPr>
                <w:rFonts w:ascii="Trebuchet MS"/>
                <w:sz w:val="13"/>
              </w:rPr>
            </w:pPr>
            <w:r>
              <w:rPr>
                <w:rFonts w:ascii="Trebuchet MS"/>
                <w:w w:val="105"/>
                <w:sz w:val="13"/>
              </w:rPr>
              <w:t>9</w:t>
            </w:r>
          </w:p>
        </w:tc>
        <w:tc>
          <w:tcPr>
            <w:tcW w:w="10541" w:type="dxa"/>
            <w:gridSpan w:val="8"/>
            <w:tcBorders>
              <w:top w:val="single" w:sz="6" w:space="0" w:color="000000"/>
              <w:left w:val="single" w:sz="6" w:space="0" w:color="000000"/>
              <w:bottom w:val="single" w:sz="6" w:space="0" w:color="000000"/>
            </w:tcBorders>
            <w:shd w:val="clear" w:color="auto" w:fill="92D050"/>
          </w:tcPr>
          <w:p w14:paraId="058A2AB9" w14:textId="77777777" w:rsidR="001215C0" w:rsidRDefault="00587B66">
            <w:pPr>
              <w:pStyle w:val="TableParagraph"/>
              <w:spacing w:before="100"/>
              <w:ind w:left="3923" w:right="3873"/>
              <w:jc w:val="center"/>
              <w:rPr>
                <w:rFonts w:ascii="Trebuchet MS" w:hAnsi="Trebuchet MS"/>
                <w:b/>
                <w:sz w:val="13"/>
              </w:rPr>
            </w:pPr>
            <w:r>
              <w:rPr>
                <w:rFonts w:ascii="Trebuchet MS" w:hAnsi="Trebuchet MS"/>
                <w:b/>
                <w:w w:val="105"/>
                <w:sz w:val="13"/>
              </w:rPr>
              <w:t>CARACTERÍSTICAS</w:t>
            </w:r>
            <w:r>
              <w:rPr>
                <w:rFonts w:ascii="Trebuchet MS" w:hAnsi="Trebuchet MS"/>
                <w:b/>
                <w:spacing w:val="-5"/>
                <w:w w:val="105"/>
                <w:sz w:val="13"/>
              </w:rPr>
              <w:t xml:space="preserve"> </w:t>
            </w:r>
            <w:r>
              <w:rPr>
                <w:rFonts w:ascii="Trebuchet MS" w:hAnsi="Trebuchet MS"/>
                <w:b/>
                <w:w w:val="105"/>
                <w:sz w:val="13"/>
              </w:rPr>
              <w:t>DE</w:t>
            </w:r>
            <w:r>
              <w:rPr>
                <w:rFonts w:ascii="Trebuchet MS" w:hAnsi="Trebuchet MS"/>
                <w:b/>
                <w:spacing w:val="-5"/>
                <w:w w:val="105"/>
                <w:sz w:val="13"/>
              </w:rPr>
              <w:t xml:space="preserve"> </w:t>
            </w:r>
            <w:r>
              <w:rPr>
                <w:rFonts w:ascii="Trebuchet MS" w:hAnsi="Trebuchet MS"/>
                <w:b/>
                <w:w w:val="105"/>
                <w:sz w:val="13"/>
              </w:rPr>
              <w:t>LA</w:t>
            </w:r>
            <w:r>
              <w:rPr>
                <w:rFonts w:ascii="Trebuchet MS" w:hAnsi="Trebuchet MS"/>
                <w:b/>
                <w:spacing w:val="-4"/>
                <w:w w:val="105"/>
                <w:sz w:val="13"/>
              </w:rPr>
              <w:t xml:space="preserve"> </w:t>
            </w:r>
            <w:r>
              <w:rPr>
                <w:rFonts w:ascii="Trebuchet MS" w:hAnsi="Trebuchet MS"/>
                <w:b/>
                <w:w w:val="105"/>
                <w:sz w:val="13"/>
              </w:rPr>
              <w:t>DOCUMENTACIÓN</w:t>
            </w:r>
          </w:p>
        </w:tc>
      </w:tr>
      <w:tr w:rsidR="001215C0" w14:paraId="66745651" w14:textId="77777777">
        <w:trPr>
          <w:trHeight w:val="393"/>
        </w:trPr>
        <w:tc>
          <w:tcPr>
            <w:tcW w:w="439" w:type="dxa"/>
            <w:tcBorders>
              <w:top w:val="nil"/>
              <w:bottom w:val="nil"/>
              <w:right w:val="single" w:sz="6" w:space="0" w:color="000000"/>
            </w:tcBorders>
          </w:tcPr>
          <w:p w14:paraId="29D6F2AE" w14:textId="77777777" w:rsidR="001215C0" w:rsidRDefault="00587B66">
            <w:pPr>
              <w:pStyle w:val="TableParagraph"/>
              <w:spacing w:before="110"/>
              <w:ind w:left="37" w:right="2"/>
              <w:jc w:val="center"/>
              <w:rPr>
                <w:rFonts w:ascii="Trebuchet MS"/>
                <w:sz w:val="13"/>
              </w:rPr>
            </w:pPr>
            <w:r>
              <w:rPr>
                <w:rFonts w:ascii="Trebuchet MS"/>
                <w:w w:val="105"/>
                <w:sz w:val="13"/>
              </w:rPr>
              <w:t>9.1</w:t>
            </w:r>
          </w:p>
        </w:tc>
        <w:tc>
          <w:tcPr>
            <w:tcW w:w="1760"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3628CCE6" w14:textId="77777777" w:rsidR="001215C0" w:rsidRDefault="001215C0">
            <w:pPr>
              <w:pStyle w:val="TableParagraph"/>
              <w:rPr>
                <w:rFonts w:ascii="Trebuchet MS"/>
                <w:sz w:val="16"/>
              </w:rPr>
            </w:pPr>
          </w:p>
          <w:p w14:paraId="564960EB" w14:textId="77777777" w:rsidR="001215C0" w:rsidRDefault="00587B66">
            <w:pPr>
              <w:pStyle w:val="TableParagraph"/>
              <w:spacing w:before="118"/>
              <w:ind w:left="434"/>
              <w:rPr>
                <w:rFonts w:ascii="Trebuchet MS"/>
                <w:sz w:val="13"/>
              </w:rPr>
            </w:pPr>
            <w:r>
              <w:rPr>
                <w:rFonts w:ascii="Trebuchet MS"/>
                <w:w w:val="105"/>
                <w:sz w:val="13"/>
              </w:rPr>
              <w:t>Mantenimiento</w:t>
            </w:r>
          </w:p>
        </w:tc>
        <w:tc>
          <w:tcPr>
            <w:tcW w:w="3514" w:type="dxa"/>
            <w:gridSpan w:val="4"/>
            <w:tcBorders>
              <w:top w:val="single" w:sz="6" w:space="0" w:color="000000"/>
              <w:left w:val="single" w:sz="6" w:space="0" w:color="000000"/>
              <w:bottom w:val="single" w:sz="6" w:space="0" w:color="000000"/>
              <w:right w:val="single" w:sz="6" w:space="0" w:color="000000"/>
            </w:tcBorders>
            <w:shd w:val="clear" w:color="auto" w:fill="92D050"/>
          </w:tcPr>
          <w:p w14:paraId="5817F2EF" w14:textId="77777777" w:rsidR="001215C0" w:rsidRDefault="00587B66">
            <w:pPr>
              <w:pStyle w:val="TableParagraph"/>
              <w:spacing w:before="100"/>
              <w:ind w:left="1413" w:right="1376"/>
              <w:jc w:val="center"/>
              <w:rPr>
                <w:rFonts w:ascii="Trebuchet MS"/>
                <w:sz w:val="13"/>
              </w:rPr>
            </w:pPr>
            <w:r>
              <w:rPr>
                <w:rFonts w:ascii="Trebuchet MS"/>
                <w:w w:val="105"/>
                <w:sz w:val="13"/>
              </w:rPr>
              <w:t>Frecuencia</w:t>
            </w:r>
          </w:p>
        </w:tc>
        <w:tc>
          <w:tcPr>
            <w:tcW w:w="5267" w:type="dxa"/>
            <w:gridSpan w:val="3"/>
            <w:vMerge w:val="restart"/>
            <w:tcBorders>
              <w:top w:val="single" w:sz="6" w:space="0" w:color="000000"/>
              <w:left w:val="single" w:sz="6" w:space="0" w:color="000000"/>
              <w:bottom w:val="single" w:sz="6" w:space="0" w:color="000000"/>
            </w:tcBorders>
            <w:shd w:val="clear" w:color="auto" w:fill="92D050"/>
          </w:tcPr>
          <w:p w14:paraId="29CF9351" w14:textId="77777777" w:rsidR="001215C0" w:rsidRDefault="001215C0">
            <w:pPr>
              <w:pStyle w:val="TableParagraph"/>
              <w:rPr>
                <w:rFonts w:ascii="Trebuchet MS"/>
                <w:sz w:val="16"/>
              </w:rPr>
            </w:pPr>
          </w:p>
          <w:p w14:paraId="1B5351C3" w14:textId="77777777" w:rsidR="001215C0" w:rsidRDefault="00587B66">
            <w:pPr>
              <w:pStyle w:val="TableParagraph"/>
              <w:spacing w:before="118"/>
              <w:ind w:left="2190" w:right="2140"/>
              <w:jc w:val="center"/>
              <w:rPr>
                <w:rFonts w:ascii="Trebuchet MS"/>
                <w:sz w:val="13"/>
              </w:rPr>
            </w:pPr>
            <w:r>
              <w:rPr>
                <w:rFonts w:ascii="Trebuchet MS"/>
                <w:w w:val="105"/>
                <w:sz w:val="13"/>
              </w:rPr>
              <w:t>Observaciones</w:t>
            </w:r>
          </w:p>
        </w:tc>
      </w:tr>
      <w:tr w:rsidR="001215C0" w14:paraId="72C53462" w14:textId="77777777">
        <w:trPr>
          <w:trHeight w:val="392"/>
        </w:trPr>
        <w:tc>
          <w:tcPr>
            <w:tcW w:w="439" w:type="dxa"/>
            <w:tcBorders>
              <w:top w:val="nil"/>
              <w:bottom w:val="nil"/>
              <w:right w:val="single" w:sz="6" w:space="0" w:color="000000"/>
            </w:tcBorders>
          </w:tcPr>
          <w:p w14:paraId="18204F46" w14:textId="77777777" w:rsidR="001215C0" w:rsidRDefault="001215C0">
            <w:pPr>
              <w:pStyle w:val="TableParagraph"/>
              <w:rPr>
                <w:rFonts w:ascii="Times New Roman"/>
                <w:sz w:val="12"/>
              </w:rPr>
            </w:pPr>
          </w:p>
        </w:tc>
        <w:tc>
          <w:tcPr>
            <w:tcW w:w="1760" w:type="dxa"/>
            <w:vMerge/>
            <w:tcBorders>
              <w:top w:val="nil"/>
              <w:left w:val="single" w:sz="6" w:space="0" w:color="000000"/>
              <w:bottom w:val="single" w:sz="6" w:space="0" w:color="000000"/>
              <w:right w:val="single" w:sz="6" w:space="0" w:color="000000"/>
            </w:tcBorders>
            <w:shd w:val="clear" w:color="auto" w:fill="92D050"/>
          </w:tcPr>
          <w:p w14:paraId="2A8DEED9" w14:textId="77777777" w:rsidR="001215C0" w:rsidRDefault="001215C0">
            <w:pPr>
              <w:rPr>
                <w:sz w:val="2"/>
                <w:szCs w:val="2"/>
              </w:rPr>
            </w:pPr>
          </w:p>
        </w:tc>
        <w:tc>
          <w:tcPr>
            <w:tcW w:w="875" w:type="dxa"/>
            <w:tcBorders>
              <w:top w:val="single" w:sz="6" w:space="0" w:color="000000"/>
              <w:left w:val="single" w:sz="6" w:space="0" w:color="000000"/>
              <w:bottom w:val="single" w:sz="6" w:space="0" w:color="000000"/>
              <w:right w:val="single" w:sz="6" w:space="0" w:color="000000"/>
            </w:tcBorders>
            <w:shd w:val="clear" w:color="auto" w:fill="92D050"/>
          </w:tcPr>
          <w:p w14:paraId="2210BA13" w14:textId="77777777" w:rsidR="001215C0" w:rsidRDefault="00587B66">
            <w:pPr>
              <w:pStyle w:val="TableParagraph"/>
              <w:spacing w:before="110"/>
              <w:ind w:left="278"/>
              <w:rPr>
                <w:rFonts w:ascii="Trebuchet MS"/>
                <w:sz w:val="13"/>
              </w:rPr>
            </w:pPr>
            <w:r>
              <w:rPr>
                <w:rFonts w:ascii="Trebuchet MS"/>
                <w:w w:val="105"/>
                <w:sz w:val="13"/>
              </w:rPr>
              <w:t>Anual</w:t>
            </w:r>
          </w:p>
        </w:tc>
        <w:tc>
          <w:tcPr>
            <w:tcW w:w="881" w:type="dxa"/>
            <w:tcBorders>
              <w:top w:val="single" w:sz="6" w:space="0" w:color="000000"/>
              <w:left w:val="single" w:sz="6" w:space="0" w:color="000000"/>
              <w:bottom w:val="single" w:sz="6" w:space="0" w:color="000000"/>
              <w:right w:val="single" w:sz="6" w:space="0" w:color="000000"/>
            </w:tcBorders>
            <w:shd w:val="clear" w:color="auto" w:fill="92D050"/>
          </w:tcPr>
          <w:p w14:paraId="76BF2A10" w14:textId="77777777" w:rsidR="001215C0" w:rsidRDefault="00587B66">
            <w:pPr>
              <w:pStyle w:val="TableParagraph"/>
              <w:spacing w:before="110"/>
              <w:ind w:left="151"/>
              <w:rPr>
                <w:rFonts w:ascii="Trebuchet MS"/>
                <w:sz w:val="13"/>
              </w:rPr>
            </w:pPr>
            <w:r>
              <w:rPr>
                <w:rFonts w:ascii="Trebuchet MS"/>
                <w:w w:val="105"/>
                <w:sz w:val="13"/>
              </w:rPr>
              <w:t>Semestral</w:t>
            </w:r>
          </w:p>
        </w:tc>
        <w:tc>
          <w:tcPr>
            <w:tcW w:w="874" w:type="dxa"/>
            <w:tcBorders>
              <w:top w:val="single" w:sz="6" w:space="0" w:color="000000"/>
              <w:left w:val="single" w:sz="6" w:space="0" w:color="000000"/>
              <w:bottom w:val="single" w:sz="6" w:space="0" w:color="000000"/>
              <w:right w:val="single" w:sz="6" w:space="0" w:color="000000"/>
            </w:tcBorders>
            <w:shd w:val="clear" w:color="auto" w:fill="92D050"/>
          </w:tcPr>
          <w:p w14:paraId="1EBDACBD" w14:textId="77777777" w:rsidR="001215C0" w:rsidRDefault="00587B66">
            <w:pPr>
              <w:pStyle w:val="TableParagraph"/>
              <w:spacing w:before="110"/>
              <w:ind w:left="49" w:right="8"/>
              <w:jc w:val="center"/>
              <w:rPr>
                <w:rFonts w:ascii="Trebuchet MS"/>
                <w:sz w:val="13"/>
              </w:rPr>
            </w:pPr>
            <w:r>
              <w:rPr>
                <w:rFonts w:ascii="Trebuchet MS"/>
                <w:w w:val="105"/>
                <w:sz w:val="13"/>
              </w:rPr>
              <w:t>Mensual</w:t>
            </w:r>
          </w:p>
        </w:tc>
        <w:tc>
          <w:tcPr>
            <w:tcW w:w="884" w:type="dxa"/>
            <w:tcBorders>
              <w:top w:val="single" w:sz="6" w:space="0" w:color="000000"/>
              <w:left w:val="single" w:sz="6" w:space="0" w:color="000000"/>
              <w:bottom w:val="single" w:sz="6" w:space="0" w:color="000000"/>
              <w:right w:val="single" w:sz="6" w:space="0" w:color="000000"/>
            </w:tcBorders>
            <w:shd w:val="clear" w:color="auto" w:fill="92D050"/>
          </w:tcPr>
          <w:p w14:paraId="6D988B20" w14:textId="77777777" w:rsidR="001215C0" w:rsidRDefault="00587B66">
            <w:pPr>
              <w:pStyle w:val="TableParagraph"/>
              <w:spacing w:before="110"/>
              <w:ind w:left="118" w:right="76"/>
              <w:jc w:val="center"/>
              <w:rPr>
                <w:rFonts w:ascii="Trebuchet MS"/>
                <w:sz w:val="13"/>
              </w:rPr>
            </w:pPr>
            <w:r>
              <w:rPr>
                <w:rFonts w:ascii="Trebuchet MS"/>
                <w:w w:val="105"/>
                <w:sz w:val="13"/>
              </w:rPr>
              <w:t>Otro</w:t>
            </w:r>
          </w:p>
        </w:tc>
        <w:tc>
          <w:tcPr>
            <w:tcW w:w="5267" w:type="dxa"/>
            <w:gridSpan w:val="3"/>
            <w:vMerge/>
            <w:tcBorders>
              <w:top w:val="nil"/>
              <w:left w:val="single" w:sz="6" w:space="0" w:color="000000"/>
              <w:bottom w:val="single" w:sz="6" w:space="0" w:color="000000"/>
            </w:tcBorders>
            <w:shd w:val="clear" w:color="auto" w:fill="92D050"/>
          </w:tcPr>
          <w:p w14:paraId="101E3ADF" w14:textId="77777777" w:rsidR="001215C0" w:rsidRDefault="001215C0">
            <w:pPr>
              <w:rPr>
                <w:sz w:val="2"/>
                <w:szCs w:val="2"/>
              </w:rPr>
            </w:pPr>
          </w:p>
        </w:tc>
      </w:tr>
      <w:tr w:rsidR="001215C0" w14:paraId="741ADC04" w14:textId="77777777">
        <w:trPr>
          <w:trHeight w:val="393"/>
        </w:trPr>
        <w:tc>
          <w:tcPr>
            <w:tcW w:w="439" w:type="dxa"/>
            <w:tcBorders>
              <w:top w:val="nil"/>
              <w:bottom w:val="nil"/>
              <w:right w:val="single" w:sz="6" w:space="0" w:color="000000"/>
            </w:tcBorders>
          </w:tcPr>
          <w:p w14:paraId="1277765C" w14:textId="77777777" w:rsidR="001215C0" w:rsidRDefault="001215C0">
            <w:pPr>
              <w:pStyle w:val="TableParagraph"/>
              <w:rPr>
                <w:rFonts w:ascii="Times New Roman"/>
                <w:sz w:val="12"/>
              </w:rPr>
            </w:pPr>
          </w:p>
        </w:tc>
        <w:tc>
          <w:tcPr>
            <w:tcW w:w="1760" w:type="dxa"/>
            <w:tcBorders>
              <w:top w:val="single" w:sz="6" w:space="0" w:color="000000"/>
              <w:left w:val="single" w:sz="6" w:space="0" w:color="000000"/>
              <w:bottom w:val="single" w:sz="6" w:space="0" w:color="000000"/>
              <w:right w:val="single" w:sz="6" w:space="0" w:color="000000"/>
            </w:tcBorders>
          </w:tcPr>
          <w:p w14:paraId="0C046A7C" w14:textId="77777777" w:rsidR="001215C0" w:rsidRDefault="00587B66">
            <w:pPr>
              <w:pStyle w:val="TableParagraph"/>
              <w:spacing w:before="100"/>
              <w:ind w:left="400" w:right="361"/>
              <w:jc w:val="center"/>
              <w:rPr>
                <w:rFonts w:ascii="Trebuchet MS" w:hAnsi="Trebuchet MS"/>
                <w:sz w:val="13"/>
              </w:rPr>
            </w:pPr>
            <w:r>
              <w:rPr>
                <w:rFonts w:ascii="Trebuchet MS" w:hAnsi="Trebuchet MS"/>
                <w:w w:val="105"/>
                <w:sz w:val="13"/>
              </w:rPr>
              <w:t>Depósito</w:t>
            </w:r>
          </w:p>
        </w:tc>
        <w:tc>
          <w:tcPr>
            <w:tcW w:w="875" w:type="dxa"/>
            <w:tcBorders>
              <w:top w:val="single" w:sz="6" w:space="0" w:color="000000"/>
              <w:left w:val="single" w:sz="6" w:space="0" w:color="000000"/>
              <w:bottom w:val="single" w:sz="6" w:space="0" w:color="000000"/>
              <w:right w:val="single" w:sz="6" w:space="0" w:color="000000"/>
            </w:tcBorders>
          </w:tcPr>
          <w:p w14:paraId="2075E054" w14:textId="77777777" w:rsidR="001215C0" w:rsidRDefault="001215C0">
            <w:pPr>
              <w:pStyle w:val="TableParagraph"/>
              <w:rPr>
                <w:rFonts w:ascii="Times New Roman"/>
                <w:sz w:val="12"/>
              </w:rPr>
            </w:pPr>
          </w:p>
        </w:tc>
        <w:tc>
          <w:tcPr>
            <w:tcW w:w="881" w:type="dxa"/>
            <w:tcBorders>
              <w:top w:val="single" w:sz="6" w:space="0" w:color="000000"/>
              <w:left w:val="single" w:sz="6" w:space="0" w:color="000000"/>
              <w:bottom w:val="single" w:sz="6" w:space="0" w:color="000000"/>
              <w:right w:val="single" w:sz="6" w:space="0" w:color="000000"/>
            </w:tcBorders>
          </w:tcPr>
          <w:p w14:paraId="652BC2B7" w14:textId="77777777" w:rsidR="001215C0" w:rsidRDefault="001215C0">
            <w:pPr>
              <w:pStyle w:val="TableParagraph"/>
              <w:rPr>
                <w:rFonts w:ascii="Times New Roman"/>
                <w:sz w:val="12"/>
              </w:rPr>
            </w:pPr>
          </w:p>
        </w:tc>
        <w:tc>
          <w:tcPr>
            <w:tcW w:w="874" w:type="dxa"/>
            <w:tcBorders>
              <w:top w:val="single" w:sz="6" w:space="0" w:color="000000"/>
              <w:left w:val="single" w:sz="6" w:space="0" w:color="000000"/>
              <w:bottom w:val="single" w:sz="6" w:space="0" w:color="000000"/>
              <w:right w:val="single" w:sz="6" w:space="0" w:color="000000"/>
            </w:tcBorders>
          </w:tcPr>
          <w:p w14:paraId="5AD9DC44" w14:textId="77777777" w:rsidR="001215C0" w:rsidRDefault="001215C0">
            <w:pPr>
              <w:pStyle w:val="TableParagraph"/>
              <w:rPr>
                <w:rFonts w:ascii="Times New Roman"/>
                <w:sz w:val="12"/>
              </w:rPr>
            </w:pPr>
          </w:p>
        </w:tc>
        <w:tc>
          <w:tcPr>
            <w:tcW w:w="884" w:type="dxa"/>
            <w:tcBorders>
              <w:top w:val="single" w:sz="6" w:space="0" w:color="000000"/>
              <w:left w:val="single" w:sz="6" w:space="0" w:color="000000"/>
              <w:bottom w:val="single" w:sz="6" w:space="0" w:color="000000"/>
              <w:right w:val="single" w:sz="6" w:space="0" w:color="000000"/>
            </w:tcBorders>
          </w:tcPr>
          <w:p w14:paraId="72E40B38" w14:textId="77777777" w:rsidR="001215C0" w:rsidRDefault="00587B66">
            <w:pPr>
              <w:pStyle w:val="TableParagraph"/>
              <w:spacing w:before="110"/>
              <w:ind w:left="43"/>
              <w:jc w:val="center"/>
              <w:rPr>
                <w:rFonts w:ascii="Trebuchet MS"/>
                <w:sz w:val="13"/>
              </w:rPr>
            </w:pPr>
            <w:r>
              <w:rPr>
                <w:rFonts w:ascii="Trebuchet MS"/>
                <w:w w:val="105"/>
                <w:sz w:val="13"/>
              </w:rPr>
              <w:t>X</w:t>
            </w:r>
          </w:p>
        </w:tc>
        <w:tc>
          <w:tcPr>
            <w:tcW w:w="5267" w:type="dxa"/>
            <w:gridSpan w:val="3"/>
            <w:vMerge w:val="restart"/>
            <w:tcBorders>
              <w:top w:val="single" w:sz="6" w:space="0" w:color="000000"/>
              <w:left w:val="single" w:sz="6" w:space="0" w:color="000000"/>
              <w:bottom w:val="single" w:sz="6" w:space="0" w:color="000000"/>
            </w:tcBorders>
          </w:tcPr>
          <w:p w14:paraId="318F607A" w14:textId="77777777" w:rsidR="001215C0" w:rsidRDefault="001215C0">
            <w:pPr>
              <w:pStyle w:val="TableParagraph"/>
              <w:spacing w:before="9"/>
              <w:rPr>
                <w:rFonts w:ascii="Trebuchet MS"/>
                <w:sz w:val="18"/>
              </w:rPr>
            </w:pPr>
          </w:p>
          <w:p w14:paraId="6474E8FB" w14:textId="77777777" w:rsidR="001215C0" w:rsidRDefault="00587B66">
            <w:pPr>
              <w:pStyle w:val="TableParagraph"/>
              <w:spacing w:line="292" w:lineRule="auto"/>
              <w:ind w:left="880" w:right="57" w:hanging="776"/>
              <w:rPr>
                <w:rFonts w:ascii="Trebuchet MS" w:hAnsi="Trebuchet MS"/>
                <w:sz w:val="13"/>
              </w:rPr>
            </w:pPr>
            <w:r>
              <w:rPr>
                <w:rFonts w:ascii="Trebuchet MS" w:hAnsi="Trebuchet MS"/>
                <w:w w:val="105"/>
                <w:sz w:val="13"/>
              </w:rPr>
              <w:t>No se realizan mantenimientos a los depósitos de archivo ubicados en el sótano de</w:t>
            </w:r>
            <w:r>
              <w:rPr>
                <w:rFonts w:ascii="Trebuchet MS" w:hAnsi="Trebuchet MS"/>
                <w:spacing w:val="-39"/>
                <w:w w:val="105"/>
                <w:sz w:val="13"/>
              </w:rPr>
              <w:t xml:space="preserve"> </w:t>
            </w:r>
            <w:r>
              <w:rPr>
                <w:rFonts w:ascii="Trebuchet MS" w:hAnsi="Trebuchet MS"/>
                <w:w w:val="105"/>
                <w:sz w:val="13"/>
              </w:rPr>
              <w:t>la</w:t>
            </w:r>
            <w:r>
              <w:rPr>
                <w:rFonts w:ascii="Trebuchet MS" w:hAnsi="Trebuchet MS"/>
                <w:spacing w:val="-2"/>
                <w:w w:val="105"/>
                <w:sz w:val="13"/>
              </w:rPr>
              <w:t xml:space="preserve"> </w:t>
            </w:r>
            <w:r>
              <w:rPr>
                <w:rFonts w:ascii="Trebuchet MS" w:hAnsi="Trebuchet MS"/>
                <w:w w:val="105"/>
                <w:sz w:val="13"/>
              </w:rPr>
              <w:t>sede</w:t>
            </w:r>
            <w:r>
              <w:rPr>
                <w:rFonts w:ascii="Trebuchet MS" w:hAnsi="Trebuchet MS"/>
                <w:spacing w:val="-1"/>
                <w:w w:val="105"/>
                <w:sz w:val="13"/>
              </w:rPr>
              <w:t xml:space="preserve"> </w:t>
            </w:r>
            <w:r>
              <w:rPr>
                <w:rFonts w:ascii="Trebuchet MS" w:hAnsi="Trebuchet MS"/>
                <w:w w:val="105"/>
                <w:sz w:val="13"/>
              </w:rPr>
              <w:t>principal</w:t>
            </w:r>
            <w:r>
              <w:rPr>
                <w:rFonts w:ascii="Trebuchet MS" w:hAnsi="Trebuchet MS"/>
                <w:spacing w:val="-1"/>
                <w:w w:val="105"/>
                <w:sz w:val="13"/>
              </w:rPr>
              <w:t xml:space="preserve"> </w:t>
            </w:r>
            <w:r>
              <w:rPr>
                <w:rFonts w:ascii="Trebuchet MS" w:hAnsi="Trebuchet MS"/>
                <w:w w:val="105"/>
                <w:sz w:val="13"/>
              </w:rPr>
              <w:t>ni</w:t>
            </w:r>
            <w:r>
              <w:rPr>
                <w:rFonts w:ascii="Trebuchet MS" w:hAnsi="Trebuchet MS"/>
                <w:spacing w:val="-1"/>
                <w:w w:val="105"/>
                <w:sz w:val="13"/>
              </w:rPr>
              <w:t xml:space="preserve"> </w:t>
            </w:r>
            <w:r>
              <w:rPr>
                <w:rFonts w:ascii="Trebuchet MS" w:hAnsi="Trebuchet MS"/>
                <w:w w:val="105"/>
                <w:sz w:val="13"/>
              </w:rPr>
              <w:t>a</w:t>
            </w:r>
            <w:r>
              <w:rPr>
                <w:rFonts w:ascii="Trebuchet MS" w:hAnsi="Trebuchet MS"/>
                <w:spacing w:val="-1"/>
                <w:w w:val="105"/>
                <w:sz w:val="13"/>
              </w:rPr>
              <w:t xml:space="preserve"> </w:t>
            </w:r>
            <w:r>
              <w:rPr>
                <w:rFonts w:ascii="Trebuchet MS" w:hAnsi="Trebuchet MS"/>
                <w:w w:val="105"/>
                <w:sz w:val="13"/>
              </w:rPr>
              <w:t>los</w:t>
            </w:r>
            <w:r>
              <w:rPr>
                <w:rFonts w:ascii="Trebuchet MS" w:hAnsi="Trebuchet MS"/>
                <w:spacing w:val="-2"/>
                <w:w w:val="105"/>
                <w:sz w:val="13"/>
              </w:rPr>
              <w:t xml:space="preserve"> </w:t>
            </w:r>
            <w:r>
              <w:rPr>
                <w:rFonts w:ascii="Trebuchet MS" w:hAnsi="Trebuchet MS"/>
                <w:w w:val="105"/>
                <w:sz w:val="13"/>
              </w:rPr>
              <w:t>ubicados</w:t>
            </w:r>
            <w:r>
              <w:rPr>
                <w:rFonts w:ascii="Trebuchet MS" w:hAnsi="Trebuchet MS"/>
                <w:spacing w:val="-1"/>
                <w:w w:val="105"/>
                <w:sz w:val="13"/>
              </w:rPr>
              <w:t xml:space="preserve"> </w:t>
            </w:r>
            <w:r>
              <w:rPr>
                <w:rFonts w:ascii="Trebuchet MS" w:hAnsi="Trebuchet MS"/>
                <w:w w:val="105"/>
                <w:sz w:val="13"/>
              </w:rPr>
              <w:t>en</w:t>
            </w:r>
            <w:r>
              <w:rPr>
                <w:rFonts w:ascii="Trebuchet MS" w:hAnsi="Trebuchet MS"/>
                <w:spacing w:val="-1"/>
                <w:w w:val="105"/>
                <w:sz w:val="13"/>
              </w:rPr>
              <w:t xml:space="preserve"> </w:t>
            </w:r>
            <w:r>
              <w:rPr>
                <w:rFonts w:ascii="Trebuchet MS" w:hAnsi="Trebuchet MS"/>
                <w:w w:val="105"/>
                <w:sz w:val="13"/>
              </w:rPr>
              <w:t>la</w:t>
            </w:r>
            <w:r>
              <w:rPr>
                <w:rFonts w:ascii="Trebuchet MS" w:hAnsi="Trebuchet MS"/>
                <w:spacing w:val="-1"/>
                <w:w w:val="105"/>
                <w:sz w:val="13"/>
              </w:rPr>
              <w:t xml:space="preserve"> </w:t>
            </w:r>
            <w:r>
              <w:rPr>
                <w:rFonts w:ascii="Trebuchet MS" w:hAnsi="Trebuchet MS"/>
                <w:w w:val="105"/>
                <w:sz w:val="13"/>
              </w:rPr>
              <w:t>casa</w:t>
            </w:r>
            <w:r>
              <w:rPr>
                <w:rFonts w:ascii="Trebuchet MS" w:hAnsi="Trebuchet MS"/>
                <w:spacing w:val="-1"/>
                <w:w w:val="105"/>
                <w:sz w:val="13"/>
              </w:rPr>
              <w:t xml:space="preserve"> </w:t>
            </w:r>
            <w:r>
              <w:rPr>
                <w:rFonts w:ascii="Trebuchet MS" w:hAnsi="Trebuchet MS"/>
                <w:w w:val="105"/>
                <w:sz w:val="13"/>
              </w:rPr>
              <w:t>de</w:t>
            </w:r>
            <w:r>
              <w:rPr>
                <w:rFonts w:ascii="Trebuchet MS" w:hAnsi="Trebuchet MS"/>
                <w:spacing w:val="-2"/>
                <w:w w:val="105"/>
                <w:sz w:val="13"/>
              </w:rPr>
              <w:t xml:space="preserve"> </w:t>
            </w:r>
            <w:r>
              <w:rPr>
                <w:rFonts w:ascii="Trebuchet MS" w:hAnsi="Trebuchet MS"/>
                <w:w w:val="105"/>
                <w:sz w:val="13"/>
              </w:rPr>
              <w:t>la Calle</w:t>
            </w:r>
            <w:r>
              <w:rPr>
                <w:rFonts w:ascii="Trebuchet MS" w:hAnsi="Trebuchet MS"/>
                <w:spacing w:val="-1"/>
                <w:w w:val="105"/>
                <w:sz w:val="13"/>
              </w:rPr>
              <w:t xml:space="preserve"> </w:t>
            </w:r>
            <w:r>
              <w:rPr>
                <w:rFonts w:ascii="Trebuchet MS" w:hAnsi="Trebuchet MS"/>
                <w:w w:val="105"/>
                <w:sz w:val="13"/>
              </w:rPr>
              <w:t>3</w:t>
            </w:r>
          </w:p>
        </w:tc>
      </w:tr>
      <w:tr w:rsidR="001215C0" w14:paraId="76A41B1C" w14:textId="77777777">
        <w:trPr>
          <w:trHeight w:val="393"/>
        </w:trPr>
        <w:tc>
          <w:tcPr>
            <w:tcW w:w="439" w:type="dxa"/>
            <w:tcBorders>
              <w:top w:val="nil"/>
              <w:bottom w:val="nil"/>
              <w:right w:val="single" w:sz="6" w:space="0" w:color="000000"/>
            </w:tcBorders>
          </w:tcPr>
          <w:p w14:paraId="457788CD" w14:textId="77777777" w:rsidR="001215C0" w:rsidRDefault="001215C0">
            <w:pPr>
              <w:pStyle w:val="TableParagraph"/>
              <w:rPr>
                <w:rFonts w:ascii="Times New Roman"/>
                <w:sz w:val="12"/>
              </w:rPr>
            </w:pPr>
          </w:p>
        </w:tc>
        <w:tc>
          <w:tcPr>
            <w:tcW w:w="1760" w:type="dxa"/>
            <w:tcBorders>
              <w:top w:val="single" w:sz="6" w:space="0" w:color="000000"/>
              <w:left w:val="single" w:sz="6" w:space="0" w:color="000000"/>
              <w:bottom w:val="single" w:sz="6" w:space="0" w:color="000000"/>
              <w:right w:val="single" w:sz="6" w:space="0" w:color="000000"/>
            </w:tcBorders>
          </w:tcPr>
          <w:p w14:paraId="15C80A59" w14:textId="77777777" w:rsidR="001215C0" w:rsidRDefault="00587B66">
            <w:pPr>
              <w:pStyle w:val="TableParagraph"/>
              <w:spacing w:before="100"/>
              <w:ind w:left="400" w:right="363"/>
              <w:jc w:val="center"/>
              <w:rPr>
                <w:rFonts w:ascii="Trebuchet MS" w:hAnsi="Trebuchet MS"/>
                <w:sz w:val="13"/>
              </w:rPr>
            </w:pPr>
            <w:r>
              <w:rPr>
                <w:rFonts w:ascii="Trebuchet MS" w:hAnsi="Trebuchet MS"/>
                <w:w w:val="105"/>
                <w:sz w:val="13"/>
              </w:rPr>
              <w:t>Documentación</w:t>
            </w:r>
          </w:p>
        </w:tc>
        <w:tc>
          <w:tcPr>
            <w:tcW w:w="875" w:type="dxa"/>
            <w:tcBorders>
              <w:top w:val="single" w:sz="6" w:space="0" w:color="000000"/>
              <w:left w:val="single" w:sz="6" w:space="0" w:color="000000"/>
              <w:bottom w:val="single" w:sz="6" w:space="0" w:color="000000"/>
              <w:right w:val="single" w:sz="6" w:space="0" w:color="000000"/>
            </w:tcBorders>
          </w:tcPr>
          <w:p w14:paraId="3641C50F" w14:textId="77777777" w:rsidR="001215C0" w:rsidRDefault="001215C0">
            <w:pPr>
              <w:pStyle w:val="TableParagraph"/>
              <w:rPr>
                <w:rFonts w:ascii="Times New Roman"/>
                <w:sz w:val="12"/>
              </w:rPr>
            </w:pPr>
          </w:p>
        </w:tc>
        <w:tc>
          <w:tcPr>
            <w:tcW w:w="881" w:type="dxa"/>
            <w:tcBorders>
              <w:top w:val="single" w:sz="6" w:space="0" w:color="000000"/>
              <w:left w:val="single" w:sz="6" w:space="0" w:color="000000"/>
              <w:bottom w:val="single" w:sz="6" w:space="0" w:color="000000"/>
              <w:right w:val="single" w:sz="6" w:space="0" w:color="000000"/>
            </w:tcBorders>
          </w:tcPr>
          <w:p w14:paraId="1431AA4B" w14:textId="77777777" w:rsidR="001215C0" w:rsidRDefault="001215C0">
            <w:pPr>
              <w:pStyle w:val="TableParagraph"/>
              <w:rPr>
                <w:rFonts w:ascii="Times New Roman"/>
                <w:sz w:val="12"/>
              </w:rPr>
            </w:pPr>
          </w:p>
        </w:tc>
        <w:tc>
          <w:tcPr>
            <w:tcW w:w="874" w:type="dxa"/>
            <w:tcBorders>
              <w:top w:val="single" w:sz="6" w:space="0" w:color="000000"/>
              <w:left w:val="single" w:sz="6" w:space="0" w:color="000000"/>
              <w:bottom w:val="single" w:sz="6" w:space="0" w:color="000000"/>
              <w:right w:val="single" w:sz="6" w:space="0" w:color="000000"/>
            </w:tcBorders>
          </w:tcPr>
          <w:p w14:paraId="505EAA8E" w14:textId="77777777" w:rsidR="001215C0" w:rsidRDefault="001215C0">
            <w:pPr>
              <w:pStyle w:val="TableParagraph"/>
              <w:rPr>
                <w:rFonts w:ascii="Times New Roman"/>
                <w:sz w:val="12"/>
              </w:rPr>
            </w:pPr>
          </w:p>
        </w:tc>
        <w:tc>
          <w:tcPr>
            <w:tcW w:w="884" w:type="dxa"/>
            <w:tcBorders>
              <w:top w:val="single" w:sz="6" w:space="0" w:color="000000"/>
              <w:left w:val="single" w:sz="6" w:space="0" w:color="000000"/>
              <w:bottom w:val="single" w:sz="6" w:space="0" w:color="000000"/>
              <w:right w:val="single" w:sz="6" w:space="0" w:color="000000"/>
            </w:tcBorders>
          </w:tcPr>
          <w:p w14:paraId="5AC1E2F9" w14:textId="77777777" w:rsidR="001215C0" w:rsidRDefault="00587B66">
            <w:pPr>
              <w:pStyle w:val="TableParagraph"/>
              <w:spacing w:before="110"/>
              <w:ind w:left="43"/>
              <w:jc w:val="center"/>
              <w:rPr>
                <w:rFonts w:ascii="Trebuchet MS"/>
                <w:sz w:val="13"/>
              </w:rPr>
            </w:pPr>
            <w:r>
              <w:rPr>
                <w:rFonts w:ascii="Trebuchet MS"/>
                <w:w w:val="105"/>
                <w:sz w:val="13"/>
              </w:rPr>
              <w:t>X</w:t>
            </w:r>
          </w:p>
        </w:tc>
        <w:tc>
          <w:tcPr>
            <w:tcW w:w="5267" w:type="dxa"/>
            <w:gridSpan w:val="3"/>
            <w:vMerge/>
            <w:tcBorders>
              <w:top w:val="nil"/>
              <w:left w:val="single" w:sz="6" w:space="0" w:color="000000"/>
              <w:bottom w:val="single" w:sz="6" w:space="0" w:color="000000"/>
            </w:tcBorders>
          </w:tcPr>
          <w:p w14:paraId="5B2D5F0B" w14:textId="77777777" w:rsidR="001215C0" w:rsidRDefault="001215C0">
            <w:pPr>
              <w:rPr>
                <w:sz w:val="2"/>
                <w:szCs w:val="2"/>
              </w:rPr>
            </w:pPr>
          </w:p>
        </w:tc>
      </w:tr>
      <w:tr w:rsidR="001215C0" w14:paraId="7A807443" w14:textId="77777777">
        <w:trPr>
          <w:trHeight w:val="392"/>
        </w:trPr>
        <w:tc>
          <w:tcPr>
            <w:tcW w:w="439" w:type="dxa"/>
            <w:tcBorders>
              <w:top w:val="nil"/>
              <w:bottom w:val="nil"/>
              <w:right w:val="single" w:sz="6" w:space="0" w:color="000000"/>
            </w:tcBorders>
          </w:tcPr>
          <w:p w14:paraId="10B0F384" w14:textId="77777777" w:rsidR="001215C0" w:rsidRDefault="00587B66">
            <w:pPr>
              <w:pStyle w:val="TableParagraph"/>
              <w:spacing w:before="110"/>
              <w:ind w:left="37" w:right="2"/>
              <w:jc w:val="center"/>
              <w:rPr>
                <w:rFonts w:ascii="Trebuchet MS"/>
                <w:sz w:val="13"/>
              </w:rPr>
            </w:pPr>
            <w:r>
              <w:rPr>
                <w:rFonts w:ascii="Trebuchet MS"/>
                <w:w w:val="105"/>
                <w:sz w:val="13"/>
              </w:rPr>
              <w:t>9.2</w:t>
            </w:r>
          </w:p>
        </w:tc>
        <w:tc>
          <w:tcPr>
            <w:tcW w:w="4390" w:type="dxa"/>
            <w:gridSpan w:val="4"/>
            <w:vMerge w:val="restart"/>
            <w:tcBorders>
              <w:top w:val="single" w:sz="6" w:space="0" w:color="000000"/>
              <w:left w:val="single" w:sz="6" w:space="0" w:color="000000"/>
              <w:bottom w:val="single" w:sz="6" w:space="0" w:color="000000"/>
              <w:right w:val="single" w:sz="6" w:space="0" w:color="000000"/>
            </w:tcBorders>
            <w:shd w:val="clear" w:color="auto" w:fill="92D050"/>
          </w:tcPr>
          <w:p w14:paraId="6F7AC99F" w14:textId="77777777" w:rsidR="001215C0" w:rsidRDefault="001215C0">
            <w:pPr>
              <w:pStyle w:val="TableParagraph"/>
              <w:spacing w:before="9"/>
              <w:rPr>
                <w:rFonts w:ascii="Trebuchet MS"/>
                <w:sz w:val="18"/>
              </w:rPr>
            </w:pPr>
          </w:p>
          <w:p w14:paraId="5495BB37" w14:textId="77777777" w:rsidR="001215C0" w:rsidRDefault="00587B66">
            <w:pPr>
              <w:pStyle w:val="TableParagraph"/>
              <w:spacing w:line="292" w:lineRule="auto"/>
              <w:ind w:left="33" w:right="670"/>
              <w:rPr>
                <w:rFonts w:ascii="Trebuchet MS" w:hAnsi="Trebuchet MS"/>
                <w:sz w:val="13"/>
              </w:rPr>
            </w:pPr>
            <w:r>
              <w:rPr>
                <w:rFonts w:ascii="Trebuchet MS" w:hAnsi="Trebuchet MS"/>
                <w:w w:val="105"/>
                <w:sz w:val="13"/>
              </w:rPr>
              <w:t>Se realizan acciones de control microbiológico en áreas y/o</w:t>
            </w:r>
            <w:r>
              <w:rPr>
                <w:rFonts w:ascii="Trebuchet MS" w:hAnsi="Trebuchet MS"/>
                <w:spacing w:val="-39"/>
                <w:w w:val="105"/>
                <w:sz w:val="13"/>
              </w:rPr>
              <w:t xml:space="preserve"> </w:t>
            </w:r>
            <w:r>
              <w:rPr>
                <w:rFonts w:ascii="Trebuchet MS" w:hAnsi="Trebuchet MS"/>
                <w:w w:val="105"/>
                <w:sz w:val="13"/>
              </w:rPr>
              <w:t>documentos?</w:t>
            </w:r>
          </w:p>
        </w:tc>
        <w:tc>
          <w:tcPr>
            <w:tcW w:w="884" w:type="dxa"/>
            <w:tcBorders>
              <w:top w:val="single" w:sz="6" w:space="0" w:color="000000"/>
              <w:left w:val="single" w:sz="6" w:space="0" w:color="000000"/>
              <w:bottom w:val="single" w:sz="6" w:space="0" w:color="000000"/>
              <w:right w:val="single" w:sz="6" w:space="0" w:color="000000"/>
            </w:tcBorders>
            <w:shd w:val="clear" w:color="auto" w:fill="2E75B5"/>
          </w:tcPr>
          <w:p w14:paraId="0F3C20E6" w14:textId="77777777" w:rsidR="001215C0" w:rsidRDefault="00587B66">
            <w:pPr>
              <w:pStyle w:val="TableParagraph"/>
              <w:spacing w:before="110"/>
              <w:ind w:left="118" w:right="77"/>
              <w:jc w:val="center"/>
              <w:rPr>
                <w:rFonts w:ascii="Trebuchet MS"/>
                <w:sz w:val="13"/>
              </w:rPr>
            </w:pPr>
            <w:r>
              <w:rPr>
                <w:rFonts w:ascii="Trebuchet MS"/>
                <w:w w:val="105"/>
                <w:sz w:val="13"/>
              </w:rPr>
              <w:t>Si</w:t>
            </w:r>
          </w:p>
        </w:tc>
        <w:tc>
          <w:tcPr>
            <w:tcW w:w="874" w:type="dxa"/>
            <w:tcBorders>
              <w:top w:val="single" w:sz="6" w:space="0" w:color="000000"/>
              <w:left w:val="single" w:sz="6" w:space="0" w:color="000000"/>
              <w:bottom w:val="single" w:sz="6" w:space="0" w:color="000000"/>
              <w:right w:val="single" w:sz="6" w:space="0" w:color="000000"/>
            </w:tcBorders>
            <w:shd w:val="clear" w:color="auto" w:fill="2E75B5"/>
          </w:tcPr>
          <w:p w14:paraId="10C6CAF5" w14:textId="77777777" w:rsidR="001215C0" w:rsidRDefault="00587B66">
            <w:pPr>
              <w:pStyle w:val="TableParagraph"/>
              <w:spacing w:before="110"/>
              <w:ind w:left="49" w:right="11"/>
              <w:jc w:val="center"/>
              <w:rPr>
                <w:rFonts w:ascii="Trebuchet MS"/>
                <w:sz w:val="13"/>
              </w:rPr>
            </w:pPr>
            <w:r>
              <w:rPr>
                <w:rFonts w:ascii="Trebuchet MS"/>
                <w:w w:val="105"/>
                <w:sz w:val="13"/>
              </w:rPr>
              <w:t>No</w:t>
            </w:r>
          </w:p>
        </w:tc>
        <w:tc>
          <w:tcPr>
            <w:tcW w:w="4393" w:type="dxa"/>
            <w:gridSpan w:val="2"/>
            <w:tcBorders>
              <w:top w:val="single" w:sz="6" w:space="0" w:color="000000"/>
              <w:left w:val="single" w:sz="6" w:space="0" w:color="000000"/>
              <w:bottom w:val="single" w:sz="6" w:space="0" w:color="000000"/>
            </w:tcBorders>
            <w:shd w:val="clear" w:color="auto" w:fill="C2E39C"/>
          </w:tcPr>
          <w:p w14:paraId="3564E3B5" w14:textId="77777777" w:rsidR="001215C0" w:rsidRDefault="00587B66">
            <w:pPr>
              <w:pStyle w:val="TableParagraph"/>
              <w:spacing w:before="100"/>
              <w:ind w:left="1579" w:right="1526"/>
              <w:jc w:val="center"/>
              <w:rPr>
                <w:rFonts w:ascii="Trebuchet MS"/>
                <w:sz w:val="13"/>
              </w:rPr>
            </w:pPr>
            <w:r>
              <w:rPr>
                <w:rFonts w:ascii="Trebuchet MS"/>
                <w:w w:val="105"/>
                <w:sz w:val="13"/>
              </w:rPr>
              <w:t>Con</w:t>
            </w:r>
            <w:r>
              <w:rPr>
                <w:rFonts w:ascii="Trebuchet MS"/>
                <w:spacing w:val="-5"/>
                <w:w w:val="105"/>
                <w:sz w:val="13"/>
              </w:rPr>
              <w:t xml:space="preserve"> </w:t>
            </w:r>
            <w:r>
              <w:rPr>
                <w:rFonts w:ascii="Trebuchet MS"/>
                <w:w w:val="105"/>
                <w:sz w:val="13"/>
              </w:rPr>
              <w:t>que</w:t>
            </w:r>
            <w:r>
              <w:rPr>
                <w:rFonts w:ascii="Trebuchet MS"/>
                <w:spacing w:val="-4"/>
                <w:w w:val="105"/>
                <w:sz w:val="13"/>
              </w:rPr>
              <w:t xml:space="preserve"> </w:t>
            </w:r>
            <w:r>
              <w:rPr>
                <w:rFonts w:ascii="Trebuchet MS"/>
                <w:w w:val="105"/>
                <w:sz w:val="13"/>
              </w:rPr>
              <w:t>frecuencia:</w:t>
            </w:r>
          </w:p>
        </w:tc>
      </w:tr>
      <w:tr w:rsidR="001215C0" w14:paraId="0EF7F9D0" w14:textId="77777777">
        <w:trPr>
          <w:trHeight w:val="393"/>
        </w:trPr>
        <w:tc>
          <w:tcPr>
            <w:tcW w:w="439" w:type="dxa"/>
            <w:tcBorders>
              <w:top w:val="nil"/>
              <w:bottom w:val="nil"/>
              <w:right w:val="single" w:sz="6" w:space="0" w:color="000000"/>
            </w:tcBorders>
          </w:tcPr>
          <w:p w14:paraId="2CF9228E" w14:textId="77777777" w:rsidR="001215C0" w:rsidRDefault="001215C0">
            <w:pPr>
              <w:pStyle w:val="TableParagraph"/>
              <w:rPr>
                <w:rFonts w:ascii="Times New Roman"/>
                <w:sz w:val="12"/>
              </w:rPr>
            </w:pPr>
          </w:p>
        </w:tc>
        <w:tc>
          <w:tcPr>
            <w:tcW w:w="4390" w:type="dxa"/>
            <w:gridSpan w:val="4"/>
            <w:vMerge/>
            <w:tcBorders>
              <w:top w:val="nil"/>
              <w:left w:val="single" w:sz="6" w:space="0" w:color="000000"/>
              <w:bottom w:val="single" w:sz="6" w:space="0" w:color="000000"/>
              <w:right w:val="single" w:sz="6" w:space="0" w:color="000000"/>
            </w:tcBorders>
            <w:shd w:val="clear" w:color="auto" w:fill="92D050"/>
          </w:tcPr>
          <w:p w14:paraId="6CAF70EF" w14:textId="77777777" w:rsidR="001215C0" w:rsidRDefault="001215C0">
            <w:pPr>
              <w:rPr>
                <w:sz w:val="2"/>
                <w:szCs w:val="2"/>
              </w:rPr>
            </w:pPr>
          </w:p>
        </w:tc>
        <w:tc>
          <w:tcPr>
            <w:tcW w:w="884" w:type="dxa"/>
            <w:tcBorders>
              <w:top w:val="single" w:sz="6" w:space="0" w:color="000000"/>
              <w:left w:val="single" w:sz="6" w:space="0" w:color="000000"/>
              <w:bottom w:val="single" w:sz="6" w:space="0" w:color="000000"/>
              <w:right w:val="single" w:sz="6" w:space="0" w:color="000000"/>
            </w:tcBorders>
          </w:tcPr>
          <w:p w14:paraId="218C6861" w14:textId="77777777" w:rsidR="001215C0" w:rsidRDefault="001215C0">
            <w:pPr>
              <w:pStyle w:val="TableParagraph"/>
              <w:rPr>
                <w:rFonts w:ascii="Times New Roman"/>
                <w:sz w:val="12"/>
              </w:rPr>
            </w:pPr>
          </w:p>
        </w:tc>
        <w:tc>
          <w:tcPr>
            <w:tcW w:w="874" w:type="dxa"/>
            <w:tcBorders>
              <w:top w:val="single" w:sz="6" w:space="0" w:color="000000"/>
              <w:left w:val="single" w:sz="6" w:space="0" w:color="000000"/>
              <w:bottom w:val="single" w:sz="6" w:space="0" w:color="000000"/>
              <w:right w:val="single" w:sz="6" w:space="0" w:color="000000"/>
            </w:tcBorders>
          </w:tcPr>
          <w:p w14:paraId="228D05EA" w14:textId="77777777" w:rsidR="001215C0" w:rsidRDefault="00587B66">
            <w:pPr>
              <w:pStyle w:val="TableParagraph"/>
              <w:spacing w:before="115"/>
              <w:ind w:left="32"/>
              <w:jc w:val="center"/>
              <w:rPr>
                <w:rFonts w:ascii="Trebuchet MS"/>
                <w:sz w:val="13"/>
              </w:rPr>
            </w:pPr>
            <w:r>
              <w:rPr>
                <w:rFonts w:ascii="Trebuchet MS"/>
                <w:w w:val="105"/>
                <w:sz w:val="13"/>
              </w:rPr>
              <w:t>X</w:t>
            </w:r>
          </w:p>
        </w:tc>
        <w:tc>
          <w:tcPr>
            <w:tcW w:w="4393" w:type="dxa"/>
            <w:gridSpan w:val="2"/>
            <w:tcBorders>
              <w:top w:val="single" w:sz="6" w:space="0" w:color="000000"/>
              <w:left w:val="single" w:sz="6" w:space="0" w:color="000000"/>
              <w:bottom w:val="single" w:sz="6" w:space="0" w:color="000000"/>
            </w:tcBorders>
          </w:tcPr>
          <w:p w14:paraId="1728B016" w14:textId="77777777" w:rsidR="001215C0" w:rsidRDefault="00587B66">
            <w:pPr>
              <w:pStyle w:val="TableParagraph"/>
              <w:spacing w:before="100"/>
              <w:ind w:left="1579" w:right="1525"/>
              <w:jc w:val="center"/>
              <w:rPr>
                <w:rFonts w:ascii="Trebuchet MS"/>
                <w:sz w:val="13"/>
              </w:rPr>
            </w:pPr>
            <w:r>
              <w:rPr>
                <w:rFonts w:ascii="Trebuchet MS"/>
                <w:w w:val="105"/>
                <w:sz w:val="13"/>
              </w:rPr>
              <w:t>Ninguna</w:t>
            </w:r>
          </w:p>
        </w:tc>
      </w:tr>
      <w:tr w:rsidR="001215C0" w14:paraId="1B25E4EE" w14:textId="77777777">
        <w:trPr>
          <w:trHeight w:val="393"/>
        </w:trPr>
        <w:tc>
          <w:tcPr>
            <w:tcW w:w="439" w:type="dxa"/>
            <w:tcBorders>
              <w:top w:val="nil"/>
              <w:bottom w:val="nil"/>
              <w:right w:val="single" w:sz="6" w:space="0" w:color="000000"/>
            </w:tcBorders>
          </w:tcPr>
          <w:p w14:paraId="5A374E6B" w14:textId="77777777" w:rsidR="001215C0" w:rsidRDefault="00587B66">
            <w:pPr>
              <w:pStyle w:val="TableParagraph"/>
              <w:spacing w:before="110"/>
              <w:ind w:left="37" w:right="2"/>
              <w:jc w:val="center"/>
              <w:rPr>
                <w:rFonts w:ascii="Trebuchet MS"/>
                <w:sz w:val="13"/>
              </w:rPr>
            </w:pPr>
            <w:r>
              <w:rPr>
                <w:rFonts w:ascii="Trebuchet MS"/>
                <w:w w:val="105"/>
                <w:sz w:val="13"/>
              </w:rPr>
              <w:t>9.3</w:t>
            </w:r>
          </w:p>
        </w:tc>
        <w:tc>
          <w:tcPr>
            <w:tcW w:w="10541" w:type="dxa"/>
            <w:gridSpan w:val="8"/>
            <w:tcBorders>
              <w:top w:val="single" w:sz="6" w:space="0" w:color="000000"/>
              <w:left w:val="single" w:sz="6" w:space="0" w:color="000000"/>
              <w:bottom w:val="single" w:sz="6" w:space="0" w:color="000000"/>
            </w:tcBorders>
            <w:shd w:val="clear" w:color="auto" w:fill="92D050"/>
          </w:tcPr>
          <w:p w14:paraId="16C83F02" w14:textId="77777777" w:rsidR="001215C0" w:rsidRDefault="00587B66">
            <w:pPr>
              <w:pStyle w:val="TableParagraph"/>
              <w:spacing w:before="100"/>
              <w:ind w:left="3896" w:right="3873"/>
              <w:jc w:val="center"/>
              <w:rPr>
                <w:rFonts w:ascii="Trebuchet MS" w:hAnsi="Trebuchet MS"/>
                <w:i/>
                <w:sz w:val="13"/>
              </w:rPr>
            </w:pPr>
            <w:r>
              <w:rPr>
                <w:rFonts w:ascii="Trebuchet MS" w:hAnsi="Trebuchet MS"/>
                <w:i/>
                <w:w w:val="105"/>
                <w:sz w:val="13"/>
              </w:rPr>
              <w:t>Inspección</w:t>
            </w:r>
            <w:r>
              <w:rPr>
                <w:rFonts w:ascii="Trebuchet MS" w:hAnsi="Trebuchet MS"/>
                <w:i/>
                <w:spacing w:val="-4"/>
                <w:w w:val="105"/>
                <w:sz w:val="13"/>
              </w:rPr>
              <w:t xml:space="preserve"> </w:t>
            </w:r>
            <w:r>
              <w:rPr>
                <w:rFonts w:ascii="Trebuchet MS" w:hAnsi="Trebuchet MS"/>
                <w:i/>
                <w:w w:val="105"/>
                <w:sz w:val="13"/>
              </w:rPr>
              <w:t>de</w:t>
            </w:r>
            <w:r>
              <w:rPr>
                <w:rFonts w:ascii="Trebuchet MS" w:hAnsi="Trebuchet MS"/>
                <w:i/>
                <w:spacing w:val="-2"/>
                <w:w w:val="105"/>
                <w:sz w:val="13"/>
              </w:rPr>
              <w:t xml:space="preserve"> </w:t>
            </w:r>
            <w:r>
              <w:rPr>
                <w:rFonts w:ascii="Trebuchet MS" w:hAnsi="Trebuchet MS"/>
                <w:i/>
                <w:w w:val="105"/>
                <w:sz w:val="13"/>
              </w:rPr>
              <w:t>Depósito</w:t>
            </w:r>
          </w:p>
        </w:tc>
      </w:tr>
      <w:tr w:rsidR="001215C0" w14:paraId="491DE5E7" w14:textId="77777777">
        <w:trPr>
          <w:trHeight w:val="392"/>
        </w:trPr>
        <w:tc>
          <w:tcPr>
            <w:tcW w:w="439" w:type="dxa"/>
            <w:tcBorders>
              <w:top w:val="nil"/>
              <w:bottom w:val="nil"/>
              <w:right w:val="single" w:sz="6" w:space="0" w:color="000000"/>
            </w:tcBorders>
          </w:tcPr>
          <w:p w14:paraId="17CC3097" w14:textId="77777777" w:rsidR="001215C0" w:rsidRDefault="001215C0">
            <w:pPr>
              <w:pStyle w:val="TableParagraph"/>
              <w:rPr>
                <w:rFonts w:ascii="Times New Roman"/>
                <w:sz w:val="12"/>
              </w:rPr>
            </w:pPr>
          </w:p>
        </w:tc>
        <w:tc>
          <w:tcPr>
            <w:tcW w:w="1760" w:type="dxa"/>
            <w:vMerge w:val="restart"/>
            <w:tcBorders>
              <w:top w:val="single" w:sz="6" w:space="0" w:color="000000"/>
              <w:left w:val="single" w:sz="6" w:space="0" w:color="000000"/>
              <w:bottom w:val="single" w:sz="6" w:space="0" w:color="000000"/>
              <w:right w:val="single" w:sz="6" w:space="0" w:color="000000"/>
            </w:tcBorders>
            <w:shd w:val="clear" w:color="auto" w:fill="C2E39C"/>
          </w:tcPr>
          <w:p w14:paraId="0F70D831" w14:textId="77777777" w:rsidR="001215C0" w:rsidRDefault="001215C0">
            <w:pPr>
              <w:pStyle w:val="TableParagraph"/>
              <w:rPr>
                <w:rFonts w:ascii="Trebuchet MS"/>
                <w:sz w:val="16"/>
              </w:rPr>
            </w:pPr>
          </w:p>
          <w:p w14:paraId="77228047" w14:textId="77777777" w:rsidR="001215C0" w:rsidRDefault="00587B66">
            <w:pPr>
              <w:pStyle w:val="TableParagraph"/>
              <w:spacing w:before="123"/>
              <w:ind w:left="597"/>
              <w:rPr>
                <w:rFonts w:ascii="Trebuchet MS"/>
                <w:sz w:val="13"/>
              </w:rPr>
            </w:pPr>
            <w:r>
              <w:rPr>
                <w:rFonts w:ascii="Trebuchet MS"/>
                <w:w w:val="105"/>
                <w:sz w:val="13"/>
              </w:rPr>
              <w:t>Elemento</w:t>
            </w:r>
          </w:p>
        </w:tc>
        <w:tc>
          <w:tcPr>
            <w:tcW w:w="1756" w:type="dxa"/>
            <w:gridSpan w:val="2"/>
            <w:vMerge w:val="restart"/>
            <w:tcBorders>
              <w:top w:val="single" w:sz="6" w:space="0" w:color="000000"/>
              <w:left w:val="single" w:sz="6" w:space="0" w:color="000000"/>
              <w:bottom w:val="single" w:sz="6" w:space="0" w:color="000000"/>
              <w:right w:val="single" w:sz="6" w:space="0" w:color="000000"/>
            </w:tcBorders>
            <w:shd w:val="clear" w:color="auto" w:fill="C2E39C"/>
          </w:tcPr>
          <w:p w14:paraId="01A011A4" w14:textId="77777777" w:rsidR="001215C0" w:rsidRDefault="001215C0">
            <w:pPr>
              <w:pStyle w:val="TableParagraph"/>
              <w:rPr>
                <w:rFonts w:ascii="Trebuchet MS"/>
                <w:sz w:val="16"/>
              </w:rPr>
            </w:pPr>
          </w:p>
          <w:p w14:paraId="74D17F24" w14:textId="77777777" w:rsidR="001215C0" w:rsidRDefault="00587B66">
            <w:pPr>
              <w:pStyle w:val="TableParagraph"/>
              <w:spacing w:before="123"/>
              <w:ind w:left="129"/>
              <w:rPr>
                <w:rFonts w:ascii="Trebuchet MS" w:hAnsi="Trebuchet MS"/>
                <w:sz w:val="13"/>
              </w:rPr>
            </w:pPr>
            <w:r>
              <w:rPr>
                <w:rFonts w:ascii="Trebuchet MS" w:hAnsi="Trebuchet MS"/>
                <w:w w:val="105"/>
                <w:sz w:val="13"/>
              </w:rPr>
              <w:t>Material</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5"/>
                <w:w w:val="105"/>
                <w:sz w:val="13"/>
              </w:rPr>
              <w:t xml:space="preserve"> </w:t>
            </w:r>
            <w:r>
              <w:rPr>
                <w:rFonts w:ascii="Trebuchet MS" w:hAnsi="Trebuchet MS"/>
                <w:w w:val="105"/>
                <w:sz w:val="13"/>
              </w:rPr>
              <w:t>construcción</w:t>
            </w:r>
          </w:p>
        </w:tc>
        <w:tc>
          <w:tcPr>
            <w:tcW w:w="3515" w:type="dxa"/>
            <w:gridSpan w:val="4"/>
            <w:tcBorders>
              <w:top w:val="single" w:sz="6" w:space="0" w:color="000000"/>
              <w:left w:val="single" w:sz="6" w:space="0" w:color="000000"/>
              <w:bottom w:val="single" w:sz="6" w:space="0" w:color="000000"/>
              <w:right w:val="single" w:sz="6" w:space="0" w:color="000000"/>
            </w:tcBorders>
            <w:shd w:val="clear" w:color="auto" w:fill="C2E39C"/>
          </w:tcPr>
          <w:p w14:paraId="24077B9F" w14:textId="77777777" w:rsidR="001215C0" w:rsidRDefault="00587B66">
            <w:pPr>
              <w:pStyle w:val="TableParagraph"/>
              <w:spacing w:before="105"/>
              <w:ind w:left="761"/>
              <w:rPr>
                <w:rFonts w:ascii="Trebuchet MS" w:hAnsi="Trebuchet MS"/>
                <w:sz w:val="13"/>
              </w:rPr>
            </w:pPr>
            <w:r>
              <w:rPr>
                <w:rFonts w:ascii="Trebuchet MS" w:hAnsi="Trebuchet MS"/>
                <w:w w:val="105"/>
                <w:sz w:val="13"/>
              </w:rPr>
              <w:t>Estado</w:t>
            </w:r>
            <w:r>
              <w:rPr>
                <w:rFonts w:ascii="Trebuchet MS" w:hAnsi="Trebuchet MS"/>
                <w:spacing w:val="-1"/>
                <w:w w:val="105"/>
                <w:sz w:val="13"/>
              </w:rPr>
              <w:t xml:space="preserve"> </w:t>
            </w:r>
            <w:r>
              <w:rPr>
                <w:rFonts w:ascii="Trebuchet MS" w:hAnsi="Trebuchet MS"/>
                <w:w w:val="105"/>
                <w:sz w:val="13"/>
              </w:rPr>
              <w:t>de</w:t>
            </w:r>
            <w:r>
              <w:rPr>
                <w:rFonts w:ascii="Trebuchet MS" w:hAnsi="Trebuchet MS"/>
                <w:spacing w:val="-2"/>
                <w:w w:val="105"/>
                <w:sz w:val="13"/>
              </w:rPr>
              <w:t xml:space="preserve"> </w:t>
            </w:r>
            <w:r>
              <w:rPr>
                <w:rFonts w:ascii="Trebuchet MS" w:hAnsi="Trebuchet MS"/>
                <w:w w:val="105"/>
                <w:sz w:val="13"/>
              </w:rPr>
              <w:t>Conservación</w:t>
            </w:r>
            <w:r>
              <w:rPr>
                <w:rFonts w:ascii="Trebuchet MS" w:hAnsi="Trebuchet MS"/>
                <w:spacing w:val="-2"/>
                <w:w w:val="105"/>
                <w:sz w:val="13"/>
              </w:rPr>
              <w:t xml:space="preserve"> </w:t>
            </w:r>
            <w:r>
              <w:rPr>
                <w:rFonts w:ascii="Trebuchet MS" w:hAnsi="Trebuchet MS"/>
                <w:w w:val="105"/>
                <w:sz w:val="13"/>
              </w:rPr>
              <w:t>(Si</w:t>
            </w:r>
            <w:r>
              <w:rPr>
                <w:rFonts w:ascii="Trebuchet MS" w:hAnsi="Trebuchet MS"/>
                <w:spacing w:val="-2"/>
                <w:w w:val="105"/>
                <w:sz w:val="13"/>
              </w:rPr>
              <w:t xml:space="preserve"> </w:t>
            </w:r>
            <w:r>
              <w:rPr>
                <w:rFonts w:ascii="Trebuchet MS" w:hAnsi="Trebuchet MS"/>
                <w:w w:val="105"/>
                <w:sz w:val="13"/>
              </w:rPr>
              <w:t>/</w:t>
            </w:r>
            <w:r>
              <w:rPr>
                <w:rFonts w:ascii="Trebuchet MS" w:hAnsi="Trebuchet MS"/>
                <w:spacing w:val="-2"/>
                <w:w w:val="105"/>
                <w:sz w:val="13"/>
              </w:rPr>
              <w:t xml:space="preserve"> </w:t>
            </w:r>
            <w:r>
              <w:rPr>
                <w:rFonts w:ascii="Trebuchet MS" w:hAnsi="Trebuchet MS"/>
                <w:w w:val="105"/>
                <w:sz w:val="13"/>
              </w:rPr>
              <w:t>No)</w:t>
            </w:r>
          </w:p>
        </w:tc>
        <w:tc>
          <w:tcPr>
            <w:tcW w:w="3510" w:type="dxa"/>
            <w:vMerge w:val="restart"/>
            <w:tcBorders>
              <w:top w:val="single" w:sz="6" w:space="0" w:color="000000"/>
              <w:left w:val="single" w:sz="6" w:space="0" w:color="000000"/>
              <w:bottom w:val="single" w:sz="6" w:space="0" w:color="000000"/>
            </w:tcBorders>
            <w:shd w:val="clear" w:color="auto" w:fill="C2E39C"/>
          </w:tcPr>
          <w:p w14:paraId="4E1E4539" w14:textId="77777777" w:rsidR="001215C0" w:rsidRDefault="001215C0">
            <w:pPr>
              <w:pStyle w:val="TableParagraph"/>
              <w:rPr>
                <w:rFonts w:ascii="Trebuchet MS"/>
                <w:sz w:val="16"/>
              </w:rPr>
            </w:pPr>
          </w:p>
          <w:p w14:paraId="7A5279F7" w14:textId="77777777" w:rsidR="001215C0" w:rsidRDefault="00587B66">
            <w:pPr>
              <w:pStyle w:val="TableParagraph"/>
              <w:spacing w:before="118"/>
              <w:ind w:left="1147"/>
              <w:rPr>
                <w:rFonts w:ascii="Trebuchet MS" w:hAnsi="Trebuchet MS"/>
                <w:sz w:val="13"/>
              </w:rPr>
            </w:pPr>
            <w:r>
              <w:rPr>
                <w:rFonts w:ascii="Trebuchet MS" w:hAnsi="Trebuchet MS"/>
                <w:w w:val="105"/>
                <w:sz w:val="13"/>
              </w:rPr>
              <w:t>Registro</w:t>
            </w:r>
            <w:r>
              <w:rPr>
                <w:rFonts w:ascii="Trebuchet MS" w:hAnsi="Trebuchet MS"/>
                <w:spacing w:val="-4"/>
                <w:w w:val="105"/>
                <w:sz w:val="13"/>
              </w:rPr>
              <w:t xml:space="preserve"> </w:t>
            </w:r>
            <w:r>
              <w:rPr>
                <w:rFonts w:ascii="Trebuchet MS" w:hAnsi="Trebuchet MS"/>
                <w:w w:val="105"/>
                <w:sz w:val="13"/>
              </w:rPr>
              <w:t>Fotográfico</w:t>
            </w:r>
          </w:p>
        </w:tc>
      </w:tr>
      <w:tr w:rsidR="001215C0" w14:paraId="4E5BCE6B" w14:textId="77777777">
        <w:trPr>
          <w:trHeight w:val="393"/>
        </w:trPr>
        <w:tc>
          <w:tcPr>
            <w:tcW w:w="439" w:type="dxa"/>
            <w:tcBorders>
              <w:top w:val="nil"/>
              <w:bottom w:val="nil"/>
              <w:right w:val="single" w:sz="6" w:space="0" w:color="000000"/>
            </w:tcBorders>
          </w:tcPr>
          <w:p w14:paraId="1B099B6C" w14:textId="77777777" w:rsidR="001215C0" w:rsidRDefault="001215C0">
            <w:pPr>
              <w:pStyle w:val="TableParagraph"/>
              <w:rPr>
                <w:rFonts w:ascii="Times New Roman"/>
                <w:sz w:val="12"/>
              </w:rPr>
            </w:pPr>
          </w:p>
        </w:tc>
        <w:tc>
          <w:tcPr>
            <w:tcW w:w="1760" w:type="dxa"/>
            <w:vMerge/>
            <w:tcBorders>
              <w:top w:val="nil"/>
              <w:left w:val="single" w:sz="6" w:space="0" w:color="000000"/>
              <w:bottom w:val="single" w:sz="6" w:space="0" w:color="000000"/>
              <w:right w:val="single" w:sz="6" w:space="0" w:color="000000"/>
            </w:tcBorders>
            <w:shd w:val="clear" w:color="auto" w:fill="C2E39C"/>
          </w:tcPr>
          <w:p w14:paraId="5A9C432B" w14:textId="77777777" w:rsidR="001215C0" w:rsidRDefault="001215C0">
            <w:pPr>
              <w:rPr>
                <w:sz w:val="2"/>
                <w:szCs w:val="2"/>
              </w:rPr>
            </w:pPr>
          </w:p>
        </w:tc>
        <w:tc>
          <w:tcPr>
            <w:tcW w:w="1756" w:type="dxa"/>
            <w:gridSpan w:val="2"/>
            <w:vMerge/>
            <w:tcBorders>
              <w:top w:val="nil"/>
              <w:left w:val="single" w:sz="6" w:space="0" w:color="000000"/>
              <w:bottom w:val="single" w:sz="6" w:space="0" w:color="000000"/>
              <w:right w:val="single" w:sz="6" w:space="0" w:color="000000"/>
            </w:tcBorders>
            <w:shd w:val="clear" w:color="auto" w:fill="C2E39C"/>
          </w:tcPr>
          <w:p w14:paraId="37C9A6A8" w14:textId="77777777" w:rsidR="001215C0" w:rsidRDefault="001215C0">
            <w:pPr>
              <w:rPr>
                <w:sz w:val="2"/>
                <w:szCs w:val="2"/>
              </w:rPr>
            </w:pPr>
          </w:p>
        </w:tc>
        <w:tc>
          <w:tcPr>
            <w:tcW w:w="874" w:type="dxa"/>
            <w:tcBorders>
              <w:top w:val="single" w:sz="6" w:space="0" w:color="000000"/>
              <w:left w:val="single" w:sz="6" w:space="0" w:color="000000"/>
              <w:bottom w:val="single" w:sz="6" w:space="0" w:color="000000"/>
              <w:right w:val="single" w:sz="6" w:space="0" w:color="000000"/>
            </w:tcBorders>
            <w:shd w:val="clear" w:color="auto" w:fill="C2E39C"/>
          </w:tcPr>
          <w:p w14:paraId="4E0B534C" w14:textId="77777777" w:rsidR="001215C0" w:rsidRDefault="00587B66">
            <w:pPr>
              <w:pStyle w:val="TableParagraph"/>
              <w:spacing w:before="115"/>
              <w:ind w:left="49" w:right="15"/>
              <w:jc w:val="center"/>
              <w:rPr>
                <w:rFonts w:ascii="Trebuchet MS"/>
                <w:sz w:val="13"/>
              </w:rPr>
            </w:pPr>
            <w:r>
              <w:rPr>
                <w:rFonts w:ascii="Trebuchet MS"/>
                <w:w w:val="105"/>
                <w:sz w:val="13"/>
              </w:rPr>
              <w:t>Grietas</w:t>
            </w:r>
          </w:p>
        </w:tc>
        <w:tc>
          <w:tcPr>
            <w:tcW w:w="884" w:type="dxa"/>
            <w:tcBorders>
              <w:top w:val="single" w:sz="6" w:space="0" w:color="000000"/>
              <w:left w:val="single" w:sz="6" w:space="0" w:color="000000"/>
              <w:bottom w:val="single" w:sz="6" w:space="0" w:color="000000"/>
              <w:right w:val="single" w:sz="6" w:space="0" w:color="000000"/>
            </w:tcBorders>
            <w:shd w:val="clear" w:color="auto" w:fill="C2E39C"/>
          </w:tcPr>
          <w:p w14:paraId="23876367" w14:textId="77777777" w:rsidR="001215C0" w:rsidRDefault="00587B66">
            <w:pPr>
              <w:pStyle w:val="TableParagraph"/>
              <w:spacing w:before="115"/>
              <w:ind w:left="118" w:right="85"/>
              <w:jc w:val="center"/>
              <w:rPr>
                <w:rFonts w:ascii="Trebuchet MS"/>
                <w:sz w:val="13"/>
              </w:rPr>
            </w:pPr>
            <w:r>
              <w:rPr>
                <w:rFonts w:ascii="Trebuchet MS"/>
                <w:w w:val="105"/>
                <w:sz w:val="13"/>
              </w:rPr>
              <w:t>Humedad</w:t>
            </w:r>
          </w:p>
        </w:tc>
        <w:tc>
          <w:tcPr>
            <w:tcW w:w="874" w:type="dxa"/>
            <w:tcBorders>
              <w:top w:val="single" w:sz="6" w:space="0" w:color="000000"/>
              <w:left w:val="single" w:sz="6" w:space="0" w:color="000000"/>
              <w:bottom w:val="single" w:sz="6" w:space="0" w:color="000000"/>
              <w:right w:val="single" w:sz="6" w:space="0" w:color="000000"/>
            </w:tcBorders>
            <w:shd w:val="clear" w:color="auto" w:fill="C2E39C"/>
          </w:tcPr>
          <w:p w14:paraId="1BFD2343" w14:textId="77777777" w:rsidR="001215C0" w:rsidRDefault="00587B66">
            <w:pPr>
              <w:pStyle w:val="TableParagraph"/>
              <w:spacing w:before="115"/>
              <w:ind w:left="49" w:right="17"/>
              <w:jc w:val="center"/>
              <w:rPr>
                <w:rFonts w:ascii="Trebuchet MS"/>
                <w:sz w:val="13"/>
              </w:rPr>
            </w:pPr>
            <w:r>
              <w:rPr>
                <w:rFonts w:ascii="Trebuchet MS"/>
                <w:w w:val="105"/>
                <w:sz w:val="13"/>
              </w:rPr>
              <w:t>Insectos</w:t>
            </w:r>
          </w:p>
        </w:tc>
        <w:tc>
          <w:tcPr>
            <w:tcW w:w="883" w:type="dxa"/>
            <w:tcBorders>
              <w:top w:val="single" w:sz="6" w:space="0" w:color="000000"/>
              <w:left w:val="single" w:sz="6" w:space="0" w:color="000000"/>
              <w:bottom w:val="single" w:sz="6" w:space="0" w:color="000000"/>
              <w:right w:val="single" w:sz="6" w:space="0" w:color="000000"/>
            </w:tcBorders>
            <w:shd w:val="clear" w:color="auto" w:fill="C2E39C"/>
          </w:tcPr>
          <w:p w14:paraId="593E87B2" w14:textId="77777777" w:rsidR="001215C0" w:rsidRDefault="00587B66">
            <w:pPr>
              <w:pStyle w:val="TableParagraph"/>
              <w:spacing w:before="115"/>
              <w:ind w:left="69" w:right="38"/>
              <w:jc w:val="center"/>
              <w:rPr>
                <w:rFonts w:ascii="Trebuchet MS"/>
                <w:sz w:val="13"/>
              </w:rPr>
            </w:pPr>
            <w:r>
              <w:rPr>
                <w:rFonts w:ascii="Trebuchet MS"/>
                <w:w w:val="105"/>
                <w:sz w:val="13"/>
              </w:rPr>
              <w:t>Deterioro</w:t>
            </w:r>
          </w:p>
        </w:tc>
        <w:tc>
          <w:tcPr>
            <w:tcW w:w="3510" w:type="dxa"/>
            <w:vMerge/>
            <w:tcBorders>
              <w:top w:val="nil"/>
              <w:left w:val="single" w:sz="6" w:space="0" w:color="000000"/>
              <w:bottom w:val="single" w:sz="6" w:space="0" w:color="000000"/>
            </w:tcBorders>
            <w:shd w:val="clear" w:color="auto" w:fill="C2E39C"/>
          </w:tcPr>
          <w:p w14:paraId="4EE8A702" w14:textId="77777777" w:rsidR="001215C0" w:rsidRDefault="001215C0">
            <w:pPr>
              <w:rPr>
                <w:sz w:val="2"/>
                <w:szCs w:val="2"/>
              </w:rPr>
            </w:pPr>
          </w:p>
        </w:tc>
      </w:tr>
      <w:tr w:rsidR="001215C0" w14:paraId="5406BD0C" w14:textId="77777777">
        <w:trPr>
          <w:trHeight w:val="2096"/>
        </w:trPr>
        <w:tc>
          <w:tcPr>
            <w:tcW w:w="439" w:type="dxa"/>
            <w:tcBorders>
              <w:top w:val="nil"/>
              <w:bottom w:val="nil"/>
              <w:right w:val="single" w:sz="6" w:space="0" w:color="000000"/>
            </w:tcBorders>
          </w:tcPr>
          <w:p w14:paraId="330ABEC8" w14:textId="77777777" w:rsidR="001215C0" w:rsidRDefault="001215C0">
            <w:pPr>
              <w:pStyle w:val="TableParagraph"/>
              <w:rPr>
                <w:rFonts w:ascii="Times New Roman"/>
                <w:sz w:val="12"/>
              </w:rPr>
            </w:pPr>
          </w:p>
        </w:tc>
        <w:tc>
          <w:tcPr>
            <w:tcW w:w="1760" w:type="dxa"/>
            <w:tcBorders>
              <w:top w:val="single" w:sz="6" w:space="0" w:color="000000"/>
              <w:left w:val="single" w:sz="6" w:space="0" w:color="000000"/>
              <w:bottom w:val="single" w:sz="6" w:space="0" w:color="000000"/>
              <w:right w:val="single" w:sz="6" w:space="0" w:color="000000"/>
            </w:tcBorders>
          </w:tcPr>
          <w:p w14:paraId="3E45C550" w14:textId="77777777" w:rsidR="001215C0" w:rsidRDefault="001215C0">
            <w:pPr>
              <w:pStyle w:val="TableParagraph"/>
              <w:rPr>
                <w:rFonts w:ascii="Trebuchet MS"/>
                <w:sz w:val="16"/>
              </w:rPr>
            </w:pPr>
          </w:p>
          <w:p w14:paraId="15AF72EB" w14:textId="77777777" w:rsidR="001215C0" w:rsidRDefault="001215C0">
            <w:pPr>
              <w:pStyle w:val="TableParagraph"/>
              <w:rPr>
                <w:rFonts w:ascii="Trebuchet MS"/>
                <w:sz w:val="16"/>
              </w:rPr>
            </w:pPr>
          </w:p>
          <w:p w14:paraId="06D86795" w14:textId="77777777" w:rsidR="001215C0" w:rsidRDefault="001215C0">
            <w:pPr>
              <w:pStyle w:val="TableParagraph"/>
              <w:rPr>
                <w:rFonts w:ascii="Trebuchet MS"/>
                <w:sz w:val="16"/>
              </w:rPr>
            </w:pPr>
          </w:p>
          <w:p w14:paraId="370A7A2C" w14:textId="77777777" w:rsidR="001215C0" w:rsidRDefault="001215C0">
            <w:pPr>
              <w:pStyle w:val="TableParagraph"/>
              <w:rPr>
                <w:rFonts w:ascii="Trebuchet MS"/>
                <w:sz w:val="16"/>
              </w:rPr>
            </w:pPr>
          </w:p>
          <w:p w14:paraId="27FDC8EC" w14:textId="77777777" w:rsidR="001215C0" w:rsidRDefault="001215C0">
            <w:pPr>
              <w:pStyle w:val="TableParagraph"/>
              <w:rPr>
                <w:rFonts w:ascii="Trebuchet MS"/>
                <w:sz w:val="18"/>
              </w:rPr>
            </w:pPr>
          </w:p>
          <w:p w14:paraId="4E11BE88" w14:textId="77777777" w:rsidR="001215C0" w:rsidRDefault="00587B66">
            <w:pPr>
              <w:pStyle w:val="TableParagraph"/>
              <w:ind w:left="400" w:right="363"/>
              <w:jc w:val="center"/>
              <w:rPr>
                <w:rFonts w:ascii="Trebuchet MS"/>
                <w:sz w:val="13"/>
              </w:rPr>
            </w:pPr>
            <w:r>
              <w:rPr>
                <w:rFonts w:ascii="Trebuchet MS"/>
                <w:w w:val="105"/>
                <w:sz w:val="13"/>
              </w:rPr>
              <w:t>Pisos</w:t>
            </w:r>
          </w:p>
        </w:tc>
        <w:tc>
          <w:tcPr>
            <w:tcW w:w="1756" w:type="dxa"/>
            <w:gridSpan w:val="2"/>
            <w:tcBorders>
              <w:top w:val="single" w:sz="6" w:space="0" w:color="000000"/>
              <w:left w:val="single" w:sz="6" w:space="0" w:color="000000"/>
              <w:bottom w:val="single" w:sz="6" w:space="0" w:color="000000"/>
              <w:right w:val="single" w:sz="6" w:space="0" w:color="000000"/>
            </w:tcBorders>
          </w:tcPr>
          <w:p w14:paraId="19C7351C" w14:textId="77777777" w:rsidR="001215C0" w:rsidRDefault="001215C0">
            <w:pPr>
              <w:pStyle w:val="TableParagraph"/>
              <w:rPr>
                <w:rFonts w:ascii="Trebuchet MS"/>
                <w:sz w:val="16"/>
              </w:rPr>
            </w:pPr>
          </w:p>
          <w:p w14:paraId="0A4D3483" w14:textId="77777777" w:rsidR="001215C0" w:rsidRDefault="001215C0">
            <w:pPr>
              <w:pStyle w:val="TableParagraph"/>
              <w:rPr>
                <w:rFonts w:ascii="Trebuchet MS"/>
                <w:sz w:val="16"/>
              </w:rPr>
            </w:pPr>
          </w:p>
          <w:p w14:paraId="4EE4480D" w14:textId="77777777" w:rsidR="001215C0" w:rsidRDefault="001215C0">
            <w:pPr>
              <w:pStyle w:val="TableParagraph"/>
              <w:rPr>
                <w:rFonts w:ascii="Trebuchet MS"/>
                <w:sz w:val="16"/>
              </w:rPr>
            </w:pPr>
          </w:p>
          <w:p w14:paraId="26ACF8FC" w14:textId="77777777" w:rsidR="001215C0" w:rsidRDefault="001215C0">
            <w:pPr>
              <w:pStyle w:val="TableParagraph"/>
              <w:rPr>
                <w:rFonts w:ascii="Trebuchet MS"/>
                <w:sz w:val="16"/>
              </w:rPr>
            </w:pPr>
          </w:p>
          <w:p w14:paraId="54D8A25A" w14:textId="77777777" w:rsidR="001215C0" w:rsidRDefault="00587B66">
            <w:pPr>
              <w:pStyle w:val="TableParagraph"/>
              <w:spacing w:before="123" w:line="292" w:lineRule="auto"/>
              <w:ind w:left="232" w:right="196" w:firstLine="165"/>
              <w:rPr>
                <w:rFonts w:ascii="Trebuchet MS" w:hAnsi="Trebuchet MS"/>
                <w:sz w:val="13"/>
              </w:rPr>
            </w:pPr>
            <w:r>
              <w:rPr>
                <w:rFonts w:ascii="Trebuchet MS" w:hAnsi="Trebuchet MS"/>
                <w:w w:val="105"/>
                <w:sz w:val="13"/>
              </w:rPr>
              <w:t>Sótano: Baldosa</w:t>
            </w:r>
            <w:r>
              <w:rPr>
                <w:rFonts w:ascii="Trebuchet MS" w:hAnsi="Trebuchet MS"/>
                <w:spacing w:val="1"/>
                <w:w w:val="105"/>
                <w:sz w:val="13"/>
              </w:rPr>
              <w:t xml:space="preserve"> </w:t>
            </w:r>
            <w:r>
              <w:rPr>
                <w:rFonts w:ascii="Trebuchet MS" w:hAnsi="Trebuchet MS"/>
                <w:w w:val="105"/>
                <w:sz w:val="13"/>
              </w:rPr>
              <w:t>Casa</w:t>
            </w:r>
            <w:r>
              <w:rPr>
                <w:rFonts w:ascii="Trebuchet MS" w:hAnsi="Trebuchet MS"/>
                <w:spacing w:val="-3"/>
                <w:w w:val="105"/>
                <w:sz w:val="13"/>
              </w:rPr>
              <w:t xml:space="preserve"> </w:t>
            </w:r>
            <w:r>
              <w:rPr>
                <w:rFonts w:ascii="Trebuchet MS" w:hAnsi="Trebuchet MS"/>
                <w:w w:val="105"/>
                <w:sz w:val="13"/>
              </w:rPr>
              <w:t>Calle</w:t>
            </w:r>
            <w:r>
              <w:rPr>
                <w:rFonts w:ascii="Trebuchet MS" w:hAnsi="Trebuchet MS"/>
                <w:spacing w:val="-3"/>
                <w:w w:val="105"/>
                <w:sz w:val="13"/>
              </w:rPr>
              <w:t xml:space="preserve"> </w:t>
            </w:r>
            <w:r>
              <w:rPr>
                <w:rFonts w:ascii="Trebuchet MS" w:hAnsi="Trebuchet MS"/>
                <w:w w:val="105"/>
                <w:sz w:val="13"/>
              </w:rPr>
              <w:t>3:</w:t>
            </w:r>
            <w:r>
              <w:rPr>
                <w:rFonts w:ascii="Trebuchet MS" w:hAnsi="Trebuchet MS"/>
                <w:spacing w:val="-1"/>
                <w:w w:val="105"/>
                <w:sz w:val="13"/>
              </w:rPr>
              <w:t xml:space="preserve"> </w:t>
            </w:r>
            <w:r>
              <w:rPr>
                <w:rFonts w:ascii="Trebuchet MS" w:hAnsi="Trebuchet MS"/>
                <w:w w:val="105"/>
                <w:sz w:val="13"/>
              </w:rPr>
              <w:t>Baldosa</w:t>
            </w:r>
          </w:p>
        </w:tc>
        <w:tc>
          <w:tcPr>
            <w:tcW w:w="874" w:type="dxa"/>
            <w:tcBorders>
              <w:top w:val="single" w:sz="6" w:space="0" w:color="000000"/>
              <w:left w:val="single" w:sz="6" w:space="0" w:color="000000"/>
              <w:bottom w:val="single" w:sz="6" w:space="0" w:color="000000"/>
              <w:right w:val="single" w:sz="6" w:space="0" w:color="000000"/>
            </w:tcBorders>
          </w:tcPr>
          <w:p w14:paraId="15D9497D" w14:textId="77777777" w:rsidR="001215C0" w:rsidRDefault="001215C0">
            <w:pPr>
              <w:pStyle w:val="TableParagraph"/>
              <w:rPr>
                <w:rFonts w:ascii="Trebuchet MS"/>
                <w:sz w:val="16"/>
              </w:rPr>
            </w:pPr>
          </w:p>
          <w:p w14:paraId="4BE4FE60" w14:textId="77777777" w:rsidR="001215C0" w:rsidRDefault="001215C0">
            <w:pPr>
              <w:pStyle w:val="TableParagraph"/>
              <w:rPr>
                <w:rFonts w:ascii="Trebuchet MS"/>
                <w:sz w:val="16"/>
              </w:rPr>
            </w:pPr>
          </w:p>
          <w:p w14:paraId="2AFF8B08" w14:textId="77777777" w:rsidR="001215C0" w:rsidRDefault="001215C0">
            <w:pPr>
              <w:pStyle w:val="TableParagraph"/>
              <w:rPr>
                <w:rFonts w:ascii="Trebuchet MS"/>
                <w:sz w:val="16"/>
              </w:rPr>
            </w:pPr>
          </w:p>
          <w:p w14:paraId="288589CD" w14:textId="77777777" w:rsidR="001215C0" w:rsidRDefault="001215C0">
            <w:pPr>
              <w:pStyle w:val="TableParagraph"/>
              <w:rPr>
                <w:rFonts w:ascii="Trebuchet MS"/>
                <w:sz w:val="16"/>
              </w:rPr>
            </w:pPr>
          </w:p>
          <w:p w14:paraId="2604336C" w14:textId="77777777" w:rsidR="001215C0" w:rsidRDefault="001215C0">
            <w:pPr>
              <w:pStyle w:val="TableParagraph"/>
              <w:spacing w:before="9"/>
              <w:rPr>
                <w:rFonts w:ascii="Trebuchet MS"/>
                <w:sz w:val="18"/>
              </w:rPr>
            </w:pPr>
          </w:p>
          <w:p w14:paraId="0A3587AF" w14:textId="77777777" w:rsidR="001215C0" w:rsidRDefault="00587B66">
            <w:pPr>
              <w:pStyle w:val="TableParagraph"/>
              <w:spacing w:before="1"/>
              <w:ind w:left="49" w:right="8"/>
              <w:jc w:val="center"/>
              <w:rPr>
                <w:rFonts w:ascii="Trebuchet MS"/>
                <w:sz w:val="13"/>
              </w:rPr>
            </w:pPr>
            <w:r>
              <w:rPr>
                <w:rFonts w:ascii="Trebuchet MS"/>
                <w:w w:val="105"/>
                <w:sz w:val="13"/>
              </w:rPr>
              <w:t>Si</w:t>
            </w:r>
          </w:p>
        </w:tc>
        <w:tc>
          <w:tcPr>
            <w:tcW w:w="884" w:type="dxa"/>
            <w:tcBorders>
              <w:top w:val="single" w:sz="6" w:space="0" w:color="000000"/>
              <w:left w:val="single" w:sz="6" w:space="0" w:color="000000"/>
              <w:bottom w:val="single" w:sz="6" w:space="0" w:color="000000"/>
              <w:right w:val="single" w:sz="6" w:space="0" w:color="000000"/>
            </w:tcBorders>
          </w:tcPr>
          <w:p w14:paraId="42A3090F" w14:textId="77777777" w:rsidR="001215C0" w:rsidRDefault="001215C0">
            <w:pPr>
              <w:pStyle w:val="TableParagraph"/>
              <w:rPr>
                <w:rFonts w:ascii="Trebuchet MS"/>
                <w:sz w:val="16"/>
              </w:rPr>
            </w:pPr>
          </w:p>
          <w:p w14:paraId="039F5F0B" w14:textId="77777777" w:rsidR="001215C0" w:rsidRDefault="001215C0">
            <w:pPr>
              <w:pStyle w:val="TableParagraph"/>
              <w:rPr>
                <w:rFonts w:ascii="Trebuchet MS"/>
                <w:sz w:val="16"/>
              </w:rPr>
            </w:pPr>
          </w:p>
          <w:p w14:paraId="140DCD44" w14:textId="77777777" w:rsidR="001215C0" w:rsidRDefault="001215C0">
            <w:pPr>
              <w:pStyle w:val="TableParagraph"/>
              <w:rPr>
                <w:rFonts w:ascii="Trebuchet MS"/>
                <w:sz w:val="16"/>
              </w:rPr>
            </w:pPr>
          </w:p>
          <w:p w14:paraId="708859E1" w14:textId="77777777" w:rsidR="001215C0" w:rsidRDefault="001215C0">
            <w:pPr>
              <w:pStyle w:val="TableParagraph"/>
              <w:rPr>
                <w:rFonts w:ascii="Trebuchet MS"/>
                <w:sz w:val="16"/>
              </w:rPr>
            </w:pPr>
          </w:p>
          <w:p w14:paraId="39ED0513" w14:textId="77777777" w:rsidR="001215C0" w:rsidRDefault="001215C0">
            <w:pPr>
              <w:pStyle w:val="TableParagraph"/>
              <w:spacing w:before="9"/>
              <w:rPr>
                <w:rFonts w:ascii="Trebuchet MS"/>
                <w:sz w:val="18"/>
              </w:rPr>
            </w:pPr>
          </w:p>
          <w:p w14:paraId="54E878F3" w14:textId="77777777" w:rsidR="001215C0" w:rsidRDefault="00587B66">
            <w:pPr>
              <w:pStyle w:val="TableParagraph"/>
              <w:spacing w:before="1"/>
              <w:ind w:left="118" w:right="79"/>
              <w:jc w:val="center"/>
              <w:rPr>
                <w:rFonts w:ascii="Trebuchet MS"/>
                <w:sz w:val="13"/>
              </w:rPr>
            </w:pPr>
            <w:r>
              <w:rPr>
                <w:rFonts w:ascii="Trebuchet MS"/>
                <w:w w:val="105"/>
                <w:sz w:val="13"/>
              </w:rPr>
              <w:t>No</w:t>
            </w:r>
          </w:p>
        </w:tc>
        <w:tc>
          <w:tcPr>
            <w:tcW w:w="874" w:type="dxa"/>
            <w:tcBorders>
              <w:top w:val="single" w:sz="6" w:space="0" w:color="000000"/>
              <w:left w:val="single" w:sz="6" w:space="0" w:color="000000"/>
              <w:bottom w:val="single" w:sz="6" w:space="0" w:color="000000"/>
              <w:right w:val="single" w:sz="6" w:space="0" w:color="000000"/>
            </w:tcBorders>
          </w:tcPr>
          <w:p w14:paraId="7574F451" w14:textId="77777777" w:rsidR="001215C0" w:rsidRDefault="001215C0">
            <w:pPr>
              <w:pStyle w:val="TableParagraph"/>
              <w:rPr>
                <w:rFonts w:ascii="Trebuchet MS"/>
                <w:sz w:val="16"/>
              </w:rPr>
            </w:pPr>
          </w:p>
          <w:p w14:paraId="22CDB2CD" w14:textId="77777777" w:rsidR="001215C0" w:rsidRDefault="001215C0">
            <w:pPr>
              <w:pStyle w:val="TableParagraph"/>
              <w:rPr>
                <w:rFonts w:ascii="Trebuchet MS"/>
                <w:sz w:val="16"/>
              </w:rPr>
            </w:pPr>
          </w:p>
          <w:p w14:paraId="48512130" w14:textId="77777777" w:rsidR="001215C0" w:rsidRDefault="001215C0">
            <w:pPr>
              <w:pStyle w:val="TableParagraph"/>
              <w:rPr>
                <w:rFonts w:ascii="Trebuchet MS"/>
                <w:sz w:val="16"/>
              </w:rPr>
            </w:pPr>
          </w:p>
          <w:p w14:paraId="6B73098C" w14:textId="77777777" w:rsidR="001215C0" w:rsidRDefault="001215C0">
            <w:pPr>
              <w:pStyle w:val="TableParagraph"/>
              <w:rPr>
                <w:rFonts w:ascii="Trebuchet MS"/>
                <w:sz w:val="16"/>
              </w:rPr>
            </w:pPr>
          </w:p>
          <w:p w14:paraId="37423B44" w14:textId="77777777" w:rsidR="001215C0" w:rsidRDefault="001215C0">
            <w:pPr>
              <w:pStyle w:val="TableParagraph"/>
              <w:spacing w:before="9"/>
              <w:rPr>
                <w:rFonts w:ascii="Trebuchet MS"/>
                <w:sz w:val="18"/>
              </w:rPr>
            </w:pPr>
          </w:p>
          <w:p w14:paraId="02E87FD7" w14:textId="77777777" w:rsidR="001215C0" w:rsidRDefault="00587B66">
            <w:pPr>
              <w:pStyle w:val="TableParagraph"/>
              <w:spacing w:before="1"/>
              <w:ind w:left="49" w:right="11"/>
              <w:jc w:val="center"/>
              <w:rPr>
                <w:rFonts w:ascii="Trebuchet MS"/>
                <w:sz w:val="13"/>
              </w:rPr>
            </w:pPr>
            <w:r>
              <w:rPr>
                <w:rFonts w:ascii="Trebuchet MS"/>
                <w:w w:val="105"/>
                <w:sz w:val="13"/>
              </w:rPr>
              <w:t>No</w:t>
            </w:r>
          </w:p>
        </w:tc>
        <w:tc>
          <w:tcPr>
            <w:tcW w:w="883" w:type="dxa"/>
            <w:tcBorders>
              <w:top w:val="single" w:sz="6" w:space="0" w:color="000000"/>
              <w:left w:val="single" w:sz="6" w:space="0" w:color="000000"/>
              <w:bottom w:val="single" w:sz="6" w:space="0" w:color="000000"/>
              <w:right w:val="single" w:sz="6" w:space="0" w:color="000000"/>
            </w:tcBorders>
          </w:tcPr>
          <w:p w14:paraId="2C7D104E" w14:textId="77777777" w:rsidR="001215C0" w:rsidRDefault="001215C0">
            <w:pPr>
              <w:pStyle w:val="TableParagraph"/>
              <w:rPr>
                <w:rFonts w:ascii="Trebuchet MS"/>
                <w:sz w:val="16"/>
              </w:rPr>
            </w:pPr>
          </w:p>
          <w:p w14:paraId="54E758D4" w14:textId="77777777" w:rsidR="001215C0" w:rsidRDefault="001215C0">
            <w:pPr>
              <w:pStyle w:val="TableParagraph"/>
              <w:rPr>
                <w:rFonts w:ascii="Trebuchet MS"/>
                <w:sz w:val="16"/>
              </w:rPr>
            </w:pPr>
          </w:p>
          <w:p w14:paraId="4A479B5A" w14:textId="77777777" w:rsidR="001215C0" w:rsidRDefault="001215C0">
            <w:pPr>
              <w:pStyle w:val="TableParagraph"/>
              <w:rPr>
                <w:rFonts w:ascii="Trebuchet MS"/>
                <w:sz w:val="16"/>
              </w:rPr>
            </w:pPr>
          </w:p>
          <w:p w14:paraId="381F9979" w14:textId="77777777" w:rsidR="001215C0" w:rsidRDefault="001215C0">
            <w:pPr>
              <w:pStyle w:val="TableParagraph"/>
              <w:rPr>
                <w:rFonts w:ascii="Trebuchet MS"/>
                <w:sz w:val="16"/>
              </w:rPr>
            </w:pPr>
          </w:p>
          <w:p w14:paraId="2F4F7F44" w14:textId="77777777" w:rsidR="001215C0" w:rsidRDefault="001215C0">
            <w:pPr>
              <w:pStyle w:val="TableParagraph"/>
              <w:spacing w:before="9"/>
              <w:rPr>
                <w:rFonts w:ascii="Trebuchet MS"/>
                <w:sz w:val="18"/>
              </w:rPr>
            </w:pPr>
          </w:p>
          <w:p w14:paraId="17D2120C" w14:textId="77777777" w:rsidR="001215C0" w:rsidRDefault="00587B66">
            <w:pPr>
              <w:pStyle w:val="TableParagraph"/>
              <w:spacing w:before="1"/>
              <w:ind w:left="71" w:right="33"/>
              <w:jc w:val="center"/>
              <w:rPr>
                <w:rFonts w:ascii="Trebuchet MS"/>
                <w:sz w:val="13"/>
              </w:rPr>
            </w:pPr>
            <w:r>
              <w:rPr>
                <w:rFonts w:ascii="Trebuchet MS"/>
                <w:w w:val="105"/>
                <w:sz w:val="13"/>
              </w:rPr>
              <w:t>No</w:t>
            </w:r>
          </w:p>
        </w:tc>
        <w:tc>
          <w:tcPr>
            <w:tcW w:w="3510" w:type="dxa"/>
            <w:vMerge w:val="restart"/>
            <w:tcBorders>
              <w:top w:val="single" w:sz="6" w:space="0" w:color="000000"/>
              <w:left w:val="single" w:sz="6" w:space="0" w:color="000000"/>
              <w:bottom w:val="single" w:sz="6" w:space="0" w:color="000000"/>
            </w:tcBorders>
          </w:tcPr>
          <w:p w14:paraId="710B0EA1" w14:textId="77777777" w:rsidR="001215C0" w:rsidRDefault="001215C0">
            <w:pPr>
              <w:pStyle w:val="TableParagraph"/>
              <w:spacing w:before="7"/>
              <w:rPr>
                <w:rFonts w:ascii="Trebuchet MS"/>
                <w:sz w:val="9"/>
              </w:rPr>
            </w:pPr>
          </w:p>
          <w:p w14:paraId="503D2023" w14:textId="77777777" w:rsidR="001215C0" w:rsidRDefault="00587B66">
            <w:pPr>
              <w:pStyle w:val="TableParagraph"/>
              <w:ind w:left="135"/>
              <w:rPr>
                <w:rFonts w:ascii="Trebuchet MS"/>
                <w:sz w:val="20"/>
              </w:rPr>
            </w:pPr>
            <w:r>
              <w:rPr>
                <w:rFonts w:ascii="Trebuchet MS"/>
                <w:noProof/>
                <w:sz w:val="20"/>
                <w:lang w:eastAsia="es-ES"/>
              </w:rPr>
              <w:drawing>
                <wp:inline distT="0" distB="0" distL="0" distR="0" wp14:anchorId="2F5591BC" wp14:editId="00C4A953">
                  <wp:extent cx="1997176" cy="2496312"/>
                  <wp:effectExtent l="0" t="0" r="0" b="0"/>
                  <wp:docPr id="8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2.jpeg"/>
                          <pic:cNvPicPr/>
                        </pic:nvPicPr>
                        <pic:blipFill>
                          <a:blip r:embed="rId69" cstate="print"/>
                          <a:stretch>
                            <a:fillRect/>
                          </a:stretch>
                        </pic:blipFill>
                        <pic:spPr>
                          <a:xfrm>
                            <a:off x="0" y="0"/>
                            <a:ext cx="1997176" cy="2496312"/>
                          </a:xfrm>
                          <a:prstGeom prst="rect">
                            <a:avLst/>
                          </a:prstGeom>
                        </pic:spPr>
                      </pic:pic>
                    </a:graphicData>
                  </a:graphic>
                </wp:inline>
              </w:drawing>
            </w:r>
          </w:p>
        </w:tc>
      </w:tr>
      <w:tr w:rsidR="001215C0" w14:paraId="39117762" w14:textId="77777777">
        <w:trPr>
          <w:trHeight w:val="2097"/>
        </w:trPr>
        <w:tc>
          <w:tcPr>
            <w:tcW w:w="439" w:type="dxa"/>
            <w:tcBorders>
              <w:top w:val="nil"/>
              <w:bottom w:val="nil"/>
              <w:right w:val="single" w:sz="6" w:space="0" w:color="000000"/>
            </w:tcBorders>
          </w:tcPr>
          <w:p w14:paraId="218F6980" w14:textId="77777777" w:rsidR="001215C0" w:rsidRDefault="001215C0">
            <w:pPr>
              <w:pStyle w:val="TableParagraph"/>
              <w:rPr>
                <w:rFonts w:ascii="Times New Roman"/>
                <w:sz w:val="12"/>
              </w:rPr>
            </w:pPr>
          </w:p>
        </w:tc>
        <w:tc>
          <w:tcPr>
            <w:tcW w:w="3516" w:type="dxa"/>
            <w:gridSpan w:val="3"/>
            <w:tcBorders>
              <w:top w:val="single" w:sz="6" w:space="0" w:color="000000"/>
              <w:left w:val="single" w:sz="6" w:space="0" w:color="000000"/>
              <w:bottom w:val="single" w:sz="6" w:space="0" w:color="000000"/>
              <w:right w:val="single" w:sz="6" w:space="0" w:color="000000"/>
            </w:tcBorders>
          </w:tcPr>
          <w:p w14:paraId="15CF1BCF" w14:textId="77777777" w:rsidR="001215C0" w:rsidRDefault="001215C0">
            <w:pPr>
              <w:pStyle w:val="TableParagraph"/>
              <w:spacing w:before="9"/>
              <w:rPr>
                <w:rFonts w:ascii="Trebuchet MS"/>
                <w:sz w:val="10"/>
              </w:rPr>
            </w:pPr>
          </w:p>
          <w:p w14:paraId="456A928A" w14:textId="77777777" w:rsidR="001215C0" w:rsidRDefault="00587B66">
            <w:pPr>
              <w:pStyle w:val="TableParagraph"/>
              <w:ind w:left="83"/>
              <w:rPr>
                <w:rFonts w:ascii="Trebuchet MS"/>
                <w:sz w:val="20"/>
              </w:rPr>
            </w:pPr>
            <w:r>
              <w:rPr>
                <w:rFonts w:ascii="Trebuchet MS"/>
                <w:noProof/>
                <w:sz w:val="20"/>
                <w:lang w:eastAsia="es-ES"/>
              </w:rPr>
              <w:drawing>
                <wp:inline distT="0" distB="0" distL="0" distR="0" wp14:anchorId="13A08855" wp14:editId="109ADAAF">
                  <wp:extent cx="2068636" cy="1106424"/>
                  <wp:effectExtent l="0" t="0" r="0" b="0"/>
                  <wp:docPr id="8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3.jpeg"/>
                          <pic:cNvPicPr/>
                        </pic:nvPicPr>
                        <pic:blipFill>
                          <a:blip r:embed="rId70" cstate="print"/>
                          <a:stretch>
                            <a:fillRect/>
                          </a:stretch>
                        </pic:blipFill>
                        <pic:spPr>
                          <a:xfrm>
                            <a:off x="0" y="0"/>
                            <a:ext cx="2068636" cy="1106424"/>
                          </a:xfrm>
                          <a:prstGeom prst="rect">
                            <a:avLst/>
                          </a:prstGeom>
                        </pic:spPr>
                      </pic:pic>
                    </a:graphicData>
                  </a:graphic>
                </wp:inline>
              </w:drawing>
            </w:r>
          </w:p>
        </w:tc>
        <w:tc>
          <w:tcPr>
            <w:tcW w:w="3515" w:type="dxa"/>
            <w:gridSpan w:val="4"/>
            <w:tcBorders>
              <w:top w:val="single" w:sz="6" w:space="0" w:color="000000"/>
              <w:left w:val="single" w:sz="6" w:space="0" w:color="000000"/>
              <w:bottom w:val="single" w:sz="6" w:space="0" w:color="000000"/>
              <w:right w:val="single" w:sz="6" w:space="0" w:color="000000"/>
            </w:tcBorders>
          </w:tcPr>
          <w:p w14:paraId="248496C5" w14:textId="77777777" w:rsidR="001215C0" w:rsidRDefault="00587B66">
            <w:pPr>
              <w:pStyle w:val="TableParagraph"/>
              <w:ind w:left="136"/>
              <w:rPr>
                <w:rFonts w:ascii="Trebuchet MS"/>
                <w:sz w:val="20"/>
              </w:rPr>
            </w:pPr>
            <w:r>
              <w:rPr>
                <w:rFonts w:ascii="Trebuchet MS"/>
                <w:noProof/>
                <w:sz w:val="20"/>
                <w:lang w:eastAsia="es-ES"/>
              </w:rPr>
              <w:drawing>
                <wp:inline distT="0" distB="0" distL="0" distR="0" wp14:anchorId="1FC4143A" wp14:editId="4048AA15">
                  <wp:extent cx="1991344" cy="1252727"/>
                  <wp:effectExtent l="0" t="0" r="0" b="0"/>
                  <wp:docPr id="8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4.jpeg"/>
                          <pic:cNvPicPr/>
                        </pic:nvPicPr>
                        <pic:blipFill>
                          <a:blip r:embed="rId71" cstate="print"/>
                          <a:stretch>
                            <a:fillRect/>
                          </a:stretch>
                        </pic:blipFill>
                        <pic:spPr>
                          <a:xfrm>
                            <a:off x="0" y="0"/>
                            <a:ext cx="1991344" cy="1252727"/>
                          </a:xfrm>
                          <a:prstGeom prst="rect">
                            <a:avLst/>
                          </a:prstGeom>
                        </pic:spPr>
                      </pic:pic>
                    </a:graphicData>
                  </a:graphic>
                </wp:inline>
              </w:drawing>
            </w:r>
          </w:p>
        </w:tc>
        <w:tc>
          <w:tcPr>
            <w:tcW w:w="3510" w:type="dxa"/>
            <w:vMerge/>
            <w:tcBorders>
              <w:top w:val="nil"/>
              <w:left w:val="single" w:sz="6" w:space="0" w:color="000000"/>
              <w:bottom w:val="single" w:sz="6" w:space="0" w:color="000000"/>
            </w:tcBorders>
          </w:tcPr>
          <w:p w14:paraId="0D98C6DB" w14:textId="77777777" w:rsidR="001215C0" w:rsidRDefault="001215C0">
            <w:pPr>
              <w:rPr>
                <w:sz w:val="2"/>
                <w:szCs w:val="2"/>
              </w:rPr>
            </w:pPr>
          </w:p>
        </w:tc>
      </w:tr>
      <w:tr w:rsidR="001215C0" w14:paraId="464BFBE6" w14:textId="77777777">
        <w:trPr>
          <w:trHeight w:val="2097"/>
        </w:trPr>
        <w:tc>
          <w:tcPr>
            <w:tcW w:w="439" w:type="dxa"/>
            <w:tcBorders>
              <w:top w:val="nil"/>
              <w:bottom w:val="nil"/>
              <w:right w:val="single" w:sz="6" w:space="0" w:color="000000"/>
            </w:tcBorders>
          </w:tcPr>
          <w:p w14:paraId="6E1DAA70" w14:textId="77777777" w:rsidR="001215C0" w:rsidRDefault="001215C0">
            <w:pPr>
              <w:pStyle w:val="TableParagraph"/>
              <w:rPr>
                <w:rFonts w:ascii="Times New Roman"/>
                <w:sz w:val="12"/>
              </w:rPr>
            </w:pPr>
          </w:p>
        </w:tc>
        <w:tc>
          <w:tcPr>
            <w:tcW w:w="1760" w:type="dxa"/>
            <w:tcBorders>
              <w:top w:val="single" w:sz="6" w:space="0" w:color="000000"/>
              <w:left w:val="single" w:sz="6" w:space="0" w:color="000000"/>
              <w:bottom w:val="single" w:sz="6" w:space="0" w:color="000000"/>
              <w:right w:val="single" w:sz="6" w:space="0" w:color="000000"/>
            </w:tcBorders>
          </w:tcPr>
          <w:p w14:paraId="0320819A" w14:textId="77777777" w:rsidR="001215C0" w:rsidRDefault="001215C0">
            <w:pPr>
              <w:pStyle w:val="TableParagraph"/>
              <w:rPr>
                <w:rFonts w:ascii="Trebuchet MS"/>
                <w:sz w:val="16"/>
              </w:rPr>
            </w:pPr>
          </w:p>
          <w:p w14:paraId="1118AE9D" w14:textId="77777777" w:rsidR="001215C0" w:rsidRDefault="001215C0">
            <w:pPr>
              <w:pStyle w:val="TableParagraph"/>
              <w:rPr>
                <w:rFonts w:ascii="Trebuchet MS"/>
                <w:sz w:val="16"/>
              </w:rPr>
            </w:pPr>
          </w:p>
          <w:p w14:paraId="7AEF8351" w14:textId="77777777" w:rsidR="001215C0" w:rsidRDefault="001215C0">
            <w:pPr>
              <w:pStyle w:val="TableParagraph"/>
              <w:rPr>
                <w:rFonts w:ascii="Trebuchet MS"/>
                <w:sz w:val="16"/>
              </w:rPr>
            </w:pPr>
          </w:p>
          <w:p w14:paraId="518DB9CE" w14:textId="77777777" w:rsidR="001215C0" w:rsidRDefault="001215C0">
            <w:pPr>
              <w:pStyle w:val="TableParagraph"/>
              <w:rPr>
                <w:rFonts w:ascii="Trebuchet MS"/>
                <w:sz w:val="16"/>
              </w:rPr>
            </w:pPr>
          </w:p>
          <w:p w14:paraId="451DE595" w14:textId="77777777" w:rsidR="001215C0" w:rsidRDefault="001215C0">
            <w:pPr>
              <w:pStyle w:val="TableParagraph"/>
              <w:rPr>
                <w:rFonts w:ascii="Trebuchet MS"/>
                <w:sz w:val="18"/>
              </w:rPr>
            </w:pPr>
          </w:p>
          <w:p w14:paraId="26FD657D" w14:textId="77777777" w:rsidR="001215C0" w:rsidRDefault="00587B66">
            <w:pPr>
              <w:pStyle w:val="TableParagraph"/>
              <w:ind w:left="400" w:right="362"/>
              <w:jc w:val="center"/>
              <w:rPr>
                <w:rFonts w:ascii="Trebuchet MS"/>
                <w:sz w:val="13"/>
              </w:rPr>
            </w:pPr>
            <w:r>
              <w:rPr>
                <w:rFonts w:ascii="Trebuchet MS"/>
                <w:w w:val="105"/>
                <w:sz w:val="13"/>
              </w:rPr>
              <w:t>Muros</w:t>
            </w:r>
          </w:p>
        </w:tc>
        <w:tc>
          <w:tcPr>
            <w:tcW w:w="1756" w:type="dxa"/>
            <w:gridSpan w:val="2"/>
            <w:tcBorders>
              <w:top w:val="single" w:sz="6" w:space="0" w:color="000000"/>
              <w:left w:val="single" w:sz="6" w:space="0" w:color="000000"/>
              <w:bottom w:val="single" w:sz="6" w:space="0" w:color="000000"/>
              <w:right w:val="single" w:sz="6" w:space="0" w:color="000000"/>
            </w:tcBorders>
          </w:tcPr>
          <w:p w14:paraId="622B3683" w14:textId="77777777" w:rsidR="001215C0" w:rsidRDefault="001215C0">
            <w:pPr>
              <w:pStyle w:val="TableParagraph"/>
              <w:rPr>
                <w:rFonts w:ascii="Trebuchet MS"/>
                <w:sz w:val="16"/>
              </w:rPr>
            </w:pPr>
          </w:p>
          <w:p w14:paraId="2ED73215" w14:textId="77777777" w:rsidR="001215C0" w:rsidRDefault="001215C0">
            <w:pPr>
              <w:pStyle w:val="TableParagraph"/>
              <w:rPr>
                <w:rFonts w:ascii="Trebuchet MS"/>
                <w:sz w:val="16"/>
              </w:rPr>
            </w:pPr>
          </w:p>
          <w:p w14:paraId="10A91816" w14:textId="77777777" w:rsidR="001215C0" w:rsidRDefault="001215C0">
            <w:pPr>
              <w:pStyle w:val="TableParagraph"/>
              <w:rPr>
                <w:rFonts w:ascii="Trebuchet MS"/>
                <w:sz w:val="16"/>
              </w:rPr>
            </w:pPr>
          </w:p>
          <w:p w14:paraId="420DD045" w14:textId="77777777" w:rsidR="001215C0" w:rsidRDefault="001215C0">
            <w:pPr>
              <w:pStyle w:val="TableParagraph"/>
              <w:rPr>
                <w:rFonts w:ascii="Trebuchet MS"/>
                <w:sz w:val="16"/>
              </w:rPr>
            </w:pPr>
          </w:p>
          <w:p w14:paraId="26FBBD76" w14:textId="77777777" w:rsidR="001215C0" w:rsidRDefault="00587B66">
            <w:pPr>
              <w:pStyle w:val="TableParagraph"/>
              <w:spacing w:before="123" w:line="292" w:lineRule="auto"/>
              <w:ind w:left="234" w:right="199" w:firstLine="120"/>
              <w:rPr>
                <w:rFonts w:ascii="Trebuchet MS" w:hAnsi="Trebuchet MS"/>
                <w:sz w:val="13"/>
              </w:rPr>
            </w:pPr>
            <w:r>
              <w:rPr>
                <w:rFonts w:ascii="Trebuchet MS" w:hAnsi="Trebuchet MS"/>
                <w:w w:val="105"/>
                <w:sz w:val="13"/>
              </w:rPr>
              <w:t>Sótano: Concreto</w:t>
            </w:r>
            <w:r>
              <w:rPr>
                <w:rFonts w:ascii="Trebuchet MS" w:hAnsi="Trebuchet MS"/>
                <w:spacing w:val="1"/>
                <w:w w:val="105"/>
                <w:sz w:val="13"/>
              </w:rPr>
              <w:t xml:space="preserve"> </w:t>
            </w:r>
            <w:r>
              <w:rPr>
                <w:rFonts w:ascii="Trebuchet MS" w:hAnsi="Trebuchet MS"/>
                <w:w w:val="105"/>
                <w:sz w:val="13"/>
              </w:rPr>
              <w:t>Casa</w:t>
            </w:r>
            <w:r>
              <w:rPr>
                <w:rFonts w:ascii="Trebuchet MS" w:hAnsi="Trebuchet MS"/>
                <w:spacing w:val="-4"/>
                <w:w w:val="105"/>
                <w:sz w:val="13"/>
              </w:rPr>
              <w:t xml:space="preserve"> </w:t>
            </w:r>
            <w:r>
              <w:rPr>
                <w:rFonts w:ascii="Trebuchet MS" w:hAnsi="Trebuchet MS"/>
                <w:w w:val="105"/>
                <w:sz w:val="13"/>
              </w:rPr>
              <w:t>Calle</w:t>
            </w:r>
            <w:r>
              <w:rPr>
                <w:rFonts w:ascii="Trebuchet MS" w:hAnsi="Trebuchet MS"/>
                <w:spacing w:val="-3"/>
                <w:w w:val="105"/>
                <w:sz w:val="13"/>
              </w:rPr>
              <w:t xml:space="preserve"> </w:t>
            </w:r>
            <w:r>
              <w:rPr>
                <w:rFonts w:ascii="Trebuchet MS" w:hAnsi="Trebuchet MS"/>
                <w:w w:val="105"/>
                <w:sz w:val="13"/>
              </w:rPr>
              <w:t>3:</w:t>
            </w:r>
            <w:r>
              <w:rPr>
                <w:rFonts w:ascii="Trebuchet MS" w:hAnsi="Trebuchet MS"/>
                <w:spacing w:val="-2"/>
                <w:w w:val="105"/>
                <w:sz w:val="13"/>
              </w:rPr>
              <w:t xml:space="preserve"> </w:t>
            </w:r>
            <w:r>
              <w:rPr>
                <w:rFonts w:ascii="Trebuchet MS" w:hAnsi="Trebuchet MS"/>
                <w:w w:val="105"/>
                <w:sz w:val="13"/>
              </w:rPr>
              <w:t>Ladrillo</w:t>
            </w:r>
          </w:p>
        </w:tc>
        <w:tc>
          <w:tcPr>
            <w:tcW w:w="874" w:type="dxa"/>
            <w:tcBorders>
              <w:top w:val="single" w:sz="6" w:space="0" w:color="000000"/>
              <w:left w:val="single" w:sz="6" w:space="0" w:color="000000"/>
              <w:bottom w:val="single" w:sz="6" w:space="0" w:color="000000"/>
              <w:right w:val="single" w:sz="6" w:space="0" w:color="000000"/>
            </w:tcBorders>
          </w:tcPr>
          <w:p w14:paraId="22A01BE7" w14:textId="77777777" w:rsidR="001215C0" w:rsidRDefault="001215C0">
            <w:pPr>
              <w:pStyle w:val="TableParagraph"/>
              <w:rPr>
                <w:rFonts w:ascii="Trebuchet MS"/>
                <w:sz w:val="16"/>
              </w:rPr>
            </w:pPr>
          </w:p>
          <w:p w14:paraId="735B440F" w14:textId="77777777" w:rsidR="001215C0" w:rsidRDefault="001215C0">
            <w:pPr>
              <w:pStyle w:val="TableParagraph"/>
              <w:rPr>
                <w:rFonts w:ascii="Trebuchet MS"/>
                <w:sz w:val="16"/>
              </w:rPr>
            </w:pPr>
          </w:p>
          <w:p w14:paraId="0F4ED6CF" w14:textId="77777777" w:rsidR="001215C0" w:rsidRDefault="001215C0">
            <w:pPr>
              <w:pStyle w:val="TableParagraph"/>
              <w:rPr>
                <w:rFonts w:ascii="Trebuchet MS"/>
                <w:sz w:val="16"/>
              </w:rPr>
            </w:pPr>
          </w:p>
          <w:p w14:paraId="5E937147" w14:textId="77777777" w:rsidR="001215C0" w:rsidRDefault="001215C0">
            <w:pPr>
              <w:pStyle w:val="TableParagraph"/>
              <w:rPr>
                <w:rFonts w:ascii="Trebuchet MS"/>
                <w:sz w:val="16"/>
              </w:rPr>
            </w:pPr>
          </w:p>
          <w:p w14:paraId="596DA5D4" w14:textId="77777777" w:rsidR="001215C0" w:rsidRDefault="001215C0">
            <w:pPr>
              <w:pStyle w:val="TableParagraph"/>
              <w:spacing w:before="9"/>
              <w:rPr>
                <w:rFonts w:ascii="Trebuchet MS"/>
                <w:sz w:val="18"/>
              </w:rPr>
            </w:pPr>
          </w:p>
          <w:p w14:paraId="5E7FAB94" w14:textId="77777777" w:rsidR="001215C0" w:rsidRDefault="00587B66">
            <w:pPr>
              <w:pStyle w:val="TableParagraph"/>
              <w:spacing w:before="1"/>
              <w:ind w:left="49" w:right="8"/>
              <w:jc w:val="center"/>
              <w:rPr>
                <w:rFonts w:ascii="Trebuchet MS"/>
                <w:sz w:val="13"/>
              </w:rPr>
            </w:pPr>
            <w:r>
              <w:rPr>
                <w:rFonts w:ascii="Trebuchet MS"/>
                <w:w w:val="105"/>
                <w:sz w:val="13"/>
              </w:rPr>
              <w:t>Si</w:t>
            </w:r>
          </w:p>
        </w:tc>
        <w:tc>
          <w:tcPr>
            <w:tcW w:w="884" w:type="dxa"/>
            <w:tcBorders>
              <w:top w:val="single" w:sz="6" w:space="0" w:color="000000"/>
              <w:left w:val="single" w:sz="6" w:space="0" w:color="000000"/>
              <w:bottom w:val="single" w:sz="6" w:space="0" w:color="000000"/>
              <w:right w:val="single" w:sz="6" w:space="0" w:color="000000"/>
            </w:tcBorders>
          </w:tcPr>
          <w:p w14:paraId="62E62661" w14:textId="77777777" w:rsidR="001215C0" w:rsidRDefault="001215C0">
            <w:pPr>
              <w:pStyle w:val="TableParagraph"/>
              <w:rPr>
                <w:rFonts w:ascii="Trebuchet MS"/>
                <w:sz w:val="16"/>
              </w:rPr>
            </w:pPr>
          </w:p>
          <w:p w14:paraId="325B3A5F" w14:textId="77777777" w:rsidR="001215C0" w:rsidRDefault="001215C0">
            <w:pPr>
              <w:pStyle w:val="TableParagraph"/>
              <w:rPr>
                <w:rFonts w:ascii="Trebuchet MS"/>
                <w:sz w:val="16"/>
              </w:rPr>
            </w:pPr>
          </w:p>
          <w:p w14:paraId="70DB0DE6" w14:textId="77777777" w:rsidR="001215C0" w:rsidRDefault="001215C0">
            <w:pPr>
              <w:pStyle w:val="TableParagraph"/>
              <w:rPr>
                <w:rFonts w:ascii="Trebuchet MS"/>
                <w:sz w:val="16"/>
              </w:rPr>
            </w:pPr>
          </w:p>
          <w:p w14:paraId="1EB12406" w14:textId="77777777" w:rsidR="001215C0" w:rsidRDefault="001215C0">
            <w:pPr>
              <w:pStyle w:val="TableParagraph"/>
              <w:rPr>
                <w:rFonts w:ascii="Trebuchet MS"/>
                <w:sz w:val="16"/>
              </w:rPr>
            </w:pPr>
          </w:p>
          <w:p w14:paraId="0CBFAA36" w14:textId="77777777" w:rsidR="001215C0" w:rsidRDefault="001215C0">
            <w:pPr>
              <w:pStyle w:val="TableParagraph"/>
              <w:spacing w:before="9"/>
              <w:rPr>
                <w:rFonts w:ascii="Trebuchet MS"/>
                <w:sz w:val="18"/>
              </w:rPr>
            </w:pPr>
          </w:p>
          <w:p w14:paraId="2FF19DA7" w14:textId="77777777" w:rsidR="001215C0" w:rsidRDefault="00587B66">
            <w:pPr>
              <w:pStyle w:val="TableParagraph"/>
              <w:spacing w:before="1"/>
              <w:ind w:left="118" w:right="79"/>
              <w:jc w:val="center"/>
              <w:rPr>
                <w:rFonts w:ascii="Trebuchet MS"/>
                <w:sz w:val="13"/>
              </w:rPr>
            </w:pPr>
            <w:r>
              <w:rPr>
                <w:rFonts w:ascii="Trebuchet MS"/>
                <w:w w:val="105"/>
                <w:sz w:val="13"/>
              </w:rPr>
              <w:t>No</w:t>
            </w:r>
          </w:p>
        </w:tc>
        <w:tc>
          <w:tcPr>
            <w:tcW w:w="874" w:type="dxa"/>
            <w:tcBorders>
              <w:top w:val="single" w:sz="6" w:space="0" w:color="000000"/>
              <w:left w:val="single" w:sz="6" w:space="0" w:color="000000"/>
              <w:bottom w:val="single" w:sz="6" w:space="0" w:color="000000"/>
              <w:right w:val="single" w:sz="6" w:space="0" w:color="000000"/>
            </w:tcBorders>
          </w:tcPr>
          <w:p w14:paraId="6339E6CF" w14:textId="77777777" w:rsidR="001215C0" w:rsidRDefault="001215C0">
            <w:pPr>
              <w:pStyle w:val="TableParagraph"/>
              <w:rPr>
                <w:rFonts w:ascii="Trebuchet MS"/>
                <w:sz w:val="16"/>
              </w:rPr>
            </w:pPr>
          </w:p>
          <w:p w14:paraId="3F58768E" w14:textId="77777777" w:rsidR="001215C0" w:rsidRDefault="001215C0">
            <w:pPr>
              <w:pStyle w:val="TableParagraph"/>
              <w:rPr>
                <w:rFonts w:ascii="Trebuchet MS"/>
                <w:sz w:val="16"/>
              </w:rPr>
            </w:pPr>
          </w:p>
          <w:p w14:paraId="3FC8F9E1" w14:textId="77777777" w:rsidR="001215C0" w:rsidRDefault="001215C0">
            <w:pPr>
              <w:pStyle w:val="TableParagraph"/>
              <w:rPr>
                <w:rFonts w:ascii="Trebuchet MS"/>
                <w:sz w:val="16"/>
              </w:rPr>
            </w:pPr>
          </w:p>
          <w:p w14:paraId="1C2713D8" w14:textId="77777777" w:rsidR="001215C0" w:rsidRDefault="001215C0">
            <w:pPr>
              <w:pStyle w:val="TableParagraph"/>
              <w:rPr>
                <w:rFonts w:ascii="Trebuchet MS"/>
                <w:sz w:val="16"/>
              </w:rPr>
            </w:pPr>
          </w:p>
          <w:p w14:paraId="2230F68D" w14:textId="77777777" w:rsidR="001215C0" w:rsidRDefault="001215C0">
            <w:pPr>
              <w:pStyle w:val="TableParagraph"/>
              <w:spacing w:before="9"/>
              <w:rPr>
                <w:rFonts w:ascii="Trebuchet MS"/>
                <w:sz w:val="18"/>
              </w:rPr>
            </w:pPr>
          </w:p>
          <w:p w14:paraId="4B6F31B9" w14:textId="77777777" w:rsidR="001215C0" w:rsidRDefault="00587B66">
            <w:pPr>
              <w:pStyle w:val="TableParagraph"/>
              <w:spacing w:before="1"/>
              <w:ind w:left="49" w:right="11"/>
              <w:jc w:val="center"/>
              <w:rPr>
                <w:rFonts w:ascii="Trebuchet MS"/>
                <w:sz w:val="13"/>
              </w:rPr>
            </w:pPr>
            <w:r>
              <w:rPr>
                <w:rFonts w:ascii="Trebuchet MS"/>
                <w:w w:val="105"/>
                <w:sz w:val="13"/>
              </w:rPr>
              <w:t>No</w:t>
            </w:r>
          </w:p>
        </w:tc>
        <w:tc>
          <w:tcPr>
            <w:tcW w:w="883" w:type="dxa"/>
            <w:tcBorders>
              <w:top w:val="single" w:sz="6" w:space="0" w:color="000000"/>
              <w:left w:val="single" w:sz="6" w:space="0" w:color="000000"/>
              <w:bottom w:val="single" w:sz="6" w:space="0" w:color="000000"/>
              <w:right w:val="single" w:sz="6" w:space="0" w:color="000000"/>
            </w:tcBorders>
          </w:tcPr>
          <w:p w14:paraId="03D37062" w14:textId="77777777" w:rsidR="001215C0" w:rsidRDefault="001215C0">
            <w:pPr>
              <w:pStyle w:val="TableParagraph"/>
              <w:rPr>
                <w:rFonts w:ascii="Trebuchet MS"/>
                <w:sz w:val="16"/>
              </w:rPr>
            </w:pPr>
          </w:p>
          <w:p w14:paraId="618B21D6" w14:textId="77777777" w:rsidR="001215C0" w:rsidRDefault="001215C0">
            <w:pPr>
              <w:pStyle w:val="TableParagraph"/>
              <w:rPr>
                <w:rFonts w:ascii="Trebuchet MS"/>
                <w:sz w:val="16"/>
              </w:rPr>
            </w:pPr>
          </w:p>
          <w:p w14:paraId="319DFE76" w14:textId="77777777" w:rsidR="001215C0" w:rsidRDefault="001215C0">
            <w:pPr>
              <w:pStyle w:val="TableParagraph"/>
              <w:rPr>
                <w:rFonts w:ascii="Trebuchet MS"/>
                <w:sz w:val="16"/>
              </w:rPr>
            </w:pPr>
          </w:p>
          <w:p w14:paraId="1537C80A" w14:textId="77777777" w:rsidR="001215C0" w:rsidRDefault="001215C0">
            <w:pPr>
              <w:pStyle w:val="TableParagraph"/>
              <w:rPr>
                <w:rFonts w:ascii="Trebuchet MS"/>
                <w:sz w:val="16"/>
              </w:rPr>
            </w:pPr>
          </w:p>
          <w:p w14:paraId="1801F2F0" w14:textId="77777777" w:rsidR="001215C0" w:rsidRDefault="001215C0">
            <w:pPr>
              <w:pStyle w:val="TableParagraph"/>
              <w:spacing w:before="9"/>
              <w:rPr>
                <w:rFonts w:ascii="Trebuchet MS"/>
                <w:sz w:val="18"/>
              </w:rPr>
            </w:pPr>
          </w:p>
          <w:p w14:paraId="1DD1A9B8" w14:textId="77777777" w:rsidR="001215C0" w:rsidRDefault="00587B66">
            <w:pPr>
              <w:pStyle w:val="TableParagraph"/>
              <w:spacing w:before="1"/>
              <w:ind w:left="71" w:right="32"/>
              <w:jc w:val="center"/>
              <w:rPr>
                <w:rFonts w:ascii="Trebuchet MS"/>
                <w:sz w:val="13"/>
              </w:rPr>
            </w:pPr>
            <w:r>
              <w:rPr>
                <w:rFonts w:ascii="Trebuchet MS"/>
                <w:w w:val="105"/>
                <w:sz w:val="13"/>
              </w:rPr>
              <w:t>Si</w:t>
            </w:r>
          </w:p>
        </w:tc>
        <w:tc>
          <w:tcPr>
            <w:tcW w:w="3510" w:type="dxa"/>
            <w:tcBorders>
              <w:top w:val="single" w:sz="6" w:space="0" w:color="000000"/>
              <w:left w:val="single" w:sz="6" w:space="0" w:color="000000"/>
              <w:bottom w:val="single" w:sz="6" w:space="0" w:color="000000"/>
            </w:tcBorders>
          </w:tcPr>
          <w:p w14:paraId="0F68CB18" w14:textId="77777777" w:rsidR="001215C0" w:rsidRDefault="001215C0">
            <w:pPr>
              <w:pStyle w:val="TableParagraph"/>
              <w:spacing w:before="6"/>
              <w:rPr>
                <w:rFonts w:ascii="Trebuchet MS"/>
                <w:sz w:val="3"/>
              </w:rPr>
            </w:pPr>
          </w:p>
          <w:p w14:paraId="424403A0" w14:textId="77777777" w:rsidR="001215C0" w:rsidRDefault="00587B66">
            <w:pPr>
              <w:pStyle w:val="TableParagraph"/>
              <w:ind w:left="62"/>
              <w:rPr>
                <w:rFonts w:ascii="Trebuchet MS"/>
                <w:sz w:val="20"/>
              </w:rPr>
            </w:pPr>
            <w:r>
              <w:rPr>
                <w:rFonts w:ascii="Trebuchet MS"/>
                <w:noProof/>
                <w:sz w:val="20"/>
                <w:lang w:eastAsia="es-ES"/>
              </w:rPr>
              <w:drawing>
                <wp:inline distT="0" distB="0" distL="0" distR="0" wp14:anchorId="3EB1C1E1" wp14:editId="4467B998">
                  <wp:extent cx="2116314" cy="1252727"/>
                  <wp:effectExtent l="0" t="0" r="0" b="0"/>
                  <wp:docPr id="8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5.jpeg"/>
                          <pic:cNvPicPr/>
                        </pic:nvPicPr>
                        <pic:blipFill>
                          <a:blip r:embed="rId72" cstate="print"/>
                          <a:stretch>
                            <a:fillRect/>
                          </a:stretch>
                        </pic:blipFill>
                        <pic:spPr>
                          <a:xfrm>
                            <a:off x="0" y="0"/>
                            <a:ext cx="2116314" cy="1252727"/>
                          </a:xfrm>
                          <a:prstGeom prst="rect">
                            <a:avLst/>
                          </a:prstGeom>
                        </pic:spPr>
                      </pic:pic>
                    </a:graphicData>
                  </a:graphic>
                </wp:inline>
              </w:drawing>
            </w:r>
          </w:p>
        </w:tc>
      </w:tr>
      <w:tr w:rsidR="001215C0" w14:paraId="60A70C9A" w14:textId="77777777">
        <w:trPr>
          <w:trHeight w:val="2096"/>
        </w:trPr>
        <w:tc>
          <w:tcPr>
            <w:tcW w:w="439" w:type="dxa"/>
            <w:tcBorders>
              <w:top w:val="nil"/>
              <w:bottom w:val="nil"/>
              <w:right w:val="single" w:sz="6" w:space="0" w:color="000000"/>
            </w:tcBorders>
          </w:tcPr>
          <w:p w14:paraId="6C0B7A2C" w14:textId="77777777" w:rsidR="001215C0" w:rsidRDefault="001215C0">
            <w:pPr>
              <w:pStyle w:val="TableParagraph"/>
              <w:rPr>
                <w:rFonts w:ascii="Times New Roman"/>
                <w:sz w:val="12"/>
              </w:rPr>
            </w:pPr>
          </w:p>
        </w:tc>
        <w:tc>
          <w:tcPr>
            <w:tcW w:w="3516" w:type="dxa"/>
            <w:gridSpan w:val="3"/>
            <w:tcBorders>
              <w:top w:val="single" w:sz="6" w:space="0" w:color="000000"/>
              <w:left w:val="single" w:sz="6" w:space="0" w:color="000000"/>
              <w:bottom w:val="single" w:sz="6" w:space="0" w:color="000000"/>
              <w:right w:val="single" w:sz="6" w:space="0" w:color="000000"/>
            </w:tcBorders>
          </w:tcPr>
          <w:p w14:paraId="0F5ADF1A" w14:textId="77777777" w:rsidR="001215C0" w:rsidRDefault="001215C0">
            <w:pPr>
              <w:pStyle w:val="TableParagraph"/>
              <w:spacing w:before="1"/>
              <w:rPr>
                <w:rFonts w:ascii="Trebuchet MS"/>
                <w:sz w:val="5"/>
              </w:rPr>
            </w:pPr>
          </w:p>
          <w:p w14:paraId="2C2D9853" w14:textId="77777777" w:rsidR="001215C0" w:rsidRDefault="00587B66">
            <w:pPr>
              <w:pStyle w:val="TableParagraph"/>
              <w:ind w:left="125"/>
              <w:rPr>
                <w:rFonts w:ascii="Trebuchet MS"/>
                <w:sz w:val="20"/>
              </w:rPr>
            </w:pPr>
            <w:r>
              <w:rPr>
                <w:rFonts w:ascii="Trebuchet MS"/>
                <w:noProof/>
                <w:sz w:val="20"/>
                <w:lang w:eastAsia="es-ES"/>
              </w:rPr>
              <w:drawing>
                <wp:inline distT="0" distB="0" distL="0" distR="0" wp14:anchorId="5A47C26D" wp14:editId="0DFAB102">
                  <wp:extent cx="2024473" cy="1220724"/>
                  <wp:effectExtent l="0" t="0" r="0" b="0"/>
                  <wp:docPr id="8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6.jpeg"/>
                          <pic:cNvPicPr/>
                        </pic:nvPicPr>
                        <pic:blipFill>
                          <a:blip r:embed="rId73" cstate="print"/>
                          <a:stretch>
                            <a:fillRect/>
                          </a:stretch>
                        </pic:blipFill>
                        <pic:spPr>
                          <a:xfrm>
                            <a:off x="0" y="0"/>
                            <a:ext cx="2024473" cy="1220724"/>
                          </a:xfrm>
                          <a:prstGeom prst="rect">
                            <a:avLst/>
                          </a:prstGeom>
                        </pic:spPr>
                      </pic:pic>
                    </a:graphicData>
                  </a:graphic>
                </wp:inline>
              </w:drawing>
            </w:r>
          </w:p>
        </w:tc>
        <w:tc>
          <w:tcPr>
            <w:tcW w:w="3515" w:type="dxa"/>
            <w:gridSpan w:val="4"/>
            <w:tcBorders>
              <w:top w:val="single" w:sz="6" w:space="0" w:color="000000"/>
              <w:left w:val="single" w:sz="6" w:space="0" w:color="000000"/>
              <w:bottom w:val="single" w:sz="6" w:space="0" w:color="000000"/>
              <w:right w:val="single" w:sz="6" w:space="0" w:color="000000"/>
            </w:tcBorders>
          </w:tcPr>
          <w:p w14:paraId="6C39849D" w14:textId="77777777" w:rsidR="001215C0" w:rsidRDefault="00587B66">
            <w:pPr>
              <w:pStyle w:val="TableParagraph"/>
              <w:ind w:left="111"/>
              <w:rPr>
                <w:rFonts w:ascii="Trebuchet MS"/>
                <w:sz w:val="20"/>
              </w:rPr>
            </w:pPr>
            <w:r>
              <w:rPr>
                <w:rFonts w:ascii="Trebuchet MS"/>
                <w:noProof/>
                <w:sz w:val="20"/>
                <w:lang w:eastAsia="es-ES"/>
              </w:rPr>
              <w:drawing>
                <wp:inline distT="0" distB="0" distL="0" distR="0" wp14:anchorId="6565524C" wp14:editId="7B130CC4">
                  <wp:extent cx="2028734" cy="1257300"/>
                  <wp:effectExtent l="0" t="0" r="0" b="0"/>
                  <wp:docPr id="9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7.jpeg"/>
                          <pic:cNvPicPr/>
                        </pic:nvPicPr>
                        <pic:blipFill>
                          <a:blip r:embed="rId74" cstate="print"/>
                          <a:stretch>
                            <a:fillRect/>
                          </a:stretch>
                        </pic:blipFill>
                        <pic:spPr>
                          <a:xfrm>
                            <a:off x="0" y="0"/>
                            <a:ext cx="2028734" cy="1257300"/>
                          </a:xfrm>
                          <a:prstGeom prst="rect">
                            <a:avLst/>
                          </a:prstGeom>
                        </pic:spPr>
                      </pic:pic>
                    </a:graphicData>
                  </a:graphic>
                </wp:inline>
              </w:drawing>
            </w:r>
          </w:p>
        </w:tc>
        <w:tc>
          <w:tcPr>
            <w:tcW w:w="3510" w:type="dxa"/>
            <w:tcBorders>
              <w:top w:val="single" w:sz="6" w:space="0" w:color="000000"/>
              <w:left w:val="single" w:sz="6" w:space="0" w:color="000000"/>
              <w:bottom w:val="single" w:sz="6" w:space="0" w:color="000000"/>
            </w:tcBorders>
          </w:tcPr>
          <w:p w14:paraId="75A15A6A" w14:textId="77777777" w:rsidR="001215C0" w:rsidRDefault="001215C0">
            <w:pPr>
              <w:pStyle w:val="TableParagraph"/>
              <w:spacing w:before="4"/>
              <w:rPr>
                <w:rFonts w:ascii="Trebuchet MS"/>
                <w:sz w:val="2"/>
              </w:rPr>
            </w:pPr>
          </w:p>
          <w:p w14:paraId="4A169D8D" w14:textId="77777777" w:rsidR="001215C0" w:rsidRDefault="00587B66">
            <w:pPr>
              <w:pStyle w:val="TableParagraph"/>
              <w:ind w:left="81"/>
              <w:rPr>
                <w:rFonts w:ascii="Trebuchet MS"/>
                <w:sz w:val="20"/>
              </w:rPr>
            </w:pPr>
            <w:r>
              <w:rPr>
                <w:rFonts w:ascii="Trebuchet MS"/>
                <w:noProof/>
                <w:sz w:val="20"/>
                <w:lang w:eastAsia="es-ES"/>
              </w:rPr>
              <w:drawing>
                <wp:inline distT="0" distB="0" distL="0" distR="0" wp14:anchorId="24DDAF45" wp14:editId="6799AB7A">
                  <wp:extent cx="2067764" cy="1266444"/>
                  <wp:effectExtent l="0" t="0" r="0" b="0"/>
                  <wp:docPr id="9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8.jpeg"/>
                          <pic:cNvPicPr/>
                        </pic:nvPicPr>
                        <pic:blipFill>
                          <a:blip r:embed="rId75" cstate="print"/>
                          <a:stretch>
                            <a:fillRect/>
                          </a:stretch>
                        </pic:blipFill>
                        <pic:spPr>
                          <a:xfrm>
                            <a:off x="0" y="0"/>
                            <a:ext cx="2067764" cy="1266444"/>
                          </a:xfrm>
                          <a:prstGeom prst="rect">
                            <a:avLst/>
                          </a:prstGeom>
                        </pic:spPr>
                      </pic:pic>
                    </a:graphicData>
                  </a:graphic>
                </wp:inline>
              </w:drawing>
            </w:r>
          </w:p>
        </w:tc>
      </w:tr>
    </w:tbl>
    <w:p w14:paraId="039B5CBF" w14:textId="77777777" w:rsidR="001215C0" w:rsidRDefault="001215C0">
      <w:pPr>
        <w:rPr>
          <w:rFonts w:ascii="Trebuchet MS"/>
          <w:sz w:val="20"/>
        </w:rPr>
        <w:sectPr w:rsidR="001215C0">
          <w:footerReference w:type="default" r:id="rId76"/>
          <w:pgSz w:w="12240" w:h="15840"/>
          <w:pgMar w:top="580" w:right="500" w:bottom="280" w:left="500" w:header="0" w:footer="0" w:gutter="0"/>
          <w:cols w:space="720"/>
        </w:sectPr>
      </w:pPr>
    </w:p>
    <w:tbl>
      <w:tblPr>
        <w:tblStyle w:val="TableNormal1"/>
        <w:tblW w:w="0" w:type="auto"/>
        <w:tblInd w:w="2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1"/>
        <w:gridCol w:w="1757"/>
        <w:gridCol w:w="1756"/>
        <w:gridCol w:w="877"/>
        <w:gridCol w:w="878"/>
        <w:gridCol w:w="877"/>
        <w:gridCol w:w="880"/>
        <w:gridCol w:w="1753"/>
        <w:gridCol w:w="1756"/>
      </w:tblGrid>
      <w:tr w:rsidR="001215C0" w14:paraId="0F6DEFE1" w14:textId="77777777">
        <w:trPr>
          <w:trHeight w:val="2097"/>
        </w:trPr>
        <w:tc>
          <w:tcPr>
            <w:tcW w:w="361" w:type="dxa"/>
            <w:tcBorders>
              <w:top w:val="nil"/>
              <w:left w:val="nil"/>
              <w:bottom w:val="nil"/>
            </w:tcBorders>
          </w:tcPr>
          <w:p w14:paraId="7A41B4F8" w14:textId="77777777" w:rsidR="001215C0" w:rsidRDefault="001215C0">
            <w:pPr>
              <w:pStyle w:val="TableParagraph"/>
              <w:rPr>
                <w:rFonts w:ascii="Times New Roman"/>
                <w:sz w:val="12"/>
              </w:rPr>
            </w:pPr>
          </w:p>
        </w:tc>
        <w:tc>
          <w:tcPr>
            <w:tcW w:w="1757" w:type="dxa"/>
          </w:tcPr>
          <w:p w14:paraId="45C88707" w14:textId="77777777" w:rsidR="001215C0" w:rsidRDefault="001215C0">
            <w:pPr>
              <w:pStyle w:val="TableParagraph"/>
              <w:rPr>
                <w:rFonts w:ascii="Trebuchet MS"/>
                <w:sz w:val="16"/>
              </w:rPr>
            </w:pPr>
          </w:p>
          <w:p w14:paraId="38F0F7FA" w14:textId="77777777" w:rsidR="001215C0" w:rsidRDefault="001215C0">
            <w:pPr>
              <w:pStyle w:val="TableParagraph"/>
              <w:rPr>
                <w:rFonts w:ascii="Trebuchet MS"/>
                <w:sz w:val="16"/>
              </w:rPr>
            </w:pPr>
          </w:p>
          <w:p w14:paraId="0F6602E5" w14:textId="77777777" w:rsidR="001215C0" w:rsidRDefault="001215C0">
            <w:pPr>
              <w:pStyle w:val="TableParagraph"/>
              <w:rPr>
                <w:rFonts w:ascii="Trebuchet MS"/>
                <w:sz w:val="16"/>
              </w:rPr>
            </w:pPr>
          </w:p>
          <w:p w14:paraId="5789D332" w14:textId="77777777" w:rsidR="001215C0" w:rsidRDefault="001215C0">
            <w:pPr>
              <w:pStyle w:val="TableParagraph"/>
              <w:rPr>
                <w:rFonts w:ascii="Trebuchet MS"/>
                <w:sz w:val="16"/>
              </w:rPr>
            </w:pPr>
          </w:p>
          <w:p w14:paraId="5D78145B" w14:textId="77777777" w:rsidR="001215C0" w:rsidRDefault="001215C0">
            <w:pPr>
              <w:pStyle w:val="TableParagraph"/>
              <w:rPr>
                <w:rFonts w:ascii="Trebuchet MS"/>
                <w:sz w:val="18"/>
              </w:rPr>
            </w:pPr>
          </w:p>
          <w:p w14:paraId="62B1D62D" w14:textId="77777777" w:rsidR="001215C0" w:rsidRDefault="00587B66">
            <w:pPr>
              <w:pStyle w:val="TableParagraph"/>
              <w:ind w:left="37" w:right="22"/>
              <w:jc w:val="center"/>
              <w:rPr>
                <w:rFonts w:ascii="Trebuchet MS"/>
                <w:sz w:val="13"/>
              </w:rPr>
            </w:pPr>
            <w:r>
              <w:rPr>
                <w:rFonts w:ascii="Trebuchet MS"/>
                <w:w w:val="105"/>
                <w:sz w:val="13"/>
              </w:rPr>
              <w:t>Techos</w:t>
            </w:r>
          </w:p>
        </w:tc>
        <w:tc>
          <w:tcPr>
            <w:tcW w:w="1756" w:type="dxa"/>
          </w:tcPr>
          <w:p w14:paraId="5B72647F" w14:textId="77777777" w:rsidR="001215C0" w:rsidRDefault="001215C0">
            <w:pPr>
              <w:pStyle w:val="TableParagraph"/>
              <w:rPr>
                <w:rFonts w:ascii="Trebuchet MS"/>
                <w:sz w:val="16"/>
              </w:rPr>
            </w:pPr>
          </w:p>
          <w:p w14:paraId="4E864868" w14:textId="77777777" w:rsidR="001215C0" w:rsidRDefault="001215C0">
            <w:pPr>
              <w:pStyle w:val="TableParagraph"/>
              <w:rPr>
                <w:rFonts w:ascii="Trebuchet MS"/>
                <w:sz w:val="16"/>
              </w:rPr>
            </w:pPr>
          </w:p>
          <w:p w14:paraId="1094A9AE" w14:textId="77777777" w:rsidR="001215C0" w:rsidRDefault="001215C0">
            <w:pPr>
              <w:pStyle w:val="TableParagraph"/>
              <w:rPr>
                <w:rFonts w:ascii="Trebuchet MS"/>
                <w:sz w:val="16"/>
              </w:rPr>
            </w:pPr>
          </w:p>
          <w:p w14:paraId="323E4144" w14:textId="77777777" w:rsidR="001215C0" w:rsidRDefault="001215C0">
            <w:pPr>
              <w:pStyle w:val="TableParagraph"/>
              <w:rPr>
                <w:rFonts w:ascii="Trebuchet MS"/>
                <w:sz w:val="16"/>
              </w:rPr>
            </w:pPr>
          </w:p>
          <w:p w14:paraId="195AAB5E" w14:textId="77777777" w:rsidR="001215C0" w:rsidRDefault="001215C0">
            <w:pPr>
              <w:pStyle w:val="TableParagraph"/>
              <w:spacing w:before="5"/>
              <w:rPr>
                <w:rFonts w:ascii="Trebuchet MS"/>
                <w:sz w:val="18"/>
              </w:rPr>
            </w:pPr>
          </w:p>
          <w:p w14:paraId="466CEA92" w14:textId="77777777" w:rsidR="001215C0" w:rsidRDefault="00587B66">
            <w:pPr>
              <w:pStyle w:val="TableParagraph"/>
              <w:ind w:left="328" w:right="321"/>
              <w:jc w:val="center"/>
              <w:rPr>
                <w:rFonts w:ascii="Trebuchet MS" w:hAnsi="Trebuchet MS"/>
                <w:sz w:val="13"/>
              </w:rPr>
            </w:pPr>
            <w:r>
              <w:rPr>
                <w:rFonts w:ascii="Trebuchet MS" w:hAnsi="Trebuchet MS"/>
                <w:w w:val="105"/>
                <w:sz w:val="13"/>
              </w:rPr>
              <w:t>Sótano:</w:t>
            </w:r>
            <w:r>
              <w:rPr>
                <w:rFonts w:ascii="Trebuchet MS" w:hAnsi="Trebuchet MS"/>
                <w:spacing w:val="-4"/>
                <w:w w:val="105"/>
                <w:sz w:val="13"/>
              </w:rPr>
              <w:t xml:space="preserve"> </w:t>
            </w:r>
            <w:r>
              <w:rPr>
                <w:rFonts w:ascii="Trebuchet MS" w:hAnsi="Trebuchet MS"/>
                <w:w w:val="105"/>
                <w:sz w:val="13"/>
              </w:rPr>
              <w:t>Concreto</w:t>
            </w:r>
          </w:p>
        </w:tc>
        <w:tc>
          <w:tcPr>
            <w:tcW w:w="877" w:type="dxa"/>
          </w:tcPr>
          <w:p w14:paraId="5B6FD06F" w14:textId="77777777" w:rsidR="001215C0" w:rsidRDefault="001215C0">
            <w:pPr>
              <w:pStyle w:val="TableParagraph"/>
              <w:rPr>
                <w:rFonts w:ascii="Trebuchet MS"/>
                <w:sz w:val="16"/>
              </w:rPr>
            </w:pPr>
          </w:p>
          <w:p w14:paraId="6B9C13A7" w14:textId="77777777" w:rsidR="001215C0" w:rsidRDefault="001215C0">
            <w:pPr>
              <w:pStyle w:val="TableParagraph"/>
              <w:rPr>
                <w:rFonts w:ascii="Trebuchet MS"/>
                <w:sz w:val="16"/>
              </w:rPr>
            </w:pPr>
          </w:p>
          <w:p w14:paraId="5DAAEBFF" w14:textId="77777777" w:rsidR="001215C0" w:rsidRDefault="001215C0">
            <w:pPr>
              <w:pStyle w:val="TableParagraph"/>
              <w:rPr>
                <w:rFonts w:ascii="Trebuchet MS"/>
                <w:sz w:val="16"/>
              </w:rPr>
            </w:pPr>
          </w:p>
          <w:p w14:paraId="012C7912" w14:textId="77777777" w:rsidR="001215C0" w:rsidRDefault="001215C0">
            <w:pPr>
              <w:pStyle w:val="TableParagraph"/>
              <w:rPr>
                <w:rFonts w:ascii="Trebuchet MS"/>
                <w:sz w:val="16"/>
              </w:rPr>
            </w:pPr>
          </w:p>
          <w:p w14:paraId="222D5C71" w14:textId="77777777" w:rsidR="001215C0" w:rsidRDefault="001215C0">
            <w:pPr>
              <w:pStyle w:val="TableParagraph"/>
              <w:spacing w:before="10"/>
              <w:rPr>
                <w:rFonts w:ascii="Trebuchet MS"/>
                <w:sz w:val="18"/>
              </w:rPr>
            </w:pPr>
          </w:p>
          <w:p w14:paraId="414017AB" w14:textId="77777777" w:rsidR="001215C0" w:rsidRDefault="00587B66">
            <w:pPr>
              <w:pStyle w:val="TableParagraph"/>
              <w:ind w:left="30" w:right="12"/>
              <w:jc w:val="center"/>
              <w:rPr>
                <w:rFonts w:ascii="Trebuchet MS"/>
                <w:sz w:val="13"/>
              </w:rPr>
            </w:pPr>
            <w:r>
              <w:rPr>
                <w:rFonts w:ascii="Trebuchet MS"/>
                <w:w w:val="105"/>
                <w:sz w:val="13"/>
              </w:rPr>
              <w:t>Si</w:t>
            </w:r>
          </w:p>
        </w:tc>
        <w:tc>
          <w:tcPr>
            <w:tcW w:w="878" w:type="dxa"/>
          </w:tcPr>
          <w:p w14:paraId="52D8DE70" w14:textId="77777777" w:rsidR="001215C0" w:rsidRDefault="001215C0">
            <w:pPr>
              <w:pStyle w:val="TableParagraph"/>
              <w:rPr>
                <w:rFonts w:ascii="Trebuchet MS"/>
                <w:sz w:val="16"/>
              </w:rPr>
            </w:pPr>
          </w:p>
          <w:p w14:paraId="64DA52A4" w14:textId="77777777" w:rsidR="001215C0" w:rsidRDefault="001215C0">
            <w:pPr>
              <w:pStyle w:val="TableParagraph"/>
              <w:rPr>
                <w:rFonts w:ascii="Trebuchet MS"/>
                <w:sz w:val="16"/>
              </w:rPr>
            </w:pPr>
          </w:p>
          <w:p w14:paraId="26A14342" w14:textId="77777777" w:rsidR="001215C0" w:rsidRDefault="001215C0">
            <w:pPr>
              <w:pStyle w:val="TableParagraph"/>
              <w:rPr>
                <w:rFonts w:ascii="Trebuchet MS"/>
                <w:sz w:val="16"/>
              </w:rPr>
            </w:pPr>
          </w:p>
          <w:p w14:paraId="139E011D" w14:textId="77777777" w:rsidR="001215C0" w:rsidRDefault="001215C0">
            <w:pPr>
              <w:pStyle w:val="TableParagraph"/>
              <w:rPr>
                <w:rFonts w:ascii="Trebuchet MS"/>
                <w:sz w:val="16"/>
              </w:rPr>
            </w:pPr>
          </w:p>
          <w:p w14:paraId="2F9D699D" w14:textId="77777777" w:rsidR="001215C0" w:rsidRDefault="001215C0">
            <w:pPr>
              <w:pStyle w:val="TableParagraph"/>
              <w:spacing w:before="10"/>
              <w:rPr>
                <w:rFonts w:ascii="Trebuchet MS"/>
                <w:sz w:val="18"/>
              </w:rPr>
            </w:pPr>
          </w:p>
          <w:p w14:paraId="44E968BA" w14:textId="77777777" w:rsidR="001215C0" w:rsidRDefault="00587B66">
            <w:pPr>
              <w:pStyle w:val="TableParagraph"/>
              <w:ind w:left="60" w:right="41"/>
              <w:jc w:val="center"/>
              <w:rPr>
                <w:rFonts w:ascii="Trebuchet MS"/>
                <w:sz w:val="13"/>
              </w:rPr>
            </w:pPr>
            <w:r>
              <w:rPr>
                <w:rFonts w:ascii="Trebuchet MS"/>
                <w:w w:val="105"/>
                <w:sz w:val="13"/>
              </w:rPr>
              <w:t>No</w:t>
            </w:r>
          </w:p>
        </w:tc>
        <w:tc>
          <w:tcPr>
            <w:tcW w:w="877" w:type="dxa"/>
          </w:tcPr>
          <w:p w14:paraId="4963865B" w14:textId="77777777" w:rsidR="001215C0" w:rsidRDefault="001215C0">
            <w:pPr>
              <w:pStyle w:val="TableParagraph"/>
              <w:rPr>
                <w:rFonts w:ascii="Trebuchet MS"/>
                <w:sz w:val="16"/>
              </w:rPr>
            </w:pPr>
          </w:p>
          <w:p w14:paraId="0A262249" w14:textId="77777777" w:rsidR="001215C0" w:rsidRDefault="001215C0">
            <w:pPr>
              <w:pStyle w:val="TableParagraph"/>
              <w:rPr>
                <w:rFonts w:ascii="Trebuchet MS"/>
                <w:sz w:val="16"/>
              </w:rPr>
            </w:pPr>
          </w:p>
          <w:p w14:paraId="73FDFA19" w14:textId="77777777" w:rsidR="001215C0" w:rsidRDefault="001215C0">
            <w:pPr>
              <w:pStyle w:val="TableParagraph"/>
              <w:rPr>
                <w:rFonts w:ascii="Trebuchet MS"/>
                <w:sz w:val="16"/>
              </w:rPr>
            </w:pPr>
          </w:p>
          <w:p w14:paraId="71707808" w14:textId="77777777" w:rsidR="001215C0" w:rsidRDefault="001215C0">
            <w:pPr>
              <w:pStyle w:val="TableParagraph"/>
              <w:rPr>
                <w:rFonts w:ascii="Trebuchet MS"/>
                <w:sz w:val="16"/>
              </w:rPr>
            </w:pPr>
          </w:p>
          <w:p w14:paraId="02B9BAEE" w14:textId="77777777" w:rsidR="001215C0" w:rsidRDefault="001215C0">
            <w:pPr>
              <w:pStyle w:val="TableParagraph"/>
              <w:spacing w:before="10"/>
              <w:rPr>
                <w:rFonts w:ascii="Trebuchet MS"/>
                <w:sz w:val="18"/>
              </w:rPr>
            </w:pPr>
          </w:p>
          <w:p w14:paraId="2A44DEDB" w14:textId="77777777" w:rsidR="001215C0" w:rsidRDefault="00587B66">
            <w:pPr>
              <w:pStyle w:val="TableParagraph"/>
              <w:ind w:left="33" w:right="12"/>
              <w:jc w:val="center"/>
              <w:rPr>
                <w:rFonts w:ascii="Trebuchet MS"/>
                <w:sz w:val="13"/>
              </w:rPr>
            </w:pPr>
            <w:r>
              <w:rPr>
                <w:rFonts w:ascii="Trebuchet MS"/>
                <w:w w:val="105"/>
                <w:sz w:val="13"/>
              </w:rPr>
              <w:t>No</w:t>
            </w:r>
          </w:p>
        </w:tc>
        <w:tc>
          <w:tcPr>
            <w:tcW w:w="880" w:type="dxa"/>
          </w:tcPr>
          <w:p w14:paraId="2F263959" w14:textId="77777777" w:rsidR="001215C0" w:rsidRDefault="001215C0">
            <w:pPr>
              <w:pStyle w:val="TableParagraph"/>
              <w:rPr>
                <w:rFonts w:ascii="Trebuchet MS"/>
                <w:sz w:val="16"/>
              </w:rPr>
            </w:pPr>
          </w:p>
          <w:p w14:paraId="6872E83E" w14:textId="77777777" w:rsidR="001215C0" w:rsidRDefault="001215C0">
            <w:pPr>
              <w:pStyle w:val="TableParagraph"/>
              <w:rPr>
                <w:rFonts w:ascii="Trebuchet MS"/>
                <w:sz w:val="16"/>
              </w:rPr>
            </w:pPr>
          </w:p>
          <w:p w14:paraId="1B44755B" w14:textId="77777777" w:rsidR="001215C0" w:rsidRDefault="001215C0">
            <w:pPr>
              <w:pStyle w:val="TableParagraph"/>
              <w:rPr>
                <w:rFonts w:ascii="Trebuchet MS"/>
                <w:sz w:val="16"/>
              </w:rPr>
            </w:pPr>
          </w:p>
          <w:p w14:paraId="2C56EDF0" w14:textId="77777777" w:rsidR="001215C0" w:rsidRDefault="001215C0">
            <w:pPr>
              <w:pStyle w:val="TableParagraph"/>
              <w:rPr>
                <w:rFonts w:ascii="Trebuchet MS"/>
                <w:sz w:val="16"/>
              </w:rPr>
            </w:pPr>
          </w:p>
          <w:p w14:paraId="1DF2EDC6" w14:textId="77777777" w:rsidR="001215C0" w:rsidRDefault="001215C0">
            <w:pPr>
              <w:pStyle w:val="TableParagraph"/>
              <w:spacing w:before="10"/>
              <w:rPr>
                <w:rFonts w:ascii="Trebuchet MS"/>
                <w:sz w:val="18"/>
              </w:rPr>
            </w:pPr>
          </w:p>
          <w:p w14:paraId="0B9899C1" w14:textId="77777777" w:rsidR="001215C0" w:rsidRDefault="00587B66">
            <w:pPr>
              <w:pStyle w:val="TableParagraph"/>
              <w:ind w:left="156" w:right="134"/>
              <w:jc w:val="center"/>
              <w:rPr>
                <w:rFonts w:ascii="Trebuchet MS"/>
                <w:sz w:val="13"/>
              </w:rPr>
            </w:pPr>
            <w:r>
              <w:rPr>
                <w:rFonts w:ascii="Trebuchet MS"/>
                <w:w w:val="105"/>
                <w:sz w:val="13"/>
              </w:rPr>
              <w:t>Si</w:t>
            </w:r>
          </w:p>
        </w:tc>
        <w:tc>
          <w:tcPr>
            <w:tcW w:w="3509" w:type="dxa"/>
            <w:gridSpan w:val="2"/>
            <w:vMerge w:val="restart"/>
            <w:tcBorders>
              <w:right w:val="single" w:sz="12" w:space="0" w:color="000000"/>
            </w:tcBorders>
          </w:tcPr>
          <w:p w14:paraId="784F25E6" w14:textId="77777777" w:rsidR="001215C0" w:rsidRDefault="00587B66">
            <w:pPr>
              <w:pStyle w:val="TableParagraph"/>
              <w:ind w:left="122"/>
              <w:rPr>
                <w:rFonts w:ascii="Trebuchet MS"/>
                <w:sz w:val="20"/>
              </w:rPr>
            </w:pPr>
            <w:r>
              <w:rPr>
                <w:rFonts w:ascii="Trebuchet MS"/>
                <w:noProof/>
                <w:sz w:val="20"/>
                <w:lang w:eastAsia="es-ES"/>
              </w:rPr>
              <w:drawing>
                <wp:inline distT="0" distB="0" distL="0" distR="0" wp14:anchorId="0D54571E" wp14:editId="779ECDAC">
                  <wp:extent cx="2039473" cy="2555748"/>
                  <wp:effectExtent l="0" t="0" r="0" b="0"/>
                  <wp:docPr id="9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9.jpeg"/>
                          <pic:cNvPicPr/>
                        </pic:nvPicPr>
                        <pic:blipFill>
                          <a:blip r:embed="rId77" cstate="print"/>
                          <a:stretch>
                            <a:fillRect/>
                          </a:stretch>
                        </pic:blipFill>
                        <pic:spPr>
                          <a:xfrm>
                            <a:off x="0" y="0"/>
                            <a:ext cx="2039473" cy="2555748"/>
                          </a:xfrm>
                          <a:prstGeom prst="rect">
                            <a:avLst/>
                          </a:prstGeom>
                        </pic:spPr>
                      </pic:pic>
                    </a:graphicData>
                  </a:graphic>
                </wp:inline>
              </w:drawing>
            </w:r>
          </w:p>
        </w:tc>
      </w:tr>
      <w:tr w:rsidR="001215C0" w14:paraId="500F1F87" w14:textId="77777777">
        <w:trPr>
          <w:trHeight w:val="2097"/>
        </w:trPr>
        <w:tc>
          <w:tcPr>
            <w:tcW w:w="361" w:type="dxa"/>
            <w:tcBorders>
              <w:top w:val="nil"/>
              <w:left w:val="nil"/>
              <w:bottom w:val="nil"/>
            </w:tcBorders>
          </w:tcPr>
          <w:p w14:paraId="07984004" w14:textId="77777777" w:rsidR="001215C0" w:rsidRDefault="001215C0">
            <w:pPr>
              <w:pStyle w:val="TableParagraph"/>
              <w:rPr>
                <w:rFonts w:ascii="Times New Roman"/>
                <w:sz w:val="12"/>
              </w:rPr>
            </w:pPr>
          </w:p>
        </w:tc>
        <w:tc>
          <w:tcPr>
            <w:tcW w:w="3513" w:type="dxa"/>
            <w:gridSpan w:val="2"/>
          </w:tcPr>
          <w:p w14:paraId="76DC928C" w14:textId="77777777" w:rsidR="001215C0" w:rsidRDefault="001215C0">
            <w:pPr>
              <w:pStyle w:val="TableParagraph"/>
              <w:spacing w:before="4"/>
              <w:rPr>
                <w:rFonts w:ascii="Trebuchet MS"/>
                <w:sz w:val="2"/>
              </w:rPr>
            </w:pPr>
          </w:p>
          <w:p w14:paraId="06EEEE70" w14:textId="77777777" w:rsidR="001215C0" w:rsidRDefault="00587B66">
            <w:pPr>
              <w:pStyle w:val="TableParagraph"/>
              <w:ind w:left="65"/>
              <w:rPr>
                <w:rFonts w:ascii="Trebuchet MS"/>
                <w:sz w:val="20"/>
              </w:rPr>
            </w:pPr>
            <w:r>
              <w:rPr>
                <w:rFonts w:ascii="Trebuchet MS"/>
                <w:noProof/>
                <w:sz w:val="20"/>
                <w:lang w:eastAsia="es-ES"/>
              </w:rPr>
              <w:drawing>
                <wp:inline distT="0" distB="0" distL="0" distR="0" wp14:anchorId="22452D08" wp14:editId="52DD54F6">
                  <wp:extent cx="2092665" cy="1261872"/>
                  <wp:effectExtent l="0" t="0" r="0" b="0"/>
                  <wp:docPr id="9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0.jpeg"/>
                          <pic:cNvPicPr/>
                        </pic:nvPicPr>
                        <pic:blipFill>
                          <a:blip r:embed="rId78" cstate="print"/>
                          <a:stretch>
                            <a:fillRect/>
                          </a:stretch>
                        </pic:blipFill>
                        <pic:spPr>
                          <a:xfrm>
                            <a:off x="0" y="0"/>
                            <a:ext cx="2092665" cy="1261872"/>
                          </a:xfrm>
                          <a:prstGeom prst="rect">
                            <a:avLst/>
                          </a:prstGeom>
                        </pic:spPr>
                      </pic:pic>
                    </a:graphicData>
                  </a:graphic>
                </wp:inline>
              </w:drawing>
            </w:r>
          </w:p>
        </w:tc>
        <w:tc>
          <w:tcPr>
            <w:tcW w:w="3512" w:type="dxa"/>
            <w:gridSpan w:val="4"/>
          </w:tcPr>
          <w:p w14:paraId="173DEF9E" w14:textId="77777777" w:rsidR="001215C0" w:rsidRDefault="001215C0">
            <w:pPr>
              <w:pStyle w:val="TableParagraph"/>
              <w:spacing w:before="2"/>
              <w:rPr>
                <w:rFonts w:ascii="Trebuchet MS"/>
                <w:sz w:val="3"/>
              </w:rPr>
            </w:pPr>
          </w:p>
          <w:p w14:paraId="3E1E4B54" w14:textId="77777777" w:rsidR="001215C0" w:rsidRDefault="00587B66">
            <w:pPr>
              <w:pStyle w:val="TableParagraph"/>
              <w:ind w:left="34"/>
              <w:rPr>
                <w:rFonts w:ascii="Trebuchet MS"/>
                <w:sz w:val="20"/>
              </w:rPr>
            </w:pPr>
            <w:r>
              <w:rPr>
                <w:rFonts w:ascii="Trebuchet MS"/>
                <w:noProof/>
                <w:sz w:val="20"/>
                <w:lang w:eastAsia="es-ES"/>
              </w:rPr>
              <w:drawing>
                <wp:inline distT="0" distB="0" distL="0" distR="0" wp14:anchorId="10113F08" wp14:editId="00ABCB56">
                  <wp:extent cx="2131648" cy="1243583"/>
                  <wp:effectExtent l="0" t="0" r="0" b="0"/>
                  <wp:docPr id="9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1.jpeg"/>
                          <pic:cNvPicPr/>
                        </pic:nvPicPr>
                        <pic:blipFill>
                          <a:blip r:embed="rId79" cstate="print"/>
                          <a:stretch>
                            <a:fillRect/>
                          </a:stretch>
                        </pic:blipFill>
                        <pic:spPr>
                          <a:xfrm>
                            <a:off x="0" y="0"/>
                            <a:ext cx="2131648" cy="1243583"/>
                          </a:xfrm>
                          <a:prstGeom prst="rect">
                            <a:avLst/>
                          </a:prstGeom>
                        </pic:spPr>
                      </pic:pic>
                    </a:graphicData>
                  </a:graphic>
                </wp:inline>
              </w:drawing>
            </w:r>
          </w:p>
        </w:tc>
        <w:tc>
          <w:tcPr>
            <w:tcW w:w="3509" w:type="dxa"/>
            <w:gridSpan w:val="2"/>
            <w:vMerge/>
            <w:tcBorders>
              <w:top w:val="nil"/>
              <w:right w:val="single" w:sz="12" w:space="0" w:color="000000"/>
            </w:tcBorders>
          </w:tcPr>
          <w:p w14:paraId="2B3CA192" w14:textId="77777777" w:rsidR="001215C0" w:rsidRDefault="001215C0">
            <w:pPr>
              <w:rPr>
                <w:sz w:val="2"/>
                <w:szCs w:val="2"/>
              </w:rPr>
            </w:pPr>
          </w:p>
        </w:tc>
      </w:tr>
      <w:tr w:rsidR="001215C0" w14:paraId="311D7EE7" w14:textId="77777777">
        <w:trPr>
          <w:trHeight w:val="393"/>
        </w:trPr>
        <w:tc>
          <w:tcPr>
            <w:tcW w:w="361" w:type="dxa"/>
            <w:tcBorders>
              <w:top w:val="nil"/>
              <w:left w:val="nil"/>
              <w:bottom w:val="nil"/>
            </w:tcBorders>
          </w:tcPr>
          <w:p w14:paraId="6F394E70" w14:textId="77777777" w:rsidR="001215C0" w:rsidRDefault="001215C0">
            <w:pPr>
              <w:pStyle w:val="TableParagraph"/>
              <w:rPr>
                <w:rFonts w:ascii="Times New Roman"/>
                <w:sz w:val="12"/>
              </w:rPr>
            </w:pPr>
          </w:p>
        </w:tc>
        <w:tc>
          <w:tcPr>
            <w:tcW w:w="1757" w:type="dxa"/>
          </w:tcPr>
          <w:p w14:paraId="04831B13" w14:textId="77777777" w:rsidR="001215C0" w:rsidRDefault="00587B66">
            <w:pPr>
              <w:pStyle w:val="TableParagraph"/>
              <w:spacing w:before="100"/>
              <w:ind w:left="39" w:right="22"/>
              <w:jc w:val="center"/>
              <w:rPr>
                <w:rFonts w:ascii="Trebuchet MS"/>
                <w:sz w:val="13"/>
              </w:rPr>
            </w:pPr>
            <w:r>
              <w:rPr>
                <w:rFonts w:ascii="Trebuchet MS"/>
                <w:w w:val="105"/>
                <w:sz w:val="13"/>
              </w:rPr>
              <w:t>Divisiones</w:t>
            </w:r>
          </w:p>
        </w:tc>
        <w:tc>
          <w:tcPr>
            <w:tcW w:w="1756" w:type="dxa"/>
          </w:tcPr>
          <w:p w14:paraId="34B24919" w14:textId="77777777" w:rsidR="001215C0" w:rsidRDefault="00587B66">
            <w:pPr>
              <w:pStyle w:val="TableParagraph"/>
              <w:spacing w:before="105"/>
              <w:ind w:left="328" w:right="321"/>
              <w:jc w:val="center"/>
              <w:rPr>
                <w:rFonts w:ascii="Trebuchet MS"/>
                <w:sz w:val="13"/>
              </w:rPr>
            </w:pPr>
            <w:r>
              <w:rPr>
                <w:rFonts w:ascii="Trebuchet MS"/>
                <w:w w:val="105"/>
                <w:sz w:val="13"/>
              </w:rPr>
              <w:t>No</w:t>
            </w:r>
            <w:r>
              <w:rPr>
                <w:rFonts w:ascii="Trebuchet MS"/>
                <w:spacing w:val="-2"/>
                <w:w w:val="105"/>
                <w:sz w:val="13"/>
              </w:rPr>
              <w:t xml:space="preserve"> </w:t>
            </w:r>
            <w:r>
              <w:rPr>
                <w:rFonts w:ascii="Trebuchet MS"/>
                <w:w w:val="105"/>
                <w:sz w:val="13"/>
              </w:rPr>
              <w:t>hay</w:t>
            </w:r>
          </w:p>
        </w:tc>
        <w:tc>
          <w:tcPr>
            <w:tcW w:w="877" w:type="dxa"/>
          </w:tcPr>
          <w:p w14:paraId="36AB0977" w14:textId="77777777" w:rsidR="001215C0" w:rsidRDefault="00587B66">
            <w:pPr>
              <w:pStyle w:val="TableParagraph"/>
              <w:spacing w:before="110"/>
              <w:ind w:left="32" w:right="12"/>
              <w:jc w:val="center"/>
              <w:rPr>
                <w:rFonts w:ascii="Trebuchet MS"/>
                <w:sz w:val="13"/>
              </w:rPr>
            </w:pPr>
            <w:r>
              <w:rPr>
                <w:rFonts w:ascii="Trebuchet MS"/>
                <w:w w:val="105"/>
                <w:sz w:val="13"/>
              </w:rPr>
              <w:t>N/A</w:t>
            </w:r>
          </w:p>
        </w:tc>
        <w:tc>
          <w:tcPr>
            <w:tcW w:w="878" w:type="dxa"/>
          </w:tcPr>
          <w:p w14:paraId="5A96FBB6" w14:textId="77777777" w:rsidR="001215C0" w:rsidRDefault="00587B66">
            <w:pPr>
              <w:pStyle w:val="TableParagraph"/>
              <w:spacing w:before="110"/>
              <w:ind w:left="63" w:right="41"/>
              <w:jc w:val="center"/>
              <w:rPr>
                <w:rFonts w:ascii="Trebuchet MS"/>
                <w:sz w:val="13"/>
              </w:rPr>
            </w:pPr>
            <w:r>
              <w:rPr>
                <w:rFonts w:ascii="Trebuchet MS"/>
                <w:w w:val="105"/>
                <w:sz w:val="13"/>
              </w:rPr>
              <w:t>N/A</w:t>
            </w:r>
          </w:p>
        </w:tc>
        <w:tc>
          <w:tcPr>
            <w:tcW w:w="877" w:type="dxa"/>
          </w:tcPr>
          <w:p w14:paraId="6D435B04" w14:textId="77777777" w:rsidR="001215C0" w:rsidRDefault="00587B66">
            <w:pPr>
              <w:pStyle w:val="TableParagraph"/>
              <w:spacing w:before="110"/>
              <w:ind w:left="36" w:right="12"/>
              <w:jc w:val="center"/>
              <w:rPr>
                <w:rFonts w:ascii="Trebuchet MS"/>
                <w:sz w:val="13"/>
              </w:rPr>
            </w:pPr>
            <w:r>
              <w:rPr>
                <w:rFonts w:ascii="Trebuchet MS"/>
                <w:w w:val="105"/>
                <w:sz w:val="13"/>
              </w:rPr>
              <w:t>N/A</w:t>
            </w:r>
          </w:p>
        </w:tc>
        <w:tc>
          <w:tcPr>
            <w:tcW w:w="880" w:type="dxa"/>
          </w:tcPr>
          <w:p w14:paraId="4C07A9DB" w14:textId="77777777" w:rsidR="001215C0" w:rsidRDefault="00587B66">
            <w:pPr>
              <w:pStyle w:val="TableParagraph"/>
              <w:spacing w:before="110"/>
              <w:ind w:left="156" w:right="132"/>
              <w:jc w:val="center"/>
              <w:rPr>
                <w:rFonts w:ascii="Trebuchet MS"/>
                <w:sz w:val="13"/>
              </w:rPr>
            </w:pPr>
            <w:r>
              <w:rPr>
                <w:rFonts w:ascii="Trebuchet MS"/>
                <w:w w:val="105"/>
                <w:sz w:val="13"/>
              </w:rPr>
              <w:t>N/A</w:t>
            </w:r>
          </w:p>
        </w:tc>
        <w:tc>
          <w:tcPr>
            <w:tcW w:w="3509" w:type="dxa"/>
            <w:gridSpan w:val="2"/>
            <w:tcBorders>
              <w:right w:val="single" w:sz="12" w:space="0" w:color="000000"/>
            </w:tcBorders>
          </w:tcPr>
          <w:p w14:paraId="5D0C04B5" w14:textId="77777777" w:rsidR="001215C0" w:rsidRDefault="001215C0">
            <w:pPr>
              <w:pStyle w:val="TableParagraph"/>
              <w:rPr>
                <w:rFonts w:ascii="Times New Roman"/>
                <w:sz w:val="12"/>
              </w:rPr>
            </w:pPr>
          </w:p>
        </w:tc>
      </w:tr>
      <w:tr w:rsidR="001215C0" w14:paraId="3D6CA52E" w14:textId="77777777">
        <w:trPr>
          <w:trHeight w:val="392"/>
        </w:trPr>
        <w:tc>
          <w:tcPr>
            <w:tcW w:w="361" w:type="dxa"/>
            <w:tcBorders>
              <w:top w:val="nil"/>
              <w:left w:val="nil"/>
              <w:bottom w:val="nil"/>
            </w:tcBorders>
          </w:tcPr>
          <w:p w14:paraId="539A3404" w14:textId="77777777" w:rsidR="001215C0" w:rsidRDefault="001215C0">
            <w:pPr>
              <w:pStyle w:val="TableParagraph"/>
              <w:rPr>
                <w:rFonts w:ascii="Times New Roman"/>
                <w:sz w:val="12"/>
              </w:rPr>
            </w:pPr>
          </w:p>
        </w:tc>
        <w:tc>
          <w:tcPr>
            <w:tcW w:w="1757" w:type="dxa"/>
          </w:tcPr>
          <w:p w14:paraId="5DCA5DF6" w14:textId="77777777" w:rsidR="001215C0" w:rsidRDefault="00587B66">
            <w:pPr>
              <w:pStyle w:val="TableParagraph"/>
              <w:spacing w:before="100"/>
              <w:ind w:left="37" w:right="22"/>
              <w:jc w:val="center"/>
              <w:rPr>
                <w:rFonts w:ascii="Trebuchet MS"/>
                <w:sz w:val="13"/>
              </w:rPr>
            </w:pPr>
            <w:r>
              <w:rPr>
                <w:rFonts w:ascii="Trebuchet MS"/>
                <w:w w:val="105"/>
                <w:sz w:val="13"/>
              </w:rPr>
              <w:t>Otros</w:t>
            </w:r>
          </w:p>
        </w:tc>
        <w:tc>
          <w:tcPr>
            <w:tcW w:w="1756" w:type="dxa"/>
          </w:tcPr>
          <w:p w14:paraId="37837E69" w14:textId="77777777" w:rsidR="001215C0" w:rsidRDefault="00587B66">
            <w:pPr>
              <w:pStyle w:val="TableParagraph"/>
              <w:spacing w:before="105"/>
              <w:ind w:left="328" w:right="321"/>
              <w:jc w:val="center"/>
              <w:rPr>
                <w:rFonts w:ascii="Trebuchet MS"/>
                <w:sz w:val="13"/>
              </w:rPr>
            </w:pPr>
            <w:r>
              <w:rPr>
                <w:rFonts w:ascii="Trebuchet MS"/>
                <w:w w:val="105"/>
                <w:sz w:val="13"/>
              </w:rPr>
              <w:t>No</w:t>
            </w:r>
            <w:r>
              <w:rPr>
                <w:rFonts w:ascii="Trebuchet MS"/>
                <w:spacing w:val="-2"/>
                <w:w w:val="105"/>
                <w:sz w:val="13"/>
              </w:rPr>
              <w:t xml:space="preserve"> </w:t>
            </w:r>
            <w:r>
              <w:rPr>
                <w:rFonts w:ascii="Trebuchet MS"/>
                <w:w w:val="105"/>
                <w:sz w:val="13"/>
              </w:rPr>
              <w:t>hay</w:t>
            </w:r>
          </w:p>
        </w:tc>
        <w:tc>
          <w:tcPr>
            <w:tcW w:w="877" w:type="dxa"/>
          </w:tcPr>
          <w:p w14:paraId="4A954607" w14:textId="77777777" w:rsidR="001215C0" w:rsidRDefault="00587B66">
            <w:pPr>
              <w:pStyle w:val="TableParagraph"/>
              <w:spacing w:before="110"/>
              <w:ind w:left="32" w:right="12"/>
              <w:jc w:val="center"/>
              <w:rPr>
                <w:rFonts w:ascii="Trebuchet MS"/>
                <w:sz w:val="13"/>
              </w:rPr>
            </w:pPr>
            <w:r>
              <w:rPr>
                <w:rFonts w:ascii="Trebuchet MS"/>
                <w:w w:val="105"/>
                <w:sz w:val="13"/>
              </w:rPr>
              <w:t>N/A</w:t>
            </w:r>
          </w:p>
        </w:tc>
        <w:tc>
          <w:tcPr>
            <w:tcW w:w="878" w:type="dxa"/>
          </w:tcPr>
          <w:p w14:paraId="5BAC6A1C" w14:textId="77777777" w:rsidR="001215C0" w:rsidRDefault="00587B66">
            <w:pPr>
              <w:pStyle w:val="TableParagraph"/>
              <w:spacing w:before="110"/>
              <w:ind w:left="63" w:right="41"/>
              <w:jc w:val="center"/>
              <w:rPr>
                <w:rFonts w:ascii="Trebuchet MS"/>
                <w:sz w:val="13"/>
              </w:rPr>
            </w:pPr>
            <w:r>
              <w:rPr>
                <w:rFonts w:ascii="Trebuchet MS"/>
                <w:w w:val="105"/>
                <w:sz w:val="13"/>
              </w:rPr>
              <w:t>N/A</w:t>
            </w:r>
          </w:p>
        </w:tc>
        <w:tc>
          <w:tcPr>
            <w:tcW w:w="877" w:type="dxa"/>
          </w:tcPr>
          <w:p w14:paraId="006F9FC6" w14:textId="77777777" w:rsidR="001215C0" w:rsidRDefault="00587B66">
            <w:pPr>
              <w:pStyle w:val="TableParagraph"/>
              <w:spacing w:before="110"/>
              <w:ind w:left="36" w:right="12"/>
              <w:jc w:val="center"/>
              <w:rPr>
                <w:rFonts w:ascii="Trebuchet MS"/>
                <w:sz w:val="13"/>
              </w:rPr>
            </w:pPr>
            <w:r>
              <w:rPr>
                <w:rFonts w:ascii="Trebuchet MS"/>
                <w:w w:val="105"/>
                <w:sz w:val="13"/>
              </w:rPr>
              <w:t>N/A</w:t>
            </w:r>
          </w:p>
        </w:tc>
        <w:tc>
          <w:tcPr>
            <w:tcW w:w="880" w:type="dxa"/>
          </w:tcPr>
          <w:p w14:paraId="55511C1C" w14:textId="77777777" w:rsidR="001215C0" w:rsidRDefault="00587B66">
            <w:pPr>
              <w:pStyle w:val="TableParagraph"/>
              <w:spacing w:before="110"/>
              <w:ind w:left="156" w:right="132"/>
              <w:jc w:val="center"/>
              <w:rPr>
                <w:rFonts w:ascii="Trebuchet MS"/>
                <w:sz w:val="13"/>
              </w:rPr>
            </w:pPr>
            <w:r>
              <w:rPr>
                <w:rFonts w:ascii="Trebuchet MS"/>
                <w:w w:val="105"/>
                <w:sz w:val="13"/>
              </w:rPr>
              <w:t>N/A</w:t>
            </w:r>
          </w:p>
        </w:tc>
        <w:tc>
          <w:tcPr>
            <w:tcW w:w="3509" w:type="dxa"/>
            <w:gridSpan w:val="2"/>
            <w:tcBorders>
              <w:right w:val="single" w:sz="12" w:space="0" w:color="000000"/>
            </w:tcBorders>
          </w:tcPr>
          <w:p w14:paraId="23B04C52" w14:textId="77777777" w:rsidR="001215C0" w:rsidRDefault="001215C0">
            <w:pPr>
              <w:pStyle w:val="TableParagraph"/>
              <w:rPr>
                <w:rFonts w:ascii="Times New Roman"/>
                <w:sz w:val="12"/>
              </w:rPr>
            </w:pPr>
          </w:p>
        </w:tc>
      </w:tr>
      <w:tr w:rsidR="001215C0" w14:paraId="26D73936" w14:textId="77777777">
        <w:trPr>
          <w:trHeight w:val="393"/>
        </w:trPr>
        <w:tc>
          <w:tcPr>
            <w:tcW w:w="361" w:type="dxa"/>
            <w:tcBorders>
              <w:top w:val="nil"/>
              <w:left w:val="nil"/>
              <w:bottom w:val="nil"/>
            </w:tcBorders>
          </w:tcPr>
          <w:p w14:paraId="0C09A2D1" w14:textId="77777777" w:rsidR="001215C0" w:rsidRDefault="00587B66">
            <w:pPr>
              <w:pStyle w:val="TableParagraph"/>
              <w:spacing w:before="110"/>
              <w:ind w:left="53"/>
              <w:rPr>
                <w:rFonts w:ascii="Trebuchet MS"/>
                <w:sz w:val="13"/>
              </w:rPr>
            </w:pPr>
            <w:r>
              <w:rPr>
                <w:rFonts w:ascii="Trebuchet MS"/>
                <w:w w:val="105"/>
                <w:sz w:val="13"/>
              </w:rPr>
              <w:t>9.4</w:t>
            </w:r>
          </w:p>
        </w:tc>
        <w:tc>
          <w:tcPr>
            <w:tcW w:w="4390" w:type="dxa"/>
            <w:gridSpan w:val="3"/>
            <w:vMerge w:val="restart"/>
            <w:shd w:val="clear" w:color="auto" w:fill="92D050"/>
          </w:tcPr>
          <w:p w14:paraId="68B7DBE1" w14:textId="77777777" w:rsidR="001215C0" w:rsidRDefault="001215C0">
            <w:pPr>
              <w:pStyle w:val="TableParagraph"/>
              <w:rPr>
                <w:rFonts w:ascii="Trebuchet MS"/>
                <w:sz w:val="16"/>
              </w:rPr>
            </w:pPr>
          </w:p>
          <w:p w14:paraId="707B2A2A" w14:textId="77777777" w:rsidR="001215C0" w:rsidRDefault="001215C0">
            <w:pPr>
              <w:pStyle w:val="TableParagraph"/>
              <w:rPr>
                <w:rFonts w:ascii="Trebuchet MS"/>
                <w:sz w:val="16"/>
              </w:rPr>
            </w:pPr>
          </w:p>
          <w:p w14:paraId="400D8EE2" w14:textId="77777777" w:rsidR="001215C0" w:rsidRDefault="001215C0">
            <w:pPr>
              <w:pStyle w:val="TableParagraph"/>
              <w:spacing w:before="3"/>
              <w:rPr>
                <w:rFonts w:ascii="Trebuchet MS"/>
                <w:sz w:val="20"/>
              </w:rPr>
            </w:pPr>
          </w:p>
          <w:p w14:paraId="632F573B" w14:textId="77777777" w:rsidR="001215C0" w:rsidRDefault="00587B66">
            <w:pPr>
              <w:pStyle w:val="TableParagraph"/>
              <w:ind w:left="20"/>
              <w:rPr>
                <w:rFonts w:ascii="Trebuchet MS"/>
                <w:sz w:val="13"/>
              </w:rPr>
            </w:pPr>
            <w:r>
              <w:rPr>
                <w:rFonts w:ascii="Trebuchet MS"/>
                <w:w w:val="105"/>
                <w:sz w:val="13"/>
              </w:rPr>
              <w:t>Bajantes</w:t>
            </w:r>
            <w:r>
              <w:rPr>
                <w:rFonts w:ascii="Trebuchet MS"/>
                <w:spacing w:val="-3"/>
                <w:w w:val="105"/>
                <w:sz w:val="13"/>
              </w:rPr>
              <w:t xml:space="preserve"> </w:t>
            </w:r>
            <w:r>
              <w:rPr>
                <w:rFonts w:ascii="Trebuchet MS"/>
                <w:w w:val="105"/>
                <w:sz w:val="13"/>
              </w:rPr>
              <w:t>a</w:t>
            </w:r>
            <w:r>
              <w:rPr>
                <w:rFonts w:ascii="Trebuchet MS"/>
                <w:spacing w:val="-2"/>
                <w:w w:val="105"/>
                <w:sz w:val="13"/>
              </w:rPr>
              <w:t xml:space="preserve"> </w:t>
            </w:r>
            <w:r>
              <w:rPr>
                <w:rFonts w:ascii="Trebuchet MS"/>
                <w:w w:val="105"/>
                <w:sz w:val="13"/>
              </w:rPr>
              <w:t>la</w:t>
            </w:r>
            <w:r>
              <w:rPr>
                <w:rFonts w:ascii="Trebuchet MS"/>
                <w:spacing w:val="-2"/>
                <w:w w:val="105"/>
                <w:sz w:val="13"/>
              </w:rPr>
              <w:t xml:space="preserve"> </w:t>
            </w:r>
            <w:r>
              <w:rPr>
                <w:rFonts w:ascii="Trebuchet MS"/>
                <w:w w:val="105"/>
                <w:sz w:val="13"/>
              </w:rPr>
              <w:t>vista?</w:t>
            </w:r>
          </w:p>
        </w:tc>
        <w:tc>
          <w:tcPr>
            <w:tcW w:w="878" w:type="dxa"/>
            <w:shd w:val="clear" w:color="auto" w:fill="2E75B5"/>
          </w:tcPr>
          <w:p w14:paraId="2A325830" w14:textId="77777777" w:rsidR="001215C0" w:rsidRDefault="00587B66">
            <w:pPr>
              <w:pStyle w:val="TableParagraph"/>
              <w:spacing w:before="110"/>
              <w:ind w:left="62" w:right="41"/>
              <w:jc w:val="center"/>
              <w:rPr>
                <w:rFonts w:ascii="Trebuchet MS"/>
                <w:sz w:val="13"/>
              </w:rPr>
            </w:pPr>
            <w:r>
              <w:rPr>
                <w:rFonts w:ascii="Trebuchet MS"/>
                <w:w w:val="105"/>
                <w:sz w:val="13"/>
              </w:rPr>
              <w:t>Si</w:t>
            </w:r>
          </w:p>
        </w:tc>
        <w:tc>
          <w:tcPr>
            <w:tcW w:w="877" w:type="dxa"/>
            <w:shd w:val="clear" w:color="auto" w:fill="2E75B5"/>
          </w:tcPr>
          <w:p w14:paraId="686DF689" w14:textId="77777777" w:rsidR="001215C0" w:rsidRDefault="00587B66">
            <w:pPr>
              <w:pStyle w:val="TableParagraph"/>
              <w:spacing w:before="110"/>
              <w:ind w:left="33" w:right="12"/>
              <w:jc w:val="center"/>
              <w:rPr>
                <w:rFonts w:ascii="Trebuchet MS"/>
                <w:sz w:val="13"/>
              </w:rPr>
            </w:pPr>
            <w:r>
              <w:rPr>
                <w:rFonts w:ascii="Trebuchet MS"/>
                <w:w w:val="105"/>
                <w:sz w:val="13"/>
              </w:rPr>
              <w:t>No</w:t>
            </w:r>
          </w:p>
        </w:tc>
        <w:tc>
          <w:tcPr>
            <w:tcW w:w="4389" w:type="dxa"/>
            <w:gridSpan w:val="3"/>
            <w:tcBorders>
              <w:right w:val="single" w:sz="12" w:space="0" w:color="000000"/>
            </w:tcBorders>
            <w:shd w:val="clear" w:color="auto" w:fill="C2E39C"/>
          </w:tcPr>
          <w:p w14:paraId="5D97E273" w14:textId="77777777" w:rsidR="001215C0" w:rsidRDefault="00587B66">
            <w:pPr>
              <w:pStyle w:val="TableParagraph"/>
              <w:spacing w:before="4"/>
              <w:ind w:left="25"/>
              <w:rPr>
                <w:rFonts w:ascii="Trebuchet MS"/>
                <w:sz w:val="13"/>
              </w:rPr>
            </w:pPr>
            <w:r>
              <w:rPr>
                <w:rFonts w:ascii="Trebuchet MS"/>
                <w:w w:val="105"/>
                <w:sz w:val="13"/>
              </w:rPr>
              <w:t>Observaciones:</w:t>
            </w:r>
          </w:p>
        </w:tc>
      </w:tr>
      <w:tr w:rsidR="001215C0" w14:paraId="085EE96D" w14:textId="77777777">
        <w:trPr>
          <w:trHeight w:val="995"/>
        </w:trPr>
        <w:tc>
          <w:tcPr>
            <w:tcW w:w="361" w:type="dxa"/>
            <w:tcBorders>
              <w:top w:val="nil"/>
              <w:left w:val="nil"/>
              <w:bottom w:val="nil"/>
            </w:tcBorders>
          </w:tcPr>
          <w:p w14:paraId="29BA8185" w14:textId="77777777" w:rsidR="001215C0" w:rsidRDefault="001215C0">
            <w:pPr>
              <w:pStyle w:val="TableParagraph"/>
              <w:rPr>
                <w:rFonts w:ascii="Times New Roman"/>
                <w:sz w:val="12"/>
              </w:rPr>
            </w:pPr>
          </w:p>
        </w:tc>
        <w:tc>
          <w:tcPr>
            <w:tcW w:w="4390" w:type="dxa"/>
            <w:gridSpan w:val="3"/>
            <w:vMerge/>
            <w:tcBorders>
              <w:top w:val="nil"/>
            </w:tcBorders>
            <w:shd w:val="clear" w:color="auto" w:fill="92D050"/>
          </w:tcPr>
          <w:p w14:paraId="730787EE" w14:textId="77777777" w:rsidR="001215C0" w:rsidRDefault="001215C0">
            <w:pPr>
              <w:rPr>
                <w:sz w:val="2"/>
                <w:szCs w:val="2"/>
              </w:rPr>
            </w:pPr>
          </w:p>
        </w:tc>
        <w:tc>
          <w:tcPr>
            <w:tcW w:w="878" w:type="dxa"/>
          </w:tcPr>
          <w:p w14:paraId="02F6B3A5" w14:textId="77777777" w:rsidR="001215C0" w:rsidRDefault="001215C0">
            <w:pPr>
              <w:pStyle w:val="TableParagraph"/>
              <w:rPr>
                <w:rFonts w:ascii="Trebuchet MS"/>
                <w:sz w:val="16"/>
              </w:rPr>
            </w:pPr>
          </w:p>
          <w:p w14:paraId="4D566FEC" w14:textId="77777777" w:rsidR="001215C0" w:rsidRDefault="001215C0">
            <w:pPr>
              <w:pStyle w:val="TableParagraph"/>
              <w:spacing w:before="6"/>
              <w:rPr>
                <w:rFonts w:ascii="Trebuchet MS"/>
                <w:sz w:val="19"/>
              </w:rPr>
            </w:pPr>
          </w:p>
          <w:p w14:paraId="0810864F" w14:textId="77777777" w:rsidR="001215C0" w:rsidRDefault="00587B66">
            <w:pPr>
              <w:pStyle w:val="TableParagraph"/>
              <w:ind w:left="23"/>
              <w:jc w:val="center"/>
              <w:rPr>
                <w:rFonts w:ascii="Trebuchet MS"/>
                <w:sz w:val="13"/>
              </w:rPr>
            </w:pPr>
            <w:r>
              <w:rPr>
                <w:rFonts w:ascii="Trebuchet MS"/>
                <w:w w:val="105"/>
                <w:sz w:val="13"/>
              </w:rPr>
              <w:t>X</w:t>
            </w:r>
          </w:p>
        </w:tc>
        <w:tc>
          <w:tcPr>
            <w:tcW w:w="877" w:type="dxa"/>
          </w:tcPr>
          <w:p w14:paraId="7CFD3972" w14:textId="77777777" w:rsidR="001215C0" w:rsidRDefault="001215C0">
            <w:pPr>
              <w:pStyle w:val="TableParagraph"/>
              <w:rPr>
                <w:rFonts w:ascii="Times New Roman"/>
                <w:sz w:val="12"/>
              </w:rPr>
            </w:pPr>
          </w:p>
        </w:tc>
        <w:tc>
          <w:tcPr>
            <w:tcW w:w="4389" w:type="dxa"/>
            <w:gridSpan w:val="3"/>
            <w:tcBorders>
              <w:right w:val="single" w:sz="12" w:space="0" w:color="000000"/>
            </w:tcBorders>
          </w:tcPr>
          <w:p w14:paraId="1991C5D3" w14:textId="77777777" w:rsidR="001215C0" w:rsidRDefault="00587B66">
            <w:pPr>
              <w:pStyle w:val="TableParagraph"/>
              <w:spacing w:before="4" w:line="292" w:lineRule="auto"/>
              <w:ind w:left="25"/>
              <w:rPr>
                <w:rFonts w:ascii="Trebuchet MS" w:hAnsi="Trebuchet MS"/>
                <w:sz w:val="13"/>
              </w:rPr>
            </w:pPr>
            <w:r>
              <w:rPr>
                <w:rFonts w:ascii="Trebuchet MS" w:hAnsi="Trebuchet MS"/>
                <w:w w:val="105"/>
                <w:sz w:val="13"/>
              </w:rPr>
              <w:t>No se identificaron bajantes a la vista, sin embargo, los espacios de</w:t>
            </w:r>
            <w:r>
              <w:rPr>
                <w:rFonts w:ascii="Trebuchet MS" w:hAnsi="Trebuchet MS"/>
                <w:spacing w:val="1"/>
                <w:w w:val="105"/>
                <w:sz w:val="13"/>
              </w:rPr>
              <w:t xml:space="preserve"> </w:t>
            </w:r>
            <w:r>
              <w:rPr>
                <w:rFonts w:ascii="Trebuchet MS" w:hAnsi="Trebuchet MS"/>
                <w:w w:val="105"/>
                <w:sz w:val="13"/>
              </w:rPr>
              <w:t>almacenamiento</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archivo</w:t>
            </w:r>
            <w:r>
              <w:rPr>
                <w:rFonts w:ascii="Trebuchet MS" w:hAnsi="Trebuchet MS"/>
                <w:spacing w:val="-1"/>
                <w:w w:val="105"/>
                <w:sz w:val="13"/>
              </w:rPr>
              <w:t xml:space="preserve"> </w:t>
            </w:r>
            <w:r>
              <w:rPr>
                <w:rFonts w:ascii="Trebuchet MS" w:hAnsi="Trebuchet MS"/>
                <w:w w:val="105"/>
                <w:sz w:val="13"/>
              </w:rPr>
              <w:t>tienen</w:t>
            </w:r>
            <w:r>
              <w:rPr>
                <w:rFonts w:ascii="Trebuchet MS" w:hAnsi="Trebuchet MS"/>
                <w:spacing w:val="-4"/>
                <w:w w:val="105"/>
                <w:sz w:val="13"/>
              </w:rPr>
              <w:t xml:space="preserve"> </w:t>
            </w:r>
            <w:r>
              <w:rPr>
                <w:rFonts w:ascii="Trebuchet MS" w:hAnsi="Trebuchet MS"/>
                <w:w w:val="105"/>
                <w:sz w:val="13"/>
              </w:rPr>
              <w:t>muy</w:t>
            </w:r>
            <w:r>
              <w:rPr>
                <w:rFonts w:ascii="Trebuchet MS" w:hAnsi="Trebuchet MS"/>
                <w:spacing w:val="-4"/>
                <w:w w:val="105"/>
                <w:sz w:val="13"/>
              </w:rPr>
              <w:t xml:space="preserve"> </w:t>
            </w:r>
            <w:r>
              <w:rPr>
                <w:rFonts w:ascii="Trebuchet MS" w:hAnsi="Trebuchet MS"/>
                <w:w w:val="105"/>
                <w:sz w:val="13"/>
              </w:rPr>
              <w:t>cerca</w:t>
            </w:r>
            <w:r>
              <w:rPr>
                <w:rFonts w:ascii="Trebuchet MS" w:hAnsi="Trebuchet MS"/>
                <w:spacing w:val="-3"/>
                <w:w w:val="105"/>
                <w:sz w:val="13"/>
              </w:rPr>
              <w:t xml:space="preserve"> </w:t>
            </w:r>
            <w:r>
              <w:rPr>
                <w:rFonts w:ascii="Trebuchet MS" w:hAnsi="Trebuchet MS"/>
                <w:w w:val="105"/>
                <w:sz w:val="13"/>
              </w:rPr>
              <w:t>baños</w:t>
            </w:r>
            <w:r>
              <w:rPr>
                <w:rFonts w:ascii="Trebuchet MS" w:hAnsi="Trebuchet MS"/>
                <w:spacing w:val="-4"/>
                <w:w w:val="105"/>
                <w:sz w:val="13"/>
              </w:rPr>
              <w:t xml:space="preserve"> </w:t>
            </w:r>
            <w:r>
              <w:rPr>
                <w:rFonts w:ascii="Trebuchet MS" w:hAnsi="Trebuchet MS"/>
                <w:w w:val="105"/>
                <w:sz w:val="13"/>
              </w:rPr>
              <w:t>en</w:t>
            </w:r>
            <w:r>
              <w:rPr>
                <w:rFonts w:ascii="Trebuchet MS" w:hAnsi="Trebuchet MS"/>
                <w:spacing w:val="-3"/>
                <w:w w:val="105"/>
                <w:sz w:val="13"/>
              </w:rPr>
              <w:t xml:space="preserve"> </w:t>
            </w:r>
            <w:r>
              <w:rPr>
                <w:rFonts w:ascii="Trebuchet MS" w:hAnsi="Trebuchet MS"/>
                <w:w w:val="105"/>
                <w:sz w:val="13"/>
              </w:rPr>
              <w:t>uso</w:t>
            </w:r>
            <w:r>
              <w:rPr>
                <w:rFonts w:ascii="Trebuchet MS" w:hAnsi="Trebuchet MS"/>
                <w:spacing w:val="-3"/>
                <w:w w:val="105"/>
                <w:sz w:val="13"/>
              </w:rPr>
              <w:t xml:space="preserve"> </w:t>
            </w:r>
            <w:r>
              <w:rPr>
                <w:rFonts w:ascii="Trebuchet MS" w:hAnsi="Trebuchet MS"/>
                <w:w w:val="105"/>
                <w:sz w:val="13"/>
              </w:rPr>
              <w:t>e</w:t>
            </w:r>
            <w:r>
              <w:rPr>
                <w:rFonts w:ascii="Trebuchet MS" w:hAnsi="Trebuchet MS"/>
                <w:spacing w:val="-3"/>
                <w:w w:val="105"/>
                <w:sz w:val="13"/>
              </w:rPr>
              <w:t xml:space="preserve"> </w:t>
            </w:r>
            <w:r>
              <w:rPr>
                <w:rFonts w:ascii="Trebuchet MS" w:hAnsi="Trebuchet MS"/>
                <w:w w:val="105"/>
                <w:sz w:val="13"/>
              </w:rPr>
              <w:t>incluso</w:t>
            </w:r>
            <w:r>
              <w:rPr>
                <w:rFonts w:ascii="Trebuchet MS" w:hAnsi="Trebuchet MS"/>
                <w:spacing w:val="-39"/>
                <w:w w:val="105"/>
                <w:sz w:val="13"/>
              </w:rPr>
              <w:t xml:space="preserve"> </w:t>
            </w:r>
            <w:r>
              <w:rPr>
                <w:rFonts w:ascii="Trebuchet MS" w:hAnsi="Trebuchet MS"/>
                <w:w w:val="105"/>
                <w:sz w:val="13"/>
              </w:rPr>
              <w:t>dentro de los mismos baños se almacenan archivos de vigencias</w:t>
            </w:r>
            <w:r>
              <w:rPr>
                <w:rFonts w:ascii="Trebuchet MS" w:hAnsi="Trebuchet MS"/>
                <w:spacing w:val="1"/>
                <w:w w:val="105"/>
                <w:sz w:val="13"/>
              </w:rPr>
              <w:t xml:space="preserve"> </w:t>
            </w:r>
            <w:r>
              <w:rPr>
                <w:rFonts w:ascii="Trebuchet MS" w:hAnsi="Trebuchet MS"/>
                <w:w w:val="105"/>
                <w:sz w:val="13"/>
              </w:rPr>
              <w:t>recientes.</w:t>
            </w:r>
          </w:p>
        </w:tc>
      </w:tr>
      <w:tr w:rsidR="001215C0" w14:paraId="389C2B66" w14:textId="77777777">
        <w:trPr>
          <w:trHeight w:val="2097"/>
        </w:trPr>
        <w:tc>
          <w:tcPr>
            <w:tcW w:w="361" w:type="dxa"/>
            <w:tcBorders>
              <w:top w:val="nil"/>
              <w:left w:val="nil"/>
              <w:bottom w:val="nil"/>
            </w:tcBorders>
          </w:tcPr>
          <w:p w14:paraId="3C2DAFCC" w14:textId="77777777" w:rsidR="001215C0" w:rsidRDefault="001215C0">
            <w:pPr>
              <w:pStyle w:val="TableParagraph"/>
              <w:rPr>
                <w:rFonts w:ascii="Times New Roman"/>
                <w:sz w:val="12"/>
              </w:rPr>
            </w:pPr>
          </w:p>
        </w:tc>
        <w:tc>
          <w:tcPr>
            <w:tcW w:w="3513" w:type="dxa"/>
            <w:gridSpan w:val="2"/>
          </w:tcPr>
          <w:p w14:paraId="3FBDFD9A" w14:textId="77777777" w:rsidR="001215C0" w:rsidRDefault="001215C0">
            <w:pPr>
              <w:pStyle w:val="TableParagraph"/>
              <w:spacing w:before="2"/>
              <w:rPr>
                <w:rFonts w:ascii="Trebuchet MS"/>
                <w:sz w:val="4"/>
              </w:rPr>
            </w:pPr>
          </w:p>
          <w:p w14:paraId="76B6C446" w14:textId="77777777" w:rsidR="001215C0" w:rsidRDefault="00587B66">
            <w:pPr>
              <w:pStyle w:val="TableParagraph"/>
              <w:ind w:left="86"/>
              <w:rPr>
                <w:rFonts w:ascii="Trebuchet MS"/>
                <w:sz w:val="20"/>
              </w:rPr>
            </w:pPr>
            <w:r>
              <w:rPr>
                <w:rFonts w:ascii="Trebuchet MS"/>
                <w:noProof/>
                <w:sz w:val="20"/>
                <w:lang w:eastAsia="es-ES"/>
              </w:rPr>
              <w:drawing>
                <wp:inline distT="0" distB="0" distL="0" distR="0" wp14:anchorId="59A442E9" wp14:editId="0DA7C5FB">
                  <wp:extent cx="1941947" cy="1252727"/>
                  <wp:effectExtent l="0" t="0" r="0" b="0"/>
                  <wp:docPr id="10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2.jpeg"/>
                          <pic:cNvPicPr/>
                        </pic:nvPicPr>
                        <pic:blipFill>
                          <a:blip r:embed="rId80" cstate="print"/>
                          <a:stretch>
                            <a:fillRect/>
                          </a:stretch>
                        </pic:blipFill>
                        <pic:spPr>
                          <a:xfrm>
                            <a:off x="0" y="0"/>
                            <a:ext cx="1941947" cy="1252727"/>
                          </a:xfrm>
                          <a:prstGeom prst="rect">
                            <a:avLst/>
                          </a:prstGeom>
                        </pic:spPr>
                      </pic:pic>
                    </a:graphicData>
                  </a:graphic>
                </wp:inline>
              </w:drawing>
            </w:r>
          </w:p>
        </w:tc>
        <w:tc>
          <w:tcPr>
            <w:tcW w:w="3512" w:type="dxa"/>
            <w:gridSpan w:val="4"/>
          </w:tcPr>
          <w:p w14:paraId="5C94AEA2" w14:textId="77777777" w:rsidR="001215C0" w:rsidRDefault="001215C0">
            <w:pPr>
              <w:pStyle w:val="TableParagraph"/>
              <w:spacing w:before="9"/>
              <w:rPr>
                <w:rFonts w:ascii="Trebuchet MS"/>
                <w:sz w:val="3"/>
              </w:rPr>
            </w:pPr>
          </w:p>
          <w:p w14:paraId="4EFC6AC5" w14:textId="77777777" w:rsidR="001215C0" w:rsidRDefault="00587B66">
            <w:pPr>
              <w:pStyle w:val="TableParagraph"/>
              <w:ind w:left="82"/>
              <w:rPr>
                <w:rFonts w:ascii="Trebuchet MS"/>
                <w:sz w:val="20"/>
              </w:rPr>
            </w:pPr>
            <w:r>
              <w:rPr>
                <w:rFonts w:ascii="Trebuchet MS"/>
                <w:noProof/>
                <w:sz w:val="20"/>
                <w:lang w:eastAsia="es-ES"/>
              </w:rPr>
              <w:drawing>
                <wp:inline distT="0" distB="0" distL="0" distR="0" wp14:anchorId="7862EB3F" wp14:editId="05E7D184">
                  <wp:extent cx="2096028" cy="1257300"/>
                  <wp:effectExtent l="0" t="0" r="0" b="0"/>
                  <wp:docPr id="10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3.jpeg"/>
                          <pic:cNvPicPr/>
                        </pic:nvPicPr>
                        <pic:blipFill>
                          <a:blip r:embed="rId81" cstate="print"/>
                          <a:stretch>
                            <a:fillRect/>
                          </a:stretch>
                        </pic:blipFill>
                        <pic:spPr>
                          <a:xfrm>
                            <a:off x="0" y="0"/>
                            <a:ext cx="2096028" cy="1257300"/>
                          </a:xfrm>
                          <a:prstGeom prst="rect">
                            <a:avLst/>
                          </a:prstGeom>
                        </pic:spPr>
                      </pic:pic>
                    </a:graphicData>
                  </a:graphic>
                </wp:inline>
              </w:drawing>
            </w:r>
          </w:p>
        </w:tc>
        <w:tc>
          <w:tcPr>
            <w:tcW w:w="3509" w:type="dxa"/>
            <w:gridSpan w:val="2"/>
            <w:tcBorders>
              <w:right w:val="single" w:sz="12" w:space="0" w:color="000000"/>
            </w:tcBorders>
          </w:tcPr>
          <w:p w14:paraId="4498F350" w14:textId="77777777" w:rsidR="001215C0" w:rsidRDefault="001215C0">
            <w:pPr>
              <w:pStyle w:val="TableParagraph"/>
              <w:spacing w:before="4"/>
              <w:rPr>
                <w:rFonts w:ascii="Trebuchet MS"/>
                <w:sz w:val="3"/>
              </w:rPr>
            </w:pPr>
          </w:p>
          <w:p w14:paraId="3ABB258B" w14:textId="77777777" w:rsidR="001215C0" w:rsidRDefault="00587B66">
            <w:pPr>
              <w:pStyle w:val="TableParagraph"/>
              <w:ind w:left="297"/>
              <w:rPr>
                <w:rFonts w:ascii="Trebuchet MS"/>
                <w:sz w:val="20"/>
              </w:rPr>
            </w:pPr>
            <w:r>
              <w:rPr>
                <w:rFonts w:ascii="Trebuchet MS"/>
                <w:noProof/>
                <w:sz w:val="20"/>
                <w:lang w:eastAsia="es-ES"/>
              </w:rPr>
              <w:drawing>
                <wp:inline distT="0" distB="0" distL="0" distR="0" wp14:anchorId="295D71B9" wp14:editId="00E0859A">
                  <wp:extent cx="1936647" cy="1252727"/>
                  <wp:effectExtent l="0" t="0" r="0" b="0"/>
                  <wp:docPr id="10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4.jpeg"/>
                          <pic:cNvPicPr/>
                        </pic:nvPicPr>
                        <pic:blipFill>
                          <a:blip r:embed="rId82" cstate="print"/>
                          <a:stretch>
                            <a:fillRect/>
                          </a:stretch>
                        </pic:blipFill>
                        <pic:spPr>
                          <a:xfrm>
                            <a:off x="0" y="0"/>
                            <a:ext cx="1936647" cy="1252727"/>
                          </a:xfrm>
                          <a:prstGeom prst="rect">
                            <a:avLst/>
                          </a:prstGeom>
                        </pic:spPr>
                      </pic:pic>
                    </a:graphicData>
                  </a:graphic>
                </wp:inline>
              </w:drawing>
            </w:r>
          </w:p>
        </w:tc>
      </w:tr>
      <w:tr w:rsidR="001215C0" w14:paraId="32893A67" w14:textId="77777777">
        <w:trPr>
          <w:trHeight w:val="392"/>
        </w:trPr>
        <w:tc>
          <w:tcPr>
            <w:tcW w:w="361" w:type="dxa"/>
            <w:tcBorders>
              <w:top w:val="nil"/>
              <w:left w:val="nil"/>
              <w:bottom w:val="nil"/>
            </w:tcBorders>
          </w:tcPr>
          <w:p w14:paraId="5A39C317" w14:textId="77777777" w:rsidR="001215C0" w:rsidRDefault="00587B66">
            <w:pPr>
              <w:pStyle w:val="TableParagraph"/>
              <w:spacing w:before="110"/>
              <w:ind w:left="53"/>
              <w:rPr>
                <w:rFonts w:ascii="Trebuchet MS"/>
                <w:sz w:val="13"/>
              </w:rPr>
            </w:pPr>
            <w:r>
              <w:rPr>
                <w:rFonts w:ascii="Trebuchet MS"/>
                <w:w w:val="105"/>
                <w:sz w:val="13"/>
              </w:rPr>
              <w:t>9.5</w:t>
            </w:r>
          </w:p>
        </w:tc>
        <w:tc>
          <w:tcPr>
            <w:tcW w:w="4390" w:type="dxa"/>
            <w:gridSpan w:val="3"/>
            <w:shd w:val="clear" w:color="auto" w:fill="92D050"/>
          </w:tcPr>
          <w:p w14:paraId="74FE3DCB" w14:textId="77777777" w:rsidR="001215C0" w:rsidRDefault="00587B66">
            <w:pPr>
              <w:pStyle w:val="TableParagraph"/>
              <w:spacing w:before="100"/>
              <w:ind w:left="20"/>
              <w:rPr>
                <w:rFonts w:ascii="Trebuchet MS" w:hAnsi="Trebuchet MS"/>
                <w:sz w:val="13"/>
              </w:rPr>
            </w:pPr>
            <w:r>
              <w:rPr>
                <w:rFonts w:ascii="Trebuchet MS" w:hAnsi="Trebuchet MS"/>
                <w:w w:val="105"/>
                <w:sz w:val="13"/>
              </w:rPr>
              <w:t>Conductos</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energía?</w:t>
            </w:r>
          </w:p>
        </w:tc>
        <w:tc>
          <w:tcPr>
            <w:tcW w:w="878" w:type="dxa"/>
            <w:shd w:val="clear" w:color="auto" w:fill="2E75B5"/>
          </w:tcPr>
          <w:p w14:paraId="589578ED" w14:textId="77777777" w:rsidR="001215C0" w:rsidRDefault="00587B66">
            <w:pPr>
              <w:pStyle w:val="TableParagraph"/>
              <w:spacing w:before="110"/>
              <w:ind w:left="62" w:right="41"/>
              <w:jc w:val="center"/>
              <w:rPr>
                <w:rFonts w:ascii="Trebuchet MS"/>
                <w:sz w:val="13"/>
              </w:rPr>
            </w:pPr>
            <w:r>
              <w:rPr>
                <w:rFonts w:ascii="Trebuchet MS"/>
                <w:w w:val="105"/>
                <w:sz w:val="13"/>
              </w:rPr>
              <w:t>Si</w:t>
            </w:r>
          </w:p>
        </w:tc>
        <w:tc>
          <w:tcPr>
            <w:tcW w:w="877" w:type="dxa"/>
            <w:shd w:val="clear" w:color="auto" w:fill="2E75B5"/>
          </w:tcPr>
          <w:p w14:paraId="794CF064" w14:textId="77777777" w:rsidR="001215C0" w:rsidRDefault="00587B66">
            <w:pPr>
              <w:pStyle w:val="TableParagraph"/>
              <w:spacing w:before="110"/>
              <w:ind w:left="33" w:right="12"/>
              <w:jc w:val="center"/>
              <w:rPr>
                <w:rFonts w:ascii="Trebuchet MS"/>
                <w:sz w:val="13"/>
              </w:rPr>
            </w:pPr>
            <w:r>
              <w:rPr>
                <w:rFonts w:ascii="Trebuchet MS"/>
                <w:w w:val="105"/>
                <w:sz w:val="13"/>
              </w:rPr>
              <w:t>No</w:t>
            </w:r>
          </w:p>
        </w:tc>
        <w:tc>
          <w:tcPr>
            <w:tcW w:w="4389" w:type="dxa"/>
            <w:gridSpan w:val="3"/>
            <w:tcBorders>
              <w:right w:val="single" w:sz="12" w:space="0" w:color="000000"/>
            </w:tcBorders>
            <w:shd w:val="clear" w:color="auto" w:fill="C2E39C"/>
          </w:tcPr>
          <w:p w14:paraId="17AF136F" w14:textId="77777777" w:rsidR="001215C0" w:rsidRDefault="00587B66">
            <w:pPr>
              <w:pStyle w:val="TableParagraph"/>
              <w:spacing w:before="4"/>
              <w:ind w:left="25"/>
              <w:rPr>
                <w:rFonts w:ascii="Trebuchet MS"/>
                <w:sz w:val="13"/>
              </w:rPr>
            </w:pPr>
            <w:r>
              <w:rPr>
                <w:rFonts w:ascii="Trebuchet MS"/>
                <w:w w:val="105"/>
                <w:sz w:val="13"/>
              </w:rPr>
              <w:t>Observaciones:</w:t>
            </w:r>
          </w:p>
        </w:tc>
      </w:tr>
      <w:tr w:rsidR="001215C0" w14:paraId="1380E914" w14:textId="77777777">
        <w:trPr>
          <w:trHeight w:val="2097"/>
        </w:trPr>
        <w:tc>
          <w:tcPr>
            <w:tcW w:w="361" w:type="dxa"/>
            <w:tcBorders>
              <w:top w:val="nil"/>
              <w:left w:val="nil"/>
              <w:bottom w:val="nil"/>
            </w:tcBorders>
          </w:tcPr>
          <w:p w14:paraId="55925A48" w14:textId="77777777" w:rsidR="001215C0" w:rsidRDefault="001215C0">
            <w:pPr>
              <w:pStyle w:val="TableParagraph"/>
              <w:rPr>
                <w:rFonts w:ascii="Times New Roman"/>
                <w:sz w:val="12"/>
              </w:rPr>
            </w:pPr>
          </w:p>
        </w:tc>
        <w:tc>
          <w:tcPr>
            <w:tcW w:w="4390" w:type="dxa"/>
            <w:gridSpan w:val="3"/>
          </w:tcPr>
          <w:p w14:paraId="6A9E6654" w14:textId="77777777" w:rsidR="001215C0" w:rsidRDefault="001215C0">
            <w:pPr>
              <w:pStyle w:val="TableParagraph"/>
              <w:spacing w:before="5"/>
              <w:rPr>
                <w:rFonts w:ascii="Trebuchet MS"/>
                <w:sz w:val="3"/>
              </w:rPr>
            </w:pPr>
          </w:p>
          <w:p w14:paraId="59C88D1D" w14:textId="77777777" w:rsidR="001215C0" w:rsidRDefault="00587B66">
            <w:pPr>
              <w:pStyle w:val="TableParagraph"/>
              <w:ind w:left="114"/>
              <w:rPr>
                <w:rFonts w:ascii="Trebuchet MS"/>
                <w:sz w:val="20"/>
              </w:rPr>
            </w:pPr>
            <w:r>
              <w:rPr>
                <w:rFonts w:ascii="Trebuchet MS"/>
                <w:noProof/>
                <w:sz w:val="20"/>
                <w:lang w:eastAsia="es-ES"/>
              </w:rPr>
              <w:drawing>
                <wp:inline distT="0" distB="0" distL="0" distR="0" wp14:anchorId="40720BAF" wp14:editId="72370EE4">
                  <wp:extent cx="2522968" cy="1234439"/>
                  <wp:effectExtent l="0" t="0" r="0" b="0"/>
                  <wp:docPr id="10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5.jpeg"/>
                          <pic:cNvPicPr/>
                        </pic:nvPicPr>
                        <pic:blipFill>
                          <a:blip r:embed="rId83" cstate="print"/>
                          <a:stretch>
                            <a:fillRect/>
                          </a:stretch>
                        </pic:blipFill>
                        <pic:spPr>
                          <a:xfrm>
                            <a:off x="0" y="0"/>
                            <a:ext cx="2522968" cy="1234439"/>
                          </a:xfrm>
                          <a:prstGeom prst="rect">
                            <a:avLst/>
                          </a:prstGeom>
                        </pic:spPr>
                      </pic:pic>
                    </a:graphicData>
                  </a:graphic>
                </wp:inline>
              </w:drawing>
            </w:r>
          </w:p>
        </w:tc>
        <w:tc>
          <w:tcPr>
            <w:tcW w:w="878" w:type="dxa"/>
          </w:tcPr>
          <w:p w14:paraId="7DDA8140" w14:textId="77777777" w:rsidR="001215C0" w:rsidRDefault="001215C0">
            <w:pPr>
              <w:pStyle w:val="TableParagraph"/>
              <w:rPr>
                <w:rFonts w:ascii="Trebuchet MS"/>
                <w:sz w:val="16"/>
              </w:rPr>
            </w:pPr>
          </w:p>
          <w:p w14:paraId="429D6DC9" w14:textId="77777777" w:rsidR="001215C0" w:rsidRDefault="001215C0">
            <w:pPr>
              <w:pStyle w:val="TableParagraph"/>
              <w:rPr>
                <w:rFonts w:ascii="Trebuchet MS"/>
                <w:sz w:val="16"/>
              </w:rPr>
            </w:pPr>
          </w:p>
          <w:p w14:paraId="2C898379" w14:textId="77777777" w:rsidR="001215C0" w:rsidRDefault="001215C0">
            <w:pPr>
              <w:pStyle w:val="TableParagraph"/>
              <w:rPr>
                <w:rFonts w:ascii="Trebuchet MS"/>
                <w:sz w:val="16"/>
              </w:rPr>
            </w:pPr>
          </w:p>
          <w:p w14:paraId="32858F6D" w14:textId="77777777" w:rsidR="001215C0" w:rsidRDefault="001215C0">
            <w:pPr>
              <w:pStyle w:val="TableParagraph"/>
              <w:rPr>
                <w:rFonts w:ascii="Trebuchet MS"/>
                <w:sz w:val="16"/>
              </w:rPr>
            </w:pPr>
          </w:p>
          <w:p w14:paraId="48DC139A" w14:textId="77777777" w:rsidR="001215C0" w:rsidRDefault="001215C0">
            <w:pPr>
              <w:pStyle w:val="TableParagraph"/>
              <w:spacing w:before="9"/>
              <w:rPr>
                <w:rFonts w:ascii="Trebuchet MS"/>
                <w:sz w:val="18"/>
              </w:rPr>
            </w:pPr>
          </w:p>
          <w:p w14:paraId="3DE8CDF7" w14:textId="77777777" w:rsidR="001215C0" w:rsidRDefault="00587B66">
            <w:pPr>
              <w:pStyle w:val="TableParagraph"/>
              <w:spacing w:before="1"/>
              <w:ind w:left="23"/>
              <w:jc w:val="center"/>
              <w:rPr>
                <w:rFonts w:ascii="Trebuchet MS"/>
                <w:sz w:val="13"/>
              </w:rPr>
            </w:pPr>
            <w:r>
              <w:rPr>
                <w:rFonts w:ascii="Trebuchet MS"/>
                <w:w w:val="105"/>
                <w:sz w:val="13"/>
              </w:rPr>
              <w:t>X</w:t>
            </w:r>
          </w:p>
        </w:tc>
        <w:tc>
          <w:tcPr>
            <w:tcW w:w="877" w:type="dxa"/>
          </w:tcPr>
          <w:p w14:paraId="27326076" w14:textId="77777777" w:rsidR="001215C0" w:rsidRDefault="001215C0">
            <w:pPr>
              <w:pStyle w:val="TableParagraph"/>
              <w:rPr>
                <w:rFonts w:ascii="Times New Roman"/>
                <w:sz w:val="12"/>
              </w:rPr>
            </w:pPr>
          </w:p>
        </w:tc>
        <w:tc>
          <w:tcPr>
            <w:tcW w:w="4389" w:type="dxa"/>
            <w:gridSpan w:val="3"/>
            <w:tcBorders>
              <w:right w:val="single" w:sz="12" w:space="0" w:color="000000"/>
            </w:tcBorders>
          </w:tcPr>
          <w:p w14:paraId="52AB5FA4" w14:textId="77777777" w:rsidR="001215C0" w:rsidRDefault="00587B66">
            <w:pPr>
              <w:pStyle w:val="TableParagraph"/>
              <w:spacing w:before="4" w:line="292" w:lineRule="auto"/>
              <w:ind w:left="25" w:right="26"/>
              <w:rPr>
                <w:rFonts w:ascii="Trebuchet MS" w:hAnsi="Trebuchet MS"/>
                <w:sz w:val="13"/>
              </w:rPr>
            </w:pPr>
            <w:r>
              <w:rPr>
                <w:rFonts w:ascii="Trebuchet MS" w:hAnsi="Trebuchet MS"/>
                <w:w w:val="105"/>
                <w:sz w:val="13"/>
              </w:rPr>
              <w:t>Se</w:t>
            </w:r>
            <w:r>
              <w:rPr>
                <w:rFonts w:ascii="Trebuchet MS" w:hAnsi="Trebuchet MS"/>
                <w:spacing w:val="-3"/>
                <w:w w:val="105"/>
                <w:sz w:val="13"/>
              </w:rPr>
              <w:t xml:space="preserve"> </w:t>
            </w:r>
            <w:r>
              <w:rPr>
                <w:rFonts w:ascii="Trebuchet MS" w:hAnsi="Trebuchet MS"/>
                <w:w w:val="105"/>
                <w:sz w:val="13"/>
              </w:rPr>
              <w:t>identificaron</w:t>
            </w:r>
            <w:r>
              <w:rPr>
                <w:rFonts w:ascii="Trebuchet MS" w:hAnsi="Trebuchet MS"/>
                <w:spacing w:val="-3"/>
                <w:w w:val="105"/>
                <w:sz w:val="13"/>
              </w:rPr>
              <w:t xml:space="preserve"> </w:t>
            </w:r>
            <w:r>
              <w:rPr>
                <w:rFonts w:ascii="Trebuchet MS" w:hAnsi="Trebuchet MS"/>
                <w:w w:val="105"/>
                <w:sz w:val="13"/>
              </w:rPr>
              <w:t>cables</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energía</w:t>
            </w:r>
            <w:r>
              <w:rPr>
                <w:rFonts w:ascii="Trebuchet MS" w:hAnsi="Trebuchet MS"/>
                <w:spacing w:val="-3"/>
                <w:w w:val="105"/>
                <w:sz w:val="13"/>
              </w:rPr>
              <w:t xml:space="preserve"> </w:t>
            </w:r>
            <w:r>
              <w:rPr>
                <w:rFonts w:ascii="Trebuchet MS" w:hAnsi="Trebuchet MS"/>
                <w:w w:val="105"/>
                <w:sz w:val="13"/>
              </w:rPr>
              <w:t>que</w:t>
            </w:r>
            <w:r>
              <w:rPr>
                <w:rFonts w:ascii="Trebuchet MS" w:hAnsi="Trebuchet MS"/>
                <w:spacing w:val="-3"/>
                <w:w w:val="105"/>
                <w:sz w:val="13"/>
              </w:rPr>
              <w:t xml:space="preserve"> </w:t>
            </w:r>
            <w:r>
              <w:rPr>
                <w:rFonts w:ascii="Trebuchet MS" w:hAnsi="Trebuchet MS"/>
                <w:w w:val="105"/>
                <w:sz w:val="13"/>
              </w:rPr>
              <w:t>pasan</w:t>
            </w:r>
            <w:r>
              <w:rPr>
                <w:rFonts w:ascii="Trebuchet MS" w:hAnsi="Trebuchet MS"/>
                <w:spacing w:val="-3"/>
                <w:w w:val="105"/>
                <w:sz w:val="13"/>
              </w:rPr>
              <w:t xml:space="preserve"> </w:t>
            </w:r>
            <w:r>
              <w:rPr>
                <w:rFonts w:ascii="Trebuchet MS" w:hAnsi="Trebuchet MS"/>
                <w:w w:val="105"/>
                <w:sz w:val="13"/>
              </w:rPr>
              <w:t>muy</w:t>
            </w:r>
            <w:r>
              <w:rPr>
                <w:rFonts w:ascii="Trebuchet MS" w:hAnsi="Trebuchet MS"/>
                <w:spacing w:val="-2"/>
                <w:w w:val="105"/>
                <w:sz w:val="13"/>
              </w:rPr>
              <w:t xml:space="preserve"> </w:t>
            </w:r>
            <w:r>
              <w:rPr>
                <w:rFonts w:ascii="Trebuchet MS" w:hAnsi="Trebuchet MS"/>
                <w:w w:val="105"/>
                <w:sz w:val="13"/>
              </w:rPr>
              <w:t>cerca</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los</w:t>
            </w:r>
            <w:r>
              <w:rPr>
                <w:rFonts w:ascii="Trebuchet MS" w:hAnsi="Trebuchet MS"/>
                <w:spacing w:val="-38"/>
                <w:w w:val="105"/>
                <w:sz w:val="13"/>
              </w:rPr>
              <w:t xml:space="preserve"> </w:t>
            </w:r>
            <w:r>
              <w:rPr>
                <w:rFonts w:ascii="Trebuchet MS" w:hAnsi="Trebuchet MS"/>
                <w:w w:val="105"/>
                <w:sz w:val="13"/>
              </w:rPr>
              <w:t>archivos.</w:t>
            </w:r>
          </w:p>
        </w:tc>
      </w:tr>
      <w:tr w:rsidR="001215C0" w14:paraId="5C7FD1D1" w14:textId="77777777">
        <w:trPr>
          <w:trHeight w:val="392"/>
        </w:trPr>
        <w:tc>
          <w:tcPr>
            <w:tcW w:w="361" w:type="dxa"/>
            <w:tcBorders>
              <w:top w:val="nil"/>
              <w:left w:val="nil"/>
              <w:bottom w:val="nil"/>
            </w:tcBorders>
          </w:tcPr>
          <w:p w14:paraId="537A5737" w14:textId="77777777" w:rsidR="001215C0" w:rsidRDefault="00587B66">
            <w:pPr>
              <w:pStyle w:val="TableParagraph"/>
              <w:spacing w:before="110"/>
              <w:ind w:left="77"/>
              <w:rPr>
                <w:rFonts w:ascii="Trebuchet MS"/>
                <w:sz w:val="13"/>
              </w:rPr>
            </w:pPr>
            <w:r>
              <w:rPr>
                <w:rFonts w:ascii="Trebuchet MS"/>
                <w:w w:val="105"/>
                <w:sz w:val="13"/>
              </w:rPr>
              <w:t>10</w:t>
            </w:r>
          </w:p>
        </w:tc>
        <w:tc>
          <w:tcPr>
            <w:tcW w:w="10534" w:type="dxa"/>
            <w:gridSpan w:val="8"/>
            <w:tcBorders>
              <w:right w:val="single" w:sz="12" w:space="0" w:color="000000"/>
            </w:tcBorders>
            <w:shd w:val="clear" w:color="auto" w:fill="92D050"/>
          </w:tcPr>
          <w:p w14:paraId="1770C69A" w14:textId="77777777" w:rsidR="001215C0" w:rsidRDefault="00587B66">
            <w:pPr>
              <w:pStyle w:val="TableParagraph"/>
              <w:spacing w:before="100"/>
              <w:ind w:left="2674" w:right="2645"/>
              <w:jc w:val="center"/>
              <w:rPr>
                <w:rFonts w:ascii="Trebuchet MS" w:hAnsi="Trebuchet MS"/>
                <w:b/>
                <w:sz w:val="13"/>
              </w:rPr>
            </w:pPr>
            <w:r>
              <w:rPr>
                <w:rFonts w:ascii="Trebuchet MS" w:hAnsi="Trebuchet MS"/>
                <w:b/>
                <w:w w:val="105"/>
                <w:sz w:val="13"/>
              </w:rPr>
              <w:t>ALMACENAMIENTO</w:t>
            </w:r>
            <w:r>
              <w:rPr>
                <w:rFonts w:ascii="Trebuchet MS" w:hAnsi="Trebuchet MS"/>
                <w:b/>
                <w:spacing w:val="-6"/>
                <w:w w:val="105"/>
                <w:sz w:val="13"/>
              </w:rPr>
              <w:t xml:space="preserve"> </w:t>
            </w:r>
            <w:r>
              <w:rPr>
                <w:rFonts w:ascii="Trebuchet MS" w:hAnsi="Trebuchet MS"/>
                <w:b/>
                <w:w w:val="105"/>
                <w:sz w:val="13"/>
              </w:rPr>
              <w:t>DE</w:t>
            </w:r>
            <w:r>
              <w:rPr>
                <w:rFonts w:ascii="Trebuchet MS" w:hAnsi="Trebuchet MS"/>
                <w:b/>
                <w:spacing w:val="-7"/>
                <w:w w:val="105"/>
                <w:sz w:val="13"/>
              </w:rPr>
              <w:t xml:space="preserve"> </w:t>
            </w:r>
            <w:r>
              <w:rPr>
                <w:rFonts w:ascii="Trebuchet MS" w:hAnsi="Trebuchet MS"/>
                <w:b/>
                <w:w w:val="105"/>
                <w:sz w:val="13"/>
              </w:rPr>
              <w:t>LA</w:t>
            </w:r>
            <w:r>
              <w:rPr>
                <w:rFonts w:ascii="Trebuchet MS" w:hAnsi="Trebuchet MS"/>
                <w:b/>
                <w:spacing w:val="-6"/>
                <w:w w:val="105"/>
                <w:sz w:val="13"/>
              </w:rPr>
              <w:t xml:space="preserve"> </w:t>
            </w:r>
            <w:r>
              <w:rPr>
                <w:rFonts w:ascii="Trebuchet MS" w:hAnsi="Trebuchet MS"/>
                <w:b/>
                <w:w w:val="105"/>
                <w:sz w:val="13"/>
              </w:rPr>
              <w:t>DOCUMENTACIÓN</w:t>
            </w:r>
          </w:p>
        </w:tc>
      </w:tr>
      <w:tr w:rsidR="001215C0" w14:paraId="6466E38E" w14:textId="77777777">
        <w:trPr>
          <w:trHeight w:val="393"/>
        </w:trPr>
        <w:tc>
          <w:tcPr>
            <w:tcW w:w="361" w:type="dxa"/>
            <w:tcBorders>
              <w:top w:val="nil"/>
              <w:left w:val="nil"/>
              <w:bottom w:val="nil"/>
            </w:tcBorders>
          </w:tcPr>
          <w:p w14:paraId="2EA130E5" w14:textId="77777777" w:rsidR="001215C0" w:rsidRDefault="00587B66">
            <w:pPr>
              <w:pStyle w:val="TableParagraph"/>
              <w:spacing w:before="110"/>
              <w:ind w:left="17"/>
              <w:rPr>
                <w:rFonts w:ascii="Trebuchet MS"/>
                <w:sz w:val="13"/>
              </w:rPr>
            </w:pPr>
            <w:r>
              <w:rPr>
                <w:rFonts w:ascii="Trebuchet MS"/>
                <w:w w:val="105"/>
                <w:sz w:val="13"/>
              </w:rPr>
              <w:t>10.1</w:t>
            </w:r>
          </w:p>
        </w:tc>
        <w:tc>
          <w:tcPr>
            <w:tcW w:w="10534" w:type="dxa"/>
            <w:gridSpan w:val="8"/>
            <w:tcBorders>
              <w:right w:val="single" w:sz="12" w:space="0" w:color="000000"/>
            </w:tcBorders>
            <w:shd w:val="clear" w:color="auto" w:fill="92D050"/>
          </w:tcPr>
          <w:p w14:paraId="78DD7F3B" w14:textId="77777777" w:rsidR="001215C0" w:rsidRDefault="00587B66">
            <w:pPr>
              <w:pStyle w:val="TableParagraph"/>
              <w:spacing w:before="100"/>
              <w:ind w:left="2675" w:right="2645"/>
              <w:jc w:val="center"/>
              <w:rPr>
                <w:rFonts w:ascii="Trebuchet MS" w:hAnsi="Trebuchet MS"/>
                <w:sz w:val="13"/>
              </w:rPr>
            </w:pPr>
            <w:r>
              <w:rPr>
                <w:rFonts w:ascii="Trebuchet MS" w:hAnsi="Trebuchet MS"/>
                <w:w w:val="105"/>
                <w:sz w:val="13"/>
              </w:rPr>
              <w:t>Fechas</w:t>
            </w:r>
            <w:r>
              <w:rPr>
                <w:rFonts w:ascii="Trebuchet MS" w:hAnsi="Trebuchet MS"/>
                <w:spacing w:val="-3"/>
                <w:w w:val="105"/>
                <w:sz w:val="13"/>
              </w:rPr>
              <w:t xml:space="preserve"> </w:t>
            </w:r>
            <w:r>
              <w:rPr>
                <w:rFonts w:ascii="Trebuchet MS" w:hAnsi="Trebuchet MS"/>
                <w:w w:val="105"/>
                <w:sz w:val="13"/>
              </w:rPr>
              <w:t>extremas</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la</w:t>
            </w:r>
            <w:r>
              <w:rPr>
                <w:rFonts w:ascii="Trebuchet MS" w:hAnsi="Trebuchet MS"/>
                <w:spacing w:val="-2"/>
                <w:w w:val="105"/>
                <w:sz w:val="13"/>
              </w:rPr>
              <w:t xml:space="preserve"> </w:t>
            </w:r>
            <w:r>
              <w:rPr>
                <w:rFonts w:ascii="Trebuchet MS" w:hAnsi="Trebuchet MS"/>
                <w:w w:val="105"/>
                <w:sz w:val="13"/>
              </w:rPr>
              <w:t>documentación</w:t>
            </w:r>
            <w:r>
              <w:rPr>
                <w:rFonts w:ascii="Trebuchet MS" w:hAnsi="Trebuchet MS"/>
                <w:spacing w:val="-3"/>
                <w:w w:val="105"/>
                <w:sz w:val="13"/>
              </w:rPr>
              <w:t xml:space="preserve"> </w:t>
            </w:r>
            <w:r>
              <w:rPr>
                <w:rFonts w:ascii="Trebuchet MS" w:hAnsi="Trebuchet MS"/>
                <w:w w:val="105"/>
                <w:sz w:val="13"/>
              </w:rPr>
              <w:t>que</w:t>
            </w:r>
            <w:r>
              <w:rPr>
                <w:rFonts w:ascii="Trebuchet MS" w:hAnsi="Trebuchet MS"/>
                <w:spacing w:val="-3"/>
                <w:w w:val="105"/>
                <w:sz w:val="13"/>
              </w:rPr>
              <w:t xml:space="preserve"> </w:t>
            </w:r>
            <w:r>
              <w:rPr>
                <w:rFonts w:ascii="Trebuchet MS" w:hAnsi="Trebuchet MS"/>
                <w:w w:val="105"/>
                <w:sz w:val="13"/>
              </w:rPr>
              <w:t>se</w:t>
            </w:r>
            <w:r>
              <w:rPr>
                <w:rFonts w:ascii="Trebuchet MS" w:hAnsi="Trebuchet MS"/>
                <w:spacing w:val="-3"/>
                <w:w w:val="105"/>
                <w:sz w:val="13"/>
              </w:rPr>
              <w:t xml:space="preserve"> </w:t>
            </w:r>
            <w:r>
              <w:rPr>
                <w:rFonts w:ascii="Trebuchet MS" w:hAnsi="Trebuchet MS"/>
                <w:w w:val="105"/>
                <w:sz w:val="13"/>
              </w:rPr>
              <w:t>encuentra</w:t>
            </w:r>
            <w:r>
              <w:rPr>
                <w:rFonts w:ascii="Trebuchet MS" w:hAnsi="Trebuchet MS"/>
                <w:spacing w:val="-3"/>
                <w:w w:val="105"/>
                <w:sz w:val="13"/>
              </w:rPr>
              <w:t xml:space="preserve"> </w:t>
            </w:r>
            <w:r>
              <w:rPr>
                <w:rFonts w:ascii="Trebuchet MS" w:hAnsi="Trebuchet MS"/>
                <w:w w:val="105"/>
                <w:sz w:val="13"/>
              </w:rPr>
              <w:t>en</w:t>
            </w:r>
            <w:r>
              <w:rPr>
                <w:rFonts w:ascii="Trebuchet MS" w:hAnsi="Trebuchet MS"/>
                <w:spacing w:val="-3"/>
                <w:w w:val="105"/>
                <w:sz w:val="13"/>
              </w:rPr>
              <w:t xml:space="preserve"> </w:t>
            </w:r>
            <w:r>
              <w:rPr>
                <w:rFonts w:ascii="Trebuchet MS" w:hAnsi="Trebuchet MS"/>
                <w:w w:val="105"/>
                <w:sz w:val="13"/>
              </w:rPr>
              <w:t>los</w:t>
            </w:r>
            <w:r>
              <w:rPr>
                <w:rFonts w:ascii="Trebuchet MS" w:hAnsi="Trebuchet MS"/>
                <w:spacing w:val="-3"/>
                <w:w w:val="105"/>
                <w:sz w:val="13"/>
              </w:rPr>
              <w:t xml:space="preserve"> </w:t>
            </w:r>
            <w:r>
              <w:rPr>
                <w:rFonts w:ascii="Trebuchet MS" w:hAnsi="Trebuchet MS"/>
                <w:w w:val="105"/>
                <w:sz w:val="13"/>
              </w:rPr>
              <w:t>depósitos</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archivo:</w:t>
            </w:r>
          </w:p>
        </w:tc>
      </w:tr>
      <w:tr w:rsidR="001215C0" w14:paraId="6ECE6438" w14:textId="77777777">
        <w:trPr>
          <w:trHeight w:val="392"/>
        </w:trPr>
        <w:tc>
          <w:tcPr>
            <w:tcW w:w="361" w:type="dxa"/>
            <w:tcBorders>
              <w:top w:val="nil"/>
              <w:left w:val="nil"/>
              <w:bottom w:val="nil"/>
            </w:tcBorders>
          </w:tcPr>
          <w:p w14:paraId="5A34B8CB" w14:textId="77777777" w:rsidR="001215C0" w:rsidRDefault="001215C0">
            <w:pPr>
              <w:pStyle w:val="TableParagraph"/>
              <w:rPr>
                <w:rFonts w:ascii="Times New Roman"/>
                <w:sz w:val="12"/>
              </w:rPr>
            </w:pPr>
          </w:p>
        </w:tc>
        <w:tc>
          <w:tcPr>
            <w:tcW w:w="10534" w:type="dxa"/>
            <w:gridSpan w:val="8"/>
            <w:tcBorders>
              <w:right w:val="single" w:sz="12" w:space="0" w:color="000000"/>
            </w:tcBorders>
          </w:tcPr>
          <w:p w14:paraId="33A22767" w14:textId="77777777" w:rsidR="001215C0" w:rsidRDefault="00587B66">
            <w:pPr>
              <w:pStyle w:val="TableParagraph"/>
              <w:spacing w:before="100"/>
              <w:ind w:left="2675" w:right="2642"/>
              <w:jc w:val="center"/>
              <w:rPr>
                <w:rFonts w:ascii="Trebuchet MS"/>
                <w:sz w:val="13"/>
              </w:rPr>
            </w:pPr>
            <w:r>
              <w:rPr>
                <w:rFonts w:ascii="Trebuchet MS"/>
                <w:w w:val="105"/>
                <w:sz w:val="13"/>
              </w:rPr>
              <w:t>1995</w:t>
            </w:r>
            <w:r>
              <w:rPr>
                <w:rFonts w:ascii="Trebuchet MS"/>
                <w:spacing w:val="-2"/>
                <w:w w:val="105"/>
                <w:sz w:val="13"/>
              </w:rPr>
              <w:t xml:space="preserve"> </w:t>
            </w:r>
            <w:r>
              <w:rPr>
                <w:rFonts w:ascii="Trebuchet MS"/>
                <w:w w:val="105"/>
                <w:sz w:val="13"/>
              </w:rPr>
              <w:t>a</w:t>
            </w:r>
            <w:r>
              <w:rPr>
                <w:rFonts w:ascii="Trebuchet MS"/>
                <w:spacing w:val="-2"/>
                <w:w w:val="105"/>
                <w:sz w:val="13"/>
              </w:rPr>
              <w:t xml:space="preserve"> </w:t>
            </w:r>
            <w:r>
              <w:rPr>
                <w:rFonts w:ascii="Trebuchet MS"/>
                <w:w w:val="105"/>
                <w:sz w:val="13"/>
              </w:rPr>
              <w:t>2020</w:t>
            </w:r>
          </w:p>
        </w:tc>
      </w:tr>
      <w:tr w:rsidR="001215C0" w14:paraId="7DD6124B" w14:textId="77777777">
        <w:trPr>
          <w:trHeight w:val="392"/>
        </w:trPr>
        <w:tc>
          <w:tcPr>
            <w:tcW w:w="361" w:type="dxa"/>
            <w:tcBorders>
              <w:top w:val="nil"/>
              <w:left w:val="nil"/>
              <w:bottom w:val="nil"/>
            </w:tcBorders>
          </w:tcPr>
          <w:p w14:paraId="7EE7B552" w14:textId="77777777" w:rsidR="001215C0" w:rsidRDefault="00587B66">
            <w:pPr>
              <w:pStyle w:val="TableParagraph"/>
              <w:spacing w:before="110"/>
              <w:ind w:left="17"/>
              <w:rPr>
                <w:rFonts w:ascii="Trebuchet MS"/>
                <w:sz w:val="13"/>
              </w:rPr>
            </w:pPr>
            <w:r>
              <w:rPr>
                <w:rFonts w:ascii="Trebuchet MS"/>
                <w:w w:val="105"/>
                <w:sz w:val="13"/>
              </w:rPr>
              <w:t>10.2</w:t>
            </w:r>
          </w:p>
        </w:tc>
        <w:tc>
          <w:tcPr>
            <w:tcW w:w="4390" w:type="dxa"/>
            <w:gridSpan w:val="3"/>
            <w:shd w:val="clear" w:color="auto" w:fill="92D050"/>
          </w:tcPr>
          <w:p w14:paraId="1A240A18" w14:textId="77777777" w:rsidR="001215C0" w:rsidRDefault="00587B66">
            <w:pPr>
              <w:pStyle w:val="TableParagraph"/>
              <w:spacing w:before="100"/>
              <w:ind w:left="20"/>
              <w:rPr>
                <w:rFonts w:ascii="Trebuchet MS" w:hAnsi="Trebuchet MS"/>
                <w:sz w:val="13"/>
              </w:rPr>
            </w:pPr>
            <w:r>
              <w:rPr>
                <w:rFonts w:ascii="Trebuchet MS" w:hAnsi="Trebuchet MS"/>
                <w:w w:val="105"/>
                <w:sz w:val="13"/>
              </w:rPr>
              <w:t>Cantidad</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unidades</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conservación:</w:t>
            </w:r>
          </w:p>
        </w:tc>
        <w:tc>
          <w:tcPr>
            <w:tcW w:w="878" w:type="dxa"/>
            <w:shd w:val="clear" w:color="auto" w:fill="C2E39C"/>
          </w:tcPr>
          <w:p w14:paraId="73A40592" w14:textId="77777777" w:rsidR="001215C0" w:rsidRDefault="00587B66">
            <w:pPr>
              <w:pStyle w:val="TableParagraph"/>
              <w:spacing w:before="110"/>
              <w:ind w:left="62" w:right="41"/>
              <w:jc w:val="center"/>
              <w:rPr>
                <w:rFonts w:ascii="Trebuchet MS"/>
                <w:sz w:val="13"/>
              </w:rPr>
            </w:pPr>
            <w:r>
              <w:rPr>
                <w:rFonts w:ascii="Trebuchet MS"/>
                <w:w w:val="105"/>
                <w:sz w:val="13"/>
              </w:rPr>
              <w:t>Total:</w:t>
            </w:r>
          </w:p>
        </w:tc>
        <w:tc>
          <w:tcPr>
            <w:tcW w:w="1757" w:type="dxa"/>
            <w:gridSpan w:val="2"/>
          </w:tcPr>
          <w:p w14:paraId="76769D7C" w14:textId="77777777" w:rsidR="001215C0" w:rsidRDefault="00587B66">
            <w:pPr>
              <w:pStyle w:val="TableParagraph"/>
              <w:spacing w:before="100"/>
              <w:ind w:left="43" w:right="22"/>
              <w:jc w:val="center"/>
              <w:rPr>
                <w:rFonts w:ascii="Trebuchet MS"/>
                <w:sz w:val="13"/>
              </w:rPr>
            </w:pPr>
            <w:r>
              <w:rPr>
                <w:rFonts w:ascii="Trebuchet MS"/>
                <w:w w:val="105"/>
                <w:sz w:val="13"/>
              </w:rPr>
              <w:t>S/I</w:t>
            </w:r>
          </w:p>
        </w:tc>
        <w:tc>
          <w:tcPr>
            <w:tcW w:w="1753" w:type="dxa"/>
            <w:shd w:val="clear" w:color="auto" w:fill="C2E39C"/>
          </w:tcPr>
          <w:p w14:paraId="3F848A2B" w14:textId="77777777" w:rsidR="001215C0" w:rsidRDefault="00587B66">
            <w:pPr>
              <w:pStyle w:val="TableParagraph"/>
              <w:spacing w:before="100"/>
              <w:ind w:left="492"/>
              <w:rPr>
                <w:rFonts w:ascii="Trebuchet MS"/>
                <w:sz w:val="13"/>
              </w:rPr>
            </w:pPr>
            <w:r>
              <w:rPr>
                <w:rFonts w:ascii="Trebuchet MS"/>
                <w:w w:val="105"/>
                <w:sz w:val="13"/>
              </w:rPr>
              <w:t>Aproximado:</w:t>
            </w:r>
          </w:p>
        </w:tc>
        <w:tc>
          <w:tcPr>
            <w:tcW w:w="1756" w:type="dxa"/>
            <w:tcBorders>
              <w:right w:val="single" w:sz="12" w:space="0" w:color="000000"/>
            </w:tcBorders>
          </w:tcPr>
          <w:p w14:paraId="5AB571A8" w14:textId="77777777" w:rsidR="001215C0" w:rsidRDefault="00587B66">
            <w:pPr>
              <w:pStyle w:val="TableParagraph"/>
              <w:spacing w:before="100"/>
              <w:ind w:left="660" w:right="622"/>
              <w:jc w:val="center"/>
              <w:rPr>
                <w:rFonts w:ascii="Trebuchet MS"/>
                <w:sz w:val="13"/>
              </w:rPr>
            </w:pPr>
            <w:r>
              <w:rPr>
                <w:rFonts w:ascii="Trebuchet MS"/>
                <w:w w:val="105"/>
                <w:sz w:val="13"/>
              </w:rPr>
              <w:t>67.680</w:t>
            </w:r>
          </w:p>
        </w:tc>
      </w:tr>
    </w:tbl>
    <w:p w14:paraId="1888C667" w14:textId="77777777" w:rsidR="001215C0" w:rsidRDefault="0004723D">
      <w:pPr>
        <w:rPr>
          <w:sz w:val="2"/>
          <w:szCs w:val="2"/>
        </w:rPr>
      </w:pPr>
      <w:r>
        <w:rPr>
          <w:noProof/>
          <w:lang w:eastAsia="es-ES"/>
        </w:rPr>
        <mc:AlternateContent>
          <mc:Choice Requires="wps">
            <w:drawing>
              <wp:anchor distT="0" distB="0" distL="114300" distR="114300" simplePos="0" relativeHeight="15736320" behindDoc="0" locked="0" layoutInCell="1" allowOverlap="1" wp14:anchorId="45432FB9" wp14:editId="3D8A9F74">
                <wp:simplePos x="0" y="0"/>
                <wp:positionH relativeFrom="page">
                  <wp:posOffset>386080</wp:posOffset>
                </wp:positionH>
                <wp:positionV relativeFrom="page">
                  <wp:posOffset>365760</wp:posOffset>
                </wp:positionV>
                <wp:extent cx="16510" cy="8081645"/>
                <wp:effectExtent l="0" t="0" r="0" b="0"/>
                <wp:wrapNone/>
                <wp:docPr id="4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80816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8EE168" id="Rectangle 21" o:spid="_x0000_s1026" style="position:absolute;margin-left:30.4pt;margin-top:28.8pt;width:1.3pt;height:636.3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" fillcolor="black" stroked="f">
                <w10:wrap anchorx="page" anchory="page"/>
              </v:rect>
            </w:pict>
          </mc:Fallback>
        </mc:AlternateContent>
      </w:r>
    </w:p>
    <w:p w14:paraId="52301A55" w14:textId="77777777" w:rsidR="001215C0" w:rsidRDefault="001215C0">
      <w:pPr>
        <w:rPr>
          <w:sz w:val="2"/>
          <w:szCs w:val="2"/>
        </w:rPr>
        <w:sectPr w:rsidR="001215C0">
          <w:footerReference w:type="default" r:id="rId84"/>
          <w:pgSz w:w="12240" w:h="15840"/>
          <w:pgMar w:top="580" w:right="500" w:bottom="280" w:left="500" w:header="0" w:footer="0" w:gutter="0"/>
          <w:cols w:space="720"/>
        </w:sectPr>
      </w:pPr>
    </w:p>
    <w:tbl>
      <w:tblPr>
        <w:tblStyle w:val="TableNormal1"/>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
        <w:gridCol w:w="2636"/>
        <w:gridCol w:w="879"/>
        <w:gridCol w:w="879"/>
        <w:gridCol w:w="879"/>
        <w:gridCol w:w="2636"/>
        <w:gridCol w:w="2636"/>
      </w:tblGrid>
      <w:tr w:rsidR="001215C0" w14:paraId="469EF19F" w14:textId="77777777">
        <w:trPr>
          <w:trHeight w:val="402"/>
        </w:trPr>
        <w:tc>
          <w:tcPr>
            <w:tcW w:w="439" w:type="dxa"/>
            <w:tcBorders>
              <w:top w:val="nil"/>
              <w:bottom w:val="nil"/>
              <w:right w:val="single" w:sz="6" w:space="0" w:color="000000"/>
            </w:tcBorders>
          </w:tcPr>
          <w:p w14:paraId="1A6F2292" w14:textId="77777777" w:rsidR="001215C0" w:rsidRDefault="00587B66">
            <w:pPr>
              <w:pStyle w:val="TableParagraph"/>
              <w:spacing w:before="121"/>
              <w:ind w:left="92"/>
              <w:rPr>
                <w:rFonts w:ascii="Trebuchet MS"/>
                <w:sz w:val="13"/>
              </w:rPr>
            </w:pPr>
            <w:r>
              <w:rPr>
                <w:rFonts w:ascii="Trebuchet MS"/>
                <w:w w:val="105"/>
                <w:sz w:val="13"/>
              </w:rPr>
              <w:t>10.3</w:t>
            </w:r>
          </w:p>
        </w:tc>
        <w:tc>
          <w:tcPr>
            <w:tcW w:w="10545" w:type="dxa"/>
            <w:gridSpan w:val="6"/>
            <w:tcBorders>
              <w:top w:val="single" w:sz="6" w:space="0" w:color="000000"/>
              <w:left w:val="single" w:sz="6" w:space="0" w:color="000000"/>
              <w:bottom w:val="single" w:sz="6" w:space="0" w:color="000000"/>
            </w:tcBorders>
            <w:shd w:val="clear" w:color="auto" w:fill="92D050"/>
          </w:tcPr>
          <w:p w14:paraId="348DFFE6" w14:textId="77777777" w:rsidR="001215C0" w:rsidRDefault="00587B66">
            <w:pPr>
              <w:pStyle w:val="TableParagraph"/>
              <w:spacing w:before="116"/>
              <w:ind w:left="33"/>
              <w:rPr>
                <w:rFonts w:ascii="Trebuchet MS" w:hAnsi="Trebuchet MS"/>
                <w:sz w:val="13"/>
              </w:rPr>
            </w:pPr>
            <w:r>
              <w:rPr>
                <w:rFonts w:ascii="Trebuchet MS" w:hAnsi="Trebuchet MS"/>
                <w:w w:val="105"/>
                <w:sz w:val="13"/>
              </w:rPr>
              <w:t>La</w:t>
            </w:r>
            <w:r>
              <w:rPr>
                <w:rFonts w:ascii="Trebuchet MS" w:hAnsi="Trebuchet MS"/>
                <w:spacing w:val="-3"/>
                <w:w w:val="105"/>
                <w:sz w:val="13"/>
              </w:rPr>
              <w:t xml:space="preserve"> </w:t>
            </w:r>
            <w:r>
              <w:rPr>
                <w:rFonts w:ascii="Trebuchet MS" w:hAnsi="Trebuchet MS"/>
                <w:w w:val="105"/>
                <w:sz w:val="13"/>
              </w:rPr>
              <w:t>documentación</w:t>
            </w:r>
            <w:r>
              <w:rPr>
                <w:rFonts w:ascii="Trebuchet MS" w:hAnsi="Trebuchet MS"/>
                <w:spacing w:val="-3"/>
                <w:w w:val="105"/>
                <w:sz w:val="13"/>
              </w:rPr>
              <w:t xml:space="preserve"> </w:t>
            </w:r>
            <w:r>
              <w:rPr>
                <w:rFonts w:ascii="Trebuchet MS" w:hAnsi="Trebuchet MS"/>
                <w:w w:val="105"/>
                <w:sz w:val="13"/>
              </w:rPr>
              <w:t>en</w:t>
            </w:r>
            <w:r>
              <w:rPr>
                <w:rFonts w:ascii="Trebuchet MS" w:hAnsi="Trebuchet MS"/>
                <w:spacing w:val="-3"/>
                <w:w w:val="105"/>
                <w:sz w:val="13"/>
              </w:rPr>
              <w:t xml:space="preserve"> </w:t>
            </w:r>
            <w:r>
              <w:rPr>
                <w:rFonts w:ascii="Trebuchet MS" w:hAnsi="Trebuchet MS"/>
                <w:w w:val="105"/>
                <w:sz w:val="13"/>
              </w:rPr>
              <w:t>soporte</w:t>
            </w:r>
            <w:r>
              <w:rPr>
                <w:rFonts w:ascii="Trebuchet MS" w:hAnsi="Trebuchet MS"/>
                <w:spacing w:val="-4"/>
                <w:w w:val="105"/>
                <w:sz w:val="13"/>
              </w:rPr>
              <w:t xml:space="preserve"> </w:t>
            </w:r>
            <w:r>
              <w:rPr>
                <w:rFonts w:ascii="Trebuchet MS" w:hAnsi="Trebuchet MS"/>
                <w:w w:val="105"/>
                <w:sz w:val="13"/>
              </w:rPr>
              <w:t>papel,</w:t>
            </w:r>
            <w:r>
              <w:rPr>
                <w:rFonts w:ascii="Trebuchet MS" w:hAnsi="Trebuchet MS"/>
                <w:spacing w:val="-2"/>
                <w:w w:val="105"/>
                <w:sz w:val="13"/>
              </w:rPr>
              <w:t xml:space="preserve"> </w:t>
            </w:r>
            <w:r>
              <w:rPr>
                <w:rFonts w:ascii="Trebuchet MS" w:hAnsi="Trebuchet MS"/>
                <w:w w:val="105"/>
                <w:sz w:val="13"/>
              </w:rPr>
              <w:t>se</w:t>
            </w:r>
            <w:r>
              <w:rPr>
                <w:rFonts w:ascii="Trebuchet MS" w:hAnsi="Trebuchet MS"/>
                <w:spacing w:val="-3"/>
                <w:w w:val="105"/>
                <w:sz w:val="13"/>
              </w:rPr>
              <w:t xml:space="preserve"> </w:t>
            </w:r>
            <w:r>
              <w:rPr>
                <w:rFonts w:ascii="Trebuchet MS" w:hAnsi="Trebuchet MS"/>
                <w:w w:val="105"/>
                <w:sz w:val="13"/>
              </w:rPr>
              <w:t>encuentra</w:t>
            </w:r>
            <w:r>
              <w:rPr>
                <w:rFonts w:ascii="Trebuchet MS" w:hAnsi="Trebuchet MS"/>
                <w:spacing w:val="-4"/>
                <w:w w:val="105"/>
                <w:sz w:val="13"/>
              </w:rPr>
              <w:t xml:space="preserve"> </w:t>
            </w:r>
            <w:r>
              <w:rPr>
                <w:rFonts w:ascii="Trebuchet MS" w:hAnsi="Trebuchet MS"/>
                <w:w w:val="105"/>
                <w:sz w:val="13"/>
              </w:rPr>
              <w:t>en</w:t>
            </w:r>
            <w:r>
              <w:rPr>
                <w:rFonts w:ascii="Trebuchet MS" w:hAnsi="Trebuchet MS"/>
                <w:spacing w:val="-3"/>
                <w:w w:val="105"/>
                <w:sz w:val="13"/>
              </w:rPr>
              <w:t xml:space="preserve"> </w:t>
            </w:r>
            <w:r>
              <w:rPr>
                <w:rFonts w:ascii="Trebuchet MS" w:hAnsi="Trebuchet MS"/>
                <w:w w:val="105"/>
                <w:sz w:val="13"/>
              </w:rPr>
              <w:t>unidades</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conservación</w:t>
            </w:r>
            <w:r>
              <w:rPr>
                <w:rFonts w:ascii="Trebuchet MS" w:hAnsi="Trebuchet MS"/>
                <w:spacing w:val="-3"/>
                <w:w w:val="105"/>
                <w:sz w:val="13"/>
              </w:rPr>
              <w:t xml:space="preserve"> </w:t>
            </w:r>
            <w:r>
              <w:rPr>
                <w:rFonts w:ascii="Trebuchet MS" w:hAnsi="Trebuchet MS"/>
                <w:w w:val="105"/>
                <w:sz w:val="13"/>
              </w:rPr>
              <w:t>como:</w:t>
            </w:r>
          </w:p>
        </w:tc>
      </w:tr>
      <w:tr w:rsidR="001215C0" w14:paraId="771262F7" w14:textId="77777777">
        <w:trPr>
          <w:trHeight w:val="403"/>
        </w:trPr>
        <w:tc>
          <w:tcPr>
            <w:tcW w:w="439" w:type="dxa"/>
            <w:tcBorders>
              <w:top w:val="nil"/>
              <w:bottom w:val="nil"/>
              <w:right w:val="single" w:sz="6" w:space="0" w:color="000000"/>
            </w:tcBorders>
          </w:tcPr>
          <w:p w14:paraId="5AA83D26" w14:textId="77777777" w:rsidR="001215C0" w:rsidRDefault="001215C0">
            <w:pPr>
              <w:pStyle w:val="TableParagraph"/>
              <w:rPr>
                <w:rFonts w:ascii="Times New Roman"/>
                <w:sz w:val="12"/>
              </w:rPr>
            </w:pPr>
          </w:p>
        </w:tc>
        <w:tc>
          <w:tcPr>
            <w:tcW w:w="2636" w:type="dxa"/>
            <w:tcBorders>
              <w:top w:val="single" w:sz="6" w:space="0" w:color="000000"/>
              <w:left w:val="single" w:sz="6" w:space="0" w:color="000000"/>
              <w:bottom w:val="single" w:sz="6" w:space="0" w:color="000000"/>
              <w:right w:val="single" w:sz="6" w:space="0" w:color="000000"/>
            </w:tcBorders>
            <w:shd w:val="clear" w:color="auto" w:fill="C2E39C"/>
          </w:tcPr>
          <w:p w14:paraId="033EB339" w14:textId="77777777" w:rsidR="001215C0" w:rsidRDefault="00587B66">
            <w:pPr>
              <w:pStyle w:val="TableParagraph"/>
              <w:spacing w:before="111"/>
              <w:ind w:left="980" w:right="939"/>
              <w:jc w:val="center"/>
              <w:rPr>
                <w:rFonts w:ascii="Trebuchet MS"/>
                <w:sz w:val="13"/>
              </w:rPr>
            </w:pPr>
            <w:r>
              <w:rPr>
                <w:rFonts w:ascii="Trebuchet MS"/>
                <w:w w:val="105"/>
                <w:sz w:val="13"/>
              </w:rPr>
              <w:t>Tipo</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176E5213" w14:textId="77777777" w:rsidR="001215C0" w:rsidRDefault="00587B66">
            <w:pPr>
              <w:pStyle w:val="TableParagraph"/>
              <w:spacing w:before="121"/>
              <w:ind w:left="59" w:right="20"/>
              <w:jc w:val="center"/>
              <w:rPr>
                <w:rFonts w:ascii="Trebuchet MS"/>
                <w:sz w:val="13"/>
              </w:rPr>
            </w:pPr>
            <w:r>
              <w:rPr>
                <w:rFonts w:ascii="Trebuchet MS"/>
                <w:w w:val="105"/>
                <w:sz w:val="13"/>
              </w:rPr>
              <w:t>Si</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7E4F5780" w14:textId="77777777" w:rsidR="001215C0" w:rsidRDefault="00587B66">
            <w:pPr>
              <w:pStyle w:val="TableParagraph"/>
              <w:spacing w:before="121"/>
              <w:ind w:left="59" w:right="23"/>
              <w:jc w:val="center"/>
              <w:rPr>
                <w:rFonts w:ascii="Trebuchet MS"/>
                <w:sz w:val="13"/>
              </w:rPr>
            </w:pPr>
            <w:r>
              <w:rPr>
                <w:rFonts w:ascii="Trebuchet MS"/>
                <w:w w:val="105"/>
                <w:sz w:val="13"/>
              </w:rPr>
              <w:t>No</w:t>
            </w:r>
          </w:p>
        </w:tc>
        <w:tc>
          <w:tcPr>
            <w:tcW w:w="879" w:type="dxa"/>
            <w:tcBorders>
              <w:top w:val="single" w:sz="6" w:space="0" w:color="000000"/>
              <w:left w:val="single" w:sz="6" w:space="0" w:color="000000"/>
              <w:bottom w:val="single" w:sz="6" w:space="0" w:color="000000"/>
              <w:right w:val="single" w:sz="6" w:space="0" w:color="000000"/>
            </w:tcBorders>
            <w:shd w:val="clear" w:color="auto" w:fill="C2E39C"/>
          </w:tcPr>
          <w:p w14:paraId="44DCCDF9" w14:textId="77777777" w:rsidR="001215C0" w:rsidRDefault="00587B66">
            <w:pPr>
              <w:pStyle w:val="TableParagraph"/>
              <w:spacing w:before="121"/>
              <w:ind w:left="59" w:right="20"/>
              <w:jc w:val="center"/>
              <w:rPr>
                <w:rFonts w:ascii="Trebuchet MS"/>
                <w:sz w:val="13"/>
              </w:rPr>
            </w:pPr>
            <w:r>
              <w:rPr>
                <w:rFonts w:ascii="Trebuchet MS"/>
                <w:w w:val="105"/>
                <w:sz w:val="13"/>
              </w:rPr>
              <w:t>Cantidad</w:t>
            </w:r>
          </w:p>
        </w:tc>
        <w:tc>
          <w:tcPr>
            <w:tcW w:w="5272" w:type="dxa"/>
            <w:gridSpan w:val="2"/>
            <w:tcBorders>
              <w:top w:val="single" w:sz="6" w:space="0" w:color="000000"/>
              <w:left w:val="single" w:sz="6" w:space="0" w:color="000000"/>
              <w:bottom w:val="single" w:sz="6" w:space="0" w:color="000000"/>
            </w:tcBorders>
            <w:shd w:val="clear" w:color="auto" w:fill="C2E39C"/>
          </w:tcPr>
          <w:p w14:paraId="65D6A8B0" w14:textId="77777777" w:rsidR="001215C0" w:rsidRDefault="00587B66">
            <w:pPr>
              <w:pStyle w:val="TableParagraph"/>
              <w:spacing w:before="111"/>
              <w:ind w:left="2022" w:right="1977"/>
              <w:jc w:val="center"/>
              <w:rPr>
                <w:rFonts w:ascii="Trebuchet MS" w:hAnsi="Trebuchet MS"/>
                <w:sz w:val="13"/>
              </w:rPr>
            </w:pPr>
            <w:r>
              <w:rPr>
                <w:rFonts w:ascii="Trebuchet MS" w:hAnsi="Trebuchet MS"/>
                <w:w w:val="105"/>
                <w:sz w:val="13"/>
              </w:rPr>
              <w:t>Registro</w:t>
            </w:r>
            <w:r>
              <w:rPr>
                <w:rFonts w:ascii="Trebuchet MS" w:hAnsi="Trebuchet MS"/>
                <w:spacing w:val="-4"/>
                <w:w w:val="105"/>
                <w:sz w:val="13"/>
              </w:rPr>
              <w:t xml:space="preserve"> </w:t>
            </w:r>
            <w:r>
              <w:rPr>
                <w:rFonts w:ascii="Trebuchet MS" w:hAnsi="Trebuchet MS"/>
                <w:w w:val="105"/>
                <w:sz w:val="13"/>
              </w:rPr>
              <w:t>fotográfico</w:t>
            </w:r>
          </w:p>
        </w:tc>
      </w:tr>
      <w:tr w:rsidR="001215C0" w14:paraId="44F015FA" w14:textId="77777777">
        <w:trPr>
          <w:trHeight w:val="303"/>
        </w:trPr>
        <w:tc>
          <w:tcPr>
            <w:tcW w:w="439" w:type="dxa"/>
            <w:tcBorders>
              <w:top w:val="nil"/>
              <w:bottom w:val="nil"/>
              <w:right w:val="single" w:sz="6" w:space="0" w:color="000000"/>
            </w:tcBorders>
          </w:tcPr>
          <w:p w14:paraId="176BA7AD" w14:textId="77777777" w:rsidR="001215C0" w:rsidRDefault="001215C0">
            <w:pPr>
              <w:pStyle w:val="TableParagraph"/>
              <w:rPr>
                <w:rFonts w:ascii="Times New Roman"/>
                <w:sz w:val="12"/>
              </w:rPr>
            </w:pPr>
          </w:p>
        </w:tc>
        <w:tc>
          <w:tcPr>
            <w:tcW w:w="2636" w:type="dxa"/>
            <w:tcBorders>
              <w:top w:val="single" w:sz="6" w:space="0" w:color="000000"/>
              <w:left w:val="single" w:sz="6" w:space="0" w:color="000000"/>
              <w:bottom w:val="nil"/>
              <w:right w:val="single" w:sz="6" w:space="0" w:color="000000"/>
            </w:tcBorders>
          </w:tcPr>
          <w:p w14:paraId="180C5AC3" w14:textId="77777777" w:rsidR="001215C0" w:rsidRDefault="001215C0">
            <w:pPr>
              <w:pStyle w:val="TableParagraph"/>
              <w:rPr>
                <w:rFonts w:ascii="Times New Roman"/>
                <w:sz w:val="12"/>
              </w:rPr>
            </w:pPr>
          </w:p>
        </w:tc>
        <w:tc>
          <w:tcPr>
            <w:tcW w:w="879" w:type="dxa"/>
            <w:tcBorders>
              <w:top w:val="single" w:sz="6" w:space="0" w:color="000000"/>
              <w:left w:val="single" w:sz="6" w:space="0" w:color="000000"/>
              <w:bottom w:val="nil"/>
              <w:right w:val="single" w:sz="6" w:space="0" w:color="000000"/>
            </w:tcBorders>
          </w:tcPr>
          <w:p w14:paraId="2D02A62F" w14:textId="77777777" w:rsidR="001215C0" w:rsidRDefault="001215C0">
            <w:pPr>
              <w:pStyle w:val="TableParagraph"/>
              <w:rPr>
                <w:rFonts w:ascii="Times New Roman"/>
                <w:sz w:val="12"/>
              </w:rPr>
            </w:pPr>
          </w:p>
        </w:tc>
        <w:tc>
          <w:tcPr>
            <w:tcW w:w="879" w:type="dxa"/>
            <w:vMerge w:val="restart"/>
            <w:tcBorders>
              <w:top w:val="single" w:sz="6" w:space="0" w:color="000000"/>
              <w:left w:val="single" w:sz="6" w:space="0" w:color="000000"/>
              <w:bottom w:val="single" w:sz="6" w:space="0" w:color="000000"/>
              <w:right w:val="single" w:sz="6" w:space="0" w:color="000000"/>
            </w:tcBorders>
          </w:tcPr>
          <w:p w14:paraId="59AE2D84" w14:textId="77777777" w:rsidR="001215C0" w:rsidRDefault="001215C0">
            <w:pPr>
              <w:pStyle w:val="TableParagraph"/>
              <w:rPr>
                <w:rFonts w:ascii="Times New Roman"/>
                <w:sz w:val="12"/>
              </w:rPr>
            </w:pPr>
          </w:p>
        </w:tc>
        <w:tc>
          <w:tcPr>
            <w:tcW w:w="879" w:type="dxa"/>
            <w:tcBorders>
              <w:top w:val="single" w:sz="6" w:space="0" w:color="000000"/>
              <w:left w:val="single" w:sz="6" w:space="0" w:color="000000"/>
              <w:bottom w:val="nil"/>
              <w:right w:val="single" w:sz="6" w:space="0" w:color="000000"/>
            </w:tcBorders>
          </w:tcPr>
          <w:p w14:paraId="0A1515FF" w14:textId="77777777" w:rsidR="001215C0" w:rsidRDefault="00587B66">
            <w:pPr>
              <w:pStyle w:val="TableParagraph"/>
              <w:spacing w:before="142" w:line="141" w:lineRule="exact"/>
              <w:ind w:left="59" w:right="28"/>
              <w:jc w:val="center"/>
              <w:rPr>
                <w:rFonts w:ascii="Trebuchet MS"/>
                <w:sz w:val="13"/>
              </w:rPr>
            </w:pPr>
            <w:r>
              <w:rPr>
                <w:rFonts w:ascii="Trebuchet MS"/>
                <w:w w:val="105"/>
                <w:sz w:val="13"/>
              </w:rPr>
              <w:t>56</w:t>
            </w:r>
            <w:r>
              <w:rPr>
                <w:rFonts w:ascii="Trebuchet MS"/>
                <w:spacing w:val="-2"/>
                <w:w w:val="105"/>
                <w:sz w:val="13"/>
              </w:rPr>
              <w:t xml:space="preserve"> </w:t>
            </w:r>
            <w:r>
              <w:rPr>
                <w:rFonts w:ascii="Trebuchet MS"/>
                <w:w w:val="105"/>
                <w:sz w:val="13"/>
              </w:rPr>
              <w:t>metros</w:t>
            </w:r>
          </w:p>
        </w:tc>
        <w:tc>
          <w:tcPr>
            <w:tcW w:w="2636" w:type="dxa"/>
            <w:vMerge w:val="restart"/>
            <w:tcBorders>
              <w:top w:val="single" w:sz="6" w:space="0" w:color="000000"/>
              <w:left w:val="single" w:sz="6" w:space="0" w:color="000000"/>
              <w:bottom w:val="single" w:sz="6" w:space="0" w:color="000000"/>
              <w:right w:val="single" w:sz="6" w:space="0" w:color="000000"/>
            </w:tcBorders>
          </w:tcPr>
          <w:p w14:paraId="65F98078" w14:textId="77777777" w:rsidR="001215C0" w:rsidRDefault="001215C0">
            <w:pPr>
              <w:pStyle w:val="TableParagraph"/>
              <w:spacing w:before="5"/>
              <w:rPr>
                <w:rFonts w:ascii="Trebuchet MS"/>
                <w:sz w:val="5"/>
              </w:rPr>
            </w:pPr>
          </w:p>
          <w:p w14:paraId="2FC27B93" w14:textId="77777777" w:rsidR="001215C0" w:rsidRDefault="00587B66">
            <w:pPr>
              <w:pStyle w:val="TableParagraph"/>
              <w:ind w:left="89"/>
              <w:rPr>
                <w:rFonts w:ascii="Trebuchet MS"/>
                <w:sz w:val="20"/>
              </w:rPr>
            </w:pPr>
            <w:r>
              <w:rPr>
                <w:rFonts w:ascii="Trebuchet MS"/>
                <w:noProof/>
                <w:sz w:val="20"/>
                <w:lang w:eastAsia="es-ES"/>
              </w:rPr>
              <w:drawing>
                <wp:inline distT="0" distB="0" distL="0" distR="0" wp14:anchorId="0A13F76A" wp14:editId="3B0761EB">
                  <wp:extent cx="1539287" cy="1207007"/>
                  <wp:effectExtent l="0" t="0" r="0" b="0"/>
                  <wp:docPr id="10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6.jpeg"/>
                          <pic:cNvPicPr/>
                        </pic:nvPicPr>
                        <pic:blipFill>
                          <a:blip r:embed="rId85" cstate="print"/>
                          <a:stretch>
                            <a:fillRect/>
                          </a:stretch>
                        </pic:blipFill>
                        <pic:spPr>
                          <a:xfrm>
                            <a:off x="0" y="0"/>
                            <a:ext cx="1539287" cy="1207007"/>
                          </a:xfrm>
                          <a:prstGeom prst="rect">
                            <a:avLst/>
                          </a:prstGeom>
                        </pic:spPr>
                      </pic:pic>
                    </a:graphicData>
                  </a:graphic>
                </wp:inline>
              </w:drawing>
            </w:r>
          </w:p>
        </w:tc>
        <w:tc>
          <w:tcPr>
            <w:tcW w:w="2636" w:type="dxa"/>
            <w:vMerge w:val="restart"/>
            <w:tcBorders>
              <w:top w:val="single" w:sz="6" w:space="0" w:color="000000"/>
              <w:left w:val="single" w:sz="6" w:space="0" w:color="000000"/>
              <w:bottom w:val="single" w:sz="6" w:space="0" w:color="000000"/>
            </w:tcBorders>
          </w:tcPr>
          <w:p w14:paraId="530B732B" w14:textId="77777777" w:rsidR="001215C0" w:rsidRDefault="001215C0">
            <w:pPr>
              <w:pStyle w:val="TableParagraph"/>
              <w:rPr>
                <w:rFonts w:ascii="Trebuchet MS"/>
                <w:sz w:val="5"/>
              </w:rPr>
            </w:pPr>
          </w:p>
          <w:p w14:paraId="794E1E5F" w14:textId="77777777" w:rsidR="001215C0" w:rsidRDefault="00587B66">
            <w:pPr>
              <w:pStyle w:val="TableParagraph"/>
              <w:ind w:left="95"/>
              <w:rPr>
                <w:rFonts w:ascii="Trebuchet MS"/>
                <w:sz w:val="20"/>
              </w:rPr>
            </w:pPr>
            <w:r>
              <w:rPr>
                <w:rFonts w:ascii="Trebuchet MS"/>
                <w:noProof/>
                <w:sz w:val="20"/>
                <w:lang w:eastAsia="es-ES"/>
              </w:rPr>
              <w:drawing>
                <wp:inline distT="0" distB="0" distL="0" distR="0" wp14:anchorId="254447FE" wp14:editId="478AAA06">
                  <wp:extent cx="1514590" cy="1229868"/>
                  <wp:effectExtent l="0" t="0" r="0" b="0"/>
                  <wp:docPr id="11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7.jpeg"/>
                          <pic:cNvPicPr/>
                        </pic:nvPicPr>
                        <pic:blipFill>
                          <a:blip r:embed="rId86" cstate="print"/>
                          <a:stretch>
                            <a:fillRect/>
                          </a:stretch>
                        </pic:blipFill>
                        <pic:spPr>
                          <a:xfrm>
                            <a:off x="0" y="0"/>
                            <a:ext cx="1514590" cy="1229868"/>
                          </a:xfrm>
                          <a:prstGeom prst="rect">
                            <a:avLst/>
                          </a:prstGeom>
                        </pic:spPr>
                      </pic:pic>
                    </a:graphicData>
                  </a:graphic>
                </wp:inline>
              </w:drawing>
            </w:r>
          </w:p>
        </w:tc>
      </w:tr>
      <w:tr w:rsidR="001215C0" w14:paraId="2186BFF5" w14:textId="77777777">
        <w:trPr>
          <w:trHeight w:val="169"/>
        </w:trPr>
        <w:tc>
          <w:tcPr>
            <w:tcW w:w="439" w:type="dxa"/>
            <w:tcBorders>
              <w:top w:val="nil"/>
              <w:bottom w:val="nil"/>
              <w:right w:val="single" w:sz="6" w:space="0" w:color="000000"/>
            </w:tcBorders>
          </w:tcPr>
          <w:p w14:paraId="4987EE36" w14:textId="77777777" w:rsidR="001215C0" w:rsidRDefault="001215C0">
            <w:pPr>
              <w:pStyle w:val="TableParagraph"/>
              <w:rPr>
                <w:rFonts w:ascii="Times New Roman"/>
                <w:sz w:val="10"/>
              </w:rPr>
            </w:pPr>
          </w:p>
        </w:tc>
        <w:tc>
          <w:tcPr>
            <w:tcW w:w="2636" w:type="dxa"/>
            <w:tcBorders>
              <w:top w:val="nil"/>
              <w:left w:val="single" w:sz="6" w:space="0" w:color="000000"/>
              <w:bottom w:val="nil"/>
              <w:right w:val="single" w:sz="6" w:space="0" w:color="000000"/>
            </w:tcBorders>
          </w:tcPr>
          <w:p w14:paraId="7ECA7803" w14:textId="77777777" w:rsidR="001215C0" w:rsidRDefault="001215C0">
            <w:pPr>
              <w:pStyle w:val="TableParagraph"/>
              <w:rPr>
                <w:rFonts w:ascii="Times New Roman"/>
                <w:sz w:val="10"/>
              </w:rPr>
            </w:pPr>
          </w:p>
        </w:tc>
        <w:tc>
          <w:tcPr>
            <w:tcW w:w="879" w:type="dxa"/>
            <w:tcBorders>
              <w:top w:val="nil"/>
              <w:left w:val="single" w:sz="6" w:space="0" w:color="000000"/>
              <w:bottom w:val="nil"/>
              <w:right w:val="single" w:sz="6" w:space="0" w:color="000000"/>
            </w:tcBorders>
          </w:tcPr>
          <w:p w14:paraId="386B0898" w14:textId="77777777" w:rsidR="001215C0" w:rsidRDefault="001215C0">
            <w:pPr>
              <w:pStyle w:val="TableParagraph"/>
              <w:rPr>
                <w:rFonts w:ascii="Times New Roman"/>
                <w:sz w:val="10"/>
              </w:rPr>
            </w:pPr>
          </w:p>
        </w:tc>
        <w:tc>
          <w:tcPr>
            <w:tcW w:w="879" w:type="dxa"/>
            <w:vMerge/>
            <w:tcBorders>
              <w:top w:val="nil"/>
              <w:left w:val="single" w:sz="6" w:space="0" w:color="000000"/>
              <w:bottom w:val="single" w:sz="6" w:space="0" w:color="000000"/>
              <w:right w:val="single" w:sz="6" w:space="0" w:color="000000"/>
            </w:tcBorders>
          </w:tcPr>
          <w:p w14:paraId="7D3592A5" w14:textId="77777777" w:rsidR="001215C0" w:rsidRDefault="001215C0">
            <w:pPr>
              <w:rPr>
                <w:sz w:val="2"/>
                <w:szCs w:val="2"/>
              </w:rPr>
            </w:pPr>
          </w:p>
        </w:tc>
        <w:tc>
          <w:tcPr>
            <w:tcW w:w="879" w:type="dxa"/>
            <w:tcBorders>
              <w:top w:val="nil"/>
              <w:left w:val="single" w:sz="6" w:space="0" w:color="000000"/>
              <w:bottom w:val="nil"/>
              <w:right w:val="single" w:sz="6" w:space="0" w:color="000000"/>
            </w:tcBorders>
          </w:tcPr>
          <w:p w14:paraId="0B47C592" w14:textId="77777777" w:rsidR="001215C0" w:rsidRDefault="00587B66">
            <w:pPr>
              <w:pStyle w:val="TableParagraph"/>
              <w:spacing w:before="9" w:line="141" w:lineRule="exact"/>
              <w:ind w:left="59" w:right="28"/>
              <w:jc w:val="center"/>
              <w:rPr>
                <w:rFonts w:ascii="Trebuchet MS"/>
                <w:sz w:val="13"/>
              </w:rPr>
            </w:pPr>
            <w:r>
              <w:rPr>
                <w:rFonts w:ascii="Trebuchet MS"/>
                <w:w w:val="105"/>
                <w:sz w:val="13"/>
              </w:rPr>
              <w:t>lineales</w:t>
            </w:r>
          </w:p>
        </w:tc>
        <w:tc>
          <w:tcPr>
            <w:tcW w:w="2636" w:type="dxa"/>
            <w:vMerge/>
            <w:tcBorders>
              <w:top w:val="nil"/>
              <w:left w:val="single" w:sz="6" w:space="0" w:color="000000"/>
              <w:bottom w:val="single" w:sz="6" w:space="0" w:color="000000"/>
              <w:right w:val="single" w:sz="6" w:space="0" w:color="000000"/>
            </w:tcBorders>
          </w:tcPr>
          <w:p w14:paraId="5B732ECE" w14:textId="77777777" w:rsidR="001215C0" w:rsidRDefault="001215C0">
            <w:pPr>
              <w:rPr>
                <w:sz w:val="2"/>
                <w:szCs w:val="2"/>
              </w:rPr>
            </w:pPr>
          </w:p>
        </w:tc>
        <w:tc>
          <w:tcPr>
            <w:tcW w:w="2636" w:type="dxa"/>
            <w:vMerge/>
            <w:tcBorders>
              <w:top w:val="nil"/>
              <w:left w:val="single" w:sz="6" w:space="0" w:color="000000"/>
              <w:bottom w:val="single" w:sz="6" w:space="0" w:color="000000"/>
            </w:tcBorders>
          </w:tcPr>
          <w:p w14:paraId="6CD77A96" w14:textId="77777777" w:rsidR="001215C0" w:rsidRDefault="001215C0">
            <w:pPr>
              <w:rPr>
                <w:sz w:val="2"/>
                <w:szCs w:val="2"/>
              </w:rPr>
            </w:pPr>
          </w:p>
        </w:tc>
      </w:tr>
      <w:tr w:rsidR="001215C0" w14:paraId="040F2D8E" w14:textId="77777777">
        <w:trPr>
          <w:trHeight w:val="169"/>
        </w:trPr>
        <w:tc>
          <w:tcPr>
            <w:tcW w:w="439" w:type="dxa"/>
            <w:tcBorders>
              <w:top w:val="nil"/>
              <w:bottom w:val="nil"/>
              <w:right w:val="single" w:sz="6" w:space="0" w:color="000000"/>
            </w:tcBorders>
          </w:tcPr>
          <w:p w14:paraId="497EF065" w14:textId="77777777" w:rsidR="001215C0" w:rsidRDefault="001215C0">
            <w:pPr>
              <w:pStyle w:val="TableParagraph"/>
              <w:rPr>
                <w:rFonts w:ascii="Times New Roman"/>
                <w:sz w:val="10"/>
              </w:rPr>
            </w:pPr>
          </w:p>
        </w:tc>
        <w:tc>
          <w:tcPr>
            <w:tcW w:w="2636" w:type="dxa"/>
            <w:tcBorders>
              <w:top w:val="nil"/>
              <w:left w:val="single" w:sz="6" w:space="0" w:color="000000"/>
              <w:bottom w:val="nil"/>
              <w:right w:val="single" w:sz="6" w:space="0" w:color="000000"/>
            </w:tcBorders>
          </w:tcPr>
          <w:p w14:paraId="25D93D17" w14:textId="77777777" w:rsidR="001215C0" w:rsidRDefault="001215C0">
            <w:pPr>
              <w:pStyle w:val="TableParagraph"/>
              <w:rPr>
                <w:rFonts w:ascii="Times New Roman"/>
                <w:sz w:val="10"/>
              </w:rPr>
            </w:pPr>
          </w:p>
        </w:tc>
        <w:tc>
          <w:tcPr>
            <w:tcW w:w="879" w:type="dxa"/>
            <w:tcBorders>
              <w:top w:val="nil"/>
              <w:left w:val="single" w:sz="6" w:space="0" w:color="000000"/>
              <w:bottom w:val="nil"/>
              <w:right w:val="single" w:sz="6" w:space="0" w:color="000000"/>
            </w:tcBorders>
          </w:tcPr>
          <w:p w14:paraId="1A097280" w14:textId="77777777" w:rsidR="001215C0" w:rsidRDefault="001215C0">
            <w:pPr>
              <w:pStyle w:val="TableParagraph"/>
              <w:rPr>
                <w:rFonts w:ascii="Times New Roman"/>
                <w:sz w:val="10"/>
              </w:rPr>
            </w:pPr>
          </w:p>
        </w:tc>
        <w:tc>
          <w:tcPr>
            <w:tcW w:w="879" w:type="dxa"/>
            <w:vMerge/>
            <w:tcBorders>
              <w:top w:val="nil"/>
              <w:left w:val="single" w:sz="6" w:space="0" w:color="000000"/>
              <w:bottom w:val="single" w:sz="6" w:space="0" w:color="000000"/>
              <w:right w:val="single" w:sz="6" w:space="0" w:color="000000"/>
            </w:tcBorders>
          </w:tcPr>
          <w:p w14:paraId="777A557D" w14:textId="77777777" w:rsidR="001215C0" w:rsidRDefault="001215C0">
            <w:pPr>
              <w:rPr>
                <w:sz w:val="2"/>
                <w:szCs w:val="2"/>
              </w:rPr>
            </w:pPr>
          </w:p>
        </w:tc>
        <w:tc>
          <w:tcPr>
            <w:tcW w:w="879" w:type="dxa"/>
            <w:tcBorders>
              <w:top w:val="nil"/>
              <w:left w:val="single" w:sz="6" w:space="0" w:color="000000"/>
              <w:bottom w:val="nil"/>
              <w:right w:val="single" w:sz="6" w:space="0" w:color="000000"/>
            </w:tcBorders>
          </w:tcPr>
          <w:p w14:paraId="2B2E9712" w14:textId="4DBBAD53" w:rsidR="001215C0" w:rsidRDefault="0030087E">
            <w:pPr>
              <w:pStyle w:val="TableParagraph"/>
              <w:spacing w:before="9" w:line="141" w:lineRule="exact"/>
              <w:ind w:left="59" w:right="28"/>
              <w:jc w:val="center"/>
              <w:rPr>
                <w:rFonts w:ascii="Trebuchet MS"/>
                <w:sz w:val="13"/>
              </w:rPr>
            </w:pPr>
            <w:r>
              <w:rPr>
                <w:rFonts w:ascii="Trebuchet MS"/>
                <w:w w:val="105"/>
                <w:sz w:val="13"/>
              </w:rPr>
              <w:t>Aprox</w:t>
            </w:r>
            <w:r w:rsidR="00587B66">
              <w:rPr>
                <w:rFonts w:ascii="Trebuchet MS"/>
                <w:w w:val="105"/>
                <w:sz w:val="13"/>
              </w:rPr>
              <w:t>.</w:t>
            </w:r>
            <w:r w:rsidR="00587B66">
              <w:rPr>
                <w:rFonts w:ascii="Trebuchet MS"/>
                <w:spacing w:val="-2"/>
                <w:w w:val="105"/>
                <w:sz w:val="13"/>
              </w:rPr>
              <w:t xml:space="preserve"> </w:t>
            </w:r>
            <w:r w:rsidR="00587B66">
              <w:rPr>
                <w:rFonts w:ascii="Trebuchet MS"/>
                <w:w w:val="105"/>
                <w:sz w:val="13"/>
              </w:rPr>
              <w:t>En</w:t>
            </w:r>
          </w:p>
        </w:tc>
        <w:tc>
          <w:tcPr>
            <w:tcW w:w="2636" w:type="dxa"/>
            <w:vMerge/>
            <w:tcBorders>
              <w:top w:val="nil"/>
              <w:left w:val="single" w:sz="6" w:space="0" w:color="000000"/>
              <w:bottom w:val="single" w:sz="6" w:space="0" w:color="000000"/>
              <w:right w:val="single" w:sz="6" w:space="0" w:color="000000"/>
            </w:tcBorders>
          </w:tcPr>
          <w:p w14:paraId="35664E5A" w14:textId="77777777" w:rsidR="001215C0" w:rsidRDefault="001215C0">
            <w:pPr>
              <w:rPr>
                <w:sz w:val="2"/>
                <w:szCs w:val="2"/>
              </w:rPr>
            </w:pPr>
          </w:p>
        </w:tc>
        <w:tc>
          <w:tcPr>
            <w:tcW w:w="2636" w:type="dxa"/>
            <w:vMerge/>
            <w:tcBorders>
              <w:top w:val="nil"/>
              <w:left w:val="single" w:sz="6" w:space="0" w:color="000000"/>
              <w:bottom w:val="single" w:sz="6" w:space="0" w:color="000000"/>
            </w:tcBorders>
          </w:tcPr>
          <w:p w14:paraId="30D8B11B" w14:textId="77777777" w:rsidR="001215C0" w:rsidRDefault="001215C0">
            <w:pPr>
              <w:rPr>
                <w:sz w:val="2"/>
                <w:szCs w:val="2"/>
              </w:rPr>
            </w:pPr>
          </w:p>
        </w:tc>
      </w:tr>
      <w:tr w:rsidR="001215C0" w14:paraId="121D6D13" w14:textId="77777777">
        <w:trPr>
          <w:trHeight w:val="169"/>
        </w:trPr>
        <w:tc>
          <w:tcPr>
            <w:tcW w:w="439" w:type="dxa"/>
            <w:tcBorders>
              <w:top w:val="nil"/>
              <w:bottom w:val="nil"/>
              <w:right w:val="single" w:sz="6" w:space="0" w:color="000000"/>
            </w:tcBorders>
          </w:tcPr>
          <w:p w14:paraId="555364C5" w14:textId="77777777" w:rsidR="001215C0" w:rsidRDefault="001215C0">
            <w:pPr>
              <w:pStyle w:val="TableParagraph"/>
              <w:rPr>
                <w:rFonts w:ascii="Times New Roman"/>
                <w:sz w:val="10"/>
              </w:rPr>
            </w:pPr>
          </w:p>
        </w:tc>
        <w:tc>
          <w:tcPr>
            <w:tcW w:w="2636" w:type="dxa"/>
            <w:tcBorders>
              <w:top w:val="nil"/>
              <w:left w:val="single" w:sz="6" w:space="0" w:color="000000"/>
              <w:bottom w:val="nil"/>
              <w:right w:val="single" w:sz="6" w:space="0" w:color="000000"/>
            </w:tcBorders>
          </w:tcPr>
          <w:p w14:paraId="7B4DBEA4" w14:textId="77777777" w:rsidR="001215C0" w:rsidRDefault="001215C0">
            <w:pPr>
              <w:pStyle w:val="TableParagraph"/>
              <w:rPr>
                <w:rFonts w:ascii="Times New Roman"/>
                <w:sz w:val="10"/>
              </w:rPr>
            </w:pPr>
          </w:p>
        </w:tc>
        <w:tc>
          <w:tcPr>
            <w:tcW w:w="879" w:type="dxa"/>
            <w:tcBorders>
              <w:top w:val="nil"/>
              <w:left w:val="single" w:sz="6" w:space="0" w:color="000000"/>
              <w:bottom w:val="nil"/>
              <w:right w:val="single" w:sz="6" w:space="0" w:color="000000"/>
            </w:tcBorders>
          </w:tcPr>
          <w:p w14:paraId="70979B0D" w14:textId="77777777" w:rsidR="001215C0" w:rsidRDefault="001215C0">
            <w:pPr>
              <w:pStyle w:val="TableParagraph"/>
              <w:rPr>
                <w:rFonts w:ascii="Times New Roman"/>
                <w:sz w:val="10"/>
              </w:rPr>
            </w:pPr>
          </w:p>
        </w:tc>
        <w:tc>
          <w:tcPr>
            <w:tcW w:w="879" w:type="dxa"/>
            <w:vMerge/>
            <w:tcBorders>
              <w:top w:val="nil"/>
              <w:left w:val="single" w:sz="6" w:space="0" w:color="000000"/>
              <w:bottom w:val="single" w:sz="6" w:space="0" w:color="000000"/>
              <w:right w:val="single" w:sz="6" w:space="0" w:color="000000"/>
            </w:tcBorders>
          </w:tcPr>
          <w:p w14:paraId="03243D22" w14:textId="77777777" w:rsidR="001215C0" w:rsidRDefault="001215C0">
            <w:pPr>
              <w:rPr>
                <w:sz w:val="2"/>
                <w:szCs w:val="2"/>
              </w:rPr>
            </w:pPr>
          </w:p>
        </w:tc>
        <w:tc>
          <w:tcPr>
            <w:tcW w:w="879" w:type="dxa"/>
            <w:tcBorders>
              <w:top w:val="nil"/>
              <w:left w:val="single" w:sz="6" w:space="0" w:color="000000"/>
              <w:bottom w:val="nil"/>
              <w:right w:val="single" w:sz="6" w:space="0" w:color="000000"/>
            </w:tcBorders>
          </w:tcPr>
          <w:p w14:paraId="2049FB20" w14:textId="77777777" w:rsidR="001215C0" w:rsidRDefault="00587B66">
            <w:pPr>
              <w:pStyle w:val="TableParagraph"/>
              <w:spacing w:before="9" w:line="141" w:lineRule="exact"/>
              <w:ind w:left="59" w:right="31"/>
              <w:jc w:val="center"/>
              <w:rPr>
                <w:rFonts w:ascii="Trebuchet MS"/>
                <w:sz w:val="13"/>
              </w:rPr>
            </w:pPr>
            <w:r>
              <w:rPr>
                <w:rFonts w:ascii="Trebuchet MS"/>
                <w:w w:val="105"/>
                <w:sz w:val="13"/>
              </w:rPr>
              <w:t>archivos</w:t>
            </w:r>
            <w:r>
              <w:rPr>
                <w:rFonts w:ascii="Trebuchet MS"/>
                <w:spacing w:val="-3"/>
                <w:w w:val="105"/>
                <w:sz w:val="13"/>
              </w:rPr>
              <w:t xml:space="preserve"> </w:t>
            </w:r>
            <w:r>
              <w:rPr>
                <w:rFonts w:ascii="Trebuchet MS"/>
                <w:w w:val="105"/>
                <w:sz w:val="13"/>
              </w:rPr>
              <w:t>de</w:t>
            </w:r>
          </w:p>
        </w:tc>
        <w:tc>
          <w:tcPr>
            <w:tcW w:w="2636" w:type="dxa"/>
            <w:vMerge/>
            <w:tcBorders>
              <w:top w:val="nil"/>
              <w:left w:val="single" w:sz="6" w:space="0" w:color="000000"/>
              <w:bottom w:val="single" w:sz="6" w:space="0" w:color="000000"/>
              <w:right w:val="single" w:sz="6" w:space="0" w:color="000000"/>
            </w:tcBorders>
          </w:tcPr>
          <w:p w14:paraId="5133AFD3" w14:textId="77777777" w:rsidR="001215C0" w:rsidRDefault="001215C0">
            <w:pPr>
              <w:rPr>
                <w:sz w:val="2"/>
                <w:szCs w:val="2"/>
              </w:rPr>
            </w:pPr>
          </w:p>
        </w:tc>
        <w:tc>
          <w:tcPr>
            <w:tcW w:w="2636" w:type="dxa"/>
            <w:vMerge/>
            <w:tcBorders>
              <w:top w:val="nil"/>
              <w:left w:val="single" w:sz="6" w:space="0" w:color="000000"/>
              <w:bottom w:val="single" w:sz="6" w:space="0" w:color="000000"/>
            </w:tcBorders>
          </w:tcPr>
          <w:p w14:paraId="46ED2125" w14:textId="77777777" w:rsidR="001215C0" w:rsidRDefault="001215C0">
            <w:pPr>
              <w:rPr>
                <w:sz w:val="2"/>
                <w:szCs w:val="2"/>
              </w:rPr>
            </w:pPr>
          </w:p>
        </w:tc>
      </w:tr>
      <w:tr w:rsidR="001215C0" w14:paraId="1B8D164B" w14:textId="77777777">
        <w:trPr>
          <w:trHeight w:val="354"/>
        </w:trPr>
        <w:tc>
          <w:tcPr>
            <w:tcW w:w="439" w:type="dxa"/>
            <w:tcBorders>
              <w:top w:val="nil"/>
              <w:bottom w:val="nil"/>
              <w:right w:val="single" w:sz="6" w:space="0" w:color="000000"/>
            </w:tcBorders>
          </w:tcPr>
          <w:p w14:paraId="0DEE2335" w14:textId="77777777" w:rsidR="001215C0" w:rsidRDefault="001215C0">
            <w:pPr>
              <w:pStyle w:val="TableParagraph"/>
              <w:rPr>
                <w:rFonts w:ascii="Times New Roman"/>
                <w:sz w:val="12"/>
              </w:rPr>
            </w:pPr>
          </w:p>
        </w:tc>
        <w:tc>
          <w:tcPr>
            <w:tcW w:w="2636" w:type="dxa"/>
            <w:tcBorders>
              <w:top w:val="nil"/>
              <w:left w:val="single" w:sz="6" w:space="0" w:color="000000"/>
              <w:bottom w:val="nil"/>
              <w:right w:val="single" w:sz="6" w:space="0" w:color="000000"/>
            </w:tcBorders>
          </w:tcPr>
          <w:p w14:paraId="03C96FAA" w14:textId="77777777" w:rsidR="001215C0" w:rsidRDefault="00587B66">
            <w:pPr>
              <w:pStyle w:val="TableParagraph"/>
              <w:spacing w:before="86"/>
              <w:ind w:left="980" w:right="941"/>
              <w:jc w:val="center"/>
              <w:rPr>
                <w:rFonts w:ascii="Trebuchet MS"/>
                <w:sz w:val="13"/>
              </w:rPr>
            </w:pPr>
            <w:r>
              <w:rPr>
                <w:rFonts w:ascii="Trebuchet MS"/>
                <w:w w:val="105"/>
                <w:sz w:val="13"/>
              </w:rPr>
              <w:t>Cajas</w:t>
            </w:r>
            <w:r>
              <w:rPr>
                <w:rFonts w:ascii="Trebuchet MS"/>
                <w:spacing w:val="-4"/>
                <w:w w:val="105"/>
                <w:sz w:val="13"/>
              </w:rPr>
              <w:t xml:space="preserve"> </w:t>
            </w:r>
            <w:r>
              <w:rPr>
                <w:rFonts w:ascii="Trebuchet MS"/>
                <w:w w:val="105"/>
                <w:sz w:val="13"/>
              </w:rPr>
              <w:t>X200</w:t>
            </w:r>
          </w:p>
        </w:tc>
        <w:tc>
          <w:tcPr>
            <w:tcW w:w="879" w:type="dxa"/>
            <w:tcBorders>
              <w:top w:val="nil"/>
              <w:left w:val="single" w:sz="6" w:space="0" w:color="000000"/>
              <w:bottom w:val="nil"/>
              <w:right w:val="single" w:sz="6" w:space="0" w:color="000000"/>
            </w:tcBorders>
          </w:tcPr>
          <w:p w14:paraId="61CD8434" w14:textId="77777777" w:rsidR="001215C0" w:rsidRDefault="00587B66">
            <w:pPr>
              <w:pStyle w:val="TableParagraph"/>
              <w:spacing w:before="100"/>
              <w:ind w:left="32"/>
              <w:jc w:val="center"/>
              <w:rPr>
                <w:rFonts w:ascii="Trebuchet MS"/>
                <w:sz w:val="13"/>
              </w:rPr>
            </w:pPr>
            <w:r>
              <w:rPr>
                <w:rFonts w:ascii="Trebuchet MS"/>
                <w:w w:val="105"/>
                <w:sz w:val="13"/>
              </w:rPr>
              <w:t>X</w:t>
            </w:r>
          </w:p>
        </w:tc>
        <w:tc>
          <w:tcPr>
            <w:tcW w:w="879" w:type="dxa"/>
            <w:vMerge/>
            <w:tcBorders>
              <w:top w:val="nil"/>
              <w:left w:val="single" w:sz="6" w:space="0" w:color="000000"/>
              <w:bottom w:val="single" w:sz="6" w:space="0" w:color="000000"/>
              <w:right w:val="single" w:sz="6" w:space="0" w:color="000000"/>
            </w:tcBorders>
          </w:tcPr>
          <w:p w14:paraId="2455A89E" w14:textId="77777777" w:rsidR="001215C0" w:rsidRDefault="001215C0">
            <w:pPr>
              <w:rPr>
                <w:sz w:val="2"/>
                <w:szCs w:val="2"/>
              </w:rPr>
            </w:pPr>
          </w:p>
        </w:tc>
        <w:tc>
          <w:tcPr>
            <w:tcW w:w="879" w:type="dxa"/>
            <w:tcBorders>
              <w:top w:val="nil"/>
              <w:left w:val="single" w:sz="6" w:space="0" w:color="000000"/>
              <w:bottom w:val="nil"/>
              <w:right w:val="single" w:sz="6" w:space="0" w:color="000000"/>
            </w:tcBorders>
          </w:tcPr>
          <w:p w14:paraId="05327431" w14:textId="77777777" w:rsidR="001215C0" w:rsidRDefault="00587B66">
            <w:pPr>
              <w:pStyle w:val="TableParagraph"/>
              <w:spacing w:before="9"/>
              <w:ind w:left="59" w:right="28"/>
              <w:jc w:val="center"/>
              <w:rPr>
                <w:rFonts w:ascii="Trebuchet MS" w:hAnsi="Trebuchet MS"/>
                <w:sz w:val="13"/>
              </w:rPr>
            </w:pPr>
            <w:r>
              <w:rPr>
                <w:rFonts w:ascii="Trebuchet MS" w:hAnsi="Trebuchet MS"/>
                <w:w w:val="105"/>
                <w:sz w:val="13"/>
              </w:rPr>
              <w:t>gestión</w:t>
            </w:r>
          </w:p>
          <w:p w14:paraId="7BA03784" w14:textId="77777777" w:rsidR="001215C0" w:rsidRDefault="00587B66">
            <w:pPr>
              <w:pStyle w:val="TableParagraph"/>
              <w:spacing w:before="34" w:line="141" w:lineRule="exact"/>
              <w:ind w:left="59" w:right="29"/>
              <w:jc w:val="center"/>
              <w:rPr>
                <w:rFonts w:ascii="Trebuchet MS"/>
                <w:sz w:val="13"/>
              </w:rPr>
            </w:pPr>
            <w:r>
              <w:rPr>
                <w:rFonts w:ascii="Trebuchet MS"/>
                <w:w w:val="105"/>
                <w:sz w:val="13"/>
              </w:rPr>
              <w:t>532</w:t>
            </w:r>
            <w:r>
              <w:rPr>
                <w:rFonts w:ascii="Trebuchet MS"/>
                <w:spacing w:val="-3"/>
                <w:w w:val="105"/>
                <w:sz w:val="13"/>
              </w:rPr>
              <w:t xml:space="preserve"> </w:t>
            </w:r>
            <w:r>
              <w:rPr>
                <w:rFonts w:ascii="Trebuchet MS"/>
                <w:w w:val="105"/>
                <w:sz w:val="13"/>
              </w:rPr>
              <w:t>metros</w:t>
            </w:r>
          </w:p>
        </w:tc>
        <w:tc>
          <w:tcPr>
            <w:tcW w:w="2636" w:type="dxa"/>
            <w:vMerge/>
            <w:tcBorders>
              <w:top w:val="nil"/>
              <w:left w:val="single" w:sz="6" w:space="0" w:color="000000"/>
              <w:bottom w:val="single" w:sz="6" w:space="0" w:color="000000"/>
              <w:right w:val="single" w:sz="6" w:space="0" w:color="000000"/>
            </w:tcBorders>
          </w:tcPr>
          <w:p w14:paraId="4C7EBA3D" w14:textId="77777777" w:rsidR="001215C0" w:rsidRDefault="001215C0">
            <w:pPr>
              <w:rPr>
                <w:sz w:val="2"/>
                <w:szCs w:val="2"/>
              </w:rPr>
            </w:pPr>
          </w:p>
        </w:tc>
        <w:tc>
          <w:tcPr>
            <w:tcW w:w="2636" w:type="dxa"/>
            <w:vMerge/>
            <w:tcBorders>
              <w:top w:val="nil"/>
              <w:left w:val="single" w:sz="6" w:space="0" w:color="000000"/>
              <w:bottom w:val="single" w:sz="6" w:space="0" w:color="000000"/>
            </w:tcBorders>
          </w:tcPr>
          <w:p w14:paraId="34BB9698" w14:textId="77777777" w:rsidR="001215C0" w:rsidRDefault="001215C0">
            <w:pPr>
              <w:rPr>
                <w:sz w:val="2"/>
                <w:szCs w:val="2"/>
              </w:rPr>
            </w:pPr>
          </w:p>
        </w:tc>
      </w:tr>
      <w:tr w:rsidR="001215C0" w14:paraId="555A8EEB" w14:textId="77777777">
        <w:trPr>
          <w:trHeight w:val="169"/>
        </w:trPr>
        <w:tc>
          <w:tcPr>
            <w:tcW w:w="439" w:type="dxa"/>
            <w:tcBorders>
              <w:top w:val="nil"/>
              <w:bottom w:val="nil"/>
              <w:right w:val="single" w:sz="6" w:space="0" w:color="000000"/>
            </w:tcBorders>
          </w:tcPr>
          <w:p w14:paraId="0E9D0341" w14:textId="77777777" w:rsidR="001215C0" w:rsidRDefault="001215C0">
            <w:pPr>
              <w:pStyle w:val="TableParagraph"/>
              <w:rPr>
                <w:rFonts w:ascii="Times New Roman"/>
                <w:sz w:val="10"/>
              </w:rPr>
            </w:pPr>
          </w:p>
        </w:tc>
        <w:tc>
          <w:tcPr>
            <w:tcW w:w="2636" w:type="dxa"/>
            <w:tcBorders>
              <w:top w:val="nil"/>
              <w:left w:val="single" w:sz="6" w:space="0" w:color="000000"/>
              <w:bottom w:val="nil"/>
              <w:right w:val="single" w:sz="6" w:space="0" w:color="000000"/>
            </w:tcBorders>
          </w:tcPr>
          <w:p w14:paraId="38929D72" w14:textId="77777777" w:rsidR="001215C0" w:rsidRDefault="001215C0">
            <w:pPr>
              <w:pStyle w:val="TableParagraph"/>
              <w:rPr>
                <w:rFonts w:ascii="Times New Roman"/>
                <w:sz w:val="10"/>
              </w:rPr>
            </w:pPr>
          </w:p>
        </w:tc>
        <w:tc>
          <w:tcPr>
            <w:tcW w:w="879" w:type="dxa"/>
            <w:tcBorders>
              <w:top w:val="nil"/>
              <w:left w:val="single" w:sz="6" w:space="0" w:color="000000"/>
              <w:bottom w:val="nil"/>
              <w:right w:val="single" w:sz="6" w:space="0" w:color="000000"/>
            </w:tcBorders>
          </w:tcPr>
          <w:p w14:paraId="6BAEE72B" w14:textId="77777777" w:rsidR="001215C0" w:rsidRDefault="001215C0">
            <w:pPr>
              <w:pStyle w:val="TableParagraph"/>
              <w:rPr>
                <w:rFonts w:ascii="Times New Roman"/>
                <w:sz w:val="10"/>
              </w:rPr>
            </w:pPr>
          </w:p>
        </w:tc>
        <w:tc>
          <w:tcPr>
            <w:tcW w:w="879" w:type="dxa"/>
            <w:vMerge/>
            <w:tcBorders>
              <w:top w:val="nil"/>
              <w:left w:val="single" w:sz="6" w:space="0" w:color="000000"/>
              <w:bottom w:val="single" w:sz="6" w:space="0" w:color="000000"/>
              <w:right w:val="single" w:sz="6" w:space="0" w:color="000000"/>
            </w:tcBorders>
          </w:tcPr>
          <w:p w14:paraId="2FE744C6" w14:textId="77777777" w:rsidR="001215C0" w:rsidRDefault="001215C0">
            <w:pPr>
              <w:rPr>
                <w:sz w:val="2"/>
                <w:szCs w:val="2"/>
              </w:rPr>
            </w:pPr>
          </w:p>
        </w:tc>
        <w:tc>
          <w:tcPr>
            <w:tcW w:w="879" w:type="dxa"/>
            <w:tcBorders>
              <w:top w:val="nil"/>
              <w:left w:val="single" w:sz="6" w:space="0" w:color="000000"/>
              <w:bottom w:val="nil"/>
              <w:right w:val="single" w:sz="6" w:space="0" w:color="000000"/>
            </w:tcBorders>
          </w:tcPr>
          <w:p w14:paraId="564625FD" w14:textId="77777777" w:rsidR="001215C0" w:rsidRDefault="00587B66">
            <w:pPr>
              <w:pStyle w:val="TableParagraph"/>
              <w:spacing w:before="9" w:line="141" w:lineRule="exact"/>
              <w:ind w:left="59" w:right="28"/>
              <w:jc w:val="center"/>
              <w:rPr>
                <w:rFonts w:ascii="Trebuchet MS"/>
                <w:sz w:val="13"/>
              </w:rPr>
            </w:pPr>
            <w:r>
              <w:rPr>
                <w:rFonts w:ascii="Trebuchet MS"/>
                <w:w w:val="105"/>
                <w:sz w:val="13"/>
              </w:rPr>
              <w:t>lineales</w:t>
            </w:r>
          </w:p>
        </w:tc>
        <w:tc>
          <w:tcPr>
            <w:tcW w:w="2636" w:type="dxa"/>
            <w:vMerge/>
            <w:tcBorders>
              <w:top w:val="nil"/>
              <w:left w:val="single" w:sz="6" w:space="0" w:color="000000"/>
              <w:bottom w:val="single" w:sz="6" w:space="0" w:color="000000"/>
              <w:right w:val="single" w:sz="6" w:space="0" w:color="000000"/>
            </w:tcBorders>
          </w:tcPr>
          <w:p w14:paraId="5C2C2E61" w14:textId="77777777" w:rsidR="001215C0" w:rsidRDefault="001215C0">
            <w:pPr>
              <w:rPr>
                <w:sz w:val="2"/>
                <w:szCs w:val="2"/>
              </w:rPr>
            </w:pPr>
          </w:p>
        </w:tc>
        <w:tc>
          <w:tcPr>
            <w:tcW w:w="2636" w:type="dxa"/>
            <w:vMerge/>
            <w:tcBorders>
              <w:top w:val="nil"/>
              <w:left w:val="single" w:sz="6" w:space="0" w:color="000000"/>
              <w:bottom w:val="single" w:sz="6" w:space="0" w:color="000000"/>
            </w:tcBorders>
          </w:tcPr>
          <w:p w14:paraId="25FC266B" w14:textId="77777777" w:rsidR="001215C0" w:rsidRDefault="001215C0">
            <w:pPr>
              <w:rPr>
                <w:sz w:val="2"/>
                <w:szCs w:val="2"/>
              </w:rPr>
            </w:pPr>
          </w:p>
        </w:tc>
      </w:tr>
      <w:tr w:rsidR="001215C0" w14:paraId="356B776F" w14:textId="77777777">
        <w:trPr>
          <w:trHeight w:val="169"/>
        </w:trPr>
        <w:tc>
          <w:tcPr>
            <w:tcW w:w="439" w:type="dxa"/>
            <w:tcBorders>
              <w:top w:val="nil"/>
              <w:bottom w:val="nil"/>
              <w:right w:val="single" w:sz="6" w:space="0" w:color="000000"/>
            </w:tcBorders>
          </w:tcPr>
          <w:p w14:paraId="0E29A21E" w14:textId="77777777" w:rsidR="001215C0" w:rsidRDefault="001215C0">
            <w:pPr>
              <w:pStyle w:val="TableParagraph"/>
              <w:rPr>
                <w:rFonts w:ascii="Times New Roman"/>
                <w:sz w:val="10"/>
              </w:rPr>
            </w:pPr>
          </w:p>
        </w:tc>
        <w:tc>
          <w:tcPr>
            <w:tcW w:w="2636" w:type="dxa"/>
            <w:tcBorders>
              <w:top w:val="nil"/>
              <w:left w:val="single" w:sz="6" w:space="0" w:color="000000"/>
              <w:bottom w:val="nil"/>
              <w:right w:val="single" w:sz="6" w:space="0" w:color="000000"/>
            </w:tcBorders>
          </w:tcPr>
          <w:p w14:paraId="6E3D1D15" w14:textId="77777777" w:rsidR="001215C0" w:rsidRDefault="001215C0">
            <w:pPr>
              <w:pStyle w:val="TableParagraph"/>
              <w:rPr>
                <w:rFonts w:ascii="Times New Roman"/>
                <w:sz w:val="10"/>
              </w:rPr>
            </w:pPr>
          </w:p>
        </w:tc>
        <w:tc>
          <w:tcPr>
            <w:tcW w:w="879" w:type="dxa"/>
            <w:tcBorders>
              <w:top w:val="nil"/>
              <w:left w:val="single" w:sz="6" w:space="0" w:color="000000"/>
              <w:bottom w:val="nil"/>
              <w:right w:val="single" w:sz="6" w:space="0" w:color="000000"/>
            </w:tcBorders>
          </w:tcPr>
          <w:p w14:paraId="399193B5" w14:textId="77777777" w:rsidR="001215C0" w:rsidRDefault="001215C0">
            <w:pPr>
              <w:pStyle w:val="TableParagraph"/>
              <w:rPr>
                <w:rFonts w:ascii="Times New Roman"/>
                <w:sz w:val="10"/>
              </w:rPr>
            </w:pPr>
          </w:p>
        </w:tc>
        <w:tc>
          <w:tcPr>
            <w:tcW w:w="879" w:type="dxa"/>
            <w:vMerge/>
            <w:tcBorders>
              <w:top w:val="nil"/>
              <w:left w:val="single" w:sz="6" w:space="0" w:color="000000"/>
              <w:bottom w:val="single" w:sz="6" w:space="0" w:color="000000"/>
              <w:right w:val="single" w:sz="6" w:space="0" w:color="000000"/>
            </w:tcBorders>
          </w:tcPr>
          <w:p w14:paraId="20DC61F2" w14:textId="77777777" w:rsidR="001215C0" w:rsidRDefault="001215C0">
            <w:pPr>
              <w:rPr>
                <w:sz w:val="2"/>
                <w:szCs w:val="2"/>
              </w:rPr>
            </w:pPr>
          </w:p>
        </w:tc>
        <w:tc>
          <w:tcPr>
            <w:tcW w:w="879" w:type="dxa"/>
            <w:tcBorders>
              <w:top w:val="nil"/>
              <w:left w:val="single" w:sz="6" w:space="0" w:color="000000"/>
              <w:bottom w:val="nil"/>
              <w:right w:val="single" w:sz="6" w:space="0" w:color="000000"/>
            </w:tcBorders>
          </w:tcPr>
          <w:p w14:paraId="41A63690" w14:textId="5EE1B538" w:rsidR="001215C0" w:rsidRDefault="0030087E">
            <w:pPr>
              <w:pStyle w:val="TableParagraph"/>
              <w:spacing w:before="9" w:line="141" w:lineRule="exact"/>
              <w:ind w:left="59" w:right="28"/>
              <w:jc w:val="center"/>
              <w:rPr>
                <w:rFonts w:ascii="Trebuchet MS"/>
                <w:sz w:val="13"/>
              </w:rPr>
            </w:pPr>
            <w:r>
              <w:rPr>
                <w:rFonts w:ascii="Trebuchet MS"/>
                <w:w w:val="105"/>
                <w:sz w:val="13"/>
              </w:rPr>
              <w:t>Aprox</w:t>
            </w:r>
            <w:r w:rsidR="00587B66">
              <w:rPr>
                <w:rFonts w:ascii="Trebuchet MS"/>
                <w:w w:val="105"/>
                <w:sz w:val="13"/>
              </w:rPr>
              <w:t>.</w:t>
            </w:r>
            <w:r w:rsidR="00587B66">
              <w:rPr>
                <w:rFonts w:ascii="Trebuchet MS"/>
                <w:spacing w:val="-2"/>
                <w:w w:val="105"/>
                <w:sz w:val="13"/>
              </w:rPr>
              <w:t xml:space="preserve"> </w:t>
            </w:r>
            <w:r w:rsidR="00587B66">
              <w:rPr>
                <w:rFonts w:ascii="Trebuchet MS"/>
                <w:w w:val="105"/>
                <w:sz w:val="13"/>
              </w:rPr>
              <w:t>En</w:t>
            </w:r>
          </w:p>
        </w:tc>
        <w:tc>
          <w:tcPr>
            <w:tcW w:w="2636" w:type="dxa"/>
            <w:vMerge/>
            <w:tcBorders>
              <w:top w:val="nil"/>
              <w:left w:val="single" w:sz="6" w:space="0" w:color="000000"/>
              <w:bottom w:val="single" w:sz="6" w:space="0" w:color="000000"/>
              <w:right w:val="single" w:sz="6" w:space="0" w:color="000000"/>
            </w:tcBorders>
          </w:tcPr>
          <w:p w14:paraId="20880E40" w14:textId="77777777" w:rsidR="001215C0" w:rsidRDefault="001215C0">
            <w:pPr>
              <w:rPr>
                <w:sz w:val="2"/>
                <w:szCs w:val="2"/>
              </w:rPr>
            </w:pPr>
          </w:p>
        </w:tc>
        <w:tc>
          <w:tcPr>
            <w:tcW w:w="2636" w:type="dxa"/>
            <w:vMerge/>
            <w:tcBorders>
              <w:top w:val="nil"/>
              <w:left w:val="single" w:sz="6" w:space="0" w:color="000000"/>
              <w:bottom w:val="single" w:sz="6" w:space="0" w:color="000000"/>
            </w:tcBorders>
          </w:tcPr>
          <w:p w14:paraId="1E978239" w14:textId="77777777" w:rsidR="001215C0" w:rsidRDefault="001215C0">
            <w:pPr>
              <w:rPr>
                <w:sz w:val="2"/>
                <w:szCs w:val="2"/>
              </w:rPr>
            </w:pPr>
          </w:p>
        </w:tc>
      </w:tr>
      <w:tr w:rsidR="001215C0" w14:paraId="08C3AB10" w14:textId="77777777">
        <w:trPr>
          <w:trHeight w:val="169"/>
        </w:trPr>
        <w:tc>
          <w:tcPr>
            <w:tcW w:w="439" w:type="dxa"/>
            <w:tcBorders>
              <w:top w:val="nil"/>
              <w:bottom w:val="nil"/>
              <w:right w:val="single" w:sz="6" w:space="0" w:color="000000"/>
            </w:tcBorders>
          </w:tcPr>
          <w:p w14:paraId="76D1B609" w14:textId="77777777" w:rsidR="001215C0" w:rsidRDefault="001215C0">
            <w:pPr>
              <w:pStyle w:val="TableParagraph"/>
              <w:rPr>
                <w:rFonts w:ascii="Times New Roman"/>
                <w:sz w:val="10"/>
              </w:rPr>
            </w:pPr>
          </w:p>
        </w:tc>
        <w:tc>
          <w:tcPr>
            <w:tcW w:w="2636" w:type="dxa"/>
            <w:tcBorders>
              <w:top w:val="nil"/>
              <w:left w:val="single" w:sz="6" w:space="0" w:color="000000"/>
              <w:bottom w:val="nil"/>
              <w:right w:val="single" w:sz="6" w:space="0" w:color="000000"/>
            </w:tcBorders>
          </w:tcPr>
          <w:p w14:paraId="664179DE" w14:textId="77777777" w:rsidR="001215C0" w:rsidRDefault="001215C0">
            <w:pPr>
              <w:pStyle w:val="TableParagraph"/>
              <w:rPr>
                <w:rFonts w:ascii="Times New Roman"/>
                <w:sz w:val="10"/>
              </w:rPr>
            </w:pPr>
          </w:p>
        </w:tc>
        <w:tc>
          <w:tcPr>
            <w:tcW w:w="879" w:type="dxa"/>
            <w:tcBorders>
              <w:top w:val="nil"/>
              <w:left w:val="single" w:sz="6" w:space="0" w:color="000000"/>
              <w:bottom w:val="nil"/>
              <w:right w:val="single" w:sz="6" w:space="0" w:color="000000"/>
            </w:tcBorders>
          </w:tcPr>
          <w:p w14:paraId="78ED2A90" w14:textId="77777777" w:rsidR="001215C0" w:rsidRDefault="001215C0">
            <w:pPr>
              <w:pStyle w:val="TableParagraph"/>
              <w:rPr>
                <w:rFonts w:ascii="Times New Roman"/>
                <w:sz w:val="10"/>
              </w:rPr>
            </w:pPr>
          </w:p>
        </w:tc>
        <w:tc>
          <w:tcPr>
            <w:tcW w:w="879" w:type="dxa"/>
            <w:vMerge/>
            <w:tcBorders>
              <w:top w:val="nil"/>
              <w:left w:val="single" w:sz="6" w:space="0" w:color="000000"/>
              <w:bottom w:val="single" w:sz="6" w:space="0" w:color="000000"/>
              <w:right w:val="single" w:sz="6" w:space="0" w:color="000000"/>
            </w:tcBorders>
          </w:tcPr>
          <w:p w14:paraId="3D86CC40" w14:textId="77777777" w:rsidR="001215C0" w:rsidRDefault="001215C0">
            <w:pPr>
              <w:rPr>
                <w:sz w:val="2"/>
                <w:szCs w:val="2"/>
              </w:rPr>
            </w:pPr>
          </w:p>
        </w:tc>
        <w:tc>
          <w:tcPr>
            <w:tcW w:w="879" w:type="dxa"/>
            <w:tcBorders>
              <w:top w:val="nil"/>
              <w:left w:val="single" w:sz="6" w:space="0" w:color="000000"/>
              <w:bottom w:val="nil"/>
              <w:right w:val="single" w:sz="6" w:space="0" w:color="000000"/>
            </w:tcBorders>
          </w:tcPr>
          <w:p w14:paraId="7756897D" w14:textId="77777777" w:rsidR="001215C0" w:rsidRDefault="00587B66">
            <w:pPr>
              <w:pStyle w:val="TableParagraph"/>
              <w:spacing w:before="9" w:line="141" w:lineRule="exact"/>
              <w:ind w:left="59" w:right="29"/>
              <w:jc w:val="center"/>
              <w:rPr>
                <w:rFonts w:ascii="Trebuchet MS"/>
                <w:sz w:val="13"/>
              </w:rPr>
            </w:pPr>
            <w:r>
              <w:rPr>
                <w:rFonts w:ascii="Trebuchet MS"/>
                <w:w w:val="105"/>
                <w:sz w:val="13"/>
              </w:rPr>
              <w:t>archivo</w:t>
            </w:r>
          </w:p>
        </w:tc>
        <w:tc>
          <w:tcPr>
            <w:tcW w:w="2636" w:type="dxa"/>
            <w:vMerge/>
            <w:tcBorders>
              <w:top w:val="nil"/>
              <w:left w:val="single" w:sz="6" w:space="0" w:color="000000"/>
              <w:bottom w:val="single" w:sz="6" w:space="0" w:color="000000"/>
              <w:right w:val="single" w:sz="6" w:space="0" w:color="000000"/>
            </w:tcBorders>
          </w:tcPr>
          <w:p w14:paraId="4DE5833C" w14:textId="77777777" w:rsidR="001215C0" w:rsidRDefault="001215C0">
            <w:pPr>
              <w:rPr>
                <w:sz w:val="2"/>
                <w:szCs w:val="2"/>
              </w:rPr>
            </w:pPr>
          </w:p>
        </w:tc>
        <w:tc>
          <w:tcPr>
            <w:tcW w:w="2636" w:type="dxa"/>
            <w:vMerge/>
            <w:tcBorders>
              <w:top w:val="nil"/>
              <w:left w:val="single" w:sz="6" w:space="0" w:color="000000"/>
              <w:bottom w:val="single" w:sz="6" w:space="0" w:color="000000"/>
            </w:tcBorders>
          </w:tcPr>
          <w:p w14:paraId="78E87454" w14:textId="77777777" w:rsidR="001215C0" w:rsidRDefault="001215C0">
            <w:pPr>
              <w:rPr>
                <w:sz w:val="2"/>
                <w:szCs w:val="2"/>
              </w:rPr>
            </w:pPr>
          </w:p>
        </w:tc>
      </w:tr>
      <w:tr w:rsidR="001215C0" w14:paraId="7AEE303D" w14:textId="77777777">
        <w:trPr>
          <w:trHeight w:val="300"/>
        </w:trPr>
        <w:tc>
          <w:tcPr>
            <w:tcW w:w="439" w:type="dxa"/>
            <w:tcBorders>
              <w:top w:val="nil"/>
              <w:bottom w:val="nil"/>
              <w:right w:val="single" w:sz="6" w:space="0" w:color="000000"/>
            </w:tcBorders>
          </w:tcPr>
          <w:p w14:paraId="558631B2" w14:textId="77777777" w:rsidR="001215C0" w:rsidRDefault="001215C0">
            <w:pPr>
              <w:pStyle w:val="TableParagraph"/>
              <w:rPr>
                <w:rFonts w:ascii="Times New Roman"/>
                <w:sz w:val="12"/>
              </w:rPr>
            </w:pPr>
          </w:p>
        </w:tc>
        <w:tc>
          <w:tcPr>
            <w:tcW w:w="2636" w:type="dxa"/>
            <w:tcBorders>
              <w:top w:val="nil"/>
              <w:left w:val="single" w:sz="6" w:space="0" w:color="000000"/>
              <w:bottom w:val="single" w:sz="6" w:space="0" w:color="000000"/>
              <w:right w:val="single" w:sz="6" w:space="0" w:color="000000"/>
            </w:tcBorders>
          </w:tcPr>
          <w:p w14:paraId="182D4BF0" w14:textId="77777777" w:rsidR="001215C0" w:rsidRDefault="001215C0">
            <w:pPr>
              <w:pStyle w:val="TableParagraph"/>
              <w:rPr>
                <w:rFonts w:ascii="Times New Roman"/>
                <w:sz w:val="12"/>
              </w:rPr>
            </w:pPr>
          </w:p>
        </w:tc>
        <w:tc>
          <w:tcPr>
            <w:tcW w:w="879" w:type="dxa"/>
            <w:tcBorders>
              <w:top w:val="nil"/>
              <w:left w:val="single" w:sz="6" w:space="0" w:color="000000"/>
              <w:bottom w:val="single" w:sz="6" w:space="0" w:color="000000"/>
              <w:right w:val="single" w:sz="6" w:space="0" w:color="000000"/>
            </w:tcBorders>
          </w:tcPr>
          <w:p w14:paraId="1CC6FA99" w14:textId="77777777" w:rsidR="001215C0" w:rsidRDefault="001215C0">
            <w:pPr>
              <w:pStyle w:val="TableParagraph"/>
              <w:rPr>
                <w:rFonts w:ascii="Times New Roman"/>
                <w:sz w:val="12"/>
              </w:rPr>
            </w:pPr>
          </w:p>
        </w:tc>
        <w:tc>
          <w:tcPr>
            <w:tcW w:w="879" w:type="dxa"/>
            <w:vMerge/>
            <w:tcBorders>
              <w:top w:val="nil"/>
              <w:left w:val="single" w:sz="6" w:space="0" w:color="000000"/>
              <w:bottom w:val="single" w:sz="6" w:space="0" w:color="000000"/>
              <w:right w:val="single" w:sz="6" w:space="0" w:color="000000"/>
            </w:tcBorders>
          </w:tcPr>
          <w:p w14:paraId="18889334" w14:textId="77777777" w:rsidR="001215C0" w:rsidRDefault="001215C0">
            <w:pPr>
              <w:rPr>
                <w:sz w:val="2"/>
                <w:szCs w:val="2"/>
              </w:rPr>
            </w:pPr>
          </w:p>
        </w:tc>
        <w:tc>
          <w:tcPr>
            <w:tcW w:w="879" w:type="dxa"/>
            <w:tcBorders>
              <w:top w:val="nil"/>
              <w:left w:val="single" w:sz="6" w:space="0" w:color="000000"/>
              <w:bottom w:val="single" w:sz="6" w:space="0" w:color="000000"/>
              <w:right w:val="single" w:sz="6" w:space="0" w:color="000000"/>
            </w:tcBorders>
          </w:tcPr>
          <w:p w14:paraId="4A8400A4" w14:textId="77777777" w:rsidR="001215C0" w:rsidRDefault="00587B66">
            <w:pPr>
              <w:pStyle w:val="TableParagraph"/>
              <w:spacing w:before="9"/>
              <w:ind w:left="59" w:right="29"/>
              <w:jc w:val="center"/>
              <w:rPr>
                <w:rFonts w:ascii="Trebuchet MS"/>
                <w:sz w:val="13"/>
              </w:rPr>
            </w:pPr>
            <w:r>
              <w:rPr>
                <w:rFonts w:ascii="Trebuchet MS"/>
                <w:w w:val="105"/>
                <w:sz w:val="13"/>
              </w:rPr>
              <w:t>central</w:t>
            </w:r>
          </w:p>
        </w:tc>
        <w:tc>
          <w:tcPr>
            <w:tcW w:w="2636" w:type="dxa"/>
            <w:vMerge/>
            <w:tcBorders>
              <w:top w:val="nil"/>
              <w:left w:val="single" w:sz="6" w:space="0" w:color="000000"/>
              <w:bottom w:val="single" w:sz="6" w:space="0" w:color="000000"/>
              <w:right w:val="single" w:sz="6" w:space="0" w:color="000000"/>
            </w:tcBorders>
          </w:tcPr>
          <w:p w14:paraId="451969BF" w14:textId="77777777" w:rsidR="001215C0" w:rsidRDefault="001215C0">
            <w:pPr>
              <w:rPr>
                <w:sz w:val="2"/>
                <w:szCs w:val="2"/>
              </w:rPr>
            </w:pPr>
          </w:p>
        </w:tc>
        <w:tc>
          <w:tcPr>
            <w:tcW w:w="2636" w:type="dxa"/>
            <w:vMerge/>
            <w:tcBorders>
              <w:top w:val="nil"/>
              <w:left w:val="single" w:sz="6" w:space="0" w:color="000000"/>
              <w:bottom w:val="single" w:sz="6" w:space="0" w:color="000000"/>
            </w:tcBorders>
          </w:tcPr>
          <w:p w14:paraId="7AFA99E0" w14:textId="77777777" w:rsidR="001215C0" w:rsidRDefault="001215C0">
            <w:pPr>
              <w:rPr>
                <w:sz w:val="2"/>
                <w:szCs w:val="2"/>
              </w:rPr>
            </w:pPr>
          </w:p>
        </w:tc>
      </w:tr>
      <w:tr w:rsidR="001215C0" w14:paraId="7E7A5A23" w14:textId="77777777">
        <w:trPr>
          <w:trHeight w:val="763"/>
        </w:trPr>
        <w:tc>
          <w:tcPr>
            <w:tcW w:w="439" w:type="dxa"/>
            <w:tcBorders>
              <w:top w:val="nil"/>
              <w:bottom w:val="nil"/>
              <w:right w:val="single" w:sz="6" w:space="0" w:color="000000"/>
            </w:tcBorders>
          </w:tcPr>
          <w:p w14:paraId="1EBD9CC2" w14:textId="77777777" w:rsidR="001215C0" w:rsidRDefault="001215C0">
            <w:pPr>
              <w:pStyle w:val="TableParagraph"/>
              <w:rPr>
                <w:rFonts w:ascii="Times New Roman"/>
                <w:sz w:val="12"/>
              </w:rPr>
            </w:pPr>
          </w:p>
        </w:tc>
        <w:tc>
          <w:tcPr>
            <w:tcW w:w="2636" w:type="dxa"/>
            <w:tcBorders>
              <w:top w:val="single" w:sz="6" w:space="0" w:color="000000"/>
              <w:left w:val="single" w:sz="6" w:space="0" w:color="000000"/>
              <w:bottom w:val="nil"/>
              <w:right w:val="single" w:sz="6" w:space="0" w:color="000000"/>
            </w:tcBorders>
          </w:tcPr>
          <w:p w14:paraId="6B33770C" w14:textId="77777777" w:rsidR="001215C0" w:rsidRDefault="001215C0">
            <w:pPr>
              <w:pStyle w:val="TableParagraph"/>
              <w:rPr>
                <w:rFonts w:ascii="Times New Roman"/>
                <w:sz w:val="12"/>
              </w:rPr>
            </w:pPr>
          </w:p>
        </w:tc>
        <w:tc>
          <w:tcPr>
            <w:tcW w:w="879" w:type="dxa"/>
            <w:tcBorders>
              <w:top w:val="single" w:sz="6" w:space="0" w:color="000000"/>
              <w:left w:val="single" w:sz="6" w:space="0" w:color="000000"/>
              <w:bottom w:val="nil"/>
              <w:right w:val="single" w:sz="6" w:space="0" w:color="000000"/>
            </w:tcBorders>
          </w:tcPr>
          <w:p w14:paraId="306AE685" w14:textId="77777777" w:rsidR="001215C0" w:rsidRDefault="001215C0">
            <w:pPr>
              <w:pStyle w:val="TableParagraph"/>
              <w:rPr>
                <w:rFonts w:ascii="Times New Roman"/>
                <w:sz w:val="12"/>
              </w:rPr>
            </w:pPr>
          </w:p>
        </w:tc>
        <w:tc>
          <w:tcPr>
            <w:tcW w:w="879" w:type="dxa"/>
            <w:vMerge w:val="restart"/>
            <w:tcBorders>
              <w:top w:val="single" w:sz="6" w:space="0" w:color="000000"/>
              <w:left w:val="single" w:sz="6" w:space="0" w:color="000000"/>
              <w:bottom w:val="single" w:sz="6" w:space="0" w:color="000000"/>
              <w:right w:val="single" w:sz="6" w:space="0" w:color="000000"/>
            </w:tcBorders>
          </w:tcPr>
          <w:p w14:paraId="101A4A2C" w14:textId="77777777" w:rsidR="001215C0" w:rsidRDefault="001215C0">
            <w:pPr>
              <w:pStyle w:val="TableParagraph"/>
              <w:rPr>
                <w:rFonts w:ascii="Times New Roman"/>
                <w:sz w:val="12"/>
              </w:rPr>
            </w:pPr>
          </w:p>
        </w:tc>
        <w:tc>
          <w:tcPr>
            <w:tcW w:w="879" w:type="dxa"/>
            <w:tcBorders>
              <w:top w:val="single" w:sz="6" w:space="0" w:color="000000"/>
              <w:left w:val="single" w:sz="6" w:space="0" w:color="000000"/>
              <w:bottom w:val="nil"/>
              <w:right w:val="single" w:sz="6" w:space="0" w:color="000000"/>
            </w:tcBorders>
          </w:tcPr>
          <w:p w14:paraId="5B9C22E5" w14:textId="77777777" w:rsidR="001215C0" w:rsidRDefault="001215C0">
            <w:pPr>
              <w:pStyle w:val="TableParagraph"/>
              <w:rPr>
                <w:rFonts w:ascii="Trebuchet MS"/>
                <w:sz w:val="16"/>
              </w:rPr>
            </w:pPr>
          </w:p>
          <w:p w14:paraId="0FF38BC7" w14:textId="77777777" w:rsidR="001215C0" w:rsidRDefault="001215C0">
            <w:pPr>
              <w:pStyle w:val="TableParagraph"/>
              <w:rPr>
                <w:rFonts w:ascii="Trebuchet MS"/>
                <w:sz w:val="16"/>
              </w:rPr>
            </w:pPr>
          </w:p>
          <w:p w14:paraId="0D4609F1" w14:textId="77777777" w:rsidR="001215C0" w:rsidRDefault="001215C0">
            <w:pPr>
              <w:pStyle w:val="TableParagraph"/>
              <w:spacing w:before="11"/>
              <w:rPr>
                <w:rFonts w:ascii="Trebuchet MS"/>
                <w:sz w:val="19"/>
              </w:rPr>
            </w:pPr>
          </w:p>
          <w:p w14:paraId="52F82250" w14:textId="77777777" w:rsidR="001215C0" w:rsidRDefault="00587B66">
            <w:pPr>
              <w:pStyle w:val="TableParagraph"/>
              <w:spacing w:line="141" w:lineRule="exact"/>
              <w:ind w:left="59" w:right="28"/>
              <w:jc w:val="center"/>
              <w:rPr>
                <w:rFonts w:ascii="Trebuchet MS"/>
                <w:sz w:val="13"/>
              </w:rPr>
            </w:pPr>
            <w:r>
              <w:rPr>
                <w:rFonts w:ascii="Trebuchet MS"/>
                <w:w w:val="105"/>
                <w:sz w:val="13"/>
              </w:rPr>
              <w:t>90</w:t>
            </w:r>
            <w:r>
              <w:rPr>
                <w:rFonts w:ascii="Trebuchet MS"/>
                <w:spacing w:val="-2"/>
                <w:w w:val="105"/>
                <w:sz w:val="13"/>
              </w:rPr>
              <w:t xml:space="preserve"> </w:t>
            </w:r>
            <w:r>
              <w:rPr>
                <w:rFonts w:ascii="Trebuchet MS"/>
                <w:w w:val="105"/>
                <w:sz w:val="13"/>
              </w:rPr>
              <w:t>metros</w:t>
            </w:r>
          </w:p>
        </w:tc>
        <w:tc>
          <w:tcPr>
            <w:tcW w:w="2636" w:type="dxa"/>
            <w:vMerge w:val="restart"/>
            <w:tcBorders>
              <w:top w:val="single" w:sz="6" w:space="0" w:color="000000"/>
              <w:left w:val="single" w:sz="6" w:space="0" w:color="000000"/>
              <w:bottom w:val="single" w:sz="6" w:space="0" w:color="000000"/>
              <w:right w:val="single" w:sz="6" w:space="0" w:color="000000"/>
            </w:tcBorders>
          </w:tcPr>
          <w:p w14:paraId="14494702" w14:textId="77777777" w:rsidR="001215C0" w:rsidRDefault="001215C0">
            <w:pPr>
              <w:pStyle w:val="TableParagraph"/>
              <w:spacing w:before="8"/>
              <w:rPr>
                <w:rFonts w:ascii="Trebuchet MS"/>
                <w:sz w:val="4"/>
              </w:rPr>
            </w:pPr>
          </w:p>
          <w:p w14:paraId="5A35D970" w14:textId="77777777" w:rsidR="001215C0" w:rsidRDefault="00587B66">
            <w:pPr>
              <w:pStyle w:val="TableParagraph"/>
              <w:ind w:left="53"/>
              <w:rPr>
                <w:rFonts w:ascii="Trebuchet MS"/>
                <w:sz w:val="20"/>
              </w:rPr>
            </w:pPr>
            <w:r>
              <w:rPr>
                <w:rFonts w:ascii="Trebuchet MS"/>
                <w:noProof/>
                <w:sz w:val="20"/>
                <w:lang w:eastAsia="es-ES"/>
              </w:rPr>
              <w:drawing>
                <wp:inline distT="0" distB="0" distL="0" distR="0" wp14:anchorId="2DA97E59" wp14:editId="5A60F1D3">
                  <wp:extent cx="1569989" cy="1248155"/>
                  <wp:effectExtent l="0" t="0" r="0" b="0"/>
                  <wp:docPr id="11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8.jpeg"/>
                          <pic:cNvPicPr/>
                        </pic:nvPicPr>
                        <pic:blipFill>
                          <a:blip r:embed="rId87" cstate="print"/>
                          <a:stretch>
                            <a:fillRect/>
                          </a:stretch>
                        </pic:blipFill>
                        <pic:spPr>
                          <a:xfrm>
                            <a:off x="0" y="0"/>
                            <a:ext cx="1569989" cy="1248155"/>
                          </a:xfrm>
                          <a:prstGeom prst="rect">
                            <a:avLst/>
                          </a:prstGeom>
                        </pic:spPr>
                      </pic:pic>
                    </a:graphicData>
                  </a:graphic>
                </wp:inline>
              </w:drawing>
            </w:r>
          </w:p>
        </w:tc>
        <w:tc>
          <w:tcPr>
            <w:tcW w:w="2636" w:type="dxa"/>
            <w:vMerge w:val="restart"/>
            <w:tcBorders>
              <w:top w:val="single" w:sz="6" w:space="0" w:color="000000"/>
              <w:left w:val="single" w:sz="6" w:space="0" w:color="000000"/>
              <w:bottom w:val="single" w:sz="6" w:space="0" w:color="000000"/>
            </w:tcBorders>
          </w:tcPr>
          <w:p w14:paraId="5EE382FD" w14:textId="77777777" w:rsidR="001215C0" w:rsidRDefault="001215C0">
            <w:pPr>
              <w:pStyle w:val="TableParagraph"/>
              <w:spacing w:before="9"/>
              <w:rPr>
                <w:rFonts w:ascii="Trebuchet MS"/>
                <w:sz w:val="5"/>
              </w:rPr>
            </w:pPr>
          </w:p>
          <w:p w14:paraId="592513ED" w14:textId="77777777" w:rsidR="001215C0" w:rsidRDefault="00587B66">
            <w:pPr>
              <w:pStyle w:val="TableParagraph"/>
              <w:ind w:left="74"/>
              <w:rPr>
                <w:rFonts w:ascii="Trebuchet MS"/>
                <w:sz w:val="20"/>
              </w:rPr>
            </w:pPr>
            <w:r>
              <w:rPr>
                <w:rFonts w:ascii="Trebuchet MS"/>
                <w:noProof/>
                <w:sz w:val="20"/>
                <w:lang w:eastAsia="es-ES"/>
              </w:rPr>
              <w:drawing>
                <wp:inline distT="0" distB="0" distL="0" distR="0" wp14:anchorId="542A0F28" wp14:editId="6C9453C3">
                  <wp:extent cx="1566384" cy="1239012"/>
                  <wp:effectExtent l="0" t="0" r="0" b="0"/>
                  <wp:docPr id="11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9.jpeg"/>
                          <pic:cNvPicPr/>
                        </pic:nvPicPr>
                        <pic:blipFill>
                          <a:blip r:embed="rId88" cstate="print"/>
                          <a:stretch>
                            <a:fillRect/>
                          </a:stretch>
                        </pic:blipFill>
                        <pic:spPr>
                          <a:xfrm>
                            <a:off x="0" y="0"/>
                            <a:ext cx="1566384" cy="1239012"/>
                          </a:xfrm>
                          <a:prstGeom prst="rect">
                            <a:avLst/>
                          </a:prstGeom>
                        </pic:spPr>
                      </pic:pic>
                    </a:graphicData>
                  </a:graphic>
                </wp:inline>
              </w:drawing>
            </w:r>
          </w:p>
        </w:tc>
      </w:tr>
      <w:tr w:rsidR="001215C0" w14:paraId="70DE3C15" w14:textId="77777777">
        <w:trPr>
          <w:trHeight w:val="162"/>
        </w:trPr>
        <w:tc>
          <w:tcPr>
            <w:tcW w:w="439" w:type="dxa"/>
            <w:tcBorders>
              <w:top w:val="nil"/>
              <w:bottom w:val="nil"/>
              <w:right w:val="single" w:sz="6" w:space="0" w:color="000000"/>
            </w:tcBorders>
          </w:tcPr>
          <w:p w14:paraId="36E0F843" w14:textId="77777777" w:rsidR="001215C0" w:rsidRDefault="001215C0">
            <w:pPr>
              <w:pStyle w:val="TableParagraph"/>
              <w:rPr>
                <w:rFonts w:ascii="Times New Roman"/>
                <w:sz w:val="10"/>
              </w:rPr>
            </w:pPr>
          </w:p>
        </w:tc>
        <w:tc>
          <w:tcPr>
            <w:tcW w:w="2636" w:type="dxa"/>
            <w:tcBorders>
              <w:top w:val="nil"/>
              <w:left w:val="single" w:sz="6" w:space="0" w:color="000000"/>
              <w:bottom w:val="nil"/>
              <w:right w:val="single" w:sz="6" w:space="0" w:color="000000"/>
            </w:tcBorders>
          </w:tcPr>
          <w:p w14:paraId="6FA0EC71" w14:textId="77777777" w:rsidR="001215C0" w:rsidRDefault="001215C0">
            <w:pPr>
              <w:pStyle w:val="TableParagraph"/>
              <w:rPr>
                <w:rFonts w:ascii="Times New Roman"/>
                <w:sz w:val="10"/>
              </w:rPr>
            </w:pPr>
          </w:p>
        </w:tc>
        <w:tc>
          <w:tcPr>
            <w:tcW w:w="879" w:type="dxa"/>
            <w:tcBorders>
              <w:top w:val="nil"/>
              <w:left w:val="single" w:sz="6" w:space="0" w:color="000000"/>
              <w:bottom w:val="nil"/>
              <w:right w:val="single" w:sz="6" w:space="0" w:color="000000"/>
            </w:tcBorders>
          </w:tcPr>
          <w:p w14:paraId="0B9B9D8B" w14:textId="77777777" w:rsidR="001215C0" w:rsidRDefault="001215C0">
            <w:pPr>
              <w:pStyle w:val="TableParagraph"/>
              <w:rPr>
                <w:rFonts w:ascii="Times New Roman"/>
                <w:sz w:val="10"/>
              </w:rPr>
            </w:pPr>
          </w:p>
        </w:tc>
        <w:tc>
          <w:tcPr>
            <w:tcW w:w="879" w:type="dxa"/>
            <w:vMerge/>
            <w:tcBorders>
              <w:top w:val="nil"/>
              <w:left w:val="single" w:sz="6" w:space="0" w:color="000000"/>
              <w:bottom w:val="single" w:sz="6" w:space="0" w:color="000000"/>
              <w:right w:val="single" w:sz="6" w:space="0" w:color="000000"/>
            </w:tcBorders>
          </w:tcPr>
          <w:p w14:paraId="6BF7A5F3" w14:textId="77777777" w:rsidR="001215C0" w:rsidRDefault="001215C0">
            <w:pPr>
              <w:rPr>
                <w:sz w:val="2"/>
                <w:szCs w:val="2"/>
              </w:rPr>
            </w:pPr>
          </w:p>
        </w:tc>
        <w:tc>
          <w:tcPr>
            <w:tcW w:w="879" w:type="dxa"/>
            <w:tcBorders>
              <w:top w:val="nil"/>
              <w:left w:val="single" w:sz="6" w:space="0" w:color="000000"/>
              <w:bottom w:val="nil"/>
              <w:right w:val="single" w:sz="6" w:space="0" w:color="000000"/>
            </w:tcBorders>
          </w:tcPr>
          <w:p w14:paraId="16A64DEC" w14:textId="77777777" w:rsidR="001215C0" w:rsidRDefault="00587B66">
            <w:pPr>
              <w:pStyle w:val="TableParagraph"/>
              <w:spacing w:before="9" w:line="134" w:lineRule="exact"/>
              <w:ind w:left="59" w:right="28"/>
              <w:jc w:val="center"/>
              <w:rPr>
                <w:rFonts w:ascii="Trebuchet MS"/>
                <w:sz w:val="13"/>
              </w:rPr>
            </w:pPr>
            <w:r>
              <w:rPr>
                <w:rFonts w:ascii="Trebuchet MS"/>
                <w:w w:val="105"/>
                <w:sz w:val="13"/>
              </w:rPr>
              <w:t>lineales</w:t>
            </w:r>
          </w:p>
        </w:tc>
        <w:tc>
          <w:tcPr>
            <w:tcW w:w="2636" w:type="dxa"/>
            <w:vMerge/>
            <w:tcBorders>
              <w:top w:val="nil"/>
              <w:left w:val="single" w:sz="6" w:space="0" w:color="000000"/>
              <w:bottom w:val="single" w:sz="6" w:space="0" w:color="000000"/>
              <w:right w:val="single" w:sz="6" w:space="0" w:color="000000"/>
            </w:tcBorders>
          </w:tcPr>
          <w:p w14:paraId="050806EB" w14:textId="77777777" w:rsidR="001215C0" w:rsidRDefault="001215C0">
            <w:pPr>
              <w:rPr>
                <w:sz w:val="2"/>
                <w:szCs w:val="2"/>
              </w:rPr>
            </w:pPr>
          </w:p>
        </w:tc>
        <w:tc>
          <w:tcPr>
            <w:tcW w:w="2636" w:type="dxa"/>
            <w:vMerge/>
            <w:tcBorders>
              <w:top w:val="nil"/>
              <w:left w:val="single" w:sz="6" w:space="0" w:color="000000"/>
              <w:bottom w:val="single" w:sz="6" w:space="0" w:color="000000"/>
            </w:tcBorders>
          </w:tcPr>
          <w:p w14:paraId="1FFE10FB" w14:textId="77777777" w:rsidR="001215C0" w:rsidRDefault="001215C0">
            <w:pPr>
              <w:rPr>
                <w:sz w:val="2"/>
                <w:szCs w:val="2"/>
              </w:rPr>
            </w:pPr>
          </w:p>
        </w:tc>
      </w:tr>
      <w:tr w:rsidR="001215C0" w14:paraId="7BDD70B6" w14:textId="77777777">
        <w:trPr>
          <w:trHeight w:val="177"/>
        </w:trPr>
        <w:tc>
          <w:tcPr>
            <w:tcW w:w="439" w:type="dxa"/>
            <w:tcBorders>
              <w:top w:val="nil"/>
              <w:bottom w:val="nil"/>
              <w:right w:val="single" w:sz="6" w:space="0" w:color="000000"/>
            </w:tcBorders>
          </w:tcPr>
          <w:p w14:paraId="18B3D5BC" w14:textId="77777777" w:rsidR="001215C0" w:rsidRDefault="001215C0">
            <w:pPr>
              <w:pStyle w:val="TableParagraph"/>
              <w:rPr>
                <w:rFonts w:ascii="Times New Roman"/>
                <w:sz w:val="10"/>
              </w:rPr>
            </w:pPr>
          </w:p>
        </w:tc>
        <w:tc>
          <w:tcPr>
            <w:tcW w:w="2636" w:type="dxa"/>
            <w:tcBorders>
              <w:top w:val="nil"/>
              <w:left w:val="single" w:sz="6" w:space="0" w:color="000000"/>
              <w:bottom w:val="nil"/>
              <w:right w:val="single" w:sz="6" w:space="0" w:color="000000"/>
            </w:tcBorders>
          </w:tcPr>
          <w:p w14:paraId="461B5A8C" w14:textId="77777777" w:rsidR="001215C0" w:rsidRDefault="00587B66">
            <w:pPr>
              <w:pStyle w:val="TableParagraph"/>
              <w:spacing w:before="2"/>
              <w:ind w:left="980" w:right="941"/>
              <w:jc w:val="center"/>
              <w:rPr>
                <w:rFonts w:ascii="Trebuchet MS"/>
                <w:sz w:val="13"/>
              </w:rPr>
            </w:pPr>
            <w:r>
              <w:rPr>
                <w:rFonts w:ascii="Trebuchet MS"/>
                <w:w w:val="105"/>
                <w:sz w:val="13"/>
              </w:rPr>
              <w:t>Cajas</w:t>
            </w:r>
            <w:r>
              <w:rPr>
                <w:rFonts w:ascii="Trebuchet MS"/>
                <w:spacing w:val="-4"/>
                <w:w w:val="105"/>
                <w:sz w:val="13"/>
              </w:rPr>
              <w:t xml:space="preserve"> </w:t>
            </w:r>
            <w:r>
              <w:rPr>
                <w:rFonts w:ascii="Trebuchet MS"/>
                <w:w w:val="105"/>
                <w:sz w:val="13"/>
              </w:rPr>
              <w:t>X300</w:t>
            </w:r>
          </w:p>
        </w:tc>
        <w:tc>
          <w:tcPr>
            <w:tcW w:w="879" w:type="dxa"/>
            <w:tcBorders>
              <w:top w:val="nil"/>
              <w:left w:val="single" w:sz="6" w:space="0" w:color="000000"/>
              <w:bottom w:val="nil"/>
              <w:right w:val="single" w:sz="6" w:space="0" w:color="000000"/>
            </w:tcBorders>
          </w:tcPr>
          <w:p w14:paraId="226D911E" w14:textId="77777777" w:rsidR="001215C0" w:rsidRDefault="00587B66">
            <w:pPr>
              <w:pStyle w:val="TableParagraph"/>
              <w:spacing w:before="16" w:line="141" w:lineRule="exact"/>
              <w:ind w:left="32"/>
              <w:jc w:val="center"/>
              <w:rPr>
                <w:rFonts w:ascii="Trebuchet MS"/>
                <w:sz w:val="13"/>
              </w:rPr>
            </w:pPr>
            <w:r>
              <w:rPr>
                <w:rFonts w:ascii="Trebuchet MS"/>
                <w:w w:val="105"/>
                <w:sz w:val="13"/>
              </w:rPr>
              <w:t>X</w:t>
            </w:r>
          </w:p>
        </w:tc>
        <w:tc>
          <w:tcPr>
            <w:tcW w:w="879" w:type="dxa"/>
            <w:vMerge/>
            <w:tcBorders>
              <w:top w:val="nil"/>
              <w:left w:val="single" w:sz="6" w:space="0" w:color="000000"/>
              <w:bottom w:val="single" w:sz="6" w:space="0" w:color="000000"/>
              <w:right w:val="single" w:sz="6" w:space="0" w:color="000000"/>
            </w:tcBorders>
          </w:tcPr>
          <w:p w14:paraId="6064E0B9" w14:textId="77777777" w:rsidR="001215C0" w:rsidRDefault="001215C0">
            <w:pPr>
              <w:rPr>
                <w:sz w:val="2"/>
                <w:szCs w:val="2"/>
              </w:rPr>
            </w:pPr>
          </w:p>
        </w:tc>
        <w:tc>
          <w:tcPr>
            <w:tcW w:w="879" w:type="dxa"/>
            <w:tcBorders>
              <w:top w:val="nil"/>
              <w:left w:val="single" w:sz="6" w:space="0" w:color="000000"/>
              <w:bottom w:val="nil"/>
              <w:right w:val="single" w:sz="6" w:space="0" w:color="000000"/>
            </w:tcBorders>
          </w:tcPr>
          <w:p w14:paraId="190DF539" w14:textId="4827A51B" w:rsidR="001215C0" w:rsidRDefault="0030087E">
            <w:pPr>
              <w:pStyle w:val="TableParagraph"/>
              <w:spacing w:before="16" w:line="141" w:lineRule="exact"/>
              <w:ind w:left="59" w:right="28"/>
              <w:jc w:val="center"/>
              <w:rPr>
                <w:rFonts w:ascii="Trebuchet MS"/>
                <w:sz w:val="13"/>
              </w:rPr>
            </w:pPr>
            <w:r>
              <w:rPr>
                <w:rFonts w:ascii="Trebuchet MS"/>
                <w:w w:val="105"/>
                <w:sz w:val="13"/>
              </w:rPr>
              <w:t>Aprox</w:t>
            </w:r>
            <w:r w:rsidR="00587B66">
              <w:rPr>
                <w:rFonts w:ascii="Trebuchet MS"/>
                <w:w w:val="105"/>
                <w:sz w:val="13"/>
              </w:rPr>
              <w:t>.</w:t>
            </w:r>
            <w:r w:rsidR="00587B66">
              <w:rPr>
                <w:rFonts w:ascii="Trebuchet MS"/>
                <w:spacing w:val="-2"/>
                <w:w w:val="105"/>
                <w:sz w:val="13"/>
              </w:rPr>
              <w:t xml:space="preserve"> </w:t>
            </w:r>
            <w:r w:rsidR="00587B66">
              <w:rPr>
                <w:rFonts w:ascii="Trebuchet MS"/>
                <w:w w:val="105"/>
                <w:sz w:val="13"/>
              </w:rPr>
              <w:t>En</w:t>
            </w:r>
          </w:p>
        </w:tc>
        <w:tc>
          <w:tcPr>
            <w:tcW w:w="2636" w:type="dxa"/>
            <w:vMerge/>
            <w:tcBorders>
              <w:top w:val="nil"/>
              <w:left w:val="single" w:sz="6" w:space="0" w:color="000000"/>
              <w:bottom w:val="single" w:sz="6" w:space="0" w:color="000000"/>
              <w:right w:val="single" w:sz="6" w:space="0" w:color="000000"/>
            </w:tcBorders>
          </w:tcPr>
          <w:p w14:paraId="47854148" w14:textId="77777777" w:rsidR="001215C0" w:rsidRDefault="001215C0">
            <w:pPr>
              <w:rPr>
                <w:sz w:val="2"/>
                <w:szCs w:val="2"/>
              </w:rPr>
            </w:pPr>
          </w:p>
        </w:tc>
        <w:tc>
          <w:tcPr>
            <w:tcW w:w="2636" w:type="dxa"/>
            <w:vMerge/>
            <w:tcBorders>
              <w:top w:val="nil"/>
              <w:left w:val="single" w:sz="6" w:space="0" w:color="000000"/>
              <w:bottom w:val="single" w:sz="6" w:space="0" w:color="000000"/>
            </w:tcBorders>
          </w:tcPr>
          <w:p w14:paraId="5E263C20" w14:textId="77777777" w:rsidR="001215C0" w:rsidRDefault="001215C0">
            <w:pPr>
              <w:rPr>
                <w:sz w:val="2"/>
                <w:szCs w:val="2"/>
              </w:rPr>
            </w:pPr>
          </w:p>
        </w:tc>
      </w:tr>
      <w:tr w:rsidR="001215C0" w14:paraId="5C2FD131" w14:textId="77777777">
        <w:trPr>
          <w:trHeight w:val="169"/>
        </w:trPr>
        <w:tc>
          <w:tcPr>
            <w:tcW w:w="439" w:type="dxa"/>
            <w:tcBorders>
              <w:top w:val="nil"/>
              <w:bottom w:val="nil"/>
              <w:right w:val="single" w:sz="6" w:space="0" w:color="000000"/>
            </w:tcBorders>
          </w:tcPr>
          <w:p w14:paraId="7939F531" w14:textId="77777777" w:rsidR="001215C0" w:rsidRDefault="001215C0">
            <w:pPr>
              <w:pStyle w:val="TableParagraph"/>
              <w:rPr>
                <w:rFonts w:ascii="Times New Roman"/>
                <w:sz w:val="10"/>
              </w:rPr>
            </w:pPr>
          </w:p>
        </w:tc>
        <w:tc>
          <w:tcPr>
            <w:tcW w:w="2636" w:type="dxa"/>
            <w:tcBorders>
              <w:top w:val="nil"/>
              <w:left w:val="single" w:sz="6" w:space="0" w:color="000000"/>
              <w:bottom w:val="nil"/>
              <w:right w:val="single" w:sz="6" w:space="0" w:color="000000"/>
            </w:tcBorders>
          </w:tcPr>
          <w:p w14:paraId="3F805B67" w14:textId="77777777" w:rsidR="001215C0" w:rsidRDefault="001215C0">
            <w:pPr>
              <w:pStyle w:val="TableParagraph"/>
              <w:rPr>
                <w:rFonts w:ascii="Times New Roman"/>
                <w:sz w:val="10"/>
              </w:rPr>
            </w:pPr>
          </w:p>
        </w:tc>
        <w:tc>
          <w:tcPr>
            <w:tcW w:w="879" w:type="dxa"/>
            <w:tcBorders>
              <w:top w:val="nil"/>
              <w:left w:val="single" w:sz="6" w:space="0" w:color="000000"/>
              <w:bottom w:val="nil"/>
              <w:right w:val="single" w:sz="6" w:space="0" w:color="000000"/>
            </w:tcBorders>
          </w:tcPr>
          <w:p w14:paraId="3A3F48F9" w14:textId="77777777" w:rsidR="001215C0" w:rsidRDefault="001215C0">
            <w:pPr>
              <w:pStyle w:val="TableParagraph"/>
              <w:rPr>
                <w:rFonts w:ascii="Times New Roman"/>
                <w:sz w:val="10"/>
              </w:rPr>
            </w:pPr>
          </w:p>
        </w:tc>
        <w:tc>
          <w:tcPr>
            <w:tcW w:w="879" w:type="dxa"/>
            <w:vMerge/>
            <w:tcBorders>
              <w:top w:val="nil"/>
              <w:left w:val="single" w:sz="6" w:space="0" w:color="000000"/>
              <w:bottom w:val="single" w:sz="6" w:space="0" w:color="000000"/>
              <w:right w:val="single" w:sz="6" w:space="0" w:color="000000"/>
            </w:tcBorders>
          </w:tcPr>
          <w:p w14:paraId="28DF4808" w14:textId="77777777" w:rsidR="001215C0" w:rsidRDefault="001215C0">
            <w:pPr>
              <w:rPr>
                <w:sz w:val="2"/>
                <w:szCs w:val="2"/>
              </w:rPr>
            </w:pPr>
          </w:p>
        </w:tc>
        <w:tc>
          <w:tcPr>
            <w:tcW w:w="879" w:type="dxa"/>
            <w:tcBorders>
              <w:top w:val="nil"/>
              <w:left w:val="single" w:sz="6" w:space="0" w:color="000000"/>
              <w:bottom w:val="nil"/>
              <w:right w:val="single" w:sz="6" w:space="0" w:color="000000"/>
            </w:tcBorders>
          </w:tcPr>
          <w:p w14:paraId="18DB3100" w14:textId="77777777" w:rsidR="001215C0" w:rsidRDefault="00587B66">
            <w:pPr>
              <w:pStyle w:val="TableParagraph"/>
              <w:spacing w:before="9" w:line="141" w:lineRule="exact"/>
              <w:ind w:left="59" w:right="29"/>
              <w:jc w:val="center"/>
              <w:rPr>
                <w:rFonts w:ascii="Trebuchet MS"/>
                <w:sz w:val="13"/>
              </w:rPr>
            </w:pPr>
            <w:r>
              <w:rPr>
                <w:rFonts w:ascii="Trebuchet MS"/>
                <w:w w:val="105"/>
                <w:sz w:val="13"/>
              </w:rPr>
              <w:t>archivo</w:t>
            </w:r>
          </w:p>
        </w:tc>
        <w:tc>
          <w:tcPr>
            <w:tcW w:w="2636" w:type="dxa"/>
            <w:vMerge/>
            <w:tcBorders>
              <w:top w:val="nil"/>
              <w:left w:val="single" w:sz="6" w:space="0" w:color="000000"/>
              <w:bottom w:val="single" w:sz="6" w:space="0" w:color="000000"/>
              <w:right w:val="single" w:sz="6" w:space="0" w:color="000000"/>
            </w:tcBorders>
          </w:tcPr>
          <w:p w14:paraId="2BF39B87" w14:textId="77777777" w:rsidR="001215C0" w:rsidRDefault="001215C0">
            <w:pPr>
              <w:rPr>
                <w:sz w:val="2"/>
                <w:szCs w:val="2"/>
              </w:rPr>
            </w:pPr>
          </w:p>
        </w:tc>
        <w:tc>
          <w:tcPr>
            <w:tcW w:w="2636" w:type="dxa"/>
            <w:vMerge/>
            <w:tcBorders>
              <w:top w:val="nil"/>
              <w:left w:val="single" w:sz="6" w:space="0" w:color="000000"/>
              <w:bottom w:val="single" w:sz="6" w:space="0" w:color="000000"/>
            </w:tcBorders>
          </w:tcPr>
          <w:p w14:paraId="3BA24B4E" w14:textId="77777777" w:rsidR="001215C0" w:rsidRDefault="001215C0">
            <w:pPr>
              <w:rPr>
                <w:sz w:val="2"/>
                <w:szCs w:val="2"/>
              </w:rPr>
            </w:pPr>
          </w:p>
        </w:tc>
      </w:tr>
      <w:tr w:rsidR="001215C0" w14:paraId="4C4F4E18" w14:textId="77777777">
        <w:trPr>
          <w:trHeight w:val="763"/>
        </w:trPr>
        <w:tc>
          <w:tcPr>
            <w:tcW w:w="439" w:type="dxa"/>
            <w:tcBorders>
              <w:top w:val="nil"/>
              <w:bottom w:val="nil"/>
              <w:right w:val="single" w:sz="6" w:space="0" w:color="000000"/>
            </w:tcBorders>
          </w:tcPr>
          <w:p w14:paraId="3179272F" w14:textId="77777777" w:rsidR="001215C0" w:rsidRDefault="001215C0">
            <w:pPr>
              <w:pStyle w:val="TableParagraph"/>
              <w:rPr>
                <w:rFonts w:ascii="Times New Roman"/>
                <w:sz w:val="12"/>
              </w:rPr>
            </w:pPr>
          </w:p>
        </w:tc>
        <w:tc>
          <w:tcPr>
            <w:tcW w:w="2636" w:type="dxa"/>
            <w:tcBorders>
              <w:top w:val="nil"/>
              <w:left w:val="single" w:sz="6" w:space="0" w:color="000000"/>
              <w:bottom w:val="single" w:sz="6" w:space="0" w:color="000000"/>
              <w:right w:val="single" w:sz="6" w:space="0" w:color="000000"/>
            </w:tcBorders>
          </w:tcPr>
          <w:p w14:paraId="0FE0FC83" w14:textId="77777777" w:rsidR="001215C0" w:rsidRDefault="001215C0">
            <w:pPr>
              <w:pStyle w:val="TableParagraph"/>
              <w:rPr>
                <w:rFonts w:ascii="Times New Roman"/>
                <w:sz w:val="12"/>
              </w:rPr>
            </w:pPr>
          </w:p>
        </w:tc>
        <w:tc>
          <w:tcPr>
            <w:tcW w:w="879" w:type="dxa"/>
            <w:tcBorders>
              <w:top w:val="nil"/>
              <w:left w:val="single" w:sz="6" w:space="0" w:color="000000"/>
              <w:bottom w:val="single" w:sz="6" w:space="0" w:color="000000"/>
              <w:right w:val="single" w:sz="6" w:space="0" w:color="000000"/>
            </w:tcBorders>
          </w:tcPr>
          <w:p w14:paraId="4543D72D" w14:textId="77777777" w:rsidR="001215C0" w:rsidRDefault="001215C0">
            <w:pPr>
              <w:pStyle w:val="TableParagraph"/>
              <w:rPr>
                <w:rFonts w:ascii="Times New Roman"/>
                <w:sz w:val="12"/>
              </w:rPr>
            </w:pPr>
          </w:p>
        </w:tc>
        <w:tc>
          <w:tcPr>
            <w:tcW w:w="879" w:type="dxa"/>
            <w:vMerge/>
            <w:tcBorders>
              <w:top w:val="nil"/>
              <w:left w:val="single" w:sz="6" w:space="0" w:color="000000"/>
              <w:bottom w:val="single" w:sz="6" w:space="0" w:color="000000"/>
              <w:right w:val="single" w:sz="6" w:space="0" w:color="000000"/>
            </w:tcBorders>
          </w:tcPr>
          <w:p w14:paraId="56A2ABEB" w14:textId="77777777" w:rsidR="001215C0" w:rsidRDefault="001215C0">
            <w:pPr>
              <w:rPr>
                <w:sz w:val="2"/>
                <w:szCs w:val="2"/>
              </w:rPr>
            </w:pPr>
          </w:p>
        </w:tc>
        <w:tc>
          <w:tcPr>
            <w:tcW w:w="879" w:type="dxa"/>
            <w:tcBorders>
              <w:top w:val="nil"/>
              <w:left w:val="single" w:sz="6" w:space="0" w:color="000000"/>
              <w:bottom w:val="single" w:sz="6" w:space="0" w:color="000000"/>
              <w:right w:val="single" w:sz="6" w:space="0" w:color="000000"/>
            </w:tcBorders>
          </w:tcPr>
          <w:p w14:paraId="39AA36A8" w14:textId="77777777" w:rsidR="001215C0" w:rsidRDefault="00587B66">
            <w:pPr>
              <w:pStyle w:val="TableParagraph"/>
              <w:spacing w:before="9"/>
              <w:ind w:left="59" w:right="29"/>
              <w:jc w:val="center"/>
              <w:rPr>
                <w:rFonts w:ascii="Trebuchet MS"/>
                <w:sz w:val="13"/>
              </w:rPr>
            </w:pPr>
            <w:r>
              <w:rPr>
                <w:rFonts w:ascii="Trebuchet MS"/>
                <w:w w:val="105"/>
                <w:sz w:val="13"/>
              </w:rPr>
              <w:t>central</w:t>
            </w:r>
          </w:p>
        </w:tc>
        <w:tc>
          <w:tcPr>
            <w:tcW w:w="2636" w:type="dxa"/>
            <w:vMerge/>
            <w:tcBorders>
              <w:top w:val="nil"/>
              <w:left w:val="single" w:sz="6" w:space="0" w:color="000000"/>
              <w:bottom w:val="single" w:sz="6" w:space="0" w:color="000000"/>
              <w:right w:val="single" w:sz="6" w:space="0" w:color="000000"/>
            </w:tcBorders>
          </w:tcPr>
          <w:p w14:paraId="51FF8E2B" w14:textId="77777777" w:rsidR="001215C0" w:rsidRDefault="001215C0">
            <w:pPr>
              <w:rPr>
                <w:sz w:val="2"/>
                <w:szCs w:val="2"/>
              </w:rPr>
            </w:pPr>
          </w:p>
        </w:tc>
        <w:tc>
          <w:tcPr>
            <w:tcW w:w="2636" w:type="dxa"/>
            <w:vMerge/>
            <w:tcBorders>
              <w:top w:val="nil"/>
              <w:left w:val="single" w:sz="6" w:space="0" w:color="000000"/>
              <w:bottom w:val="single" w:sz="6" w:space="0" w:color="000000"/>
            </w:tcBorders>
          </w:tcPr>
          <w:p w14:paraId="53FDD7DE" w14:textId="77777777" w:rsidR="001215C0" w:rsidRDefault="001215C0">
            <w:pPr>
              <w:rPr>
                <w:sz w:val="2"/>
                <w:szCs w:val="2"/>
              </w:rPr>
            </w:pPr>
          </w:p>
        </w:tc>
      </w:tr>
      <w:tr w:rsidR="001215C0" w14:paraId="2ED64CB9" w14:textId="77777777">
        <w:trPr>
          <w:trHeight w:val="392"/>
        </w:trPr>
        <w:tc>
          <w:tcPr>
            <w:tcW w:w="439" w:type="dxa"/>
            <w:tcBorders>
              <w:top w:val="nil"/>
              <w:bottom w:val="nil"/>
              <w:right w:val="single" w:sz="6" w:space="0" w:color="000000"/>
            </w:tcBorders>
          </w:tcPr>
          <w:p w14:paraId="1973BE85" w14:textId="77777777" w:rsidR="001215C0" w:rsidRDefault="001215C0">
            <w:pPr>
              <w:pStyle w:val="TableParagraph"/>
              <w:rPr>
                <w:rFonts w:ascii="Times New Roman"/>
                <w:sz w:val="12"/>
              </w:rPr>
            </w:pPr>
          </w:p>
        </w:tc>
        <w:tc>
          <w:tcPr>
            <w:tcW w:w="2636" w:type="dxa"/>
            <w:tcBorders>
              <w:top w:val="single" w:sz="6" w:space="0" w:color="000000"/>
              <w:left w:val="single" w:sz="6" w:space="0" w:color="000000"/>
              <w:bottom w:val="single" w:sz="6" w:space="0" w:color="000000"/>
              <w:right w:val="single" w:sz="6" w:space="0" w:color="000000"/>
            </w:tcBorders>
          </w:tcPr>
          <w:p w14:paraId="0860B8F4" w14:textId="77777777" w:rsidR="001215C0" w:rsidRDefault="00587B66">
            <w:pPr>
              <w:pStyle w:val="TableParagraph"/>
              <w:spacing w:before="106"/>
              <w:ind w:left="980" w:right="941"/>
              <w:jc w:val="center"/>
              <w:rPr>
                <w:rFonts w:ascii="Trebuchet MS"/>
                <w:sz w:val="13"/>
              </w:rPr>
            </w:pPr>
            <w:r>
              <w:rPr>
                <w:rFonts w:ascii="Trebuchet MS"/>
                <w:w w:val="105"/>
                <w:sz w:val="13"/>
              </w:rPr>
              <w:t>Cajas</w:t>
            </w:r>
            <w:r>
              <w:rPr>
                <w:rFonts w:ascii="Trebuchet MS"/>
                <w:spacing w:val="-4"/>
                <w:w w:val="105"/>
                <w:sz w:val="13"/>
              </w:rPr>
              <w:t xml:space="preserve"> </w:t>
            </w:r>
            <w:r>
              <w:rPr>
                <w:rFonts w:ascii="Trebuchet MS"/>
                <w:w w:val="105"/>
                <w:sz w:val="13"/>
              </w:rPr>
              <w:t>X500</w:t>
            </w:r>
          </w:p>
        </w:tc>
        <w:tc>
          <w:tcPr>
            <w:tcW w:w="879" w:type="dxa"/>
            <w:tcBorders>
              <w:top w:val="single" w:sz="6" w:space="0" w:color="000000"/>
              <w:left w:val="single" w:sz="6" w:space="0" w:color="000000"/>
              <w:bottom w:val="single" w:sz="6" w:space="0" w:color="000000"/>
              <w:right w:val="single" w:sz="6" w:space="0" w:color="000000"/>
            </w:tcBorders>
          </w:tcPr>
          <w:p w14:paraId="01A42ACE" w14:textId="77777777" w:rsidR="001215C0" w:rsidRDefault="001215C0">
            <w:pPr>
              <w:pStyle w:val="TableParagraph"/>
              <w:rPr>
                <w:rFonts w:ascii="Times New Roman"/>
                <w:sz w:val="12"/>
              </w:rPr>
            </w:pPr>
          </w:p>
        </w:tc>
        <w:tc>
          <w:tcPr>
            <w:tcW w:w="879" w:type="dxa"/>
            <w:tcBorders>
              <w:top w:val="single" w:sz="6" w:space="0" w:color="000000"/>
              <w:left w:val="single" w:sz="6" w:space="0" w:color="000000"/>
              <w:bottom w:val="single" w:sz="6" w:space="0" w:color="000000"/>
              <w:right w:val="single" w:sz="6" w:space="0" w:color="000000"/>
            </w:tcBorders>
          </w:tcPr>
          <w:p w14:paraId="120AE33A" w14:textId="77777777" w:rsidR="001215C0" w:rsidRDefault="00587B66">
            <w:pPr>
              <w:pStyle w:val="TableParagraph"/>
              <w:spacing w:before="100"/>
              <w:ind w:left="38"/>
              <w:jc w:val="center"/>
              <w:rPr>
                <w:rFonts w:ascii="Calibri"/>
                <w:sz w:val="15"/>
              </w:rPr>
            </w:pPr>
            <w:r>
              <w:rPr>
                <w:rFonts w:ascii="Calibri"/>
                <w:sz w:val="15"/>
              </w:rPr>
              <w:t>X</w:t>
            </w:r>
          </w:p>
        </w:tc>
        <w:tc>
          <w:tcPr>
            <w:tcW w:w="879" w:type="dxa"/>
            <w:tcBorders>
              <w:top w:val="single" w:sz="6" w:space="0" w:color="000000"/>
              <w:left w:val="single" w:sz="6" w:space="0" w:color="000000"/>
              <w:bottom w:val="single" w:sz="6" w:space="0" w:color="000000"/>
              <w:right w:val="single" w:sz="6" w:space="0" w:color="000000"/>
            </w:tcBorders>
          </w:tcPr>
          <w:p w14:paraId="46BBD900" w14:textId="77777777" w:rsidR="001215C0" w:rsidRDefault="001215C0">
            <w:pPr>
              <w:pStyle w:val="TableParagraph"/>
              <w:rPr>
                <w:rFonts w:ascii="Times New Roman"/>
                <w:sz w:val="12"/>
              </w:rPr>
            </w:pPr>
          </w:p>
        </w:tc>
        <w:tc>
          <w:tcPr>
            <w:tcW w:w="2636" w:type="dxa"/>
            <w:tcBorders>
              <w:top w:val="single" w:sz="6" w:space="0" w:color="000000"/>
              <w:left w:val="single" w:sz="6" w:space="0" w:color="000000"/>
              <w:bottom w:val="single" w:sz="6" w:space="0" w:color="000000"/>
              <w:right w:val="single" w:sz="6" w:space="0" w:color="000000"/>
            </w:tcBorders>
          </w:tcPr>
          <w:p w14:paraId="2F80AB6E" w14:textId="77777777" w:rsidR="001215C0" w:rsidRDefault="001215C0">
            <w:pPr>
              <w:pStyle w:val="TableParagraph"/>
              <w:rPr>
                <w:rFonts w:ascii="Times New Roman"/>
                <w:sz w:val="12"/>
              </w:rPr>
            </w:pPr>
          </w:p>
        </w:tc>
        <w:tc>
          <w:tcPr>
            <w:tcW w:w="2636" w:type="dxa"/>
            <w:tcBorders>
              <w:top w:val="single" w:sz="6" w:space="0" w:color="000000"/>
              <w:left w:val="single" w:sz="6" w:space="0" w:color="000000"/>
              <w:bottom w:val="single" w:sz="6" w:space="0" w:color="000000"/>
            </w:tcBorders>
          </w:tcPr>
          <w:p w14:paraId="763D759F" w14:textId="77777777" w:rsidR="001215C0" w:rsidRDefault="001215C0">
            <w:pPr>
              <w:pStyle w:val="TableParagraph"/>
              <w:rPr>
                <w:rFonts w:ascii="Times New Roman"/>
                <w:sz w:val="12"/>
              </w:rPr>
            </w:pPr>
          </w:p>
        </w:tc>
      </w:tr>
      <w:tr w:rsidR="001215C0" w14:paraId="13172362" w14:textId="77777777">
        <w:trPr>
          <w:trHeight w:val="303"/>
        </w:trPr>
        <w:tc>
          <w:tcPr>
            <w:tcW w:w="439" w:type="dxa"/>
            <w:tcBorders>
              <w:top w:val="nil"/>
              <w:bottom w:val="nil"/>
              <w:right w:val="single" w:sz="6" w:space="0" w:color="000000"/>
            </w:tcBorders>
          </w:tcPr>
          <w:p w14:paraId="6E4A27B3" w14:textId="77777777" w:rsidR="001215C0" w:rsidRDefault="001215C0">
            <w:pPr>
              <w:pStyle w:val="TableParagraph"/>
              <w:rPr>
                <w:rFonts w:ascii="Times New Roman"/>
                <w:sz w:val="12"/>
              </w:rPr>
            </w:pPr>
          </w:p>
        </w:tc>
        <w:tc>
          <w:tcPr>
            <w:tcW w:w="2636" w:type="dxa"/>
            <w:tcBorders>
              <w:top w:val="single" w:sz="6" w:space="0" w:color="000000"/>
              <w:left w:val="single" w:sz="6" w:space="0" w:color="000000"/>
              <w:bottom w:val="nil"/>
              <w:right w:val="single" w:sz="6" w:space="0" w:color="000000"/>
            </w:tcBorders>
          </w:tcPr>
          <w:p w14:paraId="2DE1FDB5" w14:textId="77777777" w:rsidR="001215C0" w:rsidRDefault="001215C0">
            <w:pPr>
              <w:pStyle w:val="TableParagraph"/>
              <w:rPr>
                <w:rFonts w:ascii="Times New Roman"/>
                <w:sz w:val="12"/>
              </w:rPr>
            </w:pPr>
          </w:p>
        </w:tc>
        <w:tc>
          <w:tcPr>
            <w:tcW w:w="879" w:type="dxa"/>
            <w:tcBorders>
              <w:top w:val="single" w:sz="6" w:space="0" w:color="000000"/>
              <w:left w:val="single" w:sz="6" w:space="0" w:color="000000"/>
              <w:bottom w:val="nil"/>
              <w:right w:val="single" w:sz="6" w:space="0" w:color="000000"/>
            </w:tcBorders>
          </w:tcPr>
          <w:p w14:paraId="51CED003" w14:textId="77777777" w:rsidR="001215C0" w:rsidRDefault="001215C0">
            <w:pPr>
              <w:pStyle w:val="TableParagraph"/>
              <w:rPr>
                <w:rFonts w:ascii="Times New Roman"/>
                <w:sz w:val="12"/>
              </w:rPr>
            </w:pPr>
          </w:p>
        </w:tc>
        <w:tc>
          <w:tcPr>
            <w:tcW w:w="879" w:type="dxa"/>
            <w:vMerge w:val="restart"/>
            <w:tcBorders>
              <w:top w:val="single" w:sz="6" w:space="0" w:color="000000"/>
              <w:left w:val="single" w:sz="6" w:space="0" w:color="000000"/>
              <w:bottom w:val="single" w:sz="6" w:space="0" w:color="000000"/>
              <w:right w:val="single" w:sz="6" w:space="0" w:color="000000"/>
            </w:tcBorders>
          </w:tcPr>
          <w:p w14:paraId="060ED2F8" w14:textId="77777777" w:rsidR="001215C0" w:rsidRDefault="001215C0">
            <w:pPr>
              <w:pStyle w:val="TableParagraph"/>
              <w:rPr>
                <w:rFonts w:ascii="Times New Roman"/>
                <w:sz w:val="12"/>
              </w:rPr>
            </w:pPr>
          </w:p>
        </w:tc>
        <w:tc>
          <w:tcPr>
            <w:tcW w:w="879" w:type="dxa"/>
            <w:tcBorders>
              <w:top w:val="single" w:sz="6" w:space="0" w:color="000000"/>
              <w:left w:val="single" w:sz="6" w:space="0" w:color="000000"/>
              <w:bottom w:val="nil"/>
              <w:right w:val="single" w:sz="6" w:space="0" w:color="000000"/>
            </w:tcBorders>
          </w:tcPr>
          <w:p w14:paraId="01C01956" w14:textId="77777777" w:rsidR="001215C0" w:rsidRDefault="00587B66">
            <w:pPr>
              <w:pStyle w:val="TableParagraph"/>
              <w:spacing w:before="142" w:line="141" w:lineRule="exact"/>
              <w:ind w:left="59" w:right="29"/>
              <w:jc w:val="center"/>
              <w:rPr>
                <w:rFonts w:ascii="Trebuchet MS"/>
                <w:sz w:val="13"/>
              </w:rPr>
            </w:pPr>
            <w:r>
              <w:rPr>
                <w:rFonts w:ascii="Trebuchet MS"/>
                <w:w w:val="105"/>
                <w:sz w:val="13"/>
              </w:rPr>
              <w:t>122</w:t>
            </w:r>
            <w:r>
              <w:rPr>
                <w:rFonts w:ascii="Trebuchet MS"/>
                <w:spacing w:val="-3"/>
                <w:w w:val="105"/>
                <w:sz w:val="13"/>
              </w:rPr>
              <w:t xml:space="preserve"> </w:t>
            </w:r>
            <w:r>
              <w:rPr>
                <w:rFonts w:ascii="Trebuchet MS"/>
                <w:w w:val="105"/>
                <w:sz w:val="13"/>
              </w:rPr>
              <w:t>metros</w:t>
            </w:r>
          </w:p>
        </w:tc>
        <w:tc>
          <w:tcPr>
            <w:tcW w:w="2636" w:type="dxa"/>
            <w:vMerge w:val="restart"/>
            <w:tcBorders>
              <w:top w:val="single" w:sz="6" w:space="0" w:color="000000"/>
              <w:left w:val="single" w:sz="6" w:space="0" w:color="000000"/>
              <w:bottom w:val="single" w:sz="6" w:space="0" w:color="000000"/>
              <w:right w:val="single" w:sz="6" w:space="0" w:color="000000"/>
            </w:tcBorders>
          </w:tcPr>
          <w:p w14:paraId="4198B648" w14:textId="77777777" w:rsidR="001215C0" w:rsidRDefault="001215C0">
            <w:pPr>
              <w:pStyle w:val="TableParagraph"/>
              <w:spacing w:before="11"/>
              <w:rPr>
                <w:rFonts w:ascii="Trebuchet MS"/>
                <w:sz w:val="4"/>
              </w:rPr>
            </w:pPr>
          </w:p>
          <w:p w14:paraId="1A95D149" w14:textId="77777777" w:rsidR="001215C0" w:rsidRDefault="00587B66">
            <w:pPr>
              <w:pStyle w:val="TableParagraph"/>
              <w:ind w:left="56"/>
              <w:rPr>
                <w:rFonts w:ascii="Trebuchet MS"/>
                <w:sz w:val="20"/>
              </w:rPr>
            </w:pPr>
            <w:r>
              <w:rPr>
                <w:rFonts w:ascii="Trebuchet MS"/>
                <w:noProof/>
                <w:sz w:val="20"/>
                <w:lang w:eastAsia="es-ES"/>
              </w:rPr>
              <w:drawing>
                <wp:inline distT="0" distB="0" distL="0" distR="0" wp14:anchorId="115E3EB4" wp14:editId="6798315E">
                  <wp:extent cx="1521629" cy="1252727"/>
                  <wp:effectExtent l="0" t="0" r="0" b="0"/>
                  <wp:docPr id="11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0.jpeg"/>
                          <pic:cNvPicPr/>
                        </pic:nvPicPr>
                        <pic:blipFill>
                          <a:blip r:embed="rId89" cstate="print"/>
                          <a:stretch>
                            <a:fillRect/>
                          </a:stretch>
                        </pic:blipFill>
                        <pic:spPr>
                          <a:xfrm>
                            <a:off x="0" y="0"/>
                            <a:ext cx="1521629" cy="1252727"/>
                          </a:xfrm>
                          <a:prstGeom prst="rect">
                            <a:avLst/>
                          </a:prstGeom>
                        </pic:spPr>
                      </pic:pic>
                    </a:graphicData>
                  </a:graphic>
                </wp:inline>
              </w:drawing>
            </w:r>
          </w:p>
        </w:tc>
        <w:tc>
          <w:tcPr>
            <w:tcW w:w="2636" w:type="dxa"/>
            <w:vMerge w:val="restart"/>
            <w:tcBorders>
              <w:top w:val="single" w:sz="6" w:space="0" w:color="000000"/>
              <w:left w:val="single" w:sz="6" w:space="0" w:color="000000"/>
              <w:bottom w:val="single" w:sz="6" w:space="0" w:color="000000"/>
            </w:tcBorders>
          </w:tcPr>
          <w:p w14:paraId="008AA1EF" w14:textId="77777777" w:rsidR="001215C0" w:rsidRDefault="001215C0">
            <w:pPr>
              <w:pStyle w:val="TableParagraph"/>
              <w:spacing w:before="9"/>
              <w:rPr>
                <w:rFonts w:ascii="Trebuchet MS"/>
                <w:sz w:val="6"/>
              </w:rPr>
            </w:pPr>
          </w:p>
          <w:p w14:paraId="6172FB14" w14:textId="77777777" w:rsidR="001215C0" w:rsidRDefault="00587B66">
            <w:pPr>
              <w:pStyle w:val="TableParagraph"/>
              <w:ind w:left="76"/>
              <w:rPr>
                <w:rFonts w:ascii="Trebuchet MS"/>
                <w:sz w:val="20"/>
              </w:rPr>
            </w:pPr>
            <w:r>
              <w:rPr>
                <w:rFonts w:ascii="Trebuchet MS"/>
                <w:noProof/>
                <w:sz w:val="20"/>
                <w:lang w:eastAsia="es-ES"/>
              </w:rPr>
              <w:drawing>
                <wp:inline distT="0" distB="0" distL="0" distR="0" wp14:anchorId="54AAC2E8" wp14:editId="36041D5E">
                  <wp:extent cx="1524450" cy="1239012"/>
                  <wp:effectExtent l="0" t="0" r="0" b="0"/>
                  <wp:docPr id="11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1.jpeg"/>
                          <pic:cNvPicPr/>
                        </pic:nvPicPr>
                        <pic:blipFill>
                          <a:blip r:embed="rId90" cstate="print"/>
                          <a:stretch>
                            <a:fillRect/>
                          </a:stretch>
                        </pic:blipFill>
                        <pic:spPr>
                          <a:xfrm>
                            <a:off x="0" y="0"/>
                            <a:ext cx="1524450" cy="1239012"/>
                          </a:xfrm>
                          <a:prstGeom prst="rect">
                            <a:avLst/>
                          </a:prstGeom>
                        </pic:spPr>
                      </pic:pic>
                    </a:graphicData>
                  </a:graphic>
                </wp:inline>
              </w:drawing>
            </w:r>
          </w:p>
        </w:tc>
      </w:tr>
      <w:tr w:rsidR="001215C0" w14:paraId="7448ACC0" w14:textId="77777777">
        <w:trPr>
          <w:trHeight w:val="169"/>
        </w:trPr>
        <w:tc>
          <w:tcPr>
            <w:tcW w:w="439" w:type="dxa"/>
            <w:tcBorders>
              <w:top w:val="nil"/>
              <w:bottom w:val="nil"/>
              <w:right w:val="single" w:sz="6" w:space="0" w:color="000000"/>
            </w:tcBorders>
          </w:tcPr>
          <w:p w14:paraId="79B521DE" w14:textId="77777777" w:rsidR="001215C0" w:rsidRDefault="001215C0">
            <w:pPr>
              <w:pStyle w:val="TableParagraph"/>
              <w:rPr>
                <w:rFonts w:ascii="Times New Roman"/>
                <w:sz w:val="10"/>
              </w:rPr>
            </w:pPr>
          </w:p>
        </w:tc>
        <w:tc>
          <w:tcPr>
            <w:tcW w:w="2636" w:type="dxa"/>
            <w:tcBorders>
              <w:top w:val="nil"/>
              <w:left w:val="single" w:sz="6" w:space="0" w:color="000000"/>
              <w:bottom w:val="nil"/>
              <w:right w:val="single" w:sz="6" w:space="0" w:color="000000"/>
            </w:tcBorders>
          </w:tcPr>
          <w:p w14:paraId="34E1357D" w14:textId="77777777" w:rsidR="001215C0" w:rsidRDefault="001215C0">
            <w:pPr>
              <w:pStyle w:val="TableParagraph"/>
              <w:rPr>
                <w:rFonts w:ascii="Times New Roman"/>
                <w:sz w:val="10"/>
              </w:rPr>
            </w:pPr>
          </w:p>
        </w:tc>
        <w:tc>
          <w:tcPr>
            <w:tcW w:w="879" w:type="dxa"/>
            <w:tcBorders>
              <w:top w:val="nil"/>
              <w:left w:val="single" w:sz="6" w:space="0" w:color="000000"/>
              <w:bottom w:val="nil"/>
              <w:right w:val="single" w:sz="6" w:space="0" w:color="000000"/>
            </w:tcBorders>
          </w:tcPr>
          <w:p w14:paraId="3ECDCF5B" w14:textId="77777777" w:rsidR="001215C0" w:rsidRDefault="001215C0">
            <w:pPr>
              <w:pStyle w:val="TableParagraph"/>
              <w:rPr>
                <w:rFonts w:ascii="Times New Roman"/>
                <w:sz w:val="10"/>
              </w:rPr>
            </w:pPr>
          </w:p>
        </w:tc>
        <w:tc>
          <w:tcPr>
            <w:tcW w:w="879" w:type="dxa"/>
            <w:vMerge/>
            <w:tcBorders>
              <w:top w:val="nil"/>
              <w:left w:val="single" w:sz="6" w:space="0" w:color="000000"/>
              <w:bottom w:val="single" w:sz="6" w:space="0" w:color="000000"/>
              <w:right w:val="single" w:sz="6" w:space="0" w:color="000000"/>
            </w:tcBorders>
          </w:tcPr>
          <w:p w14:paraId="7898B2D1" w14:textId="77777777" w:rsidR="001215C0" w:rsidRDefault="001215C0">
            <w:pPr>
              <w:rPr>
                <w:sz w:val="2"/>
                <w:szCs w:val="2"/>
              </w:rPr>
            </w:pPr>
          </w:p>
        </w:tc>
        <w:tc>
          <w:tcPr>
            <w:tcW w:w="879" w:type="dxa"/>
            <w:tcBorders>
              <w:top w:val="nil"/>
              <w:left w:val="single" w:sz="6" w:space="0" w:color="000000"/>
              <w:bottom w:val="nil"/>
              <w:right w:val="single" w:sz="6" w:space="0" w:color="000000"/>
            </w:tcBorders>
          </w:tcPr>
          <w:p w14:paraId="1510F730" w14:textId="77777777" w:rsidR="001215C0" w:rsidRDefault="00587B66">
            <w:pPr>
              <w:pStyle w:val="TableParagraph"/>
              <w:spacing w:before="9" w:line="141" w:lineRule="exact"/>
              <w:ind w:left="59" w:right="28"/>
              <w:jc w:val="center"/>
              <w:rPr>
                <w:rFonts w:ascii="Trebuchet MS"/>
                <w:sz w:val="13"/>
              </w:rPr>
            </w:pPr>
            <w:r>
              <w:rPr>
                <w:rFonts w:ascii="Trebuchet MS"/>
                <w:w w:val="105"/>
                <w:sz w:val="13"/>
              </w:rPr>
              <w:t>lineales</w:t>
            </w:r>
          </w:p>
        </w:tc>
        <w:tc>
          <w:tcPr>
            <w:tcW w:w="2636" w:type="dxa"/>
            <w:vMerge/>
            <w:tcBorders>
              <w:top w:val="nil"/>
              <w:left w:val="single" w:sz="6" w:space="0" w:color="000000"/>
              <w:bottom w:val="single" w:sz="6" w:space="0" w:color="000000"/>
              <w:right w:val="single" w:sz="6" w:space="0" w:color="000000"/>
            </w:tcBorders>
          </w:tcPr>
          <w:p w14:paraId="46E79845" w14:textId="77777777" w:rsidR="001215C0" w:rsidRDefault="001215C0">
            <w:pPr>
              <w:rPr>
                <w:sz w:val="2"/>
                <w:szCs w:val="2"/>
              </w:rPr>
            </w:pPr>
          </w:p>
        </w:tc>
        <w:tc>
          <w:tcPr>
            <w:tcW w:w="2636" w:type="dxa"/>
            <w:vMerge/>
            <w:tcBorders>
              <w:top w:val="nil"/>
              <w:left w:val="single" w:sz="6" w:space="0" w:color="000000"/>
              <w:bottom w:val="single" w:sz="6" w:space="0" w:color="000000"/>
            </w:tcBorders>
          </w:tcPr>
          <w:p w14:paraId="3DC972DF" w14:textId="77777777" w:rsidR="001215C0" w:rsidRDefault="001215C0">
            <w:pPr>
              <w:rPr>
                <w:sz w:val="2"/>
                <w:szCs w:val="2"/>
              </w:rPr>
            </w:pPr>
          </w:p>
        </w:tc>
      </w:tr>
      <w:tr w:rsidR="001215C0" w14:paraId="6C54B83B" w14:textId="77777777">
        <w:trPr>
          <w:trHeight w:val="169"/>
        </w:trPr>
        <w:tc>
          <w:tcPr>
            <w:tcW w:w="439" w:type="dxa"/>
            <w:tcBorders>
              <w:top w:val="nil"/>
              <w:bottom w:val="nil"/>
              <w:right w:val="single" w:sz="6" w:space="0" w:color="000000"/>
            </w:tcBorders>
          </w:tcPr>
          <w:p w14:paraId="2318367E" w14:textId="77777777" w:rsidR="001215C0" w:rsidRDefault="001215C0">
            <w:pPr>
              <w:pStyle w:val="TableParagraph"/>
              <w:rPr>
                <w:rFonts w:ascii="Times New Roman"/>
                <w:sz w:val="10"/>
              </w:rPr>
            </w:pPr>
          </w:p>
        </w:tc>
        <w:tc>
          <w:tcPr>
            <w:tcW w:w="2636" w:type="dxa"/>
            <w:tcBorders>
              <w:top w:val="nil"/>
              <w:left w:val="single" w:sz="6" w:space="0" w:color="000000"/>
              <w:bottom w:val="nil"/>
              <w:right w:val="single" w:sz="6" w:space="0" w:color="000000"/>
            </w:tcBorders>
          </w:tcPr>
          <w:p w14:paraId="72EF333F" w14:textId="77777777" w:rsidR="001215C0" w:rsidRDefault="001215C0">
            <w:pPr>
              <w:pStyle w:val="TableParagraph"/>
              <w:rPr>
                <w:rFonts w:ascii="Times New Roman"/>
                <w:sz w:val="10"/>
              </w:rPr>
            </w:pPr>
          </w:p>
        </w:tc>
        <w:tc>
          <w:tcPr>
            <w:tcW w:w="879" w:type="dxa"/>
            <w:tcBorders>
              <w:top w:val="nil"/>
              <w:left w:val="single" w:sz="6" w:space="0" w:color="000000"/>
              <w:bottom w:val="nil"/>
              <w:right w:val="single" w:sz="6" w:space="0" w:color="000000"/>
            </w:tcBorders>
          </w:tcPr>
          <w:p w14:paraId="5D8DEFEC" w14:textId="77777777" w:rsidR="001215C0" w:rsidRDefault="001215C0">
            <w:pPr>
              <w:pStyle w:val="TableParagraph"/>
              <w:rPr>
                <w:rFonts w:ascii="Times New Roman"/>
                <w:sz w:val="10"/>
              </w:rPr>
            </w:pPr>
          </w:p>
        </w:tc>
        <w:tc>
          <w:tcPr>
            <w:tcW w:w="879" w:type="dxa"/>
            <w:vMerge/>
            <w:tcBorders>
              <w:top w:val="nil"/>
              <w:left w:val="single" w:sz="6" w:space="0" w:color="000000"/>
              <w:bottom w:val="single" w:sz="6" w:space="0" w:color="000000"/>
              <w:right w:val="single" w:sz="6" w:space="0" w:color="000000"/>
            </w:tcBorders>
          </w:tcPr>
          <w:p w14:paraId="293A0A47" w14:textId="77777777" w:rsidR="001215C0" w:rsidRDefault="001215C0">
            <w:pPr>
              <w:rPr>
                <w:sz w:val="2"/>
                <w:szCs w:val="2"/>
              </w:rPr>
            </w:pPr>
          </w:p>
        </w:tc>
        <w:tc>
          <w:tcPr>
            <w:tcW w:w="879" w:type="dxa"/>
            <w:tcBorders>
              <w:top w:val="nil"/>
              <w:left w:val="single" w:sz="6" w:space="0" w:color="000000"/>
              <w:bottom w:val="nil"/>
              <w:right w:val="single" w:sz="6" w:space="0" w:color="000000"/>
            </w:tcBorders>
          </w:tcPr>
          <w:p w14:paraId="32A8FB98" w14:textId="78697949" w:rsidR="001215C0" w:rsidRDefault="0030087E">
            <w:pPr>
              <w:pStyle w:val="TableParagraph"/>
              <w:spacing w:before="9" w:line="141" w:lineRule="exact"/>
              <w:ind w:left="59" w:right="28"/>
              <w:jc w:val="center"/>
              <w:rPr>
                <w:rFonts w:ascii="Trebuchet MS"/>
                <w:sz w:val="13"/>
              </w:rPr>
            </w:pPr>
            <w:r>
              <w:rPr>
                <w:rFonts w:ascii="Trebuchet MS"/>
                <w:w w:val="105"/>
                <w:sz w:val="13"/>
              </w:rPr>
              <w:t>Aprox</w:t>
            </w:r>
            <w:r w:rsidR="00587B66">
              <w:rPr>
                <w:rFonts w:ascii="Trebuchet MS"/>
                <w:w w:val="105"/>
                <w:sz w:val="13"/>
              </w:rPr>
              <w:t>.</w:t>
            </w:r>
            <w:r w:rsidR="00587B66">
              <w:rPr>
                <w:rFonts w:ascii="Trebuchet MS"/>
                <w:spacing w:val="-2"/>
                <w:w w:val="105"/>
                <w:sz w:val="13"/>
              </w:rPr>
              <w:t xml:space="preserve"> </w:t>
            </w:r>
            <w:r w:rsidR="00587B66">
              <w:rPr>
                <w:rFonts w:ascii="Trebuchet MS"/>
                <w:w w:val="105"/>
                <w:sz w:val="13"/>
              </w:rPr>
              <w:t>En</w:t>
            </w:r>
          </w:p>
        </w:tc>
        <w:tc>
          <w:tcPr>
            <w:tcW w:w="2636" w:type="dxa"/>
            <w:vMerge/>
            <w:tcBorders>
              <w:top w:val="nil"/>
              <w:left w:val="single" w:sz="6" w:space="0" w:color="000000"/>
              <w:bottom w:val="single" w:sz="6" w:space="0" w:color="000000"/>
              <w:right w:val="single" w:sz="6" w:space="0" w:color="000000"/>
            </w:tcBorders>
          </w:tcPr>
          <w:p w14:paraId="17C8B9BB" w14:textId="77777777" w:rsidR="001215C0" w:rsidRDefault="001215C0">
            <w:pPr>
              <w:rPr>
                <w:sz w:val="2"/>
                <w:szCs w:val="2"/>
              </w:rPr>
            </w:pPr>
          </w:p>
        </w:tc>
        <w:tc>
          <w:tcPr>
            <w:tcW w:w="2636" w:type="dxa"/>
            <w:vMerge/>
            <w:tcBorders>
              <w:top w:val="nil"/>
              <w:left w:val="single" w:sz="6" w:space="0" w:color="000000"/>
              <w:bottom w:val="single" w:sz="6" w:space="0" w:color="000000"/>
            </w:tcBorders>
          </w:tcPr>
          <w:p w14:paraId="0A8A07AA" w14:textId="77777777" w:rsidR="001215C0" w:rsidRDefault="001215C0">
            <w:pPr>
              <w:rPr>
                <w:sz w:val="2"/>
                <w:szCs w:val="2"/>
              </w:rPr>
            </w:pPr>
          </w:p>
        </w:tc>
      </w:tr>
      <w:tr w:rsidR="001215C0" w14:paraId="51CAC278" w14:textId="77777777">
        <w:trPr>
          <w:trHeight w:val="169"/>
        </w:trPr>
        <w:tc>
          <w:tcPr>
            <w:tcW w:w="439" w:type="dxa"/>
            <w:tcBorders>
              <w:top w:val="nil"/>
              <w:bottom w:val="nil"/>
              <w:right w:val="single" w:sz="6" w:space="0" w:color="000000"/>
            </w:tcBorders>
          </w:tcPr>
          <w:p w14:paraId="092CA779" w14:textId="77777777" w:rsidR="001215C0" w:rsidRDefault="001215C0">
            <w:pPr>
              <w:pStyle w:val="TableParagraph"/>
              <w:rPr>
                <w:rFonts w:ascii="Times New Roman"/>
                <w:sz w:val="10"/>
              </w:rPr>
            </w:pPr>
          </w:p>
        </w:tc>
        <w:tc>
          <w:tcPr>
            <w:tcW w:w="2636" w:type="dxa"/>
            <w:tcBorders>
              <w:top w:val="nil"/>
              <w:left w:val="single" w:sz="6" w:space="0" w:color="000000"/>
              <w:bottom w:val="nil"/>
              <w:right w:val="single" w:sz="6" w:space="0" w:color="000000"/>
            </w:tcBorders>
          </w:tcPr>
          <w:p w14:paraId="11218023" w14:textId="77777777" w:rsidR="001215C0" w:rsidRDefault="001215C0">
            <w:pPr>
              <w:pStyle w:val="TableParagraph"/>
              <w:rPr>
                <w:rFonts w:ascii="Times New Roman"/>
                <w:sz w:val="10"/>
              </w:rPr>
            </w:pPr>
          </w:p>
        </w:tc>
        <w:tc>
          <w:tcPr>
            <w:tcW w:w="879" w:type="dxa"/>
            <w:tcBorders>
              <w:top w:val="nil"/>
              <w:left w:val="single" w:sz="6" w:space="0" w:color="000000"/>
              <w:bottom w:val="nil"/>
              <w:right w:val="single" w:sz="6" w:space="0" w:color="000000"/>
            </w:tcBorders>
          </w:tcPr>
          <w:p w14:paraId="4D3D7483" w14:textId="77777777" w:rsidR="001215C0" w:rsidRDefault="001215C0">
            <w:pPr>
              <w:pStyle w:val="TableParagraph"/>
              <w:rPr>
                <w:rFonts w:ascii="Times New Roman"/>
                <w:sz w:val="10"/>
              </w:rPr>
            </w:pPr>
          </w:p>
        </w:tc>
        <w:tc>
          <w:tcPr>
            <w:tcW w:w="879" w:type="dxa"/>
            <w:vMerge/>
            <w:tcBorders>
              <w:top w:val="nil"/>
              <w:left w:val="single" w:sz="6" w:space="0" w:color="000000"/>
              <w:bottom w:val="single" w:sz="6" w:space="0" w:color="000000"/>
              <w:right w:val="single" w:sz="6" w:space="0" w:color="000000"/>
            </w:tcBorders>
          </w:tcPr>
          <w:p w14:paraId="49ABAF77" w14:textId="77777777" w:rsidR="001215C0" w:rsidRDefault="001215C0">
            <w:pPr>
              <w:rPr>
                <w:sz w:val="2"/>
                <w:szCs w:val="2"/>
              </w:rPr>
            </w:pPr>
          </w:p>
        </w:tc>
        <w:tc>
          <w:tcPr>
            <w:tcW w:w="879" w:type="dxa"/>
            <w:tcBorders>
              <w:top w:val="nil"/>
              <w:left w:val="single" w:sz="6" w:space="0" w:color="000000"/>
              <w:bottom w:val="nil"/>
              <w:right w:val="single" w:sz="6" w:space="0" w:color="000000"/>
            </w:tcBorders>
          </w:tcPr>
          <w:p w14:paraId="5A7734F5" w14:textId="77777777" w:rsidR="001215C0" w:rsidRDefault="00587B66">
            <w:pPr>
              <w:pStyle w:val="TableParagraph"/>
              <w:spacing w:before="9" w:line="141" w:lineRule="exact"/>
              <w:ind w:left="59" w:right="31"/>
              <w:jc w:val="center"/>
              <w:rPr>
                <w:rFonts w:ascii="Trebuchet MS"/>
                <w:sz w:val="13"/>
              </w:rPr>
            </w:pPr>
            <w:r>
              <w:rPr>
                <w:rFonts w:ascii="Trebuchet MS"/>
                <w:w w:val="105"/>
                <w:sz w:val="13"/>
              </w:rPr>
              <w:t>archivos</w:t>
            </w:r>
            <w:r>
              <w:rPr>
                <w:rFonts w:ascii="Trebuchet MS"/>
                <w:spacing w:val="-3"/>
                <w:w w:val="105"/>
                <w:sz w:val="13"/>
              </w:rPr>
              <w:t xml:space="preserve"> </w:t>
            </w:r>
            <w:r>
              <w:rPr>
                <w:rFonts w:ascii="Trebuchet MS"/>
                <w:w w:val="105"/>
                <w:sz w:val="13"/>
              </w:rPr>
              <w:t>de</w:t>
            </w:r>
          </w:p>
        </w:tc>
        <w:tc>
          <w:tcPr>
            <w:tcW w:w="2636" w:type="dxa"/>
            <w:vMerge/>
            <w:tcBorders>
              <w:top w:val="nil"/>
              <w:left w:val="single" w:sz="6" w:space="0" w:color="000000"/>
              <w:bottom w:val="single" w:sz="6" w:space="0" w:color="000000"/>
              <w:right w:val="single" w:sz="6" w:space="0" w:color="000000"/>
            </w:tcBorders>
          </w:tcPr>
          <w:p w14:paraId="2A3774D8" w14:textId="77777777" w:rsidR="001215C0" w:rsidRDefault="001215C0">
            <w:pPr>
              <w:rPr>
                <w:sz w:val="2"/>
                <w:szCs w:val="2"/>
              </w:rPr>
            </w:pPr>
          </w:p>
        </w:tc>
        <w:tc>
          <w:tcPr>
            <w:tcW w:w="2636" w:type="dxa"/>
            <w:vMerge/>
            <w:tcBorders>
              <w:top w:val="nil"/>
              <w:left w:val="single" w:sz="6" w:space="0" w:color="000000"/>
              <w:bottom w:val="single" w:sz="6" w:space="0" w:color="000000"/>
            </w:tcBorders>
          </w:tcPr>
          <w:p w14:paraId="2C8A5424" w14:textId="77777777" w:rsidR="001215C0" w:rsidRDefault="001215C0">
            <w:pPr>
              <w:rPr>
                <w:sz w:val="2"/>
                <w:szCs w:val="2"/>
              </w:rPr>
            </w:pPr>
          </w:p>
        </w:tc>
      </w:tr>
      <w:tr w:rsidR="001215C0" w14:paraId="14AE15F1" w14:textId="77777777">
        <w:trPr>
          <w:trHeight w:val="354"/>
        </w:trPr>
        <w:tc>
          <w:tcPr>
            <w:tcW w:w="439" w:type="dxa"/>
            <w:tcBorders>
              <w:top w:val="nil"/>
              <w:bottom w:val="nil"/>
              <w:right w:val="single" w:sz="6" w:space="0" w:color="000000"/>
            </w:tcBorders>
          </w:tcPr>
          <w:p w14:paraId="6A9343D1" w14:textId="77777777" w:rsidR="001215C0" w:rsidRDefault="001215C0">
            <w:pPr>
              <w:pStyle w:val="TableParagraph"/>
              <w:rPr>
                <w:rFonts w:ascii="Times New Roman"/>
                <w:sz w:val="12"/>
              </w:rPr>
            </w:pPr>
          </w:p>
        </w:tc>
        <w:tc>
          <w:tcPr>
            <w:tcW w:w="2636" w:type="dxa"/>
            <w:tcBorders>
              <w:top w:val="nil"/>
              <w:left w:val="single" w:sz="6" w:space="0" w:color="000000"/>
              <w:bottom w:val="nil"/>
              <w:right w:val="single" w:sz="6" w:space="0" w:color="000000"/>
            </w:tcBorders>
          </w:tcPr>
          <w:p w14:paraId="2E9D9B0B" w14:textId="77777777" w:rsidR="001215C0" w:rsidRDefault="00587B66">
            <w:pPr>
              <w:pStyle w:val="TableParagraph"/>
              <w:spacing w:before="86"/>
              <w:ind w:left="980" w:right="941"/>
              <w:jc w:val="center"/>
              <w:rPr>
                <w:rFonts w:ascii="Trebuchet MS"/>
                <w:sz w:val="13"/>
              </w:rPr>
            </w:pPr>
            <w:r>
              <w:rPr>
                <w:rFonts w:ascii="Trebuchet MS"/>
                <w:w w:val="105"/>
                <w:sz w:val="13"/>
              </w:rPr>
              <w:t>Carpetas</w:t>
            </w:r>
          </w:p>
        </w:tc>
        <w:tc>
          <w:tcPr>
            <w:tcW w:w="879" w:type="dxa"/>
            <w:tcBorders>
              <w:top w:val="nil"/>
              <w:left w:val="single" w:sz="6" w:space="0" w:color="000000"/>
              <w:bottom w:val="nil"/>
              <w:right w:val="single" w:sz="6" w:space="0" w:color="000000"/>
            </w:tcBorders>
          </w:tcPr>
          <w:p w14:paraId="6F51C0F9" w14:textId="77777777" w:rsidR="001215C0" w:rsidRDefault="00587B66">
            <w:pPr>
              <w:pStyle w:val="TableParagraph"/>
              <w:spacing w:before="100"/>
              <w:ind w:left="32"/>
              <w:jc w:val="center"/>
              <w:rPr>
                <w:rFonts w:ascii="Trebuchet MS"/>
                <w:sz w:val="13"/>
              </w:rPr>
            </w:pPr>
            <w:r>
              <w:rPr>
                <w:rFonts w:ascii="Trebuchet MS"/>
                <w:w w:val="105"/>
                <w:sz w:val="13"/>
              </w:rPr>
              <w:t>X</w:t>
            </w:r>
          </w:p>
        </w:tc>
        <w:tc>
          <w:tcPr>
            <w:tcW w:w="879" w:type="dxa"/>
            <w:vMerge/>
            <w:tcBorders>
              <w:top w:val="nil"/>
              <w:left w:val="single" w:sz="6" w:space="0" w:color="000000"/>
              <w:bottom w:val="single" w:sz="6" w:space="0" w:color="000000"/>
              <w:right w:val="single" w:sz="6" w:space="0" w:color="000000"/>
            </w:tcBorders>
          </w:tcPr>
          <w:p w14:paraId="2E64F157" w14:textId="77777777" w:rsidR="001215C0" w:rsidRDefault="001215C0">
            <w:pPr>
              <w:rPr>
                <w:sz w:val="2"/>
                <w:szCs w:val="2"/>
              </w:rPr>
            </w:pPr>
          </w:p>
        </w:tc>
        <w:tc>
          <w:tcPr>
            <w:tcW w:w="879" w:type="dxa"/>
            <w:tcBorders>
              <w:top w:val="nil"/>
              <w:left w:val="single" w:sz="6" w:space="0" w:color="000000"/>
              <w:bottom w:val="nil"/>
              <w:right w:val="single" w:sz="6" w:space="0" w:color="000000"/>
            </w:tcBorders>
          </w:tcPr>
          <w:p w14:paraId="718B6B32" w14:textId="77777777" w:rsidR="001215C0" w:rsidRDefault="00587B66">
            <w:pPr>
              <w:pStyle w:val="TableParagraph"/>
              <w:spacing w:before="9"/>
              <w:ind w:left="226"/>
              <w:rPr>
                <w:rFonts w:ascii="Trebuchet MS" w:hAnsi="Trebuchet MS"/>
                <w:sz w:val="13"/>
              </w:rPr>
            </w:pPr>
            <w:r>
              <w:rPr>
                <w:rFonts w:ascii="Trebuchet MS" w:hAnsi="Trebuchet MS"/>
                <w:w w:val="105"/>
                <w:sz w:val="13"/>
              </w:rPr>
              <w:t>gestión</w:t>
            </w:r>
          </w:p>
          <w:p w14:paraId="0C9C6024" w14:textId="77777777" w:rsidR="001215C0" w:rsidRDefault="00587B66">
            <w:pPr>
              <w:pStyle w:val="TableParagraph"/>
              <w:spacing w:before="34" w:line="141" w:lineRule="exact"/>
              <w:ind w:left="142"/>
              <w:rPr>
                <w:rFonts w:ascii="Trebuchet MS"/>
                <w:sz w:val="13"/>
              </w:rPr>
            </w:pPr>
            <w:r>
              <w:rPr>
                <w:rFonts w:ascii="Trebuchet MS"/>
                <w:w w:val="105"/>
                <w:sz w:val="13"/>
              </w:rPr>
              <w:t>82</w:t>
            </w:r>
            <w:r>
              <w:rPr>
                <w:rFonts w:ascii="Trebuchet MS"/>
                <w:spacing w:val="-2"/>
                <w:w w:val="105"/>
                <w:sz w:val="13"/>
              </w:rPr>
              <w:t xml:space="preserve"> </w:t>
            </w:r>
            <w:r>
              <w:rPr>
                <w:rFonts w:ascii="Trebuchet MS"/>
                <w:w w:val="105"/>
                <w:sz w:val="13"/>
              </w:rPr>
              <w:t>metros</w:t>
            </w:r>
          </w:p>
        </w:tc>
        <w:tc>
          <w:tcPr>
            <w:tcW w:w="2636" w:type="dxa"/>
            <w:vMerge/>
            <w:tcBorders>
              <w:top w:val="nil"/>
              <w:left w:val="single" w:sz="6" w:space="0" w:color="000000"/>
              <w:bottom w:val="single" w:sz="6" w:space="0" w:color="000000"/>
              <w:right w:val="single" w:sz="6" w:space="0" w:color="000000"/>
            </w:tcBorders>
          </w:tcPr>
          <w:p w14:paraId="66210C09" w14:textId="77777777" w:rsidR="001215C0" w:rsidRDefault="001215C0">
            <w:pPr>
              <w:rPr>
                <w:sz w:val="2"/>
                <w:szCs w:val="2"/>
              </w:rPr>
            </w:pPr>
          </w:p>
        </w:tc>
        <w:tc>
          <w:tcPr>
            <w:tcW w:w="2636" w:type="dxa"/>
            <w:vMerge/>
            <w:tcBorders>
              <w:top w:val="nil"/>
              <w:left w:val="single" w:sz="6" w:space="0" w:color="000000"/>
              <w:bottom w:val="single" w:sz="6" w:space="0" w:color="000000"/>
            </w:tcBorders>
          </w:tcPr>
          <w:p w14:paraId="1CD78FA3" w14:textId="77777777" w:rsidR="001215C0" w:rsidRDefault="001215C0">
            <w:pPr>
              <w:rPr>
                <w:sz w:val="2"/>
                <w:szCs w:val="2"/>
              </w:rPr>
            </w:pPr>
          </w:p>
        </w:tc>
      </w:tr>
      <w:tr w:rsidR="001215C0" w14:paraId="3AF4AF95" w14:textId="77777777">
        <w:trPr>
          <w:trHeight w:val="169"/>
        </w:trPr>
        <w:tc>
          <w:tcPr>
            <w:tcW w:w="439" w:type="dxa"/>
            <w:tcBorders>
              <w:top w:val="nil"/>
              <w:bottom w:val="nil"/>
              <w:right w:val="single" w:sz="6" w:space="0" w:color="000000"/>
            </w:tcBorders>
          </w:tcPr>
          <w:p w14:paraId="758C7B17" w14:textId="77777777" w:rsidR="001215C0" w:rsidRDefault="001215C0">
            <w:pPr>
              <w:pStyle w:val="TableParagraph"/>
              <w:rPr>
                <w:rFonts w:ascii="Times New Roman"/>
                <w:sz w:val="10"/>
              </w:rPr>
            </w:pPr>
          </w:p>
        </w:tc>
        <w:tc>
          <w:tcPr>
            <w:tcW w:w="2636" w:type="dxa"/>
            <w:tcBorders>
              <w:top w:val="nil"/>
              <w:left w:val="single" w:sz="6" w:space="0" w:color="000000"/>
              <w:bottom w:val="nil"/>
              <w:right w:val="single" w:sz="6" w:space="0" w:color="000000"/>
            </w:tcBorders>
          </w:tcPr>
          <w:p w14:paraId="295B1891" w14:textId="77777777" w:rsidR="001215C0" w:rsidRDefault="001215C0">
            <w:pPr>
              <w:pStyle w:val="TableParagraph"/>
              <w:rPr>
                <w:rFonts w:ascii="Times New Roman"/>
                <w:sz w:val="10"/>
              </w:rPr>
            </w:pPr>
          </w:p>
        </w:tc>
        <w:tc>
          <w:tcPr>
            <w:tcW w:w="879" w:type="dxa"/>
            <w:tcBorders>
              <w:top w:val="nil"/>
              <w:left w:val="single" w:sz="6" w:space="0" w:color="000000"/>
              <w:bottom w:val="nil"/>
              <w:right w:val="single" w:sz="6" w:space="0" w:color="000000"/>
            </w:tcBorders>
          </w:tcPr>
          <w:p w14:paraId="26CA4C38" w14:textId="77777777" w:rsidR="001215C0" w:rsidRDefault="001215C0">
            <w:pPr>
              <w:pStyle w:val="TableParagraph"/>
              <w:rPr>
                <w:rFonts w:ascii="Times New Roman"/>
                <w:sz w:val="10"/>
              </w:rPr>
            </w:pPr>
          </w:p>
        </w:tc>
        <w:tc>
          <w:tcPr>
            <w:tcW w:w="879" w:type="dxa"/>
            <w:vMerge/>
            <w:tcBorders>
              <w:top w:val="nil"/>
              <w:left w:val="single" w:sz="6" w:space="0" w:color="000000"/>
              <w:bottom w:val="single" w:sz="6" w:space="0" w:color="000000"/>
              <w:right w:val="single" w:sz="6" w:space="0" w:color="000000"/>
            </w:tcBorders>
          </w:tcPr>
          <w:p w14:paraId="39DAB625" w14:textId="77777777" w:rsidR="001215C0" w:rsidRDefault="001215C0">
            <w:pPr>
              <w:rPr>
                <w:sz w:val="2"/>
                <w:szCs w:val="2"/>
              </w:rPr>
            </w:pPr>
          </w:p>
        </w:tc>
        <w:tc>
          <w:tcPr>
            <w:tcW w:w="879" w:type="dxa"/>
            <w:tcBorders>
              <w:top w:val="nil"/>
              <w:left w:val="single" w:sz="6" w:space="0" w:color="000000"/>
              <w:bottom w:val="nil"/>
              <w:right w:val="single" w:sz="6" w:space="0" w:color="000000"/>
            </w:tcBorders>
          </w:tcPr>
          <w:p w14:paraId="168A6CF4" w14:textId="77777777" w:rsidR="001215C0" w:rsidRDefault="00587B66">
            <w:pPr>
              <w:pStyle w:val="TableParagraph"/>
              <w:spacing w:before="9" w:line="141" w:lineRule="exact"/>
              <w:ind w:left="59" w:right="28"/>
              <w:jc w:val="center"/>
              <w:rPr>
                <w:rFonts w:ascii="Trebuchet MS"/>
                <w:sz w:val="13"/>
              </w:rPr>
            </w:pPr>
            <w:r>
              <w:rPr>
                <w:rFonts w:ascii="Trebuchet MS"/>
                <w:w w:val="105"/>
                <w:sz w:val="13"/>
              </w:rPr>
              <w:t>lineales</w:t>
            </w:r>
          </w:p>
        </w:tc>
        <w:tc>
          <w:tcPr>
            <w:tcW w:w="2636" w:type="dxa"/>
            <w:vMerge/>
            <w:tcBorders>
              <w:top w:val="nil"/>
              <w:left w:val="single" w:sz="6" w:space="0" w:color="000000"/>
              <w:bottom w:val="single" w:sz="6" w:space="0" w:color="000000"/>
              <w:right w:val="single" w:sz="6" w:space="0" w:color="000000"/>
            </w:tcBorders>
          </w:tcPr>
          <w:p w14:paraId="5782995E" w14:textId="77777777" w:rsidR="001215C0" w:rsidRDefault="001215C0">
            <w:pPr>
              <w:rPr>
                <w:sz w:val="2"/>
                <w:szCs w:val="2"/>
              </w:rPr>
            </w:pPr>
          </w:p>
        </w:tc>
        <w:tc>
          <w:tcPr>
            <w:tcW w:w="2636" w:type="dxa"/>
            <w:vMerge/>
            <w:tcBorders>
              <w:top w:val="nil"/>
              <w:left w:val="single" w:sz="6" w:space="0" w:color="000000"/>
              <w:bottom w:val="single" w:sz="6" w:space="0" w:color="000000"/>
            </w:tcBorders>
          </w:tcPr>
          <w:p w14:paraId="484284FD" w14:textId="77777777" w:rsidR="001215C0" w:rsidRDefault="001215C0">
            <w:pPr>
              <w:rPr>
                <w:sz w:val="2"/>
                <w:szCs w:val="2"/>
              </w:rPr>
            </w:pPr>
          </w:p>
        </w:tc>
      </w:tr>
      <w:tr w:rsidR="001215C0" w14:paraId="3F2E7C36" w14:textId="77777777">
        <w:trPr>
          <w:trHeight w:val="169"/>
        </w:trPr>
        <w:tc>
          <w:tcPr>
            <w:tcW w:w="439" w:type="dxa"/>
            <w:tcBorders>
              <w:top w:val="nil"/>
              <w:bottom w:val="nil"/>
              <w:right w:val="single" w:sz="6" w:space="0" w:color="000000"/>
            </w:tcBorders>
          </w:tcPr>
          <w:p w14:paraId="5800C084" w14:textId="77777777" w:rsidR="001215C0" w:rsidRDefault="001215C0">
            <w:pPr>
              <w:pStyle w:val="TableParagraph"/>
              <w:rPr>
                <w:rFonts w:ascii="Times New Roman"/>
                <w:sz w:val="10"/>
              </w:rPr>
            </w:pPr>
          </w:p>
        </w:tc>
        <w:tc>
          <w:tcPr>
            <w:tcW w:w="2636" w:type="dxa"/>
            <w:tcBorders>
              <w:top w:val="nil"/>
              <w:left w:val="single" w:sz="6" w:space="0" w:color="000000"/>
              <w:bottom w:val="nil"/>
              <w:right w:val="single" w:sz="6" w:space="0" w:color="000000"/>
            </w:tcBorders>
          </w:tcPr>
          <w:p w14:paraId="2FE67C8B" w14:textId="77777777" w:rsidR="001215C0" w:rsidRDefault="001215C0">
            <w:pPr>
              <w:pStyle w:val="TableParagraph"/>
              <w:rPr>
                <w:rFonts w:ascii="Times New Roman"/>
                <w:sz w:val="10"/>
              </w:rPr>
            </w:pPr>
          </w:p>
        </w:tc>
        <w:tc>
          <w:tcPr>
            <w:tcW w:w="879" w:type="dxa"/>
            <w:tcBorders>
              <w:top w:val="nil"/>
              <w:left w:val="single" w:sz="6" w:space="0" w:color="000000"/>
              <w:bottom w:val="nil"/>
              <w:right w:val="single" w:sz="6" w:space="0" w:color="000000"/>
            </w:tcBorders>
          </w:tcPr>
          <w:p w14:paraId="3844AC40" w14:textId="77777777" w:rsidR="001215C0" w:rsidRDefault="001215C0">
            <w:pPr>
              <w:pStyle w:val="TableParagraph"/>
              <w:rPr>
                <w:rFonts w:ascii="Times New Roman"/>
                <w:sz w:val="10"/>
              </w:rPr>
            </w:pPr>
          </w:p>
        </w:tc>
        <w:tc>
          <w:tcPr>
            <w:tcW w:w="879" w:type="dxa"/>
            <w:vMerge/>
            <w:tcBorders>
              <w:top w:val="nil"/>
              <w:left w:val="single" w:sz="6" w:space="0" w:color="000000"/>
              <w:bottom w:val="single" w:sz="6" w:space="0" w:color="000000"/>
              <w:right w:val="single" w:sz="6" w:space="0" w:color="000000"/>
            </w:tcBorders>
          </w:tcPr>
          <w:p w14:paraId="3D90DF3A" w14:textId="77777777" w:rsidR="001215C0" w:rsidRDefault="001215C0">
            <w:pPr>
              <w:rPr>
                <w:sz w:val="2"/>
                <w:szCs w:val="2"/>
              </w:rPr>
            </w:pPr>
          </w:p>
        </w:tc>
        <w:tc>
          <w:tcPr>
            <w:tcW w:w="879" w:type="dxa"/>
            <w:tcBorders>
              <w:top w:val="nil"/>
              <w:left w:val="single" w:sz="6" w:space="0" w:color="000000"/>
              <w:bottom w:val="nil"/>
              <w:right w:val="single" w:sz="6" w:space="0" w:color="000000"/>
            </w:tcBorders>
          </w:tcPr>
          <w:p w14:paraId="79D094F3" w14:textId="2F078E52" w:rsidR="001215C0" w:rsidRDefault="0030087E">
            <w:pPr>
              <w:pStyle w:val="TableParagraph"/>
              <w:spacing w:before="9" w:line="141" w:lineRule="exact"/>
              <w:ind w:left="59" w:right="28"/>
              <w:jc w:val="center"/>
              <w:rPr>
                <w:rFonts w:ascii="Trebuchet MS"/>
                <w:sz w:val="13"/>
              </w:rPr>
            </w:pPr>
            <w:r>
              <w:rPr>
                <w:rFonts w:ascii="Trebuchet MS"/>
                <w:w w:val="105"/>
                <w:sz w:val="13"/>
              </w:rPr>
              <w:t>Aprox</w:t>
            </w:r>
            <w:r w:rsidR="00587B66">
              <w:rPr>
                <w:rFonts w:ascii="Trebuchet MS"/>
                <w:w w:val="105"/>
                <w:sz w:val="13"/>
              </w:rPr>
              <w:t>.</w:t>
            </w:r>
            <w:r w:rsidR="00587B66">
              <w:rPr>
                <w:rFonts w:ascii="Trebuchet MS"/>
                <w:spacing w:val="-2"/>
                <w:w w:val="105"/>
                <w:sz w:val="13"/>
              </w:rPr>
              <w:t xml:space="preserve"> </w:t>
            </w:r>
            <w:r w:rsidR="00587B66">
              <w:rPr>
                <w:rFonts w:ascii="Trebuchet MS"/>
                <w:w w:val="105"/>
                <w:sz w:val="13"/>
              </w:rPr>
              <w:t>En</w:t>
            </w:r>
          </w:p>
        </w:tc>
        <w:tc>
          <w:tcPr>
            <w:tcW w:w="2636" w:type="dxa"/>
            <w:vMerge/>
            <w:tcBorders>
              <w:top w:val="nil"/>
              <w:left w:val="single" w:sz="6" w:space="0" w:color="000000"/>
              <w:bottom w:val="single" w:sz="6" w:space="0" w:color="000000"/>
              <w:right w:val="single" w:sz="6" w:space="0" w:color="000000"/>
            </w:tcBorders>
          </w:tcPr>
          <w:p w14:paraId="51EF2929" w14:textId="77777777" w:rsidR="001215C0" w:rsidRDefault="001215C0">
            <w:pPr>
              <w:rPr>
                <w:sz w:val="2"/>
                <w:szCs w:val="2"/>
              </w:rPr>
            </w:pPr>
          </w:p>
        </w:tc>
        <w:tc>
          <w:tcPr>
            <w:tcW w:w="2636" w:type="dxa"/>
            <w:vMerge/>
            <w:tcBorders>
              <w:top w:val="nil"/>
              <w:left w:val="single" w:sz="6" w:space="0" w:color="000000"/>
              <w:bottom w:val="single" w:sz="6" w:space="0" w:color="000000"/>
            </w:tcBorders>
          </w:tcPr>
          <w:p w14:paraId="5F0ADF89" w14:textId="77777777" w:rsidR="001215C0" w:rsidRDefault="001215C0">
            <w:pPr>
              <w:rPr>
                <w:sz w:val="2"/>
                <w:szCs w:val="2"/>
              </w:rPr>
            </w:pPr>
          </w:p>
        </w:tc>
      </w:tr>
      <w:tr w:rsidR="001215C0" w14:paraId="2E474FC2" w14:textId="77777777">
        <w:trPr>
          <w:trHeight w:val="170"/>
        </w:trPr>
        <w:tc>
          <w:tcPr>
            <w:tcW w:w="439" w:type="dxa"/>
            <w:tcBorders>
              <w:top w:val="nil"/>
              <w:bottom w:val="nil"/>
              <w:right w:val="single" w:sz="6" w:space="0" w:color="000000"/>
            </w:tcBorders>
          </w:tcPr>
          <w:p w14:paraId="755FFD9A" w14:textId="77777777" w:rsidR="001215C0" w:rsidRDefault="001215C0">
            <w:pPr>
              <w:pStyle w:val="TableParagraph"/>
              <w:rPr>
                <w:rFonts w:ascii="Times New Roman"/>
                <w:sz w:val="10"/>
              </w:rPr>
            </w:pPr>
          </w:p>
        </w:tc>
        <w:tc>
          <w:tcPr>
            <w:tcW w:w="2636" w:type="dxa"/>
            <w:tcBorders>
              <w:top w:val="nil"/>
              <w:left w:val="single" w:sz="6" w:space="0" w:color="000000"/>
              <w:bottom w:val="nil"/>
              <w:right w:val="single" w:sz="6" w:space="0" w:color="000000"/>
            </w:tcBorders>
          </w:tcPr>
          <w:p w14:paraId="7E9102EA" w14:textId="77777777" w:rsidR="001215C0" w:rsidRDefault="001215C0">
            <w:pPr>
              <w:pStyle w:val="TableParagraph"/>
              <w:rPr>
                <w:rFonts w:ascii="Times New Roman"/>
                <w:sz w:val="10"/>
              </w:rPr>
            </w:pPr>
          </w:p>
        </w:tc>
        <w:tc>
          <w:tcPr>
            <w:tcW w:w="879" w:type="dxa"/>
            <w:tcBorders>
              <w:top w:val="nil"/>
              <w:left w:val="single" w:sz="6" w:space="0" w:color="000000"/>
              <w:bottom w:val="nil"/>
              <w:right w:val="single" w:sz="6" w:space="0" w:color="000000"/>
            </w:tcBorders>
          </w:tcPr>
          <w:p w14:paraId="1C29C285" w14:textId="77777777" w:rsidR="001215C0" w:rsidRDefault="001215C0">
            <w:pPr>
              <w:pStyle w:val="TableParagraph"/>
              <w:rPr>
                <w:rFonts w:ascii="Times New Roman"/>
                <w:sz w:val="10"/>
              </w:rPr>
            </w:pPr>
          </w:p>
        </w:tc>
        <w:tc>
          <w:tcPr>
            <w:tcW w:w="879" w:type="dxa"/>
            <w:vMerge/>
            <w:tcBorders>
              <w:top w:val="nil"/>
              <w:left w:val="single" w:sz="6" w:space="0" w:color="000000"/>
              <w:bottom w:val="single" w:sz="6" w:space="0" w:color="000000"/>
              <w:right w:val="single" w:sz="6" w:space="0" w:color="000000"/>
            </w:tcBorders>
          </w:tcPr>
          <w:p w14:paraId="0918375F" w14:textId="77777777" w:rsidR="001215C0" w:rsidRDefault="001215C0">
            <w:pPr>
              <w:rPr>
                <w:sz w:val="2"/>
                <w:szCs w:val="2"/>
              </w:rPr>
            </w:pPr>
          </w:p>
        </w:tc>
        <w:tc>
          <w:tcPr>
            <w:tcW w:w="879" w:type="dxa"/>
            <w:tcBorders>
              <w:top w:val="nil"/>
              <w:left w:val="single" w:sz="6" w:space="0" w:color="000000"/>
              <w:bottom w:val="nil"/>
              <w:right w:val="single" w:sz="6" w:space="0" w:color="000000"/>
            </w:tcBorders>
          </w:tcPr>
          <w:p w14:paraId="0110DCD5" w14:textId="77777777" w:rsidR="001215C0" w:rsidRDefault="00587B66">
            <w:pPr>
              <w:pStyle w:val="TableParagraph"/>
              <w:spacing w:before="9" w:line="141" w:lineRule="exact"/>
              <w:ind w:left="59" w:right="29"/>
              <w:jc w:val="center"/>
              <w:rPr>
                <w:rFonts w:ascii="Trebuchet MS"/>
                <w:sz w:val="13"/>
              </w:rPr>
            </w:pPr>
            <w:r>
              <w:rPr>
                <w:rFonts w:ascii="Trebuchet MS"/>
                <w:w w:val="105"/>
                <w:sz w:val="13"/>
              </w:rPr>
              <w:t>archivo</w:t>
            </w:r>
          </w:p>
        </w:tc>
        <w:tc>
          <w:tcPr>
            <w:tcW w:w="2636" w:type="dxa"/>
            <w:vMerge/>
            <w:tcBorders>
              <w:top w:val="nil"/>
              <w:left w:val="single" w:sz="6" w:space="0" w:color="000000"/>
              <w:bottom w:val="single" w:sz="6" w:space="0" w:color="000000"/>
              <w:right w:val="single" w:sz="6" w:space="0" w:color="000000"/>
            </w:tcBorders>
          </w:tcPr>
          <w:p w14:paraId="7EF47605" w14:textId="77777777" w:rsidR="001215C0" w:rsidRDefault="001215C0">
            <w:pPr>
              <w:rPr>
                <w:sz w:val="2"/>
                <w:szCs w:val="2"/>
              </w:rPr>
            </w:pPr>
          </w:p>
        </w:tc>
        <w:tc>
          <w:tcPr>
            <w:tcW w:w="2636" w:type="dxa"/>
            <w:vMerge/>
            <w:tcBorders>
              <w:top w:val="nil"/>
              <w:left w:val="single" w:sz="6" w:space="0" w:color="000000"/>
              <w:bottom w:val="single" w:sz="6" w:space="0" w:color="000000"/>
            </w:tcBorders>
          </w:tcPr>
          <w:p w14:paraId="0360A930" w14:textId="77777777" w:rsidR="001215C0" w:rsidRDefault="001215C0">
            <w:pPr>
              <w:rPr>
                <w:sz w:val="2"/>
                <w:szCs w:val="2"/>
              </w:rPr>
            </w:pPr>
          </w:p>
        </w:tc>
      </w:tr>
      <w:tr w:rsidR="001215C0" w14:paraId="5EFD000F" w14:textId="77777777">
        <w:trPr>
          <w:trHeight w:val="300"/>
        </w:trPr>
        <w:tc>
          <w:tcPr>
            <w:tcW w:w="439" w:type="dxa"/>
            <w:tcBorders>
              <w:top w:val="nil"/>
              <w:bottom w:val="nil"/>
              <w:right w:val="single" w:sz="6" w:space="0" w:color="000000"/>
            </w:tcBorders>
          </w:tcPr>
          <w:p w14:paraId="00CB9D99" w14:textId="77777777" w:rsidR="001215C0" w:rsidRDefault="001215C0">
            <w:pPr>
              <w:pStyle w:val="TableParagraph"/>
              <w:rPr>
                <w:rFonts w:ascii="Times New Roman"/>
                <w:sz w:val="12"/>
              </w:rPr>
            </w:pPr>
          </w:p>
        </w:tc>
        <w:tc>
          <w:tcPr>
            <w:tcW w:w="2636" w:type="dxa"/>
            <w:tcBorders>
              <w:top w:val="nil"/>
              <w:left w:val="single" w:sz="6" w:space="0" w:color="000000"/>
              <w:bottom w:val="single" w:sz="6" w:space="0" w:color="000000"/>
              <w:right w:val="single" w:sz="6" w:space="0" w:color="000000"/>
            </w:tcBorders>
          </w:tcPr>
          <w:p w14:paraId="1E699B13" w14:textId="77777777" w:rsidR="001215C0" w:rsidRDefault="001215C0">
            <w:pPr>
              <w:pStyle w:val="TableParagraph"/>
              <w:rPr>
                <w:rFonts w:ascii="Times New Roman"/>
                <w:sz w:val="12"/>
              </w:rPr>
            </w:pPr>
          </w:p>
        </w:tc>
        <w:tc>
          <w:tcPr>
            <w:tcW w:w="879" w:type="dxa"/>
            <w:tcBorders>
              <w:top w:val="nil"/>
              <w:left w:val="single" w:sz="6" w:space="0" w:color="000000"/>
              <w:bottom w:val="single" w:sz="6" w:space="0" w:color="000000"/>
              <w:right w:val="single" w:sz="6" w:space="0" w:color="000000"/>
            </w:tcBorders>
          </w:tcPr>
          <w:p w14:paraId="546EECFD" w14:textId="77777777" w:rsidR="001215C0" w:rsidRDefault="001215C0">
            <w:pPr>
              <w:pStyle w:val="TableParagraph"/>
              <w:rPr>
                <w:rFonts w:ascii="Times New Roman"/>
                <w:sz w:val="12"/>
              </w:rPr>
            </w:pPr>
          </w:p>
        </w:tc>
        <w:tc>
          <w:tcPr>
            <w:tcW w:w="879" w:type="dxa"/>
            <w:vMerge/>
            <w:tcBorders>
              <w:top w:val="nil"/>
              <w:left w:val="single" w:sz="6" w:space="0" w:color="000000"/>
              <w:bottom w:val="single" w:sz="6" w:space="0" w:color="000000"/>
              <w:right w:val="single" w:sz="6" w:space="0" w:color="000000"/>
            </w:tcBorders>
          </w:tcPr>
          <w:p w14:paraId="3E867705" w14:textId="77777777" w:rsidR="001215C0" w:rsidRDefault="001215C0">
            <w:pPr>
              <w:rPr>
                <w:sz w:val="2"/>
                <w:szCs w:val="2"/>
              </w:rPr>
            </w:pPr>
          </w:p>
        </w:tc>
        <w:tc>
          <w:tcPr>
            <w:tcW w:w="879" w:type="dxa"/>
            <w:tcBorders>
              <w:top w:val="nil"/>
              <w:left w:val="single" w:sz="6" w:space="0" w:color="000000"/>
              <w:bottom w:val="single" w:sz="6" w:space="0" w:color="000000"/>
              <w:right w:val="single" w:sz="6" w:space="0" w:color="000000"/>
            </w:tcBorders>
          </w:tcPr>
          <w:p w14:paraId="4790D987" w14:textId="77777777" w:rsidR="001215C0" w:rsidRDefault="00587B66">
            <w:pPr>
              <w:pStyle w:val="TableParagraph"/>
              <w:spacing w:before="9"/>
              <w:ind w:left="59" w:right="29"/>
              <w:jc w:val="center"/>
              <w:rPr>
                <w:rFonts w:ascii="Trebuchet MS"/>
                <w:sz w:val="13"/>
              </w:rPr>
            </w:pPr>
            <w:r>
              <w:rPr>
                <w:rFonts w:ascii="Trebuchet MS"/>
                <w:w w:val="105"/>
                <w:sz w:val="13"/>
              </w:rPr>
              <w:t>central</w:t>
            </w:r>
          </w:p>
        </w:tc>
        <w:tc>
          <w:tcPr>
            <w:tcW w:w="2636" w:type="dxa"/>
            <w:vMerge/>
            <w:tcBorders>
              <w:top w:val="nil"/>
              <w:left w:val="single" w:sz="6" w:space="0" w:color="000000"/>
              <w:bottom w:val="single" w:sz="6" w:space="0" w:color="000000"/>
              <w:right w:val="single" w:sz="6" w:space="0" w:color="000000"/>
            </w:tcBorders>
          </w:tcPr>
          <w:p w14:paraId="1AF5DA4D" w14:textId="77777777" w:rsidR="001215C0" w:rsidRDefault="001215C0">
            <w:pPr>
              <w:rPr>
                <w:sz w:val="2"/>
                <w:szCs w:val="2"/>
              </w:rPr>
            </w:pPr>
          </w:p>
        </w:tc>
        <w:tc>
          <w:tcPr>
            <w:tcW w:w="2636" w:type="dxa"/>
            <w:vMerge/>
            <w:tcBorders>
              <w:top w:val="nil"/>
              <w:left w:val="single" w:sz="6" w:space="0" w:color="000000"/>
              <w:bottom w:val="single" w:sz="6" w:space="0" w:color="000000"/>
            </w:tcBorders>
          </w:tcPr>
          <w:p w14:paraId="64C46FAC" w14:textId="77777777" w:rsidR="001215C0" w:rsidRDefault="001215C0">
            <w:pPr>
              <w:rPr>
                <w:sz w:val="2"/>
                <w:szCs w:val="2"/>
              </w:rPr>
            </w:pPr>
          </w:p>
        </w:tc>
      </w:tr>
      <w:tr w:rsidR="001215C0" w14:paraId="6569BFB9" w14:textId="77777777">
        <w:trPr>
          <w:trHeight w:val="763"/>
        </w:trPr>
        <w:tc>
          <w:tcPr>
            <w:tcW w:w="439" w:type="dxa"/>
            <w:tcBorders>
              <w:top w:val="nil"/>
              <w:bottom w:val="nil"/>
              <w:right w:val="single" w:sz="6" w:space="0" w:color="000000"/>
            </w:tcBorders>
          </w:tcPr>
          <w:p w14:paraId="2AF832D7" w14:textId="77777777" w:rsidR="001215C0" w:rsidRDefault="001215C0">
            <w:pPr>
              <w:pStyle w:val="TableParagraph"/>
              <w:rPr>
                <w:rFonts w:ascii="Times New Roman"/>
                <w:sz w:val="12"/>
              </w:rPr>
            </w:pPr>
          </w:p>
        </w:tc>
        <w:tc>
          <w:tcPr>
            <w:tcW w:w="2636" w:type="dxa"/>
            <w:tcBorders>
              <w:top w:val="single" w:sz="6" w:space="0" w:color="000000"/>
              <w:left w:val="single" w:sz="6" w:space="0" w:color="000000"/>
              <w:bottom w:val="nil"/>
              <w:right w:val="single" w:sz="6" w:space="0" w:color="000000"/>
            </w:tcBorders>
          </w:tcPr>
          <w:p w14:paraId="0EC33175" w14:textId="77777777" w:rsidR="001215C0" w:rsidRDefault="001215C0">
            <w:pPr>
              <w:pStyle w:val="TableParagraph"/>
              <w:rPr>
                <w:rFonts w:ascii="Times New Roman"/>
                <w:sz w:val="12"/>
              </w:rPr>
            </w:pPr>
          </w:p>
        </w:tc>
        <w:tc>
          <w:tcPr>
            <w:tcW w:w="879" w:type="dxa"/>
            <w:tcBorders>
              <w:top w:val="single" w:sz="6" w:space="0" w:color="000000"/>
              <w:left w:val="single" w:sz="6" w:space="0" w:color="000000"/>
              <w:bottom w:val="nil"/>
              <w:right w:val="single" w:sz="6" w:space="0" w:color="000000"/>
            </w:tcBorders>
          </w:tcPr>
          <w:p w14:paraId="714D16B0" w14:textId="77777777" w:rsidR="001215C0" w:rsidRDefault="001215C0">
            <w:pPr>
              <w:pStyle w:val="TableParagraph"/>
              <w:rPr>
                <w:rFonts w:ascii="Times New Roman"/>
                <w:sz w:val="12"/>
              </w:rPr>
            </w:pPr>
          </w:p>
        </w:tc>
        <w:tc>
          <w:tcPr>
            <w:tcW w:w="879" w:type="dxa"/>
            <w:vMerge w:val="restart"/>
            <w:tcBorders>
              <w:top w:val="single" w:sz="6" w:space="0" w:color="000000"/>
              <w:left w:val="single" w:sz="6" w:space="0" w:color="000000"/>
              <w:bottom w:val="single" w:sz="6" w:space="0" w:color="000000"/>
              <w:right w:val="single" w:sz="6" w:space="0" w:color="000000"/>
            </w:tcBorders>
          </w:tcPr>
          <w:p w14:paraId="356C5F31" w14:textId="77777777" w:rsidR="001215C0" w:rsidRDefault="001215C0">
            <w:pPr>
              <w:pStyle w:val="TableParagraph"/>
              <w:rPr>
                <w:rFonts w:ascii="Times New Roman"/>
                <w:sz w:val="12"/>
              </w:rPr>
            </w:pPr>
          </w:p>
        </w:tc>
        <w:tc>
          <w:tcPr>
            <w:tcW w:w="879" w:type="dxa"/>
            <w:tcBorders>
              <w:top w:val="single" w:sz="6" w:space="0" w:color="000000"/>
              <w:left w:val="single" w:sz="6" w:space="0" w:color="000000"/>
              <w:bottom w:val="nil"/>
              <w:right w:val="single" w:sz="6" w:space="0" w:color="000000"/>
            </w:tcBorders>
          </w:tcPr>
          <w:p w14:paraId="198C9B04" w14:textId="77777777" w:rsidR="001215C0" w:rsidRDefault="001215C0">
            <w:pPr>
              <w:pStyle w:val="TableParagraph"/>
              <w:rPr>
                <w:rFonts w:ascii="Trebuchet MS"/>
                <w:sz w:val="16"/>
              </w:rPr>
            </w:pPr>
          </w:p>
          <w:p w14:paraId="4223B57B" w14:textId="77777777" w:rsidR="001215C0" w:rsidRDefault="001215C0">
            <w:pPr>
              <w:pStyle w:val="TableParagraph"/>
              <w:rPr>
                <w:rFonts w:ascii="Trebuchet MS"/>
                <w:sz w:val="16"/>
              </w:rPr>
            </w:pPr>
          </w:p>
          <w:p w14:paraId="6EF5FF08" w14:textId="77777777" w:rsidR="001215C0" w:rsidRDefault="001215C0">
            <w:pPr>
              <w:pStyle w:val="TableParagraph"/>
              <w:spacing w:before="11"/>
              <w:rPr>
                <w:rFonts w:ascii="Trebuchet MS"/>
                <w:sz w:val="19"/>
              </w:rPr>
            </w:pPr>
          </w:p>
          <w:p w14:paraId="6E45BD74" w14:textId="77777777" w:rsidR="001215C0" w:rsidRDefault="00587B66">
            <w:pPr>
              <w:pStyle w:val="TableParagraph"/>
              <w:spacing w:line="141" w:lineRule="exact"/>
              <w:ind w:left="59" w:right="28"/>
              <w:jc w:val="center"/>
              <w:rPr>
                <w:rFonts w:ascii="Trebuchet MS"/>
                <w:sz w:val="13"/>
              </w:rPr>
            </w:pPr>
            <w:r>
              <w:rPr>
                <w:rFonts w:ascii="Trebuchet MS"/>
                <w:w w:val="105"/>
                <w:sz w:val="13"/>
              </w:rPr>
              <w:t>10</w:t>
            </w:r>
            <w:r>
              <w:rPr>
                <w:rFonts w:ascii="Trebuchet MS"/>
                <w:spacing w:val="-2"/>
                <w:w w:val="105"/>
                <w:sz w:val="13"/>
              </w:rPr>
              <w:t xml:space="preserve"> </w:t>
            </w:r>
            <w:r>
              <w:rPr>
                <w:rFonts w:ascii="Trebuchet MS"/>
                <w:w w:val="105"/>
                <w:sz w:val="13"/>
              </w:rPr>
              <w:t>metros</w:t>
            </w:r>
          </w:p>
        </w:tc>
        <w:tc>
          <w:tcPr>
            <w:tcW w:w="2636" w:type="dxa"/>
            <w:vMerge w:val="restart"/>
            <w:tcBorders>
              <w:top w:val="single" w:sz="6" w:space="0" w:color="000000"/>
              <w:left w:val="single" w:sz="6" w:space="0" w:color="000000"/>
              <w:bottom w:val="single" w:sz="6" w:space="0" w:color="000000"/>
              <w:right w:val="single" w:sz="6" w:space="0" w:color="000000"/>
            </w:tcBorders>
          </w:tcPr>
          <w:p w14:paraId="04820C8C" w14:textId="77777777" w:rsidR="001215C0" w:rsidRDefault="001215C0">
            <w:pPr>
              <w:pStyle w:val="TableParagraph"/>
              <w:spacing w:before="10"/>
              <w:rPr>
                <w:rFonts w:ascii="Trebuchet MS"/>
                <w:sz w:val="6"/>
              </w:rPr>
            </w:pPr>
          </w:p>
          <w:p w14:paraId="0C27FEA6" w14:textId="77777777" w:rsidR="001215C0" w:rsidRDefault="00587B66">
            <w:pPr>
              <w:pStyle w:val="TableParagraph"/>
              <w:ind w:left="81"/>
              <w:rPr>
                <w:rFonts w:ascii="Trebuchet MS"/>
                <w:sz w:val="20"/>
              </w:rPr>
            </w:pPr>
            <w:r>
              <w:rPr>
                <w:rFonts w:ascii="Trebuchet MS"/>
                <w:noProof/>
                <w:sz w:val="20"/>
                <w:lang w:eastAsia="es-ES"/>
              </w:rPr>
              <w:drawing>
                <wp:inline distT="0" distB="0" distL="0" distR="0" wp14:anchorId="56E765E1" wp14:editId="063C5490">
                  <wp:extent cx="1544752" cy="1216152"/>
                  <wp:effectExtent l="0" t="0" r="0" b="0"/>
                  <wp:docPr id="121"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2.jpeg"/>
                          <pic:cNvPicPr/>
                        </pic:nvPicPr>
                        <pic:blipFill>
                          <a:blip r:embed="rId91" cstate="print"/>
                          <a:stretch>
                            <a:fillRect/>
                          </a:stretch>
                        </pic:blipFill>
                        <pic:spPr>
                          <a:xfrm>
                            <a:off x="0" y="0"/>
                            <a:ext cx="1544752" cy="1216152"/>
                          </a:xfrm>
                          <a:prstGeom prst="rect">
                            <a:avLst/>
                          </a:prstGeom>
                        </pic:spPr>
                      </pic:pic>
                    </a:graphicData>
                  </a:graphic>
                </wp:inline>
              </w:drawing>
            </w:r>
          </w:p>
        </w:tc>
        <w:tc>
          <w:tcPr>
            <w:tcW w:w="2636" w:type="dxa"/>
            <w:vMerge w:val="restart"/>
            <w:tcBorders>
              <w:top w:val="single" w:sz="6" w:space="0" w:color="000000"/>
              <w:left w:val="single" w:sz="6" w:space="0" w:color="000000"/>
              <w:bottom w:val="single" w:sz="6" w:space="0" w:color="000000"/>
            </w:tcBorders>
          </w:tcPr>
          <w:p w14:paraId="7560EB16" w14:textId="77777777" w:rsidR="001215C0" w:rsidRDefault="001215C0">
            <w:pPr>
              <w:pStyle w:val="TableParagraph"/>
              <w:spacing w:before="8"/>
              <w:rPr>
                <w:rFonts w:ascii="Trebuchet MS"/>
                <w:sz w:val="5"/>
              </w:rPr>
            </w:pPr>
          </w:p>
          <w:p w14:paraId="2227A175" w14:textId="77777777" w:rsidR="001215C0" w:rsidRDefault="00587B66">
            <w:pPr>
              <w:pStyle w:val="TableParagraph"/>
              <w:ind w:left="82"/>
              <w:rPr>
                <w:rFonts w:ascii="Trebuchet MS"/>
                <w:sz w:val="20"/>
              </w:rPr>
            </w:pPr>
            <w:r>
              <w:rPr>
                <w:rFonts w:ascii="Trebuchet MS"/>
                <w:noProof/>
                <w:sz w:val="20"/>
                <w:lang w:eastAsia="es-ES"/>
              </w:rPr>
              <w:drawing>
                <wp:inline distT="0" distB="0" distL="0" distR="0" wp14:anchorId="5384DA66" wp14:editId="2ABB5CD6">
                  <wp:extent cx="1537891" cy="1202436"/>
                  <wp:effectExtent l="0" t="0" r="0" b="0"/>
                  <wp:docPr id="12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3.jpeg"/>
                          <pic:cNvPicPr/>
                        </pic:nvPicPr>
                        <pic:blipFill>
                          <a:blip r:embed="rId92" cstate="print"/>
                          <a:stretch>
                            <a:fillRect/>
                          </a:stretch>
                        </pic:blipFill>
                        <pic:spPr>
                          <a:xfrm>
                            <a:off x="0" y="0"/>
                            <a:ext cx="1537891" cy="1202436"/>
                          </a:xfrm>
                          <a:prstGeom prst="rect">
                            <a:avLst/>
                          </a:prstGeom>
                        </pic:spPr>
                      </pic:pic>
                    </a:graphicData>
                  </a:graphic>
                </wp:inline>
              </w:drawing>
            </w:r>
          </w:p>
        </w:tc>
      </w:tr>
      <w:tr w:rsidR="001215C0" w14:paraId="2E87AC16" w14:textId="77777777">
        <w:trPr>
          <w:trHeight w:val="162"/>
        </w:trPr>
        <w:tc>
          <w:tcPr>
            <w:tcW w:w="439" w:type="dxa"/>
            <w:tcBorders>
              <w:top w:val="nil"/>
              <w:bottom w:val="nil"/>
              <w:right w:val="single" w:sz="6" w:space="0" w:color="000000"/>
            </w:tcBorders>
          </w:tcPr>
          <w:p w14:paraId="24ECFB38" w14:textId="77777777" w:rsidR="001215C0" w:rsidRDefault="001215C0">
            <w:pPr>
              <w:pStyle w:val="TableParagraph"/>
              <w:rPr>
                <w:rFonts w:ascii="Times New Roman"/>
                <w:sz w:val="10"/>
              </w:rPr>
            </w:pPr>
          </w:p>
        </w:tc>
        <w:tc>
          <w:tcPr>
            <w:tcW w:w="2636" w:type="dxa"/>
            <w:tcBorders>
              <w:top w:val="nil"/>
              <w:left w:val="single" w:sz="6" w:space="0" w:color="000000"/>
              <w:bottom w:val="nil"/>
              <w:right w:val="single" w:sz="6" w:space="0" w:color="000000"/>
            </w:tcBorders>
          </w:tcPr>
          <w:p w14:paraId="326E531C" w14:textId="77777777" w:rsidR="001215C0" w:rsidRDefault="001215C0">
            <w:pPr>
              <w:pStyle w:val="TableParagraph"/>
              <w:rPr>
                <w:rFonts w:ascii="Times New Roman"/>
                <w:sz w:val="10"/>
              </w:rPr>
            </w:pPr>
          </w:p>
        </w:tc>
        <w:tc>
          <w:tcPr>
            <w:tcW w:w="879" w:type="dxa"/>
            <w:tcBorders>
              <w:top w:val="nil"/>
              <w:left w:val="single" w:sz="6" w:space="0" w:color="000000"/>
              <w:bottom w:val="nil"/>
              <w:right w:val="single" w:sz="6" w:space="0" w:color="000000"/>
            </w:tcBorders>
          </w:tcPr>
          <w:p w14:paraId="4D7722C0" w14:textId="77777777" w:rsidR="001215C0" w:rsidRDefault="001215C0">
            <w:pPr>
              <w:pStyle w:val="TableParagraph"/>
              <w:rPr>
                <w:rFonts w:ascii="Times New Roman"/>
                <w:sz w:val="10"/>
              </w:rPr>
            </w:pPr>
          </w:p>
        </w:tc>
        <w:tc>
          <w:tcPr>
            <w:tcW w:w="879" w:type="dxa"/>
            <w:vMerge/>
            <w:tcBorders>
              <w:top w:val="nil"/>
              <w:left w:val="single" w:sz="6" w:space="0" w:color="000000"/>
              <w:bottom w:val="single" w:sz="6" w:space="0" w:color="000000"/>
              <w:right w:val="single" w:sz="6" w:space="0" w:color="000000"/>
            </w:tcBorders>
          </w:tcPr>
          <w:p w14:paraId="6E7D07D3" w14:textId="77777777" w:rsidR="001215C0" w:rsidRDefault="001215C0">
            <w:pPr>
              <w:rPr>
                <w:sz w:val="2"/>
                <w:szCs w:val="2"/>
              </w:rPr>
            </w:pPr>
          </w:p>
        </w:tc>
        <w:tc>
          <w:tcPr>
            <w:tcW w:w="879" w:type="dxa"/>
            <w:tcBorders>
              <w:top w:val="nil"/>
              <w:left w:val="single" w:sz="6" w:space="0" w:color="000000"/>
              <w:bottom w:val="nil"/>
              <w:right w:val="single" w:sz="6" w:space="0" w:color="000000"/>
            </w:tcBorders>
          </w:tcPr>
          <w:p w14:paraId="4DA20EF4" w14:textId="77777777" w:rsidR="001215C0" w:rsidRDefault="00587B66">
            <w:pPr>
              <w:pStyle w:val="TableParagraph"/>
              <w:spacing w:before="9" w:line="134" w:lineRule="exact"/>
              <w:ind w:left="59" w:right="28"/>
              <w:jc w:val="center"/>
              <w:rPr>
                <w:rFonts w:ascii="Trebuchet MS"/>
                <w:sz w:val="13"/>
              </w:rPr>
            </w:pPr>
            <w:r>
              <w:rPr>
                <w:rFonts w:ascii="Trebuchet MS"/>
                <w:w w:val="105"/>
                <w:sz w:val="13"/>
              </w:rPr>
              <w:t>lineales</w:t>
            </w:r>
          </w:p>
        </w:tc>
        <w:tc>
          <w:tcPr>
            <w:tcW w:w="2636" w:type="dxa"/>
            <w:vMerge/>
            <w:tcBorders>
              <w:top w:val="nil"/>
              <w:left w:val="single" w:sz="6" w:space="0" w:color="000000"/>
              <w:bottom w:val="single" w:sz="6" w:space="0" w:color="000000"/>
              <w:right w:val="single" w:sz="6" w:space="0" w:color="000000"/>
            </w:tcBorders>
          </w:tcPr>
          <w:p w14:paraId="5D2496A8" w14:textId="77777777" w:rsidR="001215C0" w:rsidRDefault="001215C0">
            <w:pPr>
              <w:rPr>
                <w:sz w:val="2"/>
                <w:szCs w:val="2"/>
              </w:rPr>
            </w:pPr>
          </w:p>
        </w:tc>
        <w:tc>
          <w:tcPr>
            <w:tcW w:w="2636" w:type="dxa"/>
            <w:vMerge/>
            <w:tcBorders>
              <w:top w:val="nil"/>
              <w:left w:val="single" w:sz="6" w:space="0" w:color="000000"/>
              <w:bottom w:val="single" w:sz="6" w:space="0" w:color="000000"/>
            </w:tcBorders>
          </w:tcPr>
          <w:p w14:paraId="5FB49A13" w14:textId="77777777" w:rsidR="001215C0" w:rsidRDefault="001215C0">
            <w:pPr>
              <w:rPr>
                <w:sz w:val="2"/>
                <w:szCs w:val="2"/>
              </w:rPr>
            </w:pPr>
          </w:p>
        </w:tc>
      </w:tr>
      <w:tr w:rsidR="001215C0" w14:paraId="41B5340F" w14:textId="77777777">
        <w:trPr>
          <w:trHeight w:val="176"/>
        </w:trPr>
        <w:tc>
          <w:tcPr>
            <w:tcW w:w="439" w:type="dxa"/>
            <w:tcBorders>
              <w:top w:val="nil"/>
              <w:bottom w:val="nil"/>
              <w:right w:val="single" w:sz="6" w:space="0" w:color="000000"/>
            </w:tcBorders>
          </w:tcPr>
          <w:p w14:paraId="25E19206" w14:textId="77777777" w:rsidR="001215C0" w:rsidRDefault="001215C0">
            <w:pPr>
              <w:pStyle w:val="TableParagraph"/>
              <w:rPr>
                <w:rFonts w:ascii="Times New Roman"/>
                <w:sz w:val="10"/>
              </w:rPr>
            </w:pPr>
          </w:p>
        </w:tc>
        <w:tc>
          <w:tcPr>
            <w:tcW w:w="2636" w:type="dxa"/>
            <w:tcBorders>
              <w:top w:val="nil"/>
              <w:left w:val="single" w:sz="6" w:space="0" w:color="000000"/>
              <w:bottom w:val="nil"/>
              <w:right w:val="single" w:sz="6" w:space="0" w:color="000000"/>
            </w:tcBorders>
          </w:tcPr>
          <w:p w14:paraId="59ABB556" w14:textId="77777777" w:rsidR="001215C0" w:rsidRDefault="00587B66">
            <w:pPr>
              <w:pStyle w:val="TableParagraph"/>
              <w:spacing w:before="2"/>
              <w:ind w:left="980" w:right="940"/>
              <w:jc w:val="center"/>
              <w:rPr>
                <w:rFonts w:ascii="Trebuchet MS"/>
                <w:sz w:val="13"/>
              </w:rPr>
            </w:pPr>
            <w:r>
              <w:rPr>
                <w:rFonts w:ascii="Trebuchet MS"/>
                <w:w w:val="105"/>
                <w:sz w:val="13"/>
              </w:rPr>
              <w:t>Libros</w:t>
            </w:r>
          </w:p>
        </w:tc>
        <w:tc>
          <w:tcPr>
            <w:tcW w:w="879" w:type="dxa"/>
            <w:tcBorders>
              <w:top w:val="nil"/>
              <w:left w:val="single" w:sz="6" w:space="0" w:color="000000"/>
              <w:bottom w:val="nil"/>
              <w:right w:val="single" w:sz="6" w:space="0" w:color="000000"/>
            </w:tcBorders>
          </w:tcPr>
          <w:p w14:paraId="2B58972F" w14:textId="77777777" w:rsidR="001215C0" w:rsidRDefault="00587B66">
            <w:pPr>
              <w:pStyle w:val="TableParagraph"/>
              <w:spacing w:before="16" w:line="141" w:lineRule="exact"/>
              <w:ind w:left="32"/>
              <w:jc w:val="center"/>
              <w:rPr>
                <w:rFonts w:ascii="Trebuchet MS"/>
                <w:sz w:val="13"/>
              </w:rPr>
            </w:pPr>
            <w:r>
              <w:rPr>
                <w:rFonts w:ascii="Trebuchet MS"/>
                <w:w w:val="105"/>
                <w:sz w:val="13"/>
              </w:rPr>
              <w:t>X</w:t>
            </w:r>
          </w:p>
        </w:tc>
        <w:tc>
          <w:tcPr>
            <w:tcW w:w="879" w:type="dxa"/>
            <w:vMerge/>
            <w:tcBorders>
              <w:top w:val="nil"/>
              <w:left w:val="single" w:sz="6" w:space="0" w:color="000000"/>
              <w:bottom w:val="single" w:sz="6" w:space="0" w:color="000000"/>
              <w:right w:val="single" w:sz="6" w:space="0" w:color="000000"/>
            </w:tcBorders>
          </w:tcPr>
          <w:p w14:paraId="00ACB1FB" w14:textId="77777777" w:rsidR="001215C0" w:rsidRDefault="001215C0">
            <w:pPr>
              <w:rPr>
                <w:sz w:val="2"/>
                <w:szCs w:val="2"/>
              </w:rPr>
            </w:pPr>
          </w:p>
        </w:tc>
        <w:tc>
          <w:tcPr>
            <w:tcW w:w="879" w:type="dxa"/>
            <w:tcBorders>
              <w:top w:val="nil"/>
              <w:left w:val="single" w:sz="6" w:space="0" w:color="000000"/>
              <w:bottom w:val="nil"/>
              <w:right w:val="single" w:sz="6" w:space="0" w:color="000000"/>
            </w:tcBorders>
          </w:tcPr>
          <w:p w14:paraId="7C349DBB" w14:textId="1DED38D1" w:rsidR="001215C0" w:rsidRDefault="0030087E">
            <w:pPr>
              <w:pStyle w:val="TableParagraph"/>
              <w:spacing w:before="16" w:line="141" w:lineRule="exact"/>
              <w:ind w:left="59" w:right="28"/>
              <w:jc w:val="center"/>
              <w:rPr>
                <w:rFonts w:ascii="Trebuchet MS"/>
                <w:sz w:val="13"/>
              </w:rPr>
            </w:pPr>
            <w:r>
              <w:rPr>
                <w:rFonts w:ascii="Trebuchet MS"/>
                <w:w w:val="105"/>
                <w:sz w:val="13"/>
              </w:rPr>
              <w:t>Aprox</w:t>
            </w:r>
            <w:r w:rsidR="00587B66">
              <w:rPr>
                <w:rFonts w:ascii="Trebuchet MS"/>
                <w:w w:val="105"/>
                <w:sz w:val="13"/>
              </w:rPr>
              <w:t>.</w:t>
            </w:r>
            <w:r w:rsidR="00587B66">
              <w:rPr>
                <w:rFonts w:ascii="Trebuchet MS"/>
                <w:spacing w:val="-2"/>
                <w:w w:val="105"/>
                <w:sz w:val="13"/>
              </w:rPr>
              <w:t xml:space="preserve"> </w:t>
            </w:r>
            <w:r w:rsidR="00587B66">
              <w:rPr>
                <w:rFonts w:ascii="Trebuchet MS"/>
                <w:w w:val="105"/>
                <w:sz w:val="13"/>
              </w:rPr>
              <w:t>En</w:t>
            </w:r>
          </w:p>
        </w:tc>
        <w:tc>
          <w:tcPr>
            <w:tcW w:w="2636" w:type="dxa"/>
            <w:vMerge/>
            <w:tcBorders>
              <w:top w:val="nil"/>
              <w:left w:val="single" w:sz="6" w:space="0" w:color="000000"/>
              <w:bottom w:val="single" w:sz="6" w:space="0" w:color="000000"/>
              <w:right w:val="single" w:sz="6" w:space="0" w:color="000000"/>
            </w:tcBorders>
          </w:tcPr>
          <w:p w14:paraId="09940DF1" w14:textId="77777777" w:rsidR="001215C0" w:rsidRDefault="001215C0">
            <w:pPr>
              <w:rPr>
                <w:sz w:val="2"/>
                <w:szCs w:val="2"/>
              </w:rPr>
            </w:pPr>
          </w:p>
        </w:tc>
        <w:tc>
          <w:tcPr>
            <w:tcW w:w="2636" w:type="dxa"/>
            <w:vMerge/>
            <w:tcBorders>
              <w:top w:val="nil"/>
              <w:left w:val="single" w:sz="6" w:space="0" w:color="000000"/>
              <w:bottom w:val="single" w:sz="6" w:space="0" w:color="000000"/>
            </w:tcBorders>
          </w:tcPr>
          <w:p w14:paraId="0FE79113" w14:textId="77777777" w:rsidR="001215C0" w:rsidRDefault="001215C0">
            <w:pPr>
              <w:rPr>
                <w:sz w:val="2"/>
                <w:szCs w:val="2"/>
              </w:rPr>
            </w:pPr>
          </w:p>
        </w:tc>
      </w:tr>
      <w:tr w:rsidR="001215C0" w14:paraId="1962F6C9" w14:textId="77777777">
        <w:trPr>
          <w:trHeight w:val="169"/>
        </w:trPr>
        <w:tc>
          <w:tcPr>
            <w:tcW w:w="439" w:type="dxa"/>
            <w:tcBorders>
              <w:top w:val="nil"/>
              <w:bottom w:val="nil"/>
              <w:right w:val="single" w:sz="6" w:space="0" w:color="000000"/>
            </w:tcBorders>
          </w:tcPr>
          <w:p w14:paraId="5F9AF917" w14:textId="77777777" w:rsidR="001215C0" w:rsidRDefault="001215C0">
            <w:pPr>
              <w:pStyle w:val="TableParagraph"/>
              <w:rPr>
                <w:rFonts w:ascii="Times New Roman"/>
                <w:sz w:val="10"/>
              </w:rPr>
            </w:pPr>
          </w:p>
        </w:tc>
        <w:tc>
          <w:tcPr>
            <w:tcW w:w="2636" w:type="dxa"/>
            <w:tcBorders>
              <w:top w:val="nil"/>
              <w:left w:val="single" w:sz="6" w:space="0" w:color="000000"/>
              <w:bottom w:val="nil"/>
              <w:right w:val="single" w:sz="6" w:space="0" w:color="000000"/>
            </w:tcBorders>
          </w:tcPr>
          <w:p w14:paraId="5752D8CC" w14:textId="77777777" w:rsidR="001215C0" w:rsidRDefault="001215C0">
            <w:pPr>
              <w:pStyle w:val="TableParagraph"/>
              <w:rPr>
                <w:rFonts w:ascii="Times New Roman"/>
                <w:sz w:val="10"/>
              </w:rPr>
            </w:pPr>
          </w:p>
        </w:tc>
        <w:tc>
          <w:tcPr>
            <w:tcW w:w="879" w:type="dxa"/>
            <w:tcBorders>
              <w:top w:val="nil"/>
              <w:left w:val="single" w:sz="6" w:space="0" w:color="000000"/>
              <w:bottom w:val="nil"/>
              <w:right w:val="single" w:sz="6" w:space="0" w:color="000000"/>
            </w:tcBorders>
          </w:tcPr>
          <w:p w14:paraId="2053E41A" w14:textId="77777777" w:rsidR="001215C0" w:rsidRDefault="001215C0">
            <w:pPr>
              <w:pStyle w:val="TableParagraph"/>
              <w:rPr>
                <w:rFonts w:ascii="Times New Roman"/>
                <w:sz w:val="10"/>
              </w:rPr>
            </w:pPr>
          </w:p>
        </w:tc>
        <w:tc>
          <w:tcPr>
            <w:tcW w:w="879" w:type="dxa"/>
            <w:vMerge/>
            <w:tcBorders>
              <w:top w:val="nil"/>
              <w:left w:val="single" w:sz="6" w:space="0" w:color="000000"/>
              <w:bottom w:val="single" w:sz="6" w:space="0" w:color="000000"/>
              <w:right w:val="single" w:sz="6" w:space="0" w:color="000000"/>
            </w:tcBorders>
          </w:tcPr>
          <w:p w14:paraId="4D6272B1" w14:textId="77777777" w:rsidR="001215C0" w:rsidRDefault="001215C0">
            <w:pPr>
              <w:rPr>
                <w:sz w:val="2"/>
                <w:szCs w:val="2"/>
              </w:rPr>
            </w:pPr>
          </w:p>
        </w:tc>
        <w:tc>
          <w:tcPr>
            <w:tcW w:w="879" w:type="dxa"/>
            <w:tcBorders>
              <w:top w:val="nil"/>
              <w:left w:val="single" w:sz="6" w:space="0" w:color="000000"/>
              <w:bottom w:val="nil"/>
              <w:right w:val="single" w:sz="6" w:space="0" w:color="000000"/>
            </w:tcBorders>
          </w:tcPr>
          <w:p w14:paraId="54D6C172" w14:textId="77777777" w:rsidR="001215C0" w:rsidRDefault="00587B66">
            <w:pPr>
              <w:pStyle w:val="TableParagraph"/>
              <w:spacing w:before="9" w:line="141" w:lineRule="exact"/>
              <w:ind w:left="59" w:right="29"/>
              <w:jc w:val="center"/>
              <w:rPr>
                <w:rFonts w:ascii="Trebuchet MS"/>
                <w:sz w:val="13"/>
              </w:rPr>
            </w:pPr>
            <w:r>
              <w:rPr>
                <w:rFonts w:ascii="Trebuchet MS"/>
                <w:w w:val="105"/>
                <w:sz w:val="13"/>
              </w:rPr>
              <w:t>archivo</w:t>
            </w:r>
          </w:p>
        </w:tc>
        <w:tc>
          <w:tcPr>
            <w:tcW w:w="2636" w:type="dxa"/>
            <w:vMerge/>
            <w:tcBorders>
              <w:top w:val="nil"/>
              <w:left w:val="single" w:sz="6" w:space="0" w:color="000000"/>
              <w:bottom w:val="single" w:sz="6" w:space="0" w:color="000000"/>
              <w:right w:val="single" w:sz="6" w:space="0" w:color="000000"/>
            </w:tcBorders>
          </w:tcPr>
          <w:p w14:paraId="4DC827C0" w14:textId="77777777" w:rsidR="001215C0" w:rsidRDefault="001215C0">
            <w:pPr>
              <w:rPr>
                <w:sz w:val="2"/>
                <w:szCs w:val="2"/>
              </w:rPr>
            </w:pPr>
          </w:p>
        </w:tc>
        <w:tc>
          <w:tcPr>
            <w:tcW w:w="2636" w:type="dxa"/>
            <w:vMerge/>
            <w:tcBorders>
              <w:top w:val="nil"/>
              <w:left w:val="single" w:sz="6" w:space="0" w:color="000000"/>
              <w:bottom w:val="single" w:sz="6" w:space="0" w:color="000000"/>
            </w:tcBorders>
          </w:tcPr>
          <w:p w14:paraId="12A9DBD3" w14:textId="77777777" w:rsidR="001215C0" w:rsidRDefault="001215C0">
            <w:pPr>
              <w:rPr>
                <w:sz w:val="2"/>
                <w:szCs w:val="2"/>
              </w:rPr>
            </w:pPr>
          </w:p>
        </w:tc>
      </w:tr>
      <w:tr w:rsidR="001215C0" w14:paraId="05CD07A5" w14:textId="77777777">
        <w:trPr>
          <w:trHeight w:val="763"/>
        </w:trPr>
        <w:tc>
          <w:tcPr>
            <w:tcW w:w="439" w:type="dxa"/>
            <w:tcBorders>
              <w:top w:val="nil"/>
              <w:bottom w:val="nil"/>
              <w:right w:val="single" w:sz="6" w:space="0" w:color="000000"/>
            </w:tcBorders>
          </w:tcPr>
          <w:p w14:paraId="04A23B4A" w14:textId="77777777" w:rsidR="001215C0" w:rsidRDefault="001215C0">
            <w:pPr>
              <w:pStyle w:val="TableParagraph"/>
              <w:rPr>
                <w:rFonts w:ascii="Times New Roman"/>
                <w:sz w:val="12"/>
              </w:rPr>
            </w:pPr>
          </w:p>
        </w:tc>
        <w:tc>
          <w:tcPr>
            <w:tcW w:w="2636" w:type="dxa"/>
            <w:tcBorders>
              <w:top w:val="nil"/>
              <w:left w:val="single" w:sz="6" w:space="0" w:color="000000"/>
              <w:bottom w:val="single" w:sz="6" w:space="0" w:color="000000"/>
              <w:right w:val="single" w:sz="6" w:space="0" w:color="000000"/>
            </w:tcBorders>
          </w:tcPr>
          <w:p w14:paraId="5EC9372F" w14:textId="77777777" w:rsidR="001215C0" w:rsidRDefault="001215C0">
            <w:pPr>
              <w:pStyle w:val="TableParagraph"/>
              <w:rPr>
                <w:rFonts w:ascii="Times New Roman"/>
                <w:sz w:val="12"/>
              </w:rPr>
            </w:pPr>
          </w:p>
        </w:tc>
        <w:tc>
          <w:tcPr>
            <w:tcW w:w="879" w:type="dxa"/>
            <w:tcBorders>
              <w:top w:val="nil"/>
              <w:left w:val="single" w:sz="6" w:space="0" w:color="000000"/>
              <w:bottom w:val="single" w:sz="6" w:space="0" w:color="000000"/>
              <w:right w:val="single" w:sz="6" w:space="0" w:color="000000"/>
            </w:tcBorders>
          </w:tcPr>
          <w:p w14:paraId="6856F3D8" w14:textId="77777777" w:rsidR="001215C0" w:rsidRDefault="001215C0">
            <w:pPr>
              <w:pStyle w:val="TableParagraph"/>
              <w:rPr>
                <w:rFonts w:ascii="Times New Roman"/>
                <w:sz w:val="12"/>
              </w:rPr>
            </w:pPr>
          </w:p>
        </w:tc>
        <w:tc>
          <w:tcPr>
            <w:tcW w:w="879" w:type="dxa"/>
            <w:vMerge/>
            <w:tcBorders>
              <w:top w:val="nil"/>
              <w:left w:val="single" w:sz="6" w:space="0" w:color="000000"/>
              <w:bottom w:val="single" w:sz="6" w:space="0" w:color="000000"/>
              <w:right w:val="single" w:sz="6" w:space="0" w:color="000000"/>
            </w:tcBorders>
          </w:tcPr>
          <w:p w14:paraId="6AD58347" w14:textId="77777777" w:rsidR="001215C0" w:rsidRDefault="001215C0">
            <w:pPr>
              <w:rPr>
                <w:sz w:val="2"/>
                <w:szCs w:val="2"/>
              </w:rPr>
            </w:pPr>
          </w:p>
        </w:tc>
        <w:tc>
          <w:tcPr>
            <w:tcW w:w="879" w:type="dxa"/>
            <w:tcBorders>
              <w:top w:val="nil"/>
              <w:left w:val="single" w:sz="6" w:space="0" w:color="000000"/>
              <w:bottom w:val="single" w:sz="6" w:space="0" w:color="000000"/>
              <w:right w:val="single" w:sz="6" w:space="0" w:color="000000"/>
            </w:tcBorders>
          </w:tcPr>
          <w:p w14:paraId="1C1A2485" w14:textId="77777777" w:rsidR="001215C0" w:rsidRDefault="00587B66">
            <w:pPr>
              <w:pStyle w:val="TableParagraph"/>
              <w:spacing w:before="9"/>
              <w:ind w:left="59" w:right="29"/>
              <w:jc w:val="center"/>
              <w:rPr>
                <w:rFonts w:ascii="Trebuchet MS"/>
                <w:sz w:val="13"/>
              </w:rPr>
            </w:pPr>
            <w:r>
              <w:rPr>
                <w:rFonts w:ascii="Trebuchet MS"/>
                <w:w w:val="105"/>
                <w:sz w:val="13"/>
              </w:rPr>
              <w:t>central</w:t>
            </w:r>
          </w:p>
        </w:tc>
        <w:tc>
          <w:tcPr>
            <w:tcW w:w="2636" w:type="dxa"/>
            <w:vMerge/>
            <w:tcBorders>
              <w:top w:val="nil"/>
              <w:left w:val="single" w:sz="6" w:space="0" w:color="000000"/>
              <w:bottom w:val="single" w:sz="6" w:space="0" w:color="000000"/>
              <w:right w:val="single" w:sz="6" w:space="0" w:color="000000"/>
            </w:tcBorders>
          </w:tcPr>
          <w:p w14:paraId="31F7C12F" w14:textId="77777777" w:rsidR="001215C0" w:rsidRDefault="001215C0">
            <w:pPr>
              <w:rPr>
                <w:sz w:val="2"/>
                <w:szCs w:val="2"/>
              </w:rPr>
            </w:pPr>
          </w:p>
        </w:tc>
        <w:tc>
          <w:tcPr>
            <w:tcW w:w="2636" w:type="dxa"/>
            <w:vMerge/>
            <w:tcBorders>
              <w:top w:val="nil"/>
              <w:left w:val="single" w:sz="6" w:space="0" w:color="000000"/>
              <w:bottom w:val="single" w:sz="6" w:space="0" w:color="000000"/>
            </w:tcBorders>
          </w:tcPr>
          <w:p w14:paraId="08BAEAC4" w14:textId="77777777" w:rsidR="001215C0" w:rsidRDefault="001215C0">
            <w:pPr>
              <w:rPr>
                <w:sz w:val="2"/>
                <w:szCs w:val="2"/>
              </w:rPr>
            </w:pPr>
          </w:p>
        </w:tc>
      </w:tr>
      <w:tr w:rsidR="001215C0" w14:paraId="6CCB7122" w14:textId="77777777">
        <w:trPr>
          <w:trHeight w:val="303"/>
        </w:trPr>
        <w:tc>
          <w:tcPr>
            <w:tcW w:w="439" w:type="dxa"/>
            <w:tcBorders>
              <w:top w:val="nil"/>
              <w:bottom w:val="nil"/>
              <w:right w:val="single" w:sz="6" w:space="0" w:color="000000"/>
            </w:tcBorders>
          </w:tcPr>
          <w:p w14:paraId="25AAFF63" w14:textId="77777777" w:rsidR="001215C0" w:rsidRDefault="001215C0">
            <w:pPr>
              <w:pStyle w:val="TableParagraph"/>
              <w:rPr>
                <w:rFonts w:ascii="Times New Roman"/>
                <w:sz w:val="12"/>
              </w:rPr>
            </w:pPr>
          </w:p>
        </w:tc>
        <w:tc>
          <w:tcPr>
            <w:tcW w:w="2636" w:type="dxa"/>
            <w:tcBorders>
              <w:top w:val="single" w:sz="6" w:space="0" w:color="000000"/>
              <w:left w:val="single" w:sz="6" w:space="0" w:color="000000"/>
              <w:bottom w:val="nil"/>
              <w:right w:val="single" w:sz="6" w:space="0" w:color="000000"/>
            </w:tcBorders>
          </w:tcPr>
          <w:p w14:paraId="2C144684" w14:textId="77777777" w:rsidR="001215C0" w:rsidRDefault="001215C0">
            <w:pPr>
              <w:pStyle w:val="TableParagraph"/>
              <w:rPr>
                <w:rFonts w:ascii="Times New Roman"/>
                <w:sz w:val="12"/>
              </w:rPr>
            </w:pPr>
          </w:p>
        </w:tc>
        <w:tc>
          <w:tcPr>
            <w:tcW w:w="879" w:type="dxa"/>
            <w:tcBorders>
              <w:top w:val="single" w:sz="6" w:space="0" w:color="000000"/>
              <w:left w:val="single" w:sz="6" w:space="0" w:color="000000"/>
              <w:bottom w:val="nil"/>
              <w:right w:val="single" w:sz="6" w:space="0" w:color="000000"/>
            </w:tcBorders>
          </w:tcPr>
          <w:p w14:paraId="20E20FB8" w14:textId="77777777" w:rsidR="001215C0" w:rsidRDefault="001215C0">
            <w:pPr>
              <w:pStyle w:val="TableParagraph"/>
              <w:rPr>
                <w:rFonts w:ascii="Times New Roman"/>
                <w:sz w:val="12"/>
              </w:rPr>
            </w:pPr>
          </w:p>
        </w:tc>
        <w:tc>
          <w:tcPr>
            <w:tcW w:w="879" w:type="dxa"/>
            <w:vMerge w:val="restart"/>
            <w:tcBorders>
              <w:top w:val="single" w:sz="6" w:space="0" w:color="000000"/>
              <w:left w:val="single" w:sz="6" w:space="0" w:color="000000"/>
              <w:bottom w:val="single" w:sz="6" w:space="0" w:color="000000"/>
              <w:right w:val="single" w:sz="6" w:space="0" w:color="000000"/>
            </w:tcBorders>
          </w:tcPr>
          <w:p w14:paraId="1B81D08D" w14:textId="77777777" w:rsidR="001215C0" w:rsidRDefault="001215C0">
            <w:pPr>
              <w:pStyle w:val="TableParagraph"/>
              <w:rPr>
                <w:rFonts w:ascii="Times New Roman"/>
                <w:sz w:val="12"/>
              </w:rPr>
            </w:pPr>
          </w:p>
        </w:tc>
        <w:tc>
          <w:tcPr>
            <w:tcW w:w="879" w:type="dxa"/>
            <w:tcBorders>
              <w:top w:val="single" w:sz="6" w:space="0" w:color="000000"/>
              <w:left w:val="single" w:sz="6" w:space="0" w:color="000000"/>
              <w:bottom w:val="nil"/>
              <w:right w:val="single" w:sz="6" w:space="0" w:color="000000"/>
            </w:tcBorders>
          </w:tcPr>
          <w:p w14:paraId="5E2A685E" w14:textId="77777777" w:rsidR="001215C0" w:rsidRDefault="00587B66">
            <w:pPr>
              <w:pStyle w:val="TableParagraph"/>
              <w:spacing w:before="142" w:line="141" w:lineRule="exact"/>
              <w:ind w:left="59" w:right="28"/>
              <w:jc w:val="center"/>
              <w:rPr>
                <w:rFonts w:ascii="Trebuchet MS"/>
                <w:sz w:val="13"/>
              </w:rPr>
            </w:pPr>
            <w:r>
              <w:rPr>
                <w:rFonts w:ascii="Trebuchet MS"/>
                <w:w w:val="105"/>
                <w:sz w:val="13"/>
              </w:rPr>
              <w:t>5</w:t>
            </w:r>
            <w:r>
              <w:rPr>
                <w:rFonts w:ascii="Trebuchet MS"/>
                <w:spacing w:val="-2"/>
                <w:w w:val="105"/>
                <w:sz w:val="13"/>
              </w:rPr>
              <w:t xml:space="preserve"> </w:t>
            </w:r>
            <w:r>
              <w:rPr>
                <w:rFonts w:ascii="Trebuchet MS"/>
                <w:w w:val="105"/>
                <w:sz w:val="13"/>
              </w:rPr>
              <w:t>metros</w:t>
            </w:r>
          </w:p>
        </w:tc>
        <w:tc>
          <w:tcPr>
            <w:tcW w:w="2636" w:type="dxa"/>
            <w:vMerge w:val="restart"/>
            <w:tcBorders>
              <w:top w:val="single" w:sz="6" w:space="0" w:color="000000"/>
              <w:left w:val="single" w:sz="6" w:space="0" w:color="000000"/>
              <w:bottom w:val="single" w:sz="6" w:space="0" w:color="000000"/>
              <w:right w:val="single" w:sz="6" w:space="0" w:color="000000"/>
            </w:tcBorders>
          </w:tcPr>
          <w:p w14:paraId="1BF2D25D" w14:textId="77777777" w:rsidR="001215C0" w:rsidRDefault="001215C0">
            <w:pPr>
              <w:pStyle w:val="TableParagraph"/>
              <w:spacing w:before="7"/>
              <w:rPr>
                <w:rFonts w:ascii="Trebuchet MS"/>
                <w:sz w:val="3"/>
              </w:rPr>
            </w:pPr>
          </w:p>
          <w:p w14:paraId="4D7D090F" w14:textId="77777777" w:rsidR="001215C0" w:rsidRDefault="00587B66">
            <w:pPr>
              <w:pStyle w:val="TableParagraph"/>
              <w:ind w:left="52"/>
              <w:rPr>
                <w:rFonts w:ascii="Trebuchet MS"/>
                <w:sz w:val="20"/>
              </w:rPr>
            </w:pPr>
            <w:r>
              <w:rPr>
                <w:rFonts w:ascii="Trebuchet MS"/>
                <w:noProof/>
                <w:sz w:val="20"/>
                <w:lang w:eastAsia="es-ES"/>
              </w:rPr>
              <w:drawing>
                <wp:inline distT="0" distB="0" distL="0" distR="0" wp14:anchorId="70E55927" wp14:editId="299A1E16">
                  <wp:extent cx="1553752" cy="1261872"/>
                  <wp:effectExtent l="0" t="0" r="0" b="0"/>
                  <wp:docPr id="125"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4.jpeg"/>
                          <pic:cNvPicPr/>
                        </pic:nvPicPr>
                        <pic:blipFill>
                          <a:blip r:embed="rId93" cstate="print"/>
                          <a:stretch>
                            <a:fillRect/>
                          </a:stretch>
                        </pic:blipFill>
                        <pic:spPr>
                          <a:xfrm>
                            <a:off x="0" y="0"/>
                            <a:ext cx="1553752" cy="1261872"/>
                          </a:xfrm>
                          <a:prstGeom prst="rect">
                            <a:avLst/>
                          </a:prstGeom>
                        </pic:spPr>
                      </pic:pic>
                    </a:graphicData>
                  </a:graphic>
                </wp:inline>
              </w:drawing>
            </w:r>
          </w:p>
        </w:tc>
        <w:tc>
          <w:tcPr>
            <w:tcW w:w="2636" w:type="dxa"/>
            <w:vMerge w:val="restart"/>
            <w:tcBorders>
              <w:top w:val="single" w:sz="6" w:space="0" w:color="000000"/>
              <w:left w:val="single" w:sz="6" w:space="0" w:color="000000"/>
              <w:bottom w:val="single" w:sz="6" w:space="0" w:color="000000"/>
            </w:tcBorders>
          </w:tcPr>
          <w:p w14:paraId="50D16508" w14:textId="77777777" w:rsidR="001215C0" w:rsidRDefault="001215C0">
            <w:pPr>
              <w:pStyle w:val="TableParagraph"/>
              <w:spacing w:before="7"/>
              <w:rPr>
                <w:rFonts w:ascii="Trebuchet MS"/>
                <w:sz w:val="4"/>
              </w:rPr>
            </w:pPr>
          </w:p>
          <w:p w14:paraId="0C1DC2EB" w14:textId="77777777" w:rsidR="001215C0" w:rsidRDefault="00587B66">
            <w:pPr>
              <w:pStyle w:val="TableParagraph"/>
              <w:ind w:left="46"/>
              <w:rPr>
                <w:rFonts w:ascii="Trebuchet MS"/>
                <w:sz w:val="20"/>
              </w:rPr>
            </w:pPr>
            <w:r>
              <w:rPr>
                <w:rFonts w:ascii="Trebuchet MS"/>
                <w:noProof/>
                <w:sz w:val="20"/>
                <w:lang w:eastAsia="es-ES"/>
              </w:rPr>
              <w:drawing>
                <wp:inline distT="0" distB="0" distL="0" distR="0" wp14:anchorId="188101A5" wp14:editId="2828CDA4">
                  <wp:extent cx="1581730" cy="1243584"/>
                  <wp:effectExtent l="0" t="0" r="0" b="0"/>
                  <wp:docPr id="127"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5.jpeg"/>
                          <pic:cNvPicPr/>
                        </pic:nvPicPr>
                        <pic:blipFill>
                          <a:blip r:embed="rId94" cstate="print"/>
                          <a:stretch>
                            <a:fillRect/>
                          </a:stretch>
                        </pic:blipFill>
                        <pic:spPr>
                          <a:xfrm>
                            <a:off x="0" y="0"/>
                            <a:ext cx="1581730" cy="1243584"/>
                          </a:xfrm>
                          <a:prstGeom prst="rect">
                            <a:avLst/>
                          </a:prstGeom>
                        </pic:spPr>
                      </pic:pic>
                    </a:graphicData>
                  </a:graphic>
                </wp:inline>
              </w:drawing>
            </w:r>
          </w:p>
        </w:tc>
      </w:tr>
      <w:tr w:rsidR="001215C0" w14:paraId="5F2A0E6F" w14:textId="77777777">
        <w:trPr>
          <w:trHeight w:val="169"/>
        </w:trPr>
        <w:tc>
          <w:tcPr>
            <w:tcW w:w="439" w:type="dxa"/>
            <w:tcBorders>
              <w:top w:val="nil"/>
              <w:bottom w:val="nil"/>
              <w:right w:val="single" w:sz="6" w:space="0" w:color="000000"/>
            </w:tcBorders>
          </w:tcPr>
          <w:p w14:paraId="53C0154B" w14:textId="77777777" w:rsidR="001215C0" w:rsidRDefault="001215C0">
            <w:pPr>
              <w:pStyle w:val="TableParagraph"/>
              <w:rPr>
                <w:rFonts w:ascii="Times New Roman"/>
                <w:sz w:val="10"/>
              </w:rPr>
            </w:pPr>
          </w:p>
        </w:tc>
        <w:tc>
          <w:tcPr>
            <w:tcW w:w="2636" w:type="dxa"/>
            <w:tcBorders>
              <w:top w:val="nil"/>
              <w:left w:val="single" w:sz="6" w:space="0" w:color="000000"/>
              <w:bottom w:val="nil"/>
              <w:right w:val="single" w:sz="6" w:space="0" w:color="000000"/>
            </w:tcBorders>
          </w:tcPr>
          <w:p w14:paraId="0AFDC67A" w14:textId="77777777" w:rsidR="001215C0" w:rsidRDefault="001215C0">
            <w:pPr>
              <w:pStyle w:val="TableParagraph"/>
              <w:rPr>
                <w:rFonts w:ascii="Times New Roman"/>
                <w:sz w:val="10"/>
              </w:rPr>
            </w:pPr>
          </w:p>
        </w:tc>
        <w:tc>
          <w:tcPr>
            <w:tcW w:w="879" w:type="dxa"/>
            <w:tcBorders>
              <w:top w:val="nil"/>
              <w:left w:val="single" w:sz="6" w:space="0" w:color="000000"/>
              <w:bottom w:val="nil"/>
              <w:right w:val="single" w:sz="6" w:space="0" w:color="000000"/>
            </w:tcBorders>
          </w:tcPr>
          <w:p w14:paraId="44B3DCD5" w14:textId="77777777" w:rsidR="001215C0" w:rsidRDefault="001215C0">
            <w:pPr>
              <w:pStyle w:val="TableParagraph"/>
              <w:rPr>
                <w:rFonts w:ascii="Times New Roman"/>
                <w:sz w:val="10"/>
              </w:rPr>
            </w:pPr>
          </w:p>
        </w:tc>
        <w:tc>
          <w:tcPr>
            <w:tcW w:w="879" w:type="dxa"/>
            <w:vMerge/>
            <w:tcBorders>
              <w:top w:val="nil"/>
              <w:left w:val="single" w:sz="6" w:space="0" w:color="000000"/>
              <w:bottom w:val="single" w:sz="6" w:space="0" w:color="000000"/>
              <w:right w:val="single" w:sz="6" w:space="0" w:color="000000"/>
            </w:tcBorders>
          </w:tcPr>
          <w:p w14:paraId="432BBF28" w14:textId="77777777" w:rsidR="001215C0" w:rsidRDefault="001215C0">
            <w:pPr>
              <w:rPr>
                <w:sz w:val="2"/>
                <w:szCs w:val="2"/>
              </w:rPr>
            </w:pPr>
          </w:p>
        </w:tc>
        <w:tc>
          <w:tcPr>
            <w:tcW w:w="879" w:type="dxa"/>
            <w:tcBorders>
              <w:top w:val="nil"/>
              <w:left w:val="single" w:sz="6" w:space="0" w:color="000000"/>
              <w:bottom w:val="nil"/>
              <w:right w:val="single" w:sz="6" w:space="0" w:color="000000"/>
            </w:tcBorders>
          </w:tcPr>
          <w:p w14:paraId="00512AF7" w14:textId="77777777" w:rsidR="001215C0" w:rsidRDefault="00587B66">
            <w:pPr>
              <w:pStyle w:val="TableParagraph"/>
              <w:spacing w:before="9" w:line="141" w:lineRule="exact"/>
              <w:ind w:left="59" w:right="28"/>
              <w:jc w:val="center"/>
              <w:rPr>
                <w:rFonts w:ascii="Trebuchet MS"/>
                <w:sz w:val="13"/>
              </w:rPr>
            </w:pPr>
            <w:r>
              <w:rPr>
                <w:rFonts w:ascii="Trebuchet MS"/>
                <w:w w:val="105"/>
                <w:sz w:val="13"/>
              </w:rPr>
              <w:t>lineales</w:t>
            </w:r>
          </w:p>
        </w:tc>
        <w:tc>
          <w:tcPr>
            <w:tcW w:w="2636" w:type="dxa"/>
            <w:vMerge/>
            <w:tcBorders>
              <w:top w:val="nil"/>
              <w:left w:val="single" w:sz="6" w:space="0" w:color="000000"/>
              <w:bottom w:val="single" w:sz="6" w:space="0" w:color="000000"/>
              <w:right w:val="single" w:sz="6" w:space="0" w:color="000000"/>
            </w:tcBorders>
          </w:tcPr>
          <w:p w14:paraId="44E9F982" w14:textId="77777777" w:rsidR="001215C0" w:rsidRDefault="001215C0">
            <w:pPr>
              <w:rPr>
                <w:sz w:val="2"/>
                <w:szCs w:val="2"/>
              </w:rPr>
            </w:pPr>
          </w:p>
        </w:tc>
        <w:tc>
          <w:tcPr>
            <w:tcW w:w="2636" w:type="dxa"/>
            <w:vMerge/>
            <w:tcBorders>
              <w:top w:val="nil"/>
              <w:left w:val="single" w:sz="6" w:space="0" w:color="000000"/>
              <w:bottom w:val="single" w:sz="6" w:space="0" w:color="000000"/>
            </w:tcBorders>
          </w:tcPr>
          <w:p w14:paraId="5F15B769" w14:textId="77777777" w:rsidR="001215C0" w:rsidRDefault="001215C0">
            <w:pPr>
              <w:rPr>
                <w:sz w:val="2"/>
                <w:szCs w:val="2"/>
              </w:rPr>
            </w:pPr>
          </w:p>
        </w:tc>
      </w:tr>
      <w:tr w:rsidR="001215C0" w14:paraId="4418712B" w14:textId="77777777">
        <w:trPr>
          <w:trHeight w:val="169"/>
        </w:trPr>
        <w:tc>
          <w:tcPr>
            <w:tcW w:w="439" w:type="dxa"/>
            <w:tcBorders>
              <w:top w:val="nil"/>
              <w:bottom w:val="nil"/>
              <w:right w:val="single" w:sz="6" w:space="0" w:color="000000"/>
            </w:tcBorders>
          </w:tcPr>
          <w:p w14:paraId="6B78A99D" w14:textId="77777777" w:rsidR="001215C0" w:rsidRDefault="001215C0">
            <w:pPr>
              <w:pStyle w:val="TableParagraph"/>
              <w:rPr>
                <w:rFonts w:ascii="Times New Roman"/>
                <w:sz w:val="10"/>
              </w:rPr>
            </w:pPr>
          </w:p>
        </w:tc>
        <w:tc>
          <w:tcPr>
            <w:tcW w:w="2636" w:type="dxa"/>
            <w:tcBorders>
              <w:top w:val="nil"/>
              <w:left w:val="single" w:sz="6" w:space="0" w:color="000000"/>
              <w:bottom w:val="nil"/>
              <w:right w:val="single" w:sz="6" w:space="0" w:color="000000"/>
            </w:tcBorders>
          </w:tcPr>
          <w:p w14:paraId="0F0FDE74" w14:textId="77777777" w:rsidR="001215C0" w:rsidRDefault="001215C0">
            <w:pPr>
              <w:pStyle w:val="TableParagraph"/>
              <w:rPr>
                <w:rFonts w:ascii="Times New Roman"/>
                <w:sz w:val="10"/>
              </w:rPr>
            </w:pPr>
          </w:p>
        </w:tc>
        <w:tc>
          <w:tcPr>
            <w:tcW w:w="879" w:type="dxa"/>
            <w:tcBorders>
              <w:top w:val="nil"/>
              <w:left w:val="single" w:sz="6" w:space="0" w:color="000000"/>
              <w:bottom w:val="nil"/>
              <w:right w:val="single" w:sz="6" w:space="0" w:color="000000"/>
            </w:tcBorders>
          </w:tcPr>
          <w:p w14:paraId="6ED5C9B3" w14:textId="77777777" w:rsidR="001215C0" w:rsidRDefault="001215C0">
            <w:pPr>
              <w:pStyle w:val="TableParagraph"/>
              <w:rPr>
                <w:rFonts w:ascii="Times New Roman"/>
                <w:sz w:val="10"/>
              </w:rPr>
            </w:pPr>
          </w:p>
        </w:tc>
        <w:tc>
          <w:tcPr>
            <w:tcW w:w="879" w:type="dxa"/>
            <w:vMerge/>
            <w:tcBorders>
              <w:top w:val="nil"/>
              <w:left w:val="single" w:sz="6" w:space="0" w:color="000000"/>
              <w:bottom w:val="single" w:sz="6" w:space="0" w:color="000000"/>
              <w:right w:val="single" w:sz="6" w:space="0" w:color="000000"/>
            </w:tcBorders>
          </w:tcPr>
          <w:p w14:paraId="1AA7D5C2" w14:textId="77777777" w:rsidR="001215C0" w:rsidRDefault="001215C0">
            <w:pPr>
              <w:rPr>
                <w:sz w:val="2"/>
                <w:szCs w:val="2"/>
              </w:rPr>
            </w:pPr>
          </w:p>
        </w:tc>
        <w:tc>
          <w:tcPr>
            <w:tcW w:w="879" w:type="dxa"/>
            <w:tcBorders>
              <w:top w:val="nil"/>
              <w:left w:val="single" w:sz="6" w:space="0" w:color="000000"/>
              <w:bottom w:val="nil"/>
              <w:right w:val="single" w:sz="6" w:space="0" w:color="000000"/>
            </w:tcBorders>
          </w:tcPr>
          <w:p w14:paraId="33C04586" w14:textId="6CCA2614" w:rsidR="001215C0" w:rsidRDefault="0030087E">
            <w:pPr>
              <w:pStyle w:val="TableParagraph"/>
              <w:spacing w:before="9" w:line="141" w:lineRule="exact"/>
              <w:ind w:left="59" w:right="28"/>
              <w:jc w:val="center"/>
              <w:rPr>
                <w:rFonts w:ascii="Trebuchet MS"/>
                <w:sz w:val="13"/>
              </w:rPr>
            </w:pPr>
            <w:r>
              <w:rPr>
                <w:rFonts w:ascii="Trebuchet MS"/>
                <w:w w:val="105"/>
                <w:sz w:val="13"/>
              </w:rPr>
              <w:t>Aprox</w:t>
            </w:r>
            <w:r w:rsidR="00587B66">
              <w:rPr>
                <w:rFonts w:ascii="Trebuchet MS"/>
                <w:w w:val="105"/>
                <w:sz w:val="13"/>
              </w:rPr>
              <w:t>.</w:t>
            </w:r>
            <w:r w:rsidR="00587B66">
              <w:rPr>
                <w:rFonts w:ascii="Trebuchet MS"/>
                <w:spacing w:val="-2"/>
                <w:w w:val="105"/>
                <w:sz w:val="13"/>
              </w:rPr>
              <w:t xml:space="preserve"> </w:t>
            </w:r>
            <w:r w:rsidR="00587B66">
              <w:rPr>
                <w:rFonts w:ascii="Trebuchet MS"/>
                <w:w w:val="105"/>
                <w:sz w:val="13"/>
              </w:rPr>
              <w:t>En</w:t>
            </w:r>
          </w:p>
        </w:tc>
        <w:tc>
          <w:tcPr>
            <w:tcW w:w="2636" w:type="dxa"/>
            <w:vMerge/>
            <w:tcBorders>
              <w:top w:val="nil"/>
              <w:left w:val="single" w:sz="6" w:space="0" w:color="000000"/>
              <w:bottom w:val="single" w:sz="6" w:space="0" w:color="000000"/>
              <w:right w:val="single" w:sz="6" w:space="0" w:color="000000"/>
            </w:tcBorders>
          </w:tcPr>
          <w:p w14:paraId="7237FB8B" w14:textId="77777777" w:rsidR="001215C0" w:rsidRDefault="001215C0">
            <w:pPr>
              <w:rPr>
                <w:sz w:val="2"/>
                <w:szCs w:val="2"/>
              </w:rPr>
            </w:pPr>
          </w:p>
        </w:tc>
        <w:tc>
          <w:tcPr>
            <w:tcW w:w="2636" w:type="dxa"/>
            <w:vMerge/>
            <w:tcBorders>
              <w:top w:val="nil"/>
              <w:left w:val="single" w:sz="6" w:space="0" w:color="000000"/>
              <w:bottom w:val="single" w:sz="6" w:space="0" w:color="000000"/>
            </w:tcBorders>
          </w:tcPr>
          <w:p w14:paraId="68BA09D7" w14:textId="77777777" w:rsidR="001215C0" w:rsidRDefault="001215C0">
            <w:pPr>
              <w:rPr>
                <w:sz w:val="2"/>
                <w:szCs w:val="2"/>
              </w:rPr>
            </w:pPr>
          </w:p>
        </w:tc>
      </w:tr>
      <w:tr w:rsidR="001215C0" w14:paraId="6A4012C4" w14:textId="77777777">
        <w:trPr>
          <w:trHeight w:val="169"/>
        </w:trPr>
        <w:tc>
          <w:tcPr>
            <w:tcW w:w="439" w:type="dxa"/>
            <w:tcBorders>
              <w:top w:val="nil"/>
              <w:bottom w:val="nil"/>
              <w:right w:val="single" w:sz="6" w:space="0" w:color="000000"/>
            </w:tcBorders>
          </w:tcPr>
          <w:p w14:paraId="78BA6652" w14:textId="77777777" w:rsidR="001215C0" w:rsidRDefault="001215C0">
            <w:pPr>
              <w:pStyle w:val="TableParagraph"/>
              <w:rPr>
                <w:rFonts w:ascii="Times New Roman"/>
                <w:sz w:val="10"/>
              </w:rPr>
            </w:pPr>
          </w:p>
        </w:tc>
        <w:tc>
          <w:tcPr>
            <w:tcW w:w="2636" w:type="dxa"/>
            <w:tcBorders>
              <w:top w:val="nil"/>
              <w:left w:val="single" w:sz="6" w:space="0" w:color="000000"/>
              <w:bottom w:val="nil"/>
              <w:right w:val="single" w:sz="6" w:space="0" w:color="000000"/>
            </w:tcBorders>
          </w:tcPr>
          <w:p w14:paraId="21F4409E" w14:textId="77777777" w:rsidR="001215C0" w:rsidRDefault="001215C0">
            <w:pPr>
              <w:pStyle w:val="TableParagraph"/>
              <w:rPr>
                <w:rFonts w:ascii="Times New Roman"/>
                <w:sz w:val="10"/>
              </w:rPr>
            </w:pPr>
          </w:p>
        </w:tc>
        <w:tc>
          <w:tcPr>
            <w:tcW w:w="879" w:type="dxa"/>
            <w:tcBorders>
              <w:top w:val="nil"/>
              <w:left w:val="single" w:sz="6" w:space="0" w:color="000000"/>
              <w:bottom w:val="nil"/>
              <w:right w:val="single" w:sz="6" w:space="0" w:color="000000"/>
            </w:tcBorders>
          </w:tcPr>
          <w:p w14:paraId="325FA55F" w14:textId="77777777" w:rsidR="001215C0" w:rsidRDefault="001215C0">
            <w:pPr>
              <w:pStyle w:val="TableParagraph"/>
              <w:rPr>
                <w:rFonts w:ascii="Times New Roman"/>
                <w:sz w:val="10"/>
              </w:rPr>
            </w:pPr>
          </w:p>
        </w:tc>
        <w:tc>
          <w:tcPr>
            <w:tcW w:w="879" w:type="dxa"/>
            <w:vMerge/>
            <w:tcBorders>
              <w:top w:val="nil"/>
              <w:left w:val="single" w:sz="6" w:space="0" w:color="000000"/>
              <w:bottom w:val="single" w:sz="6" w:space="0" w:color="000000"/>
              <w:right w:val="single" w:sz="6" w:space="0" w:color="000000"/>
            </w:tcBorders>
          </w:tcPr>
          <w:p w14:paraId="1A57FB4A" w14:textId="77777777" w:rsidR="001215C0" w:rsidRDefault="001215C0">
            <w:pPr>
              <w:rPr>
                <w:sz w:val="2"/>
                <w:szCs w:val="2"/>
              </w:rPr>
            </w:pPr>
          </w:p>
        </w:tc>
        <w:tc>
          <w:tcPr>
            <w:tcW w:w="879" w:type="dxa"/>
            <w:tcBorders>
              <w:top w:val="nil"/>
              <w:left w:val="single" w:sz="6" w:space="0" w:color="000000"/>
              <w:bottom w:val="nil"/>
              <w:right w:val="single" w:sz="6" w:space="0" w:color="000000"/>
            </w:tcBorders>
          </w:tcPr>
          <w:p w14:paraId="3C500E30" w14:textId="77777777" w:rsidR="001215C0" w:rsidRDefault="00587B66">
            <w:pPr>
              <w:pStyle w:val="TableParagraph"/>
              <w:spacing w:before="9" w:line="141" w:lineRule="exact"/>
              <w:ind w:left="59" w:right="29"/>
              <w:jc w:val="center"/>
              <w:rPr>
                <w:rFonts w:ascii="Trebuchet MS"/>
                <w:sz w:val="13"/>
              </w:rPr>
            </w:pPr>
            <w:r>
              <w:rPr>
                <w:rFonts w:ascii="Trebuchet MS"/>
                <w:w w:val="105"/>
                <w:sz w:val="13"/>
              </w:rPr>
              <w:t>archivo</w:t>
            </w:r>
            <w:r>
              <w:rPr>
                <w:rFonts w:ascii="Trebuchet MS"/>
                <w:spacing w:val="-2"/>
                <w:w w:val="105"/>
                <w:sz w:val="13"/>
              </w:rPr>
              <w:t xml:space="preserve"> </w:t>
            </w:r>
            <w:r>
              <w:rPr>
                <w:rFonts w:ascii="Trebuchet MS"/>
                <w:w w:val="105"/>
                <w:sz w:val="13"/>
              </w:rPr>
              <w:t>de</w:t>
            </w:r>
          </w:p>
        </w:tc>
        <w:tc>
          <w:tcPr>
            <w:tcW w:w="2636" w:type="dxa"/>
            <w:vMerge/>
            <w:tcBorders>
              <w:top w:val="nil"/>
              <w:left w:val="single" w:sz="6" w:space="0" w:color="000000"/>
              <w:bottom w:val="single" w:sz="6" w:space="0" w:color="000000"/>
              <w:right w:val="single" w:sz="6" w:space="0" w:color="000000"/>
            </w:tcBorders>
          </w:tcPr>
          <w:p w14:paraId="663D2C24" w14:textId="77777777" w:rsidR="001215C0" w:rsidRDefault="001215C0">
            <w:pPr>
              <w:rPr>
                <w:sz w:val="2"/>
                <w:szCs w:val="2"/>
              </w:rPr>
            </w:pPr>
          </w:p>
        </w:tc>
        <w:tc>
          <w:tcPr>
            <w:tcW w:w="2636" w:type="dxa"/>
            <w:vMerge/>
            <w:tcBorders>
              <w:top w:val="nil"/>
              <w:left w:val="single" w:sz="6" w:space="0" w:color="000000"/>
              <w:bottom w:val="single" w:sz="6" w:space="0" w:color="000000"/>
            </w:tcBorders>
          </w:tcPr>
          <w:p w14:paraId="53D33FB6" w14:textId="77777777" w:rsidR="001215C0" w:rsidRDefault="001215C0">
            <w:pPr>
              <w:rPr>
                <w:sz w:val="2"/>
                <w:szCs w:val="2"/>
              </w:rPr>
            </w:pPr>
          </w:p>
        </w:tc>
      </w:tr>
      <w:tr w:rsidR="001215C0" w14:paraId="0491C69F" w14:textId="77777777">
        <w:trPr>
          <w:trHeight w:val="355"/>
        </w:trPr>
        <w:tc>
          <w:tcPr>
            <w:tcW w:w="439" w:type="dxa"/>
            <w:tcBorders>
              <w:top w:val="nil"/>
              <w:bottom w:val="nil"/>
              <w:right w:val="single" w:sz="6" w:space="0" w:color="000000"/>
            </w:tcBorders>
          </w:tcPr>
          <w:p w14:paraId="371CC764" w14:textId="77777777" w:rsidR="001215C0" w:rsidRDefault="001215C0">
            <w:pPr>
              <w:pStyle w:val="TableParagraph"/>
              <w:rPr>
                <w:rFonts w:ascii="Times New Roman"/>
                <w:sz w:val="12"/>
              </w:rPr>
            </w:pPr>
          </w:p>
        </w:tc>
        <w:tc>
          <w:tcPr>
            <w:tcW w:w="2636" w:type="dxa"/>
            <w:tcBorders>
              <w:top w:val="nil"/>
              <w:left w:val="single" w:sz="6" w:space="0" w:color="000000"/>
              <w:bottom w:val="nil"/>
              <w:right w:val="single" w:sz="6" w:space="0" w:color="000000"/>
            </w:tcBorders>
          </w:tcPr>
          <w:p w14:paraId="661A072A" w14:textId="77777777" w:rsidR="001215C0" w:rsidRDefault="00587B66">
            <w:pPr>
              <w:pStyle w:val="TableParagraph"/>
              <w:spacing w:before="86"/>
              <w:ind w:left="980" w:right="938"/>
              <w:jc w:val="center"/>
              <w:rPr>
                <w:rFonts w:ascii="Trebuchet MS"/>
                <w:sz w:val="13"/>
              </w:rPr>
            </w:pPr>
            <w:r>
              <w:rPr>
                <w:rFonts w:ascii="Trebuchet MS"/>
                <w:w w:val="105"/>
                <w:sz w:val="13"/>
              </w:rPr>
              <w:t>Legajos</w:t>
            </w:r>
          </w:p>
        </w:tc>
        <w:tc>
          <w:tcPr>
            <w:tcW w:w="879" w:type="dxa"/>
            <w:tcBorders>
              <w:top w:val="nil"/>
              <w:left w:val="single" w:sz="6" w:space="0" w:color="000000"/>
              <w:bottom w:val="nil"/>
              <w:right w:val="single" w:sz="6" w:space="0" w:color="000000"/>
            </w:tcBorders>
          </w:tcPr>
          <w:p w14:paraId="0F91CD2C" w14:textId="77777777" w:rsidR="001215C0" w:rsidRDefault="00587B66">
            <w:pPr>
              <w:pStyle w:val="TableParagraph"/>
              <w:spacing w:before="101"/>
              <w:ind w:left="32"/>
              <w:jc w:val="center"/>
              <w:rPr>
                <w:rFonts w:ascii="Trebuchet MS"/>
                <w:sz w:val="13"/>
              </w:rPr>
            </w:pPr>
            <w:r>
              <w:rPr>
                <w:rFonts w:ascii="Trebuchet MS"/>
                <w:w w:val="105"/>
                <w:sz w:val="13"/>
              </w:rPr>
              <w:t>X</w:t>
            </w:r>
          </w:p>
        </w:tc>
        <w:tc>
          <w:tcPr>
            <w:tcW w:w="879" w:type="dxa"/>
            <w:vMerge/>
            <w:tcBorders>
              <w:top w:val="nil"/>
              <w:left w:val="single" w:sz="6" w:space="0" w:color="000000"/>
              <w:bottom w:val="single" w:sz="6" w:space="0" w:color="000000"/>
              <w:right w:val="single" w:sz="6" w:space="0" w:color="000000"/>
            </w:tcBorders>
          </w:tcPr>
          <w:p w14:paraId="6778CE93" w14:textId="77777777" w:rsidR="001215C0" w:rsidRDefault="001215C0">
            <w:pPr>
              <w:rPr>
                <w:sz w:val="2"/>
                <w:szCs w:val="2"/>
              </w:rPr>
            </w:pPr>
          </w:p>
        </w:tc>
        <w:tc>
          <w:tcPr>
            <w:tcW w:w="879" w:type="dxa"/>
            <w:tcBorders>
              <w:top w:val="nil"/>
              <w:left w:val="single" w:sz="6" w:space="0" w:color="000000"/>
              <w:bottom w:val="nil"/>
              <w:right w:val="single" w:sz="6" w:space="0" w:color="000000"/>
            </w:tcBorders>
          </w:tcPr>
          <w:p w14:paraId="2099C315" w14:textId="77777777" w:rsidR="001215C0" w:rsidRDefault="00587B66">
            <w:pPr>
              <w:pStyle w:val="TableParagraph"/>
              <w:spacing w:before="9"/>
              <w:ind w:left="226"/>
              <w:rPr>
                <w:rFonts w:ascii="Trebuchet MS" w:hAnsi="Trebuchet MS"/>
                <w:sz w:val="13"/>
              </w:rPr>
            </w:pPr>
            <w:r>
              <w:rPr>
                <w:rFonts w:ascii="Trebuchet MS" w:hAnsi="Trebuchet MS"/>
                <w:w w:val="105"/>
                <w:sz w:val="13"/>
              </w:rPr>
              <w:t>gestión</w:t>
            </w:r>
          </w:p>
          <w:p w14:paraId="45DDC2C3" w14:textId="77777777" w:rsidR="001215C0" w:rsidRDefault="00587B66">
            <w:pPr>
              <w:pStyle w:val="TableParagraph"/>
              <w:spacing w:before="34" w:line="141" w:lineRule="exact"/>
              <w:ind w:left="142"/>
              <w:rPr>
                <w:rFonts w:ascii="Trebuchet MS"/>
                <w:sz w:val="13"/>
              </w:rPr>
            </w:pPr>
            <w:r>
              <w:rPr>
                <w:rFonts w:ascii="Trebuchet MS"/>
                <w:w w:val="105"/>
                <w:sz w:val="13"/>
              </w:rPr>
              <w:t>10</w:t>
            </w:r>
            <w:r>
              <w:rPr>
                <w:rFonts w:ascii="Trebuchet MS"/>
                <w:spacing w:val="-2"/>
                <w:w w:val="105"/>
                <w:sz w:val="13"/>
              </w:rPr>
              <w:t xml:space="preserve"> </w:t>
            </w:r>
            <w:r>
              <w:rPr>
                <w:rFonts w:ascii="Trebuchet MS"/>
                <w:w w:val="105"/>
                <w:sz w:val="13"/>
              </w:rPr>
              <w:t>metros</w:t>
            </w:r>
          </w:p>
        </w:tc>
        <w:tc>
          <w:tcPr>
            <w:tcW w:w="2636" w:type="dxa"/>
            <w:vMerge/>
            <w:tcBorders>
              <w:top w:val="nil"/>
              <w:left w:val="single" w:sz="6" w:space="0" w:color="000000"/>
              <w:bottom w:val="single" w:sz="6" w:space="0" w:color="000000"/>
              <w:right w:val="single" w:sz="6" w:space="0" w:color="000000"/>
            </w:tcBorders>
          </w:tcPr>
          <w:p w14:paraId="67858D47" w14:textId="77777777" w:rsidR="001215C0" w:rsidRDefault="001215C0">
            <w:pPr>
              <w:rPr>
                <w:sz w:val="2"/>
                <w:szCs w:val="2"/>
              </w:rPr>
            </w:pPr>
          </w:p>
        </w:tc>
        <w:tc>
          <w:tcPr>
            <w:tcW w:w="2636" w:type="dxa"/>
            <w:vMerge/>
            <w:tcBorders>
              <w:top w:val="nil"/>
              <w:left w:val="single" w:sz="6" w:space="0" w:color="000000"/>
              <w:bottom w:val="single" w:sz="6" w:space="0" w:color="000000"/>
            </w:tcBorders>
          </w:tcPr>
          <w:p w14:paraId="0989BFDA" w14:textId="77777777" w:rsidR="001215C0" w:rsidRDefault="001215C0">
            <w:pPr>
              <w:rPr>
                <w:sz w:val="2"/>
                <w:szCs w:val="2"/>
              </w:rPr>
            </w:pPr>
          </w:p>
        </w:tc>
      </w:tr>
      <w:tr w:rsidR="001215C0" w14:paraId="39DDF067" w14:textId="77777777">
        <w:trPr>
          <w:trHeight w:val="169"/>
        </w:trPr>
        <w:tc>
          <w:tcPr>
            <w:tcW w:w="439" w:type="dxa"/>
            <w:tcBorders>
              <w:top w:val="nil"/>
              <w:bottom w:val="nil"/>
              <w:right w:val="single" w:sz="6" w:space="0" w:color="000000"/>
            </w:tcBorders>
          </w:tcPr>
          <w:p w14:paraId="677D6C9E" w14:textId="77777777" w:rsidR="001215C0" w:rsidRDefault="001215C0">
            <w:pPr>
              <w:pStyle w:val="TableParagraph"/>
              <w:rPr>
                <w:rFonts w:ascii="Times New Roman"/>
                <w:sz w:val="10"/>
              </w:rPr>
            </w:pPr>
          </w:p>
        </w:tc>
        <w:tc>
          <w:tcPr>
            <w:tcW w:w="2636" w:type="dxa"/>
            <w:tcBorders>
              <w:top w:val="nil"/>
              <w:left w:val="single" w:sz="6" w:space="0" w:color="000000"/>
              <w:bottom w:val="nil"/>
              <w:right w:val="single" w:sz="6" w:space="0" w:color="000000"/>
            </w:tcBorders>
          </w:tcPr>
          <w:p w14:paraId="51BCE5B4" w14:textId="77777777" w:rsidR="001215C0" w:rsidRDefault="001215C0">
            <w:pPr>
              <w:pStyle w:val="TableParagraph"/>
              <w:rPr>
                <w:rFonts w:ascii="Times New Roman"/>
                <w:sz w:val="10"/>
              </w:rPr>
            </w:pPr>
          </w:p>
        </w:tc>
        <w:tc>
          <w:tcPr>
            <w:tcW w:w="879" w:type="dxa"/>
            <w:tcBorders>
              <w:top w:val="nil"/>
              <w:left w:val="single" w:sz="6" w:space="0" w:color="000000"/>
              <w:bottom w:val="nil"/>
              <w:right w:val="single" w:sz="6" w:space="0" w:color="000000"/>
            </w:tcBorders>
          </w:tcPr>
          <w:p w14:paraId="56C51157" w14:textId="77777777" w:rsidR="001215C0" w:rsidRDefault="001215C0">
            <w:pPr>
              <w:pStyle w:val="TableParagraph"/>
              <w:rPr>
                <w:rFonts w:ascii="Times New Roman"/>
                <w:sz w:val="10"/>
              </w:rPr>
            </w:pPr>
          </w:p>
        </w:tc>
        <w:tc>
          <w:tcPr>
            <w:tcW w:w="879" w:type="dxa"/>
            <w:vMerge/>
            <w:tcBorders>
              <w:top w:val="nil"/>
              <w:left w:val="single" w:sz="6" w:space="0" w:color="000000"/>
              <w:bottom w:val="single" w:sz="6" w:space="0" w:color="000000"/>
              <w:right w:val="single" w:sz="6" w:space="0" w:color="000000"/>
            </w:tcBorders>
          </w:tcPr>
          <w:p w14:paraId="61372679" w14:textId="77777777" w:rsidR="001215C0" w:rsidRDefault="001215C0">
            <w:pPr>
              <w:rPr>
                <w:sz w:val="2"/>
                <w:szCs w:val="2"/>
              </w:rPr>
            </w:pPr>
          </w:p>
        </w:tc>
        <w:tc>
          <w:tcPr>
            <w:tcW w:w="879" w:type="dxa"/>
            <w:tcBorders>
              <w:top w:val="nil"/>
              <w:left w:val="single" w:sz="6" w:space="0" w:color="000000"/>
              <w:bottom w:val="nil"/>
              <w:right w:val="single" w:sz="6" w:space="0" w:color="000000"/>
            </w:tcBorders>
          </w:tcPr>
          <w:p w14:paraId="1BCBD111" w14:textId="77777777" w:rsidR="001215C0" w:rsidRDefault="00587B66">
            <w:pPr>
              <w:pStyle w:val="TableParagraph"/>
              <w:spacing w:before="9" w:line="141" w:lineRule="exact"/>
              <w:ind w:left="59" w:right="28"/>
              <w:jc w:val="center"/>
              <w:rPr>
                <w:rFonts w:ascii="Trebuchet MS"/>
                <w:sz w:val="13"/>
              </w:rPr>
            </w:pPr>
            <w:r>
              <w:rPr>
                <w:rFonts w:ascii="Trebuchet MS"/>
                <w:w w:val="105"/>
                <w:sz w:val="13"/>
              </w:rPr>
              <w:t>lineales</w:t>
            </w:r>
          </w:p>
        </w:tc>
        <w:tc>
          <w:tcPr>
            <w:tcW w:w="2636" w:type="dxa"/>
            <w:vMerge/>
            <w:tcBorders>
              <w:top w:val="nil"/>
              <w:left w:val="single" w:sz="6" w:space="0" w:color="000000"/>
              <w:bottom w:val="single" w:sz="6" w:space="0" w:color="000000"/>
              <w:right w:val="single" w:sz="6" w:space="0" w:color="000000"/>
            </w:tcBorders>
          </w:tcPr>
          <w:p w14:paraId="75203C3C" w14:textId="77777777" w:rsidR="001215C0" w:rsidRDefault="001215C0">
            <w:pPr>
              <w:rPr>
                <w:sz w:val="2"/>
                <w:szCs w:val="2"/>
              </w:rPr>
            </w:pPr>
          </w:p>
        </w:tc>
        <w:tc>
          <w:tcPr>
            <w:tcW w:w="2636" w:type="dxa"/>
            <w:vMerge/>
            <w:tcBorders>
              <w:top w:val="nil"/>
              <w:left w:val="single" w:sz="6" w:space="0" w:color="000000"/>
              <w:bottom w:val="single" w:sz="6" w:space="0" w:color="000000"/>
            </w:tcBorders>
          </w:tcPr>
          <w:p w14:paraId="70B3B970" w14:textId="77777777" w:rsidR="001215C0" w:rsidRDefault="001215C0">
            <w:pPr>
              <w:rPr>
                <w:sz w:val="2"/>
                <w:szCs w:val="2"/>
              </w:rPr>
            </w:pPr>
          </w:p>
        </w:tc>
      </w:tr>
      <w:tr w:rsidR="001215C0" w14:paraId="26CA295B" w14:textId="77777777">
        <w:trPr>
          <w:trHeight w:val="169"/>
        </w:trPr>
        <w:tc>
          <w:tcPr>
            <w:tcW w:w="439" w:type="dxa"/>
            <w:tcBorders>
              <w:top w:val="nil"/>
              <w:bottom w:val="nil"/>
              <w:right w:val="single" w:sz="6" w:space="0" w:color="000000"/>
            </w:tcBorders>
          </w:tcPr>
          <w:p w14:paraId="125C7CDB" w14:textId="77777777" w:rsidR="001215C0" w:rsidRDefault="001215C0">
            <w:pPr>
              <w:pStyle w:val="TableParagraph"/>
              <w:rPr>
                <w:rFonts w:ascii="Times New Roman"/>
                <w:sz w:val="10"/>
              </w:rPr>
            </w:pPr>
          </w:p>
        </w:tc>
        <w:tc>
          <w:tcPr>
            <w:tcW w:w="2636" w:type="dxa"/>
            <w:tcBorders>
              <w:top w:val="nil"/>
              <w:left w:val="single" w:sz="6" w:space="0" w:color="000000"/>
              <w:bottom w:val="nil"/>
              <w:right w:val="single" w:sz="6" w:space="0" w:color="000000"/>
            </w:tcBorders>
          </w:tcPr>
          <w:p w14:paraId="012EA472" w14:textId="77777777" w:rsidR="001215C0" w:rsidRDefault="001215C0">
            <w:pPr>
              <w:pStyle w:val="TableParagraph"/>
              <w:rPr>
                <w:rFonts w:ascii="Times New Roman"/>
                <w:sz w:val="10"/>
              </w:rPr>
            </w:pPr>
          </w:p>
        </w:tc>
        <w:tc>
          <w:tcPr>
            <w:tcW w:w="879" w:type="dxa"/>
            <w:tcBorders>
              <w:top w:val="nil"/>
              <w:left w:val="single" w:sz="6" w:space="0" w:color="000000"/>
              <w:bottom w:val="nil"/>
              <w:right w:val="single" w:sz="6" w:space="0" w:color="000000"/>
            </w:tcBorders>
          </w:tcPr>
          <w:p w14:paraId="75675671" w14:textId="77777777" w:rsidR="001215C0" w:rsidRDefault="001215C0">
            <w:pPr>
              <w:pStyle w:val="TableParagraph"/>
              <w:rPr>
                <w:rFonts w:ascii="Times New Roman"/>
                <w:sz w:val="10"/>
              </w:rPr>
            </w:pPr>
          </w:p>
        </w:tc>
        <w:tc>
          <w:tcPr>
            <w:tcW w:w="879" w:type="dxa"/>
            <w:vMerge/>
            <w:tcBorders>
              <w:top w:val="nil"/>
              <w:left w:val="single" w:sz="6" w:space="0" w:color="000000"/>
              <w:bottom w:val="single" w:sz="6" w:space="0" w:color="000000"/>
              <w:right w:val="single" w:sz="6" w:space="0" w:color="000000"/>
            </w:tcBorders>
          </w:tcPr>
          <w:p w14:paraId="186C33A0" w14:textId="77777777" w:rsidR="001215C0" w:rsidRDefault="001215C0">
            <w:pPr>
              <w:rPr>
                <w:sz w:val="2"/>
                <w:szCs w:val="2"/>
              </w:rPr>
            </w:pPr>
          </w:p>
        </w:tc>
        <w:tc>
          <w:tcPr>
            <w:tcW w:w="879" w:type="dxa"/>
            <w:tcBorders>
              <w:top w:val="nil"/>
              <w:left w:val="single" w:sz="6" w:space="0" w:color="000000"/>
              <w:bottom w:val="nil"/>
              <w:right w:val="single" w:sz="6" w:space="0" w:color="000000"/>
            </w:tcBorders>
          </w:tcPr>
          <w:p w14:paraId="0A0548D6" w14:textId="50973CE6" w:rsidR="001215C0" w:rsidRDefault="0030087E">
            <w:pPr>
              <w:pStyle w:val="TableParagraph"/>
              <w:spacing w:before="9" w:line="141" w:lineRule="exact"/>
              <w:ind w:left="59" w:right="28"/>
              <w:jc w:val="center"/>
              <w:rPr>
                <w:rFonts w:ascii="Trebuchet MS"/>
                <w:sz w:val="13"/>
              </w:rPr>
            </w:pPr>
            <w:r>
              <w:rPr>
                <w:rFonts w:ascii="Trebuchet MS"/>
                <w:w w:val="105"/>
                <w:sz w:val="13"/>
              </w:rPr>
              <w:t>Aprox</w:t>
            </w:r>
            <w:r w:rsidR="00587B66">
              <w:rPr>
                <w:rFonts w:ascii="Trebuchet MS"/>
                <w:w w:val="105"/>
                <w:sz w:val="13"/>
              </w:rPr>
              <w:t>.</w:t>
            </w:r>
            <w:r w:rsidR="00587B66">
              <w:rPr>
                <w:rFonts w:ascii="Trebuchet MS"/>
                <w:spacing w:val="-2"/>
                <w:w w:val="105"/>
                <w:sz w:val="13"/>
              </w:rPr>
              <w:t xml:space="preserve"> </w:t>
            </w:r>
            <w:r w:rsidR="00587B66">
              <w:rPr>
                <w:rFonts w:ascii="Trebuchet MS"/>
                <w:w w:val="105"/>
                <w:sz w:val="13"/>
              </w:rPr>
              <w:t>En</w:t>
            </w:r>
          </w:p>
        </w:tc>
        <w:tc>
          <w:tcPr>
            <w:tcW w:w="2636" w:type="dxa"/>
            <w:vMerge/>
            <w:tcBorders>
              <w:top w:val="nil"/>
              <w:left w:val="single" w:sz="6" w:space="0" w:color="000000"/>
              <w:bottom w:val="single" w:sz="6" w:space="0" w:color="000000"/>
              <w:right w:val="single" w:sz="6" w:space="0" w:color="000000"/>
            </w:tcBorders>
          </w:tcPr>
          <w:p w14:paraId="07C7E6B4" w14:textId="77777777" w:rsidR="001215C0" w:rsidRDefault="001215C0">
            <w:pPr>
              <w:rPr>
                <w:sz w:val="2"/>
                <w:szCs w:val="2"/>
              </w:rPr>
            </w:pPr>
          </w:p>
        </w:tc>
        <w:tc>
          <w:tcPr>
            <w:tcW w:w="2636" w:type="dxa"/>
            <w:vMerge/>
            <w:tcBorders>
              <w:top w:val="nil"/>
              <w:left w:val="single" w:sz="6" w:space="0" w:color="000000"/>
              <w:bottom w:val="single" w:sz="6" w:space="0" w:color="000000"/>
            </w:tcBorders>
          </w:tcPr>
          <w:p w14:paraId="1AEA3A45" w14:textId="77777777" w:rsidR="001215C0" w:rsidRDefault="001215C0">
            <w:pPr>
              <w:rPr>
                <w:sz w:val="2"/>
                <w:szCs w:val="2"/>
              </w:rPr>
            </w:pPr>
          </w:p>
        </w:tc>
      </w:tr>
      <w:tr w:rsidR="001215C0" w14:paraId="629C7F58" w14:textId="77777777">
        <w:trPr>
          <w:trHeight w:val="169"/>
        </w:trPr>
        <w:tc>
          <w:tcPr>
            <w:tcW w:w="439" w:type="dxa"/>
            <w:tcBorders>
              <w:top w:val="nil"/>
              <w:bottom w:val="nil"/>
              <w:right w:val="single" w:sz="6" w:space="0" w:color="000000"/>
            </w:tcBorders>
          </w:tcPr>
          <w:p w14:paraId="34A15C0E" w14:textId="77777777" w:rsidR="001215C0" w:rsidRDefault="001215C0">
            <w:pPr>
              <w:pStyle w:val="TableParagraph"/>
              <w:rPr>
                <w:rFonts w:ascii="Times New Roman"/>
                <w:sz w:val="10"/>
              </w:rPr>
            </w:pPr>
          </w:p>
        </w:tc>
        <w:tc>
          <w:tcPr>
            <w:tcW w:w="2636" w:type="dxa"/>
            <w:tcBorders>
              <w:top w:val="nil"/>
              <w:left w:val="single" w:sz="6" w:space="0" w:color="000000"/>
              <w:bottom w:val="nil"/>
              <w:right w:val="single" w:sz="6" w:space="0" w:color="000000"/>
            </w:tcBorders>
          </w:tcPr>
          <w:p w14:paraId="2D555051" w14:textId="77777777" w:rsidR="001215C0" w:rsidRDefault="001215C0">
            <w:pPr>
              <w:pStyle w:val="TableParagraph"/>
              <w:rPr>
                <w:rFonts w:ascii="Times New Roman"/>
                <w:sz w:val="10"/>
              </w:rPr>
            </w:pPr>
          </w:p>
        </w:tc>
        <w:tc>
          <w:tcPr>
            <w:tcW w:w="879" w:type="dxa"/>
            <w:tcBorders>
              <w:top w:val="nil"/>
              <w:left w:val="single" w:sz="6" w:space="0" w:color="000000"/>
              <w:bottom w:val="nil"/>
              <w:right w:val="single" w:sz="6" w:space="0" w:color="000000"/>
            </w:tcBorders>
          </w:tcPr>
          <w:p w14:paraId="3CF6F4FD" w14:textId="77777777" w:rsidR="001215C0" w:rsidRDefault="001215C0">
            <w:pPr>
              <w:pStyle w:val="TableParagraph"/>
              <w:rPr>
                <w:rFonts w:ascii="Times New Roman"/>
                <w:sz w:val="10"/>
              </w:rPr>
            </w:pPr>
          </w:p>
        </w:tc>
        <w:tc>
          <w:tcPr>
            <w:tcW w:w="879" w:type="dxa"/>
            <w:vMerge/>
            <w:tcBorders>
              <w:top w:val="nil"/>
              <w:left w:val="single" w:sz="6" w:space="0" w:color="000000"/>
              <w:bottom w:val="single" w:sz="6" w:space="0" w:color="000000"/>
              <w:right w:val="single" w:sz="6" w:space="0" w:color="000000"/>
            </w:tcBorders>
          </w:tcPr>
          <w:p w14:paraId="69216546" w14:textId="77777777" w:rsidR="001215C0" w:rsidRDefault="001215C0">
            <w:pPr>
              <w:rPr>
                <w:sz w:val="2"/>
                <w:szCs w:val="2"/>
              </w:rPr>
            </w:pPr>
          </w:p>
        </w:tc>
        <w:tc>
          <w:tcPr>
            <w:tcW w:w="879" w:type="dxa"/>
            <w:tcBorders>
              <w:top w:val="nil"/>
              <w:left w:val="single" w:sz="6" w:space="0" w:color="000000"/>
              <w:bottom w:val="nil"/>
              <w:right w:val="single" w:sz="6" w:space="0" w:color="000000"/>
            </w:tcBorders>
          </w:tcPr>
          <w:p w14:paraId="413726B1" w14:textId="77777777" w:rsidR="001215C0" w:rsidRDefault="00587B66">
            <w:pPr>
              <w:pStyle w:val="TableParagraph"/>
              <w:spacing w:before="9" w:line="141" w:lineRule="exact"/>
              <w:ind w:left="59" w:right="29"/>
              <w:jc w:val="center"/>
              <w:rPr>
                <w:rFonts w:ascii="Trebuchet MS"/>
                <w:sz w:val="13"/>
              </w:rPr>
            </w:pPr>
            <w:r>
              <w:rPr>
                <w:rFonts w:ascii="Trebuchet MS"/>
                <w:w w:val="105"/>
                <w:sz w:val="13"/>
              </w:rPr>
              <w:t>archivo</w:t>
            </w:r>
          </w:p>
        </w:tc>
        <w:tc>
          <w:tcPr>
            <w:tcW w:w="2636" w:type="dxa"/>
            <w:vMerge/>
            <w:tcBorders>
              <w:top w:val="nil"/>
              <w:left w:val="single" w:sz="6" w:space="0" w:color="000000"/>
              <w:bottom w:val="single" w:sz="6" w:space="0" w:color="000000"/>
              <w:right w:val="single" w:sz="6" w:space="0" w:color="000000"/>
            </w:tcBorders>
          </w:tcPr>
          <w:p w14:paraId="7BD41C3B" w14:textId="77777777" w:rsidR="001215C0" w:rsidRDefault="001215C0">
            <w:pPr>
              <w:rPr>
                <w:sz w:val="2"/>
                <w:szCs w:val="2"/>
              </w:rPr>
            </w:pPr>
          </w:p>
        </w:tc>
        <w:tc>
          <w:tcPr>
            <w:tcW w:w="2636" w:type="dxa"/>
            <w:vMerge/>
            <w:tcBorders>
              <w:top w:val="nil"/>
              <w:left w:val="single" w:sz="6" w:space="0" w:color="000000"/>
              <w:bottom w:val="single" w:sz="6" w:space="0" w:color="000000"/>
            </w:tcBorders>
          </w:tcPr>
          <w:p w14:paraId="134BEBA9" w14:textId="77777777" w:rsidR="001215C0" w:rsidRDefault="001215C0">
            <w:pPr>
              <w:rPr>
                <w:sz w:val="2"/>
                <w:szCs w:val="2"/>
              </w:rPr>
            </w:pPr>
          </w:p>
        </w:tc>
      </w:tr>
      <w:tr w:rsidR="001215C0" w14:paraId="0BD004DE" w14:textId="77777777">
        <w:trPr>
          <w:trHeight w:val="300"/>
        </w:trPr>
        <w:tc>
          <w:tcPr>
            <w:tcW w:w="439" w:type="dxa"/>
            <w:tcBorders>
              <w:top w:val="nil"/>
              <w:bottom w:val="nil"/>
              <w:right w:val="single" w:sz="6" w:space="0" w:color="000000"/>
            </w:tcBorders>
          </w:tcPr>
          <w:p w14:paraId="28CE41B7" w14:textId="77777777" w:rsidR="001215C0" w:rsidRDefault="001215C0">
            <w:pPr>
              <w:pStyle w:val="TableParagraph"/>
              <w:rPr>
                <w:rFonts w:ascii="Times New Roman"/>
                <w:sz w:val="12"/>
              </w:rPr>
            </w:pPr>
          </w:p>
        </w:tc>
        <w:tc>
          <w:tcPr>
            <w:tcW w:w="2636" w:type="dxa"/>
            <w:tcBorders>
              <w:top w:val="nil"/>
              <w:left w:val="single" w:sz="6" w:space="0" w:color="000000"/>
              <w:bottom w:val="single" w:sz="6" w:space="0" w:color="000000"/>
              <w:right w:val="single" w:sz="6" w:space="0" w:color="000000"/>
            </w:tcBorders>
          </w:tcPr>
          <w:p w14:paraId="0BBBCECB" w14:textId="77777777" w:rsidR="001215C0" w:rsidRDefault="001215C0">
            <w:pPr>
              <w:pStyle w:val="TableParagraph"/>
              <w:rPr>
                <w:rFonts w:ascii="Times New Roman"/>
                <w:sz w:val="12"/>
              </w:rPr>
            </w:pPr>
          </w:p>
        </w:tc>
        <w:tc>
          <w:tcPr>
            <w:tcW w:w="879" w:type="dxa"/>
            <w:tcBorders>
              <w:top w:val="nil"/>
              <w:left w:val="single" w:sz="6" w:space="0" w:color="000000"/>
              <w:bottom w:val="single" w:sz="6" w:space="0" w:color="000000"/>
              <w:right w:val="single" w:sz="6" w:space="0" w:color="000000"/>
            </w:tcBorders>
          </w:tcPr>
          <w:p w14:paraId="3EF8F5E6" w14:textId="77777777" w:rsidR="001215C0" w:rsidRDefault="001215C0">
            <w:pPr>
              <w:pStyle w:val="TableParagraph"/>
              <w:rPr>
                <w:rFonts w:ascii="Times New Roman"/>
                <w:sz w:val="12"/>
              </w:rPr>
            </w:pPr>
          </w:p>
        </w:tc>
        <w:tc>
          <w:tcPr>
            <w:tcW w:w="879" w:type="dxa"/>
            <w:vMerge/>
            <w:tcBorders>
              <w:top w:val="nil"/>
              <w:left w:val="single" w:sz="6" w:space="0" w:color="000000"/>
              <w:bottom w:val="single" w:sz="6" w:space="0" w:color="000000"/>
              <w:right w:val="single" w:sz="6" w:space="0" w:color="000000"/>
            </w:tcBorders>
          </w:tcPr>
          <w:p w14:paraId="6FFE3C36" w14:textId="77777777" w:rsidR="001215C0" w:rsidRDefault="001215C0">
            <w:pPr>
              <w:rPr>
                <w:sz w:val="2"/>
                <w:szCs w:val="2"/>
              </w:rPr>
            </w:pPr>
          </w:p>
        </w:tc>
        <w:tc>
          <w:tcPr>
            <w:tcW w:w="879" w:type="dxa"/>
            <w:tcBorders>
              <w:top w:val="nil"/>
              <w:left w:val="single" w:sz="6" w:space="0" w:color="000000"/>
              <w:bottom w:val="single" w:sz="6" w:space="0" w:color="000000"/>
              <w:right w:val="single" w:sz="6" w:space="0" w:color="000000"/>
            </w:tcBorders>
          </w:tcPr>
          <w:p w14:paraId="0758E4A6" w14:textId="77777777" w:rsidR="001215C0" w:rsidRDefault="00587B66">
            <w:pPr>
              <w:pStyle w:val="TableParagraph"/>
              <w:spacing w:before="9"/>
              <w:ind w:left="59" w:right="29"/>
              <w:jc w:val="center"/>
              <w:rPr>
                <w:rFonts w:ascii="Trebuchet MS"/>
                <w:sz w:val="13"/>
              </w:rPr>
            </w:pPr>
            <w:r>
              <w:rPr>
                <w:rFonts w:ascii="Trebuchet MS"/>
                <w:w w:val="105"/>
                <w:sz w:val="13"/>
              </w:rPr>
              <w:t>central</w:t>
            </w:r>
          </w:p>
        </w:tc>
        <w:tc>
          <w:tcPr>
            <w:tcW w:w="2636" w:type="dxa"/>
            <w:vMerge/>
            <w:tcBorders>
              <w:top w:val="nil"/>
              <w:left w:val="single" w:sz="6" w:space="0" w:color="000000"/>
              <w:bottom w:val="single" w:sz="6" w:space="0" w:color="000000"/>
              <w:right w:val="single" w:sz="6" w:space="0" w:color="000000"/>
            </w:tcBorders>
          </w:tcPr>
          <w:p w14:paraId="78485FAF" w14:textId="77777777" w:rsidR="001215C0" w:rsidRDefault="001215C0">
            <w:pPr>
              <w:rPr>
                <w:sz w:val="2"/>
                <w:szCs w:val="2"/>
              </w:rPr>
            </w:pPr>
          </w:p>
        </w:tc>
        <w:tc>
          <w:tcPr>
            <w:tcW w:w="2636" w:type="dxa"/>
            <w:vMerge/>
            <w:tcBorders>
              <w:top w:val="nil"/>
              <w:left w:val="single" w:sz="6" w:space="0" w:color="000000"/>
              <w:bottom w:val="single" w:sz="6" w:space="0" w:color="000000"/>
            </w:tcBorders>
          </w:tcPr>
          <w:p w14:paraId="0B8BC34C" w14:textId="77777777" w:rsidR="001215C0" w:rsidRDefault="001215C0">
            <w:pPr>
              <w:rPr>
                <w:sz w:val="2"/>
                <w:szCs w:val="2"/>
              </w:rPr>
            </w:pPr>
          </w:p>
        </w:tc>
      </w:tr>
      <w:tr w:rsidR="001215C0" w14:paraId="37F485BA" w14:textId="77777777">
        <w:trPr>
          <w:trHeight w:val="303"/>
        </w:trPr>
        <w:tc>
          <w:tcPr>
            <w:tcW w:w="439" w:type="dxa"/>
            <w:tcBorders>
              <w:top w:val="nil"/>
              <w:bottom w:val="nil"/>
              <w:right w:val="single" w:sz="6" w:space="0" w:color="000000"/>
            </w:tcBorders>
          </w:tcPr>
          <w:p w14:paraId="46576C59" w14:textId="77777777" w:rsidR="001215C0" w:rsidRDefault="001215C0">
            <w:pPr>
              <w:pStyle w:val="TableParagraph"/>
              <w:rPr>
                <w:rFonts w:ascii="Times New Roman"/>
                <w:sz w:val="12"/>
              </w:rPr>
            </w:pPr>
          </w:p>
        </w:tc>
        <w:tc>
          <w:tcPr>
            <w:tcW w:w="2636" w:type="dxa"/>
            <w:tcBorders>
              <w:top w:val="single" w:sz="6" w:space="0" w:color="000000"/>
              <w:left w:val="single" w:sz="6" w:space="0" w:color="000000"/>
              <w:bottom w:val="nil"/>
              <w:right w:val="single" w:sz="6" w:space="0" w:color="000000"/>
            </w:tcBorders>
          </w:tcPr>
          <w:p w14:paraId="22E478E9" w14:textId="77777777" w:rsidR="001215C0" w:rsidRDefault="001215C0">
            <w:pPr>
              <w:pStyle w:val="TableParagraph"/>
              <w:rPr>
                <w:rFonts w:ascii="Times New Roman"/>
                <w:sz w:val="12"/>
              </w:rPr>
            </w:pPr>
          </w:p>
        </w:tc>
        <w:tc>
          <w:tcPr>
            <w:tcW w:w="879" w:type="dxa"/>
            <w:tcBorders>
              <w:top w:val="single" w:sz="6" w:space="0" w:color="000000"/>
              <w:left w:val="single" w:sz="6" w:space="0" w:color="000000"/>
              <w:bottom w:val="nil"/>
              <w:right w:val="single" w:sz="6" w:space="0" w:color="000000"/>
            </w:tcBorders>
          </w:tcPr>
          <w:p w14:paraId="31FF4FAC" w14:textId="77777777" w:rsidR="001215C0" w:rsidRDefault="001215C0">
            <w:pPr>
              <w:pStyle w:val="TableParagraph"/>
              <w:rPr>
                <w:rFonts w:ascii="Times New Roman"/>
                <w:sz w:val="12"/>
              </w:rPr>
            </w:pPr>
          </w:p>
        </w:tc>
        <w:tc>
          <w:tcPr>
            <w:tcW w:w="879" w:type="dxa"/>
            <w:vMerge w:val="restart"/>
            <w:tcBorders>
              <w:top w:val="single" w:sz="6" w:space="0" w:color="000000"/>
              <w:left w:val="single" w:sz="6" w:space="0" w:color="000000"/>
              <w:bottom w:val="single" w:sz="6" w:space="0" w:color="000000"/>
              <w:right w:val="single" w:sz="6" w:space="0" w:color="000000"/>
            </w:tcBorders>
          </w:tcPr>
          <w:p w14:paraId="2AA048D6" w14:textId="77777777" w:rsidR="001215C0" w:rsidRDefault="001215C0">
            <w:pPr>
              <w:pStyle w:val="TableParagraph"/>
              <w:rPr>
                <w:rFonts w:ascii="Times New Roman"/>
                <w:sz w:val="12"/>
              </w:rPr>
            </w:pPr>
          </w:p>
        </w:tc>
        <w:tc>
          <w:tcPr>
            <w:tcW w:w="879" w:type="dxa"/>
            <w:tcBorders>
              <w:top w:val="single" w:sz="6" w:space="0" w:color="000000"/>
              <w:left w:val="single" w:sz="6" w:space="0" w:color="000000"/>
              <w:bottom w:val="nil"/>
              <w:right w:val="single" w:sz="6" w:space="0" w:color="000000"/>
            </w:tcBorders>
          </w:tcPr>
          <w:p w14:paraId="6216FAEE" w14:textId="77777777" w:rsidR="001215C0" w:rsidRDefault="00587B66">
            <w:pPr>
              <w:pStyle w:val="TableParagraph"/>
              <w:spacing w:before="142" w:line="141" w:lineRule="exact"/>
              <w:ind w:left="59" w:right="28"/>
              <w:jc w:val="center"/>
              <w:rPr>
                <w:rFonts w:ascii="Trebuchet MS"/>
                <w:sz w:val="13"/>
              </w:rPr>
            </w:pPr>
            <w:r>
              <w:rPr>
                <w:rFonts w:ascii="Trebuchet MS"/>
                <w:w w:val="105"/>
                <w:sz w:val="13"/>
              </w:rPr>
              <w:t>19</w:t>
            </w:r>
            <w:r>
              <w:rPr>
                <w:rFonts w:ascii="Trebuchet MS"/>
                <w:spacing w:val="-2"/>
                <w:w w:val="105"/>
                <w:sz w:val="13"/>
              </w:rPr>
              <w:t xml:space="preserve"> </w:t>
            </w:r>
            <w:r>
              <w:rPr>
                <w:rFonts w:ascii="Trebuchet MS"/>
                <w:w w:val="105"/>
                <w:sz w:val="13"/>
              </w:rPr>
              <w:t>metros</w:t>
            </w:r>
          </w:p>
        </w:tc>
        <w:tc>
          <w:tcPr>
            <w:tcW w:w="2636" w:type="dxa"/>
            <w:vMerge w:val="restart"/>
            <w:tcBorders>
              <w:top w:val="single" w:sz="6" w:space="0" w:color="000000"/>
              <w:left w:val="single" w:sz="6" w:space="0" w:color="000000"/>
              <w:bottom w:val="single" w:sz="6" w:space="0" w:color="000000"/>
              <w:right w:val="single" w:sz="6" w:space="0" w:color="000000"/>
            </w:tcBorders>
          </w:tcPr>
          <w:p w14:paraId="26A5575A" w14:textId="77777777" w:rsidR="001215C0" w:rsidRDefault="001215C0">
            <w:pPr>
              <w:pStyle w:val="TableParagraph"/>
              <w:spacing w:before="1"/>
              <w:rPr>
                <w:rFonts w:ascii="Trebuchet MS"/>
                <w:sz w:val="3"/>
              </w:rPr>
            </w:pPr>
          </w:p>
          <w:p w14:paraId="3014D7D6" w14:textId="77777777" w:rsidR="001215C0" w:rsidRDefault="00587B66">
            <w:pPr>
              <w:pStyle w:val="TableParagraph"/>
              <w:ind w:left="26"/>
              <w:rPr>
                <w:rFonts w:ascii="Trebuchet MS"/>
                <w:sz w:val="20"/>
              </w:rPr>
            </w:pPr>
            <w:r>
              <w:rPr>
                <w:rFonts w:ascii="Trebuchet MS"/>
                <w:noProof/>
                <w:sz w:val="20"/>
                <w:lang w:eastAsia="es-ES"/>
              </w:rPr>
              <w:drawing>
                <wp:inline distT="0" distB="0" distL="0" distR="0" wp14:anchorId="4065D6FB" wp14:editId="1DF54330">
                  <wp:extent cx="1591097" cy="1266444"/>
                  <wp:effectExtent l="0" t="0" r="0" b="0"/>
                  <wp:docPr id="129"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6.jpeg"/>
                          <pic:cNvPicPr/>
                        </pic:nvPicPr>
                        <pic:blipFill>
                          <a:blip r:embed="rId95" cstate="print"/>
                          <a:stretch>
                            <a:fillRect/>
                          </a:stretch>
                        </pic:blipFill>
                        <pic:spPr>
                          <a:xfrm>
                            <a:off x="0" y="0"/>
                            <a:ext cx="1591097" cy="1266444"/>
                          </a:xfrm>
                          <a:prstGeom prst="rect">
                            <a:avLst/>
                          </a:prstGeom>
                        </pic:spPr>
                      </pic:pic>
                    </a:graphicData>
                  </a:graphic>
                </wp:inline>
              </w:drawing>
            </w:r>
          </w:p>
        </w:tc>
        <w:tc>
          <w:tcPr>
            <w:tcW w:w="2636" w:type="dxa"/>
            <w:vMerge w:val="restart"/>
            <w:tcBorders>
              <w:top w:val="single" w:sz="6" w:space="0" w:color="000000"/>
              <w:left w:val="single" w:sz="6" w:space="0" w:color="000000"/>
              <w:bottom w:val="single" w:sz="6" w:space="0" w:color="000000"/>
            </w:tcBorders>
          </w:tcPr>
          <w:p w14:paraId="2AA8F2CD" w14:textId="77777777" w:rsidR="001215C0" w:rsidRDefault="001215C0">
            <w:pPr>
              <w:pStyle w:val="TableParagraph"/>
              <w:rPr>
                <w:rFonts w:ascii="Trebuchet MS"/>
                <w:sz w:val="4"/>
              </w:rPr>
            </w:pPr>
          </w:p>
          <w:p w14:paraId="2E7775F2" w14:textId="77777777" w:rsidR="001215C0" w:rsidRDefault="00587B66">
            <w:pPr>
              <w:pStyle w:val="TableParagraph"/>
              <w:ind w:left="31"/>
              <w:rPr>
                <w:rFonts w:ascii="Trebuchet MS"/>
                <w:sz w:val="20"/>
              </w:rPr>
            </w:pPr>
            <w:r>
              <w:rPr>
                <w:rFonts w:ascii="Trebuchet MS"/>
                <w:noProof/>
                <w:sz w:val="20"/>
                <w:lang w:eastAsia="es-ES"/>
              </w:rPr>
              <w:drawing>
                <wp:inline distT="0" distB="0" distL="0" distR="0" wp14:anchorId="651F4068" wp14:editId="7AF6C9EB">
                  <wp:extent cx="1563708" cy="1257300"/>
                  <wp:effectExtent l="0" t="0" r="0" b="0"/>
                  <wp:docPr id="131"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7.jpeg"/>
                          <pic:cNvPicPr/>
                        </pic:nvPicPr>
                        <pic:blipFill>
                          <a:blip r:embed="rId96" cstate="print"/>
                          <a:stretch>
                            <a:fillRect/>
                          </a:stretch>
                        </pic:blipFill>
                        <pic:spPr>
                          <a:xfrm>
                            <a:off x="0" y="0"/>
                            <a:ext cx="1563708" cy="1257300"/>
                          </a:xfrm>
                          <a:prstGeom prst="rect">
                            <a:avLst/>
                          </a:prstGeom>
                        </pic:spPr>
                      </pic:pic>
                    </a:graphicData>
                  </a:graphic>
                </wp:inline>
              </w:drawing>
            </w:r>
          </w:p>
        </w:tc>
      </w:tr>
      <w:tr w:rsidR="001215C0" w14:paraId="4BBAA354" w14:textId="77777777">
        <w:trPr>
          <w:trHeight w:val="169"/>
        </w:trPr>
        <w:tc>
          <w:tcPr>
            <w:tcW w:w="439" w:type="dxa"/>
            <w:tcBorders>
              <w:top w:val="nil"/>
              <w:bottom w:val="nil"/>
              <w:right w:val="single" w:sz="6" w:space="0" w:color="000000"/>
            </w:tcBorders>
          </w:tcPr>
          <w:p w14:paraId="3ABB0EFB" w14:textId="77777777" w:rsidR="001215C0" w:rsidRDefault="001215C0">
            <w:pPr>
              <w:pStyle w:val="TableParagraph"/>
              <w:rPr>
                <w:rFonts w:ascii="Times New Roman"/>
                <w:sz w:val="10"/>
              </w:rPr>
            </w:pPr>
          </w:p>
        </w:tc>
        <w:tc>
          <w:tcPr>
            <w:tcW w:w="2636" w:type="dxa"/>
            <w:tcBorders>
              <w:top w:val="nil"/>
              <w:left w:val="single" w:sz="6" w:space="0" w:color="000000"/>
              <w:bottom w:val="nil"/>
              <w:right w:val="single" w:sz="6" w:space="0" w:color="000000"/>
            </w:tcBorders>
          </w:tcPr>
          <w:p w14:paraId="353A87EE" w14:textId="77777777" w:rsidR="001215C0" w:rsidRDefault="001215C0">
            <w:pPr>
              <w:pStyle w:val="TableParagraph"/>
              <w:rPr>
                <w:rFonts w:ascii="Times New Roman"/>
                <w:sz w:val="10"/>
              </w:rPr>
            </w:pPr>
          </w:p>
        </w:tc>
        <w:tc>
          <w:tcPr>
            <w:tcW w:w="879" w:type="dxa"/>
            <w:tcBorders>
              <w:top w:val="nil"/>
              <w:left w:val="single" w:sz="6" w:space="0" w:color="000000"/>
              <w:bottom w:val="nil"/>
              <w:right w:val="single" w:sz="6" w:space="0" w:color="000000"/>
            </w:tcBorders>
          </w:tcPr>
          <w:p w14:paraId="217D79A6" w14:textId="77777777" w:rsidR="001215C0" w:rsidRDefault="001215C0">
            <w:pPr>
              <w:pStyle w:val="TableParagraph"/>
              <w:rPr>
                <w:rFonts w:ascii="Times New Roman"/>
                <w:sz w:val="10"/>
              </w:rPr>
            </w:pPr>
          </w:p>
        </w:tc>
        <w:tc>
          <w:tcPr>
            <w:tcW w:w="879" w:type="dxa"/>
            <w:vMerge/>
            <w:tcBorders>
              <w:top w:val="nil"/>
              <w:left w:val="single" w:sz="6" w:space="0" w:color="000000"/>
              <w:bottom w:val="single" w:sz="6" w:space="0" w:color="000000"/>
              <w:right w:val="single" w:sz="6" w:space="0" w:color="000000"/>
            </w:tcBorders>
          </w:tcPr>
          <w:p w14:paraId="65B09405" w14:textId="77777777" w:rsidR="001215C0" w:rsidRDefault="001215C0">
            <w:pPr>
              <w:rPr>
                <w:sz w:val="2"/>
                <w:szCs w:val="2"/>
              </w:rPr>
            </w:pPr>
          </w:p>
        </w:tc>
        <w:tc>
          <w:tcPr>
            <w:tcW w:w="879" w:type="dxa"/>
            <w:tcBorders>
              <w:top w:val="nil"/>
              <w:left w:val="single" w:sz="6" w:space="0" w:color="000000"/>
              <w:bottom w:val="nil"/>
              <w:right w:val="single" w:sz="6" w:space="0" w:color="000000"/>
            </w:tcBorders>
          </w:tcPr>
          <w:p w14:paraId="422B5EEE" w14:textId="77777777" w:rsidR="001215C0" w:rsidRDefault="00587B66">
            <w:pPr>
              <w:pStyle w:val="TableParagraph"/>
              <w:spacing w:before="9" w:line="141" w:lineRule="exact"/>
              <w:ind w:left="59" w:right="28"/>
              <w:jc w:val="center"/>
              <w:rPr>
                <w:rFonts w:ascii="Trebuchet MS"/>
                <w:sz w:val="13"/>
              </w:rPr>
            </w:pPr>
            <w:r>
              <w:rPr>
                <w:rFonts w:ascii="Trebuchet MS"/>
                <w:w w:val="105"/>
                <w:sz w:val="13"/>
              </w:rPr>
              <w:t>lineales</w:t>
            </w:r>
          </w:p>
        </w:tc>
        <w:tc>
          <w:tcPr>
            <w:tcW w:w="2636" w:type="dxa"/>
            <w:vMerge/>
            <w:tcBorders>
              <w:top w:val="nil"/>
              <w:left w:val="single" w:sz="6" w:space="0" w:color="000000"/>
              <w:bottom w:val="single" w:sz="6" w:space="0" w:color="000000"/>
              <w:right w:val="single" w:sz="6" w:space="0" w:color="000000"/>
            </w:tcBorders>
          </w:tcPr>
          <w:p w14:paraId="14E5A582" w14:textId="77777777" w:rsidR="001215C0" w:rsidRDefault="001215C0">
            <w:pPr>
              <w:rPr>
                <w:sz w:val="2"/>
                <w:szCs w:val="2"/>
              </w:rPr>
            </w:pPr>
          </w:p>
        </w:tc>
        <w:tc>
          <w:tcPr>
            <w:tcW w:w="2636" w:type="dxa"/>
            <w:vMerge/>
            <w:tcBorders>
              <w:top w:val="nil"/>
              <w:left w:val="single" w:sz="6" w:space="0" w:color="000000"/>
              <w:bottom w:val="single" w:sz="6" w:space="0" w:color="000000"/>
            </w:tcBorders>
          </w:tcPr>
          <w:p w14:paraId="490B25EC" w14:textId="77777777" w:rsidR="001215C0" w:rsidRDefault="001215C0">
            <w:pPr>
              <w:rPr>
                <w:sz w:val="2"/>
                <w:szCs w:val="2"/>
              </w:rPr>
            </w:pPr>
          </w:p>
        </w:tc>
      </w:tr>
      <w:tr w:rsidR="001215C0" w14:paraId="4B5EFB06" w14:textId="77777777">
        <w:trPr>
          <w:trHeight w:val="169"/>
        </w:trPr>
        <w:tc>
          <w:tcPr>
            <w:tcW w:w="439" w:type="dxa"/>
            <w:tcBorders>
              <w:top w:val="nil"/>
              <w:bottom w:val="nil"/>
              <w:right w:val="single" w:sz="6" w:space="0" w:color="000000"/>
            </w:tcBorders>
          </w:tcPr>
          <w:p w14:paraId="5218AA20" w14:textId="77777777" w:rsidR="001215C0" w:rsidRDefault="001215C0">
            <w:pPr>
              <w:pStyle w:val="TableParagraph"/>
              <w:rPr>
                <w:rFonts w:ascii="Times New Roman"/>
                <w:sz w:val="10"/>
              </w:rPr>
            </w:pPr>
          </w:p>
        </w:tc>
        <w:tc>
          <w:tcPr>
            <w:tcW w:w="2636" w:type="dxa"/>
            <w:tcBorders>
              <w:top w:val="nil"/>
              <w:left w:val="single" w:sz="6" w:space="0" w:color="000000"/>
              <w:bottom w:val="nil"/>
              <w:right w:val="single" w:sz="6" w:space="0" w:color="000000"/>
            </w:tcBorders>
          </w:tcPr>
          <w:p w14:paraId="17437AF3" w14:textId="77777777" w:rsidR="001215C0" w:rsidRDefault="001215C0">
            <w:pPr>
              <w:pStyle w:val="TableParagraph"/>
              <w:rPr>
                <w:rFonts w:ascii="Times New Roman"/>
                <w:sz w:val="10"/>
              </w:rPr>
            </w:pPr>
          </w:p>
        </w:tc>
        <w:tc>
          <w:tcPr>
            <w:tcW w:w="879" w:type="dxa"/>
            <w:tcBorders>
              <w:top w:val="nil"/>
              <w:left w:val="single" w:sz="6" w:space="0" w:color="000000"/>
              <w:bottom w:val="nil"/>
              <w:right w:val="single" w:sz="6" w:space="0" w:color="000000"/>
            </w:tcBorders>
          </w:tcPr>
          <w:p w14:paraId="12D07048" w14:textId="77777777" w:rsidR="001215C0" w:rsidRDefault="001215C0">
            <w:pPr>
              <w:pStyle w:val="TableParagraph"/>
              <w:rPr>
                <w:rFonts w:ascii="Times New Roman"/>
                <w:sz w:val="10"/>
              </w:rPr>
            </w:pPr>
          </w:p>
        </w:tc>
        <w:tc>
          <w:tcPr>
            <w:tcW w:w="879" w:type="dxa"/>
            <w:vMerge/>
            <w:tcBorders>
              <w:top w:val="nil"/>
              <w:left w:val="single" w:sz="6" w:space="0" w:color="000000"/>
              <w:bottom w:val="single" w:sz="6" w:space="0" w:color="000000"/>
              <w:right w:val="single" w:sz="6" w:space="0" w:color="000000"/>
            </w:tcBorders>
          </w:tcPr>
          <w:p w14:paraId="61702FE1" w14:textId="77777777" w:rsidR="001215C0" w:rsidRDefault="001215C0">
            <w:pPr>
              <w:rPr>
                <w:sz w:val="2"/>
                <w:szCs w:val="2"/>
              </w:rPr>
            </w:pPr>
          </w:p>
        </w:tc>
        <w:tc>
          <w:tcPr>
            <w:tcW w:w="879" w:type="dxa"/>
            <w:tcBorders>
              <w:top w:val="nil"/>
              <w:left w:val="single" w:sz="6" w:space="0" w:color="000000"/>
              <w:bottom w:val="nil"/>
              <w:right w:val="single" w:sz="6" w:space="0" w:color="000000"/>
            </w:tcBorders>
          </w:tcPr>
          <w:p w14:paraId="27E9ADA5" w14:textId="32232B76" w:rsidR="001215C0" w:rsidRDefault="0030087E">
            <w:pPr>
              <w:pStyle w:val="TableParagraph"/>
              <w:spacing w:before="9" w:line="141" w:lineRule="exact"/>
              <w:ind w:left="59" w:right="28"/>
              <w:jc w:val="center"/>
              <w:rPr>
                <w:rFonts w:ascii="Trebuchet MS"/>
                <w:sz w:val="13"/>
              </w:rPr>
            </w:pPr>
            <w:r>
              <w:rPr>
                <w:rFonts w:ascii="Trebuchet MS"/>
                <w:w w:val="105"/>
                <w:sz w:val="13"/>
              </w:rPr>
              <w:t>Aprox</w:t>
            </w:r>
            <w:r w:rsidR="00587B66">
              <w:rPr>
                <w:rFonts w:ascii="Trebuchet MS"/>
                <w:w w:val="105"/>
                <w:sz w:val="13"/>
              </w:rPr>
              <w:t>.</w:t>
            </w:r>
            <w:r w:rsidR="00587B66">
              <w:rPr>
                <w:rFonts w:ascii="Trebuchet MS"/>
                <w:spacing w:val="-2"/>
                <w:w w:val="105"/>
                <w:sz w:val="13"/>
              </w:rPr>
              <w:t xml:space="preserve"> </w:t>
            </w:r>
            <w:r w:rsidR="00587B66">
              <w:rPr>
                <w:rFonts w:ascii="Trebuchet MS"/>
                <w:w w:val="105"/>
                <w:sz w:val="13"/>
              </w:rPr>
              <w:t>En</w:t>
            </w:r>
          </w:p>
        </w:tc>
        <w:tc>
          <w:tcPr>
            <w:tcW w:w="2636" w:type="dxa"/>
            <w:vMerge/>
            <w:tcBorders>
              <w:top w:val="nil"/>
              <w:left w:val="single" w:sz="6" w:space="0" w:color="000000"/>
              <w:bottom w:val="single" w:sz="6" w:space="0" w:color="000000"/>
              <w:right w:val="single" w:sz="6" w:space="0" w:color="000000"/>
            </w:tcBorders>
          </w:tcPr>
          <w:p w14:paraId="4AB763CA" w14:textId="77777777" w:rsidR="001215C0" w:rsidRDefault="001215C0">
            <w:pPr>
              <w:rPr>
                <w:sz w:val="2"/>
                <w:szCs w:val="2"/>
              </w:rPr>
            </w:pPr>
          </w:p>
        </w:tc>
        <w:tc>
          <w:tcPr>
            <w:tcW w:w="2636" w:type="dxa"/>
            <w:vMerge/>
            <w:tcBorders>
              <w:top w:val="nil"/>
              <w:left w:val="single" w:sz="6" w:space="0" w:color="000000"/>
              <w:bottom w:val="single" w:sz="6" w:space="0" w:color="000000"/>
            </w:tcBorders>
          </w:tcPr>
          <w:p w14:paraId="787C15D8" w14:textId="77777777" w:rsidR="001215C0" w:rsidRDefault="001215C0">
            <w:pPr>
              <w:rPr>
                <w:sz w:val="2"/>
                <w:szCs w:val="2"/>
              </w:rPr>
            </w:pPr>
          </w:p>
        </w:tc>
      </w:tr>
      <w:tr w:rsidR="001215C0" w14:paraId="1E775576" w14:textId="77777777">
        <w:trPr>
          <w:trHeight w:val="169"/>
        </w:trPr>
        <w:tc>
          <w:tcPr>
            <w:tcW w:w="439" w:type="dxa"/>
            <w:tcBorders>
              <w:top w:val="nil"/>
              <w:bottom w:val="nil"/>
              <w:right w:val="single" w:sz="6" w:space="0" w:color="000000"/>
            </w:tcBorders>
          </w:tcPr>
          <w:p w14:paraId="15D10341" w14:textId="77777777" w:rsidR="001215C0" w:rsidRDefault="001215C0">
            <w:pPr>
              <w:pStyle w:val="TableParagraph"/>
              <w:rPr>
                <w:rFonts w:ascii="Times New Roman"/>
                <w:sz w:val="10"/>
              </w:rPr>
            </w:pPr>
          </w:p>
        </w:tc>
        <w:tc>
          <w:tcPr>
            <w:tcW w:w="2636" w:type="dxa"/>
            <w:tcBorders>
              <w:top w:val="nil"/>
              <w:left w:val="single" w:sz="6" w:space="0" w:color="000000"/>
              <w:bottom w:val="nil"/>
              <w:right w:val="single" w:sz="6" w:space="0" w:color="000000"/>
            </w:tcBorders>
          </w:tcPr>
          <w:p w14:paraId="0E768193" w14:textId="77777777" w:rsidR="001215C0" w:rsidRDefault="001215C0">
            <w:pPr>
              <w:pStyle w:val="TableParagraph"/>
              <w:rPr>
                <w:rFonts w:ascii="Times New Roman"/>
                <w:sz w:val="10"/>
              </w:rPr>
            </w:pPr>
          </w:p>
        </w:tc>
        <w:tc>
          <w:tcPr>
            <w:tcW w:w="879" w:type="dxa"/>
            <w:tcBorders>
              <w:top w:val="nil"/>
              <w:left w:val="single" w:sz="6" w:space="0" w:color="000000"/>
              <w:bottom w:val="nil"/>
              <w:right w:val="single" w:sz="6" w:space="0" w:color="000000"/>
            </w:tcBorders>
          </w:tcPr>
          <w:p w14:paraId="73559747" w14:textId="77777777" w:rsidR="001215C0" w:rsidRDefault="001215C0">
            <w:pPr>
              <w:pStyle w:val="TableParagraph"/>
              <w:rPr>
                <w:rFonts w:ascii="Times New Roman"/>
                <w:sz w:val="10"/>
              </w:rPr>
            </w:pPr>
          </w:p>
        </w:tc>
        <w:tc>
          <w:tcPr>
            <w:tcW w:w="879" w:type="dxa"/>
            <w:vMerge/>
            <w:tcBorders>
              <w:top w:val="nil"/>
              <w:left w:val="single" w:sz="6" w:space="0" w:color="000000"/>
              <w:bottom w:val="single" w:sz="6" w:space="0" w:color="000000"/>
              <w:right w:val="single" w:sz="6" w:space="0" w:color="000000"/>
            </w:tcBorders>
          </w:tcPr>
          <w:p w14:paraId="35996572" w14:textId="77777777" w:rsidR="001215C0" w:rsidRDefault="001215C0">
            <w:pPr>
              <w:rPr>
                <w:sz w:val="2"/>
                <w:szCs w:val="2"/>
              </w:rPr>
            </w:pPr>
          </w:p>
        </w:tc>
        <w:tc>
          <w:tcPr>
            <w:tcW w:w="879" w:type="dxa"/>
            <w:tcBorders>
              <w:top w:val="nil"/>
              <w:left w:val="single" w:sz="6" w:space="0" w:color="000000"/>
              <w:bottom w:val="nil"/>
              <w:right w:val="single" w:sz="6" w:space="0" w:color="000000"/>
            </w:tcBorders>
          </w:tcPr>
          <w:p w14:paraId="58D59A8F" w14:textId="77777777" w:rsidR="001215C0" w:rsidRDefault="00587B66">
            <w:pPr>
              <w:pStyle w:val="TableParagraph"/>
              <w:spacing w:before="9" w:line="141" w:lineRule="exact"/>
              <w:ind w:left="59" w:right="31"/>
              <w:jc w:val="center"/>
              <w:rPr>
                <w:rFonts w:ascii="Trebuchet MS"/>
                <w:sz w:val="13"/>
              </w:rPr>
            </w:pPr>
            <w:r>
              <w:rPr>
                <w:rFonts w:ascii="Trebuchet MS"/>
                <w:w w:val="105"/>
                <w:sz w:val="13"/>
              </w:rPr>
              <w:t>archivos</w:t>
            </w:r>
            <w:r>
              <w:rPr>
                <w:rFonts w:ascii="Trebuchet MS"/>
                <w:spacing w:val="-3"/>
                <w:w w:val="105"/>
                <w:sz w:val="13"/>
              </w:rPr>
              <w:t xml:space="preserve"> </w:t>
            </w:r>
            <w:r>
              <w:rPr>
                <w:rFonts w:ascii="Trebuchet MS"/>
                <w:w w:val="105"/>
                <w:sz w:val="13"/>
              </w:rPr>
              <w:t>de</w:t>
            </w:r>
          </w:p>
        </w:tc>
        <w:tc>
          <w:tcPr>
            <w:tcW w:w="2636" w:type="dxa"/>
            <w:vMerge/>
            <w:tcBorders>
              <w:top w:val="nil"/>
              <w:left w:val="single" w:sz="6" w:space="0" w:color="000000"/>
              <w:bottom w:val="single" w:sz="6" w:space="0" w:color="000000"/>
              <w:right w:val="single" w:sz="6" w:space="0" w:color="000000"/>
            </w:tcBorders>
          </w:tcPr>
          <w:p w14:paraId="1597391E" w14:textId="77777777" w:rsidR="001215C0" w:rsidRDefault="001215C0">
            <w:pPr>
              <w:rPr>
                <w:sz w:val="2"/>
                <w:szCs w:val="2"/>
              </w:rPr>
            </w:pPr>
          </w:p>
        </w:tc>
        <w:tc>
          <w:tcPr>
            <w:tcW w:w="2636" w:type="dxa"/>
            <w:vMerge/>
            <w:tcBorders>
              <w:top w:val="nil"/>
              <w:left w:val="single" w:sz="6" w:space="0" w:color="000000"/>
              <w:bottom w:val="single" w:sz="6" w:space="0" w:color="000000"/>
            </w:tcBorders>
          </w:tcPr>
          <w:p w14:paraId="6576ED37" w14:textId="77777777" w:rsidR="001215C0" w:rsidRDefault="001215C0">
            <w:pPr>
              <w:rPr>
                <w:sz w:val="2"/>
                <w:szCs w:val="2"/>
              </w:rPr>
            </w:pPr>
          </w:p>
        </w:tc>
      </w:tr>
      <w:tr w:rsidR="001215C0" w14:paraId="19B48A1E" w14:textId="77777777">
        <w:trPr>
          <w:trHeight w:val="354"/>
        </w:trPr>
        <w:tc>
          <w:tcPr>
            <w:tcW w:w="439" w:type="dxa"/>
            <w:tcBorders>
              <w:top w:val="nil"/>
              <w:bottom w:val="nil"/>
              <w:right w:val="single" w:sz="6" w:space="0" w:color="000000"/>
            </w:tcBorders>
          </w:tcPr>
          <w:p w14:paraId="63165AB8" w14:textId="77777777" w:rsidR="001215C0" w:rsidRDefault="001215C0">
            <w:pPr>
              <w:pStyle w:val="TableParagraph"/>
              <w:rPr>
                <w:rFonts w:ascii="Times New Roman"/>
                <w:sz w:val="12"/>
              </w:rPr>
            </w:pPr>
          </w:p>
        </w:tc>
        <w:tc>
          <w:tcPr>
            <w:tcW w:w="2636" w:type="dxa"/>
            <w:tcBorders>
              <w:top w:val="nil"/>
              <w:left w:val="single" w:sz="6" w:space="0" w:color="000000"/>
              <w:bottom w:val="nil"/>
              <w:right w:val="single" w:sz="6" w:space="0" w:color="000000"/>
            </w:tcBorders>
          </w:tcPr>
          <w:p w14:paraId="6BA3304A" w14:textId="77777777" w:rsidR="001215C0" w:rsidRDefault="00587B66">
            <w:pPr>
              <w:pStyle w:val="TableParagraph"/>
              <w:spacing w:before="86"/>
              <w:ind w:left="980" w:right="940"/>
              <w:jc w:val="center"/>
              <w:rPr>
                <w:rFonts w:ascii="Trebuchet MS"/>
                <w:sz w:val="13"/>
              </w:rPr>
            </w:pPr>
            <w:r>
              <w:rPr>
                <w:rFonts w:ascii="Trebuchet MS"/>
                <w:w w:val="105"/>
                <w:sz w:val="13"/>
              </w:rPr>
              <w:t>Az's</w:t>
            </w:r>
          </w:p>
        </w:tc>
        <w:tc>
          <w:tcPr>
            <w:tcW w:w="879" w:type="dxa"/>
            <w:tcBorders>
              <w:top w:val="nil"/>
              <w:left w:val="single" w:sz="6" w:space="0" w:color="000000"/>
              <w:bottom w:val="nil"/>
              <w:right w:val="single" w:sz="6" w:space="0" w:color="000000"/>
            </w:tcBorders>
          </w:tcPr>
          <w:p w14:paraId="6E8072DA" w14:textId="77777777" w:rsidR="001215C0" w:rsidRDefault="00587B66">
            <w:pPr>
              <w:pStyle w:val="TableParagraph"/>
              <w:spacing w:before="100"/>
              <w:ind w:left="32"/>
              <w:jc w:val="center"/>
              <w:rPr>
                <w:rFonts w:ascii="Trebuchet MS"/>
                <w:sz w:val="13"/>
              </w:rPr>
            </w:pPr>
            <w:r>
              <w:rPr>
                <w:rFonts w:ascii="Trebuchet MS"/>
                <w:w w:val="105"/>
                <w:sz w:val="13"/>
              </w:rPr>
              <w:t>X</w:t>
            </w:r>
          </w:p>
        </w:tc>
        <w:tc>
          <w:tcPr>
            <w:tcW w:w="879" w:type="dxa"/>
            <w:vMerge/>
            <w:tcBorders>
              <w:top w:val="nil"/>
              <w:left w:val="single" w:sz="6" w:space="0" w:color="000000"/>
              <w:bottom w:val="single" w:sz="6" w:space="0" w:color="000000"/>
              <w:right w:val="single" w:sz="6" w:space="0" w:color="000000"/>
            </w:tcBorders>
          </w:tcPr>
          <w:p w14:paraId="50C30BA8" w14:textId="77777777" w:rsidR="001215C0" w:rsidRDefault="001215C0">
            <w:pPr>
              <w:rPr>
                <w:sz w:val="2"/>
                <w:szCs w:val="2"/>
              </w:rPr>
            </w:pPr>
          </w:p>
        </w:tc>
        <w:tc>
          <w:tcPr>
            <w:tcW w:w="879" w:type="dxa"/>
            <w:tcBorders>
              <w:top w:val="nil"/>
              <w:left w:val="single" w:sz="6" w:space="0" w:color="000000"/>
              <w:bottom w:val="nil"/>
              <w:right w:val="single" w:sz="6" w:space="0" w:color="000000"/>
            </w:tcBorders>
          </w:tcPr>
          <w:p w14:paraId="65A30C9D" w14:textId="77777777" w:rsidR="001215C0" w:rsidRDefault="00587B66">
            <w:pPr>
              <w:pStyle w:val="TableParagraph"/>
              <w:spacing w:before="9"/>
              <w:ind w:left="226"/>
              <w:rPr>
                <w:rFonts w:ascii="Trebuchet MS" w:hAnsi="Trebuchet MS"/>
                <w:sz w:val="13"/>
              </w:rPr>
            </w:pPr>
            <w:r>
              <w:rPr>
                <w:rFonts w:ascii="Trebuchet MS" w:hAnsi="Trebuchet MS"/>
                <w:w w:val="105"/>
                <w:sz w:val="13"/>
              </w:rPr>
              <w:t>gestión</w:t>
            </w:r>
          </w:p>
          <w:p w14:paraId="3B27C20B" w14:textId="77777777" w:rsidR="001215C0" w:rsidRDefault="00587B66">
            <w:pPr>
              <w:pStyle w:val="TableParagraph"/>
              <w:spacing w:before="34" w:line="141" w:lineRule="exact"/>
              <w:ind w:left="142"/>
              <w:rPr>
                <w:rFonts w:ascii="Trebuchet MS"/>
                <w:sz w:val="13"/>
              </w:rPr>
            </w:pPr>
            <w:r>
              <w:rPr>
                <w:rFonts w:ascii="Trebuchet MS"/>
                <w:w w:val="105"/>
                <w:sz w:val="13"/>
              </w:rPr>
              <w:t>10</w:t>
            </w:r>
            <w:r>
              <w:rPr>
                <w:rFonts w:ascii="Trebuchet MS"/>
                <w:spacing w:val="-2"/>
                <w:w w:val="105"/>
                <w:sz w:val="13"/>
              </w:rPr>
              <w:t xml:space="preserve"> </w:t>
            </w:r>
            <w:r>
              <w:rPr>
                <w:rFonts w:ascii="Trebuchet MS"/>
                <w:w w:val="105"/>
                <w:sz w:val="13"/>
              </w:rPr>
              <w:t>metros</w:t>
            </w:r>
          </w:p>
        </w:tc>
        <w:tc>
          <w:tcPr>
            <w:tcW w:w="2636" w:type="dxa"/>
            <w:vMerge/>
            <w:tcBorders>
              <w:top w:val="nil"/>
              <w:left w:val="single" w:sz="6" w:space="0" w:color="000000"/>
              <w:bottom w:val="single" w:sz="6" w:space="0" w:color="000000"/>
              <w:right w:val="single" w:sz="6" w:space="0" w:color="000000"/>
            </w:tcBorders>
          </w:tcPr>
          <w:p w14:paraId="7F4C061F" w14:textId="77777777" w:rsidR="001215C0" w:rsidRDefault="001215C0">
            <w:pPr>
              <w:rPr>
                <w:sz w:val="2"/>
                <w:szCs w:val="2"/>
              </w:rPr>
            </w:pPr>
          </w:p>
        </w:tc>
        <w:tc>
          <w:tcPr>
            <w:tcW w:w="2636" w:type="dxa"/>
            <w:vMerge/>
            <w:tcBorders>
              <w:top w:val="nil"/>
              <w:left w:val="single" w:sz="6" w:space="0" w:color="000000"/>
              <w:bottom w:val="single" w:sz="6" w:space="0" w:color="000000"/>
            </w:tcBorders>
          </w:tcPr>
          <w:p w14:paraId="2293C335" w14:textId="77777777" w:rsidR="001215C0" w:rsidRDefault="001215C0">
            <w:pPr>
              <w:rPr>
                <w:sz w:val="2"/>
                <w:szCs w:val="2"/>
              </w:rPr>
            </w:pPr>
          </w:p>
        </w:tc>
      </w:tr>
      <w:tr w:rsidR="001215C0" w14:paraId="4FA1B636" w14:textId="77777777">
        <w:trPr>
          <w:trHeight w:val="169"/>
        </w:trPr>
        <w:tc>
          <w:tcPr>
            <w:tcW w:w="439" w:type="dxa"/>
            <w:tcBorders>
              <w:top w:val="nil"/>
              <w:bottom w:val="nil"/>
              <w:right w:val="single" w:sz="6" w:space="0" w:color="000000"/>
            </w:tcBorders>
          </w:tcPr>
          <w:p w14:paraId="3E236DC6" w14:textId="77777777" w:rsidR="001215C0" w:rsidRDefault="001215C0">
            <w:pPr>
              <w:pStyle w:val="TableParagraph"/>
              <w:rPr>
                <w:rFonts w:ascii="Times New Roman"/>
                <w:sz w:val="10"/>
              </w:rPr>
            </w:pPr>
          </w:p>
        </w:tc>
        <w:tc>
          <w:tcPr>
            <w:tcW w:w="2636" w:type="dxa"/>
            <w:tcBorders>
              <w:top w:val="nil"/>
              <w:left w:val="single" w:sz="6" w:space="0" w:color="000000"/>
              <w:bottom w:val="nil"/>
              <w:right w:val="single" w:sz="6" w:space="0" w:color="000000"/>
            </w:tcBorders>
          </w:tcPr>
          <w:p w14:paraId="70372CB4" w14:textId="77777777" w:rsidR="001215C0" w:rsidRDefault="001215C0">
            <w:pPr>
              <w:pStyle w:val="TableParagraph"/>
              <w:rPr>
                <w:rFonts w:ascii="Times New Roman"/>
                <w:sz w:val="10"/>
              </w:rPr>
            </w:pPr>
          </w:p>
        </w:tc>
        <w:tc>
          <w:tcPr>
            <w:tcW w:w="879" w:type="dxa"/>
            <w:tcBorders>
              <w:top w:val="nil"/>
              <w:left w:val="single" w:sz="6" w:space="0" w:color="000000"/>
              <w:bottom w:val="nil"/>
              <w:right w:val="single" w:sz="6" w:space="0" w:color="000000"/>
            </w:tcBorders>
          </w:tcPr>
          <w:p w14:paraId="0FBAE530" w14:textId="77777777" w:rsidR="001215C0" w:rsidRDefault="001215C0">
            <w:pPr>
              <w:pStyle w:val="TableParagraph"/>
              <w:rPr>
                <w:rFonts w:ascii="Times New Roman"/>
                <w:sz w:val="10"/>
              </w:rPr>
            </w:pPr>
          </w:p>
        </w:tc>
        <w:tc>
          <w:tcPr>
            <w:tcW w:w="879" w:type="dxa"/>
            <w:vMerge/>
            <w:tcBorders>
              <w:top w:val="nil"/>
              <w:left w:val="single" w:sz="6" w:space="0" w:color="000000"/>
              <w:bottom w:val="single" w:sz="6" w:space="0" w:color="000000"/>
              <w:right w:val="single" w:sz="6" w:space="0" w:color="000000"/>
            </w:tcBorders>
          </w:tcPr>
          <w:p w14:paraId="0FF71637" w14:textId="77777777" w:rsidR="001215C0" w:rsidRDefault="001215C0">
            <w:pPr>
              <w:rPr>
                <w:sz w:val="2"/>
                <w:szCs w:val="2"/>
              </w:rPr>
            </w:pPr>
          </w:p>
        </w:tc>
        <w:tc>
          <w:tcPr>
            <w:tcW w:w="879" w:type="dxa"/>
            <w:tcBorders>
              <w:top w:val="nil"/>
              <w:left w:val="single" w:sz="6" w:space="0" w:color="000000"/>
              <w:bottom w:val="nil"/>
              <w:right w:val="single" w:sz="6" w:space="0" w:color="000000"/>
            </w:tcBorders>
          </w:tcPr>
          <w:p w14:paraId="151C032A" w14:textId="77777777" w:rsidR="001215C0" w:rsidRDefault="00587B66">
            <w:pPr>
              <w:pStyle w:val="TableParagraph"/>
              <w:spacing w:before="9" w:line="141" w:lineRule="exact"/>
              <w:ind w:left="59" w:right="28"/>
              <w:jc w:val="center"/>
              <w:rPr>
                <w:rFonts w:ascii="Trebuchet MS"/>
                <w:sz w:val="13"/>
              </w:rPr>
            </w:pPr>
            <w:r>
              <w:rPr>
                <w:rFonts w:ascii="Trebuchet MS"/>
                <w:w w:val="105"/>
                <w:sz w:val="13"/>
              </w:rPr>
              <w:t>lineales</w:t>
            </w:r>
          </w:p>
        </w:tc>
        <w:tc>
          <w:tcPr>
            <w:tcW w:w="2636" w:type="dxa"/>
            <w:vMerge/>
            <w:tcBorders>
              <w:top w:val="nil"/>
              <w:left w:val="single" w:sz="6" w:space="0" w:color="000000"/>
              <w:bottom w:val="single" w:sz="6" w:space="0" w:color="000000"/>
              <w:right w:val="single" w:sz="6" w:space="0" w:color="000000"/>
            </w:tcBorders>
          </w:tcPr>
          <w:p w14:paraId="6EB22B29" w14:textId="77777777" w:rsidR="001215C0" w:rsidRDefault="001215C0">
            <w:pPr>
              <w:rPr>
                <w:sz w:val="2"/>
                <w:szCs w:val="2"/>
              </w:rPr>
            </w:pPr>
          </w:p>
        </w:tc>
        <w:tc>
          <w:tcPr>
            <w:tcW w:w="2636" w:type="dxa"/>
            <w:vMerge/>
            <w:tcBorders>
              <w:top w:val="nil"/>
              <w:left w:val="single" w:sz="6" w:space="0" w:color="000000"/>
              <w:bottom w:val="single" w:sz="6" w:space="0" w:color="000000"/>
            </w:tcBorders>
          </w:tcPr>
          <w:p w14:paraId="442EB9FB" w14:textId="77777777" w:rsidR="001215C0" w:rsidRDefault="001215C0">
            <w:pPr>
              <w:rPr>
                <w:sz w:val="2"/>
                <w:szCs w:val="2"/>
              </w:rPr>
            </w:pPr>
          </w:p>
        </w:tc>
      </w:tr>
      <w:tr w:rsidR="001215C0" w14:paraId="654D18B3" w14:textId="77777777">
        <w:trPr>
          <w:trHeight w:val="169"/>
        </w:trPr>
        <w:tc>
          <w:tcPr>
            <w:tcW w:w="439" w:type="dxa"/>
            <w:tcBorders>
              <w:top w:val="nil"/>
              <w:bottom w:val="nil"/>
              <w:right w:val="single" w:sz="6" w:space="0" w:color="000000"/>
            </w:tcBorders>
          </w:tcPr>
          <w:p w14:paraId="09D82244" w14:textId="77777777" w:rsidR="001215C0" w:rsidRDefault="001215C0">
            <w:pPr>
              <w:pStyle w:val="TableParagraph"/>
              <w:rPr>
                <w:rFonts w:ascii="Times New Roman"/>
                <w:sz w:val="10"/>
              </w:rPr>
            </w:pPr>
          </w:p>
        </w:tc>
        <w:tc>
          <w:tcPr>
            <w:tcW w:w="2636" w:type="dxa"/>
            <w:tcBorders>
              <w:top w:val="nil"/>
              <w:left w:val="single" w:sz="6" w:space="0" w:color="000000"/>
              <w:bottom w:val="nil"/>
              <w:right w:val="single" w:sz="6" w:space="0" w:color="000000"/>
            </w:tcBorders>
          </w:tcPr>
          <w:p w14:paraId="43A74CB7" w14:textId="77777777" w:rsidR="001215C0" w:rsidRDefault="001215C0">
            <w:pPr>
              <w:pStyle w:val="TableParagraph"/>
              <w:rPr>
                <w:rFonts w:ascii="Times New Roman"/>
                <w:sz w:val="10"/>
              </w:rPr>
            </w:pPr>
          </w:p>
        </w:tc>
        <w:tc>
          <w:tcPr>
            <w:tcW w:w="879" w:type="dxa"/>
            <w:tcBorders>
              <w:top w:val="nil"/>
              <w:left w:val="single" w:sz="6" w:space="0" w:color="000000"/>
              <w:bottom w:val="nil"/>
              <w:right w:val="single" w:sz="6" w:space="0" w:color="000000"/>
            </w:tcBorders>
          </w:tcPr>
          <w:p w14:paraId="0436E34C" w14:textId="77777777" w:rsidR="001215C0" w:rsidRDefault="001215C0">
            <w:pPr>
              <w:pStyle w:val="TableParagraph"/>
              <w:rPr>
                <w:rFonts w:ascii="Times New Roman"/>
                <w:sz w:val="10"/>
              </w:rPr>
            </w:pPr>
          </w:p>
        </w:tc>
        <w:tc>
          <w:tcPr>
            <w:tcW w:w="879" w:type="dxa"/>
            <w:vMerge/>
            <w:tcBorders>
              <w:top w:val="nil"/>
              <w:left w:val="single" w:sz="6" w:space="0" w:color="000000"/>
              <w:bottom w:val="single" w:sz="6" w:space="0" w:color="000000"/>
              <w:right w:val="single" w:sz="6" w:space="0" w:color="000000"/>
            </w:tcBorders>
          </w:tcPr>
          <w:p w14:paraId="48BA93C8" w14:textId="77777777" w:rsidR="001215C0" w:rsidRDefault="001215C0">
            <w:pPr>
              <w:rPr>
                <w:sz w:val="2"/>
                <w:szCs w:val="2"/>
              </w:rPr>
            </w:pPr>
          </w:p>
        </w:tc>
        <w:tc>
          <w:tcPr>
            <w:tcW w:w="879" w:type="dxa"/>
            <w:tcBorders>
              <w:top w:val="nil"/>
              <w:left w:val="single" w:sz="6" w:space="0" w:color="000000"/>
              <w:bottom w:val="nil"/>
              <w:right w:val="single" w:sz="6" w:space="0" w:color="000000"/>
            </w:tcBorders>
          </w:tcPr>
          <w:p w14:paraId="38C429D6" w14:textId="650D9078" w:rsidR="001215C0" w:rsidRDefault="0030087E">
            <w:pPr>
              <w:pStyle w:val="TableParagraph"/>
              <w:spacing w:before="9" w:line="141" w:lineRule="exact"/>
              <w:ind w:left="59" w:right="28"/>
              <w:jc w:val="center"/>
              <w:rPr>
                <w:rFonts w:ascii="Trebuchet MS"/>
                <w:sz w:val="13"/>
              </w:rPr>
            </w:pPr>
            <w:r>
              <w:rPr>
                <w:rFonts w:ascii="Trebuchet MS"/>
                <w:w w:val="105"/>
                <w:sz w:val="13"/>
              </w:rPr>
              <w:t>Aprox</w:t>
            </w:r>
            <w:r w:rsidR="00587B66">
              <w:rPr>
                <w:rFonts w:ascii="Trebuchet MS"/>
                <w:w w:val="105"/>
                <w:sz w:val="13"/>
              </w:rPr>
              <w:t>.</w:t>
            </w:r>
            <w:r w:rsidR="00587B66">
              <w:rPr>
                <w:rFonts w:ascii="Trebuchet MS"/>
                <w:spacing w:val="-2"/>
                <w:w w:val="105"/>
                <w:sz w:val="13"/>
              </w:rPr>
              <w:t xml:space="preserve"> </w:t>
            </w:r>
            <w:r w:rsidR="00587B66">
              <w:rPr>
                <w:rFonts w:ascii="Trebuchet MS"/>
                <w:w w:val="105"/>
                <w:sz w:val="13"/>
              </w:rPr>
              <w:t>En</w:t>
            </w:r>
          </w:p>
        </w:tc>
        <w:tc>
          <w:tcPr>
            <w:tcW w:w="2636" w:type="dxa"/>
            <w:vMerge/>
            <w:tcBorders>
              <w:top w:val="nil"/>
              <w:left w:val="single" w:sz="6" w:space="0" w:color="000000"/>
              <w:bottom w:val="single" w:sz="6" w:space="0" w:color="000000"/>
              <w:right w:val="single" w:sz="6" w:space="0" w:color="000000"/>
            </w:tcBorders>
          </w:tcPr>
          <w:p w14:paraId="5885C9D6" w14:textId="77777777" w:rsidR="001215C0" w:rsidRDefault="001215C0">
            <w:pPr>
              <w:rPr>
                <w:sz w:val="2"/>
                <w:szCs w:val="2"/>
              </w:rPr>
            </w:pPr>
          </w:p>
        </w:tc>
        <w:tc>
          <w:tcPr>
            <w:tcW w:w="2636" w:type="dxa"/>
            <w:vMerge/>
            <w:tcBorders>
              <w:top w:val="nil"/>
              <w:left w:val="single" w:sz="6" w:space="0" w:color="000000"/>
              <w:bottom w:val="single" w:sz="6" w:space="0" w:color="000000"/>
            </w:tcBorders>
          </w:tcPr>
          <w:p w14:paraId="1F9D0171" w14:textId="77777777" w:rsidR="001215C0" w:rsidRDefault="001215C0">
            <w:pPr>
              <w:rPr>
                <w:sz w:val="2"/>
                <w:szCs w:val="2"/>
              </w:rPr>
            </w:pPr>
          </w:p>
        </w:tc>
      </w:tr>
      <w:tr w:rsidR="001215C0" w14:paraId="43EDFC66" w14:textId="77777777">
        <w:trPr>
          <w:trHeight w:val="169"/>
        </w:trPr>
        <w:tc>
          <w:tcPr>
            <w:tcW w:w="439" w:type="dxa"/>
            <w:tcBorders>
              <w:top w:val="nil"/>
              <w:bottom w:val="nil"/>
              <w:right w:val="single" w:sz="6" w:space="0" w:color="000000"/>
            </w:tcBorders>
          </w:tcPr>
          <w:p w14:paraId="59B98443" w14:textId="77777777" w:rsidR="001215C0" w:rsidRDefault="001215C0">
            <w:pPr>
              <w:pStyle w:val="TableParagraph"/>
              <w:rPr>
                <w:rFonts w:ascii="Times New Roman"/>
                <w:sz w:val="10"/>
              </w:rPr>
            </w:pPr>
          </w:p>
        </w:tc>
        <w:tc>
          <w:tcPr>
            <w:tcW w:w="2636" w:type="dxa"/>
            <w:tcBorders>
              <w:top w:val="nil"/>
              <w:left w:val="single" w:sz="6" w:space="0" w:color="000000"/>
              <w:bottom w:val="nil"/>
              <w:right w:val="single" w:sz="6" w:space="0" w:color="000000"/>
            </w:tcBorders>
          </w:tcPr>
          <w:p w14:paraId="3D13D422" w14:textId="77777777" w:rsidR="001215C0" w:rsidRDefault="001215C0">
            <w:pPr>
              <w:pStyle w:val="TableParagraph"/>
              <w:rPr>
                <w:rFonts w:ascii="Times New Roman"/>
                <w:sz w:val="10"/>
              </w:rPr>
            </w:pPr>
          </w:p>
        </w:tc>
        <w:tc>
          <w:tcPr>
            <w:tcW w:w="879" w:type="dxa"/>
            <w:tcBorders>
              <w:top w:val="nil"/>
              <w:left w:val="single" w:sz="6" w:space="0" w:color="000000"/>
              <w:bottom w:val="nil"/>
              <w:right w:val="single" w:sz="6" w:space="0" w:color="000000"/>
            </w:tcBorders>
          </w:tcPr>
          <w:p w14:paraId="3CBDF55E" w14:textId="77777777" w:rsidR="001215C0" w:rsidRDefault="001215C0">
            <w:pPr>
              <w:pStyle w:val="TableParagraph"/>
              <w:rPr>
                <w:rFonts w:ascii="Times New Roman"/>
                <w:sz w:val="10"/>
              </w:rPr>
            </w:pPr>
          </w:p>
        </w:tc>
        <w:tc>
          <w:tcPr>
            <w:tcW w:w="879" w:type="dxa"/>
            <w:vMerge/>
            <w:tcBorders>
              <w:top w:val="nil"/>
              <w:left w:val="single" w:sz="6" w:space="0" w:color="000000"/>
              <w:bottom w:val="single" w:sz="6" w:space="0" w:color="000000"/>
              <w:right w:val="single" w:sz="6" w:space="0" w:color="000000"/>
            </w:tcBorders>
          </w:tcPr>
          <w:p w14:paraId="5E7AE8E5" w14:textId="77777777" w:rsidR="001215C0" w:rsidRDefault="001215C0">
            <w:pPr>
              <w:rPr>
                <w:sz w:val="2"/>
                <w:szCs w:val="2"/>
              </w:rPr>
            </w:pPr>
          </w:p>
        </w:tc>
        <w:tc>
          <w:tcPr>
            <w:tcW w:w="879" w:type="dxa"/>
            <w:tcBorders>
              <w:top w:val="nil"/>
              <w:left w:val="single" w:sz="6" w:space="0" w:color="000000"/>
              <w:bottom w:val="nil"/>
              <w:right w:val="single" w:sz="6" w:space="0" w:color="000000"/>
            </w:tcBorders>
          </w:tcPr>
          <w:p w14:paraId="2C45798D" w14:textId="77777777" w:rsidR="001215C0" w:rsidRDefault="00587B66">
            <w:pPr>
              <w:pStyle w:val="TableParagraph"/>
              <w:spacing w:before="9" w:line="141" w:lineRule="exact"/>
              <w:ind w:left="59" w:right="29"/>
              <w:jc w:val="center"/>
              <w:rPr>
                <w:rFonts w:ascii="Trebuchet MS"/>
                <w:sz w:val="13"/>
              </w:rPr>
            </w:pPr>
            <w:r>
              <w:rPr>
                <w:rFonts w:ascii="Trebuchet MS"/>
                <w:w w:val="105"/>
                <w:sz w:val="13"/>
              </w:rPr>
              <w:t>archivo</w:t>
            </w:r>
          </w:p>
        </w:tc>
        <w:tc>
          <w:tcPr>
            <w:tcW w:w="2636" w:type="dxa"/>
            <w:vMerge/>
            <w:tcBorders>
              <w:top w:val="nil"/>
              <w:left w:val="single" w:sz="6" w:space="0" w:color="000000"/>
              <w:bottom w:val="single" w:sz="6" w:space="0" w:color="000000"/>
              <w:right w:val="single" w:sz="6" w:space="0" w:color="000000"/>
            </w:tcBorders>
          </w:tcPr>
          <w:p w14:paraId="0054E055" w14:textId="77777777" w:rsidR="001215C0" w:rsidRDefault="001215C0">
            <w:pPr>
              <w:rPr>
                <w:sz w:val="2"/>
                <w:szCs w:val="2"/>
              </w:rPr>
            </w:pPr>
          </w:p>
        </w:tc>
        <w:tc>
          <w:tcPr>
            <w:tcW w:w="2636" w:type="dxa"/>
            <w:vMerge/>
            <w:tcBorders>
              <w:top w:val="nil"/>
              <w:left w:val="single" w:sz="6" w:space="0" w:color="000000"/>
              <w:bottom w:val="single" w:sz="6" w:space="0" w:color="000000"/>
            </w:tcBorders>
          </w:tcPr>
          <w:p w14:paraId="532EC2A4" w14:textId="77777777" w:rsidR="001215C0" w:rsidRDefault="001215C0">
            <w:pPr>
              <w:rPr>
                <w:sz w:val="2"/>
                <w:szCs w:val="2"/>
              </w:rPr>
            </w:pPr>
          </w:p>
        </w:tc>
      </w:tr>
      <w:tr w:rsidR="001215C0" w14:paraId="3C7B9F58" w14:textId="77777777">
        <w:trPr>
          <w:trHeight w:val="300"/>
        </w:trPr>
        <w:tc>
          <w:tcPr>
            <w:tcW w:w="439" w:type="dxa"/>
            <w:tcBorders>
              <w:top w:val="nil"/>
              <w:bottom w:val="nil"/>
              <w:right w:val="single" w:sz="6" w:space="0" w:color="000000"/>
            </w:tcBorders>
          </w:tcPr>
          <w:p w14:paraId="1BF8AFB8" w14:textId="77777777" w:rsidR="001215C0" w:rsidRDefault="001215C0">
            <w:pPr>
              <w:pStyle w:val="TableParagraph"/>
              <w:rPr>
                <w:rFonts w:ascii="Times New Roman"/>
                <w:sz w:val="12"/>
              </w:rPr>
            </w:pPr>
          </w:p>
        </w:tc>
        <w:tc>
          <w:tcPr>
            <w:tcW w:w="2636" w:type="dxa"/>
            <w:tcBorders>
              <w:top w:val="nil"/>
              <w:left w:val="single" w:sz="6" w:space="0" w:color="000000"/>
              <w:bottom w:val="single" w:sz="6" w:space="0" w:color="000000"/>
              <w:right w:val="single" w:sz="6" w:space="0" w:color="000000"/>
            </w:tcBorders>
          </w:tcPr>
          <w:p w14:paraId="2E79F771" w14:textId="77777777" w:rsidR="001215C0" w:rsidRDefault="001215C0">
            <w:pPr>
              <w:pStyle w:val="TableParagraph"/>
              <w:rPr>
                <w:rFonts w:ascii="Times New Roman"/>
                <w:sz w:val="12"/>
              </w:rPr>
            </w:pPr>
          </w:p>
        </w:tc>
        <w:tc>
          <w:tcPr>
            <w:tcW w:w="879" w:type="dxa"/>
            <w:tcBorders>
              <w:top w:val="nil"/>
              <w:left w:val="single" w:sz="6" w:space="0" w:color="000000"/>
              <w:bottom w:val="single" w:sz="6" w:space="0" w:color="000000"/>
              <w:right w:val="single" w:sz="6" w:space="0" w:color="000000"/>
            </w:tcBorders>
          </w:tcPr>
          <w:p w14:paraId="18167C7A" w14:textId="77777777" w:rsidR="001215C0" w:rsidRDefault="001215C0">
            <w:pPr>
              <w:pStyle w:val="TableParagraph"/>
              <w:rPr>
                <w:rFonts w:ascii="Times New Roman"/>
                <w:sz w:val="12"/>
              </w:rPr>
            </w:pPr>
          </w:p>
        </w:tc>
        <w:tc>
          <w:tcPr>
            <w:tcW w:w="879" w:type="dxa"/>
            <w:vMerge/>
            <w:tcBorders>
              <w:top w:val="nil"/>
              <w:left w:val="single" w:sz="6" w:space="0" w:color="000000"/>
              <w:bottom w:val="single" w:sz="6" w:space="0" w:color="000000"/>
              <w:right w:val="single" w:sz="6" w:space="0" w:color="000000"/>
            </w:tcBorders>
          </w:tcPr>
          <w:p w14:paraId="31B2004E" w14:textId="77777777" w:rsidR="001215C0" w:rsidRDefault="001215C0">
            <w:pPr>
              <w:rPr>
                <w:sz w:val="2"/>
                <w:szCs w:val="2"/>
              </w:rPr>
            </w:pPr>
          </w:p>
        </w:tc>
        <w:tc>
          <w:tcPr>
            <w:tcW w:w="879" w:type="dxa"/>
            <w:tcBorders>
              <w:top w:val="nil"/>
              <w:left w:val="single" w:sz="6" w:space="0" w:color="000000"/>
              <w:bottom w:val="single" w:sz="6" w:space="0" w:color="000000"/>
              <w:right w:val="single" w:sz="6" w:space="0" w:color="000000"/>
            </w:tcBorders>
          </w:tcPr>
          <w:p w14:paraId="14C27BB7" w14:textId="77777777" w:rsidR="001215C0" w:rsidRDefault="00587B66">
            <w:pPr>
              <w:pStyle w:val="TableParagraph"/>
              <w:spacing w:before="9"/>
              <w:ind w:left="59" w:right="29"/>
              <w:jc w:val="center"/>
              <w:rPr>
                <w:rFonts w:ascii="Trebuchet MS"/>
                <w:sz w:val="13"/>
              </w:rPr>
            </w:pPr>
            <w:r>
              <w:rPr>
                <w:rFonts w:ascii="Trebuchet MS"/>
                <w:w w:val="105"/>
                <w:sz w:val="13"/>
              </w:rPr>
              <w:t>central</w:t>
            </w:r>
          </w:p>
        </w:tc>
        <w:tc>
          <w:tcPr>
            <w:tcW w:w="2636" w:type="dxa"/>
            <w:vMerge/>
            <w:tcBorders>
              <w:top w:val="nil"/>
              <w:left w:val="single" w:sz="6" w:space="0" w:color="000000"/>
              <w:bottom w:val="single" w:sz="6" w:space="0" w:color="000000"/>
              <w:right w:val="single" w:sz="6" w:space="0" w:color="000000"/>
            </w:tcBorders>
          </w:tcPr>
          <w:p w14:paraId="0410EAFC" w14:textId="77777777" w:rsidR="001215C0" w:rsidRDefault="001215C0">
            <w:pPr>
              <w:rPr>
                <w:sz w:val="2"/>
                <w:szCs w:val="2"/>
              </w:rPr>
            </w:pPr>
          </w:p>
        </w:tc>
        <w:tc>
          <w:tcPr>
            <w:tcW w:w="2636" w:type="dxa"/>
            <w:vMerge/>
            <w:tcBorders>
              <w:top w:val="nil"/>
              <w:left w:val="single" w:sz="6" w:space="0" w:color="000000"/>
              <w:bottom w:val="single" w:sz="6" w:space="0" w:color="000000"/>
            </w:tcBorders>
          </w:tcPr>
          <w:p w14:paraId="18136E50" w14:textId="77777777" w:rsidR="001215C0" w:rsidRDefault="001215C0">
            <w:pPr>
              <w:rPr>
                <w:sz w:val="2"/>
                <w:szCs w:val="2"/>
              </w:rPr>
            </w:pPr>
          </w:p>
        </w:tc>
      </w:tr>
    </w:tbl>
    <w:p w14:paraId="6D9CDA38" w14:textId="77777777" w:rsidR="001215C0" w:rsidRDefault="001215C0">
      <w:pPr>
        <w:rPr>
          <w:sz w:val="2"/>
          <w:szCs w:val="2"/>
        </w:rPr>
        <w:sectPr w:rsidR="001215C0">
          <w:footerReference w:type="default" r:id="rId97"/>
          <w:pgSz w:w="12240" w:h="15840"/>
          <w:pgMar w:top="580" w:right="500" w:bottom="280" w:left="500" w:header="0" w:footer="0" w:gutter="0"/>
          <w:cols w:space="720"/>
        </w:sectPr>
      </w:pPr>
    </w:p>
    <w:tbl>
      <w:tblPr>
        <w:tblStyle w:val="TableNormal1"/>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
        <w:gridCol w:w="1757"/>
        <w:gridCol w:w="878"/>
        <w:gridCol w:w="877"/>
        <w:gridCol w:w="882"/>
        <w:gridCol w:w="878"/>
        <w:gridCol w:w="875"/>
        <w:gridCol w:w="878"/>
        <w:gridCol w:w="879"/>
        <w:gridCol w:w="878"/>
        <w:gridCol w:w="878"/>
        <w:gridCol w:w="878"/>
      </w:tblGrid>
      <w:tr w:rsidR="001215C0" w14:paraId="24189FB3" w14:textId="77777777">
        <w:trPr>
          <w:trHeight w:val="2097"/>
        </w:trPr>
        <w:tc>
          <w:tcPr>
            <w:tcW w:w="439" w:type="dxa"/>
            <w:tcBorders>
              <w:top w:val="nil"/>
              <w:bottom w:val="nil"/>
              <w:right w:val="single" w:sz="6" w:space="0" w:color="000000"/>
            </w:tcBorders>
          </w:tcPr>
          <w:p w14:paraId="356C7BB9" w14:textId="77777777" w:rsidR="001215C0" w:rsidRDefault="001215C0">
            <w:pPr>
              <w:pStyle w:val="TableParagraph"/>
              <w:rPr>
                <w:rFonts w:ascii="Times New Roman"/>
                <w:sz w:val="12"/>
              </w:rPr>
            </w:pPr>
          </w:p>
        </w:tc>
        <w:tc>
          <w:tcPr>
            <w:tcW w:w="2635" w:type="dxa"/>
            <w:gridSpan w:val="2"/>
            <w:tcBorders>
              <w:top w:val="single" w:sz="6" w:space="0" w:color="000000"/>
              <w:left w:val="single" w:sz="6" w:space="0" w:color="000000"/>
              <w:bottom w:val="single" w:sz="6" w:space="0" w:color="000000"/>
              <w:right w:val="single" w:sz="6" w:space="0" w:color="000000"/>
            </w:tcBorders>
          </w:tcPr>
          <w:p w14:paraId="1DD338E8" w14:textId="77777777" w:rsidR="001215C0" w:rsidRDefault="001215C0">
            <w:pPr>
              <w:pStyle w:val="TableParagraph"/>
              <w:rPr>
                <w:rFonts w:ascii="Trebuchet MS"/>
                <w:sz w:val="16"/>
              </w:rPr>
            </w:pPr>
          </w:p>
          <w:p w14:paraId="4B3AE7CF" w14:textId="77777777" w:rsidR="001215C0" w:rsidRDefault="001215C0">
            <w:pPr>
              <w:pStyle w:val="TableParagraph"/>
              <w:rPr>
                <w:rFonts w:ascii="Trebuchet MS"/>
                <w:sz w:val="16"/>
              </w:rPr>
            </w:pPr>
          </w:p>
          <w:p w14:paraId="2DDBCDA3" w14:textId="77777777" w:rsidR="001215C0" w:rsidRDefault="001215C0">
            <w:pPr>
              <w:pStyle w:val="TableParagraph"/>
              <w:rPr>
                <w:rFonts w:ascii="Trebuchet MS"/>
                <w:sz w:val="16"/>
              </w:rPr>
            </w:pPr>
          </w:p>
          <w:p w14:paraId="646CAD18" w14:textId="77777777" w:rsidR="001215C0" w:rsidRDefault="001215C0">
            <w:pPr>
              <w:pStyle w:val="TableParagraph"/>
              <w:rPr>
                <w:rFonts w:ascii="Trebuchet MS"/>
                <w:sz w:val="16"/>
              </w:rPr>
            </w:pPr>
          </w:p>
          <w:p w14:paraId="38396B7A" w14:textId="77777777" w:rsidR="001215C0" w:rsidRDefault="001215C0">
            <w:pPr>
              <w:pStyle w:val="TableParagraph"/>
              <w:rPr>
                <w:rFonts w:ascii="Trebuchet MS"/>
                <w:sz w:val="18"/>
              </w:rPr>
            </w:pPr>
          </w:p>
          <w:p w14:paraId="0DDD0788" w14:textId="77777777" w:rsidR="001215C0" w:rsidRDefault="00587B66">
            <w:pPr>
              <w:pStyle w:val="TableParagraph"/>
              <w:ind w:left="496"/>
              <w:rPr>
                <w:rFonts w:ascii="Trebuchet MS"/>
                <w:sz w:val="13"/>
              </w:rPr>
            </w:pPr>
            <w:r>
              <w:rPr>
                <w:rFonts w:ascii="Trebuchet MS"/>
                <w:w w:val="105"/>
                <w:sz w:val="13"/>
              </w:rPr>
              <w:t>Folder</w:t>
            </w:r>
            <w:r>
              <w:rPr>
                <w:rFonts w:ascii="Trebuchet MS"/>
                <w:spacing w:val="-3"/>
                <w:w w:val="105"/>
                <w:sz w:val="13"/>
              </w:rPr>
              <w:t xml:space="preserve"> </w:t>
            </w:r>
            <w:r>
              <w:rPr>
                <w:rFonts w:ascii="Trebuchet MS"/>
                <w:w w:val="105"/>
                <w:sz w:val="13"/>
              </w:rPr>
              <w:t>Blanco</w:t>
            </w:r>
            <w:r>
              <w:rPr>
                <w:rFonts w:ascii="Trebuchet MS"/>
                <w:spacing w:val="-2"/>
                <w:w w:val="105"/>
                <w:sz w:val="13"/>
              </w:rPr>
              <w:t xml:space="preserve"> </w:t>
            </w:r>
            <w:r>
              <w:rPr>
                <w:rFonts w:ascii="Trebuchet MS"/>
                <w:w w:val="105"/>
                <w:sz w:val="13"/>
              </w:rPr>
              <w:t>Tres</w:t>
            </w:r>
            <w:r>
              <w:rPr>
                <w:rFonts w:ascii="Trebuchet MS"/>
                <w:spacing w:val="-3"/>
                <w:w w:val="105"/>
                <w:sz w:val="13"/>
              </w:rPr>
              <w:t xml:space="preserve"> </w:t>
            </w:r>
            <w:r>
              <w:rPr>
                <w:rFonts w:ascii="Trebuchet MS"/>
                <w:w w:val="105"/>
                <w:sz w:val="13"/>
              </w:rPr>
              <w:t>Argollas</w:t>
            </w:r>
          </w:p>
        </w:tc>
        <w:tc>
          <w:tcPr>
            <w:tcW w:w="877" w:type="dxa"/>
            <w:tcBorders>
              <w:top w:val="single" w:sz="6" w:space="0" w:color="000000"/>
              <w:left w:val="single" w:sz="6" w:space="0" w:color="000000"/>
              <w:bottom w:val="single" w:sz="6" w:space="0" w:color="000000"/>
              <w:right w:val="single" w:sz="6" w:space="0" w:color="000000"/>
            </w:tcBorders>
          </w:tcPr>
          <w:p w14:paraId="7376A892" w14:textId="77777777" w:rsidR="001215C0" w:rsidRDefault="001215C0">
            <w:pPr>
              <w:pStyle w:val="TableParagraph"/>
              <w:rPr>
                <w:rFonts w:ascii="Trebuchet MS"/>
                <w:sz w:val="16"/>
              </w:rPr>
            </w:pPr>
          </w:p>
          <w:p w14:paraId="2A2DE3C6" w14:textId="77777777" w:rsidR="001215C0" w:rsidRDefault="001215C0">
            <w:pPr>
              <w:pStyle w:val="TableParagraph"/>
              <w:rPr>
                <w:rFonts w:ascii="Trebuchet MS"/>
                <w:sz w:val="16"/>
              </w:rPr>
            </w:pPr>
          </w:p>
          <w:p w14:paraId="3D87EAC9" w14:textId="77777777" w:rsidR="001215C0" w:rsidRDefault="001215C0">
            <w:pPr>
              <w:pStyle w:val="TableParagraph"/>
              <w:rPr>
                <w:rFonts w:ascii="Trebuchet MS"/>
                <w:sz w:val="16"/>
              </w:rPr>
            </w:pPr>
          </w:p>
          <w:p w14:paraId="22470247" w14:textId="77777777" w:rsidR="001215C0" w:rsidRDefault="001215C0">
            <w:pPr>
              <w:pStyle w:val="TableParagraph"/>
              <w:rPr>
                <w:rFonts w:ascii="Trebuchet MS"/>
                <w:sz w:val="16"/>
              </w:rPr>
            </w:pPr>
          </w:p>
          <w:p w14:paraId="192F2ECB" w14:textId="77777777" w:rsidR="001215C0" w:rsidRDefault="001215C0">
            <w:pPr>
              <w:pStyle w:val="TableParagraph"/>
              <w:spacing w:before="3"/>
              <w:rPr>
                <w:rFonts w:ascii="Trebuchet MS"/>
                <w:sz w:val="19"/>
              </w:rPr>
            </w:pPr>
          </w:p>
          <w:p w14:paraId="4222E2C9" w14:textId="77777777" w:rsidR="001215C0" w:rsidRDefault="00587B66">
            <w:pPr>
              <w:pStyle w:val="TableParagraph"/>
              <w:ind w:left="36"/>
              <w:jc w:val="center"/>
              <w:rPr>
                <w:rFonts w:ascii="Trebuchet MS"/>
                <w:sz w:val="13"/>
              </w:rPr>
            </w:pPr>
            <w:r>
              <w:rPr>
                <w:rFonts w:ascii="Trebuchet MS"/>
                <w:w w:val="105"/>
                <w:sz w:val="13"/>
              </w:rPr>
              <w:t>X</w:t>
            </w:r>
          </w:p>
        </w:tc>
        <w:tc>
          <w:tcPr>
            <w:tcW w:w="882" w:type="dxa"/>
            <w:tcBorders>
              <w:top w:val="single" w:sz="6" w:space="0" w:color="000000"/>
              <w:left w:val="single" w:sz="6" w:space="0" w:color="000000"/>
              <w:bottom w:val="single" w:sz="6" w:space="0" w:color="000000"/>
              <w:right w:val="single" w:sz="6" w:space="0" w:color="000000"/>
            </w:tcBorders>
          </w:tcPr>
          <w:p w14:paraId="4F6305F8" w14:textId="77777777" w:rsidR="001215C0" w:rsidRDefault="001215C0">
            <w:pPr>
              <w:pStyle w:val="TableParagraph"/>
              <w:rPr>
                <w:rFonts w:ascii="Times New Roman"/>
                <w:sz w:val="12"/>
              </w:rPr>
            </w:pPr>
          </w:p>
        </w:tc>
        <w:tc>
          <w:tcPr>
            <w:tcW w:w="878" w:type="dxa"/>
            <w:tcBorders>
              <w:top w:val="single" w:sz="6" w:space="0" w:color="000000"/>
              <w:left w:val="single" w:sz="6" w:space="0" w:color="000000"/>
              <w:bottom w:val="single" w:sz="6" w:space="0" w:color="000000"/>
              <w:right w:val="single" w:sz="6" w:space="0" w:color="000000"/>
            </w:tcBorders>
          </w:tcPr>
          <w:p w14:paraId="24E8E9D7" w14:textId="77777777" w:rsidR="001215C0" w:rsidRDefault="001215C0">
            <w:pPr>
              <w:pStyle w:val="TableParagraph"/>
              <w:rPr>
                <w:rFonts w:ascii="Trebuchet MS"/>
                <w:sz w:val="16"/>
              </w:rPr>
            </w:pPr>
          </w:p>
          <w:p w14:paraId="165FA26B" w14:textId="77777777" w:rsidR="001215C0" w:rsidRDefault="001215C0">
            <w:pPr>
              <w:pStyle w:val="TableParagraph"/>
              <w:rPr>
                <w:rFonts w:ascii="Trebuchet MS"/>
                <w:sz w:val="16"/>
              </w:rPr>
            </w:pPr>
          </w:p>
          <w:p w14:paraId="6DE69705" w14:textId="77777777" w:rsidR="001215C0" w:rsidRDefault="001215C0">
            <w:pPr>
              <w:pStyle w:val="TableParagraph"/>
              <w:spacing w:before="5"/>
              <w:rPr>
                <w:rFonts w:ascii="Trebuchet MS"/>
                <w:sz w:val="19"/>
              </w:rPr>
            </w:pPr>
          </w:p>
          <w:p w14:paraId="423C84D7" w14:textId="77777777" w:rsidR="001215C0" w:rsidRDefault="00587B66">
            <w:pPr>
              <w:pStyle w:val="TableParagraph"/>
              <w:spacing w:line="292" w:lineRule="auto"/>
              <w:ind w:left="99" w:right="67" w:firstLine="2"/>
              <w:jc w:val="center"/>
              <w:rPr>
                <w:rFonts w:ascii="Trebuchet MS" w:hAnsi="Trebuchet MS"/>
                <w:sz w:val="13"/>
              </w:rPr>
            </w:pPr>
            <w:r>
              <w:rPr>
                <w:rFonts w:ascii="Trebuchet MS" w:hAnsi="Trebuchet MS"/>
                <w:w w:val="105"/>
                <w:sz w:val="13"/>
              </w:rPr>
              <w:t>2 metros</w:t>
            </w:r>
            <w:r>
              <w:rPr>
                <w:rFonts w:ascii="Trebuchet MS" w:hAnsi="Trebuchet MS"/>
                <w:spacing w:val="1"/>
                <w:w w:val="105"/>
                <w:sz w:val="13"/>
              </w:rPr>
              <w:t xml:space="preserve"> </w:t>
            </w:r>
            <w:r>
              <w:rPr>
                <w:rFonts w:ascii="Trebuchet MS" w:hAnsi="Trebuchet MS"/>
                <w:w w:val="105"/>
                <w:sz w:val="13"/>
              </w:rPr>
              <w:t>lineales</w:t>
            </w:r>
            <w:r>
              <w:rPr>
                <w:rFonts w:ascii="Trebuchet MS" w:hAnsi="Trebuchet MS"/>
                <w:spacing w:val="1"/>
                <w:w w:val="105"/>
                <w:sz w:val="13"/>
              </w:rPr>
              <w:t xml:space="preserve"> </w:t>
            </w:r>
            <w:r>
              <w:rPr>
                <w:rFonts w:ascii="Trebuchet MS" w:hAnsi="Trebuchet MS"/>
                <w:w w:val="105"/>
                <w:sz w:val="13"/>
              </w:rPr>
              <w:t>aprox. En</w:t>
            </w:r>
            <w:r>
              <w:rPr>
                <w:rFonts w:ascii="Trebuchet MS" w:hAnsi="Trebuchet MS"/>
                <w:spacing w:val="1"/>
                <w:w w:val="105"/>
                <w:sz w:val="13"/>
              </w:rPr>
              <w:t xml:space="preserve"> </w:t>
            </w:r>
            <w:r>
              <w:rPr>
                <w:rFonts w:ascii="Trebuchet MS" w:hAnsi="Trebuchet MS"/>
                <w:spacing w:val="-1"/>
                <w:w w:val="105"/>
                <w:sz w:val="13"/>
              </w:rPr>
              <w:t xml:space="preserve">archivos </w:t>
            </w:r>
            <w:r>
              <w:rPr>
                <w:rFonts w:ascii="Trebuchet MS" w:hAnsi="Trebuchet MS"/>
                <w:w w:val="105"/>
                <w:sz w:val="13"/>
              </w:rPr>
              <w:t>de</w:t>
            </w:r>
            <w:r>
              <w:rPr>
                <w:rFonts w:ascii="Trebuchet MS" w:hAnsi="Trebuchet MS"/>
                <w:spacing w:val="-39"/>
                <w:w w:val="105"/>
                <w:sz w:val="13"/>
              </w:rPr>
              <w:t xml:space="preserve"> </w:t>
            </w:r>
            <w:r>
              <w:rPr>
                <w:rFonts w:ascii="Trebuchet MS" w:hAnsi="Trebuchet MS"/>
                <w:w w:val="105"/>
                <w:sz w:val="13"/>
              </w:rPr>
              <w:t>gestión</w:t>
            </w:r>
          </w:p>
        </w:tc>
        <w:tc>
          <w:tcPr>
            <w:tcW w:w="2632" w:type="dxa"/>
            <w:gridSpan w:val="3"/>
            <w:tcBorders>
              <w:top w:val="single" w:sz="6" w:space="0" w:color="000000"/>
              <w:left w:val="single" w:sz="6" w:space="0" w:color="000000"/>
              <w:bottom w:val="single" w:sz="6" w:space="0" w:color="000000"/>
              <w:right w:val="single" w:sz="6" w:space="0" w:color="000000"/>
            </w:tcBorders>
          </w:tcPr>
          <w:p w14:paraId="26C106D8" w14:textId="77777777" w:rsidR="001215C0" w:rsidRDefault="001215C0">
            <w:pPr>
              <w:pStyle w:val="TableParagraph"/>
              <w:spacing w:before="7"/>
              <w:rPr>
                <w:rFonts w:ascii="Trebuchet MS"/>
                <w:sz w:val="3"/>
              </w:rPr>
            </w:pPr>
          </w:p>
          <w:p w14:paraId="56306508" w14:textId="77777777" w:rsidR="001215C0" w:rsidRDefault="00587B66">
            <w:pPr>
              <w:pStyle w:val="TableParagraph"/>
              <w:ind w:left="71"/>
              <w:rPr>
                <w:rFonts w:ascii="Trebuchet MS"/>
                <w:sz w:val="20"/>
              </w:rPr>
            </w:pPr>
            <w:r>
              <w:rPr>
                <w:rFonts w:ascii="Trebuchet MS"/>
                <w:noProof/>
                <w:sz w:val="20"/>
                <w:lang w:eastAsia="es-ES"/>
              </w:rPr>
              <w:drawing>
                <wp:inline distT="0" distB="0" distL="0" distR="0" wp14:anchorId="68AD2B0A" wp14:editId="56590369">
                  <wp:extent cx="1552812" cy="1275588"/>
                  <wp:effectExtent l="0" t="0" r="0" b="0"/>
                  <wp:docPr id="133"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8.jpeg"/>
                          <pic:cNvPicPr/>
                        </pic:nvPicPr>
                        <pic:blipFill>
                          <a:blip r:embed="rId98" cstate="print"/>
                          <a:stretch>
                            <a:fillRect/>
                          </a:stretch>
                        </pic:blipFill>
                        <pic:spPr>
                          <a:xfrm>
                            <a:off x="0" y="0"/>
                            <a:ext cx="1552812" cy="1275588"/>
                          </a:xfrm>
                          <a:prstGeom prst="rect">
                            <a:avLst/>
                          </a:prstGeom>
                        </pic:spPr>
                      </pic:pic>
                    </a:graphicData>
                  </a:graphic>
                </wp:inline>
              </w:drawing>
            </w:r>
          </w:p>
        </w:tc>
        <w:tc>
          <w:tcPr>
            <w:tcW w:w="2634" w:type="dxa"/>
            <w:gridSpan w:val="3"/>
            <w:tcBorders>
              <w:top w:val="single" w:sz="6" w:space="0" w:color="000000"/>
              <w:left w:val="single" w:sz="6" w:space="0" w:color="000000"/>
              <w:bottom w:val="single" w:sz="6" w:space="0" w:color="000000"/>
            </w:tcBorders>
          </w:tcPr>
          <w:p w14:paraId="19A0D892" w14:textId="77777777" w:rsidR="001215C0" w:rsidRDefault="001215C0">
            <w:pPr>
              <w:pStyle w:val="TableParagraph"/>
              <w:rPr>
                <w:rFonts w:ascii="Trebuchet MS"/>
                <w:sz w:val="4"/>
              </w:rPr>
            </w:pPr>
          </w:p>
          <w:p w14:paraId="4AA12BC2" w14:textId="77777777" w:rsidR="001215C0" w:rsidRDefault="00587B66">
            <w:pPr>
              <w:pStyle w:val="TableParagraph"/>
              <w:ind w:left="88"/>
              <w:rPr>
                <w:rFonts w:ascii="Trebuchet MS"/>
                <w:sz w:val="20"/>
              </w:rPr>
            </w:pPr>
            <w:r>
              <w:rPr>
                <w:rFonts w:ascii="Trebuchet MS"/>
                <w:noProof/>
                <w:sz w:val="20"/>
                <w:lang w:eastAsia="es-ES"/>
              </w:rPr>
              <w:drawing>
                <wp:inline distT="0" distB="0" distL="0" distR="0" wp14:anchorId="2FE4B8C0" wp14:editId="74905CE9">
                  <wp:extent cx="1550844" cy="1248155"/>
                  <wp:effectExtent l="0" t="0" r="0" b="0"/>
                  <wp:docPr id="135"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9.jpeg"/>
                          <pic:cNvPicPr/>
                        </pic:nvPicPr>
                        <pic:blipFill>
                          <a:blip r:embed="rId99" cstate="print"/>
                          <a:stretch>
                            <a:fillRect/>
                          </a:stretch>
                        </pic:blipFill>
                        <pic:spPr>
                          <a:xfrm>
                            <a:off x="0" y="0"/>
                            <a:ext cx="1550844" cy="1248155"/>
                          </a:xfrm>
                          <a:prstGeom prst="rect">
                            <a:avLst/>
                          </a:prstGeom>
                        </pic:spPr>
                      </pic:pic>
                    </a:graphicData>
                  </a:graphic>
                </wp:inline>
              </w:drawing>
            </w:r>
          </w:p>
        </w:tc>
      </w:tr>
      <w:tr w:rsidR="001215C0" w14:paraId="637071E5" w14:textId="77777777">
        <w:trPr>
          <w:trHeight w:val="2097"/>
        </w:trPr>
        <w:tc>
          <w:tcPr>
            <w:tcW w:w="439" w:type="dxa"/>
            <w:tcBorders>
              <w:top w:val="nil"/>
              <w:bottom w:val="nil"/>
              <w:right w:val="single" w:sz="6" w:space="0" w:color="000000"/>
            </w:tcBorders>
          </w:tcPr>
          <w:p w14:paraId="5FB350EB" w14:textId="77777777" w:rsidR="001215C0" w:rsidRDefault="001215C0">
            <w:pPr>
              <w:pStyle w:val="TableParagraph"/>
              <w:rPr>
                <w:rFonts w:ascii="Times New Roman"/>
                <w:sz w:val="12"/>
              </w:rPr>
            </w:pPr>
          </w:p>
        </w:tc>
        <w:tc>
          <w:tcPr>
            <w:tcW w:w="2635" w:type="dxa"/>
            <w:gridSpan w:val="2"/>
            <w:tcBorders>
              <w:top w:val="single" w:sz="6" w:space="0" w:color="000000"/>
              <w:left w:val="single" w:sz="6" w:space="0" w:color="000000"/>
              <w:bottom w:val="single" w:sz="6" w:space="0" w:color="000000"/>
              <w:right w:val="single" w:sz="6" w:space="0" w:color="000000"/>
            </w:tcBorders>
          </w:tcPr>
          <w:p w14:paraId="7D343EBA" w14:textId="77777777" w:rsidR="001215C0" w:rsidRDefault="001215C0">
            <w:pPr>
              <w:pStyle w:val="TableParagraph"/>
              <w:rPr>
                <w:rFonts w:ascii="Trebuchet MS"/>
                <w:sz w:val="16"/>
              </w:rPr>
            </w:pPr>
          </w:p>
          <w:p w14:paraId="58577355" w14:textId="77777777" w:rsidR="001215C0" w:rsidRDefault="001215C0">
            <w:pPr>
              <w:pStyle w:val="TableParagraph"/>
              <w:rPr>
                <w:rFonts w:ascii="Trebuchet MS"/>
                <w:sz w:val="16"/>
              </w:rPr>
            </w:pPr>
          </w:p>
          <w:p w14:paraId="2DF07732" w14:textId="77777777" w:rsidR="001215C0" w:rsidRDefault="001215C0">
            <w:pPr>
              <w:pStyle w:val="TableParagraph"/>
              <w:rPr>
                <w:rFonts w:ascii="Trebuchet MS"/>
                <w:sz w:val="16"/>
              </w:rPr>
            </w:pPr>
          </w:p>
          <w:p w14:paraId="7D19818B" w14:textId="77777777" w:rsidR="001215C0" w:rsidRDefault="001215C0">
            <w:pPr>
              <w:pStyle w:val="TableParagraph"/>
              <w:spacing w:before="6"/>
              <w:rPr>
                <w:rFonts w:ascii="Trebuchet MS"/>
                <w:sz w:val="18"/>
              </w:rPr>
            </w:pPr>
          </w:p>
          <w:p w14:paraId="568B9D2B" w14:textId="77777777" w:rsidR="001215C0" w:rsidRDefault="00587B66">
            <w:pPr>
              <w:pStyle w:val="TableParagraph"/>
              <w:ind w:left="983"/>
              <w:rPr>
                <w:rFonts w:ascii="Trebuchet MS" w:hAnsi="Trebuchet MS"/>
                <w:sz w:val="13"/>
              </w:rPr>
            </w:pPr>
            <w:r>
              <w:rPr>
                <w:rFonts w:ascii="Trebuchet MS" w:hAnsi="Trebuchet MS"/>
                <w:w w:val="105"/>
                <w:sz w:val="13"/>
              </w:rPr>
              <w:t>Otro.</w:t>
            </w:r>
            <w:r>
              <w:rPr>
                <w:rFonts w:ascii="Trebuchet MS" w:hAnsi="Trebuchet MS"/>
                <w:spacing w:val="-3"/>
                <w:w w:val="105"/>
                <w:sz w:val="13"/>
              </w:rPr>
              <w:t xml:space="preserve"> </w:t>
            </w:r>
            <w:r>
              <w:rPr>
                <w:rFonts w:ascii="Trebuchet MS" w:hAnsi="Trebuchet MS"/>
                <w:w w:val="105"/>
                <w:sz w:val="13"/>
              </w:rPr>
              <w:t>Cuál?</w:t>
            </w:r>
          </w:p>
          <w:p w14:paraId="45195536" w14:textId="77777777" w:rsidR="001215C0" w:rsidRDefault="00587B66">
            <w:pPr>
              <w:pStyle w:val="TableParagraph"/>
              <w:spacing w:before="34" w:line="292" w:lineRule="auto"/>
              <w:ind w:left="518" w:right="485" w:firstLine="312"/>
              <w:rPr>
                <w:rFonts w:ascii="Trebuchet MS" w:hAnsi="Trebuchet MS"/>
                <w:sz w:val="13"/>
              </w:rPr>
            </w:pPr>
            <w:r>
              <w:rPr>
                <w:rFonts w:ascii="Trebuchet MS" w:hAnsi="Trebuchet MS"/>
                <w:w w:val="105"/>
                <w:sz w:val="13"/>
              </w:rPr>
              <w:t>Cajas tipo sobre</w:t>
            </w:r>
            <w:r>
              <w:rPr>
                <w:rFonts w:ascii="Trebuchet MS" w:hAnsi="Trebuchet MS"/>
                <w:spacing w:val="1"/>
                <w:w w:val="105"/>
                <w:sz w:val="13"/>
              </w:rPr>
              <w:t xml:space="preserve"> </w:t>
            </w:r>
            <w:r>
              <w:rPr>
                <w:rFonts w:ascii="Trebuchet MS" w:hAnsi="Trebuchet MS"/>
                <w:w w:val="105"/>
                <w:sz w:val="13"/>
              </w:rPr>
              <w:t>Pastas</w:t>
            </w:r>
            <w:r>
              <w:rPr>
                <w:rFonts w:ascii="Trebuchet MS" w:hAnsi="Trebuchet MS"/>
                <w:spacing w:val="-4"/>
                <w:w w:val="105"/>
                <w:sz w:val="13"/>
              </w:rPr>
              <w:t xml:space="preserve"> </w:t>
            </w:r>
            <w:r>
              <w:rPr>
                <w:rFonts w:ascii="Trebuchet MS" w:hAnsi="Trebuchet MS"/>
                <w:w w:val="105"/>
                <w:sz w:val="13"/>
              </w:rPr>
              <w:t>plásticas</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argolla</w:t>
            </w:r>
          </w:p>
        </w:tc>
        <w:tc>
          <w:tcPr>
            <w:tcW w:w="877" w:type="dxa"/>
            <w:tcBorders>
              <w:top w:val="single" w:sz="6" w:space="0" w:color="000000"/>
              <w:left w:val="single" w:sz="6" w:space="0" w:color="000000"/>
              <w:bottom w:val="single" w:sz="6" w:space="0" w:color="000000"/>
              <w:right w:val="single" w:sz="6" w:space="0" w:color="000000"/>
            </w:tcBorders>
          </w:tcPr>
          <w:p w14:paraId="77E6C33E" w14:textId="77777777" w:rsidR="001215C0" w:rsidRDefault="001215C0">
            <w:pPr>
              <w:pStyle w:val="TableParagraph"/>
              <w:rPr>
                <w:rFonts w:ascii="Trebuchet MS"/>
                <w:sz w:val="16"/>
              </w:rPr>
            </w:pPr>
          </w:p>
          <w:p w14:paraId="6ADD1E6D" w14:textId="77777777" w:rsidR="001215C0" w:rsidRDefault="001215C0">
            <w:pPr>
              <w:pStyle w:val="TableParagraph"/>
              <w:rPr>
                <w:rFonts w:ascii="Trebuchet MS"/>
                <w:sz w:val="16"/>
              </w:rPr>
            </w:pPr>
          </w:p>
          <w:p w14:paraId="3FE53402" w14:textId="77777777" w:rsidR="001215C0" w:rsidRDefault="001215C0">
            <w:pPr>
              <w:pStyle w:val="TableParagraph"/>
              <w:rPr>
                <w:rFonts w:ascii="Trebuchet MS"/>
                <w:sz w:val="16"/>
              </w:rPr>
            </w:pPr>
          </w:p>
          <w:p w14:paraId="570906AB" w14:textId="77777777" w:rsidR="001215C0" w:rsidRDefault="001215C0">
            <w:pPr>
              <w:pStyle w:val="TableParagraph"/>
              <w:rPr>
                <w:rFonts w:ascii="Trebuchet MS"/>
                <w:sz w:val="16"/>
              </w:rPr>
            </w:pPr>
          </w:p>
          <w:p w14:paraId="1051B513" w14:textId="77777777" w:rsidR="001215C0" w:rsidRDefault="001215C0">
            <w:pPr>
              <w:pStyle w:val="TableParagraph"/>
              <w:spacing w:before="3"/>
              <w:rPr>
                <w:rFonts w:ascii="Trebuchet MS"/>
                <w:sz w:val="19"/>
              </w:rPr>
            </w:pPr>
          </w:p>
          <w:p w14:paraId="299C6369" w14:textId="77777777" w:rsidR="001215C0" w:rsidRDefault="00587B66">
            <w:pPr>
              <w:pStyle w:val="TableParagraph"/>
              <w:ind w:left="36"/>
              <w:jc w:val="center"/>
              <w:rPr>
                <w:rFonts w:ascii="Trebuchet MS"/>
                <w:sz w:val="13"/>
              </w:rPr>
            </w:pPr>
            <w:r>
              <w:rPr>
                <w:rFonts w:ascii="Trebuchet MS"/>
                <w:w w:val="105"/>
                <w:sz w:val="13"/>
              </w:rPr>
              <w:t>X</w:t>
            </w:r>
          </w:p>
        </w:tc>
        <w:tc>
          <w:tcPr>
            <w:tcW w:w="882" w:type="dxa"/>
            <w:tcBorders>
              <w:top w:val="single" w:sz="6" w:space="0" w:color="000000"/>
              <w:left w:val="single" w:sz="6" w:space="0" w:color="000000"/>
              <w:bottom w:val="single" w:sz="6" w:space="0" w:color="000000"/>
              <w:right w:val="single" w:sz="6" w:space="0" w:color="000000"/>
            </w:tcBorders>
          </w:tcPr>
          <w:p w14:paraId="6F9E6DE3" w14:textId="77777777" w:rsidR="001215C0" w:rsidRDefault="001215C0">
            <w:pPr>
              <w:pStyle w:val="TableParagraph"/>
              <w:rPr>
                <w:rFonts w:ascii="Times New Roman"/>
                <w:sz w:val="12"/>
              </w:rPr>
            </w:pPr>
          </w:p>
        </w:tc>
        <w:tc>
          <w:tcPr>
            <w:tcW w:w="878" w:type="dxa"/>
            <w:tcBorders>
              <w:top w:val="single" w:sz="6" w:space="0" w:color="000000"/>
              <w:left w:val="single" w:sz="6" w:space="0" w:color="000000"/>
              <w:bottom w:val="single" w:sz="6" w:space="0" w:color="000000"/>
              <w:right w:val="single" w:sz="6" w:space="0" w:color="000000"/>
            </w:tcBorders>
          </w:tcPr>
          <w:p w14:paraId="2BEA86E4" w14:textId="77777777" w:rsidR="001215C0" w:rsidRDefault="001215C0">
            <w:pPr>
              <w:pStyle w:val="TableParagraph"/>
              <w:rPr>
                <w:rFonts w:ascii="Trebuchet MS"/>
                <w:sz w:val="16"/>
              </w:rPr>
            </w:pPr>
          </w:p>
          <w:p w14:paraId="5F45A22E" w14:textId="77777777" w:rsidR="001215C0" w:rsidRDefault="00587B66">
            <w:pPr>
              <w:pStyle w:val="TableParagraph"/>
              <w:spacing w:before="135" w:line="292" w:lineRule="auto"/>
              <w:ind w:left="58" w:right="25" w:firstLine="2"/>
              <w:jc w:val="center"/>
              <w:rPr>
                <w:rFonts w:ascii="Trebuchet MS" w:hAnsi="Trebuchet MS"/>
                <w:sz w:val="13"/>
              </w:rPr>
            </w:pPr>
            <w:r>
              <w:rPr>
                <w:rFonts w:ascii="Trebuchet MS" w:hAnsi="Trebuchet MS"/>
                <w:w w:val="105"/>
                <w:sz w:val="13"/>
              </w:rPr>
              <w:t>1 metro</w:t>
            </w:r>
            <w:r>
              <w:rPr>
                <w:rFonts w:ascii="Trebuchet MS" w:hAnsi="Trebuchet MS"/>
                <w:spacing w:val="1"/>
                <w:w w:val="105"/>
                <w:sz w:val="13"/>
              </w:rPr>
              <w:t xml:space="preserve"> </w:t>
            </w:r>
            <w:r>
              <w:rPr>
                <w:rFonts w:ascii="Trebuchet MS" w:hAnsi="Trebuchet MS"/>
                <w:w w:val="105"/>
                <w:sz w:val="13"/>
              </w:rPr>
              <w:t>lineal aprox.</w:t>
            </w:r>
            <w:r>
              <w:rPr>
                <w:rFonts w:ascii="Trebuchet MS" w:hAnsi="Trebuchet MS"/>
                <w:spacing w:val="-39"/>
                <w:w w:val="105"/>
                <w:sz w:val="13"/>
              </w:rPr>
              <w:t xml:space="preserve"> </w:t>
            </w:r>
            <w:r>
              <w:rPr>
                <w:rFonts w:ascii="Trebuchet MS" w:hAnsi="Trebuchet MS"/>
                <w:w w:val="105"/>
                <w:sz w:val="13"/>
              </w:rPr>
              <w:t>En archivos</w:t>
            </w:r>
            <w:r>
              <w:rPr>
                <w:rFonts w:ascii="Trebuchet MS" w:hAnsi="Trebuchet MS"/>
                <w:spacing w:val="1"/>
                <w:w w:val="105"/>
                <w:sz w:val="13"/>
              </w:rPr>
              <w:t xml:space="preserve"> </w:t>
            </w:r>
            <w:r>
              <w:rPr>
                <w:rFonts w:ascii="Trebuchet MS" w:hAnsi="Trebuchet MS"/>
                <w:w w:val="105"/>
                <w:sz w:val="13"/>
              </w:rPr>
              <w:t>de</w:t>
            </w:r>
            <w:r>
              <w:rPr>
                <w:rFonts w:ascii="Trebuchet MS" w:hAnsi="Trebuchet MS"/>
                <w:spacing w:val="-2"/>
                <w:w w:val="105"/>
                <w:sz w:val="13"/>
              </w:rPr>
              <w:t xml:space="preserve"> </w:t>
            </w:r>
            <w:r>
              <w:rPr>
                <w:rFonts w:ascii="Trebuchet MS" w:hAnsi="Trebuchet MS"/>
                <w:w w:val="105"/>
                <w:sz w:val="13"/>
              </w:rPr>
              <w:t>gestión</w:t>
            </w:r>
          </w:p>
          <w:p w14:paraId="0D6BB83F" w14:textId="77777777" w:rsidR="001215C0" w:rsidRDefault="00587B66">
            <w:pPr>
              <w:pStyle w:val="TableParagraph"/>
              <w:spacing w:before="3" w:line="292" w:lineRule="auto"/>
              <w:ind w:left="58" w:right="25" w:firstLine="2"/>
              <w:jc w:val="center"/>
              <w:rPr>
                <w:rFonts w:ascii="Trebuchet MS"/>
                <w:sz w:val="13"/>
              </w:rPr>
            </w:pPr>
            <w:r>
              <w:rPr>
                <w:rFonts w:ascii="Trebuchet MS"/>
                <w:w w:val="105"/>
                <w:sz w:val="13"/>
              </w:rPr>
              <w:t>1 metro</w:t>
            </w:r>
            <w:r>
              <w:rPr>
                <w:rFonts w:ascii="Trebuchet MS"/>
                <w:spacing w:val="1"/>
                <w:w w:val="105"/>
                <w:sz w:val="13"/>
              </w:rPr>
              <w:t xml:space="preserve"> </w:t>
            </w:r>
            <w:r>
              <w:rPr>
                <w:rFonts w:ascii="Trebuchet MS"/>
                <w:w w:val="105"/>
                <w:sz w:val="13"/>
              </w:rPr>
              <w:t>lineal aprox.</w:t>
            </w:r>
            <w:r>
              <w:rPr>
                <w:rFonts w:ascii="Trebuchet MS"/>
                <w:spacing w:val="-39"/>
                <w:w w:val="105"/>
                <w:sz w:val="13"/>
              </w:rPr>
              <w:t xml:space="preserve"> </w:t>
            </w:r>
            <w:r>
              <w:rPr>
                <w:rFonts w:ascii="Trebuchet MS"/>
                <w:w w:val="105"/>
                <w:sz w:val="13"/>
              </w:rPr>
              <w:t>En archivo</w:t>
            </w:r>
            <w:r>
              <w:rPr>
                <w:rFonts w:ascii="Trebuchet MS"/>
                <w:spacing w:val="1"/>
                <w:w w:val="105"/>
                <w:sz w:val="13"/>
              </w:rPr>
              <w:t xml:space="preserve"> </w:t>
            </w:r>
            <w:r>
              <w:rPr>
                <w:rFonts w:ascii="Trebuchet MS"/>
                <w:w w:val="105"/>
                <w:sz w:val="13"/>
              </w:rPr>
              <w:t>central</w:t>
            </w:r>
          </w:p>
        </w:tc>
        <w:tc>
          <w:tcPr>
            <w:tcW w:w="2632" w:type="dxa"/>
            <w:gridSpan w:val="3"/>
            <w:tcBorders>
              <w:top w:val="single" w:sz="6" w:space="0" w:color="000000"/>
              <w:left w:val="single" w:sz="6" w:space="0" w:color="000000"/>
              <w:bottom w:val="single" w:sz="6" w:space="0" w:color="000000"/>
              <w:right w:val="single" w:sz="6" w:space="0" w:color="000000"/>
            </w:tcBorders>
          </w:tcPr>
          <w:p w14:paraId="78881430" w14:textId="77777777" w:rsidR="001215C0" w:rsidRDefault="001215C0">
            <w:pPr>
              <w:pStyle w:val="TableParagraph"/>
              <w:rPr>
                <w:rFonts w:ascii="Trebuchet MS"/>
                <w:sz w:val="4"/>
              </w:rPr>
            </w:pPr>
          </w:p>
          <w:p w14:paraId="177B6456" w14:textId="77777777" w:rsidR="001215C0" w:rsidRDefault="00587B66">
            <w:pPr>
              <w:pStyle w:val="TableParagraph"/>
              <w:ind w:left="65"/>
              <w:rPr>
                <w:rFonts w:ascii="Trebuchet MS"/>
                <w:sz w:val="20"/>
              </w:rPr>
            </w:pPr>
            <w:r>
              <w:rPr>
                <w:rFonts w:ascii="Trebuchet MS"/>
                <w:noProof/>
                <w:sz w:val="20"/>
                <w:lang w:eastAsia="es-ES"/>
              </w:rPr>
              <w:drawing>
                <wp:inline distT="0" distB="0" distL="0" distR="0" wp14:anchorId="61495B91" wp14:editId="564AAC81">
                  <wp:extent cx="1574139" cy="1229868"/>
                  <wp:effectExtent l="0" t="0" r="0" b="0"/>
                  <wp:docPr id="137"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0.jpeg"/>
                          <pic:cNvPicPr/>
                        </pic:nvPicPr>
                        <pic:blipFill>
                          <a:blip r:embed="rId100" cstate="print"/>
                          <a:stretch>
                            <a:fillRect/>
                          </a:stretch>
                        </pic:blipFill>
                        <pic:spPr>
                          <a:xfrm>
                            <a:off x="0" y="0"/>
                            <a:ext cx="1574139" cy="1229868"/>
                          </a:xfrm>
                          <a:prstGeom prst="rect">
                            <a:avLst/>
                          </a:prstGeom>
                        </pic:spPr>
                      </pic:pic>
                    </a:graphicData>
                  </a:graphic>
                </wp:inline>
              </w:drawing>
            </w:r>
          </w:p>
        </w:tc>
        <w:tc>
          <w:tcPr>
            <w:tcW w:w="2634" w:type="dxa"/>
            <w:gridSpan w:val="3"/>
            <w:tcBorders>
              <w:top w:val="single" w:sz="6" w:space="0" w:color="000000"/>
              <w:left w:val="single" w:sz="6" w:space="0" w:color="000000"/>
              <w:bottom w:val="single" w:sz="6" w:space="0" w:color="000000"/>
            </w:tcBorders>
          </w:tcPr>
          <w:p w14:paraId="73C4E41F" w14:textId="77777777" w:rsidR="001215C0" w:rsidRDefault="00587B66">
            <w:pPr>
              <w:pStyle w:val="TableParagraph"/>
              <w:ind w:left="74"/>
              <w:rPr>
                <w:rFonts w:ascii="Trebuchet MS"/>
                <w:sz w:val="20"/>
              </w:rPr>
            </w:pPr>
            <w:r>
              <w:rPr>
                <w:rFonts w:ascii="Trebuchet MS"/>
                <w:noProof/>
                <w:sz w:val="20"/>
                <w:lang w:eastAsia="es-ES"/>
              </w:rPr>
              <w:drawing>
                <wp:inline distT="0" distB="0" distL="0" distR="0" wp14:anchorId="09C8C11C" wp14:editId="75A50664">
                  <wp:extent cx="1551624" cy="1280159"/>
                  <wp:effectExtent l="0" t="0" r="0" b="0"/>
                  <wp:docPr id="139"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1.jpeg"/>
                          <pic:cNvPicPr/>
                        </pic:nvPicPr>
                        <pic:blipFill>
                          <a:blip r:embed="rId101" cstate="print"/>
                          <a:stretch>
                            <a:fillRect/>
                          </a:stretch>
                        </pic:blipFill>
                        <pic:spPr>
                          <a:xfrm>
                            <a:off x="0" y="0"/>
                            <a:ext cx="1551624" cy="1280159"/>
                          </a:xfrm>
                          <a:prstGeom prst="rect">
                            <a:avLst/>
                          </a:prstGeom>
                        </pic:spPr>
                      </pic:pic>
                    </a:graphicData>
                  </a:graphic>
                </wp:inline>
              </w:drawing>
            </w:r>
          </w:p>
        </w:tc>
      </w:tr>
      <w:tr w:rsidR="001215C0" w14:paraId="0B8FC1BB" w14:textId="77777777">
        <w:trPr>
          <w:trHeight w:val="393"/>
        </w:trPr>
        <w:tc>
          <w:tcPr>
            <w:tcW w:w="439" w:type="dxa"/>
            <w:tcBorders>
              <w:top w:val="nil"/>
              <w:bottom w:val="nil"/>
              <w:right w:val="single" w:sz="6" w:space="0" w:color="000000"/>
            </w:tcBorders>
          </w:tcPr>
          <w:p w14:paraId="6BCE491D" w14:textId="77777777" w:rsidR="001215C0" w:rsidRDefault="001215C0">
            <w:pPr>
              <w:pStyle w:val="TableParagraph"/>
              <w:rPr>
                <w:rFonts w:ascii="Times New Roman"/>
                <w:sz w:val="12"/>
              </w:rPr>
            </w:pPr>
          </w:p>
        </w:tc>
        <w:tc>
          <w:tcPr>
            <w:tcW w:w="4394" w:type="dxa"/>
            <w:gridSpan w:val="4"/>
            <w:tcBorders>
              <w:top w:val="single" w:sz="6" w:space="0" w:color="000000"/>
              <w:left w:val="single" w:sz="6" w:space="0" w:color="000000"/>
              <w:bottom w:val="single" w:sz="6" w:space="0" w:color="000000"/>
              <w:right w:val="single" w:sz="6" w:space="0" w:color="000000"/>
            </w:tcBorders>
            <w:shd w:val="clear" w:color="auto" w:fill="C2E39C"/>
          </w:tcPr>
          <w:p w14:paraId="63D7BF17" w14:textId="77777777" w:rsidR="001215C0" w:rsidRDefault="00587B66">
            <w:pPr>
              <w:pStyle w:val="TableParagraph"/>
              <w:spacing w:before="100"/>
              <w:ind w:left="1274"/>
              <w:rPr>
                <w:rFonts w:ascii="Trebuchet MS"/>
                <w:sz w:val="13"/>
              </w:rPr>
            </w:pPr>
            <w:r>
              <w:rPr>
                <w:rFonts w:ascii="Trebuchet MS"/>
                <w:w w:val="105"/>
                <w:sz w:val="13"/>
              </w:rPr>
              <w:t>Total</w:t>
            </w:r>
            <w:r>
              <w:rPr>
                <w:rFonts w:ascii="Trebuchet MS"/>
                <w:spacing w:val="-5"/>
                <w:w w:val="105"/>
                <w:sz w:val="13"/>
              </w:rPr>
              <w:t xml:space="preserve"> </w:t>
            </w:r>
            <w:r>
              <w:rPr>
                <w:rFonts w:ascii="Trebuchet MS"/>
                <w:w w:val="105"/>
                <w:sz w:val="13"/>
              </w:rPr>
              <w:t>Unidades</w:t>
            </w:r>
            <w:r>
              <w:rPr>
                <w:rFonts w:ascii="Trebuchet MS"/>
                <w:spacing w:val="-5"/>
                <w:w w:val="105"/>
                <w:sz w:val="13"/>
              </w:rPr>
              <w:t xml:space="preserve"> </w:t>
            </w:r>
            <w:r>
              <w:rPr>
                <w:rFonts w:ascii="Trebuchet MS"/>
                <w:w w:val="105"/>
                <w:sz w:val="13"/>
              </w:rPr>
              <w:t>Documentales:</w:t>
            </w:r>
          </w:p>
        </w:tc>
        <w:tc>
          <w:tcPr>
            <w:tcW w:w="6144" w:type="dxa"/>
            <w:gridSpan w:val="7"/>
            <w:vMerge w:val="restart"/>
            <w:tcBorders>
              <w:top w:val="single" w:sz="6" w:space="0" w:color="000000"/>
              <w:left w:val="single" w:sz="6" w:space="0" w:color="000000"/>
              <w:bottom w:val="single" w:sz="6" w:space="0" w:color="000000"/>
            </w:tcBorders>
          </w:tcPr>
          <w:p w14:paraId="66CAC260" w14:textId="77777777" w:rsidR="001215C0" w:rsidRDefault="00587B66">
            <w:pPr>
              <w:pStyle w:val="TableParagraph"/>
              <w:spacing w:before="124" w:line="292" w:lineRule="auto"/>
              <w:ind w:left="116" w:right="75"/>
              <w:jc w:val="center"/>
              <w:rPr>
                <w:rFonts w:ascii="Trebuchet MS" w:hAnsi="Trebuchet MS"/>
                <w:sz w:val="13"/>
              </w:rPr>
            </w:pPr>
            <w:r>
              <w:rPr>
                <w:rFonts w:ascii="Trebuchet MS" w:hAnsi="Trebuchet MS"/>
                <w:w w:val="105"/>
                <w:sz w:val="13"/>
              </w:rPr>
              <w:t>940 metros lineales de archivos activos e inactivos, de los cuales aproximadamente 678 cajas de</w:t>
            </w:r>
            <w:r>
              <w:rPr>
                <w:rFonts w:ascii="Trebuchet MS" w:hAnsi="Trebuchet MS"/>
                <w:spacing w:val="-39"/>
                <w:w w:val="105"/>
                <w:sz w:val="13"/>
              </w:rPr>
              <w:t xml:space="preserve"> </w:t>
            </w:r>
            <w:r>
              <w:rPr>
                <w:rFonts w:ascii="Trebuchet MS" w:hAnsi="Trebuchet MS"/>
                <w:w w:val="105"/>
                <w:sz w:val="13"/>
              </w:rPr>
              <w:t>referencia X-200 y X-300, el restante carpetas, legajos, Az's, fólderes blancos y documentos</w:t>
            </w:r>
            <w:r>
              <w:rPr>
                <w:rFonts w:ascii="Trebuchet MS" w:hAnsi="Trebuchet MS"/>
                <w:spacing w:val="1"/>
                <w:w w:val="105"/>
                <w:sz w:val="13"/>
              </w:rPr>
              <w:t xml:space="preserve"> </w:t>
            </w:r>
            <w:r>
              <w:rPr>
                <w:rFonts w:ascii="Trebuchet MS" w:hAnsi="Trebuchet MS"/>
                <w:w w:val="105"/>
                <w:sz w:val="13"/>
              </w:rPr>
              <w:t>sueltos</w:t>
            </w:r>
            <w:r>
              <w:rPr>
                <w:rFonts w:ascii="Trebuchet MS" w:hAnsi="Trebuchet MS"/>
                <w:spacing w:val="-2"/>
                <w:w w:val="105"/>
                <w:sz w:val="13"/>
              </w:rPr>
              <w:t xml:space="preserve"> </w:t>
            </w:r>
            <w:r>
              <w:rPr>
                <w:rFonts w:ascii="Trebuchet MS" w:hAnsi="Trebuchet MS"/>
                <w:w w:val="105"/>
                <w:sz w:val="13"/>
              </w:rPr>
              <w:t>ubicados</w:t>
            </w:r>
            <w:r>
              <w:rPr>
                <w:rFonts w:ascii="Trebuchet MS" w:hAnsi="Trebuchet MS"/>
                <w:spacing w:val="-2"/>
                <w:w w:val="105"/>
                <w:sz w:val="13"/>
              </w:rPr>
              <w:t xml:space="preserve"> </w:t>
            </w:r>
            <w:r>
              <w:rPr>
                <w:rFonts w:ascii="Trebuchet MS" w:hAnsi="Trebuchet MS"/>
                <w:w w:val="105"/>
                <w:sz w:val="13"/>
              </w:rPr>
              <w:t>en</w:t>
            </w:r>
            <w:r>
              <w:rPr>
                <w:rFonts w:ascii="Trebuchet MS" w:hAnsi="Trebuchet MS"/>
                <w:spacing w:val="-2"/>
                <w:w w:val="105"/>
                <w:sz w:val="13"/>
              </w:rPr>
              <w:t xml:space="preserve"> </w:t>
            </w:r>
            <w:r>
              <w:rPr>
                <w:rFonts w:ascii="Trebuchet MS" w:hAnsi="Trebuchet MS"/>
                <w:w w:val="105"/>
                <w:sz w:val="13"/>
              </w:rPr>
              <w:t>estanterías,</w:t>
            </w:r>
            <w:r>
              <w:rPr>
                <w:rFonts w:ascii="Trebuchet MS" w:hAnsi="Trebuchet MS"/>
                <w:spacing w:val="-1"/>
                <w:w w:val="105"/>
                <w:sz w:val="13"/>
              </w:rPr>
              <w:t xml:space="preserve"> </w:t>
            </w:r>
            <w:r>
              <w:rPr>
                <w:rFonts w:ascii="Trebuchet MS" w:hAnsi="Trebuchet MS"/>
                <w:w w:val="105"/>
                <w:sz w:val="13"/>
              </w:rPr>
              <w:t>cajoneras,</w:t>
            </w:r>
            <w:r>
              <w:rPr>
                <w:rFonts w:ascii="Trebuchet MS" w:hAnsi="Trebuchet MS"/>
                <w:spacing w:val="-2"/>
                <w:w w:val="105"/>
                <w:sz w:val="13"/>
              </w:rPr>
              <w:t xml:space="preserve"> </w:t>
            </w:r>
            <w:r>
              <w:rPr>
                <w:rFonts w:ascii="Trebuchet MS" w:hAnsi="Trebuchet MS"/>
                <w:w w:val="105"/>
                <w:sz w:val="13"/>
              </w:rPr>
              <w:t>muebles</w:t>
            </w:r>
            <w:r>
              <w:rPr>
                <w:rFonts w:ascii="Trebuchet MS" w:hAnsi="Trebuchet MS"/>
                <w:spacing w:val="-2"/>
                <w:w w:val="105"/>
                <w:sz w:val="13"/>
              </w:rPr>
              <w:t xml:space="preserve"> </w:t>
            </w:r>
            <w:r>
              <w:rPr>
                <w:rFonts w:ascii="Trebuchet MS" w:hAnsi="Trebuchet MS"/>
                <w:w w:val="105"/>
                <w:sz w:val="13"/>
              </w:rPr>
              <w:t>tipo</w:t>
            </w:r>
            <w:r>
              <w:rPr>
                <w:rFonts w:ascii="Trebuchet MS" w:hAnsi="Trebuchet MS"/>
                <w:spacing w:val="-1"/>
                <w:w w:val="105"/>
                <w:sz w:val="13"/>
              </w:rPr>
              <w:t xml:space="preserve"> </w:t>
            </w:r>
            <w:r>
              <w:rPr>
                <w:rFonts w:ascii="Trebuchet MS" w:hAnsi="Trebuchet MS"/>
                <w:w w:val="105"/>
                <w:sz w:val="13"/>
              </w:rPr>
              <w:t>biblioteca</w:t>
            </w:r>
            <w:r>
              <w:rPr>
                <w:rFonts w:ascii="Trebuchet MS" w:hAnsi="Trebuchet MS"/>
                <w:spacing w:val="-1"/>
                <w:w w:val="105"/>
                <w:sz w:val="13"/>
              </w:rPr>
              <w:t xml:space="preserve"> </w:t>
            </w:r>
            <w:r>
              <w:rPr>
                <w:rFonts w:ascii="Trebuchet MS" w:hAnsi="Trebuchet MS"/>
                <w:w w:val="105"/>
                <w:sz w:val="13"/>
              </w:rPr>
              <w:t>entre</w:t>
            </w:r>
            <w:r>
              <w:rPr>
                <w:rFonts w:ascii="Trebuchet MS" w:hAnsi="Trebuchet MS"/>
                <w:spacing w:val="-2"/>
                <w:w w:val="105"/>
                <w:sz w:val="13"/>
              </w:rPr>
              <w:t xml:space="preserve"> </w:t>
            </w:r>
            <w:r>
              <w:rPr>
                <w:rFonts w:ascii="Trebuchet MS" w:hAnsi="Trebuchet MS"/>
                <w:w w:val="105"/>
                <w:sz w:val="13"/>
              </w:rPr>
              <w:t>otros.</w:t>
            </w:r>
          </w:p>
        </w:tc>
      </w:tr>
      <w:tr w:rsidR="001215C0" w14:paraId="0BE7C659" w14:textId="77777777">
        <w:trPr>
          <w:trHeight w:val="392"/>
        </w:trPr>
        <w:tc>
          <w:tcPr>
            <w:tcW w:w="439" w:type="dxa"/>
            <w:tcBorders>
              <w:top w:val="nil"/>
              <w:bottom w:val="nil"/>
              <w:right w:val="single" w:sz="6" w:space="0" w:color="000000"/>
            </w:tcBorders>
          </w:tcPr>
          <w:p w14:paraId="2507E925" w14:textId="77777777" w:rsidR="001215C0" w:rsidRDefault="001215C0">
            <w:pPr>
              <w:pStyle w:val="TableParagraph"/>
              <w:rPr>
                <w:rFonts w:ascii="Times New Roman"/>
                <w:sz w:val="12"/>
              </w:rPr>
            </w:pPr>
          </w:p>
        </w:tc>
        <w:tc>
          <w:tcPr>
            <w:tcW w:w="4394" w:type="dxa"/>
            <w:gridSpan w:val="4"/>
            <w:tcBorders>
              <w:top w:val="single" w:sz="6" w:space="0" w:color="000000"/>
              <w:left w:val="single" w:sz="6" w:space="0" w:color="000000"/>
              <w:bottom w:val="single" w:sz="6" w:space="0" w:color="000000"/>
              <w:right w:val="single" w:sz="6" w:space="0" w:color="000000"/>
            </w:tcBorders>
            <w:shd w:val="clear" w:color="auto" w:fill="C2E39C"/>
          </w:tcPr>
          <w:p w14:paraId="3B87EB7C" w14:textId="77777777" w:rsidR="001215C0" w:rsidRDefault="00587B66">
            <w:pPr>
              <w:pStyle w:val="TableParagraph"/>
              <w:spacing w:before="100"/>
              <w:ind w:left="1821" w:right="1779"/>
              <w:jc w:val="center"/>
              <w:rPr>
                <w:rFonts w:ascii="Trebuchet MS"/>
                <w:sz w:val="13"/>
              </w:rPr>
            </w:pPr>
            <w:r>
              <w:rPr>
                <w:rFonts w:ascii="Trebuchet MS"/>
                <w:w w:val="105"/>
                <w:sz w:val="13"/>
              </w:rPr>
              <w:t>Total</w:t>
            </w:r>
            <w:r>
              <w:rPr>
                <w:rFonts w:ascii="Trebuchet MS"/>
                <w:spacing w:val="-2"/>
                <w:w w:val="105"/>
                <w:sz w:val="13"/>
              </w:rPr>
              <w:t xml:space="preserve"> </w:t>
            </w:r>
            <w:r>
              <w:rPr>
                <w:rFonts w:ascii="Trebuchet MS"/>
                <w:w w:val="105"/>
                <w:sz w:val="13"/>
              </w:rPr>
              <w:t>Cajas:</w:t>
            </w:r>
          </w:p>
        </w:tc>
        <w:tc>
          <w:tcPr>
            <w:tcW w:w="6144" w:type="dxa"/>
            <w:gridSpan w:val="7"/>
            <w:vMerge/>
            <w:tcBorders>
              <w:top w:val="nil"/>
              <w:left w:val="single" w:sz="6" w:space="0" w:color="000000"/>
              <w:bottom w:val="single" w:sz="6" w:space="0" w:color="000000"/>
            </w:tcBorders>
          </w:tcPr>
          <w:p w14:paraId="6861D2FB" w14:textId="77777777" w:rsidR="001215C0" w:rsidRDefault="001215C0">
            <w:pPr>
              <w:rPr>
                <w:sz w:val="2"/>
                <w:szCs w:val="2"/>
              </w:rPr>
            </w:pPr>
          </w:p>
        </w:tc>
      </w:tr>
      <w:tr w:rsidR="001215C0" w14:paraId="6A9CEF1D" w14:textId="77777777">
        <w:trPr>
          <w:trHeight w:val="393"/>
        </w:trPr>
        <w:tc>
          <w:tcPr>
            <w:tcW w:w="439" w:type="dxa"/>
            <w:tcBorders>
              <w:top w:val="nil"/>
              <w:bottom w:val="nil"/>
              <w:right w:val="single" w:sz="6" w:space="0" w:color="000000"/>
            </w:tcBorders>
          </w:tcPr>
          <w:p w14:paraId="55B0EBAB" w14:textId="77777777" w:rsidR="001215C0" w:rsidRDefault="00587B66">
            <w:pPr>
              <w:pStyle w:val="TableParagraph"/>
              <w:spacing w:before="110"/>
              <w:ind w:left="37" w:right="2"/>
              <w:jc w:val="center"/>
              <w:rPr>
                <w:rFonts w:ascii="Trebuchet MS"/>
                <w:sz w:val="13"/>
              </w:rPr>
            </w:pPr>
            <w:r>
              <w:rPr>
                <w:rFonts w:ascii="Trebuchet MS"/>
                <w:w w:val="105"/>
                <w:sz w:val="13"/>
              </w:rPr>
              <w:t>10.4</w:t>
            </w:r>
          </w:p>
        </w:tc>
        <w:tc>
          <w:tcPr>
            <w:tcW w:w="10538" w:type="dxa"/>
            <w:gridSpan w:val="11"/>
            <w:tcBorders>
              <w:top w:val="single" w:sz="6" w:space="0" w:color="000000"/>
              <w:left w:val="single" w:sz="6" w:space="0" w:color="000000"/>
              <w:bottom w:val="single" w:sz="6" w:space="0" w:color="000000"/>
            </w:tcBorders>
            <w:shd w:val="clear" w:color="auto" w:fill="92D050"/>
          </w:tcPr>
          <w:p w14:paraId="7F4DE6D1" w14:textId="77777777" w:rsidR="001215C0" w:rsidRDefault="00587B66">
            <w:pPr>
              <w:pStyle w:val="TableParagraph"/>
              <w:spacing w:before="105"/>
              <w:ind w:left="33"/>
              <w:rPr>
                <w:rFonts w:ascii="Trebuchet MS" w:hAnsi="Trebuchet MS"/>
                <w:sz w:val="13"/>
              </w:rPr>
            </w:pPr>
            <w:r>
              <w:rPr>
                <w:rFonts w:ascii="Trebuchet MS" w:hAnsi="Trebuchet MS"/>
                <w:w w:val="105"/>
                <w:sz w:val="13"/>
              </w:rPr>
              <w:t>El</w:t>
            </w:r>
            <w:r>
              <w:rPr>
                <w:rFonts w:ascii="Trebuchet MS" w:hAnsi="Trebuchet MS"/>
                <w:spacing w:val="-2"/>
                <w:w w:val="105"/>
                <w:sz w:val="13"/>
              </w:rPr>
              <w:t xml:space="preserve"> </w:t>
            </w:r>
            <w:r>
              <w:rPr>
                <w:rFonts w:ascii="Trebuchet MS" w:hAnsi="Trebuchet MS"/>
                <w:w w:val="105"/>
                <w:sz w:val="13"/>
              </w:rPr>
              <w:t>archivo</w:t>
            </w:r>
            <w:r>
              <w:rPr>
                <w:rFonts w:ascii="Trebuchet MS" w:hAnsi="Trebuchet MS"/>
                <w:spacing w:val="-1"/>
                <w:w w:val="105"/>
                <w:sz w:val="13"/>
              </w:rPr>
              <w:t xml:space="preserve"> </w:t>
            </w:r>
            <w:r>
              <w:rPr>
                <w:rFonts w:ascii="Trebuchet MS" w:hAnsi="Trebuchet MS"/>
                <w:w w:val="105"/>
                <w:sz w:val="13"/>
              </w:rPr>
              <w:t>cuenta</w:t>
            </w:r>
            <w:r>
              <w:rPr>
                <w:rFonts w:ascii="Trebuchet MS" w:hAnsi="Trebuchet MS"/>
                <w:spacing w:val="-3"/>
                <w:w w:val="105"/>
                <w:sz w:val="13"/>
              </w:rPr>
              <w:t xml:space="preserve"> </w:t>
            </w:r>
            <w:r>
              <w:rPr>
                <w:rFonts w:ascii="Trebuchet MS" w:hAnsi="Trebuchet MS"/>
                <w:w w:val="105"/>
                <w:sz w:val="13"/>
              </w:rPr>
              <w:t>con</w:t>
            </w:r>
            <w:r>
              <w:rPr>
                <w:rFonts w:ascii="Trebuchet MS" w:hAnsi="Trebuchet MS"/>
                <w:spacing w:val="-2"/>
                <w:w w:val="105"/>
                <w:sz w:val="13"/>
              </w:rPr>
              <w:t xml:space="preserve"> </w:t>
            </w:r>
            <w:r>
              <w:rPr>
                <w:rFonts w:ascii="Trebuchet MS" w:hAnsi="Trebuchet MS"/>
                <w:w w:val="105"/>
                <w:sz w:val="13"/>
              </w:rPr>
              <w:t>otros</w:t>
            </w:r>
            <w:r>
              <w:rPr>
                <w:rFonts w:ascii="Trebuchet MS" w:hAnsi="Trebuchet MS"/>
                <w:spacing w:val="-3"/>
                <w:w w:val="105"/>
                <w:sz w:val="13"/>
              </w:rPr>
              <w:t xml:space="preserve"> </w:t>
            </w:r>
            <w:r>
              <w:rPr>
                <w:rFonts w:ascii="Trebuchet MS" w:hAnsi="Trebuchet MS"/>
                <w:w w:val="105"/>
                <w:sz w:val="13"/>
              </w:rPr>
              <w:t>tipos</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2"/>
                <w:w w:val="105"/>
                <w:sz w:val="13"/>
              </w:rPr>
              <w:t xml:space="preserve"> </w:t>
            </w:r>
            <w:r>
              <w:rPr>
                <w:rFonts w:ascii="Trebuchet MS" w:hAnsi="Trebuchet MS"/>
                <w:w w:val="105"/>
                <w:sz w:val="13"/>
              </w:rPr>
              <w:t>documentación</w:t>
            </w:r>
            <w:r>
              <w:rPr>
                <w:rFonts w:ascii="Trebuchet MS" w:hAnsi="Trebuchet MS"/>
                <w:spacing w:val="-3"/>
                <w:w w:val="105"/>
                <w:sz w:val="13"/>
              </w:rPr>
              <w:t xml:space="preserve"> </w:t>
            </w:r>
            <w:r>
              <w:rPr>
                <w:rFonts w:ascii="Trebuchet MS" w:hAnsi="Trebuchet MS"/>
                <w:w w:val="105"/>
                <w:sz w:val="13"/>
              </w:rPr>
              <w:t>como:</w:t>
            </w:r>
          </w:p>
        </w:tc>
      </w:tr>
      <w:tr w:rsidR="001215C0" w14:paraId="15EBC5AC" w14:textId="77777777">
        <w:trPr>
          <w:trHeight w:val="392"/>
        </w:trPr>
        <w:tc>
          <w:tcPr>
            <w:tcW w:w="439" w:type="dxa"/>
            <w:tcBorders>
              <w:top w:val="nil"/>
              <w:bottom w:val="nil"/>
              <w:right w:val="single" w:sz="6" w:space="0" w:color="000000"/>
            </w:tcBorders>
          </w:tcPr>
          <w:p w14:paraId="218E09DF" w14:textId="77777777" w:rsidR="001215C0" w:rsidRDefault="001215C0">
            <w:pPr>
              <w:pStyle w:val="TableParagraph"/>
              <w:rPr>
                <w:rFonts w:ascii="Times New Roman"/>
                <w:sz w:val="12"/>
              </w:rPr>
            </w:pPr>
          </w:p>
        </w:tc>
        <w:tc>
          <w:tcPr>
            <w:tcW w:w="1757" w:type="dxa"/>
            <w:tcBorders>
              <w:top w:val="single" w:sz="6" w:space="0" w:color="000000"/>
              <w:left w:val="single" w:sz="6" w:space="0" w:color="000000"/>
              <w:bottom w:val="single" w:sz="6" w:space="0" w:color="000000"/>
              <w:right w:val="single" w:sz="6" w:space="0" w:color="000000"/>
            </w:tcBorders>
            <w:shd w:val="clear" w:color="auto" w:fill="C2E39C"/>
          </w:tcPr>
          <w:p w14:paraId="611D7DC9" w14:textId="77777777" w:rsidR="001215C0" w:rsidRDefault="00587B66">
            <w:pPr>
              <w:pStyle w:val="TableParagraph"/>
              <w:spacing w:before="100"/>
              <w:ind w:left="60" w:right="18"/>
              <w:jc w:val="center"/>
              <w:rPr>
                <w:rFonts w:ascii="Trebuchet MS"/>
                <w:sz w:val="13"/>
              </w:rPr>
            </w:pPr>
            <w:r>
              <w:rPr>
                <w:rFonts w:ascii="Trebuchet MS"/>
                <w:w w:val="105"/>
                <w:sz w:val="13"/>
              </w:rPr>
              <w:t>Tipo</w:t>
            </w:r>
          </w:p>
        </w:tc>
        <w:tc>
          <w:tcPr>
            <w:tcW w:w="1755" w:type="dxa"/>
            <w:gridSpan w:val="2"/>
            <w:tcBorders>
              <w:top w:val="single" w:sz="6" w:space="0" w:color="000000"/>
              <w:left w:val="single" w:sz="6" w:space="0" w:color="000000"/>
              <w:bottom w:val="single" w:sz="6" w:space="0" w:color="000000"/>
              <w:right w:val="single" w:sz="6" w:space="0" w:color="000000"/>
            </w:tcBorders>
            <w:shd w:val="clear" w:color="auto" w:fill="C2E39C"/>
          </w:tcPr>
          <w:p w14:paraId="436F76B0" w14:textId="77777777" w:rsidR="001215C0" w:rsidRDefault="00587B66">
            <w:pPr>
              <w:pStyle w:val="TableParagraph"/>
              <w:spacing w:before="100"/>
              <w:ind w:left="549"/>
              <w:rPr>
                <w:rFonts w:ascii="Trebuchet MS" w:hAnsi="Trebuchet MS"/>
                <w:sz w:val="13"/>
              </w:rPr>
            </w:pPr>
            <w:r>
              <w:rPr>
                <w:rFonts w:ascii="Trebuchet MS" w:hAnsi="Trebuchet MS"/>
                <w:w w:val="105"/>
                <w:sz w:val="13"/>
              </w:rPr>
              <w:t>Fotografías</w:t>
            </w:r>
          </w:p>
        </w:tc>
        <w:tc>
          <w:tcPr>
            <w:tcW w:w="1760" w:type="dxa"/>
            <w:gridSpan w:val="2"/>
            <w:tcBorders>
              <w:top w:val="single" w:sz="6" w:space="0" w:color="000000"/>
              <w:left w:val="single" w:sz="6" w:space="0" w:color="000000"/>
              <w:bottom w:val="single" w:sz="6" w:space="0" w:color="000000"/>
              <w:right w:val="single" w:sz="6" w:space="0" w:color="000000"/>
            </w:tcBorders>
            <w:shd w:val="clear" w:color="auto" w:fill="C2E39C"/>
          </w:tcPr>
          <w:p w14:paraId="262922A5" w14:textId="77777777" w:rsidR="001215C0" w:rsidRDefault="00587B66">
            <w:pPr>
              <w:pStyle w:val="TableParagraph"/>
              <w:spacing w:before="100"/>
              <w:ind w:left="609"/>
              <w:rPr>
                <w:rFonts w:ascii="Trebuchet MS"/>
                <w:sz w:val="13"/>
              </w:rPr>
            </w:pPr>
            <w:r>
              <w:rPr>
                <w:rFonts w:ascii="Trebuchet MS"/>
                <w:w w:val="105"/>
                <w:sz w:val="13"/>
              </w:rPr>
              <w:t>Microfilm</w:t>
            </w:r>
          </w:p>
        </w:tc>
        <w:tc>
          <w:tcPr>
            <w:tcW w:w="1753" w:type="dxa"/>
            <w:gridSpan w:val="2"/>
            <w:tcBorders>
              <w:top w:val="single" w:sz="6" w:space="0" w:color="000000"/>
              <w:left w:val="single" w:sz="6" w:space="0" w:color="000000"/>
              <w:bottom w:val="single" w:sz="6" w:space="0" w:color="000000"/>
              <w:right w:val="single" w:sz="6" w:space="0" w:color="000000"/>
            </w:tcBorders>
            <w:shd w:val="clear" w:color="auto" w:fill="C2E39C"/>
          </w:tcPr>
          <w:p w14:paraId="1322CC37" w14:textId="77777777" w:rsidR="001215C0" w:rsidRDefault="00587B66">
            <w:pPr>
              <w:pStyle w:val="TableParagraph"/>
              <w:spacing w:before="100"/>
              <w:ind w:left="337"/>
              <w:rPr>
                <w:rFonts w:ascii="Trebuchet MS" w:hAnsi="Trebuchet MS"/>
                <w:sz w:val="13"/>
              </w:rPr>
            </w:pPr>
            <w:r>
              <w:rPr>
                <w:rFonts w:ascii="Trebuchet MS" w:hAnsi="Trebuchet MS"/>
                <w:w w:val="105"/>
                <w:sz w:val="13"/>
              </w:rPr>
              <w:t>Cintas</w:t>
            </w:r>
            <w:r>
              <w:rPr>
                <w:rFonts w:ascii="Trebuchet MS" w:hAnsi="Trebuchet MS"/>
                <w:spacing w:val="-7"/>
                <w:w w:val="105"/>
                <w:sz w:val="13"/>
              </w:rPr>
              <w:t xml:space="preserve"> </w:t>
            </w:r>
            <w:r>
              <w:rPr>
                <w:rFonts w:ascii="Trebuchet MS" w:hAnsi="Trebuchet MS"/>
                <w:w w:val="105"/>
                <w:sz w:val="13"/>
              </w:rPr>
              <w:t>magnéticas</w:t>
            </w:r>
          </w:p>
        </w:tc>
        <w:tc>
          <w:tcPr>
            <w:tcW w:w="1757" w:type="dxa"/>
            <w:gridSpan w:val="2"/>
            <w:tcBorders>
              <w:top w:val="single" w:sz="6" w:space="0" w:color="000000"/>
              <w:left w:val="single" w:sz="6" w:space="0" w:color="000000"/>
              <w:bottom w:val="single" w:sz="6" w:space="0" w:color="000000"/>
              <w:right w:val="single" w:sz="6" w:space="0" w:color="000000"/>
            </w:tcBorders>
            <w:shd w:val="clear" w:color="auto" w:fill="C2E39C"/>
          </w:tcPr>
          <w:p w14:paraId="39011D44" w14:textId="77777777" w:rsidR="001215C0" w:rsidRDefault="00587B66">
            <w:pPr>
              <w:pStyle w:val="TableParagraph"/>
              <w:spacing w:before="100"/>
              <w:ind w:left="459"/>
              <w:rPr>
                <w:rFonts w:ascii="Trebuchet MS" w:hAnsi="Trebuchet MS"/>
                <w:sz w:val="13"/>
              </w:rPr>
            </w:pPr>
            <w:r>
              <w:rPr>
                <w:rFonts w:ascii="Trebuchet MS" w:hAnsi="Trebuchet MS"/>
                <w:w w:val="105"/>
                <w:sz w:val="13"/>
              </w:rPr>
              <w:t>Discos</w:t>
            </w:r>
            <w:r>
              <w:rPr>
                <w:rFonts w:ascii="Trebuchet MS" w:hAnsi="Trebuchet MS"/>
                <w:spacing w:val="-3"/>
                <w:w w:val="105"/>
                <w:sz w:val="13"/>
              </w:rPr>
              <w:t xml:space="preserve"> </w:t>
            </w:r>
            <w:r>
              <w:rPr>
                <w:rFonts w:ascii="Trebuchet MS" w:hAnsi="Trebuchet MS"/>
                <w:w w:val="105"/>
                <w:sz w:val="13"/>
              </w:rPr>
              <w:t>Ópticos</w:t>
            </w:r>
          </w:p>
        </w:tc>
        <w:tc>
          <w:tcPr>
            <w:tcW w:w="1756" w:type="dxa"/>
            <w:gridSpan w:val="2"/>
            <w:tcBorders>
              <w:top w:val="single" w:sz="6" w:space="0" w:color="000000"/>
              <w:left w:val="single" w:sz="6" w:space="0" w:color="000000"/>
              <w:bottom w:val="single" w:sz="6" w:space="0" w:color="000000"/>
            </w:tcBorders>
            <w:shd w:val="clear" w:color="auto" w:fill="C2E39C"/>
          </w:tcPr>
          <w:p w14:paraId="7ACC97E2" w14:textId="77777777" w:rsidR="001215C0" w:rsidRDefault="00587B66">
            <w:pPr>
              <w:pStyle w:val="TableParagraph"/>
              <w:spacing w:before="100"/>
              <w:ind w:left="661" w:right="603"/>
              <w:jc w:val="center"/>
              <w:rPr>
                <w:rFonts w:ascii="Trebuchet MS"/>
                <w:sz w:val="13"/>
              </w:rPr>
            </w:pPr>
            <w:r>
              <w:rPr>
                <w:rFonts w:ascii="Trebuchet MS"/>
                <w:w w:val="105"/>
                <w:sz w:val="13"/>
              </w:rPr>
              <w:t>Planos</w:t>
            </w:r>
          </w:p>
        </w:tc>
      </w:tr>
      <w:tr w:rsidR="001215C0" w14:paraId="378F62B1" w14:textId="77777777">
        <w:trPr>
          <w:trHeight w:val="393"/>
        </w:trPr>
        <w:tc>
          <w:tcPr>
            <w:tcW w:w="439" w:type="dxa"/>
            <w:tcBorders>
              <w:top w:val="nil"/>
              <w:bottom w:val="nil"/>
              <w:right w:val="single" w:sz="6" w:space="0" w:color="000000"/>
            </w:tcBorders>
          </w:tcPr>
          <w:p w14:paraId="110B01AC" w14:textId="77777777" w:rsidR="001215C0" w:rsidRDefault="001215C0">
            <w:pPr>
              <w:pStyle w:val="TableParagraph"/>
              <w:rPr>
                <w:rFonts w:ascii="Times New Roman"/>
                <w:sz w:val="12"/>
              </w:rPr>
            </w:pPr>
          </w:p>
        </w:tc>
        <w:tc>
          <w:tcPr>
            <w:tcW w:w="1757" w:type="dxa"/>
            <w:tcBorders>
              <w:top w:val="single" w:sz="6" w:space="0" w:color="000000"/>
              <w:left w:val="single" w:sz="6" w:space="0" w:color="000000"/>
              <w:bottom w:val="single" w:sz="6" w:space="0" w:color="000000"/>
              <w:right w:val="single" w:sz="6" w:space="0" w:color="000000"/>
            </w:tcBorders>
          </w:tcPr>
          <w:p w14:paraId="6E4BE113" w14:textId="77777777" w:rsidR="001215C0" w:rsidRDefault="00587B66">
            <w:pPr>
              <w:pStyle w:val="TableParagraph"/>
              <w:spacing w:before="100"/>
              <w:ind w:left="60" w:right="18"/>
              <w:jc w:val="center"/>
              <w:rPr>
                <w:rFonts w:ascii="Trebuchet MS"/>
                <w:sz w:val="13"/>
              </w:rPr>
            </w:pPr>
            <w:r>
              <w:rPr>
                <w:rFonts w:ascii="Trebuchet MS"/>
                <w:w w:val="105"/>
                <w:sz w:val="13"/>
              </w:rPr>
              <w:t>Si/No</w:t>
            </w:r>
          </w:p>
        </w:tc>
        <w:tc>
          <w:tcPr>
            <w:tcW w:w="1755" w:type="dxa"/>
            <w:gridSpan w:val="2"/>
            <w:tcBorders>
              <w:top w:val="single" w:sz="6" w:space="0" w:color="000000"/>
              <w:left w:val="single" w:sz="6" w:space="0" w:color="000000"/>
              <w:bottom w:val="single" w:sz="6" w:space="0" w:color="000000"/>
              <w:right w:val="single" w:sz="6" w:space="0" w:color="000000"/>
            </w:tcBorders>
          </w:tcPr>
          <w:p w14:paraId="70067B94" w14:textId="77777777" w:rsidR="001215C0" w:rsidRDefault="00587B66">
            <w:pPr>
              <w:pStyle w:val="TableParagraph"/>
              <w:spacing w:before="100"/>
              <w:ind w:left="790" w:right="749"/>
              <w:jc w:val="center"/>
              <w:rPr>
                <w:rFonts w:ascii="Trebuchet MS"/>
                <w:sz w:val="13"/>
              </w:rPr>
            </w:pPr>
            <w:r>
              <w:rPr>
                <w:rFonts w:ascii="Trebuchet MS"/>
                <w:w w:val="105"/>
                <w:sz w:val="13"/>
              </w:rPr>
              <w:t>No</w:t>
            </w:r>
          </w:p>
        </w:tc>
        <w:tc>
          <w:tcPr>
            <w:tcW w:w="1760" w:type="dxa"/>
            <w:gridSpan w:val="2"/>
            <w:tcBorders>
              <w:top w:val="single" w:sz="6" w:space="0" w:color="000000"/>
              <w:left w:val="single" w:sz="6" w:space="0" w:color="000000"/>
              <w:bottom w:val="single" w:sz="6" w:space="0" w:color="000000"/>
              <w:right w:val="single" w:sz="6" w:space="0" w:color="000000"/>
            </w:tcBorders>
          </w:tcPr>
          <w:p w14:paraId="43BFC956" w14:textId="77777777" w:rsidR="001215C0" w:rsidRDefault="00587B66">
            <w:pPr>
              <w:pStyle w:val="TableParagraph"/>
              <w:spacing w:before="100"/>
              <w:ind w:left="792" w:right="752"/>
              <w:jc w:val="center"/>
              <w:rPr>
                <w:rFonts w:ascii="Trebuchet MS"/>
                <w:sz w:val="13"/>
              </w:rPr>
            </w:pPr>
            <w:r>
              <w:rPr>
                <w:rFonts w:ascii="Trebuchet MS"/>
                <w:w w:val="105"/>
                <w:sz w:val="13"/>
              </w:rPr>
              <w:t>No</w:t>
            </w:r>
          </w:p>
        </w:tc>
        <w:tc>
          <w:tcPr>
            <w:tcW w:w="1753" w:type="dxa"/>
            <w:gridSpan w:val="2"/>
            <w:tcBorders>
              <w:top w:val="single" w:sz="6" w:space="0" w:color="000000"/>
              <w:left w:val="single" w:sz="6" w:space="0" w:color="000000"/>
              <w:bottom w:val="single" w:sz="6" w:space="0" w:color="000000"/>
              <w:right w:val="single" w:sz="6" w:space="0" w:color="000000"/>
            </w:tcBorders>
          </w:tcPr>
          <w:p w14:paraId="2F9BC9BA" w14:textId="77777777" w:rsidR="001215C0" w:rsidRDefault="00587B66">
            <w:pPr>
              <w:pStyle w:val="TableParagraph"/>
              <w:spacing w:before="100"/>
              <w:ind w:left="684" w:right="643"/>
              <w:jc w:val="center"/>
              <w:rPr>
                <w:rFonts w:ascii="Trebuchet MS"/>
                <w:sz w:val="13"/>
              </w:rPr>
            </w:pPr>
            <w:r>
              <w:rPr>
                <w:rFonts w:ascii="Trebuchet MS"/>
                <w:w w:val="105"/>
                <w:sz w:val="13"/>
              </w:rPr>
              <w:t>No</w:t>
            </w:r>
          </w:p>
        </w:tc>
        <w:tc>
          <w:tcPr>
            <w:tcW w:w="1757" w:type="dxa"/>
            <w:gridSpan w:val="2"/>
            <w:tcBorders>
              <w:top w:val="single" w:sz="6" w:space="0" w:color="000000"/>
              <w:left w:val="single" w:sz="6" w:space="0" w:color="000000"/>
              <w:bottom w:val="single" w:sz="6" w:space="0" w:color="000000"/>
              <w:right w:val="single" w:sz="6" w:space="0" w:color="000000"/>
            </w:tcBorders>
          </w:tcPr>
          <w:p w14:paraId="0696A41D" w14:textId="77777777" w:rsidR="001215C0" w:rsidRDefault="00587B66">
            <w:pPr>
              <w:pStyle w:val="TableParagraph"/>
              <w:spacing w:before="100"/>
              <w:ind w:left="793" w:right="747"/>
              <w:jc w:val="center"/>
              <w:rPr>
                <w:rFonts w:ascii="Trebuchet MS"/>
                <w:sz w:val="13"/>
              </w:rPr>
            </w:pPr>
            <w:r>
              <w:rPr>
                <w:rFonts w:ascii="Trebuchet MS"/>
                <w:w w:val="105"/>
                <w:sz w:val="13"/>
              </w:rPr>
              <w:t>No</w:t>
            </w:r>
          </w:p>
        </w:tc>
        <w:tc>
          <w:tcPr>
            <w:tcW w:w="1756" w:type="dxa"/>
            <w:gridSpan w:val="2"/>
            <w:tcBorders>
              <w:top w:val="single" w:sz="6" w:space="0" w:color="000000"/>
              <w:left w:val="single" w:sz="6" w:space="0" w:color="000000"/>
              <w:bottom w:val="single" w:sz="6" w:space="0" w:color="000000"/>
            </w:tcBorders>
          </w:tcPr>
          <w:p w14:paraId="5C22A135" w14:textId="77777777" w:rsidR="001215C0" w:rsidRDefault="00587B66">
            <w:pPr>
              <w:pStyle w:val="TableParagraph"/>
              <w:spacing w:before="100"/>
              <w:ind w:left="661" w:right="607"/>
              <w:jc w:val="center"/>
              <w:rPr>
                <w:rFonts w:ascii="Trebuchet MS"/>
                <w:sz w:val="13"/>
              </w:rPr>
            </w:pPr>
            <w:r>
              <w:rPr>
                <w:rFonts w:ascii="Trebuchet MS"/>
                <w:w w:val="105"/>
                <w:sz w:val="13"/>
              </w:rPr>
              <w:t>No</w:t>
            </w:r>
          </w:p>
        </w:tc>
      </w:tr>
      <w:tr w:rsidR="001215C0" w14:paraId="0F132D53" w14:textId="77777777">
        <w:trPr>
          <w:trHeight w:val="392"/>
        </w:trPr>
        <w:tc>
          <w:tcPr>
            <w:tcW w:w="439" w:type="dxa"/>
            <w:tcBorders>
              <w:top w:val="nil"/>
              <w:bottom w:val="nil"/>
              <w:right w:val="single" w:sz="6" w:space="0" w:color="000000"/>
            </w:tcBorders>
          </w:tcPr>
          <w:p w14:paraId="12CA047C" w14:textId="77777777" w:rsidR="001215C0" w:rsidRDefault="001215C0">
            <w:pPr>
              <w:pStyle w:val="TableParagraph"/>
              <w:rPr>
                <w:rFonts w:ascii="Times New Roman"/>
                <w:sz w:val="12"/>
              </w:rPr>
            </w:pPr>
          </w:p>
        </w:tc>
        <w:tc>
          <w:tcPr>
            <w:tcW w:w="1757" w:type="dxa"/>
            <w:tcBorders>
              <w:top w:val="single" w:sz="6" w:space="0" w:color="000000"/>
              <w:left w:val="single" w:sz="6" w:space="0" w:color="000000"/>
              <w:bottom w:val="single" w:sz="6" w:space="0" w:color="000000"/>
              <w:right w:val="single" w:sz="6" w:space="0" w:color="000000"/>
            </w:tcBorders>
          </w:tcPr>
          <w:p w14:paraId="6B1AB6E7" w14:textId="77777777" w:rsidR="001215C0" w:rsidRDefault="00587B66">
            <w:pPr>
              <w:pStyle w:val="TableParagraph"/>
              <w:spacing w:before="100"/>
              <w:ind w:left="60" w:right="18"/>
              <w:jc w:val="center"/>
              <w:rPr>
                <w:rFonts w:ascii="Trebuchet MS"/>
                <w:sz w:val="13"/>
              </w:rPr>
            </w:pPr>
            <w:r>
              <w:rPr>
                <w:rFonts w:ascii="Trebuchet MS"/>
                <w:w w:val="105"/>
                <w:sz w:val="13"/>
              </w:rPr>
              <w:t>Cantidad</w:t>
            </w:r>
          </w:p>
        </w:tc>
        <w:tc>
          <w:tcPr>
            <w:tcW w:w="1755" w:type="dxa"/>
            <w:gridSpan w:val="2"/>
            <w:tcBorders>
              <w:top w:val="single" w:sz="6" w:space="0" w:color="000000"/>
              <w:left w:val="single" w:sz="6" w:space="0" w:color="000000"/>
              <w:bottom w:val="single" w:sz="6" w:space="0" w:color="000000"/>
              <w:right w:val="single" w:sz="6" w:space="0" w:color="000000"/>
            </w:tcBorders>
          </w:tcPr>
          <w:p w14:paraId="7AE79C0C" w14:textId="77777777" w:rsidR="001215C0" w:rsidRDefault="00587B66">
            <w:pPr>
              <w:pStyle w:val="TableParagraph"/>
              <w:spacing w:before="100"/>
              <w:ind w:left="45"/>
              <w:jc w:val="center"/>
              <w:rPr>
                <w:rFonts w:ascii="Trebuchet MS"/>
                <w:sz w:val="13"/>
              </w:rPr>
            </w:pPr>
            <w:r>
              <w:rPr>
                <w:rFonts w:ascii="Trebuchet MS"/>
                <w:w w:val="105"/>
                <w:sz w:val="13"/>
              </w:rPr>
              <w:t>0</w:t>
            </w:r>
          </w:p>
        </w:tc>
        <w:tc>
          <w:tcPr>
            <w:tcW w:w="1760" w:type="dxa"/>
            <w:gridSpan w:val="2"/>
            <w:tcBorders>
              <w:top w:val="single" w:sz="6" w:space="0" w:color="000000"/>
              <w:left w:val="single" w:sz="6" w:space="0" w:color="000000"/>
              <w:bottom w:val="single" w:sz="6" w:space="0" w:color="000000"/>
              <w:right w:val="single" w:sz="6" w:space="0" w:color="000000"/>
            </w:tcBorders>
          </w:tcPr>
          <w:p w14:paraId="225A7A5D" w14:textId="77777777" w:rsidR="001215C0" w:rsidRDefault="00587B66">
            <w:pPr>
              <w:pStyle w:val="TableParagraph"/>
              <w:spacing w:before="100"/>
              <w:ind w:left="44"/>
              <w:jc w:val="center"/>
              <w:rPr>
                <w:rFonts w:ascii="Trebuchet MS"/>
                <w:sz w:val="13"/>
              </w:rPr>
            </w:pPr>
            <w:r>
              <w:rPr>
                <w:rFonts w:ascii="Trebuchet MS"/>
                <w:w w:val="105"/>
                <w:sz w:val="13"/>
              </w:rPr>
              <w:t>0</w:t>
            </w:r>
          </w:p>
        </w:tc>
        <w:tc>
          <w:tcPr>
            <w:tcW w:w="1753" w:type="dxa"/>
            <w:gridSpan w:val="2"/>
            <w:tcBorders>
              <w:top w:val="single" w:sz="6" w:space="0" w:color="000000"/>
              <w:left w:val="single" w:sz="6" w:space="0" w:color="000000"/>
              <w:bottom w:val="single" w:sz="6" w:space="0" w:color="000000"/>
              <w:right w:val="single" w:sz="6" w:space="0" w:color="000000"/>
            </w:tcBorders>
          </w:tcPr>
          <w:p w14:paraId="0414FAF6" w14:textId="77777777" w:rsidR="001215C0" w:rsidRDefault="00587B66">
            <w:pPr>
              <w:pStyle w:val="TableParagraph"/>
              <w:spacing w:before="100"/>
              <w:ind w:left="45"/>
              <w:jc w:val="center"/>
              <w:rPr>
                <w:rFonts w:ascii="Trebuchet MS"/>
                <w:sz w:val="13"/>
              </w:rPr>
            </w:pPr>
            <w:r>
              <w:rPr>
                <w:rFonts w:ascii="Trebuchet MS"/>
                <w:w w:val="105"/>
                <w:sz w:val="13"/>
              </w:rPr>
              <w:t>0</w:t>
            </w:r>
          </w:p>
        </w:tc>
        <w:tc>
          <w:tcPr>
            <w:tcW w:w="1757" w:type="dxa"/>
            <w:gridSpan w:val="2"/>
            <w:tcBorders>
              <w:top w:val="single" w:sz="6" w:space="0" w:color="000000"/>
              <w:left w:val="single" w:sz="6" w:space="0" w:color="000000"/>
              <w:bottom w:val="single" w:sz="6" w:space="0" w:color="000000"/>
              <w:right w:val="single" w:sz="6" w:space="0" w:color="000000"/>
            </w:tcBorders>
          </w:tcPr>
          <w:p w14:paraId="33EC532F" w14:textId="77777777" w:rsidR="001215C0" w:rsidRDefault="00587B66">
            <w:pPr>
              <w:pStyle w:val="TableParagraph"/>
              <w:spacing w:before="100"/>
              <w:ind w:left="50"/>
              <w:jc w:val="center"/>
              <w:rPr>
                <w:rFonts w:ascii="Trebuchet MS"/>
                <w:sz w:val="13"/>
              </w:rPr>
            </w:pPr>
            <w:r>
              <w:rPr>
                <w:rFonts w:ascii="Trebuchet MS"/>
                <w:w w:val="105"/>
                <w:sz w:val="13"/>
              </w:rPr>
              <w:t>0</w:t>
            </w:r>
          </w:p>
        </w:tc>
        <w:tc>
          <w:tcPr>
            <w:tcW w:w="1756" w:type="dxa"/>
            <w:gridSpan w:val="2"/>
            <w:tcBorders>
              <w:top w:val="single" w:sz="6" w:space="0" w:color="000000"/>
              <w:left w:val="single" w:sz="6" w:space="0" w:color="000000"/>
              <w:bottom w:val="single" w:sz="6" w:space="0" w:color="000000"/>
            </w:tcBorders>
          </w:tcPr>
          <w:p w14:paraId="0C40052C" w14:textId="77777777" w:rsidR="001215C0" w:rsidRDefault="00587B66">
            <w:pPr>
              <w:pStyle w:val="TableParagraph"/>
              <w:spacing w:before="100"/>
              <w:ind w:left="58"/>
              <w:jc w:val="center"/>
              <w:rPr>
                <w:rFonts w:ascii="Trebuchet MS"/>
                <w:sz w:val="13"/>
              </w:rPr>
            </w:pPr>
            <w:r>
              <w:rPr>
                <w:rFonts w:ascii="Trebuchet MS"/>
                <w:w w:val="105"/>
                <w:sz w:val="13"/>
              </w:rPr>
              <w:t>0</w:t>
            </w:r>
          </w:p>
        </w:tc>
      </w:tr>
      <w:tr w:rsidR="001215C0" w14:paraId="4C850ECC" w14:textId="77777777">
        <w:trPr>
          <w:trHeight w:val="392"/>
        </w:trPr>
        <w:tc>
          <w:tcPr>
            <w:tcW w:w="439" w:type="dxa"/>
            <w:tcBorders>
              <w:top w:val="nil"/>
              <w:bottom w:val="nil"/>
              <w:right w:val="single" w:sz="6" w:space="0" w:color="000000"/>
            </w:tcBorders>
          </w:tcPr>
          <w:p w14:paraId="6DBE6F70" w14:textId="77777777" w:rsidR="001215C0" w:rsidRDefault="00587B66">
            <w:pPr>
              <w:pStyle w:val="TableParagraph"/>
              <w:spacing w:before="110"/>
              <w:ind w:left="37" w:right="2"/>
              <w:jc w:val="center"/>
              <w:rPr>
                <w:rFonts w:ascii="Trebuchet MS"/>
                <w:sz w:val="13"/>
              </w:rPr>
            </w:pPr>
            <w:r>
              <w:rPr>
                <w:rFonts w:ascii="Trebuchet MS"/>
                <w:w w:val="105"/>
                <w:sz w:val="13"/>
              </w:rPr>
              <w:t>10.5</w:t>
            </w:r>
          </w:p>
        </w:tc>
        <w:tc>
          <w:tcPr>
            <w:tcW w:w="3512" w:type="dxa"/>
            <w:gridSpan w:val="3"/>
            <w:tcBorders>
              <w:top w:val="single" w:sz="6" w:space="0" w:color="000000"/>
              <w:left w:val="single" w:sz="6" w:space="0" w:color="000000"/>
              <w:bottom w:val="single" w:sz="6" w:space="0" w:color="000000"/>
              <w:right w:val="single" w:sz="6" w:space="0" w:color="000000"/>
            </w:tcBorders>
            <w:shd w:val="clear" w:color="auto" w:fill="92D050"/>
          </w:tcPr>
          <w:p w14:paraId="3DC614EC" w14:textId="77777777" w:rsidR="001215C0" w:rsidRDefault="00587B66">
            <w:pPr>
              <w:pStyle w:val="TableParagraph"/>
              <w:spacing w:before="105"/>
              <w:ind w:left="33"/>
              <w:rPr>
                <w:rFonts w:ascii="Trebuchet MS"/>
                <w:sz w:val="13"/>
              </w:rPr>
            </w:pPr>
            <w:r>
              <w:rPr>
                <w:rFonts w:ascii="Trebuchet MS"/>
                <w:w w:val="105"/>
                <w:sz w:val="13"/>
              </w:rPr>
              <w:t>Con</w:t>
            </w:r>
            <w:r>
              <w:rPr>
                <w:rFonts w:ascii="Trebuchet MS"/>
                <w:spacing w:val="-4"/>
                <w:w w:val="105"/>
                <w:sz w:val="13"/>
              </w:rPr>
              <w:t xml:space="preserve"> </w:t>
            </w:r>
            <w:r>
              <w:rPr>
                <w:rFonts w:ascii="Trebuchet MS"/>
                <w:w w:val="105"/>
                <w:sz w:val="13"/>
              </w:rPr>
              <w:t>cuantos</w:t>
            </w:r>
            <w:r>
              <w:rPr>
                <w:rFonts w:ascii="Trebuchet MS"/>
                <w:spacing w:val="-3"/>
                <w:w w:val="105"/>
                <w:sz w:val="13"/>
              </w:rPr>
              <w:t xml:space="preserve"> </w:t>
            </w:r>
            <w:r>
              <w:rPr>
                <w:rFonts w:ascii="Trebuchet MS"/>
                <w:w w:val="105"/>
                <w:sz w:val="13"/>
              </w:rPr>
              <w:t>metros</w:t>
            </w:r>
            <w:r>
              <w:rPr>
                <w:rFonts w:ascii="Trebuchet MS"/>
                <w:spacing w:val="-3"/>
                <w:w w:val="105"/>
                <w:sz w:val="13"/>
              </w:rPr>
              <w:t xml:space="preserve"> </w:t>
            </w:r>
            <w:r>
              <w:rPr>
                <w:rFonts w:ascii="Trebuchet MS"/>
                <w:w w:val="105"/>
                <w:sz w:val="13"/>
              </w:rPr>
              <w:t>lineales</w:t>
            </w:r>
            <w:r>
              <w:rPr>
                <w:rFonts w:ascii="Trebuchet MS"/>
                <w:spacing w:val="-3"/>
                <w:w w:val="105"/>
                <w:sz w:val="13"/>
              </w:rPr>
              <w:t xml:space="preserve"> </w:t>
            </w:r>
            <w:r>
              <w:rPr>
                <w:rFonts w:ascii="Trebuchet MS"/>
                <w:w w:val="105"/>
                <w:sz w:val="13"/>
              </w:rPr>
              <w:t>cuenta</w:t>
            </w:r>
            <w:r>
              <w:rPr>
                <w:rFonts w:ascii="Trebuchet MS"/>
                <w:spacing w:val="-4"/>
                <w:w w:val="105"/>
                <w:sz w:val="13"/>
              </w:rPr>
              <w:t xml:space="preserve"> </w:t>
            </w:r>
            <w:r>
              <w:rPr>
                <w:rFonts w:ascii="Trebuchet MS"/>
                <w:w w:val="105"/>
                <w:sz w:val="13"/>
              </w:rPr>
              <w:t>el</w:t>
            </w:r>
            <w:r>
              <w:rPr>
                <w:rFonts w:ascii="Trebuchet MS"/>
                <w:spacing w:val="-3"/>
                <w:w w:val="105"/>
                <w:sz w:val="13"/>
              </w:rPr>
              <w:t xml:space="preserve"> </w:t>
            </w:r>
            <w:r>
              <w:rPr>
                <w:rFonts w:ascii="Trebuchet MS"/>
                <w:w w:val="105"/>
                <w:sz w:val="13"/>
              </w:rPr>
              <w:t>archivo?</w:t>
            </w:r>
          </w:p>
        </w:tc>
        <w:tc>
          <w:tcPr>
            <w:tcW w:w="7026" w:type="dxa"/>
            <w:gridSpan w:val="8"/>
            <w:tcBorders>
              <w:top w:val="single" w:sz="6" w:space="0" w:color="000000"/>
              <w:left w:val="single" w:sz="6" w:space="0" w:color="000000"/>
              <w:bottom w:val="single" w:sz="6" w:space="0" w:color="000000"/>
            </w:tcBorders>
          </w:tcPr>
          <w:p w14:paraId="731D77AD" w14:textId="77777777" w:rsidR="001215C0" w:rsidRDefault="00587B66">
            <w:pPr>
              <w:pStyle w:val="TableParagraph"/>
              <w:spacing w:before="100"/>
              <w:ind w:left="2681" w:right="2625"/>
              <w:jc w:val="center"/>
              <w:rPr>
                <w:rFonts w:ascii="Trebuchet MS"/>
                <w:sz w:val="13"/>
              </w:rPr>
            </w:pPr>
            <w:r>
              <w:rPr>
                <w:rFonts w:ascii="Trebuchet MS"/>
                <w:w w:val="105"/>
                <w:sz w:val="13"/>
              </w:rPr>
              <w:t>940</w:t>
            </w:r>
            <w:r>
              <w:rPr>
                <w:rFonts w:ascii="Trebuchet MS"/>
                <w:spacing w:val="-4"/>
                <w:w w:val="105"/>
                <w:sz w:val="13"/>
              </w:rPr>
              <w:t xml:space="preserve"> </w:t>
            </w:r>
            <w:r>
              <w:rPr>
                <w:rFonts w:ascii="Trebuchet MS"/>
                <w:w w:val="105"/>
                <w:sz w:val="13"/>
              </w:rPr>
              <w:t>Metros</w:t>
            </w:r>
            <w:r>
              <w:rPr>
                <w:rFonts w:ascii="Trebuchet MS"/>
                <w:spacing w:val="-4"/>
                <w:w w:val="105"/>
                <w:sz w:val="13"/>
              </w:rPr>
              <w:t xml:space="preserve"> </w:t>
            </w:r>
            <w:r>
              <w:rPr>
                <w:rFonts w:ascii="Trebuchet MS"/>
                <w:w w:val="105"/>
                <w:sz w:val="13"/>
              </w:rPr>
              <w:t>lineales</w:t>
            </w:r>
          </w:p>
        </w:tc>
      </w:tr>
      <w:tr w:rsidR="001215C0" w14:paraId="3924595E" w14:textId="77777777">
        <w:trPr>
          <w:trHeight w:val="393"/>
        </w:trPr>
        <w:tc>
          <w:tcPr>
            <w:tcW w:w="439" w:type="dxa"/>
            <w:tcBorders>
              <w:top w:val="nil"/>
              <w:bottom w:val="nil"/>
              <w:right w:val="single" w:sz="6" w:space="0" w:color="000000"/>
            </w:tcBorders>
          </w:tcPr>
          <w:p w14:paraId="27959821" w14:textId="77777777" w:rsidR="001215C0" w:rsidRDefault="00587B66">
            <w:pPr>
              <w:pStyle w:val="TableParagraph"/>
              <w:spacing w:before="110"/>
              <w:ind w:left="37" w:right="2"/>
              <w:jc w:val="center"/>
              <w:rPr>
                <w:rFonts w:ascii="Trebuchet MS"/>
                <w:sz w:val="13"/>
              </w:rPr>
            </w:pPr>
            <w:r>
              <w:rPr>
                <w:rFonts w:ascii="Trebuchet MS"/>
                <w:w w:val="105"/>
                <w:sz w:val="13"/>
              </w:rPr>
              <w:t>10.6</w:t>
            </w:r>
          </w:p>
        </w:tc>
        <w:tc>
          <w:tcPr>
            <w:tcW w:w="3512" w:type="dxa"/>
            <w:gridSpan w:val="3"/>
            <w:tcBorders>
              <w:top w:val="single" w:sz="6" w:space="0" w:color="000000"/>
              <w:left w:val="single" w:sz="6" w:space="0" w:color="000000"/>
              <w:bottom w:val="single" w:sz="6" w:space="0" w:color="000000"/>
              <w:right w:val="single" w:sz="6" w:space="0" w:color="000000"/>
            </w:tcBorders>
            <w:shd w:val="clear" w:color="auto" w:fill="92D050"/>
          </w:tcPr>
          <w:p w14:paraId="30F9F2AC" w14:textId="77777777" w:rsidR="001215C0" w:rsidRDefault="00587B66">
            <w:pPr>
              <w:pStyle w:val="TableParagraph"/>
              <w:spacing w:before="100"/>
              <w:ind w:left="33"/>
              <w:rPr>
                <w:rFonts w:ascii="Trebuchet MS" w:hAnsi="Trebuchet MS"/>
                <w:sz w:val="13"/>
              </w:rPr>
            </w:pPr>
            <w:r>
              <w:rPr>
                <w:rFonts w:ascii="Trebuchet MS" w:hAnsi="Trebuchet MS"/>
                <w:w w:val="105"/>
                <w:sz w:val="13"/>
              </w:rPr>
              <w:t>Promedio</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folios</w:t>
            </w:r>
            <w:r>
              <w:rPr>
                <w:rFonts w:ascii="Trebuchet MS" w:hAnsi="Trebuchet MS"/>
                <w:spacing w:val="-2"/>
                <w:w w:val="105"/>
                <w:sz w:val="13"/>
              </w:rPr>
              <w:t xml:space="preserve"> </w:t>
            </w:r>
            <w:r>
              <w:rPr>
                <w:rFonts w:ascii="Trebuchet MS" w:hAnsi="Trebuchet MS"/>
                <w:w w:val="105"/>
                <w:sz w:val="13"/>
              </w:rPr>
              <w:t>por</w:t>
            </w:r>
            <w:r>
              <w:rPr>
                <w:rFonts w:ascii="Trebuchet MS" w:hAnsi="Trebuchet MS"/>
                <w:spacing w:val="-3"/>
                <w:w w:val="105"/>
                <w:sz w:val="13"/>
              </w:rPr>
              <w:t xml:space="preserve"> </w:t>
            </w:r>
            <w:r>
              <w:rPr>
                <w:rFonts w:ascii="Trebuchet MS" w:hAnsi="Trebuchet MS"/>
                <w:w w:val="105"/>
                <w:sz w:val="13"/>
              </w:rPr>
              <w:t>unidades</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2"/>
                <w:w w:val="105"/>
                <w:sz w:val="13"/>
              </w:rPr>
              <w:t xml:space="preserve"> </w:t>
            </w:r>
            <w:r>
              <w:rPr>
                <w:rFonts w:ascii="Trebuchet MS" w:hAnsi="Trebuchet MS"/>
                <w:w w:val="105"/>
                <w:sz w:val="13"/>
              </w:rPr>
              <w:t>conservación</w:t>
            </w:r>
          </w:p>
        </w:tc>
        <w:tc>
          <w:tcPr>
            <w:tcW w:w="7026" w:type="dxa"/>
            <w:gridSpan w:val="8"/>
            <w:tcBorders>
              <w:top w:val="single" w:sz="6" w:space="0" w:color="000000"/>
              <w:left w:val="single" w:sz="6" w:space="0" w:color="000000"/>
              <w:bottom w:val="single" w:sz="6" w:space="0" w:color="000000"/>
            </w:tcBorders>
          </w:tcPr>
          <w:p w14:paraId="7FDF6B4D" w14:textId="77777777" w:rsidR="001215C0" w:rsidRDefault="00587B66">
            <w:pPr>
              <w:pStyle w:val="TableParagraph"/>
              <w:spacing w:before="100"/>
              <w:ind w:left="2681" w:right="2627"/>
              <w:jc w:val="center"/>
              <w:rPr>
                <w:rFonts w:ascii="Trebuchet MS"/>
                <w:sz w:val="13"/>
              </w:rPr>
            </w:pPr>
            <w:r>
              <w:rPr>
                <w:rFonts w:ascii="Trebuchet MS"/>
                <w:w w:val="105"/>
                <w:sz w:val="13"/>
              </w:rPr>
              <w:t>80</w:t>
            </w:r>
            <w:r>
              <w:rPr>
                <w:rFonts w:ascii="Trebuchet MS"/>
                <w:spacing w:val="-3"/>
                <w:w w:val="105"/>
                <w:sz w:val="13"/>
              </w:rPr>
              <w:t xml:space="preserve"> </w:t>
            </w:r>
            <w:r>
              <w:rPr>
                <w:rFonts w:ascii="Trebuchet MS"/>
                <w:w w:val="105"/>
                <w:sz w:val="13"/>
              </w:rPr>
              <w:t>folios</w:t>
            </w:r>
            <w:r>
              <w:rPr>
                <w:rFonts w:ascii="Trebuchet MS"/>
                <w:spacing w:val="-4"/>
                <w:w w:val="105"/>
                <w:sz w:val="13"/>
              </w:rPr>
              <w:t xml:space="preserve"> </w:t>
            </w:r>
            <w:r>
              <w:rPr>
                <w:rFonts w:ascii="Trebuchet MS"/>
                <w:w w:val="105"/>
                <w:sz w:val="13"/>
              </w:rPr>
              <w:t>aproximadamente</w:t>
            </w:r>
          </w:p>
        </w:tc>
      </w:tr>
      <w:tr w:rsidR="001215C0" w14:paraId="7A3F56B1" w14:textId="77777777">
        <w:trPr>
          <w:trHeight w:val="392"/>
        </w:trPr>
        <w:tc>
          <w:tcPr>
            <w:tcW w:w="439" w:type="dxa"/>
            <w:tcBorders>
              <w:top w:val="nil"/>
              <w:bottom w:val="nil"/>
              <w:right w:val="single" w:sz="6" w:space="0" w:color="000000"/>
            </w:tcBorders>
          </w:tcPr>
          <w:p w14:paraId="4285304F" w14:textId="77777777" w:rsidR="001215C0" w:rsidRDefault="00587B66">
            <w:pPr>
              <w:pStyle w:val="TableParagraph"/>
              <w:spacing w:before="110"/>
              <w:ind w:left="37" w:right="2"/>
              <w:jc w:val="center"/>
              <w:rPr>
                <w:rFonts w:ascii="Trebuchet MS"/>
                <w:sz w:val="13"/>
              </w:rPr>
            </w:pPr>
            <w:r>
              <w:rPr>
                <w:rFonts w:ascii="Trebuchet MS"/>
                <w:w w:val="105"/>
                <w:sz w:val="13"/>
              </w:rPr>
              <w:t>10.7</w:t>
            </w:r>
          </w:p>
        </w:tc>
        <w:tc>
          <w:tcPr>
            <w:tcW w:w="10538" w:type="dxa"/>
            <w:gridSpan w:val="11"/>
            <w:tcBorders>
              <w:top w:val="single" w:sz="6" w:space="0" w:color="000000"/>
              <w:left w:val="single" w:sz="6" w:space="0" w:color="000000"/>
              <w:bottom w:val="single" w:sz="6" w:space="0" w:color="000000"/>
            </w:tcBorders>
            <w:shd w:val="clear" w:color="auto" w:fill="92D050"/>
          </w:tcPr>
          <w:p w14:paraId="0A9B1348" w14:textId="77777777" w:rsidR="001215C0" w:rsidRDefault="00587B66">
            <w:pPr>
              <w:pStyle w:val="TableParagraph"/>
              <w:spacing w:before="100"/>
              <w:ind w:left="3921" w:right="3868"/>
              <w:jc w:val="center"/>
              <w:rPr>
                <w:rFonts w:ascii="Trebuchet MS" w:hAnsi="Trebuchet MS"/>
                <w:sz w:val="13"/>
              </w:rPr>
            </w:pPr>
            <w:r>
              <w:rPr>
                <w:rFonts w:ascii="Trebuchet MS" w:hAnsi="Trebuchet MS"/>
                <w:w w:val="105"/>
                <w:sz w:val="13"/>
              </w:rPr>
              <w:t>La</w:t>
            </w:r>
            <w:r>
              <w:rPr>
                <w:rFonts w:ascii="Trebuchet MS" w:hAnsi="Trebuchet MS"/>
                <w:spacing w:val="-4"/>
                <w:w w:val="105"/>
                <w:sz w:val="13"/>
              </w:rPr>
              <w:t xml:space="preserve"> </w:t>
            </w:r>
            <w:r>
              <w:rPr>
                <w:rFonts w:ascii="Trebuchet MS" w:hAnsi="Trebuchet MS"/>
                <w:w w:val="105"/>
                <w:sz w:val="13"/>
              </w:rPr>
              <w:t>documentación</w:t>
            </w:r>
            <w:r>
              <w:rPr>
                <w:rFonts w:ascii="Trebuchet MS" w:hAnsi="Trebuchet MS"/>
                <w:spacing w:val="-4"/>
                <w:w w:val="105"/>
                <w:sz w:val="13"/>
              </w:rPr>
              <w:t xml:space="preserve"> </w:t>
            </w:r>
            <w:r>
              <w:rPr>
                <w:rFonts w:ascii="Trebuchet MS" w:hAnsi="Trebuchet MS"/>
                <w:w w:val="105"/>
                <w:sz w:val="13"/>
              </w:rPr>
              <w:t>se</w:t>
            </w:r>
            <w:r>
              <w:rPr>
                <w:rFonts w:ascii="Trebuchet MS" w:hAnsi="Trebuchet MS"/>
                <w:spacing w:val="-4"/>
                <w:w w:val="105"/>
                <w:sz w:val="13"/>
              </w:rPr>
              <w:t xml:space="preserve"> </w:t>
            </w:r>
            <w:r>
              <w:rPr>
                <w:rFonts w:ascii="Trebuchet MS" w:hAnsi="Trebuchet MS"/>
                <w:w w:val="105"/>
                <w:sz w:val="13"/>
              </w:rPr>
              <w:t>encuentra</w:t>
            </w:r>
            <w:r>
              <w:rPr>
                <w:rFonts w:ascii="Trebuchet MS" w:hAnsi="Trebuchet MS"/>
                <w:spacing w:val="-4"/>
                <w:w w:val="105"/>
                <w:sz w:val="13"/>
              </w:rPr>
              <w:t xml:space="preserve"> </w:t>
            </w:r>
            <w:r>
              <w:rPr>
                <w:rFonts w:ascii="Trebuchet MS" w:hAnsi="Trebuchet MS"/>
                <w:w w:val="105"/>
                <w:sz w:val="13"/>
              </w:rPr>
              <w:t>ubicada</w:t>
            </w:r>
            <w:r>
              <w:rPr>
                <w:rFonts w:ascii="Trebuchet MS" w:hAnsi="Trebuchet MS"/>
                <w:spacing w:val="-4"/>
                <w:w w:val="105"/>
                <w:sz w:val="13"/>
              </w:rPr>
              <w:t xml:space="preserve"> </w:t>
            </w:r>
            <w:r>
              <w:rPr>
                <w:rFonts w:ascii="Trebuchet MS" w:hAnsi="Trebuchet MS"/>
                <w:w w:val="105"/>
                <w:sz w:val="13"/>
              </w:rPr>
              <w:t>en:</w:t>
            </w:r>
          </w:p>
        </w:tc>
      </w:tr>
      <w:tr w:rsidR="001215C0" w14:paraId="0CDA756D" w14:textId="77777777">
        <w:trPr>
          <w:trHeight w:val="393"/>
        </w:trPr>
        <w:tc>
          <w:tcPr>
            <w:tcW w:w="439" w:type="dxa"/>
            <w:tcBorders>
              <w:top w:val="nil"/>
              <w:bottom w:val="nil"/>
              <w:right w:val="single" w:sz="6" w:space="0" w:color="000000"/>
            </w:tcBorders>
          </w:tcPr>
          <w:p w14:paraId="6AEDC493" w14:textId="77777777" w:rsidR="001215C0" w:rsidRDefault="001215C0">
            <w:pPr>
              <w:pStyle w:val="TableParagraph"/>
              <w:rPr>
                <w:rFonts w:ascii="Times New Roman"/>
                <w:sz w:val="12"/>
              </w:rPr>
            </w:pPr>
          </w:p>
        </w:tc>
        <w:tc>
          <w:tcPr>
            <w:tcW w:w="3512" w:type="dxa"/>
            <w:gridSpan w:val="3"/>
            <w:vMerge w:val="restart"/>
            <w:tcBorders>
              <w:top w:val="single" w:sz="6" w:space="0" w:color="000000"/>
              <w:left w:val="single" w:sz="6" w:space="0" w:color="000000"/>
              <w:bottom w:val="single" w:sz="6" w:space="0" w:color="000000"/>
              <w:right w:val="single" w:sz="6" w:space="0" w:color="000000"/>
            </w:tcBorders>
            <w:shd w:val="clear" w:color="auto" w:fill="C2E39C"/>
          </w:tcPr>
          <w:p w14:paraId="3E9B3A68" w14:textId="77777777" w:rsidR="001215C0" w:rsidRDefault="00587B66">
            <w:pPr>
              <w:pStyle w:val="TableParagraph"/>
              <w:spacing w:before="4" w:line="292" w:lineRule="auto"/>
              <w:ind w:left="33" w:right="-3"/>
              <w:rPr>
                <w:rFonts w:ascii="Trebuchet MS" w:hAnsi="Trebuchet MS"/>
                <w:sz w:val="13"/>
              </w:rPr>
            </w:pPr>
            <w:r>
              <w:rPr>
                <w:rFonts w:ascii="Trebuchet MS" w:hAnsi="Trebuchet MS"/>
                <w:w w:val="105"/>
                <w:sz w:val="13"/>
              </w:rPr>
              <w:t>Estantería de 2.20 Mts de altura o de mayor tamaño con</w:t>
            </w:r>
            <w:r>
              <w:rPr>
                <w:rFonts w:ascii="Trebuchet MS" w:hAnsi="Trebuchet MS"/>
                <w:spacing w:val="-39"/>
                <w:w w:val="105"/>
                <w:sz w:val="13"/>
              </w:rPr>
              <w:t xml:space="preserve"> </w:t>
            </w:r>
            <w:r>
              <w:rPr>
                <w:rFonts w:ascii="Trebuchet MS" w:hAnsi="Trebuchet MS"/>
                <w:w w:val="105"/>
                <w:sz w:val="13"/>
              </w:rPr>
              <w:t>la</w:t>
            </w:r>
            <w:r>
              <w:rPr>
                <w:rFonts w:ascii="Trebuchet MS" w:hAnsi="Trebuchet MS"/>
                <w:spacing w:val="-2"/>
                <w:w w:val="105"/>
                <w:sz w:val="13"/>
              </w:rPr>
              <w:t xml:space="preserve"> </w:t>
            </w:r>
            <w:r>
              <w:rPr>
                <w:rFonts w:ascii="Trebuchet MS" w:hAnsi="Trebuchet MS"/>
                <w:w w:val="105"/>
                <w:sz w:val="13"/>
              </w:rPr>
              <w:t>debida</w:t>
            </w:r>
            <w:r>
              <w:rPr>
                <w:rFonts w:ascii="Trebuchet MS" w:hAnsi="Trebuchet MS"/>
                <w:spacing w:val="-1"/>
                <w:w w:val="105"/>
                <w:sz w:val="13"/>
              </w:rPr>
              <w:t xml:space="preserve"> </w:t>
            </w:r>
            <w:r>
              <w:rPr>
                <w:rFonts w:ascii="Trebuchet MS" w:hAnsi="Trebuchet MS"/>
                <w:w w:val="105"/>
                <w:sz w:val="13"/>
              </w:rPr>
              <w:t>resistencia?</w:t>
            </w:r>
          </w:p>
        </w:tc>
        <w:tc>
          <w:tcPr>
            <w:tcW w:w="882" w:type="dxa"/>
            <w:tcBorders>
              <w:top w:val="single" w:sz="6" w:space="0" w:color="000000"/>
              <w:left w:val="single" w:sz="6" w:space="0" w:color="000000"/>
              <w:bottom w:val="single" w:sz="6" w:space="0" w:color="000000"/>
              <w:right w:val="single" w:sz="6" w:space="0" w:color="000000"/>
            </w:tcBorders>
            <w:shd w:val="clear" w:color="auto" w:fill="2E75B5"/>
          </w:tcPr>
          <w:p w14:paraId="641C7D1F" w14:textId="77777777" w:rsidR="001215C0" w:rsidRDefault="00587B66">
            <w:pPr>
              <w:pStyle w:val="TableParagraph"/>
              <w:spacing w:before="110"/>
              <w:ind w:left="331" w:right="290"/>
              <w:jc w:val="center"/>
              <w:rPr>
                <w:rFonts w:ascii="Trebuchet MS"/>
                <w:sz w:val="13"/>
              </w:rPr>
            </w:pPr>
            <w:r>
              <w:rPr>
                <w:rFonts w:ascii="Trebuchet MS"/>
                <w:w w:val="105"/>
                <w:sz w:val="13"/>
              </w:rPr>
              <w:t>Si</w:t>
            </w:r>
          </w:p>
        </w:tc>
        <w:tc>
          <w:tcPr>
            <w:tcW w:w="878" w:type="dxa"/>
            <w:tcBorders>
              <w:top w:val="single" w:sz="6" w:space="0" w:color="000000"/>
              <w:left w:val="single" w:sz="6" w:space="0" w:color="000000"/>
              <w:bottom w:val="single" w:sz="6" w:space="0" w:color="000000"/>
              <w:right w:val="single" w:sz="6" w:space="0" w:color="000000"/>
            </w:tcBorders>
            <w:shd w:val="clear" w:color="auto" w:fill="2E75B5"/>
          </w:tcPr>
          <w:p w14:paraId="33F90A32" w14:textId="77777777" w:rsidR="001215C0" w:rsidRDefault="00587B66">
            <w:pPr>
              <w:pStyle w:val="TableParagraph"/>
              <w:spacing w:before="110"/>
              <w:ind w:right="331"/>
              <w:jc w:val="right"/>
              <w:rPr>
                <w:rFonts w:ascii="Trebuchet MS"/>
                <w:sz w:val="13"/>
              </w:rPr>
            </w:pPr>
            <w:r>
              <w:rPr>
                <w:rFonts w:ascii="Trebuchet MS"/>
                <w:w w:val="105"/>
                <w:sz w:val="13"/>
              </w:rPr>
              <w:t>No</w:t>
            </w:r>
          </w:p>
        </w:tc>
        <w:tc>
          <w:tcPr>
            <w:tcW w:w="875" w:type="dxa"/>
            <w:tcBorders>
              <w:top w:val="single" w:sz="6" w:space="0" w:color="000000"/>
              <w:left w:val="single" w:sz="6" w:space="0" w:color="000000"/>
              <w:bottom w:val="single" w:sz="6" w:space="0" w:color="000000"/>
              <w:right w:val="single" w:sz="6" w:space="0" w:color="000000"/>
            </w:tcBorders>
            <w:shd w:val="clear" w:color="auto" w:fill="C2E39C"/>
          </w:tcPr>
          <w:p w14:paraId="7408E445" w14:textId="77777777" w:rsidR="001215C0" w:rsidRDefault="00587B66">
            <w:pPr>
              <w:pStyle w:val="TableParagraph"/>
              <w:spacing w:before="110"/>
              <w:ind w:left="123" w:right="79"/>
              <w:jc w:val="center"/>
              <w:rPr>
                <w:rFonts w:ascii="Trebuchet MS"/>
                <w:sz w:val="13"/>
              </w:rPr>
            </w:pPr>
            <w:r>
              <w:rPr>
                <w:rFonts w:ascii="Trebuchet MS"/>
                <w:w w:val="105"/>
                <w:sz w:val="13"/>
              </w:rPr>
              <w:t>Tipo</w:t>
            </w:r>
          </w:p>
        </w:tc>
        <w:tc>
          <w:tcPr>
            <w:tcW w:w="878" w:type="dxa"/>
            <w:tcBorders>
              <w:top w:val="single" w:sz="6" w:space="0" w:color="000000"/>
              <w:left w:val="single" w:sz="6" w:space="0" w:color="000000"/>
              <w:bottom w:val="single" w:sz="6" w:space="0" w:color="000000"/>
              <w:right w:val="single" w:sz="6" w:space="0" w:color="000000"/>
            </w:tcBorders>
            <w:shd w:val="clear" w:color="auto" w:fill="2E75B5"/>
          </w:tcPr>
          <w:p w14:paraId="142A2F8B" w14:textId="77777777" w:rsidR="001215C0" w:rsidRDefault="00587B66">
            <w:pPr>
              <w:pStyle w:val="TableParagraph"/>
              <w:spacing w:before="110"/>
              <w:ind w:left="77" w:right="31"/>
              <w:jc w:val="center"/>
              <w:rPr>
                <w:rFonts w:ascii="Trebuchet MS"/>
                <w:sz w:val="13"/>
              </w:rPr>
            </w:pPr>
            <w:r>
              <w:rPr>
                <w:rFonts w:ascii="Trebuchet MS"/>
                <w:w w:val="105"/>
                <w:sz w:val="13"/>
              </w:rPr>
              <w:t>Si</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316EA05E" w14:textId="77777777" w:rsidR="001215C0" w:rsidRDefault="00587B66">
            <w:pPr>
              <w:pStyle w:val="TableParagraph"/>
              <w:spacing w:before="110"/>
              <w:ind w:left="59" w:right="13"/>
              <w:jc w:val="center"/>
              <w:rPr>
                <w:rFonts w:ascii="Trebuchet MS"/>
                <w:sz w:val="13"/>
              </w:rPr>
            </w:pPr>
            <w:r>
              <w:rPr>
                <w:rFonts w:ascii="Trebuchet MS"/>
                <w:w w:val="105"/>
                <w:sz w:val="13"/>
              </w:rPr>
              <w:t>No</w:t>
            </w:r>
          </w:p>
        </w:tc>
        <w:tc>
          <w:tcPr>
            <w:tcW w:w="878" w:type="dxa"/>
            <w:tcBorders>
              <w:top w:val="single" w:sz="6" w:space="0" w:color="000000"/>
              <w:left w:val="single" w:sz="6" w:space="0" w:color="000000"/>
              <w:bottom w:val="single" w:sz="6" w:space="0" w:color="000000"/>
              <w:right w:val="single" w:sz="6" w:space="0" w:color="000000"/>
            </w:tcBorders>
            <w:shd w:val="clear" w:color="auto" w:fill="C2E39C"/>
          </w:tcPr>
          <w:p w14:paraId="7C0B0AD0" w14:textId="77777777" w:rsidR="001215C0" w:rsidRDefault="00587B66">
            <w:pPr>
              <w:pStyle w:val="TableParagraph"/>
              <w:spacing w:before="110"/>
              <w:ind w:left="77" w:right="30"/>
              <w:jc w:val="center"/>
              <w:rPr>
                <w:rFonts w:ascii="Trebuchet MS"/>
                <w:sz w:val="13"/>
              </w:rPr>
            </w:pPr>
            <w:r>
              <w:rPr>
                <w:rFonts w:ascii="Trebuchet MS"/>
                <w:w w:val="105"/>
                <w:sz w:val="13"/>
              </w:rPr>
              <w:t>Metal</w:t>
            </w:r>
          </w:p>
        </w:tc>
        <w:tc>
          <w:tcPr>
            <w:tcW w:w="878" w:type="dxa"/>
            <w:tcBorders>
              <w:top w:val="single" w:sz="6" w:space="0" w:color="000000"/>
              <w:left w:val="single" w:sz="6" w:space="0" w:color="000000"/>
              <w:bottom w:val="single" w:sz="6" w:space="0" w:color="000000"/>
              <w:right w:val="single" w:sz="6" w:space="0" w:color="000000"/>
            </w:tcBorders>
            <w:shd w:val="clear" w:color="auto" w:fill="C2E39C"/>
          </w:tcPr>
          <w:p w14:paraId="4EAAD781" w14:textId="77777777" w:rsidR="001215C0" w:rsidRDefault="00587B66">
            <w:pPr>
              <w:pStyle w:val="TableParagraph"/>
              <w:spacing w:before="110"/>
              <w:ind w:left="77" w:right="29"/>
              <w:jc w:val="center"/>
              <w:rPr>
                <w:rFonts w:ascii="Trebuchet MS"/>
                <w:sz w:val="13"/>
              </w:rPr>
            </w:pPr>
            <w:r>
              <w:rPr>
                <w:rFonts w:ascii="Trebuchet MS"/>
                <w:w w:val="105"/>
                <w:sz w:val="13"/>
              </w:rPr>
              <w:t>Madera</w:t>
            </w:r>
          </w:p>
        </w:tc>
        <w:tc>
          <w:tcPr>
            <w:tcW w:w="878" w:type="dxa"/>
            <w:tcBorders>
              <w:top w:val="single" w:sz="6" w:space="0" w:color="000000"/>
              <w:left w:val="single" w:sz="6" w:space="0" w:color="000000"/>
              <w:bottom w:val="single" w:sz="6" w:space="0" w:color="000000"/>
            </w:tcBorders>
            <w:shd w:val="clear" w:color="auto" w:fill="C2E39C"/>
          </w:tcPr>
          <w:p w14:paraId="0B1A5924" w14:textId="77777777" w:rsidR="001215C0" w:rsidRDefault="00587B66">
            <w:pPr>
              <w:pStyle w:val="TableParagraph"/>
              <w:spacing w:before="110"/>
              <w:ind w:left="321"/>
              <w:rPr>
                <w:rFonts w:ascii="Trebuchet MS"/>
                <w:sz w:val="13"/>
              </w:rPr>
            </w:pPr>
            <w:r>
              <w:rPr>
                <w:rFonts w:ascii="Trebuchet MS"/>
                <w:w w:val="105"/>
                <w:sz w:val="13"/>
              </w:rPr>
              <w:t>Otro</w:t>
            </w:r>
          </w:p>
        </w:tc>
      </w:tr>
      <w:tr w:rsidR="001215C0" w14:paraId="56A004BC" w14:textId="77777777">
        <w:trPr>
          <w:trHeight w:val="392"/>
        </w:trPr>
        <w:tc>
          <w:tcPr>
            <w:tcW w:w="439" w:type="dxa"/>
            <w:tcBorders>
              <w:top w:val="nil"/>
              <w:bottom w:val="nil"/>
              <w:right w:val="single" w:sz="6" w:space="0" w:color="000000"/>
            </w:tcBorders>
          </w:tcPr>
          <w:p w14:paraId="33D784AE" w14:textId="77777777" w:rsidR="001215C0" w:rsidRDefault="001215C0">
            <w:pPr>
              <w:pStyle w:val="TableParagraph"/>
              <w:rPr>
                <w:rFonts w:ascii="Times New Roman"/>
                <w:sz w:val="12"/>
              </w:rPr>
            </w:pPr>
          </w:p>
        </w:tc>
        <w:tc>
          <w:tcPr>
            <w:tcW w:w="3512" w:type="dxa"/>
            <w:gridSpan w:val="3"/>
            <w:vMerge/>
            <w:tcBorders>
              <w:top w:val="nil"/>
              <w:left w:val="single" w:sz="6" w:space="0" w:color="000000"/>
              <w:bottom w:val="single" w:sz="6" w:space="0" w:color="000000"/>
              <w:right w:val="single" w:sz="6" w:space="0" w:color="000000"/>
            </w:tcBorders>
            <w:shd w:val="clear" w:color="auto" w:fill="C2E39C"/>
          </w:tcPr>
          <w:p w14:paraId="6E09D5E2" w14:textId="77777777" w:rsidR="001215C0" w:rsidRDefault="001215C0">
            <w:pPr>
              <w:rPr>
                <w:sz w:val="2"/>
                <w:szCs w:val="2"/>
              </w:rPr>
            </w:pPr>
          </w:p>
        </w:tc>
        <w:tc>
          <w:tcPr>
            <w:tcW w:w="882" w:type="dxa"/>
            <w:vMerge w:val="restart"/>
            <w:tcBorders>
              <w:top w:val="single" w:sz="6" w:space="0" w:color="000000"/>
              <w:left w:val="single" w:sz="6" w:space="0" w:color="000000"/>
              <w:bottom w:val="single" w:sz="6" w:space="0" w:color="000000"/>
              <w:right w:val="single" w:sz="6" w:space="0" w:color="000000"/>
            </w:tcBorders>
          </w:tcPr>
          <w:p w14:paraId="0A5F34AB" w14:textId="77777777" w:rsidR="001215C0" w:rsidRDefault="001215C0">
            <w:pPr>
              <w:pStyle w:val="TableParagraph"/>
              <w:rPr>
                <w:rFonts w:ascii="Trebuchet MS"/>
                <w:sz w:val="16"/>
              </w:rPr>
            </w:pPr>
          </w:p>
          <w:p w14:paraId="01743773" w14:textId="77777777" w:rsidR="001215C0" w:rsidRDefault="00587B66">
            <w:pPr>
              <w:pStyle w:val="TableParagraph"/>
              <w:spacing w:before="118"/>
              <w:ind w:left="43"/>
              <w:jc w:val="center"/>
              <w:rPr>
                <w:rFonts w:ascii="Trebuchet MS"/>
                <w:sz w:val="13"/>
              </w:rPr>
            </w:pPr>
            <w:r>
              <w:rPr>
                <w:rFonts w:ascii="Trebuchet MS"/>
                <w:w w:val="105"/>
                <w:sz w:val="13"/>
              </w:rPr>
              <w:t>X</w:t>
            </w:r>
          </w:p>
        </w:tc>
        <w:tc>
          <w:tcPr>
            <w:tcW w:w="878" w:type="dxa"/>
            <w:vMerge w:val="restart"/>
            <w:tcBorders>
              <w:top w:val="single" w:sz="6" w:space="0" w:color="000000"/>
              <w:left w:val="single" w:sz="6" w:space="0" w:color="000000"/>
              <w:bottom w:val="single" w:sz="6" w:space="0" w:color="000000"/>
              <w:right w:val="single" w:sz="6" w:space="0" w:color="000000"/>
            </w:tcBorders>
          </w:tcPr>
          <w:p w14:paraId="627FFA83" w14:textId="77777777" w:rsidR="001215C0" w:rsidRDefault="001215C0">
            <w:pPr>
              <w:pStyle w:val="TableParagraph"/>
              <w:rPr>
                <w:rFonts w:ascii="Times New Roman"/>
                <w:sz w:val="12"/>
              </w:rPr>
            </w:pPr>
          </w:p>
        </w:tc>
        <w:tc>
          <w:tcPr>
            <w:tcW w:w="875" w:type="dxa"/>
            <w:tcBorders>
              <w:top w:val="single" w:sz="6" w:space="0" w:color="000000"/>
              <w:left w:val="single" w:sz="6" w:space="0" w:color="000000"/>
              <w:bottom w:val="single" w:sz="6" w:space="0" w:color="000000"/>
              <w:right w:val="single" w:sz="6" w:space="0" w:color="000000"/>
            </w:tcBorders>
          </w:tcPr>
          <w:p w14:paraId="62BA5539" w14:textId="77777777" w:rsidR="001215C0" w:rsidRDefault="00587B66">
            <w:pPr>
              <w:pStyle w:val="TableParagraph"/>
              <w:spacing w:before="110"/>
              <w:ind w:left="123" w:right="78"/>
              <w:jc w:val="center"/>
              <w:rPr>
                <w:rFonts w:ascii="Trebuchet MS"/>
                <w:sz w:val="13"/>
              </w:rPr>
            </w:pPr>
            <w:r>
              <w:rPr>
                <w:rFonts w:ascii="Trebuchet MS"/>
                <w:w w:val="105"/>
                <w:sz w:val="13"/>
              </w:rPr>
              <w:t>Cerrada?</w:t>
            </w:r>
          </w:p>
        </w:tc>
        <w:tc>
          <w:tcPr>
            <w:tcW w:w="878" w:type="dxa"/>
            <w:tcBorders>
              <w:top w:val="single" w:sz="6" w:space="0" w:color="000000"/>
              <w:left w:val="single" w:sz="6" w:space="0" w:color="000000"/>
              <w:bottom w:val="single" w:sz="6" w:space="0" w:color="000000"/>
              <w:right w:val="single" w:sz="6" w:space="0" w:color="000000"/>
            </w:tcBorders>
          </w:tcPr>
          <w:p w14:paraId="216444A6" w14:textId="77777777" w:rsidR="001215C0" w:rsidRDefault="00587B66">
            <w:pPr>
              <w:pStyle w:val="TableParagraph"/>
              <w:spacing w:before="110"/>
              <w:ind w:left="48"/>
              <w:jc w:val="center"/>
              <w:rPr>
                <w:rFonts w:ascii="Trebuchet MS"/>
                <w:sz w:val="13"/>
              </w:rPr>
            </w:pPr>
            <w:r>
              <w:rPr>
                <w:rFonts w:ascii="Trebuchet MS"/>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1EAA5F16" w14:textId="77777777" w:rsidR="001215C0" w:rsidRDefault="001215C0">
            <w:pPr>
              <w:pStyle w:val="TableParagraph"/>
              <w:rPr>
                <w:rFonts w:ascii="Times New Roman"/>
                <w:sz w:val="12"/>
              </w:rPr>
            </w:pPr>
          </w:p>
        </w:tc>
        <w:tc>
          <w:tcPr>
            <w:tcW w:w="878" w:type="dxa"/>
            <w:tcBorders>
              <w:top w:val="single" w:sz="6" w:space="0" w:color="000000"/>
              <w:left w:val="single" w:sz="6" w:space="0" w:color="000000"/>
              <w:bottom w:val="single" w:sz="6" w:space="0" w:color="000000"/>
              <w:right w:val="single" w:sz="6" w:space="0" w:color="000000"/>
            </w:tcBorders>
          </w:tcPr>
          <w:p w14:paraId="090E8D1D" w14:textId="77777777" w:rsidR="001215C0" w:rsidRDefault="00587B66">
            <w:pPr>
              <w:pStyle w:val="TableParagraph"/>
              <w:spacing w:before="110"/>
              <w:ind w:left="49"/>
              <w:jc w:val="center"/>
              <w:rPr>
                <w:rFonts w:ascii="Trebuchet MS"/>
                <w:sz w:val="13"/>
              </w:rPr>
            </w:pPr>
            <w:r>
              <w:rPr>
                <w:rFonts w:ascii="Trebuchet MS"/>
                <w:w w:val="105"/>
                <w:sz w:val="13"/>
              </w:rPr>
              <w:t>X</w:t>
            </w:r>
          </w:p>
        </w:tc>
        <w:tc>
          <w:tcPr>
            <w:tcW w:w="878" w:type="dxa"/>
            <w:tcBorders>
              <w:top w:val="single" w:sz="6" w:space="0" w:color="000000"/>
              <w:left w:val="single" w:sz="6" w:space="0" w:color="000000"/>
              <w:bottom w:val="single" w:sz="6" w:space="0" w:color="000000"/>
              <w:right w:val="single" w:sz="6" w:space="0" w:color="000000"/>
            </w:tcBorders>
          </w:tcPr>
          <w:p w14:paraId="0E4834E8" w14:textId="77777777" w:rsidR="001215C0" w:rsidRDefault="001215C0">
            <w:pPr>
              <w:pStyle w:val="TableParagraph"/>
              <w:rPr>
                <w:rFonts w:ascii="Times New Roman"/>
                <w:sz w:val="12"/>
              </w:rPr>
            </w:pPr>
          </w:p>
        </w:tc>
        <w:tc>
          <w:tcPr>
            <w:tcW w:w="878" w:type="dxa"/>
            <w:tcBorders>
              <w:top w:val="single" w:sz="6" w:space="0" w:color="000000"/>
              <w:left w:val="single" w:sz="6" w:space="0" w:color="000000"/>
              <w:bottom w:val="single" w:sz="6" w:space="0" w:color="000000"/>
            </w:tcBorders>
          </w:tcPr>
          <w:p w14:paraId="03225192" w14:textId="77777777" w:rsidR="001215C0" w:rsidRDefault="001215C0">
            <w:pPr>
              <w:pStyle w:val="TableParagraph"/>
              <w:rPr>
                <w:rFonts w:ascii="Times New Roman"/>
                <w:sz w:val="12"/>
              </w:rPr>
            </w:pPr>
          </w:p>
        </w:tc>
      </w:tr>
      <w:tr w:rsidR="001215C0" w14:paraId="24353606" w14:textId="77777777">
        <w:trPr>
          <w:trHeight w:val="393"/>
        </w:trPr>
        <w:tc>
          <w:tcPr>
            <w:tcW w:w="439" w:type="dxa"/>
            <w:tcBorders>
              <w:top w:val="nil"/>
              <w:bottom w:val="nil"/>
              <w:right w:val="single" w:sz="6" w:space="0" w:color="000000"/>
            </w:tcBorders>
          </w:tcPr>
          <w:p w14:paraId="53E29111" w14:textId="77777777" w:rsidR="001215C0" w:rsidRDefault="001215C0">
            <w:pPr>
              <w:pStyle w:val="TableParagraph"/>
              <w:rPr>
                <w:rFonts w:ascii="Times New Roman"/>
                <w:sz w:val="12"/>
              </w:rPr>
            </w:pPr>
          </w:p>
        </w:tc>
        <w:tc>
          <w:tcPr>
            <w:tcW w:w="3512" w:type="dxa"/>
            <w:gridSpan w:val="3"/>
            <w:vMerge/>
            <w:tcBorders>
              <w:top w:val="nil"/>
              <w:left w:val="single" w:sz="6" w:space="0" w:color="000000"/>
              <w:bottom w:val="single" w:sz="6" w:space="0" w:color="000000"/>
              <w:right w:val="single" w:sz="6" w:space="0" w:color="000000"/>
            </w:tcBorders>
            <w:shd w:val="clear" w:color="auto" w:fill="C2E39C"/>
          </w:tcPr>
          <w:p w14:paraId="35E411D1" w14:textId="77777777" w:rsidR="001215C0" w:rsidRDefault="001215C0">
            <w:pPr>
              <w:rPr>
                <w:sz w:val="2"/>
                <w:szCs w:val="2"/>
              </w:rPr>
            </w:pPr>
          </w:p>
        </w:tc>
        <w:tc>
          <w:tcPr>
            <w:tcW w:w="882" w:type="dxa"/>
            <w:vMerge/>
            <w:tcBorders>
              <w:top w:val="nil"/>
              <w:left w:val="single" w:sz="6" w:space="0" w:color="000000"/>
              <w:bottom w:val="single" w:sz="6" w:space="0" w:color="000000"/>
              <w:right w:val="single" w:sz="6" w:space="0" w:color="000000"/>
            </w:tcBorders>
          </w:tcPr>
          <w:p w14:paraId="098C5433" w14:textId="77777777" w:rsidR="001215C0" w:rsidRDefault="001215C0">
            <w:pPr>
              <w:rPr>
                <w:sz w:val="2"/>
                <w:szCs w:val="2"/>
              </w:rPr>
            </w:pPr>
          </w:p>
        </w:tc>
        <w:tc>
          <w:tcPr>
            <w:tcW w:w="878" w:type="dxa"/>
            <w:vMerge/>
            <w:tcBorders>
              <w:top w:val="nil"/>
              <w:left w:val="single" w:sz="6" w:space="0" w:color="000000"/>
              <w:bottom w:val="single" w:sz="6" w:space="0" w:color="000000"/>
              <w:right w:val="single" w:sz="6" w:space="0" w:color="000000"/>
            </w:tcBorders>
          </w:tcPr>
          <w:p w14:paraId="6786D0C3" w14:textId="77777777" w:rsidR="001215C0" w:rsidRDefault="001215C0">
            <w:pPr>
              <w:rPr>
                <w:sz w:val="2"/>
                <w:szCs w:val="2"/>
              </w:rPr>
            </w:pPr>
          </w:p>
        </w:tc>
        <w:tc>
          <w:tcPr>
            <w:tcW w:w="875" w:type="dxa"/>
            <w:tcBorders>
              <w:top w:val="single" w:sz="6" w:space="0" w:color="000000"/>
              <w:left w:val="single" w:sz="6" w:space="0" w:color="000000"/>
              <w:bottom w:val="single" w:sz="6" w:space="0" w:color="000000"/>
              <w:right w:val="single" w:sz="6" w:space="0" w:color="000000"/>
            </w:tcBorders>
          </w:tcPr>
          <w:p w14:paraId="3A03B76F" w14:textId="77777777" w:rsidR="001215C0" w:rsidRDefault="00587B66">
            <w:pPr>
              <w:pStyle w:val="TableParagraph"/>
              <w:spacing w:before="110"/>
              <w:ind w:left="123" w:right="81"/>
              <w:jc w:val="center"/>
              <w:rPr>
                <w:rFonts w:ascii="Trebuchet MS"/>
                <w:sz w:val="13"/>
              </w:rPr>
            </w:pPr>
            <w:r>
              <w:rPr>
                <w:rFonts w:ascii="Trebuchet MS"/>
                <w:w w:val="105"/>
                <w:sz w:val="13"/>
              </w:rPr>
              <w:t>Abierta?</w:t>
            </w:r>
          </w:p>
        </w:tc>
        <w:tc>
          <w:tcPr>
            <w:tcW w:w="878" w:type="dxa"/>
            <w:tcBorders>
              <w:top w:val="single" w:sz="6" w:space="0" w:color="000000"/>
              <w:left w:val="single" w:sz="6" w:space="0" w:color="000000"/>
              <w:bottom w:val="single" w:sz="6" w:space="0" w:color="000000"/>
              <w:right w:val="single" w:sz="6" w:space="0" w:color="000000"/>
            </w:tcBorders>
          </w:tcPr>
          <w:p w14:paraId="3BA0FB0F" w14:textId="77777777" w:rsidR="001215C0" w:rsidRDefault="001215C0">
            <w:pPr>
              <w:pStyle w:val="TableParagraph"/>
              <w:rPr>
                <w:rFonts w:ascii="Times New Roman"/>
                <w:sz w:val="12"/>
              </w:rPr>
            </w:pPr>
          </w:p>
        </w:tc>
        <w:tc>
          <w:tcPr>
            <w:tcW w:w="879" w:type="dxa"/>
            <w:tcBorders>
              <w:top w:val="single" w:sz="6" w:space="0" w:color="000000"/>
              <w:left w:val="single" w:sz="6" w:space="0" w:color="000000"/>
              <w:bottom w:val="single" w:sz="6" w:space="0" w:color="000000"/>
              <w:right w:val="single" w:sz="6" w:space="0" w:color="000000"/>
            </w:tcBorders>
          </w:tcPr>
          <w:p w14:paraId="29CC5135" w14:textId="77777777" w:rsidR="001215C0" w:rsidRDefault="00587B66">
            <w:pPr>
              <w:pStyle w:val="TableParagraph"/>
              <w:spacing w:before="110"/>
              <w:ind w:left="49"/>
              <w:jc w:val="center"/>
              <w:rPr>
                <w:rFonts w:ascii="Trebuchet MS"/>
                <w:sz w:val="13"/>
              </w:rPr>
            </w:pPr>
            <w:r>
              <w:rPr>
                <w:rFonts w:ascii="Trebuchet MS"/>
                <w:w w:val="105"/>
                <w:sz w:val="13"/>
              </w:rPr>
              <w:t>X</w:t>
            </w:r>
          </w:p>
        </w:tc>
        <w:tc>
          <w:tcPr>
            <w:tcW w:w="878" w:type="dxa"/>
            <w:tcBorders>
              <w:top w:val="single" w:sz="6" w:space="0" w:color="000000"/>
              <w:left w:val="single" w:sz="6" w:space="0" w:color="000000"/>
              <w:bottom w:val="single" w:sz="6" w:space="0" w:color="000000"/>
              <w:right w:val="single" w:sz="6" w:space="0" w:color="000000"/>
            </w:tcBorders>
          </w:tcPr>
          <w:p w14:paraId="1E54212B" w14:textId="77777777" w:rsidR="001215C0" w:rsidRDefault="00587B66">
            <w:pPr>
              <w:pStyle w:val="TableParagraph"/>
              <w:spacing w:before="110"/>
              <w:ind w:left="49"/>
              <w:jc w:val="center"/>
              <w:rPr>
                <w:rFonts w:ascii="Trebuchet MS"/>
                <w:sz w:val="13"/>
              </w:rPr>
            </w:pPr>
            <w:r>
              <w:rPr>
                <w:rFonts w:ascii="Trebuchet MS"/>
                <w:w w:val="105"/>
                <w:sz w:val="13"/>
              </w:rPr>
              <w:t>X</w:t>
            </w:r>
          </w:p>
        </w:tc>
        <w:tc>
          <w:tcPr>
            <w:tcW w:w="878" w:type="dxa"/>
            <w:tcBorders>
              <w:top w:val="single" w:sz="6" w:space="0" w:color="000000"/>
              <w:left w:val="single" w:sz="6" w:space="0" w:color="000000"/>
              <w:bottom w:val="single" w:sz="6" w:space="0" w:color="000000"/>
              <w:right w:val="single" w:sz="6" w:space="0" w:color="000000"/>
            </w:tcBorders>
          </w:tcPr>
          <w:p w14:paraId="1C8929F7" w14:textId="77777777" w:rsidR="001215C0" w:rsidRDefault="00587B66">
            <w:pPr>
              <w:pStyle w:val="TableParagraph"/>
              <w:spacing w:before="110"/>
              <w:ind w:left="50"/>
              <w:jc w:val="center"/>
              <w:rPr>
                <w:rFonts w:ascii="Trebuchet MS"/>
                <w:sz w:val="13"/>
              </w:rPr>
            </w:pPr>
            <w:r>
              <w:rPr>
                <w:rFonts w:ascii="Trebuchet MS"/>
                <w:w w:val="105"/>
                <w:sz w:val="13"/>
              </w:rPr>
              <w:t>X</w:t>
            </w:r>
          </w:p>
        </w:tc>
        <w:tc>
          <w:tcPr>
            <w:tcW w:w="878" w:type="dxa"/>
            <w:tcBorders>
              <w:top w:val="single" w:sz="6" w:space="0" w:color="000000"/>
              <w:left w:val="single" w:sz="6" w:space="0" w:color="000000"/>
              <w:bottom w:val="single" w:sz="6" w:space="0" w:color="000000"/>
            </w:tcBorders>
          </w:tcPr>
          <w:p w14:paraId="551BBD2C" w14:textId="77777777" w:rsidR="001215C0" w:rsidRDefault="001215C0">
            <w:pPr>
              <w:pStyle w:val="TableParagraph"/>
              <w:rPr>
                <w:rFonts w:ascii="Times New Roman"/>
                <w:sz w:val="12"/>
              </w:rPr>
            </w:pPr>
          </w:p>
        </w:tc>
      </w:tr>
      <w:tr w:rsidR="001215C0" w14:paraId="354A5354" w14:textId="77777777">
        <w:trPr>
          <w:trHeight w:val="392"/>
        </w:trPr>
        <w:tc>
          <w:tcPr>
            <w:tcW w:w="439" w:type="dxa"/>
            <w:tcBorders>
              <w:top w:val="nil"/>
              <w:bottom w:val="nil"/>
              <w:right w:val="single" w:sz="6" w:space="0" w:color="000000"/>
            </w:tcBorders>
          </w:tcPr>
          <w:p w14:paraId="28665361" w14:textId="77777777" w:rsidR="001215C0" w:rsidRDefault="00587B66">
            <w:pPr>
              <w:pStyle w:val="TableParagraph"/>
              <w:spacing w:before="110"/>
              <w:ind w:left="37" w:right="2"/>
              <w:jc w:val="center"/>
              <w:rPr>
                <w:rFonts w:ascii="Trebuchet MS"/>
                <w:sz w:val="13"/>
              </w:rPr>
            </w:pPr>
            <w:r>
              <w:rPr>
                <w:rFonts w:ascii="Trebuchet MS"/>
                <w:w w:val="105"/>
                <w:sz w:val="13"/>
              </w:rPr>
              <w:t>10.8</w:t>
            </w:r>
          </w:p>
        </w:tc>
        <w:tc>
          <w:tcPr>
            <w:tcW w:w="10538" w:type="dxa"/>
            <w:gridSpan w:val="11"/>
            <w:tcBorders>
              <w:top w:val="single" w:sz="6" w:space="0" w:color="000000"/>
              <w:left w:val="single" w:sz="6" w:space="0" w:color="000000"/>
              <w:bottom w:val="single" w:sz="6" w:space="0" w:color="000000"/>
            </w:tcBorders>
            <w:shd w:val="clear" w:color="auto" w:fill="92D050"/>
          </w:tcPr>
          <w:p w14:paraId="789989D9" w14:textId="77777777" w:rsidR="001215C0" w:rsidRDefault="00587B66">
            <w:pPr>
              <w:pStyle w:val="TableParagraph"/>
              <w:spacing w:before="100"/>
              <w:ind w:left="3918" w:right="3868"/>
              <w:jc w:val="center"/>
              <w:rPr>
                <w:rFonts w:ascii="Trebuchet MS" w:hAnsi="Trebuchet MS"/>
                <w:sz w:val="13"/>
              </w:rPr>
            </w:pPr>
            <w:r>
              <w:rPr>
                <w:rFonts w:ascii="Trebuchet MS" w:hAnsi="Trebuchet MS"/>
                <w:w w:val="105"/>
                <w:sz w:val="13"/>
              </w:rPr>
              <w:t>Disposición</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2"/>
                <w:w w:val="105"/>
                <w:sz w:val="13"/>
              </w:rPr>
              <w:t xml:space="preserve"> </w:t>
            </w:r>
            <w:r>
              <w:rPr>
                <w:rFonts w:ascii="Trebuchet MS" w:hAnsi="Trebuchet MS"/>
                <w:w w:val="105"/>
                <w:sz w:val="13"/>
              </w:rPr>
              <w:t>la</w:t>
            </w:r>
            <w:r>
              <w:rPr>
                <w:rFonts w:ascii="Trebuchet MS" w:hAnsi="Trebuchet MS"/>
                <w:spacing w:val="-3"/>
                <w:w w:val="105"/>
                <w:sz w:val="13"/>
              </w:rPr>
              <w:t xml:space="preserve"> </w:t>
            </w:r>
            <w:r>
              <w:rPr>
                <w:rFonts w:ascii="Trebuchet MS" w:hAnsi="Trebuchet MS"/>
                <w:w w:val="105"/>
                <w:sz w:val="13"/>
              </w:rPr>
              <w:t>estantería</w:t>
            </w:r>
            <w:r>
              <w:rPr>
                <w:rFonts w:ascii="Trebuchet MS" w:hAnsi="Trebuchet MS"/>
                <w:spacing w:val="-2"/>
                <w:w w:val="105"/>
                <w:sz w:val="13"/>
              </w:rPr>
              <w:t xml:space="preserve"> </w:t>
            </w:r>
            <w:r>
              <w:rPr>
                <w:rFonts w:ascii="Trebuchet MS" w:hAnsi="Trebuchet MS"/>
                <w:w w:val="105"/>
                <w:sz w:val="13"/>
              </w:rPr>
              <w:t>en</w:t>
            </w:r>
            <w:r>
              <w:rPr>
                <w:rFonts w:ascii="Trebuchet MS" w:hAnsi="Trebuchet MS"/>
                <w:spacing w:val="-3"/>
                <w:w w:val="105"/>
                <w:sz w:val="13"/>
              </w:rPr>
              <w:t xml:space="preserve"> </w:t>
            </w:r>
            <w:r>
              <w:rPr>
                <w:rFonts w:ascii="Trebuchet MS" w:hAnsi="Trebuchet MS"/>
                <w:w w:val="105"/>
                <w:sz w:val="13"/>
              </w:rPr>
              <w:t>el</w:t>
            </w:r>
            <w:r>
              <w:rPr>
                <w:rFonts w:ascii="Trebuchet MS" w:hAnsi="Trebuchet MS"/>
                <w:spacing w:val="-1"/>
                <w:w w:val="105"/>
                <w:sz w:val="13"/>
              </w:rPr>
              <w:t xml:space="preserve"> </w:t>
            </w:r>
            <w:r>
              <w:rPr>
                <w:rFonts w:ascii="Trebuchet MS" w:hAnsi="Trebuchet MS"/>
                <w:w w:val="105"/>
                <w:sz w:val="13"/>
              </w:rPr>
              <w:t>depósito</w:t>
            </w:r>
          </w:p>
        </w:tc>
      </w:tr>
      <w:tr w:rsidR="001215C0" w14:paraId="5223FD86" w14:textId="77777777">
        <w:trPr>
          <w:trHeight w:val="392"/>
        </w:trPr>
        <w:tc>
          <w:tcPr>
            <w:tcW w:w="439" w:type="dxa"/>
            <w:tcBorders>
              <w:top w:val="nil"/>
              <w:bottom w:val="nil"/>
              <w:right w:val="single" w:sz="6" w:space="0" w:color="000000"/>
            </w:tcBorders>
          </w:tcPr>
          <w:p w14:paraId="7F6B7CFA" w14:textId="77777777" w:rsidR="001215C0" w:rsidRDefault="001215C0">
            <w:pPr>
              <w:pStyle w:val="TableParagraph"/>
              <w:rPr>
                <w:rFonts w:ascii="Times New Roman"/>
                <w:sz w:val="12"/>
              </w:rPr>
            </w:pPr>
          </w:p>
        </w:tc>
        <w:tc>
          <w:tcPr>
            <w:tcW w:w="3512" w:type="dxa"/>
            <w:gridSpan w:val="3"/>
            <w:vMerge w:val="restart"/>
            <w:tcBorders>
              <w:top w:val="single" w:sz="6" w:space="0" w:color="000000"/>
              <w:left w:val="single" w:sz="6" w:space="0" w:color="000000"/>
              <w:bottom w:val="single" w:sz="6" w:space="0" w:color="000000"/>
              <w:right w:val="single" w:sz="6" w:space="0" w:color="000000"/>
            </w:tcBorders>
            <w:shd w:val="clear" w:color="auto" w:fill="C2E39C"/>
          </w:tcPr>
          <w:p w14:paraId="59A67D40" w14:textId="77777777" w:rsidR="001215C0" w:rsidRDefault="001215C0">
            <w:pPr>
              <w:pStyle w:val="TableParagraph"/>
              <w:rPr>
                <w:rFonts w:ascii="Trebuchet MS"/>
                <w:sz w:val="16"/>
              </w:rPr>
            </w:pPr>
          </w:p>
          <w:p w14:paraId="631FF8F5" w14:textId="77777777" w:rsidR="001215C0" w:rsidRDefault="00587B66">
            <w:pPr>
              <w:pStyle w:val="TableParagraph"/>
              <w:spacing w:before="118"/>
              <w:ind w:left="33"/>
              <w:rPr>
                <w:rFonts w:ascii="Trebuchet MS"/>
                <w:sz w:val="13"/>
              </w:rPr>
            </w:pPr>
            <w:r>
              <w:rPr>
                <w:rFonts w:ascii="Trebuchet MS"/>
                <w:w w:val="105"/>
                <w:sz w:val="13"/>
              </w:rPr>
              <w:t>Paralela</w:t>
            </w:r>
            <w:r>
              <w:rPr>
                <w:rFonts w:ascii="Trebuchet MS"/>
                <w:spacing w:val="-3"/>
                <w:w w:val="105"/>
                <w:sz w:val="13"/>
              </w:rPr>
              <w:t xml:space="preserve"> </w:t>
            </w:r>
            <w:r>
              <w:rPr>
                <w:rFonts w:ascii="Trebuchet MS"/>
                <w:w w:val="105"/>
                <w:sz w:val="13"/>
              </w:rPr>
              <w:t>a</w:t>
            </w:r>
            <w:r>
              <w:rPr>
                <w:rFonts w:ascii="Trebuchet MS"/>
                <w:spacing w:val="-2"/>
                <w:w w:val="105"/>
                <w:sz w:val="13"/>
              </w:rPr>
              <w:t xml:space="preserve"> </w:t>
            </w:r>
            <w:r>
              <w:rPr>
                <w:rFonts w:ascii="Trebuchet MS"/>
                <w:w w:val="105"/>
                <w:sz w:val="13"/>
              </w:rPr>
              <w:t>los</w:t>
            </w:r>
            <w:r>
              <w:rPr>
                <w:rFonts w:ascii="Trebuchet MS"/>
                <w:spacing w:val="-2"/>
                <w:w w:val="105"/>
                <w:sz w:val="13"/>
              </w:rPr>
              <w:t xml:space="preserve"> </w:t>
            </w:r>
            <w:r>
              <w:rPr>
                <w:rFonts w:ascii="Trebuchet MS"/>
                <w:w w:val="105"/>
                <w:sz w:val="13"/>
              </w:rPr>
              <w:t>muros:</w:t>
            </w:r>
          </w:p>
        </w:tc>
        <w:tc>
          <w:tcPr>
            <w:tcW w:w="882" w:type="dxa"/>
            <w:tcBorders>
              <w:top w:val="single" w:sz="6" w:space="0" w:color="000000"/>
              <w:left w:val="single" w:sz="6" w:space="0" w:color="000000"/>
              <w:bottom w:val="single" w:sz="6" w:space="0" w:color="000000"/>
              <w:right w:val="single" w:sz="6" w:space="0" w:color="000000"/>
            </w:tcBorders>
            <w:shd w:val="clear" w:color="auto" w:fill="2E75B5"/>
          </w:tcPr>
          <w:p w14:paraId="5C9EC0BE" w14:textId="77777777" w:rsidR="001215C0" w:rsidRDefault="00587B66">
            <w:pPr>
              <w:pStyle w:val="TableParagraph"/>
              <w:spacing w:before="110"/>
              <w:ind w:left="331" w:right="290"/>
              <w:jc w:val="center"/>
              <w:rPr>
                <w:rFonts w:ascii="Trebuchet MS"/>
                <w:sz w:val="13"/>
              </w:rPr>
            </w:pPr>
            <w:r>
              <w:rPr>
                <w:rFonts w:ascii="Trebuchet MS"/>
                <w:w w:val="105"/>
                <w:sz w:val="13"/>
              </w:rPr>
              <w:t>Si</w:t>
            </w:r>
          </w:p>
        </w:tc>
        <w:tc>
          <w:tcPr>
            <w:tcW w:w="878" w:type="dxa"/>
            <w:tcBorders>
              <w:top w:val="single" w:sz="6" w:space="0" w:color="000000"/>
              <w:left w:val="single" w:sz="6" w:space="0" w:color="000000"/>
              <w:bottom w:val="single" w:sz="6" w:space="0" w:color="000000"/>
              <w:right w:val="single" w:sz="6" w:space="0" w:color="000000"/>
            </w:tcBorders>
            <w:shd w:val="clear" w:color="auto" w:fill="2E75B5"/>
          </w:tcPr>
          <w:p w14:paraId="51552EE3" w14:textId="77777777" w:rsidR="001215C0" w:rsidRDefault="00587B66">
            <w:pPr>
              <w:pStyle w:val="TableParagraph"/>
              <w:spacing w:before="110"/>
              <w:ind w:right="331"/>
              <w:jc w:val="right"/>
              <w:rPr>
                <w:rFonts w:ascii="Trebuchet MS"/>
                <w:sz w:val="13"/>
              </w:rPr>
            </w:pPr>
            <w:r>
              <w:rPr>
                <w:rFonts w:ascii="Trebuchet MS"/>
                <w:w w:val="105"/>
                <w:sz w:val="13"/>
              </w:rPr>
              <w:t>No</w:t>
            </w:r>
          </w:p>
        </w:tc>
        <w:tc>
          <w:tcPr>
            <w:tcW w:w="1753" w:type="dxa"/>
            <w:gridSpan w:val="2"/>
            <w:tcBorders>
              <w:top w:val="single" w:sz="6" w:space="0" w:color="000000"/>
              <w:left w:val="single" w:sz="6" w:space="0" w:color="000000"/>
              <w:bottom w:val="single" w:sz="6" w:space="0" w:color="000000"/>
              <w:right w:val="single" w:sz="6" w:space="0" w:color="000000"/>
            </w:tcBorders>
          </w:tcPr>
          <w:p w14:paraId="4BF48997" w14:textId="77777777" w:rsidR="001215C0" w:rsidRDefault="00587B66">
            <w:pPr>
              <w:pStyle w:val="TableParagraph"/>
              <w:spacing w:before="100"/>
              <w:ind w:left="277"/>
              <w:rPr>
                <w:rFonts w:ascii="Trebuchet MS"/>
                <w:sz w:val="13"/>
              </w:rPr>
            </w:pPr>
            <w:r>
              <w:rPr>
                <w:rFonts w:ascii="Trebuchet MS"/>
                <w:w w:val="105"/>
                <w:sz w:val="13"/>
              </w:rPr>
              <w:t>Distancia</w:t>
            </w:r>
            <w:r>
              <w:rPr>
                <w:rFonts w:ascii="Trebuchet MS"/>
                <w:spacing w:val="-5"/>
                <w:w w:val="105"/>
                <w:sz w:val="13"/>
              </w:rPr>
              <w:t xml:space="preserve"> </w:t>
            </w:r>
            <w:r>
              <w:rPr>
                <w:rFonts w:ascii="Trebuchet MS"/>
                <w:w w:val="105"/>
                <w:sz w:val="13"/>
              </w:rPr>
              <w:t>Promedio:</w:t>
            </w:r>
          </w:p>
        </w:tc>
        <w:tc>
          <w:tcPr>
            <w:tcW w:w="879" w:type="dxa"/>
            <w:tcBorders>
              <w:top w:val="single" w:sz="6" w:space="0" w:color="000000"/>
              <w:left w:val="single" w:sz="6" w:space="0" w:color="000000"/>
              <w:bottom w:val="single" w:sz="6" w:space="0" w:color="000000"/>
              <w:right w:val="single" w:sz="6" w:space="0" w:color="000000"/>
            </w:tcBorders>
          </w:tcPr>
          <w:p w14:paraId="7F4F387F" w14:textId="77777777" w:rsidR="001215C0" w:rsidRDefault="001215C0">
            <w:pPr>
              <w:pStyle w:val="TableParagraph"/>
              <w:rPr>
                <w:rFonts w:ascii="Times New Roman"/>
                <w:sz w:val="12"/>
              </w:rPr>
            </w:pPr>
          </w:p>
        </w:tc>
        <w:tc>
          <w:tcPr>
            <w:tcW w:w="878" w:type="dxa"/>
            <w:tcBorders>
              <w:top w:val="single" w:sz="6" w:space="0" w:color="000000"/>
              <w:left w:val="single" w:sz="6" w:space="0" w:color="000000"/>
              <w:bottom w:val="single" w:sz="6" w:space="0" w:color="000000"/>
              <w:right w:val="single" w:sz="6" w:space="0" w:color="000000"/>
            </w:tcBorders>
          </w:tcPr>
          <w:p w14:paraId="1D376DC1" w14:textId="77777777" w:rsidR="001215C0" w:rsidRDefault="001215C0">
            <w:pPr>
              <w:pStyle w:val="TableParagraph"/>
              <w:rPr>
                <w:rFonts w:ascii="Times New Roman"/>
                <w:sz w:val="12"/>
              </w:rPr>
            </w:pPr>
          </w:p>
        </w:tc>
        <w:tc>
          <w:tcPr>
            <w:tcW w:w="878" w:type="dxa"/>
            <w:tcBorders>
              <w:top w:val="single" w:sz="6" w:space="0" w:color="000000"/>
              <w:left w:val="single" w:sz="6" w:space="0" w:color="000000"/>
              <w:bottom w:val="single" w:sz="6" w:space="0" w:color="000000"/>
              <w:right w:val="single" w:sz="6" w:space="0" w:color="000000"/>
            </w:tcBorders>
          </w:tcPr>
          <w:p w14:paraId="727A4446" w14:textId="77777777" w:rsidR="001215C0" w:rsidRDefault="001215C0">
            <w:pPr>
              <w:pStyle w:val="TableParagraph"/>
              <w:rPr>
                <w:rFonts w:ascii="Times New Roman"/>
                <w:sz w:val="12"/>
              </w:rPr>
            </w:pPr>
          </w:p>
        </w:tc>
        <w:tc>
          <w:tcPr>
            <w:tcW w:w="878" w:type="dxa"/>
            <w:tcBorders>
              <w:top w:val="single" w:sz="6" w:space="0" w:color="000000"/>
              <w:left w:val="single" w:sz="6" w:space="0" w:color="000000"/>
              <w:bottom w:val="single" w:sz="6" w:space="0" w:color="000000"/>
            </w:tcBorders>
          </w:tcPr>
          <w:p w14:paraId="579A365A" w14:textId="77777777" w:rsidR="001215C0" w:rsidRDefault="001215C0">
            <w:pPr>
              <w:pStyle w:val="TableParagraph"/>
              <w:rPr>
                <w:rFonts w:ascii="Times New Roman"/>
                <w:sz w:val="12"/>
              </w:rPr>
            </w:pPr>
          </w:p>
        </w:tc>
      </w:tr>
      <w:tr w:rsidR="001215C0" w14:paraId="3C2C0981" w14:textId="77777777">
        <w:trPr>
          <w:trHeight w:val="393"/>
        </w:trPr>
        <w:tc>
          <w:tcPr>
            <w:tcW w:w="439" w:type="dxa"/>
            <w:tcBorders>
              <w:top w:val="nil"/>
              <w:bottom w:val="nil"/>
              <w:right w:val="single" w:sz="6" w:space="0" w:color="000000"/>
            </w:tcBorders>
          </w:tcPr>
          <w:p w14:paraId="49C1EDEC" w14:textId="77777777" w:rsidR="001215C0" w:rsidRDefault="001215C0">
            <w:pPr>
              <w:pStyle w:val="TableParagraph"/>
              <w:rPr>
                <w:rFonts w:ascii="Times New Roman"/>
                <w:sz w:val="12"/>
              </w:rPr>
            </w:pPr>
          </w:p>
        </w:tc>
        <w:tc>
          <w:tcPr>
            <w:tcW w:w="3512" w:type="dxa"/>
            <w:gridSpan w:val="3"/>
            <w:vMerge/>
            <w:tcBorders>
              <w:top w:val="nil"/>
              <w:left w:val="single" w:sz="6" w:space="0" w:color="000000"/>
              <w:bottom w:val="single" w:sz="6" w:space="0" w:color="000000"/>
              <w:right w:val="single" w:sz="6" w:space="0" w:color="000000"/>
            </w:tcBorders>
            <w:shd w:val="clear" w:color="auto" w:fill="C2E39C"/>
          </w:tcPr>
          <w:p w14:paraId="2FD15452" w14:textId="77777777" w:rsidR="001215C0" w:rsidRDefault="001215C0">
            <w:pPr>
              <w:rPr>
                <w:sz w:val="2"/>
                <w:szCs w:val="2"/>
              </w:rPr>
            </w:pPr>
          </w:p>
        </w:tc>
        <w:tc>
          <w:tcPr>
            <w:tcW w:w="882" w:type="dxa"/>
            <w:tcBorders>
              <w:top w:val="single" w:sz="6" w:space="0" w:color="000000"/>
              <w:left w:val="single" w:sz="6" w:space="0" w:color="000000"/>
              <w:bottom w:val="single" w:sz="6" w:space="0" w:color="000000"/>
              <w:right w:val="single" w:sz="6" w:space="0" w:color="000000"/>
            </w:tcBorders>
          </w:tcPr>
          <w:p w14:paraId="0C9CA29D" w14:textId="77777777" w:rsidR="001215C0" w:rsidRDefault="00587B66">
            <w:pPr>
              <w:pStyle w:val="TableParagraph"/>
              <w:spacing w:before="110"/>
              <w:ind w:left="43"/>
              <w:jc w:val="center"/>
              <w:rPr>
                <w:rFonts w:ascii="Trebuchet MS"/>
                <w:sz w:val="13"/>
              </w:rPr>
            </w:pPr>
            <w:r>
              <w:rPr>
                <w:rFonts w:ascii="Trebuchet MS"/>
                <w:w w:val="105"/>
                <w:sz w:val="13"/>
              </w:rPr>
              <w:t>X</w:t>
            </w:r>
          </w:p>
        </w:tc>
        <w:tc>
          <w:tcPr>
            <w:tcW w:w="878" w:type="dxa"/>
            <w:tcBorders>
              <w:top w:val="single" w:sz="6" w:space="0" w:color="000000"/>
              <w:left w:val="single" w:sz="6" w:space="0" w:color="000000"/>
              <w:bottom w:val="single" w:sz="6" w:space="0" w:color="000000"/>
              <w:right w:val="single" w:sz="6" w:space="0" w:color="000000"/>
            </w:tcBorders>
          </w:tcPr>
          <w:p w14:paraId="701705D3" w14:textId="77777777" w:rsidR="001215C0" w:rsidRDefault="001215C0">
            <w:pPr>
              <w:pStyle w:val="TableParagraph"/>
              <w:rPr>
                <w:rFonts w:ascii="Times New Roman"/>
                <w:sz w:val="12"/>
              </w:rPr>
            </w:pPr>
          </w:p>
        </w:tc>
        <w:tc>
          <w:tcPr>
            <w:tcW w:w="1753" w:type="dxa"/>
            <w:gridSpan w:val="2"/>
            <w:tcBorders>
              <w:top w:val="single" w:sz="6" w:space="0" w:color="000000"/>
              <w:left w:val="single" w:sz="6" w:space="0" w:color="000000"/>
              <w:bottom w:val="single" w:sz="6" w:space="0" w:color="000000"/>
              <w:right w:val="single" w:sz="6" w:space="0" w:color="000000"/>
            </w:tcBorders>
          </w:tcPr>
          <w:p w14:paraId="3E47509C" w14:textId="77777777" w:rsidR="001215C0" w:rsidRDefault="00587B66">
            <w:pPr>
              <w:pStyle w:val="TableParagraph"/>
              <w:spacing w:before="100"/>
              <w:ind w:left="689" w:right="643"/>
              <w:jc w:val="center"/>
              <w:rPr>
                <w:rFonts w:ascii="Trebuchet MS"/>
                <w:sz w:val="13"/>
              </w:rPr>
            </w:pPr>
            <w:r>
              <w:rPr>
                <w:rFonts w:ascii="Trebuchet MS"/>
                <w:w w:val="105"/>
                <w:sz w:val="13"/>
              </w:rPr>
              <w:t>10</w:t>
            </w:r>
            <w:r>
              <w:rPr>
                <w:rFonts w:ascii="Trebuchet MS"/>
                <w:spacing w:val="-1"/>
                <w:w w:val="105"/>
                <w:sz w:val="13"/>
              </w:rPr>
              <w:t xml:space="preserve"> </w:t>
            </w:r>
            <w:r>
              <w:rPr>
                <w:rFonts w:ascii="Trebuchet MS"/>
                <w:w w:val="105"/>
                <w:sz w:val="13"/>
              </w:rPr>
              <w:t>cm</w:t>
            </w:r>
          </w:p>
        </w:tc>
        <w:tc>
          <w:tcPr>
            <w:tcW w:w="879" w:type="dxa"/>
            <w:tcBorders>
              <w:top w:val="single" w:sz="6" w:space="0" w:color="000000"/>
              <w:left w:val="single" w:sz="6" w:space="0" w:color="000000"/>
              <w:bottom w:val="single" w:sz="6" w:space="0" w:color="000000"/>
              <w:right w:val="single" w:sz="6" w:space="0" w:color="000000"/>
            </w:tcBorders>
          </w:tcPr>
          <w:p w14:paraId="50EC4C4F" w14:textId="77777777" w:rsidR="001215C0" w:rsidRDefault="001215C0">
            <w:pPr>
              <w:pStyle w:val="TableParagraph"/>
              <w:rPr>
                <w:rFonts w:ascii="Times New Roman"/>
                <w:sz w:val="12"/>
              </w:rPr>
            </w:pPr>
          </w:p>
        </w:tc>
        <w:tc>
          <w:tcPr>
            <w:tcW w:w="878" w:type="dxa"/>
            <w:tcBorders>
              <w:top w:val="single" w:sz="6" w:space="0" w:color="000000"/>
              <w:left w:val="single" w:sz="6" w:space="0" w:color="000000"/>
              <w:bottom w:val="single" w:sz="6" w:space="0" w:color="000000"/>
              <w:right w:val="single" w:sz="6" w:space="0" w:color="000000"/>
            </w:tcBorders>
          </w:tcPr>
          <w:p w14:paraId="14385229" w14:textId="77777777" w:rsidR="001215C0" w:rsidRDefault="001215C0">
            <w:pPr>
              <w:pStyle w:val="TableParagraph"/>
              <w:rPr>
                <w:rFonts w:ascii="Times New Roman"/>
                <w:sz w:val="12"/>
              </w:rPr>
            </w:pPr>
          </w:p>
        </w:tc>
        <w:tc>
          <w:tcPr>
            <w:tcW w:w="878" w:type="dxa"/>
            <w:tcBorders>
              <w:top w:val="single" w:sz="6" w:space="0" w:color="000000"/>
              <w:left w:val="single" w:sz="6" w:space="0" w:color="000000"/>
              <w:bottom w:val="single" w:sz="6" w:space="0" w:color="000000"/>
              <w:right w:val="single" w:sz="6" w:space="0" w:color="000000"/>
            </w:tcBorders>
          </w:tcPr>
          <w:p w14:paraId="4FB4B21B" w14:textId="77777777" w:rsidR="001215C0" w:rsidRDefault="001215C0">
            <w:pPr>
              <w:pStyle w:val="TableParagraph"/>
              <w:rPr>
                <w:rFonts w:ascii="Times New Roman"/>
                <w:sz w:val="12"/>
              </w:rPr>
            </w:pPr>
          </w:p>
        </w:tc>
        <w:tc>
          <w:tcPr>
            <w:tcW w:w="878" w:type="dxa"/>
            <w:tcBorders>
              <w:top w:val="single" w:sz="6" w:space="0" w:color="000000"/>
              <w:left w:val="single" w:sz="6" w:space="0" w:color="000000"/>
              <w:bottom w:val="single" w:sz="6" w:space="0" w:color="000000"/>
            </w:tcBorders>
          </w:tcPr>
          <w:p w14:paraId="62218D06" w14:textId="77777777" w:rsidR="001215C0" w:rsidRDefault="001215C0">
            <w:pPr>
              <w:pStyle w:val="TableParagraph"/>
              <w:rPr>
                <w:rFonts w:ascii="Times New Roman"/>
                <w:sz w:val="12"/>
              </w:rPr>
            </w:pPr>
          </w:p>
        </w:tc>
      </w:tr>
      <w:tr w:rsidR="001215C0" w14:paraId="2FC57644" w14:textId="77777777">
        <w:trPr>
          <w:trHeight w:val="393"/>
        </w:trPr>
        <w:tc>
          <w:tcPr>
            <w:tcW w:w="439" w:type="dxa"/>
            <w:tcBorders>
              <w:top w:val="nil"/>
              <w:bottom w:val="nil"/>
              <w:right w:val="single" w:sz="6" w:space="0" w:color="000000"/>
            </w:tcBorders>
          </w:tcPr>
          <w:p w14:paraId="00756A0A" w14:textId="77777777" w:rsidR="001215C0" w:rsidRDefault="001215C0">
            <w:pPr>
              <w:pStyle w:val="TableParagraph"/>
              <w:rPr>
                <w:rFonts w:ascii="Times New Roman"/>
                <w:sz w:val="12"/>
              </w:rPr>
            </w:pPr>
          </w:p>
        </w:tc>
        <w:tc>
          <w:tcPr>
            <w:tcW w:w="3512" w:type="dxa"/>
            <w:gridSpan w:val="3"/>
            <w:tcBorders>
              <w:top w:val="single" w:sz="6" w:space="0" w:color="000000"/>
              <w:left w:val="single" w:sz="6" w:space="0" w:color="000000"/>
              <w:bottom w:val="single" w:sz="6" w:space="0" w:color="000000"/>
              <w:right w:val="single" w:sz="6" w:space="0" w:color="000000"/>
            </w:tcBorders>
            <w:shd w:val="clear" w:color="auto" w:fill="C2E39C"/>
          </w:tcPr>
          <w:p w14:paraId="3371C2BF" w14:textId="77777777" w:rsidR="001215C0" w:rsidRDefault="00587B66">
            <w:pPr>
              <w:pStyle w:val="TableParagraph"/>
              <w:spacing w:before="105"/>
              <w:ind w:left="33"/>
              <w:rPr>
                <w:rFonts w:ascii="Trebuchet MS"/>
                <w:sz w:val="13"/>
              </w:rPr>
            </w:pPr>
            <w:r>
              <w:rPr>
                <w:rFonts w:ascii="Trebuchet MS"/>
                <w:w w:val="105"/>
                <w:sz w:val="13"/>
              </w:rPr>
              <w:t>Perpendicular</w:t>
            </w:r>
            <w:r>
              <w:rPr>
                <w:rFonts w:ascii="Trebuchet MS"/>
                <w:spacing w:val="-3"/>
                <w:w w:val="105"/>
                <w:sz w:val="13"/>
              </w:rPr>
              <w:t xml:space="preserve"> </w:t>
            </w:r>
            <w:r>
              <w:rPr>
                <w:rFonts w:ascii="Trebuchet MS"/>
                <w:w w:val="105"/>
                <w:sz w:val="13"/>
              </w:rPr>
              <w:t>a</w:t>
            </w:r>
            <w:r>
              <w:rPr>
                <w:rFonts w:ascii="Trebuchet MS"/>
                <w:spacing w:val="-3"/>
                <w:w w:val="105"/>
                <w:sz w:val="13"/>
              </w:rPr>
              <w:t xml:space="preserve"> </w:t>
            </w:r>
            <w:r>
              <w:rPr>
                <w:rFonts w:ascii="Trebuchet MS"/>
                <w:w w:val="105"/>
                <w:sz w:val="13"/>
              </w:rPr>
              <w:t>los</w:t>
            </w:r>
            <w:r>
              <w:rPr>
                <w:rFonts w:ascii="Trebuchet MS"/>
                <w:spacing w:val="-3"/>
                <w:w w:val="105"/>
                <w:sz w:val="13"/>
              </w:rPr>
              <w:t xml:space="preserve"> </w:t>
            </w:r>
            <w:r>
              <w:rPr>
                <w:rFonts w:ascii="Trebuchet MS"/>
                <w:w w:val="105"/>
                <w:sz w:val="13"/>
              </w:rPr>
              <w:t>muros:</w:t>
            </w:r>
          </w:p>
        </w:tc>
        <w:tc>
          <w:tcPr>
            <w:tcW w:w="882" w:type="dxa"/>
            <w:tcBorders>
              <w:top w:val="single" w:sz="6" w:space="0" w:color="000000"/>
              <w:left w:val="single" w:sz="6" w:space="0" w:color="000000"/>
              <w:bottom w:val="single" w:sz="6" w:space="0" w:color="000000"/>
              <w:right w:val="single" w:sz="6" w:space="0" w:color="000000"/>
            </w:tcBorders>
          </w:tcPr>
          <w:p w14:paraId="2E48ED4F" w14:textId="77777777" w:rsidR="001215C0" w:rsidRDefault="00587B66">
            <w:pPr>
              <w:pStyle w:val="TableParagraph"/>
              <w:spacing w:before="110"/>
              <w:ind w:left="43"/>
              <w:jc w:val="center"/>
              <w:rPr>
                <w:rFonts w:ascii="Trebuchet MS"/>
                <w:sz w:val="13"/>
              </w:rPr>
            </w:pPr>
            <w:r>
              <w:rPr>
                <w:rFonts w:ascii="Trebuchet MS"/>
                <w:w w:val="105"/>
                <w:sz w:val="13"/>
              </w:rPr>
              <w:t>X</w:t>
            </w:r>
          </w:p>
        </w:tc>
        <w:tc>
          <w:tcPr>
            <w:tcW w:w="878" w:type="dxa"/>
            <w:tcBorders>
              <w:top w:val="single" w:sz="6" w:space="0" w:color="000000"/>
              <w:left w:val="single" w:sz="6" w:space="0" w:color="000000"/>
              <w:bottom w:val="single" w:sz="6" w:space="0" w:color="000000"/>
              <w:right w:val="single" w:sz="6" w:space="0" w:color="000000"/>
            </w:tcBorders>
          </w:tcPr>
          <w:p w14:paraId="3EC4BF76" w14:textId="77777777" w:rsidR="001215C0" w:rsidRDefault="001215C0">
            <w:pPr>
              <w:pStyle w:val="TableParagraph"/>
              <w:rPr>
                <w:rFonts w:ascii="Times New Roman"/>
                <w:sz w:val="12"/>
              </w:rPr>
            </w:pPr>
          </w:p>
        </w:tc>
        <w:tc>
          <w:tcPr>
            <w:tcW w:w="1753" w:type="dxa"/>
            <w:gridSpan w:val="2"/>
            <w:tcBorders>
              <w:top w:val="single" w:sz="6" w:space="0" w:color="000000"/>
              <w:left w:val="single" w:sz="6" w:space="0" w:color="000000"/>
              <w:bottom w:val="single" w:sz="6" w:space="0" w:color="000000"/>
              <w:right w:val="single" w:sz="6" w:space="0" w:color="000000"/>
            </w:tcBorders>
          </w:tcPr>
          <w:p w14:paraId="1CF1E634" w14:textId="77777777" w:rsidR="001215C0" w:rsidRDefault="001215C0">
            <w:pPr>
              <w:pStyle w:val="TableParagraph"/>
              <w:rPr>
                <w:rFonts w:ascii="Times New Roman"/>
                <w:sz w:val="12"/>
              </w:rPr>
            </w:pPr>
          </w:p>
        </w:tc>
        <w:tc>
          <w:tcPr>
            <w:tcW w:w="879" w:type="dxa"/>
            <w:tcBorders>
              <w:top w:val="single" w:sz="6" w:space="0" w:color="000000"/>
              <w:left w:val="single" w:sz="6" w:space="0" w:color="000000"/>
              <w:bottom w:val="single" w:sz="6" w:space="0" w:color="000000"/>
              <w:right w:val="single" w:sz="6" w:space="0" w:color="000000"/>
            </w:tcBorders>
          </w:tcPr>
          <w:p w14:paraId="071909E6" w14:textId="77777777" w:rsidR="001215C0" w:rsidRDefault="001215C0">
            <w:pPr>
              <w:pStyle w:val="TableParagraph"/>
              <w:rPr>
                <w:rFonts w:ascii="Times New Roman"/>
                <w:sz w:val="12"/>
              </w:rPr>
            </w:pPr>
          </w:p>
        </w:tc>
        <w:tc>
          <w:tcPr>
            <w:tcW w:w="878" w:type="dxa"/>
            <w:tcBorders>
              <w:top w:val="single" w:sz="6" w:space="0" w:color="000000"/>
              <w:left w:val="single" w:sz="6" w:space="0" w:color="000000"/>
              <w:bottom w:val="single" w:sz="6" w:space="0" w:color="000000"/>
              <w:right w:val="single" w:sz="6" w:space="0" w:color="000000"/>
            </w:tcBorders>
          </w:tcPr>
          <w:p w14:paraId="669D6816" w14:textId="77777777" w:rsidR="001215C0" w:rsidRDefault="001215C0">
            <w:pPr>
              <w:pStyle w:val="TableParagraph"/>
              <w:rPr>
                <w:rFonts w:ascii="Times New Roman"/>
                <w:sz w:val="12"/>
              </w:rPr>
            </w:pPr>
          </w:p>
        </w:tc>
        <w:tc>
          <w:tcPr>
            <w:tcW w:w="878" w:type="dxa"/>
            <w:tcBorders>
              <w:top w:val="single" w:sz="6" w:space="0" w:color="000000"/>
              <w:left w:val="single" w:sz="6" w:space="0" w:color="000000"/>
              <w:bottom w:val="single" w:sz="6" w:space="0" w:color="000000"/>
              <w:right w:val="single" w:sz="6" w:space="0" w:color="000000"/>
            </w:tcBorders>
          </w:tcPr>
          <w:p w14:paraId="3FAF0249" w14:textId="77777777" w:rsidR="001215C0" w:rsidRDefault="001215C0">
            <w:pPr>
              <w:pStyle w:val="TableParagraph"/>
              <w:rPr>
                <w:rFonts w:ascii="Times New Roman"/>
                <w:sz w:val="12"/>
              </w:rPr>
            </w:pPr>
          </w:p>
        </w:tc>
        <w:tc>
          <w:tcPr>
            <w:tcW w:w="878" w:type="dxa"/>
            <w:tcBorders>
              <w:top w:val="single" w:sz="6" w:space="0" w:color="000000"/>
              <w:left w:val="single" w:sz="6" w:space="0" w:color="000000"/>
              <w:bottom w:val="single" w:sz="6" w:space="0" w:color="000000"/>
            </w:tcBorders>
          </w:tcPr>
          <w:p w14:paraId="37F792BF" w14:textId="77777777" w:rsidR="001215C0" w:rsidRDefault="001215C0">
            <w:pPr>
              <w:pStyle w:val="TableParagraph"/>
              <w:rPr>
                <w:rFonts w:ascii="Times New Roman"/>
                <w:sz w:val="12"/>
              </w:rPr>
            </w:pPr>
          </w:p>
        </w:tc>
      </w:tr>
      <w:tr w:rsidR="001215C0" w14:paraId="21E5D2E3" w14:textId="77777777">
        <w:trPr>
          <w:trHeight w:val="393"/>
        </w:trPr>
        <w:tc>
          <w:tcPr>
            <w:tcW w:w="439" w:type="dxa"/>
            <w:tcBorders>
              <w:top w:val="nil"/>
              <w:bottom w:val="nil"/>
              <w:right w:val="single" w:sz="6" w:space="0" w:color="000000"/>
            </w:tcBorders>
          </w:tcPr>
          <w:p w14:paraId="4556D01E" w14:textId="77777777" w:rsidR="001215C0" w:rsidRDefault="00587B66">
            <w:pPr>
              <w:pStyle w:val="TableParagraph"/>
              <w:spacing w:before="110"/>
              <w:ind w:left="37" w:right="2"/>
              <w:jc w:val="center"/>
              <w:rPr>
                <w:rFonts w:ascii="Trebuchet MS"/>
                <w:sz w:val="13"/>
              </w:rPr>
            </w:pPr>
            <w:r>
              <w:rPr>
                <w:rFonts w:ascii="Trebuchet MS"/>
                <w:w w:val="105"/>
                <w:sz w:val="13"/>
              </w:rPr>
              <w:t>10.9</w:t>
            </w:r>
          </w:p>
        </w:tc>
        <w:tc>
          <w:tcPr>
            <w:tcW w:w="3512" w:type="dxa"/>
            <w:gridSpan w:val="3"/>
            <w:tcBorders>
              <w:top w:val="single" w:sz="6" w:space="0" w:color="000000"/>
              <w:left w:val="single" w:sz="6" w:space="0" w:color="000000"/>
              <w:bottom w:val="single" w:sz="6" w:space="0" w:color="000000"/>
              <w:right w:val="single" w:sz="6" w:space="0" w:color="000000"/>
            </w:tcBorders>
            <w:shd w:val="clear" w:color="auto" w:fill="92D050"/>
          </w:tcPr>
          <w:p w14:paraId="2E7AD854" w14:textId="77777777" w:rsidR="001215C0" w:rsidRDefault="00587B66">
            <w:pPr>
              <w:pStyle w:val="TableParagraph"/>
              <w:spacing w:before="101"/>
              <w:ind w:left="33"/>
              <w:rPr>
                <w:rFonts w:ascii="Trebuchet MS"/>
                <w:sz w:val="13"/>
              </w:rPr>
            </w:pPr>
            <w:r>
              <w:rPr>
                <w:rFonts w:ascii="Trebuchet MS"/>
                <w:w w:val="105"/>
                <w:sz w:val="13"/>
              </w:rPr>
              <w:t>Distancia</w:t>
            </w:r>
            <w:r>
              <w:rPr>
                <w:rFonts w:ascii="Trebuchet MS"/>
                <w:spacing w:val="-5"/>
                <w:w w:val="105"/>
                <w:sz w:val="13"/>
              </w:rPr>
              <w:t xml:space="preserve"> </w:t>
            </w:r>
            <w:r>
              <w:rPr>
                <w:rFonts w:ascii="Trebuchet MS"/>
                <w:w w:val="105"/>
                <w:sz w:val="13"/>
              </w:rPr>
              <w:t>promedio</w:t>
            </w:r>
            <w:r>
              <w:rPr>
                <w:rFonts w:ascii="Trebuchet MS"/>
                <w:spacing w:val="-5"/>
                <w:w w:val="105"/>
                <w:sz w:val="13"/>
              </w:rPr>
              <w:t xml:space="preserve"> </w:t>
            </w:r>
            <w:r>
              <w:rPr>
                <w:rFonts w:ascii="Trebuchet MS"/>
                <w:w w:val="105"/>
                <w:sz w:val="13"/>
              </w:rPr>
              <w:t>entre</w:t>
            </w:r>
            <w:r>
              <w:rPr>
                <w:rFonts w:ascii="Trebuchet MS"/>
                <w:spacing w:val="-5"/>
                <w:w w:val="105"/>
                <w:sz w:val="13"/>
              </w:rPr>
              <w:t xml:space="preserve"> </w:t>
            </w:r>
            <w:r>
              <w:rPr>
                <w:rFonts w:ascii="Trebuchet MS"/>
                <w:w w:val="105"/>
                <w:sz w:val="13"/>
              </w:rPr>
              <w:t>estantes:</w:t>
            </w:r>
          </w:p>
        </w:tc>
        <w:tc>
          <w:tcPr>
            <w:tcW w:w="2635" w:type="dxa"/>
            <w:gridSpan w:val="3"/>
            <w:tcBorders>
              <w:top w:val="single" w:sz="6" w:space="0" w:color="000000"/>
              <w:left w:val="single" w:sz="6" w:space="0" w:color="000000"/>
              <w:bottom w:val="single" w:sz="6" w:space="0" w:color="000000"/>
              <w:right w:val="single" w:sz="6" w:space="0" w:color="000000"/>
            </w:tcBorders>
          </w:tcPr>
          <w:p w14:paraId="39C9E8A8" w14:textId="77777777" w:rsidR="001215C0" w:rsidRDefault="00587B66">
            <w:pPr>
              <w:pStyle w:val="TableParagraph"/>
              <w:spacing w:before="101"/>
              <w:ind w:left="873"/>
              <w:rPr>
                <w:rFonts w:ascii="Trebuchet MS" w:hAnsi="Trebuchet MS"/>
                <w:sz w:val="13"/>
              </w:rPr>
            </w:pPr>
            <w:r>
              <w:rPr>
                <w:rFonts w:ascii="Trebuchet MS" w:hAnsi="Trebuchet MS"/>
                <w:w w:val="105"/>
                <w:sz w:val="13"/>
              </w:rPr>
              <w:t>80</w:t>
            </w:r>
            <w:r>
              <w:rPr>
                <w:rFonts w:ascii="Trebuchet MS" w:hAnsi="Trebuchet MS"/>
                <w:spacing w:val="-3"/>
                <w:w w:val="105"/>
                <w:sz w:val="13"/>
              </w:rPr>
              <w:t xml:space="preserve"> </w:t>
            </w:r>
            <w:r>
              <w:rPr>
                <w:rFonts w:ascii="Trebuchet MS" w:hAnsi="Trebuchet MS"/>
                <w:w w:val="105"/>
                <w:sz w:val="13"/>
              </w:rPr>
              <w:t>centímetros</w:t>
            </w:r>
          </w:p>
        </w:tc>
        <w:tc>
          <w:tcPr>
            <w:tcW w:w="4391" w:type="dxa"/>
            <w:gridSpan w:val="5"/>
            <w:tcBorders>
              <w:top w:val="single" w:sz="6" w:space="0" w:color="000000"/>
              <w:left w:val="single" w:sz="6" w:space="0" w:color="000000"/>
              <w:bottom w:val="single" w:sz="6" w:space="0" w:color="000000"/>
            </w:tcBorders>
          </w:tcPr>
          <w:p w14:paraId="11EF3C37" w14:textId="77777777" w:rsidR="001215C0" w:rsidRDefault="001215C0">
            <w:pPr>
              <w:pStyle w:val="TableParagraph"/>
              <w:rPr>
                <w:rFonts w:ascii="Times New Roman"/>
                <w:sz w:val="12"/>
              </w:rPr>
            </w:pPr>
          </w:p>
        </w:tc>
      </w:tr>
    </w:tbl>
    <w:p w14:paraId="08D81E31" w14:textId="77777777" w:rsidR="001215C0" w:rsidRDefault="001215C0">
      <w:pPr>
        <w:rPr>
          <w:rFonts w:ascii="Times New Roman"/>
          <w:sz w:val="12"/>
        </w:rPr>
        <w:sectPr w:rsidR="001215C0">
          <w:footerReference w:type="default" r:id="rId102"/>
          <w:pgSz w:w="12240" w:h="15840"/>
          <w:pgMar w:top="580" w:right="500" w:bottom="280" w:left="500" w:header="0" w:footer="0" w:gutter="0"/>
          <w:cols w:space="720"/>
        </w:sectPr>
      </w:pPr>
    </w:p>
    <w:tbl>
      <w:tblPr>
        <w:tblStyle w:val="TableNormal1"/>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
        <w:gridCol w:w="3513"/>
        <w:gridCol w:w="879"/>
        <w:gridCol w:w="883"/>
        <w:gridCol w:w="1752"/>
        <w:gridCol w:w="879"/>
        <w:gridCol w:w="1757"/>
        <w:gridCol w:w="879"/>
      </w:tblGrid>
      <w:tr w:rsidR="001215C0" w14:paraId="04EEA9C1" w14:textId="77777777">
        <w:trPr>
          <w:trHeight w:val="393"/>
        </w:trPr>
        <w:tc>
          <w:tcPr>
            <w:tcW w:w="439" w:type="dxa"/>
            <w:tcBorders>
              <w:top w:val="nil"/>
              <w:bottom w:val="nil"/>
              <w:right w:val="single" w:sz="6" w:space="0" w:color="000000"/>
            </w:tcBorders>
          </w:tcPr>
          <w:p w14:paraId="660AFB77" w14:textId="77777777" w:rsidR="001215C0" w:rsidRDefault="001215C0">
            <w:pPr>
              <w:pStyle w:val="TableParagraph"/>
              <w:rPr>
                <w:rFonts w:ascii="Times New Roman"/>
                <w:sz w:val="12"/>
              </w:rPr>
            </w:pPr>
          </w:p>
        </w:tc>
        <w:tc>
          <w:tcPr>
            <w:tcW w:w="10542" w:type="dxa"/>
            <w:gridSpan w:val="7"/>
            <w:tcBorders>
              <w:top w:val="single" w:sz="6" w:space="0" w:color="000000"/>
              <w:left w:val="single" w:sz="6" w:space="0" w:color="000000"/>
              <w:bottom w:val="single" w:sz="6" w:space="0" w:color="000000"/>
            </w:tcBorders>
            <w:shd w:val="clear" w:color="auto" w:fill="C2E39C"/>
          </w:tcPr>
          <w:p w14:paraId="4E5DF0E0" w14:textId="77777777" w:rsidR="001215C0" w:rsidRDefault="00587B66">
            <w:pPr>
              <w:pStyle w:val="TableParagraph"/>
              <w:spacing w:before="100"/>
              <w:ind w:left="4659" w:right="4610"/>
              <w:jc w:val="center"/>
              <w:rPr>
                <w:rFonts w:ascii="Trebuchet MS" w:hAnsi="Trebuchet MS"/>
                <w:sz w:val="13"/>
              </w:rPr>
            </w:pPr>
            <w:r>
              <w:rPr>
                <w:rFonts w:ascii="Trebuchet MS" w:hAnsi="Trebuchet MS"/>
                <w:w w:val="105"/>
                <w:sz w:val="13"/>
              </w:rPr>
              <w:t>Registro</w:t>
            </w:r>
            <w:r>
              <w:rPr>
                <w:rFonts w:ascii="Trebuchet MS" w:hAnsi="Trebuchet MS"/>
                <w:spacing w:val="-4"/>
                <w:w w:val="105"/>
                <w:sz w:val="13"/>
              </w:rPr>
              <w:t xml:space="preserve"> </w:t>
            </w:r>
            <w:r>
              <w:rPr>
                <w:rFonts w:ascii="Trebuchet MS" w:hAnsi="Trebuchet MS"/>
                <w:w w:val="105"/>
                <w:sz w:val="13"/>
              </w:rPr>
              <w:t>fotográfico</w:t>
            </w:r>
          </w:p>
        </w:tc>
      </w:tr>
      <w:tr w:rsidR="001215C0" w14:paraId="57D75D2F" w14:textId="77777777">
        <w:trPr>
          <w:trHeight w:val="3662"/>
        </w:trPr>
        <w:tc>
          <w:tcPr>
            <w:tcW w:w="439" w:type="dxa"/>
            <w:tcBorders>
              <w:top w:val="nil"/>
              <w:bottom w:val="nil"/>
              <w:right w:val="single" w:sz="6" w:space="0" w:color="000000"/>
            </w:tcBorders>
          </w:tcPr>
          <w:p w14:paraId="52F30590" w14:textId="77777777" w:rsidR="001215C0" w:rsidRDefault="001215C0">
            <w:pPr>
              <w:pStyle w:val="TableParagraph"/>
              <w:rPr>
                <w:rFonts w:ascii="Times New Roman"/>
                <w:sz w:val="12"/>
              </w:rPr>
            </w:pPr>
          </w:p>
        </w:tc>
        <w:tc>
          <w:tcPr>
            <w:tcW w:w="10542" w:type="dxa"/>
            <w:gridSpan w:val="7"/>
            <w:tcBorders>
              <w:top w:val="single" w:sz="6" w:space="0" w:color="000000"/>
              <w:left w:val="single" w:sz="6" w:space="0" w:color="000000"/>
              <w:bottom w:val="single" w:sz="6" w:space="0" w:color="000000"/>
            </w:tcBorders>
          </w:tcPr>
          <w:p w14:paraId="502944D8" w14:textId="77777777" w:rsidR="001215C0" w:rsidRDefault="001215C0">
            <w:pPr>
              <w:pStyle w:val="TableParagraph"/>
              <w:spacing w:before="2"/>
              <w:rPr>
                <w:rFonts w:ascii="Trebuchet MS"/>
                <w:sz w:val="3"/>
              </w:rPr>
            </w:pPr>
          </w:p>
          <w:p w14:paraId="5A430302" w14:textId="77777777" w:rsidR="001215C0" w:rsidRDefault="00587B66">
            <w:pPr>
              <w:pStyle w:val="TableParagraph"/>
              <w:tabs>
                <w:tab w:val="left" w:pos="3670"/>
                <w:tab w:val="left" w:pos="7218"/>
              </w:tabs>
              <w:ind w:left="104"/>
              <w:rPr>
                <w:rFonts w:ascii="Trebuchet MS"/>
                <w:sz w:val="20"/>
              </w:rPr>
            </w:pPr>
            <w:r>
              <w:rPr>
                <w:rFonts w:ascii="Trebuchet MS"/>
                <w:noProof/>
                <w:sz w:val="20"/>
                <w:lang w:eastAsia="es-ES"/>
              </w:rPr>
              <w:drawing>
                <wp:inline distT="0" distB="0" distL="0" distR="0" wp14:anchorId="56F32582" wp14:editId="48F2DDBE">
                  <wp:extent cx="2039350" cy="2221992"/>
                  <wp:effectExtent l="0" t="0" r="0" b="0"/>
                  <wp:docPr id="141"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2.jpeg"/>
                          <pic:cNvPicPr/>
                        </pic:nvPicPr>
                        <pic:blipFill>
                          <a:blip r:embed="rId103" cstate="print"/>
                          <a:stretch>
                            <a:fillRect/>
                          </a:stretch>
                        </pic:blipFill>
                        <pic:spPr>
                          <a:xfrm>
                            <a:off x="0" y="0"/>
                            <a:ext cx="2039350" cy="2221992"/>
                          </a:xfrm>
                          <a:prstGeom prst="rect">
                            <a:avLst/>
                          </a:prstGeom>
                        </pic:spPr>
                      </pic:pic>
                    </a:graphicData>
                  </a:graphic>
                </wp:inline>
              </w:drawing>
            </w:r>
            <w:r>
              <w:rPr>
                <w:rFonts w:ascii="Trebuchet MS"/>
                <w:sz w:val="20"/>
              </w:rPr>
              <w:tab/>
            </w:r>
            <w:r>
              <w:rPr>
                <w:rFonts w:ascii="Trebuchet MS"/>
                <w:noProof/>
                <w:sz w:val="20"/>
                <w:lang w:eastAsia="es-ES"/>
              </w:rPr>
              <w:drawing>
                <wp:inline distT="0" distB="0" distL="0" distR="0" wp14:anchorId="2831A2FC" wp14:editId="134652AD">
                  <wp:extent cx="2022746" cy="2221992"/>
                  <wp:effectExtent l="0" t="0" r="0" b="0"/>
                  <wp:docPr id="143"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3.jpeg"/>
                          <pic:cNvPicPr/>
                        </pic:nvPicPr>
                        <pic:blipFill>
                          <a:blip r:embed="rId104" cstate="print"/>
                          <a:stretch>
                            <a:fillRect/>
                          </a:stretch>
                        </pic:blipFill>
                        <pic:spPr>
                          <a:xfrm>
                            <a:off x="0" y="0"/>
                            <a:ext cx="2022746" cy="2221992"/>
                          </a:xfrm>
                          <a:prstGeom prst="rect">
                            <a:avLst/>
                          </a:prstGeom>
                        </pic:spPr>
                      </pic:pic>
                    </a:graphicData>
                  </a:graphic>
                </wp:inline>
              </w:drawing>
            </w:r>
            <w:r>
              <w:rPr>
                <w:rFonts w:ascii="Trebuchet MS"/>
                <w:sz w:val="20"/>
              </w:rPr>
              <w:tab/>
            </w:r>
            <w:r>
              <w:rPr>
                <w:rFonts w:ascii="Trebuchet MS"/>
                <w:noProof/>
                <w:position w:val="2"/>
                <w:sz w:val="20"/>
                <w:lang w:eastAsia="es-ES"/>
              </w:rPr>
              <w:drawing>
                <wp:inline distT="0" distB="0" distL="0" distR="0" wp14:anchorId="0BDE6203" wp14:editId="6D62B22D">
                  <wp:extent cx="2018188" cy="2226563"/>
                  <wp:effectExtent l="0" t="0" r="0" b="0"/>
                  <wp:docPr id="145"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4.jpeg"/>
                          <pic:cNvPicPr/>
                        </pic:nvPicPr>
                        <pic:blipFill>
                          <a:blip r:embed="rId105" cstate="print"/>
                          <a:stretch>
                            <a:fillRect/>
                          </a:stretch>
                        </pic:blipFill>
                        <pic:spPr>
                          <a:xfrm>
                            <a:off x="0" y="0"/>
                            <a:ext cx="2018188" cy="2226563"/>
                          </a:xfrm>
                          <a:prstGeom prst="rect">
                            <a:avLst/>
                          </a:prstGeom>
                        </pic:spPr>
                      </pic:pic>
                    </a:graphicData>
                  </a:graphic>
                </wp:inline>
              </w:drawing>
            </w:r>
          </w:p>
        </w:tc>
      </w:tr>
      <w:tr w:rsidR="001215C0" w14:paraId="2FC9ED13" w14:textId="77777777">
        <w:trPr>
          <w:trHeight w:val="3662"/>
        </w:trPr>
        <w:tc>
          <w:tcPr>
            <w:tcW w:w="439" w:type="dxa"/>
            <w:tcBorders>
              <w:top w:val="nil"/>
              <w:bottom w:val="nil"/>
              <w:right w:val="single" w:sz="6" w:space="0" w:color="000000"/>
            </w:tcBorders>
          </w:tcPr>
          <w:p w14:paraId="7C1EBEC5" w14:textId="77777777" w:rsidR="001215C0" w:rsidRDefault="001215C0">
            <w:pPr>
              <w:pStyle w:val="TableParagraph"/>
              <w:rPr>
                <w:rFonts w:ascii="Times New Roman"/>
                <w:sz w:val="12"/>
              </w:rPr>
            </w:pPr>
          </w:p>
        </w:tc>
        <w:tc>
          <w:tcPr>
            <w:tcW w:w="10542" w:type="dxa"/>
            <w:gridSpan w:val="7"/>
            <w:tcBorders>
              <w:top w:val="single" w:sz="6" w:space="0" w:color="000000"/>
              <w:left w:val="single" w:sz="6" w:space="0" w:color="000000"/>
              <w:bottom w:val="single" w:sz="6" w:space="0" w:color="000000"/>
            </w:tcBorders>
          </w:tcPr>
          <w:p w14:paraId="42897E95" w14:textId="77777777" w:rsidR="001215C0" w:rsidRDefault="00587B66">
            <w:pPr>
              <w:pStyle w:val="TableParagraph"/>
              <w:tabs>
                <w:tab w:val="left" w:pos="3613"/>
                <w:tab w:val="left" w:pos="7086"/>
              </w:tabs>
              <w:ind w:left="84"/>
              <w:rPr>
                <w:rFonts w:ascii="Trebuchet MS"/>
                <w:sz w:val="20"/>
              </w:rPr>
            </w:pPr>
            <w:r>
              <w:rPr>
                <w:rFonts w:ascii="Trebuchet MS"/>
                <w:noProof/>
                <w:position w:val="3"/>
                <w:sz w:val="20"/>
                <w:lang w:eastAsia="es-ES"/>
              </w:rPr>
              <w:drawing>
                <wp:inline distT="0" distB="0" distL="0" distR="0" wp14:anchorId="7E5A652D" wp14:editId="6CE860DD">
                  <wp:extent cx="2015837" cy="2244852"/>
                  <wp:effectExtent l="0" t="0" r="0" b="0"/>
                  <wp:docPr id="147"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5.jpeg"/>
                          <pic:cNvPicPr/>
                        </pic:nvPicPr>
                        <pic:blipFill>
                          <a:blip r:embed="rId106" cstate="print"/>
                          <a:stretch>
                            <a:fillRect/>
                          </a:stretch>
                        </pic:blipFill>
                        <pic:spPr>
                          <a:xfrm>
                            <a:off x="0" y="0"/>
                            <a:ext cx="2015837" cy="2244852"/>
                          </a:xfrm>
                          <a:prstGeom prst="rect">
                            <a:avLst/>
                          </a:prstGeom>
                        </pic:spPr>
                      </pic:pic>
                    </a:graphicData>
                  </a:graphic>
                </wp:inline>
              </w:drawing>
            </w:r>
            <w:r>
              <w:rPr>
                <w:rFonts w:ascii="Trebuchet MS"/>
                <w:position w:val="3"/>
                <w:sz w:val="20"/>
              </w:rPr>
              <w:tab/>
            </w:r>
            <w:r>
              <w:rPr>
                <w:rFonts w:ascii="Trebuchet MS"/>
                <w:noProof/>
                <w:position w:val="5"/>
                <w:sz w:val="20"/>
                <w:lang w:eastAsia="es-ES"/>
              </w:rPr>
              <w:drawing>
                <wp:inline distT="0" distB="0" distL="0" distR="0" wp14:anchorId="29D8DF52" wp14:editId="7FFC08F4">
                  <wp:extent cx="2028798" cy="2203704"/>
                  <wp:effectExtent l="0" t="0" r="0" b="0"/>
                  <wp:docPr id="149"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6.jpeg"/>
                          <pic:cNvPicPr/>
                        </pic:nvPicPr>
                        <pic:blipFill>
                          <a:blip r:embed="rId107" cstate="print"/>
                          <a:stretch>
                            <a:fillRect/>
                          </a:stretch>
                        </pic:blipFill>
                        <pic:spPr>
                          <a:xfrm>
                            <a:off x="0" y="0"/>
                            <a:ext cx="2028798" cy="2203704"/>
                          </a:xfrm>
                          <a:prstGeom prst="rect">
                            <a:avLst/>
                          </a:prstGeom>
                        </pic:spPr>
                      </pic:pic>
                    </a:graphicData>
                  </a:graphic>
                </wp:inline>
              </w:drawing>
            </w:r>
            <w:r>
              <w:rPr>
                <w:rFonts w:ascii="Trebuchet MS"/>
                <w:position w:val="5"/>
                <w:sz w:val="20"/>
              </w:rPr>
              <w:tab/>
            </w:r>
            <w:r>
              <w:rPr>
                <w:rFonts w:ascii="Trebuchet MS"/>
                <w:noProof/>
                <w:sz w:val="20"/>
                <w:lang w:eastAsia="es-ES"/>
              </w:rPr>
              <w:drawing>
                <wp:inline distT="0" distB="0" distL="0" distR="0" wp14:anchorId="02F07361" wp14:editId="5D86F1BB">
                  <wp:extent cx="2085957" cy="2253996"/>
                  <wp:effectExtent l="0" t="0" r="0" b="0"/>
                  <wp:docPr id="151"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7.jpeg"/>
                          <pic:cNvPicPr/>
                        </pic:nvPicPr>
                        <pic:blipFill>
                          <a:blip r:embed="rId108" cstate="print"/>
                          <a:stretch>
                            <a:fillRect/>
                          </a:stretch>
                        </pic:blipFill>
                        <pic:spPr>
                          <a:xfrm>
                            <a:off x="0" y="0"/>
                            <a:ext cx="2085957" cy="2253996"/>
                          </a:xfrm>
                          <a:prstGeom prst="rect">
                            <a:avLst/>
                          </a:prstGeom>
                        </pic:spPr>
                      </pic:pic>
                    </a:graphicData>
                  </a:graphic>
                </wp:inline>
              </w:drawing>
            </w:r>
          </w:p>
        </w:tc>
      </w:tr>
      <w:tr w:rsidR="001215C0" w14:paraId="58C96B31" w14:textId="77777777">
        <w:trPr>
          <w:trHeight w:val="392"/>
        </w:trPr>
        <w:tc>
          <w:tcPr>
            <w:tcW w:w="439" w:type="dxa"/>
            <w:tcBorders>
              <w:top w:val="nil"/>
              <w:bottom w:val="nil"/>
              <w:right w:val="single" w:sz="6" w:space="0" w:color="000000"/>
            </w:tcBorders>
          </w:tcPr>
          <w:p w14:paraId="7098CEA9" w14:textId="77777777" w:rsidR="001215C0" w:rsidRDefault="00587B66">
            <w:pPr>
              <w:pStyle w:val="TableParagraph"/>
              <w:spacing w:before="110"/>
              <w:ind w:left="37" w:right="2"/>
              <w:jc w:val="center"/>
              <w:rPr>
                <w:rFonts w:ascii="Trebuchet MS"/>
                <w:sz w:val="13"/>
              </w:rPr>
            </w:pPr>
            <w:r>
              <w:rPr>
                <w:rFonts w:ascii="Trebuchet MS"/>
                <w:w w:val="105"/>
                <w:sz w:val="13"/>
              </w:rPr>
              <w:t>10.10</w:t>
            </w:r>
          </w:p>
        </w:tc>
        <w:tc>
          <w:tcPr>
            <w:tcW w:w="3513"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313D24A7" w14:textId="77777777" w:rsidR="001215C0" w:rsidRDefault="001215C0">
            <w:pPr>
              <w:pStyle w:val="TableParagraph"/>
              <w:spacing w:before="9"/>
              <w:rPr>
                <w:rFonts w:ascii="Trebuchet MS"/>
                <w:sz w:val="18"/>
              </w:rPr>
            </w:pPr>
          </w:p>
          <w:p w14:paraId="11B3ECDE" w14:textId="77777777" w:rsidR="001215C0" w:rsidRDefault="00587B66">
            <w:pPr>
              <w:pStyle w:val="TableParagraph"/>
              <w:spacing w:line="292" w:lineRule="auto"/>
              <w:ind w:left="33" w:right="790"/>
              <w:rPr>
                <w:rFonts w:ascii="Trebuchet MS" w:hAnsi="Trebuchet MS"/>
                <w:sz w:val="13"/>
              </w:rPr>
            </w:pPr>
            <w:r>
              <w:rPr>
                <w:rFonts w:ascii="Trebuchet MS" w:hAnsi="Trebuchet MS"/>
                <w:w w:val="105"/>
                <w:sz w:val="13"/>
              </w:rPr>
              <w:t>La documentación se encuentra ubicada en</w:t>
            </w:r>
            <w:r>
              <w:rPr>
                <w:rFonts w:ascii="Trebuchet MS" w:hAnsi="Trebuchet MS"/>
                <w:spacing w:val="-39"/>
                <w:w w:val="105"/>
                <w:sz w:val="13"/>
              </w:rPr>
              <w:t xml:space="preserve"> </w:t>
            </w:r>
            <w:r>
              <w:rPr>
                <w:rFonts w:ascii="Trebuchet MS" w:hAnsi="Trebuchet MS"/>
                <w:w w:val="105"/>
                <w:sz w:val="13"/>
              </w:rPr>
              <w:t>Archivadores?</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3E92BE17" w14:textId="77777777" w:rsidR="001215C0" w:rsidRDefault="00587B66">
            <w:pPr>
              <w:pStyle w:val="TableParagraph"/>
              <w:spacing w:before="110"/>
              <w:ind w:left="59" w:right="17"/>
              <w:jc w:val="center"/>
              <w:rPr>
                <w:rFonts w:ascii="Trebuchet MS"/>
                <w:sz w:val="13"/>
              </w:rPr>
            </w:pPr>
            <w:r>
              <w:rPr>
                <w:rFonts w:ascii="Trebuchet MS"/>
                <w:w w:val="105"/>
                <w:sz w:val="13"/>
              </w:rPr>
              <w:t>Si</w:t>
            </w:r>
          </w:p>
        </w:tc>
        <w:tc>
          <w:tcPr>
            <w:tcW w:w="883" w:type="dxa"/>
            <w:tcBorders>
              <w:top w:val="single" w:sz="6" w:space="0" w:color="000000"/>
              <w:left w:val="single" w:sz="6" w:space="0" w:color="000000"/>
              <w:bottom w:val="single" w:sz="6" w:space="0" w:color="000000"/>
              <w:right w:val="single" w:sz="6" w:space="0" w:color="000000"/>
            </w:tcBorders>
            <w:shd w:val="clear" w:color="auto" w:fill="2E75B5"/>
          </w:tcPr>
          <w:p w14:paraId="1E935019" w14:textId="77777777" w:rsidR="001215C0" w:rsidRDefault="00587B66">
            <w:pPr>
              <w:pStyle w:val="TableParagraph"/>
              <w:spacing w:before="110"/>
              <w:ind w:left="71" w:right="35"/>
              <w:jc w:val="center"/>
              <w:rPr>
                <w:rFonts w:ascii="Trebuchet MS"/>
                <w:sz w:val="13"/>
              </w:rPr>
            </w:pPr>
            <w:r>
              <w:rPr>
                <w:rFonts w:ascii="Trebuchet MS"/>
                <w:w w:val="105"/>
                <w:sz w:val="13"/>
              </w:rPr>
              <w:t>No</w:t>
            </w:r>
          </w:p>
        </w:tc>
        <w:tc>
          <w:tcPr>
            <w:tcW w:w="5267" w:type="dxa"/>
            <w:gridSpan w:val="4"/>
            <w:vMerge w:val="restart"/>
            <w:tcBorders>
              <w:top w:val="single" w:sz="6" w:space="0" w:color="000000"/>
              <w:left w:val="single" w:sz="6" w:space="0" w:color="000000"/>
              <w:bottom w:val="single" w:sz="6" w:space="0" w:color="000000"/>
            </w:tcBorders>
          </w:tcPr>
          <w:p w14:paraId="14749D76" w14:textId="77777777" w:rsidR="001215C0" w:rsidRDefault="001215C0">
            <w:pPr>
              <w:pStyle w:val="TableParagraph"/>
              <w:rPr>
                <w:rFonts w:ascii="Times New Roman"/>
                <w:sz w:val="12"/>
              </w:rPr>
            </w:pPr>
          </w:p>
        </w:tc>
      </w:tr>
      <w:tr w:rsidR="001215C0" w14:paraId="6D448F11" w14:textId="77777777">
        <w:trPr>
          <w:trHeight w:val="393"/>
        </w:trPr>
        <w:tc>
          <w:tcPr>
            <w:tcW w:w="439" w:type="dxa"/>
            <w:tcBorders>
              <w:top w:val="nil"/>
              <w:bottom w:val="nil"/>
              <w:right w:val="single" w:sz="6" w:space="0" w:color="000000"/>
            </w:tcBorders>
          </w:tcPr>
          <w:p w14:paraId="422220E6" w14:textId="77777777" w:rsidR="001215C0" w:rsidRDefault="001215C0">
            <w:pPr>
              <w:pStyle w:val="TableParagraph"/>
              <w:rPr>
                <w:rFonts w:ascii="Times New Roman"/>
                <w:sz w:val="12"/>
              </w:rPr>
            </w:pPr>
          </w:p>
        </w:tc>
        <w:tc>
          <w:tcPr>
            <w:tcW w:w="3513" w:type="dxa"/>
            <w:vMerge/>
            <w:tcBorders>
              <w:top w:val="nil"/>
              <w:left w:val="single" w:sz="6" w:space="0" w:color="000000"/>
              <w:bottom w:val="single" w:sz="6" w:space="0" w:color="000000"/>
              <w:right w:val="single" w:sz="6" w:space="0" w:color="000000"/>
            </w:tcBorders>
            <w:shd w:val="clear" w:color="auto" w:fill="92D050"/>
          </w:tcPr>
          <w:p w14:paraId="3254F930" w14:textId="77777777" w:rsidR="001215C0" w:rsidRDefault="001215C0">
            <w:pPr>
              <w:rPr>
                <w:sz w:val="2"/>
                <w:szCs w:val="2"/>
              </w:rPr>
            </w:pPr>
          </w:p>
        </w:tc>
        <w:tc>
          <w:tcPr>
            <w:tcW w:w="879" w:type="dxa"/>
            <w:tcBorders>
              <w:top w:val="single" w:sz="6" w:space="0" w:color="000000"/>
              <w:left w:val="single" w:sz="6" w:space="0" w:color="000000"/>
              <w:bottom w:val="single" w:sz="6" w:space="0" w:color="000000"/>
              <w:right w:val="single" w:sz="6" w:space="0" w:color="000000"/>
            </w:tcBorders>
          </w:tcPr>
          <w:p w14:paraId="00E873EB" w14:textId="77777777" w:rsidR="001215C0" w:rsidRDefault="00587B66">
            <w:pPr>
              <w:pStyle w:val="TableParagraph"/>
              <w:spacing w:before="110"/>
              <w:ind w:left="44"/>
              <w:jc w:val="center"/>
              <w:rPr>
                <w:rFonts w:ascii="Trebuchet MS"/>
                <w:sz w:val="13"/>
              </w:rPr>
            </w:pPr>
            <w:r>
              <w:rPr>
                <w:rFonts w:ascii="Trebuchet MS"/>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70B3AACD" w14:textId="77777777" w:rsidR="001215C0" w:rsidRDefault="001215C0">
            <w:pPr>
              <w:pStyle w:val="TableParagraph"/>
              <w:rPr>
                <w:rFonts w:ascii="Times New Roman"/>
                <w:sz w:val="12"/>
              </w:rPr>
            </w:pPr>
          </w:p>
        </w:tc>
        <w:tc>
          <w:tcPr>
            <w:tcW w:w="5267" w:type="dxa"/>
            <w:gridSpan w:val="4"/>
            <w:vMerge/>
            <w:tcBorders>
              <w:top w:val="nil"/>
              <w:left w:val="single" w:sz="6" w:space="0" w:color="000000"/>
              <w:bottom w:val="single" w:sz="6" w:space="0" w:color="000000"/>
            </w:tcBorders>
          </w:tcPr>
          <w:p w14:paraId="37AC6FAA" w14:textId="77777777" w:rsidR="001215C0" w:rsidRDefault="001215C0">
            <w:pPr>
              <w:rPr>
                <w:sz w:val="2"/>
                <w:szCs w:val="2"/>
              </w:rPr>
            </w:pPr>
          </w:p>
        </w:tc>
      </w:tr>
      <w:tr w:rsidR="001215C0" w14:paraId="42E1CC79" w14:textId="77777777">
        <w:trPr>
          <w:trHeight w:val="392"/>
        </w:trPr>
        <w:tc>
          <w:tcPr>
            <w:tcW w:w="439" w:type="dxa"/>
            <w:tcBorders>
              <w:top w:val="nil"/>
              <w:bottom w:val="nil"/>
              <w:right w:val="single" w:sz="6" w:space="0" w:color="000000"/>
            </w:tcBorders>
          </w:tcPr>
          <w:p w14:paraId="7A3175DC" w14:textId="77777777" w:rsidR="001215C0" w:rsidRDefault="00587B66">
            <w:pPr>
              <w:pStyle w:val="TableParagraph"/>
              <w:spacing w:before="110"/>
              <w:ind w:left="37" w:right="2"/>
              <w:jc w:val="center"/>
              <w:rPr>
                <w:rFonts w:ascii="Trebuchet MS"/>
                <w:sz w:val="13"/>
              </w:rPr>
            </w:pPr>
            <w:r>
              <w:rPr>
                <w:rFonts w:ascii="Trebuchet MS"/>
                <w:w w:val="105"/>
                <w:sz w:val="13"/>
              </w:rPr>
              <w:t>10.11</w:t>
            </w:r>
          </w:p>
        </w:tc>
        <w:tc>
          <w:tcPr>
            <w:tcW w:w="3513"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56836E55" w14:textId="77777777" w:rsidR="001215C0" w:rsidRDefault="001215C0">
            <w:pPr>
              <w:pStyle w:val="TableParagraph"/>
              <w:rPr>
                <w:rFonts w:ascii="Trebuchet MS"/>
                <w:sz w:val="16"/>
              </w:rPr>
            </w:pPr>
          </w:p>
          <w:p w14:paraId="0B2CA500" w14:textId="77777777" w:rsidR="001215C0" w:rsidRDefault="00587B66">
            <w:pPr>
              <w:pStyle w:val="TableParagraph"/>
              <w:spacing w:before="123"/>
              <w:ind w:left="33"/>
              <w:rPr>
                <w:rFonts w:ascii="Trebuchet MS" w:hAnsi="Trebuchet MS"/>
                <w:sz w:val="13"/>
              </w:rPr>
            </w:pPr>
            <w:r>
              <w:rPr>
                <w:rFonts w:ascii="Trebuchet MS" w:hAnsi="Trebuchet MS"/>
                <w:w w:val="105"/>
                <w:sz w:val="13"/>
              </w:rPr>
              <w:t>La</w:t>
            </w:r>
            <w:r>
              <w:rPr>
                <w:rFonts w:ascii="Trebuchet MS" w:hAnsi="Trebuchet MS"/>
                <w:spacing w:val="-4"/>
                <w:w w:val="105"/>
                <w:sz w:val="13"/>
              </w:rPr>
              <w:t xml:space="preserve"> </w:t>
            </w:r>
            <w:r>
              <w:rPr>
                <w:rFonts w:ascii="Trebuchet MS" w:hAnsi="Trebuchet MS"/>
                <w:w w:val="105"/>
                <w:sz w:val="13"/>
              </w:rPr>
              <w:t>documentación</w:t>
            </w:r>
            <w:r>
              <w:rPr>
                <w:rFonts w:ascii="Trebuchet MS" w:hAnsi="Trebuchet MS"/>
                <w:spacing w:val="-4"/>
                <w:w w:val="105"/>
                <w:sz w:val="13"/>
              </w:rPr>
              <w:t xml:space="preserve"> </w:t>
            </w:r>
            <w:r>
              <w:rPr>
                <w:rFonts w:ascii="Trebuchet MS" w:hAnsi="Trebuchet MS"/>
                <w:w w:val="105"/>
                <w:sz w:val="13"/>
              </w:rPr>
              <w:t>se</w:t>
            </w:r>
            <w:r>
              <w:rPr>
                <w:rFonts w:ascii="Trebuchet MS" w:hAnsi="Trebuchet MS"/>
                <w:spacing w:val="-4"/>
                <w:w w:val="105"/>
                <w:sz w:val="13"/>
              </w:rPr>
              <w:t xml:space="preserve"> </w:t>
            </w:r>
            <w:r>
              <w:rPr>
                <w:rFonts w:ascii="Trebuchet MS" w:hAnsi="Trebuchet MS"/>
                <w:w w:val="105"/>
                <w:sz w:val="13"/>
              </w:rPr>
              <w:t>encuentra</w:t>
            </w:r>
            <w:r>
              <w:rPr>
                <w:rFonts w:ascii="Trebuchet MS" w:hAnsi="Trebuchet MS"/>
                <w:spacing w:val="-4"/>
                <w:w w:val="105"/>
                <w:sz w:val="13"/>
              </w:rPr>
              <w:t xml:space="preserve"> </w:t>
            </w:r>
            <w:r>
              <w:rPr>
                <w:rFonts w:ascii="Trebuchet MS" w:hAnsi="Trebuchet MS"/>
                <w:w w:val="105"/>
                <w:sz w:val="13"/>
              </w:rPr>
              <w:t>ubicada</w:t>
            </w:r>
            <w:r>
              <w:rPr>
                <w:rFonts w:ascii="Trebuchet MS" w:hAnsi="Trebuchet MS"/>
                <w:spacing w:val="-5"/>
                <w:w w:val="105"/>
                <w:sz w:val="13"/>
              </w:rPr>
              <w:t xml:space="preserve"> </w:t>
            </w:r>
            <w:r>
              <w:rPr>
                <w:rFonts w:ascii="Trebuchet MS" w:hAnsi="Trebuchet MS"/>
                <w:w w:val="105"/>
                <w:sz w:val="13"/>
              </w:rPr>
              <w:t>en</w:t>
            </w:r>
            <w:r>
              <w:rPr>
                <w:rFonts w:ascii="Trebuchet MS" w:hAnsi="Trebuchet MS"/>
                <w:spacing w:val="-4"/>
                <w:w w:val="105"/>
                <w:sz w:val="13"/>
              </w:rPr>
              <w:t xml:space="preserve"> </w:t>
            </w:r>
            <w:r>
              <w:rPr>
                <w:rFonts w:ascii="Trebuchet MS" w:hAnsi="Trebuchet MS"/>
                <w:w w:val="105"/>
                <w:sz w:val="13"/>
              </w:rPr>
              <w:t>Planotecas?</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4AC2969D" w14:textId="77777777" w:rsidR="001215C0" w:rsidRDefault="00587B66">
            <w:pPr>
              <w:pStyle w:val="TableParagraph"/>
              <w:spacing w:before="110"/>
              <w:ind w:left="59" w:right="17"/>
              <w:jc w:val="center"/>
              <w:rPr>
                <w:rFonts w:ascii="Trebuchet MS"/>
                <w:sz w:val="13"/>
              </w:rPr>
            </w:pPr>
            <w:r>
              <w:rPr>
                <w:rFonts w:ascii="Trebuchet MS"/>
                <w:w w:val="105"/>
                <w:sz w:val="13"/>
              </w:rPr>
              <w:t>Si</w:t>
            </w:r>
          </w:p>
        </w:tc>
        <w:tc>
          <w:tcPr>
            <w:tcW w:w="883" w:type="dxa"/>
            <w:tcBorders>
              <w:top w:val="single" w:sz="6" w:space="0" w:color="000000"/>
              <w:left w:val="single" w:sz="6" w:space="0" w:color="000000"/>
              <w:bottom w:val="single" w:sz="6" w:space="0" w:color="000000"/>
              <w:right w:val="single" w:sz="6" w:space="0" w:color="000000"/>
            </w:tcBorders>
            <w:shd w:val="clear" w:color="auto" w:fill="2E75B5"/>
          </w:tcPr>
          <w:p w14:paraId="2618E5EB" w14:textId="77777777" w:rsidR="001215C0" w:rsidRDefault="00587B66">
            <w:pPr>
              <w:pStyle w:val="TableParagraph"/>
              <w:spacing w:before="110"/>
              <w:ind w:left="71" w:right="35"/>
              <w:jc w:val="center"/>
              <w:rPr>
                <w:rFonts w:ascii="Trebuchet MS"/>
                <w:sz w:val="13"/>
              </w:rPr>
            </w:pPr>
            <w:r>
              <w:rPr>
                <w:rFonts w:ascii="Trebuchet MS"/>
                <w:w w:val="105"/>
                <w:sz w:val="13"/>
              </w:rPr>
              <w:t>No</w:t>
            </w:r>
          </w:p>
        </w:tc>
        <w:tc>
          <w:tcPr>
            <w:tcW w:w="5267" w:type="dxa"/>
            <w:gridSpan w:val="4"/>
            <w:vMerge w:val="restart"/>
            <w:tcBorders>
              <w:top w:val="single" w:sz="6" w:space="0" w:color="000000"/>
              <w:left w:val="single" w:sz="6" w:space="0" w:color="000000"/>
              <w:bottom w:val="single" w:sz="6" w:space="0" w:color="000000"/>
            </w:tcBorders>
          </w:tcPr>
          <w:p w14:paraId="24393CE4" w14:textId="77777777" w:rsidR="001215C0" w:rsidRDefault="001215C0">
            <w:pPr>
              <w:pStyle w:val="TableParagraph"/>
              <w:rPr>
                <w:rFonts w:ascii="Times New Roman"/>
                <w:sz w:val="12"/>
              </w:rPr>
            </w:pPr>
          </w:p>
        </w:tc>
      </w:tr>
      <w:tr w:rsidR="001215C0" w14:paraId="5F4B0A63" w14:textId="77777777">
        <w:trPr>
          <w:trHeight w:val="393"/>
        </w:trPr>
        <w:tc>
          <w:tcPr>
            <w:tcW w:w="439" w:type="dxa"/>
            <w:tcBorders>
              <w:top w:val="nil"/>
              <w:bottom w:val="nil"/>
              <w:right w:val="single" w:sz="6" w:space="0" w:color="000000"/>
            </w:tcBorders>
          </w:tcPr>
          <w:p w14:paraId="6B6E0908" w14:textId="77777777" w:rsidR="001215C0" w:rsidRDefault="001215C0">
            <w:pPr>
              <w:pStyle w:val="TableParagraph"/>
              <w:rPr>
                <w:rFonts w:ascii="Times New Roman"/>
                <w:sz w:val="12"/>
              </w:rPr>
            </w:pPr>
          </w:p>
        </w:tc>
        <w:tc>
          <w:tcPr>
            <w:tcW w:w="3513" w:type="dxa"/>
            <w:vMerge/>
            <w:tcBorders>
              <w:top w:val="nil"/>
              <w:left w:val="single" w:sz="6" w:space="0" w:color="000000"/>
              <w:bottom w:val="single" w:sz="6" w:space="0" w:color="000000"/>
              <w:right w:val="single" w:sz="6" w:space="0" w:color="000000"/>
            </w:tcBorders>
            <w:shd w:val="clear" w:color="auto" w:fill="92D050"/>
          </w:tcPr>
          <w:p w14:paraId="775D7841" w14:textId="77777777" w:rsidR="001215C0" w:rsidRDefault="001215C0">
            <w:pPr>
              <w:rPr>
                <w:sz w:val="2"/>
                <w:szCs w:val="2"/>
              </w:rPr>
            </w:pPr>
          </w:p>
        </w:tc>
        <w:tc>
          <w:tcPr>
            <w:tcW w:w="879" w:type="dxa"/>
            <w:tcBorders>
              <w:top w:val="single" w:sz="6" w:space="0" w:color="000000"/>
              <w:left w:val="single" w:sz="6" w:space="0" w:color="000000"/>
              <w:bottom w:val="single" w:sz="6" w:space="0" w:color="000000"/>
              <w:right w:val="single" w:sz="6" w:space="0" w:color="000000"/>
            </w:tcBorders>
          </w:tcPr>
          <w:p w14:paraId="57DB5BA9" w14:textId="77777777" w:rsidR="001215C0" w:rsidRDefault="001215C0">
            <w:pPr>
              <w:pStyle w:val="TableParagraph"/>
              <w:rPr>
                <w:rFonts w:ascii="Times New Roman"/>
                <w:sz w:val="12"/>
              </w:rPr>
            </w:pPr>
          </w:p>
        </w:tc>
        <w:tc>
          <w:tcPr>
            <w:tcW w:w="883" w:type="dxa"/>
            <w:tcBorders>
              <w:top w:val="single" w:sz="6" w:space="0" w:color="000000"/>
              <w:left w:val="single" w:sz="6" w:space="0" w:color="000000"/>
              <w:bottom w:val="single" w:sz="6" w:space="0" w:color="000000"/>
              <w:right w:val="single" w:sz="6" w:space="0" w:color="000000"/>
            </w:tcBorders>
          </w:tcPr>
          <w:p w14:paraId="15583A97" w14:textId="77777777" w:rsidR="001215C0" w:rsidRDefault="00587B66">
            <w:pPr>
              <w:pStyle w:val="TableParagraph"/>
              <w:spacing w:before="110"/>
              <w:ind w:left="40"/>
              <w:jc w:val="center"/>
              <w:rPr>
                <w:rFonts w:ascii="Trebuchet MS"/>
                <w:sz w:val="13"/>
              </w:rPr>
            </w:pPr>
            <w:r>
              <w:rPr>
                <w:rFonts w:ascii="Trebuchet MS"/>
                <w:w w:val="105"/>
                <w:sz w:val="13"/>
              </w:rPr>
              <w:t>X</w:t>
            </w:r>
          </w:p>
        </w:tc>
        <w:tc>
          <w:tcPr>
            <w:tcW w:w="5267" w:type="dxa"/>
            <w:gridSpan w:val="4"/>
            <w:vMerge/>
            <w:tcBorders>
              <w:top w:val="nil"/>
              <w:left w:val="single" w:sz="6" w:space="0" w:color="000000"/>
              <w:bottom w:val="single" w:sz="6" w:space="0" w:color="000000"/>
            </w:tcBorders>
          </w:tcPr>
          <w:p w14:paraId="74CC5E50" w14:textId="77777777" w:rsidR="001215C0" w:rsidRDefault="001215C0">
            <w:pPr>
              <w:rPr>
                <w:sz w:val="2"/>
                <w:szCs w:val="2"/>
              </w:rPr>
            </w:pPr>
          </w:p>
        </w:tc>
      </w:tr>
      <w:tr w:rsidR="001215C0" w14:paraId="03BF6B8B" w14:textId="77777777">
        <w:trPr>
          <w:trHeight w:val="392"/>
        </w:trPr>
        <w:tc>
          <w:tcPr>
            <w:tcW w:w="439" w:type="dxa"/>
            <w:tcBorders>
              <w:top w:val="nil"/>
              <w:bottom w:val="nil"/>
              <w:right w:val="single" w:sz="6" w:space="0" w:color="000000"/>
            </w:tcBorders>
          </w:tcPr>
          <w:p w14:paraId="5CDA6462" w14:textId="77777777" w:rsidR="001215C0" w:rsidRDefault="00587B66">
            <w:pPr>
              <w:pStyle w:val="TableParagraph"/>
              <w:spacing w:before="110"/>
              <w:ind w:left="37" w:right="2"/>
              <w:jc w:val="center"/>
              <w:rPr>
                <w:rFonts w:ascii="Trebuchet MS"/>
                <w:sz w:val="13"/>
              </w:rPr>
            </w:pPr>
            <w:r>
              <w:rPr>
                <w:rFonts w:ascii="Trebuchet MS"/>
                <w:w w:val="105"/>
                <w:sz w:val="13"/>
              </w:rPr>
              <w:t>10.12</w:t>
            </w:r>
          </w:p>
        </w:tc>
        <w:tc>
          <w:tcPr>
            <w:tcW w:w="5275" w:type="dxa"/>
            <w:gridSpan w:val="3"/>
            <w:tcBorders>
              <w:top w:val="single" w:sz="6" w:space="0" w:color="000000"/>
              <w:left w:val="single" w:sz="6" w:space="0" w:color="000000"/>
              <w:bottom w:val="single" w:sz="6" w:space="0" w:color="000000"/>
              <w:right w:val="single" w:sz="6" w:space="0" w:color="000000"/>
            </w:tcBorders>
            <w:shd w:val="clear" w:color="auto" w:fill="92D050"/>
          </w:tcPr>
          <w:p w14:paraId="4149FD6F" w14:textId="77777777" w:rsidR="001215C0" w:rsidRDefault="00587B66">
            <w:pPr>
              <w:pStyle w:val="TableParagraph"/>
              <w:spacing w:before="100"/>
              <w:ind w:left="33"/>
              <w:rPr>
                <w:rFonts w:ascii="Trebuchet MS" w:hAnsi="Trebuchet MS"/>
                <w:sz w:val="13"/>
              </w:rPr>
            </w:pPr>
            <w:r>
              <w:rPr>
                <w:rFonts w:ascii="Trebuchet MS" w:hAnsi="Trebuchet MS"/>
                <w:w w:val="105"/>
                <w:sz w:val="13"/>
              </w:rPr>
              <w:t>Disposición</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la</w:t>
            </w:r>
            <w:r>
              <w:rPr>
                <w:rFonts w:ascii="Trebuchet MS" w:hAnsi="Trebuchet MS"/>
                <w:spacing w:val="-4"/>
                <w:w w:val="105"/>
                <w:sz w:val="13"/>
              </w:rPr>
              <w:t xml:space="preserve"> </w:t>
            </w:r>
            <w:r>
              <w:rPr>
                <w:rFonts w:ascii="Trebuchet MS" w:hAnsi="Trebuchet MS"/>
                <w:w w:val="105"/>
                <w:sz w:val="13"/>
              </w:rPr>
              <w:t>documentación</w:t>
            </w:r>
            <w:r>
              <w:rPr>
                <w:rFonts w:ascii="Trebuchet MS" w:hAnsi="Trebuchet MS"/>
                <w:spacing w:val="-3"/>
                <w:w w:val="105"/>
                <w:sz w:val="13"/>
              </w:rPr>
              <w:t xml:space="preserve"> </w:t>
            </w:r>
            <w:r>
              <w:rPr>
                <w:rFonts w:ascii="Trebuchet MS" w:hAnsi="Trebuchet MS"/>
                <w:w w:val="105"/>
                <w:sz w:val="13"/>
              </w:rPr>
              <w:t>en</w:t>
            </w:r>
            <w:r>
              <w:rPr>
                <w:rFonts w:ascii="Trebuchet MS" w:hAnsi="Trebuchet MS"/>
                <w:spacing w:val="-4"/>
                <w:w w:val="105"/>
                <w:sz w:val="13"/>
              </w:rPr>
              <w:t xml:space="preserve"> </w:t>
            </w:r>
            <w:r>
              <w:rPr>
                <w:rFonts w:ascii="Trebuchet MS" w:hAnsi="Trebuchet MS"/>
                <w:w w:val="105"/>
                <w:sz w:val="13"/>
              </w:rPr>
              <w:t>la</w:t>
            </w:r>
            <w:r>
              <w:rPr>
                <w:rFonts w:ascii="Trebuchet MS" w:hAnsi="Trebuchet MS"/>
                <w:spacing w:val="-2"/>
                <w:w w:val="105"/>
                <w:sz w:val="13"/>
              </w:rPr>
              <w:t xml:space="preserve"> </w:t>
            </w:r>
            <w:r>
              <w:rPr>
                <w:rFonts w:ascii="Trebuchet MS" w:hAnsi="Trebuchet MS"/>
                <w:w w:val="105"/>
                <w:sz w:val="13"/>
              </w:rPr>
              <w:t>estantería:</w:t>
            </w:r>
          </w:p>
        </w:tc>
        <w:tc>
          <w:tcPr>
            <w:tcW w:w="1752" w:type="dxa"/>
            <w:tcBorders>
              <w:top w:val="single" w:sz="6" w:space="0" w:color="000000"/>
              <w:left w:val="single" w:sz="6" w:space="0" w:color="000000"/>
              <w:bottom w:val="single" w:sz="6" w:space="0" w:color="000000"/>
              <w:right w:val="single" w:sz="6" w:space="0" w:color="000000"/>
            </w:tcBorders>
            <w:shd w:val="clear" w:color="auto" w:fill="C2E39C"/>
          </w:tcPr>
          <w:p w14:paraId="4E8C7280" w14:textId="77777777" w:rsidR="001215C0" w:rsidRDefault="00587B66">
            <w:pPr>
              <w:pStyle w:val="TableParagraph"/>
              <w:spacing w:before="100"/>
              <w:ind w:left="611" w:right="597"/>
              <w:jc w:val="center"/>
              <w:rPr>
                <w:rFonts w:ascii="Trebuchet MS"/>
                <w:i/>
                <w:sz w:val="13"/>
              </w:rPr>
            </w:pPr>
            <w:r>
              <w:rPr>
                <w:rFonts w:ascii="Trebuchet MS"/>
                <w:i/>
                <w:w w:val="105"/>
                <w:sz w:val="13"/>
              </w:rPr>
              <w:t>Vertical</w:t>
            </w:r>
          </w:p>
        </w:tc>
        <w:tc>
          <w:tcPr>
            <w:tcW w:w="879" w:type="dxa"/>
            <w:tcBorders>
              <w:top w:val="single" w:sz="6" w:space="0" w:color="000000"/>
              <w:left w:val="single" w:sz="6" w:space="0" w:color="000000"/>
              <w:bottom w:val="single" w:sz="6" w:space="0" w:color="000000"/>
              <w:right w:val="single" w:sz="6" w:space="0" w:color="000000"/>
            </w:tcBorders>
          </w:tcPr>
          <w:p w14:paraId="7D1176E8" w14:textId="77777777" w:rsidR="001215C0" w:rsidRDefault="00587B66">
            <w:pPr>
              <w:pStyle w:val="TableParagraph"/>
              <w:spacing w:before="110"/>
              <w:ind w:left="45"/>
              <w:jc w:val="center"/>
              <w:rPr>
                <w:rFonts w:ascii="Trebuchet MS"/>
                <w:sz w:val="13"/>
              </w:rPr>
            </w:pPr>
            <w:r>
              <w:rPr>
                <w:rFonts w:ascii="Trebuchet MS"/>
                <w:w w:val="105"/>
                <w:sz w:val="13"/>
              </w:rPr>
              <w:t>X</w:t>
            </w:r>
          </w:p>
        </w:tc>
        <w:tc>
          <w:tcPr>
            <w:tcW w:w="1757" w:type="dxa"/>
            <w:tcBorders>
              <w:top w:val="single" w:sz="6" w:space="0" w:color="000000"/>
              <w:left w:val="single" w:sz="6" w:space="0" w:color="000000"/>
              <w:bottom w:val="single" w:sz="6" w:space="0" w:color="000000"/>
              <w:right w:val="single" w:sz="6" w:space="0" w:color="000000"/>
            </w:tcBorders>
            <w:shd w:val="clear" w:color="auto" w:fill="C2E39C"/>
          </w:tcPr>
          <w:p w14:paraId="220B9D64" w14:textId="77777777" w:rsidR="001215C0" w:rsidRDefault="00587B66">
            <w:pPr>
              <w:pStyle w:val="TableParagraph"/>
              <w:spacing w:before="100"/>
              <w:ind w:left="555"/>
              <w:rPr>
                <w:rFonts w:ascii="Trebuchet MS"/>
                <w:i/>
                <w:sz w:val="13"/>
              </w:rPr>
            </w:pPr>
            <w:r>
              <w:rPr>
                <w:rFonts w:ascii="Trebuchet MS"/>
                <w:i/>
                <w:w w:val="105"/>
                <w:sz w:val="13"/>
              </w:rPr>
              <w:t>Horizontal</w:t>
            </w:r>
          </w:p>
        </w:tc>
        <w:tc>
          <w:tcPr>
            <w:tcW w:w="879" w:type="dxa"/>
            <w:tcBorders>
              <w:top w:val="single" w:sz="6" w:space="0" w:color="000000"/>
              <w:left w:val="single" w:sz="6" w:space="0" w:color="000000"/>
              <w:bottom w:val="single" w:sz="6" w:space="0" w:color="000000"/>
            </w:tcBorders>
          </w:tcPr>
          <w:p w14:paraId="32A1C997" w14:textId="77777777" w:rsidR="001215C0" w:rsidRDefault="00587B66">
            <w:pPr>
              <w:pStyle w:val="TableParagraph"/>
              <w:spacing w:before="110"/>
              <w:ind w:left="52"/>
              <w:jc w:val="center"/>
              <w:rPr>
                <w:rFonts w:ascii="Trebuchet MS"/>
                <w:sz w:val="13"/>
              </w:rPr>
            </w:pPr>
            <w:r>
              <w:rPr>
                <w:rFonts w:ascii="Trebuchet MS"/>
                <w:w w:val="105"/>
                <w:sz w:val="13"/>
              </w:rPr>
              <w:t>X</w:t>
            </w:r>
          </w:p>
        </w:tc>
      </w:tr>
      <w:tr w:rsidR="001215C0" w14:paraId="7BF33713" w14:textId="77777777">
        <w:trPr>
          <w:trHeight w:val="393"/>
        </w:trPr>
        <w:tc>
          <w:tcPr>
            <w:tcW w:w="439" w:type="dxa"/>
            <w:tcBorders>
              <w:top w:val="nil"/>
              <w:bottom w:val="nil"/>
              <w:right w:val="single" w:sz="6" w:space="0" w:color="000000"/>
            </w:tcBorders>
          </w:tcPr>
          <w:p w14:paraId="618D641F" w14:textId="77777777" w:rsidR="001215C0" w:rsidRDefault="00587B66">
            <w:pPr>
              <w:pStyle w:val="TableParagraph"/>
              <w:spacing w:before="110"/>
              <w:ind w:left="37" w:right="2"/>
              <w:jc w:val="center"/>
              <w:rPr>
                <w:rFonts w:ascii="Trebuchet MS"/>
                <w:sz w:val="13"/>
              </w:rPr>
            </w:pPr>
            <w:r>
              <w:rPr>
                <w:rFonts w:ascii="Trebuchet MS"/>
                <w:w w:val="105"/>
                <w:sz w:val="13"/>
              </w:rPr>
              <w:t>10.13</w:t>
            </w:r>
          </w:p>
        </w:tc>
        <w:tc>
          <w:tcPr>
            <w:tcW w:w="3513" w:type="dxa"/>
            <w:tcBorders>
              <w:top w:val="single" w:sz="6" w:space="0" w:color="000000"/>
              <w:left w:val="single" w:sz="6" w:space="0" w:color="000000"/>
              <w:bottom w:val="single" w:sz="6" w:space="0" w:color="000000"/>
              <w:right w:val="single" w:sz="6" w:space="0" w:color="000000"/>
            </w:tcBorders>
            <w:shd w:val="clear" w:color="auto" w:fill="92D050"/>
          </w:tcPr>
          <w:p w14:paraId="0846F50C" w14:textId="77777777" w:rsidR="001215C0" w:rsidRDefault="00587B66">
            <w:pPr>
              <w:pStyle w:val="TableParagraph"/>
              <w:spacing w:before="110"/>
              <w:ind w:left="33"/>
              <w:rPr>
                <w:rFonts w:ascii="Trebuchet MS" w:hAnsi="Trebuchet MS"/>
                <w:sz w:val="13"/>
              </w:rPr>
            </w:pPr>
            <w:r>
              <w:rPr>
                <w:rFonts w:ascii="Trebuchet MS" w:hAnsi="Trebuchet MS"/>
                <w:w w:val="105"/>
                <w:sz w:val="13"/>
              </w:rPr>
              <w:t>Cómo</w:t>
            </w:r>
            <w:r>
              <w:rPr>
                <w:rFonts w:ascii="Trebuchet MS" w:hAnsi="Trebuchet MS"/>
                <w:spacing w:val="-2"/>
                <w:w w:val="105"/>
                <w:sz w:val="13"/>
              </w:rPr>
              <w:t xml:space="preserve"> </w:t>
            </w:r>
            <w:r>
              <w:rPr>
                <w:rFonts w:ascii="Trebuchet MS" w:hAnsi="Trebuchet MS"/>
                <w:w w:val="105"/>
                <w:sz w:val="13"/>
              </w:rPr>
              <w:t>se</w:t>
            </w:r>
            <w:r>
              <w:rPr>
                <w:rFonts w:ascii="Trebuchet MS" w:hAnsi="Trebuchet MS"/>
                <w:spacing w:val="-3"/>
                <w:w w:val="105"/>
                <w:sz w:val="13"/>
              </w:rPr>
              <w:t xml:space="preserve"> </w:t>
            </w:r>
            <w:r>
              <w:rPr>
                <w:rFonts w:ascii="Trebuchet MS" w:hAnsi="Trebuchet MS"/>
                <w:w w:val="105"/>
                <w:sz w:val="13"/>
              </w:rPr>
              <w:t>almacenan</w:t>
            </w:r>
            <w:r>
              <w:rPr>
                <w:rFonts w:ascii="Trebuchet MS" w:hAnsi="Trebuchet MS"/>
                <w:spacing w:val="-3"/>
                <w:w w:val="105"/>
                <w:sz w:val="13"/>
              </w:rPr>
              <w:t xml:space="preserve"> </w:t>
            </w:r>
            <w:r>
              <w:rPr>
                <w:rFonts w:ascii="Trebuchet MS" w:hAnsi="Trebuchet MS"/>
                <w:w w:val="105"/>
                <w:sz w:val="13"/>
              </w:rPr>
              <w:t>los</w:t>
            </w:r>
            <w:r>
              <w:rPr>
                <w:rFonts w:ascii="Trebuchet MS" w:hAnsi="Trebuchet MS"/>
                <w:spacing w:val="-3"/>
                <w:w w:val="105"/>
                <w:sz w:val="13"/>
              </w:rPr>
              <w:t xml:space="preserve"> </w:t>
            </w:r>
            <w:r>
              <w:rPr>
                <w:rFonts w:ascii="Trebuchet MS" w:hAnsi="Trebuchet MS"/>
                <w:w w:val="105"/>
                <w:sz w:val="13"/>
              </w:rPr>
              <w:t>archivos</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gestión?</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25338389" w14:textId="77777777" w:rsidR="001215C0" w:rsidRDefault="00587B66">
            <w:pPr>
              <w:pStyle w:val="TableParagraph"/>
              <w:spacing w:before="110"/>
              <w:ind w:left="59" w:right="17"/>
              <w:jc w:val="center"/>
              <w:rPr>
                <w:rFonts w:ascii="Trebuchet MS"/>
                <w:sz w:val="13"/>
              </w:rPr>
            </w:pPr>
            <w:r>
              <w:rPr>
                <w:rFonts w:ascii="Trebuchet MS"/>
                <w:w w:val="105"/>
                <w:sz w:val="13"/>
              </w:rPr>
              <w:t>Si</w:t>
            </w:r>
          </w:p>
        </w:tc>
        <w:tc>
          <w:tcPr>
            <w:tcW w:w="883" w:type="dxa"/>
            <w:tcBorders>
              <w:top w:val="single" w:sz="6" w:space="0" w:color="000000"/>
              <w:left w:val="single" w:sz="6" w:space="0" w:color="000000"/>
              <w:bottom w:val="single" w:sz="6" w:space="0" w:color="000000"/>
              <w:right w:val="single" w:sz="6" w:space="0" w:color="000000"/>
            </w:tcBorders>
            <w:shd w:val="clear" w:color="auto" w:fill="2E75B5"/>
          </w:tcPr>
          <w:p w14:paraId="4449DEC2" w14:textId="77777777" w:rsidR="001215C0" w:rsidRDefault="00587B66">
            <w:pPr>
              <w:pStyle w:val="TableParagraph"/>
              <w:spacing w:before="110"/>
              <w:ind w:left="71" w:right="35"/>
              <w:jc w:val="center"/>
              <w:rPr>
                <w:rFonts w:ascii="Trebuchet MS"/>
                <w:sz w:val="13"/>
              </w:rPr>
            </w:pPr>
            <w:r>
              <w:rPr>
                <w:rFonts w:ascii="Trebuchet MS"/>
                <w:w w:val="105"/>
                <w:sz w:val="13"/>
              </w:rPr>
              <w:t>No</w:t>
            </w:r>
          </w:p>
        </w:tc>
        <w:tc>
          <w:tcPr>
            <w:tcW w:w="5267" w:type="dxa"/>
            <w:gridSpan w:val="4"/>
            <w:tcBorders>
              <w:top w:val="single" w:sz="6" w:space="0" w:color="000000"/>
              <w:left w:val="single" w:sz="6" w:space="0" w:color="000000"/>
              <w:bottom w:val="single" w:sz="6" w:space="0" w:color="000000"/>
            </w:tcBorders>
            <w:shd w:val="clear" w:color="auto" w:fill="C2E39C"/>
          </w:tcPr>
          <w:p w14:paraId="60F396F6" w14:textId="77777777" w:rsidR="001215C0" w:rsidRDefault="00587B66">
            <w:pPr>
              <w:pStyle w:val="TableParagraph"/>
              <w:spacing w:before="100"/>
              <w:ind w:left="2020" w:right="1974"/>
              <w:jc w:val="center"/>
              <w:rPr>
                <w:rFonts w:ascii="Trebuchet MS" w:hAnsi="Trebuchet MS"/>
                <w:sz w:val="13"/>
              </w:rPr>
            </w:pPr>
            <w:r>
              <w:rPr>
                <w:rFonts w:ascii="Trebuchet MS" w:hAnsi="Trebuchet MS"/>
                <w:w w:val="105"/>
                <w:sz w:val="13"/>
              </w:rPr>
              <w:t>Registro</w:t>
            </w:r>
            <w:r>
              <w:rPr>
                <w:rFonts w:ascii="Trebuchet MS" w:hAnsi="Trebuchet MS"/>
                <w:spacing w:val="-4"/>
                <w:w w:val="105"/>
                <w:sz w:val="13"/>
              </w:rPr>
              <w:t xml:space="preserve"> </w:t>
            </w:r>
            <w:r>
              <w:rPr>
                <w:rFonts w:ascii="Trebuchet MS" w:hAnsi="Trebuchet MS"/>
                <w:w w:val="105"/>
                <w:sz w:val="13"/>
              </w:rPr>
              <w:t>fotográfico</w:t>
            </w:r>
          </w:p>
        </w:tc>
      </w:tr>
      <w:tr w:rsidR="001215C0" w14:paraId="04ACDCE7" w14:textId="77777777">
        <w:trPr>
          <w:trHeight w:val="2097"/>
        </w:trPr>
        <w:tc>
          <w:tcPr>
            <w:tcW w:w="439" w:type="dxa"/>
            <w:tcBorders>
              <w:top w:val="nil"/>
              <w:bottom w:val="nil"/>
              <w:right w:val="single" w:sz="6" w:space="0" w:color="000000"/>
            </w:tcBorders>
          </w:tcPr>
          <w:p w14:paraId="3C94E0B1" w14:textId="77777777" w:rsidR="001215C0" w:rsidRDefault="001215C0">
            <w:pPr>
              <w:pStyle w:val="TableParagraph"/>
              <w:rPr>
                <w:rFonts w:ascii="Times New Roman"/>
                <w:sz w:val="12"/>
              </w:rPr>
            </w:pPr>
          </w:p>
        </w:tc>
        <w:tc>
          <w:tcPr>
            <w:tcW w:w="3513" w:type="dxa"/>
            <w:tcBorders>
              <w:top w:val="single" w:sz="6" w:space="0" w:color="000000"/>
              <w:left w:val="single" w:sz="6" w:space="0" w:color="000000"/>
              <w:bottom w:val="single" w:sz="6" w:space="0" w:color="000000"/>
              <w:right w:val="single" w:sz="6" w:space="0" w:color="000000"/>
            </w:tcBorders>
            <w:shd w:val="clear" w:color="auto" w:fill="C2E39C"/>
          </w:tcPr>
          <w:p w14:paraId="367CCBD4" w14:textId="77777777" w:rsidR="001215C0" w:rsidRDefault="001215C0">
            <w:pPr>
              <w:pStyle w:val="TableParagraph"/>
              <w:rPr>
                <w:rFonts w:ascii="Trebuchet MS"/>
                <w:sz w:val="16"/>
              </w:rPr>
            </w:pPr>
          </w:p>
          <w:p w14:paraId="6CA46293" w14:textId="77777777" w:rsidR="001215C0" w:rsidRDefault="001215C0">
            <w:pPr>
              <w:pStyle w:val="TableParagraph"/>
              <w:rPr>
                <w:rFonts w:ascii="Trebuchet MS"/>
                <w:sz w:val="16"/>
              </w:rPr>
            </w:pPr>
          </w:p>
          <w:p w14:paraId="79668414" w14:textId="77777777" w:rsidR="001215C0" w:rsidRDefault="001215C0">
            <w:pPr>
              <w:pStyle w:val="TableParagraph"/>
              <w:rPr>
                <w:rFonts w:ascii="Trebuchet MS"/>
                <w:sz w:val="16"/>
              </w:rPr>
            </w:pPr>
          </w:p>
          <w:p w14:paraId="6CE5FC02" w14:textId="77777777" w:rsidR="001215C0" w:rsidRDefault="001215C0">
            <w:pPr>
              <w:pStyle w:val="TableParagraph"/>
              <w:rPr>
                <w:rFonts w:ascii="Trebuchet MS"/>
                <w:sz w:val="16"/>
              </w:rPr>
            </w:pPr>
          </w:p>
          <w:p w14:paraId="4E01C599" w14:textId="77777777" w:rsidR="001215C0" w:rsidRDefault="00587B66">
            <w:pPr>
              <w:pStyle w:val="TableParagraph"/>
              <w:spacing w:before="123" w:line="292" w:lineRule="auto"/>
              <w:ind w:left="33" w:right="127"/>
              <w:rPr>
                <w:rFonts w:ascii="Trebuchet MS" w:hAnsi="Trebuchet MS"/>
                <w:sz w:val="13"/>
              </w:rPr>
            </w:pPr>
            <w:r>
              <w:rPr>
                <w:rFonts w:ascii="Trebuchet MS" w:hAnsi="Trebuchet MS"/>
                <w:w w:val="105"/>
                <w:sz w:val="13"/>
              </w:rPr>
              <w:t>La documentación se encuentra ubicada en Estantería</w:t>
            </w:r>
            <w:r>
              <w:rPr>
                <w:rFonts w:ascii="Trebuchet MS" w:hAnsi="Trebuchet MS"/>
                <w:spacing w:val="-39"/>
                <w:w w:val="105"/>
                <w:sz w:val="13"/>
              </w:rPr>
              <w:t xml:space="preserve"> </w:t>
            </w:r>
            <w:r>
              <w:rPr>
                <w:rFonts w:ascii="Trebuchet MS" w:hAnsi="Trebuchet MS"/>
                <w:w w:val="105"/>
                <w:sz w:val="13"/>
              </w:rPr>
              <w:t>Abierta?</w:t>
            </w:r>
          </w:p>
        </w:tc>
        <w:tc>
          <w:tcPr>
            <w:tcW w:w="879" w:type="dxa"/>
            <w:tcBorders>
              <w:top w:val="single" w:sz="6" w:space="0" w:color="000000"/>
              <w:left w:val="single" w:sz="6" w:space="0" w:color="000000"/>
              <w:bottom w:val="single" w:sz="6" w:space="0" w:color="000000"/>
              <w:right w:val="single" w:sz="6" w:space="0" w:color="000000"/>
            </w:tcBorders>
          </w:tcPr>
          <w:p w14:paraId="35065593" w14:textId="77777777" w:rsidR="001215C0" w:rsidRDefault="001215C0">
            <w:pPr>
              <w:pStyle w:val="TableParagraph"/>
              <w:rPr>
                <w:rFonts w:ascii="Trebuchet MS"/>
                <w:sz w:val="16"/>
              </w:rPr>
            </w:pPr>
          </w:p>
          <w:p w14:paraId="4F0DBDD2" w14:textId="77777777" w:rsidR="001215C0" w:rsidRDefault="001215C0">
            <w:pPr>
              <w:pStyle w:val="TableParagraph"/>
              <w:rPr>
                <w:rFonts w:ascii="Trebuchet MS"/>
                <w:sz w:val="16"/>
              </w:rPr>
            </w:pPr>
          </w:p>
          <w:p w14:paraId="5D37FDD3" w14:textId="77777777" w:rsidR="001215C0" w:rsidRDefault="001215C0">
            <w:pPr>
              <w:pStyle w:val="TableParagraph"/>
              <w:rPr>
                <w:rFonts w:ascii="Trebuchet MS"/>
                <w:sz w:val="16"/>
              </w:rPr>
            </w:pPr>
          </w:p>
          <w:p w14:paraId="48116E01" w14:textId="77777777" w:rsidR="001215C0" w:rsidRDefault="001215C0">
            <w:pPr>
              <w:pStyle w:val="TableParagraph"/>
              <w:rPr>
                <w:rFonts w:ascii="Trebuchet MS"/>
                <w:sz w:val="16"/>
              </w:rPr>
            </w:pPr>
          </w:p>
          <w:p w14:paraId="5FB5FAD9" w14:textId="77777777" w:rsidR="001215C0" w:rsidRDefault="001215C0">
            <w:pPr>
              <w:pStyle w:val="TableParagraph"/>
              <w:spacing w:before="10"/>
              <w:rPr>
                <w:rFonts w:ascii="Trebuchet MS"/>
                <w:sz w:val="18"/>
              </w:rPr>
            </w:pPr>
          </w:p>
          <w:p w14:paraId="6365328B" w14:textId="77777777" w:rsidR="001215C0" w:rsidRDefault="00587B66">
            <w:pPr>
              <w:pStyle w:val="TableParagraph"/>
              <w:ind w:left="44"/>
              <w:jc w:val="center"/>
              <w:rPr>
                <w:rFonts w:ascii="Trebuchet MS"/>
                <w:sz w:val="13"/>
              </w:rPr>
            </w:pPr>
            <w:r>
              <w:rPr>
                <w:rFonts w:ascii="Trebuchet MS"/>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3C50E4EC" w14:textId="77777777" w:rsidR="001215C0" w:rsidRDefault="001215C0">
            <w:pPr>
              <w:pStyle w:val="TableParagraph"/>
              <w:rPr>
                <w:rFonts w:ascii="Times New Roman"/>
                <w:sz w:val="12"/>
              </w:rPr>
            </w:pPr>
          </w:p>
        </w:tc>
        <w:tc>
          <w:tcPr>
            <w:tcW w:w="2631" w:type="dxa"/>
            <w:gridSpan w:val="2"/>
            <w:tcBorders>
              <w:top w:val="single" w:sz="6" w:space="0" w:color="000000"/>
              <w:left w:val="single" w:sz="6" w:space="0" w:color="000000"/>
              <w:bottom w:val="single" w:sz="6" w:space="0" w:color="000000"/>
              <w:right w:val="single" w:sz="6" w:space="0" w:color="000000"/>
            </w:tcBorders>
          </w:tcPr>
          <w:p w14:paraId="066B1731" w14:textId="77777777" w:rsidR="001215C0" w:rsidRDefault="00587B66">
            <w:pPr>
              <w:pStyle w:val="TableParagraph"/>
              <w:ind w:left="42"/>
              <w:rPr>
                <w:rFonts w:ascii="Trebuchet MS"/>
                <w:sz w:val="20"/>
              </w:rPr>
            </w:pPr>
            <w:r>
              <w:rPr>
                <w:rFonts w:ascii="Trebuchet MS"/>
                <w:noProof/>
                <w:sz w:val="20"/>
                <w:lang w:eastAsia="es-ES"/>
              </w:rPr>
              <w:drawing>
                <wp:inline distT="0" distB="0" distL="0" distR="0" wp14:anchorId="1CF47432" wp14:editId="691A63CD">
                  <wp:extent cx="1567524" cy="1261872"/>
                  <wp:effectExtent l="0" t="0" r="0" b="0"/>
                  <wp:docPr id="153"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8.jpeg"/>
                          <pic:cNvPicPr/>
                        </pic:nvPicPr>
                        <pic:blipFill>
                          <a:blip r:embed="rId109" cstate="print"/>
                          <a:stretch>
                            <a:fillRect/>
                          </a:stretch>
                        </pic:blipFill>
                        <pic:spPr>
                          <a:xfrm>
                            <a:off x="0" y="0"/>
                            <a:ext cx="1567524" cy="1261872"/>
                          </a:xfrm>
                          <a:prstGeom prst="rect">
                            <a:avLst/>
                          </a:prstGeom>
                        </pic:spPr>
                      </pic:pic>
                    </a:graphicData>
                  </a:graphic>
                </wp:inline>
              </w:drawing>
            </w:r>
          </w:p>
        </w:tc>
        <w:tc>
          <w:tcPr>
            <w:tcW w:w="2636" w:type="dxa"/>
            <w:gridSpan w:val="2"/>
            <w:tcBorders>
              <w:top w:val="single" w:sz="6" w:space="0" w:color="000000"/>
              <w:left w:val="single" w:sz="6" w:space="0" w:color="000000"/>
              <w:bottom w:val="single" w:sz="6" w:space="0" w:color="000000"/>
            </w:tcBorders>
          </w:tcPr>
          <w:p w14:paraId="55656407" w14:textId="77777777" w:rsidR="001215C0" w:rsidRDefault="001215C0">
            <w:pPr>
              <w:pStyle w:val="TableParagraph"/>
              <w:spacing w:before="1"/>
              <w:rPr>
                <w:rFonts w:ascii="Trebuchet MS"/>
                <w:sz w:val="4"/>
              </w:rPr>
            </w:pPr>
          </w:p>
          <w:p w14:paraId="2DBB4759" w14:textId="77777777" w:rsidR="001215C0" w:rsidRDefault="00587B66">
            <w:pPr>
              <w:pStyle w:val="TableParagraph"/>
              <w:ind w:left="86"/>
              <w:rPr>
                <w:rFonts w:ascii="Trebuchet MS"/>
                <w:sz w:val="20"/>
              </w:rPr>
            </w:pPr>
            <w:r>
              <w:rPr>
                <w:rFonts w:ascii="Trebuchet MS"/>
                <w:noProof/>
                <w:sz w:val="20"/>
                <w:lang w:eastAsia="es-ES"/>
              </w:rPr>
              <w:drawing>
                <wp:inline distT="0" distB="0" distL="0" distR="0" wp14:anchorId="34738DCF" wp14:editId="50140BF9">
                  <wp:extent cx="1533841" cy="1252727"/>
                  <wp:effectExtent l="0" t="0" r="0" b="0"/>
                  <wp:docPr id="155"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9.jpeg"/>
                          <pic:cNvPicPr/>
                        </pic:nvPicPr>
                        <pic:blipFill>
                          <a:blip r:embed="rId110" cstate="print"/>
                          <a:stretch>
                            <a:fillRect/>
                          </a:stretch>
                        </pic:blipFill>
                        <pic:spPr>
                          <a:xfrm>
                            <a:off x="0" y="0"/>
                            <a:ext cx="1533841" cy="1252727"/>
                          </a:xfrm>
                          <a:prstGeom prst="rect">
                            <a:avLst/>
                          </a:prstGeom>
                        </pic:spPr>
                      </pic:pic>
                    </a:graphicData>
                  </a:graphic>
                </wp:inline>
              </w:drawing>
            </w:r>
          </w:p>
        </w:tc>
      </w:tr>
      <w:tr w:rsidR="001215C0" w14:paraId="63EC4EFF" w14:textId="77777777">
        <w:trPr>
          <w:trHeight w:val="2097"/>
        </w:trPr>
        <w:tc>
          <w:tcPr>
            <w:tcW w:w="439" w:type="dxa"/>
            <w:tcBorders>
              <w:top w:val="nil"/>
              <w:bottom w:val="nil"/>
              <w:right w:val="single" w:sz="6" w:space="0" w:color="000000"/>
            </w:tcBorders>
          </w:tcPr>
          <w:p w14:paraId="76A34CE7" w14:textId="77777777" w:rsidR="001215C0" w:rsidRDefault="001215C0">
            <w:pPr>
              <w:pStyle w:val="TableParagraph"/>
              <w:rPr>
                <w:rFonts w:ascii="Times New Roman"/>
                <w:sz w:val="12"/>
              </w:rPr>
            </w:pPr>
          </w:p>
        </w:tc>
        <w:tc>
          <w:tcPr>
            <w:tcW w:w="3513" w:type="dxa"/>
            <w:tcBorders>
              <w:top w:val="single" w:sz="6" w:space="0" w:color="000000"/>
              <w:left w:val="single" w:sz="6" w:space="0" w:color="000000"/>
              <w:bottom w:val="single" w:sz="6" w:space="0" w:color="000000"/>
              <w:right w:val="single" w:sz="6" w:space="0" w:color="000000"/>
            </w:tcBorders>
            <w:shd w:val="clear" w:color="auto" w:fill="C2E39C"/>
          </w:tcPr>
          <w:p w14:paraId="71CA2297" w14:textId="77777777" w:rsidR="001215C0" w:rsidRDefault="001215C0">
            <w:pPr>
              <w:pStyle w:val="TableParagraph"/>
              <w:rPr>
                <w:rFonts w:ascii="Trebuchet MS"/>
                <w:sz w:val="16"/>
              </w:rPr>
            </w:pPr>
          </w:p>
          <w:p w14:paraId="729DF19D" w14:textId="77777777" w:rsidR="001215C0" w:rsidRDefault="001215C0">
            <w:pPr>
              <w:pStyle w:val="TableParagraph"/>
              <w:rPr>
                <w:rFonts w:ascii="Trebuchet MS"/>
                <w:sz w:val="16"/>
              </w:rPr>
            </w:pPr>
          </w:p>
          <w:p w14:paraId="304B107E" w14:textId="77777777" w:rsidR="001215C0" w:rsidRDefault="001215C0">
            <w:pPr>
              <w:pStyle w:val="TableParagraph"/>
              <w:rPr>
                <w:rFonts w:ascii="Trebuchet MS"/>
                <w:sz w:val="16"/>
              </w:rPr>
            </w:pPr>
          </w:p>
          <w:p w14:paraId="4AC4805F" w14:textId="77777777" w:rsidR="001215C0" w:rsidRDefault="001215C0">
            <w:pPr>
              <w:pStyle w:val="TableParagraph"/>
              <w:rPr>
                <w:rFonts w:ascii="Trebuchet MS"/>
                <w:sz w:val="16"/>
              </w:rPr>
            </w:pPr>
          </w:p>
          <w:p w14:paraId="6F7DAB1A" w14:textId="77777777" w:rsidR="001215C0" w:rsidRDefault="00587B66">
            <w:pPr>
              <w:pStyle w:val="TableParagraph"/>
              <w:spacing w:before="123" w:line="292" w:lineRule="auto"/>
              <w:ind w:left="33" w:right="127"/>
              <w:rPr>
                <w:rFonts w:ascii="Trebuchet MS" w:hAnsi="Trebuchet MS"/>
                <w:sz w:val="13"/>
              </w:rPr>
            </w:pPr>
            <w:r>
              <w:rPr>
                <w:rFonts w:ascii="Trebuchet MS" w:hAnsi="Trebuchet MS"/>
                <w:w w:val="105"/>
                <w:sz w:val="13"/>
              </w:rPr>
              <w:t>La documentación se encuentra ubicada en Estantería</w:t>
            </w:r>
            <w:r>
              <w:rPr>
                <w:rFonts w:ascii="Trebuchet MS" w:hAnsi="Trebuchet MS"/>
                <w:spacing w:val="-39"/>
                <w:w w:val="105"/>
                <w:sz w:val="13"/>
              </w:rPr>
              <w:t xml:space="preserve"> </w:t>
            </w:r>
            <w:r>
              <w:rPr>
                <w:rFonts w:ascii="Trebuchet MS" w:hAnsi="Trebuchet MS"/>
                <w:w w:val="105"/>
                <w:sz w:val="13"/>
              </w:rPr>
              <w:t>Cerrada?</w:t>
            </w:r>
          </w:p>
        </w:tc>
        <w:tc>
          <w:tcPr>
            <w:tcW w:w="879" w:type="dxa"/>
            <w:tcBorders>
              <w:top w:val="single" w:sz="6" w:space="0" w:color="000000"/>
              <w:left w:val="single" w:sz="6" w:space="0" w:color="000000"/>
              <w:bottom w:val="single" w:sz="6" w:space="0" w:color="000000"/>
              <w:right w:val="single" w:sz="6" w:space="0" w:color="000000"/>
            </w:tcBorders>
          </w:tcPr>
          <w:p w14:paraId="431A088B" w14:textId="77777777" w:rsidR="001215C0" w:rsidRDefault="001215C0">
            <w:pPr>
              <w:pStyle w:val="TableParagraph"/>
              <w:rPr>
                <w:rFonts w:ascii="Trebuchet MS"/>
                <w:sz w:val="16"/>
              </w:rPr>
            </w:pPr>
          </w:p>
          <w:p w14:paraId="58C69F53" w14:textId="77777777" w:rsidR="001215C0" w:rsidRDefault="001215C0">
            <w:pPr>
              <w:pStyle w:val="TableParagraph"/>
              <w:rPr>
                <w:rFonts w:ascii="Trebuchet MS"/>
                <w:sz w:val="16"/>
              </w:rPr>
            </w:pPr>
          </w:p>
          <w:p w14:paraId="56DB2365" w14:textId="77777777" w:rsidR="001215C0" w:rsidRDefault="001215C0">
            <w:pPr>
              <w:pStyle w:val="TableParagraph"/>
              <w:rPr>
                <w:rFonts w:ascii="Trebuchet MS"/>
                <w:sz w:val="16"/>
              </w:rPr>
            </w:pPr>
          </w:p>
          <w:p w14:paraId="2FE9B747" w14:textId="77777777" w:rsidR="001215C0" w:rsidRDefault="001215C0">
            <w:pPr>
              <w:pStyle w:val="TableParagraph"/>
              <w:rPr>
                <w:rFonts w:ascii="Trebuchet MS"/>
                <w:sz w:val="16"/>
              </w:rPr>
            </w:pPr>
          </w:p>
          <w:p w14:paraId="3428F39D" w14:textId="77777777" w:rsidR="001215C0" w:rsidRDefault="001215C0">
            <w:pPr>
              <w:pStyle w:val="TableParagraph"/>
              <w:spacing w:before="9"/>
              <w:rPr>
                <w:rFonts w:ascii="Trebuchet MS"/>
                <w:sz w:val="18"/>
              </w:rPr>
            </w:pPr>
          </w:p>
          <w:p w14:paraId="22169931" w14:textId="77777777" w:rsidR="001215C0" w:rsidRDefault="00587B66">
            <w:pPr>
              <w:pStyle w:val="TableParagraph"/>
              <w:spacing w:before="1"/>
              <w:ind w:left="44"/>
              <w:jc w:val="center"/>
              <w:rPr>
                <w:rFonts w:ascii="Trebuchet MS"/>
                <w:sz w:val="13"/>
              </w:rPr>
            </w:pPr>
            <w:r>
              <w:rPr>
                <w:rFonts w:ascii="Trebuchet MS"/>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57FFA765" w14:textId="77777777" w:rsidR="001215C0" w:rsidRDefault="001215C0">
            <w:pPr>
              <w:pStyle w:val="TableParagraph"/>
              <w:rPr>
                <w:rFonts w:ascii="Times New Roman"/>
                <w:sz w:val="12"/>
              </w:rPr>
            </w:pPr>
          </w:p>
        </w:tc>
        <w:tc>
          <w:tcPr>
            <w:tcW w:w="2631" w:type="dxa"/>
            <w:gridSpan w:val="2"/>
            <w:tcBorders>
              <w:top w:val="single" w:sz="6" w:space="0" w:color="000000"/>
              <w:left w:val="single" w:sz="6" w:space="0" w:color="000000"/>
              <w:bottom w:val="single" w:sz="6" w:space="0" w:color="000000"/>
              <w:right w:val="single" w:sz="6" w:space="0" w:color="000000"/>
            </w:tcBorders>
          </w:tcPr>
          <w:p w14:paraId="05C5A92F" w14:textId="77777777" w:rsidR="001215C0" w:rsidRDefault="001215C0">
            <w:pPr>
              <w:pStyle w:val="TableParagraph"/>
              <w:rPr>
                <w:rFonts w:ascii="Trebuchet MS"/>
                <w:sz w:val="5"/>
              </w:rPr>
            </w:pPr>
          </w:p>
          <w:p w14:paraId="0AF81B3D" w14:textId="77777777" w:rsidR="001215C0" w:rsidRDefault="00587B66">
            <w:pPr>
              <w:pStyle w:val="TableParagraph"/>
              <w:ind w:left="119"/>
              <w:rPr>
                <w:rFonts w:ascii="Trebuchet MS"/>
                <w:sz w:val="20"/>
              </w:rPr>
            </w:pPr>
            <w:r>
              <w:rPr>
                <w:rFonts w:ascii="Trebuchet MS"/>
                <w:noProof/>
                <w:sz w:val="20"/>
                <w:lang w:eastAsia="es-ES"/>
              </w:rPr>
              <w:drawing>
                <wp:inline distT="0" distB="0" distL="0" distR="0" wp14:anchorId="2C1C3E21" wp14:editId="52883654">
                  <wp:extent cx="1477260" cy="1220724"/>
                  <wp:effectExtent l="0" t="0" r="0" b="0"/>
                  <wp:docPr id="157"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0.jpeg"/>
                          <pic:cNvPicPr/>
                        </pic:nvPicPr>
                        <pic:blipFill>
                          <a:blip r:embed="rId111" cstate="print"/>
                          <a:stretch>
                            <a:fillRect/>
                          </a:stretch>
                        </pic:blipFill>
                        <pic:spPr>
                          <a:xfrm>
                            <a:off x="0" y="0"/>
                            <a:ext cx="1477260" cy="1220724"/>
                          </a:xfrm>
                          <a:prstGeom prst="rect">
                            <a:avLst/>
                          </a:prstGeom>
                        </pic:spPr>
                      </pic:pic>
                    </a:graphicData>
                  </a:graphic>
                </wp:inline>
              </w:drawing>
            </w:r>
          </w:p>
        </w:tc>
        <w:tc>
          <w:tcPr>
            <w:tcW w:w="2636" w:type="dxa"/>
            <w:gridSpan w:val="2"/>
            <w:tcBorders>
              <w:top w:val="single" w:sz="6" w:space="0" w:color="000000"/>
              <w:left w:val="single" w:sz="6" w:space="0" w:color="000000"/>
              <w:bottom w:val="single" w:sz="6" w:space="0" w:color="000000"/>
            </w:tcBorders>
          </w:tcPr>
          <w:p w14:paraId="6B39983F" w14:textId="77777777" w:rsidR="001215C0" w:rsidRDefault="001215C0">
            <w:pPr>
              <w:pStyle w:val="TableParagraph"/>
              <w:spacing w:before="11"/>
              <w:rPr>
                <w:rFonts w:ascii="Trebuchet MS"/>
                <w:sz w:val="3"/>
              </w:rPr>
            </w:pPr>
          </w:p>
          <w:p w14:paraId="1B92A5B8" w14:textId="77777777" w:rsidR="001215C0" w:rsidRDefault="00587B66">
            <w:pPr>
              <w:pStyle w:val="TableParagraph"/>
              <w:ind w:left="58"/>
              <w:rPr>
                <w:rFonts w:ascii="Trebuchet MS"/>
                <w:sz w:val="20"/>
              </w:rPr>
            </w:pPr>
            <w:r>
              <w:rPr>
                <w:rFonts w:ascii="Trebuchet MS"/>
                <w:noProof/>
                <w:sz w:val="20"/>
                <w:lang w:eastAsia="es-ES"/>
              </w:rPr>
              <w:drawing>
                <wp:inline distT="0" distB="0" distL="0" distR="0" wp14:anchorId="4E991326" wp14:editId="61808274">
                  <wp:extent cx="1572624" cy="1257300"/>
                  <wp:effectExtent l="0" t="0" r="0" b="0"/>
                  <wp:docPr id="159"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1.jpeg"/>
                          <pic:cNvPicPr/>
                        </pic:nvPicPr>
                        <pic:blipFill>
                          <a:blip r:embed="rId112" cstate="print"/>
                          <a:stretch>
                            <a:fillRect/>
                          </a:stretch>
                        </pic:blipFill>
                        <pic:spPr>
                          <a:xfrm>
                            <a:off x="0" y="0"/>
                            <a:ext cx="1572624" cy="1257300"/>
                          </a:xfrm>
                          <a:prstGeom prst="rect">
                            <a:avLst/>
                          </a:prstGeom>
                        </pic:spPr>
                      </pic:pic>
                    </a:graphicData>
                  </a:graphic>
                </wp:inline>
              </w:drawing>
            </w:r>
          </w:p>
        </w:tc>
      </w:tr>
    </w:tbl>
    <w:p w14:paraId="7B9F6D97" w14:textId="77777777" w:rsidR="001215C0" w:rsidRDefault="001215C0">
      <w:pPr>
        <w:rPr>
          <w:rFonts w:ascii="Trebuchet MS"/>
          <w:sz w:val="20"/>
        </w:rPr>
        <w:sectPr w:rsidR="001215C0">
          <w:footerReference w:type="default" r:id="rId113"/>
          <w:pgSz w:w="12240" w:h="15840"/>
          <w:pgMar w:top="580" w:right="500" w:bottom="280" w:left="500" w:header="0" w:footer="0" w:gutter="0"/>
          <w:cols w:space="720"/>
        </w:sectPr>
      </w:pPr>
    </w:p>
    <w:tbl>
      <w:tblPr>
        <w:tblStyle w:val="TableNormal1"/>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
        <w:gridCol w:w="3514"/>
        <w:gridCol w:w="883"/>
        <w:gridCol w:w="874"/>
        <w:gridCol w:w="883"/>
        <w:gridCol w:w="874"/>
        <w:gridCol w:w="883"/>
        <w:gridCol w:w="874"/>
        <w:gridCol w:w="878"/>
        <w:gridCol w:w="878"/>
      </w:tblGrid>
      <w:tr w:rsidR="001215C0" w14:paraId="2C849E8D" w14:textId="77777777">
        <w:trPr>
          <w:trHeight w:val="2097"/>
        </w:trPr>
        <w:tc>
          <w:tcPr>
            <w:tcW w:w="439" w:type="dxa"/>
            <w:tcBorders>
              <w:top w:val="nil"/>
              <w:bottom w:val="nil"/>
              <w:right w:val="single" w:sz="6" w:space="0" w:color="000000"/>
            </w:tcBorders>
          </w:tcPr>
          <w:p w14:paraId="2E3C3BB5" w14:textId="77777777" w:rsidR="001215C0" w:rsidRDefault="001215C0">
            <w:pPr>
              <w:pStyle w:val="TableParagraph"/>
              <w:rPr>
                <w:rFonts w:ascii="Times New Roman"/>
                <w:sz w:val="12"/>
              </w:rPr>
            </w:pPr>
          </w:p>
        </w:tc>
        <w:tc>
          <w:tcPr>
            <w:tcW w:w="3514" w:type="dxa"/>
            <w:tcBorders>
              <w:top w:val="single" w:sz="6" w:space="0" w:color="000000"/>
              <w:left w:val="single" w:sz="6" w:space="0" w:color="000000"/>
              <w:bottom w:val="single" w:sz="6" w:space="0" w:color="000000"/>
              <w:right w:val="single" w:sz="6" w:space="0" w:color="000000"/>
            </w:tcBorders>
            <w:shd w:val="clear" w:color="auto" w:fill="C2E39C"/>
          </w:tcPr>
          <w:p w14:paraId="57CB605A" w14:textId="77777777" w:rsidR="001215C0" w:rsidRDefault="001215C0">
            <w:pPr>
              <w:pStyle w:val="TableParagraph"/>
              <w:rPr>
                <w:rFonts w:ascii="Trebuchet MS"/>
                <w:sz w:val="16"/>
              </w:rPr>
            </w:pPr>
          </w:p>
          <w:p w14:paraId="303C2F1E" w14:textId="77777777" w:rsidR="001215C0" w:rsidRDefault="001215C0">
            <w:pPr>
              <w:pStyle w:val="TableParagraph"/>
              <w:rPr>
                <w:rFonts w:ascii="Trebuchet MS"/>
                <w:sz w:val="16"/>
              </w:rPr>
            </w:pPr>
          </w:p>
          <w:p w14:paraId="0FE8643F" w14:textId="77777777" w:rsidR="001215C0" w:rsidRDefault="001215C0">
            <w:pPr>
              <w:pStyle w:val="TableParagraph"/>
              <w:rPr>
                <w:rFonts w:ascii="Trebuchet MS"/>
                <w:sz w:val="16"/>
              </w:rPr>
            </w:pPr>
          </w:p>
          <w:p w14:paraId="615A9043" w14:textId="77777777" w:rsidR="001215C0" w:rsidRDefault="001215C0">
            <w:pPr>
              <w:pStyle w:val="TableParagraph"/>
              <w:rPr>
                <w:rFonts w:ascii="Trebuchet MS"/>
                <w:sz w:val="16"/>
              </w:rPr>
            </w:pPr>
          </w:p>
          <w:p w14:paraId="6A5D5033" w14:textId="77777777" w:rsidR="001215C0" w:rsidRDefault="00587B66">
            <w:pPr>
              <w:pStyle w:val="TableParagraph"/>
              <w:spacing w:before="123" w:line="292" w:lineRule="auto"/>
              <w:ind w:left="33" w:right="791"/>
              <w:rPr>
                <w:rFonts w:ascii="Trebuchet MS" w:hAnsi="Trebuchet MS"/>
                <w:sz w:val="13"/>
              </w:rPr>
            </w:pPr>
            <w:r>
              <w:rPr>
                <w:rFonts w:ascii="Trebuchet MS" w:hAnsi="Trebuchet MS"/>
                <w:w w:val="105"/>
                <w:sz w:val="13"/>
              </w:rPr>
              <w:t>La documentación se encuentra ubicada en</w:t>
            </w:r>
            <w:r>
              <w:rPr>
                <w:rFonts w:ascii="Trebuchet MS" w:hAnsi="Trebuchet MS"/>
                <w:spacing w:val="-39"/>
                <w:w w:val="105"/>
                <w:sz w:val="13"/>
              </w:rPr>
              <w:t xml:space="preserve"> </w:t>
            </w:r>
            <w:r>
              <w:rPr>
                <w:rFonts w:ascii="Trebuchet MS" w:hAnsi="Trebuchet MS"/>
                <w:w w:val="105"/>
                <w:sz w:val="13"/>
              </w:rPr>
              <w:t>Archivadores?</w:t>
            </w:r>
          </w:p>
        </w:tc>
        <w:tc>
          <w:tcPr>
            <w:tcW w:w="883" w:type="dxa"/>
            <w:tcBorders>
              <w:top w:val="single" w:sz="6" w:space="0" w:color="000000"/>
              <w:left w:val="single" w:sz="6" w:space="0" w:color="000000"/>
              <w:bottom w:val="single" w:sz="6" w:space="0" w:color="000000"/>
              <w:right w:val="single" w:sz="6" w:space="0" w:color="000000"/>
            </w:tcBorders>
          </w:tcPr>
          <w:p w14:paraId="18DAAA05" w14:textId="77777777" w:rsidR="001215C0" w:rsidRDefault="001215C0">
            <w:pPr>
              <w:pStyle w:val="TableParagraph"/>
              <w:rPr>
                <w:rFonts w:ascii="Trebuchet MS"/>
                <w:sz w:val="16"/>
              </w:rPr>
            </w:pPr>
          </w:p>
          <w:p w14:paraId="17B92E1A" w14:textId="77777777" w:rsidR="001215C0" w:rsidRDefault="001215C0">
            <w:pPr>
              <w:pStyle w:val="TableParagraph"/>
              <w:rPr>
                <w:rFonts w:ascii="Trebuchet MS"/>
                <w:sz w:val="16"/>
              </w:rPr>
            </w:pPr>
          </w:p>
          <w:p w14:paraId="362A5C56" w14:textId="77777777" w:rsidR="001215C0" w:rsidRDefault="001215C0">
            <w:pPr>
              <w:pStyle w:val="TableParagraph"/>
              <w:rPr>
                <w:rFonts w:ascii="Trebuchet MS"/>
                <w:sz w:val="16"/>
              </w:rPr>
            </w:pPr>
          </w:p>
          <w:p w14:paraId="12250E43" w14:textId="77777777" w:rsidR="001215C0" w:rsidRDefault="001215C0">
            <w:pPr>
              <w:pStyle w:val="TableParagraph"/>
              <w:rPr>
                <w:rFonts w:ascii="Trebuchet MS"/>
                <w:sz w:val="16"/>
              </w:rPr>
            </w:pPr>
          </w:p>
          <w:p w14:paraId="32A0CA9A" w14:textId="77777777" w:rsidR="001215C0" w:rsidRDefault="001215C0">
            <w:pPr>
              <w:pStyle w:val="TableParagraph"/>
              <w:spacing w:before="10"/>
              <w:rPr>
                <w:rFonts w:ascii="Trebuchet MS"/>
                <w:sz w:val="18"/>
              </w:rPr>
            </w:pPr>
          </w:p>
          <w:p w14:paraId="5D893A81" w14:textId="77777777" w:rsidR="001215C0" w:rsidRDefault="00587B66">
            <w:pPr>
              <w:pStyle w:val="TableParagraph"/>
              <w:ind w:left="38"/>
              <w:jc w:val="center"/>
              <w:rPr>
                <w:rFonts w:ascii="Trebuchet MS"/>
                <w:sz w:val="13"/>
              </w:rPr>
            </w:pPr>
            <w:r>
              <w:rPr>
                <w:rFonts w:ascii="Trebuchet MS"/>
                <w:w w:val="105"/>
                <w:sz w:val="13"/>
              </w:rPr>
              <w:t>X</w:t>
            </w:r>
          </w:p>
        </w:tc>
        <w:tc>
          <w:tcPr>
            <w:tcW w:w="874" w:type="dxa"/>
            <w:tcBorders>
              <w:top w:val="single" w:sz="6" w:space="0" w:color="000000"/>
              <w:left w:val="single" w:sz="6" w:space="0" w:color="000000"/>
              <w:bottom w:val="single" w:sz="6" w:space="0" w:color="000000"/>
              <w:right w:val="single" w:sz="6" w:space="0" w:color="000000"/>
            </w:tcBorders>
          </w:tcPr>
          <w:p w14:paraId="7496486B" w14:textId="77777777" w:rsidR="001215C0" w:rsidRDefault="001215C0">
            <w:pPr>
              <w:pStyle w:val="TableParagraph"/>
              <w:rPr>
                <w:rFonts w:ascii="Times New Roman"/>
                <w:sz w:val="12"/>
              </w:rPr>
            </w:pPr>
          </w:p>
        </w:tc>
        <w:tc>
          <w:tcPr>
            <w:tcW w:w="2640" w:type="dxa"/>
            <w:gridSpan w:val="3"/>
            <w:tcBorders>
              <w:top w:val="single" w:sz="6" w:space="0" w:color="000000"/>
              <w:left w:val="single" w:sz="6" w:space="0" w:color="000000"/>
              <w:bottom w:val="single" w:sz="6" w:space="0" w:color="000000"/>
              <w:right w:val="single" w:sz="6" w:space="0" w:color="000000"/>
            </w:tcBorders>
          </w:tcPr>
          <w:p w14:paraId="44651DBE" w14:textId="77777777" w:rsidR="001215C0" w:rsidRDefault="001215C0">
            <w:pPr>
              <w:pStyle w:val="TableParagraph"/>
              <w:spacing w:before="4"/>
              <w:rPr>
                <w:rFonts w:ascii="Trebuchet MS"/>
                <w:sz w:val="3"/>
              </w:rPr>
            </w:pPr>
          </w:p>
          <w:p w14:paraId="7632D903" w14:textId="77777777" w:rsidR="001215C0" w:rsidRDefault="00587B66">
            <w:pPr>
              <w:pStyle w:val="TableParagraph"/>
              <w:ind w:left="37"/>
              <w:rPr>
                <w:rFonts w:ascii="Trebuchet MS"/>
                <w:sz w:val="20"/>
              </w:rPr>
            </w:pPr>
            <w:r>
              <w:rPr>
                <w:rFonts w:ascii="Trebuchet MS"/>
                <w:noProof/>
                <w:sz w:val="20"/>
                <w:lang w:eastAsia="es-ES"/>
              </w:rPr>
              <w:drawing>
                <wp:inline distT="0" distB="0" distL="0" distR="0" wp14:anchorId="1A197A54" wp14:editId="5E76A85A">
                  <wp:extent cx="1581535" cy="1266444"/>
                  <wp:effectExtent l="0" t="0" r="0" b="0"/>
                  <wp:docPr id="161"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2.jpeg"/>
                          <pic:cNvPicPr/>
                        </pic:nvPicPr>
                        <pic:blipFill>
                          <a:blip r:embed="rId114" cstate="print"/>
                          <a:stretch>
                            <a:fillRect/>
                          </a:stretch>
                        </pic:blipFill>
                        <pic:spPr>
                          <a:xfrm>
                            <a:off x="0" y="0"/>
                            <a:ext cx="1581535" cy="1266444"/>
                          </a:xfrm>
                          <a:prstGeom prst="rect">
                            <a:avLst/>
                          </a:prstGeom>
                        </pic:spPr>
                      </pic:pic>
                    </a:graphicData>
                  </a:graphic>
                </wp:inline>
              </w:drawing>
            </w:r>
          </w:p>
        </w:tc>
        <w:tc>
          <w:tcPr>
            <w:tcW w:w="2630" w:type="dxa"/>
            <w:gridSpan w:val="3"/>
            <w:tcBorders>
              <w:top w:val="single" w:sz="6" w:space="0" w:color="000000"/>
              <w:left w:val="single" w:sz="6" w:space="0" w:color="000000"/>
              <w:bottom w:val="single" w:sz="6" w:space="0" w:color="000000"/>
            </w:tcBorders>
          </w:tcPr>
          <w:p w14:paraId="17BC43E0" w14:textId="77777777" w:rsidR="001215C0" w:rsidRDefault="00587B66">
            <w:pPr>
              <w:pStyle w:val="TableParagraph"/>
              <w:ind w:left="53"/>
              <w:rPr>
                <w:rFonts w:ascii="Trebuchet MS"/>
                <w:sz w:val="20"/>
              </w:rPr>
            </w:pPr>
            <w:r>
              <w:rPr>
                <w:rFonts w:ascii="Trebuchet MS"/>
                <w:noProof/>
                <w:sz w:val="20"/>
                <w:lang w:eastAsia="es-ES"/>
              </w:rPr>
              <w:drawing>
                <wp:inline distT="0" distB="0" distL="0" distR="0" wp14:anchorId="09257B9C" wp14:editId="7E03CD42">
                  <wp:extent cx="1564682" cy="1280159"/>
                  <wp:effectExtent l="0" t="0" r="0" b="0"/>
                  <wp:docPr id="163"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3.jpeg"/>
                          <pic:cNvPicPr/>
                        </pic:nvPicPr>
                        <pic:blipFill>
                          <a:blip r:embed="rId115" cstate="print"/>
                          <a:stretch>
                            <a:fillRect/>
                          </a:stretch>
                        </pic:blipFill>
                        <pic:spPr>
                          <a:xfrm>
                            <a:off x="0" y="0"/>
                            <a:ext cx="1564682" cy="1280159"/>
                          </a:xfrm>
                          <a:prstGeom prst="rect">
                            <a:avLst/>
                          </a:prstGeom>
                        </pic:spPr>
                      </pic:pic>
                    </a:graphicData>
                  </a:graphic>
                </wp:inline>
              </w:drawing>
            </w:r>
          </w:p>
        </w:tc>
      </w:tr>
      <w:tr w:rsidR="001215C0" w14:paraId="58BE64E3" w14:textId="77777777">
        <w:trPr>
          <w:trHeight w:val="392"/>
        </w:trPr>
        <w:tc>
          <w:tcPr>
            <w:tcW w:w="439" w:type="dxa"/>
            <w:tcBorders>
              <w:top w:val="nil"/>
              <w:bottom w:val="nil"/>
              <w:right w:val="single" w:sz="6" w:space="0" w:color="000000"/>
            </w:tcBorders>
          </w:tcPr>
          <w:p w14:paraId="76C34735" w14:textId="77777777" w:rsidR="001215C0" w:rsidRDefault="001215C0">
            <w:pPr>
              <w:pStyle w:val="TableParagraph"/>
              <w:rPr>
                <w:rFonts w:ascii="Times New Roman"/>
                <w:sz w:val="12"/>
              </w:rPr>
            </w:pPr>
          </w:p>
        </w:tc>
        <w:tc>
          <w:tcPr>
            <w:tcW w:w="3514" w:type="dxa"/>
            <w:tcBorders>
              <w:top w:val="single" w:sz="6" w:space="0" w:color="000000"/>
              <w:left w:val="single" w:sz="6" w:space="0" w:color="000000"/>
              <w:bottom w:val="single" w:sz="6" w:space="0" w:color="000000"/>
              <w:right w:val="single" w:sz="6" w:space="0" w:color="000000"/>
            </w:tcBorders>
            <w:shd w:val="clear" w:color="auto" w:fill="C2E39C"/>
          </w:tcPr>
          <w:p w14:paraId="3C8FC11A" w14:textId="77777777" w:rsidR="001215C0" w:rsidRDefault="00587B66">
            <w:pPr>
              <w:pStyle w:val="TableParagraph"/>
              <w:spacing w:before="105"/>
              <w:ind w:left="33"/>
              <w:rPr>
                <w:rFonts w:ascii="Trebuchet MS" w:hAnsi="Trebuchet MS"/>
                <w:sz w:val="13"/>
              </w:rPr>
            </w:pPr>
            <w:r>
              <w:rPr>
                <w:rFonts w:ascii="Trebuchet MS" w:hAnsi="Trebuchet MS"/>
                <w:w w:val="105"/>
                <w:sz w:val="13"/>
              </w:rPr>
              <w:t>La</w:t>
            </w:r>
            <w:r>
              <w:rPr>
                <w:rFonts w:ascii="Trebuchet MS" w:hAnsi="Trebuchet MS"/>
                <w:spacing w:val="-4"/>
                <w:w w:val="105"/>
                <w:sz w:val="13"/>
              </w:rPr>
              <w:t xml:space="preserve"> </w:t>
            </w:r>
            <w:r>
              <w:rPr>
                <w:rFonts w:ascii="Trebuchet MS" w:hAnsi="Trebuchet MS"/>
                <w:w w:val="105"/>
                <w:sz w:val="13"/>
              </w:rPr>
              <w:t>documentación</w:t>
            </w:r>
            <w:r>
              <w:rPr>
                <w:rFonts w:ascii="Trebuchet MS" w:hAnsi="Trebuchet MS"/>
                <w:spacing w:val="-4"/>
                <w:w w:val="105"/>
                <w:sz w:val="13"/>
              </w:rPr>
              <w:t xml:space="preserve"> </w:t>
            </w:r>
            <w:r>
              <w:rPr>
                <w:rFonts w:ascii="Trebuchet MS" w:hAnsi="Trebuchet MS"/>
                <w:w w:val="105"/>
                <w:sz w:val="13"/>
              </w:rPr>
              <w:t>se</w:t>
            </w:r>
            <w:r>
              <w:rPr>
                <w:rFonts w:ascii="Trebuchet MS" w:hAnsi="Trebuchet MS"/>
                <w:spacing w:val="-4"/>
                <w:w w:val="105"/>
                <w:sz w:val="13"/>
              </w:rPr>
              <w:t xml:space="preserve"> </w:t>
            </w:r>
            <w:r>
              <w:rPr>
                <w:rFonts w:ascii="Trebuchet MS" w:hAnsi="Trebuchet MS"/>
                <w:w w:val="105"/>
                <w:sz w:val="13"/>
              </w:rPr>
              <w:t>encuentra</w:t>
            </w:r>
            <w:r>
              <w:rPr>
                <w:rFonts w:ascii="Trebuchet MS" w:hAnsi="Trebuchet MS"/>
                <w:spacing w:val="-4"/>
                <w:w w:val="105"/>
                <w:sz w:val="13"/>
              </w:rPr>
              <w:t xml:space="preserve"> </w:t>
            </w:r>
            <w:r>
              <w:rPr>
                <w:rFonts w:ascii="Trebuchet MS" w:hAnsi="Trebuchet MS"/>
                <w:w w:val="105"/>
                <w:sz w:val="13"/>
              </w:rPr>
              <w:t>ubicada</w:t>
            </w:r>
            <w:r>
              <w:rPr>
                <w:rFonts w:ascii="Trebuchet MS" w:hAnsi="Trebuchet MS"/>
                <w:spacing w:val="-5"/>
                <w:w w:val="105"/>
                <w:sz w:val="13"/>
              </w:rPr>
              <w:t xml:space="preserve"> </w:t>
            </w:r>
            <w:r>
              <w:rPr>
                <w:rFonts w:ascii="Trebuchet MS" w:hAnsi="Trebuchet MS"/>
                <w:w w:val="105"/>
                <w:sz w:val="13"/>
              </w:rPr>
              <w:t>en</w:t>
            </w:r>
            <w:r>
              <w:rPr>
                <w:rFonts w:ascii="Trebuchet MS" w:hAnsi="Trebuchet MS"/>
                <w:spacing w:val="-4"/>
                <w:w w:val="105"/>
                <w:sz w:val="13"/>
              </w:rPr>
              <w:t xml:space="preserve"> </w:t>
            </w:r>
            <w:r>
              <w:rPr>
                <w:rFonts w:ascii="Trebuchet MS" w:hAnsi="Trebuchet MS"/>
                <w:w w:val="105"/>
                <w:sz w:val="13"/>
              </w:rPr>
              <w:t>Planotecas?</w:t>
            </w:r>
          </w:p>
        </w:tc>
        <w:tc>
          <w:tcPr>
            <w:tcW w:w="883" w:type="dxa"/>
            <w:tcBorders>
              <w:top w:val="single" w:sz="6" w:space="0" w:color="000000"/>
              <w:left w:val="single" w:sz="6" w:space="0" w:color="000000"/>
              <w:bottom w:val="single" w:sz="6" w:space="0" w:color="000000"/>
              <w:right w:val="single" w:sz="6" w:space="0" w:color="000000"/>
            </w:tcBorders>
          </w:tcPr>
          <w:p w14:paraId="71EFDE3B" w14:textId="77777777" w:rsidR="001215C0" w:rsidRDefault="001215C0">
            <w:pPr>
              <w:pStyle w:val="TableParagraph"/>
              <w:rPr>
                <w:rFonts w:ascii="Times New Roman"/>
                <w:sz w:val="12"/>
              </w:rPr>
            </w:pPr>
          </w:p>
        </w:tc>
        <w:tc>
          <w:tcPr>
            <w:tcW w:w="874" w:type="dxa"/>
            <w:tcBorders>
              <w:top w:val="single" w:sz="6" w:space="0" w:color="000000"/>
              <w:left w:val="single" w:sz="6" w:space="0" w:color="000000"/>
              <w:bottom w:val="single" w:sz="6" w:space="0" w:color="000000"/>
              <w:right w:val="single" w:sz="6" w:space="0" w:color="000000"/>
            </w:tcBorders>
          </w:tcPr>
          <w:p w14:paraId="1A2D6AD5" w14:textId="77777777" w:rsidR="001215C0" w:rsidRDefault="00587B66">
            <w:pPr>
              <w:pStyle w:val="TableParagraph"/>
              <w:spacing w:before="110"/>
              <w:ind w:left="39"/>
              <w:jc w:val="center"/>
              <w:rPr>
                <w:rFonts w:ascii="Trebuchet MS"/>
                <w:sz w:val="13"/>
              </w:rPr>
            </w:pPr>
            <w:r>
              <w:rPr>
                <w:rFonts w:ascii="Trebuchet MS"/>
                <w:w w:val="105"/>
                <w:sz w:val="13"/>
              </w:rPr>
              <w:t>X</w:t>
            </w:r>
          </w:p>
        </w:tc>
        <w:tc>
          <w:tcPr>
            <w:tcW w:w="2640" w:type="dxa"/>
            <w:gridSpan w:val="3"/>
            <w:tcBorders>
              <w:top w:val="single" w:sz="6" w:space="0" w:color="000000"/>
              <w:left w:val="single" w:sz="6" w:space="0" w:color="000000"/>
              <w:bottom w:val="single" w:sz="6" w:space="0" w:color="000000"/>
              <w:right w:val="single" w:sz="6" w:space="0" w:color="000000"/>
            </w:tcBorders>
          </w:tcPr>
          <w:p w14:paraId="5B682859" w14:textId="77777777" w:rsidR="001215C0" w:rsidRDefault="001215C0">
            <w:pPr>
              <w:pStyle w:val="TableParagraph"/>
              <w:rPr>
                <w:rFonts w:ascii="Times New Roman"/>
                <w:sz w:val="12"/>
              </w:rPr>
            </w:pPr>
          </w:p>
        </w:tc>
        <w:tc>
          <w:tcPr>
            <w:tcW w:w="2630" w:type="dxa"/>
            <w:gridSpan w:val="3"/>
            <w:tcBorders>
              <w:top w:val="single" w:sz="6" w:space="0" w:color="000000"/>
              <w:left w:val="single" w:sz="6" w:space="0" w:color="000000"/>
              <w:bottom w:val="single" w:sz="6" w:space="0" w:color="000000"/>
            </w:tcBorders>
          </w:tcPr>
          <w:p w14:paraId="45E0B64C" w14:textId="77777777" w:rsidR="001215C0" w:rsidRDefault="001215C0">
            <w:pPr>
              <w:pStyle w:val="TableParagraph"/>
              <w:rPr>
                <w:rFonts w:ascii="Times New Roman"/>
                <w:sz w:val="12"/>
              </w:rPr>
            </w:pPr>
          </w:p>
        </w:tc>
      </w:tr>
      <w:tr w:rsidR="001215C0" w14:paraId="2CAF5665" w14:textId="77777777">
        <w:trPr>
          <w:trHeight w:val="393"/>
        </w:trPr>
        <w:tc>
          <w:tcPr>
            <w:tcW w:w="439" w:type="dxa"/>
            <w:tcBorders>
              <w:top w:val="nil"/>
              <w:bottom w:val="nil"/>
              <w:right w:val="single" w:sz="6" w:space="0" w:color="000000"/>
            </w:tcBorders>
          </w:tcPr>
          <w:p w14:paraId="1B314C28" w14:textId="77777777" w:rsidR="001215C0" w:rsidRDefault="00587B66">
            <w:pPr>
              <w:pStyle w:val="TableParagraph"/>
              <w:spacing w:before="110"/>
              <w:ind w:left="35" w:right="2"/>
              <w:jc w:val="center"/>
              <w:rPr>
                <w:rFonts w:ascii="Trebuchet MS"/>
                <w:sz w:val="13"/>
              </w:rPr>
            </w:pPr>
            <w:r>
              <w:rPr>
                <w:rFonts w:ascii="Trebuchet MS"/>
                <w:w w:val="105"/>
                <w:sz w:val="13"/>
              </w:rPr>
              <w:t>11</w:t>
            </w:r>
          </w:p>
        </w:tc>
        <w:tc>
          <w:tcPr>
            <w:tcW w:w="10541" w:type="dxa"/>
            <w:gridSpan w:val="9"/>
            <w:tcBorders>
              <w:top w:val="single" w:sz="6" w:space="0" w:color="000000"/>
              <w:left w:val="single" w:sz="6" w:space="0" w:color="000000"/>
              <w:bottom w:val="single" w:sz="6" w:space="0" w:color="000000"/>
            </w:tcBorders>
            <w:shd w:val="clear" w:color="auto" w:fill="92D050"/>
          </w:tcPr>
          <w:p w14:paraId="4D435F64" w14:textId="77777777" w:rsidR="001215C0" w:rsidRDefault="00587B66">
            <w:pPr>
              <w:pStyle w:val="TableParagraph"/>
              <w:spacing w:before="100"/>
              <w:ind w:left="3923" w:right="3873"/>
              <w:jc w:val="center"/>
              <w:rPr>
                <w:rFonts w:ascii="Trebuchet MS"/>
                <w:b/>
                <w:sz w:val="13"/>
              </w:rPr>
            </w:pPr>
            <w:r>
              <w:rPr>
                <w:rFonts w:ascii="Trebuchet MS"/>
                <w:b/>
                <w:w w:val="105"/>
                <w:sz w:val="13"/>
              </w:rPr>
              <w:t>REQUISITOS</w:t>
            </w:r>
          </w:p>
        </w:tc>
      </w:tr>
      <w:tr w:rsidR="001215C0" w14:paraId="4015A4A6" w14:textId="77777777">
        <w:trPr>
          <w:trHeight w:val="393"/>
        </w:trPr>
        <w:tc>
          <w:tcPr>
            <w:tcW w:w="439" w:type="dxa"/>
            <w:tcBorders>
              <w:top w:val="nil"/>
              <w:bottom w:val="nil"/>
              <w:right w:val="single" w:sz="6" w:space="0" w:color="000000"/>
            </w:tcBorders>
          </w:tcPr>
          <w:p w14:paraId="5D923D14" w14:textId="77777777" w:rsidR="001215C0" w:rsidRDefault="00587B66">
            <w:pPr>
              <w:pStyle w:val="TableParagraph"/>
              <w:spacing w:before="110"/>
              <w:ind w:left="37" w:right="2"/>
              <w:jc w:val="center"/>
              <w:rPr>
                <w:rFonts w:ascii="Trebuchet MS"/>
                <w:sz w:val="13"/>
              </w:rPr>
            </w:pPr>
            <w:r>
              <w:rPr>
                <w:rFonts w:ascii="Trebuchet MS"/>
                <w:w w:val="105"/>
                <w:sz w:val="13"/>
              </w:rPr>
              <w:t>11.1</w:t>
            </w:r>
          </w:p>
        </w:tc>
        <w:tc>
          <w:tcPr>
            <w:tcW w:w="4397" w:type="dxa"/>
            <w:gridSpan w:val="2"/>
            <w:vMerge w:val="restart"/>
            <w:tcBorders>
              <w:top w:val="single" w:sz="6" w:space="0" w:color="000000"/>
              <w:left w:val="single" w:sz="6" w:space="0" w:color="000000"/>
              <w:bottom w:val="single" w:sz="6" w:space="0" w:color="000000"/>
              <w:right w:val="single" w:sz="6" w:space="0" w:color="000000"/>
            </w:tcBorders>
            <w:shd w:val="clear" w:color="auto" w:fill="92D050"/>
          </w:tcPr>
          <w:p w14:paraId="4E3E00AE" w14:textId="77777777" w:rsidR="001215C0" w:rsidRDefault="001215C0">
            <w:pPr>
              <w:pStyle w:val="TableParagraph"/>
              <w:spacing w:before="9"/>
              <w:rPr>
                <w:rFonts w:ascii="Trebuchet MS"/>
                <w:sz w:val="18"/>
              </w:rPr>
            </w:pPr>
          </w:p>
          <w:p w14:paraId="3BACF9F0" w14:textId="77777777" w:rsidR="001215C0" w:rsidRDefault="00587B66">
            <w:pPr>
              <w:pStyle w:val="TableParagraph"/>
              <w:spacing w:line="292" w:lineRule="auto"/>
              <w:ind w:left="33" w:right="402"/>
              <w:rPr>
                <w:rFonts w:ascii="Trebuchet MS" w:hAnsi="Trebuchet MS"/>
                <w:sz w:val="13"/>
              </w:rPr>
            </w:pPr>
            <w:r>
              <w:rPr>
                <w:rFonts w:ascii="Trebuchet MS" w:hAnsi="Trebuchet MS"/>
                <w:w w:val="105"/>
                <w:sz w:val="13"/>
              </w:rPr>
              <w:t>Se tiene identificada la historia de la empresa, organigramas de</w:t>
            </w:r>
            <w:r>
              <w:rPr>
                <w:rFonts w:ascii="Trebuchet MS" w:hAnsi="Trebuchet MS"/>
                <w:spacing w:val="-39"/>
                <w:w w:val="105"/>
                <w:sz w:val="13"/>
              </w:rPr>
              <w:t xml:space="preserve"> </w:t>
            </w:r>
            <w:r>
              <w:rPr>
                <w:rFonts w:ascii="Trebuchet MS" w:hAnsi="Trebuchet MS"/>
                <w:w w:val="105"/>
                <w:sz w:val="13"/>
              </w:rPr>
              <w:t>períodos</w:t>
            </w:r>
            <w:r>
              <w:rPr>
                <w:rFonts w:ascii="Trebuchet MS" w:hAnsi="Trebuchet MS"/>
                <w:spacing w:val="-3"/>
                <w:w w:val="105"/>
                <w:sz w:val="13"/>
              </w:rPr>
              <w:t xml:space="preserve"> </w:t>
            </w:r>
            <w:r>
              <w:rPr>
                <w:rFonts w:ascii="Trebuchet MS" w:hAnsi="Trebuchet MS"/>
                <w:w w:val="105"/>
                <w:sz w:val="13"/>
              </w:rPr>
              <w:t>anteriores</w:t>
            </w:r>
            <w:r>
              <w:rPr>
                <w:rFonts w:ascii="Trebuchet MS" w:hAnsi="Trebuchet MS"/>
                <w:spacing w:val="-2"/>
                <w:w w:val="105"/>
                <w:sz w:val="13"/>
              </w:rPr>
              <w:t xml:space="preserve"> </w:t>
            </w:r>
            <w:r>
              <w:rPr>
                <w:rFonts w:ascii="Trebuchet MS" w:hAnsi="Trebuchet MS"/>
                <w:w w:val="105"/>
                <w:sz w:val="13"/>
              </w:rPr>
              <w:t>y/o</w:t>
            </w:r>
            <w:r>
              <w:rPr>
                <w:rFonts w:ascii="Trebuchet MS" w:hAnsi="Trebuchet MS"/>
                <w:spacing w:val="-1"/>
                <w:w w:val="105"/>
                <w:sz w:val="13"/>
              </w:rPr>
              <w:t xml:space="preserve"> </w:t>
            </w:r>
            <w:r>
              <w:rPr>
                <w:rFonts w:ascii="Trebuchet MS" w:hAnsi="Trebuchet MS"/>
                <w:w w:val="105"/>
                <w:sz w:val="13"/>
              </w:rPr>
              <w:t>manuales</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2"/>
                <w:w w:val="105"/>
                <w:sz w:val="13"/>
              </w:rPr>
              <w:t xml:space="preserve"> </w:t>
            </w:r>
            <w:r>
              <w:rPr>
                <w:rFonts w:ascii="Trebuchet MS" w:hAnsi="Trebuchet MS"/>
                <w:w w:val="105"/>
                <w:sz w:val="13"/>
              </w:rPr>
              <w:t>funciones</w:t>
            </w:r>
            <w:r>
              <w:rPr>
                <w:rFonts w:ascii="Trebuchet MS" w:hAnsi="Trebuchet MS"/>
                <w:spacing w:val="-2"/>
                <w:w w:val="105"/>
                <w:sz w:val="13"/>
              </w:rPr>
              <w:t xml:space="preserve"> </w:t>
            </w:r>
            <w:r>
              <w:rPr>
                <w:rFonts w:ascii="Trebuchet MS" w:hAnsi="Trebuchet MS"/>
                <w:w w:val="105"/>
                <w:sz w:val="13"/>
              </w:rPr>
              <w:t>obsoletos?</w:t>
            </w:r>
          </w:p>
        </w:tc>
        <w:tc>
          <w:tcPr>
            <w:tcW w:w="874" w:type="dxa"/>
            <w:tcBorders>
              <w:top w:val="single" w:sz="6" w:space="0" w:color="000000"/>
              <w:left w:val="single" w:sz="6" w:space="0" w:color="000000"/>
              <w:bottom w:val="single" w:sz="6" w:space="0" w:color="000000"/>
              <w:right w:val="single" w:sz="6" w:space="0" w:color="000000"/>
            </w:tcBorders>
            <w:shd w:val="clear" w:color="auto" w:fill="2E75B5"/>
          </w:tcPr>
          <w:p w14:paraId="75FD4726" w14:textId="77777777" w:rsidR="001215C0" w:rsidRDefault="00587B66">
            <w:pPr>
              <w:pStyle w:val="TableParagraph"/>
              <w:spacing w:before="110"/>
              <w:ind w:left="49" w:right="12"/>
              <w:jc w:val="center"/>
              <w:rPr>
                <w:rFonts w:ascii="Trebuchet MS"/>
                <w:sz w:val="13"/>
              </w:rPr>
            </w:pPr>
            <w:r>
              <w:rPr>
                <w:rFonts w:ascii="Trebuchet MS"/>
                <w:w w:val="105"/>
                <w:sz w:val="13"/>
              </w:rPr>
              <w:t>Si</w:t>
            </w:r>
          </w:p>
        </w:tc>
        <w:tc>
          <w:tcPr>
            <w:tcW w:w="883" w:type="dxa"/>
            <w:tcBorders>
              <w:top w:val="single" w:sz="6" w:space="0" w:color="000000"/>
              <w:left w:val="single" w:sz="6" w:space="0" w:color="000000"/>
              <w:bottom w:val="single" w:sz="6" w:space="0" w:color="000000"/>
              <w:right w:val="single" w:sz="6" w:space="0" w:color="000000"/>
            </w:tcBorders>
            <w:shd w:val="clear" w:color="auto" w:fill="2E75B5"/>
          </w:tcPr>
          <w:p w14:paraId="109F6A47" w14:textId="77777777" w:rsidR="001215C0" w:rsidRDefault="00587B66">
            <w:pPr>
              <w:pStyle w:val="TableParagraph"/>
              <w:spacing w:before="110"/>
              <w:ind w:left="71" w:right="36"/>
              <w:jc w:val="center"/>
              <w:rPr>
                <w:rFonts w:ascii="Trebuchet MS"/>
                <w:sz w:val="13"/>
              </w:rPr>
            </w:pPr>
            <w:r>
              <w:rPr>
                <w:rFonts w:ascii="Trebuchet MS"/>
                <w:w w:val="105"/>
                <w:sz w:val="13"/>
              </w:rPr>
              <w:t>No</w:t>
            </w:r>
          </w:p>
        </w:tc>
        <w:tc>
          <w:tcPr>
            <w:tcW w:w="4387" w:type="dxa"/>
            <w:gridSpan w:val="5"/>
            <w:vMerge w:val="restart"/>
            <w:tcBorders>
              <w:top w:val="single" w:sz="6" w:space="0" w:color="000000"/>
              <w:left w:val="single" w:sz="6" w:space="0" w:color="000000"/>
              <w:bottom w:val="single" w:sz="6" w:space="0" w:color="000000"/>
            </w:tcBorders>
          </w:tcPr>
          <w:p w14:paraId="4EBCE7CE" w14:textId="77777777" w:rsidR="001215C0" w:rsidRDefault="001215C0">
            <w:pPr>
              <w:pStyle w:val="TableParagraph"/>
              <w:rPr>
                <w:rFonts w:ascii="Times New Roman"/>
                <w:sz w:val="12"/>
              </w:rPr>
            </w:pPr>
          </w:p>
        </w:tc>
      </w:tr>
      <w:tr w:rsidR="001215C0" w14:paraId="27DB5627" w14:textId="77777777">
        <w:trPr>
          <w:trHeight w:val="392"/>
        </w:trPr>
        <w:tc>
          <w:tcPr>
            <w:tcW w:w="439" w:type="dxa"/>
            <w:tcBorders>
              <w:top w:val="nil"/>
              <w:bottom w:val="nil"/>
              <w:right w:val="single" w:sz="6" w:space="0" w:color="000000"/>
            </w:tcBorders>
          </w:tcPr>
          <w:p w14:paraId="195A53D7" w14:textId="77777777" w:rsidR="001215C0" w:rsidRDefault="001215C0">
            <w:pPr>
              <w:pStyle w:val="TableParagraph"/>
              <w:rPr>
                <w:rFonts w:ascii="Times New Roman"/>
                <w:sz w:val="12"/>
              </w:rPr>
            </w:pPr>
          </w:p>
        </w:tc>
        <w:tc>
          <w:tcPr>
            <w:tcW w:w="4397" w:type="dxa"/>
            <w:gridSpan w:val="2"/>
            <w:vMerge/>
            <w:tcBorders>
              <w:top w:val="nil"/>
              <w:left w:val="single" w:sz="6" w:space="0" w:color="000000"/>
              <w:bottom w:val="single" w:sz="6" w:space="0" w:color="000000"/>
              <w:right w:val="single" w:sz="6" w:space="0" w:color="000000"/>
            </w:tcBorders>
            <w:shd w:val="clear" w:color="auto" w:fill="92D050"/>
          </w:tcPr>
          <w:p w14:paraId="394F2949" w14:textId="77777777" w:rsidR="001215C0" w:rsidRDefault="001215C0">
            <w:pPr>
              <w:rPr>
                <w:sz w:val="2"/>
                <w:szCs w:val="2"/>
              </w:rPr>
            </w:pPr>
          </w:p>
        </w:tc>
        <w:tc>
          <w:tcPr>
            <w:tcW w:w="874" w:type="dxa"/>
            <w:tcBorders>
              <w:top w:val="single" w:sz="6" w:space="0" w:color="000000"/>
              <w:left w:val="single" w:sz="6" w:space="0" w:color="000000"/>
              <w:bottom w:val="single" w:sz="6" w:space="0" w:color="000000"/>
              <w:right w:val="single" w:sz="6" w:space="0" w:color="000000"/>
            </w:tcBorders>
          </w:tcPr>
          <w:p w14:paraId="2CEFA89E" w14:textId="77777777" w:rsidR="001215C0" w:rsidRDefault="00587B66">
            <w:pPr>
              <w:pStyle w:val="TableParagraph"/>
              <w:spacing w:before="115"/>
              <w:ind w:left="29"/>
              <w:jc w:val="center"/>
              <w:rPr>
                <w:rFonts w:ascii="Trebuchet MS"/>
                <w:sz w:val="13"/>
              </w:rPr>
            </w:pPr>
            <w:r>
              <w:rPr>
                <w:rFonts w:ascii="Trebuchet MS"/>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012479BD" w14:textId="77777777" w:rsidR="001215C0" w:rsidRDefault="001215C0">
            <w:pPr>
              <w:pStyle w:val="TableParagraph"/>
              <w:rPr>
                <w:rFonts w:ascii="Times New Roman"/>
                <w:sz w:val="12"/>
              </w:rPr>
            </w:pPr>
          </w:p>
        </w:tc>
        <w:tc>
          <w:tcPr>
            <w:tcW w:w="4387" w:type="dxa"/>
            <w:gridSpan w:val="5"/>
            <w:vMerge/>
            <w:tcBorders>
              <w:top w:val="nil"/>
              <w:left w:val="single" w:sz="6" w:space="0" w:color="000000"/>
              <w:bottom w:val="single" w:sz="6" w:space="0" w:color="000000"/>
            </w:tcBorders>
          </w:tcPr>
          <w:p w14:paraId="6F5EEDF2" w14:textId="77777777" w:rsidR="001215C0" w:rsidRDefault="001215C0">
            <w:pPr>
              <w:rPr>
                <w:sz w:val="2"/>
                <w:szCs w:val="2"/>
              </w:rPr>
            </w:pPr>
          </w:p>
        </w:tc>
      </w:tr>
      <w:tr w:rsidR="001215C0" w14:paraId="7374EFE1" w14:textId="77777777">
        <w:trPr>
          <w:trHeight w:val="181"/>
        </w:trPr>
        <w:tc>
          <w:tcPr>
            <w:tcW w:w="439" w:type="dxa"/>
            <w:tcBorders>
              <w:top w:val="nil"/>
              <w:bottom w:val="nil"/>
              <w:right w:val="single" w:sz="6" w:space="0" w:color="000000"/>
            </w:tcBorders>
          </w:tcPr>
          <w:p w14:paraId="2484D123" w14:textId="77777777" w:rsidR="001215C0" w:rsidRDefault="00587B66">
            <w:pPr>
              <w:pStyle w:val="TableParagraph"/>
              <w:spacing w:before="4"/>
              <w:ind w:left="37" w:right="2"/>
              <w:jc w:val="center"/>
              <w:rPr>
                <w:rFonts w:ascii="Trebuchet MS"/>
                <w:sz w:val="13"/>
              </w:rPr>
            </w:pPr>
            <w:r>
              <w:rPr>
                <w:rFonts w:ascii="Trebuchet MS"/>
                <w:w w:val="105"/>
                <w:sz w:val="13"/>
              </w:rPr>
              <w:t>11.2</w:t>
            </w:r>
          </w:p>
        </w:tc>
        <w:tc>
          <w:tcPr>
            <w:tcW w:w="4397" w:type="dxa"/>
            <w:gridSpan w:val="2"/>
            <w:vMerge w:val="restart"/>
            <w:tcBorders>
              <w:top w:val="single" w:sz="6" w:space="0" w:color="000000"/>
              <w:left w:val="single" w:sz="6" w:space="0" w:color="000000"/>
              <w:bottom w:val="single" w:sz="6" w:space="0" w:color="000000"/>
              <w:right w:val="single" w:sz="6" w:space="0" w:color="000000"/>
            </w:tcBorders>
            <w:shd w:val="clear" w:color="auto" w:fill="92D050"/>
          </w:tcPr>
          <w:p w14:paraId="165803AF" w14:textId="77777777" w:rsidR="001215C0" w:rsidRDefault="001215C0">
            <w:pPr>
              <w:pStyle w:val="TableParagraph"/>
              <w:rPr>
                <w:rFonts w:ascii="Trebuchet MS"/>
                <w:sz w:val="16"/>
              </w:rPr>
            </w:pPr>
          </w:p>
          <w:p w14:paraId="49920D7E" w14:textId="77777777" w:rsidR="001215C0" w:rsidRDefault="00587B66">
            <w:pPr>
              <w:pStyle w:val="TableParagraph"/>
              <w:spacing w:before="117"/>
              <w:ind w:left="33"/>
              <w:rPr>
                <w:rFonts w:ascii="Trebuchet MS" w:hAnsi="Trebuchet MS"/>
                <w:sz w:val="13"/>
              </w:rPr>
            </w:pPr>
            <w:r>
              <w:rPr>
                <w:rFonts w:ascii="Trebuchet MS" w:hAnsi="Trebuchet MS"/>
                <w:w w:val="105"/>
                <w:sz w:val="13"/>
              </w:rPr>
              <w:t>Se</w:t>
            </w:r>
            <w:r>
              <w:rPr>
                <w:rFonts w:ascii="Trebuchet MS" w:hAnsi="Trebuchet MS"/>
                <w:spacing w:val="-4"/>
                <w:w w:val="105"/>
                <w:sz w:val="13"/>
              </w:rPr>
              <w:t xml:space="preserve"> </w:t>
            </w:r>
            <w:r>
              <w:rPr>
                <w:rFonts w:ascii="Trebuchet MS" w:hAnsi="Trebuchet MS"/>
                <w:w w:val="105"/>
                <w:sz w:val="13"/>
              </w:rPr>
              <w:t>encuentra</w:t>
            </w:r>
            <w:r>
              <w:rPr>
                <w:rFonts w:ascii="Trebuchet MS" w:hAnsi="Trebuchet MS"/>
                <w:spacing w:val="-4"/>
                <w:w w:val="105"/>
                <w:sz w:val="13"/>
              </w:rPr>
              <w:t xml:space="preserve"> </w:t>
            </w:r>
            <w:r>
              <w:rPr>
                <w:rFonts w:ascii="Trebuchet MS" w:hAnsi="Trebuchet MS"/>
                <w:w w:val="105"/>
                <w:sz w:val="13"/>
              </w:rPr>
              <w:t>establecido</w:t>
            </w:r>
            <w:r>
              <w:rPr>
                <w:rFonts w:ascii="Trebuchet MS" w:hAnsi="Trebuchet MS"/>
                <w:spacing w:val="-2"/>
                <w:w w:val="105"/>
                <w:sz w:val="13"/>
              </w:rPr>
              <w:t xml:space="preserve"> </w:t>
            </w:r>
            <w:r>
              <w:rPr>
                <w:rFonts w:ascii="Trebuchet MS" w:hAnsi="Trebuchet MS"/>
                <w:w w:val="105"/>
                <w:sz w:val="13"/>
              </w:rPr>
              <w:t>el</w:t>
            </w:r>
            <w:r>
              <w:rPr>
                <w:rFonts w:ascii="Trebuchet MS" w:hAnsi="Trebuchet MS"/>
                <w:spacing w:val="-3"/>
                <w:w w:val="105"/>
                <w:sz w:val="13"/>
              </w:rPr>
              <w:t xml:space="preserve"> </w:t>
            </w:r>
            <w:r>
              <w:rPr>
                <w:rFonts w:ascii="Trebuchet MS" w:hAnsi="Trebuchet MS"/>
                <w:w w:val="105"/>
                <w:sz w:val="13"/>
              </w:rPr>
              <w:t>comité</w:t>
            </w:r>
            <w:r>
              <w:rPr>
                <w:rFonts w:ascii="Trebuchet MS" w:hAnsi="Trebuchet MS"/>
                <w:spacing w:val="-3"/>
                <w:w w:val="105"/>
                <w:sz w:val="13"/>
              </w:rPr>
              <w:t xml:space="preserve"> </w:t>
            </w:r>
            <w:r>
              <w:rPr>
                <w:rFonts w:ascii="Trebuchet MS" w:hAnsi="Trebuchet MS"/>
                <w:w w:val="105"/>
                <w:sz w:val="13"/>
              </w:rPr>
              <w:t>interno</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archivo?</w:t>
            </w:r>
          </w:p>
        </w:tc>
        <w:tc>
          <w:tcPr>
            <w:tcW w:w="874" w:type="dxa"/>
            <w:vMerge w:val="restart"/>
            <w:tcBorders>
              <w:top w:val="single" w:sz="6" w:space="0" w:color="000000"/>
              <w:left w:val="single" w:sz="6" w:space="0" w:color="000000"/>
              <w:bottom w:val="single" w:sz="6" w:space="0" w:color="000000"/>
              <w:right w:val="single" w:sz="6" w:space="0" w:color="000000"/>
            </w:tcBorders>
            <w:shd w:val="clear" w:color="auto" w:fill="2E75B5"/>
          </w:tcPr>
          <w:p w14:paraId="031C681A" w14:textId="77777777" w:rsidR="001215C0" w:rsidRDefault="00587B66">
            <w:pPr>
              <w:pStyle w:val="TableParagraph"/>
              <w:spacing w:before="94"/>
              <w:ind w:left="49" w:right="12"/>
              <w:jc w:val="center"/>
              <w:rPr>
                <w:rFonts w:ascii="Trebuchet MS"/>
                <w:sz w:val="13"/>
              </w:rPr>
            </w:pPr>
            <w:r>
              <w:rPr>
                <w:rFonts w:ascii="Trebuchet MS"/>
                <w:w w:val="105"/>
                <w:sz w:val="13"/>
              </w:rPr>
              <w:t>Si</w:t>
            </w:r>
          </w:p>
        </w:tc>
        <w:tc>
          <w:tcPr>
            <w:tcW w:w="883" w:type="dxa"/>
            <w:vMerge w:val="restart"/>
            <w:tcBorders>
              <w:top w:val="single" w:sz="6" w:space="0" w:color="000000"/>
              <w:left w:val="single" w:sz="6" w:space="0" w:color="000000"/>
              <w:bottom w:val="single" w:sz="6" w:space="0" w:color="000000"/>
              <w:right w:val="single" w:sz="6" w:space="0" w:color="000000"/>
            </w:tcBorders>
            <w:shd w:val="clear" w:color="auto" w:fill="2E75B5"/>
          </w:tcPr>
          <w:p w14:paraId="73D2724D" w14:textId="77777777" w:rsidR="001215C0" w:rsidRDefault="00587B66">
            <w:pPr>
              <w:pStyle w:val="TableParagraph"/>
              <w:spacing w:before="94"/>
              <w:ind w:left="351" w:right="316"/>
              <w:jc w:val="center"/>
              <w:rPr>
                <w:rFonts w:ascii="Trebuchet MS"/>
                <w:sz w:val="13"/>
              </w:rPr>
            </w:pPr>
            <w:r>
              <w:rPr>
                <w:rFonts w:ascii="Trebuchet MS"/>
                <w:w w:val="105"/>
                <w:sz w:val="13"/>
              </w:rPr>
              <w:t>No</w:t>
            </w:r>
          </w:p>
        </w:tc>
        <w:tc>
          <w:tcPr>
            <w:tcW w:w="4387" w:type="dxa"/>
            <w:gridSpan w:val="5"/>
            <w:tcBorders>
              <w:top w:val="single" w:sz="6" w:space="0" w:color="000000"/>
              <w:left w:val="single" w:sz="6" w:space="0" w:color="000000"/>
              <w:bottom w:val="single" w:sz="6" w:space="0" w:color="000000"/>
            </w:tcBorders>
            <w:shd w:val="clear" w:color="auto" w:fill="C2E39C"/>
          </w:tcPr>
          <w:p w14:paraId="6B77F167" w14:textId="77777777" w:rsidR="001215C0" w:rsidRDefault="00587B66">
            <w:pPr>
              <w:pStyle w:val="TableParagraph"/>
              <w:spacing w:line="146" w:lineRule="exact"/>
              <w:ind w:left="756"/>
              <w:rPr>
                <w:rFonts w:ascii="Trebuchet MS" w:hAnsi="Trebuchet MS"/>
                <w:sz w:val="13"/>
              </w:rPr>
            </w:pPr>
            <w:r>
              <w:rPr>
                <w:rFonts w:ascii="Trebuchet MS" w:hAnsi="Trebuchet MS"/>
                <w:w w:val="105"/>
                <w:sz w:val="13"/>
              </w:rPr>
              <w:t>La</w:t>
            </w:r>
            <w:r>
              <w:rPr>
                <w:rFonts w:ascii="Trebuchet MS" w:hAnsi="Trebuchet MS"/>
                <w:spacing w:val="-3"/>
                <w:w w:val="105"/>
                <w:sz w:val="13"/>
              </w:rPr>
              <w:t xml:space="preserve"> </w:t>
            </w:r>
            <w:r>
              <w:rPr>
                <w:rFonts w:ascii="Trebuchet MS" w:hAnsi="Trebuchet MS"/>
                <w:w w:val="105"/>
                <w:sz w:val="13"/>
              </w:rPr>
              <w:t>periodicidad</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las</w:t>
            </w:r>
            <w:r>
              <w:rPr>
                <w:rFonts w:ascii="Trebuchet MS" w:hAnsi="Trebuchet MS"/>
                <w:spacing w:val="-2"/>
                <w:w w:val="105"/>
                <w:sz w:val="13"/>
              </w:rPr>
              <w:t xml:space="preserve"> </w:t>
            </w:r>
            <w:r>
              <w:rPr>
                <w:rFonts w:ascii="Trebuchet MS" w:hAnsi="Trebuchet MS"/>
                <w:w w:val="105"/>
                <w:sz w:val="13"/>
              </w:rPr>
              <w:t>reuniones</w:t>
            </w:r>
            <w:r>
              <w:rPr>
                <w:rFonts w:ascii="Trebuchet MS" w:hAnsi="Trebuchet MS"/>
                <w:spacing w:val="-4"/>
                <w:w w:val="105"/>
                <w:sz w:val="13"/>
              </w:rPr>
              <w:t xml:space="preserve"> </w:t>
            </w:r>
            <w:r>
              <w:rPr>
                <w:rFonts w:ascii="Trebuchet MS" w:hAnsi="Trebuchet MS"/>
                <w:w w:val="105"/>
                <w:sz w:val="13"/>
              </w:rPr>
              <w:t>del</w:t>
            </w:r>
            <w:r>
              <w:rPr>
                <w:rFonts w:ascii="Trebuchet MS" w:hAnsi="Trebuchet MS"/>
                <w:spacing w:val="-3"/>
                <w:w w:val="105"/>
                <w:sz w:val="13"/>
              </w:rPr>
              <w:t xml:space="preserve"> </w:t>
            </w:r>
            <w:r>
              <w:rPr>
                <w:rFonts w:ascii="Trebuchet MS" w:hAnsi="Trebuchet MS"/>
                <w:w w:val="105"/>
                <w:sz w:val="13"/>
              </w:rPr>
              <w:t>comité</w:t>
            </w:r>
            <w:r>
              <w:rPr>
                <w:rFonts w:ascii="Trebuchet MS" w:hAnsi="Trebuchet MS"/>
                <w:spacing w:val="-3"/>
                <w:w w:val="105"/>
                <w:sz w:val="13"/>
              </w:rPr>
              <w:t xml:space="preserve"> </w:t>
            </w:r>
            <w:r>
              <w:rPr>
                <w:rFonts w:ascii="Trebuchet MS" w:hAnsi="Trebuchet MS"/>
                <w:w w:val="105"/>
                <w:sz w:val="13"/>
              </w:rPr>
              <w:t>es:</w:t>
            </w:r>
          </w:p>
        </w:tc>
      </w:tr>
      <w:tr w:rsidR="001215C0" w14:paraId="1EF16C6F" w14:textId="77777777">
        <w:trPr>
          <w:trHeight w:val="182"/>
        </w:trPr>
        <w:tc>
          <w:tcPr>
            <w:tcW w:w="439" w:type="dxa"/>
            <w:tcBorders>
              <w:top w:val="nil"/>
              <w:bottom w:val="nil"/>
              <w:right w:val="single" w:sz="6" w:space="0" w:color="000000"/>
            </w:tcBorders>
          </w:tcPr>
          <w:p w14:paraId="6823877E" w14:textId="77777777" w:rsidR="001215C0" w:rsidRDefault="001215C0">
            <w:pPr>
              <w:pStyle w:val="TableParagraph"/>
              <w:rPr>
                <w:rFonts w:ascii="Times New Roman"/>
                <w:sz w:val="12"/>
              </w:rPr>
            </w:pPr>
          </w:p>
        </w:tc>
        <w:tc>
          <w:tcPr>
            <w:tcW w:w="4397" w:type="dxa"/>
            <w:gridSpan w:val="2"/>
            <w:vMerge/>
            <w:tcBorders>
              <w:top w:val="nil"/>
              <w:left w:val="single" w:sz="6" w:space="0" w:color="000000"/>
              <w:bottom w:val="single" w:sz="6" w:space="0" w:color="000000"/>
              <w:right w:val="single" w:sz="6" w:space="0" w:color="000000"/>
            </w:tcBorders>
            <w:shd w:val="clear" w:color="auto" w:fill="92D050"/>
          </w:tcPr>
          <w:p w14:paraId="3611D73F" w14:textId="77777777" w:rsidR="001215C0" w:rsidRDefault="001215C0">
            <w:pPr>
              <w:rPr>
                <w:sz w:val="2"/>
                <w:szCs w:val="2"/>
              </w:rPr>
            </w:pPr>
          </w:p>
        </w:tc>
        <w:tc>
          <w:tcPr>
            <w:tcW w:w="874" w:type="dxa"/>
            <w:vMerge/>
            <w:tcBorders>
              <w:top w:val="nil"/>
              <w:left w:val="single" w:sz="6" w:space="0" w:color="000000"/>
              <w:bottom w:val="single" w:sz="6" w:space="0" w:color="000000"/>
              <w:right w:val="single" w:sz="6" w:space="0" w:color="000000"/>
            </w:tcBorders>
            <w:shd w:val="clear" w:color="auto" w:fill="2E75B5"/>
          </w:tcPr>
          <w:p w14:paraId="657B69FF" w14:textId="77777777" w:rsidR="001215C0" w:rsidRDefault="001215C0">
            <w:pPr>
              <w:rPr>
                <w:sz w:val="2"/>
                <w:szCs w:val="2"/>
              </w:rPr>
            </w:pPr>
          </w:p>
        </w:tc>
        <w:tc>
          <w:tcPr>
            <w:tcW w:w="883" w:type="dxa"/>
            <w:vMerge/>
            <w:tcBorders>
              <w:top w:val="nil"/>
              <w:left w:val="single" w:sz="6" w:space="0" w:color="000000"/>
              <w:bottom w:val="single" w:sz="6" w:space="0" w:color="000000"/>
              <w:right w:val="single" w:sz="6" w:space="0" w:color="000000"/>
            </w:tcBorders>
            <w:shd w:val="clear" w:color="auto" w:fill="2E75B5"/>
          </w:tcPr>
          <w:p w14:paraId="4A9E3ADF" w14:textId="77777777" w:rsidR="001215C0" w:rsidRDefault="001215C0">
            <w:pPr>
              <w:rPr>
                <w:sz w:val="2"/>
                <w:szCs w:val="2"/>
              </w:rPr>
            </w:pPr>
          </w:p>
        </w:tc>
        <w:tc>
          <w:tcPr>
            <w:tcW w:w="874" w:type="dxa"/>
            <w:tcBorders>
              <w:top w:val="single" w:sz="6" w:space="0" w:color="000000"/>
              <w:left w:val="single" w:sz="6" w:space="0" w:color="000000"/>
              <w:bottom w:val="single" w:sz="6" w:space="0" w:color="000000"/>
              <w:right w:val="single" w:sz="6" w:space="0" w:color="000000"/>
            </w:tcBorders>
            <w:shd w:val="clear" w:color="auto" w:fill="C2E39C"/>
          </w:tcPr>
          <w:p w14:paraId="334551AF" w14:textId="77777777" w:rsidR="001215C0" w:rsidRDefault="00587B66">
            <w:pPr>
              <w:pStyle w:val="TableParagraph"/>
              <w:spacing w:before="5"/>
              <w:ind w:left="49" w:right="13"/>
              <w:jc w:val="center"/>
              <w:rPr>
                <w:rFonts w:ascii="Trebuchet MS"/>
                <w:sz w:val="13"/>
              </w:rPr>
            </w:pPr>
            <w:r>
              <w:rPr>
                <w:rFonts w:ascii="Trebuchet MS"/>
                <w:w w:val="105"/>
                <w:sz w:val="13"/>
              </w:rPr>
              <w:t>Mensual</w:t>
            </w:r>
          </w:p>
        </w:tc>
        <w:tc>
          <w:tcPr>
            <w:tcW w:w="883" w:type="dxa"/>
            <w:tcBorders>
              <w:top w:val="single" w:sz="6" w:space="0" w:color="000000"/>
              <w:left w:val="single" w:sz="6" w:space="0" w:color="000000"/>
              <w:bottom w:val="single" w:sz="6" w:space="0" w:color="000000"/>
              <w:right w:val="single" w:sz="6" w:space="0" w:color="000000"/>
            </w:tcBorders>
            <w:shd w:val="clear" w:color="auto" w:fill="C2E39C"/>
          </w:tcPr>
          <w:p w14:paraId="055B63CB" w14:textId="77777777" w:rsidR="001215C0" w:rsidRDefault="00587B66">
            <w:pPr>
              <w:pStyle w:val="TableParagraph"/>
              <w:spacing w:before="5"/>
              <w:ind w:left="71" w:right="32"/>
              <w:jc w:val="center"/>
              <w:rPr>
                <w:rFonts w:ascii="Trebuchet MS"/>
                <w:sz w:val="13"/>
              </w:rPr>
            </w:pPr>
            <w:r>
              <w:rPr>
                <w:rFonts w:ascii="Trebuchet MS"/>
                <w:w w:val="105"/>
                <w:sz w:val="13"/>
              </w:rPr>
              <w:t>Trimestral</w:t>
            </w:r>
          </w:p>
        </w:tc>
        <w:tc>
          <w:tcPr>
            <w:tcW w:w="874" w:type="dxa"/>
            <w:tcBorders>
              <w:top w:val="single" w:sz="6" w:space="0" w:color="000000"/>
              <w:left w:val="single" w:sz="6" w:space="0" w:color="000000"/>
              <w:bottom w:val="single" w:sz="6" w:space="0" w:color="000000"/>
              <w:right w:val="single" w:sz="6" w:space="0" w:color="000000"/>
            </w:tcBorders>
            <w:shd w:val="clear" w:color="auto" w:fill="C2E39C"/>
          </w:tcPr>
          <w:p w14:paraId="1E102596" w14:textId="77777777" w:rsidR="001215C0" w:rsidRDefault="00587B66">
            <w:pPr>
              <w:pStyle w:val="TableParagraph"/>
              <w:spacing w:before="5"/>
              <w:ind w:left="147"/>
              <w:rPr>
                <w:rFonts w:ascii="Trebuchet MS"/>
                <w:sz w:val="13"/>
              </w:rPr>
            </w:pPr>
            <w:r>
              <w:rPr>
                <w:rFonts w:ascii="Trebuchet MS"/>
                <w:w w:val="105"/>
                <w:sz w:val="13"/>
              </w:rPr>
              <w:t>Semestral</w:t>
            </w:r>
          </w:p>
        </w:tc>
        <w:tc>
          <w:tcPr>
            <w:tcW w:w="878" w:type="dxa"/>
            <w:tcBorders>
              <w:top w:val="single" w:sz="6" w:space="0" w:color="000000"/>
              <w:left w:val="single" w:sz="6" w:space="0" w:color="000000"/>
              <w:bottom w:val="single" w:sz="6" w:space="0" w:color="000000"/>
              <w:right w:val="single" w:sz="6" w:space="0" w:color="000000"/>
            </w:tcBorders>
            <w:shd w:val="clear" w:color="auto" w:fill="C2E39C"/>
          </w:tcPr>
          <w:p w14:paraId="6C7E9FDD" w14:textId="77777777" w:rsidR="001215C0" w:rsidRDefault="00587B66">
            <w:pPr>
              <w:pStyle w:val="TableParagraph"/>
              <w:spacing w:before="5"/>
              <w:ind w:left="281"/>
              <w:rPr>
                <w:rFonts w:ascii="Trebuchet MS"/>
                <w:sz w:val="13"/>
              </w:rPr>
            </w:pPr>
            <w:r>
              <w:rPr>
                <w:rFonts w:ascii="Trebuchet MS"/>
                <w:w w:val="105"/>
                <w:sz w:val="13"/>
              </w:rPr>
              <w:t>Anual</w:t>
            </w:r>
          </w:p>
        </w:tc>
        <w:tc>
          <w:tcPr>
            <w:tcW w:w="878" w:type="dxa"/>
            <w:tcBorders>
              <w:top w:val="single" w:sz="6" w:space="0" w:color="000000"/>
              <w:left w:val="single" w:sz="6" w:space="0" w:color="000000"/>
              <w:bottom w:val="single" w:sz="6" w:space="0" w:color="000000"/>
            </w:tcBorders>
            <w:shd w:val="clear" w:color="auto" w:fill="C2E39C"/>
          </w:tcPr>
          <w:p w14:paraId="50C7E037" w14:textId="77777777" w:rsidR="001215C0" w:rsidRDefault="00587B66">
            <w:pPr>
              <w:pStyle w:val="TableParagraph"/>
              <w:spacing w:before="5"/>
              <w:ind w:left="113"/>
              <w:rPr>
                <w:rFonts w:ascii="Trebuchet MS" w:hAnsi="Trebuchet MS"/>
                <w:sz w:val="13"/>
              </w:rPr>
            </w:pPr>
            <w:r>
              <w:rPr>
                <w:rFonts w:ascii="Trebuchet MS" w:hAnsi="Trebuchet MS"/>
                <w:w w:val="105"/>
                <w:sz w:val="13"/>
              </w:rPr>
              <w:t>Otra.</w:t>
            </w:r>
            <w:r>
              <w:rPr>
                <w:rFonts w:ascii="Trebuchet MS" w:hAnsi="Trebuchet MS"/>
                <w:spacing w:val="-4"/>
                <w:w w:val="105"/>
                <w:sz w:val="13"/>
              </w:rPr>
              <w:t xml:space="preserve"> </w:t>
            </w:r>
            <w:r>
              <w:rPr>
                <w:rFonts w:ascii="Trebuchet MS" w:hAnsi="Trebuchet MS"/>
                <w:w w:val="105"/>
                <w:sz w:val="13"/>
              </w:rPr>
              <w:t>Cuál?</w:t>
            </w:r>
          </w:p>
        </w:tc>
      </w:tr>
      <w:tr w:rsidR="001215C0" w14:paraId="3E9CED09" w14:textId="77777777">
        <w:trPr>
          <w:trHeight w:val="393"/>
        </w:trPr>
        <w:tc>
          <w:tcPr>
            <w:tcW w:w="439" w:type="dxa"/>
            <w:tcBorders>
              <w:top w:val="nil"/>
              <w:bottom w:val="nil"/>
              <w:right w:val="single" w:sz="6" w:space="0" w:color="000000"/>
            </w:tcBorders>
          </w:tcPr>
          <w:p w14:paraId="2ED9989F" w14:textId="77777777" w:rsidR="001215C0" w:rsidRDefault="001215C0">
            <w:pPr>
              <w:pStyle w:val="TableParagraph"/>
              <w:rPr>
                <w:rFonts w:ascii="Times New Roman"/>
                <w:sz w:val="12"/>
              </w:rPr>
            </w:pPr>
          </w:p>
        </w:tc>
        <w:tc>
          <w:tcPr>
            <w:tcW w:w="4397" w:type="dxa"/>
            <w:gridSpan w:val="2"/>
            <w:vMerge/>
            <w:tcBorders>
              <w:top w:val="nil"/>
              <w:left w:val="single" w:sz="6" w:space="0" w:color="000000"/>
              <w:bottom w:val="single" w:sz="6" w:space="0" w:color="000000"/>
              <w:right w:val="single" w:sz="6" w:space="0" w:color="000000"/>
            </w:tcBorders>
            <w:shd w:val="clear" w:color="auto" w:fill="92D050"/>
          </w:tcPr>
          <w:p w14:paraId="6CC0CB60" w14:textId="77777777" w:rsidR="001215C0" w:rsidRDefault="001215C0">
            <w:pPr>
              <w:rPr>
                <w:sz w:val="2"/>
                <w:szCs w:val="2"/>
              </w:rPr>
            </w:pPr>
          </w:p>
        </w:tc>
        <w:tc>
          <w:tcPr>
            <w:tcW w:w="874" w:type="dxa"/>
            <w:tcBorders>
              <w:top w:val="single" w:sz="6" w:space="0" w:color="000000"/>
              <w:left w:val="single" w:sz="6" w:space="0" w:color="000000"/>
              <w:bottom w:val="single" w:sz="6" w:space="0" w:color="000000"/>
              <w:right w:val="single" w:sz="6" w:space="0" w:color="000000"/>
            </w:tcBorders>
          </w:tcPr>
          <w:p w14:paraId="3B4703E2" w14:textId="77777777" w:rsidR="001215C0" w:rsidRDefault="00587B66">
            <w:pPr>
              <w:pStyle w:val="TableParagraph"/>
              <w:spacing w:before="110"/>
              <w:ind w:left="39"/>
              <w:jc w:val="center"/>
              <w:rPr>
                <w:rFonts w:ascii="Trebuchet MS"/>
                <w:sz w:val="13"/>
              </w:rPr>
            </w:pPr>
            <w:r>
              <w:rPr>
                <w:rFonts w:ascii="Trebuchet MS"/>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2E6CBF0F" w14:textId="77777777" w:rsidR="001215C0" w:rsidRDefault="001215C0">
            <w:pPr>
              <w:pStyle w:val="TableParagraph"/>
              <w:rPr>
                <w:rFonts w:ascii="Times New Roman"/>
                <w:sz w:val="12"/>
              </w:rPr>
            </w:pPr>
          </w:p>
        </w:tc>
        <w:tc>
          <w:tcPr>
            <w:tcW w:w="874" w:type="dxa"/>
            <w:tcBorders>
              <w:top w:val="single" w:sz="6" w:space="0" w:color="000000"/>
              <w:left w:val="single" w:sz="6" w:space="0" w:color="000000"/>
              <w:bottom w:val="single" w:sz="6" w:space="0" w:color="000000"/>
              <w:right w:val="single" w:sz="6" w:space="0" w:color="000000"/>
            </w:tcBorders>
          </w:tcPr>
          <w:p w14:paraId="1CEA60A4" w14:textId="77777777" w:rsidR="001215C0" w:rsidRDefault="001215C0">
            <w:pPr>
              <w:pStyle w:val="TableParagraph"/>
              <w:rPr>
                <w:rFonts w:ascii="Times New Roman"/>
                <w:sz w:val="12"/>
              </w:rPr>
            </w:pPr>
          </w:p>
        </w:tc>
        <w:tc>
          <w:tcPr>
            <w:tcW w:w="883" w:type="dxa"/>
            <w:tcBorders>
              <w:top w:val="single" w:sz="6" w:space="0" w:color="000000"/>
              <w:left w:val="single" w:sz="6" w:space="0" w:color="000000"/>
              <w:bottom w:val="single" w:sz="6" w:space="0" w:color="000000"/>
              <w:right w:val="single" w:sz="6" w:space="0" w:color="000000"/>
            </w:tcBorders>
          </w:tcPr>
          <w:p w14:paraId="668A4446" w14:textId="77777777" w:rsidR="001215C0" w:rsidRDefault="00587B66">
            <w:pPr>
              <w:pStyle w:val="TableParagraph"/>
              <w:spacing w:before="110"/>
              <w:ind w:left="39"/>
              <w:jc w:val="center"/>
              <w:rPr>
                <w:rFonts w:ascii="Trebuchet MS"/>
                <w:sz w:val="13"/>
              </w:rPr>
            </w:pPr>
            <w:r>
              <w:rPr>
                <w:rFonts w:ascii="Trebuchet MS"/>
                <w:w w:val="105"/>
                <w:sz w:val="13"/>
              </w:rPr>
              <w:t>X</w:t>
            </w:r>
          </w:p>
        </w:tc>
        <w:tc>
          <w:tcPr>
            <w:tcW w:w="874" w:type="dxa"/>
            <w:tcBorders>
              <w:top w:val="single" w:sz="6" w:space="0" w:color="000000"/>
              <w:left w:val="single" w:sz="6" w:space="0" w:color="000000"/>
              <w:bottom w:val="single" w:sz="6" w:space="0" w:color="000000"/>
              <w:right w:val="single" w:sz="6" w:space="0" w:color="000000"/>
            </w:tcBorders>
          </w:tcPr>
          <w:p w14:paraId="616A2352" w14:textId="77777777" w:rsidR="001215C0" w:rsidRDefault="001215C0">
            <w:pPr>
              <w:pStyle w:val="TableParagraph"/>
              <w:rPr>
                <w:rFonts w:ascii="Times New Roman"/>
                <w:sz w:val="12"/>
              </w:rPr>
            </w:pPr>
          </w:p>
        </w:tc>
        <w:tc>
          <w:tcPr>
            <w:tcW w:w="878" w:type="dxa"/>
            <w:tcBorders>
              <w:top w:val="single" w:sz="6" w:space="0" w:color="000000"/>
              <w:left w:val="single" w:sz="6" w:space="0" w:color="000000"/>
              <w:bottom w:val="single" w:sz="6" w:space="0" w:color="000000"/>
              <w:right w:val="single" w:sz="6" w:space="0" w:color="000000"/>
            </w:tcBorders>
          </w:tcPr>
          <w:p w14:paraId="3FD9DE3A" w14:textId="77777777" w:rsidR="001215C0" w:rsidRDefault="001215C0">
            <w:pPr>
              <w:pStyle w:val="TableParagraph"/>
              <w:rPr>
                <w:rFonts w:ascii="Times New Roman"/>
                <w:sz w:val="12"/>
              </w:rPr>
            </w:pPr>
          </w:p>
        </w:tc>
        <w:tc>
          <w:tcPr>
            <w:tcW w:w="878" w:type="dxa"/>
            <w:tcBorders>
              <w:top w:val="single" w:sz="6" w:space="0" w:color="000000"/>
              <w:left w:val="single" w:sz="6" w:space="0" w:color="000000"/>
              <w:bottom w:val="single" w:sz="6" w:space="0" w:color="000000"/>
            </w:tcBorders>
          </w:tcPr>
          <w:p w14:paraId="242F1DF4" w14:textId="77777777" w:rsidR="001215C0" w:rsidRDefault="001215C0">
            <w:pPr>
              <w:pStyle w:val="TableParagraph"/>
              <w:rPr>
                <w:rFonts w:ascii="Times New Roman"/>
                <w:sz w:val="12"/>
              </w:rPr>
            </w:pPr>
          </w:p>
        </w:tc>
      </w:tr>
      <w:tr w:rsidR="001215C0" w14:paraId="04342392" w14:textId="77777777">
        <w:trPr>
          <w:trHeight w:val="392"/>
        </w:trPr>
        <w:tc>
          <w:tcPr>
            <w:tcW w:w="439" w:type="dxa"/>
            <w:tcBorders>
              <w:top w:val="nil"/>
              <w:bottom w:val="nil"/>
              <w:right w:val="single" w:sz="6" w:space="0" w:color="000000"/>
            </w:tcBorders>
          </w:tcPr>
          <w:p w14:paraId="253E527B" w14:textId="77777777" w:rsidR="001215C0" w:rsidRDefault="00587B66">
            <w:pPr>
              <w:pStyle w:val="TableParagraph"/>
              <w:spacing w:before="110"/>
              <w:ind w:left="35" w:right="2"/>
              <w:jc w:val="center"/>
              <w:rPr>
                <w:rFonts w:ascii="Trebuchet MS"/>
                <w:sz w:val="13"/>
              </w:rPr>
            </w:pPr>
            <w:r>
              <w:rPr>
                <w:rFonts w:ascii="Trebuchet MS"/>
                <w:w w:val="105"/>
                <w:sz w:val="13"/>
              </w:rPr>
              <w:t>12</w:t>
            </w:r>
          </w:p>
        </w:tc>
        <w:tc>
          <w:tcPr>
            <w:tcW w:w="10541" w:type="dxa"/>
            <w:gridSpan w:val="9"/>
            <w:tcBorders>
              <w:top w:val="single" w:sz="6" w:space="0" w:color="000000"/>
              <w:left w:val="single" w:sz="6" w:space="0" w:color="000000"/>
              <w:bottom w:val="single" w:sz="6" w:space="0" w:color="000000"/>
            </w:tcBorders>
            <w:shd w:val="clear" w:color="auto" w:fill="92D050"/>
          </w:tcPr>
          <w:p w14:paraId="62EEF4D9" w14:textId="77777777" w:rsidR="001215C0" w:rsidRDefault="00587B66">
            <w:pPr>
              <w:pStyle w:val="TableParagraph"/>
              <w:spacing w:before="100"/>
              <w:ind w:left="3923" w:right="3872"/>
              <w:jc w:val="center"/>
              <w:rPr>
                <w:rFonts w:ascii="Trebuchet MS" w:hAnsi="Trebuchet MS"/>
                <w:b/>
                <w:sz w:val="13"/>
              </w:rPr>
            </w:pPr>
            <w:r>
              <w:rPr>
                <w:rFonts w:ascii="Trebuchet MS" w:hAnsi="Trebuchet MS"/>
                <w:b/>
                <w:w w:val="105"/>
                <w:sz w:val="13"/>
              </w:rPr>
              <w:t>SISTEMAS</w:t>
            </w:r>
            <w:r>
              <w:rPr>
                <w:rFonts w:ascii="Trebuchet MS" w:hAnsi="Trebuchet MS"/>
                <w:b/>
                <w:spacing w:val="-6"/>
                <w:w w:val="105"/>
                <w:sz w:val="13"/>
              </w:rPr>
              <w:t xml:space="preserve"> </w:t>
            </w:r>
            <w:r>
              <w:rPr>
                <w:rFonts w:ascii="Trebuchet MS" w:hAnsi="Trebuchet MS"/>
                <w:b/>
                <w:w w:val="105"/>
                <w:sz w:val="13"/>
              </w:rPr>
              <w:t>INTEGRADOS</w:t>
            </w:r>
            <w:r>
              <w:rPr>
                <w:rFonts w:ascii="Trebuchet MS" w:hAnsi="Trebuchet MS"/>
                <w:b/>
                <w:spacing w:val="-6"/>
                <w:w w:val="105"/>
                <w:sz w:val="13"/>
              </w:rPr>
              <w:t xml:space="preserve"> </w:t>
            </w:r>
            <w:r>
              <w:rPr>
                <w:rFonts w:ascii="Trebuchet MS" w:hAnsi="Trebuchet MS"/>
                <w:b/>
                <w:w w:val="105"/>
                <w:sz w:val="13"/>
              </w:rPr>
              <w:t>DE</w:t>
            </w:r>
            <w:r>
              <w:rPr>
                <w:rFonts w:ascii="Trebuchet MS" w:hAnsi="Trebuchet MS"/>
                <w:b/>
                <w:spacing w:val="-7"/>
                <w:w w:val="105"/>
                <w:sz w:val="13"/>
              </w:rPr>
              <w:t xml:space="preserve"> </w:t>
            </w:r>
            <w:r>
              <w:rPr>
                <w:rFonts w:ascii="Trebuchet MS" w:hAnsi="Trebuchet MS"/>
                <w:b/>
                <w:w w:val="105"/>
                <w:sz w:val="13"/>
              </w:rPr>
              <w:t>GESTIÓN</w:t>
            </w:r>
          </w:p>
        </w:tc>
      </w:tr>
      <w:tr w:rsidR="001215C0" w14:paraId="494DD89C" w14:textId="77777777">
        <w:trPr>
          <w:trHeight w:val="181"/>
        </w:trPr>
        <w:tc>
          <w:tcPr>
            <w:tcW w:w="439" w:type="dxa"/>
            <w:tcBorders>
              <w:top w:val="nil"/>
              <w:bottom w:val="nil"/>
              <w:right w:val="single" w:sz="6" w:space="0" w:color="000000"/>
            </w:tcBorders>
          </w:tcPr>
          <w:p w14:paraId="5F453961" w14:textId="77777777" w:rsidR="001215C0" w:rsidRDefault="001215C0">
            <w:pPr>
              <w:pStyle w:val="TableParagraph"/>
              <w:rPr>
                <w:rFonts w:ascii="Times New Roman"/>
                <w:sz w:val="12"/>
              </w:rPr>
            </w:pPr>
          </w:p>
        </w:tc>
        <w:tc>
          <w:tcPr>
            <w:tcW w:w="4397" w:type="dxa"/>
            <w:gridSpan w:val="2"/>
            <w:vMerge w:val="restart"/>
            <w:tcBorders>
              <w:top w:val="single" w:sz="6" w:space="0" w:color="000000"/>
              <w:left w:val="single" w:sz="6" w:space="0" w:color="000000"/>
              <w:bottom w:val="single" w:sz="6" w:space="0" w:color="000000"/>
              <w:right w:val="single" w:sz="6" w:space="0" w:color="000000"/>
            </w:tcBorders>
            <w:shd w:val="clear" w:color="auto" w:fill="C2E39C"/>
          </w:tcPr>
          <w:p w14:paraId="7DB737EB" w14:textId="77777777" w:rsidR="001215C0" w:rsidRDefault="00587B66">
            <w:pPr>
              <w:pStyle w:val="TableParagraph"/>
              <w:spacing w:before="98"/>
              <w:ind w:left="1471"/>
              <w:rPr>
                <w:rFonts w:ascii="Trebuchet MS"/>
                <w:sz w:val="13"/>
              </w:rPr>
            </w:pPr>
            <w:r>
              <w:rPr>
                <w:rFonts w:ascii="Trebuchet MS"/>
                <w:w w:val="105"/>
                <w:sz w:val="13"/>
              </w:rPr>
              <w:t>La</w:t>
            </w:r>
            <w:r>
              <w:rPr>
                <w:rFonts w:ascii="Trebuchet MS"/>
                <w:spacing w:val="-3"/>
                <w:w w:val="105"/>
                <w:sz w:val="13"/>
              </w:rPr>
              <w:t xml:space="preserve"> </w:t>
            </w:r>
            <w:r>
              <w:rPr>
                <w:rFonts w:ascii="Trebuchet MS"/>
                <w:w w:val="105"/>
                <w:sz w:val="13"/>
              </w:rPr>
              <w:t>empresa</w:t>
            </w:r>
            <w:r>
              <w:rPr>
                <w:rFonts w:ascii="Trebuchet MS"/>
                <w:spacing w:val="-3"/>
                <w:w w:val="105"/>
                <w:sz w:val="13"/>
              </w:rPr>
              <w:t xml:space="preserve"> </w:t>
            </w:r>
            <w:r>
              <w:rPr>
                <w:rFonts w:ascii="Trebuchet MS"/>
                <w:w w:val="105"/>
                <w:sz w:val="13"/>
              </w:rPr>
              <w:t>cuenta</w:t>
            </w:r>
            <w:r>
              <w:rPr>
                <w:rFonts w:ascii="Trebuchet MS"/>
                <w:spacing w:val="-4"/>
                <w:w w:val="105"/>
                <w:sz w:val="13"/>
              </w:rPr>
              <w:t xml:space="preserve"> </w:t>
            </w:r>
            <w:r>
              <w:rPr>
                <w:rFonts w:ascii="Trebuchet MS"/>
                <w:w w:val="105"/>
                <w:sz w:val="13"/>
              </w:rPr>
              <w:t>con:</w:t>
            </w:r>
          </w:p>
        </w:tc>
        <w:tc>
          <w:tcPr>
            <w:tcW w:w="1757" w:type="dxa"/>
            <w:gridSpan w:val="2"/>
            <w:tcBorders>
              <w:top w:val="single" w:sz="6" w:space="0" w:color="000000"/>
              <w:left w:val="single" w:sz="6" w:space="0" w:color="000000"/>
              <w:bottom w:val="single" w:sz="6" w:space="0" w:color="000000"/>
              <w:right w:val="single" w:sz="6" w:space="0" w:color="000000"/>
            </w:tcBorders>
            <w:shd w:val="clear" w:color="auto" w:fill="C2E39C"/>
          </w:tcPr>
          <w:p w14:paraId="78E931F9" w14:textId="77777777" w:rsidR="001215C0" w:rsidRDefault="00587B66">
            <w:pPr>
              <w:pStyle w:val="TableParagraph"/>
              <w:spacing w:before="2"/>
              <w:ind w:left="576"/>
              <w:rPr>
                <w:rFonts w:ascii="Trebuchet MS"/>
                <w:sz w:val="13"/>
              </w:rPr>
            </w:pPr>
            <w:r>
              <w:rPr>
                <w:rFonts w:ascii="Trebuchet MS"/>
                <w:w w:val="105"/>
                <w:sz w:val="13"/>
              </w:rPr>
              <w:t>Elaborado</w:t>
            </w:r>
          </w:p>
        </w:tc>
        <w:tc>
          <w:tcPr>
            <w:tcW w:w="1757" w:type="dxa"/>
            <w:gridSpan w:val="2"/>
            <w:tcBorders>
              <w:top w:val="single" w:sz="6" w:space="0" w:color="000000"/>
              <w:left w:val="single" w:sz="6" w:space="0" w:color="000000"/>
              <w:bottom w:val="single" w:sz="6" w:space="0" w:color="000000"/>
              <w:right w:val="single" w:sz="6" w:space="0" w:color="000000"/>
            </w:tcBorders>
            <w:shd w:val="clear" w:color="auto" w:fill="C2E39C"/>
          </w:tcPr>
          <w:p w14:paraId="252F0430" w14:textId="77777777" w:rsidR="001215C0" w:rsidRDefault="00587B66">
            <w:pPr>
              <w:pStyle w:val="TableParagraph"/>
              <w:spacing w:before="2"/>
              <w:ind w:left="590"/>
              <w:rPr>
                <w:rFonts w:ascii="Trebuchet MS"/>
                <w:sz w:val="13"/>
              </w:rPr>
            </w:pPr>
            <w:r>
              <w:rPr>
                <w:rFonts w:ascii="Trebuchet MS"/>
                <w:w w:val="105"/>
                <w:sz w:val="13"/>
              </w:rPr>
              <w:t>Aprobado</w:t>
            </w:r>
          </w:p>
        </w:tc>
        <w:tc>
          <w:tcPr>
            <w:tcW w:w="2630" w:type="dxa"/>
            <w:gridSpan w:val="3"/>
            <w:vMerge w:val="restart"/>
            <w:tcBorders>
              <w:top w:val="single" w:sz="6" w:space="0" w:color="000000"/>
              <w:left w:val="single" w:sz="6" w:space="0" w:color="000000"/>
              <w:bottom w:val="single" w:sz="6" w:space="0" w:color="000000"/>
            </w:tcBorders>
            <w:shd w:val="clear" w:color="auto" w:fill="C2E39C"/>
          </w:tcPr>
          <w:p w14:paraId="17C05A1D" w14:textId="77777777" w:rsidR="001215C0" w:rsidRDefault="00587B66">
            <w:pPr>
              <w:pStyle w:val="TableParagraph"/>
              <w:spacing w:before="98"/>
              <w:ind w:left="149"/>
              <w:rPr>
                <w:rFonts w:ascii="Trebuchet MS" w:hAnsi="Trebuchet MS"/>
                <w:sz w:val="13"/>
              </w:rPr>
            </w:pPr>
            <w:r>
              <w:rPr>
                <w:rFonts w:ascii="Trebuchet MS" w:hAnsi="Trebuchet MS"/>
                <w:w w:val="105"/>
                <w:sz w:val="13"/>
              </w:rPr>
              <w:t>Fecha</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aprobación</w:t>
            </w:r>
            <w:r>
              <w:rPr>
                <w:rFonts w:ascii="Trebuchet MS" w:hAnsi="Trebuchet MS"/>
                <w:spacing w:val="-4"/>
                <w:w w:val="105"/>
                <w:sz w:val="13"/>
              </w:rPr>
              <w:t xml:space="preserve"> </w:t>
            </w:r>
            <w:r>
              <w:rPr>
                <w:rFonts w:ascii="Trebuchet MS" w:hAnsi="Trebuchet MS"/>
                <w:w w:val="105"/>
                <w:sz w:val="13"/>
              </w:rPr>
              <w:t>(DD/MM/AAAA)?:</w:t>
            </w:r>
          </w:p>
        </w:tc>
      </w:tr>
      <w:tr w:rsidR="001215C0" w14:paraId="4365E06E" w14:textId="77777777">
        <w:trPr>
          <w:trHeight w:val="181"/>
        </w:trPr>
        <w:tc>
          <w:tcPr>
            <w:tcW w:w="439" w:type="dxa"/>
            <w:tcBorders>
              <w:top w:val="nil"/>
              <w:bottom w:val="nil"/>
              <w:right w:val="single" w:sz="6" w:space="0" w:color="000000"/>
            </w:tcBorders>
          </w:tcPr>
          <w:p w14:paraId="4A7BBCDA" w14:textId="77777777" w:rsidR="001215C0" w:rsidRDefault="001215C0">
            <w:pPr>
              <w:pStyle w:val="TableParagraph"/>
              <w:rPr>
                <w:rFonts w:ascii="Times New Roman"/>
                <w:sz w:val="12"/>
              </w:rPr>
            </w:pPr>
          </w:p>
        </w:tc>
        <w:tc>
          <w:tcPr>
            <w:tcW w:w="4397" w:type="dxa"/>
            <w:gridSpan w:val="2"/>
            <w:vMerge/>
            <w:tcBorders>
              <w:top w:val="nil"/>
              <w:left w:val="single" w:sz="6" w:space="0" w:color="000000"/>
              <w:bottom w:val="single" w:sz="6" w:space="0" w:color="000000"/>
              <w:right w:val="single" w:sz="6" w:space="0" w:color="000000"/>
            </w:tcBorders>
            <w:shd w:val="clear" w:color="auto" w:fill="C2E39C"/>
          </w:tcPr>
          <w:p w14:paraId="0808CB6B" w14:textId="77777777" w:rsidR="001215C0" w:rsidRDefault="001215C0">
            <w:pPr>
              <w:rPr>
                <w:sz w:val="2"/>
                <w:szCs w:val="2"/>
              </w:rPr>
            </w:pPr>
          </w:p>
        </w:tc>
        <w:tc>
          <w:tcPr>
            <w:tcW w:w="874" w:type="dxa"/>
            <w:tcBorders>
              <w:top w:val="single" w:sz="6" w:space="0" w:color="000000"/>
              <w:left w:val="single" w:sz="6" w:space="0" w:color="000000"/>
              <w:bottom w:val="single" w:sz="6" w:space="0" w:color="000000"/>
              <w:right w:val="single" w:sz="6" w:space="0" w:color="000000"/>
            </w:tcBorders>
            <w:shd w:val="clear" w:color="auto" w:fill="C2E39C"/>
          </w:tcPr>
          <w:p w14:paraId="547081A4" w14:textId="77777777" w:rsidR="001215C0" w:rsidRDefault="00587B66">
            <w:pPr>
              <w:pStyle w:val="TableParagraph"/>
              <w:spacing w:before="9"/>
              <w:ind w:left="49" w:right="22"/>
              <w:jc w:val="center"/>
              <w:rPr>
                <w:rFonts w:ascii="Trebuchet MS"/>
                <w:sz w:val="13"/>
              </w:rPr>
            </w:pPr>
            <w:r>
              <w:rPr>
                <w:rFonts w:ascii="Trebuchet MS"/>
                <w:w w:val="105"/>
                <w:sz w:val="13"/>
              </w:rPr>
              <w:t>Si</w:t>
            </w:r>
          </w:p>
        </w:tc>
        <w:tc>
          <w:tcPr>
            <w:tcW w:w="883" w:type="dxa"/>
            <w:tcBorders>
              <w:top w:val="single" w:sz="6" w:space="0" w:color="000000"/>
              <w:left w:val="single" w:sz="6" w:space="0" w:color="000000"/>
              <w:bottom w:val="single" w:sz="6" w:space="0" w:color="000000"/>
              <w:right w:val="single" w:sz="6" w:space="0" w:color="000000"/>
            </w:tcBorders>
            <w:shd w:val="clear" w:color="auto" w:fill="C2E39C"/>
          </w:tcPr>
          <w:p w14:paraId="7B2A4C23" w14:textId="77777777" w:rsidR="001215C0" w:rsidRDefault="00587B66">
            <w:pPr>
              <w:pStyle w:val="TableParagraph"/>
              <w:spacing w:before="9"/>
              <w:ind w:left="63" w:right="38"/>
              <w:jc w:val="center"/>
              <w:rPr>
                <w:rFonts w:ascii="Trebuchet MS"/>
                <w:sz w:val="13"/>
              </w:rPr>
            </w:pPr>
            <w:r>
              <w:rPr>
                <w:rFonts w:ascii="Trebuchet MS"/>
                <w:w w:val="105"/>
                <w:sz w:val="13"/>
              </w:rPr>
              <w:t>No</w:t>
            </w:r>
          </w:p>
        </w:tc>
        <w:tc>
          <w:tcPr>
            <w:tcW w:w="874" w:type="dxa"/>
            <w:tcBorders>
              <w:top w:val="single" w:sz="6" w:space="0" w:color="000000"/>
              <w:left w:val="single" w:sz="6" w:space="0" w:color="000000"/>
              <w:bottom w:val="single" w:sz="6" w:space="0" w:color="000000"/>
              <w:right w:val="single" w:sz="6" w:space="0" w:color="000000"/>
            </w:tcBorders>
            <w:shd w:val="clear" w:color="auto" w:fill="C2E39C"/>
          </w:tcPr>
          <w:p w14:paraId="20B7D992" w14:textId="77777777" w:rsidR="001215C0" w:rsidRDefault="00587B66">
            <w:pPr>
              <w:pStyle w:val="TableParagraph"/>
              <w:spacing w:before="9"/>
              <w:ind w:left="49" w:right="22"/>
              <w:jc w:val="center"/>
              <w:rPr>
                <w:rFonts w:ascii="Trebuchet MS"/>
                <w:sz w:val="13"/>
              </w:rPr>
            </w:pPr>
            <w:r>
              <w:rPr>
                <w:rFonts w:ascii="Trebuchet MS"/>
                <w:w w:val="105"/>
                <w:sz w:val="13"/>
              </w:rPr>
              <w:t>Si</w:t>
            </w:r>
          </w:p>
        </w:tc>
        <w:tc>
          <w:tcPr>
            <w:tcW w:w="883" w:type="dxa"/>
            <w:tcBorders>
              <w:top w:val="single" w:sz="6" w:space="0" w:color="000000"/>
              <w:left w:val="single" w:sz="6" w:space="0" w:color="000000"/>
              <w:bottom w:val="single" w:sz="6" w:space="0" w:color="000000"/>
              <w:right w:val="single" w:sz="6" w:space="0" w:color="000000"/>
            </w:tcBorders>
            <w:shd w:val="clear" w:color="auto" w:fill="C2E39C"/>
          </w:tcPr>
          <w:p w14:paraId="48227D72" w14:textId="77777777" w:rsidR="001215C0" w:rsidRDefault="00587B66">
            <w:pPr>
              <w:pStyle w:val="TableParagraph"/>
              <w:spacing w:before="9"/>
              <w:ind w:left="64" w:right="38"/>
              <w:jc w:val="center"/>
              <w:rPr>
                <w:rFonts w:ascii="Trebuchet MS"/>
                <w:sz w:val="13"/>
              </w:rPr>
            </w:pPr>
            <w:r>
              <w:rPr>
                <w:rFonts w:ascii="Trebuchet MS"/>
                <w:w w:val="105"/>
                <w:sz w:val="13"/>
              </w:rPr>
              <w:t>No</w:t>
            </w:r>
          </w:p>
        </w:tc>
        <w:tc>
          <w:tcPr>
            <w:tcW w:w="2630" w:type="dxa"/>
            <w:gridSpan w:val="3"/>
            <w:vMerge/>
            <w:tcBorders>
              <w:top w:val="nil"/>
              <w:left w:val="single" w:sz="6" w:space="0" w:color="000000"/>
              <w:bottom w:val="single" w:sz="6" w:space="0" w:color="000000"/>
            </w:tcBorders>
            <w:shd w:val="clear" w:color="auto" w:fill="C2E39C"/>
          </w:tcPr>
          <w:p w14:paraId="6E335C39" w14:textId="77777777" w:rsidR="001215C0" w:rsidRDefault="001215C0">
            <w:pPr>
              <w:rPr>
                <w:sz w:val="2"/>
                <w:szCs w:val="2"/>
              </w:rPr>
            </w:pPr>
          </w:p>
        </w:tc>
      </w:tr>
      <w:tr w:rsidR="001215C0" w14:paraId="25B30689" w14:textId="77777777">
        <w:trPr>
          <w:trHeight w:val="393"/>
        </w:trPr>
        <w:tc>
          <w:tcPr>
            <w:tcW w:w="439" w:type="dxa"/>
            <w:tcBorders>
              <w:top w:val="nil"/>
              <w:bottom w:val="nil"/>
              <w:right w:val="single" w:sz="6" w:space="0" w:color="000000"/>
            </w:tcBorders>
          </w:tcPr>
          <w:p w14:paraId="365FC131" w14:textId="77777777" w:rsidR="001215C0" w:rsidRDefault="00587B66">
            <w:pPr>
              <w:pStyle w:val="TableParagraph"/>
              <w:spacing w:before="110"/>
              <w:ind w:left="37" w:right="2"/>
              <w:jc w:val="center"/>
              <w:rPr>
                <w:rFonts w:ascii="Trebuchet MS"/>
                <w:sz w:val="13"/>
              </w:rPr>
            </w:pPr>
            <w:r>
              <w:rPr>
                <w:rFonts w:ascii="Trebuchet MS"/>
                <w:w w:val="105"/>
                <w:sz w:val="13"/>
              </w:rPr>
              <w:t>12.1</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1283377D" w14:textId="77777777" w:rsidR="001215C0" w:rsidRDefault="00587B66">
            <w:pPr>
              <w:pStyle w:val="TableParagraph"/>
              <w:spacing w:before="105"/>
              <w:ind w:left="33"/>
              <w:rPr>
                <w:rFonts w:ascii="Trebuchet MS" w:hAnsi="Trebuchet MS"/>
                <w:sz w:val="13"/>
              </w:rPr>
            </w:pPr>
            <w:r>
              <w:rPr>
                <w:rFonts w:ascii="Trebuchet MS" w:hAnsi="Trebuchet MS"/>
                <w:w w:val="105"/>
                <w:sz w:val="13"/>
              </w:rPr>
              <w:t>La</w:t>
            </w:r>
            <w:r>
              <w:rPr>
                <w:rFonts w:ascii="Trebuchet MS" w:hAnsi="Trebuchet MS"/>
                <w:spacing w:val="-2"/>
                <w:w w:val="105"/>
                <w:sz w:val="13"/>
              </w:rPr>
              <w:t xml:space="preserve"> </w:t>
            </w:r>
            <w:r>
              <w:rPr>
                <w:rFonts w:ascii="Trebuchet MS" w:hAnsi="Trebuchet MS"/>
                <w:w w:val="105"/>
                <w:sz w:val="13"/>
              </w:rPr>
              <w:t>empresa</w:t>
            </w:r>
            <w:r>
              <w:rPr>
                <w:rFonts w:ascii="Trebuchet MS" w:hAnsi="Trebuchet MS"/>
                <w:spacing w:val="-3"/>
                <w:w w:val="105"/>
                <w:sz w:val="13"/>
              </w:rPr>
              <w:t xml:space="preserve"> </w:t>
            </w:r>
            <w:r>
              <w:rPr>
                <w:rFonts w:ascii="Trebuchet MS" w:hAnsi="Trebuchet MS"/>
                <w:w w:val="105"/>
                <w:sz w:val="13"/>
              </w:rPr>
              <w:t>cuenta</w:t>
            </w:r>
            <w:r>
              <w:rPr>
                <w:rFonts w:ascii="Trebuchet MS" w:hAnsi="Trebuchet MS"/>
                <w:spacing w:val="-3"/>
                <w:w w:val="105"/>
                <w:sz w:val="13"/>
              </w:rPr>
              <w:t xml:space="preserve"> </w:t>
            </w:r>
            <w:r>
              <w:rPr>
                <w:rFonts w:ascii="Trebuchet MS" w:hAnsi="Trebuchet MS"/>
                <w:w w:val="105"/>
                <w:sz w:val="13"/>
              </w:rPr>
              <w:t>con</w:t>
            </w:r>
            <w:r>
              <w:rPr>
                <w:rFonts w:ascii="Trebuchet MS" w:hAnsi="Trebuchet MS"/>
                <w:spacing w:val="-3"/>
                <w:w w:val="105"/>
                <w:sz w:val="13"/>
              </w:rPr>
              <w:t xml:space="preserve"> </w:t>
            </w:r>
            <w:r>
              <w:rPr>
                <w:rFonts w:ascii="Trebuchet MS" w:hAnsi="Trebuchet MS"/>
                <w:w w:val="105"/>
                <w:sz w:val="13"/>
              </w:rPr>
              <w:t>política</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calidad?</w:t>
            </w:r>
          </w:p>
        </w:tc>
        <w:tc>
          <w:tcPr>
            <w:tcW w:w="874" w:type="dxa"/>
            <w:tcBorders>
              <w:top w:val="single" w:sz="6" w:space="0" w:color="000000"/>
              <w:left w:val="single" w:sz="6" w:space="0" w:color="000000"/>
              <w:bottom w:val="single" w:sz="6" w:space="0" w:color="000000"/>
              <w:right w:val="single" w:sz="6" w:space="0" w:color="000000"/>
            </w:tcBorders>
          </w:tcPr>
          <w:p w14:paraId="4EF48336" w14:textId="77777777" w:rsidR="001215C0" w:rsidRDefault="00587B66">
            <w:pPr>
              <w:pStyle w:val="TableParagraph"/>
              <w:spacing w:before="115"/>
              <w:ind w:left="29"/>
              <w:jc w:val="center"/>
              <w:rPr>
                <w:rFonts w:ascii="Trebuchet MS"/>
                <w:sz w:val="13"/>
              </w:rPr>
            </w:pPr>
            <w:r>
              <w:rPr>
                <w:rFonts w:ascii="Trebuchet MS"/>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155A8F6D" w14:textId="77777777" w:rsidR="001215C0" w:rsidRDefault="001215C0">
            <w:pPr>
              <w:pStyle w:val="TableParagraph"/>
              <w:rPr>
                <w:rFonts w:ascii="Times New Roman"/>
                <w:sz w:val="12"/>
              </w:rPr>
            </w:pPr>
          </w:p>
        </w:tc>
        <w:tc>
          <w:tcPr>
            <w:tcW w:w="874" w:type="dxa"/>
            <w:tcBorders>
              <w:top w:val="single" w:sz="6" w:space="0" w:color="000000"/>
              <w:left w:val="single" w:sz="6" w:space="0" w:color="000000"/>
              <w:bottom w:val="single" w:sz="6" w:space="0" w:color="000000"/>
              <w:right w:val="single" w:sz="6" w:space="0" w:color="000000"/>
            </w:tcBorders>
          </w:tcPr>
          <w:p w14:paraId="4E3D1626" w14:textId="77777777" w:rsidR="001215C0" w:rsidRDefault="00587B66">
            <w:pPr>
              <w:pStyle w:val="TableParagraph"/>
              <w:spacing w:before="115"/>
              <w:ind w:left="29"/>
              <w:jc w:val="center"/>
              <w:rPr>
                <w:rFonts w:ascii="Trebuchet MS"/>
                <w:sz w:val="13"/>
              </w:rPr>
            </w:pPr>
            <w:r>
              <w:rPr>
                <w:rFonts w:ascii="Trebuchet MS"/>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18878992" w14:textId="77777777" w:rsidR="001215C0" w:rsidRDefault="001215C0">
            <w:pPr>
              <w:pStyle w:val="TableParagraph"/>
              <w:rPr>
                <w:rFonts w:ascii="Times New Roman"/>
                <w:sz w:val="12"/>
              </w:rPr>
            </w:pPr>
          </w:p>
        </w:tc>
        <w:tc>
          <w:tcPr>
            <w:tcW w:w="2630" w:type="dxa"/>
            <w:gridSpan w:val="3"/>
            <w:tcBorders>
              <w:top w:val="single" w:sz="6" w:space="0" w:color="000000"/>
              <w:left w:val="single" w:sz="6" w:space="0" w:color="000000"/>
              <w:bottom w:val="single" w:sz="6" w:space="0" w:color="000000"/>
            </w:tcBorders>
          </w:tcPr>
          <w:p w14:paraId="22B570BF" w14:textId="5790DAB5" w:rsidR="001215C0" w:rsidRDefault="00587B66">
            <w:pPr>
              <w:pStyle w:val="TableParagraph"/>
              <w:spacing w:before="105"/>
              <w:ind w:left="29"/>
              <w:rPr>
                <w:rFonts w:ascii="Trebuchet MS"/>
                <w:sz w:val="13"/>
              </w:rPr>
            </w:pPr>
            <w:r>
              <w:rPr>
                <w:rFonts w:ascii="Trebuchet MS"/>
                <w:w w:val="105"/>
                <w:sz w:val="13"/>
              </w:rPr>
              <w:t>Publicada</w:t>
            </w:r>
            <w:r>
              <w:rPr>
                <w:rFonts w:ascii="Trebuchet MS"/>
                <w:spacing w:val="-3"/>
                <w:w w:val="105"/>
                <w:sz w:val="13"/>
              </w:rPr>
              <w:t xml:space="preserve"> </w:t>
            </w:r>
            <w:r>
              <w:rPr>
                <w:rFonts w:ascii="Trebuchet MS"/>
                <w:w w:val="105"/>
                <w:sz w:val="13"/>
              </w:rPr>
              <w:t>en</w:t>
            </w:r>
            <w:r>
              <w:rPr>
                <w:rFonts w:ascii="Trebuchet MS"/>
                <w:spacing w:val="-3"/>
                <w:w w:val="105"/>
                <w:sz w:val="13"/>
              </w:rPr>
              <w:t xml:space="preserve"> </w:t>
            </w:r>
            <w:r>
              <w:rPr>
                <w:rFonts w:ascii="Trebuchet MS"/>
                <w:w w:val="105"/>
                <w:sz w:val="13"/>
              </w:rPr>
              <w:t>la</w:t>
            </w:r>
            <w:r>
              <w:rPr>
                <w:rFonts w:ascii="Trebuchet MS"/>
                <w:spacing w:val="-2"/>
                <w:w w:val="105"/>
                <w:sz w:val="13"/>
              </w:rPr>
              <w:t xml:space="preserve"> </w:t>
            </w:r>
            <w:r w:rsidR="0030087E">
              <w:rPr>
                <w:rFonts w:ascii="Trebuchet MS"/>
                <w:w w:val="105"/>
                <w:sz w:val="13"/>
              </w:rPr>
              <w:t>p</w:t>
            </w:r>
            <w:r w:rsidR="0030087E">
              <w:rPr>
                <w:rFonts w:ascii="Trebuchet MS"/>
                <w:w w:val="105"/>
                <w:sz w:val="13"/>
              </w:rPr>
              <w:t>á</w:t>
            </w:r>
            <w:r w:rsidR="0030087E">
              <w:rPr>
                <w:rFonts w:ascii="Trebuchet MS"/>
                <w:w w:val="105"/>
                <w:sz w:val="13"/>
              </w:rPr>
              <w:t>gina</w:t>
            </w:r>
            <w:r>
              <w:rPr>
                <w:rFonts w:ascii="Trebuchet MS"/>
                <w:spacing w:val="-2"/>
                <w:w w:val="105"/>
                <w:sz w:val="13"/>
              </w:rPr>
              <w:t xml:space="preserve"> </w:t>
            </w:r>
            <w:r>
              <w:rPr>
                <w:rFonts w:ascii="Trebuchet MS"/>
                <w:w w:val="105"/>
                <w:sz w:val="13"/>
              </w:rPr>
              <w:t>web</w:t>
            </w:r>
          </w:p>
        </w:tc>
      </w:tr>
      <w:tr w:rsidR="001215C0" w14:paraId="378DF5C1" w14:textId="77777777">
        <w:trPr>
          <w:trHeight w:val="392"/>
        </w:trPr>
        <w:tc>
          <w:tcPr>
            <w:tcW w:w="439" w:type="dxa"/>
            <w:tcBorders>
              <w:top w:val="nil"/>
              <w:bottom w:val="nil"/>
              <w:right w:val="single" w:sz="6" w:space="0" w:color="000000"/>
            </w:tcBorders>
          </w:tcPr>
          <w:p w14:paraId="600E839E" w14:textId="77777777" w:rsidR="001215C0" w:rsidRDefault="00587B66">
            <w:pPr>
              <w:pStyle w:val="TableParagraph"/>
              <w:spacing w:before="110"/>
              <w:ind w:left="37" w:right="2"/>
              <w:jc w:val="center"/>
              <w:rPr>
                <w:rFonts w:ascii="Trebuchet MS"/>
                <w:sz w:val="13"/>
              </w:rPr>
            </w:pPr>
            <w:r>
              <w:rPr>
                <w:rFonts w:ascii="Trebuchet MS"/>
                <w:w w:val="105"/>
                <w:sz w:val="13"/>
              </w:rPr>
              <w:t>12.2</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27DC3A0A" w14:textId="77777777" w:rsidR="001215C0" w:rsidRDefault="00587B66">
            <w:pPr>
              <w:pStyle w:val="TableParagraph"/>
              <w:spacing w:before="14"/>
              <w:ind w:left="33"/>
              <w:rPr>
                <w:rFonts w:ascii="Trebuchet MS" w:hAnsi="Trebuchet MS"/>
                <w:sz w:val="13"/>
              </w:rPr>
            </w:pPr>
            <w:r>
              <w:rPr>
                <w:rFonts w:ascii="Trebuchet MS" w:hAnsi="Trebuchet MS"/>
                <w:w w:val="105"/>
                <w:sz w:val="13"/>
              </w:rPr>
              <w:t>La</w:t>
            </w:r>
            <w:r>
              <w:rPr>
                <w:rFonts w:ascii="Trebuchet MS" w:hAnsi="Trebuchet MS"/>
                <w:spacing w:val="-3"/>
                <w:w w:val="105"/>
                <w:sz w:val="13"/>
              </w:rPr>
              <w:t xml:space="preserve"> </w:t>
            </w:r>
            <w:r>
              <w:rPr>
                <w:rFonts w:ascii="Trebuchet MS" w:hAnsi="Trebuchet MS"/>
                <w:w w:val="105"/>
                <w:sz w:val="13"/>
              </w:rPr>
              <w:t>gestión</w:t>
            </w:r>
            <w:r>
              <w:rPr>
                <w:rFonts w:ascii="Trebuchet MS" w:hAnsi="Trebuchet MS"/>
                <w:spacing w:val="-3"/>
                <w:w w:val="105"/>
                <w:sz w:val="13"/>
              </w:rPr>
              <w:t xml:space="preserve"> </w:t>
            </w:r>
            <w:r>
              <w:rPr>
                <w:rFonts w:ascii="Trebuchet MS" w:hAnsi="Trebuchet MS"/>
                <w:w w:val="105"/>
                <w:sz w:val="13"/>
              </w:rPr>
              <w:t>documental</w:t>
            </w:r>
            <w:r>
              <w:rPr>
                <w:rFonts w:ascii="Trebuchet MS" w:hAnsi="Trebuchet MS"/>
                <w:spacing w:val="-3"/>
                <w:w w:val="105"/>
                <w:sz w:val="13"/>
              </w:rPr>
              <w:t xml:space="preserve"> </w:t>
            </w:r>
            <w:r>
              <w:rPr>
                <w:rFonts w:ascii="Trebuchet MS" w:hAnsi="Trebuchet MS"/>
                <w:w w:val="105"/>
                <w:sz w:val="13"/>
              </w:rPr>
              <w:t>está</w:t>
            </w:r>
            <w:r>
              <w:rPr>
                <w:rFonts w:ascii="Trebuchet MS" w:hAnsi="Trebuchet MS"/>
                <w:spacing w:val="-3"/>
                <w:w w:val="105"/>
                <w:sz w:val="13"/>
              </w:rPr>
              <w:t xml:space="preserve"> </w:t>
            </w:r>
            <w:r>
              <w:rPr>
                <w:rFonts w:ascii="Trebuchet MS" w:hAnsi="Trebuchet MS"/>
                <w:w w:val="105"/>
                <w:sz w:val="13"/>
              </w:rPr>
              <w:t>definida</w:t>
            </w:r>
            <w:r>
              <w:rPr>
                <w:rFonts w:ascii="Trebuchet MS" w:hAnsi="Trebuchet MS"/>
                <w:spacing w:val="-3"/>
                <w:w w:val="105"/>
                <w:sz w:val="13"/>
              </w:rPr>
              <w:t xml:space="preserve"> </w:t>
            </w:r>
            <w:r>
              <w:rPr>
                <w:rFonts w:ascii="Trebuchet MS" w:hAnsi="Trebuchet MS"/>
                <w:w w:val="105"/>
                <w:sz w:val="13"/>
              </w:rPr>
              <w:t>como</w:t>
            </w:r>
            <w:r>
              <w:rPr>
                <w:rFonts w:ascii="Trebuchet MS" w:hAnsi="Trebuchet MS"/>
                <w:spacing w:val="-3"/>
                <w:w w:val="105"/>
                <w:sz w:val="13"/>
              </w:rPr>
              <w:t xml:space="preserve"> </w:t>
            </w:r>
            <w:r>
              <w:rPr>
                <w:rFonts w:ascii="Trebuchet MS" w:hAnsi="Trebuchet MS"/>
                <w:w w:val="105"/>
                <w:sz w:val="13"/>
              </w:rPr>
              <w:t>un</w:t>
            </w:r>
            <w:r>
              <w:rPr>
                <w:rFonts w:ascii="Trebuchet MS" w:hAnsi="Trebuchet MS"/>
                <w:spacing w:val="-3"/>
                <w:w w:val="105"/>
                <w:sz w:val="13"/>
              </w:rPr>
              <w:t xml:space="preserve"> </w:t>
            </w:r>
            <w:r>
              <w:rPr>
                <w:rFonts w:ascii="Trebuchet MS" w:hAnsi="Trebuchet MS"/>
                <w:w w:val="105"/>
                <w:sz w:val="13"/>
              </w:rPr>
              <w:t>proceso</w:t>
            </w:r>
            <w:r>
              <w:rPr>
                <w:rFonts w:ascii="Trebuchet MS" w:hAnsi="Trebuchet MS"/>
                <w:spacing w:val="-3"/>
                <w:w w:val="105"/>
                <w:sz w:val="13"/>
              </w:rPr>
              <w:t xml:space="preserve"> </w:t>
            </w:r>
            <w:r>
              <w:rPr>
                <w:rFonts w:ascii="Trebuchet MS" w:hAnsi="Trebuchet MS"/>
                <w:w w:val="105"/>
                <w:sz w:val="13"/>
              </w:rPr>
              <w:t>transversal</w:t>
            </w:r>
            <w:r>
              <w:rPr>
                <w:rFonts w:ascii="Trebuchet MS" w:hAnsi="Trebuchet MS"/>
                <w:spacing w:val="-2"/>
                <w:w w:val="105"/>
                <w:sz w:val="13"/>
              </w:rPr>
              <w:t xml:space="preserve"> </w:t>
            </w:r>
            <w:r>
              <w:rPr>
                <w:rFonts w:ascii="Trebuchet MS" w:hAnsi="Trebuchet MS"/>
                <w:w w:val="105"/>
                <w:sz w:val="13"/>
              </w:rPr>
              <w:t>en</w:t>
            </w:r>
          </w:p>
          <w:p w14:paraId="46AB4BDA" w14:textId="77777777" w:rsidR="001215C0" w:rsidRDefault="00587B66">
            <w:pPr>
              <w:pStyle w:val="TableParagraph"/>
              <w:spacing w:before="34"/>
              <w:ind w:left="33"/>
              <w:rPr>
                <w:rFonts w:ascii="Trebuchet MS" w:hAnsi="Trebuchet MS"/>
                <w:sz w:val="13"/>
              </w:rPr>
            </w:pPr>
            <w:r>
              <w:rPr>
                <w:rFonts w:ascii="Trebuchet MS" w:hAnsi="Trebuchet MS"/>
                <w:w w:val="105"/>
                <w:sz w:val="13"/>
              </w:rPr>
              <w:t>el</w:t>
            </w:r>
            <w:r>
              <w:rPr>
                <w:rFonts w:ascii="Trebuchet MS" w:hAnsi="Trebuchet MS"/>
                <w:spacing w:val="-3"/>
                <w:w w:val="105"/>
                <w:sz w:val="13"/>
              </w:rPr>
              <w:t xml:space="preserve"> </w:t>
            </w:r>
            <w:r>
              <w:rPr>
                <w:rFonts w:ascii="Trebuchet MS" w:hAnsi="Trebuchet MS"/>
                <w:w w:val="105"/>
                <w:sz w:val="13"/>
              </w:rPr>
              <w:t>Sistema</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Gestión</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2"/>
                <w:w w:val="105"/>
                <w:sz w:val="13"/>
              </w:rPr>
              <w:t xml:space="preserve"> </w:t>
            </w:r>
            <w:r>
              <w:rPr>
                <w:rFonts w:ascii="Trebuchet MS" w:hAnsi="Trebuchet MS"/>
                <w:w w:val="105"/>
                <w:sz w:val="13"/>
              </w:rPr>
              <w:t>Calidad?</w:t>
            </w:r>
          </w:p>
        </w:tc>
        <w:tc>
          <w:tcPr>
            <w:tcW w:w="874" w:type="dxa"/>
            <w:tcBorders>
              <w:top w:val="single" w:sz="6" w:space="0" w:color="000000"/>
              <w:left w:val="single" w:sz="6" w:space="0" w:color="000000"/>
              <w:bottom w:val="single" w:sz="6" w:space="0" w:color="000000"/>
              <w:right w:val="single" w:sz="6" w:space="0" w:color="000000"/>
            </w:tcBorders>
          </w:tcPr>
          <w:p w14:paraId="3489C935" w14:textId="77777777" w:rsidR="001215C0" w:rsidRDefault="00587B66">
            <w:pPr>
              <w:pStyle w:val="TableParagraph"/>
              <w:spacing w:before="115"/>
              <w:ind w:left="29"/>
              <w:jc w:val="center"/>
              <w:rPr>
                <w:rFonts w:ascii="Trebuchet MS"/>
                <w:sz w:val="13"/>
              </w:rPr>
            </w:pPr>
            <w:r>
              <w:rPr>
                <w:rFonts w:ascii="Trebuchet MS"/>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24F8B605" w14:textId="77777777" w:rsidR="001215C0" w:rsidRDefault="001215C0">
            <w:pPr>
              <w:pStyle w:val="TableParagraph"/>
              <w:rPr>
                <w:rFonts w:ascii="Times New Roman"/>
                <w:sz w:val="12"/>
              </w:rPr>
            </w:pPr>
          </w:p>
        </w:tc>
        <w:tc>
          <w:tcPr>
            <w:tcW w:w="874" w:type="dxa"/>
            <w:tcBorders>
              <w:top w:val="single" w:sz="6" w:space="0" w:color="000000"/>
              <w:left w:val="single" w:sz="6" w:space="0" w:color="000000"/>
              <w:bottom w:val="single" w:sz="6" w:space="0" w:color="000000"/>
              <w:right w:val="single" w:sz="6" w:space="0" w:color="000000"/>
            </w:tcBorders>
          </w:tcPr>
          <w:p w14:paraId="746BA765" w14:textId="77777777" w:rsidR="001215C0" w:rsidRDefault="00587B66">
            <w:pPr>
              <w:pStyle w:val="TableParagraph"/>
              <w:spacing w:before="115"/>
              <w:ind w:left="29"/>
              <w:jc w:val="center"/>
              <w:rPr>
                <w:rFonts w:ascii="Trebuchet MS"/>
                <w:sz w:val="13"/>
              </w:rPr>
            </w:pPr>
            <w:r>
              <w:rPr>
                <w:rFonts w:ascii="Trebuchet MS"/>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6101B5C4" w14:textId="77777777" w:rsidR="001215C0" w:rsidRDefault="001215C0">
            <w:pPr>
              <w:pStyle w:val="TableParagraph"/>
              <w:rPr>
                <w:rFonts w:ascii="Times New Roman"/>
                <w:sz w:val="12"/>
              </w:rPr>
            </w:pPr>
          </w:p>
        </w:tc>
        <w:tc>
          <w:tcPr>
            <w:tcW w:w="2630" w:type="dxa"/>
            <w:gridSpan w:val="3"/>
            <w:tcBorders>
              <w:top w:val="single" w:sz="6" w:space="0" w:color="000000"/>
              <w:left w:val="single" w:sz="6" w:space="0" w:color="000000"/>
              <w:bottom w:val="single" w:sz="6" w:space="0" w:color="000000"/>
            </w:tcBorders>
          </w:tcPr>
          <w:p w14:paraId="19A70595" w14:textId="77777777" w:rsidR="001215C0" w:rsidRDefault="001215C0">
            <w:pPr>
              <w:pStyle w:val="TableParagraph"/>
              <w:rPr>
                <w:rFonts w:ascii="Times New Roman"/>
                <w:sz w:val="12"/>
              </w:rPr>
            </w:pPr>
          </w:p>
        </w:tc>
      </w:tr>
      <w:tr w:rsidR="001215C0" w14:paraId="32C0ECB1" w14:textId="77777777">
        <w:trPr>
          <w:trHeight w:val="392"/>
        </w:trPr>
        <w:tc>
          <w:tcPr>
            <w:tcW w:w="439" w:type="dxa"/>
            <w:tcBorders>
              <w:top w:val="nil"/>
              <w:bottom w:val="nil"/>
              <w:right w:val="single" w:sz="6" w:space="0" w:color="000000"/>
            </w:tcBorders>
          </w:tcPr>
          <w:p w14:paraId="5C19B1AC" w14:textId="77777777" w:rsidR="001215C0" w:rsidRDefault="00587B66">
            <w:pPr>
              <w:pStyle w:val="TableParagraph"/>
              <w:spacing w:before="110"/>
              <w:ind w:left="37" w:right="2"/>
              <w:jc w:val="center"/>
              <w:rPr>
                <w:rFonts w:ascii="Trebuchet MS"/>
                <w:sz w:val="13"/>
              </w:rPr>
            </w:pPr>
            <w:r>
              <w:rPr>
                <w:rFonts w:ascii="Trebuchet MS"/>
                <w:w w:val="105"/>
                <w:sz w:val="13"/>
              </w:rPr>
              <w:t>12.3</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60C1F50A" w14:textId="77777777" w:rsidR="001215C0" w:rsidRDefault="00587B66">
            <w:pPr>
              <w:pStyle w:val="TableParagraph"/>
              <w:spacing w:before="14"/>
              <w:ind w:left="33"/>
              <w:rPr>
                <w:rFonts w:ascii="Trebuchet MS"/>
                <w:sz w:val="13"/>
              </w:rPr>
            </w:pPr>
            <w:r>
              <w:rPr>
                <w:rFonts w:ascii="Trebuchet MS"/>
                <w:w w:val="105"/>
                <w:sz w:val="13"/>
              </w:rPr>
              <w:t>Se</w:t>
            </w:r>
            <w:r>
              <w:rPr>
                <w:rFonts w:ascii="Trebuchet MS"/>
                <w:spacing w:val="-3"/>
                <w:w w:val="105"/>
                <w:sz w:val="13"/>
              </w:rPr>
              <w:t xml:space="preserve"> </w:t>
            </w:r>
            <w:r>
              <w:rPr>
                <w:rFonts w:ascii="Trebuchet MS"/>
                <w:w w:val="105"/>
                <w:sz w:val="13"/>
              </w:rPr>
              <w:t>tienen</w:t>
            </w:r>
            <w:r>
              <w:rPr>
                <w:rFonts w:ascii="Trebuchet MS"/>
                <w:spacing w:val="-3"/>
                <w:w w:val="105"/>
                <w:sz w:val="13"/>
              </w:rPr>
              <w:t xml:space="preserve"> </w:t>
            </w:r>
            <w:r>
              <w:rPr>
                <w:rFonts w:ascii="Trebuchet MS"/>
                <w:w w:val="105"/>
                <w:sz w:val="13"/>
              </w:rPr>
              <w:t>identificados</w:t>
            </w:r>
            <w:r>
              <w:rPr>
                <w:rFonts w:ascii="Trebuchet MS"/>
                <w:spacing w:val="-2"/>
                <w:w w:val="105"/>
                <w:sz w:val="13"/>
              </w:rPr>
              <w:t xml:space="preserve"> </w:t>
            </w:r>
            <w:r>
              <w:rPr>
                <w:rFonts w:ascii="Trebuchet MS"/>
                <w:w w:val="105"/>
                <w:sz w:val="13"/>
              </w:rPr>
              <w:t>en</w:t>
            </w:r>
            <w:r>
              <w:rPr>
                <w:rFonts w:ascii="Trebuchet MS"/>
                <w:spacing w:val="-3"/>
                <w:w w:val="105"/>
                <w:sz w:val="13"/>
              </w:rPr>
              <w:t xml:space="preserve"> </w:t>
            </w:r>
            <w:r>
              <w:rPr>
                <w:rFonts w:ascii="Trebuchet MS"/>
                <w:w w:val="105"/>
                <w:sz w:val="13"/>
              </w:rPr>
              <w:t>el</w:t>
            </w:r>
            <w:r>
              <w:rPr>
                <w:rFonts w:ascii="Trebuchet MS"/>
                <w:spacing w:val="-2"/>
                <w:w w:val="105"/>
                <w:sz w:val="13"/>
              </w:rPr>
              <w:t xml:space="preserve"> </w:t>
            </w:r>
            <w:r>
              <w:rPr>
                <w:rFonts w:ascii="Trebuchet MS"/>
                <w:w w:val="105"/>
                <w:sz w:val="13"/>
              </w:rPr>
              <w:t>mapa</w:t>
            </w:r>
            <w:r>
              <w:rPr>
                <w:rFonts w:ascii="Trebuchet MS"/>
                <w:spacing w:val="-2"/>
                <w:w w:val="105"/>
                <w:sz w:val="13"/>
              </w:rPr>
              <w:t xml:space="preserve"> </w:t>
            </w:r>
            <w:r>
              <w:rPr>
                <w:rFonts w:ascii="Trebuchet MS"/>
                <w:w w:val="105"/>
                <w:sz w:val="13"/>
              </w:rPr>
              <w:t>de</w:t>
            </w:r>
            <w:r>
              <w:rPr>
                <w:rFonts w:ascii="Trebuchet MS"/>
                <w:spacing w:val="-3"/>
                <w:w w:val="105"/>
                <w:sz w:val="13"/>
              </w:rPr>
              <w:t xml:space="preserve"> </w:t>
            </w:r>
            <w:r>
              <w:rPr>
                <w:rFonts w:ascii="Trebuchet MS"/>
                <w:w w:val="105"/>
                <w:sz w:val="13"/>
              </w:rPr>
              <w:t>riesgos</w:t>
            </w:r>
            <w:r>
              <w:rPr>
                <w:rFonts w:ascii="Trebuchet MS"/>
                <w:spacing w:val="-3"/>
                <w:w w:val="105"/>
                <w:sz w:val="13"/>
              </w:rPr>
              <w:t xml:space="preserve"> </w:t>
            </w:r>
            <w:r>
              <w:rPr>
                <w:rFonts w:ascii="Trebuchet MS"/>
                <w:w w:val="105"/>
                <w:sz w:val="13"/>
              </w:rPr>
              <w:t>de</w:t>
            </w:r>
            <w:r>
              <w:rPr>
                <w:rFonts w:ascii="Trebuchet MS"/>
                <w:spacing w:val="-2"/>
                <w:w w:val="105"/>
                <w:sz w:val="13"/>
              </w:rPr>
              <w:t xml:space="preserve"> </w:t>
            </w:r>
            <w:r>
              <w:rPr>
                <w:rFonts w:ascii="Trebuchet MS"/>
                <w:w w:val="105"/>
                <w:sz w:val="13"/>
              </w:rPr>
              <w:t>la</w:t>
            </w:r>
            <w:r>
              <w:rPr>
                <w:rFonts w:ascii="Trebuchet MS"/>
                <w:spacing w:val="-3"/>
                <w:w w:val="105"/>
                <w:sz w:val="13"/>
              </w:rPr>
              <w:t xml:space="preserve"> </w:t>
            </w:r>
            <w:r>
              <w:rPr>
                <w:rFonts w:ascii="Trebuchet MS"/>
                <w:w w:val="105"/>
                <w:sz w:val="13"/>
              </w:rPr>
              <w:t>empresa</w:t>
            </w:r>
            <w:r>
              <w:rPr>
                <w:rFonts w:ascii="Trebuchet MS"/>
                <w:spacing w:val="-3"/>
                <w:w w:val="105"/>
                <w:sz w:val="13"/>
              </w:rPr>
              <w:t xml:space="preserve"> </w:t>
            </w:r>
            <w:r>
              <w:rPr>
                <w:rFonts w:ascii="Trebuchet MS"/>
                <w:w w:val="105"/>
                <w:sz w:val="13"/>
              </w:rPr>
              <w:t>lo</w:t>
            </w:r>
          </w:p>
          <w:p w14:paraId="0BE26D82" w14:textId="3E802113" w:rsidR="001215C0" w:rsidRDefault="0030087E">
            <w:pPr>
              <w:pStyle w:val="TableParagraph"/>
              <w:spacing w:before="34"/>
              <w:ind w:left="33"/>
              <w:rPr>
                <w:rFonts w:ascii="Trebuchet MS" w:hAnsi="Trebuchet MS"/>
                <w:sz w:val="13"/>
              </w:rPr>
            </w:pPr>
            <w:r>
              <w:rPr>
                <w:rFonts w:ascii="Trebuchet MS" w:hAnsi="Trebuchet MS"/>
                <w:w w:val="105"/>
                <w:sz w:val="13"/>
              </w:rPr>
              <w:t>Inherentes</w:t>
            </w:r>
            <w:r w:rsidR="00587B66">
              <w:rPr>
                <w:rFonts w:ascii="Trebuchet MS" w:hAnsi="Trebuchet MS"/>
                <w:spacing w:val="-4"/>
                <w:w w:val="105"/>
                <w:sz w:val="13"/>
              </w:rPr>
              <w:t xml:space="preserve"> </w:t>
            </w:r>
            <w:r w:rsidR="00587B66">
              <w:rPr>
                <w:rFonts w:ascii="Trebuchet MS" w:hAnsi="Trebuchet MS"/>
                <w:w w:val="105"/>
                <w:sz w:val="13"/>
              </w:rPr>
              <w:t>a</w:t>
            </w:r>
            <w:r w:rsidR="00587B66">
              <w:rPr>
                <w:rFonts w:ascii="Trebuchet MS" w:hAnsi="Trebuchet MS"/>
                <w:spacing w:val="-4"/>
                <w:w w:val="105"/>
                <w:sz w:val="13"/>
              </w:rPr>
              <w:t xml:space="preserve"> </w:t>
            </w:r>
            <w:r w:rsidR="00587B66">
              <w:rPr>
                <w:rFonts w:ascii="Trebuchet MS" w:hAnsi="Trebuchet MS"/>
                <w:w w:val="105"/>
                <w:sz w:val="13"/>
              </w:rPr>
              <w:t>la</w:t>
            </w:r>
            <w:r w:rsidR="00587B66">
              <w:rPr>
                <w:rFonts w:ascii="Trebuchet MS" w:hAnsi="Trebuchet MS"/>
                <w:spacing w:val="-2"/>
                <w:w w:val="105"/>
                <w:sz w:val="13"/>
              </w:rPr>
              <w:t xml:space="preserve"> </w:t>
            </w:r>
            <w:r w:rsidR="00587B66">
              <w:rPr>
                <w:rFonts w:ascii="Trebuchet MS" w:hAnsi="Trebuchet MS"/>
                <w:w w:val="105"/>
                <w:sz w:val="13"/>
              </w:rPr>
              <w:t>gestión</w:t>
            </w:r>
            <w:r w:rsidR="00587B66">
              <w:rPr>
                <w:rFonts w:ascii="Trebuchet MS" w:hAnsi="Trebuchet MS"/>
                <w:spacing w:val="-4"/>
                <w:w w:val="105"/>
                <w:sz w:val="13"/>
              </w:rPr>
              <w:t xml:space="preserve"> </w:t>
            </w:r>
            <w:r w:rsidR="00587B66">
              <w:rPr>
                <w:rFonts w:ascii="Trebuchet MS" w:hAnsi="Trebuchet MS"/>
                <w:w w:val="105"/>
                <w:sz w:val="13"/>
              </w:rPr>
              <w:t>documental?</w:t>
            </w:r>
          </w:p>
        </w:tc>
        <w:tc>
          <w:tcPr>
            <w:tcW w:w="874" w:type="dxa"/>
            <w:tcBorders>
              <w:top w:val="single" w:sz="6" w:space="0" w:color="000000"/>
              <w:left w:val="single" w:sz="6" w:space="0" w:color="000000"/>
              <w:bottom w:val="single" w:sz="6" w:space="0" w:color="000000"/>
              <w:right w:val="single" w:sz="6" w:space="0" w:color="000000"/>
            </w:tcBorders>
          </w:tcPr>
          <w:p w14:paraId="088FC4C9" w14:textId="77777777" w:rsidR="001215C0" w:rsidRDefault="00587B66">
            <w:pPr>
              <w:pStyle w:val="TableParagraph"/>
              <w:spacing w:before="115"/>
              <w:ind w:left="29"/>
              <w:jc w:val="center"/>
              <w:rPr>
                <w:rFonts w:ascii="Trebuchet MS"/>
                <w:sz w:val="13"/>
              </w:rPr>
            </w:pPr>
            <w:r>
              <w:rPr>
                <w:rFonts w:ascii="Trebuchet MS"/>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0E7CFB1C" w14:textId="77777777" w:rsidR="001215C0" w:rsidRDefault="001215C0">
            <w:pPr>
              <w:pStyle w:val="TableParagraph"/>
              <w:rPr>
                <w:rFonts w:ascii="Times New Roman"/>
                <w:sz w:val="12"/>
              </w:rPr>
            </w:pPr>
          </w:p>
        </w:tc>
        <w:tc>
          <w:tcPr>
            <w:tcW w:w="874" w:type="dxa"/>
            <w:tcBorders>
              <w:top w:val="single" w:sz="6" w:space="0" w:color="000000"/>
              <w:left w:val="single" w:sz="6" w:space="0" w:color="000000"/>
              <w:bottom w:val="single" w:sz="6" w:space="0" w:color="000000"/>
              <w:right w:val="single" w:sz="6" w:space="0" w:color="000000"/>
            </w:tcBorders>
          </w:tcPr>
          <w:p w14:paraId="6BBA1B77" w14:textId="77777777" w:rsidR="001215C0" w:rsidRDefault="00587B66">
            <w:pPr>
              <w:pStyle w:val="TableParagraph"/>
              <w:spacing w:before="115"/>
              <w:ind w:left="29"/>
              <w:jc w:val="center"/>
              <w:rPr>
                <w:rFonts w:ascii="Trebuchet MS"/>
                <w:sz w:val="13"/>
              </w:rPr>
            </w:pPr>
            <w:r>
              <w:rPr>
                <w:rFonts w:ascii="Trebuchet MS"/>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5DBC8A35" w14:textId="77777777" w:rsidR="001215C0" w:rsidRDefault="001215C0">
            <w:pPr>
              <w:pStyle w:val="TableParagraph"/>
              <w:rPr>
                <w:rFonts w:ascii="Times New Roman"/>
                <w:sz w:val="12"/>
              </w:rPr>
            </w:pPr>
          </w:p>
        </w:tc>
        <w:tc>
          <w:tcPr>
            <w:tcW w:w="2630" w:type="dxa"/>
            <w:gridSpan w:val="3"/>
            <w:tcBorders>
              <w:top w:val="single" w:sz="6" w:space="0" w:color="000000"/>
              <w:left w:val="single" w:sz="6" w:space="0" w:color="000000"/>
              <w:bottom w:val="single" w:sz="6" w:space="0" w:color="000000"/>
            </w:tcBorders>
          </w:tcPr>
          <w:p w14:paraId="250EF556" w14:textId="77777777" w:rsidR="001215C0" w:rsidRDefault="00587B66">
            <w:pPr>
              <w:pStyle w:val="TableParagraph"/>
              <w:spacing w:before="14"/>
              <w:ind w:left="29"/>
              <w:rPr>
                <w:rFonts w:ascii="Trebuchet MS"/>
                <w:sz w:val="13"/>
              </w:rPr>
            </w:pPr>
            <w:r>
              <w:rPr>
                <w:rFonts w:ascii="Trebuchet MS"/>
                <w:w w:val="105"/>
                <w:sz w:val="13"/>
              </w:rPr>
              <w:t>El</w:t>
            </w:r>
            <w:r>
              <w:rPr>
                <w:rFonts w:ascii="Trebuchet MS"/>
                <w:spacing w:val="-2"/>
                <w:w w:val="105"/>
                <w:sz w:val="13"/>
              </w:rPr>
              <w:t xml:space="preserve"> </w:t>
            </w:r>
            <w:r>
              <w:rPr>
                <w:rFonts w:ascii="Trebuchet MS"/>
                <w:w w:val="105"/>
                <w:sz w:val="13"/>
              </w:rPr>
              <w:t>tema</w:t>
            </w:r>
            <w:r>
              <w:rPr>
                <w:rFonts w:ascii="Trebuchet MS"/>
                <w:spacing w:val="-3"/>
                <w:w w:val="105"/>
                <w:sz w:val="13"/>
              </w:rPr>
              <w:t xml:space="preserve"> </w:t>
            </w:r>
            <w:r>
              <w:rPr>
                <w:rFonts w:ascii="Trebuchet MS"/>
                <w:w w:val="105"/>
                <w:sz w:val="13"/>
              </w:rPr>
              <w:t>de</w:t>
            </w:r>
            <w:r>
              <w:rPr>
                <w:rFonts w:ascii="Trebuchet MS"/>
                <w:spacing w:val="-2"/>
                <w:w w:val="105"/>
                <w:sz w:val="13"/>
              </w:rPr>
              <w:t xml:space="preserve"> </w:t>
            </w:r>
            <w:r>
              <w:rPr>
                <w:rFonts w:ascii="Trebuchet MS"/>
                <w:w w:val="105"/>
                <w:sz w:val="13"/>
              </w:rPr>
              <w:t>riesgos</w:t>
            </w:r>
            <w:r>
              <w:rPr>
                <w:rFonts w:ascii="Trebuchet MS"/>
                <w:spacing w:val="-3"/>
                <w:w w:val="105"/>
                <w:sz w:val="13"/>
              </w:rPr>
              <w:t xml:space="preserve"> </w:t>
            </w:r>
            <w:r>
              <w:rPr>
                <w:rFonts w:ascii="Trebuchet MS"/>
                <w:w w:val="105"/>
                <w:sz w:val="13"/>
              </w:rPr>
              <w:t>se</w:t>
            </w:r>
            <w:r>
              <w:rPr>
                <w:rFonts w:ascii="Trebuchet MS"/>
                <w:spacing w:val="-2"/>
                <w:w w:val="105"/>
                <w:sz w:val="13"/>
              </w:rPr>
              <w:t xml:space="preserve"> </w:t>
            </w:r>
            <w:r>
              <w:rPr>
                <w:rFonts w:ascii="Trebuchet MS"/>
                <w:w w:val="105"/>
                <w:sz w:val="13"/>
              </w:rPr>
              <w:t>maneja</w:t>
            </w:r>
            <w:r>
              <w:rPr>
                <w:rFonts w:ascii="Trebuchet MS"/>
                <w:spacing w:val="-3"/>
                <w:w w:val="105"/>
                <w:sz w:val="13"/>
              </w:rPr>
              <w:t xml:space="preserve"> </w:t>
            </w:r>
            <w:r>
              <w:rPr>
                <w:rFonts w:ascii="Trebuchet MS"/>
                <w:w w:val="105"/>
                <w:sz w:val="13"/>
              </w:rPr>
              <w:t>desde</w:t>
            </w:r>
            <w:r>
              <w:rPr>
                <w:rFonts w:ascii="Trebuchet MS"/>
                <w:spacing w:val="-2"/>
                <w:w w:val="105"/>
                <w:sz w:val="13"/>
              </w:rPr>
              <w:t xml:space="preserve"> </w:t>
            </w:r>
            <w:r>
              <w:rPr>
                <w:rFonts w:ascii="Trebuchet MS"/>
                <w:w w:val="105"/>
                <w:sz w:val="13"/>
              </w:rPr>
              <w:t>el</w:t>
            </w:r>
          </w:p>
          <w:p w14:paraId="49E6B52A" w14:textId="77777777" w:rsidR="001215C0" w:rsidRDefault="00587B66">
            <w:pPr>
              <w:pStyle w:val="TableParagraph"/>
              <w:spacing w:before="34"/>
              <w:ind w:left="29"/>
              <w:rPr>
                <w:rFonts w:ascii="Trebuchet MS" w:hAnsi="Trebuchet MS"/>
                <w:sz w:val="13"/>
              </w:rPr>
            </w:pPr>
            <w:r>
              <w:rPr>
                <w:rFonts w:ascii="Trebuchet MS" w:hAnsi="Trebuchet MS"/>
                <w:w w:val="105"/>
                <w:sz w:val="13"/>
              </w:rPr>
              <w:t>área</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control</w:t>
            </w:r>
            <w:r>
              <w:rPr>
                <w:rFonts w:ascii="Trebuchet MS" w:hAnsi="Trebuchet MS"/>
                <w:spacing w:val="-2"/>
                <w:w w:val="105"/>
                <w:sz w:val="13"/>
              </w:rPr>
              <w:t xml:space="preserve"> </w:t>
            </w:r>
            <w:r>
              <w:rPr>
                <w:rFonts w:ascii="Trebuchet MS" w:hAnsi="Trebuchet MS"/>
                <w:w w:val="105"/>
                <w:sz w:val="13"/>
              </w:rPr>
              <w:t>interno</w:t>
            </w:r>
          </w:p>
        </w:tc>
      </w:tr>
      <w:tr w:rsidR="001215C0" w14:paraId="046CE090" w14:textId="77777777">
        <w:trPr>
          <w:trHeight w:val="393"/>
        </w:trPr>
        <w:tc>
          <w:tcPr>
            <w:tcW w:w="439" w:type="dxa"/>
            <w:tcBorders>
              <w:top w:val="nil"/>
              <w:bottom w:val="nil"/>
              <w:right w:val="single" w:sz="6" w:space="0" w:color="000000"/>
            </w:tcBorders>
          </w:tcPr>
          <w:p w14:paraId="2E451360" w14:textId="77777777" w:rsidR="001215C0" w:rsidRDefault="00587B66">
            <w:pPr>
              <w:pStyle w:val="TableParagraph"/>
              <w:spacing w:before="110"/>
              <w:ind w:left="37" w:right="2"/>
              <w:jc w:val="center"/>
              <w:rPr>
                <w:rFonts w:ascii="Trebuchet MS"/>
                <w:sz w:val="13"/>
              </w:rPr>
            </w:pPr>
            <w:r>
              <w:rPr>
                <w:rFonts w:ascii="Trebuchet MS"/>
                <w:w w:val="105"/>
                <w:sz w:val="13"/>
              </w:rPr>
              <w:t>12.4</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2B0511E2" w14:textId="77777777" w:rsidR="001215C0" w:rsidRDefault="00587B66">
            <w:pPr>
              <w:pStyle w:val="TableParagraph"/>
              <w:spacing w:before="105"/>
              <w:ind w:left="33"/>
              <w:rPr>
                <w:rFonts w:ascii="Trebuchet MS" w:hAnsi="Trebuchet MS"/>
                <w:sz w:val="13"/>
              </w:rPr>
            </w:pPr>
            <w:r>
              <w:rPr>
                <w:rFonts w:ascii="Trebuchet MS" w:hAnsi="Trebuchet MS"/>
                <w:w w:val="105"/>
                <w:sz w:val="13"/>
              </w:rPr>
              <w:t>La</w:t>
            </w:r>
            <w:r>
              <w:rPr>
                <w:rFonts w:ascii="Trebuchet MS" w:hAnsi="Trebuchet MS"/>
                <w:spacing w:val="-3"/>
                <w:w w:val="105"/>
                <w:sz w:val="13"/>
              </w:rPr>
              <w:t xml:space="preserve"> </w:t>
            </w:r>
            <w:r>
              <w:rPr>
                <w:rFonts w:ascii="Trebuchet MS" w:hAnsi="Trebuchet MS"/>
                <w:w w:val="105"/>
                <w:sz w:val="13"/>
              </w:rPr>
              <w:t>empresa</w:t>
            </w:r>
            <w:r>
              <w:rPr>
                <w:rFonts w:ascii="Trebuchet MS" w:hAnsi="Trebuchet MS"/>
                <w:spacing w:val="-3"/>
                <w:w w:val="105"/>
                <w:sz w:val="13"/>
              </w:rPr>
              <w:t xml:space="preserve"> </w:t>
            </w:r>
            <w:r>
              <w:rPr>
                <w:rFonts w:ascii="Trebuchet MS" w:hAnsi="Trebuchet MS"/>
                <w:w w:val="105"/>
                <w:sz w:val="13"/>
              </w:rPr>
              <w:t>cuenta</w:t>
            </w:r>
            <w:r>
              <w:rPr>
                <w:rFonts w:ascii="Trebuchet MS" w:hAnsi="Trebuchet MS"/>
                <w:spacing w:val="-3"/>
                <w:w w:val="105"/>
                <w:sz w:val="13"/>
              </w:rPr>
              <w:t xml:space="preserve"> </w:t>
            </w:r>
            <w:r>
              <w:rPr>
                <w:rFonts w:ascii="Trebuchet MS" w:hAnsi="Trebuchet MS"/>
                <w:w w:val="105"/>
                <w:sz w:val="13"/>
              </w:rPr>
              <w:t>con</w:t>
            </w:r>
            <w:r>
              <w:rPr>
                <w:rFonts w:ascii="Trebuchet MS" w:hAnsi="Trebuchet MS"/>
                <w:spacing w:val="-3"/>
                <w:w w:val="105"/>
                <w:sz w:val="13"/>
              </w:rPr>
              <w:t xml:space="preserve"> </w:t>
            </w:r>
            <w:r>
              <w:rPr>
                <w:rFonts w:ascii="Trebuchet MS" w:hAnsi="Trebuchet MS"/>
                <w:w w:val="105"/>
                <w:sz w:val="13"/>
              </w:rPr>
              <w:t>política</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gestión</w:t>
            </w:r>
            <w:r>
              <w:rPr>
                <w:rFonts w:ascii="Trebuchet MS" w:hAnsi="Trebuchet MS"/>
                <w:spacing w:val="-3"/>
                <w:w w:val="105"/>
                <w:sz w:val="13"/>
              </w:rPr>
              <w:t xml:space="preserve"> </w:t>
            </w:r>
            <w:r>
              <w:rPr>
                <w:rFonts w:ascii="Trebuchet MS" w:hAnsi="Trebuchet MS"/>
                <w:w w:val="105"/>
                <w:sz w:val="13"/>
              </w:rPr>
              <w:t>documental?</w:t>
            </w:r>
          </w:p>
        </w:tc>
        <w:tc>
          <w:tcPr>
            <w:tcW w:w="874" w:type="dxa"/>
            <w:tcBorders>
              <w:top w:val="single" w:sz="6" w:space="0" w:color="000000"/>
              <w:left w:val="single" w:sz="6" w:space="0" w:color="000000"/>
              <w:bottom w:val="single" w:sz="6" w:space="0" w:color="000000"/>
              <w:right w:val="single" w:sz="6" w:space="0" w:color="000000"/>
            </w:tcBorders>
          </w:tcPr>
          <w:p w14:paraId="7C8BD3EE" w14:textId="77777777" w:rsidR="001215C0" w:rsidRDefault="001215C0">
            <w:pPr>
              <w:pStyle w:val="TableParagraph"/>
              <w:rPr>
                <w:rFonts w:ascii="Times New Roman"/>
                <w:sz w:val="12"/>
              </w:rPr>
            </w:pPr>
          </w:p>
        </w:tc>
        <w:tc>
          <w:tcPr>
            <w:tcW w:w="883" w:type="dxa"/>
            <w:tcBorders>
              <w:top w:val="single" w:sz="6" w:space="0" w:color="000000"/>
              <w:left w:val="single" w:sz="6" w:space="0" w:color="000000"/>
              <w:bottom w:val="single" w:sz="6" w:space="0" w:color="000000"/>
              <w:right w:val="single" w:sz="6" w:space="0" w:color="000000"/>
            </w:tcBorders>
          </w:tcPr>
          <w:p w14:paraId="1B4E4095" w14:textId="77777777" w:rsidR="001215C0" w:rsidRDefault="00587B66">
            <w:pPr>
              <w:pStyle w:val="TableParagraph"/>
              <w:spacing w:before="115"/>
              <w:ind w:left="29"/>
              <w:jc w:val="center"/>
              <w:rPr>
                <w:rFonts w:ascii="Trebuchet MS"/>
                <w:sz w:val="13"/>
              </w:rPr>
            </w:pPr>
            <w:r>
              <w:rPr>
                <w:rFonts w:ascii="Trebuchet MS"/>
                <w:w w:val="105"/>
                <w:sz w:val="13"/>
              </w:rPr>
              <w:t>X</w:t>
            </w:r>
          </w:p>
        </w:tc>
        <w:tc>
          <w:tcPr>
            <w:tcW w:w="874" w:type="dxa"/>
            <w:tcBorders>
              <w:top w:val="single" w:sz="6" w:space="0" w:color="000000"/>
              <w:left w:val="single" w:sz="6" w:space="0" w:color="000000"/>
              <w:bottom w:val="single" w:sz="6" w:space="0" w:color="000000"/>
              <w:right w:val="single" w:sz="6" w:space="0" w:color="000000"/>
            </w:tcBorders>
          </w:tcPr>
          <w:p w14:paraId="241055FE" w14:textId="77777777" w:rsidR="001215C0" w:rsidRDefault="001215C0">
            <w:pPr>
              <w:pStyle w:val="TableParagraph"/>
              <w:rPr>
                <w:rFonts w:ascii="Times New Roman"/>
                <w:sz w:val="12"/>
              </w:rPr>
            </w:pPr>
          </w:p>
        </w:tc>
        <w:tc>
          <w:tcPr>
            <w:tcW w:w="883" w:type="dxa"/>
            <w:tcBorders>
              <w:top w:val="single" w:sz="6" w:space="0" w:color="000000"/>
              <w:left w:val="single" w:sz="6" w:space="0" w:color="000000"/>
              <w:bottom w:val="single" w:sz="6" w:space="0" w:color="000000"/>
              <w:right w:val="single" w:sz="6" w:space="0" w:color="000000"/>
            </w:tcBorders>
          </w:tcPr>
          <w:p w14:paraId="21BFBE27" w14:textId="77777777" w:rsidR="001215C0" w:rsidRDefault="00587B66">
            <w:pPr>
              <w:pStyle w:val="TableParagraph"/>
              <w:spacing w:before="115"/>
              <w:ind w:left="30"/>
              <w:jc w:val="center"/>
              <w:rPr>
                <w:rFonts w:ascii="Trebuchet MS"/>
                <w:sz w:val="13"/>
              </w:rPr>
            </w:pPr>
            <w:r>
              <w:rPr>
                <w:rFonts w:ascii="Trebuchet MS"/>
                <w:w w:val="105"/>
                <w:sz w:val="13"/>
              </w:rPr>
              <w:t>X</w:t>
            </w:r>
          </w:p>
        </w:tc>
        <w:tc>
          <w:tcPr>
            <w:tcW w:w="2630" w:type="dxa"/>
            <w:gridSpan w:val="3"/>
            <w:tcBorders>
              <w:top w:val="single" w:sz="6" w:space="0" w:color="000000"/>
              <w:left w:val="single" w:sz="6" w:space="0" w:color="000000"/>
              <w:bottom w:val="single" w:sz="6" w:space="0" w:color="000000"/>
            </w:tcBorders>
          </w:tcPr>
          <w:p w14:paraId="53EE9F94" w14:textId="77777777" w:rsidR="001215C0" w:rsidRDefault="001215C0">
            <w:pPr>
              <w:pStyle w:val="TableParagraph"/>
              <w:rPr>
                <w:rFonts w:ascii="Times New Roman"/>
                <w:sz w:val="12"/>
              </w:rPr>
            </w:pPr>
          </w:p>
        </w:tc>
      </w:tr>
      <w:tr w:rsidR="001215C0" w14:paraId="54F13EB6" w14:textId="77777777">
        <w:trPr>
          <w:trHeight w:val="647"/>
        </w:trPr>
        <w:tc>
          <w:tcPr>
            <w:tcW w:w="439" w:type="dxa"/>
            <w:tcBorders>
              <w:top w:val="nil"/>
              <w:bottom w:val="nil"/>
              <w:right w:val="single" w:sz="6" w:space="0" w:color="000000"/>
            </w:tcBorders>
          </w:tcPr>
          <w:p w14:paraId="5FEFA816" w14:textId="77777777" w:rsidR="001215C0" w:rsidRDefault="001215C0">
            <w:pPr>
              <w:pStyle w:val="TableParagraph"/>
              <w:spacing w:before="5"/>
              <w:rPr>
                <w:rFonts w:ascii="Trebuchet MS"/>
                <w:sz w:val="20"/>
              </w:rPr>
            </w:pPr>
          </w:p>
          <w:p w14:paraId="0810418B" w14:textId="77777777" w:rsidR="001215C0" w:rsidRDefault="00587B66">
            <w:pPr>
              <w:pStyle w:val="TableParagraph"/>
              <w:ind w:left="37" w:right="2"/>
              <w:jc w:val="center"/>
              <w:rPr>
                <w:rFonts w:ascii="Trebuchet MS"/>
                <w:sz w:val="13"/>
              </w:rPr>
            </w:pPr>
            <w:r>
              <w:rPr>
                <w:rFonts w:ascii="Trebuchet MS"/>
                <w:w w:val="105"/>
                <w:sz w:val="13"/>
              </w:rPr>
              <w:t>12.5</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72AF1409" w14:textId="77777777" w:rsidR="001215C0" w:rsidRDefault="00587B66">
            <w:pPr>
              <w:pStyle w:val="TableParagraph"/>
              <w:spacing w:before="141" w:line="295" w:lineRule="auto"/>
              <w:ind w:left="33" w:right="468"/>
              <w:rPr>
                <w:rFonts w:ascii="Trebuchet MS" w:hAnsi="Trebuchet MS"/>
                <w:sz w:val="13"/>
              </w:rPr>
            </w:pPr>
            <w:r>
              <w:rPr>
                <w:rFonts w:ascii="Trebuchet MS" w:hAnsi="Trebuchet MS"/>
                <w:w w:val="105"/>
                <w:sz w:val="13"/>
              </w:rPr>
              <w:t>Las políticas de gestión documental se encuentran alineadas al</w:t>
            </w:r>
            <w:r>
              <w:rPr>
                <w:rFonts w:ascii="Trebuchet MS" w:hAnsi="Trebuchet MS"/>
                <w:spacing w:val="-39"/>
                <w:w w:val="105"/>
                <w:sz w:val="13"/>
              </w:rPr>
              <w:t xml:space="preserve"> </w:t>
            </w:r>
            <w:r>
              <w:rPr>
                <w:rFonts w:ascii="Trebuchet MS" w:hAnsi="Trebuchet MS"/>
                <w:w w:val="105"/>
                <w:sz w:val="13"/>
              </w:rPr>
              <w:t>sistema</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2"/>
                <w:w w:val="105"/>
                <w:sz w:val="13"/>
              </w:rPr>
              <w:t xml:space="preserve"> </w:t>
            </w:r>
            <w:r>
              <w:rPr>
                <w:rFonts w:ascii="Trebuchet MS" w:hAnsi="Trebuchet MS"/>
                <w:w w:val="105"/>
                <w:sz w:val="13"/>
              </w:rPr>
              <w:t>gestión</w:t>
            </w:r>
            <w:r>
              <w:rPr>
                <w:rFonts w:ascii="Trebuchet MS" w:hAnsi="Trebuchet MS"/>
                <w:spacing w:val="-1"/>
                <w:w w:val="105"/>
                <w:sz w:val="13"/>
              </w:rPr>
              <w:t xml:space="preserve"> </w:t>
            </w:r>
            <w:r>
              <w:rPr>
                <w:rFonts w:ascii="Trebuchet MS" w:hAnsi="Trebuchet MS"/>
                <w:w w:val="105"/>
                <w:sz w:val="13"/>
              </w:rPr>
              <w:t>de</w:t>
            </w:r>
            <w:r>
              <w:rPr>
                <w:rFonts w:ascii="Trebuchet MS" w:hAnsi="Trebuchet MS"/>
                <w:spacing w:val="-2"/>
                <w:w w:val="105"/>
                <w:sz w:val="13"/>
              </w:rPr>
              <w:t xml:space="preserve"> </w:t>
            </w:r>
            <w:r>
              <w:rPr>
                <w:rFonts w:ascii="Trebuchet MS" w:hAnsi="Trebuchet MS"/>
                <w:w w:val="105"/>
                <w:sz w:val="13"/>
              </w:rPr>
              <w:t>seguridad y</w:t>
            </w:r>
            <w:r>
              <w:rPr>
                <w:rFonts w:ascii="Trebuchet MS" w:hAnsi="Trebuchet MS"/>
                <w:spacing w:val="-2"/>
                <w:w w:val="105"/>
                <w:sz w:val="13"/>
              </w:rPr>
              <w:t xml:space="preserve"> </w:t>
            </w:r>
            <w:r>
              <w:rPr>
                <w:rFonts w:ascii="Trebuchet MS" w:hAnsi="Trebuchet MS"/>
                <w:w w:val="105"/>
                <w:sz w:val="13"/>
              </w:rPr>
              <w:t>salud</w:t>
            </w:r>
            <w:r>
              <w:rPr>
                <w:rFonts w:ascii="Trebuchet MS" w:hAnsi="Trebuchet MS"/>
                <w:spacing w:val="-1"/>
                <w:w w:val="105"/>
                <w:sz w:val="13"/>
              </w:rPr>
              <w:t xml:space="preserve"> </w:t>
            </w:r>
            <w:r>
              <w:rPr>
                <w:rFonts w:ascii="Trebuchet MS" w:hAnsi="Trebuchet MS"/>
                <w:w w:val="105"/>
                <w:sz w:val="13"/>
              </w:rPr>
              <w:t>en</w:t>
            </w:r>
            <w:r>
              <w:rPr>
                <w:rFonts w:ascii="Trebuchet MS" w:hAnsi="Trebuchet MS"/>
                <w:spacing w:val="-2"/>
                <w:w w:val="105"/>
                <w:sz w:val="13"/>
              </w:rPr>
              <w:t xml:space="preserve"> </w:t>
            </w:r>
            <w:r>
              <w:rPr>
                <w:rFonts w:ascii="Trebuchet MS" w:hAnsi="Trebuchet MS"/>
                <w:w w:val="105"/>
                <w:sz w:val="13"/>
              </w:rPr>
              <w:t>el trabajo?</w:t>
            </w:r>
          </w:p>
        </w:tc>
        <w:tc>
          <w:tcPr>
            <w:tcW w:w="874" w:type="dxa"/>
            <w:tcBorders>
              <w:top w:val="single" w:sz="6" w:space="0" w:color="000000"/>
              <w:left w:val="single" w:sz="6" w:space="0" w:color="000000"/>
              <w:bottom w:val="single" w:sz="6" w:space="0" w:color="000000"/>
              <w:right w:val="single" w:sz="6" w:space="0" w:color="000000"/>
            </w:tcBorders>
          </w:tcPr>
          <w:p w14:paraId="41A0935B" w14:textId="77777777" w:rsidR="001215C0" w:rsidRDefault="001215C0">
            <w:pPr>
              <w:pStyle w:val="TableParagraph"/>
              <w:spacing w:before="9"/>
              <w:rPr>
                <w:rFonts w:ascii="Trebuchet MS"/>
                <w:sz w:val="20"/>
              </w:rPr>
            </w:pPr>
          </w:p>
          <w:p w14:paraId="4841EE16" w14:textId="77777777" w:rsidR="001215C0" w:rsidRDefault="00587B66">
            <w:pPr>
              <w:pStyle w:val="TableParagraph"/>
              <w:spacing w:before="1"/>
              <w:ind w:left="29"/>
              <w:jc w:val="center"/>
              <w:rPr>
                <w:rFonts w:ascii="Trebuchet MS"/>
                <w:sz w:val="13"/>
              </w:rPr>
            </w:pPr>
            <w:r>
              <w:rPr>
                <w:rFonts w:ascii="Trebuchet MS"/>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2457AEA4" w14:textId="77777777" w:rsidR="001215C0" w:rsidRDefault="001215C0">
            <w:pPr>
              <w:pStyle w:val="TableParagraph"/>
              <w:rPr>
                <w:rFonts w:ascii="Times New Roman"/>
                <w:sz w:val="12"/>
              </w:rPr>
            </w:pPr>
          </w:p>
        </w:tc>
        <w:tc>
          <w:tcPr>
            <w:tcW w:w="874" w:type="dxa"/>
            <w:tcBorders>
              <w:top w:val="single" w:sz="6" w:space="0" w:color="000000"/>
              <w:left w:val="single" w:sz="6" w:space="0" w:color="000000"/>
              <w:bottom w:val="single" w:sz="6" w:space="0" w:color="000000"/>
              <w:right w:val="single" w:sz="6" w:space="0" w:color="000000"/>
            </w:tcBorders>
          </w:tcPr>
          <w:p w14:paraId="52D38B97" w14:textId="77777777" w:rsidR="001215C0" w:rsidRDefault="001215C0">
            <w:pPr>
              <w:pStyle w:val="TableParagraph"/>
              <w:spacing w:before="9"/>
              <w:rPr>
                <w:rFonts w:ascii="Trebuchet MS"/>
                <w:sz w:val="20"/>
              </w:rPr>
            </w:pPr>
          </w:p>
          <w:p w14:paraId="189EFAAC" w14:textId="77777777" w:rsidR="001215C0" w:rsidRDefault="00587B66">
            <w:pPr>
              <w:pStyle w:val="TableParagraph"/>
              <w:spacing w:before="1"/>
              <w:ind w:left="29"/>
              <w:jc w:val="center"/>
              <w:rPr>
                <w:rFonts w:ascii="Trebuchet MS"/>
                <w:sz w:val="13"/>
              </w:rPr>
            </w:pPr>
            <w:r>
              <w:rPr>
                <w:rFonts w:ascii="Trebuchet MS"/>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260351A8" w14:textId="77777777" w:rsidR="001215C0" w:rsidRDefault="001215C0">
            <w:pPr>
              <w:pStyle w:val="TableParagraph"/>
              <w:rPr>
                <w:rFonts w:ascii="Times New Roman"/>
                <w:sz w:val="12"/>
              </w:rPr>
            </w:pPr>
          </w:p>
        </w:tc>
        <w:tc>
          <w:tcPr>
            <w:tcW w:w="2630" w:type="dxa"/>
            <w:gridSpan w:val="3"/>
            <w:tcBorders>
              <w:top w:val="single" w:sz="6" w:space="0" w:color="000000"/>
              <w:left w:val="single" w:sz="6" w:space="0" w:color="000000"/>
              <w:bottom w:val="single" w:sz="6" w:space="0" w:color="000000"/>
            </w:tcBorders>
          </w:tcPr>
          <w:p w14:paraId="68606435" w14:textId="77777777" w:rsidR="001215C0" w:rsidRDefault="00587B66">
            <w:pPr>
              <w:pStyle w:val="TableParagraph"/>
              <w:spacing w:before="47" w:line="295" w:lineRule="auto"/>
              <w:ind w:left="29" w:right="124"/>
              <w:rPr>
                <w:rFonts w:ascii="Trebuchet MS" w:hAnsi="Trebuchet MS"/>
                <w:sz w:val="13"/>
              </w:rPr>
            </w:pPr>
            <w:r>
              <w:rPr>
                <w:rFonts w:ascii="Trebuchet MS" w:hAnsi="Trebuchet MS"/>
                <w:w w:val="105"/>
                <w:sz w:val="13"/>
              </w:rPr>
              <w:t>Sistema de gestión de seguridad y salud</w:t>
            </w:r>
            <w:r>
              <w:rPr>
                <w:rFonts w:ascii="Trebuchet MS" w:hAnsi="Trebuchet MS"/>
                <w:spacing w:val="-39"/>
                <w:w w:val="105"/>
                <w:sz w:val="13"/>
              </w:rPr>
              <w:t xml:space="preserve"> </w:t>
            </w:r>
            <w:r>
              <w:rPr>
                <w:rFonts w:ascii="Trebuchet MS" w:hAnsi="Trebuchet MS"/>
                <w:w w:val="105"/>
                <w:sz w:val="13"/>
              </w:rPr>
              <w:t>en el trabajo aprobado el 2 Noviembre</w:t>
            </w:r>
            <w:r>
              <w:rPr>
                <w:rFonts w:ascii="Trebuchet MS" w:hAnsi="Trebuchet MS"/>
                <w:spacing w:val="1"/>
                <w:w w:val="105"/>
                <w:sz w:val="13"/>
              </w:rPr>
              <w:t xml:space="preserve"> </w:t>
            </w:r>
            <w:r>
              <w:rPr>
                <w:rFonts w:ascii="Trebuchet MS" w:hAnsi="Trebuchet MS"/>
                <w:w w:val="105"/>
                <w:sz w:val="13"/>
              </w:rPr>
              <w:t>2017</w:t>
            </w:r>
          </w:p>
        </w:tc>
      </w:tr>
      <w:tr w:rsidR="001215C0" w14:paraId="73BE7FA0" w14:textId="77777777">
        <w:trPr>
          <w:trHeight w:val="597"/>
        </w:trPr>
        <w:tc>
          <w:tcPr>
            <w:tcW w:w="439" w:type="dxa"/>
            <w:tcBorders>
              <w:top w:val="nil"/>
              <w:bottom w:val="nil"/>
              <w:right w:val="single" w:sz="6" w:space="0" w:color="000000"/>
            </w:tcBorders>
          </w:tcPr>
          <w:p w14:paraId="45FFB6D1" w14:textId="77777777" w:rsidR="001215C0" w:rsidRDefault="001215C0">
            <w:pPr>
              <w:pStyle w:val="TableParagraph"/>
              <w:spacing w:before="4"/>
              <w:rPr>
                <w:rFonts w:ascii="Trebuchet MS"/>
                <w:sz w:val="18"/>
              </w:rPr>
            </w:pPr>
          </w:p>
          <w:p w14:paraId="7E153C93" w14:textId="77777777" w:rsidR="001215C0" w:rsidRDefault="00587B66">
            <w:pPr>
              <w:pStyle w:val="TableParagraph"/>
              <w:ind w:left="37" w:right="2"/>
              <w:jc w:val="center"/>
              <w:rPr>
                <w:rFonts w:ascii="Trebuchet MS"/>
                <w:sz w:val="13"/>
              </w:rPr>
            </w:pPr>
            <w:r>
              <w:rPr>
                <w:rFonts w:ascii="Trebuchet MS"/>
                <w:w w:val="105"/>
                <w:sz w:val="13"/>
              </w:rPr>
              <w:t>12.6</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0FC1CCA4" w14:textId="77777777" w:rsidR="001215C0" w:rsidRDefault="00587B66">
            <w:pPr>
              <w:pStyle w:val="TableParagraph"/>
              <w:spacing w:before="115" w:line="292" w:lineRule="auto"/>
              <w:ind w:left="33" w:right="468"/>
              <w:rPr>
                <w:rFonts w:ascii="Trebuchet MS" w:hAnsi="Trebuchet MS"/>
                <w:sz w:val="13"/>
              </w:rPr>
            </w:pPr>
            <w:r>
              <w:rPr>
                <w:rFonts w:ascii="Trebuchet MS" w:hAnsi="Trebuchet MS"/>
                <w:w w:val="105"/>
                <w:sz w:val="13"/>
              </w:rPr>
              <w:t>Las políticas de gestión documental se encuentran alineadas al</w:t>
            </w:r>
            <w:r>
              <w:rPr>
                <w:rFonts w:ascii="Trebuchet MS" w:hAnsi="Trebuchet MS"/>
                <w:spacing w:val="-39"/>
                <w:w w:val="105"/>
                <w:sz w:val="13"/>
              </w:rPr>
              <w:t xml:space="preserve"> </w:t>
            </w:r>
            <w:r>
              <w:rPr>
                <w:rFonts w:ascii="Trebuchet MS" w:hAnsi="Trebuchet MS"/>
                <w:w w:val="105"/>
                <w:sz w:val="13"/>
              </w:rPr>
              <w:t>sistema</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1"/>
                <w:w w:val="105"/>
                <w:sz w:val="13"/>
              </w:rPr>
              <w:t xml:space="preserve"> </w:t>
            </w:r>
            <w:r>
              <w:rPr>
                <w:rFonts w:ascii="Trebuchet MS" w:hAnsi="Trebuchet MS"/>
                <w:w w:val="105"/>
                <w:sz w:val="13"/>
              </w:rPr>
              <w:t>gestión</w:t>
            </w:r>
            <w:r>
              <w:rPr>
                <w:rFonts w:ascii="Trebuchet MS" w:hAnsi="Trebuchet MS"/>
                <w:spacing w:val="-1"/>
                <w:w w:val="105"/>
                <w:sz w:val="13"/>
              </w:rPr>
              <w:t xml:space="preserve"> </w:t>
            </w:r>
            <w:r>
              <w:rPr>
                <w:rFonts w:ascii="Trebuchet MS" w:hAnsi="Trebuchet MS"/>
                <w:w w:val="105"/>
                <w:sz w:val="13"/>
              </w:rPr>
              <w:t>de</w:t>
            </w:r>
            <w:r>
              <w:rPr>
                <w:rFonts w:ascii="Trebuchet MS" w:hAnsi="Trebuchet MS"/>
                <w:spacing w:val="-2"/>
                <w:w w:val="105"/>
                <w:sz w:val="13"/>
              </w:rPr>
              <w:t xml:space="preserve"> </w:t>
            </w:r>
            <w:r>
              <w:rPr>
                <w:rFonts w:ascii="Trebuchet MS" w:hAnsi="Trebuchet MS"/>
                <w:w w:val="105"/>
                <w:sz w:val="13"/>
              </w:rPr>
              <w:t>medio ambiente?</w:t>
            </w:r>
          </w:p>
        </w:tc>
        <w:tc>
          <w:tcPr>
            <w:tcW w:w="874" w:type="dxa"/>
            <w:tcBorders>
              <w:top w:val="single" w:sz="6" w:space="0" w:color="000000"/>
              <w:left w:val="single" w:sz="6" w:space="0" w:color="000000"/>
              <w:bottom w:val="single" w:sz="6" w:space="0" w:color="000000"/>
              <w:right w:val="single" w:sz="6" w:space="0" w:color="000000"/>
            </w:tcBorders>
          </w:tcPr>
          <w:p w14:paraId="18D45F29" w14:textId="77777777" w:rsidR="001215C0" w:rsidRDefault="001215C0">
            <w:pPr>
              <w:pStyle w:val="TableParagraph"/>
              <w:rPr>
                <w:rFonts w:ascii="Times New Roman"/>
                <w:sz w:val="12"/>
              </w:rPr>
            </w:pPr>
          </w:p>
        </w:tc>
        <w:tc>
          <w:tcPr>
            <w:tcW w:w="883" w:type="dxa"/>
            <w:tcBorders>
              <w:top w:val="single" w:sz="6" w:space="0" w:color="000000"/>
              <w:left w:val="single" w:sz="6" w:space="0" w:color="000000"/>
              <w:bottom w:val="single" w:sz="6" w:space="0" w:color="000000"/>
              <w:right w:val="single" w:sz="6" w:space="0" w:color="000000"/>
            </w:tcBorders>
          </w:tcPr>
          <w:p w14:paraId="2653687C" w14:textId="77777777" w:rsidR="001215C0" w:rsidRDefault="001215C0">
            <w:pPr>
              <w:pStyle w:val="TableParagraph"/>
              <w:spacing w:before="9"/>
              <w:rPr>
                <w:rFonts w:ascii="Trebuchet MS"/>
                <w:sz w:val="18"/>
              </w:rPr>
            </w:pPr>
          </w:p>
          <w:p w14:paraId="68DC268D" w14:textId="77777777" w:rsidR="001215C0" w:rsidRDefault="00587B66">
            <w:pPr>
              <w:pStyle w:val="TableParagraph"/>
              <w:ind w:left="29"/>
              <w:jc w:val="center"/>
              <w:rPr>
                <w:rFonts w:ascii="Trebuchet MS"/>
                <w:sz w:val="13"/>
              </w:rPr>
            </w:pPr>
            <w:r>
              <w:rPr>
                <w:rFonts w:ascii="Trebuchet MS"/>
                <w:w w:val="105"/>
                <w:sz w:val="13"/>
              </w:rPr>
              <w:t>X</w:t>
            </w:r>
          </w:p>
        </w:tc>
        <w:tc>
          <w:tcPr>
            <w:tcW w:w="874" w:type="dxa"/>
            <w:tcBorders>
              <w:top w:val="single" w:sz="6" w:space="0" w:color="000000"/>
              <w:left w:val="single" w:sz="6" w:space="0" w:color="000000"/>
              <w:bottom w:val="single" w:sz="6" w:space="0" w:color="000000"/>
              <w:right w:val="single" w:sz="6" w:space="0" w:color="000000"/>
            </w:tcBorders>
          </w:tcPr>
          <w:p w14:paraId="60BFD054" w14:textId="77777777" w:rsidR="001215C0" w:rsidRDefault="001215C0">
            <w:pPr>
              <w:pStyle w:val="TableParagraph"/>
              <w:rPr>
                <w:rFonts w:ascii="Times New Roman"/>
                <w:sz w:val="12"/>
              </w:rPr>
            </w:pPr>
          </w:p>
        </w:tc>
        <w:tc>
          <w:tcPr>
            <w:tcW w:w="883" w:type="dxa"/>
            <w:tcBorders>
              <w:top w:val="single" w:sz="6" w:space="0" w:color="000000"/>
              <w:left w:val="single" w:sz="6" w:space="0" w:color="000000"/>
              <w:bottom w:val="single" w:sz="6" w:space="0" w:color="000000"/>
              <w:right w:val="single" w:sz="6" w:space="0" w:color="000000"/>
            </w:tcBorders>
          </w:tcPr>
          <w:p w14:paraId="39A80FF1" w14:textId="77777777" w:rsidR="001215C0" w:rsidRDefault="001215C0">
            <w:pPr>
              <w:pStyle w:val="TableParagraph"/>
              <w:spacing w:before="9"/>
              <w:rPr>
                <w:rFonts w:ascii="Trebuchet MS"/>
                <w:sz w:val="18"/>
              </w:rPr>
            </w:pPr>
          </w:p>
          <w:p w14:paraId="7F7859D4" w14:textId="77777777" w:rsidR="001215C0" w:rsidRDefault="00587B66">
            <w:pPr>
              <w:pStyle w:val="TableParagraph"/>
              <w:ind w:left="30"/>
              <w:jc w:val="center"/>
              <w:rPr>
                <w:rFonts w:ascii="Trebuchet MS"/>
                <w:sz w:val="13"/>
              </w:rPr>
            </w:pPr>
            <w:r>
              <w:rPr>
                <w:rFonts w:ascii="Trebuchet MS"/>
                <w:w w:val="105"/>
                <w:sz w:val="13"/>
              </w:rPr>
              <w:t>X</w:t>
            </w:r>
          </w:p>
        </w:tc>
        <w:tc>
          <w:tcPr>
            <w:tcW w:w="2630" w:type="dxa"/>
            <w:gridSpan w:val="3"/>
            <w:tcBorders>
              <w:top w:val="single" w:sz="6" w:space="0" w:color="000000"/>
              <w:left w:val="single" w:sz="6" w:space="0" w:color="000000"/>
              <w:bottom w:val="single" w:sz="6" w:space="0" w:color="000000"/>
            </w:tcBorders>
          </w:tcPr>
          <w:p w14:paraId="471B0C95" w14:textId="0C0C770C" w:rsidR="001215C0" w:rsidRDefault="00587B66">
            <w:pPr>
              <w:pStyle w:val="TableParagraph"/>
              <w:spacing w:before="23" w:line="292" w:lineRule="auto"/>
              <w:ind w:left="29" w:right="33"/>
              <w:rPr>
                <w:rFonts w:ascii="Trebuchet MS" w:hAnsi="Trebuchet MS"/>
                <w:sz w:val="13"/>
              </w:rPr>
            </w:pPr>
            <w:r>
              <w:rPr>
                <w:rFonts w:ascii="Trebuchet MS" w:hAnsi="Trebuchet MS"/>
                <w:w w:val="105"/>
                <w:sz w:val="13"/>
              </w:rPr>
              <w:t xml:space="preserve">Política ambiental publicada en la </w:t>
            </w:r>
            <w:r w:rsidR="0030087E">
              <w:rPr>
                <w:rFonts w:ascii="Trebuchet MS" w:hAnsi="Trebuchet MS"/>
                <w:w w:val="105"/>
                <w:sz w:val="13"/>
              </w:rPr>
              <w:t>página</w:t>
            </w:r>
            <w:r>
              <w:rPr>
                <w:rFonts w:ascii="Trebuchet MS" w:hAnsi="Trebuchet MS"/>
                <w:spacing w:val="-39"/>
                <w:w w:val="105"/>
                <w:sz w:val="13"/>
              </w:rPr>
              <w:t xml:space="preserve"> </w:t>
            </w:r>
            <w:r>
              <w:rPr>
                <w:rFonts w:ascii="Trebuchet MS" w:hAnsi="Trebuchet MS"/>
                <w:w w:val="105"/>
                <w:sz w:val="13"/>
              </w:rPr>
              <w:t>web,</w:t>
            </w:r>
            <w:r>
              <w:rPr>
                <w:rFonts w:ascii="Trebuchet MS" w:hAnsi="Trebuchet MS"/>
                <w:spacing w:val="-1"/>
                <w:w w:val="105"/>
                <w:sz w:val="13"/>
              </w:rPr>
              <w:t xml:space="preserve"> </w:t>
            </w:r>
            <w:r>
              <w:rPr>
                <w:rFonts w:ascii="Trebuchet MS" w:hAnsi="Trebuchet MS"/>
                <w:w w:val="105"/>
                <w:sz w:val="13"/>
              </w:rPr>
              <w:t>aun no</w:t>
            </w:r>
            <w:r>
              <w:rPr>
                <w:rFonts w:ascii="Trebuchet MS" w:hAnsi="Trebuchet MS"/>
                <w:spacing w:val="1"/>
                <w:w w:val="105"/>
                <w:sz w:val="13"/>
              </w:rPr>
              <w:t xml:space="preserve"> </w:t>
            </w:r>
            <w:r>
              <w:rPr>
                <w:rFonts w:ascii="Trebuchet MS" w:hAnsi="Trebuchet MS"/>
                <w:w w:val="105"/>
                <w:sz w:val="13"/>
              </w:rPr>
              <w:t>se ha integrado al sistema</w:t>
            </w:r>
            <w:r>
              <w:rPr>
                <w:rFonts w:ascii="Trebuchet MS" w:hAnsi="Trebuchet MS"/>
                <w:spacing w:val="1"/>
                <w:w w:val="105"/>
                <w:sz w:val="13"/>
              </w:rPr>
              <w:t xml:space="preserve"> </w:t>
            </w:r>
            <w:r>
              <w:rPr>
                <w:rFonts w:ascii="Trebuchet MS" w:hAnsi="Trebuchet MS"/>
                <w:w w:val="105"/>
                <w:sz w:val="13"/>
              </w:rPr>
              <w:t>de</w:t>
            </w:r>
            <w:r>
              <w:rPr>
                <w:rFonts w:ascii="Trebuchet MS" w:hAnsi="Trebuchet MS"/>
                <w:spacing w:val="-2"/>
                <w:w w:val="105"/>
                <w:sz w:val="13"/>
              </w:rPr>
              <w:t xml:space="preserve"> </w:t>
            </w:r>
            <w:r>
              <w:rPr>
                <w:rFonts w:ascii="Trebuchet MS" w:hAnsi="Trebuchet MS"/>
                <w:w w:val="105"/>
                <w:sz w:val="13"/>
              </w:rPr>
              <w:t>gestión</w:t>
            </w:r>
            <w:r>
              <w:rPr>
                <w:rFonts w:ascii="Trebuchet MS" w:hAnsi="Trebuchet MS"/>
                <w:spacing w:val="-1"/>
                <w:w w:val="105"/>
                <w:sz w:val="13"/>
              </w:rPr>
              <w:t xml:space="preserve"> </w:t>
            </w:r>
            <w:r>
              <w:rPr>
                <w:rFonts w:ascii="Trebuchet MS" w:hAnsi="Trebuchet MS"/>
                <w:w w:val="105"/>
                <w:sz w:val="13"/>
              </w:rPr>
              <w:t>documental</w:t>
            </w:r>
          </w:p>
        </w:tc>
      </w:tr>
      <w:tr w:rsidR="001215C0" w14:paraId="04F4718A" w14:textId="77777777">
        <w:trPr>
          <w:trHeight w:val="392"/>
        </w:trPr>
        <w:tc>
          <w:tcPr>
            <w:tcW w:w="439" w:type="dxa"/>
            <w:tcBorders>
              <w:top w:val="nil"/>
              <w:bottom w:val="nil"/>
              <w:right w:val="single" w:sz="6" w:space="0" w:color="000000"/>
            </w:tcBorders>
          </w:tcPr>
          <w:p w14:paraId="6E33129C" w14:textId="77777777" w:rsidR="001215C0" w:rsidRDefault="00587B66">
            <w:pPr>
              <w:pStyle w:val="TableParagraph"/>
              <w:spacing w:before="110"/>
              <w:ind w:left="35" w:right="2"/>
              <w:jc w:val="center"/>
              <w:rPr>
                <w:rFonts w:ascii="Trebuchet MS"/>
                <w:sz w:val="13"/>
              </w:rPr>
            </w:pPr>
            <w:r>
              <w:rPr>
                <w:rFonts w:ascii="Trebuchet MS"/>
                <w:w w:val="105"/>
                <w:sz w:val="13"/>
              </w:rPr>
              <w:t>13</w:t>
            </w:r>
          </w:p>
        </w:tc>
        <w:tc>
          <w:tcPr>
            <w:tcW w:w="10541" w:type="dxa"/>
            <w:gridSpan w:val="9"/>
            <w:tcBorders>
              <w:top w:val="single" w:sz="6" w:space="0" w:color="000000"/>
              <w:left w:val="single" w:sz="6" w:space="0" w:color="000000"/>
              <w:bottom w:val="single" w:sz="6" w:space="0" w:color="000000"/>
            </w:tcBorders>
            <w:shd w:val="clear" w:color="auto" w:fill="92D050"/>
          </w:tcPr>
          <w:p w14:paraId="385DE3AF" w14:textId="77777777" w:rsidR="001215C0" w:rsidRDefault="00587B66">
            <w:pPr>
              <w:pStyle w:val="TableParagraph"/>
              <w:spacing w:before="100"/>
              <w:ind w:left="3921" w:right="3873"/>
              <w:jc w:val="center"/>
              <w:rPr>
                <w:rFonts w:ascii="Trebuchet MS" w:hAnsi="Trebuchet MS"/>
                <w:b/>
                <w:sz w:val="13"/>
              </w:rPr>
            </w:pPr>
            <w:r>
              <w:rPr>
                <w:rFonts w:ascii="Trebuchet MS" w:hAnsi="Trebuchet MS"/>
                <w:b/>
                <w:w w:val="105"/>
                <w:sz w:val="13"/>
              </w:rPr>
              <w:t>INSTRUMENTOS</w:t>
            </w:r>
            <w:r>
              <w:rPr>
                <w:rFonts w:ascii="Trebuchet MS" w:hAnsi="Trebuchet MS"/>
                <w:b/>
                <w:spacing w:val="-8"/>
                <w:w w:val="105"/>
                <w:sz w:val="13"/>
              </w:rPr>
              <w:t xml:space="preserve"> </w:t>
            </w:r>
            <w:r>
              <w:rPr>
                <w:rFonts w:ascii="Trebuchet MS" w:hAnsi="Trebuchet MS"/>
                <w:b/>
                <w:w w:val="105"/>
                <w:sz w:val="13"/>
              </w:rPr>
              <w:t>ARCHIVÍSTICOS</w:t>
            </w:r>
          </w:p>
        </w:tc>
      </w:tr>
      <w:tr w:rsidR="001215C0" w14:paraId="1A537952" w14:textId="77777777">
        <w:trPr>
          <w:trHeight w:val="181"/>
        </w:trPr>
        <w:tc>
          <w:tcPr>
            <w:tcW w:w="439" w:type="dxa"/>
            <w:tcBorders>
              <w:top w:val="nil"/>
              <w:bottom w:val="nil"/>
              <w:right w:val="single" w:sz="6" w:space="0" w:color="000000"/>
            </w:tcBorders>
          </w:tcPr>
          <w:p w14:paraId="30B4811E" w14:textId="77777777" w:rsidR="001215C0" w:rsidRDefault="001215C0">
            <w:pPr>
              <w:pStyle w:val="TableParagraph"/>
              <w:rPr>
                <w:rFonts w:ascii="Times New Roman"/>
                <w:sz w:val="12"/>
              </w:rPr>
            </w:pPr>
          </w:p>
        </w:tc>
        <w:tc>
          <w:tcPr>
            <w:tcW w:w="4397" w:type="dxa"/>
            <w:gridSpan w:val="2"/>
            <w:vMerge w:val="restart"/>
            <w:tcBorders>
              <w:top w:val="single" w:sz="6" w:space="0" w:color="000000"/>
              <w:left w:val="single" w:sz="6" w:space="0" w:color="000000"/>
              <w:bottom w:val="single" w:sz="6" w:space="0" w:color="000000"/>
              <w:right w:val="single" w:sz="6" w:space="0" w:color="000000"/>
            </w:tcBorders>
            <w:shd w:val="clear" w:color="auto" w:fill="C2E39C"/>
          </w:tcPr>
          <w:p w14:paraId="17CA2867" w14:textId="77777777" w:rsidR="001215C0" w:rsidRDefault="00587B66">
            <w:pPr>
              <w:pStyle w:val="TableParagraph"/>
              <w:spacing w:before="98"/>
              <w:ind w:left="33"/>
              <w:rPr>
                <w:rFonts w:ascii="Trebuchet MS"/>
                <w:sz w:val="13"/>
              </w:rPr>
            </w:pPr>
            <w:r>
              <w:rPr>
                <w:rFonts w:ascii="Trebuchet MS"/>
                <w:w w:val="105"/>
                <w:sz w:val="13"/>
              </w:rPr>
              <w:t>La</w:t>
            </w:r>
            <w:r>
              <w:rPr>
                <w:rFonts w:ascii="Trebuchet MS"/>
                <w:spacing w:val="-3"/>
                <w:w w:val="105"/>
                <w:sz w:val="13"/>
              </w:rPr>
              <w:t xml:space="preserve"> </w:t>
            </w:r>
            <w:r>
              <w:rPr>
                <w:rFonts w:ascii="Trebuchet MS"/>
                <w:w w:val="105"/>
                <w:sz w:val="13"/>
              </w:rPr>
              <w:t>empresa</w:t>
            </w:r>
            <w:r>
              <w:rPr>
                <w:rFonts w:ascii="Trebuchet MS"/>
                <w:spacing w:val="-3"/>
                <w:w w:val="105"/>
                <w:sz w:val="13"/>
              </w:rPr>
              <w:t xml:space="preserve"> </w:t>
            </w:r>
            <w:r>
              <w:rPr>
                <w:rFonts w:ascii="Trebuchet MS"/>
                <w:w w:val="105"/>
                <w:sz w:val="13"/>
              </w:rPr>
              <w:t>cuenta</w:t>
            </w:r>
            <w:r>
              <w:rPr>
                <w:rFonts w:ascii="Trebuchet MS"/>
                <w:spacing w:val="-4"/>
                <w:w w:val="105"/>
                <w:sz w:val="13"/>
              </w:rPr>
              <w:t xml:space="preserve"> </w:t>
            </w:r>
            <w:r>
              <w:rPr>
                <w:rFonts w:ascii="Trebuchet MS"/>
                <w:w w:val="105"/>
                <w:sz w:val="13"/>
              </w:rPr>
              <w:t>con:</w:t>
            </w:r>
          </w:p>
        </w:tc>
        <w:tc>
          <w:tcPr>
            <w:tcW w:w="1757" w:type="dxa"/>
            <w:gridSpan w:val="2"/>
            <w:tcBorders>
              <w:top w:val="single" w:sz="6" w:space="0" w:color="000000"/>
              <w:left w:val="single" w:sz="6" w:space="0" w:color="000000"/>
              <w:bottom w:val="single" w:sz="6" w:space="0" w:color="000000"/>
              <w:right w:val="single" w:sz="6" w:space="0" w:color="000000"/>
            </w:tcBorders>
            <w:shd w:val="clear" w:color="auto" w:fill="C2E39C"/>
          </w:tcPr>
          <w:p w14:paraId="417CBC5A" w14:textId="77777777" w:rsidR="001215C0" w:rsidRDefault="00587B66">
            <w:pPr>
              <w:pStyle w:val="TableParagraph"/>
              <w:spacing w:before="2"/>
              <w:ind w:left="576"/>
              <w:rPr>
                <w:rFonts w:ascii="Trebuchet MS"/>
                <w:sz w:val="13"/>
              </w:rPr>
            </w:pPr>
            <w:r>
              <w:rPr>
                <w:rFonts w:ascii="Trebuchet MS"/>
                <w:w w:val="105"/>
                <w:sz w:val="13"/>
              </w:rPr>
              <w:t>Elaborado</w:t>
            </w:r>
          </w:p>
        </w:tc>
        <w:tc>
          <w:tcPr>
            <w:tcW w:w="1757" w:type="dxa"/>
            <w:gridSpan w:val="2"/>
            <w:tcBorders>
              <w:top w:val="single" w:sz="6" w:space="0" w:color="000000"/>
              <w:left w:val="single" w:sz="6" w:space="0" w:color="000000"/>
              <w:bottom w:val="single" w:sz="6" w:space="0" w:color="000000"/>
              <w:right w:val="single" w:sz="6" w:space="0" w:color="000000"/>
            </w:tcBorders>
            <w:shd w:val="clear" w:color="auto" w:fill="C2E39C"/>
          </w:tcPr>
          <w:p w14:paraId="6952A6BA" w14:textId="77777777" w:rsidR="001215C0" w:rsidRDefault="00587B66">
            <w:pPr>
              <w:pStyle w:val="TableParagraph"/>
              <w:spacing w:before="2"/>
              <w:ind w:left="590"/>
              <w:rPr>
                <w:rFonts w:ascii="Trebuchet MS"/>
                <w:sz w:val="13"/>
              </w:rPr>
            </w:pPr>
            <w:r>
              <w:rPr>
                <w:rFonts w:ascii="Trebuchet MS"/>
                <w:w w:val="105"/>
                <w:sz w:val="13"/>
              </w:rPr>
              <w:t>Aprobado</w:t>
            </w:r>
          </w:p>
        </w:tc>
        <w:tc>
          <w:tcPr>
            <w:tcW w:w="2630" w:type="dxa"/>
            <w:gridSpan w:val="3"/>
            <w:vMerge w:val="restart"/>
            <w:tcBorders>
              <w:top w:val="single" w:sz="6" w:space="0" w:color="000000"/>
              <w:left w:val="single" w:sz="6" w:space="0" w:color="000000"/>
              <w:bottom w:val="single" w:sz="6" w:space="0" w:color="000000"/>
            </w:tcBorders>
            <w:shd w:val="clear" w:color="auto" w:fill="C2E39C"/>
          </w:tcPr>
          <w:p w14:paraId="22D32C34" w14:textId="77777777" w:rsidR="001215C0" w:rsidRDefault="00587B66">
            <w:pPr>
              <w:pStyle w:val="TableParagraph"/>
              <w:spacing w:before="98"/>
              <w:ind w:left="149"/>
              <w:rPr>
                <w:rFonts w:ascii="Trebuchet MS" w:hAnsi="Trebuchet MS"/>
                <w:sz w:val="13"/>
              </w:rPr>
            </w:pPr>
            <w:r>
              <w:rPr>
                <w:rFonts w:ascii="Trebuchet MS" w:hAnsi="Trebuchet MS"/>
                <w:w w:val="105"/>
                <w:sz w:val="13"/>
              </w:rPr>
              <w:t>Fecha</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aprobación</w:t>
            </w:r>
            <w:r>
              <w:rPr>
                <w:rFonts w:ascii="Trebuchet MS" w:hAnsi="Trebuchet MS"/>
                <w:spacing w:val="-4"/>
                <w:w w:val="105"/>
                <w:sz w:val="13"/>
              </w:rPr>
              <w:t xml:space="preserve"> </w:t>
            </w:r>
            <w:r>
              <w:rPr>
                <w:rFonts w:ascii="Trebuchet MS" w:hAnsi="Trebuchet MS"/>
                <w:w w:val="105"/>
                <w:sz w:val="13"/>
              </w:rPr>
              <w:t>(DD/MM/AAAA)?:</w:t>
            </w:r>
          </w:p>
        </w:tc>
      </w:tr>
      <w:tr w:rsidR="001215C0" w14:paraId="03637860" w14:textId="77777777">
        <w:trPr>
          <w:trHeight w:val="181"/>
        </w:trPr>
        <w:tc>
          <w:tcPr>
            <w:tcW w:w="439" w:type="dxa"/>
            <w:tcBorders>
              <w:top w:val="nil"/>
              <w:bottom w:val="nil"/>
              <w:right w:val="single" w:sz="6" w:space="0" w:color="000000"/>
            </w:tcBorders>
          </w:tcPr>
          <w:p w14:paraId="0F61FBA2" w14:textId="77777777" w:rsidR="001215C0" w:rsidRDefault="001215C0">
            <w:pPr>
              <w:pStyle w:val="TableParagraph"/>
              <w:rPr>
                <w:rFonts w:ascii="Times New Roman"/>
                <w:sz w:val="12"/>
              </w:rPr>
            </w:pPr>
          </w:p>
        </w:tc>
        <w:tc>
          <w:tcPr>
            <w:tcW w:w="4397" w:type="dxa"/>
            <w:gridSpan w:val="2"/>
            <w:vMerge/>
            <w:tcBorders>
              <w:top w:val="nil"/>
              <w:left w:val="single" w:sz="6" w:space="0" w:color="000000"/>
              <w:bottom w:val="single" w:sz="6" w:space="0" w:color="000000"/>
              <w:right w:val="single" w:sz="6" w:space="0" w:color="000000"/>
            </w:tcBorders>
            <w:shd w:val="clear" w:color="auto" w:fill="C2E39C"/>
          </w:tcPr>
          <w:p w14:paraId="3CFF3C36" w14:textId="77777777" w:rsidR="001215C0" w:rsidRDefault="001215C0">
            <w:pPr>
              <w:rPr>
                <w:sz w:val="2"/>
                <w:szCs w:val="2"/>
              </w:rPr>
            </w:pPr>
          </w:p>
        </w:tc>
        <w:tc>
          <w:tcPr>
            <w:tcW w:w="874" w:type="dxa"/>
            <w:tcBorders>
              <w:top w:val="single" w:sz="6" w:space="0" w:color="000000"/>
              <w:left w:val="single" w:sz="6" w:space="0" w:color="000000"/>
              <w:bottom w:val="single" w:sz="6" w:space="0" w:color="000000"/>
              <w:right w:val="single" w:sz="6" w:space="0" w:color="000000"/>
            </w:tcBorders>
            <w:shd w:val="clear" w:color="auto" w:fill="C2E39C"/>
          </w:tcPr>
          <w:p w14:paraId="26B5AC99" w14:textId="77777777" w:rsidR="001215C0" w:rsidRDefault="00587B66">
            <w:pPr>
              <w:pStyle w:val="TableParagraph"/>
              <w:spacing w:before="9"/>
              <w:ind w:left="49" w:right="22"/>
              <w:jc w:val="center"/>
              <w:rPr>
                <w:rFonts w:ascii="Trebuchet MS"/>
                <w:sz w:val="13"/>
              </w:rPr>
            </w:pPr>
            <w:r>
              <w:rPr>
                <w:rFonts w:ascii="Trebuchet MS"/>
                <w:w w:val="105"/>
                <w:sz w:val="13"/>
              </w:rPr>
              <w:t>Si</w:t>
            </w:r>
          </w:p>
        </w:tc>
        <w:tc>
          <w:tcPr>
            <w:tcW w:w="883" w:type="dxa"/>
            <w:tcBorders>
              <w:top w:val="single" w:sz="6" w:space="0" w:color="000000"/>
              <w:left w:val="single" w:sz="6" w:space="0" w:color="000000"/>
              <w:bottom w:val="single" w:sz="6" w:space="0" w:color="000000"/>
              <w:right w:val="single" w:sz="6" w:space="0" w:color="000000"/>
            </w:tcBorders>
            <w:shd w:val="clear" w:color="auto" w:fill="C2E39C"/>
          </w:tcPr>
          <w:p w14:paraId="22AB4047" w14:textId="77777777" w:rsidR="001215C0" w:rsidRDefault="00587B66">
            <w:pPr>
              <w:pStyle w:val="TableParagraph"/>
              <w:spacing w:before="9"/>
              <w:ind w:left="63" w:right="38"/>
              <w:jc w:val="center"/>
              <w:rPr>
                <w:rFonts w:ascii="Trebuchet MS"/>
                <w:sz w:val="13"/>
              </w:rPr>
            </w:pPr>
            <w:r>
              <w:rPr>
                <w:rFonts w:ascii="Trebuchet MS"/>
                <w:w w:val="105"/>
                <w:sz w:val="13"/>
              </w:rPr>
              <w:t>No</w:t>
            </w:r>
          </w:p>
        </w:tc>
        <w:tc>
          <w:tcPr>
            <w:tcW w:w="874" w:type="dxa"/>
            <w:tcBorders>
              <w:top w:val="single" w:sz="6" w:space="0" w:color="000000"/>
              <w:left w:val="single" w:sz="6" w:space="0" w:color="000000"/>
              <w:bottom w:val="single" w:sz="6" w:space="0" w:color="000000"/>
              <w:right w:val="single" w:sz="6" w:space="0" w:color="000000"/>
            </w:tcBorders>
            <w:shd w:val="clear" w:color="auto" w:fill="C2E39C"/>
          </w:tcPr>
          <w:p w14:paraId="1ECD9D57" w14:textId="77777777" w:rsidR="001215C0" w:rsidRDefault="00587B66">
            <w:pPr>
              <w:pStyle w:val="TableParagraph"/>
              <w:spacing w:before="9"/>
              <w:ind w:left="49" w:right="22"/>
              <w:jc w:val="center"/>
              <w:rPr>
                <w:rFonts w:ascii="Trebuchet MS"/>
                <w:sz w:val="13"/>
              </w:rPr>
            </w:pPr>
            <w:r>
              <w:rPr>
                <w:rFonts w:ascii="Trebuchet MS"/>
                <w:w w:val="105"/>
                <w:sz w:val="13"/>
              </w:rPr>
              <w:t>Si</w:t>
            </w:r>
          </w:p>
        </w:tc>
        <w:tc>
          <w:tcPr>
            <w:tcW w:w="883" w:type="dxa"/>
            <w:tcBorders>
              <w:top w:val="single" w:sz="6" w:space="0" w:color="000000"/>
              <w:left w:val="single" w:sz="6" w:space="0" w:color="000000"/>
              <w:bottom w:val="single" w:sz="6" w:space="0" w:color="000000"/>
              <w:right w:val="single" w:sz="6" w:space="0" w:color="000000"/>
            </w:tcBorders>
            <w:shd w:val="clear" w:color="auto" w:fill="C2E39C"/>
          </w:tcPr>
          <w:p w14:paraId="5119D943" w14:textId="77777777" w:rsidR="001215C0" w:rsidRDefault="00587B66">
            <w:pPr>
              <w:pStyle w:val="TableParagraph"/>
              <w:spacing w:before="9"/>
              <w:ind w:left="64" w:right="38"/>
              <w:jc w:val="center"/>
              <w:rPr>
                <w:rFonts w:ascii="Trebuchet MS"/>
                <w:sz w:val="13"/>
              </w:rPr>
            </w:pPr>
            <w:r>
              <w:rPr>
                <w:rFonts w:ascii="Trebuchet MS"/>
                <w:w w:val="105"/>
                <w:sz w:val="13"/>
              </w:rPr>
              <w:t>No</w:t>
            </w:r>
          </w:p>
        </w:tc>
        <w:tc>
          <w:tcPr>
            <w:tcW w:w="2630" w:type="dxa"/>
            <w:gridSpan w:val="3"/>
            <w:vMerge/>
            <w:tcBorders>
              <w:top w:val="nil"/>
              <w:left w:val="single" w:sz="6" w:space="0" w:color="000000"/>
              <w:bottom w:val="single" w:sz="6" w:space="0" w:color="000000"/>
            </w:tcBorders>
            <w:shd w:val="clear" w:color="auto" w:fill="C2E39C"/>
          </w:tcPr>
          <w:p w14:paraId="67B0C431" w14:textId="77777777" w:rsidR="001215C0" w:rsidRDefault="001215C0">
            <w:pPr>
              <w:rPr>
                <w:sz w:val="2"/>
                <w:szCs w:val="2"/>
              </w:rPr>
            </w:pPr>
          </w:p>
        </w:tc>
      </w:tr>
      <w:tr w:rsidR="001215C0" w14:paraId="6A0F59F7" w14:textId="77777777">
        <w:trPr>
          <w:trHeight w:val="392"/>
        </w:trPr>
        <w:tc>
          <w:tcPr>
            <w:tcW w:w="439" w:type="dxa"/>
            <w:tcBorders>
              <w:top w:val="nil"/>
              <w:bottom w:val="nil"/>
              <w:right w:val="single" w:sz="6" w:space="0" w:color="000000"/>
            </w:tcBorders>
          </w:tcPr>
          <w:p w14:paraId="1A0DB5EC" w14:textId="77777777" w:rsidR="001215C0" w:rsidRDefault="00587B66">
            <w:pPr>
              <w:pStyle w:val="TableParagraph"/>
              <w:spacing w:before="110"/>
              <w:ind w:left="37" w:right="2"/>
              <w:jc w:val="center"/>
              <w:rPr>
                <w:rFonts w:ascii="Trebuchet MS"/>
                <w:sz w:val="13"/>
              </w:rPr>
            </w:pPr>
            <w:r>
              <w:rPr>
                <w:rFonts w:ascii="Trebuchet MS"/>
                <w:w w:val="105"/>
                <w:sz w:val="13"/>
              </w:rPr>
              <w:t>13.1</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1B08D74F" w14:textId="77777777" w:rsidR="001215C0" w:rsidRDefault="00587B66">
            <w:pPr>
              <w:pStyle w:val="TableParagraph"/>
              <w:spacing w:before="105"/>
              <w:ind w:left="33"/>
              <w:rPr>
                <w:rFonts w:ascii="Trebuchet MS" w:hAnsi="Trebuchet MS"/>
                <w:sz w:val="13"/>
              </w:rPr>
            </w:pPr>
            <w:r>
              <w:rPr>
                <w:rFonts w:ascii="Trebuchet MS" w:hAnsi="Trebuchet MS"/>
                <w:w w:val="105"/>
                <w:sz w:val="13"/>
              </w:rPr>
              <w:t>Cuadro</w:t>
            </w:r>
            <w:r>
              <w:rPr>
                <w:rFonts w:ascii="Trebuchet MS" w:hAnsi="Trebuchet MS"/>
                <w:spacing w:val="-5"/>
                <w:w w:val="105"/>
                <w:sz w:val="13"/>
              </w:rPr>
              <w:t xml:space="preserve"> </w:t>
            </w:r>
            <w:r>
              <w:rPr>
                <w:rFonts w:ascii="Trebuchet MS" w:hAnsi="Trebuchet MS"/>
                <w:w w:val="105"/>
                <w:sz w:val="13"/>
              </w:rPr>
              <w:t>de</w:t>
            </w:r>
            <w:r>
              <w:rPr>
                <w:rFonts w:ascii="Trebuchet MS" w:hAnsi="Trebuchet MS"/>
                <w:spacing w:val="-5"/>
                <w:w w:val="105"/>
                <w:sz w:val="13"/>
              </w:rPr>
              <w:t xml:space="preserve"> </w:t>
            </w:r>
            <w:r>
              <w:rPr>
                <w:rFonts w:ascii="Trebuchet MS" w:hAnsi="Trebuchet MS"/>
                <w:w w:val="105"/>
                <w:sz w:val="13"/>
              </w:rPr>
              <w:t>clasificación</w:t>
            </w:r>
            <w:r>
              <w:rPr>
                <w:rFonts w:ascii="Trebuchet MS" w:hAnsi="Trebuchet MS"/>
                <w:spacing w:val="-5"/>
                <w:w w:val="105"/>
                <w:sz w:val="13"/>
              </w:rPr>
              <w:t xml:space="preserve"> </w:t>
            </w:r>
            <w:r>
              <w:rPr>
                <w:rFonts w:ascii="Trebuchet MS" w:hAnsi="Trebuchet MS"/>
                <w:w w:val="105"/>
                <w:sz w:val="13"/>
              </w:rPr>
              <w:t>Documental?</w:t>
            </w:r>
          </w:p>
        </w:tc>
        <w:tc>
          <w:tcPr>
            <w:tcW w:w="874" w:type="dxa"/>
            <w:tcBorders>
              <w:top w:val="single" w:sz="6" w:space="0" w:color="000000"/>
              <w:left w:val="single" w:sz="6" w:space="0" w:color="000000"/>
              <w:bottom w:val="single" w:sz="6" w:space="0" w:color="000000"/>
              <w:right w:val="single" w:sz="6" w:space="0" w:color="000000"/>
            </w:tcBorders>
          </w:tcPr>
          <w:p w14:paraId="3D38AA7F" w14:textId="77777777" w:rsidR="001215C0" w:rsidRDefault="001215C0">
            <w:pPr>
              <w:pStyle w:val="TableParagraph"/>
              <w:rPr>
                <w:rFonts w:ascii="Times New Roman"/>
                <w:sz w:val="12"/>
              </w:rPr>
            </w:pPr>
          </w:p>
        </w:tc>
        <w:tc>
          <w:tcPr>
            <w:tcW w:w="883" w:type="dxa"/>
            <w:tcBorders>
              <w:top w:val="single" w:sz="6" w:space="0" w:color="000000"/>
              <w:left w:val="single" w:sz="6" w:space="0" w:color="000000"/>
              <w:bottom w:val="single" w:sz="6" w:space="0" w:color="000000"/>
              <w:right w:val="single" w:sz="6" w:space="0" w:color="000000"/>
            </w:tcBorders>
          </w:tcPr>
          <w:p w14:paraId="41F197D6" w14:textId="77777777" w:rsidR="001215C0" w:rsidRDefault="00587B66">
            <w:pPr>
              <w:pStyle w:val="TableParagraph"/>
              <w:spacing w:before="115"/>
              <w:ind w:left="29"/>
              <w:jc w:val="center"/>
              <w:rPr>
                <w:rFonts w:ascii="Trebuchet MS"/>
                <w:sz w:val="13"/>
              </w:rPr>
            </w:pPr>
            <w:r>
              <w:rPr>
                <w:rFonts w:ascii="Trebuchet MS"/>
                <w:w w:val="105"/>
                <w:sz w:val="13"/>
              </w:rPr>
              <w:t>X</w:t>
            </w:r>
          </w:p>
        </w:tc>
        <w:tc>
          <w:tcPr>
            <w:tcW w:w="874" w:type="dxa"/>
            <w:tcBorders>
              <w:top w:val="single" w:sz="6" w:space="0" w:color="000000"/>
              <w:left w:val="single" w:sz="6" w:space="0" w:color="000000"/>
              <w:bottom w:val="single" w:sz="6" w:space="0" w:color="000000"/>
              <w:right w:val="single" w:sz="6" w:space="0" w:color="000000"/>
            </w:tcBorders>
          </w:tcPr>
          <w:p w14:paraId="6C5AD471" w14:textId="77777777" w:rsidR="001215C0" w:rsidRDefault="001215C0">
            <w:pPr>
              <w:pStyle w:val="TableParagraph"/>
              <w:rPr>
                <w:rFonts w:ascii="Times New Roman"/>
                <w:sz w:val="12"/>
              </w:rPr>
            </w:pPr>
          </w:p>
        </w:tc>
        <w:tc>
          <w:tcPr>
            <w:tcW w:w="883" w:type="dxa"/>
            <w:tcBorders>
              <w:top w:val="single" w:sz="6" w:space="0" w:color="000000"/>
              <w:left w:val="single" w:sz="6" w:space="0" w:color="000000"/>
              <w:bottom w:val="single" w:sz="6" w:space="0" w:color="000000"/>
              <w:right w:val="single" w:sz="6" w:space="0" w:color="000000"/>
            </w:tcBorders>
          </w:tcPr>
          <w:p w14:paraId="7394DBDF" w14:textId="77777777" w:rsidR="001215C0" w:rsidRDefault="001215C0">
            <w:pPr>
              <w:pStyle w:val="TableParagraph"/>
              <w:rPr>
                <w:rFonts w:ascii="Times New Roman"/>
                <w:sz w:val="12"/>
              </w:rPr>
            </w:pPr>
          </w:p>
        </w:tc>
        <w:tc>
          <w:tcPr>
            <w:tcW w:w="2630" w:type="dxa"/>
            <w:gridSpan w:val="3"/>
            <w:tcBorders>
              <w:top w:val="single" w:sz="6" w:space="0" w:color="000000"/>
              <w:left w:val="single" w:sz="6" w:space="0" w:color="000000"/>
              <w:bottom w:val="single" w:sz="6" w:space="0" w:color="000000"/>
            </w:tcBorders>
          </w:tcPr>
          <w:p w14:paraId="30C3FEB6" w14:textId="77777777" w:rsidR="001215C0" w:rsidRDefault="001215C0">
            <w:pPr>
              <w:pStyle w:val="TableParagraph"/>
              <w:rPr>
                <w:rFonts w:ascii="Times New Roman"/>
                <w:sz w:val="12"/>
              </w:rPr>
            </w:pPr>
          </w:p>
        </w:tc>
      </w:tr>
      <w:tr w:rsidR="001215C0" w14:paraId="5F6ACFA2" w14:textId="77777777">
        <w:trPr>
          <w:trHeight w:val="393"/>
        </w:trPr>
        <w:tc>
          <w:tcPr>
            <w:tcW w:w="439" w:type="dxa"/>
            <w:tcBorders>
              <w:top w:val="nil"/>
              <w:bottom w:val="nil"/>
              <w:right w:val="single" w:sz="6" w:space="0" w:color="000000"/>
            </w:tcBorders>
          </w:tcPr>
          <w:p w14:paraId="69FB4E5E" w14:textId="77777777" w:rsidR="001215C0" w:rsidRDefault="00587B66">
            <w:pPr>
              <w:pStyle w:val="TableParagraph"/>
              <w:spacing w:before="110"/>
              <w:ind w:left="37" w:right="2"/>
              <w:jc w:val="center"/>
              <w:rPr>
                <w:rFonts w:ascii="Trebuchet MS"/>
                <w:sz w:val="13"/>
              </w:rPr>
            </w:pPr>
            <w:r>
              <w:rPr>
                <w:rFonts w:ascii="Trebuchet MS"/>
                <w:w w:val="105"/>
                <w:sz w:val="13"/>
              </w:rPr>
              <w:t>13.2</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68FA4CBB" w14:textId="77777777" w:rsidR="001215C0" w:rsidRDefault="00587B66">
            <w:pPr>
              <w:pStyle w:val="TableParagraph"/>
              <w:spacing w:before="105"/>
              <w:ind w:left="33"/>
              <w:rPr>
                <w:rFonts w:ascii="Trebuchet MS" w:hAnsi="Trebuchet MS"/>
                <w:sz w:val="13"/>
              </w:rPr>
            </w:pPr>
            <w:r>
              <w:rPr>
                <w:rFonts w:ascii="Trebuchet MS" w:hAnsi="Trebuchet MS"/>
                <w:w w:val="105"/>
                <w:sz w:val="13"/>
              </w:rPr>
              <w:t>Tablas</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Retención</w:t>
            </w:r>
            <w:r>
              <w:rPr>
                <w:rFonts w:ascii="Trebuchet MS" w:hAnsi="Trebuchet MS"/>
                <w:spacing w:val="-4"/>
                <w:w w:val="105"/>
                <w:sz w:val="13"/>
              </w:rPr>
              <w:t xml:space="preserve"> </w:t>
            </w:r>
            <w:r>
              <w:rPr>
                <w:rFonts w:ascii="Trebuchet MS" w:hAnsi="Trebuchet MS"/>
                <w:w w:val="105"/>
                <w:sz w:val="13"/>
              </w:rPr>
              <w:t>Documental?</w:t>
            </w:r>
          </w:p>
        </w:tc>
        <w:tc>
          <w:tcPr>
            <w:tcW w:w="874" w:type="dxa"/>
            <w:tcBorders>
              <w:top w:val="single" w:sz="6" w:space="0" w:color="000000"/>
              <w:left w:val="single" w:sz="6" w:space="0" w:color="000000"/>
              <w:bottom w:val="single" w:sz="6" w:space="0" w:color="000000"/>
              <w:right w:val="single" w:sz="6" w:space="0" w:color="000000"/>
            </w:tcBorders>
          </w:tcPr>
          <w:p w14:paraId="655E80F1" w14:textId="77777777" w:rsidR="001215C0" w:rsidRDefault="001215C0">
            <w:pPr>
              <w:pStyle w:val="TableParagraph"/>
              <w:rPr>
                <w:rFonts w:ascii="Times New Roman"/>
                <w:sz w:val="12"/>
              </w:rPr>
            </w:pPr>
          </w:p>
        </w:tc>
        <w:tc>
          <w:tcPr>
            <w:tcW w:w="883" w:type="dxa"/>
            <w:tcBorders>
              <w:top w:val="single" w:sz="6" w:space="0" w:color="000000"/>
              <w:left w:val="single" w:sz="6" w:space="0" w:color="000000"/>
              <w:bottom w:val="single" w:sz="6" w:space="0" w:color="000000"/>
              <w:right w:val="single" w:sz="6" w:space="0" w:color="000000"/>
            </w:tcBorders>
          </w:tcPr>
          <w:p w14:paraId="758583AD" w14:textId="77777777" w:rsidR="001215C0" w:rsidRDefault="00587B66">
            <w:pPr>
              <w:pStyle w:val="TableParagraph"/>
              <w:spacing w:before="115"/>
              <w:ind w:left="29"/>
              <w:jc w:val="center"/>
              <w:rPr>
                <w:rFonts w:ascii="Trebuchet MS"/>
                <w:sz w:val="13"/>
              </w:rPr>
            </w:pPr>
            <w:r>
              <w:rPr>
                <w:rFonts w:ascii="Trebuchet MS"/>
                <w:w w:val="105"/>
                <w:sz w:val="13"/>
              </w:rPr>
              <w:t>X</w:t>
            </w:r>
          </w:p>
        </w:tc>
        <w:tc>
          <w:tcPr>
            <w:tcW w:w="874" w:type="dxa"/>
            <w:tcBorders>
              <w:top w:val="single" w:sz="6" w:space="0" w:color="000000"/>
              <w:left w:val="single" w:sz="6" w:space="0" w:color="000000"/>
              <w:bottom w:val="single" w:sz="6" w:space="0" w:color="000000"/>
              <w:right w:val="single" w:sz="6" w:space="0" w:color="000000"/>
            </w:tcBorders>
          </w:tcPr>
          <w:p w14:paraId="1E1973CB" w14:textId="77777777" w:rsidR="001215C0" w:rsidRDefault="001215C0">
            <w:pPr>
              <w:pStyle w:val="TableParagraph"/>
              <w:rPr>
                <w:rFonts w:ascii="Times New Roman"/>
                <w:sz w:val="12"/>
              </w:rPr>
            </w:pPr>
          </w:p>
        </w:tc>
        <w:tc>
          <w:tcPr>
            <w:tcW w:w="883" w:type="dxa"/>
            <w:tcBorders>
              <w:top w:val="single" w:sz="6" w:space="0" w:color="000000"/>
              <w:left w:val="single" w:sz="6" w:space="0" w:color="000000"/>
              <w:bottom w:val="single" w:sz="6" w:space="0" w:color="000000"/>
              <w:right w:val="single" w:sz="6" w:space="0" w:color="000000"/>
            </w:tcBorders>
          </w:tcPr>
          <w:p w14:paraId="517BF49B" w14:textId="77777777" w:rsidR="001215C0" w:rsidRDefault="001215C0">
            <w:pPr>
              <w:pStyle w:val="TableParagraph"/>
              <w:rPr>
                <w:rFonts w:ascii="Times New Roman"/>
                <w:sz w:val="12"/>
              </w:rPr>
            </w:pPr>
          </w:p>
        </w:tc>
        <w:tc>
          <w:tcPr>
            <w:tcW w:w="2630" w:type="dxa"/>
            <w:gridSpan w:val="3"/>
            <w:tcBorders>
              <w:top w:val="single" w:sz="6" w:space="0" w:color="000000"/>
              <w:left w:val="single" w:sz="6" w:space="0" w:color="000000"/>
              <w:bottom w:val="single" w:sz="6" w:space="0" w:color="000000"/>
            </w:tcBorders>
          </w:tcPr>
          <w:p w14:paraId="1B63D18D" w14:textId="77777777" w:rsidR="001215C0" w:rsidRDefault="001215C0">
            <w:pPr>
              <w:pStyle w:val="TableParagraph"/>
              <w:rPr>
                <w:rFonts w:ascii="Times New Roman"/>
                <w:sz w:val="12"/>
              </w:rPr>
            </w:pPr>
          </w:p>
        </w:tc>
      </w:tr>
      <w:tr w:rsidR="001215C0" w14:paraId="3B57948C" w14:textId="77777777">
        <w:trPr>
          <w:trHeight w:val="392"/>
        </w:trPr>
        <w:tc>
          <w:tcPr>
            <w:tcW w:w="439" w:type="dxa"/>
            <w:tcBorders>
              <w:top w:val="nil"/>
              <w:bottom w:val="nil"/>
              <w:right w:val="single" w:sz="6" w:space="0" w:color="000000"/>
            </w:tcBorders>
          </w:tcPr>
          <w:p w14:paraId="1FAC69A6" w14:textId="77777777" w:rsidR="001215C0" w:rsidRDefault="00587B66">
            <w:pPr>
              <w:pStyle w:val="TableParagraph"/>
              <w:spacing w:before="110"/>
              <w:ind w:left="37" w:right="2"/>
              <w:jc w:val="center"/>
              <w:rPr>
                <w:rFonts w:ascii="Trebuchet MS"/>
                <w:sz w:val="13"/>
              </w:rPr>
            </w:pPr>
            <w:r>
              <w:rPr>
                <w:rFonts w:ascii="Trebuchet MS"/>
                <w:w w:val="105"/>
                <w:sz w:val="13"/>
              </w:rPr>
              <w:t>13.3</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345DB915" w14:textId="77777777" w:rsidR="001215C0" w:rsidRDefault="00587B66">
            <w:pPr>
              <w:pStyle w:val="TableParagraph"/>
              <w:spacing w:before="105"/>
              <w:ind w:left="33"/>
              <w:rPr>
                <w:rFonts w:ascii="Trebuchet MS" w:hAnsi="Trebuchet MS"/>
                <w:sz w:val="13"/>
              </w:rPr>
            </w:pPr>
            <w:r>
              <w:rPr>
                <w:rFonts w:ascii="Trebuchet MS" w:hAnsi="Trebuchet MS"/>
                <w:w w:val="105"/>
                <w:sz w:val="13"/>
              </w:rPr>
              <w:t>Programa</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Gestión</w:t>
            </w:r>
            <w:r>
              <w:rPr>
                <w:rFonts w:ascii="Trebuchet MS" w:hAnsi="Trebuchet MS"/>
                <w:spacing w:val="-4"/>
                <w:w w:val="105"/>
                <w:sz w:val="13"/>
              </w:rPr>
              <w:t xml:space="preserve"> </w:t>
            </w:r>
            <w:r>
              <w:rPr>
                <w:rFonts w:ascii="Trebuchet MS" w:hAnsi="Trebuchet MS"/>
                <w:w w:val="105"/>
                <w:sz w:val="13"/>
              </w:rPr>
              <w:t>Documental?</w:t>
            </w:r>
          </w:p>
        </w:tc>
        <w:tc>
          <w:tcPr>
            <w:tcW w:w="874" w:type="dxa"/>
            <w:tcBorders>
              <w:top w:val="single" w:sz="6" w:space="0" w:color="000000"/>
              <w:left w:val="single" w:sz="6" w:space="0" w:color="000000"/>
              <w:bottom w:val="single" w:sz="6" w:space="0" w:color="000000"/>
              <w:right w:val="single" w:sz="6" w:space="0" w:color="000000"/>
            </w:tcBorders>
          </w:tcPr>
          <w:p w14:paraId="0A9221D0" w14:textId="77777777" w:rsidR="001215C0" w:rsidRDefault="001215C0">
            <w:pPr>
              <w:pStyle w:val="TableParagraph"/>
              <w:rPr>
                <w:rFonts w:ascii="Times New Roman"/>
                <w:sz w:val="12"/>
              </w:rPr>
            </w:pPr>
          </w:p>
        </w:tc>
        <w:tc>
          <w:tcPr>
            <w:tcW w:w="883" w:type="dxa"/>
            <w:tcBorders>
              <w:top w:val="single" w:sz="6" w:space="0" w:color="000000"/>
              <w:left w:val="single" w:sz="6" w:space="0" w:color="000000"/>
              <w:bottom w:val="single" w:sz="6" w:space="0" w:color="000000"/>
              <w:right w:val="single" w:sz="6" w:space="0" w:color="000000"/>
            </w:tcBorders>
          </w:tcPr>
          <w:p w14:paraId="2327F178" w14:textId="77777777" w:rsidR="001215C0" w:rsidRDefault="00587B66">
            <w:pPr>
              <w:pStyle w:val="TableParagraph"/>
              <w:spacing w:before="115"/>
              <w:ind w:left="29"/>
              <w:jc w:val="center"/>
              <w:rPr>
                <w:rFonts w:ascii="Trebuchet MS"/>
                <w:sz w:val="13"/>
              </w:rPr>
            </w:pPr>
            <w:r>
              <w:rPr>
                <w:rFonts w:ascii="Trebuchet MS"/>
                <w:w w:val="105"/>
                <w:sz w:val="13"/>
              </w:rPr>
              <w:t>X</w:t>
            </w:r>
          </w:p>
        </w:tc>
        <w:tc>
          <w:tcPr>
            <w:tcW w:w="874" w:type="dxa"/>
            <w:tcBorders>
              <w:top w:val="single" w:sz="6" w:space="0" w:color="000000"/>
              <w:left w:val="single" w:sz="6" w:space="0" w:color="000000"/>
              <w:bottom w:val="single" w:sz="6" w:space="0" w:color="000000"/>
              <w:right w:val="single" w:sz="6" w:space="0" w:color="000000"/>
            </w:tcBorders>
          </w:tcPr>
          <w:p w14:paraId="4E675851" w14:textId="77777777" w:rsidR="001215C0" w:rsidRDefault="001215C0">
            <w:pPr>
              <w:pStyle w:val="TableParagraph"/>
              <w:rPr>
                <w:rFonts w:ascii="Times New Roman"/>
                <w:sz w:val="12"/>
              </w:rPr>
            </w:pPr>
          </w:p>
        </w:tc>
        <w:tc>
          <w:tcPr>
            <w:tcW w:w="883" w:type="dxa"/>
            <w:tcBorders>
              <w:top w:val="single" w:sz="6" w:space="0" w:color="000000"/>
              <w:left w:val="single" w:sz="6" w:space="0" w:color="000000"/>
              <w:bottom w:val="single" w:sz="6" w:space="0" w:color="000000"/>
              <w:right w:val="single" w:sz="6" w:space="0" w:color="000000"/>
            </w:tcBorders>
          </w:tcPr>
          <w:p w14:paraId="6DB3FF74" w14:textId="77777777" w:rsidR="001215C0" w:rsidRDefault="001215C0">
            <w:pPr>
              <w:pStyle w:val="TableParagraph"/>
              <w:rPr>
                <w:rFonts w:ascii="Times New Roman"/>
                <w:sz w:val="12"/>
              </w:rPr>
            </w:pPr>
          </w:p>
        </w:tc>
        <w:tc>
          <w:tcPr>
            <w:tcW w:w="2630" w:type="dxa"/>
            <w:gridSpan w:val="3"/>
            <w:tcBorders>
              <w:top w:val="single" w:sz="6" w:space="0" w:color="000000"/>
              <w:left w:val="single" w:sz="6" w:space="0" w:color="000000"/>
              <w:bottom w:val="single" w:sz="6" w:space="0" w:color="000000"/>
            </w:tcBorders>
          </w:tcPr>
          <w:p w14:paraId="2D5BF1CA" w14:textId="77777777" w:rsidR="001215C0" w:rsidRDefault="001215C0">
            <w:pPr>
              <w:pStyle w:val="TableParagraph"/>
              <w:rPr>
                <w:rFonts w:ascii="Times New Roman"/>
                <w:sz w:val="12"/>
              </w:rPr>
            </w:pPr>
          </w:p>
        </w:tc>
      </w:tr>
      <w:tr w:rsidR="001215C0" w14:paraId="6DA38428" w14:textId="77777777">
        <w:trPr>
          <w:trHeight w:val="393"/>
        </w:trPr>
        <w:tc>
          <w:tcPr>
            <w:tcW w:w="439" w:type="dxa"/>
            <w:tcBorders>
              <w:top w:val="nil"/>
              <w:bottom w:val="nil"/>
              <w:right w:val="single" w:sz="6" w:space="0" w:color="000000"/>
            </w:tcBorders>
          </w:tcPr>
          <w:p w14:paraId="29EA813F" w14:textId="77777777" w:rsidR="001215C0" w:rsidRDefault="00587B66">
            <w:pPr>
              <w:pStyle w:val="TableParagraph"/>
              <w:spacing w:before="110"/>
              <w:ind w:left="37" w:right="2"/>
              <w:jc w:val="center"/>
              <w:rPr>
                <w:rFonts w:ascii="Trebuchet MS"/>
                <w:sz w:val="13"/>
              </w:rPr>
            </w:pPr>
            <w:r>
              <w:rPr>
                <w:rFonts w:ascii="Trebuchet MS"/>
                <w:w w:val="105"/>
                <w:sz w:val="13"/>
              </w:rPr>
              <w:t>13.4</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246D252E" w14:textId="77777777" w:rsidR="001215C0" w:rsidRDefault="00587B66">
            <w:pPr>
              <w:pStyle w:val="TableParagraph"/>
              <w:spacing w:before="105"/>
              <w:ind w:left="33"/>
              <w:rPr>
                <w:rFonts w:ascii="Trebuchet MS"/>
                <w:sz w:val="13"/>
              </w:rPr>
            </w:pPr>
            <w:r>
              <w:rPr>
                <w:rFonts w:ascii="Trebuchet MS"/>
                <w:w w:val="105"/>
                <w:sz w:val="13"/>
              </w:rPr>
              <w:t>Plan</w:t>
            </w:r>
            <w:r>
              <w:rPr>
                <w:rFonts w:ascii="Trebuchet MS"/>
                <w:spacing w:val="-4"/>
                <w:w w:val="105"/>
                <w:sz w:val="13"/>
              </w:rPr>
              <w:t xml:space="preserve"> </w:t>
            </w:r>
            <w:r>
              <w:rPr>
                <w:rFonts w:ascii="Trebuchet MS"/>
                <w:w w:val="105"/>
                <w:sz w:val="13"/>
              </w:rPr>
              <w:t>Institucional</w:t>
            </w:r>
            <w:r>
              <w:rPr>
                <w:rFonts w:ascii="Trebuchet MS"/>
                <w:spacing w:val="-3"/>
                <w:w w:val="105"/>
                <w:sz w:val="13"/>
              </w:rPr>
              <w:t xml:space="preserve"> </w:t>
            </w:r>
            <w:r>
              <w:rPr>
                <w:rFonts w:ascii="Trebuchet MS"/>
                <w:w w:val="105"/>
                <w:sz w:val="13"/>
              </w:rPr>
              <w:t>de</w:t>
            </w:r>
            <w:r>
              <w:rPr>
                <w:rFonts w:ascii="Trebuchet MS"/>
                <w:spacing w:val="-3"/>
                <w:w w:val="105"/>
                <w:sz w:val="13"/>
              </w:rPr>
              <w:t xml:space="preserve"> </w:t>
            </w:r>
            <w:r>
              <w:rPr>
                <w:rFonts w:ascii="Trebuchet MS"/>
                <w:w w:val="105"/>
                <w:sz w:val="13"/>
              </w:rPr>
              <w:t>Archivos?</w:t>
            </w:r>
          </w:p>
        </w:tc>
        <w:tc>
          <w:tcPr>
            <w:tcW w:w="874" w:type="dxa"/>
            <w:tcBorders>
              <w:top w:val="single" w:sz="6" w:space="0" w:color="000000"/>
              <w:left w:val="single" w:sz="6" w:space="0" w:color="000000"/>
              <w:bottom w:val="single" w:sz="6" w:space="0" w:color="000000"/>
              <w:right w:val="single" w:sz="6" w:space="0" w:color="000000"/>
            </w:tcBorders>
          </w:tcPr>
          <w:p w14:paraId="0A3820A5" w14:textId="77777777" w:rsidR="001215C0" w:rsidRDefault="001215C0">
            <w:pPr>
              <w:pStyle w:val="TableParagraph"/>
              <w:rPr>
                <w:rFonts w:ascii="Times New Roman"/>
                <w:sz w:val="12"/>
              </w:rPr>
            </w:pPr>
          </w:p>
        </w:tc>
        <w:tc>
          <w:tcPr>
            <w:tcW w:w="883" w:type="dxa"/>
            <w:tcBorders>
              <w:top w:val="single" w:sz="6" w:space="0" w:color="000000"/>
              <w:left w:val="single" w:sz="6" w:space="0" w:color="000000"/>
              <w:bottom w:val="single" w:sz="6" w:space="0" w:color="000000"/>
              <w:right w:val="single" w:sz="6" w:space="0" w:color="000000"/>
            </w:tcBorders>
          </w:tcPr>
          <w:p w14:paraId="2648FFA2" w14:textId="77777777" w:rsidR="001215C0" w:rsidRDefault="00587B66">
            <w:pPr>
              <w:pStyle w:val="TableParagraph"/>
              <w:spacing w:before="115"/>
              <w:ind w:left="29"/>
              <w:jc w:val="center"/>
              <w:rPr>
                <w:rFonts w:ascii="Trebuchet MS"/>
                <w:sz w:val="13"/>
              </w:rPr>
            </w:pPr>
            <w:r>
              <w:rPr>
                <w:rFonts w:ascii="Trebuchet MS"/>
                <w:w w:val="105"/>
                <w:sz w:val="13"/>
              </w:rPr>
              <w:t>X</w:t>
            </w:r>
          </w:p>
        </w:tc>
        <w:tc>
          <w:tcPr>
            <w:tcW w:w="874" w:type="dxa"/>
            <w:tcBorders>
              <w:top w:val="single" w:sz="6" w:space="0" w:color="000000"/>
              <w:left w:val="single" w:sz="6" w:space="0" w:color="000000"/>
              <w:bottom w:val="single" w:sz="6" w:space="0" w:color="000000"/>
              <w:right w:val="single" w:sz="6" w:space="0" w:color="000000"/>
            </w:tcBorders>
          </w:tcPr>
          <w:p w14:paraId="5983AB56" w14:textId="77777777" w:rsidR="001215C0" w:rsidRDefault="001215C0">
            <w:pPr>
              <w:pStyle w:val="TableParagraph"/>
              <w:rPr>
                <w:rFonts w:ascii="Times New Roman"/>
                <w:sz w:val="12"/>
              </w:rPr>
            </w:pPr>
          </w:p>
        </w:tc>
        <w:tc>
          <w:tcPr>
            <w:tcW w:w="883" w:type="dxa"/>
            <w:tcBorders>
              <w:top w:val="single" w:sz="6" w:space="0" w:color="000000"/>
              <w:left w:val="single" w:sz="6" w:space="0" w:color="000000"/>
              <w:bottom w:val="single" w:sz="6" w:space="0" w:color="000000"/>
              <w:right w:val="single" w:sz="6" w:space="0" w:color="000000"/>
            </w:tcBorders>
          </w:tcPr>
          <w:p w14:paraId="2B50F901" w14:textId="77777777" w:rsidR="001215C0" w:rsidRDefault="001215C0">
            <w:pPr>
              <w:pStyle w:val="TableParagraph"/>
              <w:rPr>
                <w:rFonts w:ascii="Times New Roman"/>
                <w:sz w:val="12"/>
              </w:rPr>
            </w:pPr>
          </w:p>
        </w:tc>
        <w:tc>
          <w:tcPr>
            <w:tcW w:w="2630" w:type="dxa"/>
            <w:gridSpan w:val="3"/>
            <w:tcBorders>
              <w:top w:val="single" w:sz="6" w:space="0" w:color="000000"/>
              <w:left w:val="single" w:sz="6" w:space="0" w:color="000000"/>
              <w:bottom w:val="single" w:sz="6" w:space="0" w:color="000000"/>
            </w:tcBorders>
          </w:tcPr>
          <w:p w14:paraId="5C6D7161" w14:textId="77777777" w:rsidR="001215C0" w:rsidRDefault="001215C0">
            <w:pPr>
              <w:pStyle w:val="TableParagraph"/>
              <w:rPr>
                <w:rFonts w:ascii="Times New Roman"/>
                <w:sz w:val="12"/>
              </w:rPr>
            </w:pPr>
          </w:p>
        </w:tc>
      </w:tr>
      <w:tr w:rsidR="001215C0" w14:paraId="260F8356" w14:textId="77777777">
        <w:trPr>
          <w:trHeight w:val="393"/>
        </w:trPr>
        <w:tc>
          <w:tcPr>
            <w:tcW w:w="439" w:type="dxa"/>
            <w:tcBorders>
              <w:top w:val="nil"/>
              <w:bottom w:val="nil"/>
              <w:right w:val="single" w:sz="6" w:space="0" w:color="000000"/>
            </w:tcBorders>
          </w:tcPr>
          <w:p w14:paraId="3511DE47" w14:textId="77777777" w:rsidR="001215C0" w:rsidRDefault="00587B66">
            <w:pPr>
              <w:pStyle w:val="TableParagraph"/>
              <w:spacing w:before="110"/>
              <w:ind w:left="37" w:right="2"/>
              <w:jc w:val="center"/>
              <w:rPr>
                <w:rFonts w:ascii="Trebuchet MS"/>
                <w:sz w:val="13"/>
              </w:rPr>
            </w:pPr>
            <w:r>
              <w:rPr>
                <w:rFonts w:ascii="Trebuchet MS"/>
                <w:w w:val="105"/>
                <w:sz w:val="13"/>
              </w:rPr>
              <w:t>13.5</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09892B6E" w14:textId="77777777" w:rsidR="001215C0" w:rsidRDefault="00587B66">
            <w:pPr>
              <w:pStyle w:val="TableParagraph"/>
              <w:spacing w:before="106"/>
              <w:ind w:left="33"/>
              <w:rPr>
                <w:rFonts w:ascii="Trebuchet MS"/>
                <w:sz w:val="13"/>
              </w:rPr>
            </w:pPr>
            <w:r>
              <w:rPr>
                <w:rFonts w:ascii="Trebuchet MS"/>
                <w:w w:val="105"/>
                <w:sz w:val="13"/>
              </w:rPr>
              <w:t>Inventarios</w:t>
            </w:r>
            <w:r>
              <w:rPr>
                <w:rFonts w:ascii="Trebuchet MS"/>
                <w:spacing w:val="-9"/>
                <w:w w:val="105"/>
                <w:sz w:val="13"/>
              </w:rPr>
              <w:t xml:space="preserve"> </w:t>
            </w:r>
            <w:r>
              <w:rPr>
                <w:rFonts w:ascii="Trebuchet MS"/>
                <w:w w:val="105"/>
                <w:sz w:val="13"/>
              </w:rPr>
              <w:t>Documentales?</w:t>
            </w:r>
          </w:p>
        </w:tc>
        <w:tc>
          <w:tcPr>
            <w:tcW w:w="874" w:type="dxa"/>
            <w:tcBorders>
              <w:top w:val="single" w:sz="6" w:space="0" w:color="000000"/>
              <w:left w:val="single" w:sz="6" w:space="0" w:color="000000"/>
              <w:bottom w:val="single" w:sz="6" w:space="0" w:color="000000"/>
              <w:right w:val="single" w:sz="6" w:space="0" w:color="000000"/>
            </w:tcBorders>
          </w:tcPr>
          <w:p w14:paraId="6E53C212" w14:textId="77777777" w:rsidR="001215C0" w:rsidRDefault="00587B66">
            <w:pPr>
              <w:pStyle w:val="TableParagraph"/>
              <w:spacing w:before="115"/>
              <w:ind w:left="29"/>
              <w:jc w:val="center"/>
              <w:rPr>
                <w:rFonts w:ascii="Trebuchet MS"/>
                <w:sz w:val="13"/>
              </w:rPr>
            </w:pPr>
            <w:r>
              <w:rPr>
                <w:rFonts w:ascii="Trebuchet MS"/>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1E4925B3" w14:textId="77777777" w:rsidR="001215C0" w:rsidRDefault="001215C0">
            <w:pPr>
              <w:pStyle w:val="TableParagraph"/>
              <w:rPr>
                <w:rFonts w:ascii="Times New Roman"/>
                <w:sz w:val="12"/>
              </w:rPr>
            </w:pPr>
          </w:p>
        </w:tc>
        <w:tc>
          <w:tcPr>
            <w:tcW w:w="874" w:type="dxa"/>
            <w:tcBorders>
              <w:top w:val="single" w:sz="6" w:space="0" w:color="000000"/>
              <w:left w:val="single" w:sz="6" w:space="0" w:color="000000"/>
              <w:bottom w:val="single" w:sz="6" w:space="0" w:color="000000"/>
              <w:right w:val="single" w:sz="6" w:space="0" w:color="000000"/>
            </w:tcBorders>
          </w:tcPr>
          <w:p w14:paraId="773812EC" w14:textId="77777777" w:rsidR="001215C0" w:rsidRDefault="001215C0">
            <w:pPr>
              <w:pStyle w:val="TableParagraph"/>
              <w:rPr>
                <w:rFonts w:ascii="Times New Roman"/>
                <w:sz w:val="12"/>
              </w:rPr>
            </w:pPr>
          </w:p>
        </w:tc>
        <w:tc>
          <w:tcPr>
            <w:tcW w:w="883" w:type="dxa"/>
            <w:tcBorders>
              <w:top w:val="single" w:sz="6" w:space="0" w:color="000000"/>
              <w:left w:val="single" w:sz="6" w:space="0" w:color="000000"/>
              <w:bottom w:val="single" w:sz="6" w:space="0" w:color="000000"/>
              <w:right w:val="single" w:sz="6" w:space="0" w:color="000000"/>
            </w:tcBorders>
          </w:tcPr>
          <w:p w14:paraId="3D3AF234" w14:textId="77777777" w:rsidR="001215C0" w:rsidRDefault="001215C0">
            <w:pPr>
              <w:pStyle w:val="TableParagraph"/>
              <w:rPr>
                <w:rFonts w:ascii="Times New Roman"/>
                <w:sz w:val="12"/>
              </w:rPr>
            </w:pPr>
          </w:p>
        </w:tc>
        <w:tc>
          <w:tcPr>
            <w:tcW w:w="2630" w:type="dxa"/>
            <w:gridSpan w:val="3"/>
            <w:tcBorders>
              <w:top w:val="single" w:sz="6" w:space="0" w:color="000000"/>
              <w:left w:val="single" w:sz="6" w:space="0" w:color="000000"/>
              <w:bottom w:val="single" w:sz="6" w:space="0" w:color="000000"/>
            </w:tcBorders>
          </w:tcPr>
          <w:p w14:paraId="196A8225" w14:textId="77777777" w:rsidR="001215C0" w:rsidRDefault="001215C0">
            <w:pPr>
              <w:pStyle w:val="TableParagraph"/>
              <w:rPr>
                <w:rFonts w:ascii="Times New Roman"/>
                <w:sz w:val="12"/>
              </w:rPr>
            </w:pPr>
          </w:p>
        </w:tc>
      </w:tr>
      <w:tr w:rsidR="001215C0" w14:paraId="24EFDE1E" w14:textId="77777777">
        <w:trPr>
          <w:trHeight w:val="392"/>
        </w:trPr>
        <w:tc>
          <w:tcPr>
            <w:tcW w:w="439" w:type="dxa"/>
            <w:tcBorders>
              <w:top w:val="nil"/>
              <w:bottom w:val="nil"/>
              <w:right w:val="single" w:sz="6" w:space="0" w:color="000000"/>
            </w:tcBorders>
          </w:tcPr>
          <w:p w14:paraId="3C2E2F11" w14:textId="77777777" w:rsidR="001215C0" w:rsidRDefault="00587B66">
            <w:pPr>
              <w:pStyle w:val="TableParagraph"/>
              <w:spacing w:before="110"/>
              <w:ind w:left="37" w:right="2"/>
              <w:jc w:val="center"/>
              <w:rPr>
                <w:rFonts w:ascii="Trebuchet MS"/>
                <w:sz w:val="13"/>
              </w:rPr>
            </w:pPr>
            <w:r>
              <w:rPr>
                <w:rFonts w:ascii="Trebuchet MS"/>
                <w:w w:val="105"/>
                <w:sz w:val="13"/>
              </w:rPr>
              <w:t>13.6</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52D07B30" w14:textId="77777777" w:rsidR="001215C0" w:rsidRDefault="00587B66">
            <w:pPr>
              <w:pStyle w:val="TableParagraph"/>
              <w:spacing w:before="105"/>
              <w:ind w:left="33"/>
              <w:rPr>
                <w:rFonts w:ascii="Trebuchet MS" w:hAnsi="Trebuchet MS"/>
                <w:sz w:val="13"/>
              </w:rPr>
            </w:pPr>
            <w:r>
              <w:rPr>
                <w:rFonts w:ascii="Trebuchet MS" w:hAnsi="Trebuchet MS"/>
                <w:w w:val="105"/>
                <w:sz w:val="13"/>
              </w:rPr>
              <w:t>Modelo</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Requisitos</w:t>
            </w:r>
            <w:r>
              <w:rPr>
                <w:rFonts w:ascii="Trebuchet MS" w:hAnsi="Trebuchet MS"/>
                <w:spacing w:val="-3"/>
                <w:w w:val="105"/>
                <w:sz w:val="13"/>
              </w:rPr>
              <w:t xml:space="preserve"> </w:t>
            </w:r>
            <w:r>
              <w:rPr>
                <w:rFonts w:ascii="Trebuchet MS" w:hAnsi="Trebuchet MS"/>
                <w:w w:val="105"/>
                <w:sz w:val="13"/>
              </w:rPr>
              <w:t>para</w:t>
            </w:r>
            <w:r>
              <w:rPr>
                <w:rFonts w:ascii="Trebuchet MS" w:hAnsi="Trebuchet MS"/>
                <w:spacing w:val="-4"/>
                <w:w w:val="105"/>
                <w:sz w:val="13"/>
              </w:rPr>
              <w:t xml:space="preserve"> </w:t>
            </w:r>
            <w:r>
              <w:rPr>
                <w:rFonts w:ascii="Trebuchet MS" w:hAnsi="Trebuchet MS"/>
                <w:w w:val="105"/>
                <w:sz w:val="13"/>
              </w:rPr>
              <w:t>la</w:t>
            </w:r>
            <w:r>
              <w:rPr>
                <w:rFonts w:ascii="Trebuchet MS" w:hAnsi="Trebuchet MS"/>
                <w:spacing w:val="-3"/>
                <w:w w:val="105"/>
                <w:sz w:val="13"/>
              </w:rPr>
              <w:t xml:space="preserve"> </w:t>
            </w:r>
            <w:r>
              <w:rPr>
                <w:rFonts w:ascii="Trebuchet MS" w:hAnsi="Trebuchet MS"/>
                <w:w w:val="105"/>
                <w:sz w:val="13"/>
              </w:rPr>
              <w:t>gestión</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documentos</w:t>
            </w:r>
            <w:r>
              <w:rPr>
                <w:rFonts w:ascii="Trebuchet MS" w:hAnsi="Trebuchet MS"/>
                <w:spacing w:val="-4"/>
                <w:w w:val="105"/>
                <w:sz w:val="13"/>
              </w:rPr>
              <w:t xml:space="preserve"> </w:t>
            </w:r>
            <w:r>
              <w:rPr>
                <w:rFonts w:ascii="Trebuchet MS" w:hAnsi="Trebuchet MS"/>
                <w:w w:val="105"/>
                <w:sz w:val="13"/>
              </w:rPr>
              <w:t>electrónicos?</w:t>
            </w:r>
          </w:p>
        </w:tc>
        <w:tc>
          <w:tcPr>
            <w:tcW w:w="874" w:type="dxa"/>
            <w:tcBorders>
              <w:top w:val="single" w:sz="6" w:space="0" w:color="000000"/>
              <w:left w:val="single" w:sz="6" w:space="0" w:color="000000"/>
              <w:bottom w:val="single" w:sz="6" w:space="0" w:color="000000"/>
              <w:right w:val="single" w:sz="6" w:space="0" w:color="000000"/>
            </w:tcBorders>
          </w:tcPr>
          <w:p w14:paraId="2312BC60" w14:textId="77777777" w:rsidR="001215C0" w:rsidRDefault="001215C0">
            <w:pPr>
              <w:pStyle w:val="TableParagraph"/>
              <w:rPr>
                <w:rFonts w:ascii="Times New Roman"/>
                <w:sz w:val="12"/>
              </w:rPr>
            </w:pPr>
          </w:p>
        </w:tc>
        <w:tc>
          <w:tcPr>
            <w:tcW w:w="883" w:type="dxa"/>
            <w:tcBorders>
              <w:top w:val="single" w:sz="6" w:space="0" w:color="000000"/>
              <w:left w:val="single" w:sz="6" w:space="0" w:color="000000"/>
              <w:bottom w:val="single" w:sz="6" w:space="0" w:color="000000"/>
              <w:right w:val="single" w:sz="6" w:space="0" w:color="000000"/>
            </w:tcBorders>
          </w:tcPr>
          <w:p w14:paraId="20D183D9" w14:textId="77777777" w:rsidR="001215C0" w:rsidRDefault="00587B66">
            <w:pPr>
              <w:pStyle w:val="TableParagraph"/>
              <w:spacing w:before="115"/>
              <w:ind w:left="29"/>
              <w:jc w:val="center"/>
              <w:rPr>
                <w:rFonts w:ascii="Trebuchet MS"/>
                <w:sz w:val="13"/>
              </w:rPr>
            </w:pPr>
            <w:r>
              <w:rPr>
                <w:rFonts w:ascii="Trebuchet MS"/>
                <w:w w:val="105"/>
                <w:sz w:val="13"/>
              </w:rPr>
              <w:t>X</w:t>
            </w:r>
          </w:p>
        </w:tc>
        <w:tc>
          <w:tcPr>
            <w:tcW w:w="874" w:type="dxa"/>
            <w:tcBorders>
              <w:top w:val="single" w:sz="6" w:space="0" w:color="000000"/>
              <w:left w:val="single" w:sz="6" w:space="0" w:color="000000"/>
              <w:bottom w:val="single" w:sz="6" w:space="0" w:color="000000"/>
              <w:right w:val="single" w:sz="6" w:space="0" w:color="000000"/>
            </w:tcBorders>
          </w:tcPr>
          <w:p w14:paraId="20BBCE90" w14:textId="77777777" w:rsidR="001215C0" w:rsidRDefault="001215C0">
            <w:pPr>
              <w:pStyle w:val="TableParagraph"/>
              <w:rPr>
                <w:rFonts w:ascii="Times New Roman"/>
                <w:sz w:val="12"/>
              </w:rPr>
            </w:pPr>
          </w:p>
        </w:tc>
        <w:tc>
          <w:tcPr>
            <w:tcW w:w="883" w:type="dxa"/>
            <w:tcBorders>
              <w:top w:val="single" w:sz="6" w:space="0" w:color="000000"/>
              <w:left w:val="single" w:sz="6" w:space="0" w:color="000000"/>
              <w:bottom w:val="single" w:sz="6" w:space="0" w:color="000000"/>
              <w:right w:val="single" w:sz="6" w:space="0" w:color="000000"/>
            </w:tcBorders>
          </w:tcPr>
          <w:p w14:paraId="5FF01CAA" w14:textId="77777777" w:rsidR="001215C0" w:rsidRDefault="00587B66">
            <w:pPr>
              <w:pStyle w:val="TableParagraph"/>
              <w:spacing w:before="115"/>
              <w:ind w:left="30"/>
              <w:jc w:val="center"/>
              <w:rPr>
                <w:rFonts w:ascii="Trebuchet MS"/>
                <w:sz w:val="13"/>
              </w:rPr>
            </w:pPr>
            <w:r>
              <w:rPr>
                <w:rFonts w:ascii="Trebuchet MS"/>
                <w:w w:val="105"/>
                <w:sz w:val="13"/>
              </w:rPr>
              <w:t>X</w:t>
            </w:r>
          </w:p>
        </w:tc>
        <w:tc>
          <w:tcPr>
            <w:tcW w:w="2630" w:type="dxa"/>
            <w:gridSpan w:val="3"/>
            <w:tcBorders>
              <w:top w:val="single" w:sz="6" w:space="0" w:color="000000"/>
              <w:left w:val="single" w:sz="6" w:space="0" w:color="000000"/>
              <w:bottom w:val="single" w:sz="6" w:space="0" w:color="000000"/>
            </w:tcBorders>
          </w:tcPr>
          <w:p w14:paraId="198881FF" w14:textId="77777777" w:rsidR="001215C0" w:rsidRDefault="001215C0">
            <w:pPr>
              <w:pStyle w:val="TableParagraph"/>
              <w:rPr>
                <w:rFonts w:ascii="Times New Roman"/>
                <w:sz w:val="12"/>
              </w:rPr>
            </w:pPr>
          </w:p>
        </w:tc>
      </w:tr>
      <w:tr w:rsidR="001215C0" w14:paraId="6C540998" w14:textId="77777777">
        <w:trPr>
          <w:trHeight w:val="392"/>
        </w:trPr>
        <w:tc>
          <w:tcPr>
            <w:tcW w:w="439" w:type="dxa"/>
            <w:tcBorders>
              <w:top w:val="nil"/>
              <w:bottom w:val="nil"/>
              <w:right w:val="single" w:sz="6" w:space="0" w:color="000000"/>
            </w:tcBorders>
          </w:tcPr>
          <w:p w14:paraId="2128ED82" w14:textId="77777777" w:rsidR="001215C0" w:rsidRDefault="00587B66">
            <w:pPr>
              <w:pStyle w:val="TableParagraph"/>
              <w:spacing w:before="110"/>
              <w:ind w:left="37" w:right="2"/>
              <w:jc w:val="center"/>
              <w:rPr>
                <w:rFonts w:ascii="Trebuchet MS"/>
                <w:sz w:val="13"/>
              </w:rPr>
            </w:pPr>
            <w:r>
              <w:rPr>
                <w:rFonts w:ascii="Trebuchet MS"/>
                <w:w w:val="105"/>
                <w:sz w:val="13"/>
              </w:rPr>
              <w:t>13.7</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3A2C4814" w14:textId="77777777" w:rsidR="001215C0" w:rsidRDefault="00587B66">
            <w:pPr>
              <w:pStyle w:val="TableParagraph"/>
              <w:spacing w:before="105"/>
              <w:ind w:left="33"/>
              <w:rPr>
                <w:rFonts w:ascii="Trebuchet MS" w:hAnsi="Trebuchet MS"/>
                <w:sz w:val="13"/>
              </w:rPr>
            </w:pPr>
            <w:r>
              <w:rPr>
                <w:rFonts w:ascii="Trebuchet MS" w:hAnsi="Trebuchet MS"/>
                <w:w w:val="105"/>
                <w:sz w:val="13"/>
              </w:rPr>
              <w:t>Banco</w:t>
            </w:r>
            <w:r>
              <w:rPr>
                <w:rFonts w:ascii="Trebuchet MS" w:hAnsi="Trebuchet MS"/>
                <w:spacing w:val="-4"/>
                <w:w w:val="105"/>
                <w:sz w:val="13"/>
              </w:rPr>
              <w:t xml:space="preserve"> </w:t>
            </w:r>
            <w:r>
              <w:rPr>
                <w:rFonts w:ascii="Trebuchet MS" w:hAnsi="Trebuchet MS"/>
                <w:w w:val="105"/>
                <w:sz w:val="13"/>
              </w:rPr>
              <w:t>Terminológico</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5"/>
                <w:w w:val="105"/>
                <w:sz w:val="13"/>
              </w:rPr>
              <w:t xml:space="preserve"> </w:t>
            </w:r>
            <w:r>
              <w:rPr>
                <w:rFonts w:ascii="Trebuchet MS" w:hAnsi="Trebuchet MS"/>
                <w:w w:val="105"/>
                <w:sz w:val="13"/>
              </w:rPr>
              <w:t>Tipos,</w:t>
            </w:r>
            <w:r>
              <w:rPr>
                <w:rFonts w:ascii="Trebuchet MS" w:hAnsi="Trebuchet MS"/>
                <w:spacing w:val="-4"/>
                <w:w w:val="105"/>
                <w:sz w:val="13"/>
              </w:rPr>
              <w:t xml:space="preserve"> </w:t>
            </w:r>
            <w:r>
              <w:rPr>
                <w:rFonts w:ascii="Trebuchet MS" w:hAnsi="Trebuchet MS"/>
                <w:w w:val="105"/>
                <w:sz w:val="13"/>
              </w:rPr>
              <w:t>Series</w:t>
            </w:r>
            <w:r>
              <w:rPr>
                <w:rFonts w:ascii="Trebuchet MS" w:hAnsi="Trebuchet MS"/>
                <w:spacing w:val="-5"/>
                <w:w w:val="105"/>
                <w:sz w:val="13"/>
              </w:rPr>
              <w:t xml:space="preserve"> </w:t>
            </w:r>
            <w:r>
              <w:rPr>
                <w:rFonts w:ascii="Trebuchet MS" w:hAnsi="Trebuchet MS"/>
                <w:w w:val="105"/>
                <w:sz w:val="13"/>
              </w:rPr>
              <w:t>y</w:t>
            </w:r>
            <w:r>
              <w:rPr>
                <w:rFonts w:ascii="Trebuchet MS" w:hAnsi="Trebuchet MS"/>
                <w:spacing w:val="-5"/>
                <w:w w:val="105"/>
                <w:sz w:val="13"/>
              </w:rPr>
              <w:t xml:space="preserve"> </w:t>
            </w:r>
            <w:r>
              <w:rPr>
                <w:rFonts w:ascii="Trebuchet MS" w:hAnsi="Trebuchet MS"/>
                <w:w w:val="105"/>
                <w:sz w:val="13"/>
              </w:rPr>
              <w:t>Subseries</w:t>
            </w:r>
            <w:r>
              <w:rPr>
                <w:rFonts w:ascii="Trebuchet MS" w:hAnsi="Trebuchet MS"/>
                <w:spacing w:val="-5"/>
                <w:w w:val="105"/>
                <w:sz w:val="13"/>
              </w:rPr>
              <w:t xml:space="preserve"> </w:t>
            </w:r>
            <w:r>
              <w:rPr>
                <w:rFonts w:ascii="Trebuchet MS" w:hAnsi="Trebuchet MS"/>
                <w:w w:val="105"/>
                <w:sz w:val="13"/>
              </w:rPr>
              <w:t>Documentales?</w:t>
            </w:r>
          </w:p>
        </w:tc>
        <w:tc>
          <w:tcPr>
            <w:tcW w:w="874" w:type="dxa"/>
            <w:tcBorders>
              <w:top w:val="single" w:sz="6" w:space="0" w:color="000000"/>
              <w:left w:val="single" w:sz="6" w:space="0" w:color="000000"/>
              <w:bottom w:val="single" w:sz="6" w:space="0" w:color="000000"/>
              <w:right w:val="single" w:sz="6" w:space="0" w:color="000000"/>
            </w:tcBorders>
          </w:tcPr>
          <w:p w14:paraId="4FD5F56A" w14:textId="77777777" w:rsidR="001215C0" w:rsidRDefault="001215C0">
            <w:pPr>
              <w:pStyle w:val="TableParagraph"/>
              <w:rPr>
                <w:rFonts w:ascii="Times New Roman"/>
                <w:sz w:val="12"/>
              </w:rPr>
            </w:pPr>
          </w:p>
        </w:tc>
        <w:tc>
          <w:tcPr>
            <w:tcW w:w="883" w:type="dxa"/>
            <w:tcBorders>
              <w:top w:val="single" w:sz="6" w:space="0" w:color="000000"/>
              <w:left w:val="single" w:sz="6" w:space="0" w:color="000000"/>
              <w:bottom w:val="single" w:sz="6" w:space="0" w:color="000000"/>
              <w:right w:val="single" w:sz="6" w:space="0" w:color="000000"/>
            </w:tcBorders>
          </w:tcPr>
          <w:p w14:paraId="5E34CEA7" w14:textId="77777777" w:rsidR="001215C0" w:rsidRDefault="00587B66">
            <w:pPr>
              <w:pStyle w:val="TableParagraph"/>
              <w:spacing w:before="115"/>
              <w:ind w:left="29"/>
              <w:jc w:val="center"/>
              <w:rPr>
                <w:rFonts w:ascii="Trebuchet MS"/>
                <w:sz w:val="13"/>
              </w:rPr>
            </w:pPr>
            <w:r>
              <w:rPr>
                <w:rFonts w:ascii="Trebuchet MS"/>
                <w:w w:val="105"/>
                <w:sz w:val="13"/>
              </w:rPr>
              <w:t>X</w:t>
            </w:r>
          </w:p>
        </w:tc>
        <w:tc>
          <w:tcPr>
            <w:tcW w:w="874" w:type="dxa"/>
            <w:tcBorders>
              <w:top w:val="single" w:sz="6" w:space="0" w:color="000000"/>
              <w:left w:val="single" w:sz="6" w:space="0" w:color="000000"/>
              <w:bottom w:val="single" w:sz="6" w:space="0" w:color="000000"/>
              <w:right w:val="single" w:sz="6" w:space="0" w:color="000000"/>
            </w:tcBorders>
          </w:tcPr>
          <w:p w14:paraId="2AE8D322" w14:textId="77777777" w:rsidR="001215C0" w:rsidRDefault="001215C0">
            <w:pPr>
              <w:pStyle w:val="TableParagraph"/>
              <w:rPr>
                <w:rFonts w:ascii="Times New Roman"/>
                <w:sz w:val="12"/>
              </w:rPr>
            </w:pPr>
          </w:p>
        </w:tc>
        <w:tc>
          <w:tcPr>
            <w:tcW w:w="883" w:type="dxa"/>
            <w:tcBorders>
              <w:top w:val="single" w:sz="6" w:space="0" w:color="000000"/>
              <w:left w:val="single" w:sz="6" w:space="0" w:color="000000"/>
              <w:bottom w:val="single" w:sz="6" w:space="0" w:color="000000"/>
              <w:right w:val="single" w:sz="6" w:space="0" w:color="000000"/>
            </w:tcBorders>
          </w:tcPr>
          <w:p w14:paraId="40F8797F" w14:textId="77777777" w:rsidR="001215C0" w:rsidRDefault="001215C0">
            <w:pPr>
              <w:pStyle w:val="TableParagraph"/>
              <w:rPr>
                <w:rFonts w:ascii="Times New Roman"/>
                <w:sz w:val="12"/>
              </w:rPr>
            </w:pPr>
          </w:p>
        </w:tc>
        <w:tc>
          <w:tcPr>
            <w:tcW w:w="2630" w:type="dxa"/>
            <w:gridSpan w:val="3"/>
            <w:tcBorders>
              <w:top w:val="single" w:sz="6" w:space="0" w:color="000000"/>
              <w:left w:val="single" w:sz="6" w:space="0" w:color="000000"/>
              <w:bottom w:val="single" w:sz="6" w:space="0" w:color="000000"/>
            </w:tcBorders>
          </w:tcPr>
          <w:p w14:paraId="1759D52E" w14:textId="77777777" w:rsidR="001215C0" w:rsidRDefault="001215C0">
            <w:pPr>
              <w:pStyle w:val="TableParagraph"/>
              <w:rPr>
                <w:rFonts w:ascii="Times New Roman"/>
                <w:sz w:val="12"/>
              </w:rPr>
            </w:pPr>
          </w:p>
        </w:tc>
      </w:tr>
      <w:tr w:rsidR="001215C0" w14:paraId="75BE9465" w14:textId="77777777">
        <w:trPr>
          <w:trHeight w:val="393"/>
        </w:trPr>
        <w:tc>
          <w:tcPr>
            <w:tcW w:w="439" w:type="dxa"/>
            <w:tcBorders>
              <w:top w:val="nil"/>
              <w:bottom w:val="nil"/>
              <w:right w:val="single" w:sz="6" w:space="0" w:color="000000"/>
            </w:tcBorders>
          </w:tcPr>
          <w:p w14:paraId="6F00FBC9" w14:textId="77777777" w:rsidR="001215C0" w:rsidRDefault="00587B66">
            <w:pPr>
              <w:pStyle w:val="TableParagraph"/>
              <w:spacing w:before="110"/>
              <w:ind w:left="37" w:right="2"/>
              <w:jc w:val="center"/>
              <w:rPr>
                <w:rFonts w:ascii="Trebuchet MS"/>
                <w:sz w:val="13"/>
              </w:rPr>
            </w:pPr>
            <w:r>
              <w:rPr>
                <w:rFonts w:ascii="Trebuchet MS"/>
                <w:w w:val="105"/>
                <w:sz w:val="13"/>
              </w:rPr>
              <w:t>13.8</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13C839B2" w14:textId="77777777" w:rsidR="001215C0" w:rsidRDefault="00587B66">
            <w:pPr>
              <w:pStyle w:val="TableParagraph"/>
              <w:spacing w:before="105"/>
              <w:ind w:left="33"/>
              <w:rPr>
                <w:rFonts w:ascii="Trebuchet MS"/>
                <w:sz w:val="13"/>
              </w:rPr>
            </w:pPr>
            <w:r>
              <w:rPr>
                <w:rFonts w:ascii="Trebuchet MS"/>
                <w:w w:val="105"/>
                <w:sz w:val="13"/>
              </w:rPr>
              <w:t>Tablas</w:t>
            </w:r>
            <w:r>
              <w:rPr>
                <w:rFonts w:ascii="Trebuchet MS"/>
                <w:spacing w:val="-3"/>
                <w:w w:val="105"/>
                <w:sz w:val="13"/>
              </w:rPr>
              <w:t xml:space="preserve"> </w:t>
            </w:r>
            <w:r>
              <w:rPr>
                <w:rFonts w:ascii="Trebuchet MS"/>
                <w:w w:val="105"/>
                <w:sz w:val="13"/>
              </w:rPr>
              <w:t>de</w:t>
            </w:r>
            <w:r>
              <w:rPr>
                <w:rFonts w:ascii="Trebuchet MS"/>
                <w:spacing w:val="-2"/>
                <w:w w:val="105"/>
                <w:sz w:val="13"/>
              </w:rPr>
              <w:t xml:space="preserve"> </w:t>
            </w:r>
            <w:r>
              <w:rPr>
                <w:rFonts w:ascii="Trebuchet MS"/>
                <w:w w:val="105"/>
                <w:sz w:val="13"/>
              </w:rPr>
              <w:t>Control</w:t>
            </w:r>
            <w:r>
              <w:rPr>
                <w:rFonts w:ascii="Trebuchet MS"/>
                <w:spacing w:val="-1"/>
                <w:w w:val="105"/>
                <w:sz w:val="13"/>
              </w:rPr>
              <w:t xml:space="preserve"> </w:t>
            </w:r>
            <w:r>
              <w:rPr>
                <w:rFonts w:ascii="Trebuchet MS"/>
                <w:w w:val="105"/>
                <w:sz w:val="13"/>
              </w:rPr>
              <w:t>de</w:t>
            </w:r>
            <w:r>
              <w:rPr>
                <w:rFonts w:ascii="Trebuchet MS"/>
                <w:spacing w:val="-2"/>
                <w:w w:val="105"/>
                <w:sz w:val="13"/>
              </w:rPr>
              <w:t xml:space="preserve"> </w:t>
            </w:r>
            <w:r>
              <w:rPr>
                <w:rFonts w:ascii="Trebuchet MS"/>
                <w:w w:val="105"/>
                <w:sz w:val="13"/>
              </w:rPr>
              <w:t>Acceso</w:t>
            </w:r>
            <w:r>
              <w:rPr>
                <w:rFonts w:ascii="Trebuchet MS"/>
                <w:spacing w:val="-2"/>
                <w:w w:val="105"/>
                <w:sz w:val="13"/>
              </w:rPr>
              <w:t xml:space="preserve"> </w:t>
            </w:r>
            <w:r>
              <w:rPr>
                <w:rFonts w:ascii="Trebuchet MS"/>
                <w:w w:val="105"/>
                <w:sz w:val="13"/>
              </w:rPr>
              <w:t>a</w:t>
            </w:r>
            <w:r>
              <w:rPr>
                <w:rFonts w:ascii="Trebuchet MS"/>
                <w:spacing w:val="-2"/>
                <w:w w:val="105"/>
                <w:sz w:val="13"/>
              </w:rPr>
              <w:t xml:space="preserve"> </w:t>
            </w:r>
            <w:r>
              <w:rPr>
                <w:rFonts w:ascii="Trebuchet MS"/>
                <w:w w:val="105"/>
                <w:sz w:val="13"/>
              </w:rPr>
              <w:t>los</w:t>
            </w:r>
            <w:r>
              <w:rPr>
                <w:rFonts w:ascii="Trebuchet MS"/>
                <w:spacing w:val="-2"/>
                <w:w w:val="105"/>
                <w:sz w:val="13"/>
              </w:rPr>
              <w:t xml:space="preserve"> </w:t>
            </w:r>
            <w:r>
              <w:rPr>
                <w:rFonts w:ascii="Trebuchet MS"/>
                <w:w w:val="105"/>
                <w:sz w:val="13"/>
              </w:rPr>
              <w:t>documentos?</w:t>
            </w:r>
          </w:p>
        </w:tc>
        <w:tc>
          <w:tcPr>
            <w:tcW w:w="874" w:type="dxa"/>
            <w:tcBorders>
              <w:top w:val="single" w:sz="6" w:space="0" w:color="000000"/>
              <w:left w:val="single" w:sz="6" w:space="0" w:color="000000"/>
              <w:bottom w:val="single" w:sz="6" w:space="0" w:color="000000"/>
              <w:right w:val="single" w:sz="6" w:space="0" w:color="000000"/>
            </w:tcBorders>
          </w:tcPr>
          <w:p w14:paraId="035A15E5" w14:textId="77777777" w:rsidR="001215C0" w:rsidRDefault="001215C0">
            <w:pPr>
              <w:pStyle w:val="TableParagraph"/>
              <w:rPr>
                <w:rFonts w:ascii="Times New Roman"/>
                <w:sz w:val="12"/>
              </w:rPr>
            </w:pPr>
          </w:p>
        </w:tc>
        <w:tc>
          <w:tcPr>
            <w:tcW w:w="883" w:type="dxa"/>
            <w:tcBorders>
              <w:top w:val="single" w:sz="6" w:space="0" w:color="000000"/>
              <w:left w:val="single" w:sz="6" w:space="0" w:color="000000"/>
              <w:bottom w:val="single" w:sz="6" w:space="0" w:color="000000"/>
              <w:right w:val="single" w:sz="6" w:space="0" w:color="000000"/>
            </w:tcBorders>
          </w:tcPr>
          <w:p w14:paraId="32069675" w14:textId="77777777" w:rsidR="001215C0" w:rsidRDefault="00587B66">
            <w:pPr>
              <w:pStyle w:val="TableParagraph"/>
              <w:spacing w:before="115"/>
              <w:ind w:left="29"/>
              <w:jc w:val="center"/>
              <w:rPr>
                <w:rFonts w:ascii="Trebuchet MS"/>
                <w:sz w:val="13"/>
              </w:rPr>
            </w:pPr>
            <w:r>
              <w:rPr>
                <w:rFonts w:ascii="Trebuchet MS"/>
                <w:w w:val="105"/>
                <w:sz w:val="13"/>
              </w:rPr>
              <w:t>X</w:t>
            </w:r>
          </w:p>
        </w:tc>
        <w:tc>
          <w:tcPr>
            <w:tcW w:w="874" w:type="dxa"/>
            <w:tcBorders>
              <w:top w:val="single" w:sz="6" w:space="0" w:color="000000"/>
              <w:left w:val="single" w:sz="6" w:space="0" w:color="000000"/>
              <w:bottom w:val="single" w:sz="6" w:space="0" w:color="000000"/>
              <w:right w:val="single" w:sz="6" w:space="0" w:color="000000"/>
            </w:tcBorders>
          </w:tcPr>
          <w:p w14:paraId="41C6DD0C" w14:textId="77777777" w:rsidR="001215C0" w:rsidRDefault="001215C0">
            <w:pPr>
              <w:pStyle w:val="TableParagraph"/>
              <w:rPr>
                <w:rFonts w:ascii="Times New Roman"/>
                <w:sz w:val="12"/>
              </w:rPr>
            </w:pPr>
          </w:p>
        </w:tc>
        <w:tc>
          <w:tcPr>
            <w:tcW w:w="883" w:type="dxa"/>
            <w:tcBorders>
              <w:top w:val="single" w:sz="6" w:space="0" w:color="000000"/>
              <w:left w:val="single" w:sz="6" w:space="0" w:color="000000"/>
              <w:bottom w:val="single" w:sz="6" w:space="0" w:color="000000"/>
              <w:right w:val="single" w:sz="6" w:space="0" w:color="000000"/>
            </w:tcBorders>
          </w:tcPr>
          <w:p w14:paraId="051AE756" w14:textId="77777777" w:rsidR="001215C0" w:rsidRDefault="001215C0">
            <w:pPr>
              <w:pStyle w:val="TableParagraph"/>
              <w:rPr>
                <w:rFonts w:ascii="Times New Roman"/>
                <w:sz w:val="12"/>
              </w:rPr>
            </w:pPr>
          </w:p>
        </w:tc>
        <w:tc>
          <w:tcPr>
            <w:tcW w:w="2630" w:type="dxa"/>
            <w:gridSpan w:val="3"/>
            <w:tcBorders>
              <w:top w:val="single" w:sz="6" w:space="0" w:color="000000"/>
              <w:left w:val="single" w:sz="6" w:space="0" w:color="000000"/>
              <w:bottom w:val="single" w:sz="6" w:space="0" w:color="000000"/>
            </w:tcBorders>
          </w:tcPr>
          <w:p w14:paraId="742976C7" w14:textId="77777777" w:rsidR="001215C0" w:rsidRDefault="001215C0">
            <w:pPr>
              <w:pStyle w:val="TableParagraph"/>
              <w:rPr>
                <w:rFonts w:ascii="Times New Roman"/>
                <w:sz w:val="12"/>
              </w:rPr>
            </w:pPr>
          </w:p>
        </w:tc>
      </w:tr>
      <w:tr w:rsidR="001215C0" w14:paraId="680A0E43" w14:textId="77777777">
        <w:trPr>
          <w:trHeight w:val="392"/>
        </w:trPr>
        <w:tc>
          <w:tcPr>
            <w:tcW w:w="439" w:type="dxa"/>
            <w:tcBorders>
              <w:top w:val="nil"/>
              <w:bottom w:val="nil"/>
              <w:right w:val="single" w:sz="6" w:space="0" w:color="000000"/>
            </w:tcBorders>
          </w:tcPr>
          <w:p w14:paraId="2B4FDA4F" w14:textId="77777777" w:rsidR="001215C0" w:rsidRDefault="00587B66">
            <w:pPr>
              <w:pStyle w:val="TableParagraph"/>
              <w:spacing w:before="110"/>
              <w:ind w:left="37" w:right="2"/>
              <w:jc w:val="center"/>
              <w:rPr>
                <w:rFonts w:ascii="Trebuchet MS"/>
                <w:sz w:val="13"/>
              </w:rPr>
            </w:pPr>
            <w:r>
              <w:rPr>
                <w:rFonts w:ascii="Trebuchet MS"/>
                <w:w w:val="105"/>
                <w:sz w:val="13"/>
              </w:rPr>
              <w:t>13.9</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3176C6AB" w14:textId="77777777" w:rsidR="001215C0" w:rsidRDefault="00587B66">
            <w:pPr>
              <w:pStyle w:val="TableParagraph"/>
              <w:spacing w:before="105"/>
              <w:ind w:left="33"/>
              <w:rPr>
                <w:rFonts w:ascii="Trebuchet MS" w:hAnsi="Trebuchet MS"/>
                <w:sz w:val="13"/>
              </w:rPr>
            </w:pPr>
            <w:r>
              <w:rPr>
                <w:rFonts w:ascii="Trebuchet MS" w:hAnsi="Trebuchet MS"/>
                <w:w w:val="105"/>
                <w:sz w:val="13"/>
              </w:rPr>
              <w:t>Tablas</w:t>
            </w:r>
            <w:r>
              <w:rPr>
                <w:rFonts w:ascii="Trebuchet MS" w:hAnsi="Trebuchet MS"/>
                <w:spacing w:val="-5"/>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Valoración</w:t>
            </w:r>
            <w:r>
              <w:rPr>
                <w:rFonts w:ascii="Trebuchet MS" w:hAnsi="Trebuchet MS"/>
                <w:spacing w:val="-4"/>
                <w:w w:val="105"/>
                <w:sz w:val="13"/>
              </w:rPr>
              <w:t xml:space="preserve"> </w:t>
            </w:r>
            <w:r>
              <w:rPr>
                <w:rFonts w:ascii="Trebuchet MS" w:hAnsi="Trebuchet MS"/>
                <w:w w:val="105"/>
                <w:sz w:val="13"/>
              </w:rPr>
              <w:t>Documental?</w:t>
            </w:r>
            <w:r>
              <w:rPr>
                <w:rFonts w:ascii="Trebuchet MS" w:hAnsi="Trebuchet MS"/>
                <w:spacing w:val="-4"/>
                <w:w w:val="105"/>
                <w:sz w:val="13"/>
              </w:rPr>
              <w:t xml:space="preserve"> </w:t>
            </w:r>
            <w:r>
              <w:rPr>
                <w:rFonts w:ascii="Trebuchet MS" w:hAnsi="Trebuchet MS"/>
                <w:w w:val="105"/>
                <w:sz w:val="13"/>
              </w:rPr>
              <w:t>Que</w:t>
            </w:r>
            <w:r>
              <w:rPr>
                <w:rFonts w:ascii="Trebuchet MS" w:hAnsi="Trebuchet MS"/>
                <w:spacing w:val="-4"/>
                <w:w w:val="105"/>
                <w:sz w:val="13"/>
              </w:rPr>
              <w:t xml:space="preserve"> </w:t>
            </w:r>
            <w:r>
              <w:rPr>
                <w:rFonts w:ascii="Trebuchet MS" w:hAnsi="Trebuchet MS"/>
                <w:w w:val="105"/>
                <w:sz w:val="13"/>
              </w:rPr>
              <w:t>período</w:t>
            </w:r>
            <w:r>
              <w:rPr>
                <w:rFonts w:ascii="Trebuchet MS" w:hAnsi="Trebuchet MS"/>
                <w:spacing w:val="-3"/>
                <w:w w:val="105"/>
                <w:sz w:val="13"/>
              </w:rPr>
              <w:t xml:space="preserve"> </w:t>
            </w:r>
            <w:r>
              <w:rPr>
                <w:rFonts w:ascii="Trebuchet MS" w:hAnsi="Trebuchet MS"/>
                <w:w w:val="105"/>
                <w:sz w:val="13"/>
              </w:rPr>
              <w:t>cubren?</w:t>
            </w:r>
          </w:p>
        </w:tc>
        <w:tc>
          <w:tcPr>
            <w:tcW w:w="874" w:type="dxa"/>
            <w:tcBorders>
              <w:top w:val="single" w:sz="6" w:space="0" w:color="000000"/>
              <w:left w:val="single" w:sz="6" w:space="0" w:color="000000"/>
              <w:bottom w:val="single" w:sz="6" w:space="0" w:color="000000"/>
              <w:right w:val="single" w:sz="6" w:space="0" w:color="000000"/>
            </w:tcBorders>
          </w:tcPr>
          <w:p w14:paraId="34B049EA" w14:textId="77777777" w:rsidR="001215C0" w:rsidRDefault="001215C0">
            <w:pPr>
              <w:pStyle w:val="TableParagraph"/>
              <w:rPr>
                <w:rFonts w:ascii="Times New Roman"/>
                <w:sz w:val="12"/>
              </w:rPr>
            </w:pPr>
          </w:p>
        </w:tc>
        <w:tc>
          <w:tcPr>
            <w:tcW w:w="883" w:type="dxa"/>
            <w:tcBorders>
              <w:top w:val="single" w:sz="6" w:space="0" w:color="000000"/>
              <w:left w:val="single" w:sz="6" w:space="0" w:color="000000"/>
              <w:bottom w:val="single" w:sz="6" w:space="0" w:color="000000"/>
              <w:right w:val="single" w:sz="6" w:space="0" w:color="000000"/>
            </w:tcBorders>
          </w:tcPr>
          <w:p w14:paraId="6A106DE5" w14:textId="77777777" w:rsidR="001215C0" w:rsidRDefault="00587B66">
            <w:pPr>
              <w:pStyle w:val="TableParagraph"/>
              <w:spacing w:before="115"/>
              <w:ind w:left="29"/>
              <w:jc w:val="center"/>
              <w:rPr>
                <w:rFonts w:ascii="Trebuchet MS"/>
                <w:sz w:val="13"/>
              </w:rPr>
            </w:pPr>
            <w:r>
              <w:rPr>
                <w:rFonts w:ascii="Trebuchet MS"/>
                <w:w w:val="105"/>
                <w:sz w:val="13"/>
              </w:rPr>
              <w:t>X</w:t>
            </w:r>
          </w:p>
        </w:tc>
        <w:tc>
          <w:tcPr>
            <w:tcW w:w="874" w:type="dxa"/>
            <w:tcBorders>
              <w:top w:val="single" w:sz="6" w:space="0" w:color="000000"/>
              <w:left w:val="single" w:sz="6" w:space="0" w:color="000000"/>
              <w:bottom w:val="single" w:sz="6" w:space="0" w:color="000000"/>
              <w:right w:val="single" w:sz="6" w:space="0" w:color="000000"/>
            </w:tcBorders>
          </w:tcPr>
          <w:p w14:paraId="1354ECDF" w14:textId="77777777" w:rsidR="001215C0" w:rsidRDefault="001215C0">
            <w:pPr>
              <w:pStyle w:val="TableParagraph"/>
              <w:rPr>
                <w:rFonts w:ascii="Times New Roman"/>
                <w:sz w:val="12"/>
              </w:rPr>
            </w:pPr>
          </w:p>
        </w:tc>
        <w:tc>
          <w:tcPr>
            <w:tcW w:w="883" w:type="dxa"/>
            <w:tcBorders>
              <w:top w:val="single" w:sz="6" w:space="0" w:color="000000"/>
              <w:left w:val="single" w:sz="6" w:space="0" w:color="000000"/>
              <w:bottom w:val="single" w:sz="6" w:space="0" w:color="000000"/>
              <w:right w:val="single" w:sz="6" w:space="0" w:color="000000"/>
            </w:tcBorders>
          </w:tcPr>
          <w:p w14:paraId="3C0FD219" w14:textId="77777777" w:rsidR="001215C0" w:rsidRDefault="001215C0">
            <w:pPr>
              <w:pStyle w:val="TableParagraph"/>
              <w:rPr>
                <w:rFonts w:ascii="Times New Roman"/>
                <w:sz w:val="12"/>
              </w:rPr>
            </w:pPr>
          </w:p>
        </w:tc>
        <w:tc>
          <w:tcPr>
            <w:tcW w:w="2630" w:type="dxa"/>
            <w:gridSpan w:val="3"/>
            <w:tcBorders>
              <w:top w:val="single" w:sz="6" w:space="0" w:color="000000"/>
              <w:left w:val="single" w:sz="6" w:space="0" w:color="000000"/>
              <w:bottom w:val="single" w:sz="6" w:space="0" w:color="000000"/>
            </w:tcBorders>
          </w:tcPr>
          <w:p w14:paraId="45FBCD91" w14:textId="77777777" w:rsidR="001215C0" w:rsidRDefault="001215C0">
            <w:pPr>
              <w:pStyle w:val="TableParagraph"/>
              <w:rPr>
                <w:rFonts w:ascii="Times New Roman"/>
                <w:sz w:val="12"/>
              </w:rPr>
            </w:pPr>
          </w:p>
        </w:tc>
      </w:tr>
      <w:tr w:rsidR="001215C0" w14:paraId="7A499E6A" w14:textId="77777777">
        <w:trPr>
          <w:trHeight w:val="392"/>
        </w:trPr>
        <w:tc>
          <w:tcPr>
            <w:tcW w:w="439" w:type="dxa"/>
            <w:tcBorders>
              <w:top w:val="nil"/>
              <w:bottom w:val="nil"/>
              <w:right w:val="single" w:sz="6" w:space="0" w:color="000000"/>
            </w:tcBorders>
          </w:tcPr>
          <w:p w14:paraId="64D21154" w14:textId="77777777" w:rsidR="001215C0" w:rsidRDefault="00587B66">
            <w:pPr>
              <w:pStyle w:val="TableParagraph"/>
              <w:spacing w:before="110"/>
              <w:ind w:left="37" w:right="2"/>
              <w:jc w:val="center"/>
              <w:rPr>
                <w:rFonts w:ascii="Trebuchet MS"/>
                <w:sz w:val="13"/>
              </w:rPr>
            </w:pPr>
            <w:r>
              <w:rPr>
                <w:rFonts w:ascii="Trebuchet MS"/>
                <w:w w:val="105"/>
                <w:sz w:val="13"/>
              </w:rPr>
              <w:t>13.10</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69EFC06B" w14:textId="77777777" w:rsidR="001215C0" w:rsidRDefault="00587B66">
            <w:pPr>
              <w:pStyle w:val="TableParagraph"/>
              <w:spacing w:before="105"/>
              <w:ind w:left="33"/>
              <w:rPr>
                <w:rFonts w:ascii="Trebuchet MS"/>
                <w:sz w:val="13"/>
              </w:rPr>
            </w:pPr>
            <w:r>
              <w:rPr>
                <w:rFonts w:ascii="Trebuchet MS"/>
                <w:w w:val="105"/>
                <w:sz w:val="13"/>
              </w:rPr>
              <w:t>Reglamento</w:t>
            </w:r>
            <w:r>
              <w:rPr>
                <w:rFonts w:ascii="Trebuchet MS"/>
                <w:spacing w:val="-3"/>
                <w:w w:val="105"/>
                <w:sz w:val="13"/>
              </w:rPr>
              <w:t xml:space="preserve"> </w:t>
            </w:r>
            <w:r>
              <w:rPr>
                <w:rFonts w:ascii="Trebuchet MS"/>
                <w:w w:val="105"/>
                <w:sz w:val="13"/>
              </w:rPr>
              <w:t>Interno</w:t>
            </w:r>
            <w:r>
              <w:rPr>
                <w:rFonts w:ascii="Trebuchet MS"/>
                <w:spacing w:val="-3"/>
                <w:w w:val="105"/>
                <w:sz w:val="13"/>
              </w:rPr>
              <w:t xml:space="preserve"> </w:t>
            </w:r>
            <w:r>
              <w:rPr>
                <w:rFonts w:ascii="Trebuchet MS"/>
                <w:w w:val="105"/>
                <w:sz w:val="13"/>
              </w:rPr>
              <w:t>de</w:t>
            </w:r>
            <w:r>
              <w:rPr>
                <w:rFonts w:ascii="Trebuchet MS"/>
                <w:spacing w:val="-3"/>
                <w:w w:val="105"/>
                <w:sz w:val="13"/>
              </w:rPr>
              <w:t xml:space="preserve"> </w:t>
            </w:r>
            <w:r>
              <w:rPr>
                <w:rFonts w:ascii="Trebuchet MS"/>
                <w:w w:val="105"/>
                <w:sz w:val="13"/>
              </w:rPr>
              <w:t>Archivo?</w:t>
            </w:r>
          </w:p>
        </w:tc>
        <w:tc>
          <w:tcPr>
            <w:tcW w:w="874" w:type="dxa"/>
            <w:tcBorders>
              <w:top w:val="single" w:sz="6" w:space="0" w:color="000000"/>
              <w:left w:val="single" w:sz="6" w:space="0" w:color="000000"/>
              <w:bottom w:val="single" w:sz="6" w:space="0" w:color="000000"/>
              <w:right w:val="single" w:sz="6" w:space="0" w:color="000000"/>
            </w:tcBorders>
          </w:tcPr>
          <w:p w14:paraId="2DB5C135" w14:textId="77777777" w:rsidR="001215C0" w:rsidRDefault="001215C0">
            <w:pPr>
              <w:pStyle w:val="TableParagraph"/>
              <w:rPr>
                <w:rFonts w:ascii="Times New Roman"/>
                <w:sz w:val="12"/>
              </w:rPr>
            </w:pPr>
          </w:p>
        </w:tc>
        <w:tc>
          <w:tcPr>
            <w:tcW w:w="883" w:type="dxa"/>
            <w:tcBorders>
              <w:top w:val="single" w:sz="6" w:space="0" w:color="000000"/>
              <w:left w:val="single" w:sz="6" w:space="0" w:color="000000"/>
              <w:bottom w:val="single" w:sz="6" w:space="0" w:color="000000"/>
              <w:right w:val="single" w:sz="6" w:space="0" w:color="000000"/>
            </w:tcBorders>
          </w:tcPr>
          <w:p w14:paraId="30C1DD28" w14:textId="77777777" w:rsidR="001215C0" w:rsidRDefault="00587B66">
            <w:pPr>
              <w:pStyle w:val="TableParagraph"/>
              <w:spacing w:before="115"/>
              <w:ind w:left="29"/>
              <w:jc w:val="center"/>
              <w:rPr>
                <w:rFonts w:ascii="Trebuchet MS"/>
                <w:sz w:val="13"/>
              </w:rPr>
            </w:pPr>
            <w:r>
              <w:rPr>
                <w:rFonts w:ascii="Trebuchet MS"/>
                <w:w w:val="105"/>
                <w:sz w:val="13"/>
              </w:rPr>
              <w:t>X</w:t>
            </w:r>
          </w:p>
        </w:tc>
        <w:tc>
          <w:tcPr>
            <w:tcW w:w="874" w:type="dxa"/>
            <w:tcBorders>
              <w:top w:val="single" w:sz="6" w:space="0" w:color="000000"/>
              <w:left w:val="single" w:sz="6" w:space="0" w:color="000000"/>
              <w:bottom w:val="single" w:sz="6" w:space="0" w:color="000000"/>
              <w:right w:val="single" w:sz="6" w:space="0" w:color="000000"/>
            </w:tcBorders>
          </w:tcPr>
          <w:p w14:paraId="184E0546" w14:textId="77777777" w:rsidR="001215C0" w:rsidRDefault="001215C0">
            <w:pPr>
              <w:pStyle w:val="TableParagraph"/>
              <w:rPr>
                <w:rFonts w:ascii="Times New Roman"/>
                <w:sz w:val="12"/>
              </w:rPr>
            </w:pPr>
          </w:p>
        </w:tc>
        <w:tc>
          <w:tcPr>
            <w:tcW w:w="883" w:type="dxa"/>
            <w:tcBorders>
              <w:top w:val="single" w:sz="6" w:space="0" w:color="000000"/>
              <w:left w:val="single" w:sz="6" w:space="0" w:color="000000"/>
              <w:bottom w:val="single" w:sz="6" w:space="0" w:color="000000"/>
              <w:right w:val="single" w:sz="6" w:space="0" w:color="000000"/>
            </w:tcBorders>
          </w:tcPr>
          <w:p w14:paraId="042D1BAF" w14:textId="77777777" w:rsidR="001215C0" w:rsidRDefault="001215C0">
            <w:pPr>
              <w:pStyle w:val="TableParagraph"/>
              <w:rPr>
                <w:rFonts w:ascii="Times New Roman"/>
                <w:sz w:val="12"/>
              </w:rPr>
            </w:pPr>
          </w:p>
        </w:tc>
        <w:tc>
          <w:tcPr>
            <w:tcW w:w="2630" w:type="dxa"/>
            <w:gridSpan w:val="3"/>
            <w:tcBorders>
              <w:top w:val="single" w:sz="6" w:space="0" w:color="000000"/>
              <w:left w:val="single" w:sz="6" w:space="0" w:color="000000"/>
              <w:bottom w:val="single" w:sz="6" w:space="0" w:color="000000"/>
            </w:tcBorders>
          </w:tcPr>
          <w:p w14:paraId="518BC677" w14:textId="77777777" w:rsidR="001215C0" w:rsidRDefault="001215C0">
            <w:pPr>
              <w:pStyle w:val="TableParagraph"/>
              <w:rPr>
                <w:rFonts w:ascii="Times New Roman"/>
                <w:sz w:val="12"/>
              </w:rPr>
            </w:pPr>
          </w:p>
        </w:tc>
      </w:tr>
      <w:tr w:rsidR="001215C0" w14:paraId="41B1DF54" w14:textId="77777777">
        <w:trPr>
          <w:trHeight w:val="392"/>
        </w:trPr>
        <w:tc>
          <w:tcPr>
            <w:tcW w:w="439" w:type="dxa"/>
            <w:tcBorders>
              <w:top w:val="nil"/>
              <w:bottom w:val="nil"/>
              <w:right w:val="single" w:sz="6" w:space="0" w:color="000000"/>
            </w:tcBorders>
          </w:tcPr>
          <w:p w14:paraId="754F4AE1" w14:textId="77777777" w:rsidR="001215C0" w:rsidRDefault="00587B66">
            <w:pPr>
              <w:pStyle w:val="TableParagraph"/>
              <w:spacing w:before="110"/>
              <w:ind w:left="37" w:right="2"/>
              <w:jc w:val="center"/>
              <w:rPr>
                <w:rFonts w:ascii="Trebuchet MS"/>
                <w:sz w:val="13"/>
              </w:rPr>
            </w:pPr>
            <w:r>
              <w:rPr>
                <w:rFonts w:ascii="Trebuchet MS"/>
                <w:w w:val="105"/>
                <w:sz w:val="13"/>
              </w:rPr>
              <w:t>13.11</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7DF89C09" w14:textId="77777777" w:rsidR="001215C0" w:rsidRDefault="00587B66">
            <w:pPr>
              <w:pStyle w:val="TableParagraph"/>
              <w:spacing w:before="105"/>
              <w:ind w:left="33"/>
              <w:rPr>
                <w:rFonts w:ascii="Trebuchet MS" w:hAnsi="Trebuchet MS"/>
                <w:sz w:val="13"/>
              </w:rPr>
            </w:pPr>
            <w:r>
              <w:rPr>
                <w:rFonts w:ascii="Trebuchet MS" w:hAnsi="Trebuchet MS"/>
                <w:w w:val="105"/>
                <w:sz w:val="13"/>
              </w:rPr>
              <w:t>Se</w:t>
            </w:r>
            <w:r>
              <w:rPr>
                <w:rFonts w:ascii="Trebuchet MS" w:hAnsi="Trebuchet MS"/>
                <w:spacing w:val="-4"/>
                <w:w w:val="105"/>
                <w:sz w:val="13"/>
              </w:rPr>
              <w:t xml:space="preserve"> </w:t>
            </w:r>
            <w:r>
              <w:rPr>
                <w:rFonts w:ascii="Trebuchet MS" w:hAnsi="Trebuchet MS"/>
                <w:w w:val="105"/>
                <w:sz w:val="13"/>
              </w:rPr>
              <w:t>ha</w:t>
            </w:r>
            <w:r>
              <w:rPr>
                <w:rFonts w:ascii="Trebuchet MS" w:hAnsi="Trebuchet MS"/>
                <w:spacing w:val="-3"/>
                <w:w w:val="105"/>
                <w:sz w:val="13"/>
              </w:rPr>
              <w:t xml:space="preserve"> </w:t>
            </w:r>
            <w:r>
              <w:rPr>
                <w:rFonts w:ascii="Trebuchet MS" w:hAnsi="Trebuchet MS"/>
                <w:w w:val="105"/>
                <w:sz w:val="13"/>
              </w:rPr>
              <w:t>establecido</w:t>
            </w:r>
            <w:r>
              <w:rPr>
                <w:rFonts w:ascii="Trebuchet MS" w:hAnsi="Trebuchet MS"/>
                <w:spacing w:val="-3"/>
                <w:w w:val="105"/>
                <w:sz w:val="13"/>
              </w:rPr>
              <w:t xml:space="preserve"> </w:t>
            </w:r>
            <w:r>
              <w:rPr>
                <w:rFonts w:ascii="Trebuchet MS" w:hAnsi="Trebuchet MS"/>
                <w:w w:val="105"/>
                <w:sz w:val="13"/>
              </w:rPr>
              <w:t>el</w:t>
            </w:r>
            <w:r>
              <w:rPr>
                <w:rFonts w:ascii="Trebuchet MS" w:hAnsi="Trebuchet MS"/>
                <w:spacing w:val="-2"/>
                <w:w w:val="105"/>
                <w:sz w:val="13"/>
              </w:rPr>
              <w:t xml:space="preserve"> </w:t>
            </w:r>
            <w:r>
              <w:rPr>
                <w:rFonts w:ascii="Trebuchet MS" w:hAnsi="Trebuchet MS"/>
                <w:w w:val="105"/>
                <w:sz w:val="13"/>
              </w:rPr>
              <w:t>Sistema</w:t>
            </w:r>
            <w:r>
              <w:rPr>
                <w:rFonts w:ascii="Trebuchet MS" w:hAnsi="Trebuchet MS"/>
                <w:spacing w:val="-3"/>
                <w:w w:val="105"/>
                <w:sz w:val="13"/>
              </w:rPr>
              <w:t xml:space="preserve"> </w:t>
            </w:r>
            <w:r>
              <w:rPr>
                <w:rFonts w:ascii="Trebuchet MS" w:hAnsi="Trebuchet MS"/>
                <w:w w:val="105"/>
                <w:sz w:val="13"/>
              </w:rPr>
              <w:t>Integrado</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Conservación</w:t>
            </w:r>
            <w:r>
              <w:rPr>
                <w:rFonts w:ascii="Trebuchet MS" w:hAnsi="Trebuchet MS"/>
                <w:spacing w:val="-4"/>
                <w:w w:val="105"/>
                <w:sz w:val="13"/>
              </w:rPr>
              <w:t xml:space="preserve"> </w:t>
            </w:r>
            <w:r>
              <w:rPr>
                <w:rFonts w:ascii="Trebuchet MS" w:hAnsi="Trebuchet MS"/>
                <w:w w:val="105"/>
                <w:sz w:val="13"/>
              </w:rPr>
              <w:t>-</w:t>
            </w:r>
            <w:r>
              <w:rPr>
                <w:rFonts w:ascii="Trebuchet MS" w:hAnsi="Trebuchet MS"/>
                <w:spacing w:val="-3"/>
                <w:w w:val="105"/>
                <w:sz w:val="13"/>
              </w:rPr>
              <w:t xml:space="preserve"> </w:t>
            </w:r>
            <w:r>
              <w:rPr>
                <w:rFonts w:ascii="Trebuchet MS" w:hAnsi="Trebuchet MS"/>
                <w:w w:val="105"/>
                <w:sz w:val="13"/>
              </w:rPr>
              <w:t>SIC?</w:t>
            </w:r>
          </w:p>
        </w:tc>
        <w:tc>
          <w:tcPr>
            <w:tcW w:w="874" w:type="dxa"/>
            <w:tcBorders>
              <w:top w:val="single" w:sz="6" w:space="0" w:color="000000"/>
              <w:left w:val="single" w:sz="6" w:space="0" w:color="000000"/>
              <w:bottom w:val="single" w:sz="6" w:space="0" w:color="000000"/>
              <w:right w:val="single" w:sz="6" w:space="0" w:color="000000"/>
            </w:tcBorders>
          </w:tcPr>
          <w:p w14:paraId="458700AD" w14:textId="77777777" w:rsidR="001215C0" w:rsidRDefault="001215C0">
            <w:pPr>
              <w:pStyle w:val="TableParagraph"/>
              <w:rPr>
                <w:rFonts w:ascii="Times New Roman"/>
                <w:sz w:val="12"/>
              </w:rPr>
            </w:pPr>
          </w:p>
        </w:tc>
        <w:tc>
          <w:tcPr>
            <w:tcW w:w="883" w:type="dxa"/>
            <w:tcBorders>
              <w:top w:val="single" w:sz="6" w:space="0" w:color="000000"/>
              <w:left w:val="single" w:sz="6" w:space="0" w:color="000000"/>
              <w:bottom w:val="single" w:sz="6" w:space="0" w:color="000000"/>
              <w:right w:val="single" w:sz="6" w:space="0" w:color="000000"/>
            </w:tcBorders>
          </w:tcPr>
          <w:p w14:paraId="6731CCFB" w14:textId="77777777" w:rsidR="001215C0" w:rsidRDefault="00587B66">
            <w:pPr>
              <w:pStyle w:val="TableParagraph"/>
              <w:spacing w:before="114"/>
              <w:ind w:left="29"/>
              <w:jc w:val="center"/>
              <w:rPr>
                <w:rFonts w:ascii="Trebuchet MS"/>
                <w:sz w:val="13"/>
              </w:rPr>
            </w:pPr>
            <w:r>
              <w:rPr>
                <w:rFonts w:ascii="Trebuchet MS"/>
                <w:w w:val="105"/>
                <w:sz w:val="13"/>
              </w:rPr>
              <w:t>X</w:t>
            </w:r>
          </w:p>
        </w:tc>
        <w:tc>
          <w:tcPr>
            <w:tcW w:w="874" w:type="dxa"/>
            <w:tcBorders>
              <w:top w:val="single" w:sz="6" w:space="0" w:color="000000"/>
              <w:left w:val="single" w:sz="6" w:space="0" w:color="000000"/>
              <w:bottom w:val="single" w:sz="6" w:space="0" w:color="000000"/>
              <w:right w:val="single" w:sz="6" w:space="0" w:color="000000"/>
            </w:tcBorders>
          </w:tcPr>
          <w:p w14:paraId="7C9194BE" w14:textId="77777777" w:rsidR="001215C0" w:rsidRDefault="001215C0">
            <w:pPr>
              <w:pStyle w:val="TableParagraph"/>
              <w:rPr>
                <w:rFonts w:ascii="Times New Roman"/>
                <w:sz w:val="12"/>
              </w:rPr>
            </w:pPr>
          </w:p>
        </w:tc>
        <w:tc>
          <w:tcPr>
            <w:tcW w:w="883" w:type="dxa"/>
            <w:tcBorders>
              <w:top w:val="single" w:sz="6" w:space="0" w:color="000000"/>
              <w:left w:val="single" w:sz="6" w:space="0" w:color="000000"/>
              <w:bottom w:val="single" w:sz="6" w:space="0" w:color="000000"/>
              <w:right w:val="single" w:sz="6" w:space="0" w:color="000000"/>
            </w:tcBorders>
          </w:tcPr>
          <w:p w14:paraId="78043BE0" w14:textId="77777777" w:rsidR="001215C0" w:rsidRDefault="001215C0">
            <w:pPr>
              <w:pStyle w:val="TableParagraph"/>
              <w:rPr>
                <w:rFonts w:ascii="Times New Roman"/>
                <w:sz w:val="12"/>
              </w:rPr>
            </w:pPr>
          </w:p>
        </w:tc>
        <w:tc>
          <w:tcPr>
            <w:tcW w:w="2630" w:type="dxa"/>
            <w:gridSpan w:val="3"/>
            <w:tcBorders>
              <w:top w:val="single" w:sz="6" w:space="0" w:color="000000"/>
              <w:left w:val="single" w:sz="6" w:space="0" w:color="000000"/>
              <w:bottom w:val="single" w:sz="6" w:space="0" w:color="000000"/>
            </w:tcBorders>
          </w:tcPr>
          <w:p w14:paraId="5579EE25" w14:textId="77777777" w:rsidR="001215C0" w:rsidRDefault="001215C0">
            <w:pPr>
              <w:pStyle w:val="TableParagraph"/>
              <w:rPr>
                <w:rFonts w:ascii="Times New Roman"/>
                <w:sz w:val="12"/>
              </w:rPr>
            </w:pPr>
          </w:p>
        </w:tc>
      </w:tr>
      <w:tr w:rsidR="001215C0" w14:paraId="3A7EAF35" w14:textId="77777777">
        <w:trPr>
          <w:trHeight w:val="801"/>
        </w:trPr>
        <w:tc>
          <w:tcPr>
            <w:tcW w:w="439" w:type="dxa"/>
            <w:tcBorders>
              <w:top w:val="nil"/>
              <w:bottom w:val="nil"/>
              <w:right w:val="single" w:sz="6" w:space="0" w:color="000000"/>
            </w:tcBorders>
          </w:tcPr>
          <w:p w14:paraId="5FD163D8" w14:textId="77777777" w:rsidR="001215C0" w:rsidRDefault="001215C0">
            <w:pPr>
              <w:pStyle w:val="TableParagraph"/>
              <w:rPr>
                <w:rFonts w:ascii="Trebuchet MS"/>
                <w:sz w:val="16"/>
              </w:rPr>
            </w:pPr>
          </w:p>
          <w:p w14:paraId="7EF0367F" w14:textId="77777777" w:rsidR="001215C0" w:rsidRDefault="00587B66">
            <w:pPr>
              <w:pStyle w:val="TableParagraph"/>
              <w:spacing w:before="128"/>
              <w:ind w:left="37" w:right="2"/>
              <w:jc w:val="center"/>
              <w:rPr>
                <w:rFonts w:ascii="Trebuchet MS"/>
                <w:sz w:val="13"/>
              </w:rPr>
            </w:pPr>
            <w:r>
              <w:rPr>
                <w:rFonts w:ascii="Trebuchet MS"/>
                <w:w w:val="105"/>
                <w:sz w:val="13"/>
              </w:rPr>
              <w:t>13.12</w:t>
            </w:r>
          </w:p>
        </w:tc>
        <w:tc>
          <w:tcPr>
            <w:tcW w:w="4397" w:type="dxa"/>
            <w:gridSpan w:val="2"/>
            <w:tcBorders>
              <w:top w:val="single" w:sz="6" w:space="0" w:color="000000"/>
              <w:left w:val="single" w:sz="6" w:space="0" w:color="000000"/>
              <w:bottom w:val="single" w:sz="6" w:space="0" w:color="000000"/>
              <w:right w:val="single" w:sz="6" w:space="0" w:color="000000"/>
            </w:tcBorders>
            <w:shd w:val="clear" w:color="auto" w:fill="92D050"/>
          </w:tcPr>
          <w:p w14:paraId="6067AEF4" w14:textId="77777777" w:rsidR="001215C0" w:rsidRDefault="001215C0">
            <w:pPr>
              <w:pStyle w:val="TableParagraph"/>
              <w:rPr>
                <w:rFonts w:ascii="Trebuchet MS"/>
                <w:sz w:val="16"/>
              </w:rPr>
            </w:pPr>
          </w:p>
          <w:p w14:paraId="04AFBA8F" w14:textId="77777777" w:rsidR="001215C0" w:rsidRDefault="00587B66">
            <w:pPr>
              <w:pStyle w:val="TableParagraph"/>
              <w:spacing w:before="123"/>
              <w:ind w:left="33"/>
              <w:rPr>
                <w:rFonts w:ascii="Trebuchet MS" w:hAnsi="Trebuchet MS"/>
                <w:sz w:val="13"/>
              </w:rPr>
            </w:pPr>
            <w:r>
              <w:rPr>
                <w:rFonts w:ascii="Trebuchet MS" w:hAnsi="Trebuchet MS"/>
                <w:w w:val="105"/>
                <w:sz w:val="13"/>
              </w:rPr>
              <w:t>Se</w:t>
            </w:r>
            <w:r>
              <w:rPr>
                <w:rFonts w:ascii="Trebuchet MS" w:hAnsi="Trebuchet MS"/>
                <w:spacing w:val="-4"/>
                <w:w w:val="105"/>
                <w:sz w:val="13"/>
              </w:rPr>
              <w:t xml:space="preserve"> </w:t>
            </w:r>
            <w:r>
              <w:rPr>
                <w:rFonts w:ascii="Trebuchet MS" w:hAnsi="Trebuchet MS"/>
                <w:w w:val="105"/>
                <w:sz w:val="13"/>
              </w:rPr>
              <w:t>ha</w:t>
            </w:r>
            <w:r>
              <w:rPr>
                <w:rFonts w:ascii="Trebuchet MS" w:hAnsi="Trebuchet MS"/>
                <w:spacing w:val="-3"/>
                <w:w w:val="105"/>
                <w:sz w:val="13"/>
              </w:rPr>
              <w:t xml:space="preserve"> </w:t>
            </w:r>
            <w:r>
              <w:rPr>
                <w:rFonts w:ascii="Trebuchet MS" w:hAnsi="Trebuchet MS"/>
                <w:w w:val="105"/>
                <w:sz w:val="13"/>
              </w:rPr>
              <w:t>establecido</w:t>
            </w:r>
            <w:r>
              <w:rPr>
                <w:rFonts w:ascii="Trebuchet MS" w:hAnsi="Trebuchet MS"/>
                <w:spacing w:val="-2"/>
                <w:w w:val="105"/>
                <w:sz w:val="13"/>
              </w:rPr>
              <w:t xml:space="preserve"> </w:t>
            </w:r>
            <w:r>
              <w:rPr>
                <w:rFonts w:ascii="Trebuchet MS" w:hAnsi="Trebuchet MS"/>
                <w:w w:val="105"/>
                <w:sz w:val="13"/>
              </w:rPr>
              <w:t>el</w:t>
            </w:r>
            <w:r>
              <w:rPr>
                <w:rFonts w:ascii="Trebuchet MS" w:hAnsi="Trebuchet MS"/>
                <w:spacing w:val="-2"/>
                <w:w w:val="105"/>
                <w:sz w:val="13"/>
              </w:rPr>
              <w:t xml:space="preserve"> </w:t>
            </w:r>
            <w:r>
              <w:rPr>
                <w:rFonts w:ascii="Trebuchet MS" w:hAnsi="Trebuchet MS"/>
                <w:w w:val="105"/>
                <w:sz w:val="13"/>
              </w:rPr>
              <w:t>protocolo</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digitalización?</w:t>
            </w:r>
          </w:p>
        </w:tc>
        <w:tc>
          <w:tcPr>
            <w:tcW w:w="874" w:type="dxa"/>
            <w:tcBorders>
              <w:top w:val="single" w:sz="6" w:space="0" w:color="000000"/>
              <w:left w:val="single" w:sz="6" w:space="0" w:color="000000"/>
              <w:bottom w:val="single" w:sz="6" w:space="0" w:color="000000"/>
              <w:right w:val="single" w:sz="6" w:space="0" w:color="000000"/>
            </w:tcBorders>
          </w:tcPr>
          <w:p w14:paraId="6494B359" w14:textId="77777777" w:rsidR="001215C0" w:rsidRDefault="001215C0">
            <w:pPr>
              <w:pStyle w:val="TableParagraph"/>
              <w:rPr>
                <w:rFonts w:ascii="Trebuchet MS"/>
                <w:sz w:val="16"/>
              </w:rPr>
            </w:pPr>
          </w:p>
          <w:p w14:paraId="37B14E66" w14:textId="77777777" w:rsidR="001215C0" w:rsidRDefault="00587B66">
            <w:pPr>
              <w:pStyle w:val="TableParagraph"/>
              <w:spacing w:before="133"/>
              <w:ind w:left="29"/>
              <w:jc w:val="center"/>
              <w:rPr>
                <w:rFonts w:ascii="Trebuchet MS"/>
                <w:sz w:val="13"/>
              </w:rPr>
            </w:pPr>
            <w:r>
              <w:rPr>
                <w:rFonts w:ascii="Trebuchet MS"/>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28197C91" w14:textId="77777777" w:rsidR="001215C0" w:rsidRDefault="001215C0">
            <w:pPr>
              <w:pStyle w:val="TableParagraph"/>
              <w:rPr>
                <w:rFonts w:ascii="Times New Roman"/>
                <w:sz w:val="12"/>
              </w:rPr>
            </w:pPr>
          </w:p>
        </w:tc>
        <w:tc>
          <w:tcPr>
            <w:tcW w:w="874" w:type="dxa"/>
            <w:tcBorders>
              <w:top w:val="single" w:sz="6" w:space="0" w:color="000000"/>
              <w:left w:val="single" w:sz="6" w:space="0" w:color="000000"/>
              <w:bottom w:val="single" w:sz="6" w:space="0" w:color="000000"/>
              <w:right w:val="single" w:sz="6" w:space="0" w:color="000000"/>
            </w:tcBorders>
          </w:tcPr>
          <w:p w14:paraId="74CC9486" w14:textId="77777777" w:rsidR="001215C0" w:rsidRDefault="001215C0">
            <w:pPr>
              <w:pStyle w:val="TableParagraph"/>
              <w:rPr>
                <w:rFonts w:ascii="Times New Roman"/>
                <w:sz w:val="12"/>
              </w:rPr>
            </w:pPr>
          </w:p>
        </w:tc>
        <w:tc>
          <w:tcPr>
            <w:tcW w:w="883" w:type="dxa"/>
            <w:tcBorders>
              <w:top w:val="single" w:sz="6" w:space="0" w:color="000000"/>
              <w:left w:val="single" w:sz="6" w:space="0" w:color="000000"/>
              <w:bottom w:val="single" w:sz="6" w:space="0" w:color="000000"/>
              <w:right w:val="single" w:sz="6" w:space="0" w:color="000000"/>
            </w:tcBorders>
          </w:tcPr>
          <w:p w14:paraId="676ACE51" w14:textId="77777777" w:rsidR="001215C0" w:rsidRDefault="001215C0">
            <w:pPr>
              <w:pStyle w:val="TableParagraph"/>
              <w:rPr>
                <w:rFonts w:ascii="Trebuchet MS"/>
                <w:sz w:val="16"/>
              </w:rPr>
            </w:pPr>
          </w:p>
          <w:p w14:paraId="0779DA29" w14:textId="77777777" w:rsidR="001215C0" w:rsidRDefault="00587B66">
            <w:pPr>
              <w:pStyle w:val="TableParagraph"/>
              <w:spacing w:before="133"/>
              <w:ind w:left="30"/>
              <w:jc w:val="center"/>
              <w:rPr>
                <w:rFonts w:ascii="Trebuchet MS"/>
                <w:sz w:val="13"/>
              </w:rPr>
            </w:pPr>
            <w:r>
              <w:rPr>
                <w:rFonts w:ascii="Trebuchet MS"/>
                <w:w w:val="105"/>
                <w:sz w:val="13"/>
              </w:rPr>
              <w:t>X</w:t>
            </w:r>
          </w:p>
        </w:tc>
        <w:tc>
          <w:tcPr>
            <w:tcW w:w="2630" w:type="dxa"/>
            <w:gridSpan w:val="3"/>
            <w:tcBorders>
              <w:top w:val="single" w:sz="6" w:space="0" w:color="000000"/>
              <w:left w:val="single" w:sz="6" w:space="0" w:color="000000"/>
              <w:bottom w:val="single" w:sz="6" w:space="0" w:color="000000"/>
            </w:tcBorders>
          </w:tcPr>
          <w:p w14:paraId="68B31D7A" w14:textId="092EB293" w:rsidR="001215C0" w:rsidRDefault="00587B66">
            <w:pPr>
              <w:pStyle w:val="TableParagraph"/>
              <w:spacing w:before="124" w:line="292" w:lineRule="auto"/>
              <w:ind w:left="29" w:right="49"/>
              <w:rPr>
                <w:rFonts w:ascii="Trebuchet MS" w:hAnsi="Trebuchet MS"/>
                <w:sz w:val="13"/>
              </w:rPr>
            </w:pPr>
            <w:r>
              <w:rPr>
                <w:rFonts w:ascii="Trebuchet MS" w:hAnsi="Trebuchet MS"/>
                <w:w w:val="105"/>
                <w:sz w:val="13"/>
              </w:rPr>
              <w:t>Se han establecido lineamientos para la</w:t>
            </w:r>
            <w:r>
              <w:rPr>
                <w:rFonts w:ascii="Trebuchet MS" w:hAnsi="Trebuchet MS"/>
                <w:spacing w:val="1"/>
                <w:w w:val="105"/>
                <w:sz w:val="13"/>
              </w:rPr>
              <w:t xml:space="preserve"> </w:t>
            </w:r>
            <w:r>
              <w:rPr>
                <w:rFonts w:ascii="Trebuchet MS" w:hAnsi="Trebuchet MS"/>
                <w:w w:val="105"/>
                <w:sz w:val="13"/>
              </w:rPr>
              <w:t xml:space="preserve">digitalización, sin embargo, </w:t>
            </w:r>
            <w:r w:rsidR="0030087E">
              <w:rPr>
                <w:rFonts w:ascii="Trebuchet MS" w:hAnsi="Trebuchet MS"/>
                <w:w w:val="105"/>
                <w:sz w:val="13"/>
              </w:rPr>
              <w:t>aún</w:t>
            </w:r>
            <w:r>
              <w:rPr>
                <w:rFonts w:ascii="Trebuchet MS" w:hAnsi="Trebuchet MS"/>
                <w:w w:val="105"/>
                <w:sz w:val="13"/>
              </w:rPr>
              <w:t xml:space="preserve"> no se ha</w:t>
            </w:r>
            <w:r>
              <w:rPr>
                <w:rFonts w:ascii="Trebuchet MS" w:hAnsi="Trebuchet MS"/>
                <w:spacing w:val="-39"/>
                <w:w w:val="105"/>
                <w:sz w:val="13"/>
              </w:rPr>
              <w:t xml:space="preserve"> </w:t>
            </w:r>
            <w:r>
              <w:rPr>
                <w:rFonts w:ascii="Trebuchet MS" w:hAnsi="Trebuchet MS"/>
                <w:w w:val="105"/>
                <w:sz w:val="13"/>
              </w:rPr>
              <w:t>aprobado</w:t>
            </w:r>
            <w:r>
              <w:rPr>
                <w:rFonts w:ascii="Trebuchet MS" w:hAnsi="Trebuchet MS"/>
                <w:spacing w:val="-2"/>
                <w:w w:val="105"/>
                <w:sz w:val="13"/>
              </w:rPr>
              <w:t xml:space="preserve"> </w:t>
            </w:r>
            <w:r>
              <w:rPr>
                <w:rFonts w:ascii="Trebuchet MS" w:hAnsi="Trebuchet MS"/>
                <w:w w:val="105"/>
                <w:sz w:val="13"/>
              </w:rPr>
              <w:t>un</w:t>
            </w:r>
            <w:r>
              <w:rPr>
                <w:rFonts w:ascii="Trebuchet MS" w:hAnsi="Trebuchet MS"/>
                <w:spacing w:val="-2"/>
                <w:w w:val="105"/>
                <w:sz w:val="13"/>
              </w:rPr>
              <w:t xml:space="preserve"> </w:t>
            </w:r>
            <w:r>
              <w:rPr>
                <w:rFonts w:ascii="Trebuchet MS" w:hAnsi="Trebuchet MS"/>
                <w:w w:val="105"/>
                <w:sz w:val="13"/>
              </w:rPr>
              <w:t>protocolo</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2"/>
                <w:w w:val="105"/>
                <w:sz w:val="13"/>
              </w:rPr>
              <w:t xml:space="preserve"> </w:t>
            </w:r>
            <w:r>
              <w:rPr>
                <w:rFonts w:ascii="Trebuchet MS" w:hAnsi="Trebuchet MS"/>
                <w:w w:val="105"/>
                <w:sz w:val="13"/>
              </w:rPr>
              <w:t>digitalización</w:t>
            </w:r>
          </w:p>
        </w:tc>
      </w:tr>
    </w:tbl>
    <w:p w14:paraId="29144E96" w14:textId="77777777" w:rsidR="001215C0" w:rsidRDefault="001215C0">
      <w:pPr>
        <w:spacing w:line="292" w:lineRule="auto"/>
        <w:rPr>
          <w:rFonts w:ascii="Trebuchet MS" w:hAnsi="Trebuchet MS"/>
          <w:sz w:val="13"/>
        </w:rPr>
        <w:sectPr w:rsidR="001215C0">
          <w:footerReference w:type="default" r:id="rId116"/>
          <w:pgSz w:w="12240" w:h="15840"/>
          <w:pgMar w:top="580" w:right="500" w:bottom="280" w:left="500" w:header="0" w:footer="0" w:gutter="0"/>
          <w:cols w:space="720"/>
        </w:sectPr>
      </w:pPr>
    </w:p>
    <w:tbl>
      <w:tblPr>
        <w:tblStyle w:val="TableNormal1"/>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
        <w:gridCol w:w="4391"/>
        <w:gridCol w:w="880"/>
        <w:gridCol w:w="884"/>
        <w:gridCol w:w="874"/>
        <w:gridCol w:w="883"/>
        <w:gridCol w:w="877"/>
        <w:gridCol w:w="880"/>
        <w:gridCol w:w="880"/>
      </w:tblGrid>
      <w:tr w:rsidR="001215C0" w14:paraId="1028F819" w14:textId="77777777">
        <w:trPr>
          <w:trHeight w:val="393"/>
        </w:trPr>
        <w:tc>
          <w:tcPr>
            <w:tcW w:w="439" w:type="dxa"/>
            <w:tcBorders>
              <w:top w:val="nil"/>
              <w:bottom w:val="nil"/>
              <w:right w:val="single" w:sz="6" w:space="0" w:color="000000"/>
            </w:tcBorders>
          </w:tcPr>
          <w:p w14:paraId="0B178B2A" w14:textId="77777777" w:rsidR="001215C0" w:rsidRDefault="00587B66">
            <w:pPr>
              <w:pStyle w:val="TableParagraph"/>
              <w:spacing w:before="110"/>
              <w:ind w:left="35" w:right="2"/>
              <w:jc w:val="center"/>
              <w:rPr>
                <w:rFonts w:ascii="Trebuchet MS"/>
                <w:sz w:val="13"/>
              </w:rPr>
            </w:pPr>
            <w:r>
              <w:rPr>
                <w:rFonts w:ascii="Trebuchet MS"/>
                <w:w w:val="105"/>
                <w:sz w:val="13"/>
              </w:rPr>
              <w:t>14</w:t>
            </w:r>
          </w:p>
        </w:tc>
        <w:tc>
          <w:tcPr>
            <w:tcW w:w="10549" w:type="dxa"/>
            <w:gridSpan w:val="8"/>
            <w:tcBorders>
              <w:top w:val="single" w:sz="6" w:space="0" w:color="000000"/>
              <w:left w:val="single" w:sz="6" w:space="0" w:color="000000"/>
              <w:bottom w:val="single" w:sz="6" w:space="0" w:color="000000"/>
            </w:tcBorders>
            <w:shd w:val="clear" w:color="auto" w:fill="92D050"/>
          </w:tcPr>
          <w:p w14:paraId="2142865A" w14:textId="77777777" w:rsidR="001215C0" w:rsidRDefault="00587B66">
            <w:pPr>
              <w:pStyle w:val="TableParagraph"/>
              <w:spacing w:before="100"/>
              <w:ind w:left="4135" w:right="4093"/>
              <w:jc w:val="center"/>
              <w:rPr>
                <w:rFonts w:ascii="Trebuchet MS"/>
                <w:b/>
                <w:sz w:val="13"/>
              </w:rPr>
            </w:pPr>
            <w:r>
              <w:rPr>
                <w:rFonts w:ascii="Trebuchet MS"/>
                <w:b/>
                <w:w w:val="105"/>
                <w:sz w:val="13"/>
              </w:rPr>
              <w:t>SERVICIOS</w:t>
            </w:r>
            <w:r>
              <w:rPr>
                <w:rFonts w:ascii="Trebuchet MS"/>
                <w:b/>
                <w:spacing w:val="-4"/>
                <w:w w:val="105"/>
                <w:sz w:val="13"/>
              </w:rPr>
              <w:t xml:space="preserve"> </w:t>
            </w:r>
            <w:r>
              <w:rPr>
                <w:rFonts w:ascii="Trebuchet MS"/>
                <w:b/>
                <w:w w:val="105"/>
                <w:sz w:val="13"/>
              </w:rPr>
              <w:t>QUE</w:t>
            </w:r>
            <w:r>
              <w:rPr>
                <w:rFonts w:ascii="Trebuchet MS"/>
                <w:b/>
                <w:spacing w:val="-5"/>
                <w:w w:val="105"/>
                <w:sz w:val="13"/>
              </w:rPr>
              <w:t xml:space="preserve"> </w:t>
            </w:r>
            <w:r>
              <w:rPr>
                <w:rFonts w:ascii="Trebuchet MS"/>
                <w:b/>
                <w:w w:val="105"/>
                <w:sz w:val="13"/>
              </w:rPr>
              <w:t>PRESTA</w:t>
            </w:r>
            <w:r>
              <w:rPr>
                <w:rFonts w:ascii="Trebuchet MS"/>
                <w:b/>
                <w:spacing w:val="-4"/>
                <w:w w:val="105"/>
                <w:sz w:val="13"/>
              </w:rPr>
              <w:t xml:space="preserve"> </w:t>
            </w:r>
            <w:r>
              <w:rPr>
                <w:rFonts w:ascii="Trebuchet MS"/>
                <w:b/>
                <w:w w:val="105"/>
                <w:sz w:val="13"/>
              </w:rPr>
              <w:t>EL</w:t>
            </w:r>
            <w:r>
              <w:rPr>
                <w:rFonts w:ascii="Trebuchet MS"/>
                <w:b/>
                <w:spacing w:val="-2"/>
                <w:w w:val="105"/>
                <w:sz w:val="13"/>
              </w:rPr>
              <w:t xml:space="preserve"> </w:t>
            </w:r>
            <w:r>
              <w:rPr>
                <w:rFonts w:ascii="Trebuchet MS"/>
                <w:b/>
                <w:w w:val="105"/>
                <w:sz w:val="13"/>
              </w:rPr>
              <w:t>ARCHIVO</w:t>
            </w:r>
          </w:p>
        </w:tc>
      </w:tr>
      <w:tr w:rsidR="001215C0" w14:paraId="37F4589E" w14:textId="77777777">
        <w:trPr>
          <w:trHeight w:val="393"/>
        </w:trPr>
        <w:tc>
          <w:tcPr>
            <w:tcW w:w="439" w:type="dxa"/>
            <w:tcBorders>
              <w:top w:val="nil"/>
              <w:bottom w:val="nil"/>
              <w:right w:val="single" w:sz="6" w:space="0" w:color="000000"/>
            </w:tcBorders>
          </w:tcPr>
          <w:p w14:paraId="0EC2A2EA" w14:textId="77777777" w:rsidR="001215C0" w:rsidRDefault="001215C0">
            <w:pPr>
              <w:pStyle w:val="TableParagraph"/>
              <w:rPr>
                <w:rFonts w:ascii="Times New Roman"/>
                <w:sz w:val="12"/>
              </w:rPr>
            </w:pPr>
          </w:p>
        </w:tc>
        <w:tc>
          <w:tcPr>
            <w:tcW w:w="10549" w:type="dxa"/>
            <w:gridSpan w:val="8"/>
            <w:tcBorders>
              <w:top w:val="single" w:sz="6" w:space="0" w:color="000000"/>
              <w:left w:val="single" w:sz="6" w:space="0" w:color="000000"/>
              <w:bottom w:val="single" w:sz="6" w:space="0" w:color="000000"/>
            </w:tcBorders>
            <w:shd w:val="clear" w:color="auto" w:fill="C2E39C"/>
          </w:tcPr>
          <w:p w14:paraId="5BF09797" w14:textId="77777777" w:rsidR="001215C0" w:rsidRDefault="00587B66">
            <w:pPr>
              <w:pStyle w:val="TableParagraph"/>
              <w:spacing w:before="101"/>
              <w:ind w:left="4133" w:right="4093"/>
              <w:jc w:val="center"/>
              <w:rPr>
                <w:rFonts w:ascii="Trebuchet MS"/>
                <w:sz w:val="13"/>
              </w:rPr>
            </w:pPr>
            <w:r>
              <w:rPr>
                <w:rFonts w:ascii="Trebuchet MS"/>
                <w:w w:val="105"/>
                <w:sz w:val="13"/>
              </w:rPr>
              <w:t>El</w:t>
            </w:r>
            <w:r>
              <w:rPr>
                <w:rFonts w:ascii="Trebuchet MS"/>
                <w:spacing w:val="-3"/>
                <w:w w:val="105"/>
                <w:sz w:val="13"/>
              </w:rPr>
              <w:t xml:space="preserve"> </w:t>
            </w:r>
            <w:r>
              <w:rPr>
                <w:rFonts w:ascii="Trebuchet MS"/>
                <w:w w:val="105"/>
                <w:sz w:val="13"/>
              </w:rPr>
              <w:t>archivo</w:t>
            </w:r>
            <w:r>
              <w:rPr>
                <w:rFonts w:ascii="Trebuchet MS"/>
                <w:spacing w:val="-1"/>
                <w:w w:val="105"/>
                <w:sz w:val="13"/>
              </w:rPr>
              <w:t xml:space="preserve"> </w:t>
            </w:r>
            <w:r>
              <w:rPr>
                <w:rFonts w:ascii="Trebuchet MS"/>
                <w:w w:val="105"/>
                <w:sz w:val="13"/>
              </w:rPr>
              <w:t>presta</w:t>
            </w:r>
            <w:r>
              <w:rPr>
                <w:rFonts w:ascii="Trebuchet MS"/>
                <w:spacing w:val="-3"/>
                <w:w w:val="105"/>
                <w:sz w:val="13"/>
              </w:rPr>
              <w:t xml:space="preserve"> </w:t>
            </w:r>
            <w:r>
              <w:rPr>
                <w:rFonts w:ascii="Trebuchet MS"/>
                <w:w w:val="105"/>
                <w:sz w:val="13"/>
              </w:rPr>
              <w:t>servicios</w:t>
            </w:r>
            <w:r>
              <w:rPr>
                <w:rFonts w:ascii="Trebuchet MS"/>
                <w:spacing w:val="-3"/>
                <w:w w:val="105"/>
                <w:sz w:val="13"/>
              </w:rPr>
              <w:t xml:space="preserve"> </w:t>
            </w:r>
            <w:r>
              <w:rPr>
                <w:rFonts w:ascii="Trebuchet MS"/>
                <w:w w:val="105"/>
                <w:sz w:val="13"/>
              </w:rPr>
              <w:t>de:</w:t>
            </w:r>
          </w:p>
        </w:tc>
      </w:tr>
      <w:tr w:rsidR="001215C0" w14:paraId="21D07B03" w14:textId="77777777">
        <w:trPr>
          <w:trHeight w:val="392"/>
        </w:trPr>
        <w:tc>
          <w:tcPr>
            <w:tcW w:w="439" w:type="dxa"/>
            <w:tcBorders>
              <w:top w:val="nil"/>
              <w:bottom w:val="nil"/>
              <w:right w:val="single" w:sz="6" w:space="0" w:color="000000"/>
            </w:tcBorders>
          </w:tcPr>
          <w:p w14:paraId="33F87A4B" w14:textId="77777777" w:rsidR="001215C0" w:rsidRDefault="00587B66">
            <w:pPr>
              <w:pStyle w:val="TableParagraph"/>
              <w:spacing w:before="110"/>
              <w:ind w:left="37" w:right="2"/>
              <w:jc w:val="center"/>
              <w:rPr>
                <w:rFonts w:ascii="Trebuchet MS"/>
                <w:sz w:val="13"/>
              </w:rPr>
            </w:pPr>
            <w:r>
              <w:rPr>
                <w:rFonts w:ascii="Trebuchet MS"/>
                <w:w w:val="105"/>
                <w:sz w:val="13"/>
              </w:rPr>
              <w:t>14.1</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5E78615E" w14:textId="77777777" w:rsidR="001215C0" w:rsidRDefault="001215C0">
            <w:pPr>
              <w:pStyle w:val="TableParagraph"/>
              <w:rPr>
                <w:rFonts w:ascii="Trebuchet MS"/>
                <w:sz w:val="16"/>
              </w:rPr>
            </w:pPr>
          </w:p>
          <w:p w14:paraId="4B3C2FFC" w14:textId="77777777" w:rsidR="001215C0" w:rsidRDefault="00587B66">
            <w:pPr>
              <w:pStyle w:val="TableParagraph"/>
              <w:spacing w:before="118"/>
              <w:ind w:left="33"/>
              <w:rPr>
                <w:rFonts w:ascii="Trebuchet MS"/>
                <w:sz w:val="13"/>
              </w:rPr>
            </w:pPr>
            <w:r>
              <w:rPr>
                <w:rFonts w:ascii="Trebuchet MS"/>
                <w:w w:val="105"/>
                <w:sz w:val="13"/>
              </w:rPr>
              <w:t>Consulta</w:t>
            </w:r>
            <w:r>
              <w:rPr>
                <w:rFonts w:ascii="Trebuchet MS"/>
                <w:spacing w:val="-4"/>
                <w:w w:val="105"/>
                <w:sz w:val="13"/>
              </w:rPr>
              <w:t xml:space="preserve"> </w:t>
            </w:r>
            <w:r>
              <w:rPr>
                <w:rFonts w:ascii="Trebuchet MS"/>
                <w:w w:val="105"/>
                <w:sz w:val="13"/>
              </w:rPr>
              <w:t>de</w:t>
            </w:r>
            <w:r>
              <w:rPr>
                <w:rFonts w:ascii="Trebuchet MS"/>
                <w:spacing w:val="-3"/>
                <w:w w:val="105"/>
                <w:sz w:val="13"/>
              </w:rPr>
              <w:t xml:space="preserve"> </w:t>
            </w:r>
            <w:r>
              <w:rPr>
                <w:rFonts w:ascii="Trebuchet MS"/>
                <w:w w:val="105"/>
                <w:sz w:val="13"/>
              </w:rPr>
              <w:t>documentos?</w:t>
            </w:r>
          </w:p>
        </w:tc>
        <w:tc>
          <w:tcPr>
            <w:tcW w:w="880" w:type="dxa"/>
            <w:tcBorders>
              <w:top w:val="single" w:sz="6" w:space="0" w:color="000000"/>
              <w:left w:val="single" w:sz="6" w:space="0" w:color="000000"/>
              <w:bottom w:val="single" w:sz="6" w:space="0" w:color="000000"/>
              <w:right w:val="single" w:sz="6" w:space="0" w:color="000000"/>
            </w:tcBorders>
            <w:shd w:val="clear" w:color="auto" w:fill="2E75B5"/>
          </w:tcPr>
          <w:p w14:paraId="5F09B268" w14:textId="77777777" w:rsidR="001215C0" w:rsidRDefault="00587B66">
            <w:pPr>
              <w:pStyle w:val="TableParagraph"/>
              <w:spacing w:before="110"/>
              <w:ind w:left="156" w:right="113"/>
              <w:jc w:val="center"/>
              <w:rPr>
                <w:rFonts w:ascii="Trebuchet MS"/>
                <w:sz w:val="13"/>
              </w:rPr>
            </w:pPr>
            <w:r>
              <w:rPr>
                <w:rFonts w:ascii="Trebuchet MS"/>
                <w:w w:val="105"/>
                <w:sz w:val="13"/>
              </w:rPr>
              <w:t>Si</w:t>
            </w:r>
          </w:p>
        </w:tc>
        <w:tc>
          <w:tcPr>
            <w:tcW w:w="884" w:type="dxa"/>
            <w:tcBorders>
              <w:top w:val="single" w:sz="6" w:space="0" w:color="000000"/>
              <w:left w:val="single" w:sz="6" w:space="0" w:color="000000"/>
              <w:bottom w:val="single" w:sz="6" w:space="0" w:color="000000"/>
              <w:right w:val="single" w:sz="6" w:space="0" w:color="000000"/>
            </w:tcBorders>
            <w:shd w:val="clear" w:color="auto" w:fill="2E75B5"/>
          </w:tcPr>
          <w:p w14:paraId="120E3426" w14:textId="77777777" w:rsidR="001215C0" w:rsidRDefault="00587B66">
            <w:pPr>
              <w:pStyle w:val="TableParagraph"/>
              <w:spacing w:before="110"/>
              <w:ind w:left="118" w:right="84"/>
              <w:jc w:val="center"/>
              <w:rPr>
                <w:rFonts w:ascii="Trebuchet MS"/>
                <w:sz w:val="13"/>
              </w:rPr>
            </w:pPr>
            <w:r>
              <w:rPr>
                <w:rFonts w:ascii="Trebuchet MS"/>
                <w:w w:val="105"/>
                <w:sz w:val="13"/>
              </w:rPr>
              <w:t>No</w:t>
            </w:r>
          </w:p>
        </w:tc>
        <w:tc>
          <w:tcPr>
            <w:tcW w:w="4394" w:type="dxa"/>
            <w:gridSpan w:val="5"/>
            <w:vMerge w:val="restart"/>
            <w:tcBorders>
              <w:top w:val="single" w:sz="6" w:space="0" w:color="000000"/>
              <w:left w:val="single" w:sz="6" w:space="0" w:color="000000"/>
              <w:bottom w:val="single" w:sz="6" w:space="0" w:color="000000"/>
            </w:tcBorders>
          </w:tcPr>
          <w:p w14:paraId="45F34CA7" w14:textId="77777777" w:rsidR="001215C0" w:rsidRDefault="001215C0">
            <w:pPr>
              <w:pStyle w:val="TableParagraph"/>
              <w:rPr>
                <w:rFonts w:ascii="Times New Roman"/>
                <w:sz w:val="12"/>
              </w:rPr>
            </w:pPr>
          </w:p>
        </w:tc>
      </w:tr>
      <w:tr w:rsidR="001215C0" w14:paraId="0843CDDB" w14:textId="77777777">
        <w:trPr>
          <w:trHeight w:val="393"/>
        </w:trPr>
        <w:tc>
          <w:tcPr>
            <w:tcW w:w="439" w:type="dxa"/>
            <w:tcBorders>
              <w:top w:val="nil"/>
              <w:bottom w:val="nil"/>
              <w:right w:val="single" w:sz="6" w:space="0" w:color="000000"/>
            </w:tcBorders>
          </w:tcPr>
          <w:p w14:paraId="560BDB7C" w14:textId="77777777" w:rsidR="001215C0" w:rsidRDefault="001215C0">
            <w:pPr>
              <w:pStyle w:val="TableParagraph"/>
              <w:rPr>
                <w:rFonts w:ascii="Times New Roman"/>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1FF00322" w14:textId="77777777" w:rsidR="001215C0" w:rsidRDefault="001215C0">
            <w:pPr>
              <w:rPr>
                <w:sz w:val="2"/>
                <w:szCs w:val="2"/>
              </w:rPr>
            </w:pPr>
          </w:p>
        </w:tc>
        <w:tc>
          <w:tcPr>
            <w:tcW w:w="880" w:type="dxa"/>
            <w:tcBorders>
              <w:top w:val="single" w:sz="6" w:space="0" w:color="000000"/>
              <w:left w:val="single" w:sz="6" w:space="0" w:color="000000"/>
              <w:bottom w:val="single" w:sz="6" w:space="0" w:color="000000"/>
              <w:right w:val="single" w:sz="6" w:space="0" w:color="000000"/>
            </w:tcBorders>
          </w:tcPr>
          <w:p w14:paraId="55B4F615" w14:textId="77777777" w:rsidR="001215C0" w:rsidRDefault="00587B66">
            <w:pPr>
              <w:pStyle w:val="TableParagraph"/>
              <w:spacing w:before="110"/>
              <w:ind w:left="45"/>
              <w:jc w:val="center"/>
              <w:rPr>
                <w:rFonts w:ascii="Trebuchet MS"/>
                <w:sz w:val="13"/>
              </w:rPr>
            </w:pPr>
            <w:r>
              <w:rPr>
                <w:rFonts w:ascii="Trebuchet MS"/>
                <w:w w:val="105"/>
                <w:sz w:val="13"/>
              </w:rPr>
              <w:t>X</w:t>
            </w:r>
          </w:p>
        </w:tc>
        <w:tc>
          <w:tcPr>
            <w:tcW w:w="884" w:type="dxa"/>
            <w:tcBorders>
              <w:top w:val="single" w:sz="6" w:space="0" w:color="000000"/>
              <w:left w:val="single" w:sz="6" w:space="0" w:color="000000"/>
              <w:bottom w:val="single" w:sz="6" w:space="0" w:color="000000"/>
              <w:right w:val="single" w:sz="6" w:space="0" w:color="000000"/>
            </w:tcBorders>
          </w:tcPr>
          <w:p w14:paraId="1A516F74" w14:textId="77777777" w:rsidR="001215C0" w:rsidRDefault="001215C0">
            <w:pPr>
              <w:pStyle w:val="TableParagraph"/>
              <w:rPr>
                <w:rFonts w:ascii="Times New Roman"/>
                <w:sz w:val="12"/>
              </w:rPr>
            </w:pPr>
          </w:p>
        </w:tc>
        <w:tc>
          <w:tcPr>
            <w:tcW w:w="4394" w:type="dxa"/>
            <w:gridSpan w:val="5"/>
            <w:vMerge/>
            <w:tcBorders>
              <w:top w:val="nil"/>
              <w:left w:val="single" w:sz="6" w:space="0" w:color="000000"/>
              <w:bottom w:val="single" w:sz="6" w:space="0" w:color="000000"/>
            </w:tcBorders>
          </w:tcPr>
          <w:p w14:paraId="412D773A" w14:textId="77777777" w:rsidR="001215C0" w:rsidRDefault="001215C0">
            <w:pPr>
              <w:rPr>
                <w:sz w:val="2"/>
                <w:szCs w:val="2"/>
              </w:rPr>
            </w:pPr>
          </w:p>
        </w:tc>
      </w:tr>
      <w:tr w:rsidR="001215C0" w14:paraId="4B8FEA71" w14:textId="77777777">
        <w:trPr>
          <w:trHeight w:val="392"/>
        </w:trPr>
        <w:tc>
          <w:tcPr>
            <w:tcW w:w="439" w:type="dxa"/>
            <w:tcBorders>
              <w:top w:val="nil"/>
              <w:bottom w:val="nil"/>
              <w:right w:val="single" w:sz="6" w:space="0" w:color="000000"/>
            </w:tcBorders>
          </w:tcPr>
          <w:p w14:paraId="2C3CFF9C" w14:textId="77777777" w:rsidR="001215C0" w:rsidRDefault="00587B66">
            <w:pPr>
              <w:pStyle w:val="TableParagraph"/>
              <w:spacing w:before="110"/>
              <w:ind w:left="37" w:right="2"/>
              <w:jc w:val="center"/>
              <w:rPr>
                <w:rFonts w:ascii="Trebuchet MS"/>
                <w:sz w:val="13"/>
              </w:rPr>
            </w:pPr>
            <w:r>
              <w:rPr>
                <w:rFonts w:ascii="Trebuchet MS"/>
                <w:w w:val="105"/>
                <w:sz w:val="13"/>
              </w:rPr>
              <w:t>14.2</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3B26CE3A" w14:textId="77777777" w:rsidR="001215C0" w:rsidRDefault="001215C0">
            <w:pPr>
              <w:pStyle w:val="TableParagraph"/>
              <w:rPr>
                <w:rFonts w:ascii="Trebuchet MS"/>
                <w:sz w:val="16"/>
              </w:rPr>
            </w:pPr>
          </w:p>
          <w:p w14:paraId="5AC256A5" w14:textId="77777777" w:rsidR="001215C0" w:rsidRDefault="00587B66">
            <w:pPr>
              <w:pStyle w:val="TableParagraph"/>
              <w:spacing w:before="123"/>
              <w:ind w:left="33"/>
              <w:rPr>
                <w:rFonts w:ascii="Trebuchet MS" w:hAnsi="Trebuchet MS"/>
                <w:sz w:val="13"/>
              </w:rPr>
            </w:pP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las</w:t>
            </w:r>
            <w:r>
              <w:rPr>
                <w:rFonts w:ascii="Trebuchet MS" w:hAnsi="Trebuchet MS"/>
                <w:spacing w:val="-2"/>
                <w:w w:val="105"/>
                <w:sz w:val="13"/>
              </w:rPr>
              <w:t xml:space="preserve"> </w:t>
            </w:r>
            <w:r>
              <w:rPr>
                <w:rFonts w:ascii="Trebuchet MS" w:hAnsi="Trebuchet MS"/>
                <w:w w:val="105"/>
                <w:sz w:val="13"/>
              </w:rPr>
              <w:t>consultas</w:t>
            </w:r>
            <w:r>
              <w:rPr>
                <w:rFonts w:ascii="Trebuchet MS" w:hAnsi="Trebuchet MS"/>
                <w:spacing w:val="-3"/>
                <w:w w:val="105"/>
                <w:sz w:val="13"/>
              </w:rPr>
              <w:t xml:space="preserve"> </w:t>
            </w:r>
            <w:r>
              <w:rPr>
                <w:rFonts w:ascii="Trebuchet MS" w:hAnsi="Trebuchet MS"/>
                <w:w w:val="105"/>
                <w:sz w:val="13"/>
              </w:rPr>
              <w:t>queda</w:t>
            </w:r>
            <w:r>
              <w:rPr>
                <w:rFonts w:ascii="Trebuchet MS" w:hAnsi="Trebuchet MS"/>
                <w:spacing w:val="-2"/>
                <w:w w:val="105"/>
                <w:sz w:val="13"/>
              </w:rPr>
              <w:t xml:space="preserve"> </w:t>
            </w:r>
            <w:r>
              <w:rPr>
                <w:rFonts w:ascii="Trebuchet MS" w:hAnsi="Trebuchet MS"/>
                <w:w w:val="105"/>
                <w:sz w:val="13"/>
              </w:rPr>
              <w:t>un</w:t>
            </w:r>
            <w:r>
              <w:rPr>
                <w:rFonts w:ascii="Trebuchet MS" w:hAnsi="Trebuchet MS"/>
                <w:spacing w:val="-3"/>
                <w:w w:val="105"/>
                <w:sz w:val="13"/>
              </w:rPr>
              <w:t xml:space="preserve"> </w:t>
            </w:r>
            <w:r>
              <w:rPr>
                <w:rFonts w:ascii="Trebuchet MS" w:hAnsi="Trebuchet MS"/>
                <w:w w:val="105"/>
                <w:sz w:val="13"/>
              </w:rPr>
              <w:t>registro</w:t>
            </w:r>
            <w:r>
              <w:rPr>
                <w:rFonts w:ascii="Trebuchet MS" w:hAnsi="Trebuchet MS"/>
                <w:spacing w:val="-2"/>
                <w:w w:val="105"/>
                <w:sz w:val="13"/>
              </w:rPr>
              <w:t xml:space="preserve"> </w:t>
            </w:r>
            <w:r>
              <w:rPr>
                <w:rFonts w:ascii="Trebuchet MS" w:hAnsi="Trebuchet MS"/>
                <w:w w:val="105"/>
                <w:sz w:val="13"/>
              </w:rPr>
              <w:t>estadístico</w:t>
            </w:r>
            <w:r>
              <w:rPr>
                <w:rFonts w:ascii="Trebuchet MS" w:hAnsi="Trebuchet MS"/>
                <w:spacing w:val="-2"/>
                <w:w w:val="105"/>
                <w:sz w:val="13"/>
              </w:rPr>
              <w:t xml:space="preserve"> </w:t>
            </w:r>
            <w:r>
              <w:rPr>
                <w:rFonts w:ascii="Trebuchet MS" w:hAnsi="Trebuchet MS"/>
                <w:w w:val="105"/>
                <w:sz w:val="13"/>
              </w:rPr>
              <w:t>manual</w:t>
            </w:r>
            <w:r>
              <w:rPr>
                <w:rFonts w:ascii="Trebuchet MS" w:hAnsi="Trebuchet MS"/>
                <w:spacing w:val="-3"/>
                <w:w w:val="105"/>
                <w:sz w:val="13"/>
              </w:rPr>
              <w:t xml:space="preserve"> </w:t>
            </w:r>
            <w:r>
              <w:rPr>
                <w:rFonts w:ascii="Trebuchet MS" w:hAnsi="Trebuchet MS"/>
                <w:w w:val="105"/>
                <w:sz w:val="13"/>
              </w:rPr>
              <w:t>o</w:t>
            </w:r>
            <w:r>
              <w:rPr>
                <w:rFonts w:ascii="Trebuchet MS" w:hAnsi="Trebuchet MS"/>
                <w:spacing w:val="-2"/>
                <w:w w:val="105"/>
                <w:sz w:val="13"/>
              </w:rPr>
              <w:t xml:space="preserve"> </w:t>
            </w:r>
            <w:r>
              <w:rPr>
                <w:rFonts w:ascii="Trebuchet MS" w:hAnsi="Trebuchet MS"/>
                <w:w w:val="105"/>
                <w:sz w:val="13"/>
              </w:rPr>
              <w:t>automatizado?</w:t>
            </w:r>
          </w:p>
        </w:tc>
        <w:tc>
          <w:tcPr>
            <w:tcW w:w="880" w:type="dxa"/>
            <w:tcBorders>
              <w:top w:val="single" w:sz="6" w:space="0" w:color="000000"/>
              <w:left w:val="single" w:sz="6" w:space="0" w:color="000000"/>
              <w:bottom w:val="single" w:sz="6" w:space="0" w:color="000000"/>
              <w:right w:val="single" w:sz="6" w:space="0" w:color="000000"/>
            </w:tcBorders>
            <w:shd w:val="clear" w:color="auto" w:fill="2E75B5"/>
          </w:tcPr>
          <w:p w14:paraId="6C82CE08" w14:textId="77777777" w:rsidR="001215C0" w:rsidRDefault="00587B66">
            <w:pPr>
              <w:pStyle w:val="TableParagraph"/>
              <w:spacing w:before="110"/>
              <w:ind w:left="156" w:right="113"/>
              <w:jc w:val="center"/>
              <w:rPr>
                <w:rFonts w:ascii="Trebuchet MS"/>
                <w:sz w:val="13"/>
              </w:rPr>
            </w:pPr>
            <w:r>
              <w:rPr>
                <w:rFonts w:ascii="Trebuchet MS"/>
                <w:w w:val="105"/>
                <w:sz w:val="13"/>
              </w:rPr>
              <w:t>Si</w:t>
            </w:r>
          </w:p>
        </w:tc>
        <w:tc>
          <w:tcPr>
            <w:tcW w:w="884" w:type="dxa"/>
            <w:tcBorders>
              <w:top w:val="single" w:sz="6" w:space="0" w:color="000000"/>
              <w:left w:val="single" w:sz="6" w:space="0" w:color="000000"/>
              <w:bottom w:val="single" w:sz="6" w:space="0" w:color="000000"/>
              <w:right w:val="single" w:sz="6" w:space="0" w:color="000000"/>
            </w:tcBorders>
            <w:shd w:val="clear" w:color="auto" w:fill="2E75B5"/>
          </w:tcPr>
          <w:p w14:paraId="7126FDCB" w14:textId="77777777" w:rsidR="001215C0" w:rsidRDefault="00587B66">
            <w:pPr>
              <w:pStyle w:val="TableParagraph"/>
              <w:spacing w:before="110"/>
              <w:ind w:left="118" w:right="84"/>
              <w:jc w:val="center"/>
              <w:rPr>
                <w:rFonts w:ascii="Trebuchet MS"/>
                <w:sz w:val="13"/>
              </w:rPr>
            </w:pPr>
            <w:r>
              <w:rPr>
                <w:rFonts w:ascii="Trebuchet MS"/>
                <w:w w:val="105"/>
                <w:sz w:val="13"/>
              </w:rPr>
              <w:t>No</w:t>
            </w:r>
          </w:p>
        </w:tc>
        <w:tc>
          <w:tcPr>
            <w:tcW w:w="4394" w:type="dxa"/>
            <w:gridSpan w:val="5"/>
            <w:vMerge w:val="restart"/>
            <w:tcBorders>
              <w:top w:val="single" w:sz="6" w:space="0" w:color="000000"/>
              <w:left w:val="single" w:sz="6" w:space="0" w:color="000000"/>
              <w:bottom w:val="single" w:sz="6" w:space="0" w:color="000000"/>
            </w:tcBorders>
          </w:tcPr>
          <w:p w14:paraId="7FE33C5E" w14:textId="77777777" w:rsidR="001215C0" w:rsidRDefault="00587B66">
            <w:pPr>
              <w:pStyle w:val="TableParagraph"/>
              <w:spacing w:before="2"/>
              <w:ind w:left="28"/>
              <w:rPr>
                <w:rFonts w:ascii="Trebuchet MS"/>
                <w:sz w:val="13"/>
              </w:rPr>
            </w:pPr>
            <w:r>
              <w:rPr>
                <w:rFonts w:ascii="Trebuchet MS"/>
                <w:w w:val="105"/>
                <w:sz w:val="13"/>
              </w:rPr>
              <w:t>Describa:</w:t>
            </w:r>
          </w:p>
        </w:tc>
      </w:tr>
      <w:tr w:rsidR="001215C0" w14:paraId="014B371B" w14:textId="77777777">
        <w:trPr>
          <w:trHeight w:val="393"/>
        </w:trPr>
        <w:tc>
          <w:tcPr>
            <w:tcW w:w="439" w:type="dxa"/>
            <w:tcBorders>
              <w:top w:val="nil"/>
              <w:bottom w:val="nil"/>
              <w:right w:val="single" w:sz="6" w:space="0" w:color="000000"/>
            </w:tcBorders>
          </w:tcPr>
          <w:p w14:paraId="6B21DA79" w14:textId="77777777" w:rsidR="001215C0" w:rsidRDefault="001215C0">
            <w:pPr>
              <w:pStyle w:val="TableParagraph"/>
              <w:rPr>
                <w:rFonts w:ascii="Times New Roman"/>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0CC7439B" w14:textId="77777777" w:rsidR="001215C0" w:rsidRDefault="001215C0">
            <w:pPr>
              <w:rPr>
                <w:sz w:val="2"/>
                <w:szCs w:val="2"/>
              </w:rPr>
            </w:pPr>
          </w:p>
        </w:tc>
        <w:tc>
          <w:tcPr>
            <w:tcW w:w="880" w:type="dxa"/>
            <w:tcBorders>
              <w:top w:val="single" w:sz="6" w:space="0" w:color="000000"/>
              <w:left w:val="single" w:sz="6" w:space="0" w:color="000000"/>
              <w:bottom w:val="single" w:sz="6" w:space="0" w:color="000000"/>
              <w:right w:val="single" w:sz="6" w:space="0" w:color="000000"/>
            </w:tcBorders>
          </w:tcPr>
          <w:p w14:paraId="5379374C" w14:textId="77777777" w:rsidR="001215C0" w:rsidRDefault="001215C0">
            <w:pPr>
              <w:pStyle w:val="TableParagraph"/>
              <w:rPr>
                <w:rFonts w:ascii="Times New Roman"/>
                <w:sz w:val="12"/>
              </w:rPr>
            </w:pPr>
          </w:p>
        </w:tc>
        <w:tc>
          <w:tcPr>
            <w:tcW w:w="884" w:type="dxa"/>
            <w:tcBorders>
              <w:top w:val="single" w:sz="6" w:space="0" w:color="000000"/>
              <w:left w:val="single" w:sz="6" w:space="0" w:color="000000"/>
              <w:bottom w:val="single" w:sz="6" w:space="0" w:color="000000"/>
              <w:right w:val="single" w:sz="6" w:space="0" w:color="000000"/>
            </w:tcBorders>
          </w:tcPr>
          <w:p w14:paraId="6C4B3BF8" w14:textId="77777777" w:rsidR="001215C0" w:rsidRDefault="00587B66">
            <w:pPr>
              <w:pStyle w:val="TableParagraph"/>
              <w:spacing w:before="110"/>
              <w:ind w:left="37"/>
              <w:jc w:val="center"/>
              <w:rPr>
                <w:rFonts w:ascii="Trebuchet MS"/>
                <w:sz w:val="13"/>
              </w:rPr>
            </w:pPr>
            <w:r>
              <w:rPr>
                <w:rFonts w:ascii="Trebuchet MS"/>
                <w:w w:val="105"/>
                <w:sz w:val="13"/>
              </w:rPr>
              <w:t>X</w:t>
            </w:r>
          </w:p>
        </w:tc>
        <w:tc>
          <w:tcPr>
            <w:tcW w:w="4394" w:type="dxa"/>
            <w:gridSpan w:val="5"/>
            <w:vMerge/>
            <w:tcBorders>
              <w:top w:val="nil"/>
              <w:left w:val="single" w:sz="6" w:space="0" w:color="000000"/>
              <w:bottom w:val="single" w:sz="6" w:space="0" w:color="000000"/>
            </w:tcBorders>
          </w:tcPr>
          <w:p w14:paraId="1D487F60" w14:textId="77777777" w:rsidR="001215C0" w:rsidRDefault="001215C0">
            <w:pPr>
              <w:rPr>
                <w:sz w:val="2"/>
                <w:szCs w:val="2"/>
              </w:rPr>
            </w:pPr>
          </w:p>
        </w:tc>
      </w:tr>
      <w:tr w:rsidR="001215C0" w14:paraId="2B8A17FD" w14:textId="77777777">
        <w:trPr>
          <w:trHeight w:val="393"/>
        </w:trPr>
        <w:tc>
          <w:tcPr>
            <w:tcW w:w="439" w:type="dxa"/>
            <w:tcBorders>
              <w:top w:val="nil"/>
              <w:bottom w:val="nil"/>
              <w:right w:val="single" w:sz="6" w:space="0" w:color="000000"/>
            </w:tcBorders>
          </w:tcPr>
          <w:p w14:paraId="3D8DC73F" w14:textId="77777777" w:rsidR="001215C0" w:rsidRDefault="00587B66">
            <w:pPr>
              <w:pStyle w:val="TableParagraph"/>
              <w:spacing w:before="110"/>
              <w:ind w:left="37" w:right="2"/>
              <w:jc w:val="center"/>
              <w:rPr>
                <w:rFonts w:ascii="Trebuchet MS"/>
                <w:sz w:val="13"/>
              </w:rPr>
            </w:pPr>
            <w:r>
              <w:rPr>
                <w:rFonts w:ascii="Trebuchet MS"/>
                <w:w w:val="105"/>
                <w:sz w:val="13"/>
              </w:rPr>
              <w:t>14.3</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03219DD3" w14:textId="77777777" w:rsidR="001215C0" w:rsidRDefault="001215C0">
            <w:pPr>
              <w:pStyle w:val="TableParagraph"/>
              <w:rPr>
                <w:rFonts w:ascii="Trebuchet MS"/>
                <w:sz w:val="16"/>
              </w:rPr>
            </w:pPr>
          </w:p>
          <w:p w14:paraId="3BB04FBD" w14:textId="77777777" w:rsidR="001215C0" w:rsidRDefault="00587B66">
            <w:pPr>
              <w:pStyle w:val="TableParagraph"/>
              <w:spacing w:before="118"/>
              <w:ind w:left="33"/>
              <w:rPr>
                <w:rFonts w:ascii="Trebuchet MS"/>
                <w:sz w:val="13"/>
              </w:rPr>
            </w:pPr>
            <w:r>
              <w:rPr>
                <w:rFonts w:ascii="Trebuchet MS"/>
                <w:w w:val="105"/>
                <w:sz w:val="13"/>
              </w:rPr>
              <w:t>Cuantas</w:t>
            </w:r>
            <w:r>
              <w:rPr>
                <w:rFonts w:ascii="Trebuchet MS"/>
                <w:spacing w:val="-4"/>
                <w:w w:val="105"/>
                <w:sz w:val="13"/>
              </w:rPr>
              <w:t xml:space="preserve"> </w:t>
            </w:r>
            <w:r>
              <w:rPr>
                <w:rFonts w:ascii="Trebuchet MS"/>
                <w:w w:val="105"/>
                <w:sz w:val="13"/>
              </w:rPr>
              <w:t>consultas</w:t>
            </w:r>
            <w:r>
              <w:rPr>
                <w:rFonts w:ascii="Trebuchet MS"/>
                <w:spacing w:val="-3"/>
                <w:w w:val="105"/>
                <w:sz w:val="13"/>
              </w:rPr>
              <w:t xml:space="preserve"> </w:t>
            </w:r>
            <w:r>
              <w:rPr>
                <w:rFonts w:ascii="Trebuchet MS"/>
                <w:w w:val="105"/>
                <w:sz w:val="13"/>
              </w:rPr>
              <w:t>se</w:t>
            </w:r>
            <w:r>
              <w:rPr>
                <w:rFonts w:ascii="Trebuchet MS"/>
                <w:spacing w:val="-4"/>
                <w:w w:val="105"/>
                <w:sz w:val="13"/>
              </w:rPr>
              <w:t xml:space="preserve"> </w:t>
            </w:r>
            <w:r>
              <w:rPr>
                <w:rFonts w:ascii="Trebuchet MS"/>
                <w:w w:val="105"/>
                <w:sz w:val="13"/>
              </w:rPr>
              <w:t>atienden</w:t>
            </w:r>
            <w:r>
              <w:rPr>
                <w:rFonts w:ascii="Trebuchet MS"/>
                <w:spacing w:val="-3"/>
                <w:w w:val="105"/>
                <w:sz w:val="13"/>
              </w:rPr>
              <w:t xml:space="preserve"> </w:t>
            </w:r>
            <w:r>
              <w:rPr>
                <w:rFonts w:ascii="Trebuchet MS"/>
                <w:w w:val="105"/>
                <w:sz w:val="13"/>
              </w:rPr>
              <w:t>en</w:t>
            </w:r>
            <w:r>
              <w:rPr>
                <w:rFonts w:ascii="Trebuchet MS"/>
                <w:spacing w:val="-3"/>
                <w:w w:val="105"/>
                <w:sz w:val="13"/>
              </w:rPr>
              <w:t xml:space="preserve"> </w:t>
            </w:r>
            <w:r>
              <w:rPr>
                <w:rFonts w:ascii="Trebuchet MS"/>
                <w:w w:val="105"/>
                <w:sz w:val="13"/>
              </w:rPr>
              <w:t>promedio:</w:t>
            </w:r>
          </w:p>
        </w:tc>
        <w:tc>
          <w:tcPr>
            <w:tcW w:w="2638" w:type="dxa"/>
            <w:gridSpan w:val="3"/>
            <w:tcBorders>
              <w:top w:val="single" w:sz="6" w:space="0" w:color="000000"/>
              <w:left w:val="single" w:sz="6" w:space="0" w:color="000000"/>
              <w:bottom w:val="single" w:sz="6" w:space="0" w:color="000000"/>
              <w:right w:val="single" w:sz="6" w:space="0" w:color="000000"/>
            </w:tcBorders>
            <w:shd w:val="clear" w:color="auto" w:fill="C2E39C"/>
          </w:tcPr>
          <w:p w14:paraId="75EFE651" w14:textId="77777777" w:rsidR="001215C0" w:rsidRDefault="00587B66">
            <w:pPr>
              <w:pStyle w:val="TableParagraph"/>
              <w:spacing w:before="100"/>
              <w:ind w:left="1046" w:right="1002"/>
              <w:jc w:val="center"/>
              <w:rPr>
                <w:rFonts w:ascii="Trebuchet MS"/>
                <w:sz w:val="13"/>
              </w:rPr>
            </w:pPr>
            <w:r>
              <w:rPr>
                <w:rFonts w:ascii="Trebuchet MS"/>
                <w:w w:val="105"/>
                <w:sz w:val="13"/>
              </w:rPr>
              <w:t>Por</w:t>
            </w:r>
            <w:r>
              <w:rPr>
                <w:rFonts w:ascii="Trebuchet MS"/>
                <w:spacing w:val="-3"/>
                <w:w w:val="105"/>
                <w:sz w:val="13"/>
              </w:rPr>
              <w:t xml:space="preserve"> </w:t>
            </w:r>
            <w:r>
              <w:rPr>
                <w:rFonts w:ascii="Trebuchet MS"/>
                <w:w w:val="105"/>
                <w:sz w:val="13"/>
              </w:rPr>
              <w:t>mes?</w:t>
            </w:r>
          </w:p>
        </w:tc>
        <w:tc>
          <w:tcPr>
            <w:tcW w:w="2640" w:type="dxa"/>
            <w:gridSpan w:val="3"/>
            <w:tcBorders>
              <w:top w:val="single" w:sz="6" w:space="0" w:color="000000"/>
              <w:left w:val="single" w:sz="6" w:space="0" w:color="000000"/>
              <w:bottom w:val="single" w:sz="6" w:space="0" w:color="000000"/>
              <w:right w:val="single" w:sz="6" w:space="0" w:color="000000"/>
            </w:tcBorders>
            <w:shd w:val="clear" w:color="auto" w:fill="C2E39C"/>
          </w:tcPr>
          <w:p w14:paraId="0F63AE69" w14:textId="77777777" w:rsidR="001215C0" w:rsidRDefault="00587B66">
            <w:pPr>
              <w:pStyle w:val="TableParagraph"/>
              <w:spacing w:before="100"/>
              <w:ind w:left="1054" w:right="1019"/>
              <w:jc w:val="center"/>
              <w:rPr>
                <w:rFonts w:ascii="Trebuchet MS" w:hAnsi="Trebuchet MS"/>
                <w:sz w:val="13"/>
              </w:rPr>
            </w:pPr>
            <w:r>
              <w:rPr>
                <w:rFonts w:ascii="Trebuchet MS" w:hAnsi="Trebuchet MS"/>
                <w:w w:val="105"/>
                <w:sz w:val="13"/>
              </w:rPr>
              <w:t>Por</w:t>
            </w:r>
            <w:r>
              <w:rPr>
                <w:rFonts w:ascii="Trebuchet MS" w:hAnsi="Trebuchet MS"/>
                <w:spacing w:val="-2"/>
                <w:w w:val="105"/>
                <w:sz w:val="13"/>
              </w:rPr>
              <w:t xml:space="preserve"> </w:t>
            </w:r>
            <w:r>
              <w:rPr>
                <w:rFonts w:ascii="Trebuchet MS" w:hAnsi="Trebuchet MS"/>
                <w:w w:val="105"/>
                <w:sz w:val="13"/>
              </w:rPr>
              <w:t>año?</w:t>
            </w:r>
          </w:p>
        </w:tc>
        <w:tc>
          <w:tcPr>
            <w:tcW w:w="880" w:type="dxa"/>
            <w:tcBorders>
              <w:top w:val="single" w:sz="6" w:space="0" w:color="000000"/>
              <w:left w:val="single" w:sz="6" w:space="0" w:color="000000"/>
              <w:bottom w:val="single" w:sz="6" w:space="0" w:color="000000"/>
            </w:tcBorders>
          </w:tcPr>
          <w:p w14:paraId="7E26A4B8" w14:textId="77777777" w:rsidR="001215C0" w:rsidRDefault="001215C0">
            <w:pPr>
              <w:pStyle w:val="TableParagraph"/>
              <w:rPr>
                <w:rFonts w:ascii="Times New Roman"/>
                <w:sz w:val="12"/>
              </w:rPr>
            </w:pPr>
          </w:p>
        </w:tc>
      </w:tr>
      <w:tr w:rsidR="001215C0" w14:paraId="7960DF96" w14:textId="77777777">
        <w:trPr>
          <w:trHeight w:val="392"/>
        </w:trPr>
        <w:tc>
          <w:tcPr>
            <w:tcW w:w="439" w:type="dxa"/>
            <w:tcBorders>
              <w:top w:val="nil"/>
              <w:bottom w:val="nil"/>
              <w:right w:val="single" w:sz="6" w:space="0" w:color="000000"/>
            </w:tcBorders>
          </w:tcPr>
          <w:p w14:paraId="6BC7032C" w14:textId="77777777" w:rsidR="001215C0" w:rsidRDefault="001215C0">
            <w:pPr>
              <w:pStyle w:val="TableParagraph"/>
              <w:rPr>
                <w:rFonts w:ascii="Times New Roman"/>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4CD1AD03" w14:textId="77777777" w:rsidR="001215C0" w:rsidRDefault="001215C0">
            <w:pPr>
              <w:rPr>
                <w:sz w:val="2"/>
                <w:szCs w:val="2"/>
              </w:rPr>
            </w:pPr>
          </w:p>
        </w:tc>
        <w:tc>
          <w:tcPr>
            <w:tcW w:w="2638" w:type="dxa"/>
            <w:gridSpan w:val="3"/>
            <w:tcBorders>
              <w:top w:val="single" w:sz="6" w:space="0" w:color="000000"/>
              <w:left w:val="single" w:sz="6" w:space="0" w:color="000000"/>
              <w:bottom w:val="single" w:sz="6" w:space="0" w:color="000000"/>
              <w:right w:val="single" w:sz="6" w:space="0" w:color="000000"/>
            </w:tcBorders>
          </w:tcPr>
          <w:p w14:paraId="22E73A03" w14:textId="77777777" w:rsidR="001215C0" w:rsidRDefault="00587B66">
            <w:pPr>
              <w:pStyle w:val="TableParagraph"/>
              <w:spacing w:before="105"/>
              <w:ind w:left="1033" w:right="1002"/>
              <w:jc w:val="center"/>
              <w:rPr>
                <w:rFonts w:ascii="Trebuchet MS"/>
                <w:sz w:val="13"/>
              </w:rPr>
            </w:pPr>
            <w:r>
              <w:rPr>
                <w:rFonts w:ascii="Trebuchet MS"/>
                <w:w w:val="105"/>
                <w:sz w:val="13"/>
              </w:rPr>
              <w:t>S/I</w:t>
            </w:r>
          </w:p>
        </w:tc>
        <w:tc>
          <w:tcPr>
            <w:tcW w:w="2640" w:type="dxa"/>
            <w:gridSpan w:val="3"/>
            <w:tcBorders>
              <w:top w:val="single" w:sz="6" w:space="0" w:color="000000"/>
              <w:left w:val="single" w:sz="6" w:space="0" w:color="000000"/>
              <w:bottom w:val="single" w:sz="6" w:space="0" w:color="000000"/>
              <w:right w:val="single" w:sz="6" w:space="0" w:color="000000"/>
            </w:tcBorders>
          </w:tcPr>
          <w:p w14:paraId="1BA94A7A" w14:textId="77777777" w:rsidR="001215C0" w:rsidRDefault="00587B66">
            <w:pPr>
              <w:pStyle w:val="TableParagraph"/>
              <w:spacing w:before="105"/>
              <w:ind w:left="1044" w:right="1019"/>
              <w:jc w:val="center"/>
              <w:rPr>
                <w:rFonts w:ascii="Trebuchet MS"/>
                <w:sz w:val="13"/>
              </w:rPr>
            </w:pPr>
            <w:r>
              <w:rPr>
                <w:rFonts w:ascii="Trebuchet MS"/>
                <w:w w:val="105"/>
                <w:sz w:val="13"/>
              </w:rPr>
              <w:t>S/I</w:t>
            </w:r>
          </w:p>
        </w:tc>
        <w:tc>
          <w:tcPr>
            <w:tcW w:w="880" w:type="dxa"/>
            <w:tcBorders>
              <w:top w:val="single" w:sz="6" w:space="0" w:color="000000"/>
              <w:left w:val="single" w:sz="6" w:space="0" w:color="000000"/>
              <w:bottom w:val="single" w:sz="6" w:space="0" w:color="000000"/>
            </w:tcBorders>
          </w:tcPr>
          <w:p w14:paraId="489AE570" w14:textId="77777777" w:rsidR="001215C0" w:rsidRDefault="001215C0">
            <w:pPr>
              <w:pStyle w:val="TableParagraph"/>
              <w:rPr>
                <w:rFonts w:ascii="Times New Roman"/>
                <w:sz w:val="12"/>
              </w:rPr>
            </w:pPr>
          </w:p>
        </w:tc>
      </w:tr>
      <w:tr w:rsidR="001215C0" w14:paraId="1682D47D" w14:textId="77777777">
        <w:trPr>
          <w:trHeight w:val="393"/>
        </w:trPr>
        <w:tc>
          <w:tcPr>
            <w:tcW w:w="439" w:type="dxa"/>
            <w:tcBorders>
              <w:top w:val="nil"/>
              <w:bottom w:val="nil"/>
              <w:right w:val="single" w:sz="6" w:space="0" w:color="000000"/>
            </w:tcBorders>
          </w:tcPr>
          <w:p w14:paraId="146E7EE5" w14:textId="77777777" w:rsidR="001215C0" w:rsidRDefault="00587B66">
            <w:pPr>
              <w:pStyle w:val="TableParagraph"/>
              <w:spacing w:before="110"/>
              <w:ind w:left="37" w:right="2"/>
              <w:jc w:val="center"/>
              <w:rPr>
                <w:rFonts w:ascii="Trebuchet MS"/>
                <w:sz w:val="13"/>
              </w:rPr>
            </w:pPr>
            <w:r>
              <w:rPr>
                <w:rFonts w:ascii="Trebuchet MS"/>
                <w:w w:val="105"/>
                <w:sz w:val="13"/>
              </w:rPr>
              <w:t>14.4</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6E06E557" w14:textId="77777777" w:rsidR="001215C0" w:rsidRDefault="001215C0">
            <w:pPr>
              <w:pStyle w:val="TableParagraph"/>
              <w:rPr>
                <w:rFonts w:ascii="Trebuchet MS"/>
                <w:sz w:val="16"/>
              </w:rPr>
            </w:pPr>
          </w:p>
          <w:p w14:paraId="199925C1" w14:textId="77777777" w:rsidR="001215C0" w:rsidRDefault="00587B66">
            <w:pPr>
              <w:pStyle w:val="TableParagraph"/>
              <w:spacing w:before="118"/>
              <w:ind w:left="33"/>
              <w:rPr>
                <w:rFonts w:ascii="Trebuchet MS"/>
                <w:sz w:val="13"/>
              </w:rPr>
            </w:pPr>
            <w:r>
              <w:rPr>
                <w:rFonts w:ascii="Trebuchet MS"/>
                <w:w w:val="105"/>
                <w:sz w:val="13"/>
              </w:rPr>
              <w:t>El</w:t>
            </w:r>
            <w:r>
              <w:rPr>
                <w:rFonts w:ascii="Trebuchet MS"/>
                <w:spacing w:val="-2"/>
                <w:w w:val="105"/>
                <w:sz w:val="13"/>
              </w:rPr>
              <w:t xml:space="preserve"> </w:t>
            </w:r>
            <w:r>
              <w:rPr>
                <w:rFonts w:ascii="Trebuchet MS"/>
                <w:w w:val="105"/>
                <w:sz w:val="13"/>
              </w:rPr>
              <w:t>archivo</w:t>
            </w:r>
            <w:r>
              <w:rPr>
                <w:rFonts w:ascii="Trebuchet MS"/>
                <w:spacing w:val="-1"/>
                <w:w w:val="105"/>
                <w:sz w:val="13"/>
              </w:rPr>
              <w:t xml:space="preserve"> </w:t>
            </w:r>
            <w:r>
              <w:rPr>
                <w:rFonts w:ascii="Trebuchet MS"/>
                <w:w w:val="105"/>
                <w:sz w:val="13"/>
              </w:rPr>
              <w:t>cuenta</w:t>
            </w:r>
            <w:r>
              <w:rPr>
                <w:rFonts w:ascii="Trebuchet MS"/>
                <w:spacing w:val="-2"/>
                <w:w w:val="105"/>
                <w:sz w:val="13"/>
              </w:rPr>
              <w:t xml:space="preserve"> </w:t>
            </w:r>
            <w:r>
              <w:rPr>
                <w:rFonts w:ascii="Trebuchet MS"/>
                <w:w w:val="105"/>
                <w:sz w:val="13"/>
              </w:rPr>
              <w:t>con</w:t>
            </w:r>
            <w:r>
              <w:rPr>
                <w:rFonts w:ascii="Trebuchet MS"/>
                <w:spacing w:val="-3"/>
                <w:w w:val="105"/>
                <w:sz w:val="13"/>
              </w:rPr>
              <w:t xml:space="preserve"> </w:t>
            </w:r>
            <w:r>
              <w:rPr>
                <w:rFonts w:ascii="Trebuchet MS"/>
                <w:w w:val="105"/>
                <w:sz w:val="13"/>
              </w:rPr>
              <w:t>sala</w:t>
            </w:r>
            <w:r>
              <w:rPr>
                <w:rFonts w:ascii="Trebuchet MS"/>
                <w:spacing w:val="-2"/>
                <w:w w:val="105"/>
                <w:sz w:val="13"/>
              </w:rPr>
              <w:t xml:space="preserve"> </w:t>
            </w:r>
            <w:r>
              <w:rPr>
                <w:rFonts w:ascii="Trebuchet MS"/>
                <w:w w:val="105"/>
                <w:sz w:val="13"/>
              </w:rPr>
              <w:t>de</w:t>
            </w:r>
            <w:r>
              <w:rPr>
                <w:rFonts w:ascii="Trebuchet MS"/>
                <w:spacing w:val="-3"/>
                <w:w w:val="105"/>
                <w:sz w:val="13"/>
              </w:rPr>
              <w:t xml:space="preserve"> </w:t>
            </w:r>
            <w:r>
              <w:rPr>
                <w:rFonts w:ascii="Trebuchet MS"/>
                <w:w w:val="105"/>
                <w:sz w:val="13"/>
              </w:rPr>
              <w:t>consulta?</w:t>
            </w:r>
          </w:p>
        </w:tc>
        <w:tc>
          <w:tcPr>
            <w:tcW w:w="880" w:type="dxa"/>
            <w:tcBorders>
              <w:top w:val="single" w:sz="6" w:space="0" w:color="000000"/>
              <w:left w:val="single" w:sz="6" w:space="0" w:color="000000"/>
              <w:bottom w:val="single" w:sz="6" w:space="0" w:color="000000"/>
              <w:right w:val="single" w:sz="6" w:space="0" w:color="000000"/>
            </w:tcBorders>
            <w:shd w:val="clear" w:color="auto" w:fill="2E75B5"/>
          </w:tcPr>
          <w:p w14:paraId="234A2D5D" w14:textId="77777777" w:rsidR="001215C0" w:rsidRDefault="00587B66">
            <w:pPr>
              <w:pStyle w:val="TableParagraph"/>
              <w:spacing w:before="110"/>
              <w:ind w:left="156" w:right="113"/>
              <w:jc w:val="center"/>
              <w:rPr>
                <w:rFonts w:ascii="Trebuchet MS"/>
                <w:sz w:val="13"/>
              </w:rPr>
            </w:pPr>
            <w:r>
              <w:rPr>
                <w:rFonts w:ascii="Trebuchet MS"/>
                <w:w w:val="105"/>
                <w:sz w:val="13"/>
              </w:rPr>
              <w:t>Si</w:t>
            </w:r>
          </w:p>
        </w:tc>
        <w:tc>
          <w:tcPr>
            <w:tcW w:w="884" w:type="dxa"/>
            <w:tcBorders>
              <w:top w:val="single" w:sz="6" w:space="0" w:color="000000"/>
              <w:left w:val="single" w:sz="6" w:space="0" w:color="000000"/>
              <w:bottom w:val="single" w:sz="6" w:space="0" w:color="000000"/>
              <w:right w:val="single" w:sz="6" w:space="0" w:color="000000"/>
            </w:tcBorders>
            <w:shd w:val="clear" w:color="auto" w:fill="2E75B5"/>
          </w:tcPr>
          <w:p w14:paraId="6FBB10DD" w14:textId="77777777" w:rsidR="001215C0" w:rsidRDefault="00587B66">
            <w:pPr>
              <w:pStyle w:val="TableParagraph"/>
              <w:spacing w:before="110"/>
              <w:ind w:left="118" w:right="84"/>
              <w:jc w:val="center"/>
              <w:rPr>
                <w:rFonts w:ascii="Trebuchet MS"/>
                <w:sz w:val="13"/>
              </w:rPr>
            </w:pPr>
            <w:r>
              <w:rPr>
                <w:rFonts w:ascii="Trebuchet MS"/>
                <w:w w:val="105"/>
                <w:sz w:val="13"/>
              </w:rPr>
              <w:t>No</w:t>
            </w:r>
          </w:p>
        </w:tc>
        <w:tc>
          <w:tcPr>
            <w:tcW w:w="4394" w:type="dxa"/>
            <w:gridSpan w:val="5"/>
            <w:vMerge w:val="restart"/>
            <w:tcBorders>
              <w:top w:val="single" w:sz="6" w:space="0" w:color="000000"/>
              <w:left w:val="single" w:sz="6" w:space="0" w:color="000000"/>
              <w:bottom w:val="single" w:sz="6" w:space="0" w:color="000000"/>
            </w:tcBorders>
          </w:tcPr>
          <w:p w14:paraId="7682E472" w14:textId="77777777" w:rsidR="001215C0" w:rsidRDefault="00587B66">
            <w:pPr>
              <w:pStyle w:val="TableParagraph"/>
              <w:spacing w:before="2"/>
              <w:ind w:left="28"/>
              <w:rPr>
                <w:rFonts w:ascii="Trebuchet MS"/>
                <w:sz w:val="13"/>
              </w:rPr>
            </w:pPr>
            <w:r>
              <w:rPr>
                <w:rFonts w:ascii="Trebuchet MS"/>
                <w:w w:val="105"/>
                <w:sz w:val="13"/>
              </w:rPr>
              <w:t>Describa:</w:t>
            </w:r>
          </w:p>
        </w:tc>
      </w:tr>
      <w:tr w:rsidR="001215C0" w14:paraId="370CD007" w14:textId="77777777">
        <w:trPr>
          <w:trHeight w:val="393"/>
        </w:trPr>
        <w:tc>
          <w:tcPr>
            <w:tcW w:w="439" w:type="dxa"/>
            <w:tcBorders>
              <w:top w:val="nil"/>
              <w:bottom w:val="nil"/>
              <w:right w:val="single" w:sz="6" w:space="0" w:color="000000"/>
            </w:tcBorders>
          </w:tcPr>
          <w:p w14:paraId="341E889E" w14:textId="77777777" w:rsidR="001215C0" w:rsidRDefault="001215C0">
            <w:pPr>
              <w:pStyle w:val="TableParagraph"/>
              <w:rPr>
                <w:rFonts w:ascii="Times New Roman"/>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126BDAA3" w14:textId="77777777" w:rsidR="001215C0" w:rsidRDefault="001215C0">
            <w:pPr>
              <w:rPr>
                <w:sz w:val="2"/>
                <w:szCs w:val="2"/>
              </w:rPr>
            </w:pPr>
          </w:p>
        </w:tc>
        <w:tc>
          <w:tcPr>
            <w:tcW w:w="880" w:type="dxa"/>
            <w:tcBorders>
              <w:top w:val="single" w:sz="6" w:space="0" w:color="000000"/>
              <w:left w:val="single" w:sz="6" w:space="0" w:color="000000"/>
              <w:bottom w:val="single" w:sz="6" w:space="0" w:color="000000"/>
              <w:right w:val="single" w:sz="6" w:space="0" w:color="000000"/>
            </w:tcBorders>
          </w:tcPr>
          <w:p w14:paraId="4EAF4C65" w14:textId="77777777" w:rsidR="001215C0" w:rsidRDefault="001215C0">
            <w:pPr>
              <w:pStyle w:val="TableParagraph"/>
              <w:rPr>
                <w:rFonts w:ascii="Times New Roman"/>
                <w:sz w:val="12"/>
              </w:rPr>
            </w:pPr>
          </w:p>
        </w:tc>
        <w:tc>
          <w:tcPr>
            <w:tcW w:w="884" w:type="dxa"/>
            <w:tcBorders>
              <w:top w:val="single" w:sz="6" w:space="0" w:color="000000"/>
              <w:left w:val="single" w:sz="6" w:space="0" w:color="000000"/>
              <w:bottom w:val="single" w:sz="6" w:space="0" w:color="000000"/>
              <w:right w:val="single" w:sz="6" w:space="0" w:color="000000"/>
            </w:tcBorders>
          </w:tcPr>
          <w:p w14:paraId="3612ACD6" w14:textId="77777777" w:rsidR="001215C0" w:rsidRDefault="00587B66">
            <w:pPr>
              <w:pStyle w:val="TableParagraph"/>
              <w:spacing w:before="110"/>
              <w:ind w:left="37"/>
              <w:jc w:val="center"/>
              <w:rPr>
                <w:rFonts w:ascii="Trebuchet MS"/>
                <w:sz w:val="13"/>
              </w:rPr>
            </w:pPr>
            <w:r>
              <w:rPr>
                <w:rFonts w:ascii="Trebuchet MS"/>
                <w:w w:val="105"/>
                <w:sz w:val="13"/>
              </w:rPr>
              <w:t>X</w:t>
            </w:r>
          </w:p>
        </w:tc>
        <w:tc>
          <w:tcPr>
            <w:tcW w:w="4394" w:type="dxa"/>
            <w:gridSpan w:val="5"/>
            <w:vMerge/>
            <w:tcBorders>
              <w:top w:val="nil"/>
              <w:left w:val="single" w:sz="6" w:space="0" w:color="000000"/>
              <w:bottom w:val="single" w:sz="6" w:space="0" w:color="000000"/>
            </w:tcBorders>
          </w:tcPr>
          <w:p w14:paraId="057D6809" w14:textId="77777777" w:rsidR="001215C0" w:rsidRDefault="001215C0">
            <w:pPr>
              <w:rPr>
                <w:sz w:val="2"/>
                <w:szCs w:val="2"/>
              </w:rPr>
            </w:pPr>
          </w:p>
        </w:tc>
      </w:tr>
      <w:tr w:rsidR="001215C0" w14:paraId="641C703E" w14:textId="77777777">
        <w:trPr>
          <w:trHeight w:val="181"/>
        </w:trPr>
        <w:tc>
          <w:tcPr>
            <w:tcW w:w="439" w:type="dxa"/>
            <w:tcBorders>
              <w:top w:val="nil"/>
              <w:bottom w:val="nil"/>
              <w:right w:val="single" w:sz="6" w:space="0" w:color="000000"/>
            </w:tcBorders>
          </w:tcPr>
          <w:p w14:paraId="01955D36" w14:textId="77777777" w:rsidR="001215C0" w:rsidRDefault="00587B66">
            <w:pPr>
              <w:pStyle w:val="TableParagraph"/>
              <w:spacing w:before="4"/>
              <w:ind w:left="37" w:right="2"/>
              <w:jc w:val="center"/>
              <w:rPr>
                <w:rFonts w:ascii="Trebuchet MS"/>
                <w:sz w:val="13"/>
              </w:rPr>
            </w:pPr>
            <w:r>
              <w:rPr>
                <w:rFonts w:ascii="Trebuchet MS"/>
                <w:w w:val="105"/>
                <w:sz w:val="13"/>
              </w:rPr>
              <w:t>14.5</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5A258ABA" w14:textId="77777777" w:rsidR="001215C0" w:rsidRDefault="001215C0">
            <w:pPr>
              <w:pStyle w:val="TableParagraph"/>
              <w:rPr>
                <w:rFonts w:ascii="Trebuchet MS"/>
                <w:sz w:val="16"/>
              </w:rPr>
            </w:pPr>
          </w:p>
          <w:p w14:paraId="6D47DE8E" w14:textId="77777777" w:rsidR="001215C0" w:rsidRDefault="001215C0">
            <w:pPr>
              <w:pStyle w:val="TableParagraph"/>
              <w:spacing w:before="8"/>
              <w:rPr>
                <w:rFonts w:ascii="Trebuchet MS"/>
                <w:sz w:val="18"/>
              </w:rPr>
            </w:pPr>
          </w:p>
          <w:p w14:paraId="7931E2D8" w14:textId="77777777" w:rsidR="001215C0" w:rsidRDefault="00587B66">
            <w:pPr>
              <w:pStyle w:val="TableParagraph"/>
              <w:ind w:left="33"/>
              <w:rPr>
                <w:rFonts w:ascii="Trebuchet MS" w:hAnsi="Trebuchet MS"/>
                <w:sz w:val="13"/>
              </w:rPr>
            </w:pPr>
            <w:r>
              <w:rPr>
                <w:rFonts w:ascii="Trebuchet MS" w:hAnsi="Trebuchet MS"/>
                <w:w w:val="105"/>
                <w:sz w:val="13"/>
              </w:rPr>
              <w:t>La</w:t>
            </w:r>
            <w:r>
              <w:rPr>
                <w:rFonts w:ascii="Trebuchet MS" w:hAnsi="Trebuchet MS"/>
                <w:spacing w:val="-2"/>
                <w:w w:val="105"/>
                <w:sz w:val="13"/>
              </w:rPr>
              <w:t xml:space="preserve"> </w:t>
            </w:r>
            <w:r>
              <w:rPr>
                <w:rFonts w:ascii="Trebuchet MS" w:hAnsi="Trebuchet MS"/>
                <w:w w:val="105"/>
                <w:sz w:val="13"/>
              </w:rPr>
              <w:t>atención</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consultas</w:t>
            </w:r>
            <w:r>
              <w:rPr>
                <w:rFonts w:ascii="Trebuchet MS" w:hAnsi="Trebuchet MS"/>
                <w:spacing w:val="-3"/>
                <w:w w:val="105"/>
                <w:sz w:val="13"/>
              </w:rPr>
              <w:t xml:space="preserve"> </w:t>
            </w:r>
            <w:r>
              <w:rPr>
                <w:rFonts w:ascii="Trebuchet MS" w:hAnsi="Trebuchet MS"/>
                <w:w w:val="105"/>
                <w:sz w:val="13"/>
              </w:rPr>
              <w:t>se</w:t>
            </w:r>
            <w:r>
              <w:rPr>
                <w:rFonts w:ascii="Trebuchet MS" w:hAnsi="Trebuchet MS"/>
                <w:spacing w:val="-3"/>
                <w:w w:val="105"/>
                <w:sz w:val="13"/>
              </w:rPr>
              <w:t xml:space="preserve"> </w:t>
            </w:r>
            <w:r>
              <w:rPr>
                <w:rFonts w:ascii="Trebuchet MS" w:hAnsi="Trebuchet MS"/>
                <w:w w:val="105"/>
                <w:sz w:val="13"/>
              </w:rPr>
              <w:t>realiza</w:t>
            </w:r>
            <w:r>
              <w:rPr>
                <w:rFonts w:ascii="Trebuchet MS" w:hAnsi="Trebuchet MS"/>
                <w:spacing w:val="-2"/>
                <w:w w:val="105"/>
                <w:sz w:val="13"/>
              </w:rPr>
              <w:t xml:space="preserve"> </w:t>
            </w:r>
            <w:r>
              <w:rPr>
                <w:rFonts w:ascii="Trebuchet MS" w:hAnsi="Trebuchet MS"/>
                <w:w w:val="105"/>
                <w:sz w:val="13"/>
              </w:rPr>
              <w:t>a:</w:t>
            </w:r>
          </w:p>
        </w:tc>
        <w:tc>
          <w:tcPr>
            <w:tcW w:w="1764" w:type="dxa"/>
            <w:gridSpan w:val="2"/>
            <w:tcBorders>
              <w:top w:val="single" w:sz="6" w:space="0" w:color="000000"/>
              <w:left w:val="single" w:sz="6" w:space="0" w:color="000000"/>
              <w:bottom w:val="single" w:sz="6" w:space="0" w:color="000000"/>
              <w:right w:val="single" w:sz="6" w:space="0" w:color="000000"/>
            </w:tcBorders>
            <w:shd w:val="clear" w:color="auto" w:fill="C2E39C"/>
          </w:tcPr>
          <w:p w14:paraId="09D88304" w14:textId="77777777" w:rsidR="001215C0" w:rsidRDefault="00587B66">
            <w:pPr>
              <w:pStyle w:val="TableParagraph"/>
              <w:spacing w:line="146" w:lineRule="exact"/>
              <w:ind w:left="369"/>
              <w:rPr>
                <w:rFonts w:ascii="Trebuchet MS"/>
                <w:sz w:val="13"/>
              </w:rPr>
            </w:pPr>
            <w:r>
              <w:rPr>
                <w:rFonts w:ascii="Trebuchet MS"/>
                <w:w w:val="105"/>
                <w:sz w:val="13"/>
              </w:rPr>
              <w:t>Usuarios</w:t>
            </w:r>
            <w:r>
              <w:rPr>
                <w:rFonts w:ascii="Trebuchet MS"/>
                <w:spacing w:val="-6"/>
                <w:w w:val="105"/>
                <w:sz w:val="13"/>
              </w:rPr>
              <w:t xml:space="preserve"> </w:t>
            </w:r>
            <w:r>
              <w:rPr>
                <w:rFonts w:ascii="Trebuchet MS"/>
                <w:w w:val="105"/>
                <w:sz w:val="13"/>
              </w:rPr>
              <w:t>Internos</w:t>
            </w:r>
          </w:p>
        </w:tc>
        <w:tc>
          <w:tcPr>
            <w:tcW w:w="1757" w:type="dxa"/>
            <w:gridSpan w:val="2"/>
            <w:tcBorders>
              <w:top w:val="single" w:sz="6" w:space="0" w:color="000000"/>
              <w:left w:val="single" w:sz="6" w:space="0" w:color="000000"/>
              <w:bottom w:val="single" w:sz="6" w:space="0" w:color="000000"/>
              <w:right w:val="single" w:sz="6" w:space="0" w:color="000000"/>
            </w:tcBorders>
            <w:shd w:val="clear" w:color="auto" w:fill="C2E39C"/>
          </w:tcPr>
          <w:p w14:paraId="5226DE62" w14:textId="77777777" w:rsidR="001215C0" w:rsidRDefault="00587B66">
            <w:pPr>
              <w:pStyle w:val="TableParagraph"/>
              <w:spacing w:line="146" w:lineRule="exact"/>
              <w:ind w:left="345"/>
              <w:rPr>
                <w:rFonts w:ascii="Trebuchet MS"/>
                <w:sz w:val="13"/>
              </w:rPr>
            </w:pPr>
            <w:r>
              <w:rPr>
                <w:rFonts w:ascii="Trebuchet MS"/>
                <w:w w:val="105"/>
                <w:sz w:val="13"/>
              </w:rPr>
              <w:t>Usuarios</w:t>
            </w:r>
            <w:r>
              <w:rPr>
                <w:rFonts w:ascii="Trebuchet MS"/>
                <w:spacing w:val="-4"/>
                <w:w w:val="105"/>
                <w:sz w:val="13"/>
              </w:rPr>
              <w:t xml:space="preserve"> </w:t>
            </w:r>
            <w:r>
              <w:rPr>
                <w:rFonts w:ascii="Trebuchet MS"/>
                <w:w w:val="105"/>
                <w:sz w:val="13"/>
              </w:rPr>
              <w:t>Externos</w:t>
            </w:r>
          </w:p>
        </w:tc>
        <w:tc>
          <w:tcPr>
            <w:tcW w:w="2637" w:type="dxa"/>
            <w:gridSpan w:val="3"/>
            <w:vMerge w:val="restart"/>
            <w:tcBorders>
              <w:top w:val="single" w:sz="6" w:space="0" w:color="000000"/>
              <w:left w:val="single" w:sz="6" w:space="0" w:color="000000"/>
              <w:bottom w:val="single" w:sz="6" w:space="0" w:color="000000"/>
            </w:tcBorders>
          </w:tcPr>
          <w:p w14:paraId="382E3CB4" w14:textId="77777777" w:rsidR="001215C0" w:rsidRDefault="00587B66">
            <w:pPr>
              <w:pStyle w:val="TableParagraph"/>
              <w:spacing w:before="4"/>
              <w:ind w:left="28"/>
              <w:rPr>
                <w:rFonts w:ascii="Trebuchet MS"/>
                <w:sz w:val="13"/>
              </w:rPr>
            </w:pPr>
            <w:r>
              <w:rPr>
                <w:rFonts w:ascii="Trebuchet MS"/>
                <w:w w:val="105"/>
                <w:sz w:val="13"/>
              </w:rPr>
              <w:t>Describa:</w:t>
            </w:r>
          </w:p>
          <w:p w14:paraId="60DB9CD5" w14:textId="77777777" w:rsidR="001215C0" w:rsidRDefault="00587B66">
            <w:pPr>
              <w:pStyle w:val="TableParagraph"/>
              <w:spacing w:before="34" w:line="292" w:lineRule="auto"/>
              <w:ind w:left="28" w:right="6"/>
              <w:rPr>
                <w:rFonts w:ascii="Trebuchet MS" w:hAnsi="Trebuchet MS"/>
                <w:sz w:val="13"/>
              </w:rPr>
            </w:pPr>
            <w:r>
              <w:rPr>
                <w:rFonts w:ascii="Trebuchet MS" w:hAnsi="Trebuchet MS"/>
                <w:w w:val="105"/>
                <w:sz w:val="13"/>
              </w:rPr>
              <w:t>Las consultas se atienden por medio de la</w:t>
            </w:r>
            <w:r>
              <w:rPr>
                <w:rFonts w:ascii="Trebuchet MS" w:hAnsi="Trebuchet MS"/>
                <w:spacing w:val="-39"/>
                <w:w w:val="105"/>
                <w:sz w:val="13"/>
              </w:rPr>
              <w:t xml:space="preserve"> </w:t>
            </w:r>
            <w:r>
              <w:rPr>
                <w:rFonts w:ascii="Trebuchet MS" w:hAnsi="Trebuchet MS"/>
                <w:w w:val="105"/>
                <w:sz w:val="13"/>
              </w:rPr>
              <w:t>digitalización de los documentos,</w:t>
            </w:r>
            <w:r>
              <w:rPr>
                <w:rFonts w:ascii="Trebuchet MS" w:hAnsi="Trebuchet MS"/>
                <w:spacing w:val="1"/>
                <w:w w:val="105"/>
                <w:sz w:val="13"/>
              </w:rPr>
              <w:t xml:space="preserve"> </w:t>
            </w:r>
            <w:r>
              <w:rPr>
                <w:rFonts w:ascii="Trebuchet MS" w:hAnsi="Trebuchet MS"/>
                <w:w w:val="105"/>
                <w:sz w:val="13"/>
              </w:rPr>
              <w:t>especialmente lo relacionado con</w:t>
            </w:r>
            <w:r>
              <w:rPr>
                <w:rFonts w:ascii="Trebuchet MS" w:hAnsi="Trebuchet MS"/>
                <w:spacing w:val="1"/>
                <w:w w:val="105"/>
                <w:sz w:val="13"/>
              </w:rPr>
              <w:t xml:space="preserve"> </w:t>
            </w:r>
            <w:r>
              <w:rPr>
                <w:rFonts w:ascii="Trebuchet MS" w:hAnsi="Trebuchet MS"/>
                <w:w w:val="105"/>
                <w:sz w:val="13"/>
              </w:rPr>
              <w:t>registros</w:t>
            </w:r>
            <w:r>
              <w:rPr>
                <w:rFonts w:ascii="Trebuchet MS" w:hAnsi="Trebuchet MS"/>
                <w:spacing w:val="-2"/>
                <w:w w:val="105"/>
                <w:sz w:val="13"/>
              </w:rPr>
              <w:t xml:space="preserve"> </w:t>
            </w:r>
            <w:r>
              <w:rPr>
                <w:rFonts w:ascii="Trebuchet MS" w:hAnsi="Trebuchet MS"/>
                <w:w w:val="105"/>
                <w:sz w:val="13"/>
              </w:rPr>
              <w:t>públicos</w:t>
            </w:r>
          </w:p>
        </w:tc>
      </w:tr>
      <w:tr w:rsidR="001215C0" w14:paraId="1B6CD6F3" w14:textId="77777777">
        <w:trPr>
          <w:trHeight w:val="801"/>
        </w:trPr>
        <w:tc>
          <w:tcPr>
            <w:tcW w:w="439" w:type="dxa"/>
            <w:tcBorders>
              <w:top w:val="nil"/>
              <w:bottom w:val="nil"/>
              <w:right w:val="single" w:sz="6" w:space="0" w:color="000000"/>
            </w:tcBorders>
          </w:tcPr>
          <w:p w14:paraId="320AE4B3" w14:textId="77777777" w:rsidR="001215C0" w:rsidRDefault="001215C0">
            <w:pPr>
              <w:pStyle w:val="TableParagraph"/>
              <w:rPr>
                <w:rFonts w:ascii="Times New Roman"/>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66F46943" w14:textId="77777777" w:rsidR="001215C0" w:rsidRDefault="001215C0">
            <w:pPr>
              <w:rPr>
                <w:sz w:val="2"/>
                <w:szCs w:val="2"/>
              </w:rPr>
            </w:pPr>
          </w:p>
        </w:tc>
        <w:tc>
          <w:tcPr>
            <w:tcW w:w="1764" w:type="dxa"/>
            <w:gridSpan w:val="2"/>
            <w:tcBorders>
              <w:top w:val="single" w:sz="6" w:space="0" w:color="000000"/>
              <w:left w:val="single" w:sz="6" w:space="0" w:color="000000"/>
              <w:bottom w:val="single" w:sz="6" w:space="0" w:color="000000"/>
              <w:right w:val="single" w:sz="6" w:space="0" w:color="000000"/>
            </w:tcBorders>
          </w:tcPr>
          <w:p w14:paraId="49771F0F" w14:textId="77777777" w:rsidR="001215C0" w:rsidRDefault="001215C0">
            <w:pPr>
              <w:pStyle w:val="TableParagraph"/>
              <w:rPr>
                <w:rFonts w:ascii="Trebuchet MS"/>
                <w:sz w:val="16"/>
              </w:rPr>
            </w:pPr>
          </w:p>
          <w:p w14:paraId="79EF559E" w14:textId="77777777" w:rsidR="001215C0" w:rsidRDefault="00587B66">
            <w:pPr>
              <w:pStyle w:val="TableParagraph"/>
              <w:spacing w:before="118"/>
              <w:ind w:left="39"/>
              <w:jc w:val="center"/>
              <w:rPr>
                <w:rFonts w:ascii="Trebuchet MS"/>
                <w:sz w:val="13"/>
              </w:rPr>
            </w:pPr>
            <w:r>
              <w:rPr>
                <w:rFonts w:ascii="Trebuchet MS"/>
                <w:w w:val="105"/>
                <w:sz w:val="13"/>
              </w:rPr>
              <w:t>X</w:t>
            </w:r>
          </w:p>
        </w:tc>
        <w:tc>
          <w:tcPr>
            <w:tcW w:w="1757" w:type="dxa"/>
            <w:gridSpan w:val="2"/>
            <w:tcBorders>
              <w:top w:val="single" w:sz="6" w:space="0" w:color="000000"/>
              <w:left w:val="single" w:sz="6" w:space="0" w:color="000000"/>
              <w:bottom w:val="single" w:sz="6" w:space="0" w:color="000000"/>
              <w:right w:val="single" w:sz="6" w:space="0" w:color="000000"/>
            </w:tcBorders>
          </w:tcPr>
          <w:p w14:paraId="6DB48010" w14:textId="77777777" w:rsidR="001215C0" w:rsidRDefault="001215C0">
            <w:pPr>
              <w:pStyle w:val="TableParagraph"/>
              <w:rPr>
                <w:rFonts w:ascii="Times New Roman"/>
                <w:sz w:val="12"/>
              </w:rPr>
            </w:pPr>
          </w:p>
        </w:tc>
        <w:tc>
          <w:tcPr>
            <w:tcW w:w="2637" w:type="dxa"/>
            <w:gridSpan w:val="3"/>
            <w:vMerge/>
            <w:tcBorders>
              <w:top w:val="nil"/>
              <w:left w:val="single" w:sz="6" w:space="0" w:color="000000"/>
              <w:bottom w:val="single" w:sz="6" w:space="0" w:color="000000"/>
            </w:tcBorders>
          </w:tcPr>
          <w:p w14:paraId="40A1D4C8" w14:textId="77777777" w:rsidR="001215C0" w:rsidRDefault="001215C0">
            <w:pPr>
              <w:rPr>
                <w:sz w:val="2"/>
                <w:szCs w:val="2"/>
              </w:rPr>
            </w:pPr>
          </w:p>
        </w:tc>
      </w:tr>
      <w:tr w:rsidR="001215C0" w14:paraId="07CD3516" w14:textId="77777777">
        <w:trPr>
          <w:trHeight w:val="392"/>
        </w:trPr>
        <w:tc>
          <w:tcPr>
            <w:tcW w:w="439" w:type="dxa"/>
            <w:tcBorders>
              <w:top w:val="nil"/>
              <w:bottom w:val="nil"/>
              <w:right w:val="single" w:sz="6" w:space="0" w:color="000000"/>
            </w:tcBorders>
          </w:tcPr>
          <w:p w14:paraId="397ED709" w14:textId="77777777" w:rsidR="001215C0" w:rsidRDefault="00587B66">
            <w:pPr>
              <w:pStyle w:val="TableParagraph"/>
              <w:spacing w:before="110"/>
              <w:ind w:left="37" w:right="2"/>
              <w:jc w:val="center"/>
              <w:rPr>
                <w:rFonts w:ascii="Trebuchet MS"/>
                <w:sz w:val="13"/>
              </w:rPr>
            </w:pPr>
            <w:r>
              <w:rPr>
                <w:rFonts w:ascii="Trebuchet MS"/>
                <w:w w:val="105"/>
                <w:sz w:val="13"/>
              </w:rPr>
              <w:t>14.6</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520C34EF" w14:textId="77777777" w:rsidR="001215C0" w:rsidRDefault="001215C0">
            <w:pPr>
              <w:pStyle w:val="TableParagraph"/>
              <w:rPr>
                <w:rFonts w:ascii="Trebuchet MS"/>
                <w:sz w:val="16"/>
              </w:rPr>
            </w:pPr>
          </w:p>
          <w:p w14:paraId="3957854C" w14:textId="77777777" w:rsidR="001215C0" w:rsidRDefault="001215C0">
            <w:pPr>
              <w:pStyle w:val="TableParagraph"/>
              <w:spacing w:before="1"/>
              <w:rPr>
                <w:rFonts w:ascii="Trebuchet MS"/>
                <w:sz w:val="19"/>
              </w:rPr>
            </w:pPr>
          </w:p>
          <w:p w14:paraId="6DA19198" w14:textId="77777777" w:rsidR="001215C0" w:rsidRDefault="00587B66">
            <w:pPr>
              <w:pStyle w:val="TableParagraph"/>
              <w:ind w:left="33"/>
              <w:rPr>
                <w:rFonts w:ascii="Trebuchet MS"/>
                <w:sz w:val="13"/>
              </w:rPr>
            </w:pPr>
            <w:r>
              <w:rPr>
                <w:rFonts w:ascii="Trebuchet MS"/>
                <w:w w:val="105"/>
                <w:sz w:val="13"/>
              </w:rPr>
              <w:t>Presta</w:t>
            </w:r>
            <w:r>
              <w:rPr>
                <w:rFonts w:ascii="Trebuchet MS"/>
                <w:spacing w:val="-4"/>
                <w:w w:val="105"/>
                <w:sz w:val="13"/>
              </w:rPr>
              <w:t xml:space="preserve"> </w:t>
            </w:r>
            <w:r>
              <w:rPr>
                <w:rFonts w:ascii="Trebuchet MS"/>
                <w:w w:val="105"/>
                <w:sz w:val="13"/>
              </w:rPr>
              <w:t>servicio</w:t>
            </w:r>
            <w:r>
              <w:rPr>
                <w:rFonts w:ascii="Trebuchet MS"/>
                <w:spacing w:val="-2"/>
                <w:w w:val="105"/>
                <w:sz w:val="13"/>
              </w:rPr>
              <w:t xml:space="preserve"> </w:t>
            </w:r>
            <w:r>
              <w:rPr>
                <w:rFonts w:ascii="Trebuchet MS"/>
                <w:w w:val="105"/>
                <w:sz w:val="13"/>
              </w:rPr>
              <w:t>de</w:t>
            </w:r>
            <w:r>
              <w:rPr>
                <w:rFonts w:ascii="Trebuchet MS"/>
                <w:spacing w:val="-4"/>
                <w:w w:val="105"/>
                <w:sz w:val="13"/>
              </w:rPr>
              <w:t xml:space="preserve"> </w:t>
            </w:r>
            <w:r>
              <w:rPr>
                <w:rFonts w:ascii="Trebuchet MS"/>
                <w:w w:val="105"/>
                <w:sz w:val="13"/>
              </w:rPr>
              <w:t>Fotocopias?</w:t>
            </w:r>
          </w:p>
        </w:tc>
        <w:tc>
          <w:tcPr>
            <w:tcW w:w="880" w:type="dxa"/>
            <w:tcBorders>
              <w:top w:val="single" w:sz="6" w:space="0" w:color="000000"/>
              <w:left w:val="single" w:sz="6" w:space="0" w:color="000000"/>
              <w:bottom w:val="single" w:sz="6" w:space="0" w:color="000000"/>
              <w:right w:val="single" w:sz="6" w:space="0" w:color="000000"/>
            </w:tcBorders>
            <w:shd w:val="clear" w:color="auto" w:fill="2E75B5"/>
          </w:tcPr>
          <w:p w14:paraId="6A5B5E04" w14:textId="77777777" w:rsidR="001215C0" w:rsidRDefault="00587B66">
            <w:pPr>
              <w:pStyle w:val="TableParagraph"/>
              <w:spacing w:before="110"/>
              <w:ind w:left="156" w:right="113"/>
              <w:jc w:val="center"/>
              <w:rPr>
                <w:rFonts w:ascii="Trebuchet MS"/>
                <w:sz w:val="13"/>
              </w:rPr>
            </w:pPr>
            <w:r>
              <w:rPr>
                <w:rFonts w:ascii="Trebuchet MS"/>
                <w:w w:val="105"/>
                <w:sz w:val="13"/>
              </w:rPr>
              <w:t>Si</w:t>
            </w:r>
          </w:p>
        </w:tc>
        <w:tc>
          <w:tcPr>
            <w:tcW w:w="884" w:type="dxa"/>
            <w:tcBorders>
              <w:top w:val="single" w:sz="6" w:space="0" w:color="000000"/>
              <w:left w:val="single" w:sz="6" w:space="0" w:color="000000"/>
              <w:bottom w:val="single" w:sz="6" w:space="0" w:color="000000"/>
              <w:right w:val="single" w:sz="6" w:space="0" w:color="000000"/>
            </w:tcBorders>
            <w:shd w:val="clear" w:color="auto" w:fill="2E75B5"/>
          </w:tcPr>
          <w:p w14:paraId="4E32AB93" w14:textId="77777777" w:rsidR="001215C0" w:rsidRDefault="00587B66">
            <w:pPr>
              <w:pStyle w:val="TableParagraph"/>
              <w:spacing w:before="110"/>
              <w:ind w:left="118" w:right="84"/>
              <w:jc w:val="center"/>
              <w:rPr>
                <w:rFonts w:ascii="Trebuchet MS"/>
                <w:sz w:val="13"/>
              </w:rPr>
            </w:pPr>
            <w:r>
              <w:rPr>
                <w:rFonts w:ascii="Trebuchet MS"/>
                <w:w w:val="105"/>
                <w:sz w:val="13"/>
              </w:rPr>
              <w:t>No</w:t>
            </w:r>
          </w:p>
        </w:tc>
        <w:tc>
          <w:tcPr>
            <w:tcW w:w="4394" w:type="dxa"/>
            <w:gridSpan w:val="5"/>
            <w:tcBorders>
              <w:top w:val="single" w:sz="6" w:space="0" w:color="000000"/>
              <w:left w:val="single" w:sz="6" w:space="0" w:color="000000"/>
              <w:bottom w:val="single" w:sz="6" w:space="0" w:color="000000"/>
            </w:tcBorders>
            <w:shd w:val="clear" w:color="auto" w:fill="C2E39C"/>
          </w:tcPr>
          <w:p w14:paraId="08ED045E" w14:textId="77777777" w:rsidR="001215C0" w:rsidRDefault="00587B66">
            <w:pPr>
              <w:pStyle w:val="TableParagraph"/>
              <w:spacing w:before="105"/>
              <w:ind w:left="28"/>
              <w:rPr>
                <w:rFonts w:ascii="Trebuchet MS"/>
                <w:sz w:val="13"/>
              </w:rPr>
            </w:pPr>
            <w:r>
              <w:rPr>
                <w:rFonts w:ascii="Trebuchet MS"/>
                <w:w w:val="105"/>
                <w:sz w:val="13"/>
              </w:rPr>
              <w:t>Describa:</w:t>
            </w:r>
          </w:p>
        </w:tc>
      </w:tr>
      <w:tr w:rsidR="001215C0" w14:paraId="5D683AB3" w14:textId="77777777">
        <w:trPr>
          <w:trHeight w:val="597"/>
        </w:trPr>
        <w:tc>
          <w:tcPr>
            <w:tcW w:w="439" w:type="dxa"/>
            <w:tcBorders>
              <w:top w:val="nil"/>
              <w:bottom w:val="nil"/>
              <w:right w:val="single" w:sz="6" w:space="0" w:color="000000"/>
            </w:tcBorders>
          </w:tcPr>
          <w:p w14:paraId="667A438A" w14:textId="77777777" w:rsidR="001215C0" w:rsidRDefault="001215C0">
            <w:pPr>
              <w:pStyle w:val="TableParagraph"/>
              <w:rPr>
                <w:rFonts w:ascii="Times New Roman"/>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7B7DE7F6" w14:textId="77777777" w:rsidR="001215C0" w:rsidRDefault="001215C0">
            <w:pPr>
              <w:rPr>
                <w:sz w:val="2"/>
                <w:szCs w:val="2"/>
              </w:rPr>
            </w:pPr>
          </w:p>
        </w:tc>
        <w:tc>
          <w:tcPr>
            <w:tcW w:w="880" w:type="dxa"/>
            <w:tcBorders>
              <w:top w:val="single" w:sz="6" w:space="0" w:color="000000"/>
              <w:left w:val="single" w:sz="6" w:space="0" w:color="000000"/>
              <w:bottom w:val="single" w:sz="6" w:space="0" w:color="000000"/>
              <w:right w:val="single" w:sz="6" w:space="0" w:color="000000"/>
            </w:tcBorders>
          </w:tcPr>
          <w:p w14:paraId="2838B89D" w14:textId="77777777" w:rsidR="001215C0" w:rsidRDefault="001215C0">
            <w:pPr>
              <w:pStyle w:val="TableParagraph"/>
              <w:rPr>
                <w:rFonts w:ascii="Times New Roman"/>
                <w:sz w:val="12"/>
              </w:rPr>
            </w:pPr>
          </w:p>
        </w:tc>
        <w:tc>
          <w:tcPr>
            <w:tcW w:w="884" w:type="dxa"/>
            <w:tcBorders>
              <w:top w:val="single" w:sz="6" w:space="0" w:color="000000"/>
              <w:left w:val="single" w:sz="6" w:space="0" w:color="000000"/>
              <w:bottom w:val="single" w:sz="6" w:space="0" w:color="000000"/>
              <w:right w:val="single" w:sz="6" w:space="0" w:color="000000"/>
            </w:tcBorders>
          </w:tcPr>
          <w:p w14:paraId="230F1669" w14:textId="77777777" w:rsidR="001215C0" w:rsidRDefault="001215C0">
            <w:pPr>
              <w:pStyle w:val="TableParagraph"/>
              <w:spacing w:before="4"/>
              <w:rPr>
                <w:rFonts w:ascii="Trebuchet MS"/>
                <w:sz w:val="18"/>
              </w:rPr>
            </w:pPr>
          </w:p>
          <w:p w14:paraId="14DB768A" w14:textId="77777777" w:rsidR="001215C0" w:rsidRDefault="00587B66">
            <w:pPr>
              <w:pStyle w:val="TableParagraph"/>
              <w:ind w:left="37"/>
              <w:jc w:val="center"/>
              <w:rPr>
                <w:rFonts w:ascii="Trebuchet MS"/>
                <w:sz w:val="13"/>
              </w:rPr>
            </w:pPr>
            <w:r>
              <w:rPr>
                <w:rFonts w:ascii="Trebuchet MS"/>
                <w:w w:val="105"/>
                <w:sz w:val="13"/>
              </w:rPr>
              <w:t>X</w:t>
            </w:r>
          </w:p>
        </w:tc>
        <w:tc>
          <w:tcPr>
            <w:tcW w:w="4394" w:type="dxa"/>
            <w:gridSpan w:val="5"/>
            <w:tcBorders>
              <w:top w:val="single" w:sz="6" w:space="0" w:color="000000"/>
              <w:left w:val="single" w:sz="6" w:space="0" w:color="000000"/>
              <w:bottom w:val="single" w:sz="6" w:space="0" w:color="000000"/>
            </w:tcBorders>
          </w:tcPr>
          <w:p w14:paraId="425F4F0B" w14:textId="77777777" w:rsidR="001215C0" w:rsidRDefault="00587B66">
            <w:pPr>
              <w:pStyle w:val="TableParagraph"/>
              <w:spacing w:before="23" w:line="292" w:lineRule="auto"/>
              <w:ind w:left="28" w:right="80"/>
              <w:rPr>
                <w:rFonts w:ascii="Trebuchet MS" w:hAnsi="Trebuchet MS"/>
                <w:sz w:val="13"/>
              </w:rPr>
            </w:pPr>
            <w:r>
              <w:rPr>
                <w:rFonts w:ascii="Trebuchet MS" w:hAnsi="Trebuchet MS"/>
                <w:w w:val="105"/>
                <w:sz w:val="13"/>
              </w:rPr>
              <w:t>La Cámara presta el servicio de fotocopias para los ciudadanos, en el</w:t>
            </w:r>
            <w:r>
              <w:rPr>
                <w:rFonts w:ascii="Trebuchet MS" w:hAnsi="Trebuchet MS"/>
                <w:spacing w:val="-39"/>
                <w:w w:val="105"/>
                <w:sz w:val="13"/>
              </w:rPr>
              <w:t xml:space="preserve"> </w:t>
            </w:r>
            <w:r>
              <w:rPr>
                <w:rFonts w:ascii="Trebuchet MS" w:hAnsi="Trebuchet MS"/>
                <w:w w:val="105"/>
                <w:sz w:val="13"/>
              </w:rPr>
              <w:t>área de registros públicos, el área de gestión documental no se</w:t>
            </w:r>
            <w:r>
              <w:rPr>
                <w:rFonts w:ascii="Trebuchet MS" w:hAnsi="Trebuchet MS"/>
                <w:spacing w:val="1"/>
                <w:w w:val="105"/>
                <w:sz w:val="13"/>
              </w:rPr>
              <w:t xml:space="preserve"> </w:t>
            </w:r>
            <w:r>
              <w:rPr>
                <w:rFonts w:ascii="Trebuchet MS" w:hAnsi="Trebuchet MS"/>
                <w:w w:val="105"/>
                <w:sz w:val="13"/>
              </w:rPr>
              <w:t>relaciona</w:t>
            </w:r>
            <w:r>
              <w:rPr>
                <w:rFonts w:ascii="Trebuchet MS" w:hAnsi="Trebuchet MS"/>
                <w:spacing w:val="-2"/>
                <w:w w:val="105"/>
                <w:sz w:val="13"/>
              </w:rPr>
              <w:t xml:space="preserve"> </w:t>
            </w:r>
            <w:r>
              <w:rPr>
                <w:rFonts w:ascii="Trebuchet MS" w:hAnsi="Trebuchet MS"/>
                <w:w w:val="105"/>
                <w:sz w:val="13"/>
              </w:rPr>
              <w:t>con</w:t>
            </w:r>
            <w:r>
              <w:rPr>
                <w:rFonts w:ascii="Trebuchet MS" w:hAnsi="Trebuchet MS"/>
                <w:spacing w:val="-1"/>
                <w:w w:val="105"/>
                <w:sz w:val="13"/>
              </w:rPr>
              <w:t xml:space="preserve"> </w:t>
            </w:r>
            <w:r>
              <w:rPr>
                <w:rFonts w:ascii="Trebuchet MS" w:hAnsi="Trebuchet MS"/>
                <w:w w:val="105"/>
                <w:sz w:val="13"/>
              </w:rPr>
              <w:t>este</w:t>
            </w:r>
            <w:r>
              <w:rPr>
                <w:rFonts w:ascii="Trebuchet MS" w:hAnsi="Trebuchet MS"/>
                <w:spacing w:val="-1"/>
                <w:w w:val="105"/>
                <w:sz w:val="13"/>
              </w:rPr>
              <w:t xml:space="preserve"> </w:t>
            </w:r>
            <w:r>
              <w:rPr>
                <w:rFonts w:ascii="Trebuchet MS" w:hAnsi="Trebuchet MS"/>
                <w:w w:val="105"/>
                <w:sz w:val="13"/>
              </w:rPr>
              <w:t>servicio</w:t>
            </w:r>
          </w:p>
        </w:tc>
      </w:tr>
      <w:tr w:rsidR="001215C0" w14:paraId="1A1E7E37" w14:textId="77777777">
        <w:trPr>
          <w:trHeight w:val="392"/>
        </w:trPr>
        <w:tc>
          <w:tcPr>
            <w:tcW w:w="439" w:type="dxa"/>
            <w:tcBorders>
              <w:top w:val="nil"/>
              <w:bottom w:val="nil"/>
              <w:right w:val="single" w:sz="6" w:space="0" w:color="000000"/>
            </w:tcBorders>
          </w:tcPr>
          <w:p w14:paraId="02A0DFD7" w14:textId="77777777" w:rsidR="001215C0" w:rsidRDefault="00587B66">
            <w:pPr>
              <w:pStyle w:val="TableParagraph"/>
              <w:spacing w:before="110"/>
              <w:ind w:left="37" w:right="2"/>
              <w:jc w:val="center"/>
              <w:rPr>
                <w:rFonts w:ascii="Trebuchet MS"/>
                <w:sz w:val="13"/>
              </w:rPr>
            </w:pPr>
            <w:r>
              <w:rPr>
                <w:rFonts w:ascii="Trebuchet MS"/>
                <w:w w:val="105"/>
                <w:sz w:val="13"/>
              </w:rPr>
              <w:t>14.7</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70B7E36A" w14:textId="77777777" w:rsidR="001215C0" w:rsidRDefault="001215C0">
            <w:pPr>
              <w:pStyle w:val="TableParagraph"/>
              <w:rPr>
                <w:rFonts w:ascii="Trebuchet MS"/>
                <w:sz w:val="16"/>
              </w:rPr>
            </w:pPr>
          </w:p>
          <w:p w14:paraId="599C4F12" w14:textId="77777777" w:rsidR="001215C0" w:rsidRDefault="00587B66">
            <w:pPr>
              <w:pStyle w:val="TableParagraph"/>
              <w:spacing w:before="118"/>
              <w:ind w:left="33"/>
              <w:rPr>
                <w:rFonts w:ascii="Trebuchet MS"/>
                <w:sz w:val="13"/>
              </w:rPr>
            </w:pPr>
            <w:r>
              <w:rPr>
                <w:rFonts w:ascii="Trebuchet MS"/>
                <w:w w:val="105"/>
                <w:sz w:val="13"/>
              </w:rPr>
              <w:t>Cuantas</w:t>
            </w:r>
            <w:r>
              <w:rPr>
                <w:rFonts w:ascii="Trebuchet MS"/>
                <w:spacing w:val="-4"/>
                <w:w w:val="105"/>
                <w:sz w:val="13"/>
              </w:rPr>
              <w:t xml:space="preserve"> </w:t>
            </w:r>
            <w:r>
              <w:rPr>
                <w:rFonts w:ascii="Trebuchet MS"/>
                <w:w w:val="105"/>
                <w:sz w:val="13"/>
              </w:rPr>
              <w:t>fotocopias</w:t>
            </w:r>
            <w:r>
              <w:rPr>
                <w:rFonts w:ascii="Trebuchet MS"/>
                <w:spacing w:val="-3"/>
                <w:w w:val="105"/>
                <w:sz w:val="13"/>
              </w:rPr>
              <w:t xml:space="preserve"> </w:t>
            </w:r>
            <w:r>
              <w:rPr>
                <w:rFonts w:ascii="Trebuchet MS"/>
                <w:w w:val="105"/>
                <w:sz w:val="13"/>
              </w:rPr>
              <w:t>se</w:t>
            </w:r>
            <w:r>
              <w:rPr>
                <w:rFonts w:ascii="Trebuchet MS"/>
                <w:spacing w:val="-3"/>
                <w:w w:val="105"/>
                <w:sz w:val="13"/>
              </w:rPr>
              <w:t xml:space="preserve"> </w:t>
            </w:r>
            <w:r>
              <w:rPr>
                <w:rFonts w:ascii="Trebuchet MS"/>
                <w:w w:val="105"/>
                <w:sz w:val="13"/>
              </w:rPr>
              <w:t>sacan</w:t>
            </w:r>
            <w:r>
              <w:rPr>
                <w:rFonts w:ascii="Trebuchet MS"/>
                <w:spacing w:val="-3"/>
                <w:w w:val="105"/>
                <w:sz w:val="13"/>
              </w:rPr>
              <w:t xml:space="preserve"> </w:t>
            </w:r>
            <w:r>
              <w:rPr>
                <w:rFonts w:ascii="Trebuchet MS"/>
                <w:w w:val="105"/>
                <w:sz w:val="13"/>
              </w:rPr>
              <w:t>en</w:t>
            </w:r>
            <w:r>
              <w:rPr>
                <w:rFonts w:ascii="Trebuchet MS"/>
                <w:spacing w:val="-3"/>
                <w:w w:val="105"/>
                <w:sz w:val="13"/>
              </w:rPr>
              <w:t xml:space="preserve"> </w:t>
            </w:r>
            <w:r>
              <w:rPr>
                <w:rFonts w:ascii="Trebuchet MS"/>
                <w:w w:val="105"/>
                <w:sz w:val="13"/>
              </w:rPr>
              <w:t>promedio:</w:t>
            </w:r>
          </w:p>
        </w:tc>
        <w:tc>
          <w:tcPr>
            <w:tcW w:w="2638" w:type="dxa"/>
            <w:gridSpan w:val="3"/>
            <w:tcBorders>
              <w:top w:val="single" w:sz="6" w:space="0" w:color="000000"/>
              <w:left w:val="single" w:sz="6" w:space="0" w:color="000000"/>
              <w:bottom w:val="single" w:sz="6" w:space="0" w:color="000000"/>
              <w:right w:val="single" w:sz="6" w:space="0" w:color="000000"/>
            </w:tcBorders>
            <w:shd w:val="clear" w:color="auto" w:fill="C2E39C"/>
          </w:tcPr>
          <w:p w14:paraId="5C925628" w14:textId="77777777" w:rsidR="001215C0" w:rsidRDefault="00587B66">
            <w:pPr>
              <w:pStyle w:val="TableParagraph"/>
              <w:spacing w:before="100"/>
              <w:ind w:left="1046" w:right="1002"/>
              <w:jc w:val="center"/>
              <w:rPr>
                <w:rFonts w:ascii="Trebuchet MS"/>
                <w:sz w:val="13"/>
              </w:rPr>
            </w:pPr>
            <w:r>
              <w:rPr>
                <w:rFonts w:ascii="Trebuchet MS"/>
                <w:w w:val="105"/>
                <w:sz w:val="13"/>
              </w:rPr>
              <w:t>Por</w:t>
            </w:r>
            <w:r>
              <w:rPr>
                <w:rFonts w:ascii="Trebuchet MS"/>
                <w:spacing w:val="-3"/>
                <w:w w:val="105"/>
                <w:sz w:val="13"/>
              </w:rPr>
              <w:t xml:space="preserve"> </w:t>
            </w:r>
            <w:r>
              <w:rPr>
                <w:rFonts w:ascii="Trebuchet MS"/>
                <w:w w:val="105"/>
                <w:sz w:val="13"/>
              </w:rPr>
              <w:t>mes?</w:t>
            </w:r>
          </w:p>
        </w:tc>
        <w:tc>
          <w:tcPr>
            <w:tcW w:w="2640" w:type="dxa"/>
            <w:gridSpan w:val="3"/>
            <w:tcBorders>
              <w:top w:val="single" w:sz="6" w:space="0" w:color="000000"/>
              <w:left w:val="single" w:sz="6" w:space="0" w:color="000000"/>
              <w:bottom w:val="single" w:sz="6" w:space="0" w:color="000000"/>
              <w:right w:val="single" w:sz="6" w:space="0" w:color="000000"/>
            </w:tcBorders>
            <w:shd w:val="clear" w:color="auto" w:fill="C2E39C"/>
          </w:tcPr>
          <w:p w14:paraId="75001698" w14:textId="77777777" w:rsidR="001215C0" w:rsidRDefault="00587B66">
            <w:pPr>
              <w:pStyle w:val="TableParagraph"/>
              <w:spacing w:before="100"/>
              <w:ind w:left="1054" w:right="1019"/>
              <w:jc w:val="center"/>
              <w:rPr>
                <w:rFonts w:ascii="Trebuchet MS" w:hAnsi="Trebuchet MS"/>
                <w:sz w:val="13"/>
              </w:rPr>
            </w:pPr>
            <w:r>
              <w:rPr>
                <w:rFonts w:ascii="Trebuchet MS" w:hAnsi="Trebuchet MS"/>
                <w:w w:val="105"/>
                <w:sz w:val="13"/>
              </w:rPr>
              <w:t>Por</w:t>
            </w:r>
            <w:r>
              <w:rPr>
                <w:rFonts w:ascii="Trebuchet MS" w:hAnsi="Trebuchet MS"/>
                <w:spacing w:val="-2"/>
                <w:w w:val="105"/>
                <w:sz w:val="13"/>
              </w:rPr>
              <w:t xml:space="preserve"> </w:t>
            </w:r>
            <w:r>
              <w:rPr>
                <w:rFonts w:ascii="Trebuchet MS" w:hAnsi="Trebuchet MS"/>
                <w:w w:val="105"/>
                <w:sz w:val="13"/>
              </w:rPr>
              <w:t>año?</w:t>
            </w:r>
          </w:p>
        </w:tc>
        <w:tc>
          <w:tcPr>
            <w:tcW w:w="880" w:type="dxa"/>
            <w:tcBorders>
              <w:top w:val="single" w:sz="6" w:space="0" w:color="000000"/>
              <w:left w:val="single" w:sz="6" w:space="0" w:color="000000"/>
              <w:bottom w:val="single" w:sz="6" w:space="0" w:color="000000"/>
            </w:tcBorders>
          </w:tcPr>
          <w:p w14:paraId="1F6FABCC" w14:textId="77777777" w:rsidR="001215C0" w:rsidRDefault="001215C0">
            <w:pPr>
              <w:pStyle w:val="TableParagraph"/>
              <w:rPr>
                <w:rFonts w:ascii="Times New Roman"/>
                <w:sz w:val="12"/>
              </w:rPr>
            </w:pPr>
          </w:p>
        </w:tc>
      </w:tr>
      <w:tr w:rsidR="001215C0" w14:paraId="222E4FAB" w14:textId="77777777">
        <w:trPr>
          <w:trHeight w:val="392"/>
        </w:trPr>
        <w:tc>
          <w:tcPr>
            <w:tcW w:w="439" w:type="dxa"/>
            <w:tcBorders>
              <w:top w:val="nil"/>
              <w:bottom w:val="nil"/>
              <w:right w:val="single" w:sz="6" w:space="0" w:color="000000"/>
            </w:tcBorders>
          </w:tcPr>
          <w:p w14:paraId="1EDCB3F0" w14:textId="77777777" w:rsidR="001215C0" w:rsidRDefault="001215C0">
            <w:pPr>
              <w:pStyle w:val="TableParagraph"/>
              <w:rPr>
                <w:rFonts w:ascii="Times New Roman"/>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13EFBB42" w14:textId="77777777" w:rsidR="001215C0" w:rsidRDefault="001215C0">
            <w:pPr>
              <w:rPr>
                <w:sz w:val="2"/>
                <w:szCs w:val="2"/>
              </w:rPr>
            </w:pPr>
          </w:p>
        </w:tc>
        <w:tc>
          <w:tcPr>
            <w:tcW w:w="2638" w:type="dxa"/>
            <w:gridSpan w:val="3"/>
            <w:tcBorders>
              <w:top w:val="single" w:sz="6" w:space="0" w:color="000000"/>
              <w:left w:val="single" w:sz="6" w:space="0" w:color="000000"/>
              <w:bottom w:val="single" w:sz="6" w:space="0" w:color="000000"/>
              <w:right w:val="single" w:sz="6" w:space="0" w:color="000000"/>
            </w:tcBorders>
          </w:tcPr>
          <w:p w14:paraId="6EEF87E0" w14:textId="77777777" w:rsidR="001215C0" w:rsidRDefault="00587B66">
            <w:pPr>
              <w:pStyle w:val="TableParagraph"/>
              <w:spacing w:before="100"/>
              <w:ind w:left="1043" w:right="1002"/>
              <w:jc w:val="center"/>
              <w:rPr>
                <w:rFonts w:ascii="Trebuchet MS"/>
                <w:sz w:val="13"/>
              </w:rPr>
            </w:pPr>
            <w:r>
              <w:rPr>
                <w:rFonts w:ascii="Trebuchet MS"/>
                <w:w w:val="105"/>
                <w:sz w:val="13"/>
              </w:rPr>
              <w:t>S/I</w:t>
            </w:r>
          </w:p>
        </w:tc>
        <w:tc>
          <w:tcPr>
            <w:tcW w:w="2640" w:type="dxa"/>
            <w:gridSpan w:val="3"/>
            <w:tcBorders>
              <w:top w:val="single" w:sz="6" w:space="0" w:color="000000"/>
              <w:left w:val="single" w:sz="6" w:space="0" w:color="000000"/>
              <w:bottom w:val="single" w:sz="6" w:space="0" w:color="000000"/>
              <w:right w:val="single" w:sz="6" w:space="0" w:color="000000"/>
            </w:tcBorders>
          </w:tcPr>
          <w:p w14:paraId="763C7F5A" w14:textId="77777777" w:rsidR="001215C0" w:rsidRDefault="00587B66">
            <w:pPr>
              <w:pStyle w:val="TableParagraph"/>
              <w:spacing w:before="100"/>
              <w:ind w:left="1054" w:right="1019"/>
              <w:jc w:val="center"/>
              <w:rPr>
                <w:rFonts w:ascii="Trebuchet MS"/>
                <w:sz w:val="13"/>
              </w:rPr>
            </w:pPr>
            <w:r>
              <w:rPr>
                <w:rFonts w:ascii="Trebuchet MS"/>
                <w:w w:val="105"/>
                <w:sz w:val="13"/>
              </w:rPr>
              <w:t>S/I</w:t>
            </w:r>
          </w:p>
        </w:tc>
        <w:tc>
          <w:tcPr>
            <w:tcW w:w="880" w:type="dxa"/>
            <w:tcBorders>
              <w:top w:val="single" w:sz="6" w:space="0" w:color="000000"/>
              <w:left w:val="single" w:sz="6" w:space="0" w:color="000000"/>
              <w:bottom w:val="single" w:sz="6" w:space="0" w:color="000000"/>
            </w:tcBorders>
          </w:tcPr>
          <w:p w14:paraId="09EE9DF4" w14:textId="77777777" w:rsidR="001215C0" w:rsidRDefault="001215C0">
            <w:pPr>
              <w:pStyle w:val="TableParagraph"/>
              <w:rPr>
                <w:rFonts w:ascii="Times New Roman"/>
                <w:sz w:val="12"/>
              </w:rPr>
            </w:pPr>
          </w:p>
        </w:tc>
      </w:tr>
      <w:tr w:rsidR="001215C0" w14:paraId="469DBA41" w14:textId="77777777">
        <w:trPr>
          <w:trHeight w:val="393"/>
        </w:trPr>
        <w:tc>
          <w:tcPr>
            <w:tcW w:w="439" w:type="dxa"/>
            <w:tcBorders>
              <w:top w:val="nil"/>
              <w:bottom w:val="nil"/>
              <w:right w:val="single" w:sz="6" w:space="0" w:color="000000"/>
            </w:tcBorders>
          </w:tcPr>
          <w:p w14:paraId="65B3052C" w14:textId="77777777" w:rsidR="001215C0" w:rsidRDefault="00587B66">
            <w:pPr>
              <w:pStyle w:val="TableParagraph"/>
              <w:spacing w:before="110"/>
              <w:ind w:left="37" w:right="2"/>
              <w:jc w:val="center"/>
              <w:rPr>
                <w:rFonts w:ascii="Trebuchet MS"/>
                <w:sz w:val="13"/>
              </w:rPr>
            </w:pPr>
            <w:r>
              <w:rPr>
                <w:rFonts w:ascii="Trebuchet MS"/>
                <w:w w:val="105"/>
                <w:sz w:val="13"/>
              </w:rPr>
              <w:t>14.8</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1FDA4FB7" w14:textId="77777777" w:rsidR="001215C0" w:rsidRDefault="001215C0">
            <w:pPr>
              <w:pStyle w:val="TableParagraph"/>
              <w:spacing w:before="9"/>
              <w:rPr>
                <w:rFonts w:ascii="Trebuchet MS"/>
                <w:sz w:val="18"/>
              </w:rPr>
            </w:pPr>
          </w:p>
          <w:p w14:paraId="1530D415" w14:textId="77777777" w:rsidR="001215C0" w:rsidRDefault="00587B66">
            <w:pPr>
              <w:pStyle w:val="TableParagraph"/>
              <w:spacing w:line="295" w:lineRule="auto"/>
              <w:ind w:left="33" w:right="108"/>
              <w:rPr>
                <w:rFonts w:ascii="Trebuchet MS"/>
                <w:sz w:val="13"/>
              </w:rPr>
            </w:pPr>
            <w:r>
              <w:rPr>
                <w:rFonts w:ascii="Trebuchet MS"/>
                <w:w w:val="105"/>
                <w:sz w:val="13"/>
              </w:rPr>
              <w:t>El servicio de fotocopiado es atendido por personal del archivo o por</w:t>
            </w:r>
            <w:r>
              <w:rPr>
                <w:rFonts w:ascii="Trebuchet MS"/>
                <w:spacing w:val="-39"/>
                <w:w w:val="105"/>
                <w:sz w:val="13"/>
              </w:rPr>
              <w:t xml:space="preserve"> </w:t>
            </w:r>
            <w:r>
              <w:rPr>
                <w:rFonts w:ascii="Trebuchet MS"/>
                <w:w w:val="105"/>
                <w:sz w:val="13"/>
              </w:rPr>
              <w:t>personal</w:t>
            </w:r>
            <w:r>
              <w:rPr>
                <w:rFonts w:ascii="Trebuchet MS"/>
                <w:spacing w:val="-2"/>
                <w:w w:val="105"/>
                <w:sz w:val="13"/>
              </w:rPr>
              <w:t xml:space="preserve"> </w:t>
            </w:r>
            <w:r>
              <w:rPr>
                <w:rFonts w:ascii="Trebuchet MS"/>
                <w:w w:val="105"/>
                <w:sz w:val="13"/>
              </w:rPr>
              <w:t>contratista?</w:t>
            </w:r>
          </w:p>
        </w:tc>
        <w:tc>
          <w:tcPr>
            <w:tcW w:w="880" w:type="dxa"/>
            <w:tcBorders>
              <w:top w:val="single" w:sz="6" w:space="0" w:color="000000"/>
              <w:left w:val="single" w:sz="6" w:space="0" w:color="000000"/>
              <w:bottom w:val="single" w:sz="6" w:space="0" w:color="000000"/>
              <w:right w:val="single" w:sz="6" w:space="0" w:color="000000"/>
            </w:tcBorders>
            <w:shd w:val="clear" w:color="auto" w:fill="2E75B5"/>
          </w:tcPr>
          <w:p w14:paraId="0D44F0BD" w14:textId="77777777" w:rsidR="001215C0" w:rsidRDefault="00587B66">
            <w:pPr>
              <w:pStyle w:val="TableParagraph"/>
              <w:spacing w:before="110"/>
              <w:ind w:left="156" w:right="113"/>
              <w:jc w:val="center"/>
              <w:rPr>
                <w:rFonts w:ascii="Trebuchet MS"/>
                <w:sz w:val="13"/>
              </w:rPr>
            </w:pPr>
            <w:r>
              <w:rPr>
                <w:rFonts w:ascii="Trebuchet MS"/>
                <w:w w:val="105"/>
                <w:sz w:val="13"/>
              </w:rPr>
              <w:t>Si</w:t>
            </w:r>
          </w:p>
        </w:tc>
        <w:tc>
          <w:tcPr>
            <w:tcW w:w="884" w:type="dxa"/>
            <w:tcBorders>
              <w:top w:val="single" w:sz="6" w:space="0" w:color="000000"/>
              <w:left w:val="single" w:sz="6" w:space="0" w:color="000000"/>
              <w:bottom w:val="single" w:sz="6" w:space="0" w:color="000000"/>
              <w:right w:val="single" w:sz="6" w:space="0" w:color="000000"/>
            </w:tcBorders>
            <w:shd w:val="clear" w:color="auto" w:fill="2E75B5"/>
          </w:tcPr>
          <w:p w14:paraId="28D44499" w14:textId="77777777" w:rsidR="001215C0" w:rsidRDefault="00587B66">
            <w:pPr>
              <w:pStyle w:val="TableParagraph"/>
              <w:spacing w:before="110"/>
              <w:ind w:left="118" w:right="84"/>
              <w:jc w:val="center"/>
              <w:rPr>
                <w:rFonts w:ascii="Trebuchet MS"/>
                <w:sz w:val="13"/>
              </w:rPr>
            </w:pPr>
            <w:r>
              <w:rPr>
                <w:rFonts w:ascii="Trebuchet MS"/>
                <w:w w:val="105"/>
                <w:sz w:val="13"/>
              </w:rPr>
              <w:t>No</w:t>
            </w:r>
          </w:p>
        </w:tc>
        <w:tc>
          <w:tcPr>
            <w:tcW w:w="4394" w:type="dxa"/>
            <w:gridSpan w:val="5"/>
            <w:tcBorders>
              <w:top w:val="single" w:sz="6" w:space="0" w:color="000000"/>
              <w:left w:val="single" w:sz="6" w:space="0" w:color="000000"/>
              <w:bottom w:val="single" w:sz="6" w:space="0" w:color="000000"/>
            </w:tcBorders>
            <w:shd w:val="clear" w:color="auto" w:fill="C2E39C"/>
          </w:tcPr>
          <w:p w14:paraId="7258756D" w14:textId="77777777" w:rsidR="001215C0" w:rsidRDefault="00587B66">
            <w:pPr>
              <w:pStyle w:val="TableParagraph"/>
              <w:spacing w:before="105"/>
              <w:ind w:left="28"/>
              <w:rPr>
                <w:rFonts w:ascii="Trebuchet MS"/>
                <w:sz w:val="13"/>
              </w:rPr>
            </w:pPr>
            <w:r>
              <w:rPr>
                <w:rFonts w:ascii="Trebuchet MS"/>
                <w:w w:val="105"/>
                <w:sz w:val="13"/>
              </w:rPr>
              <w:t>Describa:</w:t>
            </w:r>
          </w:p>
        </w:tc>
      </w:tr>
      <w:tr w:rsidR="001215C0" w14:paraId="15758720" w14:textId="77777777">
        <w:trPr>
          <w:trHeight w:val="393"/>
        </w:trPr>
        <w:tc>
          <w:tcPr>
            <w:tcW w:w="439" w:type="dxa"/>
            <w:tcBorders>
              <w:top w:val="nil"/>
              <w:bottom w:val="nil"/>
              <w:right w:val="single" w:sz="6" w:space="0" w:color="000000"/>
            </w:tcBorders>
          </w:tcPr>
          <w:p w14:paraId="2BFF1992" w14:textId="77777777" w:rsidR="001215C0" w:rsidRDefault="001215C0">
            <w:pPr>
              <w:pStyle w:val="TableParagraph"/>
              <w:rPr>
                <w:rFonts w:ascii="Times New Roman"/>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7484B43A" w14:textId="77777777" w:rsidR="001215C0" w:rsidRDefault="001215C0">
            <w:pPr>
              <w:rPr>
                <w:sz w:val="2"/>
                <w:szCs w:val="2"/>
              </w:rPr>
            </w:pPr>
          </w:p>
        </w:tc>
        <w:tc>
          <w:tcPr>
            <w:tcW w:w="880" w:type="dxa"/>
            <w:tcBorders>
              <w:top w:val="single" w:sz="6" w:space="0" w:color="000000"/>
              <w:left w:val="single" w:sz="6" w:space="0" w:color="000000"/>
              <w:bottom w:val="single" w:sz="6" w:space="0" w:color="000000"/>
              <w:right w:val="single" w:sz="6" w:space="0" w:color="000000"/>
            </w:tcBorders>
          </w:tcPr>
          <w:p w14:paraId="22030C22" w14:textId="77777777" w:rsidR="001215C0" w:rsidRDefault="001215C0">
            <w:pPr>
              <w:pStyle w:val="TableParagraph"/>
              <w:rPr>
                <w:rFonts w:ascii="Times New Roman"/>
                <w:sz w:val="12"/>
              </w:rPr>
            </w:pPr>
          </w:p>
        </w:tc>
        <w:tc>
          <w:tcPr>
            <w:tcW w:w="884" w:type="dxa"/>
            <w:tcBorders>
              <w:top w:val="single" w:sz="6" w:space="0" w:color="000000"/>
              <w:left w:val="single" w:sz="6" w:space="0" w:color="000000"/>
              <w:bottom w:val="single" w:sz="6" w:space="0" w:color="000000"/>
              <w:right w:val="single" w:sz="6" w:space="0" w:color="000000"/>
            </w:tcBorders>
          </w:tcPr>
          <w:p w14:paraId="69F53FF4" w14:textId="77777777" w:rsidR="001215C0" w:rsidRDefault="00587B66">
            <w:pPr>
              <w:pStyle w:val="TableParagraph"/>
              <w:spacing w:before="110"/>
              <w:ind w:left="37"/>
              <w:jc w:val="center"/>
              <w:rPr>
                <w:rFonts w:ascii="Trebuchet MS"/>
                <w:sz w:val="13"/>
              </w:rPr>
            </w:pPr>
            <w:r>
              <w:rPr>
                <w:rFonts w:ascii="Trebuchet MS"/>
                <w:w w:val="105"/>
                <w:sz w:val="13"/>
              </w:rPr>
              <w:t>X</w:t>
            </w:r>
          </w:p>
        </w:tc>
        <w:tc>
          <w:tcPr>
            <w:tcW w:w="4394" w:type="dxa"/>
            <w:gridSpan w:val="5"/>
            <w:tcBorders>
              <w:top w:val="single" w:sz="6" w:space="0" w:color="000000"/>
              <w:left w:val="single" w:sz="6" w:space="0" w:color="000000"/>
              <w:bottom w:val="single" w:sz="6" w:space="0" w:color="000000"/>
            </w:tcBorders>
          </w:tcPr>
          <w:p w14:paraId="00A3580C" w14:textId="77777777" w:rsidR="001215C0" w:rsidRDefault="00587B66">
            <w:pPr>
              <w:pStyle w:val="TableParagraph"/>
              <w:spacing w:before="105"/>
              <w:ind w:left="28"/>
              <w:rPr>
                <w:rFonts w:ascii="Trebuchet MS" w:hAnsi="Trebuchet MS"/>
                <w:sz w:val="13"/>
              </w:rPr>
            </w:pPr>
            <w:r>
              <w:rPr>
                <w:rFonts w:ascii="Trebuchet MS" w:hAnsi="Trebuchet MS"/>
                <w:w w:val="105"/>
                <w:sz w:val="13"/>
              </w:rPr>
              <w:t>Personal</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registros</w:t>
            </w:r>
            <w:r>
              <w:rPr>
                <w:rFonts w:ascii="Trebuchet MS" w:hAnsi="Trebuchet MS"/>
                <w:spacing w:val="-3"/>
                <w:w w:val="105"/>
                <w:sz w:val="13"/>
              </w:rPr>
              <w:t xml:space="preserve"> </w:t>
            </w:r>
            <w:r>
              <w:rPr>
                <w:rFonts w:ascii="Trebuchet MS" w:hAnsi="Trebuchet MS"/>
                <w:w w:val="105"/>
                <w:sz w:val="13"/>
              </w:rPr>
              <w:t>públicos</w:t>
            </w:r>
          </w:p>
        </w:tc>
      </w:tr>
      <w:tr w:rsidR="001215C0" w14:paraId="38F3CC23" w14:textId="77777777">
        <w:trPr>
          <w:trHeight w:val="392"/>
        </w:trPr>
        <w:tc>
          <w:tcPr>
            <w:tcW w:w="439" w:type="dxa"/>
            <w:tcBorders>
              <w:top w:val="nil"/>
              <w:bottom w:val="nil"/>
              <w:right w:val="single" w:sz="6" w:space="0" w:color="000000"/>
            </w:tcBorders>
          </w:tcPr>
          <w:p w14:paraId="58CD8408" w14:textId="77777777" w:rsidR="001215C0" w:rsidRDefault="00587B66">
            <w:pPr>
              <w:pStyle w:val="TableParagraph"/>
              <w:spacing w:before="110"/>
              <w:ind w:left="37" w:right="2"/>
              <w:jc w:val="center"/>
              <w:rPr>
                <w:rFonts w:ascii="Trebuchet MS"/>
                <w:sz w:val="13"/>
              </w:rPr>
            </w:pPr>
            <w:r>
              <w:rPr>
                <w:rFonts w:ascii="Trebuchet MS"/>
                <w:w w:val="105"/>
                <w:sz w:val="13"/>
              </w:rPr>
              <w:t>14.9</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5F4F0F18" w14:textId="77777777" w:rsidR="001215C0" w:rsidRDefault="001215C0">
            <w:pPr>
              <w:pStyle w:val="TableParagraph"/>
              <w:rPr>
                <w:rFonts w:ascii="Trebuchet MS"/>
                <w:sz w:val="16"/>
              </w:rPr>
            </w:pPr>
          </w:p>
          <w:p w14:paraId="7702E854" w14:textId="77777777" w:rsidR="001215C0" w:rsidRDefault="00587B66">
            <w:pPr>
              <w:pStyle w:val="TableParagraph"/>
              <w:spacing w:before="118"/>
              <w:ind w:left="33"/>
              <w:rPr>
                <w:rFonts w:ascii="Trebuchet MS" w:hAnsi="Trebuchet MS"/>
                <w:sz w:val="13"/>
              </w:rPr>
            </w:pPr>
            <w:r>
              <w:rPr>
                <w:rFonts w:ascii="Trebuchet MS" w:hAnsi="Trebuchet MS"/>
                <w:w w:val="105"/>
                <w:sz w:val="13"/>
              </w:rPr>
              <w:t>Presta</w:t>
            </w:r>
            <w:r>
              <w:rPr>
                <w:rFonts w:ascii="Trebuchet MS" w:hAnsi="Trebuchet MS"/>
                <w:spacing w:val="-5"/>
                <w:w w:val="105"/>
                <w:sz w:val="13"/>
              </w:rPr>
              <w:t xml:space="preserve"> </w:t>
            </w:r>
            <w:r>
              <w:rPr>
                <w:rFonts w:ascii="Trebuchet MS" w:hAnsi="Trebuchet MS"/>
                <w:w w:val="105"/>
                <w:sz w:val="13"/>
              </w:rPr>
              <w:t>servicios</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5"/>
                <w:w w:val="105"/>
                <w:sz w:val="13"/>
              </w:rPr>
              <w:t xml:space="preserve"> </w:t>
            </w:r>
            <w:r>
              <w:rPr>
                <w:rFonts w:ascii="Trebuchet MS" w:hAnsi="Trebuchet MS"/>
                <w:w w:val="105"/>
                <w:sz w:val="13"/>
              </w:rPr>
              <w:t>Digitalización</w:t>
            </w:r>
            <w:r>
              <w:rPr>
                <w:rFonts w:ascii="Trebuchet MS" w:hAnsi="Trebuchet MS"/>
                <w:spacing w:val="-4"/>
                <w:w w:val="105"/>
                <w:sz w:val="13"/>
              </w:rPr>
              <w:t xml:space="preserve"> </w:t>
            </w:r>
            <w:r>
              <w:rPr>
                <w:rFonts w:ascii="Trebuchet MS" w:hAnsi="Trebuchet MS"/>
                <w:w w:val="105"/>
                <w:sz w:val="13"/>
              </w:rPr>
              <w:t>o</w:t>
            </w:r>
            <w:r>
              <w:rPr>
                <w:rFonts w:ascii="Trebuchet MS" w:hAnsi="Trebuchet MS"/>
                <w:spacing w:val="-4"/>
                <w:w w:val="105"/>
                <w:sz w:val="13"/>
              </w:rPr>
              <w:t xml:space="preserve"> </w:t>
            </w:r>
            <w:r>
              <w:rPr>
                <w:rFonts w:ascii="Trebuchet MS" w:hAnsi="Trebuchet MS"/>
                <w:w w:val="105"/>
                <w:sz w:val="13"/>
              </w:rPr>
              <w:t>Microfilmación?</w:t>
            </w:r>
          </w:p>
        </w:tc>
        <w:tc>
          <w:tcPr>
            <w:tcW w:w="880" w:type="dxa"/>
            <w:tcBorders>
              <w:top w:val="single" w:sz="6" w:space="0" w:color="000000"/>
              <w:left w:val="single" w:sz="6" w:space="0" w:color="000000"/>
              <w:bottom w:val="single" w:sz="6" w:space="0" w:color="000000"/>
              <w:right w:val="single" w:sz="6" w:space="0" w:color="000000"/>
            </w:tcBorders>
            <w:shd w:val="clear" w:color="auto" w:fill="2E75B5"/>
          </w:tcPr>
          <w:p w14:paraId="4597CBD6" w14:textId="77777777" w:rsidR="001215C0" w:rsidRDefault="00587B66">
            <w:pPr>
              <w:pStyle w:val="TableParagraph"/>
              <w:spacing w:before="110"/>
              <w:ind w:left="156" w:right="113"/>
              <w:jc w:val="center"/>
              <w:rPr>
                <w:rFonts w:ascii="Trebuchet MS"/>
                <w:sz w:val="13"/>
              </w:rPr>
            </w:pPr>
            <w:r>
              <w:rPr>
                <w:rFonts w:ascii="Trebuchet MS"/>
                <w:w w:val="105"/>
                <w:sz w:val="13"/>
              </w:rPr>
              <w:t>Si</w:t>
            </w:r>
          </w:p>
        </w:tc>
        <w:tc>
          <w:tcPr>
            <w:tcW w:w="884" w:type="dxa"/>
            <w:tcBorders>
              <w:top w:val="single" w:sz="6" w:space="0" w:color="000000"/>
              <w:left w:val="single" w:sz="6" w:space="0" w:color="000000"/>
              <w:bottom w:val="single" w:sz="6" w:space="0" w:color="000000"/>
              <w:right w:val="single" w:sz="6" w:space="0" w:color="000000"/>
            </w:tcBorders>
            <w:shd w:val="clear" w:color="auto" w:fill="2E75B5"/>
          </w:tcPr>
          <w:p w14:paraId="6B73AB2E" w14:textId="77777777" w:rsidR="001215C0" w:rsidRDefault="00587B66">
            <w:pPr>
              <w:pStyle w:val="TableParagraph"/>
              <w:spacing w:before="110"/>
              <w:ind w:left="118" w:right="84"/>
              <w:jc w:val="center"/>
              <w:rPr>
                <w:rFonts w:ascii="Trebuchet MS"/>
                <w:sz w:val="13"/>
              </w:rPr>
            </w:pPr>
            <w:r>
              <w:rPr>
                <w:rFonts w:ascii="Trebuchet MS"/>
                <w:w w:val="105"/>
                <w:sz w:val="13"/>
              </w:rPr>
              <w:t>No</w:t>
            </w:r>
          </w:p>
        </w:tc>
        <w:tc>
          <w:tcPr>
            <w:tcW w:w="4394" w:type="dxa"/>
            <w:gridSpan w:val="5"/>
            <w:tcBorders>
              <w:top w:val="single" w:sz="6" w:space="0" w:color="000000"/>
              <w:left w:val="single" w:sz="6" w:space="0" w:color="000000"/>
              <w:bottom w:val="single" w:sz="6" w:space="0" w:color="000000"/>
            </w:tcBorders>
            <w:shd w:val="clear" w:color="auto" w:fill="C2E39C"/>
          </w:tcPr>
          <w:p w14:paraId="4F7AE6C4" w14:textId="77777777" w:rsidR="001215C0" w:rsidRDefault="00587B66">
            <w:pPr>
              <w:pStyle w:val="TableParagraph"/>
              <w:spacing w:before="105"/>
              <w:ind w:left="28"/>
              <w:rPr>
                <w:rFonts w:ascii="Trebuchet MS"/>
                <w:sz w:val="13"/>
              </w:rPr>
            </w:pPr>
            <w:r>
              <w:rPr>
                <w:rFonts w:ascii="Trebuchet MS"/>
                <w:w w:val="105"/>
                <w:sz w:val="13"/>
              </w:rPr>
              <w:t>Describa:</w:t>
            </w:r>
          </w:p>
        </w:tc>
      </w:tr>
      <w:tr w:rsidR="001215C0" w14:paraId="7FA6AC72" w14:textId="77777777">
        <w:trPr>
          <w:trHeight w:val="392"/>
        </w:trPr>
        <w:tc>
          <w:tcPr>
            <w:tcW w:w="439" w:type="dxa"/>
            <w:tcBorders>
              <w:top w:val="nil"/>
              <w:bottom w:val="nil"/>
              <w:right w:val="single" w:sz="6" w:space="0" w:color="000000"/>
            </w:tcBorders>
          </w:tcPr>
          <w:p w14:paraId="7BEB39DF" w14:textId="77777777" w:rsidR="001215C0" w:rsidRDefault="001215C0">
            <w:pPr>
              <w:pStyle w:val="TableParagraph"/>
              <w:rPr>
                <w:rFonts w:ascii="Times New Roman"/>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0A181414" w14:textId="77777777" w:rsidR="001215C0" w:rsidRDefault="001215C0">
            <w:pPr>
              <w:rPr>
                <w:sz w:val="2"/>
                <w:szCs w:val="2"/>
              </w:rPr>
            </w:pPr>
          </w:p>
        </w:tc>
        <w:tc>
          <w:tcPr>
            <w:tcW w:w="880" w:type="dxa"/>
            <w:tcBorders>
              <w:top w:val="single" w:sz="6" w:space="0" w:color="000000"/>
              <w:left w:val="single" w:sz="6" w:space="0" w:color="000000"/>
              <w:bottom w:val="single" w:sz="6" w:space="0" w:color="000000"/>
              <w:right w:val="single" w:sz="6" w:space="0" w:color="000000"/>
            </w:tcBorders>
          </w:tcPr>
          <w:p w14:paraId="58C704AD" w14:textId="77777777" w:rsidR="001215C0" w:rsidRDefault="001215C0">
            <w:pPr>
              <w:pStyle w:val="TableParagraph"/>
              <w:rPr>
                <w:rFonts w:ascii="Times New Roman"/>
                <w:sz w:val="12"/>
              </w:rPr>
            </w:pPr>
          </w:p>
        </w:tc>
        <w:tc>
          <w:tcPr>
            <w:tcW w:w="884" w:type="dxa"/>
            <w:tcBorders>
              <w:top w:val="single" w:sz="6" w:space="0" w:color="000000"/>
              <w:left w:val="single" w:sz="6" w:space="0" w:color="000000"/>
              <w:bottom w:val="single" w:sz="6" w:space="0" w:color="000000"/>
              <w:right w:val="single" w:sz="6" w:space="0" w:color="000000"/>
            </w:tcBorders>
          </w:tcPr>
          <w:p w14:paraId="660B50A3" w14:textId="77777777" w:rsidR="001215C0" w:rsidRDefault="00587B66">
            <w:pPr>
              <w:pStyle w:val="TableParagraph"/>
              <w:spacing w:before="110"/>
              <w:ind w:left="37"/>
              <w:jc w:val="center"/>
              <w:rPr>
                <w:rFonts w:ascii="Trebuchet MS"/>
                <w:sz w:val="13"/>
              </w:rPr>
            </w:pPr>
            <w:r>
              <w:rPr>
                <w:rFonts w:ascii="Trebuchet MS"/>
                <w:w w:val="105"/>
                <w:sz w:val="13"/>
              </w:rPr>
              <w:t>X</w:t>
            </w:r>
          </w:p>
        </w:tc>
        <w:tc>
          <w:tcPr>
            <w:tcW w:w="4394" w:type="dxa"/>
            <w:gridSpan w:val="5"/>
            <w:tcBorders>
              <w:top w:val="single" w:sz="6" w:space="0" w:color="000000"/>
              <w:left w:val="single" w:sz="6" w:space="0" w:color="000000"/>
              <w:bottom w:val="single" w:sz="6" w:space="0" w:color="000000"/>
            </w:tcBorders>
          </w:tcPr>
          <w:p w14:paraId="5B217DB7" w14:textId="77777777" w:rsidR="001215C0" w:rsidRDefault="00587B66">
            <w:pPr>
              <w:pStyle w:val="TableParagraph"/>
              <w:spacing w:before="14"/>
              <w:ind w:left="28"/>
              <w:rPr>
                <w:rFonts w:ascii="Trebuchet MS" w:hAnsi="Trebuchet MS"/>
                <w:sz w:val="13"/>
              </w:rPr>
            </w:pPr>
            <w:r>
              <w:rPr>
                <w:rFonts w:ascii="Trebuchet MS" w:hAnsi="Trebuchet MS"/>
                <w:w w:val="105"/>
                <w:sz w:val="13"/>
              </w:rPr>
              <w:t>Hasta</w:t>
            </w:r>
            <w:r>
              <w:rPr>
                <w:rFonts w:ascii="Trebuchet MS" w:hAnsi="Trebuchet MS"/>
                <w:spacing w:val="-4"/>
                <w:w w:val="105"/>
                <w:sz w:val="13"/>
              </w:rPr>
              <w:t xml:space="preserve"> </w:t>
            </w:r>
            <w:r>
              <w:rPr>
                <w:rFonts w:ascii="Trebuchet MS" w:hAnsi="Trebuchet MS"/>
                <w:w w:val="105"/>
                <w:sz w:val="13"/>
              </w:rPr>
              <w:t>la</w:t>
            </w:r>
            <w:r>
              <w:rPr>
                <w:rFonts w:ascii="Trebuchet MS" w:hAnsi="Trebuchet MS"/>
                <w:spacing w:val="-2"/>
                <w:w w:val="105"/>
                <w:sz w:val="13"/>
              </w:rPr>
              <w:t xml:space="preserve"> </w:t>
            </w:r>
            <w:r>
              <w:rPr>
                <w:rFonts w:ascii="Trebuchet MS" w:hAnsi="Trebuchet MS"/>
                <w:w w:val="105"/>
                <w:sz w:val="13"/>
              </w:rPr>
              <w:t>fecha</w:t>
            </w:r>
            <w:r>
              <w:rPr>
                <w:rFonts w:ascii="Trebuchet MS" w:hAnsi="Trebuchet MS"/>
                <w:spacing w:val="-4"/>
                <w:w w:val="105"/>
                <w:sz w:val="13"/>
              </w:rPr>
              <w:t xml:space="preserve"> </w:t>
            </w:r>
            <w:r>
              <w:rPr>
                <w:rFonts w:ascii="Trebuchet MS" w:hAnsi="Trebuchet MS"/>
                <w:w w:val="105"/>
                <w:sz w:val="13"/>
              </w:rPr>
              <w:t>solamente</w:t>
            </w:r>
            <w:r>
              <w:rPr>
                <w:rFonts w:ascii="Trebuchet MS" w:hAnsi="Trebuchet MS"/>
                <w:spacing w:val="-3"/>
                <w:w w:val="105"/>
                <w:sz w:val="13"/>
              </w:rPr>
              <w:t xml:space="preserve"> </w:t>
            </w:r>
            <w:r>
              <w:rPr>
                <w:rFonts w:ascii="Trebuchet MS" w:hAnsi="Trebuchet MS"/>
                <w:w w:val="105"/>
                <w:sz w:val="13"/>
              </w:rPr>
              <w:t>se</w:t>
            </w:r>
            <w:r>
              <w:rPr>
                <w:rFonts w:ascii="Trebuchet MS" w:hAnsi="Trebuchet MS"/>
                <w:spacing w:val="-4"/>
                <w:w w:val="105"/>
                <w:sz w:val="13"/>
              </w:rPr>
              <w:t xml:space="preserve"> </w:t>
            </w:r>
            <w:r>
              <w:rPr>
                <w:rFonts w:ascii="Trebuchet MS" w:hAnsi="Trebuchet MS"/>
                <w:w w:val="105"/>
                <w:sz w:val="13"/>
              </w:rPr>
              <w:t>realiza</w:t>
            </w:r>
            <w:r>
              <w:rPr>
                <w:rFonts w:ascii="Trebuchet MS" w:hAnsi="Trebuchet MS"/>
                <w:spacing w:val="-2"/>
                <w:w w:val="105"/>
                <w:sz w:val="13"/>
              </w:rPr>
              <w:t xml:space="preserve"> </w:t>
            </w:r>
            <w:r>
              <w:rPr>
                <w:rFonts w:ascii="Trebuchet MS" w:hAnsi="Trebuchet MS"/>
                <w:w w:val="105"/>
                <w:sz w:val="13"/>
              </w:rPr>
              <w:t>digitalización</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documentación</w:t>
            </w:r>
          </w:p>
          <w:p w14:paraId="2EE0C307" w14:textId="77777777" w:rsidR="001215C0" w:rsidRDefault="00587B66">
            <w:pPr>
              <w:pStyle w:val="TableParagraph"/>
              <w:spacing w:before="34"/>
              <w:ind w:left="28"/>
              <w:rPr>
                <w:rFonts w:ascii="Trebuchet MS" w:hAnsi="Trebuchet MS"/>
                <w:sz w:val="13"/>
              </w:rPr>
            </w:pP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registros</w:t>
            </w:r>
            <w:r>
              <w:rPr>
                <w:rFonts w:ascii="Trebuchet MS" w:hAnsi="Trebuchet MS"/>
                <w:spacing w:val="-3"/>
                <w:w w:val="105"/>
                <w:sz w:val="13"/>
              </w:rPr>
              <w:t xml:space="preserve"> </w:t>
            </w:r>
            <w:r>
              <w:rPr>
                <w:rFonts w:ascii="Trebuchet MS" w:hAnsi="Trebuchet MS"/>
                <w:w w:val="105"/>
                <w:sz w:val="13"/>
              </w:rPr>
              <w:t>públicos</w:t>
            </w:r>
          </w:p>
        </w:tc>
      </w:tr>
      <w:tr w:rsidR="001215C0" w14:paraId="66384BD2" w14:textId="77777777">
        <w:trPr>
          <w:trHeight w:val="393"/>
        </w:trPr>
        <w:tc>
          <w:tcPr>
            <w:tcW w:w="439" w:type="dxa"/>
            <w:tcBorders>
              <w:top w:val="nil"/>
              <w:bottom w:val="nil"/>
              <w:right w:val="single" w:sz="6" w:space="0" w:color="000000"/>
            </w:tcBorders>
          </w:tcPr>
          <w:p w14:paraId="38328780" w14:textId="77777777" w:rsidR="001215C0" w:rsidRDefault="00587B66">
            <w:pPr>
              <w:pStyle w:val="TableParagraph"/>
              <w:spacing w:before="110"/>
              <w:ind w:left="37" w:right="2"/>
              <w:jc w:val="center"/>
              <w:rPr>
                <w:rFonts w:ascii="Trebuchet MS"/>
                <w:sz w:val="13"/>
              </w:rPr>
            </w:pPr>
            <w:r>
              <w:rPr>
                <w:rFonts w:ascii="Trebuchet MS"/>
                <w:w w:val="105"/>
                <w:sz w:val="13"/>
              </w:rPr>
              <w:t>14.10</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05851D88" w14:textId="77777777" w:rsidR="001215C0" w:rsidRDefault="001215C0">
            <w:pPr>
              <w:pStyle w:val="TableParagraph"/>
              <w:spacing w:before="9"/>
              <w:rPr>
                <w:rFonts w:ascii="Trebuchet MS"/>
                <w:sz w:val="18"/>
              </w:rPr>
            </w:pPr>
          </w:p>
          <w:p w14:paraId="5ECAB0B0" w14:textId="77777777" w:rsidR="001215C0" w:rsidRDefault="00587B66">
            <w:pPr>
              <w:pStyle w:val="TableParagraph"/>
              <w:spacing w:line="292" w:lineRule="auto"/>
              <w:ind w:left="33" w:right="24"/>
              <w:rPr>
                <w:rFonts w:ascii="Trebuchet MS" w:hAnsi="Trebuchet MS"/>
                <w:sz w:val="13"/>
              </w:rPr>
            </w:pPr>
            <w:r>
              <w:rPr>
                <w:rFonts w:ascii="Trebuchet MS" w:hAnsi="Trebuchet MS"/>
                <w:w w:val="105"/>
                <w:sz w:val="13"/>
              </w:rPr>
              <w:t>El servicio de digitalización o microfilmación es atendido por personal</w:t>
            </w:r>
            <w:r>
              <w:rPr>
                <w:rFonts w:ascii="Trebuchet MS" w:hAnsi="Trebuchet MS"/>
                <w:spacing w:val="-39"/>
                <w:w w:val="105"/>
                <w:sz w:val="13"/>
              </w:rPr>
              <w:t xml:space="preserve"> </w:t>
            </w:r>
            <w:r>
              <w:rPr>
                <w:rFonts w:ascii="Trebuchet MS" w:hAnsi="Trebuchet MS"/>
                <w:w w:val="105"/>
                <w:sz w:val="13"/>
              </w:rPr>
              <w:t>del</w:t>
            </w:r>
            <w:r>
              <w:rPr>
                <w:rFonts w:ascii="Trebuchet MS" w:hAnsi="Trebuchet MS"/>
                <w:spacing w:val="-2"/>
                <w:w w:val="105"/>
                <w:sz w:val="13"/>
              </w:rPr>
              <w:t xml:space="preserve"> </w:t>
            </w:r>
            <w:r>
              <w:rPr>
                <w:rFonts w:ascii="Trebuchet MS" w:hAnsi="Trebuchet MS"/>
                <w:w w:val="105"/>
                <w:sz w:val="13"/>
              </w:rPr>
              <w:t>archivo</w:t>
            </w:r>
            <w:r>
              <w:rPr>
                <w:rFonts w:ascii="Trebuchet MS" w:hAnsi="Trebuchet MS"/>
                <w:spacing w:val="1"/>
                <w:w w:val="105"/>
                <w:sz w:val="13"/>
              </w:rPr>
              <w:t xml:space="preserve"> </w:t>
            </w:r>
            <w:r>
              <w:rPr>
                <w:rFonts w:ascii="Trebuchet MS" w:hAnsi="Trebuchet MS"/>
                <w:w w:val="105"/>
                <w:sz w:val="13"/>
              </w:rPr>
              <w:t>o</w:t>
            </w:r>
            <w:r>
              <w:rPr>
                <w:rFonts w:ascii="Trebuchet MS" w:hAnsi="Trebuchet MS"/>
                <w:spacing w:val="-1"/>
                <w:w w:val="105"/>
                <w:sz w:val="13"/>
              </w:rPr>
              <w:t xml:space="preserve"> </w:t>
            </w:r>
            <w:r>
              <w:rPr>
                <w:rFonts w:ascii="Trebuchet MS" w:hAnsi="Trebuchet MS"/>
                <w:w w:val="105"/>
                <w:sz w:val="13"/>
              </w:rPr>
              <w:t>por</w:t>
            </w:r>
            <w:r>
              <w:rPr>
                <w:rFonts w:ascii="Trebuchet MS" w:hAnsi="Trebuchet MS"/>
                <w:spacing w:val="-1"/>
                <w:w w:val="105"/>
                <w:sz w:val="13"/>
              </w:rPr>
              <w:t xml:space="preserve"> </w:t>
            </w:r>
            <w:r>
              <w:rPr>
                <w:rFonts w:ascii="Trebuchet MS" w:hAnsi="Trebuchet MS"/>
                <w:w w:val="105"/>
                <w:sz w:val="13"/>
              </w:rPr>
              <w:t>personal</w:t>
            </w:r>
            <w:r>
              <w:rPr>
                <w:rFonts w:ascii="Trebuchet MS" w:hAnsi="Trebuchet MS"/>
                <w:spacing w:val="-1"/>
                <w:w w:val="105"/>
                <w:sz w:val="13"/>
              </w:rPr>
              <w:t xml:space="preserve"> </w:t>
            </w:r>
            <w:r>
              <w:rPr>
                <w:rFonts w:ascii="Trebuchet MS" w:hAnsi="Trebuchet MS"/>
                <w:w w:val="105"/>
                <w:sz w:val="13"/>
              </w:rPr>
              <w:t>contratista?</w:t>
            </w:r>
            <w:r>
              <w:rPr>
                <w:rFonts w:ascii="Trebuchet MS" w:hAnsi="Trebuchet MS"/>
                <w:spacing w:val="-2"/>
                <w:w w:val="105"/>
                <w:sz w:val="13"/>
              </w:rPr>
              <w:t xml:space="preserve"> </w:t>
            </w:r>
            <w:r>
              <w:rPr>
                <w:rFonts w:ascii="Trebuchet MS" w:hAnsi="Trebuchet MS"/>
                <w:w w:val="105"/>
                <w:sz w:val="13"/>
              </w:rPr>
              <w:t>Describa</w:t>
            </w:r>
          </w:p>
        </w:tc>
        <w:tc>
          <w:tcPr>
            <w:tcW w:w="880" w:type="dxa"/>
            <w:tcBorders>
              <w:top w:val="single" w:sz="6" w:space="0" w:color="000000"/>
              <w:left w:val="single" w:sz="6" w:space="0" w:color="000000"/>
              <w:bottom w:val="single" w:sz="6" w:space="0" w:color="000000"/>
              <w:right w:val="single" w:sz="6" w:space="0" w:color="000000"/>
            </w:tcBorders>
            <w:shd w:val="clear" w:color="auto" w:fill="2E75B5"/>
          </w:tcPr>
          <w:p w14:paraId="20E93851" w14:textId="77777777" w:rsidR="001215C0" w:rsidRDefault="00587B66">
            <w:pPr>
              <w:pStyle w:val="TableParagraph"/>
              <w:spacing w:before="110"/>
              <w:ind w:left="156" w:right="113"/>
              <w:jc w:val="center"/>
              <w:rPr>
                <w:rFonts w:ascii="Trebuchet MS"/>
                <w:sz w:val="13"/>
              </w:rPr>
            </w:pPr>
            <w:r>
              <w:rPr>
                <w:rFonts w:ascii="Trebuchet MS"/>
                <w:w w:val="105"/>
                <w:sz w:val="13"/>
              </w:rPr>
              <w:t>Si</w:t>
            </w:r>
          </w:p>
        </w:tc>
        <w:tc>
          <w:tcPr>
            <w:tcW w:w="884" w:type="dxa"/>
            <w:tcBorders>
              <w:top w:val="single" w:sz="6" w:space="0" w:color="000000"/>
              <w:left w:val="single" w:sz="6" w:space="0" w:color="000000"/>
              <w:bottom w:val="single" w:sz="6" w:space="0" w:color="000000"/>
              <w:right w:val="single" w:sz="6" w:space="0" w:color="000000"/>
            </w:tcBorders>
            <w:shd w:val="clear" w:color="auto" w:fill="2E75B5"/>
          </w:tcPr>
          <w:p w14:paraId="2E222FE1" w14:textId="77777777" w:rsidR="001215C0" w:rsidRDefault="00587B66">
            <w:pPr>
              <w:pStyle w:val="TableParagraph"/>
              <w:spacing w:before="110"/>
              <w:ind w:left="118" w:right="84"/>
              <w:jc w:val="center"/>
              <w:rPr>
                <w:rFonts w:ascii="Trebuchet MS"/>
                <w:sz w:val="13"/>
              </w:rPr>
            </w:pPr>
            <w:r>
              <w:rPr>
                <w:rFonts w:ascii="Trebuchet MS"/>
                <w:w w:val="105"/>
                <w:sz w:val="13"/>
              </w:rPr>
              <w:t>No</w:t>
            </w:r>
          </w:p>
        </w:tc>
        <w:tc>
          <w:tcPr>
            <w:tcW w:w="4394" w:type="dxa"/>
            <w:gridSpan w:val="5"/>
            <w:tcBorders>
              <w:top w:val="single" w:sz="6" w:space="0" w:color="000000"/>
              <w:left w:val="single" w:sz="6" w:space="0" w:color="000000"/>
              <w:bottom w:val="single" w:sz="6" w:space="0" w:color="000000"/>
            </w:tcBorders>
            <w:shd w:val="clear" w:color="auto" w:fill="C2E39C"/>
          </w:tcPr>
          <w:p w14:paraId="709383E8" w14:textId="77777777" w:rsidR="001215C0" w:rsidRDefault="00587B66">
            <w:pPr>
              <w:pStyle w:val="TableParagraph"/>
              <w:spacing w:before="105"/>
              <w:ind w:left="28"/>
              <w:rPr>
                <w:rFonts w:ascii="Trebuchet MS"/>
                <w:sz w:val="13"/>
              </w:rPr>
            </w:pPr>
            <w:r>
              <w:rPr>
                <w:rFonts w:ascii="Trebuchet MS"/>
                <w:w w:val="105"/>
                <w:sz w:val="13"/>
              </w:rPr>
              <w:t>Describa:</w:t>
            </w:r>
          </w:p>
        </w:tc>
      </w:tr>
      <w:tr w:rsidR="001215C0" w14:paraId="5DF05CE3" w14:textId="77777777">
        <w:trPr>
          <w:trHeight w:val="392"/>
        </w:trPr>
        <w:tc>
          <w:tcPr>
            <w:tcW w:w="439" w:type="dxa"/>
            <w:tcBorders>
              <w:top w:val="nil"/>
              <w:bottom w:val="nil"/>
              <w:right w:val="single" w:sz="6" w:space="0" w:color="000000"/>
            </w:tcBorders>
          </w:tcPr>
          <w:p w14:paraId="18C1B0E7" w14:textId="77777777" w:rsidR="001215C0" w:rsidRDefault="001215C0">
            <w:pPr>
              <w:pStyle w:val="TableParagraph"/>
              <w:rPr>
                <w:rFonts w:ascii="Times New Roman"/>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59AC39D3" w14:textId="77777777" w:rsidR="001215C0" w:rsidRDefault="001215C0">
            <w:pPr>
              <w:rPr>
                <w:sz w:val="2"/>
                <w:szCs w:val="2"/>
              </w:rPr>
            </w:pPr>
          </w:p>
        </w:tc>
        <w:tc>
          <w:tcPr>
            <w:tcW w:w="880" w:type="dxa"/>
            <w:tcBorders>
              <w:top w:val="single" w:sz="6" w:space="0" w:color="000000"/>
              <w:left w:val="single" w:sz="6" w:space="0" w:color="000000"/>
              <w:bottom w:val="single" w:sz="6" w:space="0" w:color="000000"/>
              <w:right w:val="single" w:sz="6" w:space="0" w:color="000000"/>
            </w:tcBorders>
          </w:tcPr>
          <w:p w14:paraId="3F333E6D" w14:textId="77777777" w:rsidR="001215C0" w:rsidRDefault="00587B66">
            <w:pPr>
              <w:pStyle w:val="TableParagraph"/>
              <w:spacing w:before="110"/>
              <w:ind w:left="45"/>
              <w:jc w:val="center"/>
              <w:rPr>
                <w:rFonts w:ascii="Trebuchet MS"/>
                <w:sz w:val="13"/>
              </w:rPr>
            </w:pPr>
            <w:r>
              <w:rPr>
                <w:rFonts w:ascii="Trebuchet MS"/>
                <w:w w:val="105"/>
                <w:sz w:val="13"/>
              </w:rPr>
              <w:t>X</w:t>
            </w:r>
          </w:p>
        </w:tc>
        <w:tc>
          <w:tcPr>
            <w:tcW w:w="884" w:type="dxa"/>
            <w:tcBorders>
              <w:top w:val="single" w:sz="6" w:space="0" w:color="000000"/>
              <w:left w:val="single" w:sz="6" w:space="0" w:color="000000"/>
              <w:bottom w:val="single" w:sz="6" w:space="0" w:color="000000"/>
              <w:right w:val="single" w:sz="6" w:space="0" w:color="000000"/>
            </w:tcBorders>
          </w:tcPr>
          <w:p w14:paraId="2BEEAF38" w14:textId="77777777" w:rsidR="001215C0" w:rsidRDefault="001215C0">
            <w:pPr>
              <w:pStyle w:val="TableParagraph"/>
              <w:rPr>
                <w:rFonts w:ascii="Times New Roman"/>
                <w:sz w:val="12"/>
              </w:rPr>
            </w:pPr>
          </w:p>
        </w:tc>
        <w:tc>
          <w:tcPr>
            <w:tcW w:w="4394" w:type="dxa"/>
            <w:gridSpan w:val="5"/>
            <w:tcBorders>
              <w:top w:val="single" w:sz="6" w:space="0" w:color="000000"/>
              <w:left w:val="single" w:sz="6" w:space="0" w:color="000000"/>
              <w:bottom w:val="single" w:sz="6" w:space="0" w:color="000000"/>
            </w:tcBorders>
          </w:tcPr>
          <w:p w14:paraId="7EC4C617" w14:textId="77777777" w:rsidR="001215C0" w:rsidRDefault="00587B66">
            <w:pPr>
              <w:pStyle w:val="TableParagraph"/>
              <w:spacing w:before="105"/>
              <w:ind w:left="28"/>
              <w:rPr>
                <w:rFonts w:ascii="Trebuchet MS"/>
                <w:sz w:val="13"/>
              </w:rPr>
            </w:pPr>
            <w:r>
              <w:rPr>
                <w:rFonts w:ascii="Trebuchet MS"/>
                <w:w w:val="105"/>
                <w:sz w:val="13"/>
              </w:rPr>
              <w:t>Es</w:t>
            </w:r>
            <w:r>
              <w:rPr>
                <w:rFonts w:ascii="Trebuchet MS"/>
                <w:spacing w:val="-3"/>
                <w:w w:val="105"/>
                <w:sz w:val="13"/>
              </w:rPr>
              <w:t xml:space="preserve"> </w:t>
            </w:r>
            <w:r>
              <w:rPr>
                <w:rFonts w:ascii="Trebuchet MS"/>
                <w:w w:val="105"/>
                <w:sz w:val="13"/>
              </w:rPr>
              <w:t>atendido</w:t>
            </w:r>
            <w:r>
              <w:rPr>
                <w:rFonts w:ascii="Trebuchet MS"/>
                <w:spacing w:val="-2"/>
                <w:w w:val="105"/>
                <w:sz w:val="13"/>
              </w:rPr>
              <w:t xml:space="preserve"> </w:t>
            </w:r>
            <w:r>
              <w:rPr>
                <w:rFonts w:ascii="Trebuchet MS"/>
                <w:w w:val="105"/>
                <w:sz w:val="13"/>
              </w:rPr>
              <w:t>por</w:t>
            </w:r>
            <w:r>
              <w:rPr>
                <w:rFonts w:ascii="Trebuchet MS"/>
                <w:spacing w:val="-2"/>
                <w:w w:val="105"/>
                <w:sz w:val="13"/>
              </w:rPr>
              <w:t xml:space="preserve"> </w:t>
            </w:r>
            <w:r>
              <w:rPr>
                <w:rFonts w:ascii="Trebuchet MS"/>
                <w:w w:val="105"/>
                <w:sz w:val="13"/>
              </w:rPr>
              <w:t>personal</w:t>
            </w:r>
            <w:r>
              <w:rPr>
                <w:rFonts w:ascii="Trebuchet MS"/>
                <w:spacing w:val="-3"/>
                <w:w w:val="105"/>
                <w:sz w:val="13"/>
              </w:rPr>
              <w:t xml:space="preserve"> </w:t>
            </w:r>
            <w:r>
              <w:rPr>
                <w:rFonts w:ascii="Trebuchet MS"/>
                <w:w w:val="105"/>
                <w:sz w:val="13"/>
              </w:rPr>
              <w:t>del</w:t>
            </w:r>
            <w:r>
              <w:rPr>
                <w:rFonts w:ascii="Trebuchet MS"/>
                <w:spacing w:val="-2"/>
                <w:w w:val="105"/>
                <w:sz w:val="13"/>
              </w:rPr>
              <w:t xml:space="preserve"> </w:t>
            </w:r>
            <w:r>
              <w:rPr>
                <w:rFonts w:ascii="Trebuchet MS"/>
                <w:w w:val="105"/>
                <w:sz w:val="13"/>
              </w:rPr>
              <w:t>archivo</w:t>
            </w:r>
          </w:p>
        </w:tc>
      </w:tr>
      <w:tr w:rsidR="001215C0" w14:paraId="031DA15E" w14:textId="77777777">
        <w:trPr>
          <w:trHeight w:val="393"/>
        </w:trPr>
        <w:tc>
          <w:tcPr>
            <w:tcW w:w="439" w:type="dxa"/>
            <w:tcBorders>
              <w:top w:val="nil"/>
              <w:bottom w:val="nil"/>
              <w:right w:val="single" w:sz="6" w:space="0" w:color="000000"/>
            </w:tcBorders>
          </w:tcPr>
          <w:p w14:paraId="6928461B" w14:textId="77777777" w:rsidR="001215C0" w:rsidRDefault="00587B66">
            <w:pPr>
              <w:pStyle w:val="TableParagraph"/>
              <w:spacing w:before="110"/>
              <w:ind w:left="37" w:right="2"/>
              <w:jc w:val="center"/>
              <w:rPr>
                <w:rFonts w:ascii="Trebuchet MS"/>
                <w:sz w:val="13"/>
              </w:rPr>
            </w:pPr>
            <w:r>
              <w:rPr>
                <w:rFonts w:ascii="Trebuchet MS"/>
                <w:w w:val="105"/>
                <w:sz w:val="13"/>
              </w:rPr>
              <w:t>14.11</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49166B40" w14:textId="77777777" w:rsidR="001215C0" w:rsidRDefault="001215C0">
            <w:pPr>
              <w:pStyle w:val="TableParagraph"/>
              <w:rPr>
                <w:rFonts w:ascii="Trebuchet MS"/>
                <w:sz w:val="16"/>
              </w:rPr>
            </w:pPr>
          </w:p>
          <w:p w14:paraId="7C1D503C" w14:textId="77777777" w:rsidR="001215C0" w:rsidRDefault="00587B66">
            <w:pPr>
              <w:pStyle w:val="TableParagraph"/>
              <w:spacing w:before="123"/>
              <w:ind w:left="33"/>
              <w:rPr>
                <w:rFonts w:ascii="Trebuchet MS" w:hAnsi="Trebuchet MS"/>
                <w:sz w:val="13"/>
              </w:rPr>
            </w:pPr>
            <w:r>
              <w:rPr>
                <w:rFonts w:ascii="Trebuchet MS" w:hAnsi="Trebuchet MS"/>
                <w:w w:val="105"/>
                <w:sz w:val="13"/>
              </w:rPr>
              <w:t>Cuantos</w:t>
            </w:r>
            <w:r>
              <w:rPr>
                <w:rFonts w:ascii="Trebuchet MS" w:hAnsi="Trebuchet MS"/>
                <w:spacing w:val="-3"/>
                <w:w w:val="105"/>
                <w:sz w:val="13"/>
              </w:rPr>
              <w:t xml:space="preserve"> </w:t>
            </w:r>
            <w:r>
              <w:rPr>
                <w:rFonts w:ascii="Trebuchet MS" w:hAnsi="Trebuchet MS"/>
                <w:w w:val="105"/>
                <w:sz w:val="13"/>
              </w:rPr>
              <w:t>páginas</w:t>
            </w:r>
            <w:r>
              <w:rPr>
                <w:rFonts w:ascii="Trebuchet MS" w:hAnsi="Trebuchet MS"/>
                <w:spacing w:val="-3"/>
                <w:w w:val="105"/>
                <w:sz w:val="13"/>
              </w:rPr>
              <w:t xml:space="preserve"> </w:t>
            </w:r>
            <w:r>
              <w:rPr>
                <w:rFonts w:ascii="Trebuchet MS" w:hAnsi="Trebuchet MS"/>
                <w:w w:val="105"/>
                <w:sz w:val="13"/>
              </w:rPr>
              <w:t>o</w:t>
            </w:r>
            <w:r>
              <w:rPr>
                <w:rFonts w:ascii="Trebuchet MS" w:hAnsi="Trebuchet MS"/>
                <w:spacing w:val="-2"/>
                <w:w w:val="105"/>
                <w:sz w:val="13"/>
              </w:rPr>
              <w:t xml:space="preserve"> </w:t>
            </w:r>
            <w:r>
              <w:rPr>
                <w:rFonts w:ascii="Trebuchet MS" w:hAnsi="Trebuchet MS"/>
                <w:w w:val="105"/>
                <w:sz w:val="13"/>
              </w:rPr>
              <w:t>folios</w:t>
            </w:r>
            <w:r>
              <w:rPr>
                <w:rFonts w:ascii="Trebuchet MS" w:hAnsi="Trebuchet MS"/>
                <w:spacing w:val="-3"/>
                <w:w w:val="105"/>
                <w:sz w:val="13"/>
              </w:rPr>
              <w:t xml:space="preserve"> </w:t>
            </w:r>
            <w:r>
              <w:rPr>
                <w:rFonts w:ascii="Trebuchet MS" w:hAnsi="Trebuchet MS"/>
                <w:w w:val="105"/>
                <w:sz w:val="13"/>
              </w:rPr>
              <w:t>se</w:t>
            </w:r>
            <w:r>
              <w:rPr>
                <w:rFonts w:ascii="Trebuchet MS" w:hAnsi="Trebuchet MS"/>
                <w:spacing w:val="-3"/>
                <w:w w:val="105"/>
                <w:sz w:val="13"/>
              </w:rPr>
              <w:t xml:space="preserve"> </w:t>
            </w:r>
            <w:r>
              <w:rPr>
                <w:rFonts w:ascii="Trebuchet MS" w:hAnsi="Trebuchet MS"/>
                <w:w w:val="105"/>
                <w:sz w:val="13"/>
              </w:rPr>
              <w:t>digitalizan</w:t>
            </w:r>
            <w:r>
              <w:rPr>
                <w:rFonts w:ascii="Trebuchet MS" w:hAnsi="Trebuchet MS"/>
                <w:spacing w:val="-3"/>
                <w:w w:val="105"/>
                <w:sz w:val="13"/>
              </w:rPr>
              <w:t xml:space="preserve"> </w:t>
            </w:r>
            <w:r>
              <w:rPr>
                <w:rFonts w:ascii="Trebuchet MS" w:hAnsi="Trebuchet MS"/>
                <w:w w:val="105"/>
                <w:sz w:val="13"/>
              </w:rPr>
              <w:t>o</w:t>
            </w:r>
            <w:r>
              <w:rPr>
                <w:rFonts w:ascii="Trebuchet MS" w:hAnsi="Trebuchet MS"/>
                <w:spacing w:val="-2"/>
                <w:w w:val="105"/>
                <w:sz w:val="13"/>
              </w:rPr>
              <w:t xml:space="preserve"> </w:t>
            </w:r>
            <w:r>
              <w:rPr>
                <w:rFonts w:ascii="Trebuchet MS" w:hAnsi="Trebuchet MS"/>
                <w:w w:val="105"/>
                <w:sz w:val="13"/>
              </w:rPr>
              <w:t>microfilman</w:t>
            </w:r>
            <w:r>
              <w:rPr>
                <w:rFonts w:ascii="Trebuchet MS" w:hAnsi="Trebuchet MS"/>
                <w:spacing w:val="-3"/>
                <w:w w:val="105"/>
                <w:sz w:val="13"/>
              </w:rPr>
              <w:t xml:space="preserve"> </w:t>
            </w:r>
            <w:r>
              <w:rPr>
                <w:rFonts w:ascii="Trebuchet MS" w:hAnsi="Trebuchet MS"/>
                <w:w w:val="105"/>
                <w:sz w:val="13"/>
              </w:rPr>
              <w:t>en</w:t>
            </w:r>
            <w:r>
              <w:rPr>
                <w:rFonts w:ascii="Trebuchet MS" w:hAnsi="Trebuchet MS"/>
                <w:spacing w:val="-3"/>
                <w:w w:val="105"/>
                <w:sz w:val="13"/>
              </w:rPr>
              <w:t xml:space="preserve"> </w:t>
            </w:r>
            <w:r>
              <w:rPr>
                <w:rFonts w:ascii="Trebuchet MS" w:hAnsi="Trebuchet MS"/>
                <w:w w:val="105"/>
                <w:sz w:val="13"/>
              </w:rPr>
              <w:t>promedio:</w:t>
            </w:r>
          </w:p>
        </w:tc>
        <w:tc>
          <w:tcPr>
            <w:tcW w:w="2638" w:type="dxa"/>
            <w:gridSpan w:val="3"/>
            <w:tcBorders>
              <w:top w:val="single" w:sz="6" w:space="0" w:color="000000"/>
              <w:left w:val="single" w:sz="6" w:space="0" w:color="000000"/>
              <w:bottom w:val="single" w:sz="6" w:space="0" w:color="000000"/>
              <w:right w:val="single" w:sz="6" w:space="0" w:color="000000"/>
            </w:tcBorders>
            <w:shd w:val="clear" w:color="auto" w:fill="C2E39C"/>
          </w:tcPr>
          <w:p w14:paraId="0B9C13C6" w14:textId="77777777" w:rsidR="001215C0" w:rsidRDefault="00587B66">
            <w:pPr>
              <w:pStyle w:val="TableParagraph"/>
              <w:spacing w:before="100"/>
              <w:ind w:left="1046" w:right="1002"/>
              <w:jc w:val="center"/>
              <w:rPr>
                <w:rFonts w:ascii="Trebuchet MS"/>
                <w:sz w:val="13"/>
              </w:rPr>
            </w:pPr>
            <w:r>
              <w:rPr>
                <w:rFonts w:ascii="Trebuchet MS"/>
                <w:w w:val="105"/>
                <w:sz w:val="13"/>
              </w:rPr>
              <w:t>Por</w:t>
            </w:r>
            <w:r>
              <w:rPr>
                <w:rFonts w:ascii="Trebuchet MS"/>
                <w:spacing w:val="-3"/>
                <w:w w:val="105"/>
                <w:sz w:val="13"/>
              </w:rPr>
              <w:t xml:space="preserve"> </w:t>
            </w:r>
            <w:r>
              <w:rPr>
                <w:rFonts w:ascii="Trebuchet MS"/>
                <w:w w:val="105"/>
                <w:sz w:val="13"/>
              </w:rPr>
              <w:t>mes?</w:t>
            </w:r>
          </w:p>
        </w:tc>
        <w:tc>
          <w:tcPr>
            <w:tcW w:w="2640" w:type="dxa"/>
            <w:gridSpan w:val="3"/>
            <w:tcBorders>
              <w:top w:val="single" w:sz="6" w:space="0" w:color="000000"/>
              <w:left w:val="single" w:sz="6" w:space="0" w:color="000000"/>
              <w:bottom w:val="single" w:sz="6" w:space="0" w:color="000000"/>
              <w:right w:val="single" w:sz="6" w:space="0" w:color="000000"/>
            </w:tcBorders>
            <w:shd w:val="clear" w:color="auto" w:fill="C2E39C"/>
          </w:tcPr>
          <w:p w14:paraId="7DAF3DB6" w14:textId="77777777" w:rsidR="001215C0" w:rsidRDefault="00587B66">
            <w:pPr>
              <w:pStyle w:val="TableParagraph"/>
              <w:spacing w:before="100"/>
              <w:ind w:left="1054" w:right="1019"/>
              <w:jc w:val="center"/>
              <w:rPr>
                <w:rFonts w:ascii="Trebuchet MS" w:hAnsi="Trebuchet MS"/>
                <w:sz w:val="13"/>
              </w:rPr>
            </w:pPr>
            <w:r>
              <w:rPr>
                <w:rFonts w:ascii="Trebuchet MS" w:hAnsi="Trebuchet MS"/>
                <w:w w:val="105"/>
                <w:sz w:val="13"/>
              </w:rPr>
              <w:t>Por</w:t>
            </w:r>
            <w:r>
              <w:rPr>
                <w:rFonts w:ascii="Trebuchet MS" w:hAnsi="Trebuchet MS"/>
                <w:spacing w:val="-2"/>
                <w:w w:val="105"/>
                <w:sz w:val="13"/>
              </w:rPr>
              <w:t xml:space="preserve"> </w:t>
            </w:r>
            <w:r>
              <w:rPr>
                <w:rFonts w:ascii="Trebuchet MS" w:hAnsi="Trebuchet MS"/>
                <w:w w:val="105"/>
                <w:sz w:val="13"/>
              </w:rPr>
              <w:t>año?</w:t>
            </w:r>
          </w:p>
        </w:tc>
        <w:tc>
          <w:tcPr>
            <w:tcW w:w="880" w:type="dxa"/>
            <w:tcBorders>
              <w:top w:val="single" w:sz="6" w:space="0" w:color="000000"/>
              <w:left w:val="single" w:sz="6" w:space="0" w:color="000000"/>
              <w:bottom w:val="single" w:sz="6" w:space="0" w:color="000000"/>
            </w:tcBorders>
          </w:tcPr>
          <w:p w14:paraId="46DF6474" w14:textId="77777777" w:rsidR="001215C0" w:rsidRDefault="001215C0">
            <w:pPr>
              <w:pStyle w:val="TableParagraph"/>
              <w:rPr>
                <w:rFonts w:ascii="Times New Roman"/>
                <w:sz w:val="12"/>
              </w:rPr>
            </w:pPr>
          </w:p>
        </w:tc>
      </w:tr>
      <w:tr w:rsidR="001215C0" w14:paraId="4F711995" w14:textId="77777777">
        <w:trPr>
          <w:trHeight w:val="392"/>
        </w:trPr>
        <w:tc>
          <w:tcPr>
            <w:tcW w:w="439" w:type="dxa"/>
            <w:tcBorders>
              <w:top w:val="nil"/>
              <w:bottom w:val="nil"/>
              <w:right w:val="single" w:sz="6" w:space="0" w:color="000000"/>
            </w:tcBorders>
          </w:tcPr>
          <w:p w14:paraId="22C443DB" w14:textId="77777777" w:rsidR="001215C0" w:rsidRDefault="001215C0">
            <w:pPr>
              <w:pStyle w:val="TableParagraph"/>
              <w:rPr>
                <w:rFonts w:ascii="Times New Roman"/>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5E6BDE95" w14:textId="77777777" w:rsidR="001215C0" w:rsidRDefault="001215C0">
            <w:pPr>
              <w:rPr>
                <w:sz w:val="2"/>
                <w:szCs w:val="2"/>
              </w:rPr>
            </w:pPr>
          </w:p>
        </w:tc>
        <w:tc>
          <w:tcPr>
            <w:tcW w:w="2638" w:type="dxa"/>
            <w:gridSpan w:val="3"/>
            <w:tcBorders>
              <w:top w:val="single" w:sz="6" w:space="0" w:color="000000"/>
              <w:left w:val="single" w:sz="6" w:space="0" w:color="000000"/>
              <w:bottom w:val="single" w:sz="6" w:space="0" w:color="000000"/>
              <w:right w:val="single" w:sz="6" w:space="0" w:color="000000"/>
            </w:tcBorders>
          </w:tcPr>
          <w:p w14:paraId="6B46E98C" w14:textId="77777777" w:rsidR="001215C0" w:rsidRDefault="00587B66">
            <w:pPr>
              <w:pStyle w:val="TableParagraph"/>
              <w:spacing w:before="100"/>
              <w:ind w:left="1044" w:right="1002"/>
              <w:jc w:val="center"/>
              <w:rPr>
                <w:rFonts w:ascii="Trebuchet MS"/>
                <w:sz w:val="13"/>
              </w:rPr>
            </w:pPr>
            <w:r>
              <w:rPr>
                <w:rFonts w:ascii="Trebuchet MS"/>
                <w:w w:val="105"/>
                <w:sz w:val="13"/>
              </w:rPr>
              <w:t>23.952</w:t>
            </w:r>
          </w:p>
        </w:tc>
        <w:tc>
          <w:tcPr>
            <w:tcW w:w="2640" w:type="dxa"/>
            <w:gridSpan w:val="3"/>
            <w:tcBorders>
              <w:top w:val="single" w:sz="6" w:space="0" w:color="000000"/>
              <w:left w:val="single" w:sz="6" w:space="0" w:color="000000"/>
              <w:bottom w:val="single" w:sz="6" w:space="0" w:color="000000"/>
              <w:right w:val="single" w:sz="6" w:space="0" w:color="000000"/>
            </w:tcBorders>
          </w:tcPr>
          <w:p w14:paraId="1A7A7D86" w14:textId="77777777" w:rsidR="001215C0" w:rsidRDefault="00587B66">
            <w:pPr>
              <w:pStyle w:val="TableParagraph"/>
              <w:spacing w:before="100"/>
              <w:ind w:left="1054" w:right="1019"/>
              <w:jc w:val="center"/>
              <w:rPr>
                <w:rFonts w:ascii="Trebuchet MS"/>
                <w:sz w:val="13"/>
              </w:rPr>
            </w:pPr>
            <w:r>
              <w:rPr>
                <w:rFonts w:ascii="Trebuchet MS"/>
                <w:w w:val="105"/>
                <w:sz w:val="13"/>
              </w:rPr>
              <w:t>287.664</w:t>
            </w:r>
          </w:p>
        </w:tc>
        <w:tc>
          <w:tcPr>
            <w:tcW w:w="880" w:type="dxa"/>
            <w:tcBorders>
              <w:top w:val="single" w:sz="6" w:space="0" w:color="000000"/>
              <w:left w:val="single" w:sz="6" w:space="0" w:color="000000"/>
              <w:bottom w:val="single" w:sz="6" w:space="0" w:color="000000"/>
            </w:tcBorders>
          </w:tcPr>
          <w:p w14:paraId="682E3340" w14:textId="77777777" w:rsidR="001215C0" w:rsidRDefault="001215C0">
            <w:pPr>
              <w:pStyle w:val="TableParagraph"/>
              <w:rPr>
                <w:rFonts w:ascii="Times New Roman"/>
                <w:sz w:val="12"/>
              </w:rPr>
            </w:pPr>
          </w:p>
        </w:tc>
      </w:tr>
      <w:tr w:rsidR="001215C0" w14:paraId="766916AF" w14:textId="77777777">
        <w:trPr>
          <w:trHeight w:val="393"/>
        </w:trPr>
        <w:tc>
          <w:tcPr>
            <w:tcW w:w="439" w:type="dxa"/>
            <w:tcBorders>
              <w:top w:val="nil"/>
              <w:bottom w:val="nil"/>
              <w:right w:val="single" w:sz="6" w:space="0" w:color="000000"/>
            </w:tcBorders>
          </w:tcPr>
          <w:p w14:paraId="40EF4238" w14:textId="77777777" w:rsidR="001215C0" w:rsidRDefault="00587B66">
            <w:pPr>
              <w:pStyle w:val="TableParagraph"/>
              <w:spacing w:before="110"/>
              <w:ind w:left="35" w:right="2"/>
              <w:jc w:val="center"/>
              <w:rPr>
                <w:rFonts w:ascii="Trebuchet MS"/>
                <w:sz w:val="13"/>
              </w:rPr>
            </w:pPr>
            <w:r>
              <w:rPr>
                <w:rFonts w:ascii="Trebuchet MS"/>
                <w:w w:val="105"/>
                <w:sz w:val="13"/>
              </w:rPr>
              <w:t>15</w:t>
            </w:r>
          </w:p>
        </w:tc>
        <w:tc>
          <w:tcPr>
            <w:tcW w:w="10549" w:type="dxa"/>
            <w:gridSpan w:val="8"/>
            <w:tcBorders>
              <w:top w:val="single" w:sz="6" w:space="0" w:color="000000"/>
              <w:left w:val="single" w:sz="6" w:space="0" w:color="000000"/>
              <w:bottom w:val="single" w:sz="6" w:space="0" w:color="000000"/>
            </w:tcBorders>
            <w:shd w:val="clear" w:color="auto" w:fill="92D050"/>
          </w:tcPr>
          <w:p w14:paraId="35CC370F" w14:textId="77777777" w:rsidR="001215C0" w:rsidRDefault="00587B66">
            <w:pPr>
              <w:pStyle w:val="TableParagraph"/>
              <w:spacing w:before="100"/>
              <w:ind w:left="4135" w:right="4091"/>
              <w:jc w:val="center"/>
              <w:rPr>
                <w:rFonts w:ascii="Trebuchet MS" w:hAnsi="Trebuchet MS"/>
                <w:b/>
                <w:sz w:val="13"/>
              </w:rPr>
            </w:pPr>
            <w:r>
              <w:rPr>
                <w:rFonts w:ascii="Trebuchet MS" w:hAnsi="Trebuchet MS"/>
                <w:b/>
                <w:w w:val="105"/>
                <w:sz w:val="13"/>
              </w:rPr>
              <w:t>ASPECTOS</w:t>
            </w:r>
            <w:r>
              <w:rPr>
                <w:rFonts w:ascii="Trebuchet MS" w:hAnsi="Trebuchet MS"/>
                <w:b/>
                <w:spacing w:val="-6"/>
                <w:w w:val="105"/>
                <w:sz w:val="13"/>
              </w:rPr>
              <w:t xml:space="preserve"> </w:t>
            </w:r>
            <w:r>
              <w:rPr>
                <w:rFonts w:ascii="Trebuchet MS" w:hAnsi="Trebuchet MS"/>
                <w:b/>
                <w:w w:val="105"/>
                <w:sz w:val="13"/>
              </w:rPr>
              <w:t>ARCHIVÍSTICOS</w:t>
            </w:r>
          </w:p>
        </w:tc>
      </w:tr>
      <w:tr w:rsidR="001215C0" w14:paraId="14BF30CE" w14:textId="77777777">
        <w:trPr>
          <w:trHeight w:val="393"/>
        </w:trPr>
        <w:tc>
          <w:tcPr>
            <w:tcW w:w="439" w:type="dxa"/>
            <w:tcBorders>
              <w:top w:val="nil"/>
              <w:bottom w:val="nil"/>
              <w:right w:val="single" w:sz="6" w:space="0" w:color="000000"/>
            </w:tcBorders>
          </w:tcPr>
          <w:p w14:paraId="3898286B" w14:textId="77777777" w:rsidR="001215C0" w:rsidRDefault="00587B66">
            <w:pPr>
              <w:pStyle w:val="TableParagraph"/>
              <w:spacing w:before="110"/>
              <w:ind w:left="37" w:right="2"/>
              <w:jc w:val="center"/>
              <w:rPr>
                <w:rFonts w:ascii="Trebuchet MS"/>
                <w:sz w:val="13"/>
              </w:rPr>
            </w:pPr>
            <w:r>
              <w:rPr>
                <w:rFonts w:ascii="Trebuchet MS"/>
                <w:w w:val="105"/>
                <w:sz w:val="13"/>
              </w:rPr>
              <w:t>15.1</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405359A0" w14:textId="77777777" w:rsidR="001215C0" w:rsidRDefault="001215C0">
            <w:pPr>
              <w:pStyle w:val="TableParagraph"/>
              <w:rPr>
                <w:rFonts w:ascii="Trebuchet MS"/>
                <w:sz w:val="16"/>
              </w:rPr>
            </w:pPr>
          </w:p>
          <w:p w14:paraId="58A23746" w14:textId="77777777" w:rsidR="001215C0" w:rsidRDefault="001215C0">
            <w:pPr>
              <w:pStyle w:val="TableParagraph"/>
              <w:spacing w:before="6"/>
              <w:rPr>
                <w:rFonts w:ascii="Trebuchet MS"/>
                <w:sz w:val="19"/>
              </w:rPr>
            </w:pPr>
          </w:p>
          <w:p w14:paraId="622F64B3" w14:textId="77777777" w:rsidR="001215C0" w:rsidRDefault="00587B66">
            <w:pPr>
              <w:pStyle w:val="TableParagraph"/>
              <w:ind w:left="33"/>
              <w:rPr>
                <w:rFonts w:ascii="Trebuchet MS" w:hAnsi="Trebuchet MS"/>
                <w:sz w:val="13"/>
              </w:rPr>
            </w:pPr>
            <w:r>
              <w:rPr>
                <w:rFonts w:ascii="Trebuchet MS" w:hAnsi="Trebuchet MS"/>
                <w:w w:val="105"/>
                <w:sz w:val="13"/>
              </w:rPr>
              <w:t>Está</w:t>
            </w:r>
            <w:r>
              <w:rPr>
                <w:rFonts w:ascii="Trebuchet MS" w:hAnsi="Trebuchet MS"/>
                <w:spacing w:val="-4"/>
                <w:w w:val="105"/>
                <w:sz w:val="13"/>
              </w:rPr>
              <w:t xml:space="preserve"> </w:t>
            </w:r>
            <w:r>
              <w:rPr>
                <w:rFonts w:ascii="Trebuchet MS" w:hAnsi="Trebuchet MS"/>
                <w:w w:val="105"/>
                <w:sz w:val="13"/>
              </w:rPr>
              <w:t>organizada</w:t>
            </w:r>
            <w:r>
              <w:rPr>
                <w:rFonts w:ascii="Trebuchet MS" w:hAnsi="Trebuchet MS"/>
                <w:spacing w:val="-4"/>
                <w:w w:val="105"/>
                <w:sz w:val="13"/>
              </w:rPr>
              <w:t xml:space="preserve"> </w:t>
            </w:r>
            <w:r>
              <w:rPr>
                <w:rFonts w:ascii="Trebuchet MS" w:hAnsi="Trebuchet MS"/>
                <w:w w:val="105"/>
                <w:sz w:val="13"/>
              </w:rPr>
              <w:t>la</w:t>
            </w:r>
            <w:r>
              <w:rPr>
                <w:rFonts w:ascii="Trebuchet MS" w:hAnsi="Trebuchet MS"/>
                <w:spacing w:val="-2"/>
                <w:w w:val="105"/>
                <w:sz w:val="13"/>
              </w:rPr>
              <w:t xml:space="preserve"> </w:t>
            </w:r>
            <w:r>
              <w:rPr>
                <w:rFonts w:ascii="Trebuchet MS" w:hAnsi="Trebuchet MS"/>
                <w:w w:val="105"/>
                <w:sz w:val="13"/>
              </w:rPr>
              <w:t>documentación?</w:t>
            </w:r>
          </w:p>
        </w:tc>
        <w:tc>
          <w:tcPr>
            <w:tcW w:w="880" w:type="dxa"/>
            <w:tcBorders>
              <w:top w:val="single" w:sz="6" w:space="0" w:color="000000"/>
              <w:left w:val="single" w:sz="6" w:space="0" w:color="000000"/>
              <w:bottom w:val="single" w:sz="6" w:space="0" w:color="000000"/>
              <w:right w:val="single" w:sz="6" w:space="0" w:color="000000"/>
            </w:tcBorders>
            <w:shd w:val="clear" w:color="auto" w:fill="2E75B5"/>
          </w:tcPr>
          <w:p w14:paraId="4F3712EC" w14:textId="77777777" w:rsidR="001215C0" w:rsidRDefault="00587B66">
            <w:pPr>
              <w:pStyle w:val="TableParagraph"/>
              <w:spacing w:before="110"/>
              <w:ind w:left="156" w:right="113"/>
              <w:jc w:val="center"/>
              <w:rPr>
                <w:rFonts w:ascii="Trebuchet MS"/>
                <w:sz w:val="13"/>
              </w:rPr>
            </w:pPr>
            <w:r>
              <w:rPr>
                <w:rFonts w:ascii="Trebuchet MS"/>
                <w:w w:val="105"/>
                <w:sz w:val="13"/>
              </w:rPr>
              <w:t>Si</w:t>
            </w:r>
          </w:p>
        </w:tc>
        <w:tc>
          <w:tcPr>
            <w:tcW w:w="884" w:type="dxa"/>
            <w:tcBorders>
              <w:top w:val="single" w:sz="6" w:space="0" w:color="000000"/>
              <w:left w:val="single" w:sz="6" w:space="0" w:color="000000"/>
              <w:bottom w:val="single" w:sz="6" w:space="0" w:color="000000"/>
              <w:right w:val="single" w:sz="6" w:space="0" w:color="000000"/>
            </w:tcBorders>
            <w:shd w:val="clear" w:color="auto" w:fill="2E75B5"/>
          </w:tcPr>
          <w:p w14:paraId="0EDDD728" w14:textId="77777777" w:rsidR="001215C0" w:rsidRDefault="00587B66">
            <w:pPr>
              <w:pStyle w:val="TableParagraph"/>
              <w:spacing w:before="110"/>
              <w:ind w:left="118" w:right="84"/>
              <w:jc w:val="center"/>
              <w:rPr>
                <w:rFonts w:ascii="Trebuchet MS"/>
                <w:sz w:val="13"/>
              </w:rPr>
            </w:pPr>
            <w:r>
              <w:rPr>
                <w:rFonts w:ascii="Trebuchet MS"/>
                <w:w w:val="105"/>
                <w:sz w:val="13"/>
              </w:rPr>
              <w:t>No</w:t>
            </w:r>
          </w:p>
        </w:tc>
        <w:tc>
          <w:tcPr>
            <w:tcW w:w="4394" w:type="dxa"/>
            <w:gridSpan w:val="5"/>
            <w:tcBorders>
              <w:top w:val="single" w:sz="6" w:space="0" w:color="000000"/>
              <w:left w:val="single" w:sz="6" w:space="0" w:color="000000"/>
              <w:bottom w:val="single" w:sz="6" w:space="0" w:color="000000"/>
            </w:tcBorders>
            <w:shd w:val="clear" w:color="auto" w:fill="C2E39C"/>
          </w:tcPr>
          <w:p w14:paraId="6F93D0D3" w14:textId="77777777" w:rsidR="001215C0" w:rsidRDefault="00587B66">
            <w:pPr>
              <w:pStyle w:val="TableParagraph"/>
              <w:spacing w:before="106"/>
              <w:ind w:left="28"/>
              <w:rPr>
                <w:rFonts w:ascii="Trebuchet MS"/>
                <w:sz w:val="13"/>
              </w:rPr>
            </w:pPr>
            <w:r>
              <w:rPr>
                <w:rFonts w:ascii="Trebuchet MS"/>
                <w:w w:val="105"/>
                <w:sz w:val="13"/>
              </w:rPr>
              <w:t>Describa:</w:t>
            </w:r>
          </w:p>
        </w:tc>
      </w:tr>
      <w:tr w:rsidR="001215C0" w14:paraId="2843CA66" w14:textId="77777777">
        <w:trPr>
          <w:trHeight w:val="606"/>
        </w:trPr>
        <w:tc>
          <w:tcPr>
            <w:tcW w:w="439" w:type="dxa"/>
            <w:tcBorders>
              <w:top w:val="nil"/>
              <w:bottom w:val="nil"/>
              <w:right w:val="single" w:sz="6" w:space="0" w:color="000000"/>
            </w:tcBorders>
          </w:tcPr>
          <w:p w14:paraId="05C015F2" w14:textId="77777777" w:rsidR="001215C0" w:rsidRDefault="001215C0">
            <w:pPr>
              <w:pStyle w:val="TableParagraph"/>
              <w:rPr>
                <w:rFonts w:ascii="Times New Roman"/>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3516A6DA" w14:textId="77777777" w:rsidR="001215C0" w:rsidRDefault="001215C0">
            <w:pPr>
              <w:rPr>
                <w:sz w:val="2"/>
                <w:szCs w:val="2"/>
              </w:rPr>
            </w:pPr>
          </w:p>
        </w:tc>
        <w:tc>
          <w:tcPr>
            <w:tcW w:w="880" w:type="dxa"/>
            <w:tcBorders>
              <w:top w:val="single" w:sz="6" w:space="0" w:color="000000"/>
              <w:left w:val="single" w:sz="6" w:space="0" w:color="000000"/>
              <w:bottom w:val="single" w:sz="6" w:space="0" w:color="000000"/>
              <w:right w:val="single" w:sz="6" w:space="0" w:color="000000"/>
            </w:tcBorders>
          </w:tcPr>
          <w:p w14:paraId="410BCD0A" w14:textId="77777777" w:rsidR="001215C0" w:rsidRDefault="001215C0">
            <w:pPr>
              <w:pStyle w:val="TableParagraph"/>
              <w:rPr>
                <w:rFonts w:ascii="Times New Roman"/>
                <w:sz w:val="12"/>
              </w:rPr>
            </w:pPr>
          </w:p>
        </w:tc>
        <w:tc>
          <w:tcPr>
            <w:tcW w:w="884" w:type="dxa"/>
            <w:tcBorders>
              <w:top w:val="single" w:sz="6" w:space="0" w:color="000000"/>
              <w:left w:val="single" w:sz="6" w:space="0" w:color="000000"/>
              <w:bottom w:val="single" w:sz="6" w:space="0" w:color="000000"/>
              <w:right w:val="single" w:sz="6" w:space="0" w:color="000000"/>
            </w:tcBorders>
          </w:tcPr>
          <w:p w14:paraId="7CC5DC49" w14:textId="77777777" w:rsidR="001215C0" w:rsidRDefault="001215C0">
            <w:pPr>
              <w:pStyle w:val="TableParagraph"/>
              <w:spacing w:before="9"/>
              <w:rPr>
                <w:rFonts w:ascii="Trebuchet MS"/>
                <w:sz w:val="18"/>
              </w:rPr>
            </w:pPr>
          </w:p>
          <w:p w14:paraId="4DA0CCB0" w14:textId="77777777" w:rsidR="001215C0" w:rsidRDefault="00587B66">
            <w:pPr>
              <w:pStyle w:val="TableParagraph"/>
              <w:ind w:left="37"/>
              <w:jc w:val="center"/>
              <w:rPr>
                <w:rFonts w:ascii="Trebuchet MS"/>
                <w:sz w:val="13"/>
              </w:rPr>
            </w:pPr>
            <w:r>
              <w:rPr>
                <w:rFonts w:ascii="Trebuchet MS"/>
                <w:w w:val="105"/>
                <w:sz w:val="13"/>
              </w:rPr>
              <w:t>X</w:t>
            </w:r>
          </w:p>
        </w:tc>
        <w:tc>
          <w:tcPr>
            <w:tcW w:w="4394" w:type="dxa"/>
            <w:gridSpan w:val="5"/>
            <w:tcBorders>
              <w:top w:val="single" w:sz="6" w:space="0" w:color="000000"/>
              <w:left w:val="single" w:sz="6" w:space="0" w:color="000000"/>
              <w:bottom w:val="single" w:sz="6" w:space="0" w:color="000000"/>
            </w:tcBorders>
          </w:tcPr>
          <w:p w14:paraId="2CD952A2" w14:textId="77777777" w:rsidR="001215C0" w:rsidRDefault="00587B66">
            <w:pPr>
              <w:pStyle w:val="TableParagraph"/>
              <w:spacing w:before="119" w:line="292" w:lineRule="auto"/>
              <w:ind w:left="28" w:right="181"/>
              <w:rPr>
                <w:rFonts w:ascii="Trebuchet MS" w:hAnsi="Trebuchet MS"/>
                <w:sz w:val="13"/>
              </w:rPr>
            </w:pPr>
            <w:r>
              <w:rPr>
                <w:rFonts w:ascii="Trebuchet MS" w:hAnsi="Trebuchet MS"/>
                <w:w w:val="105"/>
                <w:sz w:val="13"/>
              </w:rPr>
              <w:t>La documentación se encuentra clasificada, sin embargo, no se han</w:t>
            </w:r>
            <w:r>
              <w:rPr>
                <w:rFonts w:ascii="Trebuchet MS" w:hAnsi="Trebuchet MS"/>
                <w:spacing w:val="-39"/>
                <w:w w:val="105"/>
                <w:sz w:val="13"/>
              </w:rPr>
              <w:t xml:space="preserve"> </w:t>
            </w:r>
            <w:r>
              <w:rPr>
                <w:rFonts w:ascii="Trebuchet MS" w:hAnsi="Trebuchet MS"/>
                <w:w w:val="105"/>
                <w:sz w:val="13"/>
              </w:rPr>
              <w:t>realizado</w:t>
            </w:r>
            <w:r>
              <w:rPr>
                <w:rFonts w:ascii="Trebuchet MS" w:hAnsi="Trebuchet MS"/>
                <w:spacing w:val="-1"/>
                <w:w w:val="105"/>
                <w:sz w:val="13"/>
              </w:rPr>
              <w:t xml:space="preserve"> </w:t>
            </w:r>
            <w:r>
              <w:rPr>
                <w:rFonts w:ascii="Trebuchet MS" w:hAnsi="Trebuchet MS"/>
                <w:w w:val="105"/>
                <w:sz w:val="13"/>
              </w:rPr>
              <w:t>procesos</w:t>
            </w:r>
            <w:r>
              <w:rPr>
                <w:rFonts w:ascii="Trebuchet MS" w:hAnsi="Trebuchet MS"/>
                <w:spacing w:val="-2"/>
                <w:w w:val="105"/>
                <w:sz w:val="13"/>
              </w:rPr>
              <w:t xml:space="preserve"> </w:t>
            </w:r>
            <w:r>
              <w:rPr>
                <w:rFonts w:ascii="Trebuchet MS" w:hAnsi="Trebuchet MS"/>
                <w:w w:val="105"/>
                <w:sz w:val="13"/>
              </w:rPr>
              <w:t>técnicos</w:t>
            </w:r>
            <w:r>
              <w:rPr>
                <w:rFonts w:ascii="Trebuchet MS" w:hAnsi="Trebuchet MS"/>
                <w:spacing w:val="-2"/>
                <w:w w:val="105"/>
                <w:sz w:val="13"/>
              </w:rPr>
              <w:t xml:space="preserve"> </w:t>
            </w:r>
            <w:r>
              <w:rPr>
                <w:rFonts w:ascii="Trebuchet MS" w:hAnsi="Trebuchet MS"/>
                <w:w w:val="105"/>
                <w:sz w:val="13"/>
              </w:rPr>
              <w:t>archivísticos</w:t>
            </w:r>
            <w:r>
              <w:rPr>
                <w:rFonts w:ascii="Trebuchet MS" w:hAnsi="Trebuchet MS"/>
                <w:spacing w:val="-2"/>
                <w:w w:val="105"/>
                <w:sz w:val="13"/>
              </w:rPr>
              <w:t xml:space="preserve"> </w:t>
            </w:r>
            <w:r>
              <w:rPr>
                <w:rFonts w:ascii="Trebuchet MS" w:hAnsi="Trebuchet MS"/>
                <w:w w:val="105"/>
                <w:sz w:val="13"/>
              </w:rPr>
              <w:t>a</w:t>
            </w:r>
            <w:r>
              <w:rPr>
                <w:rFonts w:ascii="Trebuchet MS" w:hAnsi="Trebuchet MS"/>
                <w:spacing w:val="-1"/>
                <w:w w:val="105"/>
                <w:sz w:val="13"/>
              </w:rPr>
              <w:t xml:space="preserve"> </w:t>
            </w:r>
            <w:r>
              <w:rPr>
                <w:rFonts w:ascii="Trebuchet MS" w:hAnsi="Trebuchet MS"/>
                <w:w w:val="105"/>
                <w:sz w:val="13"/>
              </w:rPr>
              <w:t>las</w:t>
            </w:r>
            <w:r>
              <w:rPr>
                <w:rFonts w:ascii="Trebuchet MS" w:hAnsi="Trebuchet MS"/>
                <w:spacing w:val="-2"/>
                <w:w w:val="105"/>
                <w:sz w:val="13"/>
              </w:rPr>
              <w:t xml:space="preserve"> </w:t>
            </w:r>
            <w:r>
              <w:rPr>
                <w:rFonts w:ascii="Trebuchet MS" w:hAnsi="Trebuchet MS"/>
                <w:w w:val="105"/>
                <w:sz w:val="13"/>
              </w:rPr>
              <w:t>carpetas</w:t>
            </w:r>
          </w:p>
        </w:tc>
      </w:tr>
      <w:tr w:rsidR="001215C0" w14:paraId="108E2A99" w14:textId="77777777">
        <w:trPr>
          <w:trHeight w:val="392"/>
        </w:trPr>
        <w:tc>
          <w:tcPr>
            <w:tcW w:w="439" w:type="dxa"/>
            <w:tcBorders>
              <w:top w:val="nil"/>
              <w:bottom w:val="nil"/>
              <w:right w:val="single" w:sz="6" w:space="0" w:color="000000"/>
            </w:tcBorders>
          </w:tcPr>
          <w:p w14:paraId="4BB871B6" w14:textId="77777777" w:rsidR="001215C0" w:rsidRDefault="00587B66">
            <w:pPr>
              <w:pStyle w:val="TableParagraph"/>
              <w:spacing w:before="110"/>
              <w:ind w:left="37" w:right="2"/>
              <w:jc w:val="center"/>
              <w:rPr>
                <w:rFonts w:ascii="Trebuchet MS"/>
                <w:sz w:val="13"/>
              </w:rPr>
            </w:pPr>
            <w:r>
              <w:rPr>
                <w:rFonts w:ascii="Trebuchet MS"/>
                <w:w w:val="105"/>
                <w:sz w:val="13"/>
              </w:rPr>
              <w:t>15.2</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7DEF37F8" w14:textId="77777777" w:rsidR="001215C0" w:rsidRDefault="001215C0">
            <w:pPr>
              <w:pStyle w:val="TableParagraph"/>
              <w:rPr>
                <w:rFonts w:ascii="Trebuchet MS"/>
                <w:sz w:val="16"/>
              </w:rPr>
            </w:pPr>
          </w:p>
          <w:p w14:paraId="5D4311AA" w14:textId="77777777" w:rsidR="001215C0" w:rsidRDefault="00587B66">
            <w:pPr>
              <w:pStyle w:val="TableParagraph"/>
              <w:spacing w:before="118"/>
              <w:ind w:left="33"/>
              <w:rPr>
                <w:rFonts w:ascii="Trebuchet MS" w:hAnsi="Trebuchet MS"/>
                <w:sz w:val="13"/>
              </w:rPr>
            </w:pPr>
            <w:r>
              <w:rPr>
                <w:rFonts w:ascii="Trebuchet MS" w:hAnsi="Trebuchet MS"/>
                <w:w w:val="105"/>
                <w:sz w:val="13"/>
              </w:rPr>
              <w:t>La</w:t>
            </w:r>
            <w:r>
              <w:rPr>
                <w:rFonts w:ascii="Trebuchet MS" w:hAnsi="Trebuchet MS"/>
                <w:spacing w:val="-4"/>
                <w:w w:val="105"/>
                <w:sz w:val="13"/>
              </w:rPr>
              <w:t xml:space="preserve"> </w:t>
            </w:r>
            <w:r>
              <w:rPr>
                <w:rFonts w:ascii="Trebuchet MS" w:hAnsi="Trebuchet MS"/>
                <w:w w:val="105"/>
                <w:sz w:val="13"/>
              </w:rPr>
              <w:t>documentación</w:t>
            </w:r>
            <w:r>
              <w:rPr>
                <w:rFonts w:ascii="Trebuchet MS" w:hAnsi="Trebuchet MS"/>
                <w:spacing w:val="-4"/>
                <w:w w:val="105"/>
                <w:sz w:val="13"/>
              </w:rPr>
              <w:t xml:space="preserve"> </w:t>
            </w:r>
            <w:r>
              <w:rPr>
                <w:rFonts w:ascii="Trebuchet MS" w:hAnsi="Trebuchet MS"/>
                <w:w w:val="105"/>
                <w:sz w:val="13"/>
              </w:rPr>
              <w:t>esta</w:t>
            </w:r>
            <w:r>
              <w:rPr>
                <w:rFonts w:ascii="Trebuchet MS" w:hAnsi="Trebuchet MS"/>
                <w:spacing w:val="-4"/>
                <w:w w:val="105"/>
                <w:sz w:val="13"/>
              </w:rPr>
              <w:t xml:space="preserve"> </w:t>
            </w:r>
            <w:r>
              <w:rPr>
                <w:rFonts w:ascii="Trebuchet MS" w:hAnsi="Trebuchet MS"/>
                <w:w w:val="105"/>
                <w:sz w:val="13"/>
              </w:rPr>
              <w:t>clasificada</w:t>
            </w:r>
            <w:r>
              <w:rPr>
                <w:rFonts w:ascii="Trebuchet MS" w:hAnsi="Trebuchet MS"/>
                <w:spacing w:val="-4"/>
                <w:w w:val="105"/>
                <w:sz w:val="13"/>
              </w:rPr>
              <w:t xml:space="preserve"> </w:t>
            </w:r>
            <w:r>
              <w:rPr>
                <w:rFonts w:ascii="Trebuchet MS" w:hAnsi="Trebuchet MS"/>
                <w:w w:val="105"/>
                <w:sz w:val="13"/>
              </w:rPr>
              <w:t>por:</w:t>
            </w:r>
          </w:p>
        </w:tc>
        <w:tc>
          <w:tcPr>
            <w:tcW w:w="1764" w:type="dxa"/>
            <w:gridSpan w:val="2"/>
            <w:tcBorders>
              <w:top w:val="single" w:sz="6" w:space="0" w:color="000000"/>
              <w:left w:val="single" w:sz="6" w:space="0" w:color="000000"/>
              <w:bottom w:val="single" w:sz="6" w:space="0" w:color="000000"/>
              <w:right w:val="single" w:sz="6" w:space="0" w:color="000000"/>
            </w:tcBorders>
            <w:shd w:val="clear" w:color="auto" w:fill="C2E39C"/>
          </w:tcPr>
          <w:p w14:paraId="7109883D" w14:textId="77777777" w:rsidR="001215C0" w:rsidRDefault="00587B66">
            <w:pPr>
              <w:pStyle w:val="TableParagraph"/>
              <w:spacing w:before="105"/>
              <w:ind w:left="311"/>
              <w:rPr>
                <w:rFonts w:ascii="Trebuchet MS" w:hAnsi="Trebuchet MS"/>
                <w:sz w:val="13"/>
              </w:rPr>
            </w:pPr>
            <w:r>
              <w:rPr>
                <w:rFonts w:ascii="Trebuchet MS" w:hAnsi="Trebuchet MS"/>
                <w:w w:val="105"/>
                <w:sz w:val="13"/>
              </w:rPr>
              <w:t>Orgánica-funcional</w:t>
            </w:r>
          </w:p>
        </w:tc>
        <w:tc>
          <w:tcPr>
            <w:tcW w:w="874" w:type="dxa"/>
            <w:tcBorders>
              <w:top w:val="single" w:sz="6" w:space="0" w:color="000000"/>
              <w:left w:val="single" w:sz="6" w:space="0" w:color="000000"/>
              <w:bottom w:val="single" w:sz="6" w:space="0" w:color="000000"/>
              <w:right w:val="single" w:sz="6" w:space="0" w:color="000000"/>
            </w:tcBorders>
            <w:shd w:val="clear" w:color="auto" w:fill="C2E39C"/>
          </w:tcPr>
          <w:p w14:paraId="15BC7211" w14:textId="77777777" w:rsidR="001215C0" w:rsidRDefault="00587B66">
            <w:pPr>
              <w:pStyle w:val="TableParagraph"/>
              <w:spacing w:before="115"/>
              <w:ind w:left="49" w:right="22"/>
              <w:jc w:val="center"/>
              <w:rPr>
                <w:rFonts w:ascii="Trebuchet MS"/>
                <w:sz w:val="13"/>
              </w:rPr>
            </w:pPr>
            <w:r>
              <w:rPr>
                <w:rFonts w:ascii="Trebuchet MS"/>
                <w:w w:val="105"/>
                <w:sz w:val="13"/>
              </w:rPr>
              <w:t>Procedencia</w:t>
            </w:r>
          </w:p>
        </w:tc>
        <w:tc>
          <w:tcPr>
            <w:tcW w:w="883" w:type="dxa"/>
            <w:tcBorders>
              <w:top w:val="single" w:sz="6" w:space="0" w:color="000000"/>
              <w:left w:val="single" w:sz="6" w:space="0" w:color="000000"/>
              <w:bottom w:val="single" w:sz="6" w:space="0" w:color="000000"/>
              <w:right w:val="single" w:sz="6" w:space="0" w:color="000000"/>
            </w:tcBorders>
            <w:shd w:val="clear" w:color="auto" w:fill="C2E39C"/>
          </w:tcPr>
          <w:p w14:paraId="7970AAD9" w14:textId="77777777" w:rsidR="001215C0" w:rsidRDefault="00587B66">
            <w:pPr>
              <w:pStyle w:val="TableParagraph"/>
              <w:spacing w:before="23"/>
              <w:ind w:left="64" w:right="38"/>
              <w:jc w:val="center"/>
              <w:rPr>
                <w:rFonts w:ascii="Trebuchet MS" w:hAnsi="Trebuchet MS"/>
                <w:sz w:val="13"/>
              </w:rPr>
            </w:pPr>
            <w:r>
              <w:rPr>
                <w:rFonts w:ascii="Trebuchet MS" w:hAnsi="Trebuchet MS"/>
                <w:w w:val="105"/>
                <w:sz w:val="13"/>
              </w:rPr>
              <w:t>Temática</w:t>
            </w:r>
            <w:r>
              <w:rPr>
                <w:rFonts w:ascii="Trebuchet MS" w:hAnsi="Trebuchet MS"/>
                <w:spacing w:val="-3"/>
                <w:w w:val="105"/>
                <w:sz w:val="13"/>
              </w:rPr>
              <w:t xml:space="preserve"> </w:t>
            </w:r>
            <w:r>
              <w:rPr>
                <w:rFonts w:ascii="Trebuchet MS" w:hAnsi="Trebuchet MS"/>
                <w:w w:val="105"/>
                <w:sz w:val="13"/>
              </w:rPr>
              <w:t>o</w:t>
            </w:r>
          </w:p>
          <w:p w14:paraId="72573B45" w14:textId="77777777" w:rsidR="001215C0" w:rsidRDefault="00587B66">
            <w:pPr>
              <w:pStyle w:val="TableParagraph"/>
              <w:spacing w:before="34"/>
              <w:ind w:left="67" w:right="38"/>
              <w:jc w:val="center"/>
              <w:rPr>
                <w:rFonts w:ascii="Trebuchet MS"/>
                <w:sz w:val="13"/>
              </w:rPr>
            </w:pPr>
            <w:r>
              <w:rPr>
                <w:rFonts w:ascii="Trebuchet MS"/>
                <w:w w:val="105"/>
                <w:sz w:val="13"/>
              </w:rPr>
              <w:t>Asunto</w:t>
            </w:r>
          </w:p>
        </w:tc>
        <w:tc>
          <w:tcPr>
            <w:tcW w:w="877" w:type="dxa"/>
            <w:tcBorders>
              <w:top w:val="single" w:sz="6" w:space="0" w:color="000000"/>
              <w:left w:val="single" w:sz="6" w:space="0" w:color="000000"/>
              <w:bottom w:val="single" w:sz="6" w:space="0" w:color="000000"/>
              <w:right w:val="single" w:sz="6" w:space="0" w:color="000000"/>
            </w:tcBorders>
            <w:shd w:val="clear" w:color="auto" w:fill="C2E39C"/>
          </w:tcPr>
          <w:p w14:paraId="1789AA66" w14:textId="77777777" w:rsidR="001215C0" w:rsidRDefault="00587B66">
            <w:pPr>
              <w:pStyle w:val="TableParagraph"/>
              <w:spacing w:before="115"/>
              <w:ind w:left="35" w:right="12"/>
              <w:jc w:val="center"/>
              <w:rPr>
                <w:rFonts w:ascii="Trebuchet MS"/>
                <w:sz w:val="13"/>
              </w:rPr>
            </w:pPr>
            <w:r>
              <w:rPr>
                <w:rFonts w:ascii="Trebuchet MS"/>
                <w:w w:val="105"/>
                <w:sz w:val="13"/>
              </w:rPr>
              <w:t>Autor</w:t>
            </w:r>
          </w:p>
        </w:tc>
        <w:tc>
          <w:tcPr>
            <w:tcW w:w="1760" w:type="dxa"/>
            <w:gridSpan w:val="2"/>
            <w:tcBorders>
              <w:top w:val="single" w:sz="6" w:space="0" w:color="000000"/>
              <w:left w:val="single" w:sz="6" w:space="0" w:color="000000"/>
              <w:bottom w:val="single" w:sz="6" w:space="0" w:color="000000"/>
            </w:tcBorders>
            <w:shd w:val="clear" w:color="auto" w:fill="C2E39C"/>
          </w:tcPr>
          <w:p w14:paraId="175AC6ED" w14:textId="77777777" w:rsidR="001215C0" w:rsidRDefault="00587B66">
            <w:pPr>
              <w:pStyle w:val="TableParagraph"/>
              <w:spacing w:before="105"/>
              <w:ind w:left="727" w:right="697"/>
              <w:jc w:val="center"/>
              <w:rPr>
                <w:rFonts w:ascii="Trebuchet MS"/>
                <w:sz w:val="13"/>
              </w:rPr>
            </w:pPr>
            <w:r>
              <w:rPr>
                <w:rFonts w:ascii="Trebuchet MS"/>
                <w:w w:val="105"/>
                <w:sz w:val="13"/>
              </w:rPr>
              <w:t>Otro</w:t>
            </w:r>
          </w:p>
        </w:tc>
      </w:tr>
      <w:tr w:rsidR="001215C0" w14:paraId="0B2832BD" w14:textId="77777777">
        <w:trPr>
          <w:trHeight w:val="393"/>
        </w:trPr>
        <w:tc>
          <w:tcPr>
            <w:tcW w:w="439" w:type="dxa"/>
            <w:tcBorders>
              <w:top w:val="nil"/>
              <w:bottom w:val="nil"/>
              <w:right w:val="single" w:sz="6" w:space="0" w:color="000000"/>
            </w:tcBorders>
          </w:tcPr>
          <w:p w14:paraId="3904E169" w14:textId="77777777" w:rsidR="001215C0" w:rsidRDefault="001215C0">
            <w:pPr>
              <w:pStyle w:val="TableParagraph"/>
              <w:rPr>
                <w:rFonts w:ascii="Times New Roman"/>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0B484AF8" w14:textId="77777777" w:rsidR="001215C0" w:rsidRDefault="001215C0">
            <w:pPr>
              <w:rPr>
                <w:sz w:val="2"/>
                <w:szCs w:val="2"/>
              </w:rPr>
            </w:pPr>
          </w:p>
        </w:tc>
        <w:tc>
          <w:tcPr>
            <w:tcW w:w="1764" w:type="dxa"/>
            <w:gridSpan w:val="2"/>
            <w:tcBorders>
              <w:top w:val="single" w:sz="6" w:space="0" w:color="000000"/>
              <w:left w:val="single" w:sz="6" w:space="0" w:color="000000"/>
              <w:bottom w:val="single" w:sz="6" w:space="0" w:color="000000"/>
              <w:right w:val="single" w:sz="6" w:space="0" w:color="000000"/>
            </w:tcBorders>
          </w:tcPr>
          <w:p w14:paraId="6F70CD0E" w14:textId="77777777" w:rsidR="001215C0" w:rsidRDefault="00587B66">
            <w:pPr>
              <w:pStyle w:val="TableParagraph"/>
              <w:spacing w:before="100"/>
              <w:ind w:left="39"/>
              <w:jc w:val="center"/>
              <w:rPr>
                <w:rFonts w:ascii="Trebuchet MS"/>
                <w:sz w:val="13"/>
              </w:rPr>
            </w:pPr>
            <w:r>
              <w:rPr>
                <w:rFonts w:ascii="Trebuchet MS"/>
                <w:w w:val="105"/>
                <w:sz w:val="13"/>
              </w:rPr>
              <w:t>X</w:t>
            </w:r>
          </w:p>
        </w:tc>
        <w:tc>
          <w:tcPr>
            <w:tcW w:w="874" w:type="dxa"/>
            <w:tcBorders>
              <w:top w:val="single" w:sz="6" w:space="0" w:color="000000"/>
              <w:left w:val="single" w:sz="6" w:space="0" w:color="000000"/>
              <w:bottom w:val="single" w:sz="6" w:space="0" w:color="000000"/>
              <w:right w:val="single" w:sz="6" w:space="0" w:color="000000"/>
            </w:tcBorders>
          </w:tcPr>
          <w:p w14:paraId="55777E6E" w14:textId="77777777" w:rsidR="001215C0" w:rsidRDefault="00587B66">
            <w:pPr>
              <w:pStyle w:val="TableParagraph"/>
              <w:spacing w:before="115"/>
              <w:ind w:left="27"/>
              <w:jc w:val="center"/>
              <w:rPr>
                <w:rFonts w:ascii="Trebuchet MS"/>
                <w:sz w:val="13"/>
              </w:rPr>
            </w:pPr>
            <w:r>
              <w:rPr>
                <w:rFonts w:ascii="Trebuchet MS"/>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643A34F9" w14:textId="77777777" w:rsidR="001215C0" w:rsidRDefault="00587B66">
            <w:pPr>
              <w:pStyle w:val="TableParagraph"/>
              <w:spacing w:before="115"/>
              <w:ind w:left="28"/>
              <w:jc w:val="center"/>
              <w:rPr>
                <w:rFonts w:ascii="Trebuchet MS"/>
                <w:sz w:val="13"/>
              </w:rPr>
            </w:pPr>
            <w:r>
              <w:rPr>
                <w:rFonts w:ascii="Trebuchet MS"/>
                <w:w w:val="105"/>
                <w:sz w:val="13"/>
              </w:rPr>
              <w:t>X</w:t>
            </w:r>
          </w:p>
        </w:tc>
        <w:tc>
          <w:tcPr>
            <w:tcW w:w="877" w:type="dxa"/>
            <w:tcBorders>
              <w:top w:val="single" w:sz="6" w:space="0" w:color="000000"/>
              <w:left w:val="single" w:sz="6" w:space="0" w:color="000000"/>
              <w:bottom w:val="single" w:sz="6" w:space="0" w:color="000000"/>
              <w:right w:val="single" w:sz="6" w:space="0" w:color="000000"/>
            </w:tcBorders>
          </w:tcPr>
          <w:p w14:paraId="280F2DB1" w14:textId="77777777" w:rsidR="001215C0" w:rsidRDefault="001215C0">
            <w:pPr>
              <w:pStyle w:val="TableParagraph"/>
              <w:rPr>
                <w:rFonts w:ascii="Times New Roman"/>
                <w:sz w:val="12"/>
              </w:rPr>
            </w:pPr>
          </w:p>
        </w:tc>
        <w:tc>
          <w:tcPr>
            <w:tcW w:w="1760" w:type="dxa"/>
            <w:gridSpan w:val="2"/>
            <w:tcBorders>
              <w:top w:val="single" w:sz="6" w:space="0" w:color="000000"/>
              <w:left w:val="single" w:sz="6" w:space="0" w:color="000000"/>
              <w:bottom w:val="single" w:sz="6" w:space="0" w:color="000000"/>
            </w:tcBorders>
          </w:tcPr>
          <w:p w14:paraId="6958B517" w14:textId="77777777" w:rsidR="001215C0" w:rsidRDefault="001215C0">
            <w:pPr>
              <w:pStyle w:val="TableParagraph"/>
              <w:rPr>
                <w:rFonts w:ascii="Times New Roman"/>
                <w:sz w:val="12"/>
              </w:rPr>
            </w:pPr>
          </w:p>
        </w:tc>
      </w:tr>
      <w:tr w:rsidR="001215C0" w14:paraId="0ADC740E" w14:textId="77777777">
        <w:trPr>
          <w:trHeight w:val="392"/>
        </w:trPr>
        <w:tc>
          <w:tcPr>
            <w:tcW w:w="439" w:type="dxa"/>
            <w:tcBorders>
              <w:top w:val="nil"/>
              <w:bottom w:val="nil"/>
              <w:right w:val="single" w:sz="6" w:space="0" w:color="000000"/>
            </w:tcBorders>
          </w:tcPr>
          <w:p w14:paraId="202F280C" w14:textId="77777777" w:rsidR="001215C0" w:rsidRDefault="00587B66">
            <w:pPr>
              <w:pStyle w:val="TableParagraph"/>
              <w:spacing w:before="110"/>
              <w:ind w:left="37" w:right="2"/>
              <w:jc w:val="center"/>
              <w:rPr>
                <w:rFonts w:ascii="Trebuchet MS"/>
                <w:sz w:val="13"/>
              </w:rPr>
            </w:pPr>
            <w:r>
              <w:rPr>
                <w:rFonts w:ascii="Trebuchet MS"/>
                <w:w w:val="105"/>
                <w:sz w:val="13"/>
              </w:rPr>
              <w:t>15.3</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4C200E5A" w14:textId="77777777" w:rsidR="001215C0" w:rsidRDefault="001215C0">
            <w:pPr>
              <w:pStyle w:val="TableParagraph"/>
              <w:rPr>
                <w:rFonts w:ascii="Trebuchet MS"/>
                <w:sz w:val="16"/>
              </w:rPr>
            </w:pPr>
          </w:p>
          <w:p w14:paraId="04D3832B" w14:textId="77777777" w:rsidR="001215C0" w:rsidRDefault="00587B66">
            <w:pPr>
              <w:pStyle w:val="TableParagraph"/>
              <w:spacing w:before="118"/>
              <w:ind w:left="33"/>
              <w:rPr>
                <w:rFonts w:ascii="Trebuchet MS" w:hAnsi="Trebuchet MS"/>
                <w:sz w:val="13"/>
              </w:rPr>
            </w:pPr>
            <w:r>
              <w:rPr>
                <w:rFonts w:ascii="Trebuchet MS" w:hAnsi="Trebuchet MS"/>
                <w:w w:val="105"/>
                <w:sz w:val="13"/>
              </w:rPr>
              <w:t>La</w:t>
            </w:r>
            <w:r>
              <w:rPr>
                <w:rFonts w:ascii="Trebuchet MS" w:hAnsi="Trebuchet MS"/>
                <w:spacing w:val="-3"/>
                <w:w w:val="105"/>
                <w:sz w:val="13"/>
              </w:rPr>
              <w:t xml:space="preserve"> </w:t>
            </w:r>
            <w:r>
              <w:rPr>
                <w:rFonts w:ascii="Trebuchet MS" w:hAnsi="Trebuchet MS"/>
                <w:w w:val="105"/>
                <w:sz w:val="13"/>
              </w:rPr>
              <w:t>documentación</w:t>
            </w:r>
            <w:r>
              <w:rPr>
                <w:rFonts w:ascii="Trebuchet MS" w:hAnsi="Trebuchet MS"/>
                <w:spacing w:val="-4"/>
                <w:w w:val="105"/>
                <w:sz w:val="13"/>
              </w:rPr>
              <w:t xml:space="preserve"> </w:t>
            </w:r>
            <w:r>
              <w:rPr>
                <w:rFonts w:ascii="Trebuchet MS" w:hAnsi="Trebuchet MS"/>
                <w:w w:val="105"/>
                <w:sz w:val="13"/>
              </w:rPr>
              <w:t>esta</w:t>
            </w:r>
            <w:r>
              <w:rPr>
                <w:rFonts w:ascii="Trebuchet MS" w:hAnsi="Trebuchet MS"/>
                <w:spacing w:val="-3"/>
                <w:w w:val="105"/>
                <w:sz w:val="13"/>
              </w:rPr>
              <w:t xml:space="preserve"> </w:t>
            </w:r>
            <w:r>
              <w:rPr>
                <w:rFonts w:ascii="Trebuchet MS" w:hAnsi="Trebuchet MS"/>
                <w:w w:val="105"/>
                <w:sz w:val="13"/>
              </w:rPr>
              <w:t>ordenada</w:t>
            </w:r>
            <w:r>
              <w:rPr>
                <w:rFonts w:ascii="Trebuchet MS" w:hAnsi="Trebuchet MS"/>
                <w:spacing w:val="-4"/>
                <w:w w:val="105"/>
                <w:sz w:val="13"/>
              </w:rPr>
              <w:t xml:space="preserve"> </w:t>
            </w:r>
            <w:r>
              <w:rPr>
                <w:rFonts w:ascii="Trebuchet MS" w:hAnsi="Trebuchet MS"/>
                <w:w w:val="105"/>
                <w:sz w:val="13"/>
              </w:rPr>
              <w:t>por:</w:t>
            </w:r>
          </w:p>
        </w:tc>
        <w:tc>
          <w:tcPr>
            <w:tcW w:w="1764" w:type="dxa"/>
            <w:gridSpan w:val="2"/>
            <w:tcBorders>
              <w:top w:val="single" w:sz="6" w:space="0" w:color="000000"/>
              <w:left w:val="single" w:sz="6" w:space="0" w:color="000000"/>
              <w:bottom w:val="single" w:sz="6" w:space="0" w:color="000000"/>
              <w:right w:val="single" w:sz="6" w:space="0" w:color="000000"/>
            </w:tcBorders>
            <w:shd w:val="clear" w:color="auto" w:fill="C2E39C"/>
          </w:tcPr>
          <w:p w14:paraId="415BAE63" w14:textId="77777777" w:rsidR="001215C0" w:rsidRDefault="00587B66">
            <w:pPr>
              <w:pStyle w:val="TableParagraph"/>
              <w:spacing w:before="100"/>
              <w:ind w:left="577"/>
              <w:rPr>
                <w:rFonts w:ascii="Trebuchet MS" w:hAnsi="Trebuchet MS"/>
                <w:sz w:val="13"/>
              </w:rPr>
            </w:pPr>
            <w:r>
              <w:rPr>
                <w:rFonts w:ascii="Trebuchet MS" w:hAnsi="Trebuchet MS"/>
                <w:w w:val="105"/>
                <w:sz w:val="13"/>
              </w:rPr>
              <w:t>Alfabético</w:t>
            </w:r>
          </w:p>
        </w:tc>
        <w:tc>
          <w:tcPr>
            <w:tcW w:w="874" w:type="dxa"/>
            <w:tcBorders>
              <w:top w:val="single" w:sz="6" w:space="0" w:color="000000"/>
              <w:left w:val="single" w:sz="6" w:space="0" w:color="000000"/>
              <w:bottom w:val="single" w:sz="6" w:space="0" w:color="000000"/>
              <w:right w:val="single" w:sz="6" w:space="0" w:color="000000"/>
            </w:tcBorders>
            <w:shd w:val="clear" w:color="auto" w:fill="C2E39C"/>
          </w:tcPr>
          <w:p w14:paraId="753DD46B" w14:textId="77777777" w:rsidR="001215C0" w:rsidRDefault="00587B66">
            <w:pPr>
              <w:pStyle w:val="TableParagraph"/>
              <w:spacing w:before="110"/>
              <w:ind w:left="49" w:right="13"/>
              <w:jc w:val="center"/>
              <w:rPr>
                <w:rFonts w:ascii="Trebuchet MS" w:hAnsi="Trebuchet MS"/>
                <w:sz w:val="13"/>
              </w:rPr>
            </w:pPr>
            <w:r>
              <w:rPr>
                <w:rFonts w:ascii="Trebuchet MS" w:hAnsi="Trebuchet MS"/>
                <w:w w:val="105"/>
                <w:sz w:val="13"/>
              </w:rPr>
              <w:t>Numérico</w:t>
            </w:r>
          </w:p>
        </w:tc>
        <w:tc>
          <w:tcPr>
            <w:tcW w:w="883" w:type="dxa"/>
            <w:tcBorders>
              <w:top w:val="single" w:sz="6" w:space="0" w:color="000000"/>
              <w:left w:val="single" w:sz="6" w:space="0" w:color="000000"/>
              <w:bottom w:val="single" w:sz="6" w:space="0" w:color="000000"/>
              <w:right w:val="single" w:sz="6" w:space="0" w:color="000000"/>
            </w:tcBorders>
            <w:shd w:val="clear" w:color="auto" w:fill="C2E39C"/>
          </w:tcPr>
          <w:p w14:paraId="600AFF82" w14:textId="77777777" w:rsidR="001215C0" w:rsidRDefault="00587B66">
            <w:pPr>
              <w:pStyle w:val="TableParagraph"/>
              <w:spacing w:before="110"/>
              <w:ind w:left="71" w:right="38"/>
              <w:jc w:val="center"/>
              <w:rPr>
                <w:rFonts w:ascii="Trebuchet MS" w:hAnsi="Trebuchet MS"/>
                <w:sz w:val="13"/>
              </w:rPr>
            </w:pPr>
            <w:r>
              <w:rPr>
                <w:rFonts w:ascii="Trebuchet MS" w:hAnsi="Trebuchet MS"/>
                <w:w w:val="105"/>
                <w:sz w:val="13"/>
              </w:rPr>
              <w:t>Cronológico</w:t>
            </w:r>
          </w:p>
        </w:tc>
        <w:tc>
          <w:tcPr>
            <w:tcW w:w="877" w:type="dxa"/>
            <w:tcBorders>
              <w:top w:val="single" w:sz="6" w:space="0" w:color="000000"/>
              <w:left w:val="single" w:sz="6" w:space="0" w:color="000000"/>
              <w:bottom w:val="single" w:sz="6" w:space="0" w:color="000000"/>
              <w:right w:val="single" w:sz="6" w:space="0" w:color="000000"/>
            </w:tcBorders>
            <w:shd w:val="clear" w:color="auto" w:fill="C2E39C"/>
          </w:tcPr>
          <w:p w14:paraId="20F91B22" w14:textId="77777777" w:rsidR="001215C0" w:rsidRDefault="00587B66">
            <w:pPr>
              <w:pStyle w:val="TableParagraph"/>
              <w:spacing w:before="110"/>
              <w:ind w:left="31"/>
              <w:jc w:val="center"/>
              <w:rPr>
                <w:rFonts w:ascii="Trebuchet MS" w:hAnsi="Trebuchet MS"/>
                <w:sz w:val="13"/>
              </w:rPr>
            </w:pPr>
            <w:r>
              <w:rPr>
                <w:rFonts w:ascii="Trebuchet MS" w:hAnsi="Trebuchet MS"/>
                <w:w w:val="105"/>
                <w:sz w:val="13"/>
              </w:rPr>
              <w:t>Alfanumérico</w:t>
            </w:r>
          </w:p>
        </w:tc>
        <w:tc>
          <w:tcPr>
            <w:tcW w:w="1760" w:type="dxa"/>
            <w:gridSpan w:val="2"/>
            <w:tcBorders>
              <w:top w:val="single" w:sz="6" w:space="0" w:color="000000"/>
              <w:left w:val="single" w:sz="6" w:space="0" w:color="000000"/>
              <w:bottom w:val="single" w:sz="6" w:space="0" w:color="000000"/>
            </w:tcBorders>
            <w:shd w:val="clear" w:color="auto" w:fill="C2E39C"/>
          </w:tcPr>
          <w:p w14:paraId="0F92B954" w14:textId="77777777" w:rsidR="001215C0" w:rsidRDefault="00587B66">
            <w:pPr>
              <w:pStyle w:val="TableParagraph"/>
              <w:spacing w:before="105"/>
              <w:ind w:left="727" w:right="697"/>
              <w:jc w:val="center"/>
              <w:rPr>
                <w:rFonts w:ascii="Trebuchet MS"/>
                <w:sz w:val="13"/>
              </w:rPr>
            </w:pPr>
            <w:r>
              <w:rPr>
                <w:rFonts w:ascii="Trebuchet MS"/>
                <w:w w:val="105"/>
                <w:sz w:val="13"/>
              </w:rPr>
              <w:t>Otro</w:t>
            </w:r>
          </w:p>
        </w:tc>
      </w:tr>
      <w:tr w:rsidR="001215C0" w14:paraId="7DAB8092" w14:textId="77777777">
        <w:trPr>
          <w:trHeight w:val="392"/>
        </w:trPr>
        <w:tc>
          <w:tcPr>
            <w:tcW w:w="439" w:type="dxa"/>
            <w:tcBorders>
              <w:top w:val="nil"/>
              <w:bottom w:val="nil"/>
              <w:right w:val="single" w:sz="6" w:space="0" w:color="000000"/>
            </w:tcBorders>
          </w:tcPr>
          <w:p w14:paraId="465CFAD4" w14:textId="77777777" w:rsidR="001215C0" w:rsidRDefault="001215C0">
            <w:pPr>
              <w:pStyle w:val="TableParagraph"/>
              <w:rPr>
                <w:rFonts w:ascii="Times New Roman"/>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780F6443" w14:textId="77777777" w:rsidR="001215C0" w:rsidRDefault="001215C0">
            <w:pPr>
              <w:rPr>
                <w:sz w:val="2"/>
                <w:szCs w:val="2"/>
              </w:rPr>
            </w:pPr>
          </w:p>
        </w:tc>
        <w:tc>
          <w:tcPr>
            <w:tcW w:w="1764" w:type="dxa"/>
            <w:gridSpan w:val="2"/>
            <w:tcBorders>
              <w:top w:val="single" w:sz="6" w:space="0" w:color="000000"/>
              <w:left w:val="single" w:sz="6" w:space="0" w:color="000000"/>
              <w:bottom w:val="single" w:sz="6" w:space="0" w:color="000000"/>
              <w:right w:val="single" w:sz="6" w:space="0" w:color="000000"/>
            </w:tcBorders>
          </w:tcPr>
          <w:p w14:paraId="018668F6" w14:textId="77777777" w:rsidR="001215C0" w:rsidRDefault="001215C0">
            <w:pPr>
              <w:pStyle w:val="TableParagraph"/>
              <w:rPr>
                <w:rFonts w:ascii="Times New Roman"/>
                <w:sz w:val="12"/>
              </w:rPr>
            </w:pPr>
          </w:p>
        </w:tc>
        <w:tc>
          <w:tcPr>
            <w:tcW w:w="874" w:type="dxa"/>
            <w:tcBorders>
              <w:top w:val="single" w:sz="6" w:space="0" w:color="000000"/>
              <w:left w:val="single" w:sz="6" w:space="0" w:color="000000"/>
              <w:bottom w:val="single" w:sz="6" w:space="0" w:color="000000"/>
              <w:right w:val="single" w:sz="6" w:space="0" w:color="000000"/>
            </w:tcBorders>
          </w:tcPr>
          <w:p w14:paraId="1C755A58" w14:textId="77777777" w:rsidR="001215C0" w:rsidRDefault="00587B66">
            <w:pPr>
              <w:pStyle w:val="TableParagraph"/>
              <w:spacing w:before="115"/>
              <w:ind w:left="27"/>
              <w:jc w:val="center"/>
              <w:rPr>
                <w:rFonts w:ascii="Trebuchet MS"/>
                <w:sz w:val="13"/>
              </w:rPr>
            </w:pPr>
            <w:r>
              <w:rPr>
                <w:rFonts w:ascii="Trebuchet MS"/>
                <w:w w:val="105"/>
                <w:sz w:val="13"/>
              </w:rPr>
              <w:t>X</w:t>
            </w:r>
          </w:p>
        </w:tc>
        <w:tc>
          <w:tcPr>
            <w:tcW w:w="883" w:type="dxa"/>
            <w:tcBorders>
              <w:top w:val="single" w:sz="6" w:space="0" w:color="000000"/>
              <w:left w:val="single" w:sz="6" w:space="0" w:color="000000"/>
              <w:bottom w:val="single" w:sz="6" w:space="0" w:color="000000"/>
              <w:right w:val="single" w:sz="6" w:space="0" w:color="000000"/>
            </w:tcBorders>
          </w:tcPr>
          <w:p w14:paraId="5D17A58E" w14:textId="77777777" w:rsidR="001215C0" w:rsidRDefault="00587B66">
            <w:pPr>
              <w:pStyle w:val="TableParagraph"/>
              <w:spacing w:before="115"/>
              <w:ind w:left="28"/>
              <w:jc w:val="center"/>
              <w:rPr>
                <w:rFonts w:ascii="Trebuchet MS"/>
                <w:sz w:val="13"/>
              </w:rPr>
            </w:pPr>
            <w:r>
              <w:rPr>
                <w:rFonts w:ascii="Trebuchet MS"/>
                <w:w w:val="105"/>
                <w:sz w:val="13"/>
              </w:rPr>
              <w:t>X</w:t>
            </w:r>
          </w:p>
        </w:tc>
        <w:tc>
          <w:tcPr>
            <w:tcW w:w="877" w:type="dxa"/>
            <w:tcBorders>
              <w:top w:val="single" w:sz="6" w:space="0" w:color="000000"/>
              <w:left w:val="single" w:sz="6" w:space="0" w:color="000000"/>
              <w:bottom w:val="single" w:sz="6" w:space="0" w:color="000000"/>
              <w:right w:val="single" w:sz="6" w:space="0" w:color="000000"/>
            </w:tcBorders>
          </w:tcPr>
          <w:p w14:paraId="6F3717C8" w14:textId="77777777" w:rsidR="001215C0" w:rsidRDefault="001215C0">
            <w:pPr>
              <w:pStyle w:val="TableParagraph"/>
              <w:rPr>
                <w:rFonts w:ascii="Times New Roman"/>
                <w:sz w:val="12"/>
              </w:rPr>
            </w:pPr>
          </w:p>
        </w:tc>
        <w:tc>
          <w:tcPr>
            <w:tcW w:w="1760" w:type="dxa"/>
            <w:gridSpan w:val="2"/>
            <w:tcBorders>
              <w:top w:val="single" w:sz="6" w:space="0" w:color="000000"/>
              <w:left w:val="single" w:sz="6" w:space="0" w:color="000000"/>
              <w:bottom w:val="single" w:sz="6" w:space="0" w:color="000000"/>
            </w:tcBorders>
          </w:tcPr>
          <w:p w14:paraId="2F983810" w14:textId="77777777" w:rsidR="001215C0" w:rsidRDefault="001215C0">
            <w:pPr>
              <w:pStyle w:val="TableParagraph"/>
              <w:rPr>
                <w:rFonts w:ascii="Times New Roman"/>
                <w:sz w:val="12"/>
              </w:rPr>
            </w:pPr>
          </w:p>
        </w:tc>
      </w:tr>
      <w:tr w:rsidR="001215C0" w14:paraId="323F1938" w14:textId="77777777">
        <w:trPr>
          <w:trHeight w:val="392"/>
        </w:trPr>
        <w:tc>
          <w:tcPr>
            <w:tcW w:w="439" w:type="dxa"/>
            <w:tcBorders>
              <w:top w:val="nil"/>
              <w:bottom w:val="nil"/>
              <w:right w:val="single" w:sz="6" w:space="0" w:color="000000"/>
            </w:tcBorders>
          </w:tcPr>
          <w:p w14:paraId="37705B2C" w14:textId="77777777" w:rsidR="001215C0" w:rsidRDefault="00587B66">
            <w:pPr>
              <w:pStyle w:val="TableParagraph"/>
              <w:spacing w:before="110"/>
              <w:ind w:left="37" w:right="2"/>
              <w:jc w:val="center"/>
              <w:rPr>
                <w:rFonts w:ascii="Trebuchet MS"/>
                <w:sz w:val="13"/>
              </w:rPr>
            </w:pPr>
            <w:r>
              <w:rPr>
                <w:rFonts w:ascii="Trebuchet MS"/>
                <w:w w:val="105"/>
                <w:sz w:val="13"/>
              </w:rPr>
              <w:t>15.4</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6C6683D1" w14:textId="77777777" w:rsidR="001215C0" w:rsidRDefault="001215C0">
            <w:pPr>
              <w:pStyle w:val="TableParagraph"/>
              <w:spacing w:before="9"/>
              <w:rPr>
                <w:rFonts w:ascii="Trebuchet MS"/>
                <w:sz w:val="18"/>
              </w:rPr>
            </w:pPr>
          </w:p>
          <w:p w14:paraId="33DBEB27" w14:textId="77777777" w:rsidR="001215C0" w:rsidRDefault="00587B66">
            <w:pPr>
              <w:pStyle w:val="TableParagraph"/>
              <w:spacing w:line="292" w:lineRule="auto"/>
              <w:ind w:left="33" w:right="211"/>
              <w:rPr>
                <w:rFonts w:ascii="Trebuchet MS" w:hAnsi="Trebuchet MS"/>
                <w:sz w:val="13"/>
              </w:rPr>
            </w:pPr>
            <w:r>
              <w:rPr>
                <w:rFonts w:ascii="Trebuchet MS" w:hAnsi="Trebuchet MS"/>
                <w:w w:val="105"/>
                <w:sz w:val="13"/>
              </w:rPr>
              <w:t>El archivo cuenta con instrumentos de consulta/recuperación de la</w:t>
            </w:r>
            <w:r>
              <w:rPr>
                <w:rFonts w:ascii="Trebuchet MS" w:hAnsi="Trebuchet MS"/>
                <w:spacing w:val="-39"/>
                <w:w w:val="105"/>
                <w:sz w:val="13"/>
              </w:rPr>
              <w:t xml:space="preserve"> </w:t>
            </w:r>
            <w:r>
              <w:rPr>
                <w:rFonts w:ascii="Trebuchet MS" w:hAnsi="Trebuchet MS"/>
                <w:w w:val="105"/>
                <w:sz w:val="13"/>
              </w:rPr>
              <w:t>información?</w:t>
            </w:r>
          </w:p>
        </w:tc>
        <w:tc>
          <w:tcPr>
            <w:tcW w:w="880" w:type="dxa"/>
            <w:tcBorders>
              <w:top w:val="single" w:sz="6" w:space="0" w:color="000000"/>
              <w:left w:val="single" w:sz="6" w:space="0" w:color="000000"/>
              <w:bottom w:val="single" w:sz="6" w:space="0" w:color="000000"/>
              <w:right w:val="single" w:sz="6" w:space="0" w:color="000000"/>
            </w:tcBorders>
            <w:shd w:val="clear" w:color="auto" w:fill="2E75B5"/>
          </w:tcPr>
          <w:p w14:paraId="16D90552" w14:textId="77777777" w:rsidR="001215C0" w:rsidRDefault="00587B66">
            <w:pPr>
              <w:pStyle w:val="TableParagraph"/>
              <w:spacing w:before="110"/>
              <w:ind w:left="156" w:right="113"/>
              <w:jc w:val="center"/>
              <w:rPr>
                <w:rFonts w:ascii="Trebuchet MS"/>
                <w:sz w:val="13"/>
              </w:rPr>
            </w:pPr>
            <w:r>
              <w:rPr>
                <w:rFonts w:ascii="Trebuchet MS"/>
                <w:w w:val="105"/>
                <w:sz w:val="13"/>
              </w:rPr>
              <w:t>Si</w:t>
            </w:r>
          </w:p>
        </w:tc>
        <w:tc>
          <w:tcPr>
            <w:tcW w:w="884" w:type="dxa"/>
            <w:tcBorders>
              <w:top w:val="single" w:sz="6" w:space="0" w:color="000000"/>
              <w:left w:val="single" w:sz="6" w:space="0" w:color="000000"/>
              <w:bottom w:val="single" w:sz="6" w:space="0" w:color="000000"/>
              <w:right w:val="single" w:sz="6" w:space="0" w:color="000000"/>
            </w:tcBorders>
            <w:shd w:val="clear" w:color="auto" w:fill="2E75B5"/>
          </w:tcPr>
          <w:p w14:paraId="1EADDF93" w14:textId="77777777" w:rsidR="001215C0" w:rsidRDefault="00587B66">
            <w:pPr>
              <w:pStyle w:val="TableParagraph"/>
              <w:spacing w:before="110"/>
              <w:ind w:left="118" w:right="84"/>
              <w:jc w:val="center"/>
              <w:rPr>
                <w:rFonts w:ascii="Trebuchet MS"/>
                <w:sz w:val="13"/>
              </w:rPr>
            </w:pPr>
            <w:r>
              <w:rPr>
                <w:rFonts w:ascii="Trebuchet MS"/>
                <w:w w:val="105"/>
                <w:sz w:val="13"/>
              </w:rPr>
              <w:t>No</w:t>
            </w:r>
          </w:p>
        </w:tc>
        <w:tc>
          <w:tcPr>
            <w:tcW w:w="874" w:type="dxa"/>
            <w:tcBorders>
              <w:top w:val="single" w:sz="6" w:space="0" w:color="000000"/>
              <w:left w:val="single" w:sz="6" w:space="0" w:color="000000"/>
              <w:bottom w:val="single" w:sz="6" w:space="0" w:color="000000"/>
              <w:right w:val="single" w:sz="6" w:space="0" w:color="000000"/>
            </w:tcBorders>
            <w:shd w:val="clear" w:color="auto" w:fill="C2E39C"/>
          </w:tcPr>
          <w:p w14:paraId="0F66DA81" w14:textId="77777777" w:rsidR="001215C0" w:rsidRDefault="00587B66">
            <w:pPr>
              <w:pStyle w:val="TableParagraph"/>
              <w:spacing w:before="110"/>
              <w:ind w:left="49" w:right="12"/>
              <w:jc w:val="center"/>
              <w:rPr>
                <w:rFonts w:ascii="Trebuchet MS" w:hAnsi="Trebuchet MS"/>
                <w:sz w:val="13"/>
              </w:rPr>
            </w:pPr>
            <w:r>
              <w:rPr>
                <w:rFonts w:ascii="Trebuchet MS" w:hAnsi="Trebuchet MS"/>
                <w:w w:val="105"/>
                <w:sz w:val="13"/>
              </w:rPr>
              <w:t>Guía</w:t>
            </w:r>
          </w:p>
        </w:tc>
        <w:tc>
          <w:tcPr>
            <w:tcW w:w="883" w:type="dxa"/>
            <w:tcBorders>
              <w:top w:val="single" w:sz="6" w:space="0" w:color="000000"/>
              <w:left w:val="single" w:sz="6" w:space="0" w:color="000000"/>
              <w:bottom w:val="single" w:sz="6" w:space="0" w:color="000000"/>
              <w:right w:val="single" w:sz="6" w:space="0" w:color="000000"/>
            </w:tcBorders>
            <w:shd w:val="clear" w:color="auto" w:fill="C2E39C"/>
          </w:tcPr>
          <w:p w14:paraId="77D94101" w14:textId="77777777" w:rsidR="001215C0" w:rsidRDefault="00587B66">
            <w:pPr>
              <w:pStyle w:val="TableParagraph"/>
              <w:spacing w:before="110"/>
              <w:ind w:left="71" w:right="37"/>
              <w:jc w:val="center"/>
              <w:rPr>
                <w:rFonts w:ascii="Trebuchet MS"/>
                <w:sz w:val="13"/>
              </w:rPr>
            </w:pPr>
            <w:r>
              <w:rPr>
                <w:rFonts w:ascii="Trebuchet MS"/>
                <w:w w:val="105"/>
                <w:sz w:val="13"/>
              </w:rPr>
              <w:t>Inventario</w:t>
            </w:r>
          </w:p>
        </w:tc>
        <w:tc>
          <w:tcPr>
            <w:tcW w:w="877" w:type="dxa"/>
            <w:tcBorders>
              <w:top w:val="single" w:sz="6" w:space="0" w:color="000000"/>
              <w:left w:val="single" w:sz="6" w:space="0" w:color="000000"/>
              <w:bottom w:val="single" w:sz="6" w:space="0" w:color="000000"/>
              <w:right w:val="single" w:sz="6" w:space="0" w:color="000000"/>
            </w:tcBorders>
            <w:shd w:val="clear" w:color="auto" w:fill="C2E39C"/>
          </w:tcPr>
          <w:p w14:paraId="649FC1C4" w14:textId="77777777" w:rsidR="001215C0" w:rsidRDefault="00587B66">
            <w:pPr>
              <w:pStyle w:val="TableParagraph"/>
              <w:spacing w:before="110"/>
              <w:ind w:left="43" w:right="12"/>
              <w:jc w:val="center"/>
              <w:rPr>
                <w:rFonts w:ascii="Trebuchet MS" w:hAnsi="Trebuchet MS"/>
                <w:sz w:val="13"/>
              </w:rPr>
            </w:pPr>
            <w:r>
              <w:rPr>
                <w:rFonts w:ascii="Trebuchet MS" w:hAnsi="Trebuchet MS"/>
                <w:w w:val="105"/>
                <w:sz w:val="13"/>
              </w:rPr>
              <w:t>Catálogo</w:t>
            </w:r>
          </w:p>
        </w:tc>
        <w:tc>
          <w:tcPr>
            <w:tcW w:w="1760" w:type="dxa"/>
            <w:gridSpan w:val="2"/>
            <w:tcBorders>
              <w:top w:val="single" w:sz="6" w:space="0" w:color="000000"/>
              <w:left w:val="single" w:sz="6" w:space="0" w:color="000000"/>
              <w:bottom w:val="single" w:sz="6" w:space="0" w:color="000000"/>
            </w:tcBorders>
            <w:shd w:val="clear" w:color="auto" w:fill="C2E39C"/>
          </w:tcPr>
          <w:p w14:paraId="5FD96686" w14:textId="77777777" w:rsidR="001215C0" w:rsidRDefault="00587B66">
            <w:pPr>
              <w:pStyle w:val="TableParagraph"/>
              <w:spacing w:before="100"/>
              <w:ind w:left="546"/>
              <w:rPr>
                <w:rFonts w:ascii="Trebuchet MS" w:hAnsi="Trebuchet MS"/>
                <w:sz w:val="13"/>
              </w:rPr>
            </w:pPr>
            <w:r>
              <w:rPr>
                <w:rFonts w:ascii="Trebuchet MS" w:hAnsi="Trebuchet MS"/>
                <w:w w:val="105"/>
                <w:sz w:val="13"/>
              </w:rPr>
              <w:t>Otro.</w:t>
            </w:r>
            <w:r>
              <w:rPr>
                <w:rFonts w:ascii="Trebuchet MS" w:hAnsi="Trebuchet MS"/>
                <w:spacing w:val="-3"/>
                <w:w w:val="105"/>
                <w:sz w:val="13"/>
              </w:rPr>
              <w:t xml:space="preserve"> </w:t>
            </w:r>
            <w:r>
              <w:rPr>
                <w:rFonts w:ascii="Trebuchet MS" w:hAnsi="Trebuchet MS"/>
                <w:w w:val="105"/>
                <w:sz w:val="13"/>
              </w:rPr>
              <w:t>Cuál?</w:t>
            </w:r>
          </w:p>
        </w:tc>
      </w:tr>
      <w:tr w:rsidR="001215C0" w14:paraId="1D1C83B4" w14:textId="77777777">
        <w:trPr>
          <w:trHeight w:val="393"/>
        </w:trPr>
        <w:tc>
          <w:tcPr>
            <w:tcW w:w="439" w:type="dxa"/>
            <w:tcBorders>
              <w:top w:val="nil"/>
              <w:bottom w:val="nil"/>
              <w:right w:val="single" w:sz="6" w:space="0" w:color="000000"/>
            </w:tcBorders>
          </w:tcPr>
          <w:p w14:paraId="39B73A75" w14:textId="77777777" w:rsidR="001215C0" w:rsidRDefault="001215C0">
            <w:pPr>
              <w:pStyle w:val="TableParagraph"/>
              <w:rPr>
                <w:rFonts w:ascii="Times New Roman"/>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454A6E6C" w14:textId="77777777" w:rsidR="001215C0" w:rsidRDefault="001215C0">
            <w:pPr>
              <w:rPr>
                <w:sz w:val="2"/>
                <w:szCs w:val="2"/>
              </w:rPr>
            </w:pPr>
          </w:p>
        </w:tc>
        <w:tc>
          <w:tcPr>
            <w:tcW w:w="880" w:type="dxa"/>
            <w:tcBorders>
              <w:top w:val="single" w:sz="6" w:space="0" w:color="000000"/>
              <w:left w:val="single" w:sz="6" w:space="0" w:color="000000"/>
              <w:bottom w:val="single" w:sz="6" w:space="0" w:color="000000"/>
              <w:right w:val="single" w:sz="6" w:space="0" w:color="000000"/>
            </w:tcBorders>
          </w:tcPr>
          <w:p w14:paraId="537B0FDB" w14:textId="77777777" w:rsidR="001215C0" w:rsidRDefault="00587B66">
            <w:pPr>
              <w:pStyle w:val="TableParagraph"/>
              <w:spacing w:before="110"/>
              <w:ind w:left="45"/>
              <w:jc w:val="center"/>
              <w:rPr>
                <w:rFonts w:ascii="Trebuchet MS"/>
                <w:sz w:val="13"/>
              </w:rPr>
            </w:pPr>
            <w:r>
              <w:rPr>
                <w:rFonts w:ascii="Trebuchet MS"/>
                <w:w w:val="105"/>
                <w:sz w:val="13"/>
              </w:rPr>
              <w:t>X</w:t>
            </w:r>
          </w:p>
        </w:tc>
        <w:tc>
          <w:tcPr>
            <w:tcW w:w="884" w:type="dxa"/>
            <w:tcBorders>
              <w:top w:val="single" w:sz="6" w:space="0" w:color="000000"/>
              <w:left w:val="single" w:sz="6" w:space="0" w:color="000000"/>
              <w:bottom w:val="single" w:sz="6" w:space="0" w:color="000000"/>
              <w:right w:val="single" w:sz="6" w:space="0" w:color="000000"/>
            </w:tcBorders>
          </w:tcPr>
          <w:p w14:paraId="331C309B" w14:textId="77777777" w:rsidR="001215C0" w:rsidRDefault="001215C0">
            <w:pPr>
              <w:pStyle w:val="TableParagraph"/>
              <w:rPr>
                <w:rFonts w:ascii="Times New Roman"/>
                <w:sz w:val="12"/>
              </w:rPr>
            </w:pPr>
          </w:p>
        </w:tc>
        <w:tc>
          <w:tcPr>
            <w:tcW w:w="874" w:type="dxa"/>
            <w:tcBorders>
              <w:top w:val="single" w:sz="6" w:space="0" w:color="000000"/>
              <w:left w:val="single" w:sz="6" w:space="0" w:color="000000"/>
              <w:bottom w:val="single" w:sz="6" w:space="0" w:color="000000"/>
              <w:right w:val="single" w:sz="6" w:space="0" w:color="000000"/>
            </w:tcBorders>
          </w:tcPr>
          <w:p w14:paraId="5B81814D" w14:textId="77777777" w:rsidR="001215C0" w:rsidRDefault="001215C0">
            <w:pPr>
              <w:pStyle w:val="TableParagraph"/>
              <w:rPr>
                <w:rFonts w:ascii="Times New Roman"/>
                <w:sz w:val="12"/>
              </w:rPr>
            </w:pPr>
          </w:p>
        </w:tc>
        <w:tc>
          <w:tcPr>
            <w:tcW w:w="883" w:type="dxa"/>
            <w:tcBorders>
              <w:top w:val="single" w:sz="6" w:space="0" w:color="000000"/>
              <w:left w:val="single" w:sz="6" w:space="0" w:color="000000"/>
              <w:bottom w:val="single" w:sz="6" w:space="0" w:color="000000"/>
              <w:right w:val="single" w:sz="6" w:space="0" w:color="000000"/>
            </w:tcBorders>
          </w:tcPr>
          <w:p w14:paraId="124A3C65" w14:textId="77777777" w:rsidR="001215C0" w:rsidRDefault="00587B66">
            <w:pPr>
              <w:pStyle w:val="TableParagraph"/>
              <w:spacing w:before="110"/>
              <w:ind w:left="37"/>
              <w:jc w:val="center"/>
              <w:rPr>
                <w:rFonts w:ascii="Trebuchet MS"/>
                <w:sz w:val="13"/>
              </w:rPr>
            </w:pPr>
            <w:r>
              <w:rPr>
                <w:rFonts w:ascii="Trebuchet MS"/>
                <w:w w:val="105"/>
                <w:sz w:val="13"/>
              </w:rPr>
              <w:t>X</w:t>
            </w:r>
          </w:p>
        </w:tc>
        <w:tc>
          <w:tcPr>
            <w:tcW w:w="877" w:type="dxa"/>
            <w:tcBorders>
              <w:top w:val="single" w:sz="6" w:space="0" w:color="000000"/>
              <w:left w:val="single" w:sz="6" w:space="0" w:color="000000"/>
              <w:bottom w:val="single" w:sz="6" w:space="0" w:color="000000"/>
              <w:right w:val="single" w:sz="6" w:space="0" w:color="000000"/>
            </w:tcBorders>
          </w:tcPr>
          <w:p w14:paraId="44FBA4DD" w14:textId="77777777" w:rsidR="001215C0" w:rsidRDefault="001215C0">
            <w:pPr>
              <w:pStyle w:val="TableParagraph"/>
              <w:rPr>
                <w:rFonts w:ascii="Times New Roman"/>
                <w:sz w:val="12"/>
              </w:rPr>
            </w:pPr>
          </w:p>
        </w:tc>
        <w:tc>
          <w:tcPr>
            <w:tcW w:w="1760" w:type="dxa"/>
            <w:gridSpan w:val="2"/>
            <w:tcBorders>
              <w:top w:val="single" w:sz="6" w:space="0" w:color="000000"/>
              <w:left w:val="single" w:sz="6" w:space="0" w:color="000000"/>
              <w:bottom w:val="single" w:sz="6" w:space="0" w:color="000000"/>
            </w:tcBorders>
          </w:tcPr>
          <w:p w14:paraId="04F098A4" w14:textId="77777777" w:rsidR="001215C0" w:rsidRDefault="001215C0">
            <w:pPr>
              <w:pStyle w:val="TableParagraph"/>
              <w:rPr>
                <w:rFonts w:ascii="Times New Roman"/>
                <w:sz w:val="12"/>
              </w:rPr>
            </w:pPr>
          </w:p>
        </w:tc>
      </w:tr>
    </w:tbl>
    <w:p w14:paraId="69F545BD" w14:textId="77777777" w:rsidR="001215C0" w:rsidRDefault="001215C0">
      <w:pPr>
        <w:rPr>
          <w:rFonts w:ascii="Times New Roman"/>
          <w:sz w:val="12"/>
        </w:rPr>
        <w:sectPr w:rsidR="001215C0">
          <w:footerReference w:type="default" r:id="rId117"/>
          <w:pgSz w:w="12240" w:h="15840"/>
          <w:pgMar w:top="580" w:right="500" w:bottom="280" w:left="500" w:header="0" w:footer="0" w:gutter="0"/>
          <w:cols w:space="720"/>
        </w:sectPr>
      </w:pPr>
    </w:p>
    <w:tbl>
      <w:tblPr>
        <w:tblStyle w:val="TableNormal1"/>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
        <w:gridCol w:w="4391"/>
        <w:gridCol w:w="879"/>
        <w:gridCol w:w="878"/>
        <w:gridCol w:w="4393"/>
      </w:tblGrid>
      <w:tr w:rsidR="001215C0" w14:paraId="052412B9" w14:textId="77777777">
        <w:trPr>
          <w:trHeight w:val="393"/>
        </w:trPr>
        <w:tc>
          <w:tcPr>
            <w:tcW w:w="439" w:type="dxa"/>
            <w:tcBorders>
              <w:top w:val="nil"/>
              <w:bottom w:val="nil"/>
              <w:right w:val="single" w:sz="6" w:space="0" w:color="000000"/>
            </w:tcBorders>
          </w:tcPr>
          <w:p w14:paraId="01814A17" w14:textId="77777777" w:rsidR="001215C0" w:rsidRDefault="00587B66">
            <w:pPr>
              <w:pStyle w:val="TableParagraph"/>
              <w:spacing w:before="110"/>
              <w:ind w:left="37" w:right="2"/>
              <w:jc w:val="center"/>
              <w:rPr>
                <w:rFonts w:ascii="Trebuchet MS"/>
                <w:sz w:val="13"/>
              </w:rPr>
            </w:pPr>
            <w:r>
              <w:rPr>
                <w:rFonts w:ascii="Trebuchet MS"/>
                <w:w w:val="105"/>
                <w:sz w:val="13"/>
              </w:rPr>
              <w:t>15.5</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58041372" w14:textId="77777777" w:rsidR="001215C0" w:rsidRDefault="001215C0">
            <w:pPr>
              <w:pStyle w:val="TableParagraph"/>
              <w:rPr>
                <w:rFonts w:ascii="Trebuchet MS"/>
                <w:sz w:val="16"/>
              </w:rPr>
            </w:pPr>
          </w:p>
          <w:p w14:paraId="2F6AD402" w14:textId="77777777" w:rsidR="001215C0" w:rsidRDefault="00587B66">
            <w:pPr>
              <w:pStyle w:val="TableParagraph"/>
              <w:spacing w:before="118"/>
              <w:ind w:left="33"/>
              <w:rPr>
                <w:rFonts w:ascii="Trebuchet MS" w:hAnsi="Trebuchet MS"/>
                <w:sz w:val="13"/>
              </w:rPr>
            </w:pPr>
            <w:r>
              <w:rPr>
                <w:rFonts w:ascii="Trebuchet MS" w:hAnsi="Trebuchet MS"/>
                <w:w w:val="105"/>
                <w:sz w:val="13"/>
              </w:rPr>
              <w:t>El</w:t>
            </w:r>
            <w:r>
              <w:rPr>
                <w:rFonts w:ascii="Trebuchet MS" w:hAnsi="Trebuchet MS"/>
                <w:spacing w:val="-3"/>
                <w:w w:val="105"/>
                <w:sz w:val="13"/>
              </w:rPr>
              <w:t xml:space="preserve"> </w:t>
            </w:r>
            <w:r>
              <w:rPr>
                <w:rFonts w:ascii="Trebuchet MS" w:hAnsi="Trebuchet MS"/>
                <w:w w:val="105"/>
                <w:sz w:val="13"/>
              </w:rPr>
              <w:t>inventario</w:t>
            </w:r>
            <w:r>
              <w:rPr>
                <w:rFonts w:ascii="Trebuchet MS" w:hAnsi="Trebuchet MS"/>
                <w:spacing w:val="-2"/>
                <w:w w:val="105"/>
                <w:sz w:val="13"/>
              </w:rPr>
              <w:t xml:space="preserve"> </w:t>
            </w:r>
            <w:r>
              <w:rPr>
                <w:rFonts w:ascii="Trebuchet MS" w:hAnsi="Trebuchet MS"/>
                <w:w w:val="105"/>
                <w:sz w:val="13"/>
              </w:rPr>
              <w:t>tiene</w:t>
            </w:r>
            <w:r>
              <w:rPr>
                <w:rFonts w:ascii="Trebuchet MS" w:hAnsi="Trebuchet MS"/>
                <w:spacing w:val="-4"/>
                <w:w w:val="105"/>
                <w:sz w:val="13"/>
              </w:rPr>
              <w:t xml:space="preserve"> </w:t>
            </w:r>
            <w:r>
              <w:rPr>
                <w:rFonts w:ascii="Trebuchet MS" w:hAnsi="Trebuchet MS"/>
                <w:w w:val="105"/>
                <w:sz w:val="13"/>
              </w:rPr>
              <w:t>aplicación</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TRD</w:t>
            </w:r>
            <w:r>
              <w:rPr>
                <w:rFonts w:ascii="Trebuchet MS" w:hAnsi="Trebuchet MS"/>
                <w:spacing w:val="-4"/>
                <w:w w:val="105"/>
                <w:sz w:val="13"/>
              </w:rPr>
              <w:t xml:space="preserve"> </w:t>
            </w:r>
            <w:r>
              <w:rPr>
                <w:rFonts w:ascii="Trebuchet MS" w:hAnsi="Trebuchet MS"/>
                <w:w w:val="105"/>
                <w:sz w:val="13"/>
              </w:rPr>
              <w:t>y/o</w:t>
            </w:r>
            <w:r>
              <w:rPr>
                <w:rFonts w:ascii="Trebuchet MS" w:hAnsi="Trebuchet MS"/>
                <w:spacing w:val="-1"/>
                <w:w w:val="105"/>
                <w:sz w:val="13"/>
              </w:rPr>
              <w:t xml:space="preserve"> </w:t>
            </w:r>
            <w:r>
              <w:rPr>
                <w:rFonts w:ascii="Trebuchet MS" w:hAnsi="Trebuchet MS"/>
                <w:w w:val="105"/>
                <w:sz w:val="13"/>
              </w:rPr>
              <w:t>TVD?</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30541CA1" w14:textId="77777777" w:rsidR="001215C0" w:rsidRDefault="00587B66">
            <w:pPr>
              <w:pStyle w:val="TableParagraph"/>
              <w:spacing w:before="110"/>
              <w:ind w:left="59" w:right="15"/>
              <w:jc w:val="center"/>
              <w:rPr>
                <w:rFonts w:ascii="Trebuchet MS"/>
                <w:sz w:val="13"/>
              </w:rPr>
            </w:pPr>
            <w:r>
              <w:rPr>
                <w:rFonts w:ascii="Trebuchet MS"/>
                <w:w w:val="105"/>
                <w:sz w:val="13"/>
              </w:rPr>
              <w:t>Si</w:t>
            </w:r>
          </w:p>
        </w:tc>
        <w:tc>
          <w:tcPr>
            <w:tcW w:w="878" w:type="dxa"/>
            <w:tcBorders>
              <w:top w:val="single" w:sz="6" w:space="0" w:color="000000"/>
              <w:left w:val="single" w:sz="6" w:space="0" w:color="000000"/>
              <w:bottom w:val="single" w:sz="6" w:space="0" w:color="000000"/>
              <w:right w:val="single" w:sz="6" w:space="0" w:color="000000"/>
            </w:tcBorders>
            <w:shd w:val="clear" w:color="auto" w:fill="2E75B5"/>
          </w:tcPr>
          <w:p w14:paraId="25DB2667" w14:textId="77777777" w:rsidR="001215C0" w:rsidRDefault="00587B66">
            <w:pPr>
              <w:pStyle w:val="TableParagraph"/>
              <w:spacing w:before="110"/>
              <w:ind w:left="77" w:right="35"/>
              <w:jc w:val="center"/>
              <w:rPr>
                <w:rFonts w:ascii="Trebuchet MS"/>
                <w:sz w:val="13"/>
              </w:rPr>
            </w:pPr>
            <w:r>
              <w:rPr>
                <w:rFonts w:ascii="Trebuchet MS"/>
                <w:w w:val="105"/>
                <w:sz w:val="13"/>
              </w:rPr>
              <w:t>No</w:t>
            </w:r>
          </w:p>
        </w:tc>
        <w:tc>
          <w:tcPr>
            <w:tcW w:w="4393" w:type="dxa"/>
            <w:tcBorders>
              <w:top w:val="single" w:sz="6" w:space="0" w:color="000000"/>
              <w:left w:val="single" w:sz="6" w:space="0" w:color="000000"/>
              <w:bottom w:val="single" w:sz="6" w:space="0" w:color="000000"/>
            </w:tcBorders>
            <w:shd w:val="clear" w:color="auto" w:fill="C2E39C"/>
          </w:tcPr>
          <w:p w14:paraId="635D160E" w14:textId="77777777" w:rsidR="001215C0" w:rsidRDefault="00587B66">
            <w:pPr>
              <w:pStyle w:val="TableParagraph"/>
              <w:spacing w:before="105"/>
              <w:ind w:left="35"/>
              <w:rPr>
                <w:rFonts w:ascii="Trebuchet MS"/>
                <w:sz w:val="13"/>
              </w:rPr>
            </w:pPr>
            <w:r>
              <w:rPr>
                <w:rFonts w:ascii="Trebuchet MS"/>
                <w:w w:val="105"/>
                <w:sz w:val="13"/>
              </w:rPr>
              <w:t>Observaciones:</w:t>
            </w:r>
          </w:p>
        </w:tc>
      </w:tr>
      <w:tr w:rsidR="001215C0" w14:paraId="3CC5BC0E" w14:textId="77777777">
        <w:trPr>
          <w:trHeight w:val="393"/>
        </w:trPr>
        <w:tc>
          <w:tcPr>
            <w:tcW w:w="439" w:type="dxa"/>
            <w:tcBorders>
              <w:top w:val="nil"/>
              <w:bottom w:val="nil"/>
              <w:right w:val="single" w:sz="6" w:space="0" w:color="000000"/>
            </w:tcBorders>
          </w:tcPr>
          <w:p w14:paraId="53EEEB71" w14:textId="77777777" w:rsidR="001215C0" w:rsidRDefault="001215C0">
            <w:pPr>
              <w:pStyle w:val="TableParagraph"/>
              <w:rPr>
                <w:rFonts w:ascii="Times New Roman"/>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0FCB3CA6" w14:textId="77777777" w:rsidR="001215C0" w:rsidRDefault="001215C0">
            <w:pPr>
              <w:rPr>
                <w:sz w:val="2"/>
                <w:szCs w:val="2"/>
              </w:rPr>
            </w:pPr>
          </w:p>
        </w:tc>
        <w:tc>
          <w:tcPr>
            <w:tcW w:w="879" w:type="dxa"/>
            <w:tcBorders>
              <w:top w:val="single" w:sz="6" w:space="0" w:color="000000"/>
              <w:left w:val="single" w:sz="6" w:space="0" w:color="000000"/>
              <w:bottom w:val="single" w:sz="6" w:space="0" w:color="000000"/>
              <w:right w:val="single" w:sz="6" w:space="0" w:color="000000"/>
            </w:tcBorders>
          </w:tcPr>
          <w:p w14:paraId="02E263AE" w14:textId="77777777" w:rsidR="001215C0" w:rsidRDefault="001215C0">
            <w:pPr>
              <w:pStyle w:val="TableParagraph"/>
              <w:rPr>
                <w:rFonts w:ascii="Times New Roman"/>
                <w:sz w:val="12"/>
              </w:rPr>
            </w:pPr>
          </w:p>
        </w:tc>
        <w:tc>
          <w:tcPr>
            <w:tcW w:w="878" w:type="dxa"/>
            <w:tcBorders>
              <w:top w:val="single" w:sz="6" w:space="0" w:color="000000"/>
              <w:left w:val="single" w:sz="6" w:space="0" w:color="000000"/>
              <w:bottom w:val="single" w:sz="6" w:space="0" w:color="000000"/>
              <w:right w:val="single" w:sz="6" w:space="0" w:color="000000"/>
            </w:tcBorders>
          </w:tcPr>
          <w:p w14:paraId="4216C69A" w14:textId="77777777" w:rsidR="001215C0" w:rsidRDefault="00587B66">
            <w:pPr>
              <w:pStyle w:val="TableParagraph"/>
              <w:spacing w:before="110"/>
              <w:ind w:left="45"/>
              <w:jc w:val="center"/>
              <w:rPr>
                <w:rFonts w:ascii="Trebuchet MS"/>
                <w:sz w:val="13"/>
              </w:rPr>
            </w:pPr>
            <w:r>
              <w:rPr>
                <w:rFonts w:ascii="Trebuchet MS"/>
                <w:w w:val="105"/>
                <w:sz w:val="13"/>
              </w:rPr>
              <w:t>X</w:t>
            </w:r>
          </w:p>
        </w:tc>
        <w:tc>
          <w:tcPr>
            <w:tcW w:w="4393" w:type="dxa"/>
            <w:tcBorders>
              <w:top w:val="single" w:sz="6" w:space="0" w:color="000000"/>
              <w:left w:val="single" w:sz="6" w:space="0" w:color="000000"/>
              <w:bottom w:val="single" w:sz="6" w:space="0" w:color="000000"/>
            </w:tcBorders>
          </w:tcPr>
          <w:p w14:paraId="7ECDEB38" w14:textId="77777777" w:rsidR="001215C0" w:rsidRDefault="001215C0">
            <w:pPr>
              <w:pStyle w:val="TableParagraph"/>
              <w:rPr>
                <w:rFonts w:ascii="Times New Roman"/>
                <w:sz w:val="12"/>
              </w:rPr>
            </w:pPr>
          </w:p>
        </w:tc>
      </w:tr>
      <w:tr w:rsidR="001215C0" w14:paraId="38769FBC" w14:textId="77777777">
        <w:trPr>
          <w:trHeight w:val="392"/>
        </w:trPr>
        <w:tc>
          <w:tcPr>
            <w:tcW w:w="439" w:type="dxa"/>
            <w:tcBorders>
              <w:top w:val="nil"/>
              <w:bottom w:val="nil"/>
              <w:right w:val="single" w:sz="6" w:space="0" w:color="000000"/>
            </w:tcBorders>
          </w:tcPr>
          <w:p w14:paraId="08CC308B" w14:textId="77777777" w:rsidR="001215C0" w:rsidRDefault="00587B66">
            <w:pPr>
              <w:pStyle w:val="TableParagraph"/>
              <w:spacing w:before="110"/>
              <w:ind w:left="37" w:right="2"/>
              <w:jc w:val="center"/>
              <w:rPr>
                <w:rFonts w:ascii="Trebuchet MS"/>
                <w:sz w:val="13"/>
              </w:rPr>
            </w:pPr>
            <w:r>
              <w:rPr>
                <w:rFonts w:ascii="Trebuchet MS"/>
                <w:w w:val="105"/>
                <w:sz w:val="13"/>
              </w:rPr>
              <w:t>15.6</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1C6EF49A" w14:textId="77777777" w:rsidR="001215C0" w:rsidRDefault="001215C0">
            <w:pPr>
              <w:pStyle w:val="TableParagraph"/>
              <w:rPr>
                <w:rFonts w:ascii="Trebuchet MS"/>
                <w:sz w:val="16"/>
              </w:rPr>
            </w:pPr>
          </w:p>
          <w:p w14:paraId="67AA82F2" w14:textId="77777777" w:rsidR="001215C0" w:rsidRDefault="00587B66">
            <w:pPr>
              <w:pStyle w:val="TableParagraph"/>
              <w:spacing w:before="118"/>
              <w:ind w:left="33"/>
              <w:rPr>
                <w:rFonts w:ascii="Trebuchet MS"/>
                <w:sz w:val="13"/>
              </w:rPr>
            </w:pPr>
            <w:r>
              <w:rPr>
                <w:rFonts w:ascii="Trebuchet MS"/>
                <w:w w:val="105"/>
                <w:sz w:val="13"/>
              </w:rPr>
              <w:t>Se</w:t>
            </w:r>
            <w:r>
              <w:rPr>
                <w:rFonts w:ascii="Trebuchet MS"/>
                <w:spacing w:val="-3"/>
                <w:w w:val="105"/>
                <w:sz w:val="13"/>
              </w:rPr>
              <w:t xml:space="preserve"> </w:t>
            </w:r>
            <w:r>
              <w:rPr>
                <w:rFonts w:ascii="Trebuchet MS"/>
                <w:w w:val="105"/>
                <w:sz w:val="13"/>
              </w:rPr>
              <w:t>encuentra</w:t>
            </w:r>
            <w:r>
              <w:rPr>
                <w:rFonts w:ascii="Trebuchet MS"/>
                <w:spacing w:val="-3"/>
                <w:w w:val="105"/>
                <w:sz w:val="13"/>
              </w:rPr>
              <w:t xml:space="preserve"> </w:t>
            </w:r>
            <w:r>
              <w:rPr>
                <w:rFonts w:ascii="Trebuchet MS"/>
                <w:w w:val="105"/>
                <w:sz w:val="13"/>
              </w:rPr>
              <w:t>el</w:t>
            </w:r>
            <w:r>
              <w:rPr>
                <w:rFonts w:ascii="Trebuchet MS"/>
                <w:spacing w:val="-3"/>
                <w:w w:val="105"/>
                <w:sz w:val="13"/>
              </w:rPr>
              <w:t xml:space="preserve"> </w:t>
            </w:r>
            <w:r>
              <w:rPr>
                <w:rFonts w:ascii="Trebuchet MS"/>
                <w:w w:val="105"/>
                <w:sz w:val="13"/>
              </w:rPr>
              <w:t>inventario</w:t>
            </w:r>
            <w:r>
              <w:rPr>
                <w:rFonts w:ascii="Trebuchet MS"/>
                <w:spacing w:val="-2"/>
                <w:w w:val="105"/>
                <w:sz w:val="13"/>
              </w:rPr>
              <w:t xml:space="preserve"> </w:t>
            </w:r>
            <w:r>
              <w:rPr>
                <w:rFonts w:ascii="Trebuchet MS"/>
                <w:w w:val="105"/>
                <w:sz w:val="13"/>
              </w:rPr>
              <w:t>en</w:t>
            </w:r>
            <w:r>
              <w:rPr>
                <w:rFonts w:ascii="Trebuchet MS"/>
                <w:spacing w:val="-2"/>
                <w:w w:val="105"/>
                <w:sz w:val="13"/>
              </w:rPr>
              <w:t xml:space="preserve"> </w:t>
            </w:r>
            <w:r>
              <w:rPr>
                <w:rFonts w:ascii="Trebuchet MS"/>
                <w:w w:val="105"/>
                <w:sz w:val="13"/>
              </w:rPr>
              <w:t>base</w:t>
            </w:r>
            <w:r>
              <w:rPr>
                <w:rFonts w:ascii="Trebuchet MS"/>
                <w:spacing w:val="-3"/>
                <w:w w:val="105"/>
                <w:sz w:val="13"/>
              </w:rPr>
              <w:t xml:space="preserve"> </w:t>
            </w:r>
            <w:r>
              <w:rPr>
                <w:rFonts w:ascii="Trebuchet MS"/>
                <w:w w:val="105"/>
                <w:sz w:val="13"/>
              </w:rPr>
              <w:t>de</w:t>
            </w:r>
            <w:r>
              <w:rPr>
                <w:rFonts w:ascii="Trebuchet MS"/>
                <w:spacing w:val="-3"/>
                <w:w w:val="105"/>
                <w:sz w:val="13"/>
              </w:rPr>
              <w:t xml:space="preserve"> </w:t>
            </w:r>
            <w:r>
              <w:rPr>
                <w:rFonts w:ascii="Trebuchet MS"/>
                <w:w w:val="105"/>
                <w:sz w:val="13"/>
              </w:rPr>
              <w:t>datos?</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136E774D" w14:textId="77777777" w:rsidR="001215C0" w:rsidRDefault="00587B66">
            <w:pPr>
              <w:pStyle w:val="TableParagraph"/>
              <w:spacing w:before="110"/>
              <w:ind w:left="59" w:right="15"/>
              <w:jc w:val="center"/>
              <w:rPr>
                <w:rFonts w:ascii="Trebuchet MS"/>
                <w:sz w:val="13"/>
              </w:rPr>
            </w:pPr>
            <w:r>
              <w:rPr>
                <w:rFonts w:ascii="Trebuchet MS"/>
                <w:w w:val="105"/>
                <w:sz w:val="13"/>
              </w:rPr>
              <w:t>Si</w:t>
            </w:r>
          </w:p>
        </w:tc>
        <w:tc>
          <w:tcPr>
            <w:tcW w:w="878" w:type="dxa"/>
            <w:tcBorders>
              <w:top w:val="single" w:sz="6" w:space="0" w:color="000000"/>
              <w:left w:val="single" w:sz="6" w:space="0" w:color="000000"/>
              <w:bottom w:val="single" w:sz="6" w:space="0" w:color="000000"/>
              <w:right w:val="single" w:sz="6" w:space="0" w:color="000000"/>
            </w:tcBorders>
            <w:shd w:val="clear" w:color="auto" w:fill="2E75B5"/>
          </w:tcPr>
          <w:p w14:paraId="0FE38258" w14:textId="77777777" w:rsidR="001215C0" w:rsidRDefault="00587B66">
            <w:pPr>
              <w:pStyle w:val="TableParagraph"/>
              <w:spacing w:before="110"/>
              <w:ind w:left="77" w:right="35"/>
              <w:jc w:val="center"/>
              <w:rPr>
                <w:rFonts w:ascii="Trebuchet MS"/>
                <w:sz w:val="13"/>
              </w:rPr>
            </w:pPr>
            <w:r>
              <w:rPr>
                <w:rFonts w:ascii="Trebuchet MS"/>
                <w:w w:val="105"/>
                <w:sz w:val="13"/>
              </w:rPr>
              <w:t>No</w:t>
            </w:r>
          </w:p>
        </w:tc>
        <w:tc>
          <w:tcPr>
            <w:tcW w:w="4393" w:type="dxa"/>
            <w:tcBorders>
              <w:top w:val="single" w:sz="6" w:space="0" w:color="000000"/>
              <w:left w:val="single" w:sz="6" w:space="0" w:color="000000"/>
              <w:bottom w:val="single" w:sz="6" w:space="0" w:color="000000"/>
            </w:tcBorders>
            <w:shd w:val="clear" w:color="auto" w:fill="C2E39C"/>
          </w:tcPr>
          <w:p w14:paraId="260C1461" w14:textId="77777777" w:rsidR="001215C0" w:rsidRDefault="00587B66">
            <w:pPr>
              <w:pStyle w:val="TableParagraph"/>
              <w:spacing w:before="105"/>
              <w:ind w:left="35"/>
              <w:rPr>
                <w:rFonts w:ascii="Trebuchet MS"/>
                <w:sz w:val="13"/>
              </w:rPr>
            </w:pPr>
            <w:r>
              <w:rPr>
                <w:rFonts w:ascii="Trebuchet MS"/>
                <w:w w:val="105"/>
                <w:sz w:val="13"/>
              </w:rPr>
              <w:t>Observaciones:</w:t>
            </w:r>
          </w:p>
        </w:tc>
      </w:tr>
      <w:tr w:rsidR="001215C0" w14:paraId="369C0A10" w14:textId="77777777">
        <w:trPr>
          <w:trHeight w:val="393"/>
        </w:trPr>
        <w:tc>
          <w:tcPr>
            <w:tcW w:w="439" w:type="dxa"/>
            <w:tcBorders>
              <w:top w:val="nil"/>
              <w:bottom w:val="nil"/>
              <w:right w:val="single" w:sz="6" w:space="0" w:color="000000"/>
            </w:tcBorders>
          </w:tcPr>
          <w:p w14:paraId="39DAC89D" w14:textId="77777777" w:rsidR="001215C0" w:rsidRDefault="001215C0">
            <w:pPr>
              <w:pStyle w:val="TableParagraph"/>
              <w:rPr>
                <w:rFonts w:ascii="Times New Roman"/>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194EF64B" w14:textId="77777777" w:rsidR="001215C0" w:rsidRDefault="001215C0">
            <w:pPr>
              <w:rPr>
                <w:sz w:val="2"/>
                <w:szCs w:val="2"/>
              </w:rPr>
            </w:pPr>
          </w:p>
        </w:tc>
        <w:tc>
          <w:tcPr>
            <w:tcW w:w="879" w:type="dxa"/>
            <w:tcBorders>
              <w:top w:val="single" w:sz="6" w:space="0" w:color="000000"/>
              <w:left w:val="single" w:sz="6" w:space="0" w:color="000000"/>
              <w:bottom w:val="single" w:sz="6" w:space="0" w:color="000000"/>
              <w:right w:val="single" w:sz="6" w:space="0" w:color="000000"/>
            </w:tcBorders>
          </w:tcPr>
          <w:p w14:paraId="054B6B20" w14:textId="77777777" w:rsidR="001215C0" w:rsidRDefault="00587B66">
            <w:pPr>
              <w:pStyle w:val="TableParagraph"/>
              <w:spacing w:before="110"/>
              <w:ind w:left="46"/>
              <w:jc w:val="center"/>
              <w:rPr>
                <w:rFonts w:ascii="Trebuchet MS"/>
                <w:sz w:val="13"/>
              </w:rPr>
            </w:pPr>
            <w:r>
              <w:rPr>
                <w:rFonts w:ascii="Trebuchet MS"/>
                <w:w w:val="105"/>
                <w:sz w:val="13"/>
              </w:rPr>
              <w:t>X</w:t>
            </w:r>
          </w:p>
        </w:tc>
        <w:tc>
          <w:tcPr>
            <w:tcW w:w="878" w:type="dxa"/>
            <w:tcBorders>
              <w:top w:val="single" w:sz="6" w:space="0" w:color="000000"/>
              <w:left w:val="single" w:sz="6" w:space="0" w:color="000000"/>
              <w:bottom w:val="single" w:sz="6" w:space="0" w:color="000000"/>
              <w:right w:val="single" w:sz="6" w:space="0" w:color="000000"/>
            </w:tcBorders>
          </w:tcPr>
          <w:p w14:paraId="39594FDD"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tcBorders>
          </w:tcPr>
          <w:p w14:paraId="3259B5B1" w14:textId="1953F63E" w:rsidR="001215C0" w:rsidRDefault="00587B66">
            <w:pPr>
              <w:pStyle w:val="TableParagraph"/>
              <w:spacing w:before="105"/>
              <w:ind w:left="35"/>
              <w:rPr>
                <w:rFonts w:ascii="Trebuchet MS"/>
                <w:sz w:val="13"/>
              </w:rPr>
            </w:pPr>
            <w:r>
              <w:rPr>
                <w:rFonts w:ascii="Trebuchet MS"/>
                <w:w w:val="105"/>
                <w:sz w:val="13"/>
              </w:rPr>
              <w:t>El</w:t>
            </w:r>
            <w:r>
              <w:rPr>
                <w:rFonts w:ascii="Trebuchet MS"/>
                <w:spacing w:val="-3"/>
                <w:w w:val="105"/>
                <w:sz w:val="13"/>
              </w:rPr>
              <w:t xml:space="preserve"> </w:t>
            </w:r>
            <w:r>
              <w:rPr>
                <w:rFonts w:ascii="Trebuchet MS"/>
                <w:w w:val="105"/>
                <w:sz w:val="13"/>
              </w:rPr>
              <w:t>inventario</w:t>
            </w:r>
            <w:r>
              <w:rPr>
                <w:rFonts w:ascii="Trebuchet MS"/>
                <w:spacing w:val="-3"/>
                <w:w w:val="105"/>
                <w:sz w:val="13"/>
              </w:rPr>
              <w:t xml:space="preserve"> </w:t>
            </w:r>
            <w:r>
              <w:rPr>
                <w:rFonts w:ascii="Trebuchet MS"/>
                <w:w w:val="105"/>
                <w:sz w:val="13"/>
              </w:rPr>
              <w:t>se</w:t>
            </w:r>
            <w:r>
              <w:rPr>
                <w:rFonts w:ascii="Trebuchet MS"/>
                <w:spacing w:val="-3"/>
                <w:w w:val="105"/>
                <w:sz w:val="13"/>
              </w:rPr>
              <w:t xml:space="preserve"> </w:t>
            </w:r>
            <w:r>
              <w:rPr>
                <w:rFonts w:ascii="Trebuchet MS"/>
                <w:w w:val="105"/>
                <w:sz w:val="13"/>
              </w:rPr>
              <w:t>encuentra</w:t>
            </w:r>
            <w:r>
              <w:rPr>
                <w:rFonts w:ascii="Trebuchet MS"/>
                <w:spacing w:val="-4"/>
                <w:w w:val="105"/>
                <w:sz w:val="13"/>
              </w:rPr>
              <w:t xml:space="preserve"> </w:t>
            </w:r>
            <w:r>
              <w:rPr>
                <w:rFonts w:ascii="Trebuchet MS"/>
                <w:w w:val="105"/>
                <w:sz w:val="13"/>
              </w:rPr>
              <w:t>en</w:t>
            </w:r>
            <w:r>
              <w:rPr>
                <w:rFonts w:ascii="Trebuchet MS"/>
                <w:spacing w:val="-3"/>
                <w:w w:val="105"/>
                <w:sz w:val="13"/>
              </w:rPr>
              <w:t xml:space="preserve"> </w:t>
            </w:r>
            <w:r w:rsidR="0030087E">
              <w:rPr>
                <w:rFonts w:ascii="Trebuchet MS"/>
                <w:w w:val="105"/>
                <w:sz w:val="13"/>
              </w:rPr>
              <w:t>Excel</w:t>
            </w:r>
          </w:p>
        </w:tc>
      </w:tr>
      <w:tr w:rsidR="001215C0" w14:paraId="0A1CF50C" w14:textId="77777777">
        <w:trPr>
          <w:trHeight w:val="392"/>
        </w:trPr>
        <w:tc>
          <w:tcPr>
            <w:tcW w:w="439" w:type="dxa"/>
            <w:tcBorders>
              <w:top w:val="nil"/>
              <w:bottom w:val="nil"/>
              <w:right w:val="single" w:sz="6" w:space="0" w:color="000000"/>
            </w:tcBorders>
          </w:tcPr>
          <w:p w14:paraId="1B3ADB96" w14:textId="77777777" w:rsidR="001215C0" w:rsidRDefault="00587B66">
            <w:pPr>
              <w:pStyle w:val="TableParagraph"/>
              <w:spacing w:before="110"/>
              <w:ind w:left="37" w:right="2"/>
              <w:jc w:val="center"/>
              <w:rPr>
                <w:rFonts w:ascii="Trebuchet MS"/>
                <w:sz w:val="13"/>
              </w:rPr>
            </w:pPr>
            <w:r>
              <w:rPr>
                <w:rFonts w:ascii="Trebuchet MS"/>
                <w:w w:val="105"/>
                <w:sz w:val="13"/>
              </w:rPr>
              <w:t>15.7</w:t>
            </w:r>
          </w:p>
        </w:tc>
        <w:tc>
          <w:tcPr>
            <w:tcW w:w="4391" w:type="dxa"/>
            <w:vMerge w:val="restart"/>
            <w:tcBorders>
              <w:top w:val="single" w:sz="6" w:space="0" w:color="000000"/>
              <w:left w:val="single" w:sz="6" w:space="0" w:color="000000"/>
              <w:bottom w:val="single" w:sz="6" w:space="0" w:color="000000"/>
              <w:right w:val="single" w:sz="6" w:space="0" w:color="000000"/>
            </w:tcBorders>
            <w:shd w:val="clear" w:color="auto" w:fill="92D050"/>
          </w:tcPr>
          <w:p w14:paraId="3C06BFD1" w14:textId="77777777" w:rsidR="001215C0" w:rsidRDefault="001215C0">
            <w:pPr>
              <w:pStyle w:val="TableParagraph"/>
              <w:rPr>
                <w:rFonts w:ascii="Trebuchet MS"/>
                <w:sz w:val="16"/>
              </w:rPr>
            </w:pPr>
          </w:p>
          <w:p w14:paraId="69F982D9" w14:textId="77777777" w:rsidR="001215C0" w:rsidRDefault="00587B66">
            <w:pPr>
              <w:pStyle w:val="TableParagraph"/>
              <w:spacing w:before="118"/>
              <w:ind w:left="33"/>
              <w:rPr>
                <w:rFonts w:ascii="Trebuchet MS" w:hAnsi="Trebuchet MS"/>
                <w:sz w:val="13"/>
              </w:rPr>
            </w:pPr>
            <w:r>
              <w:rPr>
                <w:rFonts w:ascii="Trebuchet MS" w:hAnsi="Trebuchet MS"/>
                <w:w w:val="105"/>
                <w:sz w:val="13"/>
              </w:rPr>
              <w:t>Han</w:t>
            </w:r>
            <w:r>
              <w:rPr>
                <w:rFonts w:ascii="Trebuchet MS" w:hAnsi="Trebuchet MS"/>
                <w:spacing w:val="-5"/>
                <w:w w:val="105"/>
                <w:sz w:val="13"/>
              </w:rPr>
              <w:t xml:space="preserve"> </w:t>
            </w:r>
            <w:r>
              <w:rPr>
                <w:rFonts w:ascii="Trebuchet MS" w:hAnsi="Trebuchet MS"/>
                <w:w w:val="105"/>
                <w:sz w:val="13"/>
              </w:rPr>
              <w:t>tenido</w:t>
            </w:r>
            <w:r>
              <w:rPr>
                <w:rFonts w:ascii="Trebuchet MS" w:hAnsi="Trebuchet MS"/>
                <w:spacing w:val="-4"/>
                <w:w w:val="105"/>
                <w:sz w:val="13"/>
              </w:rPr>
              <w:t xml:space="preserve"> </w:t>
            </w:r>
            <w:r>
              <w:rPr>
                <w:rFonts w:ascii="Trebuchet MS" w:hAnsi="Trebuchet MS"/>
                <w:w w:val="105"/>
                <w:sz w:val="13"/>
              </w:rPr>
              <w:t>pérdida</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documentación?</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241DBB71" w14:textId="77777777" w:rsidR="001215C0" w:rsidRDefault="00587B66">
            <w:pPr>
              <w:pStyle w:val="TableParagraph"/>
              <w:spacing w:before="110"/>
              <w:ind w:left="59" w:right="15"/>
              <w:jc w:val="center"/>
              <w:rPr>
                <w:rFonts w:ascii="Trebuchet MS"/>
                <w:sz w:val="13"/>
              </w:rPr>
            </w:pPr>
            <w:r>
              <w:rPr>
                <w:rFonts w:ascii="Trebuchet MS"/>
                <w:w w:val="105"/>
                <w:sz w:val="13"/>
              </w:rPr>
              <w:t>Si</w:t>
            </w:r>
          </w:p>
        </w:tc>
        <w:tc>
          <w:tcPr>
            <w:tcW w:w="878" w:type="dxa"/>
            <w:tcBorders>
              <w:top w:val="single" w:sz="6" w:space="0" w:color="000000"/>
              <w:left w:val="single" w:sz="6" w:space="0" w:color="000000"/>
              <w:bottom w:val="single" w:sz="6" w:space="0" w:color="000000"/>
              <w:right w:val="single" w:sz="6" w:space="0" w:color="000000"/>
            </w:tcBorders>
            <w:shd w:val="clear" w:color="auto" w:fill="2E75B5"/>
          </w:tcPr>
          <w:p w14:paraId="23AC9427" w14:textId="77777777" w:rsidR="001215C0" w:rsidRDefault="00587B66">
            <w:pPr>
              <w:pStyle w:val="TableParagraph"/>
              <w:spacing w:before="110"/>
              <w:ind w:left="77" w:right="35"/>
              <w:jc w:val="center"/>
              <w:rPr>
                <w:rFonts w:ascii="Trebuchet MS"/>
                <w:sz w:val="13"/>
              </w:rPr>
            </w:pPr>
            <w:r>
              <w:rPr>
                <w:rFonts w:ascii="Trebuchet MS"/>
                <w:w w:val="105"/>
                <w:sz w:val="13"/>
              </w:rPr>
              <w:t>No</w:t>
            </w:r>
          </w:p>
        </w:tc>
        <w:tc>
          <w:tcPr>
            <w:tcW w:w="4393" w:type="dxa"/>
            <w:tcBorders>
              <w:top w:val="single" w:sz="6" w:space="0" w:color="000000"/>
              <w:left w:val="single" w:sz="6" w:space="0" w:color="000000"/>
              <w:bottom w:val="single" w:sz="6" w:space="0" w:color="000000"/>
            </w:tcBorders>
            <w:shd w:val="clear" w:color="auto" w:fill="C2E39C"/>
          </w:tcPr>
          <w:p w14:paraId="2EBC5531" w14:textId="77777777" w:rsidR="001215C0" w:rsidRDefault="00587B66">
            <w:pPr>
              <w:pStyle w:val="TableParagraph"/>
              <w:spacing w:before="105"/>
              <w:ind w:left="35"/>
              <w:rPr>
                <w:rFonts w:ascii="Trebuchet MS"/>
                <w:sz w:val="13"/>
              </w:rPr>
            </w:pPr>
            <w:r>
              <w:rPr>
                <w:rFonts w:ascii="Trebuchet MS"/>
                <w:w w:val="105"/>
                <w:sz w:val="13"/>
              </w:rPr>
              <w:t>Observaciones:</w:t>
            </w:r>
          </w:p>
        </w:tc>
      </w:tr>
      <w:tr w:rsidR="001215C0" w14:paraId="3DFE9D40" w14:textId="77777777">
        <w:trPr>
          <w:trHeight w:val="393"/>
        </w:trPr>
        <w:tc>
          <w:tcPr>
            <w:tcW w:w="439" w:type="dxa"/>
            <w:tcBorders>
              <w:top w:val="nil"/>
              <w:bottom w:val="nil"/>
              <w:right w:val="single" w:sz="6" w:space="0" w:color="000000"/>
            </w:tcBorders>
          </w:tcPr>
          <w:p w14:paraId="13F18256" w14:textId="77777777" w:rsidR="001215C0" w:rsidRDefault="001215C0">
            <w:pPr>
              <w:pStyle w:val="TableParagraph"/>
              <w:rPr>
                <w:rFonts w:ascii="Times New Roman"/>
                <w:sz w:val="12"/>
              </w:rPr>
            </w:pPr>
          </w:p>
        </w:tc>
        <w:tc>
          <w:tcPr>
            <w:tcW w:w="4391" w:type="dxa"/>
            <w:vMerge/>
            <w:tcBorders>
              <w:top w:val="nil"/>
              <w:left w:val="single" w:sz="6" w:space="0" w:color="000000"/>
              <w:bottom w:val="single" w:sz="6" w:space="0" w:color="000000"/>
              <w:right w:val="single" w:sz="6" w:space="0" w:color="000000"/>
            </w:tcBorders>
            <w:shd w:val="clear" w:color="auto" w:fill="92D050"/>
          </w:tcPr>
          <w:p w14:paraId="3321E0D4" w14:textId="77777777" w:rsidR="001215C0" w:rsidRDefault="001215C0">
            <w:pPr>
              <w:rPr>
                <w:sz w:val="2"/>
                <w:szCs w:val="2"/>
              </w:rPr>
            </w:pPr>
          </w:p>
        </w:tc>
        <w:tc>
          <w:tcPr>
            <w:tcW w:w="879" w:type="dxa"/>
            <w:tcBorders>
              <w:top w:val="single" w:sz="6" w:space="0" w:color="000000"/>
              <w:left w:val="single" w:sz="6" w:space="0" w:color="000000"/>
              <w:bottom w:val="single" w:sz="6" w:space="0" w:color="000000"/>
              <w:right w:val="single" w:sz="6" w:space="0" w:color="000000"/>
            </w:tcBorders>
          </w:tcPr>
          <w:p w14:paraId="35BAF8B6" w14:textId="77777777" w:rsidR="001215C0" w:rsidRDefault="001215C0">
            <w:pPr>
              <w:pStyle w:val="TableParagraph"/>
              <w:rPr>
                <w:rFonts w:ascii="Times New Roman"/>
                <w:sz w:val="12"/>
              </w:rPr>
            </w:pPr>
          </w:p>
        </w:tc>
        <w:tc>
          <w:tcPr>
            <w:tcW w:w="878" w:type="dxa"/>
            <w:tcBorders>
              <w:top w:val="single" w:sz="6" w:space="0" w:color="000000"/>
              <w:left w:val="single" w:sz="6" w:space="0" w:color="000000"/>
              <w:bottom w:val="single" w:sz="6" w:space="0" w:color="000000"/>
              <w:right w:val="single" w:sz="6" w:space="0" w:color="000000"/>
            </w:tcBorders>
          </w:tcPr>
          <w:p w14:paraId="60E433D5" w14:textId="77777777" w:rsidR="001215C0" w:rsidRDefault="00587B66">
            <w:pPr>
              <w:pStyle w:val="TableParagraph"/>
              <w:spacing w:before="110"/>
              <w:ind w:left="45"/>
              <w:jc w:val="center"/>
              <w:rPr>
                <w:rFonts w:ascii="Trebuchet MS"/>
                <w:sz w:val="13"/>
              </w:rPr>
            </w:pPr>
            <w:r>
              <w:rPr>
                <w:rFonts w:ascii="Trebuchet MS"/>
                <w:w w:val="105"/>
                <w:sz w:val="13"/>
              </w:rPr>
              <w:t>X</w:t>
            </w:r>
          </w:p>
        </w:tc>
        <w:tc>
          <w:tcPr>
            <w:tcW w:w="4393" w:type="dxa"/>
            <w:tcBorders>
              <w:top w:val="single" w:sz="6" w:space="0" w:color="000000"/>
              <w:left w:val="single" w:sz="6" w:space="0" w:color="000000"/>
              <w:bottom w:val="single" w:sz="6" w:space="0" w:color="000000"/>
            </w:tcBorders>
          </w:tcPr>
          <w:p w14:paraId="2DA56ACA" w14:textId="77777777" w:rsidR="001215C0" w:rsidRDefault="00587B66">
            <w:pPr>
              <w:pStyle w:val="TableParagraph"/>
              <w:spacing w:before="105"/>
              <w:ind w:left="35"/>
              <w:rPr>
                <w:rFonts w:ascii="Trebuchet MS" w:hAnsi="Trebuchet MS"/>
                <w:sz w:val="13"/>
              </w:rPr>
            </w:pPr>
            <w:r>
              <w:rPr>
                <w:rFonts w:ascii="Trebuchet MS" w:hAnsi="Trebuchet MS"/>
                <w:w w:val="105"/>
                <w:sz w:val="13"/>
              </w:rPr>
              <w:t>Se</w:t>
            </w:r>
            <w:r>
              <w:rPr>
                <w:rFonts w:ascii="Trebuchet MS" w:hAnsi="Trebuchet MS"/>
                <w:spacing w:val="-4"/>
                <w:w w:val="105"/>
                <w:sz w:val="13"/>
              </w:rPr>
              <w:t xml:space="preserve"> </w:t>
            </w:r>
            <w:r>
              <w:rPr>
                <w:rFonts w:ascii="Trebuchet MS" w:hAnsi="Trebuchet MS"/>
                <w:w w:val="105"/>
                <w:sz w:val="13"/>
              </w:rPr>
              <w:t>desconocen</w:t>
            </w:r>
            <w:r>
              <w:rPr>
                <w:rFonts w:ascii="Trebuchet MS" w:hAnsi="Trebuchet MS"/>
                <w:spacing w:val="-3"/>
                <w:w w:val="105"/>
                <w:sz w:val="13"/>
              </w:rPr>
              <w:t xml:space="preserve"> </w:t>
            </w:r>
            <w:r>
              <w:rPr>
                <w:rFonts w:ascii="Trebuchet MS" w:hAnsi="Trebuchet MS"/>
                <w:w w:val="105"/>
                <w:sz w:val="13"/>
              </w:rPr>
              <w:t>casos</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pérdida</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documentación</w:t>
            </w:r>
          </w:p>
        </w:tc>
      </w:tr>
      <w:tr w:rsidR="001215C0" w14:paraId="59494EF7" w14:textId="77777777">
        <w:trPr>
          <w:trHeight w:val="393"/>
        </w:trPr>
        <w:tc>
          <w:tcPr>
            <w:tcW w:w="439" w:type="dxa"/>
            <w:tcBorders>
              <w:top w:val="nil"/>
              <w:bottom w:val="nil"/>
              <w:right w:val="single" w:sz="6" w:space="0" w:color="000000"/>
            </w:tcBorders>
          </w:tcPr>
          <w:p w14:paraId="6BE3803B" w14:textId="77777777" w:rsidR="001215C0" w:rsidRDefault="00587B66">
            <w:pPr>
              <w:pStyle w:val="TableParagraph"/>
              <w:spacing w:before="110"/>
              <w:ind w:left="35" w:right="2"/>
              <w:jc w:val="center"/>
              <w:rPr>
                <w:rFonts w:ascii="Trebuchet MS"/>
                <w:sz w:val="13"/>
              </w:rPr>
            </w:pPr>
            <w:r>
              <w:rPr>
                <w:rFonts w:ascii="Trebuchet MS"/>
                <w:w w:val="105"/>
                <w:sz w:val="13"/>
              </w:rPr>
              <w:t>16</w:t>
            </w:r>
          </w:p>
        </w:tc>
        <w:tc>
          <w:tcPr>
            <w:tcW w:w="10541" w:type="dxa"/>
            <w:gridSpan w:val="4"/>
            <w:tcBorders>
              <w:top w:val="single" w:sz="6" w:space="0" w:color="000000"/>
              <w:left w:val="single" w:sz="6" w:space="0" w:color="000000"/>
              <w:bottom w:val="single" w:sz="6" w:space="0" w:color="000000"/>
            </w:tcBorders>
            <w:shd w:val="clear" w:color="auto" w:fill="92D050"/>
          </w:tcPr>
          <w:p w14:paraId="11BB4B6D" w14:textId="77777777" w:rsidR="001215C0" w:rsidRDefault="00587B66">
            <w:pPr>
              <w:pStyle w:val="TableParagraph"/>
              <w:spacing w:before="100"/>
              <w:ind w:left="3919" w:right="3873"/>
              <w:jc w:val="center"/>
              <w:rPr>
                <w:rFonts w:ascii="Trebuchet MS" w:hAnsi="Trebuchet MS"/>
                <w:b/>
                <w:sz w:val="13"/>
              </w:rPr>
            </w:pPr>
            <w:r>
              <w:rPr>
                <w:rFonts w:ascii="Trebuchet MS" w:hAnsi="Trebuchet MS"/>
                <w:b/>
                <w:w w:val="105"/>
                <w:sz w:val="13"/>
              </w:rPr>
              <w:t>PROGRAMA</w:t>
            </w:r>
            <w:r>
              <w:rPr>
                <w:rFonts w:ascii="Trebuchet MS" w:hAnsi="Trebuchet MS"/>
                <w:b/>
                <w:spacing w:val="-6"/>
                <w:w w:val="105"/>
                <w:sz w:val="13"/>
              </w:rPr>
              <w:t xml:space="preserve"> </w:t>
            </w:r>
            <w:r>
              <w:rPr>
                <w:rFonts w:ascii="Trebuchet MS" w:hAnsi="Trebuchet MS"/>
                <w:b/>
                <w:w w:val="105"/>
                <w:sz w:val="13"/>
              </w:rPr>
              <w:t>DE</w:t>
            </w:r>
            <w:r>
              <w:rPr>
                <w:rFonts w:ascii="Trebuchet MS" w:hAnsi="Trebuchet MS"/>
                <w:b/>
                <w:spacing w:val="-7"/>
                <w:w w:val="105"/>
                <w:sz w:val="13"/>
              </w:rPr>
              <w:t xml:space="preserve"> </w:t>
            </w:r>
            <w:r>
              <w:rPr>
                <w:rFonts w:ascii="Trebuchet MS" w:hAnsi="Trebuchet MS"/>
                <w:b/>
                <w:w w:val="105"/>
                <w:sz w:val="13"/>
              </w:rPr>
              <w:t>GESTIÓN</w:t>
            </w:r>
            <w:r>
              <w:rPr>
                <w:rFonts w:ascii="Trebuchet MS" w:hAnsi="Trebuchet MS"/>
                <w:b/>
                <w:spacing w:val="-6"/>
                <w:w w:val="105"/>
                <w:sz w:val="13"/>
              </w:rPr>
              <w:t xml:space="preserve"> </w:t>
            </w:r>
            <w:r>
              <w:rPr>
                <w:rFonts w:ascii="Trebuchet MS" w:hAnsi="Trebuchet MS"/>
                <w:b/>
                <w:w w:val="105"/>
                <w:sz w:val="13"/>
              </w:rPr>
              <w:t>DOCUMENTAL</w:t>
            </w:r>
          </w:p>
        </w:tc>
      </w:tr>
      <w:tr w:rsidR="001215C0" w14:paraId="432AE084" w14:textId="77777777">
        <w:trPr>
          <w:trHeight w:val="392"/>
        </w:trPr>
        <w:tc>
          <w:tcPr>
            <w:tcW w:w="439" w:type="dxa"/>
            <w:tcBorders>
              <w:top w:val="nil"/>
              <w:bottom w:val="nil"/>
              <w:right w:val="single" w:sz="6" w:space="0" w:color="000000"/>
            </w:tcBorders>
          </w:tcPr>
          <w:p w14:paraId="6C6746AC" w14:textId="77777777" w:rsidR="001215C0" w:rsidRDefault="00587B66">
            <w:pPr>
              <w:pStyle w:val="TableParagraph"/>
              <w:spacing w:before="110"/>
              <w:ind w:left="37" w:right="2"/>
              <w:jc w:val="center"/>
              <w:rPr>
                <w:rFonts w:ascii="Trebuchet MS"/>
                <w:sz w:val="13"/>
              </w:rPr>
            </w:pPr>
            <w:r>
              <w:rPr>
                <w:rFonts w:ascii="Trebuchet MS"/>
                <w:w w:val="105"/>
                <w:sz w:val="13"/>
              </w:rPr>
              <w:t>16.1</w:t>
            </w:r>
          </w:p>
        </w:tc>
        <w:tc>
          <w:tcPr>
            <w:tcW w:w="4391" w:type="dxa"/>
            <w:tcBorders>
              <w:top w:val="single" w:sz="6" w:space="0" w:color="000000"/>
              <w:left w:val="single" w:sz="6" w:space="0" w:color="000000"/>
              <w:bottom w:val="single" w:sz="6" w:space="0" w:color="000000"/>
              <w:right w:val="single" w:sz="6" w:space="0" w:color="000000"/>
            </w:tcBorders>
            <w:shd w:val="clear" w:color="auto" w:fill="92D050"/>
          </w:tcPr>
          <w:p w14:paraId="510F38BB" w14:textId="77777777" w:rsidR="001215C0" w:rsidRDefault="00587B66">
            <w:pPr>
              <w:pStyle w:val="TableParagraph"/>
              <w:spacing w:before="100"/>
              <w:ind w:left="1579" w:right="1565"/>
              <w:jc w:val="center"/>
              <w:rPr>
                <w:rFonts w:ascii="Trebuchet MS"/>
                <w:i/>
                <w:sz w:val="13"/>
              </w:rPr>
            </w:pPr>
            <w:r>
              <w:rPr>
                <w:rFonts w:ascii="Trebuchet MS"/>
                <w:i/>
                <w:w w:val="105"/>
                <w:sz w:val="13"/>
              </w:rPr>
              <w:t>Aspectos</w:t>
            </w:r>
            <w:r>
              <w:rPr>
                <w:rFonts w:ascii="Trebuchet MS"/>
                <w:i/>
                <w:spacing w:val="-2"/>
                <w:w w:val="105"/>
                <w:sz w:val="13"/>
              </w:rPr>
              <w:t xml:space="preserve"> </w:t>
            </w:r>
            <w:r>
              <w:rPr>
                <w:rFonts w:ascii="Trebuchet MS"/>
                <w:i/>
                <w:w w:val="105"/>
                <w:sz w:val="13"/>
              </w:rPr>
              <w:t>Generales</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50004EB3" w14:textId="77777777" w:rsidR="001215C0" w:rsidRDefault="00587B66">
            <w:pPr>
              <w:pStyle w:val="TableParagraph"/>
              <w:spacing w:before="110"/>
              <w:ind w:left="59" w:right="15"/>
              <w:jc w:val="center"/>
              <w:rPr>
                <w:rFonts w:ascii="Trebuchet MS"/>
                <w:sz w:val="13"/>
              </w:rPr>
            </w:pPr>
            <w:r>
              <w:rPr>
                <w:rFonts w:ascii="Trebuchet MS"/>
                <w:w w:val="105"/>
                <w:sz w:val="13"/>
              </w:rPr>
              <w:t>Si</w:t>
            </w:r>
          </w:p>
        </w:tc>
        <w:tc>
          <w:tcPr>
            <w:tcW w:w="878" w:type="dxa"/>
            <w:tcBorders>
              <w:top w:val="single" w:sz="6" w:space="0" w:color="000000"/>
              <w:left w:val="single" w:sz="6" w:space="0" w:color="000000"/>
              <w:bottom w:val="single" w:sz="6" w:space="0" w:color="000000"/>
              <w:right w:val="single" w:sz="6" w:space="0" w:color="000000"/>
            </w:tcBorders>
            <w:shd w:val="clear" w:color="auto" w:fill="2E75B5"/>
          </w:tcPr>
          <w:p w14:paraId="36D81107" w14:textId="77777777" w:rsidR="001215C0" w:rsidRDefault="00587B66">
            <w:pPr>
              <w:pStyle w:val="TableParagraph"/>
              <w:spacing w:before="110"/>
              <w:ind w:left="77" w:right="35"/>
              <w:jc w:val="center"/>
              <w:rPr>
                <w:rFonts w:ascii="Trebuchet MS"/>
                <w:sz w:val="13"/>
              </w:rPr>
            </w:pPr>
            <w:r>
              <w:rPr>
                <w:rFonts w:ascii="Trebuchet MS"/>
                <w:w w:val="105"/>
                <w:sz w:val="13"/>
              </w:rPr>
              <w:t>No</w:t>
            </w:r>
          </w:p>
        </w:tc>
        <w:tc>
          <w:tcPr>
            <w:tcW w:w="4393" w:type="dxa"/>
            <w:tcBorders>
              <w:top w:val="single" w:sz="6" w:space="0" w:color="000000"/>
              <w:left w:val="single" w:sz="6" w:space="0" w:color="000000"/>
              <w:bottom w:val="single" w:sz="6" w:space="0" w:color="000000"/>
            </w:tcBorders>
            <w:shd w:val="clear" w:color="auto" w:fill="92D050"/>
          </w:tcPr>
          <w:p w14:paraId="1A1217E1" w14:textId="77777777" w:rsidR="001215C0" w:rsidRDefault="00587B66">
            <w:pPr>
              <w:pStyle w:val="TableParagraph"/>
              <w:spacing w:before="100"/>
              <w:ind w:left="1579" w:right="1525"/>
              <w:jc w:val="center"/>
              <w:rPr>
                <w:rFonts w:ascii="Trebuchet MS"/>
                <w:sz w:val="13"/>
              </w:rPr>
            </w:pPr>
            <w:r>
              <w:rPr>
                <w:rFonts w:ascii="Trebuchet MS"/>
                <w:w w:val="105"/>
                <w:sz w:val="13"/>
              </w:rPr>
              <w:t>Observaciones</w:t>
            </w:r>
          </w:p>
        </w:tc>
      </w:tr>
      <w:tr w:rsidR="001215C0" w14:paraId="0C1389D6" w14:textId="77777777">
        <w:trPr>
          <w:trHeight w:val="393"/>
        </w:trPr>
        <w:tc>
          <w:tcPr>
            <w:tcW w:w="439" w:type="dxa"/>
            <w:tcBorders>
              <w:top w:val="nil"/>
              <w:bottom w:val="nil"/>
              <w:right w:val="single" w:sz="6" w:space="0" w:color="000000"/>
            </w:tcBorders>
          </w:tcPr>
          <w:p w14:paraId="5EF3F042" w14:textId="77777777" w:rsidR="001215C0" w:rsidRDefault="001215C0">
            <w:pPr>
              <w:pStyle w:val="TableParagraph"/>
              <w:rPr>
                <w:rFonts w:ascii="Times New Roman"/>
                <w:sz w:val="12"/>
              </w:rPr>
            </w:pPr>
          </w:p>
        </w:tc>
        <w:tc>
          <w:tcPr>
            <w:tcW w:w="4391" w:type="dxa"/>
            <w:tcBorders>
              <w:top w:val="single" w:sz="6" w:space="0" w:color="000000"/>
              <w:left w:val="single" w:sz="6" w:space="0" w:color="000000"/>
              <w:bottom w:val="single" w:sz="6" w:space="0" w:color="000000"/>
              <w:right w:val="single" w:sz="6" w:space="0" w:color="000000"/>
            </w:tcBorders>
          </w:tcPr>
          <w:p w14:paraId="4F54F8AE" w14:textId="77777777" w:rsidR="001215C0" w:rsidRDefault="00587B66">
            <w:pPr>
              <w:pStyle w:val="TableParagraph"/>
              <w:spacing w:before="105"/>
              <w:ind w:left="33"/>
              <w:rPr>
                <w:rFonts w:ascii="Trebuchet MS" w:hAnsi="Trebuchet MS"/>
                <w:sz w:val="13"/>
              </w:rPr>
            </w:pPr>
            <w:r>
              <w:rPr>
                <w:rFonts w:ascii="Trebuchet MS" w:hAnsi="Trebuchet MS"/>
                <w:w w:val="105"/>
                <w:sz w:val="13"/>
              </w:rPr>
              <w:t>El</w:t>
            </w:r>
            <w:r>
              <w:rPr>
                <w:rFonts w:ascii="Trebuchet MS" w:hAnsi="Trebuchet MS"/>
                <w:spacing w:val="-1"/>
                <w:w w:val="105"/>
                <w:sz w:val="13"/>
              </w:rPr>
              <w:t xml:space="preserve"> </w:t>
            </w:r>
            <w:r>
              <w:rPr>
                <w:rFonts w:ascii="Trebuchet MS" w:hAnsi="Trebuchet MS"/>
                <w:w w:val="105"/>
                <w:sz w:val="13"/>
              </w:rPr>
              <w:t>PGD</w:t>
            </w:r>
            <w:r>
              <w:rPr>
                <w:rFonts w:ascii="Trebuchet MS" w:hAnsi="Trebuchet MS"/>
                <w:spacing w:val="-2"/>
                <w:w w:val="105"/>
                <w:sz w:val="13"/>
              </w:rPr>
              <w:t xml:space="preserve"> </w:t>
            </w:r>
            <w:r>
              <w:rPr>
                <w:rFonts w:ascii="Trebuchet MS" w:hAnsi="Trebuchet MS"/>
                <w:w w:val="105"/>
                <w:sz w:val="13"/>
              </w:rPr>
              <w:t>se</w:t>
            </w:r>
            <w:r>
              <w:rPr>
                <w:rFonts w:ascii="Trebuchet MS" w:hAnsi="Trebuchet MS"/>
                <w:spacing w:val="-1"/>
                <w:w w:val="105"/>
                <w:sz w:val="13"/>
              </w:rPr>
              <w:t xml:space="preserve"> </w:t>
            </w:r>
            <w:r>
              <w:rPr>
                <w:rFonts w:ascii="Trebuchet MS" w:hAnsi="Trebuchet MS"/>
                <w:w w:val="105"/>
                <w:sz w:val="13"/>
              </w:rPr>
              <w:t>articula</w:t>
            </w:r>
            <w:r>
              <w:rPr>
                <w:rFonts w:ascii="Trebuchet MS" w:hAnsi="Trebuchet MS"/>
                <w:spacing w:val="-2"/>
                <w:w w:val="105"/>
                <w:sz w:val="13"/>
              </w:rPr>
              <w:t xml:space="preserve"> </w:t>
            </w:r>
            <w:r>
              <w:rPr>
                <w:rFonts w:ascii="Trebuchet MS" w:hAnsi="Trebuchet MS"/>
                <w:w w:val="105"/>
                <w:sz w:val="13"/>
              </w:rPr>
              <w:t>con</w:t>
            </w:r>
            <w:r>
              <w:rPr>
                <w:rFonts w:ascii="Trebuchet MS" w:hAnsi="Trebuchet MS"/>
                <w:spacing w:val="-2"/>
                <w:w w:val="105"/>
                <w:sz w:val="13"/>
              </w:rPr>
              <w:t xml:space="preserve"> </w:t>
            </w:r>
            <w:r>
              <w:rPr>
                <w:rFonts w:ascii="Trebuchet MS" w:hAnsi="Trebuchet MS"/>
                <w:w w:val="105"/>
                <w:sz w:val="13"/>
              </w:rPr>
              <w:t>la</w:t>
            </w:r>
            <w:r>
              <w:rPr>
                <w:rFonts w:ascii="Trebuchet MS" w:hAnsi="Trebuchet MS"/>
                <w:spacing w:val="-1"/>
                <w:w w:val="105"/>
                <w:sz w:val="13"/>
              </w:rPr>
              <w:t xml:space="preserve"> </w:t>
            </w:r>
            <w:r>
              <w:rPr>
                <w:rFonts w:ascii="Trebuchet MS" w:hAnsi="Trebuchet MS"/>
                <w:w w:val="105"/>
                <w:sz w:val="13"/>
              </w:rPr>
              <w:t>misión</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1"/>
                <w:w w:val="105"/>
                <w:sz w:val="13"/>
              </w:rPr>
              <w:t xml:space="preserve"> </w:t>
            </w:r>
            <w:r>
              <w:rPr>
                <w:rFonts w:ascii="Trebuchet MS" w:hAnsi="Trebuchet MS"/>
                <w:w w:val="105"/>
                <w:sz w:val="13"/>
              </w:rPr>
              <w:t>la</w:t>
            </w:r>
            <w:r>
              <w:rPr>
                <w:rFonts w:ascii="Trebuchet MS" w:hAnsi="Trebuchet MS"/>
                <w:spacing w:val="-2"/>
                <w:w w:val="105"/>
                <w:sz w:val="13"/>
              </w:rPr>
              <w:t xml:space="preserve"> </w:t>
            </w:r>
            <w:r>
              <w:rPr>
                <w:rFonts w:ascii="Trebuchet MS" w:hAnsi="Trebuchet MS"/>
                <w:w w:val="105"/>
                <w:sz w:val="13"/>
              </w:rPr>
              <w:t>Entidad?</w:t>
            </w:r>
          </w:p>
        </w:tc>
        <w:tc>
          <w:tcPr>
            <w:tcW w:w="879" w:type="dxa"/>
            <w:tcBorders>
              <w:top w:val="single" w:sz="6" w:space="0" w:color="000000"/>
              <w:left w:val="single" w:sz="6" w:space="0" w:color="000000"/>
              <w:bottom w:val="single" w:sz="6" w:space="0" w:color="000000"/>
              <w:right w:val="single" w:sz="6" w:space="0" w:color="000000"/>
            </w:tcBorders>
          </w:tcPr>
          <w:p w14:paraId="09D509D9" w14:textId="77777777" w:rsidR="001215C0" w:rsidRDefault="00587B66">
            <w:pPr>
              <w:pStyle w:val="TableParagraph"/>
              <w:spacing w:before="110"/>
              <w:ind w:left="46"/>
              <w:jc w:val="center"/>
              <w:rPr>
                <w:rFonts w:ascii="Trebuchet MS"/>
                <w:sz w:val="13"/>
              </w:rPr>
            </w:pPr>
            <w:r>
              <w:rPr>
                <w:rFonts w:ascii="Trebuchet MS"/>
                <w:w w:val="105"/>
                <w:sz w:val="13"/>
              </w:rPr>
              <w:t>X</w:t>
            </w:r>
          </w:p>
        </w:tc>
        <w:tc>
          <w:tcPr>
            <w:tcW w:w="878" w:type="dxa"/>
            <w:tcBorders>
              <w:top w:val="single" w:sz="6" w:space="0" w:color="000000"/>
              <w:left w:val="single" w:sz="6" w:space="0" w:color="000000"/>
              <w:bottom w:val="single" w:sz="6" w:space="0" w:color="000000"/>
              <w:right w:val="single" w:sz="6" w:space="0" w:color="000000"/>
            </w:tcBorders>
          </w:tcPr>
          <w:p w14:paraId="4CE78D1E"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tcBorders>
          </w:tcPr>
          <w:p w14:paraId="6A1D9615" w14:textId="77777777" w:rsidR="001215C0" w:rsidRDefault="001215C0">
            <w:pPr>
              <w:pStyle w:val="TableParagraph"/>
              <w:rPr>
                <w:rFonts w:ascii="Times New Roman"/>
                <w:sz w:val="12"/>
              </w:rPr>
            </w:pPr>
          </w:p>
        </w:tc>
      </w:tr>
      <w:tr w:rsidR="001215C0" w14:paraId="5363A273" w14:textId="77777777">
        <w:trPr>
          <w:trHeight w:val="393"/>
        </w:trPr>
        <w:tc>
          <w:tcPr>
            <w:tcW w:w="439" w:type="dxa"/>
            <w:tcBorders>
              <w:top w:val="nil"/>
              <w:bottom w:val="nil"/>
              <w:right w:val="single" w:sz="6" w:space="0" w:color="000000"/>
            </w:tcBorders>
          </w:tcPr>
          <w:p w14:paraId="649B80ED" w14:textId="77777777" w:rsidR="001215C0" w:rsidRDefault="001215C0">
            <w:pPr>
              <w:pStyle w:val="TableParagraph"/>
              <w:rPr>
                <w:rFonts w:ascii="Times New Roman"/>
                <w:sz w:val="12"/>
              </w:rPr>
            </w:pPr>
          </w:p>
        </w:tc>
        <w:tc>
          <w:tcPr>
            <w:tcW w:w="4391" w:type="dxa"/>
            <w:tcBorders>
              <w:top w:val="single" w:sz="6" w:space="0" w:color="000000"/>
              <w:left w:val="single" w:sz="6" w:space="0" w:color="000000"/>
              <w:bottom w:val="single" w:sz="6" w:space="0" w:color="000000"/>
              <w:right w:val="single" w:sz="6" w:space="0" w:color="000000"/>
            </w:tcBorders>
          </w:tcPr>
          <w:p w14:paraId="3CADE80D" w14:textId="77777777" w:rsidR="001215C0" w:rsidRDefault="00587B66">
            <w:pPr>
              <w:pStyle w:val="TableParagraph"/>
              <w:spacing w:before="105"/>
              <w:ind w:left="33"/>
              <w:rPr>
                <w:rFonts w:ascii="Trebuchet MS"/>
                <w:sz w:val="13"/>
              </w:rPr>
            </w:pPr>
            <w:r>
              <w:rPr>
                <w:rFonts w:ascii="Trebuchet MS"/>
                <w:w w:val="105"/>
                <w:sz w:val="13"/>
              </w:rPr>
              <w:t>El</w:t>
            </w:r>
            <w:r>
              <w:rPr>
                <w:rFonts w:ascii="Trebuchet MS"/>
                <w:spacing w:val="-2"/>
                <w:w w:val="105"/>
                <w:sz w:val="13"/>
              </w:rPr>
              <w:t xml:space="preserve"> </w:t>
            </w:r>
            <w:r>
              <w:rPr>
                <w:rFonts w:ascii="Trebuchet MS"/>
                <w:w w:val="105"/>
                <w:sz w:val="13"/>
              </w:rPr>
              <w:t>PGD</w:t>
            </w:r>
            <w:r>
              <w:rPr>
                <w:rFonts w:ascii="Trebuchet MS"/>
                <w:spacing w:val="-2"/>
                <w:w w:val="105"/>
                <w:sz w:val="13"/>
              </w:rPr>
              <w:t xml:space="preserve"> </w:t>
            </w:r>
            <w:r>
              <w:rPr>
                <w:rFonts w:ascii="Trebuchet MS"/>
                <w:w w:val="105"/>
                <w:sz w:val="13"/>
              </w:rPr>
              <w:t>se</w:t>
            </w:r>
            <w:r>
              <w:rPr>
                <w:rFonts w:ascii="Trebuchet MS"/>
                <w:spacing w:val="-3"/>
                <w:w w:val="105"/>
                <w:sz w:val="13"/>
              </w:rPr>
              <w:t xml:space="preserve"> </w:t>
            </w:r>
            <w:r>
              <w:rPr>
                <w:rFonts w:ascii="Trebuchet MS"/>
                <w:w w:val="105"/>
                <w:sz w:val="13"/>
              </w:rPr>
              <w:t>articula</w:t>
            </w:r>
            <w:r>
              <w:rPr>
                <w:rFonts w:ascii="Trebuchet MS"/>
                <w:spacing w:val="-2"/>
                <w:w w:val="105"/>
                <w:sz w:val="13"/>
              </w:rPr>
              <w:t xml:space="preserve"> </w:t>
            </w:r>
            <w:r>
              <w:rPr>
                <w:rFonts w:ascii="Trebuchet MS"/>
                <w:w w:val="105"/>
                <w:sz w:val="13"/>
              </w:rPr>
              <w:t>con</w:t>
            </w:r>
            <w:r>
              <w:rPr>
                <w:rFonts w:ascii="Trebuchet MS"/>
                <w:spacing w:val="-3"/>
                <w:w w:val="105"/>
                <w:sz w:val="13"/>
              </w:rPr>
              <w:t xml:space="preserve"> </w:t>
            </w:r>
            <w:r>
              <w:rPr>
                <w:rFonts w:ascii="Trebuchet MS"/>
                <w:w w:val="105"/>
                <w:sz w:val="13"/>
              </w:rPr>
              <w:t>los</w:t>
            </w:r>
            <w:r>
              <w:rPr>
                <w:rFonts w:ascii="Trebuchet MS"/>
                <w:spacing w:val="-2"/>
                <w:w w:val="105"/>
                <w:sz w:val="13"/>
              </w:rPr>
              <w:t xml:space="preserve"> </w:t>
            </w:r>
            <w:r>
              <w:rPr>
                <w:rFonts w:ascii="Trebuchet MS"/>
                <w:w w:val="105"/>
                <w:sz w:val="13"/>
              </w:rPr>
              <w:t>objetivos</w:t>
            </w:r>
            <w:r>
              <w:rPr>
                <w:rFonts w:ascii="Trebuchet MS"/>
                <w:spacing w:val="-2"/>
                <w:w w:val="105"/>
                <w:sz w:val="13"/>
              </w:rPr>
              <w:t xml:space="preserve"> </w:t>
            </w:r>
            <w:r>
              <w:rPr>
                <w:rFonts w:ascii="Trebuchet MS"/>
                <w:w w:val="105"/>
                <w:sz w:val="13"/>
              </w:rPr>
              <w:t>institucionales?</w:t>
            </w:r>
          </w:p>
        </w:tc>
        <w:tc>
          <w:tcPr>
            <w:tcW w:w="879" w:type="dxa"/>
            <w:tcBorders>
              <w:top w:val="single" w:sz="6" w:space="0" w:color="000000"/>
              <w:left w:val="single" w:sz="6" w:space="0" w:color="000000"/>
              <w:bottom w:val="single" w:sz="6" w:space="0" w:color="000000"/>
              <w:right w:val="single" w:sz="6" w:space="0" w:color="000000"/>
            </w:tcBorders>
          </w:tcPr>
          <w:p w14:paraId="76AC2066" w14:textId="77777777" w:rsidR="001215C0" w:rsidRDefault="00587B66">
            <w:pPr>
              <w:pStyle w:val="TableParagraph"/>
              <w:spacing w:before="110"/>
              <w:ind w:left="46"/>
              <w:jc w:val="center"/>
              <w:rPr>
                <w:rFonts w:ascii="Trebuchet MS"/>
                <w:sz w:val="13"/>
              </w:rPr>
            </w:pPr>
            <w:r>
              <w:rPr>
                <w:rFonts w:ascii="Trebuchet MS"/>
                <w:w w:val="105"/>
                <w:sz w:val="13"/>
              </w:rPr>
              <w:t>X</w:t>
            </w:r>
          </w:p>
        </w:tc>
        <w:tc>
          <w:tcPr>
            <w:tcW w:w="878" w:type="dxa"/>
            <w:tcBorders>
              <w:top w:val="single" w:sz="6" w:space="0" w:color="000000"/>
              <w:left w:val="single" w:sz="6" w:space="0" w:color="000000"/>
              <w:bottom w:val="single" w:sz="6" w:space="0" w:color="000000"/>
              <w:right w:val="single" w:sz="6" w:space="0" w:color="000000"/>
            </w:tcBorders>
          </w:tcPr>
          <w:p w14:paraId="4463D58D"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tcBorders>
          </w:tcPr>
          <w:p w14:paraId="45045CA9" w14:textId="77777777" w:rsidR="001215C0" w:rsidRDefault="001215C0">
            <w:pPr>
              <w:pStyle w:val="TableParagraph"/>
              <w:rPr>
                <w:rFonts w:ascii="Times New Roman"/>
                <w:sz w:val="12"/>
              </w:rPr>
            </w:pPr>
          </w:p>
        </w:tc>
      </w:tr>
      <w:tr w:rsidR="001215C0" w14:paraId="4C37D1D8" w14:textId="77777777">
        <w:trPr>
          <w:trHeight w:val="392"/>
        </w:trPr>
        <w:tc>
          <w:tcPr>
            <w:tcW w:w="439" w:type="dxa"/>
            <w:tcBorders>
              <w:top w:val="nil"/>
              <w:bottom w:val="nil"/>
              <w:right w:val="single" w:sz="6" w:space="0" w:color="000000"/>
            </w:tcBorders>
          </w:tcPr>
          <w:p w14:paraId="305BF490" w14:textId="77777777" w:rsidR="001215C0" w:rsidRDefault="001215C0">
            <w:pPr>
              <w:pStyle w:val="TableParagraph"/>
              <w:rPr>
                <w:rFonts w:ascii="Times New Roman"/>
                <w:sz w:val="12"/>
              </w:rPr>
            </w:pPr>
          </w:p>
        </w:tc>
        <w:tc>
          <w:tcPr>
            <w:tcW w:w="4391" w:type="dxa"/>
            <w:tcBorders>
              <w:top w:val="single" w:sz="6" w:space="0" w:color="000000"/>
              <w:left w:val="single" w:sz="6" w:space="0" w:color="000000"/>
              <w:bottom w:val="single" w:sz="6" w:space="0" w:color="000000"/>
              <w:right w:val="single" w:sz="6" w:space="0" w:color="000000"/>
            </w:tcBorders>
          </w:tcPr>
          <w:p w14:paraId="52C20989" w14:textId="77777777" w:rsidR="001215C0" w:rsidRDefault="00587B66">
            <w:pPr>
              <w:pStyle w:val="TableParagraph"/>
              <w:spacing w:before="105"/>
              <w:ind w:left="33"/>
              <w:rPr>
                <w:rFonts w:ascii="Trebuchet MS" w:hAnsi="Trebuchet MS"/>
                <w:sz w:val="13"/>
              </w:rPr>
            </w:pPr>
            <w:r>
              <w:rPr>
                <w:rFonts w:ascii="Trebuchet MS" w:hAnsi="Trebuchet MS"/>
                <w:w w:val="105"/>
                <w:sz w:val="13"/>
              </w:rPr>
              <w:t>El</w:t>
            </w:r>
            <w:r>
              <w:rPr>
                <w:rFonts w:ascii="Trebuchet MS" w:hAnsi="Trebuchet MS"/>
                <w:spacing w:val="-2"/>
                <w:w w:val="105"/>
                <w:sz w:val="13"/>
              </w:rPr>
              <w:t xml:space="preserve"> </w:t>
            </w:r>
            <w:r>
              <w:rPr>
                <w:rFonts w:ascii="Trebuchet MS" w:hAnsi="Trebuchet MS"/>
                <w:w w:val="105"/>
                <w:sz w:val="13"/>
              </w:rPr>
              <w:t>PGD</w:t>
            </w:r>
            <w:r>
              <w:rPr>
                <w:rFonts w:ascii="Trebuchet MS" w:hAnsi="Trebuchet MS"/>
                <w:spacing w:val="-2"/>
                <w:w w:val="105"/>
                <w:sz w:val="13"/>
              </w:rPr>
              <w:t xml:space="preserve"> </w:t>
            </w:r>
            <w:r>
              <w:rPr>
                <w:rFonts w:ascii="Trebuchet MS" w:hAnsi="Trebuchet MS"/>
                <w:w w:val="105"/>
                <w:sz w:val="13"/>
              </w:rPr>
              <w:t>se</w:t>
            </w:r>
            <w:r>
              <w:rPr>
                <w:rFonts w:ascii="Trebuchet MS" w:hAnsi="Trebuchet MS"/>
                <w:spacing w:val="-2"/>
                <w:w w:val="105"/>
                <w:sz w:val="13"/>
              </w:rPr>
              <w:t xml:space="preserve"> </w:t>
            </w:r>
            <w:r>
              <w:rPr>
                <w:rFonts w:ascii="Trebuchet MS" w:hAnsi="Trebuchet MS"/>
                <w:w w:val="105"/>
                <w:sz w:val="13"/>
              </w:rPr>
              <w:t>articula</w:t>
            </w:r>
            <w:r>
              <w:rPr>
                <w:rFonts w:ascii="Trebuchet MS" w:hAnsi="Trebuchet MS"/>
                <w:spacing w:val="-2"/>
                <w:w w:val="105"/>
                <w:sz w:val="13"/>
              </w:rPr>
              <w:t xml:space="preserve"> </w:t>
            </w:r>
            <w:r>
              <w:rPr>
                <w:rFonts w:ascii="Trebuchet MS" w:hAnsi="Trebuchet MS"/>
                <w:w w:val="105"/>
                <w:sz w:val="13"/>
              </w:rPr>
              <w:t>con</w:t>
            </w:r>
            <w:r>
              <w:rPr>
                <w:rFonts w:ascii="Trebuchet MS" w:hAnsi="Trebuchet MS"/>
                <w:spacing w:val="-3"/>
                <w:w w:val="105"/>
                <w:sz w:val="13"/>
              </w:rPr>
              <w:t xml:space="preserve"> </w:t>
            </w:r>
            <w:r>
              <w:rPr>
                <w:rFonts w:ascii="Trebuchet MS" w:hAnsi="Trebuchet MS"/>
                <w:w w:val="105"/>
                <w:sz w:val="13"/>
              </w:rPr>
              <w:t>las</w:t>
            </w:r>
            <w:r>
              <w:rPr>
                <w:rFonts w:ascii="Trebuchet MS" w:hAnsi="Trebuchet MS"/>
                <w:spacing w:val="-2"/>
                <w:w w:val="105"/>
                <w:sz w:val="13"/>
              </w:rPr>
              <w:t xml:space="preserve"> </w:t>
            </w:r>
            <w:r>
              <w:rPr>
                <w:rFonts w:ascii="Trebuchet MS" w:hAnsi="Trebuchet MS"/>
                <w:w w:val="105"/>
                <w:sz w:val="13"/>
              </w:rPr>
              <w:t>metas</w:t>
            </w:r>
            <w:r>
              <w:rPr>
                <w:rFonts w:ascii="Trebuchet MS" w:hAnsi="Trebuchet MS"/>
                <w:spacing w:val="-2"/>
                <w:w w:val="105"/>
                <w:sz w:val="13"/>
              </w:rPr>
              <w:t xml:space="preserve"> </w:t>
            </w:r>
            <w:r>
              <w:rPr>
                <w:rFonts w:ascii="Trebuchet MS" w:hAnsi="Trebuchet MS"/>
                <w:w w:val="105"/>
                <w:sz w:val="13"/>
              </w:rPr>
              <w:t>estratégicas</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2"/>
                <w:w w:val="105"/>
                <w:sz w:val="13"/>
              </w:rPr>
              <w:t xml:space="preserve"> </w:t>
            </w:r>
            <w:r>
              <w:rPr>
                <w:rFonts w:ascii="Trebuchet MS" w:hAnsi="Trebuchet MS"/>
                <w:w w:val="105"/>
                <w:sz w:val="13"/>
              </w:rPr>
              <w:t>la</w:t>
            </w:r>
            <w:r>
              <w:rPr>
                <w:rFonts w:ascii="Trebuchet MS" w:hAnsi="Trebuchet MS"/>
                <w:spacing w:val="-2"/>
                <w:w w:val="105"/>
                <w:sz w:val="13"/>
              </w:rPr>
              <w:t xml:space="preserve"> </w:t>
            </w:r>
            <w:r>
              <w:rPr>
                <w:rFonts w:ascii="Trebuchet MS" w:hAnsi="Trebuchet MS"/>
                <w:w w:val="105"/>
                <w:sz w:val="13"/>
              </w:rPr>
              <w:t>Entidad?</w:t>
            </w:r>
          </w:p>
        </w:tc>
        <w:tc>
          <w:tcPr>
            <w:tcW w:w="879" w:type="dxa"/>
            <w:tcBorders>
              <w:top w:val="single" w:sz="6" w:space="0" w:color="000000"/>
              <w:left w:val="single" w:sz="6" w:space="0" w:color="000000"/>
              <w:bottom w:val="single" w:sz="6" w:space="0" w:color="000000"/>
              <w:right w:val="single" w:sz="6" w:space="0" w:color="000000"/>
            </w:tcBorders>
          </w:tcPr>
          <w:p w14:paraId="78F4A2B6" w14:textId="77777777" w:rsidR="001215C0" w:rsidRDefault="001215C0">
            <w:pPr>
              <w:pStyle w:val="TableParagraph"/>
              <w:rPr>
                <w:rFonts w:ascii="Times New Roman"/>
                <w:sz w:val="12"/>
              </w:rPr>
            </w:pPr>
          </w:p>
        </w:tc>
        <w:tc>
          <w:tcPr>
            <w:tcW w:w="878" w:type="dxa"/>
            <w:tcBorders>
              <w:top w:val="single" w:sz="6" w:space="0" w:color="000000"/>
              <w:left w:val="single" w:sz="6" w:space="0" w:color="000000"/>
              <w:bottom w:val="single" w:sz="6" w:space="0" w:color="000000"/>
              <w:right w:val="single" w:sz="6" w:space="0" w:color="000000"/>
            </w:tcBorders>
          </w:tcPr>
          <w:p w14:paraId="5C130711" w14:textId="77777777" w:rsidR="001215C0" w:rsidRDefault="00587B66">
            <w:pPr>
              <w:pStyle w:val="TableParagraph"/>
              <w:spacing w:before="110"/>
              <w:ind w:left="45"/>
              <w:jc w:val="center"/>
              <w:rPr>
                <w:rFonts w:ascii="Trebuchet MS"/>
                <w:sz w:val="13"/>
              </w:rPr>
            </w:pPr>
            <w:r>
              <w:rPr>
                <w:rFonts w:ascii="Trebuchet MS"/>
                <w:w w:val="105"/>
                <w:sz w:val="13"/>
              </w:rPr>
              <w:t>X</w:t>
            </w:r>
          </w:p>
        </w:tc>
        <w:tc>
          <w:tcPr>
            <w:tcW w:w="4393" w:type="dxa"/>
            <w:tcBorders>
              <w:top w:val="single" w:sz="6" w:space="0" w:color="000000"/>
              <w:left w:val="single" w:sz="6" w:space="0" w:color="000000"/>
              <w:bottom w:val="single" w:sz="6" w:space="0" w:color="000000"/>
            </w:tcBorders>
          </w:tcPr>
          <w:p w14:paraId="61030731" w14:textId="77777777" w:rsidR="001215C0" w:rsidRDefault="001215C0">
            <w:pPr>
              <w:pStyle w:val="TableParagraph"/>
              <w:rPr>
                <w:rFonts w:ascii="Times New Roman"/>
                <w:sz w:val="12"/>
              </w:rPr>
            </w:pPr>
          </w:p>
        </w:tc>
      </w:tr>
      <w:tr w:rsidR="001215C0" w14:paraId="5E0D6C18" w14:textId="77777777">
        <w:trPr>
          <w:trHeight w:val="628"/>
        </w:trPr>
        <w:tc>
          <w:tcPr>
            <w:tcW w:w="439" w:type="dxa"/>
            <w:tcBorders>
              <w:top w:val="nil"/>
              <w:bottom w:val="nil"/>
              <w:right w:val="single" w:sz="6" w:space="0" w:color="000000"/>
            </w:tcBorders>
          </w:tcPr>
          <w:p w14:paraId="147A2CA7" w14:textId="77777777" w:rsidR="001215C0" w:rsidRDefault="001215C0">
            <w:pPr>
              <w:pStyle w:val="TableParagraph"/>
              <w:rPr>
                <w:rFonts w:ascii="Times New Roman"/>
                <w:sz w:val="12"/>
              </w:rPr>
            </w:pPr>
          </w:p>
        </w:tc>
        <w:tc>
          <w:tcPr>
            <w:tcW w:w="4391" w:type="dxa"/>
            <w:tcBorders>
              <w:top w:val="single" w:sz="6" w:space="0" w:color="000000"/>
              <w:left w:val="single" w:sz="6" w:space="0" w:color="000000"/>
              <w:bottom w:val="single" w:sz="6" w:space="0" w:color="000000"/>
              <w:right w:val="single" w:sz="6" w:space="0" w:color="000000"/>
            </w:tcBorders>
          </w:tcPr>
          <w:p w14:paraId="2E0FCCB3" w14:textId="77777777" w:rsidR="001215C0" w:rsidRDefault="00587B66">
            <w:pPr>
              <w:pStyle w:val="TableParagraph"/>
              <w:spacing w:before="38" w:line="292" w:lineRule="auto"/>
              <w:ind w:left="33" w:right="12"/>
              <w:rPr>
                <w:rFonts w:ascii="Trebuchet MS" w:hAnsi="Trebuchet MS"/>
                <w:sz w:val="13"/>
              </w:rPr>
            </w:pPr>
            <w:r>
              <w:rPr>
                <w:rFonts w:ascii="Trebuchet MS" w:hAnsi="Trebuchet MS"/>
                <w:w w:val="105"/>
                <w:sz w:val="13"/>
              </w:rPr>
              <w:t>Los procedimientos de la gestión documental están estructurados</w:t>
            </w:r>
            <w:r>
              <w:rPr>
                <w:rFonts w:ascii="Trebuchet MS" w:hAnsi="Trebuchet MS"/>
                <w:spacing w:val="1"/>
                <w:w w:val="105"/>
                <w:sz w:val="13"/>
              </w:rPr>
              <w:t xml:space="preserve"> </w:t>
            </w:r>
            <w:r>
              <w:rPr>
                <w:rFonts w:ascii="Trebuchet MS" w:hAnsi="Trebuchet MS"/>
                <w:w w:val="105"/>
                <w:sz w:val="13"/>
              </w:rPr>
              <w:t>respetando los principios y procedimientos de la Ley de Transparencia</w:t>
            </w:r>
            <w:r>
              <w:rPr>
                <w:rFonts w:ascii="Trebuchet MS" w:hAnsi="Trebuchet MS"/>
                <w:spacing w:val="-39"/>
                <w:w w:val="105"/>
                <w:sz w:val="13"/>
              </w:rPr>
              <w:t xml:space="preserve"> </w:t>
            </w:r>
            <w:r>
              <w:rPr>
                <w:rFonts w:ascii="Trebuchet MS" w:hAnsi="Trebuchet MS"/>
                <w:w w:val="105"/>
                <w:sz w:val="13"/>
              </w:rPr>
              <w:t>y</w:t>
            </w:r>
            <w:r>
              <w:rPr>
                <w:rFonts w:ascii="Trebuchet MS" w:hAnsi="Trebuchet MS"/>
                <w:spacing w:val="-2"/>
                <w:w w:val="105"/>
                <w:sz w:val="13"/>
              </w:rPr>
              <w:t xml:space="preserve"> </w:t>
            </w:r>
            <w:r>
              <w:rPr>
                <w:rFonts w:ascii="Trebuchet MS" w:hAnsi="Trebuchet MS"/>
                <w:w w:val="105"/>
                <w:sz w:val="13"/>
              </w:rPr>
              <w:t>acceso a</w:t>
            </w:r>
            <w:r>
              <w:rPr>
                <w:rFonts w:ascii="Trebuchet MS" w:hAnsi="Trebuchet MS"/>
                <w:spacing w:val="-1"/>
                <w:w w:val="105"/>
                <w:sz w:val="13"/>
              </w:rPr>
              <w:t xml:space="preserve"> </w:t>
            </w:r>
            <w:r>
              <w:rPr>
                <w:rFonts w:ascii="Trebuchet MS" w:hAnsi="Trebuchet MS"/>
                <w:w w:val="105"/>
                <w:sz w:val="13"/>
              </w:rPr>
              <w:t>la</w:t>
            </w:r>
            <w:r>
              <w:rPr>
                <w:rFonts w:ascii="Trebuchet MS" w:hAnsi="Trebuchet MS"/>
                <w:spacing w:val="-1"/>
                <w:w w:val="105"/>
                <w:sz w:val="13"/>
              </w:rPr>
              <w:t xml:space="preserve"> </w:t>
            </w:r>
            <w:r>
              <w:rPr>
                <w:rFonts w:ascii="Trebuchet MS" w:hAnsi="Trebuchet MS"/>
                <w:w w:val="105"/>
                <w:sz w:val="13"/>
              </w:rPr>
              <w:t>información?</w:t>
            </w:r>
          </w:p>
        </w:tc>
        <w:tc>
          <w:tcPr>
            <w:tcW w:w="879" w:type="dxa"/>
            <w:tcBorders>
              <w:top w:val="single" w:sz="6" w:space="0" w:color="000000"/>
              <w:left w:val="single" w:sz="6" w:space="0" w:color="000000"/>
              <w:bottom w:val="single" w:sz="6" w:space="0" w:color="000000"/>
              <w:right w:val="single" w:sz="6" w:space="0" w:color="000000"/>
            </w:tcBorders>
          </w:tcPr>
          <w:p w14:paraId="2F2CB430" w14:textId="77777777" w:rsidR="001215C0" w:rsidRDefault="001215C0">
            <w:pPr>
              <w:pStyle w:val="TableParagraph"/>
              <w:spacing w:before="7"/>
              <w:rPr>
                <w:rFonts w:ascii="Trebuchet MS"/>
                <w:sz w:val="19"/>
              </w:rPr>
            </w:pPr>
          </w:p>
          <w:p w14:paraId="61096203" w14:textId="77777777" w:rsidR="001215C0" w:rsidRDefault="00587B66">
            <w:pPr>
              <w:pStyle w:val="TableParagraph"/>
              <w:ind w:left="46"/>
              <w:jc w:val="center"/>
              <w:rPr>
                <w:rFonts w:ascii="Trebuchet MS"/>
                <w:sz w:val="13"/>
              </w:rPr>
            </w:pPr>
            <w:r>
              <w:rPr>
                <w:rFonts w:ascii="Trebuchet MS"/>
                <w:w w:val="105"/>
                <w:sz w:val="13"/>
              </w:rPr>
              <w:t>X</w:t>
            </w:r>
          </w:p>
        </w:tc>
        <w:tc>
          <w:tcPr>
            <w:tcW w:w="878" w:type="dxa"/>
            <w:tcBorders>
              <w:top w:val="single" w:sz="6" w:space="0" w:color="000000"/>
              <w:left w:val="single" w:sz="6" w:space="0" w:color="000000"/>
              <w:bottom w:val="single" w:sz="6" w:space="0" w:color="000000"/>
              <w:right w:val="single" w:sz="6" w:space="0" w:color="000000"/>
            </w:tcBorders>
          </w:tcPr>
          <w:p w14:paraId="4001FF5B"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tcBorders>
          </w:tcPr>
          <w:p w14:paraId="27AE1FF9" w14:textId="22CED511" w:rsidR="001215C0" w:rsidRDefault="00587B66">
            <w:pPr>
              <w:pStyle w:val="TableParagraph"/>
              <w:spacing w:before="38" w:line="292" w:lineRule="auto"/>
              <w:ind w:left="35" w:right="60"/>
              <w:rPr>
                <w:rFonts w:ascii="Trebuchet MS" w:hAnsi="Trebuchet MS"/>
                <w:sz w:val="13"/>
              </w:rPr>
            </w:pPr>
            <w:r>
              <w:rPr>
                <w:rFonts w:ascii="Trebuchet MS" w:hAnsi="Trebuchet MS"/>
                <w:w w:val="105"/>
                <w:sz w:val="13"/>
              </w:rPr>
              <w:t xml:space="preserve">En la </w:t>
            </w:r>
            <w:r w:rsidR="0030087E">
              <w:rPr>
                <w:rFonts w:ascii="Trebuchet MS" w:hAnsi="Trebuchet MS"/>
                <w:w w:val="105"/>
                <w:sz w:val="13"/>
              </w:rPr>
              <w:t>página</w:t>
            </w:r>
            <w:r>
              <w:rPr>
                <w:rFonts w:ascii="Trebuchet MS" w:hAnsi="Trebuchet MS"/>
                <w:w w:val="105"/>
                <w:sz w:val="13"/>
              </w:rPr>
              <w:t xml:space="preserve"> web de la Cámara se cuenta con un enlace denominado</w:t>
            </w:r>
            <w:r>
              <w:rPr>
                <w:rFonts w:ascii="Trebuchet MS" w:hAnsi="Trebuchet MS"/>
                <w:spacing w:val="1"/>
                <w:w w:val="105"/>
                <w:sz w:val="13"/>
              </w:rPr>
              <w:t xml:space="preserve"> </w:t>
            </w:r>
            <w:r>
              <w:rPr>
                <w:rFonts w:ascii="Trebuchet MS" w:hAnsi="Trebuchet MS"/>
                <w:w w:val="105"/>
                <w:sz w:val="13"/>
              </w:rPr>
              <w:t>"Ley de transparencia", sin embargo, no se ha publicado lo relativo al</w:t>
            </w:r>
            <w:r>
              <w:rPr>
                <w:rFonts w:ascii="Trebuchet MS" w:hAnsi="Trebuchet MS"/>
                <w:spacing w:val="-39"/>
                <w:w w:val="105"/>
                <w:sz w:val="13"/>
              </w:rPr>
              <w:t xml:space="preserve"> </w:t>
            </w:r>
            <w:r>
              <w:rPr>
                <w:rFonts w:ascii="Trebuchet MS" w:hAnsi="Trebuchet MS"/>
                <w:w w:val="105"/>
                <w:sz w:val="13"/>
              </w:rPr>
              <w:t>sistema</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1"/>
                <w:w w:val="105"/>
                <w:sz w:val="13"/>
              </w:rPr>
              <w:t xml:space="preserve"> </w:t>
            </w:r>
            <w:r>
              <w:rPr>
                <w:rFonts w:ascii="Trebuchet MS" w:hAnsi="Trebuchet MS"/>
                <w:w w:val="105"/>
                <w:sz w:val="13"/>
              </w:rPr>
              <w:t>gestión</w:t>
            </w:r>
            <w:r>
              <w:rPr>
                <w:rFonts w:ascii="Trebuchet MS" w:hAnsi="Trebuchet MS"/>
                <w:spacing w:val="-1"/>
                <w:w w:val="105"/>
                <w:sz w:val="13"/>
              </w:rPr>
              <w:t xml:space="preserve"> </w:t>
            </w:r>
            <w:r>
              <w:rPr>
                <w:rFonts w:ascii="Trebuchet MS" w:hAnsi="Trebuchet MS"/>
                <w:w w:val="105"/>
                <w:sz w:val="13"/>
              </w:rPr>
              <w:t>documental</w:t>
            </w:r>
          </w:p>
        </w:tc>
      </w:tr>
      <w:tr w:rsidR="001215C0" w14:paraId="56C9C9DF" w14:textId="77777777">
        <w:trPr>
          <w:trHeight w:val="628"/>
        </w:trPr>
        <w:tc>
          <w:tcPr>
            <w:tcW w:w="439" w:type="dxa"/>
            <w:tcBorders>
              <w:top w:val="nil"/>
              <w:bottom w:val="nil"/>
              <w:right w:val="single" w:sz="6" w:space="0" w:color="000000"/>
            </w:tcBorders>
          </w:tcPr>
          <w:p w14:paraId="43F8D05A" w14:textId="77777777" w:rsidR="001215C0" w:rsidRDefault="001215C0">
            <w:pPr>
              <w:pStyle w:val="TableParagraph"/>
              <w:rPr>
                <w:rFonts w:ascii="Times New Roman"/>
                <w:sz w:val="12"/>
              </w:rPr>
            </w:pPr>
          </w:p>
        </w:tc>
        <w:tc>
          <w:tcPr>
            <w:tcW w:w="4391" w:type="dxa"/>
            <w:tcBorders>
              <w:top w:val="single" w:sz="6" w:space="0" w:color="000000"/>
              <w:left w:val="single" w:sz="6" w:space="0" w:color="000000"/>
              <w:bottom w:val="single" w:sz="6" w:space="0" w:color="000000"/>
              <w:right w:val="single" w:sz="6" w:space="0" w:color="000000"/>
            </w:tcBorders>
          </w:tcPr>
          <w:p w14:paraId="3B5DDB4C" w14:textId="77777777" w:rsidR="001215C0" w:rsidRDefault="00587B66">
            <w:pPr>
              <w:pStyle w:val="TableParagraph"/>
              <w:spacing w:before="38" w:line="292" w:lineRule="auto"/>
              <w:ind w:left="33" w:right="305"/>
              <w:rPr>
                <w:rFonts w:ascii="Trebuchet MS" w:hAnsi="Trebuchet MS"/>
                <w:sz w:val="13"/>
              </w:rPr>
            </w:pPr>
            <w:r>
              <w:rPr>
                <w:rFonts w:ascii="Trebuchet MS" w:hAnsi="Trebuchet MS"/>
                <w:w w:val="105"/>
                <w:sz w:val="13"/>
              </w:rPr>
              <w:t>Los procedimientos de la gestión documental están estructurados</w:t>
            </w:r>
            <w:r>
              <w:rPr>
                <w:rFonts w:ascii="Trebuchet MS" w:hAnsi="Trebuchet MS"/>
                <w:spacing w:val="-39"/>
                <w:w w:val="105"/>
                <w:sz w:val="13"/>
              </w:rPr>
              <w:t xml:space="preserve"> </w:t>
            </w:r>
            <w:r>
              <w:rPr>
                <w:rFonts w:ascii="Trebuchet MS" w:hAnsi="Trebuchet MS"/>
                <w:w w:val="105"/>
                <w:sz w:val="13"/>
              </w:rPr>
              <w:t>respetando los lineamientos y principios de la Ley de datos</w:t>
            </w:r>
            <w:r>
              <w:rPr>
                <w:rFonts w:ascii="Trebuchet MS" w:hAnsi="Trebuchet MS"/>
                <w:spacing w:val="1"/>
                <w:w w:val="105"/>
                <w:sz w:val="13"/>
              </w:rPr>
              <w:t xml:space="preserve"> </w:t>
            </w:r>
            <w:r>
              <w:rPr>
                <w:rFonts w:ascii="Trebuchet MS" w:hAnsi="Trebuchet MS"/>
                <w:w w:val="105"/>
                <w:sz w:val="13"/>
              </w:rPr>
              <w:t>personales?</w:t>
            </w:r>
          </w:p>
        </w:tc>
        <w:tc>
          <w:tcPr>
            <w:tcW w:w="879" w:type="dxa"/>
            <w:tcBorders>
              <w:top w:val="single" w:sz="6" w:space="0" w:color="000000"/>
              <w:left w:val="single" w:sz="6" w:space="0" w:color="000000"/>
              <w:bottom w:val="single" w:sz="6" w:space="0" w:color="000000"/>
              <w:right w:val="single" w:sz="6" w:space="0" w:color="000000"/>
            </w:tcBorders>
          </w:tcPr>
          <w:p w14:paraId="1AB2BAD8" w14:textId="77777777" w:rsidR="001215C0" w:rsidRDefault="001215C0">
            <w:pPr>
              <w:pStyle w:val="TableParagraph"/>
              <w:rPr>
                <w:rFonts w:ascii="Times New Roman"/>
                <w:sz w:val="12"/>
              </w:rPr>
            </w:pPr>
          </w:p>
        </w:tc>
        <w:tc>
          <w:tcPr>
            <w:tcW w:w="878" w:type="dxa"/>
            <w:tcBorders>
              <w:top w:val="single" w:sz="6" w:space="0" w:color="000000"/>
              <w:left w:val="single" w:sz="6" w:space="0" w:color="000000"/>
              <w:bottom w:val="single" w:sz="6" w:space="0" w:color="000000"/>
              <w:right w:val="single" w:sz="6" w:space="0" w:color="000000"/>
            </w:tcBorders>
          </w:tcPr>
          <w:p w14:paraId="55B6A7D7" w14:textId="77777777" w:rsidR="001215C0" w:rsidRDefault="001215C0">
            <w:pPr>
              <w:pStyle w:val="TableParagraph"/>
              <w:spacing w:before="7"/>
              <w:rPr>
                <w:rFonts w:ascii="Trebuchet MS"/>
                <w:sz w:val="19"/>
              </w:rPr>
            </w:pPr>
          </w:p>
          <w:p w14:paraId="5B51C5DC" w14:textId="77777777" w:rsidR="001215C0" w:rsidRDefault="00587B66">
            <w:pPr>
              <w:pStyle w:val="TableParagraph"/>
              <w:ind w:left="45"/>
              <w:jc w:val="center"/>
              <w:rPr>
                <w:rFonts w:ascii="Trebuchet MS"/>
                <w:sz w:val="13"/>
              </w:rPr>
            </w:pPr>
            <w:r>
              <w:rPr>
                <w:rFonts w:ascii="Trebuchet MS"/>
                <w:w w:val="105"/>
                <w:sz w:val="13"/>
              </w:rPr>
              <w:t>X</w:t>
            </w:r>
          </w:p>
        </w:tc>
        <w:tc>
          <w:tcPr>
            <w:tcW w:w="4393" w:type="dxa"/>
            <w:tcBorders>
              <w:top w:val="single" w:sz="6" w:space="0" w:color="000000"/>
              <w:left w:val="single" w:sz="6" w:space="0" w:color="000000"/>
              <w:bottom w:val="single" w:sz="6" w:space="0" w:color="000000"/>
            </w:tcBorders>
          </w:tcPr>
          <w:p w14:paraId="6B207232" w14:textId="77777777" w:rsidR="001215C0" w:rsidRDefault="00587B66">
            <w:pPr>
              <w:pStyle w:val="TableParagraph"/>
              <w:spacing w:before="131" w:line="292" w:lineRule="auto"/>
              <w:ind w:left="35" w:right="23"/>
              <w:rPr>
                <w:rFonts w:ascii="Trebuchet MS" w:hAnsi="Trebuchet MS"/>
                <w:sz w:val="13"/>
              </w:rPr>
            </w:pPr>
            <w:r>
              <w:rPr>
                <w:rFonts w:ascii="Trebuchet MS" w:hAnsi="Trebuchet MS"/>
                <w:w w:val="105"/>
                <w:sz w:val="13"/>
              </w:rPr>
              <w:t>No se han analizado los procedimientos de gestión documental, desde</w:t>
            </w:r>
            <w:r>
              <w:rPr>
                <w:rFonts w:ascii="Trebuchet MS" w:hAnsi="Trebuchet MS"/>
                <w:spacing w:val="-39"/>
                <w:w w:val="105"/>
                <w:sz w:val="13"/>
              </w:rPr>
              <w:t xml:space="preserve"> </w:t>
            </w:r>
            <w:r>
              <w:rPr>
                <w:rFonts w:ascii="Trebuchet MS" w:hAnsi="Trebuchet MS"/>
                <w:w w:val="105"/>
                <w:sz w:val="13"/>
              </w:rPr>
              <w:t>la</w:t>
            </w:r>
            <w:r>
              <w:rPr>
                <w:rFonts w:ascii="Trebuchet MS" w:hAnsi="Trebuchet MS"/>
                <w:spacing w:val="-2"/>
                <w:w w:val="105"/>
                <w:sz w:val="13"/>
              </w:rPr>
              <w:t xml:space="preserve"> </w:t>
            </w:r>
            <w:r>
              <w:rPr>
                <w:rFonts w:ascii="Trebuchet MS" w:hAnsi="Trebuchet MS"/>
                <w:w w:val="105"/>
                <w:sz w:val="13"/>
              </w:rPr>
              <w:t>ley</w:t>
            </w:r>
            <w:r>
              <w:rPr>
                <w:rFonts w:ascii="Trebuchet MS" w:hAnsi="Trebuchet MS"/>
                <w:spacing w:val="-1"/>
                <w:w w:val="105"/>
                <w:sz w:val="13"/>
              </w:rPr>
              <w:t xml:space="preserve"> </w:t>
            </w:r>
            <w:r>
              <w:rPr>
                <w:rFonts w:ascii="Trebuchet MS" w:hAnsi="Trebuchet MS"/>
                <w:w w:val="105"/>
                <w:sz w:val="13"/>
              </w:rPr>
              <w:t>de</w:t>
            </w:r>
            <w:r>
              <w:rPr>
                <w:rFonts w:ascii="Trebuchet MS" w:hAnsi="Trebuchet MS"/>
                <w:spacing w:val="-1"/>
                <w:w w:val="105"/>
                <w:sz w:val="13"/>
              </w:rPr>
              <w:t xml:space="preserve"> </w:t>
            </w:r>
            <w:r>
              <w:rPr>
                <w:rFonts w:ascii="Trebuchet MS" w:hAnsi="Trebuchet MS"/>
                <w:w w:val="105"/>
                <w:sz w:val="13"/>
              </w:rPr>
              <w:t>tratamiento de</w:t>
            </w:r>
            <w:r>
              <w:rPr>
                <w:rFonts w:ascii="Trebuchet MS" w:hAnsi="Trebuchet MS"/>
                <w:spacing w:val="-1"/>
                <w:w w:val="105"/>
                <w:sz w:val="13"/>
              </w:rPr>
              <w:t xml:space="preserve"> </w:t>
            </w:r>
            <w:r>
              <w:rPr>
                <w:rFonts w:ascii="Trebuchet MS" w:hAnsi="Trebuchet MS"/>
                <w:w w:val="105"/>
                <w:sz w:val="13"/>
              </w:rPr>
              <w:t>datos</w:t>
            </w:r>
            <w:r>
              <w:rPr>
                <w:rFonts w:ascii="Trebuchet MS" w:hAnsi="Trebuchet MS"/>
                <w:spacing w:val="-1"/>
                <w:w w:val="105"/>
                <w:sz w:val="13"/>
              </w:rPr>
              <w:t xml:space="preserve"> </w:t>
            </w:r>
            <w:r>
              <w:rPr>
                <w:rFonts w:ascii="Trebuchet MS" w:hAnsi="Trebuchet MS"/>
                <w:w w:val="105"/>
                <w:sz w:val="13"/>
              </w:rPr>
              <w:t>personales</w:t>
            </w:r>
          </w:p>
        </w:tc>
      </w:tr>
      <w:tr w:rsidR="001215C0" w14:paraId="1378E453" w14:textId="77777777">
        <w:trPr>
          <w:trHeight w:val="392"/>
        </w:trPr>
        <w:tc>
          <w:tcPr>
            <w:tcW w:w="439" w:type="dxa"/>
            <w:tcBorders>
              <w:top w:val="nil"/>
              <w:bottom w:val="nil"/>
              <w:right w:val="single" w:sz="6" w:space="0" w:color="000000"/>
            </w:tcBorders>
          </w:tcPr>
          <w:p w14:paraId="16524475" w14:textId="77777777" w:rsidR="001215C0" w:rsidRDefault="00587B66">
            <w:pPr>
              <w:pStyle w:val="TableParagraph"/>
              <w:spacing w:before="110"/>
              <w:ind w:left="37" w:right="2"/>
              <w:jc w:val="center"/>
              <w:rPr>
                <w:rFonts w:ascii="Trebuchet MS"/>
                <w:sz w:val="13"/>
              </w:rPr>
            </w:pPr>
            <w:r>
              <w:rPr>
                <w:rFonts w:ascii="Trebuchet MS"/>
                <w:w w:val="105"/>
                <w:sz w:val="13"/>
              </w:rPr>
              <w:t>16.2</w:t>
            </w:r>
          </w:p>
        </w:tc>
        <w:tc>
          <w:tcPr>
            <w:tcW w:w="4391" w:type="dxa"/>
            <w:tcBorders>
              <w:top w:val="single" w:sz="6" w:space="0" w:color="000000"/>
              <w:left w:val="single" w:sz="6" w:space="0" w:color="000000"/>
              <w:bottom w:val="single" w:sz="6" w:space="0" w:color="000000"/>
              <w:right w:val="single" w:sz="6" w:space="0" w:color="000000"/>
            </w:tcBorders>
            <w:shd w:val="clear" w:color="auto" w:fill="92D050"/>
          </w:tcPr>
          <w:p w14:paraId="6D190B2D" w14:textId="77777777" w:rsidR="001215C0" w:rsidRDefault="00587B66">
            <w:pPr>
              <w:pStyle w:val="TableParagraph"/>
              <w:spacing w:before="100"/>
              <w:ind w:left="1579" w:right="1561"/>
              <w:jc w:val="center"/>
              <w:rPr>
                <w:rFonts w:ascii="Trebuchet MS"/>
                <w:i/>
                <w:sz w:val="13"/>
              </w:rPr>
            </w:pPr>
            <w:r>
              <w:rPr>
                <w:rFonts w:ascii="Trebuchet MS"/>
                <w:i/>
                <w:w w:val="105"/>
                <w:sz w:val="13"/>
              </w:rPr>
              <w:t>Alcance</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74CEB2E8" w14:textId="77777777" w:rsidR="001215C0" w:rsidRDefault="00587B66">
            <w:pPr>
              <w:pStyle w:val="TableParagraph"/>
              <w:spacing w:before="110"/>
              <w:ind w:left="59" w:right="15"/>
              <w:jc w:val="center"/>
              <w:rPr>
                <w:rFonts w:ascii="Trebuchet MS"/>
                <w:sz w:val="13"/>
              </w:rPr>
            </w:pPr>
            <w:r>
              <w:rPr>
                <w:rFonts w:ascii="Trebuchet MS"/>
                <w:w w:val="105"/>
                <w:sz w:val="13"/>
              </w:rPr>
              <w:t>Si</w:t>
            </w:r>
          </w:p>
        </w:tc>
        <w:tc>
          <w:tcPr>
            <w:tcW w:w="878" w:type="dxa"/>
            <w:tcBorders>
              <w:top w:val="single" w:sz="6" w:space="0" w:color="000000"/>
              <w:left w:val="single" w:sz="6" w:space="0" w:color="000000"/>
              <w:bottom w:val="single" w:sz="6" w:space="0" w:color="000000"/>
              <w:right w:val="single" w:sz="6" w:space="0" w:color="000000"/>
            </w:tcBorders>
            <w:shd w:val="clear" w:color="auto" w:fill="2E75B5"/>
          </w:tcPr>
          <w:p w14:paraId="38B26E56" w14:textId="77777777" w:rsidR="001215C0" w:rsidRDefault="00587B66">
            <w:pPr>
              <w:pStyle w:val="TableParagraph"/>
              <w:spacing w:before="110"/>
              <w:ind w:left="77" w:right="35"/>
              <w:jc w:val="center"/>
              <w:rPr>
                <w:rFonts w:ascii="Trebuchet MS"/>
                <w:sz w:val="13"/>
              </w:rPr>
            </w:pPr>
            <w:r>
              <w:rPr>
                <w:rFonts w:ascii="Trebuchet MS"/>
                <w:w w:val="105"/>
                <w:sz w:val="13"/>
              </w:rPr>
              <w:t>No</w:t>
            </w:r>
          </w:p>
        </w:tc>
        <w:tc>
          <w:tcPr>
            <w:tcW w:w="4393" w:type="dxa"/>
            <w:tcBorders>
              <w:top w:val="single" w:sz="6" w:space="0" w:color="000000"/>
              <w:left w:val="single" w:sz="6" w:space="0" w:color="000000"/>
              <w:bottom w:val="single" w:sz="6" w:space="0" w:color="000000"/>
            </w:tcBorders>
            <w:shd w:val="clear" w:color="auto" w:fill="92D050"/>
          </w:tcPr>
          <w:p w14:paraId="303F9D0E" w14:textId="77777777" w:rsidR="001215C0" w:rsidRDefault="00587B66">
            <w:pPr>
              <w:pStyle w:val="TableParagraph"/>
              <w:spacing w:before="100"/>
              <w:ind w:left="1579" w:right="1525"/>
              <w:jc w:val="center"/>
              <w:rPr>
                <w:rFonts w:ascii="Trebuchet MS"/>
                <w:sz w:val="13"/>
              </w:rPr>
            </w:pPr>
            <w:r>
              <w:rPr>
                <w:rFonts w:ascii="Trebuchet MS"/>
                <w:w w:val="105"/>
                <w:sz w:val="13"/>
              </w:rPr>
              <w:t>Observaciones</w:t>
            </w:r>
          </w:p>
        </w:tc>
      </w:tr>
      <w:tr w:rsidR="001215C0" w14:paraId="57D13412" w14:textId="77777777">
        <w:trPr>
          <w:trHeight w:val="393"/>
        </w:trPr>
        <w:tc>
          <w:tcPr>
            <w:tcW w:w="439" w:type="dxa"/>
            <w:tcBorders>
              <w:top w:val="nil"/>
              <w:bottom w:val="nil"/>
              <w:right w:val="single" w:sz="6" w:space="0" w:color="000000"/>
            </w:tcBorders>
          </w:tcPr>
          <w:p w14:paraId="1FDC0D82" w14:textId="77777777" w:rsidR="001215C0" w:rsidRDefault="001215C0">
            <w:pPr>
              <w:pStyle w:val="TableParagraph"/>
              <w:rPr>
                <w:rFonts w:ascii="Times New Roman"/>
                <w:sz w:val="12"/>
              </w:rPr>
            </w:pPr>
          </w:p>
        </w:tc>
        <w:tc>
          <w:tcPr>
            <w:tcW w:w="4391" w:type="dxa"/>
            <w:tcBorders>
              <w:top w:val="single" w:sz="6" w:space="0" w:color="000000"/>
              <w:left w:val="single" w:sz="6" w:space="0" w:color="000000"/>
              <w:bottom w:val="single" w:sz="6" w:space="0" w:color="000000"/>
              <w:right w:val="single" w:sz="6" w:space="0" w:color="000000"/>
            </w:tcBorders>
          </w:tcPr>
          <w:p w14:paraId="57FF0765" w14:textId="77777777" w:rsidR="001215C0" w:rsidRDefault="00587B66">
            <w:pPr>
              <w:pStyle w:val="TableParagraph"/>
              <w:spacing w:before="14"/>
              <w:ind w:left="33"/>
              <w:rPr>
                <w:rFonts w:ascii="Trebuchet MS" w:hAnsi="Trebuchet MS"/>
                <w:sz w:val="13"/>
              </w:rPr>
            </w:pPr>
            <w:r>
              <w:rPr>
                <w:rFonts w:ascii="Trebuchet MS" w:hAnsi="Trebuchet MS"/>
                <w:w w:val="105"/>
                <w:sz w:val="13"/>
              </w:rPr>
              <w:t>Se</w:t>
            </w:r>
            <w:r>
              <w:rPr>
                <w:rFonts w:ascii="Trebuchet MS" w:hAnsi="Trebuchet MS"/>
                <w:spacing w:val="-3"/>
                <w:w w:val="105"/>
                <w:sz w:val="13"/>
              </w:rPr>
              <w:t xml:space="preserve"> </w:t>
            </w:r>
            <w:r>
              <w:rPr>
                <w:rFonts w:ascii="Trebuchet MS" w:hAnsi="Trebuchet MS"/>
                <w:w w:val="105"/>
                <w:sz w:val="13"/>
              </w:rPr>
              <w:t>tiene</w:t>
            </w:r>
            <w:r>
              <w:rPr>
                <w:rFonts w:ascii="Trebuchet MS" w:hAnsi="Trebuchet MS"/>
                <w:spacing w:val="-2"/>
                <w:w w:val="105"/>
                <w:sz w:val="13"/>
              </w:rPr>
              <w:t xml:space="preserve"> </w:t>
            </w:r>
            <w:r>
              <w:rPr>
                <w:rFonts w:ascii="Trebuchet MS" w:hAnsi="Trebuchet MS"/>
                <w:w w:val="105"/>
                <w:sz w:val="13"/>
              </w:rPr>
              <w:t>previsto</w:t>
            </w:r>
            <w:r>
              <w:rPr>
                <w:rFonts w:ascii="Trebuchet MS" w:hAnsi="Trebuchet MS"/>
                <w:spacing w:val="-2"/>
                <w:w w:val="105"/>
                <w:sz w:val="13"/>
              </w:rPr>
              <w:t xml:space="preserve"> </w:t>
            </w:r>
            <w:r>
              <w:rPr>
                <w:rFonts w:ascii="Trebuchet MS" w:hAnsi="Trebuchet MS"/>
                <w:w w:val="105"/>
                <w:sz w:val="13"/>
              </w:rPr>
              <w:t>a</w:t>
            </w:r>
            <w:r>
              <w:rPr>
                <w:rFonts w:ascii="Trebuchet MS" w:hAnsi="Trebuchet MS"/>
                <w:spacing w:val="-2"/>
                <w:w w:val="105"/>
                <w:sz w:val="13"/>
              </w:rPr>
              <w:t xml:space="preserve"> </w:t>
            </w:r>
            <w:r>
              <w:rPr>
                <w:rFonts w:ascii="Trebuchet MS" w:hAnsi="Trebuchet MS"/>
                <w:w w:val="105"/>
                <w:sz w:val="13"/>
              </w:rPr>
              <w:t>que</w:t>
            </w:r>
            <w:r>
              <w:rPr>
                <w:rFonts w:ascii="Trebuchet MS" w:hAnsi="Trebuchet MS"/>
                <w:spacing w:val="-2"/>
                <w:w w:val="105"/>
                <w:sz w:val="13"/>
              </w:rPr>
              <w:t xml:space="preserve"> </w:t>
            </w:r>
            <w:r>
              <w:rPr>
                <w:rFonts w:ascii="Trebuchet MS" w:hAnsi="Trebuchet MS"/>
                <w:w w:val="105"/>
                <w:sz w:val="13"/>
              </w:rPr>
              <w:t>público</w:t>
            </w:r>
            <w:r>
              <w:rPr>
                <w:rFonts w:ascii="Trebuchet MS" w:hAnsi="Trebuchet MS"/>
                <w:spacing w:val="-2"/>
                <w:w w:val="105"/>
                <w:sz w:val="13"/>
              </w:rPr>
              <w:t xml:space="preserve"> </w:t>
            </w:r>
            <w:r>
              <w:rPr>
                <w:rFonts w:ascii="Trebuchet MS" w:hAnsi="Trebuchet MS"/>
                <w:w w:val="105"/>
                <w:sz w:val="13"/>
              </w:rPr>
              <w:t>debe</w:t>
            </w:r>
            <w:r>
              <w:rPr>
                <w:rFonts w:ascii="Trebuchet MS" w:hAnsi="Trebuchet MS"/>
                <w:spacing w:val="-2"/>
                <w:w w:val="105"/>
                <w:sz w:val="13"/>
              </w:rPr>
              <w:t xml:space="preserve"> </w:t>
            </w:r>
            <w:r>
              <w:rPr>
                <w:rFonts w:ascii="Trebuchet MS" w:hAnsi="Trebuchet MS"/>
                <w:w w:val="105"/>
                <w:sz w:val="13"/>
              </w:rPr>
              <w:t>estar</w:t>
            </w:r>
            <w:r>
              <w:rPr>
                <w:rFonts w:ascii="Trebuchet MS" w:hAnsi="Trebuchet MS"/>
                <w:spacing w:val="-2"/>
                <w:w w:val="105"/>
                <w:sz w:val="13"/>
              </w:rPr>
              <w:t xml:space="preserve"> </w:t>
            </w:r>
            <w:r>
              <w:rPr>
                <w:rFonts w:ascii="Trebuchet MS" w:hAnsi="Trebuchet MS"/>
                <w:w w:val="105"/>
                <w:sz w:val="13"/>
              </w:rPr>
              <w:t>dirigido</w:t>
            </w:r>
            <w:r>
              <w:rPr>
                <w:rFonts w:ascii="Trebuchet MS" w:hAnsi="Trebuchet MS"/>
                <w:spacing w:val="-2"/>
                <w:w w:val="105"/>
                <w:sz w:val="13"/>
              </w:rPr>
              <w:t xml:space="preserve"> </w:t>
            </w:r>
            <w:r>
              <w:rPr>
                <w:rFonts w:ascii="Trebuchet MS" w:hAnsi="Trebuchet MS"/>
                <w:w w:val="105"/>
                <w:sz w:val="13"/>
              </w:rPr>
              <w:t>el</w:t>
            </w:r>
            <w:r>
              <w:rPr>
                <w:rFonts w:ascii="Trebuchet MS" w:hAnsi="Trebuchet MS"/>
                <w:spacing w:val="-1"/>
                <w:w w:val="105"/>
                <w:sz w:val="13"/>
              </w:rPr>
              <w:t xml:space="preserve"> </w:t>
            </w:r>
            <w:r>
              <w:rPr>
                <w:rFonts w:ascii="Trebuchet MS" w:hAnsi="Trebuchet MS"/>
                <w:w w:val="105"/>
                <w:sz w:val="13"/>
              </w:rPr>
              <w:t>PGD?</w:t>
            </w:r>
            <w:r>
              <w:rPr>
                <w:rFonts w:ascii="Trebuchet MS" w:hAnsi="Trebuchet MS"/>
                <w:spacing w:val="-2"/>
                <w:w w:val="105"/>
                <w:sz w:val="13"/>
              </w:rPr>
              <w:t xml:space="preserve"> </w:t>
            </w:r>
            <w:r>
              <w:rPr>
                <w:rFonts w:ascii="Trebuchet MS" w:hAnsi="Trebuchet MS"/>
                <w:w w:val="105"/>
                <w:sz w:val="13"/>
              </w:rPr>
              <w:t>En</w:t>
            </w:r>
            <w:r>
              <w:rPr>
                <w:rFonts w:ascii="Trebuchet MS" w:hAnsi="Trebuchet MS"/>
                <w:spacing w:val="-3"/>
                <w:w w:val="105"/>
                <w:sz w:val="13"/>
              </w:rPr>
              <w:t xml:space="preserve"> </w:t>
            </w:r>
            <w:r>
              <w:rPr>
                <w:rFonts w:ascii="Trebuchet MS" w:hAnsi="Trebuchet MS"/>
                <w:w w:val="105"/>
                <w:sz w:val="13"/>
              </w:rPr>
              <w:t>caso</w:t>
            </w:r>
          </w:p>
          <w:p w14:paraId="6DCB9F5B" w14:textId="272B6745" w:rsidR="001215C0" w:rsidRDefault="0030087E">
            <w:pPr>
              <w:pStyle w:val="TableParagraph"/>
              <w:spacing w:before="34"/>
              <w:ind w:left="33"/>
              <w:rPr>
                <w:rFonts w:ascii="Trebuchet MS" w:hAnsi="Trebuchet MS"/>
                <w:sz w:val="13"/>
              </w:rPr>
            </w:pPr>
            <w:r>
              <w:rPr>
                <w:rFonts w:ascii="Trebuchet MS" w:hAnsi="Trebuchet MS"/>
                <w:w w:val="105"/>
                <w:sz w:val="13"/>
              </w:rPr>
              <w:t>Afirmativo</w:t>
            </w:r>
            <w:r w:rsidR="00587B66">
              <w:rPr>
                <w:rFonts w:ascii="Trebuchet MS" w:hAnsi="Trebuchet MS"/>
                <w:spacing w:val="-3"/>
                <w:w w:val="105"/>
                <w:sz w:val="13"/>
              </w:rPr>
              <w:t xml:space="preserve"> </w:t>
            </w:r>
            <w:r w:rsidR="00587B66">
              <w:rPr>
                <w:rFonts w:ascii="Trebuchet MS" w:hAnsi="Trebuchet MS"/>
                <w:w w:val="105"/>
                <w:sz w:val="13"/>
              </w:rPr>
              <w:t>regístrelos.</w:t>
            </w:r>
          </w:p>
        </w:tc>
        <w:tc>
          <w:tcPr>
            <w:tcW w:w="879" w:type="dxa"/>
            <w:tcBorders>
              <w:top w:val="single" w:sz="6" w:space="0" w:color="000000"/>
              <w:left w:val="single" w:sz="6" w:space="0" w:color="000000"/>
              <w:bottom w:val="single" w:sz="6" w:space="0" w:color="000000"/>
              <w:right w:val="single" w:sz="6" w:space="0" w:color="000000"/>
            </w:tcBorders>
          </w:tcPr>
          <w:p w14:paraId="37AD54F4" w14:textId="77777777" w:rsidR="001215C0" w:rsidRDefault="001215C0">
            <w:pPr>
              <w:pStyle w:val="TableParagraph"/>
              <w:rPr>
                <w:rFonts w:ascii="Times New Roman"/>
                <w:sz w:val="12"/>
              </w:rPr>
            </w:pPr>
          </w:p>
        </w:tc>
        <w:tc>
          <w:tcPr>
            <w:tcW w:w="878" w:type="dxa"/>
            <w:tcBorders>
              <w:top w:val="single" w:sz="6" w:space="0" w:color="000000"/>
              <w:left w:val="single" w:sz="6" w:space="0" w:color="000000"/>
              <w:bottom w:val="single" w:sz="6" w:space="0" w:color="000000"/>
              <w:right w:val="single" w:sz="6" w:space="0" w:color="000000"/>
            </w:tcBorders>
          </w:tcPr>
          <w:p w14:paraId="0FA0E7E4" w14:textId="77777777" w:rsidR="001215C0" w:rsidRDefault="00587B66">
            <w:pPr>
              <w:pStyle w:val="TableParagraph"/>
              <w:spacing w:before="110"/>
              <w:ind w:left="45"/>
              <w:jc w:val="center"/>
              <w:rPr>
                <w:rFonts w:ascii="Trebuchet MS"/>
                <w:sz w:val="13"/>
              </w:rPr>
            </w:pPr>
            <w:r>
              <w:rPr>
                <w:rFonts w:ascii="Trebuchet MS"/>
                <w:w w:val="105"/>
                <w:sz w:val="13"/>
              </w:rPr>
              <w:t>X</w:t>
            </w:r>
          </w:p>
        </w:tc>
        <w:tc>
          <w:tcPr>
            <w:tcW w:w="4393" w:type="dxa"/>
            <w:tcBorders>
              <w:top w:val="single" w:sz="6" w:space="0" w:color="000000"/>
              <w:left w:val="single" w:sz="6" w:space="0" w:color="000000"/>
              <w:bottom w:val="single" w:sz="6" w:space="0" w:color="000000"/>
            </w:tcBorders>
          </w:tcPr>
          <w:p w14:paraId="2AECC1BD" w14:textId="77777777" w:rsidR="001215C0" w:rsidRDefault="001215C0">
            <w:pPr>
              <w:pStyle w:val="TableParagraph"/>
              <w:rPr>
                <w:rFonts w:ascii="Times New Roman"/>
                <w:sz w:val="12"/>
              </w:rPr>
            </w:pPr>
          </w:p>
        </w:tc>
      </w:tr>
      <w:tr w:rsidR="001215C0" w14:paraId="7D258F57" w14:textId="77777777">
        <w:trPr>
          <w:trHeight w:val="392"/>
        </w:trPr>
        <w:tc>
          <w:tcPr>
            <w:tcW w:w="439" w:type="dxa"/>
            <w:tcBorders>
              <w:top w:val="nil"/>
              <w:bottom w:val="nil"/>
              <w:right w:val="single" w:sz="6" w:space="0" w:color="000000"/>
            </w:tcBorders>
          </w:tcPr>
          <w:p w14:paraId="0FC76A2A" w14:textId="77777777" w:rsidR="001215C0" w:rsidRDefault="001215C0">
            <w:pPr>
              <w:pStyle w:val="TableParagraph"/>
              <w:rPr>
                <w:rFonts w:ascii="Times New Roman"/>
                <w:sz w:val="12"/>
              </w:rPr>
            </w:pPr>
          </w:p>
        </w:tc>
        <w:tc>
          <w:tcPr>
            <w:tcW w:w="4391" w:type="dxa"/>
            <w:tcBorders>
              <w:top w:val="single" w:sz="6" w:space="0" w:color="000000"/>
              <w:left w:val="single" w:sz="6" w:space="0" w:color="000000"/>
              <w:bottom w:val="single" w:sz="6" w:space="0" w:color="000000"/>
              <w:right w:val="single" w:sz="6" w:space="0" w:color="000000"/>
            </w:tcBorders>
          </w:tcPr>
          <w:p w14:paraId="704075A4" w14:textId="77777777" w:rsidR="001215C0" w:rsidRDefault="00587B66">
            <w:pPr>
              <w:pStyle w:val="TableParagraph"/>
              <w:spacing w:before="14"/>
              <w:ind w:left="33"/>
              <w:rPr>
                <w:rFonts w:ascii="Trebuchet MS" w:hAnsi="Trebuchet MS"/>
                <w:sz w:val="13"/>
              </w:rPr>
            </w:pPr>
            <w:r>
              <w:rPr>
                <w:rFonts w:ascii="Trebuchet MS" w:hAnsi="Trebuchet MS"/>
                <w:w w:val="105"/>
                <w:sz w:val="13"/>
              </w:rPr>
              <w:t>Se</w:t>
            </w:r>
            <w:r>
              <w:rPr>
                <w:rFonts w:ascii="Trebuchet MS" w:hAnsi="Trebuchet MS"/>
                <w:spacing w:val="-3"/>
                <w:w w:val="105"/>
                <w:sz w:val="13"/>
              </w:rPr>
              <w:t xml:space="preserve"> </w:t>
            </w:r>
            <w:r>
              <w:rPr>
                <w:rFonts w:ascii="Trebuchet MS" w:hAnsi="Trebuchet MS"/>
                <w:w w:val="105"/>
                <w:sz w:val="13"/>
              </w:rPr>
              <w:t>tiene</w:t>
            </w:r>
            <w:r>
              <w:rPr>
                <w:rFonts w:ascii="Trebuchet MS" w:hAnsi="Trebuchet MS"/>
                <w:spacing w:val="-3"/>
                <w:w w:val="105"/>
                <w:sz w:val="13"/>
              </w:rPr>
              <w:t xml:space="preserve"> </w:t>
            </w:r>
            <w:r>
              <w:rPr>
                <w:rFonts w:ascii="Trebuchet MS" w:hAnsi="Trebuchet MS"/>
                <w:w w:val="105"/>
                <w:sz w:val="13"/>
              </w:rPr>
              <w:t>conocimiento</w:t>
            </w:r>
            <w:r>
              <w:rPr>
                <w:rFonts w:ascii="Trebuchet MS" w:hAnsi="Trebuchet MS"/>
                <w:spacing w:val="-2"/>
                <w:w w:val="105"/>
                <w:sz w:val="13"/>
              </w:rPr>
              <w:t xml:space="preserve"> </w:t>
            </w:r>
            <w:r>
              <w:rPr>
                <w:rFonts w:ascii="Trebuchet MS" w:hAnsi="Trebuchet MS"/>
                <w:w w:val="105"/>
                <w:sz w:val="13"/>
              </w:rPr>
              <w:t>sobre</w:t>
            </w:r>
            <w:r>
              <w:rPr>
                <w:rFonts w:ascii="Trebuchet MS" w:hAnsi="Trebuchet MS"/>
                <w:spacing w:val="-3"/>
                <w:w w:val="105"/>
                <w:sz w:val="13"/>
              </w:rPr>
              <w:t xml:space="preserve"> </w:t>
            </w:r>
            <w:r>
              <w:rPr>
                <w:rFonts w:ascii="Trebuchet MS" w:hAnsi="Trebuchet MS"/>
                <w:w w:val="105"/>
                <w:sz w:val="13"/>
              </w:rPr>
              <w:t>a</w:t>
            </w:r>
            <w:r>
              <w:rPr>
                <w:rFonts w:ascii="Trebuchet MS" w:hAnsi="Trebuchet MS"/>
                <w:spacing w:val="-2"/>
                <w:w w:val="105"/>
                <w:sz w:val="13"/>
              </w:rPr>
              <w:t xml:space="preserve"> </w:t>
            </w:r>
            <w:r>
              <w:rPr>
                <w:rFonts w:ascii="Trebuchet MS" w:hAnsi="Trebuchet MS"/>
                <w:w w:val="105"/>
                <w:sz w:val="13"/>
              </w:rPr>
              <w:t>qué</w:t>
            </w:r>
            <w:r>
              <w:rPr>
                <w:rFonts w:ascii="Trebuchet MS" w:hAnsi="Trebuchet MS"/>
                <w:spacing w:val="-3"/>
                <w:w w:val="105"/>
                <w:sz w:val="13"/>
              </w:rPr>
              <w:t xml:space="preserve"> </w:t>
            </w:r>
            <w:r>
              <w:rPr>
                <w:rFonts w:ascii="Trebuchet MS" w:hAnsi="Trebuchet MS"/>
                <w:w w:val="105"/>
                <w:sz w:val="13"/>
              </w:rPr>
              <w:t>tipo</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información</w:t>
            </w:r>
            <w:r>
              <w:rPr>
                <w:rFonts w:ascii="Trebuchet MS" w:hAnsi="Trebuchet MS"/>
                <w:spacing w:val="-3"/>
                <w:w w:val="105"/>
                <w:sz w:val="13"/>
              </w:rPr>
              <w:t xml:space="preserve"> </w:t>
            </w:r>
            <w:r>
              <w:rPr>
                <w:rFonts w:ascii="Trebuchet MS" w:hAnsi="Trebuchet MS"/>
                <w:w w:val="105"/>
                <w:sz w:val="13"/>
              </w:rPr>
              <w:t>debe</w:t>
            </w:r>
            <w:r>
              <w:rPr>
                <w:rFonts w:ascii="Trebuchet MS" w:hAnsi="Trebuchet MS"/>
                <w:spacing w:val="-2"/>
                <w:w w:val="105"/>
                <w:sz w:val="13"/>
              </w:rPr>
              <w:t xml:space="preserve"> </w:t>
            </w:r>
            <w:r>
              <w:rPr>
                <w:rFonts w:ascii="Trebuchet MS" w:hAnsi="Trebuchet MS"/>
                <w:w w:val="105"/>
                <w:sz w:val="13"/>
              </w:rPr>
              <w:t>ser</w:t>
            </w:r>
          </w:p>
          <w:p w14:paraId="73EE111B" w14:textId="07C6F15F" w:rsidR="001215C0" w:rsidRDefault="0030087E">
            <w:pPr>
              <w:pStyle w:val="TableParagraph"/>
              <w:spacing w:before="34"/>
              <w:ind w:left="33"/>
              <w:rPr>
                <w:rFonts w:ascii="Trebuchet MS" w:hAnsi="Trebuchet MS"/>
                <w:sz w:val="13"/>
              </w:rPr>
            </w:pPr>
            <w:r>
              <w:rPr>
                <w:rFonts w:ascii="Trebuchet MS" w:hAnsi="Trebuchet MS"/>
                <w:w w:val="105"/>
                <w:sz w:val="13"/>
              </w:rPr>
              <w:t>Aplicado</w:t>
            </w:r>
            <w:r w:rsidR="00587B66">
              <w:rPr>
                <w:rFonts w:ascii="Trebuchet MS" w:hAnsi="Trebuchet MS"/>
                <w:spacing w:val="-2"/>
                <w:w w:val="105"/>
                <w:sz w:val="13"/>
              </w:rPr>
              <w:t xml:space="preserve"> </w:t>
            </w:r>
            <w:r w:rsidR="00587B66">
              <w:rPr>
                <w:rFonts w:ascii="Trebuchet MS" w:hAnsi="Trebuchet MS"/>
                <w:w w:val="105"/>
                <w:sz w:val="13"/>
              </w:rPr>
              <w:t>el</w:t>
            </w:r>
            <w:r w:rsidR="00587B66">
              <w:rPr>
                <w:rFonts w:ascii="Trebuchet MS" w:hAnsi="Trebuchet MS"/>
                <w:spacing w:val="-2"/>
                <w:w w:val="105"/>
                <w:sz w:val="13"/>
              </w:rPr>
              <w:t xml:space="preserve"> </w:t>
            </w:r>
            <w:r w:rsidR="00587B66">
              <w:rPr>
                <w:rFonts w:ascii="Trebuchet MS" w:hAnsi="Trebuchet MS"/>
                <w:w w:val="105"/>
                <w:sz w:val="13"/>
              </w:rPr>
              <w:t>PGD?</w:t>
            </w:r>
            <w:r w:rsidR="00587B66">
              <w:rPr>
                <w:rFonts w:ascii="Trebuchet MS" w:hAnsi="Trebuchet MS"/>
                <w:spacing w:val="-2"/>
                <w:w w:val="105"/>
                <w:sz w:val="13"/>
              </w:rPr>
              <w:t xml:space="preserve"> </w:t>
            </w:r>
            <w:r w:rsidR="00587B66">
              <w:rPr>
                <w:rFonts w:ascii="Trebuchet MS" w:hAnsi="Trebuchet MS"/>
                <w:w w:val="105"/>
                <w:sz w:val="13"/>
              </w:rPr>
              <w:t>En</w:t>
            </w:r>
            <w:r w:rsidR="00587B66">
              <w:rPr>
                <w:rFonts w:ascii="Trebuchet MS" w:hAnsi="Trebuchet MS"/>
                <w:spacing w:val="-3"/>
                <w:w w:val="105"/>
                <w:sz w:val="13"/>
              </w:rPr>
              <w:t xml:space="preserve"> </w:t>
            </w:r>
            <w:r w:rsidR="00587B66">
              <w:rPr>
                <w:rFonts w:ascii="Trebuchet MS" w:hAnsi="Trebuchet MS"/>
                <w:w w:val="105"/>
                <w:sz w:val="13"/>
              </w:rPr>
              <w:t>caso</w:t>
            </w:r>
            <w:r w:rsidR="00587B66">
              <w:rPr>
                <w:rFonts w:ascii="Trebuchet MS" w:hAnsi="Trebuchet MS"/>
                <w:spacing w:val="-2"/>
                <w:w w:val="105"/>
                <w:sz w:val="13"/>
              </w:rPr>
              <w:t xml:space="preserve"> </w:t>
            </w:r>
            <w:r w:rsidR="00587B66">
              <w:rPr>
                <w:rFonts w:ascii="Trebuchet MS" w:hAnsi="Trebuchet MS"/>
                <w:w w:val="105"/>
                <w:sz w:val="13"/>
              </w:rPr>
              <w:t>afirmativo</w:t>
            </w:r>
            <w:r w:rsidR="00587B66">
              <w:rPr>
                <w:rFonts w:ascii="Trebuchet MS" w:hAnsi="Trebuchet MS"/>
                <w:spacing w:val="-1"/>
                <w:w w:val="105"/>
                <w:sz w:val="13"/>
              </w:rPr>
              <w:t xml:space="preserve"> </w:t>
            </w:r>
            <w:r w:rsidR="00587B66">
              <w:rPr>
                <w:rFonts w:ascii="Trebuchet MS" w:hAnsi="Trebuchet MS"/>
                <w:w w:val="105"/>
                <w:sz w:val="13"/>
              </w:rPr>
              <w:t>regístrelos.</w:t>
            </w:r>
          </w:p>
        </w:tc>
        <w:tc>
          <w:tcPr>
            <w:tcW w:w="879" w:type="dxa"/>
            <w:tcBorders>
              <w:top w:val="single" w:sz="6" w:space="0" w:color="000000"/>
              <w:left w:val="single" w:sz="6" w:space="0" w:color="000000"/>
              <w:bottom w:val="single" w:sz="6" w:space="0" w:color="000000"/>
              <w:right w:val="single" w:sz="6" w:space="0" w:color="000000"/>
            </w:tcBorders>
          </w:tcPr>
          <w:p w14:paraId="0F1334D1" w14:textId="77777777" w:rsidR="001215C0" w:rsidRDefault="00587B66">
            <w:pPr>
              <w:pStyle w:val="TableParagraph"/>
              <w:spacing w:before="115"/>
              <w:ind w:left="36"/>
              <w:jc w:val="center"/>
              <w:rPr>
                <w:rFonts w:ascii="Trebuchet MS"/>
                <w:sz w:val="13"/>
              </w:rPr>
            </w:pPr>
            <w:r>
              <w:rPr>
                <w:rFonts w:ascii="Trebuchet MS"/>
                <w:w w:val="105"/>
                <w:sz w:val="13"/>
              </w:rPr>
              <w:t>X</w:t>
            </w:r>
          </w:p>
        </w:tc>
        <w:tc>
          <w:tcPr>
            <w:tcW w:w="878" w:type="dxa"/>
            <w:tcBorders>
              <w:top w:val="single" w:sz="6" w:space="0" w:color="000000"/>
              <w:left w:val="single" w:sz="6" w:space="0" w:color="000000"/>
              <w:bottom w:val="single" w:sz="6" w:space="0" w:color="000000"/>
              <w:right w:val="single" w:sz="6" w:space="0" w:color="000000"/>
            </w:tcBorders>
          </w:tcPr>
          <w:p w14:paraId="6EDE0114"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tcBorders>
          </w:tcPr>
          <w:p w14:paraId="55DC3D39" w14:textId="77777777" w:rsidR="001215C0" w:rsidRDefault="001215C0">
            <w:pPr>
              <w:pStyle w:val="TableParagraph"/>
              <w:rPr>
                <w:rFonts w:ascii="Times New Roman"/>
                <w:sz w:val="12"/>
              </w:rPr>
            </w:pPr>
          </w:p>
        </w:tc>
      </w:tr>
      <w:tr w:rsidR="001215C0" w14:paraId="74FC214A" w14:textId="77777777">
        <w:trPr>
          <w:trHeight w:val="393"/>
        </w:trPr>
        <w:tc>
          <w:tcPr>
            <w:tcW w:w="439" w:type="dxa"/>
            <w:tcBorders>
              <w:top w:val="nil"/>
              <w:bottom w:val="nil"/>
              <w:right w:val="single" w:sz="6" w:space="0" w:color="000000"/>
            </w:tcBorders>
          </w:tcPr>
          <w:p w14:paraId="24F9026E" w14:textId="77777777" w:rsidR="001215C0" w:rsidRDefault="001215C0">
            <w:pPr>
              <w:pStyle w:val="TableParagraph"/>
              <w:rPr>
                <w:rFonts w:ascii="Times New Roman"/>
                <w:sz w:val="12"/>
              </w:rPr>
            </w:pPr>
          </w:p>
        </w:tc>
        <w:tc>
          <w:tcPr>
            <w:tcW w:w="4391" w:type="dxa"/>
            <w:tcBorders>
              <w:top w:val="single" w:sz="6" w:space="0" w:color="000000"/>
              <w:left w:val="single" w:sz="6" w:space="0" w:color="000000"/>
              <w:bottom w:val="single" w:sz="6" w:space="0" w:color="000000"/>
              <w:right w:val="single" w:sz="6" w:space="0" w:color="000000"/>
            </w:tcBorders>
          </w:tcPr>
          <w:p w14:paraId="7FDEF951" w14:textId="77777777" w:rsidR="001215C0" w:rsidRDefault="00587B66">
            <w:pPr>
              <w:pStyle w:val="TableParagraph"/>
              <w:spacing w:before="105"/>
              <w:ind w:left="33"/>
              <w:rPr>
                <w:rFonts w:ascii="Trebuchet MS" w:hAnsi="Trebuchet MS"/>
                <w:sz w:val="13"/>
              </w:rPr>
            </w:pPr>
            <w:r>
              <w:rPr>
                <w:rFonts w:ascii="Trebuchet MS" w:hAnsi="Trebuchet MS"/>
                <w:w w:val="105"/>
                <w:sz w:val="13"/>
              </w:rPr>
              <w:t>El</w:t>
            </w:r>
            <w:r>
              <w:rPr>
                <w:rFonts w:ascii="Trebuchet MS" w:hAnsi="Trebuchet MS"/>
                <w:spacing w:val="-2"/>
                <w:w w:val="105"/>
                <w:sz w:val="13"/>
              </w:rPr>
              <w:t xml:space="preserve"> </w:t>
            </w:r>
            <w:r>
              <w:rPr>
                <w:rFonts w:ascii="Trebuchet MS" w:hAnsi="Trebuchet MS"/>
                <w:w w:val="105"/>
                <w:sz w:val="13"/>
              </w:rPr>
              <w:t>PGD</w:t>
            </w:r>
            <w:r>
              <w:rPr>
                <w:rFonts w:ascii="Trebuchet MS" w:hAnsi="Trebuchet MS"/>
                <w:spacing w:val="-3"/>
                <w:w w:val="105"/>
                <w:sz w:val="13"/>
              </w:rPr>
              <w:t xml:space="preserve"> </w:t>
            </w:r>
            <w:r>
              <w:rPr>
                <w:rFonts w:ascii="Trebuchet MS" w:hAnsi="Trebuchet MS"/>
                <w:w w:val="105"/>
                <w:sz w:val="13"/>
              </w:rPr>
              <w:t>puede</w:t>
            </w:r>
            <w:r>
              <w:rPr>
                <w:rFonts w:ascii="Trebuchet MS" w:hAnsi="Trebuchet MS"/>
                <w:spacing w:val="-3"/>
                <w:w w:val="105"/>
                <w:sz w:val="13"/>
              </w:rPr>
              <w:t xml:space="preserve"> </w:t>
            </w:r>
            <w:r>
              <w:rPr>
                <w:rFonts w:ascii="Trebuchet MS" w:hAnsi="Trebuchet MS"/>
                <w:w w:val="105"/>
                <w:sz w:val="13"/>
              </w:rPr>
              <w:t>ser</w:t>
            </w:r>
            <w:r>
              <w:rPr>
                <w:rFonts w:ascii="Trebuchet MS" w:hAnsi="Trebuchet MS"/>
                <w:spacing w:val="-3"/>
                <w:w w:val="105"/>
                <w:sz w:val="13"/>
              </w:rPr>
              <w:t xml:space="preserve"> </w:t>
            </w:r>
            <w:r>
              <w:rPr>
                <w:rFonts w:ascii="Trebuchet MS" w:hAnsi="Trebuchet MS"/>
                <w:w w:val="105"/>
                <w:sz w:val="13"/>
              </w:rPr>
              <w:t>alineado</w:t>
            </w:r>
            <w:r>
              <w:rPr>
                <w:rFonts w:ascii="Trebuchet MS" w:hAnsi="Trebuchet MS"/>
                <w:spacing w:val="-2"/>
                <w:w w:val="105"/>
                <w:sz w:val="13"/>
              </w:rPr>
              <w:t xml:space="preserve"> </w:t>
            </w:r>
            <w:r>
              <w:rPr>
                <w:rFonts w:ascii="Trebuchet MS" w:hAnsi="Trebuchet MS"/>
                <w:w w:val="105"/>
                <w:sz w:val="13"/>
              </w:rPr>
              <w:t>con</w:t>
            </w:r>
            <w:r>
              <w:rPr>
                <w:rFonts w:ascii="Trebuchet MS" w:hAnsi="Trebuchet MS"/>
                <w:spacing w:val="-3"/>
                <w:w w:val="105"/>
                <w:sz w:val="13"/>
              </w:rPr>
              <w:t xml:space="preserve"> </w:t>
            </w:r>
            <w:r>
              <w:rPr>
                <w:rFonts w:ascii="Trebuchet MS" w:hAnsi="Trebuchet MS"/>
                <w:w w:val="105"/>
                <w:sz w:val="13"/>
              </w:rPr>
              <w:t>el</w:t>
            </w:r>
            <w:r>
              <w:rPr>
                <w:rFonts w:ascii="Trebuchet MS" w:hAnsi="Trebuchet MS"/>
                <w:spacing w:val="-3"/>
                <w:w w:val="105"/>
                <w:sz w:val="13"/>
              </w:rPr>
              <w:t xml:space="preserve"> </w:t>
            </w:r>
            <w:r>
              <w:rPr>
                <w:rFonts w:ascii="Trebuchet MS" w:hAnsi="Trebuchet MS"/>
                <w:w w:val="105"/>
                <w:sz w:val="13"/>
              </w:rPr>
              <w:t>plan</w:t>
            </w:r>
            <w:r>
              <w:rPr>
                <w:rFonts w:ascii="Trebuchet MS" w:hAnsi="Trebuchet MS"/>
                <w:spacing w:val="-2"/>
                <w:w w:val="105"/>
                <w:sz w:val="13"/>
              </w:rPr>
              <w:t xml:space="preserve"> </w:t>
            </w:r>
            <w:r>
              <w:rPr>
                <w:rFonts w:ascii="Trebuchet MS" w:hAnsi="Trebuchet MS"/>
                <w:w w:val="105"/>
                <w:sz w:val="13"/>
              </w:rPr>
              <w:t>estratégico</w:t>
            </w:r>
            <w:r>
              <w:rPr>
                <w:rFonts w:ascii="Trebuchet MS" w:hAnsi="Trebuchet MS"/>
                <w:spacing w:val="-2"/>
                <w:w w:val="105"/>
                <w:sz w:val="13"/>
              </w:rPr>
              <w:t xml:space="preserve"> </w:t>
            </w:r>
            <w:r>
              <w:rPr>
                <w:rFonts w:ascii="Trebuchet MS" w:hAnsi="Trebuchet MS"/>
                <w:w w:val="105"/>
                <w:sz w:val="13"/>
              </w:rPr>
              <w:t>institucional?</w:t>
            </w:r>
          </w:p>
        </w:tc>
        <w:tc>
          <w:tcPr>
            <w:tcW w:w="879" w:type="dxa"/>
            <w:tcBorders>
              <w:top w:val="single" w:sz="6" w:space="0" w:color="000000"/>
              <w:left w:val="single" w:sz="6" w:space="0" w:color="000000"/>
              <w:bottom w:val="single" w:sz="6" w:space="0" w:color="000000"/>
              <w:right w:val="single" w:sz="6" w:space="0" w:color="000000"/>
            </w:tcBorders>
          </w:tcPr>
          <w:p w14:paraId="280FA3F2" w14:textId="77777777" w:rsidR="001215C0" w:rsidRDefault="00587B66">
            <w:pPr>
              <w:pStyle w:val="TableParagraph"/>
              <w:spacing w:before="110"/>
              <w:ind w:left="46"/>
              <w:jc w:val="center"/>
              <w:rPr>
                <w:rFonts w:ascii="Trebuchet MS"/>
                <w:sz w:val="13"/>
              </w:rPr>
            </w:pPr>
            <w:r>
              <w:rPr>
                <w:rFonts w:ascii="Trebuchet MS"/>
                <w:w w:val="105"/>
                <w:sz w:val="13"/>
              </w:rPr>
              <w:t>X</w:t>
            </w:r>
          </w:p>
        </w:tc>
        <w:tc>
          <w:tcPr>
            <w:tcW w:w="878" w:type="dxa"/>
            <w:tcBorders>
              <w:top w:val="single" w:sz="6" w:space="0" w:color="000000"/>
              <w:left w:val="single" w:sz="6" w:space="0" w:color="000000"/>
              <w:bottom w:val="single" w:sz="6" w:space="0" w:color="000000"/>
              <w:right w:val="single" w:sz="6" w:space="0" w:color="000000"/>
            </w:tcBorders>
          </w:tcPr>
          <w:p w14:paraId="7B1136C7"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tcBorders>
          </w:tcPr>
          <w:p w14:paraId="5E6F7584" w14:textId="77777777" w:rsidR="001215C0" w:rsidRDefault="001215C0">
            <w:pPr>
              <w:pStyle w:val="TableParagraph"/>
              <w:rPr>
                <w:rFonts w:ascii="Times New Roman"/>
                <w:sz w:val="12"/>
              </w:rPr>
            </w:pPr>
          </w:p>
        </w:tc>
      </w:tr>
      <w:tr w:rsidR="001215C0" w14:paraId="5D6EB068" w14:textId="77777777">
        <w:trPr>
          <w:trHeight w:val="596"/>
        </w:trPr>
        <w:tc>
          <w:tcPr>
            <w:tcW w:w="439" w:type="dxa"/>
            <w:tcBorders>
              <w:top w:val="nil"/>
              <w:bottom w:val="nil"/>
              <w:right w:val="single" w:sz="6" w:space="0" w:color="000000"/>
            </w:tcBorders>
          </w:tcPr>
          <w:p w14:paraId="07961A02" w14:textId="77777777" w:rsidR="001215C0" w:rsidRDefault="001215C0">
            <w:pPr>
              <w:pStyle w:val="TableParagraph"/>
              <w:rPr>
                <w:rFonts w:ascii="Times New Roman"/>
                <w:sz w:val="12"/>
              </w:rPr>
            </w:pPr>
          </w:p>
        </w:tc>
        <w:tc>
          <w:tcPr>
            <w:tcW w:w="4391" w:type="dxa"/>
            <w:tcBorders>
              <w:top w:val="single" w:sz="6" w:space="0" w:color="000000"/>
              <w:left w:val="single" w:sz="6" w:space="0" w:color="000000"/>
              <w:bottom w:val="single" w:sz="6" w:space="0" w:color="000000"/>
              <w:right w:val="single" w:sz="6" w:space="0" w:color="000000"/>
            </w:tcBorders>
          </w:tcPr>
          <w:p w14:paraId="24707799" w14:textId="77777777" w:rsidR="001215C0" w:rsidRDefault="00587B66">
            <w:pPr>
              <w:pStyle w:val="TableParagraph"/>
              <w:spacing w:before="23" w:line="292" w:lineRule="auto"/>
              <w:ind w:left="33" w:right="49"/>
              <w:rPr>
                <w:rFonts w:ascii="Trebuchet MS" w:hAnsi="Trebuchet MS"/>
                <w:sz w:val="13"/>
              </w:rPr>
            </w:pPr>
            <w:r>
              <w:rPr>
                <w:rFonts w:ascii="Trebuchet MS" w:hAnsi="Trebuchet MS"/>
                <w:w w:val="105"/>
                <w:sz w:val="13"/>
              </w:rPr>
              <w:t>El proceso de gestión documental cuenta con recursos presupuestales</w:t>
            </w:r>
            <w:r>
              <w:rPr>
                <w:rFonts w:ascii="Trebuchet MS" w:hAnsi="Trebuchet MS"/>
                <w:spacing w:val="-39"/>
                <w:w w:val="105"/>
                <w:sz w:val="13"/>
              </w:rPr>
              <w:t xml:space="preserve"> </w:t>
            </w:r>
            <w:r>
              <w:rPr>
                <w:rFonts w:ascii="Trebuchet MS" w:hAnsi="Trebuchet MS"/>
                <w:w w:val="105"/>
                <w:sz w:val="13"/>
              </w:rPr>
              <w:t>para garantizar su adecuado funcionamiento? En caso afirmativo</w:t>
            </w:r>
            <w:r>
              <w:rPr>
                <w:rFonts w:ascii="Trebuchet MS" w:hAnsi="Trebuchet MS"/>
                <w:spacing w:val="1"/>
                <w:w w:val="105"/>
                <w:sz w:val="13"/>
              </w:rPr>
              <w:t xml:space="preserve"> </w:t>
            </w:r>
            <w:r>
              <w:rPr>
                <w:rFonts w:ascii="Trebuchet MS" w:hAnsi="Trebuchet MS"/>
                <w:w w:val="105"/>
                <w:sz w:val="13"/>
              </w:rPr>
              <w:t>indique</w:t>
            </w:r>
            <w:r>
              <w:rPr>
                <w:rFonts w:ascii="Trebuchet MS" w:hAnsi="Trebuchet MS"/>
                <w:spacing w:val="-2"/>
                <w:w w:val="105"/>
                <w:sz w:val="13"/>
              </w:rPr>
              <w:t xml:space="preserve"> </w:t>
            </w:r>
            <w:r>
              <w:rPr>
                <w:rFonts w:ascii="Trebuchet MS" w:hAnsi="Trebuchet MS"/>
                <w:w w:val="105"/>
                <w:sz w:val="13"/>
              </w:rPr>
              <w:t>el</w:t>
            </w:r>
            <w:r>
              <w:rPr>
                <w:rFonts w:ascii="Trebuchet MS" w:hAnsi="Trebuchet MS"/>
                <w:spacing w:val="-1"/>
                <w:w w:val="105"/>
                <w:sz w:val="13"/>
              </w:rPr>
              <w:t xml:space="preserve"> </w:t>
            </w:r>
            <w:r>
              <w:rPr>
                <w:rFonts w:ascii="Trebuchet MS" w:hAnsi="Trebuchet MS"/>
                <w:w w:val="105"/>
                <w:sz w:val="13"/>
              </w:rPr>
              <w:t>valor</w:t>
            </w:r>
            <w:r>
              <w:rPr>
                <w:rFonts w:ascii="Trebuchet MS" w:hAnsi="Trebuchet MS"/>
                <w:spacing w:val="-1"/>
                <w:w w:val="105"/>
                <w:sz w:val="13"/>
              </w:rPr>
              <w:t xml:space="preserve"> </w:t>
            </w:r>
            <w:r>
              <w:rPr>
                <w:rFonts w:ascii="Trebuchet MS" w:hAnsi="Trebuchet MS"/>
                <w:w w:val="105"/>
                <w:sz w:val="13"/>
              </w:rPr>
              <w:t>y</w:t>
            </w:r>
            <w:r>
              <w:rPr>
                <w:rFonts w:ascii="Trebuchet MS" w:hAnsi="Trebuchet MS"/>
                <w:spacing w:val="-1"/>
                <w:w w:val="105"/>
                <w:sz w:val="13"/>
              </w:rPr>
              <w:t xml:space="preserve"> </w:t>
            </w:r>
            <w:r>
              <w:rPr>
                <w:rFonts w:ascii="Trebuchet MS" w:hAnsi="Trebuchet MS"/>
                <w:w w:val="105"/>
                <w:sz w:val="13"/>
              </w:rPr>
              <w:t>las vigencias.</w:t>
            </w:r>
          </w:p>
        </w:tc>
        <w:tc>
          <w:tcPr>
            <w:tcW w:w="879" w:type="dxa"/>
            <w:tcBorders>
              <w:top w:val="single" w:sz="6" w:space="0" w:color="000000"/>
              <w:left w:val="single" w:sz="6" w:space="0" w:color="000000"/>
              <w:bottom w:val="single" w:sz="6" w:space="0" w:color="000000"/>
              <w:right w:val="single" w:sz="6" w:space="0" w:color="000000"/>
            </w:tcBorders>
          </w:tcPr>
          <w:p w14:paraId="09A8FD41" w14:textId="77777777" w:rsidR="001215C0" w:rsidRDefault="001215C0">
            <w:pPr>
              <w:pStyle w:val="TableParagraph"/>
              <w:rPr>
                <w:rFonts w:ascii="Times New Roman"/>
                <w:sz w:val="12"/>
              </w:rPr>
            </w:pPr>
          </w:p>
        </w:tc>
        <w:tc>
          <w:tcPr>
            <w:tcW w:w="878" w:type="dxa"/>
            <w:tcBorders>
              <w:top w:val="single" w:sz="6" w:space="0" w:color="000000"/>
              <w:left w:val="single" w:sz="6" w:space="0" w:color="000000"/>
              <w:bottom w:val="single" w:sz="6" w:space="0" w:color="000000"/>
              <w:right w:val="single" w:sz="6" w:space="0" w:color="000000"/>
            </w:tcBorders>
          </w:tcPr>
          <w:p w14:paraId="330863D5" w14:textId="77777777" w:rsidR="001215C0" w:rsidRDefault="001215C0">
            <w:pPr>
              <w:pStyle w:val="TableParagraph"/>
              <w:spacing w:before="4"/>
              <w:rPr>
                <w:rFonts w:ascii="Trebuchet MS"/>
                <w:sz w:val="18"/>
              </w:rPr>
            </w:pPr>
          </w:p>
          <w:p w14:paraId="63EAA537" w14:textId="77777777" w:rsidR="001215C0" w:rsidRDefault="00587B66">
            <w:pPr>
              <w:pStyle w:val="TableParagraph"/>
              <w:ind w:left="45"/>
              <w:jc w:val="center"/>
              <w:rPr>
                <w:rFonts w:ascii="Trebuchet MS"/>
                <w:sz w:val="13"/>
              </w:rPr>
            </w:pPr>
            <w:r>
              <w:rPr>
                <w:rFonts w:ascii="Trebuchet MS"/>
                <w:w w:val="105"/>
                <w:sz w:val="13"/>
              </w:rPr>
              <w:t>X</w:t>
            </w:r>
          </w:p>
        </w:tc>
        <w:tc>
          <w:tcPr>
            <w:tcW w:w="4393" w:type="dxa"/>
            <w:tcBorders>
              <w:top w:val="single" w:sz="6" w:space="0" w:color="000000"/>
              <w:left w:val="single" w:sz="6" w:space="0" w:color="000000"/>
              <w:bottom w:val="single" w:sz="6" w:space="0" w:color="000000"/>
            </w:tcBorders>
          </w:tcPr>
          <w:p w14:paraId="3BD109B8" w14:textId="77777777" w:rsidR="001215C0" w:rsidRDefault="001215C0">
            <w:pPr>
              <w:pStyle w:val="TableParagraph"/>
              <w:rPr>
                <w:rFonts w:ascii="Times New Roman"/>
                <w:sz w:val="12"/>
              </w:rPr>
            </w:pPr>
          </w:p>
        </w:tc>
      </w:tr>
      <w:tr w:rsidR="001215C0" w14:paraId="46D336E1" w14:textId="77777777">
        <w:trPr>
          <w:trHeight w:val="995"/>
        </w:trPr>
        <w:tc>
          <w:tcPr>
            <w:tcW w:w="439" w:type="dxa"/>
            <w:tcBorders>
              <w:top w:val="nil"/>
              <w:bottom w:val="nil"/>
              <w:right w:val="single" w:sz="6" w:space="0" w:color="000000"/>
            </w:tcBorders>
          </w:tcPr>
          <w:p w14:paraId="7A727A71" w14:textId="77777777" w:rsidR="001215C0" w:rsidRDefault="001215C0">
            <w:pPr>
              <w:pStyle w:val="TableParagraph"/>
              <w:rPr>
                <w:rFonts w:ascii="Times New Roman"/>
                <w:sz w:val="12"/>
              </w:rPr>
            </w:pPr>
          </w:p>
        </w:tc>
        <w:tc>
          <w:tcPr>
            <w:tcW w:w="4391" w:type="dxa"/>
            <w:tcBorders>
              <w:top w:val="single" w:sz="6" w:space="0" w:color="000000"/>
              <w:left w:val="single" w:sz="6" w:space="0" w:color="000000"/>
              <w:bottom w:val="single" w:sz="6" w:space="0" w:color="000000"/>
              <w:right w:val="single" w:sz="6" w:space="0" w:color="000000"/>
            </w:tcBorders>
          </w:tcPr>
          <w:p w14:paraId="14D03A23" w14:textId="77777777" w:rsidR="001215C0" w:rsidRDefault="001215C0">
            <w:pPr>
              <w:pStyle w:val="TableParagraph"/>
              <w:spacing w:before="2"/>
              <w:rPr>
                <w:rFonts w:ascii="Trebuchet MS"/>
                <w:sz w:val="19"/>
              </w:rPr>
            </w:pPr>
          </w:p>
          <w:p w14:paraId="13531893" w14:textId="77777777" w:rsidR="001215C0" w:rsidRDefault="00587B66">
            <w:pPr>
              <w:pStyle w:val="TableParagraph"/>
              <w:spacing w:line="292" w:lineRule="auto"/>
              <w:ind w:left="33" w:right="89"/>
              <w:rPr>
                <w:rFonts w:ascii="Trebuchet MS" w:hAnsi="Trebuchet MS"/>
                <w:sz w:val="13"/>
              </w:rPr>
            </w:pPr>
            <w:r>
              <w:rPr>
                <w:rFonts w:ascii="Trebuchet MS" w:hAnsi="Trebuchet MS"/>
                <w:w w:val="105"/>
                <w:sz w:val="13"/>
              </w:rPr>
              <w:t>En relación con requerimientos tecnológicos ¿La Entidad cuenta con</w:t>
            </w:r>
            <w:r>
              <w:rPr>
                <w:rFonts w:ascii="Trebuchet MS" w:hAnsi="Trebuchet MS"/>
                <w:spacing w:val="1"/>
                <w:w w:val="105"/>
                <w:sz w:val="13"/>
              </w:rPr>
              <w:t xml:space="preserve"> </w:t>
            </w:r>
            <w:r>
              <w:rPr>
                <w:rFonts w:ascii="Trebuchet MS" w:hAnsi="Trebuchet MS"/>
                <w:w w:val="105"/>
                <w:sz w:val="13"/>
              </w:rPr>
              <w:t>un aplicativo de gestión documental? En caso afirmativo indique cual</w:t>
            </w:r>
            <w:r>
              <w:rPr>
                <w:rFonts w:ascii="Trebuchet MS" w:hAnsi="Trebuchet MS"/>
                <w:spacing w:val="-39"/>
                <w:w w:val="105"/>
                <w:sz w:val="13"/>
              </w:rPr>
              <w:t xml:space="preserve"> </w:t>
            </w:r>
            <w:r>
              <w:rPr>
                <w:rFonts w:ascii="Trebuchet MS" w:hAnsi="Trebuchet MS"/>
                <w:w w:val="105"/>
                <w:sz w:val="13"/>
              </w:rPr>
              <w:t>es</w:t>
            </w:r>
            <w:r>
              <w:rPr>
                <w:rFonts w:ascii="Trebuchet MS" w:hAnsi="Trebuchet MS"/>
                <w:spacing w:val="-2"/>
                <w:w w:val="105"/>
                <w:sz w:val="13"/>
              </w:rPr>
              <w:t xml:space="preserve"> </w:t>
            </w:r>
            <w:r>
              <w:rPr>
                <w:rFonts w:ascii="Trebuchet MS" w:hAnsi="Trebuchet MS"/>
                <w:w w:val="105"/>
                <w:sz w:val="13"/>
              </w:rPr>
              <w:t>y</w:t>
            </w:r>
            <w:r>
              <w:rPr>
                <w:rFonts w:ascii="Trebuchet MS" w:hAnsi="Trebuchet MS"/>
                <w:spacing w:val="-1"/>
                <w:w w:val="105"/>
                <w:sz w:val="13"/>
              </w:rPr>
              <w:t xml:space="preserve"> </w:t>
            </w:r>
            <w:r>
              <w:rPr>
                <w:rFonts w:ascii="Trebuchet MS" w:hAnsi="Trebuchet MS"/>
                <w:w w:val="105"/>
                <w:sz w:val="13"/>
              </w:rPr>
              <w:t>que</w:t>
            </w:r>
            <w:r>
              <w:rPr>
                <w:rFonts w:ascii="Trebuchet MS" w:hAnsi="Trebuchet MS"/>
                <w:spacing w:val="-1"/>
                <w:w w:val="105"/>
                <w:sz w:val="13"/>
              </w:rPr>
              <w:t xml:space="preserve"> </w:t>
            </w:r>
            <w:r>
              <w:rPr>
                <w:rFonts w:ascii="Trebuchet MS" w:hAnsi="Trebuchet MS"/>
                <w:w w:val="105"/>
                <w:sz w:val="13"/>
              </w:rPr>
              <w:t>módulos</w:t>
            </w:r>
            <w:r>
              <w:rPr>
                <w:rFonts w:ascii="Trebuchet MS" w:hAnsi="Trebuchet MS"/>
                <w:spacing w:val="-1"/>
                <w:w w:val="105"/>
                <w:sz w:val="13"/>
              </w:rPr>
              <w:t xml:space="preserve"> </w:t>
            </w:r>
            <w:r>
              <w:rPr>
                <w:rFonts w:ascii="Trebuchet MS" w:hAnsi="Trebuchet MS"/>
                <w:w w:val="105"/>
                <w:sz w:val="13"/>
              </w:rPr>
              <w:t>tiene.</w:t>
            </w:r>
          </w:p>
        </w:tc>
        <w:tc>
          <w:tcPr>
            <w:tcW w:w="879" w:type="dxa"/>
            <w:tcBorders>
              <w:top w:val="single" w:sz="6" w:space="0" w:color="000000"/>
              <w:left w:val="single" w:sz="6" w:space="0" w:color="000000"/>
              <w:bottom w:val="single" w:sz="6" w:space="0" w:color="000000"/>
              <w:right w:val="single" w:sz="6" w:space="0" w:color="000000"/>
            </w:tcBorders>
          </w:tcPr>
          <w:p w14:paraId="75E27A4B" w14:textId="77777777" w:rsidR="001215C0" w:rsidRDefault="001215C0">
            <w:pPr>
              <w:pStyle w:val="TableParagraph"/>
              <w:rPr>
                <w:rFonts w:ascii="Trebuchet MS"/>
                <w:sz w:val="16"/>
              </w:rPr>
            </w:pPr>
          </w:p>
          <w:p w14:paraId="0C7A869C" w14:textId="77777777" w:rsidR="001215C0" w:rsidRDefault="001215C0">
            <w:pPr>
              <w:pStyle w:val="TableParagraph"/>
              <w:spacing w:before="10"/>
              <w:rPr>
                <w:rFonts w:ascii="Trebuchet MS"/>
                <w:sz w:val="19"/>
              </w:rPr>
            </w:pPr>
          </w:p>
          <w:p w14:paraId="538ACFC9" w14:textId="77777777" w:rsidR="001215C0" w:rsidRDefault="00587B66">
            <w:pPr>
              <w:pStyle w:val="TableParagraph"/>
              <w:spacing w:before="1"/>
              <w:ind w:left="36"/>
              <w:jc w:val="center"/>
              <w:rPr>
                <w:rFonts w:ascii="Trebuchet MS"/>
                <w:sz w:val="13"/>
              </w:rPr>
            </w:pPr>
            <w:r>
              <w:rPr>
                <w:rFonts w:ascii="Trebuchet MS"/>
                <w:w w:val="105"/>
                <w:sz w:val="13"/>
              </w:rPr>
              <w:t>X</w:t>
            </w:r>
          </w:p>
        </w:tc>
        <w:tc>
          <w:tcPr>
            <w:tcW w:w="878" w:type="dxa"/>
            <w:tcBorders>
              <w:top w:val="single" w:sz="6" w:space="0" w:color="000000"/>
              <w:left w:val="single" w:sz="6" w:space="0" w:color="000000"/>
              <w:bottom w:val="single" w:sz="6" w:space="0" w:color="000000"/>
              <w:right w:val="single" w:sz="6" w:space="0" w:color="000000"/>
            </w:tcBorders>
          </w:tcPr>
          <w:p w14:paraId="0F5225F1"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tcBorders>
          </w:tcPr>
          <w:p w14:paraId="5D8652CF" w14:textId="77777777" w:rsidR="001215C0" w:rsidRDefault="00587B66">
            <w:pPr>
              <w:pStyle w:val="TableParagraph"/>
              <w:spacing w:before="129" w:line="292" w:lineRule="auto"/>
              <w:ind w:left="35" w:right="461"/>
              <w:rPr>
                <w:rFonts w:ascii="Trebuchet MS" w:hAnsi="Trebuchet MS"/>
                <w:sz w:val="13"/>
              </w:rPr>
            </w:pPr>
            <w:r>
              <w:rPr>
                <w:rFonts w:ascii="Trebuchet MS" w:hAnsi="Trebuchet MS"/>
                <w:w w:val="105"/>
                <w:sz w:val="13"/>
              </w:rPr>
              <w:t>El sistema SII, es de registros públicos y se cargan imágenes de</w:t>
            </w:r>
            <w:r>
              <w:rPr>
                <w:rFonts w:ascii="Trebuchet MS" w:hAnsi="Trebuchet MS"/>
                <w:spacing w:val="-39"/>
                <w:w w:val="105"/>
                <w:sz w:val="13"/>
              </w:rPr>
              <w:t xml:space="preserve"> </w:t>
            </w:r>
            <w:r>
              <w:rPr>
                <w:rFonts w:ascii="Trebuchet MS" w:hAnsi="Trebuchet MS"/>
                <w:w w:val="105"/>
                <w:sz w:val="13"/>
              </w:rPr>
              <w:t>documentos</w:t>
            </w:r>
            <w:r>
              <w:rPr>
                <w:rFonts w:ascii="Trebuchet MS" w:hAnsi="Trebuchet MS"/>
                <w:spacing w:val="-2"/>
                <w:w w:val="105"/>
                <w:sz w:val="13"/>
              </w:rPr>
              <w:t xml:space="preserve"> </w:t>
            </w:r>
            <w:r>
              <w:rPr>
                <w:rFonts w:ascii="Trebuchet MS" w:hAnsi="Trebuchet MS"/>
                <w:w w:val="105"/>
                <w:sz w:val="13"/>
              </w:rPr>
              <w:t>relacionados</w:t>
            </w:r>
            <w:r>
              <w:rPr>
                <w:rFonts w:ascii="Trebuchet MS" w:hAnsi="Trebuchet MS"/>
                <w:spacing w:val="-1"/>
                <w:w w:val="105"/>
                <w:sz w:val="13"/>
              </w:rPr>
              <w:t xml:space="preserve"> </w:t>
            </w:r>
            <w:r>
              <w:rPr>
                <w:rFonts w:ascii="Trebuchet MS" w:hAnsi="Trebuchet MS"/>
                <w:w w:val="105"/>
                <w:sz w:val="13"/>
              </w:rPr>
              <w:t>con</w:t>
            </w:r>
            <w:r>
              <w:rPr>
                <w:rFonts w:ascii="Trebuchet MS" w:hAnsi="Trebuchet MS"/>
                <w:spacing w:val="-2"/>
                <w:w w:val="105"/>
                <w:sz w:val="13"/>
              </w:rPr>
              <w:t xml:space="preserve"> </w:t>
            </w:r>
            <w:r>
              <w:rPr>
                <w:rFonts w:ascii="Trebuchet MS" w:hAnsi="Trebuchet MS"/>
                <w:w w:val="105"/>
                <w:sz w:val="13"/>
              </w:rPr>
              <w:t>esta</w:t>
            </w:r>
            <w:r>
              <w:rPr>
                <w:rFonts w:ascii="Trebuchet MS" w:hAnsi="Trebuchet MS"/>
                <w:spacing w:val="-1"/>
                <w:w w:val="105"/>
                <w:sz w:val="13"/>
              </w:rPr>
              <w:t xml:space="preserve"> </w:t>
            </w:r>
            <w:r>
              <w:rPr>
                <w:rFonts w:ascii="Trebuchet MS" w:hAnsi="Trebuchet MS"/>
                <w:w w:val="105"/>
                <w:sz w:val="13"/>
              </w:rPr>
              <w:t>área.</w:t>
            </w:r>
          </w:p>
          <w:p w14:paraId="0523BB40" w14:textId="3F5073AB" w:rsidR="001215C0" w:rsidRDefault="0030087E">
            <w:pPr>
              <w:pStyle w:val="TableParagraph"/>
              <w:spacing w:before="1" w:line="292" w:lineRule="auto"/>
              <w:ind w:left="35"/>
              <w:rPr>
                <w:rFonts w:ascii="Trebuchet MS" w:hAnsi="Trebuchet MS"/>
                <w:sz w:val="13"/>
              </w:rPr>
            </w:pPr>
            <w:r>
              <w:rPr>
                <w:rFonts w:ascii="Trebuchet MS" w:hAnsi="Trebuchet MS"/>
                <w:w w:val="105"/>
                <w:sz w:val="13"/>
              </w:rPr>
              <w:t>DocxFlow</w:t>
            </w:r>
            <w:r w:rsidR="00587B66">
              <w:rPr>
                <w:rFonts w:ascii="Trebuchet MS" w:hAnsi="Trebuchet MS"/>
                <w:w w:val="105"/>
                <w:sz w:val="13"/>
              </w:rPr>
              <w:t xml:space="preserve"> es el sistema de gestión documental SGD para todas las</w:t>
            </w:r>
            <w:r w:rsidR="00587B66">
              <w:rPr>
                <w:rFonts w:ascii="Trebuchet MS" w:hAnsi="Trebuchet MS"/>
                <w:spacing w:val="1"/>
                <w:w w:val="105"/>
                <w:sz w:val="13"/>
              </w:rPr>
              <w:t xml:space="preserve"> </w:t>
            </w:r>
            <w:r w:rsidR="00587B66">
              <w:rPr>
                <w:rFonts w:ascii="Trebuchet MS" w:hAnsi="Trebuchet MS"/>
                <w:w w:val="105"/>
                <w:sz w:val="13"/>
              </w:rPr>
              <w:t>demás</w:t>
            </w:r>
            <w:r w:rsidR="00587B66">
              <w:rPr>
                <w:rFonts w:ascii="Trebuchet MS" w:hAnsi="Trebuchet MS"/>
                <w:spacing w:val="-4"/>
                <w:w w:val="105"/>
                <w:sz w:val="13"/>
              </w:rPr>
              <w:t xml:space="preserve"> </w:t>
            </w:r>
            <w:r w:rsidR="00587B66">
              <w:rPr>
                <w:rFonts w:ascii="Trebuchet MS" w:hAnsi="Trebuchet MS"/>
                <w:w w:val="105"/>
                <w:sz w:val="13"/>
              </w:rPr>
              <w:t>áreas</w:t>
            </w:r>
            <w:r w:rsidR="00587B66">
              <w:rPr>
                <w:rFonts w:ascii="Trebuchet MS" w:hAnsi="Trebuchet MS"/>
                <w:spacing w:val="-3"/>
                <w:w w:val="105"/>
                <w:sz w:val="13"/>
              </w:rPr>
              <w:t xml:space="preserve"> </w:t>
            </w:r>
            <w:r w:rsidR="00587B66">
              <w:rPr>
                <w:rFonts w:ascii="Trebuchet MS" w:hAnsi="Trebuchet MS"/>
                <w:w w:val="105"/>
                <w:sz w:val="13"/>
              </w:rPr>
              <w:t>y</w:t>
            </w:r>
            <w:r w:rsidR="00587B66">
              <w:rPr>
                <w:rFonts w:ascii="Trebuchet MS" w:hAnsi="Trebuchet MS"/>
                <w:spacing w:val="-3"/>
                <w:w w:val="105"/>
                <w:sz w:val="13"/>
              </w:rPr>
              <w:t xml:space="preserve"> </w:t>
            </w:r>
            <w:r w:rsidR="00587B66">
              <w:rPr>
                <w:rFonts w:ascii="Trebuchet MS" w:hAnsi="Trebuchet MS"/>
                <w:w w:val="105"/>
                <w:sz w:val="13"/>
              </w:rPr>
              <w:t>se</w:t>
            </w:r>
            <w:r w:rsidR="00587B66">
              <w:rPr>
                <w:rFonts w:ascii="Trebuchet MS" w:hAnsi="Trebuchet MS"/>
                <w:spacing w:val="-3"/>
                <w:w w:val="105"/>
                <w:sz w:val="13"/>
              </w:rPr>
              <w:t xml:space="preserve"> </w:t>
            </w:r>
            <w:r w:rsidR="00587B66">
              <w:rPr>
                <w:rFonts w:ascii="Trebuchet MS" w:hAnsi="Trebuchet MS"/>
                <w:w w:val="105"/>
                <w:sz w:val="13"/>
              </w:rPr>
              <w:t>tiene</w:t>
            </w:r>
            <w:r w:rsidR="00587B66">
              <w:rPr>
                <w:rFonts w:ascii="Trebuchet MS" w:hAnsi="Trebuchet MS"/>
                <w:spacing w:val="-3"/>
                <w:w w:val="105"/>
                <w:sz w:val="13"/>
              </w:rPr>
              <w:t xml:space="preserve"> </w:t>
            </w:r>
            <w:r w:rsidR="00587B66">
              <w:rPr>
                <w:rFonts w:ascii="Trebuchet MS" w:hAnsi="Trebuchet MS"/>
                <w:w w:val="105"/>
                <w:sz w:val="13"/>
              </w:rPr>
              <w:t>proyectado</w:t>
            </w:r>
            <w:r w:rsidR="00587B66">
              <w:rPr>
                <w:rFonts w:ascii="Trebuchet MS" w:hAnsi="Trebuchet MS"/>
                <w:spacing w:val="-2"/>
                <w:w w:val="105"/>
                <w:sz w:val="13"/>
              </w:rPr>
              <w:t xml:space="preserve"> </w:t>
            </w:r>
            <w:r w:rsidR="00587B66">
              <w:rPr>
                <w:rFonts w:ascii="Trebuchet MS" w:hAnsi="Trebuchet MS"/>
                <w:w w:val="105"/>
                <w:sz w:val="13"/>
              </w:rPr>
              <w:t>vincular</w:t>
            </w:r>
            <w:r w:rsidR="00587B66">
              <w:rPr>
                <w:rFonts w:ascii="Trebuchet MS" w:hAnsi="Trebuchet MS"/>
                <w:spacing w:val="-3"/>
                <w:w w:val="105"/>
                <w:sz w:val="13"/>
              </w:rPr>
              <w:t xml:space="preserve"> </w:t>
            </w:r>
            <w:r w:rsidR="00587B66">
              <w:rPr>
                <w:rFonts w:ascii="Trebuchet MS" w:hAnsi="Trebuchet MS"/>
                <w:w w:val="105"/>
                <w:sz w:val="13"/>
              </w:rPr>
              <w:t>las</w:t>
            </w:r>
            <w:r w:rsidR="00587B66">
              <w:rPr>
                <w:rFonts w:ascii="Trebuchet MS" w:hAnsi="Trebuchet MS"/>
                <w:spacing w:val="-4"/>
                <w:w w:val="105"/>
                <w:sz w:val="13"/>
              </w:rPr>
              <w:t xml:space="preserve"> </w:t>
            </w:r>
            <w:r w:rsidR="00587B66">
              <w:rPr>
                <w:rFonts w:ascii="Trebuchet MS" w:hAnsi="Trebuchet MS"/>
                <w:w w:val="105"/>
                <w:sz w:val="13"/>
              </w:rPr>
              <w:t>imágenes</w:t>
            </w:r>
            <w:r w:rsidR="00587B66">
              <w:rPr>
                <w:rFonts w:ascii="Trebuchet MS" w:hAnsi="Trebuchet MS"/>
                <w:spacing w:val="-3"/>
                <w:w w:val="105"/>
                <w:sz w:val="13"/>
              </w:rPr>
              <w:t xml:space="preserve"> </w:t>
            </w:r>
            <w:r w:rsidR="00587B66">
              <w:rPr>
                <w:rFonts w:ascii="Trebuchet MS" w:hAnsi="Trebuchet MS"/>
                <w:w w:val="105"/>
                <w:sz w:val="13"/>
              </w:rPr>
              <w:t>con</w:t>
            </w:r>
            <w:r w:rsidR="00587B66">
              <w:rPr>
                <w:rFonts w:ascii="Trebuchet MS" w:hAnsi="Trebuchet MS"/>
                <w:spacing w:val="-3"/>
                <w:w w:val="105"/>
                <w:sz w:val="13"/>
              </w:rPr>
              <w:t xml:space="preserve"> </w:t>
            </w:r>
            <w:r w:rsidR="00587B66">
              <w:rPr>
                <w:rFonts w:ascii="Trebuchet MS" w:hAnsi="Trebuchet MS"/>
                <w:w w:val="105"/>
                <w:sz w:val="13"/>
              </w:rPr>
              <w:t>el</w:t>
            </w:r>
            <w:r w:rsidR="00587B66">
              <w:rPr>
                <w:rFonts w:ascii="Trebuchet MS" w:hAnsi="Trebuchet MS"/>
                <w:spacing w:val="-3"/>
                <w:w w:val="105"/>
                <w:sz w:val="13"/>
              </w:rPr>
              <w:t xml:space="preserve"> </w:t>
            </w:r>
            <w:r w:rsidR="00587B66">
              <w:rPr>
                <w:rFonts w:ascii="Trebuchet MS" w:hAnsi="Trebuchet MS"/>
                <w:w w:val="105"/>
                <w:sz w:val="13"/>
              </w:rPr>
              <w:t>SII.</w:t>
            </w:r>
          </w:p>
        </w:tc>
      </w:tr>
      <w:tr w:rsidR="001215C0" w14:paraId="5AC0A496" w14:textId="77777777">
        <w:trPr>
          <w:trHeight w:val="587"/>
        </w:trPr>
        <w:tc>
          <w:tcPr>
            <w:tcW w:w="439" w:type="dxa"/>
            <w:tcBorders>
              <w:top w:val="nil"/>
              <w:bottom w:val="nil"/>
              <w:right w:val="single" w:sz="6" w:space="0" w:color="000000"/>
            </w:tcBorders>
          </w:tcPr>
          <w:p w14:paraId="2FED2B28" w14:textId="77777777" w:rsidR="001215C0" w:rsidRDefault="001215C0">
            <w:pPr>
              <w:pStyle w:val="TableParagraph"/>
              <w:rPr>
                <w:rFonts w:ascii="Times New Roman"/>
                <w:sz w:val="12"/>
              </w:rPr>
            </w:pPr>
          </w:p>
        </w:tc>
        <w:tc>
          <w:tcPr>
            <w:tcW w:w="4391" w:type="dxa"/>
            <w:tcBorders>
              <w:top w:val="single" w:sz="6" w:space="0" w:color="000000"/>
              <w:left w:val="single" w:sz="6" w:space="0" w:color="000000"/>
              <w:bottom w:val="single" w:sz="6" w:space="0" w:color="000000"/>
              <w:right w:val="single" w:sz="6" w:space="0" w:color="000000"/>
            </w:tcBorders>
          </w:tcPr>
          <w:p w14:paraId="389D7A12" w14:textId="77777777" w:rsidR="001215C0" w:rsidRDefault="00587B66">
            <w:pPr>
              <w:pStyle w:val="TableParagraph"/>
              <w:spacing w:before="110" w:line="292" w:lineRule="auto"/>
              <w:ind w:left="33" w:right="112"/>
              <w:rPr>
                <w:rFonts w:ascii="Trebuchet MS" w:hAnsi="Trebuchet MS"/>
                <w:sz w:val="13"/>
              </w:rPr>
            </w:pPr>
            <w:r>
              <w:rPr>
                <w:rFonts w:ascii="Trebuchet MS" w:hAnsi="Trebuchet MS"/>
                <w:w w:val="105"/>
                <w:sz w:val="13"/>
              </w:rPr>
              <w:t>Se cuenta con un Sistema de Gestión de Documentos Electrónicos de</w:t>
            </w:r>
            <w:r>
              <w:rPr>
                <w:rFonts w:ascii="Trebuchet MS" w:hAnsi="Trebuchet MS"/>
                <w:spacing w:val="-39"/>
                <w:w w:val="105"/>
                <w:sz w:val="13"/>
              </w:rPr>
              <w:t xml:space="preserve"> </w:t>
            </w:r>
            <w:r>
              <w:rPr>
                <w:rFonts w:ascii="Trebuchet MS" w:hAnsi="Trebuchet MS"/>
                <w:w w:val="105"/>
                <w:sz w:val="13"/>
              </w:rPr>
              <w:t>Archivo –</w:t>
            </w:r>
            <w:r>
              <w:rPr>
                <w:rFonts w:ascii="Trebuchet MS" w:hAnsi="Trebuchet MS"/>
                <w:spacing w:val="-2"/>
                <w:w w:val="105"/>
                <w:sz w:val="13"/>
              </w:rPr>
              <w:t xml:space="preserve"> </w:t>
            </w:r>
            <w:r>
              <w:rPr>
                <w:rFonts w:ascii="Trebuchet MS" w:hAnsi="Trebuchet MS"/>
                <w:w w:val="105"/>
                <w:sz w:val="13"/>
              </w:rPr>
              <w:t>SGDEA?</w:t>
            </w:r>
            <w:r>
              <w:rPr>
                <w:rFonts w:ascii="Trebuchet MS" w:hAnsi="Trebuchet MS"/>
                <w:spacing w:val="-1"/>
                <w:w w:val="105"/>
                <w:sz w:val="13"/>
              </w:rPr>
              <w:t xml:space="preserve"> </w:t>
            </w:r>
            <w:r>
              <w:rPr>
                <w:rFonts w:ascii="Trebuchet MS" w:hAnsi="Trebuchet MS"/>
                <w:w w:val="105"/>
                <w:sz w:val="13"/>
              </w:rPr>
              <w:t>En</w:t>
            </w:r>
            <w:r>
              <w:rPr>
                <w:rFonts w:ascii="Trebuchet MS" w:hAnsi="Trebuchet MS"/>
                <w:spacing w:val="-2"/>
                <w:w w:val="105"/>
                <w:sz w:val="13"/>
              </w:rPr>
              <w:t xml:space="preserve"> </w:t>
            </w:r>
            <w:r>
              <w:rPr>
                <w:rFonts w:ascii="Trebuchet MS" w:hAnsi="Trebuchet MS"/>
                <w:w w:val="105"/>
                <w:sz w:val="13"/>
              </w:rPr>
              <w:t>caso</w:t>
            </w:r>
            <w:r>
              <w:rPr>
                <w:rFonts w:ascii="Trebuchet MS" w:hAnsi="Trebuchet MS"/>
                <w:spacing w:val="-1"/>
                <w:w w:val="105"/>
                <w:sz w:val="13"/>
              </w:rPr>
              <w:t xml:space="preserve"> </w:t>
            </w:r>
            <w:r>
              <w:rPr>
                <w:rFonts w:ascii="Trebuchet MS" w:hAnsi="Trebuchet MS"/>
                <w:w w:val="105"/>
                <w:sz w:val="13"/>
              </w:rPr>
              <w:t>afirmativo</w:t>
            </w:r>
            <w:r>
              <w:rPr>
                <w:rFonts w:ascii="Trebuchet MS" w:hAnsi="Trebuchet MS"/>
                <w:spacing w:val="1"/>
                <w:w w:val="105"/>
                <w:sz w:val="13"/>
              </w:rPr>
              <w:t xml:space="preserve"> </w:t>
            </w:r>
            <w:r>
              <w:rPr>
                <w:rFonts w:ascii="Trebuchet MS" w:hAnsi="Trebuchet MS"/>
                <w:w w:val="105"/>
                <w:sz w:val="13"/>
              </w:rPr>
              <w:t>indicar</w:t>
            </w:r>
            <w:r>
              <w:rPr>
                <w:rFonts w:ascii="Trebuchet MS" w:hAnsi="Trebuchet MS"/>
                <w:spacing w:val="-2"/>
                <w:w w:val="105"/>
                <w:sz w:val="13"/>
              </w:rPr>
              <w:t xml:space="preserve"> </w:t>
            </w:r>
            <w:r>
              <w:rPr>
                <w:rFonts w:ascii="Trebuchet MS" w:hAnsi="Trebuchet MS"/>
                <w:w w:val="105"/>
                <w:sz w:val="13"/>
              </w:rPr>
              <w:t>el</w:t>
            </w:r>
            <w:r>
              <w:rPr>
                <w:rFonts w:ascii="Trebuchet MS" w:hAnsi="Trebuchet MS"/>
                <w:spacing w:val="-1"/>
                <w:w w:val="105"/>
                <w:sz w:val="13"/>
              </w:rPr>
              <w:t xml:space="preserve"> </w:t>
            </w:r>
            <w:r>
              <w:rPr>
                <w:rFonts w:ascii="Trebuchet MS" w:hAnsi="Trebuchet MS"/>
                <w:w w:val="105"/>
                <w:sz w:val="13"/>
              </w:rPr>
              <w:t>nombre.</w:t>
            </w:r>
          </w:p>
        </w:tc>
        <w:tc>
          <w:tcPr>
            <w:tcW w:w="879" w:type="dxa"/>
            <w:tcBorders>
              <w:top w:val="single" w:sz="6" w:space="0" w:color="000000"/>
              <w:left w:val="single" w:sz="6" w:space="0" w:color="000000"/>
              <w:bottom w:val="single" w:sz="6" w:space="0" w:color="000000"/>
              <w:right w:val="single" w:sz="6" w:space="0" w:color="000000"/>
            </w:tcBorders>
          </w:tcPr>
          <w:p w14:paraId="0C60C488" w14:textId="77777777" w:rsidR="001215C0" w:rsidRDefault="001215C0">
            <w:pPr>
              <w:pStyle w:val="TableParagraph"/>
              <w:rPr>
                <w:rFonts w:ascii="Times New Roman"/>
                <w:sz w:val="12"/>
              </w:rPr>
            </w:pPr>
          </w:p>
        </w:tc>
        <w:tc>
          <w:tcPr>
            <w:tcW w:w="878" w:type="dxa"/>
            <w:tcBorders>
              <w:top w:val="single" w:sz="6" w:space="0" w:color="000000"/>
              <w:left w:val="single" w:sz="6" w:space="0" w:color="000000"/>
              <w:bottom w:val="single" w:sz="6" w:space="0" w:color="000000"/>
              <w:right w:val="single" w:sz="6" w:space="0" w:color="000000"/>
            </w:tcBorders>
          </w:tcPr>
          <w:p w14:paraId="77604D86" w14:textId="77777777" w:rsidR="001215C0" w:rsidRDefault="001215C0">
            <w:pPr>
              <w:pStyle w:val="TableParagraph"/>
              <w:spacing w:before="4"/>
              <w:rPr>
                <w:rFonts w:ascii="Trebuchet MS"/>
                <w:sz w:val="18"/>
              </w:rPr>
            </w:pPr>
          </w:p>
          <w:p w14:paraId="448B0FC1" w14:textId="77777777" w:rsidR="001215C0" w:rsidRDefault="00587B66">
            <w:pPr>
              <w:pStyle w:val="TableParagraph"/>
              <w:ind w:left="36"/>
              <w:jc w:val="center"/>
              <w:rPr>
                <w:rFonts w:ascii="Trebuchet MS"/>
                <w:sz w:val="13"/>
              </w:rPr>
            </w:pPr>
            <w:r>
              <w:rPr>
                <w:rFonts w:ascii="Trebuchet MS"/>
                <w:w w:val="105"/>
                <w:sz w:val="13"/>
              </w:rPr>
              <w:t>X</w:t>
            </w:r>
          </w:p>
        </w:tc>
        <w:tc>
          <w:tcPr>
            <w:tcW w:w="4393" w:type="dxa"/>
            <w:tcBorders>
              <w:top w:val="single" w:sz="6" w:space="0" w:color="000000"/>
              <w:left w:val="single" w:sz="6" w:space="0" w:color="000000"/>
              <w:bottom w:val="single" w:sz="6" w:space="0" w:color="000000"/>
            </w:tcBorders>
          </w:tcPr>
          <w:p w14:paraId="25E8458B" w14:textId="77777777" w:rsidR="001215C0" w:rsidRDefault="001215C0">
            <w:pPr>
              <w:pStyle w:val="TableParagraph"/>
              <w:rPr>
                <w:rFonts w:ascii="Times New Roman"/>
                <w:sz w:val="12"/>
              </w:rPr>
            </w:pPr>
          </w:p>
        </w:tc>
      </w:tr>
      <w:tr w:rsidR="001215C0" w14:paraId="180D33C3" w14:textId="77777777">
        <w:trPr>
          <w:trHeight w:val="392"/>
        </w:trPr>
        <w:tc>
          <w:tcPr>
            <w:tcW w:w="439" w:type="dxa"/>
            <w:tcBorders>
              <w:top w:val="nil"/>
              <w:bottom w:val="nil"/>
              <w:right w:val="single" w:sz="6" w:space="0" w:color="000000"/>
            </w:tcBorders>
          </w:tcPr>
          <w:p w14:paraId="2B76E616" w14:textId="77777777" w:rsidR="001215C0" w:rsidRDefault="001215C0">
            <w:pPr>
              <w:pStyle w:val="TableParagraph"/>
              <w:rPr>
                <w:rFonts w:ascii="Times New Roman"/>
                <w:sz w:val="12"/>
              </w:rPr>
            </w:pPr>
          </w:p>
        </w:tc>
        <w:tc>
          <w:tcPr>
            <w:tcW w:w="4391" w:type="dxa"/>
            <w:tcBorders>
              <w:top w:val="single" w:sz="6" w:space="0" w:color="000000"/>
              <w:left w:val="single" w:sz="6" w:space="0" w:color="000000"/>
              <w:bottom w:val="single" w:sz="6" w:space="0" w:color="000000"/>
              <w:right w:val="single" w:sz="6" w:space="0" w:color="000000"/>
            </w:tcBorders>
          </w:tcPr>
          <w:p w14:paraId="0B659A6F" w14:textId="77777777" w:rsidR="001215C0" w:rsidRDefault="00587B66">
            <w:pPr>
              <w:pStyle w:val="TableParagraph"/>
              <w:spacing w:before="14"/>
              <w:ind w:left="33"/>
              <w:rPr>
                <w:rFonts w:ascii="Trebuchet MS" w:hAnsi="Trebuchet MS"/>
                <w:sz w:val="13"/>
              </w:rPr>
            </w:pPr>
            <w:r>
              <w:rPr>
                <w:rFonts w:ascii="Trebuchet MS" w:hAnsi="Trebuchet MS"/>
                <w:w w:val="105"/>
                <w:sz w:val="13"/>
              </w:rPr>
              <w:t>Se</w:t>
            </w:r>
            <w:r>
              <w:rPr>
                <w:rFonts w:ascii="Trebuchet MS" w:hAnsi="Trebuchet MS"/>
                <w:spacing w:val="-4"/>
                <w:w w:val="105"/>
                <w:sz w:val="13"/>
              </w:rPr>
              <w:t xml:space="preserve"> </w:t>
            </w:r>
            <w:r>
              <w:rPr>
                <w:rFonts w:ascii="Trebuchet MS" w:hAnsi="Trebuchet MS"/>
                <w:w w:val="105"/>
                <w:sz w:val="13"/>
              </w:rPr>
              <w:t>utiliza</w:t>
            </w:r>
            <w:r>
              <w:rPr>
                <w:rFonts w:ascii="Trebuchet MS" w:hAnsi="Trebuchet MS"/>
                <w:spacing w:val="-2"/>
                <w:w w:val="105"/>
                <w:sz w:val="13"/>
              </w:rPr>
              <w:t xml:space="preserve"> </w:t>
            </w:r>
            <w:r>
              <w:rPr>
                <w:rFonts w:ascii="Trebuchet MS" w:hAnsi="Trebuchet MS"/>
                <w:w w:val="105"/>
                <w:sz w:val="13"/>
              </w:rPr>
              <w:t>la</w:t>
            </w:r>
            <w:r>
              <w:rPr>
                <w:rFonts w:ascii="Trebuchet MS" w:hAnsi="Trebuchet MS"/>
                <w:spacing w:val="-3"/>
                <w:w w:val="105"/>
                <w:sz w:val="13"/>
              </w:rPr>
              <w:t xml:space="preserve"> </w:t>
            </w:r>
            <w:r>
              <w:rPr>
                <w:rFonts w:ascii="Trebuchet MS" w:hAnsi="Trebuchet MS"/>
                <w:w w:val="105"/>
                <w:sz w:val="13"/>
              </w:rPr>
              <w:t>firma</w:t>
            </w:r>
            <w:r>
              <w:rPr>
                <w:rFonts w:ascii="Trebuchet MS" w:hAnsi="Trebuchet MS"/>
                <w:spacing w:val="-3"/>
                <w:w w:val="105"/>
                <w:sz w:val="13"/>
              </w:rPr>
              <w:t xml:space="preserve"> </w:t>
            </w:r>
            <w:r>
              <w:rPr>
                <w:rFonts w:ascii="Trebuchet MS" w:hAnsi="Trebuchet MS"/>
                <w:w w:val="105"/>
                <w:sz w:val="13"/>
              </w:rPr>
              <w:t>electrónica?</w:t>
            </w:r>
            <w:r>
              <w:rPr>
                <w:rFonts w:ascii="Trebuchet MS" w:hAnsi="Trebuchet MS"/>
                <w:spacing w:val="-4"/>
                <w:w w:val="105"/>
                <w:sz w:val="13"/>
              </w:rPr>
              <w:t xml:space="preserve"> </w:t>
            </w:r>
            <w:r>
              <w:rPr>
                <w:rFonts w:ascii="Trebuchet MS" w:hAnsi="Trebuchet MS"/>
                <w:w w:val="105"/>
                <w:sz w:val="13"/>
              </w:rPr>
              <w:t>En</w:t>
            </w:r>
            <w:r>
              <w:rPr>
                <w:rFonts w:ascii="Trebuchet MS" w:hAnsi="Trebuchet MS"/>
                <w:spacing w:val="-3"/>
                <w:w w:val="105"/>
                <w:sz w:val="13"/>
              </w:rPr>
              <w:t xml:space="preserve"> </w:t>
            </w:r>
            <w:r>
              <w:rPr>
                <w:rFonts w:ascii="Trebuchet MS" w:hAnsi="Trebuchet MS"/>
                <w:w w:val="105"/>
                <w:sz w:val="13"/>
              </w:rPr>
              <w:t>caso</w:t>
            </w:r>
            <w:r>
              <w:rPr>
                <w:rFonts w:ascii="Trebuchet MS" w:hAnsi="Trebuchet MS"/>
                <w:spacing w:val="-3"/>
                <w:w w:val="105"/>
                <w:sz w:val="13"/>
              </w:rPr>
              <w:t xml:space="preserve"> </w:t>
            </w:r>
            <w:r>
              <w:rPr>
                <w:rFonts w:ascii="Trebuchet MS" w:hAnsi="Trebuchet MS"/>
                <w:w w:val="105"/>
                <w:sz w:val="13"/>
              </w:rPr>
              <w:t>afirmativo</w:t>
            </w:r>
            <w:r>
              <w:rPr>
                <w:rFonts w:ascii="Trebuchet MS" w:hAnsi="Trebuchet MS"/>
                <w:spacing w:val="-1"/>
                <w:w w:val="105"/>
                <w:sz w:val="13"/>
              </w:rPr>
              <w:t xml:space="preserve"> </w:t>
            </w:r>
            <w:r>
              <w:rPr>
                <w:rFonts w:ascii="Trebuchet MS" w:hAnsi="Trebuchet MS"/>
                <w:w w:val="105"/>
                <w:sz w:val="13"/>
              </w:rPr>
              <w:t>indique</w:t>
            </w:r>
            <w:r>
              <w:rPr>
                <w:rFonts w:ascii="Trebuchet MS" w:hAnsi="Trebuchet MS"/>
                <w:spacing w:val="-4"/>
                <w:w w:val="105"/>
                <w:sz w:val="13"/>
              </w:rPr>
              <w:t xml:space="preserve"> </w:t>
            </w:r>
            <w:r>
              <w:rPr>
                <w:rFonts w:ascii="Trebuchet MS" w:hAnsi="Trebuchet MS"/>
                <w:w w:val="105"/>
                <w:sz w:val="13"/>
              </w:rPr>
              <w:t>cuales</w:t>
            </w:r>
            <w:r>
              <w:rPr>
                <w:rFonts w:ascii="Trebuchet MS" w:hAnsi="Trebuchet MS"/>
                <w:spacing w:val="-3"/>
                <w:w w:val="105"/>
                <w:sz w:val="13"/>
              </w:rPr>
              <w:t xml:space="preserve"> </w:t>
            </w:r>
            <w:r>
              <w:rPr>
                <w:rFonts w:ascii="Trebuchet MS" w:hAnsi="Trebuchet MS"/>
                <w:w w:val="105"/>
                <w:sz w:val="13"/>
              </w:rPr>
              <w:t>son</w:t>
            </w:r>
          </w:p>
          <w:p w14:paraId="53E24FE4" w14:textId="77777777" w:rsidR="001215C0" w:rsidRDefault="00587B66">
            <w:pPr>
              <w:pStyle w:val="TableParagraph"/>
              <w:spacing w:before="34"/>
              <w:ind w:left="33"/>
              <w:rPr>
                <w:rFonts w:ascii="Trebuchet MS"/>
                <w:sz w:val="13"/>
              </w:rPr>
            </w:pPr>
            <w:r>
              <w:rPr>
                <w:rFonts w:ascii="Trebuchet MS"/>
                <w:w w:val="105"/>
                <w:sz w:val="13"/>
              </w:rPr>
              <w:t>los</w:t>
            </w:r>
            <w:r>
              <w:rPr>
                <w:rFonts w:ascii="Trebuchet MS"/>
                <w:spacing w:val="-3"/>
                <w:w w:val="105"/>
                <w:sz w:val="13"/>
              </w:rPr>
              <w:t xml:space="preserve"> </w:t>
            </w:r>
            <w:r>
              <w:rPr>
                <w:rFonts w:ascii="Trebuchet MS"/>
                <w:w w:val="105"/>
                <w:sz w:val="13"/>
              </w:rPr>
              <w:t>criterios</w:t>
            </w:r>
            <w:r>
              <w:rPr>
                <w:rFonts w:ascii="Trebuchet MS"/>
                <w:spacing w:val="-2"/>
                <w:w w:val="105"/>
                <w:sz w:val="13"/>
              </w:rPr>
              <w:t xml:space="preserve"> </w:t>
            </w:r>
            <w:r>
              <w:rPr>
                <w:rFonts w:ascii="Trebuchet MS"/>
                <w:w w:val="105"/>
                <w:sz w:val="13"/>
              </w:rPr>
              <w:t>de</w:t>
            </w:r>
            <w:r>
              <w:rPr>
                <w:rFonts w:ascii="Trebuchet MS"/>
                <w:spacing w:val="-2"/>
                <w:w w:val="105"/>
                <w:sz w:val="13"/>
              </w:rPr>
              <w:t xml:space="preserve"> </w:t>
            </w:r>
            <w:r>
              <w:rPr>
                <w:rFonts w:ascii="Trebuchet MS"/>
                <w:w w:val="105"/>
                <w:sz w:val="13"/>
              </w:rPr>
              <w:t>uso.</w:t>
            </w:r>
          </w:p>
        </w:tc>
        <w:tc>
          <w:tcPr>
            <w:tcW w:w="879" w:type="dxa"/>
            <w:tcBorders>
              <w:top w:val="single" w:sz="6" w:space="0" w:color="000000"/>
              <w:left w:val="single" w:sz="6" w:space="0" w:color="000000"/>
              <w:bottom w:val="single" w:sz="6" w:space="0" w:color="000000"/>
              <w:right w:val="single" w:sz="6" w:space="0" w:color="000000"/>
            </w:tcBorders>
          </w:tcPr>
          <w:p w14:paraId="2C1FC72E" w14:textId="77777777" w:rsidR="001215C0" w:rsidRDefault="00587B66">
            <w:pPr>
              <w:pStyle w:val="TableParagraph"/>
              <w:spacing w:before="110"/>
              <w:ind w:left="46"/>
              <w:jc w:val="center"/>
              <w:rPr>
                <w:rFonts w:ascii="Trebuchet MS"/>
                <w:sz w:val="13"/>
              </w:rPr>
            </w:pPr>
            <w:r>
              <w:rPr>
                <w:rFonts w:ascii="Trebuchet MS"/>
                <w:w w:val="105"/>
                <w:sz w:val="13"/>
              </w:rPr>
              <w:t>X</w:t>
            </w:r>
          </w:p>
        </w:tc>
        <w:tc>
          <w:tcPr>
            <w:tcW w:w="878" w:type="dxa"/>
            <w:tcBorders>
              <w:top w:val="single" w:sz="6" w:space="0" w:color="000000"/>
              <w:left w:val="single" w:sz="6" w:space="0" w:color="000000"/>
              <w:bottom w:val="single" w:sz="6" w:space="0" w:color="000000"/>
              <w:right w:val="single" w:sz="6" w:space="0" w:color="000000"/>
            </w:tcBorders>
          </w:tcPr>
          <w:p w14:paraId="5A28F205"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tcBorders>
          </w:tcPr>
          <w:p w14:paraId="6FD9A080" w14:textId="77777777" w:rsidR="001215C0" w:rsidRDefault="00587B66">
            <w:pPr>
              <w:pStyle w:val="TableParagraph"/>
              <w:spacing w:before="14"/>
              <w:ind w:left="35"/>
              <w:rPr>
                <w:rFonts w:ascii="Trebuchet MS" w:hAnsi="Trebuchet MS"/>
                <w:sz w:val="13"/>
              </w:rPr>
            </w:pPr>
            <w:r>
              <w:rPr>
                <w:rFonts w:ascii="Trebuchet MS" w:hAnsi="Trebuchet MS"/>
                <w:w w:val="105"/>
                <w:sz w:val="13"/>
              </w:rPr>
              <w:t>La</w:t>
            </w:r>
            <w:r>
              <w:rPr>
                <w:rFonts w:ascii="Trebuchet MS" w:hAnsi="Trebuchet MS"/>
                <w:spacing w:val="-3"/>
                <w:w w:val="105"/>
                <w:sz w:val="13"/>
              </w:rPr>
              <w:t xml:space="preserve"> </w:t>
            </w:r>
            <w:r>
              <w:rPr>
                <w:rFonts w:ascii="Trebuchet MS" w:hAnsi="Trebuchet MS"/>
                <w:w w:val="105"/>
                <w:sz w:val="13"/>
              </w:rPr>
              <w:t>Directora</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registros</w:t>
            </w:r>
            <w:r>
              <w:rPr>
                <w:rFonts w:ascii="Trebuchet MS" w:hAnsi="Trebuchet MS"/>
                <w:spacing w:val="-4"/>
                <w:w w:val="105"/>
                <w:sz w:val="13"/>
              </w:rPr>
              <w:t xml:space="preserve"> </w:t>
            </w:r>
            <w:r>
              <w:rPr>
                <w:rFonts w:ascii="Trebuchet MS" w:hAnsi="Trebuchet MS"/>
                <w:w w:val="105"/>
                <w:sz w:val="13"/>
              </w:rPr>
              <w:t>públicos</w:t>
            </w:r>
            <w:r>
              <w:rPr>
                <w:rFonts w:ascii="Trebuchet MS" w:hAnsi="Trebuchet MS"/>
                <w:spacing w:val="-3"/>
                <w:w w:val="105"/>
                <w:sz w:val="13"/>
              </w:rPr>
              <w:t xml:space="preserve"> </w:t>
            </w:r>
            <w:r>
              <w:rPr>
                <w:rFonts w:ascii="Trebuchet MS" w:hAnsi="Trebuchet MS"/>
                <w:w w:val="105"/>
                <w:sz w:val="13"/>
              </w:rPr>
              <w:t>y</w:t>
            </w:r>
            <w:r>
              <w:rPr>
                <w:rFonts w:ascii="Trebuchet MS" w:hAnsi="Trebuchet MS"/>
                <w:spacing w:val="-4"/>
                <w:w w:val="105"/>
                <w:sz w:val="13"/>
              </w:rPr>
              <w:t xml:space="preserve"> </w:t>
            </w:r>
            <w:r>
              <w:rPr>
                <w:rFonts w:ascii="Trebuchet MS" w:hAnsi="Trebuchet MS"/>
                <w:w w:val="105"/>
                <w:sz w:val="13"/>
              </w:rPr>
              <w:t>Presidencia</w:t>
            </w:r>
            <w:r>
              <w:rPr>
                <w:rFonts w:ascii="Trebuchet MS" w:hAnsi="Trebuchet MS"/>
                <w:spacing w:val="-3"/>
                <w:w w:val="105"/>
                <w:sz w:val="13"/>
              </w:rPr>
              <w:t xml:space="preserve"> </w:t>
            </w:r>
            <w:r>
              <w:rPr>
                <w:rFonts w:ascii="Trebuchet MS" w:hAnsi="Trebuchet MS"/>
                <w:w w:val="105"/>
                <w:sz w:val="13"/>
              </w:rPr>
              <w:t>utilizan</w:t>
            </w:r>
            <w:r>
              <w:rPr>
                <w:rFonts w:ascii="Trebuchet MS" w:hAnsi="Trebuchet MS"/>
                <w:spacing w:val="-4"/>
                <w:w w:val="105"/>
                <w:sz w:val="13"/>
              </w:rPr>
              <w:t xml:space="preserve"> </w:t>
            </w:r>
            <w:r>
              <w:rPr>
                <w:rFonts w:ascii="Trebuchet MS" w:hAnsi="Trebuchet MS"/>
                <w:w w:val="105"/>
                <w:sz w:val="13"/>
              </w:rPr>
              <w:t>firma</w:t>
            </w:r>
          </w:p>
          <w:p w14:paraId="0AEF43EB" w14:textId="77777777" w:rsidR="001215C0" w:rsidRDefault="00587B66">
            <w:pPr>
              <w:pStyle w:val="TableParagraph"/>
              <w:spacing w:before="34"/>
              <w:ind w:left="35"/>
              <w:rPr>
                <w:rFonts w:ascii="Trebuchet MS" w:hAnsi="Trebuchet MS"/>
                <w:sz w:val="13"/>
              </w:rPr>
            </w:pPr>
            <w:r>
              <w:rPr>
                <w:rFonts w:ascii="Trebuchet MS" w:hAnsi="Trebuchet MS"/>
                <w:w w:val="105"/>
                <w:sz w:val="13"/>
              </w:rPr>
              <w:t>electrónica</w:t>
            </w:r>
          </w:p>
        </w:tc>
      </w:tr>
      <w:tr w:rsidR="001215C0" w14:paraId="091EA967" w14:textId="77777777">
        <w:trPr>
          <w:trHeight w:val="393"/>
        </w:trPr>
        <w:tc>
          <w:tcPr>
            <w:tcW w:w="439" w:type="dxa"/>
            <w:tcBorders>
              <w:top w:val="nil"/>
              <w:bottom w:val="nil"/>
              <w:right w:val="single" w:sz="6" w:space="0" w:color="000000"/>
            </w:tcBorders>
          </w:tcPr>
          <w:p w14:paraId="4D878BD1" w14:textId="77777777" w:rsidR="001215C0" w:rsidRDefault="001215C0">
            <w:pPr>
              <w:pStyle w:val="TableParagraph"/>
              <w:rPr>
                <w:rFonts w:ascii="Times New Roman"/>
                <w:sz w:val="12"/>
              </w:rPr>
            </w:pPr>
          </w:p>
        </w:tc>
        <w:tc>
          <w:tcPr>
            <w:tcW w:w="4391" w:type="dxa"/>
            <w:tcBorders>
              <w:top w:val="single" w:sz="6" w:space="0" w:color="000000"/>
              <w:left w:val="single" w:sz="6" w:space="0" w:color="000000"/>
              <w:bottom w:val="single" w:sz="6" w:space="0" w:color="000000"/>
              <w:right w:val="single" w:sz="6" w:space="0" w:color="000000"/>
            </w:tcBorders>
          </w:tcPr>
          <w:p w14:paraId="640BB1CE" w14:textId="77777777" w:rsidR="001215C0" w:rsidRDefault="00587B66">
            <w:pPr>
              <w:pStyle w:val="TableParagraph"/>
              <w:spacing w:before="105"/>
              <w:ind w:left="33"/>
              <w:rPr>
                <w:rFonts w:ascii="Trebuchet MS" w:hAnsi="Trebuchet MS"/>
                <w:sz w:val="13"/>
              </w:rPr>
            </w:pPr>
            <w:r>
              <w:rPr>
                <w:rFonts w:ascii="Trebuchet MS" w:hAnsi="Trebuchet MS"/>
                <w:w w:val="105"/>
                <w:sz w:val="13"/>
              </w:rPr>
              <w:t>Dentro</w:t>
            </w:r>
            <w:r>
              <w:rPr>
                <w:rFonts w:ascii="Trebuchet MS" w:hAnsi="Trebuchet MS"/>
                <w:spacing w:val="-3"/>
                <w:w w:val="105"/>
                <w:sz w:val="13"/>
              </w:rPr>
              <w:t xml:space="preserve"> </w:t>
            </w:r>
            <w:r>
              <w:rPr>
                <w:rFonts w:ascii="Trebuchet MS" w:hAnsi="Trebuchet MS"/>
                <w:w w:val="105"/>
                <w:sz w:val="13"/>
              </w:rPr>
              <w:t>del</w:t>
            </w:r>
            <w:r>
              <w:rPr>
                <w:rFonts w:ascii="Trebuchet MS" w:hAnsi="Trebuchet MS"/>
                <w:spacing w:val="-2"/>
                <w:w w:val="105"/>
                <w:sz w:val="13"/>
              </w:rPr>
              <w:t xml:space="preserve"> </w:t>
            </w:r>
            <w:r>
              <w:rPr>
                <w:rFonts w:ascii="Trebuchet MS" w:hAnsi="Trebuchet MS"/>
                <w:w w:val="105"/>
                <w:sz w:val="13"/>
              </w:rPr>
              <w:t>PGD</w:t>
            </w:r>
            <w:r>
              <w:rPr>
                <w:rFonts w:ascii="Trebuchet MS" w:hAnsi="Trebuchet MS"/>
                <w:spacing w:val="-3"/>
                <w:w w:val="105"/>
                <w:sz w:val="13"/>
              </w:rPr>
              <w:t xml:space="preserve"> </w:t>
            </w:r>
            <w:r>
              <w:rPr>
                <w:rFonts w:ascii="Trebuchet MS" w:hAnsi="Trebuchet MS"/>
                <w:w w:val="105"/>
                <w:sz w:val="13"/>
              </w:rPr>
              <w:t>se</w:t>
            </w:r>
            <w:r>
              <w:rPr>
                <w:rFonts w:ascii="Trebuchet MS" w:hAnsi="Trebuchet MS"/>
                <w:spacing w:val="-3"/>
                <w:w w:val="105"/>
                <w:sz w:val="13"/>
              </w:rPr>
              <w:t xml:space="preserve"> </w:t>
            </w:r>
            <w:r>
              <w:rPr>
                <w:rFonts w:ascii="Trebuchet MS" w:hAnsi="Trebuchet MS"/>
                <w:w w:val="105"/>
                <w:sz w:val="13"/>
              </w:rPr>
              <w:t>consideró</w:t>
            </w:r>
            <w:r>
              <w:rPr>
                <w:rFonts w:ascii="Trebuchet MS" w:hAnsi="Trebuchet MS"/>
                <w:spacing w:val="-2"/>
                <w:w w:val="105"/>
                <w:sz w:val="13"/>
              </w:rPr>
              <w:t xml:space="preserve"> </w:t>
            </w:r>
            <w:r>
              <w:rPr>
                <w:rFonts w:ascii="Trebuchet MS" w:hAnsi="Trebuchet MS"/>
                <w:w w:val="105"/>
                <w:sz w:val="13"/>
              </w:rPr>
              <w:t>la</w:t>
            </w:r>
            <w:r>
              <w:rPr>
                <w:rFonts w:ascii="Trebuchet MS" w:hAnsi="Trebuchet MS"/>
                <w:spacing w:val="-2"/>
                <w:w w:val="105"/>
                <w:sz w:val="13"/>
              </w:rPr>
              <w:t xml:space="preserve"> </w:t>
            </w:r>
            <w:r>
              <w:rPr>
                <w:rFonts w:ascii="Trebuchet MS" w:hAnsi="Trebuchet MS"/>
                <w:w w:val="105"/>
                <w:sz w:val="13"/>
              </w:rPr>
              <w:t>gestión</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documentos</w:t>
            </w:r>
            <w:r>
              <w:rPr>
                <w:rFonts w:ascii="Trebuchet MS" w:hAnsi="Trebuchet MS"/>
                <w:spacing w:val="-3"/>
                <w:w w:val="105"/>
                <w:sz w:val="13"/>
              </w:rPr>
              <w:t xml:space="preserve"> </w:t>
            </w:r>
            <w:r>
              <w:rPr>
                <w:rFonts w:ascii="Trebuchet MS" w:hAnsi="Trebuchet MS"/>
                <w:w w:val="105"/>
                <w:sz w:val="13"/>
              </w:rPr>
              <w:t>electrónicos?</w:t>
            </w:r>
          </w:p>
        </w:tc>
        <w:tc>
          <w:tcPr>
            <w:tcW w:w="879" w:type="dxa"/>
            <w:tcBorders>
              <w:top w:val="single" w:sz="6" w:space="0" w:color="000000"/>
              <w:left w:val="single" w:sz="6" w:space="0" w:color="000000"/>
              <w:bottom w:val="single" w:sz="6" w:space="0" w:color="000000"/>
              <w:right w:val="single" w:sz="6" w:space="0" w:color="000000"/>
            </w:tcBorders>
          </w:tcPr>
          <w:p w14:paraId="2FB126B8" w14:textId="77777777" w:rsidR="001215C0" w:rsidRDefault="00587B66">
            <w:pPr>
              <w:pStyle w:val="TableParagraph"/>
              <w:spacing w:before="110"/>
              <w:ind w:left="46"/>
              <w:jc w:val="center"/>
              <w:rPr>
                <w:rFonts w:ascii="Trebuchet MS"/>
                <w:sz w:val="13"/>
              </w:rPr>
            </w:pPr>
            <w:r>
              <w:rPr>
                <w:rFonts w:ascii="Trebuchet MS"/>
                <w:w w:val="105"/>
                <w:sz w:val="13"/>
              </w:rPr>
              <w:t>X</w:t>
            </w:r>
          </w:p>
        </w:tc>
        <w:tc>
          <w:tcPr>
            <w:tcW w:w="878" w:type="dxa"/>
            <w:tcBorders>
              <w:top w:val="single" w:sz="6" w:space="0" w:color="000000"/>
              <w:left w:val="single" w:sz="6" w:space="0" w:color="000000"/>
              <w:bottom w:val="single" w:sz="6" w:space="0" w:color="000000"/>
              <w:right w:val="single" w:sz="6" w:space="0" w:color="000000"/>
            </w:tcBorders>
          </w:tcPr>
          <w:p w14:paraId="3A27367D"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tcBorders>
          </w:tcPr>
          <w:p w14:paraId="0D62247E" w14:textId="77777777" w:rsidR="001215C0" w:rsidRDefault="001215C0">
            <w:pPr>
              <w:pStyle w:val="TableParagraph"/>
              <w:rPr>
                <w:rFonts w:ascii="Times New Roman"/>
                <w:sz w:val="12"/>
              </w:rPr>
            </w:pPr>
          </w:p>
        </w:tc>
      </w:tr>
      <w:tr w:rsidR="001215C0" w14:paraId="61111FBF" w14:textId="77777777">
        <w:trPr>
          <w:trHeight w:val="393"/>
        </w:trPr>
        <w:tc>
          <w:tcPr>
            <w:tcW w:w="439" w:type="dxa"/>
            <w:tcBorders>
              <w:top w:val="nil"/>
              <w:bottom w:val="nil"/>
              <w:right w:val="single" w:sz="6" w:space="0" w:color="000000"/>
            </w:tcBorders>
          </w:tcPr>
          <w:p w14:paraId="78558DA9" w14:textId="77777777" w:rsidR="001215C0" w:rsidRDefault="001215C0">
            <w:pPr>
              <w:pStyle w:val="TableParagraph"/>
              <w:rPr>
                <w:rFonts w:ascii="Times New Roman"/>
                <w:sz w:val="12"/>
              </w:rPr>
            </w:pPr>
          </w:p>
        </w:tc>
        <w:tc>
          <w:tcPr>
            <w:tcW w:w="4391" w:type="dxa"/>
            <w:tcBorders>
              <w:top w:val="single" w:sz="6" w:space="0" w:color="000000"/>
              <w:left w:val="single" w:sz="6" w:space="0" w:color="000000"/>
              <w:bottom w:val="single" w:sz="6" w:space="0" w:color="000000"/>
              <w:right w:val="single" w:sz="6" w:space="0" w:color="000000"/>
            </w:tcBorders>
          </w:tcPr>
          <w:p w14:paraId="052883E9" w14:textId="77777777" w:rsidR="001215C0" w:rsidRDefault="00587B66">
            <w:pPr>
              <w:pStyle w:val="TableParagraph"/>
              <w:spacing w:before="105"/>
              <w:ind w:left="33"/>
              <w:rPr>
                <w:rFonts w:ascii="Trebuchet MS" w:hAnsi="Trebuchet MS"/>
                <w:sz w:val="13"/>
              </w:rPr>
            </w:pPr>
            <w:r>
              <w:rPr>
                <w:rFonts w:ascii="Trebuchet MS" w:hAnsi="Trebuchet MS"/>
                <w:w w:val="105"/>
                <w:sz w:val="13"/>
              </w:rPr>
              <w:t>Se</w:t>
            </w:r>
            <w:r>
              <w:rPr>
                <w:rFonts w:ascii="Trebuchet MS" w:hAnsi="Trebuchet MS"/>
                <w:spacing w:val="-4"/>
                <w:w w:val="105"/>
                <w:sz w:val="13"/>
              </w:rPr>
              <w:t xml:space="preserve"> </w:t>
            </w:r>
            <w:r>
              <w:rPr>
                <w:rFonts w:ascii="Trebuchet MS" w:hAnsi="Trebuchet MS"/>
                <w:w w:val="105"/>
                <w:sz w:val="13"/>
              </w:rPr>
              <w:t>tienen</w:t>
            </w:r>
            <w:r>
              <w:rPr>
                <w:rFonts w:ascii="Trebuchet MS" w:hAnsi="Trebuchet MS"/>
                <w:spacing w:val="-3"/>
                <w:w w:val="105"/>
                <w:sz w:val="13"/>
              </w:rPr>
              <w:t xml:space="preserve"> </w:t>
            </w:r>
            <w:r>
              <w:rPr>
                <w:rFonts w:ascii="Trebuchet MS" w:hAnsi="Trebuchet MS"/>
                <w:w w:val="105"/>
                <w:sz w:val="13"/>
              </w:rPr>
              <w:t>definidos</w:t>
            </w:r>
            <w:r>
              <w:rPr>
                <w:rFonts w:ascii="Trebuchet MS" w:hAnsi="Trebuchet MS"/>
                <w:spacing w:val="-3"/>
                <w:w w:val="105"/>
                <w:sz w:val="13"/>
              </w:rPr>
              <w:t xml:space="preserve"> </w:t>
            </w:r>
            <w:r>
              <w:rPr>
                <w:rFonts w:ascii="Trebuchet MS" w:hAnsi="Trebuchet MS"/>
                <w:w w:val="105"/>
                <w:sz w:val="13"/>
              </w:rPr>
              <w:t>los</w:t>
            </w:r>
            <w:r>
              <w:rPr>
                <w:rFonts w:ascii="Trebuchet MS" w:hAnsi="Trebuchet MS"/>
                <w:spacing w:val="-4"/>
                <w:w w:val="105"/>
                <w:sz w:val="13"/>
              </w:rPr>
              <w:t xml:space="preserve"> </w:t>
            </w:r>
            <w:r>
              <w:rPr>
                <w:rFonts w:ascii="Trebuchet MS" w:hAnsi="Trebuchet MS"/>
                <w:w w:val="105"/>
                <w:sz w:val="13"/>
              </w:rPr>
              <w:t>metadatos</w:t>
            </w:r>
            <w:r>
              <w:rPr>
                <w:rFonts w:ascii="Trebuchet MS" w:hAnsi="Trebuchet MS"/>
                <w:spacing w:val="-3"/>
                <w:w w:val="105"/>
                <w:sz w:val="13"/>
              </w:rPr>
              <w:t xml:space="preserve"> </w:t>
            </w:r>
            <w:r>
              <w:rPr>
                <w:rFonts w:ascii="Trebuchet MS" w:hAnsi="Trebuchet MS"/>
                <w:w w:val="105"/>
                <w:sz w:val="13"/>
              </w:rPr>
              <w:t>para</w:t>
            </w:r>
            <w:r>
              <w:rPr>
                <w:rFonts w:ascii="Trebuchet MS" w:hAnsi="Trebuchet MS"/>
                <w:spacing w:val="-3"/>
                <w:w w:val="105"/>
                <w:sz w:val="13"/>
              </w:rPr>
              <w:t xml:space="preserve"> </w:t>
            </w:r>
            <w:r>
              <w:rPr>
                <w:rFonts w:ascii="Trebuchet MS" w:hAnsi="Trebuchet MS"/>
                <w:w w:val="105"/>
                <w:sz w:val="13"/>
              </w:rPr>
              <w:t>los</w:t>
            </w:r>
            <w:r>
              <w:rPr>
                <w:rFonts w:ascii="Trebuchet MS" w:hAnsi="Trebuchet MS"/>
                <w:spacing w:val="-4"/>
                <w:w w:val="105"/>
                <w:sz w:val="13"/>
              </w:rPr>
              <w:t xml:space="preserve"> </w:t>
            </w:r>
            <w:r>
              <w:rPr>
                <w:rFonts w:ascii="Trebuchet MS" w:hAnsi="Trebuchet MS"/>
                <w:w w:val="105"/>
                <w:sz w:val="13"/>
              </w:rPr>
              <w:t>documentos</w:t>
            </w:r>
            <w:r>
              <w:rPr>
                <w:rFonts w:ascii="Trebuchet MS" w:hAnsi="Trebuchet MS"/>
                <w:spacing w:val="-3"/>
                <w:w w:val="105"/>
                <w:sz w:val="13"/>
              </w:rPr>
              <w:t xml:space="preserve"> </w:t>
            </w:r>
            <w:r>
              <w:rPr>
                <w:rFonts w:ascii="Trebuchet MS" w:hAnsi="Trebuchet MS"/>
                <w:w w:val="105"/>
                <w:sz w:val="13"/>
              </w:rPr>
              <w:t>electrónicos?</w:t>
            </w:r>
          </w:p>
        </w:tc>
        <w:tc>
          <w:tcPr>
            <w:tcW w:w="879" w:type="dxa"/>
            <w:tcBorders>
              <w:top w:val="single" w:sz="6" w:space="0" w:color="000000"/>
              <w:left w:val="single" w:sz="6" w:space="0" w:color="000000"/>
              <w:bottom w:val="single" w:sz="6" w:space="0" w:color="000000"/>
              <w:right w:val="single" w:sz="6" w:space="0" w:color="000000"/>
            </w:tcBorders>
          </w:tcPr>
          <w:p w14:paraId="7E592A54" w14:textId="77777777" w:rsidR="001215C0" w:rsidRDefault="001215C0">
            <w:pPr>
              <w:pStyle w:val="TableParagraph"/>
              <w:rPr>
                <w:rFonts w:ascii="Times New Roman"/>
                <w:sz w:val="12"/>
              </w:rPr>
            </w:pPr>
          </w:p>
        </w:tc>
        <w:tc>
          <w:tcPr>
            <w:tcW w:w="878" w:type="dxa"/>
            <w:tcBorders>
              <w:top w:val="single" w:sz="6" w:space="0" w:color="000000"/>
              <w:left w:val="single" w:sz="6" w:space="0" w:color="000000"/>
              <w:bottom w:val="single" w:sz="6" w:space="0" w:color="000000"/>
              <w:right w:val="single" w:sz="6" w:space="0" w:color="000000"/>
            </w:tcBorders>
          </w:tcPr>
          <w:p w14:paraId="3DB9CA8F" w14:textId="77777777" w:rsidR="001215C0" w:rsidRDefault="00587B66">
            <w:pPr>
              <w:pStyle w:val="TableParagraph"/>
              <w:spacing w:before="110"/>
              <w:ind w:left="45"/>
              <w:jc w:val="center"/>
              <w:rPr>
                <w:rFonts w:ascii="Trebuchet MS"/>
                <w:sz w:val="13"/>
              </w:rPr>
            </w:pPr>
            <w:r>
              <w:rPr>
                <w:rFonts w:ascii="Trebuchet MS"/>
                <w:w w:val="105"/>
                <w:sz w:val="13"/>
              </w:rPr>
              <w:t>X</w:t>
            </w:r>
          </w:p>
        </w:tc>
        <w:tc>
          <w:tcPr>
            <w:tcW w:w="4393" w:type="dxa"/>
            <w:tcBorders>
              <w:top w:val="single" w:sz="6" w:space="0" w:color="000000"/>
              <w:left w:val="single" w:sz="6" w:space="0" w:color="000000"/>
              <w:bottom w:val="single" w:sz="6" w:space="0" w:color="000000"/>
            </w:tcBorders>
          </w:tcPr>
          <w:p w14:paraId="1B9C951C" w14:textId="130293C5" w:rsidR="001215C0" w:rsidRDefault="00587B66">
            <w:pPr>
              <w:pStyle w:val="TableParagraph"/>
              <w:spacing w:before="105"/>
              <w:ind w:left="35"/>
              <w:rPr>
                <w:rFonts w:ascii="Trebuchet MS" w:hAnsi="Trebuchet MS"/>
                <w:sz w:val="13"/>
              </w:rPr>
            </w:pPr>
            <w:r>
              <w:rPr>
                <w:rFonts w:ascii="Trebuchet MS" w:hAnsi="Trebuchet MS"/>
                <w:w w:val="105"/>
                <w:sz w:val="13"/>
              </w:rPr>
              <w:t>Solo</w:t>
            </w:r>
            <w:r>
              <w:rPr>
                <w:rFonts w:ascii="Trebuchet MS" w:hAnsi="Trebuchet MS"/>
                <w:spacing w:val="-3"/>
                <w:w w:val="105"/>
                <w:sz w:val="13"/>
              </w:rPr>
              <w:t xml:space="preserve"> </w:t>
            </w:r>
            <w:r>
              <w:rPr>
                <w:rFonts w:ascii="Trebuchet MS" w:hAnsi="Trebuchet MS"/>
                <w:w w:val="105"/>
                <w:sz w:val="13"/>
              </w:rPr>
              <w:t>para</w:t>
            </w:r>
            <w:r>
              <w:rPr>
                <w:rFonts w:ascii="Trebuchet MS" w:hAnsi="Trebuchet MS"/>
                <w:spacing w:val="-3"/>
                <w:w w:val="105"/>
                <w:sz w:val="13"/>
              </w:rPr>
              <w:t xml:space="preserve"> </w:t>
            </w:r>
            <w:r>
              <w:rPr>
                <w:rFonts w:ascii="Trebuchet MS" w:hAnsi="Trebuchet MS"/>
                <w:w w:val="105"/>
                <w:sz w:val="13"/>
              </w:rPr>
              <w:t>registros</w:t>
            </w:r>
            <w:r>
              <w:rPr>
                <w:rFonts w:ascii="Trebuchet MS" w:hAnsi="Trebuchet MS"/>
                <w:spacing w:val="-3"/>
                <w:w w:val="105"/>
                <w:sz w:val="13"/>
              </w:rPr>
              <w:t xml:space="preserve"> </w:t>
            </w:r>
            <w:r>
              <w:rPr>
                <w:rFonts w:ascii="Trebuchet MS" w:hAnsi="Trebuchet MS"/>
                <w:w w:val="105"/>
                <w:sz w:val="13"/>
              </w:rPr>
              <w:t>públicos,</w:t>
            </w:r>
            <w:r>
              <w:rPr>
                <w:rFonts w:ascii="Trebuchet MS" w:hAnsi="Trebuchet MS"/>
                <w:spacing w:val="-2"/>
                <w:w w:val="105"/>
                <w:sz w:val="13"/>
              </w:rPr>
              <w:t xml:space="preserve"> </w:t>
            </w:r>
            <w:r>
              <w:rPr>
                <w:rFonts w:ascii="Trebuchet MS" w:hAnsi="Trebuchet MS"/>
                <w:w w:val="105"/>
                <w:sz w:val="13"/>
              </w:rPr>
              <w:t>pendiente</w:t>
            </w:r>
            <w:r>
              <w:rPr>
                <w:rFonts w:ascii="Trebuchet MS" w:hAnsi="Trebuchet MS"/>
                <w:spacing w:val="-3"/>
                <w:w w:val="105"/>
                <w:sz w:val="13"/>
              </w:rPr>
              <w:t xml:space="preserve"> </w:t>
            </w:r>
            <w:r>
              <w:rPr>
                <w:rFonts w:ascii="Trebuchet MS" w:hAnsi="Trebuchet MS"/>
                <w:w w:val="105"/>
                <w:sz w:val="13"/>
              </w:rPr>
              <w:t>por</w:t>
            </w:r>
            <w:r>
              <w:rPr>
                <w:rFonts w:ascii="Trebuchet MS" w:hAnsi="Trebuchet MS"/>
                <w:spacing w:val="-3"/>
                <w:w w:val="105"/>
                <w:sz w:val="13"/>
              </w:rPr>
              <w:t xml:space="preserve"> </w:t>
            </w:r>
            <w:r>
              <w:rPr>
                <w:rFonts w:ascii="Trebuchet MS" w:hAnsi="Trebuchet MS"/>
                <w:w w:val="105"/>
                <w:sz w:val="13"/>
              </w:rPr>
              <w:t>definir</w:t>
            </w:r>
            <w:r>
              <w:rPr>
                <w:rFonts w:ascii="Trebuchet MS" w:hAnsi="Trebuchet MS"/>
                <w:spacing w:val="-3"/>
                <w:w w:val="105"/>
                <w:sz w:val="13"/>
              </w:rPr>
              <w:t xml:space="preserve"> </w:t>
            </w:r>
            <w:r>
              <w:rPr>
                <w:rFonts w:ascii="Trebuchet MS" w:hAnsi="Trebuchet MS"/>
                <w:w w:val="105"/>
                <w:sz w:val="13"/>
              </w:rPr>
              <w:t>para</w:t>
            </w:r>
            <w:r>
              <w:rPr>
                <w:rFonts w:ascii="Trebuchet MS" w:hAnsi="Trebuchet MS"/>
                <w:spacing w:val="-3"/>
                <w:w w:val="105"/>
                <w:sz w:val="13"/>
              </w:rPr>
              <w:t xml:space="preserve"> </w:t>
            </w:r>
            <w:r>
              <w:rPr>
                <w:rFonts w:ascii="Trebuchet MS" w:hAnsi="Trebuchet MS"/>
                <w:w w:val="105"/>
                <w:sz w:val="13"/>
              </w:rPr>
              <w:t>el</w:t>
            </w:r>
            <w:r>
              <w:rPr>
                <w:rFonts w:ascii="Trebuchet MS" w:hAnsi="Trebuchet MS"/>
                <w:spacing w:val="-3"/>
                <w:w w:val="105"/>
                <w:sz w:val="13"/>
              </w:rPr>
              <w:t xml:space="preserve"> </w:t>
            </w:r>
            <w:r w:rsidR="0030087E">
              <w:rPr>
                <w:rFonts w:ascii="Trebuchet MS" w:hAnsi="Trebuchet MS"/>
                <w:w w:val="105"/>
                <w:sz w:val="13"/>
              </w:rPr>
              <w:t>DocxFlow</w:t>
            </w:r>
          </w:p>
        </w:tc>
      </w:tr>
      <w:tr w:rsidR="001215C0" w14:paraId="1C6300C6" w14:textId="77777777">
        <w:trPr>
          <w:trHeight w:val="392"/>
        </w:trPr>
        <w:tc>
          <w:tcPr>
            <w:tcW w:w="439" w:type="dxa"/>
            <w:tcBorders>
              <w:top w:val="nil"/>
              <w:bottom w:val="nil"/>
              <w:right w:val="single" w:sz="6" w:space="0" w:color="000000"/>
            </w:tcBorders>
          </w:tcPr>
          <w:p w14:paraId="68FBD4A6" w14:textId="77777777" w:rsidR="001215C0" w:rsidRDefault="00587B66">
            <w:pPr>
              <w:pStyle w:val="TableParagraph"/>
              <w:spacing w:before="110"/>
              <w:ind w:left="35" w:right="2"/>
              <w:jc w:val="center"/>
              <w:rPr>
                <w:rFonts w:ascii="Trebuchet MS"/>
                <w:sz w:val="13"/>
              </w:rPr>
            </w:pPr>
            <w:r>
              <w:rPr>
                <w:rFonts w:ascii="Trebuchet MS"/>
                <w:w w:val="105"/>
                <w:sz w:val="13"/>
              </w:rPr>
              <w:t>17</w:t>
            </w:r>
          </w:p>
        </w:tc>
        <w:tc>
          <w:tcPr>
            <w:tcW w:w="10541" w:type="dxa"/>
            <w:gridSpan w:val="4"/>
            <w:tcBorders>
              <w:top w:val="single" w:sz="6" w:space="0" w:color="000000"/>
              <w:left w:val="single" w:sz="6" w:space="0" w:color="000000"/>
              <w:bottom w:val="single" w:sz="6" w:space="0" w:color="000000"/>
            </w:tcBorders>
            <w:shd w:val="clear" w:color="auto" w:fill="92D050"/>
          </w:tcPr>
          <w:p w14:paraId="2019E496" w14:textId="77777777" w:rsidR="001215C0" w:rsidRDefault="00587B66">
            <w:pPr>
              <w:pStyle w:val="TableParagraph"/>
              <w:spacing w:before="100"/>
              <w:ind w:left="3922" w:right="3873"/>
              <w:jc w:val="center"/>
              <w:rPr>
                <w:rFonts w:ascii="Trebuchet MS" w:hAnsi="Trebuchet MS"/>
                <w:b/>
                <w:sz w:val="13"/>
              </w:rPr>
            </w:pPr>
            <w:r>
              <w:rPr>
                <w:rFonts w:ascii="Trebuchet MS" w:hAnsi="Trebuchet MS"/>
                <w:b/>
                <w:w w:val="105"/>
                <w:sz w:val="13"/>
              </w:rPr>
              <w:t>PROCESOS</w:t>
            </w:r>
            <w:r>
              <w:rPr>
                <w:rFonts w:ascii="Trebuchet MS" w:hAnsi="Trebuchet MS"/>
                <w:b/>
                <w:spacing w:val="-5"/>
                <w:w w:val="105"/>
                <w:sz w:val="13"/>
              </w:rPr>
              <w:t xml:space="preserve"> </w:t>
            </w:r>
            <w:r>
              <w:rPr>
                <w:rFonts w:ascii="Trebuchet MS" w:hAnsi="Trebuchet MS"/>
                <w:b/>
                <w:w w:val="105"/>
                <w:sz w:val="13"/>
              </w:rPr>
              <w:t>DE</w:t>
            </w:r>
            <w:r>
              <w:rPr>
                <w:rFonts w:ascii="Trebuchet MS" w:hAnsi="Trebuchet MS"/>
                <w:b/>
                <w:spacing w:val="-6"/>
                <w:w w:val="105"/>
                <w:sz w:val="13"/>
              </w:rPr>
              <w:t xml:space="preserve"> </w:t>
            </w:r>
            <w:r>
              <w:rPr>
                <w:rFonts w:ascii="Trebuchet MS" w:hAnsi="Trebuchet MS"/>
                <w:b/>
                <w:w w:val="105"/>
                <w:sz w:val="13"/>
              </w:rPr>
              <w:t>LA</w:t>
            </w:r>
            <w:r>
              <w:rPr>
                <w:rFonts w:ascii="Trebuchet MS" w:hAnsi="Trebuchet MS"/>
                <w:b/>
                <w:spacing w:val="-4"/>
                <w:w w:val="105"/>
                <w:sz w:val="13"/>
              </w:rPr>
              <w:t xml:space="preserve"> </w:t>
            </w:r>
            <w:r>
              <w:rPr>
                <w:rFonts w:ascii="Trebuchet MS" w:hAnsi="Trebuchet MS"/>
                <w:b/>
                <w:w w:val="105"/>
                <w:sz w:val="13"/>
              </w:rPr>
              <w:t>GESTIÓN</w:t>
            </w:r>
            <w:r>
              <w:rPr>
                <w:rFonts w:ascii="Trebuchet MS" w:hAnsi="Trebuchet MS"/>
                <w:b/>
                <w:spacing w:val="-5"/>
                <w:w w:val="105"/>
                <w:sz w:val="13"/>
              </w:rPr>
              <w:t xml:space="preserve"> </w:t>
            </w:r>
            <w:r>
              <w:rPr>
                <w:rFonts w:ascii="Trebuchet MS" w:hAnsi="Trebuchet MS"/>
                <w:b/>
                <w:w w:val="105"/>
                <w:sz w:val="13"/>
              </w:rPr>
              <w:t>DOCUMENTAL</w:t>
            </w:r>
          </w:p>
        </w:tc>
      </w:tr>
      <w:tr w:rsidR="001215C0" w14:paraId="57A3B6FE" w14:textId="77777777">
        <w:trPr>
          <w:trHeight w:val="392"/>
        </w:trPr>
        <w:tc>
          <w:tcPr>
            <w:tcW w:w="439" w:type="dxa"/>
            <w:tcBorders>
              <w:top w:val="nil"/>
              <w:bottom w:val="nil"/>
              <w:right w:val="single" w:sz="6" w:space="0" w:color="000000"/>
            </w:tcBorders>
          </w:tcPr>
          <w:p w14:paraId="1D215AD6" w14:textId="77777777" w:rsidR="001215C0" w:rsidRDefault="00587B66">
            <w:pPr>
              <w:pStyle w:val="TableParagraph"/>
              <w:spacing w:before="115"/>
              <w:ind w:left="28" w:right="2"/>
              <w:jc w:val="center"/>
              <w:rPr>
                <w:rFonts w:ascii="Trebuchet MS"/>
                <w:sz w:val="13"/>
              </w:rPr>
            </w:pPr>
            <w:r>
              <w:rPr>
                <w:rFonts w:ascii="Trebuchet MS"/>
                <w:w w:val="105"/>
                <w:sz w:val="13"/>
              </w:rPr>
              <w:t>17.1</w:t>
            </w:r>
          </w:p>
        </w:tc>
        <w:tc>
          <w:tcPr>
            <w:tcW w:w="4391" w:type="dxa"/>
            <w:tcBorders>
              <w:top w:val="single" w:sz="6" w:space="0" w:color="000000"/>
              <w:left w:val="single" w:sz="6" w:space="0" w:color="000000"/>
              <w:bottom w:val="single" w:sz="6" w:space="0" w:color="000000"/>
              <w:right w:val="single" w:sz="6" w:space="0" w:color="000000"/>
            </w:tcBorders>
            <w:shd w:val="clear" w:color="auto" w:fill="92D050"/>
          </w:tcPr>
          <w:p w14:paraId="23A69258" w14:textId="77777777" w:rsidR="001215C0" w:rsidRDefault="00587B66">
            <w:pPr>
              <w:pStyle w:val="TableParagraph"/>
              <w:spacing w:before="100"/>
              <w:ind w:left="1389"/>
              <w:rPr>
                <w:rFonts w:ascii="Trebuchet MS" w:hAnsi="Trebuchet MS"/>
                <w:sz w:val="13"/>
              </w:rPr>
            </w:pPr>
            <w:r>
              <w:rPr>
                <w:rFonts w:ascii="Trebuchet MS" w:hAnsi="Trebuchet MS"/>
                <w:w w:val="105"/>
                <w:sz w:val="13"/>
              </w:rPr>
              <w:t>PLANEACIÓN</w:t>
            </w:r>
            <w:r>
              <w:rPr>
                <w:rFonts w:ascii="Trebuchet MS" w:hAnsi="Trebuchet MS"/>
                <w:spacing w:val="-5"/>
                <w:w w:val="105"/>
                <w:sz w:val="13"/>
              </w:rPr>
              <w:t xml:space="preserve"> </w:t>
            </w:r>
            <w:r>
              <w:rPr>
                <w:rFonts w:ascii="Trebuchet MS" w:hAnsi="Trebuchet MS"/>
                <w:w w:val="105"/>
                <w:sz w:val="13"/>
              </w:rPr>
              <w:t>DOCUMENTAL</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48490233" w14:textId="77777777" w:rsidR="001215C0" w:rsidRDefault="00587B66">
            <w:pPr>
              <w:pStyle w:val="TableParagraph"/>
              <w:spacing w:before="110"/>
              <w:ind w:left="59" w:right="15"/>
              <w:jc w:val="center"/>
              <w:rPr>
                <w:rFonts w:ascii="Trebuchet MS"/>
                <w:sz w:val="13"/>
              </w:rPr>
            </w:pPr>
            <w:r>
              <w:rPr>
                <w:rFonts w:ascii="Trebuchet MS"/>
                <w:w w:val="105"/>
                <w:sz w:val="13"/>
              </w:rPr>
              <w:t>Si</w:t>
            </w:r>
          </w:p>
        </w:tc>
        <w:tc>
          <w:tcPr>
            <w:tcW w:w="878" w:type="dxa"/>
            <w:tcBorders>
              <w:top w:val="single" w:sz="6" w:space="0" w:color="000000"/>
              <w:left w:val="single" w:sz="6" w:space="0" w:color="000000"/>
              <w:bottom w:val="single" w:sz="6" w:space="0" w:color="000000"/>
              <w:right w:val="single" w:sz="6" w:space="0" w:color="000000"/>
            </w:tcBorders>
            <w:shd w:val="clear" w:color="auto" w:fill="2E75B5"/>
          </w:tcPr>
          <w:p w14:paraId="33E63C44" w14:textId="77777777" w:rsidR="001215C0" w:rsidRDefault="00587B66">
            <w:pPr>
              <w:pStyle w:val="TableParagraph"/>
              <w:spacing w:before="110"/>
              <w:ind w:left="77" w:right="35"/>
              <w:jc w:val="center"/>
              <w:rPr>
                <w:rFonts w:ascii="Trebuchet MS"/>
                <w:sz w:val="13"/>
              </w:rPr>
            </w:pPr>
            <w:r>
              <w:rPr>
                <w:rFonts w:ascii="Trebuchet MS"/>
                <w:w w:val="105"/>
                <w:sz w:val="13"/>
              </w:rPr>
              <w:t>No</w:t>
            </w:r>
          </w:p>
        </w:tc>
        <w:tc>
          <w:tcPr>
            <w:tcW w:w="4393" w:type="dxa"/>
            <w:tcBorders>
              <w:top w:val="single" w:sz="6" w:space="0" w:color="000000"/>
              <w:left w:val="single" w:sz="6" w:space="0" w:color="000000"/>
              <w:bottom w:val="single" w:sz="6" w:space="0" w:color="000000"/>
            </w:tcBorders>
            <w:shd w:val="clear" w:color="auto" w:fill="92D050"/>
          </w:tcPr>
          <w:p w14:paraId="22A2B919" w14:textId="77777777" w:rsidR="001215C0" w:rsidRDefault="00587B66">
            <w:pPr>
              <w:pStyle w:val="TableParagraph"/>
              <w:spacing w:before="105"/>
              <w:ind w:left="1571" w:right="1526"/>
              <w:jc w:val="center"/>
              <w:rPr>
                <w:rFonts w:ascii="Trebuchet MS"/>
                <w:sz w:val="13"/>
              </w:rPr>
            </w:pPr>
            <w:r>
              <w:rPr>
                <w:rFonts w:ascii="Trebuchet MS"/>
                <w:w w:val="105"/>
                <w:sz w:val="13"/>
              </w:rPr>
              <w:t>Observaciones</w:t>
            </w:r>
          </w:p>
        </w:tc>
      </w:tr>
      <w:tr w:rsidR="001215C0" w14:paraId="202F334C" w14:textId="77777777">
        <w:trPr>
          <w:trHeight w:val="813"/>
        </w:trPr>
        <w:tc>
          <w:tcPr>
            <w:tcW w:w="439" w:type="dxa"/>
            <w:tcBorders>
              <w:top w:val="nil"/>
              <w:bottom w:val="nil"/>
              <w:right w:val="single" w:sz="6" w:space="0" w:color="000000"/>
            </w:tcBorders>
          </w:tcPr>
          <w:p w14:paraId="3EB00FFB" w14:textId="77777777" w:rsidR="001215C0" w:rsidRDefault="001215C0">
            <w:pPr>
              <w:pStyle w:val="TableParagraph"/>
              <w:rPr>
                <w:rFonts w:ascii="Times New Roman"/>
                <w:sz w:val="12"/>
              </w:rPr>
            </w:pPr>
          </w:p>
        </w:tc>
        <w:tc>
          <w:tcPr>
            <w:tcW w:w="4391" w:type="dxa"/>
            <w:tcBorders>
              <w:top w:val="single" w:sz="6" w:space="0" w:color="000000"/>
              <w:left w:val="single" w:sz="6" w:space="0" w:color="000000"/>
              <w:bottom w:val="single" w:sz="6" w:space="0" w:color="000000"/>
              <w:right w:val="single" w:sz="6" w:space="0" w:color="000000"/>
            </w:tcBorders>
          </w:tcPr>
          <w:p w14:paraId="0361E4A2" w14:textId="77777777" w:rsidR="001215C0" w:rsidRDefault="00587B66">
            <w:pPr>
              <w:pStyle w:val="TableParagraph"/>
              <w:spacing w:before="131" w:line="292" w:lineRule="auto"/>
              <w:ind w:left="33" w:right="116"/>
              <w:rPr>
                <w:rFonts w:ascii="Trebuchet MS" w:hAnsi="Trebuchet MS"/>
                <w:sz w:val="13"/>
              </w:rPr>
            </w:pPr>
            <w:r>
              <w:rPr>
                <w:rFonts w:ascii="Trebuchet MS" w:hAnsi="Trebuchet MS"/>
                <w:w w:val="105"/>
                <w:sz w:val="13"/>
              </w:rPr>
              <w:t>La Entidad ha formulado disposiciones internas tales como</w:t>
            </w:r>
            <w:r>
              <w:rPr>
                <w:rFonts w:ascii="Trebuchet MS" w:hAnsi="Trebuchet MS"/>
                <w:spacing w:val="1"/>
                <w:w w:val="105"/>
                <w:sz w:val="13"/>
              </w:rPr>
              <w:t xml:space="preserve"> </w:t>
            </w:r>
            <w:r>
              <w:rPr>
                <w:rFonts w:ascii="Trebuchet MS" w:hAnsi="Trebuchet MS"/>
                <w:w w:val="105"/>
                <w:sz w:val="13"/>
              </w:rPr>
              <w:t>resoluciones, circulares y procedimientos que buscan regular la</w:t>
            </w:r>
            <w:r>
              <w:rPr>
                <w:rFonts w:ascii="Trebuchet MS" w:hAnsi="Trebuchet MS"/>
                <w:spacing w:val="1"/>
                <w:w w:val="105"/>
                <w:sz w:val="13"/>
              </w:rPr>
              <w:t xml:space="preserve"> </w:t>
            </w:r>
            <w:r>
              <w:rPr>
                <w:rFonts w:ascii="Trebuchet MS" w:hAnsi="Trebuchet MS"/>
                <w:w w:val="105"/>
                <w:sz w:val="13"/>
              </w:rPr>
              <w:t>gestión</w:t>
            </w:r>
            <w:r>
              <w:rPr>
                <w:rFonts w:ascii="Trebuchet MS" w:hAnsi="Trebuchet MS"/>
                <w:spacing w:val="-3"/>
                <w:w w:val="105"/>
                <w:sz w:val="13"/>
              </w:rPr>
              <w:t xml:space="preserve"> </w:t>
            </w:r>
            <w:r>
              <w:rPr>
                <w:rFonts w:ascii="Trebuchet MS" w:hAnsi="Trebuchet MS"/>
                <w:w w:val="105"/>
                <w:sz w:val="13"/>
              </w:rPr>
              <w:t>documental?</w:t>
            </w:r>
            <w:r>
              <w:rPr>
                <w:rFonts w:ascii="Trebuchet MS" w:hAnsi="Trebuchet MS"/>
                <w:spacing w:val="36"/>
                <w:w w:val="105"/>
                <w:sz w:val="13"/>
              </w:rPr>
              <w:t xml:space="preserve"> </w:t>
            </w:r>
            <w:r>
              <w:rPr>
                <w:rFonts w:ascii="Trebuchet MS" w:hAnsi="Trebuchet MS"/>
                <w:w w:val="105"/>
                <w:sz w:val="13"/>
              </w:rPr>
              <w:t>En</w:t>
            </w:r>
            <w:r>
              <w:rPr>
                <w:rFonts w:ascii="Trebuchet MS" w:hAnsi="Trebuchet MS"/>
                <w:spacing w:val="-3"/>
                <w:w w:val="105"/>
                <w:sz w:val="13"/>
              </w:rPr>
              <w:t xml:space="preserve"> </w:t>
            </w:r>
            <w:r>
              <w:rPr>
                <w:rFonts w:ascii="Trebuchet MS" w:hAnsi="Trebuchet MS"/>
                <w:w w:val="105"/>
                <w:sz w:val="13"/>
              </w:rPr>
              <w:t>caso</w:t>
            </w:r>
            <w:r>
              <w:rPr>
                <w:rFonts w:ascii="Trebuchet MS" w:hAnsi="Trebuchet MS"/>
                <w:spacing w:val="-2"/>
                <w:w w:val="105"/>
                <w:sz w:val="13"/>
              </w:rPr>
              <w:t xml:space="preserve"> </w:t>
            </w:r>
            <w:r>
              <w:rPr>
                <w:rFonts w:ascii="Trebuchet MS" w:hAnsi="Trebuchet MS"/>
                <w:w w:val="105"/>
                <w:sz w:val="13"/>
              </w:rPr>
              <w:t>afirmativo</w:t>
            </w:r>
            <w:r>
              <w:rPr>
                <w:rFonts w:ascii="Trebuchet MS" w:hAnsi="Trebuchet MS"/>
                <w:spacing w:val="-1"/>
                <w:w w:val="105"/>
                <w:sz w:val="13"/>
              </w:rPr>
              <w:t xml:space="preserve"> </w:t>
            </w:r>
            <w:r>
              <w:rPr>
                <w:rFonts w:ascii="Trebuchet MS" w:hAnsi="Trebuchet MS"/>
                <w:w w:val="105"/>
                <w:sz w:val="13"/>
              </w:rPr>
              <w:t>regístrelos</w:t>
            </w:r>
            <w:r>
              <w:rPr>
                <w:rFonts w:ascii="Trebuchet MS" w:hAnsi="Trebuchet MS"/>
                <w:spacing w:val="-3"/>
                <w:w w:val="105"/>
                <w:sz w:val="13"/>
              </w:rPr>
              <w:t xml:space="preserve"> </w:t>
            </w:r>
            <w:r>
              <w:rPr>
                <w:rFonts w:ascii="Trebuchet MS" w:hAnsi="Trebuchet MS"/>
                <w:w w:val="105"/>
                <w:sz w:val="13"/>
              </w:rPr>
              <w:t>en</w:t>
            </w:r>
            <w:r>
              <w:rPr>
                <w:rFonts w:ascii="Trebuchet MS" w:hAnsi="Trebuchet MS"/>
                <w:spacing w:val="-3"/>
                <w:w w:val="105"/>
                <w:sz w:val="13"/>
              </w:rPr>
              <w:t xml:space="preserve"> </w:t>
            </w:r>
            <w:r>
              <w:rPr>
                <w:rFonts w:ascii="Trebuchet MS" w:hAnsi="Trebuchet MS"/>
                <w:w w:val="105"/>
                <w:sz w:val="13"/>
              </w:rPr>
              <w:t>el</w:t>
            </w:r>
            <w:r>
              <w:rPr>
                <w:rFonts w:ascii="Trebuchet MS" w:hAnsi="Trebuchet MS"/>
                <w:spacing w:val="-2"/>
                <w:w w:val="105"/>
                <w:sz w:val="13"/>
              </w:rPr>
              <w:t xml:space="preserve"> </w:t>
            </w:r>
            <w:r>
              <w:rPr>
                <w:rFonts w:ascii="Trebuchet MS" w:hAnsi="Trebuchet MS"/>
                <w:w w:val="105"/>
                <w:sz w:val="13"/>
              </w:rPr>
              <w:t>formato.</w:t>
            </w:r>
          </w:p>
        </w:tc>
        <w:tc>
          <w:tcPr>
            <w:tcW w:w="879" w:type="dxa"/>
            <w:tcBorders>
              <w:top w:val="single" w:sz="6" w:space="0" w:color="000000"/>
              <w:left w:val="single" w:sz="6" w:space="0" w:color="000000"/>
              <w:bottom w:val="single" w:sz="6" w:space="0" w:color="000000"/>
              <w:right w:val="single" w:sz="6" w:space="0" w:color="000000"/>
            </w:tcBorders>
          </w:tcPr>
          <w:p w14:paraId="5D8CC329" w14:textId="77777777" w:rsidR="001215C0" w:rsidRDefault="001215C0">
            <w:pPr>
              <w:pStyle w:val="TableParagraph"/>
              <w:rPr>
                <w:rFonts w:ascii="Times New Roman"/>
                <w:sz w:val="12"/>
              </w:rPr>
            </w:pPr>
          </w:p>
        </w:tc>
        <w:tc>
          <w:tcPr>
            <w:tcW w:w="878" w:type="dxa"/>
            <w:tcBorders>
              <w:top w:val="single" w:sz="6" w:space="0" w:color="000000"/>
              <w:left w:val="single" w:sz="6" w:space="0" w:color="000000"/>
              <w:bottom w:val="single" w:sz="6" w:space="0" w:color="000000"/>
              <w:right w:val="single" w:sz="6" w:space="0" w:color="000000"/>
            </w:tcBorders>
          </w:tcPr>
          <w:p w14:paraId="7C27F174" w14:textId="77777777" w:rsidR="001215C0" w:rsidRDefault="001215C0">
            <w:pPr>
              <w:pStyle w:val="TableParagraph"/>
              <w:rPr>
                <w:rFonts w:ascii="Trebuchet MS"/>
                <w:sz w:val="16"/>
              </w:rPr>
            </w:pPr>
          </w:p>
          <w:p w14:paraId="2366EF1F" w14:textId="77777777" w:rsidR="001215C0" w:rsidRDefault="00587B66">
            <w:pPr>
              <w:pStyle w:val="TableParagraph"/>
              <w:spacing w:before="135"/>
              <w:ind w:left="45"/>
              <w:jc w:val="center"/>
              <w:rPr>
                <w:rFonts w:ascii="Trebuchet MS"/>
                <w:sz w:val="13"/>
              </w:rPr>
            </w:pPr>
            <w:r>
              <w:rPr>
                <w:rFonts w:ascii="Trebuchet MS"/>
                <w:w w:val="105"/>
                <w:sz w:val="13"/>
              </w:rPr>
              <w:t>X</w:t>
            </w:r>
          </w:p>
        </w:tc>
        <w:tc>
          <w:tcPr>
            <w:tcW w:w="4393" w:type="dxa"/>
            <w:tcBorders>
              <w:top w:val="single" w:sz="6" w:space="0" w:color="000000"/>
              <w:left w:val="single" w:sz="6" w:space="0" w:color="000000"/>
              <w:bottom w:val="single" w:sz="6" w:space="0" w:color="000000"/>
            </w:tcBorders>
          </w:tcPr>
          <w:p w14:paraId="3EF03507" w14:textId="77777777" w:rsidR="001215C0" w:rsidRDefault="001215C0">
            <w:pPr>
              <w:pStyle w:val="TableParagraph"/>
              <w:rPr>
                <w:rFonts w:ascii="Times New Roman"/>
                <w:sz w:val="12"/>
              </w:rPr>
            </w:pPr>
          </w:p>
        </w:tc>
      </w:tr>
      <w:tr w:rsidR="001215C0" w14:paraId="6CA31109" w14:textId="77777777">
        <w:trPr>
          <w:trHeight w:val="1211"/>
        </w:trPr>
        <w:tc>
          <w:tcPr>
            <w:tcW w:w="439" w:type="dxa"/>
            <w:tcBorders>
              <w:top w:val="nil"/>
              <w:bottom w:val="nil"/>
              <w:right w:val="single" w:sz="6" w:space="0" w:color="000000"/>
            </w:tcBorders>
          </w:tcPr>
          <w:p w14:paraId="4DCFB7B6" w14:textId="77777777" w:rsidR="001215C0" w:rsidRDefault="001215C0">
            <w:pPr>
              <w:pStyle w:val="TableParagraph"/>
              <w:rPr>
                <w:rFonts w:ascii="Times New Roman"/>
                <w:sz w:val="12"/>
              </w:rPr>
            </w:pPr>
          </w:p>
        </w:tc>
        <w:tc>
          <w:tcPr>
            <w:tcW w:w="4391" w:type="dxa"/>
            <w:tcBorders>
              <w:top w:val="single" w:sz="6" w:space="0" w:color="000000"/>
              <w:left w:val="single" w:sz="6" w:space="0" w:color="000000"/>
              <w:bottom w:val="single" w:sz="6" w:space="0" w:color="000000"/>
              <w:right w:val="single" w:sz="6" w:space="0" w:color="000000"/>
            </w:tcBorders>
          </w:tcPr>
          <w:p w14:paraId="34C79770" w14:textId="77777777" w:rsidR="001215C0" w:rsidRDefault="001215C0">
            <w:pPr>
              <w:pStyle w:val="TableParagraph"/>
              <w:rPr>
                <w:rFonts w:ascii="Trebuchet MS"/>
                <w:sz w:val="16"/>
              </w:rPr>
            </w:pPr>
          </w:p>
          <w:p w14:paraId="680960C0" w14:textId="77777777" w:rsidR="001215C0" w:rsidRDefault="001215C0">
            <w:pPr>
              <w:pStyle w:val="TableParagraph"/>
              <w:spacing w:before="4"/>
              <w:rPr>
                <w:rFonts w:ascii="Trebuchet MS"/>
                <w:sz w:val="20"/>
              </w:rPr>
            </w:pPr>
          </w:p>
          <w:p w14:paraId="4AD1A760" w14:textId="77777777" w:rsidR="001215C0" w:rsidRDefault="00587B66">
            <w:pPr>
              <w:pStyle w:val="TableParagraph"/>
              <w:spacing w:line="292" w:lineRule="auto"/>
              <w:ind w:left="33" w:right="213"/>
              <w:rPr>
                <w:rFonts w:ascii="Trebuchet MS" w:hAnsi="Trebuchet MS"/>
                <w:sz w:val="13"/>
              </w:rPr>
            </w:pPr>
            <w:r>
              <w:rPr>
                <w:rFonts w:ascii="Trebuchet MS" w:hAnsi="Trebuchet MS"/>
                <w:w w:val="105"/>
                <w:sz w:val="13"/>
              </w:rPr>
              <w:t>Existen series documentales de preservación a largo plazo? En caso</w:t>
            </w:r>
            <w:r>
              <w:rPr>
                <w:rFonts w:ascii="Trebuchet MS" w:hAnsi="Trebuchet MS"/>
                <w:spacing w:val="-39"/>
                <w:w w:val="105"/>
                <w:sz w:val="13"/>
              </w:rPr>
              <w:t xml:space="preserve"> </w:t>
            </w:r>
            <w:r>
              <w:rPr>
                <w:rFonts w:ascii="Trebuchet MS" w:hAnsi="Trebuchet MS"/>
                <w:w w:val="105"/>
                <w:sz w:val="13"/>
              </w:rPr>
              <w:t>afirmativo regístrelas</w:t>
            </w:r>
            <w:r>
              <w:rPr>
                <w:rFonts w:ascii="Trebuchet MS" w:hAnsi="Trebuchet MS"/>
                <w:spacing w:val="-1"/>
                <w:w w:val="105"/>
                <w:sz w:val="13"/>
              </w:rPr>
              <w:t xml:space="preserve"> </w:t>
            </w:r>
            <w:r>
              <w:rPr>
                <w:rFonts w:ascii="Trebuchet MS" w:hAnsi="Trebuchet MS"/>
                <w:w w:val="105"/>
                <w:sz w:val="13"/>
              </w:rPr>
              <w:t>en</w:t>
            </w:r>
            <w:r>
              <w:rPr>
                <w:rFonts w:ascii="Trebuchet MS" w:hAnsi="Trebuchet MS"/>
                <w:spacing w:val="-1"/>
                <w:w w:val="105"/>
                <w:sz w:val="13"/>
              </w:rPr>
              <w:t xml:space="preserve"> </w:t>
            </w:r>
            <w:r>
              <w:rPr>
                <w:rFonts w:ascii="Trebuchet MS" w:hAnsi="Trebuchet MS"/>
                <w:w w:val="105"/>
                <w:sz w:val="13"/>
              </w:rPr>
              <w:t>el formato.</w:t>
            </w:r>
          </w:p>
        </w:tc>
        <w:tc>
          <w:tcPr>
            <w:tcW w:w="879" w:type="dxa"/>
            <w:tcBorders>
              <w:top w:val="single" w:sz="6" w:space="0" w:color="000000"/>
              <w:left w:val="single" w:sz="6" w:space="0" w:color="000000"/>
              <w:bottom w:val="single" w:sz="6" w:space="0" w:color="000000"/>
              <w:right w:val="single" w:sz="6" w:space="0" w:color="000000"/>
            </w:tcBorders>
          </w:tcPr>
          <w:p w14:paraId="680EF0DA" w14:textId="77777777" w:rsidR="001215C0" w:rsidRDefault="001215C0">
            <w:pPr>
              <w:pStyle w:val="TableParagraph"/>
              <w:rPr>
                <w:rFonts w:ascii="Trebuchet MS"/>
                <w:sz w:val="16"/>
              </w:rPr>
            </w:pPr>
          </w:p>
          <w:p w14:paraId="203AD960" w14:textId="77777777" w:rsidR="001215C0" w:rsidRDefault="001215C0">
            <w:pPr>
              <w:pStyle w:val="TableParagraph"/>
              <w:rPr>
                <w:rFonts w:ascii="Trebuchet MS"/>
                <w:sz w:val="16"/>
              </w:rPr>
            </w:pPr>
          </w:p>
          <w:p w14:paraId="0CB20D39" w14:textId="77777777" w:rsidR="001215C0" w:rsidRDefault="001215C0">
            <w:pPr>
              <w:pStyle w:val="TableParagraph"/>
              <w:spacing w:before="2"/>
              <w:rPr>
                <w:rFonts w:ascii="Trebuchet MS"/>
                <w:sz w:val="13"/>
              </w:rPr>
            </w:pPr>
          </w:p>
          <w:p w14:paraId="25B1F2EA" w14:textId="77777777" w:rsidR="001215C0" w:rsidRDefault="00587B66">
            <w:pPr>
              <w:pStyle w:val="TableParagraph"/>
              <w:ind w:left="36"/>
              <w:jc w:val="center"/>
              <w:rPr>
                <w:rFonts w:ascii="Trebuchet MS"/>
                <w:sz w:val="13"/>
              </w:rPr>
            </w:pPr>
            <w:r>
              <w:rPr>
                <w:rFonts w:ascii="Trebuchet MS"/>
                <w:w w:val="105"/>
                <w:sz w:val="13"/>
              </w:rPr>
              <w:t>X</w:t>
            </w:r>
          </w:p>
        </w:tc>
        <w:tc>
          <w:tcPr>
            <w:tcW w:w="878" w:type="dxa"/>
            <w:tcBorders>
              <w:top w:val="single" w:sz="6" w:space="0" w:color="000000"/>
              <w:left w:val="single" w:sz="6" w:space="0" w:color="000000"/>
              <w:bottom w:val="single" w:sz="6" w:space="0" w:color="000000"/>
              <w:right w:val="single" w:sz="6" w:space="0" w:color="000000"/>
            </w:tcBorders>
          </w:tcPr>
          <w:p w14:paraId="36C0BF1E"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tcBorders>
          </w:tcPr>
          <w:p w14:paraId="1B70C003" w14:textId="77777777" w:rsidR="001215C0" w:rsidRDefault="001215C0">
            <w:pPr>
              <w:pStyle w:val="TableParagraph"/>
              <w:spacing w:before="5"/>
              <w:rPr>
                <w:rFonts w:ascii="Trebuchet MS"/>
                <w:sz w:val="20"/>
              </w:rPr>
            </w:pPr>
          </w:p>
          <w:p w14:paraId="4F82EBF6" w14:textId="77777777" w:rsidR="001215C0" w:rsidRDefault="00587B66">
            <w:pPr>
              <w:pStyle w:val="TableParagraph"/>
              <w:spacing w:line="292" w:lineRule="auto"/>
              <w:ind w:left="35" w:right="90"/>
              <w:rPr>
                <w:rFonts w:ascii="Trebuchet MS" w:hAnsi="Trebuchet MS"/>
                <w:sz w:val="13"/>
              </w:rPr>
            </w:pPr>
            <w:r>
              <w:rPr>
                <w:rFonts w:ascii="Trebuchet MS" w:hAnsi="Trebuchet MS"/>
                <w:w w:val="105"/>
                <w:sz w:val="13"/>
              </w:rPr>
              <w:t>Están en proceso de aprobación de las TRD para la convalidación con</w:t>
            </w:r>
            <w:r>
              <w:rPr>
                <w:rFonts w:ascii="Trebuchet MS" w:hAnsi="Trebuchet MS"/>
                <w:spacing w:val="-39"/>
                <w:w w:val="105"/>
                <w:sz w:val="13"/>
              </w:rPr>
              <w:t xml:space="preserve"> </w:t>
            </w:r>
            <w:r>
              <w:rPr>
                <w:rFonts w:ascii="Trebuchet MS" w:hAnsi="Trebuchet MS"/>
                <w:w w:val="105"/>
                <w:sz w:val="13"/>
              </w:rPr>
              <w:t>la Gobernación de Cundinamarca. En las TRD se encuentran</w:t>
            </w:r>
            <w:r>
              <w:rPr>
                <w:rFonts w:ascii="Trebuchet MS" w:hAnsi="Trebuchet MS"/>
                <w:spacing w:val="1"/>
                <w:w w:val="105"/>
                <w:sz w:val="13"/>
              </w:rPr>
              <w:t xml:space="preserve"> </w:t>
            </w:r>
            <w:r>
              <w:rPr>
                <w:rFonts w:ascii="Trebuchet MS" w:hAnsi="Trebuchet MS"/>
                <w:w w:val="105"/>
                <w:sz w:val="13"/>
              </w:rPr>
              <w:t>identificadas las series documentales de conservación total o</w:t>
            </w:r>
            <w:r>
              <w:rPr>
                <w:rFonts w:ascii="Trebuchet MS" w:hAnsi="Trebuchet MS"/>
                <w:spacing w:val="1"/>
                <w:w w:val="105"/>
                <w:sz w:val="13"/>
              </w:rPr>
              <w:t xml:space="preserve"> </w:t>
            </w:r>
            <w:r>
              <w:rPr>
                <w:rFonts w:ascii="Trebuchet MS" w:hAnsi="Trebuchet MS"/>
                <w:w w:val="105"/>
                <w:sz w:val="13"/>
              </w:rPr>
              <w:t>históricas</w:t>
            </w:r>
            <w:r>
              <w:rPr>
                <w:rFonts w:ascii="Trebuchet MS" w:hAnsi="Trebuchet MS"/>
                <w:spacing w:val="-2"/>
                <w:w w:val="105"/>
                <w:sz w:val="13"/>
              </w:rPr>
              <w:t xml:space="preserve"> </w:t>
            </w:r>
            <w:r>
              <w:rPr>
                <w:rFonts w:ascii="Trebuchet MS" w:hAnsi="Trebuchet MS"/>
                <w:w w:val="105"/>
                <w:sz w:val="13"/>
              </w:rPr>
              <w:t>que</w:t>
            </w:r>
            <w:r>
              <w:rPr>
                <w:rFonts w:ascii="Trebuchet MS" w:hAnsi="Trebuchet MS"/>
                <w:spacing w:val="-2"/>
                <w:w w:val="105"/>
                <w:sz w:val="13"/>
              </w:rPr>
              <w:t xml:space="preserve"> </w:t>
            </w:r>
            <w:r>
              <w:rPr>
                <w:rFonts w:ascii="Trebuchet MS" w:hAnsi="Trebuchet MS"/>
                <w:w w:val="105"/>
                <w:sz w:val="13"/>
              </w:rPr>
              <w:t>requieren</w:t>
            </w:r>
            <w:r>
              <w:rPr>
                <w:rFonts w:ascii="Trebuchet MS" w:hAnsi="Trebuchet MS"/>
                <w:spacing w:val="-1"/>
                <w:w w:val="105"/>
                <w:sz w:val="13"/>
              </w:rPr>
              <w:t xml:space="preserve"> </w:t>
            </w:r>
            <w:r>
              <w:rPr>
                <w:rFonts w:ascii="Trebuchet MS" w:hAnsi="Trebuchet MS"/>
                <w:w w:val="105"/>
                <w:sz w:val="13"/>
              </w:rPr>
              <w:t>preservación</w:t>
            </w:r>
            <w:r>
              <w:rPr>
                <w:rFonts w:ascii="Trebuchet MS" w:hAnsi="Trebuchet MS"/>
                <w:spacing w:val="-2"/>
                <w:w w:val="105"/>
                <w:sz w:val="13"/>
              </w:rPr>
              <w:t xml:space="preserve"> </w:t>
            </w:r>
            <w:r>
              <w:rPr>
                <w:rFonts w:ascii="Trebuchet MS" w:hAnsi="Trebuchet MS"/>
                <w:w w:val="105"/>
                <w:sz w:val="13"/>
              </w:rPr>
              <w:t>a</w:t>
            </w:r>
            <w:r>
              <w:rPr>
                <w:rFonts w:ascii="Trebuchet MS" w:hAnsi="Trebuchet MS"/>
                <w:spacing w:val="-1"/>
                <w:w w:val="105"/>
                <w:sz w:val="13"/>
              </w:rPr>
              <w:t xml:space="preserve"> </w:t>
            </w:r>
            <w:r>
              <w:rPr>
                <w:rFonts w:ascii="Trebuchet MS" w:hAnsi="Trebuchet MS"/>
                <w:w w:val="105"/>
                <w:sz w:val="13"/>
              </w:rPr>
              <w:t>largo</w:t>
            </w:r>
            <w:r>
              <w:rPr>
                <w:rFonts w:ascii="Trebuchet MS" w:hAnsi="Trebuchet MS"/>
                <w:spacing w:val="-1"/>
                <w:w w:val="105"/>
                <w:sz w:val="13"/>
              </w:rPr>
              <w:t xml:space="preserve"> </w:t>
            </w:r>
            <w:r>
              <w:rPr>
                <w:rFonts w:ascii="Trebuchet MS" w:hAnsi="Trebuchet MS"/>
                <w:w w:val="105"/>
                <w:sz w:val="13"/>
              </w:rPr>
              <w:t>plazo</w:t>
            </w:r>
          </w:p>
        </w:tc>
      </w:tr>
      <w:tr w:rsidR="001215C0" w14:paraId="3BDDC1B5" w14:textId="77777777">
        <w:trPr>
          <w:trHeight w:val="392"/>
        </w:trPr>
        <w:tc>
          <w:tcPr>
            <w:tcW w:w="439" w:type="dxa"/>
            <w:tcBorders>
              <w:top w:val="nil"/>
              <w:bottom w:val="nil"/>
              <w:right w:val="single" w:sz="6" w:space="0" w:color="000000"/>
            </w:tcBorders>
          </w:tcPr>
          <w:p w14:paraId="46D169D9" w14:textId="77777777" w:rsidR="001215C0" w:rsidRDefault="001215C0">
            <w:pPr>
              <w:pStyle w:val="TableParagraph"/>
              <w:rPr>
                <w:rFonts w:ascii="Times New Roman"/>
                <w:sz w:val="12"/>
              </w:rPr>
            </w:pPr>
          </w:p>
        </w:tc>
        <w:tc>
          <w:tcPr>
            <w:tcW w:w="4391" w:type="dxa"/>
            <w:tcBorders>
              <w:top w:val="single" w:sz="6" w:space="0" w:color="000000"/>
              <w:left w:val="single" w:sz="6" w:space="0" w:color="000000"/>
              <w:bottom w:val="single" w:sz="6" w:space="0" w:color="000000"/>
              <w:right w:val="single" w:sz="6" w:space="0" w:color="000000"/>
            </w:tcBorders>
          </w:tcPr>
          <w:p w14:paraId="6AD6931B" w14:textId="77777777" w:rsidR="001215C0" w:rsidRDefault="00587B66">
            <w:pPr>
              <w:pStyle w:val="TableParagraph"/>
              <w:spacing w:before="14"/>
              <w:ind w:left="33"/>
              <w:rPr>
                <w:rFonts w:ascii="Trebuchet MS"/>
                <w:sz w:val="13"/>
              </w:rPr>
            </w:pPr>
            <w:r>
              <w:rPr>
                <w:rFonts w:ascii="Trebuchet MS"/>
                <w:w w:val="105"/>
                <w:sz w:val="13"/>
              </w:rPr>
              <w:t>La</w:t>
            </w:r>
            <w:r>
              <w:rPr>
                <w:rFonts w:ascii="Trebuchet MS"/>
                <w:spacing w:val="-2"/>
                <w:w w:val="105"/>
                <w:sz w:val="13"/>
              </w:rPr>
              <w:t xml:space="preserve"> </w:t>
            </w:r>
            <w:r>
              <w:rPr>
                <w:rFonts w:ascii="Trebuchet MS"/>
                <w:w w:val="105"/>
                <w:sz w:val="13"/>
              </w:rPr>
              <w:t>Entidad</w:t>
            </w:r>
            <w:r>
              <w:rPr>
                <w:rFonts w:ascii="Trebuchet MS"/>
                <w:spacing w:val="-1"/>
                <w:w w:val="105"/>
                <w:sz w:val="13"/>
              </w:rPr>
              <w:t xml:space="preserve"> </w:t>
            </w:r>
            <w:r>
              <w:rPr>
                <w:rFonts w:ascii="Trebuchet MS"/>
                <w:w w:val="105"/>
                <w:sz w:val="13"/>
              </w:rPr>
              <w:t>ha</w:t>
            </w:r>
            <w:r>
              <w:rPr>
                <w:rFonts w:ascii="Trebuchet MS"/>
                <w:spacing w:val="-2"/>
                <w:w w:val="105"/>
                <w:sz w:val="13"/>
              </w:rPr>
              <w:t xml:space="preserve"> </w:t>
            </w:r>
            <w:r>
              <w:rPr>
                <w:rFonts w:ascii="Trebuchet MS"/>
                <w:w w:val="105"/>
                <w:sz w:val="13"/>
              </w:rPr>
              <w:t>establecido</w:t>
            </w:r>
            <w:r>
              <w:rPr>
                <w:rFonts w:ascii="Trebuchet MS"/>
                <w:spacing w:val="-2"/>
                <w:w w:val="105"/>
                <w:sz w:val="13"/>
              </w:rPr>
              <w:t xml:space="preserve"> </w:t>
            </w:r>
            <w:r>
              <w:rPr>
                <w:rFonts w:ascii="Trebuchet MS"/>
                <w:w w:val="105"/>
                <w:sz w:val="13"/>
              </w:rPr>
              <w:t>en</w:t>
            </w:r>
            <w:r>
              <w:rPr>
                <w:rFonts w:ascii="Trebuchet MS"/>
                <w:spacing w:val="-2"/>
                <w:w w:val="105"/>
                <w:sz w:val="13"/>
              </w:rPr>
              <w:t xml:space="preserve"> </w:t>
            </w:r>
            <w:r>
              <w:rPr>
                <w:rFonts w:ascii="Trebuchet MS"/>
                <w:w w:val="105"/>
                <w:sz w:val="13"/>
              </w:rPr>
              <w:t>los</w:t>
            </w:r>
            <w:r>
              <w:rPr>
                <w:rFonts w:ascii="Trebuchet MS"/>
                <w:spacing w:val="-2"/>
                <w:w w:val="105"/>
                <w:sz w:val="13"/>
              </w:rPr>
              <w:t xml:space="preserve"> </w:t>
            </w:r>
            <w:r>
              <w:rPr>
                <w:rFonts w:ascii="Trebuchet MS"/>
                <w:w w:val="105"/>
                <w:sz w:val="13"/>
              </w:rPr>
              <w:t>manuales</w:t>
            </w:r>
            <w:r>
              <w:rPr>
                <w:rFonts w:ascii="Trebuchet MS"/>
                <w:spacing w:val="-3"/>
                <w:w w:val="105"/>
                <w:sz w:val="13"/>
              </w:rPr>
              <w:t xml:space="preserve"> </w:t>
            </w:r>
            <w:r>
              <w:rPr>
                <w:rFonts w:ascii="Trebuchet MS"/>
                <w:w w:val="105"/>
                <w:sz w:val="13"/>
              </w:rPr>
              <w:t>los</w:t>
            </w:r>
            <w:r>
              <w:rPr>
                <w:rFonts w:ascii="Trebuchet MS"/>
                <w:spacing w:val="-2"/>
                <w:w w:val="105"/>
                <w:sz w:val="13"/>
              </w:rPr>
              <w:t xml:space="preserve"> </w:t>
            </w:r>
            <w:r>
              <w:rPr>
                <w:rFonts w:ascii="Trebuchet MS"/>
                <w:w w:val="105"/>
                <w:sz w:val="13"/>
              </w:rPr>
              <w:t>cargos</w:t>
            </w:r>
            <w:r>
              <w:rPr>
                <w:rFonts w:ascii="Trebuchet MS"/>
                <w:spacing w:val="-2"/>
                <w:w w:val="105"/>
                <w:sz w:val="13"/>
              </w:rPr>
              <w:t xml:space="preserve"> </w:t>
            </w:r>
            <w:r>
              <w:rPr>
                <w:rFonts w:ascii="Trebuchet MS"/>
                <w:w w:val="105"/>
                <w:sz w:val="13"/>
              </w:rPr>
              <w:t>de</w:t>
            </w:r>
            <w:r>
              <w:rPr>
                <w:rFonts w:ascii="Trebuchet MS"/>
                <w:spacing w:val="-3"/>
                <w:w w:val="105"/>
                <w:sz w:val="13"/>
              </w:rPr>
              <w:t xml:space="preserve"> </w:t>
            </w:r>
            <w:r>
              <w:rPr>
                <w:rFonts w:ascii="Trebuchet MS"/>
                <w:w w:val="105"/>
                <w:sz w:val="13"/>
              </w:rPr>
              <w:t>los</w:t>
            </w:r>
          </w:p>
          <w:p w14:paraId="44D65484" w14:textId="110F64BE" w:rsidR="001215C0" w:rsidRDefault="0030087E">
            <w:pPr>
              <w:pStyle w:val="TableParagraph"/>
              <w:spacing w:before="34"/>
              <w:ind w:left="33"/>
              <w:rPr>
                <w:rFonts w:ascii="Trebuchet MS" w:hAnsi="Trebuchet MS"/>
                <w:sz w:val="13"/>
              </w:rPr>
            </w:pPr>
            <w:r>
              <w:rPr>
                <w:rFonts w:ascii="Trebuchet MS" w:hAnsi="Trebuchet MS"/>
                <w:w w:val="105"/>
                <w:sz w:val="13"/>
              </w:rPr>
              <w:t>Funcionarios</w:t>
            </w:r>
            <w:r w:rsidR="00587B66">
              <w:rPr>
                <w:rFonts w:ascii="Trebuchet MS" w:hAnsi="Trebuchet MS"/>
                <w:spacing w:val="-5"/>
                <w:w w:val="105"/>
                <w:sz w:val="13"/>
              </w:rPr>
              <w:t xml:space="preserve"> </w:t>
            </w:r>
            <w:r w:rsidR="00587B66">
              <w:rPr>
                <w:rFonts w:ascii="Trebuchet MS" w:hAnsi="Trebuchet MS"/>
                <w:w w:val="105"/>
                <w:sz w:val="13"/>
              </w:rPr>
              <w:t>autorizados</w:t>
            </w:r>
            <w:r w:rsidR="00587B66">
              <w:rPr>
                <w:rFonts w:ascii="Trebuchet MS" w:hAnsi="Trebuchet MS"/>
                <w:spacing w:val="-5"/>
                <w:w w:val="105"/>
                <w:sz w:val="13"/>
              </w:rPr>
              <w:t xml:space="preserve"> </w:t>
            </w:r>
            <w:r w:rsidR="00587B66">
              <w:rPr>
                <w:rFonts w:ascii="Trebuchet MS" w:hAnsi="Trebuchet MS"/>
                <w:w w:val="105"/>
                <w:sz w:val="13"/>
              </w:rPr>
              <w:t>para</w:t>
            </w:r>
            <w:r w:rsidR="00587B66">
              <w:rPr>
                <w:rFonts w:ascii="Trebuchet MS" w:hAnsi="Trebuchet MS"/>
                <w:spacing w:val="-4"/>
                <w:w w:val="105"/>
                <w:sz w:val="13"/>
              </w:rPr>
              <w:t xml:space="preserve"> </w:t>
            </w:r>
            <w:r w:rsidR="00587B66">
              <w:rPr>
                <w:rFonts w:ascii="Trebuchet MS" w:hAnsi="Trebuchet MS"/>
                <w:w w:val="105"/>
                <w:sz w:val="13"/>
              </w:rPr>
              <w:t>firmar</w:t>
            </w:r>
            <w:r w:rsidR="00587B66">
              <w:rPr>
                <w:rFonts w:ascii="Trebuchet MS" w:hAnsi="Trebuchet MS"/>
                <w:spacing w:val="-5"/>
                <w:w w:val="105"/>
                <w:sz w:val="13"/>
              </w:rPr>
              <w:t xml:space="preserve"> </w:t>
            </w:r>
            <w:r w:rsidR="00587B66">
              <w:rPr>
                <w:rFonts w:ascii="Trebuchet MS" w:hAnsi="Trebuchet MS"/>
                <w:w w:val="105"/>
                <w:sz w:val="13"/>
              </w:rPr>
              <w:t>la</w:t>
            </w:r>
            <w:r w:rsidR="00587B66">
              <w:rPr>
                <w:rFonts w:ascii="Trebuchet MS" w:hAnsi="Trebuchet MS"/>
                <w:spacing w:val="-4"/>
                <w:w w:val="105"/>
                <w:sz w:val="13"/>
              </w:rPr>
              <w:t xml:space="preserve"> </w:t>
            </w:r>
            <w:r w:rsidR="00587B66">
              <w:rPr>
                <w:rFonts w:ascii="Trebuchet MS" w:hAnsi="Trebuchet MS"/>
                <w:w w:val="105"/>
                <w:sz w:val="13"/>
              </w:rPr>
              <w:t>documentación?</w:t>
            </w:r>
          </w:p>
        </w:tc>
        <w:tc>
          <w:tcPr>
            <w:tcW w:w="879" w:type="dxa"/>
            <w:tcBorders>
              <w:top w:val="single" w:sz="6" w:space="0" w:color="000000"/>
              <w:left w:val="single" w:sz="6" w:space="0" w:color="000000"/>
              <w:bottom w:val="single" w:sz="6" w:space="0" w:color="000000"/>
              <w:right w:val="single" w:sz="6" w:space="0" w:color="000000"/>
            </w:tcBorders>
          </w:tcPr>
          <w:p w14:paraId="6D752065" w14:textId="77777777" w:rsidR="001215C0" w:rsidRDefault="001215C0">
            <w:pPr>
              <w:pStyle w:val="TableParagraph"/>
              <w:rPr>
                <w:rFonts w:ascii="Times New Roman"/>
                <w:sz w:val="12"/>
              </w:rPr>
            </w:pPr>
          </w:p>
        </w:tc>
        <w:tc>
          <w:tcPr>
            <w:tcW w:w="878" w:type="dxa"/>
            <w:tcBorders>
              <w:top w:val="single" w:sz="6" w:space="0" w:color="000000"/>
              <w:left w:val="single" w:sz="6" w:space="0" w:color="000000"/>
              <w:bottom w:val="single" w:sz="6" w:space="0" w:color="000000"/>
              <w:right w:val="single" w:sz="6" w:space="0" w:color="000000"/>
            </w:tcBorders>
          </w:tcPr>
          <w:p w14:paraId="4168B7BB" w14:textId="77777777" w:rsidR="001215C0" w:rsidRDefault="00587B66">
            <w:pPr>
              <w:pStyle w:val="TableParagraph"/>
              <w:spacing w:before="110"/>
              <w:ind w:left="45"/>
              <w:jc w:val="center"/>
              <w:rPr>
                <w:rFonts w:ascii="Trebuchet MS"/>
                <w:sz w:val="13"/>
              </w:rPr>
            </w:pPr>
            <w:r>
              <w:rPr>
                <w:rFonts w:ascii="Trebuchet MS"/>
                <w:w w:val="105"/>
                <w:sz w:val="13"/>
              </w:rPr>
              <w:t>X</w:t>
            </w:r>
          </w:p>
        </w:tc>
        <w:tc>
          <w:tcPr>
            <w:tcW w:w="4393" w:type="dxa"/>
            <w:tcBorders>
              <w:top w:val="single" w:sz="6" w:space="0" w:color="000000"/>
              <w:left w:val="single" w:sz="6" w:space="0" w:color="000000"/>
              <w:bottom w:val="single" w:sz="6" w:space="0" w:color="000000"/>
            </w:tcBorders>
          </w:tcPr>
          <w:p w14:paraId="695D5048" w14:textId="77777777" w:rsidR="001215C0" w:rsidRDefault="001215C0">
            <w:pPr>
              <w:pStyle w:val="TableParagraph"/>
              <w:rPr>
                <w:rFonts w:ascii="Times New Roman"/>
                <w:sz w:val="12"/>
              </w:rPr>
            </w:pPr>
          </w:p>
        </w:tc>
      </w:tr>
      <w:tr w:rsidR="001215C0" w14:paraId="2C603F41" w14:textId="77777777">
        <w:trPr>
          <w:trHeight w:val="393"/>
        </w:trPr>
        <w:tc>
          <w:tcPr>
            <w:tcW w:w="439" w:type="dxa"/>
            <w:tcBorders>
              <w:top w:val="nil"/>
              <w:bottom w:val="nil"/>
              <w:right w:val="single" w:sz="6" w:space="0" w:color="000000"/>
            </w:tcBorders>
          </w:tcPr>
          <w:p w14:paraId="455D17A4" w14:textId="77777777" w:rsidR="001215C0" w:rsidRDefault="001215C0">
            <w:pPr>
              <w:pStyle w:val="TableParagraph"/>
              <w:rPr>
                <w:rFonts w:ascii="Times New Roman"/>
                <w:sz w:val="12"/>
              </w:rPr>
            </w:pPr>
          </w:p>
        </w:tc>
        <w:tc>
          <w:tcPr>
            <w:tcW w:w="4391" w:type="dxa"/>
            <w:tcBorders>
              <w:top w:val="single" w:sz="6" w:space="0" w:color="000000"/>
              <w:left w:val="single" w:sz="6" w:space="0" w:color="000000"/>
              <w:bottom w:val="single" w:sz="6" w:space="0" w:color="000000"/>
              <w:right w:val="single" w:sz="6" w:space="0" w:color="000000"/>
            </w:tcBorders>
          </w:tcPr>
          <w:p w14:paraId="1F60D515" w14:textId="77777777" w:rsidR="001215C0" w:rsidRDefault="00587B66">
            <w:pPr>
              <w:pStyle w:val="TableParagraph"/>
              <w:spacing w:before="14"/>
              <w:ind w:left="33"/>
              <w:rPr>
                <w:rFonts w:ascii="Trebuchet MS" w:hAnsi="Trebuchet MS"/>
                <w:sz w:val="13"/>
              </w:rPr>
            </w:pPr>
            <w:r>
              <w:rPr>
                <w:rFonts w:ascii="Trebuchet MS" w:hAnsi="Trebuchet MS"/>
                <w:w w:val="105"/>
                <w:sz w:val="13"/>
              </w:rPr>
              <w:t>El</w:t>
            </w:r>
            <w:r>
              <w:rPr>
                <w:rFonts w:ascii="Trebuchet MS" w:hAnsi="Trebuchet MS"/>
                <w:spacing w:val="-3"/>
                <w:w w:val="105"/>
                <w:sz w:val="13"/>
              </w:rPr>
              <w:t xml:space="preserve"> </w:t>
            </w:r>
            <w:r>
              <w:rPr>
                <w:rFonts w:ascii="Trebuchet MS" w:hAnsi="Trebuchet MS"/>
                <w:w w:val="105"/>
                <w:sz w:val="13"/>
              </w:rPr>
              <w:t>área</w:t>
            </w:r>
            <w:r>
              <w:rPr>
                <w:rFonts w:ascii="Trebuchet MS" w:hAnsi="Trebuchet MS"/>
                <w:spacing w:val="-3"/>
                <w:w w:val="105"/>
                <w:sz w:val="13"/>
              </w:rPr>
              <w:t xml:space="preserve"> </w:t>
            </w:r>
            <w:r>
              <w:rPr>
                <w:rFonts w:ascii="Trebuchet MS" w:hAnsi="Trebuchet MS"/>
                <w:w w:val="105"/>
                <w:sz w:val="13"/>
              </w:rPr>
              <w:t>encargada</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la</w:t>
            </w:r>
            <w:r>
              <w:rPr>
                <w:rFonts w:ascii="Trebuchet MS" w:hAnsi="Trebuchet MS"/>
                <w:spacing w:val="-2"/>
                <w:w w:val="105"/>
                <w:sz w:val="13"/>
              </w:rPr>
              <w:t xml:space="preserve"> </w:t>
            </w:r>
            <w:r>
              <w:rPr>
                <w:rFonts w:ascii="Trebuchet MS" w:hAnsi="Trebuchet MS"/>
                <w:w w:val="105"/>
                <w:sz w:val="13"/>
              </w:rPr>
              <w:t>gestión</w:t>
            </w:r>
            <w:r>
              <w:rPr>
                <w:rFonts w:ascii="Trebuchet MS" w:hAnsi="Trebuchet MS"/>
                <w:spacing w:val="-3"/>
                <w:w w:val="105"/>
                <w:sz w:val="13"/>
              </w:rPr>
              <w:t xml:space="preserve"> </w:t>
            </w:r>
            <w:r>
              <w:rPr>
                <w:rFonts w:ascii="Trebuchet MS" w:hAnsi="Trebuchet MS"/>
                <w:w w:val="105"/>
                <w:sz w:val="13"/>
              </w:rPr>
              <w:t>documental</w:t>
            </w:r>
            <w:r>
              <w:rPr>
                <w:rFonts w:ascii="Trebuchet MS" w:hAnsi="Trebuchet MS"/>
                <w:spacing w:val="-2"/>
                <w:w w:val="105"/>
                <w:sz w:val="13"/>
              </w:rPr>
              <w:t xml:space="preserve"> </w:t>
            </w:r>
            <w:r>
              <w:rPr>
                <w:rFonts w:ascii="Trebuchet MS" w:hAnsi="Trebuchet MS"/>
                <w:w w:val="105"/>
                <w:sz w:val="13"/>
              </w:rPr>
              <w:t>tiene</w:t>
            </w:r>
            <w:r>
              <w:rPr>
                <w:rFonts w:ascii="Trebuchet MS" w:hAnsi="Trebuchet MS"/>
                <w:spacing w:val="-3"/>
                <w:w w:val="105"/>
                <w:sz w:val="13"/>
              </w:rPr>
              <w:t xml:space="preserve"> </w:t>
            </w:r>
            <w:r>
              <w:rPr>
                <w:rFonts w:ascii="Trebuchet MS" w:hAnsi="Trebuchet MS"/>
                <w:w w:val="105"/>
                <w:sz w:val="13"/>
              </w:rPr>
              <w:t>identificados</w:t>
            </w:r>
            <w:r>
              <w:rPr>
                <w:rFonts w:ascii="Trebuchet MS" w:hAnsi="Trebuchet MS"/>
                <w:spacing w:val="-3"/>
                <w:w w:val="105"/>
                <w:sz w:val="13"/>
              </w:rPr>
              <w:t xml:space="preserve"> </w:t>
            </w:r>
            <w:r>
              <w:rPr>
                <w:rFonts w:ascii="Trebuchet MS" w:hAnsi="Trebuchet MS"/>
                <w:w w:val="105"/>
                <w:sz w:val="13"/>
              </w:rPr>
              <w:t>los</w:t>
            </w:r>
          </w:p>
          <w:p w14:paraId="60DB4CAF" w14:textId="748C1466" w:rsidR="001215C0" w:rsidRDefault="0030087E">
            <w:pPr>
              <w:pStyle w:val="TableParagraph"/>
              <w:spacing w:before="34"/>
              <w:ind w:left="33"/>
              <w:rPr>
                <w:rFonts w:ascii="Trebuchet MS"/>
                <w:sz w:val="13"/>
              </w:rPr>
            </w:pPr>
            <w:r>
              <w:rPr>
                <w:rFonts w:ascii="Trebuchet MS"/>
                <w:w w:val="105"/>
                <w:sz w:val="13"/>
              </w:rPr>
              <w:t>Documentos</w:t>
            </w:r>
            <w:r w:rsidR="00587B66">
              <w:rPr>
                <w:rFonts w:ascii="Trebuchet MS"/>
                <w:spacing w:val="-3"/>
                <w:w w:val="105"/>
                <w:sz w:val="13"/>
              </w:rPr>
              <w:t xml:space="preserve"> </w:t>
            </w:r>
            <w:r w:rsidR="00587B66">
              <w:rPr>
                <w:rFonts w:ascii="Trebuchet MS"/>
                <w:w w:val="105"/>
                <w:sz w:val="13"/>
              </w:rPr>
              <w:t>vitales</w:t>
            </w:r>
            <w:r w:rsidR="00587B66">
              <w:rPr>
                <w:rFonts w:ascii="Trebuchet MS"/>
                <w:spacing w:val="-2"/>
                <w:w w:val="105"/>
                <w:sz w:val="13"/>
              </w:rPr>
              <w:t xml:space="preserve"> </w:t>
            </w:r>
            <w:r w:rsidR="00587B66">
              <w:rPr>
                <w:rFonts w:ascii="Trebuchet MS"/>
                <w:w w:val="105"/>
                <w:sz w:val="13"/>
              </w:rPr>
              <w:t>de</w:t>
            </w:r>
            <w:r w:rsidR="00587B66">
              <w:rPr>
                <w:rFonts w:ascii="Trebuchet MS"/>
                <w:spacing w:val="-3"/>
                <w:w w:val="105"/>
                <w:sz w:val="13"/>
              </w:rPr>
              <w:t xml:space="preserve"> </w:t>
            </w:r>
            <w:r w:rsidR="00587B66">
              <w:rPr>
                <w:rFonts w:ascii="Trebuchet MS"/>
                <w:w w:val="105"/>
                <w:sz w:val="13"/>
              </w:rPr>
              <w:t>la</w:t>
            </w:r>
            <w:r w:rsidR="00587B66">
              <w:rPr>
                <w:rFonts w:ascii="Trebuchet MS"/>
                <w:spacing w:val="-2"/>
                <w:w w:val="105"/>
                <w:sz w:val="13"/>
              </w:rPr>
              <w:t xml:space="preserve"> </w:t>
            </w:r>
            <w:r w:rsidR="00587B66">
              <w:rPr>
                <w:rFonts w:ascii="Trebuchet MS"/>
                <w:w w:val="105"/>
                <w:sz w:val="13"/>
              </w:rPr>
              <w:t>Entidad?</w:t>
            </w:r>
          </w:p>
        </w:tc>
        <w:tc>
          <w:tcPr>
            <w:tcW w:w="879" w:type="dxa"/>
            <w:tcBorders>
              <w:top w:val="single" w:sz="6" w:space="0" w:color="000000"/>
              <w:left w:val="single" w:sz="6" w:space="0" w:color="000000"/>
              <w:bottom w:val="single" w:sz="6" w:space="0" w:color="000000"/>
              <w:right w:val="single" w:sz="6" w:space="0" w:color="000000"/>
            </w:tcBorders>
          </w:tcPr>
          <w:p w14:paraId="5819CF68" w14:textId="77777777" w:rsidR="001215C0" w:rsidRDefault="001215C0">
            <w:pPr>
              <w:pStyle w:val="TableParagraph"/>
              <w:rPr>
                <w:rFonts w:ascii="Times New Roman"/>
                <w:sz w:val="12"/>
              </w:rPr>
            </w:pPr>
          </w:p>
        </w:tc>
        <w:tc>
          <w:tcPr>
            <w:tcW w:w="878" w:type="dxa"/>
            <w:tcBorders>
              <w:top w:val="single" w:sz="6" w:space="0" w:color="000000"/>
              <w:left w:val="single" w:sz="6" w:space="0" w:color="000000"/>
              <w:bottom w:val="single" w:sz="6" w:space="0" w:color="000000"/>
              <w:right w:val="single" w:sz="6" w:space="0" w:color="000000"/>
            </w:tcBorders>
          </w:tcPr>
          <w:p w14:paraId="7136AFF4" w14:textId="77777777" w:rsidR="001215C0" w:rsidRDefault="00587B66">
            <w:pPr>
              <w:pStyle w:val="TableParagraph"/>
              <w:spacing w:before="110"/>
              <w:ind w:left="45"/>
              <w:jc w:val="center"/>
              <w:rPr>
                <w:rFonts w:ascii="Trebuchet MS"/>
                <w:sz w:val="13"/>
              </w:rPr>
            </w:pPr>
            <w:r>
              <w:rPr>
                <w:rFonts w:ascii="Trebuchet MS"/>
                <w:w w:val="105"/>
                <w:sz w:val="13"/>
              </w:rPr>
              <w:t>X</w:t>
            </w:r>
          </w:p>
        </w:tc>
        <w:tc>
          <w:tcPr>
            <w:tcW w:w="4393" w:type="dxa"/>
            <w:tcBorders>
              <w:top w:val="single" w:sz="6" w:space="0" w:color="000000"/>
              <w:left w:val="single" w:sz="6" w:space="0" w:color="000000"/>
              <w:bottom w:val="single" w:sz="6" w:space="0" w:color="000000"/>
            </w:tcBorders>
          </w:tcPr>
          <w:p w14:paraId="5A09286A" w14:textId="77777777" w:rsidR="001215C0" w:rsidRDefault="001215C0">
            <w:pPr>
              <w:pStyle w:val="TableParagraph"/>
              <w:rPr>
                <w:rFonts w:ascii="Times New Roman"/>
                <w:sz w:val="12"/>
              </w:rPr>
            </w:pPr>
          </w:p>
        </w:tc>
      </w:tr>
    </w:tbl>
    <w:p w14:paraId="036764CD" w14:textId="77777777" w:rsidR="001215C0" w:rsidRDefault="001215C0">
      <w:pPr>
        <w:rPr>
          <w:rFonts w:ascii="Times New Roman"/>
          <w:sz w:val="12"/>
        </w:rPr>
        <w:sectPr w:rsidR="001215C0">
          <w:footerReference w:type="default" r:id="rId118"/>
          <w:pgSz w:w="12240" w:h="15840"/>
          <w:pgMar w:top="580" w:right="500" w:bottom="280" w:left="500" w:header="0" w:footer="0" w:gutter="0"/>
          <w:cols w:space="720"/>
        </w:sectPr>
      </w:pPr>
    </w:p>
    <w:tbl>
      <w:tblPr>
        <w:tblStyle w:val="TableNormal1"/>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
        <w:gridCol w:w="4393"/>
        <w:gridCol w:w="879"/>
        <w:gridCol w:w="879"/>
        <w:gridCol w:w="4394"/>
      </w:tblGrid>
      <w:tr w:rsidR="001215C0" w14:paraId="2187AE18" w14:textId="77777777">
        <w:trPr>
          <w:trHeight w:val="393"/>
        </w:trPr>
        <w:tc>
          <w:tcPr>
            <w:tcW w:w="439" w:type="dxa"/>
            <w:tcBorders>
              <w:top w:val="nil"/>
              <w:bottom w:val="nil"/>
              <w:right w:val="single" w:sz="6" w:space="0" w:color="000000"/>
            </w:tcBorders>
          </w:tcPr>
          <w:p w14:paraId="3092CB30"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right w:val="single" w:sz="6" w:space="0" w:color="000000"/>
            </w:tcBorders>
          </w:tcPr>
          <w:p w14:paraId="0A89CB8E" w14:textId="77777777" w:rsidR="001215C0" w:rsidRDefault="00587B66">
            <w:pPr>
              <w:pStyle w:val="TableParagraph"/>
              <w:spacing w:before="14"/>
              <w:ind w:left="33"/>
              <w:rPr>
                <w:rFonts w:ascii="Trebuchet MS" w:hAnsi="Trebuchet MS"/>
                <w:sz w:val="13"/>
              </w:rPr>
            </w:pPr>
            <w:r>
              <w:rPr>
                <w:rFonts w:ascii="Trebuchet MS" w:hAnsi="Trebuchet MS"/>
                <w:w w:val="105"/>
                <w:sz w:val="13"/>
              </w:rPr>
              <w:t>Se</w:t>
            </w:r>
            <w:r>
              <w:rPr>
                <w:rFonts w:ascii="Trebuchet MS" w:hAnsi="Trebuchet MS"/>
                <w:spacing w:val="-4"/>
                <w:w w:val="105"/>
                <w:sz w:val="13"/>
              </w:rPr>
              <w:t xml:space="preserve"> </w:t>
            </w:r>
            <w:r>
              <w:rPr>
                <w:rFonts w:ascii="Trebuchet MS" w:hAnsi="Trebuchet MS"/>
                <w:w w:val="105"/>
                <w:sz w:val="13"/>
              </w:rPr>
              <w:t>utilizan</w:t>
            </w:r>
            <w:r>
              <w:rPr>
                <w:rFonts w:ascii="Trebuchet MS" w:hAnsi="Trebuchet MS"/>
                <w:spacing w:val="-4"/>
                <w:w w:val="105"/>
                <w:sz w:val="13"/>
              </w:rPr>
              <w:t xml:space="preserve"> </w:t>
            </w:r>
            <w:r>
              <w:rPr>
                <w:rFonts w:ascii="Trebuchet MS" w:hAnsi="Trebuchet MS"/>
                <w:w w:val="105"/>
                <w:sz w:val="13"/>
              </w:rPr>
              <w:t>en</w:t>
            </w:r>
            <w:r>
              <w:rPr>
                <w:rFonts w:ascii="Trebuchet MS" w:hAnsi="Trebuchet MS"/>
                <w:spacing w:val="-3"/>
                <w:w w:val="105"/>
                <w:sz w:val="13"/>
              </w:rPr>
              <w:t xml:space="preserve"> </w:t>
            </w:r>
            <w:r>
              <w:rPr>
                <w:rFonts w:ascii="Trebuchet MS" w:hAnsi="Trebuchet MS"/>
                <w:w w:val="105"/>
                <w:sz w:val="13"/>
              </w:rPr>
              <w:t>la</w:t>
            </w:r>
            <w:r>
              <w:rPr>
                <w:rFonts w:ascii="Trebuchet MS" w:hAnsi="Trebuchet MS"/>
                <w:spacing w:val="-3"/>
                <w:w w:val="105"/>
                <w:sz w:val="13"/>
              </w:rPr>
              <w:t xml:space="preserve"> </w:t>
            </w:r>
            <w:r>
              <w:rPr>
                <w:rFonts w:ascii="Trebuchet MS" w:hAnsi="Trebuchet MS"/>
                <w:w w:val="105"/>
                <w:sz w:val="13"/>
              </w:rPr>
              <w:t>entidad</w:t>
            </w:r>
            <w:r>
              <w:rPr>
                <w:rFonts w:ascii="Trebuchet MS" w:hAnsi="Trebuchet MS"/>
                <w:spacing w:val="-3"/>
                <w:w w:val="105"/>
                <w:sz w:val="13"/>
              </w:rPr>
              <w:t xml:space="preserve"> </w:t>
            </w:r>
            <w:r>
              <w:rPr>
                <w:rFonts w:ascii="Trebuchet MS" w:hAnsi="Trebuchet MS"/>
                <w:w w:val="105"/>
                <w:sz w:val="13"/>
              </w:rPr>
              <w:t>certificados</w:t>
            </w:r>
            <w:r>
              <w:rPr>
                <w:rFonts w:ascii="Trebuchet MS" w:hAnsi="Trebuchet MS"/>
                <w:spacing w:val="-4"/>
                <w:w w:val="105"/>
                <w:sz w:val="13"/>
              </w:rPr>
              <w:t xml:space="preserve"> </w:t>
            </w:r>
            <w:r>
              <w:rPr>
                <w:rFonts w:ascii="Trebuchet MS" w:hAnsi="Trebuchet MS"/>
                <w:w w:val="105"/>
                <w:sz w:val="13"/>
              </w:rPr>
              <w:t>digitales</w:t>
            </w:r>
            <w:r>
              <w:rPr>
                <w:rFonts w:ascii="Trebuchet MS" w:hAnsi="Trebuchet MS"/>
                <w:spacing w:val="-3"/>
                <w:w w:val="105"/>
                <w:sz w:val="13"/>
              </w:rPr>
              <w:t xml:space="preserve"> </w:t>
            </w:r>
            <w:r>
              <w:rPr>
                <w:rFonts w:ascii="Trebuchet MS" w:hAnsi="Trebuchet MS"/>
                <w:w w:val="105"/>
                <w:sz w:val="13"/>
              </w:rPr>
              <w:t>(firmas</w:t>
            </w:r>
            <w:r>
              <w:rPr>
                <w:rFonts w:ascii="Trebuchet MS" w:hAnsi="Trebuchet MS"/>
                <w:spacing w:val="-4"/>
                <w:w w:val="105"/>
                <w:sz w:val="13"/>
              </w:rPr>
              <w:t xml:space="preserve"> </w:t>
            </w:r>
            <w:r>
              <w:rPr>
                <w:rFonts w:ascii="Trebuchet MS" w:hAnsi="Trebuchet MS"/>
                <w:w w:val="105"/>
                <w:sz w:val="13"/>
              </w:rPr>
              <w:t>digitales)</w:t>
            </w:r>
            <w:r>
              <w:rPr>
                <w:rFonts w:ascii="Trebuchet MS" w:hAnsi="Trebuchet MS"/>
                <w:spacing w:val="-4"/>
                <w:w w:val="105"/>
                <w:sz w:val="13"/>
              </w:rPr>
              <w:t xml:space="preserve"> </w:t>
            </w:r>
            <w:r>
              <w:rPr>
                <w:rFonts w:ascii="Trebuchet MS" w:hAnsi="Trebuchet MS"/>
                <w:w w:val="105"/>
                <w:sz w:val="13"/>
              </w:rPr>
              <w:t>¿Para</w:t>
            </w:r>
          </w:p>
          <w:p w14:paraId="6352B544" w14:textId="77777777" w:rsidR="001215C0" w:rsidRDefault="00587B66">
            <w:pPr>
              <w:pStyle w:val="TableParagraph"/>
              <w:spacing w:before="34"/>
              <w:ind w:left="33"/>
              <w:rPr>
                <w:rFonts w:ascii="Trebuchet MS" w:hAnsi="Trebuchet MS"/>
                <w:sz w:val="13"/>
              </w:rPr>
            </w:pPr>
            <w:r>
              <w:rPr>
                <w:rFonts w:ascii="Trebuchet MS" w:hAnsi="Trebuchet MS"/>
                <w:w w:val="105"/>
                <w:sz w:val="13"/>
              </w:rPr>
              <w:t>qué</w:t>
            </w:r>
            <w:r>
              <w:rPr>
                <w:rFonts w:ascii="Trebuchet MS" w:hAnsi="Trebuchet MS"/>
                <w:spacing w:val="-4"/>
                <w:w w:val="105"/>
                <w:sz w:val="13"/>
              </w:rPr>
              <w:t xml:space="preserve"> </w:t>
            </w:r>
            <w:r>
              <w:rPr>
                <w:rFonts w:ascii="Trebuchet MS" w:hAnsi="Trebuchet MS"/>
                <w:w w:val="105"/>
                <w:sz w:val="13"/>
              </w:rPr>
              <w:t>procedimientos</w:t>
            </w:r>
            <w:r>
              <w:rPr>
                <w:rFonts w:ascii="Trebuchet MS" w:hAnsi="Trebuchet MS"/>
                <w:spacing w:val="-3"/>
                <w:w w:val="105"/>
                <w:sz w:val="13"/>
              </w:rPr>
              <w:t xml:space="preserve"> </w:t>
            </w:r>
            <w:r>
              <w:rPr>
                <w:rFonts w:ascii="Trebuchet MS" w:hAnsi="Trebuchet MS"/>
                <w:w w:val="105"/>
                <w:sz w:val="13"/>
              </w:rPr>
              <w:t>los</w:t>
            </w:r>
            <w:r>
              <w:rPr>
                <w:rFonts w:ascii="Trebuchet MS" w:hAnsi="Trebuchet MS"/>
                <w:spacing w:val="-3"/>
                <w:w w:val="105"/>
                <w:sz w:val="13"/>
              </w:rPr>
              <w:t xml:space="preserve"> </w:t>
            </w:r>
            <w:r>
              <w:rPr>
                <w:rFonts w:ascii="Trebuchet MS" w:hAnsi="Trebuchet MS"/>
                <w:w w:val="105"/>
                <w:sz w:val="13"/>
              </w:rPr>
              <w:t>utilizan?</w:t>
            </w:r>
          </w:p>
        </w:tc>
        <w:tc>
          <w:tcPr>
            <w:tcW w:w="879" w:type="dxa"/>
            <w:tcBorders>
              <w:top w:val="single" w:sz="6" w:space="0" w:color="000000"/>
              <w:left w:val="single" w:sz="6" w:space="0" w:color="000000"/>
              <w:bottom w:val="single" w:sz="6" w:space="0" w:color="000000"/>
              <w:right w:val="single" w:sz="6" w:space="0" w:color="000000"/>
            </w:tcBorders>
          </w:tcPr>
          <w:p w14:paraId="7700D1C2" w14:textId="77777777" w:rsidR="001215C0" w:rsidRDefault="00587B66">
            <w:pPr>
              <w:pStyle w:val="TableParagraph"/>
              <w:spacing w:before="115"/>
              <w:ind w:left="32"/>
              <w:jc w:val="center"/>
              <w:rPr>
                <w:rFonts w:ascii="Trebuchet MS"/>
                <w:sz w:val="13"/>
              </w:rPr>
            </w:pPr>
            <w:r>
              <w:rPr>
                <w:rFonts w:ascii="Trebuchet MS"/>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757BFA6E" w14:textId="77777777" w:rsidR="001215C0" w:rsidRDefault="001215C0">
            <w:pPr>
              <w:pStyle w:val="TableParagraph"/>
              <w:rPr>
                <w:rFonts w:ascii="Times New Roman"/>
                <w:sz w:val="12"/>
              </w:rPr>
            </w:pPr>
          </w:p>
        </w:tc>
        <w:tc>
          <w:tcPr>
            <w:tcW w:w="4394" w:type="dxa"/>
            <w:tcBorders>
              <w:top w:val="single" w:sz="6" w:space="0" w:color="000000"/>
              <w:left w:val="single" w:sz="6" w:space="0" w:color="000000"/>
              <w:bottom w:val="single" w:sz="6" w:space="0" w:color="000000"/>
            </w:tcBorders>
          </w:tcPr>
          <w:p w14:paraId="30435103" w14:textId="77777777" w:rsidR="001215C0" w:rsidRDefault="00587B66">
            <w:pPr>
              <w:pStyle w:val="TableParagraph"/>
              <w:spacing w:before="100"/>
              <w:ind w:left="32"/>
              <w:rPr>
                <w:rFonts w:ascii="Trebuchet MS"/>
                <w:sz w:val="13"/>
              </w:rPr>
            </w:pPr>
            <w:r>
              <w:rPr>
                <w:rFonts w:ascii="Trebuchet MS"/>
                <w:w w:val="105"/>
                <w:sz w:val="13"/>
              </w:rPr>
              <w:t>Certificados</w:t>
            </w:r>
            <w:r>
              <w:rPr>
                <w:rFonts w:ascii="Trebuchet MS"/>
                <w:spacing w:val="-7"/>
                <w:w w:val="105"/>
                <w:sz w:val="13"/>
              </w:rPr>
              <w:t xml:space="preserve"> </w:t>
            </w:r>
            <w:r>
              <w:rPr>
                <w:rFonts w:ascii="Trebuchet MS"/>
                <w:w w:val="105"/>
                <w:sz w:val="13"/>
              </w:rPr>
              <w:t>Registrales</w:t>
            </w:r>
          </w:p>
        </w:tc>
      </w:tr>
      <w:tr w:rsidR="001215C0" w14:paraId="4466FD73" w14:textId="77777777">
        <w:trPr>
          <w:trHeight w:val="597"/>
        </w:trPr>
        <w:tc>
          <w:tcPr>
            <w:tcW w:w="439" w:type="dxa"/>
            <w:tcBorders>
              <w:top w:val="nil"/>
              <w:bottom w:val="nil"/>
              <w:right w:val="single" w:sz="6" w:space="0" w:color="000000"/>
            </w:tcBorders>
          </w:tcPr>
          <w:p w14:paraId="6D2E8590"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right w:val="single" w:sz="6" w:space="0" w:color="000000"/>
            </w:tcBorders>
          </w:tcPr>
          <w:p w14:paraId="2CC6E405" w14:textId="77777777" w:rsidR="001215C0" w:rsidRDefault="00587B66">
            <w:pPr>
              <w:pStyle w:val="TableParagraph"/>
              <w:spacing w:before="24" w:line="292" w:lineRule="auto"/>
              <w:ind w:left="33" w:right="482"/>
              <w:rPr>
                <w:rFonts w:ascii="Trebuchet MS" w:hAnsi="Trebuchet MS"/>
                <w:sz w:val="13"/>
              </w:rPr>
            </w:pPr>
            <w:r>
              <w:rPr>
                <w:rFonts w:ascii="Trebuchet MS" w:hAnsi="Trebuchet MS"/>
                <w:w w:val="105"/>
                <w:sz w:val="13"/>
              </w:rPr>
              <w:t>Se identificaron documentos especiales (gráficos, sonoros,</w:t>
            </w:r>
            <w:r>
              <w:rPr>
                <w:rFonts w:ascii="Trebuchet MS" w:hAnsi="Trebuchet MS"/>
                <w:spacing w:val="1"/>
                <w:w w:val="105"/>
                <w:sz w:val="13"/>
              </w:rPr>
              <w:t xml:space="preserve"> </w:t>
            </w:r>
            <w:r>
              <w:rPr>
                <w:rFonts w:ascii="Trebuchet MS" w:hAnsi="Trebuchet MS"/>
                <w:w w:val="105"/>
                <w:sz w:val="13"/>
              </w:rPr>
              <w:t>audiovisuales, microfilmados, planos)? ¿Tienen procedimientos</w:t>
            </w:r>
            <w:r>
              <w:rPr>
                <w:rFonts w:ascii="Trebuchet MS" w:hAnsi="Trebuchet MS"/>
                <w:spacing w:val="-39"/>
                <w:w w:val="105"/>
                <w:sz w:val="13"/>
              </w:rPr>
              <w:t xml:space="preserve"> </w:t>
            </w:r>
            <w:r>
              <w:rPr>
                <w:rFonts w:ascii="Trebuchet MS" w:hAnsi="Trebuchet MS"/>
                <w:w w:val="105"/>
                <w:sz w:val="13"/>
              </w:rPr>
              <w:t>especiales?</w:t>
            </w:r>
          </w:p>
        </w:tc>
        <w:tc>
          <w:tcPr>
            <w:tcW w:w="879" w:type="dxa"/>
            <w:tcBorders>
              <w:top w:val="single" w:sz="6" w:space="0" w:color="000000"/>
              <w:left w:val="single" w:sz="6" w:space="0" w:color="000000"/>
              <w:bottom w:val="single" w:sz="6" w:space="0" w:color="000000"/>
              <w:right w:val="single" w:sz="6" w:space="0" w:color="000000"/>
            </w:tcBorders>
          </w:tcPr>
          <w:p w14:paraId="65264D49" w14:textId="77777777" w:rsidR="001215C0" w:rsidRDefault="001215C0">
            <w:pPr>
              <w:pStyle w:val="TableParagraph"/>
              <w:rPr>
                <w:rFonts w:ascii="Times New Roman"/>
                <w:sz w:val="12"/>
              </w:rPr>
            </w:pPr>
          </w:p>
        </w:tc>
        <w:tc>
          <w:tcPr>
            <w:tcW w:w="879" w:type="dxa"/>
            <w:tcBorders>
              <w:top w:val="single" w:sz="6" w:space="0" w:color="000000"/>
              <w:left w:val="single" w:sz="6" w:space="0" w:color="000000"/>
              <w:bottom w:val="single" w:sz="6" w:space="0" w:color="000000"/>
              <w:right w:val="single" w:sz="6" w:space="0" w:color="000000"/>
            </w:tcBorders>
          </w:tcPr>
          <w:p w14:paraId="096FCF93" w14:textId="77777777" w:rsidR="001215C0" w:rsidRDefault="001215C0">
            <w:pPr>
              <w:pStyle w:val="TableParagraph"/>
              <w:spacing w:before="4"/>
              <w:rPr>
                <w:rFonts w:ascii="Trebuchet MS"/>
                <w:sz w:val="18"/>
              </w:rPr>
            </w:pPr>
          </w:p>
          <w:p w14:paraId="217AFD04" w14:textId="77777777" w:rsidR="001215C0" w:rsidRDefault="00587B66">
            <w:pPr>
              <w:pStyle w:val="TableParagraph"/>
              <w:ind w:left="40"/>
              <w:jc w:val="center"/>
              <w:rPr>
                <w:rFonts w:ascii="Trebuchet MS"/>
                <w:sz w:val="13"/>
              </w:rPr>
            </w:pPr>
            <w:r>
              <w:rPr>
                <w:rFonts w:ascii="Trebuchet MS"/>
                <w:w w:val="105"/>
                <w:sz w:val="13"/>
              </w:rPr>
              <w:t>X</w:t>
            </w:r>
          </w:p>
        </w:tc>
        <w:tc>
          <w:tcPr>
            <w:tcW w:w="4394" w:type="dxa"/>
            <w:tcBorders>
              <w:top w:val="single" w:sz="6" w:space="0" w:color="000000"/>
              <w:left w:val="single" w:sz="6" w:space="0" w:color="000000"/>
              <w:bottom w:val="single" w:sz="6" w:space="0" w:color="000000"/>
            </w:tcBorders>
          </w:tcPr>
          <w:p w14:paraId="0649484A" w14:textId="77777777" w:rsidR="001215C0" w:rsidRDefault="001215C0">
            <w:pPr>
              <w:pStyle w:val="TableParagraph"/>
              <w:rPr>
                <w:rFonts w:ascii="Times New Roman"/>
                <w:sz w:val="12"/>
              </w:rPr>
            </w:pPr>
          </w:p>
        </w:tc>
      </w:tr>
      <w:tr w:rsidR="001215C0" w14:paraId="0A3C6B93" w14:textId="77777777">
        <w:trPr>
          <w:trHeight w:val="637"/>
        </w:trPr>
        <w:tc>
          <w:tcPr>
            <w:tcW w:w="439" w:type="dxa"/>
            <w:tcBorders>
              <w:top w:val="nil"/>
              <w:bottom w:val="nil"/>
              <w:right w:val="single" w:sz="6" w:space="0" w:color="000000"/>
            </w:tcBorders>
          </w:tcPr>
          <w:p w14:paraId="3E15F1F4"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right w:val="single" w:sz="6" w:space="0" w:color="000000"/>
            </w:tcBorders>
          </w:tcPr>
          <w:p w14:paraId="6AEFFAED" w14:textId="77777777" w:rsidR="001215C0" w:rsidRDefault="00587B66">
            <w:pPr>
              <w:pStyle w:val="TableParagraph"/>
              <w:spacing w:before="136" w:line="292" w:lineRule="auto"/>
              <w:ind w:left="33" w:right="54"/>
              <w:rPr>
                <w:rFonts w:ascii="Trebuchet MS" w:hAnsi="Trebuchet MS"/>
                <w:sz w:val="13"/>
              </w:rPr>
            </w:pPr>
            <w:r>
              <w:rPr>
                <w:rFonts w:ascii="Trebuchet MS" w:hAnsi="Trebuchet MS"/>
                <w:w w:val="105"/>
                <w:sz w:val="13"/>
              </w:rPr>
              <w:t>La entidad ha identificado medidas de control para uso de</w:t>
            </w:r>
            <w:r>
              <w:rPr>
                <w:rFonts w:ascii="Trebuchet MS" w:hAnsi="Trebuchet MS"/>
                <w:spacing w:val="1"/>
                <w:w w:val="105"/>
                <w:sz w:val="13"/>
              </w:rPr>
              <w:t xml:space="preserve"> </w:t>
            </w:r>
            <w:r>
              <w:rPr>
                <w:rFonts w:ascii="Trebuchet MS" w:hAnsi="Trebuchet MS"/>
                <w:w w:val="105"/>
                <w:sz w:val="13"/>
              </w:rPr>
              <w:t>reprografía?</w:t>
            </w:r>
            <w:r>
              <w:rPr>
                <w:rFonts w:ascii="Trebuchet MS" w:hAnsi="Trebuchet MS"/>
                <w:spacing w:val="-6"/>
                <w:w w:val="105"/>
                <w:sz w:val="13"/>
              </w:rPr>
              <w:t xml:space="preserve"> </w:t>
            </w:r>
            <w:r>
              <w:rPr>
                <w:rFonts w:ascii="Trebuchet MS" w:hAnsi="Trebuchet MS"/>
                <w:w w:val="105"/>
                <w:sz w:val="13"/>
              </w:rPr>
              <w:t>(fotocopiado,</w:t>
            </w:r>
            <w:r>
              <w:rPr>
                <w:rFonts w:ascii="Trebuchet MS" w:hAnsi="Trebuchet MS"/>
                <w:spacing w:val="-6"/>
                <w:w w:val="105"/>
                <w:sz w:val="13"/>
              </w:rPr>
              <w:t xml:space="preserve"> </w:t>
            </w:r>
            <w:r>
              <w:rPr>
                <w:rFonts w:ascii="Trebuchet MS" w:hAnsi="Trebuchet MS"/>
                <w:w w:val="105"/>
                <w:sz w:val="13"/>
              </w:rPr>
              <w:t>impresión,</w:t>
            </w:r>
            <w:r>
              <w:rPr>
                <w:rFonts w:ascii="Trebuchet MS" w:hAnsi="Trebuchet MS"/>
                <w:spacing w:val="-6"/>
                <w:w w:val="105"/>
                <w:sz w:val="13"/>
              </w:rPr>
              <w:t xml:space="preserve"> </w:t>
            </w:r>
            <w:r>
              <w:rPr>
                <w:rFonts w:ascii="Trebuchet MS" w:hAnsi="Trebuchet MS"/>
                <w:w w:val="105"/>
                <w:sz w:val="13"/>
              </w:rPr>
              <w:t>digitalización</w:t>
            </w:r>
            <w:r>
              <w:rPr>
                <w:rFonts w:ascii="Trebuchet MS" w:hAnsi="Trebuchet MS"/>
                <w:spacing w:val="-6"/>
                <w:w w:val="105"/>
                <w:sz w:val="13"/>
              </w:rPr>
              <w:t xml:space="preserve"> </w:t>
            </w:r>
            <w:r>
              <w:rPr>
                <w:rFonts w:ascii="Trebuchet MS" w:hAnsi="Trebuchet MS"/>
                <w:w w:val="105"/>
                <w:sz w:val="13"/>
              </w:rPr>
              <w:t>y</w:t>
            </w:r>
            <w:r>
              <w:rPr>
                <w:rFonts w:ascii="Trebuchet MS" w:hAnsi="Trebuchet MS"/>
                <w:spacing w:val="-6"/>
                <w:w w:val="105"/>
                <w:sz w:val="13"/>
              </w:rPr>
              <w:t xml:space="preserve"> </w:t>
            </w:r>
            <w:r>
              <w:rPr>
                <w:rFonts w:ascii="Trebuchet MS" w:hAnsi="Trebuchet MS"/>
                <w:w w:val="105"/>
                <w:sz w:val="13"/>
              </w:rPr>
              <w:t>microfilmación)</w:t>
            </w:r>
          </w:p>
        </w:tc>
        <w:tc>
          <w:tcPr>
            <w:tcW w:w="879" w:type="dxa"/>
            <w:tcBorders>
              <w:top w:val="single" w:sz="6" w:space="0" w:color="000000"/>
              <w:left w:val="single" w:sz="6" w:space="0" w:color="000000"/>
              <w:bottom w:val="single" w:sz="6" w:space="0" w:color="000000"/>
              <w:right w:val="single" w:sz="6" w:space="0" w:color="000000"/>
            </w:tcBorders>
          </w:tcPr>
          <w:p w14:paraId="137A3569" w14:textId="77777777" w:rsidR="001215C0" w:rsidRDefault="001215C0">
            <w:pPr>
              <w:pStyle w:val="TableParagraph"/>
              <w:rPr>
                <w:rFonts w:ascii="Trebuchet MS"/>
                <w:sz w:val="20"/>
              </w:rPr>
            </w:pPr>
          </w:p>
          <w:p w14:paraId="525FB26B" w14:textId="77777777" w:rsidR="001215C0" w:rsidRDefault="00587B66">
            <w:pPr>
              <w:pStyle w:val="TableParagraph"/>
              <w:ind w:left="42"/>
              <w:jc w:val="center"/>
              <w:rPr>
                <w:rFonts w:ascii="Trebuchet MS"/>
                <w:sz w:val="13"/>
              </w:rPr>
            </w:pPr>
            <w:r>
              <w:rPr>
                <w:rFonts w:ascii="Trebuchet MS"/>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3C4C9255" w14:textId="77777777" w:rsidR="001215C0" w:rsidRDefault="001215C0">
            <w:pPr>
              <w:pStyle w:val="TableParagraph"/>
              <w:rPr>
                <w:rFonts w:ascii="Times New Roman"/>
                <w:sz w:val="12"/>
              </w:rPr>
            </w:pPr>
          </w:p>
        </w:tc>
        <w:tc>
          <w:tcPr>
            <w:tcW w:w="4394" w:type="dxa"/>
            <w:tcBorders>
              <w:top w:val="single" w:sz="6" w:space="0" w:color="000000"/>
              <w:left w:val="single" w:sz="6" w:space="0" w:color="000000"/>
              <w:bottom w:val="single" w:sz="6" w:space="0" w:color="000000"/>
            </w:tcBorders>
          </w:tcPr>
          <w:p w14:paraId="60968A17" w14:textId="77777777" w:rsidR="001215C0" w:rsidRDefault="00587B66">
            <w:pPr>
              <w:pStyle w:val="TableParagraph"/>
              <w:spacing w:before="136" w:line="292" w:lineRule="auto"/>
              <w:ind w:left="32" w:right="292"/>
              <w:rPr>
                <w:rFonts w:ascii="Trebuchet MS"/>
                <w:sz w:val="13"/>
              </w:rPr>
            </w:pPr>
            <w:r>
              <w:rPr>
                <w:rFonts w:ascii="Trebuchet MS"/>
                <w:w w:val="105"/>
                <w:sz w:val="13"/>
              </w:rPr>
              <w:t>Control con clave para impresiones solo para los Directores en los</w:t>
            </w:r>
            <w:r>
              <w:rPr>
                <w:rFonts w:ascii="Trebuchet MS"/>
                <w:spacing w:val="-39"/>
                <w:w w:val="105"/>
                <w:sz w:val="13"/>
              </w:rPr>
              <w:t xml:space="preserve"> </w:t>
            </w:r>
            <w:r>
              <w:rPr>
                <w:rFonts w:ascii="Trebuchet MS"/>
                <w:w w:val="105"/>
                <w:sz w:val="13"/>
              </w:rPr>
              <w:t>equipos</w:t>
            </w:r>
            <w:r>
              <w:rPr>
                <w:rFonts w:ascii="Trebuchet MS"/>
                <w:spacing w:val="-2"/>
                <w:w w:val="105"/>
                <w:sz w:val="13"/>
              </w:rPr>
              <w:t xml:space="preserve"> </w:t>
            </w:r>
            <w:r>
              <w:rPr>
                <w:rFonts w:ascii="Trebuchet MS"/>
                <w:w w:val="105"/>
                <w:sz w:val="13"/>
              </w:rPr>
              <w:t>multifuncionales</w:t>
            </w:r>
          </w:p>
        </w:tc>
      </w:tr>
      <w:tr w:rsidR="001215C0" w14:paraId="77397B7A" w14:textId="77777777">
        <w:trPr>
          <w:trHeight w:val="393"/>
        </w:trPr>
        <w:tc>
          <w:tcPr>
            <w:tcW w:w="439" w:type="dxa"/>
            <w:tcBorders>
              <w:top w:val="nil"/>
              <w:bottom w:val="nil"/>
              <w:right w:val="single" w:sz="6" w:space="0" w:color="000000"/>
            </w:tcBorders>
          </w:tcPr>
          <w:p w14:paraId="4AF7AA5D" w14:textId="77777777" w:rsidR="001215C0" w:rsidRDefault="001215C0">
            <w:pPr>
              <w:pStyle w:val="TableParagraph"/>
              <w:rPr>
                <w:rFonts w:ascii="Times New Roman"/>
                <w:sz w:val="12"/>
              </w:rPr>
            </w:pPr>
          </w:p>
        </w:tc>
        <w:tc>
          <w:tcPr>
            <w:tcW w:w="10545" w:type="dxa"/>
            <w:gridSpan w:val="4"/>
            <w:tcBorders>
              <w:top w:val="single" w:sz="6" w:space="0" w:color="000000"/>
              <w:left w:val="single" w:sz="6" w:space="0" w:color="000000"/>
              <w:bottom w:val="single" w:sz="6" w:space="0" w:color="000000"/>
            </w:tcBorders>
            <w:shd w:val="clear" w:color="auto" w:fill="C2E39C"/>
          </w:tcPr>
          <w:p w14:paraId="1A4F81F6" w14:textId="77777777" w:rsidR="001215C0" w:rsidRDefault="00587B66">
            <w:pPr>
              <w:pStyle w:val="TableParagraph"/>
              <w:spacing w:before="100"/>
              <w:ind w:left="4652" w:right="4606"/>
              <w:jc w:val="center"/>
              <w:rPr>
                <w:rFonts w:ascii="Trebuchet MS" w:hAnsi="Trebuchet MS"/>
                <w:sz w:val="13"/>
              </w:rPr>
            </w:pPr>
            <w:r>
              <w:rPr>
                <w:rFonts w:ascii="Trebuchet MS" w:hAnsi="Trebuchet MS"/>
                <w:w w:val="105"/>
                <w:sz w:val="13"/>
              </w:rPr>
              <w:t>Registro</w:t>
            </w:r>
            <w:r>
              <w:rPr>
                <w:rFonts w:ascii="Trebuchet MS" w:hAnsi="Trebuchet MS"/>
                <w:spacing w:val="-4"/>
                <w:w w:val="105"/>
                <w:sz w:val="13"/>
              </w:rPr>
              <w:t xml:space="preserve"> </w:t>
            </w:r>
            <w:r>
              <w:rPr>
                <w:rFonts w:ascii="Trebuchet MS" w:hAnsi="Trebuchet MS"/>
                <w:w w:val="105"/>
                <w:sz w:val="13"/>
              </w:rPr>
              <w:t>fotográfico</w:t>
            </w:r>
          </w:p>
        </w:tc>
      </w:tr>
      <w:tr w:rsidR="001215C0" w14:paraId="2EC4E112" w14:textId="77777777">
        <w:trPr>
          <w:trHeight w:val="3662"/>
        </w:trPr>
        <w:tc>
          <w:tcPr>
            <w:tcW w:w="439" w:type="dxa"/>
            <w:tcBorders>
              <w:top w:val="nil"/>
              <w:bottom w:val="nil"/>
              <w:right w:val="single" w:sz="6" w:space="0" w:color="000000"/>
            </w:tcBorders>
          </w:tcPr>
          <w:p w14:paraId="7342F19A" w14:textId="77777777" w:rsidR="001215C0" w:rsidRDefault="001215C0">
            <w:pPr>
              <w:pStyle w:val="TableParagraph"/>
              <w:rPr>
                <w:rFonts w:ascii="Times New Roman"/>
                <w:sz w:val="12"/>
              </w:rPr>
            </w:pPr>
          </w:p>
        </w:tc>
        <w:tc>
          <w:tcPr>
            <w:tcW w:w="10545" w:type="dxa"/>
            <w:gridSpan w:val="4"/>
            <w:tcBorders>
              <w:top w:val="single" w:sz="6" w:space="0" w:color="000000"/>
              <w:left w:val="single" w:sz="6" w:space="0" w:color="000000"/>
              <w:bottom w:val="single" w:sz="6" w:space="0" w:color="000000"/>
            </w:tcBorders>
          </w:tcPr>
          <w:p w14:paraId="6A3B8B91" w14:textId="77777777" w:rsidR="001215C0" w:rsidRDefault="001215C0">
            <w:pPr>
              <w:pStyle w:val="TableParagraph"/>
              <w:spacing w:before="9"/>
              <w:rPr>
                <w:rFonts w:ascii="Trebuchet MS"/>
                <w:sz w:val="5"/>
              </w:rPr>
            </w:pPr>
          </w:p>
          <w:p w14:paraId="096625CD" w14:textId="77777777" w:rsidR="001215C0" w:rsidRDefault="00587B66">
            <w:pPr>
              <w:pStyle w:val="TableParagraph"/>
              <w:tabs>
                <w:tab w:val="left" w:pos="5668"/>
              </w:tabs>
              <w:ind w:left="546"/>
              <w:rPr>
                <w:rFonts w:ascii="Trebuchet MS"/>
                <w:sz w:val="20"/>
              </w:rPr>
            </w:pPr>
            <w:r>
              <w:rPr>
                <w:rFonts w:ascii="Trebuchet MS"/>
                <w:noProof/>
                <w:position w:val="3"/>
                <w:sz w:val="20"/>
                <w:lang w:eastAsia="es-ES"/>
              </w:rPr>
              <w:drawing>
                <wp:inline distT="0" distB="0" distL="0" distR="0" wp14:anchorId="72E66904" wp14:editId="0C57AB07">
                  <wp:extent cx="2665639" cy="2153412"/>
                  <wp:effectExtent l="0" t="0" r="0" b="0"/>
                  <wp:docPr id="165"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4.jpeg"/>
                          <pic:cNvPicPr/>
                        </pic:nvPicPr>
                        <pic:blipFill>
                          <a:blip r:embed="rId119" cstate="print"/>
                          <a:stretch>
                            <a:fillRect/>
                          </a:stretch>
                        </pic:blipFill>
                        <pic:spPr>
                          <a:xfrm>
                            <a:off x="0" y="0"/>
                            <a:ext cx="2665639" cy="2153412"/>
                          </a:xfrm>
                          <a:prstGeom prst="rect">
                            <a:avLst/>
                          </a:prstGeom>
                        </pic:spPr>
                      </pic:pic>
                    </a:graphicData>
                  </a:graphic>
                </wp:inline>
              </w:drawing>
            </w:r>
            <w:r>
              <w:rPr>
                <w:rFonts w:ascii="Trebuchet MS"/>
                <w:position w:val="3"/>
                <w:sz w:val="20"/>
              </w:rPr>
              <w:tab/>
            </w:r>
            <w:r>
              <w:rPr>
                <w:rFonts w:ascii="Trebuchet MS"/>
                <w:noProof/>
                <w:sz w:val="20"/>
                <w:lang w:eastAsia="es-ES"/>
              </w:rPr>
              <w:drawing>
                <wp:inline distT="0" distB="0" distL="0" distR="0" wp14:anchorId="1A48E6AA" wp14:editId="79C5C74B">
                  <wp:extent cx="2802068" cy="2199131"/>
                  <wp:effectExtent l="0" t="0" r="0" b="0"/>
                  <wp:docPr id="167"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5.jpeg"/>
                          <pic:cNvPicPr/>
                        </pic:nvPicPr>
                        <pic:blipFill>
                          <a:blip r:embed="rId120" cstate="print"/>
                          <a:stretch>
                            <a:fillRect/>
                          </a:stretch>
                        </pic:blipFill>
                        <pic:spPr>
                          <a:xfrm>
                            <a:off x="0" y="0"/>
                            <a:ext cx="2802068" cy="2199131"/>
                          </a:xfrm>
                          <a:prstGeom prst="rect">
                            <a:avLst/>
                          </a:prstGeom>
                        </pic:spPr>
                      </pic:pic>
                    </a:graphicData>
                  </a:graphic>
                </wp:inline>
              </w:drawing>
            </w:r>
          </w:p>
        </w:tc>
      </w:tr>
      <w:tr w:rsidR="001215C0" w14:paraId="10465479" w14:textId="77777777">
        <w:trPr>
          <w:trHeight w:val="393"/>
        </w:trPr>
        <w:tc>
          <w:tcPr>
            <w:tcW w:w="439" w:type="dxa"/>
            <w:tcBorders>
              <w:top w:val="nil"/>
              <w:bottom w:val="nil"/>
              <w:right w:val="single" w:sz="6" w:space="0" w:color="000000"/>
            </w:tcBorders>
          </w:tcPr>
          <w:p w14:paraId="51FB40D6" w14:textId="77777777" w:rsidR="001215C0" w:rsidRDefault="00587B66">
            <w:pPr>
              <w:pStyle w:val="TableParagraph"/>
              <w:spacing w:before="110"/>
              <w:ind w:left="37" w:right="2"/>
              <w:jc w:val="center"/>
              <w:rPr>
                <w:rFonts w:ascii="Trebuchet MS"/>
                <w:sz w:val="13"/>
              </w:rPr>
            </w:pPr>
            <w:r>
              <w:rPr>
                <w:rFonts w:ascii="Trebuchet MS"/>
                <w:w w:val="105"/>
                <w:sz w:val="13"/>
              </w:rPr>
              <w:t>17.2</w:t>
            </w:r>
          </w:p>
        </w:tc>
        <w:tc>
          <w:tcPr>
            <w:tcW w:w="4393" w:type="dxa"/>
            <w:tcBorders>
              <w:top w:val="single" w:sz="6" w:space="0" w:color="000000"/>
              <w:left w:val="single" w:sz="6" w:space="0" w:color="000000"/>
              <w:bottom w:val="single" w:sz="6" w:space="0" w:color="000000"/>
              <w:right w:val="single" w:sz="6" w:space="0" w:color="000000"/>
            </w:tcBorders>
            <w:shd w:val="clear" w:color="auto" w:fill="92D050"/>
          </w:tcPr>
          <w:p w14:paraId="2EF32EA8" w14:textId="77777777" w:rsidR="001215C0" w:rsidRDefault="00587B66">
            <w:pPr>
              <w:pStyle w:val="TableParagraph"/>
              <w:spacing w:before="100"/>
              <w:ind w:left="1372"/>
              <w:rPr>
                <w:rFonts w:ascii="Trebuchet MS" w:hAnsi="Trebuchet MS"/>
                <w:sz w:val="13"/>
              </w:rPr>
            </w:pPr>
            <w:r>
              <w:rPr>
                <w:rFonts w:ascii="Trebuchet MS" w:hAnsi="Trebuchet MS"/>
                <w:w w:val="105"/>
                <w:sz w:val="13"/>
              </w:rPr>
              <w:t>PRODUCCIÓN</w:t>
            </w:r>
            <w:r>
              <w:rPr>
                <w:rFonts w:ascii="Trebuchet MS" w:hAnsi="Trebuchet MS"/>
                <w:spacing w:val="-7"/>
                <w:w w:val="105"/>
                <w:sz w:val="13"/>
              </w:rPr>
              <w:t xml:space="preserve"> </w:t>
            </w:r>
            <w:r>
              <w:rPr>
                <w:rFonts w:ascii="Trebuchet MS" w:hAnsi="Trebuchet MS"/>
                <w:w w:val="105"/>
                <w:sz w:val="13"/>
              </w:rPr>
              <w:t>DOCUMENTAL</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42519F80" w14:textId="77777777" w:rsidR="001215C0" w:rsidRDefault="00587B66">
            <w:pPr>
              <w:pStyle w:val="TableParagraph"/>
              <w:spacing w:before="110"/>
              <w:ind w:left="59" w:right="19"/>
              <w:jc w:val="center"/>
              <w:rPr>
                <w:rFonts w:ascii="Trebuchet MS"/>
                <w:sz w:val="13"/>
              </w:rPr>
            </w:pPr>
            <w:r>
              <w:rPr>
                <w:rFonts w:ascii="Trebuchet MS"/>
                <w:w w:val="105"/>
                <w:sz w:val="13"/>
              </w:rPr>
              <w:t>Si</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5060BB61" w14:textId="77777777" w:rsidR="001215C0" w:rsidRDefault="00587B66">
            <w:pPr>
              <w:pStyle w:val="TableParagraph"/>
              <w:spacing w:before="110"/>
              <w:ind w:left="59" w:right="22"/>
              <w:jc w:val="center"/>
              <w:rPr>
                <w:rFonts w:ascii="Trebuchet MS"/>
                <w:sz w:val="13"/>
              </w:rPr>
            </w:pPr>
            <w:r>
              <w:rPr>
                <w:rFonts w:ascii="Trebuchet MS"/>
                <w:w w:val="105"/>
                <w:sz w:val="13"/>
              </w:rPr>
              <w:t>No</w:t>
            </w:r>
          </w:p>
        </w:tc>
        <w:tc>
          <w:tcPr>
            <w:tcW w:w="4394" w:type="dxa"/>
            <w:tcBorders>
              <w:top w:val="single" w:sz="6" w:space="0" w:color="000000"/>
              <w:left w:val="single" w:sz="6" w:space="0" w:color="000000"/>
              <w:bottom w:val="single" w:sz="6" w:space="0" w:color="000000"/>
            </w:tcBorders>
            <w:shd w:val="clear" w:color="auto" w:fill="92D050"/>
          </w:tcPr>
          <w:p w14:paraId="2A0155D3" w14:textId="77777777" w:rsidR="001215C0" w:rsidRDefault="00587B66">
            <w:pPr>
              <w:pStyle w:val="TableParagraph"/>
              <w:spacing w:before="105"/>
              <w:ind w:left="1740" w:right="1702"/>
              <w:jc w:val="center"/>
              <w:rPr>
                <w:rFonts w:ascii="Trebuchet MS"/>
                <w:sz w:val="13"/>
              </w:rPr>
            </w:pPr>
            <w:r>
              <w:rPr>
                <w:rFonts w:ascii="Trebuchet MS"/>
                <w:w w:val="105"/>
                <w:sz w:val="13"/>
              </w:rPr>
              <w:t>Observaciones</w:t>
            </w:r>
          </w:p>
        </w:tc>
      </w:tr>
      <w:tr w:rsidR="001215C0" w14:paraId="1F02E599" w14:textId="77777777">
        <w:trPr>
          <w:trHeight w:val="596"/>
        </w:trPr>
        <w:tc>
          <w:tcPr>
            <w:tcW w:w="439" w:type="dxa"/>
            <w:tcBorders>
              <w:top w:val="nil"/>
              <w:bottom w:val="nil"/>
              <w:right w:val="single" w:sz="6" w:space="0" w:color="000000"/>
            </w:tcBorders>
          </w:tcPr>
          <w:p w14:paraId="7523711B"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right w:val="single" w:sz="6" w:space="0" w:color="000000"/>
            </w:tcBorders>
          </w:tcPr>
          <w:p w14:paraId="6BB72020" w14:textId="77777777" w:rsidR="001215C0" w:rsidRDefault="001215C0">
            <w:pPr>
              <w:pStyle w:val="TableParagraph"/>
              <w:spacing w:before="11"/>
              <w:rPr>
                <w:rFonts w:ascii="Trebuchet MS"/>
                <w:sz w:val="17"/>
              </w:rPr>
            </w:pPr>
          </w:p>
          <w:p w14:paraId="6B586DA0" w14:textId="77777777" w:rsidR="001215C0" w:rsidRDefault="00587B66">
            <w:pPr>
              <w:pStyle w:val="TableParagraph"/>
              <w:ind w:left="33"/>
              <w:rPr>
                <w:rFonts w:ascii="Trebuchet MS" w:hAnsi="Trebuchet MS"/>
                <w:sz w:val="13"/>
              </w:rPr>
            </w:pPr>
            <w:r>
              <w:rPr>
                <w:rFonts w:ascii="Trebuchet MS" w:hAnsi="Trebuchet MS"/>
                <w:w w:val="105"/>
                <w:sz w:val="13"/>
              </w:rPr>
              <w:t>Existe</w:t>
            </w:r>
            <w:r>
              <w:rPr>
                <w:rFonts w:ascii="Trebuchet MS" w:hAnsi="Trebuchet MS"/>
                <w:spacing w:val="-4"/>
                <w:w w:val="105"/>
                <w:sz w:val="13"/>
              </w:rPr>
              <w:t xml:space="preserve"> </w:t>
            </w:r>
            <w:r>
              <w:rPr>
                <w:rFonts w:ascii="Trebuchet MS" w:hAnsi="Trebuchet MS"/>
                <w:w w:val="105"/>
                <w:sz w:val="13"/>
              </w:rPr>
              <w:t>procedimiento</w:t>
            </w:r>
            <w:r>
              <w:rPr>
                <w:rFonts w:ascii="Trebuchet MS" w:hAnsi="Trebuchet MS"/>
                <w:spacing w:val="-3"/>
                <w:w w:val="105"/>
                <w:sz w:val="13"/>
              </w:rPr>
              <w:t xml:space="preserve"> </w:t>
            </w:r>
            <w:r>
              <w:rPr>
                <w:rFonts w:ascii="Trebuchet MS" w:hAnsi="Trebuchet MS"/>
                <w:w w:val="105"/>
                <w:sz w:val="13"/>
              </w:rPr>
              <w:t>para</w:t>
            </w:r>
            <w:r>
              <w:rPr>
                <w:rFonts w:ascii="Trebuchet MS" w:hAnsi="Trebuchet MS"/>
                <w:spacing w:val="-4"/>
                <w:w w:val="105"/>
                <w:sz w:val="13"/>
              </w:rPr>
              <w:t xml:space="preserve"> </w:t>
            </w:r>
            <w:r>
              <w:rPr>
                <w:rFonts w:ascii="Trebuchet MS" w:hAnsi="Trebuchet MS"/>
                <w:w w:val="105"/>
                <w:sz w:val="13"/>
              </w:rPr>
              <w:t>la</w:t>
            </w:r>
            <w:r>
              <w:rPr>
                <w:rFonts w:ascii="Trebuchet MS" w:hAnsi="Trebuchet MS"/>
                <w:spacing w:val="-3"/>
                <w:w w:val="105"/>
                <w:sz w:val="13"/>
              </w:rPr>
              <w:t xml:space="preserve"> </w:t>
            </w:r>
            <w:r>
              <w:rPr>
                <w:rFonts w:ascii="Trebuchet MS" w:hAnsi="Trebuchet MS"/>
                <w:w w:val="105"/>
                <w:sz w:val="13"/>
              </w:rPr>
              <w:t>producción</w:t>
            </w:r>
            <w:r>
              <w:rPr>
                <w:rFonts w:ascii="Trebuchet MS" w:hAnsi="Trebuchet MS"/>
                <w:spacing w:val="-3"/>
                <w:w w:val="105"/>
                <w:sz w:val="13"/>
              </w:rPr>
              <w:t xml:space="preserve"> </w:t>
            </w:r>
            <w:r>
              <w:rPr>
                <w:rFonts w:ascii="Trebuchet MS" w:hAnsi="Trebuchet MS"/>
                <w:w w:val="105"/>
                <w:sz w:val="13"/>
              </w:rPr>
              <w:t>documental?</w:t>
            </w:r>
          </w:p>
        </w:tc>
        <w:tc>
          <w:tcPr>
            <w:tcW w:w="879" w:type="dxa"/>
            <w:tcBorders>
              <w:top w:val="single" w:sz="6" w:space="0" w:color="000000"/>
              <w:left w:val="single" w:sz="6" w:space="0" w:color="000000"/>
              <w:bottom w:val="single" w:sz="6" w:space="0" w:color="000000"/>
              <w:right w:val="single" w:sz="6" w:space="0" w:color="000000"/>
            </w:tcBorders>
          </w:tcPr>
          <w:p w14:paraId="3A7272A9" w14:textId="77777777" w:rsidR="001215C0" w:rsidRDefault="001215C0">
            <w:pPr>
              <w:pStyle w:val="TableParagraph"/>
              <w:spacing w:before="4"/>
              <w:rPr>
                <w:rFonts w:ascii="Trebuchet MS"/>
                <w:sz w:val="18"/>
              </w:rPr>
            </w:pPr>
          </w:p>
          <w:p w14:paraId="53A587A6" w14:textId="77777777" w:rsidR="001215C0" w:rsidRDefault="00587B66">
            <w:pPr>
              <w:pStyle w:val="TableParagraph"/>
              <w:ind w:left="42"/>
              <w:jc w:val="center"/>
              <w:rPr>
                <w:rFonts w:ascii="Trebuchet MS"/>
                <w:sz w:val="13"/>
              </w:rPr>
            </w:pPr>
            <w:r>
              <w:rPr>
                <w:rFonts w:ascii="Trebuchet MS"/>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1051C55F" w14:textId="77777777" w:rsidR="001215C0" w:rsidRDefault="001215C0">
            <w:pPr>
              <w:pStyle w:val="TableParagraph"/>
              <w:rPr>
                <w:rFonts w:ascii="Times New Roman"/>
                <w:sz w:val="12"/>
              </w:rPr>
            </w:pPr>
          </w:p>
        </w:tc>
        <w:tc>
          <w:tcPr>
            <w:tcW w:w="4394" w:type="dxa"/>
            <w:tcBorders>
              <w:top w:val="single" w:sz="6" w:space="0" w:color="000000"/>
              <w:left w:val="single" w:sz="6" w:space="0" w:color="000000"/>
              <w:bottom w:val="single" w:sz="6" w:space="0" w:color="000000"/>
            </w:tcBorders>
          </w:tcPr>
          <w:p w14:paraId="2C0D8DBA" w14:textId="77777777" w:rsidR="001215C0" w:rsidRDefault="00587B66">
            <w:pPr>
              <w:pStyle w:val="TableParagraph"/>
              <w:spacing w:before="23" w:line="292" w:lineRule="auto"/>
              <w:ind w:left="32" w:right="162"/>
              <w:rPr>
                <w:rFonts w:ascii="Trebuchet MS" w:hAnsi="Trebuchet MS"/>
                <w:sz w:val="13"/>
              </w:rPr>
            </w:pPr>
            <w:r>
              <w:rPr>
                <w:rFonts w:ascii="Trebuchet MS" w:hAnsi="Trebuchet MS"/>
                <w:w w:val="105"/>
                <w:sz w:val="13"/>
              </w:rPr>
              <w:t>Existe el procedimiento PDO-DIGD-03 de producción documental. El</w:t>
            </w:r>
            <w:r>
              <w:rPr>
                <w:rFonts w:ascii="Trebuchet MS" w:hAnsi="Trebuchet MS"/>
                <w:spacing w:val="-39"/>
                <w:w w:val="105"/>
                <w:sz w:val="13"/>
              </w:rPr>
              <w:t xml:space="preserve"> </w:t>
            </w:r>
            <w:r>
              <w:rPr>
                <w:rFonts w:ascii="Trebuchet MS" w:hAnsi="Trebuchet MS"/>
                <w:w w:val="105"/>
                <w:sz w:val="13"/>
              </w:rPr>
              <w:t>procedimiento no contempla lo relacionado con documentos</w:t>
            </w:r>
            <w:r>
              <w:rPr>
                <w:rFonts w:ascii="Trebuchet MS" w:hAnsi="Trebuchet MS"/>
                <w:spacing w:val="1"/>
                <w:w w:val="105"/>
                <w:sz w:val="13"/>
              </w:rPr>
              <w:t xml:space="preserve"> </w:t>
            </w:r>
            <w:r>
              <w:rPr>
                <w:rFonts w:ascii="Trebuchet MS" w:hAnsi="Trebuchet MS"/>
                <w:w w:val="105"/>
                <w:sz w:val="13"/>
              </w:rPr>
              <w:t>electrónicos</w:t>
            </w:r>
          </w:p>
        </w:tc>
      </w:tr>
      <w:tr w:rsidR="001215C0" w14:paraId="7DC2AA15" w14:textId="77777777">
        <w:trPr>
          <w:trHeight w:val="393"/>
        </w:trPr>
        <w:tc>
          <w:tcPr>
            <w:tcW w:w="439" w:type="dxa"/>
            <w:tcBorders>
              <w:top w:val="nil"/>
              <w:bottom w:val="nil"/>
              <w:right w:val="single" w:sz="6" w:space="0" w:color="000000"/>
            </w:tcBorders>
          </w:tcPr>
          <w:p w14:paraId="4D2EEDEE"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right w:val="single" w:sz="6" w:space="0" w:color="000000"/>
            </w:tcBorders>
          </w:tcPr>
          <w:p w14:paraId="1C6AAB04" w14:textId="77777777" w:rsidR="001215C0" w:rsidRDefault="00587B66">
            <w:pPr>
              <w:pStyle w:val="TableParagraph"/>
              <w:spacing w:before="105"/>
              <w:ind w:left="33"/>
              <w:rPr>
                <w:rFonts w:ascii="Trebuchet MS" w:hAnsi="Trebuchet MS"/>
                <w:sz w:val="13"/>
              </w:rPr>
            </w:pPr>
            <w:r>
              <w:rPr>
                <w:rFonts w:ascii="Trebuchet MS" w:hAnsi="Trebuchet MS"/>
                <w:w w:val="105"/>
                <w:sz w:val="13"/>
              </w:rPr>
              <w:t>Están</w:t>
            </w:r>
            <w:r>
              <w:rPr>
                <w:rFonts w:ascii="Trebuchet MS" w:hAnsi="Trebuchet MS"/>
                <w:spacing w:val="-3"/>
                <w:w w:val="105"/>
                <w:sz w:val="13"/>
              </w:rPr>
              <w:t xml:space="preserve"> </w:t>
            </w:r>
            <w:r>
              <w:rPr>
                <w:rFonts w:ascii="Trebuchet MS" w:hAnsi="Trebuchet MS"/>
                <w:w w:val="105"/>
                <w:sz w:val="13"/>
              </w:rPr>
              <w:t>definidos</w:t>
            </w:r>
            <w:r>
              <w:rPr>
                <w:rFonts w:ascii="Trebuchet MS" w:hAnsi="Trebuchet MS"/>
                <w:spacing w:val="-2"/>
                <w:w w:val="105"/>
                <w:sz w:val="13"/>
              </w:rPr>
              <w:t xml:space="preserve"> </w:t>
            </w:r>
            <w:r>
              <w:rPr>
                <w:rFonts w:ascii="Trebuchet MS" w:hAnsi="Trebuchet MS"/>
                <w:w w:val="105"/>
                <w:sz w:val="13"/>
              </w:rPr>
              <w:t>los</w:t>
            </w:r>
            <w:r>
              <w:rPr>
                <w:rFonts w:ascii="Trebuchet MS" w:hAnsi="Trebuchet MS"/>
                <w:spacing w:val="-2"/>
                <w:w w:val="105"/>
                <w:sz w:val="13"/>
              </w:rPr>
              <w:t xml:space="preserve"> </w:t>
            </w:r>
            <w:r>
              <w:rPr>
                <w:rFonts w:ascii="Trebuchet MS" w:hAnsi="Trebuchet MS"/>
                <w:w w:val="105"/>
                <w:sz w:val="13"/>
              </w:rPr>
              <w:t>flujos</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recepción</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2"/>
                <w:w w:val="105"/>
                <w:sz w:val="13"/>
              </w:rPr>
              <w:t xml:space="preserve"> </w:t>
            </w:r>
            <w:r>
              <w:rPr>
                <w:rFonts w:ascii="Trebuchet MS" w:hAnsi="Trebuchet MS"/>
                <w:w w:val="105"/>
                <w:sz w:val="13"/>
              </w:rPr>
              <w:t>documentos?</w:t>
            </w:r>
          </w:p>
        </w:tc>
        <w:tc>
          <w:tcPr>
            <w:tcW w:w="879" w:type="dxa"/>
            <w:tcBorders>
              <w:top w:val="single" w:sz="6" w:space="0" w:color="000000"/>
              <w:left w:val="single" w:sz="6" w:space="0" w:color="000000"/>
              <w:bottom w:val="single" w:sz="6" w:space="0" w:color="000000"/>
              <w:right w:val="single" w:sz="6" w:space="0" w:color="000000"/>
            </w:tcBorders>
          </w:tcPr>
          <w:p w14:paraId="432F6CFA" w14:textId="77777777" w:rsidR="001215C0" w:rsidRDefault="001215C0">
            <w:pPr>
              <w:pStyle w:val="TableParagraph"/>
              <w:rPr>
                <w:rFonts w:ascii="Times New Roman"/>
                <w:sz w:val="12"/>
              </w:rPr>
            </w:pPr>
          </w:p>
        </w:tc>
        <w:tc>
          <w:tcPr>
            <w:tcW w:w="879" w:type="dxa"/>
            <w:tcBorders>
              <w:top w:val="single" w:sz="6" w:space="0" w:color="000000"/>
              <w:left w:val="single" w:sz="6" w:space="0" w:color="000000"/>
              <w:bottom w:val="single" w:sz="6" w:space="0" w:color="000000"/>
              <w:right w:val="single" w:sz="6" w:space="0" w:color="000000"/>
            </w:tcBorders>
          </w:tcPr>
          <w:p w14:paraId="0D749953" w14:textId="77777777" w:rsidR="001215C0" w:rsidRDefault="00587B66">
            <w:pPr>
              <w:pStyle w:val="TableParagraph"/>
              <w:spacing w:before="110"/>
              <w:ind w:left="40"/>
              <w:jc w:val="center"/>
              <w:rPr>
                <w:rFonts w:ascii="Trebuchet MS"/>
                <w:sz w:val="13"/>
              </w:rPr>
            </w:pPr>
            <w:r>
              <w:rPr>
                <w:rFonts w:ascii="Trebuchet MS"/>
                <w:w w:val="105"/>
                <w:sz w:val="13"/>
              </w:rPr>
              <w:t>X</w:t>
            </w:r>
          </w:p>
        </w:tc>
        <w:tc>
          <w:tcPr>
            <w:tcW w:w="4394" w:type="dxa"/>
            <w:tcBorders>
              <w:top w:val="single" w:sz="6" w:space="0" w:color="000000"/>
              <w:left w:val="single" w:sz="6" w:space="0" w:color="000000"/>
              <w:bottom w:val="single" w:sz="6" w:space="0" w:color="000000"/>
            </w:tcBorders>
          </w:tcPr>
          <w:p w14:paraId="4D2ACB36" w14:textId="77777777" w:rsidR="001215C0" w:rsidRDefault="001215C0">
            <w:pPr>
              <w:pStyle w:val="TableParagraph"/>
              <w:rPr>
                <w:rFonts w:ascii="Times New Roman"/>
                <w:sz w:val="12"/>
              </w:rPr>
            </w:pPr>
          </w:p>
        </w:tc>
      </w:tr>
      <w:tr w:rsidR="001215C0" w14:paraId="130E9A73" w14:textId="77777777">
        <w:trPr>
          <w:trHeight w:val="393"/>
        </w:trPr>
        <w:tc>
          <w:tcPr>
            <w:tcW w:w="439" w:type="dxa"/>
            <w:tcBorders>
              <w:top w:val="nil"/>
              <w:bottom w:val="nil"/>
              <w:right w:val="single" w:sz="6" w:space="0" w:color="000000"/>
            </w:tcBorders>
          </w:tcPr>
          <w:p w14:paraId="3003F52B"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right w:val="single" w:sz="6" w:space="0" w:color="000000"/>
            </w:tcBorders>
          </w:tcPr>
          <w:p w14:paraId="22E1511C" w14:textId="77777777" w:rsidR="001215C0" w:rsidRDefault="00587B66">
            <w:pPr>
              <w:pStyle w:val="TableParagraph"/>
              <w:spacing w:before="14"/>
              <w:ind w:left="33"/>
              <w:rPr>
                <w:rFonts w:ascii="Trebuchet MS" w:hAnsi="Trebuchet MS"/>
                <w:sz w:val="13"/>
              </w:rPr>
            </w:pPr>
            <w:r>
              <w:rPr>
                <w:rFonts w:ascii="Trebuchet MS" w:hAnsi="Trebuchet MS"/>
                <w:w w:val="105"/>
                <w:sz w:val="13"/>
              </w:rPr>
              <w:t>Existe</w:t>
            </w:r>
            <w:r>
              <w:rPr>
                <w:rFonts w:ascii="Trebuchet MS" w:hAnsi="Trebuchet MS"/>
                <w:spacing w:val="-3"/>
                <w:w w:val="105"/>
                <w:sz w:val="13"/>
              </w:rPr>
              <w:t xml:space="preserve"> </w:t>
            </w:r>
            <w:r>
              <w:rPr>
                <w:rFonts w:ascii="Trebuchet MS" w:hAnsi="Trebuchet MS"/>
                <w:w w:val="105"/>
                <w:sz w:val="13"/>
              </w:rPr>
              <w:t>control</w:t>
            </w:r>
            <w:r>
              <w:rPr>
                <w:rFonts w:ascii="Trebuchet MS" w:hAnsi="Trebuchet MS"/>
                <w:spacing w:val="-2"/>
                <w:w w:val="105"/>
                <w:sz w:val="13"/>
              </w:rPr>
              <w:t xml:space="preserve"> </w:t>
            </w:r>
            <w:r>
              <w:rPr>
                <w:rFonts w:ascii="Trebuchet MS" w:hAnsi="Trebuchet MS"/>
                <w:w w:val="105"/>
                <w:sz w:val="13"/>
              </w:rPr>
              <w:t>sobre</w:t>
            </w:r>
            <w:r>
              <w:rPr>
                <w:rFonts w:ascii="Trebuchet MS" w:hAnsi="Trebuchet MS"/>
                <w:spacing w:val="-2"/>
                <w:w w:val="105"/>
                <w:sz w:val="13"/>
              </w:rPr>
              <w:t xml:space="preserve"> </w:t>
            </w:r>
            <w:r>
              <w:rPr>
                <w:rFonts w:ascii="Trebuchet MS" w:hAnsi="Trebuchet MS"/>
                <w:w w:val="105"/>
                <w:sz w:val="13"/>
              </w:rPr>
              <w:t>la</w:t>
            </w:r>
            <w:r>
              <w:rPr>
                <w:rFonts w:ascii="Trebuchet MS" w:hAnsi="Trebuchet MS"/>
                <w:spacing w:val="-3"/>
                <w:w w:val="105"/>
                <w:sz w:val="13"/>
              </w:rPr>
              <w:t xml:space="preserve"> </w:t>
            </w:r>
            <w:r>
              <w:rPr>
                <w:rFonts w:ascii="Trebuchet MS" w:hAnsi="Trebuchet MS"/>
                <w:w w:val="105"/>
                <w:sz w:val="13"/>
              </w:rPr>
              <w:t>recepción</w:t>
            </w:r>
            <w:r>
              <w:rPr>
                <w:rFonts w:ascii="Trebuchet MS" w:hAnsi="Trebuchet MS"/>
                <w:spacing w:val="-2"/>
                <w:w w:val="105"/>
                <w:sz w:val="13"/>
              </w:rPr>
              <w:t xml:space="preserve"> </w:t>
            </w:r>
            <w:r>
              <w:rPr>
                <w:rFonts w:ascii="Trebuchet MS" w:hAnsi="Trebuchet MS"/>
                <w:w w:val="105"/>
                <w:sz w:val="13"/>
              </w:rPr>
              <w:t>y</w:t>
            </w:r>
            <w:r>
              <w:rPr>
                <w:rFonts w:ascii="Trebuchet MS" w:hAnsi="Trebuchet MS"/>
                <w:spacing w:val="-3"/>
                <w:w w:val="105"/>
                <w:sz w:val="13"/>
              </w:rPr>
              <w:t xml:space="preserve"> </w:t>
            </w:r>
            <w:r>
              <w:rPr>
                <w:rFonts w:ascii="Trebuchet MS" w:hAnsi="Trebuchet MS"/>
                <w:w w:val="105"/>
                <w:sz w:val="13"/>
              </w:rPr>
              <w:t>trámites</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2"/>
                <w:w w:val="105"/>
                <w:sz w:val="13"/>
              </w:rPr>
              <w:t xml:space="preserve"> </w:t>
            </w:r>
            <w:r>
              <w:rPr>
                <w:rFonts w:ascii="Trebuchet MS" w:hAnsi="Trebuchet MS"/>
                <w:w w:val="105"/>
                <w:sz w:val="13"/>
              </w:rPr>
              <w:t>documentos</w:t>
            </w:r>
            <w:r>
              <w:rPr>
                <w:rFonts w:ascii="Trebuchet MS" w:hAnsi="Trebuchet MS"/>
                <w:spacing w:val="-3"/>
                <w:w w:val="105"/>
                <w:sz w:val="13"/>
              </w:rPr>
              <w:t xml:space="preserve"> </w:t>
            </w:r>
            <w:r>
              <w:rPr>
                <w:rFonts w:ascii="Trebuchet MS" w:hAnsi="Trebuchet MS"/>
                <w:w w:val="105"/>
                <w:sz w:val="13"/>
              </w:rPr>
              <w:t>en</w:t>
            </w:r>
          </w:p>
          <w:p w14:paraId="38F15486" w14:textId="77777777" w:rsidR="001215C0" w:rsidRDefault="00587B66">
            <w:pPr>
              <w:pStyle w:val="TableParagraph"/>
              <w:spacing w:before="34"/>
              <w:ind w:left="33"/>
              <w:rPr>
                <w:rFonts w:ascii="Trebuchet MS" w:hAnsi="Trebuchet MS"/>
                <w:sz w:val="13"/>
              </w:rPr>
            </w:pPr>
            <w:r>
              <w:rPr>
                <w:rFonts w:ascii="Trebuchet MS" w:hAnsi="Trebuchet MS"/>
                <w:w w:val="105"/>
                <w:sz w:val="13"/>
              </w:rPr>
              <w:t>soportes</w:t>
            </w:r>
            <w:r>
              <w:rPr>
                <w:rFonts w:ascii="Trebuchet MS" w:hAnsi="Trebuchet MS"/>
                <w:spacing w:val="-5"/>
                <w:w w:val="105"/>
                <w:sz w:val="13"/>
              </w:rPr>
              <w:t xml:space="preserve"> </w:t>
            </w:r>
            <w:r>
              <w:rPr>
                <w:rFonts w:ascii="Trebuchet MS" w:hAnsi="Trebuchet MS"/>
                <w:w w:val="105"/>
                <w:sz w:val="13"/>
              </w:rPr>
              <w:t>electrónicos?</w:t>
            </w:r>
          </w:p>
        </w:tc>
        <w:tc>
          <w:tcPr>
            <w:tcW w:w="879" w:type="dxa"/>
            <w:tcBorders>
              <w:top w:val="single" w:sz="6" w:space="0" w:color="000000"/>
              <w:left w:val="single" w:sz="6" w:space="0" w:color="000000"/>
              <w:bottom w:val="single" w:sz="6" w:space="0" w:color="000000"/>
              <w:right w:val="single" w:sz="6" w:space="0" w:color="000000"/>
            </w:tcBorders>
          </w:tcPr>
          <w:p w14:paraId="1D4458BF" w14:textId="77777777" w:rsidR="001215C0" w:rsidRDefault="001215C0">
            <w:pPr>
              <w:pStyle w:val="TableParagraph"/>
              <w:rPr>
                <w:rFonts w:ascii="Times New Roman"/>
                <w:sz w:val="12"/>
              </w:rPr>
            </w:pPr>
          </w:p>
        </w:tc>
        <w:tc>
          <w:tcPr>
            <w:tcW w:w="879" w:type="dxa"/>
            <w:tcBorders>
              <w:top w:val="single" w:sz="6" w:space="0" w:color="000000"/>
              <w:left w:val="single" w:sz="6" w:space="0" w:color="000000"/>
              <w:bottom w:val="single" w:sz="6" w:space="0" w:color="000000"/>
              <w:right w:val="single" w:sz="6" w:space="0" w:color="000000"/>
            </w:tcBorders>
          </w:tcPr>
          <w:p w14:paraId="620D5679" w14:textId="77777777" w:rsidR="001215C0" w:rsidRDefault="00587B66">
            <w:pPr>
              <w:pStyle w:val="TableParagraph"/>
              <w:spacing w:before="110"/>
              <w:ind w:left="40"/>
              <w:jc w:val="center"/>
              <w:rPr>
                <w:rFonts w:ascii="Trebuchet MS"/>
                <w:sz w:val="13"/>
              </w:rPr>
            </w:pPr>
            <w:r>
              <w:rPr>
                <w:rFonts w:ascii="Trebuchet MS"/>
                <w:w w:val="105"/>
                <w:sz w:val="13"/>
              </w:rPr>
              <w:t>X</w:t>
            </w:r>
          </w:p>
        </w:tc>
        <w:tc>
          <w:tcPr>
            <w:tcW w:w="4394" w:type="dxa"/>
            <w:tcBorders>
              <w:top w:val="single" w:sz="6" w:space="0" w:color="000000"/>
              <w:left w:val="single" w:sz="6" w:space="0" w:color="000000"/>
              <w:bottom w:val="single" w:sz="6" w:space="0" w:color="000000"/>
            </w:tcBorders>
          </w:tcPr>
          <w:p w14:paraId="34BB5DEA" w14:textId="77777777" w:rsidR="001215C0" w:rsidRDefault="001215C0">
            <w:pPr>
              <w:pStyle w:val="TableParagraph"/>
              <w:rPr>
                <w:rFonts w:ascii="Times New Roman"/>
                <w:sz w:val="12"/>
              </w:rPr>
            </w:pPr>
          </w:p>
        </w:tc>
      </w:tr>
      <w:tr w:rsidR="001215C0" w14:paraId="3B62E846" w14:textId="77777777">
        <w:trPr>
          <w:trHeight w:val="392"/>
        </w:trPr>
        <w:tc>
          <w:tcPr>
            <w:tcW w:w="439" w:type="dxa"/>
            <w:tcBorders>
              <w:top w:val="nil"/>
              <w:bottom w:val="nil"/>
              <w:right w:val="single" w:sz="6" w:space="0" w:color="000000"/>
            </w:tcBorders>
          </w:tcPr>
          <w:p w14:paraId="3247E959"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right w:val="single" w:sz="6" w:space="0" w:color="000000"/>
            </w:tcBorders>
          </w:tcPr>
          <w:p w14:paraId="0BCFBE52" w14:textId="77777777" w:rsidR="001215C0" w:rsidRDefault="00587B66">
            <w:pPr>
              <w:pStyle w:val="TableParagraph"/>
              <w:spacing w:before="14"/>
              <w:ind w:left="33"/>
              <w:rPr>
                <w:rFonts w:ascii="Trebuchet MS" w:hAnsi="Trebuchet MS"/>
                <w:sz w:val="13"/>
              </w:rPr>
            </w:pPr>
            <w:r>
              <w:rPr>
                <w:rFonts w:ascii="Trebuchet MS" w:hAnsi="Trebuchet MS"/>
                <w:w w:val="105"/>
                <w:sz w:val="13"/>
              </w:rPr>
              <w:t>Existen</w:t>
            </w:r>
            <w:r>
              <w:rPr>
                <w:rFonts w:ascii="Trebuchet MS" w:hAnsi="Trebuchet MS"/>
                <w:spacing w:val="-3"/>
                <w:w w:val="105"/>
                <w:sz w:val="13"/>
              </w:rPr>
              <w:t xml:space="preserve"> </w:t>
            </w:r>
            <w:r>
              <w:rPr>
                <w:rFonts w:ascii="Trebuchet MS" w:hAnsi="Trebuchet MS"/>
                <w:w w:val="105"/>
                <w:sz w:val="13"/>
              </w:rPr>
              <w:t>modelos</w:t>
            </w:r>
            <w:r>
              <w:rPr>
                <w:rFonts w:ascii="Trebuchet MS" w:hAnsi="Trebuchet MS"/>
                <w:spacing w:val="-3"/>
                <w:w w:val="105"/>
                <w:sz w:val="13"/>
              </w:rPr>
              <w:t xml:space="preserve"> </w:t>
            </w:r>
            <w:r>
              <w:rPr>
                <w:rFonts w:ascii="Trebuchet MS" w:hAnsi="Trebuchet MS"/>
                <w:w w:val="105"/>
                <w:sz w:val="13"/>
              </w:rPr>
              <w:t>para</w:t>
            </w:r>
            <w:r>
              <w:rPr>
                <w:rFonts w:ascii="Trebuchet MS" w:hAnsi="Trebuchet MS"/>
                <w:spacing w:val="-3"/>
                <w:w w:val="105"/>
                <w:sz w:val="13"/>
              </w:rPr>
              <w:t xml:space="preserve"> </w:t>
            </w:r>
            <w:r>
              <w:rPr>
                <w:rFonts w:ascii="Trebuchet MS" w:hAnsi="Trebuchet MS"/>
                <w:w w:val="105"/>
                <w:sz w:val="13"/>
              </w:rPr>
              <w:t>la</w:t>
            </w:r>
            <w:r>
              <w:rPr>
                <w:rFonts w:ascii="Trebuchet MS" w:hAnsi="Trebuchet MS"/>
                <w:spacing w:val="-3"/>
                <w:w w:val="105"/>
                <w:sz w:val="13"/>
              </w:rPr>
              <w:t xml:space="preserve"> </w:t>
            </w:r>
            <w:r>
              <w:rPr>
                <w:rFonts w:ascii="Trebuchet MS" w:hAnsi="Trebuchet MS"/>
                <w:w w:val="105"/>
                <w:sz w:val="13"/>
              </w:rPr>
              <w:t>elaboración</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documentos</w:t>
            </w:r>
            <w:r>
              <w:rPr>
                <w:rFonts w:ascii="Trebuchet MS" w:hAnsi="Trebuchet MS"/>
                <w:spacing w:val="-3"/>
                <w:w w:val="105"/>
                <w:sz w:val="13"/>
              </w:rPr>
              <w:t xml:space="preserve"> </w:t>
            </w:r>
            <w:r>
              <w:rPr>
                <w:rFonts w:ascii="Trebuchet MS" w:hAnsi="Trebuchet MS"/>
                <w:w w:val="105"/>
                <w:sz w:val="13"/>
              </w:rPr>
              <w:t>internos</w:t>
            </w:r>
            <w:r>
              <w:rPr>
                <w:rFonts w:ascii="Trebuchet MS" w:hAnsi="Trebuchet MS"/>
                <w:spacing w:val="-2"/>
                <w:w w:val="105"/>
                <w:sz w:val="13"/>
              </w:rPr>
              <w:t xml:space="preserve"> </w:t>
            </w:r>
            <w:r>
              <w:rPr>
                <w:rFonts w:ascii="Trebuchet MS" w:hAnsi="Trebuchet MS"/>
                <w:w w:val="105"/>
                <w:sz w:val="13"/>
              </w:rPr>
              <w:t>y</w:t>
            </w:r>
          </w:p>
          <w:p w14:paraId="3BC5121A" w14:textId="77777777" w:rsidR="001215C0" w:rsidRDefault="00587B66">
            <w:pPr>
              <w:pStyle w:val="TableParagraph"/>
              <w:spacing w:before="34"/>
              <w:ind w:left="33"/>
              <w:rPr>
                <w:rFonts w:ascii="Trebuchet MS"/>
                <w:sz w:val="13"/>
              </w:rPr>
            </w:pPr>
            <w:r>
              <w:rPr>
                <w:rFonts w:ascii="Trebuchet MS"/>
                <w:w w:val="105"/>
                <w:sz w:val="13"/>
              </w:rPr>
              <w:t>externos?</w:t>
            </w:r>
          </w:p>
        </w:tc>
        <w:tc>
          <w:tcPr>
            <w:tcW w:w="879" w:type="dxa"/>
            <w:tcBorders>
              <w:top w:val="single" w:sz="6" w:space="0" w:color="000000"/>
              <w:left w:val="single" w:sz="6" w:space="0" w:color="000000"/>
              <w:bottom w:val="single" w:sz="6" w:space="0" w:color="000000"/>
              <w:right w:val="single" w:sz="6" w:space="0" w:color="000000"/>
            </w:tcBorders>
          </w:tcPr>
          <w:p w14:paraId="12543FC6" w14:textId="77777777" w:rsidR="001215C0" w:rsidRDefault="001215C0">
            <w:pPr>
              <w:pStyle w:val="TableParagraph"/>
              <w:rPr>
                <w:rFonts w:ascii="Times New Roman"/>
                <w:sz w:val="12"/>
              </w:rPr>
            </w:pPr>
          </w:p>
        </w:tc>
        <w:tc>
          <w:tcPr>
            <w:tcW w:w="879" w:type="dxa"/>
            <w:tcBorders>
              <w:top w:val="single" w:sz="6" w:space="0" w:color="000000"/>
              <w:left w:val="single" w:sz="6" w:space="0" w:color="000000"/>
              <w:bottom w:val="single" w:sz="6" w:space="0" w:color="000000"/>
              <w:right w:val="single" w:sz="6" w:space="0" w:color="000000"/>
            </w:tcBorders>
          </w:tcPr>
          <w:p w14:paraId="451F379E" w14:textId="77777777" w:rsidR="001215C0" w:rsidRDefault="00587B66">
            <w:pPr>
              <w:pStyle w:val="TableParagraph"/>
              <w:spacing w:before="110"/>
              <w:ind w:left="40"/>
              <w:jc w:val="center"/>
              <w:rPr>
                <w:rFonts w:ascii="Trebuchet MS"/>
                <w:sz w:val="13"/>
              </w:rPr>
            </w:pPr>
            <w:r>
              <w:rPr>
                <w:rFonts w:ascii="Trebuchet MS"/>
                <w:w w:val="105"/>
                <w:sz w:val="13"/>
              </w:rPr>
              <w:t>X</w:t>
            </w:r>
          </w:p>
        </w:tc>
        <w:tc>
          <w:tcPr>
            <w:tcW w:w="4394" w:type="dxa"/>
            <w:tcBorders>
              <w:top w:val="single" w:sz="6" w:space="0" w:color="000000"/>
              <w:left w:val="single" w:sz="6" w:space="0" w:color="000000"/>
              <w:bottom w:val="single" w:sz="6" w:space="0" w:color="000000"/>
            </w:tcBorders>
          </w:tcPr>
          <w:p w14:paraId="59A57413" w14:textId="77777777" w:rsidR="001215C0" w:rsidRDefault="001215C0">
            <w:pPr>
              <w:pStyle w:val="TableParagraph"/>
              <w:rPr>
                <w:rFonts w:ascii="Times New Roman"/>
                <w:sz w:val="12"/>
              </w:rPr>
            </w:pPr>
          </w:p>
        </w:tc>
      </w:tr>
      <w:tr w:rsidR="001215C0" w14:paraId="22A47D00" w14:textId="77777777">
        <w:trPr>
          <w:trHeight w:val="392"/>
        </w:trPr>
        <w:tc>
          <w:tcPr>
            <w:tcW w:w="439" w:type="dxa"/>
            <w:tcBorders>
              <w:top w:val="nil"/>
              <w:bottom w:val="nil"/>
              <w:right w:val="single" w:sz="6" w:space="0" w:color="000000"/>
            </w:tcBorders>
          </w:tcPr>
          <w:p w14:paraId="5C75AA6E"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right w:val="single" w:sz="6" w:space="0" w:color="000000"/>
            </w:tcBorders>
          </w:tcPr>
          <w:p w14:paraId="29183878" w14:textId="77777777" w:rsidR="001215C0" w:rsidRDefault="00587B66">
            <w:pPr>
              <w:pStyle w:val="TableParagraph"/>
              <w:spacing w:before="14"/>
              <w:ind w:left="33"/>
              <w:rPr>
                <w:rFonts w:ascii="Trebuchet MS" w:hAnsi="Trebuchet MS"/>
                <w:sz w:val="13"/>
              </w:rPr>
            </w:pPr>
            <w:r>
              <w:rPr>
                <w:rFonts w:ascii="Trebuchet MS" w:hAnsi="Trebuchet MS"/>
                <w:w w:val="105"/>
                <w:sz w:val="13"/>
              </w:rPr>
              <w:t>Se</w:t>
            </w:r>
            <w:r>
              <w:rPr>
                <w:rFonts w:ascii="Trebuchet MS" w:hAnsi="Trebuchet MS"/>
                <w:spacing w:val="-3"/>
                <w:w w:val="105"/>
                <w:sz w:val="13"/>
              </w:rPr>
              <w:t xml:space="preserve"> </w:t>
            </w:r>
            <w:r>
              <w:rPr>
                <w:rFonts w:ascii="Trebuchet MS" w:hAnsi="Trebuchet MS"/>
                <w:w w:val="105"/>
                <w:sz w:val="13"/>
              </w:rPr>
              <w:t>tiene</w:t>
            </w:r>
            <w:r>
              <w:rPr>
                <w:rFonts w:ascii="Trebuchet MS" w:hAnsi="Trebuchet MS"/>
                <w:spacing w:val="-3"/>
                <w:w w:val="105"/>
                <w:sz w:val="13"/>
              </w:rPr>
              <w:t xml:space="preserve"> </w:t>
            </w:r>
            <w:r>
              <w:rPr>
                <w:rFonts w:ascii="Trebuchet MS" w:hAnsi="Trebuchet MS"/>
                <w:w w:val="105"/>
                <w:sz w:val="13"/>
              </w:rPr>
              <w:t>definido</w:t>
            </w:r>
            <w:r>
              <w:rPr>
                <w:rFonts w:ascii="Trebuchet MS" w:hAnsi="Trebuchet MS"/>
                <w:spacing w:val="-2"/>
                <w:w w:val="105"/>
                <w:sz w:val="13"/>
              </w:rPr>
              <w:t xml:space="preserve"> </w:t>
            </w:r>
            <w:r>
              <w:rPr>
                <w:rFonts w:ascii="Trebuchet MS" w:hAnsi="Trebuchet MS"/>
                <w:w w:val="105"/>
                <w:sz w:val="13"/>
              </w:rPr>
              <w:t>el</w:t>
            </w:r>
            <w:r>
              <w:rPr>
                <w:rFonts w:ascii="Trebuchet MS" w:hAnsi="Trebuchet MS"/>
                <w:spacing w:val="-2"/>
                <w:w w:val="105"/>
                <w:sz w:val="13"/>
              </w:rPr>
              <w:t xml:space="preserve"> </w:t>
            </w:r>
            <w:r>
              <w:rPr>
                <w:rFonts w:ascii="Trebuchet MS" w:hAnsi="Trebuchet MS"/>
                <w:w w:val="105"/>
                <w:sz w:val="13"/>
              </w:rPr>
              <w:t>número</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copias</w:t>
            </w:r>
            <w:r>
              <w:rPr>
                <w:rFonts w:ascii="Trebuchet MS" w:hAnsi="Trebuchet MS"/>
                <w:spacing w:val="-3"/>
                <w:w w:val="105"/>
                <w:sz w:val="13"/>
              </w:rPr>
              <w:t xml:space="preserve"> </w:t>
            </w:r>
            <w:r>
              <w:rPr>
                <w:rFonts w:ascii="Trebuchet MS" w:hAnsi="Trebuchet MS"/>
                <w:w w:val="105"/>
                <w:sz w:val="13"/>
              </w:rPr>
              <w:t>que</w:t>
            </w:r>
            <w:r>
              <w:rPr>
                <w:rFonts w:ascii="Trebuchet MS" w:hAnsi="Trebuchet MS"/>
                <w:spacing w:val="-3"/>
                <w:w w:val="105"/>
                <w:sz w:val="13"/>
              </w:rPr>
              <w:t xml:space="preserve"> </w:t>
            </w:r>
            <w:r>
              <w:rPr>
                <w:rFonts w:ascii="Trebuchet MS" w:hAnsi="Trebuchet MS"/>
                <w:w w:val="105"/>
                <w:sz w:val="13"/>
              </w:rPr>
              <w:t>se</w:t>
            </w:r>
            <w:r>
              <w:rPr>
                <w:rFonts w:ascii="Trebuchet MS" w:hAnsi="Trebuchet MS"/>
                <w:spacing w:val="-3"/>
                <w:w w:val="105"/>
                <w:sz w:val="13"/>
              </w:rPr>
              <w:t xml:space="preserve"> </w:t>
            </w:r>
            <w:r>
              <w:rPr>
                <w:rFonts w:ascii="Trebuchet MS" w:hAnsi="Trebuchet MS"/>
                <w:w w:val="105"/>
                <w:sz w:val="13"/>
              </w:rPr>
              <w:t>debe</w:t>
            </w:r>
            <w:r>
              <w:rPr>
                <w:rFonts w:ascii="Trebuchet MS" w:hAnsi="Trebuchet MS"/>
                <w:spacing w:val="-3"/>
                <w:w w:val="105"/>
                <w:sz w:val="13"/>
              </w:rPr>
              <w:t xml:space="preserve"> </w:t>
            </w:r>
            <w:r>
              <w:rPr>
                <w:rFonts w:ascii="Trebuchet MS" w:hAnsi="Trebuchet MS"/>
                <w:w w:val="105"/>
                <w:sz w:val="13"/>
              </w:rPr>
              <w:t>generar</w:t>
            </w:r>
            <w:r>
              <w:rPr>
                <w:rFonts w:ascii="Trebuchet MS" w:hAnsi="Trebuchet MS"/>
                <w:spacing w:val="-3"/>
                <w:w w:val="105"/>
                <w:sz w:val="13"/>
              </w:rPr>
              <w:t xml:space="preserve"> </w:t>
            </w:r>
            <w:r>
              <w:rPr>
                <w:rFonts w:ascii="Trebuchet MS" w:hAnsi="Trebuchet MS"/>
                <w:w w:val="105"/>
                <w:sz w:val="13"/>
              </w:rPr>
              <w:t>para</w:t>
            </w:r>
          </w:p>
          <w:p w14:paraId="213B2CC3" w14:textId="77777777" w:rsidR="001215C0" w:rsidRDefault="00587B66">
            <w:pPr>
              <w:pStyle w:val="TableParagraph"/>
              <w:spacing w:before="34"/>
              <w:ind w:left="33"/>
              <w:rPr>
                <w:rFonts w:ascii="Trebuchet MS"/>
                <w:sz w:val="13"/>
              </w:rPr>
            </w:pPr>
            <w:r>
              <w:rPr>
                <w:rFonts w:ascii="Trebuchet MS"/>
                <w:w w:val="105"/>
                <w:sz w:val="13"/>
              </w:rPr>
              <w:t>documentos</w:t>
            </w:r>
            <w:r>
              <w:rPr>
                <w:rFonts w:ascii="Trebuchet MS"/>
                <w:spacing w:val="-4"/>
                <w:w w:val="105"/>
                <w:sz w:val="13"/>
              </w:rPr>
              <w:t xml:space="preserve"> </w:t>
            </w:r>
            <w:r>
              <w:rPr>
                <w:rFonts w:ascii="Trebuchet MS"/>
                <w:w w:val="105"/>
                <w:sz w:val="13"/>
              </w:rPr>
              <w:t>internos</w:t>
            </w:r>
            <w:r>
              <w:rPr>
                <w:rFonts w:ascii="Trebuchet MS"/>
                <w:spacing w:val="-4"/>
                <w:w w:val="105"/>
                <w:sz w:val="13"/>
              </w:rPr>
              <w:t xml:space="preserve"> </w:t>
            </w:r>
            <w:r>
              <w:rPr>
                <w:rFonts w:ascii="Trebuchet MS"/>
                <w:w w:val="105"/>
                <w:sz w:val="13"/>
              </w:rPr>
              <w:t>y</w:t>
            </w:r>
            <w:r>
              <w:rPr>
                <w:rFonts w:ascii="Trebuchet MS"/>
                <w:spacing w:val="-3"/>
                <w:w w:val="105"/>
                <w:sz w:val="13"/>
              </w:rPr>
              <w:t xml:space="preserve"> </w:t>
            </w:r>
            <w:r>
              <w:rPr>
                <w:rFonts w:ascii="Trebuchet MS"/>
                <w:w w:val="105"/>
                <w:sz w:val="13"/>
              </w:rPr>
              <w:t>externos?</w:t>
            </w:r>
          </w:p>
        </w:tc>
        <w:tc>
          <w:tcPr>
            <w:tcW w:w="879" w:type="dxa"/>
            <w:tcBorders>
              <w:top w:val="single" w:sz="6" w:space="0" w:color="000000"/>
              <w:left w:val="single" w:sz="6" w:space="0" w:color="000000"/>
              <w:bottom w:val="single" w:sz="6" w:space="0" w:color="000000"/>
              <w:right w:val="single" w:sz="6" w:space="0" w:color="000000"/>
            </w:tcBorders>
          </w:tcPr>
          <w:p w14:paraId="7630EE28" w14:textId="77777777" w:rsidR="001215C0" w:rsidRDefault="001215C0">
            <w:pPr>
              <w:pStyle w:val="TableParagraph"/>
              <w:rPr>
                <w:rFonts w:ascii="Times New Roman"/>
                <w:sz w:val="12"/>
              </w:rPr>
            </w:pPr>
          </w:p>
        </w:tc>
        <w:tc>
          <w:tcPr>
            <w:tcW w:w="879" w:type="dxa"/>
            <w:tcBorders>
              <w:top w:val="single" w:sz="6" w:space="0" w:color="000000"/>
              <w:left w:val="single" w:sz="6" w:space="0" w:color="000000"/>
              <w:bottom w:val="single" w:sz="6" w:space="0" w:color="000000"/>
              <w:right w:val="single" w:sz="6" w:space="0" w:color="000000"/>
            </w:tcBorders>
          </w:tcPr>
          <w:p w14:paraId="4E2D7302" w14:textId="77777777" w:rsidR="001215C0" w:rsidRDefault="00587B66">
            <w:pPr>
              <w:pStyle w:val="TableParagraph"/>
              <w:spacing w:before="110"/>
              <w:ind w:left="40"/>
              <w:jc w:val="center"/>
              <w:rPr>
                <w:rFonts w:ascii="Trebuchet MS"/>
                <w:sz w:val="13"/>
              </w:rPr>
            </w:pPr>
            <w:r>
              <w:rPr>
                <w:rFonts w:ascii="Trebuchet MS"/>
                <w:w w:val="105"/>
                <w:sz w:val="13"/>
              </w:rPr>
              <w:t>X</w:t>
            </w:r>
          </w:p>
        </w:tc>
        <w:tc>
          <w:tcPr>
            <w:tcW w:w="4394" w:type="dxa"/>
            <w:tcBorders>
              <w:top w:val="single" w:sz="6" w:space="0" w:color="000000"/>
              <w:left w:val="single" w:sz="6" w:space="0" w:color="000000"/>
              <w:bottom w:val="single" w:sz="6" w:space="0" w:color="000000"/>
            </w:tcBorders>
          </w:tcPr>
          <w:p w14:paraId="40A204F2" w14:textId="77777777" w:rsidR="001215C0" w:rsidRDefault="001215C0">
            <w:pPr>
              <w:pStyle w:val="TableParagraph"/>
              <w:rPr>
                <w:rFonts w:ascii="Times New Roman"/>
                <w:sz w:val="12"/>
              </w:rPr>
            </w:pPr>
          </w:p>
        </w:tc>
      </w:tr>
      <w:tr w:rsidR="001215C0" w14:paraId="4119A0CE" w14:textId="77777777">
        <w:trPr>
          <w:trHeight w:val="712"/>
        </w:trPr>
        <w:tc>
          <w:tcPr>
            <w:tcW w:w="439" w:type="dxa"/>
            <w:tcBorders>
              <w:top w:val="nil"/>
              <w:bottom w:val="nil"/>
              <w:right w:val="single" w:sz="6" w:space="0" w:color="000000"/>
            </w:tcBorders>
          </w:tcPr>
          <w:p w14:paraId="1B5C2E9C"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right w:val="single" w:sz="6" w:space="0" w:color="000000"/>
            </w:tcBorders>
          </w:tcPr>
          <w:p w14:paraId="3A74E6B2" w14:textId="77777777" w:rsidR="001215C0" w:rsidRDefault="001215C0">
            <w:pPr>
              <w:pStyle w:val="TableParagraph"/>
              <w:spacing w:before="10"/>
              <w:rPr>
                <w:rFonts w:ascii="Trebuchet MS"/>
              </w:rPr>
            </w:pPr>
          </w:p>
          <w:p w14:paraId="31C31434" w14:textId="77777777" w:rsidR="001215C0" w:rsidRDefault="00587B66">
            <w:pPr>
              <w:pStyle w:val="TableParagraph"/>
              <w:ind w:left="33"/>
              <w:rPr>
                <w:rFonts w:ascii="Trebuchet MS"/>
                <w:sz w:val="13"/>
              </w:rPr>
            </w:pPr>
            <w:r>
              <w:rPr>
                <w:rFonts w:ascii="Trebuchet MS"/>
                <w:w w:val="105"/>
                <w:sz w:val="13"/>
              </w:rPr>
              <w:t>La</w:t>
            </w:r>
            <w:r>
              <w:rPr>
                <w:rFonts w:ascii="Trebuchet MS"/>
                <w:spacing w:val="-4"/>
                <w:w w:val="105"/>
                <w:sz w:val="13"/>
              </w:rPr>
              <w:t xml:space="preserve"> </w:t>
            </w:r>
            <w:r>
              <w:rPr>
                <w:rFonts w:ascii="Trebuchet MS"/>
                <w:w w:val="105"/>
                <w:sz w:val="13"/>
              </w:rPr>
              <w:t>Entidad</w:t>
            </w:r>
            <w:r>
              <w:rPr>
                <w:rFonts w:ascii="Trebuchet MS"/>
                <w:spacing w:val="-4"/>
                <w:w w:val="105"/>
                <w:sz w:val="13"/>
              </w:rPr>
              <w:t xml:space="preserve"> </w:t>
            </w:r>
            <w:r>
              <w:rPr>
                <w:rFonts w:ascii="Trebuchet MS"/>
                <w:w w:val="105"/>
                <w:sz w:val="13"/>
              </w:rPr>
              <w:t>lleva</w:t>
            </w:r>
            <w:r>
              <w:rPr>
                <w:rFonts w:ascii="Trebuchet MS"/>
                <w:spacing w:val="-5"/>
                <w:w w:val="105"/>
                <w:sz w:val="13"/>
              </w:rPr>
              <w:t xml:space="preserve"> </w:t>
            </w:r>
            <w:r>
              <w:rPr>
                <w:rFonts w:ascii="Trebuchet MS"/>
                <w:w w:val="105"/>
                <w:sz w:val="13"/>
              </w:rPr>
              <w:t>Consecutivo</w:t>
            </w:r>
            <w:r>
              <w:rPr>
                <w:rFonts w:ascii="Trebuchet MS"/>
                <w:spacing w:val="-3"/>
                <w:w w:val="105"/>
                <w:sz w:val="13"/>
              </w:rPr>
              <w:t xml:space="preserve"> </w:t>
            </w:r>
            <w:r>
              <w:rPr>
                <w:rFonts w:ascii="Trebuchet MS"/>
                <w:w w:val="105"/>
                <w:sz w:val="13"/>
              </w:rPr>
              <w:t>de</w:t>
            </w:r>
            <w:r>
              <w:rPr>
                <w:rFonts w:ascii="Trebuchet MS"/>
                <w:spacing w:val="-4"/>
                <w:w w:val="105"/>
                <w:sz w:val="13"/>
              </w:rPr>
              <w:t xml:space="preserve"> </w:t>
            </w:r>
            <w:r>
              <w:rPr>
                <w:rFonts w:ascii="Trebuchet MS"/>
                <w:w w:val="105"/>
                <w:sz w:val="13"/>
              </w:rPr>
              <w:t>Comunicaciones</w:t>
            </w:r>
            <w:r>
              <w:rPr>
                <w:rFonts w:ascii="Trebuchet MS"/>
                <w:spacing w:val="-5"/>
                <w:w w:val="105"/>
                <w:sz w:val="13"/>
              </w:rPr>
              <w:t xml:space="preserve"> </w:t>
            </w:r>
            <w:r>
              <w:rPr>
                <w:rFonts w:ascii="Trebuchet MS"/>
                <w:w w:val="105"/>
                <w:sz w:val="13"/>
              </w:rPr>
              <w:t>Oficiales?</w:t>
            </w:r>
          </w:p>
        </w:tc>
        <w:tc>
          <w:tcPr>
            <w:tcW w:w="879" w:type="dxa"/>
            <w:tcBorders>
              <w:top w:val="single" w:sz="6" w:space="0" w:color="000000"/>
              <w:left w:val="single" w:sz="6" w:space="0" w:color="000000"/>
              <w:bottom w:val="single" w:sz="6" w:space="0" w:color="000000"/>
              <w:right w:val="single" w:sz="6" w:space="0" w:color="000000"/>
            </w:tcBorders>
          </w:tcPr>
          <w:p w14:paraId="23EAEB0E" w14:textId="77777777" w:rsidR="001215C0" w:rsidRDefault="001215C0">
            <w:pPr>
              <w:pStyle w:val="TableParagraph"/>
              <w:spacing w:before="8"/>
              <w:rPr>
                <w:rFonts w:ascii="Trebuchet MS"/>
                <w:sz w:val="23"/>
              </w:rPr>
            </w:pPr>
          </w:p>
          <w:p w14:paraId="06483B9A" w14:textId="77777777" w:rsidR="001215C0" w:rsidRDefault="00587B66">
            <w:pPr>
              <w:pStyle w:val="TableParagraph"/>
              <w:ind w:left="32"/>
              <w:jc w:val="center"/>
              <w:rPr>
                <w:rFonts w:ascii="Trebuchet MS"/>
                <w:sz w:val="13"/>
              </w:rPr>
            </w:pPr>
            <w:r>
              <w:rPr>
                <w:rFonts w:ascii="Trebuchet MS"/>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1C232950" w14:textId="77777777" w:rsidR="001215C0" w:rsidRDefault="001215C0">
            <w:pPr>
              <w:pStyle w:val="TableParagraph"/>
              <w:rPr>
                <w:rFonts w:ascii="Times New Roman"/>
                <w:sz w:val="12"/>
              </w:rPr>
            </w:pPr>
          </w:p>
        </w:tc>
        <w:tc>
          <w:tcPr>
            <w:tcW w:w="4394" w:type="dxa"/>
            <w:tcBorders>
              <w:top w:val="single" w:sz="6" w:space="0" w:color="000000"/>
              <w:left w:val="single" w:sz="6" w:space="0" w:color="000000"/>
              <w:bottom w:val="single" w:sz="6" w:space="0" w:color="000000"/>
            </w:tcBorders>
          </w:tcPr>
          <w:p w14:paraId="0BF4958B" w14:textId="5A42B3FE" w:rsidR="001215C0" w:rsidRDefault="00587B66">
            <w:pPr>
              <w:pStyle w:val="TableParagraph"/>
              <w:spacing w:before="81" w:line="292" w:lineRule="auto"/>
              <w:ind w:left="32" w:right="200"/>
              <w:rPr>
                <w:rFonts w:ascii="Trebuchet MS" w:hAnsi="Trebuchet MS"/>
                <w:sz w:val="13"/>
              </w:rPr>
            </w:pPr>
            <w:r>
              <w:rPr>
                <w:rFonts w:ascii="Trebuchet MS" w:hAnsi="Trebuchet MS"/>
                <w:w w:val="105"/>
                <w:sz w:val="13"/>
              </w:rPr>
              <w:t xml:space="preserve">Se menciona en el PGD 2018 y están en la </w:t>
            </w:r>
            <w:r w:rsidR="0030087E">
              <w:rPr>
                <w:rFonts w:ascii="Trebuchet MS" w:hAnsi="Trebuchet MS"/>
                <w:w w:val="105"/>
                <w:sz w:val="13"/>
              </w:rPr>
              <w:t>página</w:t>
            </w:r>
            <w:r>
              <w:rPr>
                <w:rFonts w:ascii="Trebuchet MS" w:hAnsi="Trebuchet MS"/>
                <w:w w:val="105"/>
                <w:sz w:val="13"/>
              </w:rPr>
              <w:t xml:space="preserve"> web, no se ha</w:t>
            </w:r>
            <w:r>
              <w:rPr>
                <w:rFonts w:ascii="Trebuchet MS" w:hAnsi="Trebuchet MS"/>
                <w:spacing w:val="1"/>
                <w:w w:val="105"/>
                <w:sz w:val="13"/>
              </w:rPr>
              <w:t xml:space="preserve"> </w:t>
            </w:r>
            <w:r>
              <w:rPr>
                <w:rFonts w:ascii="Trebuchet MS" w:hAnsi="Trebuchet MS"/>
                <w:w w:val="105"/>
                <w:sz w:val="13"/>
              </w:rPr>
              <w:t>realizado procedimiento para documentos electrónicos ni lo que se</w:t>
            </w:r>
            <w:r>
              <w:rPr>
                <w:rFonts w:ascii="Trebuchet MS" w:hAnsi="Trebuchet MS"/>
                <w:spacing w:val="-39"/>
                <w:w w:val="105"/>
                <w:sz w:val="13"/>
              </w:rPr>
              <w:t xml:space="preserve"> </w:t>
            </w:r>
            <w:r>
              <w:rPr>
                <w:rFonts w:ascii="Trebuchet MS" w:hAnsi="Trebuchet MS"/>
                <w:w w:val="105"/>
                <w:sz w:val="13"/>
              </w:rPr>
              <w:t>maneja</w:t>
            </w:r>
            <w:r>
              <w:rPr>
                <w:rFonts w:ascii="Trebuchet MS" w:hAnsi="Trebuchet MS"/>
                <w:spacing w:val="-2"/>
                <w:w w:val="105"/>
                <w:sz w:val="13"/>
              </w:rPr>
              <w:t xml:space="preserve"> </w:t>
            </w:r>
            <w:r>
              <w:rPr>
                <w:rFonts w:ascii="Trebuchet MS" w:hAnsi="Trebuchet MS"/>
                <w:w w:val="105"/>
                <w:sz w:val="13"/>
              </w:rPr>
              <w:t>por</w:t>
            </w:r>
            <w:r>
              <w:rPr>
                <w:rFonts w:ascii="Trebuchet MS" w:hAnsi="Trebuchet MS"/>
                <w:spacing w:val="-1"/>
                <w:w w:val="105"/>
                <w:sz w:val="13"/>
              </w:rPr>
              <w:t xml:space="preserve"> </w:t>
            </w:r>
            <w:r w:rsidR="0030087E">
              <w:rPr>
                <w:rFonts w:ascii="Trebuchet MS" w:hAnsi="Trebuchet MS"/>
                <w:w w:val="105"/>
                <w:sz w:val="13"/>
              </w:rPr>
              <w:t>DocxFlow</w:t>
            </w:r>
          </w:p>
        </w:tc>
      </w:tr>
      <w:tr w:rsidR="001215C0" w14:paraId="2E2607BA" w14:textId="77777777">
        <w:trPr>
          <w:trHeight w:val="393"/>
        </w:trPr>
        <w:tc>
          <w:tcPr>
            <w:tcW w:w="439" w:type="dxa"/>
            <w:tcBorders>
              <w:top w:val="nil"/>
              <w:bottom w:val="nil"/>
              <w:right w:val="single" w:sz="6" w:space="0" w:color="000000"/>
            </w:tcBorders>
          </w:tcPr>
          <w:p w14:paraId="0F3AD83B" w14:textId="77777777" w:rsidR="001215C0" w:rsidRDefault="00587B66">
            <w:pPr>
              <w:pStyle w:val="TableParagraph"/>
              <w:spacing w:before="110"/>
              <w:ind w:left="37" w:right="2"/>
              <w:jc w:val="center"/>
              <w:rPr>
                <w:rFonts w:ascii="Trebuchet MS"/>
                <w:sz w:val="13"/>
              </w:rPr>
            </w:pPr>
            <w:r>
              <w:rPr>
                <w:rFonts w:ascii="Trebuchet MS"/>
                <w:w w:val="105"/>
                <w:sz w:val="13"/>
              </w:rPr>
              <w:t>17.3</w:t>
            </w:r>
          </w:p>
        </w:tc>
        <w:tc>
          <w:tcPr>
            <w:tcW w:w="4393" w:type="dxa"/>
            <w:tcBorders>
              <w:top w:val="single" w:sz="6" w:space="0" w:color="000000"/>
              <w:left w:val="single" w:sz="6" w:space="0" w:color="000000"/>
              <w:bottom w:val="single" w:sz="6" w:space="0" w:color="000000"/>
              <w:right w:val="single" w:sz="6" w:space="0" w:color="000000"/>
            </w:tcBorders>
            <w:shd w:val="clear" w:color="auto" w:fill="92D050"/>
          </w:tcPr>
          <w:p w14:paraId="5F85F74B" w14:textId="77777777" w:rsidR="001215C0" w:rsidRDefault="00587B66">
            <w:pPr>
              <w:pStyle w:val="TableParagraph"/>
              <w:spacing w:before="100"/>
              <w:ind w:left="1583" w:right="1545"/>
              <w:jc w:val="center"/>
              <w:rPr>
                <w:rFonts w:ascii="Trebuchet MS" w:hAnsi="Trebuchet MS"/>
                <w:sz w:val="13"/>
              </w:rPr>
            </w:pPr>
            <w:r>
              <w:rPr>
                <w:rFonts w:ascii="Trebuchet MS" w:hAnsi="Trebuchet MS"/>
                <w:w w:val="105"/>
                <w:sz w:val="13"/>
              </w:rPr>
              <w:t>GESTIÓN</w:t>
            </w:r>
            <w:r>
              <w:rPr>
                <w:rFonts w:ascii="Trebuchet MS" w:hAnsi="Trebuchet MS"/>
                <w:spacing w:val="-3"/>
                <w:w w:val="105"/>
                <w:sz w:val="13"/>
              </w:rPr>
              <w:t xml:space="preserve"> </w:t>
            </w:r>
            <w:r>
              <w:rPr>
                <w:rFonts w:ascii="Trebuchet MS" w:hAnsi="Trebuchet MS"/>
                <w:w w:val="105"/>
                <w:sz w:val="13"/>
              </w:rPr>
              <w:t>Y</w:t>
            </w:r>
            <w:r>
              <w:rPr>
                <w:rFonts w:ascii="Trebuchet MS" w:hAnsi="Trebuchet MS"/>
                <w:spacing w:val="-2"/>
                <w:w w:val="105"/>
                <w:sz w:val="13"/>
              </w:rPr>
              <w:t xml:space="preserve"> </w:t>
            </w:r>
            <w:r>
              <w:rPr>
                <w:rFonts w:ascii="Trebuchet MS" w:hAnsi="Trebuchet MS"/>
                <w:w w:val="105"/>
                <w:sz w:val="13"/>
              </w:rPr>
              <w:t>TRÁMITE</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316CEA5D" w14:textId="77777777" w:rsidR="001215C0" w:rsidRDefault="00587B66">
            <w:pPr>
              <w:pStyle w:val="TableParagraph"/>
              <w:spacing w:before="110"/>
              <w:ind w:left="59" w:right="19"/>
              <w:jc w:val="center"/>
              <w:rPr>
                <w:rFonts w:ascii="Trebuchet MS"/>
                <w:sz w:val="13"/>
              </w:rPr>
            </w:pPr>
            <w:r>
              <w:rPr>
                <w:rFonts w:ascii="Trebuchet MS"/>
                <w:w w:val="105"/>
                <w:sz w:val="13"/>
              </w:rPr>
              <w:t>Si</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3A67BDC3" w14:textId="77777777" w:rsidR="001215C0" w:rsidRDefault="00587B66">
            <w:pPr>
              <w:pStyle w:val="TableParagraph"/>
              <w:spacing w:before="110"/>
              <w:ind w:left="59" w:right="22"/>
              <w:jc w:val="center"/>
              <w:rPr>
                <w:rFonts w:ascii="Trebuchet MS"/>
                <w:sz w:val="13"/>
              </w:rPr>
            </w:pPr>
            <w:r>
              <w:rPr>
                <w:rFonts w:ascii="Trebuchet MS"/>
                <w:w w:val="105"/>
                <w:sz w:val="13"/>
              </w:rPr>
              <w:t>No</w:t>
            </w:r>
          </w:p>
        </w:tc>
        <w:tc>
          <w:tcPr>
            <w:tcW w:w="4394" w:type="dxa"/>
            <w:tcBorders>
              <w:top w:val="single" w:sz="6" w:space="0" w:color="000000"/>
              <w:left w:val="single" w:sz="6" w:space="0" w:color="000000"/>
              <w:bottom w:val="single" w:sz="6" w:space="0" w:color="000000"/>
            </w:tcBorders>
            <w:shd w:val="clear" w:color="auto" w:fill="92D050"/>
          </w:tcPr>
          <w:p w14:paraId="38E7C2B9" w14:textId="77777777" w:rsidR="001215C0" w:rsidRDefault="00587B66">
            <w:pPr>
              <w:pStyle w:val="TableParagraph"/>
              <w:spacing w:before="105"/>
              <w:ind w:left="1740" w:right="1702"/>
              <w:jc w:val="center"/>
              <w:rPr>
                <w:rFonts w:ascii="Trebuchet MS"/>
                <w:sz w:val="13"/>
              </w:rPr>
            </w:pPr>
            <w:r>
              <w:rPr>
                <w:rFonts w:ascii="Trebuchet MS"/>
                <w:w w:val="105"/>
                <w:sz w:val="13"/>
              </w:rPr>
              <w:t>Observaciones</w:t>
            </w:r>
          </w:p>
        </w:tc>
      </w:tr>
      <w:tr w:rsidR="001215C0" w14:paraId="4A635D53" w14:textId="77777777">
        <w:trPr>
          <w:trHeight w:val="647"/>
        </w:trPr>
        <w:tc>
          <w:tcPr>
            <w:tcW w:w="439" w:type="dxa"/>
            <w:tcBorders>
              <w:top w:val="nil"/>
              <w:bottom w:val="nil"/>
              <w:right w:val="single" w:sz="6" w:space="0" w:color="000000"/>
            </w:tcBorders>
          </w:tcPr>
          <w:p w14:paraId="04034038"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right w:val="single" w:sz="6" w:space="0" w:color="000000"/>
            </w:tcBorders>
          </w:tcPr>
          <w:p w14:paraId="0BC34910" w14:textId="77777777" w:rsidR="001215C0" w:rsidRDefault="001215C0">
            <w:pPr>
              <w:pStyle w:val="TableParagraph"/>
              <w:rPr>
                <w:rFonts w:ascii="Trebuchet MS"/>
                <w:sz w:val="20"/>
              </w:rPr>
            </w:pPr>
          </w:p>
          <w:p w14:paraId="5DD69E70" w14:textId="77777777" w:rsidR="001215C0" w:rsidRDefault="00587B66">
            <w:pPr>
              <w:pStyle w:val="TableParagraph"/>
              <w:ind w:left="33"/>
              <w:rPr>
                <w:rFonts w:ascii="Trebuchet MS" w:hAnsi="Trebuchet MS"/>
                <w:sz w:val="13"/>
              </w:rPr>
            </w:pPr>
            <w:r>
              <w:rPr>
                <w:rFonts w:ascii="Trebuchet MS" w:hAnsi="Trebuchet MS"/>
                <w:w w:val="105"/>
                <w:sz w:val="13"/>
              </w:rPr>
              <w:t>Existe</w:t>
            </w:r>
            <w:r>
              <w:rPr>
                <w:rFonts w:ascii="Trebuchet MS" w:hAnsi="Trebuchet MS"/>
                <w:spacing w:val="-3"/>
                <w:w w:val="105"/>
                <w:sz w:val="13"/>
              </w:rPr>
              <w:t xml:space="preserve"> </w:t>
            </w:r>
            <w:r>
              <w:rPr>
                <w:rFonts w:ascii="Trebuchet MS" w:hAnsi="Trebuchet MS"/>
                <w:w w:val="105"/>
                <w:sz w:val="13"/>
              </w:rPr>
              <w:t>procedimiento</w:t>
            </w:r>
            <w:r>
              <w:rPr>
                <w:rFonts w:ascii="Trebuchet MS" w:hAnsi="Trebuchet MS"/>
                <w:spacing w:val="-2"/>
                <w:w w:val="105"/>
                <w:sz w:val="13"/>
              </w:rPr>
              <w:t xml:space="preserve"> </w:t>
            </w:r>
            <w:r>
              <w:rPr>
                <w:rFonts w:ascii="Trebuchet MS" w:hAnsi="Trebuchet MS"/>
                <w:w w:val="105"/>
                <w:sz w:val="13"/>
              </w:rPr>
              <w:t>para</w:t>
            </w:r>
            <w:r>
              <w:rPr>
                <w:rFonts w:ascii="Trebuchet MS" w:hAnsi="Trebuchet MS"/>
                <w:spacing w:val="-3"/>
                <w:w w:val="105"/>
                <w:sz w:val="13"/>
              </w:rPr>
              <w:t xml:space="preserve"> </w:t>
            </w:r>
            <w:r>
              <w:rPr>
                <w:rFonts w:ascii="Trebuchet MS" w:hAnsi="Trebuchet MS"/>
                <w:w w:val="105"/>
                <w:sz w:val="13"/>
              </w:rPr>
              <w:t>la</w:t>
            </w:r>
            <w:r>
              <w:rPr>
                <w:rFonts w:ascii="Trebuchet MS" w:hAnsi="Trebuchet MS"/>
                <w:spacing w:val="-2"/>
                <w:w w:val="105"/>
                <w:sz w:val="13"/>
              </w:rPr>
              <w:t xml:space="preserve"> </w:t>
            </w:r>
            <w:r>
              <w:rPr>
                <w:rFonts w:ascii="Trebuchet MS" w:hAnsi="Trebuchet MS"/>
                <w:w w:val="105"/>
                <w:sz w:val="13"/>
              </w:rPr>
              <w:t>gestión</w:t>
            </w:r>
            <w:r>
              <w:rPr>
                <w:rFonts w:ascii="Trebuchet MS" w:hAnsi="Trebuchet MS"/>
                <w:spacing w:val="-2"/>
                <w:w w:val="105"/>
                <w:sz w:val="13"/>
              </w:rPr>
              <w:t xml:space="preserve"> </w:t>
            </w:r>
            <w:r>
              <w:rPr>
                <w:rFonts w:ascii="Trebuchet MS" w:hAnsi="Trebuchet MS"/>
                <w:w w:val="105"/>
                <w:sz w:val="13"/>
              </w:rPr>
              <w:t>y</w:t>
            </w:r>
            <w:r>
              <w:rPr>
                <w:rFonts w:ascii="Trebuchet MS" w:hAnsi="Trebuchet MS"/>
                <w:spacing w:val="-3"/>
                <w:w w:val="105"/>
                <w:sz w:val="13"/>
              </w:rPr>
              <w:t xml:space="preserve"> </w:t>
            </w:r>
            <w:r>
              <w:rPr>
                <w:rFonts w:ascii="Trebuchet MS" w:hAnsi="Trebuchet MS"/>
                <w:w w:val="105"/>
                <w:sz w:val="13"/>
              </w:rPr>
              <w:t>trámite</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2"/>
                <w:w w:val="105"/>
                <w:sz w:val="13"/>
              </w:rPr>
              <w:t xml:space="preserve"> </w:t>
            </w:r>
            <w:r>
              <w:rPr>
                <w:rFonts w:ascii="Trebuchet MS" w:hAnsi="Trebuchet MS"/>
                <w:w w:val="105"/>
                <w:sz w:val="13"/>
              </w:rPr>
              <w:t>documentos?</w:t>
            </w:r>
          </w:p>
        </w:tc>
        <w:tc>
          <w:tcPr>
            <w:tcW w:w="879" w:type="dxa"/>
            <w:tcBorders>
              <w:top w:val="single" w:sz="6" w:space="0" w:color="000000"/>
              <w:left w:val="single" w:sz="6" w:space="0" w:color="000000"/>
              <w:bottom w:val="single" w:sz="6" w:space="0" w:color="000000"/>
              <w:right w:val="single" w:sz="6" w:space="0" w:color="000000"/>
            </w:tcBorders>
          </w:tcPr>
          <w:p w14:paraId="0D890E4D" w14:textId="77777777" w:rsidR="001215C0" w:rsidRDefault="001215C0">
            <w:pPr>
              <w:pStyle w:val="TableParagraph"/>
              <w:spacing w:before="9"/>
              <w:rPr>
                <w:rFonts w:ascii="Trebuchet MS"/>
                <w:sz w:val="20"/>
              </w:rPr>
            </w:pPr>
          </w:p>
          <w:p w14:paraId="5DF64AC1" w14:textId="77777777" w:rsidR="001215C0" w:rsidRDefault="00587B66">
            <w:pPr>
              <w:pStyle w:val="TableParagraph"/>
              <w:spacing w:before="1"/>
              <w:ind w:left="32"/>
              <w:jc w:val="center"/>
              <w:rPr>
                <w:rFonts w:ascii="Trebuchet MS"/>
                <w:sz w:val="13"/>
              </w:rPr>
            </w:pPr>
            <w:r>
              <w:rPr>
                <w:rFonts w:ascii="Trebuchet MS"/>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4C9EC373" w14:textId="77777777" w:rsidR="001215C0" w:rsidRDefault="001215C0">
            <w:pPr>
              <w:pStyle w:val="TableParagraph"/>
              <w:rPr>
                <w:rFonts w:ascii="Times New Roman"/>
                <w:sz w:val="12"/>
              </w:rPr>
            </w:pPr>
          </w:p>
        </w:tc>
        <w:tc>
          <w:tcPr>
            <w:tcW w:w="4394" w:type="dxa"/>
            <w:tcBorders>
              <w:top w:val="single" w:sz="6" w:space="0" w:color="000000"/>
              <w:left w:val="single" w:sz="6" w:space="0" w:color="000000"/>
              <w:bottom w:val="single" w:sz="6" w:space="0" w:color="000000"/>
            </w:tcBorders>
          </w:tcPr>
          <w:p w14:paraId="01BCFDDB" w14:textId="77777777" w:rsidR="001215C0" w:rsidRDefault="00587B66">
            <w:pPr>
              <w:pStyle w:val="TableParagraph"/>
              <w:spacing w:before="47" w:line="292" w:lineRule="auto"/>
              <w:ind w:left="32" w:right="87"/>
              <w:rPr>
                <w:rFonts w:ascii="Trebuchet MS"/>
                <w:sz w:val="13"/>
              </w:rPr>
            </w:pPr>
            <w:r>
              <w:rPr>
                <w:rFonts w:ascii="Trebuchet MS"/>
                <w:w w:val="105"/>
                <w:sz w:val="13"/>
              </w:rPr>
              <w:t>Existe procedimiento de correspondencia PDO-DIGD-06. Aun no se ha</w:t>
            </w:r>
            <w:r>
              <w:rPr>
                <w:rFonts w:ascii="Trebuchet MS"/>
                <w:spacing w:val="-39"/>
                <w:w w:val="105"/>
                <w:sz w:val="13"/>
              </w:rPr>
              <w:t xml:space="preserve"> </w:t>
            </w:r>
            <w:r>
              <w:rPr>
                <w:rFonts w:ascii="Trebuchet MS"/>
                <w:w w:val="105"/>
                <w:sz w:val="13"/>
              </w:rPr>
              <w:t>elaborado procedimientos relacionados con el manejo del aplicativo</w:t>
            </w:r>
            <w:r>
              <w:rPr>
                <w:rFonts w:ascii="Trebuchet MS"/>
                <w:spacing w:val="1"/>
                <w:w w:val="105"/>
                <w:sz w:val="13"/>
              </w:rPr>
              <w:t xml:space="preserve"> </w:t>
            </w:r>
            <w:r>
              <w:rPr>
                <w:rFonts w:ascii="Trebuchet MS"/>
                <w:w w:val="105"/>
                <w:sz w:val="13"/>
              </w:rPr>
              <w:t>DOXCFLOW</w:t>
            </w:r>
          </w:p>
        </w:tc>
      </w:tr>
      <w:tr w:rsidR="001215C0" w14:paraId="310EA65F" w14:textId="77777777">
        <w:trPr>
          <w:trHeight w:val="801"/>
        </w:trPr>
        <w:tc>
          <w:tcPr>
            <w:tcW w:w="439" w:type="dxa"/>
            <w:tcBorders>
              <w:top w:val="nil"/>
              <w:bottom w:val="nil"/>
              <w:right w:val="single" w:sz="6" w:space="0" w:color="000000"/>
            </w:tcBorders>
          </w:tcPr>
          <w:p w14:paraId="61001DC8"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right w:val="single" w:sz="6" w:space="0" w:color="000000"/>
            </w:tcBorders>
          </w:tcPr>
          <w:p w14:paraId="5C837053" w14:textId="77777777" w:rsidR="001215C0" w:rsidRDefault="001215C0">
            <w:pPr>
              <w:pStyle w:val="TableParagraph"/>
              <w:spacing w:before="9"/>
              <w:rPr>
                <w:rFonts w:ascii="Trebuchet MS"/>
                <w:sz w:val="18"/>
              </w:rPr>
            </w:pPr>
          </w:p>
          <w:p w14:paraId="397904DB" w14:textId="77777777" w:rsidR="001215C0" w:rsidRDefault="00587B66">
            <w:pPr>
              <w:pStyle w:val="TableParagraph"/>
              <w:spacing w:line="292" w:lineRule="auto"/>
              <w:ind w:left="33" w:right="108"/>
              <w:rPr>
                <w:rFonts w:ascii="Trebuchet MS" w:hAnsi="Trebuchet MS"/>
                <w:sz w:val="13"/>
              </w:rPr>
            </w:pPr>
            <w:r>
              <w:rPr>
                <w:rFonts w:ascii="Trebuchet MS" w:hAnsi="Trebuchet MS"/>
                <w:w w:val="105"/>
                <w:sz w:val="13"/>
              </w:rPr>
              <w:t>La empresa cuenta con ventanilla de radicación de correspondencia?</w:t>
            </w:r>
            <w:r>
              <w:rPr>
                <w:rFonts w:ascii="Trebuchet MS" w:hAnsi="Trebuchet MS"/>
                <w:spacing w:val="-39"/>
                <w:w w:val="105"/>
                <w:sz w:val="13"/>
              </w:rPr>
              <w:t xml:space="preserve"> </w:t>
            </w:r>
            <w:r>
              <w:rPr>
                <w:rFonts w:ascii="Trebuchet MS" w:hAnsi="Trebuchet MS"/>
                <w:w w:val="105"/>
                <w:sz w:val="13"/>
              </w:rPr>
              <w:t>Especifique</w:t>
            </w:r>
          </w:p>
        </w:tc>
        <w:tc>
          <w:tcPr>
            <w:tcW w:w="879" w:type="dxa"/>
            <w:tcBorders>
              <w:top w:val="single" w:sz="6" w:space="0" w:color="000000"/>
              <w:left w:val="single" w:sz="6" w:space="0" w:color="000000"/>
              <w:bottom w:val="single" w:sz="6" w:space="0" w:color="000000"/>
              <w:right w:val="single" w:sz="6" w:space="0" w:color="000000"/>
            </w:tcBorders>
          </w:tcPr>
          <w:p w14:paraId="72BC2431" w14:textId="77777777" w:rsidR="001215C0" w:rsidRDefault="001215C0">
            <w:pPr>
              <w:pStyle w:val="TableParagraph"/>
              <w:rPr>
                <w:rFonts w:ascii="Trebuchet MS"/>
                <w:sz w:val="16"/>
              </w:rPr>
            </w:pPr>
          </w:p>
          <w:p w14:paraId="36C55573" w14:textId="77777777" w:rsidR="001215C0" w:rsidRDefault="00587B66">
            <w:pPr>
              <w:pStyle w:val="TableParagraph"/>
              <w:spacing w:before="133"/>
              <w:ind w:left="32"/>
              <w:jc w:val="center"/>
              <w:rPr>
                <w:rFonts w:ascii="Trebuchet MS"/>
                <w:sz w:val="13"/>
              </w:rPr>
            </w:pPr>
            <w:r>
              <w:rPr>
                <w:rFonts w:ascii="Trebuchet MS"/>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4B6BFB1D" w14:textId="77777777" w:rsidR="001215C0" w:rsidRDefault="001215C0">
            <w:pPr>
              <w:pStyle w:val="TableParagraph"/>
              <w:rPr>
                <w:rFonts w:ascii="Times New Roman"/>
                <w:sz w:val="12"/>
              </w:rPr>
            </w:pPr>
          </w:p>
        </w:tc>
        <w:tc>
          <w:tcPr>
            <w:tcW w:w="4394" w:type="dxa"/>
            <w:tcBorders>
              <w:top w:val="single" w:sz="6" w:space="0" w:color="000000"/>
              <w:left w:val="single" w:sz="6" w:space="0" w:color="000000"/>
              <w:bottom w:val="single" w:sz="6" w:space="0" w:color="000000"/>
            </w:tcBorders>
          </w:tcPr>
          <w:p w14:paraId="088D5550" w14:textId="77777777" w:rsidR="001215C0" w:rsidRDefault="00587B66">
            <w:pPr>
              <w:pStyle w:val="TableParagraph"/>
              <w:spacing w:before="33" w:line="295" w:lineRule="auto"/>
              <w:ind w:left="32" w:right="11"/>
              <w:rPr>
                <w:rFonts w:ascii="Trebuchet MS" w:hAnsi="Trebuchet MS"/>
                <w:sz w:val="13"/>
              </w:rPr>
            </w:pPr>
            <w:r>
              <w:rPr>
                <w:rFonts w:ascii="Trebuchet MS" w:hAnsi="Trebuchet MS"/>
                <w:w w:val="105"/>
                <w:sz w:val="13"/>
              </w:rPr>
              <w:t>La radicación de documentos relacionados con los trámites requeridos</w:t>
            </w:r>
            <w:r>
              <w:rPr>
                <w:rFonts w:ascii="Trebuchet MS" w:hAnsi="Trebuchet MS"/>
                <w:spacing w:val="-39"/>
                <w:w w:val="105"/>
                <w:sz w:val="13"/>
              </w:rPr>
              <w:t xml:space="preserve"> </w:t>
            </w:r>
            <w:r>
              <w:rPr>
                <w:rFonts w:ascii="Trebuchet MS" w:hAnsi="Trebuchet MS"/>
                <w:w w:val="105"/>
                <w:sz w:val="13"/>
              </w:rPr>
              <w:t>por los ciudadanos o afiliados a la Cámara, se reciben en las oficinas</w:t>
            </w:r>
            <w:r>
              <w:rPr>
                <w:rFonts w:ascii="Trebuchet MS" w:hAnsi="Trebuchet MS"/>
                <w:spacing w:val="1"/>
                <w:w w:val="105"/>
                <w:sz w:val="13"/>
              </w:rPr>
              <w:t xml:space="preserve"> </w:t>
            </w:r>
            <w:r>
              <w:rPr>
                <w:rFonts w:ascii="Trebuchet MS" w:hAnsi="Trebuchet MS"/>
                <w:w w:val="105"/>
                <w:sz w:val="13"/>
              </w:rPr>
              <w:t>de atención, las cuales son administradas por el área de registros</w:t>
            </w:r>
            <w:r>
              <w:rPr>
                <w:rFonts w:ascii="Trebuchet MS" w:hAnsi="Trebuchet MS"/>
                <w:spacing w:val="1"/>
                <w:w w:val="105"/>
                <w:sz w:val="13"/>
              </w:rPr>
              <w:t xml:space="preserve"> </w:t>
            </w:r>
            <w:r>
              <w:rPr>
                <w:rFonts w:ascii="Trebuchet MS" w:hAnsi="Trebuchet MS"/>
                <w:w w:val="105"/>
                <w:sz w:val="13"/>
              </w:rPr>
              <w:t>públicos</w:t>
            </w:r>
          </w:p>
        </w:tc>
      </w:tr>
      <w:tr w:rsidR="001215C0" w14:paraId="56DC4802" w14:textId="77777777">
        <w:trPr>
          <w:trHeight w:val="801"/>
        </w:trPr>
        <w:tc>
          <w:tcPr>
            <w:tcW w:w="439" w:type="dxa"/>
            <w:tcBorders>
              <w:top w:val="nil"/>
              <w:bottom w:val="nil"/>
              <w:right w:val="single" w:sz="6" w:space="0" w:color="000000"/>
            </w:tcBorders>
          </w:tcPr>
          <w:p w14:paraId="1A1148DB"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right w:val="single" w:sz="6" w:space="0" w:color="000000"/>
            </w:tcBorders>
          </w:tcPr>
          <w:p w14:paraId="2424B1D5" w14:textId="77777777" w:rsidR="001215C0" w:rsidRDefault="001215C0">
            <w:pPr>
              <w:pStyle w:val="TableParagraph"/>
              <w:rPr>
                <w:rFonts w:ascii="Trebuchet MS"/>
                <w:sz w:val="16"/>
              </w:rPr>
            </w:pPr>
          </w:p>
          <w:p w14:paraId="2EC6FBAA" w14:textId="77777777" w:rsidR="001215C0" w:rsidRDefault="00587B66">
            <w:pPr>
              <w:pStyle w:val="TableParagraph"/>
              <w:spacing w:before="123"/>
              <w:ind w:left="33"/>
              <w:rPr>
                <w:rFonts w:ascii="Trebuchet MS"/>
                <w:sz w:val="13"/>
              </w:rPr>
            </w:pPr>
            <w:r>
              <w:rPr>
                <w:rFonts w:ascii="Trebuchet MS"/>
                <w:w w:val="105"/>
                <w:sz w:val="13"/>
              </w:rPr>
              <w:t>Se</w:t>
            </w:r>
            <w:r>
              <w:rPr>
                <w:rFonts w:ascii="Trebuchet MS"/>
                <w:spacing w:val="-3"/>
                <w:w w:val="105"/>
                <w:sz w:val="13"/>
              </w:rPr>
              <w:t xml:space="preserve"> </w:t>
            </w:r>
            <w:r>
              <w:rPr>
                <w:rFonts w:ascii="Trebuchet MS"/>
                <w:w w:val="105"/>
                <w:sz w:val="13"/>
              </w:rPr>
              <w:t>utilizan</w:t>
            </w:r>
            <w:r>
              <w:rPr>
                <w:rFonts w:ascii="Trebuchet MS"/>
                <w:spacing w:val="-3"/>
                <w:w w:val="105"/>
                <w:sz w:val="13"/>
              </w:rPr>
              <w:t xml:space="preserve"> </w:t>
            </w:r>
            <w:r>
              <w:rPr>
                <w:rFonts w:ascii="Trebuchet MS"/>
                <w:w w:val="105"/>
                <w:sz w:val="13"/>
              </w:rPr>
              <w:t>planillas</w:t>
            </w:r>
            <w:r>
              <w:rPr>
                <w:rFonts w:ascii="Trebuchet MS"/>
                <w:spacing w:val="-3"/>
                <w:w w:val="105"/>
                <w:sz w:val="13"/>
              </w:rPr>
              <w:t xml:space="preserve"> </w:t>
            </w:r>
            <w:r>
              <w:rPr>
                <w:rFonts w:ascii="Trebuchet MS"/>
                <w:w w:val="105"/>
                <w:sz w:val="13"/>
              </w:rPr>
              <w:t>de</w:t>
            </w:r>
            <w:r>
              <w:rPr>
                <w:rFonts w:ascii="Trebuchet MS"/>
                <w:spacing w:val="-3"/>
                <w:w w:val="105"/>
                <w:sz w:val="13"/>
              </w:rPr>
              <w:t xml:space="preserve"> </w:t>
            </w:r>
            <w:r>
              <w:rPr>
                <w:rFonts w:ascii="Trebuchet MS"/>
                <w:w w:val="105"/>
                <w:sz w:val="13"/>
              </w:rPr>
              <w:t>control</w:t>
            </w:r>
            <w:r>
              <w:rPr>
                <w:rFonts w:ascii="Trebuchet MS"/>
                <w:spacing w:val="-1"/>
                <w:w w:val="105"/>
                <w:sz w:val="13"/>
              </w:rPr>
              <w:t xml:space="preserve"> </w:t>
            </w:r>
            <w:r>
              <w:rPr>
                <w:rFonts w:ascii="Trebuchet MS"/>
                <w:w w:val="105"/>
                <w:sz w:val="13"/>
              </w:rPr>
              <w:t>para</w:t>
            </w:r>
            <w:r>
              <w:rPr>
                <w:rFonts w:ascii="Trebuchet MS"/>
                <w:spacing w:val="-3"/>
                <w:w w:val="105"/>
                <w:sz w:val="13"/>
              </w:rPr>
              <w:t xml:space="preserve"> </w:t>
            </w:r>
            <w:r>
              <w:rPr>
                <w:rFonts w:ascii="Trebuchet MS"/>
                <w:w w:val="105"/>
                <w:sz w:val="13"/>
              </w:rPr>
              <w:t>la</w:t>
            </w:r>
            <w:r>
              <w:rPr>
                <w:rFonts w:ascii="Trebuchet MS"/>
                <w:spacing w:val="-2"/>
                <w:w w:val="105"/>
                <w:sz w:val="13"/>
              </w:rPr>
              <w:t xml:space="preserve"> </w:t>
            </w:r>
            <w:r>
              <w:rPr>
                <w:rFonts w:ascii="Trebuchet MS"/>
                <w:w w:val="105"/>
                <w:sz w:val="13"/>
              </w:rPr>
              <w:t>entrega</w:t>
            </w:r>
            <w:r>
              <w:rPr>
                <w:rFonts w:ascii="Trebuchet MS"/>
                <w:spacing w:val="-3"/>
                <w:w w:val="105"/>
                <w:sz w:val="13"/>
              </w:rPr>
              <w:t xml:space="preserve"> </w:t>
            </w:r>
            <w:r>
              <w:rPr>
                <w:rFonts w:ascii="Trebuchet MS"/>
                <w:w w:val="105"/>
                <w:sz w:val="13"/>
              </w:rPr>
              <w:t>de</w:t>
            </w:r>
            <w:r>
              <w:rPr>
                <w:rFonts w:ascii="Trebuchet MS"/>
                <w:spacing w:val="-2"/>
                <w:w w:val="105"/>
                <w:sz w:val="13"/>
              </w:rPr>
              <w:t xml:space="preserve"> </w:t>
            </w:r>
            <w:r>
              <w:rPr>
                <w:rFonts w:ascii="Trebuchet MS"/>
                <w:w w:val="105"/>
                <w:sz w:val="13"/>
              </w:rPr>
              <w:t>documentos?</w:t>
            </w:r>
          </w:p>
        </w:tc>
        <w:tc>
          <w:tcPr>
            <w:tcW w:w="879" w:type="dxa"/>
            <w:tcBorders>
              <w:top w:val="single" w:sz="6" w:space="0" w:color="000000"/>
              <w:left w:val="single" w:sz="6" w:space="0" w:color="000000"/>
              <w:bottom w:val="single" w:sz="6" w:space="0" w:color="000000"/>
              <w:right w:val="single" w:sz="6" w:space="0" w:color="000000"/>
            </w:tcBorders>
          </w:tcPr>
          <w:p w14:paraId="22B186F2" w14:textId="77777777" w:rsidR="001215C0" w:rsidRDefault="001215C0">
            <w:pPr>
              <w:pStyle w:val="TableParagraph"/>
              <w:rPr>
                <w:rFonts w:ascii="Trebuchet MS"/>
                <w:sz w:val="16"/>
              </w:rPr>
            </w:pPr>
          </w:p>
          <w:p w14:paraId="0F92B1C2" w14:textId="77777777" w:rsidR="001215C0" w:rsidRDefault="00587B66">
            <w:pPr>
              <w:pStyle w:val="TableParagraph"/>
              <w:spacing w:before="133"/>
              <w:ind w:left="32"/>
              <w:jc w:val="center"/>
              <w:rPr>
                <w:rFonts w:ascii="Trebuchet MS"/>
                <w:sz w:val="13"/>
              </w:rPr>
            </w:pPr>
            <w:r>
              <w:rPr>
                <w:rFonts w:ascii="Trebuchet MS"/>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09BA09AA" w14:textId="77777777" w:rsidR="001215C0" w:rsidRDefault="001215C0">
            <w:pPr>
              <w:pStyle w:val="TableParagraph"/>
              <w:rPr>
                <w:rFonts w:ascii="Times New Roman"/>
                <w:sz w:val="12"/>
              </w:rPr>
            </w:pPr>
          </w:p>
        </w:tc>
        <w:tc>
          <w:tcPr>
            <w:tcW w:w="4394" w:type="dxa"/>
            <w:tcBorders>
              <w:top w:val="single" w:sz="6" w:space="0" w:color="000000"/>
              <w:left w:val="single" w:sz="6" w:space="0" w:color="000000"/>
              <w:bottom w:val="single" w:sz="6" w:space="0" w:color="000000"/>
            </w:tcBorders>
          </w:tcPr>
          <w:p w14:paraId="41117C59" w14:textId="77777777" w:rsidR="001215C0" w:rsidRDefault="00587B66">
            <w:pPr>
              <w:pStyle w:val="TableParagraph"/>
              <w:spacing w:before="33" w:line="292" w:lineRule="auto"/>
              <w:ind w:left="32" w:right="32"/>
              <w:rPr>
                <w:rFonts w:ascii="Trebuchet MS" w:hAnsi="Trebuchet MS"/>
                <w:sz w:val="13"/>
              </w:rPr>
            </w:pPr>
            <w:r>
              <w:rPr>
                <w:rFonts w:ascii="Trebuchet MS" w:hAnsi="Trebuchet MS"/>
                <w:w w:val="105"/>
                <w:sz w:val="13"/>
              </w:rPr>
              <w:t>Se encuentran aprobadas las planillas de correspondencia FOR-DIGD-</w:t>
            </w:r>
            <w:r>
              <w:rPr>
                <w:rFonts w:ascii="Trebuchet MS" w:hAnsi="Trebuchet MS"/>
                <w:spacing w:val="1"/>
                <w:w w:val="105"/>
                <w:sz w:val="13"/>
              </w:rPr>
              <w:t xml:space="preserve"> </w:t>
            </w:r>
            <w:r>
              <w:rPr>
                <w:rFonts w:ascii="Trebuchet MS" w:hAnsi="Trebuchet MS"/>
                <w:w w:val="105"/>
                <w:sz w:val="13"/>
              </w:rPr>
              <w:t>09, planilla de correspondencia entregada por funcionarios FOR-DIGD-</w:t>
            </w:r>
            <w:r>
              <w:rPr>
                <w:rFonts w:ascii="Trebuchet MS" w:hAnsi="Trebuchet MS"/>
                <w:spacing w:val="-39"/>
                <w:w w:val="105"/>
                <w:sz w:val="13"/>
              </w:rPr>
              <w:t xml:space="preserve"> </w:t>
            </w:r>
            <w:r>
              <w:rPr>
                <w:rFonts w:ascii="Trebuchet MS" w:hAnsi="Trebuchet MS"/>
                <w:w w:val="105"/>
                <w:sz w:val="13"/>
              </w:rPr>
              <w:t>15, el formato de correspondencia centros de atención regional FOR-</w:t>
            </w:r>
            <w:r>
              <w:rPr>
                <w:rFonts w:ascii="Trebuchet MS" w:hAnsi="Trebuchet MS"/>
                <w:spacing w:val="1"/>
                <w:w w:val="105"/>
                <w:sz w:val="13"/>
              </w:rPr>
              <w:t xml:space="preserve"> </w:t>
            </w:r>
            <w:r>
              <w:rPr>
                <w:rFonts w:ascii="Trebuchet MS" w:hAnsi="Trebuchet MS"/>
                <w:w w:val="105"/>
                <w:sz w:val="13"/>
              </w:rPr>
              <w:t>DIGD-14</w:t>
            </w:r>
          </w:p>
        </w:tc>
      </w:tr>
      <w:tr w:rsidR="001215C0" w14:paraId="6CDDCB03" w14:textId="77777777">
        <w:trPr>
          <w:trHeight w:val="392"/>
        </w:trPr>
        <w:tc>
          <w:tcPr>
            <w:tcW w:w="439" w:type="dxa"/>
            <w:tcBorders>
              <w:top w:val="nil"/>
              <w:bottom w:val="nil"/>
              <w:right w:val="single" w:sz="6" w:space="0" w:color="000000"/>
            </w:tcBorders>
          </w:tcPr>
          <w:p w14:paraId="5BC36139"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right w:val="single" w:sz="6" w:space="0" w:color="000000"/>
            </w:tcBorders>
          </w:tcPr>
          <w:p w14:paraId="7175A225" w14:textId="77777777" w:rsidR="001215C0" w:rsidRDefault="00587B66">
            <w:pPr>
              <w:pStyle w:val="TableParagraph"/>
              <w:spacing w:before="14"/>
              <w:ind w:left="33"/>
              <w:rPr>
                <w:rFonts w:ascii="Trebuchet MS" w:hAnsi="Trebuchet MS"/>
                <w:sz w:val="13"/>
              </w:rPr>
            </w:pPr>
            <w:r>
              <w:rPr>
                <w:rFonts w:ascii="Trebuchet MS" w:hAnsi="Trebuchet MS"/>
                <w:w w:val="105"/>
                <w:sz w:val="13"/>
              </w:rPr>
              <w:t>Existen</w:t>
            </w:r>
            <w:r>
              <w:rPr>
                <w:rFonts w:ascii="Trebuchet MS" w:hAnsi="Trebuchet MS"/>
                <w:spacing w:val="-4"/>
                <w:w w:val="105"/>
                <w:sz w:val="13"/>
              </w:rPr>
              <w:t xml:space="preserve"> </w:t>
            </w:r>
            <w:r>
              <w:rPr>
                <w:rFonts w:ascii="Trebuchet MS" w:hAnsi="Trebuchet MS"/>
                <w:w w:val="105"/>
                <w:sz w:val="13"/>
              </w:rPr>
              <w:t>horarios</w:t>
            </w:r>
            <w:r>
              <w:rPr>
                <w:rFonts w:ascii="Trebuchet MS" w:hAnsi="Trebuchet MS"/>
                <w:spacing w:val="-4"/>
                <w:w w:val="105"/>
                <w:sz w:val="13"/>
              </w:rPr>
              <w:t xml:space="preserve"> </w:t>
            </w:r>
            <w:r>
              <w:rPr>
                <w:rFonts w:ascii="Trebuchet MS" w:hAnsi="Trebuchet MS"/>
                <w:w w:val="105"/>
                <w:sz w:val="13"/>
              </w:rPr>
              <w:t>definidos</w:t>
            </w:r>
            <w:r>
              <w:rPr>
                <w:rFonts w:ascii="Trebuchet MS" w:hAnsi="Trebuchet MS"/>
                <w:spacing w:val="-3"/>
                <w:w w:val="105"/>
                <w:sz w:val="13"/>
              </w:rPr>
              <w:t xml:space="preserve"> </w:t>
            </w:r>
            <w:r>
              <w:rPr>
                <w:rFonts w:ascii="Trebuchet MS" w:hAnsi="Trebuchet MS"/>
                <w:w w:val="105"/>
                <w:sz w:val="13"/>
              </w:rPr>
              <w:t>para</w:t>
            </w:r>
            <w:r>
              <w:rPr>
                <w:rFonts w:ascii="Trebuchet MS" w:hAnsi="Trebuchet MS"/>
                <w:spacing w:val="-4"/>
                <w:w w:val="105"/>
                <w:sz w:val="13"/>
              </w:rPr>
              <w:t xml:space="preserve"> </w:t>
            </w:r>
            <w:r>
              <w:rPr>
                <w:rFonts w:ascii="Trebuchet MS" w:hAnsi="Trebuchet MS"/>
                <w:w w:val="105"/>
                <w:sz w:val="13"/>
              </w:rPr>
              <w:t>la</w:t>
            </w:r>
            <w:r>
              <w:rPr>
                <w:rFonts w:ascii="Trebuchet MS" w:hAnsi="Trebuchet MS"/>
                <w:spacing w:val="-4"/>
                <w:w w:val="105"/>
                <w:sz w:val="13"/>
              </w:rPr>
              <w:t xml:space="preserve"> </w:t>
            </w:r>
            <w:r>
              <w:rPr>
                <w:rFonts w:ascii="Trebuchet MS" w:hAnsi="Trebuchet MS"/>
                <w:w w:val="105"/>
                <w:sz w:val="13"/>
              </w:rPr>
              <w:t>distribución</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la</w:t>
            </w:r>
            <w:r>
              <w:rPr>
                <w:rFonts w:ascii="Trebuchet MS" w:hAnsi="Trebuchet MS"/>
                <w:spacing w:val="-4"/>
                <w:w w:val="105"/>
                <w:sz w:val="13"/>
              </w:rPr>
              <w:t xml:space="preserve"> </w:t>
            </w:r>
            <w:r>
              <w:rPr>
                <w:rFonts w:ascii="Trebuchet MS" w:hAnsi="Trebuchet MS"/>
                <w:w w:val="105"/>
                <w:sz w:val="13"/>
              </w:rPr>
              <w:t>correspondencia</w:t>
            </w:r>
          </w:p>
          <w:p w14:paraId="48DA487F" w14:textId="77777777" w:rsidR="001215C0" w:rsidRDefault="00587B66">
            <w:pPr>
              <w:pStyle w:val="TableParagraph"/>
              <w:spacing w:before="34"/>
              <w:ind w:left="33"/>
              <w:rPr>
                <w:rFonts w:ascii="Trebuchet MS"/>
                <w:sz w:val="13"/>
              </w:rPr>
            </w:pPr>
            <w:r>
              <w:rPr>
                <w:rFonts w:ascii="Trebuchet MS"/>
                <w:w w:val="105"/>
                <w:sz w:val="13"/>
              </w:rPr>
              <w:t>interna</w:t>
            </w:r>
            <w:r>
              <w:rPr>
                <w:rFonts w:ascii="Trebuchet MS"/>
                <w:spacing w:val="-4"/>
                <w:w w:val="105"/>
                <w:sz w:val="13"/>
              </w:rPr>
              <w:t xml:space="preserve"> </w:t>
            </w:r>
            <w:r>
              <w:rPr>
                <w:rFonts w:ascii="Trebuchet MS"/>
                <w:w w:val="105"/>
                <w:sz w:val="13"/>
              </w:rPr>
              <w:t>y</w:t>
            </w:r>
            <w:r>
              <w:rPr>
                <w:rFonts w:ascii="Trebuchet MS"/>
                <w:spacing w:val="-4"/>
                <w:w w:val="105"/>
                <w:sz w:val="13"/>
              </w:rPr>
              <w:t xml:space="preserve"> </w:t>
            </w:r>
            <w:r>
              <w:rPr>
                <w:rFonts w:ascii="Trebuchet MS"/>
                <w:w w:val="105"/>
                <w:sz w:val="13"/>
              </w:rPr>
              <w:t>externa?</w:t>
            </w:r>
          </w:p>
        </w:tc>
        <w:tc>
          <w:tcPr>
            <w:tcW w:w="879" w:type="dxa"/>
            <w:tcBorders>
              <w:top w:val="single" w:sz="6" w:space="0" w:color="000000"/>
              <w:left w:val="single" w:sz="6" w:space="0" w:color="000000"/>
              <w:bottom w:val="single" w:sz="6" w:space="0" w:color="000000"/>
              <w:right w:val="single" w:sz="6" w:space="0" w:color="000000"/>
            </w:tcBorders>
          </w:tcPr>
          <w:p w14:paraId="791C0F11" w14:textId="77777777" w:rsidR="001215C0" w:rsidRDefault="00587B66">
            <w:pPr>
              <w:pStyle w:val="TableParagraph"/>
              <w:spacing w:before="115"/>
              <w:ind w:left="32"/>
              <w:jc w:val="center"/>
              <w:rPr>
                <w:rFonts w:ascii="Trebuchet MS"/>
                <w:sz w:val="13"/>
              </w:rPr>
            </w:pPr>
            <w:r>
              <w:rPr>
                <w:rFonts w:ascii="Trebuchet MS"/>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447B04B3" w14:textId="77777777" w:rsidR="001215C0" w:rsidRDefault="001215C0">
            <w:pPr>
              <w:pStyle w:val="TableParagraph"/>
              <w:rPr>
                <w:rFonts w:ascii="Times New Roman"/>
                <w:sz w:val="12"/>
              </w:rPr>
            </w:pPr>
          </w:p>
        </w:tc>
        <w:tc>
          <w:tcPr>
            <w:tcW w:w="4394" w:type="dxa"/>
            <w:tcBorders>
              <w:top w:val="single" w:sz="6" w:space="0" w:color="000000"/>
              <w:left w:val="single" w:sz="6" w:space="0" w:color="000000"/>
              <w:bottom w:val="single" w:sz="6" w:space="0" w:color="000000"/>
            </w:tcBorders>
          </w:tcPr>
          <w:p w14:paraId="3E7014E1" w14:textId="77777777" w:rsidR="001215C0" w:rsidRDefault="001215C0">
            <w:pPr>
              <w:pStyle w:val="TableParagraph"/>
              <w:rPr>
                <w:rFonts w:ascii="Times New Roman"/>
                <w:sz w:val="12"/>
              </w:rPr>
            </w:pPr>
          </w:p>
        </w:tc>
      </w:tr>
      <w:tr w:rsidR="001215C0" w14:paraId="1A15CD57" w14:textId="77777777">
        <w:trPr>
          <w:trHeight w:val="393"/>
        </w:trPr>
        <w:tc>
          <w:tcPr>
            <w:tcW w:w="439" w:type="dxa"/>
            <w:tcBorders>
              <w:top w:val="nil"/>
              <w:bottom w:val="nil"/>
              <w:right w:val="single" w:sz="6" w:space="0" w:color="000000"/>
            </w:tcBorders>
          </w:tcPr>
          <w:p w14:paraId="13C212AD"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right w:val="single" w:sz="6" w:space="0" w:color="000000"/>
            </w:tcBorders>
          </w:tcPr>
          <w:p w14:paraId="17532F92" w14:textId="77777777" w:rsidR="001215C0" w:rsidRDefault="00587B66">
            <w:pPr>
              <w:pStyle w:val="TableParagraph"/>
              <w:spacing w:before="14"/>
              <w:ind w:left="33"/>
              <w:rPr>
                <w:rFonts w:ascii="Trebuchet MS"/>
                <w:sz w:val="13"/>
              </w:rPr>
            </w:pPr>
            <w:r>
              <w:rPr>
                <w:rFonts w:ascii="Trebuchet MS"/>
                <w:w w:val="105"/>
                <w:sz w:val="13"/>
              </w:rPr>
              <w:t>Existen</w:t>
            </w:r>
            <w:r>
              <w:rPr>
                <w:rFonts w:ascii="Trebuchet MS"/>
                <w:spacing w:val="-4"/>
                <w:w w:val="105"/>
                <w:sz w:val="13"/>
              </w:rPr>
              <w:t xml:space="preserve"> </w:t>
            </w:r>
            <w:r>
              <w:rPr>
                <w:rFonts w:ascii="Trebuchet MS"/>
                <w:w w:val="105"/>
                <w:sz w:val="13"/>
              </w:rPr>
              <w:t>mecanismos</w:t>
            </w:r>
            <w:r>
              <w:rPr>
                <w:rFonts w:ascii="Trebuchet MS"/>
                <w:spacing w:val="-3"/>
                <w:w w:val="105"/>
                <w:sz w:val="13"/>
              </w:rPr>
              <w:t xml:space="preserve"> </w:t>
            </w:r>
            <w:r>
              <w:rPr>
                <w:rFonts w:ascii="Trebuchet MS"/>
                <w:w w:val="105"/>
                <w:sz w:val="13"/>
              </w:rPr>
              <w:t>que</w:t>
            </w:r>
            <w:r>
              <w:rPr>
                <w:rFonts w:ascii="Trebuchet MS"/>
                <w:spacing w:val="-3"/>
                <w:w w:val="105"/>
                <w:sz w:val="13"/>
              </w:rPr>
              <w:t xml:space="preserve"> </w:t>
            </w:r>
            <w:r>
              <w:rPr>
                <w:rFonts w:ascii="Trebuchet MS"/>
                <w:w w:val="105"/>
                <w:sz w:val="13"/>
              </w:rPr>
              <w:t>garanticen</w:t>
            </w:r>
            <w:r>
              <w:rPr>
                <w:rFonts w:ascii="Trebuchet MS"/>
                <w:spacing w:val="-3"/>
                <w:w w:val="105"/>
                <w:sz w:val="13"/>
              </w:rPr>
              <w:t xml:space="preserve"> </w:t>
            </w:r>
            <w:r>
              <w:rPr>
                <w:rFonts w:ascii="Trebuchet MS"/>
                <w:w w:val="105"/>
                <w:sz w:val="13"/>
              </w:rPr>
              <w:t>el</w:t>
            </w:r>
            <w:r>
              <w:rPr>
                <w:rFonts w:ascii="Trebuchet MS"/>
                <w:spacing w:val="-2"/>
                <w:w w:val="105"/>
                <w:sz w:val="13"/>
              </w:rPr>
              <w:t xml:space="preserve"> </w:t>
            </w:r>
            <w:r>
              <w:rPr>
                <w:rFonts w:ascii="Trebuchet MS"/>
                <w:w w:val="105"/>
                <w:sz w:val="13"/>
              </w:rPr>
              <w:t>acceso</w:t>
            </w:r>
            <w:r>
              <w:rPr>
                <w:rFonts w:ascii="Trebuchet MS"/>
                <w:spacing w:val="-3"/>
                <w:w w:val="105"/>
                <w:sz w:val="13"/>
              </w:rPr>
              <w:t xml:space="preserve"> </w:t>
            </w:r>
            <w:r>
              <w:rPr>
                <w:rFonts w:ascii="Trebuchet MS"/>
                <w:w w:val="105"/>
                <w:sz w:val="13"/>
              </w:rPr>
              <w:t>a</w:t>
            </w:r>
            <w:r>
              <w:rPr>
                <w:rFonts w:ascii="Trebuchet MS"/>
                <w:spacing w:val="-3"/>
                <w:w w:val="105"/>
                <w:sz w:val="13"/>
              </w:rPr>
              <w:t xml:space="preserve"> </w:t>
            </w:r>
            <w:r>
              <w:rPr>
                <w:rFonts w:ascii="Trebuchet MS"/>
                <w:w w:val="105"/>
                <w:sz w:val="13"/>
              </w:rPr>
              <w:t>los</w:t>
            </w:r>
            <w:r>
              <w:rPr>
                <w:rFonts w:ascii="Trebuchet MS"/>
                <w:spacing w:val="-3"/>
                <w:w w:val="105"/>
                <w:sz w:val="13"/>
              </w:rPr>
              <w:t xml:space="preserve"> </w:t>
            </w:r>
            <w:r>
              <w:rPr>
                <w:rFonts w:ascii="Trebuchet MS"/>
                <w:w w:val="105"/>
                <w:sz w:val="13"/>
              </w:rPr>
              <w:t>documentos</w:t>
            </w:r>
            <w:r>
              <w:rPr>
                <w:rFonts w:ascii="Trebuchet MS"/>
                <w:spacing w:val="-3"/>
                <w:w w:val="105"/>
                <w:sz w:val="13"/>
              </w:rPr>
              <w:t xml:space="preserve"> </w:t>
            </w:r>
            <w:r>
              <w:rPr>
                <w:rFonts w:ascii="Trebuchet MS"/>
                <w:w w:val="105"/>
                <w:sz w:val="13"/>
              </w:rPr>
              <w:t>tanto</w:t>
            </w:r>
          </w:p>
          <w:p w14:paraId="6D54BAC5" w14:textId="77777777" w:rsidR="001215C0" w:rsidRDefault="00587B66">
            <w:pPr>
              <w:pStyle w:val="TableParagraph"/>
              <w:spacing w:before="34"/>
              <w:ind w:left="33"/>
              <w:rPr>
                <w:rFonts w:ascii="Trebuchet MS" w:hAnsi="Trebuchet MS"/>
                <w:sz w:val="13"/>
              </w:rPr>
            </w:pPr>
            <w:r>
              <w:rPr>
                <w:rFonts w:ascii="Trebuchet MS" w:hAnsi="Trebuchet MS"/>
                <w:w w:val="105"/>
                <w:sz w:val="13"/>
              </w:rPr>
              <w:t>en</w:t>
            </w:r>
            <w:r>
              <w:rPr>
                <w:rFonts w:ascii="Trebuchet MS" w:hAnsi="Trebuchet MS"/>
                <w:spacing w:val="-3"/>
                <w:w w:val="105"/>
                <w:sz w:val="13"/>
              </w:rPr>
              <w:t xml:space="preserve"> </w:t>
            </w:r>
            <w:r>
              <w:rPr>
                <w:rFonts w:ascii="Trebuchet MS" w:hAnsi="Trebuchet MS"/>
                <w:w w:val="105"/>
                <w:sz w:val="13"/>
              </w:rPr>
              <w:t>los</w:t>
            </w:r>
            <w:r>
              <w:rPr>
                <w:rFonts w:ascii="Trebuchet MS" w:hAnsi="Trebuchet MS"/>
                <w:spacing w:val="-3"/>
                <w:w w:val="105"/>
                <w:sz w:val="13"/>
              </w:rPr>
              <w:t xml:space="preserve"> </w:t>
            </w:r>
            <w:r>
              <w:rPr>
                <w:rFonts w:ascii="Trebuchet MS" w:hAnsi="Trebuchet MS"/>
                <w:w w:val="105"/>
                <w:sz w:val="13"/>
              </w:rPr>
              <w:t>archivos</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gestión,</w:t>
            </w:r>
            <w:r>
              <w:rPr>
                <w:rFonts w:ascii="Trebuchet MS" w:hAnsi="Trebuchet MS"/>
                <w:spacing w:val="-2"/>
                <w:w w:val="105"/>
                <w:sz w:val="13"/>
              </w:rPr>
              <w:t xml:space="preserve"> </w:t>
            </w:r>
            <w:r>
              <w:rPr>
                <w:rFonts w:ascii="Trebuchet MS" w:hAnsi="Trebuchet MS"/>
                <w:w w:val="105"/>
                <w:sz w:val="13"/>
              </w:rPr>
              <w:t>como</w:t>
            </w:r>
            <w:r>
              <w:rPr>
                <w:rFonts w:ascii="Trebuchet MS" w:hAnsi="Trebuchet MS"/>
                <w:spacing w:val="-2"/>
                <w:w w:val="105"/>
                <w:sz w:val="13"/>
              </w:rPr>
              <w:t xml:space="preserve"> </w:t>
            </w:r>
            <w:r>
              <w:rPr>
                <w:rFonts w:ascii="Trebuchet MS" w:hAnsi="Trebuchet MS"/>
                <w:w w:val="105"/>
                <w:sz w:val="13"/>
              </w:rPr>
              <w:t>en</w:t>
            </w:r>
            <w:r>
              <w:rPr>
                <w:rFonts w:ascii="Trebuchet MS" w:hAnsi="Trebuchet MS"/>
                <w:spacing w:val="-3"/>
                <w:w w:val="105"/>
                <w:sz w:val="13"/>
              </w:rPr>
              <w:t xml:space="preserve"> </w:t>
            </w:r>
            <w:r>
              <w:rPr>
                <w:rFonts w:ascii="Trebuchet MS" w:hAnsi="Trebuchet MS"/>
                <w:w w:val="105"/>
                <w:sz w:val="13"/>
              </w:rPr>
              <w:t>el</w:t>
            </w:r>
            <w:r>
              <w:rPr>
                <w:rFonts w:ascii="Trebuchet MS" w:hAnsi="Trebuchet MS"/>
                <w:spacing w:val="-2"/>
                <w:w w:val="105"/>
                <w:sz w:val="13"/>
              </w:rPr>
              <w:t xml:space="preserve"> </w:t>
            </w:r>
            <w:r>
              <w:rPr>
                <w:rFonts w:ascii="Trebuchet MS" w:hAnsi="Trebuchet MS"/>
                <w:w w:val="105"/>
                <w:sz w:val="13"/>
              </w:rPr>
              <w:t>archivo</w:t>
            </w:r>
            <w:r>
              <w:rPr>
                <w:rFonts w:ascii="Trebuchet MS" w:hAnsi="Trebuchet MS"/>
                <w:spacing w:val="-1"/>
                <w:w w:val="105"/>
                <w:sz w:val="13"/>
              </w:rPr>
              <w:t xml:space="preserve"> </w:t>
            </w:r>
            <w:r>
              <w:rPr>
                <w:rFonts w:ascii="Trebuchet MS" w:hAnsi="Trebuchet MS"/>
                <w:w w:val="105"/>
                <w:sz w:val="13"/>
              </w:rPr>
              <w:t>central?</w:t>
            </w:r>
          </w:p>
        </w:tc>
        <w:tc>
          <w:tcPr>
            <w:tcW w:w="879" w:type="dxa"/>
            <w:tcBorders>
              <w:top w:val="single" w:sz="6" w:space="0" w:color="000000"/>
              <w:left w:val="single" w:sz="6" w:space="0" w:color="000000"/>
              <w:bottom w:val="single" w:sz="6" w:space="0" w:color="000000"/>
              <w:right w:val="single" w:sz="6" w:space="0" w:color="000000"/>
            </w:tcBorders>
          </w:tcPr>
          <w:p w14:paraId="668E0363" w14:textId="77777777" w:rsidR="001215C0" w:rsidRDefault="00587B66">
            <w:pPr>
              <w:pStyle w:val="TableParagraph"/>
              <w:spacing w:before="115"/>
              <w:ind w:left="32"/>
              <w:jc w:val="center"/>
              <w:rPr>
                <w:rFonts w:ascii="Trebuchet MS"/>
                <w:sz w:val="13"/>
              </w:rPr>
            </w:pPr>
            <w:r>
              <w:rPr>
                <w:rFonts w:ascii="Trebuchet MS"/>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7124D57D" w14:textId="77777777" w:rsidR="001215C0" w:rsidRDefault="001215C0">
            <w:pPr>
              <w:pStyle w:val="TableParagraph"/>
              <w:rPr>
                <w:rFonts w:ascii="Times New Roman"/>
                <w:sz w:val="12"/>
              </w:rPr>
            </w:pPr>
          </w:p>
        </w:tc>
        <w:tc>
          <w:tcPr>
            <w:tcW w:w="4394" w:type="dxa"/>
            <w:tcBorders>
              <w:top w:val="single" w:sz="6" w:space="0" w:color="000000"/>
              <w:left w:val="single" w:sz="6" w:space="0" w:color="000000"/>
              <w:bottom w:val="single" w:sz="6" w:space="0" w:color="000000"/>
            </w:tcBorders>
          </w:tcPr>
          <w:p w14:paraId="2D1F0529" w14:textId="77777777" w:rsidR="001215C0" w:rsidRDefault="001215C0">
            <w:pPr>
              <w:pStyle w:val="TableParagraph"/>
              <w:rPr>
                <w:rFonts w:ascii="Times New Roman"/>
                <w:sz w:val="12"/>
              </w:rPr>
            </w:pPr>
          </w:p>
        </w:tc>
      </w:tr>
      <w:tr w:rsidR="001215C0" w14:paraId="52976A80" w14:textId="77777777">
        <w:trPr>
          <w:trHeight w:val="587"/>
        </w:trPr>
        <w:tc>
          <w:tcPr>
            <w:tcW w:w="439" w:type="dxa"/>
            <w:tcBorders>
              <w:top w:val="nil"/>
              <w:bottom w:val="nil"/>
              <w:right w:val="single" w:sz="6" w:space="0" w:color="000000"/>
            </w:tcBorders>
          </w:tcPr>
          <w:p w14:paraId="5173351B"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right w:val="single" w:sz="6" w:space="0" w:color="000000"/>
            </w:tcBorders>
          </w:tcPr>
          <w:p w14:paraId="4BC936FB" w14:textId="77777777" w:rsidR="001215C0" w:rsidRDefault="00587B66">
            <w:pPr>
              <w:pStyle w:val="TableParagraph"/>
              <w:spacing w:before="110" w:line="292" w:lineRule="auto"/>
              <w:ind w:left="33" w:right="8"/>
              <w:rPr>
                <w:rFonts w:ascii="Trebuchet MS" w:hAnsi="Trebuchet MS"/>
                <w:sz w:val="13"/>
              </w:rPr>
            </w:pPr>
            <w:r>
              <w:rPr>
                <w:rFonts w:ascii="Trebuchet MS" w:hAnsi="Trebuchet MS"/>
                <w:w w:val="105"/>
                <w:sz w:val="13"/>
              </w:rPr>
              <w:t>Se garantiza</w:t>
            </w:r>
            <w:r>
              <w:rPr>
                <w:rFonts w:ascii="Trebuchet MS" w:hAnsi="Trebuchet MS"/>
                <w:spacing w:val="2"/>
                <w:w w:val="105"/>
                <w:sz w:val="13"/>
              </w:rPr>
              <w:t xml:space="preserve"> </w:t>
            </w:r>
            <w:r>
              <w:rPr>
                <w:rFonts w:ascii="Trebuchet MS" w:hAnsi="Trebuchet MS"/>
                <w:w w:val="105"/>
                <w:sz w:val="13"/>
              </w:rPr>
              <w:t>el</w:t>
            </w:r>
            <w:r>
              <w:rPr>
                <w:rFonts w:ascii="Trebuchet MS" w:hAnsi="Trebuchet MS"/>
                <w:spacing w:val="1"/>
                <w:w w:val="105"/>
                <w:sz w:val="13"/>
              </w:rPr>
              <w:t xml:space="preserve"> </w:t>
            </w:r>
            <w:r>
              <w:rPr>
                <w:rFonts w:ascii="Trebuchet MS" w:hAnsi="Trebuchet MS"/>
                <w:w w:val="105"/>
                <w:sz w:val="13"/>
              </w:rPr>
              <w:t>control</w:t>
            </w:r>
            <w:r>
              <w:rPr>
                <w:rFonts w:ascii="Trebuchet MS" w:hAnsi="Trebuchet MS"/>
                <w:spacing w:val="2"/>
                <w:w w:val="105"/>
                <w:sz w:val="13"/>
              </w:rPr>
              <w:t xml:space="preserve"> </w:t>
            </w:r>
            <w:r>
              <w:rPr>
                <w:rFonts w:ascii="Trebuchet MS" w:hAnsi="Trebuchet MS"/>
                <w:w w:val="105"/>
                <w:sz w:val="13"/>
              </w:rPr>
              <w:t>y seguimiento</w:t>
            </w:r>
            <w:r>
              <w:rPr>
                <w:rFonts w:ascii="Trebuchet MS" w:hAnsi="Trebuchet MS"/>
                <w:spacing w:val="2"/>
                <w:w w:val="105"/>
                <w:sz w:val="13"/>
              </w:rPr>
              <w:t xml:space="preserve"> </w:t>
            </w:r>
            <w:r>
              <w:rPr>
                <w:rFonts w:ascii="Trebuchet MS" w:hAnsi="Trebuchet MS"/>
                <w:w w:val="105"/>
                <w:sz w:val="13"/>
              </w:rPr>
              <w:t>a los</w:t>
            </w:r>
            <w:r>
              <w:rPr>
                <w:rFonts w:ascii="Trebuchet MS" w:hAnsi="Trebuchet MS"/>
                <w:spacing w:val="1"/>
                <w:w w:val="105"/>
                <w:sz w:val="13"/>
              </w:rPr>
              <w:t xml:space="preserve"> </w:t>
            </w:r>
            <w:r>
              <w:rPr>
                <w:rFonts w:ascii="Trebuchet MS" w:hAnsi="Trebuchet MS"/>
                <w:w w:val="105"/>
                <w:sz w:val="13"/>
              </w:rPr>
              <w:t>trámites</w:t>
            </w:r>
            <w:r>
              <w:rPr>
                <w:rFonts w:ascii="Trebuchet MS" w:hAnsi="Trebuchet MS"/>
                <w:spacing w:val="1"/>
                <w:w w:val="105"/>
                <w:sz w:val="13"/>
              </w:rPr>
              <w:t xml:space="preserve"> </w:t>
            </w:r>
            <w:r>
              <w:rPr>
                <w:rFonts w:ascii="Trebuchet MS" w:hAnsi="Trebuchet MS"/>
                <w:w w:val="105"/>
                <w:sz w:val="13"/>
              </w:rPr>
              <w:t>internos y</w:t>
            </w:r>
            <w:r>
              <w:rPr>
                <w:rFonts w:ascii="Trebuchet MS" w:hAnsi="Trebuchet MS"/>
                <w:spacing w:val="1"/>
                <w:w w:val="105"/>
                <w:sz w:val="13"/>
              </w:rPr>
              <w:t xml:space="preserve"> </w:t>
            </w:r>
            <w:r>
              <w:rPr>
                <w:rFonts w:ascii="Trebuchet MS" w:hAnsi="Trebuchet MS"/>
                <w:w w:val="105"/>
                <w:sz w:val="13"/>
              </w:rPr>
              <w:t>externos</w:t>
            </w:r>
            <w:r>
              <w:rPr>
                <w:rFonts w:ascii="Trebuchet MS" w:hAnsi="Trebuchet MS"/>
                <w:spacing w:val="-3"/>
                <w:w w:val="105"/>
                <w:sz w:val="13"/>
              </w:rPr>
              <w:t xml:space="preserve"> </w:t>
            </w:r>
            <w:r>
              <w:rPr>
                <w:rFonts w:ascii="Trebuchet MS" w:hAnsi="Trebuchet MS"/>
                <w:w w:val="105"/>
                <w:sz w:val="13"/>
              </w:rPr>
              <w:t>y</w:t>
            </w:r>
            <w:r>
              <w:rPr>
                <w:rFonts w:ascii="Trebuchet MS" w:hAnsi="Trebuchet MS"/>
                <w:spacing w:val="-3"/>
                <w:w w:val="105"/>
                <w:sz w:val="13"/>
              </w:rPr>
              <w:t xml:space="preserve"> </w:t>
            </w:r>
            <w:r>
              <w:rPr>
                <w:rFonts w:ascii="Trebuchet MS" w:hAnsi="Trebuchet MS"/>
                <w:w w:val="105"/>
                <w:sz w:val="13"/>
              </w:rPr>
              <w:t>los</w:t>
            </w:r>
            <w:r>
              <w:rPr>
                <w:rFonts w:ascii="Trebuchet MS" w:hAnsi="Trebuchet MS"/>
                <w:spacing w:val="-3"/>
                <w:w w:val="105"/>
                <w:sz w:val="13"/>
              </w:rPr>
              <w:t xml:space="preserve"> </w:t>
            </w:r>
            <w:r>
              <w:rPr>
                <w:rFonts w:ascii="Trebuchet MS" w:hAnsi="Trebuchet MS"/>
                <w:w w:val="105"/>
                <w:sz w:val="13"/>
              </w:rPr>
              <w:t>tiempos</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respuesta?</w:t>
            </w:r>
            <w:r>
              <w:rPr>
                <w:rFonts w:ascii="Trebuchet MS" w:hAnsi="Trebuchet MS"/>
                <w:spacing w:val="-2"/>
                <w:w w:val="105"/>
                <w:sz w:val="13"/>
              </w:rPr>
              <w:t xml:space="preserve"> </w:t>
            </w:r>
            <w:r>
              <w:rPr>
                <w:rFonts w:ascii="Trebuchet MS" w:hAnsi="Trebuchet MS"/>
                <w:w w:val="105"/>
                <w:sz w:val="13"/>
              </w:rPr>
              <w:t>En</w:t>
            </w:r>
            <w:r>
              <w:rPr>
                <w:rFonts w:ascii="Trebuchet MS" w:hAnsi="Trebuchet MS"/>
                <w:spacing w:val="-3"/>
                <w:w w:val="105"/>
                <w:sz w:val="13"/>
              </w:rPr>
              <w:t xml:space="preserve"> </w:t>
            </w:r>
            <w:r>
              <w:rPr>
                <w:rFonts w:ascii="Trebuchet MS" w:hAnsi="Trebuchet MS"/>
                <w:w w:val="105"/>
                <w:sz w:val="13"/>
              </w:rPr>
              <w:t>caso</w:t>
            </w:r>
            <w:r>
              <w:rPr>
                <w:rFonts w:ascii="Trebuchet MS" w:hAnsi="Trebuchet MS"/>
                <w:spacing w:val="-2"/>
                <w:w w:val="105"/>
                <w:sz w:val="13"/>
              </w:rPr>
              <w:t xml:space="preserve"> </w:t>
            </w:r>
            <w:r>
              <w:rPr>
                <w:rFonts w:ascii="Trebuchet MS" w:hAnsi="Trebuchet MS"/>
                <w:w w:val="105"/>
                <w:sz w:val="13"/>
              </w:rPr>
              <w:t>afirmativo</w:t>
            </w:r>
            <w:r>
              <w:rPr>
                <w:rFonts w:ascii="Trebuchet MS" w:hAnsi="Trebuchet MS"/>
                <w:spacing w:val="-1"/>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qué</w:t>
            </w:r>
            <w:r>
              <w:rPr>
                <w:rFonts w:ascii="Trebuchet MS" w:hAnsi="Trebuchet MS"/>
                <w:spacing w:val="-3"/>
                <w:w w:val="105"/>
                <w:sz w:val="13"/>
              </w:rPr>
              <w:t xml:space="preserve"> </w:t>
            </w:r>
            <w:r>
              <w:rPr>
                <w:rFonts w:ascii="Trebuchet MS" w:hAnsi="Trebuchet MS"/>
                <w:w w:val="105"/>
                <w:sz w:val="13"/>
              </w:rPr>
              <w:t>forma.</w:t>
            </w:r>
          </w:p>
        </w:tc>
        <w:tc>
          <w:tcPr>
            <w:tcW w:w="879" w:type="dxa"/>
            <w:tcBorders>
              <w:top w:val="single" w:sz="6" w:space="0" w:color="000000"/>
              <w:left w:val="single" w:sz="6" w:space="0" w:color="000000"/>
              <w:bottom w:val="single" w:sz="6" w:space="0" w:color="000000"/>
              <w:right w:val="single" w:sz="6" w:space="0" w:color="000000"/>
            </w:tcBorders>
          </w:tcPr>
          <w:p w14:paraId="014F23CA" w14:textId="77777777" w:rsidR="001215C0" w:rsidRDefault="001215C0">
            <w:pPr>
              <w:pStyle w:val="TableParagraph"/>
              <w:spacing w:before="4"/>
              <w:rPr>
                <w:rFonts w:ascii="Trebuchet MS"/>
                <w:sz w:val="18"/>
              </w:rPr>
            </w:pPr>
          </w:p>
          <w:p w14:paraId="541C9F60" w14:textId="77777777" w:rsidR="001215C0" w:rsidRDefault="00587B66">
            <w:pPr>
              <w:pStyle w:val="TableParagraph"/>
              <w:ind w:left="32"/>
              <w:jc w:val="center"/>
              <w:rPr>
                <w:rFonts w:ascii="Trebuchet MS"/>
                <w:sz w:val="13"/>
              </w:rPr>
            </w:pPr>
            <w:r>
              <w:rPr>
                <w:rFonts w:ascii="Trebuchet MS"/>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691AF90B" w14:textId="77777777" w:rsidR="001215C0" w:rsidRDefault="001215C0">
            <w:pPr>
              <w:pStyle w:val="TableParagraph"/>
              <w:rPr>
                <w:rFonts w:ascii="Times New Roman"/>
                <w:sz w:val="12"/>
              </w:rPr>
            </w:pPr>
          </w:p>
        </w:tc>
        <w:tc>
          <w:tcPr>
            <w:tcW w:w="4394" w:type="dxa"/>
            <w:tcBorders>
              <w:top w:val="single" w:sz="6" w:space="0" w:color="000000"/>
              <w:left w:val="single" w:sz="6" w:space="0" w:color="000000"/>
              <w:bottom w:val="single" w:sz="6" w:space="0" w:color="000000"/>
            </w:tcBorders>
          </w:tcPr>
          <w:p w14:paraId="4AD11820" w14:textId="77777777" w:rsidR="001215C0" w:rsidRDefault="00587B66">
            <w:pPr>
              <w:pStyle w:val="TableParagraph"/>
              <w:spacing w:before="110" w:line="292" w:lineRule="auto"/>
              <w:ind w:left="32" w:right="115"/>
              <w:rPr>
                <w:rFonts w:ascii="Trebuchet MS" w:hAnsi="Trebuchet MS"/>
                <w:sz w:val="13"/>
              </w:rPr>
            </w:pPr>
            <w:r>
              <w:rPr>
                <w:rFonts w:ascii="Trebuchet MS" w:hAnsi="Trebuchet MS"/>
                <w:w w:val="105"/>
                <w:sz w:val="13"/>
              </w:rPr>
              <w:t>Se cuenta con el aplicativo DOCXFLOW y el sistema SII con el cual se</w:t>
            </w:r>
            <w:r>
              <w:rPr>
                <w:rFonts w:ascii="Trebuchet MS" w:hAnsi="Trebuchet MS"/>
                <w:spacing w:val="-39"/>
                <w:w w:val="105"/>
                <w:sz w:val="13"/>
              </w:rPr>
              <w:t xml:space="preserve"> </w:t>
            </w:r>
            <w:r>
              <w:rPr>
                <w:rFonts w:ascii="Trebuchet MS" w:hAnsi="Trebuchet MS"/>
                <w:w w:val="105"/>
                <w:sz w:val="13"/>
              </w:rPr>
              <w:t>controlan</w:t>
            </w:r>
            <w:r>
              <w:rPr>
                <w:rFonts w:ascii="Trebuchet MS" w:hAnsi="Trebuchet MS"/>
                <w:spacing w:val="-2"/>
                <w:w w:val="105"/>
                <w:sz w:val="13"/>
              </w:rPr>
              <w:t xml:space="preserve"> </w:t>
            </w:r>
            <w:r>
              <w:rPr>
                <w:rFonts w:ascii="Trebuchet MS" w:hAnsi="Trebuchet MS"/>
                <w:w w:val="105"/>
                <w:sz w:val="13"/>
              </w:rPr>
              <w:t>los</w:t>
            </w:r>
            <w:r>
              <w:rPr>
                <w:rFonts w:ascii="Trebuchet MS" w:hAnsi="Trebuchet MS"/>
                <w:spacing w:val="-1"/>
                <w:w w:val="105"/>
                <w:sz w:val="13"/>
              </w:rPr>
              <w:t xml:space="preserve"> </w:t>
            </w:r>
            <w:r>
              <w:rPr>
                <w:rFonts w:ascii="Trebuchet MS" w:hAnsi="Trebuchet MS"/>
                <w:w w:val="105"/>
                <w:sz w:val="13"/>
              </w:rPr>
              <w:t>trámite</w:t>
            </w:r>
            <w:r>
              <w:rPr>
                <w:rFonts w:ascii="Trebuchet MS" w:hAnsi="Trebuchet MS"/>
                <w:spacing w:val="-1"/>
                <w:w w:val="105"/>
                <w:sz w:val="13"/>
              </w:rPr>
              <w:t xml:space="preserve"> </w:t>
            </w:r>
            <w:r>
              <w:rPr>
                <w:rFonts w:ascii="Trebuchet MS" w:hAnsi="Trebuchet MS"/>
                <w:w w:val="105"/>
                <w:sz w:val="13"/>
              </w:rPr>
              <w:t>de</w:t>
            </w:r>
            <w:r>
              <w:rPr>
                <w:rFonts w:ascii="Trebuchet MS" w:hAnsi="Trebuchet MS"/>
                <w:spacing w:val="-1"/>
                <w:w w:val="105"/>
                <w:sz w:val="13"/>
              </w:rPr>
              <w:t xml:space="preserve"> </w:t>
            </w:r>
            <w:r>
              <w:rPr>
                <w:rFonts w:ascii="Trebuchet MS" w:hAnsi="Trebuchet MS"/>
                <w:w w:val="105"/>
                <w:sz w:val="13"/>
              </w:rPr>
              <w:t>registros</w:t>
            </w:r>
            <w:r>
              <w:rPr>
                <w:rFonts w:ascii="Trebuchet MS" w:hAnsi="Trebuchet MS"/>
                <w:spacing w:val="-1"/>
                <w:w w:val="105"/>
                <w:sz w:val="13"/>
              </w:rPr>
              <w:t xml:space="preserve"> </w:t>
            </w:r>
            <w:r>
              <w:rPr>
                <w:rFonts w:ascii="Trebuchet MS" w:hAnsi="Trebuchet MS"/>
                <w:w w:val="105"/>
                <w:sz w:val="13"/>
              </w:rPr>
              <w:t>públicos</w:t>
            </w:r>
          </w:p>
        </w:tc>
      </w:tr>
      <w:tr w:rsidR="001215C0" w14:paraId="20064787" w14:textId="77777777">
        <w:trPr>
          <w:trHeight w:val="393"/>
        </w:trPr>
        <w:tc>
          <w:tcPr>
            <w:tcW w:w="439" w:type="dxa"/>
            <w:tcBorders>
              <w:top w:val="nil"/>
              <w:bottom w:val="nil"/>
              <w:right w:val="single" w:sz="6" w:space="0" w:color="000000"/>
            </w:tcBorders>
          </w:tcPr>
          <w:p w14:paraId="15DD9967"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right w:val="single" w:sz="6" w:space="0" w:color="000000"/>
            </w:tcBorders>
          </w:tcPr>
          <w:p w14:paraId="7152C348" w14:textId="77777777" w:rsidR="001215C0" w:rsidRDefault="00587B66">
            <w:pPr>
              <w:pStyle w:val="TableParagraph"/>
              <w:spacing w:before="105"/>
              <w:ind w:left="33"/>
              <w:rPr>
                <w:rFonts w:ascii="Trebuchet MS" w:hAnsi="Trebuchet MS"/>
                <w:sz w:val="13"/>
              </w:rPr>
            </w:pPr>
            <w:r>
              <w:rPr>
                <w:rFonts w:ascii="Trebuchet MS" w:hAnsi="Trebuchet MS"/>
                <w:w w:val="105"/>
                <w:sz w:val="13"/>
              </w:rPr>
              <w:t>Tienen</w:t>
            </w:r>
            <w:r>
              <w:rPr>
                <w:rFonts w:ascii="Trebuchet MS" w:hAnsi="Trebuchet MS"/>
                <w:spacing w:val="-4"/>
                <w:w w:val="105"/>
                <w:sz w:val="13"/>
              </w:rPr>
              <w:t xml:space="preserve"> </w:t>
            </w:r>
            <w:r>
              <w:rPr>
                <w:rFonts w:ascii="Trebuchet MS" w:hAnsi="Trebuchet MS"/>
                <w:w w:val="105"/>
                <w:sz w:val="13"/>
              </w:rPr>
              <w:t>procedimientos</w:t>
            </w:r>
            <w:r>
              <w:rPr>
                <w:rFonts w:ascii="Trebuchet MS" w:hAnsi="Trebuchet MS"/>
                <w:spacing w:val="-3"/>
                <w:w w:val="105"/>
                <w:sz w:val="13"/>
              </w:rPr>
              <w:t xml:space="preserve"> </w:t>
            </w:r>
            <w:r>
              <w:rPr>
                <w:rFonts w:ascii="Trebuchet MS" w:hAnsi="Trebuchet MS"/>
                <w:w w:val="105"/>
                <w:sz w:val="13"/>
              </w:rPr>
              <w:t>para</w:t>
            </w:r>
            <w:r>
              <w:rPr>
                <w:rFonts w:ascii="Trebuchet MS" w:hAnsi="Trebuchet MS"/>
                <w:spacing w:val="-3"/>
                <w:w w:val="105"/>
                <w:sz w:val="13"/>
              </w:rPr>
              <w:t xml:space="preserve"> </w:t>
            </w:r>
            <w:r>
              <w:rPr>
                <w:rFonts w:ascii="Trebuchet MS" w:hAnsi="Trebuchet MS"/>
                <w:w w:val="105"/>
                <w:sz w:val="13"/>
              </w:rPr>
              <w:t>la</w:t>
            </w:r>
            <w:r>
              <w:rPr>
                <w:rFonts w:ascii="Trebuchet MS" w:hAnsi="Trebuchet MS"/>
                <w:spacing w:val="-3"/>
                <w:w w:val="105"/>
                <w:sz w:val="13"/>
              </w:rPr>
              <w:t xml:space="preserve"> </w:t>
            </w:r>
            <w:r>
              <w:rPr>
                <w:rFonts w:ascii="Trebuchet MS" w:hAnsi="Trebuchet MS"/>
                <w:w w:val="105"/>
                <w:sz w:val="13"/>
              </w:rPr>
              <w:t>aplicación</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la</w:t>
            </w:r>
            <w:r>
              <w:rPr>
                <w:rFonts w:ascii="Trebuchet MS" w:hAnsi="Trebuchet MS"/>
                <w:spacing w:val="-3"/>
                <w:w w:val="105"/>
                <w:sz w:val="13"/>
              </w:rPr>
              <w:t xml:space="preserve"> </w:t>
            </w:r>
            <w:r>
              <w:rPr>
                <w:rFonts w:ascii="Trebuchet MS" w:hAnsi="Trebuchet MS"/>
                <w:w w:val="105"/>
                <w:sz w:val="13"/>
              </w:rPr>
              <w:t>política</w:t>
            </w:r>
            <w:r>
              <w:rPr>
                <w:rFonts w:ascii="Trebuchet MS" w:hAnsi="Trebuchet MS"/>
                <w:spacing w:val="-3"/>
                <w:w w:val="105"/>
                <w:sz w:val="13"/>
              </w:rPr>
              <w:t xml:space="preserve"> </w:t>
            </w:r>
            <w:r>
              <w:rPr>
                <w:rFonts w:ascii="Trebuchet MS" w:hAnsi="Trebuchet MS"/>
                <w:w w:val="105"/>
                <w:sz w:val="13"/>
              </w:rPr>
              <w:t>Cero</w:t>
            </w:r>
            <w:r>
              <w:rPr>
                <w:rFonts w:ascii="Trebuchet MS" w:hAnsi="Trebuchet MS"/>
                <w:spacing w:val="-2"/>
                <w:w w:val="105"/>
                <w:sz w:val="13"/>
              </w:rPr>
              <w:t xml:space="preserve"> </w:t>
            </w:r>
            <w:r>
              <w:rPr>
                <w:rFonts w:ascii="Trebuchet MS" w:hAnsi="Trebuchet MS"/>
                <w:w w:val="105"/>
                <w:sz w:val="13"/>
              </w:rPr>
              <w:t>Papel?</w:t>
            </w:r>
          </w:p>
        </w:tc>
        <w:tc>
          <w:tcPr>
            <w:tcW w:w="879" w:type="dxa"/>
            <w:tcBorders>
              <w:top w:val="single" w:sz="6" w:space="0" w:color="000000"/>
              <w:left w:val="single" w:sz="6" w:space="0" w:color="000000"/>
              <w:bottom w:val="single" w:sz="6" w:space="0" w:color="000000"/>
              <w:right w:val="single" w:sz="6" w:space="0" w:color="000000"/>
            </w:tcBorders>
          </w:tcPr>
          <w:p w14:paraId="0F1A8A36" w14:textId="77777777" w:rsidR="001215C0" w:rsidRDefault="001215C0">
            <w:pPr>
              <w:pStyle w:val="TableParagraph"/>
              <w:rPr>
                <w:rFonts w:ascii="Times New Roman"/>
                <w:sz w:val="12"/>
              </w:rPr>
            </w:pPr>
          </w:p>
        </w:tc>
        <w:tc>
          <w:tcPr>
            <w:tcW w:w="879" w:type="dxa"/>
            <w:tcBorders>
              <w:top w:val="single" w:sz="6" w:space="0" w:color="000000"/>
              <w:left w:val="single" w:sz="6" w:space="0" w:color="000000"/>
              <w:bottom w:val="single" w:sz="6" w:space="0" w:color="000000"/>
              <w:right w:val="single" w:sz="6" w:space="0" w:color="000000"/>
            </w:tcBorders>
          </w:tcPr>
          <w:p w14:paraId="0834E036" w14:textId="77777777" w:rsidR="001215C0" w:rsidRDefault="00587B66">
            <w:pPr>
              <w:pStyle w:val="TableParagraph"/>
              <w:spacing w:before="110"/>
              <w:ind w:left="40"/>
              <w:jc w:val="center"/>
              <w:rPr>
                <w:rFonts w:ascii="Trebuchet MS"/>
                <w:sz w:val="13"/>
              </w:rPr>
            </w:pPr>
            <w:r>
              <w:rPr>
                <w:rFonts w:ascii="Trebuchet MS"/>
                <w:w w:val="105"/>
                <w:sz w:val="13"/>
              </w:rPr>
              <w:t>X</w:t>
            </w:r>
          </w:p>
        </w:tc>
        <w:tc>
          <w:tcPr>
            <w:tcW w:w="4394" w:type="dxa"/>
            <w:tcBorders>
              <w:top w:val="single" w:sz="6" w:space="0" w:color="000000"/>
              <w:left w:val="single" w:sz="6" w:space="0" w:color="000000"/>
              <w:bottom w:val="single" w:sz="6" w:space="0" w:color="000000"/>
            </w:tcBorders>
          </w:tcPr>
          <w:p w14:paraId="6F8A19A2" w14:textId="77777777" w:rsidR="001215C0" w:rsidRDefault="001215C0">
            <w:pPr>
              <w:pStyle w:val="TableParagraph"/>
              <w:rPr>
                <w:rFonts w:ascii="Times New Roman"/>
                <w:sz w:val="12"/>
              </w:rPr>
            </w:pPr>
          </w:p>
        </w:tc>
      </w:tr>
      <w:tr w:rsidR="001215C0" w14:paraId="7EB3FE32" w14:textId="77777777">
        <w:trPr>
          <w:trHeight w:val="392"/>
        </w:trPr>
        <w:tc>
          <w:tcPr>
            <w:tcW w:w="439" w:type="dxa"/>
            <w:tcBorders>
              <w:top w:val="nil"/>
              <w:bottom w:val="nil"/>
              <w:right w:val="single" w:sz="6" w:space="0" w:color="000000"/>
            </w:tcBorders>
          </w:tcPr>
          <w:p w14:paraId="2BF2BA45"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right w:val="single" w:sz="6" w:space="0" w:color="000000"/>
            </w:tcBorders>
          </w:tcPr>
          <w:p w14:paraId="19E0B3B3" w14:textId="77777777" w:rsidR="001215C0" w:rsidRDefault="00587B66">
            <w:pPr>
              <w:pStyle w:val="TableParagraph"/>
              <w:spacing w:before="105"/>
              <w:ind w:left="33"/>
              <w:rPr>
                <w:rFonts w:ascii="Trebuchet MS"/>
                <w:sz w:val="13"/>
              </w:rPr>
            </w:pPr>
            <w:r>
              <w:rPr>
                <w:rFonts w:ascii="Trebuchet MS"/>
                <w:w w:val="105"/>
                <w:sz w:val="13"/>
              </w:rPr>
              <w:t>Existen</w:t>
            </w:r>
            <w:r>
              <w:rPr>
                <w:rFonts w:ascii="Trebuchet MS"/>
                <w:spacing w:val="-3"/>
                <w:w w:val="105"/>
                <w:sz w:val="13"/>
              </w:rPr>
              <w:t xml:space="preserve"> </w:t>
            </w:r>
            <w:r>
              <w:rPr>
                <w:rFonts w:ascii="Trebuchet MS"/>
                <w:w w:val="105"/>
                <w:sz w:val="13"/>
              </w:rPr>
              <w:t>controles</w:t>
            </w:r>
            <w:r>
              <w:rPr>
                <w:rFonts w:ascii="Trebuchet MS"/>
                <w:spacing w:val="-3"/>
                <w:w w:val="105"/>
                <w:sz w:val="13"/>
              </w:rPr>
              <w:t xml:space="preserve"> </w:t>
            </w:r>
            <w:r>
              <w:rPr>
                <w:rFonts w:ascii="Trebuchet MS"/>
                <w:w w:val="105"/>
                <w:sz w:val="13"/>
              </w:rPr>
              <w:t>de</w:t>
            </w:r>
            <w:r>
              <w:rPr>
                <w:rFonts w:ascii="Trebuchet MS"/>
                <w:spacing w:val="-2"/>
                <w:w w:val="105"/>
                <w:sz w:val="13"/>
              </w:rPr>
              <w:t xml:space="preserve"> </w:t>
            </w:r>
            <w:r>
              <w:rPr>
                <w:rFonts w:ascii="Trebuchet MS"/>
                <w:w w:val="105"/>
                <w:sz w:val="13"/>
              </w:rPr>
              <w:t>entrega</w:t>
            </w:r>
            <w:r>
              <w:rPr>
                <w:rFonts w:ascii="Trebuchet MS"/>
                <w:spacing w:val="-3"/>
                <w:w w:val="105"/>
                <w:sz w:val="13"/>
              </w:rPr>
              <w:t xml:space="preserve"> </w:t>
            </w:r>
            <w:r>
              <w:rPr>
                <w:rFonts w:ascii="Trebuchet MS"/>
                <w:w w:val="105"/>
                <w:sz w:val="13"/>
              </w:rPr>
              <w:t>de</w:t>
            </w:r>
            <w:r>
              <w:rPr>
                <w:rFonts w:ascii="Trebuchet MS"/>
                <w:spacing w:val="-3"/>
                <w:w w:val="105"/>
                <w:sz w:val="13"/>
              </w:rPr>
              <w:t xml:space="preserve"> </w:t>
            </w:r>
            <w:r>
              <w:rPr>
                <w:rFonts w:ascii="Trebuchet MS"/>
                <w:w w:val="105"/>
                <w:sz w:val="13"/>
              </w:rPr>
              <w:t>los</w:t>
            </w:r>
            <w:r>
              <w:rPr>
                <w:rFonts w:ascii="Trebuchet MS"/>
                <w:spacing w:val="-2"/>
                <w:w w:val="105"/>
                <w:sz w:val="13"/>
              </w:rPr>
              <w:t xml:space="preserve"> </w:t>
            </w:r>
            <w:r>
              <w:rPr>
                <w:rFonts w:ascii="Trebuchet MS"/>
                <w:w w:val="105"/>
                <w:sz w:val="13"/>
              </w:rPr>
              <w:t>documentos</w:t>
            </w:r>
            <w:r>
              <w:rPr>
                <w:rFonts w:ascii="Trebuchet MS"/>
                <w:spacing w:val="-3"/>
                <w:w w:val="105"/>
                <w:sz w:val="13"/>
              </w:rPr>
              <w:t xml:space="preserve"> </w:t>
            </w:r>
            <w:r>
              <w:rPr>
                <w:rFonts w:ascii="Trebuchet MS"/>
                <w:w w:val="105"/>
                <w:sz w:val="13"/>
              </w:rPr>
              <w:t>a</w:t>
            </w:r>
            <w:r>
              <w:rPr>
                <w:rFonts w:ascii="Trebuchet MS"/>
                <w:spacing w:val="-2"/>
                <w:w w:val="105"/>
                <w:sz w:val="13"/>
              </w:rPr>
              <w:t xml:space="preserve"> </w:t>
            </w:r>
            <w:r>
              <w:rPr>
                <w:rFonts w:ascii="Trebuchet MS"/>
                <w:w w:val="105"/>
                <w:sz w:val="13"/>
              </w:rPr>
              <w:t>las</w:t>
            </w:r>
            <w:r>
              <w:rPr>
                <w:rFonts w:ascii="Trebuchet MS"/>
                <w:spacing w:val="-3"/>
                <w:w w:val="105"/>
                <w:sz w:val="13"/>
              </w:rPr>
              <w:t xml:space="preserve"> </w:t>
            </w:r>
            <w:r>
              <w:rPr>
                <w:rFonts w:ascii="Trebuchet MS"/>
                <w:w w:val="105"/>
                <w:sz w:val="13"/>
              </w:rPr>
              <w:t>dependencias?</w:t>
            </w:r>
          </w:p>
        </w:tc>
        <w:tc>
          <w:tcPr>
            <w:tcW w:w="879" w:type="dxa"/>
            <w:tcBorders>
              <w:top w:val="single" w:sz="6" w:space="0" w:color="000000"/>
              <w:left w:val="single" w:sz="6" w:space="0" w:color="000000"/>
              <w:bottom w:val="single" w:sz="6" w:space="0" w:color="000000"/>
              <w:right w:val="single" w:sz="6" w:space="0" w:color="000000"/>
            </w:tcBorders>
          </w:tcPr>
          <w:p w14:paraId="5C5A8A34" w14:textId="77777777" w:rsidR="001215C0" w:rsidRDefault="00587B66">
            <w:pPr>
              <w:pStyle w:val="TableParagraph"/>
              <w:spacing w:before="115"/>
              <w:ind w:left="32"/>
              <w:jc w:val="center"/>
              <w:rPr>
                <w:rFonts w:ascii="Trebuchet MS"/>
                <w:sz w:val="13"/>
              </w:rPr>
            </w:pPr>
            <w:r>
              <w:rPr>
                <w:rFonts w:ascii="Trebuchet MS"/>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1874E53A" w14:textId="77777777" w:rsidR="001215C0" w:rsidRDefault="001215C0">
            <w:pPr>
              <w:pStyle w:val="TableParagraph"/>
              <w:rPr>
                <w:rFonts w:ascii="Times New Roman"/>
                <w:sz w:val="12"/>
              </w:rPr>
            </w:pPr>
          </w:p>
        </w:tc>
        <w:tc>
          <w:tcPr>
            <w:tcW w:w="4394" w:type="dxa"/>
            <w:tcBorders>
              <w:top w:val="single" w:sz="6" w:space="0" w:color="000000"/>
              <w:left w:val="single" w:sz="6" w:space="0" w:color="000000"/>
              <w:bottom w:val="single" w:sz="6" w:space="0" w:color="000000"/>
            </w:tcBorders>
          </w:tcPr>
          <w:p w14:paraId="578AB0F8" w14:textId="77777777" w:rsidR="001215C0" w:rsidRDefault="001215C0">
            <w:pPr>
              <w:pStyle w:val="TableParagraph"/>
              <w:rPr>
                <w:rFonts w:ascii="Times New Roman"/>
                <w:sz w:val="12"/>
              </w:rPr>
            </w:pPr>
          </w:p>
        </w:tc>
      </w:tr>
      <w:tr w:rsidR="001215C0" w14:paraId="3A37E065" w14:textId="77777777">
        <w:trPr>
          <w:trHeight w:val="597"/>
        </w:trPr>
        <w:tc>
          <w:tcPr>
            <w:tcW w:w="439" w:type="dxa"/>
            <w:tcBorders>
              <w:top w:val="nil"/>
              <w:bottom w:val="nil"/>
              <w:right w:val="single" w:sz="6" w:space="0" w:color="000000"/>
            </w:tcBorders>
          </w:tcPr>
          <w:p w14:paraId="5A2BB7C7"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right w:val="single" w:sz="6" w:space="0" w:color="000000"/>
            </w:tcBorders>
          </w:tcPr>
          <w:p w14:paraId="5A36319F" w14:textId="77777777" w:rsidR="001215C0" w:rsidRDefault="00587B66">
            <w:pPr>
              <w:pStyle w:val="TableParagraph"/>
              <w:spacing w:before="115" w:line="292" w:lineRule="auto"/>
              <w:ind w:left="33" w:right="156"/>
              <w:rPr>
                <w:rFonts w:ascii="Trebuchet MS"/>
                <w:sz w:val="13"/>
              </w:rPr>
            </w:pPr>
            <w:r>
              <w:rPr>
                <w:rFonts w:ascii="Trebuchet MS"/>
                <w:w w:val="105"/>
                <w:sz w:val="13"/>
              </w:rPr>
              <w:t>La empresa cuenta con servicios de alerta para hacer seguimiento a</w:t>
            </w:r>
            <w:r>
              <w:rPr>
                <w:rFonts w:ascii="Trebuchet MS"/>
                <w:spacing w:val="-39"/>
                <w:w w:val="105"/>
                <w:sz w:val="13"/>
              </w:rPr>
              <w:t xml:space="preserve"> </w:t>
            </w:r>
            <w:r>
              <w:rPr>
                <w:rFonts w:ascii="Trebuchet MS"/>
                <w:w w:val="105"/>
                <w:sz w:val="13"/>
              </w:rPr>
              <w:t>los</w:t>
            </w:r>
            <w:r>
              <w:rPr>
                <w:rFonts w:ascii="Trebuchet MS"/>
                <w:spacing w:val="-3"/>
                <w:w w:val="105"/>
                <w:sz w:val="13"/>
              </w:rPr>
              <w:t xml:space="preserve"> </w:t>
            </w:r>
            <w:r>
              <w:rPr>
                <w:rFonts w:ascii="Trebuchet MS"/>
                <w:w w:val="105"/>
                <w:sz w:val="13"/>
              </w:rPr>
              <w:t>tiempos</w:t>
            </w:r>
            <w:r>
              <w:rPr>
                <w:rFonts w:ascii="Trebuchet MS"/>
                <w:spacing w:val="-2"/>
                <w:w w:val="105"/>
                <w:sz w:val="13"/>
              </w:rPr>
              <w:t xml:space="preserve"> </w:t>
            </w:r>
            <w:r>
              <w:rPr>
                <w:rFonts w:ascii="Trebuchet MS"/>
                <w:w w:val="105"/>
                <w:sz w:val="13"/>
              </w:rPr>
              <w:t>de</w:t>
            </w:r>
            <w:r>
              <w:rPr>
                <w:rFonts w:ascii="Trebuchet MS"/>
                <w:spacing w:val="-2"/>
                <w:w w:val="105"/>
                <w:sz w:val="13"/>
              </w:rPr>
              <w:t xml:space="preserve"> </w:t>
            </w:r>
            <w:r>
              <w:rPr>
                <w:rFonts w:ascii="Trebuchet MS"/>
                <w:w w:val="105"/>
                <w:sz w:val="13"/>
              </w:rPr>
              <w:t>respuesta</w:t>
            </w:r>
            <w:r>
              <w:rPr>
                <w:rFonts w:ascii="Trebuchet MS"/>
                <w:spacing w:val="-2"/>
                <w:w w:val="105"/>
                <w:sz w:val="13"/>
              </w:rPr>
              <w:t xml:space="preserve"> </w:t>
            </w:r>
            <w:r>
              <w:rPr>
                <w:rFonts w:ascii="Trebuchet MS"/>
                <w:w w:val="105"/>
                <w:sz w:val="13"/>
              </w:rPr>
              <w:t>de</w:t>
            </w:r>
            <w:r>
              <w:rPr>
                <w:rFonts w:ascii="Trebuchet MS"/>
                <w:spacing w:val="-2"/>
                <w:w w:val="105"/>
                <w:sz w:val="13"/>
              </w:rPr>
              <w:t xml:space="preserve"> </w:t>
            </w:r>
            <w:r>
              <w:rPr>
                <w:rFonts w:ascii="Trebuchet MS"/>
                <w:w w:val="105"/>
                <w:sz w:val="13"/>
              </w:rPr>
              <w:t>las</w:t>
            </w:r>
            <w:r>
              <w:rPr>
                <w:rFonts w:ascii="Trebuchet MS"/>
                <w:spacing w:val="-2"/>
                <w:w w:val="105"/>
                <w:sz w:val="13"/>
              </w:rPr>
              <w:t xml:space="preserve"> </w:t>
            </w:r>
            <w:r>
              <w:rPr>
                <w:rFonts w:ascii="Trebuchet MS"/>
                <w:w w:val="105"/>
                <w:sz w:val="13"/>
              </w:rPr>
              <w:t>comunicaciones</w:t>
            </w:r>
            <w:r>
              <w:rPr>
                <w:rFonts w:ascii="Trebuchet MS"/>
                <w:spacing w:val="-2"/>
                <w:w w:val="105"/>
                <w:sz w:val="13"/>
              </w:rPr>
              <w:t xml:space="preserve"> </w:t>
            </w:r>
            <w:r>
              <w:rPr>
                <w:rFonts w:ascii="Trebuchet MS"/>
                <w:w w:val="105"/>
                <w:sz w:val="13"/>
              </w:rPr>
              <w:t>recibidas?</w:t>
            </w:r>
          </w:p>
        </w:tc>
        <w:tc>
          <w:tcPr>
            <w:tcW w:w="879" w:type="dxa"/>
            <w:tcBorders>
              <w:top w:val="single" w:sz="6" w:space="0" w:color="000000"/>
              <w:left w:val="single" w:sz="6" w:space="0" w:color="000000"/>
              <w:bottom w:val="single" w:sz="6" w:space="0" w:color="000000"/>
              <w:right w:val="single" w:sz="6" w:space="0" w:color="000000"/>
            </w:tcBorders>
          </w:tcPr>
          <w:p w14:paraId="6C1A82EA" w14:textId="77777777" w:rsidR="001215C0" w:rsidRDefault="001215C0">
            <w:pPr>
              <w:pStyle w:val="TableParagraph"/>
              <w:spacing w:before="9"/>
              <w:rPr>
                <w:rFonts w:ascii="Trebuchet MS"/>
                <w:sz w:val="18"/>
              </w:rPr>
            </w:pPr>
          </w:p>
          <w:p w14:paraId="501D4943" w14:textId="77777777" w:rsidR="001215C0" w:rsidRDefault="00587B66">
            <w:pPr>
              <w:pStyle w:val="TableParagraph"/>
              <w:ind w:left="32"/>
              <w:jc w:val="center"/>
              <w:rPr>
                <w:rFonts w:ascii="Trebuchet MS"/>
                <w:sz w:val="13"/>
              </w:rPr>
            </w:pPr>
            <w:r>
              <w:rPr>
                <w:rFonts w:ascii="Trebuchet MS"/>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0E906BBB" w14:textId="77777777" w:rsidR="001215C0" w:rsidRDefault="001215C0">
            <w:pPr>
              <w:pStyle w:val="TableParagraph"/>
              <w:rPr>
                <w:rFonts w:ascii="Times New Roman"/>
                <w:sz w:val="12"/>
              </w:rPr>
            </w:pPr>
          </w:p>
        </w:tc>
        <w:tc>
          <w:tcPr>
            <w:tcW w:w="4394" w:type="dxa"/>
            <w:tcBorders>
              <w:top w:val="single" w:sz="6" w:space="0" w:color="000000"/>
              <w:left w:val="single" w:sz="6" w:space="0" w:color="000000"/>
              <w:bottom w:val="single" w:sz="6" w:space="0" w:color="000000"/>
            </w:tcBorders>
          </w:tcPr>
          <w:p w14:paraId="558196FC" w14:textId="77777777" w:rsidR="001215C0" w:rsidRDefault="001215C0">
            <w:pPr>
              <w:pStyle w:val="TableParagraph"/>
              <w:spacing w:before="11"/>
              <w:rPr>
                <w:rFonts w:ascii="Trebuchet MS"/>
                <w:sz w:val="17"/>
              </w:rPr>
            </w:pPr>
          </w:p>
          <w:p w14:paraId="678A2845" w14:textId="77777777" w:rsidR="001215C0" w:rsidRDefault="00587B66">
            <w:pPr>
              <w:pStyle w:val="TableParagraph"/>
              <w:ind w:left="32"/>
              <w:rPr>
                <w:rFonts w:ascii="Trebuchet MS"/>
                <w:sz w:val="13"/>
              </w:rPr>
            </w:pPr>
            <w:r>
              <w:rPr>
                <w:rFonts w:ascii="Trebuchet MS"/>
                <w:w w:val="105"/>
                <w:sz w:val="13"/>
              </w:rPr>
              <w:t>Se</w:t>
            </w:r>
            <w:r>
              <w:rPr>
                <w:rFonts w:ascii="Trebuchet MS"/>
                <w:spacing w:val="-4"/>
                <w:w w:val="105"/>
                <w:sz w:val="13"/>
              </w:rPr>
              <w:t xml:space="preserve"> </w:t>
            </w:r>
            <w:r>
              <w:rPr>
                <w:rFonts w:ascii="Trebuchet MS"/>
                <w:w w:val="105"/>
                <w:sz w:val="13"/>
              </w:rPr>
              <w:t>controla</w:t>
            </w:r>
            <w:r>
              <w:rPr>
                <w:rFonts w:ascii="Trebuchet MS"/>
                <w:spacing w:val="-3"/>
                <w:w w:val="105"/>
                <w:sz w:val="13"/>
              </w:rPr>
              <w:t xml:space="preserve"> </w:t>
            </w:r>
            <w:r>
              <w:rPr>
                <w:rFonts w:ascii="Trebuchet MS"/>
                <w:w w:val="105"/>
                <w:sz w:val="13"/>
              </w:rPr>
              <w:t>desde</w:t>
            </w:r>
            <w:r>
              <w:rPr>
                <w:rFonts w:ascii="Trebuchet MS"/>
                <w:spacing w:val="-3"/>
                <w:w w:val="105"/>
                <w:sz w:val="13"/>
              </w:rPr>
              <w:t xml:space="preserve"> </w:t>
            </w:r>
            <w:r>
              <w:rPr>
                <w:rFonts w:ascii="Trebuchet MS"/>
                <w:w w:val="105"/>
                <w:sz w:val="13"/>
              </w:rPr>
              <w:t>el</w:t>
            </w:r>
            <w:r>
              <w:rPr>
                <w:rFonts w:ascii="Trebuchet MS"/>
                <w:spacing w:val="-3"/>
                <w:w w:val="105"/>
                <w:sz w:val="13"/>
              </w:rPr>
              <w:t xml:space="preserve"> </w:t>
            </w:r>
            <w:r>
              <w:rPr>
                <w:rFonts w:ascii="Trebuchet MS"/>
                <w:w w:val="105"/>
                <w:sz w:val="13"/>
              </w:rPr>
              <w:t>aplicativo</w:t>
            </w:r>
            <w:r>
              <w:rPr>
                <w:rFonts w:ascii="Trebuchet MS"/>
                <w:spacing w:val="-1"/>
                <w:w w:val="105"/>
                <w:sz w:val="13"/>
              </w:rPr>
              <w:t xml:space="preserve"> </w:t>
            </w:r>
            <w:r>
              <w:rPr>
                <w:rFonts w:ascii="Trebuchet MS"/>
                <w:w w:val="105"/>
                <w:sz w:val="13"/>
              </w:rPr>
              <w:t>DOCXFLOW</w:t>
            </w:r>
            <w:r>
              <w:rPr>
                <w:rFonts w:ascii="Trebuchet MS"/>
                <w:spacing w:val="-2"/>
                <w:w w:val="105"/>
                <w:sz w:val="13"/>
              </w:rPr>
              <w:t xml:space="preserve"> </w:t>
            </w:r>
            <w:r>
              <w:rPr>
                <w:rFonts w:ascii="Trebuchet MS"/>
                <w:w w:val="105"/>
                <w:sz w:val="13"/>
              </w:rPr>
              <w:t>y</w:t>
            </w:r>
            <w:r>
              <w:rPr>
                <w:rFonts w:ascii="Trebuchet MS"/>
                <w:spacing w:val="-3"/>
                <w:w w:val="105"/>
                <w:sz w:val="13"/>
              </w:rPr>
              <w:t xml:space="preserve"> </w:t>
            </w:r>
            <w:r>
              <w:rPr>
                <w:rFonts w:ascii="Trebuchet MS"/>
                <w:w w:val="105"/>
                <w:sz w:val="13"/>
              </w:rPr>
              <w:t>el</w:t>
            </w:r>
            <w:r>
              <w:rPr>
                <w:rFonts w:ascii="Trebuchet MS"/>
                <w:spacing w:val="-3"/>
                <w:w w:val="105"/>
                <w:sz w:val="13"/>
              </w:rPr>
              <w:t xml:space="preserve"> </w:t>
            </w:r>
            <w:r>
              <w:rPr>
                <w:rFonts w:ascii="Trebuchet MS"/>
                <w:w w:val="105"/>
                <w:sz w:val="13"/>
              </w:rPr>
              <w:t>sistema</w:t>
            </w:r>
            <w:r>
              <w:rPr>
                <w:rFonts w:ascii="Trebuchet MS"/>
                <w:spacing w:val="-3"/>
                <w:w w:val="105"/>
                <w:sz w:val="13"/>
              </w:rPr>
              <w:t xml:space="preserve"> </w:t>
            </w:r>
            <w:r>
              <w:rPr>
                <w:rFonts w:ascii="Trebuchet MS"/>
                <w:w w:val="105"/>
                <w:sz w:val="13"/>
              </w:rPr>
              <w:t>SII</w:t>
            </w:r>
          </w:p>
        </w:tc>
      </w:tr>
    </w:tbl>
    <w:p w14:paraId="0CA849CD" w14:textId="77777777" w:rsidR="001215C0" w:rsidRDefault="001215C0">
      <w:pPr>
        <w:rPr>
          <w:rFonts w:ascii="Trebuchet MS"/>
          <w:sz w:val="13"/>
        </w:rPr>
        <w:sectPr w:rsidR="001215C0">
          <w:footerReference w:type="default" r:id="rId121"/>
          <w:pgSz w:w="12240" w:h="15840"/>
          <w:pgMar w:top="580" w:right="500" w:bottom="280" w:left="500" w:header="0" w:footer="0" w:gutter="0"/>
          <w:cols w:space="720"/>
        </w:sectPr>
      </w:pPr>
    </w:p>
    <w:tbl>
      <w:tblPr>
        <w:tblStyle w:val="TableNormal1"/>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
        <w:gridCol w:w="4393"/>
        <w:gridCol w:w="879"/>
        <w:gridCol w:w="879"/>
        <w:gridCol w:w="4394"/>
      </w:tblGrid>
      <w:tr w:rsidR="001215C0" w14:paraId="16FEDDDD" w14:textId="77777777">
        <w:trPr>
          <w:trHeight w:val="393"/>
        </w:trPr>
        <w:tc>
          <w:tcPr>
            <w:tcW w:w="439" w:type="dxa"/>
            <w:tcBorders>
              <w:top w:val="nil"/>
              <w:bottom w:val="nil"/>
              <w:right w:val="single" w:sz="6" w:space="0" w:color="000000"/>
            </w:tcBorders>
          </w:tcPr>
          <w:p w14:paraId="2F23FF69"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right w:val="single" w:sz="6" w:space="0" w:color="000000"/>
            </w:tcBorders>
          </w:tcPr>
          <w:p w14:paraId="130A32FE" w14:textId="77777777" w:rsidR="001215C0" w:rsidRDefault="00587B66">
            <w:pPr>
              <w:pStyle w:val="TableParagraph"/>
              <w:spacing w:before="14"/>
              <w:ind w:left="33"/>
              <w:rPr>
                <w:rFonts w:ascii="Trebuchet MS" w:hAnsi="Trebuchet MS"/>
                <w:sz w:val="13"/>
              </w:rPr>
            </w:pPr>
            <w:r>
              <w:rPr>
                <w:rFonts w:ascii="Trebuchet MS" w:hAnsi="Trebuchet MS"/>
                <w:w w:val="105"/>
                <w:sz w:val="13"/>
              </w:rPr>
              <w:t>La</w:t>
            </w:r>
            <w:r>
              <w:rPr>
                <w:rFonts w:ascii="Trebuchet MS" w:hAnsi="Trebuchet MS"/>
                <w:spacing w:val="-3"/>
                <w:w w:val="105"/>
                <w:sz w:val="13"/>
              </w:rPr>
              <w:t xml:space="preserve"> </w:t>
            </w:r>
            <w:r>
              <w:rPr>
                <w:rFonts w:ascii="Trebuchet MS" w:hAnsi="Trebuchet MS"/>
                <w:w w:val="105"/>
                <w:sz w:val="13"/>
              </w:rPr>
              <w:t>empresa</w:t>
            </w:r>
            <w:r>
              <w:rPr>
                <w:rFonts w:ascii="Trebuchet MS" w:hAnsi="Trebuchet MS"/>
                <w:spacing w:val="-3"/>
                <w:w w:val="105"/>
                <w:sz w:val="13"/>
              </w:rPr>
              <w:t xml:space="preserve"> </w:t>
            </w:r>
            <w:r>
              <w:rPr>
                <w:rFonts w:ascii="Trebuchet MS" w:hAnsi="Trebuchet MS"/>
                <w:w w:val="105"/>
                <w:sz w:val="13"/>
              </w:rPr>
              <w:t>cuenta</w:t>
            </w:r>
            <w:r>
              <w:rPr>
                <w:rFonts w:ascii="Trebuchet MS" w:hAnsi="Trebuchet MS"/>
                <w:spacing w:val="-3"/>
                <w:w w:val="105"/>
                <w:sz w:val="13"/>
              </w:rPr>
              <w:t xml:space="preserve"> </w:t>
            </w:r>
            <w:r>
              <w:rPr>
                <w:rFonts w:ascii="Trebuchet MS" w:hAnsi="Trebuchet MS"/>
                <w:w w:val="105"/>
                <w:sz w:val="13"/>
              </w:rPr>
              <w:t>con</w:t>
            </w:r>
            <w:r>
              <w:rPr>
                <w:rFonts w:ascii="Trebuchet MS" w:hAnsi="Trebuchet MS"/>
                <w:spacing w:val="-3"/>
                <w:w w:val="105"/>
                <w:sz w:val="13"/>
              </w:rPr>
              <w:t xml:space="preserve"> </w:t>
            </w:r>
            <w:r>
              <w:rPr>
                <w:rFonts w:ascii="Trebuchet MS" w:hAnsi="Trebuchet MS"/>
                <w:w w:val="105"/>
                <w:sz w:val="13"/>
              </w:rPr>
              <w:t>controles</w:t>
            </w:r>
            <w:r>
              <w:rPr>
                <w:rFonts w:ascii="Trebuchet MS" w:hAnsi="Trebuchet MS"/>
                <w:spacing w:val="-3"/>
                <w:w w:val="105"/>
                <w:sz w:val="13"/>
              </w:rPr>
              <w:t xml:space="preserve"> </w:t>
            </w:r>
            <w:r>
              <w:rPr>
                <w:rFonts w:ascii="Trebuchet MS" w:hAnsi="Trebuchet MS"/>
                <w:w w:val="105"/>
                <w:sz w:val="13"/>
              </w:rPr>
              <w:t>para</w:t>
            </w:r>
            <w:r>
              <w:rPr>
                <w:rFonts w:ascii="Trebuchet MS" w:hAnsi="Trebuchet MS"/>
                <w:spacing w:val="-3"/>
                <w:w w:val="105"/>
                <w:sz w:val="13"/>
              </w:rPr>
              <w:t xml:space="preserve"> </w:t>
            </w:r>
            <w:r>
              <w:rPr>
                <w:rFonts w:ascii="Trebuchet MS" w:hAnsi="Trebuchet MS"/>
                <w:w w:val="105"/>
                <w:sz w:val="13"/>
              </w:rPr>
              <w:t>certificar</w:t>
            </w:r>
            <w:r>
              <w:rPr>
                <w:rFonts w:ascii="Trebuchet MS" w:hAnsi="Trebuchet MS"/>
                <w:spacing w:val="-3"/>
                <w:w w:val="105"/>
                <w:sz w:val="13"/>
              </w:rPr>
              <w:t xml:space="preserve"> </w:t>
            </w:r>
            <w:r>
              <w:rPr>
                <w:rFonts w:ascii="Trebuchet MS" w:hAnsi="Trebuchet MS"/>
                <w:w w:val="105"/>
                <w:sz w:val="13"/>
              </w:rPr>
              <w:t>la</w:t>
            </w:r>
            <w:r>
              <w:rPr>
                <w:rFonts w:ascii="Trebuchet MS" w:hAnsi="Trebuchet MS"/>
                <w:spacing w:val="-3"/>
                <w:w w:val="105"/>
                <w:sz w:val="13"/>
              </w:rPr>
              <w:t xml:space="preserve"> </w:t>
            </w:r>
            <w:r>
              <w:rPr>
                <w:rFonts w:ascii="Trebuchet MS" w:hAnsi="Trebuchet MS"/>
                <w:w w:val="105"/>
                <w:sz w:val="13"/>
              </w:rPr>
              <w:t>distribución</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los</w:t>
            </w:r>
          </w:p>
          <w:p w14:paraId="0952F792" w14:textId="3465EC05" w:rsidR="001215C0" w:rsidRDefault="0030087E">
            <w:pPr>
              <w:pStyle w:val="TableParagraph"/>
              <w:spacing w:before="34"/>
              <w:ind w:left="33"/>
              <w:rPr>
                <w:rFonts w:ascii="Trebuchet MS"/>
                <w:sz w:val="13"/>
              </w:rPr>
            </w:pPr>
            <w:r>
              <w:rPr>
                <w:rFonts w:ascii="Trebuchet MS"/>
                <w:w w:val="105"/>
                <w:sz w:val="13"/>
              </w:rPr>
              <w:t>Documentos</w:t>
            </w:r>
            <w:r w:rsidR="00587B66">
              <w:rPr>
                <w:rFonts w:ascii="Trebuchet MS"/>
                <w:w w:val="105"/>
                <w:sz w:val="13"/>
              </w:rPr>
              <w:t>?</w:t>
            </w:r>
          </w:p>
        </w:tc>
        <w:tc>
          <w:tcPr>
            <w:tcW w:w="879" w:type="dxa"/>
            <w:tcBorders>
              <w:top w:val="single" w:sz="6" w:space="0" w:color="000000"/>
              <w:left w:val="single" w:sz="6" w:space="0" w:color="000000"/>
              <w:bottom w:val="single" w:sz="6" w:space="0" w:color="000000"/>
              <w:right w:val="single" w:sz="6" w:space="0" w:color="000000"/>
            </w:tcBorders>
          </w:tcPr>
          <w:p w14:paraId="4EF03F7B" w14:textId="77777777" w:rsidR="001215C0" w:rsidRDefault="00587B66">
            <w:pPr>
              <w:pStyle w:val="TableParagraph"/>
              <w:spacing w:before="115"/>
              <w:ind w:left="32"/>
              <w:jc w:val="center"/>
              <w:rPr>
                <w:rFonts w:ascii="Trebuchet MS"/>
                <w:sz w:val="13"/>
              </w:rPr>
            </w:pPr>
            <w:r>
              <w:rPr>
                <w:rFonts w:ascii="Trebuchet MS"/>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71C0284C" w14:textId="77777777" w:rsidR="001215C0" w:rsidRDefault="001215C0">
            <w:pPr>
              <w:pStyle w:val="TableParagraph"/>
              <w:rPr>
                <w:rFonts w:ascii="Times New Roman"/>
                <w:sz w:val="12"/>
              </w:rPr>
            </w:pPr>
          </w:p>
        </w:tc>
        <w:tc>
          <w:tcPr>
            <w:tcW w:w="4394" w:type="dxa"/>
            <w:tcBorders>
              <w:top w:val="single" w:sz="6" w:space="0" w:color="000000"/>
              <w:left w:val="single" w:sz="6" w:space="0" w:color="000000"/>
              <w:bottom w:val="single" w:sz="6" w:space="0" w:color="000000"/>
            </w:tcBorders>
          </w:tcPr>
          <w:p w14:paraId="73D6EAE9" w14:textId="77777777" w:rsidR="001215C0" w:rsidRDefault="001215C0">
            <w:pPr>
              <w:pStyle w:val="TableParagraph"/>
              <w:rPr>
                <w:rFonts w:ascii="Times New Roman"/>
                <w:sz w:val="12"/>
              </w:rPr>
            </w:pPr>
          </w:p>
        </w:tc>
      </w:tr>
      <w:tr w:rsidR="001215C0" w14:paraId="24159D74" w14:textId="77777777">
        <w:trPr>
          <w:trHeight w:val="393"/>
        </w:trPr>
        <w:tc>
          <w:tcPr>
            <w:tcW w:w="439" w:type="dxa"/>
            <w:tcBorders>
              <w:top w:val="nil"/>
              <w:bottom w:val="nil"/>
              <w:right w:val="single" w:sz="6" w:space="0" w:color="000000"/>
            </w:tcBorders>
          </w:tcPr>
          <w:p w14:paraId="4A922C72" w14:textId="77777777" w:rsidR="001215C0" w:rsidRDefault="00587B66">
            <w:pPr>
              <w:pStyle w:val="TableParagraph"/>
              <w:spacing w:before="110"/>
              <w:ind w:left="37" w:right="2"/>
              <w:jc w:val="center"/>
              <w:rPr>
                <w:rFonts w:ascii="Trebuchet MS"/>
                <w:sz w:val="13"/>
              </w:rPr>
            </w:pPr>
            <w:r>
              <w:rPr>
                <w:rFonts w:ascii="Trebuchet MS"/>
                <w:w w:val="105"/>
                <w:sz w:val="13"/>
              </w:rPr>
              <w:t>17.4</w:t>
            </w:r>
          </w:p>
        </w:tc>
        <w:tc>
          <w:tcPr>
            <w:tcW w:w="4393" w:type="dxa"/>
            <w:tcBorders>
              <w:top w:val="single" w:sz="6" w:space="0" w:color="000000"/>
              <w:left w:val="single" w:sz="6" w:space="0" w:color="000000"/>
              <w:bottom w:val="single" w:sz="6" w:space="0" w:color="000000"/>
              <w:right w:val="single" w:sz="6" w:space="0" w:color="000000"/>
            </w:tcBorders>
            <w:shd w:val="clear" w:color="auto" w:fill="92D050"/>
          </w:tcPr>
          <w:p w14:paraId="64BFDDFD" w14:textId="77777777" w:rsidR="001215C0" w:rsidRDefault="00587B66">
            <w:pPr>
              <w:pStyle w:val="TableParagraph"/>
              <w:spacing w:before="101"/>
              <w:ind w:left="1310"/>
              <w:rPr>
                <w:rFonts w:ascii="Trebuchet MS" w:hAnsi="Trebuchet MS"/>
                <w:sz w:val="13"/>
              </w:rPr>
            </w:pPr>
            <w:r>
              <w:rPr>
                <w:rFonts w:ascii="Trebuchet MS" w:hAnsi="Trebuchet MS"/>
                <w:w w:val="105"/>
                <w:sz w:val="13"/>
              </w:rPr>
              <w:t>ORGANIZACIÓN</w:t>
            </w:r>
            <w:r>
              <w:rPr>
                <w:rFonts w:ascii="Trebuchet MS" w:hAnsi="Trebuchet MS"/>
                <w:spacing w:val="-7"/>
                <w:w w:val="105"/>
                <w:sz w:val="13"/>
              </w:rPr>
              <w:t xml:space="preserve"> </w:t>
            </w:r>
            <w:r>
              <w:rPr>
                <w:rFonts w:ascii="Trebuchet MS" w:hAnsi="Trebuchet MS"/>
                <w:w w:val="105"/>
                <w:sz w:val="13"/>
              </w:rPr>
              <w:t>DOCUMENTAL</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2FB4252D" w14:textId="77777777" w:rsidR="001215C0" w:rsidRDefault="00587B66">
            <w:pPr>
              <w:pStyle w:val="TableParagraph"/>
              <w:spacing w:before="110"/>
              <w:ind w:left="59" w:right="19"/>
              <w:jc w:val="center"/>
              <w:rPr>
                <w:rFonts w:ascii="Trebuchet MS"/>
                <w:sz w:val="13"/>
              </w:rPr>
            </w:pPr>
            <w:r>
              <w:rPr>
                <w:rFonts w:ascii="Trebuchet MS"/>
                <w:w w:val="105"/>
                <w:sz w:val="13"/>
              </w:rPr>
              <w:t>Si</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2D030943" w14:textId="77777777" w:rsidR="001215C0" w:rsidRDefault="00587B66">
            <w:pPr>
              <w:pStyle w:val="TableParagraph"/>
              <w:spacing w:before="110"/>
              <w:ind w:left="59" w:right="22"/>
              <w:jc w:val="center"/>
              <w:rPr>
                <w:rFonts w:ascii="Trebuchet MS"/>
                <w:sz w:val="13"/>
              </w:rPr>
            </w:pPr>
            <w:r>
              <w:rPr>
                <w:rFonts w:ascii="Trebuchet MS"/>
                <w:w w:val="105"/>
                <w:sz w:val="13"/>
              </w:rPr>
              <w:t>No</w:t>
            </w:r>
          </w:p>
        </w:tc>
        <w:tc>
          <w:tcPr>
            <w:tcW w:w="4394" w:type="dxa"/>
            <w:tcBorders>
              <w:top w:val="single" w:sz="6" w:space="0" w:color="000000"/>
              <w:left w:val="single" w:sz="6" w:space="0" w:color="000000"/>
              <w:bottom w:val="single" w:sz="6" w:space="0" w:color="000000"/>
            </w:tcBorders>
            <w:shd w:val="clear" w:color="auto" w:fill="92D050"/>
          </w:tcPr>
          <w:p w14:paraId="688727FA" w14:textId="77777777" w:rsidR="001215C0" w:rsidRDefault="00587B66">
            <w:pPr>
              <w:pStyle w:val="TableParagraph"/>
              <w:spacing w:before="105"/>
              <w:ind w:left="1740" w:right="1702"/>
              <w:jc w:val="center"/>
              <w:rPr>
                <w:rFonts w:ascii="Trebuchet MS"/>
                <w:sz w:val="13"/>
              </w:rPr>
            </w:pPr>
            <w:r>
              <w:rPr>
                <w:rFonts w:ascii="Trebuchet MS"/>
                <w:w w:val="105"/>
                <w:sz w:val="13"/>
              </w:rPr>
              <w:t>Observaciones</w:t>
            </w:r>
          </w:p>
        </w:tc>
      </w:tr>
      <w:tr w:rsidR="001215C0" w14:paraId="590B3052" w14:textId="77777777">
        <w:trPr>
          <w:trHeight w:val="1036"/>
        </w:trPr>
        <w:tc>
          <w:tcPr>
            <w:tcW w:w="439" w:type="dxa"/>
            <w:tcBorders>
              <w:top w:val="nil"/>
              <w:bottom w:val="nil"/>
              <w:right w:val="single" w:sz="6" w:space="0" w:color="000000"/>
            </w:tcBorders>
          </w:tcPr>
          <w:p w14:paraId="6C4639BD"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right w:val="single" w:sz="6" w:space="0" w:color="000000"/>
            </w:tcBorders>
          </w:tcPr>
          <w:p w14:paraId="5D21F641" w14:textId="77777777" w:rsidR="001215C0" w:rsidRDefault="001215C0">
            <w:pPr>
              <w:pStyle w:val="TableParagraph"/>
              <w:rPr>
                <w:rFonts w:ascii="Trebuchet MS"/>
                <w:sz w:val="16"/>
              </w:rPr>
            </w:pPr>
          </w:p>
          <w:p w14:paraId="7AF0F958" w14:textId="77777777" w:rsidR="001215C0" w:rsidRDefault="001215C0">
            <w:pPr>
              <w:pStyle w:val="TableParagraph"/>
              <w:spacing w:before="10"/>
              <w:rPr>
                <w:rFonts w:ascii="Trebuchet MS"/>
                <w:sz w:val="12"/>
              </w:rPr>
            </w:pPr>
          </w:p>
          <w:p w14:paraId="099AAE17" w14:textId="77777777" w:rsidR="001215C0" w:rsidRDefault="00587B66">
            <w:pPr>
              <w:pStyle w:val="TableParagraph"/>
              <w:spacing w:line="292" w:lineRule="auto"/>
              <w:ind w:left="33" w:right="49"/>
              <w:rPr>
                <w:rFonts w:ascii="Trebuchet MS" w:hAnsi="Trebuchet MS"/>
                <w:sz w:val="13"/>
              </w:rPr>
            </w:pPr>
            <w:r>
              <w:rPr>
                <w:rFonts w:ascii="Trebuchet MS" w:hAnsi="Trebuchet MS"/>
                <w:w w:val="105"/>
                <w:sz w:val="13"/>
              </w:rPr>
              <w:t>Existe procedimiento para la organización documental en los archivos</w:t>
            </w:r>
            <w:r>
              <w:rPr>
                <w:rFonts w:ascii="Trebuchet MS" w:hAnsi="Trebuchet MS"/>
                <w:spacing w:val="-39"/>
                <w:w w:val="105"/>
                <w:sz w:val="13"/>
              </w:rPr>
              <w:t xml:space="preserve"> </w:t>
            </w:r>
            <w:r>
              <w:rPr>
                <w:rFonts w:ascii="Trebuchet MS" w:hAnsi="Trebuchet MS"/>
                <w:w w:val="105"/>
                <w:sz w:val="13"/>
              </w:rPr>
              <w:t>de</w:t>
            </w:r>
            <w:r>
              <w:rPr>
                <w:rFonts w:ascii="Trebuchet MS" w:hAnsi="Trebuchet MS"/>
                <w:spacing w:val="-1"/>
                <w:w w:val="105"/>
                <w:sz w:val="13"/>
              </w:rPr>
              <w:t xml:space="preserve"> </w:t>
            </w:r>
            <w:r>
              <w:rPr>
                <w:rFonts w:ascii="Trebuchet MS" w:hAnsi="Trebuchet MS"/>
                <w:w w:val="105"/>
                <w:sz w:val="13"/>
              </w:rPr>
              <w:t>gestión?</w:t>
            </w:r>
          </w:p>
        </w:tc>
        <w:tc>
          <w:tcPr>
            <w:tcW w:w="879" w:type="dxa"/>
            <w:tcBorders>
              <w:top w:val="single" w:sz="6" w:space="0" w:color="000000"/>
              <w:left w:val="single" w:sz="6" w:space="0" w:color="000000"/>
              <w:bottom w:val="single" w:sz="6" w:space="0" w:color="000000"/>
              <w:right w:val="single" w:sz="6" w:space="0" w:color="000000"/>
            </w:tcBorders>
          </w:tcPr>
          <w:p w14:paraId="0E156B6B" w14:textId="77777777" w:rsidR="001215C0" w:rsidRDefault="001215C0">
            <w:pPr>
              <w:pStyle w:val="TableParagraph"/>
              <w:rPr>
                <w:rFonts w:ascii="Trebuchet MS"/>
                <w:sz w:val="16"/>
              </w:rPr>
            </w:pPr>
          </w:p>
          <w:p w14:paraId="66C6B126" w14:textId="77777777" w:rsidR="001215C0" w:rsidRDefault="001215C0">
            <w:pPr>
              <w:pStyle w:val="TableParagraph"/>
              <w:spacing w:before="6"/>
              <w:rPr>
                <w:rFonts w:ascii="Trebuchet MS"/>
                <w:sz w:val="21"/>
              </w:rPr>
            </w:pPr>
          </w:p>
          <w:p w14:paraId="6F86F15E" w14:textId="77777777" w:rsidR="001215C0" w:rsidRDefault="00587B66">
            <w:pPr>
              <w:pStyle w:val="TableParagraph"/>
              <w:spacing w:before="1"/>
              <w:ind w:left="32"/>
              <w:jc w:val="center"/>
              <w:rPr>
                <w:rFonts w:ascii="Trebuchet MS"/>
                <w:sz w:val="13"/>
              </w:rPr>
            </w:pPr>
            <w:r>
              <w:rPr>
                <w:rFonts w:ascii="Trebuchet MS"/>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26E698F0" w14:textId="77777777" w:rsidR="001215C0" w:rsidRDefault="001215C0">
            <w:pPr>
              <w:pStyle w:val="TableParagraph"/>
              <w:rPr>
                <w:rFonts w:ascii="Times New Roman"/>
                <w:sz w:val="12"/>
              </w:rPr>
            </w:pPr>
          </w:p>
        </w:tc>
        <w:tc>
          <w:tcPr>
            <w:tcW w:w="4394" w:type="dxa"/>
            <w:tcBorders>
              <w:top w:val="single" w:sz="6" w:space="0" w:color="000000"/>
              <w:left w:val="single" w:sz="6" w:space="0" w:color="000000"/>
              <w:bottom w:val="single" w:sz="6" w:space="0" w:color="000000"/>
            </w:tcBorders>
          </w:tcPr>
          <w:p w14:paraId="7785F757" w14:textId="77777777" w:rsidR="001215C0" w:rsidRDefault="001215C0">
            <w:pPr>
              <w:pStyle w:val="TableParagraph"/>
              <w:spacing w:before="11"/>
              <w:rPr>
                <w:rFonts w:ascii="Trebuchet MS"/>
                <w:sz w:val="12"/>
              </w:rPr>
            </w:pPr>
          </w:p>
          <w:p w14:paraId="696EC1BC" w14:textId="77777777" w:rsidR="001215C0" w:rsidRDefault="00587B66">
            <w:pPr>
              <w:pStyle w:val="TableParagraph"/>
              <w:spacing w:line="292" w:lineRule="auto"/>
              <w:ind w:left="32" w:right="-44"/>
              <w:rPr>
                <w:rFonts w:ascii="Trebuchet MS" w:hAnsi="Trebuchet MS"/>
                <w:sz w:val="13"/>
              </w:rPr>
            </w:pPr>
            <w:r>
              <w:rPr>
                <w:rFonts w:ascii="Trebuchet MS" w:hAnsi="Trebuchet MS"/>
                <w:w w:val="105"/>
                <w:sz w:val="13"/>
              </w:rPr>
              <w:t>Se cuenta con el procedimiento PDO-DIGD-01 de organización</w:t>
            </w:r>
            <w:r>
              <w:rPr>
                <w:rFonts w:ascii="Trebuchet MS" w:hAnsi="Trebuchet MS"/>
                <w:spacing w:val="1"/>
                <w:w w:val="105"/>
                <w:sz w:val="13"/>
              </w:rPr>
              <w:t xml:space="preserve"> </w:t>
            </w:r>
            <w:r>
              <w:rPr>
                <w:rFonts w:ascii="Trebuchet MS" w:hAnsi="Trebuchet MS"/>
                <w:w w:val="105"/>
                <w:sz w:val="13"/>
              </w:rPr>
              <w:t>documental, con el instructivo para foliación de documentos INT-DIGD-</w:t>
            </w:r>
            <w:r>
              <w:rPr>
                <w:rFonts w:ascii="Trebuchet MS" w:hAnsi="Trebuchet MS"/>
                <w:spacing w:val="-39"/>
                <w:w w:val="105"/>
                <w:sz w:val="13"/>
              </w:rPr>
              <w:t xml:space="preserve"> </w:t>
            </w:r>
            <w:r>
              <w:rPr>
                <w:rFonts w:ascii="Trebuchet MS" w:hAnsi="Trebuchet MS"/>
                <w:w w:val="105"/>
                <w:sz w:val="13"/>
              </w:rPr>
              <w:t>03,</w:t>
            </w:r>
            <w:r>
              <w:rPr>
                <w:rFonts w:ascii="Trebuchet MS" w:hAnsi="Trebuchet MS"/>
                <w:spacing w:val="1"/>
                <w:w w:val="105"/>
                <w:sz w:val="13"/>
              </w:rPr>
              <w:t xml:space="preserve"> </w:t>
            </w:r>
            <w:r>
              <w:rPr>
                <w:rFonts w:ascii="Trebuchet MS" w:hAnsi="Trebuchet MS"/>
                <w:w w:val="105"/>
                <w:sz w:val="13"/>
              </w:rPr>
              <w:t>con</w:t>
            </w:r>
            <w:r>
              <w:rPr>
                <w:rFonts w:ascii="Trebuchet MS" w:hAnsi="Trebuchet MS"/>
                <w:spacing w:val="1"/>
                <w:w w:val="105"/>
                <w:sz w:val="13"/>
              </w:rPr>
              <w:t xml:space="preserve"> </w:t>
            </w:r>
            <w:r>
              <w:rPr>
                <w:rFonts w:ascii="Trebuchet MS" w:hAnsi="Trebuchet MS"/>
                <w:w w:val="105"/>
                <w:sz w:val="13"/>
              </w:rPr>
              <w:t>la</w:t>
            </w:r>
            <w:r>
              <w:rPr>
                <w:rFonts w:ascii="Trebuchet MS" w:hAnsi="Trebuchet MS"/>
                <w:spacing w:val="1"/>
                <w:w w:val="105"/>
                <w:sz w:val="13"/>
              </w:rPr>
              <w:t xml:space="preserve"> </w:t>
            </w:r>
            <w:r>
              <w:rPr>
                <w:rFonts w:ascii="Trebuchet MS" w:hAnsi="Trebuchet MS"/>
                <w:w w:val="105"/>
                <w:sz w:val="13"/>
              </w:rPr>
              <w:t>lista</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1"/>
                <w:w w:val="105"/>
                <w:sz w:val="13"/>
              </w:rPr>
              <w:t xml:space="preserve"> </w:t>
            </w:r>
            <w:r>
              <w:rPr>
                <w:rFonts w:ascii="Trebuchet MS" w:hAnsi="Trebuchet MS"/>
                <w:w w:val="105"/>
                <w:sz w:val="13"/>
              </w:rPr>
              <w:t>chequeo</w:t>
            </w:r>
            <w:r>
              <w:rPr>
                <w:rFonts w:ascii="Trebuchet MS" w:hAnsi="Trebuchet MS"/>
                <w:spacing w:val="2"/>
                <w:w w:val="105"/>
                <w:sz w:val="13"/>
              </w:rPr>
              <w:t xml:space="preserve"> </w:t>
            </w:r>
            <w:r>
              <w:rPr>
                <w:rFonts w:ascii="Trebuchet MS" w:hAnsi="Trebuchet MS"/>
                <w:w w:val="105"/>
                <w:sz w:val="13"/>
              </w:rPr>
              <w:t>historias</w:t>
            </w:r>
            <w:r>
              <w:rPr>
                <w:rFonts w:ascii="Trebuchet MS" w:hAnsi="Trebuchet MS"/>
                <w:spacing w:val="2"/>
                <w:w w:val="105"/>
                <w:sz w:val="13"/>
              </w:rPr>
              <w:t xml:space="preserve"> </w:t>
            </w:r>
            <w:r>
              <w:rPr>
                <w:rFonts w:ascii="Trebuchet MS" w:hAnsi="Trebuchet MS"/>
                <w:w w:val="105"/>
                <w:sz w:val="13"/>
              </w:rPr>
              <w:t>laborales</w:t>
            </w:r>
            <w:r>
              <w:rPr>
                <w:rFonts w:ascii="Trebuchet MS" w:hAnsi="Trebuchet MS"/>
                <w:spacing w:val="1"/>
                <w:w w:val="105"/>
                <w:sz w:val="13"/>
              </w:rPr>
              <w:t xml:space="preserve"> </w:t>
            </w:r>
            <w:r>
              <w:rPr>
                <w:rFonts w:ascii="Trebuchet MS" w:hAnsi="Trebuchet MS"/>
                <w:w w:val="105"/>
                <w:sz w:val="13"/>
              </w:rPr>
              <w:t>FOR-DIGD-08</w:t>
            </w:r>
            <w:r>
              <w:rPr>
                <w:rFonts w:ascii="Trebuchet MS" w:hAnsi="Trebuchet MS"/>
                <w:spacing w:val="1"/>
                <w:w w:val="105"/>
                <w:sz w:val="13"/>
              </w:rPr>
              <w:t xml:space="preserve"> </w:t>
            </w:r>
            <w:r>
              <w:rPr>
                <w:rFonts w:ascii="Trebuchet MS" w:hAnsi="Trebuchet MS"/>
                <w:w w:val="105"/>
                <w:sz w:val="13"/>
              </w:rPr>
              <w:t>y</w:t>
            </w:r>
            <w:r>
              <w:rPr>
                <w:rFonts w:ascii="Trebuchet MS" w:hAnsi="Trebuchet MS"/>
                <w:spacing w:val="2"/>
                <w:w w:val="105"/>
                <w:sz w:val="13"/>
              </w:rPr>
              <w:t xml:space="preserve"> </w:t>
            </w:r>
            <w:r>
              <w:rPr>
                <w:rFonts w:ascii="Trebuchet MS" w:hAnsi="Trebuchet MS"/>
                <w:w w:val="105"/>
                <w:sz w:val="13"/>
              </w:rPr>
              <w:t>la</w:t>
            </w:r>
            <w:r>
              <w:rPr>
                <w:rFonts w:ascii="Trebuchet MS" w:hAnsi="Trebuchet MS"/>
                <w:spacing w:val="1"/>
                <w:w w:val="105"/>
                <w:sz w:val="13"/>
              </w:rPr>
              <w:t xml:space="preserve"> </w:t>
            </w:r>
            <w:r>
              <w:rPr>
                <w:rFonts w:ascii="Trebuchet MS" w:hAnsi="Trebuchet MS"/>
                <w:w w:val="105"/>
                <w:sz w:val="13"/>
              </w:rPr>
              <w:t>Hoja</w:t>
            </w:r>
            <w:r>
              <w:rPr>
                <w:rFonts w:ascii="Trebuchet MS" w:hAnsi="Trebuchet MS"/>
                <w:spacing w:val="1"/>
                <w:w w:val="105"/>
                <w:sz w:val="13"/>
              </w:rPr>
              <w:t xml:space="preserve"> </w:t>
            </w:r>
            <w:r>
              <w:rPr>
                <w:rFonts w:ascii="Trebuchet MS" w:hAnsi="Trebuchet MS"/>
                <w:w w:val="105"/>
                <w:sz w:val="13"/>
              </w:rPr>
              <w:t>de</w:t>
            </w:r>
            <w:r>
              <w:rPr>
                <w:rFonts w:ascii="Trebuchet MS" w:hAnsi="Trebuchet MS"/>
                <w:spacing w:val="-2"/>
                <w:w w:val="105"/>
                <w:sz w:val="13"/>
              </w:rPr>
              <w:t xml:space="preserve"> </w:t>
            </w:r>
            <w:r>
              <w:rPr>
                <w:rFonts w:ascii="Trebuchet MS" w:hAnsi="Trebuchet MS"/>
                <w:w w:val="105"/>
                <w:sz w:val="13"/>
              </w:rPr>
              <w:t>control de</w:t>
            </w:r>
            <w:r>
              <w:rPr>
                <w:rFonts w:ascii="Trebuchet MS" w:hAnsi="Trebuchet MS"/>
                <w:spacing w:val="-2"/>
                <w:w w:val="105"/>
                <w:sz w:val="13"/>
              </w:rPr>
              <w:t xml:space="preserve"> </w:t>
            </w:r>
            <w:r>
              <w:rPr>
                <w:rFonts w:ascii="Trebuchet MS" w:hAnsi="Trebuchet MS"/>
                <w:w w:val="105"/>
                <w:sz w:val="13"/>
              </w:rPr>
              <w:t>entrega</w:t>
            </w:r>
            <w:r>
              <w:rPr>
                <w:rFonts w:ascii="Trebuchet MS" w:hAnsi="Trebuchet MS"/>
                <w:spacing w:val="-1"/>
                <w:w w:val="105"/>
                <w:sz w:val="13"/>
              </w:rPr>
              <w:t xml:space="preserve"> </w:t>
            </w:r>
            <w:r>
              <w:rPr>
                <w:rFonts w:ascii="Trebuchet MS" w:hAnsi="Trebuchet MS"/>
                <w:w w:val="105"/>
                <w:sz w:val="13"/>
              </w:rPr>
              <w:t>de</w:t>
            </w:r>
            <w:r>
              <w:rPr>
                <w:rFonts w:ascii="Trebuchet MS" w:hAnsi="Trebuchet MS"/>
                <w:spacing w:val="-2"/>
                <w:w w:val="105"/>
                <w:sz w:val="13"/>
              </w:rPr>
              <w:t xml:space="preserve"> </w:t>
            </w:r>
            <w:r>
              <w:rPr>
                <w:rFonts w:ascii="Trebuchet MS" w:hAnsi="Trebuchet MS"/>
                <w:w w:val="105"/>
                <w:sz w:val="13"/>
              </w:rPr>
              <w:t>historias</w:t>
            </w:r>
            <w:r>
              <w:rPr>
                <w:rFonts w:ascii="Trebuchet MS" w:hAnsi="Trebuchet MS"/>
                <w:spacing w:val="-1"/>
                <w:w w:val="105"/>
                <w:sz w:val="13"/>
              </w:rPr>
              <w:t xml:space="preserve"> </w:t>
            </w:r>
            <w:r>
              <w:rPr>
                <w:rFonts w:ascii="Trebuchet MS" w:hAnsi="Trebuchet MS"/>
                <w:w w:val="105"/>
                <w:sz w:val="13"/>
              </w:rPr>
              <w:t>laborales</w:t>
            </w:r>
            <w:r>
              <w:rPr>
                <w:rFonts w:ascii="Trebuchet MS" w:hAnsi="Trebuchet MS"/>
                <w:spacing w:val="-2"/>
                <w:w w:val="105"/>
                <w:sz w:val="13"/>
              </w:rPr>
              <w:t xml:space="preserve"> </w:t>
            </w:r>
            <w:r>
              <w:rPr>
                <w:rFonts w:ascii="Trebuchet MS" w:hAnsi="Trebuchet MS"/>
                <w:w w:val="105"/>
                <w:sz w:val="13"/>
              </w:rPr>
              <w:t>FOR-DIGD-10</w:t>
            </w:r>
          </w:p>
        </w:tc>
      </w:tr>
      <w:tr w:rsidR="001215C0" w14:paraId="5EF8BEBE" w14:textId="77777777">
        <w:trPr>
          <w:trHeight w:val="393"/>
        </w:trPr>
        <w:tc>
          <w:tcPr>
            <w:tcW w:w="439" w:type="dxa"/>
            <w:tcBorders>
              <w:top w:val="nil"/>
              <w:bottom w:val="nil"/>
              <w:right w:val="single" w:sz="6" w:space="0" w:color="000000"/>
            </w:tcBorders>
          </w:tcPr>
          <w:p w14:paraId="1D49B0A1"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right w:val="single" w:sz="6" w:space="0" w:color="000000"/>
            </w:tcBorders>
          </w:tcPr>
          <w:p w14:paraId="2F09C71D" w14:textId="77777777" w:rsidR="001215C0" w:rsidRDefault="00587B66">
            <w:pPr>
              <w:pStyle w:val="TableParagraph"/>
              <w:spacing w:before="14"/>
              <w:ind w:left="33"/>
              <w:rPr>
                <w:rFonts w:ascii="Trebuchet MS" w:hAnsi="Trebuchet MS"/>
                <w:sz w:val="13"/>
              </w:rPr>
            </w:pPr>
            <w:r>
              <w:rPr>
                <w:rFonts w:ascii="Trebuchet MS" w:hAnsi="Trebuchet MS"/>
                <w:w w:val="105"/>
                <w:sz w:val="13"/>
              </w:rPr>
              <w:t>Existe</w:t>
            </w:r>
            <w:r>
              <w:rPr>
                <w:rFonts w:ascii="Trebuchet MS" w:hAnsi="Trebuchet MS"/>
                <w:spacing w:val="-4"/>
                <w:w w:val="105"/>
                <w:sz w:val="13"/>
              </w:rPr>
              <w:t xml:space="preserve"> </w:t>
            </w:r>
            <w:r>
              <w:rPr>
                <w:rFonts w:ascii="Trebuchet MS" w:hAnsi="Trebuchet MS"/>
                <w:w w:val="105"/>
                <w:sz w:val="13"/>
              </w:rPr>
              <w:t>procedimiento</w:t>
            </w:r>
            <w:r>
              <w:rPr>
                <w:rFonts w:ascii="Trebuchet MS" w:hAnsi="Trebuchet MS"/>
                <w:spacing w:val="-2"/>
                <w:w w:val="105"/>
                <w:sz w:val="13"/>
              </w:rPr>
              <w:t xml:space="preserve"> </w:t>
            </w:r>
            <w:r>
              <w:rPr>
                <w:rFonts w:ascii="Trebuchet MS" w:hAnsi="Trebuchet MS"/>
                <w:w w:val="105"/>
                <w:sz w:val="13"/>
              </w:rPr>
              <w:t>para</w:t>
            </w:r>
            <w:r>
              <w:rPr>
                <w:rFonts w:ascii="Trebuchet MS" w:hAnsi="Trebuchet MS"/>
                <w:spacing w:val="-3"/>
                <w:w w:val="105"/>
                <w:sz w:val="13"/>
              </w:rPr>
              <w:t xml:space="preserve"> </w:t>
            </w:r>
            <w:r>
              <w:rPr>
                <w:rFonts w:ascii="Trebuchet MS" w:hAnsi="Trebuchet MS"/>
                <w:w w:val="105"/>
                <w:sz w:val="13"/>
              </w:rPr>
              <w:t>la</w:t>
            </w:r>
            <w:r>
              <w:rPr>
                <w:rFonts w:ascii="Trebuchet MS" w:hAnsi="Trebuchet MS"/>
                <w:spacing w:val="-2"/>
                <w:w w:val="105"/>
                <w:sz w:val="13"/>
              </w:rPr>
              <w:t xml:space="preserve"> </w:t>
            </w:r>
            <w:r>
              <w:rPr>
                <w:rFonts w:ascii="Trebuchet MS" w:hAnsi="Trebuchet MS"/>
                <w:w w:val="105"/>
                <w:sz w:val="13"/>
              </w:rPr>
              <w:t>organización</w:t>
            </w:r>
            <w:r>
              <w:rPr>
                <w:rFonts w:ascii="Trebuchet MS" w:hAnsi="Trebuchet MS"/>
                <w:spacing w:val="-3"/>
                <w:w w:val="105"/>
                <w:sz w:val="13"/>
              </w:rPr>
              <w:t xml:space="preserve"> </w:t>
            </w:r>
            <w:r>
              <w:rPr>
                <w:rFonts w:ascii="Trebuchet MS" w:hAnsi="Trebuchet MS"/>
                <w:w w:val="105"/>
                <w:sz w:val="13"/>
              </w:rPr>
              <w:t>documental</w:t>
            </w:r>
            <w:r>
              <w:rPr>
                <w:rFonts w:ascii="Trebuchet MS" w:hAnsi="Trebuchet MS"/>
                <w:spacing w:val="-3"/>
                <w:w w:val="105"/>
                <w:sz w:val="13"/>
              </w:rPr>
              <w:t xml:space="preserve"> </w:t>
            </w:r>
            <w:r>
              <w:rPr>
                <w:rFonts w:ascii="Trebuchet MS" w:hAnsi="Trebuchet MS"/>
                <w:w w:val="105"/>
                <w:sz w:val="13"/>
              </w:rPr>
              <w:t>en</w:t>
            </w:r>
            <w:r>
              <w:rPr>
                <w:rFonts w:ascii="Trebuchet MS" w:hAnsi="Trebuchet MS"/>
                <w:spacing w:val="-3"/>
                <w:w w:val="105"/>
                <w:sz w:val="13"/>
              </w:rPr>
              <w:t xml:space="preserve"> </w:t>
            </w:r>
            <w:r>
              <w:rPr>
                <w:rFonts w:ascii="Trebuchet MS" w:hAnsi="Trebuchet MS"/>
                <w:w w:val="105"/>
                <w:sz w:val="13"/>
              </w:rPr>
              <w:t>los</w:t>
            </w:r>
            <w:r>
              <w:rPr>
                <w:rFonts w:ascii="Trebuchet MS" w:hAnsi="Trebuchet MS"/>
                <w:spacing w:val="-3"/>
                <w:w w:val="105"/>
                <w:sz w:val="13"/>
              </w:rPr>
              <w:t xml:space="preserve"> </w:t>
            </w:r>
            <w:r>
              <w:rPr>
                <w:rFonts w:ascii="Trebuchet MS" w:hAnsi="Trebuchet MS"/>
                <w:w w:val="105"/>
                <w:sz w:val="13"/>
              </w:rPr>
              <w:t>archivos</w:t>
            </w:r>
          </w:p>
          <w:p w14:paraId="252866F9" w14:textId="77777777" w:rsidR="001215C0" w:rsidRDefault="00587B66">
            <w:pPr>
              <w:pStyle w:val="TableParagraph"/>
              <w:spacing w:before="34"/>
              <w:ind w:left="33"/>
              <w:rPr>
                <w:rFonts w:ascii="Trebuchet MS"/>
                <w:sz w:val="13"/>
              </w:rPr>
            </w:pPr>
            <w:r>
              <w:rPr>
                <w:rFonts w:ascii="Trebuchet MS"/>
                <w:w w:val="105"/>
                <w:sz w:val="13"/>
              </w:rPr>
              <w:t>centrales</w:t>
            </w:r>
            <w:r>
              <w:rPr>
                <w:rFonts w:ascii="Trebuchet MS"/>
                <w:spacing w:val="-4"/>
                <w:w w:val="105"/>
                <w:sz w:val="13"/>
              </w:rPr>
              <w:t xml:space="preserve"> </w:t>
            </w:r>
            <w:r>
              <w:rPr>
                <w:rFonts w:ascii="Trebuchet MS"/>
                <w:w w:val="105"/>
                <w:sz w:val="13"/>
              </w:rPr>
              <w:t>o</w:t>
            </w:r>
            <w:r>
              <w:rPr>
                <w:rFonts w:ascii="Trebuchet MS"/>
                <w:spacing w:val="-2"/>
                <w:w w:val="105"/>
                <w:sz w:val="13"/>
              </w:rPr>
              <w:t xml:space="preserve"> </w:t>
            </w:r>
            <w:r>
              <w:rPr>
                <w:rFonts w:ascii="Trebuchet MS"/>
                <w:w w:val="105"/>
                <w:sz w:val="13"/>
              </w:rPr>
              <w:t>inactivos?</w:t>
            </w:r>
          </w:p>
        </w:tc>
        <w:tc>
          <w:tcPr>
            <w:tcW w:w="879" w:type="dxa"/>
            <w:tcBorders>
              <w:top w:val="single" w:sz="6" w:space="0" w:color="000000"/>
              <w:left w:val="single" w:sz="6" w:space="0" w:color="000000"/>
              <w:bottom w:val="single" w:sz="6" w:space="0" w:color="000000"/>
              <w:right w:val="single" w:sz="6" w:space="0" w:color="000000"/>
            </w:tcBorders>
          </w:tcPr>
          <w:p w14:paraId="1A032438" w14:textId="77777777" w:rsidR="001215C0" w:rsidRDefault="00587B66">
            <w:pPr>
              <w:pStyle w:val="TableParagraph"/>
              <w:spacing w:before="115"/>
              <w:ind w:left="32"/>
              <w:jc w:val="center"/>
              <w:rPr>
                <w:rFonts w:ascii="Trebuchet MS"/>
                <w:sz w:val="13"/>
              </w:rPr>
            </w:pPr>
            <w:r>
              <w:rPr>
                <w:rFonts w:ascii="Trebuchet MS"/>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05912FF2" w14:textId="77777777" w:rsidR="001215C0" w:rsidRDefault="001215C0">
            <w:pPr>
              <w:pStyle w:val="TableParagraph"/>
              <w:rPr>
                <w:rFonts w:ascii="Times New Roman"/>
                <w:sz w:val="12"/>
              </w:rPr>
            </w:pPr>
          </w:p>
        </w:tc>
        <w:tc>
          <w:tcPr>
            <w:tcW w:w="4394" w:type="dxa"/>
            <w:tcBorders>
              <w:top w:val="single" w:sz="6" w:space="0" w:color="000000"/>
              <w:left w:val="single" w:sz="6" w:space="0" w:color="000000"/>
              <w:bottom w:val="single" w:sz="6" w:space="0" w:color="000000"/>
            </w:tcBorders>
          </w:tcPr>
          <w:p w14:paraId="2DE901D9" w14:textId="77777777" w:rsidR="001215C0" w:rsidRDefault="001215C0">
            <w:pPr>
              <w:pStyle w:val="TableParagraph"/>
              <w:rPr>
                <w:rFonts w:ascii="Times New Roman"/>
                <w:sz w:val="12"/>
              </w:rPr>
            </w:pPr>
          </w:p>
        </w:tc>
      </w:tr>
      <w:tr w:rsidR="001215C0" w14:paraId="4DC4585D" w14:textId="77777777">
        <w:trPr>
          <w:trHeight w:val="392"/>
        </w:trPr>
        <w:tc>
          <w:tcPr>
            <w:tcW w:w="439" w:type="dxa"/>
            <w:tcBorders>
              <w:top w:val="nil"/>
              <w:bottom w:val="nil"/>
              <w:right w:val="single" w:sz="6" w:space="0" w:color="000000"/>
            </w:tcBorders>
          </w:tcPr>
          <w:p w14:paraId="07BA61DC"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right w:val="single" w:sz="6" w:space="0" w:color="000000"/>
            </w:tcBorders>
          </w:tcPr>
          <w:p w14:paraId="1448D871" w14:textId="77777777" w:rsidR="001215C0" w:rsidRDefault="00587B66">
            <w:pPr>
              <w:pStyle w:val="TableParagraph"/>
              <w:spacing w:before="14"/>
              <w:ind w:left="33"/>
              <w:rPr>
                <w:rFonts w:ascii="Trebuchet MS" w:hAnsi="Trebuchet MS"/>
                <w:sz w:val="13"/>
              </w:rPr>
            </w:pPr>
            <w:r>
              <w:rPr>
                <w:rFonts w:ascii="Trebuchet MS" w:hAnsi="Trebuchet MS"/>
                <w:w w:val="105"/>
                <w:sz w:val="13"/>
              </w:rPr>
              <w:t>El</w:t>
            </w:r>
            <w:r>
              <w:rPr>
                <w:rFonts w:ascii="Trebuchet MS" w:hAnsi="Trebuchet MS"/>
                <w:spacing w:val="-2"/>
                <w:w w:val="105"/>
                <w:sz w:val="13"/>
              </w:rPr>
              <w:t xml:space="preserve"> </w:t>
            </w:r>
            <w:r>
              <w:rPr>
                <w:rFonts w:ascii="Trebuchet MS" w:hAnsi="Trebuchet MS"/>
                <w:w w:val="105"/>
                <w:sz w:val="13"/>
              </w:rPr>
              <w:t>archivo está</w:t>
            </w:r>
            <w:r>
              <w:rPr>
                <w:rFonts w:ascii="Trebuchet MS" w:hAnsi="Trebuchet MS"/>
                <w:spacing w:val="-3"/>
                <w:w w:val="105"/>
                <w:sz w:val="13"/>
              </w:rPr>
              <w:t xml:space="preserve"> </w:t>
            </w:r>
            <w:r>
              <w:rPr>
                <w:rFonts w:ascii="Trebuchet MS" w:hAnsi="Trebuchet MS"/>
                <w:w w:val="105"/>
                <w:sz w:val="13"/>
              </w:rPr>
              <w:t>organizado</w:t>
            </w:r>
            <w:r>
              <w:rPr>
                <w:rFonts w:ascii="Trebuchet MS" w:hAnsi="Trebuchet MS"/>
                <w:spacing w:val="-1"/>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acuerdo</w:t>
            </w:r>
            <w:r>
              <w:rPr>
                <w:rFonts w:ascii="Trebuchet MS" w:hAnsi="Trebuchet MS"/>
                <w:spacing w:val="-1"/>
                <w:w w:val="105"/>
                <w:sz w:val="13"/>
              </w:rPr>
              <w:t xml:space="preserve"> </w:t>
            </w:r>
            <w:r>
              <w:rPr>
                <w:rFonts w:ascii="Trebuchet MS" w:hAnsi="Trebuchet MS"/>
                <w:w w:val="105"/>
                <w:sz w:val="13"/>
              </w:rPr>
              <w:t>con</w:t>
            </w:r>
            <w:r>
              <w:rPr>
                <w:rFonts w:ascii="Trebuchet MS" w:hAnsi="Trebuchet MS"/>
                <w:spacing w:val="-3"/>
                <w:w w:val="105"/>
                <w:sz w:val="13"/>
              </w:rPr>
              <w:t xml:space="preserve"> </w:t>
            </w:r>
            <w:r>
              <w:rPr>
                <w:rFonts w:ascii="Trebuchet MS" w:hAnsi="Trebuchet MS"/>
                <w:w w:val="105"/>
                <w:sz w:val="13"/>
              </w:rPr>
              <w:t>las</w:t>
            </w:r>
            <w:r>
              <w:rPr>
                <w:rFonts w:ascii="Trebuchet MS" w:hAnsi="Trebuchet MS"/>
                <w:spacing w:val="-2"/>
                <w:w w:val="105"/>
                <w:sz w:val="13"/>
              </w:rPr>
              <w:t xml:space="preserve"> </w:t>
            </w:r>
            <w:r>
              <w:rPr>
                <w:rFonts w:ascii="Trebuchet MS" w:hAnsi="Trebuchet MS"/>
                <w:w w:val="105"/>
                <w:sz w:val="13"/>
              </w:rPr>
              <w:t>políticas</w:t>
            </w:r>
            <w:r>
              <w:rPr>
                <w:rFonts w:ascii="Trebuchet MS" w:hAnsi="Trebuchet MS"/>
                <w:spacing w:val="-3"/>
                <w:w w:val="105"/>
                <w:sz w:val="13"/>
              </w:rPr>
              <w:t xml:space="preserve"> </w:t>
            </w:r>
            <w:r>
              <w:rPr>
                <w:rFonts w:ascii="Trebuchet MS" w:hAnsi="Trebuchet MS"/>
                <w:w w:val="105"/>
                <w:sz w:val="13"/>
              </w:rPr>
              <w:t>y</w:t>
            </w:r>
          </w:p>
          <w:p w14:paraId="49A41E46" w14:textId="77777777" w:rsidR="001215C0" w:rsidRDefault="00587B66">
            <w:pPr>
              <w:pStyle w:val="TableParagraph"/>
              <w:spacing w:before="34"/>
              <w:ind w:left="33"/>
              <w:rPr>
                <w:rFonts w:ascii="Trebuchet MS" w:hAnsi="Trebuchet MS"/>
                <w:sz w:val="13"/>
              </w:rPr>
            </w:pPr>
            <w:r>
              <w:rPr>
                <w:rFonts w:ascii="Trebuchet MS" w:hAnsi="Trebuchet MS"/>
                <w:w w:val="105"/>
                <w:sz w:val="13"/>
              </w:rPr>
              <w:t>procedimientos</w:t>
            </w:r>
            <w:r>
              <w:rPr>
                <w:rFonts w:ascii="Trebuchet MS" w:hAnsi="Trebuchet MS"/>
                <w:spacing w:val="-5"/>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gestión</w:t>
            </w:r>
            <w:r>
              <w:rPr>
                <w:rFonts w:ascii="Trebuchet MS" w:hAnsi="Trebuchet MS"/>
                <w:spacing w:val="-4"/>
                <w:w w:val="105"/>
                <w:sz w:val="13"/>
              </w:rPr>
              <w:t xml:space="preserve"> </w:t>
            </w:r>
            <w:r>
              <w:rPr>
                <w:rFonts w:ascii="Trebuchet MS" w:hAnsi="Trebuchet MS"/>
                <w:w w:val="105"/>
                <w:sz w:val="13"/>
              </w:rPr>
              <w:t>documental?</w:t>
            </w:r>
          </w:p>
        </w:tc>
        <w:tc>
          <w:tcPr>
            <w:tcW w:w="879" w:type="dxa"/>
            <w:tcBorders>
              <w:top w:val="single" w:sz="6" w:space="0" w:color="000000"/>
              <w:left w:val="single" w:sz="6" w:space="0" w:color="000000"/>
              <w:bottom w:val="single" w:sz="6" w:space="0" w:color="000000"/>
              <w:right w:val="single" w:sz="6" w:space="0" w:color="000000"/>
            </w:tcBorders>
          </w:tcPr>
          <w:p w14:paraId="382A3840" w14:textId="77777777" w:rsidR="001215C0" w:rsidRDefault="001215C0">
            <w:pPr>
              <w:pStyle w:val="TableParagraph"/>
              <w:rPr>
                <w:rFonts w:ascii="Times New Roman"/>
                <w:sz w:val="12"/>
              </w:rPr>
            </w:pPr>
          </w:p>
        </w:tc>
        <w:tc>
          <w:tcPr>
            <w:tcW w:w="879" w:type="dxa"/>
            <w:tcBorders>
              <w:top w:val="single" w:sz="6" w:space="0" w:color="000000"/>
              <w:left w:val="single" w:sz="6" w:space="0" w:color="000000"/>
              <w:bottom w:val="single" w:sz="6" w:space="0" w:color="000000"/>
              <w:right w:val="single" w:sz="6" w:space="0" w:color="000000"/>
            </w:tcBorders>
          </w:tcPr>
          <w:p w14:paraId="46BCBA67" w14:textId="77777777" w:rsidR="001215C0" w:rsidRDefault="00587B66">
            <w:pPr>
              <w:pStyle w:val="TableParagraph"/>
              <w:spacing w:before="110"/>
              <w:ind w:left="40"/>
              <w:jc w:val="center"/>
              <w:rPr>
                <w:rFonts w:ascii="Trebuchet MS"/>
                <w:sz w:val="13"/>
              </w:rPr>
            </w:pPr>
            <w:r>
              <w:rPr>
                <w:rFonts w:ascii="Trebuchet MS"/>
                <w:w w:val="105"/>
                <w:sz w:val="13"/>
              </w:rPr>
              <w:t>X</w:t>
            </w:r>
          </w:p>
        </w:tc>
        <w:tc>
          <w:tcPr>
            <w:tcW w:w="4394" w:type="dxa"/>
            <w:tcBorders>
              <w:top w:val="single" w:sz="6" w:space="0" w:color="000000"/>
              <w:left w:val="single" w:sz="6" w:space="0" w:color="000000"/>
              <w:bottom w:val="single" w:sz="6" w:space="0" w:color="000000"/>
            </w:tcBorders>
          </w:tcPr>
          <w:p w14:paraId="5147E260" w14:textId="77777777" w:rsidR="001215C0" w:rsidRDefault="00587B66">
            <w:pPr>
              <w:pStyle w:val="TableParagraph"/>
              <w:spacing w:before="100"/>
              <w:ind w:left="32"/>
              <w:rPr>
                <w:rFonts w:ascii="Trebuchet MS" w:hAnsi="Trebuchet MS"/>
                <w:sz w:val="13"/>
              </w:rPr>
            </w:pPr>
            <w:r>
              <w:rPr>
                <w:rFonts w:ascii="Trebuchet MS" w:hAnsi="Trebuchet MS"/>
                <w:w w:val="105"/>
                <w:sz w:val="13"/>
              </w:rPr>
              <w:t>No</w:t>
            </w:r>
            <w:r>
              <w:rPr>
                <w:rFonts w:ascii="Trebuchet MS" w:hAnsi="Trebuchet MS"/>
                <w:spacing w:val="-3"/>
                <w:w w:val="105"/>
                <w:sz w:val="13"/>
              </w:rPr>
              <w:t xml:space="preserve"> </w:t>
            </w:r>
            <w:r>
              <w:rPr>
                <w:rFonts w:ascii="Trebuchet MS" w:hAnsi="Trebuchet MS"/>
                <w:w w:val="105"/>
                <w:sz w:val="13"/>
              </w:rPr>
              <w:t>se</w:t>
            </w:r>
            <w:r>
              <w:rPr>
                <w:rFonts w:ascii="Trebuchet MS" w:hAnsi="Trebuchet MS"/>
                <w:spacing w:val="-2"/>
                <w:w w:val="105"/>
                <w:sz w:val="13"/>
              </w:rPr>
              <w:t xml:space="preserve"> </w:t>
            </w:r>
            <w:r>
              <w:rPr>
                <w:rFonts w:ascii="Trebuchet MS" w:hAnsi="Trebuchet MS"/>
                <w:w w:val="105"/>
                <w:sz w:val="13"/>
              </w:rPr>
              <w:t>han</w:t>
            </w:r>
            <w:r>
              <w:rPr>
                <w:rFonts w:ascii="Trebuchet MS" w:hAnsi="Trebuchet MS"/>
                <w:spacing w:val="-3"/>
                <w:w w:val="105"/>
                <w:sz w:val="13"/>
              </w:rPr>
              <w:t xml:space="preserve"> </w:t>
            </w:r>
            <w:r>
              <w:rPr>
                <w:rFonts w:ascii="Trebuchet MS" w:hAnsi="Trebuchet MS"/>
                <w:w w:val="105"/>
                <w:sz w:val="13"/>
              </w:rPr>
              <w:t>aplicado</w:t>
            </w:r>
            <w:r>
              <w:rPr>
                <w:rFonts w:ascii="Trebuchet MS" w:hAnsi="Trebuchet MS"/>
                <w:spacing w:val="-2"/>
                <w:w w:val="105"/>
                <w:sz w:val="13"/>
              </w:rPr>
              <w:t xml:space="preserve"> </w:t>
            </w:r>
            <w:r>
              <w:rPr>
                <w:rFonts w:ascii="Trebuchet MS" w:hAnsi="Trebuchet MS"/>
                <w:w w:val="105"/>
                <w:sz w:val="13"/>
              </w:rPr>
              <w:t>las</w:t>
            </w:r>
            <w:r>
              <w:rPr>
                <w:rFonts w:ascii="Trebuchet MS" w:hAnsi="Trebuchet MS"/>
                <w:spacing w:val="-2"/>
                <w:w w:val="105"/>
                <w:sz w:val="13"/>
              </w:rPr>
              <w:t xml:space="preserve"> </w:t>
            </w:r>
            <w:r>
              <w:rPr>
                <w:rFonts w:ascii="Trebuchet MS" w:hAnsi="Trebuchet MS"/>
                <w:w w:val="105"/>
                <w:sz w:val="13"/>
              </w:rPr>
              <w:t>tablas</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retención</w:t>
            </w:r>
            <w:r>
              <w:rPr>
                <w:rFonts w:ascii="Trebuchet MS" w:hAnsi="Trebuchet MS"/>
                <w:spacing w:val="-3"/>
                <w:w w:val="105"/>
                <w:sz w:val="13"/>
              </w:rPr>
              <w:t xml:space="preserve"> </w:t>
            </w:r>
            <w:r>
              <w:rPr>
                <w:rFonts w:ascii="Trebuchet MS" w:hAnsi="Trebuchet MS"/>
                <w:w w:val="105"/>
                <w:sz w:val="13"/>
              </w:rPr>
              <w:t>documental</w:t>
            </w:r>
          </w:p>
        </w:tc>
      </w:tr>
      <w:tr w:rsidR="001215C0" w14:paraId="29E8B6DA" w14:textId="77777777">
        <w:trPr>
          <w:trHeight w:val="393"/>
        </w:trPr>
        <w:tc>
          <w:tcPr>
            <w:tcW w:w="439" w:type="dxa"/>
            <w:tcBorders>
              <w:top w:val="nil"/>
              <w:bottom w:val="nil"/>
              <w:right w:val="single" w:sz="6" w:space="0" w:color="000000"/>
            </w:tcBorders>
          </w:tcPr>
          <w:p w14:paraId="007EB950"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right w:val="single" w:sz="6" w:space="0" w:color="000000"/>
            </w:tcBorders>
          </w:tcPr>
          <w:p w14:paraId="1897D728" w14:textId="77777777" w:rsidR="001215C0" w:rsidRDefault="00587B66">
            <w:pPr>
              <w:pStyle w:val="TableParagraph"/>
              <w:spacing w:before="14"/>
              <w:ind w:left="33"/>
              <w:rPr>
                <w:rFonts w:ascii="Trebuchet MS" w:hAnsi="Trebuchet MS"/>
                <w:sz w:val="13"/>
              </w:rPr>
            </w:pPr>
            <w:r>
              <w:rPr>
                <w:rFonts w:ascii="Trebuchet MS" w:hAnsi="Trebuchet MS"/>
                <w:w w:val="105"/>
                <w:sz w:val="13"/>
              </w:rPr>
              <w:t>Están</w:t>
            </w:r>
            <w:r>
              <w:rPr>
                <w:rFonts w:ascii="Trebuchet MS" w:hAnsi="Trebuchet MS"/>
                <w:spacing w:val="-4"/>
                <w:w w:val="105"/>
                <w:sz w:val="13"/>
              </w:rPr>
              <w:t xml:space="preserve"> </w:t>
            </w:r>
            <w:r>
              <w:rPr>
                <w:rFonts w:ascii="Trebuchet MS" w:hAnsi="Trebuchet MS"/>
                <w:w w:val="105"/>
                <w:sz w:val="13"/>
              </w:rPr>
              <w:t>rotuladas</w:t>
            </w:r>
            <w:r>
              <w:rPr>
                <w:rFonts w:ascii="Trebuchet MS" w:hAnsi="Trebuchet MS"/>
                <w:spacing w:val="-3"/>
                <w:w w:val="105"/>
                <w:sz w:val="13"/>
              </w:rPr>
              <w:t xml:space="preserve"> </w:t>
            </w:r>
            <w:r>
              <w:rPr>
                <w:rFonts w:ascii="Trebuchet MS" w:hAnsi="Trebuchet MS"/>
                <w:w w:val="105"/>
                <w:sz w:val="13"/>
              </w:rPr>
              <w:t>las</w:t>
            </w:r>
            <w:r>
              <w:rPr>
                <w:rFonts w:ascii="Trebuchet MS" w:hAnsi="Trebuchet MS"/>
                <w:spacing w:val="-2"/>
                <w:w w:val="105"/>
                <w:sz w:val="13"/>
              </w:rPr>
              <w:t xml:space="preserve"> </w:t>
            </w:r>
            <w:r>
              <w:rPr>
                <w:rFonts w:ascii="Trebuchet MS" w:hAnsi="Trebuchet MS"/>
                <w:w w:val="105"/>
                <w:sz w:val="13"/>
              </w:rPr>
              <w:t>unidades</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almacenamiento</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acuerdo</w:t>
            </w:r>
            <w:r>
              <w:rPr>
                <w:rFonts w:ascii="Trebuchet MS" w:hAnsi="Trebuchet MS"/>
                <w:spacing w:val="-2"/>
                <w:w w:val="105"/>
                <w:sz w:val="13"/>
              </w:rPr>
              <w:t xml:space="preserve"> </w:t>
            </w:r>
            <w:r>
              <w:rPr>
                <w:rFonts w:ascii="Trebuchet MS" w:hAnsi="Trebuchet MS"/>
                <w:w w:val="105"/>
                <w:sz w:val="13"/>
              </w:rPr>
              <w:t>con</w:t>
            </w:r>
            <w:r>
              <w:rPr>
                <w:rFonts w:ascii="Trebuchet MS" w:hAnsi="Trebuchet MS"/>
                <w:spacing w:val="-3"/>
                <w:w w:val="105"/>
                <w:sz w:val="13"/>
              </w:rPr>
              <w:t xml:space="preserve"> </w:t>
            </w:r>
            <w:r>
              <w:rPr>
                <w:rFonts w:ascii="Trebuchet MS" w:hAnsi="Trebuchet MS"/>
                <w:w w:val="105"/>
                <w:sz w:val="13"/>
              </w:rPr>
              <w:t>las</w:t>
            </w:r>
          </w:p>
          <w:p w14:paraId="1425C9A4" w14:textId="77777777" w:rsidR="001215C0" w:rsidRDefault="00587B66">
            <w:pPr>
              <w:pStyle w:val="TableParagraph"/>
              <w:spacing w:before="34"/>
              <w:ind w:left="33"/>
              <w:rPr>
                <w:rFonts w:ascii="Trebuchet MS"/>
                <w:sz w:val="13"/>
              </w:rPr>
            </w:pPr>
            <w:r>
              <w:rPr>
                <w:rFonts w:ascii="Trebuchet MS"/>
                <w:w w:val="105"/>
                <w:sz w:val="13"/>
              </w:rPr>
              <w:t>TRD?</w:t>
            </w:r>
          </w:p>
        </w:tc>
        <w:tc>
          <w:tcPr>
            <w:tcW w:w="879" w:type="dxa"/>
            <w:tcBorders>
              <w:top w:val="single" w:sz="6" w:space="0" w:color="000000"/>
              <w:left w:val="single" w:sz="6" w:space="0" w:color="000000"/>
              <w:bottom w:val="single" w:sz="6" w:space="0" w:color="000000"/>
              <w:right w:val="single" w:sz="6" w:space="0" w:color="000000"/>
            </w:tcBorders>
          </w:tcPr>
          <w:p w14:paraId="08B548B9" w14:textId="77777777" w:rsidR="001215C0" w:rsidRDefault="001215C0">
            <w:pPr>
              <w:pStyle w:val="TableParagraph"/>
              <w:rPr>
                <w:rFonts w:ascii="Times New Roman"/>
                <w:sz w:val="12"/>
              </w:rPr>
            </w:pPr>
          </w:p>
        </w:tc>
        <w:tc>
          <w:tcPr>
            <w:tcW w:w="879" w:type="dxa"/>
            <w:tcBorders>
              <w:top w:val="single" w:sz="6" w:space="0" w:color="000000"/>
              <w:left w:val="single" w:sz="6" w:space="0" w:color="000000"/>
              <w:bottom w:val="single" w:sz="6" w:space="0" w:color="000000"/>
              <w:right w:val="single" w:sz="6" w:space="0" w:color="000000"/>
            </w:tcBorders>
          </w:tcPr>
          <w:p w14:paraId="2DB39C84" w14:textId="77777777" w:rsidR="001215C0" w:rsidRDefault="00587B66">
            <w:pPr>
              <w:pStyle w:val="TableParagraph"/>
              <w:spacing w:before="110"/>
              <w:ind w:left="40"/>
              <w:jc w:val="center"/>
              <w:rPr>
                <w:rFonts w:ascii="Trebuchet MS"/>
                <w:sz w:val="13"/>
              </w:rPr>
            </w:pPr>
            <w:r>
              <w:rPr>
                <w:rFonts w:ascii="Trebuchet MS"/>
                <w:w w:val="105"/>
                <w:sz w:val="13"/>
              </w:rPr>
              <w:t>X</w:t>
            </w:r>
          </w:p>
        </w:tc>
        <w:tc>
          <w:tcPr>
            <w:tcW w:w="4394" w:type="dxa"/>
            <w:tcBorders>
              <w:top w:val="single" w:sz="6" w:space="0" w:color="000000"/>
              <w:left w:val="single" w:sz="6" w:space="0" w:color="000000"/>
              <w:bottom w:val="single" w:sz="6" w:space="0" w:color="000000"/>
            </w:tcBorders>
          </w:tcPr>
          <w:p w14:paraId="5E8831BB" w14:textId="77777777" w:rsidR="001215C0" w:rsidRDefault="001215C0">
            <w:pPr>
              <w:pStyle w:val="TableParagraph"/>
              <w:rPr>
                <w:rFonts w:ascii="Times New Roman"/>
                <w:sz w:val="12"/>
              </w:rPr>
            </w:pPr>
          </w:p>
        </w:tc>
      </w:tr>
      <w:tr w:rsidR="001215C0" w14:paraId="60FE9AE7" w14:textId="77777777">
        <w:trPr>
          <w:trHeight w:val="392"/>
        </w:trPr>
        <w:tc>
          <w:tcPr>
            <w:tcW w:w="439" w:type="dxa"/>
            <w:tcBorders>
              <w:top w:val="nil"/>
              <w:bottom w:val="nil"/>
              <w:right w:val="single" w:sz="6" w:space="0" w:color="000000"/>
            </w:tcBorders>
          </w:tcPr>
          <w:p w14:paraId="5FBB982B"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right w:val="single" w:sz="6" w:space="0" w:color="000000"/>
            </w:tcBorders>
          </w:tcPr>
          <w:p w14:paraId="3AC994B2" w14:textId="77777777" w:rsidR="001215C0" w:rsidRDefault="00587B66">
            <w:pPr>
              <w:pStyle w:val="TableParagraph"/>
              <w:spacing w:before="105"/>
              <w:ind w:left="33"/>
              <w:rPr>
                <w:rFonts w:ascii="Trebuchet MS"/>
                <w:sz w:val="13"/>
              </w:rPr>
            </w:pPr>
            <w:r>
              <w:rPr>
                <w:rFonts w:ascii="Trebuchet MS"/>
                <w:w w:val="105"/>
                <w:sz w:val="13"/>
              </w:rPr>
              <w:t>Existe</w:t>
            </w:r>
            <w:r>
              <w:rPr>
                <w:rFonts w:ascii="Trebuchet MS"/>
                <w:spacing w:val="-4"/>
                <w:w w:val="105"/>
                <w:sz w:val="13"/>
              </w:rPr>
              <w:t xml:space="preserve"> </w:t>
            </w:r>
            <w:r>
              <w:rPr>
                <w:rFonts w:ascii="Trebuchet MS"/>
                <w:w w:val="105"/>
                <w:sz w:val="13"/>
              </w:rPr>
              <w:t>archivo</w:t>
            </w:r>
            <w:r>
              <w:rPr>
                <w:rFonts w:ascii="Trebuchet MS"/>
                <w:spacing w:val="-1"/>
                <w:w w:val="105"/>
                <w:sz w:val="13"/>
              </w:rPr>
              <w:t xml:space="preserve"> </w:t>
            </w:r>
            <w:r>
              <w:rPr>
                <w:rFonts w:ascii="Trebuchet MS"/>
                <w:w w:val="105"/>
                <w:sz w:val="13"/>
              </w:rPr>
              <w:t>central?</w:t>
            </w:r>
          </w:p>
        </w:tc>
        <w:tc>
          <w:tcPr>
            <w:tcW w:w="879" w:type="dxa"/>
            <w:tcBorders>
              <w:top w:val="single" w:sz="6" w:space="0" w:color="000000"/>
              <w:left w:val="single" w:sz="6" w:space="0" w:color="000000"/>
              <w:bottom w:val="single" w:sz="6" w:space="0" w:color="000000"/>
              <w:right w:val="single" w:sz="6" w:space="0" w:color="000000"/>
            </w:tcBorders>
          </w:tcPr>
          <w:p w14:paraId="625A39CB" w14:textId="77777777" w:rsidR="001215C0" w:rsidRDefault="00587B66">
            <w:pPr>
              <w:pStyle w:val="TableParagraph"/>
              <w:spacing w:before="115"/>
              <w:ind w:left="32"/>
              <w:jc w:val="center"/>
              <w:rPr>
                <w:rFonts w:ascii="Trebuchet MS"/>
                <w:sz w:val="13"/>
              </w:rPr>
            </w:pPr>
            <w:r>
              <w:rPr>
                <w:rFonts w:ascii="Trebuchet MS"/>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3A680560" w14:textId="77777777" w:rsidR="001215C0" w:rsidRDefault="001215C0">
            <w:pPr>
              <w:pStyle w:val="TableParagraph"/>
              <w:rPr>
                <w:rFonts w:ascii="Times New Roman"/>
                <w:sz w:val="12"/>
              </w:rPr>
            </w:pPr>
          </w:p>
        </w:tc>
        <w:tc>
          <w:tcPr>
            <w:tcW w:w="4394" w:type="dxa"/>
            <w:tcBorders>
              <w:top w:val="single" w:sz="6" w:space="0" w:color="000000"/>
              <w:left w:val="single" w:sz="6" w:space="0" w:color="000000"/>
              <w:bottom w:val="single" w:sz="6" w:space="0" w:color="000000"/>
            </w:tcBorders>
          </w:tcPr>
          <w:p w14:paraId="43A30B8B" w14:textId="77777777" w:rsidR="001215C0" w:rsidRDefault="001215C0">
            <w:pPr>
              <w:pStyle w:val="TableParagraph"/>
              <w:rPr>
                <w:rFonts w:ascii="Times New Roman"/>
                <w:sz w:val="12"/>
              </w:rPr>
            </w:pPr>
          </w:p>
        </w:tc>
      </w:tr>
      <w:tr w:rsidR="001215C0" w14:paraId="1763D573" w14:textId="77777777">
        <w:trPr>
          <w:trHeight w:val="597"/>
        </w:trPr>
        <w:tc>
          <w:tcPr>
            <w:tcW w:w="439" w:type="dxa"/>
            <w:tcBorders>
              <w:top w:val="nil"/>
              <w:bottom w:val="nil"/>
              <w:right w:val="single" w:sz="6" w:space="0" w:color="000000"/>
            </w:tcBorders>
          </w:tcPr>
          <w:p w14:paraId="22896DBB"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right w:val="single" w:sz="6" w:space="0" w:color="000000"/>
            </w:tcBorders>
          </w:tcPr>
          <w:p w14:paraId="0D43624C" w14:textId="77777777" w:rsidR="001215C0" w:rsidRDefault="00587B66">
            <w:pPr>
              <w:pStyle w:val="TableParagraph"/>
              <w:spacing w:before="115" w:line="292" w:lineRule="auto"/>
              <w:ind w:left="33" w:right="29"/>
              <w:rPr>
                <w:rFonts w:ascii="Trebuchet MS" w:hAnsi="Trebuchet MS"/>
                <w:sz w:val="13"/>
              </w:rPr>
            </w:pPr>
            <w:r>
              <w:rPr>
                <w:rFonts w:ascii="Trebuchet MS" w:hAnsi="Trebuchet MS"/>
                <w:w w:val="105"/>
                <w:sz w:val="13"/>
              </w:rPr>
              <w:t>Existe procedimiento o política para la organización documental en el</w:t>
            </w:r>
            <w:r>
              <w:rPr>
                <w:rFonts w:ascii="Trebuchet MS" w:hAnsi="Trebuchet MS"/>
                <w:spacing w:val="-39"/>
                <w:w w:val="105"/>
                <w:sz w:val="13"/>
              </w:rPr>
              <w:t xml:space="preserve"> </w:t>
            </w:r>
            <w:r>
              <w:rPr>
                <w:rFonts w:ascii="Trebuchet MS" w:hAnsi="Trebuchet MS"/>
                <w:w w:val="105"/>
                <w:sz w:val="13"/>
              </w:rPr>
              <w:t>archivo central?</w:t>
            </w:r>
          </w:p>
        </w:tc>
        <w:tc>
          <w:tcPr>
            <w:tcW w:w="879" w:type="dxa"/>
            <w:tcBorders>
              <w:top w:val="single" w:sz="6" w:space="0" w:color="000000"/>
              <w:left w:val="single" w:sz="6" w:space="0" w:color="000000"/>
              <w:bottom w:val="single" w:sz="6" w:space="0" w:color="000000"/>
              <w:right w:val="single" w:sz="6" w:space="0" w:color="000000"/>
            </w:tcBorders>
          </w:tcPr>
          <w:p w14:paraId="6D1EBC66" w14:textId="77777777" w:rsidR="001215C0" w:rsidRDefault="001215C0">
            <w:pPr>
              <w:pStyle w:val="TableParagraph"/>
              <w:rPr>
                <w:rFonts w:ascii="Times New Roman"/>
                <w:sz w:val="12"/>
              </w:rPr>
            </w:pPr>
          </w:p>
        </w:tc>
        <w:tc>
          <w:tcPr>
            <w:tcW w:w="879" w:type="dxa"/>
            <w:tcBorders>
              <w:top w:val="single" w:sz="6" w:space="0" w:color="000000"/>
              <w:left w:val="single" w:sz="6" w:space="0" w:color="000000"/>
              <w:bottom w:val="single" w:sz="6" w:space="0" w:color="000000"/>
              <w:right w:val="single" w:sz="6" w:space="0" w:color="000000"/>
            </w:tcBorders>
          </w:tcPr>
          <w:p w14:paraId="4F2E7723" w14:textId="77777777" w:rsidR="001215C0" w:rsidRDefault="001215C0">
            <w:pPr>
              <w:pStyle w:val="TableParagraph"/>
              <w:spacing w:before="4"/>
              <w:rPr>
                <w:rFonts w:ascii="Trebuchet MS"/>
                <w:sz w:val="18"/>
              </w:rPr>
            </w:pPr>
          </w:p>
          <w:p w14:paraId="449D4AB6" w14:textId="77777777" w:rsidR="001215C0" w:rsidRDefault="00587B66">
            <w:pPr>
              <w:pStyle w:val="TableParagraph"/>
              <w:ind w:left="40"/>
              <w:jc w:val="center"/>
              <w:rPr>
                <w:rFonts w:ascii="Trebuchet MS"/>
                <w:sz w:val="13"/>
              </w:rPr>
            </w:pPr>
            <w:r>
              <w:rPr>
                <w:rFonts w:ascii="Trebuchet MS"/>
                <w:w w:val="105"/>
                <w:sz w:val="13"/>
              </w:rPr>
              <w:t>X</w:t>
            </w:r>
          </w:p>
        </w:tc>
        <w:tc>
          <w:tcPr>
            <w:tcW w:w="4394" w:type="dxa"/>
            <w:tcBorders>
              <w:top w:val="single" w:sz="6" w:space="0" w:color="000000"/>
              <w:left w:val="single" w:sz="6" w:space="0" w:color="000000"/>
              <w:bottom w:val="single" w:sz="6" w:space="0" w:color="000000"/>
            </w:tcBorders>
          </w:tcPr>
          <w:p w14:paraId="61480F84" w14:textId="77777777" w:rsidR="001215C0" w:rsidRDefault="00587B66">
            <w:pPr>
              <w:pStyle w:val="TableParagraph"/>
              <w:spacing w:before="23" w:line="292" w:lineRule="auto"/>
              <w:ind w:left="32"/>
              <w:rPr>
                <w:rFonts w:ascii="Trebuchet MS" w:hAnsi="Trebuchet MS"/>
                <w:sz w:val="13"/>
              </w:rPr>
            </w:pPr>
            <w:r>
              <w:rPr>
                <w:rFonts w:ascii="Trebuchet MS" w:hAnsi="Trebuchet MS"/>
                <w:w w:val="105"/>
                <w:sz w:val="13"/>
              </w:rPr>
              <w:t>El procedimiento de organización documental no describe la</w:t>
            </w:r>
            <w:r>
              <w:rPr>
                <w:rFonts w:ascii="Trebuchet MS" w:hAnsi="Trebuchet MS"/>
                <w:spacing w:val="1"/>
                <w:w w:val="105"/>
                <w:sz w:val="13"/>
              </w:rPr>
              <w:t xml:space="preserve"> </w:t>
            </w:r>
            <w:r>
              <w:rPr>
                <w:rFonts w:ascii="Trebuchet MS" w:hAnsi="Trebuchet MS"/>
                <w:w w:val="105"/>
                <w:sz w:val="13"/>
              </w:rPr>
              <w:t>organización</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los</w:t>
            </w:r>
            <w:r>
              <w:rPr>
                <w:rFonts w:ascii="Trebuchet MS" w:hAnsi="Trebuchet MS"/>
                <w:spacing w:val="-2"/>
                <w:w w:val="105"/>
                <w:sz w:val="13"/>
              </w:rPr>
              <w:t xml:space="preserve"> </w:t>
            </w:r>
            <w:r>
              <w:rPr>
                <w:rFonts w:ascii="Trebuchet MS" w:hAnsi="Trebuchet MS"/>
                <w:w w:val="105"/>
                <w:sz w:val="13"/>
              </w:rPr>
              <w:t>depósitos</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2"/>
                <w:w w:val="105"/>
                <w:sz w:val="13"/>
              </w:rPr>
              <w:t xml:space="preserve"> </w:t>
            </w:r>
            <w:r>
              <w:rPr>
                <w:rFonts w:ascii="Trebuchet MS" w:hAnsi="Trebuchet MS"/>
                <w:w w:val="105"/>
                <w:sz w:val="13"/>
              </w:rPr>
              <w:t>archivo</w:t>
            </w:r>
            <w:r>
              <w:rPr>
                <w:rFonts w:ascii="Trebuchet MS" w:hAnsi="Trebuchet MS"/>
                <w:spacing w:val="-1"/>
                <w:w w:val="105"/>
                <w:sz w:val="13"/>
              </w:rPr>
              <w:t xml:space="preserve"> </w:t>
            </w:r>
            <w:r>
              <w:rPr>
                <w:rFonts w:ascii="Trebuchet MS" w:hAnsi="Trebuchet MS"/>
                <w:w w:val="105"/>
                <w:sz w:val="13"/>
              </w:rPr>
              <w:t>central</w:t>
            </w:r>
            <w:r>
              <w:rPr>
                <w:rFonts w:ascii="Trebuchet MS" w:hAnsi="Trebuchet MS"/>
                <w:spacing w:val="-2"/>
                <w:w w:val="105"/>
                <w:sz w:val="13"/>
              </w:rPr>
              <w:t xml:space="preserve"> </w:t>
            </w:r>
            <w:r>
              <w:rPr>
                <w:rFonts w:ascii="Trebuchet MS" w:hAnsi="Trebuchet MS"/>
                <w:w w:val="105"/>
                <w:sz w:val="13"/>
              </w:rPr>
              <w:t>ni</w:t>
            </w:r>
            <w:r>
              <w:rPr>
                <w:rFonts w:ascii="Trebuchet MS" w:hAnsi="Trebuchet MS"/>
                <w:spacing w:val="-2"/>
                <w:w w:val="105"/>
                <w:sz w:val="13"/>
              </w:rPr>
              <w:t xml:space="preserve"> </w:t>
            </w:r>
            <w:r>
              <w:rPr>
                <w:rFonts w:ascii="Trebuchet MS" w:hAnsi="Trebuchet MS"/>
                <w:w w:val="105"/>
                <w:sz w:val="13"/>
              </w:rPr>
              <w:t>la</w:t>
            </w:r>
            <w:r>
              <w:rPr>
                <w:rFonts w:ascii="Trebuchet MS" w:hAnsi="Trebuchet MS"/>
                <w:spacing w:val="-2"/>
                <w:w w:val="105"/>
                <w:sz w:val="13"/>
              </w:rPr>
              <w:t xml:space="preserve"> </w:t>
            </w:r>
            <w:r>
              <w:rPr>
                <w:rFonts w:ascii="Trebuchet MS" w:hAnsi="Trebuchet MS"/>
                <w:w w:val="105"/>
                <w:sz w:val="13"/>
              </w:rPr>
              <w:t>ordenación</w:t>
            </w:r>
            <w:r>
              <w:rPr>
                <w:rFonts w:ascii="Trebuchet MS" w:hAnsi="Trebuchet MS"/>
                <w:spacing w:val="-2"/>
                <w:w w:val="105"/>
                <w:sz w:val="13"/>
              </w:rPr>
              <w:t xml:space="preserve"> </w:t>
            </w:r>
            <w:r>
              <w:rPr>
                <w:rFonts w:ascii="Trebuchet MS" w:hAnsi="Trebuchet MS"/>
                <w:w w:val="105"/>
                <w:sz w:val="13"/>
              </w:rPr>
              <w:t>de</w:t>
            </w:r>
          </w:p>
          <w:p w14:paraId="24882E45" w14:textId="77777777" w:rsidR="001215C0" w:rsidRDefault="00587B66">
            <w:pPr>
              <w:pStyle w:val="TableParagraph"/>
              <w:spacing w:before="2"/>
              <w:ind w:left="32"/>
              <w:rPr>
                <w:rFonts w:ascii="Trebuchet MS"/>
                <w:sz w:val="13"/>
              </w:rPr>
            </w:pPr>
            <w:r>
              <w:rPr>
                <w:rFonts w:ascii="Trebuchet MS"/>
                <w:w w:val="105"/>
                <w:sz w:val="13"/>
              </w:rPr>
              <w:t>los</w:t>
            </w:r>
            <w:r>
              <w:rPr>
                <w:rFonts w:ascii="Trebuchet MS"/>
                <w:spacing w:val="-4"/>
                <w:w w:val="105"/>
                <w:sz w:val="13"/>
              </w:rPr>
              <w:t xml:space="preserve"> </w:t>
            </w:r>
            <w:r>
              <w:rPr>
                <w:rFonts w:ascii="Trebuchet MS"/>
                <w:w w:val="105"/>
                <w:sz w:val="13"/>
              </w:rPr>
              <w:t>documentos</w:t>
            </w:r>
            <w:r>
              <w:rPr>
                <w:rFonts w:ascii="Trebuchet MS"/>
                <w:spacing w:val="-3"/>
                <w:w w:val="105"/>
                <w:sz w:val="13"/>
              </w:rPr>
              <w:t xml:space="preserve"> </w:t>
            </w:r>
            <w:r>
              <w:rPr>
                <w:rFonts w:ascii="Trebuchet MS"/>
                <w:w w:val="105"/>
                <w:sz w:val="13"/>
              </w:rPr>
              <w:t>inactivos</w:t>
            </w:r>
          </w:p>
        </w:tc>
      </w:tr>
      <w:tr w:rsidR="001215C0" w14:paraId="0F13FF55" w14:textId="77777777">
        <w:trPr>
          <w:trHeight w:val="587"/>
        </w:trPr>
        <w:tc>
          <w:tcPr>
            <w:tcW w:w="439" w:type="dxa"/>
            <w:tcBorders>
              <w:top w:val="nil"/>
              <w:bottom w:val="nil"/>
              <w:right w:val="single" w:sz="6" w:space="0" w:color="000000"/>
            </w:tcBorders>
          </w:tcPr>
          <w:p w14:paraId="6C006215"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right w:val="single" w:sz="6" w:space="0" w:color="000000"/>
            </w:tcBorders>
          </w:tcPr>
          <w:p w14:paraId="65BFC081" w14:textId="77777777" w:rsidR="001215C0" w:rsidRDefault="00587B66">
            <w:pPr>
              <w:pStyle w:val="TableParagraph"/>
              <w:spacing w:before="110" w:line="292" w:lineRule="auto"/>
              <w:ind w:left="33" w:right="188"/>
              <w:rPr>
                <w:rFonts w:ascii="Trebuchet MS"/>
                <w:sz w:val="13"/>
              </w:rPr>
            </w:pPr>
            <w:r>
              <w:rPr>
                <w:rFonts w:ascii="Trebuchet MS"/>
                <w:w w:val="105"/>
                <w:sz w:val="13"/>
              </w:rPr>
              <w:t>Se han clasificado, ordenado, depurado, almacenado y valorado los</w:t>
            </w:r>
            <w:r>
              <w:rPr>
                <w:rFonts w:ascii="Trebuchet MS"/>
                <w:spacing w:val="-39"/>
                <w:w w:val="105"/>
                <w:sz w:val="13"/>
              </w:rPr>
              <w:t xml:space="preserve"> </w:t>
            </w:r>
            <w:r>
              <w:rPr>
                <w:rFonts w:ascii="Trebuchet MS"/>
                <w:w w:val="105"/>
                <w:sz w:val="13"/>
              </w:rPr>
              <w:t>fondos</w:t>
            </w:r>
            <w:r>
              <w:rPr>
                <w:rFonts w:ascii="Trebuchet MS"/>
                <w:spacing w:val="-2"/>
                <w:w w:val="105"/>
                <w:sz w:val="13"/>
              </w:rPr>
              <w:t xml:space="preserve"> </w:t>
            </w:r>
            <w:r>
              <w:rPr>
                <w:rFonts w:ascii="Trebuchet MS"/>
                <w:w w:val="105"/>
                <w:sz w:val="13"/>
              </w:rPr>
              <w:t>acumulados?</w:t>
            </w:r>
          </w:p>
        </w:tc>
        <w:tc>
          <w:tcPr>
            <w:tcW w:w="879" w:type="dxa"/>
            <w:tcBorders>
              <w:top w:val="single" w:sz="6" w:space="0" w:color="000000"/>
              <w:left w:val="single" w:sz="6" w:space="0" w:color="000000"/>
              <w:bottom w:val="single" w:sz="6" w:space="0" w:color="000000"/>
              <w:right w:val="single" w:sz="6" w:space="0" w:color="000000"/>
            </w:tcBorders>
          </w:tcPr>
          <w:p w14:paraId="0848FEE4" w14:textId="77777777" w:rsidR="001215C0" w:rsidRDefault="001215C0">
            <w:pPr>
              <w:pStyle w:val="TableParagraph"/>
              <w:rPr>
                <w:rFonts w:ascii="Times New Roman"/>
                <w:sz w:val="12"/>
              </w:rPr>
            </w:pPr>
          </w:p>
        </w:tc>
        <w:tc>
          <w:tcPr>
            <w:tcW w:w="879" w:type="dxa"/>
            <w:tcBorders>
              <w:top w:val="single" w:sz="6" w:space="0" w:color="000000"/>
              <w:left w:val="single" w:sz="6" w:space="0" w:color="000000"/>
              <w:bottom w:val="single" w:sz="6" w:space="0" w:color="000000"/>
              <w:right w:val="single" w:sz="6" w:space="0" w:color="000000"/>
            </w:tcBorders>
          </w:tcPr>
          <w:p w14:paraId="73672520" w14:textId="77777777" w:rsidR="001215C0" w:rsidRDefault="001215C0">
            <w:pPr>
              <w:pStyle w:val="TableParagraph"/>
              <w:spacing w:before="11"/>
              <w:rPr>
                <w:rFonts w:ascii="Trebuchet MS"/>
                <w:sz w:val="17"/>
              </w:rPr>
            </w:pPr>
          </w:p>
          <w:p w14:paraId="57083496" w14:textId="77777777" w:rsidR="001215C0" w:rsidRDefault="00587B66">
            <w:pPr>
              <w:pStyle w:val="TableParagraph"/>
              <w:ind w:left="40"/>
              <w:jc w:val="center"/>
              <w:rPr>
                <w:rFonts w:ascii="Trebuchet MS"/>
                <w:sz w:val="13"/>
              </w:rPr>
            </w:pPr>
            <w:r>
              <w:rPr>
                <w:rFonts w:ascii="Trebuchet MS"/>
                <w:w w:val="105"/>
                <w:sz w:val="13"/>
              </w:rPr>
              <w:t>X</w:t>
            </w:r>
          </w:p>
        </w:tc>
        <w:tc>
          <w:tcPr>
            <w:tcW w:w="4394" w:type="dxa"/>
            <w:tcBorders>
              <w:top w:val="single" w:sz="6" w:space="0" w:color="000000"/>
              <w:left w:val="single" w:sz="6" w:space="0" w:color="000000"/>
              <w:bottom w:val="single" w:sz="6" w:space="0" w:color="000000"/>
            </w:tcBorders>
          </w:tcPr>
          <w:p w14:paraId="70D630FC" w14:textId="77777777" w:rsidR="001215C0" w:rsidRDefault="00587B66">
            <w:pPr>
              <w:pStyle w:val="TableParagraph"/>
              <w:spacing w:before="19" w:line="292" w:lineRule="auto"/>
              <w:ind w:left="32" w:right="37"/>
              <w:rPr>
                <w:rFonts w:ascii="Trebuchet MS" w:hAnsi="Trebuchet MS"/>
                <w:sz w:val="13"/>
              </w:rPr>
            </w:pPr>
            <w:r>
              <w:rPr>
                <w:rFonts w:ascii="Trebuchet MS" w:hAnsi="Trebuchet MS"/>
                <w:w w:val="105"/>
                <w:sz w:val="13"/>
              </w:rPr>
              <w:t>Los fondos acumulados cuentan con una clasificación por procedencia</w:t>
            </w:r>
            <w:r>
              <w:rPr>
                <w:rFonts w:ascii="Trebuchet MS" w:hAnsi="Trebuchet MS"/>
                <w:spacing w:val="-39"/>
                <w:w w:val="105"/>
                <w:sz w:val="13"/>
              </w:rPr>
              <w:t xml:space="preserve"> </w:t>
            </w:r>
            <w:r>
              <w:rPr>
                <w:rFonts w:ascii="Trebuchet MS" w:hAnsi="Trebuchet MS"/>
                <w:w w:val="105"/>
                <w:sz w:val="13"/>
              </w:rPr>
              <w:t>pero</w:t>
            </w:r>
            <w:r>
              <w:rPr>
                <w:rFonts w:ascii="Trebuchet MS" w:hAnsi="Trebuchet MS"/>
                <w:spacing w:val="-2"/>
                <w:w w:val="105"/>
                <w:sz w:val="13"/>
              </w:rPr>
              <w:t xml:space="preserve"> </w:t>
            </w:r>
            <w:r>
              <w:rPr>
                <w:rFonts w:ascii="Trebuchet MS" w:hAnsi="Trebuchet MS"/>
                <w:w w:val="105"/>
                <w:sz w:val="13"/>
              </w:rPr>
              <w:t>no</w:t>
            </w:r>
            <w:r>
              <w:rPr>
                <w:rFonts w:ascii="Trebuchet MS" w:hAnsi="Trebuchet MS"/>
                <w:spacing w:val="-1"/>
                <w:w w:val="105"/>
                <w:sz w:val="13"/>
              </w:rPr>
              <w:t xml:space="preserve"> </w:t>
            </w:r>
            <w:r>
              <w:rPr>
                <w:rFonts w:ascii="Trebuchet MS" w:hAnsi="Trebuchet MS"/>
                <w:w w:val="105"/>
                <w:sz w:val="13"/>
              </w:rPr>
              <w:t>se</w:t>
            </w:r>
            <w:r>
              <w:rPr>
                <w:rFonts w:ascii="Trebuchet MS" w:hAnsi="Trebuchet MS"/>
                <w:spacing w:val="-2"/>
                <w:w w:val="105"/>
                <w:sz w:val="13"/>
              </w:rPr>
              <w:t xml:space="preserve"> </w:t>
            </w:r>
            <w:r>
              <w:rPr>
                <w:rFonts w:ascii="Trebuchet MS" w:hAnsi="Trebuchet MS"/>
                <w:w w:val="105"/>
                <w:sz w:val="13"/>
              </w:rPr>
              <w:t>han</w:t>
            </w:r>
            <w:r>
              <w:rPr>
                <w:rFonts w:ascii="Trebuchet MS" w:hAnsi="Trebuchet MS"/>
                <w:spacing w:val="-2"/>
                <w:w w:val="105"/>
                <w:sz w:val="13"/>
              </w:rPr>
              <w:t xml:space="preserve"> </w:t>
            </w:r>
            <w:r>
              <w:rPr>
                <w:rFonts w:ascii="Trebuchet MS" w:hAnsi="Trebuchet MS"/>
                <w:w w:val="105"/>
                <w:sz w:val="13"/>
              </w:rPr>
              <w:t>realizado</w:t>
            </w:r>
            <w:r>
              <w:rPr>
                <w:rFonts w:ascii="Trebuchet MS" w:hAnsi="Trebuchet MS"/>
                <w:spacing w:val="-1"/>
                <w:w w:val="105"/>
                <w:sz w:val="13"/>
              </w:rPr>
              <w:t xml:space="preserve"> </w:t>
            </w:r>
            <w:r>
              <w:rPr>
                <w:rFonts w:ascii="Trebuchet MS" w:hAnsi="Trebuchet MS"/>
                <w:w w:val="105"/>
                <w:sz w:val="13"/>
              </w:rPr>
              <w:t>procesos</w:t>
            </w:r>
            <w:r>
              <w:rPr>
                <w:rFonts w:ascii="Trebuchet MS" w:hAnsi="Trebuchet MS"/>
                <w:spacing w:val="-2"/>
                <w:w w:val="105"/>
                <w:sz w:val="13"/>
              </w:rPr>
              <w:t xml:space="preserve"> </w:t>
            </w:r>
            <w:r>
              <w:rPr>
                <w:rFonts w:ascii="Trebuchet MS" w:hAnsi="Trebuchet MS"/>
                <w:w w:val="105"/>
                <w:sz w:val="13"/>
              </w:rPr>
              <w:t>técnico</w:t>
            </w:r>
            <w:r>
              <w:rPr>
                <w:rFonts w:ascii="Trebuchet MS" w:hAnsi="Trebuchet MS"/>
                <w:spacing w:val="-1"/>
                <w:w w:val="105"/>
                <w:sz w:val="13"/>
              </w:rPr>
              <w:t xml:space="preserve"> </w:t>
            </w:r>
            <w:r>
              <w:rPr>
                <w:rFonts w:ascii="Trebuchet MS" w:hAnsi="Trebuchet MS"/>
                <w:w w:val="105"/>
                <w:sz w:val="13"/>
              </w:rPr>
              <w:t>archivísticos</w:t>
            </w:r>
            <w:r>
              <w:rPr>
                <w:rFonts w:ascii="Trebuchet MS" w:hAnsi="Trebuchet MS"/>
                <w:spacing w:val="-2"/>
                <w:w w:val="105"/>
                <w:sz w:val="13"/>
              </w:rPr>
              <w:t xml:space="preserve"> </w:t>
            </w:r>
            <w:r>
              <w:rPr>
                <w:rFonts w:ascii="Trebuchet MS" w:hAnsi="Trebuchet MS"/>
                <w:w w:val="105"/>
                <w:sz w:val="13"/>
              </w:rPr>
              <w:t>para</w:t>
            </w:r>
            <w:r>
              <w:rPr>
                <w:rFonts w:ascii="Trebuchet MS" w:hAnsi="Trebuchet MS"/>
                <w:spacing w:val="-2"/>
                <w:w w:val="105"/>
                <w:sz w:val="13"/>
              </w:rPr>
              <w:t xml:space="preserve"> </w:t>
            </w:r>
            <w:r>
              <w:rPr>
                <w:rFonts w:ascii="Trebuchet MS" w:hAnsi="Trebuchet MS"/>
                <w:w w:val="105"/>
                <w:sz w:val="13"/>
              </w:rPr>
              <w:t>la</w:t>
            </w:r>
          </w:p>
          <w:p w14:paraId="64223339" w14:textId="77777777" w:rsidR="001215C0" w:rsidRDefault="00587B66">
            <w:pPr>
              <w:pStyle w:val="TableParagraph"/>
              <w:spacing w:before="1"/>
              <w:ind w:left="32"/>
              <w:rPr>
                <w:rFonts w:ascii="Trebuchet MS" w:hAnsi="Trebuchet MS"/>
                <w:sz w:val="13"/>
              </w:rPr>
            </w:pPr>
            <w:r>
              <w:rPr>
                <w:rFonts w:ascii="Trebuchet MS" w:hAnsi="Trebuchet MS"/>
                <w:w w:val="105"/>
                <w:sz w:val="13"/>
              </w:rPr>
              <w:t>depuración</w:t>
            </w:r>
            <w:r>
              <w:rPr>
                <w:rFonts w:ascii="Trebuchet MS" w:hAnsi="Trebuchet MS"/>
                <w:spacing w:val="-5"/>
                <w:w w:val="105"/>
                <w:sz w:val="13"/>
              </w:rPr>
              <w:t xml:space="preserve"> </w:t>
            </w:r>
            <w:r>
              <w:rPr>
                <w:rFonts w:ascii="Trebuchet MS" w:hAnsi="Trebuchet MS"/>
                <w:w w:val="105"/>
                <w:sz w:val="13"/>
              </w:rPr>
              <w:t>y</w:t>
            </w:r>
            <w:r>
              <w:rPr>
                <w:rFonts w:ascii="Trebuchet MS" w:hAnsi="Trebuchet MS"/>
                <w:spacing w:val="-4"/>
                <w:w w:val="105"/>
                <w:sz w:val="13"/>
              </w:rPr>
              <w:t xml:space="preserve"> </w:t>
            </w:r>
            <w:r>
              <w:rPr>
                <w:rFonts w:ascii="Trebuchet MS" w:hAnsi="Trebuchet MS"/>
                <w:w w:val="105"/>
                <w:sz w:val="13"/>
              </w:rPr>
              <w:t>valoración</w:t>
            </w:r>
            <w:r>
              <w:rPr>
                <w:rFonts w:ascii="Trebuchet MS" w:hAnsi="Trebuchet MS"/>
                <w:spacing w:val="-5"/>
                <w:w w:val="105"/>
                <w:sz w:val="13"/>
              </w:rPr>
              <w:t xml:space="preserve"> </w:t>
            </w:r>
            <w:r>
              <w:rPr>
                <w:rFonts w:ascii="Trebuchet MS" w:hAnsi="Trebuchet MS"/>
                <w:w w:val="105"/>
                <w:sz w:val="13"/>
              </w:rPr>
              <w:t>documental.</w:t>
            </w:r>
          </w:p>
        </w:tc>
      </w:tr>
      <w:tr w:rsidR="001215C0" w14:paraId="566D0797" w14:textId="77777777">
        <w:trPr>
          <w:trHeight w:val="393"/>
        </w:trPr>
        <w:tc>
          <w:tcPr>
            <w:tcW w:w="439" w:type="dxa"/>
            <w:tcBorders>
              <w:top w:val="nil"/>
              <w:bottom w:val="nil"/>
              <w:right w:val="single" w:sz="6" w:space="0" w:color="000000"/>
            </w:tcBorders>
          </w:tcPr>
          <w:p w14:paraId="0D370965"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right w:val="single" w:sz="6" w:space="0" w:color="000000"/>
            </w:tcBorders>
          </w:tcPr>
          <w:p w14:paraId="13700CEF" w14:textId="77777777" w:rsidR="001215C0" w:rsidRDefault="00587B66">
            <w:pPr>
              <w:pStyle w:val="TableParagraph"/>
              <w:spacing w:before="14"/>
              <w:ind w:left="33"/>
              <w:rPr>
                <w:rFonts w:ascii="Trebuchet MS" w:hAnsi="Trebuchet MS"/>
                <w:sz w:val="13"/>
              </w:rPr>
            </w:pPr>
            <w:r>
              <w:rPr>
                <w:rFonts w:ascii="Trebuchet MS" w:hAnsi="Trebuchet MS"/>
                <w:w w:val="105"/>
                <w:sz w:val="13"/>
              </w:rPr>
              <w:t>Las</w:t>
            </w:r>
            <w:r>
              <w:rPr>
                <w:rFonts w:ascii="Trebuchet MS" w:hAnsi="Trebuchet MS"/>
                <w:spacing w:val="-4"/>
                <w:w w:val="105"/>
                <w:sz w:val="13"/>
              </w:rPr>
              <w:t xml:space="preserve"> </w:t>
            </w:r>
            <w:r>
              <w:rPr>
                <w:rFonts w:ascii="Trebuchet MS" w:hAnsi="Trebuchet MS"/>
                <w:w w:val="105"/>
                <w:sz w:val="13"/>
              </w:rPr>
              <w:t>políticas</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organización</w:t>
            </w:r>
            <w:r>
              <w:rPr>
                <w:rFonts w:ascii="Trebuchet MS" w:hAnsi="Trebuchet MS"/>
                <w:spacing w:val="-3"/>
                <w:w w:val="105"/>
                <w:sz w:val="13"/>
              </w:rPr>
              <w:t xml:space="preserve"> </w:t>
            </w:r>
            <w:r>
              <w:rPr>
                <w:rFonts w:ascii="Trebuchet MS" w:hAnsi="Trebuchet MS"/>
                <w:w w:val="105"/>
                <w:sz w:val="13"/>
              </w:rPr>
              <w:t>del</w:t>
            </w:r>
            <w:r>
              <w:rPr>
                <w:rFonts w:ascii="Trebuchet MS" w:hAnsi="Trebuchet MS"/>
                <w:spacing w:val="-3"/>
                <w:w w:val="105"/>
                <w:sz w:val="13"/>
              </w:rPr>
              <w:t xml:space="preserve"> </w:t>
            </w:r>
            <w:r>
              <w:rPr>
                <w:rFonts w:ascii="Trebuchet MS" w:hAnsi="Trebuchet MS"/>
                <w:w w:val="105"/>
                <w:sz w:val="13"/>
              </w:rPr>
              <w:t>archivo</w:t>
            </w:r>
            <w:r>
              <w:rPr>
                <w:rFonts w:ascii="Trebuchet MS" w:hAnsi="Trebuchet MS"/>
                <w:spacing w:val="-2"/>
                <w:w w:val="105"/>
                <w:sz w:val="13"/>
              </w:rPr>
              <w:t xml:space="preserve"> </w:t>
            </w:r>
            <w:r>
              <w:rPr>
                <w:rFonts w:ascii="Trebuchet MS" w:hAnsi="Trebuchet MS"/>
                <w:w w:val="105"/>
                <w:sz w:val="13"/>
              </w:rPr>
              <w:t>contempla</w:t>
            </w:r>
            <w:r>
              <w:rPr>
                <w:rFonts w:ascii="Trebuchet MS" w:hAnsi="Trebuchet MS"/>
                <w:spacing w:val="-3"/>
                <w:w w:val="105"/>
                <w:sz w:val="13"/>
              </w:rPr>
              <w:t xml:space="preserve"> </w:t>
            </w:r>
            <w:r>
              <w:rPr>
                <w:rFonts w:ascii="Trebuchet MS" w:hAnsi="Trebuchet MS"/>
                <w:w w:val="105"/>
                <w:sz w:val="13"/>
              </w:rPr>
              <w:t>aspectos</w:t>
            </w:r>
            <w:r>
              <w:rPr>
                <w:rFonts w:ascii="Trebuchet MS" w:hAnsi="Trebuchet MS"/>
                <w:spacing w:val="-3"/>
                <w:w w:val="105"/>
                <w:sz w:val="13"/>
              </w:rPr>
              <w:t xml:space="preserve"> </w:t>
            </w:r>
            <w:r>
              <w:rPr>
                <w:rFonts w:ascii="Trebuchet MS" w:hAnsi="Trebuchet MS"/>
                <w:w w:val="105"/>
                <w:sz w:val="13"/>
              </w:rPr>
              <w:t>de</w:t>
            </w:r>
          </w:p>
          <w:p w14:paraId="4CACEADD" w14:textId="77777777" w:rsidR="001215C0" w:rsidRDefault="00587B66">
            <w:pPr>
              <w:pStyle w:val="TableParagraph"/>
              <w:spacing w:before="34"/>
              <w:ind w:left="33"/>
              <w:rPr>
                <w:rFonts w:ascii="Trebuchet MS" w:hAnsi="Trebuchet MS"/>
                <w:sz w:val="13"/>
              </w:rPr>
            </w:pPr>
            <w:r>
              <w:rPr>
                <w:rFonts w:ascii="Trebuchet MS" w:hAnsi="Trebuchet MS"/>
                <w:w w:val="105"/>
                <w:sz w:val="13"/>
              </w:rPr>
              <w:t>preservación?</w:t>
            </w:r>
          </w:p>
        </w:tc>
        <w:tc>
          <w:tcPr>
            <w:tcW w:w="879" w:type="dxa"/>
            <w:tcBorders>
              <w:top w:val="single" w:sz="6" w:space="0" w:color="000000"/>
              <w:left w:val="single" w:sz="6" w:space="0" w:color="000000"/>
              <w:bottom w:val="single" w:sz="6" w:space="0" w:color="000000"/>
              <w:right w:val="single" w:sz="6" w:space="0" w:color="000000"/>
            </w:tcBorders>
          </w:tcPr>
          <w:p w14:paraId="20BB0969" w14:textId="77777777" w:rsidR="001215C0" w:rsidRDefault="001215C0">
            <w:pPr>
              <w:pStyle w:val="TableParagraph"/>
              <w:rPr>
                <w:rFonts w:ascii="Times New Roman"/>
                <w:sz w:val="12"/>
              </w:rPr>
            </w:pPr>
          </w:p>
        </w:tc>
        <w:tc>
          <w:tcPr>
            <w:tcW w:w="879" w:type="dxa"/>
            <w:tcBorders>
              <w:top w:val="single" w:sz="6" w:space="0" w:color="000000"/>
              <w:left w:val="single" w:sz="6" w:space="0" w:color="000000"/>
              <w:bottom w:val="single" w:sz="6" w:space="0" w:color="000000"/>
              <w:right w:val="single" w:sz="6" w:space="0" w:color="000000"/>
            </w:tcBorders>
          </w:tcPr>
          <w:p w14:paraId="4264D4EA" w14:textId="77777777" w:rsidR="001215C0" w:rsidRDefault="00587B66">
            <w:pPr>
              <w:pStyle w:val="TableParagraph"/>
              <w:spacing w:before="110"/>
              <w:ind w:left="40"/>
              <w:jc w:val="center"/>
              <w:rPr>
                <w:rFonts w:ascii="Trebuchet MS"/>
                <w:sz w:val="13"/>
              </w:rPr>
            </w:pPr>
            <w:r>
              <w:rPr>
                <w:rFonts w:ascii="Trebuchet MS"/>
                <w:w w:val="105"/>
                <w:sz w:val="13"/>
              </w:rPr>
              <w:t>X</w:t>
            </w:r>
          </w:p>
        </w:tc>
        <w:tc>
          <w:tcPr>
            <w:tcW w:w="4394" w:type="dxa"/>
            <w:tcBorders>
              <w:top w:val="single" w:sz="6" w:space="0" w:color="000000"/>
              <w:left w:val="single" w:sz="6" w:space="0" w:color="000000"/>
              <w:bottom w:val="single" w:sz="6" w:space="0" w:color="000000"/>
            </w:tcBorders>
          </w:tcPr>
          <w:p w14:paraId="3148F1B2" w14:textId="77777777" w:rsidR="001215C0" w:rsidRDefault="001215C0">
            <w:pPr>
              <w:pStyle w:val="TableParagraph"/>
              <w:rPr>
                <w:rFonts w:ascii="Times New Roman"/>
                <w:sz w:val="12"/>
              </w:rPr>
            </w:pPr>
          </w:p>
        </w:tc>
      </w:tr>
      <w:tr w:rsidR="001215C0" w14:paraId="38746749" w14:textId="77777777">
        <w:trPr>
          <w:trHeight w:val="392"/>
        </w:trPr>
        <w:tc>
          <w:tcPr>
            <w:tcW w:w="439" w:type="dxa"/>
            <w:tcBorders>
              <w:top w:val="nil"/>
              <w:bottom w:val="nil"/>
              <w:right w:val="single" w:sz="6" w:space="0" w:color="000000"/>
            </w:tcBorders>
          </w:tcPr>
          <w:p w14:paraId="2FC90219" w14:textId="77777777" w:rsidR="001215C0" w:rsidRDefault="00587B66">
            <w:pPr>
              <w:pStyle w:val="TableParagraph"/>
              <w:spacing w:before="110"/>
              <w:ind w:left="37" w:right="2"/>
              <w:jc w:val="center"/>
              <w:rPr>
                <w:rFonts w:ascii="Trebuchet MS"/>
                <w:sz w:val="13"/>
              </w:rPr>
            </w:pPr>
            <w:r>
              <w:rPr>
                <w:rFonts w:ascii="Trebuchet MS"/>
                <w:w w:val="105"/>
                <w:sz w:val="13"/>
              </w:rPr>
              <w:t>17.5</w:t>
            </w:r>
          </w:p>
        </w:tc>
        <w:tc>
          <w:tcPr>
            <w:tcW w:w="4393" w:type="dxa"/>
            <w:tcBorders>
              <w:top w:val="single" w:sz="6" w:space="0" w:color="000000"/>
              <w:left w:val="single" w:sz="6" w:space="0" w:color="000000"/>
              <w:bottom w:val="single" w:sz="6" w:space="0" w:color="000000"/>
              <w:right w:val="single" w:sz="6" w:space="0" w:color="000000"/>
            </w:tcBorders>
            <w:shd w:val="clear" w:color="auto" w:fill="92D050"/>
          </w:tcPr>
          <w:p w14:paraId="4D62558B" w14:textId="77777777" w:rsidR="001215C0" w:rsidRDefault="00587B66">
            <w:pPr>
              <w:pStyle w:val="TableParagraph"/>
              <w:spacing w:before="100"/>
              <w:ind w:left="1283"/>
              <w:rPr>
                <w:rFonts w:ascii="Trebuchet MS"/>
                <w:sz w:val="13"/>
              </w:rPr>
            </w:pPr>
            <w:r>
              <w:rPr>
                <w:rFonts w:ascii="Trebuchet MS"/>
                <w:w w:val="105"/>
                <w:sz w:val="13"/>
              </w:rPr>
              <w:t>TRANSFERENCIA</w:t>
            </w:r>
            <w:r>
              <w:rPr>
                <w:rFonts w:ascii="Trebuchet MS"/>
                <w:spacing w:val="-4"/>
                <w:w w:val="105"/>
                <w:sz w:val="13"/>
              </w:rPr>
              <w:t xml:space="preserve"> </w:t>
            </w:r>
            <w:r>
              <w:rPr>
                <w:rFonts w:ascii="Trebuchet MS"/>
                <w:w w:val="105"/>
                <w:sz w:val="13"/>
              </w:rPr>
              <w:t>DOCUMENTAL</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507894E1" w14:textId="77777777" w:rsidR="001215C0" w:rsidRDefault="00587B66">
            <w:pPr>
              <w:pStyle w:val="TableParagraph"/>
              <w:spacing w:before="110"/>
              <w:ind w:left="59" w:right="19"/>
              <w:jc w:val="center"/>
              <w:rPr>
                <w:rFonts w:ascii="Trebuchet MS"/>
                <w:sz w:val="13"/>
              </w:rPr>
            </w:pPr>
            <w:r>
              <w:rPr>
                <w:rFonts w:ascii="Trebuchet MS"/>
                <w:w w:val="105"/>
                <w:sz w:val="13"/>
              </w:rPr>
              <w:t>Si</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3CF45E58" w14:textId="77777777" w:rsidR="001215C0" w:rsidRDefault="00587B66">
            <w:pPr>
              <w:pStyle w:val="TableParagraph"/>
              <w:spacing w:before="110"/>
              <w:ind w:left="59" w:right="22"/>
              <w:jc w:val="center"/>
              <w:rPr>
                <w:rFonts w:ascii="Trebuchet MS"/>
                <w:sz w:val="13"/>
              </w:rPr>
            </w:pPr>
            <w:r>
              <w:rPr>
                <w:rFonts w:ascii="Trebuchet MS"/>
                <w:w w:val="105"/>
                <w:sz w:val="13"/>
              </w:rPr>
              <w:t>No</w:t>
            </w:r>
          </w:p>
        </w:tc>
        <w:tc>
          <w:tcPr>
            <w:tcW w:w="4394" w:type="dxa"/>
            <w:tcBorders>
              <w:top w:val="single" w:sz="6" w:space="0" w:color="000000"/>
              <w:left w:val="single" w:sz="6" w:space="0" w:color="000000"/>
              <w:bottom w:val="single" w:sz="6" w:space="0" w:color="000000"/>
            </w:tcBorders>
            <w:shd w:val="clear" w:color="auto" w:fill="92D050"/>
          </w:tcPr>
          <w:p w14:paraId="05D4314F" w14:textId="77777777" w:rsidR="001215C0" w:rsidRDefault="00587B66">
            <w:pPr>
              <w:pStyle w:val="TableParagraph"/>
              <w:spacing w:before="105"/>
              <w:ind w:left="1740" w:right="1702"/>
              <w:jc w:val="center"/>
              <w:rPr>
                <w:rFonts w:ascii="Trebuchet MS"/>
                <w:sz w:val="13"/>
              </w:rPr>
            </w:pPr>
            <w:r>
              <w:rPr>
                <w:rFonts w:ascii="Trebuchet MS"/>
                <w:w w:val="105"/>
                <w:sz w:val="13"/>
              </w:rPr>
              <w:t>Observaciones</w:t>
            </w:r>
          </w:p>
        </w:tc>
      </w:tr>
      <w:tr w:rsidR="001215C0" w14:paraId="506D8E42" w14:textId="77777777">
        <w:trPr>
          <w:trHeight w:val="801"/>
        </w:trPr>
        <w:tc>
          <w:tcPr>
            <w:tcW w:w="439" w:type="dxa"/>
            <w:tcBorders>
              <w:top w:val="nil"/>
              <w:bottom w:val="nil"/>
              <w:right w:val="single" w:sz="6" w:space="0" w:color="000000"/>
            </w:tcBorders>
          </w:tcPr>
          <w:p w14:paraId="64AB2F36"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right w:val="single" w:sz="6" w:space="0" w:color="000000"/>
            </w:tcBorders>
          </w:tcPr>
          <w:p w14:paraId="163F26B4" w14:textId="77777777" w:rsidR="001215C0" w:rsidRDefault="001215C0">
            <w:pPr>
              <w:pStyle w:val="TableParagraph"/>
              <w:rPr>
                <w:rFonts w:ascii="Trebuchet MS"/>
                <w:sz w:val="16"/>
              </w:rPr>
            </w:pPr>
          </w:p>
          <w:p w14:paraId="0FBC7314" w14:textId="77777777" w:rsidR="001215C0" w:rsidRDefault="00587B66">
            <w:pPr>
              <w:pStyle w:val="TableParagraph"/>
              <w:spacing w:before="123"/>
              <w:ind w:left="33"/>
              <w:rPr>
                <w:rFonts w:ascii="Trebuchet MS"/>
                <w:sz w:val="13"/>
              </w:rPr>
            </w:pPr>
            <w:r>
              <w:rPr>
                <w:rFonts w:ascii="Trebuchet MS"/>
                <w:w w:val="105"/>
                <w:sz w:val="13"/>
              </w:rPr>
              <w:t>Existe</w:t>
            </w:r>
            <w:r>
              <w:rPr>
                <w:rFonts w:ascii="Trebuchet MS"/>
                <w:spacing w:val="-6"/>
                <w:w w:val="105"/>
                <w:sz w:val="13"/>
              </w:rPr>
              <w:t xml:space="preserve"> </w:t>
            </w:r>
            <w:r>
              <w:rPr>
                <w:rFonts w:ascii="Trebuchet MS"/>
                <w:w w:val="105"/>
                <w:sz w:val="13"/>
              </w:rPr>
              <w:t>procedimiento</w:t>
            </w:r>
            <w:r>
              <w:rPr>
                <w:rFonts w:ascii="Trebuchet MS"/>
                <w:spacing w:val="-4"/>
                <w:w w:val="105"/>
                <w:sz w:val="13"/>
              </w:rPr>
              <w:t xml:space="preserve"> </w:t>
            </w:r>
            <w:r>
              <w:rPr>
                <w:rFonts w:ascii="Trebuchet MS"/>
                <w:w w:val="105"/>
                <w:sz w:val="13"/>
              </w:rPr>
              <w:t>para</w:t>
            </w:r>
            <w:r>
              <w:rPr>
                <w:rFonts w:ascii="Trebuchet MS"/>
                <w:spacing w:val="-5"/>
                <w:w w:val="105"/>
                <w:sz w:val="13"/>
              </w:rPr>
              <w:t xml:space="preserve"> </w:t>
            </w:r>
            <w:r>
              <w:rPr>
                <w:rFonts w:ascii="Trebuchet MS"/>
                <w:w w:val="105"/>
                <w:sz w:val="13"/>
              </w:rPr>
              <w:t>las</w:t>
            </w:r>
            <w:r>
              <w:rPr>
                <w:rFonts w:ascii="Trebuchet MS"/>
                <w:spacing w:val="-6"/>
                <w:w w:val="105"/>
                <w:sz w:val="13"/>
              </w:rPr>
              <w:t xml:space="preserve"> </w:t>
            </w:r>
            <w:r>
              <w:rPr>
                <w:rFonts w:ascii="Trebuchet MS"/>
                <w:w w:val="105"/>
                <w:sz w:val="13"/>
              </w:rPr>
              <w:t>transferencias</w:t>
            </w:r>
            <w:r>
              <w:rPr>
                <w:rFonts w:ascii="Trebuchet MS"/>
                <w:spacing w:val="-5"/>
                <w:w w:val="105"/>
                <w:sz w:val="13"/>
              </w:rPr>
              <w:t xml:space="preserve"> </w:t>
            </w:r>
            <w:r>
              <w:rPr>
                <w:rFonts w:ascii="Trebuchet MS"/>
                <w:w w:val="105"/>
                <w:sz w:val="13"/>
              </w:rPr>
              <w:t>documentales?</w:t>
            </w:r>
          </w:p>
        </w:tc>
        <w:tc>
          <w:tcPr>
            <w:tcW w:w="879" w:type="dxa"/>
            <w:tcBorders>
              <w:top w:val="single" w:sz="6" w:space="0" w:color="000000"/>
              <w:left w:val="single" w:sz="6" w:space="0" w:color="000000"/>
              <w:bottom w:val="single" w:sz="6" w:space="0" w:color="000000"/>
              <w:right w:val="single" w:sz="6" w:space="0" w:color="000000"/>
            </w:tcBorders>
          </w:tcPr>
          <w:p w14:paraId="4B9775C5" w14:textId="77777777" w:rsidR="001215C0" w:rsidRDefault="001215C0">
            <w:pPr>
              <w:pStyle w:val="TableParagraph"/>
              <w:rPr>
                <w:rFonts w:ascii="Trebuchet MS"/>
                <w:sz w:val="16"/>
              </w:rPr>
            </w:pPr>
          </w:p>
          <w:p w14:paraId="0C8DE68E" w14:textId="77777777" w:rsidR="001215C0" w:rsidRDefault="00587B66">
            <w:pPr>
              <w:pStyle w:val="TableParagraph"/>
              <w:spacing w:before="133"/>
              <w:ind w:left="32"/>
              <w:jc w:val="center"/>
              <w:rPr>
                <w:rFonts w:ascii="Trebuchet MS"/>
                <w:sz w:val="13"/>
              </w:rPr>
            </w:pPr>
            <w:r>
              <w:rPr>
                <w:rFonts w:ascii="Trebuchet MS"/>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3AD27CD9" w14:textId="77777777" w:rsidR="001215C0" w:rsidRDefault="001215C0">
            <w:pPr>
              <w:pStyle w:val="TableParagraph"/>
              <w:rPr>
                <w:rFonts w:ascii="Times New Roman"/>
                <w:sz w:val="12"/>
              </w:rPr>
            </w:pPr>
          </w:p>
        </w:tc>
        <w:tc>
          <w:tcPr>
            <w:tcW w:w="4394" w:type="dxa"/>
            <w:tcBorders>
              <w:top w:val="single" w:sz="6" w:space="0" w:color="000000"/>
              <w:left w:val="single" w:sz="6" w:space="0" w:color="000000"/>
              <w:bottom w:val="single" w:sz="6" w:space="0" w:color="000000"/>
            </w:tcBorders>
          </w:tcPr>
          <w:p w14:paraId="380C7191" w14:textId="77777777" w:rsidR="001215C0" w:rsidRDefault="00587B66">
            <w:pPr>
              <w:pStyle w:val="TableParagraph"/>
              <w:spacing w:before="33" w:line="292" w:lineRule="auto"/>
              <w:ind w:left="32" w:right="464"/>
              <w:rPr>
                <w:rFonts w:ascii="Trebuchet MS" w:hAnsi="Trebuchet MS"/>
                <w:sz w:val="13"/>
              </w:rPr>
            </w:pPr>
            <w:r>
              <w:rPr>
                <w:rFonts w:ascii="Trebuchet MS" w:hAnsi="Trebuchet MS"/>
                <w:w w:val="105"/>
                <w:sz w:val="13"/>
              </w:rPr>
              <w:t>Se cuenta con el procedimiento PDO-DIGD-04 de transferencia</w:t>
            </w:r>
            <w:r>
              <w:rPr>
                <w:rFonts w:ascii="Trebuchet MS" w:hAnsi="Trebuchet MS"/>
                <w:spacing w:val="1"/>
                <w:w w:val="105"/>
                <w:sz w:val="13"/>
              </w:rPr>
              <w:t xml:space="preserve"> </w:t>
            </w:r>
            <w:r>
              <w:rPr>
                <w:rFonts w:ascii="Trebuchet MS" w:hAnsi="Trebuchet MS"/>
                <w:w w:val="105"/>
                <w:sz w:val="13"/>
              </w:rPr>
              <w:t>documental, el instructivo INT-DIGD-01 de Diligenciamiento de</w:t>
            </w:r>
            <w:r>
              <w:rPr>
                <w:rFonts w:ascii="Trebuchet MS" w:hAnsi="Trebuchet MS"/>
                <w:spacing w:val="-39"/>
                <w:w w:val="105"/>
                <w:sz w:val="13"/>
              </w:rPr>
              <w:t xml:space="preserve"> </w:t>
            </w:r>
            <w:r>
              <w:rPr>
                <w:rFonts w:ascii="Trebuchet MS" w:hAnsi="Trebuchet MS"/>
                <w:w w:val="105"/>
                <w:sz w:val="13"/>
              </w:rPr>
              <w:t>transferencias documentales y el Formato único de inventario</w:t>
            </w:r>
            <w:r>
              <w:rPr>
                <w:rFonts w:ascii="Trebuchet MS" w:hAnsi="Trebuchet MS"/>
                <w:spacing w:val="1"/>
                <w:w w:val="105"/>
                <w:sz w:val="13"/>
              </w:rPr>
              <w:t xml:space="preserve"> </w:t>
            </w:r>
            <w:r>
              <w:rPr>
                <w:rFonts w:ascii="Trebuchet MS" w:hAnsi="Trebuchet MS"/>
                <w:w w:val="105"/>
                <w:sz w:val="13"/>
              </w:rPr>
              <w:t>documental</w:t>
            </w:r>
            <w:r>
              <w:rPr>
                <w:rFonts w:ascii="Trebuchet MS" w:hAnsi="Trebuchet MS"/>
                <w:spacing w:val="-1"/>
                <w:w w:val="105"/>
                <w:sz w:val="13"/>
              </w:rPr>
              <w:t xml:space="preserve"> </w:t>
            </w:r>
            <w:r>
              <w:rPr>
                <w:rFonts w:ascii="Trebuchet MS" w:hAnsi="Trebuchet MS"/>
                <w:w w:val="105"/>
                <w:sz w:val="13"/>
              </w:rPr>
              <w:t>FOR-DIGD-07</w:t>
            </w:r>
          </w:p>
        </w:tc>
      </w:tr>
      <w:tr w:rsidR="001215C0" w14:paraId="53098FFF" w14:textId="77777777">
        <w:trPr>
          <w:trHeight w:val="392"/>
        </w:trPr>
        <w:tc>
          <w:tcPr>
            <w:tcW w:w="439" w:type="dxa"/>
            <w:tcBorders>
              <w:top w:val="nil"/>
              <w:bottom w:val="nil"/>
              <w:right w:val="single" w:sz="6" w:space="0" w:color="000000"/>
            </w:tcBorders>
          </w:tcPr>
          <w:p w14:paraId="15F757DD"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right w:val="single" w:sz="6" w:space="0" w:color="000000"/>
            </w:tcBorders>
          </w:tcPr>
          <w:p w14:paraId="4CF2839D" w14:textId="77777777" w:rsidR="001215C0" w:rsidRDefault="00587B66">
            <w:pPr>
              <w:pStyle w:val="TableParagraph"/>
              <w:spacing w:before="14"/>
              <w:ind w:left="33"/>
              <w:rPr>
                <w:rFonts w:ascii="Trebuchet MS"/>
                <w:sz w:val="13"/>
              </w:rPr>
            </w:pPr>
            <w:r>
              <w:rPr>
                <w:rFonts w:ascii="Trebuchet MS"/>
                <w:w w:val="105"/>
                <w:sz w:val="13"/>
              </w:rPr>
              <w:t>Se</w:t>
            </w:r>
            <w:r>
              <w:rPr>
                <w:rFonts w:ascii="Trebuchet MS"/>
                <w:spacing w:val="-5"/>
                <w:w w:val="105"/>
                <w:sz w:val="13"/>
              </w:rPr>
              <w:t xml:space="preserve"> </w:t>
            </w:r>
            <w:r>
              <w:rPr>
                <w:rFonts w:ascii="Trebuchet MS"/>
                <w:w w:val="105"/>
                <w:sz w:val="13"/>
              </w:rPr>
              <w:t>elabora</w:t>
            </w:r>
            <w:r>
              <w:rPr>
                <w:rFonts w:ascii="Trebuchet MS"/>
                <w:spacing w:val="-5"/>
                <w:w w:val="105"/>
                <w:sz w:val="13"/>
              </w:rPr>
              <w:t xml:space="preserve"> </w:t>
            </w:r>
            <w:r>
              <w:rPr>
                <w:rFonts w:ascii="Trebuchet MS"/>
                <w:w w:val="105"/>
                <w:sz w:val="13"/>
              </w:rPr>
              <w:t>un</w:t>
            </w:r>
            <w:r>
              <w:rPr>
                <w:rFonts w:ascii="Trebuchet MS"/>
                <w:spacing w:val="-4"/>
                <w:w w:val="105"/>
                <w:sz w:val="13"/>
              </w:rPr>
              <w:t xml:space="preserve"> </w:t>
            </w:r>
            <w:r>
              <w:rPr>
                <w:rFonts w:ascii="Trebuchet MS"/>
                <w:w w:val="105"/>
                <w:sz w:val="13"/>
              </w:rPr>
              <w:t>cronograma</w:t>
            </w:r>
            <w:r>
              <w:rPr>
                <w:rFonts w:ascii="Trebuchet MS"/>
                <w:spacing w:val="-5"/>
                <w:w w:val="105"/>
                <w:sz w:val="13"/>
              </w:rPr>
              <w:t xml:space="preserve"> </w:t>
            </w:r>
            <w:r>
              <w:rPr>
                <w:rFonts w:ascii="Trebuchet MS"/>
                <w:w w:val="105"/>
                <w:sz w:val="13"/>
              </w:rPr>
              <w:t>anual</w:t>
            </w:r>
            <w:r>
              <w:rPr>
                <w:rFonts w:ascii="Trebuchet MS"/>
                <w:spacing w:val="-4"/>
                <w:w w:val="105"/>
                <w:sz w:val="13"/>
              </w:rPr>
              <w:t xml:space="preserve"> </w:t>
            </w:r>
            <w:r>
              <w:rPr>
                <w:rFonts w:ascii="Trebuchet MS"/>
                <w:w w:val="105"/>
                <w:sz w:val="13"/>
              </w:rPr>
              <w:t>de</w:t>
            </w:r>
            <w:r>
              <w:rPr>
                <w:rFonts w:ascii="Trebuchet MS"/>
                <w:spacing w:val="-4"/>
                <w:w w:val="105"/>
                <w:sz w:val="13"/>
              </w:rPr>
              <w:t xml:space="preserve"> </w:t>
            </w:r>
            <w:r>
              <w:rPr>
                <w:rFonts w:ascii="Trebuchet MS"/>
                <w:w w:val="105"/>
                <w:sz w:val="13"/>
              </w:rPr>
              <w:t>transferencias</w:t>
            </w:r>
            <w:r>
              <w:rPr>
                <w:rFonts w:ascii="Trebuchet MS"/>
                <w:spacing w:val="-5"/>
                <w:w w:val="105"/>
                <w:sz w:val="13"/>
              </w:rPr>
              <w:t xml:space="preserve"> </w:t>
            </w:r>
            <w:r>
              <w:rPr>
                <w:rFonts w:ascii="Trebuchet MS"/>
                <w:w w:val="105"/>
                <w:sz w:val="13"/>
              </w:rPr>
              <w:t>documentales</w:t>
            </w:r>
          </w:p>
          <w:p w14:paraId="0EAFFF12" w14:textId="6AA1A49D" w:rsidR="001215C0" w:rsidRDefault="0030087E">
            <w:pPr>
              <w:pStyle w:val="TableParagraph"/>
              <w:spacing w:before="34"/>
              <w:ind w:left="33"/>
              <w:rPr>
                <w:rFonts w:ascii="Trebuchet MS"/>
                <w:sz w:val="13"/>
              </w:rPr>
            </w:pPr>
            <w:r>
              <w:rPr>
                <w:rFonts w:ascii="Trebuchet MS"/>
                <w:w w:val="105"/>
                <w:sz w:val="13"/>
              </w:rPr>
              <w:t>Primarias</w:t>
            </w:r>
            <w:r w:rsidR="00587B66">
              <w:rPr>
                <w:rFonts w:ascii="Trebuchet MS"/>
                <w:w w:val="105"/>
                <w:sz w:val="13"/>
              </w:rPr>
              <w:t>?</w:t>
            </w:r>
          </w:p>
        </w:tc>
        <w:tc>
          <w:tcPr>
            <w:tcW w:w="879" w:type="dxa"/>
            <w:tcBorders>
              <w:top w:val="single" w:sz="6" w:space="0" w:color="000000"/>
              <w:left w:val="single" w:sz="6" w:space="0" w:color="000000"/>
              <w:bottom w:val="single" w:sz="6" w:space="0" w:color="000000"/>
              <w:right w:val="single" w:sz="6" w:space="0" w:color="000000"/>
            </w:tcBorders>
          </w:tcPr>
          <w:p w14:paraId="10D911A2" w14:textId="77777777" w:rsidR="001215C0" w:rsidRDefault="00587B66">
            <w:pPr>
              <w:pStyle w:val="TableParagraph"/>
              <w:spacing w:before="115"/>
              <w:ind w:left="32"/>
              <w:jc w:val="center"/>
              <w:rPr>
                <w:rFonts w:ascii="Trebuchet MS"/>
                <w:sz w:val="13"/>
              </w:rPr>
            </w:pPr>
            <w:r>
              <w:rPr>
                <w:rFonts w:ascii="Trebuchet MS"/>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72864140" w14:textId="77777777" w:rsidR="001215C0" w:rsidRDefault="001215C0">
            <w:pPr>
              <w:pStyle w:val="TableParagraph"/>
              <w:rPr>
                <w:rFonts w:ascii="Times New Roman"/>
                <w:sz w:val="12"/>
              </w:rPr>
            </w:pPr>
          </w:p>
        </w:tc>
        <w:tc>
          <w:tcPr>
            <w:tcW w:w="4394" w:type="dxa"/>
            <w:tcBorders>
              <w:top w:val="single" w:sz="6" w:space="0" w:color="000000"/>
              <w:left w:val="single" w:sz="6" w:space="0" w:color="000000"/>
              <w:bottom w:val="single" w:sz="6" w:space="0" w:color="000000"/>
            </w:tcBorders>
          </w:tcPr>
          <w:p w14:paraId="23822671" w14:textId="77777777" w:rsidR="001215C0" w:rsidRDefault="00587B66">
            <w:pPr>
              <w:pStyle w:val="TableParagraph"/>
              <w:spacing w:before="105"/>
              <w:ind w:left="32"/>
              <w:rPr>
                <w:rFonts w:ascii="Trebuchet MS"/>
                <w:sz w:val="13"/>
              </w:rPr>
            </w:pPr>
            <w:r>
              <w:rPr>
                <w:rFonts w:ascii="Trebuchet MS"/>
                <w:w w:val="105"/>
                <w:sz w:val="13"/>
              </w:rPr>
              <w:t>Se</w:t>
            </w:r>
            <w:r>
              <w:rPr>
                <w:rFonts w:ascii="Trebuchet MS"/>
                <w:spacing w:val="-4"/>
                <w:w w:val="105"/>
                <w:sz w:val="13"/>
              </w:rPr>
              <w:t xml:space="preserve"> </w:t>
            </w:r>
            <w:r>
              <w:rPr>
                <w:rFonts w:ascii="Trebuchet MS"/>
                <w:w w:val="105"/>
                <w:sz w:val="13"/>
              </w:rPr>
              <w:t>cuenta</w:t>
            </w:r>
            <w:r>
              <w:rPr>
                <w:rFonts w:ascii="Trebuchet MS"/>
                <w:spacing w:val="-4"/>
                <w:w w:val="105"/>
                <w:sz w:val="13"/>
              </w:rPr>
              <w:t xml:space="preserve"> </w:t>
            </w:r>
            <w:r>
              <w:rPr>
                <w:rFonts w:ascii="Trebuchet MS"/>
                <w:w w:val="105"/>
                <w:sz w:val="13"/>
              </w:rPr>
              <w:t>con</w:t>
            </w:r>
            <w:r>
              <w:rPr>
                <w:rFonts w:ascii="Trebuchet MS"/>
                <w:spacing w:val="-4"/>
                <w:w w:val="105"/>
                <w:sz w:val="13"/>
              </w:rPr>
              <w:t xml:space="preserve"> </w:t>
            </w:r>
            <w:r>
              <w:rPr>
                <w:rFonts w:ascii="Trebuchet MS"/>
                <w:w w:val="105"/>
                <w:sz w:val="13"/>
              </w:rPr>
              <w:t>el</w:t>
            </w:r>
            <w:r>
              <w:rPr>
                <w:rFonts w:ascii="Trebuchet MS"/>
                <w:spacing w:val="-4"/>
                <w:w w:val="105"/>
                <w:sz w:val="13"/>
              </w:rPr>
              <w:t xml:space="preserve"> </w:t>
            </w:r>
            <w:r>
              <w:rPr>
                <w:rFonts w:ascii="Trebuchet MS"/>
                <w:w w:val="105"/>
                <w:sz w:val="13"/>
              </w:rPr>
              <w:t>formato</w:t>
            </w:r>
            <w:r>
              <w:rPr>
                <w:rFonts w:ascii="Trebuchet MS"/>
                <w:spacing w:val="-3"/>
                <w:w w:val="105"/>
                <w:sz w:val="13"/>
              </w:rPr>
              <w:t xml:space="preserve"> </w:t>
            </w:r>
            <w:r>
              <w:rPr>
                <w:rFonts w:ascii="Trebuchet MS"/>
                <w:w w:val="105"/>
                <w:sz w:val="13"/>
              </w:rPr>
              <w:t>FOR-DIGD-11</w:t>
            </w:r>
            <w:r>
              <w:rPr>
                <w:rFonts w:ascii="Trebuchet MS"/>
                <w:spacing w:val="-4"/>
                <w:w w:val="105"/>
                <w:sz w:val="13"/>
              </w:rPr>
              <w:t xml:space="preserve"> </w:t>
            </w:r>
            <w:r>
              <w:rPr>
                <w:rFonts w:ascii="Trebuchet MS"/>
                <w:w w:val="105"/>
                <w:sz w:val="13"/>
              </w:rPr>
              <w:t>Cronograma</w:t>
            </w:r>
            <w:r>
              <w:rPr>
                <w:rFonts w:ascii="Trebuchet MS"/>
                <w:spacing w:val="-4"/>
                <w:w w:val="105"/>
                <w:sz w:val="13"/>
              </w:rPr>
              <w:t xml:space="preserve"> </w:t>
            </w:r>
            <w:r>
              <w:rPr>
                <w:rFonts w:ascii="Trebuchet MS"/>
                <w:w w:val="105"/>
                <w:sz w:val="13"/>
              </w:rPr>
              <w:t>de</w:t>
            </w:r>
            <w:r>
              <w:rPr>
                <w:rFonts w:ascii="Trebuchet MS"/>
                <w:spacing w:val="-4"/>
                <w:w w:val="105"/>
                <w:sz w:val="13"/>
              </w:rPr>
              <w:t xml:space="preserve"> </w:t>
            </w:r>
            <w:r>
              <w:rPr>
                <w:rFonts w:ascii="Trebuchet MS"/>
                <w:w w:val="105"/>
                <w:sz w:val="13"/>
              </w:rPr>
              <w:t>transferencias</w:t>
            </w:r>
          </w:p>
        </w:tc>
      </w:tr>
      <w:tr w:rsidR="001215C0" w14:paraId="6B5AF64C" w14:textId="77777777">
        <w:trPr>
          <w:trHeight w:val="393"/>
        </w:trPr>
        <w:tc>
          <w:tcPr>
            <w:tcW w:w="439" w:type="dxa"/>
            <w:tcBorders>
              <w:top w:val="nil"/>
              <w:bottom w:val="nil"/>
              <w:right w:val="single" w:sz="6" w:space="0" w:color="000000"/>
            </w:tcBorders>
          </w:tcPr>
          <w:p w14:paraId="30E60666"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right w:val="single" w:sz="6" w:space="0" w:color="000000"/>
            </w:tcBorders>
          </w:tcPr>
          <w:p w14:paraId="03904BF4" w14:textId="77777777" w:rsidR="001215C0" w:rsidRDefault="00587B66">
            <w:pPr>
              <w:pStyle w:val="TableParagraph"/>
              <w:spacing w:before="105"/>
              <w:ind w:left="33"/>
              <w:rPr>
                <w:rFonts w:ascii="Trebuchet MS"/>
                <w:sz w:val="13"/>
              </w:rPr>
            </w:pPr>
            <w:r>
              <w:rPr>
                <w:rFonts w:ascii="Trebuchet MS"/>
                <w:w w:val="105"/>
                <w:sz w:val="13"/>
              </w:rPr>
              <w:t>Si</w:t>
            </w:r>
            <w:r>
              <w:rPr>
                <w:rFonts w:ascii="Trebuchet MS"/>
                <w:spacing w:val="-4"/>
                <w:w w:val="105"/>
                <w:sz w:val="13"/>
              </w:rPr>
              <w:t xml:space="preserve"> </w:t>
            </w:r>
            <w:r>
              <w:rPr>
                <w:rFonts w:ascii="Trebuchet MS"/>
                <w:w w:val="105"/>
                <w:sz w:val="13"/>
              </w:rPr>
              <w:t>no</w:t>
            </w:r>
            <w:r>
              <w:rPr>
                <w:rFonts w:ascii="Trebuchet MS"/>
                <w:spacing w:val="-2"/>
                <w:w w:val="105"/>
                <w:sz w:val="13"/>
              </w:rPr>
              <w:t xml:space="preserve"> </w:t>
            </w:r>
            <w:r>
              <w:rPr>
                <w:rFonts w:ascii="Trebuchet MS"/>
                <w:w w:val="105"/>
                <w:sz w:val="13"/>
              </w:rPr>
              <w:t>se</w:t>
            </w:r>
            <w:r>
              <w:rPr>
                <w:rFonts w:ascii="Trebuchet MS"/>
                <w:spacing w:val="-3"/>
                <w:w w:val="105"/>
                <w:sz w:val="13"/>
              </w:rPr>
              <w:t xml:space="preserve"> </w:t>
            </w:r>
            <w:r>
              <w:rPr>
                <w:rFonts w:ascii="Trebuchet MS"/>
                <w:w w:val="105"/>
                <w:sz w:val="13"/>
              </w:rPr>
              <w:t>realizan</w:t>
            </w:r>
            <w:r>
              <w:rPr>
                <w:rFonts w:ascii="Trebuchet MS"/>
                <w:spacing w:val="-4"/>
                <w:w w:val="105"/>
                <w:sz w:val="13"/>
              </w:rPr>
              <w:t xml:space="preserve"> </w:t>
            </w:r>
            <w:r>
              <w:rPr>
                <w:rFonts w:ascii="Trebuchet MS"/>
                <w:w w:val="105"/>
                <w:sz w:val="13"/>
              </w:rPr>
              <w:t>transferencias,</w:t>
            </w:r>
            <w:r>
              <w:rPr>
                <w:rFonts w:ascii="Trebuchet MS"/>
                <w:spacing w:val="-3"/>
                <w:w w:val="105"/>
                <w:sz w:val="13"/>
              </w:rPr>
              <w:t xml:space="preserve"> </w:t>
            </w:r>
            <w:r>
              <w:rPr>
                <w:rFonts w:ascii="Trebuchet MS"/>
                <w:w w:val="105"/>
                <w:sz w:val="13"/>
              </w:rPr>
              <w:t>es</w:t>
            </w:r>
            <w:r>
              <w:rPr>
                <w:rFonts w:ascii="Trebuchet MS"/>
                <w:spacing w:val="-3"/>
                <w:w w:val="105"/>
                <w:sz w:val="13"/>
              </w:rPr>
              <w:t xml:space="preserve"> </w:t>
            </w:r>
            <w:r>
              <w:rPr>
                <w:rFonts w:ascii="Trebuchet MS"/>
                <w:w w:val="105"/>
                <w:sz w:val="13"/>
              </w:rPr>
              <w:t>por</w:t>
            </w:r>
            <w:r>
              <w:rPr>
                <w:rFonts w:ascii="Trebuchet MS"/>
                <w:spacing w:val="-3"/>
                <w:w w:val="105"/>
                <w:sz w:val="13"/>
              </w:rPr>
              <w:t xml:space="preserve"> </w:t>
            </w:r>
            <w:r>
              <w:rPr>
                <w:rFonts w:ascii="Trebuchet MS"/>
                <w:w w:val="105"/>
                <w:sz w:val="13"/>
              </w:rPr>
              <w:t>falta</w:t>
            </w:r>
            <w:r>
              <w:rPr>
                <w:rFonts w:ascii="Trebuchet MS"/>
                <w:spacing w:val="-4"/>
                <w:w w:val="105"/>
                <w:sz w:val="13"/>
              </w:rPr>
              <w:t xml:space="preserve"> </w:t>
            </w:r>
            <w:r>
              <w:rPr>
                <w:rFonts w:ascii="Trebuchet MS"/>
                <w:w w:val="105"/>
                <w:sz w:val="13"/>
              </w:rPr>
              <w:t>de</w:t>
            </w:r>
            <w:r>
              <w:rPr>
                <w:rFonts w:ascii="Trebuchet MS"/>
                <w:spacing w:val="-3"/>
                <w:w w:val="105"/>
                <w:sz w:val="13"/>
              </w:rPr>
              <w:t xml:space="preserve"> </w:t>
            </w:r>
            <w:r>
              <w:rPr>
                <w:rFonts w:ascii="Trebuchet MS"/>
                <w:w w:val="105"/>
                <w:sz w:val="13"/>
              </w:rPr>
              <w:t>espacio?</w:t>
            </w:r>
          </w:p>
        </w:tc>
        <w:tc>
          <w:tcPr>
            <w:tcW w:w="879" w:type="dxa"/>
            <w:tcBorders>
              <w:top w:val="single" w:sz="6" w:space="0" w:color="000000"/>
              <w:left w:val="single" w:sz="6" w:space="0" w:color="000000"/>
              <w:bottom w:val="single" w:sz="6" w:space="0" w:color="000000"/>
              <w:right w:val="single" w:sz="6" w:space="0" w:color="000000"/>
            </w:tcBorders>
          </w:tcPr>
          <w:p w14:paraId="51BE7B66" w14:textId="77777777" w:rsidR="001215C0" w:rsidRDefault="001215C0">
            <w:pPr>
              <w:pStyle w:val="TableParagraph"/>
              <w:rPr>
                <w:rFonts w:ascii="Times New Roman"/>
                <w:sz w:val="12"/>
              </w:rPr>
            </w:pPr>
          </w:p>
        </w:tc>
        <w:tc>
          <w:tcPr>
            <w:tcW w:w="879" w:type="dxa"/>
            <w:tcBorders>
              <w:top w:val="single" w:sz="6" w:space="0" w:color="000000"/>
              <w:left w:val="single" w:sz="6" w:space="0" w:color="000000"/>
              <w:bottom w:val="single" w:sz="6" w:space="0" w:color="000000"/>
              <w:right w:val="single" w:sz="6" w:space="0" w:color="000000"/>
            </w:tcBorders>
          </w:tcPr>
          <w:p w14:paraId="1390D4E5" w14:textId="77777777" w:rsidR="001215C0" w:rsidRDefault="00587B66">
            <w:pPr>
              <w:pStyle w:val="TableParagraph"/>
              <w:spacing w:before="110"/>
              <w:ind w:left="40"/>
              <w:jc w:val="center"/>
              <w:rPr>
                <w:rFonts w:ascii="Trebuchet MS"/>
                <w:sz w:val="13"/>
              </w:rPr>
            </w:pPr>
            <w:r>
              <w:rPr>
                <w:rFonts w:ascii="Trebuchet MS"/>
                <w:w w:val="105"/>
                <w:sz w:val="13"/>
              </w:rPr>
              <w:t>X</w:t>
            </w:r>
          </w:p>
        </w:tc>
        <w:tc>
          <w:tcPr>
            <w:tcW w:w="4394" w:type="dxa"/>
            <w:tcBorders>
              <w:top w:val="single" w:sz="6" w:space="0" w:color="000000"/>
              <w:left w:val="single" w:sz="6" w:space="0" w:color="000000"/>
              <w:bottom w:val="single" w:sz="6" w:space="0" w:color="000000"/>
            </w:tcBorders>
          </w:tcPr>
          <w:p w14:paraId="36440AB1" w14:textId="77777777" w:rsidR="001215C0" w:rsidRDefault="001215C0">
            <w:pPr>
              <w:pStyle w:val="TableParagraph"/>
              <w:rPr>
                <w:rFonts w:ascii="Times New Roman"/>
                <w:sz w:val="12"/>
              </w:rPr>
            </w:pPr>
          </w:p>
        </w:tc>
      </w:tr>
      <w:tr w:rsidR="001215C0" w14:paraId="2EAA3D7B" w14:textId="77777777">
        <w:trPr>
          <w:trHeight w:val="393"/>
        </w:trPr>
        <w:tc>
          <w:tcPr>
            <w:tcW w:w="439" w:type="dxa"/>
            <w:tcBorders>
              <w:top w:val="nil"/>
              <w:bottom w:val="nil"/>
              <w:right w:val="single" w:sz="6" w:space="0" w:color="000000"/>
            </w:tcBorders>
          </w:tcPr>
          <w:p w14:paraId="1BA7C530"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right w:val="single" w:sz="6" w:space="0" w:color="000000"/>
            </w:tcBorders>
          </w:tcPr>
          <w:p w14:paraId="0E44746B" w14:textId="77777777" w:rsidR="001215C0" w:rsidRDefault="00587B66">
            <w:pPr>
              <w:pStyle w:val="TableParagraph"/>
              <w:spacing w:before="14"/>
              <w:ind w:left="33"/>
              <w:rPr>
                <w:rFonts w:ascii="Trebuchet MS"/>
                <w:sz w:val="13"/>
              </w:rPr>
            </w:pPr>
            <w:r>
              <w:rPr>
                <w:rFonts w:ascii="Trebuchet MS"/>
                <w:w w:val="105"/>
                <w:sz w:val="13"/>
              </w:rPr>
              <w:t>Si</w:t>
            </w:r>
            <w:r>
              <w:rPr>
                <w:rFonts w:ascii="Trebuchet MS"/>
                <w:spacing w:val="-4"/>
                <w:w w:val="105"/>
                <w:sz w:val="13"/>
              </w:rPr>
              <w:t xml:space="preserve"> </w:t>
            </w:r>
            <w:r>
              <w:rPr>
                <w:rFonts w:ascii="Trebuchet MS"/>
                <w:w w:val="105"/>
                <w:sz w:val="13"/>
              </w:rPr>
              <w:t>no</w:t>
            </w:r>
            <w:r>
              <w:rPr>
                <w:rFonts w:ascii="Trebuchet MS"/>
                <w:spacing w:val="-3"/>
                <w:w w:val="105"/>
                <w:sz w:val="13"/>
              </w:rPr>
              <w:t xml:space="preserve"> </w:t>
            </w:r>
            <w:r>
              <w:rPr>
                <w:rFonts w:ascii="Trebuchet MS"/>
                <w:w w:val="105"/>
                <w:sz w:val="13"/>
              </w:rPr>
              <w:t>se</w:t>
            </w:r>
            <w:r>
              <w:rPr>
                <w:rFonts w:ascii="Trebuchet MS"/>
                <w:spacing w:val="-4"/>
                <w:w w:val="105"/>
                <w:sz w:val="13"/>
              </w:rPr>
              <w:t xml:space="preserve"> </w:t>
            </w:r>
            <w:r>
              <w:rPr>
                <w:rFonts w:ascii="Trebuchet MS"/>
                <w:w w:val="105"/>
                <w:sz w:val="13"/>
              </w:rPr>
              <w:t>realizan</w:t>
            </w:r>
            <w:r>
              <w:rPr>
                <w:rFonts w:ascii="Trebuchet MS"/>
                <w:spacing w:val="-4"/>
                <w:w w:val="105"/>
                <w:sz w:val="13"/>
              </w:rPr>
              <w:t xml:space="preserve"> </w:t>
            </w:r>
            <w:r>
              <w:rPr>
                <w:rFonts w:ascii="Trebuchet MS"/>
                <w:w w:val="105"/>
                <w:sz w:val="13"/>
              </w:rPr>
              <w:t>transferencias,</w:t>
            </w:r>
            <w:r>
              <w:rPr>
                <w:rFonts w:ascii="Trebuchet MS"/>
                <w:spacing w:val="-4"/>
                <w:w w:val="105"/>
                <w:sz w:val="13"/>
              </w:rPr>
              <w:t xml:space="preserve"> </w:t>
            </w:r>
            <w:r>
              <w:rPr>
                <w:rFonts w:ascii="Trebuchet MS"/>
                <w:w w:val="105"/>
                <w:sz w:val="13"/>
              </w:rPr>
              <w:t>es</w:t>
            </w:r>
            <w:r>
              <w:rPr>
                <w:rFonts w:ascii="Trebuchet MS"/>
                <w:spacing w:val="-4"/>
                <w:w w:val="105"/>
                <w:sz w:val="13"/>
              </w:rPr>
              <w:t xml:space="preserve"> </w:t>
            </w:r>
            <w:r>
              <w:rPr>
                <w:rFonts w:ascii="Trebuchet MS"/>
                <w:w w:val="105"/>
                <w:sz w:val="13"/>
              </w:rPr>
              <w:t>por</w:t>
            </w:r>
            <w:r>
              <w:rPr>
                <w:rFonts w:ascii="Trebuchet MS"/>
                <w:spacing w:val="-4"/>
                <w:w w:val="105"/>
                <w:sz w:val="13"/>
              </w:rPr>
              <w:t xml:space="preserve"> </w:t>
            </w:r>
            <w:r>
              <w:rPr>
                <w:rFonts w:ascii="Trebuchet MS"/>
                <w:w w:val="105"/>
                <w:sz w:val="13"/>
              </w:rPr>
              <w:t>inexistencia</w:t>
            </w:r>
            <w:r>
              <w:rPr>
                <w:rFonts w:ascii="Trebuchet MS"/>
                <w:spacing w:val="-4"/>
                <w:w w:val="105"/>
                <w:sz w:val="13"/>
              </w:rPr>
              <w:t xml:space="preserve"> </w:t>
            </w:r>
            <w:r>
              <w:rPr>
                <w:rFonts w:ascii="Trebuchet MS"/>
                <w:w w:val="105"/>
                <w:sz w:val="13"/>
              </w:rPr>
              <w:t>del</w:t>
            </w:r>
            <w:r>
              <w:rPr>
                <w:rFonts w:ascii="Trebuchet MS"/>
                <w:spacing w:val="-3"/>
                <w:w w:val="105"/>
                <w:sz w:val="13"/>
              </w:rPr>
              <w:t xml:space="preserve"> </w:t>
            </w:r>
            <w:r>
              <w:rPr>
                <w:rFonts w:ascii="Trebuchet MS"/>
                <w:w w:val="105"/>
                <w:sz w:val="13"/>
              </w:rPr>
              <w:t>archivo</w:t>
            </w:r>
            <w:r>
              <w:rPr>
                <w:rFonts w:ascii="Trebuchet MS"/>
                <w:spacing w:val="-2"/>
                <w:w w:val="105"/>
                <w:sz w:val="13"/>
              </w:rPr>
              <w:t xml:space="preserve"> </w:t>
            </w:r>
            <w:r>
              <w:rPr>
                <w:rFonts w:ascii="Trebuchet MS"/>
                <w:w w:val="105"/>
                <w:sz w:val="13"/>
              </w:rPr>
              <w:t>central</w:t>
            </w:r>
          </w:p>
          <w:p w14:paraId="7332E643" w14:textId="77777777" w:rsidR="001215C0" w:rsidRDefault="00587B66">
            <w:pPr>
              <w:pStyle w:val="TableParagraph"/>
              <w:spacing w:before="34"/>
              <w:ind w:left="33"/>
              <w:rPr>
                <w:rFonts w:ascii="Trebuchet MS" w:hAnsi="Trebuchet MS"/>
                <w:sz w:val="13"/>
              </w:rPr>
            </w:pPr>
            <w:r>
              <w:rPr>
                <w:rFonts w:ascii="Trebuchet MS" w:hAnsi="Trebuchet MS"/>
                <w:w w:val="105"/>
                <w:sz w:val="13"/>
              </w:rPr>
              <w:t>o</w:t>
            </w:r>
            <w:r>
              <w:rPr>
                <w:rFonts w:ascii="Trebuchet MS" w:hAnsi="Trebuchet MS"/>
                <w:spacing w:val="-2"/>
                <w:w w:val="105"/>
                <w:sz w:val="13"/>
              </w:rPr>
              <w:t xml:space="preserve"> </w:t>
            </w:r>
            <w:r>
              <w:rPr>
                <w:rFonts w:ascii="Trebuchet MS" w:hAnsi="Trebuchet MS"/>
                <w:w w:val="105"/>
                <w:sz w:val="13"/>
              </w:rPr>
              <w:t>histórico?</w:t>
            </w:r>
          </w:p>
        </w:tc>
        <w:tc>
          <w:tcPr>
            <w:tcW w:w="879" w:type="dxa"/>
            <w:tcBorders>
              <w:top w:val="single" w:sz="6" w:space="0" w:color="000000"/>
              <w:left w:val="single" w:sz="6" w:space="0" w:color="000000"/>
              <w:bottom w:val="single" w:sz="6" w:space="0" w:color="000000"/>
              <w:right w:val="single" w:sz="6" w:space="0" w:color="000000"/>
            </w:tcBorders>
          </w:tcPr>
          <w:p w14:paraId="02B89DCB" w14:textId="77777777" w:rsidR="001215C0" w:rsidRDefault="001215C0">
            <w:pPr>
              <w:pStyle w:val="TableParagraph"/>
              <w:rPr>
                <w:rFonts w:ascii="Times New Roman"/>
                <w:sz w:val="12"/>
              </w:rPr>
            </w:pPr>
          </w:p>
        </w:tc>
        <w:tc>
          <w:tcPr>
            <w:tcW w:w="879" w:type="dxa"/>
            <w:tcBorders>
              <w:top w:val="single" w:sz="6" w:space="0" w:color="000000"/>
              <w:left w:val="single" w:sz="6" w:space="0" w:color="000000"/>
              <w:bottom w:val="single" w:sz="6" w:space="0" w:color="000000"/>
              <w:right w:val="single" w:sz="6" w:space="0" w:color="000000"/>
            </w:tcBorders>
          </w:tcPr>
          <w:p w14:paraId="7F8A1530" w14:textId="77777777" w:rsidR="001215C0" w:rsidRDefault="00587B66">
            <w:pPr>
              <w:pStyle w:val="TableParagraph"/>
              <w:spacing w:before="110"/>
              <w:ind w:left="40"/>
              <w:jc w:val="center"/>
              <w:rPr>
                <w:rFonts w:ascii="Trebuchet MS"/>
                <w:sz w:val="13"/>
              </w:rPr>
            </w:pPr>
            <w:r>
              <w:rPr>
                <w:rFonts w:ascii="Trebuchet MS"/>
                <w:w w:val="105"/>
                <w:sz w:val="13"/>
              </w:rPr>
              <w:t>X</w:t>
            </w:r>
          </w:p>
        </w:tc>
        <w:tc>
          <w:tcPr>
            <w:tcW w:w="4394" w:type="dxa"/>
            <w:tcBorders>
              <w:top w:val="single" w:sz="6" w:space="0" w:color="000000"/>
              <w:left w:val="single" w:sz="6" w:space="0" w:color="000000"/>
              <w:bottom w:val="single" w:sz="6" w:space="0" w:color="000000"/>
            </w:tcBorders>
          </w:tcPr>
          <w:p w14:paraId="6F5BC53A" w14:textId="77777777" w:rsidR="001215C0" w:rsidRDefault="001215C0">
            <w:pPr>
              <w:pStyle w:val="TableParagraph"/>
              <w:rPr>
                <w:rFonts w:ascii="Times New Roman"/>
                <w:sz w:val="12"/>
              </w:rPr>
            </w:pPr>
          </w:p>
        </w:tc>
      </w:tr>
      <w:tr w:rsidR="001215C0" w14:paraId="4BD10C6D" w14:textId="77777777">
        <w:trPr>
          <w:trHeight w:val="393"/>
        </w:trPr>
        <w:tc>
          <w:tcPr>
            <w:tcW w:w="439" w:type="dxa"/>
            <w:tcBorders>
              <w:top w:val="nil"/>
              <w:bottom w:val="nil"/>
              <w:right w:val="single" w:sz="6" w:space="0" w:color="000000"/>
            </w:tcBorders>
          </w:tcPr>
          <w:p w14:paraId="54055174"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right w:val="single" w:sz="6" w:space="0" w:color="000000"/>
            </w:tcBorders>
          </w:tcPr>
          <w:p w14:paraId="6B12AAB3" w14:textId="77777777" w:rsidR="001215C0" w:rsidRDefault="00587B66">
            <w:pPr>
              <w:pStyle w:val="TableParagraph"/>
              <w:spacing w:before="14"/>
              <w:ind w:left="33"/>
              <w:rPr>
                <w:rFonts w:ascii="Trebuchet MS"/>
                <w:sz w:val="13"/>
              </w:rPr>
            </w:pPr>
            <w:r>
              <w:rPr>
                <w:rFonts w:ascii="Trebuchet MS"/>
                <w:w w:val="105"/>
                <w:sz w:val="13"/>
              </w:rPr>
              <w:t>Se</w:t>
            </w:r>
            <w:r>
              <w:rPr>
                <w:rFonts w:ascii="Trebuchet MS"/>
                <w:spacing w:val="-5"/>
                <w:w w:val="105"/>
                <w:sz w:val="13"/>
              </w:rPr>
              <w:t xml:space="preserve"> </w:t>
            </w:r>
            <w:r>
              <w:rPr>
                <w:rFonts w:ascii="Trebuchet MS"/>
                <w:w w:val="105"/>
                <w:sz w:val="13"/>
              </w:rPr>
              <w:t>llevan</w:t>
            </w:r>
            <w:r>
              <w:rPr>
                <w:rFonts w:ascii="Trebuchet MS"/>
                <w:spacing w:val="-4"/>
                <w:w w:val="105"/>
                <w:sz w:val="13"/>
              </w:rPr>
              <w:t xml:space="preserve"> </w:t>
            </w:r>
            <w:r>
              <w:rPr>
                <w:rFonts w:ascii="Trebuchet MS"/>
                <w:w w:val="105"/>
                <w:sz w:val="13"/>
              </w:rPr>
              <w:t>a</w:t>
            </w:r>
            <w:r>
              <w:rPr>
                <w:rFonts w:ascii="Trebuchet MS"/>
                <w:spacing w:val="-4"/>
                <w:w w:val="105"/>
                <w:sz w:val="13"/>
              </w:rPr>
              <w:t xml:space="preserve"> </w:t>
            </w:r>
            <w:r>
              <w:rPr>
                <w:rFonts w:ascii="Trebuchet MS"/>
                <w:w w:val="105"/>
                <w:sz w:val="13"/>
              </w:rPr>
              <w:t>cabo</w:t>
            </w:r>
            <w:r>
              <w:rPr>
                <w:rFonts w:ascii="Trebuchet MS"/>
                <w:spacing w:val="-4"/>
                <w:w w:val="105"/>
                <w:sz w:val="13"/>
              </w:rPr>
              <w:t xml:space="preserve"> </w:t>
            </w:r>
            <w:r>
              <w:rPr>
                <w:rFonts w:ascii="Trebuchet MS"/>
                <w:w w:val="105"/>
                <w:sz w:val="13"/>
              </w:rPr>
              <w:t>transferencias</w:t>
            </w:r>
            <w:r>
              <w:rPr>
                <w:rFonts w:ascii="Trebuchet MS"/>
                <w:spacing w:val="-4"/>
                <w:w w:val="105"/>
                <w:sz w:val="13"/>
              </w:rPr>
              <w:t xml:space="preserve"> </w:t>
            </w:r>
            <w:r>
              <w:rPr>
                <w:rFonts w:ascii="Trebuchet MS"/>
                <w:w w:val="105"/>
                <w:sz w:val="13"/>
              </w:rPr>
              <w:t>documentales</w:t>
            </w:r>
            <w:r>
              <w:rPr>
                <w:rFonts w:ascii="Trebuchet MS"/>
                <w:spacing w:val="-5"/>
                <w:w w:val="105"/>
                <w:sz w:val="13"/>
              </w:rPr>
              <w:t xml:space="preserve"> </w:t>
            </w:r>
            <w:r>
              <w:rPr>
                <w:rFonts w:ascii="Trebuchet MS"/>
                <w:w w:val="105"/>
                <w:sz w:val="13"/>
              </w:rPr>
              <w:t>secundarias?</w:t>
            </w:r>
            <w:r>
              <w:rPr>
                <w:rFonts w:ascii="Trebuchet MS"/>
                <w:spacing w:val="-4"/>
                <w:w w:val="105"/>
                <w:sz w:val="13"/>
              </w:rPr>
              <w:t xml:space="preserve"> </w:t>
            </w:r>
            <w:r>
              <w:rPr>
                <w:rFonts w:ascii="Trebuchet MS"/>
                <w:w w:val="105"/>
                <w:sz w:val="13"/>
              </w:rPr>
              <w:t>En</w:t>
            </w:r>
            <w:r>
              <w:rPr>
                <w:rFonts w:ascii="Trebuchet MS"/>
                <w:spacing w:val="-4"/>
                <w:w w:val="105"/>
                <w:sz w:val="13"/>
              </w:rPr>
              <w:t xml:space="preserve"> </w:t>
            </w:r>
            <w:r>
              <w:rPr>
                <w:rFonts w:ascii="Trebuchet MS"/>
                <w:w w:val="105"/>
                <w:sz w:val="13"/>
              </w:rPr>
              <w:t>caso</w:t>
            </w:r>
          </w:p>
          <w:p w14:paraId="462B93E2" w14:textId="77777777" w:rsidR="001215C0" w:rsidRDefault="00587B66">
            <w:pPr>
              <w:pStyle w:val="TableParagraph"/>
              <w:spacing w:before="34"/>
              <w:ind w:left="33"/>
              <w:rPr>
                <w:rFonts w:ascii="Trebuchet MS"/>
                <w:sz w:val="13"/>
              </w:rPr>
            </w:pPr>
            <w:r>
              <w:rPr>
                <w:rFonts w:ascii="Trebuchet MS"/>
                <w:w w:val="105"/>
                <w:sz w:val="13"/>
              </w:rPr>
              <w:t>afirmativo</w:t>
            </w:r>
            <w:r>
              <w:rPr>
                <w:rFonts w:ascii="Trebuchet MS"/>
                <w:spacing w:val="-3"/>
                <w:w w:val="105"/>
                <w:sz w:val="13"/>
              </w:rPr>
              <w:t xml:space="preserve"> </w:t>
            </w:r>
            <w:r>
              <w:rPr>
                <w:rFonts w:ascii="Trebuchet MS"/>
                <w:w w:val="105"/>
                <w:sz w:val="13"/>
              </w:rPr>
              <w:t>explique.</w:t>
            </w:r>
          </w:p>
        </w:tc>
        <w:tc>
          <w:tcPr>
            <w:tcW w:w="879" w:type="dxa"/>
            <w:tcBorders>
              <w:top w:val="single" w:sz="6" w:space="0" w:color="000000"/>
              <w:left w:val="single" w:sz="6" w:space="0" w:color="000000"/>
              <w:bottom w:val="single" w:sz="6" w:space="0" w:color="000000"/>
              <w:right w:val="single" w:sz="6" w:space="0" w:color="000000"/>
            </w:tcBorders>
          </w:tcPr>
          <w:p w14:paraId="10D50C83" w14:textId="77777777" w:rsidR="001215C0" w:rsidRDefault="001215C0">
            <w:pPr>
              <w:pStyle w:val="TableParagraph"/>
              <w:rPr>
                <w:rFonts w:ascii="Times New Roman"/>
                <w:sz w:val="12"/>
              </w:rPr>
            </w:pPr>
          </w:p>
        </w:tc>
        <w:tc>
          <w:tcPr>
            <w:tcW w:w="879" w:type="dxa"/>
            <w:tcBorders>
              <w:top w:val="single" w:sz="6" w:space="0" w:color="000000"/>
              <w:left w:val="single" w:sz="6" w:space="0" w:color="000000"/>
              <w:bottom w:val="single" w:sz="6" w:space="0" w:color="000000"/>
              <w:right w:val="single" w:sz="6" w:space="0" w:color="000000"/>
            </w:tcBorders>
          </w:tcPr>
          <w:p w14:paraId="584DB509" w14:textId="77777777" w:rsidR="001215C0" w:rsidRDefault="00587B66">
            <w:pPr>
              <w:pStyle w:val="TableParagraph"/>
              <w:spacing w:before="110"/>
              <w:ind w:left="40"/>
              <w:jc w:val="center"/>
              <w:rPr>
                <w:rFonts w:ascii="Trebuchet MS"/>
                <w:sz w:val="13"/>
              </w:rPr>
            </w:pPr>
            <w:r>
              <w:rPr>
                <w:rFonts w:ascii="Trebuchet MS"/>
                <w:w w:val="105"/>
                <w:sz w:val="13"/>
              </w:rPr>
              <w:t>X</w:t>
            </w:r>
          </w:p>
        </w:tc>
        <w:tc>
          <w:tcPr>
            <w:tcW w:w="4394" w:type="dxa"/>
            <w:tcBorders>
              <w:top w:val="single" w:sz="6" w:space="0" w:color="000000"/>
              <w:left w:val="single" w:sz="6" w:space="0" w:color="000000"/>
              <w:bottom w:val="single" w:sz="6" w:space="0" w:color="000000"/>
            </w:tcBorders>
          </w:tcPr>
          <w:p w14:paraId="382703FF" w14:textId="77777777" w:rsidR="001215C0" w:rsidRDefault="001215C0">
            <w:pPr>
              <w:pStyle w:val="TableParagraph"/>
              <w:rPr>
                <w:rFonts w:ascii="Times New Roman"/>
                <w:sz w:val="12"/>
              </w:rPr>
            </w:pPr>
          </w:p>
        </w:tc>
      </w:tr>
      <w:tr w:rsidR="001215C0" w14:paraId="0B2F170C" w14:textId="77777777">
        <w:trPr>
          <w:trHeight w:val="392"/>
        </w:trPr>
        <w:tc>
          <w:tcPr>
            <w:tcW w:w="439" w:type="dxa"/>
            <w:tcBorders>
              <w:top w:val="nil"/>
              <w:bottom w:val="nil"/>
              <w:right w:val="single" w:sz="6" w:space="0" w:color="000000"/>
            </w:tcBorders>
          </w:tcPr>
          <w:p w14:paraId="2DD693AE"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right w:val="single" w:sz="6" w:space="0" w:color="000000"/>
            </w:tcBorders>
          </w:tcPr>
          <w:p w14:paraId="1BEC4B23" w14:textId="77777777" w:rsidR="001215C0" w:rsidRDefault="00587B66">
            <w:pPr>
              <w:pStyle w:val="TableParagraph"/>
              <w:spacing w:before="14"/>
              <w:ind w:left="33"/>
              <w:rPr>
                <w:rFonts w:ascii="Trebuchet MS" w:hAnsi="Trebuchet MS"/>
                <w:sz w:val="13"/>
              </w:rPr>
            </w:pPr>
            <w:r>
              <w:rPr>
                <w:rFonts w:ascii="Trebuchet MS" w:hAnsi="Trebuchet MS"/>
                <w:w w:val="105"/>
                <w:sz w:val="13"/>
              </w:rPr>
              <w:t>Las</w:t>
            </w:r>
            <w:r>
              <w:rPr>
                <w:rFonts w:ascii="Trebuchet MS" w:hAnsi="Trebuchet MS"/>
                <w:spacing w:val="-3"/>
                <w:w w:val="105"/>
                <w:sz w:val="13"/>
              </w:rPr>
              <w:t xml:space="preserve"> </w:t>
            </w:r>
            <w:r>
              <w:rPr>
                <w:rFonts w:ascii="Trebuchet MS" w:hAnsi="Trebuchet MS"/>
                <w:w w:val="105"/>
                <w:sz w:val="13"/>
              </w:rPr>
              <w:t>áreas</w:t>
            </w:r>
            <w:r>
              <w:rPr>
                <w:rFonts w:ascii="Trebuchet MS" w:hAnsi="Trebuchet MS"/>
                <w:spacing w:val="-3"/>
                <w:w w:val="105"/>
                <w:sz w:val="13"/>
              </w:rPr>
              <w:t xml:space="preserve"> </w:t>
            </w:r>
            <w:r>
              <w:rPr>
                <w:rFonts w:ascii="Trebuchet MS" w:hAnsi="Trebuchet MS"/>
                <w:w w:val="105"/>
                <w:sz w:val="13"/>
              </w:rPr>
              <w:t>realizan</w:t>
            </w:r>
            <w:r>
              <w:rPr>
                <w:rFonts w:ascii="Trebuchet MS" w:hAnsi="Trebuchet MS"/>
                <w:spacing w:val="-3"/>
                <w:w w:val="105"/>
                <w:sz w:val="13"/>
              </w:rPr>
              <w:t xml:space="preserve"> </w:t>
            </w:r>
            <w:r>
              <w:rPr>
                <w:rFonts w:ascii="Trebuchet MS" w:hAnsi="Trebuchet MS"/>
                <w:w w:val="105"/>
                <w:sz w:val="13"/>
              </w:rPr>
              <w:t>la</w:t>
            </w:r>
            <w:r>
              <w:rPr>
                <w:rFonts w:ascii="Trebuchet MS" w:hAnsi="Trebuchet MS"/>
                <w:spacing w:val="-3"/>
                <w:w w:val="105"/>
                <w:sz w:val="13"/>
              </w:rPr>
              <w:t xml:space="preserve"> </w:t>
            </w:r>
            <w:r>
              <w:rPr>
                <w:rFonts w:ascii="Trebuchet MS" w:hAnsi="Trebuchet MS"/>
                <w:w w:val="105"/>
                <w:sz w:val="13"/>
              </w:rPr>
              <w:t>preparación</w:t>
            </w:r>
            <w:r>
              <w:rPr>
                <w:rFonts w:ascii="Trebuchet MS" w:hAnsi="Trebuchet MS"/>
                <w:spacing w:val="-3"/>
                <w:w w:val="105"/>
                <w:sz w:val="13"/>
              </w:rPr>
              <w:t xml:space="preserve"> </w:t>
            </w:r>
            <w:r>
              <w:rPr>
                <w:rFonts w:ascii="Trebuchet MS" w:hAnsi="Trebuchet MS"/>
                <w:w w:val="105"/>
                <w:sz w:val="13"/>
              </w:rPr>
              <w:t>física</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las</w:t>
            </w:r>
            <w:r>
              <w:rPr>
                <w:rFonts w:ascii="Trebuchet MS" w:hAnsi="Trebuchet MS"/>
                <w:spacing w:val="-3"/>
                <w:w w:val="105"/>
                <w:sz w:val="13"/>
              </w:rPr>
              <w:t xml:space="preserve"> </w:t>
            </w:r>
            <w:r>
              <w:rPr>
                <w:rFonts w:ascii="Trebuchet MS" w:hAnsi="Trebuchet MS"/>
                <w:w w:val="105"/>
                <w:sz w:val="13"/>
              </w:rPr>
              <w:t>series</w:t>
            </w:r>
            <w:r>
              <w:rPr>
                <w:rFonts w:ascii="Trebuchet MS" w:hAnsi="Trebuchet MS"/>
                <w:spacing w:val="-2"/>
                <w:w w:val="105"/>
                <w:sz w:val="13"/>
              </w:rPr>
              <w:t xml:space="preserve"> </w:t>
            </w:r>
            <w:r>
              <w:rPr>
                <w:rFonts w:ascii="Trebuchet MS" w:hAnsi="Trebuchet MS"/>
                <w:w w:val="105"/>
                <w:sz w:val="13"/>
              </w:rPr>
              <w:t>y</w:t>
            </w:r>
            <w:r>
              <w:rPr>
                <w:rFonts w:ascii="Trebuchet MS" w:hAnsi="Trebuchet MS"/>
                <w:spacing w:val="-3"/>
                <w:w w:val="105"/>
                <w:sz w:val="13"/>
              </w:rPr>
              <w:t xml:space="preserve"> </w:t>
            </w:r>
            <w:r>
              <w:rPr>
                <w:rFonts w:ascii="Trebuchet MS" w:hAnsi="Trebuchet MS"/>
                <w:w w:val="105"/>
                <w:sz w:val="13"/>
              </w:rPr>
              <w:t>subseries</w:t>
            </w:r>
          </w:p>
          <w:p w14:paraId="530B37C9" w14:textId="77777777" w:rsidR="001215C0" w:rsidRDefault="00587B66">
            <w:pPr>
              <w:pStyle w:val="TableParagraph"/>
              <w:spacing w:before="34"/>
              <w:ind w:left="33"/>
              <w:rPr>
                <w:rFonts w:ascii="Trebuchet MS"/>
                <w:sz w:val="13"/>
              </w:rPr>
            </w:pPr>
            <w:r>
              <w:rPr>
                <w:rFonts w:ascii="Trebuchet MS"/>
                <w:w w:val="105"/>
                <w:sz w:val="13"/>
              </w:rPr>
              <w:t>documentales</w:t>
            </w:r>
            <w:r>
              <w:rPr>
                <w:rFonts w:ascii="Trebuchet MS"/>
                <w:spacing w:val="-6"/>
                <w:w w:val="105"/>
                <w:sz w:val="13"/>
              </w:rPr>
              <w:t xml:space="preserve"> </w:t>
            </w:r>
            <w:r>
              <w:rPr>
                <w:rFonts w:ascii="Trebuchet MS"/>
                <w:w w:val="105"/>
                <w:sz w:val="13"/>
              </w:rPr>
              <w:t>a</w:t>
            </w:r>
            <w:r>
              <w:rPr>
                <w:rFonts w:ascii="Trebuchet MS"/>
                <w:spacing w:val="-5"/>
                <w:w w:val="105"/>
                <w:sz w:val="13"/>
              </w:rPr>
              <w:t xml:space="preserve"> </w:t>
            </w:r>
            <w:r>
              <w:rPr>
                <w:rFonts w:ascii="Trebuchet MS"/>
                <w:w w:val="105"/>
                <w:sz w:val="13"/>
              </w:rPr>
              <w:t>transferir?</w:t>
            </w:r>
          </w:p>
        </w:tc>
        <w:tc>
          <w:tcPr>
            <w:tcW w:w="879" w:type="dxa"/>
            <w:tcBorders>
              <w:top w:val="single" w:sz="6" w:space="0" w:color="000000"/>
              <w:left w:val="single" w:sz="6" w:space="0" w:color="000000"/>
              <w:bottom w:val="single" w:sz="6" w:space="0" w:color="000000"/>
              <w:right w:val="single" w:sz="6" w:space="0" w:color="000000"/>
            </w:tcBorders>
          </w:tcPr>
          <w:p w14:paraId="7067EB17" w14:textId="77777777" w:rsidR="001215C0" w:rsidRDefault="00587B66">
            <w:pPr>
              <w:pStyle w:val="TableParagraph"/>
              <w:spacing w:before="115"/>
              <w:ind w:left="32"/>
              <w:jc w:val="center"/>
              <w:rPr>
                <w:rFonts w:ascii="Trebuchet MS"/>
                <w:sz w:val="13"/>
              </w:rPr>
            </w:pPr>
            <w:r>
              <w:rPr>
                <w:rFonts w:ascii="Trebuchet MS"/>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5DB2BFB9" w14:textId="77777777" w:rsidR="001215C0" w:rsidRDefault="001215C0">
            <w:pPr>
              <w:pStyle w:val="TableParagraph"/>
              <w:rPr>
                <w:rFonts w:ascii="Times New Roman"/>
                <w:sz w:val="12"/>
              </w:rPr>
            </w:pPr>
          </w:p>
        </w:tc>
        <w:tc>
          <w:tcPr>
            <w:tcW w:w="4394" w:type="dxa"/>
            <w:tcBorders>
              <w:top w:val="single" w:sz="6" w:space="0" w:color="000000"/>
              <w:left w:val="single" w:sz="6" w:space="0" w:color="000000"/>
              <w:bottom w:val="single" w:sz="6" w:space="0" w:color="000000"/>
            </w:tcBorders>
          </w:tcPr>
          <w:p w14:paraId="2D720B7A" w14:textId="77777777" w:rsidR="001215C0" w:rsidRDefault="001215C0">
            <w:pPr>
              <w:pStyle w:val="TableParagraph"/>
              <w:rPr>
                <w:rFonts w:ascii="Times New Roman"/>
                <w:sz w:val="12"/>
              </w:rPr>
            </w:pPr>
          </w:p>
        </w:tc>
      </w:tr>
      <w:tr w:rsidR="001215C0" w14:paraId="60455C26" w14:textId="77777777">
        <w:trPr>
          <w:trHeight w:val="597"/>
        </w:trPr>
        <w:tc>
          <w:tcPr>
            <w:tcW w:w="439" w:type="dxa"/>
            <w:tcBorders>
              <w:top w:val="nil"/>
              <w:bottom w:val="nil"/>
              <w:right w:val="single" w:sz="6" w:space="0" w:color="000000"/>
            </w:tcBorders>
          </w:tcPr>
          <w:p w14:paraId="2893E507"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right w:val="single" w:sz="6" w:space="0" w:color="000000"/>
            </w:tcBorders>
          </w:tcPr>
          <w:p w14:paraId="4CC603D3" w14:textId="77777777" w:rsidR="001215C0" w:rsidRDefault="00587B66">
            <w:pPr>
              <w:pStyle w:val="TableParagraph"/>
              <w:spacing w:before="23" w:line="292" w:lineRule="auto"/>
              <w:ind w:left="33" w:right="299"/>
              <w:rPr>
                <w:rFonts w:ascii="Trebuchet MS" w:hAnsi="Trebuchet MS"/>
                <w:sz w:val="13"/>
              </w:rPr>
            </w:pPr>
            <w:r>
              <w:rPr>
                <w:rFonts w:ascii="Trebuchet MS" w:hAnsi="Trebuchet MS"/>
                <w:w w:val="105"/>
                <w:sz w:val="13"/>
              </w:rPr>
              <w:t>¿El área responsable de validar la transferencia realiza control de</w:t>
            </w:r>
            <w:r>
              <w:rPr>
                <w:rFonts w:ascii="Trebuchet MS" w:hAnsi="Trebuchet MS"/>
                <w:spacing w:val="-39"/>
                <w:w w:val="105"/>
                <w:sz w:val="13"/>
              </w:rPr>
              <w:t xml:space="preserve"> </w:t>
            </w:r>
            <w:r>
              <w:rPr>
                <w:rFonts w:ascii="Trebuchet MS" w:hAnsi="Trebuchet MS"/>
                <w:w w:val="105"/>
                <w:sz w:val="13"/>
              </w:rPr>
              <w:t>calidad? En caso afirmativo, si se encuentran errores, que</w:t>
            </w:r>
            <w:r>
              <w:rPr>
                <w:rFonts w:ascii="Trebuchet MS" w:hAnsi="Trebuchet MS"/>
                <w:spacing w:val="1"/>
                <w:w w:val="105"/>
                <w:sz w:val="13"/>
              </w:rPr>
              <w:t xml:space="preserve"> </w:t>
            </w:r>
            <w:r>
              <w:rPr>
                <w:rFonts w:ascii="Trebuchet MS" w:hAnsi="Trebuchet MS"/>
                <w:w w:val="105"/>
                <w:sz w:val="13"/>
              </w:rPr>
              <w:t>procedimiento</w:t>
            </w:r>
            <w:r>
              <w:rPr>
                <w:rFonts w:ascii="Trebuchet MS" w:hAnsi="Trebuchet MS"/>
                <w:spacing w:val="-1"/>
                <w:w w:val="105"/>
                <w:sz w:val="13"/>
              </w:rPr>
              <w:t xml:space="preserve"> </w:t>
            </w:r>
            <w:r>
              <w:rPr>
                <w:rFonts w:ascii="Trebuchet MS" w:hAnsi="Trebuchet MS"/>
                <w:w w:val="105"/>
                <w:sz w:val="13"/>
              </w:rPr>
              <w:t>se</w:t>
            </w:r>
            <w:r>
              <w:rPr>
                <w:rFonts w:ascii="Trebuchet MS" w:hAnsi="Trebuchet MS"/>
                <w:spacing w:val="-1"/>
                <w:w w:val="105"/>
                <w:sz w:val="13"/>
              </w:rPr>
              <w:t xml:space="preserve"> </w:t>
            </w:r>
            <w:r>
              <w:rPr>
                <w:rFonts w:ascii="Trebuchet MS" w:hAnsi="Trebuchet MS"/>
                <w:w w:val="105"/>
                <w:sz w:val="13"/>
              </w:rPr>
              <w:t>lleva</w:t>
            </w:r>
            <w:r>
              <w:rPr>
                <w:rFonts w:ascii="Trebuchet MS" w:hAnsi="Trebuchet MS"/>
                <w:spacing w:val="-1"/>
                <w:w w:val="105"/>
                <w:sz w:val="13"/>
              </w:rPr>
              <w:t xml:space="preserve"> </w:t>
            </w:r>
            <w:r>
              <w:rPr>
                <w:rFonts w:ascii="Trebuchet MS" w:hAnsi="Trebuchet MS"/>
                <w:w w:val="105"/>
                <w:sz w:val="13"/>
              </w:rPr>
              <w:t>a</w:t>
            </w:r>
            <w:r>
              <w:rPr>
                <w:rFonts w:ascii="Trebuchet MS" w:hAnsi="Trebuchet MS"/>
                <w:spacing w:val="-1"/>
                <w:w w:val="105"/>
                <w:sz w:val="13"/>
              </w:rPr>
              <w:t xml:space="preserve"> </w:t>
            </w:r>
            <w:r>
              <w:rPr>
                <w:rFonts w:ascii="Trebuchet MS" w:hAnsi="Trebuchet MS"/>
                <w:w w:val="105"/>
                <w:sz w:val="13"/>
              </w:rPr>
              <w:t>cabo.</w:t>
            </w:r>
          </w:p>
        </w:tc>
        <w:tc>
          <w:tcPr>
            <w:tcW w:w="879" w:type="dxa"/>
            <w:tcBorders>
              <w:top w:val="single" w:sz="6" w:space="0" w:color="000000"/>
              <w:left w:val="single" w:sz="6" w:space="0" w:color="000000"/>
              <w:bottom w:val="single" w:sz="6" w:space="0" w:color="000000"/>
              <w:right w:val="single" w:sz="6" w:space="0" w:color="000000"/>
            </w:tcBorders>
          </w:tcPr>
          <w:p w14:paraId="638D9E07" w14:textId="77777777" w:rsidR="001215C0" w:rsidRDefault="001215C0">
            <w:pPr>
              <w:pStyle w:val="TableParagraph"/>
              <w:spacing w:before="9"/>
              <w:rPr>
                <w:rFonts w:ascii="Trebuchet MS"/>
                <w:sz w:val="18"/>
              </w:rPr>
            </w:pPr>
          </w:p>
          <w:p w14:paraId="4AF44D5B" w14:textId="77777777" w:rsidR="001215C0" w:rsidRDefault="00587B66">
            <w:pPr>
              <w:pStyle w:val="TableParagraph"/>
              <w:ind w:left="32"/>
              <w:jc w:val="center"/>
              <w:rPr>
                <w:rFonts w:ascii="Trebuchet MS"/>
                <w:sz w:val="13"/>
              </w:rPr>
            </w:pPr>
            <w:r>
              <w:rPr>
                <w:rFonts w:ascii="Trebuchet MS"/>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19487B98" w14:textId="77777777" w:rsidR="001215C0" w:rsidRDefault="001215C0">
            <w:pPr>
              <w:pStyle w:val="TableParagraph"/>
              <w:rPr>
                <w:rFonts w:ascii="Times New Roman"/>
                <w:sz w:val="12"/>
              </w:rPr>
            </w:pPr>
          </w:p>
        </w:tc>
        <w:tc>
          <w:tcPr>
            <w:tcW w:w="4394" w:type="dxa"/>
            <w:tcBorders>
              <w:top w:val="single" w:sz="6" w:space="0" w:color="000000"/>
              <w:left w:val="single" w:sz="6" w:space="0" w:color="000000"/>
              <w:bottom w:val="single" w:sz="6" w:space="0" w:color="000000"/>
            </w:tcBorders>
          </w:tcPr>
          <w:p w14:paraId="0CBA4067" w14:textId="77777777" w:rsidR="001215C0" w:rsidRDefault="00587B66">
            <w:pPr>
              <w:pStyle w:val="TableParagraph"/>
              <w:spacing w:before="115" w:line="292" w:lineRule="auto"/>
              <w:ind w:left="32" w:right="-1"/>
              <w:rPr>
                <w:rFonts w:ascii="Trebuchet MS" w:hAnsi="Trebuchet MS"/>
                <w:sz w:val="13"/>
              </w:rPr>
            </w:pPr>
            <w:r>
              <w:rPr>
                <w:rFonts w:ascii="Trebuchet MS" w:hAnsi="Trebuchet MS"/>
                <w:w w:val="105"/>
                <w:sz w:val="13"/>
              </w:rPr>
              <w:t>Se hacen las recomendaciones pertinentes para que el área realice los</w:t>
            </w:r>
            <w:r>
              <w:rPr>
                <w:rFonts w:ascii="Trebuchet MS" w:hAnsi="Trebuchet MS"/>
                <w:spacing w:val="-40"/>
                <w:w w:val="105"/>
                <w:sz w:val="13"/>
              </w:rPr>
              <w:t xml:space="preserve"> </w:t>
            </w:r>
            <w:r>
              <w:rPr>
                <w:rFonts w:ascii="Trebuchet MS" w:hAnsi="Trebuchet MS"/>
                <w:w w:val="105"/>
                <w:sz w:val="13"/>
              </w:rPr>
              <w:t>ajustes</w:t>
            </w:r>
            <w:r>
              <w:rPr>
                <w:rFonts w:ascii="Trebuchet MS" w:hAnsi="Trebuchet MS"/>
                <w:spacing w:val="-2"/>
                <w:w w:val="105"/>
                <w:sz w:val="13"/>
              </w:rPr>
              <w:t xml:space="preserve"> </w:t>
            </w:r>
            <w:r>
              <w:rPr>
                <w:rFonts w:ascii="Trebuchet MS" w:hAnsi="Trebuchet MS"/>
                <w:w w:val="105"/>
                <w:sz w:val="13"/>
              </w:rPr>
              <w:t>a</w:t>
            </w:r>
            <w:r>
              <w:rPr>
                <w:rFonts w:ascii="Trebuchet MS" w:hAnsi="Trebuchet MS"/>
                <w:spacing w:val="-1"/>
                <w:w w:val="105"/>
                <w:sz w:val="13"/>
              </w:rPr>
              <w:t xml:space="preserve"> </w:t>
            </w:r>
            <w:r>
              <w:rPr>
                <w:rFonts w:ascii="Trebuchet MS" w:hAnsi="Trebuchet MS"/>
                <w:w w:val="105"/>
                <w:sz w:val="13"/>
              </w:rPr>
              <w:t>la transferencia</w:t>
            </w:r>
          </w:p>
        </w:tc>
      </w:tr>
      <w:tr w:rsidR="001215C0" w14:paraId="6895A268" w14:textId="77777777">
        <w:trPr>
          <w:trHeight w:val="392"/>
        </w:trPr>
        <w:tc>
          <w:tcPr>
            <w:tcW w:w="439" w:type="dxa"/>
            <w:tcBorders>
              <w:top w:val="nil"/>
              <w:bottom w:val="nil"/>
              <w:right w:val="single" w:sz="6" w:space="0" w:color="000000"/>
            </w:tcBorders>
          </w:tcPr>
          <w:p w14:paraId="5FED0880"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right w:val="single" w:sz="6" w:space="0" w:color="000000"/>
            </w:tcBorders>
          </w:tcPr>
          <w:p w14:paraId="236C0984" w14:textId="77777777" w:rsidR="001215C0" w:rsidRDefault="00587B66">
            <w:pPr>
              <w:pStyle w:val="TableParagraph"/>
              <w:spacing w:before="14"/>
              <w:ind w:left="33"/>
              <w:rPr>
                <w:rFonts w:ascii="Trebuchet MS" w:hAnsi="Trebuchet MS"/>
                <w:sz w:val="13"/>
              </w:rPr>
            </w:pPr>
            <w:r>
              <w:rPr>
                <w:rFonts w:ascii="Trebuchet MS" w:hAnsi="Trebuchet MS"/>
                <w:w w:val="105"/>
                <w:sz w:val="13"/>
              </w:rPr>
              <w:t>Se</w:t>
            </w:r>
            <w:r>
              <w:rPr>
                <w:rFonts w:ascii="Trebuchet MS" w:hAnsi="Trebuchet MS"/>
                <w:spacing w:val="-4"/>
                <w:w w:val="105"/>
                <w:sz w:val="13"/>
              </w:rPr>
              <w:t xml:space="preserve"> </w:t>
            </w:r>
            <w:r>
              <w:rPr>
                <w:rFonts w:ascii="Trebuchet MS" w:hAnsi="Trebuchet MS"/>
                <w:w w:val="105"/>
                <w:sz w:val="13"/>
              </w:rPr>
              <w:t>ha</w:t>
            </w:r>
            <w:r>
              <w:rPr>
                <w:rFonts w:ascii="Trebuchet MS" w:hAnsi="Trebuchet MS"/>
                <w:spacing w:val="-3"/>
                <w:w w:val="105"/>
                <w:sz w:val="13"/>
              </w:rPr>
              <w:t xml:space="preserve"> </w:t>
            </w:r>
            <w:r>
              <w:rPr>
                <w:rFonts w:ascii="Trebuchet MS" w:hAnsi="Trebuchet MS"/>
                <w:w w:val="105"/>
                <w:sz w:val="13"/>
              </w:rPr>
              <w:t>realizado</w:t>
            </w:r>
            <w:r>
              <w:rPr>
                <w:rFonts w:ascii="Trebuchet MS" w:hAnsi="Trebuchet MS"/>
                <w:spacing w:val="-3"/>
                <w:w w:val="105"/>
                <w:sz w:val="13"/>
              </w:rPr>
              <w:t xml:space="preserve"> </w:t>
            </w:r>
            <w:r>
              <w:rPr>
                <w:rFonts w:ascii="Trebuchet MS" w:hAnsi="Trebuchet MS"/>
                <w:w w:val="105"/>
                <w:sz w:val="13"/>
              </w:rPr>
              <w:t>depuración</w:t>
            </w:r>
            <w:r>
              <w:rPr>
                <w:rFonts w:ascii="Trebuchet MS" w:hAnsi="Trebuchet MS"/>
                <w:spacing w:val="-3"/>
                <w:w w:val="105"/>
                <w:sz w:val="13"/>
              </w:rPr>
              <w:t xml:space="preserve"> </w:t>
            </w:r>
            <w:r>
              <w:rPr>
                <w:rFonts w:ascii="Trebuchet MS" w:hAnsi="Trebuchet MS"/>
                <w:w w:val="105"/>
                <w:sz w:val="13"/>
              </w:rPr>
              <w:t>o</w:t>
            </w:r>
            <w:r>
              <w:rPr>
                <w:rFonts w:ascii="Trebuchet MS" w:hAnsi="Trebuchet MS"/>
                <w:spacing w:val="-3"/>
                <w:w w:val="105"/>
                <w:sz w:val="13"/>
              </w:rPr>
              <w:t xml:space="preserve"> </w:t>
            </w:r>
            <w:r>
              <w:rPr>
                <w:rFonts w:ascii="Trebuchet MS" w:hAnsi="Trebuchet MS"/>
                <w:w w:val="105"/>
                <w:sz w:val="13"/>
              </w:rPr>
              <w:t>eliminación</w:t>
            </w:r>
            <w:r>
              <w:rPr>
                <w:rFonts w:ascii="Trebuchet MS" w:hAnsi="Trebuchet MS"/>
                <w:spacing w:val="-3"/>
                <w:w w:val="105"/>
                <w:sz w:val="13"/>
              </w:rPr>
              <w:t xml:space="preserve"> </w:t>
            </w:r>
            <w:r>
              <w:rPr>
                <w:rFonts w:ascii="Trebuchet MS" w:hAnsi="Trebuchet MS"/>
                <w:w w:val="105"/>
                <w:sz w:val="13"/>
              </w:rPr>
              <w:t>natural</w:t>
            </w:r>
            <w:r>
              <w:rPr>
                <w:rFonts w:ascii="Trebuchet MS" w:hAnsi="Trebuchet MS"/>
                <w:spacing w:val="-2"/>
                <w:w w:val="105"/>
                <w:sz w:val="13"/>
              </w:rPr>
              <w:t xml:space="preserve"> </w:t>
            </w:r>
            <w:r>
              <w:rPr>
                <w:rFonts w:ascii="Trebuchet MS" w:hAnsi="Trebuchet MS"/>
                <w:w w:val="105"/>
                <w:sz w:val="13"/>
              </w:rPr>
              <w:t>previa</w:t>
            </w:r>
            <w:r>
              <w:rPr>
                <w:rFonts w:ascii="Trebuchet MS" w:hAnsi="Trebuchet MS"/>
                <w:spacing w:val="-4"/>
                <w:w w:val="105"/>
                <w:sz w:val="13"/>
              </w:rPr>
              <w:t xml:space="preserve"> </w:t>
            </w:r>
            <w:r>
              <w:rPr>
                <w:rFonts w:ascii="Trebuchet MS" w:hAnsi="Trebuchet MS"/>
                <w:w w:val="105"/>
                <w:sz w:val="13"/>
              </w:rPr>
              <w:t>a</w:t>
            </w:r>
            <w:r>
              <w:rPr>
                <w:rFonts w:ascii="Trebuchet MS" w:hAnsi="Trebuchet MS"/>
                <w:spacing w:val="-3"/>
                <w:w w:val="105"/>
                <w:sz w:val="13"/>
              </w:rPr>
              <w:t xml:space="preserve"> </w:t>
            </w:r>
            <w:r>
              <w:rPr>
                <w:rFonts w:ascii="Trebuchet MS" w:hAnsi="Trebuchet MS"/>
                <w:w w:val="105"/>
                <w:sz w:val="13"/>
              </w:rPr>
              <w:t>la</w:t>
            </w:r>
          </w:p>
          <w:p w14:paraId="02B5DFD4" w14:textId="4ECA402D" w:rsidR="001215C0" w:rsidRDefault="0030087E">
            <w:pPr>
              <w:pStyle w:val="TableParagraph"/>
              <w:spacing w:before="34"/>
              <w:ind w:left="33"/>
              <w:rPr>
                <w:rFonts w:ascii="Trebuchet MS"/>
                <w:sz w:val="13"/>
              </w:rPr>
            </w:pPr>
            <w:r>
              <w:rPr>
                <w:rFonts w:ascii="Trebuchet MS"/>
                <w:w w:val="105"/>
                <w:sz w:val="13"/>
              </w:rPr>
              <w:t>Transferencia</w:t>
            </w:r>
            <w:r w:rsidR="00587B66">
              <w:rPr>
                <w:rFonts w:ascii="Trebuchet MS"/>
                <w:w w:val="105"/>
                <w:sz w:val="13"/>
              </w:rPr>
              <w:t>?</w:t>
            </w:r>
          </w:p>
        </w:tc>
        <w:tc>
          <w:tcPr>
            <w:tcW w:w="879" w:type="dxa"/>
            <w:tcBorders>
              <w:top w:val="single" w:sz="6" w:space="0" w:color="000000"/>
              <w:left w:val="single" w:sz="6" w:space="0" w:color="000000"/>
              <w:bottom w:val="single" w:sz="6" w:space="0" w:color="000000"/>
              <w:right w:val="single" w:sz="6" w:space="0" w:color="000000"/>
            </w:tcBorders>
          </w:tcPr>
          <w:p w14:paraId="16587773" w14:textId="77777777" w:rsidR="001215C0" w:rsidRDefault="001215C0">
            <w:pPr>
              <w:pStyle w:val="TableParagraph"/>
              <w:rPr>
                <w:rFonts w:ascii="Times New Roman"/>
                <w:sz w:val="12"/>
              </w:rPr>
            </w:pPr>
          </w:p>
        </w:tc>
        <w:tc>
          <w:tcPr>
            <w:tcW w:w="879" w:type="dxa"/>
            <w:tcBorders>
              <w:top w:val="single" w:sz="6" w:space="0" w:color="000000"/>
              <w:left w:val="single" w:sz="6" w:space="0" w:color="000000"/>
              <w:bottom w:val="single" w:sz="6" w:space="0" w:color="000000"/>
              <w:right w:val="single" w:sz="6" w:space="0" w:color="000000"/>
            </w:tcBorders>
          </w:tcPr>
          <w:p w14:paraId="5AEB296E" w14:textId="77777777" w:rsidR="001215C0" w:rsidRDefault="00587B66">
            <w:pPr>
              <w:pStyle w:val="TableParagraph"/>
              <w:spacing w:before="110"/>
              <w:ind w:left="40"/>
              <w:jc w:val="center"/>
              <w:rPr>
                <w:rFonts w:ascii="Trebuchet MS"/>
                <w:sz w:val="13"/>
              </w:rPr>
            </w:pPr>
            <w:r>
              <w:rPr>
                <w:rFonts w:ascii="Trebuchet MS"/>
                <w:w w:val="105"/>
                <w:sz w:val="13"/>
              </w:rPr>
              <w:t>X</w:t>
            </w:r>
          </w:p>
        </w:tc>
        <w:tc>
          <w:tcPr>
            <w:tcW w:w="4394" w:type="dxa"/>
            <w:tcBorders>
              <w:top w:val="single" w:sz="6" w:space="0" w:color="000000"/>
              <w:left w:val="single" w:sz="6" w:space="0" w:color="000000"/>
              <w:bottom w:val="single" w:sz="6" w:space="0" w:color="000000"/>
            </w:tcBorders>
          </w:tcPr>
          <w:p w14:paraId="0AA149B7" w14:textId="77777777" w:rsidR="001215C0" w:rsidRDefault="001215C0">
            <w:pPr>
              <w:pStyle w:val="TableParagraph"/>
              <w:rPr>
                <w:rFonts w:ascii="Times New Roman"/>
                <w:sz w:val="12"/>
              </w:rPr>
            </w:pPr>
          </w:p>
        </w:tc>
      </w:tr>
      <w:tr w:rsidR="001215C0" w14:paraId="0EFEAEEC" w14:textId="77777777">
        <w:trPr>
          <w:trHeight w:val="393"/>
        </w:trPr>
        <w:tc>
          <w:tcPr>
            <w:tcW w:w="439" w:type="dxa"/>
            <w:tcBorders>
              <w:top w:val="nil"/>
              <w:bottom w:val="nil"/>
              <w:right w:val="single" w:sz="6" w:space="0" w:color="000000"/>
            </w:tcBorders>
          </w:tcPr>
          <w:p w14:paraId="4F846112" w14:textId="77777777" w:rsidR="001215C0" w:rsidRDefault="00587B66">
            <w:pPr>
              <w:pStyle w:val="TableParagraph"/>
              <w:spacing w:before="110"/>
              <w:ind w:left="37" w:right="2"/>
              <w:jc w:val="center"/>
              <w:rPr>
                <w:rFonts w:ascii="Trebuchet MS"/>
                <w:sz w:val="13"/>
              </w:rPr>
            </w:pPr>
            <w:r>
              <w:rPr>
                <w:rFonts w:ascii="Trebuchet MS"/>
                <w:w w:val="105"/>
                <w:sz w:val="13"/>
              </w:rPr>
              <w:t>17.6</w:t>
            </w:r>
          </w:p>
        </w:tc>
        <w:tc>
          <w:tcPr>
            <w:tcW w:w="4393" w:type="dxa"/>
            <w:tcBorders>
              <w:top w:val="single" w:sz="6" w:space="0" w:color="000000"/>
              <w:left w:val="single" w:sz="6" w:space="0" w:color="000000"/>
              <w:bottom w:val="single" w:sz="6" w:space="0" w:color="000000"/>
              <w:right w:val="single" w:sz="6" w:space="0" w:color="000000"/>
            </w:tcBorders>
            <w:shd w:val="clear" w:color="auto" w:fill="92D050"/>
          </w:tcPr>
          <w:p w14:paraId="248CE1F5" w14:textId="77777777" w:rsidR="001215C0" w:rsidRDefault="00587B66">
            <w:pPr>
              <w:pStyle w:val="TableParagraph"/>
              <w:spacing w:before="100"/>
              <w:ind w:left="1293"/>
              <w:rPr>
                <w:rFonts w:ascii="Trebuchet MS" w:hAnsi="Trebuchet MS"/>
                <w:sz w:val="13"/>
              </w:rPr>
            </w:pPr>
            <w:r>
              <w:rPr>
                <w:rFonts w:ascii="Trebuchet MS" w:hAnsi="Trebuchet MS"/>
                <w:w w:val="105"/>
                <w:sz w:val="13"/>
              </w:rPr>
              <w:t>DISPOSICIÓN</w:t>
            </w:r>
            <w:r>
              <w:rPr>
                <w:rFonts w:ascii="Trebuchet MS" w:hAnsi="Trebuchet MS"/>
                <w:spacing w:val="-6"/>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DOCUMENTOS</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4BC5357E" w14:textId="77777777" w:rsidR="001215C0" w:rsidRDefault="00587B66">
            <w:pPr>
              <w:pStyle w:val="TableParagraph"/>
              <w:spacing w:before="110"/>
              <w:ind w:left="59" w:right="19"/>
              <w:jc w:val="center"/>
              <w:rPr>
                <w:rFonts w:ascii="Trebuchet MS"/>
                <w:sz w:val="13"/>
              </w:rPr>
            </w:pPr>
            <w:r>
              <w:rPr>
                <w:rFonts w:ascii="Trebuchet MS"/>
                <w:w w:val="105"/>
                <w:sz w:val="13"/>
              </w:rPr>
              <w:t>Si</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67A1F32B" w14:textId="77777777" w:rsidR="001215C0" w:rsidRDefault="00587B66">
            <w:pPr>
              <w:pStyle w:val="TableParagraph"/>
              <w:spacing w:before="110"/>
              <w:ind w:left="59" w:right="22"/>
              <w:jc w:val="center"/>
              <w:rPr>
                <w:rFonts w:ascii="Trebuchet MS"/>
                <w:sz w:val="13"/>
              </w:rPr>
            </w:pPr>
            <w:r>
              <w:rPr>
                <w:rFonts w:ascii="Trebuchet MS"/>
                <w:w w:val="105"/>
                <w:sz w:val="13"/>
              </w:rPr>
              <w:t>No</w:t>
            </w:r>
          </w:p>
        </w:tc>
        <w:tc>
          <w:tcPr>
            <w:tcW w:w="4394" w:type="dxa"/>
            <w:tcBorders>
              <w:top w:val="single" w:sz="6" w:space="0" w:color="000000"/>
              <w:left w:val="single" w:sz="6" w:space="0" w:color="000000"/>
              <w:bottom w:val="single" w:sz="6" w:space="0" w:color="000000"/>
            </w:tcBorders>
            <w:shd w:val="clear" w:color="auto" w:fill="92D050"/>
          </w:tcPr>
          <w:p w14:paraId="4AFAB500" w14:textId="77777777" w:rsidR="001215C0" w:rsidRDefault="00587B66">
            <w:pPr>
              <w:pStyle w:val="TableParagraph"/>
              <w:spacing w:before="105"/>
              <w:ind w:left="1740" w:right="1702"/>
              <w:jc w:val="center"/>
              <w:rPr>
                <w:rFonts w:ascii="Trebuchet MS"/>
                <w:sz w:val="13"/>
              </w:rPr>
            </w:pPr>
            <w:r>
              <w:rPr>
                <w:rFonts w:ascii="Trebuchet MS"/>
                <w:w w:val="105"/>
                <w:sz w:val="13"/>
              </w:rPr>
              <w:t>Observaciones</w:t>
            </w:r>
          </w:p>
        </w:tc>
      </w:tr>
      <w:tr w:rsidR="001215C0" w14:paraId="15844170" w14:textId="77777777">
        <w:trPr>
          <w:trHeight w:val="392"/>
        </w:trPr>
        <w:tc>
          <w:tcPr>
            <w:tcW w:w="439" w:type="dxa"/>
            <w:tcBorders>
              <w:top w:val="nil"/>
              <w:bottom w:val="nil"/>
              <w:right w:val="single" w:sz="6" w:space="0" w:color="000000"/>
            </w:tcBorders>
          </w:tcPr>
          <w:p w14:paraId="5B89591E"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right w:val="single" w:sz="6" w:space="0" w:color="000000"/>
            </w:tcBorders>
          </w:tcPr>
          <w:p w14:paraId="3F2CB561" w14:textId="77777777" w:rsidR="001215C0" w:rsidRDefault="00587B66">
            <w:pPr>
              <w:pStyle w:val="TableParagraph"/>
              <w:spacing w:before="14"/>
              <w:ind w:left="33"/>
              <w:rPr>
                <w:rFonts w:ascii="Trebuchet MS" w:hAnsi="Trebuchet MS"/>
                <w:sz w:val="13"/>
              </w:rPr>
            </w:pPr>
            <w:r>
              <w:rPr>
                <w:rFonts w:ascii="Trebuchet MS" w:hAnsi="Trebuchet MS"/>
                <w:w w:val="105"/>
                <w:sz w:val="13"/>
              </w:rPr>
              <w:t>Existe</w:t>
            </w:r>
            <w:r>
              <w:rPr>
                <w:rFonts w:ascii="Trebuchet MS" w:hAnsi="Trebuchet MS"/>
                <w:spacing w:val="-3"/>
                <w:w w:val="105"/>
                <w:sz w:val="13"/>
              </w:rPr>
              <w:t xml:space="preserve"> </w:t>
            </w:r>
            <w:r>
              <w:rPr>
                <w:rFonts w:ascii="Trebuchet MS" w:hAnsi="Trebuchet MS"/>
                <w:w w:val="105"/>
                <w:sz w:val="13"/>
              </w:rPr>
              <w:t>procedimiento</w:t>
            </w:r>
            <w:r>
              <w:rPr>
                <w:rFonts w:ascii="Trebuchet MS" w:hAnsi="Trebuchet MS"/>
                <w:spacing w:val="-2"/>
                <w:w w:val="105"/>
                <w:sz w:val="13"/>
              </w:rPr>
              <w:t xml:space="preserve"> </w:t>
            </w:r>
            <w:r>
              <w:rPr>
                <w:rFonts w:ascii="Trebuchet MS" w:hAnsi="Trebuchet MS"/>
                <w:w w:val="105"/>
                <w:sz w:val="13"/>
              </w:rPr>
              <w:t>para</w:t>
            </w:r>
            <w:r>
              <w:rPr>
                <w:rFonts w:ascii="Trebuchet MS" w:hAnsi="Trebuchet MS"/>
                <w:spacing w:val="-3"/>
                <w:w w:val="105"/>
                <w:sz w:val="13"/>
              </w:rPr>
              <w:t xml:space="preserve"> </w:t>
            </w:r>
            <w:r>
              <w:rPr>
                <w:rFonts w:ascii="Trebuchet MS" w:hAnsi="Trebuchet MS"/>
                <w:w w:val="105"/>
                <w:sz w:val="13"/>
              </w:rPr>
              <w:t>la</w:t>
            </w:r>
            <w:r>
              <w:rPr>
                <w:rFonts w:ascii="Trebuchet MS" w:hAnsi="Trebuchet MS"/>
                <w:spacing w:val="-2"/>
                <w:w w:val="105"/>
                <w:sz w:val="13"/>
              </w:rPr>
              <w:t xml:space="preserve"> </w:t>
            </w:r>
            <w:r>
              <w:rPr>
                <w:rFonts w:ascii="Trebuchet MS" w:hAnsi="Trebuchet MS"/>
                <w:w w:val="105"/>
                <w:sz w:val="13"/>
              </w:rPr>
              <w:t>disposición</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los</w:t>
            </w:r>
            <w:r>
              <w:rPr>
                <w:rFonts w:ascii="Trebuchet MS" w:hAnsi="Trebuchet MS"/>
                <w:spacing w:val="-3"/>
                <w:w w:val="105"/>
                <w:sz w:val="13"/>
              </w:rPr>
              <w:t xml:space="preserve"> </w:t>
            </w:r>
            <w:r>
              <w:rPr>
                <w:rFonts w:ascii="Trebuchet MS" w:hAnsi="Trebuchet MS"/>
                <w:w w:val="105"/>
                <w:sz w:val="13"/>
              </w:rPr>
              <w:t>documentos</w:t>
            </w:r>
          </w:p>
          <w:p w14:paraId="31373024" w14:textId="77777777" w:rsidR="001215C0" w:rsidRDefault="00587B66">
            <w:pPr>
              <w:pStyle w:val="TableParagraph"/>
              <w:spacing w:before="34"/>
              <w:ind w:left="33"/>
              <w:rPr>
                <w:rFonts w:ascii="Trebuchet MS" w:hAnsi="Trebuchet MS"/>
                <w:sz w:val="13"/>
              </w:rPr>
            </w:pPr>
            <w:r>
              <w:rPr>
                <w:rFonts w:ascii="Trebuchet MS" w:hAnsi="Trebuchet MS"/>
                <w:w w:val="105"/>
                <w:sz w:val="13"/>
              </w:rPr>
              <w:t>(Eliminación,</w:t>
            </w:r>
            <w:r>
              <w:rPr>
                <w:rFonts w:ascii="Trebuchet MS" w:hAnsi="Trebuchet MS"/>
                <w:spacing w:val="-7"/>
                <w:w w:val="105"/>
                <w:sz w:val="13"/>
              </w:rPr>
              <w:t xml:space="preserve"> </w:t>
            </w:r>
            <w:r>
              <w:rPr>
                <w:rFonts w:ascii="Trebuchet MS" w:hAnsi="Trebuchet MS"/>
                <w:w w:val="105"/>
                <w:sz w:val="13"/>
              </w:rPr>
              <w:t>Digitalización,</w:t>
            </w:r>
            <w:r>
              <w:rPr>
                <w:rFonts w:ascii="Trebuchet MS" w:hAnsi="Trebuchet MS"/>
                <w:spacing w:val="-6"/>
                <w:w w:val="105"/>
                <w:sz w:val="13"/>
              </w:rPr>
              <w:t xml:space="preserve"> </w:t>
            </w:r>
            <w:r>
              <w:rPr>
                <w:rFonts w:ascii="Trebuchet MS" w:hAnsi="Trebuchet MS"/>
                <w:w w:val="105"/>
                <w:sz w:val="13"/>
              </w:rPr>
              <w:t>Archivo</w:t>
            </w:r>
            <w:r>
              <w:rPr>
                <w:rFonts w:ascii="Trebuchet MS" w:hAnsi="Trebuchet MS"/>
                <w:spacing w:val="-5"/>
                <w:w w:val="105"/>
                <w:sz w:val="13"/>
              </w:rPr>
              <w:t xml:space="preserve"> </w:t>
            </w:r>
            <w:r>
              <w:rPr>
                <w:rFonts w:ascii="Trebuchet MS" w:hAnsi="Trebuchet MS"/>
                <w:w w:val="105"/>
                <w:sz w:val="13"/>
              </w:rPr>
              <w:t>Histórico)?</w:t>
            </w:r>
          </w:p>
        </w:tc>
        <w:tc>
          <w:tcPr>
            <w:tcW w:w="879" w:type="dxa"/>
            <w:tcBorders>
              <w:top w:val="single" w:sz="6" w:space="0" w:color="000000"/>
              <w:left w:val="single" w:sz="6" w:space="0" w:color="000000"/>
              <w:bottom w:val="single" w:sz="6" w:space="0" w:color="000000"/>
              <w:right w:val="single" w:sz="6" w:space="0" w:color="000000"/>
            </w:tcBorders>
          </w:tcPr>
          <w:p w14:paraId="2D3EB01E" w14:textId="77777777" w:rsidR="001215C0" w:rsidRDefault="00587B66">
            <w:pPr>
              <w:pStyle w:val="TableParagraph"/>
              <w:spacing w:before="115"/>
              <w:ind w:left="32"/>
              <w:jc w:val="center"/>
              <w:rPr>
                <w:rFonts w:ascii="Trebuchet MS"/>
                <w:sz w:val="13"/>
              </w:rPr>
            </w:pPr>
            <w:r>
              <w:rPr>
                <w:rFonts w:ascii="Trebuchet MS"/>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58F73CF9" w14:textId="77777777" w:rsidR="001215C0" w:rsidRDefault="001215C0">
            <w:pPr>
              <w:pStyle w:val="TableParagraph"/>
              <w:rPr>
                <w:rFonts w:ascii="Times New Roman"/>
                <w:sz w:val="12"/>
              </w:rPr>
            </w:pPr>
          </w:p>
        </w:tc>
        <w:tc>
          <w:tcPr>
            <w:tcW w:w="4394" w:type="dxa"/>
            <w:tcBorders>
              <w:top w:val="single" w:sz="6" w:space="0" w:color="000000"/>
              <w:left w:val="single" w:sz="6" w:space="0" w:color="000000"/>
              <w:bottom w:val="single" w:sz="6" w:space="0" w:color="000000"/>
            </w:tcBorders>
          </w:tcPr>
          <w:p w14:paraId="1FEB00A3" w14:textId="77777777" w:rsidR="001215C0" w:rsidRDefault="00587B66">
            <w:pPr>
              <w:pStyle w:val="TableParagraph"/>
              <w:spacing w:before="105"/>
              <w:ind w:left="32"/>
              <w:rPr>
                <w:rFonts w:ascii="Trebuchet MS" w:hAnsi="Trebuchet MS"/>
                <w:sz w:val="13"/>
              </w:rPr>
            </w:pPr>
            <w:r>
              <w:rPr>
                <w:rFonts w:ascii="Trebuchet MS" w:hAnsi="Trebuchet MS"/>
                <w:w w:val="105"/>
                <w:sz w:val="13"/>
              </w:rPr>
              <w:t>Se</w:t>
            </w:r>
            <w:r>
              <w:rPr>
                <w:rFonts w:ascii="Trebuchet MS" w:hAnsi="Trebuchet MS"/>
                <w:spacing w:val="-4"/>
                <w:w w:val="105"/>
                <w:sz w:val="13"/>
              </w:rPr>
              <w:t xml:space="preserve"> </w:t>
            </w:r>
            <w:r>
              <w:rPr>
                <w:rFonts w:ascii="Trebuchet MS" w:hAnsi="Trebuchet MS"/>
                <w:w w:val="105"/>
                <w:sz w:val="13"/>
              </w:rPr>
              <w:t>cuenta</w:t>
            </w:r>
            <w:r>
              <w:rPr>
                <w:rFonts w:ascii="Trebuchet MS" w:hAnsi="Trebuchet MS"/>
                <w:spacing w:val="-3"/>
                <w:w w:val="105"/>
                <w:sz w:val="13"/>
              </w:rPr>
              <w:t xml:space="preserve"> </w:t>
            </w:r>
            <w:r>
              <w:rPr>
                <w:rFonts w:ascii="Trebuchet MS" w:hAnsi="Trebuchet MS"/>
                <w:w w:val="105"/>
                <w:sz w:val="13"/>
              </w:rPr>
              <w:t>con</w:t>
            </w:r>
            <w:r>
              <w:rPr>
                <w:rFonts w:ascii="Trebuchet MS" w:hAnsi="Trebuchet MS"/>
                <w:spacing w:val="-3"/>
                <w:w w:val="105"/>
                <w:sz w:val="13"/>
              </w:rPr>
              <w:t xml:space="preserve"> </w:t>
            </w:r>
            <w:r>
              <w:rPr>
                <w:rFonts w:ascii="Trebuchet MS" w:hAnsi="Trebuchet MS"/>
                <w:w w:val="105"/>
                <w:sz w:val="13"/>
              </w:rPr>
              <w:t>el</w:t>
            </w:r>
            <w:r>
              <w:rPr>
                <w:rFonts w:ascii="Trebuchet MS" w:hAnsi="Trebuchet MS"/>
                <w:spacing w:val="-3"/>
                <w:w w:val="105"/>
                <w:sz w:val="13"/>
              </w:rPr>
              <w:t xml:space="preserve"> </w:t>
            </w:r>
            <w:r>
              <w:rPr>
                <w:rFonts w:ascii="Trebuchet MS" w:hAnsi="Trebuchet MS"/>
                <w:w w:val="105"/>
                <w:sz w:val="13"/>
              </w:rPr>
              <w:t>procedimiento</w:t>
            </w:r>
            <w:r>
              <w:rPr>
                <w:rFonts w:ascii="Trebuchet MS" w:hAnsi="Trebuchet MS"/>
                <w:spacing w:val="-2"/>
                <w:w w:val="105"/>
                <w:sz w:val="13"/>
              </w:rPr>
              <w:t xml:space="preserve"> </w:t>
            </w:r>
            <w:r>
              <w:rPr>
                <w:rFonts w:ascii="Trebuchet MS" w:hAnsi="Trebuchet MS"/>
                <w:w w:val="105"/>
                <w:sz w:val="13"/>
              </w:rPr>
              <w:t>PDO-DIGD-02</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disposición</w:t>
            </w:r>
            <w:r>
              <w:rPr>
                <w:rFonts w:ascii="Trebuchet MS" w:hAnsi="Trebuchet MS"/>
                <w:spacing w:val="-3"/>
                <w:w w:val="105"/>
                <w:sz w:val="13"/>
              </w:rPr>
              <w:t xml:space="preserve"> </w:t>
            </w:r>
            <w:r>
              <w:rPr>
                <w:rFonts w:ascii="Trebuchet MS" w:hAnsi="Trebuchet MS"/>
                <w:w w:val="105"/>
                <w:sz w:val="13"/>
              </w:rPr>
              <w:t>final</w:t>
            </w:r>
          </w:p>
        </w:tc>
      </w:tr>
      <w:tr w:rsidR="001215C0" w14:paraId="371FAA53" w14:textId="77777777">
        <w:trPr>
          <w:trHeight w:val="393"/>
        </w:trPr>
        <w:tc>
          <w:tcPr>
            <w:tcW w:w="439" w:type="dxa"/>
            <w:tcBorders>
              <w:top w:val="nil"/>
              <w:bottom w:val="nil"/>
              <w:right w:val="single" w:sz="6" w:space="0" w:color="000000"/>
            </w:tcBorders>
          </w:tcPr>
          <w:p w14:paraId="0DCF1F76"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right w:val="single" w:sz="6" w:space="0" w:color="000000"/>
            </w:tcBorders>
          </w:tcPr>
          <w:p w14:paraId="5DF6A711" w14:textId="77777777" w:rsidR="001215C0" w:rsidRDefault="00587B66">
            <w:pPr>
              <w:pStyle w:val="TableParagraph"/>
              <w:spacing w:before="14"/>
              <w:ind w:left="33"/>
              <w:rPr>
                <w:rFonts w:ascii="Trebuchet MS" w:hAnsi="Trebuchet MS"/>
                <w:sz w:val="13"/>
              </w:rPr>
            </w:pPr>
            <w:r>
              <w:rPr>
                <w:rFonts w:ascii="Trebuchet MS" w:hAnsi="Trebuchet MS"/>
                <w:w w:val="105"/>
                <w:sz w:val="13"/>
              </w:rPr>
              <w:t>Hay</w:t>
            </w:r>
            <w:r>
              <w:rPr>
                <w:rFonts w:ascii="Trebuchet MS" w:hAnsi="Trebuchet MS"/>
                <w:spacing w:val="-4"/>
                <w:w w:val="105"/>
                <w:sz w:val="13"/>
              </w:rPr>
              <w:t xml:space="preserve"> </w:t>
            </w:r>
            <w:r>
              <w:rPr>
                <w:rFonts w:ascii="Trebuchet MS" w:hAnsi="Trebuchet MS"/>
                <w:w w:val="105"/>
                <w:sz w:val="13"/>
              </w:rPr>
              <w:t>documentos</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conservación</w:t>
            </w:r>
            <w:r>
              <w:rPr>
                <w:rFonts w:ascii="Trebuchet MS" w:hAnsi="Trebuchet MS"/>
                <w:spacing w:val="-3"/>
                <w:w w:val="105"/>
                <w:sz w:val="13"/>
              </w:rPr>
              <w:t xml:space="preserve"> </w:t>
            </w:r>
            <w:r>
              <w:rPr>
                <w:rFonts w:ascii="Trebuchet MS" w:hAnsi="Trebuchet MS"/>
                <w:w w:val="105"/>
                <w:sz w:val="13"/>
              </w:rPr>
              <w:t>total?</w:t>
            </w:r>
            <w:r>
              <w:rPr>
                <w:rFonts w:ascii="Trebuchet MS" w:hAnsi="Trebuchet MS"/>
                <w:spacing w:val="-3"/>
                <w:w w:val="105"/>
                <w:sz w:val="13"/>
              </w:rPr>
              <w:t xml:space="preserve"> </w:t>
            </w:r>
            <w:r>
              <w:rPr>
                <w:rFonts w:ascii="Trebuchet MS" w:hAnsi="Trebuchet MS"/>
                <w:w w:val="105"/>
                <w:sz w:val="13"/>
              </w:rPr>
              <w:t>En</w:t>
            </w:r>
            <w:r>
              <w:rPr>
                <w:rFonts w:ascii="Trebuchet MS" w:hAnsi="Trebuchet MS"/>
                <w:spacing w:val="-3"/>
                <w:w w:val="105"/>
                <w:sz w:val="13"/>
              </w:rPr>
              <w:t xml:space="preserve"> </w:t>
            </w:r>
            <w:r>
              <w:rPr>
                <w:rFonts w:ascii="Trebuchet MS" w:hAnsi="Trebuchet MS"/>
                <w:w w:val="105"/>
                <w:sz w:val="13"/>
              </w:rPr>
              <w:t>caso</w:t>
            </w:r>
            <w:r>
              <w:rPr>
                <w:rFonts w:ascii="Trebuchet MS" w:hAnsi="Trebuchet MS"/>
                <w:spacing w:val="-2"/>
                <w:w w:val="105"/>
                <w:sz w:val="13"/>
              </w:rPr>
              <w:t xml:space="preserve"> </w:t>
            </w:r>
            <w:r>
              <w:rPr>
                <w:rFonts w:ascii="Trebuchet MS" w:hAnsi="Trebuchet MS"/>
                <w:w w:val="105"/>
                <w:sz w:val="13"/>
              </w:rPr>
              <w:t>afirmativo</w:t>
            </w:r>
            <w:r>
              <w:rPr>
                <w:rFonts w:ascii="Trebuchet MS" w:hAnsi="Trebuchet MS"/>
                <w:spacing w:val="-1"/>
                <w:w w:val="105"/>
                <w:sz w:val="13"/>
              </w:rPr>
              <w:t xml:space="preserve"> </w:t>
            </w:r>
            <w:r>
              <w:rPr>
                <w:rFonts w:ascii="Trebuchet MS" w:hAnsi="Trebuchet MS"/>
                <w:w w:val="105"/>
                <w:sz w:val="13"/>
              </w:rPr>
              <w:t>explique</w:t>
            </w:r>
          </w:p>
          <w:p w14:paraId="5A740FAA" w14:textId="77777777" w:rsidR="001215C0" w:rsidRDefault="00587B66">
            <w:pPr>
              <w:pStyle w:val="TableParagraph"/>
              <w:spacing w:before="34"/>
              <w:ind w:left="33"/>
              <w:rPr>
                <w:rFonts w:ascii="Trebuchet MS" w:hAnsi="Trebuchet MS"/>
                <w:sz w:val="13"/>
              </w:rPr>
            </w:pPr>
            <w:r>
              <w:rPr>
                <w:rFonts w:ascii="Trebuchet MS" w:hAnsi="Trebuchet MS"/>
                <w:w w:val="105"/>
                <w:sz w:val="13"/>
              </w:rPr>
              <w:t>qué</w:t>
            </w:r>
            <w:r>
              <w:rPr>
                <w:rFonts w:ascii="Trebuchet MS" w:hAnsi="Trebuchet MS"/>
                <w:spacing w:val="-4"/>
                <w:w w:val="105"/>
                <w:sz w:val="13"/>
              </w:rPr>
              <w:t xml:space="preserve"> </w:t>
            </w:r>
            <w:r>
              <w:rPr>
                <w:rFonts w:ascii="Trebuchet MS" w:hAnsi="Trebuchet MS"/>
                <w:w w:val="105"/>
                <w:sz w:val="13"/>
              </w:rPr>
              <w:t>criterios</w:t>
            </w:r>
            <w:r>
              <w:rPr>
                <w:rFonts w:ascii="Trebuchet MS" w:hAnsi="Trebuchet MS"/>
                <w:spacing w:val="-3"/>
                <w:w w:val="105"/>
                <w:sz w:val="13"/>
              </w:rPr>
              <w:t xml:space="preserve"> </w:t>
            </w:r>
            <w:r>
              <w:rPr>
                <w:rFonts w:ascii="Trebuchet MS" w:hAnsi="Trebuchet MS"/>
                <w:w w:val="105"/>
                <w:sz w:val="13"/>
              </w:rPr>
              <w:t>se</w:t>
            </w:r>
            <w:r>
              <w:rPr>
                <w:rFonts w:ascii="Trebuchet MS" w:hAnsi="Trebuchet MS"/>
                <w:spacing w:val="-3"/>
                <w:w w:val="105"/>
                <w:sz w:val="13"/>
              </w:rPr>
              <w:t xml:space="preserve"> </w:t>
            </w:r>
            <w:r>
              <w:rPr>
                <w:rFonts w:ascii="Trebuchet MS" w:hAnsi="Trebuchet MS"/>
                <w:w w:val="105"/>
                <w:sz w:val="13"/>
              </w:rPr>
              <w:t>tienen</w:t>
            </w:r>
            <w:r>
              <w:rPr>
                <w:rFonts w:ascii="Trebuchet MS" w:hAnsi="Trebuchet MS"/>
                <w:spacing w:val="-3"/>
                <w:w w:val="105"/>
                <w:sz w:val="13"/>
              </w:rPr>
              <w:t xml:space="preserve"> </w:t>
            </w:r>
            <w:r>
              <w:rPr>
                <w:rFonts w:ascii="Trebuchet MS" w:hAnsi="Trebuchet MS"/>
                <w:w w:val="105"/>
                <w:sz w:val="13"/>
              </w:rPr>
              <w:t>en</w:t>
            </w:r>
            <w:r>
              <w:rPr>
                <w:rFonts w:ascii="Trebuchet MS" w:hAnsi="Trebuchet MS"/>
                <w:spacing w:val="-4"/>
                <w:w w:val="105"/>
                <w:sz w:val="13"/>
              </w:rPr>
              <w:t xml:space="preserve"> </w:t>
            </w:r>
            <w:r>
              <w:rPr>
                <w:rFonts w:ascii="Trebuchet MS" w:hAnsi="Trebuchet MS"/>
                <w:w w:val="105"/>
                <w:sz w:val="13"/>
              </w:rPr>
              <w:t>cuenta.</w:t>
            </w:r>
          </w:p>
        </w:tc>
        <w:tc>
          <w:tcPr>
            <w:tcW w:w="879" w:type="dxa"/>
            <w:tcBorders>
              <w:top w:val="single" w:sz="6" w:space="0" w:color="000000"/>
              <w:left w:val="single" w:sz="6" w:space="0" w:color="000000"/>
              <w:bottom w:val="single" w:sz="6" w:space="0" w:color="000000"/>
              <w:right w:val="single" w:sz="6" w:space="0" w:color="000000"/>
            </w:tcBorders>
          </w:tcPr>
          <w:p w14:paraId="3189DA74" w14:textId="77777777" w:rsidR="001215C0" w:rsidRDefault="00587B66">
            <w:pPr>
              <w:pStyle w:val="TableParagraph"/>
              <w:spacing w:before="115"/>
              <w:ind w:left="32"/>
              <w:jc w:val="center"/>
              <w:rPr>
                <w:rFonts w:ascii="Trebuchet MS"/>
                <w:sz w:val="13"/>
              </w:rPr>
            </w:pPr>
            <w:r>
              <w:rPr>
                <w:rFonts w:ascii="Trebuchet MS"/>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108E6AFC" w14:textId="77777777" w:rsidR="001215C0" w:rsidRDefault="001215C0">
            <w:pPr>
              <w:pStyle w:val="TableParagraph"/>
              <w:rPr>
                <w:rFonts w:ascii="Times New Roman"/>
                <w:sz w:val="12"/>
              </w:rPr>
            </w:pPr>
          </w:p>
        </w:tc>
        <w:tc>
          <w:tcPr>
            <w:tcW w:w="4394" w:type="dxa"/>
            <w:tcBorders>
              <w:top w:val="single" w:sz="6" w:space="0" w:color="000000"/>
              <w:left w:val="single" w:sz="6" w:space="0" w:color="000000"/>
              <w:bottom w:val="single" w:sz="6" w:space="0" w:color="000000"/>
            </w:tcBorders>
          </w:tcPr>
          <w:p w14:paraId="42AB0D07" w14:textId="77777777" w:rsidR="001215C0" w:rsidRDefault="001215C0">
            <w:pPr>
              <w:pStyle w:val="TableParagraph"/>
              <w:rPr>
                <w:rFonts w:ascii="Times New Roman"/>
                <w:sz w:val="12"/>
              </w:rPr>
            </w:pPr>
          </w:p>
        </w:tc>
      </w:tr>
      <w:tr w:rsidR="001215C0" w14:paraId="572BAF50" w14:textId="77777777">
        <w:trPr>
          <w:trHeight w:val="393"/>
        </w:trPr>
        <w:tc>
          <w:tcPr>
            <w:tcW w:w="439" w:type="dxa"/>
            <w:tcBorders>
              <w:top w:val="nil"/>
              <w:bottom w:val="nil"/>
              <w:right w:val="single" w:sz="6" w:space="0" w:color="000000"/>
            </w:tcBorders>
          </w:tcPr>
          <w:p w14:paraId="54D5F164"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right w:val="single" w:sz="6" w:space="0" w:color="000000"/>
            </w:tcBorders>
          </w:tcPr>
          <w:p w14:paraId="2E9A6EDB" w14:textId="77777777" w:rsidR="001215C0" w:rsidRDefault="00587B66">
            <w:pPr>
              <w:pStyle w:val="TableParagraph"/>
              <w:spacing w:before="101"/>
              <w:ind w:left="33"/>
              <w:rPr>
                <w:rFonts w:ascii="Trebuchet MS" w:hAnsi="Trebuchet MS"/>
                <w:sz w:val="13"/>
              </w:rPr>
            </w:pPr>
            <w:r>
              <w:rPr>
                <w:rFonts w:ascii="Trebuchet MS" w:hAnsi="Trebuchet MS"/>
                <w:w w:val="105"/>
                <w:sz w:val="13"/>
              </w:rPr>
              <w:t>Han</w:t>
            </w:r>
            <w:r>
              <w:rPr>
                <w:rFonts w:ascii="Trebuchet MS" w:hAnsi="Trebuchet MS"/>
                <w:spacing w:val="-7"/>
                <w:w w:val="105"/>
                <w:sz w:val="13"/>
              </w:rPr>
              <w:t xml:space="preserve"> </w:t>
            </w:r>
            <w:r>
              <w:rPr>
                <w:rFonts w:ascii="Trebuchet MS" w:hAnsi="Trebuchet MS"/>
                <w:w w:val="105"/>
                <w:sz w:val="13"/>
              </w:rPr>
              <w:t>eliminado</w:t>
            </w:r>
            <w:r>
              <w:rPr>
                <w:rFonts w:ascii="Trebuchet MS" w:hAnsi="Trebuchet MS"/>
                <w:spacing w:val="-6"/>
                <w:w w:val="105"/>
                <w:sz w:val="13"/>
              </w:rPr>
              <w:t xml:space="preserve"> </w:t>
            </w:r>
            <w:r>
              <w:rPr>
                <w:rFonts w:ascii="Trebuchet MS" w:hAnsi="Trebuchet MS"/>
                <w:w w:val="105"/>
                <w:sz w:val="13"/>
              </w:rPr>
              <w:t>documentación?</w:t>
            </w:r>
          </w:p>
        </w:tc>
        <w:tc>
          <w:tcPr>
            <w:tcW w:w="879" w:type="dxa"/>
            <w:tcBorders>
              <w:top w:val="single" w:sz="6" w:space="0" w:color="000000"/>
              <w:left w:val="single" w:sz="6" w:space="0" w:color="000000"/>
              <w:bottom w:val="single" w:sz="6" w:space="0" w:color="000000"/>
              <w:right w:val="single" w:sz="6" w:space="0" w:color="000000"/>
            </w:tcBorders>
          </w:tcPr>
          <w:p w14:paraId="759BA61D" w14:textId="77777777" w:rsidR="001215C0" w:rsidRDefault="001215C0">
            <w:pPr>
              <w:pStyle w:val="TableParagraph"/>
              <w:rPr>
                <w:rFonts w:ascii="Times New Roman"/>
                <w:sz w:val="12"/>
              </w:rPr>
            </w:pPr>
          </w:p>
        </w:tc>
        <w:tc>
          <w:tcPr>
            <w:tcW w:w="879" w:type="dxa"/>
            <w:tcBorders>
              <w:top w:val="single" w:sz="6" w:space="0" w:color="000000"/>
              <w:left w:val="single" w:sz="6" w:space="0" w:color="000000"/>
              <w:bottom w:val="single" w:sz="6" w:space="0" w:color="000000"/>
              <w:right w:val="single" w:sz="6" w:space="0" w:color="000000"/>
            </w:tcBorders>
          </w:tcPr>
          <w:p w14:paraId="6F40AF94" w14:textId="77777777" w:rsidR="001215C0" w:rsidRDefault="00587B66">
            <w:pPr>
              <w:pStyle w:val="TableParagraph"/>
              <w:spacing w:before="110"/>
              <w:ind w:left="40"/>
              <w:jc w:val="center"/>
              <w:rPr>
                <w:rFonts w:ascii="Trebuchet MS"/>
                <w:sz w:val="13"/>
              </w:rPr>
            </w:pPr>
            <w:r>
              <w:rPr>
                <w:rFonts w:ascii="Trebuchet MS"/>
                <w:w w:val="105"/>
                <w:sz w:val="13"/>
              </w:rPr>
              <w:t>X</w:t>
            </w:r>
          </w:p>
        </w:tc>
        <w:tc>
          <w:tcPr>
            <w:tcW w:w="4394" w:type="dxa"/>
            <w:tcBorders>
              <w:top w:val="single" w:sz="6" w:space="0" w:color="000000"/>
              <w:left w:val="single" w:sz="6" w:space="0" w:color="000000"/>
              <w:bottom w:val="single" w:sz="6" w:space="0" w:color="000000"/>
            </w:tcBorders>
          </w:tcPr>
          <w:p w14:paraId="1F9CA326" w14:textId="77777777" w:rsidR="001215C0" w:rsidRDefault="001215C0">
            <w:pPr>
              <w:pStyle w:val="TableParagraph"/>
              <w:rPr>
                <w:rFonts w:ascii="Times New Roman"/>
                <w:sz w:val="12"/>
              </w:rPr>
            </w:pPr>
          </w:p>
        </w:tc>
      </w:tr>
      <w:tr w:rsidR="001215C0" w14:paraId="1AA7AE7B" w14:textId="77777777">
        <w:trPr>
          <w:trHeight w:val="587"/>
        </w:trPr>
        <w:tc>
          <w:tcPr>
            <w:tcW w:w="439" w:type="dxa"/>
            <w:tcBorders>
              <w:top w:val="nil"/>
              <w:bottom w:val="nil"/>
              <w:right w:val="single" w:sz="6" w:space="0" w:color="000000"/>
            </w:tcBorders>
          </w:tcPr>
          <w:p w14:paraId="41F166FB"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right w:val="single" w:sz="6" w:space="0" w:color="000000"/>
            </w:tcBorders>
          </w:tcPr>
          <w:p w14:paraId="650879A2" w14:textId="77777777" w:rsidR="001215C0" w:rsidRDefault="00587B66">
            <w:pPr>
              <w:pStyle w:val="TableParagraph"/>
              <w:spacing w:before="19"/>
              <w:ind w:left="33"/>
              <w:rPr>
                <w:rFonts w:ascii="Trebuchet MS" w:hAnsi="Trebuchet MS"/>
                <w:sz w:val="13"/>
              </w:rPr>
            </w:pPr>
            <w:r>
              <w:rPr>
                <w:rFonts w:ascii="Trebuchet MS" w:hAnsi="Trebuchet MS"/>
                <w:w w:val="105"/>
                <w:sz w:val="13"/>
              </w:rPr>
              <w:t>Se</w:t>
            </w:r>
            <w:r>
              <w:rPr>
                <w:rFonts w:ascii="Trebuchet MS" w:hAnsi="Trebuchet MS"/>
                <w:spacing w:val="-4"/>
                <w:w w:val="105"/>
                <w:sz w:val="13"/>
              </w:rPr>
              <w:t xml:space="preserve"> </w:t>
            </w:r>
            <w:r>
              <w:rPr>
                <w:rFonts w:ascii="Trebuchet MS" w:hAnsi="Trebuchet MS"/>
                <w:w w:val="105"/>
                <w:sz w:val="13"/>
              </w:rPr>
              <w:t>cuenta</w:t>
            </w:r>
            <w:r>
              <w:rPr>
                <w:rFonts w:ascii="Trebuchet MS" w:hAnsi="Trebuchet MS"/>
                <w:spacing w:val="-4"/>
                <w:w w:val="105"/>
                <w:sz w:val="13"/>
              </w:rPr>
              <w:t xml:space="preserve"> </w:t>
            </w:r>
            <w:r>
              <w:rPr>
                <w:rFonts w:ascii="Trebuchet MS" w:hAnsi="Trebuchet MS"/>
                <w:w w:val="105"/>
                <w:sz w:val="13"/>
              </w:rPr>
              <w:t>con</w:t>
            </w:r>
            <w:r>
              <w:rPr>
                <w:rFonts w:ascii="Trebuchet MS" w:hAnsi="Trebuchet MS"/>
                <w:spacing w:val="-4"/>
                <w:w w:val="105"/>
                <w:sz w:val="13"/>
              </w:rPr>
              <w:t xml:space="preserve"> </w:t>
            </w:r>
            <w:r>
              <w:rPr>
                <w:rFonts w:ascii="Trebuchet MS" w:hAnsi="Trebuchet MS"/>
                <w:w w:val="105"/>
                <w:sz w:val="13"/>
              </w:rPr>
              <w:t>procedimiento</w:t>
            </w:r>
            <w:r>
              <w:rPr>
                <w:rFonts w:ascii="Trebuchet MS" w:hAnsi="Trebuchet MS"/>
                <w:spacing w:val="-3"/>
                <w:w w:val="105"/>
                <w:sz w:val="13"/>
              </w:rPr>
              <w:t xml:space="preserve"> </w:t>
            </w:r>
            <w:r>
              <w:rPr>
                <w:rFonts w:ascii="Trebuchet MS" w:hAnsi="Trebuchet MS"/>
                <w:w w:val="105"/>
                <w:sz w:val="13"/>
              </w:rPr>
              <w:t>o</w:t>
            </w:r>
            <w:r>
              <w:rPr>
                <w:rFonts w:ascii="Trebuchet MS" w:hAnsi="Trebuchet MS"/>
                <w:spacing w:val="-3"/>
                <w:w w:val="105"/>
                <w:sz w:val="13"/>
              </w:rPr>
              <w:t xml:space="preserve"> </w:t>
            </w:r>
            <w:r>
              <w:rPr>
                <w:rFonts w:ascii="Trebuchet MS" w:hAnsi="Trebuchet MS"/>
                <w:w w:val="105"/>
                <w:sz w:val="13"/>
              </w:rPr>
              <w:t>instructivo</w:t>
            </w:r>
            <w:r>
              <w:rPr>
                <w:rFonts w:ascii="Trebuchet MS" w:hAnsi="Trebuchet MS"/>
                <w:spacing w:val="-3"/>
                <w:w w:val="105"/>
                <w:sz w:val="13"/>
              </w:rPr>
              <w:t xml:space="preserve"> </w:t>
            </w:r>
            <w:r>
              <w:rPr>
                <w:rFonts w:ascii="Trebuchet MS" w:hAnsi="Trebuchet MS"/>
                <w:w w:val="105"/>
                <w:sz w:val="13"/>
              </w:rPr>
              <w:t>para</w:t>
            </w:r>
            <w:r>
              <w:rPr>
                <w:rFonts w:ascii="Trebuchet MS" w:hAnsi="Trebuchet MS"/>
                <w:spacing w:val="-4"/>
                <w:w w:val="105"/>
                <w:sz w:val="13"/>
              </w:rPr>
              <w:t xml:space="preserve"> </w:t>
            </w:r>
            <w:r>
              <w:rPr>
                <w:rFonts w:ascii="Trebuchet MS" w:hAnsi="Trebuchet MS"/>
                <w:w w:val="105"/>
                <w:sz w:val="13"/>
              </w:rPr>
              <w:t>realizar</w:t>
            </w:r>
            <w:r>
              <w:rPr>
                <w:rFonts w:ascii="Trebuchet MS" w:hAnsi="Trebuchet MS"/>
                <w:spacing w:val="-3"/>
                <w:w w:val="105"/>
                <w:sz w:val="13"/>
              </w:rPr>
              <w:t xml:space="preserve"> </w:t>
            </w:r>
            <w:r>
              <w:rPr>
                <w:rFonts w:ascii="Trebuchet MS" w:hAnsi="Trebuchet MS"/>
                <w:w w:val="105"/>
                <w:sz w:val="13"/>
              </w:rPr>
              <w:t>eliminación</w:t>
            </w:r>
          </w:p>
          <w:p w14:paraId="112F1C83" w14:textId="4880B317" w:rsidR="001215C0" w:rsidRDefault="0030087E">
            <w:pPr>
              <w:pStyle w:val="TableParagraph"/>
              <w:spacing w:before="4" w:line="180" w:lineRule="atLeast"/>
              <w:ind w:left="33" w:right="137"/>
              <w:rPr>
                <w:rFonts w:ascii="Trebuchet MS" w:hAnsi="Trebuchet MS"/>
                <w:sz w:val="13"/>
              </w:rPr>
            </w:pPr>
            <w:r>
              <w:rPr>
                <w:rFonts w:ascii="Trebuchet MS" w:hAnsi="Trebuchet MS"/>
                <w:w w:val="105"/>
                <w:sz w:val="13"/>
              </w:rPr>
              <w:t>Documental</w:t>
            </w:r>
            <w:r w:rsidR="00587B66">
              <w:rPr>
                <w:rFonts w:ascii="Trebuchet MS" w:hAnsi="Trebuchet MS"/>
                <w:w w:val="105"/>
                <w:sz w:val="13"/>
              </w:rPr>
              <w:t>? Si la respuesta es negativa, describa como se realiza el</w:t>
            </w:r>
            <w:r w:rsidR="00587B66">
              <w:rPr>
                <w:rFonts w:ascii="Trebuchet MS" w:hAnsi="Trebuchet MS"/>
                <w:spacing w:val="-39"/>
                <w:w w:val="105"/>
                <w:sz w:val="13"/>
              </w:rPr>
              <w:t xml:space="preserve"> </w:t>
            </w:r>
            <w:r w:rsidR="00587B66">
              <w:rPr>
                <w:rFonts w:ascii="Trebuchet MS" w:hAnsi="Trebuchet MS"/>
                <w:w w:val="105"/>
                <w:sz w:val="13"/>
              </w:rPr>
              <w:t>proceso</w:t>
            </w:r>
            <w:r w:rsidR="00587B66">
              <w:rPr>
                <w:rFonts w:ascii="Trebuchet MS" w:hAnsi="Trebuchet MS"/>
                <w:spacing w:val="-1"/>
                <w:w w:val="105"/>
                <w:sz w:val="13"/>
              </w:rPr>
              <w:t xml:space="preserve"> </w:t>
            </w:r>
            <w:r w:rsidR="00587B66">
              <w:rPr>
                <w:rFonts w:ascii="Trebuchet MS" w:hAnsi="Trebuchet MS"/>
                <w:w w:val="105"/>
                <w:sz w:val="13"/>
              </w:rPr>
              <w:t>de</w:t>
            </w:r>
            <w:r w:rsidR="00587B66">
              <w:rPr>
                <w:rFonts w:ascii="Trebuchet MS" w:hAnsi="Trebuchet MS"/>
                <w:spacing w:val="-1"/>
                <w:w w:val="105"/>
                <w:sz w:val="13"/>
              </w:rPr>
              <w:t xml:space="preserve"> </w:t>
            </w:r>
            <w:r w:rsidR="00587B66">
              <w:rPr>
                <w:rFonts w:ascii="Trebuchet MS" w:hAnsi="Trebuchet MS"/>
                <w:w w:val="105"/>
                <w:sz w:val="13"/>
              </w:rPr>
              <w:t>eliminación</w:t>
            </w:r>
          </w:p>
        </w:tc>
        <w:tc>
          <w:tcPr>
            <w:tcW w:w="879" w:type="dxa"/>
            <w:tcBorders>
              <w:top w:val="single" w:sz="6" w:space="0" w:color="000000"/>
              <w:left w:val="single" w:sz="6" w:space="0" w:color="000000"/>
              <w:bottom w:val="single" w:sz="6" w:space="0" w:color="000000"/>
              <w:right w:val="single" w:sz="6" w:space="0" w:color="000000"/>
            </w:tcBorders>
          </w:tcPr>
          <w:p w14:paraId="57658D34" w14:textId="77777777" w:rsidR="001215C0" w:rsidRDefault="001215C0">
            <w:pPr>
              <w:pStyle w:val="TableParagraph"/>
              <w:spacing w:before="4"/>
              <w:rPr>
                <w:rFonts w:ascii="Trebuchet MS"/>
                <w:sz w:val="18"/>
              </w:rPr>
            </w:pPr>
          </w:p>
          <w:p w14:paraId="6DE6E5E5" w14:textId="77777777" w:rsidR="001215C0" w:rsidRDefault="00587B66">
            <w:pPr>
              <w:pStyle w:val="TableParagraph"/>
              <w:ind w:left="32"/>
              <w:jc w:val="center"/>
              <w:rPr>
                <w:rFonts w:ascii="Trebuchet MS"/>
                <w:sz w:val="13"/>
              </w:rPr>
            </w:pPr>
            <w:r>
              <w:rPr>
                <w:rFonts w:ascii="Trebuchet MS"/>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4E0E7282" w14:textId="77777777" w:rsidR="001215C0" w:rsidRDefault="001215C0">
            <w:pPr>
              <w:pStyle w:val="TableParagraph"/>
              <w:rPr>
                <w:rFonts w:ascii="Times New Roman"/>
                <w:sz w:val="12"/>
              </w:rPr>
            </w:pPr>
          </w:p>
        </w:tc>
        <w:tc>
          <w:tcPr>
            <w:tcW w:w="4394" w:type="dxa"/>
            <w:tcBorders>
              <w:top w:val="single" w:sz="6" w:space="0" w:color="000000"/>
              <w:left w:val="single" w:sz="6" w:space="0" w:color="000000"/>
              <w:bottom w:val="single" w:sz="6" w:space="0" w:color="000000"/>
            </w:tcBorders>
          </w:tcPr>
          <w:p w14:paraId="1B4BC9DC" w14:textId="77777777" w:rsidR="001215C0" w:rsidRDefault="001215C0">
            <w:pPr>
              <w:pStyle w:val="TableParagraph"/>
              <w:spacing w:before="1"/>
              <w:rPr>
                <w:rFonts w:ascii="Trebuchet MS"/>
                <w:sz w:val="17"/>
              </w:rPr>
            </w:pPr>
          </w:p>
          <w:p w14:paraId="458BAE3A" w14:textId="77777777" w:rsidR="001215C0" w:rsidRDefault="00587B66">
            <w:pPr>
              <w:pStyle w:val="TableParagraph"/>
              <w:ind w:left="32"/>
              <w:rPr>
                <w:rFonts w:ascii="Trebuchet MS" w:hAnsi="Trebuchet MS"/>
                <w:sz w:val="13"/>
              </w:rPr>
            </w:pPr>
            <w:r>
              <w:rPr>
                <w:rFonts w:ascii="Trebuchet MS" w:hAnsi="Trebuchet MS"/>
                <w:w w:val="105"/>
                <w:sz w:val="13"/>
              </w:rPr>
              <w:t>Es</w:t>
            </w:r>
            <w:r>
              <w:rPr>
                <w:rFonts w:ascii="Trebuchet MS" w:hAnsi="Trebuchet MS"/>
                <w:spacing w:val="-3"/>
                <w:w w:val="105"/>
                <w:sz w:val="13"/>
              </w:rPr>
              <w:t xml:space="preserve"> </w:t>
            </w:r>
            <w:r>
              <w:rPr>
                <w:rFonts w:ascii="Trebuchet MS" w:hAnsi="Trebuchet MS"/>
                <w:w w:val="105"/>
                <w:sz w:val="13"/>
              </w:rPr>
              <w:t>el</w:t>
            </w:r>
            <w:r>
              <w:rPr>
                <w:rFonts w:ascii="Trebuchet MS" w:hAnsi="Trebuchet MS"/>
                <w:spacing w:val="-3"/>
                <w:w w:val="105"/>
                <w:sz w:val="13"/>
              </w:rPr>
              <w:t xml:space="preserve"> </w:t>
            </w:r>
            <w:r>
              <w:rPr>
                <w:rFonts w:ascii="Trebuchet MS" w:hAnsi="Trebuchet MS"/>
                <w:w w:val="105"/>
                <w:sz w:val="13"/>
              </w:rPr>
              <w:t>mismo</w:t>
            </w:r>
            <w:r>
              <w:rPr>
                <w:rFonts w:ascii="Trebuchet MS" w:hAnsi="Trebuchet MS"/>
                <w:spacing w:val="-2"/>
                <w:w w:val="105"/>
                <w:sz w:val="13"/>
              </w:rPr>
              <w:t xml:space="preserve"> </w:t>
            </w:r>
            <w:r>
              <w:rPr>
                <w:rFonts w:ascii="Trebuchet MS" w:hAnsi="Trebuchet MS"/>
                <w:w w:val="105"/>
                <w:sz w:val="13"/>
              </w:rPr>
              <w:t>procedimiento</w:t>
            </w:r>
            <w:r>
              <w:rPr>
                <w:rFonts w:ascii="Trebuchet MS" w:hAnsi="Trebuchet MS"/>
                <w:spacing w:val="-2"/>
                <w:w w:val="105"/>
                <w:sz w:val="13"/>
              </w:rPr>
              <w:t xml:space="preserve"> </w:t>
            </w:r>
            <w:r>
              <w:rPr>
                <w:rFonts w:ascii="Trebuchet MS" w:hAnsi="Trebuchet MS"/>
                <w:w w:val="105"/>
                <w:sz w:val="13"/>
              </w:rPr>
              <w:t>PDO-PIGD-02</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disposición</w:t>
            </w:r>
            <w:r>
              <w:rPr>
                <w:rFonts w:ascii="Trebuchet MS" w:hAnsi="Trebuchet MS"/>
                <w:spacing w:val="-3"/>
                <w:w w:val="105"/>
                <w:sz w:val="13"/>
              </w:rPr>
              <w:t xml:space="preserve"> </w:t>
            </w:r>
            <w:r>
              <w:rPr>
                <w:rFonts w:ascii="Trebuchet MS" w:hAnsi="Trebuchet MS"/>
                <w:w w:val="105"/>
                <w:sz w:val="13"/>
              </w:rPr>
              <w:t>final</w:t>
            </w:r>
          </w:p>
        </w:tc>
      </w:tr>
      <w:tr w:rsidR="001215C0" w14:paraId="72AABC82" w14:textId="77777777">
        <w:trPr>
          <w:trHeight w:val="393"/>
        </w:trPr>
        <w:tc>
          <w:tcPr>
            <w:tcW w:w="439" w:type="dxa"/>
            <w:tcBorders>
              <w:top w:val="nil"/>
              <w:bottom w:val="nil"/>
              <w:right w:val="single" w:sz="6" w:space="0" w:color="000000"/>
            </w:tcBorders>
          </w:tcPr>
          <w:p w14:paraId="2DDD5C22"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right w:val="single" w:sz="6" w:space="0" w:color="000000"/>
            </w:tcBorders>
          </w:tcPr>
          <w:p w14:paraId="202447B7" w14:textId="77777777" w:rsidR="001215C0" w:rsidRDefault="00587B66">
            <w:pPr>
              <w:pStyle w:val="TableParagraph"/>
              <w:spacing w:before="100"/>
              <w:ind w:left="33"/>
              <w:rPr>
                <w:rFonts w:ascii="Trebuchet MS" w:hAnsi="Trebuchet MS"/>
                <w:sz w:val="13"/>
              </w:rPr>
            </w:pPr>
            <w:r>
              <w:rPr>
                <w:rFonts w:ascii="Trebuchet MS" w:hAnsi="Trebuchet MS"/>
                <w:w w:val="105"/>
                <w:sz w:val="13"/>
              </w:rPr>
              <w:t>Se</w:t>
            </w:r>
            <w:r>
              <w:rPr>
                <w:rFonts w:ascii="Trebuchet MS" w:hAnsi="Trebuchet MS"/>
                <w:spacing w:val="-4"/>
                <w:w w:val="105"/>
                <w:sz w:val="13"/>
              </w:rPr>
              <w:t xml:space="preserve"> </w:t>
            </w:r>
            <w:r>
              <w:rPr>
                <w:rFonts w:ascii="Trebuchet MS" w:hAnsi="Trebuchet MS"/>
                <w:w w:val="105"/>
                <w:sz w:val="13"/>
              </w:rPr>
              <w:t>elaboran</w:t>
            </w:r>
            <w:r>
              <w:rPr>
                <w:rFonts w:ascii="Trebuchet MS" w:hAnsi="Trebuchet MS"/>
                <w:spacing w:val="-4"/>
                <w:w w:val="105"/>
                <w:sz w:val="13"/>
              </w:rPr>
              <w:t xml:space="preserve"> </w:t>
            </w:r>
            <w:r>
              <w:rPr>
                <w:rFonts w:ascii="Trebuchet MS" w:hAnsi="Trebuchet MS"/>
                <w:w w:val="105"/>
                <w:sz w:val="13"/>
              </w:rPr>
              <w:t>actas</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eliminación?</w:t>
            </w:r>
          </w:p>
        </w:tc>
        <w:tc>
          <w:tcPr>
            <w:tcW w:w="879" w:type="dxa"/>
            <w:tcBorders>
              <w:top w:val="single" w:sz="6" w:space="0" w:color="000000"/>
              <w:left w:val="single" w:sz="6" w:space="0" w:color="000000"/>
              <w:bottom w:val="single" w:sz="6" w:space="0" w:color="000000"/>
              <w:right w:val="single" w:sz="6" w:space="0" w:color="000000"/>
            </w:tcBorders>
          </w:tcPr>
          <w:p w14:paraId="2ADFF646" w14:textId="77777777" w:rsidR="001215C0" w:rsidRDefault="00587B66">
            <w:pPr>
              <w:pStyle w:val="TableParagraph"/>
              <w:spacing w:before="115"/>
              <w:ind w:left="32"/>
              <w:jc w:val="center"/>
              <w:rPr>
                <w:rFonts w:ascii="Trebuchet MS"/>
                <w:sz w:val="13"/>
              </w:rPr>
            </w:pPr>
            <w:r>
              <w:rPr>
                <w:rFonts w:ascii="Trebuchet MS"/>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6CF79725" w14:textId="77777777" w:rsidR="001215C0" w:rsidRDefault="001215C0">
            <w:pPr>
              <w:pStyle w:val="TableParagraph"/>
              <w:rPr>
                <w:rFonts w:ascii="Times New Roman"/>
                <w:sz w:val="12"/>
              </w:rPr>
            </w:pPr>
          </w:p>
        </w:tc>
        <w:tc>
          <w:tcPr>
            <w:tcW w:w="4394" w:type="dxa"/>
            <w:tcBorders>
              <w:top w:val="single" w:sz="6" w:space="0" w:color="000000"/>
              <w:left w:val="single" w:sz="6" w:space="0" w:color="000000"/>
              <w:bottom w:val="single" w:sz="6" w:space="0" w:color="000000"/>
            </w:tcBorders>
          </w:tcPr>
          <w:p w14:paraId="716E5DB9" w14:textId="77777777" w:rsidR="001215C0" w:rsidRDefault="00587B66">
            <w:pPr>
              <w:pStyle w:val="TableParagraph"/>
              <w:spacing w:before="14"/>
              <w:ind w:left="32"/>
              <w:rPr>
                <w:rFonts w:ascii="Trebuchet MS" w:hAnsi="Trebuchet MS"/>
                <w:sz w:val="13"/>
              </w:rPr>
            </w:pPr>
            <w:r>
              <w:rPr>
                <w:rFonts w:ascii="Trebuchet MS" w:hAnsi="Trebuchet MS"/>
                <w:w w:val="105"/>
                <w:sz w:val="13"/>
              </w:rPr>
              <w:t>Se</w:t>
            </w:r>
            <w:r>
              <w:rPr>
                <w:rFonts w:ascii="Trebuchet MS" w:hAnsi="Trebuchet MS"/>
                <w:spacing w:val="-4"/>
                <w:w w:val="105"/>
                <w:sz w:val="13"/>
              </w:rPr>
              <w:t xml:space="preserve"> </w:t>
            </w:r>
            <w:r>
              <w:rPr>
                <w:rFonts w:ascii="Trebuchet MS" w:hAnsi="Trebuchet MS"/>
                <w:w w:val="105"/>
                <w:sz w:val="13"/>
              </w:rPr>
              <w:t>encuentra</w:t>
            </w:r>
            <w:r>
              <w:rPr>
                <w:rFonts w:ascii="Trebuchet MS" w:hAnsi="Trebuchet MS"/>
                <w:spacing w:val="-4"/>
                <w:w w:val="105"/>
                <w:sz w:val="13"/>
              </w:rPr>
              <w:t xml:space="preserve"> </w:t>
            </w:r>
            <w:r>
              <w:rPr>
                <w:rFonts w:ascii="Trebuchet MS" w:hAnsi="Trebuchet MS"/>
                <w:w w:val="105"/>
                <w:sz w:val="13"/>
              </w:rPr>
              <w:t>aprobado</w:t>
            </w:r>
            <w:r>
              <w:rPr>
                <w:rFonts w:ascii="Trebuchet MS" w:hAnsi="Trebuchet MS"/>
                <w:spacing w:val="-2"/>
                <w:w w:val="105"/>
                <w:sz w:val="13"/>
              </w:rPr>
              <w:t xml:space="preserve"> </w:t>
            </w:r>
            <w:r>
              <w:rPr>
                <w:rFonts w:ascii="Trebuchet MS" w:hAnsi="Trebuchet MS"/>
                <w:w w:val="105"/>
                <w:sz w:val="13"/>
              </w:rPr>
              <w:t>el</w:t>
            </w:r>
            <w:r>
              <w:rPr>
                <w:rFonts w:ascii="Trebuchet MS" w:hAnsi="Trebuchet MS"/>
                <w:spacing w:val="-3"/>
                <w:w w:val="105"/>
                <w:sz w:val="13"/>
              </w:rPr>
              <w:t xml:space="preserve"> </w:t>
            </w:r>
            <w:r>
              <w:rPr>
                <w:rFonts w:ascii="Trebuchet MS" w:hAnsi="Trebuchet MS"/>
                <w:w w:val="105"/>
                <w:sz w:val="13"/>
              </w:rPr>
              <w:t>formato</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Acta</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eliminación</w:t>
            </w:r>
            <w:r>
              <w:rPr>
                <w:rFonts w:ascii="Trebuchet MS" w:hAnsi="Trebuchet MS"/>
                <w:spacing w:val="-4"/>
                <w:w w:val="105"/>
                <w:sz w:val="13"/>
              </w:rPr>
              <w:t xml:space="preserve"> </w:t>
            </w:r>
            <w:r>
              <w:rPr>
                <w:rFonts w:ascii="Trebuchet MS" w:hAnsi="Trebuchet MS"/>
                <w:w w:val="105"/>
                <w:sz w:val="13"/>
              </w:rPr>
              <w:t>documental</w:t>
            </w:r>
          </w:p>
          <w:p w14:paraId="320E8901" w14:textId="77777777" w:rsidR="001215C0" w:rsidRDefault="00587B66">
            <w:pPr>
              <w:pStyle w:val="TableParagraph"/>
              <w:spacing w:before="34"/>
              <w:ind w:left="32"/>
              <w:rPr>
                <w:rFonts w:ascii="Trebuchet MS"/>
                <w:sz w:val="13"/>
              </w:rPr>
            </w:pPr>
            <w:r>
              <w:rPr>
                <w:rFonts w:ascii="Trebuchet MS"/>
                <w:w w:val="105"/>
                <w:sz w:val="13"/>
              </w:rPr>
              <w:t>FOR-DIGD-04</w:t>
            </w:r>
          </w:p>
        </w:tc>
      </w:tr>
      <w:tr w:rsidR="001215C0" w14:paraId="5EC8DB2A" w14:textId="77777777">
        <w:trPr>
          <w:trHeight w:val="392"/>
        </w:trPr>
        <w:tc>
          <w:tcPr>
            <w:tcW w:w="439" w:type="dxa"/>
            <w:tcBorders>
              <w:top w:val="nil"/>
              <w:bottom w:val="nil"/>
              <w:right w:val="single" w:sz="6" w:space="0" w:color="000000"/>
            </w:tcBorders>
          </w:tcPr>
          <w:p w14:paraId="1B0EBC91"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right w:val="single" w:sz="6" w:space="0" w:color="000000"/>
            </w:tcBorders>
          </w:tcPr>
          <w:p w14:paraId="1F64CB8A" w14:textId="77777777" w:rsidR="001215C0" w:rsidRDefault="00587B66">
            <w:pPr>
              <w:pStyle w:val="TableParagraph"/>
              <w:spacing w:before="14"/>
              <w:ind w:left="33"/>
              <w:rPr>
                <w:rFonts w:ascii="Trebuchet MS" w:hAnsi="Trebuchet MS"/>
                <w:sz w:val="13"/>
              </w:rPr>
            </w:pPr>
            <w:r>
              <w:rPr>
                <w:rFonts w:ascii="Trebuchet MS" w:hAnsi="Trebuchet MS"/>
                <w:w w:val="105"/>
                <w:sz w:val="13"/>
              </w:rPr>
              <w:t>Se</w:t>
            </w:r>
            <w:r>
              <w:rPr>
                <w:rFonts w:ascii="Trebuchet MS" w:hAnsi="Trebuchet MS"/>
                <w:spacing w:val="-3"/>
                <w:w w:val="105"/>
                <w:sz w:val="13"/>
              </w:rPr>
              <w:t xml:space="preserve"> </w:t>
            </w:r>
            <w:r>
              <w:rPr>
                <w:rFonts w:ascii="Trebuchet MS" w:hAnsi="Trebuchet MS"/>
                <w:w w:val="105"/>
                <w:sz w:val="13"/>
              </w:rPr>
              <w:t>usan</w:t>
            </w:r>
            <w:r>
              <w:rPr>
                <w:rFonts w:ascii="Trebuchet MS" w:hAnsi="Trebuchet MS"/>
                <w:spacing w:val="-3"/>
                <w:w w:val="105"/>
                <w:sz w:val="13"/>
              </w:rPr>
              <w:t xml:space="preserve"> </w:t>
            </w:r>
            <w:r>
              <w:rPr>
                <w:rFonts w:ascii="Trebuchet MS" w:hAnsi="Trebuchet MS"/>
                <w:w w:val="105"/>
                <w:sz w:val="13"/>
              </w:rPr>
              <w:t>medios</w:t>
            </w:r>
            <w:r>
              <w:rPr>
                <w:rFonts w:ascii="Trebuchet MS" w:hAnsi="Trebuchet MS"/>
                <w:spacing w:val="-3"/>
                <w:w w:val="105"/>
                <w:sz w:val="13"/>
              </w:rPr>
              <w:t xml:space="preserve"> </w:t>
            </w:r>
            <w:r>
              <w:rPr>
                <w:rFonts w:ascii="Trebuchet MS" w:hAnsi="Trebuchet MS"/>
                <w:w w:val="105"/>
                <w:sz w:val="13"/>
              </w:rPr>
              <w:t>alternativos</w:t>
            </w:r>
            <w:r>
              <w:rPr>
                <w:rFonts w:ascii="Trebuchet MS" w:hAnsi="Trebuchet MS"/>
                <w:spacing w:val="-3"/>
                <w:w w:val="105"/>
                <w:sz w:val="13"/>
              </w:rPr>
              <w:t xml:space="preserve"> </w:t>
            </w:r>
            <w:r>
              <w:rPr>
                <w:rFonts w:ascii="Trebuchet MS" w:hAnsi="Trebuchet MS"/>
                <w:w w:val="105"/>
                <w:sz w:val="13"/>
              </w:rPr>
              <w:t>para</w:t>
            </w:r>
            <w:r>
              <w:rPr>
                <w:rFonts w:ascii="Trebuchet MS" w:hAnsi="Trebuchet MS"/>
                <w:spacing w:val="-3"/>
                <w:w w:val="105"/>
                <w:sz w:val="13"/>
              </w:rPr>
              <w:t xml:space="preserve"> </w:t>
            </w:r>
            <w:r>
              <w:rPr>
                <w:rFonts w:ascii="Trebuchet MS" w:hAnsi="Trebuchet MS"/>
                <w:w w:val="105"/>
                <w:sz w:val="13"/>
              </w:rPr>
              <w:t>garantizar</w:t>
            </w:r>
            <w:r>
              <w:rPr>
                <w:rFonts w:ascii="Trebuchet MS" w:hAnsi="Trebuchet MS"/>
                <w:spacing w:val="-2"/>
                <w:w w:val="105"/>
                <w:sz w:val="13"/>
              </w:rPr>
              <w:t xml:space="preserve"> </w:t>
            </w:r>
            <w:r>
              <w:rPr>
                <w:rFonts w:ascii="Trebuchet MS" w:hAnsi="Trebuchet MS"/>
                <w:w w:val="105"/>
                <w:sz w:val="13"/>
              </w:rPr>
              <w:t>la</w:t>
            </w:r>
            <w:r>
              <w:rPr>
                <w:rFonts w:ascii="Trebuchet MS" w:hAnsi="Trebuchet MS"/>
                <w:spacing w:val="-2"/>
                <w:w w:val="105"/>
                <w:sz w:val="13"/>
              </w:rPr>
              <w:t xml:space="preserve"> </w:t>
            </w:r>
            <w:r>
              <w:rPr>
                <w:rFonts w:ascii="Trebuchet MS" w:hAnsi="Trebuchet MS"/>
                <w:w w:val="105"/>
                <w:sz w:val="13"/>
              </w:rPr>
              <w:t>conservación</w:t>
            </w:r>
            <w:r>
              <w:rPr>
                <w:rFonts w:ascii="Trebuchet MS" w:hAnsi="Trebuchet MS"/>
                <w:spacing w:val="-3"/>
                <w:w w:val="105"/>
                <w:sz w:val="13"/>
              </w:rPr>
              <w:t xml:space="preserve"> </w:t>
            </w:r>
            <w:r>
              <w:rPr>
                <w:rFonts w:ascii="Trebuchet MS" w:hAnsi="Trebuchet MS"/>
                <w:w w:val="105"/>
                <w:sz w:val="13"/>
              </w:rPr>
              <w:t>en</w:t>
            </w:r>
            <w:r>
              <w:rPr>
                <w:rFonts w:ascii="Trebuchet MS" w:hAnsi="Trebuchet MS"/>
                <w:spacing w:val="-3"/>
                <w:w w:val="105"/>
                <w:sz w:val="13"/>
              </w:rPr>
              <w:t xml:space="preserve"> </w:t>
            </w:r>
            <w:r>
              <w:rPr>
                <w:rFonts w:ascii="Trebuchet MS" w:hAnsi="Trebuchet MS"/>
                <w:w w:val="105"/>
                <w:sz w:val="13"/>
              </w:rPr>
              <w:t>un</w:t>
            </w:r>
          </w:p>
          <w:p w14:paraId="78E11DD5" w14:textId="5B5E611C" w:rsidR="001215C0" w:rsidRDefault="0030087E">
            <w:pPr>
              <w:pStyle w:val="TableParagraph"/>
              <w:spacing w:before="34"/>
              <w:ind w:left="33"/>
              <w:rPr>
                <w:rFonts w:ascii="Trebuchet MS"/>
                <w:sz w:val="13"/>
              </w:rPr>
            </w:pPr>
            <w:r>
              <w:rPr>
                <w:rFonts w:ascii="Trebuchet MS"/>
                <w:w w:val="105"/>
                <w:sz w:val="13"/>
              </w:rPr>
              <w:t>Formato</w:t>
            </w:r>
            <w:r w:rsidR="00587B66">
              <w:rPr>
                <w:rFonts w:ascii="Trebuchet MS"/>
                <w:spacing w:val="-3"/>
                <w:w w:val="105"/>
                <w:sz w:val="13"/>
              </w:rPr>
              <w:t xml:space="preserve"> </w:t>
            </w:r>
            <w:r w:rsidR="00587B66">
              <w:rPr>
                <w:rFonts w:ascii="Trebuchet MS"/>
                <w:w w:val="105"/>
                <w:sz w:val="13"/>
              </w:rPr>
              <w:t>diferente?</w:t>
            </w:r>
            <w:r w:rsidR="00587B66">
              <w:rPr>
                <w:rFonts w:ascii="Trebuchet MS"/>
                <w:spacing w:val="-4"/>
                <w:w w:val="105"/>
                <w:sz w:val="13"/>
              </w:rPr>
              <w:t xml:space="preserve"> </w:t>
            </w:r>
            <w:r w:rsidR="00587B66">
              <w:rPr>
                <w:rFonts w:ascii="Trebuchet MS"/>
                <w:w w:val="105"/>
                <w:sz w:val="13"/>
              </w:rPr>
              <w:t>En</w:t>
            </w:r>
            <w:r w:rsidR="00587B66">
              <w:rPr>
                <w:rFonts w:ascii="Trebuchet MS"/>
                <w:spacing w:val="-4"/>
                <w:w w:val="105"/>
                <w:sz w:val="13"/>
              </w:rPr>
              <w:t xml:space="preserve"> </w:t>
            </w:r>
            <w:r w:rsidR="00587B66">
              <w:rPr>
                <w:rFonts w:ascii="Trebuchet MS"/>
                <w:w w:val="105"/>
                <w:sz w:val="13"/>
              </w:rPr>
              <w:t>caso</w:t>
            </w:r>
            <w:r w:rsidR="00587B66">
              <w:rPr>
                <w:rFonts w:ascii="Trebuchet MS"/>
                <w:spacing w:val="-2"/>
                <w:w w:val="105"/>
                <w:sz w:val="13"/>
              </w:rPr>
              <w:t xml:space="preserve"> </w:t>
            </w:r>
            <w:r w:rsidR="00587B66">
              <w:rPr>
                <w:rFonts w:ascii="Trebuchet MS"/>
                <w:w w:val="105"/>
                <w:sz w:val="13"/>
              </w:rPr>
              <w:t>afirmativo</w:t>
            </w:r>
            <w:r w:rsidR="00587B66">
              <w:rPr>
                <w:rFonts w:ascii="Trebuchet MS"/>
                <w:spacing w:val="-2"/>
                <w:w w:val="105"/>
                <w:sz w:val="13"/>
              </w:rPr>
              <w:t xml:space="preserve"> </w:t>
            </w:r>
            <w:r w:rsidR="00587B66">
              <w:rPr>
                <w:rFonts w:ascii="Trebuchet MS"/>
                <w:w w:val="105"/>
                <w:sz w:val="13"/>
              </w:rPr>
              <w:t>explique.</w:t>
            </w:r>
          </w:p>
        </w:tc>
        <w:tc>
          <w:tcPr>
            <w:tcW w:w="879" w:type="dxa"/>
            <w:tcBorders>
              <w:top w:val="single" w:sz="6" w:space="0" w:color="000000"/>
              <w:left w:val="single" w:sz="6" w:space="0" w:color="000000"/>
              <w:bottom w:val="single" w:sz="6" w:space="0" w:color="000000"/>
              <w:right w:val="single" w:sz="6" w:space="0" w:color="000000"/>
            </w:tcBorders>
          </w:tcPr>
          <w:p w14:paraId="6F427720" w14:textId="77777777" w:rsidR="001215C0" w:rsidRDefault="001215C0">
            <w:pPr>
              <w:pStyle w:val="TableParagraph"/>
              <w:rPr>
                <w:rFonts w:ascii="Times New Roman"/>
                <w:sz w:val="12"/>
              </w:rPr>
            </w:pPr>
          </w:p>
        </w:tc>
        <w:tc>
          <w:tcPr>
            <w:tcW w:w="879" w:type="dxa"/>
            <w:tcBorders>
              <w:top w:val="single" w:sz="6" w:space="0" w:color="000000"/>
              <w:left w:val="single" w:sz="6" w:space="0" w:color="000000"/>
              <w:bottom w:val="single" w:sz="6" w:space="0" w:color="000000"/>
              <w:right w:val="single" w:sz="6" w:space="0" w:color="000000"/>
            </w:tcBorders>
          </w:tcPr>
          <w:p w14:paraId="63E1057A" w14:textId="77777777" w:rsidR="001215C0" w:rsidRDefault="00587B66">
            <w:pPr>
              <w:pStyle w:val="TableParagraph"/>
              <w:spacing w:before="110"/>
              <w:ind w:left="40"/>
              <w:jc w:val="center"/>
              <w:rPr>
                <w:rFonts w:ascii="Trebuchet MS"/>
                <w:sz w:val="13"/>
              </w:rPr>
            </w:pPr>
            <w:r>
              <w:rPr>
                <w:rFonts w:ascii="Trebuchet MS"/>
                <w:w w:val="105"/>
                <w:sz w:val="13"/>
              </w:rPr>
              <w:t>X</w:t>
            </w:r>
          </w:p>
        </w:tc>
        <w:tc>
          <w:tcPr>
            <w:tcW w:w="4394" w:type="dxa"/>
            <w:tcBorders>
              <w:top w:val="single" w:sz="6" w:space="0" w:color="000000"/>
              <w:left w:val="single" w:sz="6" w:space="0" w:color="000000"/>
              <w:bottom w:val="single" w:sz="6" w:space="0" w:color="000000"/>
            </w:tcBorders>
          </w:tcPr>
          <w:p w14:paraId="4A9C0717" w14:textId="77777777" w:rsidR="001215C0" w:rsidRDefault="001215C0">
            <w:pPr>
              <w:pStyle w:val="TableParagraph"/>
              <w:rPr>
                <w:rFonts w:ascii="Times New Roman"/>
                <w:sz w:val="12"/>
              </w:rPr>
            </w:pPr>
          </w:p>
        </w:tc>
      </w:tr>
      <w:tr w:rsidR="001215C0" w14:paraId="3C8E7451" w14:textId="77777777">
        <w:trPr>
          <w:trHeight w:val="393"/>
        </w:trPr>
        <w:tc>
          <w:tcPr>
            <w:tcW w:w="439" w:type="dxa"/>
            <w:tcBorders>
              <w:top w:val="nil"/>
              <w:bottom w:val="nil"/>
              <w:right w:val="single" w:sz="6" w:space="0" w:color="000000"/>
            </w:tcBorders>
          </w:tcPr>
          <w:p w14:paraId="5A8CC3FB" w14:textId="77777777" w:rsidR="001215C0" w:rsidRDefault="00587B66">
            <w:pPr>
              <w:pStyle w:val="TableParagraph"/>
              <w:spacing w:before="110"/>
              <w:ind w:left="37" w:right="2"/>
              <w:jc w:val="center"/>
              <w:rPr>
                <w:rFonts w:ascii="Trebuchet MS"/>
                <w:sz w:val="13"/>
              </w:rPr>
            </w:pPr>
            <w:r>
              <w:rPr>
                <w:rFonts w:ascii="Trebuchet MS"/>
                <w:w w:val="105"/>
                <w:sz w:val="13"/>
              </w:rPr>
              <w:t>17.7</w:t>
            </w:r>
          </w:p>
        </w:tc>
        <w:tc>
          <w:tcPr>
            <w:tcW w:w="4393" w:type="dxa"/>
            <w:tcBorders>
              <w:top w:val="single" w:sz="6" w:space="0" w:color="000000"/>
              <w:left w:val="single" w:sz="6" w:space="0" w:color="000000"/>
              <w:bottom w:val="single" w:sz="6" w:space="0" w:color="000000"/>
              <w:right w:val="single" w:sz="6" w:space="0" w:color="000000"/>
            </w:tcBorders>
            <w:shd w:val="clear" w:color="auto" w:fill="92D050"/>
          </w:tcPr>
          <w:p w14:paraId="65475956" w14:textId="77777777" w:rsidR="001215C0" w:rsidRDefault="00587B66">
            <w:pPr>
              <w:pStyle w:val="TableParagraph"/>
              <w:spacing w:before="100"/>
              <w:ind w:left="1250"/>
              <w:rPr>
                <w:rFonts w:ascii="Trebuchet MS" w:hAnsi="Trebuchet MS"/>
                <w:sz w:val="13"/>
              </w:rPr>
            </w:pPr>
            <w:r>
              <w:rPr>
                <w:rFonts w:ascii="Trebuchet MS" w:hAnsi="Trebuchet MS"/>
                <w:w w:val="105"/>
                <w:sz w:val="13"/>
              </w:rPr>
              <w:t>PRESERVACIÓN</w:t>
            </w:r>
            <w:r>
              <w:rPr>
                <w:rFonts w:ascii="Trebuchet MS" w:hAnsi="Trebuchet MS"/>
                <w:spacing w:val="-3"/>
                <w:w w:val="105"/>
                <w:sz w:val="13"/>
              </w:rPr>
              <w:t xml:space="preserve"> </w:t>
            </w:r>
            <w:r>
              <w:rPr>
                <w:rFonts w:ascii="Trebuchet MS" w:hAnsi="Trebuchet MS"/>
                <w:w w:val="105"/>
                <w:sz w:val="13"/>
              </w:rPr>
              <w:t>A</w:t>
            </w:r>
            <w:r>
              <w:rPr>
                <w:rFonts w:ascii="Trebuchet MS" w:hAnsi="Trebuchet MS"/>
                <w:spacing w:val="-1"/>
                <w:w w:val="105"/>
                <w:sz w:val="13"/>
              </w:rPr>
              <w:t xml:space="preserve"> </w:t>
            </w:r>
            <w:r>
              <w:rPr>
                <w:rFonts w:ascii="Trebuchet MS" w:hAnsi="Trebuchet MS"/>
                <w:w w:val="105"/>
                <w:sz w:val="13"/>
              </w:rPr>
              <w:t>LARGO</w:t>
            </w:r>
            <w:r>
              <w:rPr>
                <w:rFonts w:ascii="Trebuchet MS" w:hAnsi="Trebuchet MS"/>
                <w:spacing w:val="-2"/>
                <w:w w:val="105"/>
                <w:sz w:val="13"/>
              </w:rPr>
              <w:t xml:space="preserve"> </w:t>
            </w:r>
            <w:r>
              <w:rPr>
                <w:rFonts w:ascii="Trebuchet MS" w:hAnsi="Trebuchet MS"/>
                <w:w w:val="105"/>
                <w:sz w:val="13"/>
              </w:rPr>
              <w:t>PLAZO</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7D3B1A52" w14:textId="77777777" w:rsidR="001215C0" w:rsidRDefault="00587B66">
            <w:pPr>
              <w:pStyle w:val="TableParagraph"/>
              <w:spacing w:before="110"/>
              <w:ind w:left="59" w:right="19"/>
              <w:jc w:val="center"/>
              <w:rPr>
                <w:rFonts w:ascii="Trebuchet MS"/>
                <w:sz w:val="13"/>
              </w:rPr>
            </w:pPr>
            <w:r>
              <w:rPr>
                <w:rFonts w:ascii="Trebuchet MS"/>
                <w:w w:val="105"/>
                <w:sz w:val="13"/>
              </w:rPr>
              <w:t>Si</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5F6DB313" w14:textId="77777777" w:rsidR="001215C0" w:rsidRDefault="00587B66">
            <w:pPr>
              <w:pStyle w:val="TableParagraph"/>
              <w:spacing w:before="110"/>
              <w:ind w:left="59" w:right="22"/>
              <w:jc w:val="center"/>
              <w:rPr>
                <w:rFonts w:ascii="Trebuchet MS"/>
                <w:sz w:val="13"/>
              </w:rPr>
            </w:pPr>
            <w:r>
              <w:rPr>
                <w:rFonts w:ascii="Trebuchet MS"/>
                <w:w w:val="105"/>
                <w:sz w:val="13"/>
              </w:rPr>
              <w:t>No</w:t>
            </w:r>
          </w:p>
        </w:tc>
        <w:tc>
          <w:tcPr>
            <w:tcW w:w="4394" w:type="dxa"/>
            <w:tcBorders>
              <w:top w:val="single" w:sz="6" w:space="0" w:color="000000"/>
              <w:left w:val="single" w:sz="6" w:space="0" w:color="000000"/>
              <w:bottom w:val="single" w:sz="6" w:space="0" w:color="000000"/>
            </w:tcBorders>
            <w:shd w:val="clear" w:color="auto" w:fill="92D050"/>
          </w:tcPr>
          <w:p w14:paraId="0E7BC057" w14:textId="77777777" w:rsidR="001215C0" w:rsidRDefault="00587B66">
            <w:pPr>
              <w:pStyle w:val="TableParagraph"/>
              <w:spacing w:before="105"/>
              <w:ind w:left="1740" w:right="1702"/>
              <w:jc w:val="center"/>
              <w:rPr>
                <w:rFonts w:ascii="Trebuchet MS"/>
                <w:sz w:val="13"/>
              </w:rPr>
            </w:pPr>
            <w:r>
              <w:rPr>
                <w:rFonts w:ascii="Trebuchet MS"/>
                <w:w w:val="105"/>
                <w:sz w:val="13"/>
              </w:rPr>
              <w:t>Observaciones</w:t>
            </w:r>
          </w:p>
        </w:tc>
      </w:tr>
      <w:tr w:rsidR="001215C0" w14:paraId="52CB7D3A" w14:textId="77777777">
        <w:trPr>
          <w:trHeight w:val="392"/>
        </w:trPr>
        <w:tc>
          <w:tcPr>
            <w:tcW w:w="439" w:type="dxa"/>
            <w:tcBorders>
              <w:top w:val="nil"/>
              <w:bottom w:val="nil"/>
              <w:right w:val="single" w:sz="6" w:space="0" w:color="000000"/>
            </w:tcBorders>
          </w:tcPr>
          <w:p w14:paraId="40110F6F"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right w:val="single" w:sz="6" w:space="0" w:color="000000"/>
            </w:tcBorders>
          </w:tcPr>
          <w:p w14:paraId="6989DE27" w14:textId="77777777" w:rsidR="001215C0" w:rsidRDefault="00587B66">
            <w:pPr>
              <w:pStyle w:val="TableParagraph"/>
              <w:spacing w:before="105"/>
              <w:ind w:left="33"/>
              <w:rPr>
                <w:rFonts w:ascii="Trebuchet MS" w:hAnsi="Trebuchet MS"/>
                <w:sz w:val="13"/>
              </w:rPr>
            </w:pPr>
            <w:r>
              <w:rPr>
                <w:rFonts w:ascii="Trebuchet MS" w:hAnsi="Trebuchet MS"/>
                <w:w w:val="105"/>
                <w:sz w:val="13"/>
              </w:rPr>
              <w:t>Existe</w:t>
            </w:r>
            <w:r>
              <w:rPr>
                <w:rFonts w:ascii="Trebuchet MS" w:hAnsi="Trebuchet MS"/>
                <w:spacing w:val="-4"/>
                <w:w w:val="105"/>
                <w:sz w:val="13"/>
              </w:rPr>
              <w:t xml:space="preserve"> </w:t>
            </w:r>
            <w:r>
              <w:rPr>
                <w:rFonts w:ascii="Trebuchet MS" w:hAnsi="Trebuchet MS"/>
                <w:w w:val="105"/>
                <w:sz w:val="13"/>
              </w:rPr>
              <w:t>procedimiento</w:t>
            </w:r>
            <w:r>
              <w:rPr>
                <w:rFonts w:ascii="Trebuchet MS" w:hAnsi="Trebuchet MS"/>
                <w:spacing w:val="-2"/>
                <w:w w:val="105"/>
                <w:sz w:val="13"/>
              </w:rPr>
              <w:t xml:space="preserve"> </w:t>
            </w:r>
            <w:r>
              <w:rPr>
                <w:rFonts w:ascii="Trebuchet MS" w:hAnsi="Trebuchet MS"/>
                <w:w w:val="105"/>
                <w:sz w:val="13"/>
              </w:rPr>
              <w:t>para</w:t>
            </w:r>
            <w:r>
              <w:rPr>
                <w:rFonts w:ascii="Trebuchet MS" w:hAnsi="Trebuchet MS"/>
                <w:spacing w:val="-3"/>
                <w:w w:val="105"/>
                <w:sz w:val="13"/>
              </w:rPr>
              <w:t xml:space="preserve"> </w:t>
            </w:r>
            <w:r>
              <w:rPr>
                <w:rFonts w:ascii="Trebuchet MS" w:hAnsi="Trebuchet MS"/>
                <w:w w:val="105"/>
                <w:sz w:val="13"/>
              </w:rPr>
              <w:t>la</w:t>
            </w:r>
            <w:r>
              <w:rPr>
                <w:rFonts w:ascii="Trebuchet MS" w:hAnsi="Trebuchet MS"/>
                <w:spacing w:val="-3"/>
                <w:w w:val="105"/>
                <w:sz w:val="13"/>
              </w:rPr>
              <w:t xml:space="preserve"> </w:t>
            </w:r>
            <w:r>
              <w:rPr>
                <w:rFonts w:ascii="Trebuchet MS" w:hAnsi="Trebuchet MS"/>
                <w:w w:val="105"/>
                <w:sz w:val="13"/>
              </w:rPr>
              <w:t>preservación</w:t>
            </w:r>
            <w:r>
              <w:rPr>
                <w:rFonts w:ascii="Trebuchet MS" w:hAnsi="Trebuchet MS"/>
                <w:spacing w:val="-3"/>
                <w:w w:val="105"/>
                <w:sz w:val="13"/>
              </w:rPr>
              <w:t xml:space="preserve"> </w:t>
            </w:r>
            <w:r>
              <w:rPr>
                <w:rFonts w:ascii="Trebuchet MS" w:hAnsi="Trebuchet MS"/>
                <w:w w:val="105"/>
                <w:sz w:val="13"/>
              </w:rPr>
              <w:t>documental</w:t>
            </w:r>
            <w:r>
              <w:rPr>
                <w:rFonts w:ascii="Trebuchet MS" w:hAnsi="Trebuchet MS"/>
                <w:spacing w:val="-2"/>
                <w:w w:val="105"/>
                <w:sz w:val="13"/>
              </w:rPr>
              <w:t xml:space="preserve"> </w:t>
            </w:r>
            <w:r>
              <w:rPr>
                <w:rFonts w:ascii="Trebuchet MS" w:hAnsi="Trebuchet MS"/>
                <w:w w:val="105"/>
                <w:sz w:val="13"/>
              </w:rPr>
              <w:t>a</w:t>
            </w:r>
            <w:r>
              <w:rPr>
                <w:rFonts w:ascii="Trebuchet MS" w:hAnsi="Trebuchet MS"/>
                <w:spacing w:val="-4"/>
                <w:w w:val="105"/>
                <w:sz w:val="13"/>
              </w:rPr>
              <w:t xml:space="preserve"> </w:t>
            </w:r>
            <w:r>
              <w:rPr>
                <w:rFonts w:ascii="Trebuchet MS" w:hAnsi="Trebuchet MS"/>
                <w:w w:val="105"/>
                <w:sz w:val="13"/>
              </w:rPr>
              <w:t>largo</w:t>
            </w:r>
            <w:r>
              <w:rPr>
                <w:rFonts w:ascii="Trebuchet MS" w:hAnsi="Trebuchet MS"/>
                <w:spacing w:val="-2"/>
                <w:w w:val="105"/>
                <w:sz w:val="13"/>
              </w:rPr>
              <w:t xml:space="preserve"> </w:t>
            </w:r>
            <w:r>
              <w:rPr>
                <w:rFonts w:ascii="Trebuchet MS" w:hAnsi="Trebuchet MS"/>
                <w:w w:val="105"/>
                <w:sz w:val="13"/>
              </w:rPr>
              <w:t>plazo?</w:t>
            </w:r>
          </w:p>
        </w:tc>
        <w:tc>
          <w:tcPr>
            <w:tcW w:w="879" w:type="dxa"/>
            <w:tcBorders>
              <w:top w:val="single" w:sz="6" w:space="0" w:color="000000"/>
              <w:left w:val="single" w:sz="6" w:space="0" w:color="000000"/>
              <w:bottom w:val="single" w:sz="6" w:space="0" w:color="000000"/>
              <w:right w:val="single" w:sz="6" w:space="0" w:color="000000"/>
            </w:tcBorders>
          </w:tcPr>
          <w:p w14:paraId="691C6D49" w14:textId="77777777" w:rsidR="001215C0" w:rsidRDefault="001215C0">
            <w:pPr>
              <w:pStyle w:val="TableParagraph"/>
              <w:rPr>
                <w:rFonts w:ascii="Times New Roman"/>
                <w:sz w:val="12"/>
              </w:rPr>
            </w:pPr>
          </w:p>
        </w:tc>
        <w:tc>
          <w:tcPr>
            <w:tcW w:w="879" w:type="dxa"/>
            <w:tcBorders>
              <w:top w:val="single" w:sz="6" w:space="0" w:color="000000"/>
              <w:left w:val="single" w:sz="6" w:space="0" w:color="000000"/>
              <w:bottom w:val="single" w:sz="6" w:space="0" w:color="000000"/>
              <w:right w:val="single" w:sz="6" w:space="0" w:color="000000"/>
            </w:tcBorders>
          </w:tcPr>
          <w:p w14:paraId="029971AD" w14:textId="77777777" w:rsidR="001215C0" w:rsidRDefault="00587B66">
            <w:pPr>
              <w:pStyle w:val="TableParagraph"/>
              <w:spacing w:before="110"/>
              <w:ind w:left="40"/>
              <w:jc w:val="center"/>
              <w:rPr>
                <w:rFonts w:ascii="Trebuchet MS"/>
                <w:sz w:val="13"/>
              </w:rPr>
            </w:pPr>
            <w:r>
              <w:rPr>
                <w:rFonts w:ascii="Trebuchet MS"/>
                <w:w w:val="105"/>
                <w:sz w:val="13"/>
              </w:rPr>
              <w:t>X</w:t>
            </w:r>
          </w:p>
        </w:tc>
        <w:tc>
          <w:tcPr>
            <w:tcW w:w="4394" w:type="dxa"/>
            <w:tcBorders>
              <w:top w:val="single" w:sz="6" w:space="0" w:color="000000"/>
              <w:left w:val="single" w:sz="6" w:space="0" w:color="000000"/>
              <w:bottom w:val="single" w:sz="6" w:space="0" w:color="000000"/>
            </w:tcBorders>
          </w:tcPr>
          <w:p w14:paraId="53AA9964" w14:textId="77777777" w:rsidR="001215C0" w:rsidRDefault="001215C0">
            <w:pPr>
              <w:pStyle w:val="TableParagraph"/>
              <w:rPr>
                <w:rFonts w:ascii="Times New Roman"/>
                <w:sz w:val="12"/>
              </w:rPr>
            </w:pPr>
          </w:p>
        </w:tc>
      </w:tr>
      <w:tr w:rsidR="001215C0" w14:paraId="26D676D2" w14:textId="77777777">
        <w:trPr>
          <w:trHeight w:val="587"/>
        </w:trPr>
        <w:tc>
          <w:tcPr>
            <w:tcW w:w="439" w:type="dxa"/>
            <w:tcBorders>
              <w:top w:val="nil"/>
              <w:bottom w:val="nil"/>
              <w:right w:val="single" w:sz="6" w:space="0" w:color="000000"/>
            </w:tcBorders>
          </w:tcPr>
          <w:p w14:paraId="638FFA20"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right w:val="single" w:sz="6" w:space="0" w:color="000000"/>
            </w:tcBorders>
          </w:tcPr>
          <w:p w14:paraId="257B9896" w14:textId="77777777" w:rsidR="001215C0" w:rsidRDefault="00587B66">
            <w:pPr>
              <w:pStyle w:val="TableParagraph"/>
              <w:spacing w:before="110" w:line="292" w:lineRule="auto"/>
              <w:ind w:left="33" w:right="4"/>
              <w:rPr>
                <w:rFonts w:ascii="Trebuchet MS" w:hAnsi="Trebuchet MS"/>
                <w:sz w:val="13"/>
              </w:rPr>
            </w:pPr>
            <w:r>
              <w:rPr>
                <w:rFonts w:ascii="Trebuchet MS" w:hAnsi="Trebuchet MS"/>
                <w:w w:val="105"/>
                <w:sz w:val="13"/>
              </w:rPr>
              <w:t>Se garantiza la seguridad y conservación de la información electrónica</w:t>
            </w:r>
            <w:r>
              <w:rPr>
                <w:rFonts w:ascii="Trebuchet MS" w:hAnsi="Trebuchet MS"/>
                <w:spacing w:val="-39"/>
                <w:w w:val="105"/>
                <w:sz w:val="13"/>
              </w:rPr>
              <w:t xml:space="preserve"> </w:t>
            </w:r>
            <w:r>
              <w:rPr>
                <w:rFonts w:ascii="Trebuchet MS" w:hAnsi="Trebuchet MS"/>
                <w:w w:val="105"/>
                <w:sz w:val="13"/>
              </w:rPr>
              <w:t>generada</w:t>
            </w:r>
            <w:r>
              <w:rPr>
                <w:rFonts w:ascii="Trebuchet MS" w:hAnsi="Trebuchet MS"/>
                <w:spacing w:val="-2"/>
                <w:w w:val="105"/>
                <w:sz w:val="13"/>
              </w:rPr>
              <w:t xml:space="preserve"> </w:t>
            </w:r>
            <w:r>
              <w:rPr>
                <w:rFonts w:ascii="Trebuchet MS" w:hAnsi="Trebuchet MS"/>
                <w:w w:val="105"/>
                <w:sz w:val="13"/>
              </w:rPr>
              <w:t>por</w:t>
            </w:r>
            <w:r>
              <w:rPr>
                <w:rFonts w:ascii="Trebuchet MS" w:hAnsi="Trebuchet MS"/>
                <w:spacing w:val="-1"/>
                <w:w w:val="105"/>
                <w:sz w:val="13"/>
              </w:rPr>
              <w:t xml:space="preserve"> </w:t>
            </w:r>
            <w:r>
              <w:rPr>
                <w:rFonts w:ascii="Trebuchet MS" w:hAnsi="Trebuchet MS"/>
                <w:w w:val="105"/>
                <w:sz w:val="13"/>
              </w:rPr>
              <w:t>la</w:t>
            </w:r>
            <w:r>
              <w:rPr>
                <w:rFonts w:ascii="Trebuchet MS" w:hAnsi="Trebuchet MS"/>
                <w:spacing w:val="-1"/>
                <w:w w:val="105"/>
                <w:sz w:val="13"/>
              </w:rPr>
              <w:t xml:space="preserve"> </w:t>
            </w:r>
            <w:r>
              <w:rPr>
                <w:rFonts w:ascii="Trebuchet MS" w:hAnsi="Trebuchet MS"/>
                <w:w w:val="105"/>
                <w:sz w:val="13"/>
              </w:rPr>
              <w:t>Entidad?</w:t>
            </w:r>
            <w:r>
              <w:rPr>
                <w:rFonts w:ascii="Trebuchet MS" w:hAnsi="Trebuchet MS"/>
                <w:spacing w:val="-1"/>
                <w:w w:val="105"/>
                <w:sz w:val="13"/>
              </w:rPr>
              <w:t xml:space="preserve"> </w:t>
            </w:r>
            <w:r>
              <w:rPr>
                <w:rFonts w:ascii="Trebuchet MS" w:hAnsi="Trebuchet MS"/>
                <w:w w:val="105"/>
                <w:sz w:val="13"/>
              </w:rPr>
              <w:t>En</w:t>
            </w:r>
            <w:r>
              <w:rPr>
                <w:rFonts w:ascii="Trebuchet MS" w:hAnsi="Trebuchet MS"/>
                <w:spacing w:val="-1"/>
                <w:w w:val="105"/>
                <w:sz w:val="13"/>
              </w:rPr>
              <w:t xml:space="preserve"> </w:t>
            </w:r>
            <w:r>
              <w:rPr>
                <w:rFonts w:ascii="Trebuchet MS" w:hAnsi="Trebuchet MS"/>
                <w:w w:val="105"/>
                <w:sz w:val="13"/>
              </w:rPr>
              <w:t>caso</w:t>
            </w:r>
            <w:r>
              <w:rPr>
                <w:rFonts w:ascii="Trebuchet MS" w:hAnsi="Trebuchet MS"/>
                <w:spacing w:val="-1"/>
                <w:w w:val="105"/>
                <w:sz w:val="13"/>
              </w:rPr>
              <w:t xml:space="preserve"> </w:t>
            </w:r>
            <w:r>
              <w:rPr>
                <w:rFonts w:ascii="Trebuchet MS" w:hAnsi="Trebuchet MS"/>
                <w:w w:val="105"/>
                <w:sz w:val="13"/>
              </w:rPr>
              <w:t>afirmativo</w:t>
            </w:r>
            <w:r>
              <w:rPr>
                <w:rFonts w:ascii="Trebuchet MS" w:hAnsi="Trebuchet MS"/>
                <w:spacing w:val="1"/>
                <w:w w:val="105"/>
                <w:sz w:val="13"/>
              </w:rPr>
              <w:t xml:space="preserve"> </w:t>
            </w:r>
            <w:r>
              <w:rPr>
                <w:rFonts w:ascii="Trebuchet MS" w:hAnsi="Trebuchet MS"/>
                <w:w w:val="105"/>
                <w:sz w:val="13"/>
              </w:rPr>
              <w:t>explique.</w:t>
            </w:r>
          </w:p>
        </w:tc>
        <w:tc>
          <w:tcPr>
            <w:tcW w:w="879" w:type="dxa"/>
            <w:tcBorders>
              <w:top w:val="single" w:sz="6" w:space="0" w:color="000000"/>
              <w:left w:val="single" w:sz="6" w:space="0" w:color="000000"/>
              <w:bottom w:val="single" w:sz="6" w:space="0" w:color="000000"/>
              <w:right w:val="single" w:sz="6" w:space="0" w:color="000000"/>
            </w:tcBorders>
          </w:tcPr>
          <w:p w14:paraId="119968BE" w14:textId="77777777" w:rsidR="001215C0" w:rsidRDefault="001215C0">
            <w:pPr>
              <w:pStyle w:val="TableParagraph"/>
              <w:spacing w:before="11"/>
              <w:rPr>
                <w:rFonts w:ascii="Trebuchet MS"/>
                <w:sz w:val="17"/>
              </w:rPr>
            </w:pPr>
          </w:p>
          <w:p w14:paraId="455407FB" w14:textId="77777777" w:rsidR="001215C0" w:rsidRDefault="00587B66">
            <w:pPr>
              <w:pStyle w:val="TableParagraph"/>
              <w:ind w:left="42"/>
              <w:jc w:val="center"/>
              <w:rPr>
                <w:rFonts w:ascii="Trebuchet MS"/>
                <w:sz w:val="13"/>
              </w:rPr>
            </w:pPr>
            <w:r>
              <w:rPr>
                <w:rFonts w:ascii="Trebuchet MS"/>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43C3028C" w14:textId="77777777" w:rsidR="001215C0" w:rsidRDefault="001215C0">
            <w:pPr>
              <w:pStyle w:val="TableParagraph"/>
              <w:rPr>
                <w:rFonts w:ascii="Times New Roman"/>
                <w:sz w:val="12"/>
              </w:rPr>
            </w:pPr>
          </w:p>
        </w:tc>
        <w:tc>
          <w:tcPr>
            <w:tcW w:w="4394" w:type="dxa"/>
            <w:tcBorders>
              <w:top w:val="single" w:sz="6" w:space="0" w:color="000000"/>
              <w:left w:val="single" w:sz="6" w:space="0" w:color="000000"/>
              <w:bottom w:val="single" w:sz="6" w:space="0" w:color="000000"/>
            </w:tcBorders>
          </w:tcPr>
          <w:p w14:paraId="2B4590F3" w14:textId="77777777" w:rsidR="001215C0" w:rsidRDefault="00587B66">
            <w:pPr>
              <w:pStyle w:val="TableParagraph"/>
              <w:spacing w:before="110" w:line="292" w:lineRule="auto"/>
              <w:ind w:left="32" w:right="548"/>
              <w:rPr>
                <w:rFonts w:ascii="Trebuchet MS" w:hAnsi="Trebuchet MS"/>
                <w:sz w:val="13"/>
              </w:rPr>
            </w:pPr>
            <w:r>
              <w:rPr>
                <w:rFonts w:ascii="Trebuchet MS" w:hAnsi="Trebuchet MS"/>
                <w:w w:val="105"/>
                <w:sz w:val="13"/>
              </w:rPr>
              <w:t>Se cuenta con espacios de almacenamiento de la información</w:t>
            </w:r>
            <w:r>
              <w:rPr>
                <w:rFonts w:ascii="Trebuchet MS" w:hAnsi="Trebuchet MS"/>
                <w:spacing w:val="-39"/>
                <w:w w:val="105"/>
                <w:sz w:val="13"/>
              </w:rPr>
              <w:t xml:space="preserve"> </w:t>
            </w:r>
            <w:r>
              <w:rPr>
                <w:rFonts w:ascii="Trebuchet MS" w:hAnsi="Trebuchet MS"/>
                <w:w w:val="105"/>
                <w:sz w:val="13"/>
              </w:rPr>
              <w:t>electrónica</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1"/>
                <w:w w:val="105"/>
                <w:sz w:val="13"/>
              </w:rPr>
              <w:t xml:space="preserve"> </w:t>
            </w:r>
            <w:r>
              <w:rPr>
                <w:rFonts w:ascii="Trebuchet MS" w:hAnsi="Trebuchet MS"/>
                <w:w w:val="105"/>
                <w:sz w:val="13"/>
              </w:rPr>
              <w:t>la Cámara</w:t>
            </w:r>
            <w:r>
              <w:rPr>
                <w:rFonts w:ascii="Trebuchet MS" w:hAnsi="Trebuchet MS"/>
                <w:spacing w:val="-2"/>
                <w:w w:val="105"/>
                <w:sz w:val="13"/>
              </w:rPr>
              <w:t xml:space="preserve"> </w:t>
            </w:r>
            <w:r>
              <w:rPr>
                <w:rFonts w:ascii="Trebuchet MS" w:hAnsi="Trebuchet MS"/>
                <w:w w:val="105"/>
                <w:sz w:val="13"/>
              </w:rPr>
              <w:t>en</w:t>
            </w:r>
            <w:r>
              <w:rPr>
                <w:rFonts w:ascii="Trebuchet MS" w:hAnsi="Trebuchet MS"/>
                <w:spacing w:val="-1"/>
                <w:w w:val="105"/>
                <w:sz w:val="13"/>
              </w:rPr>
              <w:t xml:space="preserve"> </w:t>
            </w:r>
            <w:r>
              <w:rPr>
                <w:rFonts w:ascii="Trebuchet MS" w:hAnsi="Trebuchet MS"/>
                <w:w w:val="105"/>
                <w:sz w:val="13"/>
              </w:rPr>
              <w:t>la Nube</w:t>
            </w:r>
          </w:p>
        </w:tc>
      </w:tr>
      <w:tr w:rsidR="001215C0" w14:paraId="2E0462DC" w14:textId="77777777">
        <w:trPr>
          <w:trHeight w:val="393"/>
        </w:trPr>
        <w:tc>
          <w:tcPr>
            <w:tcW w:w="439" w:type="dxa"/>
            <w:tcBorders>
              <w:top w:val="nil"/>
              <w:bottom w:val="nil"/>
              <w:right w:val="single" w:sz="6" w:space="0" w:color="000000"/>
            </w:tcBorders>
          </w:tcPr>
          <w:p w14:paraId="0C992724" w14:textId="77777777" w:rsidR="001215C0" w:rsidRDefault="001215C0">
            <w:pPr>
              <w:pStyle w:val="TableParagraph"/>
              <w:rPr>
                <w:rFonts w:ascii="Times New Roman"/>
                <w:sz w:val="12"/>
              </w:rPr>
            </w:pPr>
          </w:p>
        </w:tc>
        <w:tc>
          <w:tcPr>
            <w:tcW w:w="4393" w:type="dxa"/>
            <w:tcBorders>
              <w:top w:val="single" w:sz="6" w:space="0" w:color="000000"/>
              <w:left w:val="single" w:sz="6" w:space="0" w:color="000000"/>
              <w:bottom w:val="single" w:sz="6" w:space="0" w:color="000000"/>
              <w:right w:val="single" w:sz="6" w:space="0" w:color="000000"/>
            </w:tcBorders>
          </w:tcPr>
          <w:p w14:paraId="6A7F432D" w14:textId="77777777" w:rsidR="001215C0" w:rsidRDefault="00587B66">
            <w:pPr>
              <w:pStyle w:val="TableParagraph"/>
              <w:spacing w:before="105"/>
              <w:ind w:left="33"/>
              <w:rPr>
                <w:rFonts w:ascii="Trebuchet MS" w:hAnsi="Trebuchet MS"/>
                <w:sz w:val="13"/>
              </w:rPr>
            </w:pPr>
            <w:r>
              <w:rPr>
                <w:rFonts w:ascii="Trebuchet MS" w:hAnsi="Trebuchet MS"/>
                <w:w w:val="105"/>
                <w:sz w:val="13"/>
              </w:rPr>
              <w:t>Se</w:t>
            </w:r>
            <w:r>
              <w:rPr>
                <w:rFonts w:ascii="Trebuchet MS" w:hAnsi="Trebuchet MS"/>
                <w:spacing w:val="-4"/>
                <w:w w:val="105"/>
                <w:sz w:val="13"/>
              </w:rPr>
              <w:t xml:space="preserve"> </w:t>
            </w:r>
            <w:r>
              <w:rPr>
                <w:rFonts w:ascii="Trebuchet MS" w:hAnsi="Trebuchet MS"/>
                <w:w w:val="105"/>
                <w:sz w:val="13"/>
              </w:rPr>
              <w:t>realiza</w:t>
            </w:r>
            <w:r>
              <w:rPr>
                <w:rFonts w:ascii="Trebuchet MS" w:hAnsi="Trebuchet MS"/>
                <w:spacing w:val="-3"/>
                <w:w w:val="105"/>
                <w:sz w:val="13"/>
              </w:rPr>
              <w:t xml:space="preserve"> </w:t>
            </w:r>
            <w:r>
              <w:rPr>
                <w:rFonts w:ascii="Trebuchet MS" w:hAnsi="Trebuchet MS"/>
                <w:w w:val="105"/>
                <w:sz w:val="13"/>
              </w:rPr>
              <w:t>migración</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información?</w:t>
            </w:r>
            <w:r>
              <w:rPr>
                <w:rFonts w:ascii="Trebuchet MS" w:hAnsi="Trebuchet MS"/>
                <w:spacing w:val="-4"/>
                <w:w w:val="105"/>
                <w:sz w:val="13"/>
              </w:rPr>
              <w:t xml:space="preserve"> </w:t>
            </w:r>
            <w:r>
              <w:rPr>
                <w:rFonts w:ascii="Trebuchet MS" w:hAnsi="Trebuchet MS"/>
                <w:w w:val="105"/>
                <w:sz w:val="13"/>
              </w:rPr>
              <w:t>En</w:t>
            </w:r>
            <w:r>
              <w:rPr>
                <w:rFonts w:ascii="Trebuchet MS" w:hAnsi="Trebuchet MS"/>
                <w:spacing w:val="-4"/>
                <w:w w:val="105"/>
                <w:sz w:val="13"/>
              </w:rPr>
              <w:t xml:space="preserve"> </w:t>
            </w:r>
            <w:r>
              <w:rPr>
                <w:rFonts w:ascii="Trebuchet MS" w:hAnsi="Trebuchet MS"/>
                <w:w w:val="105"/>
                <w:sz w:val="13"/>
              </w:rPr>
              <w:t>caso</w:t>
            </w:r>
            <w:r>
              <w:rPr>
                <w:rFonts w:ascii="Trebuchet MS" w:hAnsi="Trebuchet MS"/>
                <w:spacing w:val="-3"/>
                <w:w w:val="105"/>
                <w:sz w:val="13"/>
              </w:rPr>
              <w:t xml:space="preserve"> </w:t>
            </w:r>
            <w:r>
              <w:rPr>
                <w:rFonts w:ascii="Trebuchet MS" w:hAnsi="Trebuchet MS"/>
                <w:w w:val="105"/>
                <w:sz w:val="13"/>
              </w:rPr>
              <w:t>afirmativo</w:t>
            </w:r>
            <w:r>
              <w:rPr>
                <w:rFonts w:ascii="Trebuchet MS" w:hAnsi="Trebuchet MS"/>
                <w:spacing w:val="-2"/>
                <w:w w:val="105"/>
                <w:sz w:val="13"/>
              </w:rPr>
              <w:t xml:space="preserve"> </w:t>
            </w:r>
            <w:r>
              <w:rPr>
                <w:rFonts w:ascii="Trebuchet MS" w:hAnsi="Trebuchet MS"/>
                <w:w w:val="105"/>
                <w:sz w:val="13"/>
              </w:rPr>
              <w:t>explique</w:t>
            </w:r>
          </w:p>
        </w:tc>
        <w:tc>
          <w:tcPr>
            <w:tcW w:w="879" w:type="dxa"/>
            <w:tcBorders>
              <w:top w:val="single" w:sz="6" w:space="0" w:color="000000"/>
              <w:left w:val="single" w:sz="6" w:space="0" w:color="000000"/>
              <w:bottom w:val="single" w:sz="6" w:space="0" w:color="000000"/>
              <w:right w:val="single" w:sz="6" w:space="0" w:color="000000"/>
            </w:tcBorders>
          </w:tcPr>
          <w:p w14:paraId="2F4110E8" w14:textId="77777777" w:rsidR="001215C0" w:rsidRDefault="001215C0">
            <w:pPr>
              <w:pStyle w:val="TableParagraph"/>
              <w:rPr>
                <w:rFonts w:ascii="Times New Roman"/>
                <w:sz w:val="12"/>
              </w:rPr>
            </w:pPr>
          </w:p>
        </w:tc>
        <w:tc>
          <w:tcPr>
            <w:tcW w:w="879" w:type="dxa"/>
            <w:tcBorders>
              <w:top w:val="single" w:sz="6" w:space="0" w:color="000000"/>
              <w:left w:val="single" w:sz="6" w:space="0" w:color="000000"/>
              <w:bottom w:val="single" w:sz="6" w:space="0" w:color="000000"/>
              <w:right w:val="single" w:sz="6" w:space="0" w:color="000000"/>
            </w:tcBorders>
          </w:tcPr>
          <w:p w14:paraId="6E325BE9" w14:textId="77777777" w:rsidR="001215C0" w:rsidRDefault="00587B66">
            <w:pPr>
              <w:pStyle w:val="TableParagraph"/>
              <w:spacing w:before="110"/>
              <w:ind w:left="40"/>
              <w:jc w:val="center"/>
              <w:rPr>
                <w:rFonts w:ascii="Trebuchet MS"/>
                <w:sz w:val="13"/>
              </w:rPr>
            </w:pPr>
            <w:r>
              <w:rPr>
                <w:rFonts w:ascii="Trebuchet MS"/>
                <w:w w:val="105"/>
                <w:sz w:val="13"/>
              </w:rPr>
              <w:t>X</w:t>
            </w:r>
          </w:p>
        </w:tc>
        <w:tc>
          <w:tcPr>
            <w:tcW w:w="4394" w:type="dxa"/>
            <w:tcBorders>
              <w:top w:val="single" w:sz="6" w:space="0" w:color="000000"/>
              <w:left w:val="single" w:sz="6" w:space="0" w:color="000000"/>
              <w:bottom w:val="single" w:sz="6" w:space="0" w:color="000000"/>
            </w:tcBorders>
          </w:tcPr>
          <w:p w14:paraId="1CFCEC5D" w14:textId="77777777" w:rsidR="001215C0" w:rsidRDefault="001215C0">
            <w:pPr>
              <w:pStyle w:val="TableParagraph"/>
              <w:rPr>
                <w:rFonts w:ascii="Times New Roman"/>
                <w:sz w:val="12"/>
              </w:rPr>
            </w:pPr>
          </w:p>
        </w:tc>
      </w:tr>
    </w:tbl>
    <w:p w14:paraId="795158CD" w14:textId="77777777" w:rsidR="001215C0" w:rsidRDefault="001215C0">
      <w:pPr>
        <w:rPr>
          <w:rFonts w:ascii="Times New Roman"/>
          <w:sz w:val="12"/>
        </w:rPr>
        <w:sectPr w:rsidR="001215C0">
          <w:footerReference w:type="default" r:id="rId122"/>
          <w:pgSz w:w="12240" w:h="15840"/>
          <w:pgMar w:top="580" w:right="500" w:bottom="280" w:left="500" w:header="0" w:footer="0" w:gutter="0"/>
          <w:cols w:space="720"/>
        </w:sectPr>
      </w:pPr>
    </w:p>
    <w:tbl>
      <w:tblPr>
        <w:tblStyle w:val="TableNormal1"/>
        <w:tblW w:w="0" w:type="auto"/>
        <w:tblInd w:w="5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93"/>
        <w:gridCol w:w="879"/>
        <w:gridCol w:w="879"/>
        <w:gridCol w:w="4394"/>
      </w:tblGrid>
      <w:tr w:rsidR="001215C0" w14:paraId="244D4E82" w14:textId="77777777">
        <w:trPr>
          <w:trHeight w:val="801"/>
        </w:trPr>
        <w:tc>
          <w:tcPr>
            <w:tcW w:w="4393" w:type="dxa"/>
          </w:tcPr>
          <w:p w14:paraId="40C8AA3B" w14:textId="77777777" w:rsidR="001215C0" w:rsidRDefault="001215C0">
            <w:pPr>
              <w:pStyle w:val="TableParagraph"/>
              <w:rPr>
                <w:rFonts w:ascii="Trebuchet MS"/>
                <w:sz w:val="16"/>
              </w:rPr>
            </w:pPr>
          </w:p>
          <w:p w14:paraId="6D3779B7" w14:textId="77777777" w:rsidR="001215C0" w:rsidRDefault="00587B66">
            <w:pPr>
              <w:pStyle w:val="TableParagraph"/>
              <w:spacing w:before="123"/>
              <w:ind w:left="26"/>
              <w:rPr>
                <w:rFonts w:ascii="Trebuchet MS"/>
                <w:sz w:val="13"/>
              </w:rPr>
            </w:pPr>
            <w:r>
              <w:rPr>
                <w:rFonts w:ascii="Trebuchet MS"/>
                <w:w w:val="105"/>
                <w:sz w:val="13"/>
              </w:rPr>
              <w:t>En</w:t>
            </w:r>
            <w:r>
              <w:rPr>
                <w:rFonts w:ascii="Trebuchet MS"/>
                <w:spacing w:val="-4"/>
                <w:w w:val="105"/>
                <w:sz w:val="13"/>
              </w:rPr>
              <w:t xml:space="preserve"> </w:t>
            </w:r>
            <w:r>
              <w:rPr>
                <w:rFonts w:ascii="Trebuchet MS"/>
                <w:w w:val="105"/>
                <w:sz w:val="13"/>
              </w:rPr>
              <w:t>el</w:t>
            </w:r>
            <w:r>
              <w:rPr>
                <w:rFonts w:ascii="Trebuchet MS"/>
                <w:spacing w:val="-3"/>
                <w:w w:val="105"/>
                <w:sz w:val="13"/>
              </w:rPr>
              <w:t xml:space="preserve"> </w:t>
            </w:r>
            <w:r>
              <w:rPr>
                <w:rFonts w:ascii="Trebuchet MS"/>
                <w:w w:val="105"/>
                <w:sz w:val="13"/>
              </w:rPr>
              <w:t>archivo</w:t>
            </w:r>
            <w:r>
              <w:rPr>
                <w:rFonts w:ascii="Trebuchet MS"/>
                <w:spacing w:val="-1"/>
                <w:w w:val="105"/>
                <w:sz w:val="13"/>
              </w:rPr>
              <w:t xml:space="preserve"> </w:t>
            </w:r>
            <w:r>
              <w:rPr>
                <w:rFonts w:ascii="Trebuchet MS"/>
                <w:w w:val="105"/>
                <w:sz w:val="13"/>
              </w:rPr>
              <w:t>hay</w:t>
            </w:r>
            <w:r>
              <w:rPr>
                <w:rFonts w:ascii="Trebuchet MS"/>
                <w:spacing w:val="-3"/>
                <w:w w:val="105"/>
                <w:sz w:val="13"/>
              </w:rPr>
              <w:t xml:space="preserve"> </w:t>
            </w:r>
            <w:r>
              <w:rPr>
                <w:rFonts w:ascii="Trebuchet MS"/>
                <w:w w:val="105"/>
                <w:sz w:val="13"/>
              </w:rPr>
              <w:t>presencia</w:t>
            </w:r>
            <w:r>
              <w:rPr>
                <w:rFonts w:ascii="Trebuchet MS"/>
                <w:spacing w:val="-3"/>
                <w:w w:val="105"/>
                <w:sz w:val="13"/>
              </w:rPr>
              <w:t xml:space="preserve"> </w:t>
            </w:r>
            <w:r>
              <w:rPr>
                <w:rFonts w:ascii="Trebuchet MS"/>
                <w:w w:val="105"/>
                <w:sz w:val="13"/>
              </w:rPr>
              <w:t>de:</w:t>
            </w:r>
            <w:r>
              <w:rPr>
                <w:rFonts w:ascii="Trebuchet MS"/>
                <w:spacing w:val="-2"/>
                <w:w w:val="105"/>
                <w:sz w:val="13"/>
              </w:rPr>
              <w:t xml:space="preserve"> </w:t>
            </w:r>
            <w:r>
              <w:rPr>
                <w:rFonts w:ascii="Trebuchet MS"/>
                <w:w w:val="105"/>
                <w:sz w:val="13"/>
              </w:rPr>
              <w:t>Hongos,</w:t>
            </w:r>
            <w:r>
              <w:rPr>
                <w:rFonts w:ascii="Trebuchet MS"/>
                <w:spacing w:val="-2"/>
                <w:w w:val="105"/>
                <w:sz w:val="13"/>
              </w:rPr>
              <w:t xml:space="preserve"> </w:t>
            </w:r>
            <w:r>
              <w:rPr>
                <w:rFonts w:ascii="Trebuchet MS"/>
                <w:w w:val="105"/>
                <w:sz w:val="13"/>
              </w:rPr>
              <w:t>roedores,</w:t>
            </w:r>
            <w:r>
              <w:rPr>
                <w:rFonts w:ascii="Trebuchet MS"/>
                <w:spacing w:val="-4"/>
                <w:w w:val="105"/>
                <w:sz w:val="13"/>
              </w:rPr>
              <w:t xml:space="preserve"> </w:t>
            </w:r>
            <w:r>
              <w:rPr>
                <w:rFonts w:ascii="Trebuchet MS"/>
                <w:w w:val="105"/>
                <w:sz w:val="13"/>
              </w:rPr>
              <w:t>insectos,</w:t>
            </w:r>
            <w:r>
              <w:rPr>
                <w:rFonts w:ascii="Trebuchet MS"/>
                <w:spacing w:val="-2"/>
                <w:w w:val="105"/>
                <w:sz w:val="13"/>
              </w:rPr>
              <w:t xml:space="preserve"> </w:t>
            </w:r>
            <w:r>
              <w:rPr>
                <w:rFonts w:ascii="Trebuchet MS"/>
                <w:w w:val="105"/>
                <w:sz w:val="13"/>
              </w:rPr>
              <w:t>otros?</w:t>
            </w:r>
          </w:p>
        </w:tc>
        <w:tc>
          <w:tcPr>
            <w:tcW w:w="879" w:type="dxa"/>
          </w:tcPr>
          <w:p w14:paraId="04454AFC" w14:textId="77777777" w:rsidR="001215C0" w:rsidRDefault="001215C0">
            <w:pPr>
              <w:pStyle w:val="TableParagraph"/>
              <w:rPr>
                <w:rFonts w:ascii="Trebuchet MS"/>
                <w:sz w:val="16"/>
              </w:rPr>
            </w:pPr>
          </w:p>
          <w:p w14:paraId="715A4F6E" w14:textId="77777777" w:rsidR="001215C0" w:rsidRDefault="00587B66">
            <w:pPr>
              <w:pStyle w:val="TableParagraph"/>
              <w:spacing w:before="133"/>
              <w:ind w:left="17"/>
              <w:jc w:val="center"/>
              <w:rPr>
                <w:rFonts w:ascii="Trebuchet MS"/>
                <w:sz w:val="13"/>
              </w:rPr>
            </w:pPr>
            <w:r>
              <w:rPr>
                <w:rFonts w:ascii="Trebuchet MS"/>
                <w:w w:val="105"/>
                <w:sz w:val="13"/>
              </w:rPr>
              <w:t>X</w:t>
            </w:r>
          </w:p>
        </w:tc>
        <w:tc>
          <w:tcPr>
            <w:tcW w:w="879" w:type="dxa"/>
          </w:tcPr>
          <w:p w14:paraId="30A61D68" w14:textId="77777777" w:rsidR="001215C0" w:rsidRDefault="001215C0">
            <w:pPr>
              <w:pStyle w:val="TableParagraph"/>
              <w:rPr>
                <w:rFonts w:ascii="Times New Roman"/>
                <w:sz w:val="12"/>
              </w:rPr>
            </w:pPr>
          </w:p>
        </w:tc>
        <w:tc>
          <w:tcPr>
            <w:tcW w:w="4394" w:type="dxa"/>
            <w:tcBorders>
              <w:right w:val="single" w:sz="12" w:space="0" w:color="000000"/>
            </w:tcBorders>
          </w:tcPr>
          <w:p w14:paraId="6FC2EEBA" w14:textId="77777777" w:rsidR="001215C0" w:rsidRDefault="00587B66">
            <w:pPr>
              <w:pStyle w:val="TableParagraph"/>
              <w:spacing w:before="124" w:line="295" w:lineRule="auto"/>
              <w:ind w:left="24" w:right="20"/>
              <w:rPr>
                <w:rFonts w:ascii="Trebuchet MS" w:hAnsi="Trebuchet MS"/>
                <w:sz w:val="13"/>
              </w:rPr>
            </w:pPr>
            <w:r>
              <w:rPr>
                <w:rFonts w:ascii="Trebuchet MS" w:hAnsi="Trebuchet MS"/>
                <w:w w:val="105"/>
                <w:sz w:val="13"/>
              </w:rPr>
              <w:t>Se identificaron heces de roedores en el archivo ubicado en el sótano</w:t>
            </w:r>
            <w:r>
              <w:rPr>
                <w:rFonts w:ascii="Trebuchet MS" w:hAnsi="Trebuchet MS"/>
                <w:spacing w:val="1"/>
                <w:w w:val="105"/>
                <w:sz w:val="13"/>
              </w:rPr>
              <w:t xml:space="preserve"> </w:t>
            </w:r>
            <w:r>
              <w:rPr>
                <w:rFonts w:ascii="Trebuchet MS" w:hAnsi="Trebuchet MS"/>
                <w:w w:val="105"/>
                <w:sz w:val="13"/>
              </w:rPr>
              <w:t>de la sede principal, presencia de arañas y documentación con hongo,</w:t>
            </w:r>
            <w:r>
              <w:rPr>
                <w:rFonts w:ascii="Trebuchet MS" w:hAnsi="Trebuchet MS"/>
                <w:spacing w:val="-39"/>
                <w:w w:val="105"/>
                <w:sz w:val="13"/>
              </w:rPr>
              <w:t xml:space="preserve"> </w:t>
            </w:r>
            <w:r>
              <w:rPr>
                <w:rFonts w:ascii="Trebuchet MS" w:hAnsi="Trebuchet MS"/>
                <w:w w:val="105"/>
                <w:sz w:val="13"/>
              </w:rPr>
              <w:t>como</w:t>
            </w:r>
            <w:r>
              <w:rPr>
                <w:rFonts w:ascii="Trebuchet MS" w:hAnsi="Trebuchet MS"/>
                <w:spacing w:val="-1"/>
                <w:w w:val="105"/>
                <w:sz w:val="13"/>
              </w:rPr>
              <w:t xml:space="preserve"> </w:t>
            </w:r>
            <w:r>
              <w:rPr>
                <w:rFonts w:ascii="Trebuchet MS" w:hAnsi="Trebuchet MS"/>
                <w:w w:val="105"/>
                <w:sz w:val="13"/>
              </w:rPr>
              <w:t>se</w:t>
            </w:r>
            <w:r>
              <w:rPr>
                <w:rFonts w:ascii="Trebuchet MS" w:hAnsi="Trebuchet MS"/>
                <w:spacing w:val="-1"/>
                <w:w w:val="105"/>
                <w:sz w:val="13"/>
              </w:rPr>
              <w:t xml:space="preserve"> </w:t>
            </w:r>
            <w:r>
              <w:rPr>
                <w:rFonts w:ascii="Trebuchet MS" w:hAnsi="Trebuchet MS"/>
                <w:w w:val="105"/>
                <w:sz w:val="13"/>
              </w:rPr>
              <w:t>evidencia</w:t>
            </w:r>
            <w:r>
              <w:rPr>
                <w:rFonts w:ascii="Trebuchet MS" w:hAnsi="Trebuchet MS"/>
                <w:spacing w:val="-1"/>
                <w:w w:val="105"/>
                <w:sz w:val="13"/>
              </w:rPr>
              <w:t xml:space="preserve"> </w:t>
            </w:r>
            <w:r>
              <w:rPr>
                <w:rFonts w:ascii="Trebuchet MS" w:hAnsi="Trebuchet MS"/>
                <w:w w:val="105"/>
                <w:sz w:val="13"/>
              </w:rPr>
              <w:t>en</w:t>
            </w:r>
            <w:r>
              <w:rPr>
                <w:rFonts w:ascii="Trebuchet MS" w:hAnsi="Trebuchet MS"/>
                <w:spacing w:val="-2"/>
                <w:w w:val="105"/>
                <w:sz w:val="13"/>
              </w:rPr>
              <w:t xml:space="preserve"> </w:t>
            </w:r>
            <w:r>
              <w:rPr>
                <w:rFonts w:ascii="Trebuchet MS" w:hAnsi="Trebuchet MS"/>
                <w:w w:val="105"/>
                <w:sz w:val="13"/>
              </w:rPr>
              <w:t>el registro fotográfico</w:t>
            </w:r>
          </w:p>
        </w:tc>
      </w:tr>
      <w:tr w:rsidR="001215C0" w14:paraId="7508311F" w14:textId="77777777">
        <w:trPr>
          <w:trHeight w:val="392"/>
        </w:trPr>
        <w:tc>
          <w:tcPr>
            <w:tcW w:w="4393" w:type="dxa"/>
          </w:tcPr>
          <w:p w14:paraId="44C98B4C" w14:textId="77777777" w:rsidR="001215C0" w:rsidRDefault="00587B66">
            <w:pPr>
              <w:pStyle w:val="TableParagraph"/>
              <w:spacing w:before="105"/>
              <w:ind w:left="26"/>
              <w:rPr>
                <w:rFonts w:ascii="Trebuchet MS" w:hAnsi="Trebuchet MS"/>
                <w:sz w:val="13"/>
              </w:rPr>
            </w:pPr>
            <w:r>
              <w:rPr>
                <w:rFonts w:ascii="Trebuchet MS" w:hAnsi="Trebuchet MS"/>
                <w:w w:val="105"/>
                <w:sz w:val="13"/>
              </w:rPr>
              <w:t>Se</w:t>
            </w:r>
            <w:r>
              <w:rPr>
                <w:rFonts w:ascii="Trebuchet MS" w:hAnsi="Trebuchet MS"/>
                <w:spacing w:val="-4"/>
                <w:w w:val="105"/>
                <w:sz w:val="13"/>
              </w:rPr>
              <w:t xml:space="preserve"> </w:t>
            </w:r>
            <w:r>
              <w:rPr>
                <w:rFonts w:ascii="Trebuchet MS" w:hAnsi="Trebuchet MS"/>
                <w:w w:val="105"/>
                <w:sz w:val="13"/>
              </w:rPr>
              <w:t>han</w:t>
            </w:r>
            <w:r>
              <w:rPr>
                <w:rFonts w:ascii="Trebuchet MS" w:hAnsi="Trebuchet MS"/>
                <w:spacing w:val="-3"/>
                <w:w w:val="105"/>
                <w:sz w:val="13"/>
              </w:rPr>
              <w:t xml:space="preserve"> </w:t>
            </w:r>
            <w:r>
              <w:rPr>
                <w:rFonts w:ascii="Trebuchet MS" w:hAnsi="Trebuchet MS"/>
                <w:w w:val="105"/>
                <w:sz w:val="13"/>
              </w:rPr>
              <w:t>hecho</w:t>
            </w:r>
            <w:r>
              <w:rPr>
                <w:rFonts w:ascii="Trebuchet MS" w:hAnsi="Trebuchet MS"/>
                <w:spacing w:val="-2"/>
                <w:w w:val="105"/>
                <w:sz w:val="13"/>
              </w:rPr>
              <w:t xml:space="preserve"> </w:t>
            </w:r>
            <w:r>
              <w:rPr>
                <w:rFonts w:ascii="Trebuchet MS" w:hAnsi="Trebuchet MS"/>
                <w:w w:val="105"/>
                <w:sz w:val="13"/>
              </w:rPr>
              <w:t>tratamientos</w:t>
            </w:r>
            <w:r>
              <w:rPr>
                <w:rFonts w:ascii="Trebuchet MS" w:hAnsi="Trebuchet MS"/>
                <w:spacing w:val="-3"/>
                <w:w w:val="105"/>
                <w:sz w:val="13"/>
              </w:rPr>
              <w:t xml:space="preserve"> </w:t>
            </w:r>
            <w:r>
              <w:rPr>
                <w:rFonts w:ascii="Trebuchet MS" w:hAnsi="Trebuchet MS"/>
                <w:w w:val="105"/>
                <w:sz w:val="13"/>
              </w:rPr>
              <w:t>preventivos</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conservación</w:t>
            </w:r>
            <w:r>
              <w:rPr>
                <w:rFonts w:ascii="Trebuchet MS" w:hAnsi="Trebuchet MS"/>
                <w:spacing w:val="-3"/>
                <w:w w:val="105"/>
                <w:sz w:val="13"/>
              </w:rPr>
              <w:t xml:space="preserve"> </w:t>
            </w:r>
            <w:r>
              <w:rPr>
                <w:rFonts w:ascii="Trebuchet MS" w:hAnsi="Trebuchet MS"/>
                <w:w w:val="105"/>
                <w:sz w:val="13"/>
              </w:rPr>
              <w:t>al</w:t>
            </w:r>
            <w:r>
              <w:rPr>
                <w:rFonts w:ascii="Trebuchet MS" w:hAnsi="Trebuchet MS"/>
                <w:spacing w:val="-2"/>
                <w:w w:val="105"/>
                <w:sz w:val="13"/>
              </w:rPr>
              <w:t xml:space="preserve"> </w:t>
            </w:r>
            <w:r>
              <w:rPr>
                <w:rFonts w:ascii="Trebuchet MS" w:hAnsi="Trebuchet MS"/>
                <w:w w:val="105"/>
                <w:sz w:val="13"/>
              </w:rPr>
              <w:t>archivo?</w:t>
            </w:r>
          </w:p>
        </w:tc>
        <w:tc>
          <w:tcPr>
            <w:tcW w:w="879" w:type="dxa"/>
          </w:tcPr>
          <w:p w14:paraId="02F1B3B0" w14:textId="77777777" w:rsidR="001215C0" w:rsidRDefault="001215C0">
            <w:pPr>
              <w:pStyle w:val="TableParagraph"/>
              <w:rPr>
                <w:rFonts w:ascii="Times New Roman"/>
                <w:sz w:val="12"/>
              </w:rPr>
            </w:pPr>
          </w:p>
        </w:tc>
        <w:tc>
          <w:tcPr>
            <w:tcW w:w="879" w:type="dxa"/>
          </w:tcPr>
          <w:p w14:paraId="0D870895" w14:textId="77777777" w:rsidR="001215C0" w:rsidRDefault="00587B66">
            <w:pPr>
              <w:pStyle w:val="TableParagraph"/>
              <w:spacing w:before="110"/>
              <w:ind w:left="26"/>
              <w:jc w:val="center"/>
              <w:rPr>
                <w:rFonts w:ascii="Trebuchet MS"/>
                <w:sz w:val="13"/>
              </w:rPr>
            </w:pPr>
            <w:r>
              <w:rPr>
                <w:rFonts w:ascii="Trebuchet MS"/>
                <w:w w:val="105"/>
                <w:sz w:val="13"/>
              </w:rPr>
              <w:t>X</w:t>
            </w:r>
          </w:p>
        </w:tc>
        <w:tc>
          <w:tcPr>
            <w:tcW w:w="4394" w:type="dxa"/>
            <w:tcBorders>
              <w:right w:val="single" w:sz="12" w:space="0" w:color="000000"/>
            </w:tcBorders>
          </w:tcPr>
          <w:p w14:paraId="106104F7" w14:textId="77777777" w:rsidR="001215C0" w:rsidRDefault="001215C0">
            <w:pPr>
              <w:pStyle w:val="TableParagraph"/>
              <w:rPr>
                <w:rFonts w:ascii="Times New Roman"/>
                <w:sz w:val="12"/>
              </w:rPr>
            </w:pPr>
          </w:p>
        </w:tc>
      </w:tr>
      <w:tr w:rsidR="001215C0" w14:paraId="6387D6E1" w14:textId="77777777">
        <w:trPr>
          <w:trHeight w:val="393"/>
        </w:trPr>
        <w:tc>
          <w:tcPr>
            <w:tcW w:w="4393" w:type="dxa"/>
          </w:tcPr>
          <w:p w14:paraId="565177B5" w14:textId="77777777" w:rsidR="001215C0" w:rsidRDefault="00587B66">
            <w:pPr>
              <w:pStyle w:val="TableParagraph"/>
              <w:spacing w:before="105"/>
              <w:ind w:left="26"/>
              <w:rPr>
                <w:rFonts w:ascii="Trebuchet MS" w:hAnsi="Trebuchet MS"/>
                <w:sz w:val="13"/>
              </w:rPr>
            </w:pPr>
            <w:r>
              <w:rPr>
                <w:rFonts w:ascii="Trebuchet MS" w:hAnsi="Trebuchet MS"/>
                <w:w w:val="105"/>
                <w:sz w:val="13"/>
              </w:rPr>
              <w:t>Se</w:t>
            </w:r>
            <w:r>
              <w:rPr>
                <w:rFonts w:ascii="Trebuchet MS" w:hAnsi="Trebuchet MS"/>
                <w:spacing w:val="-4"/>
                <w:w w:val="105"/>
                <w:sz w:val="13"/>
              </w:rPr>
              <w:t xml:space="preserve"> </w:t>
            </w:r>
            <w:r>
              <w:rPr>
                <w:rFonts w:ascii="Trebuchet MS" w:hAnsi="Trebuchet MS"/>
                <w:w w:val="105"/>
                <w:sz w:val="13"/>
              </w:rPr>
              <w:t>han</w:t>
            </w:r>
            <w:r>
              <w:rPr>
                <w:rFonts w:ascii="Trebuchet MS" w:hAnsi="Trebuchet MS"/>
                <w:spacing w:val="-3"/>
                <w:w w:val="105"/>
                <w:sz w:val="13"/>
              </w:rPr>
              <w:t xml:space="preserve"> </w:t>
            </w:r>
            <w:r>
              <w:rPr>
                <w:rFonts w:ascii="Trebuchet MS" w:hAnsi="Trebuchet MS"/>
                <w:w w:val="105"/>
                <w:sz w:val="13"/>
              </w:rPr>
              <w:t>hecho</w:t>
            </w:r>
            <w:r>
              <w:rPr>
                <w:rFonts w:ascii="Trebuchet MS" w:hAnsi="Trebuchet MS"/>
                <w:spacing w:val="-2"/>
                <w:w w:val="105"/>
                <w:sz w:val="13"/>
              </w:rPr>
              <w:t xml:space="preserve"> </w:t>
            </w:r>
            <w:r>
              <w:rPr>
                <w:rFonts w:ascii="Trebuchet MS" w:hAnsi="Trebuchet MS"/>
                <w:w w:val="105"/>
                <w:sz w:val="13"/>
              </w:rPr>
              <w:t>tratamientos</w:t>
            </w:r>
            <w:r>
              <w:rPr>
                <w:rFonts w:ascii="Trebuchet MS" w:hAnsi="Trebuchet MS"/>
                <w:spacing w:val="-3"/>
                <w:w w:val="105"/>
                <w:sz w:val="13"/>
              </w:rPr>
              <w:t xml:space="preserve"> </w:t>
            </w:r>
            <w:r>
              <w:rPr>
                <w:rFonts w:ascii="Trebuchet MS" w:hAnsi="Trebuchet MS"/>
                <w:w w:val="105"/>
                <w:sz w:val="13"/>
              </w:rPr>
              <w:t>correctivos</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conservación</w:t>
            </w:r>
            <w:r>
              <w:rPr>
                <w:rFonts w:ascii="Trebuchet MS" w:hAnsi="Trebuchet MS"/>
                <w:spacing w:val="-3"/>
                <w:w w:val="105"/>
                <w:sz w:val="13"/>
              </w:rPr>
              <w:t xml:space="preserve"> </w:t>
            </w:r>
            <w:r>
              <w:rPr>
                <w:rFonts w:ascii="Trebuchet MS" w:hAnsi="Trebuchet MS"/>
                <w:w w:val="105"/>
                <w:sz w:val="13"/>
              </w:rPr>
              <w:t>al</w:t>
            </w:r>
            <w:r>
              <w:rPr>
                <w:rFonts w:ascii="Trebuchet MS" w:hAnsi="Trebuchet MS"/>
                <w:spacing w:val="-2"/>
                <w:w w:val="105"/>
                <w:sz w:val="13"/>
              </w:rPr>
              <w:t xml:space="preserve"> </w:t>
            </w:r>
            <w:r>
              <w:rPr>
                <w:rFonts w:ascii="Trebuchet MS" w:hAnsi="Trebuchet MS"/>
                <w:w w:val="105"/>
                <w:sz w:val="13"/>
              </w:rPr>
              <w:t>archivo?</w:t>
            </w:r>
          </w:p>
        </w:tc>
        <w:tc>
          <w:tcPr>
            <w:tcW w:w="879" w:type="dxa"/>
          </w:tcPr>
          <w:p w14:paraId="0E6A47EE" w14:textId="77777777" w:rsidR="001215C0" w:rsidRDefault="001215C0">
            <w:pPr>
              <w:pStyle w:val="TableParagraph"/>
              <w:rPr>
                <w:rFonts w:ascii="Times New Roman"/>
                <w:sz w:val="12"/>
              </w:rPr>
            </w:pPr>
          </w:p>
        </w:tc>
        <w:tc>
          <w:tcPr>
            <w:tcW w:w="879" w:type="dxa"/>
          </w:tcPr>
          <w:p w14:paraId="1E561B87" w14:textId="77777777" w:rsidR="001215C0" w:rsidRDefault="00587B66">
            <w:pPr>
              <w:pStyle w:val="TableParagraph"/>
              <w:spacing w:before="110"/>
              <w:ind w:left="26"/>
              <w:jc w:val="center"/>
              <w:rPr>
                <w:rFonts w:ascii="Trebuchet MS"/>
                <w:sz w:val="13"/>
              </w:rPr>
            </w:pPr>
            <w:r>
              <w:rPr>
                <w:rFonts w:ascii="Trebuchet MS"/>
                <w:w w:val="105"/>
                <w:sz w:val="13"/>
              </w:rPr>
              <w:t>X</w:t>
            </w:r>
          </w:p>
        </w:tc>
        <w:tc>
          <w:tcPr>
            <w:tcW w:w="4394" w:type="dxa"/>
            <w:tcBorders>
              <w:right w:val="single" w:sz="12" w:space="0" w:color="000000"/>
            </w:tcBorders>
          </w:tcPr>
          <w:p w14:paraId="686AC802" w14:textId="77777777" w:rsidR="001215C0" w:rsidRDefault="001215C0">
            <w:pPr>
              <w:pStyle w:val="TableParagraph"/>
              <w:rPr>
                <w:rFonts w:ascii="Times New Roman"/>
                <w:sz w:val="12"/>
              </w:rPr>
            </w:pPr>
          </w:p>
        </w:tc>
      </w:tr>
      <w:tr w:rsidR="001215C0" w14:paraId="02ADB397" w14:textId="77777777">
        <w:trPr>
          <w:trHeight w:val="392"/>
        </w:trPr>
        <w:tc>
          <w:tcPr>
            <w:tcW w:w="10545" w:type="dxa"/>
            <w:gridSpan w:val="4"/>
            <w:tcBorders>
              <w:right w:val="single" w:sz="12" w:space="0" w:color="000000"/>
            </w:tcBorders>
            <w:shd w:val="clear" w:color="auto" w:fill="C2E39C"/>
          </w:tcPr>
          <w:p w14:paraId="6D4B73FD" w14:textId="77777777" w:rsidR="001215C0" w:rsidRDefault="00587B66">
            <w:pPr>
              <w:pStyle w:val="TableParagraph"/>
              <w:spacing w:before="100"/>
              <w:ind w:left="4645" w:right="4613"/>
              <w:jc w:val="center"/>
              <w:rPr>
                <w:rFonts w:ascii="Trebuchet MS" w:hAnsi="Trebuchet MS"/>
                <w:sz w:val="13"/>
              </w:rPr>
            </w:pPr>
            <w:r>
              <w:rPr>
                <w:rFonts w:ascii="Trebuchet MS" w:hAnsi="Trebuchet MS"/>
                <w:w w:val="105"/>
                <w:sz w:val="13"/>
              </w:rPr>
              <w:t>Registro</w:t>
            </w:r>
            <w:r>
              <w:rPr>
                <w:rFonts w:ascii="Trebuchet MS" w:hAnsi="Trebuchet MS"/>
                <w:spacing w:val="-4"/>
                <w:w w:val="105"/>
                <w:sz w:val="13"/>
              </w:rPr>
              <w:t xml:space="preserve"> </w:t>
            </w:r>
            <w:r>
              <w:rPr>
                <w:rFonts w:ascii="Trebuchet MS" w:hAnsi="Trebuchet MS"/>
                <w:w w:val="105"/>
                <w:sz w:val="13"/>
              </w:rPr>
              <w:t>fotográfico</w:t>
            </w:r>
          </w:p>
        </w:tc>
      </w:tr>
      <w:tr w:rsidR="001215C0" w14:paraId="59ADC6DC" w14:textId="77777777">
        <w:trPr>
          <w:trHeight w:val="3662"/>
        </w:trPr>
        <w:tc>
          <w:tcPr>
            <w:tcW w:w="10545" w:type="dxa"/>
            <w:gridSpan w:val="4"/>
            <w:tcBorders>
              <w:right w:val="single" w:sz="12" w:space="0" w:color="000000"/>
            </w:tcBorders>
          </w:tcPr>
          <w:p w14:paraId="5CCF52F0" w14:textId="77777777" w:rsidR="001215C0" w:rsidRDefault="001215C0">
            <w:pPr>
              <w:pStyle w:val="TableParagraph"/>
              <w:spacing w:before="8"/>
              <w:rPr>
                <w:rFonts w:ascii="Trebuchet MS"/>
                <w:sz w:val="5"/>
              </w:rPr>
            </w:pPr>
          </w:p>
          <w:p w14:paraId="18ADAC0A" w14:textId="77777777" w:rsidR="001215C0" w:rsidRDefault="00587B66">
            <w:pPr>
              <w:pStyle w:val="TableParagraph"/>
              <w:tabs>
                <w:tab w:val="left" w:pos="5454"/>
              </w:tabs>
              <w:ind w:left="142"/>
              <w:rPr>
                <w:rFonts w:ascii="Trebuchet MS"/>
                <w:sz w:val="20"/>
              </w:rPr>
            </w:pPr>
            <w:r>
              <w:rPr>
                <w:rFonts w:ascii="Trebuchet MS"/>
                <w:noProof/>
                <w:sz w:val="20"/>
                <w:lang w:eastAsia="es-ES"/>
              </w:rPr>
              <w:drawing>
                <wp:inline distT="0" distB="0" distL="0" distR="0" wp14:anchorId="337B89A6" wp14:editId="255C7375">
                  <wp:extent cx="2955109" cy="2180844"/>
                  <wp:effectExtent l="0" t="0" r="0" b="0"/>
                  <wp:docPr id="169"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6.jpeg"/>
                          <pic:cNvPicPr/>
                        </pic:nvPicPr>
                        <pic:blipFill>
                          <a:blip r:embed="rId123" cstate="print"/>
                          <a:stretch>
                            <a:fillRect/>
                          </a:stretch>
                        </pic:blipFill>
                        <pic:spPr>
                          <a:xfrm>
                            <a:off x="0" y="0"/>
                            <a:ext cx="2955109" cy="2180844"/>
                          </a:xfrm>
                          <a:prstGeom prst="rect">
                            <a:avLst/>
                          </a:prstGeom>
                        </pic:spPr>
                      </pic:pic>
                    </a:graphicData>
                  </a:graphic>
                </wp:inline>
              </w:drawing>
            </w:r>
            <w:r>
              <w:rPr>
                <w:rFonts w:ascii="Trebuchet MS"/>
                <w:sz w:val="20"/>
              </w:rPr>
              <w:tab/>
            </w:r>
            <w:r>
              <w:rPr>
                <w:rFonts w:ascii="Trebuchet MS"/>
                <w:noProof/>
                <w:position w:val="1"/>
                <w:sz w:val="20"/>
                <w:lang w:eastAsia="es-ES"/>
              </w:rPr>
              <w:drawing>
                <wp:inline distT="0" distB="0" distL="0" distR="0" wp14:anchorId="66C61449" wp14:editId="58052AFB">
                  <wp:extent cx="3104558" cy="2180844"/>
                  <wp:effectExtent l="0" t="0" r="0" b="0"/>
                  <wp:docPr id="171"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7.jpeg"/>
                          <pic:cNvPicPr/>
                        </pic:nvPicPr>
                        <pic:blipFill>
                          <a:blip r:embed="rId124" cstate="print"/>
                          <a:stretch>
                            <a:fillRect/>
                          </a:stretch>
                        </pic:blipFill>
                        <pic:spPr>
                          <a:xfrm>
                            <a:off x="0" y="0"/>
                            <a:ext cx="3104558" cy="2180844"/>
                          </a:xfrm>
                          <a:prstGeom prst="rect">
                            <a:avLst/>
                          </a:prstGeom>
                        </pic:spPr>
                      </pic:pic>
                    </a:graphicData>
                  </a:graphic>
                </wp:inline>
              </w:drawing>
            </w:r>
          </w:p>
        </w:tc>
      </w:tr>
      <w:tr w:rsidR="001215C0" w14:paraId="44E67EF6" w14:textId="77777777">
        <w:trPr>
          <w:trHeight w:val="392"/>
        </w:trPr>
        <w:tc>
          <w:tcPr>
            <w:tcW w:w="4393" w:type="dxa"/>
          </w:tcPr>
          <w:p w14:paraId="7AB2CDD8" w14:textId="77777777" w:rsidR="001215C0" w:rsidRDefault="00587B66">
            <w:pPr>
              <w:pStyle w:val="TableParagraph"/>
              <w:spacing w:before="105"/>
              <w:ind w:left="26"/>
              <w:rPr>
                <w:rFonts w:ascii="Trebuchet MS" w:hAnsi="Trebuchet MS"/>
                <w:sz w:val="13"/>
              </w:rPr>
            </w:pPr>
            <w:r>
              <w:rPr>
                <w:rFonts w:ascii="Trebuchet MS" w:hAnsi="Trebuchet MS"/>
                <w:w w:val="105"/>
                <w:sz w:val="13"/>
              </w:rPr>
              <w:t>Se</w:t>
            </w:r>
            <w:r>
              <w:rPr>
                <w:rFonts w:ascii="Trebuchet MS" w:hAnsi="Trebuchet MS"/>
                <w:spacing w:val="-4"/>
                <w:w w:val="105"/>
                <w:sz w:val="13"/>
              </w:rPr>
              <w:t xml:space="preserve"> </w:t>
            </w:r>
            <w:r>
              <w:rPr>
                <w:rFonts w:ascii="Trebuchet MS" w:hAnsi="Trebuchet MS"/>
                <w:w w:val="105"/>
                <w:sz w:val="13"/>
              </w:rPr>
              <w:t>realiza</w:t>
            </w:r>
            <w:r>
              <w:rPr>
                <w:rFonts w:ascii="Trebuchet MS" w:hAnsi="Trebuchet MS"/>
                <w:spacing w:val="-2"/>
                <w:w w:val="105"/>
                <w:sz w:val="13"/>
              </w:rPr>
              <w:t xml:space="preserve"> </w:t>
            </w:r>
            <w:r>
              <w:rPr>
                <w:rFonts w:ascii="Trebuchet MS" w:hAnsi="Trebuchet MS"/>
                <w:w w:val="105"/>
                <w:sz w:val="13"/>
              </w:rPr>
              <w:t>foliación</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acuerdo</w:t>
            </w:r>
            <w:r>
              <w:rPr>
                <w:rFonts w:ascii="Trebuchet MS" w:hAnsi="Trebuchet MS"/>
                <w:spacing w:val="-2"/>
                <w:w w:val="105"/>
                <w:sz w:val="13"/>
              </w:rPr>
              <w:t xml:space="preserve"> </w:t>
            </w:r>
            <w:r>
              <w:rPr>
                <w:rFonts w:ascii="Trebuchet MS" w:hAnsi="Trebuchet MS"/>
                <w:w w:val="105"/>
                <w:sz w:val="13"/>
              </w:rPr>
              <w:t>con</w:t>
            </w:r>
            <w:r>
              <w:rPr>
                <w:rFonts w:ascii="Trebuchet MS" w:hAnsi="Trebuchet MS"/>
                <w:spacing w:val="-3"/>
                <w:w w:val="105"/>
                <w:sz w:val="13"/>
              </w:rPr>
              <w:t xml:space="preserve"> </w:t>
            </w:r>
            <w:r>
              <w:rPr>
                <w:rFonts w:ascii="Trebuchet MS" w:hAnsi="Trebuchet MS"/>
                <w:w w:val="105"/>
                <w:sz w:val="13"/>
              </w:rPr>
              <w:t>el</w:t>
            </w:r>
            <w:r>
              <w:rPr>
                <w:rFonts w:ascii="Trebuchet MS" w:hAnsi="Trebuchet MS"/>
                <w:spacing w:val="-3"/>
                <w:w w:val="105"/>
                <w:sz w:val="13"/>
              </w:rPr>
              <w:t xml:space="preserve"> </w:t>
            </w:r>
            <w:r>
              <w:rPr>
                <w:rFonts w:ascii="Trebuchet MS" w:hAnsi="Trebuchet MS"/>
                <w:w w:val="105"/>
                <w:sz w:val="13"/>
              </w:rPr>
              <w:t>instructivo</w:t>
            </w:r>
            <w:r>
              <w:rPr>
                <w:rFonts w:ascii="Trebuchet MS" w:hAnsi="Trebuchet MS"/>
                <w:spacing w:val="-1"/>
                <w:w w:val="105"/>
                <w:sz w:val="13"/>
              </w:rPr>
              <w:t xml:space="preserve"> </w:t>
            </w:r>
            <w:r>
              <w:rPr>
                <w:rFonts w:ascii="Trebuchet MS" w:hAnsi="Trebuchet MS"/>
                <w:w w:val="105"/>
                <w:sz w:val="13"/>
              </w:rPr>
              <w:t>del</w:t>
            </w:r>
            <w:r>
              <w:rPr>
                <w:rFonts w:ascii="Trebuchet MS" w:hAnsi="Trebuchet MS"/>
                <w:spacing w:val="-2"/>
                <w:w w:val="105"/>
                <w:sz w:val="13"/>
              </w:rPr>
              <w:t xml:space="preserve"> </w:t>
            </w:r>
            <w:r>
              <w:rPr>
                <w:rFonts w:ascii="Trebuchet MS" w:hAnsi="Trebuchet MS"/>
                <w:w w:val="105"/>
                <w:sz w:val="13"/>
              </w:rPr>
              <w:t>AGN?</w:t>
            </w:r>
          </w:p>
        </w:tc>
        <w:tc>
          <w:tcPr>
            <w:tcW w:w="879" w:type="dxa"/>
          </w:tcPr>
          <w:p w14:paraId="388FD533" w14:textId="77777777" w:rsidR="001215C0" w:rsidRDefault="00587B66">
            <w:pPr>
              <w:pStyle w:val="TableParagraph"/>
              <w:spacing w:before="115"/>
              <w:ind w:left="17"/>
              <w:jc w:val="center"/>
              <w:rPr>
                <w:rFonts w:ascii="Trebuchet MS"/>
                <w:sz w:val="13"/>
              </w:rPr>
            </w:pPr>
            <w:r>
              <w:rPr>
                <w:rFonts w:ascii="Trebuchet MS"/>
                <w:w w:val="105"/>
                <w:sz w:val="13"/>
              </w:rPr>
              <w:t>X</w:t>
            </w:r>
          </w:p>
        </w:tc>
        <w:tc>
          <w:tcPr>
            <w:tcW w:w="879" w:type="dxa"/>
          </w:tcPr>
          <w:p w14:paraId="00F2D794" w14:textId="77777777" w:rsidR="001215C0" w:rsidRDefault="001215C0">
            <w:pPr>
              <w:pStyle w:val="TableParagraph"/>
              <w:rPr>
                <w:rFonts w:ascii="Times New Roman"/>
                <w:sz w:val="12"/>
              </w:rPr>
            </w:pPr>
          </w:p>
        </w:tc>
        <w:tc>
          <w:tcPr>
            <w:tcW w:w="4394" w:type="dxa"/>
            <w:tcBorders>
              <w:right w:val="single" w:sz="12" w:space="0" w:color="000000"/>
            </w:tcBorders>
          </w:tcPr>
          <w:p w14:paraId="7F44F844" w14:textId="77777777" w:rsidR="001215C0" w:rsidRDefault="00587B66">
            <w:pPr>
              <w:pStyle w:val="TableParagraph"/>
              <w:spacing w:before="14"/>
              <w:ind w:left="24"/>
              <w:rPr>
                <w:rFonts w:ascii="Trebuchet MS" w:hAnsi="Trebuchet MS"/>
                <w:sz w:val="13"/>
              </w:rPr>
            </w:pPr>
            <w:r>
              <w:rPr>
                <w:rFonts w:ascii="Trebuchet MS" w:hAnsi="Trebuchet MS"/>
                <w:w w:val="105"/>
                <w:sz w:val="13"/>
              </w:rPr>
              <w:t>Se</w:t>
            </w:r>
            <w:r>
              <w:rPr>
                <w:rFonts w:ascii="Trebuchet MS" w:hAnsi="Trebuchet MS"/>
                <w:spacing w:val="-4"/>
                <w:w w:val="105"/>
                <w:sz w:val="13"/>
              </w:rPr>
              <w:t xml:space="preserve"> </w:t>
            </w:r>
            <w:r>
              <w:rPr>
                <w:rFonts w:ascii="Trebuchet MS" w:hAnsi="Trebuchet MS"/>
                <w:w w:val="105"/>
                <w:sz w:val="13"/>
              </w:rPr>
              <w:t>cuenta</w:t>
            </w:r>
            <w:r>
              <w:rPr>
                <w:rFonts w:ascii="Trebuchet MS" w:hAnsi="Trebuchet MS"/>
                <w:spacing w:val="-3"/>
                <w:w w:val="105"/>
                <w:sz w:val="13"/>
              </w:rPr>
              <w:t xml:space="preserve"> </w:t>
            </w:r>
            <w:r>
              <w:rPr>
                <w:rFonts w:ascii="Trebuchet MS" w:hAnsi="Trebuchet MS"/>
                <w:w w:val="105"/>
                <w:sz w:val="13"/>
              </w:rPr>
              <w:t>con</w:t>
            </w:r>
            <w:r>
              <w:rPr>
                <w:rFonts w:ascii="Trebuchet MS" w:hAnsi="Trebuchet MS"/>
                <w:spacing w:val="-3"/>
                <w:w w:val="105"/>
                <w:sz w:val="13"/>
              </w:rPr>
              <w:t xml:space="preserve"> </w:t>
            </w:r>
            <w:r>
              <w:rPr>
                <w:rFonts w:ascii="Trebuchet MS" w:hAnsi="Trebuchet MS"/>
                <w:w w:val="105"/>
                <w:sz w:val="13"/>
              </w:rPr>
              <w:t>un</w:t>
            </w:r>
            <w:r>
              <w:rPr>
                <w:rFonts w:ascii="Trebuchet MS" w:hAnsi="Trebuchet MS"/>
                <w:spacing w:val="-4"/>
                <w:w w:val="105"/>
                <w:sz w:val="13"/>
              </w:rPr>
              <w:t xml:space="preserve"> </w:t>
            </w:r>
            <w:r>
              <w:rPr>
                <w:rFonts w:ascii="Trebuchet MS" w:hAnsi="Trebuchet MS"/>
                <w:w w:val="105"/>
                <w:sz w:val="13"/>
              </w:rPr>
              <w:t>instructivo</w:t>
            </w:r>
            <w:r>
              <w:rPr>
                <w:rFonts w:ascii="Trebuchet MS" w:hAnsi="Trebuchet MS"/>
                <w:spacing w:val="-1"/>
                <w:w w:val="105"/>
                <w:sz w:val="13"/>
              </w:rPr>
              <w:t xml:space="preserve"> </w:t>
            </w:r>
            <w:r>
              <w:rPr>
                <w:rFonts w:ascii="Trebuchet MS" w:hAnsi="Trebuchet MS"/>
                <w:w w:val="105"/>
                <w:sz w:val="13"/>
              </w:rPr>
              <w:t>para</w:t>
            </w:r>
            <w:r>
              <w:rPr>
                <w:rFonts w:ascii="Trebuchet MS" w:hAnsi="Trebuchet MS"/>
                <w:spacing w:val="-3"/>
                <w:w w:val="105"/>
                <w:sz w:val="13"/>
              </w:rPr>
              <w:t xml:space="preserve"> </w:t>
            </w:r>
            <w:r>
              <w:rPr>
                <w:rFonts w:ascii="Trebuchet MS" w:hAnsi="Trebuchet MS"/>
                <w:w w:val="105"/>
                <w:sz w:val="13"/>
              </w:rPr>
              <w:t>foliación</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documentos</w:t>
            </w:r>
            <w:r>
              <w:rPr>
                <w:rFonts w:ascii="Trebuchet MS" w:hAnsi="Trebuchet MS"/>
                <w:spacing w:val="-3"/>
                <w:w w:val="105"/>
                <w:sz w:val="13"/>
              </w:rPr>
              <w:t xml:space="preserve"> </w:t>
            </w:r>
            <w:r>
              <w:rPr>
                <w:rFonts w:ascii="Trebuchet MS" w:hAnsi="Trebuchet MS"/>
                <w:w w:val="105"/>
                <w:sz w:val="13"/>
              </w:rPr>
              <w:t>INT-DIGD-</w:t>
            </w:r>
          </w:p>
          <w:p w14:paraId="13F54F0E" w14:textId="77777777" w:rsidR="001215C0" w:rsidRDefault="00587B66">
            <w:pPr>
              <w:pStyle w:val="TableParagraph"/>
              <w:spacing w:before="34"/>
              <w:ind w:left="24"/>
              <w:rPr>
                <w:rFonts w:ascii="Trebuchet MS"/>
                <w:sz w:val="13"/>
              </w:rPr>
            </w:pPr>
            <w:r>
              <w:rPr>
                <w:rFonts w:ascii="Trebuchet MS"/>
                <w:w w:val="105"/>
                <w:sz w:val="13"/>
              </w:rPr>
              <w:t>03</w:t>
            </w:r>
          </w:p>
        </w:tc>
      </w:tr>
      <w:tr w:rsidR="001215C0" w14:paraId="5B247C12" w14:textId="77777777">
        <w:trPr>
          <w:trHeight w:val="393"/>
        </w:trPr>
        <w:tc>
          <w:tcPr>
            <w:tcW w:w="4393" w:type="dxa"/>
          </w:tcPr>
          <w:p w14:paraId="59A18A05" w14:textId="77777777" w:rsidR="001215C0" w:rsidRDefault="00587B66">
            <w:pPr>
              <w:pStyle w:val="TableParagraph"/>
              <w:spacing w:before="105"/>
              <w:ind w:left="26"/>
              <w:rPr>
                <w:rFonts w:ascii="Trebuchet MS" w:hAnsi="Trebuchet MS"/>
                <w:sz w:val="13"/>
              </w:rPr>
            </w:pPr>
            <w:r>
              <w:rPr>
                <w:rFonts w:ascii="Trebuchet MS" w:hAnsi="Trebuchet MS"/>
                <w:w w:val="105"/>
                <w:sz w:val="13"/>
              </w:rPr>
              <w:t>Se</w:t>
            </w:r>
            <w:r>
              <w:rPr>
                <w:rFonts w:ascii="Trebuchet MS" w:hAnsi="Trebuchet MS"/>
                <w:spacing w:val="-5"/>
                <w:w w:val="105"/>
                <w:sz w:val="13"/>
              </w:rPr>
              <w:t xml:space="preserve"> </w:t>
            </w:r>
            <w:r>
              <w:rPr>
                <w:rFonts w:ascii="Trebuchet MS" w:hAnsi="Trebuchet MS"/>
                <w:w w:val="105"/>
                <w:sz w:val="13"/>
              </w:rPr>
              <w:t>hace</w:t>
            </w:r>
            <w:r>
              <w:rPr>
                <w:rFonts w:ascii="Trebuchet MS" w:hAnsi="Trebuchet MS"/>
                <w:spacing w:val="-4"/>
                <w:w w:val="105"/>
                <w:sz w:val="13"/>
              </w:rPr>
              <w:t xml:space="preserve"> </w:t>
            </w:r>
            <w:r>
              <w:rPr>
                <w:rFonts w:ascii="Trebuchet MS" w:hAnsi="Trebuchet MS"/>
                <w:w w:val="105"/>
                <w:sz w:val="13"/>
              </w:rPr>
              <w:t>empaste</w:t>
            </w:r>
            <w:r>
              <w:rPr>
                <w:rFonts w:ascii="Trebuchet MS" w:hAnsi="Trebuchet MS"/>
                <w:spacing w:val="-5"/>
                <w:w w:val="105"/>
                <w:sz w:val="13"/>
              </w:rPr>
              <w:t xml:space="preserve"> </w:t>
            </w:r>
            <w:r>
              <w:rPr>
                <w:rFonts w:ascii="Trebuchet MS" w:hAnsi="Trebuchet MS"/>
                <w:w w:val="105"/>
                <w:sz w:val="13"/>
              </w:rPr>
              <w:t>o</w:t>
            </w:r>
            <w:r>
              <w:rPr>
                <w:rFonts w:ascii="Trebuchet MS" w:hAnsi="Trebuchet MS"/>
                <w:spacing w:val="-3"/>
                <w:w w:val="105"/>
                <w:sz w:val="13"/>
              </w:rPr>
              <w:t xml:space="preserve"> </w:t>
            </w:r>
            <w:r>
              <w:rPr>
                <w:rFonts w:ascii="Trebuchet MS" w:hAnsi="Trebuchet MS"/>
                <w:w w:val="105"/>
                <w:sz w:val="13"/>
              </w:rPr>
              <w:t>encuadernación?</w:t>
            </w:r>
          </w:p>
        </w:tc>
        <w:tc>
          <w:tcPr>
            <w:tcW w:w="879" w:type="dxa"/>
          </w:tcPr>
          <w:p w14:paraId="2538B5D0" w14:textId="77777777" w:rsidR="001215C0" w:rsidRDefault="001215C0">
            <w:pPr>
              <w:pStyle w:val="TableParagraph"/>
              <w:rPr>
                <w:rFonts w:ascii="Times New Roman"/>
                <w:sz w:val="12"/>
              </w:rPr>
            </w:pPr>
          </w:p>
        </w:tc>
        <w:tc>
          <w:tcPr>
            <w:tcW w:w="879" w:type="dxa"/>
          </w:tcPr>
          <w:p w14:paraId="0BA3B7CB" w14:textId="77777777" w:rsidR="001215C0" w:rsidRDefault="00587B66">
            <w:pPr>
              <w:pStyle w:val="TableParagraph"/>
              <w:spacing w:before="110"/>
              <w:ind w:left="26"/>
              <w:jc w:val="center"/>
              <w:rPr>
                <w:rFonts w:ascii="Trebuchet MS"/>
                <w:sz w:val="13"/>
              </w:rPr>
            </w:pPr>
            <w:r>
              <w:rPr>
                <w:rFonts w:ascii="Trebuchet MS"/>
                <w:w w:val="105"/>
                <w:sz w:val="13"/>
              </w:rPr>
              <w:t>X</w:t>
            </w:r>
          </w:p>
        </w:tc>
        <w:tc>
          <w:tcPr>
            <w:tcW w:w="4394" w:type="dxa"/>
            <w:tcBorders>
              <w:right w:val="single" w:sz="12" w:space="0" w:color="000000"/>
            </w:tcBorders>
          </w:tcPr>
          <w:p w14:paraId="22CEA84F" w14:textId="77777777" w:rsidR="001215C0" w:rsidRDefault="00587B66">
            <w:pPr>
              <w:pStyle w:val="TableParagraph"/>
              <w:spacing w:before="14"/>
              <w:ind w:left="24"/>
              <w:rPr>
                <w:rFonts w:ascii="Trebuchet MS" w:hAnsi="Trebuchet MS"/>
                <w:sz w:val="13"/>
              </w:rPr>
            </w:pPr>
            <w:r>
              <w:rPr>
                <w:rFonts w:ascii="Trebuchet MS" w:hAnsi="Trebuchet MS"/>
                <w:w w:val="105"/>
                <w:sz w:val="13"/>
              </w:rPr>
              <w:t>Se</w:t>
            </w:r>
            <w:r>
              <w:rPr>
                <w:rFonts w:ascii="Trebuchet MS" w:hAnsi="Trebuchet MS"/>
                <w:spacing w:val="-4"/>
                <w:w w:val="105"/>
                <w:sz w:val="13"/>
              </w:rPr>
              <w:t xml:space="preserve"> </w:t>
            </w:r>
            <w:r>
              <w:rPr>
                <w:rFonts w:ascii="Trebuchet MS" w:hAnsi="Trebuchet MS"/>
                <w:w w:val="105"/>
                <w:sz w:val="13"/>
              </w:rPr>
              <w:t>realizó</w:t>
            </w:r>
            <w:r>
              <w:rPr>
                <w:rFonts w:ascii="Trebuchet MS" w:hAnsi="Trebuchet MS"/>
                <w:spacing w:val="-3"/>
                <w:w w:val="105"/>
                <w:sz w:val="13"/>
              </w:rPr>
              <w:t xml:space="preserve"> </w:t>
            </w:r>
            <w:r>
              <w:rPr>
                <w:rFonts w:ascii="Trebuchet MS" w:hAnsi="Trebuchet MS"/>
                <w:w w:val="105"/>
                <w:sz w:val="13"/>
              </w:rPr>
              <w:t>empaste</w:t>
            </w:r>
            <w:r>
              <w:rPr>
                <w:rFonts w:ascii="Trebuchet MS" w:hAnsi="Trebuchet MS"/>
                <w:spacing w:val="-4"/>
                <w:w w:val="105"/>
                <w:sz w:val="13"/>
              </w:rPr>
              <w:t xml:space="preserve"> </w:t>
            </w:r>
            <w:r>
              <w:rPr>
                <w:rFonts w:ascii="Trebuchet MS" w:hAnsi="Trebuchet MS"/>
                <w:w w:val="105"/>
                <w:sz w:val="13"/>
              </w:rPr>
              <w:t>en</w:t>
            </w:r>
            <w:r>
              <w:rPr>
                <w:rFonts w:ascii="Trebuchet MS" w:hAnsi="Trebuchet MS"/>
                <w:spacing w:val="-4"/>
                <w:w w:val="105"/>
                <w:sz w:val="13"/>
              </w:rPr>
              <w:t xml:space="preserve"> </w:t>
            </w:r>
            <w:r>
              <w:rPr>
                <w:rFonts w:ascii="Trebuchet MS" w:hAnsi="Trebuchet MS"/>
                <w:w w:val="105"/>
                <w:sz w:val="13"/>
              </w:rPr>
              <w:t>vigencias</w:t>
            </w:r>
            <w:r>
              <w:rPr>
                <w:rFonts w:ascii="Trebuchet MS" w:hAnsi="Trebuchet MS"/>
                <w:spacing w:val="-4"/>
                <w:w w:val="105"/>
                <w:sz w:val="13"/>
              </w:rPr>
              <w:t xml:space="preserve"> </w:t>
            </w:r>
            <w:r>
              <w:rPr>
                <w:rFonts w:ascii="Trebuchet MS" w:hAnsi="Trebuchet MS"/>
                <w:w w:val="105"/>
                <w:sz w:val="13"/>
              </w:rPr>
              <w:t>pasadas</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documentación</w:t>
            </w:r>
            <w:r>
              <w:rPr>
                <w:rFonts w:ascii="Trebuchet MS" w:hAnsi="Trebuchet MS"/>
                <w:spacing w:val="-3"/>
                <w:w w:val="105"/>
                <w:sz w:val="13"/>
              </w:rPr>
              <w:t xml:space="preserve"> </w:t>
            </w:r>
            <w:r>
              <w:rPr>
                <w:rFonts w:ascii="Trebuchet MS" w:hAnsi="Trebuchet MS"/>
                <w:w w:val="105"/>
                <w:sz w:val="13"/>
              </w:rPr>
              <w:t>contable</w:t>
            </w:r>
          </w:p>
          <w:p w14:paraId="6D1BB610" w14:textId="77777777" w:rsidR="001215C0" w:rsidRDefault="00587B66">
            <w:pPr>
              <w:pStyle w:val="TableParagraph"/>
              <w:spacing w:before="34"/>
              <w:ind w:left="24"/>
              <w:rPr>
                <w:rFonts w:ascii="Trebuchet MS"/>
                <w:sz w:val="13"/>
              </w:rPr>
            </w:pPr>
            <w:r>
              <w:rPr>
                <w:rFonts w:ascii="Trebuchet MS"/>
                <w:w w:val="105"/>
                <w:sz w:val="13"/>
              </w:rPr>
              <w:t>que</w:t>
            </w:r>
            <w:r>
              <w:rPr>
                <w:rFonts w:ascii="Trebuchet MS"/>
                <w:spacing w:val="-4"/>
                <w:w w:val="105"/>
                <w:sz w:val="13"/>
              </w:rPr>
              <w:t xml:space="preserve"> </w:t>
            </w:r>
            <w:r>
              <w:rPr>
                <w:rFonts w:ascii="Trebuchet MS"/>
                <w:w w:val="105"/>
                <w:sz w:val="13"/>
              </w:rPr>
              <w:t>se</w:t>
            </w:r>
            <w:r>
              <w:rPr>
                <w:rFonts w:ascii="Trebuchet MS"/>
                <w:spacing w:val="-3"/>
                <w:w w:val="105"/>
                <w:sz w:val="13"/>
              </w:rPr>
              <w:t xml:space="preserve"> </w:t>
            </w:r>
            <w:r>
              <w:rPr>
                <w:rFonts w:ascii="Trebuchet MS"/>
                <w:w w:val="105"/>
                <w:sz w:val="13"/>
              </w:rPr>
              <w:t>encuentra</w:t>
            </w:r>
            <w:r>
              <w:rPr>
                <w:rFonts w:ascii="Trebuchet MS"/>
                <w:spacing w:val="-3"/>
                <w:w w:val="105"/>
                <w:sz w:val="13"/>
              </w:rPr>
              <w:t xml:space="preserve"> </w:t>
            </w:r>
            <w:r>
              <w:rPr>
                <w:rFonts w:ascii="Trebuchet MS"/>
                <w:w w:val="105"/>
                <w:sz w:val="13"/>
              </w:rPr>
              <w:t>en</w:t>
            </w:r>
            <w:r>
              <w:rPr>
                <w:rFonts w:ascii="Trebuchet MS"/>
                <w:spacing w:val="-3"/>
                <w:w w:val="105"/>
                <w:sz w:val="13"/>
              </w:rPr>
              <w:t xml:space="preserve"> </w:t>
            </w:r>
            <w:r>
              <w:rPr>
                <w:rFonts w:ascii="Trebuchet MS"/>
                <w:w w:val="105"/>
                <w:sz w:val="13"/>
              </w:rPr>
              <w:t>el</w:t>
            </w:r>
            <w:r>
              <w:rPr>
                <w:rFonts w:ascii="Trebuchet MS"/>
                <w:spacing w:val="-3"/>
                <w:w w:val="105"/>
                <w:sz w:val="13"/>
              </w:rPr>
              <w:t xml:space="preserve"> </w:t>
            </w:r>
            <w:r>
              <w:rPr>
                <w:rFonts w:ascii="Trebuchet MS"/>
                <w:w w:val="105"/>
                <w:sz w:val="13"/>
              </w:rPr>
              <w:t>archivo</w:t>
            </w:r>
            <w:r>
              <w:rPr>
                <w:rFonts w:ascii="Trebuchet MS"/>
                <w:spacing w:val="-1"/>
                <w:w w:val="105"/>
                <w:sz w:val="13"/>
              </w:rPr>
              <w:t xml:space="preserve"> </w:t>
            </w:r>
            <w:r>
              <w:rPr>
                <w:rFonts w:ascii="Trebuchet MS"/>
                <w:w w:val="105"/>
                <w:sz w:val="13"/>
              </w:rPr>
              <w:t>inactivo</w:t>
            </w:r>
          </w:p>
        </w:tc>
      </w:tr>
      <w:tr w:rsidR="001215C0" w14:paraId="5A1E3FFE" w14:textId="77777777">
        <w:trPr>
          <w:trHeight w:val="392"/>
        </w:trPr>
        <w:tc>
          <w:tcPr>
            <w:tcW w:w="4393" w:type="dxa"/>
          </w:tcPr>
          <w:p w14:paraId="21B8ACE9" w14:textId="77777777" w:rsidR="001215C0" w:rsidRDefault="00587B66">
            <w:pPr>
              <w:pStyle w:val="TableParagraph"/>
              <w:spacing w:before="105"/>
              <w:ind w:left="26"/>
              <w:rPr>
                <w:rFonts w:ascii="Trebuchet MS" w:hAnsi="Trebuchet MS"/>
                <w:sz w:val="13"/>
              </w:rPr>
            </w:pPr>
            <w:r>
              <w:rPr>
                <w:rFonts w:ascii="Trebuchet MS" w:hAnsi="Trebuchet MS"/>
                <w:w w:val="105"/>
                <w:sz w:val="13"/>
              </w:rPr>
              <w:t>Los</w:t>
            </w:r>
            <w:r>
              <w:rPr>
                <w:rFonts w:ascii="Trebuchet MS" w:hAnsi="Trebuchet MS"/>
                <w:spacing w:val="-4"/>
                <w:w w:val="105"/>
                <w:sz w:val="13"/>
              </w:rPr>
              <w:t xml:space="preserve"> </w:t>
            </w:r>
            <w:r>
              <w:rPr>
                <w:rFonts w:ascii="Trebuchet MS" w:hAnsi="Trebuchet MS"/>
                <w:w w:val="105"/>
                <w:sz w:val="13"/>
              </w:rPr>
              <w:t>expedientes</w:t>
            </w:r>
            <w:r>
              <w:rPr>
                <w:rFonts w:ascii="Trebuchet MS" w:hAnsi="Trebuchet MS"/>
                <w:spacing w:val="-3"/>
                <w:w w:val="105"/>
                <w:sz w:val="13"/>
              </w:rPr>
              <w:t xml:space="preserve"> </w:t>
            </w:r>
            <w:r>
              <w:rPr>
                <w:rFonts w:ascii="Trebuchet MS" w:hAnsi="Trebuchet MS"/>
                <w:w w:val="105"/>
                <w:sz w:val="13"/>
              </w:rPr>
              <w:t>se</w:t>
            </w:r>
            <w:r>
              <w:rPr>
                <w:rFonts w:ascii="Trebuchet MS" w:hAnsi="Trebuchet MS"/>
                <w:spacing w:val="-3"/>
                <w:w w:val="105"/>
                <w:sz w:val="13"/>
              </w:rPr>
              <w:t xml:space="preserve"> </w:t>
            </w:r>
            <w:r>
              <w:rPr>
                <w:rFonts w:ascii="Trebuchet MS" w:hAnsi="Trebuchet MS"/>
                <w:w w:val="105"/>
                <w:sz w:val="13"/>
              </w:rPr>
              <w:t>legajan</w:t>
            </w:r>
            <w:r>
              <w:rPr>
                <w:rFonts w:ascii="Trebuchet MS" w:hAnsi="Trebuchet MS"/>
                <w:spacing w:val="-3"/>
                <w:w w:val="105"/>
                <w:sz w:val="13"/>
              </w:rPr>
              <w:t xml:space="preserve"> </w:t>
            </w:r>
            <w:r>
              <w:rPr>
                <w:rFonts w:ascii="Trebuchet MS" w:hAnsi="Trebuchet MS"/>
                <w:w w:val="105"/>
                <w:sz w:val="13"/>
              </w:rPr>
              <w:t>con</w:t>
            </w:r>
            <w:r>
              <w:rPr>
                <w:rFonts w:ascii="Trebuchet MS" w:hAnsi="Trebuchet MS"/>
                <w:spacing w:val="-3"/>
                <w:w w:val="105"/>
                <w:sz w:val="13"/>
              </w:rPr>
              <w:t xml:space="preserve"> </w:t>
            </w:r>
            <w:r>
              <w:rPr>
                <w:rFonts w:ascii="Trebuchet MS" w:hAnsi="Trebuchet MS"/>
                <w:w w:val="105"/>
                <w:sz w:val="13"/>
              </w:rPr>
              <w:t>perforación?</w:t>
            </w:r>
          </w:p>
        </w:tc>
        <w:tc>
          <w:tcPr>
            <w:tcW w:w="879" w:type="dxa"/>
          </w:tcPr>
          <w:p w14:paraId="44CE2F7A" w14:textId="77777777" w:rsidR="001215C0" w:rsidRDefault="00587B66">
            <w:pPr>
              <w:pStyle w:val="TableParagraph"/>
              <w:spacing w:before="115"/>
              <w:ind w:left="17"/>
              <w:jc w:val="center"/>
              <w:rPr>
                <w:rFonts w:ascii="Trebuchet MS"/>
                <w:sz w:val="13"/>
              </w:rPr>
            </w:pPr>
            <w:r>
              <w:rPr>
                <w:rFonts w:ascii="Trebuchet MS"/>
                <w:w w:val="105"/>
                <w:sz w:val="13"/>
              </w:rPr>
              <w:t>X</w:t>
            </w:r>
          </w:p>
        </w:tc>
        <w:tc>
          <w:tcPr>
            <w:tcW w:w="879" w:type="dxa"/>
          </w:tcPr>
          <w:p w14:paraId="35002414" w14:textId="77777777" w:rsidR="001215C0" w:rsidRDefault="001215C0">
            <w:pPr>
              <w:pStyle w:val="TableParagraph"/>
              <w:rPr>
                <w:rFonts w:ascii="Times New Roman"/>
                <w:sz w:val="12"/>
              </w:rPr>
            </w:pPr>
          </w:p>
        </w:tc>
        <w:tc>
          <w:tcPr>
            <w:tcW w:w="4394" w:type="dxa"/>
            <w:tcBorders>
              <w:right w:val="single" w:sz="12" w:space="0" w:color="000000"/>
            </w:tcBorders>
          </w:tcPr>
          <w:p w14:paraId="6174D50D" w14:textId="77777777" w:rsidR="001215C0" w:rsidRDefault="001215C0">
            <w:pPr>
              <w:pStyle w:val="TableParagraph"/>
              <w:rPr>
                <w:rFonts w:ascii="Times New Roman"/>
                <w:sz w:val="12"/>
              </w:rPr>
            </w:pPr>
          </w:p>
        </w:tc>
      </w:tr>
      <w:tr w:rsidR="001215C0" w14:paraId="0EE62E4E" w14:textId="77777777">
        <w:trPr>
          <w:trHeight w:val="392"/>
        </w:trPr>
        <w:tc>
          <w:tcPr>
            <w:tcW w:w="4393" w:type="dxa"/>
          </w:tcPr>
          <w:p w14:paraId="5589DF2B" w14:textId="77777777" w:rsidR="001215C0" w:rsidRDefault="00587B66">
            <w:pPr>
              <w:pStyle w:val="TableParagraph"/>
              <w:spacing w:before="100"/>
              <w:ind w:left="26"/>
              <w:rPr>
                <w:rFonts w:ascii="Trebuchet MS" w:hAnsi="Trebuchet MS"/>
                <w:sz w:val="13"/>
              </w:rPr>
            </w:pPr>
            <w:r>
              <w:rPr>
                <w:rFonts w:ascii="Trebuchet MS" w:hAnsi="Trebuchet MS"/>
                <w:w w:val="105"/>
                <w:sz w:val="13"/>
              </w:rPr>
              <w:t>Utilizan</w:t>
            </w:r>
            <w:r>
              <w:rPr>
                <w:rFonts w:ascii="Trebuchet MS" w:hAnsi="Trebuchet MS"/>
                <w:spacing w:val="-3"/>
                <w:w w:val="105"/>
                <w:sz w:val="13"/>
              </w:rPr>
              <w:t xml:space="preserve"> </w:t>
            </w:r>
            <w:r>
              <w:rPr>
                <w:rFonts w:ascii="Trebuchet MS" w:hAnsi="Trebuchet MS"/>
                <w:w w:val="105"/>
                <w:sz w:val="13"/>
              </w:rPr>
              <w:t>clips</w:t>
            </w:r>
            <w:r>
              <w:rPr>
                <w:rFonts w:ascii="Trebuchet MS" w:hAnsi="Trebuchet MS"/>
                <w:spacing w:val="-3"/>
                <w:w w:val="105"/>
                <w:sz w:val="13"/>
              </w:rPr>
              <w:t xml:space="preserve"> </w:t>
            </w:r>
            <w:r>
              <w:rPr>
                <w:rFonts w:ascii="Trebuchet MS" w:hAnsi="Trebuchet MS"/>
                <w:w w:val="105"/>
                <w:sz w:val="13"/>
              </w:rPr>
              <w:t>metálicos?</w:t>
            </w:r>
          </w:p>
        </w:tc>
        <w:tc>
          <w:tcPr>
            <w:tcW w:w="879" w:type="dxa"/>
          </w:tcPr>
          <w:p w14:paraId="2543640B" w14:textId="77777777" w:rsidR="001215C0" w:rsidRDefault="001215C0">
            <w:pPr>
              <w:pStyle w:val="TableParagraph"/>
              <w:rPr>
                <w:rFonts w:ascii="Times New Roman"/>
                <w:sz w:val="12"/>
              </w:rPr>
            </w:pPr>
          </w:p>
        </w:tc>
        <w:tc>
          <w:tcPr>
            <w:tcW w:w="879" w:type="dxa"/>
          </w:tcPr>
          <w:p w14:paraId="2561B14C" w14:textId="77777777" w:rsidR="001215C0" w:rsidRDefault="00587B66">
            <w:pPr>
              <w:pStyle w:val="TableParagraph"/>
              <w:spacing w:before="115"/>
              <w:ind w:left="16"/>
              <w:jc w:val="center"/>
              <w:rPr>
                <w:rFonts w:ascii="Trebuchet MS"/>
                <w:sz w:val="13"/>
              </w:rPr>
            </w:pPr>
            <w:r>
              <w:rPr>
                <w:rFonts w:ascii="Trebuchet MS"/>
                <w:w w:val="105"/>
                <w:sz w:val="13"/>
              </w:rPr>
              <w:t>X</w:t>
            </w:r>
          </w:p>
        </w:tc>
        <w:tc>
          <w:tcPr>
            <w:tcW w:w="4394" w:type="dxa"/>
            <w:tcBorders>
              <w:right w:val="single" w:sz="12" w:space="0" w:color="000000"/>
            </w:tcBorders>
          </w:tcPr>
          <w:p w14:paraId="2FDB6609" w14:textId="77777777" w:rsidR="001215C0" w:rsidRDefault="001215C0">
            <w:pPr>
              <w:pStyle w:val="TableParagraph"/>
              <w:rPr>
                <w:rFonts w:ascii="Times New Roman"/>
                <w:sz w:val="12"/>
              </w:rPr>
            </w:pPr>
          </w:p>
        </w:tc>
      </w:tr>
      <w:tr w:rsidR="001215C0" w14:paraId="211B3269" w14:textId="77777777">
        <w:trPr>
          <w:trHeight w:val="393"/>
        </w:trPr>
        <w:tc>
          <w:tcPr>
            <w:tcW w:w="4393" w:type="dxa"/>
          </w:tcPr>
          <w:p w14:paraId="2F8B214E" w14:textId="77777777" w:rsidR="001215C0" w:rsidRDefault="00587B66">
            <w:pPr>
              <w:pStyle w:val="TableParagraph"/>
              <w:spacing w:before="101"/>
              <w:ind w:left="26"/>
              <w:rPr>
                <w:rFonts w:ascii="Trebuchet MS" w:hAnsi="Trebuchet MS"/>
                <w:sz w:val="13"/>
              </w:rPr>
            </w:pPr>
            <w:r>
              <w:rPr>
                <w:rFonts w:ascii="Trebuchet MS" w:hAnsi="Trebuchet MS"/>
                <w:w w:val="105"/>
                <w:sz w:val="13"/>
              </w:rPr>
              <w:t>Utilizan</w:t>
            </w:r>
            <w:r>
              <w:rPr>
                <w:rFonts w:ascii="Trebuchet MS" w:hAnsi="Trebuchet MS"/>
                <w:spacing w:val="-3"/>
                <w:w w:val="105"/>
                <w:sz w:val="13"/>
              </w:rPr>
              <w:t xml:space="preserve"> </w:t>
            </w:r>
            <w:r>
              <w:rPr>
                <w:rFonts w:ascii="Trebuchet MS" w:hAnsi="Trebuchet MS"/>
                <w:w w:val="105"/>
                <w:sz w:val="13"/>
              </w:rPr>
              <w:t>clips</w:t>
            </w:r>
            <w:r>
              <w:rPr>
                <w:rFonts w:ascii="Trebuchet MS" w:hAnsi="Trebuchet MS"/>
                <w:spacing w:val="-3"/>
                <w:w w:val="105"/>
                <w:sz w:val="13"/>
              </w:rPr>
              <w:t xml:space="preserve"> </w:t>
            </w:r>
            <w:r>
              <w:rPr>
                <w:rFonts w:ascii="Trebuchet MS" w:hAnsi="Trebuchet MS"/>
                <w:w w:val="105"/>
                <w:sz w:val="13"/>
              </w:rPr>
              <w:t>plásticos?</w:t>
            </w:r>
          </w:p>
        </w:tc>
        <w:tc>
          <w:tcPr>
            <w:tcW w:w="879" w:type="dxa"/>
          </w:tcPr>
          <w:p w14:paraId="0789854E" w14:textId="77777777" w:rsidR="001215C0" w:rsidRDefault="00587B66">
            <w:pPr>
              <w:pStyle w:val="TableParagraph"/>
              <w:spacing w:before="115"/>
              <w:ind w:left="17"/>
              <w:jc w:val="center"/>
              <w:rPr>
                <w:rFonts w:ascii="Trebuchet MS"/>
                <w:sz w:val="13"/>
              </w:rPr>
            </w:pPr>
            <w:r>
              <w:rPr>
                <w:rFonts w:ascii="Trebuchet MS"/>
                <w:w w:val="105"/>
                <w:sz w:val="13"/>
              </w:rPr>
              <w:t>X</w:t>
            </w:r>
          </w:p>
        </w:tc>
        <w:tc>
          <w:tcPr>
            <w:tcW w:w="879" w:type="dxa"/>
          </w:tcPr>
          <w:p w14:paraId="41CBBE41" w14:textId="77777777" w:rsidR="001215C0" w:rsidRDefault="001215C0">
            <w:pPr>
              <w:pStyle w:val="TableParagraph"/>
              <w:rPr>
                <w:rFonts w:ascii="Times New Roman"/>
                <w:sz w:val="12"/>
              </w:rPr>
            </w:pPr>
          </w:p>
        </w:tc>
        <w:tc>
          <w:tcPr>
            <w:tcW w:w="4394" w:type="dxa"/>
            <w:tcBorders>
              <w:right w:val="single" w:sz="12" w:space="0" w:color="000000"/>
            </w:tcBorders>
          </w:tcPr>
          <w:p w14:paraId="404E90F1" w14:textId="77777777" w:rsidR="001215C0" w:rsidRDefault="001215C0">
            <w:pPr>
              <w:pStyle w:val="TableParagraph"/>
              <w:rPr>
                <w:rFonts w:ascii="Times New Roman"/>
                <w:sz w:val="12"/>
              </w:rPr>
            </w:pPr>
          </w:p>
        </w:tc>
      </w:tr>
      <w:tr w:rsidR="001215C0" w14:paraId="46294EC8" w14:textId="77777777">
        <w:trPr>
          <w:trHeight w:val="393"/>
        </w:trPr>
        <w:tc>
          <w:tcPr>
            <w:tcW w:w="4393" w:type="dxa"/>
          </w:tcPr>
          <w:p w14:paraId="2B69BD36" w14:textId="77777777" w:rsidR="001215C0" w:rsidRDefault="00587B66">
            <w:pPr>
              <w:pStyle w:val="TableParagraph"/>
              <w:spacing w:before="100"/>
              <w:ind w:left="26"/>
              <w:rPr>
                <w:rFonts w:ascii="Trebuchet MS"/>
                <w:sz w:val="13"/>
              </w:rPr>
            </w:pPr>
            <w:r>
              <w:rPr>
                <w:rFonts w:ascii="Trebuchet MS"/>
                <w:w w:val="105"/>
                <w:sz w:val="13"/>
              </w:rPr>
              <w:t>Realizan</w:t>
            </w:r>
            <w:r>
              <w:rPr>
                <w:rFonts w:ascii="Trebuchet MS"/>
                <w:spacing w:val="-4"/>
                <w:w w:val="105"/>
                <w:sz w:val="13"/>
              </w:rPr>
              <w:t xml:space="preserve"> </w:t>
            </w:r>
            <w:r>
              <w:rPr>
                <w:rFonts w:ascii="Trebuchet MS"/>
                <w:w w:val="105"/>
                <w:sz w:val="13"/>
              </w:rPr>
              <w:t>reparaciones</w:t>
            </w:r>
            <w:r>
              <w:rPr>
                <w:rFonts w:ascii="Trebuchet MS"/>
                <w:spacing w:val="-4"/>
                <w:w w:val="105"/>
                <w:sz w:val="13"/>
              </w:rPr>
              <w:t xml:space="preserve"> </w:t>
            </w:r>
            <w:r>
              <w:rPr>
                <w:rFonts w:ascii="Trebuchet MS"/>
                <w:w w:val="105"/>
                <w:sz w:val="13"/>
              </w:rPr>
              <w:t>menores</w:t>
            </w:r>
            <w:r>
              <w:rPr>
                <w:rFonts w:ascii="Trebuchet MS"/>
                <w:spacing w:val="-4"/>
                <w:w w:val="105"/>
                <w:sz w:val="13"/>
              </w:rPr>
              <w:t xml:space="preserve"> </w:t>
            </w:r>
            <w:r>
              <w:rPr>
                <w:rFonts w:ascii="Trebuchet MS"/>
                <w:w w:val="105"/>
                <w:sz w:val="13"/>
              </w:rPr>
              <w:t>a</w:t>
            </w:r>
            <w:r>
              <w:rPr>
                <w:rFonts w:ascii="Trebuchet MS"/>
                <w:spacing w:val="-3"/>
                <w:w w:val="105"/>
                <w:sz w:val="13"/>
              </w:rPr>
              <w:t xml:space="preserve"> </w:t>
            </w:r>
            <w:r>
              <w:rPr>
                <w:rFonts w:ascii="Trebuchet MS"/>
                <w:w w:val="105"/>
                <w:sz w:val="13"/>
              </w:rPr>
              <w:t>los</w:t>
            </w:r>
            <w:r>
              <w:rPr>
                <w:rFonts w:ascii="Trebuchet MS"/>
                <w:spacing w:val="-4"/>
                <w:w w:val="105"/>
                <w:sz w:val="13"/>
              </w:rPr>
              <w:t xml:space="preserve"> </w:t>
            </w:r>
            <w:r>
              <w:rPr>
                <w:rFonts w:ascii="Trebuchet MS"/>
                <w:w w:val="105"/>
                <w:sz w:val="13"/>
              </w:rPr>
              <w:t>documentos?</w:t>
            </w:r>
          </w:p>
        </w:tc>
        <w:tc>
          <w:tcPr>
            <w:tcW w:w="879" w:type="dxa"/>
          </w:tcPr>
          <w:p w14:paraId="128C9D02" w14:textId="77777777" w:rsidR="001215C0" w:rsidRDefault="001215C0">
            <w:pPr>
              <w:pStyle w:val="TableParagraph"/>
              <w:rPr>
                <w:rFonts w:ascii="Times New Roman"/>
                <w:sz w:val="12"/>
              </w:rPr>
            </w:pPr>
          </w:p>
        </w:tc>
        <w:tc>
          <w:tcPr>
            <w:tcW w:w="879" w:type="dxa"/>
          </w:tcPr>
          <w:p w14:paraId="377007C8" w14:textId="77777777" w:rsidR="001215C0" w:rsidRDefault="00587B66">
            <w:pPr>
              <w:pStyle w:val="TableParagraph"/>
              <w:spacing w:before="110"/>
              <w:ind w:left="26"/>
              <w:jc w:val="center"/>
              <w:rPr>
                <w:rFonts w:ascii="Trebuchet MS"/>
                <w:sz w:val="13"/>
              </w:rPr>
            </w:pPr>
            <w:r>
              <w:rPr>
                <w:rFonts w:ascii="Trebuchet MS"/>
                <w:w w:val="105"/>
                <w:sz w:val="13"/>
              </w:rPr>
              <w:t>X</w:t>
            </w:r>
          </w:p>
        </w:tc>
        <w:tc>
          <w:tcPr>
            <w:tcW w:w="4394" w:type="dxa"/>
            <w:tcBorders>
              <w:right w:val="single" w:sz="12" w:space="0" w:color="000000"/>
            </w:tcBorders>
          </w:tcPr>
          <w:p w14:paraId="5FE74405" w14:textId="77777777" w:rsidR="001215C0" w:rsidRDefault="001215C0">
            <w:pPr>
              <w:pStyle w:val="TableParagraph"/>
              <w:rPr>
                <w:rFonts w:ascii="Times New Roman"/>
                <w:sz w:val="12"/>
              </w:rPr>
            </w:pPr>
          </w:p>
        </w:tc>
      </w:tr>
      <w:tr w:rsidR="001215C0" w14:paraId="54CE2522" w14:textId="77777777">
        <w:trPr>
          <w:trHeight w:val="392"/>
        </w:trPr>
        <w:tc>
          <w:tcPr>
            <w:tcW w:w="4393" w:type="dxa"/>
            <w:shd w:val="clear" w:color="auto" w:fill="C2E39C"/>
          </w:tcPr>
          <w:p w14:paraId="39C015C4" w14:textId="77777777" w:rsidR="001215C0" w:rsidRDefault="00587B66">
            <w:pPr>
              <w:pStyle w:val="TableParagraph"/>
              <w:spacing w:before="100"/>
              <w:ind w:left="513"/>
              <w:rPr>
                <w:rFonts w:ascii="Trebuchet MS" w:hAnsi="Trebuchet MS"/>
                <w:sz w:val="13"/>
              </w:rPr>
            </w:pPr>
            <w:r>
              <w:rPr>
                <w:rFonts w:ascii="Trebuchet MS" w:hAnsi="Trebuchet MS"/>
                <w:w w:val="105"/>
                <w:sz w:val="13"/>
              </w:rPr>
              <w:t>La</w:t>
            </w:r>
            <w:r>
              <w:rPr>
                <w:rFonts w:ascii="Trebuchet MS" w:hAnsi="Trebuchet MS"/>
                <w:spacing w:val="-4"/>
                <w:w w:val="105"/>
                <w:sz w:val="13"/>
              </w:rPr>
              <w:t xml:space="preserve"> </w:t>
            </w:r>
            <w:r>
              <w:rPr>
                <w:rFonts w:ascii="Trebuchet MS" w:hAnsi="Trebuchet MS"/>
                <w:w w:val="105"/>
                <w:sz w:val="13"/>
              </w:rPr>
              <w:t>documentación</w:t>
            </w:r>
            <w:r>
              <w:rPr>
                <w:rFonts w:ascii="Trebuchet MS" w:hAnsi="Trebuchet MS"/>
                <w:spacing w:val="-4"/>
                <w:w w:val="105"/>
                <w:sz w:val="13"/>
              </w:rPr>
              <w:t xml:space="preserve"> </w:t>
            </w:r>
            <w:r>
              <w:rPr>
                <w:rFonts w:ascii="Trebuchet MS" w:hAnsi="Trebuchet MS"/>
                <w:w w:val="105"/>
                <w:sz w:val="13"/>
              </w:rPr>
              <w:t>presenta</w:t>
            </w:r>
            <w:r>
              <w:rPr>
                <w:rFonts w:ascii="Trebuchet MS" w:hAnsi="Trebuchet MS"/>
                <w:spacing w:val="-4"/>
                <w:w w:val="105"/>
                <w:sz w:val="13"/>
              </w:rPr>
              <w:t xml:space="preserve"> </w:t>
            </w:r>
            <w:r>
              <w:rPr>
                <w:rFonts w:ascii="Trebuchet MS" w:hAnsi="Trebuchet MS"/>
                <w:w w:val="105"/>
                <w:sz w:val="13"/>
              </w:rPr>
              <w:t>alteraciones</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5"/>
                <w:w w:val="105"/>
                <w:sz w:val="13"/>
              </w:rPr>
              <w:t xml:space="preserve"> </w:t>
            </w:r>
            <w:r>
              <w:rPr>
                <w:rFonts w:ascii="Trebuchet MS" w:hAnsi="Trebuchet MS"/>
                <w:w w:val="105"/>
                <w:sz w:val="13"/>
              </w:rPr>
              <w:t>tipo</w:t>
            </w:r>
            <w:r>
              <w:rPr>
                <w:rFonts w:ascii="Trebuchet MS" w:hAnsi="Trebuchet MS"/>
                <w:spacing w:val="-3"/>
                <w:w w:val="105"/>
                <w:sz w:val="13"/>
              </w:rPr>
              <w:t xml:space="preserve"> </w:t>
            </w:r>
            <w:r>
              <w:rPr>
                <w:rFonts w:ascii="Trebuchet MS" w:hAnsi="Trebuchet MS"/>
                <w:w w:val="105"/>
                <w:sz w:val="13"/>
              </w:rPr>
              <w:t>físico:</w:t>
            </w:r>
          </w:p>
        </w:tc>
        <w:tc>
          <w:tcPr>
            <w:tcW w:w="879" w:type="dxa"/>
            <w:shd w:val="clear" w:color="auto" w:fill="2E75B5"/>
          </w:tcPr>
          <w:p w14:paraId="190FC225" w14:textId="77777777" w:rsidR="001215C0" w:rsidRDefault="00587B66">
            <w:pPr>
              <w:pStyle w:val="TableParagraph"/>
              <w:spacing w:before="110"/>
              <w:ind w:left="59" w:right="34"/>
              <w:jc w:val="center"/>
              <w:rPr>
                <w:rFonts w:ascii="Trebuchet MS"/>
                <w:sz w:val="13"/>
              </w:rPr>
            </w:pPr>
            <w:r>
              <w:rPr>
                <w:rFonts w:ascii="Trebuchet MS"/>
                <w:w w:val="105"/>
                <w:sz w:val="13"/>
              </w:rPr>
              <w:t>Si</w:t>
            </w:r>
          </w:p>
        </w:tc>
        <w:tc>
          <w:tcPr>
            <w:tcW w:w="879" w:type="dxa"/>
            <w:shd w:val="clear" w:color="auto" w:fill="2E75B5"/>
          </w:tcPr>
          <w:p w14:paraId="0C97B2ED" w14:textId="77777777" w:rsidR="001215C0" w:rsidRDefault="00587B66">
            <w:pPr>
              <w:pStyle w:val="TableParagraph"/>
              <w:spacing w:before="110"/>
              <w:ind w:left="59" w:right="37"/>
              <w:jc w:val="center"/>
              <w:rPr>
                <w:rFonts w:ascii="Trebuchet MS"/>
                <w:sz w:val="13"/>
              </w:rPr>
            </w:pPr>
            <w:r>
              <w:rPr>
                <w:rFonts w:ascii="Trebuchet MS"/>
                <w:w w:val="105"/>
                <w:sz w:val="13"/>
              </w:rPr>
              <w:t>No</w:t>
            </w:r>
          </w:p>
        </w:tc>
        <w:tc>
          <w:tcPr>
            <w:tcW w:w="4394" w:type="dxa"/>
            <w:tcBorders>
              <w:right w:val="single" w:sz="12" w:space="0" w:color="000000"/>
            </w:tcBorders>
            <w:shd w:val="clear" w:color="auto" w:fill="C2E39C"/>
          </w:tcPr>
          <w:p w14:paraId="32B7EB64" w14:textId="77777777" w:rsidR="001215C0" w:rsidRDefault="00587B66">
            <w:pPr>
              <w:pStyle w:val="TableParagraph"/>
              <w:spacing w:before="105"/>
              <w:ind w:left="1733" w:right="1710"/>
              <w:jc w:val="center"/>
              <w:rPr>
                <w:rFonts w:ascii="Trebuchet MS"/>
                <w:sz w:val="13"/>
              </w:rPr>
            </w:pPr>
            <w:r>
              <w:rPr>
                <w:rFonts w:ascii="Trebuchet MS"/>
                <w:w w:val="105"/>
                <w:sz w:val="13"/>
              </w:rPr>
              <w:t>Observaciones</w:t>
            </w:r>
          </w:p>
        </w:tc>
      </w:tr>
      <w:tr w:rsidR="001215C0" w14:paraId="58129393" w14:textId="77777777">
        <w:trPr>
          <w:trHeight w:val="392"/>
        </w:trPr>
        <w:tc>
          <w:tcPr>
            <w:tcW w:w="4393" w:type="dxa"/>
          </w:tcPr>
          <w:p w14:paraId="03735FF9" w14:textId="77777777" w:rsidR="001215C0" w:rsidRDefault="00587B66">
            <w:pPr>
              <w:pStyle w:val="TableParagraph"/>
              <w:spacing w:before="100"/>
              <w:ind w:left="26"/>
              <w:rPr>
                <w:rFonts w:ascii="Trebuchet MS"/>
                <w:sz w:val="13"/>
              </w:rPr>
            </w:pPr>
            <w:r>
              <w:rPr>
                <w:rFonts w:ascii="Trebuchet MS"/>
                <w:w w:val="105"/>
                <w:sz w:val="13"/>
              </w:rPr>
              <w:t>Desgarro</w:t>
            </w:r>
          </w:p>
        </w:tc>
        <w:tc>
          <w:tcPr>
            <w:tcW w:w="879" w:type="dxa"/>
          </w:tcPr>
          <w:p w14:paraId="7C358608" w14:textId="77777777" w:rsidR="001215C0" w:rsidRDefault="00587B66">
            <w:pPr>
              <w:pStyle w:val="TableParagraph"/>
              <w:spacing w:before="115"/>
              <w:ind w:left="17"/>
              <w:jc w:val="center"/>
              <w:rPr>
                <w:rFonts w:ascii="Trebuchet MS"/>
                <w:sz w:val="13"/>
              </w:rPr>
            </w:pPr>
            <w:r>
              <w:rPr>
                <w:rFonts w:ascii="Trebuchet MS"/>
                <w:w w:val="105"/>
                <w:sz w:val="13"/>
              </w:rPr>
              <w:t>X</w:t>
            </w:r>
          </w:p>
        </w:tc>
        <w:tc>
          <w:tcPr>
            <w:tcW w:w="879" w:type="dxa"/>
          </w:tcPr>
          <w:p w14:paraId="2C63D20D" w14:textId="77777777" w:rsidR="001215C0" w:rsidRDefault="001215C0">
            <w:pPr>
              <w:pStyle w:val="TableParagraph"/>
              <w:rPr>
                <w:rFonts w:ascii="Times New Roman"/>
                <w:sz w:val="12"/>
              </w:rPr>
            </w:pPr>
          </w:p>
        </w:tc>
        <w:tc>
          <w:tcPr>
            <w:tcW w:w="4394" w:type="dxa"/>
            <w:tcBorders>
              <w:right w:val="single" w:sz="12" w:space="0" w:color="000000"/>
            </w:tcBorders>
          </w:tcPr>
          <w:p w14:paraId="0C7DFAFE" w14:textId="77777777" w:rsidR="001215C0" w:rsidRDefault="001215C0">
            <w:pPr>
              <w:pStyle w:val="TableParagraph"/>
              <w:rPr>
                <w:rFonts w:ascii="Times New Roman"/>
                <w:sz w:val="12"/>
              </w:rPr>
            </w:pPr>
          </w:p>
        </w:tc>
      </w:tr>
      <w:tr w:rsidR="001215C0" w14:paraId="61740377" w14:textId="77777777">
        <w:trPr>
          <w:trHeight w:val="393"/>
        </w:trPr>
        <w:tc>
          <w:tcPr>
            <w:tcW w:w="4393" w:type="dxa"/>
          </w:tcPr>
          <w:p w14:paraId="5BB45C2C" w14:textId="77777777" w:rsidR="001215C0" w:rsidRDefault="00587B66">
            <w:pPr>
              <w:pStyle w:val="TableParagraph"/>
              <w:spacing w:before="100"/>
              <w:ind w:left="26"/>
              <w:rPr>
                <w:rFonts w:ascii="Trebuchet MS"/>
                <w:sz w:val="13"/>
              </w:rPr>
            </w:pPr>
            <w:r>
              <w:rPr>
                <w:rFonts w:ascii="Trebuchet MS"/>
                <w:w w:val="105"/>
                <w:sz w:val="13"/>
              </w:rPr>
              <w:t>Fragilidad</w:t>
            </w:r>
          </w:p>
        </w:tc>
        <w:tc>
          <w:tcPr>
            <w:tcW w:w="879" w:type="dxa"/>
          </w:tcPr>
          <w:p w14:paraId="3140E1CC" w14:textId="77777777" w:rsidR="001215C0" w:rsidRDefault="00587B66">
            <w:pPr>
              <w:pStyle w:val="TableParagraph"/>
              <w:spacing w:before="115"/>
              <w:ind w:left="17"/>
              <w:jc w:val="center"/>
              <w:rPr>
                <w:rFonts w:ascii="Trebuchet MS"/>
                <w:sz w:val="13"/>
              </w:rPr>
            </w:pPr>
            <w:r>
              <w:rPr>
                <w:rFonts w:ascii="Trebuchet MS"/>
                <w:w w:val="105"/>
                <w:sz w:val="13"/>
              </w:rPr>
              <w:t>X</w:t>
            </w:r>
          </w:p>
        </w:tc>
        <w:tc>
          <w:tcPr>
            <w:tcW w:w="879" w:type="dxa"/>
          </w:tcPr>
          <w:p w14:paraId="21231279" w14:textId="77777777" w:rsidR="001215C0" w:rsidRDefault="001215C0">
            <w:pPr>
              <w:pStyle w:val="TableParagraph"/>
              <w:rPr>
                <w:rFonts w:ascii="Times New Roman"/>
                <w:sz w:val="12"/>
              </w:rPr>
            </w:pPr>
          </w:p>
        </w:tc>
        <w:tc>
          <w:tcPr>
            <w:tcW w:w="4394" w:type="dxa"/>
            <w:tcBorders>
              <w:right w:val="single" w:sz="12" w:space="0" w:color="000000"/>
            </w:tcBorders>
          </w:tcPr>
          <w:p w14:paraId="59886ABF" w14:textId="77777777" w:rsidR="001215C0" w:rsidRDefault="001215C0">
            <w:pPr>
              <w:pStyle w:val="TableParagraph"/>
              <w:rPr>
                <w:rFonts w:ascii="Times New Roman"/>
                <w:sz w:val="12"/>
              </w:rPr>
            </w:pPr>
          </w:p>
        </w:tc>
      </w:tr>
      <w:tr w:rsidR="001215C0" w14:paraId="599CA126" w14:textId="77777777">
        <w:trPr>
          <w:trHeight w:val="392"/>
        </w:trPr>
        <w:tc>
          <w:tcPr>
            <w:tcW w:w="4393" w:type="dxa"/>
          </w:tcPr>
          <w:p w14:paraId="3AB5E384" w14:textId="77777777" w:rsidR="001215C0" w:rsidRDefault="00587B66">
            <w:pPr>
              <w:pStyle w:val="TableParagraph"/>
              <w:spacing w:before="100"/>
              <w:ind w:left="26"/>
              <w:rPr>
                <w:rFonts w:ascii="Trebuchet MS"/>
                <w:sz w:val="13"/>
              </w:rPr>
            </w:pPr>
            <w:r>
              <w:rPr>
                <w:rFonts w:ascii="Trebuchet MS"/>
                <w:w w:val="105"/>
                <w:sz w:val="13"/>
              </w:rPr>
              <w:t>Cinta</w:t>
            </w:r>
            <w:r>
              <w:rPr>
                <w:rFonts w:ascii="Trebuchet MS"/>
                <w:spacing w:val="-3"/>
                <w:w w:val="105"/>
                <w:sz w:val="13"/>
              </w:rPr>
              <w:t xml:space="preserve"> </w:t>
            </w:r>
            <w:r>
              <w:rPr>
                <w:rFonts w:ascii="Trebuchet MS"/>
                <w:w w:val="105"/>
                <w:sz w:val="13"/>
              </w:rPr>
              <w:t>pegante</w:t>
            </w:r>
          </w:p>
        </w:tc>
        <w:tc>
          <w:tcPr>
            <w:tcW w:w="879" w:type="dxa"/>
          </w:tcPr>
          <w:p w14:paraId="6EE61F62" w14:textId="77777777" w:rsidR="001215C0" w:rsidRDefault="00587B66">
            <w:pPr>
              <w:pStyle w:val="TableParagraph"/>
              <w:spacing w:before="115"/>
              <w:ind w:left="17"/>
              <w:jc w:val="center"/>
              <w:rPr>
                <w:rFonts w:ascii="Trebuchet MS"/>
                <w:sz w:val="13"/>
              </w:rPr>
            </w:pPr>
            <w:r>
              <w:rPr>
                <w:rFonts w:ascii="Trebuchet MS"/>
                <w:w w:val="105"/>
                <w:sz w:val="13"/>
              </w:rPr>
              <w:t>X</w:t>
            </w:r>
          </w:p>
        </w:tc>
        <w:tc>
          <w:tcPr>
            <w:tcW w:w="879" w:type="dxa"/>
          </w:tcPr>
          <w:p w14:paraId="0D4EEA0A" w14:textId="77777777" w:rsidR="001215C0" w:rsidRDefault="001215C0">
            <w:pPr>
              <w:pStyle w:val="TableParagraph"/>
              <w:rPr>
                <w:rFonts w:ascii="Times New Roman"/>
                <w:sz w:val="12"/>
              </w:rPr>
            </w:pPr>
          </w:p>
        </w:tc>
        <w:tc>
          <w:tcPr>
            <w:tcW w:w="4394" w:type="dxa"/>
            <w:tcBorders>
              <w:right w:val="single" w:sz="12" w:space="0" w:color="000000"/>
            </w:tcBorders>
          </w:tcPr>
          <w:p w14:paraId="277549CA" w14:textId="77777777" w:rsidR="001215C0" w:rsidRDefault="001215C0">
            <w:pPr>
              <w:pStyle w:val="TableParagraph"/>
              <w:rPr>
                <w:rFonts w:ascii="Times New Roman"/>
                <w:sz w:val="12"/>
              </w:rPr>
            </w:pPr>
          </w:p>
        </w:tc>
      </w:tr>
      <w:tr w:rsidR="001215C0" w14:paraId="5B5722C2" w14:textId="77777777">
        <w:trPr>
          <w:trHeight w:val="393"/>
        </w:trPr>
        <w:tc>
          <w:tcPr>
            <w:tcW w:w="4393" w:type="dxa"/>
          </w:tcPr>
          <w:p w14:paraId="68DF15AE" w14:textId="77777777" w:rsidR="001215C0" w:rsidRDefault="00587B66">
            <w:pPr>
              <w:pStyle w:val="TableParagraph"/>
              <w:spacing w:before="100"/>
              <w:ind w:left="26"/>
              <w:rPr>
                <w:rFonts w:ascii="Trebuchet MS"/>
                <w:sz w:val="13"/>
              </w:rPr>
            </w:pPr>
            <w:r>
              <w:rPr>
                <w:rFonts w:ascii="Trebuchet MS"/>
                <w:w w:val="105"/>
                <w:sz w:val="13"/>
              </w:rPr>
              <w:t>Manchas</w:t>
            </w:r>
          </w:p>
        </w:tc>
        <w:tc>
          <w:tcPr>
            <w:tcW w:w="879" w:type="dxa"/>
          </w:tcPr>
          <w:p w14:paraId="514F9D1C" w14:textId="77777777" w:rsidR="001215C0" w:rsidRDefault="00587B66">
            <w:pPr>
              <w:pStyle w:val="TableParagraph"/>
              <w:spacing w:before="115"/>
              <w:ind w:left="17"/>
              <w:jc w:val="center"/>
              <w:rPr>
                <w:rFonts w:ascii="Trebuchet MS"/>
                <w:sz w:val="13"/>
              </w:rPr>
            </w:pPr>
            <w:r>
              <w:rPr>
                <w:rFonts w:ascii="Trebuchet MS"/>
                <w:w w:val="105"/>
                <w:sz w:val="13"/>
              </w:rPr>
              <w:t>X</w:t>
            </w:r>
          </w:p>
        </w:tc>
        <w:tc>
          <w:tcPr>
            <w:tcW w:w="879" w:type="dxa"/>
          </w:tcPr>
          <w:p w14:paraId="764B2066" w14:textId="77777777" w:rsidR="001215C0" w:rsidRDefault="001215C0">
            <w:pPr>
              <w:pStyle w:val="TableParagraph"/>
              <w:rPr>
                <w:rFonts w:ascii="Times New Roman"/>
                <w:sz w:val="12"/>
              </w:rPr>
            </w:pPr>
          </w:p>
        </w:tc>
        <w:tc>
          <w:tcPr>
            <w:tcW w:w="4394" w:type="dxa"/>
            <w:tcBorders>
              <w:right w:val="single" w:sz="12" w:space="0" w:color="000000"/>
            </w:tcBorders>
          </w:tcPr>
          <w:p w14:paraId="3B26D21B" w14:textId="77777777" w:rsidR="001215C0" w:rsidRDefault="001215C0">
            <w:pPr>
              <w:pStyle w:val="TableParagraph"/>
              <w:rPr>
                <w:rFonts w:ascii="Times New Roman"/>
                <w:sz w:val="12"/>
              </w:rPr>
            </w:pPr>
          </w:p>
        </w:tc>
      </w:tr>
      <w:tr w:rsidR="001215C0" w14:paraId="583005C6" w14:textId="77777777">
        <w:trPr>
          <w:trHeight w:val="392"/>
        </w:trPr>
        <w:tc>
          <w:tcPr>
            <w:tcW w:w="4393" w:type="dxa"/>
          </w:tcPr>
          <w:p w14:paraId="38DD5B39" w14:textId="77777777" w:rsidR="001215C0" w:rsidRDefault="00587B66">
            <w:pPr>
              <w:pStyle w:val="TableParagraph"/>
              <w:spacing w:before="100"/>
              <w:ind w:left="26"/>
              <w:rPr>
                <w:rFonts w:ascii="Trebuchet MS"/>
                <w:sz w:val="13"/>
              </w:rPr>
            </w:pPr>
            <w:r>
              <w:rPr>
                <w:rFonts w:ascii="Trebuchet MS"/>
                <w:w w:val="105"/>
                <w:sz w:val="13"/>
              </w:rPr>
              <w:t>Rasgadura</w:t>
            </w:r>
          </w:p>
        </w:tc>
        <w:tc>
          <w:tcPr>
            <w:tcW w:w="879" w:type="dxa"/>
          </w:tcPr>
          <w:p w14:paraId="1F015F05" w14:textId="77777777" w:rsidR="001215C0" w:rsidRDefault="00587B66">
            <w:pPr>
              <w:pStyle w:val="TableParagraph"/>
              <w:spacing w:before="115"/>
              <w:ind w:left="17"/>
              <w:jc w:val="center"/>
              <w:rPr>
                <w:rFonts w:ascii="Trebuchet MS"/>
                <w:sz w:val="13"/>
              </w:rPr>
            </w:pPr>
            <w:r>
              <w:rPr>
                <w:rFonts w:ascii="Trebuchet MS"/>
                <w:w w:val="105"/>
                <w:sz w:val="13"/>
              </w:rPr>
              <w:t>X</w:t>
            </w:r>
          </w:p>
        </w:tc>
        <w:tc>
          <w:tcPr>
            <w:tcW w:w="879" w:type="dxa"/>
          </w:tcPr>
          <w:p w14:paraId="12A6F6F8" w14:textId="77777777" w:rsidR="001215C0" w:rsidRDefault="001215C0">
            <w:pPr>
              <w:pStyle w:val="TableParagraph"/>
              <w:rPr>
                <w:rFonts w:ascii="Times New Roman"/>
                <w:sz w:val="12"/>
              </w:rPr>
            </w:pPr>
          </w:p>
        </w:tc>
        <w:tc>
          <w:tcPr>
            <w:tcW w:w="4394" w:type="dxa"/>
            <w:tcBorders>
              <w:right w:val="single" w:sz="12" w:space="0" w:color="000000"/>
            </w:tcBorders>
          </w:tcPr>
          <w:p w14:paraId="2A5D4BC1" w14:textId="77777777" w:rsidR="001215C0" w:rsidRDefault="001215C0">
            <w:pPr>
              <w:pStyle w:val="TableParagraph"/>
              <w:rPr>
                <w:rFonts w:ascii="Times New Roman"/>
                <w:sz w:val="12"/>
              </w:rPr>
            </w:pPr>
          </w:p>
        </w:tc>
      </w:tr>
      <w:tr w:rsidR="001215C0" w14:paraId="33B09ADE" w14:textId="77777777">
        <w:trPr>
          <w:trHeight w:val="393"/>
        </w:trPr>
        <w:tc>
          <w:tcPr>
            <w:tcW w:w="4393" w:type="dxa"/>
          </w:tcPr>
          <w:p w14:paraId="455A74E4" w14:textId="77777777" w:rsidR="001215C0" w:rsidRDefault="00587B66">
            <w:pPr>
              <w:pStyle w:val="TableParagraph"/>
              <w:spacing w:before="101"/>
              <w:ind w:left="26"/>
              <w:rPr>
                <w:rFonts w:ascii="Trebuchet MS"/>
                <w:sz w:val="13"/>
              </w:rPr>
            </w:pPr>
            <w:r>
              <w:rPr>
                <w:rFonts w:ascii="Trebuchet MS"/>
                <w:w w:val="105"/>
                <w:sz w:val="13"/>
              </w:rPr>
              <w:t>Faltantes</w:t>
            </w:r>
          </w:p>
        </w:tc>
        <w:tc>
          <w:tcPr>
            <w:tcW w:w="879" w:type="dxa"/>
          </w:tcPr>
          <w:p w14:paraId="3A432140" w14:textId="77777777" w:rsidR="001215C0" w:rsidRDefault="001215C0">
            <w:pPr>
              <w:pStyle w:val="TableParagraph"/>
              <w:rPr>
                <w:rFonts w:ascii="Times New Roman"/>
                <w:sz w:val="12"/>
              </w:rPr>
            </w:pPr>
          </w:p>
        </w:tc>
        <w:tc>
          <w:tcPr>
            <w:tcW w:w="879" w:type="dxa"/>
          </w:tcPr>
          <w:p w14:paraId="3C5F6699" w14:textId="77777777" w:rsidR="001215C0" w:rsidRDefault="00587B66">
            <w:pPr>
              <w:pStyle w:val="TableParagraph"/>
              <w:spacing w:before="110"/>
              <w:ind w:left="26"/>
              <w:jc w:val="center"/>
              <w:rPr>
                <w:rFonts w:ascii="Trebuchet MS"/>
                <w:sz w:val="13"/>
              </w:rPr>
            </w:pPr>
            <w:r>
              <w:rPr>
                <w:rFonts w:ascii="Trebuchet MS"/>
                <w:w w:val="105"/>
                <w:sz w:val="13"/>
              </w:rPr>
              <w:t>X</w:t>
            </w:r>
          </w:p>
        </w:tc>
        <w:tc>
          <w:tcPr>
            <w:tcW w:w="4394" w:type="dxa"/>
            <w:tcBorders>
              <w:right w:val="single" w:sz="12" w:space="0" w:color="000000"/>
            </w:tcBorders>
          </w:tcPr>
          <w:p w14:paraId="32EFC6F6" w14:textId="77777777" w:rsidR="001215C0" w:rsidRDefault="001215C0">
            <w:pPr>
              <w:pStyle w:val="TableParagraph"/>
              <w:rPr>
                <w:rFonts w:ascii="Times New Roman"/>
                <w:sz w:val="12"/>
              </w:rPr>
            </w:pPr>
          </w:p>
        </w:tc>
      </w:tr>
      <w:tr w:rsidR="001215C0" w14:paraId="291DC1FC" w14:textId="77777777">
        <w:trPr>
          <w:trHeight w:val="392"/>
        </w:trPr>
        <w:tc>
          <w:tcPr>
            <w:tcW w:w="4393" w:type="dxa"/>
          </w:tcPr>
          <w:p w14:paraId="193205C7" w14:textId="77777777" w:rsidR="001215C0" w:rsidRDefault="00587B66">
            <w:pPr>
              <w:pStyle w:val="TableParagraph"/>
              <w:spacing w:before="100"/>
              <w:ind w:left="26"/>
              <w:rPr>
                <w:rFonts w:ascii="Trebuchet MS"/>
                <w:sz w:val="13"/>
              </w:rPr>
            </w:pPr>
            <w:r>
              <w:rPr>
                <w:rFonts w:ascii="Trebuchet MS"/>
                <w:w w:val="105"/>
                <w:sz w:val="13"/>
              </w:rPr>
              <w:t>Humedad</w:t>
            </w:r>
          </w:p>
        </w:tc>
        <w:tc>
          <w:tcPr>
            <w:tcW w:w="879" w:type="dxa"/>
          </w:tcPr>
          <w:p w14:paraId="2F144F94" w14:textId="77777777" w:rsidR="001215C0" w:rsidRDefault="00587B66">
            <w:pPr>
              <w:pStyle w:val="TableParagraph"/>
              <w:spacing w:before="115"/>
              <w:ind w:left="17"/>
              <w:jc w:val="center"/>
              <w:rPr>
                <w:rFonts w:ascii="Trebuchet MS"/>
                <w:sz w:val="13"/>
              </w:rPr>
            </w:pPr>
            <w:r>
              <w:rPr>
                <w:rFonts w:ascii="Trebuchet MS"/>
                <w:w w:val="105"/>
                <w:sz w:val="13"/>
              </w:rPr>
              <w:t>X</w:t>
            </w:r>
          </w:p>
        </w:tc>
        <w:tc>
          <w:tcPr>
            <w:tcW w:w="879" w:type="dxa"/>
          </w:tcPr>
          <w:p w14:paraId="393DA1A7" w14:textId="77777777" w:rsidR="001215C0" w:rsidRDefault="001215C0">
            <w:pPr>
              <w:pStyle w:val="TableParagraph"/>
              <w:rPr>
                <w:rFonts w:ascii="Times New Roman"/>
                <w:sz w:val="12"/>
              </w:rPr>
            </w:pPr>
          </w:p>
        </w:tc>
        <w:tc>
          <w:tcPr>
            <w:tcW w:w="4394" w:type="dxa"/>
            <w:tcBorders>
              <w:right w:val="single" w:sz="12" w:space="0" w:color="000000"/>
            </w:tcBorders>
          </w:tcPr>
          <w:p w14:paraId="0C6F690D" w14:textId="77777777" w:rsidR="001215C0" w:rsidRDefault="001215C0">
            <w:pPr>
              <w:pStyle w:val="TableParagraph"/>
              <w:rPr>
                <w:rFonts w:ascii="Times New Roman"/>
                <w:sz w:val="12"/>
              </w:rPr>
            </w:pPr>
          </w:p>
        </w:tc>
      </w:tr>
      <w:tr w:rsidR="001215C0" w14:paraId="723F3581" w14:textId="77777777">
        <w:trPr>
          <w:trHeight w:val="393"/>
        </w:trPr>
        <w:tc>
          <w:tcPr>
            <w:tcW w:w="4393" w:type="dxa"/>
          </w:tcPr>
          <w:p w14:paraId="75A7A51A" w14:textId="77777777" w:rsidR="001215C0" w:rsidRDefault="00587B66">
            <w:pPr>
              <w:pStyle w:val="TableParagraph"/>
              <w:spacing w:before="100"/>
              <w:ind w:left="26"/>
              <w:rPr>
                <w:rFonts w:ascii="Trebuchet MS"/>
                <w:sz w:val="13"/>
              </w:rPr>
            </w:pPr>
            <w:r>
              <w:rPr>
                <w:rFonts w:ascii="Trebuchet MS"/>
                <w:w w:val="105"/>
                <w:sz w:val="13"/>
              </w:rPr>
              <w:t>Doblez</w:t>
            </w:r>
          </w:p>
        </w:tc>
        <w:tc>
          <w:tcPr>
            <w:tcW w:w="879" w:type="dxa"/>
          </w:tcPr>
          <w:p w14:paraId="3B75DE5E" w14:textId="77777777" w:rsidR="001215C0" w:rsidRDefault="00587B66">
            <w:pPr>
              <w:pStyle w:val="TableParagraph"/>
              <w:spacing w:before="115"/>
              <w:ind w:left="17"/>
              <w:jc w:val="center"/>
              <w:rPr>
                <w:rFonts w:ascii="Trebuchet MS"/>
                <w:sz w:val="13"/>
              </w:rPr>
            </w:pPr>
            <w:r>
              <w:rPr>
                <w:rFonts w:ascii="Trebuchet MS"/>
                <w:w w:val="105"/>
                <w:sz w:val="13"/>
              </w:rPr>
              <w:t>X</w:t>
            </w:r>
          </w:p>
        </w:tc>
        <w:tc>
          <w:tcPr>
            <w:tcW w:w="879" w:type="dxa"/>
          </w:tcPr>
          <w:p w14:paraId="33E082CF" w14:textId="77777777" w:rsidR="001215C0" w:rsidRDefault="001215C0">
            <w:pPr>
              <w:pStyle w:val="TableParagraph"/>
              <w:rPr>
                <w:rFonts w:ascii="Times New Roman"/>
                <w:sz w:val="12"/>
              </w:rPr>
            </w:pPr>
          </w:p>
        </w:tc>
        <w:tc>
          <w:tcPr>
            <w:tcW w:w="4394" w:type="dxa"/>
            <w:tcBorders>
              <w:right w:val="single" w:sz="12" w:space="0" w:color="000000"/>
            </w:tcBorders>
          </w:tcPr>
          <w:p w14:paraId="4706FDB0" w14:textId="77777777" w:rsidR="001215C0" w:rsidRDefault="001215C0">
            <w:pPr>
              <w:pStyle w:val="TableParagraph"/>
              <w:rPr>
                <w:rFonts w:ascii="Times New Roman"/>
                <w:sz w:val="12"/>
              </w:rPr>
            </w:pPr>
          </w:p>
        </w:tc>
      </w:tr>
      <w:tr w:rsidR="001215C0" w14:paraId="4BBF0BBC" w14:textId="77777777">
        <w:trPr>
          <w:trHeight w:val="392"/>
        </w:trPr>
        <w:tc>
          <w:tcPr>
            <w:tcW w:w="4393" w:type="dxa"/>
          </w:tcPr>
          <w:p w14:paraId="7DF49DA1" w14:textId="77777777" w:rsidR="001215C0" w:rsidRDefault="00587B66">
            <w:pPr>
              <w:pStyle w:val="TableParagraph"/>
              <w:spacing w:before="100"/>
              <w:ind w:left="26"/>
              <w:rPr>
                <w:rFonts w:ascii="Trebuchet MS" w:hAnsi="Trebuchet MS"/>
                <w:sz w:val="13"/>
              </w:rPr>
            </w:pPr>
            <w:r>
              <w:rPr>
                <w:rFonts w:ascii="Trebuchet MS" w:hAnsi="Trebuchet MS"/>
                <w:w w:val="105"/>
                <w:sz w:val="13"/>
              </w:rPr>
              <w:t>Fragmentación</w:t>
            </w:r>
          </w:p>
        </w:tc>
        <w:tc>
          <w:tcPr>
            <w:tcW w:w="879" w:type="dxa"/>
          </w:tcPr>
          <w:p w14:paraId="2C502ECA" w14:textId="77777777" w:rsidR="001215C0" w:rsidRDefault="001215C0">
            <w:pPr>
              <w:pStyle w:val="TableParagraph"/>
              <w:rPr>
                <w:rFonts w:ascii="Times New Roman"/>
                <w:sz w:val="12"/>
              </w:rPr>
            </w:pPr>
          </w:p>
        </w:tc>
        <w:tc>
          <w:tcPr>
            <w:tcW w:w="879" w:type="dxa"/>
          </w:tcPr>
          <w:p w14:paraId="1B1FB442" w14:textId="77777777" w:rsidR="001215C0" w:rsidRDefault="00587B66">
            <w:pPr>
              <w:pStyle w:val="TableParagraph"/>
              <w:spacing w:before="110"/>
              <w:ind w:left="26"/>
              <w:jc w:val="center"/>
              <w:rPr>
                <w:rFonts w:ascii="Trebuchet MS"/>
                <w:sz w:val="13"/>
              </w:rPr>
            </w:pPr>
            <w:r>
              <w:rPr>
                <w:rFonts w:ascii="Trebuchet MS"/>
                <w:w w:val="105"/>
                <w:sz w:val="13"/>
              </w:rPr>
              <w:t>X</w:t>
            </w:r>
          </w:p>
        </w:tc>
        <w:tc>
          <w:tcPr>
            <w:tcW w:w="4394" w:type="dxa"/>
            <w:tcBorders>
              <w:right w:val="single" w:sz="12" w:space="0" w:color="000000"/>
            </w:tcBorders>
          </w:tcPr>
          <w:p w14:paraId="2A52F649" w14:textId="77777777" w:rsidR="001215C0" w:rsidRDefault="001215C0">
            <w:pPr>
              <w:pStyle w:val="TableParagraph"/>
              <w:rPr>
                <w:rFonts w:ascii="Times New Roman"/>
                <w:sz w:val="12"/>
              </w:rPr>
            </w:pPr>
          </w:p>
        </w:tc>
      </w:tr>
    </w:tbl>
    <w:p w14:paraId="7B32147E" w14:textId="77777777" w:rsidR="001215C0" w:rsidRDefault="0004723D">
      <w:pPr>
        <w:rPr>
          <w:sz w:val="2"/>
          <w:szCs w:val="2"/>
        </w:rPr>
      </w:pPr>
      <w:r>
        <w:rPr>
          <w:noProof/>
          <w:lang w:eastAsia="es-ES"/>
        </w:rPr>
        <mc:AlternateContent>
          <mc:Choice Requires="wps">
            <w:drawing>
              <wp:anchor distT="0" distB="0" distL="114300" distR="114300" simplePos="0" relativeHeight="15736832" behindDoc="0" locked="0" layoutInCell="1" allowOverlap="1" wp14:anchorId="594EBFB1" wp14:editId="3D1CC158">
                <wp:simplePos x="0" y="0"/>
                <wp:positionH relativeFrom="page">
                  <wp:posOffset>386080</wp:posOffset>
                </wp:positionH>
                <wp:positionV relativeFrom="page">
                  <wp:posOffset>365760</wp:posOffset>
                </wp:positionV>
                <wp:extent cx="16510" cy="7778115"/>
                <wp:effectExtent l="0" t="0" r="0" b="0"/>
                <wp:wrapNone/>
                <wp:docPr id="4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77781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E5495" id="Rectangle 20" o:spid="_x0000_s1026" style="position:absolute;margin-left:30.4pt;margin-top:28.8pt;width:1.3pt;height:612.4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" fillcolor="black" stroked="f">
                <w10:wrap anchorx="page" anchory="page"/>
              </v:rect>
            </w:pict>
          </mc:Fallback>
        </mc:AlternateContent>
      </w:r>
    </w:p>
    <w:p w14:paraId="4B4926E0" w14:textId="77777777" w:rsidR="001215C0" w:rsidRDefault="001215C0">
      <w:pPr>
        <w:rPr>
          <w:sz w:val="2"/>
          <w:szCs w:val="2"/>
        </w:rPr>
        <w:sectPr w:rsidR="001215C0">
          <w:footerReference w:type="default" r:id="rId125"/>
          <w:pgSz w:w="12240" w:h="15840"/>
          <w:pgMar w:top="580" w:right="500" w:bottom="280" w:left="500" w:header="0" w:footer="0" w:gutter="0"/>
          <w:cols w:space="720"/>
        </w:sectPr>
      </w:pPr>
    </w:p>
    <w:tbl>
      <w:tblPr>
        <w:tblStyle w:val="TableNormal1"/>
        <w:tblW w:w="0" w:type="auto"/>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
        <w:gridCol w:w="3514"/>
        <w:gridCol w:w="879"/>
        <w:gridCol w:w="879"/>
        <w:gridCol w:w="879"/>
        <w:gridCol w:w="879"/>
        <w:gridCol w:w="3515"/>
      </w:tblGrid>
      <w:tr w:rsidR="001215C0" w14:paraId="7514226B" w14:textId="77777777">
        <w:trPr>
          <w:trHeight w:val="393"/>
        </w:trPr>
        <w:tc>
          <w:tcPr>
            <w:tcW w:w="439" w:type="dxa"/>
            <w:tcBorders>
              <w:top w:val="nil"/>
              <w:bottom w:val="nil"/>
              <w:right w:val="single" w:sz="6" w:space="0" w:color="000000"/>
            </w:tcBorders>
          </w:tcPr>
          <w:p w14:paraId="50653804" w14:textId="77777777" w:rsidR="001215C0" w:rsidRDefault="00587B66">
            <w:pPr>
              <w:pStyle w:val="TableParagraph"/>
              <w:spacing w:before="110"/>
              <w:ind w:left="37" w:right="2"/>
              <w:jc w:val="center"/>
              <w:rPr>
                <w:rFonts w:ascii="Trebuchet MS"/>
                <w:sz w:val="13"/>
              </w:rPr>
            </w:pPr>
            <w:r>
              <w:rPr>
                <w:rFonts w:ascii="Trebuchet MS"/>
                <w:w w:val="105"/>
                <w:sz w:val="13"/>
              </w:rPr>
              <w:t>17.8</w:t>
            </w:r>
          </w:p>
        </w:tc>
        <w:tc>
          <w:tcPr>
            <w:tcW w:w="4393" w:type="dxa"/>
            <w:gridSpan w:val="2"/>
            <w:tcBorders>
              <w:top w:val="single" w:sz="6" w:space="0" w:color="000000"/>
              <w:left w:val="single" w:sz="6" w:space="0" w:color="000000"/>
              <w:bottom w:val="single" w:sz="6" w:space="0" w:color="000000"/>
              <w:right w:val="single" w:sz="6" w:space="0" w:color="000000"/>
            </w:tcBorders>
            <w:shd w:val="clear" w:color="auto" w:fill="92D050"/>
          </w:tcPr>
          <w:p w14:paraId="5622C6B8" w14:textId="77777777" w:rsidR="001215C0" w:rsidRDefault="00587B66">
            <w:pPr>
              <w:pStyle w:val="TableParagraph"/>
              <w:spacing w:before="100"/>
              <w:ind w:left="1382"/>
              <w:rPr>
                <w:rFonts w:ascii="Trebuchet MS" w:hAnsi="Trebuchet MS"/>
                <w:sz w:val="13"/>
              </w:rPr>
            </w:pPr>
            <w:r>
              <w:rPr>
                <w:rFonts w:ascii="Trebuchet MS" w:hAnsi="Trebuchet MS"/>
                <w:w w:val="105"/>
                <w:sz w:val="13"/>
              </w:rPr>
              <w:t>VALORACIÓN</w:t>
            </w:r>
            <w:r>
              <w:rPr>
                <w:rFonts w:ascii="Trebuchet MS" w:hAnsi="Trebuchet MS"/>
                <w:spacing w:val="-7"/>
                <w:w w:val="105"/>
                <w:sz w:val="13"/>
              </w:rPr>
              <w:t xml:space="preserve"> </w:t>
            </w:r>
            <w:r>
              <w:rPr>
                <w:rFonts w:ascii="Trebuchet MS" w:hAnsi="Trebuchet MS"/>
                <w:w w:val="105"/>
                <w:sz w:val="13"/>
              </w:rPr>
              <w:t>DOCUMENTAL</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0F2E75CF" w14:textId="77777777" w:rsidR="001215C0" w:rsidRDefault="00587B66">
            <w:pPr>
              <w:pStyle w:val="TableParagraph"/>
              <w:spacing w:before="110"/>
              <w:ind w:left="59" w:right="19"/>
              <w:jc w:val="center"/>
              <w:rPr>
                <w:rFonts w:ascii="Trebuchet MS"/>
                <w:sz w:val="13"/>
              </w:rPr>
            </w:pPr>
            <w:r>
              <w:rPr>
                <w:rFonts w:ascii="Trebuchet MS"/>
                <w:w w:val="105"/>
                <w:sz w:val="13"/>
              </w:rPr>
              <w:t>Si</w:t>
            </w:r>
          </w:p>
        </w:tc>
        <w:tc>
          <w:tcPr>
            <w:tcW w:w="879" w:type="dxa"/>
            <w:tcBorders>
              <w:top w:val="single" w:sz="6" w:space="0" w:color="000000"/>
              <w:left w:val="single" w:sz="6" w:space="0" w:color="000000"/>
              <w:bottom w:val="single" w:sz="6" w:space="0" w:color="000000"/>
              <w:right w:val="single" w:sz="6" w:space="0" w:color="000000"/>
            </w:tcBorders>
            <w:shd w:val="clear" w:color="auto" w:fill="2E75B5"/>
          </w:tcPr>
          <w:p w14:paraId="046A4E6F" w14:textId="77777777" w:rsidR="001215C0" w:rsidRDefault="00587B66">
            <w:pPr>
              <w:pStyle w:val="TableParagraph"/>
              <w:spacing w:before="110"/>
              <w:ind w:left="59" w:right="22"/>
              <w:jc w:val="center"/>
              <w:rPr>
                <w:rFonts w:ascii="Trebuchet MS"/>
                <w:sz w:val="13"/>
              </w:rPr>
            </w:pPr>
            <w:r>
              <w:rPr>
                <w:rFonts w:ascii="Trebuchet MS"/>
                <w:w w:val="105"/>
                <w:sz w:val="13"/>
              </w:rPr>
              <w:t>No</w:t>
            </w:r>
          </w:p>
        </w:tc>
        <w:tc>
          <w:tcPr>
            <w:tcW w:w="4394" w:type="dxa"/>
            <w:gridSpan w:val="2"/>
            <w:tcBorders>
              <w:top w:val="single" w:sz="6" w:space="0" w:color="000000"/>
              <w:left w:val="single" w:sz="6" w:space="0" w:color="000000"/>
              <w:bottom w:val="single" w:sz="6" w:space="0" w:color="000000"/>
            </w:tcBorders>
            <w:shd w:val="clear" w:color="auto" w:fill="92D050"/>
          </w:tcPr>
          <w:p w14:paraId="7D4FAFB1" w14:textId="77777777" w:rsidR="001215C0" w:rsidRDefault="00587B66">
            <w:pPr>
              <w:pStyle w:val="TableParagraph"/>
              <w:spacing w:before="105"/>
              <w:ind w:left="1740" w:right="1702"/>
              <w:jc w:val="center"/>
              <w:rPr>
                <w:rFonts w:ascii="Trebuchet MS"/>
                <w:sz w:val="13"/>
              </w:rPr>
            </w:pPr>
            <w:r>
              <w:rPr>
                <w:rFonts w:ascii="Trebuchet MS"/>
                <w:w w:val="105"/>
                <w:sz w:val="13"/>
              </w:rPr>
              <w:t>Observaciones</w:t>
            </w:r>
          </w:p>
        </w:tc>
      </w:tr>
      <w:tr w:rsidR="001215C0" w14:paraId="666F927E" w14:textId="77777777">
        <w:trPr>
          <w:trHeight w:val="647"/>
        </w:trPr>
        <w:tc>
          <w:tcPr>
            <w:tcW w:w="439" w:type="dxa"/>
            <w:tcBorders>
              <w:top w:val="nil"/>
              <w:bottom w:val="nil"/>
              <w:right w:val="single" w:sz="6" w:space="0" w:color="000000"/>
            </w:tcBorders>
          </w:tcPr>
          <w:p w14:paraId="20794C4C" w14:textId="77777777" w:rsidR="001215C0" w:rsidRDefault="001215C0">
            <w:pPr>
              <w:pStyle w:val="TableParagraph"/>
              <w:rPr>
                <w:rFonts w:ascii="Times New Roman"/>
                <w:sz w:val="12"/>
              </w:rPr>
            </w:pPr>
          </w:p>
        </w:tc>
        <w:tc>
          <w:tcPr>
            <w:tcW w:w="4393" w:type="dxa"/>
            <w:gridSpan w:val="2"/>
            <w:tcBorders>
              <w:top w:val="single" w:sz="6" w:space="0" w:color="000000"/>
              <w:left w:val="single" w:sz="6" w:space="0" w:color="000000"/>
              <w:bottom w:val="single" w:sz="6" w:space="0" w:color="000000"/>
              <w:right w:val="single" w:sz="6" w:space="0" w:color="000000"/>
            </w:tcBorders>
          </w:tcPr>
          <w:p w14:paraId="6870C8F6" w14:textId="77777777" w:rsidR="001215C0" w:rsidRDefault="001215C0">
            <w:pPr>
              <w:pStyle w:val="TableParagraph"/>
              <w:rPr>
                <w:rFonts w:ascii="Trebuchet MS"/>
                <w:sz w:val="20"/>
              </w:rPr>
            </w:pPr>
          </w:p>
          <w:p w14:paraId="49DA7EE7" w14:textId="77777777" w:rsidR="001215C0" w:rsidRDefault="00587B66">
            <w:pPr>
              <w:pStyle w:val="TableParagraph"/>
              <w:ind w:left="33"/>
              <w:rPr>
                <w:rFonts w:ascii="Trebuchet MS" w:hAnsi="Trebuchet MS"/>
                <w:sz w:val="13"/>
              </w:rPr>
            </w:pPr>
            <w:r>
              <w:rPr>
                <w:rFonts w:ascii="Trebuchet MS" w:hAnsi="Trebuchet MS"/>
                <w:w w:val="105"/>
                <w:sz w:val="13"/>
              </w:rPr>
              <w:t>Existe</w:t>
            </w:r>
            <w:r>
              <w:rPr>
                <w:rFonts w:ascii="Trebuchet MS" w:hAnsi="Trebuchet MS"/>
                <w:spacing w:val="-4"/>
                <w:w w:val="105"/>
                <w:sz w:val="13"/>
              </w:rPr>
              <w:t xml:space="preserve"> </w:t>
            </w:r>
            <w:r>
              <w:rPr>
                <w:rFonts w:ascii="Trebuchet MS" w:hAnsi="Trebuchet MS"/>
                <w:w w:val="105"/>
                <w:sz w:val="13"/>
              </w:rPr>
              <w:t>procedimiento</w:t>
            </w:r>
            <w:r>
              <w:rPr>
                <w:rFonts w:ascii="Trebuchet MS" w:hAnsi="Trebuchet MS"/>
                <w:spacing w:val="-3"/>
                <w:w w:val="105"/>
                <w:sz w:val="13"/>
              </w:rPr>
              <w:t xml:space="preserve"> </w:t>
            </w:r>
            <w:r>
              <w:rPr>
                <w:rFonts w:ascii="Trebuchet MS" w:hAnsi="Trebuchet MS"/>
                <w:w w:val="105"/>
                <w:sz w:val="13"/>
              </w:rPr>
              <w:t>para</w:t>
            </w:r>
            <w:r>
              <w:rPr>
                <w:rFonts w:ascii="Trebuchet MS" w:hAnsi="Trebuchet MS"/>
                <w:spacing w:val="-3"/>
                <w:w w:val="105"/>
                <w:sz w:val="13"/>
              </w:rPr>
              <w:t xml:space="preserve"> </w:t>
            </w:r>
            <w:r>
              <w:rPr>
                <w:rFonts w:ascii="Trebuchet MS" w:hAnsi="Trebuchet MS"/>
                <w:w w:val="105"/>
                <w:sz w:val="13"/>
              </w:rPr>
              <w:t>la</w:t>
            </w:r>
            <w:r>
              <w:rPr>
                <w:rFonts w:ascii="Trebuchet MS" w:hAnsi="Trebuchet MS"/>
                <w:spacing w:val="-3"/>
                <w:w w:val="105"/>
                <w:sz w:val="13"/>
              </w:rPr>
              <w:t xml:space="preserve"> </w:t>
            </w:r>
            <w:r>
              <w:rPr>
                <w:rFonts w:ascii="Trebuchet MS" w:hAnsi="Trebuchet MS"/>
                <w:w w:val="105"/>
                <w:sz w:val="13"/>
              </w:rPr>
              <w:t>valoración</w:t>
            </w:r>
            <w:r>
              <w:rPr>
                <w:rFonts w:ascii="Trebuchet MS" w:hAnsi="Trebuchet MS"/>
                <w:spacing w:val="-4"/>
                <w:w w:val="105"/>
                <w:sz w:val="13"/>
              </w:rPr>
              <w:t xml:space="preserve"> </w:t>
            </w:r>
            <w:r>
              <w:rPr>
                <w:rFonts w:ascii="Trebuchet MS" w:hAnsi="Trebuchet MS"/>
                <w:w w:val="105"/>
                <w:sz w:val="13"/>
              </w:rPr>
              <w:t>documental?</w:t>
            </w:r>
          </w:p>
        </w:tc>
        <w:tc>
          <w:tcPr>
            <w:tcW w:w="879" w:type="dxa"/>
            <w:tcBorders>
              <w:top w:val="single" w:sz="6" w:space="0" w:color="000000"/>
              <w:left w:val="single" w:sz="6" w:space="0" w:color="000000"/>
              <w:bottom w:val="single" w:sz="6" w:space="0" w:color="000000"/>
              <w:right w:val="single" w:sz="6" w:space="0" w:color="000000"/>
            </w:tcBorders>
          </w:tcPr>
          <w:p w14:paraId="5E432F38" w14:textId="77777777" w:rsidR="001215C0" w:rsidRDefault="001215C0">
            <w:pPr>
              <w:pStyle w:val="TableParagraph"/>
              <w:spacing w:before="10"/>
              <w:rPr>
                <w:rFonts w:ascii="Trebuchet MS"/>
                <w:sz w:val="20"/>
              </w:rPr>
            </w:pPr>
          </w:p>
          <w:p w14:paraId="5277663D" w14:textId="77777777" w:rsidR="001215C0" w:rsidRDefault="00587B66">
            <w:pPr>
              <w:pStyle w:val="TableParagraph"/>
              <w:ind w:left="32"/>
              <w:jc w:val="center"/>
              <w:rPr>
                <w:rFonts w:ascii="Trebuchet MS"/>
                <w:sz w:val="13"/>
              </w:rPr>
            </w:pPr>
            <w:r>
              <w:rPr>
                <w:rFonts w:ascii="Trebuchet MS"/>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499A0568" w14:textId="77777777" w:rsidR="001215C0" w:rsidRDefault="001215C0">
            <w:pPr>
              <w:pStyle w:val="TableParagraph"/>
              <w:rPr>
                <w:rFonts w:ascii="Times New Roman"/>
                <w:sz w:val="12"/>
              </w:rPr>
            </w:pPr>
          </w:p>
        </w:tc>
        <w:tc>
          <w:tcPr>
            <w:tcW w:w="4394" w:type="dxa"/>
            <w:gridSpan w:val="2"/>
            <w:tcBorders>
              <w:top w:val="single" w:sz="6" w:space="0" w:color="000000"/>
              <w:left w:val="single" w:sz="6" w:space="0" w:color="000000"/>
              <w:bottom w:val="single" w:sz="6" w:space="0" w:color="000000"/>
            </w:tcBorders>
          </w:tcPr>
          <w:p w14:paraId="34CE390E" w14:textId="77777777" w:rsidR="001215C0" w:rsidRDefault="00587B66">
            <w:pPr>
              <w:pStyle w:val="TableParagraph"/>
              <w:spacing w:before="48" w:line="292" w:lineRule="auto"/>
              <w:ind w:left="32" w:right="15"/>
              <w:rPr>
                <w:rFonts w:ascii="Trebuchet MS" w:hAnsi="Trebuchet MS"/>
                <w:sz w:val="13"/>
              </w:rPr>
            </w:pPr>
            <w:r>
              <w:rPr>
                <w:rFonts w:ascii="Trebuchet MS" w:hAnsi="Trebuchet MS"/>
                <w:w w:val="105"/>
                <w:sz w:val="13"/>
              </w:rPr>
              <w:t>Se encuentra aprobado el procedimiento PDO-DIGD-05 de valoración y</w:t>
            </w:r>
            <w:r>
              <w:rPr>
                <w:rFonts w:ascii="Trebuchet MS" w:hAnsi="Trebuchet MS"/>
                <w:spacing w:val="-39"/>
                <w:w w:val="105"/>
                <w:sz w:val="13"/>
              </w:rPr>
              <w:t xml:space="preserve"> </w:t>
            </w:r>
            <w:r>
              <w:rPr>
                <w:rFonts w:ascii="Trebuchet MS" w:hAnsi="Trebuchet MS"/>
                <w:w w:val="105"/>
                <w:sz w:val="13"/>
              </w:rPr>
              <w:t>actualización de las TRD, Formato FOR-DIGD-12 Tabla de valoración</w:t>
            </w:r>
            <w:r>
              <w:rPr>
                <w:rFonts w:ascii="Trebuchet MS" w:hAnsi="Trebuchet MS"/>
                <w:spacing w:val="1"/>
                <w:w w:val="105"/>
                <w:sz w:val="13"/>
              </w:rPr>
              <w:t xml:space="preserve"> </w:t>
            </w:r>
            <w:r>
              <w:rPr>
                <w:rFonts w:ascii="Trebuchet MS" w:hAnsi="Trebuchet MS"/>
                <w:w w:val="105"/>
                <w:sz w:val="13"/>
              </w:rPr>
              <w:t>documental</w:t>
            </w:r>
          </w:p>
        </w:tc>
      </w:tr>
      <w:tr w:rsidR="001215C0" w14:paraId="0A2C41AC" w14:textId="77777777">
        <w:trPr>
          <w:trHeight w:val="1365"/>
        </w:trPr>
        <w:tc>
          <w:tcPr>
            <w:tcW w:w="439" w:type="dxa"/>
            <w:tcBorders>
              <w:top w:val="nil"/>
              <w:bottom w:val="nil"/>
              <w:right w:val="single" w:sz="6" w:space="0" w:color="000000"/>
            </w:tcBorders>
          </w:tcPr>
          <w:p w14:paraId="6153E5C1" w14:textId="77777777" w:rsidR="001215C0" w:rsidRDefault="001215C0">
            <w:pPr>
              <w:pStyle w:val="TableParagraph"/>
              <w:rPr>
                <w:rFonts w:ascii="Times New Roman"/>
                <w:sz w:val="12"/>
              </w:rPr>
            </w:pPr>
          </w:p>
        </w:tc>
        <w:tc>
          <w:tcPr>
            <w:tcW w:w="4393" w:type="dxa"/>
            <w:gridSpan w:val="2"/>
            <w:tcBorders>
              <w:top w:val="single" w:sz="6" w:space="0" w:color="000000"/>
              <w:left w:val="single" w:sz="6" w:space="0" w:color="000000"/>
              <w:bottom w:val="single" w:sz="6" w:space="0" w:color="000000"/>
              <w:right w:val="single" w:sz="6" w:space="0" w:color="000000"/>
            </w:tcBorders>
          </w:tcPr>
          <w:p w14:paraId="6AA21239" w14:textId="77777777" w:rsidR="001215C0" w:rsidRDefault="001215C0">
            <w:pPr>
              <w:pStyle w:val="TableParagraph"/>
              <w:rPr>
                <w:rFonts w:ascii="Trebuchet MS"/>
                <w:sz w:val="16"/>
              </w:rPr>
            </w:pPr>
          </w:p>
          <w:p w14:paraId="66A2113C" w14:textId="77777777" w:rsidR="001215C0" w:rsidRDefault="001215C0">
            <w:pPr>
              <w:pStyle w:val="TableParagraph"/>
              <w:rPr>
                <w:rFonts w:ascii="Trebuchet MS"/>
                <w:sz w:val="16"/>
              </w:rPr>
            </w:pPr>
          </w:p>
          <w:p w14:paraId="727C26A7" w14:textId="77777777" w:rsidR="001215C0" w:rsidRDefault="00587B66">
            <w:pPr>
              <w:pStyle w:val="TableParagraph"/>
              <w:spacing w:before="127" w:line="292" w:lineRule="auto"/>
              <w:ind w:left="33" w:right="34"/>
              <w:rPr>
                <w:rFonts w:ascii="Trebuchet MS" w:hAnsi="Trebuchet MS"/>
                <w:sz w:val="13"/>
              </w:rPr>
            </w:pPr>
            <w:r>
              <w:rPr>
                <w:rFonts w:ascii="Trebuchet MS" w:hAnsi="Trebuchet MS"/>
                <w:w w:val="105"/>
                <w:sz w:val="13"/>
              </w:rPr>
              <w:t>Existe procedimiento para la actualización de las Tablas de Retención</w:t>
            </w:r>
            <w:r>
              <w:rPr>
                <w:rFonts w:ascii="Trebuchet MS" w:hAnsi="Trebuchet MS"/>
                <w:spacing w:val="-39"/>
                <w:w w:val="105"/>
                <w:sz w:val="13"/>
              </w:rPr>
              <w:t xml:space="preserve"> </w:t>
            </w:r>
            <w:r>
              <w:rPr>
                <w:rFonts w:ascii="Trebuchet MS" w:hAnsi="Trebuchet MS"/>
                <w:w w:val="105"/>
                <w:sz w:val="13"/>
              </w:rPr>
              <w:t>Documental?</w:t>
            </w:r>
          </w:p>
        </w:tc>
        <w:tc>
          <w:tcPr>
            <w:tcW w:w="879" w:type="dxa"/>
            <w:tcBorders>
              <w:top w:val="single" w:sz="6" w:space="0" w:color="000000"/>
              <w:left w:val="single" w:sz="6" w:space="0" w:color="000000"/>
              <w:bottom w:val="single" w:sz="6" w:space="0" w:color="000000"/>
              <w:right w:val="single" w:sz="6" w:space="0" w:color="000000"/>
            </w:tcBorders>
          </w:tcPr>
          <w:p w14:paraId="1FE3B82D" w14:textId="77777777" w:rsidR="001215C0" w:rsidRDefault="001215C0">
            <w:pPr>
              <w:pStyle w:val="TableParagraph"/>
              <w:rPr>
                <w:rFonts w:ascii="Trebuchet MS"/>
                <w:sz w:val="16"/>
              </w:rPr>
            </w:pPr>
          </w:p>
          <w:p w14:paraId="7E1D5236" w14:textId="77777777" w:rsidR="001215C0" w:rsidRDefault="001215C0">
            <w:pPr>
              <w:pStyle w:val="TableParagraph"/>
              <w:rPr>
                <w:rFonts w:ascii="Trebuchet MS"/>
                <w:sz w:val="16"/>
              </w:rPr>
            </w:pPr>
          </w:p>
          <w:p w14:paraId="45E7E6D7" w14:textId="77777777" w:rsidR="001215C0" w:rsidRDefault="001215C0">
            <w:pPr>
              <w:pStyle w:val="TableParagraph"/>
              <w:spacing w:before="9"/>
              <w:rPr>
                <w:rFonts w:ascii="Trebuchet MS"/>
                <w:sz w:val="19"/>
              </w:rPr>
            </w:pPr>
          </w:p>
          <w:p w14:paraId="6C8F9E72" w14:textId="77777777" w:rsidR="001215C0" w:rsidRDefault="00587B66">
            <w:pPr>
              <w:pStyle w:val="TableParagraph"/>
              <w:spacing w:before="1"/>
              <w:ind w:left="32"/>
              <w:jc w:val="center"/>
              <w:rPr>
                <w:rFonts w:ascii="Trebuchet MS"/>
                <w:sz w:val="13"/>
              </w:rPr>
            </w:pPr>
            <w:r>
              <w:rPr>
                <w:rFonts w:ascii="Trebuchet MS"/>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5CBE5B2C" w14:textId="77777777" w:rsidR="001215C0" w:rsidRDefault="001215C0">
            <w:pPr>
              <w:pStyle w:val="TableParagraph"/>
              <w:rPr>
                <w:rFonts w:ascii="Times New Roman"/>
                <w:sz w:val="12"/>
              </w:rPr>
            </w:pPr>
          </w:p>
        </w:tc>
        <w:tc>
          <w:tcPr>
            <w:tcW w:w="4394" w:type="dxa"/>
            <w:gridSpan w:val="2"/>
            <w:tcBorders>
              <w:top w:val="single" w:sz="6" w:space="0" w:color="000000"/>
              <w:left w:val="single" w:sz="6" w:space="0" w:color="000000"/>
              <w:bottom w:val="single" w:sz="6" w:space="0" w:color="000000"/>
            </w:tcBorders>
          </w:tcPr>
          <w:p w14:paraId="0DBC8639" w14:textId="77777777" w:rsidR="001215C0" w:rsidRDefault="001215C0">
            <w:pPr>
              <w:pStyle w:val="TableParagraph"/>
              <w:spacing w:before="2"/>
              <w:rPr>
                <w:rFonts w:ascii="Trebuchet MS"/>
                <w:sz w:val="19"/>
              </w:rPr>
            </w:pPr>
          </w:p>
          <w:p w14:paraId="1475E704" w14:textId="77777777" w:rsidR="001215C0" w:rsidRDefault="00587B66">
            <w:pPr>
              <w:pStyle w:val="TableParagraph"/>
              <w:spacing w:line="292" w:lineRule="auto"/>
              <w:ind w:left="32" w:right="15"/>
              <w:rPr>
                <w:rFonts w:ascii="Trebuchet MS" w:hAnsi="Trebuchet MS"/>
                <w:sz w:val="13"/>
              </w:rPr>
            </w:pPr>
            <w:r>
              <w:rPr>
                <w:rFonts w:ascii="Trebuchet MS" w:hAnsi="Trebuchet MS"/>
                <w:w w:val="105"/>
                <w:sz w:val="13"/>
              </w:rPr>
              <w:t>Se encuentra aprobado el procedimiento PDO-DIGD-05 de valoración y</w:t>
            </w:r>
            <w:r>
              <w:rPr>
                <w:rFonts w:ascii="Trebuchet MS" w:hAnsi="Trebuchet MS"/>
                <w:spacing w:val="-39"/>
                <w:w w:val="105"/>
                <w:sz w:val="13"/>
              </w:rPr>
              <w:t xml:space="preserve"> </w:t>
            </w:r>
            <w:r>
              <w:rPr>
                <w:rFonts w:ascii="Trebuchet MS" w:hAnsi="Trebuchet MS"/>
                <w:w w:val="105"/>
                <w:sz w:val="13"/>
              </w:rPr>
              <w:t>actualización de las TRD, el instructivo INT-DIGD-02 de Interpretación</w:t>
            </w:r>
            <w:r>
              <w:rPr>
                <w:rFonts w:ascii="Trebuchet MS" w:hAnsi="Trebuchet MS"/>
                <w:spacing w:val="-39"/>
                <w:w w:val="105"/>
                <w:sz w:val="13"/>
              </w:rPr>
              <w:t xml:space="preserve"> </w:t>
            </w:r>
            <w:r>
              <w:rPr>
                <w:rFonts w:ascii="Trebuchet MS" w:hAnsi="Trebuchet MS"/>
                <w:w w:val="105"/>
                <w:sz w:val="13"/>
              </w:rPr>
              <w:t>de tabla de retención documental, Formato FOR-DIGD-03 Cuadro de</w:t>
            </w:r>
            <w:r>
              <w:rPr>
                <w:rFonts w:ascii="Trebuchet MS" w:hAnsi="Trebuchet MS"/>
                <w:spacing w:val="1"/>
                <w:w w:val="105"/>
                <w:sz w:val="13"/>
              </w:rPr>
              <w:t xml:space="preserve"> </w:t>
            </w:r>
            <w:r>
              <w:rPr>
                <w:rFonts w:ascii="Trebuchet MS" w:hAnsi="Trebuchet MS"/>
                <w:w w:val="105"/>
                <w:sz w:val="13"/>
              </w:rPr>
              <w:t>clasificación documental, Formato FOR-DIGD-02 Tabla de retención</w:t>
            </w:r>
            <w:r>
              <w:rPr>
                <w:rFonts w:ascii="Trebuchet MS" w:hAnsi="Trebuchet MS"/>
                <w:spacing w:val="1"/>
                <w:w w:val="105"/>
                <w:sz w:val="13"/>
              </w:rPr>
              <w:t xml:space="preserve"> </w:t>
            </w:r>
            <w:r>
              <w:rPr>
                <w:rFonts w:ascii="Trebuchet MS" w:hAnsi="Trebuchet MS"/>
                <w:w w:val="105"/>
                <w:sz w:val="13"/>
              </w:rPr>
              <w:t>documental</w:t>
            </w:r>
            <w:r>
              <w:rPr>
                <w:rFonts w:ascii="Trebuchet MS" w:hAnsi="Trebuchet MS"/>
                <w:spacing w:val="-3"/>
                <w:w w:val="105"/>
                <w:sz w:val="13"/>
              </w:rPr>
              <w:t xml:space="preserve"> </w:t>
            </w:r>
            <w:r>
              <w:rPr>
                <w:rFonts w:ascii="Trebuchet MS" w:hAnsi="Trebuchet MS"/>
                <w:w w:val="105"/>
                <w:sz w:val="13"/>
              </w:rPr>
              <w:t>y</w:t>
            </w:r>
            <w:r>
              <w:rPr>
                <w:rFonts w:ascii="Trebuchet MS" w:hAnsi="Trebuchet MS"/>
                <w:spacing w:val="-3"/>
                <w:w w:val="105"/>
                <w:sz w:val="13"/>
              </w:rPr>
              <w:t xml:space="preserve"> </w:t>
            </w:r>
            <w:r>
              <w:rPr>
                <w:rFonts w:ascii="Trebuchet MS" w:hAnsi="Trebuchet MS"/>
                <w:w w:val="105"/>
                <w:sz w:val="13"/>
              </w:rPr>
              <w:t>Formato</w:t>
            </w:r>
            <w:r>
              <w:rPr>
                <w:rFonts w:ascii="Trebuchet MS" w:hAnsi="Trebuchet MS"/>
                <w:spacing w:val="-2"/>
                <w:w w:val="105"/>
                <w:sz w:val="13"/>
              </w:rPr>
              <w:t xml:space="preserve"> </w:t>
            </w:r>
            <w:r>
              <w:rPr>
                <w:rFonts w:ascii="Trebuchet MS" w:hAnsi="Trebuchet MS"/>
                <w:w w:val="105"/>
                <w:sz w:val="13"/>
              </w:rPr>
              <w:t>FOR-DIGD-01</w:t>
            </w:r>
            <w:r>
              <w:rPr>
                <w:rFonts w:ascii="Trebuchet MS" w:hAnsi="Trebuchet MS"/>
                <w:spacing w:val="-3"/>
                <w:w w:val="105"/>
                <w:sz w:val="13"/>
              </w:rPr>
              <w:t xml:space="preserve"> </w:t>
            </w:r>
            <w:r>
              <w:rPr>
                <w:rFonts w:ascii="Trebuchet MS" w:hAnsi="Trebuchet MS"/>
                <w:w w:val="105"/>
                <w:sz w:val="13"/>
              </w:rPr>
              <w:t>Banco</w:t>
            </w:r>
            <w:r>
              <w:rPr>
                <w:rFonts w:ascii="Trebuchet MS" w:hAnsi="Trebuchet MS"/>
                <w:spacing w:val="-2"/>
                <w:w w:val="105"/>
                <w:sz w:val="13"/>
              </w:rPr>
              <w:t xml:space="preserve"> </w:t>
            </w:r>
            <w:r>
              <w:rPr>
                <w:rFonts w:ascii="Trebuchet MS" w:hAnsi="Trebuchet MS"/>
                <w:w w:val="105"/>
                <w:sz w:val="13"/>
              </w:rPr>
              <w:t>Terminológico</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series</w:t>
            </w:r>
          </w:p>
        </w:tc>
      </w:tr>
      <w:tr w:rsidR="001215C0" w14:paraId="4553CBB9" w14:textId="77777777">
        <w:trPr>
          <w:trHeight w:val="1005"/>
        </w:trPr>
        <w:tc>
          <w:tcPr>
            <w:tcW w:w="439" w:type="dxa"/>
            <w:tcBorders>
              <w:top w:val="nil"/>
              <w:bottom w:val="nil"/>
              <w:right w:val="single" w:sz="6" w:space="0" w:color="000000"/>
            </w:tcBorders>
          </w:tcPr>
          <w:p w14:paraId="5EE02652" w14:textId="77777777" w:rsidR="001215C0" w:rsidRDefault="001215C0">
            <w:pPr>
              <w:pStyle w:val="TableParagraph"/>
              <w:rPr>
                <w:rFonts w:ascii="Times New Roman"/>
                <w:sz w:val="12"/>
              </w:rPr>
            </w:pPr>
          </w:p>
        </w:tc>
        <w:tc>
          <w:tcPr>
            <w:tcW w:w="4393" w:type="dxa"/>
            <w:gridSpan w:val="2"/>
            <w:tcBorders>
              <w:top w:val="single" w:sz="6" w:space="0" w:color="000000"/>
              <w:left w:val="single" w:sz="6" w:space="0" w:color="000000"/>
              <w:bottom w:val="single" w:sz="6" w:space="0" w:color="000000"/>
              <w:right w:val="single" w:sz="6" w:space="0" w:color="000000"/>
            </w:tcBorders>
          </w:tcPr>
          <w:p w14:paraId="582AF287" w14:textId="77777777" w:rsidR="001215C0" w:rsidRDefault="00587B66">
            <w:pPr>
              <w:pStyle w:val="TableParagraph"/>
              <w:spacing w:before="134" w:line="292" w:lineRule="auto"/>
              <w:ind w:left="33" w:right="112"/>
              <w:rPr>
                <w:rFonts w:ascii="Trebuchet MS" w:hAnsi="Trebuchet MS"/>
                <w:sz w:val="13"/>
              </w:rPr>
            </w:pPr>
            <w:r>
              <w:rPr>
                <w:rFonts w:ascii="Trebuchet MS" w:hAnsi="Trebuchet MS"/>
                <w:w w:val="105"/>
                <w:sz w:val="13"/>
              </w:rPr>
              <w:t>Existe un equipo interdisciplinario para llevar a cabo la valoración</w:t>
            </w:r>
            <w:r>
              <w:rPr>
                <w:rFonts w:ascii="Trebuchet MS" w:hAnsi="Trebuchet MS"/>
                <w:spacing w:val="1"/>
                <w:w w:val="105"/>
                <w:sz w:val="13"/>
              </w:rPr>
              <w:t xml:space="preserve"> </w:t>
            </w:r>
            <w:r>
              <w:rPr>
                <w:rFonts w:ascii="Trebuchet MS" w:hAnsi="Trebuchet MS"/>
                <w:w w:val="105"/>
                <w:sz w:val="13"/>
              </w:rPr>
              <w:t>primaria</w:t>
            </w:r>
            <w:r>
              <w:rPr>
                <w:rFonts w:ascii="Trebuchet MS" w:hAnsi="Trebuchet MS"/>
                <w:spacing w:val="-4"/>
                <w:w w:val="105"/>
                <w:sz w:val="13"/>
              </w:rPr>
              <w:t xml:space="preserve"> </w:t>
            </w:r>
            <w:r>
              <w:rPr>
                <w:rFonts w:ascii="Trebuchet MS" w:hAnsi="Trebuchet MS"/>
                <w:w w:val="105"/>
                <w:sz w:val="13"/>
              </w:rPr>
              <w:t>y</w:t>
            </w:r>
            <w:r>
              <w:rPr>
                <w:rFonts w:ascii="Trebuchet MS" w:hAnsi="Trebuchet MS"/>
                <w:spacing w:val="-4"/>
                <w:w w:val="105"/>
                <w:sz w:val="13"/>
              </w:rPr>
              <w:t xml:space="preserve"> </w:t>
            </w:r>
            <w:r>
              <w:rPr>
                <w:rFonts w:ascii="Trebuchet MS" w:hAnsi="Trebuchet MS"/>
                <w:w w:val="105"/>
                <w:sz w:val="13"/>
              </w:rPr>
              <w:t>secundaria</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nuevas</w:t>
            </w:r>
            <w:r>
              <w:rPr>
                <w:rFonts w:ascii="Trebuchet MS" w:hAnsi="Trebuchet MS"/>
                <w:spacing w:val="-3"/>
                <w:w w:val="105"/>
                <w:sz w:val="13"/>
              </w:rPr>
              <w:t xml:space="preserve"> </w:t>
            </w:r>
            <w:r>
              <w:rPr>
                <w:rFonts w:ascii="Trebuchet MS" w:hAnsi="Trebuchet MS"/>
                <w:w w:val="105"/>
                <w:sz w:val="13"/>
              </w:rPr>
              <w:t>series</w:t>
            </w:r>
            <w:r>
              <w:rPr>
                <w:rFonts w:ascii="Trebuchet MS" w:hAnsi="Trebuchet MS"/>
                <w:spacing w:val="-4"/>
                <w:w w:val="105"/>
                <w:sz w:val="13"/>
              </w:rPr>
              <w:t xml:space="preserve"> </w:t>
            </w:r>
            <w:r>
              <w:rPr>
                <w:rFonts w:ascii="Trebuchet MS" w:hAnsi="Trebuchet MS"/>
                <w:w w:val="105"/>
                <w:sz w:val="13"/>
              </w:rPr>
              <w:t>y</w:t>
            </w:r>
            <w:r>
              <w:rPr>
                <w:rFonts w:ascii="Trebuchet MS" w:hAnsi="Trebuchet MS"/>
                <w:spacing w:val="-3"/>
                <w:w w:val="105"/>
                <w:sz w:val="13"/>
              </w:rPr>
              <w:t xml:space="preserve"> </w:t>
            </w:r>
            <w:r>
              <w:rPr>
                <w:rFonts w:ascii="Trebuchet MS" w:hAnsi="Trebuchet MS"/>
                <w:w w:val="105"/>
                <w:sz w:val="13"/>
              </w:rPr>
              <w:t>subseries</w:t>
            </w:r>
            <w:r>
              <w:rPr>
                <w:rFonts w:ascii="Trebuchet MS" w:hAnsi="Trebuchet MS"/>
                <w:spacing w:val="-4"/>
                <w:w w:val="105"/>
                <w:sz w:val="13"/>
              </w:rPr>
              <w:t xml:space="preserve"> </w:t>
            </w:r>
            <w:r>
              <w:rPr>
                <w:rFonts w:ascii="Trebuchet MS" w:hAnsi="Trebuchet MS"/>
                <w:w w:val="105"/>
                <w:sz w:val="13"/>
              </w:rPr>
              <w:t>documentales</w:t>
            </w:r>
            <w:r>
              <w:rPr>
                <w:rFonts w:ascii="Trebuchet MS" w:hAnsi="Trebuchet MS"/>
                <w:spacing w:val="-4"/>
                <w:w w:val="105"/>
                <w:sz w:val="13"/>
              </w:rPr>
              <w:t xml:space="preserve"> </w:t>
            </w:r>
            <w:r>
              <w:rPr>
                <w:rFonts w:ascii="Trebuchet MS" w:hAnsi="Trebuchet MS"/>
                <w:w w:val="105"/>
                <w:sz w:val="13"/>
              </w:rPr>
              <w:t>que</w:t>
            </w:r>
            <w:r>
              <w:rPr>
                <w:rFonts w:ascii="Trebuchet MS" w:hAnsi="Trebuchet MS"/>
                <w:spacing w:val="-38"/>
                <w:w w:val="105"/>
                <w:sz w:val="13"/>
              </w:rPr>
              <w:t xml:space="preserve"> </w:t>
            </w:r>
            <w:r>
              <w:rPr>
                <w:rFonts w:ascii="Trebuchet MS" w:hAnsi="Trebuchet MS"/>
                <w:w w:val="105"/>
                <w:sz w:val="13"/>
              </w:rPr>
              <w:t>se integran a las tablas de retención documental? En caso afirmativo</w:t>
            </w:r>
            <w:r>
              <w:rPr>
                <w:rFonts w:ascii="Trebuchet MS" w:hAnsi="Trebuchet MS"/>
                <w:spacing w:val="-39"/>
                <w:w w:val="105"/>
                <w:sz w:val="13"/>
              </w:rPr>
              <w:t xml:space="preserve"> </w:t>
            </w:r>
            <w:r>
              <w:rPr>
                <w:rFonts w:ascii="Trebuchet MS" w:hAnsi="Trebuchet MS"/>
                <w:w w:val="105"/>
                <w:sz w:val="13"/>
              </w:rPr>
              <w:t>que</w:t>
            </w:r>
            <w:r>
              <w:rPr>
                <w:rFonts w:ascii="Trebuchet MS" w:hAnsi="Trebuchet MS"/>
                <w:spacing w:val="-2"/>
                <w:w w:val="105"/>
                <w:sz w:val="13"/>
              </w:rPr>
              <w:t xml:space="preserve"> </w:t>
            </w:r>
            <w:r>
              <w:rPr>
                <w:rFonts w:ascii="Trebuchet MS" w:hAnsi="Trebuchet MS"/>
                <w:w w:val="105"/>
                <w:sz w:val="13"/>
              </w:rPr>
              <w:t>profesionales</w:t>
            </w:r>
            <w:r>
              <w:rPr>
                <w:rFonts w:ascii="Trebuchet MS" w:hAnsi="Trebuchet MS"/>
                <w:spacing w:val="-1"/>
                <w:w w:val="105"/>
                <w:sz w:val="13"/>
              </w:rPr>
              <w:t xml:space="preserve"> </w:t>
            </w:r>
            <w:r>
              <w:rPr>
                <w:rFonts w:ascii="Trebuchet MS" w:hAnsi="Trebuchet MS"/>
                <w:w w:val="105"/>
                <w:sz w:val="13"/>
              </w:rPr>
              <w:t>llevan</w:t>
            </w:r>
            <w:r>
              <w:rPr>
                <w:rFonts w:ascii="Trebuchet MS" w:hAnsi="Trebuchet MS"/>
                <w:spacing w:val="-1"/>
                <w:w w:val="105"/>
                <w:sz w:val="13"/>
              </w:rPr>
              <w:t xml:space="preserve"> </w:t>
            </w:r>
            <w:r>
              <w:rPr>
                <w:rFonts w:ascii="Trebuchet MS" w:hAnsi="Trebuchet MS"/>
                <w:w w:val="105"/>
                <w:sz w:val="13"/>
              </w:rPr>
              <w:t>a</w:t>
            </w:r>
            <w:r>
              <w:rPr>
                <w:rFonts w:ascii="Trebuchet MS" w:hAnsi="Trebuchet MS"/>
                <w:spacing w:val="-2"/>
                <w:w w:val="105"/>
                <w:sz w:val="13"/>
              </w:rPr>
              <w:t xml:space="preserve"> </w:t>
            </w:r>
            <w:r>
              <w:rPr>
                <w:rFonts w:ascii="Trebuchet MS" w:hAnsi="Trebuchet MS"/>
                <w:w w:val="105"/>
                <w:sz w:val="13"/>
              </w:rPr>
              <w:t>cabo este</w:t>
            </w:r>
            <w:r>
              <w:rPr>
                <w:rFonts w:ascii="Trebuchet MS" w:hAnsi="Trebuchet MS"/>
                <w:spacing w:val="-1"/>
                <w:w w:val="105"/>
                <w:sz w:val="13"/>
              </w:rPr>
              <w:t xml:space="preserve"> </w:t>
            </w:r>
            <w:r>
              <w:rPr>
                <w:rFonts w:ascii="Trebuchet MS" w:hAnsi="Trebuchet MS"/>
                <w:w w:val="105"/>
                <w:sz w:val="13"/>
              </w:rPr>
              <w:t>proceso.</w:t>
            </w:r>
          </w:p>
        </w:tc>
        <w:tc>
          <w:tcPr>
            <w:tcW w:w="879" w:type="dxa"/>
            <w:tcBorders>
              <w:top w:val="single" w:sz="6" w:space="0" w:color="000000"/>
              <w:left w:val="single" w:sz="6" w:space="0" w:color="000000"/>
              <w:bottom w:val="single" w:sz="6" w:space="0" w:color="000000"/>
              <w:right w:val="single" w:sz="6" w:space="0" w:color="000000"/>
            </w:tcBorders>
          </w:tcPr>
          <w:p w14:paraId="02A6FD9D" w14:textId="77777777" w:rsidR="001215C0" w:rsidRDefault="001215C0">
            <w:pPr>
              <w:pStyle w:val="TableParagraph"/>
              <w:rPr>
                <w:rFonts w:ascii="Trebuchet MS"/>
                <w:sz w:val="16"/>
              </w:rPr>
            </w:pPr>
          </w:p>
          <w:p w14:paraId="5B5C17F8" w14:textId="77777777" w:rsidR="001215C0" w:rsidRDefault="001215C0">
            <w:pPr>
              <w:pStyle w:val="TableParagraph"/>
              <w:spacing w:before="4"/>
              <w:rPr>
                <w:rFonts w:ascii="Trebuchet MS"/>
                <w:sz w:val="20"/>
              </w:rPr>
            </w:pPr>
          </w:p>
          <w:p w14:paraId="77107E2D" w14:textId="77777777" w:rsidR="001215C0" w:rsidRDefault="00587B66">
            <w:pPr>
              <w:pStyle w:val="TableParagraph"/>
              <w:ind w:left="32"/>
              <w:jc w:val="center"/>
              <w:rPr>
                <w:rFonts w:ascii="Trebuchet MS"/>
                <w:sz w:val="13"/>
              </w:rPr>
            </w:pPr>
            <w:r>
              <w:rPr>
                <w:rFonts w:ascii="Trebuchet MS"/>
                <w:w w:val="105"/>
                <w:sz w:val="13"/>
              </w:rPr>
              <w:t>X</w:t>
            </w:r>
          </w:p>
        </w:tc>
        <w:tc>
          <w:tcPr>
            <w:tcW w:w="879" w:type="dxa"/>
            <w:tcBorders>
              <w:top w:val="single" w:sz="6" w:space="0" w:color="000000"/>
              <w:left w:val="single" w:sz="6" w:space="0" w:color="000000"/>
              <w:bottom w:val="single" w:sz="6" w:space="0" w:color="000000"/>
              <w:right w:val="single" w:sz="6" w:space="0" w:color="000000"/>
            </w:tcBorders>
          </w:tcPr>
          <w:p w14:paraId="4EC58992" w14:textId="77777777" w:rsidR="001215C0" w:rsidRDefault="001215C0">
            <w:pPr>
              <w:pStyle w:val="TableParagraph"/>
              <w:rPr>
                <w:rFonts w:ascii="Times New Roman"/>
                <w:sz w:val="12"/>
              </w:rPr>
            </w:pPr>
          </w:p>
        </w:tc>
        <w:tc>
          <w:tcPr>
            <w:tcW w:w="4394" w:type="dxa"/>
            <w:gridSpan w:val="2"/>
            <w:tcBorders>
              <w:top w:val="single" w:sz="6" w:space="0" w:color="000000"/>
              <w:left w:val="single" w:sz="6" w:space="0" w:color="000000"/>
              <w:bottom w:val="single" w:sz="6" w:space="0" w:color="000000"/>
            </w:tcBorders>
          </w:tcPr>
          <w:p w14:paraId="0B3B7E62" w14:textId="77777777" w:rsidR="001215C0" w:rsidRDefault="001215C0">
            <w:pPr>
              <w:pStyle w:val="TableParagraph"/>
              <w:spacing w:before="7"/>
              <w:rPr>
                <w:rFonts w:ascii="Trebuchet MS"/>
                <w:sz w:val="19"/>
              </w:rPr>
            </w:pPr>
          </w:p>
          <w:p w14:paraId="046C2F00" w14:textId="77777777" w:rsidR="001215C0" w:rsidRDefault="00587B66">
            <w:pPr>
              <w:pStyle w:val="TableParagraph"/>
              <w:spacing w:line="292" w:lineRule="auto"/>
              <w:ind w:left="32" w:right="159"/>
              <w:rPr>
                <w:rFonts w:ascii="Trebuchet MS" w:hAnsi="Trebuchet MS"/>
                <w:sz w:val="13"/>
              </w:rPr>
            </w:pPr>
            <w:r>
              <w:rPr>
                <w:rFonts w:ascii="Trebuchet MS" w:hAnsi="Trebuchet MS"/>
                <w:w w:val="105"/>
                <w:sz w:val="13"/>
              </w:rPr>
              <w:t>El equipo interdisciplinario que realiza la valoración es el Comité</w:t>
            </w:r>
            <w:r>
              <w:rPr>
                <w:rFonts w:ascii="Trebuchet MS" w:hAnsi="Trebuchet MS"/>
                <w:spacing w:val="1"/>
                <w:w w:val="105"/>
                <w:sz w:val="13"/>
              </w:rPr>
              <w:t xml:space="preserve"> </w:t>
            </w:r>
            <w:r>
              <w:rPr>
                <w:rFonts w:ascii="Trebuchet MS" w:hAnsi="Trebuchet MS"/>
                <w:w w:val="105"/>
                <w:sz w:val="13"/>
              </w:rPr>
              <w:t>interno de archivo constituido bajo la Resolución 011 del 8 de mayo</w:t>
            </w:r>
            <w:r>
              <w:rPr>
                <w:rFonts w:ascii="Trebuchet MS" w:hAnsi="Trebuchet MS"/>
                <w:spacing w:val="-39"/>
                <w:w w:val="105"/>
                <w:sz w:val="13"/>
              </w:rPr>
              <w:t xml:space="preserve"> </w:t>
            </w:r>
            <w:r>
              <w:rPr>
                <w:rFonts w:ascii="Trebuchet MS" w:hAnsi="Trebuchet MS"/>
                <w:w w:val="105"/>
                <w:sz w:val="13"/>
              </w:rPr>
              <w:t>de</w:t>
            </w:r>
            <w:r>
              <w:rPr>
                <w:rFonts w:ascii="Trebuchet MS" w:hAnsi="Trebuchet MS"/>
                <w:spacing w:val="-1"/>
                <w:w w:val="105"/>
                <w:sz w:val="13"/>
              </w:rPr>
              <w:t xml:space="preserve"> </w:t>
            </w:r>
            <w:r>
              <w:rPr>
                <w:rFonts w:ascii="Trebuchet MS" w:hAnsi="Trebuchet MS"/>
                <w:w w:val="105"/>
                <w:sz w:val="13"/>
              </w:rPr>
              <w:t>2015</w:t>
            </w:r>
          </w:p>
        </w:tc>
      </w:tr>
      <w:tr w:rsidR="001215C0" w14:paraId="594B5A2D" w14:textId="77777777">
        <w:trPr>
          <w:trHeight w:val="392"/>
        </w:trPr>
        <w:tc>
          <w:tcPr>
            <w:tcW w:w="439" w:type="dxa"/>
            <w:tcBorders>
              <w:top w:val="nil"/>
              <w:bottom w:val="nil"/>
              <w:right w:val="single" w:sz="6" w:space="0" w:color="000000"/>
            </w:tcBorders>
          </w:tcPr>
          <w:p w14:paraId="3ABB3EF1" w14:textId="77777777" w:rsidR="001215C0" w:rsidRDefault="00587B66">
            <w:pPr>
              <w:pStyle w:val="TableParagraph"/>
              <w:spacing w:before="110"/>
              <w:ind w:left="37" w:right="2"/>
              <w:jc w:val="center"/>
              <w:rPr>
                <w:rFonts w:ascii="Trebuchet MS"/>
                <w:sz w:val="13"/>
              </w:rPr>
            </w:pPr>
            <w:r>
              <w:rPr>
                <w:rFonts w:ascii="Trebuchet MS"/>
                <w:w w:val="105"/>
                <w:sz w:val="13"/>
              </w:rPr>
              <w:t>18.</w:t>
            </w:r>
          </w:p>
        </w:tc>
        <w:tc>
          <w:tcPr>
            <w:tcW w:w="10545" w:type="dxa"/>
            <w:gridSpan w:val="6"/>
            <w:tcBorders>
              <w:top w:val="single" w:sz="6" w:space="0" w:color="000000"/>
              <w:left w:val="single" w:sz="6" w:space="0" w:color="000000"/>
              <w:bottom w:val="single" w:sz="6" w:space="0" w:color="000000"/>
            </w:tcBorders>
            <w:shd w:val="clear" w:color="auto" w:fill="92D050"/>
          </w:tcPr>
          <w:p w14:paraId="3C6A6903" w14:textId="77777777" w:rsidR="001215C0" w:rsidRDefault="00587B66">
            <w:pPr>
              <w:pStyle w:val="TableParagraph"/>
              <w:spacing w:before="100"/>
              <w:ind w:left="1763" w:right="1720"/>
              <w:jc w:val="center"/>
              <w:rPr>
                <w:rFonts w:ascii="Trebuchet MS" w:hAnsi="Trebuchet MS"/>
                <w:b/>
                <w:sz w:val="13"/>
              </w:rPr>
            </w:pPr>
            <w:r>
              <w:rPr>
                <w:rFonts w:ascii="Trebuchet MS" w:hAnsi="Trebuchet MS"/>
                <w:b/>
                <w:w w:val="105"/>
                <w:sz w:val="13"/>
              </w:rPr>
              <w:t>Cuenta</w:t>
            </w:r>
            <w:r>
              <w:rPr>
                <w:rFonts w:ascii="Trebuchet MS" w:hAnsi="Trebuchet MS"/>
                <w:b/>
                <w:spacing w:val="-3"/>
                <w:w w:val="105"/>
                <w:sz w:val="13"/>
              </w:rPr>
              <w:t xml:space="preserve"> </w:t>
            </w:r>
            <w:r>
              <w:rPr>
                <w:rFonts w:ascii="Trebuchet MS" w:hAnsi="Trebuchet MS"/>
                <w:b/>
                <w:w w:val="105"/>
                <w:sz w:val="13"/>
              </w:rPr>
              <w:t>con</w:t>
            </w:r>
            <w:r>
              <w:rPr>
                <w:rFonts w:ascii="Trebuchet MS" w:hAnsi="Trebuchet MS"/>
                <w:b/>
                <w:spacing w:val="-2"/>
                <w:w w:val="105"/>
                <w:sz w:val="13"/>
              </w:rPr>
              <w:t xml:space="preserve"> </w:t>
            </w:r>
            <w:r>
              <w:rPr>
                <w:rFonts w:ascii="Trebuchet MS" w:hAnsi="Trebuchet MS"/>
                <w:b/>
                <w:w w:val="105"/>
                <w:sz w:val="13"/>
              </w:rPr>
              <w:t>sistemas</w:t>
            </w:r>
            <w:r>
              <w:rPr>
                <w:rFonts w:ascii="Trebuchet MS" w:hAnsi="Trebuchet MS"/>
                <w:b/>
                <w:spacing w:val="-1"/>
                <w:w w:val="105"/>
                <w:sz w:val="13"/>
              </w:rPr>
              <w:t xml:space="preserve"> </w:t>
            </w:r>
            <w:r>
              <w:rPr>
                <w:rFonts w:ascii="Trebuchet MS" w:hAnsi="Trebuchet MS"/>
                <w:b/>
                <w:w w:val="105"/>
                <w:sz w:val="13"/>
              </w:rPr>
              <w:t>de</w:t>
            </w:r>
            <w:r>
              <w:rPr>
                <w:rFonts w:ascii="Trebuchet MS" w:hAnsi="Trebuchet MS"/>
                <w:b/>
                <w:spacing w:val="-1"/>
                <w:w w:val="105"/>
                <w:sz w:val="13"/>
              </w:rPr>
              <w:t xml:space="preserve"> </w:t>
            </w:r>
            <w:r>
              <w:rPr>
                <w:rFonts w:ascii="Trebuchet MS" w:hAnsi="Trebuchet MS"/>
                <w:b/>
                <w:w w:val="105"/>
                <w:sz w:val="13"/>
              </w:rPr>
              <w:t>información</w:t>
            </w:r>
            <w:r>
              <w:rPr>
                <w:rFonts w:ascii="Trebuchet MS" w:hAnsi="Trebuchet MS"/>
                <w:b/>
                <w:spacing w:val="-2"/>
                <w:w w:val="105"/>
                <w:sz w:val="13"/>
              </w:rPr>
              <w:t xml:space="preserve"> </w:t>
            </w:r>
            <w:r>
              <w:rPr>
                <w:rFonts w:ascii="Trebuchet MS" w:hAnsi="Trebuchet MS"/>
                <w:b/>
                <w:w w:val="105"/>
                <w:sz w:val="13"/>
              </w:rPr>
              <w:t>como</w:t>
            </w:r>
            <w:r>
              <w:rPr>
                <w:rFonts w:ascii="Trebuchet MS" w:hAnsi="Trebuchet MS"/>
                <w:b/>
                <w:spacing w:val="-3"/>
                <w:w w:val="105"/>
                <w:sz w:val="13"/>
              </w:rPr>
              <w:t xml:space="preserve"> </w:t>
            </w:r>
            <w:r>
              <w:rPr>
                <w:rFonts w:ascii="Trebuchet MS" w:hAnsi="Trebuchet MS"/>
                <w:b/>
                <w:w w:val="105"/>
                <w:sz w:val="13"/>
              </w:rPr>
              <w:t>apoyo</w:t>
            </w:r>
            <w:r>
              <w:rPr>
                <w:rFonts w:ascii="Trebuchet MS" w:hAnsi="Trebuchet MS"/>
                <w:b/>
                <w:spacing w:val="-3"/>
                <w:w w:val="105"/>
                <w:sz w:val="13"/>
              </w:rPr>
              <w:t xml:space="preserve"> </w:t>
            </w:r>
            <w:r>
              <w:rPr>
                <w:rFonts w:ascii="Trebuchet MS" w:hAnsi="Trebuchet MS"/>
                <w:b/>
                <w:w w:val="105"/>
                <w:sz w:val="13"/>
              </w:rPr>
              <w:t>a</w:t>
            </w:r>
            <w:r>
              <w:rPr>
                <w:rFonts w:ascii="Trebuchet MS" w:hAnsi="Trebuchet MS"/>
                <w:b/>
                <w:spacing w:val="-3"/>
                <w:w w:val="105"/>
                <w:sz w:val="13"/>
              </w:rPr>
              <w:t xml:space="preserve"> </w:t>
            </w:r>
            <w:r>
              <w:rPr>
                <w:rFonts w:ascii="Trebuchet MS" w:hAnsi="Trebuchet MS"/>
                <w:b/>
                <w:w w:val="105"/>
                <w:sz w:val="13"/>
              </w:rPr>
              <w:t>los</w:t>
            </w:r>
            <w:r>
              <w:rPr>
                <w:rFonts w:ascii="Trebuchet MS" w:hAnsi="Trebuchet MS"/>
                <w:b/>
                <w:spacing w:val="-1"/>
                <w:w w:val="105"/>
                <w:sz w:val="13"/>
              </w:rPr>
              <w:t xml:space="preserve"> </w:t>
            </w:r>
            <w:r>
              <w:rPr>
                <w:rFonts w:ascii="Trebuchet MS" w:hAnsi="Trebuchet MS"/>
                <w:b/>
                <w:w w:val="105"/>
                <w:sz w:val="13"/>
              </w:rPr>
              <w:t>procesos</w:t>
            </w:r>
            <w:r>
              <w:rPr>
                <w:rFonts w:ascii="Trebuchet MS" w:hAnsi="Trebuchet MS"/>
                <w:b/>
                <w:spacing w:val="-1"/>
                <w:w w:val="105"/>
                <w:sz w:val="13"/>
              </w:rPr>
              <w:t xml:space="preserve"> </w:t>
            </w:r>
            <w:r>
              <w:rPr>
                <w:rFonts w:ascii="Trebuchet MS" w:hAnsi="Trebuchet MS"/>
                <w:b/>
                <w:w w:val="105"/>
                <w:sz w:val="13"/>
              </w:rPr>
              <w:t>de</w:t>
            </w:r>
            <w:r>
              <w:rPr>
                <w:rFonts w:ascii="Trebuchet MS" w:hAnsi="Trebuchet MS"/>
                <w:b/>
                <w:spacing w:val="-2"/>
                <w:w w:val="105"/>
                <w:sz w:val="13"/>
              </w:rPr>
              <w:t xml:space="preserve"> </w:t>
            </w:r>
            <w:r>
              <w:rPr>
                <w:rFonts w:ascii="Trebuchet MS" w:hAnsi="Trebuchet MS"/>
                <w:b/>
                <w:w w:val="105"/>
                <w:sz w:val="13"/>
              </w:rPr>
              <w:t>la</w:t>
            </w:r>
            <w:r>
              <w:rPr>
                <w:rFonts w:ascii="Trebuchet MS" w:hAnsi="Trebuchet MS"/>
                <w:b/>
                <w:spacing w:val="-2"/>
                <w:w w:val="105"/>
                <w:sz w:val="13"/>
              </w:rPr>
              <w:t xml:space="preserve"> </w:t>
            </w:r>
            <w:r>
              <w:rPr>
                <w:rFonts w:ascii="Trebuchet MS" w:hAnsi="Trebuchet MS"/>
                <w:b/>
                <w:w w:val="105"/>
                <w:sz w:val="13"/>
              </w:rPr>
              <w:t>Empresa</w:t>
            </w:r>
          </w:p>
        </w:tc>
      </w:tr>
      <w:tr w:rsidR="001215C0" w14:paraId="27025D27" w14:textId="77777777">
        <w:trPr>
          <w:trHeight w:val="393"/>
        </w:trPr>
        <w:tc>
          <w:tcPr>
            <w:tcW w:w="439" w:type="dxa"/>
            <w:tcBorders>
              <w:top w:val="nil"/>
              <w:bottom w:val="nil"/>
              <w:right w:val="single" w:sz="6" w:space="0" w:color="000000"/>
            </w:tcBorders>
          </w:tcPr>
          <w:p w14:paraId="3ACF5221" w14:textId="77777777" w:rsidR="001215C0" w:rsidRDefault="001215C0">
            <w:pPr>
              <w:pStyle w:val="TableParagraph"/>
              <w:rPr>
                <w:rFonts w:ascii="Times New Roman"/>
                <w:sz w:val="12"/>
              </w:rPr>
            </w:pPr>
          </w:p>
        </w:tc>
        <w:tc>
          <w:tcPr>
            <w:tcW w:w="3514" w:type="dxa"/>
            <w:tcBorders>
              <w:top w:val="single" w:sz="6" w:space="0" w:color="000000"/>
              <w:left w:val="single" w:sz="6" w:space="0" w:color="000000"/>
              <w:bottom w:val="single" w:sz="6" w:space="0" w:color="000000"/>
              <w:right w:val="single" w:sz="6" w:space="0" w:color="000000"/>
            </w:tcBorders>
            <w:shd w:val="clear" w:color="auto" w:fill="92D050"/>
          </w:tcPr>
          <w:p w14:paraId="3E8E9767" w14:textId="77777777" w:rsidR="001215C0" w:rsidRDefault="00587B66">
            <w:pPr>
              <w:pStyle w:val="TableParagraph"/>
              <w:spacing w:before="106"/>
              <w:ind w:left="671"/>
              <w:rPr>
                <w:rFonts w:ascii="Trebuchet MS" w:hAnsi="Trebuchet MS"/>
                <w:sz w:val="13"/>
              </w:rPr>
            </w:pPr>
            <w:r>
              <w:rPr>
                <w:rFonts w:ascii="Trebuchet MS" w:hAnsi="Trebuchet MS"/>
                <w:w w:val="105"/>
                <w:sz w:val="13"/>
              </w:rPr>
              <w:t>Nombre</w:t>
            </w:r>
            <w:r>
              <w:rPr>
                <w:rFonts w:ascii="Trebuchet MS" w:hAnsi="Trebuchet MS"/>
                <w:spacing w:val="-4"/>
                <w:w w:val="105"/>
                <w:sz w:val="13"/>
              </w:rPr>
              <w:t xml:space="preserve"> </w:t>
            </w:r>
            <w:r>
              <w:rPr>
                <w:rFonts w:ascii="Trebuchet MS" w:hAnsi="Trebuchet MS"/>
                <w:w w:val="105"/>
                <w:sz w:val="13"/>
              </w:rPr>
              <w:t>del</w:t>
            </w:r>
            <w:r>
              <w:rPr>
                <w:rFonts w:ascii="Trebuchet MS" w:hAnsi="Trebuchet MS"/>
                <w:spacing w:val="-4"/>
                <w:w w:val="105"/>
                <w:sz w:val="13"/>
              </w:rPr>
              <w:t xml:space="preserve"> </w:t>
            </w:r>
            <w:r>
              <w:rPr>
                <w:rFonts w:ascii="Trebuchet MS" w:hAnsi="Trebuchet MS"/>
                <w:w w:val="105"/>
                <w:sz w:val="13"/>
              </w:rPr>
              <w:t>Sistema</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Información</w:t>
            </w:r>
          </w:p>
        </w:tc>
        <w:tc>
          <w:tcPr>
            <w:tcW w:w="3516" w:type="dxa"/>
            <w:gridSpan w:val="4"/>
            <w:tcBorders>
              <w:top w:val="single" w:sz="6" w:space="0" w:color="000000"/>
              <w:left w:val="single" w:sz="6" w:space="0" w:color="000000"/>
              <w:bottom w:val="single" w:sz="6" w:space="0" w:color="000000"/>
              <w:right w:val="single" w:sz="6" w:space="0" w:color="000000"/>
            </w:tcBorders>
            <w:shd w:val="clear" w:color="auto" w:fill="92D050"/>
          </w:tcPr>
          <w:p w14:paraId="7F5314F8" w14:textId="77777777" w:rsidR="001215C0" w:rsidRDefault="00587B66">
            <w:pPr>
              <w:pStyle w:val="TableParagraph"/>
              <w:spacing w:before="106"/>
              <w:ind w:left="516"/>
              <w:rPr>
                <w:rFonts w:ascii="Trebuchet MS"/>
                <w:sz w:val="13"/>
              </w:rPr>
            </w:pPr>
            <w:r>
              <w:rPr>
                <w:rFonts w:ascii="Trebuchet MS"/>
                <w:w w:val="105"/>
                <w:sz w:val="13"/>
              </w:rPr>
              <w:t>Nombre</w:t>
            </w:r>
            <w:r>
              <w:rPr>
                <w:rFonts w:ascii="Trebuchet MS"/>
                <w:spacing w:val="-3"/>
                <w:w w:val="105"/>
                <w:sz w:val="13"/>
              </w:rPr>
              <w:t xml:space="preserve"> </w:t>
            </w:r>
            <w:r>
              <w:rPr>
                <w:rFonts w:ascii="Trebuchet MS"/>
                <w:w w:val="105"/>
                <w:sz w:val="13"/>
              </w:rPr>
              <w:t>de</w:t>
            </w:r>
            <w:r>
              <w:rPr>
                <w:rFonts w:ascii="Trebuchet MS"/>
                <w:spacing w:val="-3"/>
                <w:w w:val="105"/>
                <w:sz w:val="13"/>
              </w:rPr>
              <w:t xml:space="preserve"> </w:t>
            </w:r>
            <w:r>
              <w:rPr>
                <w:rFonts w:ascii="Trebuchet MS"/>
                <w:w w:val="105"/>
                <w:sz w:val="13"/>
              </w:rPr>
              <w:t>la</w:t>
            </w:r>
            <w:r>
              <w:rPr>
                <w:rFonts w:ascii="Trebuchet MS"/>
                <w:spacing w:val="-2"/>
                <w:w w:val="105"/>
                <w:sz w:val="13"/>
              </w:rPr>
              <w:t xml:space="preserve"> </w:t>
            </w:r>
            <w:r>
              <w:rPr>
                <w:rFonts w:ascii="Trebuchet MS"/>
                <w:w w:val="105"/>
                <w:sz w:val="13"/>
              </w:rPr>
              <w:t>Dependencia</w:t>
            </w:r>
            <w:r>
              <w:rPr>
                <w:rFonts w:ascii="Trebuchet MS"/>
                <w:spacing w:val="-3"/>
                <w:w w:val="105"/>
                <w:sz w:val="13"/>
              </w:rPr>
              <w:t xml:space="preserve"> </w:t>
            </w:r>
            <w:r>
              <w:rPr>
                <w:rFonts w:ascii="Trebuchet MS"/>
                <w:w w:val="105"/>
                <w:sz w:val="13"/>
              </w:rPr>
              <w:t>que</w:t>
            </w:r>
            <w:r>
              <w:rPr>
                <w:rFonts w:ascii="Trebuchet MS"/>
                <w:spacing w:val="-3"/>
                <w:w w:val="105"/>
                <w:sz w:val="13"/>
              </w:rPr>
              <w:t xml:space="preserve"> </w:t>
            </w:r>
            <w:r>
              <w:rPr>
                <w:rFonts w:ascii="Trebuchet MS"/>
                <w:w w:val="105"/>
                <w:sz w:val="13"/>
              </w:rPr>
              <w:t>lo</w:t>
            </w:r>
            <w:r>
              <w:rPr>
                <w:rFonts w:ascii="Trebuchet MS"/>
                <w:spacing w:val="-1"/>
                <w:w w:val="105"/>
                <w:sz w:val="13"/>
              </w:rPr>
              <w:t xml:space="preserve"> </w:t>
            </w:r>
            <w:r>
              <w:rPr>
                <w:rFonts w:ascii="Trebuchet MS"/>
                <w:w w:val="105"/>
                <w:sz w:val="13"/>
              </w:rPr>
              <w:t>utiliza</w:t>
            </w:r>
          </w:p>
        </w:tc>
        <w:tc>
          <w:tcPr>
            <w:tcW w:w="3515" w:type="dxa"/>
            <w:tcBorders>
              <w:top w:val="single" w:sz="6" w:space="0" w:color="000000"/>
              <w:left w:val="single" w:sz="6" w:space="0" w:color="000000"/>
              <w:bottom w:val="single" w:sz="6" w:space="0" w:color="000000"/>
            </w:tcBorders>
            <w:shd w:val="clear" w:color="auto" w:fill="92D050"/>
          </w:tcPr>
          <w:p w14:paraId="31586408" w14:textId="77777777" w:rsidR="001215C0" w:rsidRDefault="00587B66">
            <w:pPr>
              <w:pStyle w:val="TableParagraph"/>
              <w:spacing w:before="101"/>
              <w:ind w:left="1322" w:right="1279"/>
              <w:jc w:val="center"/>
              <w:rPr>
                <w:rFonts w:ascii="Trebuchet MS"/>
                <w:sz w:val="13"/>
              </w:rPr>
            </w:pPr>
            <w:r>
              <w:rPr>
                <w:rFonts w:ascii="Trebuchet MS"/>
                <w:w w:val="105"/>
                <w:sz w:val="13"/>
              </w:rPr>
              <w:t>Funcionalidad</w:t>
            </w:r>
          </w:p>
        </w:tc>
      </w:tr>
      <w:tr w:rsidR="001215C0" w14:paraId="67413E51" w14:textId="77777777">
        <w:trPr>
          <w:trHeight w:val="392"/>
        </w:trPr>
        <w:tc>
          <w:tcPr>
            <w:tcW w:w="439" w:type="dxa"/>
            <w:tcBorders>
              <w:top w:val="nil"/>
              <w:bottom w:val="nil"/>
              <w:right w:val="single" w:sz="6" w:space="0" w:color="000000"/>
            </w:tcBorders>
          </w:tcPr>
          <w:p w14:paraId="20BC5745" w14:textId="77777777" w:rsidR="001215C0" w:rsidRDefault="001215C0">
            <w:pPr>
              <w:pStyle w:val="TableParagraph"/>
              <w:rPr>
                <w:rFonts w:ascii="Times New Roman"/>
                <w:sz w:val="12"/>
              </w:rPr>
            </w:pPr>
          </w:p>
        </w:tc>
        <w:tc>
          <w:tcPr>
            <w:tcW w:w="3514" w:type="dxa"/>
            <w:tcBorders>
              <w:top w:val="single" w:sz="6" w:space="0" w:color="000000"/>
              <w:left w:val="single" w:sz="6" w:space="0" w:color="000000"/>
              <w:bottom w:val="single" w:sz="6" w:space="0" w:color="000000"/>
              <w:right w:val="single" w:sz="6" w:space="0" w:color="000000"/>
            </w:tcBorders>
          </w:tcPr>
          <w:p w14:paraId="746CAB15" w14:textId="77777777" w:rsidR="001215C0" w:rsidRDefault="00587B66">
            <w:pPr>
              <w:pStyle w:val="TableParagraph"/>
              <w:spacing w:before="105"/>
              <w:ind w:left="33"/>
              <w:rPr>
                <w:rFonts w:ascii="Trebuchet MS" w:hAnsi="Trebuchet MS"/>
                <w:sz w:val="13"/>
              </w:rPr>
            </w:pPr>
            <w:r>
              <w:rPr>
                <w:rFonts w:ascii="Trebuchet MS" w:hAnsi="Trebuchet MS"/>
                <w:w w:val="105"/>
                <w:sz w:val="13"/>
              </w:rPr>
              <w:t>SII</w:t>
            </w:r>
            <w:r>
              <w:rPr>
                <w:rFonts w:ascii="Trebuchet MS" w:hAnsi="Trebuchet MS"/>
                <w:spacing w:val="-3"/>
                <w:w w:val="105"/>
                <w:sz w:val="13"/>
              </w:rPr>
              <w:t xml:space="preserve"> </w:t>
            </w:r>
            <w:r>
              <w:rPr>
                <w:rFonts w:ascii="Trebuchet MS" w:hAnsi="Trebuchet MS"/>
                <w:w w:val="105"/>
                <w:sz w:val="13"/>
              </w:rPr>
              <w:t>-</w:t>
            </w:r>
            <w:r>
              <w:rPr>
                <w:rFonts w:ascii="Trebuchet MS" w:hAnsi="Trebuchet MS"/>
                <w:spacing w:val="-4"/>
                <w:w w:val="105"/>
                <w:sz w:val="13"/>
              </w:rPr>
              <w:t xml:space="preserve"> </w:t>
            </w:r>
            <w:r>
              <w:rPr>
                <w:rFonts w:ascii="Trebuchet MS" w:hAnsi="Trebuchet MS"/>
                <w:w w:val="105"/>
                <w:sz w:val="13"/>
              </w:rPr>
              <w:t>Sistema</w:t>
            </w:r>
            <w:r>
              <w:rPr>
                <w:rFonts w:ascii="Trebuchet MS" w:hAnsi="Trebuchet MS"/>
                <w:spacing w:val="-4"/>
                <w:w w:val="105"/>
                <w:sz w:val="13"/>
              </w:rPr>
              <w:t xml:space="preserve"> </w:t>
            </w:r>
            <w:r>
              <w:rPr>
                <w:rFonts w:ascii="Trebuchet MS" w:hAnsi="Trebuchet MS"/>
                <w:w w:val="105"/>
                <w:sz w:val="13"/>
              </w:rPr>
              <w:t>integrado</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información</w:t>
            </w:r>
          </w:p>
        </w:tc>
        <w:tc>
          <w:tcPr>
            <w:tcW w:w="3516" w:type="dxa"/>
            <w:gridSpan w:val="4"/>
            <w:tcBorders>
              <w:top w:val="single" w:sz="6" w:space="0" w:color="000000"/>
              <w:left w:val="single" w:sz="6" w:space="0" w:color="000000"/>
              <w:bottom w:val="single" w:sz="6" w:space="0" w:color="000000"/>
              <w:right w:val="single" w:sz="6" w:space="0" w:color="000000"/>
            </w:tcBorders>
          </w:tcPr>
          <w:p w14:paraId="07EC4D9A" w14:textId="77777777" w:rsidR="001215C0" w:rsidRDefault="00587B66">
            <w:pPr>
              <w:pStyle w:val="TableParagraph"/>
              <w:spacing w:before="105"/>
              <w:ind w:left="33"/>
              <w:rPr>
                <w:rFonts w:ascii="Trebuchet MS" w:hAnsi="Trebuchet MS"/>
                <w:sz w:val="13"/>
              </w:rPr>
            </w:pPr>
            <w:r>
              <w:rPr>
                <w:rFonts w:ascii="Trebuchet MS" w:hAnsi="Trebuchet MS"/>
                <w:w w:val="105"/>
                <w:sz w:val="13"/>
              </w:rPr>
              <w:t>Registros</w:t>
            </w:r>
            <w:r>
              <w:rPr>
                <w:rFonts w:ascii="Trebuchet MS" w:hAnsi="Trebuchet MS"/>
                <w:spacing w:val="-4"/>
                <w:w w:val="105"/>
                <w:sz w:val="13"/>
              </w:rPr>
              <w:t xml:space="preserve"> </w:t>
            </w:r>
            <w:r>
              <w:rPr>
                <w:rFonts w:ascii="Trebuchet MS" w:hAnsi="Trebuchet MS"/>
                <w:w w:val="105"/>
                <w:sz w:val="13"/>
              </w:rPr>
              <w:t>públicos</w:t>
            </w:r>
            <w:r>
              <w:rPr>
                <w:rFonts w:ascii="Trebuchet MS" w:hAnsi="Trebuchet MS"/>
                <w:spacing w:val="-4"/>
                <w:w w:val="105"/>
                <w:sz w:val="13"/>
              </w:rPr>
              <w:t xml:space="preserve"> </w:t>
            </w:r>
            <w:r>
              <w:rPr>
                <w:rFonts w:ascii="Trebuchet MS" w:hAnsi="Trebuchet MS"/>
                <w:w w:val="105"/>
                <w:sz w:val="13"/>
              </w:rPr>
              <w:t>y</w:t>
            </w:r>
            <w:r>
              <w:rPr>
                <w:rFonts w:ascii="Trebuchet MS" w:hAnsi="Trebuchet MS"/>
                <w:spacing w:val="-4"/>
                <w:w w:val="105"/>
                <w:sz w:val="13"/>
              </w:rPr>
              <w:t xml:space="preserve"> </w:t>
            </w:r>
            <w:r>
              <w:rPr>
                <w:rFonts w:ascii="Trebuchet MS" w:hAnsi="Trebuchet MS"/>
                <w:w w:val="105"/>
                <w:sz w:val="13"/>
              </w:rPr>
              <w:t>Gestión</w:t>
            </w:r>
            <w:r>
              <w:rPr>
                <w:rFonts w:ascii="Trebuchet MS" w:hAnsi="Trebuchet MS"/>
                <w:spacing w:val="-4"/>
                <w:w w:val="105"/>
                <w:sz w:val="13"/>
              </w:rPr>
              <w:t xml:space="preserve"> </w:t>
            </w:r>
            <w:r>
              <w:rPr>
                <w:rFonts w:ascii="Trebuchet MS" w:hAnsi="Trebuchet MS"/>
                <w:w w:val="105"/>
                <w:sz w:val="13"/>
              </w:rPr>
              <w:t>Documental</w:t>
            </w:r>
          </w:p>
        </w:tc>
        <w:tc>
          <w:tcPr>
            <w:tcW w:w="3515" w:type="dxa"/>
            <w:tcBorders>
              <w:top w:val="single" w:sz="6" w:space="0" w:color="000000"/>
              <w:left w:val="single" w:sz="6" w:space="0" w:color="000000"/>
              <w:bottom w:val="single" w:sz="6" w:space="0" w:color="000000"/>
            </w:tcBorders>
          </w:tcPr>
          <w:p w14:paraId="0F69C1EC" w14:textId="77777777" w:rsidR="001215C0" w:rsidRDefault="00587B66">
            <w:pPr>
              <w:pStyle w:val="TableParagraph"/>
              <w:spacing w:before="105"/>
              <w:ind w:left="31"/>
              <w:rPr>
                <w:rFonts w:ascii="Trebuchet MS" w:hAnsi="Trebuchet MS"/>
                <w:sz w:val="13"/>
              </w:rPr>
            </w:pPr>
            <w:r>
              <w:rPr>
                <w:rFonts w:ascii="Trebuchet MS" w:hAnsi="Trebuchet MS"/>
                <w:w w:val="105"/>
                <w:sz w:val="13"/>
              </w:rPr>
              <w:t>Matriculas,</w:t>
            </w:r>
            <w:r>
              <w:rPr>
                <w:rFonts w:ascii="Trebuchet MS" w:hAnsi="Trebuchet MS"/>
                <w:spacing w:val="-6"/>
                <w:w w:val="105"/>
                <w:sz w:val="13"/>
              </w:rPr>
              <w:t xml:space="preserve"> </w:t>
            </w:r>
            <w:r>
              <w:rPr>
                <w:rFonts w:ascii="Trebuchet MS" w:hAnsi="Trebuchet MS"/>
                <w:w w:val="105"/>
                <w:sz w:val="13"/>
              </w:rPr>
              <w:t>registros</w:t>
            </w:r>
            <w:r>
              <w:rPr>
                <w:rFonts w:ascii="Trebuchet MS" w:hAnsi="Trebuchet MS"/>
                <w:spacing w:val="-5"/>
                <w:w w:val="105"/>
                <w:sz w:val="13"/>
              </w:rPr>
              <w:t xml:space="preserve"> </w:t>
            </w:r>
            <w:r>
              <w:rPr>
                <w:rFonts w:ascii="Trebuchet MS" w:hAnsi="Trebuchet MS"/>
                <w:w w:val="105"/>
                <w:sz w:val="13"/>
              </w:rPr>
              <w:t>públicos</w:t>
            </w:r>
          </w:p>
        </w:tc>
      </w:tr>
      <w:tr w:rsidR="001215C0" w14:paraId="3F3995E2" w14:textId="77777777">
        <w:trPr>
          <w:trHeight w:val="393"/>
        </w:trPr>
        <w:tc>
          <w:tcPr>
            <w:tcW w:w="439" w:type="dxa"/>
            <w:tcBorders>
              <w:top w:val="nil"/>
              <w:bottom w:val="nil"/>
              <w:right w:val="single" w:sz="6" w:space="0" w:color="000000"/>
            </w:tcBorders>
          </w:tcPr>
          <w:p w14:paraId="4D00A37C" w14:textId="77777777" w:rsidR="001215C0" w:rsidRDefault="001215C0">
            <w:pPr>
              <w:pStyle w:val="TableParagraph"/>
              <w:rPr>
                <w:rFonts w:ascii="Times New Roman"/>
                <w:sz w:val="12"/>
              </w:rPr>
            </w:pPr>
          </w:p>
        </w:tc>
        <w:tc>
          <w:tcPr>
            <w:tcW w:w="3514" w:type="dxa"/>
            <w:tcBorders>
              <w:top w:val="single" w:sz="6" w:space="0" w:color="000000"/>
              <w:left w:val="single" w:sz="6" w:space="0" w:color="000000"/>
              <w:bottom w:val="single" w:sz="6" w:space="0" w:color="000000"/>
              <w:right w:val="single" w:sz="6" w:space="0" w:color="000000"/>
            </w:tcBorders>
          </w:tcPr>
          <w:p w14:paraId="2C8CA1C4" w14:textId="77777777" w:rsidR="001215C0" w:rsidRDefault="00587B66">
            <w:pPr>
              <w:pStyle w:val="TableParagraph"/>
              <w:spacing w:before="105"/>
              <w:ind w:left="33"/>
              <w:rPr>
                <w:rFonts w:ascii="Trebuchet MS"/>
                <w:sz w:val="13"/>
              </w:rPr>
            </w:pPr>
            <w:r>
              <w:rPr>
                <w:rFonts w:ascii="Trebuchet MS"/>
                <w:w w:val="105"/>
                <w:sz w:val="13"/>
              </w:rPr>
              <w:t>DocxFlow</w:t>
            </w:r>
          </w:p>
        </w:tc>
        <w:tc>
          <w:tcPr>
            <w:tcW w:w="3516" w:type="dxa"/>
            <w:gridSpan w:val="4"/>
            <w:tcBorders>
              <w:top w:val="single" w:sz="6" w:space="0" w:color="000000"/>
              <w:left w:val="single" w:sz="6" w:space="0" w:color="000000"/>
              <w:bottom w:val="single" w:sz="6" w:space="0" w:color="000000"/>
              <w:right w:val="single" w:sz="6" w:space="0" w:color="000000"/>
            </w:tcBorders>
          </w:tcPr>
          <w:p w14:paraId="2A26AE40" w14:textId="77777777" w:rsidR="001215C0" w:rsidRDefault="00587B66">
            <w:pPr>
              <w:pStyle w:val="TableParagraph"/>
              <w:spacing w:before="105"/>
              <w:ind w:left="33"/>
              <w:rPr>
                <w:rFonts w:ascii="Trebuchet MS"/>
                <w:sz w:val="13"/>
              </w:rPr>
            </w:pPr>
            <w:r>
              <w:rPr>
                <w:rFonts w:ascii="Trebuchet MS"/>
                <w:w w:val="105"/>
                <w:sz w:val="13"/>
              </w:rPr>
              <w:t>Toda</w:t>
            </w:r>
            <w:r>
              <w:rPr>
                <w:rFonts w:ascii="Trebuchet MS"/>
                <w:spacing w:val="-2"/>
                <w:w w:val="105"/>
                <w:sz w:val="13"/>
              </w:rPr>
              <w:t xml:space="preserve"> </w:t>
            </w:r>
            <w:r>
              <w:rPr>
                <w:rFonts w:ascii="Trebuchet MS"/>
                <w:w w:val="105"/>
                <w:sz w:val="13"/>
              </w:rPr>
              <w:t>la</w:t>
            </w:r>
            <w:r>
              <w:rPr>
                <w:rFonts w:ascii="Trebuchet MS"/>
                <w:spacing w:val="-1"/>
                <w:w w:val="105"/>
                <w:sz w:val="13"/>
              </w:rPr>
              <w:t xml:space="preserve"> </w:t>
            </w:r>
            <w:r>
              <w:rPr>
                <w:rFonts w:ascii="Trebuchet MS"/>
                <w:w w:val="105"/>
                <w:sz w:val="13"/>
              </w:rPr>
              <w:t>entidad</w:t>
            </w:r>
          </w:p>
        </w:tc>
        <w:tc>
          <w:tcPr>
            <w:tcW w:w="3515" w:type="dxa"/>
            <w:tcBorders>
              <w:top w:val="single" w:sz="6" w:space="0" w:color="000000"/>
              <w:left w:val="single" w:sz="6" w:space="0" w:color="000000"/>
              <w:bottom w:val="single" w:sz="6" w:space="0" w:color="000000"/>
            </w:tcBorders>
          </w:tcPr>
          <w:p w14:paraId="28F7A31F" w14:textId="77777777" w:rsidR="001215C0" w:rsidRDefault="00587B66">
            <w:pPr>
              <w:pStyle w:val="TableParagraph"/>
              <w:spacing w:before="105"/>
              <w:ind w:left="31"/>
              <w:rPr>
                <w:rFonts w:ascii="Trebuchet MS"/>
                <w:sz w:val="13"/>
              </w:rPr>
            </w:pPr>
            <w:r>
              <w:rPr>
                <w:rFonts w:ascii="Trebuchet MS"/>
                <w:w w:val="105"/>
                <w:sz w:val="13"/>
              </w:rPr>
              <w:t>Archivo</w:t>
            </w:r>
            <w:r>
              <w:rPr>
                <w:rFonts w:ascii="Trebuchet MS"/>
                <w:spacing w:val="-3"/>
                <w:w w:val="105"/>
                <w:sz w:val="13"/>
              </w:rPr>
              <w:t xml:space="preserve"> </w:t>
            </w:r>
            <w:r>
              <w:rPr>
                <w:rFonts w:ascii="Trebuchet MS"/>
                <w:w w:val="105"/>
                <w:sz w:val="13"/>
              </w:rPr>
              <w:t>y</w:t>
            </w:r>
            <w:r>
              <w:rPr>
                <w:rFonts w:ascii="Trebuchet MS"/>
                <w:spacing w:val="-5"/>
                <w:w w:val="105"/>
                <w:sz w:val="13"/>
              </w:rPr>
              <w:t xml:space="preserve"> </w:t>
            </w:r>
            <w:r>
              <w:rPr>
                <w:rFonts w:ascii="Trebuchet MS"/>
                <w:w w:val="105"/>
                <w:sz w:val="13"/>
              </w:rPr>
              <w:t>correspondencia</w:t>
            </w:r>
          </w:p>
        </w:tc>
      </w:tr>
      <w:tr w:rsidR="001215C0" w14:paraId="69D0187E" w14:textId="77777777">
        <w:trPr>
          <w:trHeight w:val="813"/>
        </w:trPr>
        <w:tc>
          <w:tcPr>
            <w:tcW w:w="439" w:type="dxa"/>
            <w:tcBorders>
              <w:top w:val="nil"/>
              <w:bottom w:val="nil"/>
              <w:right w:val="single" w:sz="6" w:space="0" w:color="000000"/>
            </w:tcBorders>
          </w:tcPr>
          <w:p w14:paraId="1F37CCBB" w14:textId="77777777" w:rsidR="001215C0" w:rsidRDefault="001215C0">
            <w:pPr>
              <w:pStyle w:val="TableParagraph"/>
              <w:rPr>
                <w:rFonts w:ascii="Times New Roman"/>
                <w:sz w:val="12"/>
              </w:rPr>
            </w:pPr>
          </w:p>
        </w:tc>
        <w:tc>
          <w:tcPr>
            <w:tcW w:w="3514" w:type="dxa"/>
            <w:tcBorders>
              <w:top w:val="single" w:sz="6" w:space="0" w:color="000000"/>
              <w:left w:val="single" w:sz="6" w:space="0" w:color="000000"/>
              <w:bottom w:val="single" w:sz="6" w:space="0" w:color="000000"/>
              <w:right w:val="single" w:sz="6" w:space="0" w:color="000000"/>
            </w:tcBorders>
          </w:tcPr>
          <w:p w14:paraId="3AB5DC4E" w14:textId="77777777" w:rsidR="001215C0" w:rsidRDefault="001215C0">
            <w:pPr>
              <w:pStyle w:val="TableParagraph"/>
              <w:rPr>
                <w:rFonts w:ascii="Trebuchet MS"/>
                <w:sz w:val="16"/>
              </w:rPr>
            </w:pPr>
          </w:p>
          <w:p w14:paraId="6DD162EA" w14:textId="77777777" w:rsidR="001215C0" w:rsidRDefault="00587B66">
            <w:pPr>
              <w:pStyle w:val="TableParagraph"/>
              <w:spacing w:before="130"/>
              <w:ind w:left="33"/>
              <w:rPr>
                <w:rFonts w:ascii="Trebuchet MS"/>
                <w:sz w:val="13"/>
              </w:rPr>
            </w:pPr>
            <w:r>
              <w:rPr>
                <w:rFonts w:ascii="Trebuchet MS"/>
                <w:w w:val="105"/>
                <w:sz w:val="13"/>
              </w:rPr>
              <w:t>Eclipse</w:t>
            </w:r>
          </w:p>
        </w:tc>
        <w:tc>
          <w:tcPr>
            <w:tcW w:w="3516" w:type="dxa"/>
            <w:gridSpan w:val="4"/>
            <w:tcBorders>
              <w:top w:val="single" w:sz="6" w:space="0" w:color="000000"/>
              <w:left w:val="single" w:sz="6" w:space="0" w:color="000000"/>
              <w:bottom w:val="single" w:sz="6" w:space="0" w:color="000000"/>
              <w:right w:val="single" w:sz="6" w:space="0" w:color="000000"/>
            </w:tcBorders>
          </w:tcPr>
          <w:p w14:paraId="14CCAF42" w14:textId="77777777" w:rsidR="001215C0" w:rsidRDefault="001215C0">
            <w:pPr>
              <w:pStyle w:val="TableParagraph"/>
              <w:rPr>
                <w:rFonts w:ascii="Trebuchet MS"/>
                <w:sz w:val="16"/>
              </w:rPr>
            </w:pPr>
          </w:p>
          <w:p w14:paraId="0B6C4162" w14:textId="77777777" w:rsidR="001215C0" w:rsidRDefault="00587B66">
            <w:pPr>
              <w:pStyle w:val="TableParagraph"/>
              <w:spacing w:before="130"/>
              <w:ind w:left="33"/>
              <w:rPr>
                <w:rFonts w:ascii="Trebuchet MS" w:hAnsi="Trebuchet MS"/>
                <w:sz w:val="13"/>
              </w:rPr>
            </w:pPr>
            <w:r>
              <w:rPr>
                <w:rFonts w:ascii="Trebuchet MS" w:hAnsi="Trebuchet MS"/>
                <w:w w:val="105"/>
                <w:sz w:val="13"/>
              </w:rPr>
              <w:t>Registro</w:t>
            </w:r>
            <w:r>
              <w:rPr>
                <w:rFonts w:ascii="Trebuchet MS" w:hAnsi="Trebuchet MS"/>
                <w:spacing w:val="-3"/>
                <w:w w:val="105"/>
                <w:sz w:val="13"/>
              </w:rPr>
              <w:t xml:space="preserve"> </w:t>
            </w:r>
            <w:r>
              <w:rPr>
                <w:rFonts w:ascii="Trebuchet MS" w:hAnsi="Trebuchet MS"/>
                <w:w w:val="105"/>
                <w:sz w:val="13"/>
              </w:rPr>
              <w:t>y</w:t>
            </w:r>
            <w:r>
              <w:rPr>
                <w:rFonts w:ascii="Trebuchet MS" w:hAnsi="Trebuchet MS"/>
                <w:spacing w:val="-4"/>
                <w:w w:val="105"/>
                <w:sz w:val="13"/>
              </w:rPr>
              <w:t xml:space="preserve"> </w:t>
            </w:r>
            <w:r>
              <w:rPr>
                <w:rFonts w:ascii="Trebuchet MS" w:hAnsi="Trebuchet MS"/>
                <w:w w:val="105"/>
                <w:sz w:val="13"/>
              </w:rPr>
              <w:t>Gestión</w:t>
            </w:r>
            <w:r>
              <w:rPr>
                <w:rFonts w:ascii="Trebuchet MS" w:hAnsi="Trebuchet MS"/>
                <w:spacing w:val="-4"/>
                <w:w w:val="105"/>
                <w:sz w:val="13"/>
              </w:rPr>
              <w:t xml:space="preserve"> </w:t>
            </w:r>
            <w:r>
              <w:rPr>
                <w:rFonts w:ascii="Trebuchet MS" w:hAnsi="Trebuchet MS"/>
                <w:w w:val="105"/>
                <w:sz w:val="13"/>
              </w:rPr>
              <w:t>Documental</w:t>
            </w:r>
          </w:p>
        </w:tc>
        <w:tc>
          <w:tcPr>
            <w:tcW w:w="3515" w:type="dxa"/>
            <w:tcBorders>
              <w:top w:val="single" w:sz="6" w:space="0" w:color="000000"/>
              <w:left w:val="single" w:sz="6" w:space="0" w:color="000000"/>
              <w:bottom w:val="single" w:sz="6" w:space="0" w:color="000000"/>
            </w:tcBorders>
          </w:tcPr>
          <w:p w14:paraId="53150E3D" w14:textId="41678DA4" w:rsidR="001215C0" w:rsidRDefault="00587B66">
            <w:pPr>
              <w:pStyle w:val="TableParagraph"/>
              <w:spacing w:before="38" w:line="292" w:lineRule="auto"/>
              <w:ind w:left="31" w:right="51"/>
              <w:rPr>
                <w:rFonts w:ascii="Trebuchet MS" w:hAnsi="Trebuchet MS"/>
                <w:sz w:val="13"/>
              </w:rPr>
            </w:pPr>
            <w:r>
              <w:rPr>
                <w:rFonts w:ascii="Trebuchet MS" w:hAnsi="Trebuchet MS"/>
                <w:w w:val="105"/>
                <w:sz w:val="13"/>
              </w:rPr>
              <w:t>Se usaba en registro y gestión documental pero se ha</w:t>
            </w:r>
            <w:r>
              <w:rPr>
                <w:rFonts w:ascii="Trebuchet MS" w:hAnsi="Trebuchet MS"/>
                <w:spacing w:val="1"/>
                <w:w w:val="105"/>
                <w:sz w:val="13"/>
              </w:rPr>
              <w:t xml:space="preserve"> </w:t>
            </w:r>
            <w:r>
              <w:rPr>
                <w:rFonts w:ascii="Trebuchet MS" w:hAnsi="Trebuchet MS"/>
                <w:w w:val="105"/>
                <w:sz w:val="13"/>
              </w:rPr>
              <w:t>dejado de usar, allí se encuentran las historias</w:t>
            </w:r>
            <w:r>
              <w:rPr>
                <w:rFonts w:ascii="Trebuchet MS" w:hAnsi="Trebuchet MS"/>
                <w:spacing w:val="1"/>
                <w:w w:val="105"/>
                <w:sz w:val="13"/>
              </w:rPr>
              <w:t xml:space="preserve"> </w:t>
            </w:r>
            <w:r>
              <w:rPr>
                <w:rFonts w:ascii="Trebuchet MS" w:hAnsi="Trebuchet MS"/>
                <w:w w:val="105"/>
                <w:sz w:val="13"/>
              </w:rPr>
              <w:t xml:space="preserve">laborales, no </w:t>
            </w:r>
            <w:r w:rsidR="0030087E">
              <w:rPr>
                <w:rFonts w:ascii="Trebuchet MS" w:hAnsi="Trebuchet MS"/>
                <w:w w:val="105"/>
                <w:sz w:val="13"/>
              </w:rPr>
              <w:t>está</w:t>
            </w:r>
            <w:r>
              <w:rPr>
                <w:rFonts w:ascii="Trebuchet MS" w:hAnsi="Trebuchet MS"/>
                <w:w w:val="105"/>
                <w:sz w:val="13"/>
              </w:rPr>
              <w:t xml:space="preserve"> funcionando, sistemas debe verificar</w:t>
            </w:r>
            <w:r>
              <w:rPr>
                <w:rFonts w:ascii="Trebuchet MS" w:hAnsi="Trebuchet MS"/>
                <w:spacing w:val="-39"/>
                <w:w w:val="105"/>
                <w:sz w:val="13"/>
              </w:rPr>
              <w:t xml:space="preserve"> </w:t>
            </w:r>
            <w:r>
              <w:rPr>
                <w:rFonts w:ascii="Trebuchet MS" w:hAnsi="Trebuchet MS"/>
                <w:w w:val="105"/>
                <w:sz w:val="13"/>
              </w:rPr>
              <w:t>que</w:t>
            </w:r>
            <w:r>
              <w:rPr>
                <w:rFonts w:ascii="Trebuchet MS" w:hAnsi="Trebuchet MS"/>
                <w:spacing w:val="-2"/>
                <w:w w:val="105"/>
                <w:sz w:val="13"/>
              </w:rPr>
              <w:t xml:space="preserve"> </w:t>
            </w:r>
            <w:r>
              <w:rPr>
                <w:rFonts w:ascii="Trebuchet MS" w:hAnsi="Trebuchet MS"/>
                <w:w w:val="105"/>
                <w:sz w:val="13"/>
              </w:rPr>
              <w:t>paso con</w:t>
            </w:r>
            <w:r>
              <w:rPr>
                <w:rFonts w:ascii="Trebuchet MS" w:hAnsi="Trebuchet MS"/>
                <w:spacing w:val="-1"/>
                <w:w w:val="105"/>
                <w:sz w:val="13"/>
              </w:rPr>
              <w:t xml:space="preserve"> </w:t>
            </w:r>
            <w:r>
              <w:rPr>
                <w:rFonts w:ascii="Trebuchet MS" w:hAnsi="Trebuchet MS"/>
                <w:w w:val="105"/>
                <w:sz w:val="13"/>
              </w:rPr>
              <w:t>el</w:t>
            </w:r>
            <w:r>
              <w:rPr>
                <w:rFonts w:ascii="Trebuchet MS" w:hAnsi="Trebuchet MS"/>
                <w:spacing w:val="-2"/>
                <w:w w:val="105"/>
                <w:sz w:val="13"/>
              </w:rPr>
              <w:t xml:space="preserve"> </w:t>
            </w:r>
            <w:r>
              <w:rPr>
                <w:rFonts w:ascii="Trebuchet MS" w:hAnsi="Trebuchet MS"/>
                <w:w w:val="105"/>
                <w:sz w:val="13"/>
              </w:rPr>
              <w:t>funcionamiento</w:t>
            </w:r>
          </w:p>
        </w:tc>
      </w:tr>
      <w:tr w:rsidR="001215C0" w14:paraId="1FEC9149" w14:textId="77777777">
        <w:trPr>
          <w:trHeight w:val="392"/>
        </w:trPr>
        <w:tc>
          <w:tcPr>
            <w:tcW w:w="439" w:type="dxa"/>
            <w:tcBorders>
              <w:top w:val="nil"/>
              <w:bottom w:val="nil"/>
              <w:right w:val="single" w:sz="6" w:space="0" w:color="000000"/>
            </w:tcBorders>
          </w:tcPr>
          <w:p w14:paraId="6F488DE9" w14:textId="77777777" w:rsidR="001215C0" w:rsidRDefault="001215C0">
            <w:pPr>
              <w:pStyle w:val="TableParagraph"/>
              <w:rPr>
                <w:rFonts w:ascii="Times New Roman"/>
                <w:sz w:val="12"/>
              </w:rPr>
            </w:pPr>
          </w:p>
        </w:tc>
        <w:tc>
          <w:tcPr>
            <w:tcW w:w="3514" w:type="dxa"/>
            <w:tcBorders>
              <w:top w:val="single" w:sz="6" w:space="0" w:color="000000"/>
              <w:left w:val="single" w:sz="6" w:space="0" w:color="000000"/>
              <w:bottom w:val="single" w:sz="6" w:space="0" w:color="000000"/>
              <w:right w:val="single" w:sz="6" w:space="0" w:color="000000"/>
            </w:tcBorders>
          </w:tcPr>
          <w:p w14:paraId="4D791250" w14:textId="77777777" w:rsidR="001215C0" w:rsidRDefault="00587B66">
            <w:pPr>
              <w:pStyle w:val="TableParagraph"/>
              <w:spacing w:before="105"/>
              <w:ind w:left="33"/>
              <w:rPr>
                <w:rFonts w:ascii="Trebuchet MS"/>
                <w:sz w:val="13"/>
              </w:rPr>
            </w:pPr>
            <w:r>
              <w:rPr>
                <w:rFonts w:ascii="Trebuchet MS"/>
                <w:w w:val="105"/>
                <w:sz w:val="13"/>
              </w:rPr>
              <w:t>JCP7</w:t>
            </w:r>
          </w:p>
        </w:tc>
        <w:tc>
          <w:tcPr>
            <w:tcW w:w="3516" w:type="dxa"/>
            <w:gridSpan w:val="4"/>
            <w:tcBorders>
              <w:top w:val="single" w:sz="6" w:space="0" w:color="000000"/>
              <w:left w:val="single" w:sz="6" w:space="0" w:color="000000"/>
              <w:bottom w:val="single" w:sz="6" w:space="0" w:color="000000"/>
              <w:right w:val="single" w:sz="6" w:space="0" w:color="000000"/>
            </w:tcBorders>
          </w:tcPr>
          <w:p w14:paraId="38C06BD8" w14:textId="77777777" w:rsidR="001215C0" w:rsidRDefault="00587B66">
            <w:pPr>
              <w:pStyle w:val="TableParagraph"/>
              <w:spacing w:before="105"/>
              <w:ind w:left="33"/>
              <w:rPr>
                <w:rFonts w:ascii="Trebuchet MS"/>
                <w:sz w:val="13"/>
              </w:rPr>
            </w:pPr>
            <w:r>
              <w:rPr>
                <w:rFonts w:ascii="Trebuchet MS"/>
                <w:w w:val="105"/>
                <w:sz w:val="13"/>
              </w:rPr>
              <w:t>Administrativo</w:t>
            </w:r>
          </w:p>
        </w:tc>
        <w:tc>
          <w:tcPr>
            <w:tcW w:w="3515" w:type="dxa"/>
            <w:tcBorders>
              <w:top w:val="single" w:sz="6" w:space="0" w:color="000000"/>
              <w:left w:val="single" w:sz="6" w:space="0" w:color="000000"/>
              <w:bottom w:val="single" w:sz="6" w:space="0" w:color="000000"/>
            </w:tcBorders>
          </w:tcPr>
          <w:p w14:paraId="48F5FCB5" w14:textId="77777777" w:rsidR="001215C0" w:rsidRDefault="00587B66">
            <w:pPr>
              <w:pStyle w:val="TableParagraph"/>
              <w:spacing w:before="105"/>
              <w:ind w:left="31"/>
              <w:rPr>
                <w:rFonts w:ascii="Trebuchet MS"/>
                <w:sz w:val="13"/>
              </w:rPr>
            </w:pPr>
            <w:r>
              <w:rPr>
                <w:rFonts w:ascii="Trebuchet MS"/>
                <w:w w:val="105"/>
                <w:sz w:val="13"/>
              </w:rPr>
              <w:t>Maneja</w:t>
            </w:r>
            <w:r>
              <w:rPr>
                <w:rFonts w:ascii="Trebuchet MS"/>
                <w:spacing w:val="-4"/>
                <w:w w:val="105"/>
                <w:sz w:val="13"/>
              </w:rPr>
              <w:t xml:space="preserve"> </w:t>
            </w:r>
            <w:r>
              <w:rPr>
                <w:rFonts w:ascii="Trebuchet MS"/>
                <w:w w:val="105"/>
                <w:sz w:val="13"/>
              </w:rPr>
              <w:t>Presupuesto</w:t>
            </w:r>
            <w:r>
              <w:rPr>
                <w:rFonts w:ascii="Trebuchet MS"/>
                <w:spacing w:val="-3"/>
                <w:w w:val="105"/>
                <w:sz w:val="13"/>
              </w:rPr>
              <w:t xml:space="preserve"> </w:t>
            </w:r>
            <w:r>
              <w:rPr>
                <w:rFonts w:ascii="Trebuchet MS"/>
                <w:w w:val="105"/>
                <w:sz w:val="13"/>
              </w:rPr>
              <w:t>y</w:t>
            </w:r>
            <w:r>
              <w:rPr>
                <w:rFonts w:ascii="Trebuchet MS"/>
                <w:spacing w:val="-4"/>
                <w:w w:val="105"/>
                <w:sz w:val="13"/>
              </w:rPr>
              <w:t xml:space="preserve"> </w:t>
            </w:r>
            <w:r>
              <w:rPr>
                <w:rFonts w:ascii="Trebuchet MS"/>
                <w:w w:val="105"/>
                <w:sz w:val="13"/>
              </w:rPr>
              <w:t>contable</w:t>
            </w:r>
          </w:p>
        </w:tc>
      </w:tr>
      <w:tr w:rsidR="001215C0" w14:paraId="21100835" w14:textId="77777777">
        <w:trPr>
          <w:trHeight w:val="392"/>
        </w:trPr>
        <w:tc>
          <w:tcPr>
            <w:tcW w:w="439" w:type="dxa"/>
            <w:tcBorders>
              <w:top w:val="nil"/>
              <w:bottom w:val="nil"/>
              <w:right w:val="single" w:sz="6" w:space="0" w:color="000000"/>
            </w:tcBorders>
          </w:tcPr>
          <w:p w14:paraId="518E55B7" w14:textId="77777777" w:rsidR="001215C0" w:rsidRDefault="001215C0">
            <w:pPr>
              <w:pStyle w:val="TableParagraph"/>
              <w:rPr>
                <w:rFonts w:ascii="Times New Roman"/>
                <w:sz w:val="12"/>
              </w:rPr>
            </w:pPr>
          </w:p>
        </w:tc>
        <w:tc>
          <w:tcPr>
            <w:tcW w:w="3514" w:type="dxa"/>
            <w:tcBorders>
              <w:top w:val="single" w:sz="6" w:space="0" w:color="000000"/>
              <w:left w:val="single" w:sz="6" w:space="0" w:color="000000"/>
              <w:bottom w:val="single" w:sz="6" w:space="0" w:color="000000"/>
              <w:right w:val="single" w:sz="6" w:space="0" w:color="000000"/>
            </w:tcBorders>
          </w:tcPr>
          <w:p w14:paraId="5C7B3029" w14:textId="77777777" w:rsidR="001215C0" w:rsidRDefault="001215C0">
            <w:pPr>
              <w:pStyle w:val="TableParagraph"/>
              <w:rPr>
                <w:rFonts w:ascii="Times New Roman"/>
                <w:sz w:val="12"/>
              </w:rPr>
            </w:pPr>
          </w:p>
        </w:tc>
        <w:tc>
          <w:tcPr>
            <w:tcW w:w="3516" w:type="dxa"/>
            <w:gridSpan w:val="4"/>
            <w:tcBorders>
              <w:top w:val="single" w:sz="6" w:space="0" w:color="000000"/>
              <w:left w:val="single" w:sz="6" w:space="0" w:color="000000"/>
              <w:bottom w:val="single" w:sz="6" w:space="0" w:color="000000"/>
              <w:right w:val="single" w:sz="6" w:space="0" w:color="000000"/>
            </w:tcBorders>
          </w:tcPr>
          <w:p w14:paraId="7CF37732" w14:textId="77777777" w:rsidR="001215C0" w:rsidRDefault="001215C0">
            <w:pPr>
              <w:pStyle w:val="TableParagraph"/>
              <w:rPr>
                <w:rFonts w:ascii="Times New Roman"/>
                <w:sz w:val="12"/>
              </w:rPr>
            </w:pPr>
          </w:p>
        </w:tc>
        <w:tc>
          <w:tcPr>
            <w:tcW w:w="3515" w:type="dxa"/>
            <w:tcBorders>
              <w:top w:val="single" w:sz="6" w:space="0" w:color="000000"/>
              <w:left w:val="single" w:sz="6" w:space="0" w:color="000000"/>
              <w:bottom w:val="single" w:sz="6" w:space="0" w:color="000000"/>
            </w:tcBorders>
          </w:tcPr>
          <w:p w14:paraId="2330C55B" w14:textId="77777777" w:rsidR="001215C0" w:rsidRDefault="001215C0">
            <w:pPr>
              <w:pStyle w:val="TableParagraph"/>
              <w:rPr>
                <w:rFonts w:ascii="Times New Roman"/>
                <w:sz w:val="12"/>
              </w:rPr>
            </w:pPr>
          </w:p>
        </w:tc>
      </w:tr>
      <w:tr w:rsidR="001215C0" w14:paraId="484361C2" w14:textId="77777777">
        <w:trPr>
          <w:trHeight w:val="393"/>
        </w:trPr>
        <w:tc>
          <w:tcPr>
            <w:tcW w:w="439" w:type="dxa"/>
            <w:tcBorders>
              <w:top w:val="nil"/>
              <w:bottom w:val="nil"/>
              <w:right w:val="single" w:sz="6" w:space="0" w:color="000000"/>
            </w:tcBorders>
          </w:tcPr>
          <w:p w14:paraId="7F178C0D" w14:textId="77777777" w:rsidR="001215C0" w:rsidRDefault="00587B66">
            <w:pPr>
              <w:pStyle w:val="TableParagraph"/>
              <w:spacing w:before="110"/>
              <w:ind w:left="37" w:right="2"/>
              <w:jc w:val="center"/>
              <w:rPr>
                <w:rFonts w:ascii="Trebuchet MS"/>
                <w:sz w:val="13"/>
              </w:rPr>
            </w:pPr>
            <w:r>
              <w:rPr>
                <w:rFonts w:ascii="Trebuchet MS"/>
                <w:w w:val="105"/>
                <w:sz w:val="13"/>
              </w:rPr>
              <w:t>19.</w:t>
            </w:r>
          </w:p>
        </w:tc>
        <w:tc>
          <w:tcPr>
            <w:tcW w:w="10545" w:type="dxa"/>
            <w:gridSpan w:val="6"/>
            <w:tcBorders>
              <w:top w:val="single" w:sz="6" w:space="0" w:color="000000"/>
              <w:left w:val="single" w:sz="6" w:space="0" w:color="000000"/>
              <w:bottom w:val="single" w:sz="6" w:space="0" w:color="000000"/>
            </w:tcBorders>
            <w:shd w:val="clear" w:color="auto" w:fill="92D050"/>
          </w:tcPr>
          <w:p w14:paraId="4564D4C5" w14:textId="77777777" w:rsidR="001215C0" w:rsidRDefault="00587B66">
            <w:pPr>
              <w:pStyle w:val="TableParagraph"/>
              <w:spacing w:before="100"/>
              <w:ind w:left="1765" w:right="1720"/>
              <w:jc w:val="center"/>
              <w:rPr>
                <w:rFonts w:ascii="Trebuchet MS" w:hAnsi="Trebuchet MS"/>
                <w:b/>
                <w:sz w:val="13"/>
              </w:rPr>
            </w:pPr>
            <w:r>
              <w:rPr>
                <w:rFonts w:ascii="Trebuchet MS" w:hAnsi="Trebuchet MS"/>
                <w:b/>
                <w:w w:val="105"/>
                <w:sz w:val="13"/>
              </w:rPr>
              <w:t>RELACIONE</w:t>
            </w:r>
            <w:r>
              <w:rPr>
                <w:rFonts w:ascii="Trebuchet MS" w:hAnsi="Trebuchet MS"/>
                <w:b/>
                <w:spacing w:val="-5"/>
                <w:w w:val="105"/>
                <w:sz w:val="13"/>
              </w:rPr>
              <w:t xml:space="preserve"> </w:t>
            </w:r>
            <w:r>
              <w:rPr>
                <w:rFonts w:ascii="Trebuchet MS" w:hAnsi="Trebuchet MS"/>
                <w:b/>
                <w:w w:val="105"/>
                <w:sz w:val="13"/>
              </w:rPr>
              <w:t>LOS</w:t>
            </w:r>
            <w:r>
              <w:rPr>
                <w:rFonts w:ascii="Trebuchet MS" w:hAnsi="Trebuchet MS"/>
                <w:b/>
                <w:spacing w:val="-3"/>
                <w:w w:val="105"/>
                <w:sz w:val="13"/>
              </w:rPr>
              <w:t xml:space="preserve"> </w:t>
            </w:r>
            <w:r>
              <w:rPr>
                <w:rFonts w:ascii="Trebuchet MS" w:hAnsi="Trebuchet MS"/>
                <w:b/>
                <w:w w:val="105"/>
                <w:sz w:val="13"/>
              </w:rPr>
              <w:t>10</w:t>
            </w:r>
            <w:r>
              <w:rPr>
                <w:rFonts w:ascii="Trebuchet MS" w:hAnsi="Trebuchet MS"/>
                <w:b/>
                <w:spacing w:val="-4"/>
                <w:w w:val="105"/>
                <w:sz w:val="13"/>
              </w:rPr>
              <w:t xml:space="preserve"> </w:t>
            </w:r>
            <w:r>
              <w:rPr>
                <w:rFonts w:ascii="Trebuchet MS" w:hAnsi="Trebuchet MS"/>
                <w:b/>
                <w:w w:val="105"/>
                <w:sz w:val="13"/>
              </w:rPr>
              <w:t>ASPECTOS</w:t>
            </w:r>
            <w:r>
              <w:rPr>
                <w:rFonts w:ascii="Trebuchet MS" w:hAnsi="Trebuchet MS"/>
                <w:b/>
                <w:spacing w:val="-4"/>
                <w:w w:val="105"/>
                <w:sz w:val="13"/>
              </w:rPr>
              <w:t xml:space="preserve"> </w:t>
            </w:r>
            <w:r>
              <w:rPr>
                <w:rFonts w:ascii="Trebuchet MS" w:hAnsi="Trebuchet MS"/>
                <w:b/>
                <w:w w:val="105"/>
                <w:sz w:val="13"/>
              </w:rPr>
              <w:t>QUE</w:t>
            </w:r>
            <w:r>
              <w:rPr>
                <w:rFonts w:ascii="Trebuchet MS" w:hAnsi="Trebuchet MS"/>
                <w:b/>
                <w:spacing w:val="-4"/>
                <w:w w:val="105"/>
                <w:sz w:val="13"/>
              </w:rPr>
              <w:t xml:space="preserve"> </w:t>
            </w:r>
            <w:r>
              <w:rPr>
                <w:rFonts w:ascii="Trebuchet MS" w:hAnsi="Trebuchet MS"/>
                <w:b/>
                <w:w w:val="105"/>
                <w:sz w:val="13"/>
              </w:rPr>
              <w:t>CONSIDERA</w:t>
            </w:r>
            <w:r>
              <w:rPr>
                <w:rFonts w:ascii="Trebuchet MS" w:hAnsi="Trebuchet MS"/>
                <w:b/>
                <w:spacing w:val="-4"/>
                <w:w w:val="105"/>
                <w:sz w:val="13"/>
              </w:rPr>
              <w:t xml:space="preserve"> </w:t>
            </w:r>
            <w:r>
              <w:rPr>
                <w:rFonts w:ascii="Trebuchet MS" w:hAnsi="Trebuchet MS"/>
                <w:b/>
                <w:w w:val="105"/>
                <w:sz w:val="13"/>
              </w:rPr>
              <w:t>MAS</w:t>
            </w:r>
            <w:r>
              <w:rPr>
                <w:rFonts w:ascii="Trebuchet MS" w:hAnsi="Trebuchet MS"/>
                <w:b/>
                <w:spacing w:val="-3"/>
                <w:w w:val="105"/>
                <w:sz w:val="13"/>
              </w:rPr>
              <w:t xml:space="preserve"> </w:t>
            </w:r>
            <w:r>
              <w:rPr>
                <w:rFonts w:ascii="Trebuchet MS" w:hAnsi="Trebuchet MS"/>
                <w:b/>
                <w:w w:val="105"/>
                <w:sz w:val="13"/>
              </w:rPr>
              <w:t>CRÍTICOS</w:t>
            </w:r>
            <w:r>
              <w:rPr>
                <w:rFonts w:ascii="Trebuchet MS" w:hAnsi="Trebuchet MS"/>
                <w:b/>
                <w:spacing w:val="-4"/>
                <w:w w:val="105"/>
                <w:sz w:val="13"/>
              </w:rPr>
              <w:t xml:space="preserve"> </w:t>
            </w:r>
            <w:r>
              <w:rPr>
                <w:rFonts w:ascii="Trebuchet MS" w:hAnsi="Trebuchet MS"/>
                <w:b/>
                <w:w w:val="105"/>
                <w:sz w:val="13"/>
              </w:rPr>
              <w:t>SOBRE</w:t>
            </w:r>
            <w:r>
              <w:rPr>
                <w:rFonts w:ascii="Trebuchet MS" w:hAnsi="Trebuchet MS"/>
                <w:b/>
                <w:spacing w:val="-4"/>
                <w:w w:val="105"/>
                <w:sz w:val="13"/>
              </w:rPr>
              <w:t xml:space="preserve"> </w:t>
            </w:r>
            <w:r>
              <w:rPr>
                <w:rFonts w:ascii="Trebuchet MS" w:hAnsi="Trebuchet MS"/>
                <w:b/>
                <w:w w:val="105"/>
                <w:sz w:val="13"/>
              </w:rPr>
              <w:t>LA</w:t>
            </w:r>
            <w:r>
              <w:rPr>
                <w:rFonts w:ascii="Trebuchet MS" w:hAnsi="Trebuchet MS"/>
                <w:b/>
                <w:spacing w:val="-4"/>
                <w:w w:val="105"/>
                <w:sz w:val="13"/>
              </w:rPr>
              <w:t xml:space="preserve"> </w:t>
            </w:r>
            <w:r>
              <w:rPr>
                <w:rFonts w:ascii="Trebuchet MS" w:hAnsi="Trebuchet MS"/>
                <w:b/>
                <w:w w:val="105"/>
                <w:sz w:val="13"/>
              </w:rPr>
              <w:t>GESTIÓN</w:t>
            </w:r>
            <w:r>
              <w:rPr>
                <w:rFonts w:ascii="Trebuchet MS" w:hAnsi="Trebuchet MS"/>
                <w:b/>
                <w:spacing w:val="-3"/>
                <w:w w:val="105"/>
                <w:sz w:val="13"/>
              </w:rPr>
              <w:t xml:space="preserve"> </w:t>
            </w:r>
            <w:r>
              <w:rPr>
                <w:rFonts w:ascii="Trebuchet MS" w:hAnsi="Trebuchet MS"/>
                <w:b/>
                <w:w w:val="105"/>
                <w:sz w:val="13"/>
              </w:rPr>
              <w:t>DOCUMENTAL</w:t>
            </w:r>
            <w:r>
              <w:rPr>
                <w:rFonts w:ascii="Trebuchet MS" w:hAnsi="Trebuchet MS"/>
                <w:b/>
                <w:spacing w:val="-2"/>
                <w:w w:val="105"/>
                <w:sz w:val="13"/>
              </w:rPr>
              <w:t xml:space="preserve"> </w:t>
            </w:r>
            <w:r>
              <w:rPr>
                <w:rFonts w:ascii="Trebuchet MS" w:hAnsi="Trebuchet MS"/>
                <w:b/>
                <w:w w:val="105"/>
                <w:sz w:val="13"/>
              </w:rPr>
              <w:t>EN</w:t>
            </w:r>
            <w:r>
              <w:rPr>
                <w:rFonts w:ascii="Trebuchet MS" w:hAnsi="Trebuchet MS"/>
                <w:b/>
                <w:spacing w:val="-3"/>
                <w:w w:val="105"/>
                <w:sz w:val="13"/>
              </w:rPr>
              <w:t xml:space="preserve"> </w:t>
            </w:r>
            <w:r>
              <w:rPr>
                <w:rFonts w:ascii="Trebuchet MS" w:hAnsi="Trebuchet MS"/>
                <w:b/>
                <w:w w:val="105"/>
                <w:sz w:val="13"/>
              </w:rPr>
              <w:t>LA</w:t>
            </w:r>
            <w:r>
              <w:rPr>
                <w:rFonts w:ascii="Trebuchet MS" w:hAnsi="Trebuchet MS"/>
                <w:b/>
                <w:spacing w:val="-4"/>
                <w:w w:val="105"/>
                <w:sz w:val="13"/>
              </w:rPr>
              <w:t xml:space="preserve"> </w:t>
            </w:r>
            <w:r>
              <w:rPr>
                <w:rFonts w:ascii="Trebuchet MS" w:hAnsi="Trebuchet MS"/>
                <w:b/>
                <w:w w:val="105"/>
                <w:sz w:val="13"/>
              </w:rPr>
              <w:t>EMPRESA</w:t>
            </w:r>
          </w:p>
        </w:tc>
      </w:tr>
      <w:tr w:rsidR="001215C0" w14:paraId="6B50882B" w14:textId="77777777">
        <w:trPr>
          <w:trHeight w:val="393"/>
        </w:trPr>
        <w:tc>
          <w:tcPr>
            <w:tcW w:w="439" w:type="dxa"/>
            <w:tcBorders>
              <w:top w:val="nil"/>
              <w:bottom w:val="nil"/>
              <w:right w:val="single" w:sz="6" w:space="0" w:color="000000"/>
            </w:tcBorders>
          </w:tcPr>
          <w:p w14:paraId="5C0A214C" w14:textId="77777777" w:rsidR="001215C0" w:rsidRDefault="001215C0">
            <w:pPr>
              <w:pStyle w:val="TableParagraph"/>
              <w:rPr>
                <w:rFonts w:ascii="Times New Roman"/>
                <w:sz w:val="12"/>
              </w:rPr>
            </w:pPr>
          </w:p>
        </w:tc>
        <w:tc>
          <w:tcPr>
            <w:tcW w:w="10545" w:type="dxa"/>
            <w:gridSpan w:val="6"/>
            <w:tcBorders>
              <w:top w:val="single" w:sz="6" w:space="0" w:color="000000"/>
              <w:left w:val="single" w:sz="6" w:space="0" w:color="000000"/>
              <w:bottom w:val="single" w:sz="6" w:space="0" w:color="000000"/>
            </w:tcBorders>
          </w:tcPr>
          <w:p w14:paraId="0BAC47F0" w14:textId="77777777" w:rsidR="001215C0" w:rsidRDefault="00587B66">
            <w:pPr>
              <w:pStyle w:val="TableParagraph"/>
              <w:spacing w:before="105"/>
              <w:ind w:left="33"/>
              <w:rPr>
                <w:rFonts w:ascii="Trebuchet MS" w:hAnsi="Trebuchet MS"/>
                <w:sz w:val="13"/>
              </w:rPr>
            </w:pPr>
            <w:r>
              <w:rPr>
                <w:rFonts w:ascii="Trebuchet MS" w:hAnsi="Trebuchet MS"/>
                <w:w w:val="105"/>
                <w:sz w:val="13"/>
              </w:rPr>
              <w:t>1.</w:t>
            </w:r>
            <w:r>
              <w:rPr>
                <w:rFonts w:ascii="Trebuchet MS" w:hAnsi="Trebuchet MS"/>
                <w:spacing w:val="-3"/>
                <w:w w:val="105"/>
                <w:sz w:val="13"/>
              </w:rPr>
              <w:t xml:space="preserve"> </w:t>
            </w:r>
            <w:r>
              <w:rPr>
                <w:rFonts w:ascii="Trebuchet MS" w:hAnsi="Trebuchet MS"/>
                <w:w w:val="105"/>
                <w:sz w:val="13"/>
              </w:rPr>
              <w:t>Rotación</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personal</w:t>
            </w:r>
            <w:r>
              <w:rPr>
                <w:rFonts w:ascii="Trebuchet MS" w:hAnsi="Trebuchet MS"/>
                <w:spacing w:val="-3"/>
                <w:w w:val="105"/>
                <w:sz w:val="13"/>
              </w:rPr>
              <w:t xml:space="preserve"> </w:t>
            </w:r>
            <w:r>
              <w:rPr>
                <w:rFonts w:ascii="Trebuchet MS" w:hAnsi="Trebuchet MS"/>
                <w:w w:val="105"/>
                <w:sz w:val="13"/>
              </w:rPr>
              <w:t>del</w:t>
            </w:r>
            <w:r>
              <w:rPr>
                <w:rFonts w:ascii="Trebuchet MS" w:hAnsi="Trebuchet MS"/>
                <w:spacing w:val="-3"/>
                <w:w w:val="105"/>
                <w:sz w:val="13"/>
              </w:rPr>
              <w:t xml:space="preserve"> </w:t>
            </w:r>
            <w:r>
              <w:rPr>
                <w:rFonts w:ascii="Trebuchet MS" w:hAnsi="Trebuchet MS"/>
                <w:w w:val="105"/>
                <w:sz w:val="13"/>
              </w:rPr>
              <w:t>archivo</w:t>
            </w:r>
            <w:r>
              <w:rPr>
                <w:rFonts w:ascii="Trebuchet MS" w:hAnsi="Trebuchet MS"/>
                <w:spacing w:val="-2"/>
                <w:w w:val="105"/>
                <w:sz w:val="13"/>
              </w:rPr>
              <w:t xml:space="preserve"> </w:t>
            </w:r>
            <w:r>
              <w:rPr>
                <w:rFonts w:ascii="Trebuchet MS" w:hAnsi="Trebuchet MS"/>
                <w:w w:val="105"/>
                <w:sz w:val="13"/>
              </w:rPr>
              <w:t>y</w:t>
            </w:r>
            <w:r>
              <w:rPr>
                <w:rFonts w:ascii="Trebuchet MS" w:hAnsi="Trebuchet MS"/>
                <w:spacing w:val="-3"/>
                <w:w w:val="105"/>
                <w:sz w:val="13"/>
              </w:rPr>
              <w:t xml:space="preserve"> </w:t>
            </w:r>
            <w:r>
              <w:rPr>
                <w:rFonts w:ascii="Trebuchet MS" w:hAnsi="Trebuchet MS"/>
                <w:w w:val="105"/>
                <w:sz w:val="13"/>
              </w:rPr>
              <w:t>estabilidad</w:t>
            </w:r>
            <w:r>
              <w:rPr>
                <w:rFonts w:ascii="Trebuchet MS" w:hAnsi="Trebuchet MS"/>
                <w:spacing w:val="-2"/>
                <w:w w:val="105"/>
                <w:sz w:val="13"/>
              </w:rPr>
              <w:t xml:space="preserve"> </w:t>
            </w:r>
            <w:r>
              <w:rPr>
                <w:rFonts w:ascii="Trebuchet MS" w:hAnsi="Trebuchet MS"/>
                <w:w w:val="105"/>
                <w:sz w:val="13"/>
              </w:rPr>
              <w:t>del</w:t>
            </w:r>
            <w:r>
              <w:rPr>
                <w:rFonts w:ascii="Trebuchet MS" w:hAnsi="Trebuchet MS"/>
                <w:spacing w:val="-2"/>
                <w:w w:val="105"/>
                <w:sz w:val="13"/>
              </w:rPr>
              <w:t xml:space="preserve"> </w:t>
            </w:r>
            <w:r>
              <w:rPr>
                <w:rFonts w:ascii="Trebuchet MS" w:hAnsi="Trebuchet MS"/>
                <w:w w:val="105"/>
                <w:sz w:val="13"/>
              </w:rPr>
              <w:t>personal</w:t>
            </w:r>
          </w:p>
        </w:tc>
      </w:tr>
      <w:tr w:rsidR="001215C0" w14:paraId="6A11FA85" w14:textId="77777777">
        <w:trPr>
          <w:trHeight w:val="392"/>
        </w:trPr>
        <w:tc>
          <w:tcPr>
            <w:tcW w:w="439" w:type="dxa"/>
            <w:tcBorders>
              <w:top w:val="nil"/>
              <w:bottom w:val="nil"/>
              <w:right w:val="single" w:sz="6" w:space="0" w:color="000000"/>
            </w:tcBorders>
          </w:tcPr>
          <w:p w14:paraId="0B84CC7D" w14:textId="77777777" w:rsidR="001215C0" w:rsidRDefault="001215C0">
            <w:pPr>
              <w:pStyle w:val="TableParagraph"/>
              <w:rPr>
                <w:rFonts w:ascii="Times New Roman"/>
                <w:sz w:val="12"/>
              </w:rPr>
            </w:pPr>
          </w:p>
        </w:tc>
        <w:tc>
          <w:tcPr>
            <w:tcW w:w="10545" w:type="dxa"/>
            <w:gridSpan w:val="6"/>
            <w:tcBorders>
              <w:top w:val="single" w:sz="6" w:space="0" w:color="000000"/>
              <w:left w:val="single" w:sz="6" w:space="0" w:color="000000"/>
              <w:bottom w:val="single" w:sz="6" w:space="0" w:color="000000"/>
            </w:tcBorders>
          </w:tcPr>
          <w:p w14:paraId="00A59C6C" w14:textId="07809A94" w:rsidR="001215C0" w:rsidRDefault="00587B66">
            <w:pPr>
              <w:pStyle w:val="TableParagraph"/>
              <w:spacing w:before="14"/>
              <w:ind w:left="33"/>
              <w:rPr>
                <w:rFonts w:ascii="Trebuchet MS" w:hAnsi="Trebuchet MS"/>
                <w:sz w:val="13"/>
              </w:rPr>
            </w:pPr>
            <w:r>
              <w:rPr>
                <w:rFonts w:ascii="Trebuchet MS" w:hAnsi="Trebuchet MS"/>
                <w:w w:val="105"/>
                <w:sz w:val="13"/>
              </w:rPr>
              <w:t>2.</w:t>
            </w:r>
            <w:r>
              <w:rPr>
                <w:rFonts w:ascii="Trebuchet MS" w:hAnsi="Trebuchet MS"/>
                <w:spacing w:val="-2"/>
                <w:w w:val="105"/>
                <w:sz w:val="13"/>
              </w:rPr>
              <w:t xml:space="preserve"> </w:t>
            </w:r>
            <w:r>
              <w:rPr>
                <w:rFonts w:ascii="Trebuchet MS" w:hAnsi="Trebuchet MS"/>
                <w:w w:val="105"/>
                <w:sz w:val="13"/>
              </w:rPr>
              <w:t>Instalaciones,</w:t>
            </w:r>
            <w:r>
              <w:rPr>
                <w:rFonts w:ascii="Trebuchet MS" w:hAnsi="Trebuchet MS"/>
                <w:spacing w:val="-2"/>
                <w:w w:val="105"/>
                <w:sz w:val="13"/>
              </w:rPr>
              <w:t xml:space="preserve"> </w:t>
            </w:r>
            <w:r>
              <w:rPr>
                <w:rFonts w:ascii="Trebuchet MS" w:hAnsi="Trebuchet MS"/>
                <w:w w:val="105"/>
                <w:sz w:val="13"/>
              </w:rPr>
              <w:t>casa</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la</w:t>
            </w:r>
            <w:r>
              <w:rPr>
                <w:rFonts w:ascii="Trebuchet MS" w:hAnsi="Trebuchet MS"/>
                <w:spacing w:val="-2"/>
                <w:w w:val="105"/>
                <w:sz w:val="13"/>
              </w:rPr>
              <w:t xml:space="preserve"> </w:t>
            </w:r>
            <w:r>
              <w:rPr>
                <w:rFonts w:ascii="Trebuchet MS" w:hAnsi="Trebuchet MS"/>
                <w:w w:val="105"/>
                <w:sz w:val="13"/>
              </w:rPr>
              <w:t>3</w:t>
            </w:r>
            <w:r>
              <w:rPr>
                <w:rFonts w:ascii="Trebuchet MS" w:hAnsi="Trebuchet MS"/>
                <w:spacing w:val="-2"/>
                <w:w w:val="105"/>
                <w:sz w:val="13"/>
              </w:rPr>
              <w:t xml:space="preserve"> </w:t>
            </w:r>
            <w:r>
              <w:rPr>
                <w:rFonts w:ascii="Trebuchet MS" w:hAnsi="Trebuchet MS"/>
                <w:w w:val="105"/>
                <w:sz w:val="13"/>
              </w:rPr>
              <w:t>y</w:t>
            </w:r>
            <w:r>
              <w:rPr>
                <w:rFonts w:ascii="Trebuchet MS" w:hAnsi="Trebuchet MS"/>
                <w:spacing w:val="-3"/>
                <w:w w:val="105"/>
                <w:sz w:val="13"/>
              </w:rPr>
              <w:t xml:space="preserve"> </w:t>
            </w:r>
            <w:r>
              <w:rPr>
                <w:rFonts w:ascii="Trebuchet MS" w:hAnsi="Trebuchet MS"/>
                <w:w w:val="105"/>
                <w:sz w:val="13"/>
              </w:rPr>
              <w:t>el</w:t>
            </w:r>
            <w:r>
              <w:rPr>
                <w:rFonts w:ascii="Trebuchet MS" w:hAnsi="Trebuchet MS"/>
                <w:spacing w:val="-2"/>
                <w:w w:val="105"/>
                <w:sz w:val="13"/>
              </w:rPr>
              <w:t xml:space="preserve"> </w:t>
            </w:r>
            <w:r>
              <w:rPr>
                <w:rFonts w:ascii="Trebuchet MS" w:hAnsi="Trebuchet MS"/>
                <w:w w:val="105"/>
                <w:sz w:val="13"/>
              </w:rPr>
              <w:t>deposito</w:t>
            </w:r>
            <w:r>
              <w:rPr>
                <w:rFonts w:ascii="Trebuchet MS" w:hAnsi="Trebuchet MS"/>
                <w:spacing w:val="-2"/>
                <w:w w:val="105"/>
                <w:sz w:val="13"/>
              </w:rPr>
              <w:t xml:space="preserve"> </w:t>
            </w:r>
            <w:r>
              <w:rPr>
                <w:rFonts w:ascii="Trebuchet MS" w:hAnsi="Trebuchet MS"/>
                <w:w w:val="105"/>
                <w:sz w:val="13"/>
              </w:rPr>
              <w:t>del</w:t>
            </w:r>
            <w:r>
              <w:rPr>
                <w:rFonts w:ascii="Trebuchet MS" w:hAnsi="Trebuchet MS"/>
                <w:spacing w:val="-2"/>
                <w:w w:val="105"/>
                <w:sz w:val="13"/>
              </w:rPr>
              <w:t xml:space="preserve"> </w:t>
            </w:r>
            <w:r>
              <w:rPr>
                <w:rFonts w:ascii="Trebuchet MS" w:hAnsi="Trebuchet MS"/>
                <w:w w:val="105"/>
                <w:sz w:val="13"/>
              </w:rPr>
              <w:t>sótano</w:t>
            </w:r>
            <w:r>
              <w:rPr>
                <w:rFonts w:ascii="Trebuchet MS" w:hAnsi="Trebuchet MS"/>
                <w:spacing w:val="-1"/>
                <w:w w:val="105"/>
                <w:sz w:val="13"/>
              </w:rPr>
              <w:t xml:space="preserve"> </w:t>
            </w:r>
            <w:r>
              <w:rPr>
                <w:rFonts w:ascii="Trebuchet MS" w:hAnsi="Trebuchet MS"/>
                <w:w w:val="105"/>
                <w:sz w:val="13"/>
              </w:rPr>
              <w:t>no</w:t>
            </w:r>
            <w:r>
              <w:rPr>
                <w:rFonts w:ascii="Trebuchet MS" w:hAnsi="Trebuchet MS"/>
                <w:spacing w:val="-2"/>
                <w:w w:val="105"/>
                <w:sz w:val="13"/>
              </w:rPr>
              <w:t xml:space="preserve"> </w:t>
            </w:r>
            <w:r w:rsidR="0030087E">
              <w:rPr>
                <w:rFonts w:ascii="Trebuchet MS" w:hAnsi="Trebuchet MS"/>
                <w:w w:val="105"/>
                <w:sz w:val="13"/>
              </w:rPr>
              <w:t>está</w:t>
            </w:r>
            <w:r>
              <w:rPr>
                <w:rFonts w:ascii="Trebuchet MS" w:hAnsi="Trebuchet MS"/>
                <w:spacing w:val="-3"/>
                <w:w w:val="105"/>
                <w:sz w:val="13"/>
              </w:rPr>
              <w:t xml:space="preserve"> </w:t>
            </w:r>
            <w:r>
              <w:rPr>
                <w:rFonts w:ascii="Trebuchet MS" w:hAnsi="Trebuchet MS"/>
                <w:w w:val="105"/>
                <w:sz w:val="13"/>
              </w:rPr>
              <w:t>adecuada</w:t>
            </w:r>
            <w:r>
              <w:rPr>
                <w:rFonts w:ascii="Trebuchet MS" w:hAnsi="Trebuchet MS"/>
                <w:spacing w:val="-2"/>
                <w:w w:val="105"/>
                <w:sz w:val="13"/>
              </w:rPr>
              <w:t xml:space="preserve"> </w:t>
            </w:r>
            <w:r>
              <w:rPr>
                <w:rFonts w:ascii="Trebuchet MS" w:hAnsi="Trebuchet MS"/>
                <w:w w:val="105"/>
                <w:sz w:val="13"/>
              </w:rPr>
              <w:t>para</w:t>
            </w:r>
            <w:r>
              <w:rPr>
                <w:rFonts w:ascii="Trebuchet MS" w:hAnsi="Trebuchet MS"/>
                <w:spacing w:val="-3"/>
                <w:w w:val="105"/>
                <w:sz w:val="13"/>
              </w:rPr>
              <w:t xml:space="preserve"> </w:t>
            </w:r>
            <w:r>
              <w:rPr>
                <w:rFonts w:ascii="Trebuchet MS" w:hAnsi="Trebuchet MS"/>
                <w:w w:val="105"/>
                <w:sz w:val="13"/>
              </w:rPr>
              <w:t>almacenamiento</w:t>
            </w:r>
            <w:r>
              <w:rPr>
                <w:rFonts w:ascii="Trebuchet MS" w:hAnsi="Trebuchet MS"/>
                <w:spacing w:val="-1"/>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archivos,</w:t>
            </w:r>
            <w:r>
              <w:rPr>
                <w:rFonts w:ascii="Trebuchet MS" w:hAnsi="Trebuchet MS"/>
                <w:spacing w:val="-2"/>
                <w:w w:val="105"/>
                <w:sz w:val="13"/>
              </w:rPr>
              <w:t xml:space="preserve"> </w:t>
            </w:r>
            <w:r>
              <w:rPr>
                <w:rFonts w:ascii="Trebuchet MS" w:hAnsi="Trebuchet MS"/>
                <w:w w:val="105"/>
                <w:sz w:val="13"/>
              </w:rPr>
              <w:t>los</w:t>
            </w:r>
            <w:r>
              <w:rPr>
                <w:rFonts w:ascii="Trebuchet MS" w:hAnsi="Trebuchet MS"/>
                <w:spacing w:val="-2"/>
                <w:w w:val="105"/>
                <w:sz w:val="13"/>
              </w:rPr>
              <w:t xml:space="preserve"> </w:t>
            </w:r>
            <w:r>
              <w:rPr>
                <w:rFonts w:ascii="Trebuchet MS" w:hAnsi="Trebuchet MS"/>
                <w:w w:val="105"/>
                <w:sz w:val="13"/>
              </w:rPr>
              <w:t>puestos</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trabajo de</w:t>
            </w:r>
            <w:r>
              <w:rPr>
                <w:rFonts w:ascii="Trebuchet MS" w:hAnsi="Trebuchet MS"/>
                <w:spacing w:val="-3"/>
                <w:w w:val="105"/>
                <w:sz w:val="13"/>
              </w:rPr>
              <w:t xml:space="preserve"> </w:t>
            </w:r>
            <w:r>
              <w:rPr>
                <w:rFonts w:ascii="Trebuchet MS" w:hAnsi="Trebuchet MS"/>
                <w:w w:val="105"/>
                <w:sz w:val="13"/>
              </w:rPr>
              <w:t>las</w:t>
            </w:r>
            <w:r>
              <w:rPr>
                <w:rFonts w:ascii="Trebuchet MS" w:hAnsi="Trebuchet MS"/>
                <w:spacing w:val="-1"/>
                <w:w w:val="105"/>
                <w:sz w:val="13"/>
              </w:rPr>
              <w:t xml:space="preserve"> </w:t>
            </w:r>
            <w:r>
              <w:rPr>
                <w:rFonts w:ascii="Trebuchet MS" w:hAnsi="Trebuchet MS"/>
                <w:w w:val="105"/>
                <w:sz w:val="13"/>
              </w:rPr>
              <w:t>personas</w:t>
            </w:r>
            <w:r>
              <w:rPr>
                <w:rFonts w:ascii="Trebuchet MS" w:hAnsi="Trebuchet MS"/>
                <w:spacing w:val="-3"/>
                <w:w w:val="105"/>
                <w:sz w:val="13"/>
              </w:rPr>
              <w:t xml:space="preserve"> </w:t>
            </w:r>
            <w:r>
              <w:rPr>
                <w:rFonts w:ascii="Trebuchet MS" w:hAnsi="Trebuchet MS"/>
                <w:w w:val="105"/>
                <w:sz w:val="13"/>
              </w:rPr>
              <w:t>que</w:t>
            </w:r>
            <w:r>
              <w:rPr>
                <w:rFonts w:ascii="Trebuchet MS" w:hAnsi="Trebuchet MS"/>
                <w:spacing w:val="-3"/>
                <w:w w:val="105"/>
                <w:sz w:val="13"/>
              </w:rPr>
              <w:t xml:space="preserve"> </w:t>
            </w:r>
            <w:r>
              <w:rPr>
                <w:rFonts w:ascii="Trebuchet MS" w:hAnsi="Trebuchet MS"/>
                <w:w w:val="105"/>
                <w:sz w:val="13"/>
              </w:rPr>
              <w:t>trabajan</w:t>
            </w:r>
            <w:r>
              <w:rPr>
                <w:rFonts w:ascii="Trebuchet MS" w:hAnsi="Trebuchet MS"/>
                <w:spacing w:val="-2"/>
                <w:w w:val="105"/>
                <w:sz w:val="13"/>
              </w:rPr>
              <w:t xml:space="preserve"> </w:t>
            </w:r>
            <w:r>
              <w:rPr>
                <w:rFonts w:ascii="Trebuchet MS" w:hAnsi="Trebuchet MS"/>
                <w:w w:val="105"/>
                <w:sz w:val="13"/>
              </w:rPr>
              <w:t>en</w:t>
            </w:r>
            <w:r>
              <w:rPr>
                <w:rFonts w:ascii="Trebuchet MS" w:hAnsi="Trebuchet MS"/>
                <w:spacing w:val="-3"/>
                <w:w w:val="105"/>
                <w:sz w:val="13"/>
              </w:rPr>
              <w:t xml:space="preserve"> </w:t>
            </w:r>
            <w:r>
              <w:rPr>
                <w:rFonts w:ascii="Trebuchet MS" w:hAnsi="Trebuchet MS"/>
                <w:w w:val="105"/>
                <w:sz w:val="13"/>
              </w:rPr>
              <w:t>el</w:t>
            </w:r>
          </w:p>
          <w:p w14:paraId="6C6E99DF" w14:textId="77777777" w:rsidR="001215C0" w:rsidRDefault="00587B66">
            <w:pPr>
              <w:pStyle w:val="TableParagraph"/>
              <w:spacing w:before="34"/>
              <w:ind w:left="33"/>
              <w:rPr>
                <w:rFonts w:ascii="Trebuchet MS" w:hAnsi="Trebuchet MS"/>
                <w:sz w:val="13"/>
              </w:rPr>
            </w:pPr>
            <w:r>
              <w:rPr>
                <w:rFonts w:ascii="Trebuchet MS" w:hAnsi="Trebuchet MS"/>
                <w:w w:val="105"/>
                <w:sz w:val="13"/>
              </w:rPr>
              <w:t>archivo</w:t>
            </w:r>
            <w:r>
              <w:rPr>
                <w:rFonts w:ascii="Trebuchet MS" w:hAnsi="Trebuchet MS"/>
                <w:spacing w:val="-2"/>
                <w:w w:val="105"/>
                <w:sz w:val="13"/>
              </w:rPr>
              <w:t xml:space="preserve"> </w:t>
            </w:r>
            <w:r>
              <w:rPr>
                <w:rFonts w:ascii="Trebuchet MS" w:hAnsi="Trebuchet MS"/>
                <w:w w:val="105"/>
                <w:sz w:val="13"/>
              </w:rPr>
              <w:t>y</w:t>
            </w:r>
            <w:r>
              <w:rPr>
                <w:rFonts w:ascii="Trebuchet MS" w:hAnsi="Trebuchet MS"/>
                <w:spacing w:val="-3"/>
                <w:w w:val="105"/>
                <w:sz w:val="13"/>
              </w:rPr>
              <w:t xml:space="preserve"> </w:t>
            </w:r>
            <w:r>
              <w:rPr>
                <w:rFonts w:ascii="Trebuchet MS" w:hAnsi="Trebuchet MS"/>
                <w:w w:val="105"/>
                <w:sz w:val="13"/>
              </w:rPr>
              <w:t>el</w:t>
            </w:r>
            <w:r>
              <w:rPr>
                <w:rFonts w:ascii="Trebuchet MS" w:hAnsi="Trebuchet MS"/>
                <w:spacing w:val="-2"/>
                <w:w w:val="105"/>
                <w:sz w:val="13"/>
              </w:rPr>
              <w:t xml:space="preserve"> </w:t>
            </w:r>
            <w:r>
              <w:rPr>
                <w:rFonts w:ascii="Trebuchet MS" w:hAnsi="Trebuchet MS"/>
                <w:w w:val="105"/>
                <w:sz w:val="13"/>
              </w:rPr>
              <w:t>mantenimiento</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las</w:t>
            </w:r>
            <w:r>
              <w:rPr>
                <w:rFonts w:ascii="Trebuchet MS" w:hAnsi="Trebuchet MS"/>
                <w:spacing w:val="-2"/>
                <w:w w:val="105"/>
                <w:sz w:val="13"/>
              </w:rPr>
              <w:t xml:space="preserve"> </w:t>
            </w:r>
            <w:r>
              <w:rPr>
                <w:rFonts w:ascii="Trebuchet MS" w:hAnsi="Trebuchet MS"/>
                <w:w w:val="105"/>
                <w:sz w:val="13"/>
              </w:rPr>
              <w:t>zonas</w:t>
            </w:r>
            <w:r>
              <w:rPr>
                <w:rFonts w:ascii="Trebuchet MS" w:hAnsi="Trebuchet MS"/>
                <w:spacing w:val="-3"/>
                <w:w w:val="105"/>
                <w:sz w:val="13"/>
              </w:rPr>
              <w:t xml:space="preserve"> </w:t>
            </w:r>
            <w:r>
              <w:rPr>
                <w:rFonts w:ascii="Trebuchet MS" w:hAnsi="Trebuchet MS"/>
                <w:w w:val="105"/>
                <w:sz w:val="13"/>
              </w:rPr>
              <w:t>comunes</w:t>
            </w:r>
            <w:r>
              <w:rPr>
                <w:rFonts w:ascii="Trebuchet MS" w:hAnsi="Trebuchet MS"/>
                <w:spacing w:val="-3"/>
                <w:w w:val="105"/>
                <w:sz w:val="13"/>
              </w:rPr>
              <w:t xml:space="preserve"> </w:t>
            </w:r>
            <w:r>
              <w:rPr>
                <w:rFonts w:ascii="Trebuchet MS" w:hAnsi="Trebuchet MS"/>
                <w:w w:val="105"/>
                <w:sz w:val="13"/>
              </w:rPr>
              <w:t>como</w:t>
            </w:r>
            <w:r>
              <w:rPr>
                <w:rFonts w:ascii="Trebuchet MS" w:hAnsi="Trebuchet MS"/>
                <w:spacing w:val="-2"/>
                <w:w w:val="105"/>
                <w:sz w:val="13"/>
              </w:rPr>
              <w:t xml:space="preserve"> </w:t>
            </w:r>
            <w:r>
              <w:rPr>
                <w:rFonts w:ascii="Trebuchet MS" w:hAnsi="Trebuchet MS"/>
                <w:w w:val="105"/>
                <w:sz w:val="13"/>
              </w:rPr>
              <w:t>baños,</w:t>
            </w:r>
            <w:r>
              <w:rPr>
                <w:rFonts w:ascii="Trebuchet MS" w:hAnsi="Trebuchet MS"/>
                <w:spacing w:val="-3"/>
                <w:w w:val="105"/>
                <w:sz w:val="13"/>
              </w:rPr>
              <w:t xml:space="preserve"> </w:t>
            </w:r>
            <w:r>
              <w:rPr>
                <w:rFonts w:ascii="Trebuchet MS" w:hAnsi="Trebuchet MS"/>
                <w:w w:val="105"/>
                <w:sz w:val="13"/>
              </w:rPr>
              <w:t>pasillos,</w:t>
            </w:r>
            <w:r>
              <w:rPr>
                <w:rFonts w:ascii="Trebuchet MS" w:hAnsi="Trebuchet MS"/>
                <w:spacing w:val="-2"/>
                <w:w w:val="105"/>
                <w:sz w:val="13"/>
              </w:rPr>
              <w:t xml:space="preserve"> </w:t>
            </w:r>
            <w:r>
              <w:rPr>
                <w:rFonts w:ascii="Trebuchet MS" w:hAnsi="Trebuchet MS"/>
                <w:w w:val="105"/>
                <w:sz w:val="13"/>
              </w:rPr>
              <w:t>techos,</w:t>
            </w:r>
            <w:r>
              <w:rPr>
                <w:rFonts w:ascii="Trebuchet MS" w:hAnsi="Trebuchet MS"/>
                <w:spacing w:val="-2"/>
                <w:w w:val="105"/>
                <w:sz w:val="13"/>
              </w:rPr>
              <w:t xml:space="preserve"> </w:t>
            </w:r>
            <w:r>
              <w:rPr>
                <w:rFonts w:ascii="Trebuchet MS" w:hAnsi="Trebuchet MS"/>
                <w:w w:val="105"/>
                <w:sz w:val="13"/>
              </w:rPr>
              <w:t>entre</w:t>
            </w:r>
            <w:r>
              <w:rPr>
                <w:rFonts w:ascii="Trebuchet MS" w:hAnsi="Trebuchet MS"/>
                <w:spacing w:val="-3"/>
                <w:w w:val="105"/>
                <w:sz w:val="13"/>
              </w:rPr>
              <w:t xml:space="preserve"> </w:t>
            </w:r>
            <w:r>
              <w:rPr>
                <w:rFonts w:ascii="Trebuchet MS" w:hAnsi="Trebuchet MS"/>
                <w:w w:val="105"/>
                <w:sz w:val="13"/>
              </w:rPr>
              <w:t>otros</w:t>
            </w:r>
          </w:p>
        </w:tc>
      </w:tr>
      <w:tr w:rsidR="001215C0" w14:paraId="04018252" w14:textId="77777777">
        <w:trPr>
          <w:trHeight w:val="392"/>
        </w:trPr>
        <w:tc>
          <w:tcPr>
            <w:tcW w:w="439" w:type="dxa"/>
            <w:tcBorders>
              <w:top w:val="nil"/>
              <w:bottom w:val="nil"/>
              <w:right w:val="single" w:sz="6" w:space="0" w:color="000000"/>
            </w:tcBorders>
          </w:tcPr>
          <w:p w14:paraId="4EC4A518" w14:textId="77777777" w:rsidR="001215C0" w:rsidRDefault="001215C0">
            <w:pPr>
              <w:pStyle w:val="TableParagraph"/>
              <w:rPr>
                <w:rFonts w:ascii="Times New Roman"/>
                <w:sz w:val="12"/>
              </w:rPr>
            </w:pPr>
          </w:p>
        </w:tc>
        <w:tc>
          <w:tcPr>
            <w:tcW w:w="10545" w:type="dxa"/>
            <w:gridSpan w:val="6"/>
            <w:tcBorders>
              <w:top w:val="single" w:sz="6" w:space="0" w:color="000000"/>
              <w:left w:val="single" w:sz="6" w:space="0" w:color="000000"/>
              <w:bottom w:val="single" w:sz="6" w:space="0" w:color="000000"/>
            </w:tcBorders>
          </w:tcPr>
          <w:p w14:paraId="68FE6F52" w14:textId="77777777" w:rsidR="001215C0" w:rsidRDefault="00587B66">
            <w:pPr>
              <w:pStyle w:val="TableParagraph"/>
              <w:spacing w:before="105"/>
              <w:ind w:left="33"/>
              <w:rPr>
                <w:rFonts w:ascii="Trebuchet MS"/>
                <w:sz w:val="13"/>
              </w:rPr>
            </w:pPr>
            <w:r>
              <w:rPr>
                <w:rFonts w:ascii="Trebuchet MS"/>
                <w:w w:val="105"/>
                <w:sz w:val="13"/>
              </w:rPr>
              <w:t>3.</w:t>
            </w:r>
            <w:r>
              <w:rPr>
                <w:rFonts w:ascii="Trebuchet MS"/>
                <w:spacing w:val="-2"/>
                <w:w w:val="105"/>
                <w:sz w:val="13"/>
              </w:rPr>
              <w:t xml:space="preserve"> </w:t>
            </w:r>
            <w:r>
              <w:rPr>
                <w:rFonts w:ascii="Trebuchet MS"/>
                <w:w w:val="105"/>
                <w:sz w:val="13"/>
              </w:rPr>
              <w:t>Falta</w:t>
            </w:r>
            <w:r>
              <w:rPr>
                <w:rFonts w:ascii="Trebuchet MS"/>
                <w:spacing w:val="-3"/>
                <w:w w:val="105"/>
                <w:sz w:val="13"/>
              </w:rPr>
              <w:t xml:space="preserve"> </w:t>
            </w:r>
            <w:r>
              <w:rPr>
                <w:rFonts w:ascii="Trebuchet MS"/>
                <w:w w:val="105"/>
                <w:sz w:val="13"/>
              </w:rPr>
              <w:t>de</w:t>
            </w:r>
            <w:r>
              <w:rPr>
                <w:rFonts w:ascii="Trebuchet MS"/>
                <w:spacing w:val="-2"/>
                <w:w w:val="105"/>
                <w:sz w:val="13"/>
              </w:rPr>
              <w:t xml:space="preserve"> </w:t>
            </w:r>
            <w:r>
              <w:rPr>
                <w:rFonts w:ascii="Trebuchet MS"/>
                <w:w w:val="105"/>
                <w:sz w:val="13"/>
              </w:rPr>
              <w:t>instructivos</w:t>
            </w:r>
            <w:r>
              <w:rPr>
                <w:rFonts w:ascii="Trebuchet MS"/>
                <w:spacing w:val="-3"/>
                <w:w w:val="105"/>
                <w:sz w:val="13"/>
              </w:rPr>
              <w:t xml:space="preserve"> </w:t>
            </w:r>
            <w:r>
              <w:rPr>
                <w:rFonts w:ascii="Trebuchet MS"/>
                <w:w w:val="105"/>
                <w:sz w:val="13"/>
              </w:rPr>
              <w:t>para</w:t>
            </w:r>
            <w:r>
              <w:rPr>
                <w:rFonts w:ascii="Trebuchet MS"/>
                <w:spacing w:val="-3"/>
                <w:w w:val="105"/>
                <w:sz w:val="13"/>
              </w:rPr>
              <w:t xml:space="preserve"> </w:t>
            </w:r>
            <w:r>
              <w:rPr>
                <w:rFonts w:ascii="Trebuchet MS"/>
                <w:w w:val="105"/>
                <w:sz w:val="13"/>
              </w:rPr>
              <w:t>manejo</w:t>
            </w:r>
            <w:r>
              <w:rPr>
                <w:rFonts w:ascii="Trebuchet MS"/>
                <w:spacing w:val="-1"/>
                <w:w w:val="105"/>
                <w:sz w:val="13"/>
              </w:rPr>
              <w:t xml:space="preserve"> </w:t>
            </w:r>
            <w:r>
              <w:rPr>
                <w:rFonts w:ascii="Trebuchet MS"/>
                <w:w w:val="105"/>
                <w:sz w:val="13"/>
              </w:rPr>
              <w:t>de</w:t>
            </w:r>
            <w:r>
              <w:rPr>
                <w:rFonts w:ascii="Trebuchet MS"/>
                <w:spacing w:val="-3"/>
                <w:w w:val="105"/>
                <w:sz w:val="13"/>
              </w:rPr>
              <w:t xml:space="preserve"> </w:t>
            </w:r>
            <w:r>
              <w:rPr>
                <w:rFonts w:ascii="Trebuchet MS"/>
                <w:w w:val="105"/>
                <w:sz w:val="13"/>
              </w:rPr>
              <w:t>aplicativos,</w:t>
            </w:r>
            <w:r>
              <w:rPr>
                <w:rFonts w:ascii="Trebuchet MS"/>
                <w:spacing w:val="-2"/>
                <w:w w:val="105"/>
                <w:sz w:val="13"/>
              </w:rPr>
              <w:t xml:space="preserve"> </w:t>
            </w:r>
            <w:r>
              <w:rPr>
                <w:rFonts w:ascii="Trebuchet MS"/>
                <w:w w:val="105"/>
                <w:sz w:val="13"/>
              </w:rPr>
              <w:t>manuales</w:t>
            </w:r>
            <w:r>
              <w:rPr>
                <w:rFonts w:ascii="Trebuchet MS"/>
                <w:spacing w:val="-2"/>
                <w:w w:val="105"/>
                <w:sz w:val="13"/>
              </w:rPr>
              <w:t xml:space="preserve"> </w:t>
            </w:r>
            <w:r>
              <w:rPr>
                <w:rFonts w:ascii="Trebuchet MS"/>
                <w:w w:val="105"/>
                <w:sz w:val="13"/>
              </w:rPr>
              <w:t>de</w:t>
            </w:r>
            <w:r>
              <w:rPr>
                <w:rFonts w:ascii="Trebuchet MS"/>
                <w:spacing w:val="-3"/>
                <w:w w:val="105"/>
                <w:sz w:val="13"/>
              </w:rPr>
              <w:t xml:space="preserve"> </w:t>
            </w:r>
            <w:r>
              <w:rPr>
                <w:rFonts w:ascii="Trebuchet MS"/>
                <w:w w:val="105"/>
                <w:sz w:val="13"/>
              </w:rPr>
              <w:t>usuario</w:t>
            </w:r>
            <w:r>
              <w:rPr>
                <w:rFonts w:ascii="Trebuchet MS"/>
                <w:spacing w:val="-2"/>
                <w:w w:val="105"/>
                <w:sz w:val="13"/>
              </w:rPr>
              <w:t xml:space="preserve"> </w:t>
            </w:r>
            <w:r>
              <w:rPr>
                <w:rFonts w:ascii="Trebuchet MS"/>
                <w:w w:val="105"/>
                <w:sz w:val="13"/>
              </w:rPr>
              <w:t>o</w:t>
            </w:r>
            <w:r>
              <w:rPr>
                <w:rFonts w:ascii="Trebuchet MS"/>
                <w:spacing w:val="-1"/>
                <w:w w:val="105"/>
                <w:sz w:val="13"/>
              </w:rPr>
              <w:t xml:space="preserve"> </w:t>
            </w:r>
            <w:r>
              <w:rPr>
                <w:rFonts w:ascii="Trebuchet MS"/>
                <w:w w:val="105"/>
                <w:sz w:val="13"/>
              </w:rPr>
              <w:t>de</w:t>
            </w:r>
            <w:r>
              <w:rPr>
                <w:rFonts w:ascii="Trebuchet MS"/>
                <w:spacing w:val="-3"/>
                <w:w w:val="105"/>
                <w:sz w:val="13"/>
              </w:rPr>
              <w:t xml:space="preserve"> </w:t>
            </w:r>
            <w:r>
              <w:rPr>
                <w:rFonts w:ascii="Trebuchet MS"/>
                <w:w w:val="105"/>
                <w:sz w:val="13"/>
              </w:rPr>
              <w:t>paso</w:t>
            </w:r>
            <w:r>
              <w:rPr>
                <w:rFonts w:ascii="Trebuchet MS"/>
                <w:spacing w:val="-2"/>
                <w:w w:val="105"/>
                <w:sz w:val="13"/>
              </w:rPr>
              <w:t xml:space="preserve"> </w:t>
            </w:r>
            <w:r>
              <w:rPr>
                <w:rFonts w:ascii="Trebuchet MS"/>
                <w:w w:val="105"/>
                <w:sz w:val="13"/>
              </w:rPr>
              <w:t>a</w:t>
            </w:r>
            <w:r>
              <w:rPr>
                <w:rFonts w:ascii="Trebuchet MS"/>
                <w:spacing w:val="-2"/>
                <w:w w:val="105"/>
                <w:sz w:val="13"/>
              </w:rPr>
              <w:t xml:space="preserve"> </w:t>
            </w:r>
            <w:r>
              <w:rPr>
                <w:rFonts w:ascii="Trebuchet MS"/>
                <w:w w:val="105"/>
                <w:sz w:val="13"/>
              </w:rPr>
              <w:t>paso</w:t>
            </w:r>
          </w:p>
        </w:tc>
      </w:tr>
      <w:tr w:rsidR="001215C0" w14:paraId="64163460" w14:textId="77777777">
        <w:trPr>
          <w:trHeight w:val="393"/>
        </w:trPr>
        <w:tc>
          <w:tcPr>
            <w:tcW w:w="439" w:type="dxa"/>
            <w:tcBorders>
              <w:top w:val="nil"/>
              <w:bottom w:val="nil"/>
              <w:right w:val="single" w:sz="6" w:space="0" w:color="000000"/>
            </w:tcBorders>
          </w:tcPr>
          <w:p w14:paraId="48F13BFC" w14:textId="77777777" w:rsidR="001215C0" w:rsidRDefault="001215C0">
            <w:pPr>
              <w:pStyle w:val="TableParagraph"/>
              <w:rPr>
                <w:rFonts w:ascii="Times New Roman"/>
                <w:sz w:val="12"/>
              </w:rPr>
            </w:pPr>
          </w:p>
        </w:tc>
        <w:tc>
          <w:tcPr>
            <w:tcW w:w="10545" w:type="dxa"/>
            <w:gridSpan w:val="6"/>
            <w:tcBorders>
              <w:top w:val="single" w:sz="6" w:space="0" w:color="000000"/>
              <w:left w:val="single" w:sz="6" w:space="0" w:color="000000"/>
              <w:bottom w:val="single" w:sz="6" w:space="0" w:color="000000"/>
            </w:tcBorders>
          </w:tcPr>
          <w:p w14:paraId="6997153A" w14:textId="77777777" w:rsidR="001215C0" w:rsidRDefault="00587B66">
            <w:pPr>
              <w:pStyle w:val="TableParagraph"/>
              <w:spacing w:before="105"/>
              <w:ind w:left="33"/>
              <w:rPr>
                <w:rFonts w:ascii="Trebuchet MS" w:hAnsi="Trebuchet MS"/>
                <w:sz w:val="13"/>
              </w:rPr>
            </w:pPr>
            <w:r>
              <w:rPr>
                <w:rFonts w:ascii="Trebuchet MS" w:hAnsi="Trebuchet MS"/>
                <w:w w:val="105"/>
                <w:sz w:val="13"/>
              </w:rPr>
              <w:t>4.</w:t>
            </w:r>
            <w:r>
              <w:rPr>
                <w:rFonts w:ascii="Trebuchet MS" w:hAnsi="Trebuchet MS"/>
                <w:spacing w:val="-3"/>
                <w:w w:val="105"/>
                <w:sz w:val="13"/>
              </w:rPr>
              <w:t xml:space="preserve"> </w:t>
            </w:r>
            <w:r>
              <w:rPr>
                <w:rFonts w:ascii="Trebuchet MS" w:hAnsi="Trebuchet MS"/>
                <w:w w:val="105"/>
                <w:sz w:val="13"/>
              </w:rPr>
              <w:t>Conocimientos</w:t>
            </w:r>
            <w:r>
              <w:rPr>
                <w:rFonts w:ascii="Trebuchet MS" w:hAnsi="Trebuchet MS"/>
                <w:spacing w:val="-4"/>
                <w:w w:val="105"/>
                <w:sz w:val="13"/>
              </w:rPr>
              <w:t xml:space="preserve"> </w:t>
            </w:r>
            <w:r>
              <w:rPr>
                <w:rFonts w:ascii="Trebuchet MS" w:hAnsi="Trebuchet MS"/>
                <w:w w:val="105"/>
                <w:sz w:val="13"/>
              </w:rPr>
              <w:t>básicos</w:t>
            </w:r>
            <w:r>
              <w:rPr>
                <w:rFonts w:ascii="Trebuchet MS" w:hAnsi="Trebuchet MS"/>
                <w:spacing w:val="-4"/>
                <w:w w:val="105"/>
                <w:sz w:val="13"/>
              </w:rPr>
              <w:t xml:space="preserve"> </w:t>
            </w:r>
            <w:r>
              <w:rPr>
                <w:rFonts w:ascii="Trebuchet MS" w:hAnsi="Trebuchet MS"/>
                <w:w w:val="105"/>
                <w:sz w:val="13"/>
              </w:rPr>
              <w:t>en</w:t>
            </w:r>
            <w:r>
              <w:rPr>
                <w:rFonts w:ascii="Trebuchet MS" w:hAnsi="Trebuchet MS"/>
                <w:spacing w:val="-3"/>
                <w:w w:val="105"/>
                <w:sz w:val="13"/>
              </w:rPr>
              <w:t xml:space="preserve"> </w:t>
            </w:r>
            <w:r>
              <w:rPr>
                <w:rFonts w:ascii="Trebuchet MS" w:hAnsi="Trebuchet MS"/>
                <w:w w:val="105"/>
                <w:sz w:val="13"/>
              </w:rPr>
              <w:t>temas</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archivo</w:t>
            </w:r>
            <w:r>
              <w:rPr>
                <w:rFonts w:ascii="Trebuchet MS" w:hAnsi="Trebuchet MS"/>
                <w:spacing w:val="-2"/>
                <w:w w:val="105"/>
                <w:sz w:val="13"/>
              </w:rPr>
              <w:t xml:space="preserve"> </w:t>
            </w:r>
            <w:r>
              <w:rPr>
                <w:rFonts w:ascii="Trebuchet MS" w:hAnsi="Trebuchet MS"/>
                <w:w w:val="105"/>
                <w:sz w:val="13"/>
              </w:rPr>
              <w:t>que</w:t>
            </w:r>
            <w:r>
              <w:rPr>
                <w:rFonts w:ascii="Trebuchet MS" w:hAnsi="Trebuchet MS"/>
                <w:spacing w:val="-4"/>
                <w:w w:val="105"/>
                <w:sz w:val="13"/>
              </w:rPr>
              <w:t xml:space="preserve"> </w:t>
            </w:r>
            <w:r>
              <w:rPr>
                <w:rFonts w:ascii="Trebuchet MS" w:hAnsi="Trebuchet MS"/>
                <w:w w:val="105"/>
                <w:sz w:val="13"/>
              </w:rPr>
              <w:t>deben</w:t>
            </w:r>
            <w:r>
              <w:rPr>
                <w:rFonts w:ascii="Trebuchet MS" w:hAnsi="Trebuchet MS"/>
                <w:spacing w:val="-3"/>
                <w:w w:val="105"/>
                <w:sz w:val="13"/>
              </w:rPr>
              <w:t xml:space="preserve"> </w:t>
            </w:r>
            <w:r>
              <w:rPr>
                <w:rFonts w:ascii="Trebuchet MS" w:hAnsi="Trebuchet MS"/>
                <w:w w:val="105"/>
                <w:sz w:val="13"/>
              </w:rPr>
              <w:t>tener</w:t>
            </w:r>
            <w:r>
              <w:rPr>
                <w:rFonts w:ascii="Trebuchet MS" w:hAnsi="Trebuchet MS"/>
                <w:spacing w:val="-4"/>
                <w:w w:val="105"/>
                <w:sz w:val="13"/>
              </w:rPr>
              <w:t xml:space="preserve"> </w:t>
            </w:r>
            <w:r>
              <w:rPr>
                <w:rFonts w:ascii="Trebuchet MS" w:hAnsi="Trebuchet MS"/>
                <w:w w:val="105"/>
                <w:sz w:val="13"/>
              </w:rPr>
              <w:t>las</w:t>
            </w:r>
            <w:r>
              <w:rPr>
                <w:rFonts w:ascii="Trebuchet MS" w:hAnsi="Trebuchet MS"/>
                <w:spacing w:val="-3"/>
                <w:w w:val="105"/>
                <w:sz w:val="13"/>
              </w:rPr>
              <w:t xml:space="preserve"> </w:t>
            </w:r>
            <w:r>
              <w:rPr>
                <w:rFonts w:ascii="Trebuchet MS" w:hAnsi="Trebuchet MS"/>
                <w:w w:val="105"/>
                <w:sz w:val="13"/>
              </w:rPr>
              <w:t>personas</w:t>
            </w:r>
            <w:r>
              <w:rPr>
                <w:rFonts w:ascii="Trebuchet MS" w:hAnsi="Trebuchet MS"/>
                <w:spacing w:val="-4"/>
                <w:w w:val="105"/>
                <w:sz w:val="13"/>
              </w:rPr>
              <w:t xml:space="preserve"> </w:t>
            </w:r>
            <w:r>
              <w:rPr>
                <w:rFonts w:ascii="Trebuchet MS" w:hAnsi="Trebuchet MS"/>
                <w:w w:val="105"/>
                <w:sz w:val="13"/>
              </w:rPr>
              <w:t>que</w:t>
            </w:r>
            <w:r>
              <w:rPr>
                <w:rFonts w:ascii="Trebuchet MS" w:hAnsi="Trebuchet MS"/>
                <w:spacing w:val="-3"/>
                <w:w w:val="105"/>
                <w:sz w:val="13"/>
              </w:rPr>
              <w:t xml:space="preserve"> </w:t>
            </w:r>
            <w:r>
              <w:rPr>
                <w:rFonts w:ascii="Trebuchet MS" w:hAnsi="Trebuchet MS"/>
                <w:w w:val="105"/>
                <w:sz w:val="13"/>
              </w:rPr>
              <w:t>manejan</w:t>
            </w:r>
            <w:r>
              <w:rPr>
                <w:rFonts w:ascii="Trebuchet MS" w:hAnsi="Trebuchet MS"/>
                <w:spacing w:val="-4"/>
                <w:w w:val="105"/>
                <w:sz w:val="13"/>
              </w:rPr>
              <w:t xml:space="preserve"> </w:t>
            </w:r>
            <w:r>
              <w:rPr>
                <w:rFonts w:ascii="Trebuchet MS" w:hAnsi="Trebuchet MS"/>
                <w:w w:val="105"/>
                <w:sz w:val="13"/>
              </w:rPr>
              <w:t>el</w:t>
            </w:r>
            <w:r>
              <w:rPr>
                <w:rFonts w:ascii="Trebuchet MS" w:hAnsi="Trebuchet MS"/>
                <w:spacing w:val="-4"/>
                <w:w w:val="105"/>
                <w:sz w:val="13"/>
              </w:rPr>
              <w:t xml:space="preserve"> </w:t>
            </w:r>
            <w:r>
              <w:rPr>
                <w:rFonts w:ascii="Trebuchet MS" w:hAnsi="Trebuchet MS"/>
                <w:w w:val="105"/>
                <w:sz w:val="13"/>
              </w:rPr>
              <w:t>archivo,</w:t>
            </w:r>
            <w:r>
              <w:rPr>
                <w:rFonts w:ascii="Trebuchet MS" w:hAnsi="Trebuchet MS"/>
                <w:spacing w:val="-3"/>
                <w:w w:val="105"/>
                <w:sz w:val="13"/>
              </w:rPr>
              <w:t xml:space="preserve"> </w:t>
            </w:r>
            <w:r>
              <w:rPr>
                <w:rFonts w:ascii="Trebuchet MS" w:hAnsi="Trebuchet MS"/>
                <w:w w:val="105"/>
                <w:sz w:val="13"/>
              </w:rPr>
              <w:t>manejo</w:t>
            </w:r>
            <w:r>
              <w:rPr>
                <w:rFonts w:ascii="Trebuchet MS" w:hAnsi="Trebuchet MS"/>
                <w:spacing w:val="-3"/>
                <w:w w:val="105"/>
                <w:sz w:val="13"/>
              </w:rPr>
              <w:t xml:space="preserve"> </w:t>
            </w:r>
            <w:r>
              <w:rPr>
                <w:rFonts w:ascii="Trebuchet MS" w:hAnsi="Trebuchet MS"/>
                <w:w w:val="105"/>
                <w:sz w:val="13"/>
              </w:rPr>
              <w:t>básico</w:t>
            </w:r>
            <w:r>
              <w:rPr>
                <w:rFonts w:ascii="Trebuchet MS" w:hAnsi="Trebuchet MS"/>
                <w:spacing w:val="-3"/>
                <w:w w:val="105"/>
                <w:sz w:val="13"/>
              </w:rPr>
              <w:t xml:space="preserve"> </w:t>
            </w:r>
            <w:r>
              <w:rPr>
                <w:rFonts w:ascii="Trebuchet MS" w:hAnsi="Trebuchet MS"/>
                <w:w w:val="105"/>
                <w:sz w:val="13"/>
              </w:rPr>
              <w:t>en</w:t>
            </w:r>
            <w:r>
              <w:rPr>
                <w:rFonts w:ascii="Trebuchet MS" w:hAnsi="Trebuchet MS"/>
                <w:spacing w:val="-4"/>
                <w:w w:val="105"/>
                <w:sz w:val="13"/>
              </w:rPr>
              <w:t xml:space="preserve"> </w:t>
            </w:r>
            <w:r>
              <w:rPr>
                <w:rFonts w:ascii="Trebuchet MS" w:hAnsi="Trebuchet MS"/>
                <w:w w:val="105"/>
                <w:sz w:val="13"/>
              </w:rPr>
              <w:t>sistemas,</w:t>
            </w:r>
            <w:r>
              <w:rPr>
                <w:rFonts w:ascii="Trebuchet MS" w:hAnsi="Trebuchet MS"/>
                <w:spacing w:val="-4"/>
                <w:w w:val="105"/>
                <w:sz w:val="13"/>
              </w:rPr>
              <w:t xml:space="preserve"> </w:t>
            </w:r>
            <w:r>
              <w:rPr>
                <w:rFonts w:ascii="Trebuchet MS" w:hAnsi="Trebuchet MS"/>
                <w:w w:val="105"/>
                <w:sz w:val="13"/>
              </w:rPr>
              <w:t>legislación,</w:t>
            </w:r>
            <w:r>
              <w:rPr>
                <w:rFonts w:ascii="Trebuchet MS" w:hAnsi="Trebuchet MS"/>
                <w:spacing w:val="-3"/>
                <w:w w:val="105"/>
                <w:sz w:val="13"/>
              </w:rPr>
              <w:t xml:space="preserve"> </w:t>
            </w:r>
            <w:r>
              <w:rPr>
                <w:rFonts w:ascii="Trebuchet MS" w:hAnsi="Trebuchet MS"/>
                <w:w w:val="105"/>
                <w:sz w:val="13"/>
              </w:rPr>
              <w:t>perfiles</w:t>
            </w:r>
            <w:r>
              <w:rPr>
                <w:rFonts w:ascii="Trebuchet MS" w:hAnsi="Trebuchet MS"/>
                <w:spacing w:val="-4"/>
                <w:w w:val="105"/>
                <w:sz w:val="13"/>
              </w:rPr>
              <w:t xml:space="preserve"> </w:t>
            </w:r>
            <w:r>
              <w:rPr>
                <w:rFonts w:ascii="Trebuchet MS" w:hAnsi="Trebuchet MS"/>
                <w:w w:val="105"/>
                <w:sz w:val="13"/>
              </w:rPr>
              <w:t>técnico</w:t>
            </w:r>
            <w:r>
              <w:rPr>
                <w:rFonts w:ascii="Trebuchet MS" w:hAnsi="Trebuchet MS"/>
                <w:spacing w:val="-3"/>
                <w:w w:val="105"/>
                <w:sz w:val="13"/>
              </w:rPr>
              <w:t xml:space="preserve"> </w:t>
            </w:r>
            <w:r>
              <w:rPr>
                <w:rFonts w:ascii="Trebuchet MS" w:hAnsi="Trebuchet MS"/>
                <w:w w:val="105"/>
                <w:sz w:val="13"/>
              </w:rPr>
              <w:t>archivístico</w:t>
            </w:r>
          </w:p>
        </w:tc>
      </w:tr>
      <w:tr w:rsidR="001215C0" w14:paraId="2EA48611" w14:textId="77777777">
        <w:trPr>
          <w:trHeight w:val="392"/>
        </w:trPr>
        <w:tc>
          <w:tcPr>
            <w:tcW w:w="439" w:type="dxa"/>
            <w:tcBorders>
              <w:top w:val="nil"/>
              <w:bottom w:val="nil"/>
              <w:right w:val="single" w:sz="6" w:space="0" w:color="000000"/>
            </w:tcBorders>
          </w:tcPr>
          <w:p w14:paraId="42E42CB4" w14:textId="77777777" w:rsidR="001215C0" w:rsidRDefault="001215C0">
            <w:pPr>
              <w:pStyle w:val="TableParagraph"/>
              <w:rPr>
                <w:rFonts w:ascii="Times New Roman"/>
                <w:sz w:val="12"/>
              </w:rPr>
            </w:pPr>
          </w:p>
        </w:tc>
        <w:tc>
          <w:tcPr>
            <w:tcW w:w="10545" w:type="dxa"/>
            <w:gridSpan w:val="6"/>
            <w:tcBorders>
              <w:top w:val="single" w:sz="6" w:space="0" w:color="000000"/>
              <w:left w:val="single" w:sz="6" w:space="0" w:color="000000"/>
              <w:bottom w:val="single" w:sz="6" w:space="0" w:color="000000"/>
            </w:tcBorders>
          </w:tcPr>
          <w:p w14:paraId="4693C976" w14:textId="77777777" w:rsidR="001215C0" w:rsidRDefault="00587B66">
            <w:pPr>
              <w:pStyle w:val="TableParagraph"/>
              <w:spacing w:before="105"/>
              <w:ind w:left="33"/>
              <w:rPr>
                <w:rFonts w:ascii="Trebuchet MS" w:hAnsi="Trebuchet MS"/>
                <w:sz w:val="13"/>
              </w:rPr>
            </w:pPr>
            <w:r>
              <w:rPr>
                <w:rFonts w:ascii="Trebuchet MS" w:hAnsi="Trebuchet MS"/>
                <w:w w:val="105"/>
                <w:sz w:val="13"/>
              </w:rPr>
              <w:t>5.</w:t>
            </w:r>
            <w:r>
              <w:rPr>
                <w:rFonts w:ascii="Trebuchet MS" w:hAnsi="Trebuchet MS"/>
                <w:spacing w:val="-2"/>
                <w:w w:val="105"/>
                <w:sz w:val="13"/>
              </w:rPr>
              <w:t xml:space="preserve"> </w:t>
            </w:r>
            <w:r>
              <w:rPr>
                <w:rFonts w:ascii="Trebuchet MS" w:hAnsi="Trebuchet MS"/>
                <w:w w:val="105"/>
                <w:sz w:val="13"/>
              </w:rPr>
              <w:t>No</w:t>
            </w:r>
            <w:r>
              <w:rPr>
                <w:rFonts w:ascii="Trebuchet MS" w:hAnsi="Trebuchet MS"/>
                <w:spacing w:val="-2"/>
                <w:w w:val="105"/>
                <w:sz w:val="13"/>
              </w:rPr>
              <w:t xml:space="preserve"> </w:t>
            </w:r>
            <w:r>
              <w:rPr>
                <w:rFonts w:ascii="Trebuchet MS" w:hAnsi="Trebuchet MS"/>
                <w:w w:val="105"/>
                <w:sz w:val="13"/>
              </w:rPr>
              <w:t>se</w:t>
            </w:r>
            <w:r>
              <w:rPr>
                <w:rFonts w:ascii="Trebuchet MS" w:hAnsi="Trebuchet MS"/>
                <w:spacing w:val="-3"/>
                <w:w w:val="105"/>
                <w:sz w:val="13"/>
              </w:rPr>
              <w:t xml:space="preserve"> </w:t>
            </w:r>
            <w:r>
              <w:rPr>
                <w:rFonts w:ascii="Trebuchet MS" w:hAnsi="Trebuchet MS"/>
                <w:w w:val="105"/>
                <w:sz w:val="13"/>
              </w:rPr>
              <w:t>ha</w:t>
            </w:r>
            <w:r>
              <w:rPr>
                <w:rFonts w:ascii="Trebuchet MS" w:hAnsi="Trebuchet MS"/>
                <w:spacing w:val="-3"/>
                <w:w w:val="105"/>
                <w:sz w:val="13"/>
              </w:rPr>
              <w:t xml:space="preserve"> </w:t>
            </w:r>
            <w:r>
              <w:rPr>
                <w:rFonts w:ascii="Trebuchet MS" w:hAnsi="Trebuchet MS"/>
                <w:w w:val="105"/>
                <w:sz w:val="13"/>
              </w:rPr>
              <w:t>realizado</w:t>
            </w:r>
            <w:r>
              <w:rPr>
                <w:rFonts w:ascii="Trebuchet MS" w:hAnsi="Trebuchet MS"/>
                <w:spacing w:val="-2"/>
                <w:w w:val="105"/>
                <w:sz w:val="13"/>
              </w:rPr>
              <w:t xml:space="preserve"> </w:t>
            </w:r>
            <w:r>
              <w:rPr>
                <w:rFonts w:ascii="Trebuchet MS" w:hAnsi="Trebuchet MS"/>
                <w:w w:val="105"/>
                <w:sz w:val="13"/>
              </w:rPr>
              <w:t>eliminación</w:t>
            </w:r>
            <w:r>
              <w:rPr>
                <w:rFonts w:ascii="Trebuchet MS" w:hAnsi="Trebuchet MS"/>
                <w:spacing w:val="-3"/>
                <w:w w:val="105"/>
                <w:sz w:val="13"/>
              </w:rPr>
              <w:t xml:space="preserve"> </w:t>
            </w:r>
            <w:r>
              <w:rPr>
                <w:rFonts w:ascii="Trebuchet MS" w:hAnsi="Trebuchet MS"/>
                <w:w w:val="105"/>
                <w:sz w:val="13"/>
              </w:rPr>
              <w:t>documental</w:t>
            </w:r>
            <w:r>
              <w:rPr>
                <w:rFonts w:ascii="Trebuchet MS" w:hAnsi="Trebuchet MS"/>
                <w:spacing w:val="-2"/>
                <w:w w:val="105"/>
                <w:sz w:val="13"/>
              </w:rPr>
              <w:t xml:space="preserve"> </w:t>
            </w:r>
            <w:r>
              <w:rPr>
                <w:rFonts w:ascii="Trebuchet MS" w:hAnsi="Trebuchet MS"/>
                <w:w w:val="105"/>
                <w:sz w:val="13"/>
              </w:rPr>
              <w:t>y</w:t>
            </w:r>
            <w:r>
              <w:rPr>
                <w:rFonts w:ascii="Trebuchet MS" w:hAnsi="Trebuchet MS"/>
                <w:spacing w:val="-3"/>
                <w:w w:val="105"/>
                <w:sz w:val="13"/>
              </w:rPr>
              <w:t xml:space="preserve"> </w:t>
            </w:r>
            <w:r>
              <w:rPr>
                <w:rFonts w:ascii="Trebuchet MS" w:hAnsi="Trebuchet MS"/>
                <w:w w:val="105"/>
                <w:sz w:val="13"/>
              </w:rPr>
              <w:t>por</w:t>
            </w:r>
            <w:r>
              <w:rPr>
                <w:rFonts w:ascii="Trebuchet MS" w:hAnsi="Trebuchet MS"/>
                <w:spacing w:val="-3"/>
                <w:w w:val="105"/>
                <w:sz w:val="13"/>
              </w:rPr>
              <w:t xml:space="preserve"> </w:t>
            </w:r>
            <w:r>
              <w:rPr>
                <w:rFonts w:ascii="Trebuchet MS" w:hAnsi="Trebuchet MS"/>
                <w:w w:val="105"/>
                <w:sz w:val="13"/>
              </w:rPr>
              <w:t>ende</w:t>
            </w:r>
            <w:r>
              <w:rPr>
                <w:rFonts w:ascii="Trebuchet MS" w:hAnsi="Trebuchet MS"/>
                <w:spacing w:val="-2"/>
                <w:w w:val="105"/>
                <w:sz w:val="13"/>
              </w:rPr>
              <w:t xml:space="preserve"> </w:t>
            </w:r>
            <w:r>
              <w:rPr>
                <w:rFonts w:ascii="Trebuchet MS" w:hAnsi="Trebuchet MS"/>
                <w:w w:val="105"/>
                <w:sz w:val="13"/>
              </w:rPr>
              <w:t>los</w:t>
            </w:r>
            <w:r>
              <w:rPr>
                <w:rFonts w:ascii="Trebuchet MS" w:hAnsi="Trebuchet MS"/>
                <w:spacing w:val="-3"/>
                <w:w w:val="105"/>
                <w:sz w:val="13"/>
              </w:rPr>
              <w:t xml:space="preserve"> </w:t>
            </w:r>
            <w:r>
              <w:rPr>
                <w:rFonts w:ascii="Trebuchet MS" w:hAnsi="Trebuchet MS"/>
                <w:w w:val="105"/>
                <w:sz w:val="13"/>
              </w:rPr>
              <w:t>espacios</w:t>
            </w:r>
            <w:r>
              <w:rPr>
                <w:rFonts w:ascii="Trebuchet MS" w:hAnsi="Trebuchet MS"/>
                <w:spacing w:val="-3"/>
                <w:w w:val="105"/>
                <w:sz w:val="13"/>
              </w:rPr>
              <w:t xml:space="preserve"> </w:t>
            </w:r>
            <w:r>
              <w:rPr>
                <w:rFonts w:ascii="Trebuchet MS" w:hAnsi="Trebuchet MS"/>
                <w:w w:val="105"/>
                <w:sz w:val="13"/>
              </w:rPr>
              <w:t>físicos</w:t>
            </w:r>
            <w:r>
              <w:rPr>
                <w:rFonts w:ascii="Trebuchet MS" w:hAnsi="Trebuchet MS"/>
                <w:spacing w:val="-3"/>
                <w:w w:val="105"/>
                <w:sz w:val="13"/>
              </w:rPr>
              <w:t xml:space="preserve"> </w:t>
            </w:r>
            <w:r>
              <w:rPr>
                <w:rFonts w:ascii="Trebuchet MS" w:hAnsi="Trebuchet MS"/>
                <w:w w:val="105"/>
                <w:sz w:val="13"/>
              </w:rPr>
              <w:t>se</w:t>
            </w:r>
            <w:r>
              <w:rPr>
                <w:rFonts w:ascii="Trebuchet MS" w:hAnsi="Trebuchet MS"/>
                <w:spacing w:val="-3"/>
                <w:w w:val="105"/>
                <w:sz w:val="13"/>
              </w:rPr>
              <w:t xml:space="preserve"> </w:t>
            </w:r>
            <w:r>
              <w:rPr>
                <w:rFonts w:ascii="Trebuchet MS" w:hAnsi="Trebuchet MS"/>
                <w:w w:val="105"/>
                <w:sz w:val="13"/>
              </w:rPr>
              <w:t>encuentran</w:t>
            </w:r>
            <w:r>
              <w:rPr>
                <w:rFonts w:ascii="Trebuchet MS" w:hAnsi="Trebuchet MS"/>
                <w:spacing w:val="-3"/>
                <w:w w:val="105"/>
                <w:sz w:val="13"/>
              </w:rPr>
              <w:t xml:space="preserve"> </w:t>
            </w:r>
            <w:r>
              <w:rPr>
                <w:rFonts w:ascii="Trebuchet MS" w:hAnsi="Trebuchet MS"/>
                <w:w w:val="105"/>
                <w:sz w:val="13"/>
              </w:rPr>
              <w:t>saturados,</w:t>
            </w:r>
            <w:r>
              <w:rPr>
                <w:rFonts w:ascii="Trebuchet MS" w:hAnsi="Trebuchet MS"/>
                <w:spacing w:val="-2"/>
                <w:w w:val="105"/>
                <w:sz w:val="13"/>
              </w:rPr>
              <w:t xml:space="preserve"> </w:t>
            </w:r>
            <w:r>
              <w:rPr>
                <w:rFonts w:ascii="Trebuchet MS" w:hAnsi="Trebuchet MS"/>
                <w:w w:val="105"/>
                <w:sz w:val="13"/>
              </w:rPr>
              <w:t>a</w:t>
            </w:r>
            <w:r>
              <w:rPr>
                <w:rFonts w:ascii="Trebuchet MS" w:hAnsi="Trebuchet MS"/>
                <w:spacing w:val="-3"/>
                <w:w w:val="105"/>
                <w:sz w:val="13"/>
              </w:rPr>
              <w:t xml:space="preserve"> </w:t>
            </w:r>
            <w:r>
              <w:rPr>
                <w:rFonts w:ascii="Trebuchet MS" w:hAnsi="Trebuchet MS"/>
                <w:w w:val="105"/>
                <w:sz w:val="13"/>
              </w:rPr>
              <w:t>pesar</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la</w:t>
            </w:r>
            <w:r>
              <w:rPr>
                <w:rFonts w:ascii="Trebuchet MS" w:hAnsi="Trebuchet MS"/>
                <w:spacing w:val="-2"/>
                <w:w w:val="105"/>
                <w:sz w:val="13"/>
              </w:rPr>
              <w:t xml:space="preserve"> </w:t>
            </w:r>
            <w:r>
              <w:rPr>
                <w:rFonts w:ascii="Trebuchet MS" w:hAnsi="Trebuchet MS"/>
                <w:w w:val="105"/>
                <w:sz w:val="13"/>
              </w:rPr>
              <w:t>normatividad</w:t>
            </w:r>
            <w:r>
              <w:rPr>
                <w:rFonts w:ascii="Trebuchet MS" w:hAnsi="Trebuchet MS"/>
                <w:spacing w:val="-2"/>
                <w:w w:val="105"/>
                <w:sz w:val="13"/>
              </w:rPr>
              <w:t xml:space="preserve"> </w:t>
            </w:r>
            <w:r>
              <w:rPr>
                <w:rFonts w:ascii="Trebuchet MS" w:hAnsi="Trebuchet MS"/>
                <w:w w:val="105"/>
                <w:sz w:val="13"/>
              </w:rPr>
              <w:t>que</w:t>
            </w:r>
            <w:r>
              <w:rPr>
                <w:rFonts w:ascii="Trebuchet MS" w:hAnsi="Trebuchet MS"/>
                <w:spacing w:val="-3"/>
                <w:w w:val="105"/>
                <w:sz w:val="13"/>
              </w:rPr>
              <w:t xml:space="preserve"> </w:t>
            </w:r>
            <w:r>
              <w:rPr>
                <w:rFonts w:ascii="Trebuchet MS" w:hAnsi="Trebuchet MS"/>
                <w:w w:val="105"/>
                <w:sz w:val="13"/>
              </w:rPr>
              <w:t>permite</w:t>
            </w:r>
            <w:r>
              <w:rPr>
                <w:rFonts w:ascii="Trebuchet MS" w:hAnsi="Trebuchet MS"/>
                <w:spacing w:val="-3"/>
                <w:w w:val="105"/>
                <w:sz w:val="13"/>
              </w:rPr>
              <w:t xml:space="preserve"> </w:t>
            </w:r>
            <w:r>
              <w:rPr>
                <w:rFonts w:ascii="Trebuchet MS" w:hAnsi="Trebuchet MS"/>
                <w:w w:val="105"/>
                <w:sz w:val="13"/>
              </w:rPr>
              <w:t>aplicar</w:t>
            </w:r>
            <w:r>
              <w:rPr>
                <w:rFonts w:ascii="Trebuchet MS" w:hAnsi="Trebuchet MS"/>
                <w:spacing w:val="-3"/>
                <w:w w:val="105"/>
                <w:sz w:val="13"/>
              </w:rPr>
              <w:t xml:space="preserve"> </w:t>
            </w:r>
            <w:r>
              <w:rPr>
                <w:rFonts w:ascii="Trebuchet MS" w:hAnsi="Trebuchet MS"/>
                <w:w w:val="105"/>
                <w:sz w:val="13"/>
              </w:rPr>
              <w:t>TRD</w:t>
            </w:r>
          </w:p>
        </w:tc>
      </w:tr>
      <w:tr w:rsidR="001215C0" w14:paraId="45E07387" w14:textId="77777777">
        <w:trPr>
          <w:trHeight w:val="393"/>
        </w:trPr>
        <w:tc>
          <w:tcPr>
            <w:tcW w:w="439" w:type="dxa"/>
            <w:tcBorders>
              <w:top w:val="nil"/>
              <w:bottom w:val="nil"/>
              <w:right w:val="single" w:sz="6" w:space="0" w:color="000000"/>
            </w:tcBorders>
          </w:tcPr>
          <w:p w14:paraId="78B7F79D" w14:textId="77777777" w:rsidR="001215C0" w:rsidRDefault="001215C0">
            <w:pPr>
              <w:pStyle w:val="TableParagraph"/>
              <w:rPr>
                <w:rFonts w:ascii="Times New Roman"/>
                <w:sz w:val="12"/>
              </w:rPr>
            </w:pPr>
          </w:p>
        </w:tc>
        <w:tc>
          <w:tcPr>
            <w:tcW w:w="10545" w:type="dxa"/>
            <w:gridSpan w:val="6"/>
            <w:tcBorders>
              <w:top w:val="single" w:sz="6" w:space="0" w:color="000000"/>
              <w:left w:val="single" w:sz="6" w:space="0" w:color="000000"/>
              <w:bottom w:val="single" w:sz="6" w:space="0" w:color="000000"/>
            </w:tcBorders>
          </w:tcPr>
          <w:p w14:paraId="44A34024" w14:textId="77777777" w:rsidR="001215C0" w:rsidRDefault="00587B66">
            <w:pPr>
              <w:pStyle w:val="TableParagraph"/>
              <w:spacing w:before="105"/>
              <w:ind w:left="33"/>
              <w:rPr>
                <w:rFonts w:ascii="Trebuchet MS" w:hAnsi="Trebuchet MS"/>
                <w:sz w:val="13"/>
              </w:rPr>
            </w:pPr>
            <w:r>
              <w:rPr>
                <w:rFonts w:ascii="Trebuchet MS" w:hAnsi="Trebuchet MS"/>
                <w:w w:val="105"/>
                <w:sz w:val="13"/>
              </w:rPr>
              <w:t>6.</w:t>
            </w:r>
            <w:r>
              <w:rPr>
                <w:rFonts w:ascii="Trebuchet MS" w:hAnsi="Trebuchet MS"/>
                <w:spacing w:val="-2"/>
                <w:w w:val="105"/>
                <w:sz w:val="13"/>
              </w:rPr>
              <w:t xml:space="preserve"> </w:t>
            </w:r>
            <w:r>
              <w:rPr>
                <w:rFonts w:ascii="Trebuchet MS" w:hAnsi="Trebuchet MS"/>
                <w:w w:val="105"/>
                <w:sz w:val="13"/>
              </w:rPr>
              <w:t>Falta</w:t>
            </w:r>
            <w:r>
              <w:rPr>
                <w:rFonts w:ascii="Trebuchet MS" w:hAnsi="Trebuchet MS"/>
                <w:spacing w:val="-3"/>
                <w:w w:val="105"/>
                <w:sz w:val="13"/>
              </w:rPr>
              <w:t xml:space="preserve"> </w:t>
            </w:r>
            <w:r>
              <w:rPr>
                <w:rFonts w:ascii="Trebuchet MS" w:hAnsi="Trebuchet MS"/>
                <w:w w:val="105"/>
                <w:sz w:val="13"/>
              </w:rPr>
              <w:t>creación</w:t>
            </w:r>
            <w:r>
              <w:rPr>
                <w:rFonts w:ascii="Trebuchet MS" w:hAnsi="Trebuchet MS"/>
                <w:spacing w:val="-3"/>
                <w:w w:val="105"/>
                <w:sz w:val="13"/>
              </w:rPr>
              <w:t xml:space="preserve"> </w:t>
            </w:r>
            <w:r>
              <w:rPr>
                <w:rFonts w:ascii="Trebuchet MS" w:hAnsi="Trebuchet MS"/>
                <w:w w:val="105"/>
                <w:sz w:val="13"/>
              </w:rPr>
              <w:t>y</w:t>
            </w:r>
            <w:r>
              <w:rPr>
                <w:rFonts w:ascii="Trebuchet MS" w:hAnsi="Trebuchet MS"/>
                <w:spacing w:val="-3"/>
                <w:w w:val="105"/>
                <w:sz w:val="13"/>
              </w:rPr>
              <w:t xml:space="preserve"> </w:t>
            </w:r>
            <w:r>
              <w:rPr>
                <w:rFonts w:ascii="Trebuchet MS" w:hAnsi="Trebuchet MS"/>
                <w:w w:val="105"/>
                <w:sz w:val="13"/>
              </w:rPr>
              <w:t>adopción</w:t>
            </w:r>
            <w:r>
              <w:rPr>
                <w:rFonts w:ascii="Trebuchet MS" w:hAnsi="Trebuchet MS"/>
                <w:spacing w:val="-3"/>
                <w:w w:val="105"/>
                <w:sz w:val="13"/>
              </w:rPr>
              <w:t xml:space="preserve"> </w:t>
            </w:r>
            <w:r>
              <w:rPr>
                <w:rFonts w:ascii="Trebuchet MS" w:hAnsi="Trebuchet MS"/>
                <w:w w:val="105"/>
                <w:sz w:val="13"/>
              </w:rPr>
              <w:t>del</w:t>
            </w:r>
            <w:r>
              <w:rPr>
                <w:rFonts w:ascii="Trebuchet MS" w:hAnsi="Trebuchet MS"/>
                <w:spacing w:val="-3"/>
                <w:w w:val="105"/>
                <w:sz w:val="13"/>
              </w:rPr>
              <w:t xml:space="preserve"> </w:t>
            </w:r>
            <w:r>
              <w:rPr>
                <w:rFonts w:ascii="Trebuchet MS" w:hAnsi="Trebuchet MS"/>
                <w:w w:val="105"/>
                <w:sz w:val="13"/>
              </w:rPr>
              <w:t>protocolo</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digitalización</w:t>
            </w:r>
            <w:r>
              <w:rPr>
                <w:rFonts w:ascii="Trebuchet MS" w:hAnsi="Trebuchet MS"/>
                <w:spacing w:val="-3"/>
                <w:w w:val="105"/>
                <w:sz w:val="13"/>
              </w:rPr>
              <w:t xml:space="preserve"> </w:t>
            </w:r>
            <w:r>
              <w:rPr>
                <w:rFonts w:ascii="Trebuchet MS" w:hAnsi="Trebuchet MS"/>
                <w:w w:val="105"/>
                <w:sz w:val="13"/>
              </w:rPr>
              <w:t>para</w:t>
            </w:r>
            <w:r>
              <w:rPr>
                <w:rFonts w:ascii="Trebuchet MS" w:hAnsi="Trebuchet MS"/>
                <w:spacing w:val="-3"/>
                <w:w w:val="105"/>
                <w:sz w:val="13"/>
              </w:rPr>
              <w:t xml:space="preserve"> </w:t>
            </w:r>
            <w:r>
              <w:rPr>
                <w:rFonts w:ascii="Trebuchet MS" w:hAnsi="Trebuchet MS"/>
                <w:w w:val="105"/>
                <w:sz w:val="13"/>
              </w:rPr>
              <w:t>la</w:t>
            </w:r>
            <w:r>
              <w:rPr>
                <w:rFonts w:ascii="Trebuchet MS" w:hAnsi="Trebuchet MS"/>
                <w:spacing w:val="-3"/>
                <w:w w:val="105"/>
                <w:sz w:val="13"/>
              </w:rPr>
              <w:t xml:space="preserve"> </w:t>
            </w:r>
            <w:r>
              <w:rPr>
                <w:rFonts w:ascii="Trebuchet MS" w:hAnsi="Trebuchet MS"/>
                <w:w w:val="105"/>
                <w:sz w:val="13"/>
              </w:rPr>
              <w:t>digitalización</w:t>
            </w:r>
            <w:r>
              <w:rPr>
                <w:rFonts w:ascii="Trebuchet MS" w:hAnsi="Trebuchet MS"/>
                <w:spacing w:val="-2"/>
                <w:w w:val="105"/>
                <w:sz w:val="13"/>
              </w:rPr>
              <w:t xml:space="preserve"> </w:t>
            </w:r>
            <w:r>
              <w:rPr>
                <w:rFonts w:ascii="Trebuchet MS" w:hAnsi="Trebuchet MS"/>
                <w:w w:val="105"/>
                <w:sz w:val="13"/>
              </w:rPr>
              <w:t>certificada</w:t>
            </w:r>
          </w:p>
        </w:tc>
      </w:tr>
      <w:tr w:rsidR="001215C0" w14:paraId="4118AF5F" w14:textId="77777777">
        <w:trPr>
          <w:trHeight w:val="392"/>
        </w:trPr>
        <w:tc>
          <w:tcPr>
            <w:tcW w:w="439" w:type="dxa"/>
            <w:tcBorders>
              <w:top w:val="nil"/>
              <w:bottom w:val="nil"/>
              <w:right w:val="single" w:sz="6" w:space="0" w:color="000000"/>
            </w:tcBorders>
          </w:tcPr>
          <w:p w14:paraId="4EBCE2B3" w14:textId="77777777" w:rsidR="001215C0" w:rsidRDefault="001215C0">
            <w:pPr>
              <w:pStyle w:val="TableParagraph"/>
              <w:rPr>
                <w:rFonts w:ascii="Times New Roman"/>
                <w:sz w:val="12"/>
              </w:rPr>
            </w:pPr>
          </w:p>
        </w:tc>
        <w:tc>
          <w:tcPr>
            <w:tcW w:w="10545" w:type="dxa"/>
            <w:gridSpan w:val="6"/>
            <w:tcBorders>
              <w:top w:val="single" w:sz="6" w:space="0" w:color="000000"/>
              <w:left w:val="single" w:sz="6" w:space="0" w:color="000000"/>
              <w:bottom w:val="single" w:sz="6" w:space="0" w:color="000000"/>
            </w:tcBorders>
          </w:tcPr>
          <w:p w14:paraId="3F51D301" w14:textId="77777777" w:rsidR="001215C0" w:rsidRDefault="00587B66">
            <w:pPr>
              <w:pStyle w:val="TableParagraph"/>
              <w:spacing w:before="105"/>
              <w:ind w:left="33"/>
              <w:rPr>
                <w:rFonts w:ascii="Trebuchet MS" w:hAnsi="Trebuchet MS"/>
                <w:sz w:val="13"/>
              </w:rPr>
            </w:pPr>
            <w:r>
              <w:rPr>
                <w:rFonts w:ascii="Trebuchet MS" w:hAnsi="Trebuchet MS"/>
                <w:w w:val="105"/>
                <w:sz w:val="13"/>
              </w:rPr>
              <w:t>7.</w:t>
            </w:r>
            <w:r>
              <w:rPr>
                <w:rFonts w:ascii="Trebuchet MS" w:hAnsi="Trebuchet MS"/>
                <w:spacing w:val="-3"/>
                <w:w w:val="105"/>
                <w:sz w:val="13"/>
              </w:rPr>
              <w:t xml:space="preserve"> </w:t>
            </w:r>
            <w:r>
              <w:rPr>
                <w:rFonts w:ascii="Trebuchet MS" w:hAnsi="Trebuchet MS"/>
                <w:w w:val="105"/>
                <w:sz w:val="13"/>
              </w:rPr>
              <w:t>Dotación</w:t>
            </w:r>
            <w:r>
              <w:rPr>
                <w:rFonts w:ascii="Trebuchet MS" w:hAnsi="Trebuchet MS"/>
                <w:spacing w:val="-3"/>
                <w:w w:val="105"/>
                <w:sz w:val="13"/>
              </w:rPr>
              <w:t xml:space="preserve"> </w:t>
            </w:r>
            <w:r>
              <w:rPr>
                <w:rFonts w:ascii="Trebuchet MS" w:hAnsi="Trebuchet MS"/>
                <w:w w:val="105"/>
                <w:sz w:val="13"/>
              </w:rPr>
              <w:t>para</w:t>
            </w:r>
            <w:r>
              <w:rPr>
                <w:rFonts w:ascii="Trebuchet MS" w:hAnsi="Trebuchet MS"/>
                <w:spacing w:val="-3"/>
                <w:w w:val="105"/>
                <w:sz w:val="13"/>
              </w:rPr>
              <w:t xml:space="preserve"> </w:t>
            </w:r>
            <w:r>
              <w:rPr>
                <w:rFonts w:ascii="Trebuchet MS" w:hAnsi="Trebuchet MS"/>
                <w:w w:val="105"/>
                <w:sz w:val="13"/>
              </w:rPr>
              <w:t>manejo</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archivos</w:t>
            </w:r>
            <w:r>
              <w:rPr>
                <w:rFonts w:ascii="Trebuchet MS" w:hAnsi="Trebuchet MS"/>
                <w:spacing w:val="-3"/>
                <w:w w:val="105"/>
                <w:sz w:val="13"/>
              </w:rPr>
              <w:t xml:space="preserve"> </w:t>
            </w:r>
            <w:r>
              <w:rPr>
                <w:rFonts w:ascii="Trebuchet MS" w:hAnsi="Trebuchet MS"/>
                <w:w w:val="105"/>
                <w:sz w:val="13"/>
              </w:rPr>
              <w:t>que</w:t>
            </w:r>
            <w:r>
              <w:rPr>
                <w:rFonts w:ascii="Trebuchet MS" w:hAnsi="Trebuchet MS"/>
                <w:spacing w:val="-3"/>
                <w:w w:val="105"/>
                <w:sz w:val="13"/>
              </w:rPr>
              <w:t xml:space="preserve"> </w:t>
            </w:r>
            <w:r>
              <w:rPr>
                <w:rFonts w:ascii="Trebuchet MS" w:hAnsi="Trebuchet MS"/>
                <w:w w:val="105"/>
                <w:sz w:val="13"/>
              </w:rPr>
              <w:t>sean</w:t>
            </w:r>
            <w:r>
              <w:rPr>
                <w:rFonts w:ascii="Trebuchet MS" w:hAnsi="Trebuchet MS"/>
                <w:spacing w:val="-3"/>
                <w:w w:val="105"/>
                <w:sz w:val="13"/>
              </w:rPr>
              <w:t xml:space="preserve"> </w:t>
            </w:r>
            <w:r>
              <w:rPr>
                <w:rFonts w:ascii="Trebuchet MS" w:hAnsi="Trebuchet MS"/>
                <w:w w:val="105"/>
                <w:sz w:val="13"/>
              </w:rPr>
              <w:t>adecuados</w:t>
            </w:r>
            <w:r>
              <w:rPr>
                <w:rFonts w:ascii="Trebuchet MS" w:hAnsi="Trebuchet MS"/>
                <w:spacing w:val="-3"/>
                <w:w w:val="105"/>
                <w:sz w:val="13"/>
              </w:rPr>
              <w:t xml:space="preserve"> </w:t>
            </w:r>
            <w:r>
              <w:rPr>
                <w:rFonts w:ascii="Trebuchet MS" w:hAnsi="Trebuchet MS"/>
                <w:w w:val="105"/>
                <w:sz w:val="13"/>
              </w:rPr>
              <w:t>para</w:t>
            </w:r>
            <w:r>
              <w:rPr>
                <w:rFonts w:ascii="Trebuchet MS" w:hAnsi="Trebuchet MS"/>
                <w:spacing w:val="-2"/>
                <w:w w:val="105"/>
                <w:sz w:val="13"/>
              </w:rPr>
              <w:t xml:space="preserve"> </w:t>
            </w:r>
            <w:r>
              <w:rPr>
                <w:rFonts w:ascii="Trebuchet MS" w:hAnsi="Trebuchet MS"/>
                <w:w w:val="105"/>
                <w:sz w:val="13"/>
              </w:rPr>
              <w:t>el</w:t>
            </w:r>
            <w:r>
              <w:rPr>
                <w:rFonts w:ascii="Trebuchet MS" w:hAnsi="Trebuchet MS"/>
                <w:spacing w:val="-3"/>
                <w:w w:val="105"/>
                <w:sz w:val="13"/>
              </w:rPr>
              <w:t xml:space="preserve"> </w:t>
            </w:r>
            <w:r>
              <w:rPr>
                <w:rFonts w:ascii="Trebuchet MS" w:hAnsi="Trebuchet MS"/>
                <w:w w:val="105"/>
                <w:sz w:val="13"/>
              </w:rPr>
              <w:t>personal</w:t>
            </w:r>
            <w:r>
              <w:rPr>
                <w:rFonts w:ascii="Trebuchet MS" w:hAnsi="Trebuchet MS"/>
                <w:spacing w:val="-3"/>
                <w:w w:val="105"/>
                <w:sz w:val="13"/>
              </w:rPr>
              <w:t xml:space="preserve"> </w:t>
            </w:r>
            <w:r>
              <w:rPr>
                <w:rFonts w:ascii="Trebuchet MS" w:hAnsi="Trebuchet MS"/>
                <w:w w:val="105"/>
                <w:sz w:val="13"/>
              </w:rPr>
              <w:t>,</w:t>
            </w:r>
            <w:r>
              <w:rPr>
                <w:rFonts w:ascii="Trebuchet MS" w:hAnsi="Trebuchet MS"/>
                <w:spacing w:val="-3"/>
                <w:w w:val="105"/>
                <w:sz w:val="13"/>
              </w:rPr>
              <w:t xml:space="preserve"> </w:t>
            </w:r>
            <w:r>
              <w:rPr>
                <w:rFonts w:ascii="Trebuchet MS" w:hAnsi="Trebuchet MS"/>
                <w:w w:val="105"/>
                <w:sz w:val="13"/>
              </w:rPr>
              <w:t>batas</w:t>
            </w:r>
            <w:r>
              <w:rPr>
                <w:rFonts w:ascii="Trebuchet MS" w:hAnsi="Trebuchet MS"/>
                <w:spacing w:val="-3"/>
                <w:w w:val="105"/>
                <w:sz w:val="13"/>
              </w:rPr>
              <w:t xml:space="preserve"> </w:t>
            </w:r>
            <w:r>
              <w:rPr>
                <w:rFonts w:ascii="Trebuchet MS" w:hAnsi="Trebuchet MS"/>
                <w:w w:val="105"/>
                <w:sz w:val="13"/>
              </w:rPr>
              <w:t>guantes</w:t>
            </w:r>
            <w:r>
              <w:rPr>
                <w:rFonts w:ascii="Trebuchet MS" w:hAnsi="Trebuchet MS"/>
                <w:spacing w:val="-3"/>
                <w:w w:val="105"/>
                <w:sz w:val="13"/>
              </w:rPr>
              <w:t xml:space="preserve"> </w:t>
            </w:r>
            <w:r>
              <w:rPr>
                <w:rFonts w:ascii="Trebuchet MS" w:hAnsi="Trebuchet MS"/>
                <w:w w:val="105"/>
                <w:sz w:val="13"/>
              </w:rPr>
              <w:t>tapabocas</w:t>
            </w:r>
          </w:p>
        </w:tc>
      </w:tr>
      <w:tr w:rsidR="001215C0" w14:paraId="63BC2F1C" w14:textId="77777777">
        <w:trPr>
          <w:trHeight w:val="393"/>
        </w:trPr>
        <w:tc>
          <w:tcPr>
            <w:tcW w:w="439" w:type="dxa"/>
            <w:tcBorders>
              <w:top w:val="nil"/>
              <w:bottom w:val="nil"/>
              <w:right w:val="single" w:sz="6" w:space="0" w:color="000000"/>
            </w:tcBorders>
          </w:tcPr>
          <w:p w14:paraId="6B0C9977" w14:textId="77777777" w:rsidR="001215C0" w:rsidRDefault="001215C0">
            <w:pPr>
              <w:pStyle w:val="TableParagraph"/>
              <w:rPr>
                <w:rFonts w:ascii="Times New Roman"/>
                <w:sz w:val="12"/>
              </w:rPr>
            </w:pPr>
          </w:p>
        </w:tc>
        <w:tc>
          <w:tcPr>
            <w:tcW w:w="10545" w:type="dxa"/>
            <w:gridSpan w:val="6"/>
            <w:tcBorders>
              <w:top w:val="single" w:sz="6" w:space="0" w:color="000000"/>
              <w:left w:val="single" w:sz="6" w:space="0" w:color="000000"/>
              <w:bottom w:val="single" w:sz="6" w:space="0" w:color="000000"/>
            </w:tcBorders>
          </w:tcPr>
          <w:p w14:paraId="5D684EC8" w14:textId="77777777" w:rsidR="001215C0" w:rsidRDefault="00587B66">
            <w:pPr>
              <w:pStyle w:val="TableParagraph"/>
              <w:spacing w:before="14"/>
              <w:ind w:left="33"/>
              <w:rPr>
                <w:rFonts w:ascii="Trebuchet MS" w:hAnsi="Trebuchet MS"/>
                <w:sz w:val="13"/>
              </w:rPr>
            </w:pPr>
            <w:r>
              <w:rPr>
                <w:rFonts w:ascii="Trebuchet MS" w:hAnsi="Trebuchet MS"/>
                <w:w w:val="105"/>
                <w:sz w:val="13"/>
              </w:rPr>
              <w:t>8.</w:t>
            </w:r>
            <w:r>
              <w:rPr>
                <w:rFonts w:ascii="Trebuchet MS" w:hAnsi="Trebuchet MS"/>
                <w:spacing w:val="-3"/>
                <w:w w:val="105"/>
                <w:sz w:val="13"/>
              </w:rPr>
              <w:t xml:space="preserve"> </w:t>
            </w:r>
            <w:r>
              <w:rPr>
                <w:rFonts w:ascii="Trebuchet MS" w:hAnsi="Trebuchet MS"/>
                <w:w w:val="105"/>
                <w:sz w:val="13"/>
              </w:rPr>
              <w:t>Iluminación</w:t>
            </w:r>
            <w:r>
              <w:rPr>
                <w:rFonts w:ascii="Trebuchet MS" w:hAnsi="Trebuchet MS"/>
                <w:spacing w:val="-3"/>
                <w:w w:val="105"/>
                <w:sz w:val="13"/>
              </w:rPr>
              <w:t xml:space="preserve"> </w:t>
            </w:r>
            <w:r>
              <w:rPr>
                <w:rFonts w:ascii="Trebuchet MS" w:hAnsi="Trebuchet MS"/>
                <w:w w:val="105"/>
                <w:sz w:val="13"/>
              </w:rPr>
              <w:t>escasa</w:t>
            </w:r>
            <w:r>
              <w:rPr>
                <w:rFonts w:ascii="Trebuchet MS" w:hAnsi="Trebuchet MS"/>
                <w:spacing w:val="-3"/>
                <w:w w:val="105"/>
                <w:sz w:val="13"/>
              </w:rPr>
              <w:t xml:space="preserve"> </w:t>
            </w:r>
            <w:r>
              <w:rPr>
                <w:rFonts w:ascii="Trebuchet MS" w:hAnsi="Trebuchet MS"/>
                <w:w w:val="105"/>
                <w:sz w:val="13"/>
              </w:rPr>
              <w:t>en</w:t>
            </w:r>
            <w:r>
              <w:rPr>
                <w:rFonts w:ascii="Trebuchet MS" w:hAnsi="Trebuchet MS"/>
                <w:spacing w:val="-3"/>
                <w:w w:val="105"/>
                <w:sz w:val="13"/>
              </w:rPr>
              <w:t xml:space="preserve"> </w:t>
            </w:r>
            <w:r>
              <w:rPr>
                <w:rFonts w:ascii="Trebuchet MS" w:hAnsi="Trebuchet MS"/>
                <w:w w:val="105"/>
                <w:sz w:val="13"/>
              </w:rPr>
              <w:t>los</w:t>
            </w:r>
            <w:r>
              <w:rPr>
                <w:rFonts w:ascii="Trebuchet MS" w:hAnsi="Trebuchet MS"/>
                <w:spacing w:val="-3"/>
                <w:w w:val="105"/>
                <w:sz w:val="13"/>
              </w:rPr>
              <w:t xml:space="preserve"> </w:t>
            </w:r>
            <w:r>
              <w:rPr>
                <w:rFonts w:ascii="Trebuchet MS" w:hAnsi="Trebuchet MS"/>
                <w:w w:val="105"/>
                <w:sz w:val="13"/>
              </w:rPr>
              <w:t>espacios</w:t>
            </w:r>
            <w:r>
              <w:rPr>
                <w:rFonts w:ascii="Trebuchet MS" w:hAnsi="Trebuchet MS"/>
                <w:spacing w:val="-4"/>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archivo,</w:t>
            </w:r>
            <w:r>
              <w:rPr>
                <w:rFonts w:ascii="Trebuchet MS" w:hAnsi="Trebuchet MS"/>
                <w:spacing w:val="-3"/>
                <w:w w:val="105"/>
                <w:sz w:val="13"/>
              </w:rPr>
              <w:t xml:space="preserve"> </w:t>
            </w:r>
            <w:r>
              <w:rPr>
                <w:rFonts w:ascii="Trebuchet MS" w:hAnsi="Trebuchet MS"/>
                <w:w w:val="105"/>
                <w:sz w:val="13"/>
              </w:rPr>
              <w:t>mantenimiento</w:t>
            </w:r>
            <w:r>
              <w:rPr>
                <w:rFonts w:ascii="Trebuchet MS" w:hAnsi="Trebuchet MS"/>
                <w:spacing w:val="-2"/>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las</w:t>
            </w:r>
            <w:r>
              <w:rPr>
                <w:rFonts w:ascii="Trebuchet MS" w:hAnsi="Trebuchet MS"/>
                <w:spacing w:val="-3"/>
                <w:w w:val="105"/>
                <w:sz w:val="13"/>
              </w:rPr>
              <w:t xml:space="preserve"> </w:t>
            </w:r>
            <w:r>
              <w:rPr>
                <w:rFonts w:ascii="Trebuchet MS" w:hAnsi="Trebuchet MS"/>
                <w:w w:val="105"/>
                <w:sz w:val="13"/>
              </w:rPr>
              <w:t>instalaciones,</w:t>
            </w:r>
            <w:r>
              <w:rPr>
                <w:rFonts w:ascii="Trebuchet MS" w:hAnsi="Trebuchet MS"/>
                <w:spacing w:val="-2"/>
                <w:w w:val="105"/>
                <w:sz w:val="13"/>
              </w:rPr>
              <w:t xml:space="preserve"> </w:t>
            </w:r>
            <w:r>
              <w:rPr>
                <w:rFonts w:ascii="Trebuchet MS" w:hAnsi="Trebuchet MS"/>
                <w:w w:val="105"/>
                <w:sz w:val="13"/>
              </w:rPr>
              <w:t>limpieza,</w:t>
            </w:r>
            <w:r>
              <w:rPr>
                <w:rFonts w:ascii="Trebuchet MS" w:hAnsi="Trebuchet MS"/>
                <w:spacing w:val="-3"/>
                <w:w w:val="105"/>
                <w:sz w:val="13"/>
              </w:rPr>
              <w:t xml:space="preserve"> </w:t>
            </w:r>
            <w:r>
              <w:rPr>
                <w:rFonts w:ascii="Trebuchet MS" w:hAnsi="Trebuchet MS"/>
                <w:w w:val="105"/>
                <w:sz w:val="13"/>
              </w:rPr>
              <w:t>aseo</w:t>
            </w:r>
            <w:r>
              <w:rPr>
                <w:rFonts w:ascii="Trebuchet MS" w:hAnsi="Trebuchet MS"/>
                <w:spacing w:val="-2"/>
                <w:w w:val="105"/>
                <w:sz w:val="13"/>
              </w:rPr>
              <w:t xml:space="preserve"> </w:t>
            </w:r>
            <w:r>
              <w:rPr>
                <w:rFonts w:ascii="Trebuchet MS" w:hAnsi="Trebuchet MS"/>
                <w:w w:val="105"/>
                <w:sz w:val="13"/>
              </w:rPr>
              <w:t>y</w:t>
            </w:r>
            <w:r>
              <w:rPr>
                <w:rFonts w:ascii="Trebuchet MS" w:hAnsi="Trebuchet MS"/>
                <w:spacing w:val="-3"/>
                <w:w w:val="105"/>
                <w:sz w:val="13"/>
              </w:rPr>
              <w:t xml:space="preserve"> </w:t>
            </w:r>
            <w:r>
              <w:rPr>
                <w:rFonts w:ascii="Trebuchet MS" w:hAnsi="Trebuchet MS"/>
                <w:w w:val="105"/>
                <w:sz w:val="13"/>
              </w:rPr>
              <w:t>desinfección</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los</w:t>
            </w:r>
            <w:r>
              <w:rPr>
                <w:rFonts w:ascii="Trebuchet MS" w:hAnsi="Trebuchet MS"/>
                <w:spacing w:val="-3"/>
                <w:w w:val="105"/>
                <w:sz w:val="13"/>
              </w:rPr>
              <w:t xml:space="preserve"> </w:t>
            </w:r>
            <w:r>
              <w:rPr>
                <w:rFonts w:ascii="Trebuchet MS" w:hAnsi="Trebuchet MS"/>
                <w:w w:val="105"/>
                <w:sz w:val="13"/>
              </w:rPr>
              <w:t>archivos,</w:t>
            </w:r>
            <w:r>
              <w:rPr>
                <w:rFonts w:ascii="Trebuchet MS" w:hAnsi="Trebuchet MS"/>
                <w:spacing w:val="-2"/>
                <w:w w:val="105"/>
                <w:sz w:val="13"/>
              </w:rPr>
              <w:t xml:space="preserve"> </w:t>
            </w:r>
            <w:r>
              <w:rPr>
                <w:rFonts w:ascii="Trebuchet MS" w:hAnsi="Trebuchet MS"/>
                <w:w w:val="105"/>
                <w:sz w:val="13"/>
              </w:rPr>
              <w:t>Falta</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protocolos</w:t>
            </w:r>
            <w:r>
              <w:rPr>
                <w:rFonts w:ascii="Trebuchet MS" w:hAnsi="Trebuchet MS"/>
                <w:spacing w:val="-4"/>
                <w:w w:val="105"/>
                <w:sz w:val="13"/>
              </w:rPr>
              <w:t xml:space="preserve"> </w:t>
            </w:r>
            <w:r>
              <w:rPr>
                <w:rFonts w:ascii="Trebuchet MS" w:hAnsi="Trebuchet MS"/>
                <w:w w:val="105"/>
                <w:sz w:val="13"/>
              </w:rPr>
              <w:t>para</w:t>
            </w:r>
            <w:r>
              <w:rPr>
                <w:rFonts w:ascii="Trebuchet MS" w:hAnsi="Trebuchet MS"/>
                <w:spacing w:val="-3"/>
                <w:w w:val="105"/>
                <w:sz w:val="13"/>
              </w:rPr>
              <w:t xml:space="preserve"> </w:t>
            </w:r>
            <w:r>
              <w:rPr>
                <w:rFonts w:ascii="Trebuchet MS" w:hAnsi="Trebuchet MS"/>
                <w:w w:val="105"/>
                <w:sz w:val="13"/>
              </w:rPr>
              <w:t>la</w:t>
            </w:r>
          </w:p>
          <w:p w14:paraId="05A345DF" w14:textId="77777777" w:rsidR="001215C0" w:rsidRDefault="00587B66">
            <w:pPr>
              <w:pStyle w:val="TableParagraph"/>
              <w:spacing w:before="34"/>
              <w:ind w:left="33"/>
              <w:rPr>
                <w:rFonts w:ascii="Trebuchet MS" w:hAnsi="Trebuchet MS"/>
                <w:sz w:val="13"/>
              </w:rPr>
            </w:pPr>
            <w:r>
              <w:rPr>
                <w:rFonts w:ascii="Trebuchet MS" w:hAnsi="Trebuchet MS"/>
                <w:w w:val="105"/>
                <w:sz w:val="13"/>
              </w:rPr>
              <w:t>conservación</w:t>
            </w:r>
            <w:r>
              <w:rPr>
                <w:rFonts w:ascii="Trebuchet MS" w:hAnsi="Trebuchet MS"/>
                <w:spacing w:val="-4"/>
                <w:w w:val="105"/>
                <w:sz w:val="13"/>
              </w:rPr>
              <w:t xml:space="preserve"> </w:t>
            </w:r>
            <w:r>
              <w:rPr>
                <w:rFonts w:ascii="Trebuchet MS" w:hAnsi="Trebuchet MS"/>
                <w:w w:val="105"/>
                <w:sz w:val="13"/>
              </w:rPr>
              <w:t>adecuada</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4"/>
                <w:w w:val="105"/>
                <w:sz w:val="13"/>
              </w:rPr>
              <w:t xml:space="preserve"> </w:t>
            </w:r>
            <w:r>
              <w:rPr>
                <w:rFonts w:ascii="Trebuchet MS" w:hAnsi="Trebuchet MS"/>
                <w:w w:val="105"/>
                <w:sz w:val="13"/>
              </w:rPr>
              <w:t>la</w:t>
            </w:r>
            <w:r>
              <w:rPr>
                <w:rFonts w:ascii="Trebuchet MS" w:hAnsi="Trebuchet MS"/>
                <w:spacing w:val="-2"/>
                <w:w w:val="105"/>
                <w:sz w:val="13"/>
              </w:rPr>
              <w:t xml:space="preserve"> </w:t>
            </w:r>
            <w:r>
              <w:rPr>
                <w:rFonts w:ascii="Trebuchet MS" w:hAnsi="Trebuchet MS"/>
                <w:w w:val="105"/>
                <w:sz w:val="13"/>
              </w:rPr>
              <w:t>documentación</w:t>
            </w:r>
            <w:r>
              <w:rPr>
                <w:rFonts w:ascii="Trebuchet MS" w:hAnsi="Trebuchet MS"/>
                <w:spacing w:val="-4"/>
                <w:w w:val="105"/>
                <w:sz w:val="13"/>
              </w:rPr>
              <w:t xml:space="preserve"> </w:t>
            </w:r>
            <w:r>
              <w:rPr>
                <w:rFonts w:ascii="Trebuchet MS" w:hAnsi="Trebuchet MS"/>
                <w:w w:val="105"/>
                <w:sz w:val="13"/>
              </w:rPr>
              <w:t>a</w:t>
            </w:r>
            <w:r>
              <w:rPr>
                <w:rFonts w:ascii="Trebuchet MS" w:hAnsi="Trebuchet MS"/>
                <w:spacing w:val="-3"/>
                <w:w w:val="105"/>
                <w:sz w:val="13"/>
              </w:rPr>
              <w:t xml:space="preserve"> </w:t>
            </w:r>
            <w:r>
              <w:rPr>
                <w:rFonts w:ascii="Trebuchet MS" w:hAnsi="Trebuchet MS"/>
                <w:w w:val="105"/>
                <w:sz w:val="13"/>
              </w:rPr>
              <w:t>largo</w:t>
            </w:r>
            <w:r>
              <w:rPr>
                <w:rFonts w:ascii="Trebuchet MS" w:hAnsi="Trebuchet MS"/>
                <w:spacing w:val="-2"/>
                <w:w w:val="105"/>
                <w:sz w:val="13"/>
              </w:rPr>
              <w:t xml:space="preserve"> </w:t>
            </w:r>
            <w:r>
              <w:rPr>
                <w:rFonts w:ascii="Trebuchet MS" w:hAnsi="Trebuchet MS"/>
                <w:w w:val="105"/>
                <w:sz w:val="13"/>
              </w:rPr>
              <w:t>plazo</w:t>
            </w:r>
          </w:p>
        </w:tc>
      </w:tr>
      <w:tr w:rsidR="001215C0" w14:paraId="3D7D4007" w14:textId="77777777">
        <w:trPr>
          <w:trHeight w:val="393"/>
        </w:trPr>
        <w:tc>
          <w:tcPr>
            <w:tcW w:w="439" w:type="dxa"/>
            <w:tcBorders>
              <w:top w:val="nil"/>
              <w:bottom w:val="nil"/>
              <w:right w:val="single" w:sz="6" w:space="0" w:color="000000"/>
            </w:tcBorders>
          </w:tcPr>
          <w:p w14:paraId="456840BB" w14:textId="77777777" w:rsidR="001215C0" w:rsidRDefault="001215C0">
            <w:pPr>
              <w:pStyle w:val="TableParagraph"/>
              <w:rPr>
                <w:rFonts w:ascii="Times New Roman"/>
                <w:sz w:val="12"/>
              </w:rPr>
            </w:pPr>
          </w:p>
        </w:tc>
        <w:tc>
          <w:tcPr>
            <w:tcW w:w="10545" w:type="dxa"/>
            <w:gridSpan w:val="6"/>
            <w:tcBorders>
              <w:top w:val="single" w:sz="6" w:space="0" w:color="000000"/>
              <w:left w:val="single" w:sz="6" w:space="0" w:color="000000"/>
              <w:bottom w:val="single" w:sz="6" w:space="0" w:color="000000"/>
            </w:tcBorders>
          </w:tcPr>
          <w:p w14:paraId="4B880D91" w14:textId="77777777" w:rsidR="001215C0" w:rsidRDefault="00587B66">
            <w:pPr>
              <w:pStyle w:val="TableParagraph"/>
              <w:spacing w:before="105"/>
              <w:ind w:left="33"/>
              <w:rPr>
                <w:rFonts w:ascii="Trebuchet MS" w:hAnsi="Trebuchet MS"/>
                <w:sz w:val="13"/>
              </w:rPr>
            </w:pPr>
            <w:r>
              <w:rPr>
                <w:rFonts w:ascii="Trebuchet MS" w:hAnsi="Trebuchet MS"/>
                <w:w w:val="105"/>
                <w:sz w:val="13"/>
              </w:rPr>
              <w:t>9.</w:t>
            </w:r>
            <w:r>
              <w:rPr>
                <w:rFonts w:ascii="Trebuchet MS" w:hAnsi="Trebuchet MS"/>
                <w:spacing w:val="-3"/>
                <w:w w:val="105"/>
                <w:sz w:val="13"/>
              </w:rPr>
              <w:t xml:space="preserve"> </w:t>
            </w:r>
            <w:r>
              <w:rPr>
                <w:rFonts w:ascii="Trebuchet MS" w:hAnsi="Trebuchet MS"/>
                <w:w w:val="105"/>
                <w:sz w:val="13"/>
              </w:rPr>
              <w:t>Asignación</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presupuesto</w:t>
            </w:r>
            <w:r>
              <w:rPr>
                <w:rFonts w:ascii="Trebuchet MS" w:hAnsi="Trebuchet MS"/>
                <w:spacing w:val="-2"/>
                <w:w w:val="105"/>
                <w:sz w:val="13"/>
              </w:rPr>
              <w:t xml:space="preserve"> </w:t>
            </w:r>
            <w:r>
              <w:rPr>
                <w:rFonts w:ascii="Trebuchet MS" w:hAnsi="Trebuchet MS"/>
                <w:w w:val="105"/>
                <w:sz w:val="13"/>
              </w:rPr>
              <w:t>acorde</w:t>
            </w:r>
            <w:r>
              <w:rPr>
                <w:rFonts w:ascii="Trebuchet MS" w:hAnsi="Trebuchet MS"/>
                <w:spacing w:val="-3"/>
                <w:w w:val="105"/>
                <w:sz w:val="13"/>
              </w:rPr>
              <w:t xml:space="preserve"> </w:t>
            </w:r>
            <w:r>
              <w:rPr>
                <w:rFonts w:ascii="Trebuchet MS" w:hAnsi="Trebuchet MS"/>
                <w:w w:val="105"/>
                <w:sz w:val="13"/>
              </w:rPr>
              <w:t>a</w:t>
            </w:r>
            <w:r>
              <w:rPr>
                <w:rFonts w:ascii="Trebuchet MS" w:hAnsi="Trebuchet MS"/>
                <w:spacing w:val="-3"/>
                <w:w w:val="105"/>
                <w:sz w:val="13"/>
              </w:rPr>
              <w:t xml:space="preserve"> </w:t>
            </w:r>
            <w:r>
              <w:rPr>
                <w:rFonts w:ascii="Trebuchet MS" w:hAnsi="Trebuchet MS"/>
                <w:w w:val="105"/>
                <w:sz w:val="13"/>
              </w:rPr>
              <w:t>las</w:t>
            </w:r>
            <w:r>
              <w:rPr>
                <w:rFonts w:ascii="Trebuchet MS" w:hAnsi="Trebuchet MS"/>
                <w:spacing w:val="-3"/>
                <w:w w:val="105"/>
                <w:sz w:val="13"/>
              </w:rPr>
              <w:t xml:space="preserve"> </w:t>
            </w:r>
            <w:r>
              <w:rPr>
                <w:rFonts w:ascii="Trebuchet MS" w:hAnsi="Trebuchet MS"/>
                <w:w w:val="105"/>
                <w:sz w:val="13"/>
              </w:rPr>
              <w:t>necesidades</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la</w:t>
            </w:r>
            <w:r>
              <w:rPr>
                <w:rFonts w:ascii="Trebuchet MS" w:hAnsi="Trebuchet MS"/>
                <w:spacing w:val="-3"/>
                <w:w w:val="105"/>
                <w:sz w:val="13"/>
              </w:rPr>
              <w:t xml:space="preserve"> </w:t>
            </w:r>
            <w:r>
              <w:rPr>
                <w:rFonts w:ascii="Trebuchet MS" w:hAnsi="Trebuchet MS"/>
                <w:w w:val="105"/>
                <w:sz w:val="13"/>
              </w:rPr>
              <w:t>gestión</w:t>
            </w:r>
            <w:r>
              <w:rPr>
                <w:rFonts w:ascii="Trebuchet MS" w:hAnsi="Trebuchet MS"/>
                <w:spacing w:val="-3"/>
                <w:w w:val="105"/>
                <w:sz w:val="13"/>
              </w:rPr>
              <w:t xml:space="preserve"> </w:t>
            </w:r>
            <w:r>
              <w:rPr>
                <w:rFonts w:ascii="Trebuchet MS" w:hAnsi="Trebuchet MS"/>
                <w:w w:val="105"/>
                <w:sz w:val="13"/>
              </w:rPr>
              <w:t>documental</w:t>
            </w:r>
          </w:p>
        </w:tc>
      </w:tr>
      <w:tr w:rsidR="001215C0" w14:paraId="30527AAE" w14:textId="77777777">
        <w:trPr>
          <w:trHeight w:val="385"/>
        </w:trPr>
        <w:tc>
          <w:tcPr>
            <w:tcW w:w="439" w:type="dxa"/>
            <w:tcBorders>
              <w:top w:val="nil"/>
              <w:right w:val="single" w:sz="6" w:space="0" w:color="000000"/>
            </w:tcBorders>
          </w:tcPr>
          <w:p w14:paraId="090E29E8" w14:textId="77777777" w:rsidR="001215C0" w:rsidRDefault="001215C0">
            <w:pPr>
              <w:pStyle w:val="TableParagraph"/>
              <w:rPr>
                <w:rFonts w:ascii="Times New Roman"/>
                <w:sz w:val="12"/>
              </w:rPr>
            </w:pPr>
          </w:p>
        </w:tc>
        <w:tc>
          <w:tcPr>
            <w:tcW w:w="10545" w:type="dxa"/>
            <w:gridSpan w:val="6"/>
            <w:tcBorders>
              <w:top w:val="single" w:sz="6" w:space="0" w:color="000000"/>
              <w:left w:val="single" w:sz="6" w:space="0" w:color="000000"/>
            </w:tcBorders>
          </w:tcPr>
          <w:p w14:paraId="7F6A6931" w14:textId="77777777" w:rsidR="001215C0" w:rsidRDefault="00587B66">
            <w:pPr>
              <w:pStyle w:val="TableParagraph"/>
              <w:spacing w:before="105"/>
              <w:ind w:left="33"/>
              <w:rPr>
                <w:rFonts w:ascii="Trebuchet MS" w:hAnsi="Trebuchet MS"/>
                <w:sz w:val="13"/>
              </w:rPr>
            </w:pPr>
            <w:r>
              <w:rPr>
                <w:rFonts w:ascii="Trebuchet MS" w:hAnsi="Trebuchet MS"/>
                <w:w w:val="105"/>
                <w:sz w:val="13"/>
              </w:rPr>
              <w:t>10.</w:t>
            </w:r>
            <w:r>
              <w:rPr>
                <w:rFonts w:ascii="Trebuchet MS" w:hAnsi="Trebuchet MS"/>
                <w:spacing w:val="-4"/>
                <w:w w:val="105"/>
                <w:sz w:val="13"/>
              </w:rPr>
              <w:t xml:space="preserve"> </w:t>
            </w:r>
            <w:r>
              <w:rPr>
                <w:rFonts w:ascii="Trebuchet MS" w:hAnsi="Trebuchet MS"/>
                <w:w w:val="105"/>
                <w:sz w:val="13"/>
              </w:rPr>
              <w:t>Destinación</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equipos</w:t>
            </w:r>
            <w:r>
              <w:rPr>
                <w:rFonts w:ascii="Trebuchet MS" w:hAnsi="Trebuchet MS"/>
                <w:spacing w:val="-3"/>
                <w:w w:val="105"/>
                <w:sz w:val="13"/>
              </w:rPr>
              <w:t xml:space="preserve"> </w:t>
            </w:r>
            <w:r>
              <w:rPr>
                <w:rFonts w:ascii="Trebuchet MS" w:hAnsi="Trebuchet MS"/>
                <w:w w:val="105"/>
                <w:sz w:val="13"/>
              </w:rPr>
              <w:t>de</w:t>
            </w:r>
            <w:r>
              <w:rPr>
                <w:rFonts w:ascii="Trebuchet MS" w:hAnsi="Trebuchet MS"/>
                <w:spacing w:val="-3"/>
                <w:w w:val="105"/>
                <w:sz w:val="13"/>
              </w:rPr>
              <w:t xml:space="preserve"> </w:t>
            </w:r>
            <w:r>
              <w:rPr>
                <w:rFonts w:ascii="Trebuchet MS" w:hAnsi="Trebuchet MS"/>
                <w:w w:val="105"/>
                <w:sz w:val="13"/>
              </w:rPr>
              <w:t>cómputo</w:t>
            </w:r>
            <w:r>
              <w:rPr>
                <w:rFonts w:ascii="Trebuchet MS" w:hAnsi="Trebuchet MS"/>
                <w:spacing w:val="-2"/>
                <w:w w:val="105"/>
                <w:sz w:val="13"/>
              </w:rPr>
              <w:t xml:space="preserve"> </w:t>
            </w:r>
            <w:r>
              <w:rPr>
                <w:rFonts w:ascii="Trebuchet MS" w:hAnsi="Trebuchet MS"/>
                <w:w w:val="105"/>
                <w:sz w:val="13"/>
              </w:rPr>
              <w:t>más</w:t>
            </w:r>
            <w:r>
              <w:rPr>
                <w:rFonts w:ascii="Trebuchet MS" w:hAnsi="Trebuchet MS"/>
                <w:spacing w:val="-3"/>
                <w:w w:val="105"/>
                <w:sz w:val="13"/>
              </w:rPr>
              <w:t xml:space="preserve"> </w:t>
            </w:r>
            <w:r>
              <w:rPr>
                <w:rFonts w:ascii="Trebuchet MS" w:hAnsi="Trebuchet MS"/>
                <w:w w:val="105"/>
                <w:sz w:val="13"/>
              </w:rPr>
              <w:t>robustos</w:t>
            </w:r>
            <w:r>
              <w:rPr>
                <w:rFonts w:ascii="Trebuchet MS" w:hAnsi="Trebuchet MS"/>
                <w:spacing w:val="-3"/>
                <w:w w:val="105"/>
                <w:sz w:val="13"/>
              </w:rPr>
              <w:t xml:space="preserve"> </w:t>
            </w:r>
            <w:r>
              <w:rPr>
                <w:rFonts w:ascii="Trebuchet MS" w:hAnsi="Trebuchet MS"/>
                <w:w w:val="105"/>
                <w:sz w:val="13"/>
              </w:rPr>
              <w:t>para</w:t>
            </w:r>
            <w:r>
              <w:rPr>
                <w:rFonts w:ascii="Trebuchet MS" w:hAnsi="Trebuchet MS"/>
                <w:spacing w:val="-4"/>
                <w:w w:val="105"/>
                <w:sz w:val="13"/>
              </w:rPr>
              <w:t xml:space="preserve"> </w:t>
            </w:r>
            <w:r>
              <w:rPr>
                <w:rFonts w:ascii="Trebuchet MS" w:hAnsi="Trebuchet MS"/>
                <w:w w:val="105"/>
                <w:sz w:val="13"/>
              </w:rPr>
              <w:t>la</w:t>
            </w:r>
            <w:r>
              <w:rPr>
                <w:rFonts w:ascii="Trebuchet MS" w:hAnsi="Trebuchet MS"/>
                <w:spacing w:val="-3"/>
                <w:w w:val="105"/>
                <w:sz w:val="13"/>
              </w:rPr>
              <w:t xml:space="preserve"> </w:t>
            </w:r>
            <w:r>
              <w:rPr>
                <w:rFonts w:ascii="Trebuchet MS" w:hAnsi="Trebuchet MS"/>
                <w:w w:val="105"/>
                <w:sz w:val="13"/>
              </w:rPr>
              <w:t>administración</w:t>
            </w:r>
            <w:r>
              <w:rPr>
                <w:rFonts w:ascii="Trebuchet MS" w:hAnsi="Trebuchet MS"/>
                <w:spacing w:val="-3"/>
                <w:w w:val="105"/>
                <w:sz w:val="13"/>
              </w:rPr>
              <w:t xml:space="preserve"> </w:t>
            </w:r>
            <w:r>
              <w:rPr>
                <w:rFonts w:ascii="Trebuchet MS" w:hAnsi="Trebuchet MS"/>
                <w:w w:val="105"/>
                <w:sz w:val="13"/>
              </w:rPr>
              <w:t>del</w:t>
            </w:r>
            <w:r>
              <w:rPr>
                <w:rFonts w:ascii="Trebuchet MS" w:hAnsi="Trebuchet MS"/>
                <w:spacing w:val="-3"/>
                <w:w w:val="105"/>
                <w:sz w:val="13"/>
              </w:rPr>
              <w:t xml:space="preserve"> </w:t>
            </w:r>
            <w:r>
              <w:rPr>
                <w:rFonts w:ascii="Trebuchet MS" w:hAnsi="Trebuchet MS"/>
                <w:w w:val="105"/>
                <w:sz w:val="13"/>
              </w:rPr>
              <w:t>archivo</w:t>
            </w:r>
          </w:p>
        </w:tc>
      </w:tr>
    </w:tbl>
    <w:p w14:paraId="6739450B" w14:textId="77777777" w:rsidR="001215C0" w:rsidRDefault="001215C0">
      <w:pPr>
        <w:rPr>
          <w:rFonts w:ascii="Trebuchet MS" w:hAnsi="Trebuchet MS"/>
          <w:sz w:val="13"/>
        </w:rPr>
        <w:sectPr w:rsidR="001215C0">
          <w:footerReference w:type="default" r:id="rId126"/>
          <w:pgSz w:w="12240" w:h="15840"/>
          <w:pgMar w:top="580" w:right="500" w:bottom="280" w:left="500" w:header="0" w:footer="0" w:gutter="0"/>
          <w:cols w:space="720"/>
        </w:sectPr>
      </w:pPr>
    </w:p>
    <w:tbl>
      <w:tblPr>
        <w:tblStyle w:val="TableNormal1"/>
        <w:tblW w:w="0" w:type="auto"/>
        <w:tblInd w:w="438" w:type="dxa"/>
        <w:tblBorders>
          <w:top w:val="single" w:sz="18" w:space="0" w:color="999999"/>
          <w:left w:val="single" w:sz="18" w:space="0" w:color="999999"/>
          <w:bottom w:val="single" w:sz="18" w:space="0" w:color="999999"/>
          <w:right w:val="single" w:sz="18" w:space="0" w:color="999999"/>
          <w:insideH w:val="single" w:sz="18" w:space="0" w:color="999999"/>
          <w:insideV w:val="single" w:sz="18" w:space="0" w:color="999999"/>
        </w:tblBorders>
        <w:tblLayout w:type="fixed"/>
        <w:tblLook w:val="01E0" w:firstRow="1" w:lastRow="1" w:firstColumn="1" w:lastColumn="1" w:noHBand="0" w:noVBand="0"/>
      </w:tblPr>
      <w:tblGrid>
        <w:gridCol w:w="909"/>
        <w:gridCol w:w="1458"/>
        <w:gridCol w:w="1099"/>
        <w:gridCol w:w="3466"/>
        <w:gridCol w:w="3467"/>
      </w:tblGrid>
      <w:tr w:rsidR="001215C0" w14:paraId="57E1CCDF" w14:textId="77777777">
        <w:trPr>
          <w:trHeight w:val="216"/>
        </w:trPr>
        <w:tc>
          <w:tcPr>
            <w:tcW w:w="909" w:type="dxa"/>
            <w:vMerge w:val="restart"/>
            <w:tcBorders>
              <w:bottom w:val="nil"/>
              <w:right w:val="nil"/>
            </w:tcBorders>
          </w:tcPr>
          <w:p w14:paraId="1B1A9D0D" w14:textId="77777777" w:rsidR="001215C0" w:rsidRDefault="001215C0">
            <w:pPr>
              <w:pStyle w:val="TableParagraph"/>
              <w:rPr>
                <w:rFonts w:ascii="Times New Roman"/>
                <w:sz w:val="18"/>
              </w:rPr>
            </w:pPr>
          </w:p>
        </w:tc>
        <w:tc>
          <w:tcPr>
            <w:tcW w:w="1458" w:type="dxa"/>
            <w:vMerge w:val="restart"/>
            <w:tcBorders>
              <w:left w:val="nil"/>
              <w:bottom w:val="nil"/>
              <w:right w:val="nil"/>
            </w:tcBorders>
          </w:tcPr>
          <w:p w14:paraId="6707BE55" w14:textId="77777777" w:rsidR="001215C0" w:rsidRDefault="00587B66">
            <w:pPr>
              <w:pStyle w:val="TableParagraph"/>
              <w:spacing w:line="519" w:lineRule="exact"/>
              <w:ind w:left="343"/>
              <w:rPr>
                <w:rFonts w:ascii="Calibri"/>
                <w:sz w:val="44"/>
              </w:rPr>
            </w:pPr>
            <w:bookmarkStart w:id="28" w:name="PGD_Dofa_202011"/>
            <w:bookmarkEnd w:id="28"/>
            <w:r>
              <w:rPr>
                <w:rFonts w:ascii="Calibri"/>
                <w:sz w:val="44"/>
              </w:rPr>
              <w:t>DOFA</w:t>
            </w:r>
          </w:p>
        </w:tc>
        <w:tc>
          <w:tcPr>
            <w:tcW w:w="1099" w:type="dxa"/>
            <w:vMerge w:val="restart"/>
            <w:tcBorders>
              <w:left w:val="nil"/>
              <w:bottom w:val="nil"/>
              <w:right w:val="nil"/>
            </w:tcBorders>
          </w:tcPr>
          <w:p w14:paraId="2F1DAF14" w14:textId="77777777" w:rsidR="001215C0" w:rsidRDefault="001215C0">
            <w:pPr>
              <w:pStyle w:val="TableParagraph"/>
              <w:rPr>
                <w:rFonts w:ascii="Times New Roman"/>
                <w:sz w:val="18"/>
              </w:rPr>
            </w:pPr>
          </w:p>
        </w:tc>
        <w:tc>
          <w:tcPr>
            <w:tcW w:w="3466" w:type="dxa"/>
            <w:tcBorders>
              <w:bottom w:val="single" w:sz="24" w:space="0" w:color="666666"/>
            </w:tcBorders>
            <w:shd w:val="clear" w:color="auto" w:fill="C2E39C"/>
          </w:tcPr>
          <w:p w14:paraId="20D250D5" w14:textId="77777777" w:rsidR="001215C0" w:rsidRDefault="00587B66">
            <w:pPr>
              <w:pStyle w:val="TableParagraph"/>
              <w:spacing w:line="196" w:lineRule="exact"/>
              <w:ind w:left="1024"/>
              <w:rPr>
                <w:rFonts w:ascii="Calibri"/>
                <w:sz w:val="20"/>
              </w:rPr>
            </w:pPr>
            <w:r>
              <w:rPr>
                <w:rFonts w:ascii="Calibri"/>
                <w:sz w:val="20"/>
              </w:rPr>
              <w:t>OPORTUNIDADES</w:t>
            </w:r>
          </w:p>
        </w:tc>
        <w:tc>
          <w:tcPr>
            <w:tcW w:w="3467" w:type="dxa"/>
            <w:tcBorders>
              <w:bottom w:val="single" w:sz="24" w:space="0" w:color="666666"/>
            </w:tcBorders>
            <w:shd w:val="clear" w:color="auto" w:fill="C2E39C"/>
          </w:tcPr>
          <w:p w14:paraId="3F73C88E" w14:textId="77777777" w:rsidR="001215C0" w:rsidRDefault="00587B66">
            <w:pPr>
              <w:pStyle w:val="TableParagraph"/>
              <w:spacing w:line="196" w:lineRule="exact"/>
              <w:ind w:left="1253" w:right="1198"/>
              <w:jc w:val="center"/>
              <w:rPr>
                <w:rFonts w:ascii="Calibri"/>
                <w:sz w:val="20"/>
              </w:rPr>
            </w:pPr>
            <w:r>
              <w:rPr>
                <w:rFonts w:ascii="Calibri"/>
                <w:sz w:val="20"/>
              </w:rPr>
              <w:t>AMENAZAS</w:t>
            </w:r>
          </w:p>
        </w:tc>
      </w:tr>
      <w:tr w:rsidR="001215C0" w14:paraId="53E3CAFF" w14:textId="77777777">
        <w:trPr>
          <w:trHeight w:val="262"/>
        </w:trPr>
        <w:tc>
          <w:tcPr>
            <w:tcW w:w="909" w:type="dxa"/>
            <w:vMerge/>
            <w:tcBorders>
              <w:top w:val="nil"/>
              <w:bottom w:val="nil"/>
              <w:right w:val="nil"/>
            </w:tcBorders>
          </w:tcPr>
          <w:p w14:paraId="0C7D6653" w14:textId="77777777" w:rsidR="001215C0" w:rsidRDefault="001215C0">
            <w:pPr>
              <w:rPr>
                <w:sz w:val="2"/>
                <w:szCs w:val="2"/>
              </w:rPr>
            </w:pPr>
          </w:p>
        </w:tc>
        <w:tc>
          <w:tcPr>
            <w:tcW w:w="1458" w:type="dxa"/>
            <w:vMerge/>
            <w:tcBorders>
              <w:top w:val="nil"/>
              <w:left w:val="nil"/>
              <w:bottom w:val="nil"/>
              <w:right w:val="nil"/>
            </w:tcBorders>
          </w:tcPr>
          <w:p w14:paraId="41CB336D" w14:textId="77777777" w:rsidR="001215C0" w:rsidRDefault="001215C0">
            <w:pPr>
              <w:rPr>
                <w:sz w:val="2"/>
                <w:szCs w:val="2"/>
              </w:rPr>
            </w:pPr>
          </w:p>
        </w:tc>
        <w:tc>
          <w:tcPr>
            <w:tcW w:w="1099" w:type="dxa"/>
            <w:vMerge/>
            <w:tcBorders>
              <w:top w:val="nil"/>
              <w:left w:val="nil"/>
              <w:bottom w:val="nil"/>
              <w:right w:val="nil"/>
            </w:tcBorders>
          </w:tcPr>
          <w:p w14:paraId="2B80BC0F" w14:textId="77777777" w:rsidR="001215C0" w:rsidRDefault="001215C0">
            <w:pPr>
              <w:rPr>
                <w:sz w:val="2"/>
                <w:szCs w:val="2"/>
              </w:rPr>
            </w:pPr>
          </w:p>
        </w:tc>
        <w:tc>
          <w:tcPr>
            <w:tcW w:w="3466" w:type="dxa"/>
            <w:tcBorders>
              <w:top w:val="single" w:sz="24" w:space="0" w:color="666666"/>
              <w:bottom w:val="nil"/>
            </w:tcBorders>
          </w:tcPr>
          <w:p w14:paraId="04BB4EAA" w14:textId="77777777" w:rsidR="001215C0" w:rsidRDefault="001215C0">
            <w:pPr>
              <w:pStyle w:val="TableParagraph"/>
              <w:rPr>
                <w:rFonts w:ascii="Times New Roman"/>
                <w:sz w:val="18"/>
              </w:rPr>
            </w:pPr>
          </w:p>
        </w:tc>
        <w:tc>
          <w:tcPr>
            <w:tcW w:w="3467" w:type="dxa"/>
            <w:tcBorders>
              <w:top w:val="single" w:sz="24" w:space="0" w:color="666666"/>
              <w:bottom w:val="nil"/>
            </w:tcBorders>
          </w:tcPr>
          <w:p w14:paraId="20C5809D" w14:textId="77777777" w:rsidR="001215C0" w:rsidRDefault="00587B66">
            <w:pPr>
              <w:pStyle w:val="TableParagraph"/>
              <w:spacing w:line="225" w:lineRule="exact"/>
              <w:ind w:left="32"/>
              <w:rPr>
                <w:rFonts w:ascii="Calibri"/>
                <w:sz w:val="20"/>
              </w:rPr>
            </w:pPr>
            <w:r>
              <w:rPr>
                <w:rFonts w:ascii="Calibri"/>
                <w:sz w:val="20"/>
              </w:rPr>
              <w:t>1.</w:t>
            </w:r>
            <w:r>
              <w:rPr>
                <w:rFonts w:ascii="Calibri"/>
                <w:spacing w:val="-4"/>
                <w:sz w:val="20"/>
              </w:rPr>
              <w:t xml:space="preserve"> </w:t>
            </w:r>
            <w:r>
              <w:rPr>
                <w:rFonts w:ascii="Calibri"/>
                <w:sz w:val="20"/>
              </w:rPr>
              <w:t>Incumplimiento</w:t>
            </w:r>
            <w:r>
              <w:rPr>
                <w:rFonts w:ascii="Calibri"/>
                <w:spacing w:val="-2"/>
                <w:sz w:val="20"/>
              </w:rPr>
              <w:t xml:space="preserve"> </w:t>
            </w:r>
            <w:r>
              <w:rPr>
                <w:rFonts w:ascii="Calibri"/>
                <w:sz w:val="20"/>
              </w:rPr>
              <w:t>de</w:t>
            </w:r>
            <w:r>
              <w:rPr>
                <w:rFonts w:ascii="Calibri"/>
                <w:spacing w:val="-3"/>
                <w:sz w:val="20"/>
              </w:rPr>
              <w:t xml:space="preserve"> </w:t>
            </w:r>
            <w:r>
              <w:rPr>
                <w:rFonts w:ascii="Calibri"/>
                <w:sz w:val="20"/>
              </w:rPr>
              <w:t>los</w:t>
            </w:r>
            <w:r>
              <w:rPr>
                <w:rFonts w:ascii="Calibri"/>
                <w:spacing w:val="-5"/>
                <w:sz w:val="20"/>
              </w:rPr>
              <w:t xml:space="preserve"> </w:t>
            </w:r>
            <w:r>
              <w:rPr>
                <w:rFonts w:ascii="Calibri"/>
                <w:sz w:val="20"/>
              </w:rPr>
              <w:t>acuerdos</w:t>
            </w:r>
          </w:p>
        </w:tc>
      </w:tr>
      <w:tr w:rsidR="001215C0" w14:paraId="6AFE1CF2" w14:textId="77777777">
        <w:trPr>
          <w:trHeight w:val="751"/>
        </w:trPr>
        <w:tc>
          <w:tcPr>
            <w:tcW w:w="909" w:type="dxa"/>
            <w:tcBorders>
              <w:top w:val="nil"/>
              <w:bottom w:val="nil"/>
              <w:right w:val="nil"/>
            </w:tcBorders>
          </w:tcPr>
          <w:p w14:paraId="64EF68CF" w14:textId="77777777" w:rsidR="001215C0" w:rsidRDefault="001215C0">
            <w:pPr>
              <w:pStyle w:val="TableParagraph"/>
              <w:rPr>
                <w:rFonts w:ascii="Trebuchet MS"/>
                <w:sz w:val="14"/>
              </w:rPr>
            </w:pPr>
          </w:p>
          <w:p w14:paraId="4F94B4AD" w14:textId="77777777" w:rsidR="001215C0" w:rsidRDefault="001215C0">
            <w:pPr>
              <w:pStyle w:val="TableParagraph"/>
              <w:rPr>
                <w:rFonts w:ascii="Trebuchet MS"/>
                <w:sz w:val="14"/>
              </w:rPr>
            </w:pPr>
          </w:p>
          <w:p w14:paraId="16E424C5" w14:textId="77777777" w:rsidR="001215C0" w:rsidRDefault="001215C0">
            <w:pPr>
              <w:pStyle w:val="TableParagraph"/>
              <w:spacing w:before="10"/>
              <w:rPr>
                <w:rFonts w:ascii="Trebuchet MS"/>
                <w:sz w:val="20"/>
              </w:rPr>
            </w:pPr>
          </w:p>
          <w:p w14:paraId="49635DD3" w14:textId="77777777" w:rsidR="001215C0" w:rsidRDefault="00587B66">
            <w:pPr>
              <w:pStyle w:val="TableParagraph"/>
              <w:numPr>
                <w:ilvl w:val="0"/>
                <w:numId w:val="8"/>
              </w:numPr>
              <w:tabs>
                <w:tab w:val="left" w:pos="208"/>
              </w:tabs>
              <w:spacing w:line="163" w:lineRule="exact"/>
              <w:rPr>
                <w:rFonts w:ascii="Calibri" w:hAnsi="Calibri"/>
                <w:sz w:val="14"/>
              </w:rPr>
            </w:pPr>
            <w:r>
              <w:rPr>
                <w:rFonts w:ascii="Calibri" w:hAnsi="Calibri"/>
                <w:sz w:val="14"/>
              </w:rPr>
              <w:t>Factores</w:t>
            </w:r>
          </w:p>
        </w:tc>
        <w:tc>
          <w:tcPr>
            <w:tcW w:w="1458" w:type="dxa"/>
            <w:tcBorders>
              <w:top w:val="nil"/>
              <w:left w:val="nil"/>
              <w:bottom w:val="nil"/>
              <w:right w:val="nil"/>
            </w:tcBorders>
          </w:tcPr>
          <w:p w14:paraId="041353B4" w14:textId="77777777" w:rsidR="001215C0" w:rsidRDefault="001215C0">
            <w:pPr>
              <w:pStyle w:val="TableParagraph"/>
              <w:rPr>
                <w:rFonts w:ascii="Times New Roman"/>
                <w:sz w:val="18"/>
              </w:rPr>
            </w:pPr>
          </w:p>
        </w:tc>
        <w:tc>
          <w:tcPr>
            <w:tcW w:w="1099" w:type="dxa"/>
            <w:tcBorders>
              <w:top w:val="nil"/>
              <w:left w:val="nil"/>
              <w:bottom w:val="nil"/>
            </w:tcBorders>
          </w:tcPr>
          <w:p w14:paraId="747ED104" w14:textId="77777777" w:rsidR="001215C0" w:rsidRDefault="001215C0">
            <w:pPr>
              <w:pStyle w:val="TableParagraph"/>
              <w:rPr>
                <w:rFonts w:ascii="Trebuchet MS"/>
                <w:sz w:val="14"/>
              </w:rPr>
            </w:pPr>
          </w:p>
          <w:p w14:paraId="4025823C" w14:textId="77777777" w:rsidR="001215C0" w:rsidRDefault="001215C0">
            <w:pPr>
              <w:pStyle w:val="TableParagraph"/>
              <w:rPr>
                <w:rFonts w:ascii="Trebuchet MS"/>
                <w:sz w:val="14"/>
              </w:rPr>
            </w:pPr>
          </w:p>
          <w:p w14:paraId="7A021455" w14:textId="77777777" w:rsidR="001215C0" w:rsidRDefault="001215C0">
            <w:pPr>
              <w:pStyle w:val="TableParagraph"/>
              <w:spacing w:before="10"/>
              <w:rPr>
                <w:rFonts w:ascii="Trebuchet MS"/>
                <w:sz w:val="20"/>
              </w:rPr>
            </w:pPr>
          </w:p>
          <w:p w14:paraId="3CD2E73B" w14:textId="77777777" w:rsidR="001215C0" w:rsidRDefault="00587B66">
            <w:pPr>
              <w:pStyle w:val="TableParagraph"/>
              <w:numPr>
                <w:ilvl w:val="0"/>
                <w:numId w:val="7"/>
              </w:numPr>
              <w:tabs>
                <w:tab w:val="left" w:pos="200"/>
              </w:tabs>
              <w:spacing w:line="163" w:lineRule="exact"/>
              <w:ind w:hanging="93"/>
              <w:rPr>
                <w:rFonts w:ascii="Calibri" w:hAnsi="Calibri"/>
                <w:sz w:val="14"/>
              </w:rPr>
            </w:pPr>
            <w:r>
              <w:rPr>
                <w:rFonts w:ascii="Calibri" w:hAnsi="Calibri"/>
                <w:sz w:val="14"/>
              </w:rPr>
              <w:t>Factores</w:t>
            </w:r>
          </w:p>
        </w:tc>
        <w:tc>
          <w:tcPr>
            <w:tcW w:w="3466" w:type="dxa"/>
            <w:tcBorders>
              <w:top w:val="nil"/>
              <w:bottom w:val="nil"/>
            </w:tcBorders>
          </w:tcPr>
          <w:p w14:paraId="01FDA112" w14:textId="77777777" w:rsidR="001215C0" w:rsidRDefault="00587B66">
            <w:pPr>
              <w:pStyle w:val="TableParagraph"/>
              <w:spacing w:before="112" w:line="256" w:lineRule="auto"/>
              <w:ind w:left="32" w:right="180"/>
              <w:rPr>
                <w:rFonts w:ascii="Calibri" w:hAnsi="Calibri"/>
                <w:sz w:val="20"/>
              </w:rPr>
            </w:pPr>
            <w:r>
              <w:rPr>
                <w:rFonts w:ascii="Calibri" w:hAnsi="Calibri"/>
                <w:sz w:val="20"/>
              </w:rPr>
              <w:t>1.</w:t>
            </w:r>
            <w:r>
              <w:rPr>
                <w:rFonts w:ascii="Calibri" w:hAnsi="Calibri"/>
                <w:spacing w:val="-4"/>
                <w:sz w:val="20"/>
              </w:rPr>
              <w:t xml:space="preserve"> </w:t>
            </w:r>
            <w:r>
              <w:rPr>
                <w:rFonts w:ascii="Calibri" w:hAnsi="Calibri"/>
                <w:sz w:val="20"/>
              </w:rPr>
              <w:t>La</w:t>
            </w:r>
            <w:r>
              <w:rPr>
                <w:rFonts w:ascii="Calibri" w:hAnsi="Calibri"/>
                <w:spacing w:val="-3"/>
                <w:sz w:val="20"/>
              </w:rPr>
              <w:t xml:space="preserve"> </w:t>
            </w:r>
            <w:r>
              <w:rPr>
                <w:rFonts w:ascii="Calibri" w:hAnsi="Calibri"/>
                <w:sz w:val="20"/>
              </w:rPr>
              <w:t>gestión</w:t>
            </w:r>
            <w:r>
              <w:rPr>
                <w:rFonts w:ascii="Calibri" w:hAnsi="Calibri"/>
                <w:spacing w:val="-2"/>
                <w:sz w:val="20"/>
              </w:rPr>
              <w:t xml:space="preserve"> </w:t>
            </w:r>
            <w:r>
              <w:rPr>
                <w:rFonts w:ascii="Calibri" w:hAnsi="Calibri"/>
                <w:sz w:val="20"/>
              </w:rPr>
              <w:t>documental</w:t>
            </w:r>
            <w:r>
              <w:rPr>
                <w:rFonts w:ascii="Calibri" w:hAnsi="Calibri"/>
                <w:spacing w:val="-3"/>
                <w:sz w:val="20"/>
              </w:rPr>
              <w:t xml:space="preserve"> </w:t>
            </w:r>
            <w:r>
              <w:rPr>
                <w:rFonts w:ascii="Calibri" w:hAnsi="Calibri"/>
                <w:sz w:val="20"/>
              </w:rPr>
              <w:t>es</w:t>
            </w:r>
            <w:r>
              <w:rPr>
                <w:rFonts w:ascii="Calibri" w:hAnsi="Calibri"/>
                <w:spacing w:val="-5"/>
                <w:sz w:val="20"/>
              </w:rPr>
              <w:t xml:space="preserve"> </w:t>
            </w:r>
            <w:r>
              <w:rPr>
                <w:rFonts w:ascii="Calibri" w:hAnsi="Calibri"/>
                <w:sz w:val="20"/>
              </w:rPr>
              <w:t>un</w:t>
            </w:r>
            <w:r>
              <w:rPr>
                <w:rFonts w:ascii="Calibri" w:hAnsi="Calibri"/>
                <w:spacing w:val="-2"/>
                <w:sz w:val="20"/>
              </w:rPr>
              <w:t xml:space="preserve"> </w:t>
            </w:r>
            <w:r>
              <w:rPr>
                <w:rFonts w:ascii="Calibri" w:hAnsi="Calibri"/>
                <w:sz w:val="20"/>
              </w:rPr>
              <w:t>proceso</w:t>
            </w:r>
            <w:r>
              <w:rPr>
                <w:rFonts w:ascii="Calibri" w:hAnsi="Calibri"/>
                <w:spacing w:val="-43"/>
                <w:sz w:val="20"/>
              </w:rPr>
              <w:t xml:space="preserve"> </w:t>
            </w:r>
            <w:r>
              <w:rPr>
                <w:rFonts w:ascii="Calibri" w:hAnsi="Calibri"/>
                <w:sz w:val="20"/>
              </w:rPr>
              <w:t>transversal</w:t>
            </w:r>
            <w:r>
              <w:rPr>
                <w:rFonts w:ascii="Calibri" w:hAnsi="Calibri"/>
                <w:spacing w:val="-1"/>
                <w:sz w:val="20"/>
              </w:rPr>
              <w:t xml:space="preserve"> </w:t>
            </w:r>
            <w:r>
              <w:rPr>
                <w:rFonts w:ascii="Calibri" w:hAnsi="Calibri"/>
                <w:sz w:val="20"/>
              </w:rPr>
              <w:t>para la</w:t>
            </w:r>
            <w:r>
              <w:rPr>
                <w:rFonts w:ascii="Calibri" w:hAnsi="Calibri"/>
                <w:spacing w:val="-1"/>
                <w:sz w:val="20"/>
              </w:rPr>
              <w:t xml:space="preserve"> </w:t>
            </w:r>
            <w:r>
              <w:rPr>
                <w:rFonts w:ascii="Calibri" w:hAnsi="Calibri"/>
                <w:sz w:val="20"/>
              </w:rPr>
              <w:t>entidad.</w:t>
            </w:r>
          </w:p>
        </w:tc>
        <w:tc>
          <w:tcPr>
            <w:tcW w:w="3467" w:type="dxa"/>
            <w:tcBorders>
              <w:top w:val="nil"/>
              <w:bottom w:val="nil"/>
            </w:tcBorders>
          </w:tcPr>
          <w:p w14:paraId="7A18F2D2" w14:textId="77777777" w:rsidR="001215C0" w:rsidRDefault="00587B66">
            <w:pPr>
              <w:pStyle w:val="TableParagraph"/>
              <w:spacing w:line="224" w:lineRule="exact"/>
              <w:ind w:left="32"/>
              <w:rPr>
                <w:rFonts w:ascii="Calibri"/>
                <w:sz w:val="20"/>
              </w:rPr>
            </w:pPr>
            <w:r>
              <w:rPr>
                <w:rFonts w:ascii="Calibri"/>
                <w:sz w:val="20"/>
              </w:rPr>
              <w:t>reglamentarios</w:t>
            </w:r>
            <w:r>
              <w:rPr>
                <w:rFonts w:ascii="Calibri"/>
                <w:spacing w:val="-5"/>
                <w:sz w:val="20"/>
              </w:rPr>
              <w:t xml:space="preserve"> </w:t>
            </w:r>
            <w:r>
              <w:rPr>
                <w:rFonts w:ascii="Calibri"/>
                <w:sz w:val="20"/>
              </w:rPr>
              <w:t>emitidos</w:t>
            </w:r>
            <w:r>
              <w:rPr>
                <w:rFonts w:ascii="Calibri"/>
                <w:spacing w:val="-5"/>
                <w:sz w:val="20"/>
              </w:rPr>
              <w:t xml:space="preserve"> </w:t>
            </w:r>
            <w:r>
              <w:rPr>
                <w:rFonts w:ascii="Calibri"/>
                <w:sz w:val="20"/>
              </w:rPr>
              <w:t>por</w:t>
            </w:r>
            <w:r>
              <w:rPr>
                <w:rFonts w:ascii="Calibri"/>
                <w:spacing w:val="-3"/>
                <w:sz w:val="20"/>
              </w:rPr>
              <w:t xml:space="preserve"> </w:t>
            </w:r>
            <w:r>
              <w:rPr>
                <w:rFonts w:ascii="Calibri"/>
                <w:sz w:val="20"/>
              </w:rPr>
              <w:t>el</w:t>
            </w:r>
            <w:r>
              <w:rPr>
                <w:rFonts w:ascii="Calibri"/>
                <w:spacing w:val="-4"/>
                <w:sz w:val="20"/>
              </w:rPr>
              <w:t xml:space="preserve"> </w:t>
            </w:r>
            <w:r>
              <w:rPr>
                <w:rFonts w:ascii="Calibri"/>
                <w:sz w:val="20"/>
              </w:rPr>
              <w:t>Archivo</w:t>
            </w:r>
          </w:p>
          <w:p w14:paraId="2A2866D7" w14:textId="77777777" w:rsidR="001215C0" w:rsidRDefault="00587B66">
            <w:pPr>
              <w:pStyle w:val="TableParagraph"/>
              <w:spacing w:line="260" w:lineRule="atLeast"/>
              <w:ind w:left="32" w:right="24"/>
              <w:rPr>
                <w:rFonts w:ascii="Calibri" w:hAnsi="Calibri"/>
                <w:sz w:val="20"/>
              </w:rPr>
            </w:pPr>
            <w:r>
              <w:rPr>
                <w:rFonts w:ascii="Calibri" w:hAnsi="Calibri"/>
                <w:sz w:val="20"/>
              </w:rPr>
              <w:t>General de la Nación para aspectos</w:t>
            </w:r>
            <w:r>
              <w:rPr>
                <w:rFonts w:ascii="Calibri" w:hAnsi="Calibri"/>
                <w:spacing w:val="1"/>
                <w:sz w:val="20"/>
              </w:rPr>
              <w:t xml:space="preserve"> </w:t>
            </w:r>
            <w:r>
              <w:rPr>
                <w:rFonts w:ascii="Calibri" w:hAnsi="Calibri"/>
                <w:sz w:val="20"/>
              </w:rPr>
              <w:t>relativos</w:t>
            </w:r>
            <w:r>
              <w:rPr>
                <w:rFonts w:ascii="Calibri" w:hAnsi="Calibri"/>
                <w:spacing w:val="-7"/>
                <w:sz w:val="20"/>
              </w:rPr>
              <w:t xml:space="preserve"> </w:t>
            </w:r>
            <w:r>
              <w:rPr>
                <w:rFonts w:ascii="Calibri" w:hAnsi="Calibri"/>
                <w:sz w:val="20"/>
              </w:rPr>
              <w:t>a</w:t>
            </w:r>
            <w:r>
              <w:rPr>
                <w:rFonts w:ascii="Calibri" w:hAnsi="Calibri"/>
                <w:spacing w:val="-5"/>
                <w:sz w:val="20"/>
              </w:rPr>
              <w:t xml:space="preserve"> </w:t>
            </w:r>
            <w:r>
              <w:rPr>
                <w:rFonts w:ascii="Calibri" w:hAnsi="Calibri"/>
                <w:sz w:val="20"/>
              </w:rPr>
              <w:t>la</w:t>
            </w:r>
            <w:r>
              <w:rPr>
                <w:rFonts w:ascii="Calibri" w:hAnsi="Calibri"/>
                <w:spacing w:val="-5"/>
                <w:sz w:val="20"/>
              </w:rPr>
              <w:t xml:space="preserve"> </w:t>
            </w:r>
            <w:r>
              <w:rPr>
                <w:rFonts w:ascii="Calibri" w:hAnsi="Calibri"/>
                <w:sz w:val="20"/>
              </w:rPr>
              <w:t>conservación</w:t>
            </w:r>
            <w:r>
              <w:rPr>
                <w:rFonts w:ascii="Calibri" w:hAnsi="Calibri"/>
                <w:spacing w:val="-4"/>
                <w:sz w:val="20"/>
              </w:rPr>
              <w:t xml:space="preserve"> </w:t>
            </w:r>
            <w:r>
              <w:rPr>
                <w:rFonts w:ascii="Calibri" w:hAnsi="Calibri"/>
                <w:sz w:val="20"/>
              </w:rPr>
              <w:t>y</w:t>
            </w:r>
            <w:r>
              <w:rPr>
                <w:rFonts w:ascii="Calibri" w:hAnsi="Calibri"/>
                <w:spacing w:val="-4"/>
                <w:sz w:val="20"/>
              </w:rPr>
              <w:t xml:space="preserve"> </w:t>
            </w:r>
            <w:r>
              <w:rPr>
                <w:rFonts w:ascii="Calibri" w:hAnsi="Calibri"/>
                <w:sz w:val="20"/>
              </w:rPr>
              <w:t>preservación</w:t>
            </w:r>
          </w:p>
        </w:tc>
      </w:tr>
      <w:tr w:rsidR="001215C0" w14:paraId="3398A404" w14:textId="77777777">
        <w:trPr>
          <w:trHeight w:val="254"/>
        </w:trPr>
        <w:tc>
          <w:tcPr>
            <w:tcW w:w="909" w:type="dxa"/>
            <w:vMerge w:val="restart"/>
            <w:tcBorders>
              <w:top w:val="nil"/>
              <w:bottom w:val="nil"/>
              <w:right w:val="nil"/>
            </w:tcBorders>
          </w:tcPr>
          <w:p w14:paraId="31A95DC3" w14:textId="77777777" w:rsidR="001215C0" w:rsidRDefault="00587B66">
            <w:pPr>
              <w:pStyle w:val="TableParagraph"/>
              <w:spacing w:line="135" w:lineRule="exact"/>
              <w:ind w:left="207"/>
              <w:rPr>
                <w:rFonts w:ascii="Calibri"/>
                <w:sz w:val="14"/>
              </w:rPr>
            </w:pPr>
            <w:r>
              <w:rPr>
                <w:rFonts w:ascii="Calibri"/>
                <w:sz w:val="14"/>
              </w:rPr>
              <w:t>que</w:t>
            </w:r>
          </w:p>
          <w:p w14:paraId="497EC068" w14:textId="77777777" w:rsidR="001215C0" w:rsidRDefault="00587B66">
            <w:pPr>
              <w:pStyle w:val="TableParagraph"/>
              <w:spacing w:line="150" w:lineRule="exact"/>
              <w:ind w:left="207"/>
              <w:rPr>
                <w:rFonts w:ascii="Calibri"/>
                <w:sz w:val="14"/>
              </w:rPr>
            </w:pPr>
            <w:r>
              <w:rPr>
                <w:rFonts w:ascii="Calibri"/>
                <w:sz w:val="14"/>
              </w:rPr>
              <w:t>provocan</w:t>
            </w:r>
          </w:p>
        </w:tc>
        <w:tc>
          <w:tcPr>
            <w:tcW w:w="1458" w:type="dxa"/>
            <w:vMerge w:val="restart"/>
            <w:tcBorders>
              <w:top w:val="nil"/>
              <w:left w:val="nil"/>
              <w:bottom w:val="nil"/>
              <w:right w:val="nil"/>
            </w:tcBorders>
          </w:tcPr>
          <w:p w14:paraId="1EA822F6" w14:textId="77777777" w:rsidR="001215C0" w:rsidRDefault="001215C0">
            <w:pPr>
              <w:pStyle w:val="TableParagraph"/>
              <w:rPr>
                <w:rFonts w:ascii="Times New Roman"/>
                <w:sz w:val="18"/>
              </w:rPr>
            </w:pPr>
          </w:p>
        </w:tc>
        <w:tc>
          <w:tcPr>
            <w:tcW w:w="1099" w:type="dxa"/>
            <w:vMerge w:val="restart"/>
            <w:tcBorders>
              <w:top w:val="nil"/>
              <w:left w:val="nil"/>
              <w:bottom w:val="nil"/>
            </w:tcBorders>
          </w:tcPr>
          <w:p w14:paraId="3351EE4A" w14:textId="77777777" w:rsidR="001215C0" w:rsidRDefault="00587B66">
            <w:pPr>
              <w:pStyle w:val="TableParagraph"/>
              <w:spacing w:line="135" w:lineRule="exact"/>
              <w:ind w:left="199"/>
              <w:rPr>
                <w:rFonts w:ascii="Calibri"/>
                <w:sz w:val="14"/>
              </w:rPr>
            </w:pPr>
            <w:r>
              <w:rPr>
                <w:rFonts w:ascii="Calibri"/>
                <w:sz w:val="14"/>
              </w:rPr>
              <w:t>que</w:t>
            </w:r>
            <w:r>
              <w:rPr>
                <w:rFonts w:ascii="Calibri"/>
                <w:spacing w:val="1"/>
                <w:sz w:val="14"/>
              </w:rPr>
              <w:t xml:space="preserve"> </w:t>
            </w:r>
            <w:r>
              <w:rPr>
                <w:rFonts w:ascii="Calibri"/>
                <w:sz w:val="14"/>
              </w:rPr>
              <w:t>son</w:t>
            </w:r>
          </w:p>
          <w:p w14:paraId="692F6C30" w14:textId="77777777" w:rsidR="001215C0" w:rsidRDefault="00587B66">
            <w:pPr>
              <w:pStyle w:val="TableParagraph"/>
              <w:spacing w:line="150" w:lineRule="exact"/>
              <w:ind w:left="199"/>
              <w:rPr>
                <w:rFonts w:ascii="Calibri"/>
                <w:sz w:val="14"/>
              </w:rPr>
            </w:pPr>
            <w:r>
              <w:rPr>
                <w:rFonts w:ascii="Calibri"/>
                <w:sz w:val="14"/>
              </w:rPr>
              <w:t>positivos</w:t>
            </w:r>
          </w:p>
        </w:tc>
        <w:tc>
          <w:tcPr>
            <w:tcW w:w="3466" w:type="dxa"/>
            <w:tcBorders>
              <w:top w:val="nil"/>
            </w:tcBorders>
          </w:tcPr>
          <w:p w14:paraId="5B566F70" w14:textId="77777777" w:rsidR="001215C0" w:rsidRDefault="001215C0">
            <w:pPr>
              <w:pStyle w:val="TableParagraph"/>
              <w:rPr>
                <w:rFonts w:ascii="Times New Roman"/>
                <w:sz w:val="18"/>
              </w:rPr>
            </w:pPr>
          </w:p>
        </w:tc>
        <w:tc>
          <w:tcPr>
            <w:tcW w:w="3467" w:type="dxa"/>
            <w:tcBorders>
              <w:top w:val="nil"/>
            </w:tcBorders>
          </w:tcPr>
          <w:p w14:paraId="1DFDFB26" w14:textId="77777777" w:rsidR="001215C0" w:rsidRDefault="00587B66">
            <w:pPr>
              <w:pStyle w:val="TableParagraph"/>
              <w:spacing w:before="13" w:line="221" w:lineRule="exact"/>
              <w:ind w:left="32"/>
              <w:rPr>
                <w:rFonts w:ascii="Calibri"/>
                <w:sz w:val="20"/>
              </w:rPr>
            </w:pPr>
            <w:r>
              <w:rPr>
                <w:rFonts w:ascii="Calibri"/>
                <w:sz w:val="20"/>
              </w:rPr>
              <w:t>documental</w:t>
            </w:r>
          </w:p>
        </w:tc>
      </w:tr>
      <w:tr w:rsidR="001215C0" w14:paraId="3B590A0A" w14:textId="77777777">
        <w:trPr>
          <w:trHeight w:val="5"/>
        </w:trPr>
        <w:tc>
          <w:tcPr>
            <w:tcW w:w="909" w:type="dxa"/>
            <w:vMerge/>
            <w:tcBorders>
              <w:top w:val="nil"/>
              <w:bottom w:val="nil"/>
              <w:right w:val="nil"/>
            </w:tcBorders>
          </w:tcPr>
          <w:p w14:paraId="01D904AC" w14:textId="77777777" w:rsidR="001215C0" w:rsidRDefault="001215C0">
            <w:pPr>
              <w:rPr>
                <w:sz w:val="2"/>
                <w:szCs w:val="2"/>
              </w:rPr>
            </w:pPr>
          </w:p>
        </w:tc>
        <w:tc>
          <w:tcPr>
            <w:tcW w:w="1458" w:type="dxa"/>
            <w:vMerge/>
            <w:tcBorders>
              <w:top w:val="nil"/>
              <w:left w:val="nil"/>
              <w:bottom w:val="nil"/>
              <w:right w:val="nil"/>
            </w:tcBorders>
          </w:tcPr>
          <w:p w14:paraId="7D94FE71" w14:textId="77777777" w:rsidR="001215C0" w:rsidRDefault="001215C0">
            <w:pPr>
              <w:rPr>
                <w:sz w:val="2"/>
                <w:szCs w:val="2"/>
              </w:rPr>
            </w:pPr>
          </w:p>
        </w:tc>
        <w:tc>
          <w:tcPr>
            <w:tcW w:w="1099" w:type="dxa"/>
            <w:vMerge/>
            <w:tcBorders>
              <w:top w:val="nil"/>
              <w:left w:val="nil"/>
              <w:bottom w:val="nil"/>
            </w:tcBorders>
          </w:tcPr>
          <w:p w14:paraId="57F22B97" w14:textId="77777777" w:rsidR="001215C0" w:rsidRDefault="001215C0">
            <w:pPr>
              <w:rPr>
                <w:sz w:val="2"/>
                <w:szCs w:val="2"/>
              </w:rPr>
            </w:pPr>
          </w:p>
        </w:tc>
        <w:tc>
          <w:tcPr>
            <w:tcW w:w="3466" w:type="dxa"/>
            <w:tcBorders>
              <w:bottom w:val="nil"/>
            </w:tcBorders>
          </w:tcPr>
          <w:p w14:paraId="007F180D" w14:textId="77777777" w:rsidR="001215C0" w:rsidRDefault="001215C0">
            <w:pPr>
              <w:pStyle w:val="TableParagraph"/>
              <w:rPr>
                <w:rFonts w:ascii="Times New Roman"/>
                <w:sz w:val="2"/>
              </w:rPr>
            </w:pPr>
          </w:p>
        </w:tc>
        <w:tc>
          <w:tcPr>
            <w:tcW w:w="3467" w:type="dxa"/>
            <w:tcBorders>
              <w:bottom w:val="nil"/>
            </w:tcBorders>
          </w:tcPr>
          <w:p w14:paraId="26CA562F" w14:textId="77777777" w:rsidR="001215C0" w:rsidRDefault="001215C0">
            <w:pPr>
              <w:pStyle w:val="TableParagraph"/>
              <w:rPr>
                <w:rFonts w:ascii="Times New Roman"/>
                <w:sz w:val="2"/>
              </w:rPr>
            </w:pPr>
          </w:p>
        </w:tc>
      </w:tr>
      <w:tr w:rsidR="001215C0" w14:paraId="2ED1B498" w14:textId="77777777">
        <w:trPr>
          <w:trHeight w:val="459"/>
        </w:trPr>
        <w:tc>
          <w:tcPr>
            <w:tcW w:w="909" w:type="dxa"/>
            <w:tcBorders>
              <w:top w:val="nil"/>
              <w:bottom w:val="nil"/>
              <w:right w:val="nil"/>
            </w:tcBorders>
          </w:tcPr>
          <w:p w14:paraId="61E2F31E" w14:textId="77777777" w:rsidR="001215C0" w:rsidRDefault="00587B66">
            <w:pPr>
              <w:pStyle w:val="TableParagraph"/>
              <w:spacing w:line="120" w:lineRule="exact"/>
              <w:ind w:left="207"/>
              <w:rPr>
                <w:rFonts w:ascii="Calibri"/>
                <w:sz w:val="14"/>
              </w:rPr>
            </w:pPr>
            <w:r>
              <w:rPr>
                <w:rFonts w:ascii="Calibri"/>
                <w:sz w:val="14"/>
              </w:rPr>
              <w:t>una</w:t>
            </w:r>
          </w:p>
          <w:p w14:paraId="5A95A103" w14:textId="77777777" w:rsidR="001215C0" w:rsidRDefault="00587B66">
            <w:pPr>
              <w:pStyle w:val="TableParagraph"/>
              <w:spacing w:before="4" w:line="216" w:lineRule="auto"/>
              <w:ind w:left="207" w:right="107"/>
              <w:rPr>
                <w:rFonts w:ascii="Calibri" w:hAnsi="Calibri"/>
                <w:sz w:val="14"/>
              </w:rPr>
            </w:pPr>
            <w:r>
              <w:rPr>
                <w:rFonts w:ascii="Calibri" w:hAnsi="Calibri"/>
                <w:sz w:val="14"/>
              </w:rPr>
              <w:t>situación</w:t>
            </w:r>
            <w:r>
              <w:rPr>
                <w:rFonts w:ascii="Calibri" w:hAnsi="Calibri"/>
                <w:spacing w:val="1"/>
                <w:sz w:val="14"/>
              </w:rPr>
              <w:t xml:space="preserve"> </w:t>
            </w:r>
            <w:r>
              <w:rPr>
                <w:rFonts w:ascii="Calibri" w:hAnsi="Calibri"/>
                <w:spacing w:val="-1"/>
                <w:sz w:val="14"/>
              </w:rPr>
              <w:t>desfavora</w:t>
            </w:r>
          </w:p>
        </w:tc>
        <w:tc>
          <w:tcPr>
            <w:tcW w:w="1458" w:type="dxa"/>
            <w:tcBorders>
              <w:top w:val="nil"/>
              <w:left w:val="nil"/>
              <w:bottom w:val="nil"/>
              <w:right w:val="nil"/>
            </w:tcBorders>
          </w:tcPr>
          <w:p w14:paraId="394EC522" w14:textId="77777777" w:rsidR="001215C0" w:rsidRDefault="001215C0">
            <w:pPr>
              <w:pStyle w:val="TableParagraph"/>
              <w:rPr>
                <w:rFonts w:ascii="Times New Roman"/>
                <w:sz w:val="18"/>
              </w:rPr>
            </w:pPr>
          </w:p>
        </w:tc>
        <w:tc>
          <w:tcPr>
            <w:tcW w:w="1099" w:type="dxa"/>
            <w:tcBorders>
              <w:top w:val="nil"/>
              <w:left w:val="nil"/>
              <w:bottom w:val="nil"/>
            </w:tcBorders>
          </w:tcPr>
          <w:p w14:paraId="1DED8969" w14:textId="77777777" w:rsidR="001215C0" w:rsidRDefault="00587B66">
            <w:pPr>
              <w:pStyle w:val="TableParagraph"/>
              <w:spacing w:line="120" w:lineRule="exact"/>
              <w:ind w:left="199"/>
              <w:rPr>
                <w:rFonts w:ascii="Calibri"/>
                <w:sz w:val="14"/>
              </w:rPr>
            </w:pPr>
            <w:r>
              <w:rPr>
                <w:rFonts w:ascii="Calibri"/>
                <w:sz w:val="14"/>
              </w:rPr>
              <w:t>para</w:t>
            </w:r>
            <w:r>
              <w:rPr>
                <w:rFonts w:ascii="Calibri"/>
                <w:spacing w:val="-1"/>
                <w:sz w:val="14"/>
              </w:rPr>
              <w:t xml:space="preserve"> </w:t>
            </w:r>
            <w:r>
              <w:rPr>
                <w:rFonts w:ascii="Calibri"/>
                <w:sz w:val="14"/>
              </w:rPr>
              <w:t>el</w:t>
            </w:r>
          </w:p>
          <w:p w14:paraId="3CBD55BD" w14:textId="77777777" w:rsidR="001215C0" w:rsidRDefault="00587B66">
            <w:pPr>
              <w:pStyle w:val="TableParagraph"/>
              <w:spacing w:before="4" w:line="216" w:lineRule="auto"/>
              <w:ind w:left="199" w:right="269"/>
              <w:rPr>
                <w:rFonts w:ascii="Calibri" w:hAnsi="Calibri"/>
                <w:sz w:val="14"/>
              </w:rPr>
            </w:pPr>
            <w:r>
              <w:rPr>
                <w:rFonts w:ascii="Calibri" w:hAnsi="Calibri"/>
                <w:sz w:val="14"/>
              </w:rPr>
              <w:t>entorno</w:t>
            </w:r>
            <w:r>
              <w:rPr>
                <w:rFonts w:ascii="Calibri" w:hAnsi="Calibri"/>
                <w:spacing w:val="1"/>
                <w:sz w:val="14"/>
              </w:rPr>
              <w:t xml:space="preserve"> </w:t>
            </w:r>
            <w:r>
              <w:rPr>
                <w:rFonts w:ascii="Calibri" w:hAnsi="Calibri"/>
                <w:sz w:val="14"/>
              </w:rPr>
              <w:t>y</w:t>
            </w:r>
            <w:r>
              <w:rPr>
                <w:rFonts w:ascii="Calibri" w:hAnsi="Calibri"/>
                <w:spacing w:val="1"/>
                <w:sz w:val="14"/>
              </w:rPr>
              <w:t xml:space="preserve"> </w:t>
            </w:r>
            <w:r>
              <w:rPr>
                <w:rFonts w:ascii="Calibri" w:hAnsi="Calibri"/>
                <w:spacing w:val="-1"/>
                <w:sz w:val="14"/>
              </w:rPr>
              <w:t>desempeñ</w:t>
            </w:r>
          </w:p>
        </w:tc>
        <w:tc>
          <w:tcPr>
            <w:tcW w:w="3466" w:type="dxa"/>
            <w:tcBorders>
              <w:top w:val="nil"/>
              <w:bottom w:val="nil"/>
            </w:tcBorders>
          </w:tcPr>
          <w:p w14:paraId="468F1045" w14:textId="77777777" w:rsidR="001215C0" w:rsidRDefault="001215C0">
            <w:pPr>
              <w:pStyle w:val="TableParagraph"/>
              <w:spacing w:before="3"/>
              <w:rPr>
                <w:rFonts w:ascii="Trebuchet MS"/>
                <w:sz w:val="19"/>
              </w:rPr>
            </w:pPr>
          </w:p>
          <w:p w14:paraId="79701462" w14:textId="77777777" w:rsidR="001215C0" w:rsidRDefault="00587B66">
            <w:pPr>
              <w:pStyle w:val="TableParagraph"/>
              <w:spacing w:line="215" w:lineRule="exact"/>
              <w:ind w:left="32"/>
              <w:rPr>
                <w:rFonts w:ascii="Calibri" w:hAnsi="Calibri"/>
                <w:sz w:val="20"/>
              </w:rPr>
            </w:pPr>
            <w:r>
              <w:rPr>
                <w:rFonts w:ascii="Calibri" w:hAnsi="Calibri"/>
                <w:sz w:val="20"/>
              </w:rPr>
              <w:t>2.</w:t>
            </w:r>
            <w:r>
              <w:rPr>
                <w:rFonts w:ascii="Calibri" w:hAnsi="Calibri"/>
                <w:spacing w:val="-3"/>
                <w:sz w:val="20"/>
              </w:rPr>
              <w:t xml:space="preserve"> </w:t>
            </w:r>
            <w:r>
              <w:rPr>
                <w:rFonts w:ascii="Calibri" w:hAnsi="Calibri"/>
                <w:sz w:val="20"/>
              </w:rPr>
              <w:t>La</w:t>
            </w:r>
            <w:r>
              <w:rPr>
                <w:rFonts w:ascii="Calibri" w:hAnsi="Calibri"/>
                <w:spacing w:val="-1"/>
                <w:sz w:val="20"/>
              </w:rPr>
              <w:t xml:space="preserve"> </w:t>
            </w:r>
            <w:r>
              <w:rPr>
                <w:rFonts w:ascii="Calibri" w:hAnsi="Calibri"/>
                <w:sz w:val="20"/>
              </w:rPr>
              <w:t>entidad cuenta</w:t>
            </w:r>
            <w:r>
              <w:rPr>
                <w:rFonts w:ascii="Calibri" w:hAnsi="Calibri"/>
                <w:spacing w:val="-2"/>
                <w:sz w:val="20"/>
              </w:rPr>
              <w:t xml:space="preserve"> </w:t>
            </w:r>
            <w:r>
              <w:rPr>
                <w:rFonts w:ascii="Calibri" w:hAnsi="Calibri"/>
                <w:sz w:val="20"/>
              </w:rPr>
              <w:t>con</w:t>
            </w:r>
            <w:r>
              <w:rPr>
                <w:rFonts w:ascii="Calibri" w:hAnsi="Calibri"/>
                <w:spacing w:val="-1"/>
                <w:sz w:val="20"/>
              </w:rPr>
              <w:t xml:space="preserve"> </w:t>
            </w:r>
            <w:r>
              <w:rPr>
                <w:rFonts w:ascii="Calibri" w:hAnsi="Calibri"/>
                <w:sz w:val="20"/>
              </w:rPr>
              <w:t>el</w:t>
            </w:r>
            <w:r>
              <w:rPr>
                <w:rFonts w:ascii="Calibri" w:hAnsi="Calibri"/>
                <w:spacing w:val="-2"/>
                <w:sz w:val="20"/>
              </w:rPr>
              <w:t xml:space="preserve"> </w:t>
            </w:r>
            <w:r>
              <w:rPr>
                <w:rFonts w:ascii="Calibri" w:hAnsi="Calibri"/>
                <w:sz w:val="20"/>
              </w:rPr>
              <w:t>Área</w:t>
            </w:r>
            <w:r>
              <w:rPr>
                <w:rFonts w:ascii="Calibri" w:hAnsi="Calibri"/>
                <w:spacing w:val="-2"/>
                <w:sz w:val="20"/>
              </w:rPr>
              <w:t xml:space="preserve"> </w:t>
            </w:r>
            <w:r>
              <w:rPr>
                <w:rFonts w:ascii="Calibri" w:hAnsi="Calibri"/>
                <w:sz w:val="20"/>
              </w:rPr>
              <w:t>de</w:t>
            </w:r>
          </w:p>
        </w:tc>
        <w:tc>
          <w:tcPr>
            <w:tcW w:w="3467" w:type="dxa"/>
            <w:tcBorders>
              <w:top w:val="nil"/>
              <w:bottom w:val="nil"/>
            </w:tcBorders>
          </w:tcPr>
          <w:p w14:paraId="5BCAF454" w14:textId="77777777" w:rsidR="001215C0" w:rsidRDefault="00587B66">
            <w:pPr>
              <w:pStyle w:val="TableParagraph"/>
              <w:spacing w:line="207" w:lineRule="exact"/>
              <w:ind w:left="32"/>
              <w:rPr>
                <w:rFonts w:ascii="Calibri"/>
                <w:sz w:val="20"/>
              </w:rPr>
            </w:pPr>
            <w:r>
              <w:rPr>
                <w:rFonts w:ascii="Calibri"/>
                <w:sz w:val="20"/>
              </w:rPr>
              <w:t>2.</w:t>
            </w:r>
            <w:r>
              <w:rPr>
                <w:rFonts w:ascii="Calibri"/>
                <w:spacing w:val="-4"/>
                <w:sz w:val="20"/>
              </w:rPr>
              <w:t xml:space="preserve"> </w:t>
            </w:r>
            <w:r>
              <w:rPr>
                <w:rFonts w:ascii="Calibri"/>
                <w:sz w:val="20"/>
              </w:rPr>
              <w:t>Condiciones</w:t>
            </w:r>
            <w:r>
              <w:rPr>
                <w:rFonts w:ascii="Calibri"/>
                <w:spacing w:val="-5"/>
                <w:sz w:val="20"/>
              </w:rPr>
              <w:t xml:space="preserve"> </w:t>
            </w:r>
            <w:r>
              <w:rPr>
                <w:rFonts w:ascii="Calibri"/>
                <w:sz w:val="20"/>
              </w:rPr>
              <w:t>medioambientales</w:t>
            </w:r>
            <w:r>
              <w:rPr>
                <w:rFonts w:ascii="Calibri"/>
                <w:spacing w:val="-5"/>
                <w:sz w:val="20"/>
              </w:rPr>
              <w:t xml:space="preserve"> </w:t>
            </w:r>
            <w:r>
              <w:rPr>
                <w:rFonts w:ascii="Calibri"/>
                <w:sz w:val="20"/>
              </w:rPr>
              <w:t>y</w:t>
            </w:r>
            <w:r>
              <w:rPr>
                <w:rFonts w:ascii="Calibri"/>
                <w:spacing w:val="-2"/>
                <w:sz w:val="20"/>
              </w:rPr>
              <w:t xml:space="preserve"> </w:t>
            </w:r>
            <w:r>
              <w:rPr>
                <w:rFonts w:ascii="Calibri"/>
                <w:sz w:val="20"/>
              </w:rPr>
              <w:t>de</w:t>
            </w:r>
            <w:r>
              <w:rPr>
                <w:rFonts w:ascii="Calibri"/>
                <w:spacing w:val="-4"/>
                <w:sz w:val="20"/>
              </w:rPr>
              <w:t xml:space="preserve"> </w:t>
            </w:r>
            <w:r>
              <w:rPr>
                <w:rFonts w:ascii="Calibri"/>
                <w:sz w:val="20"/>
              </w:rPr>
              <w:t>la</w:t>
            </w:r>
          </w:p>
          <w:p w14:paraId="140C16C1" w14:textId="77777777" w:rsidR="001215C0" w:rsidRDefault="00587B66">
            <w:pPr>
              <w:pStyle w:val="TableParagraph"/>
              <w:spacing w:before="17" w:line="215" w:lineRule="exact"/>
              <w:ind w:left="32"/>
              <w:rPr>
                <w:rFonts w:ascii="Calibri"/>
                <w:sz w:val="20"/>
              </w:rPr>
            </w:pPr>
            <w:r>
              <w:rPr>
                <w:rFonts w:ascii="Calibri"/>
                <w:sz w:val="20"/>
              </w:rPr>
              <w:t>naturaleza</w:t>
            </w:r>
            <w:r>
              <w:rPr>
                <w:rFonts w:ascii="Calibri"/>
                <w:spacing w:val="-4"/>
                <w:sz w:val="20"/>
              </w:rPr>
              <w:t xml:space="preserve"> </w:t>
            </w:r>
            <w:r>
              <w:rPr>
                <w:rFonts w:ascii="Calibri"/>
                <w:sz w:val="20"/>
              </w:rPr>
              <w:t>sin</w:t>
            </w:r>
            <w:r>
              <w:rPr>
                <w:rFonts w:ascii="Calibri"/>
                <w:spacing w:val="-3"/>
                <w:sz w:val="20"/>
              </w:rPr>
              <w:t xml:space="preserve"> </w:t>
            </w:r>
            <w:r>
              <w:rPr>
                <w:rFonts w:ascii="Calibri"/>
                <w:sz w:val="20"/>
              </w:rPr>
              <w:t>controles</w:t>
            </w:r>
            <w:r>
              <w:rPr>
                <w:rFonts w:ascii="Calibri"/>
                <w:spacing w:val="-5"/>
                <w:sz w:val="20"/>
              </w:rPr>
              <w:t xml:space="preserve"> </w:t>
            </w:r>
            <w:r>
              <w:rPr>
                <w:rFonts w:ascii="Calibri"/>
                <w:sz w:val="20"/>
              </w:rPr>
              <w:t>establecidos</w:t>
            </w:r>
            <w:r>
              <w:rPr>
                <w:rFonts w:ascii="Calibri"/>
                <w:spacing w:val="-5"/>
                <w:sz w:val="20"/>
              </w:rPr>
              <w:t xml:space="preserve"> </w:t>
            </w:r>
            <w:r>
              <w:rPr>
                <w:rFonts w:ascii="Calibri"/>
                <w:sz w:val="20"/>
              </w:rPr>
              <w:t>y</w:t>
            </w:r>
          </w:p>
        </w:tc>
      </w:tr>
      <w:tr w:rsidR="001215C0" w14:paraId="3B9CE71E" w14:textId="77777777">
        <w:trPr>
          <w:trHeight w:val="308"/>
        </w:trPr>
        <w:tc>
          <w:tcPr>
            <w:tcW w:w="909" w:type="dxa"/>
            <w:tcBorders>
              <w:top w:val="nil"/>
              <w:bottom w:val="nil"/>
              <w:right w:val="nil"/>
            </w:tcBorders>
          </w:tcPr>
          <w:p w14:paraId="3E09F3D3" w14:textId="77777777" w:rsidR="001215C0" w:rsidRDefault="00587B66">
            <w:pPr>
              <w:pStyle w:val="TableParagraph"/>
              <w:spacing w:line="130" w:lineRule="exact"/>
              <w:ind w:left="207"/>
              <w:rPr>
                <w:rFonts w:ascii="Calibri"/>
                <w:sz w:val="14"/>
              </w:rPr>
            </w:pPr>
            <w:r>
              <w:rPr>
                <w:rFonts w:ascii="Calibri"/>
                <w:sz w:val="14"/>
              </w:rPr>
              <w:t>ble</w:t>
            </w:r>
          </w:p>
        </w:tc>
        <w:tc>
          <w:tcPr>
            <w:tcW w:w="1458" w:type="dxa"/>
            <w:tcBorders>
              <w:top w:val="nil"/>
              <w:left w:val="nil"/>
              <w:bottom w:val="nil"/>
              <w:right w:val="nil"/>
            </w:tcBorders>
          </w:tcPr>
          <w:p w14:paraId="1EDBBFDE" w14:textId="77777777" w:rsidR="001215C0" w:rsidRDefault="001215C0">
            <w:pPr>
              <w:pStyle w:val="TableParagraph"/>
              <w:rPr>
                <w:rFonts w:ascii="Times New Roman"/>
                <w:sz w:val="18"/>
              </w:rPr>
            </w:pPr>
          </w:p>
        </w:tc>
        <w:tc>
          <w:tcPr>
            <w:tcW w:w="1099" w:type="dxa"/>
            <w:tcBorders>
              <w:top w:val="nil"/>
              <w:left w:val="nil"/>
              <w:bottom w:val="nil"/>
            </w:tcBorders>
          </w:tcPr>
          <w:p w14:paraId="6F5C75CC" w14:textId="77777777" w:rsidR="001215C0" w:rsidRDefault="00587B66">
            <w:pPr>
              <w:pStyle w:val="TableParagraph"/>
              <w:spacing w:line="122" w:lineRule="exact"/>
              <w:ind w:left="199"/>
              <w:rPr>
                <w:rFonts w:ascii="Calibri"/>
                <w:sz w:val="14"/>
              </w:rPr>
            </w:pPr>
            <w:r>
              <w:rPr>
                <w:rFonts w:ascii="Calibri"/>
                <w:sz w:val="14"/>
              </w:rPr>
              <w:t>o</w:t>
            </w:r>
            <w:r>
              <w:rPr>
                <w:rFonts w:ascii="Calibri"/>
                <w:spacing w:val="-2"/>
                <w:sz w:val="14"/>
              </w:rPr>
              <w:t xml:space="preserve"> </w:t>
            </w:r>
            <w:r>
              <w:rPr>
                <w:rFonts w:ascii="Calibri"/>
                <w:sz w:val="14"/>
              </w:rPr>
              <w:t>de</w:t>
            </w:r>
            <w:r>
              <w:rPr>
                <w:rFonts w:ascii="Calibri"/>
                <w:spacing w:val="1"/>
                <w:sz w:val="14"/>
              </w:rPr>
              <w:t xml:space="preserve"> </w:t>
            </w:r>
            <w:r>
              <w:rPr>
                <w:rFonts w:ascii="Calibri"/>
                <w:sz w:val="14"/>
              </w:rPr>
              <w:t>la</w:t>
            </w:r>
          </w:p>
          <w:p w14:paraId="491FFE42" w14:textId="77777777" w:rsidR="001215C0" w:rsidRDefault="00587B66">
            <w:pPr>
              <w:pStyle w:val="TableParagraph"/>
              <w:spacing w:line="162" w:lineRule="exact"/>
              <w:ind w:left="199"/>
              <w:rPr>
                <w:rFonts w:ascii="Calibri"/>
                <w:sz w:val="14"/>
              </w:rPr>
            </w:pPr>
            <w:r>
              <w:rPr>
                <w:rFonts w:ascii="Calibri"/>
                <w:sz w:val="14"/>
              </w:rPr>
              <w:t>empresa</w:t>
            </w:r>
          </w:p>
        </w:tc>
        <w:tc>
          <w:tcPr>
            <w:tcW w:w="3466" w:type="dxa"/>
            <w:tcBorders>
              <w:top w:val="nil"/>
              <w:bottom w:val="nil"/>
            </w:tcBorders>
          </w:tcPr>
          <w:p w14:paraId="6B69FA39" w14:textId="77777777" w:rsidR="001215C0" w:rsidRDefault="00587B66">
            <w:pPr>
              <w:pStyle w:val="TableParagraph"/>
              <w:spacing w:before="26"/>
              <w:ind w:left="32"/>
              <w:rPr>
                <w:rFonts w:ascii="Calibri" w:hAnsi="Calibri"/>
                <w:sz w:val="20"/>
              </w:rPr>
            </w:pPr>
            <w:r>
              <w:rPr>
                <w:rFonts w:ascii="Calibri" w:hAnsi="Calibri"/>
                <w:sz w:val="20"/>
              </w:rPr>
              <w:t>Gestión</w:t>
            </w:r>
            <w:r>
              <w:rPr>
                <w:rFonts w:ascii="Calibri" w:hAnsi="Calibri"/>
                <w:spacing w:val="-5"/>
                <w:sz w:val="20"/>
              </w:rPr>
              <w:t xml:space="preserve"> </w:t>
            </w:r>
            <w:r>
              <w:rPr>
                <w:rFonts w:ascii="Calibri" w:hAnsi="Calibri"/>
                <w:sz w:val="20"/>
              </w:rPr>
              <w:t>documental.</w:t>
            </w:r>
          </w:p>
        </w:tc>
        <w:tc>
          <w:tcPr>
            <w:tcW w:w="3467" w:type="dxa"/>
            <w:tcBorders>
              <w:top w:val="nil"/>
              <w:bottom w:val="nil"/>
            </w:tcBorders>
          </w:tcPr>
          <w:p w14:paraId="5BB14B26" w14:textId="77777777" w:rsidR="001215C0" w:rsidRDefault="00587B66">
            <w:pPr>
              <w:pStyle w:val="TableParagraph"/>
              <w:spacing w:before="26"/>
              <w:ind w:left="32"/>
              <w:rPr>
                <w:rFonts w:ascii="Calibri" w:hAnsi="Calibri"/>
                <w:sz w:val="20"/>
              </w:rPr>
            </w:pPr>
            <w:r>
              <w:rPr>
                <w:rFonts w:ascii="Calibri" w:hAnsi="Calibri"/>
                <w:sz w:val="20"/>
              </w:rPr>
              <w:t>que</w:t>
            </w:r>
            <w:r>
              <w:rPr>
                <w:rFonts w:ascii="Calibri" w:hAnsi="Calibri"/>
                <w:spacing w:val="-4"/>
                <w:sz w:val="20"/>
              </w:rPr>
              <w:t xml:space="preserve"> </w:t>
            </w:r>
            <w:r>
              <w:rPr>
                <w:rFonts w:ascii="Calibri" w:hAnsi="Calibri"/>
                <w:sz w:val="20"/>
              </w:rPr>
              <w:t>pueden</w:t>
            </w:r>
            <w:r>
              <w:rPr>
                <w:rFonts w:ascii="Calibri" w:hAnsi="Calibri"/>
                <w:spacing w:val="-3"/>
                <w:sz w:val="20"/>
              </w:rPr>
              <w:t xml:space="preserve"> </w:t>
            </w:r>
            <w:r>
              <w:rPr>
                <w:rFonts w:ascii="Calibri" w:hAnsi="Calibri"/>
                <w:sz w:val="20"/>
              </w:rPr>
              <w:t>afectar</w:t>
            </w:r>
            <w:r>
              <w:rPr>
                <w:rFonts w:ascii="Calibri" w:hAnsi="Calibri"/>
                <w:spacing w:val="-2"/>
                <w:sz w:val="20"/>
              </w:rPr>
              <w:t xml:space="preserve"> </w:t>
            </w:r>
            <w:r>
              <w:rPr>
                <w:rFonts w:ascii="Calibri" w:hAnsi="Calibri"/>
                <w:sz w:val="20"/>
              </w:rPr>
              <w:t>la</w:t>
            </w:r>
            <w:r>
              <w:rPr>
                <w:rFonts w:ascii="Calibri" w:hAnsi="Calibri"/>
                <w:spacing w:val="-3"/>
                <w:sz w:val="20"/>
              </w:rPr>
              <w:t xml:space="preserve"> </w:t>
            </w:r>
            <w:r>
              <w:rPr>
                <w:rFonts w:ascii="Calibri" w:hAnsi="Calibri"/>
                <w:sz w:val="20"/>
              </w:rPr>
              <w:t>documentación</w:t>
            </w:r>
            <w:r>
              <w:rPr>
                <w:rFonts w:ascii="Calibri" w:hAnsi="Calibri"/>
                <w:spacing w:val="-2"/>
                <w:sz w:val="20"/>
              </w:rPr>
              <w:t xml:space="preserve"> </w:t>
            </w:r>
            <w:r>
              <w:rPr>
                <w:rFonts w:ascii="Calibri" w:hAnsi="Calibri"/>
                <w:sz w:val="20"/>
              </w:rPr>
              <w:t>en</w:t>
            </w:r>
          </w:p>
        </w:tc>
      </w:tr>
      <w:tr w:rsidR="001215C0" w14:paraId="663233C0" w14:textId="77777777">
        <w:trPr>
          <w:trHeight w:val="215"/>
        </w:trPr>
        <w:tc>
          <w:tcPr>
            <w:tcW w:w="909" w:type="dxa"/>
            <w:vMerge w:val="restart"/>
            <w:tcBorders>
              <w:top w:val="nil"/>
              <w:bottom w:val="nil"/>
              <w:right w:val="nil"/>
            </w:tcBorders>
          </w:tcPr>
          <w:p w14:paraId="0D5B3C79" w14:textId="77777777" w:rsidR="001215C0" w:rsidRDefault="001215C0">
            <w:pPr>
              <w:pStyle w:val="TableParagraph"/>
              <w:rPr>
                <w:rFonts w:ascii="Times New Roman"/>
                <w:sz w:val="18"/>
              </w:rPr>
            </w:pPr>
          </w:p>
        </w:tc>
        <w:tc>
          <w:tcPr>
            <w:tcW w:w="1458" w:type="dxa"/>
            <w:vMerge w:val="restart"/>
            <w:tcBorders>
              <w:top w:val="nil"/>
              <w:left w:val="nil"/>
              <w:bottom w:val="nil"/>
              <w:right w:val="nil"/>
            </w:tcBorders>
          </w:tcPr>
          <w:p w14:paraId="002BA7E1" w14:textId="77777777" w:rsidR="001215C0" w:rsidRDefault="00587B66">
            <w:pPr>
              <w:pStyle w:val="TableParagraph"/>
              <w:tabs>
                <w:tab w:val="left" w:pos="1073"/>
              </w:tabs>
              <w:spacing w:before="13"/>
              <w:ind w:left="280"/>
              <w:rPr>
                <w:rFonts w:ascii="Calibri"/>
                <w:sz w:val="24"/>
              </w:rPr>
            </w:pPr>
            <w:r>
              <w:rPr>
                <w:rFonts w:ascii="Calibri"/>
                <w:color w:val="FFFFFF"/>
                <w:position w:val="-5"/>
                <w:sz w:val="24"/>
              </w:rPr>
              <w:t>D</w:t>
            </w:r>
            <w:r>
              <w:rPr>
                <w:rFonts w:ascii="Calibri"/>
                <w:color w:val="FFFFFF"/>
                <w:position w:val="-5"/>
                <w:sz w:val="24"/>
              </w:rPr>
              <w:tab/>
            </w:r>
            <w:r>
              <w:rPr>
                <w:rFonts w:ascii="Calibri"/>
                <w:color w:val="FFFFFF"/>
                <w:sz w:val="24"/>
              </w:rPr>
              <w:t>O</w:t>
            </w:r>
          </w:p>
          <w:p w14:paraId="25D425E0" w14:textId="77777777" w:rsidR="001215C0" w:rsidRDefault="00587B66">
            <w:pPr>
              <w:pStyle w:val="TableParagraph"/>
              <w:tabs>
                <w:tab w:val="left" w:pos="915"/>
              </w:tabs>
              <w:spacing w:before="78" w:line="108" w:lineRule="auto"/>
              <w:ind w:left="1081" w:right="67" w:hanging="967"/>
              <w:rPr>
                <w:rFonts w:ascii="Calibri"/>
                <w:sz w:val="10"/>
              </w:rPr>
            </w:pPr>
            <w:r>
              <w:rPr>
                <w:rFonts w:ascii="Calibri"/>
                <w:color w:val="FFFFFF"/>
                <w:sz w:val="10"/>
              </w:rPr>
              <w:t>Debilidades</w:t>
            </w:r>
            <w:r>
              <w:rPr>
                <w:rFonts w:ascii="Calibri"/>
                <w:color w:val="FFFFFF"/>
                <w:sz w:val="10"/>
              </w:rPr>
              <w:tab/>
            </w:r>
            <w:r>
              <w:rPr>
                <w:rFonts w:ascii="Calibri"/>
                <w:color w:val="FFFFFF"/>
                <w:position w:val="6"/>
                <w:sz w:val="10"/>
              </w:rPr>
              <w:t>Oportunida</w:t>
            </w:r>
            <w:r>
              <w:rPr>
                <w:rFonts w:ascii="Calibri"/>
                <w:color w:val="FFFFFF"/>
                <w:spacing w:val="-20"/>
                <w:position w:val="6"/>
                <w:sz w:val="10"/>
              </w:rPr>
              <w:t xml:space="preserve"> </w:t>
            </w:r>
            <w:r>
              <w:rPr>
                <w:rFonts w:ascii="Calibri"/>
                <w:color w:val="FFFFFF"/>
                <w:sz w:val="10"/>
              </w:rPr>
              <w:t>des</w:t>
            </w:r>
          </w:p>
          <w:p w14:paraId="56BDD2A0" w14:textId="77777777" w:rsidR="001215C0" w:rsidRDefault="001215C0">
            <w:pPr>
              <w:pStyle w:val="TableParagraph"/>
              <w:rPr>
                <w:rFonts w:ascii="Trebuchet MS"/>
                <w:sz w:val="10"/>
              </w:rPr>
            </w:pPr>
          </w:p>
          <w:p w14:paraId="4B461A98" w14:textId="77777777" w:rsidR="001215C0" w:rsidRDefault="001215C0">
            <w:pPr>
              <w:pStyle w:val="TableParagraph"/>
              <w:spacing w:before="9"/>
              <w:rPr>
                <w:rFonts w:ascii="Trebuchet MS"/>
                <w:sz w:val="11"/>
              </w:rPr>
            </w:pPr>
          </w:p>
          <w:p w14:paraId="5B770438" w14:textId="77777777" w:rsidR="001215C0" w:rsidRDefault="00587B66">
            <w:pPr>
              <w:pStyle w:val="TableParagraph"/>
              <w:tabs>
                <w:tab w:val="left" w:pos="1083"/>
              </w:tabs>
              <w:ind w:left="299"/>
              <w:rPr>
                <w:rFonts w:ascii="Calibri"/>
                <w:sz w:val="24"/>
              </w:rPr>
            </w:pPr>
            <w:r>
              <w:rPr>
                <w:rFonts w:ascii="Calibri"/>
                <w:color w:val="FFFFFF"/>
                <w:sz w:val="24"/>
              </w:rPr>
              <w:t>F</w:t>
            </w:r>
            <w:r>
              <w:rPr>
                <w:rFonts w:ascii="Calibri"/>
                <w:color w:val="FFFFFF"/>
                <w:sz w:val="24"/>
              </w:rPr>
              <w:tab/>
              <w:t>A</w:t>
            </w:r>
          </w:p>
        </w:tc>
        <w:tc>
          <w:tcPr>
            <w:tcW w:w="1099" w:type="dxa"/>
            <w:vMerge w:val="restart"/>
            <w:tcBorders>
              <w:top w:val="nil"/>
              <w:left w:val="nil"/>
              <w:bottom w:val="nil"/>
            </w:tcBorders>
          </w:tcPr>
          <w:p w14:paraId="7FE9D1B9" w14:textId="77777777" w:rsidR="001215C0" w:rsidRDefault="001215C0">
            <w:pPr>
              <w:pStyle w:val="TableParagraph"/>
              <w:rPr>
                <w:rFonts w:ascii="Times New Roman"/>
                <w:sz w:val="18"/>
              </w:rPr>
            </w:pPr>
          </w:p>
        </w:tc>
        <w:tc>
          <w:tcPr>
            <w:tcW w:w="3466" w:type="dxa"/>
            <w:tcBorders>
              <w:top w:val="nil"/>
            </w:tcBorders>
          </w:tcPr>
          <w:p w14:paraId="481FB04D" w14:textId="77777777" w:rsidR="001215C0" w:rsidRDefault="001215C0">
            <w:pPr>
              <w:pStyle w:val="TableParagraph"/>
              <w:rPr>
                <w:rFonts w:ascii="Times New Roman"/>
                <w:sz w:val="14"/>
              </w:rPr>
            </w:pPr>
          </w:p>
        </w:tc>
        <w:tc>
          <w:tcPr>
            <w:tcW w:w="3467" w:type="dxa"/>
            <w:tcBorders>
              <w:top w:val="nil"/>
            </w:tcBorders>
          </w:tcPr>
          <w:p w14:paraId="02BB4AD3" w14:textId="77777777" w:rsidR="001215C0" w:rsidRDefault="00587B66">
            <w:pPr>
              <w:pStyle w:val="TableParagraph"/>
              <w:spacing w:line="196" w:lineRule="exact"/>
              <w:ind w:left="32"/>
              <w:rPr>
                <w:rFonts w:ascii="Calibri"/>
                <w:sz w:val="20"/>
              </w:rPr>
            </w:pPr>
            <w:r>
              <w:rPr>
                <w:rFonts w:ascii="Calibri"/>
                <w:sz w:val="20"/>
              </w:rPr>
              <w:t>soporte</w:t>
            </w:r>
            <w:r>
              <w:rPr>
                <w:rFonts w:ascii="Calibri"/>
                <w:spacing w:val="-4"/>
                <w:sz w:val="20"/>
              </w:rPr>
              <w:t xml:space="preserve"> </w:t>
            </w:r>
            <w:r>
              <w:rPr>
                <w:rFonts w:ascii="Calibri"/>
                <w:sz w:val="20"/>
              </w:rPr>
              <w:t>papel</w:t>
            </w:r>
          </w:p>
        </w:tc>
      </w:tr>
      <w:tr w:rsidR="001215C0" w14:paraId="6EF87EC6" w14:textId="77777777">
        <w:trPr>
          <w:trHeight w:val="1006"/>
        </w:trPr>
        <w:tc>
          <w:tcPr>
            <w:tcW w:w="909" w:type="dxa"/>
            <w:vMerge/>
            <w:tcBorders>
              <w:top w:val="nil"/>
              <w:bottom w:val="nil"/>
              <w:right w:val="nil"/>
            </w:tcBorders>
          </w:tcPr>
          <w:p w14:paraId="2EF8484F" w14:textId="77777777" w:rsidR="001215C0" w:rsidRDefault="001215C0">
            <w:pPr>
              <w:rPr>
                <w:sz w:val="2"/>
                <w:szCs w:val="2"/>
              </w:rPr>
            </w:pPr>
          </w:p>
        </w:tc>
        <w:tc>
          <w:tcPr>
            <w:tcW w:w="1458" w:type="dxa"/>
            <w:vMerge/>
            <w:tcBorders>
              <w:top w:val="nil"/>
              <w:left w:val="nil"/>
              <w:bottom w:val="nil"/>
              <w:right w:val="nil"/>
            </w:tcBorders>
          </w:tcPr>
          <w:p w14:paraId="05FADD56" w14:textId="77777777" w:rsidR="001215C0" w:rsidRDefault="001215C0">
            <w:pPr>
              <w:rPr>
                <w:sz w:val="2"/>
                <w:szCs w:val="2"/>
              </w:rPr>
            </w:pPr>
          </w:p>
        </w:tc>
        <w:tc>
          <w:tcPr>
            <w:tcW w:w="1099" w:type="dxa"/>
            <w:vMerge/>
            <w:tcBorders>
              <w:top w:val="nil"/>
              <w:left w:val="nil"/>
              <w:bottom w:val="nil"/>
            </w:tcBorders>
          </w:tcPr>
          <w:p w14:paraId="0409EF88" w14:textId="77777777" w:rsidR="001215C0" w:rsidRDefault="001215C0">
            <w:pPr>
              <w:rPr>
                <w:sz w:val="2"/>
                <w:szCs w:val="2"/>
              </w:rPr>
            </w:pPr>
          </w:p>
        </w:tc>
        <w:tc>
          <w:tcPr>
            <w:tcW w:w="3466" w:type="dxa"/>
          </w:tcPr>
          <w:p w14:paraId="0C36EC3B" w14:textId="77777777" w:rsidR="001215C0" w:rsidRDefault="00587B66">
            <w:pPr>
              <w:pStyle w:val="TableParagraph"/>
              <w:spacing w:before="115" w:line="256" w:lineRule="auto"/>
              <w:ind w:left="32" w:right="95"/>
              <w:rPr>
                <w:rFonts w:ascii="Calibri" w:hAnsi="Calibri"/>
                <w:sz w:val="20"/>
              </w:rPr>
            </w:pPr>
            <w:r>
              <w:rPr>
                <w:rFonts w:ascii="Calibri" w:hAnsi="Calibri"/>
                <w:sz w:val="20"/>
              </w:rPr>
              <w:t>3.</w:t>
            </w:r>
            <w:r>
              <w:rPr>
                <w:rFonts w:ascii="Calibri" w:hAnsi="Calibri"/>
                <w:spacing w:val="-4"/>
                <w:sz w:val="20"/>
              </w:rPr>
              <w:t xml:space="preserve"> </w:t>
            </w:r>
            <w:r>
              <w:rPr>
                <w:rFonts w:ascii="Calibri" w:hAnsi="Calibri"/>
                <w:sz w:val="20"/>
              </w:rPr>
              <w:t>Se</w:t>
            </w:r>
            <w:r>
              <w:rPr>
                <w:rFonts w:ascii="Calibri" w:hAnsi="Calibri"/>
                <w:spacing w:val="-3"/>
                <w:sz w:val="20"/>
              </w:rPr>
              <w:t xml:space="preserve"> </w:t>
            </w:r>
            <w:r>
              <w:rPr>
                <w:rFonts w:ascii="Calibri" w:hAnsi="Calibri"/>
                <w:sz w:val="20"/>
              </w:rPr>
              <w:t>han</w:t>
            </w:r>
            <w:r>
              <w:rPr>
                <w:rFonts w:ascii="Calibri" w:hAnsi="Calibri"/>
                <w:spacing w:val="-2"/>
                <w:sz w:val="20"/>
              </w:rPr>
              <w:t xml:space="preserve"> </w:t>
            </w:r>
            <w:r>
              <w:rPr>
                <w:rFonts w:ascii="Calibri" w:hAnsi="Calibri"/>
                <w:sz w:val="20"/>
              </w:rPr>
              <w:t>elaborado</w:t>
            </w:r>
            <w:r>
              <w:rPr>
                <w:rFonts w:ascii="Calibri" w:hAnsi="Calibri"/>
                <w:spacing w:val="-3"/>
                <w:sz w:val="20"/>
              </w:rPr>
              <w:t xml:space="preserve"> </w:t>
            </w:r>
            <w:r>
              <w:rPr>
                <w:rFonts w:ascii="Calibri" w:hAnsi="Calibri"/>
                <w:sz w:val="20"/>
              </w:rPr>
              <w:t>procedimientos</w:t>
            </w:r>
            <w:r>
              <w:rPr>
                <w:rFonts w:ascii="Calibri" w:hAnsi="Calibri"/>
                <w:spacing w:val="-4"/>
                <w:sz w:val="20"/>
              </w:rPr>
              <w:t xml:space="preserve"> </w:t>
            </w:r>
            <w:r>
              <w:rPr>
                <w:rFonts w:ascii="Calibri" w:hAnsi="Calibri"/>
                <w:sz w:val="20"/>
              </w:rPr>
              <w:t>que</w:t>
            </w:r>
            <w:r>
              <w:rPr>
                <w:rFonts w:ascii="Calibri" w:hAnsi="Calibri"/>
                <w:spacing w:val="-42"/>
                <w:sz w:val="20"/>
              </w:rPr>
              <w:t xml:space="preserve"> </w:t>
            </w:r>
            <w:r>
              <w:rPr>
                <w:rFonts w:ascii="Calibri" w:hAnsi="Calibri"/>
                <w:sz w:val="20"/>
              </w:rPr>
              <w:t>corresponden al proceso de gestión</w:t>
            </w:r>
            <w:r>
              <w:rPr>
                <w:rFonts w:ascii="Calibri" w:hAnsi="Calibri"/>
                <w:spacing w:val="1"/>
                <w:sz w:val="20"/>
              </w:rPr>
              <w:t xml:space="preserve"> </w:t>
            </w:r>
            <w:r>
              <w:rPr>
                <w:rFonts w:ascii="Calibri" w:hAnsi="Calibri"/>
                <w:sz w:val="20"/>
              </w:rPr>
              <w:t>documental.</w:t>
            </w:r>
          </w:p>
        </w:tc>
        <w:tc>
          <w:tcPr>
            <w:tcW w:w="3467" w:type="dxa"/>
          </w:tcPr>
          <w:p w14:paraId="32115346" w14:textId="77777777" w:rsidR="001215C0" w:rsidRDefault="00587B66">
            <w:pPr>
              <w:pStyle w:val="TableParagraph"/>
              <w:spacing w:line="230" w:lineRule="exact"/>
              <w:ind w:left="32"/>
              <w:rPr>
                <w:rFonts w:ascii="Calibri" w:hAnsi="Calibri"/>
                <w:sz w:val="20"/>
              </w:rPr>
            </w:pPr>
            <w:r>
              <w:rPr>
                <w:rFonts w:ascii="Calibri" w:hAnsi="Calibri"/>
                <w:sz w:val="20"/>
              </w:rPr>
              <w:t>3.</w:t>
            </w:r>
            <w:r>
              <w:rPr>
                <w:rFonts w:ascii="Calibri" w:hAnsi="Calibri"/>
                <w:spacing w:val="-3"/>
                <w:sz w:val="20"/>
              </w:rPr>
              <w:t xml:space="preserve"> </w:t>
            </w:r>
            <w:r>
              <w:rPr>
                <w:rFonts w:ascii="Calibri" w:hAnsi="Calibri"/>
                <w:sz w:val="20"/>
              </w:rPr>
              <w:t>Evolución</w:t>
            </w:r>
            <w:r>
              <w:rPr>
                <w:rFonts w:ascii="Calibri" w:hAnsi="Calibri"/>
                <w:spacing w:val="-2"/>
                <w:sz w:val="20"/>
              </w:rPr>
              <w:t xml:space="preserve"> </w:t>
            </w:r>
            <w:r>
              <w:rPr>
                <w:rFonts w:ascii="Calibri" w:hAnsi="Calibri"/>
                <w:sz w:val="20"/>
              </w:rPr>
              <w:t>rápida</w:t>
            </w:r>
            <w:r>
              <w:rPr>
                <w:rFonts w:ascii="Calibri" w:hAnsi="Calibri"/>
                <w:spacing w:val="-2"/>
                <w:sz w:val="20"/>
              </w:rPr>
              <w:t xml:space="preserve"> </w:t>
            </w:r>
            <w:r>
              <w:rPr>
                <w:rFonts w:ascii="Calibri" w:hAnsi="Calibri"/>
                <w:sz w:val="20"/>
              </w:rPr>
              <w:t>de</w:t>
            </w:r>
            <w:r>
              <w:rPr>
                <w:rFonts w:ascii="Calibri" w:hAnsi="Calibri"/>
                <w:spacing w:val="-2"/>
                <w:sz w:val="20"/>
              </w:rPr>
              <w:t xml:space="preserve"> </w:t>
            </w:r>
            <w:r>
              <w:rPr>
                <w:rFonts w:ascii="Calibri" w:hAnsi="Calibri"/>
                <w:sz w:val="20"/>
              </w:rPr>
              <w:t>la</w:t>
            </w:r>
            <w:r>
              <w:rPr>
                <w:rFonts w:ascii="Calibri" w:hAnsi="Calibri"/>
                <w:spacing w:val="-2"/>
                <w:sz w:val="20"/>
              </w:rPr>
              <w:t xml:space="preserve"> </w:t>
            </w:r>
            <w:r>
              <w:rPr>
                <w:rFonts w:ascii="Calibri" w:hAnsi="Calibri"/>
                <w:sz w:val="20"/>
              </w:rPr>
              <w:t>tecnología</w:t>
            </w:r>
            <w:r>
              <w:rPr>
                <w:rFonts w:ascii="Calibri" w:hAnsi="Calibri"/>
                <w:spacing w:val="-1"/>
                <w:sz w:val="20"/>
              </w:rPr>
              <w:t xml:space="preserve"> </w:t>
            </w:r>
            <w:r>
              <w:rPr>
                <w:rFonts w:ascii="Calibri" w:hAnsi="Calibri"/>
                <w:sz w:val="20"/>
              </w:rPr>
              <w:t>que</w:t>
            </w:r>
          </w:p>
          <w:p w14:paraId="5DB474FA" w14:textId="77777777" w:rsidR="001215C0" w:rsidRDefault="00587B66">
            <w:pPr>
              <w:pStyle w:val="TableParagraph"/>
              <w:spacing w:line="260" w:lineRule="atLeast"/>
              <w:ind w:left="32" w:right="145"/>
              <w:rPr>
                <w:rFonts w:ascii="Calibri" w:hAnsi="Calibri"/>
                <w:sz w:val="20"/>
              </w:rPr>
            </w:pPr>
            <w:r>
              <w:rPr>
                <w:rFonts w:ascii="Calibri" w:hAnsi="Calibri"/>
                <w:sz w:val="20"/>
              </w:rPr>
              <w:t>puede</w:t>
            </w:r>
            <w:r>
              <w:rPr>
                <w:rFonts w:ascii="Calibri" w:hAnsi="Calibri"/>
                <w:spacing w:val="-8"/>
                <w:sz w:val="20"/>
              </w:rPr>
              <w:t xml:space="preserve"> </w:t>
            </w:r>
            <w:r>
              <w:rPr>
                <w:rFonts w:ascii="Calibri" w:hAnsi="Calibri"/>
                <w:sz w:val="20"/>
              </w:rPr>
              <w:t>causar</w:t>
            </w:r>
            <w:r>
              <w:rPr>
                <w:rFonts w:ascii="Calibri" w:hAnsi="Calibri"/>
                <w:spacing w:val="-6"/>
                <w:sz w:val="20"/>
              </w:rPr>
              <w:t xml:space="preserve"> </w:t>
            </w:r>
            <w:r>
              <w:rPr>
                <w:rFonts w:ascii="Calibri" w:hAnsi="Calibri"/>
                <w:sz w:val="20"/>
              </w:rPr>
              <w:t>obsolescencia</w:t>
            </w:r>
            <w:r>
              <w:rPr>
                <w:rFonts w:ascii="Calibri" w:hAnsi="Calibri"/>
                <w:spacing w:val="-7"/>
                <w:sz w:val="20"/>
              </w:rPr>
              <w:t xml:space="preserve"> </w:t>
            </w:r>
            <w:r>
              <w:rPr>
                <w:rFonts w:ascii="Calibri" w:hAnsi="Calibri"/>
                <w:sz w:val="20"/>
              </w:rPr>
              <w:t>tecnológica</w:t>
            </w:r>
            <w:r>
              <w:rPr>
                <w:rFonts w:ascii="Calibri" w:hAnsi="Calibri"/>
                <w:spacing w:val="-42"/>
                <w:sz w:val="20"/>
              </w:rPr>
              <w:t xml:space="preserve"> </w:t>
            </w:r>
            <w:r>
              <w:rPr>
                <w:rFonts w:ascii="Calibri" w:hAnsi="Calibri"/>
                <w:sz w:val="20"/>
              </w:rPr>
              <w:t>en los equipos de cómputo y de</w:t>
            </w:r>
            <w:r>
              <w:rPr>
                <w:rFonts w:ascii="Calibri" w:hAnsi="Calibri"/>
                <w:spacing w:val="1"/>
                <w:sz w:val="20"/>
              </w:rPr>
              <w:t xml:space="preserve"> </w:t>
            </w:r>
            <w:r>
              <w:rPr>
                <w:rFonts w:ascii="Calibri" w:hAnsi="Calibri"/>
                <w:sz w:val="20"/>
              </w:rPr>
              <w:t>reprografía</w:t>
            </w:r>
          </w:p>
        </w:tc>
      </w:tr>
      <w:tr w:rsidR="001215C0" w14:paraId="296E62EF" w14:textId="77777777">
        <w:trPr>
          <w:trHeight w:val="1271"/>
        </w:trPr>
        <w:tc>
          <w:tcPr>
            <w:tcW w:w="909" w:type="dxa"/>
            <w:tcBorders>
              <w:top w:val="nil"/>
              <w:bottom w:val="nil"/>
              <w:right w:val="nil"/>
            </w:tcBorders>
          </w:tcPr>
          <w:p w14:paraId="4E24579B" w14:textId="77777777" w:rsidR="001215C0" w:rsidRDefault="001215C0">
            <w:pPr>
              <w:pStyle w:val="TableParagraph"/>
              <w:rPr>
                <w:rFonts w:ascii="Trebuchet MS"/>
                <w:sz w:val="14"/>
              </w:rPr>
            </w:pPr>
          </w:p>
          <w:p w14:paraId="6341C1E1" w14:textId="77777777" w:rsidR="001215C0" w:rsidRDefault="001215C0">
            <w:pPr>
              <w:pStyle w:val="TableParagraph"/>
              <w:spacing w:before="9"/>
              <w:rPr>
                <w:rFonts w:ascii="Trebuchet MS"/>
                <w:sz w:val="19"/>
              </w:rPr>
            </w:pPr>
          </w:p>
          <w:p w14:paraId="6CB7B625" w14:textId="77777777" w:rsidR="001215C0" w:rsidRDefault="00587B66">
            <w:pPr>
              <w:pStyle w:val="TableParagraph"/>
              <w:numPr>
                <w:ilvl w:val="0"/>
                <w:numId w:val="6"/>
              </w:numPr>
              <w:tabs>
                <w:tab w:val="left" w:pos="227"/>
              </w:tabs>
              <w:spacing w:before="1" w:line="218" w:lineRule="auto"/>
              <w:ind w:right="74" w:hanging="320"/>
              <w:rPr>
                <w:rFonts w:ascii="Calibri" w:hAnsi="Calibri"/>
                <w:sz w:val="14"/>
              </w:rPr>
            </w:pPr>
            <w:r>
              <w:rPr>
                <w:rFonts w:ascii="Calibri" w:hAnsi="Calibri"/>
                <w:spacing w:val="-1"/>
                <w:sz w:val="14"/>
              </w:rPr>
              <w:t>Capacidad</w:t>
            </w:r>
            <w:r>
              <w:rPr>
                <w:rFonts w:ascii="Calibri" w:hAnsi="Calibri"/>
                <w:spacing w:val="-29"/>
                <w:sz w:val="14"/>
              </w:rPr>
              <w:t xml:space="preserve"> </w:t>
            </w:r>
            <w:r>
              <w:rPr>
                <w:rFonts w:ascii="Calibri" w:hAnsi="Calibri"/>
                <w:sz w:val="14"/>
              </w:rPr>
              <w:t>es</w:t>
            </w:r>
          </w:p>
          <w:p w14:paraId="5ED38860" w14:textId="77777777" w:rsidR="001215C0" w:rsidRDefault="00587B66">
            <w:pPr>
              <w:pStyle w:val="TableParagraph"/>
              <w:spacing w:line="216" w:lineRule="auto"/>
              <w:ind w:left="226" w:right="78"/>
              <w:jc w:val="center"/>
              <w:rPr>
                <w:rFonts w:ascii="Calibri"/>
                <w:sz w:val="14"/>
              </w:rPr>
            </w:pPr>
            <w:r>
              <w:rPr>
                <w:rFonts w:ascii="Calibri"/>
                <w:spacing w:val="-1"/>
                <w:sz w:val="14"/>
              </w:rPr>
              <w:t>especiales</w:t>
            </w:r>
            <w:r>
              <w:rPr>
                <w:rFonts w:ascii="Calibri"/>
                <w:spacing w:val="-29"/>
                <w:sz w:val="14"/>
              </w:rPr>
              <w:t xml:space="preserve"> </w:t>
            </w:r>
            <w:r>
              <w:rPr>
                <w:rFonts w:ascii="Calibri"/>
                <w:spacing w:val="-1"/>
                <w:sz w:val="14"/>
              </w:rPr>
              <w:t>y recursos</w:t>
            </w:r>
            <w:r>
              <w:rPr>
                <w:rFonts w:ascii="Calibri"/>
                <w:spacing w:val="-29"/>
                <w:sz w:val="14"/>
              </w:rPr>
              <w:t xml:space="preserve"> </w:t>
            </w:r>
            <w:r>
              <w:rPr>
                <w:rFonts w:ascii="Calibri"/>
                <w:sz w:val="14"/>
              </w:rPr>
              <w:t>de</w:t>
            </w:r>
            <w:r>
              <w:rPr>
                <w:rFonts w:ascii="Calibri"/>
                <w:spacing w:val="1"/>
                <w:sz w:val="14"/>
              </w:rPr>
              <w:t xml:space="preserve"> </w:t>
            </w:r>
            <w:r>
              <w:rPr>
                <w:rFonts w:ascii="Calibri"/>
                <w:sz w:val="14"/>
              </w:rPr>
              <w:t>la</w:t>
            </w:r>
          </w:p>
          <w:p w14:paraId="7423AA1B" w14:textId="77777777" w:rsidR="001215C0" w:rsidRDefault="00587B66">
            <w:pPr>
              <w:pStyle w:val="TableParagraph"/>
              <w:spacing w:line="85" w:lineRule="exact"/>
              <w:ind w:left="226" w:right="77"/>
              <w:jc w:val="center"/>
              <w:rPr>
                <w:rFonts w:ascii="Calibri"/>
                <w:sz w:val="14"/>
              </w:rPr>
            </w:pPr>
            <w:r>
              <w:rPr>
                <w:rFonts w:ascii="Calibri"/>
                <w:sz w:val="14"/>
              </w:rPr>
              <w:t>empresa</w:t>
            </w:r>
          </w:p>
        </w:tc>
        <w:tc>
          <w:tcPr>
            <w:tcW w:w="1458" w:type="dxa"/>
            <w:tcBorders>
              <w:top w:val="nil"/>
              <w:left w:val="nil"/>
              <w:bottom w:val="nil"/>
              <w:right w:val="nil"/>
            </w:tcBorders>
          </w:tcPr>
          <w:p w14:paraId="1741C8D8" w14:textId="77777777" w:rsidR="001215C0" w:rsidRDefault="00587B66">
            <w:pPr>
              <w:pStyle w:val="TableParagraph"/>
              <w:tabs>
                <w:tab w:val="left" w:pos="944"/>
              </w:tabs>
              <w:spacing w:line="57" w:lineRule="exact"/>
              <w:ind w:left="146"/>
              <w:rPr>
                <w:rFonts w:ascii="Calibri"/>
                <w:sz w:val="10"/>
              </w:rPr>
            </w:pPr>
            <w:r>
              <w:rPr>
                <w:rFonts w:ascii="Calibri"/>
                <w:color w:val="FFFFFF"/>
                <w:sz w:val="10"/>
              </w:rPr>
              <w:t>Fortalezas</w:t>
            </w:r>
            <w:r>
              <w:rPr>
                <w:rFonts w:ascii="Calibri"/>
                <w:color w:val="FFFFFF"/>
                <w:sz w:val="10"/>
              </w:rPr>
              <w:tab/>
              <w:t>Amenazas</w:t>
            </w:r>
          </w:p>
        </w:tc>
        <w:tc>
          <w:tcPr>
            <w:tcW w:w="1099" w:type="dxa"/>
            <w:tcBorders>
              <w:top w:val="nil"/>
              <w:left w:val="nil"/>
              <w:bottom w:val="nil"/>
            </w:tcBorders>
          </w:tcPr>
          <w:p w14:paraId="51C2C3D6" w14:textId="77777777" w:rsidR="001215C0" w:rsidRDefault="00587B66">
            <w:pPr>
              <w:pStyle w:val="TableParagraph"/>
              <w:numPr>
                <w:ilvl w:val="0"/>
                <w:numId w:val="5"/>
              </w:numPr>
              <w:tabs>
                <w:tab w:val="left" w:pos="92"/>
              </w:tabs>
              <w:spacing w:before="8" w:line="163" w:lineRule="exact"/>
              <w:ind w:right="254" w:hanging="233"/>
              <w:jc w:val="right"/>
              <w:rPr>
                <w:rFonts w:ascii="Calibri" w:hAnsi="Calibri"/>
                <w:sz w:val="14"/>
              </w:rPr>
            </w:pPr>
            <w:r>
              <w:rPr>
                <w:rFonts w:ascii="Calibri" w:hAnsi="Calibri"/>
                <w:spacing w:val="-1"/>
                <w:sz w:val="14"/>
              </w:rPr>
              <w:t>Situacione</w:t>
            </w:r>
          </w:p>
          <w:p w14:paraId="37DFB984" w14:textId="77777777" w:rsidR="001215C0" w:rsidRDefault="00587B66">
            <w:pPr>
              <w:pStyle w:val="TableParagraph"/>
              <w:spacing w:before="6" w:line="216" w:lineRule="auto"/>
              <w:ind w:left="249" w:right="253" w:firstLine="271"/>
              <w:jc w:val="right"/>
              <w:rPr>
                <w:rFonts w:ascii="Calibri"/>
                <w:sz w:val="14"/>
              </w:rPr>
            </w:pPr>
            <w:r>
              <w:rPr>
                <w:rFonts w:ascii="Calibri"/>
                <w:spacing w:val="-3"/>
                <w:sz w:val="14"/>
              </w:rPr>
              <w:t>s que</w:t>
            </w:r>
            <w:r>
              <w:rPr>
                <w:rFonts w:ascii="Calibri"/>
                <w:spacing w:val="-29"/>
                <w:sz w:val="14"/>
              </w:rPr>
              <w:t xml:space="preserve"> </w:t>
            </w:r>
            <w:r>
              <w:rPr>
                <w:rFonts w:ascii="Calibri"/>
                <w:spacing w:val="-1"/>
                <w:sz w:val="14"/>
              </w:rPr>
              <w:t>provienen</w:t>
            </w:r>
          </w:p>
          <w:p w14:paraId="1CDCCF74" w14:textId="77777777" w:rsidR="001215C0" w:rsidRDefault="00587B66">
            <w:pPr>
              <w:pStyle w:val="TableParagraph"/>
              <w:spacing w:line="216" w:lineRule="auto"/>
              <w:ind w:left="266" w:right="252" w:firstLine="381"/>
              <w:jc w:val="right"/>
              <w:rPr>
                <w:rFonts w:ascii="Calibri"/>
                <w:sz w:val="14"/>
              </w:rPr>
            </w:pPr>
            <w:r>
              <w:rPr>
                <w:rFonts w:ascii="Calibri"/>
                <w:sz w:val="14"/>
              </w:rPr>
              <w:t>del</w:t>
            </w:r>
            <w:r>
              <w:rPr>
                <w:rFonts w:ascii="Calibri"/>
                <w:spacing w:val="-30"/>
                <w:sz w:val="14"/>
              </w:rPr>
              <w:t xml:space="preserve"> </w:t>
            </w:r>
            <w:r>
              <w:rPr>
                <w:rFonts w:ascii="Calibri"/>
                <w:spacing w:val="-1"/>
                <w:sz w:val="14"/>
              </w:rPr>
              <w:t xml:space="preserve">entorno </w:t>
            </w:r>
            <w:r>
              <w:rPr>
                <w:rFonts w:ascii="Calibri"/>
                <w:sz w:val="14"/>
              </w:rPr>
              <w:t>y</w:t>
            </w:r>
            <w:r>
              <w:rPr>
                <w:rFonts w:ascii="Calibri"/>
                <w:spacing w:val="-29"/>
                <w:sz w:val="14"/>
              </w:rPr>
              <w:t xml:space="preserve"> </w:t>
            </w:r>
            <w:r>
              <w:rPr>
                <w:rFonts w:ascii="Calibri"/>
                <w:sz w:val="14"/>
              </w:rPr>
              <w:t>pueden</w:t>
            </w:r>
            <w:r>
              <w:rPr>
                <w:rFonts w:ascii="Calibri"/>
                <w:spacing w:val="1"/>
                <w:sz w:val="14"/>
              </w:rPr>
              <w:t xml:space="preserve"> </w:t>
            </w:r>
            <w:r>
              <w:rPr>
                <w:rFonts w:ascii="Calibri"/>
                <w:sz w:val="14"/>
              </w:rPr>
              <w:t>ser un</w:t>
            </w:r>
            <w:r>
              <w:rPr>
                <w:rFonts w:ascii="Calibri"/>
                <w:spacing w:val="1"/>
                <w:sz w:val="14"/>
              </w:rPr>
              <w:t xml:space="preserve"> </w:t>
            </w:r>
            <w:r>
              <w:rPr>
                <w:rFonts w:ascii="Calibri"/>
                <w:sz w:val="14"/>
              </w:rPr>
              <w:t>peligro</w:t>
            </w:r>
          </w:p>
        </w:tc>
        <w:tc>
          <w:tcPr>
            <w:tcW w:w="3466" w:type="dxa"/>
            <w:tcBorders>
              <w:bottom w:val="nil"/>
            </w:tcBorders>
          </w:tcPr>
          <w:p w14:paraId="5E0F4817" w14:textId="77777777" w:rsidR="001215C0" w:rsidRDefault="001215C0">
            <w:pPr>
              <w:pStyle w:val="TableParagraph"/>
              <w:rPr>
                <w:rFonts w:ascii="Trebuchet MS"/>
                <w:sz w:val="20"/>
              </w:rPr>
            </w:pPr>
          </w:p>
          <w:p w14:paraId="0B4D87FB" w14:textId="77777777" w:rsidR="001215C0" w:rsidRDefault="001215C0">
            <w:pPr>
              <w:pStyle w:val="TableParagraph"/>
              <w:spacing w:before="4"/>
              <w:rPr>
                <w:rFonts w:ascii="Trebuchet MS"/>
                <w:sz w:val="23"/>
              </w:rPr>
            </w:pPr>
          </w:p>
          <w:p w14:paraId="386651B2" w14:textId="77777777" w:rsidR="001215C0" w:rsidRDefault="00587B66">
            <w:pPr>
              <w:pStyle w:val="TableParagraph"/>
              <w:spacing w:line="256" w:lineRule="auto"/>
              <w:ind w:left="32" w:right="570"/>
              <w:rPr>
                <w:rFonts w:ascii="Calibri" w:hAnsi="Calibri"/>
                <w:sz w:val="20"/>
              </w:rPr>
            </w:pPr>
            <w:r>
              <w:rPr>
                <w:rFonts w:ascii="Calibri" w:hAnsi="Calibri"/>
                <w:sz w:val="20"/>
              </w:rPr>
              <w:t>4.</w:t>
            </w:r>
            <w:r>
              <w:rPr>
                <w:rFonts w:ascii="Calibri" w:hAnsi="Calibri"/>
                <w:spacing w:val="-4"/>
                <w:sz w:val="20"/>
              </w:rPr>
              <w:t xml:space="preserve"> </w:t>
            </w:r>
            <w:r>
              <w:rPr>
                <w:rFonts w:ascii="Calibri" w:hAnsi="Calibri"/>
                <w:sz w:val="20"/>
              </w:rPr>
              <w:t>Se</w:t>
            </w:r>
            <w:r>
              <w:rPr>
                <w:rFonts w:ascii="Calibri" w:hAnsi="Calibri"/>
                <w:spacing w:val="-4"/>
                <w:sz w:val="20"/>
              </w:rPr>
              <w:t xml:space="preserve"> </w:t>
            </w:r>
            <w:r>
              <w:rPr>
                <w:rFonts w:ascii="Calibri" w:hAnsi="Calibri"/>
                <w:sz w:val="20"/>
              </w:rPr>
              <w:t>instauró</w:t>
            </w:r>
            <w:r>
              <w:rPr>
                <w:rFonts w:ascii="Calibri" w:hAnsi="Calibri"/>
                <w:spacing w:val="-2"/>
                <w:sz w:val="20"/>
              </w:rPr>
              <w:t xml:space="preserve"> </w:t>
            </w:r>
            <w:r>
              <w:rPr>
                <w:rFonts w:ascii="Calibri" w:hAnsi="Calibri"/>
                <w:sz w:val="20"/>
              </w:rPr>
              <w:t>el</w:t>
            </w:r>
            <w:r>
              <w:rPr>
                <w:rFonts w:ascii="Calibri" w:hAnsi="Calibri"/>
                <w:spacing w:val="-4"/>
                <w:sz w:val="20"/>
              </w:rPr>
              <w:t xml:space="preserve"> </w:t>
            </w:r>
            <w:r>
              <w:rPr>
                <w:rFonts w:ascii="Calibri" w:hAnsi="Calibri"/>
                <w:sz w:val="20"/>
              </w:rPr>
              <w:t>Comité</w:t>
            </w:r>
            <w:r>
              <w:rPr>
                <w:rFonts w:ascii="Calibri" w:hAnsi="Calibri"/>
                <w:spacing w:val="-3"/>
                <w:sz w:val="20"/>
              </w:rPr>
              <w:t xml:space="preserve"> </w:t>
            </w:r>
            <w:r>
              <w:rPr>
                <w:rFonts w:ascii="Calibri" w:hAnsi="Calibri"/>
                <w:sz w:val="20"/>
              </w:rPr>
              <w:t>interno</w:t>
            </w:r>
            <w:r>
              <w:rPr>
                <w:rFonts w:ascii="Calibri" w:hAnsi="Calibri"/>
                <w:spacing w:val="-3"/>
                <w:sz w:val="20"/>
              </w:rPr>
              <w:t xml:space="preserve"> </w:t>
            </w:r>
            <w:r>
              <w:rPr>
                <w:rFonts w:ascii="Calibri" w:hAnsi="Calibri"/>
                <w:sz w:val="20"/>
              </w:rPr>
              <w:t>de</w:t>
            </w:r>
            <w:r>
              <w:rPr>
                <w:rFonts w:ascii="Calibri" w:hAnsi="Calibri"/>
                <w:spacing w:val="-42"/>
                <w:sz w:val="20"/>
              </w:rPr>
              <w:t xml:space="preserve"> </w:t>
            </w:r>
            <w:r>
              <w:rPr>
                <w:rFonts w:ascii="Calibri" w:hAnsi="Calibri"/>
                <w:sz w:val="20"/>
              </w:rPr>
              <w:t>archivo.</w:t>
            </w:r>
          </w:p>
        </w:tc>
        <w:tc>
          <w:tcPr>
            <w:tcW w:w="3467" w:type="dxa"/>
            <w:tcBorders>
              <w:bottom w:val="nil"/>
            </w:tcBorders>
          </w:tcPr>
          <w:p w14:paraId="4858E544" w14:textId="77777777" w:rsidR="001215C0" w:rsidRDefault="00587B66">
            <w:pPr>
              <w:pStyle w:val="TableParagraph"/>
              <w:spacing w:line="224" w:lineRule="exact"/>
              <w:ind w:left="32"/>
              <w:rPr>
                <w:rFonts w:ascii="Calibri"/>
                <w:sz w:val="20"/>
              </w:rPr>
            </w:pPr>
            <w:r>
              <w:rPr>
                <w:rFonts w:ascii="Calibri"/>
                <w:sz w:val="20"/>
              </w:rPr>
              <w:t>4.</w:t>
            </w:r>
            <w:r>
              <w:rPr>
                <w:rFonts w:ascii="Calibri"/>
                <w:spacing w:val="-4"/>
                <w:sz w:val="20"/>
              </w:rPr>
              <w:t xml:space="preserve"> </w:t>
            </w:r>
            <w:r>
              <w:rPr>
                <w:rFonts w:ascii="Calibri"/>
                <w:sz w:val="20"/>
              </w:rPr>
              <w:t>Requerimientos</w:t>
            </w:r>
            <w:r>
              <w:rPr>
                <w:rFonts w:ascii="Calibri"/>
                <w:spacing w:val="-5"/>
                <w:sz w:val="20"/>
              </w:rPr>
              <w:t xml:space="preserve"> </w:t>
            </w:r>
            <w:r>
              <w:rPr>
                <w:rFonts w:ascii="Calibri"/>
                <w:sz w:val="20"/>
              </w:rPr>
              <w:t>externos</w:t>
            </w:r>
            <w:r>
              <w:rPr>
                <w:rFonts w:ascii="Calibri"/>
                <w:spacing w:val="-4"/>
                <w:sz w:val="20"/>
              </w:rPr>
              <w:t xml:space="preserve"> </w:t>
            </w:r>
            <w:r>
              <w:rPr>
                <w:rFonts w:ascii="Calibri"/>
                <w:sz w:val="20"/>
              </w:rPr>
              <w:t>de</w:t>
            </w:r>
          </w:p>
          <w:p w14:paraId="1560461C" w14:textId="77777777" w:rsidR="001215C0" w:rsidRDefault="00587B66">
            <w:pPr>
              <w:pStyle w:val="TableParagraph"/>
              <w:spacing w:line="260" w:lineRule="atLeast"/>
              <w:ind w:left="32" w:right="337"/>
              <w:rPr>
                <w:rFonts w:ascii="Calibri" w:hAnsi="Calibri"/>
                <w:sz w:val="20"/>
              </w:rPr>
            </w:pPr>
            <w:r>
              <w:rPr>
                <w:rFonts w:ascii="Calibri" w:hAnsi="Calibri"/>
                <w:sz w:val="20"/>
              </w:rPr>
              <w:t>organismos</w:t>
            </w:r>
            <w:r>
              <w:rPr>
                <w:rFonts w:ascii="Calibri" w:hAnsi="Calibri"/>
                <w:spacing w:val="-5"/>
                <w:sz w:val="20"/>
              </w:rPr>
              <w:t xml:space="preserve"> </w:t>
            </w:r>
            <w:r>
              <w:rPr>
                <w:rFonts w:ascii="Calibri" w:hAnsi="Calibri"/>
                <w:sz w:val="20"/>
              </w:rPr>
              <w:t>de</w:t>
            </w:r>
            <w:r>
              <w:rPr>
                <w:rFonts w:ascii="Calibri" w:hAnsi="Calibri"/>
                <w:spacing w:val="-3"/>
                <w:sz w:val="20"/>
              </w:rPr>
              <w:t xml:space="preserve"> </w:t>
            </w:r>
            <w:r>
              <w:rPr>
                <w:rFonts w:ascii="Calibri" w:hAnsi="Calibri"/>
                <w:sz w:val="20"/>
              </w:rPr>
              <w:t>control</w:t>
            </w:r>
            <w:r>
              <w:rPr>
                <w:rFonts w:ascii="Calibri" w:hAnsi="Calibri"/>
                <w:spacing w:val="-2"/>
                <w:sz w:val="20"/>
              </w:rPr>
              <w:t xml:space="preserve"> </w:t>
            </w:r>
            <w:r>
              <w:rPr>
                <w:rFonts w:ascii="Calibri" w:hAnsi="Calibri"/>
                <w:sz w:val="20"/>
              </w:rPr>
              <w:t>y</w:t>
            </w:r>
            <w:r>
              <w:rPr>
                <w:rFonts w:ascii="Calibri" w:hAnsi="Calibri"/>
                <w:spacing w:val="-1"/>
                <w:sz w:val="20"/>
              </w:rPr>
              <w:t xml:space="preserve"> </w:t>
            </w:r>
            <w:r>
              <w:rPr>
                <w:rFonts w:ascii="Calibri" w:hAnsi="Calibri"/>
                <w:sz w:val="20"/>
              </w:rPr>
              <w:t>vigilancia,</w:t>
            </w:r>
            <w:r>
              <w:rPr>
                <w:rFonts w:ascii="Calibri" w:hAnsi="Calibri"/>
                <w:spacing w:val="-2"/>
                <w:sz w:val="20"/>
              </w:rPr>
              <w:t xml:space="preserve"> </w:t>
            </w:r>
            <w:r>
              <w:rPr>
                <w:rFonts w:ascii="Calibri" w:hAnsi="Calibri"/>
                <w:sz w:val="20"/>
              </w:rPr>
              <w:t>de</w:t>
            </w:r>
            <w:r>
              <w:rPr>
                <w:rFonts w:ascii="Calibri" w:hAnsi="Calibri"/>
                <w:spacing w:val="-42"/>
                <w:sz w:val="20"/>
              </w:rPr>
              <w:t xml:space="preserve"> </w:t>
            </w:r>
            <w:r>
              <w:rPr>
                <w:rFonts w:ascii="Calibri" w:hAnsi="Calibri"/>
                <w:sz w:val="20"/>
              </w:rPr>
              <w:t>afiliados a la Cámara, proveedores o</w:t>
            </w:r>
            <w:r>
              <w:rPr>
                <w:rFonts w:ascii="Calibri" w:hAnsi="Calibri"/>
                <w:spacing w:val="1"/>
                <w:sz w:val="20"/>
              </w:rPr>
              <w:t xml:space="preserve"> </w:t>
            </w:r>
            <w:r>
              <w:rPr>
                <w:rFonts w:ascii="Calibri" w:hAnsi="Calibri"/>
                <w:sz w:val="20"/>
              </w:rPr>
              <w:t>ciudadanía en general como partes</w:t>
            </w:r>
            <w:r>
              <w:rPr>
                <w:rFonts w:ascii="Calibri" w:hAnsi="Calibri"/>
                <w:spacing w:val="1"/>
                <w:sz w:val="20"/>
              </w:rPr>
              <w:t xml:space="preserve"> </w:t>
            </w:r>
            <w:r>
              <w:rPr>
                <w:rFonts w:ascii="Calibri" w:hAnsi="Calibri"/>
                <w:sz w:val="20"/>
              </w:rPr>
              <w:t>interesadas</w:t>
            </w:r>
            <w:r>
              <w:rPr>
                <w:rFonts w:ascii="Calibri" w:hAnsi="Calibri"/>
                <w:spacing w:val="-3"/>
                <w:sz w:val="20"/>
              </w:rPr>
              <w:t xml:space="preserve"> </w:t>
            </w:r>
            <w:r>
              <w:rPr>
                <w:rFonts w:ascii="Calibri" w:hAnsi="Calibri"/>
                <w:sz w:val="20"/>
              </w:rPr>
              <w:t>en</w:t>
            </w:r>
            <w:r>
              <w:rPr>
                <w:rFonts w:ascii="Calibri" w:hAnsi="Calibri"/>
                <w:spacing w:val="-1"/>
                <w:sz w:val="20"/>
              </w:rPr>
              <w:t xml:space="preserve"> </w:t>
            </w:r>
            <w:r>
              <w:rPr>
                <w:rFonts w:ascii="Calibri" w:hAnsi="Calibri"/>
                <w:sz w:val="20"/>
              </w:rPr>
              <w:t>la</w:t>
            </w:r>
            <w:r>
              <w:rPr>
                <w:rFonts w:ascii="Calibri" w:hAnsi="Calibri"/>
                <w:spacing w:val="-1"/>
                <w:sz w:val="20"/>
              </w:rPr>
              <w:t xml:space="preserve"> </w:t>
            </w:r>
            <w:r>
              <w:rPr>
                <w:rFonts w:ascii="Calibri" w:hAnsi="Calibri"/>
                <w:sz w:val="20"/>
              </w:rPr>
              <w:t>prestación</w:t>
            </w:r>
            <w:r>
              <w:rPr>
                <w:rFonts w:ascii="Calibri" w:hAnsi="Calibri"/>
                <w:spacing w:val="-2"/>
                <w:sz w:val="20"/>
              </w:rPr>
              <w:t xml:space="preserve"> </w:t>
            </w:r>
            <w:r>
              <w:rPr>
                <w:rFonts w:ascii="Calibri" w:hAnsi="Calibri"/>
                <w:sz w:val="20"/>
              </w:rPr>
              <w:t>de</w:t>
            </w:r>
            <w:r>
              <w:rPr>
                <w:rFonts w:ascii="Calibri" w:hAnsi="Calibri"/>
                <w:spacing w:val="-2"/>
                <w:sz w:val="20"/>
              </w:rPr>
              <w:t xml:space="preserve"> </w:t>
            </w:r>
            <w:r>
              <w:rPr>
                <w:rFonts w:ascii="Calibri" w:hAnsi="Calibri"/>
                <w:sz w:val="20"/>
              </w:rPr>
              <w:t>los</w:t>
            </w:r>
          </w:p>
        </w:tc>
      </w:tr>
      <w:tr w:rsidR="001215C0" w14:paraId="2D57331E" w14:textId="77777777">
        <w:trPr>
          <w:trHeight w:val="253"/>
        </w:trPr>
        <w:tc>
          <w:tcPr>
            <w:tcW w:w="909" w:type="dxa"/>
            <w:tcBorders>
              <w:top w:val="nil"/>
              <w:bottom w:val="nil"/>
              <w:right w:val="nil"/>
            </w:tcBorders>
          </w:tcPr>
          <w:p w14:paraId="0AD63E99" w14:textId="77777777" w:rsidR="001215C0" w:rsidRDefault="001215C0">
            <w:pPr>
              <w:pStyle w:val="TableParagraph"/>
              <w:rPr>
                <w:rFonts w:ascii="Times New Roman"/>
                <w:sz w:val="18"/>
              </w:rPr>
            </w:pPr>
          </w:p>
        </w:tc>
        <w:tc>
          <w:tcPr>
            <w:tcW w:w="1458" w:type="dxa"/>
            <w:tcBorders>
              <w:top w:val="nil"/>
              <w:left w:val="nil"/>
              <w:bottom w:val="nil"/>
              <w:right w:val="nil"/>
            </w:tcBorders>
          </w:tcPr>
          <w:p w14:paraId="582C29E7" w14:textId="77777777" w:rsidR="001215C0" w:rsidRDefault="001215C0">
            <w:pPr>
              <w:pStyle w:val="TableParagraph"/>
              <w:rPr>
                <w:rFonts w:ascii="Times New Roman"/>
                <w:sz w:val="18"/>
              </w:rPr>
            </w:pPr>
          </w:p>
        </w:tc>
        <w:tc>
          <w:tcPr>
            <w:tcW w:w="1099" w:type="dxa"/>
            <w:tcBorders>
              <w:top w:val="nil"/>
              <w:left w:val="nil"/>
              <w:bottom w:val="nil"/>
            </w:tcBorders>
          </w:tcPr>
          <w:p w14:paraId="31507735" w14:textId="77777777" w:rsidR="001215C0" w:rsidRDefault="00587B66">
            <w:pPr>
              <w:pStyle w:val="TableParagraph"/>
              <w:spacing w:line="139" w:lineRule="exact"/>
              <w:ind w:left="429"/>
              <w:rPr>
                <w:rFonts w:ascii="Calibri"/>
                <w:sz w:val="14"/>
              </w:rPr>
            </w:pPr>
            <w:r>
              <w:rPr>
                <w:rFonts w:ascii="Calibri"/>
                <w:sz w:val="14"/>
              </w:rPr>
              <w:t>futuro.</w:t>
            </w:r>
          </w:p>
        </w:tc>
        <w:tc>
          <w:tcPr>
            <w:tcW w:w="3466" w:type="dxa"/>
            <w:tcBorders>
              <w:top w:val="nil"/>
            </w:tcBorders>
          </w:tcPr>
          <w:p w14:paraId="76FA027E" w14:textId="77777777" w:rsidR="001215C0" w:rsidRDefault="001215C0">
            <w:pPr>
              <w:pStyle w:val="TableParagraph"/>
              <w:rPr>
                <w:rFonts w:ascii="Times New Roman"/>
                <w:sz w:val="18"/>
              </w:rPr>
            </w:pPr>
          </w:p>
        </w:tc>
        <w:tc>
          <w:tcPr>
            <w:tcW w:w="3467" w:type="dxa"/>
            <w:tcBorders>
              <w:top w:val="nil"/>
            </w:tcBorders>
          </w:tcPr>
          <w:p w14:paraId="703E9E98" w14:textId="620BE996" w:rsidR="001215C0" w:rsidRDefault="0030087E">
            <w:pPr>
              <w:pStyle w:val="TableParagraph"/>
              <w:spacing w:before="17" w:line="216" w:lineRule="exact"/>
              <w:ind w:left="32"/>
              <w:rPr>
                <w:rFonts w:ascii="Calibri"/>
                <w:sz w:val="20"/>
              </w:rPr>
            </w:pPr>
            <w:r>
              <w:rPr>
                <w:rFonts w:ascii="Calibri"/>
                <w:sz w:val="20"/>
              </w:rPr>
              <w:t>Servicios</w:t>
            </w:r>
            <w:r w:rsidR="00587B66">
              <w:rPr>
                <w:rFonts w:ascii="Calibri"/>
                <w:spacing w:val="-4"/>
                <w:sz w:val="20"/>
              </w:rPr>
              <w:t xml:space="preserve"> </w:t>
            </w:r>
            <w:r w:rsidR="00587B66">
              <w:rPr>
                <w:rFonts w:ascii="Calibri"/>
                <w:sz w:val="20"/>
              </w:rPr>
              <w:t>de</w:t>
            </w:r>
            <w:r w:rsidR="00587B66">
              <w:rPr>
                <w:rFonts w:ascii="Calibri"/>
                <w:spacing w:val="-3"/>
                <w:sz w:val="20"/>
              </w:rPr>
              <w:t xml:space="preserve"> </w:t>
            </w:r>
            <w:r w:rsidR="00587B66">
              <w:rPr>
                <w:rFonts w:ascii="Calibri"/>
                <w:sz w:val="20"/>
              </w:rPr>
              <w:t>la</w:t>
            </w:r>
            <w:r w:rsidR="00587B66">
              <w:rPr>
                <w:rFonts w:ascii="Calibri"/>
                <w:spacing w:val="-2"/>
                <w:sz w:val="20"/>
              </w:rPr>
              <w:t xml:space="preserve"> </w:t>
            </w:r>
            <w:r w:rsidR="00587B66">
              <w:rPr>
                <w:rFonts w:ascii="Calibri"/>
                <w:sz w:val="20"/>
              </w:rPr>
              <w:t>Entidad.</w:t>
            </w:r>
          </w:p>
        </w:tc>
      </w:tr>
      <w:tr w:rsidR="001215C0" w14:paraId="69E9866F" w14:textId="77777777">
        <w:trPr>
          <w:trHeight w:val="260"/>
        </w:trPr>
        <w:tc>
          <w:tcPr>
            <w:tcW w:w="909" w:type="dxa"/>
            <w:tcBorders>
              <w:top w:val="nil"/>
              <w:bottom w:val="nil"/>
              <w:right w:val="nil"/>
            </w:tcBorders>
          </w:tcPr>
          <w:p w14:paraId="0550D028" w14:textId="77777777" w:rsidR="001215C0" w:rsidRDefault="001215C0">
            <w:pPr>
              <w:pStyle w:val="TableParagraph"/>
              <w:rPr>
                <w:rFonts w:ascii="Times New Roman"/>
                <w:sz w:val="18"/>
              </w:rPr>
            </w:pPr>
          </w:p>
        </w:tc>
        <w:tc>
          <w:tcPr>
            <w:tcW w:w="1458" w:type="dxa"/>
            <w:tcBorders>
              <w:top w:val="nil"/>
              <w:left w:val="nil"/>
              <w:bottom w:val="nil"/>
              <w:right w:val="nil"/>
            </w:tcBorders>
          </w:tcPr>
          <w:p w14:paraId="084E423C" w14:textId="77777777" w:rsidR="001215C0" w:rsidRDefault="001215C0">
            <w:pPr>
              <w:pStyle w:val="TableParagraph"/>
              <w:rPr>
                <w:rFonts w:ascii="Times New Roman"/>
                <w:sz w:val="18"/>
              </w:rPr>
            </w:pPr>
          </w:p>
        </w:tc>
        <w:tc>
          <w:tcPr>
            <w:tcW w:w="1099" w:type="dxa"/>
            <w:tcBorders>
              <w:top w:val="nil"/>
              <w:left w:val="nil"/>
              <w:bottom w:val="nil"/>
            </w:tcBorders>
          </w:tcPr>
          <w:p w14:paraId="3D4FB803" w14:textId="77777777" w:rsidR="001215C0" w:rsidRDefault="001215C0">
            <w:pPr>
              <w:pStyle w:val="TableParagraph"/>
              <w:rPr>
                <w:rFonts w:ascii="Times New Roman"/>
                <w:sz w:val="18"/>
              </w:rPr>
            </w:pPr>
          </w:p>
        </w:tc>
        <w:tc>
          <w:tcPr>
            <w:tcW w:w="3466" w:type="dxa"/>
            <w:tcBorders>
              <w:bottom w:val="nil"/>
            </w:tcBorders>
          </w:tcPr>
          <w:p w14:paraId="3653181E" w14:textId="77777777" w:rsidR="001215C0" w:rsidRDefault="00587B66">
            <w:pPr>
              <w:pStyle w:val="TableParagraph"/>
              <w:spacing w:line="230" w:lineRule="exact"/>
              <w:ind w:left="32"/>
              <w:rPr>
                <w:rFonts w:ascii="Calibri" w:hAnsi="Calibri"/>
                <w:sz w:val="20"/>
              </w:rPr>
            </w:pPr>
            <w:r>
              <w:rPr>
                <w:rFonts w:ascii="Calibri" w:hAnsi="Calibri"/>
                <w:sz w:val="20"/>
              </w:rPr>
              <w:t>5.</w:t>
            </w:r>
            <w:r>
              <w:rPr>
                <w:rFonts w:ascii="Calibri" w:hAnsi="Calibri"/>
                <w:spacing w:val="-4"/>
                <w:sz w:val="20"/>
              </w:rPr>
              <w:t xml:space="preserve"> </w:t>
            </w:r>
            <w:r>
              <w:rPr>
                <w:rFonts w:ascii="Calibri" w:hAnsi="Calibri"/>
                <w:sz w:val="20"/>
              </w:rPr>
              <w:t>La</w:t>
            </w:r>
            <w:r>
              <w:rPr>
                <w:rFonts w:ascii="Calibri" w:hAnsi="Calibri"/>
                <w:spacing w:val="-2"/>
                <w:sz w:val="20"/>
              </w:rPr>
              <w:t xml:space="preserve"> </w:t>
            </w:r>
            <w:r>
              <w:rPr>
                <w:rFonts w:ascii="Calibri" w:hAnsi="Calibri"/>
                <w:sz w:val="20"/>
              </w:rPr>
              <w:t>Cámara</w:t>
            </w:r>
            <w:r>
              <w:rPr>
                <w:rFonts w:ascii="Calibri" w:hAnsi="Calibri"/>
                <w:spacing w:val="-3"/>
                <w:sz w:val="20"/>
              </w:rPr>
              <w:t xml:space="preserve"> </w:t>
            </w:r>
            <w:r>
              <w:rPr>
                <w:rFonts w:ascii="Calibri" w:hAnsi="Calibri"/>
                <w:sz w:val="20"/>
              </w:rPr>
              <w:t>cuenta</w:t>
            </w:r>
            <w:r>
              <w:rPr>
                <w:rFonts w:ascii="Calibri" w:hAnsi="Calibri"/>
                <w:spacing w:val="-2"/>
                <w:sz w:val="20"/>
              </w:rPr>
              <w:t xml:space="preserve"> </w:t>
            </w:r>
            <w:r>
              <w:rPr>
                <w:rFonts w:ascii="Calibri" w:hAnsi="Calibri"/>
                <w:sz w:val="20"/>
              </w:rPr>
              <w:t>con</w:t>
            </w:r>
            <w:r>
              <w:rPr>
                <w:rFonts w:ascii="Calibri" w:hAnsi="Calibri"/>
                <w:spacing w:val="-2"/>
                <w:sz w:val="20"/>
              </w:rPr>
              <w:t xml:space="preserve"> </w:t>
            </w:r>
            <w:r>
              <w:rPr>
                <w:rFonts w:ascii="Calibri" w:hAnsi="Calibri"/>
                <w:sz w:val="20"/>
              </w:rPr>
              <w:t>el</w:t>
            </w:r>
            <w:r>
              <w:rPr>
                <w:rFonts w:ascii="Calibri" w:hAnsi="Calibri"/>
                <w:spacing w:val="-4"/>
                <w:sz w:val="20"/>
              </w:rPr>
              <w:t xml:space="preserve"> </w:t>
            </w:r>
            <w:r>
              <w:rPr>
                <w:rFonts w:ascii="Calibri" w:hAnsi="Calibri"/>
                <w:sz w:val="20"/>
              </w:rPr>
              <w:t>sistema</w:t>
            </w:r>
            <w:r>
              <w:rPr>
                <w:rFonts w:ascii="Calibri" w:hAnsi="Calibri"/>
                <w:spacing w:val="-2"/>
                <w:sz w:val="20"/>
              </w:rPr>
              <w:t xml:space="preserve"> </w:t>
            </w:r>
            <w:r>
              <w:rPr>
                <w:rFonts w:ascii="Calibri" w:hAnsi="Calibri"/>
                <w:sz w:val="20"/>
              </w:rPr>
              <w:t>de</w:t>
            </w:r>
          </w:p>
        </w:tc>
        <w:tc>
          <w:tcPr>
            <w:tcW w:w="3467" w:type="dxa"/>
            <w:tcBorders>
              <w:bottom w:val="nil"/>
            </w:tcBorders>
          </w:tcPr>
          <w:p w14:paraId="2CD10640" w14:textId="77777777" w:rsidR="001215C0" w:rsidRDefault="001215C0">
            <w:pPr>
              <w:pStyle w:val="TableParagraph"/>
              <w:rPr>
                <w:rFonts w:ascii="Times New Roman"/>
                <w:sz w:val="18"/>
              </w:rPr>
            </w:pPr>
          </w:p>
        </w:tc>
      </w:tr>
      <w:tr w:rsidR="001215C0" w14:paraId="222E4EAD" w14:textId="77777777">
        <w:trPr>
          <w:trHeight w:val="261"/>
        </w:trPr>
        <w:tc>
          <w:tcPr>
            <w:tcW w:w="909" w:type="dxa"/>
            <w:tcBorders>
              <w:top w:val="nil"/>
              <w:bottom w:val="nil"/>
              <w:right w:val="nil"/>
            </w:tcBorders>
          </w:tcPr>
          <w:p w14:paraId="3ED75193" w14:textId="77777777" w:rsidR="001215C0" w:rsidRDefault="001215C0">
            <w:pPr>
              <w:pStyle w:val="TableParagraph"/>
              <w:rPr>
                <w:rFonts w:ascii="Times New Roman"/>
                <w:sz w:val="18"/>
              </w:rPr>
            </w:pPr>
          </w:p>
        </w:tc>
        <w:tc>
          <w:tcPr>
            <w:tcW w:w="1458" w:type="dxa"/>
            <w:tcBorders>
              <w:top w:val="nil"/>
              <w:left w:val="nil"/>
              <w:bottom w:val="nil"/>
              <w:right w:val="nil"/>
            </w:tcBorders>
          </w:tcPr>
          <w:p w14:paraId="65615AE7" w14:textId="77777777" w:rsidR="001215C0" w:rsidRDefault="001215C0">
            <w:pPr>
              <w:pStyle w:val="TableParagraph"/>
              <w:rPr>
                <w:rFonts w:ascii="Times New Roman"/>
                <w:sz w:val="18"/>
              </w:rPr>
            </w:pPr>
          </w:p>
        </w:tc>
        <w:tc>
          <w:tcPr>
            <w:tcW w:w="1099" w:type="dxa"/>
            <w:tcBorders>
              <w:top w:val="nil"/>
              <w:left w:val="nil"/>
              <w:bottom w:val="nil"/>
            </w:tcBorders>
          </w:tcPr>
          <w:p w14:paraId="62E93C56" w14:textId="77777777" w:rsidR="001215C0" w:rsidRDefault="001215C0">
            <w:pPr>
              <w:pStyle w:val="TableParagraph"/>
              <w:rPr>
                <w:rFonts w:ascii="Times New Roman"/>
                <w:sz w:val="18"/>
              </w:rPr>
            </w:pPr>
          </w:p>
        </w:tc>
        <w:tc>
          <w:tcPr>
            <w:tcW w:w="3466" w:type="dxa"/>
            <w:tcBorders>
              <w:top w:val="nil"/>
              <w:bottom w:val="nil"/>
            </w:tcBorders>
          </w:tcPr>
          <w:p w14:paraId="28BCA914" w14:textId="77777777" w:rsidR="001215C0" w:rsidRDefault="00587B66">
            <w:pPr>
              <w:pStyle w:val="TableParagraph"/>
              <w:spacing w:line="231" w:lineRule="exact"/>
              <w:ind w:left="32"/>
              <w:rPr>
                <w:rFonts w:ascii="Calibri" w:hAnsi="Calibri"/>
                <w:sz w:val="20"/>
              </w:rPr>
            </w:pPr>
            <w:r>
              <w:rPr>
                <w:rFonts w:ascii="Calibri" w:hAnsi="Calibri"/>
                <w:sz w:val="20"/>
              </w:rPr>
              <w:t>gestión</w:t>
            </w:r>
            <w:r>
              <w:rPr>
                <w:rFonts w:ascii="Calibri" w:hAnsi="Calibri"/>
                <w:spacing w:val="-3"/>
                <w:sz w:val="20"/>
              </w:rPr>
              <w:t xml:space="preserve"> </w:t>
            </w:r>
            <w:r>
              <w:rPr>
                <w:rFonts w:ascii="Calibri" w:hAnsi="Calibri"/>
                <w:sz w:val="20"/>
              </w:rPr>
              <w:t>de</w:t>
            </w:r>
            <w:r>
              <w:rPr>
                <w:rFonts w:ascii="Calibri" w:hAnsi="Calibri"/>
                <w:spacing w:val="-4"/>
                <w:sz w:val="20"/>
              </w:rPr>
              <w:t xml:space="preserve"> </w:t>
            </w:r>
            <w:r>
              <w:rPr>
                <w:rFonts w:ascii="Calibri" w:hAnsi="Calibri"/>
                <w:sz w:val="20"/>
              </w:rPr>
              <w:t>seguridad</w:t>
            </w:r>
            <w:r>
              <w:rPr>
                <w:rFonts w:ascii="Calibri" w:hAnsi="Calibri"/>
                <w:spacing w:val="-1"/>
                <w:sz w:val="20"/>
              </w:rPr>
              <w:t xml:space="preserve"> </w:t>
            </w:r>
            <w:r>
              <w:rPr>
                <w:rFonts w:ascii="Calibri" w:hAnsi="Calibri"/>
                <w:sz w:val="20"/>
              </w:rPr>
              <w:t>y</w:t>
            </w:r>
            <w:r>
              <w:rPr>
                <w:rFonts w:ascii="Calibri" w:hAnsi="Calibri"/>
                <w:spacing w:val="-2"/>
                <w:sz w:val="20"/>
              </w:rPr>
              <w:t xml:space="preserve"> </w:t>
            </w:r>
            <w:r>
              <w:rPr>
                <w:rFonts w:ascii="Calibri" w:hAnsi="Calibri"/>
                <w:sz w:val="20"/>
              </w:rPr>
              <w:t>salud</w:t>
            </w:r>
            <w:r>
              <w:rPr>
                <w:rFonts w:ascii="Calibri" w:hAnsi="Calibri"/>
                <w:spacing w:val="-2"/>
                <w:sz w:val="20"/>
              </w:rPr>
              <w:t xml:space="preserve"> </w:t>
            </w:r>
            <w:r>
              <w:rPr>
                <w:rFonts w:ascii="Calibri" w:hAnsi="Calibri"/>
                <w:sz w:val="20"/>
              </w:rPr>
              <w:t>en</w:t>
            </w:r>
            <w:r>
              <w:rPr>
                <w:rFonts w:ascii="Calibri" w:hAnsi="Calibri"/>
                <w:spacing w:val="-3"/>
                <w:sz w:val="20"/>
              </w:rPr>
              <w:t xml:space="preserve"> </w:t>
            </w:r>
            <w:r>
              <w:rPr>
                <w:rFonts w:ascii="Calibri" w:hAnsi="Calibri"/>
                <w:sz w:val="20"/>
              </w:rPr>
              <w:t>el</w:t>
            </w:r>
            <w:r>
              <w:rPr>
                <w:rFonts w:ascii="Calibri" w:hAnsi="Calibri"/>
                <w:spacing w:val="-4"/>
                <w:sz w:val="20"/>
              </w:rPr>
              <w:t xml:space="preserve"> </w:t>
            </w:r>
            <w:r>
              <w:rPr>
                <w:rFonts w:ascii="Calibri" w:hAnsi="Calibri"/>
                <w:sz w:val="20"/>
              </w:rPr>
              <w:t>trabajo</w:t>
            </w:r>
          </w:p>
        </w:tc>
        <w:tc>
          <w:tcPr>
            <w:tcW w:w="3467" w:type="dxa"/>
            <w:tcBorders>
              <w:top w:val="nil"/>
              <w:bottom w:val="nil"/>
            </w:tcBorders>
          </w:tcPr>
          <w:p w14:paraId="68AF2514" w14:textId="77777777" w:rsidR="001215C0" w:rsidRDefault="00587B66">
            <w:pPr>
              <w:pStyle w:val="TableParagraph"/>
              <w:spacing w:line="231" w:lineRule="exact"/>
              <w:ind w:left="32"/>
              <w:rPr>
                <w:rFonts w:ascii="Calibri"/>
                <w:sz w:val="20"/>
              </w:rPr>
            </w:pPr>
            <w:r>
              <w:rPr>
                <w:rFonts w:ascii="Calibri"/>
                <w:sz w:val="20"/>
              </w:rPr>
              <w:t>5.</w:t>
            </w:r>
            <w:r>
              <w:rPr>
                <w:rFonts w:ascii="Calibri"/>
                <w:spacing w:val="-3"/>
                <w:sz w:val="20"/>
              </w:rPr>
              <w:t xml:space="preserve"> </w:t>
            </w:r>
            <w:r>
              <w:rPr>
                <w:rFonts w:ascii="Calibri"/>
                <w:sz w:val="20"/>
              </w:rPr>
              <w:t>Posibilidad</w:t>
            </w:r>
            <w:r>
              <w:rPr>
                <w:rFonts w:ascii="Calibri"/>
                <w:spacing w:val="-2"/>
                <w:sz w:val="20"/>
              </w:rPr>
              <w:t xml:space="preserve"> </w:t>
            </w:r>
            <w:r>
              <w:rPr>
                <w:rFonts w:ascii="Calibri"/>
                <w:sz w:val="20"/>
              </w:rPr>
              <w:t>de</w:t>
            </w:r>
            <w:r>
              <w:rPr>
                <w:rFonts w:ascii="Calibri"/>
                <w:spacing w:val="-3"/>
                <w:sz w:val="20"/>
              </w:rPr>
              <w:t xml:space="preserve"> </w:t>
            </w:r>
            <w:r>
              <w:rPr>
                <w:rFonts w:ascii="Calibri"/>
                <w:sz w:val="20"/>
              </w:rPr>
              <w:t>sanciones</w:t>
            </w:r>
            <w:r>
              <w:rPr>
                <w:rFonts w:ascii="Calibri"/>
                <w:spacing w:val="-3"/>
                <w:sz w:val="20"/>
              </w:rPr>
              <w:t xml:space="preserve"> </w:t>
            </w:r>
            <w:r>
              <w:rPr>
                <w:rFonts w:ascii="Calibri"/>
                <w:sz w:val="20"/>
              </w:rPr>
              <w:t>o</w:t>
            </w:r>
            <w:r>
              <w:rPr>
                <w:rFonts w:ascii="Calibri"/>
                <w:spacing w:val="-2"/>
                <w:sz w:val="20"/>
              </w:rPr>
              <w:t xml:space="preserve"> </w:t>
            </w:r>
            <w:r>
              <w:rPr>
                <w:rFonts w:ascii="Calibri"/>
                <w:sz w:val="20"/>
              </w:rPr>
              <w:t>multas</w:t>
            </w:r>
            <w:r>
              <w:rPr>
                <w:rFonts w:ascii="Calibri"/>
                <w:spacing w:val="-4"/>
                <w:sz w:val="20"/>
              </w:rPr>
              <w:t xml:space="preserve"> </w:t>
            </w:r>
            <w:r>
              <w:rPr>
                <w:rFonts w:ascii="Calibri"/>
                <w:sz w:val="20"/>
              </w:rPr>
              <w:t>por</w:t>
            </w:r>
          </w:p>
        </w:tc>
      </w:tr>
      <w:tr w:rsidR="001215C0" w14:paraId="64CD6831" w14:textId="77777777">
        <w:trPr>
          <w:trHeight w:val="261"/>
        </w:trPr>
        <w:tc>
          <w:tcPr>
            <w:tcW w:w="909" w:type="dxa"/>
            <w:tcBorders>
              <w:top w:val="nil"/>
              <w:bottom w:val="nil"/>
              <w:right w:val="nil"/>
            </w:tcBorders>
          </w:tcPr>
          <w:p w14:paraId="658D1797" w14:textId="77777777" w:rsidR="001215C0" w:rsidRDefault="001215C0">
            <w:pPr>
              <w:pStyle w:val="TableParagraph"/>
              <w:rPr>
                <w:rFonts w:ascii="Times New Roman"/>
                <w:sz w:val="18"/>
              </w:rPr>
            </w:pPr>
          </w:p>
        </w:tc>
        <w:tc>
          <w:tcPr>
            <w:tcW w:w="1458" w:type="dxa"/>
            <w:tcBorders>
              <w:top w:val="nil"/>
              <w:left w:val="nil"/>
              <w:bottom w:val="nil"/>
              <w:right w:val="nil"/>
            </w:tcBorders>
          </w:tcPr>
          <w:p w14:paraId="70CEE667" w14:textId="77777777" w:rsidR="001215C0" w:rsidRDefault="001215C0">
            <w:pPr>
              <w:pStyle w:val="TableParagraph"/>
              <w:rPr>
                <w:rFonts w:ascii="Times New Roman"/>
                <w:sz w:val="18"/>
              </w:rPr>
            </w:pPr>
          </w:p>
        </w:tc>
        <w:tc>
          <w:tcPr>
            <w:tcW w:w="1099" w:type="dxa"/>
            <w:tcBorders>
              <w:top w:val="nil"/>
              <w:left w:val="nil"/>
              <w:bottom w:val="nil"/>
            </w:tcBorders>
          </w:tcPr>
          <w:p w14:paraId="4C69E27F" w14:textId="77777777" w:rsidR="001215C0" w:rsidRDefault="001215C0">
            <w:pPr>
              <w:pStyle w:val="TableParagraph"/>
              <w:rPr>
                <w:rFonts w:ascii="Times New Roman"/>
                <w:sz w:val="18"/>
              </w:rPr>
            </w:pPr>
          </w:p>
        </w:tc>
        <w:tc>
          <w:tcPr>
            <w:tcW w:w="3466" w:type="dxa"/>
            <w:tcBorders>
              <w:top w:val="nil"/>
              <w:bottom w:val="nil"/>
            </w:tcBorders>
          </w:tcPr>
          <w:p w14:paraId="1522FD54" w14:textId="77777777" w:rsidR="001215C0" w:rsidRDefault="00587B66">
            <w:pPr>
              <w:pStyle w:val="TableParagraph"/>
              <w:spacing w:line="231" w:lineRule="exact"/>
              <w:ind w:left="32"/>
              <w:rPr>
                <w:rFonts w:ascii="Calibri"/>
                <w:sz w:val="20"/>
              </w:rPr>
            </w:pPr>
            <w:r>
              <w:rPr>
                <w:rFonts w:ascii="Calibri"/>
                <w:sz w:val="20"/>
              </w:rPr>
              <w:t>y</w:t>
            </w:r>
            <w:r>
              <w:rPr>
                <w:rFonts w:ascii="Calibri"/>
                <w:spacing w:val="-2"/>
                <w:sz w:val="20"/>
              </w:rPr>
              <w:t xml:space="preserve"> </w:t>
            </w:r>
            <w:r>
              <w:rPr>
                <w:rFonts w:ascii="Calibri"/>
                <w:sz w:val="20"/>
              </w:rPr>
              <w:t>con</w:t>
            </w:r>
            <w:r>
              <w:rPr>
                <w:rFonts w:ascii="Calibri"/>
                <w:spacing w:val="-2"/>
                <w:sz w:val="20"/>
              </w:rPr>
              <w:t xml:space="preserve"> </w:t>
            </w:r>
            <w:r>
              <w:rPr>
                <w:rFonts w:ascii="Calibri"/>
                <w:sz w:val="20"/>
              </w:rPr>
              <w:t>planes</w:t>
            </w:r>
            <w:r>
              <w:rPr>
                <w:rFonts w:ascii="Calibri"/>
                <w:spacing w:val="-3"/>
                <w:sz w:val="20"/>
              </w:rPr>
              <w:t xml:space="preserve"> </w:t>
            </w:r>
            <w:r>
              <w:rPr>
                <w:rFonts w:ascii="Calibri"/>
                <w:sz w:val="20"/>
              </w:rPr>
              <w:t>de</w:t>
            </w:r>
            <w:r>
              <w:rPr>
                <w:rFonts w:ascii="Calibri"/>
                <w:spacing w:val="-2"/>
                <w:sz w:val="20"/>
              </w:rPr>
              <w:t xml:space="preserve"> </w:t>
            </w:r>
            <w:r>
              <w:rPr>
                <w:rFonts w:ascii="Calibri"/>
                <w:sz w:val="20"/>
              </w:rPr>
              <w:t>emergencia</w:t>
            </w:r>
            <w:r>
              <w:rPr>
                <w:rFonts w:ascii="Calibri"/>
                <w:spacing w:val="-2"/>
                <w:sz w:val="20"/>
              </w:rPr>
              <w:t xml:space="preserve"> </w:t>
            </w:r>
            <w:r>
              <w:rPr>
                <w:rFonts w:ascii="Calibri"/>
                <w:sz w:val="20"/>
              </w:rPr>
              <w:t>y</w:t>
            </w:r>
          </w:p>
        </w:tc>
        <w:tc>
          <w:tcPr>
            <w:tcW w:w="3467" w:type="dxa"/>
            <w:tcBorders>
              <w:top w:val="nil"/>
              <w:bottom w:val="nil"/>
            </w:tcBorders>
          </w:tcPr>
          <w:p w14:paraId="7A5D3529" w14:textId="56E7D3F5" w:rsidR="001215C0" w:rsidRDefault="0030087E">
            <w:pPr>
              <w:pStyle w:val="TableParagraph"/>
              <w:spacing w:line="231" w:lineRule="exact"/>
              <w:ind w:left="32"/>
              <w:rPr>
                <w:rFonts w:ascii="Calibri" w:hAnsi="Calibri"/>
                <w:sz w:val="20"/>
              </w:rPr>
            </w:pPr>
            <w:r>
              <w:rPr>
                <w:rFonts w:ascii="Calibri" w:hAnsi="Calibri"/>
                <w:sz w:val="20"/>
              </w:rPr>
              <w:t>Incumplimiento</w:t>
            </w:r>
            <w:r w:rsidR="00587B66">
              <w:rPr>
                <w:rFonts w:ascii="Calibri" w:hAnsi="Calibri"/>
                <w:spacing w:val="-4"/>
                <w:sz w:val="20"/>
              </w:rPr>
              <w:t xml:space="preserve"> </w:t>
            </w:r>
            <w:r w:rsidR="00587B66">
              <w:rPr>
                <w:rFonts w:ascii="Calibri" w:hAnsi="Calibri"/>
                <w:sz w:val="20"/>
              </w:rPr>
              <w:t>de</w:t>
            </w:r>
            <w:r w:rsidR="00587B66">
              <w:rPr>
                <w:rFonts w:ascii="Calibri" w:hAnsi="Calibri"/>
                <w:spacing w:val="-4"/>
                <w:sz w:val="20"/>
              </w:rPr>
              <w:t xml:space="preserve"> </w:t>
            </w:r>
            <w:r w:rsidR="00587B66">
              <w:rPr>
                <w:rFonts w:ascii="Calibri" w:hAnsi="Calibri"/>
                <w:sz w:val="20"/>
              </w:rPr>
              <w:t>la</w:t>
            </w:r>
            <w:r w:rsidR="00587B66">
              <w:rPr>
                <w:rFonts w:ascii="Calibri" w:hAnsi="Calibri"/>
                <w:spacing w:val="-4"/>
                <w:sz w:val="20"/>
              </w:rPr>
              <w:t xml:space="preserve"> </w:t>
            </w:r>
            <w:r w:rsidR="00587B66">
              <w:rPr>
                <w:rFonts w:ascii="Calibri" w:hAnsi="Calibri"/>
                <w:sz w:val="20"/>
              </w:rPr>
              <w:t>legislación.</w:t>
            </w:r>
          </w:p>
        </w:tc>
      </w:tr>
      <w:tr w:rsidR="001215C0" w14:paraId="1C7E97FF" w14:textId="77777777">
        <w:trPr>
          <w:trHeight w:val="222"/>
        </w:trPr>
        <w:tc>
          <w:tcPr>
            <w:tcW w:w="909" w:type="dxa"/>
            <w:tcBorders>
              <w:top w:val="nil"/>
              <w:right w:val="nil"/>
            </w:tcBorders>
          </w:tcPr>
          <w:p w14:paraId="37231B35" w14:textId="77777777" w:rsidR="001215C0" w:rsidRDefault="001215C0">
            <w:pPr>
              <w:pStyle w:val="TableParagraph"/>
              <w:rPr>
                <w:rFonts w:ascii="Times New Roman"/>
                <w:sz w:val="14"/>
              </w:rPr>
            </w:pPr>
          </w:p>
        </w:tc>
        <w:tc>
          <w:tcPr>
            <w:tcW w:w="1458" w:type="dxa"/>
            <w:tcBorders>
              <w:top w:val="nil"/>
              <w:left w:val="nil"/>
              <w:right w:val="nil"/>
            </w:tcBorders>
          </w:tcPr>
          <w:p w14:paraId="58D7A050" w14:textId="77777777" w:rsidR="001215C0" w:rsidRDefault="001215C0">
            <w:pPr>
              <w:pStyle w:val="TableParagraph"/>
              <w:rPr>
                <w:rFonts w:ascii="Times New Roman"/>
                <w:sz w:val="14"/>
              </w:rPr>
            </w:pPr>
          </w:p>
        </w:tc>
        <w:tc>
          <w:tcPr>
            <w:tcW w:w="1099" w:type="dxa"/>
            <w:tcBorders>
              <w:top w:val="nil"/>
              <w:left w:val="nil"/>
            </w:tcBorders>
          </w:tcPr>
          <w:p w14:paraId="632DF1A8" w14:textId="77777777" w:rsidR="001215C0" w:rsidRDefault="001215C0">
            <w:pPr>
              <w:pStyle w:val="TableParagraph"/>
              <w:rPr>
                <w:rFonts w:ascii="Times New Roman"/>
                <w:sz w:val="14"/>
              </w:rPr>
            </w:pPr>
          </w:p>
        </w:tc>
        <w:tc>
          <w:tcPr>
            <w:tcW w:w="3466" w:type="dxa"/>
            <w:tcBorders>
              <w:top w:val="nil"/>
            </w:tcBorders>
          </w:tcPr>
          <w:p w14:paraId="749C96A4" w14:textId="2A008C9F" w:rsidR="001215C0" w:rsidRDefault="0030087E">
            <w:pPr>
              <w:pStyle w:val="TableParagraph"/>
              <w:spacing w:line="203" w:lineRule="exact"/>
              <w:ind w:left="32"/>
              <w:rPr>
                <w:rFonts w:ascii="Calibri"/>
                <w:sz w:val="20"/>
              </w:rPr>
            </w:pPr>
            <w:r>
              <w:rPr>
                <w:rFonts w:ascii="Calibri"/>
                <w:sz w:val="20"/>
              </w:rPr>
              <w:t>Contingencia</w:t>
            </w:r>
            <w:r w:rsidR="00587B66">
              <w:rPr>
                <w:rFonts w:ascii="Calibri"/>
                <w:sz w:val="20"/>
              </w:rPr>
              <w:t>.</w:t>
            </w:r>
          </w:p>
        </w:tc>
        <w:tc>
          <w:tcPr>
            <w:tcW w:w="3467" w:type="dxa"/>
            <w:tcBorders>
              <w:top w:val="nil"/>
            </w:tcBorders>
          </w:tcPr>
          <w:p w14:paraId="364BFEE6" w14:textId="77777777" w:rsidR="001215C0" w:rsidRDefault="001215C0">
            <w:pPr>
              <w:pStyle w:val="TableParagraph"/>
              <w:rPr>
                <w:rFonts w:ascii="Times New Roman"/>
                <w:sz w:val="14"/>
              </w:rPr>
            </w:pPr>
          </w:p>
        </w:tc>
      </w:tr>
      <w:tr w:rsidR="001215C0" w14:paraId="1EBE461C" w14:textId="77777777">
        <w:trPr>
          <w:trHeight w:val="223"/>
        </w:trPr>
        <w:tc>
          <w:tcPr>
            <w:tcW w:w="3466" w:type="dxa"/>
            <w:gridSpan w:val="3"/>
            <w:shd w:val="clear" w:color="auto" w:fill="C2E39C"/>
          </w:tcPr>
          <w:p w14:paraId="3F99CE54" w14:textId="77777777" w:rsidR="001215C0" w:rsidRDefault="00587B66">
            <w:pPr>
              <w:pStyle w:val="TableParagraph"/>
              <w:spacing w:line="204" w:lineRule="exact"/>
              <w:ind w:left="1166" w:right="1121"/>
              <w:jc w:val="center"/>
              <w:rPr>
                <w:rFonts w:ascii="Calibri"/>
                <w:b/>
                <w:sz w:val="20"/>
              </w:rPr>
            </w:pPr>
            <w:r>
              <w:rPr>
                <w:rFonts w:ascii="Calibri"/>
                <w:b/>
                <w:sz w:val="20"/>
              </w:rPr>
              <w:t>DEBILIDADES</w:t>
            </w:r>
          </w:p>
        </w:tc>
        <w:tc>
          <w:tcPr>
            <w:tcW w:w="3466" w:type="dxa"/>
            <w:shd w:val="clear" w:color="auto" w:fill="C2E39C"/>
          </w:tcPr>
          <w:p w14:paraId="0A8D4B4E" w14:textId="77777777" w:rsidR="001215C0" w:rsidRDefault="00587B66">
            <w:pPr>
              <w:pStyle w:val="TableParagraph"/>
              <w:spacing w:line="204" w:lineRule="exact"/>
              <w:ind w:left="1026"/>
              <w:rPr>
                <w:rFonts w:ascii="Calibri"/>
                <w:b/>
                <w:sz w:val="20"/>
              </w:rPr>
            </w:pPr>
            <w:r>
              <w:rPr>
                <w:rFonts w:ascii="Calibri"/>
                <w:b/>
                <w:sz w:val="20"/>
              </w:rPr>
              <w:t>ESTRATEGIAS</w:t>
            </w:r>
            <w:r>
              <w:rPr>
                <w:rFonts w:ascii="Calibri"/>
                <w:b/>
                <w:spacing w:val="-9"/>
                <w:sz w:val="20"/>
              </w:rPr>
              <w:t xml:space="preserve"> </w:t>
            </w:r>
            <w:r>
              <w:rPr>
                <w:rFonts w:ascii="Calibri"/>
                <w:b/>
                <w:sz w:val="20"/>
              </w:rPr>
              <w:t>DO</w:t>
            </w:r>
          </w:p>
        </w:tc>
        <w:tc>
          <w:tcPr>
            <w:tcW w:w="3467" w:type="dxa"/>
            <w:shd w:val="clear" w:color="auto" w:fill="C2E39C"/>
          </w:tcPr>
          <w:p w14:paraId="698E9A31" w14:textId="77777777" w:rsidR="001215C0" w:rsidRDefault="00587B66">
            <w:pPr>
              <w:pStyle w:val="TableParagraph"/>
              <w:spacing w:line="204" w:lineRule="exact"/>
              <w:ind w:left="1034"/>
              <w:rPr>
                <w:rFonts w:ascii="Calibri"/>
                <w:b/>
                <w:sz w:val="20"/>
              </w:rPr>
            </w:pPr>
            <w:r>
              <w:rPr>
                <w:rFonts w:ascii="Calibri"/>
                <w:b/>
                <w:sz w:val="20"/>
              </w:rPr>
              <w:t>ESTRATEGIAS</w:t>
            </w:r>
            <w:r>
              <w:rPr>
                <w:rFonts w:ascii="Calibri"/>
                <w:b/>
                <w:spacing w:val="-9"/>
                <w:sz w:val="20"/>
              </w:rPr>
              <w:t xml:space="preserve"> </w:t>
            </w:r>
            <w:r>
              <w:rPr>
                <w:rFonts w:ascii="Calibri"/>
                <w:b/>
                <w:sz w:val="20"/>
              </w:rPr>
              <w:t>DA</w:t>
            </w:r>
          </w:p>
        </w:tc>
      </w:tr>
      <w:tr w:rsidR="001215C0" w14:paraId="70F9D886" w14:textId="77777777">
        <w:trPr>
          <w:trHeight w:val="1527"/>
        </w:trPr>
        <w:tc>
          <w:tcPr>
            <w:tcW w:w="3466" w:type="dxa"/>
            <w:gridSpan w:val="3"/>
          </w:tcPr>
          <w:p w14:paraId="049460C4" w14:textId="77777777" w:rsidR="001215C0" w:rsidRDefault="00587B66">
            <w:pPr>
              <w:pStyle w:val="TableParagraph"/>
              <w:spacing w:before="115" w:line="256" w:lineRule="auto"/>
              <w:ind w:left="32" w:right="109"/>
              <w:rPr>
                <w:rFonts w:ascii="Calibri" w:hAnsi="Calibri"/>
                <w:sz w:val="20"/>
              </w:rPr>
            </w:pPr>
            <w:r>
              <w:rPr>
                <w:rFonts w:ascii="Calibri" w:hAnsi="Calibri"/>
                <w:sz w:val="20"/>
              </w:rPr>
              <w:t>1. Los espacios de almacenamiento de</w:t>
            </w:r>
            <w:r>
              <w:rPr>
                <w:rFonts w:ascii="Calibri" w:hAnsi="Calibri"/>
                <w:spacing w:val="1"/>
                <w:sz w:val="20"/>
              </w:rPr>
              <w:t xml:space="preserve"> </w:t>
            </w:r>
            <w:r>
              <w:rPr>
                <w:rFonts w:ascii="Calibri" w:hAnsi="Calibri"/>
                <w:sz w:val="20"/>
              </w:rPr>
              <w:t>archivo físico se encuentran saturados</w:t>
            </w:r>
            <w:r>
              <w:rPr>
                <w:rFonts w:ascii="Calibri" w:hAnsi="Calibri"/>
                <w:spacing w:val="1"/>
                <w:sz w:val="20"/>
              </w:rPr>
              <w:t xml:space="preserve"> </w:t>
            </w:r>
            <w:r>
              <w:rPr>
                <w:rFonts w:ascii="Calibri" w:hAnsi="Calibri"/>
                <w:sz w:val="20"/>
              </w:rPr>
              <w:t>con archivos inactivos que no han sido</w:t>
            </w:r>
            <w:r>
              <w:rPr>
                <w:rFonts w:ascii="Calibri" w:hAnsi="Calibri"/>
                <w:spacing w:val="1"/>
                <w:sz w:val="20"/>
              </w:rPr>
              <w:t xml:space="preserve"> </w:t>
            </w:r>
            <w:r>
              <w:rPr>
                <w:rFonts w:ascii="Calibri" w:hAnsi="Calibri"/>
                <w:sz w:val="20"/>
              </w:rPr>
              <w:t>eliminados</w:t>
            </w:r>
            <w:r>
              <w:rPr>
                <w:rFonts w:ascii="Calibri" w:hAnsi="Calibri"/>
                <w:spacing w:val="-5"/>
                <w:sz w:val="20"/>
              </w:rPr>
              <w:t xml:space="preserve"> </w:t>
            </w:r>
            <w:r>
              <w:rPr>
                <w:rFonts w:ascii="Calibri" w:hAnsi="Calibri"/>
                <w:sz w:val="20"/>
              </w:rPr>
              <w:t>a</w:t>
            </w:r>
            <w:r>
              <w:rPr>
                <w:rFonts w:ascii="Calibri" w:hAnsi="Calibri"/>
                <w:spacing w:val="-3"/>
                <w:sz w:val="20"/>
              </w:rPr>
              <w:t xml:space="preserve"> </w:t>
            </w:r>
            <w:r>
              <w:rPr>
                <w:rFonts w:ascii="Calibri" w:hAnsi="Calibri"/>
                <w:sz w:val="20"/>
              </w:rPr>
              <w:t>pesar</w:t>
            </w:r>
            <w:r>
              <w:rPr>
                <w:rFonts w:ascii="Calibri" w:hAnsi="Calibri"/>
                <w:spacing w:val="-3"/>
                <w:sz w:val="20"/>
              </w:rPr>
              <w:t xml:space="preserve"> </w:t>
            </w:r>
            <w:r>
              <w:rPr>
                <w:rFonts w:ascii="Calibri" w:hAnsi="Calibri"/>
                <w:sz w:val="20"/>
              </w:rPr>
              <w:t>de</w:t>
            </w:r>
            <w:r>
              <w:rPr>
                <w:rFonts w:ascii="Calibri" w:hAnsi="Calibri"/>
                <w:spacing w:val="-3"/>
                <w:sz w:val="20"/>
              </w:rPr>
              <w:t xml:space="preserve"> </w:t>
            </w:r>
            <w:r>
              <w:rPr>
                <w:rFonts w:ascii="Calibri" w:hAnsi="Calibri"/>
                <w:sz w:val="20"/>
              </w:rPr>
              <w:t>haber</w:t>
            </w:r>
            <w:r>
              <w:rPr>
                <w:rFonts w:ascii="Calibri" w:hAnsi="Calibri"/>
                <w:spacing w:val="-3"/>
                <w:sz w:val="20"/>
              </w:rPr>
              <w:t xml:space="preserve"> </w:t>
            </w:r>
            <w:r>
              <w:rPr>
                <w:rFonts w:ascii="Calibri" w:hAnsi="Calibri"/>
                <w:sz w:val="20"/>
              </w:rPr>
              <w:t>perdido</w:t>
            </w:r>
            <w:r>
              <w:rPr>
                <w:rFonts w:ascii="Calibri" w:hAnsi="Calibri"/>
                <w:spacing w:val="-3"/>
                <w:sz w:val="20"/>
              </w:rPr>
              <w:t xml:space="preserve"> </w:t>
            </w:r>
            <w:r>
              <w:rPr>
                <w:rFonts w:ascii="Calibri" w:hAnsi="Calibri"/>
                <w:sz w:val="20"/>
              </w:rPr>
              <w:t>sus</w:t>
            </w:r>
            <w:r>
              <w:rPr>
                <w:rFonts w:ascii="Calibri" w:hAnsi="Calibri"/>
                <w:spacing w:val="-42"/>
                <w:sz w:val="20"/>
              </w:rPr>
              <w:t xml:space="preserve"> </w:t>
            </w:r>
            <w:r>
              <w:rPr>
                <w:rFonts w:ascii="Calibri" w:hAnsi="Calibri"/>
                <w:sz w:val="20"/>
              </w:rPr>
              <w:t>valores</w:t>
            </w:r>
            <w:r>
              <w:rPr>
                <w:rFonts w:ascii="Calibri" w:hAnsi="Calibri"/>
                <w:spacing w:val="-3"/>
                <w:sz w:val="20"/>
              </w:rPr>
              <w:t xml:space="preserve"> </w:t>
            </w:r>
            <w:r>
              <w:rPr>
                <w:rFonts w:ascii="Calibri" w:hAnsi="Calibri"/>
                <w:sz w:val="20"/>
              </w:rPr>
              <w:t>primarios</w:t>
            </w:r>
            <w:r>
              <w:rPr>
                <w:rFonts w:ascii="Calibri" w:hAnsi="Calibri"/>
                <w:spacing w:val="-2"/>
                <w:sz w:val="20"/>
              </w:rPr>
              <w:t xml:space="preserve"> </w:t>
            </w:r>
            <w:r>
              <w:rPr>
                <w:rFonts w:ascii="Calibri" w:hAnsi="Calibri"/>
                <w:sz w:val="20"/>
              </w:rPr>
              <w:t>y secundarios.</w:t>
            </w:r>
          </w:p>
        </w:tc>
        <w:tc>
          <w:tcPr>
            <w:tcW w:w="3466" w:type="dxa"/>
          </w:tcPr>
          <w:p w14:paraId="4B50E258" w14:textId="77777777" w:rsidR="001215C0" w:rsidRDefault="001215C0">
            <w:pPr>
              <w:pStyle w:val="TableParagraph"/>
              <w:rPr>
                <w:rFonts w:ascii="Trebuchet MS"/>
                <w:sz w:val="21"/>
              </w:rPr>
            </w:pPr>
          </w:p>
          <w:p w14:paraId="79082B13" w14:textId="77777777" w:rsidR="001215C0" w:rsidRDefault="00587B66">
            <w:pPr>
              <w:pStyle w:val="TableParagraph"/>
              <w:spacing w:before="1" w:line="256" w:lineRule="auto"/>
              <w:ind w:left="32" w:right="128"/>
              <w:rPr>
                <w:rFonts w:ascii="Calibri" w:hAnsi="Calibri"/>
                <w:sz w:val="20"/>
              </w:rPr>
            </w:pPr>
            <w:r>
              <w:rPr>
                <w:rFonts w:ascii="Calibri" w:hAnsi="Calibri"/>
                <w:sz w:val="20"/>
              </w:rPr>
              <w:t>1.</w:t>
            </w:r>
            <w:r>
              <w:rPr>
                <w:rFonts w:ascii="Calibri" w:hAnsi="Calibri"/>
                <w:spacing w:val="-4"/>
                <w:sz w:val="20"/>
              </w:rPr>
              <w:t xml:space="preserve"> </w:t>
            </w:r>
            <w:r>
              <w:rPr>
                <w:rFonts w:ascii="Calibri" w:hAnsi="Calibri"/>
                <w:sz w:val="20"/>
              </w:rPr>
              <w:t>Aplicar</w:t>
            </w:r>
            <w:r>
              <w:rPr>
                <w:rFonts w:ascii="Calibri" w:hAnsi="Calibri"/>
                <w:spacing w:val="-3"/>
                <w:sz w:val="20"/>
              </w:rPr>
              <w:t xml:space="preserve"> </w:t>
            </w:r>
            <w:r>
              <w:rPr>
                <w:rFonts w:ascii="Calibri" w:hAnsi="Calibri"/>
                <w:sz w:val="20"/>
              </w:rPr>
              <w:t>la</w:t>
            </w:r>
            <w:r>
              <w:rPr>
                <w:rFonts w:ascii="Calibri" w:hAnsi="Calibri"/>
                <w:spacing w:val="-3"/>
                <w:sz w:val="20"/>
              </w:rPr>
              <w:t xml:space="preserve"> </w:t>
            </w:r>
            <w:r>
              <w:rPr>
                <w:rFonts w:ascii="Calibri" w:hAnsi="Calibri"/>
                <w:sz w:val="20"/>
              </w:rPr>
              <w:t>retención</w:t>
            </w:r>
            <w:r>
              <w:rPr>
                <w:rFonts w:ascii="Calibri" w:hAnsi="Calibri"/>
                <w:spacing w:val="-3"/>
                <w:sz w:val="20"/>
              </w:rPr>
              <w:t xml:space="preserve"> </w:t>
            </w:r>
            <w:r>
              <w:rPr>
                <w:rFonts w:ascii="Calibri" w:hAnsi="Calibri"/>
                <w:sz w:val="20"/>
              </w:rPr>
              <w:t>y</w:t>
            </w:r>
            <w:r>
              <w:rPr>
                <w:rFonts w:ascii="Calibri" w:hAnsi="Calibri"/>
                <w:spacing w:val="-2"/>
                <w:sz w:val="20"/>
              </w:rPr>
              <w:t xml:space="preserve"> </w:t>
            </w:r>
            <w:r>
              <w:rPr>
                <w:rFonts w:ascii="Calibri" w:hAnsi="Calibri"/>
                <w:sz w:val="20"/>
              </w:rPr>
              <w:t>disposición</w:t>
            </w:r>
            <w:r>
              <w:rPr>
                <w:rFonts w:ascii="Calibri" w:hAnsi="Calibri"/>
                <w:spacing w:val="-3"/>
                <w:sz w:val="20"/>
              </w:rPr>
              <w:t xml:space="preserve"> </w:t>
            </w:r>
            <w:r>
              <w:rPr>
                <w:rFonts w:ascii="Calibri" w:hAnsi="Calibri"/>
                <w:sz w:val="20"/>
              </w:rPr>
              <w:t>final</w:t>
            </w:r>
            <w:r>
              <w:rPr>
                <w:rFonts w:ascii="Calibri" w:hAnsi="Calibri"/>
                <w:spacing w:val="-43"/>
                <w:sz w:val="20"/>
              </w:rPr>
              <w:t xml:space="preserve"> </w:t>
            </w:r>
            <w:r>
              <w:rPr>
                <w:rFonts w:ascii="Calibri" w:hAnsi="Calibri"/>
                <w:sz w:val="20"/>
              </w:rPr>
              <w:t>aprobada por el Comité interno de</w:t>
            </w:r>
            <w:r>
              <w:rPr>
                <w:rFonts w:ascii="Calibri" w:hAnsi="Calibri"/>
                <w:spacing w:val="1"/>
                <w:sz w:val="20"/>
              </w:rPr>
              <w:t xml:space="preserve"> </w:t>
            </w:r>
            <w:r>
              <w:rPr>
                <w:rFonts w:ascii="Calibri" w:hAnsi="Calibri"/>
                <w:sz w:val="20"/>
              </w:rPr>
              <w:t>archivo establecidas en las Tablas de</w:t>
            </w:r>
            <w:r>
              <w:rPr>
                <w:rFonts w:ascii="Calibri" w:hAnsi="Calibri"/>
                <w:spacing w:val="1"/>
                <w:sz w:val="20"/>
              </w:rPr>
              <w:t xml:space="preserve"> </w:t>
            </w:r>
            <w:r>
              <w:rPr>
                <w:rFonts w:ascii="Calibri" w:hAnsi="Calibri"/>
                <w:sz w:val="20"/>
              </w:rPr>
              <w:t>retención</w:t>
            </w:r>
            <w:r>
              <w:rPr>
                <w:rFonts w:ascii="Calibri" w:hAnsi="Calibri"/>
                <w:spacing w:val="-1"/>
                <w:sz w:val="20"/>
              </w:rPr>
              <w:t xml:space="preserve"> </w:t>
            </w:r>
            <w:r>
              <w:rPr>
                <w:rFonts w:ascii="Calibri" w:hAnsi="Calibri"/>
                <w:sz w:val="20"/>
              </w:rPr>
              <w:t>documental</w:t>
            </w:r>
          </w:p>
        </w:tc>
        <w:tc>
          <w:tcPr>
            <w:tcW w:w="3467" w:type="dxa"/>
          </w:tcPr>
          <w:p w14:paraId="49696154" w14:textId="77777777" w:rsidR="001215C0" w:rsidRDefault="00587B66">
            <w:pPr>
              <w:pStyle w:val="TableParagraph"/>
              <w:spacing w:line="227" w:lineRule="exact"/>
              <w:ind w:left="32"/>
              <w:jc w:val="both"/>
              <w:rPr>
                <w:rFonts w:ascii="Calibri"/>
                <w:sz w:val="20"/>
              </w:rPr>
            </w:pPr>
            <w:r>
              <w:rPr>
                <w:rFonts w:ascii="Calibri"/>
                <w:sz w:val="20"/>
              </w:rPr>
              <w:t>1.</w:t>
            </w:r>
            <w:r>
              <w:rPr>
                <w:rFonts w:ascii="Calibri"/>
                <w:spacing w:val="-4"/>
                <w:sz w:val="20"/>
              </w:rPr>
              <w:t xml:space="preserve"> </w:t>
            </w:r>
            <w:r>
              <w:rPr>
                <w:rFonts w:ascii="Calibri"/>
                <w:sz w:val="20"/>
              </w:rPr>
              <w:t>Implementar</w:t>
            </w:r>
            <w:r>
              <w:rPr>
                <w:rFonts w:ascii="Calibri"/>
                <w:spacing w:val="-2"/>
                <w:sz w:val="20"/>
              </w:rPr>
              <w:t xml:space="preserve"> </w:t>
            </w:r>
            <w:r>
              <w:rPr>
                <w:rFonts w:ascii="Calibri"/>
                <w:sz w:val="20"/>
              </w:rPr>
              <w:t>el</w:t>
            </w:r>
            <w:r>
              <w:rPr>
                <w:rFonts w:ascii="Calibri"/>
                <w:spacing w:val="-2"/>
                <w:sz w:val="20"/>
              </w:rPr>
              <w:t xml:space="preserve"> </w:t>
            </w:r>
            <w:r>
              <w:rPr>
                <w:rFonts w:ascii="Calibri"/>
                <w:sz w:val="20"/>
              </w:rPr>
              <w:t>manual</w:t>
            </w:r>
            <w:r>
              <w:rPr>
                <w:rFonts w:ascii="Calibri"/>
                <w:spacing w:val="-3"/>
                <w:sz w:val="20"/>
              </w:rPr>
              <w:t xml:space="preserve"> </w:t>
            </w:r>
            <w:r>
              <w:rPr>
                <w:rFonts w:ascii="Calibri"/>
                <w:sz w:val="20"/>
              </w:rPr>
              <w:t>de</w:t>
            </w:r>
          </w:p>
          <w:p w14:paraId="6AC79CDE" w14:textId="77777777" w:rsidR="001215C0" w:rsidRDefault="00587B66">
            <w:pPr>
              <w:pStyle w:val="TableParagraph"/>
              <w:spacing w:before="17" w:line="256" w:lineRule="auto"/>
              <w:ind w:left="32" w:right="253"/>
              <w:jc w:val="both"/>
              <w:rPr>
                <w:rFonts w:ascii="Calibri" w:hAnsi="Calibri"/>
                <w:sz w:val="20"/>
              </w:rPr>
            </w:pPr>
            <w:r>
              <w:rPr>
                <w:rFonts w:ascii="Calibri" w:hAnsi="Calibri"/>
                <w:sz w:val="20"/>
              </w:rPr>
              <w:t>organización de fondos documentales</w:t>
            </w:r>
            <w:r>
              <w:rPr>
                <w:rFonts w:ascii="Calibri" w:hAnsi="Calibri"/>
                <w:spacing w:val="1"/>
                <w:sz w:val="20"/>
              </w:rPr>
              <w:t xml:space="preserve"> </w:t>
            </w:r>
            <w:r>
              <w:rPr>
                <w:rFonts w:ascii="Calibri" w:hAnsi="Calibri"/>
                <w:sz w:val="20"/>
              </w:rPr>
              <w:t>acumulados aprobado por la Cámara,</w:t>
            </w:r>
            <w:r>
              <w:rPr>
                <w:rFonts w:ascii="Calibri" w:hAnsi="Calibri"/>
                <w:spacing w:val="1"/>
                <w:sz w:val="20"/>
              </w:rPr>
              <w:t xml:space="preserve"> </w:t>
            </w:r>
            <w:r>
              <w:rPr>
                <w:rFonts w:ascii="Calibri" w:hAnsi="Calibri"/>
                <w:sz w:val="20"/>
              </w:rPr>
              <w:t>para</w:t>
            </w:r>
            <w:r>
              <w:rPr>
                <w:rFonts w:ascii="Calibri" w:hAnsi="Calibri"/>
                <w:spacing w:val="-3"/>
                <w:sz w:val="20"/>
              </w:rPr>
              <w:t xml:space="preserve"> </w:t>
            </w:r>
            <w:r>
              <w:rPr>
                <w:rFonts w:ascii="Calibri" w:hAnsi="Calibri"/>
                <w:sz w:val="20"/>
              </w:rPr>
              <w:t>eliminar</w:t>
            </w:r>
            <w:r>
              <w:rPr>
                <w:rFonts w:ascii="Calibri" w:hAnsi="Calibri"/>
                <w:spacing w:val="-2"/>
                <w:sz w:val="20"/>
              </w:rPr>
              <w:t xml:space="preserve"> </w:t>
            </w:r>
            <w:r>
              <w:rPr>
                <w:rFonts w:ascii="Calibri" w:hAnsi="Calibri"/>
                <w:sz w:val="20"/>
              </w:rPr>
              <w:t>los</w:t>
            </w:r>
            <w:r>
              <w:rPr>
                <w:rFonts w:ascii="Calibri" w:hAnsi="Calibri"/>
                <w:spacing w:val="-5"/>
                <w:sz w:val="20"/>
              </w:rPr>
              <w:t xml:space="preserve"> </w:t>
            </w:r>
            <w:r>
              <w:rPr>
                <w:rFonts w:ascii="Calibri" w:hAnsi="Calibri"/>
                <w:sz w:val="20"/>
              </w:rPr>
              <w:t>riesgos</w:t>
            </w:r>
            <w:r>
              <w:rPr>
                <w:rFonts w:ascii="Calibri" w:hAnsi="Calibri"/>
                <w:spacing w:val="-3"/>
                <w:sz w:val="20"/>
              </w:rPr>
              <w:t xml:space="preserve"> </w:t>
            </w:r>
            <w:r>
              <w:rPr>
                <w:rFonts w:ascii="Calibri" w:hAnsi="Calibri"/>
                <w:sz w:val="20"/>
              </w:rPr>
              <w:t>de</w:t>
            </w:r>
            <w:r>
              <w:rPr>
                <w:rFonts w:ascii="Calibri" w:hAnsi="Calibri"/>
                <w:spacing w:val="-4"/>
                <w:sz w:val="20"/>
              </w:rPr>
              <w:t xml:space="preserve"> </w:t>
            </w:r>
            <w:r>
              <w:rPr>
                <w:rFonts w:ascii="Calibri" w:hAnsi="Calibri"/>
                <w:sz w:val="20"/>
              </w:rPr>
              <w:t>pérdida</w:t>
            </w:r>
            <w:r>
              <w:rPr>
                <w:rFonts w:ascii="Calibri" w:hAnsi="Calibri"/>
                <w:spacing w:val="-2"/>
                <w:sz w:val="20"/>
              </w:rPr>
              <w:t xml:space="preserve"> </w:t>
            </w:r>
            <w:r>
              <w:rPr>
                <w:rFonts w:ascii="Calibri" w:hAnsi="Calibri"/>
                <w:sz w:val="20"/>
              </w:rPr>
              <w:t>de</w:t>
            </w:r>
            <w:r>
              <w:rPr>
                <w:rFonts w:ascii="Calibri" w:hAnsi="Calibri"/>
                <w:spacing w:val="-43"/>
                <w:sz w:val="20"/>
              </w:rPr>
              <w:t xml:space="preserve"> </w:t>
            </w:r>
            <w:r>
              <w:rPr>
                <w:rFonts w:ascii="Calibri" w:hAnsi="Calibri"/>
                <w:sz w:val="20"/>
              </w:rPr>
              <w:t>información</w:t>
            </w:r>
            <w:r>
              <w:rPr>
                <w:rFonts w:ascii="Calibri" w:hAnsi="Calibri"/>
                <w:spacing w:val="-3"/>
                <w:sz w:val="20"/>
              </w:rPr>
              <w:t xml:space="preserve"> </w:t>
            </w:r>
            <w:r>
              <w:rPr>
                <w:rFonts w:ascii="Calibri" w:hAnsi="Calibri"/>
                <w:sz w:val="20"/>
              </w:rPr>
              <w:t>y</w:t>
            </w:r>
            <w:r>
              <w:rPr>
                <w:rFonts w:ascii="Calibri" w:hAnsi="Calibri"/>
                <w:spacing w:val="-1"/>
                <w:sz w:val="20"/>
              </w:rPr>
              <w:t xml:space="preserve"> </w:t>
            </w:r>
            <w:r>
              <w:rPr>
                <w:rFonts w:ascii="Calibri" w:hAnsi="Calibri"/>
                <w:sz w:val="20"/>
              </w:rPr>
              <w:t>por</w:t>
            </w:r>
            <w:r>
              <w:rPr>
                <w:rFonts w:ascii="Calibri" w:hAnsi="Calibri"/>
                <w:spacing w:val="-2"/>
                <w:sz w:val="20"/>
              </w:rPr>
              <w:t xml:space="preserve"> </w:t>
            </w:r>
            <w:r>
              <w:rPr>
                <w:rFonts w:ascii="Calibri" w:hAnsi="Calibri"/>
                <w:sz w:val="20"/>
              </w:rPr>
              <w:t>ende</w:t>
            </w:r>
            <w:r>
              <w:rPr>
                <w:rFonts w:ascii="Calibri" w:hAnsi="Calibri"/>
                <w:spacing w:val="-3"/>
                <w:sz w:val="20"/>
              </w:rPr>
              <w:t xml:space="preserve"> </w:t>
            </w:r>
            <w:r>
              <w:rPr>
                <w:rFonts w:ascii="Calibri" w:hAnsi="Calibri"/>
                <w:sz w:val="20"/>
              </w:rPr>
              <w:t>sanciones</w:t>
            </w:r>
            <w:r>
              <w:rPr>
                <w:rFonts w:ascii="Calibri" w:hAnsi="Calibri"/>
                <w:spacing w:val="-4"/>
                <w:sz w:val="20"/>
              </w:rPr>
              <w:t xml:space="preserve"> </w:t>
            </w:r>
            <w:r>
              <w:rPr>
                <w:rFonts w:ascii="Calibri" w:hAnsi="Calibri"/>
                <w:sz w:val="20"/>
              </w:rPr>
              <w:t>por</w:t>
            </w:r>
          </w:p>
          <w:p w14:paraId="06D9EA30" w14:textId="3CD802AC" w:rsidR="001215C0" w:rsidRDefault="0030087E">
            <w:pPr>
              <w:pStyle w:val="TableParagraph"/>
              <w:spacing w:before="2" w:line="216" w:lineRule="exact"/>
              <w:ind w:left="32"/>
              <w:jc w:val="both"/>
              <w:rPr>
                <w:rFonts w:ascii="Calibri" w:hAnsi="Calibri"/>
                <w:sz w:val="20"/>
              </w:rPr>
            </w:pPr>
            <w:r>
              <w:rPr>
                <w:rFonts w:ascii="Calibri" w:hAnsi="Calibri"/>
                <w:sz w:val="20"/>
              </w:rPr>
              <w:t>Incumplimiento</w:t>
            </w:r>
            <w:r w:rsidR="00587B66">
              <w:rPr>
                <w:rFonts w:ascii="Calibri" w:hAnsi="Calibri"/>
                <w:spacing w:val="-4"/>
                <w:sz w:val="20"/>
              </w:rPr>
              <w:t xml:space="preserve"> </w:t>
            </w:r>
            <w:r w:rsidR="00587B66">
              <w:rPr>
                <w:rFonts w:ascii="Calibri" w:hAnsi="Calibri"/>
                <w:sz w:val="20"/>
              </w:rPr>
              <w:t>de</w:t>
            </w:r>
            <w:r w:rsidR="00587B66">
              <w:rPr>
                <w:rFonts w:ascii="Calibri" w:hAnsi="Calibri"/>
                <w:spacing w:val="-4"/>
                <w:sz w:val="20"/>
              </w:rPr>
              <w:t xml:space="preserve"> </w:t>
            </w:r>
            <w:r w:rsidR="00587B66">
              <w:rPr>
                <w:rFonts w:ascii="Calibri" w:hAnsi="Calibri"/>
                <w:sz w:val="20"/>
              </w:rPr>
              <w:t>la</w:t>
            </w:r>
            <w:r w:rsidR="00587B66">
              <w:rPr>
                <w:rFonts w:ascii="Calibri" w:hAnsi="Calibri"/>
                <w:spacing w:val="-4"/>
                <w:sz w:val="20"/>
              </w:rPr>
              <w:t xml:space="preserve"> </w:t>
            </w:r>
            <w:r w:rsidR="00587B66">
              <w:rPr>
                <w:rFonts w:ascii="Calibri" w:hAnsi="Calibri"/>
                <w:sz w:val="20"/>
              </w:rPr>
              <w:t>legislación.</w:t>
            </w:r>
          </w:p>
        </w:tc>
      </w:tr>
      <w:tr w:rsidR="001215C0" w14:paraId="6D1C462D" w14:textId="77777777">
        <w:trPr>
          <w:trHeight w:val="1786"/>
        </w:trPr>
        <w:tc>
          <w:tcPr>
            <w:tcW w:w="3466" w:type="dxa"/>
            <w:gridSpan w:val="3"/>
          </w:tcPr>
          <w:p w14:paraId="3BF48983" w14:textId="77777777" w:rsidR="001215C0" w:rsidRDefault="00587B66">
            <w:pPr>
              <w:pStyle w:val="TableParagraph"/>
              <w:spacing w:before="112" w:line="256" w:lineRule="auto"/>
              <w:ind w:left="32" w:right="6"/>
              <w:rPr>
                <w:rFonts w:ascii="Calibri" w:hAnsi="Calibri"/>
                <w:sz w:val="20"/>
              </w:rPr>
            </w:pPr>
            <w:r>
              <w:rPr>
                <w:rFonts w:ascii="Calibri" w:hAnsi="Calibri"/>
                <w:sz w:val="20"/>
              </w:rPr>
              <w:t>2. La infraestructura física donde se</w:t>
            </w:r>
            <w:r>
              <w:rPr>
                <w:rFonts w:ascii="Calibri" w:hAnsi="Calibri"/>
                <w:spacing w:val="1"/>
                <w:sz w:val="20"/>
              </w:rPr>
              <w:t xml:space="preserve"> </w:t>
            </w:r>
            <w:r>
              <w:rPr>
                <w:rFonts w:ascii="Calibri" w:hAnsi="Calibri"/>
                <w:sz w:val="20"/>
              </w:rPr>
              <w:t>almacenan los archivos o donde se</w:t>
            </w:r>
            <w:r>
              <w:rPr>
                <w:rFonts w:ascii="Calibri" w:hAnsi="Calibri"/>
                <w:spacing w:val="1"/>
                <w:sz w:val="20"/>
              </w:rPr>
              <w:t xml:space="preserve"> </w:t>
            </w:r>
            <w:r>
              <w:rPr>
                <w:rFonts w:ascii="Calibri" w:hAnsi="Calibri"/>
                <w:sz w:val="20"/>
              </w:rPr>
              <w:t>realizan tareas archivísticas no cumple</w:t>
            </w:r>
            <w:r>
              <w:rPr>
                <w:rFonts w:ascii="Calibri" w:hAnsi="Calibri"/>
                <w:spacing w:val="1"/>
                <w:sz w:val="20"/>
              </w:rPr>
              <w:t xml:space="preserve"> </w:t>
            </w:r>
            <w:r>
              <w:rPr>
                <w:rFonts w:ascii="Calibri" w:hAnsi="Calibri"/>
                <w:sz w:val="20"/>
              </w:rPr>
              <w:t>con las condiciones mínimas de</w:t>
            </w:r>
            <w:r>
              <w:rPr>
                <w:rFonts w:ascii="Calibri" w:hAnsi="Calibri"/>
                <w:spacing w:val="1"/>
                <w:sz w:val="20"/>
              </w:rPr>
              <w:t xml:space="preserve"> </w:t>
            </w:r>
            <w:r>
              <w:rPr>
                <w:rFonts w:ascii="Calibri" w:hAnsi="Calibri"/>
                <w:sz w:val="20"/>
              </w:rPr>
              <w:t>conservación</w:t>
            </w:r>
            <w:r>
              <w:rPr>
                <w:rFonts w:ascii="Calibri" w:hAnsi="Calibri"/>
                <w:spacing w:val="-7"/>
                <w:sz w:val="20"/>
              </w:rPr>
              <w:t xml:space="preserve"> </w:t>
            </w:r>
            <w:r>
              <w:rPr>
                <w:rFonts w:ascii="Calibri" w:hAnsi="Calibri"/>
                <w:sz w:val="20"/>
              </w:rPr>
              <w:t>documental</w:t>
            </w:r>
            <w:r>
              <w:rPr>
                <w:rFonts w:ascii="Calibri" w:hAnsi="Calibri"/>
                <w:spacing w:val="-6"/>
                <w:sz w:val="20"/>
              </w:rPr>
              <w:t xml:space="preserve"> </w:t>
            </w:r>
            <w:r>
              <w:rPr>
                <w:rFonts w:ascii="Calibri" w:hAnsi="Calibri"/>
                <w:sz w:val="20"/>
              </w:rPr>
              <w:t>establecidas</w:t>
            </w:r>
            <w:r>
              <w:rPr>
                <w:rFonts w:ascii="Calibri" w:hAnsi="Calibri"/>
                <w:spacing w:val="-8"/>
                <w:sz w:val="20"/>
              </w:rPr>
              <w:t xml:space="preserve"> </w:t>
            </w:r>
            <w:r>
              <w:rPr>
                <w:rFonts w:ascii="Calibri" w:hAnsi="Calibri"/>
                <w:sz w:val="20"/>
              </w:rPr>
              <w:t>en</w:t>
            </w:r>
            <w:r>
              <w:rPr>
                <w:rFonts w:ascii="Calibri" w:hAnsi="Calibri"/>
                <w:spacing w:val="-42"/>
                <w:sz w:val="20"/>
              </w:rPr>
              <w:t xml:space="preserve"> </w:t>
            </w:r>
            <w:r>
              <w:rPr>
                <w:rFonts w:ascii="Calibri" w:hAnsi="Calibri"/>
                <w:sz w:val="20"/>
              </w:rPr>
              <w:t>los</w:t>
            </w:r>
            <w:r>
              <w:rPr>
                <w:rFonts w:ascii="Calibri" w:hAnsi="Calibri"/>
                <w:spacing w:val="-3"/>
                <w:sz w:val="20"/>
              </w:rPr>
              <w:t xml:space="preserve"> </w:t>
            </w:r>
            <w:r>
              <w:rPr>
                <w:rFonts w:ascii="Calibri" w:hAnsi="Calibri"/>
                <w:sz w:val="20"/>
              </w:rPr>
              <w:t>Acuerdos</w:t>
            </w:r>
            <w:r>
              <w:rPr>
                <w:rFonts w:ascii="Calibri" w:hAnsi="Calibri"/>
                <w:spacing w:val="-3"/>
                <w:sz w:val="20"/>
              </w:rPr>
              <w:t xml:space="preserve"> </w:t>
            </w:r>
            <w:r>
              <w:rPr>
                <w:rFonts w:ascii="Calibri" w:hAnsi="Calibri"/>
                <w:sz w:val="20"/>
              </w:rPr>
              <w:t>Reglamentarios</w:t>
            </w:r>
            <w:r>
              <w:rPr>
                <w:rFonts w:ascii="Calibri" w:hAnsi="Calibri"/>
                <w:spacing w:val="-2"/>
                <w:sz w:val="20"/>
              </w:rPr>
              <w:t xml:space="preserve"> </w:t>
            </w:r>
            <w:r>
              <w:rPr>
                <w:rFonts w:ascii="Calibri" w:hAnsi="Calibri"/>
                <w:sz w:val="20"/>
              </w:rPr>
              <w:t>del</w:t>
            </w:r>
            <w:r>
              <w:rPr>
                <w:rFonts w:ascii="Calibri" w:hAnsi="Calibri"/>
                <w:spacing w:val="-2"/>
                <w:sz w:val="20"/>
              </w:rPr>
              <w:t xml:space="preserve"> </w:t>
            </w:r>
            <w:r>
              <w:rPr>
                <w:rFonts w:ascii="Calibri" w:hAnsi="Calibri"/>
                <w:sz w:val="20"/>
              </w:rPr>
              <w:t>AGN</w:t>
            </w:r>
          </w:p>
        </w:tc>
        <w:tc>
          <w:tcPr>
            <w:tcW w:w="3466" w:type="dxa"/>
          </w:tcPr>
          <w:p w14:paraId="2F4C31BF" w14:textId="77777777" w:rsidR="001215C0" w:rsidRDefault="001215C0">
            <w:pPr>
              <w:pStyle w:val="TableParagraph"/>
              <w:rPr>
                <w:rFonts w:ascii="Trebuchet MS"/>
                <w:sz w:val="20"/>
              </w:rPr>
            </w:pPr>
          </w:p>
          <w:p w14:paraId="191D26FC" w14:textId="77777777" w:rsidR="001215C0" w:rsidRDefault="00587B66">
            <w:pPr>
              <w:pStyle w:val="TableParagraph"/>
              <w:spacing w:before="142" w:line="256" w:lineRule="auto"/>
              <w:ind w:left="32" w:right="67"/>
              <w:rPr>
                <w:rFonts w:ascii="Calibri" w:hAnsi="Calibri"/>
                <w:sz w:val="20"/>
              </w:rPr>
            </w:pPr>
            <w:r>
              <w:rPr>
                <w:rFonts w:ascii="Calibri" w:hAnsi="Calibri"/>
                <w:sz w:val="20"/>
              </w:rPr>
              <w:t>2. Implementar el sistema integrado de</w:t>
            </w:r>
            <w:r>
              <w:rPr>
                <w:rFonts w:ascii="Calibri" w:hAnsi="Calibri"/>
                <w:spacing w:val="1"/>
                <w:sz w:val="20"/>
              </w:rPr>
              <w:t xml:space="preserve"> </w:t>
            </w:r>
            <w:r>
              <w:rPr>
                <w:rFonts w:ascii="Calibri" w:hAnsi="Calibri"/>
                <w:sz w:val="20"/>
              </w:rPr>
              <w:t>conservación,</w:t>
            </w:r>
            <w:r>
              <w:rPr>
                <w:rFonts w:ascii="Calibri" w:hAnsi="Calibri"/>
                <w:spacing w:val="-4"/>
                <w:sz w:val="20"/>
              </w:rPr>
              <w:t xml:space="preserve"> </w:t>
            </w:r>
            <w:r>
              <w:rPr>
                <w:rFonts w:ascii="Calibri" w:hAnsi="Calibri"/>
                <w:sz w:val="20"/>
              </w:rPr>
              <w:t>particularmente</w:t>
            </w:r>
            <w:r>
              <w:rPr>
                <w:rFonts w:ascii="Calibri" w:hAnsi="Calibri"/>
                <w:spacing w:val="-5"/>
                <w:sz w:val="20"/>
              </w:rPr>
              <w:t xml:space="preserve"> </w:t>
            </w:r>
            <w:r>
              <w:rPr>
                <w:rFonts w:ascii="Calibri" w:hAnsi="Calibri"/>
                <w:sz w:val="20"/>
              </w:rPr>
              <w:t>el</w:t>
            </w:r>
            <w:r>
              <w:rPr>
                <w:rFonts w:ascii="Calibri" w:hAnsi="Calibri"/>
                <w:spacing w:val="-4"/>
                <w:sz w:val="20"/>
              </w:rPr>
              <w:t xml:space="preserve"> </w:t>
            </w:r>
            <w:r>
              <w:rPr>
                <w:rFonts w:ascii="Calibri" w:hAnsi="Calibri"/>
                <w:sz w:val="20"/>
              </w:rPr>
              <w:t>plan</w:t>
            </w:r>
            <w:r>
              <w:rPr>
                <w:rFonts w:ascii="Calibri" w:hAnsi="Calibri"/>
                <w:spacing w:val="-3"/>
                <w:sz w:val="20"/>
              </w:rPr>
              <w:t xml:space="preserve"> </w:t>
            </w:r>
            <w:r>
              <w:rPr>
                <w:rFonts w:ascii="Calibri" w:hAnsi="Calibri"/>
                <w:sz w:val="20"/>
              </w:rPr>
              <w:t>de</w:t>
            </w:r>
            <w:r>
              <w:rPr>
                <w:rFonts w:ascii="Calibri" w:hAnsi="Calibri"/>
                <w:spacing w:val="-42"/>
                <w:sz w:val="20"/>
              </w:rPr>
              <w:t xml:space="preserve"> </w:t>
            </w:r>
            <w:r>
              <w:rPr>
                <w:rFonts w:ascii="Calibri" w:hAnsi="Calibri"/>
                <w:sz w:val="20"/>
              </w:rPr>
              <w:t>conservación documental para</w:t>
            </w:r>
            <w:r>
              <w:rPr>
                <w:rFonts w:ascii="Calibri" w:hAnsi="Calibri"/>
                <w:spacing w:val="1"/>
                <w:sz w:val="20"/>
              </w:rPr>
              <w:t xml:space="preserve"> </w:t>
            </w:r>
            <w:r>
              <w:rPr>
                <w:rFonts w:ascii="Calibri" w:hAnsi="Calibri"/>
                <w:sz w:val="20"/>
              </w:rPr>
              <w:t>documentos</w:t>
            </w:r>
            <w:r>
              <w:rPr>
                <w:rFonts w:ascii="Calibri" w:hAnsi="Calibri"/>
                <w:spacing w:val="-3"/>
                <w:sz w:val="20"/>
              </w:rPr>
              <w:t xml:space="preserve"> </w:t>
            </w:r>
            <w:r>
              <w:rPr>
                <w:rFonts w:ascii="Calibri" w:hAnsi="Calibri"/>
                <w:sz w:val="20"/>
              </w:rPr>
              <w:t>en</w:t>
            </w:r>
            <w:r>
              <w:rPr>
                <w:rFonts w:ascii="Calibri" w:hAnsi="Calibri"/>
                <w:spacing w:val="-1"/>
                <w:sz w:val="20"/>
              </w:rPr>
              <w:t xml:space="preserve"> </w:t>
            </w:r>
            <w:r>
              <w:rPr>
                <w:rFonts w:ascii="Calibri" w:hAnsi="Calibri"/>
                <w:sz w:val="20"/>
              </w:rPr>
              <w:t>soporte</w:t>
            </w:r>
            <w:r>
              <w:rPr>
                <w:rFonts w:ascii="Calibri" w:hAnsi="Calibri"/>
                <w:spacing w:val="-2"/>
                <w:sz w:val="20"/>
              </w:rPr>
              <w:t xml:space="preserve"> </w:t>
            </w:r>
            <w:r>
              <w:rPr>
                <w:rFonts w:ascii="Calibri" w:hAnsi="Calibri"/>
                <w:sz w:val="20"/>
              </w:rPr>
              <w:t>físico</w:t>
            </w:r>
          </w:p>
        </w:tc>
        <w:tc>
          <w:tcPr>
            <w:tcW w:w="3467" w:type="dxa"/>
          </w:tcPr>
          <w:p w14:paraId="0E6D46AD" w14:textId="77777777" w:rsidR="001215C0" w:rsidRDefault="00587B66">
            <w:pPr>
              <w:pStyle w:val="TableParagraph"/>
              <w:spacing w:line="227" w:lineRule="exact"/>
              <w:ind w:left="32"/>
              <w:rPr>
                <w:rFonts w:ascii="Calibri"/>
                <w:sz w:val="20"/>
              </w:rPr>
            </w:pPr>
            <w:r>
              <w:rPr>
                <w:rFonts w:ascii="Calibri"/>
                <w:sz w:val="20"/>
              </w:rPr>
              <w:t>2.</w:t>
            </w:r>
            <w:r>
              <w:rPr>
                <w:rFonts w:ascii="Calibri"/>
                <w:spacing w:val="-4"/>
                <w:sz w:val="20"/>
              </w:rPr>
              <w:t xml:space="preserve"> </w:t>
            </w:r>
            <w:r>
              <w:rPr>
                <w:rFonts w:ascii="Calibri"/>
                <w:sz w:val="20"/>
              </w:rPr>
              <w:t>Desarrollar</w:t>
            </w:r>
            <w:r>
              <w:rPr>
                <w:rFonts w:ascii="Calibri"/>
                <w:spacing w:val="-2"/>
                <w:sz w:val="20"/>
              </w:rPr>
              <w:t xml:space="preserve"> </w:t>
            </w:r>
            <w:r>
              <w:rPr>
                <w:rFonts w:ascii="Calibri"/>
                <w:sz w:val="20"/>
              </w:rPr>
              <w:t>acciones</w:t>
            </w:r>
            <w:r>
              <w:rPr>
                <w:rFonts w:ascii="Calibri"/>
                <w:spacing w:val="-4"/>
                <w:sz w:val="20"/>
              </w:rPr>
              <w:t xml:space="preserve"> </w:t>
            </w:r>
            <w:r>
              <w:rPr>
                <w:rFonts w:ascii="Calibri"/>
                <w:sz w:val="20"/>
              </w:rPr>
              <w:t>de</w:t>
            </w:r>
            <w:r>
              <w:rPr>
                <w:rFonts w:ascii="Calibri"/>
                <w:spacing w:val="-3"/>
                <w:sz w:val="20"/>
              </w:rPr>
              <w:t xml:space="preserve"> </w:t>
            </w:r>
            <w:r>
              <w:rPr>
                <w:rFonts w:ascii="Calibri"/>
                <w:sz w:val="20"/>
              </w:rPr>
              <w:t>control</w:t>
            </w:r>
          </w:p>
          <w:p w14:paraId="113D0602" w14:textId="70C6F5E4" w:rsidR="001215C0" w:rsidRDefault="0030087E">
            <w:pPr>
              <w:pStyle w:val="TableParagraph"/>
              <w:spacing w:line="260" w:lineRule="atLeast"/>
              <w:ind w:left="32" w:right="301"/>
              <w:rPr>
                <w:rFonts w:ascii="Calibri" w:hAnsi="Calibri"/>
                <w:sz w:val="20"/>
              </w:rPr>
            </w:pPr>
            <w:r>
              <w:rPr>
                <w:rFonts w:ascii="Calibri" w:hAnsi="Calibri"/>
                <w:sz w:val="20"/>
              </w:rPr>
              <w:t>Microbiológico</w:t>
            </w:r>
            <w:r w:rsidR="00587B66">
              <w:rPr>
                <w:rFonts w:ascii="Calibri" w:hAnsi="Calibri"/>
                <w:spacing w:val="-3"/>
                <w:sz w:val="20"/>
              </w:rPr>
              <w:t xml:space="preserve"> </w:t>
            </w:r>
            <w:r w:rsidR="00587B66">
              <w:rPr>
                <w:rFonts w:ascii="Calibri" w:hAnsi="Calibri"/>
                <w:sz w:val="20"/>
              </w:rPr>
              <w:t>en</w:t>
            </w:r>
            <w:r w:rsidR="00587B66">
              <w:rPr>
                <w:rFonts w:ascii="Calibri" w:hAnsi="Calibri"/>
                <w:spacing w:val="-2"/>
                <w:sz w:val="20"/>
              </w:rPr>
              <w:t xml:space="preserve"> </w:t>
            </w:r>
            <w:r w:rsidR="00587B66">
              <w:rPr>
                <w:rFonts w:ascii="Calibri" w:hAnsi="Calibri"/>
                <w:sz w:val="20"/>
              </w:rPr>
              <w:t>las</w:t>
            </w:r>
            <w:r w:rsidR="00587B66">
              <w:rPr>
                <w:rFonts w:ascii="Calibri" w:hAnsi="Calibri"/>
                <w:spacing w:val="-5"/>
                <w:sz w:val="20"/>
              </w:rPr>
              <w:t xml:space="preserve"> </w:t>
            </w:r>
            <w:r w:rsidR="00587B66">
              <w:rPr>
                <w:rFonts w:ascii="Calibri" w:hAnsi="Calibri"/>
                <w:sz w:val="20"/>
              </w:rPr>
              <w:t>áreas</w:t>
            </w:r>
            <w:r w:rsidR="00587B66">
              <w:rPr>
                <w:rFonts w:ascii="Calibri" w:hAnsi="Calibri"/>
                <w:spacing w:val="-3"/>
                <w:sz w:val="20"/>
              </w:rPr>
              <w:t xml:space="preserve"> </w:t>
            </w:r>
            <w:r w:rsidR="00587B66">
              <w:rPr>
                <w:rFonts w:ascii="Calibri" w:hAnsi="Calibri"/>
                <w:sz w:val="20"/>
              </w:rPr>
              <w:t>de</w:t>
            </w:r>
            <w:r w:rsidR="00587B66">
              <w:rPr>
                <w:rFonts w:ascii="Calibri" w:hAnsi="Calibri"/>
                <w:spacing w:val="-3"/>
                <w:sz w:val="20"/>
              </w:rPr>
              <w:t xml:space="preserve"> </w:t>
            </w:r>
            <w:r w:rsidR="00587B66">
              <w:rPr>
                <w:rFonts w:ascii="Calibri" w:hAnsi="Calibri"/>
                <w:sz w:val="20"/>
              </w:rPr>
              <w:t>trabajo</w:t>
            </w:r>
            <w:r w:rsidR="00587B66">
              <w:rPr>
                <w:rFonts w:ascii="Calibri" w:hAnsi="Calibri"/>
                <w:spacing w:val="-42"/>
                <w:sz w:val="20"/>
              </w:rPr>
              <w:t xml:space="preserve"> </w:t>
            </w:r>
            <w:r w:rsidR="00587B66">
              <w:rPr>
                <w:rFonts w:ascii="Calibri" w:hAnsi="Calibri"/>
                <w:sz w:val="20"/>
              </w:rPr>
              <w:t>archivístico</w:t>
            </w:r>
            <w:r w:rsidR="00587B66">
              <w:rPr>
                <w:rFonts w:ascii="Calibri" w:hAnsi="Calibri"/>
                <w:spacing w:val="-4"/>
                <w:sz w:val="20"/>
              </w:rPr>
              <w:t xml:space="preserve"> </w:t>
            </w:r>
            <w:r w:rsidR="00587B66">
              <w:rPr>
                <w:rFonts w:ascii="Calibri" w:hAnsi="Calibri"/>
                <w:sz w:val="20"/>
              </w:rPr>
              <w:t>y</w:t>
            </w:r>
            <w:r w:rsidR="00587B66">
              <w:rPr>
                <w:rFonts w:ascii="Calibri" w:hAnsi="Calibri"/>
                <w:spacing w:val="-2"/>
                <w:sz w:val="20"/>
              </w:rPr>
              <w:t xml:space="preserve"> </w:t>
            </w:r>
            <w:r w:rsidR="00587B66">
              <w:rPr>
                <w:rFonts w:ascii="Calibri" w:hAnsi="Calibri"/>
                <w:sz w:val="20"/>
              </w:rPr>
              <w:t>de</w:t>
            </w:r>
            <w:r w:rsidR="00587B66">
              <w:rPr>
                <w:rFonts w:ascii="Calibri" w:hAnsi="Calibri"/>
                <w:spacing w:val="-5"/>
                <w:sz w:val="20"/>
              </w:rPr>
              <w:t xml:space="preserve"> </w:t>
            </w:r>
            <w:r w:rsidR="00587B66">
              <w:rPr>
                <w:rFonts w:ascii="Calibri" w:hAnsi="Calibri"/>
                <w:sz w:val="20"/>
              </w:rPr>
              <w:t>depósito</w:t>
            </w:r>
            <w:r w:rsidR="00587B66">
              <w:rPr>
                <w:rFonts w:ascii="Calibri" w:hAnsi="Calibri"/>
                <w:spacing w:val="-3"/>
                <w:sz w:val="20"/>
              </w:rPr>
              <w:t xml:space="preserve"> </w:t>
            </w:r>
            <w:r w:rsidR="00587B66">
              <w:rPr>
                <w:rFonts w:ascii="Calibri" w:hAnsi="Calibri"/>
                <w:sz w:val="20"/>
              </w:rPr>
              <w:t>de</w:t>
            </w:r>
            <w:r w:rsidR="00587B66">
              <w:rPr>
                <w:rFonts w:ascii="Calibri" w:hAnsi="Calibri"/>
                <w:spacing w:val="-4"/>
                <w:sz w:val="20"/>
              </w:rPr>
              <w:t xml:space="preserve"> </w:t>
            </w:r>
            <w:r w:rsidR="00587B66">
              <w:rPr>
                <w:rFonts w:ascii="Calibri" w:hAnsi="Calibri"/>
                <w:sz w:val="20"/>
              </w:rPr>
              <w:t>archivos,</w:t>
            </w:r>
            <w:r w:rsidR="00587B66">
              <w:rPr>
                <w:rFonts w:ascii="Calibri" w:hAnsi="Calibri"/>
                <w:spacing w:val="-43"/>
                <w:sz w:val="20"/>
              </w:rPr>
              <w:t xml:space="preserve"> </w:t>
            </w:r>
            <w:r w:rsidR="00587B66">
              <w:rPr>
                <w:rFonts w:ascii="Calibri" w:hAnsi="Calibri"/>
                <w:sz w:val="20"/>
              </w:rPr>
              <w:t>con el fin de controlar las condiciones</w:t>
            </w:r>
            <w:r w:rsidR="00587B66">
              <w:rPr>
                <w:rFonts w:ascii="Calibri" w:hAnsi="Calibri"/>
                <w:spacing w:val="-43"/>
                <w:sz w:val="20"/>
              </w:rPr>
              <w:t xml:space="preserve"> </w:t>
            </w:r>
            <w:r w:rsidR="00587B66">
              <w:rPr>
                <w:rFonts w:ascii="Calibri" w:hAnsi="Calibri"/>
                <w:sz w:val="20"/>
              </w:rPr>
              <w:t>medioambientales como humedad,</w:t>
            </w:r>
            <w:r w:rsidR="00587B66">
              <w:rPr>
                <w:rFonts w:ascii="Calibri" w:hAnsi="Calibri"/>
                <w:spacing w:val="1"/>
                <w:sz w:val="20"/>
              </w:rPr>
              <w:t xml:space="preserve"> </w:t>
            </w:r>
            <w:r w:rsidR="00587B66">
              <w:rPr>
                <w:rFonts w:ascii="Calibri" w:hAnsi="Calibri"/>
                <w:sz w:val="20"/>
              </w:rPr>
              <w:t>temperatura y luminosidad hacia los</w:t>
            </w:r>
            <w:r w:rsidR="00587B66">
              <w:rPr>
                <w:rFonts w:ascii="Calibri" w:hAnsi="Calibri"/>
                <w:spacing w:val="1"/>
                <w:sz w:val="20"/>
              </w:rPr>
              <w:t xml:space="preserve"> </w:t>
            </w:r>
            <w:r w:rsidR="00587B66">
              <w:rPr>
                <w:rFonts w:ascii="Calibri" w:hAnsi="Calibri"/>
                <w:sz w:val="20"/>
              </w:rPr>
              <w:t>documentos.</w:t>
            </w:r>
          </w:p>
        </w:tc>
      </w:tr>
      <w:tr w:rsidR="001215C0" w14:paraId="588A681E" w14:textId="77777777">
        <w:trPr>
          <w:trHeight w:val="1265"/>
        </w:trPr>
        <w:tc>
          <w:tcPr>
            <w:tcW w:w="3466" w:type="dxa"/>
            <w:gridSpan w:val="3"/>
          </w:tcPr>
          <w:p w14:paraId="70BD292D" w14:textId="77777777" w:rsidR="001215C0" w:rsidRDefault="00587B66">
            <w:pPr>
              <w:pStyle w:val="TableParagraph"/>
              <w:spacing w:line="226" w:lineRule="exact"/>
              <w:ind w:left="32"/>
              <w:rPr>
                <w:rFonts w:ascii="Calibri" w:hAnsi="Calibri"/>
                <w:sz w:val="20"/>
              </w:rPr>
            </w:pPr>
            <w:r>
              <w:rPr>
                <w:rFonts w:ascii="Calibri" w:hAnsi="Calibri"/>
                <w:sz w:val="20"/>
              </w:rPr>
              <w:t>3.</w:t>
            </w:r>
            <w:r>
              <w:rPr>
                <w:rFonts w:ascii="Calibri" w:hAnsi="Calibri"/>
                <w:spacing w:val="-3"/>
                <w:sz w:val="20"/>
              </w:rPr>
              <w:t xml:space="preserve"> </w:t>
            </w:r>
            <w:r>
              <w:rPr>
                <w:rFonts w:ascii="Calibri" w:hAnsi="Calibri"/>
                <w:sz w:val="20"/>
              </w:rPr>
              <w:t>La</w:t>
            </w:r>
            <w:r>
              <w:rPr>
                <w:rFonts w:ascii="Calibri" w:hAnsi="Calibri"/>
                <w:spacing w:val="-2"/>
                <w:sz w:val="20"/>
              </w:rPr>
              <w:t xml:space="preserve"> </w:t>
            </w:r>
            <w:r>
              <w:rPr>
                <w:rFonts w:ascii="Calibri" w:hAnsi="Calibri"/>
                <w:sz w:val="20"/>
              </w:rPr>
              <w:t>digitalización</w:t>
            </w:r>
            <w:r>
              <w:rPr>
                <w:rFonts w:ascii="Calibri" w:hAnsi="Calibri"/>
                <w:spacing w:val="-1"/>
                <w:sz w:val="20"/>
              </w:rPr>
              <w:t xml:space="preserve"> </w:t>
            </w:r>
            <w:r>
              <w:rPr>
                <w:rFonts w:ascii="Calibri" w:hAnsi="Calibri"/>
                <w:sz w:val="20"/>
              </w:rPr>
              <w:t>que</w:t>
            </w:r>
            <w:r>
              <w:rPr>
                <w:rFonts w:ascii="Calibri" w:hAnsi="Calibri"/>
                <w:spacing w:val="-3"/>
                <w:sz w:val="20"/>
              </w:rPr>
              <w:t xml:space="preserve"> </w:t>
            </w:r>
            <w:r>
              <w:rPr>
                <w:rFonts w:ascii="Calibri" w:hAnsi="Calibri"/>
                <w:sz w:val="20"/>
              </w:rPr>
              <w:t>se</w:t>
            </w:r>
            <w:r>
              <w:rPr>
                <w:rFonts w:ascii="Calibri" w:hAnsi="Calibri"/>
                <w:spacing w:val="-4"/>
                <w:sz w:val="20"/>
              </w:rPr>
              <w:t xml:space="preserve"> </w:t>
            </w:r>
            <w:r>
              <w:rPr>
                <w:rFonts w:ascii="Calibri" w:hAnsi="Calibri"/>
                <w:sz w:val="20"/>
              </w:rPr>
              <w:t>realiza</w:t>
            </w:r>
            <w:r>
              <w:rPr>
                <w:rFonts w:ascii="Calibri" w:hAnsi="Calibri"/>
                <w:spacing w:val="-1"/>
                <w:sz w:val="20"/>
              </w:rPr>
              <w:t xml:space="preserve"> </w:t>
            </w:r>
            <w:r>
              <w:rPr>
                <w:rFonts w:ascii="Calibri" w:hAnsi="Calibri"/>
                <w:sz w:val="20"/>
              </w:rPr>
              <w:t>en</w:t>
            </w:r>
            <w:r>
              <w:rPr>
                <w:rFonts w:ascii="Calibri" w:hAnsi="Calibri"/>
                <w:spacing w:val="-2"/>
                <w:sz w:val="20"/>
              </w:rPr>
              <w:t xml:space="preserve"> </w:t>
            </w:r>
            <w:r>
              <w:rPr>
                <w:rFonts w:ascii="Calibri" w:hAnsi="Calibri"/>
                <w:sz w:val="20"/>
              </w:rPr>
              <w:t>el</w:t>
            </w:r>
          </w:p>
          <w:p w14:paraId="23E194DE" w14:textId="77777777" w:rsidR="001215C0" w:rsidRDefault="00587B66">
            <w:pPr>
              <w:pStyle w:val="TableParagraph"/>
              <w:spacing w:before="17" w:line="256" w:lineRule="auto"/>
              <w:ind w:left="32" w:right="-30"/>
              <w:rPr>
                <w:rFonts w:ascii="Calibri" w:hAnsi="Calibri"/>
                <w:sz w:val="20"/>
              </w:rPr>
            </w:pPr>
            <w:r>
              <w:rPr>
                <w:rFonts w:ascii="Calibri" w:hAnsi="Calibri"/>
                <w:sz w:val="20"/>
              </w:rPr>
              <w:t>archivo se hace con fines de consulta y no</w:t>
            </w:r>
            <w:r>
              <w:rPr>
                <w:rFonts w:ascii="Calibri" w:hAnsi="Calibri"/>
                <w:spacing w:val="-43"/>
                <w:sz w:val="20"/>
              </w:rPr>
              <w:t xml:space="preserve"> </w:t>
            </w:r>
            <w:r>
              <w:rPr>
                <w:rFonts w:ascii="Calibri" w:hAnsi="Calibri"/>
                <w:sz w:val="20"/>
              </w:rPr>
              <w:t>se han determinado protocolos que</w:t>
            </w:r>
            <w:r>
              <w:rPr>
                <w:rFonts w:ascii="Calibri" w:hAnsi="Calibri"/>
                <w:spacing w:val="1"/>
                <w:sz w:val="20"/>
              </w:rPr>
              <w:t xml:space="preserve"> </w:t>
            </w:r>
            <w:r>
              <w:rPr>
                <w:rFonts w:ascii="Calibri" w:hAnsi="Calibri"/>
                <w:sz w:val="20"/>
              </w:rPr>
              <w:t>garanticen</w:t>
            </w:r>
            <w:r>
              <w:rPr>
                <w:rFonts w:ascii="Calibri" w:hAnsi="Calibri"/>
                <w:spacing w:val="-3"/>
                <w:sz w:val="20"/>
              </w:rPr>
              <w:t xml:space="preserve"> </w:t>
            </w:r>
            <w:r>
              <w:rPr>
                <w:rFonts w:ascii="Calibri" w:hAnsi="Calibri"/>
                <w:sz w:val="20"/>
              </w:rPr>
              <w:t>la</w:t>
            </w:r>
            <w:r>
              <w:rPr>
                <w:rFonts w:ascii="Calibri" w:hAnsi="Calibri"/>
                <w:spacing w:val="-2"/>
                <w:sz w:val="20"/>
              </w:rPr>
              <w:t xml:space="preserve"> </w:t>
            </w:r>
            <w:r>
              <w:rPr>
                <w:rFonts w:ascii="Calibri" w:hAnsi="Calibri"/>
                <w:sz w:val="20"/>
              </w:rPr>
              <w:t>preservación</w:t>
            </w:r>
            <w:r>
              <w:rPr>
                <w:rFonts w:ascii="Calibri" w:hAnsi="Calibri"/>
                <w:spacing w:val="-2"/>
                <w:sz w:val="20"/>
              </w:rPr>
              <w:t xml:space="preserve"> </w:t>
            </w:r>
            <w:r>
              <w:rPr>
                <w:rFonts w:ascii="Calibri" w:hAnsi="Calibri"/>
                <w:sz w:val="20"/>
              </w:rPr>
              <w:t>digital</w:t>
            </w:r>
            <w:r>
              <w:rPr>
                <w:rFonts w:ascii="Calibri" w:hAnsi="Calibri"/>
                <w:spacing w:val="-3"/>
                <w:sz w:val="20"/>
              </w:rPr>
              <w:t xml:space="preserve"> </w:t>
            </w:r>
            <w:r>
              <w:rPr>
                <w:rFonts w:ascii="Calibri" w:hAnsi="Calibri"/>
                <w:sz w:val="20"/>
              </w:rPr>
              <w:t>a</w:t>
            </w:r>
            <w:r>
              <w:rPr>
                <w:rFonts w:ascii="Calibri" w:hAnsi="Calibri"/>
                <w:spacing w:val="-2"/>
                <w:sz w:val="20"/>
              </w:rPr>
              <w:t xml:space="preserve"> </w:t>
            </w:r>
            <w:r>
              <w:rPr>
                <w:rFonts w:ascii="Calibri" w:hAnsi="Calibri"/>
                <w:sz w:val="20"/>
              </w:rPr>
              <w:t>largo</w:t>
            </w:r>
          </w:p>
          <w:p w14:paraId="2018C352" w14:textId="77777777" w:rsidR="001215C0" w:rsidRDefault="00587B66">
            <w:pPr>
              <w:pStyle w:val="TableParagraph"/>
              <w:spacing w:before="2" w:line="216" w:lineRule="exact"/>
              <w:ind w:left="32"/>
              <w:rPr>
                <w:rFonts w:ascii="Calibri"/>
                <w:sz w:val="20"/>
              </w:rPr>
            </w:pPr>
            <w:r>
              <w:rPr>
                <w:rFonts w:ascii="Calibri"/>
                <w:sz w:val="20"/>
              </w:rPr>
              <w:t>plazo</w:t>
            </w:r>
          </w:p>
        </w:tc>
        <w:tc>
          <w:tcPr>
            <w:tcW w:w="3466" w:type="dxa"/>
          </w:tcPr>
          <w:p w14:paraId="7109DCE1" w14:textId="77777777" w:rsidR="001215C0" w:rsidRDefault="001215C0">
            <w:pPr>
              <w:pStyle w:val="TableParagraph"/>
              <w:spacing w:before="11"/>
              <w:rPr>
                <w:rFonts w:ascii="Trebuchet MS"/>
                <w:sz w:val="20"/>
              </w:rPr>
            </w:pPr>
          </w:p>
          <w:p w14:paraId="226B9781" w14:textId="77777777" w:rsidR="001215C0" w:rsidRDefault="00587B66">
            <w:pPr>
              <w:pStyle w:val="TableParagraph"/>
              <w:spacing w:line="256" w:lineRule="auto"/>
              <w:ind w:left="32" w:right="166"/>
              <w:rPr>
                <w:rFonts w:ascii="Calibri" w:hAnsi="Calibri"/>
                <w:sz w:val="20"/>
              </w:rPr>
            </w:pPr>
            <w:r>
              <w:rPr>
                <w:rFonts w:ascii="Calibri" w:hAnsi="Calibri"/>
                <w:sz w:val="20"/>
              </w:rPr>
              <w:t>3.</w:t>
            </w:r>
            <w:r>
              <w:rPr>
                <w:rFonts w:ascii="Calibri" w:hAnsi="Calibri"/>
                <w:spacing w:val="-5"/>
                <w:sz w:val="20"/>
              </w:rPr>
              <w:t xml:space="preserve"> </w:t>
            </w:r>
            <w:r>
              <w:rPr>
                <w:rFonts w:ascii="Calibri" w:hAnsi="Calibri"/>
                <w:sz w:val="20"/>
              </w:rPr>
              <w:t>Diseñar</w:t>
            </w:r>
            <w:r>
              <w:rPr>
                <w:rFonts w:ascii="Calibri" w:hAnsi="Calibri"/>
                <w:spacing w:val="-4"/>
                <w:sz w:val="20"/>
              </w:rPr>
              <w:t xml:space="preserve"> </w:t>
            </w:r>
            <w:r>
              <w:rPr>
                <w:rFonts w:ascii="Calibri" w:hAnsi="Calibri"/>
                <w:sz w:val="20"/>
              </w:rPr>
              <w:t>e</w:t>
            </w:r>
            <w:r>
              <w:rPr>
                <w:rFonts w:ascii="Calibri" w:hAnsi="Calibri"/>
                <w:spacing w:val="-4"/>
                <w:sz w:val="20"/>
              </w:rPr>
              <w:t xml:space="preserve"> </w:t>
            </w:r>
            <w:r>
              <w:rPr>
                <w:rFonts w:ascii="Calibri" w:hAnsi="Calibri"/>
                <w:sz w:val="20"/>
              </w:rPr>
              <w:t>implementar</w:t>
            </w:r>
            <w:r>
              <w:rPr>
                <w:rFonts w:ascii="Calibri" w:hAnsi="Calibri"/>
                <w:spacing w:val="-4"/>
                <w:sz w:val="20"/>
              </w:rPr>
              <w:t xml:space="preserve"> </w:t>
            </w:r>
            <w:r>
              <w:rPr>
                <w:rFonts w:ascii="Calibri" w:hAnsi="Calibri"/>
                <w:sz w:val="20"/>
              </w:rPr>
              <w:t>protocolos</w:t>
            </w:r>
            <w:r>
              <w:rPr>
                <w:rFonts w:ascii="Calibri" w:hAnsi="Calibri"/>
                <w:spacing w:val="-5"/>
                <w:sz w:val="20"/>
              </w:rPr>
              <w:t xml:space="preserve"> </w:t>
            </w:r>
            <w:r>
              <w:rPr>
                <w:rFonts w:ascii="Calibri" w:hAnsi="Calibri"/>
                <w:sz w:val="20"/>
              </w:rPr>
              <w:t>de</w:t>
            </w:r>
            <w:r>
              <w:rPr>
                <w:rFonts w:ascii="Calibri" w:hAnsi="Calibri"/>
                <w:spacing w:val="-42"/>
                <w:sz w:val="20"/>
              </w:rPr>
              <w:t xml:space="preserve"> </w:t>
            </w:r>
            <w:r>
              <w:rPr>
                <w:rFonts w:ascii="Calibri" w:hAnsi="Calibri"/>
                <w:sz w:val="20"/>
              </w:rPr>
              <w:t>digitalización debidamente aprobados</w:t>
            </w:r>
            <w:r>
              <w:rPr>
                <w:rFonts w:ascii="Calibri" w:hAnsi="Calibri"/>
                <w:spacing w:val="1"/>
                <w:sz w:val="20"/>
              </w:rPr>
              <w:t xml:space="preserve"> </w:t>
            </w:r>
            <w:r>
              <w:rPr>
                <w:rFonts w:ascii="Calibri" w:hAnsi="Calibri"/>
                <w:sz w:val="20"/>
              </w:rPr>
              <w:t>por</w:t>
            </w:r>
            <w:r>
              <w:rPr>
                <w:rFonts w:ascii="Calibri" w:hAnsi="Calibri"/>
                <w:spacing w:val="-1"/>
                <w:sz w:val="20"/>
              </w:rPr>
              <w:t xml:space="preserve"> </w:t>
            </w:r>
            <w:r>
              <w:rPr>
                <w:rFonts w:ascii="Calibri" w:hAnsi="Calibri"/>
                <w:sz w:val="20"/>
              </w:rPr>
              <w:t>el</w:t>
            </w:r>
            <w:r>
              <w:rPr>
                <w:rFonts w:ascii="Calibri" w:hAnsi="Calibri"/>
                <w:spacing w:val="-1"/>
                <w:sz w:val="20"/>
              </w:rPr>
              <w:t xml:space="preserve"> </w:t>
            </w:r>
            <w:r>
              <w:rPr>
                <w:rFonts w:ascii="Calibri" w:hAnsi="Calibri"/>
                <w:sz w:val="20"/>
              </w:rPr>
              <w:t>Comité</w:t>
            </w:r>
            <w:r>
              <w:rPr>
                <w:rFonts w:ascii="Calibri" w:hAnsi="Calibri"/>
                <w:spacing w:val="-3"/>
                <w:sz w:val="20"/>
              </w:rPr>
              <w:t xml:space="preserve"> </w:t>
            </w:r>
            <w:r>
              <w:rPr>
                <w:rFonts w:ascii="Calibri" w:hAnsi="Calibri"/>
                <w:sz w:val="20"/>
              </w:rPr>
              <w:t>interno</w:t>
            </w:r>
            <w:r>
              <w:rPr>
                <w:rFonts w:ascii="Calibri" w:hAnsi="Calibri"/>
                <w:spacing w:val="-1"/>
                <w:sz w:val="20"/>
              </w:rPr>
              <w:t xml:space="preserve"> </w:t>
            </w:r>
            <w:r>
              <w:rPr>
                <w:rFonts w:ascii="Calibri" w:hAnsi="Calibri"/>
                <w:sz w:val="20"/>
              </w:rPr>
              <w:t>de</w:t>
            </w:r>
            <w:r>
              <w:rPr>
                <w:rFonts w:ascii="Calibri" w:hAnsi="Calibri"/>
                <w:spacing w:val="-1"/>
                <w:sz w:val="20"/>
              </w:rPr>
              <w:t xml:space="preserve"> </w:t>
            </w:r>
            <w:r>
              <w:rPr>
                <w:rFonts w:ascii="Calibri" w:hAnsi="Calibri"/>
                <w:sz w:val="20"/>
              </w:rPr>
              <w:t>archivo</w:t>
            </w:r>
          </w:p>
        </w:tc>
        <w:tc>
          <w:tcPr>
            <w:tcW w:w="3467" w:type="dxa"/>
          </w:tcPr>
          <w:p w14:paraId="149FFBC5" w14:textId="77777777" w:rsidR="001215C0" w:rsidRDefault="00587B66">
            <w:pPr>
              <w:pStyle w:val="TableParagraph"/>
              <w:spacing w:before="114" w:line="256" w:lineRule="auto"/>
              <w:ind w:left="32" w:right="48"/>
              <w:rPr>
                <w:rFonts w:ascii="Calibri" w:hAnsi="Calibri"/>
                <w:sz w:val="20"/>
              </w:rPr>
            </w:pPr>
            <w:r>
              <w:rPr>
                <w:rFonts w:ascii="Calibri" w:hAnsi="Calibri"/>
                <w:sz w:val="20"/>
              </w:rPr>
              <w:t>3. Implementar instrumentos</w:t>
            </w:r>
            <w:r>
              <w:rPr>
                <w:rFonts w:ascii="Calibri" w:hAnsi="Calibri"/>
                <w:spacing w:val="1"/>
                <w:sz w:val="20"/>
              </w:rPr>
              <w:t xml:space="preserve"> </w:t>
            </w:r>
            <w:r>
              <w:rPr>
                <w:rFonts w:ascii="Calibri" w:hAnsi="Calibri"/>
                <w:sz w:val="20"/>
              </w:rPr>
              <w:t>archivísticos según la reglamentación</w:t>
            </w:r>
            <w:r>
              <w:rPr>
                <w:rFonts w:ascii="Calibri" w:hAnsi="Calibri"/>
                <w:spacing w:val="1"/>
                <w:sz w:val="20"/>
              </w:rPr>
              <w:t xml:space="preserve"> </w:t>
            </w:r>
            <w:r>
              <w:rPr>
                <w:rFonts w:ascii="Calibri" w:hAnsi="Calibri"/>
                <w:sz w:val="20"/>
              </w:rPr>
              <w:t>nacional</w:t>
            </w:r>
            <w:r>
              <w:rPr>
                <w:rFonts w:ascii="Calibri" w:hAnsi="Calibri"/>
                <w:spacing w:val="-4"/>
                <w:sz w:val="20"/>
              </w:rPr>
              <w:t xml:space="preserve"> </w:t>
            </w:r>
            <w:r>
              <w:rPr>
                <w:rFonts w:ascii="Calibri" w:hAnsi="Calibri"/>
                <w:sz w:val="20"/>
              </w:rPr>
              <w:t>vigente,</w:t>
            </w:r>
            <w:r>
              <w:rPr>
                <w:rFonts w:ascii="Calibri" w:hAnsi="Calibri"/>
                <w:spacing w:val="-3"/>
                <w:sz w:val="20"/>
              </w:rPr>
              <w:t xml:space="preserve"> </w:t>
            </w:r>
            <w:r>
              <w:rPr>
                <w:rFonts w:ascii="Calibri" w:hAnsi="Calibri"/>
                <w:sz w:val="20"/>
              </w:rPr>
              <w:t>tales</w:t>
            </w:r>
            <w:r>
              <w:rPr>
                <w:rFonts w:ascii="Calibri" w:hAnsi="Calibri"/>
                <w:spacing w:val="-6"/>
                <w:sz w:val="20"/>
              </w:rPr>
              <w:t xml:space="preserve"> </w:t>
            </w:r>
            <w:r>
              <w:rPr>
                <w:rFonts w:ascii="Calibri" w:hAnsi="Calibri"/>
                <w:sz w:val="20"/>
              </w:rPr>
              <w:t>como</w:t>
            </w:r>
            <w:r>
              <w:rPr>
                <w:rFonts w:ascii="Calibri" w:hAnsi="Calibri"/>
                <w:spacing w:val="-3"/>
                <w:sz w:val="20"/>
              </w:rPr>
              <w:t xml:space="preserve"> </w:t>
            </w:r>
            <w:r>
              <w:rPr>
                <w:rFonts w:ascii="Calibri" w:hAnsi="Calibri"/>
                <w:sz w:val="20"/>
              </w:rPr>
              <w:t>el</w:t>
            </w:r>
            <w:r>
              <w:rPr>
                <w:rFonts w:ascii="Calibri" w:hAnsi="Calibri"/>
                <w:spacing w:val="-5"/>
                <w:sz w:val="20"/>
              </w:rPr>
              <w:t xml:space="preserve"> </w:t>
            </w:r>
            <w:r>
              <w:rPr>
                <w:rFonts w:ascii="Calibri" w:hAnsi="Calibri"/>
                <w:sz w:val="20"/>
              </w:rPr>
              <w:t>protocolo</w:t>
            </w:r>
            <w:r>
              <w:rPr>
                <w:rFonts w:ascii="Calibri" w:hAnsi="Calibri"/>
                <w:spacing w:val="-42"/>
                <w:sz w:val="20"/>
              </w:rPr>
              <w:t xml:space="preserve"> </w:t>
            </w:r>
            <w:r>
              <w:rPr>
                <w:rFonts w:ascii="Calibri" w:hAnsi="Calibri"/>
                <w:sz w:val="20"/>
              </w:rPr>
              <w:t>de</w:t>
            </w:r>
            <w:r>
              <w:rPr>
                <w:rFonts w:ascii="Calibri" w:hAnsi="Calibri"/>
                <w:spacing w:val="-2"/>
                <w:sz w:val="20"/>
              </w:rPr>
              <w:t xml:space="preserve"> </w:t>
            </w:r>
            <w:r>
              <w:rPr>
                <w:rFonts w:ascii="Calibri" w:hAnsi="Calibri"/>
                <w:sz w:val="20"/>
              </w:rPr>
              <w:t>digitalización</w:t>
            </w:r>
          </w:p>
        </w:tc>
      </w:tr>
      <w:tr w:rsidR="001215C0" w14:paraId="44C69E18" w14:textId="77777777">
        <w:trPr>
          <w:trHeight w:val="1006"/>
        </w:trPr>
        <w:tc>
          <w:tcPr>
            <w:tcW w:w="3466" w:type="dxa"/>
            <w:gridSpan w:val="3"/>
          </w:tcPr>
          <w:p w14:paraId="50C91F8A" w14:textId="77777777" w:rsidR="001215C0" w:rsidRDefault="00587B66">
            <w:pPr>
              <w:pStyle w:val="TableParagraph"/>
              <w:spacing w:before="115" w:line="256" w:lineRule="auto"/>
              <w:ind w:left="32" w:right="80"/>
              <w:rPr>
                <w:rFonts w:ascii="Calibri" w:hAnsi="Calibri"/>
                <w:sz w:val="20"/>
              </w:rPr>
            </w:pPr>
            <w:r>
              <w:rPr>
                <w:rFonts w:ascii="Calibri" w:hAnsi="Calibri"/>
                <w:sz w:val="20"/>
              </w:rPr>
              <w:t>4. Los documentos electrónicos se</w:t>
            </w:r>
            <w:r>
              <w:rPr>
                <w:rFonts w:ascii="Calibri" w:hAnsi="Calibri"/>
                <w:spacing w:val="1"/>
                <w:sz w:val="20"/>
              </w:rPr>
              <w:t xml:space="preserve"> </w:t>
            </w:r>
            <w:r>
              <w:rPr>
                <w:rFonts w:ascii="Calibri" w:hAnsi="Calibri"/>
                <w:sz w:val="20"/>
              </w:rPr>
              <w:t>encuentran</w:t>
            </w:r>
            <w:r>
              <w:rPr>
                <w:rFonts w:ascii="Calibri" w:hAnsi="Calibri"/>
                <w:spacing w:val="-3"/>
                <w:sz w:val="20"/>
              </w:rPr>
              <w:t xml:space="preserve"> </w:t>
            </w:r>
            <w:r>
              <w:rPr>
                <w:rFonts w:ascii="Calibri" w:hAnsi="Calibri"/>
                <w:sz w:val="20"/>
              </w:rPr>
              <w:t>bajo</w:t>
            </w:r>
            <w:r>
              <w:rPr>
                <w:rFonts w:ascii="Calibri" w:hAnsi="Calibri"/>
                <w:spacing w:val="-2"/>
                <w:sz w:val="20"/>
              </w:rPr>
              <w:t xml:space="preserve"> </w:t>
            </w:r>
            <w:r>
              <w:rPr>
                <w:rFonts w:ascii="Calibri" w:hAnsi="Calibri"/>
                <w:sz w:val="20"/>
              </w:rPr>
              <w:t>la</w:t>
            </w:r>
            <w:r>
              <w:rPr>
                <w:rFonts w:ascii="Calibri" w:hAnsi="Calibri"/>
                <w:spacing w:val="-2"/>
                <w:sz w:val="20"/>
              </w:rPr>
              <w:t xml:space="preserve"> </w:t>
            </w:r>
            <w:r>
              <w:rPr>
                <w:rFonts w:ascii="Calibri" w:hAnsi="Calibri"/>
                <w:sz w:val="20"/>
              </w:rPr>
              <w:t>administración</w:t>
            </w:r>
            <w:r>
              <w:rPr>
                <w:rFonts w:ascii="Calibri" w:hAnsi="Calibri"/>
                <w:spacing w:val="-3"/>
                <w:sz w:val="20"/>
              </w:rPr>
              <w:t xml:space="preserve"> </w:t>
            </w:r>
            <w:r>
              <w:rPr>
                <w:rFonts w:ascii="Calibri" w:hAnsi="Calibri"/>
                <w:sz w:val="20"/>
              </w:rPr>
              <w:t>de</w:t>
            </w:r>
            <w:r>
              <w:rPr>
                <w:rFonts w:ascii="Calibri" w:hAnsi="Calibri"/>
                <w:spacing w:val="-3"/>
                <w:sz w:val="20"/>
              </w:rPr>
              <w:t xml:space="preserve"> </w:t>
            </w:r>
            <w:r>
              <w:rPr>
                <w:rFonts w:ascii="Calibri" w:hAnsi="Calibri"/>
                <w:sz w:val="20"/>
              </w:rPr>
              <w:t>los</w:t>
            </w:r>
            <w:r>
              <w:rPr>
                <w:rFonts w:ascii="Calibri" w:hAnsi="Calibri"/>
                <w:spacing w:val="-42"/>
                <w:sz w:val="20"/>
              </w:rPr>
              <w:t xml:space="preserve"> </w:t>
            </w:r>
            <w:r>
              <w:rPr>
                <w:rFonts w:ascii="Calibri" w:hAnsi="Calibri"/>
                <w:sz w:val="20"/>
              </w:rPr>
              <w:t>empleados</w:t>
            </w:r>
          </w:p>
        </w:tc>
        <w:tc>
          <w:tcPr>
            <w:tcW w:w="3466" w:type="dxa"/>
          </w:tcPr>
          <w:p w14:paraId="4ECBC667" w14:textId="77777777" w:rsidR="001215C0" w:rsidRDefault="00587B66">
            <w:pPr>
              <w:pStyle w:val="TableParagraph"/>
              <w:spacing w:before="115" w:line="256" w:lineRule="auto"/>
              <w:ind w:left="32" w:right="51"/>
              <w:rPr>
                <w:rFonts w:ascii="Calibri" w:hAnsi="Calibri"/>
                <w:sz w:val="20"/>
              </w:rPr>
            </w:pPr>
            <w:r>
              <w:rPr>
                <w:rFonts w:ascii="Calibri" w:hAnsi="Calibri"/>
                <w:sz w:val="20"/>
              </w:rPr>
              <w:t>4. Actualizar el procedimiento de</w:t>
            </w:r>
            <w:r>
              <w:rPr>
                <w:rFonts w:ascii="Calibri" w:hAnsi="Calibri"/>
                <w:spacing w:val="1"/>
                <w:sz w:val="20"/>
              </w:rPr>
              <w:t xml:space="preserve"> </w:t>
            </w:r>
            <w:r>
              <w:rPr>
                <w:rFonts w:ascii="Calibri" w:hAnsi="Calibri"/>
                <w:sz w:val="20"/>
              </w:rPr>
              <w:t>transferencias documentales incluyendo</w:t>
            </w:r>
            <w:r>
              <w:rPr>
                <w:rFonts w:ascii="Calibri" w:hAnsi="Calibri"/>
                <w:spacing w:val="-43"/>
                <w:sz w:val="20"/>
              </w:rPr>
              <w:t xml:space="preserve"> </w:t>
            </w:r>
            <w:r>
              <w:rPr>
                <w:rFonts w:ascii="Calibri" w:hAnsi="Calibri"/>
                <w:sz w:val="20"/>
              </w:rPr>
              <w:t>lo</w:t>
            </w:r>
            <w:r>
              <w:rPr>
                <w:rFonts w:ascii="Calibri" w:hAnsi="Calibri"/>
                <w:spacing w:val="-4"/>
                <w:sz w:val="20"/>
              </w:rPr>
              <w:t xml:space="preserve"> </w:t>
            </w:r>
            <w:r>
              <w:rPr>
                <w:rFonts w:ascii="Calibri" w:hAnsi="Calibri"/>
                <w:sz w:val="20"/>
              </w:rPr>
              <w:t>relacionado</w:t>
            </w:r>
            <w:r>
              <w:rPr>
                <w:rFonts w:ascii="Calibri" w:hAnsi="Calibri"/>
                <w:spacing w:val="-4"/>
                <w:sz w:val="20"/>
              </w:rPr>
              <w:t xml:space="preserve"> </w:t>
            </w:r>
            <w:r>
              <w:rPr>
                <w:rFonts w:ascii="Calibri" w:hAnsi="Calibri"/>
                <w:sz w:val="20"/>
              </w:rPr>
              <w:t>con</w:t>
            </w:r>
            <w:r>
              <w:rPr>
                <w:rFonts w:ascii="Calibri" w:hAnsi="Calibri"/>
                <w:spacing w:val="-4"/>
                <w:sz w:val="20"/>
              </w:rPr>
              <w:t xml:space="preserve"> </w:t>
            </w:r>
            <w:r>
              <w:rPr>
                <w:rFonts w:ascii="Calibri" w:hAnsi="Calibri"/>
                <w:sz w:val="20"/>
              </w:rPr>
              <w:t>soportes</w:t>
            </w:r>
            <w:r>
              <w:rPr>
                <w:rFonts w:ascii="Calibri" w:hAnsi="Calibri"/>
                <w:spacing w:val="-6"/>
                <w:sz w:val="20"/>
              </w:rPr>
              <w:t xml:space="preserve"> </w:t>
            </w:r>
            <w:r>
              <w:rPr>
                <w:rFonts w:ascii="Calibri" w:hAnsi="Calibri"/>
                <w:sz w:val="20"/>
              </w:rPr>
              <w:t>electrónicos.</w:t>
            </w:r>
          </w:p>
        </w:tc>
        <w:tc>
          <w:tcPr>
            <w:tcW w:w="3467" w:type="dxa"/>
          </w:tcPr>
          <w:p w14:paraId="7A872C04" w14:textId="77777777" w:rsidR="001215C0" w:rsidRDefault="001215C0">
            <w:pPr>
              <w:pStyle w:val="TableParagraph"/>
              <w:spacing w:before="3"/>
              <w:rPr>
                <w:rFonts w:ascii="Trebuchet MS"/>
                <w:sz w:val="21"/>
              </w:rPr>
            </w:pPr>
          </w:p>
          <w:p w14:paraId="2EB0840C" w14:textId="77777777" w:rsidR="001215C0" w:rsidRDefault="00587B66">
            <w:pPr>
              <w:pStyle w:val="TableParagraph"/>
              <w:spacing w:line="256" w:lineRule="auto"/>
              <w:ind w:left="32" w:right="2"/>
              <w:rPr>
                <w:rFonts w:ascii="Calibri" w:hAnsi="Calibri"/>
                <w:sz w:val="20"/>
              </w:rPr>
            </w:pPr>
            <w:r>
              <w:rPr>
                <w:rFonts w:ascii="Calibri" w:hAnsi="Calibri"/>
                <w:sz w:val="20"/>
              </w:rPr>
              <w:t>4.</w:t>
            </w:r>
            <w:r>
              <w:rPr>
                <w:rFonts w:ascii="Calibri" w:hAnsi="Calibri"/>
                <w:spacing w:val="-6"/>
                <w:sz w:val="20"/>
              </w:rPr>
              <w:t xml:space="preserve"> </w:t>
            </w:r>
            <w:r>
              <w:rPr>
                <w:rFonts w:ascii="Calibri" w:hAnsi="Calibri"/>
                <w:sz w:val="20"/>
              </w:rPr>
              <w:t>Implementar</w:t>
            </w:r>
            <w:r>
              <w:rPr>
                <w:rFonts w:ascii="Calibri" w:hAnsi="Calibri"/>
                <w:spacing w:val="-4"/>
                <w:sz w:val="20"/>
              </w:rPr>
              <w:t xml:space="preserve"> </w:t>
            </w:r>
            <w:r>
              <w:rPr>
                <w:rFonts w:ascii="Calibri" w:hAnsi="Calibri"/>
                <w:sz w:val="20"/>
              </w:rPr>
              <w:t>el</w:t>
            </w:r>
            <w:r>
              <w:rPr>
                <w:rFonts w:ascii="Calibri" w:hAnsi="Calibri"/>
                <w:spacing w:val="-4"/>
                <w:sz w:val="20"/>
              </w:rPr>
              <w:t xml:space="preserve"> </w:t>
            </w:r>
            <w:r>
              <w:rPr>
                <w:rFonts w:ascii="Calibri" w:hAnsi="Calibri"/>
                <w:sz w:val="20"/>
              </w:rPr>
              <w:t>programa</w:t>
            </w:r>
            <w:r>
              <w:rPr>
                <w:rFonts w:ascii="Calibri" w:hAnsi="Calibri"/>
                <w:spacing w:val="-4"/>
                <w:sz w:val="20"/>
              </w:rPr>
              <w:t xml:space="preserve"> </w:t>
            </w:r>
            <w:r>
              <w:rPr>
                <w:rFonts w:ascii="Calibri" w:hAnsi="Calibri"/>
                <w:sz w:val="20"/>
              </w:rPr>
              <w:t>específico</w:t>
            </w:r>
            <w:r>
              <w:rPr>
                <w:rFonts w:ascii="Calibri" w:hAnsi="Calibri"/>
                <w:spacing w:val="-5"/>
                <w:sz w:val="20"/>
              </w:rPr>
              <w:t xml:space="preserve"> </w:t>
            </w:r>
            <w:r>
              <w:rPr>
                <w:rFonts w:ascii="Calibri" w:hAnsi="Calibri"/>
                <w:sz w:val="20"/>
              </w:rPr>
              <w:t>de</w:t>
            </w:r>
            <w:r>
              <w:rPr>
                <w:rFonts w:ascii="Calibri" w:hAnsi="Calibri"/>
                <w:spacing w:val="-42"/>
                <w:sz w:val="20"/>
              </w:rPr>
              <w:t xml:space="preserve"> </w:t>
            </w:r>
            <w:r>
              <w:rPr>
                <w:rFonts w:ascii="Calibri" w:hAnsi="Calibri"/>
                <w:sz w:val="20"/>
              </w:rPr>
              <w:t>auditoría</w:t>
            </w:r>
            <w:r>
              <w:rPr>
                <w:rFonts w:ascii="Calibri" w:hAnsi="Calibri"/>
                <w:spacing w:val="-1"/>
                <w:sz w:val="20"/>
              </w:rPr>
              <w:t xml:space="preserve"> </w:t>
            </w:r>
            <w:r>
              <w:rPr>
                <w:rFonts w:ascii="Calibri" w:hAnsi="Calibri"/>
                <w:sz w:val="20"/>
              </w:rPr>
              <w:t>y control</w:t>
            </w:r>
          </w:p>
        </w:tc>
      </w:tr>
      <w:tr w:rsidR="001215C0" w14:paraId="39C61A7B" w14:textId="77777777">
        <w:trPr>
          <w:trHeight w:val="1006"/>
        </w:trPr>
        <w:tc>
          <w:tcPr>
            <w:tcW w:w="3466" w:type="dxa"/>
            <w:gridSpan w:val="3"/>
          </w:tcPr>
          <w:p w14:paraId="12ABE17A" w14:textId="77777777" w:rsidR="001215C0" w:rsidRDefault="00587B66">
            <w:pPr>
              <w:pStyle w:val="TableParagraph"/>
              <w:spacing w:line="230" w:lineRule="exact"/>
              <w:ind w:left="32"/>
              <w:rPr>
                <w:rFonts w:ascii="Calibri"/>
                <w:sz w:val="20"/>
              </w:rPr>
            </w:pPr>
            <w:r>
              <w:rPr>
                <w:rFonts w:ascii="Calibri"/>
                <w:sz w:val="20"/>
              </w:rPr>
              <w:t>5.</w:t>
            </w:r>
            <w:r>
              <w:rPr>
                <w:rFonts w:ascii="Calibri"/>
                <w:spacing w:val="-3"/>
                <w:sz w:val="20"/>
              </w:rPr>
              <w:t xml:space="preserve"> </w:t>
            </w:r>
            <w:r>
              <w:rPr>
                <w:rFonts w:ascii="Calibri"/>
                <w:sz w:val="20"/>
              </w:rPr>
              <w:t>Personal</w:t>
            </w:r>
            <w:r>
              <w:rPr>
                <w:rFonts w:ascii="Calibri"/>
                <w:spacing w:val="-2"/>
                <w:sz w:val="20"/>
              </w:rPr>
              <w:t xml:space="preserve"> </w:t>
            </w:r>
            <w:r>
              <w:rPr>
                <w:rFonts w:ascii="Calibri"/>
                <w:sz w:val="20"/>
              </w:rPr>
              <w:t>de</w:t>
            </w:r>
            <w:r>
              <w:rPr>
                <w:rFonts w:ascii="Calibri"/>
                <w:spacing w:val="-3"/>
                <w:sz w:val="20"/>
              </w:rPr>
              <w:t xml:space="preserve"> </w:t>
            </w:r>
            <w:r>
              <w:rPr>
                <w:rFonts w:ascii="Calibri"/>
                <w:sz w:val="20"/>
              </w:rPr>
              <w:t>archivo</w:t>
            </w:r>
            <w:r>
              <w:rPr>
                <w:rFonts w:ascii="Calibri"/>
                <w:spacing w:val="-2"/>
                <w:sz w:val="20"/>
              </w:rPr>
              <w:t xml:space="preserve"> </w:t>
            </w:r>
            <w:r>
              <w:rPr>
                <w:rFonts w:ascii="Calibri"/>
                <w:sz w:val="20"/>
              </w:rPr>
              <w:t>no</w:t>
            </w:r>
            <w:r>
              <w:rPr>
                <w:rFonts w:ascii="Calibri"/>
                <w:spacing w:val="-1"/>
                <w:sz w:val="20"/>
              </w:rPr>
              <w:t xml:space="preserve"> </w:t>
            </w:r>
            <w:r>
              <w:rPr>
                <w:rFonts w:ascii="Calibri"/>
                <w:sz w:val="20"/>
              </w:rPr>
              <w:t>cuentan</w:t>
            </w:r>
            <w:r>
              <w:rPr>
                <w:rFonts w:ascii="Calibri"/>
                <w:spacing w:val="-2"/>
                <w:sz w:val="20"/>
              </w:rPr>
              <w:t xml:space="preserve"> </w:t>
            </w:r>
            <w:r>
              <w:rPr>
                <w:rFonts w:ascii="Calibri"/>
                <w:sz w:val="20"/>
              </w:rPr>
              <w:t>con</w:t>
            </w:r>
          </w:p>
          <w:p w14:paraId="66F5C83B" w14:textId="77777777" w:rsidR="001215C0" w:rsidRDefault="00587B66">
            <w:pPr>
              <w:pStyle w:val="TableParagraph"/>
              <w:spacing w:line="260" w:lineRule="atLeast"/>
              <w:ind w:left="32" w:right="281"/>
              <w:rPr>
                <w:rFonts w:ascii="Calibri" w:hAnsi="Calibri"/>
                <w:sz w:val="20"/>
              </w:rPr>
            </w:pPr>
            <w:r>
              <w:rPr>
                <w:rFonts w:ascii="Calibri" w:hAnsi="Calibri"/>
                <w:sz w:val="20"/>
              </w:rPr>
              <w:t>formación</w:t>
            </w:r>
            <w:r>
              <w:rPr>
                <w:rFonts w:ascii="Calibri" w:hAnsi="Calibri"/>
                <w:spacing w:val="-6"/>
                <w:sz w:val="20"/>
              </w:rPr>
              <w:t xml:space="preserve"> </w:t>
            </w:r>
            <w:r>
              <w:rPr>
                <w:rFonts w:ascii="Calibri" w:hAnsi="Calibri"/>
                <w:sz w:val="20"/>
              </w:rPr>
              <w:t>archivística</w:t>
            </w:r>
            <w:r>
              <w:rPr>
                <w:rFonts w:ascii="Calibri" w:hAnsi="Calibri"/>
                <w:spacing w:val="-6"/>
                <w:sz w:val="20"/>
              </w:rPr>
              <w:t xml:space="preserve"> </w:t>
            </w:r>
            <w:r>
              <w:rPr>
                <w:rFonts w:ascii="Calibri" w:hAnsi="Calibri"/>
                <w:sz w:val="20"/>
              </w:rPr>
              <w:t>ni</w:t>
            </w:r>
            <w:r>
              <w:rPr>
                <w:rFonts w:ascii="Calibri" w:hAnsi="Calibri"/>
                <w:spacing w:val="-5"/>
                <w:sz w:val="20"/>
              </w:rPr>
              <w:t xml:space="preserve"> </w:t>
            </w:r>
            <w:r>
              <w:rPr>
                <w:rFonts w:ascii="Calibri" w:hAnsi="Calibri"/>
                <w:sz w:val="20"/>
              </w:rPr>
              <w:t>formación</w:t>
            </w:r>
            <w:r>
              <w:rPr>
                <w:rFonts w:ascii="Calibri" w:hAnsi="Calibri"/>
                <w:spacing w:val="-6"/>
                <w:sz w:val="20"/>
              </w:rPr>
              <w:t xml:space="preserve"> </w:t>
            </w:r>
            <w:r>
              <w:rPr>
                <w:rFonts w:ascii="Calibri" w:hAnsi="Calibri"/>
                <w:sz w:val="20"/>
              </w:rPr>
              <w:t>en</w:t>
            </w:r>
            <w:r>
              <w:rPr>
                <w:rFonts w:ascii="Calibri" w:hAnsi="Calibri"/>
                <w:spacing w:val="-42"/>
                <w:sz w:val="20"/>
              </w:rPr>
              <w:t xml:space="preserve"> </w:t>
            </w:r>
            <w:r>
              <w:rPr>
                <w:rFonts w:ascii="Calibri" w:hAnsi="Calibri"/>
                <w:sz w:val="20"/>
              </w:rPr>
              <w:t>manejo de documentación digital o</w:t>
            </w:r>
            <w:r>
              <w:rPr>
                <w:rFonts w:ascii="Calibri" w:hAnsi="Calibri"/>
                <w:spacing w:val="1"/>
                <w:sz w:val="20"/>
              </w:rPr>
              <w:t xml:space="preserve"> </w:t>
            </w:r>
            <w:r>
              <w:rPr>
                <w:rFonts w:ascii="Calibri" w:hAnsi="Calibri"/>
                <w:sz w:val="20"/>
              </w:rPr>
              <w:t>electrónica</w:t>
            </w:r>
          </w:p>
        </w:tc>
        <w:tc>
          <w:tcPr>
            <w:tcW w:w="3466" w:type="dxa"/>
          </w:tcPr>
          <w:p w14:paraId="7E0F6123" w14:textId="77777777" w:rsidR="001215C0" w:rsidRDefault="001215C0">
            <w:pPr>
              <w:pStyle w:val="TableParagraph"/>
              <w:spacing w:before="3"/>
              <w:rPr>
                <w:rFonts w:ascii="Trebuchet MS"/>
                <w:sz w:val="21"/>
              </w:rPr>
            </w:pPr>
          </w:p>
          <w:p w14:paraId="2F0E7686" w14:textId="77777777" w:rsidR="001215C0" w:rsidRDefault="00587B66">
            <w:pPr>
              <w:pStyle w:val="TableParagraph"/>
              <w:spacing w:line="256" w:lineRule="auto"/>
              <w:ind w:left="32" w:right="1"/>
              <w:rPr>
                <w:rFonts w:ascii="Calibri" w:hAnsi="Calibri"/>
                <w:sz w:val="20"/>
              </w:rPr>
            </w:pPr>
            <w:r>
              <w:rPr>
                <w:rFonts w:ascii="Calibri" w:hAnsi="Calibri"/>
                <w:sz w:val="20"/>
              </w:rPr>
              <w:t>5.</w:t>
            </w:r>
            <w:r>
              <w:rPr>
                <w:rFonts w:ascii="Calibri" w:hAnsi="Calibri"/>
                <w:spacing w:val="-6"/>
                <w:sz w:val="20"/>
              </w:rPr>
              <w:t xml:space="preserve"> </w:t>
            </w:r>
            <w:r>
              <w:rPr>
                <w:rFonts w:ascii="Calibri" w:hAnsi="Calibri"/>
                <w:sz w:val="20"/>
              </w:rPr>
              <w:t>Implementar</w:t>
            </w:r>
            <w:r>
              <w:rPr>
                <w:rFonts w:ascii="Calibri" w:hAnsi="Calibri"/>
                <w:spacing w:val="-4"/>
                <w:sz w:val="20"/>
              </w:rPr>
              <w:t xml:space="preserve"> </w:t>
            </w:r>
            <w:r>
              <w:rPr>
                <w:rFonts w:ascii="Calibri" w:hAnsi="Calibri"/>
                <w:sz w:val="20"/>
              </w:rPr>
              <w:t>el</w:t>
            </w:r>
            <w:r>
              <w:rPr>
                <w:rFonts w:ascii="Calibri" w:hAnsi="Calibri"/>
                <w:spacing w:val="-4"/>
                <w:sz w:val="20"/>
              </w:rPr>
              <w:t xml:space="preserve"> </w:t>
            </w:r>
            <w:r>
              <w:rPr>
                <w:rFonts w:ascii="Calibri" w:hAnsi="Calibri"/>
                <w:sz w:val="20"/>
              </w:rPr>
              <w:t>programa</w:t>
            </w:r>
            <w:r>
              <w:rPr>
                <w:rFonts w:ascii="Calibri" w:hAnsi="Calibri"/>
                <w:spacing w:val="-4"/>
                <w:sz w:val="20"/>
              </w:rPr>
              <w:t xml:space="preserve"> </w:t>
            </w:r>
            <w:r>
              <w:rPr>
                <w:rFonts w:ascii="Calibri" w:hAnsi="Calibri"/>
                <w:sz w:val="20"/>
              </w:rPr>
              <w:t>específico</w:t>
            </w:r>
            <w:r>
              <w:rPr>
                <w:rFonts w:ascii="Calibri" w:hAnsi="Calibri"/>
                <w:spacing w:val="-5"/>
                <w:sz w:val="20"/>
              </w:rPr>
              <w:t xml:space="preserve"> </w:t>
            </w:r>
            <w:r>
              <w:rPr>
                <w:rFonts w:ascii="Calibri" w:hAnsi="Calibri"/>
                <w:sz w:val="20"/>
              </w:rPr>
              <w:t>de</w:t>
            </w:r>
            <w:r>
              <w:rPr>
                <w:rFonts w:ascii="Calibri" w:hAnsi="Calibri"/>
                <w:spacing w:val="-42"/>
                <w:sz w:val="20"/>
              </w:rPr>
              <w:t xml:space="preserve"> </w:t>
            </w:r>
            <w:r>
              <w:rPr>
                <w:rFonts w:ascii="Calibri" w:hAnsi="Calibri"/>
                <w:sz w:val="20"/>
              </w:rPr>
              <w:t>capacitación</w:t>
            </w:r>
          </w:p>
        </w:tc>
        <w:tc>
          <w:tcPr>
            <w:tcW w:w="3467" w:type="dxa"/>
          </w:tcPr>
          <w:p w14:paraId="58E5C16E" w14:textId="77777777" w:rsidR="001215C0" w:rsidRDefault="001215C0">
            <w:pPr>
              <w:pStyle w:val="TableParagraph"/>
              <w:spacing w:before="3"/>
              <w:rPr>
                <w:rFonts w:ascii="Trebuchet MS"/>
                <w:sz w:val="21"/>
              </w:rPr>
            </w:pPr>
          </w:p>
          <w:p w14:paraId="013A6F22" w14:textId="77777777" w:rsidR="001215C0" w:rsidRDefault="00587B66">
            <w:pPr>
              <w:pStyle w:val="TableParagraph"/>
              <w:spacing w:line="256" w:lineRule="auto"/>
              <w:ind w:left="32" w:right="175"/>
              <w:rPr>
                <w:rFonts w:ascii="Calibri" w:hAnsi="Calibri"/>
                <w:sz w:val="20"/>
              </w:rPr>
            </w:pPr>
            <w:r>
              <w:rPr>
                <w:rFonts w:ascii="Calibri" w:hAnsi="Calibri"/>
                <w:sz w:val="20"/>
              </w:rPr>
              <w:t>5.</w:t>
            </w:r>
            <w:r>
              <w:rPr>
                <w:rFonts w:ascii="Calibri" w:hAnsi="Calibri"/>
                <w:spacing w:val="-5"/>
                <w:sz w:val="20"/>
              </w:rPr>
              <w:t xml:space="preserve"> </w:t>
            </w:r>
            <w:r>
              <w:rPr>
                <w:rFonts w:ascii="Calibri" w:hAnsi="Calibri"/>
                <w:sz w:val="20"/>
              </w:rPr>
              <w:t>Desarrollar</w:t>
            </w:r>
            <w:r>
              <w:rPr>
                <w:rFonts w:ascii="Calibri" w:hAnsi="Calibri"/>
                <w:spacing w:val="-4"/>
                <w:sz w:val="20"/>
              </w:rPr>
              <w:t xml:space="preserve"> </w:t>
            </w:r>
            <w:r>
              <w:rPr>
                <w:rFonts w:ascii="Calibri" w:hAnsi="Calibri"/>
                <w:sz w:val="20"/>
              </w:rPr>
              <w:t>estrategias</w:t>
            </w:r>
            <w:r>
              <w:rPr>
                <w:rFonts w:ascii="Calibri" w:hAnsi="Calibri"/>
                <w:spacing w:val="-5"/>
                <w:sz w:val="20"/>
              </w:rPr>
              <w:t xml:space="preserve"> </w:t>
            </w:r>
            <w:r>
              <w:rPr>
                <w:rFonts w:ascii="Calibri" w:hAnsi="Calibri"/>
                <w:sz w:val="20"/>
              </w:rPr>
              <w:t>de</w:t>
            </w:r>
            <w:r>
              <w:rPr>
                <w:rFonts w:ascii="Calibri" w:hAnsi="Calibri"/>
                <w:spacing w:val="-5"/>
                <w:sz w:val="20"/>
              </w:rPr>
              <w:t xml:space="preserve"> </w:t>
            </w:r>
            <w:r>
              <w:rPr>
                <w:rFonts w:ascii="Calibri" w:hAnsi="Calibri"/>
                <w:sz w:val="20"/>
              </w:rPr>
              <w:t>gestión</w:t>
            </w:r>
            <w:r>
              <w:rPr>
                <w:rFonts w:ascii="Calibri" w:hAnsi="Calibri"/>
                <w:spacing w:val="-4"/>
                <w:sz w:val="20"/>
              </w:rPr>
              <w:t xml:space="preserve"> </w:t>
            </w:r>
            <w:r>
              <w:rPr>
                <w:rFonts w:ascii="Calibri" w:hAnsi="Calibri"/>
                <w:sz w:val="20"/>
              </w:rPr>
              <w:t>del</w:t>
            </w:r>
            <w:r>
              <w:rPr>
                <w:rFonts w:ascii="Calibri" w:hAnsi="Calibri"/>
                <w:spacing w:val="-42"/>
                <w:sz w:val="20"/>
              </w:rPr>
              <w:t xml:space="preserve"> </w:t>
            </w:r>
            <w:r>
              <w:rPr>
                <w:rFonts w:ascii="Calibri" w:hAnsi="Calibri"/>
                <w:sz w:val="20"/>
              </w:rPr>
              <w:t>cambio.</w:t>
            </w:r>
          </w:p>
        </w:tc>
      </w:tr>
    </w:tbl>
    <w:p w14:paraId="7FF2C430" w14:textId="77777777" w:rsidR="001215C0" w:rsidRDefault="0004723D">
      <w:pPr>
        <w:rPr>
          <w:sz w:val="2"/>
          <w:szCs w:val="2"/>
        </w:rPr>
      </w:pPr>
      <w:r>
        <w:rPr>
          <w:noProof/>
          <w:lang w:eastAsia="es-ES"/>
        </w:rPr>
        <mc:AlternateContent>
          <mc:Choice Requires="wpg">
            <w:drawing>
              <wp:anchor distT="0" distB="0" distL="114300" distR="114300" simplePos="0" relativeHeight="475961344" behindDoc="1" locked="0" layoutInCell="1" allowOverlap="1" wp14:anchorId="133210DB" wp14:editId="02BD6AC5">
                <wp:simplePos x="0" y="0"/>
                <wp:positionH relativeFrom="page">
                  <wp:posOffset>585470</wp:posOffset>
                </wp:positionH>
                <wp:positionV relativeFrom="page">
                  <wp:posOffset>372110</wp:posOffset>
                </wp:positionV>
                <wp:extent cx="2196465" cy="4006215"/>
                <wp:effectExtent l="0" t="0" r="0" b="0"/>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6465" cy="4006215"/>
                          <a:chOff x="922" y="586"/>
                          <a:chExt cx="3459" cy="6309"/>
                        </a:xfrm>
                      </wpg:grpSpPr>
                      <wps:wsp>
                        <wps:cNvPr id="12" name="Freeform 19"/>
                        <wps:cNvSpPr>
                          <a:spLocks/>
                        </wps:cNvSpPr>
                        <wps:spPr bwMode="auto">
                          <a:xfrm>
                            <a:off x="922" y="585"/>
                            <a:ext cx="3459" cy="6309"/>
                          </a:xfrm>
                          <a:custGeom>
                            <a:avLst/>
                            <a:gdLst>
                              <a:gd name="T0" fmla="+- 0 4381 922"/>
                              <a:gd name="T1" fmla="*/ T0 w 3459"/>
                              <a:gd name="T2" fmla="+- 0 586 586"/>
                              <a:gd name="T3" fmla="*/ 586 h 6309"/>
                              <a:gd name="T4" fmla="+- 0 922 922"/>
                              <a:gd name="T5" fmla="*/ T4 w 3459"/>
                              <a:gd name="T6" fmla="+- 0 586 586"/>
                              <a:gd name="T7" fmla="*/ 586 h 6309"/>
                              <a:gd name="T8" fmla="+- 0 922 922"/>
                              <a:gd name="T9" fmla="*/ T8 w 3459"/>
                              <a:gd name="T10" fmla="+- 0 845 586"/>
                              <a:gd name="T11" fmla="*/ 845 h 6309"/>
                              <a:gd name="T12" fmla="+- 0 922 922"/>
                              <a:gd name="T13" fmla="*/ T12 w 3459"/>
                              <a:gd name="T14" fmla="+- 0 6894 586"/>
                              <a:gd name="T15" fmla="*/ 6894 h 6309"/>
                              <a:gd name="T16" fmla="+- 0 4381 922"/>
                              <a:gd name="T17" fmla="*/ T16 w 3459"/>
                              <a:gd name="T18" fmla="+- 0 6894 586"/>
                              <a:gd name="T19" fmla="*/ 6894 h 6309"/>
                              <a:gd name="T20" fmla="+- 0 4381 922"/>
                              <a:gd name="T21" fmla="*/ T20 w 3459"/>
                              <a:gd name="T22" fmla="+- 0 847 586"/>
                              <a:gd name="T23" fmla="*/ 847 h 6309"/>
                              <a:gd name="T24" fmla="+- 0 4381 922"/>
                              <a:gd name="T25" fmla="*/ T24 w 3459"/>
                              <a:gd name="T26" fmla="+- 0 845 586"/>
                              <a:gd name="T27" fmla="*/ 845 h 6309"/>
                              <a:gd name="T28" fmla="+- 0 4381 922"/>
                              <a:gd name="T29" fmla="*/ T28 w 3459"/>
                              <a:gd name="T30" fmla="+- 0 586 586"/>
                              <a:gd name="T31" fmla="*/ 586 h 63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59" h="6309">
                                <a:moveTo>
                                  <a:pt x="3459" y="0"/>
                                </a:moveTo>
                                <a:lnTo>
                                  <a:pt x="0" y="0"/>
                                </a:lnTo>
                                <a:lnTo>
                                  <a:pt x="0" y="259"/>
                                </a:lnTo>
                                <a:lnTo>
                                  <a:pt x="0" y="6308"/>
                                </a:lnTo>
                                <a:lnTo>
                                  <a:pt x="3459" y="6308"/>
                                </a:lnTo>
                                <a:lnTo>
                                  <a:pt x="3459" y="261"/>
                                </a:lnTo>
                                <a:lnTo>
                                  <a:pt x="3459" y="259"/>
                                </a:lnTo>
                                <a:lnTo>
                                  <a:pt x="3459"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8"/>
                        <wps:cNvSpPr>
                          <a:spLocks/>
                        </wps:cNvSpPr>
                        <wps:spPr bwMode="auto">
                          <a:xfrm>
                            <a:off x="2937" y="4246"/>
                            <a:ext cx="1210" cy="1527"/>
                          </a:xfrm>
                          <a:custGeom>
                            <a:avLst/>
                            <a:gdLst>
                              <a:gd name="T0" fmla="+- 0 4026 2938"/>
                              <a:gd name="T1" fmla="*/ T0 w 1210"/>
                              <a:gd name="T2" fmla="+- 0 4247 4247"/>
                              <a:gd name="T3" fmla="*/ 4247 h 1527"/>
                              <a:gd name="T4" fmla="+- 0 3059 2938"/>
                              <a:gd name="T5" fmla="*/ T4 w 1210"/>
                              <a:gd name="T6" fmla="+- 0 4247 4247"/>
                              <a:gd name="T7" fmla="*/ 4247 h 1527"/>
                              <a:gd name="T8" fmla="+- 0 3012 2938"/>
                              <a:gd name="T9" fmla="*/ T8 w 1210"/>
                              <a:gd name="T10" fmla="+- 0 4256 4247"/>
                              <a:gd name="T11" fmla="*/ 4256 h 1527"/>
                              <a:gd name="T12" fmla="+- 0 2973 2938"/>
                              <a:gd name="T13" fmla="*/ T12 w 1210"/>
                              <a:gd name="T14" fmla="+- 0 4282 4247"/>
                              <a:gd name="T15" fmla="*/ 4282 h 1527"/>
                              <a:gd name="T16" fmla="+- 0 2947 2938"/>
                              <a:gd name="T17" fmla="*/ T16 w 1210"/>
                              <a:gd name="T18" fmla="+- 0 4321 4247"/>
                              <a:gd name="T19" fmla="*/ 4321 h 1527"/>
                              <a:gd name="T20" fmla="+- 0 2938 2938"/>
                              <a:gd name="T21" fmla="*/ T20 w 1210"/>
                              <a:gd name="T22" fmla="+- 0 4368 4247"/>
                              <a:gd name="T23" fmla="*/ 4368 h 1527"/>
                              <a:gd name="T24" fmla="+- 0 2938 2938"/>
                              <a:gd name="T25" fmla="*/ T24 w 1210"/>
                              <a:gd name="T26" fmla="+- 0 5652 4247"/>
                              <a:gd name="T27" fmla="*/ 5652 h 1527"/>
                              <a:gd name="T28" fmla="+- 0 2947 2938"/>
                              <a:gd name="T29" fmla="*/ T28 w 1210"/>
                              <a:gd name="T30" fmla="+- 0 5699 4247"/>
                              <a:gd name="T31" fmla="*/ 5699 h 1527"/>
                              <a:gd name="T32" fmla="+- 0 2973 2938"/>
                              <a:gd name="T33" fmla="*/ T32 w 1210"/>
                              <a:gd name="T34" fmla="+- 0 5738 4247"/>
                              <a:gd name="T35" fmla="*/ 5738 h 1527"/>
                              <a:gd name="T36" fmla="+- 0 3012 2938"/>
                              <a:gd name="T37" fmla="*/ T36 w 1210"/>
                              <a:gd name="T38" fmla="+- 0 5764 4247"/>
                              <a:gd name="T39" fmla="*/ 5764 h 1527"/>
                              <a:gd name="T40" fmla="+- 0 3059 2938"/>
                              <a:gd name="T41" fmla="*/ T40 w 1210"/>
                              <a:gd name="T42" fmla="+- 0 5773 4247"/>
                              <a:gd name="T43" fmla="*/ 5773 h 1527"/>
                              <a:gd name="T44" fmla="+- 0 4026 2938"/>
                              <a:gd name="T45" fmla="*/ T44 w 1210"/>
                              <a:gd name="T46" fmla="+- 0 5773 4247"/>
                              <a:gd name="T47" fmla="*/ 5773 h 1527"/>
                              <a:gd name="T48" fmla="+- 0 4073 2938"/>
                              <a:gd name="T49" fmla="*/ T48 w 1210"/>
                              <a:gd name="T50" fmla="+- 0 5764 4247"/>
                              <a:gd name="T51" fmla="*/ 5764 h 1527"/>
                              <a:gd name="T52" fmla="+- 0 4112 2938"/>
                              <a:gd name="T53" fmla="*/ T52 w 1210"/>
                              <a:gd name="T54" fmla="+- 0 5738 4247"/>
                              <a:gd name="T55" fmla="*/ 5738 h 1527"/>
                              <a:gd name="T56" fmla="+- 0 4137 2938"/>
                              <a:gd name="T57" fmla="*/ T56 w 1210"/>
                              <a:gd name="T58" fmla="+- 0 5699 4247"/>
                              <a:gd name="T59" fmla="*/ 5699 h 1527"/>
                              <a:gd name="T60" fmla="+- 0 4147 2938"/>
                              <a:gd name="T61" fmla="*/ T60 w 1210"/>
                              <a:gd name="T62" fmla="+- 0 5652 4247"/>
                              <a:gd name="T63" fmla="*/ 5652 h 1527"/>
                              <a:gd name="T64" fmla="+- 0 4147 2938"/>
                              <a:gd name="T65" fmla="*/ T64 w 1210"/>
                              <a:gd name="T66" fmla="+- 0 4368 4247"/>
                              <a:gd name="T67" fmla="*/ 4368 h 1527"/>
                              <a:gd name="T68" fmla="+- 0 4137 2938"/>
                              <a:gd name="T69" fmla="*/ T68 w 1210"/>
                              <a:gd name="T70" fmla="+- 0 4321 4247"/>
                              <a:gd name="T71" fmla="*/ 4321 h 1527"/>
                              <a:gd name="T72" fmla="+- 0 4112 2938"/>
                              <a:gd name="T73" fmla="*/ T72 w 1210"/>
                              <a:gd name="T74" fmla="+- 0 4282 4247"/>
                              <a:gd name="T75" fmla="*/ 4282 h 1527"/>
                              <a:gd name="T76" fmla="+- 0 4073 2938"/>
                              <a:gd name="T77" fmla="*/ T76 w 1210"/>
                              <a:gd name="T78" fmla="+- 0 4256 4247"/>
                              <a:gd name="T79" fmla="*/ 4256 h 1527"/>
                              <a:gd name="T80" fmla="+- 0 4026 2938"/>
                              <a:gd name="T81" fmla="*/ T80 w 1210"/>
                              <a:gd name="T82" fmla="+- 0 4247 4247"/>
                              <a:gd name="T83" fmla="*/ 4247 h 1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0" h="1527">
                                <a:moveTo>
                                  <a:pt x="1088" y="0"/>
                                </a:moveTo>
                                <a:lnTo>
                                  <a:pt x="121" y="0"/>
                                </a:lnTo>
                                <a:lnTo>
                                  <a:pt x="74" y="9"/>
                                </a:lnTo>
                                <a:lnTo>
                                  <a:pt x="35" y="35"/>
                                </a:lnTo>
                                <a:lnTo>
                                  <a:pt x="9" y="74"/>
                                </a:lnTo>
                                <a:lnTo>
                                  <a:pt x="0" y="121"/>
                                </a:lnTo>
                                <a:lnTo>
                                  <a:pt x="0" y="1405"/>
                                </a:lnTo>
                                <a:lnTo>
                                  <a:pt x="9" y="1452"/>
                                </a:lnTo>
                                <a:lnTo>
                                  <a:pt x="35" y="1491"/>
                                </a:lnTo>
                                <a:lnTo>
                                  <a:pt x="74" y="1517"/>
                                </a:lnTo>
                                <a:lnTo>
                                  <a:pt x="121" y="1526"/>
                                </a:lnTo>
                                <a:lnTo>
                                  <a:pt x="1088" y="1526"/>
                                </a:lnTo>
                                <a:lnTo>
                                  <a:pt x="1135" y="1517"/>
                                </a:lnTo>
                                <a:lnTo>
                                  <a:pt x="1174" y="1491"/>
                                </a:lnTo>
                                <a:lnTo>
                                  <a:pt x="1199" y="1452"/>
                                </a:lnTo>
                                <a:lnTo>
                                  <a:pt x="1209" y="1405"/>
                                </a:lnTo>
                                <a:lnTo>
                                  <a:pt x="1209" y="121"/>
                                </a:lnTo>
                                <a:lnTo>
                                  <a:pt x="1199" y="74"/>
                                </a:lnTo>
                                <a:lnTo>
                                  <a:pt x="1174" y="35"/>
                                </a:lnTo>
                                <a:lnTo>
                                  <a:pt x="1135" y="9"/>
                                </a:lnTo>
                                <a:lnTo>
                                  <a:pt x="1088"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2937" y="4246"/>
                            <a:ext cx="1210" cy="1527"/>
                          </a:xfrm>
                          <a:custGeom>
                            <a:avLst/>
                            <a:gdLst>
                              <a:gd name="T0" fmla="+- 0 2938 2938"/>
                              <a:gd name="T1" fmla="*/ T0 w 1210"/>
                              <a:gd name="T2" fmla="+- 0 4368 4247"/>
                              <a:gd name="T3" fmla="*/ 4368 h 1527"/>
                              <a:gd name="T4" fmla="+- 0 2947 2938"/>
                              <a:gd name="T5" fmla="*/ T4 w 1210"/>
                              <a:gd name="T6" fmla="+- 0 4321 4247"/>
                              <a:gd name="T7" fmla="*/ 4321 h 1527"/>
                              <a:gd name="T8" fmla="+- 0 2973 2938"/>
                              <a:gd name="T9" fmla="*/ T8 w 1210"/>
                              <a:gd name="T10" fmla="+- 0 4282 4247"/>
                              <a:gd name="T11" fmla="*/ 4282 h 1527"/>
                              <a:gd name="T12" fmla="+- 0 3012 2938"/>
                              <a:gd name="T13" fmla="*/ T12 w 1210"/>
                              <a:gd name="T14" fmla="+- 0 4256 4247"/>
                              <a:gd name="T15" fmla="*/ 4256 h 1527"/>
                              <a:gd name="T16" fmla="+- 0 3059 2938"/>
                              <a:gd name="T17" fmla="*/ T16 w 1210"/>
                              <a:gd name="T18" fmla="+- 0 4247 4247"/>
                              <a:gd name="T19" fmla="*/ 4247 h 1527"/>
                              <a:gd name="T20" fmla="+- 0 4026 2938"/>
                              <a:gd name="T21" fmla="*/ T20 w 1210"/>
                              <a:gd name="T22" fmla="+- 0 4247 4247"/>
                              <a:gd name="T23" fmla="*/ 4247 h 1527"/>
                              <a:gd name="T24" fmla="+- 0 4073 2938"/>
                              <a:gd name="T25" fmla="*/ T24 w 1210"/>
                              <a:gd name="T26" fmla="+- 0 4256 4247"/>
                              <a:gd name="T27" fmla="*/ 4256 h 1527"/>
                              <a:gd name="T28" fmla="+- 0 4112 2938"/>
                              <a:gd name="T29" fmla="*/ T28 w 1210"/>
                              <a:gd name="T30" fmla="+- 0 4282 4247"/>
                              <a:gd name="T31" fmla="*/ 4282 h 1527"/>
                              <a:gd name="T32" fmla="+- 0 4137 2938"/>
                              <a:gd name="T33" fmla="*/ T32 w 1210"/>
                              <a:gd name="T34" fmla="+- 0 4321 4247"/>
                              <a:gd name="T35" fmla="*/ 4321 h 1527"/>
                              <a:gd name="T36" fmla="+- 0 4147 2938"/>
                              <a:gd name="T37" fmla="*/ T36 w 1210"/>
                              <a:gd name="T38" fmla="+- 0 4368 4247"/>
                              <a:gd name="T39" fmla="*/ 4368 h 1527"/>
                              <a:gd name="T40" fmla="+- 0 4147 2938"/>
                              <a:gd name="T41" fmla="*/ T40 w 1210"/>
                              <a:gd name="T42" fmla="+- 0 5652 4247"/>
                              <a:gd name="T43" fmla="*/ 5652 h 1527"/>
                              <a:gd name="T44" fmla="+- 0 4137 2938"/>
                              <a:gd name="T45" fmla="*/ T44 w 1210"/>
                              <a:gd name="T46" fmla="+- 0 5699 4247"/>
                              <a:gd name="T47" fmla="*/ 5699 h 1527"/>
                              <a:gd name="T48" fmla="+- 0 4112 2938"/>
                              <a:gd name="T49" fmla="*/ T48 w 1210"/>
                              <a:gd name="T50" fmla="+- 0 5738 4247"/>
                              <a:gd name="T51" fmla="*/ 5738 h 1527"/>
                              <a:gd name="T52" fmla="+- 0 4073 2938"/>
                              <a:gd name="T53" fmla="*/ T52 w 1210"/>
                              <a:gd name="T54" fmla="+- 0 5764 4247"/>
                              <a:gd name="T55" fmla="*/ 5764 h 1527"/>
                              <a:gd name="T56" fmla="+- 0 4026 2938"/>
                              <a:gd name="T57" fmla="*/ T56 w 1210"/>
                              <a:gd name="T58" fmla="+- 0 5773 4247"/>
                              <a:gd name="T59" fmla="*/ 5773 h 1527"/>
                              <a:gd name="T60" fmla="+- 0 3059 2938"/>
                              <a:gd name="T61" fmla="*/ T60 w 1210"/>
                              <a:gd name="T62" fmla="+- 0 5773 4247"/>
                              <a:gd name="T63" fmla="*/ 5773 h 1527"/>
                              <a:gd name="T64" fmla="+- 0 3012 2938"/>
                              <a:gd name="T65" fmla="*/ T64 w 1210"/>
                              <a:gd name="T66" fmla="+- 0 5764 4247"/>
                              <a:gd name="T67" fmla="*/ 5764 h 1527"/>
                              <a:gd name="T68" fmla="+- 0 2973 2938"/>
                              <a:gd name="T69" fmla="*/ T68 w 1210"/>
                              <a:gd name="T70" fmla="+- 0 5738 4247"/>
                              <a:gd name="T71" fmla="*/ 5738 h 1527"/>
                              <a:gd name="T72" fmla="+- 0 2947 2938"/>
                              <a:gd name="T73" fmla="*/ T72 w 1210"/>
                              <a:gd name="T74" fmla="+- 0 5699 4247"/>
                              <a:gd name="T75" fmla="*/ 5699 h 1527"/>
                              <a:gd name="T76" fmla="+- 0 2938 2938"/>
                              <a:gd name="T77" fmla="*/ T76 w 1210"/>
                              <a:gd name="T78" fmla="+- 0 5652 4247"/>
                              <a:gd name="T79" fmla="*/ 5652 h 1527"/>
                              <a:gd name="T80" fmla="+- 0 2938 2938"/>
                              <a:gd name="T81" fmla="*/ T80 w 1210"/>
                              <a:gd name="T82" fmla="+- 0 4368 4247"/>
                              <a:gd name="T83" fmla="*/ 4368 h 1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0" h="1527">
                                <a:moveTo>
                                  <a:pt x="0" y="121"/>
                                </a:moveTo>
                                <a:lnTo>
                                  <a:pt x="9" y="74"/>
                                </a:lnTo>
                                <a:lnTo>
                                  <a:pt x="35" y="35"/>
                                </a:lnTo>
                                <a:lnTo>
                                  <a:pt x="74" y="9"/>
                                </a:lnTo>
                                <a:lnTo>
                                  <a:pt x="121" y="0"/>
                                </a:lnTo>
                                <a:lnTo>
                                  <a:pt x="1088" y="0"/>
                                </a:lnTo>
                                <a:lnTo>
                                  <a:pt x="1135" y="9"/>
                                </a:lnTo>
                                <a:lnTo>
                                  <a:pt x="1174" y="35"/>
                                </a:lnTo>
                                <a:lnTo>
                                  <a:pt x="1199" y="74"/>
                                </a:lnTo>
                                <a:lnTo>
                                  <a:pt x="1209" y="121"/>
                                </a:lnTo>
                                <a:lnTo>
                                  <a:pt x="1209" y="1405"/>
                                </a:lnTo>
                                <a:lnTo>
                                  <a:pt x="1199" y="1452"/>
                                </a:lnTo>
                                <a:lnTo>
                                  <a:pt x="1174" y="1491"/>
                                </a:lnTo>
                                <a:lnTo>
                                  <a:pt x="1135" y="1517"/>
                                </a:lnTo>
                                <a:lnTo>
                                  <a:pt x="1088" y="1526"/>
                                </a:lnTo>
                                <a:lnTo>
                                  <a:pt x="121" y="1526"/>
                                </a:lnTo>
                                <a:lnTo>
                                  <a:pt x="74" y="1517"/>
                                </a:lnTo>
                                <a:lnTo>
                                  <a:pt x="35" y="1491"/>
                                </a:lnTo>
                                <a:lnTo>
                                  <a:pt x="9" y="1452"/>
                                </a:lnTo>
                                <a:lnTo>
                                  <a:pt x="0" y="1405"/>
                                </a:lnTo>
                                <a:lnTo>
                                  <a:pt x="0" y="121"/>
                                </a:lnTo>
                                <a:close/>
                              </a:path>
                            </a:pathLst>
                          </a:custGeom>
                          <a:noFill/>
                          <a:ln w="12700">
                            <a:solidFill>
                              <a:srgbClr val="45B6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6"/>
                        <wps:cNvSpPr>
                          <a:spLocks/>
                        </wps:cNvSpPr>
                        <wps:spPr bwMode="auto">
                          <a:xfrm>
                            <a:off x="964" y="4246"/>
                            <a:ext cx="1210" cy="1527"/>
                          </a:xfrm>
                          <a:custGeom>
                            <a:avLst/>
                            <a:gdLst>
                              <a:gd name="T0" fmla="+- 0 2053 965"/>
                              <a:gd name="T1" fmla="*/ T0 w 1210"/>
                              <a:gd name="T2" fmla="+- 0 4247 4247"/>
                              <a:gd name="T3" fmla="*/ 4247 h 1527"/>
                              <a:gd name="T4" fmla="+- 0 1086 965"/>
                              <a:gd name="T5" fmla="*/ T4 w 1210"/>
                              <a:gd name="T6" fmla="+- 0 4247 4247"/>
                              <a:gd name="T7" fmla="*/ 4247 h 1527"/>
                              <a:gd name="T8" fmla="+- 0 1039 965"/>
                              <a:gd name="T9" fmla="*/ T8 w 1210"/>
                              <a:gd name="T10" fmla="+- 0 4256 4247"/>
                              <a:gd name="T11" fmla="*/ 4256 h 1527"/>
                              <a:gd name="T12" fmla="+- 0 1000 965"/>
                              <a:gd name="T13" fmla="*/ T12 w 1210"/>
                              <a:gd name="T14" fmla="+- 0 4282 4247"/>
                              <a:gd name="T15" fmla="*/ 4282 h 1527"/>
                              <a:gd name="T16" fmla="+- 0 974 965"/>
                              <a:gd name="T17" fmla="*/ T16 w 1210"/>
                              <a:gd name="T18" fmla="+- 0 4321 4247"/>
                              <a:gd name="T19" fmla="*/ 4321 h 1527"/>
                              <a:gd name="T20" fmla="+- 0 965 965"/>
                              <a:gd name="T21" fmla="*/ T20 w 1210"/>
                              <a:gd name="T22" fmla="+- 0 4368 4247"/>
                              <a:gd name="T23" fmla="*/ 4368 h 1527"/>
                              <a:gd name="T24" fmla="+- 0 965 965"/>
                              <a:gd name="T25" fmla="*/ T24 w 1210"/>
                              <a:gd name="T26" fmla="+- 0 5652 4247"/>
                              <a:gd name="T27" fmla="*/ 5652 h 1527"/>
                              <a:gd name="T28" fmla="+- 0 974 965"/>
                              <a:gd name="T29" fmla="*/ T28 w 1210"/>
                              <a:gd name="T30" fmla="+- 0 5699 4247"/>
                              <a:gd name="T31" fmla="*/ 5699 h 1527"/>
                              <a:gd name="T32" fmla="+- 0 1000 965"/>
                              <a:gd name="T33" fmla="*/ T32 w 1210"/>
                              <a:gd name="T34" fmla="+- 0 5738 4247"/>
                              <a:gd name="T35" fmla="*/ 5738 h 1527"/>
                              <a:gd name="T36" fmla="+- 0 1039 965"/>
                              <a:gd name="T37" fmla="*/ T36 w 1210"/>
                              <a:gd name="T38" fmla="+- 0 5764 4247"/>
                              <a:gd name="T39" fmla="*/ 5764 h 1527"/>
                              <a:gd name="T40" fmla="+- 0 1086 965"/>
                              <a:gd name="T41" fmla="*/ T40 w 1210"/>
                              <a:gd name="T42" fmla="+- 0 5773 4247"/>
                              <a:gd name="T43" fmla="*/ 5773 h 1527"/>
                              <a:gd name="T44" fmla="+- 0 2053 965"/>
                              <a:gd name="T45" fmla="*/ T44 w 1210"/>
                              <a:gd name="T46" fmla="+- 0 5773 4247"/>
                              <a:gd name="T47" fmla="*/ 5773 h 1527"/>
                              <a:gd name="T48" fmla="+- 0 2100 965"/>
                              <a:gd name="T49" fmla="*/ T48 w 1210"/>
                              <a:gd name="T50" fmla="+- 0 5764 4247"/>
                              <a:gd name="T51" fmla="*/ 5764 h 1527"/>
                              <a:gd name="T52" fmla="+- 0 2139 965"/>
                              <a:gd name="T53" fmla="*/ T52 w 1210"/>
                              <a:gd name="T54" fmla="+- 0 5738 4247"/>
                              <a:gd name="T55" fmla="*/ 5738 h 1527"/>
                              <a:gd name="T56" fmla="+- 0 2164 965"/>
                              <a:gd name="T57" fmla="*/ T56 w 1210"/>
                              <a:gd name="T58" fmla="+- 0 5699 4247"/>
                              <a:gd name="T59" fmla="*/ 5699 h 1527"/>
                              <a:gd name="T60" fmla="+- 0 2174 965"/>
                              <a:gd name="T61" fmla="*/ T60 w 1210"/>
                              <a:gd name="T62" fmla="+- 0 5652 4247"/>
                              <a:gd name="T63" fmla="*/ 5652 h 1527"/>
                              <a:gd name="T64" fmla="+- 0 2174 965"/>
                              <a:gd name="T65" fmla="*/ T64 w 1210"/>
                              <a:gd name="T66" fmla="+- 0 4368 4247"/>
                              <a:gd name="T67" fmla="*/ 4368 h 1527"/>
                              <a:gd name="T68" fmla="+- 0 2164 965"/>
                              <a:gd name="T69" fmla="*/ T68 w 1210"/>
                              <a:gd name="T70" fmla="+- 0 4321 4247"/>
                              <a:gd name="T71" fmla="*/ 4321 h 1527"/>
                              <a:gd name="T72" fmla="+- 0 2139 965"/>
                              <a:gd name="T73" fmla="*/ T72 w 1210"/>
                              <a:gd name="T74" fmla="+- 0 4282 4247"/>
                              <a:gd name="T75" fmla="*/ 4282 h 1527"/>
                              <a:gd name="T76" fmla="+- 0 2100 965"/>
                              <a:gd name="T77" fmla="*/ T76 w 1210"/>
                              <a:gd name="T78" fmla="+- 0 4256 4247"/>
                              <a:gd name="T79" fmla="*/ 4256 h 1527"/>
                              <a:gd name="T80" fmla="+- 0 2053 965"/>
                              <a:gd name="T81" fmla="*/ T80 w 1210"/>
                              <a:gd name="T82" fmla="+- 0 4247 4247"/>
                              <a:gd name="T83" fmla="*/ 4247 h 1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0" h="1527">
                                <a:moveTo>
                                  <a:pt x="1088" y="0"/>
                                </a:moveTo>
                                <a:lnTo>
                                  <a:pt x="121" y="0"/>
                                </a:lnTo>
                                <a:lnTo>
                                  <a:pt x="74" y="9"/>
                                </a:lnTo>
                                <a:lnTo>
                                  <a:pt x="35" y="35"/>
                                </a:lnTo>
                                <a:lnTo>
                                  <a:pt x="9" y="74"/>
                                </a:lnTo>
                                <a:lnTo>
                                  <a:pt x="0" y="121"/>
                                </a:lnTo>
                                <a:lnTo>
                                  <a:pt x="0" y="1405"/>
                                </a:lnTo>
                                <a:lnTo>
                                  <a:pt x="9" y="1452"/>
                                </a:lnTo>
                                <a:lnTo>
                                  <a:pt x="35" y="1491"/>
                                </a:lnTo>
                                <a:lnTo>
                                  <a:pt x="74" y="1517"/>
                                </a:lnTo>
                                <a:lnTo>
                                  <a:pt x="121" y="1526"/>
                                </a:lnTo>
                                <a:lnTo>
                                  <a:pt x="1088" y="1526"/>
                                </a:lnTo>
                                <a:lnTo>
                                  <a:pt x="1135" y="1517"/>
                                </a:lnTo>
                                <a:lnTo>
                                  <a:pt x="1174" y="1491"/>
                                </a:lnTo>
                                <a:lnTo>
                                  <a:pt x="1199" y="1452"/>
                                </a:lnTo>
                                <a:lnTo>
                                  <a:pt x="1209" y="1405"/>
                                </a:lnTo>
                                <a:lnTo>
                                  <a:pt x="1209" y="121"/>
                                </a:lnTo>
                                <a:lnTo>
                                  <a:pt x="1199" y="74"/>
                                </a:lnTo>
                                <a:lnTo>
                                  <a:pt x="1174" y="35"/>
                                </a:lnTo>
                                <a:lnTo>
                                  <a:pt x="1135" y="9"/>
                                </a:lnTo>
                                <a:lnTo>
                                  <a:pt x="1088"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5"/>
                        <wps:cNvSpPr>
                          <a:spLocks/>
                        </wps:cNvSpPr>
                        <wps:spPr bwMode="auto">
                          <a:xfrm>
                            <a:off x="964" y="4246"/>
                            <a:ext cx="1210" cy="1527"/>
                          </a:xfrm>
                          <a:custGeom>
                            <a:avLst/>
                            <a:gdLst>
                              <a:gd name="T0" fmla="+- 0 965 965"/>
                              <a:gd name="T1" fmla="*/ T0 w 1210"/>
                              <a:gd name="T2" fmla="+- 0 4368 4247"/>
                              <a:gd name="T3" fmla="*/ 4368 h 1527"/>
                              <a:gd name="T4" fmla="+- 0 974 965"/>
                              <a:gd name="T5" fmla="*/ T4 w 1210"/>
                              <a:gd name="T6" fmla="+- 0 4321 4247"/>
                              <a:gd name="T7" fmla="*/ 4321 h 1527"/>
                              <a:gd name="T8" fmla="+- 0 1000 965"/>
                              <a:gd name="T9" fmla="*/ T8 w 1210"/>
                              <a:gd name="T10" fmla="+- 0 4282 4247"/>
                              <a:gd name="T11" fmla="*/ 4282 h 1527"/>
                              <a:gd name="T12" fmla="+- 0 1039 965"/>
                              <a:gd name="T13" fmla="*/ T12 w 1210"/>
                              <a:gd name="T14" fmla="+- 0 4256 4247"/>
                              <a:gd name="T15" fmla="*/ 4256 h 1527"/>
                              <a:gd name="T16" fmla="+- 0 1086 965"/>
                              <a:gd name="T17" fmla="*/ T16 w 1210"/>
                              <a:gd name="T18" fmla="+- 0 4247 4247"/>
                              <a:gd name="T19" fmla="*/ 4247 h 1527"/>
                              <a:gd name="T20" fmla="+- 0 2053 965"/>
                              <a:gd name="T21" fmla="*/ T20 w 1210"/>
                              <a:gd name="T22" fmla="+- 0 4247 4247"/>
                              <a:gd name="T23" fmla="*/ 4247 h 1527"/>
                              <a:gd name="T24" fmla="+- 0 2100 965"/>
                              <a:gd name="T25" fmla="*/ T24 w 1210"/>
                              <a:gd name="T26" fmla="+- 0 4256 4247"/>
                              <a:gd name="T27" fmla="*/ 4256 h 1527"/>
                              <a:gd name="T28" fmla="+- 0 2139 965"/>
                              <a:gd name="T29" fmla="*/ T28 w 1210"/>
                              <a:gd name="T30" fmla="+- 0 4282 4247"/>
                              <a:gd name="T31" fmla="*/ 4282 h 1527"/>
                              <a:gd name="T32" fmla="+- 0 2164 965"/>
                              <a:gd name="T33" fmla="*/ T32 w 1210"/>
                              <a:gd name="T34" fmla="+- 0 4321 4247"/>
                              <a:gd name="T35" fmla="*/ 4321 h 1527"/>
                              <a:gd name="T36" fmla="+- 0 2174 965"/>
                              <a:gd name="T37" fmla="*/ T36 w 1210"/>
                              <a:gd name="T38" fmla="+- 0 4368 4247"/>
                              <a:gd name="T39" fmla="*/ 4368 h 1527"/>
                              <a:gd name="T40" fmla="+- 0 2174 965"/>
                              <a:gd name="T41" fmla="*/ T40 w 1210"/>
                              <a:gd name="T42" fmla="+- 0 5652 4247"/>
                              <a:gd name="T43" fmla="*/ 5652 h 1527"/>
                              <a:gd name="T44" fmla="+- 0 2164 965"/>
                              <a:gd name="T45" fmla="*/ T44 w 1210"/>
                              <a:gd name="T46" fmla="+- 0 5699 4247"/>
                              <a:gd name="T47" fmla="*/ 5699 h 1527"/>
                              <a:gd name="T48" fmla="+- 0 2139 965"/>
                              <a:gd name="T49" fmla="*/ T48 w 1210"/>
                              <a:gd name="T50" fmla="+- 0 5738 4247"/>
                              <a:gd name="T51" fmla="*/ 5738 h 1527"/>
                              <a:gd name="T52" fmla="+- 0 2100 965"/>
                              <a:gd name="T53" fmla="*/ T52 w 1210"/>
                              <a:gd name="T54" fmla="+- 0 5764 4247"/>
                              <a:gd name="T55" fmla="*/ 5764 h 1527"/>
                              <a:gd name="T56" fmla="+- 0 2053 965"/>
                              <a:gd name="T57" fmla="*/ T56 w 1210"/>
                              <a:gd name="T58" fmla="+- 0 5773 4247"/>
                              <a:gd name="T59" fmla="*/ 5773 h 1527"/>
                              <a:gd name="T60" fmla="+- 0 1086 965"/>
                              <a:gd name="T61" fmla="*/ T60 w 1210"/>
                              <a:gd name="T62" fmla="+- 0 5773 4247"/>
                              <a:gd name="T63" fmla="*/ 5773 h 1527"/>
                              <a:gd name="T64" fmla="+- 0 1039 965"/>
                              <a:gd name="T65" fmla="*/ T64 w 1210"/>
                              <a:gd name="T66" fmla="+- 0 5764 4247"/>
                              <a:gd name="T67" fmla="*/ 5764 h 1527"/>
                              <a:gd name="T68" fmla="+- 0 1000 965"/>
                              <a:gd name="T69" fmla="*/ T68 w 1210"/>
                              <a:gd name="T70" fmla="+- 0 5738 4247"/>
                              <a:gd name="T71" fmla="*/ 5738 h 1527"/>
                              <a:gd name="T72" fmla="+- 0 974 965"/>
                              <a:gd name="T73" fmla="*/ T72 w 1210"/>
                              <a:gd name="T74" fmla="+- 0 5699 4247"/>
                              <a:gd name="T75" fmla="*/ 5699 h 1527"/>
                              <a:gd name="T76" fmla="+- 0 965 965"/>
                              <a:gd name="T77" fmla="*/ T76 w 1210"/>
                              <a:gd name="T78" fmla="+- 0 5652 4247"/>
                              <a:gd name="T79" fmla="*/ 5652 h 1527"/>
                              <a:gd name="T80" fmla="+- 0 965 965"/>
                              <a:gd name="T81" fmla="*/ T80 w 1210"/>
                              <a:gd name="T82" fmla="+- 0 4368 4247"/>
                              <a:gd name="T83" fmla="*/ 4368 h 1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0" h="1527">
                                <a:moveTo>
                                  <a:pt x="0" y="121"/>
                                </a:moveTo>
                                <a:lnTo>
                                  <a:pt x="9" y="74"/>
                                </a:lnTo>
                                <a:lnTo>
                                  <a:pt x="35" y="35"/>
                                </a:lnTo>
                                <a:lnTo>
                                  <a:pt x="74" y="9"/>
                                </a:lnTo>
                                <a:lnTo>
                                  <a:pt x="121" y="0"/>
                                </a:lnTo>
                                <a:lnTo>
                                  <a:pt x="1088" y="0"/>
                                </a:lnTo>
                                <a:lnTo>
                                  <a:pt x="1135" y="9"/>
                                </a:lnTo>
                                <a:lnTo>
                                  <a:pt x="1174" y="35"/>
                                </a:lnTo>
                                <a:lnTo>
                                  <a:pt x="1199" y="74"/>
                                </a:lnTo>
                                <a:lnTo>
                                  <a:pt x="1209" y="121"/>
                                </a:lnTo>
                                <a:lnTo>
                                  <a:pt x="1209" y="1405"/>
                                </a:lnTo>
                                <a:lnTo>
                                  <a:pt x="1199" y="1452"/>
                                </a:lnTo>
                                <a:lnTo>
                                  <a:pt x="1174" y="1491"/>
                                </a:lnTo>
                                <a:lnTo>
                                  <a:pt x="1135" y="1517"/>
                                </a:lnTo>
                                <a:lnTo>
                                  <a:pt x="1088" y="1526"/>
                                </a:lnTo>
                                <a:lnTo>
                                  <a:pt x="121" y="1526"/>
                                </a:lnTo>
                                <a:lnTo>
                                  <a:pt x="74" y="1517"/>
                                </a:lnTo>
                                <a:lnTo>
                                  <a:pt x="35" y="1491"/>
                                </a:lnTo>
                                <a:lnTo>
                                  <a:pt x="9" y="1452"/>
                                </a:lnTo>
                                <a:lnTo>
                                  <a:pt x="0" y="1405"/>
                                </a:lnTo>
                                <a:lnTo>
                                  <a:pt x="0" y="121"/>
                                </a:lnTo>
                                <a:close/>
                              </a:path>
                            </a:pathLst>
                          </a:custGeom>
                          <a:noFill/>
                          <a:ln w="12700">
                            <a:solidFill>
                              <a:srgbClr val="6FAC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4"/>
                        <wps:cNvSpPr>
                          <a:spLocks/>
                        </wps:cNvSpPr>
                        <wps:spPr bwMode="auto">
                          <a:xfrm>
                            <a:off x="2937" y="1659"/>
                            <a:ext cx="1210" cy="1527"/>
                          </a:xfrm>
                          <a:custGeom>
                            <a:avLst/>
                            <a:gdLst>
                              <a:gd name="T0" fmla="+- 0 4026 2938"/>
                              <a:gd name="T1" fmla="*/ T0 w 1210"/>
                              <a:gd name="T2" fmla="+- 0 1660 1660"/>
                              <a:gd name="T3" fmla="*/ 1660 h 1527"/>
                              <a:gd name="T4" fmla="+- 0 3059 2938"/>
                              <a:gd name="T5" fmla="*/ T4 w 1210"/>
                              <a:gd name="T6" fmla="+- 0 1660 1660"/>
                              <a:gd name="T7" fmla="*/ 1660 h 1527"/>
                              <a:gd name="T8" fmla="+- 0 3012 2938"/>
                              <a:gd name="T9" fmla="*/ T8 w 1210"/>
                              <a:gd name="T10" fmla="+- 0 1669 1660"/>
                              <a:gd name="T11" fmla="*/ 1669 h 1527"/>
                              <a:gd name="T12" fmla="+- 0 2973 2938"/>
                              <a:gd name="T13" fmla="*/ T12 w 1210"/>
                              <a:gd name="T14" fmla="+- 0 1695 1660"/>
                              <a:gd name="T15" fmla="*/ 1695 h 1527"/>
                              <a:gd name="T16" fmla="+- 0 2947 2938"/>
                              <a:gd name="T17" fmla="*/ T16 w 1210"/>
                              <a:gd name="T18" fmla="+- 0 1733 1660"/>
                              <a:gd name="T19" fmla="*/ 1733 h 1527"/>
                              <a:gd name="T20" fmla="+- 0 2938 2938"/>
                              <a:gd name="T21" fmla="*/ T20 w 1210"/>
                              <a:gd name="T22" fmla="+- 0 1780 1660"/>
                              <a:gd name="T23" fmla="*/ 1780 h 1527"/>
                              <a:gd name="T24" fmla="+- 0 2938 2938"/>
                              <a:gd name="T25" fmla="*/ T24 w 1210"/>
                              <a:gd name="T26" fmla="+- 0 3065 1660"/>
                              <a:gd name="T27" fmla="*/ 3065 h 1527"/>
                              <a:gd name="T28" fmla="+- 0 2947 2938"/>
                              <a:gd name="T29" fmla="*/ T28 w 1210"/>
                              <a:gd name="T30" fmla="+- 0 3112 1660"/>
                              <a:gd name="T31" fmla="*/ 3112 h 1527"/>
                              <a:gd name="T32" fmla="+- 0 2973 2938"/>
                              <a:gd name="T33" fmla="*/ T32 w 1210"/>
                              <a:gd name="T34" fmla="+- 0 3151 1660"/>
                              <a:gd name="T35" fmla="*/ 3151 h 1527"/>
                              <a:gd name="T36" fmla="+- 0 3012 2938"/>
                              <a:gd name="T37" fmla="*/ T36 w 1210"/>
                              <a:gd name="T38" fmla="+- 0 3176 1660"/>
                              <a:gd name="T39" fmla="*/ 3176 h 1527"/>
                              <a:gd name="T40" fmla="+- 0 3059 2938"/>
                              <a:gd name="T41" fmla="*/ T40 w 1210"/>
                              <a:gd name="T42" fmla="+- 0 3186 1660"/>
                              <a:gd name="T43" fmla="*/ 3186 h 1527"/>
                              <a:gd name="T44" fmla="+- 0 4026 2938"/>
                              <a:gd name="T45" fmla="*/ T44 w 1210"/>
                              <a:gd name="T46" fmla="+- 0 3186 1660"/>
                              <a:gd name="T47" fmla="*/ 3186 h 1527"/>
                              <a:gd name="T48" fmla="+- 0 4073 2938"/>
                              <a:gd name="T49" fmla="*/ T48 w 1210"/>
                              <a:gd name="T50" fmla="+- 0 3176 1660"/>
                              <a:gd name="T51" fmla="*/ 3176 h 1527"/>
                              <a:gd name="T52" fmla="+- 0 4112 2938"/>
                              <a:gd name="T53" fmla="*/ T52 w 1210"/>
                              <a:gd name="T54" fmla="+- 0 3151 1660"/>
                              <a:gd name="T55" fmla="*/ 3151 h 1527"/>
                              <a:gd name="T56" fmla="+- 0 4137 2938"/>
                              <a:gd name="T57" fmla="*/ T56 w 1210"/>
                              <a:gd name="T58" fmla="+- 0 3112 1660"/>
                              <a:gd name="T59" fmla="*/ 3112 h 1527"/>
                              <a:gd name="T60" fmla="+- 0 4147 2938"/>
                              <a:gd name="T61" fmla="*/ T60 w 1210"/>
                              <a:gd name="T62" fmla="+- 0 3065 1660"/>
                              <a:gd name="T63" fmla="*/ 3065 h 1527"/>
                              <a:gd name="T64" fmla="+- 0 4147 2938"/>
                              <a:gd name="T65" fmla="*/ T64 w 1210"/>
                              <a:gd name="T66" fmla="+- 0 1780 1660"/>
                              <a:gd name="T67" fmla="*/ 1780 h 1527"/>
                              <a:gd name="T68" fmla="+- 0 4137 2938"/>
                              <a:gd name="T69" fmla="*/ T68 w 1210"/>
                              <a:gd name="T70" fmla="+- 0 1733 1660"/>
                              <a:gd name="T71" fmla="*/ 1733 h 1527"/>
                              <a:gd name="T72" fmla="+- 0 4112 2938"/>
                              <a:gd name="T73" fmla="*/ T72 w 1210"/>
                              <a:gd name="T74" fmla="+- 0 1695 1660"/>
                              <a:gd name="T75" fmla="*/ 1695 h 1527"/>
                              <a:gd name="T76" fmla="+- 0 4073 2938"/>
                              <a:gd name="T77" fmla="*/ T76 w 1210"/>
                              <a:gd name="T78" fmla="+- 0 1669 1660"/>
                              <a:gd name="T79" fmla="*/ 1669 h 1527"/>
                              <a:gd name="T80" fmla="+- 0 4026 2938"/>
                              <a:gd name="T81" fmla="*/ T80 w 1210"/>
                              <a:gd name="T82" fmla="+- 0 1660 1660"/>
                              <a:gd name="T83" fmla="*/ 1660 h 1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0" h="1527">
                                <a:moveTo>
                                  <a:pt x="1088" y="0"/>
                                </a:moveTo>
                                <a:lnTo>
                                  <a:pt x="121" y="0"/>
                                </a:lnTo>
                                <a:lnTo>
                                  <a:pt x="74" y="9"/>
                                </a:lnTo>
                                <a:lnTo>
                                  <a:pt x="35" y="35"/>
                                </a:lnTo>
                                <a:lnTo>
                                  <a:pt x="9" y="73"/>
                                </a:lnTo>
                                <a:lnTo>
                                  <a:pt x="0" y="120"/>
                                </a:lnTo>
                                <a:lnTo>
                                  <a:pt x="0" y="1405"/>
                                </a:lnTo>
                                <a:lnTo>
                                  <a:pt x="9" y="1452"/>
                                </a:lnTo>
                                <a:lnTo>
                                  <a:pt x="35" y="1491"/>
                                </a:lnTo>
                                <a:lnTo>
                                  <a:pt x="74" y="1516"/>
                                </a:lnTo>
                                <a:lnTo>
                                  <a:pt x="121" y="1526"/>
                                </a:lnTo>
                                <a:lnTo>
                                  <a:pt x="1088" y="1526"/>
                                </a:lnTo>
                                <a:lnTo>
                                  <a:pt x="1135" y="1516"/>
                                </a:lnTo>
                                <a:lnTo>
                                  <a:pt x="1174" y="1491"/>
                                </a:lnTo>
                                <a:lnTo>
                                  <a:pt x="1199" y="1452"/>
                                </a:lnTo>
                                <a:lnTo>
                                  <a:pt x="1209" y="1405"/>
                                </a:lnTo>
                                <a:lnTo>
                                  <a:pt x="1209" y="120"/>
                                </a:lnTo>
                                <a:lnTo>
                                  <a:pt x="1199" y="73"/>
                                </a:lnTo>
                                <a:lnTo>
                                  <a:pt x="1174" y="35"/>
                                </a:lnTo>
                                <a:lnTo>
                                  <a:pt x="1135" y="9"/>
                                </a:lnTo>
                                <a:lnTo>
                                  <a:pt x="1088"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3"/>
                        <wps:cNvSpPr>
                          <a:spLocks/>
                        </wps:cNvSpPr>
                        <wps:spPr bwMode="auto">
                          <a:xfrm>
                            <a:off x="2937" y="1659"/>
                            <a:ext cx="1210" cy="1527"/>
                          </a:xfrm>
                          <a:custGeom>
                            <a:avLst/>
                            <a:gdLst>
                              <a:gd name="T0" fmla="+- 0 2938 2938"/>
                              <a:gd name="T1" fmla="*/ T0 w 1210"/>
                              <a:gd name="T2" fmla="+- 0 1780 1660"/>
                              <a:gd name="T3" fmla="*/ 1780 h 1527"/>
                              <a:gd name="T4" fmla="+- 0 2947 2938"/>
                              <a:gd name="T5" fmla="*/ T4 w 1210"/>
                              <a:gd name="T6" fmla="+- 0 1733 1660"/>
                              <a:gd name="T7" fmla="*/ 1733 h 1527"/>
                              <a:gd name="T8" fmla="+- 0 2973 2938"/>
                              <a:gd name="T9" fmla="*/ T8 w 1210"/>
                              <a:gd name="T10" fmla="+- 0 1695 1660"/>
                              <a:gd name="T11" fmla="*/ 1695 h 1527"/>
                              <a:gd name="T12" fmla="+- 0 3012 2938"/>
                              <a:gd name="T13" fmla="*/ T12 w 1210"/>
                              <a:gd name="T14" fmla="+- 0 1669 1660"/>
                              <a:gd name="T15" fmla="*/ 1669 h 1527"/>
                              <a:gd name="T16" fmla="+- 0 3059 2938"/>
                              <a:gd name="T17" fmla="*/ T16 w 1210"/>
                              <a:gd name="T18" fmla="+- 0 1660 1660"/>
                              <a:gd name="T19" fmla="*/ 1660 h 1527"/>
                              <a:gd name="T20" fmla="+- 0 4026 2938"/>
                              <a:gd name="T21" fmla="*/ T20 w 1210"/>
                              <a:gd name="T22" fmla="+- 0 1660 1660"/>
                              <a:gd name="T23" fmla="*/ 1660 h 1527"/>
                              <a:gd name="T24" fmla="+- 0 4073 2938"/>
                              <a:gd name="T25" fmla="*/ T24 w 1210"/>
                              <a:gd name="T26" fmla="+- 0 1669 1660"/>
                              <a:gd name="T27" fmla="*/ 1669 h 1527"/>
                              <a:gd name="T28" fmla="+- 0 4112 2938"/>
                              <a:gd name="T29" fmla="*/ T28 w 1210"/>
                              <a:gd name="T30" fmla="+- 0 1695 1660"/>
                              <a:gd name="T31" fmla="*/ 1695 h 1527"/>
                              <a:gd name="T32" fmla="+- 0 4137 2938"/>
                              <a:gd name="T33" fmla="*/ T32 w 1210"/>
                              <a:gd name="T34" fmla="+- 0 1733 1660"/>
                              <a:gd name="T35" fmla="*/ 1733 h 1527"/>
                              <a:gd name="T36" fmla="+- 0 4147 2938"/>
                              <a:gd name="T37" fmla="*/ T36 w 1210"/>
                              <a:gd name="T38" fmla="+- 0 1780 1660"/>
                              <a:gd name="T39" fmla="*/ 1780 h 1527"/>
                              <a:gd name="T40" fmla="+- 0 4147 2938"/>
                              <a:gd name="T41" fmla="*/ T40 w 1210"/>
                              <a:gd name="T42" fmla="+- 0 3065 1660"/>
                              <a:gd name="T43" fmla="*/ 3065 h 1527"/>
                              <a:gd name="T44" fmla="+- 0 4137 2938"/>
                              <a:gd name="T45" fmla="*/ T44 w 1210"/>
                              <a:gd name="T46" fmla="+- 0 3112 1660"/>
                              <a:gd name="T47" fmla="*/ 3112 h 1527"/>
                              <a:gd name="T48" fmla="+- 0 4112 2938"/>
                              <a:gd name="T49" fmla="*/ T48 w 1210"/>
                              <a:gd name="T50" fmla="+- 0 3151 1660"/>
                              <a:gd name="T51" fmla="*/ 3151 h 1527"/>
                              <a:gd name="T52" fmla="+- 0 4073 2938"/>
                              <a:gd name="T53" fmla="*/ T52 w 1210"/>
                              <a:gd name="T54" fmla="+- 0 3176 1660"/>
                              <a:gd name="T55" fmla="*/ 3176 h 1527"/>
                              <a:gd name="T56" fmla="+- 0 4026 2938"/>
                              <a:gd name="T57" fmla="*/ T56 w 1210"/>
                              <a:gd name="T58" fmla="+- 0 3186 1660"/>
                              <a:gd name="T59" fmla="*/ 3186 h 1527"/>
                              <a:gd name="T60" fmla="+- 0 3059 2938"/>
                              <a:gd name="T61" fmla="*/ T60 w 1210"/>
                              <a:gd name="T62" fmla="+- 0 3186 1660"/>
                              <a:gd name="T63" fmla="*/ 3186 h 1527"/>
                              <a:gd name="T64" fmla="+- 0 3012 2938"/>
                              <a:gd name="T65" fmla="*/ T64 w 1210"/>
                              <a:gd name="T66" fmla="+- 0 3176 1660"/>
                              <a:gd name="T67" fmla="*/ 3176 h 1527"/>
                              <a:gd name="T68" fmla="+- 0 2973 2938"/>
                              <a:gd name="T69" fmla="*/ T68 w 1210"/>
                              <a:gd name="T70" fmla="+- 0 3151 1660"/>
                              <a:gd name="T71" fmla="*/ 3151 h 1527"/>
                              <a:gd name="T72" fmla="+- 0 2947 2938"/>
                              <a:gd name="T73" fmla="*/ T72 w 1210"/>
                              <a:gd name="T74" fmla="+- 0 3112 1660"/>
                              <a:gd name="T75" fmla="*/ 3112 h 1527"/>
                              <a:gd name="T76" fmla="+- 0 2938 2938"/>
                              <a:gd name="T77" fmla="*/ T76 w 1210"/>
                              <a:gd name="T78" fmla="+- 0 3065 1660"/>
                              <a:gd name="T79" fmla="*/ 3065 h 1527"/>
                              <a:gd name="T80" fmla="+- 0 2938 2938"/>
                              <a:gd name="T81" fmla="*/ T80 w 1210"/>
                              <a:gd name="T82" fmla="+- 0 1780 1660"/>
                              <a:gd name="T83" fmla="*/ 1780 h 1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0" h="1527">
                                <a:moveTo>
                                  <a:pt x="0" y="120"/>
                                </a:moveTo>
                                <a:lnTo>
                                  <a:pt x="9" y="73"/>
                                </a:lnTo>
                                <a:lnTo>
                                  <a:pt x="35" y="35"/>
                                </a:lnTo>
                                <a:lnTo>
                                  <a:pt x="74" y="9"/>
                                </a:lnTo>
                                <a:lnTo>
                                  <a:pt x="121" y="0"/>
                                </a:lnTo>
                                <a:lnTo>
                                  <a:pt x="1088" y="0"/>
                                </a:lnTo>
                                <a:lnTo>
                                  <a:pt x="1135" y="9"/>
                                </a:lnTo>
                                <a:lnTo>
                                  <a:pt x="1174" y="35"/>
                                </a:lnTo>
                                <a:lnTo>
                                  <a:pt x="1199" y="73"/>
                                </a:lnTo>
                                <a:lnTo>
                                  <a:pt x="1209" y="120"/>
                                </a:lnTo>
                                <a:lnTo>
                                  <a:pt x="1209" y="1405"/>
                                </a:lnTo>
                                <a:lnTo>
                                  <a:pt x="1199" y="1452"/>
                                </a:lnTo>
                                <a:lnTo>
                                  <a:pt x="1174" y="1491"/>
                                </a:lnTo>
                                <a:lnTo>
                                  <a:pt x="1135" y="1516"/>
                                </a:lnTo>
                                <a:lnTo>
                                  <a:pt x="1088" y="1526"/>
                                </a:lnTo>
                                <a:lnTo>
                                  <a:pt x="121" y="1526"/>
                                </a:lnTo>
                                <a:lnTo>
                                  <a:pt x="74" y="1516"/>
                                </a:lnTo>
                                <a:lnTo>
                                  <a:pt x="35" y="1491"/>
                                </a:lnTo>
                                <a:lnTo>
                                  <a:pt x="9" y="1452"/>
                                </a:lnTo>
                                <a:lnTo>
                                  <a:pt x="0" y="1405"/>
                                </a:lnTo>
                                <a:lnTo>
                                  <a:pt x="0" y="120"/>
                                </a:lnTo>
                                <a:close/>
                              </a:path>
                            </a:pathLst>
                          </a:custGeom>
                          <a:noFill/>
                          <a:ln w="12700">
                            <a:solidFill>
                              <a:srgbClr val="43BD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2"/>
                        <wps:cNvSpPr>
                          <a:spLocks/>
                        </wps:cNvSpPr>
                        <wps:spPr bwMode="auto">
                          <a:xfrm>
                            <a:off x="964" y="1659"/>
                            <a:ext cx="1210" cy="1527"/>
                          </a:xfrm>
                          <a:custGeom>
                            <a:avLst/>
                            <a:gdLst>
                              <a:gd name="T0" fmla="+- 0 2053 965"/>
                              <a:gd name="T1" fmla="*/ T0 w 1210"/>
                              <a:gd name="T2" fmla="+- 0 1660 1660"/>
                              <a:gd name="T3" fmla="*/ 1660 h 1527"/>
                              <a:gd name="T4" fmla="+- 0 1086 965"/>
                              <a:gd name="T5" fmla="*/ T4 w 1210"/>
                              <a:gd name="T6" fmla="+- 0 1660 1660"/>
                              <a:gd name="T7" fmla="*/ 1660 h 1527"/>
                              <a:gd name="T8" fmla="+- 0 1039 965"/>
                              <a:gd name="T9" fmla="*/ T8 w 1210"/>
                              <a:gd name="T10" fmla="+- 0 1669 1660"/>
                              <a:gd name="T11" fmla="*/ 1669 h 1527"/>
                              <a:gd name="T12" fmla="+- 0 1000 965"/>
                              <a:gd name="T13" fmla="*/ T12 w 1210"/>
                              <a:gd name="T14" fmla="+- 0 1695 1660"/>
                              <a:gd name="T15" fmla="*/ 1695 h 1527"/>
                              <a:gd name="T16" fmla="+- 0 974 965"/>
                              <a:gd name="T17" fmla="*/ T16 w 1210"/>
                              <a:gd name="T18" fmla="+- 0 1733 1660"/>
                              <a:gd name="T19" fmla="*/ 1733 h 1527"/>
                              <a:gd name="T20" fmla="+- 0 965 965"/>
                              <a:gd name="T21" fmla="*/ T20 w 1210"/>
                              <a:gd name="T22" fmla="+- 0 1780 1660"/>
                              <a:gd name="T23" fmla="*/ 1780 h 1527"/>
                              <a:gd name="T24" fmla="+- 0 965 965"/>
                              <a:gd name="T25" fmla="*/ T24 w 1210"/>
                              <a:gd name="T26" fmla="+- 0 3065 1660"/>
                              <a:gd name="T27" fmla="*/ 3065 h 1527"/>
                              <a:gd name="T28" fmla="+- 0 974 965"/>
                              <a:gd name="T29" fmla="*/ T28 w 1210"/>
                              <a:gd name="T30" fmla="+- 0 3112 1660"/>
                              <a:gd name="T31" fmla="*/ 3112 h 1527"/>
                              <a:gd name="T32" fmla="+- 0 1000 965"/>
                              <a:gd name="T33" fmla="*/ T32 w 1210"/>
                              <a:gd name="T34" fmla="+- 0 3151 1660"/>
                              <a:gd name="T35" fmla="*/ 3151 h 1527"/>
                              <a:gd name="T36" fmla="+- 0 1039 965"/>
                              <a:gd name="T37" fmla="*/ T36 w 1210"/>
                              <a:gd name="T38" fmla="+- 0 3176 1660"/>
                              <a:gd name="T39" fmla="*/ 3176 h 1527"/>
                              <a:gd name="T40" fmla="+- 0 1086 965"/>
                              <a:gd name="T41" fmla="*/ T40 w 1210"/>
                              <a:gd name="T42" fmla="+- 0 3186 1660"/>
                              <a:gd name="T43" fmla="*/ 3186 h 1527"/>
                              <a:gd name="T44" fmla="+- 0 2053 965"/>
                              <a:gd name="T45" fmla="*/ T44 w 1210"/>
                              <a:gd name="T46" fmla="+- 0 3186 1660"/>
                              <a:gd name="T47" fmla="*/ 3186 h 1527"/>
                              <a:gd name="T48" fmla="+- 0 2100 965"/>
                              <a:gd name="T49" fmla="*/ T48 w 1210"/>
                              <a:gd name="T50" fmla="+- 0 3176 1660"/>
                              <a:gd name="T51" fmla="*/ 3176 h 1527"/>
                              <a:gd name="T52" fmla="+- 0 2139 965"/>
                              <a:gd name="T53" fmla="*/ T52 w 1210"/>
                              <a:gd name="T54" fmla="+- 0 3151 1660"/>
                              <a:gd name="T55" fmla="*/ 3151 h 1527"/>
                              <a:gd name="T56" fmla="+- 0 2164 965"/>
                              <a:gd name="T57" fmla="*/ T56 w 1210"/>
                              <a:gd name="T58" fmla="+- 0 3112 1660"/>
                              <a:gd name="T59" fmla="*/ 3112 h 1527"/>
                              <a:gd name="T60" fmla="+- 0 2174 965"/>
                              <a:gd name="T61" fmla="*/ T60 w 1210"/>
                              <a:gd name="T62" fmla="+- 0 3065 1660"/>
                              <a:gd name="T63" fmla="*/ 3065 h 1527"/>
                              <a:gd name="T64" fmla="+- 0 2174 965"/>
                              <a:gd name="T65" fmla="*/ T64 w 1210"/>
                              <a:gd name="T66" fmla="+- 0 1780 1660"/>
                              <a:gd name="T67" fmla="*/ 1780 h 1527"/>
                              <a:gd name="T68" fmla="+- 0 2164 965"/>
                              <a:gd name="T69" fmla="*/ T68 w 1210"/>
                              <a:gd name="T70" fmla="+- 0 1733 1660"/>
                              <a:gd name="T71" fmla="*/ 1733 h 1527"/>
                              <a:gd name="T72" fmla="+- 0 2139 965"/>
                              <a:gd name="T73" fmla="*/ T72 w 1210"/>
                              <a:gd name="T74" fmla="+- 0 1695 1660"/>
                              <a:gd name="T75" fmla="*/ 1695 h 1527"/>
                              <a:gd name="T76" fmla="+- 0 2100 965"/>
                              <a:gd name="T77" fmla="*/ T76 w 1210"/>
                              <a:gd name="T78" fmla="+- 0 1669 1660"/>
                              <a:gd name="T79" fmla="*/ 1669 h 1527"/>
                              <a:gd name="T80" fmla="+- 0 2053 965"/>
                              <a:gd name="T81" fmla="*/ T80 w 1210"/>
                              <a:gd name="T82" fmla="+- 0 1660 1660"/>
                              <a:gd name="T83" fmla="*/ 1660 h 1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0" h="1527">
                                <a:moveTo>
                                  <a:pt x="1088" y="0"/>
                                </a:moveTo>
                                <a:lnTo>
                                  <a:pt x="121" y="0"/>
                                </a:lnTo>
                                <a:lnTo>
                                  <a:pt x="74" y="9"/>
                                </a:lnTo>
                                <a:lnTo>
                                  <a:pt x="35" y="35"/>
                                </a:lnTo>
                                <a:lnTo>
                                  <a:pt x="9" y="73"/>
                                </a:lnTo>
                                <a:lnTo>
                                  <a:pt x="0" y="120"/>
                                </a:lnTo>
                                <a:lnTo>
                                  <a:pt x="0" y="1405"/>
                                </a:lnTo>
                                <a:lnTo>
                                  <a:pt x="9" y="1452"/>
                                </a:lnTo>
                                <a:lnTo>
                                  <a:pt x="35" y="1491"/>
                                </a:lnTo>
                                <a:lnTo>
                                  <a:pt x="74" y="1516"/>
                                </a:lnTo>
                                <a:lnTo>
                                  <a:pt x="121" y="1526"/>
                                </a:lnTo>
                                <a:lnTo>
                                  <a:pt x="1088" y="1526"/>
                                </a:lnTo>
                                <a:lnTo>
                                  <a:pt x="1135" y="1516"/>
                                </a:lnTo>
                                <a:lnTo>
                                  <a:pt x="1174" y="1491"/>
                                </a:lnTo>
                                <a:lnTo>
                                  <a:pt x="1199" y="1452"/>
                                </a:lnTo>
                                <a:lnTo>
                                  <a:pt x="1209" y="1405"/>
                                </a:lnTo>
                                <a:lnTo>
                                  <a:pt x="1209" y="120"/>
                                </a:lnTo>
                                <a:lnTo>
                                  <a:pt x="1199" y="73"/>
                                </a:lnTo>
                                <a:lnTo>
                                  <a:pt x="1174" y="35"/>
                                </a:lnTo>
                                <a:lnTo>
                                  <a:pt x="1135" y="9"/>
                                </a:lnTo>
                                <a:lnTo>
                                  <a:pt x="1088"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
                        <wps:cNvSpPr>
                          <a:spLocks/>
                        </wps:cNvSpPr>
                        <wps:spPr bwMode="auto">
                          <a:xfrm>
                            <a:off x="964" y="1659"/>
                            <a:ext cx="1210" cy="1527"/>
                          </a:xfrm>
                          <a:custGeom>
                            <a:avLst/>
                            <a:gdLst>
                              <a:gd name="T0" fmla="+- 0 965 965"/>
                              <a:gd name="T1" fmla="*/ T0 w 1210"/>
                              <a:gd name="T2" fmla="+- 0 1780 1660"/>
                              <a:gd name="T3" fmla="*/ 1780 h 1527"/>
                              <a:gd name="T4" fmla="+- 0 974 965"/>
                              <a:gd name="T5" fmla="*/ T4 w 1210"/>
                              <a:gd name="T6" fmla="+- 0 1733 1660"/>
                              <a:gd name="T7" fmla="*/ 1733 h 1527"/>
                              <a:gd name="T8" fmla="+- 0 1000 965"/>
                              <a:gd name="T9" fmla="*/ T8 w 1210"/>
                              <a:gd name="T10" fmla="+- 0 1695 1660"/>
                              <a:gd name="T11" fmla="*/ 1695 h 1527"/>
                              <a:gd name="T12" fmla="+- 0 1039 965"/>
                              <a:gd name="T13" fmla="*/ T12 w 1210"/>
                              <a:gd name="T14" fmla="+- 0 1669 1660"/>
                              <a:gd name="T15" fmla="*/ 1669 h 1527"/>
                              <a:gd name="T16" fmla="+- 0 1086 965"/>
                              <a:gd name="T17" fmla="*/ T16 w 1210"/>
                              <a:gd name="T18" fmla="+- 0 1660 1660"/>
                              <a:gd name="T19" fmla="*/ 1660 h 1527"/>
                              <a:gd name="T20" fmla="+- 0 2053 965"/>
                              <a:gd name="T21" fmla="*/ T20 w 1210"/>
                              <a:gd name="T22" fmla="+- 0 1660 1660"/>
                              <a:gd name="T23" fmla="*/ 1660 h 1527"/>
                              <a:gd name="T24" fmla="+- 0 2100 965"/>
                              <a:gd name="T25" fmla="*/ T24 w 1210"/>
                              <a:gd name="T26" fmla="+- 0 1669 1660"/>
                              <a:gd name="T27" fmla="*/ 1669 h 1527"/>
                              <a:gd name="T28" fmla="+- 0 2139 965"/>
                              <a:gd name="T29" fmla="*/ T28 w 1210"/>
                              <a:gd name="T30" fmla="+- 0 1695 1660"/>
                              <a:gd name="T31" fmla="*/ 1695 h 1527"/>
                              <a:gd name="T32" fmla="+- 0 2164 965"/>
                              <a:gd name="T33" fmla="*/ T32 w 1210"/>
                              <a:gd name="T34" fmla="+- 0 1733 1660"/>
                              <a:gd name="T35" fmla="*/ 1733 h 1527"/>
                              <a:gd name="T36" fmla="+- 0 2174 965"/>
                              <a:gd name="T37" fmla="*/ T36 w 1210"/>
                              <a:gd name="T38" fmla="+- 0 1780 1660"/>
                              <a:gd name="T39" fmla="*/ 1780 h 1527"/>
                              <a:gd name="T40" fmla="+- 0 2174 965"/>
                              <a:gd name="T41" fmla="*/ T40 w 1210"/>
                              <a:gd name="T42" fmla="+- 0 3065 1660"/>
                              <a:gd name="T43" fmla="*/ 3065 h 1527"/>
                              <a:gd name="T44" fmla="+- 0 2164 965"/>
                              <a:gd name="T45" fmla="*/ T44 w 1210"/>
                              <a:gd name="T46" fmla="+- 0 3112 1660"/>
                              <a:gd name="T47" fmla="*/ 3112 h 1527"/>
                              <a:gd name="T48" fmla="+- 0 2139 965"/>
                              <a:gd name="T49" fmla="*/ T48 w 1210"/>
                              <a:gd name="T50" fmla="+- 0 3151 1660"/>
                              <a:gd name="T51" fmla="*/ 3151 h 1527"/>
                              <a:gd name="T52" fmla="+- 0 2100 965"/>
                              <a:gd name="T53" fmla="*/ T52 w 1210"/>
                              <a:gd name="T54" fmla="+- 0 3176 1660"/>
                              <a:gd name="T55" fmla="*/ 3176 h 1527"/>
                              <a:gd name="T56" fmla="+- 0 2053 965"/>
                              <a:gd name="T57" fmla="*/ T56 w 1210"/>
                              <a:gd name="T58" fmla="+- 0 3186 1660"/>
                              <a:gd name="T59" fmla="*/ 3186 h 1527"/>
                              <a:gd name="T60" fmla="+- 0 1086 965"/>
                              <a:gd name="T61" fmla="*/ T60 w 1210"/>
                              <a:gd name="T62" fmla="+- 0 3186 1660"/>
                              <a:gd name="T63" fmla="*/ 3186 h 1527"/>
                              <a:gd name="T64" fmla="+- 0 1039 965"/>
                              <a:gd name="T65" fmla="*/ T64 w 1210"/>
                              <a:gd name="T66" fmla="+- 0 3176 1660"/>
                              <a:gd name="T67" fmla="*/ 3176 h 1527"/>
                              <a:gd name="T68" fmla="+- 0 1000 965"/>
                              <a:gd name="T69" fmla="*/ T68 w 1210"/>
                              <a:gd name="T70" fmla="+- 0 3151 1660"/>
                              <a:gd name="T71" fmla="*/ 3151 h 1527"/>
                              <a:gd name="T72" fmla="+- 0 974 965"/>
                              <a:gd name="T73" fmla="*/ T72 w 1210"/>
                              <a:gd name="T74" fmla="+- 0 3112 1660"/>
                              <a:gd name="T75" fmla="*/ 3112 h 1527"/>
                              <a:gd name="T76" fmla="+- 0 965 965"/>
                              <a:gd name="T77" fmla="*/ T76 w 1210"/>
                              <a:gd name="T78" fmla="+- 0 3065 1660"/>
                              <a:gd name="T79" fmla="*/ 3065 h 1527"/>
                              <a:gd name="T80" fmla="+- 0 965 965"/>
                              <a:gd name="T81" fmla="*/ T80 w 1210"/>
                              <a:gd name="T82" fmla="+- 0 1780 1660"/>
                              <a:gd name="T83" fmla="*/ 1780 h 1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0" h="1527">
                                <a:moveTo>
                                  <a:pt x="0" y="120"/>
                                </a:moveTo>
                                <a:lnTo>
                                  <a:pt x="9" y="73"/>
                                </a:lnTo>
                                <a:lnTo>
                                  <a:pt x="35" y="35"/>
                                </a:lnTo>
                                <a:lnTo>
                                  <a:pt x="74" y="9"/>
                                </a:lnTo>
                                <a:lnTo>
                                  <a:pt x="121" y="0"/>
                                </a:lnTo>
                                <a:lnTo>
                                  <a:pt x="1088" y="0"/>
                                </a:lnTo>
                                <a:lnTo>
                                  <a:pt x="1135" y="9"/>
                                </a:lnTo>
                                <a:lnTo>
                                  <a:pt x="1174" y="35"/>
                                </a:lnTo>
                                <a:lnTo>
                                  <a:pt x="1199" y="73"/>
                                </a:lnTo>
                                <a:lnTo>
                                  <a:pt x="1209" y="120"/>
                                </a:lnTo>
                                <a:lnTo>
                                  <a:pt x="1209" y="1405"/>
                                </a:lnTo>
                                <a:lnTo>
                                  <a:pt x="1199" y="1452"/>
                                </a:lnTo>
                                <a:lnTo>
                                  <a:pt x="1174" y="1491"/>
                                </a:lnTo>
                                <a:lnTo>
                                  <a:pt x="1135" y="1516"/>
                                </a:lnTo>
                                <a:lnTo>
                                  <a:pt x="1088" y="1526"/>
                                </a:lnTo>
                                <a:lnTo>
                                  <a:pt x="121" y="1526"/>
                                </a:lnTo>
                                <a:lnTo>
                                  <a:pt x="74" y="1516"/>
                                </a:lnTo>
                                <a:lnTo>
                                  <a:pt x="35" y="1491"/>
                                </a:lnTo>
                                <a:lnTo>
                                  <a:pt x="9" y="1452"/>
                                </a:lnTo>
                                <a:lnTo>
                                  <a:pt x="0" y="1405"/>
                                </a:lnTo>
                                <a:lnTo>
                                  <a:pt x="0" y="120"/>
                                </a:lnTo>
                                <a:close/>
                              </a:path>
                            </a:pathLst>
                          </a:custGeom>
                          <a:noFill/>
                          <a:ln w="1270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0"/>
                        <wps:cNvSpPr>
                          <a:spLocks/>
                        </wps:cNvSpPr>
                        <wps:spPr bwMode="auto">
                          <a:xfrm>
                            <a:off x="1471" y="2632"/>
                            <a:ext cx="1060" cy="1060"/>
                          </a:xfrm>
                          <a:custGeom>
                            <a:avLst/>
                            <a:gdLst>
                              <a:gd name="T0" fmla="+- 0 2531 1472"/>
                              <a:gd name="T1" fmla="*/ T0 w 1060"/>
                              <a:gd name="T2" fmla="+- 0 2632 2632"/>
                              <a:gd name="T3" fmla="*/ 2632 h 1060"/>
                              <a:gd name="T4" fmla="+- 0 2456 1472"/>
                              <a:gd name="T5" fmla="*/ T4 w 1060"/>
                              <a:gd name="T6" fmla="+- 0 2635 2632"/>
                              <a:gd name="T7" fmla="*/ 2635 h 1060"/>
                              <a:gd name="T8" fmla="+- 0 2381 1472"/>
                              <a:gd name="T9" fmla="*/ T8 w 1060"/>
                              <a:gd name="T10" fmla="+- 0 2643 2632"/>
                              <a:gd name="T11" fmla="*/ 2643 h 1060"/>
                              <a:gd name="T12" fmla="+- 0 2309 1472"/>
                              <a:gd name="T13" fmla="*/ T12 w 1060"/>
                              <a:gd name="T14" fmla="+- 0 2655 2632"/>
                              <a:gd name="T15" fmla="*/ 2655 h 1060"/>
                              <a:gd name="T16" fmla="+- 0 2238 1472"/>
                              <a:gd name="T17" fmla="*/ T16 w 1060"/>
                              <a:gd name="T18" fmla="+- 0 2673 2632"/>
                              <a:gd name="T19" fmla="*/ 2673 h 1060"/>
                              <a:gd name="T20" fmla="+- 0 2169 1472"/>
                              <a:gd name="T21" fmla="*/ T20 w 1060"/>
                              <a:gd name="T22" fmla="+- 0 2696 2632"/>
                              <a:gd name="T23" fmla="*/ 2696 h 1060"/>
                              <a:gd name="T24" fmla="+- 0 2102 1472"/>
                              <a:gd name="T25" fmla="*/ T24 w 1060"/>
                              <a:gd name="T26" fmla="+- 0 2722 2632"/>
                              <a:gd name="T27" fmla="*/ 2722 h 1060"/>
                              <a:gd name="T28" fmla="+- 0 2038 1472"/>
                              <a:gd name="T29" fmla="*/ T28 w 1060"/>
                              <a:gd name="T30" fmla="+- 0 2754 2632"/>
                              <a:gd name="T31" fmla="*/ 2754 h 1060"/>
                              <a:gd name="T32" fmla="+- 0 1976 1472"/>
                              <a:gd name="T33" fmla="*/ T32 w 1060"/>
                              <a:gd name="T34" fmla="+- 0 2789 2632"/>
                              <a:gd name="T35" fmla="*/ 2789 h 1060"/>
                              <a:gd name="T36" fmla="+- 0 1917 1472"/>
                              <a:gd name="T37" fmla="*/ T36 w 1060"/>
                              <a:gd name="T38" fmla="+- 0 2828 2632"/>
                              <a:gd name="T39" fmla="*/ 2828 h 1060"/>
                              <a:gd name="T40" fmla="+- 0 1861 1472"/>
                              <a:gd name="T41" fmla="*/ T40 w 1060"/>
                              <a:gd name="T42" fmla="+- 0 2871 2632"/>
                              <a:gd name="T43" fmla="*/ 2871 h 1060"/>
                              <a:gd name="T44" fmla="+- 0 1807 1472"/>
                              <a:gd name="T45" fmla="*/ T44 w 1060"/>
                              <a:gd name="T46" fmla="+- 0 2918 2632"/>
                              <a:gd name="T47" fmla="*/ 2918 h 1060"/>
                              <a:gd name="T48" fmla="+- 0 1757 1472"/>
                              <a:gd name="T49" fmla="*/ T48 w 1060"/>
                              <a:gd name="T50" fmla="+- 0 2968 2632"/>
                              <a:gd name="T51" fmla="*/ 2968 h 1060"/>
                              <a:gd name="T52" fmla="+- 0 1711 1472"/>
                              <a:gd name="T53" fmla="*/ T52 w 1060"/>
                              <a:gd name="T54" fmla="+- 0 3021 2632"/>
                              <a:gd name="T55" fmla="*/ 3021 h 1060"/>
                              <a:gd name="T56" fmla="+- 0 1668 1472"/>
                              <a:gd name="T57" fmla="*/ T56 w 1060"/>
                              <a:gd name="T58" fmla="+- 0 3077 2632"/>
                              <a:gd name="T59" fmla="*/ 3077 h 1060"/>
                              <a:gd name="T60" fmla="+- 0 1628 1472"/>
                              <a:gd name="T61" fmla="*/ T60 w 1060"/>
                              <a:gd name="T62" fmla="+- 0 3137 2632"/>
                              <a:gd name="T63" fmla="*/ 3137 h 1060"/>
                              <a:gd name="T64" fmla="+- 0 1593 1472"/>
                              <a:gd name="T65" fmla="*/ T64 w 1060"/>
                              <a:gd name="T66" fmla="+- 0 3198 2632"/>
                              <a:gd name="T67" fmla="*/ 3198 h 1060"/>
                              <a:gd name="T68" fmla="+- 0 1562 1472"/>
                              <a:gd name="T69" fmla="*/ T68 w 1060"/>
                              <a:gd name="T70" fmla="+- 0 3263 2632"/>
                              <a:gd name="T71" fmla="*/ 3263 h 1060"/>
                              <a:gd name="T72" fmla="+- 0 1535 1472"/>
                              <a:gd name="T73" fmla="*/ T72 w 1060"/>
                              <a:gd name="T74" fmla="+- 0 3329 2632"/>
                              <a:gd name="T75" fmla="*/ 3329 h 1060"/>
                              <a:gd name="T76" fmla="+- 0 1513 1472"/>
                              <a:gd name="T77" fmla="*/ T76 w 1060"/>
                              <a:gd name="T78" fmla="+- 0 3398 2632"/>
                              <a:gd name="T79" fmla="*/ 3398 h 1060"/>
                              <a:gd name="T80" fmla="+- 0 1495 1472"/>
                              <a:gd name="T81" fmla="*/ T80 w 1060"/>
                              <a:gd name="T82" fmla="+- 0 3469 2632"/>
                              <a:gd name="T83" fmla="*/ 3469 h 1060"/>
                              <a:gd name="T84" fmla="+- 0 1482 1472"/>
                              <a:gd name="T85" fmla="*/ T84 w 1060"/>
                              <a:gd name="T86" fmla="+- 0 3542 2632"/>
                              <a:gd name="T87" fmla="*/ 3542 h 1060"/>
                              <a:gd name="T88" fmla="+- 0 1474 1472"/>
                              <a:gd name="T89" fmla="*/ T88 w 1060"/>
                              <a:gd name="T90" fmla="+- 0 3616 2632"/>
                              <a:gd name="T91" fmla="*/ 3616 h 1060"/>
                              <a:gd name="T92" fmla="+- 0 1472 1472"/>
                              <a:gd name="T93" fmla="*/ T92 w 1060"/>
                              <a:gd name="T94" fmla="+- 0 3692 2632"/>
                              <a:gd name="T95" fmla="*/ 3692 h 1060"/>
                              <a:gd name="T96" fmla="+- 0 2531 1472"/>
                              <a:gd name="T97" fmla="*/ T96 w 1060"/>
                              <a:gd name="T98" fmla="+- 0 3692 2632"/>
                              <a:gd name="T99" fmla="*/ 3692 h 1060"/>
                              <a:gd name="T100" fmla="+- 0 2531 1472"/>
                              <a:gd name="T101" fmla="*/ T100 w 1060"/>
                              <a:gd name="T102" fmla="+- 0 2632 2632"/>
                              <a:gd name="T103" fmla="*/ 2632 h 1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60" h="1060">
                                <a:moveTo>
                                  <a:pt x="1059" y="0"/>
                                </a:moveTo>
                                <a:lnTo>
                                  <a:pt x="984" y="3"/>
                                </a:lnTo>
                                <a:lnTo>
                                  <a:pt x="909" y="11"/>
                                </a:lnTo>
                                <a:lnTo>
                                  <a:pt x="837" y="23"/>
                                </a:lnTo>
                                <a:lnTo>
                                  <a:pt x="766" y="41"/>
                                </a:lnTo>
                                <a:lnTo>
                                  <a:pt x="697" y="64"/>
                                </a:lnTo>
                                <a:lnTo>
                                  <a:pt x="630" y="90"/>
                                </a:lnTo>
                                <a:lnTo>
                                  <a:pt x="566" y="122"/>
                                </a:lnTo>
                                <a:lnTo>
                                  <a:pt x="504" y="157"/>
                                </a:lnTo>
                                <a:lnTo>
                                  <a:pt x="445" y="196"/>
                                </a:lnTo>
                                <a:lnTo>
                                  <a:pt x="389" y="239"/>
                                </a:lnTo>
                                <a:lnTo>
                                  <a:pt x="335" y="286"/>
                                </a:lnTo>
                                <a:lnTo>
                                  <a:pt x="285" y="336"/>
                                </a:lnTo>
                                <a:lnTo>
                                  <a:pt x="239" y="389"/>
                                </a:lnTo>
                                <a:lnTo>
                                  <a:pt x="196" y="445"/>
                                </a:lnTo>
                                <a:lnTo>
                                  <a:pt x="156" y="505"/>
                                </a:lnTo>
                                <a:lnTo>
                                  <a:pt x="121" y="566"/>
                                </a:lnTo>
                                <a:lnTo>
                                  <a:pt x="90" y="631"/>
                                </a:lnTo>
                                <a:lnTo>
                                  <a:pt x="63" y="697"/>
                                </a:lnTo>
                                <a:lnTo>
                                  <a:pt x="41" y="766"/>
                                </a:lnTo>
                                <a:lnTo>
                                  <a:pt x="23" y="837"/>
                                </a:lnTo>
                                <a:lnTo>
                                  <a:pt x="10" y="910"/>
                                </a:lnTo>
                                <a:lnTo>
                                  <a:pt x="2" y="984"/>
                                </a:lnTo>
                                <a:lnTo>
                                  <a:pt x="0" y="1060"/>
                                </a:lnTo>
                                <a:lnTo>
                                  <a:pt x="1059" y="1060"/>
                                </a:lnTo>
                                <a:lnTo>
                                  <a:pt x="1059"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9"/>
                        <wps:cNvSpPr>
                          <a:spLocks/>
                        </wps:cNvSpPr>
                        <wps:spPr bwMode="auto">
                          <a:xfrm>
                            <a:off x="1471" y="2632"/>
                            <a:ext cx="1060" cy="1060"/>
                          </a:xfrm>
                          <a:custGeom>
                            <a:avLst/>
                            <a:gdLst>
                              <a:gd name="T0" fmla="+- 0 1472 1472"/>
                              <a:gd name="T1" fmla="*/ T0 w 1060"/>
                              <a:gd name="T2" fmla="+- 0 3692 2632"/>
                              <a:gd name="T3" fmla="*/ 3692 h 1060"/>
                              <a:gd name="T4" fmla="+- 0 1474 1472"/>
                              <a:gd name="T5" fmla="*/ T4 w 1060"/>
                              <a:gd name="T6" fmla="+- 0 3616 2632"/>
                              <a:gd name="T7" fmla="*/ 3616 h 1060"/>
                              <a:gd name="T8" fmla="+- 0 1482 1472"/>
                              <a:gd name="T9" fmla="*/ T8 w 1060"/>
                              <a:gd name="T10" fmla="+- 0 3542 2632"/>
                              <a:gd name="T11" fmla="*/ 3542 h 1060"/>
                              <a:gd name="T12" fmla="+- 0 1495 1472"/>
                              <a:gd name="T13" fmla="*/ T12 w 1060"/>
                              <a:gd name="T14" fmla="+- 0 3469 2632"/>
                              <a:gd name="T15" fmla="*/ 3469 h 1060"/>
                              <a:gd name="T16" fmla="+- 0 1513 1472"/>
                              <a:gd name="T17" fmla="*/ T16 w 1060"/>
                              <a:gd name="T18" fmla="+- 0 3398 2632"/>
                              <a:gd name="T19" fmla="*/ 3398 h 1060"/>
                              <a:gd name="T20" fmla="+- 0 1535 1472"/>
                              <a:gd name="T21" fmla="*/ T20 w 1060"/>
                              <a:gd name="T22" fmla="+- 0 3329 2632"/>
                              <a:gd name="T23" fmla="*/ 3329 h 1060"/>
                              <a:gd name="T24" fmla="+- 0 1562 1472"/>
                              <a:gd name="T25" fmla="*/ T24 w 1060"/>
                              <a:gd name="T26" fmla="+- 0 3263 2632"/>
                              <a:gd name="T27" fmla="*/ 3263 h 1060"/>
                              <a:gd name="T28" fmla="+- 0 1593 1472"/>
                              <a:gd name="T29" fmla="*/ T28 w 1060"/>
                              <a:gd name="T30" fmla="+- 0 3198 2632"/>
                              <a:gd name="T31" fmla="*/ 3198 h 1060"/>
                              <a:gd name="T32" fmla="+- 0 1628 1472"/>
                              <a:gd name="T33" fmla="*/ T32 w 1060"/>
                              <a:gd name="T34" fmla="+- 0 3137 2632"/>
                              <a:gd name="T35" fmla="*/ 3137 h 1060"/>
                              <a:gd name="T36" fmla="+- 0 1668 1472"/>
                              <a:gd name="T37" fmla="*/ T36 w 1060"/>
                              <a:gd name="T38" fmla="+- 0 3077 2632"/>
                              <a:gd name="T39" fmla="*/ 3077 h 1060"/>
                              <a:gd name="T40" fmla="+- 0 1711 1472"/>
                              <a:gd name="T41" fmla="*/ T40 w 1060"/>
                              <a:gd name="T42" fmla="+- 0 3021 2632"/>
                              <a:gd name="T43" fmla="*/ 3021 h 1060"/>
                              <a:gd name="T44" fmla="+- 0 1757 1472"/>
                              <a:gd name="T45" fmla="*/ T44 w 1060"/>
                              <a:gd name="T46" fmla="+- 0 2968 2632"/>
                              <a:gd name="T47" fmla="*/ 2968 h 1060"/>
                              <a:gd name="T48" fmla="+- 0 1807 1472"/>
                              <a:gd name="T49" fmla="*/ T48 w 1060"/>
                              <a:gd name="T50" fmla="+- 0 2918 2632"/>
                              <a:gd name="T51" fmla="*/ 2918 h 1060"/>
                              <a:gd name="T52" fmla="+- 0 1861 1472"/>
                              <a:gd name="T53" fmla="*/ T52 w 1060"/>
                              <a:gd name="T54" fmla="+- 0 2871 2632"/>
                              <a:gd name="T55" fmla="*/ 2871 h 1060"/>
                              <a:gd name="T56" fmla="+- 0 1917 1472"/>
                              <a:gd name="T57" fmla="*/ T56 w 1060"/>
                              <a:gd name="T58" fmla="+- 0 2828 2632"/>
                              <a:gd name="T59" fmla="*/ 2828 h 1060"/>
                              <a:gd name="T60" fmla="+- 0 1976 1472"/>
                              <a:gd name="T61" fmla="*/ T60 w 1060"/>
                              <a:gd name="T62" fmla="+- 0 2789 2632"/>
                              <a:gd name="T63" fmla="*/ 2789 h 1060"/>
                              <a:gd name="T64" fmla="+- 0 2038 1472"/>
                              <a:gd name="T65" fmla="*/ T64 w 1060"/>
                              <a:gd name="T66" fmla="+- 0 2754 2632"/>
                              <a:gd name="T67" fmla="*/ 2754 h 1060"/>
                              <a:gd name="T68" fmla="+- 0 2102 1472"/>
                              <a:gd name="T69" fmla="*/ T68 w 1060"/>
                              <a:gd name="T70" fmla="+- 0 2722 2632"/>
                              <a:gd name="T71" fmla="*/ 2722 h 1060"/>
                              <a:gd name="T72" fmla="+- 0 2169 1472"/>
                              <a:gd name="T73" fmla="*/ T72 w 1060"/>
                              <a:gd name="T74" fmla="+- 0 2696 2632"/>
                              <a:gd name="T75" fmla="*/ 2696 h 1060"/>
                              <a:gd name="T76" fmla="+- 0 2238 1472"/>
                              <a:gd name="T77" fmla="*/ T76 w 1060"/>
                              <a:gd name="T78" fmla="+- 0 2673 2632"/>
                              <a:gd name="T79" fmla="*/ 2673 h 1060"/>
                              <a:gd name="T80" fmla="+- 0 2309 1472"/>
                              <a:gd name="T81" fmla="*/ T80 w 1060"/>
                              <a:gd name="T82" fmla="+- 0 2655 2632"/>
                              <a:gd name="T83" fmla="*/ 2655 h 1060"/>
                              <a:gd name="T84" fmla="+- 0 2381 1472"/>
                              <a:gd name="T85" fmla="*/ T84 w 1060"/>
                              <a:gd name="T86" fmla="+- 0 2643 2632"/>
                              <a:gd name="T87" fmla="*/ 2643 h 1060"/>
                              <a:gd name="T88" fmla="+- 0 2456 1472"/>
                              <a:gd name="T89" fmla="*/ T88 w 1060"/>
                              <a:gd name="T90" fmla="+- 0 2635 2632"/>
                              <a:gd name="T91" fmla="*/ 2635 h 1060"/>
                              <a:gd name="T92" fmla="+- 0 2531 1472"/>
                              <a:gd name="T93" fmla="*/ T92 w 1060"/>
                              <a:gd name="T94" fmla="+- 0 2632 2632"/>
                              <a:gd name="T95" fmla="*/ 2632 h 1060"/>
                              <a:gd name="T96" fmla="+- 0 2531 1472"/>
                              <a:gd name="T97" fmla="*/ T96 w 1060"/>
                              <a:gd name="T98" fmla="+- 0 3692 2632"/>
                              <a:gd name="T99" fmla="*/ 3692 h 1060"/>
                              <a:gd name="T100" fmla="+- 0 1472 1472"/>
                              <a:gd name="T101" fmla="*/ T100 w 1060"/>
                              <a:gd name="T102" fmla="+- 0 3692 2632"/>
                              <a:gd name="T103" fmla="*/ 3692 h 1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60" h="1060">
                                <a:moveTo>
                                  <a:pt x="0" y="1060"/>
                                </a:moveTo>
                                <a:lnTo>
                                  <a:pt x="2" y="984"/>
                                </a:lnTo>
                                <a:lnTo>
                                  <a:pt x="10" y="910"/>
                                </a:lnTo>
                                <a:lnTo>
                                  <a:pt x="23" y="837"/>
                                </a:lnTo>
                                <a:lnTo>
                                  <a:pt x="41" y="766"/>
                                </a:lnTo>
                                <a:lnTo>
                                  <a:pt x="63" y="697"/>
                                </a:lnTo>
                                <a:lnTo>
                                  <a:pt x="90" y="631"/>
                                </a:lnTo>
                                <a:lnTo>
                                  <a:pt x="121" y="566"/>
                                </a:lnTo>
                                <a:lnTo>
                                  <a:pt x="156" y="505"/>
                                </a:lnTo>
                                <a:lnTo>
                                  <a:pt x="196" y="445"/>
                                </a:lnTo>
                                <a:lnTo>
                                  <a:pt x="239" y="389"/>
                                </a:lnTo>
                                <a:lnTo>
                                  <a:pt x="285" y="336"/>
                                </a:lnTo>
                                <a:lnTo>
                                  <a:pt x="335" y="286"/>
                                </a:lnTo>
                                <a:lnTo>
                                  <a:pt x="389" y="239"/>
                                </a:lnTo>
                                <a:lnTo>
                                  <a:pt x="445" y="196"/>
                                </a:lnTo>
                                <a:lnTo>
                                  <a:pt x="504" y="157"/>
                                </a:lnTo>
                                <a:lnTo>
                                  <a:pt x="566" y="122"/>
                                </a:lnTo>
                                <a:lnTo>
                                  <a:pt x="630" y="90"/>
                                </a:lnTo>
                                <a:lnTo>
                                  <a:pt x="697" y="64"/>
                                </a:lnTo>
                                <a:lnTo>
                                  <a:pt x="766" y="41"/>
                                </a:lnTo>
                                <a:lnTo>
                                  <a:pt x="837" y="23"/>
                                </a:lnTo>
                                <a:lnTo>
                                  <a:pt x="909" y="11"/>
                                </a:lnTo>
                                <a:lnTo>
                                  <a:pt x="984" y="3"/>
                                </a:lnTo>
                                <a:lnTo>
                                  <a:pt x="1059" y="0"/>
                                </a:lnTo>
                                <a:lnTo>
                                  <a:pt x="1059" y="1060"/>
                                </a:lnTo>
                                <a:lnTo>
                                  <a:pt x="0" y="106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8"/>
                        <wps:cNvSpPr>
                          <a:spLocks/>
                        </wps:cNvSpPr>
                        <wps:spPr bwMode="auto">
                          <a:xfrm>
                            <a:off x="2580" y="2632"/>
                            <a:ext cx="1060" cy="1060"/>
                          </a:xfrm>
                          <a:custGeom>
                            <a:avLst/>
                            <a:gdLst>
                              <a:gd name="T0" fmla="+- 0 2580 2580"/>
                              <a:gd name="T1" fmla="*/ T0 w 1060"/>
                              <a:gd name="T2" fmla="+- 0 2632 2632"/>
                              <a:gd name="T3" fmla="*/ 2632 h 1060"/>
                              <a:gd name="T4" fmla="+- 0 2580 2580"/>
                              <a:gd name="T5" fmla="*/ T4 w 1060"/>
                              <a:gd name="T6" fmla="+- 0 3692 2632"/>
                              <a:gd name="T7" fmla="*/ 3692 h 1060"/>
                              <a:gd name="T8" fmla="+- 0 3640 2580"/>
                              <a:gd name="T9" fmla="*/ T8 w 1060"/>
                              <a:gd name="T10" fmla="+- 0 3692 2632"/>
                              <a:gd name="T11" fmla="*/ 3692 h 1060"/>
                              <a:gd name="T12" fmla="+- 0 3638 2580"/>
                              <a:gd name="T13" fmla="*/ T12 w 1060"/>
                              <a:gd name="T14" fmla="+- 0 3616 2632"/>
                              <a:gd name="T15" fmla="*/ 3616 h 1060"/>
                              <a:gd name="T16" fmla="+- 0 3630 2580"/>
                              <a:gd name="T17" fmla="*/ T16 w 1060"/>
                              <a:gd name="T18" fmla="+- 0 3542 2632"/>
                              <a:gd name="T19" fmla="*/ 3542 h 1060"/>
                              <a:gd name="T20" fmla="+- 0 3617 2580"/>
                              <a:gd name="T21" fmla="*/ T20 w 1060"/>
                              <a:gd name="T22" fmla="+- 0 3469 2632"/>
                              <a:gd name="T23" fmla="*/ 3469 h 1060"/>
                              <a:gd name="T24" fmla="+- 0 3599 2580"/>
                              <a:gd name="T25" fmla="*/ T24 w 1060"/>
                              <a:gd name="T26" fmla="+- 0 3398 2632"/>
                              <a:gd name="T27" fmla="*/ 3398 h 1060"/>
                              <a:gd name="T28" fmla="+- 0 3577 2580"/>
                              <a:gd name="T29" fmla="*/ T28 w 1060"/>
                              <a:gd name="T30" fmla="+- 0 3329 2632"/>
                              <a:gd name="T31" fmla="*/ 3329 h 1060"/>
                              <a:gd name="T32" fmla="+- 0 3550 2580"/>
                              <a:gd name="T33" fmla="*/ T32 w 1060"/>
                              <a:gd name="T34" fmla="+- 0 3263 2632"/>
                              <a:gd name="T35" fmla="*/ 3263 h 1060"/>
                              <a:gd name="T36" fmla="+- 0 3519 2580"/>
                              <a:gd name="T37" fmla="*/ T36 w 1060"/>
                              <a:gd name="T38" fmla="+- 0 3198 2632"/>
                              <a:gd name="T39" fmla="*/ 3198 h 1060"/>
                              <a:gd name="T40" fmla="+- 0 3483 2580"/>
                              <a:gd name="T41" fmla="*/ T40 w 1060"/>
                              <a:gd name="T42" fmla="+- 0 3137 2632"/>
                              <a:gd name="T43" fmla="*/ 3137 h 1060"/>
                              <a:gd name="T44" fmla="+- 0 3444 2580"/>
                              <a:gd name="T45" fmla="*/ T44 w 1060"/>
                              <a:gd name="T46" fmla="+- 0 3077 2632"/>
                              <a:gd name="T47" fmla="*/ 3077 h 1060"/>
                              <a:gd name="T48" fmla="+- 0 3401 2580"/>
                              <a:gd name="T49" fmla="*/ T48 w 1060"/>
                              <a:gd name="T50" fmla="+- 0 3021 2632"/>
                              <a:gd name="T51" fmla="*/ 3021 h 1060"/>
                              <a:gd name="T52" fmla="+- 0 3354 2580"/>
                              <a:gd name="T53" fmla="*/ T52 w 1060"/>
                              <a:gd name="T54" fmla="+- 0 2968 2632"/>
                              <a:gd name="T55" fmla="*/ 2968 h 1060"/>
                              <a:gd name="T56" fmla="+- 0 3304 2580"/>
                              <a:gd name="T57" fmla="*/ T56 w 1060"/>
                              <a:gd name="T58" fmla="+- 0 2918 2632"/>
                              <a:gd name="T59" fmla="*/ 2918 h 1060"/>
                              <a:gd name="T60" fmla="+- 0 3251 2580"/>
                              <a:gd name="T61" fmla="*/ T60 w 1060"/>
                              <a:gd name="T62" fmla="+- 0 2871 2632"/>
                              <a:gd name="T63" fmla="*/ 2871 h 1060"/>
                              <a:gd name="T64" fmla="+- 0 3195 2580"/>
                              <a:gd name="T65" fmla="*/ T64 w 1060"/>
                              <a:gd name="T66" fmla="+- 0 2828 2632"/>
                              <a:gd name="T67" fmla="*/ 2828 h 1060"/>
                              <a:gd name="T68" fmla="+- 0 3136 2580"/>
                              <a:gd name="T69" fmla="*/ T68 w 1060"/>
                              <a:gd name="T70" fmla="+- 0 2789 2632"/>
                              <a:gd name="T71" fmla="*/ 2789 h 1060"/>
                              <a:gd name="T72" fmla="+- 0 3074 2580"/>
                              <a:gd name="T73" fmla="*/ T72 w 1060"/>
                              <a:gd name="T74" fmla="+- 0 2754 2632"/>
                              <a:gd name="T75" fmla="*/ 2754 h 1060"/>
                              <a:gd name="T76" fmla="+- 0 3009 2580"/>
                              <a:gd name="T77" fmla="*/ T76 w 1060"/>
                              <a:gd name="T78" fmla="+- 0 2722 2632"/>
                              <a:gd name="T79" fmla="*/ 2722 h 1060"/>
                              <a:gd name="T80" fmla="+- 0 2943 2580"/>
                              <a:gd name="T81" fmla="*/ T80 w 1060"/>
                              <a:gd name="T82" fmla="+- 0 2696 2632"/>
                              <a:gd name="T83" fmla="*/ 2696 h 1060"/>
                              <a:gd name="T84" fmla="+- 0 2874 2580"/>
                              <a:gd name="T85" fmla="*/ T84 w 1060"/>
                              <a:gd name="T86" fmla="+- 0 2673 2632"/>
                              <a:gd name="T87" fmla="*/ 2673 h 1060"/>
                              <a:gd name="T88" fmla="+- 0 2803 2580"/>
                              <a:gd name="T89" fmla="*/ T88 w 1060"/>
                              <a:gd name="T90" fmla="+- 0 2655 2632"/>
                              <a:gd name="T91" fmla="*/ 2655 h 1060"/>
                              <a:gd name="T92" fmla="+- 0 2730 2580"/>
                              <a:gd name="T93" fmla="*/ T92 w 1060"/>
                              <a:gd name="T94" fmla="+- 0 2643 2632"/>
                              <a:gd name="T95" fmla="*/ 2643 h 1060"/>
                              <a:gd name="T96" fmla="+- 0 2656 2580"/>
                              <a:gd name="T97" fmla="*/ T96 w 1060"/>
                              <a:gd name="T98" fmla="+- 0 2635 2632"/>
                              <a:gd name="T99" fmla="*/ 2635 h 1060"/>
                              <a:gd name="T100" fmla="+- 0 2580 2580"/>
                              <a:gd name="T101" fmla="*/ T100 w 1060"/>
                              <a:gd name="T102" fmla="+- 0 2632 2632"/>
                              <a:gd name="T103" fmla="*/ 2632 h 1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60" h="1060">
                                <a:moveTo>
                                  <a:pt x="0" y="0"/>
                                </a:moveTo>
                                <a:lnTo>
                                  <a:pt x="0" y="1060"/>
                                </a:lnTo>
                                <a:lnTo>
                                  <a:pt x="1060" y="1060"/>
                                </a:lnTo>
                                <a:lnTo>
                                  <a:pt x="1058" y="984"/>
                                </a:lnTo>
                                <a:lnTo>
                                  <a:pt x="1050" y="910"/>
                                </a:lnTo>
                                <a:lnTo>
                                  <a:pt x="1037" y="837"/>
                                </a:lnTo>
                                <a:lnTo>
                                  <a:pt x="1019" y="766"/>
                                </a:lnTo>
                                <a:lnTo>
                                  <a:pt x="997" y="697"/>
                                </a:lnTo>
                                <a:lnTo>
                                  <a:pt x="970" y="631"/>
                                </a:lnTo>
                                <a:lnTo>
                                  <a:pt x="939" y="566"/>
                                </a:lnTo>
                                <a:lnTo>
                                  <a:pt x="903" y="505"/>
                                </a:lnTo>
                                <a:lnTo>
                                  <a:pt x="864" y="445"/>
                                </a:lnTo>
                                <a:lnTo>
                                  <a:pt x="821" y="389"/>
                                </a:lnTo>
                                <a:lnTo>
                                  <a:pt x="774" y="336"/>
                                </a:lnTo>
                                <a:lnTo>
                                  <a:pt x="724" y="286"/>
                                </a:lnTo>
                                <a:lnTo>
                                  <a:pt x="671" y="239"/>
                                </a:lnTo>
                                <a:lnTo>
                                  <a:pt x="615" y="196"/>
                                </a:lnTo>
                                <a:lnTo>
                                  <a:pt x="556" y="157"/>
                                </a:lnTo>
                                <a:lnTo>
                                  <a:pt x="494" y="122"/>
                                </a:lnTo>
                                <a:lnTo>
                                  <a:pt x="429" y="90"/>
                                </a:lnTo>
                                <a:lnTo>
                                  <a:pt x="363" y="64"/>
                                </a:lnTo>
                                <a:lnTo>
                                  <a:pt x="294" y="41"/>
                                </a:lnTo>
                                <a:lnTo>
                                  <a:pt x="223" y="23"/>
                                </a:lnTo>
                                <a:lnTo>
                                  <a:pt x="150" y="11"/>
                                </a:lnTo>
                                <a:lnTo>
                                  <a:pt x="76" y="3"/>
                                </a:lnTo>
                                <a:lnTo>
                                  <a:pt x="0" y="0"/>
                                </a:lnTo>
                                <a:close/>
                              </a:path>
                            </a:pathLst>
                          </a:custGeom>
                          <a:solidFill>
                            <a:srgbClr val="43BD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7"/>
                        <wps:cNvSpPr>
                          <a:spLocks/>
                        </wps:cNvSpPr>
                        <wps:spPr bwMode="auto">
                          <a:xfrm>
                            <a:off x="2580" y="2632"/>
                            <a:ext cx="1060" cy="1060"/>
                          </a:xfrm>
                          <a:custGeom>
                            <a:avLst/>
                            <a:gdLst>
                              <a:gd name="T0" fmla="+- 0 2580 2580"/>
                              <a:gd name="T1" fmla="*/ T0 w 1060"/>
                              <a:gd name="T2" fmla="+- 0 2632 2632"/>
                              <a:gd name="T3" fmla="*/ 2632 h 1060"/>
                              <a:gd name="T4" fmla="+- 0 2656 2580"/>
                              <a:gd name="T5" fmla="*/ T4 w 1060"/>
                              <a:gd name="T6" fmla="+- 0 2635 2632"/>
                              <a:gd name="T7" fmla="*/ 2635 h 1060"/>
                              <a:gd name="T8" fmla="+- 0 2730 2580"/>
                              <a:gd name="T9" fmla="*/ T8 w 1060"/>
                              <a:gd name="T10" fmla="+- 0 2643 2632"/>
                              <a:gd name="T11" fmla="*/ 2643 h 1060"/>
                              <a:gd name="T12" fmla="+- 0 2803 2580"/>
                              <a:gd name="T13" fmla="*/ T12 w 1060"/>
                              <a:gd name="T14" fmla="+- 0 2655 2632"/>
                              <a:gd name="T15" fmla="*/ 2655 h 1060"/>
                              <a:gd name="T16" fmla="+- 0 2874 2580"/>
                              <a:gd name="T17" fmla="*/ T16 w 1060"/>
                              <a:gd name="T18" fmla="+- 0 2673 2632"/>
                              <a:gd name="T19" fmla="*/ 2673 h 1060"/>
                              <a:gd name="T20" fmla="+- 0 2943 2580"/>
                              <a:gd name="T21" fmla="*/ T20 w 1060"/>
                              <a:gd name="T22" fmla="+- 0 2696 2632"/>
                              <a:gd name="T23" fmla="*/ 2696 h 1060"/>
                              <a:gd name="T24" fmla="+- 0 3009 2580"/>
                              <a:gd name="T25" fmla="*/ T24 w 1060"/>
                              <a:gd name="T26" fmla="+- 0 2722 2632"/>
                              <a:gd name="T27" fmla="*/ 2722 h 1060"/>
                              <a:gd name="T28" fmla="+- 0 3074 2580"/>
                              <a:gd name="T29" fmla="*/ T28 w 1060"/>
                              <a:gd name="T30" fmla="+- 0 2754 2632"/>
                              <a:gd name="T31" fmla="*/ 2754 h 1060"/>
                              <a:gd name="T32" fmla="+- 0 3136 2580"/>
                              <a:gd name="T33" fmla="*/ T32 w 1060"/>
                              <a:gd name="T34" fmla="+- 0 2789 2632"/>
                              <a:gd name="T35" fmla="*/ 2789 h 1060"/>
                              <a:gd name="T36" fmla="+- 0 3195 2580"/>
                              <a:gd name="T37" fmla="*/ T36 w 1060"/>
                              <a:gd name="T38" fmla="+- 0 2828 2632"/>
                              <a:gd name="T39" fmla="*/ 2828 h 1060"/>
                              <a:gd name="T40" fmla="+- 0 3251 2580"/>
                              <a:gd name="T41" fmla="*/ T40 w 1060"/>
                              <a:gd name="T42" fmla="+- 0 2871 2632"/>
                              <a:gd name="T43" fmla="*/ 2871 h 1060"/>
                              <a:gd name="T44" fmla="+- 0 3304 2580"/>
                              <a:gd name="T45" fmla="*/ T44 w 1060"/>
                              <a:gd name="T46" fmla="+- 0 2918 2632"/>
                              <a:gd name="T47" fmla="*/ 2918 h 1060"/>
                              <a:gd name="T48" fmla="+- 0 3354 2580"/>
                              <a:gd name="T49" fmla="*/ T48 w 1060"/>
                              <a:gd name="T50" fmla="+- 0 2968 2632"/>
                              <a:gd name="T51" fmla="*/ 2968 h 1060"/>
                              <a:gd name="T52" fmla="+- 0 3401 2580"/>
                              <a:gd name="T53" fmla="*/ T52 w 1060"/>
                              <a:gd name="T54" fmla="+- 0 3021 2632"/>
                              <a:gd name="T55" fmla="*/ 3021 h 1060"/>
                              <a:gd name="T56" fmla="+- 0 3444 2580"/>
                              <a:gd name="T57" fmla="*/ T56 w 1060"/>
                              <a:gd name="T58" fmla="+- 0 3077 2632"/>
                              <a:gd name="T59" fmla="*/ 3077 h 1060"/>
                              <a:gd name="T60" fmla="+- 0 3483 2580"/>
                              <a:gd name="T61" fmla="*/ T60 w 1060"/>
                              <a:gd name="T62" fmla="+- 0 3137 2632"/>
                              <a:gd name="T63" fmla="*/ 3137 h 1060"/>
                              <a:gd name="T64" fmla="+- 0 3519 2580"/>
                              <a:gd name="T65" fmla="*/ T64 w 1060"/>
                              <a:gd name="T66" fmla="+- 0 3198 2632"/>
                              <a:gd name="T67" fmla="*/ 3198 h 1060"/>
                              <a:gd name="T68" fmla="+- 0 3550 2580"/>
                              <a:gd name="T69" fmla="*/ T68 w 1060"/>
                              <a:gd name="T70" fmla="+- 0 3263 2632"/>
                              <a:gd name="T71" fmla="*/ 3263 h 1060"/>
                              <a:gd name="T72" fmla="+- 0 3577 2580"/>
                              <a:gd name="T73" fmla="*/ T72 w 1060"/>
                              <a:gd name="T74" fmla="+- 0 3329 2632"/>
                              <a:gd name="T75" fmla="*/ 3329 h 1060"/>
                              <a:gd name="T76" fmla="+- 0 3599 2580"/>
                              <a:gd name="T77" fmla="*/ T76 w 1060"/>
                              <a:gd name="T78" fmla="+- 0 3398 2632"/>
                              <a:gd name="T79" fmla="*/ 3398 h 1060"/>
                              <a:gd name="T80" fmla="+- 0 3617 2580"/>
                              <a:gd name="T81" fmla="*/ T80 w 1060"/>
                              <a:gd name="T82" fmla="+- 0 3469 2632"/>
                              <a:gd name="T83" fmla="*/ 3469 h 1060"/>
                              <a:gd name="T84" fmla="+- 0 3630 2580"/>
                              <a:gd name="T85" fmla="*/ T84 w 1060"/>
                              <a:gd name="T86" fmla="+- 0 3542 2632"/>
                              <a:gd name="T87" fmla="*/ 3542 h 1060"/>
                              <a:gd name="T88" fmla="+- 0 3638 2580"/>
                              <a:gd name="T89" fmla="*/ T88 w 1060"/>
                              <a:gd name="T90" fmla="+- 0 3616 2632"/>
                              <a:gd name="T91" fmla="*/ 3616 h 1060"/>
                              <a:gd name="T92" fmla="+- 0 3640 2580"/>
                              <a:gd name="T93" fmla="*/ T92 w 1060"/>
                              <a:gd name="T94" fmla="+- 0 3692 2632"/>
                              <a:gd name="T95" fmla="*/ 3692 h 1060"/>
                              <a:gd name="T96" fmla="+- 0 2580 2580"/>
                              <a:gd name="T97" fmla="*/ T96 w 1060"/>
                              <a:gd name="T98" fmla="+- 0 3692 2632"/>
                              <a:gd name="T99" fmla="*/ 3692 h 1060"/>
                              <a:gd name="T100" fmla="+- 0 2580 2580"/>
                              <a:gd name="T101" fmla="*/ T100 w 1060"/>
                              <a:gd name="T102" fmla="+- 0 2632 2632"/>
                              <a:gd name="T103" fmla="*/ 2632 h 1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60" h="1060">
                                <a:moveTo>
                                  <a:pt x="0" y="0"/>
                                </a:moveTo>
                                <a:lnTo>
                                  <a:pt x="76" y="3"/>
                                </a:lnTo>
                                <a:lnTo>
                                  <a:pt x="150" y="11"/>
                                </a:lnTo>
                                <a:lnTo>
                                  <a:pt x="223" y="23"/>
                                </a:lnTo>
                                <a:lnTo>
                                  <a:pt x="294" y="41"/>
                                </a:lnTo>
                                <a:lnTo>
                                  <a:pt x="363" y="64"/>
                                </a:lnTo>
                                <a:lnTo>
                                  <a:pt x="429" y="90"/>
                                </a:lnTo>
                                <a:lnTo>
                                  <a:pt x="494" y="122"/>
                                </a:lnTo>
                                <a:lnTo>
                                  <a:pt x="556" y="157"/>
                                </a:lnTo>
                                <a:lnTo>
                                  <a:pt x="615" y="196"/>
                                </a:lnTo>
                                <a:lnTo>
                                  <a:pt x="671" y="239"/>
                                </a:lnTo>
                                <a:lnTo>
                                  <a:pt x="724" y="286"/>
                                </a:lnTo>
                                <a:lnTo>
                                  <a:pt x="774" y="336"/>
                                </a:lnTo>
                                <a:lnTo>
                                  <a:pt x="821" y="389"/>
                                </a:lnTo>
                                <a:lnTo>
                                  <a:pt x="864" y="445"/>
                                </a:lnTo>
                                <a:lnTo>
                                  <a:pt x="903" y="505"/>
                                </a:lnTo>
                                <a:lnTo>
                                  <a:pt x="939" y="566"/>
                                </a:lnTo>
                                <a:lnTo>
                                  <a:pt x="970" y="631"/>
                                </a:lnTo>
                                <a:lnTo>
                                  <a:pt x="997" y="697"/>
                                </a:lnTo>
                                <a:lnTo>
                                  <a:pt x="1019" y="766"/>
                                </a:lnTo>
                                <a:lnTo>
                                  <a:pt x="1037" y="837"/>
                                </a:lnTo>
                                <a:lnTo>
                                  <a:pt x="1050" y="910"/>
                                </a:lnTo>
                                <a:lnTo>
                                  <a:pt x="1058" y="984"/>
                                </a:lnTo>
                                <a:lnTo>
                                  <a:pt x="1060" y="1060"/>
                                </a:lnTo>
                                <a:lnTo>
                                  <a:pt x="0" y="1060"/>
                                </a:lnTo>
                                <a:lnTo>
                                  <a:pt x="0" y="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6"/>
                        <wps:cNvSpPr>
                          <a:spLocks/>
                        </wps:cNvSpPr>
                        <wps:spPr bwMode="auto">
                          <a:xfrm>
                            <a:off x="2580" y="3740"/>
                            <a:ext cx="1060" cy="1060"/>
                          </a:xfrm>
                          <a:custGeom>
                            <a:avLst/>
                            <a:gdLst>
                              <a:gd name="T0" fmla="+- 0 3640 2580"/>
                              <a:gd name="T1" fmla="*/ T0 w 1060"/>
                              <a:gd name="T2" fmla="+- 0 3741 3741"/>
                              <a:gd name="T3" fmla="*/ 3741 h 1060"/>
                              <a:gd name="T4" fmla="+- 0 2580 2580"/>
                              <a:gd name="T5" fmla="*/ T4 w 1060"/>
                              <a:gd name="T6" fmla="+- 0 3741 3741"/>
                              <a:gd name="T7" fmla="*/ 3741 h 1060"/>
                              <a:gd name="T8" fmla="+- 0 2580 2580"/>
                              <a:gd name="T9" fmla="*/ T8 w 1060"/>
                              <a:gd name="T10" fmla="+- 0 4801 3741"/>
                              <a:gd name="T11" fmla="*/ 4801 h 1060"/>
                              <a:gd name="T12" fmla="+- 0 2656 2580"/>
                              <a:gd name="T13" fmla="*/ T12 w 1060"/>
                              <a:gd name="T14" fmla="+- 0 4798 3741"/>
                              <a:gd name="T15" fmla="*/ 4798 h 1060"/>
                              <a:gd name="T16" fmla="+- 0 2730 2580"/>
                              <a:gd name="T17" fmla="*/ T16 w 1060"/>
                              <a:gd name="T18" fmla="+- 0 4790 3741"/>
                              <a:gd name="T19" fmla="*/ 4790 h 1060"/>
                              <a:gd name="T20" fmla="+- 0 2803 2580"/>
                              <a:gd name="T21" fmla="*/ T20 w 1060"/>
                              <a:gd name="T22" fmla="+- 0 4777 3741"/>
                              <a:gd name="T23" fmla="*/ 4777 h 1060"/>
                              <a:gd name="T24" fmla="+- 0 2874 2580"/>
                              <a:gd name="T25" fmla="*/ T24 w 1060"/>
                              <a:gd name="T26" fmla="+- 0 4759 3741"/>
                              <a:gd name="T27" fmla="*/ 4759 h 1060"/>
                              <a:gd name="T28" fmla="+- 0 2943 2580"/>
                              <a:gd name="T29" fmla="*/ T28 w 1060"/>
                              <a:gd name="T30" fmla="+- 0 4737 3741"/>
                              <a:gd name="T31" fmla="*/ 4737 h 1060"/>
                              <a:gd name="T32" fmla="+- 0 3009 2580"/>
                              <a:gd name="T33" fmla="*/ T32 w 1060"/>
                              <a:gd name="T34" fmla="+- 0 4710 3741"/>
                              <a:gd name="T35" fmla="*/ 4710 h 1060"/>
                              <a:gd name="T36" fmla="+- 0 3074 2580"/>
                              <a:gd name="T37" fmla="*/ T36 w 1060"/>
                              <a:gd name="T38" fmla="+- 0 4679 3741"/>
                              <a:gd name="T39" fmla="*/ 4679 h 1060"/>
                              <a:gd name="T40" fmla="+- 0 3136 2580"/>
                              <a:gd name="T41" fmla="*/ T40 w 1060"/>
                              <a:gd name="T42" fmla="+- 0 4644 3741"/>
                              <a:gd name="T43" fmla="*/ 4644 h 1060"/>
                              <a:gd name="T44" fmla="+- 0 3195 2580"/>
                              <a:gd name="T45" fmla="*/ T44 w 1060"/>
                              <a:gd name="T46" fmla="+- 0 4604 3741"/>
                              <a:gd name="T47" fmla="*/ 4604 h 1060"/>
                              <a:gd name="T48" fmla="+- 0 3251 2580"/>
                              <a:gd name="T49" fmla="*/ T48 w 1060"/>
                              <a:gd name="T50" fmla="+- 0 4561 3741"/>
                              <a:gd name="T51" fmla="*/ 4561 h 1060"/>
                              <a:gd name="T52" fmla="+- 0 3304 2580"/>
                              <a:gd name="T53" fmla="*/ T52 w 1060"/>
                              <a:gd name="T54" fmla="+- 0 4515 3741"/>
                              <a:gd name="T55" fmla="*/ 4515 h 1060"/>
                              <a:gd name="T56" fmla="+- 0 3354 2580"/>
                              <a:gd name="T57" fmla="*/ T56 w 1060"/>
                              <a:gd name="T58" fmla="+- 0 4465 3741"/>
                              <a:gd name="T59" fmla="*/ 4465 h 1060"/>
                              <a:gd name="T60" fmla="+- 0 3401 2580"/>
                              <a:gd name="T61" fmla="*/ T60 w 1060"/>
                              <a:gd name="T62" fmla="+- 0 4412 3741"/>
                              <a:gd name="T63" fmla="*/ 4412 h 1060"/>
                              <a:gd name="T64" fmla="+- 0 3444 2580"/>
                              <a:gd name="T65" fmla="*/ T64 w 1060"/>
                              <a:gd name="T66" fmla="+- 0 4355 3741"/>
                              <a:gd name="T67" fmla="*/ 4355 h 1060"/>
                              <a:gd name="T68" fmla="+- 0 3483 2580"/>
                              <a:gd name="T69" fmla="*/ T68 w 1060"/>
                              <a:gd name="T70" fmla="+- 0 4296 3741"/>
                              <a:gd name="T71" fmla="*/ 4296 h 1060"/>
                              <a:gd name="T72" fmla="+- 0 3519 2580"/>
                              <a:gd name="T73" fmla="*/ T72 w 1060"/>
                              <a:gd name="T74" fmla="+- 0 4234 3741"/>
                              <a:gd name="T75" fmla="*/ 4234 h 1060"/>
                              <a:gd name="T76" fmla="+- 0 3550 2580"/>
                              <a:gd name="T77" fmla="*/ T76 w 1060"/>
                              <a:gd name="T78" fmla="+- 0 4170 3741"/>
                              <a:gd name="T79" fmla="*/ 4170 h 1060"/>
                              <a:gd name="T80" fmla="+- 0 3577 2580"/>
                              <a:gd name="T81" fmla="*/ T80 w 1060"/>
                              <a:gd name="T82" fmla="+- 0 4103 3741"/>
                              <a:gd name="T83" fmla="*/ 4103 h 1060"/>
                              <a:gd name="T84" fmla="+- 0 3599 2580"/>
                              <a:gd name="T85" fmla="*/ T84 w 1060"/>
                              <a:gd name="T86" fmla="+- 0 4034 3741"/>
                              <a:gd name="T87" fmla="*/ 4034 h 1060"/>
                              <a:gd name="T88" fmla="+- 0 3617 2580"/>
                              <a:gd name="T89" fmla="*/ T88 w 1060"/>
                              <a:gd name="T90" fmla="+- 0 3963 3741"/>
                              <a:gd name="T91" fmla="*/ 3963 h 1060"/>
                              <a:gd name="T92" fmla="+- 0 3630 2580"/>
                              <a:gd name="T93" fmla="*/ T92 w 1060"/>
                              <a:gd name="T94" fmla="+- 0 3891 3741"/>
                              <a:gd name="T95" fmla="*/ 3891 h 1060"/>
                              <a:gd name="T96" fmla="+- 0 3638 2580"/>
                              <a:gd name="T97" fmla="*/ T96 w 1060"/>
                              <a:gd name="T98" fmla="+- 0 3816 3741"/>
                              <a:gd name="T99" fmla="*/ 3816 h 1060"/>
                              <a:gd name="T100" fmla="+- 0 3640 2580"/>
                              <a:gd name="T101" fmla="*/ T100 w 1060"/>
                              <a:gd name="T102" fmla="+- 0 3741 3741"/>
                              <a:gd name="T103" fmla="*/ 3741 h 1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60" h="1060">
                                <a:moveTo>
                                  <a:pt x="1060" y="0"/>
                                </a:moveTo>
                                <a:lnTo>
                                  <a:pt x="0" y="0"/>
                                </a:lnTo>
                                <a:lnTo>
                                  <a:pt x="0" y="1060"/>
                                </a:lnTo>
                                <a:lnTo>
                                  <a:pt x="76" y="1057"/>
                                </a:lnTo>
                                <a:lnTo>
                                  <a:pt x="150" y="1049"/>
                                </a:lnTo>
                                <a:lnTo>
                                  <a:pt x="223" y="1036"/>
                                </a:lnTo>
                                <a:lnTo>
                                  <a:pt x="294" y="1018"/>
                                </a:lnTo>
                                <a:lnTo>
                                  <a:pt x="363" y="996"/>
                                </a:lnTo>
                                <a:lnTo>
                                  <a:pt x="429" y="969"/>
                                </a:lnTo>
                                <a:lnTo>
                                  <a:pt x="494" y="938"/>
                                </a:lnTo>
                                <a:lnTo>
                                  <a:pt x="556" y="903"/>
                                </a:lnTo>
                                <a:lnTo>
                                  <a:pt x="615" y="863"/>
                                </a:lnTo>
                                <a:lnTo>
                                  <a:pt x="671" y="820"/>
                                </a:lnTo>
                                <a:lnTo>
                                  <a:pt x="724" y="774"/>
                                </a:lnTo>
                                <a:lnTo>
                                  <a:pt x="774" y="724"/>
                                </a:lnTo>
                                <a:lnTo>
                                  <a:pt x="821" y="671"/>
                                </a:lnTo>
                                <a:lnTo>
                                  <a:pt x="864" y="614"/>
                                </a:lnTo>
                                <a:lnTo>
                                  <a:pt x="903" y="555"/>
                                </a:lnTo>
                                <a:lnTo>
                                  <a:pt x="939" y="493"/>
                                </a:lnTo>
                                <a:lnTo>
                                  <a:pt x="970" y="429"/>
                                </a:lnTo>
                                <a:lnTo>
                                  <a:pt x="997" y="362"/>
                                </a:lnTo>
                                <a:lnTo>
                                  <a:pt x="1019" y="293"/>
                                </a:lnTo>
                                <a:lnTo>
                                  <a:pt x="1037" y="222"/>
                                </a:lnTo>
                                <a:lnTo>
                                  <a:pt x="1050" y="150"/>
                                </a:lnTo>
                                <a:lnTo>
                                  <a:pt x="1058" y="75"/>
                                </a:lnTo>
                                <a:lnTo>
                                  <a:pt x="1060" y="0"/>
                                </a:lnTo>
                                <a:close/>
                              </a:path>
                            </a:pathLst>
                          </a:custGeom>
                          <a:solidFill>
                            <a:srgbClr val="45B6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5"/>
                        <wps:cNvSpPr>
                          <a:spLocks/>
                        </wps:cNvSpPr>
                        <wps:spPr bwMode="auto">
                          <a:xfrm>
                            <a:off x="2580" y="3740"/>
                            <a:ext cx="1060" cy="1060"/>
                          </a:xfrm>
                          <a:custGeom>
                            <a:avLst/>
                            <a:gdLst>
                              <a:gd name="T0" fmla="+- 0 3640 2580"/>
                              <a:gd name="T1" fmla="*/ T0 w 1060"/>
                              <a:gd name="T2" fmla="+- 0 3741 3741"/>
                              <a:gd name="T3" fmla="*/ 3741 h 1060"/>
                              <a:gd name="T4" fmla="+- 0 3638 2580"/>
                              <a:gd name="T5" fmla="*/ T4 w 1060"/>
                              <a:gd name="T6" fmla="+- 0 3816 3741"/>
                              <a:gd name="T7" fmla="*/ 3816 h 1060"/>
                              <a:gd name="T8" fmla="+- 0 3630 2580"/>
                              <a:gd name="T9" fmla="*/ T8 w 1060"/>
                              <a:gd name="T10" fmla="+- 0 3891 3741"/>
                              <a:gd name="T11" fmla="*/ 3891 h 1060"/>
                              <a:gd name="T12" fmla="+- 0 3617 2580"/>
                              <a:gd name="T13" fmla="*/ T12 w 1060"/>
                              <a:gd name="T14" fmla="+- 0 3963 3741"/>
                              <a:gd name="T15" fmla="*/ 3963 h 1060"/>
                              <a:gd name="T16" fmla="+- 0 3599 2580"/>
                              <a:gd name="T17" fmla="*/ T16 w 1060"/>
                              <a:gd name="T18" fmla="+- 0 4034 3741"/>
                              <a:gd name="T19" fmla="*/ 4034 h 1060"/>
                              <a:gd name="T20" fmla="+- 0 3577 2580"/>
                              <a:gd name="T21" fmla="*/ T20 w 1060"/>
                              <a:gd name="T22" fmla="+- 0 4103 3741"/>
                              <a:gd name="T23" fmla="*/ 4103 h 1060"/>
                              <a:gd name="T24" fmla="+- 0 3550 2580"/>
                              <a:gd name="T25" fmla="*/ T24 w 1060"/>
                              <a:gd name="T26" fmla="+- 0 4170 3741"/>
                              <a:gd name="T27" fmla="*/ 4170 h 1060"/>
                              <a:gd name="T28" fmla="+- 0 3519 2580"/>
                              <a:gd name="T29" fmla="*/ T28 w 1060"/>
                              <a:gd name="T30" fmla="+- 0 4234 3741"/>
                              <a:gd name="T31" fmla="*/ 4234 h 1060"/>
                              <a:gd name="T32" fmla="+- 0 3483 2580"/>
                              <a:gd name="T33" fmla="*/ T32 w 1060"/>
                              <a:gd name="T34" fmla="+- 0 4296 3741"/>
                              <a:gd name="T35" fmla="*/ 4296 h 1060"/>
                              <a:gd name="T36" fmla="+- 0 3444 2580"/>
                              <a:gd name="T37" fmla="*/ T36 w 1060"/>
                              <a:gd name="T38" fmla="+- 0 4355 3741"/>
                              <a:gd name="T39" fmla="*/ 4355 h 1060"/>
                              <a:gd name="T40" fmla="+- 0 3401 2580"/>
                              <a:gd name="T41" fmla="*/ T40 w 1060"/>
                              <a:gd name="T42" fmla="+- 0 4412 3741"/>
                              <a:gd name="T43" fmla="*/ 4412 h 1060"/>
                              <a:gd name="T44" fmla="+- 0 3354 2580"/>
                              <a:gd name="T45" fmla="*/ T44 w 1060"/>
                              <a:gd name="T46" fmla="+- 0 4465 3741"/>
                              <a:gd name="T47" fmla="*/ 4465 h 1060"/>
                              <a:gd name="T48" fmla="+- 0 3304 2580"/>
                              <a:gd name="T49" fmla="*/ T48 w 1060"/>
                              <a:gd name="T50" fmla="+- 0 4515 3741"/>
                              <a:gd name="T51" fmla="*/ 4515 h 1060"/>
                              <a:gd name="T52" fmla="+- 0 3251 2580"/>
                              <a:gd name="T53" fmla="*/ T52 w 1060"/>
                              <a:gd name="T54" fmla="+- 0 4561 3741"/>
                              <a:gd name="T55" fmla="*/ 4561 h 1060"/>
                              <a:gd name="T56" fmla="+- 0 3195 2580"/>
                              <a:gd name="T57" fmla="*/ T56 w 1060"/>
                              <a:gd name="T58" fmla="+- 0 4604 3741"/>
                              <a:gd name="T59" fmla="*/ 4604 h 1060"/>
                              <a:gd name="T60" fmla="+- 0 3136 2580"/>
                              <a:gd name="T61" fmla="*/ T60 w 1060"/>
                              <a:gd name="T62" fmla="+- 0 4644 3741"/>
                              <a:gd name="T63" fmla="*/ 4644 h 1060"/>
                              <a:gd name="T64" fmla="+- 0 3074 2580"/>
                              <a:gd name="T65" fmla="*/ T64 w 1060"/>
                              <a:gd name="T66" fmla="+- 0 4679 3741"/>
                              <a:gd name="T67" fmla="*/ 4679 h 1060"/>
                              <a:gd name="T68" fmla="+- 0 3009 2580"/>
                              <a:gd name="T69" fmla="*/ T68 w 1060"/>
                              <a:gd name="T70" fmla="+- 0 4710 3741"/>
                              <a:gd name="T71" fmla="*/ 4710 h 1060"/>
                              <a:gd name="T72" fmla="+- 0 2943 2580"/>
                              <a:gd name="T73" fmla="*/ T72 w 1060"/>
                              <a:gd name="T74" fmla="+- 0 4737 3741"/>
                              <a:gd name="T75" fmla="*/ 4737 h 1060"/>
                              <a:gd name="T76" fmla="+- 0 2874 2580"/>
                              <a:gd name="T77" fmla="*/ T76 w 1060"/>
                              <a:gd name="T78" fmla="+- 0 4759 3741"/>
                              <a:gd name="T79" fmla="*/ 4759 h 1060"/>
                              <a:gd name="T80" fmla="+- 0 2803 2580"/>
                              <a:gd name="T81" fmla="*/ T80 w 1060"/>
                              <a:gd name="T82" fmla="+- 0 4777 3741"/>
                              <a:gd name="T83" fmla="*/ 4777 h 1060"/>
                              <a:gd name="T84" fmla="+- 0 2730 2580"/>
                              <a:gd name="T85" fmla="*/ T84 w 1060"/>
                              <a:gd name="T86" fmla="+- 0 4790 3741"/>
                              <a:gd name="T87" fmla="*/ 4790 h 1060"/>
                              <a:gd name="T88" fmla="+- 0 2656 2580"/>
                              <a:gd name="T89" fmla="*/ T88 w 1060"/>
                              <a:gd name="T90" fmla="+- 0 4798 3741"/>
                              <a:gd name="T91" fmla="*/ 4798 h 1060"/>
                              <a:gd name="T92" fmla="+- 0 2580 2580"/>
                              <a:gd name="T93" fmla="*/ T92 w 1060"/>
                              <a:gd name="T94" fmla="+- 0 4801 3741"/>
                              <a:gd name="T95" fmla="*/ 4801 h 1060"/>
                              <a:gd name="T96" fmla="+- 0 2580 2580"/>
                              <a:gd name="T97" fmla="*/ T96 w 1060"/>
                              <a:gd name="T98" fmla="+- 0 3741 3741"/>
                              <a:gd name="T99" fmla="*/ 3741 h 1060"/>
                              <a:gd name="T100" fmla="+- 0 3640 2580"/>
                              <a:gd name="T101" fmla="*/ T100 w 1060"/>
                              <a:gd name="T102" fmla="+- 0 3741 3741"/>
                              <a:gd name="T103" fmla="*/ 3741 h 1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60" h="1060">
                                <a:moveTo>
                                  <a:pt x="1060" y="0"/>
                                </a:moveTo>
                                <a:lnTo>
                                  <a:pt x="1058" y="75"/>
                                </a:lnTo>
                                <a:lnTo>
                                  <a:pt x="1050" y="150"/>
                                </a:lnTo>
                                <a:lnTo>
                                  <a:pt x="1037" y="222"/>
                                </a:lnTo>
                                <a:lnTo>
                                  <a:pt x="1019" y="293"/>
                                </a:lnTo>
                                <a:lnTo>
                                  <a:pt x="997" y="362"/>
                                </a:lnTo>
                                <a:lnTo>
                                  <a:pt x="970" y="429"/>
                                </a:lnTo>
                                <a:lnTo>
                                  <a:pt x="939" y="493"/>
                                </a:lnTo>
                                <a:lnTo>
                                  <a:pt x="903" y="555"/>
                                </a:lnTo>
                                <a:lnTo>
                                  <a:pt x="864" y="614"/>
                                </a:lnTo>
                                <a:lnTo>
                                  <a:pt x="821" y="671"/>
                                </a:lnTo>
                                <a:lnTo>
                                  <a:pt x="774" y="724"/>
                                </a:lnTo>
                                <a:lnTo>
                                  <a:pt x="724" y="774"/>
                                </a:lnTo>
                                <a:lnTo>
                                  <a:pt x="671" y="820"/>
                                </a:lnTo>
                                <a:lnTo>
                                  <a:pt x="615" y="863"/>
                                </a:lnTo>
                                <a:lnTo>
                                  <a:pt x="556" y="903"/>
                                </a:lnTo>
                                <a:lnTo>
                                  <a:pt x="494" y="938"/>
                                </a:lnTo>
                                <a:lnTo>
                                  <a:pt x="429" y="969"/>
                                </a:lnTo>
                                <a:lnTo>
                                  <a:pt x="363" y="996"/>
                                </a:lnTo>
                                <a:lnTo>
                                  <a:pt x="294" y="1018"/>
                                </a:lnTo>
                                <a:lnTo>
                                  <a:pt x="223" y="1036"/>
                                </a:lnTo>
                                <a:lnTo>
                                  <a:pt x="150" y="1049"/>
                                </a:lnTo>
                                <a:lnTo>
                                  <a:pt x="76" y="1057"/>
                                </a:lnTo>
                                <a:lnTo>
                                  <a:pt x="0" y="1060"/>
                                </a:lnTo>
                                <a:lnTo>
                                  <a:pt x="0" y="0"/>
                                </a:lnTo>
                                <a:lnTo>
                                  <a:pt x="1060" y="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4"/>
                        <wps:cNvSpPr>
                          <a:spLocks/>
                        </wps:cNvSpPr>
                        <wps:spPr bwMode="auto">
                          <a:xfrm>
                            <a:off x="1471" y="3740"/>
                            <a:ext cx="1060" cy="1060"/>
                          </a:xfrm>
                          <a:custGeom>
                            <a:avLst/>
                            <a:gdLst>
                              <a:gd name="T0" fmla="+- 0 2531 1472"/>
                              <a:gd name="T1" fmla="*/ T0 w 1060"/>
                              <a:gd name="T2" fmla="+- 0 3741 3741"/>
                              <a:gd name="T3" fmla="*/ 3741 h 1060"/>
                              <a:gd name="T4" fmla="+- 0 1472 1472"/>
                              <a:gd name="T5" fmla="*/ T4 w 1060"/>
                              <a:gd name="T6" fmla="+- 0 3741 3741"/>
                              <a:gd name="T7" fmla="*/ 3741 h 1060"/>
                              <a:gd name="T8" fmla="+- 0 1474 1472"/>
                              <a:gd name="T9" fmla="*/ T8 w 1060"/>
                              <a:gd name="T10" fmla="+- 0 3816 3741"/>
                              <a:gd name="T11" fmla="*/ 3816 h 1060"/>
                              <a:gd name="T12" fmla="+- 0 1482 1472"/>
                              <a:gd name="T13" fmla="*/ T12 w 1060"/>
                              <a:gd name="T14" fmla="+- 0 3891 3741"/>
                              <a:gd name="T15" fmla="*/ 3891 h 1060"/>
                              <a:gd name="T16" fmla="+- 0 1495 1472"/>
                              <a:gd name="T17" fmla="*/ T16 w 1060"/>
                              <a:gd name="T18" fmla="+- 0 3963 3741"/>
                              <a:gd name="T19" fmla="*/ 3963 h 1060"/>
                              <a:gd name="T20" fmla="+- 0 1513 1472"/>
                              <a:gd name="T21" fmla="*/ T20 w 1060"/>
                              <a:gd name="T22" fmla="+- 0 4034 3741"/>
                              <a:gd name="T23" fmla="*/ 4034 h 1060"/>
                              <a:gd name="T24" fmla="+- 0 1535 1472"/>
                              <a:gd name="T25" fmla="*/ T24 w 1060"/>
                              <a:gd name="T26" fmla="+- 0 4103 3741"/>
                              <a:gd name="T27" fmla="*/ 4103 h 1060"/>
                              <a:gd name="T28" fmla="+- 0 1562 1472"/>
                              <a:gd name="T29" fmla="*/ T28 w 1060"/>
                              <a:gd name="T30" fmla="+- 0 4170 3741"/>
                              <a:gd name="T31" fmla="*/ 4170 h 1060"/>
                              <a:gd name="T32" fmla="+- 0 1593 1472"/>
                              <a:gd name="T33" fmla="*/ T32 w 1060"/>
                              <a:gd name="T34" fmla="+- 0 4234 3741"/>
                              <a:gd name="T35" fmla="*/ 4234 h 1060"/>
                              <a:gd name="T36" fmla="+- 0 1628 1472"/>
                              <a:gd name="T37" fmla="*/ T36 w 1060"/>
                              <a:gd name="T38" fmla="+- 0 4296 3741"/>
                              <a:gd name="T39" fmla="*/ 4296 h 1060"/>
                              <a:gd name="T40" fmla="+- 0 1668 1472"/>
                              <a:gd name="T41" fmla="*/ T40 w 1060"/>
                              <a:gd name="T42" fmla="+- 0 4355 3741"/>
                              <a:gd name="T43" fmla="*/ 4355 h 1060"/>
                              <a:gd name="T44" fmla="+- 0 1711 1472"/>
                              <a:gd name="T45" fmla="*/ T44 w 1060"/>
                              <a:gd name="T46" fmla="+- 0 4412 3741"/>
                              <a:gd name="T47" fmla="*/ 4412 h 1060"/>
                              <a:gd name="T48" fmla="+- 0 1757 1472"/>
                              <a:gd name="T49" fmla="*/ T48 w 1060"/>
                              <a:gd name="T50" fmla="+- 0 4465 3741"/>
                              <a:gd name="T51" fmla="*/ 4465 h 1060"/>
                              <a:gd name="T52" fmla="+- 0 1807 1472"/>
                              <a:gd name="T53" fmla="*/ T52 w 1060"/>
                              <a:gd name="T54" fmla="+- 0 4515 3741"/>
                              <a:gd name="T55" fmla="*/ 4515 h 1060"/>
                              <a:gd name="T56" fmla="+- 0 1861 1472"/>
                              <a:gd name="T57" fmla="*/ T56 w 1060"/>
                              <a:gd name="T58" fmla="+- 0 4561 3741"/>
                              <a:gd name="T59" fmla="*/ 4561 h 1060"/>
                              <a:gd name="T60" fmla="+- 0 1917 1472"/>
                              <a:gd name="T61" fmla="*/ T60 w 1060"/>
                              <a:gd name="T62" fmla="+- 0 4604 3741"/>
                              <a:gd name="T63" fmla="*/ 4604 h 1060"/>
                              <a:gd name="T64" fmla="+- 0 1976 1472"/>
                              <a:gd name="T65" fmla="*/ T64 w 1060"/>
                              <a:gd name="T66" fmla="+- 0 4644 3741"/>
                              <a:gd name="T67" fmla="*/ 4644 h 1060"/>
                              <a:gd name="T68" fmla="+- 0 2038 1472"/>
                              <a:gd name="T69" fmla="*/ T68 w 1060"/>
                              <a:gd name="T70" fmla="+- 0 4679 3741"/>
                              <a:gd name="T71" fmla="*/ 4679 h 1060"/>
                              <a:gd name="T72" fmla="+- 0 2102 1472"/>
                              <a:gd name="T73" fmla="*/ T72 w 1060"/>
                              <a:gd name="T74" fmla="+- 0 4710 3741"/>
                              <a:gd name="T75" fmla="*/ 4710 h 1060"/>
                              <a:gd name="T76" fmla="+- 0 2169 1472"/>
                              <a:gd name="T77" fmla="*/ T76 w 1060"/>
                              <a:gd name="T78" fmla="+- 0 4737 3741"/>
                              <a:gd name="T79" fmla="*/ 4737 h 1060"/>
                              <a:gd name="T80" fmla="+- 0 2238 1472"/>
                              <a:gd name="T81" fmla="*/ T80 w 1060"/>
                              <a:gd name="T82" fmla="+- 0 4759 3741"/>
                              <a:gd name="T83" fmla="*/ 4759 h 1060"/>
                              <a:gd name="T84" fmla="+- 0 2309 1472"/>
                              <a:gd name="T85" fmla="*/ T84 w 1060"/>
                              <a:gd name="T86" fmla="+- 0 4777 3741"/>
                              <a:gd name="T87" fmla="*/ 4777 h 1060"/>
                              <a:gd name="T88" fmla="+- 0 2381 1472"/>
                              <a:gd name="T89" fmla="*/ T88 w 1060"/>
                              <a:gd name="T90" fmla="+- 0 4790 3741"/>
                              <a:gd name="T91" fmla="*/ 4790 h 1060"/>
                              <a:gd name="T92" fmla="+- 0 2456 1472"/>
                              <a:gd name="T93" fmla="*/ T92 w 1060"/>
                              <a:gd name="T94" fmla="+- 0 4798 3741"/>
                              <a:gd name="T95" fmla="*/ 4798 h 1060"/>
                              <a:gd name="T96" fmla="+- 0 2531 1472"/>
                              <a:gd name="T97" fmla="*/ T96 w 1060"/>
                              <a:gd name="T98" fmla="+- 0 4801 3741"/>
                              <a:gd name="T99" fmla="*/ 4801 h 1060"/>
                              <a:gd name="T100" fmla="+- 0 2531 1472"/>
                              <a:gd name="T101" fmla="*/ T100 w 1060"/>
                              <a:gd name="T102" fmla="+- 0 3741 3741"/>
                              <a:gd name="T103" fmla="*/ 3741 h 1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60" h="1060">
                                <a:moveTo>
                                  <a:pt x="1059" y="0"/>
                                </a:moveTo>
                                <a:lnTo>
                                  <a:pt x="0" y="0"/>
                                </a:lnTo>
                                <a:lnTo>
                                  <a:pt x="2" y="75"/>
                                </a:lnTo>
                                <a:lnTo>
                                  <a:pt x="10" y="150"/>
                                </a:lnTo>
                                <a:lnTo>
                                  <a:pt x="23" y="222"/>
                                </a:lnTo>
                                <a:lnTo>
                                  <a:pt x="41" y="293"/>
                                </a:lnTo>
                                <a:lnTo>
                                  <a:pt x="63" y="362"/>
                                </a:lnTo>
                                <a:lnTo>
                                  <a:pt x="90" y="429"/>
                                </a:lnTo>
                                <a:lnTo>
                                  <a:pt x="121" y="493"/>
                                </a:lnTo>
                                <a:lnTo>
                                  <a:pt x="156" y="555"/>
                                </a:lnTo>
                                <a:lnTo>
                                  <a:pt x="196" y="614"/>
                                </a:lnTo>
                                <a:lnTo>
                                  <a:pt x="239" y="671"/>
                                </a:lnTo>
                                <a:lnTo>
                                  <a:pt x="285" y="724"/>
                                </a:lnTo>
                                <a:lnTo>
                                  <a:pt x="335" y="774"/>
                                </a:lnTo>
                                <a:lnTo>
                                  <a:pt x="389" y="820"/>
                                </a:lnTo>
                                <a:lnTo>
                                  <a:pt x="445" y="863"/>
                                </a:lnTo>
                                <a:lnTo>
                                  <a:pt x="504" y="903"/>
                                </a:lnTo>
                                <a:lnTo>
                                  <a:pt x="566" y="938"/>
                                </a:lnTo>
                                <a:lnTo>
                                  <a:pt x="630" y="969"/>
                                </a:lnTo>
                                <a:lnTo>
                                  <a:pt x="697" y="996"/>
                                </a:lnTo>
                                <a:lnTo>
                                  <a:pt x="766" y="1018"/>
                                </a:lnTo>
                                <a:lnTo>
                                  <a:pt x="837" y="1036"/>
                                </a:lnTo>
                                <a:lnTo>
                                  <a:pt x="909" y="1049"/>
                                </a:lnTo>
                                <a:lnTo>
                                  <a:pt x="984" y="1057"/>
                                </a:lnTo>
                                <a:lnTo>
                                  <a:pt x="1059" y="1060"/>
                                </a:lnTo>
                                <a:lnTo>
                                  <a:pt x="1059"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
                        <wps:cNvSpPr>
                          <a:spLocks/>
                        </wps:cNvSpPr>
                        <wps:spPr bwMode="auto">
                          <a:xfrm>
                            <a:off x="1471" y="3740"/>
                            <a:ext cx="1060" cy="1060"/>
                          </a:xfrm>
                          <a:custGeom>
                            <a:avLst/>
                            <a:gdLst>
                              <a:gd name="T0" fmla="+- 0 2531 1472"/>
                              <a:gd name="T1" fmla="*/ T0 w 1060"/>
                              <a:gd name="T2" fmla="+- 0 4801 3741"/>
                              <a:gd name="T3" fmla="*/ 4801 h 1060"/>
                              <a:gd name="T4" fmla="+- 0 2456 1472"/>
                              <a:gd name="T5" fmla="*/ T4 w 1060"/>
                              <a:gd name="T6" fmla="+- 0 4798 3741"/>
                              <a:gd name="T7" fmla="*/ 4798 h 1060"/>
                              <a:gd name="T8" fmla="+- 0 2381 1472"/>
                              <a:gd name="T9" fmla="*/ T8 w 1060"/>
                              <a:gd name="T10" fmla="+- 0 4790 3741"/>
                              <a:gd name="T11" fmla="*/ 4790 h 1060"/>
                              <a:gd name="T12" fmla="+- 0 2309 1472"/>
                              <a:gd name="T13" fmla="*/ T12 w 1060"/>
                              <a:gd name="T14" fmla="+- 0 4777 3741"/>
                              <a:gd name="T15" fmla="*/ 4777 h 1060"/>
                              <a:gd name="T16" fmla="+- 0 2238 1472"/>
                              <a:gd name="T17" fmla="*/ T16 w 1060"/>
                              <a:gd name="T18" fmla="+- 0 4759 3741"/>
                              <a:gd name="T19" fmla="*/ 4759 h 1060"/>
                              <a:gd name="T20" fmla="+- 0 2169 1472"/>
                              <a:gd name="T21" fmla="*/ T20 w 1060"/>
                              <a:gd name="T22" fmla="+- 0 4737 3741"/>
                              <a:gd name="T23" fmla="*/ 4737 h 1060"/>
                              <a:gd name="T24" fmla="+- 0 2102 1472"/>
                              <a:gd name="T25" fmla="*/ T24 w 1060"/>
                              <a:gd name="T26" fmla="+- 0 4710 3741"/>
                              <a:gd name="T27" fmla="*/ 4710 h 1060"/>
                              <a:gd name="T28" fmla="+- 0 2038 1472"/>
                              <a:gd name="T29" fmla="*/ T28 w 1060"/>
                              <a:gd name="T30" fmla="+- 0 4679 3741"/>
                              <a:gd name="T31" fmla="*/ 4679 h 1060"/>
                              <a:gd name="T32" fmla="+- 0 1976 1472"/>
                              <a:gd name="T33" fmla="*/ T32 w 1060"/>
                              <a:gd name="T34" fmla="+- 0 4644 3741"/>
                              <a:gd name="T35" fmla="*/ 4644 h 1060"/>
                              <a:gd name="T36" fmla="+- 0 1917 1472"/>
                              <a:gd name="T37" fmla="*/ T36 w 1060"/>
                              <a:gd name="T38" fmla="+- 0 4604 3741"/>
                              <a:gd name="T39" fmla="*/ 4604 h 1060"/>
                              <a:gd name="T40" fmla="+- 0 1861 1472"/>
                              <a:gd name="T41" fmla="*/ T40 w 1060"/>
                              <a:gd name="T42" fmla="+- 0 4561 3741"/>
                              <a:gd name="T43" fmla="*/ 4561 h 1060"/>
                              <a:gd name="T44" fmla="+- 0 1807 1472"/>
                              <a:gd name="T45" fmla="*/ T44 w 1060"/>
                              <a:gd name="T46" fmla="+- 0 4515 3741"/>
                              <a:gd name="T47" fmla="*/ 4515 h 1060"/>
                              <a:gd name="T48" fmla="+- 0 1757 1472"/>
                              <a:gd name="T49" fmla="*/ T48 w 1060"/>
                              <a:gd name="T50" fmla="+- 0 4465 3741"/>
                              <a:gd name="T51" fmla="*/ 4465 h 1060"/>
                              <a:gd name="T52" fmla="+- 0 1711 1472"/>
                              <a:gd name="T53" fmla="*/ T52 w 1060"/>
                              <a:gd name="T54" fmla="+- 0 4412 3741"/>
                              <a:gd name="T55" fmla="*/ 4412 h 1060"/>
                              <a:gd name="T56" fmla="+- 0 1668 1472"/>
                              <a:gd name="T57" fmla="*/ T56 w 1060"/>
                              <a:gd name="T58" fmla="+- 0 4355 3741"/>
                              <a:gd name="T59" fmla="*/ 4355 h 1060"/>
                              <a:gd name="T60" fmla="+- 0 1628 1472"/>
                              <a:gd name="T61" fmla="*/ T60 w 1060"/>
                              <a:gd name="T62" fmla="+- 0 4296 3741"/>
                              <a:gd name="T63" fmla="*/ 4296 h 1060"/>
                              <a:gd name="T64" fmla="+- 0 1593 1472"/>
                              <a:gd name="T65" fmla="*/ T64 w 1060"/>
                              <a:gd name="T66" fmla="+- 0 4234 3741"/>
                              <a:gd name="T67" fmla="*/ 4234 h 1060"/>
                              <a:gd name="T68" fmla="+- 0 1562 1472"/>
                              <a:gd name="T69" fmla="*/ T68 w 1060"/>
                              <a:gd name="T70" fmla="+- 0 4170 3741"/>
                              <a:gd name="T71" fmla="*/ 4170 h 1060"/>
                              <a:gd name="T72" fmla="+- 0 1535 1472"/>
                              <a:gd name="T73" fmla="*/ T72 w 1060"/>
                              <a:gd name="T74" fmla="+- 0 4103 3741"/>
                              <a:gd name="T75" fmla="*/ 4103 h 1060"/>
                              <a:gd name="T76" fmla="+- 0 1513 1472"/>
                              <a:gd name="T77" fmla="*/ T76 w 1060"/>
                              <a:gd name="T78" fmla="+- 0 4034 3741"/>
                              <a:gd name="T79" fmla="*/ 4034 h 1060"/>
                              <a:gd name="T80" fmla="+- 0 1495 1472"/>
                              <a:gd name="T81" fmla="*/ T80 w 1060"/>
                              <a:gd name="T82" fmla="+- 0 3963 3741"/>
                              <a:gd name="T83" fmla="*/ 3963 h 1060"/>
                              <a:gd name="T84" fmla="+- 0 1482 1472"/>
                              <a:gd name="T85" fmla="*/ T84 w 1060"/>
                              <a:gd name="T86" fmla="+- 0 3891 3741"/>
                              <a:gd name="T87" fmla="*/ 3891 h 1060"/>
                              <a:gd name="T88" fmla="+- 0 1474 1472"/>
                              <a:gd name="T89" fmla="*/ T88 w 1060"/>
                              <a:gd name="T90" fmla="+- 0 3816 3741"/>
                              <a:gd name="T91" fmla="*/ 3816 h 1060"/>
                              <a:gd name="T92" fmla="+- 0 1472 1472"/>
                              <a:gd name="T93" fmla="*/ T92 w 1060"/>
                              <a:gd name="T94" fmla="+- 0 3741 3741"/>
                              <a:gd name="T95" fmla="*/ 3741 h 1060"/>
                              <a:gd name="T96" fmla="+- 0 2531 1472"/>
                              <a:gd name="T97" fmla="*/ T96 w 1060"/>
                              <a:gd name="T98" fmla="+- 0 3741 3741"/>
                              <a:gd name="T99" fmla="*/ 3741 h 1060"/>
                              <a:gd name="T100" fmla="+- 0 2531 1472"/>
                              <a:gd name="T101" fmla="*/ T100 w 1060"/>
                              <a:gd name="T102" fmla="+- 0 4801 3741"/>
                              <a:gd name="T103" fmla="*/ 4801 h 1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60" h="1060">
                                <a:moveTo>
                                  <a:pt x="1059" y="1060"/>
                                </a:moveTo>
                                <a:lnTo>
                                  <a:pt x="984" y="1057"/>
                                </a:lnTo>
                                <a:lnTo>
                                  <a:pt x="909" y="1049"/>
                                </a:lnTo>
                                <a:lnTo>
                                  <a:pt x="837" y="1036"/>
                                </a:lnTo>
                                <a:lnTo>
                                  <a:pt x="766" y="1018"/>
                                </a:lnTo>
                                <a:lnTo>
                                  <a:pt x="697" y="996"/>
                                </a:lnTo>
                                <a:lnTo>
                                  <a:pt x="630" y="969"/>
                                </a:lnTo>
                                <a:lnTo>
                                  <a:pt x="566" y="938"/>
                                </a:lnTo>
                                <a:lnTo>
                                  <a:pt x="504" y="903"/>
                                </a:lnTo>
                                <a:lnTo>
                                  <a:pt x="445" y="863"/>
                                </a:lnTo>
                                <a:lnTo>
                                  <a:pt x="389" y="820"/>
                                </a:lnTo>
                                <a:lnTo>
                                  <a:pt x="335" y="774"/>
                                </a:lnTo>
                                <a:lnTo>
                                  <a:pt x="285" y="724"/>
                                </a:lnTo>
                                <a:lnTo>
                                  <a:pt x="239" y="671"/>
                                </a:lnTo>
                                <a:lnTo>
                                  <a:pt x="196" y="614"/>
                                </a:lnTo>
                                <a:lnTo>
                                  <a:pt x="156" y="555"/>
                                </a:lnTo>
                                <a:lnTo>
                                  <a:pt x="121" y="493"/>
                                </a:lnTo>
                                <a:lnTo>
                                  <a:pt x="90" y="429"/>
                                </a:lnTo>
                                <a:lnTo>
                                  <a:pt x="63" y="362"/>
                                </a:lnTo>
                                <a:lnTo>
                                  <a:pt x="41" y="293"/>
                                </a:lnTo>
                                <a:lnTo>
                                  <a:pt x="23" y="222"/>
                                </a:lnTo>
                                <a:lnTo>
                                  <a:pt x="10" y="150"/>
                                </a:lnTo>
                                <a:lnTo>
                                  <a:pt x="2" y="75"/>
                                </a:lnTo>
                                <a:lnTo>
                                  <a:pt x="0" y="0"/>
                                </a:lnTo>
                                <a:lnTo>
                                  <a:pt x="1059" y="0"/>
                                </a:lnTo>
                                <a:lnTo>
                                  <a:pt x="1059" y="106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484CB1" id="Group 2" o:spid="_x0000_s1026" style="position:absolute;margin-left:46.1pt;margin-top:29.3pt;width:172.95pt;height:315.45pt;z-index:-27355136;mso-position-horizontal-relative:page;mso-position-vertical-relative:page" coordorigin="922,586" coordsize="3459,6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">
                <v:shape id="Freeform 19" o:spid="_x0000_s1027" style="position:absolute;left:922;top:585;width:3459;height:6309;visibility:visible;mso-wrap-style:square;v-text-anchor:top" coordsize="3459,6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8IA&#10;AADbAAAADwAAAGRycy9kb3ducmV2LnhtbERPTWuDQBC9B/oflin0FteEIsW6SimEWHKJVgq9De5E&#10;Je6suJvE/vtsodDbPN7nZMViRnGl2Q2WFWyiGARxa/XAnYLmc7d+AeE8ssbRMin4IQdF/rDKMNX2&#10;xhVda9+JEMIuRQW991MqpWt7MugiOxEH7mRngz7AuZN6xlsIN6PcxnEiDQ4cGnqc6L2n9lxfjILv&#10;Y1JPsR83dl9+NF/Pl8NQVgelnh6Xt1cQnhb/L/5zlzrM38LvL+EAm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1P8nwgAAANsAAAAPAAAAAAAAAAAAAAAAAJgCAABkcnMvZG93&#10;bnJldi54bWxQSwUGAAAAAAQABAD1AAAAhwMAAAAA&#10;" path="m3459,l,,,259,,6308r3459,l3459,261r,-2l3459,xe" fillcolor="#92d050" stroked="f">
                  <v:path arrowok="t" o:connecttype="custom" o:connectlocs="3459,586;0,586;0,845;0,6894;3459,6894;3459,847;3459,845;3459,586" o:connectangles="0,0,0,0,0,0,0,0"/>
                </v:shape>
                <v:shape id="Freeform 18" o:spid="_x0000_s1028" style="position:absolute;left:2937;top:4246;width:1210;height:1527;visibility:visible;mso-wrap-style:square;v-text-anchor:top" coordsize="1210,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GhDr8A&#10;AADbAAAADwAAAGRycy9kb3ducmV2LnhtbERP32vCMBB+H/g/hBv4tqbTMaUzigiCsqdofT+asy1r&#10;LiWJtv73ZjDY2318P2+1GW0n7uRD61jBe5aDIK6cablWUJ73b0sQISIb7ByTggcF2KwnLyssjBtY&#10;0/0Ua5FCOBSooImxL6QMVUMWQ+Z64sRdnbcYE/S1NB6HFG47OcvzT2mx5dTQYE+7hqqf080qWM4v&#10;urz4lnV9NMiDXpS5/lZq+jpuv0BEGuO/+M99MGn+B/z+kg6Q6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AaEOvwAAANsAAAAPAAAAAAAAAAAAAAAAAJgCAABkcnMvZG93bnJl&#10;di54bWxQSwUGAAAAAAQABAD1AAAAhAMAAAAA&#10;" path="m1088,l121,,74,9,35,35,9,74,,121,,1405r9,47l35,1491r39,26l121,1526r967,l1135,1517r39,-26l1199,1452r10,-47l1209,121,1199,74,1174,35,1135,9,1088,xe" stroked="f">
                  <v:fill opacity="59110f"/>
                  <v:path arrowok="t" o:connecttype="custom" o:connectlocs="1088,4247;121,4247;74,4256;35,4282;9,4321;0,4368;0,5652;9,5699;35,5738;74,5764;121,5773;1088,5773;1135,5764;1174,5738;1199,5699;1209,5652;1209,4368;1199,4321;1174,4282;1135,4256;1088,4247" o:connectangles="0,0,0,0,0,0,0,0,0,0,0,0,0,0,0,0,0,0,0,0,0"/>
                </v:shape>
                <v:shape id="Freeform 17" o:spid="_x0000_s1029" style="position:absolute;left:2937;top:4246;width:1210;height:1527;visibility:visible;mso-wrap-style:square;v-text-anchor:top" coordsize="1210,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3M08EA&#10;AADbAAAADwAAAGRycy9kb3ducmV2LnhtbERPTWsCMRC9C/6HMIXeNKsFka1RSkXaSyurVq/DZtws&#10;3UyWJK7bf98Igrd5vM9ZrHrbiI58qB0rmIwzEMSl0zVXCg77zWgOIkRkjY1jUvBHAVbL4WCBuXZX&#10;LqjbxUqkEA45KjAxtrmUoTRkMYxdS5y4s/MWY4K+ktrjNYXbRk6zbCYt1pwaDLb0bqj83V2sAj85&#10;/xybS9e9fMWPcvtdFOsTGqWen/q3VxCR+vgQ392fOs2fwe2XdI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dzNPBAAAA2wAAAA8AAAAAAAAAAAAAAAAAmAIAAGRycy9kb3du&#10;cmV2LnhtbFBLBQYAAAAABAAEAPUAAACGAwAAAAA=&#10;" path="m,121l9,74,35,35,74,9,121,r967,l1135,9r39,26l1199,74r10,47l1209,1405r-10,47l1174,1491r-39,26l1088,1526r-967,l74,1517,35,1491,9,1452,,1405,,121xe" filled="f" strokecolor="#45b663" strokeweight="1pt">
                  <v:path arrowok="t" o:connecttype="custom" o:connectlocs="0,4368;9,4321;35,4282;74,4256;121,4247;1088,4247;1135,4256;1174,4282;1199,4321;1209,4368;1209,5652;1199,5699;1174,5738;1135,5764;1088,5773;121,5773;74,5764;35,5738;9,5699;0,5652;0,4368" o:connectangles="0,0,0,0,0,0,0,0,0,0,0,0,0,0,0,0,0,0,0,0,0"/>
                </v:shape>
                <v:shape id="Freeform 16" o:spid="_x0000_s1030" style="position:absolute;left:964;top:4246;width:1210;height:1527;visibility:visible;mso-wrap-style:square;v-text-anchor:top" coordsize="1210,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rC8EA&#10;AADbAAAADwAAAGRycy9kb3ducmV2LnhtbESPQWvDMAyF74X9B6PBbq3TDtaS1i1lUNjoyW16F7GW&#10;hMVysL0m+/fTobCbxHt679PuMPle3SmmLrCB5aIARVwH13FjoLqe5htQKSM77AOTgV9KcNg/zXZY&#10;ujCypfslN0pCOJVooM15KLVOdUse0yIMxKJ9hegxyxob7SKOEu57vSqKN+2xY2locaD3lurvy483&#10;sHm92eoWO7bNp0Me7boq7NmYl+fpuAWVacr/5sf1hxN8gZVfZAC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MqwvBAAAA2wAAAA8AAAAAAAAAAAAAAAAAmAIAAGRycy9kb3du&#10;cmV2LnhtbFBLBQYAAAAABAAEAPUAAACGAwAAAAA=&#10;" path="m1088,l121,,74,9,35,35,9,74,,121,,1405r9,47l35,1491r39,26l121,1526r967,l1135,1517r39,-26l1199,1452r10,-47l1209,121,1199,74,1174,35,1135,9,1088,xe" stroked="f">
                  <v:fill opacity="59110f"/>
                  <v:path arrowok="t" o:connecttype="custom" o:connectlocs="1088,4247;121,4247;74,4256;35,4282;9,4321;0,4368;0,5652;9,5699;35,5738;74,5764;121,5773;1088,5773;1135,5764;1174,5738;1199,5699;1209,5652;1209,4368;1199,4321;1174,4282;1135,4256;1088,4247" o:connectangles="0,0,0,0,0,0,0,0,0,0,0,0,0,0,0,0,0,0,0,0,0"/>
                </v:shape>
                <v:shape id="Freeform 15" o:spid="_x0000_s1031" style="position:absolute;left:964;top:4246;width:1210;height:1527;visibility:visible;mso-wrap-style:square;v-text-anchor:top" coordsize="1210,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gNb8A&#10;AADbAAAADwAAAGRycy9kb3ducmV2LnhtbERPz2vCMBS+C/sfwhN2s6kepHSNIorO08B2uz+at7aY&#10;vHRNZrv99eYgePz4fhfbyRpxo8F3jhUskxQEce10x42Cz+q4yED4gKzROCYFf+Rhu3mZFZhrN/KF&#10;bmVoRAxhn6OCNoQ+l9LXLVn0ieuJI/ftBoshwqGResAxhlsjV2m6lhY7jg0t9rRvqb6Wv1bBOy7/&#10;D1n5de1/yH6cZGZM5Y1Sr/Np9wYi0BSe4of7rBWs4vr4Jf4Aub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D6A1vwAAANsAAAAPAAAAAAAAAAAAAAAAAJgCAABkcnMvZG93bnJl&#10;di54bWxQSwUGAAAAAAQABAD1AAAAhAMAAAAA&#10;" path="m,121l9,74,35,35,74,9,121,r967,l1135,9r39,26l1199,74r10,47l1209,1405r-10,47l1174,1491r-39,26l1088,1526r-967,l74,1517,35,1491,9,1452,,1405,,121xe" filled="f" strokecolor="#6fac46" strokeweight="1pt">
                  <v:path arrowok="t" o:connecttype="custom" o:connectlocs="0,4368;9,4321;35,4282;74,4256;121,4247;1088,4247;1135,4256;1174,4282;1199,4321;1209,4368;1209,5652;1199,5699;1174,5738;1135,5764;1088,5773;121,5773;74,5764;35,5738;9,5699;0,5652;0,4368" o:connectangles="0,0,0,0,0,0,0,0,0,0,0,0,0,0,0,0,0,0,0,0,0"/>
                </v:shape>
                <v:shape id="Freeform 14" o:spid="_x0000_s1032" style="position:absolute;left:2937;top:1659;width:1210;height:1527;visibility:visible;mso-wrap-style:square;v-text-anchor:top" coordsize="1210,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WXMAA&#10;AADbAAAADwAAAGRycy9kb3ducmV2LnhtbESPQYvCMBSE7wv+h/CEva2pXXClGkUEQdlT3Hp/NM+2&#10;2LyUJNr67zcLCx6HmfmGWW9H24kH+dA6VjCfZSCIK2darhWUP4ePJYgQkQ12jknBkwJsN5O3NRbG&#10;DazpcY61SBAOBSpoYuwLKUPVkMUwcz1x8q7OW4xJ+loaj0OC207mWbaQFltOCw32tG+oup3vVsHy&#10;86LLi29Z1yeDPOivMtPfSr1Px90KRKQxvsL/7aNRkOfw9yX9AL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hWXMAAAADbAAAADwAAAAAAAAAAAAAAAACYAgAAZHJzL2Rvd25y&#10;ZXYueG1sUEsFBgAAAAAEAAQA9QAAAIUDAAAAAA==&#10;" path="m1088,l121,,74,9,35,35,9,73,,120,,1405r9,47l35,1491r39,25l121,1526r967,l1135,1516r39,-25l1199,1452r10,-47l1209,120,1199,73,1174,35,1135,9,1088,xe" stroked="f">
                  <v:fill opacity="59110f"/>
                  <v:path arrowok="t" o:connecttype="custom" o:connectlocs="1088,1660;121,1660;74,1669;35,1695;9,1733;0,1780;0,3065;9,3112;35,3151;74,3176;121,3186;1088,3186;1135,3176;1174,3151;1199,3112;1209,3065;1209,1780;1199,1733;1174,1695;1135,1669;1088,1660" o:connectangles="0,0,0,0,0,0,0,0,0,0,0,0,0,0,0,0,0,0,0,0,0"/>
                </v:shape>
                <v:shape id="Freeform 13" o:spid="_x0000_s1033" style="position:absolute;left:2937;top:1659;width:1210;height:1527;visibility:visible;mso-wrap-style:square;v-text-anchor:top" coordsize="1210,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FTcIA&#10;AADbAAAADwAAAGRycy9kb3ducmV2LnhtbESPQWsCMRSE7wX/Q3iCt5pVpMhqFBG0PVr1oLfn5rlZ&#10;3LyETdS1v74RBI/DzHzDTOetrcWNmlA5VjDoZyCIC6crLhXsd6vPMYgQkTXWjknBgwLMZ52PKeba&#10;3fmXbttYigThkKMCE6PPpQyFIYuh7zxx8s6usRiTbEqpG7wnuK3lMMu+pMWK04JBT0tDxWV7tQr0&#10;n892h9PRbDwdy3C6rCv5vVaq120XExCR2vgOv9o/WsFwBM8v6QfI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AwVNwgAAANsAAAAPAAAAAAAAAAAAAAAAAJgCAABkcnMvZG93&#10;bnJldi54bWxQSwUGAAAAAAQABAD1AAAAhwMAAAAA&#10;" path="m,120l9,73,35,35,74,9,121,r967,l1135,9r39,26l1199,73r10,47l1209,1405r-10,47l1174,1491r-39,25l1088,1526r-967,l74,1516,35,1491,9,1452,,1405,,120xe" filled="f" strokecolor="#43bdb8" strokeweight="1pt">
                  <v:path arrowok="t" o:connecttype="custom" o:connectlocs="0,1780;9,1733;35,1695;74,1669;121,1660;1088,1660;1135,1669;1174,1695;1199,1733;1209,1780;1209,3065;1199,3112;1174,3151;1135,3176;1088,3186;121,3186;74,3176;35,3151;9,3112;0,3065;0,1780" o:connectangles="0,0,0,0,0,0,0,0,0,0,0,0,0,0,0,0,0,0,0,0,0"/>
                </v:shape>
                <v:shape id="Freeform 12" o:spid="_x0000_s1034" style="position:absolute;left:964;top:1659;width:1210;height:1527;visibility:visible;mso-wrap-style:square;v-text-anchor:top" coordsize="1210,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NQX8EA&#10;AADbAAAADwAAAGRycy9kb3ducmV2LnhtbESPwWrDMBBE74X8g9hAbo0cF9zgRgklUEjpSa5zX6yt&#10;bWqtjKTazt9HhUKPw8y8YQ6nxQ5iIh96xwp22wwEceNMz62C+vPtcQ8iRGSDg2NScKMAp+Pq4YCl&#10;cTNrmqrYigThUKKCLsaxlDI0HVkMWzcSJ+/LeYsxSd9K43FOcDvIPMsKabHntNDhSOeOmu/qxyrY&#10;P111ffU96/bdIM/6uc70h1Kb9fL6AiLSEv/Df+2LUZAX8Psl/QB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zUF/BAAAA2wAAAA8AAAAAAAAAAAAAAAAAmAIAAGRycy9kb3du&#10;cmV2LnhtbFBLBQYAAAAABAAEAPUAAACGAwAAAAA=&#10;" path="m1088,l121,,74,9,35,35,9,73,,120,,1405r9,47l35,1491r39,25l121,1526r967,l1135,1516r39,-25l1199,1452r10,-47l1209,120,1199,73,1174,35,1135,9,1088,xe" stroked="f">
                  <v:fill opacity="59110f"/>
                  <v:path arrowok="t" o:connecttype="custom" o:connectlocs="1088,1660;121,1660;74,1669;35,1695;9,1733;0,1780;0,3065;9,3112;35,3151;74,3176;121,3186;1088,3186;1135,3176;1174,3151;1199,3112;1209,3065;1209,1780;1199,1733;1174,1695;1135,1669;1088,1660" o:connectangles="0,0,0,0,0,0,0,0,0,0,0,0,0,0,0,0,0,0,0,0,0"/>
                </v:shape>
                <v:shape id="Freeform 11" o:spid="_x0000_s1035" style="position:absolute;left:964;top:1659;width:1210;height:1527;visibility:visible;mso-wrap-style:square;v-text-anchor:top" coordsize="1210,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I+XsAA&#10;AADbAAAADwAAAGRycy9kb3ducmV2LnhtbERPTYvCMBC9C/6HMMJeRNMtKLWaigjKXjxYBa9DM7al&#10;zaQ0We3urzcHwePjfW+2g2nFg3pXW1bwPY9AEBdW11wquF4OswSE88gaW8uk4I8cbLPxaIOptk8+&#10;0yP3pQgh7FJUUHnfpVK6oiKDbm474sDdbW/QB9iXUvf4DOGmlXEULaXBmkNDhR3tKyqa/NcouB3b&#10;/W1VnOJm+j+lBF2yiPJEqa/JsFuD8DT4j/jt/tEK4jA2fAk/QG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5I+XsAAAADbAAAADwAAAAAAAAAAAAAAAACYAgAAZHJzL2Rvd25y&#10;ZXYueG1sUEsFBgAAAAAEAAQA9QAAAIUDAAAAAA==&#10;" path="m,120l9,73,35,35,74,9,121,r967,l1135,9r39,26l1199,73r10,47l1209,1405r-10,47l1174,1491r-39,25l1088,1526r-967,l74,1516,35,1491,9,1452,,1405,,120xe" filled="f" strokecolor="#4471c4" strokeweight="1pt">
                  <v:path arrowok="t" o:connecttype="custom" o:connectlocs="0,1780;9,1733;35,1695;74,1669;121,1660;1088,1660;1135,1669;1174,1695;1199,1733;1209,1780;1209,3065;1199,3112;1174,3151;1135,3176;1088,3186;121,3186;74,3176;35,3151;9,3112;0,3065;0,1780" o:connectangles="0,0,0,0,0,0,0,0,0,0,0,0,0,0,0,0,0,0,0,0,0"/>
                </v:shape>
                <v:shape id="Freeform 10" o:spid="_x0000_s1036" style="position:absolute;left:1471;top:2632;width:1060;height:1060;visibility:visible;mso-wrap-style:square;v-text-anchor:top" coordsize="1060,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NH8EA&#10;AADbAAAADwAAAGRycy9kb3ducmV2LnhtbERPzUoDMRC+C75DGKE3m7VbRNamRaSF0oNg6wOMybi7&#10;djOJm3S79ek7B8Hjx/e/WI2+UwP1qQ1s4GFagCK2wbVcG/g4bO6fQKWM7LALTAYulGC1vL1ZYOXC&#10;md9p2OdaSQinCg00OcdK62Qb8pimIRIL9xV6j1lgX2vX41nCfadnRfGoPbYsDQ1Gem3IHvcnLyXr&#10;0f4e4+7H4mf5PcTyNJvTmzGTu/HlGVSmMf+L/9xbZ6CU9fJFfoBeX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CzR/BAAAA2wAAAA8AAAAAAAAAAAAAAAAAmAIAAGRycy9kb3du&#10;cmV2LnhtbFBLBQYAAAAABAAEAPUAAACGAwAAAAA=&#10;" path="m1059,l984,3r-75,8l837,23,766,41,697,64,630,90r-64,32l504,157r-59,39l389,239r-54,47l285,336r-46,53l196,445r-40,60l121,566,90,631,63,697,41,766,23,837,10,910,2,984,,1060r1059,l1059,xe" fillcolor="#4471c4" stroked="f">
                  <v:path arrowok="t" o:connecttype="custom" o:connectlocs="1059,2632;984,2635;909,2643;837,2655;766,2673;697,2696;630,2722;566,2754;504,2789;445,2828;389,2871;335,2918;285,2968;239,3021;196,3077;156,3137;121,3198;90,3263;63,3329;41,3398;23,3469;10,3542;2,3616;0,3692;1059,3692;1059,2632" o:connectangles="0,0,0,0,0,0,0,0,0,0,0,0,0,0,0,0,0,0,0,0,0,0,0,0,0,0"/>
                </v:shape>
                <v:shape id="Freeform 9" o:spid="_x0000_s1037" style="position:absolute;left:1471;top:2632;width:1060;height:1060;visibility:visible;mso-wrap-style:square;v-text-anchor:top" coordsize="1060,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glMQA&#10;AADbAAAADwAAAGRycy9kb3ducmV2LnhtbESPT4vCMBTE78J+h/AWvGmqgrtUo5Rd1j9HdRG9PZpn&#10;W7Z5KUnU6qc3woLHYWZ+w0znranFhZyvLCsY9BMQxLnVFRcKfnc/vU8QPiBrrC2Tght5mM/eOlNM&#10;tb3yhi7bUIgIYZ+igjKEJpXS5yUZ9H3bEEfvZJ3BEKUrpHZ4jXBTy2GSjKXBiuNCiQ19lZT/bc9G&#10;wdoe3Oljx4smqQf3/eaYLfV3plT3vc0mIAK14RX+b6+0gtEQnl/i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m4JTEAAAA2wAAAA8AAAAAAAAAAAAAAAAAmAIAAGRycy9k&#10;b3ducmV2LnhtbFBLBQYAAAAABAAEAPUAAACJAwAAAAA=&#10;" path="m,1060l2,984r8,-74l23,837,41,766,63,697,90,631r31,-65l156,505r40,-60l239,389r46,-53l335,286r54,-47l445,196r59,-39l566,122,630,90,697,64,766,41,837,23,909,11,984,3,1059,r,1060l,1060xe" filled="f" strokecolor="white" strokeweight="1pt">
                  <v:path arrowok="t" o:connecttype="custom" o:connectlocs="0,3692;2,3616;10,3542;23,3469;41,3398;63,3329;90,3263;121,3198;156,3137;196,3077;239,3021;285,2968;335,2918;389,2871;445,2828;504,2789;566,2754;630,2722;697,2696;766,2673;837,2655;909,2643;984,2635;1059,2632;1059,3692;0,3692" o:connectangles="0,0,0,0,0,0,0,0,0,0,0,0,0,0,0,0,0,0,0,0,0,0,0,0,0,0"/>
                </v:shape>
                <v:shape id="Freeform 8" o:spid="_x0000_s1038" style="position:absolute;left:2580;top:2632;width:1060;height:1060;visibility:visible;mso-wrap-style:square;v-text-anchor:top" coordsize="1060,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IXdL4A&#10;AADbAAAADwAAAGRycy9kb3ducmV2LnhtbESPzQrCMBCE74LvEFbwpqk/iFajFEX06s8DrM3aFptN&#10;aaKtb28EweMwM98wq01rSvGi2hWWFYyGEQji1OqCMwXXy34wB+E8ssbSMil4k4PNuttZYaxtwyd6&#10;nX0mAoRdjApy76tYSpfmZNANbUUcvLutDfog60zqGpsAN6UcR9FMGiw4LORY0Tan9HF+GgUP4ne0&#10;OO62qJu7HN0OyTVJMqX6vTZZgvDU+n/41z5qBZMpfL+EHy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FyF3S+AAAA2wAAAA8AAAAAAAAAAAAAAAAAmAIAAGRycy9kb3ducmV2&#10;LnhtbFBLBQYAAAAABAAEAPUAAACDAwAAAAA=&#10;" path="m,l,1060r1060,l1058,984r-8,-74l1037,837r-18,-71l997,697,970,631,939,566,903,505,864,445,821,389,774,336,724,286,671,239,615,196,556,157,494,122,429,90,363,64,294,41,223,23,150,11,76,3,,xe" fillcolor="#43bdb8" stroked="f">
                  <v:path arrowok="t" o:connecttype="custom" o:connectlocs="0,2632;0,3692;1060,3692;1058,3616;1050,3542;1037,3469;1019,3398;997,3329;970,3263;939,3198;903,3137;864,3077;821,3021;774,2968;724,2918;671,2871;615,2828;556,2789;494,2754;429,2722;363,2696;294,2673;223,2655;150,2643;76,2635;0,2632" o:connectangles="0,0,0,0,0,0,0,0,0,0,0,0,0,0,0,0,0,0,0,0,0,0,0,0,0,0"/>
                </v:shape>
                <v:shape id="Freeform 7" o:spid="_x0000_s1039" style="position:absolute;left:2580;top:2632;width:1060;height:1060;visibility:visible;mso-wrap-style:square;v-text-anchor:top" coordsize="1060,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3ml8QA&#10;AADbAAAADwAAAGRycy9kb3ducmV2LnhtbESPW4vCMBSE3xf8D+Es+LamrqBSjVJcvOyjF5b17dAc&#10;27LNSUmiVn+9WRB8HGbmG2Y6b00tLuR8ZVlBv5eAIM6trrhQcNgvP8YgfEDWWFsmBTfyMJ913qaY&#10;anvlLV12oRARwj5FBWUITSqlz0sy6Hu2IY7eyTqDIUpXSO3wGuGmlp9JMpQGK44LJTa0KCn/252N&#10;gm/7606jPa+apO7ff7bHbK2/MqW67202ARGoDa/ws73RCgZD+P8Sf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d5pfEAAAA2wAAAA8AAAAAAAAAAAAAAAAAmAIAAGRycy9k&#10;b3ducmV2LnhtbFBLBQYAAAAABAAEAPUAAACJAwAAAAA=&#10;" path="m,l76,3r74,8l223,23r71,18l363,64r66,26l494,122r62,35l615,196r56,43l724,286r50,50l821,389r43,56l903,505r36,61l970,631r27,66l1019,766r18,71l1050,910r8,74l1060,1060,,1060,,xe" filled="f" strokecolor="white" strokeweight="1pt">
                  <v:path arrowok="t" o:connecttype="custom" o:connectlocs="0,2632;76,2635;150,2643;223,2655;294,2673;363,2696;429,2722;494,2754;556,2789;615,2828;671,2871;724,2918;774,2968;821,3021;864,3077;903,3137;939,3198;970,3263;997,3329;1019,3398;1037,3469;1050,3542;1058,3616;1060,3692;0,3692;0,2632" o:connectangles="0,0,0,0,0,0,0,0,0,0,0,0,0,0,0,0,0,0,0,0,0,0,0,0,0,0"/>
                </v:shape>
                <v:shape id="Freeform 6" o:spid="_x0000_s1040" style="position:absolute;left:2580;top:3740;width:1060;height:1060;visibility:visible;mso-wrap-style:square;v-text-anchor:top" coordsize="1060,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XXr0A&#10;AADbAAAADwAAAGRycy9kb3ducmV2LnhtbERPyQrCMBC9C/5DGMGbpi5UqUYRQfDgxQXPQzO21WZS&#10;mlirX28OgsfH25fr1pSiodoVlhWMhhEI4tTqgjMFl/NuMAfhPLLG0jIpeJOD9arbWWKi7YuP1Jx8&#10;JkIIuwQV5N5XiZQuzcmgG9qKOHA3Wxv0AdaZ1DW+Qrgp5TiKYmmw4NCQY0XbnNLH6WkUNHp097H5&#10;HOy0vV4275hn2/FEqX6v3SxAeGr9X/xz77WCSRgbvoQf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eXXr0AAADbAAAADwAAAAAAAAAAAAAAAACYAgAAZHJzL2Rvd25yZXYu&#10;eG1sUEsFBgAAAAAEAAQA9QAAAIIDAAAAAA==&#10;" path="m1060,l,,,1060r76,-3l150,1049r73,-13l294,1018r69,-22l429,969r65,-31l556,903r59,-40l671,820r53,-46l774,724r47,-53l864,614r39,-59l939,493r31,-64l997,362r22,-69l1037,222r13,-72l1058,75,1060,xe" fillcolor="#45b663" stroked="f">
                  <v:path arrowok="t" o:connecttype="custom" o:connectlocs="1060,3741;0,3741;0,4801;76,4798;150,4790;223,4777;294,4759;363,4737;429,4710;494,4679;556,4644;615,4604;671,4561;724,4515;774,4465;821,4412;864,4355;903,4296;939,4234;970,4170;997,4103;1019,4034;1037,3963;1050,3891;1058,3816;1060,3741" o:connectangles="0,0,0,0,0,0,0,0,0,0,0,0,0,0,0,0,0,0,0,0,0,0,0,0,0,0"/>
                </v:shape>
                <v:shape id="Freeform 5" o:spid="_x0000_s1041" style="position:absolute;left:2580;top:3740;width:1060;height:1060;visibility:visible;mso-wrap-style:square;v-text-anchor:top" coordsize="1060,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oBcEA&#10;AADbAAAADwAAAGRycy9kb3ducmV2LnhtbERPz2vCMBS+C/sfwht407RDNumMUjbUebTK2G6P5tmW&#10;NS8liW23v94cBh4/vt+rzWha0ZPzjWUF6TwBQVxa3XCl4HzazpYgfEDW2FomBb/kYbN+mKww03bg&#10;I/VFqEQMYZ+hgjqELpPSlzUZ9HPbEUfuYp3BEKGrpHY4xHDTyqckeZYGG44NNXb0VlP5U1yNgoP9&#10;cpeXE++6pE3/Po/f+V6/50pNH8f8FUSgMdzF/+4PrWAR18cv8Qf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qAXBAAAA2wAAAA8AAAAAAAAAAAAAAAAAmAIAAGRycy9kb3du&#10;cmV2LnhtbFBLBQYAAAAABAAEAPUAAACGAwAAAAA=&#10;" path="m1060,r-2,75l1050,150r-13,72l1019,293r-22,69l970,429r-31,64l903,555r-39,59l821,671r-47,53l724,774r-53,46l615,863r-59,40l494,938r-65,31l363,996r-69,22l223,1036r-73,13l76,1057,,1060,,,1060,xe" filled="f" strokecolor="white" strokeweight="1pt">
                  <v:path arrowok="t" o:connecttype="custom" o:connectlocs="1060,3741;1058,3816;1050,3891;1037,3963;1019,4034;997,4103;970,4170;939,4234;903,4296;864,4355;821,4412;774,4465;724,4515;671,4561;615,4604;556,4644;494,4679;429,4710;363,4737;294,4759;223,4777;150,4790;76,4798;0,4801;0,3741;1060,3741" o:connectangles="0,0,0,0,0,0,0,0,0,0,0,0,0,0,0,0,0,0,0,0,0,0,0,0,0,0"/>
                </v:shape>
                <v:shape id="Freeform 4" o:spid="_x0000_s1042" style="position:absolute;left:1471;top:3740;width:1060;height:1060;visibility:visible;mso-wrap-style:square;v-text-anchor:top" coordsize="1060,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7+T8QA&#10;AADbAAAADwAAAGRycy9kb3ducmV2LnhtbESPzWrCQBSF90LfYbiF7nRiKKLRUYLQ0iKC2m7cXTPX&#10;JJi5k2amSXx7RxBcHs7Px1mselOJlhpXWlYwHkUgiDOrS84V/P58DKcgnEfWWFkmBVdysFq+DBaY&#10;aNvxntqDz0UYYZeggsL7OpHSZQUZdCNbEwfvbBuDPsgml7rBLoybSsZRNJEGSw6EAmtaF5RdDv8m&#10;QL5n17hst/S5ydbpcXeadC79U+rttU/nIDz1/hl+tL+0gvcY7l/C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u/k/EAAAA2wAAAA8AAAAAAAAAAAAAAAAAmAIAAGRycy9k&#10;b3ducmV2LnhtbFBLBQYAAAAABAAEAPUAAACJAwAAAAA=&#10;" path="m1059,l,,2,75r8,75l23,222r18,71l63,362r27,67l121,493r35,62l196,614r43,57l285,724r50,50l389,820r56,43l504,903r62,35l630,969r67,27l766,1018r71,18l909,1049r75,8l1059,1060,1059,xe" fillcolor="#6fac46" stroked="f">
                  <v:path arrowok="t" o:connecttype="custom" o:connectlocs="1059,3741;0,3741;2,3816;10,3891;23,3963;41,4034;63,4103;90,4170;121,4234;156,4296;196,4355;239,4412;285,4465;335,4515;389,4561;445,4604;504,4644;566,4679;630,4710;697,4737;766,4759;837,4777;909,4790;984,4798;1059,4801;1059,3741" o:connectangles="0,0,0,0,0,0,0,0,0,0,0,0,0,0,0,0,0,0,0,0,0,0,0,0,0,0"/>
                </v:shape>
                <v:shape id="Freeform 3" o:spid="_x0000_s1043" style="position:absolute;left:1471;top:3740;width:1060;height:1060;visibility:visible;mso-wrap-style:square;v-text-anchor:top" coordsize="1060,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uBsQA&#10;AADbAAAADwAAAGRycy9kb3ducmV2LnhtbESPT2sCMRTE74V+h/AKvdWsIrasZmWpWPWoW0q9PTZv&#10;/9DNy5JEXfvpG6HgcZiZ3zCL5WA6cSbnW8sKxqMEBHFpdcu1gs9i/fIGwgdkjZ1lUnAlD8vs8WGB&#10;qbYX3tP5EGoRIexTVNCE0KdS+rIhg35ke+LoVdYZDFG6WmqHlwg3nZwkyUwabDkuNNjTe0Plz+Fk&#10;FOzst6teC/7ok278+7U/5hu9ypV6fhryOYhAQ7iH/9tbrWA6hduX+A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rgbEAAAA2wAAAA8AAAAAAAAAAAAAAAAAmAIAAGRycy9k&#10;b3ducmV2LnhtbFBLBQYAAAAABAAEAPUAAACJAwAAAAA=&#10;" path="m1059,1060r-75,-3l909,1049r-72,-13l766,1018,697,996,630,969,566,938,504,903,445,863,389,820,335,774,285,724,239,671,196,614,156,555,121,493,90,429,63,362,41,293,23,222,10,150,2,75,,,1059,r,1060xe" filled="f" strokecolor="white" strokeweight="1pt">
                  <v:path arrowok="t" o:connecttype="custom" o:connectlocs="1059,4801;984,4798;909,4790;837,4777;766,4759;697,4737;630,4710;566,4679;504,4644;445,4604;389,4561;335,4515;285,4465;239,4412;196,4355;156,4296;121,4234;90,4170;63,4103;41,4034;23,3963;10,3891;2,3816;0,3741;1059,3741;1059,4801" o:connectangles="0,0,0,0,0,0,0,0,0,0,0,0,0,0,0,0,0,0,0,0,0,0,0,0,0,0"/>
                </v:shape>
                <w10:wrap anchorx="page" anchory="page"/>
              </v:group>
            </w:pict>
          </mc:Fallback>
        </mc:AlternateContent>
      </w:r>
      <w:r w:rsidR="00587B66">
        <w:rPr>
          <w:noProof/>
          <w:lang w:eastAsia="es-ES"/>
        </w:rPr>
        <w:drawing>
          <wp:anchor distT="0" distB="0" distL="0" distR="0" simplePos="0" relativeHeight="15737856" behindDoc="0" locked="0" layoutInCell="1" allowOverlap="1" wp14:anchorId="37B5A670" wp14:editId="4EBEEA3C">
            <wp:simplePos x="0" y="0"/>
            <wp:positionH relativeFrom="page">
              <wp:posOffset>1513077</wp:posOffset>
            </wp:positionH>
            <wp:positionV relativeFrom="page">
              <wp:posOffset>2226182</wp:posOffset>
            </wp:positionV>
            <wp:extent cx="225552" cy="101219"/>
            <wp:effectExtent l="0" t="0" r="0" b="0"/>
            <wp:wrapNone/>
            <wp:docPr id="173"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8.png"/>
                    <pic:cNvPicPr/>
                  </pic:nvPicPr>
                  <pic:blipFill>
                    <a:blip r:embed="rId127" cstate="print"/>
                    <a:stretch>
                      <a:fillRect/>
                    </a:stretch>
                  </pic:blipFill>
                  <pic:spPr>
                    <a:xfrm>
                      <a:off x="0" y="0"/>
                      <a:ext cx="225552" cy="101219"/>
                    </a:xfrm>
                    <a:prstGeom prst="rect">
                      <a:avLst/>
                    </a:prstGeom>
                  </pic:spPr>
                </pic:pic>
              </a:graphicData>
            </a:graphic>
          </wp:anchor>
        </w:drawing>
      </w:r>
      <w:r w:rsidR="00587B66">
        <w:rPr>
          <w:noProof/>
          <w:lang w:eastAsia="es-ES"/>
        </w:rPr>
        <w:drawing>
          <wp:anchor distT="0" distB="0" distL="0" distR="0" simplePos="0" relativeHeight="15738368" behindDoc="0" locked="0" layoutInCell="1" allowOverlap="1" wp14:anchorId="0D2CDE96" wp14:editId="0D63CB5B">
            <wp:simplePos x="0" y="0"/>
            <wp:positionH relativeFrom="page">
              <wp:posOffset>1507363</wp:posOffset>
            </wp:positionH>
            <wp:positionV relativeFrom="page">
              <wp:posOffset>2392298</wp:posOffset>
            </wp:positionV>
            <wp:extent cx="225551" cy="101219"/>
            <wp:effectExtent l="0" t="0" r="0" b="0"/>
            <wp:wrapNone/>
            <wp:docPr id="175"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9.png"/>
                    <pic:cNvPicPr/>
                  </pic:nvPicPr>
                  <pic:blipFill>
                    <a:blip r:embed="rId128" cstate="print"/>
                    <a:stretch>
                      <a:fillRect/>
                    </a:stretch>
                  </pic:blipFill>
                  <pic:spPr>
                    <a:xfrm>
                      <a:off x="0" y="0"/>
                      <a:ext cx="225551" cy="101219"/>
                    </a:xfrm>
                    <a:prstGeom prst="rect">
                      <a:avLst/>
                    </a:prstGeom>
                  </pic:spPr>
                </pic:pic>
              </a:graphicData>
            </a:graphic>
          </wp:anchor>
        </w:drawing>
      </w:r>
    </w:p>
    <w:p w14:paraId="1F5D5323" w14:textId="77777777" w:rsidR="001215C0" w:rsidRDefault="001215C0">
      <w:pPr>
        <w:rPr>
          <w:sz w:val="2"/>
          <w:szCs w:val="2"/>
        </w:rPr>
        <w:sectPr w:rsidR="001215C0">
          <w:footerReference w:type="default" r:id="rId129"/>
          <w:pgSz w:w="12240" w:h="15840"/>
          <w:pgMar w:top="560" w:right="500" w:bottom="280" w:left="500" w:header="0" w:footer="0" w:gutter="0"/>
          <w:cols w:space="720"/>
        </w:sectPr>
      </w:pPr>
    </w:p>
    <w:tbl>
      <w:tblPr>
        <w:tblStyle w:val="TableNormal1"/>
        <w:tblW w:w="0" w:type="auto"/>
        <w:tblInd w:w="438" w:type="dxa"/>
        <w:tblBorders>
          <w:top w:val="single" w:sz="18" w:space="0" w:color="999999"/>
          <w:left w:val="single" w:sz="18" w:space="0" w:color="999999"/>
          <w:bottom w:val="single" w:sz="18" w:space="0" w:color="999999"/>
          <w:right w:val="single" w:sz="18" w:space="0" w:color="999999"/>
          <w:insideH w:val="single" w:sz="18" w:space="0" w:color="999999"/>
          <w:insideV w:val="single" w:sz="18" w:space="0" w:color="999999"/>
        </w:tblBorders>
        <w:tblLayout w:type="fixed"/>
        <w:tblLook w:val="01E0" w:firstRow="1" w:lastRow="1" w:firstColumn="1" w:lastColumn="1" w:noHBand="0" w:noVBand="0"/>
      </w:tblPr>
      <w:tblGrid>
        <w:gridCol w:w="3466"/>
        <w:gridCol w:w="3466"/>
        <w:gridCol w:w="3467"/>
      </w:tblGrid>
      <w:tr w:rsidR="001215C0" w14:paraId="50C97972" w14:textId="77777777">
        <w:trPr>
          <w:trHeight w:val="236"/>
        </w:trPr>
        <w:tc>
          <w:tcPr>
            <w:tcW w:w="3466" w:type="dxa"/>
            <w:tcBorders>
              <w:top w:val="nil"/>
            </w:tcBorders>
            <w:shd w:val="clear" w:color="auto" w:fill="C2E39C"/>
          </w:tcPr>
          <w:p w14:paraId="5A4B1631" w14:textId="77777777" w:rsidR="001215C0" w:rsidRDefault="00587B66">
            <w:pPr>
              <w:pStyle w:val="TableParagraph"/>
              <w:spacing w:before="1" w:line="215" w:lineRule="exact"/>
              <w:ind w:left="1166" w:right="1109"/>
              <w:jc w:val="center"/>
              <w:rPr>
                <w:rFonts w:ascii="Calibri"/>
                <w:b/>
                <w:sz w:val="20"/>
              </w:rPr>
            </w:pPr>
            <w:r>
              <w:rPr>
                <w:rFonts w:ascii="Calibri"/>
                <w:b/>
                <w:sz w:val="20"/>
              </w:rPr>
              <w:t>FORTALEZAS</w:t>
            </w:r>
          </w:p>
        </w:tc>
        <w:tc>
          <w:tcPr>
            <w:tcW w:w="3466" w:type="dxa"/>
            <w:tcBorders>
              <w:top w:val="nil"/>
            </w:tcBorders>
            <w:shd w:val="clear" w:color="auto" w:fill="C2E39C"/>
          </w:tcPr>
          <w:p w14:paraId="0D9F43A6" w14:textId="77777777" w:rsidR="001215C0" w:rsidRDefault="00587B66">
            <w:pPr>
              <w:pStyle w:val="TableParagraph"/>
              <w:spacing w:before="1" w:line="215" w:lineRule="exact"/>
              <w:ind w:left="1043"/>
              <w:rPr>
                <w:rFonts w:ascii="Calibri"/>
                <w:b/>
                <w:sz w:val="20"/>
              </w:rPr>
            </w:pPr>
            <w:r>
              <w:rPr>
                <w:rFonts w:ascii="Calibri"/>
                <w:b/>
                <w:sz w:val="20"/>
              </w:rPr>
              <w:t>ESTRATEGIAS</w:t>
            </w:r>
            <w:r>
              <w:rPr>
                <w:rFonts w:ascii="Calibri"/>
                <w:b/>
                <w:spacing w:val="-8"/>
                <w:sz w:val="20"/>
              </w:rPr>
              <w:t xml:space="preserve"> </w:t>
            </w:r>
            <w:r>
              <w:rPr>
                <w:rFonts w:ascii="Calibri"/>
                <w:b/>
                <w:sz w:val="20"/>
              </w:rPr>
              <w:t>FO</w:t>
            </w:r>
          </w:p>
        </w:tc>
        <w:tc>
          <w:tcPr>
            <w:tcW w:w="3467" w:type="dxa"/>
            <w:tcBorders>
              <w:top w:val="nil"/>
            </w:tcBorders>
            <w:shd w:val="clear" w:color="auto" w:fill="C2E39C"/>
          </w:tcPr>
          <w:p w14:paraId="31F2F5B9" w14:textId="77777777" w:rsidR="001215C0" w:rsidRDefault="00587B66">
            <w:pPr>
              <w:pStyle w:val="TableParagraph"/>
              <w:spacing w:before="1" w:line="215" w:lineRule="exact"/>
              <w:ind w:left="1051"/>
              <w:rPr>
                <w:rFonts w:ascii="Calibri"/>
                <w:b/>
                <w:sz w:val="20"/>
              </w:rPr>
            </w:pPr>
            <w:r>
              <w:rPr>
                <w:rFonts w:ascii="Calibri"/>
                <w:b/>
                <w:sz w:val="20"/>
              </w:rPr>
              <w:t>ESTRATEGIAS</w:t>
            </w:r>
            <w:r>
              <w:rPr>
                <w:rFonts w:ascii="Calibri"/>
                <w:b/>
                <w:spacing w:val="-8"/>
                <w:sz w:val="20"/>
              </w:rPr>
              <w:t xml:space="preserve"> </w:t>
            </w:r>
            <w:r>
              <w:rPr>
                <w:rFonts w:ascii="Calibri"/>
                <w:b/>
                <w:sz w:val="20"/>
              </w:rPr>
              <w:t>FA</w:t>
            </w:r>
          </w:p>
        </w:tc>
      </w:tr>
      <w:tr w:rsidR="001215C0" w14:paraId="770C0C53" w14:textId="77777777">
        <w:trPr>
          <w:trHeight w:val="1265"/>
        </w:trPr>
        <w:tc>
          <w:tcPr>
            <w:tcW w:w="3466" w:type="dxa"/>
          </w:tcPr>
          <w:p w14:paraId="5C44EFF1" w14:textId="77777777" w:rsidR="001215C0" w:rsidRDefault="00587B66">
            <w:pPr>
              <w:pStyle w:val="TableParagraph"/>
              <w:spacing w:before="118" w:line="256" w:lineRule="auto"/>
              <w:ind w:left="32" w:right="195"/>
              <w:rPr>
                <w:rFonts w:ascii="Calibri" w:hAnsi="Calibri"/>
                <w:sz w:val="20"/>
              </w:rPr>
            </w:pPr>
            <w:r>
              <w:rPr>
                <w:rFonts w:ascii="Calibri" w:hAnsi="Calibri"/>
                <w:sz w:val="20"/>
              </w:rPr>
              <w:t>1.</w:t>
            </w:r>
            <w:r>
              <w:rPr>
                <w:rFonts w:ascii="Calibri" w:hAnsi="Calibri"/>
                <w:spacing w:val="-7"/>
                <w:sz w:val="20"/>
              </w:rPr>
              <w:t xml:space="preserve"> </w:t>
            </w:r>
            <w:r>
              <w:rPr>
                <w:rFonts w:ascii="Calibri" w:hAnsi="Calibri"/>
                <w:sz w:val="20"/>
              </w:rPr>
              <w:t>Reglamentación</w:t>
            </w:r>
            <w:r>
              <w:rPr>
                <w:rFonts w:ascii="Calibri" w:hAnsi="Calibri"/>
                <w:spacing w:val="-6"/>
                <w:sz w:val="20"/>
              </w:rPr>
              <w:t xml:space="preserve"> </w:t>
            </w:r>
            <w:r>
              <w:rPr>
                <w:rFonts w:ascii="Calibri" w:hAnsi="Calibri"/>
                <w:sz w:val="20"/>
              </w:rPr>
              <w:t>archivística</w:t>
            </w:r>
            <w:r>
              <w:rPr>
                <w:rFonts w:ascii="Calibri" w:hAnsi="Calibri"/>
                <w:spacing w:val="-5"/>
                <w:sz w:val="20"/>
              </w:rPr>
              <w:t xml:space="preserve"> </w:t>
            </w:r>
            <w:r>
              <w:rPr>
                <w:rFonts w:ascii="Calibri" w:hAnsi="Calibri"/>
                <w:sz w:val="20"/>
              </w:rPr>
              <w:t>nacional</w:t>
            </w:r>
            <w:r>
              <w:rPr>
                <w:rFonts w:ascii="Calibri" w:hAnsi="Calibri"/>
                <w:spacing w:val="-42"/>
                <w:sz w:val="20"/>
              </w:rPr>
              <w:t xml:space="preserve"> </w:t>
            </w:r>
            <w:r>
              <w:rPr>
                <w:rFonts w:ascii="Calibri" w:hAnsi="Calibri"/>
                <w:sz w:val="20"/>
              </w:rPr>
              <w:t>vigente que contribuye a la</w:t>
            </w:r>
            <w:r>
              <w:rPr>
                <w:rFonts w:ascii="Calibri" w:hAnsi="Calibri"/>
                <w:spacing w:val="1"/>
                <w:sz w:val="20"/>
              </w:rPr>
              <w:t xml:space="preserve"> </w:t>
            </w:r>
            <w:r>
              <w:rPr>
                <w:rFonts w:ascii="Calibri" w:hAnsi="Calibri"/>
                <w:sz w:val="20"/>
              </w:rPr>
              <w:t>implementación de la gestión</w:t>
            </w:r>
            <w:r>
              <w:rPr>
                <w:rFonts w:ascii="Calibri" w:hAnsi="Calibri"/>
                <w:spacing w:val="1"/>
                <w:sz w:val="20"/>
              </w:rPr>
              <w:t xml:space="preserve"> </w:t>
            </w:r>
            <w:r>
              <w:rPr>
                <w:rFonts w:ascii="Calibri" w:hAnsi="Calibri"/>
                <w:sz w:val="20"/>
              </w:rPr>
              <w:t>documental</w:t>
            </w:r>
            <w:r>
              <w:rPr>
                <w:rFonts w:ascii="Calibri" w:hAnsi="Calibri"/>
                <w:spacing w:val="-1"/>
                <w:sz w:val="20"/>
              </w:rPr>
              <w:t xml:space="preserve"> </w:t>
            </w:r>
            <w:r>
              <w:rPr>
                <w:rFonts w:ascii="Calibri" w:hAnsi="Calibri"/>
                <w:sz w:val="20"/>
              </w:rPr>
              <w:t>en la</w:t>
            </w:r>
            <w:r>
              <w:rPr>
                <w:rFonts w:ascii="Calibri" w:hAnsi="Calibri"/>
                <w:spacing w:val="-1"/>
                <w:sz w:val="20"/>
              </w:rPr>
              <w:t xml:space="preserve"> </w:t>
            </w:r>
            <w:r>
              <w:rPr>
                <w:rFonts w:ascii="Calibri" w:hAnsi="Calibri"/>
                <w:sz w:val="20"/>
              </w:rPr>
              <w:t>entidad.</w:t>
            </w:r>
          </w:p>
        </w:tc>
        <w:tc>
          <w:tcPr>
            <w:tcW w:w="3466" w:type="dxa"/>
          </w:tcPr>
          <w:p w14:paraId="5BB5CF1C" w14:textId="77777777" w:rsidR="001215C0" w:rsidRDefault="00587B66">
            <w:pPr>
              <w:pStyle w:val="TableParagraph"/>
              <w:spacing w:before="118" w:line="256" w:lineRule="auto"/>
              <w:ind w:left="32" w:right="202"/>
              <w:rPr>
                <w:rFonts w:ascii="Calibri" w:hAnsi="Calibri"/>
                <w:sz w:val="20"/>
              </w:rPr>
            </w:pPr>
            <w:r>
              <w:rPr>
                <w:rFonts w:ascii="Calibri" w:hAnsi="Calibri"/>
                <w:sz w:val="20"/>
              </w:rPr>
              <w:t>1. Actualizar, socializar y capacitar al</w:t>
            </w:r>
            <w:r>
              <w:rPr>
                <w:rFonts w:ascii="Calibri" w:hAnsi="Calibri"/>
                <w:spacing w:val="1"/>
                <w:sz w:val="20"/>
              </w:rPr>
              <w:t xml:space="preserve"> </w:t>
            </w:r>
            <w:r>
              <w:rPr>
                <w:rFonts w:ascii="Calibri" w:hAnsi="Calibri"/>
                <w:sz w:val="20"/>
              </w:rPr>
              <w:t>personal de la Cámara en los</w:t>
            </w:r>
            <w:r>
              <w:rPr>
                <w:rFonts w:ascii="Calibri" w:hAnsi="Calibri"/>
                <w:spacing w:val="1"/>
                <w:sz w:val="20"/>
              </w:rPr>
              <w:t xml:space="preserve"> </w:t>
            </w:r>
            <w:r>
              <w:rPr>
                <w:rFonts w:ascii="Calibri" w:hAnsi="Calibri"/>
                <w:sz w:val="20"/>
              </w:rPr>
              <w:t>procedimientos</w:t>
            </w:r>
            <w:r>
              <w:rPr>
                <w:rFonts w:ascii="Calibri" w:hAnsi="Calibri"/>
                <w:spacing w:val="-8"/>
                <w:sz w:val="20"/>
              </w:rPr>
              <w:t xml:space="preserve"> </w:t>
            </w:r>
            <w:r>
              <w:rPr>
                <w:rFonts w:ascii="Calibri" w:hAnsi="Calibri"/>
                <w:sz w:val="20"/>
              </w:rPr>
              <w:t>de</w:t>
            </w:r>
            <w:r>
              <w:rPr>
                <w:rFonts w:ascii="Calibri" w:hAnsi="Calibri"/>
                <w:spacing w:val="-6"/>
                <w:sz w:val="20"/>
              </w:rPr>
              <w:t xml:space="preserve"> </w:t>
            </w:r>
            <w:r>
              <w:rPr>
                <w:rFonts w:ascii="Calibri" w:hAnsi="Calibri"/>
                <w:sz w:val="20"/>
              </w:rPr>
              <w:t>gestión</w:t>
            </w:r>
            <w:r>
              <w:rPr>
                <w:rFonts w:ascii="Calibri" w:hAnsi="Calibri"/>
                <w:spacing w:val="-5"/>
                <w:sz w:val="20"/>
              </w:rPr>
              <w:t xml:space="preserve"> </w:t>
            </w:r>
            <w:r>
              <w:rPr>
                <w:rFonts w:ascii="Calibri" w:hAnsi="Calibri"/>
                <w:sz w:val="20"/>
              </w:rPr>
              <w:t>documental</w:t>
            </w:r>
            <w:r>
              <w:rPr>
                <w:rFonts w:ascii="Calibri" w:hAnsi="Calibri"/>
                <w:spacing w:val="-42"/>
                <w:sz w:val="20"/>
              </w:rPr>
              <w:t xml:space="preserve"> </w:t>
            </w:r>
            <w:r>
              <w:rPr>
                <w:rFonts w:ascii="Calibri" w:hAnsi="Calibri"/>
                <w:sz w:val="20"/>
              </w:rPr>
              <w:t>para</w:t>
            </w:r>
            <w:r>
              <w:rPr>
                <w:rFonts w:ascii="Calibri" w:hAnsi="Calibri"/>
                <w:spacing w:val="-1"/>
                <w:sz w:val="20"/>
              </w:rPr>
              <w:t xml:space="preserve"> </w:t>
            </w:r>
            <w:r>
              <w:rPr>
                <w:rFonts w:ascii="Calibri" w:hAnsi="Calibri"/>
                <w:sz w:val="20"/>
              </w:rPr>
              <w:t>su correcta</w:t>
            </w:r>
            <w:r>
              <w:rPr>
                <w:rFonts w:ascii="Calibri" w:hAnsi="Calibri"/>
                <w:spacing w:val="-1"/>
                <w:sz w:val="20"/>
              </w:rPr>
              <w:t xml:space="preserve"> </w:t>
            </w:r>
            <w:r>
              <w:rPr>
                <w:rFonts w:ascii="Calibri" w:hAnsi="Calibri"/>
                <w:sz w:val="20"/>
              </w:rPr>
              <w:t>aplicación.</w:t>
            </w:r>
          </w:p>
        </w:tc>
        <w:tc>
          <w:tcPr>
            <w:tcW w:w="3467" w:type="dxa"/>
          </w:tcPr>
          <w:p w14:paraId="68D747DA" w14:textId="77777777" w:rsidR="001215C0" w:rsidRDefault="001215C0">
            <w:pPr>
              <w:pStyle w:val="TableParagraph"/>
              <w:spacing w:before="4"/>
              <w:rPr>
                <w:rFonts w:ascii="Trebuchet MS"/>
                <w:sz w:val="21"/>
              </w:rPr>
            </w:pPr>
          </w:p>
          <w:p w14:paraId="25EC5881" w14:textId="77777777" w:rsidR="001215C0" w:rsidRDefault="00587B66">
            <w:pPr>
              <w:pStyle w:val="TableParagraph"/>
              <w:spacing w:line="256" w:lineRule="auto"/>
              <w:ind w:left="32" w:right="33"/>
              <w:rPr>
                <w:rFonts w:ascii="Calibri" w:hAnsi="Calibri"/>
                <w:sz w:val="20"/>
              </w:rPr>
            </w:pPr>
            <w:r>
              <w:rPr>
                <w:rFonts w:ascii="Calibri" w:hAnsi="Calibri"/>
                <w:sz w:val="20"/>
              </w:rPr>
              <w:t>1.</w:t>
            </w:r>
            <w:r>
              <w:rPr>
                <w:rFonts w:ascii="Calibri" w:hAnsi="Calibri"/>
                <w:spacing w:val="-4"/>
                <w:sz w:val="20"/>
              </w:rPr>
              <w:t xml:space="preserve"> </w:t>
            </w:r>
            <w:r>
              <w:rPr>
                <w:rFonts w:ascii="Calibri" w:hAnsi="Calibri"/>
                <w:sz w:val="20"/>
              </w:rPr>
              <w:t>Llevar</w:t>
            </w:r>
            <w:r>
              <w:rPr>
                <w:rFonts w:ascii="Calibri" w:hAnsi="Calibri"/>
                <w:spacing w:val="-2"/>
                <w:sz w:val="20"/>
              </w:rPr>
              <w:t xml:space="preserve"> </w:t>
            </w:r>
            <w:r>
              <w:rPr>
                <w:rFonts w:ascii="Calibri" w:hAnsi="Calibri"/>
                <w:sz w:val="20"/>
              </w:rPr>
              <w:t>a</w:t>
            </w:r>
            <w:r>
              <w:rPr>
                <w:rFonts w:ascii="Calibri" w:hAnsi="Calibri"/>
                <w:spacing w:val="-2"/>
                <w:sz w:val="20"/>
              </w:rPr>
              <w:t xml:space="preserve"> </w:t>
            </w:r>
            <w:r>
              <w:rPr>
                <w:rFonts w:ascii="Calibri" w:hAnsi="Calibri"/>
                <w:sz w:val="20"/>
              </w:rPr>
              <w:t>cabo</w:t>
            </w:r>
            <w:r>
              <w:rPr>
                <w:rFonts w:ascii="Calibri" w:hAnsi="Calibri"/>
                <w:spacing w:val="-2"/>
                <w:sz w:val="20"/>
              </w:rPr>
              <w:t xml:space="preserve"> </w:t>
            </w:r>
            <w:r>
              <w:rPr>
                <w:rFonts w:ascii="Calibri" w:hAnsi="Calibri"/>
                <w:sz w:val="20"/>
              </w:rPr>
              <w:t>acciones</w:t>
            </w:r>
            <w:r>
              <w:rPr>
                <w:rFonts w:ascii="Calibri" w:hAnsi="Calibri"/>
                <w:spacing w:val="-4"/>
                <w:sz w:val="20"/>
              </w:rPr>
              <w:t xml:space="preserve"> </w:t>
            </w:r>
            <w:r>
              <w:rPr>
                <w:rFonts w:ascii="Calibri" w:hAnsi="Calibri"/>
                <w:sz w:val="20"/>
              </w:rPr>
              <w:t>planteadas</w:t>
            </w:r>
            <w:r>
              <w:rPr>
                <w:rFonts w:ascii="Calibri" w:hAnsi="Calibri"/>
                <w:spacing w:val="-3"/>
                <w:sz w:val="20"/>
              </w:rPr>
              <w:t xml:space="preserve"> </w:t>
            </w:r>
            <w:r>
              <w:rPr>
                <w:rFonts w:ascii="Calibri" w:hAnsi="Calibri"/>
                <w:sz w:val="20"/>
              </w:rPr>
              <w:t>para</w:t>
            </w:r>
            <w:r>
              <w:rPr>
                <w:rFonts w:ascii="Calibri" w:hAnsi="Calibri"/>
                <w:spacing w:val="-42"/>
                <w:sz w:val="20"/>
              </w:rPr>
              <w:t xml:space="preserve"> </w:t>
            </w:r>
            <w:r>
              <w:rPr>
                <w:rFonts w:ascii="Calibri" w:hAnsi="Calibri"/>
                <w:sz w:val="20"/>
              </w:rPr>
              <w:t>la mitigación de los riesgos identificados</w:t>
            </w:r>
            <w:r>
              <w:rPr>
                <w:rFonts w:ascii="Calibri" w:hAnsi="Calibri"/>
                <w:spacing w:val="1"/>
                <w:sz w:val="20"/>
              </w:rPr>
              <w:t xml:space="preserve"> </w:t>
            </w:r>
            <w:r>
              <w:rPr>
                <w:rFonts w:ascii="Calibri" w:hAnsi="Calibri"/>
                <w:sz w:val="20"/>
              </w:rPr>
              <w:t>en</w:t>
            </w:r>
            <w:r>
              <w:rPr>
                <w:rFonts w:ascii="Calibri" w:hAnsi="Calibri"/>
                <w:spacing w:val="-1"/>
                <w:sz w:val="20"/>
              </w:rPr>
              <w:t xml:space="preserve"> </w:t>
            </w:r>
            <w:r>
              <w:rPr>
                <w:rFonts w:ascii="Calibri" w:hAnsi="Calibri"/>
                <w:sz w:val="20"/>
              </w:rPr>
              <w:t>el</w:t>
            </w:r>
            <w:r>
              <w:rPr>
                <w:rFonts w:ascii="Calibri" w:hAnsi="Calibri"/>
                <w:spacing w:val="-1"/>
                <w:sz w:val="20"/>
              </w:rPr>
              <w:t xml:space="preserve"> </w:t>
            </w:r>
            <w:r>
              <w:rPr>
                <w:rFonts w:ascii="Calibri" w:hAnsi="Calibri"/>
                <w:sz w:val="20"/>
              </w:rPr>
              <w:t>diagnóstico</w:t>
            </w:r>
            <w:r>
              <w:rPr>
                <w:rFonts w:ascii="Calibri" w:hAnsi="Calibri"/>
                <w:spacing w:val="-1"/>
                <w:sz w:val="20"/>
              </w:rPr>
              <w:t xml:space="preserve"> </w:t>
            </w:r>
            <w:r>
              <w:rPr>
                <w:rFonts w:ascii="Calibri" w:hAnsi="Calibri"/>
                <w:sz w:val="20"/>
              </w:rPr>
              <w:t>documental</w:t>
            </w:r>
          </w:p>
        </w:tc>
      </w:tr>
      <w:tr w:rsidR="001215C0" w14:paraId="194B2471" w14:textId="77777777">
        <w:trPr>
          <w:trHeight w:val="2047"/>
        </w:trPr>
        <w:tc>
          <w:tcPr>
            <w:tcW w:w="3466" w:type="dxa"/>
          </w:tcPr>
          <w:p w14:paraId="2441C696" w14:textId="77777777" w:rsidR="001215C0" w:rsidRDefault="001215C0">
            <w:pPr>
              <w:pStyle w:val="TableParagraph"/>
              <w:rPr>
                <w:rFonts w:ascii="Trebuchet MS"/>
                <w:sz w:val="20"/>
              </w:rPr>
            </w:pPr>
          </w:p>
          <w:p w14:paraId="0A6C3AD8" w14:textId="77777777" w:rsidR="001215C0" w:rsidRDefault="001215C0">
            <w:pPr>
              <w:pStyle w:val="TableParagraph"/>
              <w:rPr>
                <w:rFonts w:ascii="Trebuchet MS"/>
                <w:sz w:val="20"/>
              </w:rPr>
            </w:pPr>
          </w:p>
          <w:p w14:paraId="751A157B" w14:textId="77777777" w:rsidR="001215C0" w:rsidRDefault="00587B66">
            <w:pPr>
              <w:pStyle w:val="TableParagraph"/>
              <w:spacing w:before="174" w:line="256" w:lineRule="auto"/>
              <w:ind w:left="32" w:right="126"/>
              <w:rPr>
                <w:rFonts w:ascii="Calibri" w:hAnsi="Calibri"/>
                <w:sz w:val="20"/>
              </w:rPr>
            </w:pPr>
            <w:r>
              <w:rPr>
                <w:rFonts w:ascii="Calibri" w:hAnsi="Calibri"/>
                <w:sz w:val="20"/>
              </w:rPr>
              <w:t>2. Empresas afiliadas y ciudadanos con</w:t>
            </w:r>
            <w:r>
              <w:rPr>
                <w:rFonts w:ascii="Calibri" w:hAnsi="Calibri"/>
                <w:spacing w:val="1"/>
                <w:sz w:val="20"/>
              </w:rPr>
              <w:t xml:space="preserve"> </w:t>
            </w:r>
            <w:r>
              <w:rPr>
                <w:rFonts w:ascii="Calibri" w:hAnsi="Calibri"/>
                <w:sz w:val="20"/>
              </w:rPr>
              <w:t>necesidades</w:t>
            </w:r>
            <w:r>
              <w:rPr>
                <w:rFonts w:ascii="Calibri" w:hAnsi="Calibri"/>
                <w:spacing w:val="-6"/>
                <w:sz w:val="20"/>
              </w:rPr>
              <w:t xml:space="preserve"> </w:t>
            </w:r>
            <w:r>
              <w:rPr>
                <w:rFonts w:ascii="Calibri" w:hAnsi="Calibri"/>
                <w:sz w:val="20"/>
              </w:rPr>
              <w:t>de</w:t>
            </w:r>
            <w:r>
              <w:rPr>
                <w:rFonts w:ascii="Calibri" w:hAnsi="Calibri"/>
                <w:spacing w:val="-5"/>
                <w:sz w:val="20"/>
              </w:rPr>
              <w:t xml:space="preserve"> </w:t>
            </w:r>
            <w:r>
              <w:rPr>
                <w:rFonts w:ascii="Calibri" w:hAnsi="Calibri"/>
                <w:sz w:val="20"/>
              </w:rPr>
              <w:t>información</w:t>
            </w:r>
            <w:r>
              <w:rPr>
                <w:rFonts w:ascii="Calibri" w:hAnsi="Calibri"/>
                <w:spacing w:val="-3"/>
                <w:sz w:val="20"/>
              </w:rPr>
              <w:t xml:space="preserve"> </w:t>
            </w:r>
            <w:r>
              <w:rPr>
                <w:rFonts w:ascii="Calibri" w:hAnsi="Calibri"/>
                <w:sz w:val="20"/>
              </w:rPr>
              <w:t>en</w:t>
            </w:r>
            <w:r>
              <w:rPr>
                <w:rFonts w:ascii="Calibri" w:hAnsi="Calibri"/>
                <w:spacing w:val="-4"/>
                <w:sz w:val="20"/>
              </w:rPr>
              <w:t xml:space="preserve"> </w:t>
            </w:r>
            <w:r>
              <w:rPr>
                <w:rFonts w:ascii="Calibri" w:hAnsi="Calibri"/>
                <w:sz w:val="20"/>
              </w:rPr>
              <w:t>el</w:t>
            </w:r>
            <w:r>
              <w:rPr>
                <w:rFonts w:ascii="Calibri" w:hAnsi="Calibri"/>
                <w:spacing w:val="-5"/>
                <w:sz w:val="20"/>
              </w:rPr>
              <w:t xml:space="preserve"> </w:t>
            </w:r>
            <w:r>
              <w:rPr>
                <w:rFonts w:ascii="Calibri" w:hAnsi="Calibri"/>
                <w:sz w:val="20"/>
              </w:rPr>
              <w:t>sector</w:t>
            </w:r>
            <w:r>
              <w:rPr>
                <w:rFonts w:ascii="Calibri" w:hAnsi="Calibri"/>
                <w:spacing w:val="-42"/>
                <w:sz w:val="20"/>
              </w:rPr>
              <w:t xml:space="preserve"> </w:t>
            </w:r>
            <w:r>
              <w:rPr>
                <w:rFonts w:ascii="Calibri" w:hAnsi="Calibri"/>
                <w:sz w:val="20"/>
              </w:rPr>
              <w:t>de</w:t>
            </w:r>
            <w:r>
              <w:rPr>
                <w:rFonts w:ascii="Calibri" w:hAnsi="Calibri"/>
                <w:spacing w:val="-2"/>
                <w:sz w:val="20"/>
              </w:rPr>
              <w:t xml:space="preserve"> </w:t>
            </w:r>
            <w:r>
              <w:rPr>
                <w:rFonts w:ascii="Calibri" w:hAnsi="Calibri"/>
                <w:sz w:val="20"/>
              </w:rPr>
              <w:t>industria y</w:t>
            </w:r>
            <w:r>
              <w:rPr>
                <w:rFonts w:ascii="Calibri" w:hAnsi="Calibri"/>
                <w:spacing w:val="1"/>
                <w:sz w:val="20"/>
              </w:rPr>
              <w:t xml:space="preserve"> </w:t>
            </w:r>
            <w:r>
              <w:rPr>
                <w:rFonts w:ascii="Calibri" w:hAnsi="Calibri"/>
                <w:sz w:val="20"/>
              </w:rPr>
              <w:t>comercio</w:t>
            </w:r>
          </w:p>
        </w:tc>
        <w:tc>
          <w:tcPr>
            <w:tcW w:w="3466" w:type="dxa"/>
          </w:tcPr>
          <w:p w14:paraId="04B7058D" w14:textId="77777777" w:rsidR="001215C0" w:rsidRDefault="001215C0">
            <w:pPr>
              <w:pStyle w:val="TableParagraph"/>
              <w:rPr>
                <w:rFonts w:ascii="Trebuchet MS"/>
                <w:sz w:val="20"/>
              </w:rPr>
            </w:pPr>
          </w:p>
          <w:p w14:paraId="7C5C9B0E" w14:textId="77777777" w:rsidR="001215C0" w:rsidRDefault="001215C0">
            <w:pPr>
              <w:pStyle w:val="TableParagraph"/>
              <w:rPr>
                <w:rFonts w:ascii="Trebuchet MS"/>
                <w:sz w:val="20"/>
              </w:rPr>
            </w:pPr>
          </w:p>
          <w:p w14:paraId="07B56811" w14:textId="77777777" w:rsidR="001215C0" w:rsidRDefault="001215C0">
            <w:pPr>
              <w:pStyle w:val="TableParagraph"/>
              <w:spacing w:before="4"/>
              <w:rPr>
                <w:rFonts w:ascii="Trebuchet MS"/>
                <w:sz w:val="26"/>
              </w:rPr>
            </w:pPr>
          </w:p>
          <w:p w14:paraId="556610F1" w14:textId="77777777" w:rsidR="001215C0" w:rsidRDefault="00587B66">
            <w:pPr>
              <w:pStyle w:val="TableParagraph"/>
              <w:spacing w:line="256" w:lineRule="auto"/>
              <w:ind w:left="32" w:right="1"/>
              <w:rPr>
                <w:rFonts w:ascii="Calibri" w:hAnsi="Calibri"/>
                <w:sz w:val="20"/>
              </w:rPr>
            </w:pPr>
            <w:r>
              <w:rPr>
                <w:rFonts w:ascii="Calibri" w:hAnsi="Calibri"/>
                <w:sz w:val="20"/>
              </w:rPr>
              <w:t>2.</w:t>
            </w:r>
            <w:r>
              <w:rPr>
                <w:rFonts w:ascii="Calibri" w:hAnsi="Calibri"/>
                <w:spacing w:val="-6"/>
                <w:sz w:val="20"/>
              </w:rPr>
              <w:t xml:space="preserve"> </w:t>
            </w:r>
            <w:r>
              <w:rPr>
                <w:rFonts w:ascii="Calibri" w:hAnsi="Calibri"/>
                <w:sz w:val="20"/>
              </w:rPr>
              <w:t>Implementar</w:t>
            </w:r>
            <w:r>
              <w:rPr>
                <w:rFonts w:ascii="Calibri" w:hAnsi="Calibri"/>
                <w:spacing w:val="-4"/>
                <w:sz w:val="20"/>
              </w:rPr>
              <w:t xml:space="preserve"> </w:t>
            </w:r>
            <w:r>
              <w:rPr>
                <w:rFonts w:ascii="Calibri" w:hAnsi="Calibri"/>
                <w:sz w:val="20"/>
              </w:rPr>
              <w:t>el</w:t>
            </w:r>
            <w:r>
              <w:rPr>
                <w:rFonts w:ascii="Calibri" w:hAnsi="Calibri"/>
                <w:spacing w:val="-4"/>
                <w:sz w:val="20"/>
              </w:rPr>
              <w:t xml:space="preserve"> </w:t>
            </w:r>
            <w:r>
              <w:rPr>
                <w:rFonts w:ascii="Calibri" w:hAnsi="Calibri"/>
                <w:sz w:val="20"/>
              </w:rPr>
              <w:t>programa</w:t>
            </w:r>
            <w:r>
              <w:rPr>
                <w:rFonts w:ascii="Calibri" w:hAnsi="Calibri"/>
                <w:spacing w:val="-4"/>
                <w:sz w:val="20"/>
              </w:rPr>
              <w:t xml:space="preserve"> </w:t>
            </w:r>
            <w:r>
              <w:rPr>
                <w:rFonts w:ascii="Calibri" w:hAnsi="Calibri"/>
                <w:sz w:val="20"/>
              </w:rPr>
              <w:t>específico</w:t>
            </w:r>
            <w:r>
              <w:rPr>
                <w:rFonts w:ascii="Calibri" w:hAnsi="Calibri"/>
                <w:spacing w:val="-5"/>
                <w:sz w:val="20"/>
              </w:rPr>
              <w:t xml:space="preserve"> </w:t>
            </w:r>
            <w:r>
              <w:rPr>
                <w:rFonts w:ascii="Calibri" w:hAnsi="Calibri"/>
                <w:sz w:val="20"/>
              </w:rPr>
              <w:t>de</w:t>
            </w:r>
            <w:r>
              <w:rPr>
                <w:rFonts w:ascii="Calibri" w:hAnsi="Calibri"/>
                <w:spacing w:val="-42"/>
                <w:sz w:val="20"/>
              </w:rPr>
              <w:t xml:space="preserve"> </w:t>
            </w:r>
            <w:r>
              <w:rPr>
                <w:rFonts w:ascii="Calibri" w:hAnsi="Calibri"/>
                <w:sz w:val="20"/>
              </w:rPr>
              <w:t>documentos</w:t>
            </w:r>
            <w:r>
              <w:rPr>
                <w:rFonts w:ascii="Calibri" w:hAnsi="Calibri"/>
                <w:spacing w:val="-3"/>
                <w:sz w:val="20"/>
              </w:rPr>
              <w:t xml:space="preserve"> </w:t>
            </w:r>
            <w:r>
              <w:rPr>
                <w:rFonts w:ascii="Calibri" w:hAnsi="Calibri"/>
                <w:sz w:val="20"/>
              </w:rPr>
              <w:t>vitales</w:t>
            </w:r>
          </w:p>
        </w:tc>
        <w:tc>
          <w:tcPr>
            <w:tcW w:w="3467" w:type="dxa"/>
          </w:tcPr>
          <w:p w14:paraId="47A4D34E" w14:textId="77777777" w:rsidR="001215C0" w:rsidRDefault="00587B66">
            <w:pPr>
              <w:pStyle w:val="TableParagraph"/>
              <w:spacing w:before="116" w:line="256" w:lineRule="auto"/>
              <w:ind w:left="32" w:right="21"/>
              <w:rPr>
                <w:rFonts w:ascii="Calibri" w:hAnsi="Calibri"/>
                <w:sz w:val="20"/>
              </w:rPr>
            </w:pPr>
            <w:r>
              <w:rPr>
                <w:rFonts w:ascii="Calibri" w:hAnsi="Calibri"/>
                <w:sz w:val="20"/>
              </w:rPr>
              <w:t>2. Diseño de instructivos en el manejo de</w:t>
            </w:r>
            <w:r>
              <w:rPr>
                <w:rFonts w:ascii="Calibri" w:hAnsi="Calibri"/>
                <w:spacing w:val="-43"/>
                <w:sz w:val="20"/>
              </w:rPr>
              <w:t xml:space="preserve"> </w:t>
            </w:r>
            <w:r>
              <w:rPr>
                <w:rFonts w:ascii="Calibri" w:hAnsi="Calibri"/>
                <w:sz w:val="20"/>
              </w:rPr>
              <w:t>los</w:t>
            </w:r>
            <w:r>
              <w:rPr>
                <w:rFonts w:ascii="Calibri" w:hAnsi="Calibri"/>
                <w:spacing w:val="-4"/>
                <w:sz w:val="20"/>
              </w:rPr>
              <w:t xml:space="preserve"> </w:t>
            </w:r>
            <w:r>
              <w:rPr>
                <w:rFonts w:ascii="Calibri" w:hAnsi="Calibri"/>
                <w:sz w:val="20"/>
              </w:rPr>
              <w:t>sistemas</w:t>
            </w:r>
            <w:r>
              <w:rPr>
                <w:rFonts w:ascii="Calibri" w:hAnsi="Calibri"/>
                <w:spacing w:val="-4"/>
                <w:sz w:val="20"/>
              </w:rPr>
              <w:t xml:space="preserve"> </w:t>
            </w:r>
            <w:r>
              <w:rPr>
                <w:rFonts w:ascii="Calibri" w:hAnsi="Calibri"/>
                <w:sz w:val="20"/>
              </w:rPr>
              <w:t>de</w:t>
            </w:r>
            <w:r>
              <w:rPr>
                <w:rFonts w:ascii="Calibri" w:hAnsi="Calibri"/>
                <w:spacing w:val="-3"/>
                <w:sz w:val="20"/>
              </w:rPr>
              <w:t xml:space="preserve"> </w:t>
            </w:r>
            <w:r>
              <w:rPr>
                <w:rFonts w:ascii="Calibri" w:hAnsi="Calibri"/>
                <w:sz w:val="20"/>
              </w:rPr>
              <w:t>información</w:t>
            </w:r>
            <w:r>
              <w:rPr>
                <w:rFonts w:ascii="Calibri" w:hAnsi="Calibri"/>
                <w:spacing w:val="-3"/>
                <w:sz w:val="20"/>
              </w:rPr>
              <w:t xml:space="preserve"> </w:t>
            </w:r>
            <w:r>
              <w:rPr>
                <w:rFonts w:ascii="Calibri" w:hAnsi="Calibri"/>
                <w:sz w:val="20"/>
              </w:rPr>
              <w:t>de</w:t>
            </w:r>
            <w:r>
              <w:rPr>
                <w:rFonts w:ascii="Calibri" w:hAnsi="Calibri"/>
                <w:spacing w:val="-3"/>
                <w:sz w:val="20"/>
              </w:rPr>
              <w:t xml:space="preserve"> </w:t>
            </w:r>
            <w:r>
              <w:rPr>
                <w:rFonts w:ascii="Calibri" w:hAnsi="Calibri"/>
                <w:sz w:val="20"/>
              </w:rPr>
              <w:t>la</w:t>
            </w:r>
            <w:r>
              <w:rPr>
                <w:rFonts w:ascii="Calibri" w:hAnsi="Calibri"/>
                <w:spacing w:val="-3"/>
                <w:sz w:val="20"/>
              </w:rPr>
              <w:t xml:space="preserve"> </w:t>
            </w:r>
            <w:r>
              <w:rPr>
                <w:rFonts w:ascii="Calibri" w:hAnsi="Calibri"/>
                <w:sz w:val="20"/>
              </w:rPr>
              <w:t>entidad</w:t>
            </w:r>
            <w:r>
              <w:rPr>
                <w:rFonts w:ascii="Calibri" w:hAnsi="Calibri"/>
                <w:spacing w:val="-42"/>
                <w:sz w:val="20"/>
              </w:rPr>
              <w:t xml:space="preserve"> </w:t>
            </w:r>
            <w:r>
              <w:rPr>
                <w:rFonts w:ascii="Calibri" w:hAnsi="Calibri"/>
                <w:sz w:val="20"/>
              </w:rPr>
              <w:t>incluyendo el sistema DOCXFLOW para la</w:t>
            </w:r>
            <w:r>
              <w:rPr>
                <w:rFonts w:ascii="Calibri" w:hAnsi="Calibri"/>
                <w:spacing w:val="-43"/>
                <w:sz w:val="20"/>
              </w:rPr>
              <w:t xml:space="preserve"> </w:t>
            </w:r>
            <w:r>
              <w:rPr>
                <w:rFonts w:ascii="Calibri" w:hAnsi="Calibri"/>
                <w:sz w:val="20"/>
              </w:rPr>
              <w:t>adecuada gestión y recuperación de la</w:t>
            </w:r>
            <w:r>
              <w:rPr>
                <w:rFonts w:ascii="Calibri" w:hAnsi="Calibri"/>
                <w:spacing w:val="1"/>
                <w:sz w:val="20"/>
              </w:rPr>
              <w:t xml:space="preserve"> </w:t>
            </w:r>
            <w:r>
              <w:rPr>
                <w:rFonts w:ascii="Calibri" w:hAnsi="Calibri"/>
                <w:sz w:val="20"/>
              </w:rPr>
              <w:t>información electrónica o documentos</w:t>
            </w:r>
            <w:r>
              <w:rPr>
                <w:rFonts w:ascii="Calibri" w:hAnsi="Calibri"/>
                <w:spacing w:val="1"/>
                <w:sz w:val="20"/>
              </w:rPr>
              <w:t xml:space="preserve"> </w:t>
            </w:r>
            <w:r>
              <w:rPr>
                <w:rFonts w:ascii="Calibri" w:hAnsi="Calibri"/>
                <w:sz w:val="20"/>
              </w:rPr>
              <w:t>digitales que sirven como insumo para la</w:t>
            </w:r>
            <w:r>
              <w:rPr>
                <w:rFonts w:ascii="Calibri" w:hAnsi="Calibri"/>
                <w:spacing w:val="-43"/>
                <w:sz w:val="20"/>
              </w:rPr>
              <w:t xml:space="preserve"> </w:t>
            </w:r>
            <w:r>
              <w:rPr>
                <w:rFonts w:ascii="Calibri" w:hAnsi="Calibri"/>
                <w:sz w:val="20"/>
              </w:rPr>
              <w:t>atención</w:t>
            </w:r>
            <w:r>
              <w:rPr>
                <w:rFonts w:ascii="Calibri" w:hAnsi="Calibri"/>
                <w:spacing w:val="-2"/>
                <w:sz w:val="20"/>
              </w:rPr>
              <w:t xml:space="preserve"> </w:t>
            </w:r>
            <w:r>
              <w:rPr>
                <w:rFonts w:ascii="Calibri" w:hAnsi="Calibri"/>
                <w:sz w:val="20"/>
              </w:rPr>
              <w:t>de</w:t>
            </w:r>
            <w:r>
              <w:rPr>
                <w:rFonts w:ascii="Calibri" w:hAnsi="Calibri"/>
                <w:spacing w:val="-2"/>
                <w:sz w:val="20"/>
              </w:rPr>
              <w:t xml:space="preserve"> </w:t>
            </w:r>
            <w:r>
              <w:rPr>
                <w:rFonts w:ascii="Calibri" w:hAnsi="Calibri"/>
                <w:sz w:val="20"/>
              </w:rPr>
              <w:t>los</w:t>
            </w:r>
            <w:r>
              <w:rPr>
                <w:rFonts w:ascii="Calibri" w:hAnsi="Calibri"/>
                <w:spacing w:val="-3"/>
                <w:sz w:val="20"/>
              </w:rPr>
              <w:t xml:space="preserve"> </w:t>
            </w:r>
            <w:r>
              <w:rPr>
                <w:rFonts w:ascii="Calibri" w:hAnsi="Calibri"/>
                <w:sz w:val="20"/>
              </w:rPr>
              <w:t>usuarios</w:t>
            </w:r>
            <w:r>
              <w:rPr>
                <w:rFonts w:ascii="Calibri" w:hAnsi="Calibri"/>
                <w:spacing w:val="-3"/>
                <w:sz w:val="20"/>
              </w:rPr>
              <w:t xml:space="preserve"> </w:t>
            </w:r>
            <w:r>
              <w:rPr>
                <w:rFonts w:ascii="Calibri" w:hAnsi="Calibri"/>
                <w:sz w:val="20"/>
              </w:rPr>
              <w:t>de</w:t>
            </w:r>
            <w:r>
              <w:rPr>
                <w:rFonts w:ascii="Calibri" w:hAnsi="Calibri"/>
                <w:spacing w:val="-2"/>
                <w:sz w:val="20"/>
              </w:rPr>
              <w:t xml:space="preserve"> </w:t>
            </w:r>
            <w:r>
              <w:rPr>
                <w:rFonts w:ascii="Calibri" w:hAnsi="Calibri"/>
                <w:sz w:val="20"/>
              </w:rPr>
              <w:t>la</w:t>
            </w:r>
            <w:r>
              <w:rPr>
                <w:rFonts w:ascii="Calibri" w:hAnsi="Calibri"/>
                <w:spacing w:val="-1"/>
                <w:sz w:val="20"/>
              </w:rPr>
              <w:t xml:space="preserve"> </w:t>
            </w:r>
            <w:r>
              <w:rPr>
                <w:rFonts w:ascii="Calibri" w:hAnsi="Calibri"/>
                <w:sz w:val="20"/>
              </w:rPr>
              <w:t>Cámara</w:t>
            </w:r>
          </w:p>
        </w:tc>
      </w:tr>
      <w:tr w:rsidR="001215C0" w14:paraId="34098376" w14:textId="77777777">
        <w:trPr>
          <w:trHeight w:val="745"/>
        </w:trPr>
        <w:tc>
          <w:tcPr>
            <w:tcW w:w="3466" w:type="dxa"/>
          </w:tcPr>
          <w:p w14:paraId="72C1B301" w14:textId="77777777" w:rsidR="001215C0" w:rsidRDefault="00587B66">
            <w:pPr>
              <w:pStyle w:val="TableParagraph"/>
              <w:spacing w:line="233" w:lineRule="exact"/>
              <w:ind w:left="32"/>
              <w:rPr>
                <w:rFonts w:ascii="Calibri"/>
                <w:sz w:val="20"/>
              </w:rPr>
            </w:pPr>
            <w:r>
              <w:rPr>
                <w:rFonts w:ascii="Calibri"/>
                <w:sz w:val="20"/>
              </w:rPr>
              <w:t>3.</w:t>
            </w:r>
            <w:r>
              <w:rPr>
                <w:rFonts w:ascii="Calibri"/>
                <w:spacing w:val="-4"/>
                <w:sz w:val="20"/>
              </w:rPr>
              <w:t xml:space="preserve"> </w:t>
            </w:r>
            <w:r>
              <w:rPr>
                <w:rFonts w:ascii="Calibri"/>
                <w:sz w:val="20"/>
              </w:rPr>
              <w:t>Entidad</w:t>
            </w:r>
            <w:r>
              <w:rPr>
                <w:rFonts w:ascii="Calibri"/>
                <w:spacing w:val="-1"/>
                <w:sz w:val="20"/>
              </w:rPr>
              <w:t xml:space="preserve"> </w:t>
            </w:r>
            <w:r>
              <w:rPr>
                <w:rFonts w:ascii="Calibri"/>
                <w:sz w:val="20"/>
              </w:rPr>
              <w:t>cuenta</w:t>
            </w:r>
            <w:r>
              <w:rPr>
                <w:rFonts w:ascii="Calibri"/>
                <w:spacing w:val="-2"/>
                <w:sz w:val="20"/>
              </w:rPr>
              <w:t xml:space="preserve"> </w:t>
            </w:r>
            <w:r>
              <w:rPr>
                <w:rFonts w:ascii="Calibri"/>
                <w:sz w:val="20"/>
              </w:rPr>
              <w:t>con</w:t>
            </w:r>
            <w:r>
              <w:rPr>
                <w:rFonts w:ascii="Calibri"/>
                <w:spacing w:val="-2"/>
                <w:sz w:val="20"/>
              </w:rPr>
              <w:t xml:space="preserve"> </w:t>
            </w:r>
            <w:r>
              <w:rPr>
                <w:rFonts w:ascii="Calibri"/>
                <w:sz w:val="20"/>
              </w:rPr>
              <w:t>reconocimiento</w:t>
            </w:r>
            <w:r>
              <w:rPr>
                <w:rFonts w:ascii="Calibri"/>
                <w:spacing w:val="-2"/>
                <w:sz w:val="20"/>
              </w:rPr>
              <w:t xml:space="preserve"> </w:t>
            </w:r>
            <w:r>
              <w:rPr>
                <w:rFonts w:ascii="Calibri"/>
                <w:sz w:val="20"/>
              </w:rPr>
              <w:t>en</w:t>
            </w:r>
          </w:p>
          <w:p w14:paraId="0BFD10CC" w14:textId="77777777" w:rsidR="001215C0" w:rsidRDefault="00587B66">
            <w:pPr>
              <w:pStyle w:val="TableParagraph"/>
              <w:spacing w:line="260" w:lineRule="atLeast"/>
              <w:ind w:left="32" w:right="206"/>
              <w:rPr>
                <w:rFonts w:ascii="Calibri"/>
                <w:sz w:val="20"/>
              </w:rPr>
            </w:pPr>
            <w:r>
              <w:rPr>
                <w:rFonts w:ascii="Calibri"/>
                <w:sz w:val="20"/>
              </w:rPr>
              <w:t>el</w:t>
            </w:r>
            <w:r>
              <w:rPr>
                <w:rFonts w:ascii="Calibri"/>
                <w:spacing w:val="-4"/>
                <w:sz w:val="20"/>
              </w:rPr>
              <w:t xml:space="preserve"> </w:t>
            </w:r>
            <w:r>
              <w:rPr>
                <w:rFonts w:ascii="Calibri"/>
                <w:sz w:val="20"/>
              </w:rPr>
              <w:t>Departamento</w:t>
            </w:r>
            <w:r>
              <w:rPr>
                <w:rFonts w:ascii="Calibri"/>
                <w:spacing w:val="-4"/>
                <w:sz w:val="20"/>
              </w:rPr>
              <w:t xml:space="preserve"> </w:t>
            </w:r>
            <w:r>
              <w:rPr>
                <w:rFonts w:ascii="Calibri"/>
                <w:sz w:val="20"/>
              </w:rPr>
              <w:t>de</w:t>
            </w:r>
            <w:r>
              <w:rPr>
                <w:rFonts w:ascii="Calibri"/>
                <w:spacing w:val="-5"/>
                <w:sz w:val="20"/>
              </w:rPr>
              <w:t xml:space="preserve"> </w:t>
            </w:r>
            <w:r>
              <w:rPr>
                <w:rFonts w:ascii="Calibri"/>
                <w:sz w:val="20"/>
              </w:rPr>
              <w:t>Cundinamarca</w:t>
            </w:r>
            <w:r>
              <w:rPr>
                <w:rFonts w:ascii="Calibri"/>
                <w:spacing w:val="-3"/>
                <w:sz w:val="20"/>
              </w:rPr>
              <w:t xml:space="preserve"> </w:t>
            </w:r>
            <w:r>
              <w:rPr>
                <w:rFonts w:ascii="Calibri"/>
                <w:sz w:val="20"/>
              </w:rPr>
              <w:t>por</w:t>
            </w:r>
            <w:r>
              <w:rPr>
                <w:rFonts w:ascii="Calibri"/>
                <w:spacing w:val="-42"/>
                <w:sz w:val="20"/>
              </w:rPr>
              <w:t xml:space="preserve"> </w:t>
            </w:r>
            <w:r>
              <w:rPr>
                <w:rFonts w:ascii="Calibri"/>
                <w:sz w:val="20"/>
              </w:rPr>
              <w:t>sus</w:t>
            </w:r>
            <w:r>
              <w:rPr>
                <w:rFonts w:ascii="Calibri"/>
                <w:spacing w:val="-3"/>
                <w:sz w:val="20"/>
              </w:rPr>
              <w:t xml:space="preserve"> </w:t>
            </w:r>
            <w:r>
              <w:rPr>
                <w:rFonts w:ascii="Calibri"/>
                <w:sz w:val="20"/>
              </w:rPr>
              <w:t>servicios</w:t>
            </w:r>
            <w:r>
              <w:rPr>
                <w:rFonts w:ascii="Calibri"/>
                <w:spacing w:val="-2"/>
                <w:sz w:val="20"/>
              </w:rPr>
              <w:t xml:space="preserve"> </w:t>
            </w:r>
            <w:r>
              <w:rPr>
                <w:rFonts w:ascii="Calibri"/>
                <w:sz w:val="20"/>
              </w:rPr>
              <w:t>y programas</w:t>
            </w:r>
          </w:p>
        </w:tc>
        <w:tc>
          <w:tcPr>
            <w:tcW w:w="3466" w:type="dxa"/>
          </w:tcPr>
          <w:p w14:paraId="067A1716" w14:textId="77777777" w:rsidR="001215C0" w:rsidRDefault="00587B66">
            <w:pPr>
              <w:pStyle w:val="TableParagraph"/>
              <w:spacing w:before="119" w:line="256" w:lineRule="auto"/>
              <w:ind w:left="32" w:right="1"/>
              <w:rPr>
                <w:rFonts w:ascii="Calibri" w:hAnsi="Calibri"/>
                <w:sz w:val="20"/>
              </w:rPr>
            </w:pPr>
            <w:r>
              <w:rPr>
                <w:rFonts w:ascii="Calibri" w:hAnsi="Calibri"/>
                <w:sz w:val="20"/>
              </w:rPr>
              <w:t>3.</w:t>
            </w:r>
            <w:r>
              <w:rPr>
                <w:rFonts w:ascii="Calibri" w:hAnsi="Calibri"/>
                <w:spacing w:val="-6"/>
                <w:sz w:val="20"/>
              </w:rPr>
              <w:t xml:space="preserve"> </w:t>
            </w:r>
            <w:r>
              <w:rPr>
                <w:rFonts w:ascii="Calibri" w:hAnsi="Calibri"/>
                <w:sz w:val="20"/>
              </w:rPr>
              <w:t>Implementar</w:t>
            </w:r>
            <w:r>
              <w:rPr>
                <w:rFonts w:ascii="Calibri" w:hAnsi="Calibri"/>
                <w:spacing w:val="-4"/>
                <w:sz w:val="20"/>
              </w:rPr>
              <w:t xml:space="preserve"> </w:t>
            </w:r>
            <w:r>
              <w:rPr>
                <w:rFonts w:ascii="Calibri" w:hAnsi="Calibri"/>
                <w:sz w:val="20"/>
              </w:rPr>
              <w:t>el</w:t>
            </w:r>
            <w:r>
              <w:rPr>
                <w:rFonts w:ascii="Calibri" w:hAnsi="Calibri"/>
                <w:spacing w:val="-4"/>
                <w:sz w:val="20"/>
              </w:rPr>
              <w:t xml:space="preserve"> </w:t>
            </w:r>
            <w:r>
              <w:rPr>
                <w:rFonts w:ascii="Calibri" w:hAnsi="Calibri"/>
                <w:sz w:val="20"/>
              </w:rPr>
              <w:t>programa</w:t>
            </w:r>
            <w:r>
              <w:rPr>
                <w:rFonts w:ascii="Calibri" w:hAnsi="Calibri"/>
                <w:spacing w:val="-4"/>
                <w:sz w:val="20"/>
              </w:rPr>
              <w:t xml:space="preserve"> </w:t>
            </w:r>
            <w:r>
              <w:rPr>
                <w:rFonts w:ascii="Calibri" w:hAnsi="Calibri"/>
                <w:sz w:val="20"/>
              </w:rPr>
              <w:t>específico</w:t>
            </w:r>
            <w:r>
              <w:rPr>
                <w:rFonts w:ascii="Calibri" w:hAnsi="Calibri"/>
                <w:spacing w:val="-5"/>
                <w:sz w:val="20"/>
              </w:rPr>
              <w:t xml:space="preserve"> </w:t>
            </w:r>
            <w:r>
              <w:rPr>
                <w:rFonts w:ascii="Calibri" w:hAnsi="Calibri"/>
                <w:sz w:val="20"/>
              </w:rPr>
              <w:t>de</w:t>
            </w:r>
            <w:r>
              <w:rPr>
                <w:rFonts w:ascii="Calibri" w:hAnsi="Calibri"/>
                <w:spacing w:val="-42"/>
                <w:sz w:val="20"/>
              </w:rPr>
              <w:t xml:space="preserve"> </w:t>
            </w:r>
            <w:r>
              <w:rPr>
                <w:rFonts w:ascii="Calibri" w:hAnsi="Calibri"/>
                <w:sz w:val="20"/>
              </w:rPr>
              <w:t>gestión</w:t>
            </w:r>
            <w:r>
              <w:rPr>
                <w:rFonts w:ascii="Calibri" w:hAnsi="Calibri"/>
                <w:spacing w:val="-2"/>
                <w:sz w:val="20"/>
              </w:rPr>
              <w:t xml:space="preserve"> </w:t>
            </w:r>
            <w:r>
              <w:rPr>
                <w:rFonts w:ascii="Calibri" w:hAnsi="Calibri"/>
                <w:sz w:val="20"/>
              </w:rPr>
              <w:t>de</w:t>
            </w:r>
            <w:r>
              <w:rPr>
                <w:rFonts w:ascii="Calibri" w:hAnsi="Calibri"/>
                <w:spacing w:val="-2"/>
                <w:sz w:val="20"/>
              </w:rPr>
              <w:t xml:space="preserve"> </w:t>
            </w:r>
            <w:r>
              <w:rPr>
                <w:rFonts w:ascii="Calibri" w:hAnsi="Calibri"/>
                <w:sz w:val="20"/>
              </w:rPr>
              <w:t>documentos</w:t>
            </w:r>
            <w:r>
              <w:rPr>
                <w:rFonts w:ascii="Calibri" w:hAnsi="Calibri"/>
                <w:spacing w:val="-3"/>
                <w:sz w:val="20"/>
              </w:rPr>
              <w:t xml:space="preserve"> </w:t>
            </w:r>
            <w:r>
              <w:rPr>
                <w:rFonts w:ascii="Calibri" w:hAnsi="Calibri"/>
                <w:sz w:val="20"/>
              </w:rPr>
              <w:t>electrónicos</w:t>
            </w:r>
          </w:p>
        </w:tc>
        <w:tc>
          <w:tcPr>
            <w:tcW w:w="3467" w:type="dxa"/>
          </w:tcPr>
          <w:p w14:paraId="14D46A95" w14:textId="77777777" w:rsidR="001215C0" w:rsidRDefault="00587B66">
            <w:pPr>
              <w:pStyle w:val="TableParagraph"/>
              <w:spacing w:before="119" w:line="256" w:lineRule="auto"/>
              <w:ind w:left="32" w:right="185"/>
              <w:rPr>
                <w:rFonts w:ascii="Calibri"/>
                <w:sz w:val="20"/>
              </w:rPr>
            </w:pPr>
            <w:r>
              <w:rPr>
                <w:rFonts w:ascii="Calibri"/>
                <w:sz w:val="20"/>
              </w:rPr>
              <w:t>3.</w:t>
            </w:r>
            <w:r>
              <w:rPr>
                <w:rFonts w:ascii="Calibri"/>
                <w:spacing w:val="-3"/>
                <w:sz w:val="20"/>
              </w:rPr>
              <w:t xml:space="preserve"> </w:t>
            </w:r>
            <w:r>
              <w:rPr>
                <w:rFonts w:ascii="Calibri"/>
                <w:sz w:val="20"/>
              </w:rPr>
              <w:t>Elaborar</w:t>
            </w:r>
            <w:r>
              <w:rPr>
                <w:rFonts w:ascii="Calibri"/>
                <w:spacing w:val="-3"/>
                <w:sz w:val="20"/>
              </w:rPr>
              <w:t xml:space="preserve"> </w:t>
            </w:r>
            <w:r>
              <w:rPr>
                <w:rFonts w:ascii="Calibri"/>
                <w:sz w:val="20"/>
              </w:rPr>
              <w:t>e</w:t>
            </w:r>
            <w:r>
              <w:rPr>
                <w:rFonts w:ascii="Calibri"/>
                <w:spacing w:val="-3"/>
                <w:sz w:val="20"/>
              </w:rPr>
              <w:t xml:space="preserve"> </w:t>
            </w:r>
            <w:r>
              <w:rPr>
                <w:rFonts w:ascii="Calibri"/>
                <w:sz w:val="20"/>
              </w:rPr>
              <w:t>implementar</w:t>
            </w:r>
            <w:r>
              <w:rPr>
                <w:rFonts w:ascii="Calibri"/>
                <w:spacing w:val="-2"/>
                <w:sz w:val="20"/>
              </w:rPr>
              <w:t xml:space="preserve"> </w:t>
            </w:r>
            <w:r>
              <w:rPr>
                <w:rFonts w:ascii="Calibri"/>
                <w:sz w:val="20"/>
              </w:rPr>
              <w:t>el</w:t>
            </w:r>
            <w:r>
              <w:rPr>
                <w:rFonts w:ascii="Calibri"/>
                <w:spacing w:val="-2"/>
                <w:sz w:val="20"/>
              </w:rPr>
              <w:t xml:space="preserve"> </w:t>
            </w:r>
            <w:r>
              <w:rPr>
                <w:rFonts w:ascii="Calibri"/>
                <w:sz w:val="20"/>
              </w:rPr>
              <w:t>tablero</w:t>
            </w:r>
            <w:r>
              <w:rPr>
                <w:rFonts w:ascii="Calibri"/>
                <w:spacing w:val="-2"/>
                <w:sz w:val="20"/>
              </w:rPr>
              <w:t xml:space="preserve"> </w:t>
            </w:r>
            <w:r>
              <w:rPr>
                <w:rFonts w:ascii="Calibri"/>
                <w:sz w:val="20"/>
              </w:rPr>
              <w:t>de</w:t>
            </w:r>
            <w:r>
              <w:rPr>
                <w:rFonts w:ascii="Calibri"/>
                <w:spacing w:val="-42"/>
                <w:sz w:val="20"/>
              </w:rPr>
              <w:t xml:space="preserve"> </w:t>
            </w:r>
            <w:r>
              <w:rPr>
                <w:rFonts w:ascii="Calibri"/>
                <w:sz w:val="20"/>
              </w:rPr>
              <w:t>control</w:t>
            </w:r>
            <w:r>
              <w:rPr>
                <w:rFonts w:ascii="Calibri"/>
                <w:spacing w:val="-1"/>
                <w:sz w:val="20"/>
              </w:rPr>
              <w:t xml:space="preserve"> </w:t>
            </w:r>
            <w:r>
              <w:rPr>
                <w:rFonts w:ascii="Calibri"/>
                <w:sz w:val="20"/>
              </w:rPr>
              <w:t>de</w:t>
            </w:r>
            <w:r>
              <w:rPr>
                <w:rFonts w:ascii="Calibri"/>
                <w:spacing w:val="-1"/>
                <w:sz w:val="20"/>
              </w:rPr>
              <w:t xml:space="preserve"> </w:t>
            </w:r>
            <w:r>
              <w:rPr>
                <w:rFonts w:ascii="Calibri"/>
                <w:sz w:val="20"/>
              </w:rPr>
              <w:t>acceso</w:t>
            </w:r>
          </w:p>
        </w:tc>
      </w:tr>
      <w:tr w:rsidR="001215C0" w14:paraId="18C2EBAA" w14:textId="77777777">
        <w:trPr>
          <w:trHeight w:val="998"/>
        </w:trPr>
        <w:tc>
          <w:tcPr>
            <w:tcW w:w="3466" w:type="dxa"/>
          </w:tcPr>
          <w:p w14:paraId="6C051B95" w14:textId="77777777" w:rsidR="001215C0" w:rsidRDefault="00587B66">
            <w:pPr>
              <w:pStyle w:val="TableParagraph"/>
              <w:spacing w:line="225" w:lineRule="exact"/>
              <w:ind w:left="32"/>
              <w:rPr>
                <w:rFonts w:ascii="Calibri" w:hAnsi="Calibri"/>
                <w:sz w:val="20"/>
              </w:rPr>
            </w:pPr>
            <w:r>
              <w:rPr>
                <w:rFonts w:ascii="Calibri" w:hAnsi="Calibri"/>
                <w:sz w:val="20"/>
              </w:rPr>
              <w:t>4.</w:t>
            </w:r>
            <w:r>
              <w:rPr>
                <w:rFonts w:ascii="Calibri" w:hAnsi="Calibri"/>
                <w:spacing w:val="-5"/>
                <w:sz w:val="20"/>
              </w:rPr>
              <w:t xml:space="preserve"> </w:t>
            </w:r>
            <w:r>
              <w:rPr>
                <w:rFonts w:ascii="Calibri" w:hAnsi="Calibri"/>
                <w:sz w:val="20"/>
              </w:rPr>
              <w:t>Sistemas</w:t>
            </w:r>
            <w:r>
              <w:rPr>
                <w:rFonts w:ascii="Calibri" w:hAnsi="Calibri"/>
                <w:spacing w:val="-4"/>
                <w:sz w:val="20"/>
              </w:rPr>
              <w:t xml:space="preserve"> </w:t>
            </w:r>
            <w:r>
              <w:rPr>
                <w:rFonts w:ascii="Calibri" w:hAnsi="Calibri"/>
                <w:sz w:val="20"/>
              </w:rPr>
              <w:t>de</w:t>
            </w:r>
            <w:r>
              <w:rPr>
                <w:rFonts w:ascii="Calibri" w:hAnsi="Calibri"/>
                <w:spacing w:val="-4"/>
                <w:sz w:val="20"/>
              </w:rPr>
              <w:t xml:space="preserve"> </w:t>
            </w:r>
            <w:r>
              <w:rPr>
                <w:rFonts w:ascii="Calibri" w:hAnsi="Calibri"/>
                <w:sz w:val="20"/>
              </w:rPr>
              <w:t>gestión</w:t>
            </w:r>
            <w:r>
              <w:rPr>
                <w:rFonts w:ascii="Calibri" w:hAnsi="Calibri"/>
                <w:spacing w:val="-3"/>
                <w:sz w:val="20"/>
              </w:rPr>
              <w:t xml:space="preserve"> </w:t>
            </w:r>
            <w:r>
              <w:rPr>
                <w:rFonts w:ascii="Calibri" w:hAnsi="Calibri"/>
                <w:sz w:val="20"/>
              </w:rPr>
              <w:t>electrónica</w:t>
            </w:r>
            <w:r>
              <w:rPr>
                <w:rFonts w:ascii="Calibri" w:hAnsi="Calibri"/>
                <w:spacing w:val="-3"/>
                <w:sz w:val="20"/>
              </w:rPr>
              <w:t xml:space="preserve"> </w:t>
            </w:r>
            <w:r>
              <w:rPr>
                <w:rFonts w:ascii="Calibri" w:hAnsi="Calibri"/>
                <w:sz w:val="20"/>
              </w:rPr>
              <w:t>de</w:t>
            </w:r>
          </w:p>
          <w:p w14:paraId="1B001B8B" w14:textId="77777777" w:rsidR="001215C0" w:rsidRDefault="00587B66">
            <w:pPr>
              <w:pStyle w:val="TableParagraph"/>
              <w:spacing w:line="260" w:lineRule="atLeast"/>
              <w:ind w:left="32" w:right="108"/>
              <w:rPr>
                <w:rFonts w:ascii="Calibri" w:hAnsi="Calibri"/>
                <w:sz w:val="20"/>
              </w:rPr>
            </w:pPr>
            <w:r>
              <w:rPr>
                <w:rFonts w:ascii="Calibri" w:hAnsi="Calibri"/>
                <w:sz w:val="20"/>
              </w:rPr>
              <w:t>documentos y otros sistemas de</w:t>
            </w:r>
            <w:r>
              <w:rPr>
                <w:rFonts w:ascii="Calibri" w:hAnsi="Calibri"/>
                <w:spacing w:val="1"/>
                <w:sz w:val="20"/>
              </w:rPr>
              <w:t xml:space="preserve"> </w:t>
            </w:r>
            <w:r>
              <w:rPr>
                <w:rFonts w:ascii="Calibri" w:hAnsi="Calibri"/>
                <w:sz w:val="20"/>
              </w:rPr>
              <w:t>información</w:t>
            </w:r>
            <w:r>
              <w:rPr>
                <w:rFonts w:ascii="Calibri" w:hAnsi="Calibri"/>
                <w:spacing w:val="-3"/>
                <w:sz w:val="20"/>
              </w:rPr>
              <w:t xml:space="preserve"> </w:t>
            </w:r>
            <w:r>
              <w:rPr>
                <w:rFonts w:ascii="Calibri" w:hAnsi="Calibri"/>
                <w:sz w:val="20"/>
              </w:rPr>
              <w:t>que</w:t>
            </w:r>
            <w:r>
              <w:rPr>
                <w:rFonts w:ascii="Calibri" w:hAnsi="Calibri"/>
                <w:spacing w:val="-3"/>
                <w:sz w:val="20"/>
              </w:rPr>
              <w:t xml:space="preserve"> </w:t>
            </w:r>
            <w:r>
              <w:rPr>
                <w:rFonts w:ascii="Calibri" w:hAnsi="Calibri"/>
                <w:sz w:val="20"/>
              </w:rPr>
              <w:t>apoyan</w:t>
            </w:r>
            <w:r>
              <w:rPr>
                <w:rFonts w:ascii="Calibri" w:hAnsi="Calibri"/>
                <w:spacing w:val="-2"/>
                <w:sz w:val="20"/>
              </w:rPr>
              <w:t xml:space="preserve"> </w:t>
            </w:r>
            <w:r>
              <w:rPr>
                <w:rFonts w:ascii="Calibri" w:hAnsi="Calibri"/>
                <w:sz w:val="20"/>
              </w:rPr>
              <w:t>los</w:t>
            </w:r>
            <w:r>
              <w:rPr>
                <w:rFonts w:ascii="Calibri" w:hAnsi="Calibri"/>
                <w:spacing w:val="-4"/>
                <w:sz w:val="20"/>
              </w:rPr>
              <w:t xml:space="preserve"> </w:t>
            </w:r>
            <w:r>
              <w:rPr>
                <w:rFonts w:ascii="Calibri" w:hAnsi="Calibri"/>
                <w:sz w:val="20"/>
              </w:rPr>
              <w:t>procesos</w:t>
            </w:r>
            <w:r>
              <w:rPr>
                <w:rFonts w:ascii="Calibri" w:hAnsi="Calibri"/>
                <w:spacing w:val="-5"/>
                <w:sz w:val="20"/>
              </w:rPr>
              <w:t xml:space="preserve"> </w:t>
            </w:r>
            <w:r>
              <w:rPr>
                <w:rFonts w:ascii="Calibri" w:hAnsi="Calibri"/>
                <w:sz w:val="20"/>
              </w:rPr>
              <w:t>de</w:t>
            </w:r>
            <w:r>
              <w:rPr>
                <w:rFonts w:ascii="Calibri" w:hAnsi="Calibri"/>
                <w:spacing w:val="-42"/>
                <w:sz w:val="20"/>
              </w:rPr>
              <w:t xml:space="preserve"> </w:t>
            </w:r>
            <w:r>
              <w:rPr>
                <w:rFonts w:ascii="Calibri" w:hAnsi="Calibri"/>
                <w:sz w:val="20"/>
              </w:rPr>
              <w:t>las</w:t>
            </w:r>
            <w:r>
              <w:rPr>
                <w:rFonts w:ascii="Calibri" w:hAnsi="Calibri"/>
                <w:spacing w:val="-2"/>
                <w:sz w:val="20"/>
              </w:rPr>
              <w:t xml:space="preserve"> </w:t>
            </w:r>
            <w:r>
              <w:rPr>
                <w:rFonts w:ascii="Calibri" w:hAnsi="Calibri"/>
                <w:sz w:val="20"/>
              </w:rPr>
              <w:t>entidades</w:t>
            </w:r>
          </w:p>
        </w:tc>
        <w:tc>
          <w:tcPr>
            <w:tcW w:w="3466" w:type="dxa"/>
          </w:tcPr>
          <w:p w14:paraId="6E2D5313" w14:textId="77777777" w:rsidR="001215C0" w:rsidRDefault="00587B66">
            <w:pPr>
              <w:pStyle w:val="TableParagraph"/>
              <w:spacing w:before="110" w:line="256" w:lineRule="auto"/>
              <w:ind w:left="32" w:right="68"/>
              <w:rPr>
                <w:rFonts w:ascii="Calibri" w:hAnsi="Calibri"/>
                <w:sz w:val="20"/>
              </w:rPr>
            </w:pPr>
            <w:r>
              <w:rPr>
                <w:rFonts w:ascii="Calibri" w:hAnsi="Calibri"/>
                <w:sz w:val="20"/>
              </w:rPr>
              <w:t>4.</w:t>
            </w:r>
            <w:r>
              <w:rPr>
                <w:rFonts w:ascii="Calibri" w:hAnsi="Calibri"/>
                <w:spacing w:val="-4"/>
                <w:sz w:val="20"/>
              </w:rPr>
              <w:t xml:space="preserve"> </w:t>
            </w:r>
            <w:r>
              <w:rPr>
                <w:rFonts w:ascii="Calibri" w:hAnsi="Calibri"/>
                <w:sz w:val="20"/>
              </w:rPr>
              <w:t>Fortalecer</w:t>
            </w:r>
            <w:r>
              <w:rPr>
                <w:rFonts w:ascii="Calibri" w:hAnsi="Calibri"/>
                <w:spacing w:val="-3"/>
                <w:sz w:val="20"/>
              </w:rPr>
              <w:t xml:space="preserve"> </w:t>
            </w:r>
            <w:r>
              <w:rPr>
                <w:rFonts w:ascii="Calibri" w:hAnsi="Calibri"/>
                <w:sz w:val="20"/>
              </w:rPr>
              <w:t>el</w:t>
            </w:r>
            <w:r>
              <w:rPr>
                <w:rFonts w:ascii="Calibri" w:hAnsi="Calibri"/>
                <w:spacing w:val="-3"/>
                <w:sz w:val="20"/>
              </w:rPr>
              <w:t xml:space="preserve"> </w:t>
            </w:r>
            <w:r>
              <w:rPr>
                <w:rFonts w:ascii="Calibri" w:hAnsi="Calibri"/>
                <w:sz w:val="20"/>
              </w:rPr>
              <w:t>funcionamiento</w:t>
            </w:r>
            <w:r>
              <w:rPr>
                <w:rFonts w:ascii="Calibri" w:hAnsi="Calibri"/>
                <w:spacing w:val="-3"/>
                <w:sz w:val="20"/>
              </w:rPr>
              <w:t xml:space="preserve"> </w:t>
            </w:r>
            <w:r>
              <w:rPr>
                <w:rFonts w:ascii="Calibri" w:hAnsi="Calibri"/>
                <w:sz w:val="20"/>
              </w:rPr>
              <w:t>y</w:t>
            </w:r>
            <w:r>
              <w:rPr>
                <w:rFonts w:ascii="Calibri" w:hAnsi="Calibri"/>
                <w:spacing w:val="-2"/>
                <w:sz w:val="20"/>
              </w:rPr>
              <w:t xml:space="preserve"> </w:t>
            </w:r>
            <w:r>
              <w:rPr>
                <w:rFonts w:ascii="Calibri" w:hAnsi="Calibri"/>
                <w:sz w:val="20"/>
              </w:rPr>
              <w:t>uso</w:t>
            </w:r>
            <w:r>
              <w:rPr>
                <w:rFonts w:ascii="Calibri" w:hAnsi="Calibri"/>
                <w:spacing w:val="-3"/>
                <w:sz w:val="20"/>
              </w:rPr>
              <w:t xml:space="preserve"> </w:t>
            </w:r>
            <w:r>
              <w:rPr>
                <w:rFonts w:ascii="Calibri" w:hAnsi="Calibri"/>
                <w:sz w:val="20"/>
              </w:rPr>
              <w:t>del</w:t>
            </w:r>
            <w:r>
              <w:rPr>
                <w:rFonts w:ascii="Calibri" w:hAnsi="Calibri"/>
                <w:spacing w:val="-42"/>
                <w:sz w:val="20"/>
              </w:rPr>
              <w:t xml:space="preserve"> </w:t>
            </w:r>
            <w:r>
              <w:rPr>
                <w:rFonts w:ascii="Calibri" w:hAnsi="Calibri"/>
                <w:sz w:val="20"/>
              </w:rPr>
              <w:t>sistema de gestión documental</w:t>
            </w:r>
            <w:r>
              <w:rPr>
                <w:rFonts w:ascii="Calibri" w:hAnsi="Calibri"/>
                <w:spacing w:val="1"/>
                <w:sz w:val="20"/>
              </w:rPr>
              <w:t xml:space="preserve"> </w:t>
            </w:r>
            <w:r>
              <w:rPr>
                <w:rFonts w:ascii="Calibri" w:hAnsi="Calibri"/>
                <w:sz w:val="20"/>
              </w:rPr>
              <w:t>DOCXFLOW.</w:t>
            </w:r>
          </w:p>
        </w:tc>
        <w:tc>
          <w:tcPr>
            <w:tcW w:w="3467" w:type="dxa"/>
          </w:tcPr>
          <w:p w14:paraId="5BD8E6DA" w14:textId="77777777" w:rsidR="001215C0" w:rsidRDefault="001215C0">
            <w:pPr>
              <w:pStyle w:val="TableParagraph"/>
              <w:spacing w:before="10"/>
              <w:rPr>
                <w:rFonts w:ascii="Trebuchet MS"/>
                <w:sz w:val="20"/>
              </w:rPr>
            </w:pPr>
          </w:p>
          <w:p w14:paraId="2B1D2937" w14:textId="77777777" w:rsidR="001215C0" w:rsidRDefault="00587B66">
            <w:pPr>
              <w:pStyle w:val="TableParagraph"/>
              <w:spacing w:line="256" w:lineRule="auto"/>
              <w:ind w:left="32" w:right="888"/>
              <w:rPr>
                <w:rFonts w:ascii="Calibri" w:hAnsi="Calibri"/>
                <w:sz w:val="20"/>
              </w:rPr>
            </w:pPr>
            <w:r>
              <w:rPr>
                <w:rFonts w:ascii="Calibri" w:hAnsi="Calibri"/>
                <w:sz w:val="20"/>
              </w:rPr>
              <w:t>4.</w:t>
            </w:r>
            <w:r>
              <w:rPr>
                <w:rFonts w:ascii="Calibri" w:hAnsi="Calibri"/>
                <w:spacing w:val="-5"/>
                <w:sz w:val="20"/>
              </w:rPr>
              <w:t xml:space="preserve"> </w:t>
            </w:r>
            <w:r>
              <w:rPr>
                <w:rFonts w:ascii="Calibri" w:hAnsi="Calibri"/>
                <w:sz w:val="20"/>
              </w:rPr>
              <w:t>Diseñar</w:t>
            </w:r>
            <w:r>
              <w:rPr>
                <w:rFonts w:ascii="Calibri" w:hAnsi="Calibri"/>
                <w:spacing w:val="-4"/>
                <w:sz w:val="20"/>
              </w:rPr>
              <w:t xml:space="preserve"> </w:t>
            </w:r>
            <w:r>
              <w:rPr>
                <w:rFonts w:ascii="Calibri" w:hAnsi="Calibri"/>
                <w:sz w:val="20"/>
              </w:rPr>
              <w:t>el</w:t>
            </w:r>
            <w:r>
              <w:rPr>
                <w:rFonts w:ascii="Calibri" w:hAnsi="Calibri"/>
                <w:spacing w:val="-4"/>
                <w:sz w:val="20"/>
              </w:rPr>
              <w:t xml:space="preserve"> </w:t>
            </w:r>
            <w:r>
              <w:rPr>
                <w:rFonts w:ascii="Calibri" w:hAnsi="Calibri"/>
                <w:sz w:val="20"/>
              </w:rPr>
              <w:t>procedimiento</w:t>
            </w:r>
            <w:r>
              <w:rPr>
                <w:rFonts w:ascii="Calibri" w:hAnsi="Calibri"/>
                <w:spacing w:val="-4"/>
                <w:sz w:val="20"/>
              </w:rPr>
              <w:t xml:space="preserve"> </w:t>
            </w:r>
            <w:r>
              <w:rPr>
                <w:rFonts w:ascii="Calibri" w:hAnsi="Calibri"/>
                <w:sz w:val="20"/>
              </w:rPr>
              <w:t>de</w:t>
            </w:r>
            <w:r>
              <w:rPr>
                <w:rFonts w:ascii="Calibri" w:hAnsi="Calibri"/>
                <w:spacing w:val="-42"/>
                <w:sz w:val="20"/>
              </w:rPr>
              <w:t xml:space="preserve"> </w:t>
            </w:r>
            <w:r>
              <w:rPr>
                <w:rFonts w:ascii="Calibri" w:hAnsi="Calibri"/>
                <w:sz w:val="20"/>
              </w:rPr>
              <w:t>preservación</w:t>
            </w:r>
            <w:r>
              <w:rPr>
                <w:rFonts w:ascii="Calibri" w:hAnsi="Calibri"/>
                <w:spacing w:val="-2"/>
                <w:sz w:val="20"/>
              </w:rPr>
              <w:t xml:space="preserve"> </w:t>
            </w:r>
            <w:r>
              <w:rPr>
                <w:rFonts w:ascii="Calibri" w:hAnsi="Calibri"/>
                <w:sz w:val="20"/>
              </w:rPr>
              <w:t>a</w:t>
            </w:r>
            <w:r>
              <w:rPr>
                <w:rFonts w:ascii="Calibri" w:hAnsi="Calibri"/>
                <w:spacing w:val="-1"/>
                <w:sz w:val="20"/>
              </w:rPr>
              <w:t xml:space="preserve"> </w:t>
            </w:r>
            <w:r>
              <w:rPr>
                <w:rFonts w:ascii="Calibri" w:hAnsi="Calibri"/>
                <w:sz w:val="20"/>
              </w:rPr>
              <w:t>largo</w:t>
            </w:r>
            <w:r>
              <w:rPr>
                <w:rFonts w:ascii="Calibri" w:hAnsi="Calibri"/>
                <w:spacing w:val="-2"/>
                <w:sz w:val="20"/>
              </w:rPr>
              <w:t xml:space="preserve"> </w:t>
            </w:r>
            <w:r>
              <w:rPr>
                <w:rFonts w:ascii="Calibri" w:hAnsi="Calibri"/>
                <w:sz w:val="20"/>
              </w:rPr>
              <w:t>plazo.</w:t>
            </w:r>
          </w:p>
        </w:tc>
      </w:tr>
      <w:tr w:rsidR="001215C0" w14:paraId="60CC61FE" w14:textId="77777777">
        <w:trPr>
          <w:trHeight w:val="1520"/>
        </w:trPr>
        <w:tc>
          <w:tcPr>
            <w:tcW w:w="3466" w:type="dxa"/>
          </w:tcPr>
          <w:p w14:paraId="08D79395" w14:textId="77777777" w:rsidR="001215C0" w:rsidRDefault="00587B66">
            <w:pPr>
              <w:pStyle w:val="TableParagraph"/>
              <w:spacing w:before="111" w:line="256" w:lineRule="auto"/>
              <w:ind w:left="32" w:right="178"/>
              <w:rPr>
                <w:rFonts w:ascii="Calibri" w:hAnsi="Calibri"/>
                <w:sz w:val="20"/>
              </w:rPr>
            </w:pPr>
            <w:r>
              <w:rPr>
                <w:rFonts w:ascii="Calibri" w:hAnsi="Calibri"/>
                <w:sz w:val="20"/>
              </w:rPr>
              <w:t>5.</w:t>
            </w:r>
            <w:r>
              <w:rPr>
                <w:rFonts w:ascii="Calibri" w:hAnsi="Calibri"/>
                <w:spacing w:val="-5"/>
                <w:sz w:val="20"/>
              </w:rPr>
              <w:t xml:space="preserve"> </w:t>
            </w:r>
            <w:r>
              <w:rPr>
                <w:rFonts w:ascii="Calibri" w:hAnsi="Calibri"/>
                <w:sz w:val="20"/>
              </w:rPr>
              <w:t>Documentos</w:t>
            </w:r>
            <w:r>
              <w:rPr>
                <w:rFonts w:ascii="Calibri" w:hAnsi="Calibri"/>
                <w:spacing w:val="-5"/>
                <w:sz w:val="20"/>
              </w:rPr>
              <w:t xml:space="preserve"> </w:t>
            </w:r>
            <w:r>
              <w:rPr>
                <w:rFonts w:ascii="Calibri" w:hAnsi="Calibri"/>
                <w:sz w:val="20"/>
              </w:rPr>
              <w:t>técnicos</w:t>
            </w:r>
            <w:r>
              <w:rPr>
                <w:rFonts w:ascii="Calibri" w:hAnsi="Calibri"/>
                <w:spacing w:val="-5"/>
                <w:sz w:val="20"/>
              </w:rPr>
              <w:t xml:space="preserve"> </w:t>
            </w:r>
            <w:r>
              <w:rPr>
                <w:rFonts w:ascii="Calibri" w:hAnsi="Calibri"/>
                <w:sz w:val="20"/>
              </w:rPr>
              <w:t>emitidos</w:t>
            </w:r>
            <w:r>
              <w:rPr>
                <w:rFonts w:ascii="Calibri" w:hAnsi="Calibri"/>
                <w:spacing w:val="-5"/>
                <w:sz w:val="20"/>
              </w:rPr>
              <w:t xml:space="preserve"> </w:t>
            </w:r>
            <w:r>
              <w:rPr>
                <w:rFonts w:ascii="Calibri" w:hAnsi="Calibri"/>
                <w:sz w:val="20"/>
              </w:rPr>
              <w:t>por</w:t>
            </w:r>
            <w:r>
              <w:rPr>
                <w:rFonts w:ascii="Calibri" w:hAnsi="Calibri"/>
                <w:spacing w:val="-3"/>
                <w:sz w:val="20"/>
              </w:rPr>
              <w:t xml:space="preserve"> </w:t>
            </w:r>
            <w:r>
              <w:rPr>
                <w:rFonts w:ascii="Calibri" w:hAnsi="Calibri"/>
                <w:sz w:val="20"/>
              </w:rPr>
              <w:t>el</w:t>
            </w:r>
            <w:r>
              <w:rPr>
                <w:rFonts w:ascii="Calibri" w:hAnsi="Calibri"/>
                <w:spacing w:val="-43"/>
                <w:sz w:val="20"/>
              </w:rPr>
              <w:t xml:space="preserve"> </w:t>
            </w:r>
            <w:r>
              <w:rPr>
                <w:rFonts w:ascii="Calibri" w:hAnsi="Calibri"/>
                <w:sz w:val="20"/>
              </w:rPr>
              <w:t>Archivo General de la Nación para la</w:t>
            </w:r>
            <w:r>
              <w:rPr>
                <w:rFonts w:ascii="Calibri" w:hAnsi="Calibri"/>
                <w:spacing w:val="1"/>
                <w:sz w:val="20"/>
              </w:rPr>
              <w:t xml:space="preserve"> </w:t>
            </w:r>
            <w:r>
              <w:rPr>
                <w:rFonts w:ascii="Calibri" w:hAnsi="Calibri"/>
                <w:sz w:val="20"/>
              </w:rPr>
              <w:t>elaboración de los instrumentos</w:t>
            </w:r>
            <w:r>
              <w:rPr>
                <w:rFonts w:ascii="Calibri" w:hAnsi="Calibri"/>
                <w:spacing w:val="1"/>
                <w:sz w:val="20"/>
              </w:rPr>
              <w:t xml:space="preserve"> </w:t>
            </w:r>
            <w:r>
              <w:rPr>
                <w:rFonts w:ascii="Calibri" w:hAnsi="Calibri"/>
                <w:sz w:val="20"/>
              </w:rPr>
              <w:t>archivísticos y de la planeación</w:t>
            </w:r>
            <w:r>
              <w:rPr>
                <w:rFonts w:ascii="Calibri" w:hAnsi="Calibri"/>
                <w:spacing w:val="1"/>
                <w:sz w:val="20"/>
              </w:rPr>
              <w:t xml:space="preserve"> </w:t>
            </w:r>
            <w:r>
              <w:rPr>
                <w:rFonts w:ascii="Calibri" w:hAnsi="Calibri"/>
                <w:sz w:val="20"/>
              </w:rPr>
              <w:t>documental.</w:t>
            </w:r>
          </w:p>
        </w:tc>
        <w:tc>
          <w:tcPr>
            <w:tcW w:w="3466" w:type="dxa"/>
          </w:tcPr>
          <w:p w14:paraId="51455ECB" w14:textId="77777777" w:rsidR="001215C0" w:rsidRDefault="001215C0">
            <w:pPr>
              <w:pStyle w:val="TableParagraph"/>
              <w:spacing w:before="9"/>
              <w:rPr>
                <w:rFonts w:ascii="Trebuchet MS"/>
                <w:sz w:val="20"/>
              </w:rPr>
            </w:pPr>
          </w:p>
          <w:p w14:paraId="6D527D44" w14:textId="77777777" w:rsidR="001215C0" w:rsidRDefault="00587B66">
            <w:pPr>
              <w:pStyle w:val="TableParagraph"/>
              <w:spacing w:line="256" w:lineRule="auto"/>
              <w:ind w:left="32" w:right="127"/>
              <w:rPr>
                <w:rFonts w:ascii="Calibri" w:hAnsi="Calibri"/>
                <w:sz w:val="20"/>
              </w:rPr>
            </w:pPr>
            <w:r>
              <w:rPr>
                <w:rFonts w:ascii="Calibri" w:hAnsi="Calibri"/>
                <w:sz w:val="20"/>
              </w:rPr>
              <w:t>5. Actualizar el procedimiento de</w:t>
            </w:r>
            <w:r>
              <w:rPr>
                <w:rFonts w:ascii="Calibri" w:hAnsi="Calibri"/>
                <w:spacing w:val="1"/>
                <w:sz w:val="20"/>
              </w:rPr>
              <w:t xml:space="preserve"> </w:t>
            </w:r>
            <w:r>
              <w:rPr>
                <w:rFonts w:ascii="Calibri" w:hAnsi="Calibri"/>
                <w:sz w:val="20"/>
              </w:rPr>
              <w:t>organización</w:t>
            </w:r>
            <w:r>
              <w:rPr>
                <w:rFonts w:ascii="Calibri" w:hAnsi="Calibri"/>
                <w:spacing w:val="-4"/>
                <w:sz w:val="20"/>
              </w:rPr>
              <w:t xml:space="preserve"> </w:t>
            </w:r>
            <w:r>
              <w:rPr>
                <w:rFonts w:ascii="Calibri" w:hAnsi="Calibri"/>
                <w:sz w:val="20"/>
              </w:rPr>
              <w:t>documental</w:t>
            </w:r>
            <w:r>
              <w:rPr>
                <w:rFonts w:ascii="Calibri" w:hAnsi="Calibri"/>
                <w:spacing w:val="-3"/>
                <w:sz w:val="20"/>
              </w:rPr>
              <w:t xml:space="preserve"> </w:t>
            </w:r>
            <w:r>
              <w:rPr>
                <w:rFonts w:ascii="Calibri" w:hAnsi="Calibri"/>
                <w:sz w:val="20"/>
              </w:rPr>
              <w:t>incluyendo</w:t>
            </w:r>
            <w:r>
              <w:rPr>
                <w:rFonts w:ascii="Calibri" w:hAnsi="Calibri"/>
                <w:spacing w:val="-4"/>
                <w:sz w:val="20"/>
              </w:rPr>
              <w:t xml:space="preserve"> </w:t>
            </w:r>
            <w:r>
              <w:rPr>
                <w:rFonts w:ascii="Calibri" w:hAnsi="Calibri"/>
                <w:sz w:val="20"/>
              </w:rPr>
              <w:t>las</w:t>
            </w:r>
            <w:r>
              <w:rPr>
                <w:rFonts w:ascii="Calibri" w:hAnsi="Calibri"/>
                <w:spacing w:val="-42"/>
                <w:sz w:val="20"/>
              </w:rPr>
              <w:t xml:space="preserve"> </w:t>
            </w:r>
            <w:r>
              <w:rPr>
                <w:rFonts w:ascii="Calibri" w:hAnsi="Calibri"/>
                <w:sz w:val="20"/>
              </w:rPr>
              <w:t>actividades de organización del archivo</w:t>
            </w:r>
            <w:r>
              <w:rPr>
                <w:rFonts w:ascii="Calibri" w:hAnsi="Calibri"/>
                <w:spacing w:val="1"/>
                <w:sz w:val="20"/>
              </w:rPr>
              <w:t xml:space="preserve"> </w:t>
            </w:r>
            <w:r>
              <w:rPr>
                <w:rFonts w:ascii="Calibri" w:hAnsi="Calibri"/>
                <w:sz w:val="20"/>
              </w:rPr>
              <w:t>central</w:t>
            </w:r>
          </w:p>
        </w:tc>
        <w:tc>
          <w:tcPr>
            <w:tcW w:w="3467" w:type="dxa"/>
          </w:tcPr>
          <w:p w14:paraId="109C8CA5" w14:textId="77777777" w:rsidR="001215C0" w:rsidRDefault="00587B66">
            <w:pPr>
              <w:pStyle w:val="TableParagraph"/>
              <w:spacing w:before="111" w:line="256" w:lineRule="auto"/>
              <w:ind w:left="32" w:right="-29"/>
              <w:rPr>
                <w:rFonts w:ascii="Calibri" w:hAnsi="Calibri"/>
                <w:sz w:val="20"/>
              </w:rPr>
            </w:pPr>
            <w:r>
              <w:rPr>
                <w:rFonts w:ascii="Calibri" w:hAnsi="Calibri"/>
                <w:sz w:val="20"/>
              </w:rPr>
              <w:t>5. Implementación, socialización y puesta</w:t>
            </w:r>
            <w:r>
              <w:rPr>
                <w:rFonts w:ascii="Calibri" w:hAnsi="Calibri"/>
                <w:spacing w:val="-43"/>
                <w:sz w:val="20"/>
              </w:rPr>
              <w:t xml:space="preserve"> </w:t>
            </w:r>
            <w:r>
              <w:rPr>
                <w:rFonts w:ascii="Calibri" w:hAnsi="Calibri"/>
                <w:sz w:val="20"/>
              </w:rPr>
              <w:t>en marcha de instrumentos archivísticos</w:t>
            </w:r>
            <w:r>
              <w:rPr>
                <w:rFonts w:ascii="Calibri" w:hAnsi="Calibri"/>
                <w:spacing w:val="1"/>
                <w:sz w:val="20"/>
              </w:rPr>
              <w:t xml:space="preserve"> </w:t>
            </w:r>
            <w:r>
              <w:rPr>
                <w:rFonts w:ascii="Calibri" w:hAnsi="Calibri"/>
                <w:sz w:val="20"/>
              </w:rPr>
              <w:t>como las tablas de retención documental,</w:t>
            </w:r>
            <w:r>
              <w:rPr>
                <w:rFonts w:ascii="Calibri" w:hAnsi="Calibri"/>
                <w:spacing w:val="-43"/>
                <w:sz w:val="20"/>
              </w:rPr>
              <w:t xml:space="preserve"> </w:t>
            </w:r>
            <w:r>
              <w:rPr>
                <w:rFonts w:ascii="Calibri" w:hAnsi="Calibri"/>
                <w:sz w:val="20"/>
              </w:rPr>
              <w:t>los inventarios documentales, las tablas</w:t>
            </w:r>
            <w:r>
              <w:rPr>
                <w:rFonts w:ascii="Calibri" w:hAnsi="Calibri"/>
                <w:spacing w:val="1"/>
                <w:sz w:val="20"/>
              </w:rPr>
              <w:t xml:space="preserve"> </w:t>
            </w:r>
            <w:r>
              <w:rPr>
                <w:rFonts w:ascii="Calibri" w:hAnsi="Calibri"/>
                <w:sz w:val="20"/>
              </w:rPr>
              <w:t>de</w:t>
            </w:r>
            <w:r>
              <w:rPr>
                <w:rFonts w:ascii="Calibri" w:hAnsi="Calibri"/>
                <w:spacing w:val="-2"/>
                <w:sz w:val="20"/>
              </w:rPr>
              <w:t xml:space="preserve"> </w:t>
            </w:r>
            <w:r>
              <w:rPr>
                <w:rFonts w:ascii="Calibri" w:hAnsi="Calibri"/>
                <w:sz w:val="20"/>
              </w:rPr>
              <w:t>control de</w:t>
            </w:r>
            <w:r>
              <w:rPr>
                <w:rFonts w:ascii="Calibri" w:hAnsi="Calibri"/>
                <w:spacing w:val="-2"/>
                <w:sz w:val="20"/>
              </w:rPr>
              <w:t xml:space="preserve"> </w:t>
            </w:r>
            <w:r>
              <w:rPr>
                <w:rFonts w:ascii="Calibri" w:hAnsi="Calibri"/>
                <w:sz w:val="20"/>
              </w:rPr>
              <w:t>acceso, entre</w:t>
            </w:r>
            <w:r>
              <w:rPr>
                <w:rFonts w:ascii="Calibri" w:hAnsi="Calibri"/>
                <w:spacing w:val="-2"/>
                <w:sz w:val="20"/>
              </w:rPr>
              <w:t xml:space="preserve"> </w:t>
            </w:r>
            <w:r>
              <w:rPr>
                <w:rFonts w:ascii="Calibri" w:hAnsi="Calibri"/>
                <w:sz w:val="20"/>
              </w:rPr>
              <w:t>otros</w:t>
            </w:r>
          </w:p>
        </w:tc>
      </w:tr>
    </w:tbl>
    <w:p w14:paraId="1BD83520" w14:textId="77777777" w:rsidR="001215C0" w:rsidRDefault="001215C0">
      <w:pPr>
        <w:spacing w:line="256" w:lineRule="auto"/>
        <w:rPr>
          <w:rFonts w:ascii="Calibri" w:hAnsi="Calibri"/>
          <w:sz w:val="20"/>
        </w:rPr>
        <w:sectPr w:rsidR="001215C0">
          <w:footerReference w:type="default" r:id="rId130"/>
          <w:pgSz w:w="12240" w:h="15840"/>
          <w:pgMar w:top="560" w:right="500" w:bottom="280" w:left="500" w:header="0" w:footer="0" w:gutter="0"/>
          <w:cols w:space="720"/>
        </w:sectPr>
      </w:pPr>
    </w:p>
    <w:tbl>
      <w:tblPr>
        <w:tblStyle w:val="TableNormal1"/>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3"/>
        <w:gridCol w:w="3014"/>
        <w:gridCol w:w="1150"/>
        <w:gridCol w:w="1149"/>
        <w:gridCol w:w="1149"/>
        <w:gridCol w:w="3506"/>
        <w:gridCol w:w="1247"/>
        <w:gridCol w:w="1248"/>
        <w:gridCol w:w="1149"/>
        <w:gridCol w:w="1149"/>
        <w:gridCol w:w="1149"/>
        <w:gridCol w:w="2606"/>
      </w:tblGrid>
      <w:tr w:rsidR="001215C0" w14:paraId="419A3D16" w14:textId="77777777">
        <w:trPr>
          <w:trHeight w:val="1285"/>
        </w:trPr>
        <w:tc>
          <w:tcPr>
            <w:tcW w:w="18979" w:type="dxa"/>
            <w:gridSpan w:val="12"/>
          </w:tcPr>
          <w:p w14:paraId="507ADD06" w14:textId="77777777" w:rsidR="001215C0" w:rsidRDefault="001215C0">
            <w:pPr>
              <w:pStyle w:val="TableParagraph"/>
              <w:spacing w:before="6"/>
              <w:rPr>
                <w:rFonts w:ascii="Trebuchet MS"/>
                <w:sz w:val="21"/>
              </w:rPr>
            </w:pPr>
          </w:p>
          <w:p w14:paraId="147E0533" w14:textId="77777777" w:rsidR="001215C0" w:rsidRDefault="00587B66">
            <w:pPr>
              <w:pStyle w:val="TableParagraph"/>
              <w:spacing w:line="261" w:lineRule="auto"/>
              <w:ind w:left="7406" w:right="7368"/>
              <w:jc w:val="center"/>
              <w:rPr>
                <w:rFonts w:ascii="Arial" w:hAnsi="Arial"/>
                <w:b/>
                <w:sz w:val="21"/>
              </w:rPr>
            </w:pPr>
            <w:bookmarkStart w:id="29" w:name="PGD_Matriz_de_Riesgos_202011"/>
            <w:bookmarkEnd w:id="29"/>
            <w:r>
              <w:rPr>
                <w:rFonts w:ascii="Arial" w:hAnsi="Arial"/>
                <w:b/>
                <w:spacing w:val="-2"/>
                <w:sz w:val="21"/>
              </w:rPr>
              <w:t>CÁMARA DE COMERCIO DE FACATATIVÁ</w:t>
            </w:r>
            <w:r>
              <w:rPr>
                <w:rFonts w:ascii="Arial" w:hAnsi="Arial"/>
                <w:b/>
                <w:spacing w:val="-57"/>
                <w:sz w:val="21"/>
              </w:rPr>
              <w:t xml:space="preserve"> </w:t>
            </w:r>
            <w:r>
              <w:rPr>
                <w:rFonts w:ascii="Arial" w:hAnsi="Arial"/>
                <w:b/>
                <w:spacing w:val="-1"/>
                <w:sz w:val="21"/>
              </w:rPr>
              <w:t>PROGRAMA DE GESTIÓN DOCUMENTAL</w:t>
            </w:r>
            <w:r>
              <w:rPr>
                <w:rFonts w:ascii="Arial" w:hAnsi="Arial"/>
                <w:b/>
                <w:sz w:val="21"/>
              </w:rPr>
              <w:t xml:space="preserve"> MATRIZ</w:t>
            </w:r>
            <w:r>
              <w:rPr>
                <w:rFonts w:ascii="Arial" w:hAnsi="Arial"/>
                <w:b/>
                <w:spacing w:val="-3"/>
                <w:sz w:val="21"/>
              </w:rPr>
              <w:t xml:space="preserve"> </w:t>
            </w:r>
            <w:r>
              <w:rPr>
                <w:rFonts w:ascii="Arial" w:hAnsi="Arial"/>
                <w:b/>
                <w:sz w:val="21"/>
              </w:rPr>
              <w:t>DE</w:t>
            </w:r>
            <w:r>
              <w:rPr>
                <w:rFonts w:ascii="Arial" w:hAnsi="Arial"/>
                <w:b/>
                <w:spacing w:val="-1"/>
                <w:sz w:val="21"/>
              </w:rPr>
              <w:t xml:space="preserve"> </w:t>
            </w:r>
            <w:r>
              <w:rPr>
                <w:rFonts w:ascii="Arial" w:hAnsi="Arial"/>
                <w:b/>
                <w:sz w:val="21"/>
              </w:rPr>
              <w:t>RIESGOS</w:t>
            </w:r>
          </w:p>
        </w:tc>
      </w:tr>
      <w:tr w:rsidR="001215C0" w14:paraId="369A565C" w14:textId="77777777">
        <w:trPr>
          <w:trHeight w:val="712"/>
        </w:trPr>
        <w:tc>
          <w:tcPr>
            <w:tcW w:w="18979" w:type="dxa"/>
            <w:gridSpan w:val="12"/>
          </w:tcPr>
          <w:p w14:paraId="55263A60" w14:textId="77777777" w:rsidR="001215C0" w:rsidRDefault="00587B66">
            <w:pPr>
              <w:pStyle w:val="TableParagraph"/>
              <w:spacing w:before="99" w:line="254" w:lineRule="auto"/>
              <w:ind w:left="35"/>
              <w:rPr>
                <w:sz w:val="21"/>
              </w:rPr>
            </w:pPr>
            <w:r>
              <w:rPr>
                <w:rFonts w:ascii="Arial" w:hAnsi="Arial"/>
                <w:b/>
                <w:sz w:val="21"/>
              </w:rPr>
              <w:t>PROPÓSITO:</w:t>
            </w:r>
            <w:r>
              <w:rPr>
                <w:rFonts w:ascii="Arial" w:hAnsi="Arial"/>
                <w:b/>
                <w:spacing w:val="-7"/>
                <w:sz w:val="21"/>
              </w:rPr>
              <w:t xml:space="preserve"> </w:t>
            </w:r>
            <w:r>
              <w:rPr>
                <w:sz w:val="21"/>
              </w:rPr>
              <w:t>Conocer</w:t>
            </w:r>
            <w:r>
              <w:rPr>
                <w:spacing w:val="-7"/>
                <w:sz w:val="21"/>
              </w:rPr>
              <w:t xml:space="preserve"> </w:t>
            </w:r>
            <w:r>
              <w:rPr>
                <w:sz w:val="21"/>
              </w:rPr>
              <w:t>de</w:t>
            </w:r>
            <w:r>
              <w:rPr>
                <w:spacing w:val="-8"/>
                <w:sz w:val="21"/>
              </w:rPr>
              <w:t xml:space="preserve"> </w:t>
            </w:r>
            <w:r>
              <w:rPr>
                <w:sz w:val="21"/>
              </w:rPr>
              <w:t>forma</w:t>
            </w:r>
            <w:r>
              <w:rPr>
                <w:spacing w:val="-8"/>
                <w:sz w:val="21"/>
              </w:rPr>
              <w:t xml:space="preserve"> </w:t>
            </w:r>
            <w:r>
              <w:rPr>
                <w:sz w:val="21"/>
              </w:rPr>
              <w:t>oportuna</w:t>
            </w:r>
            <w:r>
              <w:rPr>
                <w:spacing w:val="-7"/>
                <w:sz w:val="21"/>
              </w:rPr>
              <w:t xml:space="preserve"> </w:t>
            </w:r>
            <w:r>
              <w:rPr>
                <w:sz w:val="21"/>
              </w:rPr>
              <w:t>el</w:t>
            </w:r>
            <w:r>
              <w:rPr>
                <w:spacing w:val="-8"/>
                <w:sz w:val="21"/>
              </w:rPr>
              <w:t xml:space="preserve"> </w:t>
            </w:r>
            <w:r>
              <w:rPr>
                <w:sz w:val="21"/>
              </w:rPr>
              <w:t>grado</w:t>
            </w:r>
            <w:r>
              <w:rPr>
                <w:spacing w:val="-8"/>
                <w:sz w:val="21"/>
              </w:rPr>
              <w:t xml:space="preserve"> </w:t>
            </w:r>
            <w:r>
              <w:rPr>
                <w:sz w:val="21"/>
              </w:rPr>
              <w:t>de</w:t>
            </w:r>
            <w:r>
              <w:rPr>
                <w:spacing w:val="-8"/>
                <w:sz w:val="21"/>
              </w:rPr>
              <w:t xml:space="preserve"> </w:t>
            </w:r>
            <w:r>
              <w:rPr>
                <w:sz w:val="21"/>
              </w:rPr>
              <w:t>vulnerabilidad</w:t>
            </w:r>
            <w:r>
              <w:rPr>
                <w:spacing w:val="-7"/>
                <w:sz w:val="21"/>
              </w:rPr>
              <w:t xml:space="preserve"> </w:t>
            </w:r>
            <w:r>
              <w:rPr>
                <w:sz w:val="21"/>
              </w:rPr>
              <w:t>y</w:t>
            </w:r>
            <w:r>
              <w:rPr>
                <w:spacing w:val="-13"/>
                <w:sz w:val="21"/>
              </w:rPr>
              <w:t xml:space="preserve"> </w:t>
            </w:r>
            <w:r>
              <w:rPr>
                <w:sz w:val="21"/>
              </w:rPr>
              <w:t>los</w:t>
            </w:r>
            <w:r>
              <w:rPr>
                <w:spacing w:val="-6"/>
                <w:sz w:val="21"/>
              </w:rPr>
              <w:t xml:space="preserve"> </w:t>
            </w:r>
            <w:r>
              <w:rPr>
                <w:sz w:val="21"/>
              </w:rPr>
              <w:t>riesgos</w:t>
            </w:r>
            <w:r>
              <w:rPr>
                <w:spacing w:val="-6"/>
                <w:sz w:val="21"/>
              </w:rPr>
              <w:t xml:space="preserve"> </w:t>
            </w:r>
            <w:r>
              <w:rPr>
                <w:sz w:val="21"/>
              </w:rPr>
              <w:t>a</w:t>
            </w:r>
            <w:r>
              <w:rPr>
                <w:spacing w:val="-7"/>
                <w:sz w:val="21"/>
              </w:rPr>
              <w:t xml:space="preserve"> </w:t>
            </w:r>
            <w:r>
              <w:rPr>
                <w:sz w:val="21"/>
              </w:rPr>
              <w:t>los</w:t>
            </w:r>
            <w:r>
              <w:rPr>
                <w:spacing w:val="-6"/>
                <w:sz w:val="21"/>
              </w:rPr>
              <w:t xml:space="preserve"> </w:t>
            </w:r>
            <w:r>
              <w:rPr>
                <w:sz w:val="21"/>
              </w:rPr>
              <w:t>que</w:t>
            </w:r>
            <w:r>
              <w:rPr>
                <w:spacing w:val="-8"/>
                <w:sz w:val="21"/>
              </w:rPr>
              <w:t xml:space="preserve"> </w:t>
            </w:r>
            <w:r>
              <w:rPr>
                <w:sz w:val="21"/>
              </w:rPr>
              <w:t>puede</w:t>
            </w:r>
            <w:r>
              <w:rPr>
                <w:spacing w:val="-8"/>
                <w:sz w:val="21"/>
              </w:rPr>
              <w:t xml:space="preserve"> </w:t>
            </w:r>
            <w:r>
              <w:rPr>
                <w:sz w:val="21"/>
              </w:rPr>
              <w:t>verse</w:t>
            </w:r>
            <w:r>
              <w:rPr>
                <w:spacing w:val="-8"/>
                <w:sz w:val="21"/>
              </w:rPr>
              <w:t xml:space="preserve"> </w:t>
            </w:r>
            <w:r>
              <w:rPr>
                <w:sz w:val="21"/>
              </w:rPr>
              <w:t>expuesta</w:t>
            </w:r>
            <w:r>
              <w:rPr>
                <w:spacing w:val="-7"/>
                <w:sz w:val="21"/>
              </w:rPr>
              <w:t xml:space="preserve"> </w:t>
            </w:r>
            <w:r>
              <w:rPr>
                <w:sz w:val="21"/>
              </w:rPr>
              <w:t>la</w:t>
            </w:r>
            <w:r>
              <w:rPr>
                <w:spacing w:val="-8"/>
                <w:sz w:val="21"/>
              </w:rPr>
              <w:t xml:space="preserve"> </w:t>
            </w:r>
            <w:r>
              <w:rPr>
                <w:sz w:val="21"/>
              </w:rPr>
              <w:t>Cámara</w:t>
            </w:r>
            <w:r>
              <w:rPr>
                <w:spacing w:val="-8"/>
                <w:sz w:val="21"/>
              </w:rPr>
              <w:t xml:space="preserve"> </w:t>
            </w:r>
            <w:r>
              <w:rPr>
                <w:sz w:val="21"/>
              </w:rPr>
              <w:t>con</w:t>
            </w:r>
            <w:r>
              <w:rPr>
                <w:spacing w:val="-8"/>
                <w:sz w:val="21"/>
              </w:rPr>
              <w:t xml:space="preserve"> </w:t>
            </w:r>
            <w:r>
              <w:rPr>
                <w:sz w:val="21"/>
              </w:rPr>
              <w:t>relación</w:t>
            </w:r>
            <w:r>
              <w:rPr>
                <w:spacing w:val="-7"/>
                <w:sz w:val="21"/>
              </w:rPr>
              <w:t xml:space="preserve"> </w:t>
            </w:r>
            <w:r>
              <w:rPr>
                <w:sz w:val="21"/>
              </w:rPr>
              <w:t>a</w:t>
            </w:r>
            <w:r>
              <w:rPr>
                <w:spacing w:val="-8"/>
                <w:sz w:val="21"/>
              </w:rPr>
              <w:t xml:space="preserve"> </w:t>
            </w:r>
            <w:r>
              <w:rPr>
                <w:sz w:val="21"/>
              </w:rPr>
              <w:t>la</w:t>
            </w:r>
            <w:r>
              <w:rPr>
                <w:spacing w:val="-8"/>
                <w:sz w:val="21"/>
              </w:rPr>
              <w:t xml:space="preserve"> </w:t>
            </w:r>
            <w:r>
              <w:rPr>
                <w:sz w:val="21"/>
              </w:rPr>
              <w:t>gestión</w:t>
            </w:r>
            <w:r>
              <w:rPr>
                <w:spacing w:val="-8"/>
                <w:sz w:val="21"/>
              </w:rPr>
              <w:t xml:space="preserve"> </w:t>
            </w:r>
            <w:r>
              <w:rPr>
                <w:sz w:val="21"/>
              </w:rPr>
              <w:t>documental,</w:t>
            </w:r>
            <w:r>
              <w:rPr>
                <w:spacing w:val="-7"/>
                <w:sz w:val="21"/>
              </w:rPr>
              <w:t xml:space="preserve"> </w:t>
            </w:r>
            <w:r>
              <w:rPr>
                <w:sz w:val="21"/>
              </w:rPr>
              <w:t>definir</w:t>
            </w:r>
            <w:r>
              <w:rPr>
                <w:spacing w:val="-7"/>
                <w:sz w:val="21"/>
              </w:rPr>
              <w:t xml:space="preserve"> </w:t>
            </w:r>
            <w:r>
              <w:rPr>
                <w:sz w:val="21"/>
              </w:rPr>
              <w:t>los</w:t>
            </w:r>
            <w:r>
              <w:rPr>
                <w:spacing w:val="-6"/>
                <w:sz w:val="21"/>
              </w:rPr>
              <w:t xml:space="preserve"> </w:t>
            </w:r>
            <w:r>
              <w:rPr>
                <w:sz w:val="21"/>
              </w:rPr>
              <w:t>controles</w:t>
            </w:r>
            <w:r>
              <w:rPr>
                <w:spacing w:val="-6"/>
                <w:sz w:val="21"/>
              </w:rPr>
              <w:t xml:space="preserve"> </w:t>
            </w:r>
            <w:r>
              <w:rPr>
                <w:sz w:val="21"/>
              </w:rPr>
              <w:t>y</w:t>
            </w:r>
            <w:r>
              <w:rPr>
                <w:spacing w:val="-12"/>
                <w:sz w:val="21"/>
              </w:rPr>
              <w:t xml:space="preserve"> </w:t>
            </w:r>
            <w:r>
              <w:rPr>
                <w:sz w:val="21"/>
              </w:rPr>
              <w:t>medidas</w:t>
            </w:r>
            <w:r>
              <w:rPr>
                <w:spacing w:val="-6"/>
                <w:sz w:val="21"/>
              </w:rPr>
              <w:t xml:space="preserve"> </w:t>
            </w:r>
            <w:r>
              <w:rPr>
                <w:sz w:val="21"/>
              </w:rPr>
              <w:t>que</w:t>
            </w:r>
            <w:r>
              <w:rPr>
                <w:spacing w:val="-8"/>
                <w:sz w:val="21"/>
              </w:rPr>
              <w:t xml:space="preserve"> </w:t>
            </w:r>
            <w:r>
              <w:rPr>
                <w:sz w:val="21"/>
              </w:rPr>
              <w:t>se</w:t>
            </w:r>
            <w:r>
              <w:rPr>
                <w:spacing w:val="-55"/>
                <w:sz w:val="21"/>
              </w:rPr>
              <w:t xml:space="preserve"> </w:t>
            </w:r>
            <w:r>
              <w:rPr>
                <w:sz w:val="21"/>
              </w:rPr>
              <w:t>pueden</w:t>
            </w:r>
            <w:r>
              <w:rPr>
                <w:spacing w:val="-3"/>
                <w:sz w:val="21"/>
              </w:rPr>
              <w:t xml:space="preserve"> </w:t>
            </w:r>
            <w:r>
              <w:rPr>
                <w:sz w:val="21"/>
              </w:rPr>
              <w:t>adoptar</w:t>
            </w:r>
            <w:r>
              <w:rPr>
                <w:spacing w:val="-1"/>
                <w:sz w:val="21"/>
              </w:rPr>
              <w:t xml:space="preserve"> </w:t>
            </w:r>
            <w:r>
              <w:rPr>
                <w:sz w:val="21"/>
              </w:rPr>
              <w:t>para</w:t>
            </w:r>
            <w:r>
              <w:rPr>
                <w:spacing w:val="-2"/>
                <w:sz w:val="21"/>
              </w:rPr>
              <w:t xml:space="preserve"> </w:t>
            </w:r>
            <w:r>
              <w:rPr>
                <w:sz w:val="21"/>
              </w:rPr>
              <w:t>eliminar</w:t>
            </w:r>
            <w:r>
              <w:rPr>
                <w:spacing w:val="-2"/>
                <w:sz w:val="21"/>
              </w:rPr>
              <w:t xml:space="preserve"> </w:t>
            </w:r>
            <w:r>
              <w:rPr>
                <w:sz w:val="21"/>
              </w:rPr>
              <w:t>o</w:t>
            </w:r>
            <w:r>
              <w:rPr>
                <w:spacing w:val="-2"/>
                <w:sz w:val="21"/>
              </w:rPr>
              <w:t xml:space="preserve"> </w:t>
            </w:r>
            <w:r>
              <w:rPr>
                <w:sz w:val="21"/>
              </w:rPr>
              <w:t>mitigar</w:t>
            </w:r>
            <w:r>
              <w:rPr>
                <w:spacing w:val="-1"/>
                <w:sz w:val="21"/>
              </w:rPr>
              <w:t xml:space="preserve"> </w:t>
            </w:r>
            <w:r>
              <w:rPr>
                <w:sz w:val="21"/>
              </w:rPr>
              <w:t>los</w:t>
            </w:r>
            <w:r>
              <w:rPr>
                <w:spacing w:val="-1"/>
                <w:sz w:val="21"/>
              </w:rPr>
              <w:t xml:space="preserve"> </w:t>
            </w:r>
            <w:r>
              <w:rPr>
                <w:sz w:val="21"/>
              </w:rPr>
              <w:t>riesgos identificados.</w:t>
            </w:r>
          </w:p>
        </w:tc>
      </w:tr>
      <w:tr w:rsidR="001215C0" w14:paraId="5EB0A667" w14:textId="77777777">
        <w:trPr>
          <w:trHeight w:val="414"/>
        </w:trPr>
        <w:tc>
          <w:tcPr>
            <w:tcW w:w="18979" w:type="dxa"/>
            <w:gridSpan w:val="12"/>
          </w:tcPr>
          <w:p w14:paraId="59EFC6F6" w14:textId="77777777" w:rsidR="001215C0" w:rsidRDefault="00587B66">
            <w:pPr>
              <w:pStyle w:val="TableParagraph"/>
              <w:spacing w:before="77"/>
              <w:ind w:left="35"/>
              <w:rPr>
                <w:sz w:val="21"/>
              </w:rPr>
            </w:pPr>
            <w:r>
              <w:rPr>
                <w:rFonts w:ascii="Arial" w:hAnsi="Arial"/>
                <w:b/>
                <w:sz w:val="21"/>
              </w:rPr>
              <w:t>ALCANCE:</w:t>
            </w:r>
            <w:r>
              <w:rPr>
                <w:rFonts w:ascii="Arial" w:hAnsi="Arial"/>
                <w:b/>
                <w:spacing w:val="-9"/>
                <w:sz w:val="21"/>
              </w:rPr>
              <w:t xml:space="preserve"> </w:t>
            </w:r>
            <w:r>
              <w:rPr>
                <w:sz w:val="21"/>
              </w:rPr>
              <w:t>Desde</w:t>
            </w:r>
            <w:r>
              <w:rPr>
                <w:spacing w:val="-10"/>
                <w:sz w:val="21"/>
              </w:rPr>
              <w:t xml:space="preserve"> </w:t>
            </w:r>
            <w:r>
              <w:rPr>
                <w:sz w:val="21"/>
              </w:rPr>
              <w:t>la</w:t>
            </w:r>
            <w:r>
              <w:rPr>
                <w:spacing w:val="-10"/>
                <w:sz w:val="21"/>
              </w:rPr>
              <w:t xml:space="preserve"> </w:t>
            </w:r>
            <w:r>
              <w:rPr>
                <w:sz w:val="21"/>
              </w:rPr>
              <w:t>identificación</w:t>
            </w:r>
            <w:r>
              <w:rPr>
                <w:spacing w:val="-10"/>
                <w:sz w:val="21"/>
              </w:rPr>
              <w:t xml:space="preserve"> </w:t>
            </w:r>
            <w:r>
              <w:rPr>
                <w:sz w:val="21"/>
              </w:rPr>
              <w:t>y</w:t>
            </w:r>
            <w:r>
              <w:rPr>
                <w:spacing w:val="-14"/>
                <w:sz w:val="21"/>
              </w:rPr>
              <w:t xml:space="preserve"> </w:t>
            </w:r>
            <w:r>
              <w:rPr>
                <w:sz w:val="21"/>
              </w:rPr>
              <w:t>evaluación</w:t>
            </w:r>
            <w:r>
              <w:rPr>
                <w:spacing w:val="-10"/>
                <w:sz w:val="21"/>
              </w:rPr>
              <w:t xml:space="preserve"> </w:t>
            </w:r>
            <w:r>
              <w:rPr>
                <w:sz w:val="21"/>
              </w:rPr>
              <w:t>de</w:t>
            </w:r>
            <w:r>
              <w:rPr>
                <w:spacing w:val="-10"/>
                <w:sz w:val="21"/>
              </w:rPr>
              <w:t xml:space="preserve"> </w:t>
            </w:r>
            <w:r>
              <w:rPr>
                <w:sz w:val="21"/>
              </w:rPr>
              <w:t>los</w:t>
            </w:r>
            <w:r>
              <w:rPr>
                <w:spacing w:val="-8"/>
                <w:sz w:val="21"/>
              </w:rPr>
              <w:t xml:space="preserve"> </w:t>
            </w:r>
            <w:r>
              <w:rPr>
                <w:sz w:val="21"/>
              </w:rPr>
              <w:t>riesgos</w:t>
            </w:r>
            <w:r>
              <w:rPr>
                <w:spacing w:val="-8"/>
                <w:sz w:val="21"/>
              </w:rPr>
              <w:t xml:space="preserve"> </w:t>
            </w:r>
            <w:r>
              <w:rPr>
                <w:sz w:val="21"/>
              </w:rPr>
              <w:t>hasta</w:t>
            </w:r>
            <w:r>
              <w:rPr>
                <w:spacing w:val="-10"/>
                <w:sz w:val="21"/>
              </w:rPr>
              <w:t xml:space="preserve"> </w:t>
            </w:r>
            <w:r>
              <w:rPr>
                <w:sz w:val="21"/>
              </w:rPr>
              <w:t>el</w:t>
            </w:r>
            <w:r>
              <w:rPr>
                <w:spacing w:val="-10"/>
                <w:sz w:val="21"/>
              </w:rPr>
              <w:t xml:space="preserve"> </w:t>
            </w:r>
            <w:r>
              <w:rPr>
                <w:sz w:val="21"/>
              </w:rPr>
              <w:t>seguimiento</w:t>
            </w:r>
            <w:r>
              <w:rPr>
                <w:spacing w:val="-9"/>
                <w:sz w:val="21"/>
              </w:rPr>
              <w:t xml:space="preserve"> </w:t>
            </w:r>
            <w:r>
              <w:rPr>
                <w:sz w:val="21"/>
              </w:rPr>
              <w:t>de</w:t>
            </w:r>
            <w:r>
              <w:rPr>
                <w:spacing w:val="-10"/>
                <w:sz w:val="21"/>
              </w:rPr>
              <w:t xml:space="preserve"> </w:t>
            </w:r>
            <w:r>
              <w:rPr>
                <w:sz w:val="21"/>
              </w:rPr>
              <w:t>las</w:t>
            </w:r>
            <w:r>
              <w:rPr>
                <w:spacing w:val="-8"/>
                <w:sz w:val="21"/>
              </w:rPr>
              <w:t xml:space="preserve"> </w:t>
            </w:r>
            <w:r>
              <w:rPr>
                <w:sz w:val="21"/>
              </w:rPr>
              <w:t>acciones</w:t>
            </w:r>
            <w:r>
              <w:rPr>
                <w:spacing w:val="-8"/>
                <w:sz w:val="21"/>
              </w:rPr>
              <w:t xml:space="preserve"> </w:t>
            </w:r>
            <w:r>
              <w:rPr>
                <w:sz w:val="21"/>
              </w:rPr>
              <w:t>propuestas</w:t>
            </w:r>
          </w:p>
        </w:tc>
      </w:tr>
      <w:tr w:rsidR="001215C0" w14:paraId="487002BD" w14:textId="77777777">
        <w:trPr>
          <w:trHeight w:val="414"/>
        </w:trPr>
        <w:tc>
          <w:tcPr>
            <w:tcW w:w="18979" w:type="dxa"/>
            <w:gridSpan w:val="12"/>
          </w:tcPr>
          <w:p w14:paraId="39ECB1DB" w14:textId="77777777" w:rsidR="001215C0" w:rsidRDefault="00587B66">
            <w:pPr>
              <w:pStyle w:val="TableParagraph"/>
              <w:spacing w:before="77"/>
              <w:ind w:left="35"/>
              <w:rPr>
                <w:sz w:val="21"/>
              </w:rPr>
            </w:pPr>
            <w:r>
              <w:rPr>
                <w:rFonts w:ascii="Arial"/>
                <w:b/>
                <w:spacing w:val="-1"/>
                <w:sz w:val="21"/>
              </w:rPr>
              <w:t>NORMATIVIDAD</w:t>
            </w:r>
            <w:r>
              <w:rPr>
                <w:rFonts w:ascii="Arial"/>
                <w:b/>
                <w:spacing w:val="-10"/>
                <w:sz w:val="21"/>
              </w:rPr>
              <w:t xml:space="preserve"> </w:t>
            </w:r>
            <w:r>
              <w:rPr>
                <w:rFonts w:ascii="Arial"/>
                <w:b/>
                <w:sz w:val="21"/>
              </w:rPr>
              <w:t>RELACIONADA:</w:t>
            </w:r>
            <w:r>
              <w:rPr>
                <w:rFonts w:ascii="Arial"/>
                <w:b/>
                <w:spacing w:val="-15"/>
                <w:sz w:val="21"/>
              </w:rPr>
              <w:t xml:space="preserve"> </w:t>
            </w:r>
            <w:r>
              <w:rPr>
                <w:sz w:val="21"/>
              </w:rPr>
              <w:t>Acuerdo</w:t>
            </w:r>
            <w:r>
              <w:rPr>
                <w:spacing w:val="-11"/>
                <w:sz w:val="21"/>
              </w:rPr>
              <w:t xml:space="preserve"> </w:t>
            </w:r>
            <w:r>
              <w:rPr>
                <w:sz w:val="21"/>
              </w:rPr>
              <w:t>050</w:t>
            </w:r>
            <w:r>
              <w:rPr>
                <w:spacing w:val="-12"/>
                <w:sz w:val="21"/>
              </w:rPr>
              <w:t xml:space="preserve"> </w:t>
            </w:r>
            <w:r>
              <w:rPr>
                <w:sz w:val="21"/>
              </w:rPr>
              <w:t>de</w:t>
            </w:r>
            <w:r>
              <w:rPr>
                <w:spacing w:val="-12"/>
                <w:sz w:val="21"/>
              </w:rPr>
              <w:t xml:space="preserve"> </w:t>
            </w:r>
            <w:r>
              <w:rPr>
                <w:sz w:val="21"/>
              </w:rPr>
              <w:t>2000,</w:t>
            </w:r>
            <w:r>
              <w:rPr>
                <w:spacing w:val="-11"/>
                <w:sz w:val="21"/>
              </w:rPr>
              <w:t xml:space="preserve"> </w:t>
            </w:r>
            <w:r>
              <w:rPr>
                <w:sz w:val="21"/>
              </w:rPr>
              <w:t>Norma</w:t>
            </w:r>
            <w:r>
              <w:rPr>
                <w:spacing w:val="-12"/>
                <w:sz w:val="21"/>
              </w:rPr>
              <w:t xml:space="preserve"> </w:t>
            </w:r>
            <w:r>
              <w:rPr>
                <w:sz w:val="21"/>
              </w:rPr>
              <w:t>NTC-ISO</w:t>
            </w:r>
            <w:r>
              <w:rPr>
                <w:spacing w:val="-10"/>
                <w:sz w:val="21"/>
              </w:rPr>
              <w:t xml:space="preserve"> </w:t>
            </w:r>
            <w:r>
              <w:rPr>
                <w:sz w:val="21"/>
              </w:rPr>
              <w:t>31000</w:t>
            </w:r>
          </w:p>
        </w:tc>
      </w:tr>
      <w:tr w:rsidR="001215C0" w14:paraId="0BA56817" w14:textId="77777777">
        <w:trPr>
          <w:trHeight w:val="254"/>
        </w:trPr>
        <w:tc>
          <w:tcPr>
            <w:tcW w:w="463" w:type="dxa"/>
            <w:vMerge w:val="restart"/>
            <w:shd w:val="clear" w:color="auto" w:fill="92D050"/>
          </w:tcPr>
          <w:p w14:paraId="0C25E0E2" w14:textId="77777777" w:rsidR="001215C0" w:rsidRDefault="001215C0">
            <w:pPr>
              <w:pStyle w:val="TableParagraph"/>
              <w:rPr>
                <w:rFonts w:ascii="Trebuchet MS"/>
              </w:rPr>
            </w:pPr>
          </w:p>
          <w:p w14:paraId="2430F7E0" w14:textId="77777777" w:rsidR="001215C0" w:rsidRDefault="001215C0">
            <w:pPr>
              <w:pStyle w:val="TableParagraph"/>
              <w:spacing w:before="7"/>
              <w:rPr>
                <w:rFonts w:ascii="Trebuchet MS"/>
                <w:sz w:val="24"/>
              </w:rPr>
            </w:pPr>
          </w:p>
          <w:p w14:paraId="05A20194" w14:textId="77777777" w:rsidR="001215C0" w:rsidRDefault="00587B66">
            <w:pPr>
              <w:pStyle w:val="TableParagraph"/>
              <w:spacing w:line="261" w:lineRule="auto"/>
              <w:ind w:left="146" w:right="31" w:hanging="75"/>
              <w:rPr>
                <w:rFonts w:ascii="Arial" w:hAnsi="Arial"/>
                <w:b/>
                <w:sz w:val="21"/>
              </w:rPr>
            </w:pPr>
            <w:r>
              <w:rPr>
                <w:rFonts w:ascii="Arial" w:hAnsi="Arial"/>
                <w:b/>
                <w:spacing w:val="-2"/>
                <w:sz w:val="21"/>
              </w:rPr>
              <w:t>ÍTE</w:t>
            </w:r>
            <w:r>
              <w:rPr>
                <w:rFonts w:ascii="Arial" w:hAnsi="Arial"/>
                <w:b/>
                <w:spacing w:val="-56"/>
                <w:sz w:val="21"/>
              </w:rPr>
              <w:t xml:space="preserve"> </w:t>
            </w:r>
            <w:r>
              <w:rPr>
                <w:rFonts w:ascii="Arial" w:hAnsi="Arial"/>
                <w:b/>
                <w:sz w:val="21"/>
              </w:rPr>
              <w:t>M</w:t>
            </w:r>
          </w:p>
        </w:tc>
        <w:tc>
          <w:tcPr>
            <w:tcW w:w="12463" w:type="dxa"/>
            <w:gridSpan w:val="7"/>
            <w:shd w:val="clear" w:color="auto" w:fill="92D050"/>
          </w:tcPr>
          <w:p w14:paraId="33233CE5" w14:textId="77777777" w:rsidR="001215C0" w:rsidRDefault="00587B66">
            <w:pPr>
              <w:pStyle w:val="TableParagraph"/>
              <w:spacing w:line="234" w:lineRule="exact"/>
              <w:ind w:left="5359" w:right="5319"/>
              <w:jc w:val="center"/>
              <w:rPr>
                <w:rFonts w:ascii="Arial"/>
                <w:b/>
                <w:sz w:val="21"/>
              </w:rPr>
            </w:pPr>
            <w:r>
              <w:rPr>
                <w:rFonts w:ascii="Arial"/>
                <w:b/>
                <w:sz w:val="21"/>
              </w:rPr>
              <w:t>RIESGO</w:t>
            </w:r>
            <w:r>
              <w:rPr>
                <w:rFonts w:ascii="Arial"/>
                <w:b/>
                <w:spacing w:val="-14"/>
                <w:sz w:val="21"/>
              </w:rPr>
              <w:t xml:space="preserve"> </w:t>
            </w:r>
            <w:r>
              <w:rPr>
                <w:rFonts w:ascii="Arial"/>
                <w:b/>
                <w:sz w:val="21"/>
              </w:rPr>
              <w:t>ACTUAL</w:t>
            </w:r>
          </w:p>
        </w:tc>
        <w:tc>
          <w:tcPr>
            <w:tcW w:w="3447" w:type="dxa"/>
            <w:gridSpan w:val="3"/>
            <w:shd w:val="clear" w:color="auto" w:fill="92D050"/>
          </w:tcPr>
          <w:p w14:paraId="69E3E485" w14:textId="77777777" w:rsidR="001215C0" w:rsidRDefault="00587B66">
            <w:pPr>
              <w:pStyle w:val="TableParagraph"/>
              <w:spacing w:line="234" w:lineRule="exact"/>
              <w:ind w:left="769"/>
              <w:rPr>
                <w:rFonts w:ascii="Arial"/>
                <w:b/>
                <w:sz w:val="21"/>
              </w:rPr>
            </w:pPr>
            <w:r>
              <w:rPr>
                <w:rFonts w:ascii="Arial"/>
                <w:b/>
                <w:sz w:val="21"/>
              </w:rPr>
              <w:t>RIESGO</w:t>
            </w:r>
            <w:r>
              <w:rPr>
                <w:rFonts w:ascii="Arial"/>
                <w:b/>
                <w:spacing w:val="-9"/>
                <w:sz w:val="21"/>
              </w:rPr>
              <w:t xml:space="preserve"> </w:t>
            </w:r>
            <w:r>
              <w:rPr>
                <w:rFonts w:ascii="Arial"/>
                <w:b/>
                <w:sz w:val="21"/>
              </w:rPr>
              <w:t>RESIDUAL</w:t>
            </w:r>
          </w:p>
        </w:tc>
        <w:tc>
          <w:tcPr>
            <w:tcW w:w="2606" w:type="dxa"/>
            <w:vMerge w:val="restart"/>
            <w:shd w:val="clear" w:color="auto" w:fill="92D050"/>
          </w:tcPr>
          <w:p w14:paraId="66C2BF85" w14:textId="77777777" w:rsidR="001215C0" w:rsidRDefault="001215C0">
            <w:pPr>
              <w:pStyle w:val="TableParagraph"/>
              <w:rPr>
                <w:rFonts w:ascii="Trebuchet MS"/>
              </w:rPr>
            </w:pPr>
          </w:p>
          <w:p w14:paraId="583A3F29" w14:textId="77777777" w:rsidR="001215C0" w:rsidRDefault="001215C0">
            <w:pPr>
              <w:pStyle w:val="TableParagraph"/>
              <w:spacing w:before="7"/>
              <w:rPr>
                <w:rFonts w:ascii="Trebuchet MS"/>
                <w:sz w:val="24"/>
              </w:rPr>
            </w:pPr>
          </w:p>
          <w:p w14:paraId="4D95ECAC" w14:textId="77777777" w:rsidR="001215C0" w:rsidRDefault="00587B66">
            <w:pPr>
              <w:pStyle w:val="TableParagraph"/>
              <w:spacing w:line="261" w:lineRule="auto"/>
              <w:ind w:left="800" w:hanging="245"/>
              <w:rPr>
                <w:rFonts w:ascii="Arial"/>
                <w:b/>
                <w:sz w:val="21"/>
              </w:rPr>
            </w:pPr>
            <w:r>
              <w:rPr>
                <w:rFonts w:ascii="Arial"/>
                <w:b/>
                <w:w w:val="95"/>
                <w:sz w:val="21"/>
              </w:rPr>
              <w:t>DOCUMENTOS</w:t>
            </w:r>
            <w:r>
              <w:rPr>
                <w:rFonts w:ascii="Arial"/>
                <w:b/>
                <w:spacing w:val="1"/>
                <w:w w:val="95"/>
                <w:sz w:val="21"/>
              </w:rPr>
              <w:t xml:space="preserve"> </w:t>
            </w:r>
            <w:r>
              <w:rPr>
                <w:rFonts w:ascii="Arial"/>
                <w:b/>
                <w:sz w:val="21"/>
              </w:rPr>
              <w:t>SOPORTE</w:t>
            </w:r>
          </w:p>
        </w:tc>
      </w:tr>
      <w:tr w:rsidR="001215C0" w14:paraId="57C431EB" w14:textId="77777777">
        <w:trPr>
          <w:trHeight w:val="1328"/>
        </w:trPr>
        <w:tc>
          <w:tcPr>
            <w:tcW w:w="463" w:type="dxa"/>
            <w:vMerge/>
            <w:tcBorders>
              <w:top w:val="nil"/>
            </w:tcBorders>
            <w:shd w:val="clear" w:color="auto" w:fill="92D050"/>
          </w:tcPr>
          <w:p w14:paraId="6396F985" w14:textId="77777777" w:rsidR="001215C0" w:rsidRDefault="001215C0">
            <w:pPr>
              <w:rPr>
                <w:sz w:val="2"/>
                <w:szCs w:val="2"/>
              </w:rPr>
            </w:pPr>
          </w:p>
        </w:tc>
        <w:tc>
          <w:tcPr>
            <w:tcW w:w="3014" w:type="dxa"/>
            <w:shd w:val="clear" w:color="auto" w:fill="92D050"/>
          </w:tcPr>
          <w:p w14:paraId="31EF41E1" w14:textId="77777777" w:rsidR="001215C0" w:rsidRDefault="001215C0">
            <w:pPr>
              <w:pStyle w:val="TableParagraph"/>
              <w:rPr>
                <w:rFonts w:ascii="Trebuchet MS"/>
              </w:rPr>
            </w:pPr>
          </w:p>
          <w:p w14:paraId="42BF110E" w14:textId="77777777" w:rsidR="001215C0" w:rsidRDefault="001215C0">
            <w:pPr>
              <w:pStyle w:val="TableParagraph"/>
              <w:spacing w:before="11"/>
              <w:rPr>
                <w:rFonts w:ascii="Trebuchet MS"/>
                <w:sz w:val="24"/>
              </w:rPr>
            </w:pPr>
          </w:p>
          <w:p w14:paraId="36FE2865" w14:textId="77777777" w:rsidR="001215C0" w:rsidRDefault="00587B66">
            <w:pPr>
              <w:pStyle w:val="TableParagraph"/>
              <w:ind w:left="110"/>
              <w:rPr>
                <w:rFonts w:ascii="Arial" w:hAnsi="Arial"/>
                <w:b/>
                <w:sz w:val="21"/>
              </w:rPr>
            </w:pPr>
            <w:r>
              <w:rPr>
                <w:rFonts w:ascii="Arial" w:hAnsi="Arial"/>
                <w:b/>
                <w:sz w:val="21"/>
              </w:rPr>
              <w:t>DESCRIPCIÓN</w:t>
            </w:r>
            <w:r>
              <w:rPr>
                <w:rFonts w:ascii="Arial" w:hAnsi="Arial"/>
                <w:b/>
                <w:spacing w:val="-5"/>
                <w:sz w:val="21"/>
              </w:rPr>
              <w:t xml:space="preserve"> </w:t>
            </w:r>
            <w:r>
              <w:rPr>
                <w:rFonts w:ascii="Arial" w:hAnsi="Arial"/>
                <w:b/>
                <w:sz w:val="21"/>
              </w:rPr>
              <w:t>DEL</w:t>
            </w:r>
            <w:r>
              <w:rPr>
                <w:rFonts w:ascii="Arial" w:hAnsi="Arial"/>
                <w:b/>
                <w:spacing w:val="-7"/>
                <w:sz w:val="21"/>
              </w:rPr>
              <w:t xml:space="preserve"> </w:t>
            </w:r>
            <w:r>
              <w:rPr>
                <w:rFonts w:ascii="Arial" w:hAnsi="Arial"/>
                <w:b/>
                <w:sz w:val="21"/>
              </w:rPr>
              <w:t>RIESGO</w:t>
            </w:r>
          </w:p>
        </w:tc>
        <w:tc>
          <w:tcPr>
            <w:tcW w:w="1150" w:type="dxa"/>
            <w:shd w:val="clear" w:color="auto" w:fill="92D050"/>
          </w:tcPr>
          <w:p w14:paraId="4F606A28" w14:textId="77777777" w:rsidR="001215C0" w:rsidRDefault="001215C0">
            <w:pPr>
              <w:pStyle w:val="TableParagraph"/>
              <w:rPr>
                <w:rFonts w:ascii="Trebuchet MS"/>
              </w:rPr>
            </w:pPr>
          </w:p>
          <w:p w14:paraId="40D5549A" w14:textId="77777777" w:rsidR="001215C0" w:rsidRDefault="00587B66">
            <w:pPr>
              <w:pStyle w:val="TableParagraph"/>
              <w:spacing w:before="158" w:line="261" w:lineRule="auto"/>
              <w:ind w:left="326" w:hanging="291"/>
              <w:rPr>
                <w:rFonts w:ascii="Arial"/>
                <w:b/>
                <w:sz w:val="21"/>
              </w:rPr>
            </w:pPr>
            <w:r>
              <w:rPr>
                <w:rFonts w:ascii="Arial"/>
                <w:b/>
                <w:w w:val="95"/>
                <w:sz w:val="21"/>
              </w:rPr>
              <w:t>PROBABIL</w:t>
            </w:r>
            <w:r>
              <w:rPr>
                <w:rFonts w:ascii="Arial"/>
                <w:b/>
                <w:spacing w:val="-53"/>
                <w:w w:val="95"/>
                <w:sz w:val="21"/>
              </w:rPr>
              <w:t xml:space="preserve"> </w:t>
            </w:r>
            <w:r>
              <w:rPr>
                <w:rFonts w:ascii="Arial"/>
                <w:b/>
                <w:sz w:val="21"/>
              </w:rPr>
              <w:t>IDAD</w:t>
            </w:r>
          </w:p>
        </w:tc>
        <w:tc>
          <w:tcPr>
            <w:tcW w:w="1149" w:type="dxa"/>
            <w:shd w:val="clear" w:color="auto" w:fill="92D050"/>
          </w:tcPr>
          <w:p w14:paraId="531B6A24" w14:textId="77777777" w:rsidR="001215C0" w:rsidRDefault="001215C0">
            <w:pPr>
              <w:pStyle w:val="TableParagraph"/>
              <w:rPr>
                <w:rFonts w:ascii="Trebuchet MS"/>
              </w:rPr>
            </w:pPr>
          </w:p>
          <w:p w14:paraId="5DC3CAE2" w14:textId="77777777" w:rsidR="001215C0" w:rsidRDefault="001215C0">
            <w:pPr>
              <w:pStyle w:val="TableParagraph"/>
              <w:spacing w:before="11"/>
              <w:rPr>
                <w:rFonts w:ascii="Trebuchet MS"/>
                <w:sz w:val="24"/>
              </w:rPr>
            </w:pPr>
          </w:p>
          <w:p w14:paraId="3B4B17D8" w14:textId="77777777" w:rsidR="001215C0" w:rsidRDefault="00587B66">
            <w:pPr>
              <w:pStyle w:val="TableParagraph"/>
              <w:ind w:left="26"/>
              <w:jc w:val="center"/>
              <w:rPr>
                <w:rFonts w:ascii="Arial"/>
                <w:b/>
                <w:sz w:val="21"/>
              </w:rPr>
            </w:pPr>
            <w:r>
              <w:rPr>
                <w:rFonts w:ascii="Arial"/>
                <w:b/>
                <w:sz w:val="21"/>
              </w:rPr>
              <w:t>IMPACTO</w:t>
            </w:r>
          </w:p>
        </w:tc>
        <w:tc>
          <w:tcPr>
            <w:tcW w:w="1149" w:type="dxa"/>
            <w:shd w:val="clear" w:color="auto" w:fill="92D050"/>
          </w:tcPr>
          <w:p w14:paraId="4ADE87D8" w14:textId="77777777" w:rsidR="001215C0" w:rsidRDefault="001215C0">
            <w:pPr>
              <w:pStyle w:val="TableParagraph"/>
              <w:spacing w:before="2"/>
              <w:rPr>
                <w:rFonts w:ascii="Trebuchet MS"/>
                <w:sz w:val="24"/>
              </w:rPr>
            </w:pPr>
          </w:p>
          <w:p w14:paraId="560E4328" w14:textId="77777777" w:rsidR="001215C0" w:rsidRDefault="00587B66">
            <w:pPr>
              <w:pStyle w:val="TableParagraph"/>
              <w:spacing w:line="261" w:lineRule="auto"/>
              <w:ind w:left="171" w:right="141" w:firstLine="2"/>
              <w:jc w:val="center"/>
              <w:rPr>
                <w:rFonts w:ascii="Arial"/>
                <w:b/>
                <w:sz w:val="21"/>
              </w:rPr>
            </w:pPr>
            <w:r>
              <w:rPr>
                <w:rFonts w:ascii="Arial"/>
                <w:b/>
                <w:sz w:val="21"/>
              </w:rPr>
              <w:t>NIVEL</w:t>
            </w:r>
            <w:r>
              <w:rPr>
                <w:rFonts w:ascii="Arial"/>
                <w:b/>
                <w:spacing w:val="1"/>
                <w:sz w:val="21"/>
              </w:rPr>
              <w:t xml:space="preserve"> </w:t>
            </w:r>
            <w:r>
              <w:rPr>
                <w:rFonts w:ascii="Arial"/>
                <w:b/>
                <w:sz w:val="21"/>
              </w:rPr>
              <w:t>DEL</w:t>
            </w:r>
            <w:r>
              <w:rPr>
                <w:rFonts w:ascii="Arial"/>
                <w:b/>
                <w:spacing w:val="1"/>
                <w:sz w:val="21"/>
              </w:rPr>
              <w:t xml:space="preserve"> </w:t>
            </w:r>
            <w:r>
              <w:rPr>
                <w:rFonts w:ascii="Arial"/>
                <w:b/>
                <w:w w:val="95"/>
                <w:sz w:val="21"/>
              </w:rPr>
              <w:t>RIESGO</w:t>
            </w:r>
          </w:p>
        </w:tc>
        <w:tc>
          <w:tcPr>
            <w:tcW w:w="3506" w:type="dxa"/>
            <w:shd w:val="clear" w:color="auto" w:fill="92D050"/>
          </w:tcPr>
          <w:p w14:paraId="7C333FA0" w14:textId="77777777" w:rsidR="001215C0" w:rsidRDefault="001215C0">
            <w:pPr>
              <w:pStyle w:val="TableParagraph"/>
              <w:rPr>
                <w:rFonts w:ascii="Trebuchet MS"/>
              </w:rPr>
            </w:pPr>
          </w:p>
          <w:p w14:paraId="551CE51E" w14:textId="77777777" w:rsidR="001215C0" w:rsidRDefault="001215C0">
            <w:pPr>
              <w:pStyle w:val="TableParagraph"/>
              <w:spacing w:before="11"/>
              <w:rPr>
                <w:rFonts w:ascii="Trebuchet MS"/>
                <w:sz w:val="24"/>
              </w:rPr>
            </w:pPr>
          </w:p>
          <w:p w14:paraId="508EA3D0" w14:textId="77777777" w:rsidR="001215C0" w:rsidRDefault="00587B66">
            <w:pPr>
              <w:pStyle w:val="TableParagraph"/>
              <w:ind w:left="563"/>
              <w:rPr>
                <w:rFonts w:ascii="Arial"/>
                <w:b/>
                <w:sz w:val="21"/>
              </w:rPr>
            </w:pPr>
            <w:r>
              <w:rPr>
                <w:rFonts w:ascii="Arial"/>
                <w:b/>
                <w:sz w:val="21"/>
              </w:rPr>
              <w:t>ACCIONES</w:t>
            </w:r>
            <w:r>
              <w:rPr>
                <w:rFonts w:ascii="Arial"/>
                <w:b/>
                <w:spacing w:val="-7"/>
                <w:sz w:val="21"/>
              </w:rPr>
              <w:t xml:space="preserve"> </w:t>
            </w:r>
            <w:r>
              <w:rPr>
                <w:rFonts w:ascii="Arial"/>
                <w:b/>
                <w:sz w:val="21"/>
              </w:rPr>
              <w:t>DE</w:t>
            </w:r>
            <w:r>
              <w:rPr>
                <w:rFonts w:ascii="Arial"/>
                <w:b/>
                <w:spacing w:val="-7"/>
                <w:sz w:val="21"/>
              </w:rPr>
              <w:t xml:space="preserve"> </w:t>
            </w:r>
            <w:r>
              <w:rPr>
                <w:rFonts w:ascii="Arial"/>
                <w:b/>
                <w:sz w:val="21"/>
              </w:rPr>
              <w:t>MEJORA</w:t>
            </w:r>
          </w:p>
        </w:tc>
        <w:tc>
          <w:tcPr>
            <w:tcW w:w="1247" w:type="dxa"/>
            <w:shd w:val="clear" w:color="auto" w:fill="92D050"/>
          </w:tcPr>
          <w:p w14:paraId="0B2F3C55" w14:textId="77777777" w:rsidR="001215C0" w:rsidRDefault="00587B66">
            <w:pPr>
              <w:pStyle w:val="TableParagraph"/>
              <w:spacing w:line="264" w:lineRule="exact"/>
              <w:ind w:left="34" w:right="1"/>
              <w:jc w:val="center"/>
              <w:rPr>
                <w:rFonts w:ascii="Arial" w:hAnsi="Arial"/>
                <w:b/>
                <w:sz w:val="21"/>
              </w:rPr>
            </w:pPr>
            <w:r>
              <w:rPr>
                <w:rFonts w:ascii="Arial" w:hAnsi="Arial"/>
                <w:b/>
                <w:w w:val="95"/>
                <w:sz w:val="21"/>
              </w:rPr>
              <w:t>FRECUENC</w:t>
            </w:r>
            <w:r>
              <w:rPr>
                <w:rFonts w:ascii="Arial" w:hAnsi="Arial"/>
                <w:b/>
                <w:spacing w:val="1"/>
                <w:w w:val="95"/>
                <w:sz w:val="21"/>
              </w:rPr>
              <w:t xml:space="preserve"> </w:t>
            </w:r>
            <w:r>
              <w:rPr>
                <w:rFonts w:ascii="Arial" w:hAnsi="Arial"/>
                <w:b/>
                <w:sz w:val="21"/>
              </w:rPr>
              <w:t>IA DE</w:t>
            </w:r>
            <w:r>
              <w:rPr>
                <w:rFonts w:ascii="Arial" w:hAnsi="Arial"/>
                <w:b/>
                <w:spacing w:val="1"/>
                <w:sz w:val="21"/>
              </w:rPr>
              <w:t xml:space="preserve"> </w:t>
            </w:r>
            <w:r>
              <w:rPr>
                <w:rFonts w:ascii="Arial" w:hAnsi="Arial"/>
                <w:b/>
                <w:spacing w:val="-1"/>
                <w:sz w:val="21"/>
              </w:rPr>
              <w:t>APLICACIÓ</w:t>
            </w:r>
            <w:r>
              <w:rPr>
                <w:rFonts w:ascii="Arial" w:hAnsi="Arial"/>
                <w:b/>
                <w:spacing w:val="-56"/>
                <w:sz w:val="21"/>
              </w:rPr>
              <w:t xml:space="preserve"> </w:t>
            </w:r>
            <w:r>
              <w:rPr>
                <w:rFonts w:ascii="Arial" w:hAnsi="Arial"/>
                <w:b/>
                <w:sz w:val="21"/>
              </w:rPr>
              <w:t>N DEL</w:t>
            </w:r>
            <w:r>
              <w:rPr>
                <w:rFonts w:ascii="Arial" w:hAnsi="Arial"/>
                <w:b/>
                <w:spacing w:val="1"/>
                <w:sz w:val="21"/>
              </w:rPr>
              <w:t xml:space="preserve"> </w:t>
            </w:r>
            <w:r>
              <w:rPr>
                <w:rFonts w:ascii="Arial" w:hAnsi="Arial"/>
                <w:b/>
                <w:sz w:val="21"/>
              </w:rPr>
              <w:t>CONTROL</w:t>
            </w:r>
          </w:p>
        </w:tc>
        <w:tc>
          <w:tcPr>
            <w:tcW w:w="1248" w:type="dxa"/>
            <w:shd w:val="clear" w:color="auto" w:fill="92D050"/>
          </w:tcPr>
          <w:p w14:paraId="2E2A2D38" w14:textId="77777777" w:rsidR="001215C0" w:rsidRDefault="001215C0">
            <w:pPr>
              <w:pStyle w:val="TableParagraph"/>
              <w:rPr>
                <w:rFonts w:ascii="Trebuchet MS"/>
              </w:rPr>
            </w:pPr>
          </w:p>
          <w:p w14:paraId="23159ADB" w14:textId="77777777" w:rsidR="001215C0" w:rsidRDefault="00587B66">
            <w:pPr>
              <w:pStyle w:val="TableParagraph"/>
              <w:spacing w:before="158" w:line="261" w:lineRule="auto"/>
              <w:ind w:left="420" w:hanging="375"/>
              <w:rPr>
                <w:rFonts w:ascii="Arial"/>
                <w:b/>
                <w:sz w:val="21"/>
              </w:rPr>
            </w:pPr>
            <w:r>
              <w:rPr>
                <w:rFonts w:ascii="Arial"/>
                <w:b/>
                <w:w w:val="95"/>
                <w:sz w:val="21"/>
              </w:rPr>
              <w:t>RESPONSA</w:t>
            </w:r>
            <w:r>
              <w:rPr>
                <w:rFonts w:ascii="Arial"/>
                <w:b/>
                <w:spacing w:val="1"/>
                <w:w w:val="95"/>
                <w:sz w:val="21"/>
              </w:rPr>
              <w:t xml:space="preserve"> </w:t>
            </w:r>
            <w:r>
              <w:rPr>
                <w:rFonts w:ascii="Arial"/>
                <w:b/>
                <w:sz w:val="21"/>
              </w:rPr>
              <w:t>BLE</w:t>
            </w:r>
          </w:p>
        </w:tc>
        <w:tc>
          <w:tcPr>
            <w:tcW w:w="1149" w:type="dxa"/>
            <w:shd w:val="clear" w:color="auto" w:fill="92D050"/>
          </w:tcPr>
          <w:p w14:paraId="0EE2916A" w14:textId="77777777" w:rsidR="001215C0" w:rsidRDefault="001215C0">
            <w:pPr>
              <w:pStyle w:val="TableParagraph"/>
              <w:rPr>
                <w:rFonts w:ascii="Trebuchet MS"/>
              </w:rPr>
            </w:pPr>
          </w:p>
          <w:p w14:paraId="24F1386C" w14:textId="77777777" w:rsidR="001215C0" w:rsidRDefault="00587B66">
            <w:pPr>
              <w:pStyle w:val="TableParagraph"/>
              <w:spacing w:before="158" w:line="261" w:lineRule="auto"/>
              <w:ind w:left="330" w:hanging="291"/>
              <w:rPr>
                <w:rFonts w:ascii="Arial"/>
                <w:b/>
                <w:sz w:val="21"/>
              </w:rPr>
            </w:pPr>
            <w:r>
              <w:rPr>
                <w:rFonts w:ascii="Arial"/>
                <w:b/>
                <w:w w:val="95"/>
                <w:sz w:val="21"/>
              </w:rPr>
              <w:t>PROBABIL</w:t>
            </w:r>
            <w:r>
              <w:rPr>
                <w:rFonts w:ascii="Arial"/>
                <w:b/>
                <w:spacing w:val="-53"/>
                <w:w w:val="95"/>
                <w:sz w:val="21"/>
              </w:rPr>
              <w:t xml:space="preserve"> </w:t>
            </w:r>
            <w:r>
              <w:rPr>
                <w:rFonts w:ascii="Arial"/>
                <w:b/>
                <w:sz w:val="21"/>
              </w:rPr>
              <w:t>IDAD</w:t>
            </w:r>
          </w:p>
        </w:tc>
        <w:tc>
          <w:tcPr>
            <w:tcW w:w="1149" w:type="dxa"/>
            <w:shd w:val="clear" w:color="auto" w:fill="92D050"/>
          </w:tcPr>
          <w:p w14:paraId="550E4174" w14:textId="77777777" w:rsidR="001215C0" w:rsidRDefault="001215C0">
            <w:pPr>
              <w:pStyle w:val="TableParagraph"/>
              <w:rPr>
                <w:rFonts w:ascii="Trebuchet MS"/>
              </w:rPr>
            </w:pPr>
          </w:p>
          <w:p w14:paraId="1EF1DE27" w14:textId="77777777" w:rsidR="001215C0" w:rsidRDefault="001215C0">
            <w:pPr>
              <w:pStyle w:val="TableParagraph"/>
              <w:spacing w:before="11"/>
              <w:rPr>
                <w:rFonts w:ascii="Trebuchet MS"/>
                <w:sz w:val="24"/>
              </w:rPr>
            </w:pPr>
          </w:p>
          <w:p w14:paraId="3FE43DEF" w14:textId="77777777" w:rsidR="001215C0" w:rsidRDefault="00587B66">
            <w:pPr>
              <w:pStyle w:val="TableParagraph"/>
              <w:ind w:left="34"/>
              <w:jc w:val="center"/>
              <w:rPr>
                <w:rFonts w:ascii="Arial"/>
                <w:b/>
                <w:sz w:val="21"/>
              </w:rPr>
            </w:pPr>
            <w:r>
              <w:rPr>
                <w:rFonts w:ascii="Arial"/>
                <w:b/>
                <w:sz w:val="21"/>
              </w:rPr>
              <w:t>IMPACTO</w:t>
            </w:r>
          </w:p>
        </w:tc>
        <w:tc>
          <w:tcPr>
            <w:tcW w:w="1149" w:type="dxa"/>
            <w:shd w:val="clear" w:color="auto" w:fill="92D050"/>
          </w:tcPr>
          <w:p w14:paraId="3228C368" w14:textId="77777777" w:rsidR="001215C0" w:rsidRDefault="001215C0">
            <w:pPr>
              <w:pStyle w:val="TableParagraph"/>
              <w:spacing w:before="2"/>
              <w:rPr>
                <w:rFonts w:ascii="Trebuchet MS"/>
                <w:sz w:val="24"/>
              </w:rPr>
            </w:pPr>
          </w:p>
          <w:p w14:paraId="60DD2E7E" w14:textId="77777777" w:rsidR="001215C0" w:rsidRDefault="00587B66">
            <w:pPr>
              <w:pStyle w:val="TableParagraph"/>
              <w:spacing w:line="261" w:lineRule="auto"/>
              <w:ind w:left="175" w:right="137" w:firstLine="2"/>
              <w:jc w:val="center"/>
              <w:rPr>
                <w:rFonts w:ascii="Arial"/>
                <w:b/>
                <w:sz w:val="21"/>
              </w:rPr>
            </w:pPr>
            <w:r>
              <w:rPr>
                <w:rFonts w:ascii="Arial"/>
                <w:b/>
                <w:sz w:val="21"/>
              </w:rPr>
              <w:t>NIVEL</w:t>
            </w:r>
            <w:r>
              <w:rPr>
                <w:rFonts w:ascii="Arial"/>
                <w:b/>
                <w:spacing w:val="1"/>
                <w:sz w:val="21"/>
              </w:rPr>
              <w:t xml:space="preserve"> </w:t>
            </w:r>
            <w:r>
              <w:rPr>
                <w:rFonts w:ascii="Arial"/>
                <w:b/>
                <w:sz w:val="21"/>
              </w:rPr>
              <w:t>DEL</w:t>
            </w:r>
            <w:r>
              <w:rPr>
                <w:rFonts w:ascii="Arial"/>
                <w:b/>
                <w:spacing w:val="1"/>
                <w:sz w:val="21"/>
              </w:rPr>
              <w:t xml:space="preserve"> </w:t>
            </w:r>
            <w:r>
              <w:rPr>
                <w:rFonts w:ascii="Arial"/>
                <w:b/>
                <w:w w:val="95"/>
                <w:sz w:val="21"/>
              </w:rPr>
              <w:t>RIESGO</w:t>
            </w:r>
          </w:p>
        </w:tc>
        <w:tc>
          <w:tcPr>
            <w:tcW w:w="2606" w:type="dxa"/>
            <w:vMerge/>
            <w:tcBorders>
              <w:top w:val="nil"/>
            </w:tcBorders>
            <w:shd w:val="clear" w:color="auto" w:fill="92D050"/>
          </w:tcPr>
          <w:p w14:paraId="204D7D14" w14:textId="77777777" w:rsidR="001215C0" w:rsidRDefault="001215C0">
            <w:pPr>
              <w:rPr>
                <w:sz w:val="2"/>
                <w:szCs w:val="2"/>
              </w:rPr>
            </w:pPr>
          </w:p>
        </w:tc>
      </w:tr>
      <w:tr w:rsidR="001215C0" w14:paraId="20A1BE2F" w14:textId="77777777">
        <w:trPr>
          <w:trHeight w:val="3232"/>
        </w:trPr>
        <w:tc>
          <w:tcPr>
            <w:tcW w:w="463" w:type="dxa"/>
          </w:tcPr>
          <w:p w14:paraId="1CBBF36B" w14:textId="77777777" w:rsidR="001215C0" w:rsidRDefault="001215C0">
            <w:pPr>
              <w:pStyle w:val="TableParagraph"/>
              <w:rPr>
                <w:rFonts w:ascii="Trebuchet MS"/>
              </w:rPr>
            </w:pPr>
          </w:p>
          <w:p w14:paraId="71760AB0" w14:textId="77777777" w:rsidR="001215C0" w:rsidRDefault="001215C0">
            <w:pPr>
              <w:pStyle w:val="TableParagraph"/>
              <w:rPr>
                <w:rFonts w:ascii="Trebuchet MS"/>
              </w:rPr>
            </w:pPr>
          </w:p>
          <w:p w14:paraId="5884F254" w14:textId="77777777" w:rsidR="001215C0" w:rsidRDefault="001215C0">
            <w:pPr>
              <w:pStyle w:val="TableParagraph"/>
              <w:rPr>
                <w:rFonts w:ascii="Trebuchet MS"/>
              </w:rPr>
            </w:pPr>
          </w:p>
          <w:p w14:paraId="7F516C09" w14:textId="77777777" w:rsidR="001215C0" w:rsidRDefault="001215C0">
            <w:pPr>
              <w:pStyle w:val="TableParagraph"/>
              <w:rPr>
                <w:rFonts w:ascii="Trebuchet MS"/>
              </w:rPr>
            </w:pPr>
          </w:p>
          <w:p w14:paraId="71AA8835" w14:textId="77777777" w:rsidR="001215C0" w:rsidRDefault="001215C0">
            <w:pPr>
              <w:pStyle w:val="TableParagraph"/>
              <w:rPr>
                <w:rFonts w:ascii="Trebuchet MS"/>
              </w:rPr>
            </w:pPr>
          </w:p>
          <w:p w14:paraId="36384BAC" w14:textId="77777777" w:rsidR="001215C0" w:rsidRDefault="001215C0">
            <w:pPr>
              <w:pStyle w:val="TableParagraph"/>
              <w:spacing w:before="5"/>
              <w:rPr>
                <w:rFonts w:ascii="Trebuchet MS"/>
                <w:sz w:val="18"/>
              </w:rPr>
            </w:pPr>
          </w:p>
          <w:p w14:paraId="28BBC70C" w14:textId="77777777" w:rsidR="001215C0" w:rsidRDefault="00587B66">
            <w:pPr>
              <w:pStyle w:val="TableParagraph"/>
              <w:ind w:right="145"/>
              <w:jc w:val="right"/>
              <w:rPr>
                <w:sz w:val="21"/>
              </w:rPr>
            </w:pPr>
            <w:r>
              <w:rPr>
                <w:w w:val="99"/>
                <w:sz w:val="21"/>
              </w:rPr>
              <w:t>1</w:t>
            </w:r>
          </w:p>
        </w:tc>
        <w:tc>
          <w:tcPr>
            <w:tcW w:w="3014" w:type="dxa"/>
          </w:tcPr>
          <w:p w14:paraId="46CFEEBA" w14:textId="77777777" w:rsidR="001215C0" w:rsidRDefault="00587B66">
            <w:pPr>
              <w:pStyle w:val="TableParagraph"/>
              <w:spacing w:before="80" w:line="254" w:lineRule="auto"/>
              <w:ind w:left="59" w:right="31"/>
              <w:jc w:val="center"/>
              <w:rPr>
                <w:sz w:val="21"/>
              </w:rPr>
            </w:pPr>
            <w:r>
              <w:rPr>
                <w:sz w:val="21"/>
              </w:rPr>
              <w:t>Deterioro de la documentación</w:t>
            </w:r>
            <w:r>
              <w:rPr>
                <w:spacing w:val="-56"/>
                <w:sz w:val="21"/>
              </w:rPr>
              <w:t xml:space="preserve"> </w:t>
            </w:r>
            <w:r>
              <w:rPr>
                <w:sz w:val="21"/>
              </w:rPr>
              <w:t>que se encuentra ubicada en</w:t>
            </w:r>
            <w:r>
              <w:rPr>
                <w:spacing w:val="1"/>
                <w:sz w:val="21"/>
              </w:rPr>
              <w:t xml:space="preserve"> </w:t>
            </w:r>
            <w:r>
              <w:rPr>
                <w:sz w:val="21"/>
              </w:rPr>
              <w:t>los depósitos de</w:t>
            </w:r>
            <w:r>
              <w:rPr>
                <w:spacing w:val="1"/>
                <w:sz w:val="21"/>
              </w:rPr>
              <w:t xml:space="preserve"> </w:t>
            </w:r>
            <w:r>
              <w:rPr>
                <w:sz w:val="21"/>
              </w:rPr>
              <w:t>almacenamiento del sótano de</w:t>
            </w:r>
            <w:r>
              <w:rPr>
                <w:spacing w:val="-56"/>
                <w:sz w:val="21"/>
              </w:rPr>
              <w:t xml:space="preserve"> </w:t>
            </w:r>
            <w:r>
              <w:rPr>
                <w:sz w:val="21"/>
              </w:rPr>
              <w:t>la sede principal junto a los</w:t>
            </w:r>
            <w:r>
              <w:rPr>
                <w:spacing w:val="1"/>
                <w:sz w:val="21"/>
              </w:rPr>
              <w:t xml:space="preserve"> </w:t>
            </w:r>
            <w:r>
              <w:rPr>
                <w:sz w:val="21"/>
              </w:rPr>
              <w:t>parqueaderos y los depósitos</w:t>
            </w:r>
            <w:r>
              <w:rPr>
                <w:spacing w:val="1"/>
                <w:sz w:val="21"/>
              </w:rPr>
              <w:t xml:space="preserve"> </w:t>
            </w:r>
            <w:r>
              <w:rPr>
                <w:sz w:val="21"/>
              </w:rPr>
              <w:t>de la Casa de la Calle 3 a</w:t>
            </w:r>
            <w:r>
              <w:rPr>
                <w:spacing w:val="1"/>
                <w:sz w:val="21"/>
              </w:rPr>
              <w:t xml:space="preserve"> </w:t>
            </w:r>
            <w:r>
              <w:rPr>
                <w:sz w:val="21"/>
              </w:rPr>
              <w:t>causa de oxidación, presencia</w:t>
            </w:r>
            <w:r>
              <w:rPr>
                <w:spacing w:val="1"/>
                <w:sz w:val="21"/>
              </w:rPr>
              <w:t xml:space="preserve"> </w:t>
            </w:r>
            <w:r>
              <w:rPr>
                <w:sz w:val="21"/>
              </w:rPr>
              <w:t>de</w:t>
            </w:r>
            <w:r>
              <w:rPr>
                <w:spacing w:val="-10"/>
                <w:sz w:val="21"/>
              </w:rPr>
              <w:t xml:space="preserve"> </w:t>
            </w:r>
            <w:r>
              <w:rPr>
                <w:sz w:val="21"/>
              </w:rPr>
              <w:t>hongos,</w:t>
            </w:r>
            <w:r>
              <w:rPr>
                <w:spacing w:val="-9"/>
                <w:sz w:val="21"/>
              </w:rPr>
              <w:t xml:space="preserve"> </w:t>
            </w:r>
            <w:r>
              <w:rPr>
                <w:sz w:val="21"/>
              </w:rPr>
              <w:t>rotura</w:t>
            </w:r>
            <w:r>
              <w:rPr>
                <w:spacing w:val="-9"/>
                <w:sz w:val="21"/>
              </w:rPr>
              <w:t xml:space="preserve"> </w:t>
            </w:r>
            <w:r>
              <w:rPr>
                <w:sz w:val="21"/>
              </w:rPr>
              <w:t>o</w:t>
            </w:r>
            <w:r>
              <w:rPr>
                <w:spacing w:val="-9"/>
                <w:sz w:val="21"/>
              </w:rPr>
              <w:t xml:space="preserve"> </w:t>
            </w:r>
            <w:r>
              <w:rPr>
                <w:sz w:val="21"/>
              </w:rPr>
              <w:t>perforación</w:t>
            </w:r>
            <w:r>
              <w:rPr>
                <w:spacing w:val="-55"/>
                <w:sz w:val="21"/>
              </w:rPr>
              <w:t xml:space="preserve"> </w:t>
            </w:r>
            <w:r>
              <w:rPr>
                <w:sz w:val="21"/>
              </w:rPr>
              <w:t>y que ocasiona la pérdida</w:t>
            </w:r>
            <w:r>
              <w:rPr>
                <w:spacing w:val="1"/>
                <w:sz w:val="21"/>
              </w:rPr>
              <w:t xml:space="preserve"> </w:t>
            </w:r>
            <w:r>
              <w:rPr>
                <w:sz w:val="21"/>
              </w:rPr>
              <w:t>parcial o total de la</w:t>
            </w:r>
            <w:r>
              <w:rPr>
                <w:spacing w:val="1"/>
                <w:sz w:val="21"/>
              </w:rPr>
              <w:t xml:space="preserve"> </w:t>
            </w:r>
            <w:r>
              <w:rPr>
                <w:sz w:val="21"/>
              </w:rPr>
              <w:t>documentación</w:t>
            </w:r>
          </w:p>
        </w:tc>
        <w:tc>
          <w:tcPr>
            <w:tcW w:w="1150" w:type="dxa"/>
          </w:tcPr>
          <w:p w14:paraId="32062778" w14:textId="77777777" w:rsidR="001215C0" w:rsidRDefault="001215C0">
            <w:pPr>
              <w:pStyle w:val="TableParagraph"/>
              <w:rPr>
                <w:rFonts w:ascii="Trebuchet MS"/>
              </w:rPr>
            </w:pPr>
          </w:p>
          <w:p w14:paraId="3124EE87" w14:textId="77777777" w:rsidR="001215C0" w:rsidRDefault="001215C0">
            <w:pPr>
              <w:pStyle w:val="TableParagraph"/>
              <w:rPr>
                <w:rFonts w:ascii="Trebuchet MS"/>
              </w:rPr>
            </w:pPr>
          </w:p>
          <w:p w14:paraId="70DF72E7" w14:textId="77777777" w:rsidR="001215C0" w:rsidRDefault="001215C0">
            <w:pPr>
              <w:pStyle w:val="TableParagraph"/>
              <w:rPr>
                <w:rFonts w:ascii="Trebuchet MS"/>
              </w:rPr>
            </w:pPr>
          </w:p>
          <w:p w14:paraId="4747FB28" w14:textId="77777777" w:rsidR="001215C0" w:rsidRDefault="001215C0">
            <w:pPr>
              <w:pStyle w:val="TableParagraph"/>
              <w:rPr>
                <w:rFonts w:ascii="Trebuchet MS"/>
              </w:rPr>
            </w:pPr>
          </w:p>
          <w:p w14:paraId="2F7B1575" w14:textId="77777777" w:rsidR="001215C0" w:rsidRDefault="001215C0">
            <w:pPr>
              <w:pStyle w:val="TableParagraph"/>
              <w:rPr>
                <w:rFonts w:ascii="Trebuchet MS"/>
              </w:rPr>
            </w:pPr>
          </w:p>
          <w:p w14:paraId="1FF300DF" w14:textId="77777777" w:rsidR="001215C0" w:rsidRDefault="001215C0">
            <w:pPr>
              <w:pStyle w:val="TableParagraph"/>
              <w:spacing w:before="5"/>
              <w:rPr>
                <w:rFonts w:ascii="Trebuchet MS"/>
                <w:sz w:val="18"/>
              </w:rPr>
            </w:pPr>
          </w:p>
          <w:p w14:paraId="48753CE8" w14:textId="77777777" w:rsidR="001215C0" w:rsidRDefault="00587B66">
            <w:pPr>
              <w:pStyle w:val="TableParagraph"/>
              <w:ind w:left="66" w:right="32"/>
              <w:jc w:val="center"/>
              <w:rPr>
                <w:sz w:val="21"/>
              </w:rPr>
            </w:pPr>
            <w:r>
              <w:rPr>
                <w:sz w:val="21"/>
              </w:rPr>
              <w:t>5-Muy</w:t>
            </w:r>
            <w:r>
              <w:rPr>
                <w:spacing w:val="-12"/>
                <w:sz w:val="21"/>
              </w:rPr>
              <w:t xml:space="preserve"> </w:t>
            </w:r>
            <w:r>
              <w:rPr>
                <w:sz w:val="21"/>
              </w:rPr>
              <w:t>Alta</w:t>
            </w:r>
          </w:p>
        </w:tc>
        <w:tc>
          <w:tcPr>
            <w:tcW w:w="1149" w:type="dxa"/>
          </w:tcPr>
          <w:p w14:paraId="54AE7E93" w14:textId="77777777" w:rsidR="001215C0" w:rsidRDefault="001215C0">
            <w:pPr>
              <w:pStyle w:val="TableParagraph"/>
              <w:rPr>
                <w:rFonts w:ascii="Trebuchet MS"/>
              </w:rPr>
            </w:pPr>
          </w:p>
          <w:p w14:paraId="453AB5A1" w14:textId="77777777" w:rsidR="001215C0" w:rsidRDefault="001215C0">
            <w:pPr>
              <w:pStyle w:val="TableParagraph"/>
              <w:rPr>
                <w:rFonts w:ascii="Trebuchet MS"/>
              </w:rPr>
            </w:pPr>
          </w:p>
          <w:p w14:paraId="7856AE5D" w14:textId="77777777" w:rsidR="001215C0" w:rsidRDefault="001215C0">
            <w:pPr>
              <w:pStyle w:val="TableParagraph"/>
              <w:rPr>
                <w:rFonts w:ascii="Trebuchet MS"/>
              </w:rPr>
            </w:pPr>
          </w:p>
          <w:p w14:paraId="306C0D90" w14:textId="77777777" w:rsidR="001215C0" w:rsidRDefault="001215C0">
            <w:pPr>
              <w:pStyle w:val="TableParagraph"/>
              <w:rPr>
                <w:rFonts w:ascii="Trebuchet MS"/>
              </w:rPr>
            </w:pPr>
          </w:p>
          <w:p w14:paraId="3C5116D1" w14:textId="77777777" w:rsidR="001215C0" w:rsidRDefault="001215C0">
            <w:pPr>
              <w:pStyle w:val="TableParagraph"/>
              <w:rPr>
                <w:rFonts w:ascii="Trebuchet MS"/>
              </w:rPr>
            </w:pPr>
          </w:p>
          <w:p w14:paraId="0DE53109" w14:textId="77777777" w:rsidR="001215C0" w:rsidRDefault="001215C0">
            <w:pPr>
              <w:pStyle w:val="TableParagraph"/>
              <w:spacing w:before="5"/>
              <w:rPr>
                <w:rFonts w:ascii="Trebuchet MS"/>
                <w:sz w:val="18"/>
              </w:rPr>
            </w:pPr>
          </w:p>
          <w:p w14:paraId="2C96E955" w14:textId="77777777" w:rsidR="001215C0" w:rsidRDefault="00587B66">
            <w:pPr>
              <w:pStyle w:val="TableParagraph"/>
              <w:ind w:left="36"/>
              <w:jc w:val="center"/>
              <w:rPr>
                <w:sz w:val="21"/>
              </w:rPr>
            </w:pPr>
            <w:r>
              <w:rPr>
                <w:sz w:val="21"/>
              </w:rPr>
              <w:t>4-Grave</w:t>
            </w:r>
          </w:p>
        </w:tc>
        <w:tc>
          <w:tcPr>
            <w:tcW w:w="1149" w:type="dxa"/>
            <w:shd w:val="clear" w:color="auto" w:fill="FF0000"/>
          </w:tcPr>
          <w:p w14:paraId="34822B29" w14:textId="77777777" w:rsidR="001215C0" w:rsidRDefault="001215C0">
            <w:pPr>
              <w:pStyle w:val="TableParagraph"/>
              <w:rPr>
                <w:rFonts w:ascii="Trebuchet MS"/>
              </w:rPr>
            </w:pPr>
          </w:p>
          <w:p w14:paraId="00BE901A" w14:textId="77777777" w:rsidR="001215C0" w:rsidRDefault="001215C0">
            <w:pPr>
              <w:pStyle w:val="TableParagraph"/>
              <w:rPr>
                <w:rFonts w:ascii="Trebuchet MS"/>
              </w:rPr>
            </w:pPr>
          </w:p>
          <w:p w14:paraId="29AADE82" w14:textId="77777777" w:rsidR="001215C0" w:rsidRDefault="001215C0">
            <w:pPr>
              <w:pStyle w:val="TableParagraph"/>
              <w:rPr>
                <w:rFonts w:ascii="Trebuchet MS"/>
              </w:rPr>
            </w:pPr>
          </w:p>
          <w:p w14:paraId="1B26E963" w14:textId="77777777" w:rsidR="001215C0" w:rsidRDefault="001215C0">
            <w:pPr>
              <w:pStyle w:val="TableParagraph"/>
              <w:rPr>
                <w:rFonts w:ascii="Trebuchet MS"/>
              </w:rPr>
            </w:pPr>
          </w:p>
          <w:p w14:paraId="3ED436DF" w14:textId="77777777" w:rsidR="001215C0" w:rsidRDefault="001215C0">
            <w:pPr>
              <w:pStyle w:val="TableParagraph"/>
              <w:rPr>
                <w:rFonts w:ascii="Trebuchet MS"/>
              </w:rPr>
            </w:pPr>
          </w:p>
          <w:p w14:paraId="6E49D82C" w14:textId="77777777" w:rsidR="001215C0" w:rsidRDefault="001215C0">
            <w:pPr>
              <w:pStyle w:val="TableParagraph"/>
              <w:spacing w:before="7"/>
              <w:rPr>
                <w:rFonts w:ascii="Trebuchet MS"/>
                <w:sz w:val="18"/>
              </w:rPr>
            </w:pPr>
          </w:p>
          <w:p w14:paraId="21F6F956" w14:textId="77777777" w:rsidR="001215C0" w:rsidRDefault="00587B66">
            <w:pPr>
              <w:pStyle w:val="TableParagraph"/>
              <w:ind w:left="26"/>
              <w:jc w:val="center"/>
              <w:rPr>
                <w:sz w:val="21"/>
              </w:rPr>
            </w:pPr>
            <w:r>
              <w:rPr>
                <w:sz w:val="21"/>
              </w:rPr>
              <w:t>A-Alto</w:t>
            </w:r>
          </w:p>
        </w:tc>
        <w:tc>
          <w:tcPr>
            <w:tcW w:w="3506" w:type="dxa"/>
          </w:tcPr>
          <w:p w14:paraId="1AC81AB5" w14:textId="77777777" w:rsidR="001215C0" w:rsidRDefault="001215C0">
            <w:pPr>
              <w:pStyle w:val="TableParagraph"/>
              <w:spacing w:before="11"/>
              <w:rPr>
                <w:rFonts w:ascii="Trebuchet MS"/>
                <w:sz w:val="28"/>
              </w:rPr>
            </w:pPr>
          </w:p>
          <w:p w14:paraId="09B549A7" w14:textId="77777777" w:rsidR="001215C0" w:rsidRDefault="00587B66">
            <w:pPr>
              <w:pStyle w:val="TableParagraph"/>
              <w:spacing w:line="254" w:lineRule="auto"/>
              <w:ind w:left="37" w:right="13"/>
              <w:rPr>
                <w:sz w:val="21"/>
              </w:rPr>
            </w:pPr>
            <w:r>
              <w:rPr>
                <w:sz w:val="21"/>
              </w:rPr>
              <w:t>Implementar el sistema integrado de</w:t>
            </w:r>
            <w:r>
              <w:rPr>
                <w:spacing w:val="-56"/>
                <w:sz w:val="21"/>
              </w:rPr>
              <w:t xml:space="preserve"> </w:t>
            </w:r>
            <w:r>
              <w:rPr>
                <w:sz w:val="21"/>
              </w:rPr>
              <w:t>conservación con el Plan de</w:t>
            </w:r>
            <w:r>
              <w:rPr>
                <w:spacing w:val="1"/>
                <w:sz w:val="21"/>
              </w:rPr>
              <w:t xml:space="preserve"> </w:t>
            </w:r>
            <w:r>
              <w:rPr>
                <w:sz w:val="21"/>
              </w:rPr>
              <w:t>conservación de documentos en</w:t>
            </w:r>
            <w:r>
              <w:rPr>
                <w:spacing w:val="1"/>
                <w:sz w:val="21"/>
              </w:rPr>
              <w:t xml:space="preserve"> </w:t>
            </w:r>
            <w:r>
              <w:rPr>
                <w:sz w:val="21"/>
              </w:rPr>
              <w:t>soporte físico, en el cual se incluyan</w:t>
            </w:r>
            <w:r>
              <w:rPr>
                <w:spacing w:val="-56"/>
                <w:sz w:val="21"/>
              </w:rPr>
              <w:t xml:space="preserve"> </w:t>
            </w:r>
            <w:r>
              <w:rPr>
                <w:sz w:val="21"/>
              </w:rPr>
              <w:t>acciones de limpieza periódica a los</w:t>
            </w:r>
            <w:r>
              <w:rPr>
                <w:spacing w:val="1"/>
                <w:sz w:val="21"/>
              </w:rPr>
              <w:t xml:space="preserve"> </w:t>
            </w:r>
            <w:r>
              <w:rPr>
                <w:sz w:val="21"/>
              </w:rPr>
              <w:t>depósitos, limpieza de la</w:t>
            </w:r>
            <w:r>
              <w:rPr>
                <w:spacing w:val="1"/>
                <w:sz w:val="21"/>
              </w:rPr>
              <w:t xml:space="preserve"> </w:t>
            </w:r>
            <w:r>
              <w:rPr>
                <w:sz w:val="21"/>
              </w:rPr>
              <w:t>documentación y controles</w:t>
            </w:r>
            <w:r>
              <w:rPr>
                <w:spacing w:val="1"/>
                <w:sz w:val="21"/>
              </w:rPr>
              <w:t xml:space="preserve"> </w:t>
            </w:r>
            <w:r>
              <w:rPr>
                <w:sz w:val="21"/>
              </w:rPr>
              <w:t>microbiológicos</w:t>
            </w:r>
            <w:r>
              <w:rPr>
                <w:spacing w:val="-13"/>
                <w:sz w:val="21"/>
              </w:rPr>
              <w:t xml:space="preserve"> </w:t>
            </w:r>
            <w:r>
              <w:rPr>
                <w:sz w:val="21"/>
              </w:rPr>
              <w:t>mediante</w:t>
            </w:r>
            <w:r>
              <w:rPr>
                <w:spacing w:val="-15"/>
                <w:sz w:val="21"/>
              </w:rPr>
              <w:t xml:space="preserve"> </w:t>
            </w:r>
            <w:r>
              <w:rPr>
                <w:sz w:val="21"/>
              </w:rPr>
              <w:t>fumigación</w:t>
            </w:r>
            <w:r>
              <w:rPr>
                <w:spacing w:val="-55"/>
                <w:sz w:val="21"/>
              </w:rPr>
              <w:t xml:space="preserve"> </w:t>
            </w:r>
            <w:r>
              <w:rPr>
                <w:sz w:val="21"/>
              </w:rPr>
              <w:t>a los espacios de almacenamiento</w:t>
            </w:r>
            <w:r>
              <w:rPr>
                <w:spacing w:val="1"/>
                <w:sz w:val="21"/>
              </w:rPr>
              <w:t xml:space="preserve"> </w:t>
            </w:r>
            <w:r>
              <w:rPr>
                <w:sz w:val="21"/>
              </w:rPr>
              <w:t>de</w:t>
            </w:r>
            <w:r>
              <w:rPr>
                <w:spacing w:val="-3"/>
                <w:sz w:val="21"/>
              </w:rPr>
              <w:t xml:space="preserve"> </w:t>
            </w:r>
            <w:r>
              <w:rPr>
                <w:sz w:val="21"/>
              </w:rPr>
              <w:t>los archivos.</w:t>
            </w:r>
          </w:p>
        </w:tc>
        <w:tc>
          <w:tcPr>
            <w:tcW w:w="1247" w:type="dxa"/>
          </w:tcPr>
          <w:p w14:paraId="0AD7527B" w14:textId="77777777" w:rsidR="001215C0" w:rsidRDefault="001215C0">
            <w:pPr>
              <w:pStyle w:val="TableParagraph"/>
              <w:rPr>
                <w:rFonts w:ascii="Trebuchet MS"/>
              </w:rPr>
            </w:pPr>
          </w:p>
          <w:p w14:paraId="0183DEC0" w14:textId="77777777" w:rsidR="001215C0" w:rsidRDefault="001215C0">
            <w:pPr>
              <w:pStyle w:val="TableParagraph"/>
              <w:rPr>
                <w:rFonts w:ascii="Trebuchet MS"/>
              </w:rPr>
            </w:pPr>
          </w:p>
          <w:p w14:paraId="3B0529B7" w14:textId="77777777" w:rsidR="001215C0" w:rsidRDefault="001215C0">
            <w:pPr>
              <w:pStyle w:val="TableParagraph"/>
              <w:rPr>
                <w:rFonts w:ascii="Trebuchet MS"/>
              </w:rPr>
            </w:pPr>
          </w:p>
          <w:p w14:paraId="501E33A3" w14:textId="77777777" w:rsidR="001215C0" w:rsidRDefault="001215C0">
            <w:pPr>
              <w:pStyle w:val="TableParagraph"/>
              <w:rPr>
                <w:rFonts w:ascii="Trebuchet MS"/>
              </w:rPr>
            </w:pPr>
          </w:p>
          <w:p w14:paraId="31AFD792" w14:textId="77777777" w:rsidR="001215C0" w:rsidRDefault="001215C0">
            <w:pPr>
              <w:pStyle w:val="TableParagraph"/>
              <w:rPr>
                <w:rFonts w:ascii="Trebuchet MS"/>
              </w:rPr>
            </w:pPr>
          </w:p>
          <w:p w14:paraId="41EDD055" w14:textId="77777777" w:rsidR="001215C0" w:rsidRDefault="001215C0">
            <w:pPr>
              <w:pStyle w:val="TableParagraph"/>
              <w:spacing w:before="5"/>
              <w:rPr>
                <w:rFonts w:ascii="Trebuchet MS"/>
                <w:sz w:val="18"/>
              </w:rPr>
            </w:pPr>
          </w:p>
          <w:p w14:paraId="5B5E33FB" w14:textId="77777777" w:rsidR="001215C0" w:rsidRDefault="00587B66">
            <w:pPr>
              <w:pStyle w:val="TableParagraph"/>
              <w:ind w:left="40" w:right="1"/>
              <w:jc w:val="center"/>
              <w:rPr>
                <w:sz w:val="21"/>
              </w:rPr>
            </w:pPr>
            <w:r>
              <w:rPr>
                <w:sz w:val="21"/>
              </w:rPr>
              <w:t>Semanal</w:t>
            </w:r>
          </w:p>
        </w:tc>
        <w:tc>
          <w:tcPr>
            <w:tcW w:w="1248" w:type="dxa"/>
          </w:tcPr>
          <w:p w14:paraId="47FCFBA0" w14:textId="77777777" w:rsidR="001215C0" w:rsidRDefault="001215C0">
            <w:pPr>
              <w:pStyle w:val="TableParagraph"/>
              <w:rPr>
                <w:rFonts w:ascii="Trebuchet MS"/>
              </w:rPr>
            </w:pPr>
          </w:p>
          <w:p w14:paraId="4F4E01FD" w14:textId="77777777" w:rsidR="001215C0" w:rsidRDefault="001215C0">
            <w:pPr>
              <w:pStyle w:val="TableParagraph"/>
              <w:spacing w:before="1"/>
              <w:rPr>
                <w:rFonts w:ascii="Trebuchet MS"/>
                <w:sz w:val="29"/>
              </w:rPr>
            </w:pPr>
          </w:p>
          <w:p w14:paraId="7EAF3114" w14:textId="77777777" w:rsidR="001215C0" w:rsidRDefault="00587B66">
            <w:pPr>
              <w:pStyle w:val="TableParagraph"/>
              <w:spacing w:line="254" w:lineRule="auto"/>
              <w:ind w:left="44" w:right="11" w:firstLine="1"/>
              <w:jc w:val="center"/>
              <w:rPr>
                <w:sz w:val="21"/>
              </w:rPr>
            </w:pPr>
            <w:r>
              <w:rPr>
                <w:sz w:val="21"/>
              </w:rPr>
              <w:t>Dirección</w:t>
            </w:r>
            <w:r>
              <w:rPr>
                <w:spacing w:val="1"/>
                <w:sz w:val="21"/>
              </w:rPr>
              <w:t xml:space="preserve"> </w:t>
            </w:r>
            <w:r>
              <w:rPr>
                <w:spacing w:val="-1"/>
                <w:sz w:val="21"/>
              </w:rPr>
              <w:t>administrativ</w:t>
            </w:r>
            <w:r>
              <w:rPr>
                <w:spacing w:val="-56"/>
                <w:sz w:val="21"/>
              </w:rPr>
              <w:t xml:space="preserve"> </w:t>
            </w:r>
            <w:r>
              <w:rPr>
                <w:sz w:val="21"/>
              </w:rPr>
              <w:t>a y</w:t>
            </w:r>
            <w:r>
              <w:rPr>
                <w:spacing w:val="1"/>
                <w:sz w:val="21"/>
              </w:rPr>
              <w:t xml:space="preserve"> </w:t>
            </w:r>
            <w:r>
              <w:rPr>
                <w:sz w:val="21"/>
              </w:rPr>
              <w:t>Financiera</w:t>
            </w:r>
          </w:p>
          <w:p w14:paraId="21FADB3B" w14:textId="77777777" w:rsidR="001215C0" w:rsidRDefault="001215C0">
            <w:pPr>
              <w:pStyle w:val="TableParagraph"/>
              <w:spacing w:before="5"/>
              <w:rPr>
                <w:rFonts w:ascii="Trebuchet MS"/>
              </w:rPr>
            </w:pPr>
          </w:p>
          <w:p w14:paraId="2FB92FCA" w14:textId="77777777" w:rsidR="001215C0" w:rsidRDefault="00587B66">
            <w:pPr>
              <w:pStyle w:val="TableParagraph"/>
              <w:spacing w:line="254" w:lineRule="auto"/>
              <w:ind w:left="72" w:right="38" w:hanging="1"/>
              <w:jc w:val="center"/>
              <w:rPr>
                <w:sz w:val="21"/>
              </w:rPr>
            </w:pPr>
            <w:r>
              <w:rPr>
                <w:sz w:val="21"/>
              </w:rPr>
              <w:t>Profesional</w:t>
            </w:r>
            <w:r>
              <w:rPr>
                <w:spacing w:val="1"/>
                <w:sz w:val="21"/>
              </w:rPr>
              <w:t xml:space="preserve"> </w:t>
            </w:r>
            <w:r>
              <w:rPr>
                <w:sz w:val="21"/>
              </w:rPr>
              <w:t>Gestión</w:t>
            </w:r>
            <w:r>
              <w:rPr>
                <w:spacing w:val="1"/>
                <w:sz w:val="21"/>
              </w:rPr>
              <w:t xml:space="preserve"> </w:t>
            </w:r>
            <w:r>
              <w:rPr>
                <w:spacing w:val="-1"/>
                <w:sz w:val="21"/>
              </w:rPr>
              <w:t>Documental</w:t>
            </w:r>
          </w:p>
        </w:tc>
        <w:tc>
          <w:tcPr>
            <w:tcW w:w="1149" w:type="dxa"/>
          </w:tcPr>
          <w:p w14:paraId="6E6B2B8D" w14:textId="77777777" w:rsidR="001215C0" w:rsidRDefault="001215C0">
            <w:pPr>
              <w:pStyle w:val="TableParagraph"/>
              <w:rPr>
                <w:rFonts w:ascii="Trebuchet MS"/>
              </w:rPr>
            </w:pPr>
          </w:p>
          <w:p w14:paraId="2072B1E4" w14:textId="77777777" w:rsidR="001215C0" w:rsidRDefault="001215C0">
            <w:pPr>
              <w:pStyle w:val="TableParagraph"/>
              <w:rPr>
                <w:rFonts w:ascii="Trebuchet MS"/>
              </w:rPr>
            </w:pPr>
          </w:p>
          <w:p w14:paraId="6B1F406E" w14:textId="77777777" w:rsidR="001215C0" w:rsidRDefault="001215C0">
            <w:pPr>
              <w:pStyle w:val="TableParagraph"/>
              <w:rPr>
                <w:rFonts w:ascii="Trebuchet MS"/>
              </w:rPr>
            </w:pPr>
          </w:p>
          <w:p w14:paraId="28F7BC8A" w14:textId="77777777" w:rsidR="001215C0" w:rsidRDefault="001215C0">
            <w:pPr>
              <w:pStyle w:val="TableParagraph"/>
              <w:rPr>
                <w:rFonts w:ascii="Trebuchet MS"/>
              </w:rPr>
            </w:pPr>
          </w:p>
          <w:p w14:paraId="4308C848" w14:textId="77777777" w:rsidR="001215C0" w:rsidRDefault="001215C0">
            <w:pPr>
              <w:pStyle w:val="TableParagraph"/>
              <w:rPr>
                <w:rFonts w:ascii="Trebuchet MS"/>
              </w:rPr>
            </w:pPr>
          </w:p>
          <w:p w14:paraId="42F85D4E" w14:textId="77777777" w:rsidR="001215C0" w:rsidRDefault="001215C0">
            <w:pPr>
              <w:pStyle w:val="TableParagraph"/>
              <w:spacing w:before="5"/>
              <w:rPr>
                <w:rFonts w:ascii="Trebuchet MS"/>
                <w:sz w:val="18"/>
              </w:rPr>
            </w:pPr>
          </w:p>
          <w:p w14:paraId="4D20496F" w14:textId="77777777" w:rsidR="001215C0" w:rsidRDefault="00587B66">
            <w:pPr>
              <w:pStyle w:val="TableParagraph"/>
              <w:ind w:left="44"/>
              <w:jc w:val="center"/>
              <w:rPr>
                <w:sz w:val="21"/>
              </w:rPr>
            </w:pPr>
            <w:r>
              <w:rPr>
                <w:sz w:val="21"/>
              </w:rPr>
              <w:t>1-Muy</w:t>
            </w:r>
            <w:r>
              <w:rPr>
                <w:spacing w:val="-14"/>
                <w:sz w:val="21"/>
              </w:rPr>
              <w:t xml:space="preserve"> </w:t>
            </w:r>
            <w:r>
              <w:rPr>
                <w:sz w:val="21"/>
              </w:rPr>
              <w:t>Baja</w:t>
            </w:r>
          </w:p>
        </w:tc>
        <w:tc>
          <w:tcPr>
            <w:tcW w:w="1149" w:type="dxa"/>
          </w:tcPr>
          <w:p w14:paraId="6AAE07D4" w14:textId="77777777" w:rsidR="001215C0" w:rsidRDefault="001215C0">
            <w:pPr>
              <w:pStyle w:val="TableParagraph"/>
              <w:rPr>
                <w:rFonts w:ascii="Trebuchet MS"/>
              </w:rPr>
            </w:pPr>
          </w:p>
          <w:p w14:paraId="316F4E6C" w14:textId="77777777" w:rsidR="001215C0" w:rsidRDefault="001215C0">
            <w:pPr>
              <w:pStyle w:val="TableParagraph"/>
              <w:rPr>
                <w:rFonts w:ascii="Trebuchet MS"/>
              </w:rPr>
            </w:pPr>
          </w:p>
          <w:p w14:paraId="1620491F" w14:textId="77777777" w:rsidR="001215C0" w:rsidRDefault="001215C0">
            <w:pPr>
              <w:pStyle w:val="TableParagraph"/>
              <w:rPr>
                <w:rFonts w:ascii="Trebuchet MS"/>
              </w:rPr>
            </w:pPr>
          </w:p>
          <w:p w14:paraId="6FA1F377" w14:textId="77777777" w:rsidR="001215C0" w:rsidRDefault="001215C0">
            <w:pPr>
              <w:pStyle w:val="TableParagraph"/>
              <w:rPr>
                <w:rFonts w:ascii="Trebuchet MS"/>
              </w:rPr>
            </w:pPr>
          </w:p>
          <w:p w14:paraId="330607D4" w14:textId="77777777" w:rsidR="001215C0" w:rsidRDefault="001215C0">
            <w:pPr>
              <w:pStyle w:val="TableParagraph"/>
              <w:rPr>
                <w:rFonts w:ascii="Trebuchet MS"/>
              </w:rPr>
            </w:pPr>
          </w:p>
          <w:p w14:paraId="09672390" w14:textId="77777777" w:rsidR="001215C0" w:rsidRDefault="001215C0">
            <w:pPr>
              <w:pStyle w:val="TableParagraph"/>
              <w:spacing w:before="5"/>
              <w:rPr>
                <w:rFonts w:ascii="Trebuchet MS"/>
                <w:sz w:val="18"/>
              </w:rPr>
            </w:pPr>
          </w:p>
          <w:p w14:paraId="54CC1318" w14:textId="77777777" w:rsidR="001215C0" w:rsidRDefault="00587B66">
            <w:pPr>
              <w:pStyle w:val="TableParagraph"/>
              <w:ind w:left="28" w:right="-29"/>
              <w:jc w:val="center"/>
              <w:rPr>
                <w:sz w:val="21"/>
              </w:rPr>
            </w:pPr>
            <w:r>
              <w:rPr>
                <w:spacing w:val="-1"/>
                <w:sz w:val="21"/>
              </w:rPr>
              <w:t>3-Moderado</w:t>
            </w:r>
          </w:p>
        </w:tc>
        <w:tc>
          <w:tcPr>
            <w:tcW w:w="1149" w:type="dxa"/>
            <w:shd w:val="clear" w:color="auto" w:fill="92D050"/>
          </w:tcPr>
          <w:p w14:paraId="34055A02" w14:textId="77777777" w:rsidR="001215C0" w:rsidRDefault="001215C0">
            <w:pPr>
              <w:pStyle w:val="TableParagraph"/>
              <w:rPr>
                <w:rFonts w:ascii="Trebuchet MS"/>
              </w:rPr>
            </w:pPr>
          </w:p>
          <w:p w14:paraId="4C5AD3D8" w14:textId="77777777" w:rsidR="001215C0" w:rsidRDefault="001215C0">
            <w:pPr>
              <w:pStyle w:val="TableParagraph"/>
              <w:rPr>
                <w:rFonts w:ascii="Trebuchet MS"/>
              </w:rPr>
            </w:pPr>
          </w:p>
          <w:p w14:paraId="537DEC7F" w14:textId="77777777" w:rsidR="001215C0" w:rsidRDefault="001215C0">
            <w:pPr>
              <w:pStyle w:val="TableParagraph"/>
              <w:rPr>
                <w:rFonts w:ascii="Trebuchet MS"/>
              </w:rPr>
            </w:pPr>
          </w:p>
          <w:p w14:paraId="20E6949D" w14:textId="77777777" w:rsidR="001215C0" w:rsidRDefault="001215C0">
            <w:pPr>
              <w:pStyle w:val="TableParagraph"/>
              <w:rPr>
                <w:rFonts w:ascii="Trebuchet MS"/>
              </w:rPr>
            </w:pPr>
          </w:p>
          <w:p w14:paraId="48E001A8" w14:textId="77777777" w:rsidR="001215C0" w:rsidRDefault="001215C0">
            <w:pPr>
              <w:pStyle w:val="TableParagraph"/>
              <w:rPr>
                <w:rFonts w:ascii="Trebuchet MS"/>
              </w:rPr>
            </w:pPr>
          </w:p>
          <w:p w14:paraId="54AC73D4" w14:textId="77777777" w:rsidR="001215C0" w:rsidRDefault="001215C0">
            <w:pPr>
              <w:pStyle w:val="TableParagraph"/>
              <w:spacing w:before="7"/>
              <w:rPr>
                <w:rFonts w:ascii="Trebuchet MS"/>
                <w:sz w:val="18"/>
              </w:rPr>
            </w:pPr>
          </w:p>
          <w:p w14:paraId="76E47822" w14:textId="77777777" w:rsidR="001215C0" w:rsidRDefault="00587B66">
            <w:pPr>
              <w:pStyle w:val="TableParagraph"/>
              <w:ind w:left="37"/>
              <w:jc w:val="center"/>
              <w:rPr>
                <w:sz w:val="21"/>
              </w:rPr>
            </w:pPr>
            <w:r>
              <w:rPr>
                <w:sz w:val="21"/>
              </w:rPr>
              <w:t>B-Bajo</w:t>
            </w:r>
          </w:p>
        </w:tc>
        <w:tc>
          <w:tcPr>
            <w:tcW w:w="2606" w:type="dxa"/>
          </w:tcPr>
          <w:p w14:paraId="35E1B4AD" w14:textId="77777777" w:rsidR="001215C0" w:rsidRDefault="001215C0">
            <w:pPr>
              <w:pStyle w:val="TableParagraph"/>
              <w:rPr>
                <w:rFonts w:ascii="Trebuchet MS"/>
              </w:rPr>
            </w:pPr>
          </w:p>
          <w:p w14:paraId="2EDD224C" w14:textId="77777777" w:rsidR="001215C0" w:rsidRDefault="001215C0">
            <w:pPr>
              <w:pStyle w:val="TableParagraph"/>
              <w:rPr>
                <w:rFonts w:ascii="Trebuchet MS"/>
              </w:rPr>
            </w:pPr>
          </w:p>
          <w:p w14:paraId="74798217" w14:textId="77777777" w:rsidR="001215C0" w:rsidRDefault="001215C0">
            <w:pPr>
              <w:pStyle w:val="TableParagraph"/>
              <w:rPr>
                <w:rFonts w:ascii="Trebuchet MS"/>
              </w:rPr>
            </w:pPr>
          </w:p>
          <w:p w14:paraId="7480AD4E" w14:textId="77777777" w:rsidR="001215C0" w:rsidRDefault="001215C0">
            <w:pPr>
              <w:pStyle w:val="TableParagraph"/>
              <w:rPr>
                <w:rFonts w:ascii="Trebuchet MS"/>
              </w:rPr>
            </w:pPr>
          </w:p>
          <w:p w14:paraId="07857A68" w14:textId="77777777" w:rsidR="001215C0" w:rsidRDefault="001215C0">
            <w:pPr>
              <w:pStyle w:val="TableParagraph"/>
              <w:spacing w:before="6"/>
              <w:rPr>
                <w:rFonts w:ascii="Trebuchet MS"/>
                <w:sz w:val="18"/>
              </w:rPr>
            </w:pPr>
          </w:p>
          <w:p w14:paraId="26B59F01" w14:textId="77777777" w:rsidR="001215C0" w:rsidRDefault="00587B66">
            <w:pPr>
              <w:pStyle w:val="TableParagraph"/>
              <w:spacing w:line="254" w:lineRule="auto"/>
              <w:ind w:left="49" w:right="9"/>
              <w:jc w:val="center"/>
              <w:rPr>
                <w:sz w:val="21"/>
              </w:rPr>
            </w:pPr>
            <w:r>
              <w:rPr>
                <w:sz w:val="21"/>
              </w:rPr>
              <w:t>-Sistema integrado de</w:t>
            </w:r>
            <w:r>
              <w:rPr>
                <w:spacing w:val="1"/>
                <w:sz w:val="21"/>
              </w:rPr>
              <w:t xml:space="preserve"> </w:t>
            </w:r>
            <w:r>
              <w:rPr>
                <w:sz w:val="21"/>
              </w:rPr>
              <w:t>conservación - Plan de</w:t>
            </w:r>
            <w:r>
              <w:rPr>
                <w:spacing w:val="1"/>
                <w:sz w:val="21"/>
              </w:rPr>
              <w:t xml:space="preserve"> </w:t>
            </w:r>
            <w:r>
              <w:rPr>
                <w:spacing w:val="-1"/>
                <w:sz w:val="21"/>
              </w:rPr>
              <w:t>conservación</w:t>
            </w:r>
            <w:r>
              <w:rPr>
                <w:spacing w:val="-11"/>
                <w:sz w:val="21"/>
              </w:rPr>
              <w:t xml:space="preserve"> </w:t>
            </w:r>
            <w:r>
              <w:rPr>
                <w:spacing w:val="-1"/>
                <w:sz w:val="21"/>
              </w:rPr>
              <w:t>documental</w:t>
            </w:r>
          </w:p>
        </w:tc>
      </w:tr>
      <w:tr w:rsidR="001215C0" w14:paraId="0318132C" w14:textId="77777777">
        <w:trPr>
          <w:trHeight w:val="3232"/>
        </w:trPr>
        <w:tc>
          <w:tcPr>
            <w:tcW w:w="463" w:type="dxa"/>
          </w:tcPr>
          <w:p w14:paraId="7809DC39" w14:textId="77777777" w:rsidR="001215C0" w:rsidRDefault="001215C0">
            <w:pPr>
              <w:pStyle w:val="TableParagraph"/>
              <w:rPr>
                <w:rFonts w:ascii="Trebuchet MS"/>
              </w:rPr>
            </w:pPr>
          </w:p>
          <w:p w14:paraId="2D527E07" w14:textId="77777777" w:rsidR="001215C0" w:rsidRDefault="001215C0">
            <w:pPr>
              <w:pStyle w:val="TableParagraph"/>
              <w:rPr>
                <w:rFonts w:ascii="Trebuchet MS"/>
              </w:rPr>
            </w:pPr>
          </w:p>
          <w:p w14:paraId="50B9AE2E" w14:textId="77777777" w:rsidR="001215C0" w:rsidRDefault="001215C0">
            <w:pPr>
              <w:pStyle w:val="TableParagraph"/>
              <w:rPr>
                <w:rFonts w:ascii="Trebuchet MS"/>
              </w:rPr>
            </w:pPr>
          </w:p>
          <w:p w14:paraId="7E5BFA2B" w14:textId="77777777" w:rsidR="001215C0" w:rsidRDefault="001215C0">
            <w:pPr>
              <w:pStyle w:val="TableParagraph"/>
              <w:rPr>
                <w:rFonts w:ascii="Trebuchet MS"/>
              </w:rPr>
            </w:pPr>
          </w:p>
          <w:p w14:paraId="29992D32" w14:textId="77777777" w:rsidR="001215C0" w:rsidRDefault="001215C0">
            <w:pPr>
              <w:pStyle w:val="TableParagraph"/>
              <w:rPr>
                <w:rFonts w:ascii="Trebuchet MS"/>
              </w:rPr>
            </w:pPr>
          </w:p>
          <w:p w14:paraId="7467AE74" w14:textId="77777777" w:rsidR="001215C0" w:rsidRDefault="001215C0">
            <w:pPr>
              <w:pStyle w:val="TableParagraph"/>
              <w:spacing w:before="5"/>
              <w:rPr>
                <w:rFonts w:ascii="Trebuchet MS"/>
                <w:sz w:val="18"/>
              </w:rPr>
            </w:pPr>
          </w:p>
          <w:p w14:paraId="489C896F" w14:textId="77777777" w:rsidR="001215C0" w:rsidRDefault="00587B66">
            <w:pPr>
              <w:pStyle w:val="TableParagraph"/>
              <w:ind w:right="145"/>
              <w:jc w:val="right"/>
              <w:rPr>
                <w:sz w:val="21"/>
              </w:rPr>
            </w:pPr>
            <w:r>
              <w:rPr>
                <w:w w:val="99"/>
                <w:sz w:val="21"/>
              </w:rPr>
              <w:t>2</w:t>
            </w:r>
          </w:p>
        </w:tc>
        <w:tc>
          <w:tcPr>
            <w:tcW w:w="3014" w:type="dxa"/>
          </w:tcPr>
          <w:p w14:paraId="38513361" w14:textId="77777777" w:rsidR="001215C0" w:rsidRDefault="001215C0">
            <w:pPr>
              <w:pStyle w:val="TableParagraph"/>
              <w:spacing w:before="11"/>
              <w:rPr>
                <w:rFonts w:ascii="Trebuchet MS"/>
                <w:sz w:val="28"/>
              </w:rPr>
            </w:pPr>
          </w:p>
          <w:p w14:paraId="1E2CD1BA" w14:textId="77777777" w:rsidR="001215C0" w:rsidRDefault="00587B66">
            <w:pPr>
              <w:pStyle w:val="TableParagraph"/>
              <w:spacing w:line="254" w:lineRule="auto"/>
              <w:ind w:left="74" w:right="47" w:firstLine="4"/>
              <w:jc w:val="center"/>
              <w:rPr>
                <w:sz w:val="21"/>
              </w:rPr>
            </w:pPr>
            <w:r>
              <w:rPr>
                <w:sz w:val="21"/>
              </w:rPr>
              <w:t>Espacios de almacenamiento</w:t>
            </w:r>
            <w:r>
              <w:rPr>
                <w:spacing w:val="1"/>
                <w:sz w:val="21"/>
              </w:rPr>
              <w:t xml:space="preserve"> </w:t>
            </w:r>
            <w:r>
              <w:rPr>
                <w:sz w:val="21"/>
              </w:rPr>
              <w:t>de</w:t>
            </w:r>
            <w:r>
              <w:rPr>
                <w:spacing w:val="-9"/>
                <w:sz w:val="21"/>
              </w:rPr>
              <w:t xml:space="preserve"> </w:t>
            </w:r>
            <w:r>
              <w:rPr>
                <w:sz w:val="21"/>
              </w:rPr>
              <w:t>archivo</w:t>
            </w:r>
            <w:r>
              <w:rPr>
                <w:spacing w:val="-8"/>
                <w:sz w:val="21"/>
              </w:rPr>
              <w:t xml:space="preserve"> </w:t>
            </w:r>
            <w:r>
              <w:rPr>
                <w:sz w:val="21"/>
              </w:rPr>
              <w:t>físico</w:t>
            </w:r>
            <w:r>
              <w:rPr>
                <w:spacing w:val="-9"/>
                <w:sz w:val="21"/>
              </w:rPr>
              <w:t xml:space="preserve"> </w:t>
            </w:r>
            <w:r>
              <w:rPr>
                <w:sz w:val="21"/>
              </w:rPr>
              <w:t>saturados</w:t>
            </w:r>
            <w:r>
              <w:rPr>
                <w:spacing w:val="-7"/>
                <w:sz w:val="21"/>
              </w:rPr>
              <w:t xml:space="preserve"> </w:t>
            </w:r>
            <w:r>
              <w:rPr>
                <w:sz w:val="21"/>
              </w:rPr>
              <w:t>con</w:t>
            </w:r>
            <w:r>
              <w:rPr>
                <w:spacing w:val="-55"/>
                <w:sz w:val="21"/>
              </w:rPr>
              <w:t xml:space="preserve"> </w:t>
            </w:r>
            <w:r>
              <w:rPr>
                <w:sz w:val="21"/>
              </w:rPr>
              <w:t>archivos inactivos que no han</w:t>
            </w:r>
            <w:r>
              <w:rPr>
                <w:spacing w:val="1"/>
                <w:sz w:val="21"/>
              </w:rPr>
              <w:t xml:space="preserve"> </w:t>
            </w:r>
            <w:r>
              <w:rPr>
                <w:sz w:val="21"/>
              </w:rPr>
              <w:t>sido eliminados a causa de la</w:t>
            </w:r>
            <w:r>
              <w:rPr>
                <w:spacing w:val="1"/>
                <w:sz w:val="21"/>
              </w:rPr>
              <w:t xml:space="preserve"> </w:t>
            </w:r>
            <w:r>
              <w:rPr>
                <w:sz w:val="21"/>
              </w:rPr>
              <w:t>falta de aplicación de las</w:t>
            </w:r>
            <w:r>
              <w:rPr>
                <w:spacing w:val="1"/>
                <w:sz w:val="21"/>
              </w:rPr>
              <w:t xml:space="preserve"> </w:t>
            </w:r>
            <w:r>
              <w:rPr>
                <w:sz w:val="21"/>
              </w:rPr>
              <w:t>Tablas de retención</w:t>
            </w:r>
            <w:r>
              <w:rPr>
                <w:spacing w:val="1"/>
                <w:sz w:val="21"/>
              </w:rPr>
              <w:t xml:space="preserve"> </w:t>
            </w:r>
            <w:r>
              <w:rPr>
                <w:sz w:val="21"/>
              </w:rPr>
              <w:t>documental y de la valoración</w:t>
            </w:r>
            <w:r>
              <w:rPr>
                <w:spacing w:val="1"/>
                <w:sz w:val="21"/>
              </w:rPr>
              <w:t xml:space="preserve"> </w:t>
            </w:r>
            <w:r>
              <w:rPr>
                <w:sz w:val="21"/>
              </w:rPr>
              <w:t>de los fondos documentales</w:t>
            </w:r>
            <w:r>
              <w:rPr>
                <w:spacing w:val="1"/>
                <w:sz w:val="21"/>
              </w:rPr>
              <w:t xml:space="preserve"> </w:t>
            </w:r>
            <w:r>
              <w:rPr>
                <w:sz w:val="21"/>
              </w:rPr>
              <w:t>acumulados y que ocasiona el</w:t>
            </w:r>
            <w:r>
              <w:rPr>
                <w:spacing w:val="-56"/>
                <w:sz w:val="21"/>
              </w:rPr>
              <w:t xml:space="preserve"> </w:t>
            </w:r>
            <w:r>
              <w:rPr>
                <w:sz w:val="21"/>
              </w:rPr>
              <w:t>deterioro</w:t>
            </w:r>
            <w:r>
              <w:rPr>
                <w:spacing w:val="-9"/>
                <w:sz w:val="21"/>
              </w:rPr>
              <w:t xml:space="preserve"> </w:t>
            </w:r>
            <w:r>
              <w:rPr>
                <w:sz w:val="21"/>
              </w:rPr>
              <w:t>de</w:t>
            </w:r>
            <w:r>
              <w:rPr>
                <w:spacing w:val="-9"/>
                <w:sz w:val="21"/>
              </w:rPr>
              <w:t xml:space="preserve"> </w:t>
            </w:r>
            <w:r>
              <w:rPr>
                <w:sz w:val="21"/>
              </w:rPr>
              <w:t>la</w:t>
            </w:r>
            <w:r>
              <w:rPr>
                <w:spacing w:val="-9"/>
                <w:sz w:val="21"/>
              </w:rPr>
              <w:t xml:space="preserve"> </w:t>
            </w:r>
            <w:r>
              <w:rPr>
                <w:sz w:val="21"/>
              </w:rPr>
              <w:t>documentación</w:t>
            </w:r>
          </w:p>
        </w:tc>
        <w:tc>
          <w:tcPr>
            <w:tcW w:w="1150" w:type="dxa"/>
          </w:tcPr>
          <w:p w14:paraId="38769CF8" w14:textId="77777777" w:rsidR="001215C0" w:rsidRDefault="001215C0">
            <w:pPr>
              <w:pStyle w:val="TableParagraph"/>
              <w:rPr>
                <w:rFonts w:ascii="Trebuchet MS"/>
              </w:rPr>
            </w:pPr>
          </w:p>
          <w:p w14:paraId="3970AC1D" w14:textId="77777777" w:rsidR="001215C0" w:rsidRDefault="001215C0">
            <w:pPr>
              <w:pStyle w:val="TableParagraph"/>
              <w:rPr>
                <w:rFonts w:ascii="Trebuchet MS"/>
              </w:rPr>
            </w:pPr>
          </w:p>
          <w:p w14:paraId="32879C18" w14:textId="77777777" w:rsidR="001215C0" w:rsidRDefault="001215C0">
            <w:pPr>
              <w:pStyle w:val="TableParagraph"/>
              <w:rPr>
                <w:rFonts w:ascii="Trebuchet MS"/>
              </w:rPr>
            </w:pPr>
          </w:p>
          <w:p w14:paraId="177C0A1B" w14:textId="77777777" w:rsidR="001215C0" w:rsidRDefault="001215C0">
            <w:pPr>
              <w:pStyle w:val="TableParagraph"/>
              <w:rPr>
                <w:rFonts w:ascii="Trebuchet MS"/>
              </w:rPr>
            </w:pPr>
          </w:p>
          <w:p w14:paraId="0C9C68EE" w14:textId="77777777" w:rsidR="001215C0" w:rsidRDefault="001215C0">
            <w:pPr>
              <w:pStyle w:val="TableParagraph"/>
              <w:rPr>
                <w:rFonts w:ascii="Trebuchet MS"/>
              </w:rPr>
            </w:pPr>
          </w:p>
          <w:p w14:paraId="67723200" w14:textId="77777777" w:rsidR="001215C0" w:rsidRDefault="001215C0">
            <w:pPr>
              <w:pStyle w:val="TableParagraph"/>
              <w:spacing w:before="5"/>
              <w:rPr>
                <w:rFonts w:ascii="Trebuchet MS"/>
                <w:sz w:val="18"/>
              </w:rPr>
            </w:pPr>
          </w:p>
          <w:p w14:paraId="22F5050A" w14:textId="77777777" w:rsidR="001215C0" w:rsidRDefault="00587B66">
            <w:pPr>
              <w:pStyle w:val="TableParagraph"/>
              <w:ind w:left="66" w:right="32"/>
              <w:jc w:val="center"/>
              <w:rPr>
                <w:sz w:val="21"/>
              </w:rPr>
            </w:pPr>
            <w:r>
              <w:rPr>
                <w:sz w:val="21"/>
              </w:rPr>
              <w:t>5-Muy</w:t>
            </w:r>
            <w:r>
              <w:rPr>
                <w:spacing w:val="-12"/>
                <w:sz w:val="21"/>
              </w:rPr>
              <w:t xml:space="preserve"> </w:t>
            </w:r>
            <w:r>
              <w:rPr>
                <w:sz w:val="21"/>
              </w:rPr>
              <w:t>Alta</w:t>
            </w:r>
          </w:p>
        </w:tc>
        <w:tc>
          <w:tcPr>
            <w:tcW w:w="1149" w:type="dxa"/>
          </w:tcPr>
          <w:p w14:paraId="2CCF1EB6" w14:textId="77777777" w:rsidR="001215C0" w:rsidRDefault="001215C0">
            <w:pPr>
              <w:pStyle w:val="TableParagraph"/>
              <w:rPr>
                <w:rFonts w:ascii="Trebuchet MS"/>
              </w:rPr>
            </w:pPr>
          </w:p>
          <w:p w14:paraId="20D9E9EF" w14:textId="77777777" w:rsidR="001215C0" w:rsidRDefault="001215C0">
            <w:pPr>
              <w:pStyle w:val="TableParagraph"/>
              <w:rPr>
                <w:rFonts w:ascii="Trebuchet MS"/>
              </w:rPr>
            </w:pPr>
          </w:p>
          <w:p w14:paraId="62F04A0B" w14:textId="77777777" w:rsidR="001215C0" w:rsidRDefault="001215C0">
            <w:pPr>
              <w:pStyle w:val="TableParagraph"/>
              <w:rPr>
                <w:rFonts w:ascii="Trebuchet MS"/>
              </w:rPr>
            </w:pPr>
          </w:p>
          <w:p w14:paraId="37556821" w14:textId="77777777" w:rsidR="001215C0" w:rsidRDefault="001215C0">
            <w:pPr>
              <w:pStyle w:val="TableParagraph"/>
              <w:rPr>
                <w:rFonts w:ascii="Trebuchet MS"/>
              </w:rPr>
            </w:pPr>
          </w:p>
          <w:p w14:paraId="6288958D" w14:textId="77777777" w:rsidR="001215C0" w:rsidRDefault="001215C0">
            <w:pPr>
              <w:pStyle w:val="TableParagraph"/>
              <w:rPr>
                <w:rFonts w:ascii="Trebuchet MS"/>
              </w:rPr>
            </w:pPr>
          </w:p>
          <w:p w14:paraId="2CDE1AB7" w14:textId="77777777" w:rsidR="001215C0" w:rsidRDefault="001215C0">
            <w:pPr>
              <w:pStyle w:val="TableParagraph"/>
              <w:spacing w:before="5"/>
              <w:rPr>
                <w:rFonts w:ascii="Trebuchet MS"/>
                <w:sz w:val="18"/>
              </w:rPr>
            </w:pPr>
          </w:p>
          <w:p w14:paraId="5FB3A5D0" w14:textId="77777777" w:rsidR="001215C0" w:rsidRDefault="00587B66">
            <w:pPr>
              <w:pStyle w:val="TableParagraph"/>
              <w:ind w:left="36"/>
              <w:jc w:val="center"/>
              <w:rPr>
                <w:sz w:val="21"/>
              </w:rPr>
            </w:pPr>
            <w:r>
              <w:rPr>
                <w:sz w:val="21"/>
              </w:rPr>
              <w:t>4-Grave</w:t>
            </w:r>
          </w:p>
        </w:tc>
        <w:tc>
          <w:tcPr>
            <w:tcW w:w="1149" w:type="dxa"/>
            <w:shd w:val="clear" w:color="auto" w:fill="FF0000"/>
          </w:tcPr>
          <w:p w14:paraId="09ECF368" w14:textId="77777777" w:rsidR="001215C0" w:rsidRDefault="001215C0">
            <w:pPr>
              <w:pStyle w:val="TableParagraph"/>
              <w:rPr>
                <w:rFonts w:ascii="Trebuchet MS"/>
              </w:rPr>
            </w:pPr>
          </w:p>
          <w:p w14:paraId="6242A443" w14:textId="77777777" w:rsidR="001215C0" w:rsidRDefault="001215C0">
            <w:pPr>
              <w:pStyle w:val="TableParagraph"/>
              <w:rPr>
                <w:rFonts w:ascii="Trebuchet MS"/>
              </w:rPr>
            </w:pPr>
          </w:p>
          <w:p w14:paraId="31A4831F" w14:textId="77777777" w:rsidR="001215C0" w:rsidRDefault="001215C0">
            <w:pPr>
              <w:pStyle w:val="TableParagraph"/>
              <w:rPr>
                <w:rFonts w:ascii="Trebuchet MS"/>
              </w:rPr>
            </w:pPr>
          </w:p>
          <w:p w14:paraId="0F46FB81" w14:textId="77777777" w:rsidR="001215C0" w:rsidRDefault="001215C0">
            <w:pPr>
              <w:pStyle w:val="TableParagraph"/>
              <w:rPr>
                <w:rFonts w:ascii="Trebuchet MS"/>
              </w:rPr>
            </w:pPr>
          </w:p>
          <w:p w14:paraId="312B4307" w14:textId="77777777" w:rsidR="001215C0" w:rsidRDefault="001215C0">
            <w:pPr>
              <w:pStyle w:val="TableParagraph"/>
              <w:rPr>
                <w:rFonts w:ascii="Trebuchet MS"/>
              </w:rPr>
            </w:pPr>
          </w:p>
          <w:p w14:paraId="63B7421A" w14:textId="77777777" w:rsidR="001215C0" w:rsidRDefault="001215C0">
            <w:pPr>
              <w:pStyle w:val="TableParagraph"/>
              <w:spacing w:before="7"/>
              <w:rPr>
                <w:rFonts w:ascii="Trebuchet MS"/>
                <w:sz w:val="18"/>
              </w:rPr>
            </w:pPr>
          </w:p>
          <w:p w14:paraId="086FC221" w14:textId="77777777" w:rsidR="001215C0" w:rsidRDefault="00587B66">
            <w:pPr>
              <w:pStyle w:val="TableParagraph"/>
              <w:ind w:left="26"/>
              <w:jc w:val="center"/>
              <w:rPr>
                <w:sz w:val="21"/>
              </w:rPr>
            </w:pPr>
            <w:r>
              <w:rPr>
                <w:sz w:val="21"/>
              </w:rPr>
              <w:t>A-Alto</w:t>
            </w:r>
          </w:p>
        </w:tc>
        <w:tc>
          <w:tcPr>
            <w:tcW w:w="3506" w:type="dxa"/>
          </w:tcPr>
          <w:p w14:paraId="427727EE" w14:textId="77777777" w:rsidR="001215C0" w:rsidRDefault="001215C0">
            <w:pPr>
              <w:pStyle w:val="TableParagraph"/>
              <w:rPr>
                <w:rFonts w:ascii="Trebuchet MS"/>
              </w:rPr>
            </w:pPr>
          </w:p>
          <w:p w14:paraId="7043BB49" w14:textId="77777777" w:rsidR="001215C0" w:rsidRDefault="001215C0">
            <w:pPr>
              <w:pStyle w:val="TableParagraph"/>
              <w:spacing w:before="1"/>
              <w:rPr>
                <w:rFonts w:ascii="Trebuchet MS"/>
                <w:sz w:val="29"/>
              </w:rPr>
            </w:pPr>
          </w:p>
          <w:p w14:paraId="7174D9F3" w14:textId="77777777" w:rsidR="001215C0" w:rsidRDefault="00587B66">
            <w:pPr>
              <w:pStyle w:val="TableParagraph"/>
              <w:spacing w:line="254" w:lineRule="auto"/>
              <w:ind w:left="37" w:right="15"/>
              <w:rPr>
                <w:sz w:val="21"/>
              </w:rPr>
            </w:pPr>
            <w:r>
              <w:rPr>
                <w:sz w:val="21"/>
              </w:rPr>
              <w:t>Aplicar los tiempos de retención y</w:t>
            </w:r>
            <w:r>
              <w:rPr>
                <w:spacing w:val="1"/>
                <w:sz w:val="21"/>
              </w:rPr>
              <w:t xml:space="preserve"> </w:t>
            </w:r>
            <w:r>
              <w:rPr>
                <w:sz w:val="21"/>
              </w:rPr>
              <w:t>disposición</w:t>
            </w:r>
            <w:r>
              <w:rPr>
                <w:spacing w:val="-9"/>
                <w:sz w:val="21"/>
              </w:rPr>
              <w:t xml:space="preserve"> </w:t>
            </w:r>
            <w:r>
              <w:rPr>
                <w:sz w:val="21"/>
              </w:rPr>
              <w:t>final</w:t>
            </w:r>
            <w:r>
              <w:rPr>
                <w:spacing w:val="-9"/>
                <w:sz w:val="21"/>
              </w:rPr>
              <w:t xml:space="preserve"> </w:t>
            </w:r>
            <w:r>
              <w:rPr>
                <w:sz w:val="21"/>
              </w:rPr>
              <w:t>a</w:t>
            </w:r>
            <w:r>
              <w:rPr>
                <w:spacing w:val="-9"/>
                <w:sz w:val="21"/>
              </w:rPr>
              <w:t xml:space="preserve"> </w:t>
            </w:r>
            <w:r>
              <w:rPr>
                <w:sz w:val="21"/>
              </w:rPr>
              <w:t>los</w:t>
            </w:r>
            <w:r>
              <w:rPr>
                <w:spacing w:val="-8"/>
                <w:sz w:val="21"/>
              </w:rPr>
              <w:t xml:space="preserve"> </w:t>
            </w:r>
            <w:r>
              <w:rPr>
                <w:sz w:val="21"/>
              </w:rPr>
              <w:t>archivos</w:t>
            </w:r>
            <w:r>
              <w:rPr>
                <w:spacing w:val="-7"/>
                <w:sz w:val="21"/>
              </w:rPr>
              <w:t xml:space="preserve"> </w:t>
            </w:r>
            <w:r>
              <w:rPr>
                <w:sz w:val="21"/>
              </w:rPr>
              <w:t>según</w:t>
            </w:r>
            <w:r>
              <w:rPr>
                <w:spacing w:val="-55"/>
                <w:sz w:val="21"/>
              </w:rPr>
              <w:t xml:space="preserve"> </w:t>
            </w:r>
            <w:r>
              <w:rPr>
                <w:sz w:val="21"/>
              </w:rPr>
              <w:t>lo establecido en las Tablas de</w:t>
            </w:r>
            <w:r>
              <w:rPr>
                <w:spacing w:val="1"/>
                <w:sz w:val="21"/>
              </w:rPr>
              <w:t xml:space="preserve"> </w:t>
            </w:r>
            <w:r>
              <w:rPr>
                <w:sz w:val="21"/>
              </w:rPr>
              <w:t>Retención</w:t>
            </w:r>
            <w:r>
              <w:rPr>
                <w:spacing w:val="-3"/>
                <w:sz w:val="21"/>
              </w:rPr>
              <w:t xml:space="preserve"> </w:t>
            </w:r>
            <w:r>
              <w:rPr>
                <w:sz w:val="21"/>
              </w:rPr>
              <w:t>Documental</w:t>
            </w:r>
          </w:p>
          <w:p w14:paraId="2ADA37FD" w14:textId="77777777" w:rsidR="001215C0" w:rsidRDefault="001215C0">
            <w:pPr>
              <w:pStyle w:val="TableParagraph"/>
              <w:spacing w:before="5"/>
              <w:rPr>
                <w:rFonts w:ascii="Trebuchet MS"/>
              </w:rPr>
            </w:pPr>
          </w:p>
          <w:p w14:paraId="10A2B05E" w14:textId="77777777" w:rsidR="001215C0" w:rsidRDefault="00587B66">
            <w:pPr>
              <w:pStyle w:val="TableParagraph"/>
              <w:spacing w:line="254" w:lineRule="auto"/>
              <w:ind w:left="37" w:right="840"/>
              <w:rPr>
                <w:sz w:val="21"/>
              </w:rPr>
            </w:pPr>
            <w:r>
              <w:rPr>
                <w:sz w:val="21"/>
              </w:rPr>
              <w:t>Implementar</w:t>
            </w:r>
            <w:r>
              <w:rPr>
                <w:spacing w:val="-8"/>
                <w:sz w:val="21"/>
              </w:rPr>
              <w:t xml:space="preserve"> </w:t>
            </w:r>
            <w:r>
              <w:rPr>
                <w:sz w:val="21"/>
              </w:rPr>
              <w:t>manual</w:t>
            </w:r>
            <w:r>
              <w:rPr>
                <w:spacing w:val="-9"/>
                <w:sz w:val="21"/>
              </w:rPr>
              <w:t xml:space="preserve"> </w:t>
            </w:r>
            <w:r>
              <w:rPr>
                <w:sz w:val="21"/>
              </w:rPr>
              <w:t>para</w:t>
            </w:r>
            <w:r>
              <w:rPr>
                <w:spacing w:val="-9"/>
                <w:sz w:val="21"/>
              </w:rPr>
              <w:t xml:space="preserve"> </w:t>
            </w:r>
            <w:r>
              <w:rPr>
                <w:sz w:val="21"/>
              </w:rPr>
              <w:t>la</w:t>
            </w:r>
            <w:r>
              <w:rPr>
                <w:spacing w:val="-55"/>
                <w:sz w:val="21"/>
              </w:rPr>
              <w:t xml:space="preserve"> </w:t>
            </w:r>
            <w:r>
              <w:rPr>
                <w:sz w:val="21"/>
              </w:rPr>
              <w:t>organización de fondos</w:t>
            </w:r>
            <w:r>
              <w:rPr>
                <w:spacing w:val="1"/>
                <w:sz w:val="21"/>
              </w:rPr>
              <w:t xml:space="preserve"> </w:t>
            </w:r>
            <w:r>
              <w:rPr>
                <w:sz w:val="21"/>
              </w:rPr>
              <w:t>documentales</w:t>
            </w:r>
            <w:r>
              <w:rPr>
                <w:spacing w:val="-8"/>
                <w:sz w:val="21"/>
              </w:rPr>
              <w:t xml:space="preserve"> </w:t>
            </w:r>
            <w:r>
              <w:rPr>
                <w:sz w:val="21"/>
              </w:rPr>
              <w:t>acumulados</w:t>
            </w:r>
          </w:p>
        </w:tc>
        <w:tc>
          <w:tcPr>
            <w:tcW w:w="1247" w:type="dxa"/>
          </w:tcPr>
          <w:p w14:paraId="4C54B641" w14:textId="77777777" w:rsidR="001215C0" w:rsidRDefault="001215C0">
            <w:pPr>
              <w:pStyle w:val="TableParagraph"/>
              <w:rPr>
                <w:rFonts w:ascii="Trebuchet MS"/>
              </w:rPr>
            </w:pPr>
          </w:p>
          <w:p w14:paraId="68E0A69D" w14:textId="77777777" w:rsidR="001215C0" w:rsidRDefault="001215C0">
            <w:pPr>
              <w:pStyle w:val="TableParagraph"/>
              <w:rPr>
                <w:rFonts w:ascii="Trebuchet MS"/>
              </w:rPr>
            </w:pPr>
          </w:p>
          <w:p w14:paraId="0D64CE6C" w14:textId="77777777" w:rsidR="001215C0" w:rsidRDefault="001215C0">
            <w:pPr>
              <w:pStyle w:val="TableParagraph"/>
              <w:rPr>
                <w:rFonts w:ascii="Trebuchet MS"/>
              </w:rPr>
            </w:pPr>
          </w:p>
          <w:p w14:paraId="6F4FC299" w14:textId="77777777" w:rsidR="001215C0" w:rsidRDefault="001215C0">
            <w:pPr>
              <w:pStyle w:val="TableParagraph"/>
              <w:rPr>
                <w:rFonts w:ascii="Trebuchet MS"/>
              </w:rPr>
            </w:pPr>
          </w:p>
          <w:p w14:paraId="61E95EB7" w14:textId="77777777" w:rsidR="001215C0" w:rsidRDefault="001215C0">
            <w:pPr>
              <w:pStyle w:val="TableParagraph"/>
              <w:rPr>
                <w:rFonts w:ascii="Trebuchet MS"/>
              </w:rPr>
            </w:pPr>
          </w:p>
          <w:p w14:paraId="50E38B7D" w14:textId="77777777" w:rsidR="001215C0" w:rsidRDefault="001215C0">
            <w:pPr>
              <w:pStyle w:val="TableParagraph"/>
              <w:spacing w:before="5"/>
              <w:rPr>
                <w:rFonts w:ascii="Trebuchet MS"/>
                <w:sz w:val="18"/>
              </w:rPr>
            </w:pPr>
          </w:p>
          <w:p w14:paraId="446B21A9" w14:textId="77777777" w:rsidR="001215C0" w:rsidRDefault="00587B66">
            <w:pPr>
              <w:pStyle w:val="TableParagraph"/>
              <w:ind w:left="39" w:right="1"/>
              <w:jc w:val="center"/>
              <w:rPr>
                <w:sz w:val="21"/>
              </w:rPr>
            </w:pPr>
            <w:r>
              <w:rPr>
                <w:sz w:val="21"/>
              </w:rPr>
              <w:t>Anual</w:t>
            </w:r>
          </w:p>
        </w:tc>
        <w:tc>
          <w:tcPr>
            <w:tcW w:w="1248" w:type="dxa"/>
          </w:tcPr>
          <w:p w14:paraId="5CF735C5" w14:textId="77777777" w:rsidR="001215C0" w:rsidRDefault="001215C0">
            <w:pPr>
              <w:pStyle w:val="TableParagraph"/>
              <w:rPr>
                <w:rFonts w:ascii="Trebuchet MS"/>
              </w:rPr>
            </w:pPr>
          </w:p>
          <w:p w14:paraId="12D6BD8E" w14:textId="77777777" w:rsidR="001215C0" w:rsidRDefault="001215C0">
            <w:pPr>
              <w:pStyle w:val="TableParagraph"/>
              <w:rPr>
                <w:rFonts w:ascii="Trebuchet MS"/>
              </w:rPr>
            </w:pPr>
          </w:p>
          <w:p w14:paraId="5332B525" w14:textId="77777777" w:rsidR="001215C0" w:rsidRDefault="001215C0">
            <w:pPr>
              <w:pStyle w:val="TableParagraph"/>
              <w:rPr>
                <w:rFonts w:ascii="Trebuchet MS"/>
              </w:rPr>
            </w:pPr>
          </w:p>
          <w:p w14:paraId="5B5C2DFF" w14:textId="77777777" w:rsidR="001215C0" w:rsidRDefault="001215C0">
            <w:pPr>
              <w:pStyle w:val="TableParagraph"/>
              <w:rPr>
                <w:rFonts w:ascii="Trebuchet MS"/>
              </w:rPr>
            </w:pPr>
          </w:p>
          <w:p w14:paraId="7A5D7C81" w14:textId="77777777" w:rsidR="001215C0" w:rsidRDefault="001215C0">
            <w:pPr>
              <w:pStyle w:val="TableParagraph"/>
              <w:spacing w:before="6"/>
              <w:rPr>
                <w:rFonts w:ascii="Trebuchet MS"/>
                <w:sz w:val="18"/>
              </w:rPr>
            </w:pPr>
          </w:p>
          <w:p w14:paraId="6F7E5E24" w14:textId="77777777" w:rsidR="001215C0" w:rsidRDefault="00587B66">
            <w:pPr>
              <w:pStyle w:val="TableParagraph"/>
              <w:spacing w:line="254" w:lineRule="auto"/>
              <w:ind w:left="72" w:right="38" w:hanging="1"/>
              <w:jc w:val="center"/>
              <w:rPr>
                <w:sz w:val="21"/>
              </w:rPr>
            </w:pPr>
            <w:r>
              <w:rPr>
                <w:sz w:val="21"/>
              </w:rPr>
              <w:t>Profesional</w:t>
            </w:r>
            <w:r>
              <w:rPr>
                <w:spacing w:val="1"/>
                <w:sz w:val="21"/>
              </w:rPr>
              <w:t xml:space="preserve"> </w:t>
            </w:r>
            <w:r>
              <w:rPr>
                <w:sz w:val="21"/>
              </w:rPr>
              <w:t>Gestión</w:t>
            </w:r>
            <w:r>
              <w:rPr>
                <w:spacing w:val="1"/>
                <w:sz w:val="21"/>
              </w:rPr>
              <w:t xml:space="preserve"> </w:t>
            </w:r>
            <w:r>
              <w:rPr>
                <w:spacing w:val="-1"/>
                <w:sz w:val="21"/>
              </w:rPr>
              <w:t>Documental</w:t>
            </w:r>
          </w:p>
        </w:tc>
        <w:tc>
          <w:tcPr>
            <w:tcW w:w="1149" w:type="dxa"/>
          </w:tcPr>
          <w:p w14:paraId="5DEE7FE4" w14:textId="77777777" w:rsidR="001215C0" w:rsidRDefault="001215C0">
            <w:pPr>
              <w:pStyle w:val="TableParagraph"/>
              <w:rPr>
                <w:rFonts w:ascii="Trebuchet MS"/>
              </w:rPr>
            </w:pPr>
          </w:p>
          <w:p w14:paraId="21AD2E90" w14:textId="77777777" w:rsidR="001215C0" w:rsidRDefault="001215C0">
            <w:pPr>
              <w:pStyle w:val="TableParagraph"/>
              <w:rPr>
                <w:rFonts w:ascii="Trebuchet MS"/>
              </w:rPr>
            </w:pPr>
          </w:p>
          <w:p w14:paraId="0BE010E6" w14:textId="77777777" w:rsidR="001215C0" w:rsidRDefault="001215C0">
            <w:pPr>
              <w:pStyle w:val="TableParagraph"/>
              <w:rPr>
                <w:rFonts w:ascii="Trebuchet MS"/>
              </w:rPr>
            </w:pPr>
          </w:p>
          <w:p w14:paraId="2DF4FF14" w14:textId="77777777" w:rsidR="001215C0" w:rsidRDefault="001215C0">
            <w:pPr>
              <w:pStyle w:val="TableParagraph"/>
              <w:rPr>
                <w:rFonts w:ascii="Trebuchet MS"/>
              </w:rPr>
            </w:pPr>
          </w:p>
          <w:p w14:paraId="2AEA6C99" w14:textId="77777777" w:rsidR="001215C0" w:rsidRDefault="001215C0">
            <w:pPr>
              <w:pStyle w:val="TableParagraph"/>
              <w:rPr>
                <w:rFonts w:ascii="Trebuchet MS"/>
              </w:rPr>
            </w:pPr>
          </w:p>
          <w:p w14:paraId="7E54E43F" w14:textId="77777777" w:rsidR="001215C0" w:rsidRDefault="001215C0">
            <w:pPr>
              <w:pStyle w:val="TableParagraph"/>
              <w:spacing w:before="5"/>
              <w:rPr>
                <w:rFonts w:ascii="Trebuchet MS"/>
                <w:sz w:val="18"/>
              </w:rPr>
            </w:pPr>
          </w:p>
          <w:p w14:paraId="19C54DB5" w14:textId="77777777" w:rsidR="001215C0" w:rsidRDefault="00587B66">
            <w:pPr>
              <w:pStyle w:val="TableParagraph"/>
              <w:ind w:left="44"/>
              <w:jc w:val="center"/>
              <w:rPr>
                <w:sz w:val="21"/>
              </w:rPr>
            </w:pPr>
            <w:r>
              <w:rPr>
                <w:sz w:val="21"/>
              </w:rPr>
              <w:t>2-Baja</w:t>
            </w:r>
          </w:p>
        </w:tc>
        <w:tc>
          <w:tcPr>
            <w:tcW w:w="1149" w:type="dxa"/>
          </w:tcPr>
          <w:p w14:paraId="4142E64E" w14:textId="77777777" w:rsidR="001215C0" w:rsidRDefault="001215C0">
            <w:pPr>
              <w:pStyle w:val="TableParagraph"/>
              <w:rPr>
                <w:rFonts w:ascii="Trebuchet MS"/>
              </w:rPr>
            </w:pPr>
          </w:p>
          <w:p w14:paraId="3E8A181A" w14:textId="77777777" w:rsidR="001215C0" w:rsidRDefault="001215C0">
            <w:pPr>
              <w:pStyle w:val="TableParagraph"/>
              <w:rPr>
                <w:rFonts w:ascii="Trebuchet MS"/>
              </w:rPr>
            </w:pPr>
          </w:p>
          <w:p w14:paraId="52CB6826" w14:textId="77777777" w:rsidR="001215C0" w:rsidRDefault="001215C0">
            <w:pPr>
              <w:pStyle w:val="TableParagraph"/>
              <w:rPr>
                <w:rFonts w:ascii="Trebuchet MS"/>
              </w:rPr>
            </w:pPr>
          </w:p>
          <w:p w14:paraId="60675750" w14:textId="77777777" w:rsidR="001215C0" w:rsidRDefault="001215C0">
            <w:pPr>
              <w:pStyle w:val="TableParagraph"/>
              <w:rPr>
                <w:rFonts w:ascii="Trebuchet MS"/>
              </w:rPr>
            </w:pPr>
          </w:p>
          <w:p w14:paraId="778D8C46" w14:textId="77777777" w:rsidR="001215C0" w:rsidRDefault="001215C0">
            <w:pPr>
              <w:pStyle w:val="TableParagraph"/>
              <w:rPr>
                <w:rFonts w:ascii="Trebuchet MS"/>
              </w:rPr>
            </w:pPr>
          </w:p>
          <w:p w14:paraId="0C4B4F12" w14:textId="77777777" w:rsidR="001215C0" w:rsidRDefault="001215C0">
            <w:pPr>
              <w:pStyle w:val="TableParagraph"/>
              <w:spacing w:before="5"/>
              <w:rPr>
                <w:rFonts w:ascii="Trebuchet MS"/>
                <w:sz w:val="18"/>
              </w:rPr>
            </w:pPr>
          </w:p>
          <w:p w14:paraId="40251FE9" w14:textId="77777777" w:rsidR="001215C0" w:rsidRDefault="00587B66">
            <w:pPr>
              <w:pStyle w:val="TableParagraph"/>
              <w:ind w:left="42"/>
              <w:jc w:val="center"/>
              <w:rPr>
                <w:sz w:val="21"/>
              </w:rPr>
            </w:pPr>
            <w:r>
              <w:rPr>
                <w:sz w:val="21"/>
              </w:rPr>
              <w:t>2-Leve</w:t>
            </w:r>
          </w:p>
        </w:tc>
        <w:tc>
          <w:tcPr>
            <w:tcW w:w="1149" w:type="dxa"/>
            <w:shd w:val="clear" w:color="auto" w:fill="92D050"/>
          </w:tcPr>
          <w:p w14:paraId="6B45F43A" w14:textId="77777777" w:rsidR="001215C0" w:rsidRDefault="001215C0">
            <w:pPr>
              <w:pStyle w:val="TableParagraph"/>
              <w:rPr>
                <w:rFonts w:ascii="Trebuchet MS"/>
              </w:rPr>
            </w:pPr>
          </w:p>
          <w:p w14:paraId="75B732F4" w14:textId="77777777" w:rsidR="001215C0" w:rsidRDefault="001215C0">
            <w:pPr>
              <w:pStyle w:val="TableParagraph"/>
              <w:rPr>
                <w:rFonts w:ascii="Trebuchet MS"/>
              </w:rPr>
            </w:pPr>
          </w:p>
          <w:p w14:paraId="102AAB69" w14:textId="77777777" w:rsidR="001215C0" w:rsidRDefault="001215C0">
            <w:pPr>
              <w:pStyle w:val="TableParagraph"/>
              <w:rPr>
                <w:rFonts w:ascii="Trebuchet MS"/>
              </w:rPr>
            </w:pPr>
          </w:p>
          <w:p w14:paraId="4FFE9CDB" w14:textId="77777777" w:rsidR="001215C0" w:rsidRDefault="001215C0">
            <w:pPr>
              <w:pStyle w:val="TableParagraph"/>
              <w:rPr>
                <w:rFonts w:ascii="Trebuchet MS"/>
              </w:rPr>
            </w:pPr>
          </w:p>
          <w:p w14:paraId="75D462DC" w14:textId="77777777" w:rsidR="001215C0" w:rsidRDefault="001215C0">
            <w:pPr>
              <w:pStyle w:val="TableParagraph"/>
              <w:rPr>
                <w:rFonts w:ascii="Trebuchet MS"/>
              </w:rPr>
            </w:pPr>
          </w:p>
          <w:p w14:paraId="6FE181F0" w14:textId="77777777" w:rsidR="001215C0" w:rsidRDefault="001215C0">
            <w:pPr>
              <w:pStyle w:val="TableParagraph"/>
              <w:spacing w:before="7"/>
              <w:rPr>
                <w:rFonts w:ascii="Trebuchet MS"/>
                <w:sz w:val="18"/>
              </w:rPr>
            </w:pPr>
          </w:p>
          <w:p w14:paraId="3942C34F" w14:textId="77777777" w:rsidR="001215C0" w:rsidRDefault="00587B66">
            <w:pPr>
              <w:pStyle w:val="TableParagraph"/>
              <w:ind w:left="37"/>
              <w:jc w:val="center"/>
              <w:rPr>
                <w:sz w:val="21"/>
              </w:rPr>
            </w:pPr>
            <w:r>
              <w:rPr>
                <w:sz w:val="21"/>
              </w:rPr>
              <w:t>B-Bajo</w:t>
            </w:r>
          </w:p>
        </w:tc>
        <w:tc>
          <w:tcPr>
            <w:tcW w:w="2606" w:type="dxa"/>
          </w:tcPr>
          <w:p w14:paraId="514B6F8F" w14:textId="77777777" w:rsidR="001215C0" w:rsidRDefault="001215C0">
            <w:pPr>
              <w:pStyle w:val="TableParagraph"/>
              <w:spacing w:before="11"/>
              <w:rPr>
                <w:rFonts w:ascii="Trebuchet MS"/>
                <w:sz w:val="28"/>
              </w:rPr>
            </w:pPr>
          </w:p>
          <w:p w14:paraId="5603B430" w14:textId="77777777" w:rsidR="001215C0" w:rsidRDefault="00587B66">
            <w:pPr>
              <w:pStyle w:val="TableParagraph"/>
              <w:spacing w:line="254" w:lineRule="auto"/>
              <w:ind w:left="49" w:right="9"/>
              <w:jc w:val="center"/>
              <w:rPr>
                <w:sz w:val="21"/>
              </w:rPr>
            </w:pPr>
            <w:r>
              <w:rPr>
                <w:spacing w:val="-1"/>
                <w:sz w:val="21"/>
              </w:rPr>
              <w:t>-Tablas</w:t>
            </w:r>
            <w:r>
              <w:rPr>
                <w:spacing w:val="-11"/>
                <w:sz w:val="21"/>
              </w:rPr>
              <w:t xml:space="preserve"> </w:t>
            </w:r>
            <w:r>
              <w:rPr>
                <w:sz w:val="21"/>
              </w:rPr>
              <w:t>de</w:t>
            </w:r>
            <w:r>
              <w:rPr>
                <w:spacing w:val="-13"/>
                <w:sz w:val="21"/>
              </w:rPr>
              <w:t xml:space="preserve"> </w:t>
            </w:r>
            <w:r>
              <w:rPr>
                <w:sz w:val="21"/>
              </w:rPr>
              <w:t>retención</w:t>
            </w:r>
            <w:r>
              <w:rPr>
                <w:spacing w:val="-55"/>
                <w:sz w:val="21"/>
              </w:rPr>
              <w:t xml:space="preserve"> </w:t>
            </w:r>
            <w:r>
              <w:rPr>
                <w:sz w:val="21"/>
              </w:rPr>
              <w:t>documental</w:t>
            </w:r>
          </w:p>
          <w:p w14:paraId="67247D36" w14:textId="77777777" w:rsidR="001215C0" w:rsidRDefault="001215C0">
            <w:pPr>
              <w:pStyle w:val="TableParagraph"/>
              <w:spacing w:before="4"/>
              <w:rPr>
                <w:rFonts w:ascii="Trebuchet MS"/>
              </w:rPr>
            </w:pPr>
          </w:p>
          <w:p w14:paraId="7DE47068" w14:textId="77777777" w:rsidR="001215C0" w:rsidRDefault="00587B66">
            <w:pPr>
              <w:pStyle w:val="TableParagraph"/>
              <w:spacing w:line="254" w:lineRule="auto"/>
              <w:ind w:left="49" w:right="8"/>
              <w:jc w:val="center"/>
              <w:rPr>
                <w:sz w:val="21"/>
              </w:rPr>
            </w:pPr>
            <w:r>
              <w:rPr>
                <w:spacing w:val="-1"/>
                <w:sz w:val="21"/>
              </w:rPr>
              <w:t xml:space="preserve">-Procedimiento </w:t>
            </w:r>
            <w:r>
              <w:rPr>
                <w:sz w:val="21"/>
              </w:rPr>
              <w:t>de</w:t>
            </w:r>
            <w:r>
              <w:rPr>
                <w:spacing w:val="-56"/>
                <w:sz w:val="21"/>
              </w:rPr>
              <w:t xml:space="preserve"> </w:t>
            </w:r>
            <w:r>
              <w:rPr>
                <w:sz w:val="21"/>
              </w:rPr>
              <w:t>transferencias</w:t>
            </w:r>
            <w:r>
              <w:rPr>
                <w:spacing w:val="1"/>
                <w:sz w:val="21"/>
              </w:rPr>
              <w:t xml:space="preserve"> </w:t>
            </w:r>
            <w:r>
              <w:rPr>
                <w:sz w:val="21"/>
              </w:rPr>
              <w:t>documentales</w:t>
            </w:r>
          </w:p>
          <w:p w14:paraId="3FB94649" w14:textId="77777777" w:rsidR="001215C0" w:rsidRDefault="001215C0">
            <w:pPr>
              <w:pStyle w:val="TableParagraph"/>
              <w:spacing w:before="3"/>
              <w:rPr>
                <w:rFonts w:ascii="Trebuchet MS"/>
              </w:rPr>
            </w:pPr>
          </w:p>
          <w:p w14:paraId="41CA25C7" w14:textId="77777777" w:rsidR="001215C0" w:rsidRDefault="00587B66">
            <w:pPr>
              <w:pStyle w:val="TableParagraph"/>
              <w:spacing w:before="1" w:line="254" w:lineRule="auto"/>
              <w:ind w:left="176" w:right="138" w:firstLine="2"/>
              <w:jc w:val="center"/>
              <w:rPr>
                <w:sz w:val="21"/>
              </w:rPr>
            </w:pPr>
            <w:r>
              <w:rPr>
                <w:spacing w:val="-1"/>
                <w:sz w:val="21"/>
              </w:rPr>
              <w:t>-Manual</w:t>
            </w:r>
            <w:r>
              <w:rPr>
                <w:spacing w:val="-13"/>
                <w:sz w:val="21"/>
              </w:rPr>
              <w:t xml:space="preserve"> </w:t>
            </w:r>
            <w:r>
              <w:rPr>
                <w:spacing w:val="-1"/>
                <w:sz w:val="21"/>
              </w:rPr>
              <w:t>de</w:t>
            </w:r>
            <w:r>
              <w:rPr>
                <w:spacing w:val="-13"/>
                <w:sz w:val="21"/>
              </w:rPr>
              <w:t xml:space="preserve"> </w:t>
            </w:r>
            <w:r>
              <w:rPr>
                <w:spacing w:val="-1"/>
                <w:sz w:val="21"/>
              </w:rPr>
              <w:t>organización</w:t>
            </w:r>
            <w:r>
              <w:rPr>
                <w:spacing w:val="-55"/>
                <w:sz w:val="21"/>
              </w:rPr>
              <w:t xml:space="preserve"> </w:t>
            </w:r>
            <w:r>
              <w:rPr>
                <w:spacing w:val="-1"/>
                <w:sz w:val="21"/>
              </w:rPr>
              <w:t>de</w:t>
            </w:r>
            <w:r>
              <w:rPr>
                <w:spacing w:val="-13"/>
                <w:sz w:val="21"/>
              </w:rPr>
              <w:t xml:space="preserve"> </w:t>
            </w:r>
            <w:r>
              <w:rPr>
                <w:spacing w:val="-1"/>
                <w:sz w:val="21"/>
              </w:rPr>
              <w:t>fondos</w:t>
            </w:r>
            <w:r>
              <w:rPr>
                <w:spacing w:val="-12"/>
                <w:sz w:val="21"/>
              </w:rPr>
              <w:t xml:space="preserve"> </w:t>
            </w:r>
            <w:r>
              <w:rPr>
                <w:sz w:val="21"/>
              </w:rPr>
              <w:t>documentales</w:t>
            </w:r>
            <w:r>
              <w:rPr>
                <w:spacing w:val="-55"/>
                <w:sz w:val="21"/>
              </w:rPr>
              <w:t xml:space="preserve"> </w:t>
            </w:r>
            <w:r>
              <w:rPr>
                <w:sz w:val="21"/>
              </w:rPr>
              <w:t>acumulados</w:t>
            </w:r>
          </w:p>
        </w:tc>
      </w:tr>
    </w:tbl>
    <w:p w14:paraId="4DA42439" w14:textId="77777777" w:rsidR="001215C0" w:rsidRDefault="00587B66">
      <w:pPr>
        <w:rPr>
          <w:sz w:val="2"/>
          <w:szCs w:val="2"/>
        </w:rPr>
      </w:pPr>
      <w:r>
        <w:rPr>
          <w:noProof/>
          <w:lang w:eastAsia="es-ES"/>
        </w:rPr>
        <w:drawing>
          <wp:anchor distT="0" distB="0" distL="0" distR="0" simplePos="0" relativeHeight="475962880" behindDoc="1" locked="0" layoutInCell="1" allowOverlap="1" wp14:anchorId="487D11A3" wp14:editId="011A812C">
            <wp:simplePos x="0" y="0"/>
            <wp:positionH relativeFrom="page">
              <wp:posOffset>568833</wp:posOffset>
            </wp:positionH>
            <wp:positionV relativeFrom="page">
              <wp:posOffset>480415</wp:posOffset>
            </wp:positionV>
            <wp:extent cx="1649378" cy="634746"/>
            <wp:effectExtent l="0" t="0" r="0" b="0"/>
            <wp:wrapNone/>
            <wp:docPr id="17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jpeg"/>
                    <pic:cNvPicPr/>
                  </pic:nvPicPr>
                  <pic:blipFill>
                    <a:blip r:embed="rId8" cstate="print"/>
                    <a:stretch>
                      <a:fillRect/>
                    </a:stretch>
                  </pic:blipFill>
                  <pic:spPr>
                    <a:xfrm>
                      <a:off x="0" y="0"/>
                      <a:ext cx="1649378" cy="634746"/>
                    </a:xfrm>
                    <a:prstGeom prst="rect">
                      <a:avLst/>
                    </a:prstGeom>
                  </pic:spPr>
                </pic:pic>
              </a:graphicData>
            </a:graphic>
          </wp:anchor>
        </w:drawing>
      </w:r>
    </w:p>
    <w:p w14:paraId="2D0E831D" w14:textId="77777777" w:rsidR="001215C0" w:rsidRDefault="001215C0">
      <w:pPr>
        <w:rPr>
          <w:sz w:val="2"/>
          <w:szCs w:val="2"/>
        </w:rPr>
        <w:sectPr w:rsidR="001215C0">
          <w:footerReference w:type="default" r:id="rId131"/>
          <w:pgSz w:w="20160" w:h="12240" w:orient="landscape"/>
          <w:pgMar w:top="580" w:right="460" w:bottom="280" w:left="460" w:header="0" w:footer="0" w:gutter="0"/>
          <w:cols w:space="720"/>
        </w:sectPr>
      </w:pPr>
    </w:p>
    <w:p w14:paraId="20C8C94D" w14:textId="77777777" w:rsidR="001215C0" w:rsidRDefault="001215C0">
      <w:pPr>
        <w:pStyle w:val="BodyText"/>
        <w:rPr>
          <w:rFonts w:ascii="Trebuchet MS"/>
          <w:sz w:val="20"/>
        </w:rPr>
      </w:pPr>
    </w:p>
    <w:p w14:paraId="51DF59AD" w14:textId="77777777" w:rsidR="001215C0" w:rsidRDefault="001215C0">
      <w:pPr>
        <w:pStyle w:val="BodyText"/>
        <w:rPr>
          <w:rFonts w:ascii="Trebuchet MS"/>
          <w:sz w:val="20"/>
        </w:rPr>
      </w:pPr>
    </w:p>
    <w:p w14:paraId="00801F5D" w14:textId="77777777" w:rsidR="001215C0" w:rsidRDefault="001215C0">
      <w:pPr>
        <w:pStyle w:val="BodyText"/>
        <w:rPr>
          <w:rFonts w:ascii="Trebuchet MS"/>
          <w:sz w:val="20"/>
        </w:rPr>
      </w:pPr>
    </w:p>
    <w:p w14:paraId="4E3FDA46" w14:textId="77777777" w:rsidR="001215C0" w:rsidRDefault="001215C0">
      <w:pPr>
        <w:pStyle w:val="BodyText"/>
        <w:spacing w:before="6"/>
        <w:rPr>
          <w:rFonts w:ascii="Trebuchet MS"/>
          <w:sz w:val="17"/>
        </w:rPr>
      </w:pPr>
    </w:p>
    <w:tbl>
      <w:tblPr>
        <w:tblStyle w:val="TableNormal1"/>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3"/>
        <w:gridCol w:w="3014"/>
        <w:gridCol w:w="1150"/>
        <w:gridCol w:w="1149"/>
        <w:gridCol w:w="1149"/>
        <w:gridCol w:w="3506"/>
        <w:gridCol w:w="1247"/>
        <w:gridCol w:w="1248"/>
        <w:gridCol w:w="1149"/>
        <w:gridCol w:w="1149"/>
        <w:gridCol w:w="1149"/>
        <w:gridCol w:w="2606"/>
      </w:tblGrid>
      <w:tr w:rsidR="001215C0" w14:paraId="0A11BEBB" w14:textId="77777777">
        <w:trPr>
          <w:trHeight w:val="253"/>
        </w:trPr>
        <w:tc>
          <w:tcPr>
            <w:tcW w:w="463" w:type="dxa"/>
            <w:vMerge w:val="restart"/>
            <w:shd w:val="clear" w:color="auto" w:fill="92D050"/>
          </w:tcPr>
          <w:p w14:paraId="02A57EB6" w14:textId="77777777" w:rsidR="001215C0" w:rsidRDefault="001215C0">
            <w:pPr>
              <w:pStyle w:val="TableParagraph"/>
              <w:rPr>
                <w:rFonts w:ascii="Trebuchet MS"/>
              </w:rPr>
            </w:pPr>
          </w:p>
          <w:p w14:paraId="21FAAB70" w14:textId="77777777" w:rsidR="001215C0" w:rsidRDefault="001215C0">
            <w:pPr>
              <w:pStyle w:val="TableParagraph"/>
              <w:spacing w:before="6"/>
              <w:rPr>
                <w:rFonts w:ascii="Trebuchet MS"/>
                <w:sz w:val="24"/>
              </w:rPr>
            </w:pPr>
          </w:p>
          <w:p w14:paraId="288FBEAF" w14:textId="77777777" w:rsidR="001215C0" w:rsidRDefault="00587B66">
            <w:pPr>
              <w:pStyle w:val="TableParagraph"/>
              <w:spacing w:line="261" w:lineRule="auto"/>
              <w:ind w:left="146" w:right="31" w:hanging="75"/>
              <w:rPr>
                <w:rFonts w:ascii="Arial" w:hAnsi="Arial"/>
                <w:b/>
                <w:sz w:val="21"/>
              </w:rPr>
            </w:pPr>
            <w:r>
              <w:rPr>
                <w:rFonts w:ascii="Arial" w:hAnsi="Arial"/>
                <w:b/>
                <w:spacing w:val="-2"/>
                <w:sz w:val="21"/>
              </w:rPr>
              <w:t>ÍTE</w:t>
            </w:r>
            <w:r>
              <w:rPr>
                <w:rFonts w:ascii="Arial" w:hAnsi="Arial"/>
                <w:b/>
                <w:spacing w:val="-56"/>
                <w:sz w:val="21"/>
              </w:rPr>
              <w:t xml:space="preserve"> </w:t>
            </w:r>
            <w:r>
              <w:rPr>
                <w:rFonts w:ascii="Arial" w:hAnsi="Arial"/>
                <w:b/>
                <w:sz w:val="21"/>
              </w:rPr>
              <w:t>M</w:t>
            </w:r>
          </w:p>
        </w:tc>
        <w:tc>
          <w:tcPr>
            <w:tcW w:w="12463" w:type="dxa"/>
            <w:gridSpan w:val="7"/>
            <w:shd w:val="clear" w:color="auto" w:fill="92D050"/>
          </w:tcPr>
          <w:p w14:paraId="2D9305A2" w14:textId="77777777" w:rsidR="001215C0" w:rsidRDefault="00587B66">
            <w:pPr>
              <w:pStyle w:val="TableParagraph"/>
              <w:spacing w:line="234" w:lineRule="exact"/>
              <w:ind w:left="5359" w:right="5319"/>
              <w:jc w:val="center"/>
              <w:rPr>
                <w:rFonts w:ascii="Arial"/>
                <w:b/>
                <w:sz w:val="21"/>
              </w:rPr>
            </w:pPr>
            <w:r>
              <w:rPr>
                <w:rFonts w:ascii="Arial"/>
                <w:b/>
                <w:sz w:val="21"/>
              </w:rPr>
              <w:t>RIESGO</w:t>
            </w:r>
            <w:r>
              <w:rPr>
                <w:rFonts w:ascii="Arial"/>
                <w:b/>
                <w:spacing w:val="-14"/>
                <w:sz w:val="21"/>
              </w:rPr>
              <w:t xml:space="preserve"> </w:t>
            </w:r>
            <w:r>
              <w:rPr>
                <w:rFonts w:ascii="Arial"/>
                <w:b/>
                <w:sz w:val="21"/>
              </w:rPr>
              <w:t>ACTUAL</w:t>
            </w:r>
          </w:p>
        </w:tc>
        <w:tc>
          <w:tcPr>
            <w:tcW w:w="3447" w:type="dxa"/>
            <w:gridSpan w:val="3"/>
            <w:shd w:val="clear" w:color="auto" w:fill="92D050"/>
          </w:tcPr>
          <w:p w14:paraId="7C4BEB51" w14:textId="77777777" w:rsidR="001215C0" w:rsidRDefault="00587B66">
            <w:pPr>
              <w:pStyle w:val="TableParagraph"/>
              <w:spacing w:line="234" w:lineRule="exact"/>
              <w:ind w:left="769"/>
              <w:rPr>
                <w:rFonts w:ascii="Arial"/>
                <w:b/>
                <w:sz w:val="21"/>
              </w:rPr>
            </w:pPr>
            <w:r>
              <w:rPr>
                <w:rFonts w:ascii="Arial"/>
                <w:b/>
                <w:sz w:val="21"/>
              </w:rPr>
              <w:t>RIESGO</w:t>
            </w:r>
            <w:r>
              <w:rPr>
                <w:rFonts w:ascii="Arial"/>
                <w:b/>
                <w:spacing w:val="-9"/>
                <w:sz w:val="21"/>
              </w:rPr>
              <w:t xml:space="preserve"> </w:t>
            </w:r>
            <w:r>
              <w:rPr>
                <w:rFonts w:ascii="Arial"/>
                <w:b/>
                <w:sz w:val="21"/>
              </w:rPr>
              <w:t>RESIDUAL</w:t>
            </w:r>
          </w:p>
        </w:tc>
        <w:tc>
          <w:tcPr>
            <w:tcW w:w="2606" w:type="dxa"/>
            <w:vMerge w:val="restart"/>
            <w:shd w:val="clear" w:color="auto" w:fill="92D050"/>
          </w:tcPr>
          <w:p w14:paraId="078F8FF8" w14:textId="77777777" w:rsidR="001215C0" w:rsidRDefault="001215C0">
            <w:pPr>
              <w:pStyle w:val="TableParagraph"/>
              <w:rPr>
                <w:rFonts w:ascii="Trebuchet MS"/>
              </w:rPr>
            </w:pPr>
          </w:p>
          <w:p w14:paraId="2992D537" w14:textId="77777777" w:rsidR="001215C0" w:rsidRDefault="001215C0">
            <w:pPr>
              <w:pStyle w:val="TableParagraph"/>
              <w:spacing w:before="6"/>
              <w:rPr>
                <w:rFonts w:ascii="Trebuchet MS"/>
                <w:sz w:val="24"/>
              </w:rPr>
            </w:pPr>
          </w:p>
          <w:p w14:paraId="010A7AB2" w14:textId="77777777" w:rsidR="001215C0" w:rsidRDefault="00587B66">
            <w:pPr>
              <w:pStyle w:val="TableParagraph"/>
              <w:spacing w:line="261" w:lineRule="auto"/>
              <w:ind w:left="800" w:hanging="245"/>
              <w:rPr>
                <w:rFonts w:ascii="Arial"/>
                <w:b/>
                <w:sz w:val="21"/>
              </w:rPr>
            </w:pPr>
            <w:r>
              <w:rPr>
                <w:rFonts w:ascii="Arial"/>
                <w:b/>
                <w:w w:val="95"/>
                <w:sz w:val="21"/>
              </w:rPr>
              <w:t>DOCUMENTOS</w:t>
            </w:r>
            <w:r>
              <w:rPr>
                <w:rFonts w:ascii="Arial"/>
                <w:b/>
                <w:spacing w:val="1"/>
                <w:w w:val="95"/>
                <w:sz w:val="21"/>
              </w:rPr>
              <w:t xml:space="preserve"> </w:t>
            </w:r>
            <w:r>
              <w:rPr>
                <w:rFonts w:ascii="Arial"/>
                <w:b/>
                <w:sz w:val="21"/>
              </w:rPr>
              <w:t>SOPORTE</w:t>
            </w:r>
          </w:p>
        </w:tc>
      </w:tr>
      <w:tr w:rsidR="001215C0" w14:paraId="33C9931B" w14:textId="77777777">
        <w:trPr>
          <w:trHeight w:val="1328"/>
        </w:trPr>
        <w:tc>
          <w:tcPr>
            <w:tcW w:w="463" w:type="dxa"/>
            <w:vMerge/>
            <w:tcBorders>
              <w:top w:val="nil"/>
            </w:tcBorders>
            <w:shd w:val="clear" w:color="auto" w:fill="92D050"/>
          </w:tcPr>
          <w:p w14:paraId="65CECB06" w14:textId="77777777" w:rsidR="001215C0" w:rsidRDefault="001215C0">
            <w:pPr>
              <w:rPr>
                <w:sz w:val="2"/>
                <w:szCs w:val="2"/>
              </w:rPr>
            </w:pPr>
          </w:p>
        </w:tc>
        <w:tc>
          <w:tcPr>
            <w:tcW w:w="3014" w:type="dxa"/>
            <w:shd w:val="clear" w:color="auto" w:fill="92D050"/>
          </w:tcPr>
          <w:p w14:paraId="494F8846" w14:textId="77777777" w:rsidR="001215C0" w:rsidRDefault="001215C0">
            <w:pPr>
              <w:pStyle w:val="TableParagraph"/>
              <w:rPr>
                <w:rFonts w:ascii="Trebuchet MS"/>
              </w:rPr>
            </w:pPr>
          </w:p>
          <w:p w14:paraId="0B2BB48F" w14:textId="77777777" w:rsidR="001215C0" w:rsidRDefault="001215C0">
            <w:pPr>
              <w:pStyle w:val="TableParagraph"/>
              <w:spacing w:before="11"/>
              <w:rPr>
                <w:rFonts w:ascii="Trebuchet MS"/>
                <w:sz w:val="24"/>
              </w:rPr>
            </w:pPr>
          </w:p>
          <w:p w14:paraId="26BA7E3C" w14:textId="77777777" w:rsidR="001215C0" w:rsidRDefault="00587B66">
            <w:pPr>
              <w:pStyle w:val="TableParagraph"/>
              <w:ind w:left="110"/>
              <w:rPr>
                <w:rFonts w:ascii="Arial" w:hAnsi="Arial"/>
                <w:b/>
                <w:sz w:val="21"/>
              </w:rPr>
            </w:pPr>
            <w:r>
              <w:rPr>
                <w:rFonts w:ascii="Arial" w:hAnsi="Arial"/>
                <w:b/>
                <w:sz w:val="21"/>
              </w:rPr>
              <w:t>DESCRIPCIÓN</w:t>
            </w:r>
            <w:r>
              <w:rPr>
                <w:rFonts w:ascii="Arial" w:hAnsi="Arial"/>
                <w:b/>
                <w:spacing w:val="-5"/>
                <w:sz w:val="21"/>
              </w:rPr>
              <w:t xml:space="preserve"> </w:t>
            </w:r>
            <w:r>
              <w:rPr>
                <w:rFonts w:ascii="Arial" w:hAnsi="Arial"/>
                <w:b/>
                <w:sz w:val="21"/>
              </w:rPr>
              <w:t>DEL</w:t>
            </w:r>
            <w:r>
              <w:rPr>
                <w:rFonts w:ascii="Arial" w:hAnsi="Arial"/>
                <w:b/>
                <w:spacing w:val="-7"/>
                <w:sz w:val="21"/>
              </w:rPr>
              <w:t xml:space="preserve"> </w:t>
            </w:r>
            <w:r>
              <w:rPr>
                <w:rFonts w:ascii="Arial" w:hAnsi="Arial"/>
                <w:b/>
                <w:sz w:val="21"/>
              </w:rPr>
              <w:t>RIESGO</w:t>
            </w:r>
          </w:p>
        </w:tc>
        <w:tc>
          <w:tcPr>
            <w:tcW w:w="1150" w:type="dxa"/>
            <w:shd w:val="clear" w:color="auto" w:fill="92D050"/>
          </w:tcPr>
          <w:p w14:paraId="5B8984AF" w14:textId="77777777" w:rsidR="001215C0" w:rsidRDefault="001215C0">
            <w:pPr>
              <w:pStyle w:val="TableParagraph"/>
              <w:rPr>
                <w:rFonts w:ascii="Trebuchet MS"/>
              </w:rPr>
            </w:pPr>
          </w:p>
          <w:p w14:paraId="45B412F4" w14:textId="77777777" w:rsidR="001215C0" w:rsidRDefault="00587B66">
            <w:pPr>
              <w:pStyle w:val="TableParagraph"/>
              <w:spacing w:before="158" w:line="261" w:lineRule="auto"/>
              <w:ind w:left="326" w:hanging="291"/>
              <w:rPr>
                <w:rFonts w:ascii="Arial"/>
                <w:b/>
                <w:sz w:val="21"/>
              </w:rPr>
            </w:pPr>
            <w:r>
              <w:rPr>
                <w:rFonts w:ascii="Arial"/>
                <w:b/>
                <w:w w:val="95"/>
                <w:sz w:val="21"/>
              </w:rPr>
              <w:t>PROBABIL</w:t>
            </w:r>
            <w:r>
              <w:rPr>
                <w:rFonts w:ascii="Arial"/>
                <w:b/>
                <w:spacing w:val="-53"/>
                <w:w w:val="95"/>
                <w:sz w:val="21"/>
              </w:rPr>
              <w:t xml:space="preserve"> </w:t>
            </w:r>
            <w:r>
              <w:rPr>
                <w:rFonts w:ascii="Arial"/>
                <w:b/>
                <w:sz w:val="21"/>
              </w:rPr>
              <w:t>IDAD</w:t>
            </w:r>
          </w:p>
        </w:tc>
        <w:tc>
          <w:tcPr>
            <w:tcW w:w="1149" w:type="dxa"/>
            <w:shd w:val="clear" w:color="auto" w:fill="92D050"/>
          </w:tcPr>
          <w:p w14:paraId="2847EB44" w14:textId="77777777" w:rsidR="001215C0" w:rsidRDefault="001215C0">
            <w:pPr>
              <w:pStyle w:val="TableParagraph"/>
              <w:rPr>
                <w:rFonts w:ascii="Trebuchet MS"/>
              </w:rPr>
            </w:pPr>
          </w:p>
          <w:p w14:paraId="6A195443" w14:textId="77777777" w:rsidR="001215C0" w:rsidRDefault="001215C0">
            <w:pPr>
              <w:pStyle w:val="TableParagraph"/>
              <w:spacing w:before="11"/>
              <w:rPr>
                <w:rFonts w:ascii="Trebuchet MS"/>
                <w:sz w:val="24"/>
              </w:rPr>
            </w:pPr>
          </w:p>
          <w:p w14:paraId="68C26FE5" w14:textId="77777777" w:rsidR="001215C0" w:rsidRDefault="00587B66">
            <w:pPr>
              <w:pStyle w:val="TableParagraph"/>
              <w:ind w:left="26"/>
              <w:jc w:val="center"/>
              <w:rPr>
                <w:rFonts w:ascii="Arial"/>
                <w:b/>
                <w:sz w:val="21"/>
              </w:rPr>
            </w:pPr>
            <w:r>
              <w:rPr>
                <w:rFonts w:ascii="Arial"/>
                <w:b/>
                <w:sz w:val="21"/>
              </w:rPr>
              <w:t>IMPACTO</w:t>
            </w:r>
          </w:p>
        </w:tc>
        <w:tc>
          <w:tcPr>
            <w:tcW w:w="1149" w:type="dxa"/>
            <w:shd w:val="clear" w:color="auto" w:fill="92D050"/>
          </w:tcPr>
          <w:p w14:paraId="064B9111" w14:textId="77777777" w:rsidR="001215C0" w:rsidRDefault="001215C0">
            <w:pPr>
              <w:pStyle w:val="TableParagraph"/>
              <w:spacing w:before="2"/>
              <w:rPr>
                <w:rFonts w:ascii="Trebuchet MS"/>
                <w:sz w:val="24"/>
              </w:rPr>
            </w:pPr>
          </w:p>
          <w:p w14:paraId="1C08E9BB" w14:textId="77777777" w:rsidR="001215C0" w:rsidRDefault="00587B66">
            <w:pPr>
              <w:pStyle w:val="TableParagraph"/>
              <w:spacing w:line="261" w:lineRule="auto"/>
              <w:ind w:left="171" w:right="141" w:firstLine="2"/>
              <w:jc w:val="center"/>
              <w:rPr>
                <w:rFonts w:ascii="Arial"/>
                <w:b/>
                <w:sz w:val="21"/>
              </w:rPr>
            </w:pPr>
            <w:r>
              <w:rPr>
                <w:rFonts w:ascii="Arial"/>
                <w:b/>
                <w:sz w:val="21"/>
              </w:rPr>
              <w:t>NIVEL</w:t>
            </w:r>
            <w:r>
              <w:rPr>
                <w:rFonts w:ascii="Arial"/>
                <w:b/>
                <w:spacing w:val="1"/>
                <w:sz w:val="21"/>
              </w:rPr>
              <w:t xml:space="preserve"> </w:t>
            </w:r>
            <w:r>
              <w:rPr>
                <w:rFonts w:ascii="Arial"/>
                <w:b/>
                <w:sz w:val="21"/>
              </w:rPr>
              <w:t>DEL</w:t>
            </w:r>
            <w:r>
              <w:rPr>
                <w:rFonts w:ascii="Arial"/>
                <w:b/>
                <w:spacing w:val="1"/>
                <w:sz w:val="21"/>
              </w:rPr>
              <w:t xml:space="preserve"> </w:t>
            </w:r>
            <w:r>
              <w:rPr>
                <w:rFonts w:ascii="Arial"/>
                <w:b/>
                <w:w w:val="95"/>
                <w:sz w:val="21"/>
              </w:rPr>
              <w:t>RIESGO</w:t>
            </w:r>
          </w:p>
        </w:tc>
        <w:tc>
          <w:tcPr>
            <w:tcW w:w="3506" w:type="dxa"/>
            <w:shd w:val="clear" w:color="auto" w:fill="92D050"/>
          </w:tcPr>
          <w:p w14:paraId="1CFB7963" w14:textId="77777777" w:rsidR="001215C0" w:rsidRDefault="001215C0">
            <w:pPr>
              <w:pStyle w:val="TableParagraph"/>
              <w:rPr>
                <w:rFonts w:ascii="Trebuchet MS"/>
              </w:rPr>
            </w:pPr>
          </w:p>
          <w:p w14:paraId="766C8542" w14:textId="77777777" w:rsidR="001215C0" w:rsidRDefault="001215C0">
            <w:pPr>
              <w:pStyle w:val="TableParagraph"/>
              <w:spacing w:before="11"/>
              <w:rPr>
                <w:rFonts w:ascii="Trebuchet MS"/>
                <w:sz w:val="24"/>
              </w:rPr>
            </w:pPr>
          </w:p>
          <w:p w14:paraId="3C411AF4" w14:textId="77777777" w:rsidR="001215C0" w:rsidRDefault="00587B66">
            <w:pPr>
              <w:pStyle w:val="TableParagraph"/>
              <w:ind w:left="563"/>
              <w:rPr>
                <w:rFonts w:ascii="Arial"/>
                <w:b/>
                <w:sz w:val="21"/>
              </w:rPr>
            </w:pPr>
            <w:r>
              <w:rPr>
                <w:rFonts w:ascii="Arial"/>
                <w:b/>
                <w:sz w:val="21"/>
              </w:rPr>
              <w:t>ACCIONES</w:t>
            </w:r>
            <w:r>
              <w:rPr>
                <w:rFonts w:ascii="Arial"/>
                <w:b/>
                <w:spacing w:val="-7"/>
                <w:sz w:val="21"/>
              </w:rPr>
              <w:t xml:space="preserve"> </w:t>
            </w:r>
            <w:r>
              <w:rPr>
                <w:rFonts w:ascii="Arial"/>
                <w:b/>
                <w:sz w:val="21"/>
              </w:rPr>
              <w:t>DE</w:t>
            </w:r>
            <w:r>
              <w:rPr>
                <w:rFonts w:ascii="Arial"/>
                <w:b/>
                <w:spacing w:val="-7"/>
                <w:sz w:val="21"/>
              </w:rPr>
              <w:t xml:space="preserve"> </w:t>
            </w:r>
            <w:r>
              <w:rPr>
                <w:rFonts w:ascii="Arial"/>
                <w:b/>
                <w:sz w:val="21"/>
              </w:rPr>
              <w:t>MEJORA</w:t>
            </w:r>
          </w:p>
        </w:tc>
        <w:tc>
          <w:tcPr>
            <w:tcW w:w="1247" w:type="dxa"/>
            <w:shd w:val="clear" w:color="auto" w:fill="92D050"/>
          </w:tcPr>
          <w:p w14:paraId="28B3E4B9" w14:textId="77777777" w:rsidR="001215C0" w:rsidRDefault="00587B66">
            <w:pPr>
              <w:pStyle w:val="TableParagraph"/>
              <w:spacing w:line="264" w:lineRule="exact"/>
              <w:ind w:left="34" w:right="1"/>
              <w:jc w:val="center"/>
              <w:rPr>
                <w:rFonts w:ascii="Arial" w:hAnsi="Arial"/>
                <w:b/>
                <w:sz w:val="21"/>
              </w:rPr>
            </w:pPr>
            <w:r>
              <w:rPr>
                <w:rFonts w:ascii="Arial" w:hAnsi="Arial"/>
                <w:b/>
                <w:w w:val="95"/>
                <w:sz w:val="21"/>
              </w:rPr>
              <w:t>FRECUENC</w:t>
            </w:r>
            <w:r>
              <w:rPr>
                <w:rFonts w:ascii="Arial" w:hAnsi="Arial"/>
                <w:b/>
                <w:spacing w:val="1"/>
                <w:w w:val="95"/>
                <w:sz w:val="21"/>
              </w:rPr>
              <w:t xml:space="preserve"> </w:t>
            </w:r>
            <w:r>
              <w:rPr>
                <w:rFonts w:ascii="Arial" w:hAnsi="Arial"/>
                <w:b/>
                <w:sz w:val="21"/>
              </w:rPr>
              <w:t>IA DE</w:t>
            </w:r>
            <w:r>
              <w:rPr>
                <w:rFonts w:ascii="Arial" w:hAnsi="Arial"/>
                <w:b/>
                <w:spacing w:val="1"/>
                <w:sz w:val="21"/>
              </w:rPr>
              <w:t xml:space="preserve"> </w:t>
            </w:r>
            <w:r>
              <w:rPr>
                <w:rFonts w:ascii="Arial" w:hAnsi="Arial"/>
                <w:b/>
                <w:spacing w:val="-1"/>
                <w:sz w:val="21"/>
              </w:rPr>
              <w:t>APLICACIÓ</w:t>
            </w:r>
            <w:r>
              <w:rPr>
                <w:rFonts w:ascii="Arial" w:hAnsi="Arial"/>
                <w:b/>
                <w:spacing w:val="-56"/>
                <w:sz w:val="21"/>
              </w:rPr>
              <w:t xml:space="preserve"> </w:t>
            </w:r>
            <w:r>
              <w:rPr>
                <w:rFonts w:ascii="Arial" w:hAnsi="Arial"/>
                <w:b/>
                <w:sz w:val="21"/>
              </w:rPr>
              <w:t>N DEL</w:t>
            </w:r>
            <w:r>
              <w:rPr>
                <w:rFonts w:ascii="Arial" w:hAnsi="Arial"/>
                <w:b/>
                <w:spacing w:val="1"/>
                <w:sz w:val="21"/>
              </w:rPr>
              <w:t xml:space="preserve"> </w:t>
            </w:r>
            <w:r>
              <w:rPr>
                <w:rFonts w:ascii="Arial" w:hAnsi="Arial"/>
                <w:b/>
                <w:sz w:val="21"/>
              </w:rPr>
              <w:t>CONTROL</w:t>
            </w:r>
          </w:p>
        </w:tc>
        <w:tc>
          <w:tcPr>
            <w:tcW w:w="1248" w:type="dxa"/>
            <w:shd w:val="clear" w:color="auto" w:fill="92D050"/>
          </w:tcPr>
          <w:p w14:paraId="185A5E22" w14:textId="77777777" w:rsidR="001215C0" w:rsidRDefault="001215C0">
            <w:pPr>
              <w:pStyle w:val="TableParagraph"/>
              <w:rPr>
                <w:rFonts w:ascii="Trebuchet MS"/>
              </w:rPr>
            </w:pPr>
          </w:p>
          <w:p w14:paraId="5DD9F86B" w14:textId="77777777" w:rsidR="001215C0" w:rsidRDefault="00587B66">
            <w:pPr>
              <w:pStyle w:val="TableParagraph"/>
              <w:spacing w:before="158" w:line="261" w:lineRule="auto"/>
              <w:ind w:left="420" w:hanging="375"/>
              <w:rPr>
                <w:rFonts w:ascii="Arial"/>
                <w:b/>
                <w:sz w:val="21"/>
              </w:rPr>
            </w:pPr>
            <w:r>
              <w:rPr>
                <w:rFonts w:ascii="Arial"/>
                <w:b/>
                <w:w w:val="95"/>
                <w:sz w:val="21"/>
              </w:rPr>
              <w:t>RESPONSA</w:t>
            </w:r>
            <w:r>
              <w:rPr>
                <w:rFonts w:ascii="Arial"/>
                <w:b/>
                <w:spacing w:val="1"/>
                <w:w w:val="95"/>
                <w:sz w:val="21"/>
              </w:rPr>
              <w:t xml:space="preserve"> </w:t>
            </w:r>
            <w:r>
              <w:rPr>
                <w:rFonts w:ascii="Arial"/>
                <w:b/>
                <w:sz w:val="21"/>
              </w:rPr>
              <w:t>BLE</w:t>
            </w:r>
          </w:p>
        </w:tc>
        <w:tc>
          <w:tcPr>
            <w:tcW w:w="1149" w:type="dxa"/>
            <w:shd w:val="clear" w:color="auto" w:fill="92D050"/>
          </w:tcPr>
          <w:p w14:paraId="0E1C184F" w14:textId="77777777" w:rsidR="001215C0" w:rsidRDefault="001215C0">
            <w:pPr>
              <w:pStyle w:val="TableParagraph"/>
              <w:rPr>
                <w:rFonts w:ascii="Trebuchet MS"/>
              </w:rPr>
            </w:pPr>
          </w:p>
          <w:p w14:paraId="66DD56B4" w14:textId="77777777" w:rsidR="001215C0" w:rsidRDefault="00587B66">
            <w:pPr>
              <w:pStyle w:val="TableParagraph"/>
              <w:spacing w:before="158" w:line="261" w:lineRule="auto"/>
              <w:ind w:left="330" w:hanging="291"/>
              <w:rPr>
                <w:rFonts w:ascii="Arial"/>
                <w:b/>
                <w:sz w:val="21"/>
              </w:rPr>
            </w:pPr>
            <w:r>
              <w:rPr>
                <w:rFonts w:ascii="Arial"/>
                <w:b/>
                <w:w w:val="95"/>
                <w:sz w:val="21"/>
              </w:rPr>
              <w:t>PROBABIL</w:t>
            </w:r>
            <w:r>
              <w:rPr>
                <w:rFonts w:ascii="Arial"/>
                <w:b/>
                <w:spacing w:val="-53"/>
                <w:w w:val="95"/>
                <w:sz w:val="21"/>
              </w:rPr>
              <w:t xml:space="preserve"> </w:t>
            </w:r>
            <w:r>
              <w:rPr>
                <w:rFonts w:ascii="Arial"/>
                <w:b/>
                <w:sz w:val="21"/>
              </w:rPr>
              <w:t>IDAD</w:t>
            </w:r>
          </w:p>
        </w:tc>
        <w:tc>
          <w:tcPr>
            <w:tcW w:w="1149" w:type="dxa"/>
            <w:shd w:val="clear" w:color="auto" w:fill="92D050"/>
          </w:tcPr>
          <w:p w14:paraId="54542695" w14:textId="77777777" w:rsidR="001215C0" w:rsidRDefault="001215C0">
            <w:pPr>
              <w:pStyle w:val="TableParagraph"/>
              <w:rPr>
                <w:rFonts w:ascii="Trebuchet MS"/>
              </w:rPr>
            </w:pPr>
          </w:p>
          <w:p w14:paraId="3B591140" w14:textId="77777777" w:rsidR="001215C0" w:rsidRDefault="001215C0">
            <w:pPr>
              <w:pStyle w:val="TableParagraph"/>
              <w:spacing w:before="11"/>
              <w:rPr>
                <w:rFonts w:ascii="Trebuchet MS"/>
                <w:sz w:val="24"/>
              </w:rPr>
            </w:pPr>
          </w:p>
          <w:p w14:paraId="62F78609" w14:textId="77777777" w:rsidR="001215C0" w:rsidRDefault="00587B66">
            <w:pPr>
              <w:pStyle w:val="TableParagraph"/>
              <w:ind w:left="34"/>
              <w:jc w:val="center"/>
              <w:rPr>
                <w:rFonts w:ascii="Arial"/>
                <w:b/>
                <w:sz w:val="21"/>
              </w:rPr>
            </w:pPr>
            <w:r>
              <w:rPr>
                <w:rFonts w:ascii="Arial"/>
                <w:b/>
                <w:sz w:val="21"/>
              </w:rPr>
              <w:t>IMPACTO</w:t>
            </w:r>
          </w:p>
        </w:tc>
        <w:tc>
          <w:tcPr>
            <w:tcW w:w="1149" w:type="dxa"/>
            <w:shd w:val="clear" w:color="auto" w:fill="92D050"/>
          </w:tcPr>
          <w:p w14:paraId="4CDDF38A" w14:textId="77777777" w:rsidR="001215C0" w:rsidRDefault="001215C0">
            <w:pPr>
              <w:pStyle w:val="TableParagraph"/>
              <w:spacing w:before="2"/>
              <w:rPr>
                <w:rFonts w:ascii="Trebuchet MS"/>
                <w:sz w:val="24"/>
              </w:rPr>
            </w:pPr>
          </w:p>
          <w:p w14:paraId="79D4E107" w14:textId="77777777" w:rsidR="001215C0" w:rsidRDefault="00587B66">
            <w:pPr>
              <w:pStyle w:val="TableParagraph"/>
              <w:spacing w:line="261" w:lineRule="auto"/>
              <w:ind w:left="175" w:right="137" w:firstLine="2"/>
              <w:jc w:val="center"/>
              <w:rPr>
                <w:rFonts w:ascii="Arial"/>
                <w:b/>
                <w:sz w:val="21"/>
              </w:rPr>
            </w:pPr>
            <w:r>
              <w:rPr>
                <w:rFonts w:ascii="Arial"/>
                <w:b/>
                <w:sz w:val="21"/>
              </w:rPr>
              <w:t>NIVEL</w:t>
            </w:r>
            <w:r>
              <w:rPr>
                <w:rFonts w:ascii="Arial"/>
                <w:b/>
                <w:spacing w:val="1"/>
                <w:sz w:val="21"/>
              </w:rPr>
              <w:t xml:space="preserve"> </w:t>
            </w:r>
            <w:r>
              <w:rPr>
                <w:rFonts w:ascii="Arial"/>
                <w:b/>
                <w:sz w:val="21"/>
              </w:rPr>
              <w:t>DEL</w:t>
            </w:r>
            <w:r>
              <w:rPr>
                <w:rFonts w:ascii="Arial"/>
                <w:b/>
                <w:spacing w:val="1"/>
                <w:sz w:val="21"/>
              </w:rPr>
              <w:t xml:space="preserve"> </w:t>
            </w:r>
            <w:r>
              <w:rPr>
                <w:rFonts w:ascii="Arial"/>
                <w:b/>
                <w:w w:val="95"/>
                <w:sz w:val="21"/>
              </w:rPr>
              <w:t>RIESGO</w:t>
            </w:r>
          </w:p>
        </w:tc>
        <w:tc>
          <w:tcPr>
            <w:tcW w:w="2606" w:type="dxa"/>
            <w:vMerge/>
            <w:tcBorders>
              <w:top w:val="nil"/>
            </w:tcBorders>
            <w:shd w:val="clear" w:color="auto" w:fill="92D050"/>
          </w:tcPr>
          <w:p w14:paraId="76C9B8F5" w14:textId="77777777" w:rsidR="001215C0" w:rsidRDefault="001215C0">
            <w:pPr>
              <w:rPr>
                <w:sz w:val="2"/>
                <w:szCs w:val="2"/>
              </w:rPr>
            </w:pPr>
          </w:p>
        </w:tc>
      </w:tr>
      <w:tr w:rsidR="001215C0" w14:paraId="494A90BF" w14:textId="77777777">
        <w:trPr>
          <w:trHeight w:val="3232"/>
        </w:trPr>
        <w:tc>
          <w:tcPr>
            <w:tcW w:w="463" w:type="dxa"/>
          </w:tcPr>
          <w:p w14:paraId="571D2F46" w14:textId="77777777" w:rsidR="001215C0" w:rsidRDefault="001215C0">
            <w:pPr>
              <w:pStyle w:val="TableParagraph"/>
              <w:rPr>
                <w:rFonts w:ascii="Trebuchet MS"/>
              </w:rPr>
            </w:pPr>
          </w:p>
          <w:p w14:paraId="15AB80AD" w14:textId="77777777" w:rsidR="001215C0" w:rsidRDefault="001215C0">
            <w:pPr>
              <w:pStyle w:val="TableParagraph"/>
              <w:rPr>
                <w:rFonts w:ascii="Trebuchet MS"/>
              </w:rPr>
            </w:pPr>
          </w:p>
          <w:p w14:paraId="6F742411" w14:textId="77777777" w:rsidR="001215C0" w:rsidRDefault="001215C0">
            <w:pPr>
              <w:pStyle w:val="TableParagraph"/>
              <w:rPr>
                <w:rFonts w:ascii="Trebuchet MS"/>
              </w:rPr>
            </w:pPr>
          </w:p>
          <w:p w14:paraId="55989B5B" w14:textId="77777777" w:rsidR="001215C0" w:rsidRDefault="001215C0">
            <w:pPr>
              <w:pStyle w:val="TableParagraph"/>
              <w:rPr>
                <w:rFonts w:ascii="Trebuchet MS"/>
              </w:rPr>
            </w:pPr>
          </w:p>
          <w:p w14:paraId="5A8CE393" w14:textId="77777777" w:rsidR="001215C0" w:rsidRDefault="001215C0">
            <w:pPr>
              <w:pStyle w:val="TableParagraph"/>
              <w:rPr>
                <w:rFonts w:ascii="Trebuchet MS"/>
              </w:rPr>
            </w:pPr>
          </w:p>
          <w:p w14:paraId="6A035F5B" w14:textId="77777777" w:rsidR="001215C0" w:rsidRDefault="001215C0">
            <w:pPr>
              <w:pStyle w:val="TableParagraph"/>
              <w:spacing w:before="5"/>
              <w:rPr>
                <w:rFonts w:ascii="Trebuchet MS"/>
                <w:sz w:val="18"/>
              </w:rPr>
            </w:pPr>
          </w:p>
          <w:p w14:paraId="1E6E27E9" w14:textId="77777777" w:rsidR="001215C0" w:rsidRDefault="00587B66">
            <w:pPr>
              <w:pStyle w:val="TableParagraph"/>
              <w:ind w:right="145"/>
              <w:jc w:val="right"/>
              <w:rPr>
                <w:sz w:val="21"/>
              </w:rPr>
            </w:pPr>
            <w:r>
              <w:rPr>
                <w:w w:val="99"/>
                <w:sz w:val="21"/>
              </w:rPr>
              <w:t>3</w:t>
            </w:r>
          </w:p>
        </w:tc>
        <w:tc>
          <w:tcPr>
            <w:tcW w:w="3014" w:type="dxa"/>
          </w:tcPr>
          <w:p w14:paraId="02FDE72C" w14:textId="77777777" w:rsidR="001215C0" w:rsidRDefault="001215C0">
            <w:pPr>
              <w:pStyle w:val="TableParagraph"/>
              <w:spacing w:before="1"/>
              <w:rPr>
                <w:rFonts w:ascii="Trebuchet MS"/>
                <w:sz w:val="18"/>
              </w:rPr>
            </w:pPr>
          </w:p>
          <w:p w14:paraId="619A2812" w14:textId="77777777" w:rsidR="001215C0" w:rsidRDefault="00587B66">
            <w:pPr>
              <w:pStyle w:val="TableParagraph"/>
              <w:spacing w:line="254" w:lineRule="auto"/>
              <w:ind w:left="64" w:right="39" w:hanging="2"/>
              <w:jc w:val="center"/>
              <w:rPr>
                <w:sz w:val="21"/>
              </w:rPr>
            </w:pPr>
            <w:r>
              <w:rPr>
                <w:sz w:val="21"/>
              </w:rPr>
              <w:t>Irrecuperabilidad de los</w:t>
            </w:r>
            <w:r>
              <w:rPr>
                <w:spacing w:val="1"/>
                <w:sz w:val="21"/>
              </w:rPr>
              <w:t xml:space="preserve"> </w:t>
            </w:r>
            <w:r>
              <w:rPr>
                <w:sz w:val="21"/>
              </w:rPr>
              <w:t>documentos de archivo que se</w:t>
            </w:r>
            <w:r>
              <w:rPr>
                <w:spacing w:val="-56"/>
                <w:sz w:val="21"/>
              </w:rPr>
              <w:t xml:space="preserve"> </w:t>
            </w:r>
            <w:r>
              <w:rPr>
                <w:sz w:val="21"/>
              </w:rPr>
              <w:t>almacenan</w:t>
            </w:r>
            <w:r>
              <w:rPr>
                <w:spacing w:val="-9"/>
                <w:sz w:val="21"/>
              </w:rPr>
              <w:t xml:space="preserve"> </w:t>
            </w:r>
            <w:r>
              <w:rPr>
                <w:sz w:val="21"/>
              </w:rPr>
              <w:t>en</w:t>
            </w:r>
            <w:r>
              <w:rPr>
                <w:spacing w:val="-9"/>
                <w:sz w:val="21"/>
              </w:rPr>
              <w:t xml:space="preserve"> </w:t>
            </w:r>
            <w:r>
              <w:rPr>
                <w:sz w:val="21"/>
              </w:rPr>
              <w:t>los</w:t>
            </w:r>
            <w:r>
              <w:rPr>
                <w:spacing w:val="-7"/>
                <w:sz w:val="21"/>
              </w:rPr>
              <w:t xml:space="preserve"> </w:t>
            </w:r>
            <w:r>
              <w:rPr>
                <w:sz w:val="21"/>
              </w:rPr>
              <w:t>depósitos</w:t>
            </w:r>
            <w:r>
              <w:rPr>
                <w:spacing w:val="-7"/>
                <w:sz w:val="21"/>
              </w:rPr>
              <w:t xml:space="preserve"> </w:t>
            </w:r>
            <w:r>
              <w:rPr>
                <w:sz w:val="21"/>
              </w:rPr>
              <w:t>de</w:t>
            </w:r>
            <w:r>
              <w:rPr>
                <w:spacing w:val="-56"/>
                <w:sz w:val="21"/>
              </w:rPr>
              <w:t xml:space="preserve"> </w:t>
            </w:r>
            <w:r>
              <w:rPr>
                <w:sz w:val="21"/>
              </w:rPr>
              <w:t>archivo</w:t>
            </w:r>
            <w:r>
              <w:rPr>
                <w:spacing w:val="-10"/>
                <w:sz w:val="21"/>
              </w:rPr>
              <w:t xml:space="preserve"> </w:t>
            </w:r>
            <w:r>
              <w:rPr>
                <w:sz w:val="21"/>
              </w:rPr>
              <w:t>a</w:t>
            </w:r>
            <w:r>
              <w:rPr>
                <w:spacing w:val="-10"/>
                <w:sz w:val="21"/>
              </w:rPr>
              <w:t xml:space="preserve"> </w:t>
            </w:r>
            <w:r>
              <w:rPr>
                <w:sz w:val="21"/>
              </w:rPr>
              <w:t>causa</w:t>
            </w:r>
            <w:r>
              <w:rPr>
                <w:spacing w:val="-9"/>
                <w:sz w:val="21"/>
              </w:rPr>
              <w:t xml:space="preserve"> </w:t>
            </w:r>
            <w:r>
              <w:rPr>
                <w:sz w:val="21"/>
              </w:rPr>
              <w:t>de</w:t>
            </w:r>
            <w:r>
              <w:rPr>
                <w:spacing w:val="-10"/>
                <w:sz w:val="21"/>
              </w:rPr>
              <w:t xml:space="preserve"> </w:t>
            </w:r>
            <w:r>
              <w:rPr>
                <w:sz w:val="21"/>
              </w:rPr>
              <w:t>inexistencia</w:t>
            </w:r>
            <w:r>
              <w:rPr>
                <w:spacing w:val="-55"/>
                <w:sz w:val="21"/>
              </w:rPr>
              <w:t xml:space="preserve"> </w:t>
            </w:r>
            <w:r>
              <w:rPr>
                <w:sz w:val="21"/>
              </w:rPr>
              <w:t>de Inventarios documentales y</w:t>
            </w:r>
            <w:r>
              <w:rPr>
                <w:spacing w:val="-56"/>
                <w:sz w:val="21"/>
              </w:rPr>
              <w:t xml:space="preserve"> </w:t>
            </w:r>
            <w:r>
              <w:rPr>
                <w:sz w:val="21"/>
              </w:rPr>
              <w:t>detallados a nivel de carpetas</w:t>
            </w:r>
            <w:r>
              <w:rPr>
                <w:spacing w:val="1"/>
                <w:sz w:val="21"/>
              </w:rPr>
              <w:t xml:space="preserve"> </w:t>
            </w:r>
            <w:r>
              <w:rPr>
                <w:sz w:val="21"/>
              </w:rPr>
              <w:t>(unidades de conservación), lo</w:t>
            </w:r>
            <w:r>
              <w:rPr>
                <w:spacing w:val="-56"/>
                <w:sz w:val="21"/>
              </w:rPr>
              <w:t xml:space="preserve"> </w:t>
            </w:r>
            <w:r>
              <w:rPr>
                <w:sz w:val="21"/>
              </w:rPr>
              <w:t>que ocasiona la pérdida de</w:t>
            </w:r>
            <w:r>
              <w:rPr>
                <w:spacing w:val="1"/>
                <w:sz w:val="21"/>
              </w:rPr>
              <w:t xml:space="preserve"> </w:t>
            </w:r>
            <w:r>
              <w:rPr>
                <w:sz w:val="21"/>
              </w:rPr>
              <w:t>información y/o la acumulación</w:t>
            </w:r>
            <w:r>
              <w:rPr>
                <w:spacing w:val="-56"/>
                <w:sz w:val="21"/>
              </w:rPr>
              <w:t xml:space="preserve"> </w:t>
            </w:r>
            <w:r>
              <w:rPr>
                <w:sz w:val="21"/>
              </w:rPr>
              <w:t>de documentos que han</w:t>
            </w:r>
            <w:r>
              <w:rPr>
                <w:spacing w:val="1"/>
                <w:sz w:val="21"/>
              </w:rPr>
              <w:t xml:space="preserve"> </w:t>
            </w:r>
            <w:r>
              <w:rPr>
                <w:sz w:val="21"/>
              </w:rPr>
              <w:t>perdido</w:t>
            </w:r>
            <w:r>
              <w:rPr>
                <w:spacing w:val="-3"/>
                <w:sz w:val="21"/>
              </w:rPr>
              <w:t xml:space="preserve"> </w:t>
            </w:r>
            <w:r>
              <w:rPr>
                <w:sz w:val="21"/>
              </w:rPr>
              <w:t>vigencia</w:t>
            </w:r>
          </w:p>
        </w:tc>
        <w:tc>
          <w:tcPr>
            <w:tcW w:w="1150" w:type="dxa"/>
          </w:tcPr>
          <w:p w14:paraId="7200375F" w14:textId="77777777" w:rsidR="001215C0" w:rsidRDefault="001215C0">
            <w:pPr>
              <w:pStyle w:val="TableParagraph"/>
              <w:rPr>
                <w:rFonts w:ascii="Trebuchet MS"/>
              </w:rPr>
            </w:pPr>
          </w:p>
          <w:p w14:paraId="0D591985" w14:textId="77777777" w:rsidR="001215C0" w:rsidRDefault="001215C0">
            <w:pPr>
              <w:pStyle w:val="TableParagraph"/>
              <w:rPr>
                <w:rFonts w:ascii="Trebuchet MS"/>
              </w:rPr>
            </w:pPr>
          </w:p>
          <w:p w14:paraId="2E34CD46" w14:textId="77777777" w:rsidR="001215C0" w:rsidRDefault="001215C0">
            <w:pPr>
              <w:pStyle w:val="TableParagraph"/>
              <w:rPr>
                <w:rFonts w:ascii="Trebuchet MS"/>
              </w:rPr>
            </w:pPr>
          </w:p>
          <w:p w14:paraId="3AB3B49F" w14:textId="77777777" w:rsidR="001215C0" w:rsidRDefault="001215C0">
            <w:pPr>
              <w:pStyle w:val="TableParagraph"/>
              <w:rPr>
                <w:rFonts w:ascii="Trebuchet MS"/>
              </w:rPr>
            </w:pPr>
          </w:p>
          <w:p w14:paraId="1B250876" w14:textId="77777777" w:rsidR="001215C0" w:rsidRDefault="001215C0">
            <w:pPr>
              <w:pStyle w:val="TableParagraph"/>
              <w:rPr>
                <w:rFonts w:ascii="Trebuchet MS"/>
              </w:rPr>
            </w:pPr>
          </w:p>
          <w:p w14:paraId="76C26264" w14:textId="77777777" w:rsidR="001215C0" w:rsidRDefault="001215C0">
            <w:pPr>
              <w:pStyle w:val="TableParagraph"/>
              <w:spacing w:before="5"/>
              <w:rPr>
                <w:rFonts w:ascii="Trebuchet MS"/>
                <w:sz w:val="18"/>
              </w:rPr>
            </w:pPr>
          </w:p>
          <w:p w14:paraId="1A459A21" w14:textId="77777777" w:rsidR="001215C0" w:rsidRDefault="00587B66">
            <w:pPr>
              <w:pStyle w:val="TableParagraph"/>
              <w:ind w:left="65" w:right="32"/>
              <w:jc w:val="center"/>
              <w:rPr>
                <w:sz w:val="21"/>
              </w:rPr>
            </w:pPr>
            <w:r>
              <w:rPr>
                <w:sz w:val="21"/>
              </w:rPr>
              <w:t>4-Alta</w:t>
            </w:r>
          </w:p>
        </w:tc>
        <w:tc>
          <w:tcPr>
            <w:tcW w:w="1149" w:type="dxa"/>
          </w:tcPr>
          <w:p w14:paraId="7B36AAF1" w14:textId="77777777" w:rsidR="001215C0" w:rsidRDefault="001215C0">
            <w:pPr>
              <w:pStyle w:val="TableParagraph"/>
              <w:rPr>
                <w:rFonts w:ascii="Trebuchet MS"/>
              </w:rPr>
            </w:pPr>
          </w:p>
          <w:p w14:paraId="7B48E046" w14:textId="77777777" w:rsidR="001215C0" w:rsidRDefault="001215C0">
            <w:pPr>
              <w:pStyle w:val="TableParagraph"/>
              <w:rPr>
                <w:rFonts w:ascii="Trebuchet MS"/>
              </w:rPr>
            </w:pPr>
          </w:p>
          <w:p w14:paraId="35D0E008" w14:textId="77777777" w:rsidR="001215C0" w:rsidRDefault="001215C0">
            <w:pPr>
              <w:pStyle w:val="TableParagraph"/>
              <w:rPr>
                <w:rFonts w:ascii="Trebuchet MS"/>
              </w:rPr>
            </w:pPr>
          </w:p>
          <w:p w14:paraId="292F5D76" w14:textId="77777777" w:rsidR="001215C0" w:rsidRDefault="001215C0">
            <w:pPr>
              <w:pStyle w:val="TableParagraph"/>
              <w:rPr>
                <w:rFonts w:ascii="Trebuchet MS"/>
              </w:rPr>
            </w:pPr>
          </w:p>
          <w:p w14:paraId="19214772" w14:textId="77777777" w:rsidR="001215C0" w:rsidRDefault="001215C0">
            <w:pPr>
              <w:pStyle w:val="TableParagraph"/>
              <w:rPr>
                <w:rFonts w:ascii="Trebuchet MS"/>
              </w:rPr>
            </w:pPr>
          </w:p>
          <w:p w14:paraId="2CBE9025" w14:textId="77777777" w:rsidR="001215C0" w:rsidRDefault="001215C0">
            <w:pPr>
              <w:pStyle w:val="TableParagraph"/>
              <w:spacing w:before="5"/>
              <w:rPr>
                <w:rFonts w:ascii="Trebuchet MS"/>
                <w:sz w:val="18"/>
              </w:rPr>
            </w:pPr>
          </w:p>
          <w:p w14:paraId="25ACA9F8" w14:textId="77777777" w:rsidR="001215C0" w:rsidRDefault="00587B66">
            <w:pPr>
              <w:pStyle w:val="TableParagraph"/>
              <w:ind w:left="36"/>
              <w:jc w:val="center"/>
              <w:rPr>
                <w:sz w:val="21"/>
              </w:rPr>
            </w:pPr>
            <w:r>
              <w:rPr>
                <w:sz w:val="21"/>
              </w:rPr>
              <w:t>4-Grave</w:t>
            </w:r>
          </w:p>
        </w:tc>
        <w:tc>
          <w:tcPr>
            <w:tcW w:w="1149" w:type="dxa"/>
            <w:shd w:val="clear" w:color="auto" w:fill="FF0000"/>
          </w:tcPr>
          <w:p w14:paraId="6C01505B" w14:textId="77777777" w:rsidR="001215C0" w:rsidRDefault="001215C0">
            <w:pPr>
              <w:pStyle w:val="TableParagraph"/>
              <w:rPr>
                <w:rFonts w:ascii="Trebuchet MS"/>
              </w:rPr>
            </w:pPr>
          </w:p>
          <w:p w14:paraId="097494EB" w14:textId="77777777" w:rsidR="001215C0" w:rsidRDefault="001215C0">
            <w:pPr>
              <w:pStyle w:val="TableParagraph"/>
              <w:rPr>
                <w:rFonts w:ascii="Trebuchet MS"/>
              </w:rPr>
            </w:pPr>
          </w:p>
          <w:p w14:paraId="5881B78A" w14:textId="77777777" w:rsidR="001215C0" w:rsidRDefault="001215C0">
            <w:pPr>
              <w:pStyle w:val="TableParagraph"/>
              <w:rPr>
                <w:rFonts w:ascii="Trebuchet MS"/>
              </w:rPr>
            </w:pPr>
          </w:p>
          <w:p w14:paraId="036AFD82" w14:textId="77777777" w:rsidR="001215C0" w:rsidRDefault="001215C0">
            <w:pPr>
              <w:pStyle w:val="TableParagraph"/>
              <w:rPr>
                <w:rFonts w:ascii="Trebuchet MS"/>
              </w:rPr>
            </w:pPr>
          </w:p>
          <w:p w14:paraId="3A8C0592" w14:textId="77777777" w:rsidR="001215C0" w:rsidRDefault="001215C0">
            <w:pPr>
              <w:pStyle w:val="TableParagraph"/>
              <w:rPr>
                <w:rFonts w:ascii="Trebuchet MS"/>
              </w:rPr>
            </w:pPr>
          </w:p>
          <w:p w14:paraId="28BE855C" w14:textId="77777777" w:rsidR="001215C0" w:rsidRDefault="001215C0">
            <w:pPr>
              <w:pStyle w:val="TableParagraph"/>
              <w:spacing w:before="7"/>
              <w:rPr>
                <w:rFonts w:ascii="Trebuchet MS"/>
                <w:sz w:val="18"/>
              </w:rPr>
            </w:pPr>
          </w:p>
          <w:p w14:paraId="300EF3AA" w14:textId="77777777" w:rsidR="001215C0" w:rsidRDefault="00587B66">
            <w:pPr>
              <w:pStyle w:val="TableParagraph"/>
              <w:ind w:left="26"/>
              <w:jc w:val="center"/>
              <w:rPr>
                <w:sz w:val="21"/>
              </w:rPr>
            </w:pPr>
            <w:r>
              <w:rPr>
                <w:sz w:val="21"/>
              </w:rPr>
              <w:t>A-Alto</w:t>
            </w:r>
          </w:p>
        </w:tc>
        <w:tc>
          <w:tcPr>
            <w:tcW w:w="3506" w:type="dxa"/>
          </w:tcPr>
          <w:p w14:paraId="48A6810C" w14:textId="77777777" w:rsidR="001215C0" w:rsidRDefault="001215C0">
            <w:pPr>
              <w:pStyle w:val="TableParagraph"/>
              <w:rPr>
                <w:rFonts w:ascii="Trebuchet MS"/>
              </w:rPr>
            </w:pPr>
          </w:p>
          <w:p w14:paraId="36B17D5B" w14:textId="77777777" w:rsidR="001215C0" w:rsidRDefault="001215C0">
            <w:pPr>
              <w:pStyle w:val="TableParagraph"/>
              <w:spacing w:before="1"/>
              <w:rPr>
                <w:rFonts w:ascii="Trebuchet MS"/>
                <w:sz w:val="29"/>
              </w:rPr>
            </w:pPr>
          </w:p>
          <w:p w14:paraId="5222D749" w14:textId="77777777" w:rsidR="001215C0" w:rsidRDefault="00587B66">
            <w:pPr>
              <w:pStyle w:val="TableParagraph"/>
              <w:spacing w:before="1" w:line="254" w:lineRule="auto"/>
              <w:ind w:left="37" w:right="34"/>
              <w:rPr>
                <w:sz w:val="21"/>
              </w:rPr>
            </w:pPr>
            <w:r>
              <w:rPr>
                <w:sz w:val="21"/>
              </w:rPr>
              <w:t>Realizar inventario documental</w:t>
            </w:r>
            <w:r>
              <w:rPr>
                <w:spacing w:val="1"/>
                <w:sz w:val="21"/>
              </w:rPr>
              <w:t xml:space="preserve"> </w:t>
            </w:r>
            <w:r>
              <w:rPr>
                <w:sz w:val="21"/>
              </w:rPr>
              <w:t>detallado por unidad de</w:t>
            </w:r>
            <w:r>
              <w:rPr>
                <w:spacing w:val="1"/>
                <w:sz w:val="21"/>
              </w:rPr>
              <w:t xml:space="preserve"> </w:t>
            </w:r>
            <w:r>
              <w:rPr>
                <w:sz w:val="21"/>
              </w:rPr>
              <w:t>conservación,</w:t>
            </w:r>
            <w:r>
              <w:rPr>
                <w:spacing w:val="-10"/>
                <w:sz w:val="21"/>
              </w:rPr>
              <w:t xml:space="preserve"> </w:t>
            </w:r>
            <w:r>
              <w:rPr>
                <w:sz w:val="21"/>
              </w:rPr>
              <w:t>tomando</w:t>
            </w:r>
            <w:r>
              <w:rPr>
                <w:spacing w:val="-9"/>
                <w:sz w:val="21"/>
              </w:rPr>
              <w:t xml:space="preserve"> </w:t>
            </w:r>
            <w:r>
              <w:rPr>
                <w:sz w:val="21"/>
              </w:rPr>
              <w:t>como</w:t>
            </w:r>
            <w:r>
              <w:rPr>
                <w:spacing w:val="-9"/>
                <w:sz w:val="21"/>
              </w:rPr>
              <w:t xml:space="preserve"> </w:t>
            </w:r>
            <w:r>
              <w:rPr>
                <w:sz w:val="21"/>
              </w:rPr>
              <w:t>guía</w:t>
            </w:r>
            <w:r>
              <w:rPr>
                <w:spacing w:val="-9"/>
                <w:sz w:val="21"/>
              </w:rPr>
              <w:t xml:space="preserve"> </w:t>
            </w:r>
            <w:r>
              <w:rPr>
                <w:sz w:val="21"/>
              </w:rPr>
              <w:t>el</w:t>
            </w:r>
            <w:r>
              <w:rPr>
                <w:spacing w:val="-55"/>
                <w:sz w:val="21"/>
              </w:rPr>
              <w:t xml:space="preserve"> </w:t>
            </w:r>
            <w:r>
              <w:rPr>
                <w:sz w:val="21"/>
              </w:rPr>
              <w:t>Acuerdo 042/2002 y Acuerdo</w:t>
            </w:r>
            <w:r>
              <w:rPr>
                <w:spacing w:val="1"/>
                <w:sz w:val="21"/>
              </w:rPr>
              <w:t xml:space="preserve"> </w:t>
            </w:r>
            <w:r>
              <w:rPr>
                <w:sz w:val="21"/>
              </w:rPr>
              <w:t>005/2013 del AGN, mantener</w:t>
            </w:r>
            <w:r>
              <w:rPr>
                <w:spacing w:val="1"/>
                <w:sz w:val="21"/>
              </w:rPr>
              <w:t xml:space="preserve"> </w:t>
            </w:r>
            <w:r>
              <w:rPr>
                <w:sz w:val="21"/>
              </w:rPr>
              <w:t>actualizado con las transferencias</w:t>
            </w:r>
            <w:r>
              <w:rPr>
                <w:spacing w:val="1"/>
                <w:sz w:val="21"/>
              </w:rPr>
              <w:t xml:space="preserve"> </w:t>
            </w:r>
            <w:r>
              <w:rPr>
                <w:sz w:val="21"/>
              </w:rPr>
              <w:t>documentales que se reciban en el</w:t>
            </w:r>
            <w:r>
              <w:rPr>
                <w:spacing w:val="1"/>
                <w:sz w:val="21"/>
              </w:rPr>
              <w:t xml:space="preserve"> </w:t>
            </w:r>
            <w:r>
              <w:rPr>
                <w:sz w:val="21"/>
              </w:rPr>
              <w:t>archivo</w:t>
            </w:r>
            <w:r>
              <w:rPr>
                <w:spacing w:val="-3"/>
                <w:sz w:val="21"/>
              </w:rPr>
              <w:t xml:space="preserve"> </w:t>
            </w:r>
            <w:r>
              <w:rPr>
                <w:sz w:val="21"/>
              </w:rPr>
              <w:t>central.</w:t>
            </w:r>
          </w:p>
        </w:tc>
        <w:tc>
          <w:tcPr>
            <w:tcW w:w="1247" w:type="dxa"/>
          </w:tcPr>
          <w:p w14:paraId="1DA9F373" w14:textId="77777777" w:rsidR="001215C0" w:rsidRDefault="001215C0">
            <w:pPr>
              <w:pStyle w:val="TableParagraph"/>
              <w:rPr>
                <w:rFonts w:ascii="Trebuchet MS"/>
              </w:rPr>
            </w:pPr>
          </w:p>
          <w:p w14:paraId="1BED33C8" w14:textId="77777777" w:rsidR="001215C0" w:rsidRDefault="001215C0">
            <w:pPr>
              <w:pStyle w:val="TableParagraph"/>
              <w:rPr>
                <w:rFonts w:ascii="Trebuchet MS"/>
              </w:rPr>
            </w:pPr>
          </w:p>
          <w:p w14:paraId="75E8518D" w14:textId="77777777" w:rsidR="001215C0" w:rsidRDefault="001215C0">
            <w:pPr>
              <w:pStyle w:val="TableParagraph"/>
              <w:rPr>
                <w:rFonts w:ascii="Trebuchet MS"/>
              </w:rPr>
            </w:pPr>
          </w:p>
          <w:p w14:paraId="6C8D7C84" w14:textId="77777777" w:rsidR="001215C0" w:rsidRDefault="001215C0">
            <w:pPr>
              <w:pStyle w:val="TableParagraph"/>
              <w:rPr>
                <w:rFonts w:ascii="Trebuchet MS"/>
              </w:rPr>
            </w:pPr>
          </w:p>
          <w:p w14:paraId="0AEEBC2F" w14:textId="77777777" w:rsidR="001215C0" w:rsidRDefault="001215C0">
            <w:pPr>
              <w:pStyle w:val="TableParagraph"/>
              <w:rPr>
                <w:rFonts w:ascii="Trebuchet MS"/>
              </w:rPr>
            </w:pPr>
          </w:p>
          <w:p w14:paraId="03B5FDAB" w14:textId="77777777" w:rsidR="001215C0" w:rsidRDefault="001215C0">
            <w:pPr>
              <w:pStyle w:val="TableParagraph"/>
              <w:spacing w:before="5"/>
              <w:rPr>
                <w:rFonts w:ascii="Trebuchet MS"/>
                <w:sz w:val="18"/>
              </w:rPr>
            </w:pPr>
          </w:p>
          <w:p w14:paraId="77D12B23" w14:textId="77777777" w:rsidR="001215C0" w:rsidRDefault="00587B66">
            <w:pPr>
              <w:pStyle w:val="TableParagraph"/>
              <w:ind w:left="40" w:right="1"/>
              <w:jc w:val="center"/>
              <w:rPr>
                <w:sz w:val="21"/>
              </w:rPr>
            </w:pPr>
            <w:r>
              <w:rPr>
                <w:sz w:val="21"/>
              </w:rPr>
              <w:t>Permanente</w:t>
            </w:r>
          </w:p>
        </w:tc>
        <w:tc>
          <w:tcPr>
            <w:tcW w:w="1248" w:type="dxa"/>
          </w:tcPr>
          <w:p w14:paraId="2E70C963" w14:textId="77777777" w:rsidR="001215C0" w:rsidRDefault="001215C0">
            <w:pPr>
              <w:pStyle w:val="TableParagraph"/>
              <w:rPr>
                <w:rFonts w:ascii="Trebuchet MS"/>
              </w:rPr>
            </w:pPr>
          </w:p>
          <w:p w14:paraId="37EAB58E" w14:textId="77777777" w:rsidR="001215C0" w:rsidRDefault="001215C0">
            <w:pPr>
              <w:pStyle w:val="TableParagraph"/>
              <w:rPr>
                <w:rFonts w:ascii="Trebuchet MS"/>
              </w:rPr>
            </w:pPr>
          </w:p>
          <w:p w14:paraId="4243D337" w14:textId="77777777" w:rsidR="001215C0" w:rsidRDefault="001215C0">
            <w:pPr>
              <w:pStyle w:val="TableParagraph"/>
              <w:rPr>
                <w:rFonts w:ascii="Trebuchet MS"/>
              </w:rPr>
            </w:pPr>
          </w:p>
          <w:p w14:paraId="3F0ABB86" w14:textId="77777777" w:rsidR="001215C0" w:rsidRDefault="001215C0">
            <w:pPr>
              <w:pStyle w:val="TableParagraph"/>
              <w:spacing w:before="5"/>
              <w:rPr>
                <w:rFonts w:ascii="Trebuchet MS"/>
                <w:sz w:val="18"/>
              </w:rPr>
            </w:pPr>
          </w:p>
          <w:p w14:paraId="19C8D5A7" w14:textId="77777777" w:rsidR="001215C0" w:rsidRDefault="00587B66">
            <w:pPr>
              <w:pStyle w:val="TableParagraph"/>
              <w:spacing w:line="254" w:lineRule="auto"/>
              <w:ind w:left="49" w:right="17"/>
              <w:jc w:val="center"/>
              <w:rPr>
                <w:sz w:val="21"/>
              </w:rPr>
            </w:pPr>
            <w:r>
              <w:rPr>
                <w:sz w:val="21"/>
              </w:rPr>
              <w:t>Equipo de</w:t>
            </w:r>
            <w:r>
              <w:rPr>
                <w:spacing w:val="1"/>
                <w:sz w:val="21"/>
              </w:rPr>
              <w:t xml:space="preserve"> </w:t>
            </w:r>
            <w:r>
              <w:rPr>
                <w:sz w:val="21"/>
              </w:rPr>
              <w:t>trabajo del</w:t>
            </w:r>
            <w:r>
              <w:rPr>
                <w:spacing w:val="1"/>
                <w:sz w:val="21"/>
              </w:rPr>
              <w:t xml:space="preserve"> </w:t>
            </w:r>
            <w:r>
              <w:rPr>
                <w:sz w:val="21"/>
              </w:rPr>
              <w:t>área de</w:t>
            </w:r>
            <w:r>
              <w:rPr>
                <w:spacing w:val="1"/>
                <w:sz w:val="21"/>
              </w:rPr>
              <w:t xml:space="preserve"> </w:t>
            </w:r>
            <w:r>
              <w:rPr>
                <w:sz w:val="21"/>
              </w:rPr>
              <w:t>gestión</w:t>
            </w:r>
            <w:r>
              <w:rPr>
                <w:spacing w:val="1"/>
                <w:sz w:val="21"/>
              </w:rPr>
              <w:t xml:space="preserve"> </w:t>
            </w:r>
            <w:r>
              <w:rPr>
                <w:spacing w:val="-1"/>
                <w:sz w:val="21"/>
              </w:rPr>
              <w:t>documental</w:t>
            </w:r>
          </w:p>
        </w:tc>
        <w:tc>
          <w:tcPr>
            <w:tcW w:w="1149" w:type="dxa"/>
          </w:tcPr>
          <w:p w14:paraId="48B93691" w14:textId="77777777" w:rsidR="001215C0" w:rsidRDefault="001215C0">
            <w:pPr>
              <w:pStyle w:val="TableParagraph"/>
              <w:rPr>
                <w:rFonts w:ascii="Trebuchet MS"/>
              </w:rPr>
            </w:pPr>
          </w:p>
          <w:p w14:paraId="046F3CC9" w14:textId="77777777" w:rsidR="001215C0" w:rsidRDefault="001215C0">
            <w:pPr>
              <w:pStyle w:val="TableParagraph"/>
              <w:rPr>
                <w:rFonts w:ascii="Trebuchet MS"/>
              </w:rPr>
            </w:pPr>
          </w:p>
          <w:p w14:paraId="3A7B91E8" w14:textId="77777777" w:rsidR="001215C0" w:rsidRDefault="001215C0">
            <w:pPr>
              <w:pStyle w:val="TableParagraph"/>
              <w:rPr>
                <w:rFonts w:ascii="Trebuchet MS"/>
              </w:rPr>
            </w:pPr>
          </w:p>
          <w:p w14:paraId="31995589" w14:textId="77777777" w:rsidR="001215C0" w:rsidRDefault="001215C0">
            <w:pPr>
              <w:pStyle w:val="TableParagraph"/>
              <w:rPr>
                <w:rFonts w:ascii="Trebuchet MS"/>
              </w:rPr>
            </w:pPr>
          </w:p>
          <w:p w14:paraId="627343F5" w14:textId="77777777" w:rsidR="001215C0" w:rsidRDefault="001215C0">
            <w:pPr>
              <w:pStyle w:val="TableParagraph"/>
              <w:rPr>
                <w:rFonts w:ascii="Trebuchet MS"/>
              </w:rPr>
            </w:pPr>
          </w:p>
          <w:p w14:paraId="7B02EA03" w14:textId="77777777" w:rsidR="001215C0" w:rsidRDefault="001215C0">
            <w:pPr>
              <w:pStyle w:val="TableParagraph"/>
              <w:spacing w:before="5"/>
              <w:rPr>
                <w:rFonts w:ascii="Trebuchet MS"/>
                <w:sz w:val="18"/>
              </w:rPr>
            </w:pPr>
          </w:p>
          <w:p w14:paraId="39D87764" w14:textId="77777777" w:rsidR="001215C0" w:rsidRDefault="00587B66">
            <w:pPr>
              <w:pStyle w:val="TableParagraph"/>
              <w:ind w:left="44"/>
              <w:jc w:val="center"/>
              <w:rPr>
                <w:sz w:val="21"/>
              </w:rPr>
            </w:pPr>
            <w:r>
              <w:rPr>
                <w:sz w:val="21"/>
              </w:rPr>
              <w:t>1-Muy</w:t>
            </w:r>
            <w:r>
              <w:rPr>
                <w:spacing w:val="-14"/>
                <w:sz w:val="21"/>
              </w:rPr>
              <w:t xml:space="preserve"> </w:t>
            </w:r>
            <w:r>
              <w:rPr>
                <w:sz w:val="21"/>
              </w:rPr>
              <w:t>Baja</w:t>
            </w:r>
          </w:p>
        </w:tc>
        <w:tc>
          <w:tcPr>
            <w:tcW w:w="1149" w:type="dxa"/>
          </w:tcPr>
          <w:p w14:paraId="40690C5F" w14:textId="77777777" w:rsidR="001215C0" w:rsidRDefault="001215C0">
            <w:pPr>
              <w:pStyle w:val="TableParagraph"/>
              <w:rPr>
                <w:rFonts w:ascii="Trebuchet MS"/>
              </w:rPr>
            </w:pPr>
          </w:p>
          <w:p w14:paraId="190C7893" w14:textId="77777777" w:rsidR="001215C0" w:rsidRDefault="001215C0">
            <w:pPr>
              <w:pStyle w:val="TableParagraph"/>
              <w:rPr>
                <w:rFonts w:ascii="Trebuchet MS"/>
              </w:rPr>
            </w:pPr>
          </w:p>
          <w:p w14:paraId="0E7A4DA3" w14:textId="77777777" w:rsidR="001215C0" w:rsidRDefault="001215C0">
            <w:pPr>
              <w:pStyle w:val="TableParagraph"/>
              <w:rPr>
                <w:rFonts w:ascii="Trebuchet MS"/>
              </w:rPr>
            </w:pPr>
          </w:p>
          <w:p w14:paraId="05011C78" w14:textId="77777777" w:rsidR="001215C0" w:rsidRDefault="001215C0">
            <w:pPr>
              <w:pStyle w:val="TableParagraph"/>
              <w:rPr>
                <w:rFonts w:ascii="Trebuchet MS"/>
              </w:rPr>
            </w:pPr>
          </w:p>
          <w:p w14:paraId="16ADC831" w14:textId="77777777" w:rsidR="001215C0" w:rsidRDefault="001215C0">
            <w:pPr>
              <w:pStyle w:val="TableParagraph"/>
              <w:rPr>
                <w:rFonts w:ascii="Trebuchet MS"/>
              </w:rPr>
            </w:pPr>
          </w:p>
          <w:p w14:paraId="23E5B3CE" w14:textId="77777777" w:rsidR="001215C0" w:rsidRDefault="001215C0">
            <w:pPr>
              <w:pStyle w:val="TableParagraph"/>
              <w:spacing w:before="5"/>
              <w:rPr>
                <w:rFonts w:ascii="Trebuchet MS"/>
                <w:sz w:val="18"/>
              </w:rPr>
            </w:pPr>
          </w:p>
          <w:p w14:paraId="3E2F9B8F" w14:textId="77777777" w:rsidR="001215C0" w:rsidRDefault="00587B66">
            <w:pPr>
              <w:pStyle w:val="TableParagraph"/>
              <w:ind w:left="42"/>
              <w:jc w:val="center"/>
              <w:rPr>
                <w:sz w:val="21"/>
              </w:rPr>
            </w:pPr>
            <w:r>
              <w:rPr>
                <w:sz w:val="21"/>
              </w:rPr>
              <w:t>2-Leve</w:t>
            </w:r>
          </w:p>
        </w:tc>
        <w:tc>
          <w:tcPr>
            <w:tcW w:w="1149" w:type="dxa"/>
            <w:shd w:val="clear" w:color="auto" w:fill="92D050"/>
          </w:tcPr>
          <w:p w14:paraId="436F9FDB" w14:textId="77777777" w:rsidR="001215C0" w:rsidRDefault="001215C0">
            <w:pPr>
              <w:pStyle w:val="TableParagraph"/>
              <w:rPr>
                <w:rFonts w:ascii="Trebuchet MS"/>
              </w:rPr>
            </w:pPr>
          </w:p>
          <w:p w14:paraId="2C546568" w14:textId="77777777" w:rsidR="001215C0" w:rsidRDefault="001215C0">
            <w:pPr>
              <w:pStyle w:val="TableParagraph"/>
              <w:rPr>
                <w:rFonts w:ascii="Trebuchet MS"/>
              </w:rPr>
            </w:pPr>
          </w:p>
          <w:p w14:paraId="3CC3203F" w14:textId="77777777" w:rsidR="001215C0" w:rsidRDefault="001215C0">
            <w:pPr>
              <w:pStyle w:val="TableParagraph"/>
              <w:rPr>
                <w:rFonts w:ascii="Trebuchet MS"/>
              </w:rPr>
            </w:pPr>
          </w:p>
          <w:p w14:paraId="24B8E615" w14:textId="77777777" w:rsidR="001215C0" w:rsidRDefault="001215C0">
            <w:pPr>
              <w:pStyle w:val="TableParagraph"/>
              <w:rPr>
                <w:rFonts w:ascii="Trebuchet MS"/>
              </w:rPr>
            </w:pPr>
          </w:p>
          <w:p w14:paraId="645F7B42" w14:textId="77777777" w:rsidR="001215C0" w:rsidRDefault="001215C0">
            <w:pPr>
              <w:pStyle w:val="TableParagraph"/>
              <w:rPr>
                <w:rFonts w:ascii="Trebuchet MS"/>
              </w:rPr>
            </w:pPr>
          </w:p>
          <w:p w14:paraId="3E0885B1" w14:textId="77777777" w:rsidR="001215C0" w:rsidRDefault="001215C0">
            <w:pPr>
              <w:pStyle w:val="TableParagraph"/>
              <w:spacing w:before="7"/>
              <w:rPr>
                <w:rFonts w:ascii="Trebuchet MS"/>
                <w:sz w:val="18"/>
              </w:rPr>
            </w:pPr>
          </w:p>
          <w:p w14:paraId="67FDB4A9" w14:textId="77777777" w:rsidR="001215C0" w:rsidRDefault="00587B66">
            <w:pPr>
              <w:pStyle w:val="TableParagraph"/>
              <w:ind w:left="37"/>
              <w:jc w:val="center"/>
              <w:rPr>
                <w:sz w:val="21"/>
              </w:rPr>
            </w:pPr>
            <w:r>
              <w:rPr>
                <w:sz w:val="21"/>
              </w:rPr>
              <w:t>B-Bajo</w:t>
            </w:r>
          </w:p>
        </w:tc>
        <w:tc>
          <w:tcPr>
            <w:tcW w:w="2606" w:type="dxa"/>
          </w:tcPr>
          <w:p w14:paraId="0B089DAD" w14:textId="77777777" w:rsidR="001215C0" w:rsidRDefault="001215C0">
            <w:pPr>
              <w:pStyle w:val="TableParagraph"/>
              <w:rPr>
                <w:rFonts w:ascii="Trebuchet MS"/>
              </w:rPr>
            </w:pPr>
          </w:p>
          <w:p w14:paraId="6495A700" w14:textId="77777777" w:rsidR="001215C0" w:rsidRDefault="001215C0">
            <w:pPr>
              <w:pStyle w:val="TableParagraph"/>
              <w:rPr>
                <w:rFonts w:ascii="Trebuchet MS"/>
              </w:rPr>
            </w:pPr>
          </w:p>
          <w:p w14:paraId="5C348AD5" w14:textId="77777777" w:rsidR="001215C0" w:rsidRDefault="001215C0">
            <w:pPr>
              <w:pStyle w:val="TableParagraph"/>
              <w:spacing w:before="3"/>
              <w:rPr>
                <w:rFonts w:ascii="Trebuchet MS"/>
                <w:sz w:val="29"/>
              </w:rPr>
            </w:pPr>
          </w:p>
          <w:p w14:paraId="66BEF36E" w14:textId="77777777" w:rsidR="001215C0" w:rsidRDefault="00587B66">
            <w:pPr>
              <w:pStyle w:val="TableParagraph"/>
              <w:numPr>
                <w:ilvl w:val="0"/>
                <w:numId w:val="4"/>
              </w:numPr>
              <w:tabs>
                <w:tab w:val="left" w:pos="566"/>
              </w:tabs>
              <w:spacing w:line="254" w:lineRule="auto"/>
              <w:ind w:right="75" w:firstLine="2"/>
              <w:rPr>
                <w:sz w:val="21"/>
              </w:rPr>
            </w:pPr>
            <w:r>
              <w:rPr>
                <w:sz w:val="21"/>
              </w:rPr>
              <w:t>Procedimiento de</w:t>
            </w:r>
            <w:r>
              <w:rPr>
                <w:spacing w:val="1"/>
                <w:sz w:val="21"/>
              </w:rPr>
              <w:t xml:space="preserve"> </w:t>
            </w:r>
            <w:r>
              <w:rPr>
                <w:spacing w:val="-1"/>
                <w:sz w:val="21"/>
              </w:rPr>
              <w:t>Organización</w:t>
            </w:r>
            <w:r>
              <w:rPr>
                <w:spacing w:val="-13"/>
                <w:sz w:val="21"/>
              </w:rPr>
              <w:t xml:space="preserve"> </w:t>
            </w:r>
            <w:r>
              <w:rPr>
                <w:spacing w:val="-1"/>
                <w:sz w:val="21"/>
              </w:rPr>
              <w:t>Documental</w:t>
            </w:r>
          </w:p>
          <w:p w14:paraId="468DABEF" w14:textId="77777777" w:rsidR="001215C0" w:rsidRDefault="001215C0">
            <w:pPr>
              <w:pStyle w:val="TableParagraph"/>
              <w:spacing w:before="3"/>
              <w:rPr>
                <w:rFonts w:ascii="Trebuchet MS"/>
              </w:rPr>
            </w:pPr>
          </w:p>
          <w:p w14:paraId="4409DC05" w14:textId="77777777" w:rsidR="001215C0" w:rsidRDefault="00587B66">
            <w:pPr>
              <w:pStyle w:val="TableParagraph"/>
              <w:numPr>
                <w:ilvl w:val="0"/>
                <w:numId w:val="4"/>
              </w:numPr>
              <w:tabs>
                <w:tab w:val="left" w:pos="566"/>
              </w:tabs>
              <w:spacing w:line="254" w:lineRule="auto"/>
              <w:ind w:left="438" w:right="396" w:firstLine="0"/>
              <w:rPr>
                <w:sz w:val="21"/>
              </w:rPr>
            </w:pPr>
            <w:r>
              <w:rPr>
                <w:spacing w:val="-1"/>
                <w:sz w:val="21"/>
              </w:rPr>
              <w:t xml:space="preserve">Procedimiento </w:t>
            </w:r>
            <w:r>
              <w:rPr>
                <w:sz w:val="21"/>
              </w:rPr>
              <w:t>de</w:t>
            </w:r>
            <w:r>
              <w:rPr>
                <w:spacing w:val="-56"/>
                <w:sz w:val="21"/>
              </w:rPr>
              <w:t xml:space="preserve"> </w:t>
            </w:r>
            <w:r>
              <w:rPr>
                <w:sz w:val="21"/>
              </w:rPr>
              <w:t>Transferencias</w:t>
            </w:r>
            <w:r>
              <w:rPr>
                <w:spacing w:val="1"/>
                <w:sz w:val="21"/>
              </w:rPr>
              <w:t xml:space="preserve"> </w:t>
            </w:r>
            <w:r>
              <w:rPr>
                <w:sz w:val="21"/>
              </w:rPr>
              <w:t>Documentales</w:t>
            </w:r>
          </w:p>
        </w:tc>
      </w:tr>
      <w:tr w:rsidR="001215C0" w14:paraId="7DC33DE6" w14:textId="77777777">
        <w:trPr>
          <w:trHeight w:val="3232"/>
        </w:trPr>
        <w:tc>
          <w:tcPr>
            <w:tcW w:w="463" w:type="dxa"/>
          </w:tcPr>
          <w:p w14:paraId="4C9FBC90" w14:textId="77777777" w:rsidR="001215C0" w:rsidRDefault="001215C0">
            <w:pPr>
              <w:pStyle w:val="TableParagraph"/>
              <w:rPr>
                <w:rFonts w:ascii="Trebuchet MS"/>
              </w:rPr>
            </w:pPr>
          </w:p>
          <w:p w14:paraId="2711BD9A" w14:textId="77777777" w:rsidR="001215C0" w:rsidRDefault="001215C0">
            <w:pPr>
              <w:pStyle w:val="TableParagraph"/>
              <w:rPr>
                <w:rFonts w:ascii="Trebuchet MS"/>
              </w:rPr>
            </w:pPr>
          </w:p>
          <w:p w14:paraId="6EA375E3" w14:textId="77777777" w:rsidR="001215C0" w:rsidRDefault="001215C0">
            <w:pPr>
              <w:pStyle w:val="TableParagraph"/>
              <w:rPr>
                <w:rFonts w:ascii="Trebuchet MS"/>
              </w:rPr>
            </w:pPr>
          </w:p>
          <w:p w14:paraId="0FEE8778" w14:textId="77777777" w:rsidR="001215C0" w:rsidRDefault="001215C0">
            <w:pPr>
              <w:pStyle w:val="TableParagraph"/>
              <w:rPr>
                <w:rFonts w:ascii="Trebuchet MS"/>
              </w:rPr>
            </w:pPr>
          </w:p>
          <w:p w14:paraId="4CCFBFC3" w14:textId="77777777" w:rsidR="001215C0" w:rsidRDefault="001215C0">
            <w:pPr>
              <w:pStyle w:val="TableParagraph"/>
              <w:rPr>
                <w:rFonts w:ascii="Trebuchet MS"/>
              </w:rPr>
            </w:pPr>
          </w:p>
          <w:p w14:paraId="58FC8C62" w14:textId="77777777" w:rsidR="001215C0" w:rsidRDefault="001215C0">
            <w:pPr>
              <w:pStyle w:val="TableParagraph"/>
              <w:spacing w:before="4"/>
              <w:rPr>
                <w:rFonts w:ascii="Trebuchet MS"/>
                <w:sz w:val="18"/>
              </w:rPr>
            </w:pPr>
          </w:p>
          <w:p w14:paraId="6BA25EB2" w14:textId="77777777" w:rsidR="001215C0" w:rsidRDefault="00587B66">
            <w:pPr>
              <w:pStyle w:val="TableParagraph"/>
              <w:ind w:right="145"/>
              <w:jc w:val="right"/>
              <w:rPr>
                <w:sz w:val="21"/>
              </w:rPr>
            </w:pPr>
            <w:r>
              <w:rPr>
                <w:w w:val="99"/>
                <w:sz w:val="21"/>
              </w:rPr>
              <w:t>4</w:t>
            </w:r>
          </w:p>
        </w:tc>
        <w:tc>
          <w:tcPr>
            <w:tcW w:w="3014" w:type="dxa"/>
          </w:tcPr>
          <w:p w14:paraId="4F17BD5D" w14:textId="77777777" w:rsidR="001215C0" w:rsidRDefault="00587B66">
            <w:pPr>
              <w:pStyle w:val="TableParagraph"/>
              <w:spacing w:line="194" w:lineRule="exact"/>
              <w:ind w:left="59" w:right="31"/>
              <w:jc w:val="center"/>
              <w:rPr>
                <w:sz w:val="21"/>
              </w:rPr>
            </w:pPr>
            <w:r>
              <w:rPr>
                <w:sz w:val="21"/>
              </w:rPr>
              <w:t>Personal</w:t>
            </w:r>
            <w:r>
              <w:rPr>
                <w:spacing w:val="-8"/>
                <w:sz w:val="21"/>
              </w:rPr>
              <w:t xml:space="preserve"> </w:t>
            </w:r>
            <w:r>
              <w:rPr>
                <w:sz w:val="21"/>
              </w:rPr>
              <w:t>asignado</w:t>
            </w:r>
            <w:r>
              <w:rPr>
                <w:spacing w:val="-8"/>
                <w:sz w:val="21"/>
              </w:rPr>
              <w:t xml:space="preserve"> </w:t>
            </w:r>
            <w:r>
              <w:rPr>
                <w:sz w:val="21"/>
              </w:rPr>
              <w:t>al</w:t>
            </w:r>
            <w:r>
              <w:rPr>
                <w:spacing w:val="-8"/>
                <w:sz w:val="21"/>
              </w:rPr>
              <w:t xml:space="preserve"> </w:t>
            </w:r>
            <w:r>
              <w:rPr>
                <w:sz w:val="21"/>
              </w:rPr>
              <w:t>área</w:t>
            </w:r>
            <w:r>
              <w:rPr>
                <w:spacing w:val="-8"/>
                <w:sz w:val="21"/>
              </w:rPr>
              <w:t xml:space="preserve"> </w:t>
            </w:r>
            <w:r>
              <w:rPr>
                <w:sz w:val="21"/>
              </w:rPr>
              <w:t>de</w:t>
            </w:r>
          </w:p>
          <w:p w14:paraId="5CC8656F" w14:textId="77777777" w:rsidR="001215C0" w:rsidRDefault="00587B66">
            <w:pPr>
              <w:pStyle w:val="TableParagraph"/>
              <w:spacing w:before="15" w:line="254" w:lineRule="auto"/>
              <w:ind w:left="35" w:right="8" w:firstLine="1"/>
              <w:jc w:val="center"/>
              <w:rPr>
                <w:sz w:val="21"/>
              </w:rPr>
            </w:pPr>
            <w:r>
              <w:rPr>
                <w:sz w:val="21"/>
              </w:rPr>
              <w:t>gestión documental no</w:t>
            </w:r>
            <w:r>
              <w:rPr>
                <w:spacing w:val="1"/>
                <w:sz w:val="21"/>
              </w:rPr>
              <w:t xml:space="preserve"> </w:t>
            </w:r>
            <w:r>
              <w:rPr>
                <w:sz w:val="21"/>
              </w:rPr>
              <w:t>calificado en temas</w:t>
            </w:r>
            <w:r>
              <w:rPr>
                <w:spacing w:val="1"/>
                <w:sz w:val="21"/>
              </w:rPr>
              <w:t xml:space="preserve"> </w:t>
            </w:r>
            <w:r>
              <w:rPr>
                <w:sz w:val="21"/>
              </w:rPr>
              <w:t>archivísticos ni con formación</w:t>
            </w:r>
            <w:r>
              <w:rPr>
                <w:spacing w:val="1"/>
                <w:sz w:val="21"/>
              </w:rPr>
              <w:t xml:space="preserve"> </w:t>
            </w:r>
            <w:r>
              <w:rPr>
                <w:sz w:val="21"/>
              </w:rPr>
              <w:t>específica en gestión</w:t>
            </w:r>
            <w:r>
              <w:rPr>
                <w:spacing w:val="1"/>
                <w:sz w:val="21"/>
              </w:rPr>
              <w:t xml:space="preserve"> </w:t>
            </w:r>
            <w:r>
              <w:rPr>
                <w:sz w:val="21"/>
              </w:rPr>
              <w:t>documental a causa del</w:t>
            </w:r>
            <w:r>
              <w:rPr>
                <w:spacing w:val="1"/>
                <w:sz w:val="21"/>
              </w:rPr>
              <w:t xml:space="preserve"> </w:t>
            </w:r>
            <w:r>
              <w:rPr>
                <w:sz w:val="21"/>
              </w:rPr>
              <w:t>incumplimiento de la</w:t>
            </w:r>
            <w:r>
              <w:rPr>
                <w:spacing w:val="1"/>
                <w:sz w:val="21"/>
              </w:rPr>
              <w:t xml:space="preserve"> </w:t>
            </w:r>
            <w:r>
              <w:rPr>
                <w:sz w:val="21"/>
              </w:rPr>
              <w:t>normatividad vigente, lo que</w:t>
            </w:r>
            <w:r>
              <w:rPr>
                <w:spacing w:val="1"/>
                <w:sz w:val="21"/>
              </w:rPr>
              <w:t xml:space="preserve"> </w:t>
            </w:r>
            <w:r>
              <w:rPr>
                <w:sz w:val="21"/>
              </w:rPr>
              <w:t>ocasiona demoras en la</w:t>
            </w:r>
            <w:r>
              <w:rPr>
                <w:spacing w:val="1"/>
                <w:sz w:val="21"/>
              </w:rPr>
              <w:t xml:space="preserve"> </w:t>
            </w:r>
            <w:r>
              <w:rPr>
                <w:sz w:val="21"/>
              </w:rPr>
              <w:t>implementación de lo exigido</w:t>
            </w:r>
            <w:r>
              <w:rPr>
                <w:spacing w:val="1"/>
                <w:sz w:val="21"/>
              </w:rPr>
              <w:t xml:space="preserve"> </w:t>
            </w:r>
            <w:r>
              <w:rPr>
                <w:sz w:val="21"/>
              </w:rPr>
              <w:t>por</w:t>
            </w:r>
            <w:r>
              <w:rPr>
                <w:spacing w:val="6"/>
                <w:sz w:val="21"/>
              </w:rPr>
              <w:t xml:space="preserve"> </w:t>
            </w:r>
            <w:r>
              <w:rPr>
                <w:sz w:val="21"/>
              </w:rPr>
              <w:t>los</w:t>
            </w:r>
            <w:r>
              <w:rPr>
                <w:spacing w:val="7"/>
                <w:sz w:val="21"/>
              </w:rPr>
              <w:t xml:space="preserve"> </w:t>
            </w:r>
            <w:r>
              <w:rPr>
                <w:sz w:val="21"/>
              </w:rPr>
              <w:t>organismos</w:t>
            </w:r>
            <w:r>
              <w:rPr>
                <w:spacing w:val="8"/>
                <w:sz w:val="21"/>
              </w:rPr>
              <w:t xml:space="preserve"> </w:t>
            </w:r>
            <w:r>
              <w:rPr>
                <w:sz w:val="21"/>
              </w:rPr>
              <w:t>de</w:t>
            </w:r>
            <w:r>
              <w:rPr>
                <w:spacing w:val="1"/>
                <w:sz w:val="21"/>
              </w:rPr>
              <w:t xml:space="preserve"> </w:t>
            </w:r>
            <w:r>
              <w:rPr>
                <w:sz w:val="21"/>
              </w:rPr>
              <w:t>vigilancia</w:t>
            </w:r>
            <w:r>
              <w:rPr>
                <w:spacing w:val="-10"/>
                <w:sz w:val="21"/>
              </w:rPr>
              <w:t xml:space="preserve"> </w:t>
            </w:r>
            <w:r>
              <w:rPr>
                <w:sz w:val="21"/>
              </w:rPr>
              <w:t>sobre</w:t>
            </w:r>
            <w:r>
              <w:rPr>
                <w:spacing w:val="-10"/>
                <w:sz w:val="21"/>
              </w:rPr>
              <w:t xml:space="preserve"> </w:t>
            </w:r>
            <w:r>
              <w:rPr>
                <w:sz w:val="21"/>
              </w:rPr>
              <w:t>los</w:t>
            </w:r>
            <w:r>
              <w:rPr>
                <w:spacing w:val="-9"/>
                <w:sz w:val="21"/>
              </w:rPr>
              <w:t xml:space="preserve"> </w:t>
            </w:r>
            <w:r>
              <w:rPr>
                <w:sz w:val="21"/>
              </w:rPr>
              <w:t>procesos</w:t>
            </w:r>
            <w:r>
              <w:rPr>
                <w:spacing w:val="-8"/>
                <w:sz w:val="21"/>
              </w:rPr>
              <w:t xml:space="preserve"> </w:t>
            </w:r>
            <w:r>
              <w:rPr>
                <w:sz w:val="21"/>
              </w:rPr>
              <w:t>de</w:t>
            </w:r>
          </w:p>
          <w:p w14:paraId="0EE84C90" w14:textId="77777777" w:rsidR="001215C0" w:rsidRDefault="00587B66">
            <w:pPr>
              <w:pStyle w:val="TableParagraph"/>
              <w:spacing w:before="10" w:line="178" w:lineRule="exact"/>
              <w:ind w:left="59" w:right="31"/>
              <w:jc w:val="center"/>
              <w:rPr>
                <w:sz w:val="21"/>
              </w:rPr>
            </w:pPr>
            <w:r>
              <w:rPr>
                <w:sz w:val="21"/>
              </w:rPr>
              <w:t>la</w:t>
            </w:r>
            <w:r>
              <w:rPr>
                <w:spacing w:val="-9"/>
                <w:sz w:val="21"/>
              </w:rPr>
              <w:t xml:space="preserve"> </w:t>
            </w:r>
            <w:r>
              <w:rPr>
                <w:sz w:val="21"/>
              </w:rPr>
              <w:t>gestión</w:t>
            </w:r>
            <w:r>
              <w:rPr>
                <w:spacing w:val="-9"/>
                <w:sz w:val="21"/>
              </w:rPr>
              <w:t xml:space="preserve"> </w:t>
            </w:r>
            <w:r>
              <w:rPr>
                <w:sz w:val="21"/>
              </w:rPr>
              <w:t>documental</w:t>
            </w:r>
          </w:p>
        </w:tc>
        <w:tc>
          <w:tcPr>
            <w:tcW w:w="1150" w:type="dxa"/>
          </w:tcPr>
          <w:p w14:paraId="00CDDFBF" w14:textId="77777777" w:rsidR="001215C0" w:rsidRDefault="001215C0">
            <w:pPr>
              <w:pStyle w:val="TableParagraph"/>
              <w:rPr>
                <w:rFonts w:ascii="Trebuchet MS"/>
              </w:rPr>
            </w:pPr>
          </w:p>
          <w:p w14:paraId="750D5509" w14:textId="77777777" w:rsidR="001215C0" w:rsidRDefault="001215C0">
            <w:pPr>
              <w:pStyle w:val="TableParagraph"/>
              <w:rPr>
                <w:rFonts w:ascii="Trebuchet MS"/>
              </w:rPr>
            </w:pPr>
          </w:p>
          <w:p w14:paraId="1B843262" w14:textId="77777777" w:rsidR="001215C0" w:rsidRDefault="001215C0">
            <w:pPr>
              <w:pStyle w:val="TableParagraph"/>
              <w:rPr>
                <w:rFonts w:ascii="Trebuchet MS"/>
              </w:rPr>
            </w:pPr>
          </w:p>
          <w:p w14:paraId="398D9F36" w14:textId="77777777" w:rsidR="001215C0" w:rsidRDefault="001215C0">
            <w:pPr>
              <w:pStyle w:val="TableParagraph"/>
              <w:rPr>
                <w:rFonts w:ascii="Trebuchet MS"/>
              </w:rPr>
            </w:pPr>
          </w:p>
          <w:p w14:paraId="0921AAA5" w14:textId="77777777" w:rsidR="001215C0" w:rsidRDefault="001215C0">
            <w:pPr>
              <w:pStyle w:val="TableParagraph"/>
              <w:rPr>
                <w:rFonts w:ascii="Trebuchet MS"/>
              </w:rPr>
            </w:pPr>
          </w:p>
          <w:p w14:paraId="6B9C2F1D" w14:textId="77777777" w:rsidR="001215C0" w:rsidRDefault="001215C0">
            <w:pPr>
              <w:pStyle w:val="TableParagraph"/>
              <w:spacing w:before="4"/>
              <w:rPr>
                <w:rFonts w:ascii="Trebuchet MS"/>
                <w:sz w:val="18"/>
              </w:rPr>
            </w:pPr>
          </w:p>
          <w:p w14:paraId="61C86E0F" w14:textId="77777777" w:rsidR="001215C0" w:rsidRDefault="00587B66">
            <w:pPr>
              <w:pStyle w:val="TableParagraph"/>
              <w:ind w:left="66" w:right="32"/>
              <w:jc w:val="center"/>
              <w:rPr>
                <w:sz w:val="21"/>
              </w:rPr>
            </w:pPr>
            <w:r>
              <w:rPr>
                <w:sz w:val="21"/>
              </w:rPr>
              <w:t>5-Muy</w:t>
            </w:r>
            <w:r>
              <w:rPr>
                <w:spacing w:val="-12"/>
                <w:sz w:val="21"/>
              </w:rPr>
              <w:t xml:space="preserve"> </w:t>
            </w:r>
            <w:r>
              <w:rPr>
                <w:sz w:val="21"/>
              </w:rPr>
              <w:t>Alta</w:t>
            </w:r>
          </w:p>
        </w:tc>
        <w:tc>
          <w:tcPr>
            <w:tcW w:w="1149" w:type="dxa"/>
          </w:tcPr>
          <w:p w14:paraId="61331F79" w14:textId="77777777" w:rsidR="001215C0" w:rsidRDefault="001215C0">
            <w:pPr>
              <w:pStyle w:val="TableParagraph"/>
              <w:rPr>
                <w:rFonts w:ascii="Trebuchet MS"/>
              </w:rPr>
            </w:pPr>
          </w:p>
          <w:p w14:paraId="014B3FA0" w14:textId="77777777" w:rsidR="001215C0" w:rsidRDefault="001215C0">
            <w:pPr>
              <w:pStyle w:val="TableParagraph"/>
              <w:rPr>
                <w:rFonts w:ascii="Trebuchet MS"/>
              </w:rPr>
            </w:pPr>
          </w:p>
          <w:p w14:paraId="3ED4885C" w14:textId="77777777" w:rsidR="001215C0" w:rsidRDefault="001215C0">
            <w:pPr>
              <w:pStyle w:val="TableParagraph"/>
              <w:rPr>
                <w:rFonts w:ascii="Trebuchet MS"/>
              </w:rPr>
            </w:pPr>
          </w:p>
          <w:p w14:paraId="7A8003D7" w14:textId="77777777" w:rsidR="001215C0" w:rsidRDefault="001215C0">
            <w:pPr>
              <w:pStyle w:val="TableParagraph"/>
              <w:rPr>
                <w:rFonts w:ascii="Trebuchet MS"/>
              </w:rPr>
            </w:pPr>
          </w:p>
          <w:p w14:paraId="1C205348" w14:textId="77777777" w:rsidR="001215C0" w:rsidRDefault="001215C0">
            <w:pPr>
              <w:pStyle w:val="TableParagraph"/>
              <w:rPr>
                <w:rFonts w:ascii="Trebuchet MS"/>
              </w:rPr>
            </w:pPr>
          </w:p>
          <w:p w14:paraId="1F27B485" w14:textId="77777777" w:rsidR="001215C0" w:rsidRDefault="001215C0">
            <w:pPr>
              <w:pStyle w:val="TableParagraph"/>
              <w:spacing w:before="4"/>
              <w:rPr>
                <w:rFonts w:ascii="Trebuchet MS"/>
                <w:sz w:val="18"/>
              </w:rPr>
            </w:pPr>
          </w:p>
          <w:p w14:paraId="5145111B" w14:textId="77777777" w:rsidR="001215C0" w:rsidRDefault="00587B66">
            <w:pPr>
              <w:pStyle w:val="TableParagraph"/>
              <w:ind w:left="24" w:right="-15"/>
              <w:jc w:val="center"/>
              <w:rPr>
                <w:sz w:val="21"/>
              </w:rPr>
            </w:pPr>
            <w:r>
              <w:rPr>
                <w:w w:val="95"/>
                <w:sz w:val="21"/>
              </w:rPr>
              <w:t>3-Moderado</w:t>
            </w:r>
          </w:p>
        </w:tc>
        <w:tc>
          <w:tcPr>
            <w:tcW w:w="1149" w:type="dxa"/>
            <w:shd w:val="clear" w:color="auto" w:fill="FF0000"/>
          </w:tcPr>
          <w:p w14:paraId="61AE1AE3" w14:textId="77777777" w:rsidR="001215C0" w:rsidRDefault="001215C0">
            <w:pPr>
              <w:pStyle w:val="TableParagraph"/>
              <w:rPr>
                <w:rFonts w:ascii="Trebuchet MS"/>
              </w:rPr>
            </w:pPr>
          </w:p>
          <w:p w14:paraId="6F4A6DC0" w14:textId="77777777" w:rsidR="001215C0" w:rsidRDefault="001215C0">
            <w:pPr>
              <w:pStyle w:val="TableParagraph"/>
              <w:rPr>
                <w:rFonts w:ascii="Trebuchet MS"/>
              </w:rPr>
            </w:pPr>
          </w:p>
          <w:p w14:paraId="15613F30" w14:textId="77777777" w:rsidR="001215C0" w:rsidRDefault="001215C0">
            <w:pPr>
              <w:pStyle w:val="TableParagraph"/>
              <w:rPr>
                <w:rFonts w:ascii="Trebuchet MS"/>
              </w:rPr>
            </w:pPr>
          </w:p>
          <w:p w14:paraId="4EC1BF39" w14:textId="77777777" w:rsidR="001215C0" w:rsidRDefault="001215C0">
            <w:pPr>
              <w:pStyle w:val="TableParagraph"/>
              <w:rPr>
                <w:rFonts w:ascii="Trebuchet MS"/>
              </w:rPr>
            </w:pPr>
          </w:p>
          <w:p w14:paraId="79D1BCAE" w14:textId="77777777" w:rsidR="001215C0" w:rsidRDefault="001215C0">
            <w:pPr>
              <w:pStyle w:val="TableParagraph"/>
              <w:rPr>
                <w:rFonts w:ascii="Trebuchet MS"/>
              </w:rPr>
            </w:pPr>
          </w:p>
          <w:p w14:paraId="7E404A48" w14:textId="77777777" w:rsidR="001215C0" w:rsidRDefault="001215C0">
            <w:pPr>
              <w:pStyle w:val="TableParagraph"/>
              <w:spacing w:before="7"/>
              <w:rPr>
                <w:rFonts w:ascii="Trebuchet MS"/>
                <w:sz w:val="18"/>
              </w:rPr>
            </w:pPr>
          </w:p>
          <w:p w14:paraId="036E9BBA" w14:textId="77777777" w:rsidR="001215C0" w:rsidRDefault="00587B66">
            <w:pPr>
              <w:pStyle w:val="TableParagraph"/>
              <w:ind w:left="26"/>
              <w:jc w:val="center"/>
              <w:rPr>
                <w:sz w:val="21"/>
              </w:rPr>
            </w:pPr>
            <w:r>
              <w:rPr>
                <w:sz w:val="21"/>
              </w:rPr>
              <w:t>A-Alto</w:t>
            </w:r>
          </w:p>
        </w:tc>
        <w:tc>
          <w:tcPr>
            <w:tcW w:w="3506" w:type="dxa"/>
          </w:tcPr>
          <w:p w14:paraId="4558F3E1" w14:textId="77777777" w:rsidR="001215C0" w:rsidRDefault="001215C0">
            <w:pPr>
              <w:pStyle w:val="TableParagraph"/>
              <w:rPr>
                <w:rFonts w:ascii="Trebuchet MS"/>
              </w:rPr>
            </w:pPr>
          </w:p>
          <w:p w14:paraId="0090D941" w14:textId="77777777" w:rsidR="001215C0" w:rsidRDefault="001215C0">
            <w:pPr>
              <w:pStyle w:val="TableParagraph"/>
              <w:spacing w:before="1"/>
              <w:rPr>
                <w:rFonts w:ascii="Trebuchet MS"/>
                <w:sz w:val="18"/>
              </w:rPr>
            </w:pPr>
          </w:p>
          <w:p w14:paraId="4FEB5646" w14:textId="77777777" w:rsidR="001215C0" w:rsidRDefault="00587B66">
            <w:pPr>
              <w:pStyle w:val="TableParagraph"/>
              <w:spacing w:line="254" w:lineRule="auto"/>
              <w:ind w:left="37" w:right="8"/>
              <w:rPr>
                <w:sz w:val="21"/>
              </w:rPr>
            </w:pPr>
            <w:r>
              <w:rPr>
                <w:sz w:val="21"/>
              </w:rPr>
              <w:t>Implementar el programa específico</w:t>
            </w:r>
            <w:r>
              <w:rPr>
                <w:spacing w:val="1"/>
                <w:sz w:val="21"/>
              </w:rPr>
              <w:t xml:space="preserve"> </w:t>
            </w:r>
            <w:r>
              <w:rPr>
                <w:sz w:val="21"/>
              </w:rPr>
              <w:t>de</w:t>
            </w:r>
            <w:r>
              <w:rPr>
                <w:spacing w:val="-12"/>
                <w:sz w:val="21"/>
              </w:rPr>
              <w:t xml:space="preserve"> </w:t>
            </w:r>
            <w:r>
              <w:rPr>
                <w:sz w:val="21"/>
              </w:rPr>
              <w:t>capacitación</w:t>
            </w:r>
            <w:r>
              <w:rPr>
                <w:spacing w:val="-12"/>
                <w:sz w:val="21"/>
              </w:rPr>
              <w:t xml:space="preserve"> </w:t>
            </w:r>
            <w:r>
              <w:rPr>
                <w:sz w:val="21"/>
              </w:rPr>
              <w:t>aplicable</w:t>
            </w:r>
            <w:r>
              <w:rPr>
                <w:spacing w:val="-12"/>
                <w:sz w:val="21"/>
              </w:rPr>
              <w:t xml:space="preserve"> </w:t>
            </w:r>
            <w:r>
              <w:rPr>
                <w:sz w:val="21"/>
              </w:rPr>
              <w:t>a</w:t>
            </w:r>
            <w:r>
              <w:rPr>
                <w:spacing w:val="-11"/>
                <w:sz w:val="21"/>
              </w:rPr>
              <w:t xml:space="preserve"> </w:t>
            </w:r>
            <w:r>
              <w:rPr>
                <w:sz w:val="21"/>
              </w:rPr>
              <w:t>directivos</w:t>
            </w:r>
            <w:r>
              <w:rPr>
                <w:spacing w:val="-56"/>
                <w:sz w:val="21"/>
              </w:rPr>
              <w:t xml:space="preserve"> </w:t>
            </w:r>
            <w:r>
              <w:rPr>
                <w:sz w:val="21"/>
              </w:rPr>
              <w:t>y</w:t>
            </w:r>
            <w:r>
              <w:rPr>
                <w:spacing w:val="-8"/>
                <w:sz w:val="21"/>
              </w:rPr>
              <w:t xml:space="preserve"> </w:t>
            </w:r>
            <w:r>
              <w:rPr>
                <w:sz w:val="21"/>
              </w:rPr>
              <w:t>empleados</w:t>
            </w:r>
            <w:r>
              <w:rPr>
                <w:spacing w:val="-1"/>
                <w:sz w:val="21"/>
              </w:rPr>
              <w:t xml:space="preserve"> </w:t>
            </w:r>
            <w:r>
              <w:rPr>
                <w:sz w:val="21"/>
              </w:rPr>
              <w:t>de</w:t>
            </w:r>
            <w:r>
              <w:rPr>
                <w:spacing w:val="-3"/>
                <w:sz w:val="21"/>
              </w:rPr>
              <w:t xml:space="preserve"> </w:t>
            </w:r>
            <w:r>
              <w:rPr>
                <w:sz w:val="21"/>
              </w:rPr>
              <w:t>la</w:t>
            </w:r>
            <w:r>
              <w:rPr>
                <w:spacing w:val="-3"/>
                <w:sz w:val="21"/>
              </w:rPr>
              <w:t xml:space="preserve"> </w:t>
            </w:r>
            <w:r>
              <w:rPr>
                <w:sz w:val="21"/>
              </w:rPr>
              <w:t>Cámara</w:t>
            </w:r>
          </w:p>
          <w:p w14:paraId="12599619" w14:textId="77777777" w:rsidR="001215C0" w:rsidRDefault="001215C0">
            <w:pPr>
              <w:pStyle w:val="TableParagraph"/>
              <w:spacing w:before="4"/>
              <w:rPr>
                <w:rFonts w:ascii="Trebuchet MS"/>
              </w:rPr>
            </w:pPr>
          </w:p>
          <w:p w14:paraId="11DFF3C8" w14:textId="77777777" w:rsidR="001215C0" w:rsidRDefault="00587B66">
            <w:pPr>
              <w:pStyle w:val="TableParagraph"/>
              <w:spacing w:line="254" w:lineRule="auto"/>
              <w:ind w:left="37" w:right="71"/>
              <w:rPr>
                <w:sz w:val="21"/>
              </w:rPr>
            </w:pPr>
            <w:r>
              <w:rPr>
                <w:sz w:val="21"/>
              </w:rPr>
              <w:t>Capacitar al personal asignado al</w:t>
            </w:r>
            <w:r>
              <w:rPr>
                <w:spacing w:val="1"/>
                <w:sz w:val="21"/>
              </w:rPr>
              <w:t xml:space="preserve"> </w:t>
            </w:r>
            <w:r>
              <w:rPr>
                <w:sz w:val="21"/>
              </w:rPr>
              <w:t>área de gestión documental y</w:t>
            </w:r>
            <w:r>
              <w:rPr>
                <w:spacing w:val="1"/>
                <w:sz w:val="21"/>
              </w:rPr>
              <w:t xml:space="preserve"> </w:t>
            </w:r>
            <w:r>
              <w:rPr>
                <w:sz w:val="21"/>
              </w:rPr>
              <w:t>evaluar sus competencias en la</w:t>
            </w:r>
            <w:r>
              <w:rPr>
                <w:spacing w:val="1"/>
                <w:sz w:val="21"/>
              </w:rPr>
              <w:t xml:space="preserve"> </w:t>
            </w:r>
            <w:r>
              <w:rPr>
                <w:sz w:val="21"/>
              </w:rPr>
              <w:t>administración</w:t>
            </w:r>
            <w:r>
              <w:rPr>
                <w:spacing w:val="-9"/>
                <w:sz w:val="21"/>
              </w:rPr>
              <w:t xml:space="preserve"> </w:t>
            </w:r>
            <w:r>
              <w:rPr>
                <w:sz w:val="21"/>
              </w:rPr>
              <w:t>de</w:t>
            </w:r>
            <w:r>
              <w:rPr>
                <w:spacing w:val="-8"/>
                <w:sz w:val="21"/>
              </w:rPr>
              <w:t xml:space="preserve"> </w:t>
            </w:r>
            <w:r>
              <w:rPr>
                <w:sz w:val="21"/>
              </w:rPr>
              <w:t>los</w:t>
            </w:r>
            <w:r>
              <w:rPr>
                <w:spacing w:val="-7"/>
                <w:sz w:val="21"/>
              </w:rPr>
              <w:t xml:space="preserve"> </w:t>
            </w:r>
            <w:r>
              <w:rPr>
                <w:sz w:val="21"/>
              </w:rPr>
              <w:t>procesos</w:t>
            </w:r>
            <w:r>
              <w:rPr>
                <w:spacing w:val="-7"/>
                <w:sz w:val="21"/>
              </w:rPr>
              <w:t xml:space="preserve"> </w:t>
            </w:r>
            <w:r>
              <w:rPr>
                <w:sz w:val="21"/>
              </w:rPr>
              <w:t>de</w:t>
            </w:r>
            <w:r>
              <w:rPr>
                <w:spacing w:val="-8"/>
                <w:sz w:val="21"/>
              </w:rPr>
              <w:t xml:space="preserve"> </w:t>
            </w:r>
            <w:r>
              <w:rPr>
                <w:sz w:val="21"/>
              </w:rPr>
              <w:t>la</w:t>
            </w:r>
            <w:r>
              <w:rPr>
                <w:spacing w:val="-56"/>
                <w:sz w:val="21"/>
              </w:rPr>
              <w:t xml:space="preserve"> </w:t>
            </w:r>
            <w:r>
              <w:rPr>
                <w:sz w:val="21"/>
              </w:rPr>
              <w:t>gestión</w:t>
            </w:r>
            <w:r>
              <w:rPr>
                <w:spacing w:val="-3"/>
                <w:sz w:val="21"/>
              </w:rPr>
              <w:t xml:space="preserve"> </w:t>
            </w:r>
            <w:r>
              <w:rPr>
                <w:sz w:val="21"/>
              </w:rPr>
              <w:t>documental</w:t>
            </w:r>
          </w:p>
        </w:tc>
        <w:tc>
          <w:tcPr>
            <w:tcW w:w="1247" w:type="dxa"/>
          </w:tcPr>
          <w:p w14:paraId="57980A0F" w14:textId="77777777" w:rsidR="001215C0" w:rsidRDefault="001215C0">
            <w:pPr>
              <w:pStyle w:val="TableParagraph"/>
              <w:rPr>
                <w:rFonts w:ascii="Trebuchet MS"/>
              </w:rPr>
            </w:pPr>
          </w:p>
          <w:p w14:paraId="7EC6C972" w14:textId="77777777" w:rsidR="001215C0" w:rsidRDefault="001215C0">
            <w:pPr>
              <w:pStyle w:val="TableParagraph"/>
              <w:rPr>
                <w:rFonts w:ascii="Trebuchet MS"/>
              </w:rPr>
            </w:pPr>
          </w:p>
          <w:p w14:paraId="2B2B1F1D" w14:textId="77777777" w:rsidR="001215C0" w:rsidRDefault="001215C0">
            <w:pPr>
              <w:pStyle w:val="TableParagraph"/>
              <w:rPr>
                <w:rFonts w:ascii="Trebuchet MS"/>
              </w:rPr>
            </w:pPr>
          </w:p>
          <w:p w14:paraId="30556963" w14:textId="77777777" w:rsidR="001215C0" w:rsidRDefault="001215C0">
            <w:pPr>
              <w:pStyle w:val="TableParagraph"/>
              <w:rPr>
                <w:rFonts w:ascii="Trebuchet MS"/>
              </w:rPr>
            </w:pPr>
          </w:p>
          <w:p w14:paraId="57B8CA3D" w14:textId="77777777" w:rsidR="001215C0" w:rsidRDefault="001215C0">
            <w:pPr>
              <w:pStyle w:val="TableParagraph"/>
              <w:rPr>
                <w:rFonts w:ascii="Trebuchet MS"/>
              </w:rPr>
            </w:pPr>
          </w:p>
          <w:p w14:paraId="673366BE" w14:textId="77777777" w:rsidR="001215C0" w:rsidRDefault="001215C0">
            <w:pPr>
              <w:pStyle w:val="TableParagraph"/>
              <w:spacing w:before="4"/>
              <w:rPr>
                <w:rFonts w:ascii="Trebuchet MS"/>
                <w:sz w:val="18"/>
              </w:rPr>
            </w:pPr>
          </w:p>
          <w:p w14:paraId="39F96609" w14:textId="77777777" w:rsidR="001215C0" w:rsidRDefault="00587B66">
            <w:pPr>
              <w:pStyle w:val="TableParagraph"/>
              <w:ind w:left="42" w:right="1"/>
              <w:jc w:val="center"/>
              <w:rPr>
                <w:sz w:val="21"/>
              </w:rPr>
            </w:pPr>
            <w:r>
              <w:rPr>
                <w:sz w:val="21"/>
              </w:rPr>
              <w:t>Semestral</w:t>
            </w:r>
          </w:p>
        </w:tc>
        <w:tc>
          <w:tcPr>
            <w:tcW w:w="1248" w:type="dxa"/>
          </w:tcPr>
          <w:p w14:paraId="2FCC2709" w14:textId="77777777" w:rsidR="001215C0" w:rsidRDefault="001215C0">
            <w:pPr>
              <w:pStyle w:val="TableParagraph"/>
              <w:rPr>
                <w:rFonts w:ascii="Trebuchet MS"/>
              </w:rPr>
            </w:pPr>
          </w:p>
          <w:p w14:paraId="46024DD9" w14:textId="77777777" w:rsidR="001215C0" w:rsidRDefault="001215C0">
            <w:pPr>
              <w:pStyle w:val="TableParagraph"/>
              <w:rPr>
                <w:rFonts w:ascii="Trebuchet MS"/>
              </w:rPr>
            </w:pPr>
          </w:p>
          <w:p w14:paraId="617165E8" w14:textId="77777777" w:rsidR="001215C0" w:rsidRDefault="001215C0">
            <w:pPr>
              <w:pStyle w:val="TableParagraph"/>
              <w:rPr>
                <w:rFonts w:ascii="Trebuchet MS"/>
              </w:rPr>
            </w:pPr>
          </w:p>
          <w:p w14:paraId="565F5A95" w14:textId="77777777" w:rsidR="001215C0" w:rsidRDefault="001215C0">
            <w:pPr>
              <w:pStyle w:val="TableParagraph"/>
              <w:rPr>
                <w:rFonts w:ascii="Trebuchet MS"/>
              </w:rPr>
            </w:pPr>
          </w:p>
          <w:p w14:paraId="2322F626" w14:textId="77777777" w:rsidR="001215C0" w:rsidRDefault="001215C0">
            <w:pPr>
              <w:pStyle w:val="TableParagraph"/>
              <w:spacing w:before="5"/>
              <w:rPr>
                <w:rFonts w:ascii="Trebuchet MS"/>
                <w:sz w:val="29"/>
              </w:rPr>
            </w:pPr>
          </w:p>
          <w:p w14:paraId="0F49D87D" w14:textId="77777777" w:rsidR="001215C0" w:rsidRDefault="00587B66">
            <w:pPr>
              <w:pStyle w:val="TableParagraph"/>
              <w:spacing w:line="254" w:lineRule="auto"/>
              <w:ind w:left="233" w:firstLine="48"/>
              <w:rPr>
                <w:sz w:val="21"/>
              </w:rPr>
            </w:pPr>
            <w:r>
              <w:rPr>
                <w:sz w:val="21"/>
              </w:rPr>
              <w:t>Talento</w:t>
            </w:r>
            <w:r>
              <w:rPr>
                <w:spacing w:val="-56"/>
                <w:sz w:val="21"/>
              </w:rPr>
              <w:t xml:space="preserve"> </w:t>
            </w:r>
            <w:r>
              <w:rPr>
                <w:w w:val="95"/>
                <w:sz w:val="21"/>
              </w:rPr>
              <w:t>Humano</w:t>
            </w:r>
          </w:p>
        </w:tc>
        <w:tc>
          <w:tcPr>
            <w:tcW w:w="1149" w:type="dxa"/>
          </w:tcPr>
          <w:p w14:paraId="1F02EE3B" w14:textId="77777777" w:rsidR="001215C0" w:rsidRDefault="001215C0">
            <w:pPr>
              <w:pStyle w:val="TableParagraph"/>
              <w:rPr>
                <w:rFonts w:ascii="Trebuchet MS"/>
              </w:rPr>
            </w:pPr>
          </w:p>
          <w:p w14:paraId="4E7A1776" w14:textId="77777777" w:rsidR="001215C0" w:rsidRDefault="001215C0">
            <w:pPr>
              <w:pStyle w:val="TableParagraph"/>
              <w:rPr>
                <w:rFonts w:ascii="Trebuchet MS"/>
              </w:rPr>
            </w:pPr>
          </w:p>
          <w:p w14:paraId="3CE2F564" w14:textId="77777777" w:rsidR="001215C0" w:rsidRDefault="001215C0">
            <w:pPr>
              <w:pStyle w:val="TableParagraph"/>
              <w:rPr>
                <w:rFonts w:ascii="Trebuchet MS"/>
              </w:rPr>
            </w:pPr>
          </w:p>
          <w:p w14:paraId="69ECC9E7" w14:textId="77777777" w:rsidR="001215C0" w:rsidRDefault="001215C0">
            <w:pPr>
              <w:pStyle w:val="TableParagraph"/>
              <w:rPr>
                <w:rFonts w:ascii="Trebuchet MS"/>
              </w:rPr>
            </w:pPr>
          </w:p>
          <w:p w14:paraId="3C0A952F" w14:textId="77777777" w:rsidR="001215C0" w:rsidRDefault="001215C0">
            <w:pPr>
              <w:pStyle w:val="TableParagraph"/>
              <w:rPr>
                <w:rFonts w:ascii="Trebuchet MS"/>
              </w:rPr>
            </w:pPr>
          </w:p>
          <w:p w14:paraId="7D0A05FC" w14:textId="77777777" w:rsidR="001215C0" w:rsidRDefault="001215C0">
            <w:pPr>
              <w:pStyle w:val="TableParagraph"/>
              <w:spacing w:before="4"/>
              <w:rPr>
                <w:rFonts w:ascii="Trebuchet MS"/>
                <w:sz w:val="18"/>
              </w:rPr>
            </w:pPr>
          </w:p>
          <w:p w14:paraId="0494938E" w14:textId="77777777" w:rsidR="001215C0" w:rsidRDefault="00587B66">
            <w:pPr>
              <w:pStyle w:val="TableParagraph"/>
              <w:ind w:left="44"/>
              <w:jc w:val="center"/>
              <w:rPr>
                <w:sz w:val="21"/>
              </w:rPr>
            </w:pPr>
            <w:r>
              <w:rPr>
                <w:sz w:val="21"/>
              </w:rPr>
              <w:t>3-Media</w:t>
            </w:r>
          </w:p>
        </w:tc>
        <w:tc>
          <w:tcPr>
            <w:tcW w:w="1149" w:type="dxa"/>
          </w:tcPr>
          <w:p w14:paraId="52ED5D91" w14:textId="77777777" w:rsidR="001215C0" w:rsidRDefault="001215C0">
            <w:pPr>
              <w:pStyle w:val="TableParagraph"/>
              <w:rPr>
                <w:rFonts w:ascii="Trebuchet MS"/>
              </w:rPr>
            </w:pPr>
          </w:p>
          <w:p w14:paraId="772B593E" w14:textId="77777777" w:rsidR="001215C0" w:rsidRDefault="001215C0">
            <w:pPr>
              <w:pStyle w:val="TableParagraph"/>
              <w:rPr>
                <w:rFonts w:ascii="Trebuchet MS"/>
              </w:rPr>
            </w:pPr>
          </w:p>
          <w:p w14:paraId="550B89FF" w14:textId="77777777" w:rsidR="001215C0" w:rsidRDefault="001215C0">
            <w:pPr>
              <w:pStyle w:val="TableParagraph"/>
              <w:rPr>
                <w:rFonts w:ascii="Trebuchet MS"/>
              </w:rPr>
            </w:pPr>
          </w:p>
          <w:p w14:paraId="36B9D9D3" w14:textId="77777777" w:rsidR="001215C0" w:rsidRDefault="001215C0">
            <w:pPr>
              <w:pStyle w:val="TableParagraph"/>
              <w:rPr>
                <w:rFonts w:ascii="Trebuchet MS"/>
              </w:rPr>
            </w:pPr>
          </w:p>
          <w:p w14:paraId="12E6337F" w14:textId="77777777" w:rsidR="001215C0" w:rsidRDefault="001215C0">
            <w:pPr>
              <w:pStyle w:val="TableParagraph"/>
              <w:rPr>
                <w:rFonts w:ascii="Trebuchet MS"/>
              </w:rPr>
            </w:pPr>
          </w:p>
          <w:p w14:paraId="24523953" w14:textId="77777777" w:rsidR="001215C0" w:rsidRDefault="001215C0">
            <w:pPr>
              <w:pStyle w:val="TableParagraph"/>
              <w:spacing w:before="4"/>
              <w:rPr>
                <w:rFonts w:ascii="Trebuchet MS"/>
                <w:sz w:val="18"/>
              </w:rPr>
            </w:pPr>
          </w:p>
          <w:p w14:paraId="016DE2BF" w14:textId="77777777" w:rsidR="001215C0" w:rsidRDefault="00587B66">
            <w:pPr>
              <w:pStyle w:val="TableParagraph"/>
              <w:ind w:left="42"/>
              <w:jc w:val="center"/>
              <w:rPr>
                <w:sz w:val="21"/>
              </w:rPr>
            </w:pPr>
            <w:r>
              <w:rPr>
                <w:sz w:val="21"/>
              </w:rPr>
              <w:t>2-Leve</w:t>
            </w:r>
          </w:p>
        </w:tc>
        <w:tc>
          <w:tcPr>
            <w:tcW w:w="1149" w:type="dxa"/>
            <w:shd w:val="clear" w:color="auto" w:fill="92D050"/>
          </w:tcPr>
          <w:p w14:paraId="6FA078B3" w14:textId="77777777" w:rsidR="001215C0" w:rsidRDefault="001215C0">
            <w:pPr>
              <w:pStyle w:val="TableParagraph"/>
              <w:rPr>
                <w:rFonts w:ascii="Trebuchet MS"/>
              </w:rPr>
            </w:pPr>
          </w:p>
          <w:p w14:paraId="7A435785" w14:textId="77777777" w:rsidR="001215C0" w:rsidRDefault="001215C0">
            <w:pPr>
              <w:pStyle w:val="TableParagraph"/>
              <w:rPr>
                <w:rFonts w:ascii="Trebuchet MS"/>
              </w:rPr>
            </w:pPr>
          </w:p>
          <w:p w14:paraId="048195A9" w14:textId="77777777" w:rsidR="001215C0" w:rsidRDefault="001215C0">
            <w:pPr>
              <w:pStyle w:val="TableParagraph"/>
              <w:rPr>
                <w:rFonts w:ascii="Trebuchet MS"/>
              </w:rPr>
            </w:pPr>
          </w:p>
          <w:p w14:paraId="7A57301C" w14:textId="77777777" w:rsidR="001215C0" w:rsidRDefault="001215C0">
            <w:pPr>
              <w:pStyle w:val="TableParagraph"/>
              <w:rPr>
                <w:rFonts w:ascii="Trebuchet MS"/>
              </w:rPr>
            </w:pPr>
          </w:p>
          <w:p w14:paraId="7DDD9974" w14:textId="77777777" w:rsidR="001215C0" w:rsidRDefault="001215C0">
            <w:pPr>
              <w:pStyle w:val="TableParagraph"/>
              <w:rPr>
                <w:rFonts w:ascii="Trebuchet MS"/>
              </w:rPr>
            </w:pPr>
          </w:p>
          <w:p w14:paraId="3954FDF0" w14:textId="77777777" w:rsidR="001215C0" w:rsidRDefault="001215C0">
            <w:pPr>
              <w:pStyle w:val="TableParagraph"/>
              <w:spacing w:before="7"/>
              <w:rPr>
                <w:rFonts w:ascii="Trebuchet MS"/>
                <w:sz w:val="18"/>
              </w:rPr>
            </w:pPr>
          </w:p>
          <w:p w14:paraId="0C9EB157" w14:textId="77777777" w:rsidR="001215C0" w:rsidRDefault="00587B66">
            <w:pPr>
              <w:pStyle w:val="TableParagraph"/>
              <w:ind w:left="37"/>
              <w:jc w:val="center"/>
              <w:rPr>
                <w:sz w:val="21"/>
              </w:rPr>
            </w:pPr>
            <w:r>
              <w:rPr>
                <w:sz w:val="21"/>
              </w:rPr>
              <w:t>B-Bajo</w:t>
            </w:r>
          </w:p>
        </w:tc>
        <w:tc>
          <w:tcPr>
            <w:tcW w:w="2606" w:type="dxa"/>
          </w:tcPr>
          <w:p w14:paraId="3F05FF38" w14:textId="77777777" w:rsidR="001215C0" w:rsidRDefault="001215C0">
            <w:pPr>
              <w:pStyle w:val="TableParagraph"/>
              <w:rPr>
                <w:rFonts w:ascii="Trebuchet MS"/>
              </w:rPr>
            </w:pPr>
          </w:p>
          <w:p w14:paraId="641CCC0D" w14:textId="77777777" w:rsidR="001215C0" w:rsidRDefault="001215C0">
            <w:pPr>
              <w:pStyle w:val="TableParagraph"/>
              <w:rPr>
                <w:rFonts w:ascii="Trebuchet MS"/>
              </w:rPr>
            </w:pPr>
          </w:p>
          <w:p w14:paraId="3FCCFE37" w14:textId="77777777" w:rsidR="001215C0" w:rsidRDefault="001215C0">
            <w:pPr>
              <w:pStyle w:val="TableParagraph"/>
              <w:rPr>
                <w:rFonts w:ascii="Trebuchet MS"/>
              </w:rPr>
            </w:pPr>
          </w:p>
          <w:p w14:paraId="3641689C" w14:textId="77777777" w:rsidR="001215C0" w:rsidRDefault="001215C0">
            <w:pPr>
              <w:pStyle w:val="TableParagraph"/>
              <w:rPr>
                <w:rFonts w:ascii="Trebuchet MS"/>
              </w:rPr>
            </w:pPr>
          </w:p>
          <w:p w14:paraId="06570058" w14:textId="77777777" w:rsidR="001215C0" w:rsidRDefault="001215C0">
            <w:pPr>
              <w:pStyle w:val="TableParagraph"/>
              <w:spacing w:before="5"/>
              <w:rPr>
                <w:rFonts w:ascii="Trebuchet MS"/>
                <w:sz w:val="29"/>
              </w:rPr>
            </w:pPr>
          </w:p>
          <w:p w14:paraId="52B4D103" w14:textId="77777777" w:rsidR="001215C0" w:rsidRDefault="00587B66">
            <w:pPr>
              <w:pStyle w:val="TableParagraph"/>
              <w:spacing w:line="254" w:lineRule="auto"/>
              <w:ind w:left="733" w:right="132" w:hanging="560"/>
              <w:rPr>
                <w:sz w:val="21"/>
              </w:rPr>
            </w:pPr>
            <w:r>
              <w:rPr>
                <w:sz w:val="21"/>
              </w:rPr>
              <w:t>-Programa</w:t>
            </w:r>
            <w:r>
              <w:rPr>
                <w:spacing w:val="-14"/>
                <w:sz w:val="21"/>
              </w:rPr>
              <w:t xml:space="preserve"> </w:t>
            </w:r>
            <w:r>
              <w:rPr>
                <w:sz w:val="21"/>
              </w:rPr>
              <w:t>específico</w:t>
            </w:r>
            <w:r>
              <w:rPr>
                <w:spacing w:val="-13"/>
                <w:sz w:val="21"/>
              </w:rPr>
              <w:t xml:space="preserve"> </w:t>
            </w:r>
            <w:r>
              <w:rPr>
                <w:sz w:val="21"/>
              </w:rPr>
              <w:t>de</w:t>
            </w:r>
            <w:r>
              <w:rPr>
                <w:spacing w:val="-56"/>
                <w:sz w:val="21"/>
              </w:rPr>
              <w:t xml:space="preserve"> </w:t>
            </w:r>
            <w:r>
              <w:rPr>
                <w:sz w:val="21"/>
              </w:rPr>
              <w:t>capacitación</w:t>
            </w:r>
          </w:p>
        </w:tc>
      </w:tr>
    </w:tbl>
    <w:p w14:paraId="462A8A47" w14:textId="77777777" w:rsidR="001215C0" w:rsidRDefault="001215C0">
      <w:pPr>
        <w:spacing w:line="254" w:lineRule="auto"/>
        <w:rPr>
          <w:sz w:val="21"/>
        </w:rPr>
        <w:sectPr w:rsidR="001215C0">
          <w:footerReference w:type="default" r:id="rId132"/>
          <w:pgSz w:w="20160" w:h="12240" w:orient="landscape"/>
          <w:pgMar w:top="1140" w:right="460" w:bottom="280" w:left="460" w:header="0" w:footer="0" w:gutter="0"/>
          <w:cols w:space="720"/>
        </w:sectPr>
      </w:pPr>
    </w:p>
    <w:tbl>
      <w:tblPr>
        <w:tblStyle w:val="TableNormal1"/>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3"/>
        <w:gridCol w:w="3014"/>
        <w:gridCol w:w="1150"/>
        <w:gridCol w:w="1149"/>
        <w:gridCol w:w="1149"/>
        <w:gridCol w:w="3506"/>
        <w:gridCol w:w="1247"/>
        <w:gridCol w:w="1248"/>
        <w:gridCol w:w="1149"/>
        <w:gridCol w:w="1149"/>
        <w:gridCol w:w="1149"/>
        <w:gridCol w:w="2606"/>
      </w:tblGrid>
      <w:tr w:rsidR="001215C0" w14:paraId="024D9AC9" w14:textId="77777777">
        <w:trPr>
          <w:trHeight w:val="253"/>
        </w:trPr>
        <w:tc>
          <w:tcPr>
            <w:tcW w:w="463" w:type="dxa"/>
            <w:vMerge w:val="restart"/>
            <w:shd w:val="clear" w:color="auto" w:fill="92D050"/>
          </w:tcPr>
          <w:p w14:paraId="6907AB05" w14:textId="77777777" w:rsidR="001215C0" w:rsidRDefault="001215C0">
            <w:pPr>
              <w:pStyle w:val="TableParagraph"/>
              <w:rPr>
                <w:rFonts w:ascii="Trebuchet MS"/>
              </w:rPr>
            </w:pPr>
          </w:p>
          <w:p w14:paraId="6638C7DD" w14:textId="77777777" w:rsidR="001215C0" w:rsidRDefault="001215C0">
            <w:pPr>
              <w:pStyle w:val="TableParagraph"/>
              <w:spacing w:before="6"/>
              <w:rPr>
                <w:rFonts w:ascii="Trebuchet MS"/>
                <w:sz w:val="24"/>
              </w:rPr>
            </w:pPr>
          </w:p>
          <w:p w14:paraId="2B585C74" w14:textId="77777777" w:rsidR="001215C0" w:rsidRDefault="00587B66">
            <w:pPr>
              <w:pStyle w:val="TableParagraph"/>
              <w:spacing w:before="1" w:line="261" w:lineRule="auto"/>
              <w:ind w:left="146" w:right="31" w:hanging="75"/>
              <w:rPr>
                <w:rFonts w:ascii="Arial" w:hAnsi="Arial"/>
                <w:b/>
                <w:sz w:val="21"/>
              </w:rPr>
            </w:pPr>
            <w:r>
              <w:rPr>
                <w:rFonts w:ascii="Arial" w:hAnsi="Arial"/>
                <w:b/>
                <w:spacing w:val="-2"/>
                <w:sz w:val="21"/>
              </w:rPr>
              <w:t>ÍTE</w:t>
            </w:r>
            <w:r>
              <w:rPr>
                <w:rFonts w:ascii="Arial" w:hAnsi="Arial"/>
                <w:b/>
                <w:spacing w:val="-56"/>
                <w:sz w:val="21"/>
              </w:rPr>
              <w:t xml:space="preserve"> </w:t>
            </w:r>
            <w:r>
              <w:rPr>
                <w:rFonts w:ascii="Arial" w:hAnsi="Arial"/>
                <w:b/>
                <w:sz w:val="21"/>
              </w:rPr>
              <w:t>M</w:t>
            </w:r>
          </w:p>
        </w:tc>
        <w:tc>
          <w:tcPr>
            <w:tcW w:w="12463" w:type="dxa"/>
            <w:gridSpan w:val="7"/>
            <w:shd w:val="clear" w:color="auto" w:fill="92D050"/>
          </w:tcPr>
          <w:p w14:paraId="77DF8895" w14:textId="77777777" w:rsidR="001215C0" w:rsidRDefault="00587B66">
            <w:pPr>
              <w:pStyle w:val="TableParagraph"/>
              <w:spacing w:line="234" w:lineRule="exact"/>
              <w:ind w:left="5359" w:right="5319"/>
              <w:jc w:val="center"/>
              <w:rPr>
                <w:rFonts w:ascii="Arial"/>
                <w:b/>
                <w:sz w:val="21"/>
              </w:rPr>
            </w:pPr>
            <w:r>
              <w:rPr>
                <w:rFonts w:ascii="Arial"/>
                <w:b/>
                <w:sz w:val="21"/>
              </w:rPr>
              <w:t>RIESGO</w:t>
            </w:r>
            <w:r>
              <w:rPr>
                <w:rFonts w:ascii="Arial"/>
                <w:b/>
                <w:spacing w:val="-14"/>
                <w:sz w:val="21"/>
              </w:rPr>
              <w:t xml:space="preserve"> </w:t>
            </w:r>
            <w:r>
              <w:rPr>
                <w:rFonts w:ascii="Arial"/>
                <w:b/>
                <w:sz w:val="21"/>
              </w:rPr>
              <w:t>ACTUAL</w:t>
            </w:r>
          </w:p>
        </w:tc>
        <w:tc>
          <w:tcPr>
            <w:tcW w:w="3447" w:type="dxa"/>
            <w:gridSpan w:val="3"/>
            <w:shd w:val="clear" w:color="auto" w:fill="92D050"/>
          </w:tcPr>
          <w:p w14:paraId="5587B00B" w14:textId="77777777" w:rsidR="001215C0" w:rsidRDefault="00587B66">
            <w:pPr>
              <w:pStyle w:val="TableParagraph"/>
              <w:spacing w:line="234" w:lineRule="exact"/>
              <w:ind w:left="769"/>
              <w:rPr>
                <w:rFonts w:ascii="Arial"/>
                <w:b/>
                <w:sz w:val="21"/>
              </w:rPr>
            </w:pPr>
            <w:r>
              <w:rPr>
                <w:rFonts w:ascii="Arial"/>
                <w:b/>
                <w:sz w:val="21"/>
              </w:rPr>
              <w:t>RIESGO</w:t>
            </w:r>
            <w:r>
              <w:rPr>
                <w:rFonts w:ascii="Arial"/>
                <w:b/>
                <w:spacing w:val="-9"/>
                <w:sz w:val="21"/>
              </w:rPr>
              <w:t xml:space="preserve"> </w:t>
            </w:r>
            <w:r>
              <w:rPr>
                <w:rFonts w:ascii="Arial"/>
                <w:b/>
                <w:sz w:val="21"/>
              </w:rPr>
              <w:t>RESIDUAL</w:t>
            </w:r>
          </w:p>
        </w:tc>
        <w:tc>
          <w:tcPr>
            <w:tcW w:w="2606" w:type="dxa"/>
            <w:vMerge w:val="restart"/>
            <w:shd w:val="clear" w:color="auto" w:fill="92D050"/>
          </w:tcPr>
          <w:p w14:paraId="51796FD6" w14:textId="77777777" w:rsidR="001215C0" w:rsidRDefault="001215C0">
            <w:pPr>
              <w:pStyle w:val="TableParagraph"/>
              <w:rPr>
                <w:rFonts w:ascii="Trebuchet MS"/>
              </w:rPr>
            </w:pPr>
          </w:p>
          <w:p w14:paraId="3AC4366A" w14:textId="77777777" w:rsidR="001215C0" w:rsidRDefault="001215C0">
            <w:pPr>
              <w:pStyle w:val="TableParagraph"/>
              <w:spacing w:before="6"/>
              <w:rPr>
                <w:rFonts w:ascii="Trebuchet MS"/>
                <w:sz w:val="24"/>
              </w:rPr>
            </w:pPr>
          </w:p>
          <w:p w14:paraId="146859E6" w14:textId="77777777" w:rsidR="001215C0" w:rsidRDefault="00587B66">
            <w:pPr>
              <w:pStyle w:val="TableParagraph"/>
              <w:spacing w:before="1" w:line="261" w:lineRule="auto"/>
              <w:ind w:left="800" w:hanging="245"/>
              <w:rPr>
                <w:rFonts w:ascii="Arial"/>
                <w:b/>
                <w:sz w:val="21"/>
              </w:rPr>
            </w:pPr>
            <w:r>
              <w:rPr>
                <w:rFonts w:ascii="Arial"/>
                <w:b/>
                <w:w w:val="95"/>
                <w:sz w:val="21"/>
              </w:rPr>
              <w:t>DOCUMENTOS</w:t>
            </w:r>
            <w:r>
              <w:rPr>
                <w:rFonts w:ascii="Arial"/>
                <w:b/>
                <w:spacing w:val="1"/>
                <w:w w:val="95"/>
                <w:sz w:val="21"/>
              </w:rPr>
              <w:t xml:space="preserve"> </w:t>
            </w:r>
            <w:r>
              <w:rPr>
                <w:rFonts w:ascii="Arial"/>
                <w:b/>
                <w:sz w:val="21"/>
              </w:rPr>
              <w:t>SOPORTE</w:t>
            </w:r>
          </w:p>
        </w:tc>
      </w:tr>
      <w:tr w:rsidR="001215C0" w14:paraId="1EBAB935" w14:textId="77777777">
        <w:trPr>
          <w:trHeight w:val="1329"/>
        </w:trPr>
        <w:tc>
          <w:tcPr>
            <w:tcW w:w="463" w:type="dxa"/>
            <w:vMerge/>
            <w:tcBorders>
              <w:top w:val="nil"/>
            </w:tcBorders>
            <w:shd w:val="clear" w:color="auto" w:fill="92D050"/>
          </w:tcPr>
          <w:p w14:paraId="7637B668" w14:textId="77777777" w:rsidR="001215C0" w:rsidRDefault="001215C0">
            <w:pPr>
              <w:rPr>
                <w:sz w:val="2"/>
                <w:szCs w:val="2"/>
              </w:rPr>
            </w:pPr>
          </w:p>
        </w:tc>
        <w:tc>
          <w:tcPr>
            <w:tcW w:w="3014" w:type="dxa"/>
            <w:shd w:val="clear" w:color="auto" w:fill="92D050"/>
          </w:tcPr>
          <w:p w14:paraId="525DA620" w14:textId="77777777" w:rsidR="001215C0" w:rsidRDefault="001215C0">
            <w:pPr>
              <w:pStyle w:val="TableParagraph"/>
              <w:rPr>
                <w:rFonts w:ascii="Trebuchet MS"/>
              </w:rPr>
            </w:pPr>
          </w:p>
          <w:p w14:paraId="6DBAEB38" w14:textId="77777777" w:rsidR="001215C0" w:rsidRDefault="001215C0">
            <w:pPr>
              <w:pStyle w:val="TableParagraph"/>
              <w:rPr>
                <w:rFonts w:ascii="Trebuchet MS"/>
                <w:sz w:val="25"/>
              </w:rPr>
            </w:pPr>
          </w:p>
          <w:p w14:paraId="36DEBC21" w14:textId="77777777" w:rsidR="001215C0" w:rsidRDefault="00587B66">
            <w:pPr>
              <w:pStyle w:val="TableParagraph"/>
              <w:ind w:left="110"/>
              <w:rPr>
                <w:rFonts w:ascii="Arial" w:hAnsi="Arial"/>
                <w:b/>
                <w:sz w:val="21"/>
              </w:rPr>
            </w:pPr>
            <w:r>
              <w:rPr>
                <w:rFonts w:ascii="Arial" w:hAnsi="Arial"/>
                <w:b/>
                <w:sz w:val="21"/>
              </w:rPr>
              <w:t>DESCRIPCIÓN</w:t>
            </w:r>
            <w:r>
              <w:rPr>
                <w:rFonts w:ascii="Arial" w:hAnsi="Arial"/>
                <w:b/>
                <w:spacing w:val="-5"/>
                <w:sz w:val="21"/>
              </w:rPr>
              <w:t xml:space="preserve"> </w:t>
            </w:r>
            <w:r>
              <w:rPr>
                <w:rFonts w:ascii="Arial" w:hAnsi="Arial"/>
                <w:b/>
                <w:sz w:val="21"/>
              </w:rPr>
              <w:t>DEL</w:t>
            </w:r>
            <w:r>
              <w:rPr>
                <w:rFonts w:ascii="Arial" w:hAnsi="Arial"/>
                <w:b/>
                <w:spacing w:val="-7"/>
                <w:sz w:val="21"/>
              </w:rPr>
              <w:t xml:space="preserve"> </w:t>
            </w:r>
            <w:r>
              <w:rPr>
                <w:rFonts w:ascii="Arial" w:hAnsi="Arial"/>
                <w:b/>
                <w:sz w:val="21"/>
              </w:rPr>
              <w:t>RIESGO</w:t>
            </w:r>
          </w:p>
        </w:tc>
        <w:tc>
          <w:tcPr>
            <w:tcW w:w="1150" w:type="dxa"/>
            <w:shd w:val="clear" w:color="auto" w:fill="92D050"/>
          </w:tcPr>
          <w:p w14:paraId="19E41056" w14:textId="77777777" w:rsidR="001215C0" w:rsidRDefault="001215C0">
            <w:pPr>
              <w:pStyle w:val="TableParagraph"/>
              <w:rPr>
                <w:rFonts w:ascii="Trebuchet MS"/>
              </w:rPr>
            </w:pPr>
          </w:p>
          <w:p w14:paraId="5D537E9E" w14:textId="77777777" w:rsidR="001215C0" w:rsidRDefault="00587B66">
            <w:pPr>
              <w:pStyle w:val="TableParagraph"/>
              <w:spacing w:before="158" w:line="261" w:lineRule="auto"/>
              <w:ind w:left="326" w:hanging="291"/>
              <w:rPr>
                <w:rFonts w:ascii="Arial"/>
                <w:b/>
                <w:sz w:val="21"/>
              </w:rPr>
            </w:pPr>
            <w:r>
              <w:rPr>
                <w:rFonts w:ascii="Arial"/>
                <w:b/>
                <w:w w:val="95"/>
                <w:sz w:val="21"/>
              </w:rPr>
              <w:t>PROBABIL</w:t>
            </w:r>
            <w:r>
              <w:rPr>
                <w:rFonts w:ascii="Arial"/>
                <w:b/>
                <w:spacing w:val="-53"/>
                <w:w w:val="95"/>
                <w:sz w:val="21"/>
              </w:rPr>
              <w:t xml:space="preserve"> </w:t>
            </w:r>
            <w:r>
              <w:rPr>
                <w:rFonts w:ascii="Arial"/>
                <w:b/>
                <w:sz w:val="21"/>
              </w:rPr>
              <w:t>IDAD</w:t>
            </w:r>
          </w:p>
        </w:tc>
        <w:tc>
          <w:tcPr>
            <w:tcW w:w="1149" w:type="dxa"/>
            <w:shd w:val="clear" w:color="auto" w:fill="92D050"/>
          </w:tcPr>
          <w:p w14:paraId="672D6942" w14:textId="77777777" w:rsidR="001215C0" w:rsidRDefault="001215C0">
            <w:pPr>
              <w:pStyle w:val="TableParagraph"/>
              <w:rPr>
                <w:rFonts w:ascii="Trebuchet MS"/>
              </w:rPr>
            </w:pPr>
          </w:p>
          <w:p w14:paraId="542BFE77" w14:textId="77777777" w:rsidR="001215C0" w:rsidRDefault="001215C0">
            <w:pPr>
              <w:pStyle w:val="TableParagraph"/>
              <w:rPr>
                <w:rFonts w:ascii="Trebuchet MS"/>
                <w:sz w:val="25"/>
              </w:rPr>
            </w:pPr>
          </w:p>
          <w:p w14:paraId="36CDEDE1" w14:textId="77777777" w:rsidR="001215C0" w:rsidRDefault="00587B66">
            <w:pPr>
              <w:pStyle w:val="TableParagraph"/>
              <w:ind w:left="26"/>
              <w:jc w:val="center"/>
              <w:rPr>
                <w:rFonts w:ascii="Arial"/>
                <w:b/>
                <w:sz w:val="21"/>
              </w:rPr>
            </w:pPr>
            <w:r>
              <w:rPr>
                <w:rFonts w:ascii="Arial"/>
                <w:b/>
                <w:sz w:val="21"/>
              </w:rPr>
              <w:t>IMPACTO</w:t>
            </w:r>
          </w:p>
        </w:tc>
        <w:tc>
          <w:tcPr>
            <w:tcW w:w="1149" w:type="dxa"/>
            <w:shd w:val="clear" w:color="auto" w:fill="92D050"/>
          </w:tcPr>
          <w:p w14:paraId="152B91A1" w14:textId="77777777" w:rsidR="001215C0" w:rsidRDefault="001215C0">
            <w:pPr>
              <w:pStyle w:val="TableParagraph"/>
              <w:spacing w:before="3"/>
              <w:rPr>
                <w:rFonts w:ascii="Trebuchet MS"/>
                <w:sz w:val="24"/>
              </w:rPr>
            </w:pPr>
          </w:p>
          <w:p w14:paraId="437E8C81" w14:textId="77777777" w:rsidR="001215C0" w:rsidRDefault="00587B66">
            <w:pPr>
              <w:pStyle w:val="TableParagraph"/>
              <w:spacing w:line="261" w:lineRule="auto"/>
              <w:ind w:left="171" w:right="141" w:firstLine="2"/>
              <w:jc w:val="center"/>
              <w:rPr>
                <w:rFonts w:ascii="Arial"/>
                <w:b/>
                <w:sz w:val="21"/>
              </w:rPr>
            </w:pPr>
            <w:r>
              <w:rPr>
                <w:rFonts w:ascii="Arial"/>
                <w:b/>
                <w:sz w:val="21"/>
              </w:rPr>
              <w:t>NIVEL</w:t>
            </w:r>
            <w:r>
              <w:rPr>
                <w:rFonts w:ascii="Arial"/>
                <w:b/>
                <w:spacing w:val="1"/>
                <w:sz w:val="21"/>
              </w:rPr>
              <w:t xml:space="preserve"> </w:t>
            </w:r>
            <w:r>
              <w:rPr>
                <w:rFonts w:ascii="Arial"/>
                <w:b/>
                <w:sz w:val="21"/>
              </w:rPr>
              <w:t>DEL</w:t>
            </w:r>
            <w:r>
              <w:rPr>
                <w:rFonts w:ascii="Arial"/>
                <w:b/>
                <w:spacing w:val="1"/>
                <w:sz w:val="21"/>
              </w:rPr>
              <w:t xml:space="preserve"> </w:t>
            </w:r>
            <w:r>
              <w:rPr>
                <w:rFonts w:ascii="Arial"/>
                <w:b/>
                <w:w w:val="95"/>
                <w:sz w:val="21"/>
              </w:rPr>
              <w:t>RIESGO</w:t>
            </w:r>
          </w:p>
        </w:tc>
        <w:tc>
          <w:tcPr>
            <w:tcW w:w="3506" w:type="dxa"/>
            <w:shd w:val="clear" w:color="auto" w:fill="92D050"/>
          </w:tcPr>
          <w:p w14:paraId="68E1017C" w14:textId="77777777" w:rsidR="001215C0" w:rsidRDefault="001215C0">
            <w:pPr>
              <w:pStyle w:val="TableParagraph"/>
              <w:rPr>
                <w:rFonts w:ascii="Trebuchet MS"/>
              </w:rPr>
            </w:pPr>
          </w:p>
          <w:p w14:paraId="1B02DCF9" w14:textId="77777777" w:rsidR="001215C0" w:rsidRDefault="001215C0">
            <w:pPr>
              <w:pStyle w:val="TableParagraph"/>
              <w:rPr>
                <w:rFonts w:ascii="Trebuchet MS"/>
                <w:sz w:val="25"/>
              </w:rPr>
            </w:pPr>
          </w:p>
          <w:p w14:paraId="57E3F7A6" w14:textId="77777777" w:rsidR="001215C0" w:rsidRDefault="00587B66">
            <w:pPr>
              <w:pStyle w:val="TableParagraph"/>
              <w:ind w:left="563"/>
              <w:rPr>
                <w:rFonts w:ascii="Arial"/>
                <w:b/>
                <w:sz w:val="21"/>
              </w:rPr>
            </w:pPr>
            <w:r>
              <w:rPr>
                <w:rFonts w:ascii="Arial"/>
                <w:b/>
                <w:sz w:val="21"/>
              </w:rPr>
              <w:t>ACCIONES</w:t>
            </w:r>
            <w:r>
              <w:rPr>
                <w:rFonts w:ascii="Arial"/>
                <w:b/>
                <w:spacing w:val="-7"/>
                <w:sz w:val="21"/>
              </w:rPr>
              <w:t xml:space="preserve"> </w:t>
            </w:r>
            <w:r>
              <w:rPr>
                <w:rFonts w:ascii="Arial"/>
                <w:b/>
                <w:sz w:val="21"/>
              </w:rPr>
              <w:t>DE</w:t>
            </w:r>
            <w:r>
              <w:rPr>
                <w:rFonts w:ascii="Arial"/>
                <w:b/>
                <w:spacing w:val="-7"/>
                <w:sz w:val="21"/>
              </w:rPr>
              <w:t xml:space="preserve"> </w:t>
            </w:r>
            <w:r>
              <w:rPr>
                <w:rFonts w:ascii="Arial"/>
                <w:b/>
                <w:sz w:val="21"/>
              </w:rPr>
              <w:t>MEJORA</w:t>
            </w:r>
          </w:p>
        </w:tc>
        <w:tc>
          <w:tcPr>
            <w:tcW w:w="1247" w:type="dxa"/>
            <w:shd w:val="clear" w:color="auto" w:fill="92D050"/>
          </w:tcPr>
          <w:p w14:paraId="5FA0882D" w14:textId="77777777" w:rsidR="001215C0" w:rsidRDefault="00587B66">
            <w:pPr>
              <w:pStyle w:val="TableParagraph"/>
              <w:spacing w:line="264" w:lineRule="exact"/>
              <w:ind w:left="34" w:right="1"/>
              <w:jc w:val="center"/>
              <w:rPr>
                <w:rFonts w:ascii="Arial" w:hAnsi="Arial"/>
                <w:b/>
                <w:sz w:val="21"/>
              </w:rPr>
            </w:pPr>
            <w:r>
              <w:rPr>
                <w:rFonts w:ascii="Arial" w:hAnsi="Arial"/>
                <w:b/>
                <w:w w:val="95"/>
                <w:sz w:val="21"/>
              </w:rPr>
              <w:t>FRECUENC</w:t>
            </w:r>
            <w:r>
              <w:rPr>
                <w:rFonts w:ascii="Arial" w:hAnsi="Arial"/>
                <w:b/>
                <w:spacing w:val="1"/>
                <w:w w:val="95"/>
                <w:sz w:val="21"/>
              </w:rPr>
              <w:t xml:space="preserve"> </w:t>
            </w:r>
            <w:r>
              <w:rPr>
                <w:rFonts w:ascii="Arial" w:hAnsi="Arial"/>
                <w:b/>
                <w:sz w:val="21"/>
              </w:rPr>
              <w:t>IA DE</w:t>
            </w:r>
            <w:r>
              <w:rPr>
                <w:rFonts w:ascii="Arial" w:hAnsi="Arial"/>
                <w:b/>
                <w:spacing w:val="1"/>
                <w:sz w:val="21"/>
              </w:rPr>
              <w:t xml:space="preserve"> </w:t>
            </w:r>
            <w:r>
              <w:rPr>
                <w:rFonts w:ascii="Arial" w:hAnsi="Arial"/>
                <w:b/>
                <w:spacing w:val="-1"/>
                <w:sz w:val="21"/>
              </w:rPr>
              <w:t>APLICACIÓ</w:t>
            </w:r>
            <w:r>
              <w:rPr>
                <w:rFonts w:ascii="Arial" w:hAnsi="Arial"/>
                <w:b/>
                <w:spacing w:val="-56"/>
                <w:sz w:val="21"/>
              </w:rPr>
              <w:t xml:space="preserve"> </w:t>
            </w:r>
            <w:r>
              <w:rPr>
                <w:rFonts w:ascii="Arial" w:hAnsi="Arial"/>
                <w:b/>
                <w:sz w:val="21"/>
              </w:rPr>
              <w:t>N DEL</w:t>
            </w:r>
            <w:r>
              <w:rPr>
                <w:rFonts w:ascii="Arial" w:hAnsi="Arial"/>
                <w:b/>
                <w:spacing w:val="1"/>
                <w:sz w:val="21"/>
              </w:rPr>
              <w:t xml:space="preserve"> </w:t>
            </w:r>
            <w:r>
              <w:rPr>
                <w:rFonts w:ascii="Arial" w:hAnsi="Arial"/>
                <w:b/>
                <w:sz w:val="21"/>
              </w:rPr>
              <w:t>CONTROL</w:t>
            </w:r>
          </w:p>
        </w:tc>
        <w:tc>
          <w:tcPr>
            <w:tcW w:w="1248" w:type="dxa"/>
            <w:shd w:val="clear" w:color="auto" w:fill="92D050"/>
          </w:tcPr>
          <w:p w14:paraId="2C94FD44" w14:textId="77777777" w:rsidR="001215C0" w:rsidRDefault="001215C0">
            <w:pPr>
              <w:pStyle w:val="TableParagraph"/>
              <w:rPr>
                <w:rFonts w:ascii="Trebuchet MS"/>
              </w:rPr>
            </w:pPr>
          </w:p>
          <w:p w14:paraId="6AC4E827" w14:textId="77777777" w:rsidR="001215C0" w:rsidRDefault="00587B66">
            <w:pPr>
              <w:pStyle w:val="TableParagraph"/>
              <w:spacing w:before="158" w:line="261" w:lineRule="auto"/>
              <w:ind w:left="420" w:hanging="375"/>
              <w:rPr>
                <w:rFonts w:ascii="Arial"/>
                <w:b/>
                <w:sz w:val="21"/>
              </w:rPr>
            </w:pPr>
            <w:r>
              <w:rPr>
                <w:rFonts w:ascii="Arial"/>
                <w:b/>
                <w:w w:val="95"/>
                <w:sz w:val="21"/>
              </w:rPr>
              <w:t>RESPONSA</w:t>
            </w:r>
            <w:r>
              <w:rPr>
                <w:rFonts w:ascii="Arial"/>
                <w:b/>
                <w:spacing w:val="1"/>
                <w:w w:val="95"/>
                <w:sz w:val="21"/>
              </w:rPr>
              <w:t xml:space="preserve"> </w:t>
            </w:r>
            <w:r>
              <w:rPr>
                <w:rFonts w:ascii="Arial"/>
                <w:b/>
                <w:sz w:val="21"/>
              </w:rPr>
              <w:t>BLE</w:t>
            </w:r>
          </w:p>
        </w:tc>
        <w:tc>
          <w:tcPr>
            <w:tcW w:w="1149" w:type="dxa"/>
            <w:shd w:val="clear" w:color="auto" w:fill="92D050"/>
          </w:tcPr>
          <w:p w14:paraId="1F0B00D4" w14:textId="77777777" w:rsidR="001215C0" w:rsidRDefault="001215C0">
            <w:pPr>
              <w:pStyle w:val="TableParagraph"/>
              <w:rPr>
                <w:rFonts w:ascii="Trebuchet MS"/>
              </w:rPr>
            </w:pPr>
          </w:p>
          <w:p w14:paraId="042B84C9" w14:textId="77777777" w:rsidR="001215C0" w:rsidRDefault="00587B66">
            <w:pPr>
              <w:pStyle w:val="TableParagraph"/>
              <w:spacing w:before="158" w:line="261" w:lineRule="auto"/>
              <w:ind w:left="330" w:hanging="291"/>
              <w:rPr>
                <w:rFonts w:ascii="Arial"/>
                <w:b/>
                <w:sz w:val="21"/>
              </w:rPr>
            </w:pPr>
            <w:r>
              <w:rPr>
                <w:rFonts w:ascii="Arial"/>
                <w:b/>
                <w:w w:val="95"/>
                <w:sz w:val="21"/>
              </w:rPr>
              <w:t>PROBABIL</w:t>
            </w:r>
            <w:r>
              <w:rPr>
                <w:rFonts w:ascii="Arial"/>
                <w:b/>
                <w:spacing w:val="-53"/>
                <w:w w:val="95"/>
                <w:sz w:val="21"/>
              </w:rPr>
              <w:t xml:space="preserve"> </w:t>
            </w:r>
            <w:r>
              <w:rPr>
                <w:rFonts w:ascii="Arial"/>
                <w:b/>
                <w:sz w:val="21"/>
              </w:rPr>
              <w:t>IDAD</w:t>
            </w:r>
          </w:p>
        </w:tc>
        <w:tc>
          <w:tcPr>
            <w:tcW w:w="1149" w:type="dxa"/>
            <w:shd w:val="clear" w:color="auto" w:fill="92D050"/>
          </w:tcPr>
          <w:p w14:paraId="1491B63D" w14:textId="77777777" w:rsidR="001215C0" w:rsidRDefault="001215C0">
            <w:pPr>
              <w:pStyle w:val="TableParagraph"/>
              <w:rPr>
                <w:rFonts w:ascii="Trebuchet MS"/>
              </w:rPr>
            </w:pPr>
          </w:p>
          <w:p w14:paraId="350903E0" w14:textId="77777777" w:rsidR="001215C0" w:rsidRDefault="001215C0">
            <w:pPr>
              <w:pStyle w:val="TableParagraph"/>
              <w:rPr>
                <w:rFonts w:ascii="Trebuchet MS"/>
                <w:sz w:val="25"/>
              </w:rPr>
            </w:pPr>
          </w:p>
          <w:p w14:paraId="35E66751" w14:textId="77777777" w:rsidR="001215C0" w:rsidRDefault="00587B66">
            <w:pPr>
              <w:pStyle w:val="TableParagraph"/>
              <w:ind w:left="34"/>
              <w:jc w:val="center"/>
              <w:rPr>
                <w:rFonts w:ascii="Arial"/>
                <w:b/>
                <w:sz w:val="21"/>
              </w:rPr>
            </w:pPr>
            <w:r>
              <w:rPr>
                <w:rFonts w:ascii="Arial"/>
                <w:b/>
                <w:sz w:val="21"/>
              </w:rPr>
              <w:t>IMPACTO</w:t>
            </w:r>
          </w:p>
        </w:tc>
        <w:tc>
          <w:tcPr>
            <w:tcW w:w="1149" w:type="dxa"/>
            <w:shd w:val="clear" w:color="auto" w:fill="92D050"/>
          </w:tcPr>
          <w:p w14:paraId="63165814" w14:textId="77777777" w:rsidR="001215C0" w:rsidRDefault="001215C0">
            <w:pPr>
              <w:pStyle w:val="TableParagraph"/>
              <w:spacing w:before="3"/>
              <w:rPr>
                <w:rFonts w:ascii="Trebuchet MS"/>
                <w:sz w:val="24"/>
              </w:rPr>
            </w:pPr>
          </w:p>
          <w:p w14:paraId="6B3DE64F" w14:textId="77777777" w:rsidR="001215C0" w:rsidRDefault="00587B66">
            <w:pPr>
              <w:pStyle w:val="TableParagraph"/>
              <w:spacing w:line="261" w:lineRule="auto"/>
              <w:ind w:left="175" w:right="137" w:firstLine="2"/>
              <w:jc w:val="center"/>
              <w:rPr>
                <w:rFonts w:ascii="Arial"/>
                <w:b/>
                <w:sz w:val="21"/>
              </w:rPr>
            </w:pPr>
            <w:r>
              <w:rPr>
                <w:rFonts w:ascii="Arial"/>
                <w:b/>
                <w:sz w:val="21"/>
              </w:rPr>
              <w:t>NIVEL</w:t>
            </w:r>
            <w:r>
              <w:rPr>
                <w:rFonts w:ascii="Arial"/>
                <w:b/>
                <w:spacing w:val="1"/>
                <w:sz w:val="21"/>
              </w:rPr>
              <w:t xml:space="preserve"> </w:t>
            </w:r>
            <w:r>
              <w:rPr>
                <w:rFonts w:ascii="Arial"/>
                <w:b/>
                <w:sz w:val="21"/>
              </w:rPr>
              <w:t>DEL</w:t>
            </w:r>
            <w:r>
              <w:rPr>
                <w:rFonts w:ascii="Arial"/>
                <w:b/>
                <w:spacing w:val="1"/>
                <w:sz w:val="21"/>
              </w:rPr>
              <w:t xml:space="preserve"> </w:t>
            </w:r>
            <w:r>
              <w:rPr>
                <w:rFonts w:ascii="Arial"/>
                <w:b/>
                <w:w w:val="95"/>
                <w:sz w:val="21"/>
              </w:rPr>
              <w:t>RIESGO</w:t>
            </w:r>
          </w:p>
        </w:tc>
        <w:tc>
          <w:tcPr>
            <w:tcW w:w="2606" w:type="dxa"/>
            <w:vMerge/>
            <w:tcBorders>
              <w:top w:val="nil"/>
            </w:tcBorders>
            <w:shd w:val="clear" w:color="auto" w:fill="92D050"/>
          </w:tcPr>
          <w:p w14:paraId="40B945E2" w14:textId="77777777" w:rsidR="001215C0" w:rsidRDefault="001215C0">
            <w:pPr>
              <w:rPr>
                <w:sz w:val="2"/>
                <w:szCs w:val="2"/>
              </w:rPr>
            </w:pPr>
          </w:p>
        </w:tc>
      </w:tr>
      <w:tr w:rsidR="001215C0" w14:paraId="68784473" w14:textId="77777777">
        <w:trPr>
          <w:trHeight w:val="3232"/>
        </w:trPr>
        <w:tc>
          <w:tcPr>
            <w:tcW w:w="463" w:type="dxa"/>
          </w:tcPr>
          <w:p w14:paraId="7C5FF261" w14:textId="77777777" w:rsidR="001215C0" w:rsidRDefault="001215C0">
            <w:pPr>
              <w:pStyle w:val="TableParagraph"/>
              <w:rPr>
                <w:rFonts w:ascii="Trebuchet MS"/>
              </w:rPr>
            </w:pPr>
          </w:p>
          <w:p w14:paraId="07E26210" w14:textId="77777777" w:rsidR="001215C0" w:rsidRDefault="001215C0">
            <w:pPr>
              <w:pStyle w:val="TableParagraph"/>
              <w:rPr>
                <w:rFonts w:ascii="Trebuchet MS"/>
              </w:rPr>
            </w:pPr>
          </w:p>
          <w:p w14:paraId="12D8A5CE" w14:textId="77777777" w:rsidR="001215C0" w:rsidRDefault="001215C0">
            <w:pPr>
              <w:pStyle w:val="TableParagraph"/>
              <w:rPr>
                <w:rFonts w:ascii="Trebuchet MS"/>
              </w:rPr>
            </w:pPr>
          </w:p>
          <w:p w14:paraId="1C5D86D6" w14:textId="77777777" w:rsidR="001215C0" w:rsidRDefault="001215C0">
            <w:pPr>
              <w:pStyle w:val="TableParagraph"/>
              <w:rPr>
                <w:rFonts w:ascii="Trebuchet MS"/>
              </w:rPr>
            </w:pPr>
          </w:p>
          <w:p w14:paraId="4B0A7FA8" w14:textId="77777777" w:rsidR="001215C0" w:rsidRDefault="001215C0">
            <w:pPr>
              <w:pStyle w:val="TableParagraph"/>
              <w:rPr>
                <w:rFonts w:ascii="Trebuchet MS"/>
              </w:rPr>
            </w:pPr>
          </w:p>
          <w:p w14:paraId="6CD0278C" w14:textId="77777777" w:rsidR="001215C0" w:rsidRDefault="001215C0">
            <w:pPr>
              <w:pStyle w:val="TableParagraph"/>
              <w:spacing w:before="5"/>
              <w:rPr>
                <w:rFonts w:ascii="Trebuchet MS"/>
                <w:sz w:val="18"/>
              </w:rPr>
            </w:pPr>
          </w:p>
          <w:p w14:paraId="088A05B2" w14:textId="77777777" w:rsidR="001215C0" w:rsidRDefault="00587B66">
            <w:pPr>
              <w:pStyle w:val="TableParagraph"/>
              <w:ind w:right="145"/>
              <w:jc w:val="right"/>
              <w:rPr>
                <w:sz w:val="21"/>
              </w:rPr>
            </w:pPr>
            <w:r>
              <w:rPr>
                <w:w w:val="99"/>
                <w:sz w:val="21"/>
              </w:rPr>
              <w:t>5</w:t>
            </w:r>
          </w:p>
        </w:tc>
        <w:tc>
          <w:tcPr>
            <w:tcW w:w="3014" w:type="dxa"/>
          </w:tcPr>
          <w:p w14:paraId="32093D6E" w14:textId="77777777" w:rsidR="001215C0" w:rsidRDefault="00587B66">
            <w:pPr>
              <w:pStyle w:val="TableParagraph"/>
              <w:spacing w:line="194" w:lineRule="exact"/>
              <w:ind w:left="57" w:right="31"/>
              <w:jc w:val="center"/>
              <w:rPr>
                <w:sz w:val="21"/>
              </w:rPr>
            </w:pPr>
            <w:r>
              <w:rPr>
                <w:sz w:val="21"/>
              </w:rPr>
              <w:t>Incendio</w:t>
            </w:r>
            <w:r>
              <w:rPr>
                <w:spacing w:val="-8"/>
                <w:sz w:val="21"/>
              </w:rPr>
              <w:t xml:space="preserve"> </w:t>
            </w:r>
            <w:r>
              <w:rPr>
                <w:sz w:val="21"/>
              </w:rPr>
              <w:t>o</w:t>
            </w:r>
            <w:r>
              <w:rPr>
                <w:spacing w:val="-9"/>
                <w:sz w:val="21"/>
              </w:rPr>
              <w:t xml:space="preserve"> </w:t>
            </w:r>
            <w:r>
              <w:rPr>
                <w:sz w:val="21"/>
              </w:rPr>
              <w:t>Inundación</w:t>
            </w:r>
            <w:r>
              <w:rPr>
                <w:spacing w:val="-8"/>
                <w:sz w:val="21"/>
              </w:rPr>
              <w:t xml:space="preserve"> </w:t>
            </w:r>
            <w:r>
              <w:rPr>
                <w:sz w:val="21"/>
              </w:rPr>
              <w:t>en</w:t>
            </w:r>
            <w:r>
              <w:rPr>
                <w:spacing w:val="-8"/>
                <w:sz w:val="21"/>
              </w:rPr>
              <w:t xml:space="preserve"> </w:t>
            </w:r>
            <w:r>
              <w:rPr>
                <w:sz w:val="21"/>
              </w:rPr>
              <w:t>los</w:t>
            </w:r>
          </w:p>
          <w:p w14:paraId="27866E8B" w14:textId="77777777" w:rsidR="001215C0" w:rsidRDefault="00587B66">
            <w:pPr>
              <w:pStyle w:val="TableParagraph"/>
              <w:spacing w:before="15" w:line="254" w:lineRule="auto"/>
              <w:ind w:left="57" w:right="29" w:hanging="2"/>
              <w:jc w:val="center"/>
              <w:rPr>
                <w:sz w:val="21"/>
              </w:rPr>
            </w:pPr>
            <w:r>
              <w:rPr>
                <w:sz w:val="21"/>
              </w:rPr>
              <w:t>depósitos de archivo,</w:t>
            </w:r>
            <w:r>
              <w:rPr>
                <w:spacing w:val="1"/>
                <w:sz w:val="21"/>
              </w:rPr>
              <w:t xml:space="preserve"> </w:t>
            </w:r>
            <w:r>
              <w:rPr>
                <w:sz w:val="21"/>
              </w:rPr>
              <w:t>principalmente los que se</w:t>
            </w:r>
            <w:r>
              <w:rPr>
                <w:spacing w:val="1"/>
                <w:sz w:val="21"/>
              </w:rPr>
              <w:t xml:space="preserve"> </w:t>
            </w:r>
            <w:r>
              <w:rPr>
                <w:sz w:val="21"/>
              </w:rPr>
              <w:t>encuentran ubicados en el</w:t>
            </w:r>
            <w:r>
              <w:rPr>
                <w:spacing w:val="1"/>
                <w:sz w:val="21"/>
              </w:rPr>
              <w:t xml:space="preserve"> </w:t>
            </w:r>
            <w:r>
              <w:rPr>
                <w:sz w:val="21"/>
              </w:rPr>
              <w:t>sótano de la sede principal</w:t>
            </w:r>
            <w:r>
              <w:rPr>
                <w:spacing w:val="1"/>
                <w:sz w:val="21"/>
              </w:rPr>
              <w:t xml:space="preserve"> </w:t>
            </w:r>
            <w:r>
              <w:rPr>
                <w:sz w:val="21"/>
              </w:rPr>
              <w:t>junto a los parqueaderos y en</w:t>
            </w:r>
            <w:r>
              <w:rPr>
                <w:spacing w:val="1"/>
                <w:sz w:val="21"/>
              </w:rPr>
              <w:t xml:space="preserve"> </w:t>
            </w:r>
            <w:r>
              <w:rPr>
                <w:sz w:val="21"/>
              </w:rPr>
              <w:t>los depósitos de la casa de la</w:t>
            </w:r>
            <w:r>
              <w:rPr>
                <w:spacing w:val="1"/>
                <w:sz w:val="21"/>
              </w:rPr>
              <w:t xml:space="preserve"> </w:t>
            </w:r>
            <w:r>
              <w:rPr>
                <w:sz w:val="21"/>
              </w:rPr>
              <w:t>Calle 3, a causa de conductos</w:t>
            </w:r>
            <w:r>
              <w:rPr>
                <w:spacing w:val="1"/>
                <w:sz w:val="21"/>
              </w:rPr>
              <w:t xml:space="preserve"> </w:t>
            </w:r>
            <w:r>
              <w:rPr>
                <w:sz w:val="21"/>
              </w:rPr>
              <w:t>de energía a la vista,</w:t>
            </w:r>
            <w:r>
              <w:rPr>
                <w:spacing w:val="1"/>
                <w:sz w:val="21"/>
              </w:rPr>
              <w:t xml:space="preserve"> </w:t>
            </w:r>
            <w:r>
              <w:rPr>
                <w:sz w:val="21"/>
              </w:rPr>
              <w:t>filtraciones de agua bajo</w:t>
            </w:r>
            <w:r>
              <w:rPr>
                <w:spacing w:val="1"/>
                <w:sz w:val="21"/>
              </w:rPr>
              <w:t xml:space="preserve"> </w:t>
            </w:r>
            <w:r>
              <w:rPr>
                <w:sz w:val="21"/>
              </w:rPr>
              <w:t>puertas por cercanía de baños</w:t>
            </w:r>
            <w:r>
              <w:rPr>
                <w:spacing w:val="1"/>
                <w:sz w:val="21"/>
              </w:rPr>
              <w:t xml:space="preserve"> </w:t>
            </w:r>
            <w:r>
              <w:rPr>
                <w:sz w:val="21"/>
              </w:rPr>
              <w:t>o</w:t>
            </w:r>
            <w:r>
              <w:rPr>
                <w:spacing w:val="-8"/>
                <w:sz w:val="21"/>
              </w:rPr>
              <w:t xml:space="preserve"> </w:t>
            </w:r>
            <w:r>
              <w:rPr>
                <w:sz w:val="21"/>
              </w:rPr>
              <w:t>por</w:t>
            </w:r>
            <w:r>
              <w:rPr>
                <w:spacing w:val="-6"/>
                <w:sz w:val="21"/>
              </w:rPr>
              <w:t xml:space="preserve"> </w:t>
            </w:r>
            <w:r>
              <w:rPr>
                <w:sz w:val="21"/>
              </w:rPr>
              <w:t>techos</w:t>
            </w:r>
            <w:r>
              <w:rPr>
                <w:spacing w:val="-6"/>
                <w:sz w:val="21"/>
              </w:rPr>
              <w:t xml:space="preserve"> </w:t>
            </w:r>
            <w:r>
              <w:rPr>
                <w:sz w:val="21"/>
              </w:rPr>
              <w:t>desplomados</w:t>
            </w:r>
            <w:r>
              <w:rPr>
                <w:spacing w:val="-6"/>
                <w:sz w:val="21"/>
              </w:rPr>
              <w:t xml:space="preserve"> </w:t>
            </w:r>
            <w:r>
              <w:rPr>
                <w:sz w:val="21"/>
              </w:rPr>
              <w:t>o</w:t>
            </w:r>
            <w:r>
              <w:rPr>
                <w:spacing w:val="-7"/>
                <w:sz w:val="21"/>
              </w:rPr>
              <w:t xml:space="preserve"> </w:t>
            </w:r>
            <w:r>
              <w:rPr>
                <w:sz w:val="21"/>
              </w:rPr>
              <w:t>en</w:t>
            </w:r>
          </w:p>
          <w:p w14:paraId="6B4B8C35" w14:textId="77777777" w:rsidR="001215C0" w:rsidRDefault="00587B66">
            <w:pPr>
              <w:pStyle w:val="TableParagraph"/>
              <w:spacing w:before="10" w:line="178" w:lineRule="exact"/>
              <w:ind w:left="59" w:right="31"/>
              <w:jc w:val="center"/>
              <w:rPr>
                <w:sz w:val="21"/>
              </w:rPr>
            </w:pPr>
            <w:r>
              <w:rPr>
                <w:sz w:val="21"/>
              </w:rPr>
              <w:t>mal</w:t>
            </w:r>
            <w:r>
              <w:rPr>
                <w:spacing w:val="-8"/>
                <w:sz w:val="21"/>
              </w:rPr>
              <w:t xml:space="preserve"> </w:t>
            </w:r>
            <w:r>
              <w:rPr>
                <w:sz w:val="21"/>
              </w:rPr>
              <w:t>estado,</w:t>
            </w:r>
            <w:r>
              <w:rPr>
                <w:spacing w:val="-7"/>
                <w:sz w:val="21"/>
              </w:rPr>
              <w:t xml:space="preserve"> </w:t>
            </w:r>
            <w:r>
              <w:rPr>
                <w:sz w:val="21"/>
              </w:rPr>
              <w:t>lo</w:t>
            </w:r>
            <w:r>
              <w:rPr>
                <w:spacing w:val="-7"/>
                <w:sz w:val="21"/>
              </w:rPr>
              <w:t xml:space="preserve"> </w:t>
            </w:r>
            <w:r>
              <w:rPr>
                <w:sz w:val="21"/>
              </w:rPr>
              <w:t>que</w:t>
            </w:r>
            <w:r>
              <w:rPr>
                <w:spacing w:val="-7"/>
                <w:sz w:val="21"/>
              </w:rPr>
              <w:t xml:space="preserve"> </w:t>
            </w:r>
            <w:r>
              <w:rPr>
                <w:sz w:val="21"/>
              </w:rPr>
              <w:t>podrían</w:t>
            </w:r>
          </w:p>
        </w:tc>
        <w:tc>
          <w:tcPr>
            <w:tcW w:w="1150" w:type="dxa"/>
          </w:tcPr>
          <w:p w14:paraId="4C4EB28E" w14:textId="77777777" w:rsidR="001215C0" w:rsidRDefault="001215C0">
            <w:pPr>
              <w:pStyle w:val="TableParagraph"/>
              <w:rPr>
                <w:rFonts w:ascii="Trebuchet MS"/>
              </w:rPr>
            </w:pPr>
          </w:p>
          <w:p w14:paraId="0224E19C" w14:textId="77777777" w:rsidR="001215C0" w:rsidRDefault="001215C0">
            <w:pPr>
              <w:pStyle w:val="TableParagraph"/>
              <w:rPr>
                <w:rFonts w:ascii="Trebuchet MS"/>
              </w:rPr>
            </w:pPr>
          </w:p>
          <w:p w14:paraId="5BEFBFFD" w14:textId="77777777" w:rsidR="001215C0" w:rsidRDefault="001215C0">
            <w:pPr>
              <w:pStyle w:val="TableParagraph"/>
              <w:rPr>
                <w:rFonts w:ascii="Trebuchet MS"/>
              </w:rPr>
            </w:pPr>
          </w:p>
          <w:p w14:paraId="17A52E19" w14:textId="77777777" w:rsidR="001215C0" w:rsidRDefault="001215C0">
            <w:pPr>
              <w:pStyle w:val="TableParagraph"/>
              <w:rPr>
                <w:rFonts w:ascii="Trebuchet MS"/>
              </w:rPr>
            </w:pPr>
          </w:p>
          <w:p w14:paraId="36E62FC0" w14:textId="77777777" w:rsidR="001215C0" w:rsidRDefault="001215C0">
            <w:pPr>
              <w:pStyle w:val="TableParagraph"/>
              <w:rPr>
                <w:rFonts w:ascii="Trebuchet MS"/>
              </w:rPr>
            </w:pPr>
          </w:p>
          <w:p w14:paraId="37C2BB35" w14:textId="77777777" w:rsidR="001215C0" w:rsidRDefault="001215C0">
            <w:pPr>
              <w:pStyle w:val="TableParagraph"/>
              <w:spacing w:before="5"/>
              <w:rPr>
                <w:rFonts w:ascii="Trebuchet MS"/>
                <w:sz w:val="18"/>
              </w:rPr>
            </w:pPr>
          </w:p>
          <w:p w14:paraId="4494ADA8" w14:textId="77777777" w:rsidR="001215C0" w:rsidRDefault="00587B66">
            <w:pPr>
              <w:pStyle w:val="TableParagraph"/>
              <w:ind w:left="66" w:right="32"/>
              <w:jc w:val="center"/>
              <w:rPr>
                <w:sz w:val="21"/>
              </w:rPr>
            </w:pPr>
            <w:r>
              <w:rPr>
                <w:sz w:val="21"/>
              </w:rPr>
              <w:t>5-Muy</w:t>
            </w:r>
            <w:r>
              <w:rPr>
                <w:spacing w:val="-12"/>
                <w:sz w:val="21"/>
              </w:rPr>
              <w:t xml:space="preserve"> </w:t>
            </w:r>
            <w:r>
              <w:rPr>
                <w:sz w:val="21"/>
              </w:rPr>
              <w:t>Alta</w:t>
            </w:r>
          </w:p>
        </w:tc>
        <w:tc>
          <w:tcPr>
            <w:tcW w:w="1149" w:type="dxa"/>
          </w:tcPr>
          <w:p w14:paraId="16D6D1DD" w14:textId="77777777" w:rsidR="001215C0" w:rsidRDefault="001215C0">
            <w:pPr>
              <w:pStyle w:val="TableParagraph"/>
              <w:rPr>
                <w:rFonts w:ascii="Trebuchet MS"/>
              </w:rPr>
            </w:pPr>
          </w:p>
          <w:p w14:paraId="4A3DB7DE" w14:textId="77777777" w:rsidR="001215C0" w:rsidRDefault="001215C0">
            <w:pPr>
              <w:pStyle w:val="TableParagraph"/>
              <w:rPr>
                <w:rFonts w:ascii="Trebuchet MS"/>
              </w:rPr>
            </w:pPr>
          </w:p>
          <w:p w14:paraId="3CC39C69" w14:textId="77777777" w:rsidR="001215C0" w:rsidRDefault="001215C0">
            <w:pPr>
              <w:pStyle w:val="TableParagraph"/>
              <w:rPr>
                <w:rFonts w:ascii="Trebuchet MS"/>
              </w:rPr>
            </w:pPr>
          </w:p>
          <w:p w14:paraId="37543D0A" w14:textId="77777777" w:rsidR="001215C0" w:rsidRDefault="001215C0">
            <w:pPr>
              <w:pStyle w:val="TableParagraph"/>
              <w:rPr>
                <w:rFonts w:ascii="Trebuchet MS"/>
              </w:rPr>
            </w:pPr>
          </w:p>
          <w:p w14:paraId="35B67AC1" w14:textId="77777777" w:rsidR="001215C0" w:rsidRDefault="001215C0">
            <w:pPr>
              <w:pStyle w:val="TableParagraph"/>
              <w:rPr>
                <w:rFonts w:ascii="Trebuchet MS"/>
              </w:rPr>
            </w:pPr>
          </w:p>
          <w:p w14:paraId="34901AF3" w14:textId="77777777" w:rsidR="001215C0" w:rsidRDefault="001215C0">
            <w:pPr>
              <w:pStyle w:val="TableParagraph"/>
              <w:spacing w:before="5"/>
              <w:rPr>
                <w:rFonts w:ascii="Trebuchet MS"/>
                <w:sz w:val="18"/>
              </w:rPr>
            </w:pPr>
          </w:p>
          <w:p w14:paraId="1766B824" w14:textId="77777777" w:rsidR="001215C0" w:rsidRDefault="00587B66">
            <w:pPr>
              <w:pStyle w:val="TableParagraph"/>
              <w:ind w:left="36"/>
              <w:jc w:val="center"/>
              <w:rPr>
                <w:sz w:val="21"/>
              </w:rPr>
            </w:pPr>
            <w:r>
              <w:rPr>
                <w:sz w:val="21"/>
              </w:rPr>
              <w:t>4-Grave</w:t>
            </w:r>
          </w:p>
        </w:tc>
        <w:tc>
          <w:tcPr>
            <w:tcW w:w="1149" w:type="dxa"/>
            <w:shd w:val="clear" w:color="auto" w:fill="FF0000"/>
          </w:tcPr>
          <w:p w14:paraId="5AB30B14" w14:textId="77777777" w:rsidR="001215C0" w:rsidRDefault="001215C0">
            <w:pPr>
              <w:pStyle w:val="TableParagraph"/>
              <w:rPr>
                <w:rFonts w:ascii="Trebuchet MS"/>
              </w:rPr>
            </w:pPr>
          </w:p>
          <w:p w14:paraId="21BCDB7B" w14:textId="77777777" w:rsidR="001215C0" w:rsidRDefault="001215C0">
            <w:pPr>
              <w:pStyle w:val="TableParagraph"/>
              <w:rPr>
                <w:rFonts w:ascii="Trebuchet MS"/>
              </w:rPr>
            </w:pPr>
          </w:p>
          <w:p w14:paraId="653CAFA9" w14:textId="77777777" w:rsidR="001215C0" w:rsidRDefault="001215C0">
            <w:pPr>
              <w:pStyle w:val="TableParagraph"/>
              <w:rPr>
                <w:rFonts w:ascii="Trebuchet MS"/>
              </w:rPr>
            </w:pPr>
          </w:p>
          <w:p w14:paraId="642BC627" w14:textId="77777777" w:rsidR="001215C0" w:rsidRDefault="001215C0">
            <w:pPr>
              <w:pStyle w:val="TableParagraph"/>
              <w:rPr>
                <w:rFonts w:ascii="Trebuchet MS"/>
              </w:rPr>
            </w:pPr>
          </w:p>
          <w:p w14:paraId="7E5DA540" w14:textId="77777777" w:rsidR="001215C0" w:rsidRDefault="001215C0">
            <w:pPr>
              <w:pStyle w:val="TableParagraph"/>
              <w:rPr>
                <w:rFonts w:ascii="Trebuchet MS"/>
              </w:rPr>
            </w:pPr>
          </w:p>
          <w:p w14:paraId="69997558" w14:textId="77777777" w:rsidR="001215C0" w:rsidRDefault="001215C0">
            <w:pPr>
              <w:pStyle w:val="TableParagraph"/>
              <w:spacing w:before="7"/>
              <w:rPr>
                <w:rFonts w:ascii="Trebuchet MS"/>
                <w:sz w:val="18"/>
              </w:rPr>
            </w:pPr>
          </w:p>
          <w:p w14:paraId="3F379CCA" w14:textId="77777777" w:rsidR="001215C0" w:rsidRDefault="00587B66">
            <w:pPr>
              <w:pStyle w:val="TableParagraph"/>
              <w:ind w:left="26"/>
              <w:jc w:val="center"/>
              <w:rPr>
                <w:sz w:val="21"/>
              </w:rPr>
            </w:pPr>
            <w:r>
              <w:rPr>
                <w:sz w:val="21"/>
              </w:rPr>
              <w:t>A-Alto</w:t>
            </w:r>
          </w:p>
        </w:tc>
        <w:tc>
          <w:tcPr>
            <w:tcW w:w="3506" w:type="dxa"/>
          </w:tcPr>
          <w:p w14:paraId="5386D9D5" w14:textId="77777777" w:rsidR="001215C0" w:rsidRDefault="001215C0">
            <w:pPr>
              <w:pStyle w:val="TableParagraph"/>
              <w:spacing w:before="11"/>
              <w:rPr>
                <w:rFonts w:ascii="Trebuchet MS"/>
                <w:sz w:val="28"/>
              </w:rPr>
            </w:pPr>
          </w:p>
          <w:p w14:paraId="775FA228" w14:textId="77777777" w:rsidR="001215C0" w:rsidRDefault="00587B66">
            <w:pPr>
              <w:pStyle w:val="TableParagraph"/>
              <w:spacing w:line="254" w:lineRule="auto"/>
              <w:ind w:left="37" w:right="5"/>
              <w:rPr>
                <w:sz w:val="21"/>
              </w:rPr>
            </w:pPr>
            <w:r>
              <w:rPr>
                <w:sz w:val="21"/>
              </w:rPr>
              <w:t>Acondicionar los depósitos de</w:t>
            </w:r>
            <w:r>
              <w:rPr>
                <w:spacing w:val="1"/>
                <w:sz w:val="21"/>
              </w:rPr>
              <w:t xml:space="preserve"> </w:t>
            </w:r>
            <w:r>
              <w:rPr>
                <w:sz w:val="21"/>
              </w:rPr>
              <w:t>almacenamiento</w:t>
            </w:r>
            <w:r>
              <w:rPr>
                <w:spacing w:val="-13"/>
                <w:sz w:val="21"/>
              </w:rPr>
              <w:t xml:space="preserve"> </w:t>
            </w:r>
            <w:r>
              <w:rPr>
                <w:sz w:val="21"/>
              </w:rPr>
              <w:t>de</w:t>
            </w:r>
            <w:r>
              <w:rPr>
                <w:spacing w:val="-12"/>
                <w:sz w:val="21"/>
              </w:rPr>
              <w:t xml:space="preserve"> </w:t>
            </w:r>
            <w:r>
              <w:rPr>
                <w:sz w:val="21"/>
              </w:rPr>
              <w:t>archivos</w:t>
            </w:r>
            <w:r>
              <w:rPr>
                <w:spacing w:val="-11"/>
                <w:sz w:val="21"/>
              </w:rPr>
              <w:t xml:space="preserve"> </w:t>
            </w:r>
            <w:r>
              <w:rPr>
                <w:sz w:val="21"/>
              </w:rPr>
              <w:t>(Sótano</w:t>
            </w:r>
            <w:r>
              <w:rPr>
                <w:spacing w:val="-55"/>
                <w:sz w:val="21"/>
              </w:rPr>
              <w:t xml:space="preserve"> </w:t>
            </w:r>
            <w:r>
              <w:rPr>
                <w:sz w:val="21"/>
              </w:rPr>
              <w:t>Sede principal y Casa Calle 3), de</w:t>
            </w:r>
            <w:r>
              <w:rPr>
                <w:spacing w:val="1"/>
                <w:sz w:val="21"/>
              </w:rPr>
              <w:t xml:space="preserve"> </w:t>
            </w:r>
            <w:r>
              <w:rPr>
                <w:sz w:val="21"/>
              </w:rPr>
              <w:t>manera que cumplan con las</w:t>
            </w:r>
            <w:r>
              <w:rPr>
                <w:spacing w:val="1"/>
                <w:sz w:val="21"/>
              </w:rPr>
              <w:t xml:space="preserve"> </w:t>
            </w:r>
            <w:r>
              <w:rPr>
                <w:sz w:val="21"/>
              </w:rPr>
              <w:t>características técnicas para</w:t>
            </w:r>
            <w:r>
              <w:rPr>
                <w:spacing w:val="1"/>
                <w:sz w:val="21"/>
              </w:rPr>
              <w:t xml:space="preserve"> </w:t>
            </w:r>
            <w:r>
              <w:rPr>
                <w:sz w:val="21"/>
              </w:rPr>
              <w:t>custodia de archivo y que garantice</w:t>
            </w:r>
            <w:r>
              <w:rPr>
                <w:spacing w:val="1"/>
                <w:sz w:val="21"/>
              </w:rPr>
              <w:t xml:space="preserve"> </w:t>
            </w:r>
            <w:r>
              <w:rPr>
                <w:sz w:val="21"/>
              </w:rPr>
              <w:t>la preservación a largo plazo de la</w:t>
            </w:r>
            <w:r>
              <w:rPr>
                <w:spacing w:val="1"/>
                <w:sz w:val="21"/>
              </w:rPr>
              <w:t xml:space="preserve"> </w:t>
            </w:r>
            <w:r>
              <w:rPr>
                <w:sz w:val="21"/>
              </w:rPr>
              <w:t>documentación, de conformidad con</w:t>
            </w:r>
            <w:r>
              <w:rPr>
                <w:spacing w:val="-56"/>
                <w:sz w:val="21"/>
              </w:rPr>
              <w:t xml:space="preserve"> </w:t>
            </w:r>
            <w:r>
              <w:rPr>
                <w:sz w:val="21"/>
              </w:rPr>
              <w:t>los Acuerdos 037/2002, 049/2000 y</w:t>
            </w:r>
            <w:r>
              <w:rPr>
                <w:spacing w:val="1"/>
                <w:sz w:val="21"/>
              </w:rPr>
              <w:t xml:space="preserve"> </w:t>
            </w:r>
            <w:r>
              <w:rPr>
                <w:sz w:val="21"/>
              </w:rPr>
              <w:t>050/2000</w:t>
            </w:r>
          </w:p>
        </w:tc>
        <w:tc>
          <w:tcPr>
            <w:tcW w:w="1247" w:type="dxa"/>
          </w:tcPr>
          <w:p w14:paraId="2ADCDA4F" w14:textId="77777777" w:rsidR="001215C0" w:rsidRDefault="001215C0">
            <w:pPr>
              <w:pStyle w:val="TableParagraph"/>
              <w:rPr>
                <w:rFonts w:ascii="Trebuchet MS"/>
              </w:rPr>
            </w:pPr>
          </w:p>
          <w:p w14:paraId="75AFD340" w14:textId="77777777" w:rsidR="001215C0" w:rsidRDefault="001215C0">
            <w:pPr>
              <w:pStyle w:val="TableParagraph"/>
              <w:rPr>
                <w:rFonts w:ascii="Trebuchet MS"/>
              </w:rPr>
            </w:pPr>
          </w:p>
          <w:p w14:paraId="7548342F" w14:textId="77777777" w:rsidR="001215C0" w:rsidRDefault="001215C0">
            <w:pPr>
              <w:pStyle w:val="TableParagraph"/>
              <w:rPr>
                <w:rFonts w:ascii="Trebuchet MS"/>
              </w:rPr>
            </w:pPr>
          </w:p>
          <w:p w14:paraId="6E06EBAD" w14:textId="77777777" w:rsidR="001215C0" w:rsidRDefault="001215C0">
            <w:pPr>
              <w:pStyle w:val="TableParagraph"/>
              <w:rPr>
                <w:rFonts w:ascii="Trebuchet MS"/>
              </w:rPr>
            </w:pPr>
          </w:p>
          <w:p w14:paraId="1A8C4EC0" w14:textId="77777777" w:rsidR="001215C0" w:rsidRDefault="001215C0">
            <w:pPr>
              <w:pStyle w:val="TableParagraph"/>
              <w:rPr>
                <w:rFonts w:ascii="Trebuchet MS"/>
              </w:rPr>
            </w:pPr>
          </w:p>
          <w:p w14:paraId="13B5DBD1" w14:textId="77777777" w:rsidR="001215C0" w:rsidRDefault="001215C0">
            <w:pPr>
              <w:pStyle w:val="TableParagraph"/>
              <w:spacing w:before="5"/>
              <w:rPr>
                <w:rFonts w:ascii="Trebuchet MS"/>
                <w:sz w:val="18"/>
              </w:rPr>
            </w:pPr>
          </w:p>
          <w:p w14:paraId="42BEA004" w14:textId="77777777" w:rsidR="001215C0" w:rsidRDefault="00587B66">
            <w:pPr>
              <w:pStyle w:val="TableParagraph"/>
              <w:ind w:left="39" w:right="1"/>
              <w:jc w:val="center"/>
              <w:rPr>
                <w:sz w:val="21"/>
              </w:rPr>
            </w:pPr>
            <w:r>
              <w:rPr>
                <w:sz w:val="21"/>
              </w:rPr>
              <w:t>Anual</w:t>
            </w:r>
          </w:p>
        </w:tc>
        <w:tc>
          <w:tcPr>
            <w:tcW w:w="1248" w:type="dxa"/>
          </w:tcPr>
          <w:p w14:paraId="260D910C" w14:textId="77777777" w:rsidR="001215C0" w:rsidRDefault="001215C0">
            <w:pPr>
              <w:pStyle w:val="TableParagraph"/>
              <w:rPr>
                <w:rFonts w:ascii="Trebuchet MS"/>
              </w:rPr>
            </w:pPr>
          </w:p>
          <w:p w14:paraId="718239CC" w14:textId="77777777" w:rsidR="001215C0" w:rsidRDefault="001215C0">
            <w:pPr>
              <w:pStyle w:val="TableParagraph"/>
              <w:rPr>
                <w:rFonts w:ascii="Trebuchet MS"/>
              </w:rPr>
            </w:pPr>
          </w:p>
          <w:p w14:paraId="2BF0290B" w14:textId="77777777" w:rsidR="001215C0" w:rsidRDefault="001215C0">
            <w:pPr>
              <w:pStyle w:val="TableParagraph"/>
              <w:rPr>
                <w:rFonts w:ascii="Trebuchet MS"/>
              </w:rPr>
            </w:pPr>
          </w:p>
          <w:p w14:paraId="37634E0F" w14:textId="77777777" w:rsidR="001215C0" w:rsidRDefault="001215C0">
            <w:pPr>
              <w:pStyle w:val="TableParagraph"/>
              <w:rPr>
                <w:rFonts w:ascii="Trebuchet MS"/>
              </w:rPr>
            </w:pPr>
          </w:p>
          <w:p w14:paraId="77B65EBA" w14:textId="77777777" w:rsidR="001215C0" w:rsidRDefault="001215C0">
            <w:pPr>
              <w:pStyle w:val="TableParagraph"/>
              <w:spacing w:before="5"/>
              <w:rPr>
                <w:rFonts w:ascii="Trebuchet MS"/>
                <w:sz w:val="18"/>
              </w:rPr>
            </w:pPr>
          </w:p>
          <w:p w14:paraId="2A5CF823" w14:textId="77777777" w:rsidR="001215C0" w:rsidRDefault="00587B66">
            <w:pPr>
              <w:pStyle w:val="TableParagraph"/>
              <w:spacing w:before="1" w:line="254" w:lineRule="auto"/>
              <w:ind w:left="51" w:right="17"/>
              <w:jc w:val="center"/>
              <w:rPr>
                <w:sz w:val="21"/>
              </w:rPr>
            </w:pPr>
            <w:r>
              <w:rPr>
                <w:spacing w:val="-1"/>
                <w:sz w:val="21"/>
              </w:rPr>
              <w:t>Dirección de</w:t>
            </w:r>
            <w:r>
              <w:rPr>
                <w:spacing w:val="-56"/>
                <w:sz w:val="21"/>
              </w:rPr>
              <w:t xml:space="preserve"> </w:t>
            </w:r>
            <w:r>
              <w:rPr>
                <w:sz w:val="21"/>
              </w:rPr>
              <w:t>Desarrollo</w:t>
            </w:r>
            <w:r>
              <w:rPr>
                <w:spacing w:val="1"/>
                <w:sz w:val="21"/>
              </w:rPr>
              <w:t xml:space="preserve"> </w:t>
            </w:r>
            <w:r>
              <w:rPr>
                <w:sz w:val="21"/>
              </w:rPr>
              <w:t>Institucional</w:t>
            </w:r>
          </w:p>
        </w:tc>
        <w:tc>
          <w:tcPr>
            <w:tcW w:w="1149" w:type="dxa"/>
          </w:tcPr>
          <w:p w14:paraId="4BA82637" w14:textId="77777777" w:rsidR="001215C0" w:rsidRDefault="001215C0">
            <w:pPr>
              <w:pStyle w:val="TableParagraph"/>
              <w:rPr>
                <w:rFonts w:ascii="Trebuchet MS"/>
              </w:rPr>
            </w:pPr>
          </w:p>
          <w:p w14:paraId="0CCEDB1C" w14:textId="77777777" w:rsidR="001215C0" w:rsidRDefault="001215C0">
            <w:pPr>
              <w:pStyle w:val="TableParagraph"/>
              <w:rPr>
                <w:rFonts w:ascii="Trebuchet MS"/>
              </w:rPr>
            </w:pPr>
          </w:p>
          <w:p w14:paraId="76B86D74" w14:textId="77777777" w:rsidR="001215C0" w:rsidRDefault="001215C0">
            <w:pPr>
              <w:pStyle w:val="TableParagraph"/>
              <w:rPr>
                <w:rFonts w:ascii="Trebuchet MS"/>
              </w:rPr>
            </w:pPr>
          </w:p>
          <w:p w14:paraId="1C4BE265" w14:textId="77777777" w:rsidR="001215C0" w:rsidRDefault="001215C0">
            <w:pPr>
              <w:pStyle w:val="TableParagraph"/>
              <w:rPr>
                <w:rFonts w:ascii="Trebuchet MS"/>
              </w:rPr>
            </w:pPr>
          </w:p>
          <w:p w14:paraId="2638FBDC" w14:textId="77777777" w:rsidR="001215C0" w:rsidRDefault="001215C0">
            <w:pPr>
              <w:pStyle w:val="TableParagraph"/>
              <w:rPr>
                <w:rFonts w:ascii="Trebuchet MS"/>
              </w:rPr>
            </w:pPr>
          </w:p>
          <w:p w14:paraId="7322DF1E" w14:textId="77777777" w:rsidR="001215C0" w:rsidRDefault="001215C0">
            <w:pPr>
              <w:pStyle w:val="TableParagraph"/>
              <w:spacing w:before="5"/>
              <w:rPr>
                <w:rFonts w:ascii="Trebuchet MS"/>
                <w:sz w:val="18"/>
              </w:rPr>
            </w:pPr>
          </w:p>
          <w:p w14:paraId="1BD66495" w14:textId="77777777" w:rsidR="001215C0" w:rsidRDefault="00587B66">
            <w:pPr>
              <w:pStyle w:val="TableParagraph"/>
              <w:ind w:left="212"/>
              <w:rPr>
                <w:sz w:val="21"/>
              </w:rPr>
            </w:pPr>
            <w:r>
              <w:rPr>
                <w:sz w:val="21"/>
              </w:rPr>
              <w:t>3-Media</w:t>
            </w:r>
          </w:p>
        </w:tc>
        <w:tc>
          <w:tcPr>
            <w:tcW w:w="1149" w:type="dxa"/>
          </w:tcPr>
          <w:p w14:paraId="0ADD6426" w14:textId="77777777" w:rsidR="001215C0" w:rsidRDefault="001215C0">
            <w:pPr>
              <w:pStyle w:val="TableParagraph"/>
              <w:rPr>
                <w:rFonts w:ascii="Trebuchet MS"/>
              </w:rPr>
            </w:pPr>
          </w:p>
          <w:p w14:paraId="6A57CC3C" w14:textId="77777777" w:rsidR="001215C0" w:rsidRDefault="001215C0">
            <w:pPr>
              <w:pStyle w:val="TableParagraph"/>
              <w:rPr>
                <w:rFonts w:ascii="Trebuchet MS"/>
              </w:rPr>
            </w:pPr>
          </w:p>
          <w:p w14:paraId="4543101C" w14:textId="77777777" w:rsidR="001215C0" w:rsidRDefault="001215C0">
            <w:pPr>
              <w:pStyle w:val="TableParagraph"/>
              <w:rPr>
                <w:rFonts w:ascii="Trebuchet MS"/>
              </w:rPr>
            </w:pPr>
          </w:p>
          <w:p w14:paraId="38CDD4BE" w14:textId="77777777" w:rsidR="001215C0" w:rsidRDefault="001215C0">
            <w:pPr>
              <w:pStyle w:val="TableParagraph"/>
              <w:rPr>
                <w:rFonts w:ascii="Trebuchet MS"/>
              </w:rPr>
            </w:pPr>
          </w:p>
          <w:p w14:paraId="4B675D4E" w14:textId="77777777" w:rsidR="001215C0" w:rsidRDefault="001215C0">
            <w:pPr>
              <w:pStyle w:val="TableParagraph"/>
              <w:rPr>
                <w:rFonts w:ascii="Trebuchet MS"/>
              </w:rPr>
            </w:pPr>
          </w:p>
          <w:p w14:paraId="577362D5" w14:textId="77777777" w:rsidR="001215C0" w:rsidRDefault="001215C0">
            <w:pPr>
              <w:pStyle w:val="TableParagraph"/>
              <w:spacing w:before="5"/>
              <w:rPr>
                <w:rFonts w:ascii="Trebuchet MS"/>
                <w:sz w:val="18"/>
              </w:rPr>
            </w:pPr>
          </w:p>
          <w:p w14:paraId="00A37BFF" w14:textId="77777777" w:rsidR="001215C0" w:rsidRDefault="00587B66">
            <w:pPr>
              <w:pStyle w:val="TableParagraph"/>
              <w:ind w:left="42"/>
              <w:jc w:val="center"/>
              <w:rPr>
                <w:sz w:val="21"/>
              </w:rPr>
            </w:pPr>
            <w:r>
              <w:rPr>
                <w:sz w:val="21"/>
              </w:rPr>
              <w:t>2-Leve</w:t>
            </w:r>
          </w:p>
        </w:tc>
        <w:tc>
          <w:tcPr>
            <w:tcW w:w="1149" w:type="dxa"/>
            <w:shd w:val="clear" w:color="auto" w:fill="92D050"/>
          </w:tcPr>
          <w:p w14:paraId="1AD8875B" w14:textId="77777777" w:rsidR="001215C0" w:rsidRDefault="001215C0">
            <w:pPr>
              <w:pStyle w:val="TableParagraph"/>
              <w:rPr>
                <w:rFonts w:ascii="Trebuchet MS"/>
              </w:rPr>
            </w:pPr>
          </w:p>
          <w:p w14:paraId="7FCD7DDB" w14:textId="77777777" w:rsidR="001215C0" w:rsidRDefault="001215C0">
            <w:pPr>
              <w:pStyle w:val="TableParagraph"/>
              <w:rPr>
                <w:rFonts w:ascii="Trebuchet MS"/>
              </w:rPr>
            </w:pPr>
          </w:p>
          <w:p w14:paraId="09623110" w14:textId="77777777" w:rsidR="001215C0" w:rsidRDefault="001215C0">
            <w:pPr>
              <w:pStyle w:val="TableParagraph"/>
              <w:rPr>
                <w:rFonts w:ascii="Trebuchet MS"/>
              </w:rPr>
            </w:pPr>
          </w:p>
          <w:p w14:paraId="1700DD4D" w14:textId="77777777" w:rsidR="001215C0" w:rsidRDefault="001215C0">
            <w:pPr>
              <w:pStyle w:val="TableParagraph"/>
              <w:rPr>
                <w:rFonts w:ascii="Trebuchet MS"/>
              </w:rPr>
            </w:pPr>
          </w:p>
          <w:p w14:paraId="17368614" w14:textId="77777777" w:rsidR="001215C0" w:rsidRDefault="001215C0">
            <w:pPr>
              <w:pStyle w:val="TableParagraph"/>
              <w:rPr>
                <w:rFonts w:ascii="Trebuchet MS"/>
              </w:rPr>
            </w:pPr>
          </w:p>
          <w:p w14:paraId="21C25C19" w14:textId="77777777" w:rsidR="001215C0" w:rsidRDefault="001215C0">
            <w:pPr>
              <w:pStyle w:val="TableParagraph"/>
              <w:spacing w:before="7"/>
              <w:rPr>
                <w:rFonts w:ascii="Trebuchet MS"/>
                <w:sz w:val="18"/>
              </w:rPr>
            </w:pPr>
          </w:p>
          <w:p w14:paraId="3853F2B7" w14:textId="77777777" w:rsidR="001215C0" w:rsidRDefault="00587B66">
            <w:pPr>
              <w:pStyle w:val="TableParagraph"/>
              <w:ind w:left="37"/>
              <w:jc w:val="center"/>
              <w:rPr>
                <w:sz w:val="21"/>
              </w:rPr>
            </w:pPr>
            <w:r>
              <w:rPr>
                <w:sz w:val="21"/>
              </w:rPr>
              <w:t>B-Bajo</w:t>
            </w:r>
          </w:p>
        </w:tc>
        <w:tc>
          <w:tcPr>
            <w:tcW w:w="2606" w:type="dxa"/>
          </w:tcPr>
          <w:p w14:paraId="079322D6" w14:textId="77777777" w:rsidR="001215C0" w:rsidRDefault="001215C0">
            <w:pPr>
              <w:pStyle w:val="TableParagraph"/>
              <w:rPr>
                <w:rFonts w:ascii="Trebuchet MS"/>
              </w:rPr>
            </w:pPr>
          </w:p>
          <w:p w14:paraId="32AC22BE" w14:textId="77777777" w:rsidR="001215C0" w:rsidRDefault="001215C0">
            <w:pPr>
              <w:pStyle w:val="TableParagraph"/>
              <w:rPr>
                <w:rFonts w:ascii="Trebuchet MS"/>
              </w:rPr>
            </w:pPr>
          </w:p>
          <w:p w14:paraId="10BD92F1" w14:textId="77777777" w:rsidR="001215C0" w:rsidRDefault="001215C0">
            <w:pPr>
              <w:pStyle w:val="TableParagraph"/>
              <w:rPr>
                <w:rFonts w:ascii="Trebuchet MS"/>
              </w:rPr>
            </w:pPr>
          </w:p>
          <w:p w14:paraId="53BAD8B4" w14:textId="77777777" w:rsidR="001215C0" w:rsidRDefault="001215C0">
            <w:pPr>
              <w:pStyle w:val="TableParagraph"/>
              <w:rPr>
                <w:rFonts w:ascii="Trebuchet MS"/>
              </w:rPr>
            </w:pPr>
          </w:p>
          <w:p w14:paraId="42185139" w14:textId="77777777" w:rsidR="001215C0" w:rsidRDefault="001215C0">
            <w:pPr>
              <w:pStyle w:val="TableParagraph"/>
              <w:spacing w:before="5"/>
              <w:rPr>
                <w:rFonts w:ascii="Trebuchet MS"/>
                <w:sz w:val="29"/>
              </w:rPr>
            </w:pPr>
          </w:p>
          <w:p w14:paraId="39F0DDC3" w14:textId="77777777" w:rsidR="001215C0" w:rsidRDefault="00587B66">
            <w:pPr>
              <w:pStyle w:val="TableParagraph"/>
              <w:spacing w:before="1" w:line="254" w:lineRule="auto"/>
              <w:ind w:left="204" w:right="165" w:firstLine="9"/>
              <w:rPr>
                <w:sz w:val="21"/>
              </w:rPr>
            </w:pPr>
            <w:r>
              <w:rPr>
                <w:sz w:val="21"/>
              </w:rPr>
              <w:t>-</w:t>
            </w:r>
            <w:r>
              <w:rPr>
                <w:spacing w:val="-8"/>
                <w:sz w:val="21"/>
              </w:rPr>
              <w:t xml:space="preserve"> </w:t>
            </w:r>
            <w:r>
              <w:rPr>
                <w:sz w:val="21"/>
              </w:rPr>
              <w:t>Plan</w:t>
            </w:r>
            <w:r>
              <w:rPr>
                <w:spacing w:val="-8"/>
                <w:sz w:val="21"/>
              </w:rPr>
              <w:t xml:space="preserve"> </w:t>
            </w:r>
            <w:r>
              <w:rPr>
                <w:sz w:val="21"/>
              </w:rPr>
              <w:t>de</w:t>
            </w:r>
            <w:r>
              <w:rPr>
                <w:spacing w:val="-7"/>
                <w:sz w:val="21"/>
              </w:rPr>
              <w:t xml:space="preserve"> </w:t>
            </w:r>
            <w:r>
              <w:rPr>
                <w:sz w:val="21"/>
              </w:rPr>
              <w:t>prevención</w:t>
            </w:r>
            <w:r>
              <w:rPr>
                <w:spacing w:val="-8"/>
                <w:sz w:val="21"/>
              </w:rPr>
              <w:t xml:space="preserve"> </w:t>
            </w:r>
            <w:r>
              <w:rPr>
                <w:sz w:val="21"/>
              </w:rPr>
              <w:t>de</w:t>
            </w:r>
            <w:r>
              <w:rPr>
                <w:spacing w:val="-56"/>
                <w:sz w:val="21"/>
              </w:rPr>
              <w:t xml:space="preserve"> </w:t>
            </w:r>
            <w:r>
              <w:rPr>
                <w:spacing w:val="-1"/>
                <w:sz w:val="21"/>
              </w:rPr>
              <w:t>desastres</w:t>
            </w:r>
            <w:r>
              <w:rPr>
                <w:spacing w:val="-12"/>
                <w:sz w:val="21"/>
              </w:rPr>
              <w:t xml:space="preserve"> </w:t>
            </w:r>
            <w:r>
              <w:rPr>
                <w:sz w:val="21"/>
              </w:rPr>
              <w:t>para</w:t>
            </w:r>
            <w:r>
              <w:rPr>
                <w:spacing w:val="-13"/>
                <w:sz w:val="21"/>
              </w:rPr>
              <w:t xml:space="preserve"> </w:t>
            </w:r>
            <w:r>
              <w:rPr>
                <w:sz w:val="21"/>
              </w:rPr>
              <w:t>archivos</w:t>
            </w:r>
          </w:p>
        </w:tc>
      </w:tr>
      <w:tr w:rsidR="001215C0" w14:paraId="0E12CD75" w14:textId="77777777">
        <w:trPr>
          <w:trHeight w:val="6134"/>
        </w:trPr>
        <w:tc>
          <w:tcPr>
            <w:tcW w:w="463" w:type="dxa"/>
          </w:tcPr>
          <w:p w14:paraId="68E6DBF9" w14:textId="77777777" w:rsidR="001215C0" w:rsidRDefault="001215C0">
            <w:pPr>
              <w:pStyle w:val="TableParagraph"/>
              <w:rPr>
                <w:rFonts w:ascii="Trebuchet MS"/>
              </w:rPr>
            </w:pPr>
          </w:p>
          <w:p w14:paraId="7B91C462" w14:textId="77777777" w:rsidR="001215C0" w:rsidRDefault="001215C0">
            <w:pPr>
              <w:pStyle w:val="TableParagraph"/>
              <w:rPr>
                <w:rFonts w:ascii="Trebuchet MS"/>
              </w:rPr>
            </w:pPr>
          </w:p>
          <w:p w14:paraId="2227D725" w14:textId="77777777" w:rsidR="001215C0" w:rsidRDefault="001215C0">
            <w:pPr>
              <w:pStyle w:val="TableParagraph"/>
              <w:rPr>
                <w:rFonts w:ascii="Trebuchet MS"/>
              </w:rPr>
            </w:pPr>
          </w:p>
          <w:p w14:paraId="6D755D83" w14:textId="77777777" w:rsidR="001215C0" w:rsidRDefault="001215C0">
            <w:pPr>
              <w:pStyle w:val="TableParagraph"/>
              <w:rPr>
                <w:rFonts w:ascii="Trebuchet MS"/>
              </w:rPr>
            </w:pPr>
          </w:p>
          <w:p w14:paraId="4A9157D6" w14:textId="77777777" w:rsidR="001215C0" w:rsidRDefault="001215C0">
            <w:pPr>
              <w:pStyle w:val="TableParagraph"/>
              <w:rPr>
                <w:rFonts w:ascii="Trebuchet MS"/>
              </w:rPr>
            </w:pPr>
          </w:p>
          <w:p w14:paraId="44E3804A" w14:textId="77777777" w:rsidR="001215C0" w:rsidRDefault="001215C0">
            <w:pPr>
              <w:pStyle w:val="TableParagraph"/>
              <w:rPr>
                <w:rFonts w:ascii="Trebuchet MS"/>
              </w:rPr>
            </w:pPr>
          </w:p>
          <w:p w14:paraId="66BD5EA9" w14:textId="77777777" w:rsidR="001215C0" w:rsidRDefault="001215C0">
            <w:pPr>
              <w:pStyle w:val="TableParagraph"/>
              <w:rPr>
                <w:rFonts w:ascii="Trebuchet MS"/>
              </w:rPr>
            </w:pPr>
          </w:p>
          <w:p w14:paraId="09E57A0D" w14:textId="77777777" w:rsidR="001215C0" w:rsidRDefault="001215C0">
            <w:pPr>
              <w:pStyle w:val="TableParagraph"/>
              <w:rPr>
                <w:rFonts w:ascii="Trebuchet MS"/>
              </w:rPr>
            </w:pPr>
          </w:p>
          <w:p w14:paraId="4387F37A" w14:textId="77777777" w:rsidR="001215C0" w:rsidRDefault="001215C0">
            <w:pPr>
              <w:pStyle w:val="TableParagraph"/>
              <w:rPr>
                <w:rFonts w:ascii="Trebuchet MS"/>
              </w:rPr>
            </w:pPr>
          </w:p>
          <w:p w14:paraId="51947659" w14:textId="77777777" w:rsidR="001215C0" w:rsidRDefault="001215C0">
            <w:pPr>
              <w:pStyle w:val="TableParagraph"/>
              <w:rPr>
                <w:rFonts w:ascii="Trebuchet MS"/>
              </w:rPr>
            </w:pPr>
          </w:p>
          <w:p w14:paraId="478D04CE" w14:textId="77777777" w:rsidR="001215C0" w:rsidRDefault="001215C0">
            <w:pPr>
              <w:pStyle w:val="TableParagraph"/>
              <w:rPr>
                <w:rFonts w:ascii="Trebuchet MS"/>
              </w:rPr>
            </w:pPr>
          </w:p>
          <w:p w14:paraId="07FE2FD3" w14:textId="77777777" w:rsidR="001215C0" w:rsidRDefault="00587B66">
            <w:pPr>
              <w:pStyle w:val="TableParagraph"/>
              <w:spacing w:before="133"/>
              <w:ind w:right="145"/>
              <w:jc w:val="right"/>
              <w:rPr>
                <w:sz w:val="21"/>
              </w:rPr>
            </w:pPr>
            <w:r>
              <w:rPr>
                <w:w w:val="99"/>
                <w:sz w:val="21"/>
              </w:rPr>
              <w:t>6</w:t>
            </w:r>
          </w:p>
        </w:tc>
        <w:tc>
          <w:tcPr>
            <w:tcW w:w="3014" w:type="dxa"/>
          </w:tcPr>
          <w:p w14:paraId="3D7D7517" w14:textId="77777777" w:rsidR="001215C0" w:rsidRDefault="001215C0">
            <w:pPr>
              <w:pStyle w:val="TableParagraph"/>
              <w:rPr>
                <w:rFonts w:ascii="Trebuchet MS"/>
              </w:rPr>
            </w:pPr>
          </w:p>
          <w:p w14:paraId="1101B91E" w14:textId="77777777" w:rsidR="001215C0" w:rsidRDefault="001215C0">
            <w:pPr>
              <w:pStyle w:val="TableParagraph"/>
              <w:rPr>
                <w:rFonts w:ascii="Trebuchet MS"/>
              </w:rPr>
            </w:pPr>
          </w:p>
          <w:p w14:paraId="0A276B80" w14:textId="77777777" w:rsidR="001215C0" w:rsidRDefault="001215C0">
            <w:pPr>
              <w:pStyle w:val="TableParagraph"/>
              <w:rPr>
                <w:rFonts w:ascii="Trebuchet MS"/>
              </w:rPr>
            </w:pPr>
          </w:p>
          <w:p w14:paraId="2553B870" w14:textId="77777777" w:rsidR="001215C0" w:rsidRDefault="001215C0">
            <w:pPr>
              <w:pStyle w:val="TableParagraph"/>
              <w:rPr>
                <w:rFonts w:ascii="Trebuchet MS"/>
              </w:rPr>
            </w:pPr>
          </w:p>
          <w:p w14:paraId="17D7573D" w14:textId="77777777" w:rsidR="001215C0" w:rsidRDefault="001215C0">
            <w:pPr>
              <w:pStyle w:val="TableParagraph"/>
              <w:rPr>
                <w:rFonts w:ascii="Trebuchet MS"/>
              </w:rPr>
            </w:pPr>
          </w:p>
          <w:p w14:paraId="3B3A7BA1" w14:textId="77777777" w:rsidR="001215C0" w:rsidRDefault="001215C0">
            <w:pPr>
              <w:pStyle w:val="TableParagraph"/>
              <w:rPr>
                <w:rFonts w:ascii="Trebuchet MS"/>
              </w:rPr>
            </w:pPr>
          </w:p>
          <w:p w14:paraId="4DA5995E" w14:textId="77777777" w:rsidR="001215C0" w:rsidRDefault="001215C0">
            <w:pPr>
              <w:pStyle w:val="TableParagraph"/>
              <w:rPr>
                <w:rFonts w:ascii="Trebuchet MS"/>
              </w:rPr>
            </w:pPr>
          </w:p>
          <w:p w14:paraId="64F988BB" w14:textId="77777777" w:rsidR="001215C0" w:rsidRDefault="001215C0">
            <w:pPr>
              <w:pStyle w:val="TableParagraph"/>
              <w:spacing w:before="2"/>
              <w:rPr>
                <w:rFonts w:ascii="Trebuchet MS"/>
              </w:rPr>
            </w:pPr>
          </w:p>
          <w:p w14:paraId="53FF691D" w14:textId="77777777" w:rsidR="001215C0" w:rsidRDefault="00587B66">
            <w:pPr>
              <w:pStyle w:val="TableParagraph"/>
              <w:spacing w:line="254" w:lineRule="auto"/>
              <w:ind w:left="40" w:right="11"/>
              <w:jc w:val="center"/>
              <w:rPr>
                <w:sz w:val="21"/>
              </w:rPr>
            </w:pPr>
            <w:r>
              <w:rPr>
                <w:sz w:val="21"/>
              </w:rPr>
              <w:t>Documentos</w:t>
            </w:r>
            <w:r>
              <w:rPr>
                <w:spacing w:val="-11"/>
                <w:sz w:val="21"/>
              </w:rPr>
              <w:t xml:space="preserve"> </w:t>
            </w:r>
            <w:r>
              <w:rPr>
                <w:sz w:val="21"/>
              </w:rPr>
              <w:t>mal</w:t>
            </w:r>
            <w:r>
              <w:rPr>
                <w:spacing w:val="-12"/>
                <w:sz w:val="21"/>
              </w:rPr>
              <w:t xml:space="preserve"> </w:t>
            </w:r>
            <w:r>
              <w:rPr>
                <w:sz w:val="21"/>
              </w:rPr>
              <w:t>digitalizados</w:t>
            </w:r>
            <w:r>
              <w:rPr>
                <w:spacing w:val="-10"/>
                <w:sz w:val="21"/>
              </w:rPr>
              <w:t xml:space="preserve"> </w:t>
            </w:r>
            <w:r>
              <w:rPr>
                <w:sz w:val="21"/>
              </w:rPr>
              <w:t>a</w:t>
            </w:r>
            <w:r>
              <w:rPr>
                <w:spacing w:val="-55"/>
                <w:sz w:val="21"/>
              </w:rPr>
              <w:t xml:space="preserve"> </w:t>
            </w:r>
            <w:r>
              <w:rPr>
                <w:sz w:val="21"/>
              </w:rPr>
              <w:t>causa de la inexistencia de</w:t>
            </w:r>
            <w:r>
              <w:rPr>
                <w:spacing w:val="1"/>
                <w:sz w:val="21"/>
              </w:rPr>
              <w:t xml:space="preserve"> </w:t>
            </w:r>
            <w:r>
              <w:rPr>
                <w:spacing w:val="-1"/>
                <w:sz w:val="21"/>
              </w:rPr>
              <w:t>protocolos</w:t>
            </w:r>
            <w:r>
              <w:rPr>
                <w:spacing w:val="-8"/>
                <w:sz w:val="21"/>
              </w:rPr>
              <w:t xml:space="preserve"> </w:t>
            </w:r>
            <w:r>
              <w:rPr>
                <w:sz w:val="21"/>
              </w:rPr>
              <w:t>de</w:t>
            </w:r>
            <w:r>
              <w:rPr>
                <w:spacing w:val="-9"/>
                <w:sz w:val="21"/>
              </w:rPr>
              <w:t xml:space="preserve"> </w:t>
            </w:r>
            <w:r>
              <w:rPr>
                <w:sz w:val="21"/>
              </w:rPr>
              <w:t>digitalización</w:t>
            </w:r>
            <w:r>
              <w:rPr>
                <w:spacing w:val="-10"/>
                <w:sz w:val="21"/>
              </w:rPr>
              <w:t xml:space="preserve"> </w:t>
            </w:r>
            <w:r>
              <w:rPr>
                <w:sz w:val="21"/>
              </w:rPr>
              <w:t>y</w:t>
            </w:r>
            <w:r>
              <w:rPr>
                <w:spacing w:val="-13"/>
                <w:sz w:val="21"/>
              </w:rPr>
              <w:t xml:space="preserve"> </w:t>
            </w:r>
            <w:r>
              <w:rPr>
                <w:sz w:val="21"/>
              </w:rPr>
              <w:t>de</w:t>
            </w:r>
            <w:r>
              <w:rPr>
                <w:spacing w:val="-56"/>
                <w:sz w:val="21"/>
              </w:rPr>
              <w:t xml:space="preserve"> </w:t>
            </w:r>
            <w:r>
              <w:rPr>
                <w:sz w:val="21"/>
              </w:rPr>
              <w:t>falta de capacitación e</w:t>
            </w:r>
            <w:r>
              <w:rPr>
                <w:spacing w:val="1"/>
                <w:sz w:val="21"/>
              </w:rPr>
              <w:t xml:space="preserve"> </w:t>
            </w:r>
            <w:r>
              <w:rPr>
                <w:sz w:val="21"/>
              </w:rPr>
              <w:t>instructivos para el personal</w:t>
            </w:r>
            <w:r>
              <w:rPr>
                <w:spacing w:val="1"/>
                <w:sz w:val="21"/>
              </w:rPr>
              <w:t xml:space="preserve"> </w:t>
            </w:r>
            <w:r>
              <w:rPr>
                <w:sz w:val="21"/>
              </w:rPr>
              <w:t>encargado, lo que ocasiona la</w:t>
            </w:r>
            <w:r>
              <w:rPr>
                <w:spacing w:val="1"/>
                <w:sz w:val="21"/>
              </w:rPr>
              <w:t xml:space="preserve"> </w:t>
            </w:r>
            <w:r>
              <w:rPr>
                <w:sz w:val="21"/>
              </w:rPr>
              <w:t>ilegibilidad</w:t>
            </w:r>
            <w:r>
              <w:rPr>
                <w:spacing w:val="-11"/>
                <w:sz w:val="21"/>
              </w:rPr>
              <w:t xml:space="preserve"> </w:t>
            </w:r>
            <w:r>
              <w:rPr>
                <w:sz w:val="21"/>
              </w:rPr>
              <w:t>de</w:t>
            </w:r>
            <w:r>
              <w:rPr>
                <w:spacing w:val="-10"/>
                <w:sz w:val="21"/>
              </w:rPr>
              <w:t xml:space="preserve"> </w:t>
            </w:r>
            <w:r>
              <w:rPr>
                <w:sz w:val="21"/>
              </w:rPr>
              <w:t>los</w:t>
            </w:r>
            <w:r>
              <w:rPr>
                <w:spacing w:val="-8"/>
                <w:sz w:val="21"/>
              </w:rPr>
              <w:t xml:space="preserve"> </w:t>
            </w:r>
            <w:r>
              <w:rPr>
                <w:sz w:val="21"/>
              </w:rPr>
              <w:t>documentos</w:t>
            </w:r>
            <w:r>
              <w:rPr>
                <w:spacing w:val="-9"/>
                <w:sz w:val="21"/>
              </w:rPr>
              <w:t xml:space="preserve"> </w:t>
            </w:r>
            <w:r>
              <w:rPr>
                <w:sz w:val="21"/>
              </w:rPr>
              <w:t>y</w:t>
            </w:r>
            <w:r>
              <w:rPr>
                <w:spacing w:val="-56"/>
                <w:sz w:val="21"/>
              </w:rPr>
              <w:t xml:space="preserve"> </w:t>
            </w:r>
            <w:r>
              <w:rPr>
                <w:sz w:val="21"/>
              </w:rPr>
              <w:t>su</w:t>
            </w:r>
            <w:r>
              <w:rPr>
                <w:spacing w:val="-6"/>
                <w:sz w:val="21"/>
              </w:rPr>
              <w:t xml:space="preserve"> </w:t>
            </w:r>
            <w:r>
              <w:rPr>
                <w:sz w:val="21"/>
              </w:rPr>
              <w:t>preservación</w:t>
            </w:r>
            <w:r>
              <w:rPr>
                <w:spacing w:val="-6"/>
                <w:sz w:val="21"/>
              </w:rPr>
              <w:t xml:space="preserve"> </w:t>
            </w:r>
            <w:r>
              <w:rPr>
                <w:sz w:val="21"/>
              </w:rPr>
              <w:t>a</w:t>
            </w:r>
            <w:r>
              <w:rPr>
                <w:spacing w:val="-6"/>
                <w:sz w:val="21"/>
              </w:rPr>
              <w:t xml:space="preserve"> </w:t>
            </w:r>
            <w:r>
              <w:rPr>
                <w:sz w:val="21"/>
              </w:rPr>
              <w:t>largo</w:t>
            </w:r>
            <w:r>
              <w:rPr>
                <w:spacing w:val="-6"/>
                <w:sz w:val="21"/>
              </w:rPr>
              <w:t xml:space="preserve"> </w:t>
            </w:r>
            <w:r>
              <w:rPr>
                <w:sz w:val="21"/>
              </w:rPr>
              <w:t>plazo</w:t>
            </w:r>
          </w:p>
        </w:tc>
        <w:tc>
          <w:tcPr>
            <w:tcW w:w="1150" w:type="dxa"/>
          </w:tcPr>
          <w:p w14:paraId="08706F0E" w14:textId="77777777" w:rsidR="001215C0" w:rsidRDefault="001215C0">
            <w:pPr>
              <w:pStyle w:val="TableParagraph"/>
              <w:rPr>
                <w:rFonts w:ascii="Trebuchet MS"/>
              </w:rPr>
            </w:pPr>
          </w:p>
          <w:p w14:paraId="5C6126AE" w14:textId="77777777" w:rsidR="001215C0" w:rsidRDefault="001215C0">
            <w:pPr>
              <w:pStyle w:val="TableParagraph"/>
              <w:rPr>
                <w:rFonts w:ascii="Trebuchet MS"/>
              </w:rPr>
            </w:pPr>
          </w:p>
          <w:p w14:paraId="1615BCB4" w14:textId="77777777" w:rsidR="001215C0" w:rsidRDefault="001215C0">
            <w:pPr>
              <w:pStyle w:val="TableParagraph"/>
              <w:rPr>
                <w:rFonts w:ascii="Trebuchet MS"/>
              </w:rPr>
            </w:pPr>
          </w:p>
          <w:p w14:paraId="5AF4F08C" w14:textId="77777777" w:rsidR="001215C0" w:rsidRDefault="001215C0">
            <w:pPr>
              <w:pStyle w:val="TableParagraph"/>
              <w:rPr>
                <w:rFonts w:ascii="Trebuchet MS"/>
              </w:rPr>
            </w:pPr>
          </w:p>
          <w:p w14:paraId="01BD1CAE" w14:textId="77777777" w:rsidR="001215C0" w:rsidRDefault="001215C0">
            <w:pPr>
              <w:pStyle w:val="TableParagraph"/>
              <w:rPr>
                <w:rFonts w:ascii="Trebuchet MS"/>
              </w:rPr>
            </w:pPr>
          </w:p>
          <w:p w14:paraId="4F01EF50" w14:textId="77777777" w:rsidR="001215C0" w:rsidRDefault="001215C0">
            <w:pPr>
              <w:pStyle w:val="TableParagraph"/>
              <w:rPr>
                <w:rFonts w:ascii="Trebuchet MS"/>
              </w:rPr>
            </w:pPr>
          </w:p>
          <w:p w14:paraId="1846C16F" w14:textId="77777777" w:rsidR="001215C0" w:rsidRDefault="001215C0">
            <w:pPr>
              <w:pStyle w:val="TableParagraph"/>
              <w:rPr>
                <w:rFonts w:ascii="Trebuchet MS"/>
              </w:rPr>
            </w:pPr>
          </w:p>
          <w:p w14:paraId="6D7782FB" w14:textId="77777777" w:rsidR="001215C0" w:rsidRDefault="001215C0">
            <w:pPr>
              <w:pStyle w:val="TableParagraph"/>
              <w:rPr>
                <w:rFonts w:ascii="Trebuchet MS"/>
              </w:rPr>
            </w:pPr>
          </w:p>
          <w:p w14:paraId="1CE8D836" w14:textId="77777777" w:rsidR="001215C0" w:rsidRDefault="001215C0">
            <w:pPr>
              <w:pStyle w:val="TableParagraph"/>
              <w:rPr>
                <w:rFonts w:ascii="Trebuchet MS"/>
              </w:rPr>
            </w:pPr>
          </w:p>
          <w:p w14:paraId="2BBB615E" w14:textId="77777777" w:rsidR="001215C0" w:rsidRDefault="001215C0">
            <w:pPr>
              <w:pStyle w:val="TableParagraph"/>
              <w:rPr>
                <w:rFonts w:ascii="Trebuchet MS"/>
              </w:rPr>
            </w:pPr>
          </w:p>
          <w:p w14:paraId="4E930D24" w14:textId="77777777" w:rsidR="001215C0" w:rsidRDefault="001215C0">
            <w:pPr>
              <w:pStyle w:val="TableParagraph"/>
              <w:rPr>
                <w:rFonts w:ascii="Trebuchet MS"/>
              </w:rPr>
            </w:pPr>
          </w:p>
          <w:p w14:paraId="7A6C0E8B" w14:textId="77777777" w:rsidR="001215C0" w:rsidRDefault="00587B66">
            <w:pPr>
              <w:pStyle w:val="TableParagraph"/>
              <w:spacing w:before="133"/>
              <w:ind w:left="66" w:right="31"/>
              <w:jc w:val="center"/>
              <w:rPr>
                <w:sz w:val="21"/>
              </w:rPr>
            </w:pPr>
            <w:r>
              <w:rPr>
                <w:sz w:val="21"/>
              </w:rPr>
              <w:t>3-Media</w:t>
            </w:r>
          </w:p>
        </w:tc>
        <w:tc>
          <w:tcPr>
            <w:tcW w:w="1149" w:type="dxa"/>
          </w:tcPr>
          <w:p w14:paraId="1E76DCFD" w14:textId="77777777" w:rsidR="001215C0" w:rsidRDefault="001215C0">
            <w:pPr>
              <w:pStyle w:val="TableParagraph"/>
              <w:rPr>
                <w:rFonts w:ascii="Trebuchet MS"/>
              </w:rPr>
            </w:pPr>
          </w:p>
          <w:p w14:paraId="51089E5D" w14:textId="77777777" w:rsidR="001215C0" w:rsidRDefault="001215C0">
            <w:pPr>
              <w:pStyle w:val="TableParagraph"/>
              <w:rPr>
                <w:rFonts w:ascii="Trebuchet MS"/>
              </w:rPr>
            </w:pPr>
          </w:p>
          <w:p w14:paraId="52B0486D" w14:textId="77777777" w:rsidR="001215C0" w:rsidRDefault="001215C0">
            <w:pPr>
              <w:pStyle w:val="TableParagraph"/>
              <w:rPr>
                <w:rFonts w:ascii="Trebuchet MS"/>
              </w:rPr>
            </w:pPr>
          </w:p>
          <w:p w14:paraId="4FD753FD" w14:textId="77777777" w:rsidR="001215C0" w:rsidRDefault="001215C0">
            <w:pPr>
              <w:pStyle w:val="TableParagraph"/>
              <w:rPr>
                <w:rFonts w:ascii="Trebuchet MS"/>
              </w:rPr>
            </w:pPr>
          </w:p>
          <w:p w14:paraId="12BDFB50" w14:textId="77777777" w:rsidR="001215C0" w:rsidRDefault="001215C0">
            <w:pPr>
              <w:pStyle w:val="TableParagraph"/>
              <w:rPr>
                <w:rFonts w:ascii="Trebuchet MS"/>
              </w:rPr>
            </w:pPr>
          </w:p>
          <w:p w14:paraId="1D5EDCD8" w14:textId="77777777" w:rsidR="001215C0" w:rsidRDefault="001215C0">
            <w:pPr>
              <w:pStyle w:val="TableParagraph"/>
              <w:rPr>
                <w:rFonts w:ascii="Trebuchet MS"/>
              </w:rPr>
            </w:pPr>
          </w:p>
          <w:p w14:paraId="5B4B0776" w14:textId="77777777" w:rsidR="001215C0" w:rsidRDefault="001215C0">
            <w:pPr>
              <w:pStyle w:val="TableParagraph"/>
              <w:rPr>
                <w:rFonts w:ascii="Trebuchet MS"/>
              </w:rPr>
            </w:pPr>
          </w:p>
          <w:p w14:paraId="686A0E29" w14:textId="77777777" w:rsidR="001215C0" w:rsidRDefault="001215C0">
            <w:pPr>
              <w:pStyle w:val="TableParagraph"/>
              <w:rPr>
                <w:rFonts w:ascii="Trebuchet MS"/>
              </w:rPr>
            </w:pPr>
          </w:p>
          <w:p w14:paraId="47AE21FF" w14:textId="77777777" w:rsidR="001215C0" w:rsidRDefault="001215C0">
            <w:pPr>
              <w:pStyle w:val="TableParagraph"/>
              <w:rPr>
                <w:rFonts w:ascii="Trebuchet MS"/>
              </w:rPr>
            </w:pPr>
          </w:p>
          <w:p w14:paraId="7E5B0B13" w14:textId="77777777" w:rsidR="001215C0" w:rsidRDefault="001215C0">
            <w:pPr>
              <w:pStyle w:val="TableParagraph"/>
              <w:rPr>
                <w:rFonts w:ascii="Trebuchet MS"/>
              </w:rPr>
            </w:pPr>
          </w:p>
          <w:p w14:paraId="05C4D722" w14:textId="77777777" w:rsidR="001215C0" w:rsidRDefault="001215C0">
            <w:pPr>
              <w:pStyle w:val="TableParagraph"/>
              <w:rPr>
                <w:rFonts w:ascii="Trebuchet MS"/>
              </w:rPr>
            </w:pPr>
          </w:p>
          <w:p w14:paraId="6B7DF74F" w14:textId="77777777" w:rsidR="001215C0" w:rsidRDefault="00587B66">
            <w:pPr>
              <w:pStyle w:val="TableParagraph"/>
              <w:spacing w:before="133"/>
              <w:ind w:left="36"/>
              <w:jc w:val="center"/>
              <w:rPr>
                <w:sz w:val="21"/>
              </w:rPr>
            </w:pPr>
            <w:r>
              <w:rPr>
                <w:sz w:val="21"/>
              </w:rPr>
              <w:t>4-Grave</w:t>
            </w:r>
          </w:p>
        </w:tc>
        <w:tc>
          <w:tcPr>
            <w:tcW w:w="1149" w:type="dxa"/>
            <w:shd w:val="clear" w:color="auto" w:fill="FFFF00"/>
          </w:tcPr>
          <w:p w14:paraId="5A85883C" w14:textId="77777777" w:rsidR="001215C0" w:rsidRDefault="001215C0">
            <w:pPr>
              <w:pStyle w:val="TableParagraph"/>
              <w:rPr>
                <w:rFonts w:ascii="Trebuchet MS"/>
              </w:rPr>
            </w:pPr>
          </w:p>
          <w:p w14:paraId="4FC84D6C" w14:textId="77777777" w:rsidR="001215C0" w:rsidRDefault="001215C0">
            <w:pPr>
              <w:pStyle w:val="TableParagraph"/>
              <w:rPr>
                <w:rFonts w:ascii="Trebuchet MS"/>
              </w:rPr>
            </w:pPr>
          </w:p>
          <w:p w14:paraId="524F0A17" w14:textId="77777777" w:rsidR="001215C0" w:rsidRDefault="001215C0">
            <w:pPr>
              <w:pStyle w:val="TableParagraph"/>
              <w:rPr>
                <w:rFonts w:ascii="Trebuchet MS"/>
              </w:rPr>
            </w:pPr>
          </w:p>
          <w:p w14:paraId="3D42F6BD" w14:textId="77777777" w:rsidR="001215C0" w:rsidRDefault="001215C0">
            <w:pPr>
              <w:pStyle w:val="TableParagraph"/>
              <w:rPr>
                <w:rFonts w:ascii="Trebuchet MS"/>
              </w:rPr>
            </w:pPr>
          </w:p>
          <w:p w14:paraId="4D007718" w14:textId="77777777" w:rsidR="001215C0" w:rsidRDefault="001215C0">
            <w:pPr>
              <w:pStyle w:val="TableParagraph"/>
              <w:rPr>
                <w:rFonts w:ascii="Trebuchet MS"/>
              </w:rPr>
            </w:pPr>
          </w:p>
          <w:p w14:paraId="25E5A3AB" w14:textId="77777777" w:rsidR="001215C0" w:rsidRDefault="001215C0">
            <w:pPr>
              <w:pStyle w:val="TableParagraph"/>
              <w:rPr>
                <w:rFonts w:ascii="Trebuchet MS"/>
              </w:rPr>
            </w:pPr>
          </w:p>
          <w:p w14:paraId="75C4A9B0" w14:textId="77777777" w:rsidR="001215C0" w:rsidRDefault="001215C0">
            <w:pPr>
              <w:pStyle w:val="TableParagraph"/>
              <w:rPr>
                <w:rFonts w:ascii="Trebuchet MS"/>
              </w:rPr>
            </w:pPr>
          </w:p>
          <w:p w14:paraId="14AECB96" w14:textId="77777777" w:rsidR="001215C0" w:rsidRDefault="001215C0">
            <w:pPr>
              <w:pStyle w:val="TableParagraph"/>
              <w:rPr>
                <w:rFonts w:ascii="Trebuchet MS"/>
              </w:rPr>
            </w:pPr>
          </w:p>
          <w:p w14:paraId="10C4FCB5" w14:textId="77777777" w:rsidR="001215C0" w:rsidRDefault="001215C0">
            <w:pPr>
              <w:pStyle w:val="TableParagraph"/>
              <w:rPr>
                <w:rFonts w:ascii="Trebuchet MS"/>
              </w:rPr>
            </w:pPr>
          </w:p>
          <w:p w14:paraId="701F5C9B" w14:textId="77777777" w:rsidR="001215C0" w:rsidRDefault="001215C0">
            <w:pPr>
              <w:pStyle w:val="TableParagraph"/>
              <w:rPr>
                <w:rFonts w:ascii="Trebuchet MS"/>
              </w:rPr>
            </w:pPr>
          </w:p>
          <w:p w14:paraId="7E3090A1" w14:textId="77777777" w:rsidR="001215C0" w:rsidRDefault="001215C0">
            <w:pPr>
              <w:pStyle w:val="TableParagraph"/>
              <w:rPr>
                <w:rFonts w:ascii="Trebuchet MS"/>
              </w:rPr>
            </w:pPr>
          </w:p>
          <w:p w14:paraId="2829671A" w14:textId="77777777" w:rsidR="001215C0" w:rsidRDefault="00587B66">
            <w:pPr>
              <w:pStyle w:val="TableParagraph"/>
              <w:spacing w:before="133"/>
              <w:ind w:left="26"/>
              <w:jc w:val="center"/>
              <w:rPr>
                <w:sz w:val="21"/>
              </w:rPr>
            </w:pPr>
            <w:r>
              <w:rPr>
                <w:sz w:val="21"/>
              </w:rPr>
              <w:t>M-Medio</w:t>
            </w:r>
          </w:p>
        </w:tc>
        <w:tc>
          <w:tcPr>
            <w:tcW w:w="3506" w:type="dxa"/>
          </w:tcPr>
          <w:p w14:paraId="5765189A" w14:textId="77777777" w:rsidR="001215C0" w:rsidRDefault="001215C0">
            <w:pPr>
              <w:pStyle w:val="TableParagraph"/>
              <w:spacing w:before="3"/>
              <w:rPr>
                <w:rFonts w:ascii="Trebuchet MS"/>
                <w:sz w:val="32"/>
              </w:rPr>
            </w:pPr>
          </w:p>
          <w:p w14:paraId="5C6DA2B6" w14:textId="77777777" w:rsidR="001215C0" w:rsidRDefault="00587B66">
            <w:pPr>
              <w:pStyle w:val="TableParagraph"/>
              <w:spacing w:line="254" w:lineRule="auto"/>
              <w:ind w:left="37" w:right="21"/>
              <w:rPr>
                <w:sz w:val="21"/>
              </w:rPr>
            </w:pPr>
            <w:r>
              <w:rPr>
                <w:sz w:val="21"/>
              </w:rPr>
              <w:t>Implementar</w:t>
            </w:r>
            <w:r>
              <w:rPr>
                <w:spacing w:val="-9"/>
                <w:sz w:val="21"/>
              </w:rPr>
              <w:t xml:space="preserve"> </w:t>
            </w:r>
            <w:r>
              <w:rPr>
                <w:sz w:val="21"/>
              </w:rPr>
              <w:t>el</w:t>
            </w:r>
            <w:r>
              <w:rPr>
                <w:spacing w:val="-9"/>
                <w:sz w:val="21"/>
              </w:rPr>
              <w:t xml:space="preserve"> </w:t>
            </w:r>
            <w:r>
              <w:rPr>
                <w:sz w:val="21"/>
              </w:rPr>
              <w:t>Sistema</w:t>
            </w:r>
            <w:r>
              <w:rPr>
                <w:spacing w:val="-9"/>
                <w:sz w:val="21"/>
              </w:rPr>
              <w:t xml:space="preserve"> </w:t>
            </w:r>
            <w:r>
              <w:rPr>
                <w:sz w:val="21"/>
              </w:rPr>
              <w:t>Integrado</w:t>
            </w:r>
            <w:r>
              <w:rPr>
                <w:spacing w:val="-9"/>
                <w:sz w:val="21"/>
              </w:rPr>
              <w:t xml:space="preserve"> </w:t>
            </w:r>
            <w:r>
              <w:rPr>
                <w:sz w:val="21"/>
              </w:rPr>
              <w:t>de</w:t>
            </w:r>
            <w:r>
              <w:rPr>
                <w:spacing w:val="-55"/>
                <w:sz w:val="21"/>
              </w:rPr>
              <w:t xml:space="preserve"> </w:t>
            </w:r>
            <w:r>
              <w:rPr>
                <w:sz w:val="21"/>
              </w:rPr>
              <w:t>Conservación SIC con el Plan de</w:t>
            </w:r>
            <w:r>
              <w:rPr>
                <w:spacing w:val="1"/>
                <w:sz w:val="21"/>
              </w:rPr>
              <w:t xml:space="preserve"> </w:t>
            </w:r>
            <w:r>
              <w:rPr>
                <w:sz w:val="21"/>
              </w:rPr>
              <w:t>preservación</w:t>
            </w:r>
            <w:r>
              <w:rPr>
                <w:spacing w:val="-3"/>
                <w:sz w:val="21"/>
              </w:rPr>
              <w:t xml:space="preserve"> </w:t>
            </w:r>
            <w:r>
              <w:rPr>
                <w:sz w:val="21"/>
              </w:rPr>
              <w:t>digital</w:t>
            </w:r>
          </w:p>
          <w:p w14:paraId="750806FE" w14:textId="77777777" w:rsidR="001215C0" w:rsidRDefault="001215C0">
            <w:pPr>
              <w:pStyle w:val="TableParagraph"/>
              <w:spacing w:before="4"/>
              <w:rPr>
                <w:rFonts w:ascii="Trebuchet MS"/>
              </w:rPr>
            </w:pPr>
          </w:p>
          <w:p w14:paraId="5001272C" w14:textId="77777777" w:rsidR="001215C0" w:rsidRDefault="00587B66">
            <w:pPr>
              <w:pStyle w:val="TableParagraph"/>
              <w:spacing w:line="254" w:lineRule="auto"/>
              <w:ind w:left="37" w:right="1096"/>
              <w:rPr>
                <w:sz w:val="21"/>
              </w:rPr>
            </w:pPr>
            <w:r>
              <w:rPr>
                <w:sz w:val="21"/>
              </w:rPr>
              <w:t>Documentar</w:t>
            </w:r>
            <w:r>
              <w:rPr>
                <w:spacing w:val="-12"/>
                <w:sz w:val="21"/>
              </w:rPr>
              <w:t xml:space="preserve"> </w:t>
            </w:r>
            <w:r>
              <w:rPr>
                <w:sz w:val="21"/>
              </w:rPr>
              <w:t>protocolo</w:t>
            </w:r>
            <w:r>
              <w:rPr>
                <w:spacing w:val="-13"/>
                <w:sz w:val="21"/>
              </w:rPr>
              <w:t xml:space="preserve"> </w:t>
            </w:r>
            <w:r>
              <w:rPr>
                <w:sz w:val="21"/>
              </w:rPr>
              <w:t>de</w:t>
            </w:r>
            <w:r>
              <w:rPr>
                <w:spacing w:val="-55"/>
                <w:sz w:val="21"/>
              </w:rPr>
              <w:t xml:space="preserve"> </w:t>
            </w:r>
            <w:r>
              <w:rPr>
                <w:sz w:val="21"/>
              </w:rPr>
              <w:t>digitalización</w:t>
            </w:r>
          </w:p>
          <w:p w14:paraId="5748A836" w14:textId="77777777" w:rsidR="001215C0" w:rsidRDefault="001215C0">
            <w:pPr>
              <w:pStyle w:val="TableParagraph"/>
              <w:spacing w:before="3"/>
              <w:rPr>
                <w:rFonts w:ascii="Trebuchet MS"/>
              </w:rPr>
            </w:pPr>
          </w:p>
          <w:p w14:paraId="196A08AB" w14:textId="77777777" w:rsidR="001215C0" w:rsidRDefault="00587B66">
            <w:pPr>
              <w:pStyle w:val="TableParagraph"/>
              <w:spacing w:line="254" w:lineRule="auto"/>
              <w:ind w:left="37" w:right="111"/>
              <w:rPr>
                <w:sz w:val="21"/>
              </w:rPr>
            </w:pPr>
            <w:r>
              <w:rPr>
                <w:spacing w:val="-1"/>
                <w:sz w:val="21"/>
              </w:rPr>
              <w:t>Realizar</w:t>
            </w:r>
            <w:r>
              <w:rPr>
                <w:spacing w:val="-13"/>
                <w:sz w:val="21"/>
              </w:rPr>
              <w:t xml:space="preserve"> </w:t>
            </w:r>
            <w:r>
              <w:rPr>
                <w:sz w:val="21"/>
              </w:rPr>
              <w:t>reinducciones</w:t>
            </w:r>
            <w:r>
              <w:rPr>
                <w:spacing w:val="-11"/>
                <w:sz w:val="21"/>
              </w:rPr>
              <w:t xml:space="preserve"> </w:t>
            </w:r>
            <w:r>
              <w:rPr>
                <w:sz w:val="21"/>
              </w:rPr>
              <w:t>periódicas</w:t>
            </w:r>
            <w:r>
              <w:rPr>
                <w:spacing w:val="-12"/>
                <w:sz w:val="21"/>
              </w:rPr>
              <w:t xml:space="preserve"> </w:t>
            </w:r>
            <w:r>
              <w:rPr>
                <w:sz w:val="21"/>
              </w:rPr>
              <w:t>al</w:t>
            </w:r>
            <w:r>
              <w:rPr>
                <w:spacing w:val="-55"/>
                <w:sz w:val="21"/>
              </w:rPr>
              <w:t xml:space="preserve"> </w:t>
            </w:r>
            <w:r>
              <w:rPr>
                <w:sz w:val="21"/>
              </w:rPr>
              <w:t>personal</w:t>
            </w:r>
            <w:r>
              <w:rPr>
                <w:spacing w:val="-10"/>
                <w:sz w:val="21"/>
              </w:rPr>
              <w:t xml:space="preserve"> </w:t>
            </w:r>
            <w:r>
              <w:rPr>
                <w:sz w:val="21"/>
              </w:rPr>
              <w:t>a</w:t>
            </w:r>
            <w:r>
              <w:rPr>
                <w:spacing w:val="-10"/>
                <w:sz w:val="21"/>
              </w:rPr>
              <w:t xml:space="preserve"> </w:t>
            </w:r>
            <w:r>
              <w:rPr>
                <w:sz w:val="21"/>
              </w:rPr>
              <w:t>cargo</w:t>
            </w:r>
            <w:r>
              <w:rPr>
                <w:spacing w:val="-9"/>
                <w:sz w:val="21"/>
              </w:rPr>
              <w:t xml:space="preserve"> </w:t>
            </w:r>
            <w:r>
              <w:rPr>
                <w:sz w:val="21"/>
              </w:rPr>
              <w:t>de</w:t>
            </w:r>
            <w:r>
              <w:rPr>
                <w:spacing w:val="-10"/>
                <w:sz w:val="21"/>
              </w:rPr>
              <w:t xml:space="preserve"> </w:t>
            </w:r>
            <w:r>
              <w:rPr>
                <w:sz w:val="21"/>
              </w:rPr>
              <w:t>la</w:t>
            </w:r>
            <w:r>
              <w:rPr>
                <w:spacing w:val="-9"/>
                <w:sz w:val="21"/>
              </w:rPr>
              <w:t xml:space="preserve"> </w:t>
            </w:r>
            <w:r>
              <w:rPr>
                <w:sz w:val="21"/>
              </w:rPr>
              <w:t>digitalización</w:t>
            </w:r>
          </w:p>
          <w:p w14:paraId="13DB54ED" w14:textId="77777777" w:rsidR="001215C0" w:rsidRDefault="001215C0">
            <w:pPr>
              <w:pStyle w:val="TableParagraph"/>
              <w:spacing w:before="3"/>
              <w:rPr>
                <w:rFonts w:ascii="Trebuchet MS"/>
              </w:rPr>
            </w:pPr>
          </w:p>
          <w:p w14:paraId="6055C28A" w14:textId="77777777" w:rsidR="001215C0" w:rsidRDefault="00587B66">
            <w:pPr>
              <w:pStyle w:val="TableParagraph"/>
              <w:spacing w:line="254" w:lineRule="auto"/>
              <w:ind w:left="37" w:right="102"/>
              <w:rPr>
                <w:sz w:val="21"/>
              </w:rPr>
            </w:pPr>
            <w:r>
              <w:rPr>
                <w:sz w:val="21"/>
              </w:rPr>
              <w:t>Definir almacenamiento para el</w:t>
            </w:r>
            <w:r>
              <w:rPr>
                <w:spacing w:val="1"/>
                <w:sz w:val="21"/>
              </w:rPr>
              <w:t xml:space="preserve"> </w:t>
            </w:r>
            <w:r>
              <w:rPr>
                <w:sz w:val="21"/>
              </w:rPr>
              <w:t>archivo central de documentos</w:t>
            </w:r>
            <w:r>
              <w:rPr>
                <w:spacing w:val="1"/>
                <w:sz w:val="21"/>
              </w:rPr>
              <w:t xml:space="preserve"> </w:t>
            </w:r>
            <w:r>
              <w:rPr>
                <w:sz w:val="21"/>
              </w:rPr>
              <w:t>electrónicos y transferir los</w:t>
            </w:r>
            <w:r>
              <w:rPr>
                <w:spacing w:val="1"/>
                <w:sz w:val="21"/>
              </w:rPr>
              <w:t xml:space="preserve"> </w:t>
            </w:r>
            <w:r>
              <w:rPr>
                <w:sz w:val="21"/>
              </w:rPr>
              <w:t>documentos electrónicos en el</w:t>
            </w:r>
            <w:r>
              <w:rPr>
                <w:spacing w:val="1"/>
                <w:sz w:val="21"/>
              </w:rPr>
              <w:t xml:space="preserve"> </w:t>
            </w:r>
            <w:r>
              <w:rPr>
                <w:sz w:val="21"/>
              </w:rPr>
              <w:t>tiempo</w:t>
            </w:r>
            <w:r>
              <w:rPr>
                <w:spacing w:val="-10"/>
                <w:sz w:val="21"/>
              </w:rPr>
              <w:t xml:space="preserve"> </w:t>
            </w:r>
            <w:r>
              <w:rPr>
                <w:sz w:val="21"/>
              </w:rPr>
              <w:t>de</w:t>
            </w:r>
            <w:r>
              <w:rPr>
                <w:spacing w:val="-9"/>
                <w:sz w:val="21"/>
              </w:rPr>
              <w:t xml:space="preserve"> </w:t>
            </w:r>
            <w:r>
              <w:rPr>
                <w:sz w:val="21"/>
              </w:rPr>
              <w:t>retención</w:t>
            </w:r>
            <w:r>
              <w:rPr>
                <w:spacing w:val="-10"/>
                <w:sz w:val="21"/>
              </w:rPr>
              <w:t xml:space="preserve"> </w:t>
            </w:r>
            <w:r>
              <w:rPr>
                <w:sz w:val="21"/>
              </w:rPr>
              <w:t>indicado</w:t>
            </w:r>
            <w:r>
              <w:rPr>
                <w:spacing w:val="-9"/>
                <w:sz w:val="21"/>
              </w:rPr>
              <w:t xml:space="preserve"> </w:t>
            </w:r>
            <w:r>
              <w:rPr>
                <w:sz w:val="21"/>
              </w:rPr>
              <w:t>por</w:t>
            </w:r>
            <w:r>
              <w:rPr>
                <w:spacing w:val="-9"/>
                <w:sz w:val="21"/>
              </w:rPr>
              <w:t xml:space="preserve"> </w:t>
            </w:r>
            <w:r>
              <w:rPr>
                <w:sz w:val="21"/>
              </w:rPr>
              <w:t>las</w:t>
            </w:r>
            <w:r>
              <w:rPr>
                <w:spacing w:val="-55"/>
                <w:sz w:val="21"/>
              </w:rPr>
              <w:t xml:space="preserve"> </w:t>
            </w:r>
            <w:r>
              <w:rPr>
                <w:sz w:val="21"/>
              </w:rPr>
              <w:t>TRD.</w:t>
            </w:r>
          </w:p>
          <w:p w14:paraId="55151C0C" w14:textId="77777777" w:rsidR="001215C0" w:rsidRDefault="001215C0">
            <w:pPr>
              <w:pStyle w:val="TableParagraph"/>
              <w:spacing w:before="7"/>
              <w:rPr>
                <w:rFonts w:ascii="Trebuchet MS"/>
              </w:rPr>
            </w:pPr>
          </w:p>
          <w:p w14:paraId="25E1D220" w14:textId="77777777" w:rsidR="001215C0" w:rsidRDefault="00587B66">
            <w:pPr>
              <w:pStyle w:val="TableParagraph"/>
              <w:spacing w:line="254" w:lineRule="auto"/>
              <w:ind w:left="37" w:right="134"/>
              <w:rPr>
                <w:sz w:val="21"/>
              </w:rPr>
            </w:pPr>
            <w:r>
              <w:rPr>
                <w:sz w:val="21"/>
              </w:rPr>
              <w:t>Definir</w:t>
            </w:r>
            <w:r>
              <w:rPr>
                <w:spacing w:val="-11"/>
                <w:sz w:val="21"/>
              </w:rPr>
              <w:t xml:space="preserve"> </w:t>
            </w:r>
            <w:r>
              <w:rPr>
                <w:sz w:val="21"/>
              </w:rPr>
              <w:t>políticas</w:t>
            </w:r>
            <w:r>
              <w:rPr>
                <w:spacing w:val="-11"/>
                <w:sz w:val="21"/>
              </w:rPr>
              <w:t xml:space="preserve"> </w:t>
            </w:r>
            <w:r>
              <w:rPr>
                <w:sz w:val="21"/>
              </w:rPr>
              <w:t>de</w:t>
            </w:r>
            <w:r>
              <w:rPr>
                <w:spacing w:val="-11"/>
                <w:sz w:val="21"/>
              </w:rPr>
              <w:t xml:space="preserve"> </w:t>
            </w:r>
            <w:r>
              <w:rPr>
                <w:sz w:val="21"/>
              </w:rPr>
              <w:t>almacenamiento</w:t>
            </w:r>
            <w:r>
              <w:rPr>
                <w:spacing w:val="-56"/>
                <w:sz w:val="21"/>
              </w:rPr>
              <w:t xml:space="preserve"> </w:t>
            </w:r>
            <w:r>
              <w:rPr>
                <w:sz w:val="21"/>
              </w:rPr>
              <w:t>de</w:t>
            </w:r>
            <w:r>
              <w:rPr>
                <w:spacing w:val="-12"/>
                <w:sz w:val="21"/>
              </w:rPr>
              <w:t xml:space="preserve"> </w:t>
            </w:r>
            <w:r>
              <w:rPr>
                <w:sz w:val="21"/>
              </w:rPr>
              <w:t>documentos</w:t>
            </w:r>
            <w:r>
              <w:rPr>
                <w:spacing w:val="-10"/>
                <w:sz w:val="21"/>
              </w:rPr>
              <w:t xml:space="preserve"> </w:t>
            </w:r>
            <w:r>
              <w:rPr>
                <w:sz w:val="21"/>
              </w:rPr>
              <w:t>digitalizados</w:t>
            </w:r>
            <w:r>
              <w:rPr>
                <w:spacing w:val="-11"/>
                <w:sz w:val="21"/>
              </w:rPr>
              <w:t xml:space="preserve"> </w:t>
            </w:r>
            <w:r>
              <w:rPr>
                <w:sz w:val="21"/>
              </w:rPr>
              <w:t>que</w:t>
            </w:r>
            <w:r>
              <w:rPr>
                <w:spacing w:val="-11"/>
                <w:sz w:val="21"/>
              </w:rPr>
              <w:t xml:space="preserve"> </w:t>
            </w:r>
            <w:r>
              <w:rPr>
                <w:sz w:val="21"/>
              </w:rPr>
              <w:t>se</w:t>
            </w:r>
            <w:r>
              <w:rPr>
                <w:spacing w:val="-56"/>
                <w:sz w:val="21"/>
              </w:rPr>
              <w:t xml:space="preserve"> </w:t>
            </w:r>
            <w:r>
              <w:rPr>
                <w:sz w:val="21"/>
              </w:rPr>
              <w:t>encuentran en los archivos de</w:t>
            </w:r>
            <w:r>
              <w:rPr>
                <w:spacing w:val="1"/>
                <w:sz w:val="21"/>
              </w:rPr>
              <w:t xml:space="preserve"> </w:t>
            </w:r>
            <w:r>
              <w:rPr>
                <w:sz w:val="21"/>
              </w:rPr>
              <w:t>gestión.</w:t>
            </w:r>
          </w:p>
        </w:tc>
        <w:tc>
          <w:tcPr>
            <w:tcW w:w="1247" w:type="dxa"/>
          </w:tcPr>
          <w:p w14:paraId="6346E054" w14:textId="77777777" w:rsidR="001215C0" w:rsidRDefault="001215C0">
            <w:pPr>
              <w:pStyle w:val="TableParagraph"/>
              <w:rPr>
                <w:rFonts w:ascii="Trebuchet MS"/>
              </w:rPr>
            </w:pPr>
          </w:p>
          <w:p w14:paraId="3118D407" w14:textId="77777777" w:rsidR="001215C0" w:rsidRDefault="001215C0">
            <w:pPr>
              <w:pStyle w:val="TableParagraph"/>
              <w:rPr>
                <w:rFonts w:ascii="Trebuchet MS"/>
              </w:rPr>
            </w:pPr>
          </w:p>
          <w:p w14:paraId="208ADE65" w14:textId="77777777" w:rsidR="001215C0" w:rsidRDefault="001215C0">
            <w:pPr>
              <w:pStyle w:val="TableParagraph"/>
              <w:rPr>
                <w:rFonts w:ascii="Trebuchet MS"/>
              </w:rPr>
            </w:pPr>
          </w:p>
          <w:p w14:paraId="0A8297F8" w14:textId="77777777" w:rsidR="001215C0" w:rsidRDefault="001215C0">
            <w:pPr>
              <w:pStyle w:val="TableParagraph"/>
              <w:rPr>
                <w:rFonts w:ascii="Trebuchet MS"/>
              </w:rPr>
            </w:pPr>
          </w:p>
          <w:p w14:paraId="4F0CBF50" w14:textId="77777777" w:rsidR="001215C0" w:rsidRDefault="001215C0">
            <w:pPr>
              <w:pStyle w:val="TableParagraph"/>
              <w:rPr>
                <w:rFonts w:ascii="Trebuchet MS"/>
              </w:rPr>
            </w:pPr>
          </w:p>
          <w:p w14:paraId="37143F13" w14:textId="77777777" w:rsidR="001215C0" w:rsidRDefault="001215C0">
            <w:pPr>
              <w:pStyle w:val="TableParagraph"/>
              <w:rPr>
                <w:rFonts w:ascii="Trebuchet MS"/>
              </w:rPr>
            </w:pPr>
          </w:p>
          <w:p w14:paraId="1EC47BAB" w14:textId="77777777" w:rsidR="001215C0" w:rsidRDefault="001215C0">
            <w:pPr>
              <w:pStyle w:val="TableParagraph"/>
              <w:rPr>
                <w:rFonts w:ascii="Trebuchet MS"/>
              </w:rPr>
            </w:pPr>
          </w:p>
          <w:p w14:paraId="72C918B3" w14:textId="77777777" w:rsidR="001215C0" w:rsidRDefault="001215C0">
            <w:pPr>
              <w:pStyle w:val="TableParagraph"/>
              <w:rPr>
                <w:rFonts w:ascii="Trebuchet MS"/>
              </w:rPr>
            </w:pPr>
          </w:p>
          <w:p w14:paraId="27C5731B" w14:textId="77777777" w:rsidR="001215C0" w:rsidRDefault="001215C0">
            <w:pPr>
              <w:pStyle w:val="TableParagraph"/>
              <w:rPr>
                <w:rFonts w:ascii="Trebuchet MS"/>
              </w:rPr>
            </w:pPr>
          </w:p>
          <w:p w14:paraId="5CDD91D2" w14:textId="77777777" w:rsidR="001215C0" w:rsidRDefault="001215C0">
            <w:pPr>
              <w:pStyle w:val="TableParagraph"/>
              <w:rPr>
                <w:rFonts w:ascii="Trebuchet MS"/>
              </w:rPr>
            </w:pPr>
          </w:p>
          <w:p w14:paraId="3B301C47" w14:textId="77777777" w:rsidR="001215C0" w:rsidRDefault="001215C0">
            <w:pPr>
              <w:pStyle w:val="TableParagraph"/>
              <w:rPr>
                <w:rFonts w:ascii="Trebuchet MS"/>
              </w:rPr>
            </w:pPr>
          </w:p>
          <w:p w14:paraId="3FB9945A" w14:textId="77777777" w:rsidR="001215C0" w:rsidRDefault="00587B66">
            <w:pPr>
              <w:pStyle w:val="TableParagraph"/>
              <w:spacing w:before="133"/>
              <w:ind w:left="42" w:right="1"/>
              <w:jc w:val="center"/>
              <w:rPr>
                <w:sz w:val="21"/>
              </w:rPr>
            </w:pPr>
            <w:r>
              <w:rPr>
                <w:sz w:val="21"/>
              </w:rPr>
              <w:t>Mensual</w:t>
            </w:r>
          </w:p>
        </w:tc>
        <w:tc>
          <w:tcPr>
            <w:tcW w:w="1248" w:type="dxa"/>
          </w:tcPr>
          <w:p w14:paraId="4D7D2240" w14:textId="77777777" w:rsidR="001215C0" w:rsidRDefault="001215C0">
            <w:pPr>
              <w:pStyle w:val="TableParagraph"/>
              <w:rPr>
                <w:rFonts w:ascii="Trebuchet MS"/>
              </w:rPr>
            </w:pPr>
          </w:p>
          <w:p w14:paraId="5497DE1F" w14:textId="77777777" w:rsidR="001215C0" w:rsidRDefault="001215C0">
            <w:pPr>
              <w:pStyle w:val="TableParagraph"/>
              <w:rPr>
                <w:rFonts w:ascii="Trebuchet MS"/>
              </w:rPr>
            </w:pPr>
          </w:p>
          <w:p w14:paraId="6131222D" w14:textId="77777777" w:rsidR="001215C0" w:rsidRDefault="001215C0">
            <w:pPr>
              <w:pStyle w:val="TableParagraph"/>
              <w:rPr>
                <w:rFonts w:ascii="Trebuchet MS"/>
              </w:rPr>
            </w:pPr>
          </w:p>
          <w:p w14:paraId="34F90D29" w14:textId="77777777" w:rsidR="001215C0" w:rsidRDefault="001215C0">
            <w:pPr>
              <w:pStyle w:val="TableParagraph"/>
              <w:rPr>
                <w:rFonts w:ascii="Trebuchet MS"/>
              </w:rPr>
            </w:pPr>
          </w:p>
          <w:p w14:paraId="517ABE8D" w14:textId="77777777" w:rsidR="001215C0" w:rsidRDefault="001215C0">
            <w:pPr>
              <w:pStyle w:val="TableParagraph"/>
              <w:rPr>
                <w:rFonts w:ascii="Trebuchet MS"/>
              </w:rPr>
            </w:pPr>
          </w:p>
          <w:p w14:paraId="6CED0D33" w14:textId="77777777" w:rsidR="001215C0" w:rsidRDefault="001215C0">
            <w:pPr>
              <w:pStyle w:val="TableParagraph"/>
              <w:rPr>
                <w:rFonts w:ascii="Trebuchet MS"/>
              </w:rPr>
            </w:pPr>
          </w:p>
          <w:p w14:paraId="5D203F88" w14:textId="77777777" w:rsidR="001215C0" w:rsidRDefault="001215C0">
            <w:pPr>
              <w:pStyle w:val="TableParagraph"/>
              <w:rPr>
                <w:rFonts w:ascii="Trebuchet MS"/>
              </w:rPr>
            </w:pPr>
          </w:p>
          <w:p w14:paraId="393234B9" w14:textId="77777777" w:rsidR="001215C0" w:rsidRDefault="001215C0">
            <w:pPr>
              <w:pStyle w:val="TableParagraph"/>
              <w:rPr>
                <w:rFonts w:ascii="Trebuchet MS"/>
              </w:rPr>
            </w:pPr>
          </w:p>
          <w:p w14:paraId="561D81C3" w14:textId="77777777" w:rsidR="001215C0" w:rsidRDefault="001215C0">
            <w:pPr>
              <w:pStyle w:val="TableParagraph"/>
              <w:rPr>
                <w:rFonts w:ascii="Trebuchet MS"/>
              </w:rPr>
            </w:pPr>
          </w:p>
          <w:p w14:paraId="4507E68A" w14:textId="77777777" w:rsidR="001215C0" w:rsidRDefault="001215C0">
            <w:pPr>
              <w:pStyle w:val="TableParagraph"/>
              <w:rPr>
                <w:rFonts w:ascii="Trebuchet MS"/>
              </w:rPr>
            </w:pPr>
          </w:p>
          <w:p w14:paraId="5B2407A9" w14:textId="77777777" w:rsidR="001215C0" w:rsidRDefault="001215C0">
            <w:pPr>
              <w:pStyle w:val="TableParagraph"/>
              <w:rPr>
                <w:rFonts w:ascii="Trebuchet MS"/>
              </w:rPr>
            </w:pPr>
          </w:p>
          <w:p w14:paraId="1046BBD5" w14:textId="77777777" w:rsidR="001215C0" w:rsidRDefault="00587B66">
            <w:pPr>
              <w:pStyle w:val="TableParagraph"/>
              <w:spacing w:before="133"/>
              <w:ind w:left="147"/>
              <w:rPr>
                <w:sz w:val="21"/>
              </w:rPr>
            </w:pPr>
            <w:r>
              <w:rPr>
                <w:sz w:val="21"/>
              </w:rPr>
              <w:t>Gestión</w:t>
            </w:r>
            <w:r>
              <w:rPr>
                <w:spacing w:val="-5"/>
                <w:sz w:val="21"/>
              </w:rPr>
              <w:t xml:space="preserve"> </w:t>
            </w:r>
            <w:r>
              <w:rPr>
                <w:sz w:val="21"/>
              </w:rPr>
              <w:t>TI</w:t>
            </w:r>
          </w:p>
        </w:tc>
        <w:tc>
          <w:tcPr>
            <w:tcW w:w="1149" w:type="dxa"/>
          </w:tcPr>
          <w:p w14:paraId="04A0A144" w14:textId="77777777" w:rsidR="001215C0" w:rsidRDefault="001215C0">
            <w:pPr>
              <w:pStyle w:val="TableParagraph"/>
              <w:rPr>
                <w:rFonts w:ascii="Trebuchet MS"/>
              </w:rPr>
            </w:pPr>
          </w:p>
          <w:p w14:paraId="21575ABD" w14:textId="77777777" w:rsidR="001215C0" w:rsidRDefault="001215C0">
            <w:pPr>
              <w:pStyle w:val="TableParagraph"/>
              <w:rPr>
                <w:rFonts w:ascii="Trebuchet MS"/>
              </w:rPr>
            </w:pPr>
          </w:p>
          <w:p w14:paraId="2F40BE82" w14:textId="77777777" w:rsidR="001215C0" w:rsidRDefault="001215C0">
            <w:pPr>
              <w:pStyle w:val="TableParagraph"/>
              <w:rPr>
                <w:rFonts w:ascii="Trebuchet MS"/>
              </w:rPr>
            </w:pPr>
          </w:p>
          <w:p w14:paraId="61D93D64" w14:textId="77777777" w:rsidR="001215C0" w:rsidRDefault="001215C0">
            <w:pPr>
              <w:pStyle w:val="TableParagraph"/>
              <w:rPr>
                <w:rFonts w:ascii="Trebuchet MS"/>
              </w:rPr>
            </w:pPr>
          </w:p>
          <w:p w14:paraId="6615200F" w14:textId="77777777" w:rsidR="001215C0" w:rsidRDefault="001215C0">
            <w:pPr>
              <w:pStyle w:val="TableParagraph"/>
              <w:rPr>
                <w:rFonts w:ascii="Trebuchet MS"/>
              </w:rPr>
            </w:pPr>
          </w:p>
          <w:p w14:paraId="537BCD85" w14:textId="77777777" w:rsidR="001215C0" w:rsidRDefault="001215C0">
            <w:pPr>
              <w:pStyle w:val="TableParagraph"/>
              <w:rPr>
                <w:rFonts w:ascii="Trebuchet MS"/>
              </w:rPr>
            </w:pPr>
          </w:p>
          <w:p w14:paraId="4F883AA3" w14:textId="77777777" w:rsidR="001215C0" w:rsidRDefault="001215C0">
            <w:pPr>
              <w:pStyle w:val="TableParagraph"/>
              <w:rPr>
                <w:rFonts w:ascii="Trebuchet MS"/>
              </w:rPr>
            </w:pPr>
          </w:p>
          <w:p w14:paraId="383E5875" w14:textId="77777777" w:rsidR="001215C0" w:rsidRDefault="001215C0">
            <w:pPr>
              <w:pStyle w:val="TableParagraph"/>
              <w:rPr>
                <w:rFonts w:ascii="Trebuchet MS"/>
              </w:rPr>
            </w:pPr>
          </w:p>
          <w:p w14:paraId="4AD440CB" w14:textId="77777777" w:rsidR="001215C0" w:rsidRDefault="001215C0">
            <w:pPr>
              <w:pStyle w:val="TableParagraph"/>
              <w:rPr>
                <w:rFonts w:ascii="Trebuchet MS"/>
              </w:rPr>
            </w:pPr>
          </w:p>
          <w:p w14:paraId="4BC67FBE" w14:textId="77777777" w:rsidR="001215C0" w:rsidRDefault="001215C0">
            <w:pPr>
              <w:pStyle w:val="TableParagraph"/>
              <w:rPr>
                <w:rFonts w:ascii="Trebuchet MS"/>
              </w:rPr>
            </w:pPr>
          </w:p>
          <w:p w14:paraId="191F6741" w14:textId="77777777" w:rsidR="001215C0" w:rsidRDefault="001215C0">
            <w:pPr>
              <w:pStyle w:val="TableParagraph"/>
              <w:rPr>
                <w:rFonts w:ascii="Trebuchet MS"/>
              </w:rPr>
            </w:pPr>
          </w:p>
          <w:p w14:paraId="64C8EA2C" w14:textId="77777777" w:rsidR="001215C0" w:rsidRDefault="00587B66">
            <w:pPr>
              <w:pStyle w:val="TableParagraph"/>
              <w:spacing w:before="133"/>
              <w:ind w:left="284"/>
              <w:rPr>
                <w:sz w:val="21"/>
              </w:rPr>
            </w:pPr>
            <w:r>
              <w:rPr>
                <w:sz w:val="21"/>
              </w:rPr>
              <w:t>2-Baja</w:t>
            </w:r>
          </w:p>
        </w:tc>
        <w:tc>
          <w:tcPr>
            <w:tcW w:w="1149" w:type="dxa"/>
          </w:tcPr>
          <w:p w14:paraId="0ACC97B8" w14:textId="77777777" w:rsidR="001215C0" w:rsidRDefault="001215C0">
            <w:pPr>
              <w:pStyle w:val="TableParagraph"/>
              <w:rPr>
                <w:rFonts w:ascii="Trebuchet MS"/>
              </w:rPr>
            </w:pPr>
          </w:p>
          <w:p w14:paraId="65E51960" w14:textId="77777777" w:rsidR="001215C0" w:rsidRDefault="001215C0">
            <w:pPr>
              <w:pStyle w:val="TableParagraph"/>
              <w:rPr>
                <w:rFonts w:ascii="Trebuchet MS"/>
              </w:rPr>
            </w:pPr>
          </w:p>
          <w:p w14:paraId="210B662C" w14:textId="77777777" w:rsidR="001215C0" w:rsidRDefault="001215C0">
            <w:pPr>
              <w:pStyle w:val="TableParagraph"/>
              <w:rPr>
                <w:rFonts w:ascii="Trebuchet MS"/>
              </w:rPr>
            </w:pPr>
          </w:p>
          <w:p w14:paraId="4D5B67D9" w14:textId="77777777" w:rsidR="001215C0" w:rsidRDefault="001215C0">
            <w:pPr>
              <w:pStyle w:val="TableParagraph"/>
              <w:rPr>
                <w:rFonts w:ascii="Trebuchet MS"/>
              </w:rPr>
            </w:pPr>
          </w:p>
          <w:p w14:paraId="46ABBCB5" w14:textId="77777777" w:rsidR="001215C0" w:rsidRDefault="001215C0">
            <w:pPr>
              <w:pStyle w:val="TableParagraph"/>
              <w:rPr>
                <w:rFonts w:ascii="Trebuchet MS"/>
              </w:rPr>
            </w:pPr>
          </w:p>
          <w:p w14:paraId="45735388" w14:textId="77777777" w:rsidR="001215C0" w:rsidRDefault="001215C0">
            <w:pPr>
              <w:pStyle w:val="TableParagraph"/>
              <w:rPr>
                <w:rFonts w:ascii="Trebuchet MS"/>
              </w:rPr>
            </w:pPr>
          </w:p>
          <w:p w14:paraId="745851D5" w14:textId="77777777" w:rsidR="001215C0" w:rsidRDefault="001215C0">
            <w:pPr>
              <w:pStyle w:val="TableParagraph"/>
              <w:rPr>
                <w:rFonts w:ascii="Trebuchet MS"/>
              </w:rPr>
            </w:pPr>
          </w:p>
          <w:p w14:paraId="7B4858E1" w14:textId="77777777" w:rsidR="001215C0" w:rsidRDefault="001215C0">
            <w:pPr>
              <w:pStyle w:val="TableParagraph"/>
              <w:rPr>
                <w:rFonts w:ascii="Trebuchet MS"/>
              </w:rPr>
            </w:pPr>
          </w:p>
          <w:p w14:paraId="21869D5C" w14:textId="77777777" w:rsidR="001215C0" w:rsidRDefault="001215C0">
            <w:pPr>
              <w:pStyle w:val="TableParagraph"/>
              <w:rPr>
                <w:rFonts w:ascii="Trebuchet MS"/>
              </w:rPr>
            </w:pPr>
          </w:p>
          <w:p w14:paraId="444FA25F" w14:textId="77777777" w:rsidR="001215C0" w:rsidRDefault="001215C0">
            <w:pPr>
              <w:pStyle w:val="TableParagraph"/>
              <w:rPr>
                <w:rFonts w:ascii="Trebuchet MS"/>
              </w:rPr>
            </w:pPr>
          </w:p>
          <w:p w14:paraId="3E14E915" w14:textId="77777777" w:rsidR="001215C0" w:rsidRDefault="001215C0">
            <w:pPr>
              <w:pStyle w:val="TableParagraph"/>
              <w:rPr>
                <w:rFonts w:ascii="Trebuchet MS"/>
              </w:rPr>
            </w:pPr>
          </w:p>
          <w:p w14:paraId="433EAAE9" w14:textId="77777777" w:rsidR="001215C0" w:rsidRDefault="00587B66">
            <w:pPr>
              <w:pStyle w:val="TableParagraph"/>
              <w:spacing w:before="133"/>
              <w:ind w:left="42"/>
              <w:jc w:val="center"/>
              <w:rPr>
                <w:sz w:val="21"/>
              </w:rPr>
            </w:pPr>
            <w:r>
              <w:rPr>
                <w:sz w:val="21"/>
              </w:rPr>
              <w:t>2-Leve</w:t>
            </w:r>
          </w:p>
        </w:tc>
        <w:tc>
          <w:tcPr>
            <w:tcW w:w="1149" w:type="dxa"/>
            <w:shd w:val="clear" w:color="auto" w:fill="92D050"/>
          </w:tcPr>
          <w:p w14:paraId="562F9624" w14:textId="77777777" w:rsidR="001215C0" w:rsidRDefault="001215C0">
            <w:pPr>
              <w:pStyle w:val="TableParagraph"/>
              <w:rPr>
                <w:rFonts w:ascii="Trebuchet MS"/>
              </w:rPr>
            </w:pPr>
          </w:p>
          <w:p w14:paraId="7A9FD9B0" w14:textId="77777777" w:rsidR="001215C0" w:rsidRDefault="001215C0">
            <w:pPr>
              <w:pStyle w:val="TableParagraph"/>
              <w:rPr>
                <w:rFonts w:ascii="Trebuchet MS"/>
              </w:rPr>
            </w:pPr>
          </w:p>
          <w:p w14:paraId="616F2361" w14:textId="77777777" w:rsidR="001215C0" w:rsidRDefault="001215C0">
            <w:pPr>
              <w:pStyle w:val="TableParagraph"/>
              <w:rPr>
                <w:rFonts w:ascii="Trebuchet MS"/>
              </w:rPr>
            </w:pPr>
          </w:p>
          <w:p w14:paraId="7FAD368C" w14:textId="77777777" w:rsidR="001215C0" w:rsidRDefault="001215C0">
            <w:pPr>
              <w:pStyle w:val="TableParagraph"/>
              <w:rPr>
                <w:rFonts w:ascii="Trebuchet MS"/>
              </w:rPr>
            </w:pPr>
          </w:p>
          <w:p w14:paraId="331291CB" w14:textId="77777777" w:rsidR="001215C0" w:rsidRDefault="001215C0">
            <w:pPr>
              <w:pStyle w:val="TableParagraph"/>
              <w:rPr>
                <w:rFonts w:ascii="Trebuchet MS"/>
              </w:rPr>
            </w:pPr>
          </w:p>
          <w:p w14:paraId="6A6FF92D" w14:textId="77777777" w:rsidR="001215C0" w:rsidRDefault="001215C0">
            <w:pPr>
              <w:pStyle w:val="TableParagraph"/>
              <w:rPr>
                <w:rFonts w:ascii="Trebuchet MS"/>
              </w:rPr>
            </w:pPr>
          </w:p>
          <w:p w14:paraId="64B72AC8" w14:textId="77777777" w:rsidR="001215C0" w:rsidRDefault="001215C0">
            <w:pPr>
              <w:pStyle w:val="TableParagraph"/>
              <w:rPr>
                <w:rFonts w:ascii="Trebuchet MS"/>
              </w:rPr>
            </w:pPr>
          </w:p>
          <w:p w14:paraId="61F12906" w14:textId="77777777" w:rsidR="001215C0" w:rsidRDefault="001215C0">
            <w:pPr>
              <w:pStyle w:val="TableParagraph"/>
              <w:rPr>
                <w:rFonts w:ascii="Trebuchet MS"/>
              </w:rPr>
            </w:pPr>
          </w:p>
          <w:p w14:paraId="7BBFBA5F" w14:textId="77777777" w:rsidR="001215C0" w:rsidRDefault="001215C0">
            <w:pPr>
              <w:pStyle w:val="TableParagraph"/>
              <w:rPr>
                <w:rFonts w:ascii="Trebuchet MS"/>
              </w:rPr>
            </w:pPr>
          </w:p>
          <w:p w14:paraId="055DBDA2" w14:textId="77777777" w:rsidR="001215C0" w:rsidRDefault="001215C0">
            <w:pPr>
              <w:pStyle w:val="TableParagraph"/>
              <w:rPr>
                <w:rFonts w:ascii="Trebuchet MS"/>
              </w:rPr>
            </w:pPr>
          </w:p>
          <w:p w14:paraId="7840B1B6" w14:textId="77777777" w:rsidR="001215C0" w:rsidRDefault="001215C0">
            <w:pPr>
              <w:pStyle w:val="TableParagraph"/>
              <w:rPr>
                <w:rFonts w:ascii="Trebuchet MS"/>
              </w:rPr>
            </w:pPr>
          </w:p>
          <w:p w14:paraId="64EE865B" w14:textId="77777777" w:rsidR="001215C0" w:rsidRDefault="00587B66">
            <w:pPr>
              <w:pStyle w:val="TableParagraph"/>
              <w:spacing w:before="133"/>
              <w:ind w:left="37"/>
              <w:jc w:val="center"/>
              <w:rPr>
                <w:sz w:val="21"/>
              </w:rPr>
            </w:pPr>
            <w:r>
              <w:rPr>
                <w:sz w:val="21"/>
              </w:rPr>
              <w:t>B-Bajo</w:t>
            </w:r>
          </w:p>
        </w:tc>
        <w:tc>
          <w:tcPr>
            <w:tcW w:w="2606" w:type="dxa"/>
          </w:tcPr>
          <w:p w14:paraId="2DA538FC" w14:textId="77777777" w:rsidR="001215C0" w:rsidRDefault="001215C0">
            <w:pPr>
              <w:pStyle w:val="TableParagraph"/>
              <w:rPr>
                <w:rFonts w:ascii="Trebuchet MS"/>
              </w:rPr>
            </w:pPr>
          </w:p>
          <w:p w14:paraId="3687F2EA" w14:textId="77777777" w:rsidR="001215C0" w:rsidRDefault="001215C0">
            <w:pPr>
              <w:pStyle w:val="TableParagraph"/>
              <w:rPr>
                <w:rFonts w:ascii="Trebuchet MS"/>
              </w:rPr>
            </w:pPr>
          </w:p>
          <w:p w14:paraId="187ECCE8" w14:textId="77777777" w:rsidR="001215C0" w:rsidRDefault="001215C0">
            <w:pPr>
              <w:pStyle w:val="TableParagraph"/>
              <w:rPr>
                <w:rFonts w:ascii="Trebuchet MS"/>
              </w:rPr>
            </w:pPr>
          </w:p>
          <w:p w14:paraId="5387A836" w14:textId="77777777" w:rsidR="001215C0" w:rsidRDefault="001215C0">
            <w:pPr>
              <w:pStyle w:val="TableParagraph"/>
              <w:rPr>
                <w:rFonts w:ascii="Trebuchet MS"/>
              </w:rPr>
            </w:pPr>
          </w:p>
          <w:p w14:paraId="164D07D8" w14:textId="77777777" w:rsidR="001215C0" w:rsidRDefault="001215C0">
            <w:pPr>
              <w:pStyle w:val="TableParagraph"/>
              <w:rPr>
                <w:rFonts w:ascii="Trebuchet MS"/>
              </w:rPr>
            </w:pPr>
          </w:p>
          <w:p w14:paraId="2432B659" w14:textId="77777777" w:rsidR="001215C0" w:rsidRDefault="001215C0">
            <w:pPr>
              <w:pStyle w:val="TableParagraph"/>
              <w:rPr>
                <w:rFonts w:ascii="Trebuchet MS"/>
              </w:rPr>
            </w:pPr>
          </w:p>
          <w:p w14:paraId="488A35BF" w14:textId="77777777" w:rsidR="001215C0" w:rsidRDefault="001215C0">
            <w:pPr>
              <w:pStyle w:val="TableParagraph"/>
              <w:rPr>
                <w:rFonts w:ascii="Trebuchet MS"/>
              </w:rPr>
            </w:pPr>
          </w:p>
          <w:p w14:paraId="793CA9D0" w14:textId="77777777" w:rsidR="001215C0" w:rsidRDefault="001215C0">
            <w:pPr>
              <w:pStyle w:val="TableParagraph"/>
              <w:rPr>
                <w:rFonts w:ascii="Trebuchet MS"/>
              </w:rPr>
            </w:pPr>
          </w:p>
          <w:p w14:paraId="274B9111" w14:textId="77777777" w:rsidR="001215C0" w:rsidRDefault="00587B66">
            <w:pPr>
              <w:pStyle w:val="TableParagraph"/>
              <w:spacing w:before="129"/>
              <w:ind w:left="49" w:right="12"/>
              <w:jc w:val="center"/>
              <w:rPr>
                <w:sz w:val="21"/>
              </w:rPr>
            </w:pPr>
            <w:r>
              <w:rPr>
                <w:sz w:val="21"/>
              </w:rPr>
              <w:t>-Protocolo</w:t>
            </w:r>
            <w:r>
              <w:rPr>
                <w:spacing w:val="-13"/>
                <w:sz w:val="21"/>
              </w:rPr>
              <w:t xml:space="preserve"> </w:t>
            </w:r>
            <w:r>
              <w:rPr>
                <w:sz w:val="21"/>
              </w:rPr>
              <w:t>de</w:t>
            </w:r>
            <w:r>
              <w:rPr>
                <w:spacing w:val="-13"/>
                <w:sz w:val="21"/>
              </w:rPr>
              <w:t xml:space="preserve"> </w:t>
            </w:r>
            <w:r>
              <w:rPr>
                <w:sz w:val="21"/>
              </w:rPr>
              <w:t>digitalización</w:t>
            </w:r>
          </w:p>
          <w:p w14:paraId="1909006F" w14:textId="77777777" w:rsidR="001215C0" w:rsidRDefault="001215C0">
            <w:pPr>
              <w:pStyle w:val="TableParagraph"/>
              <w:spacing w:before="5"/>
              <w:rPr>
                <w:rFonts w:ascii="Trebuchet MS"/>
                <w:sz w:val="23"/>
              </w:rPr>
            </w:pPr>
          </w:p>
          <w:p w14:paraId="09627234" w14:textId="77777777" w:rsidR="001215C0" w:rsidRDefault="00587B66">
            <w:pPr>
              <w:pStyle w:val="TableParagraph"/>
              <w:spacing w:line="254" w:lineRule="auto"/>
              <w:ind w:left="49" w:right="8"/>
              <w:jc w:val="center"/>
              <w:rPr>
                <w:sz w:val="21"/>
              </w:rPr>
            </w:pPr>
            <w:r>
              <w:rPr>
                <w:spacing w:val="-1"/>
                <w:sz w:val="21"/>
              </w:rPr>
              <w:t xml:space="preserve">-Procedimiento </w:t>
            </w:r>
            <w:r>
              <w:rPr>
                <w:sz w:val="21"/>
              </w:rPr>
              <w:t>de</w:t>
            </w:r>
            <w:r>
              <w:rPr>
                <w:spacing w:val="-56"/>
                <w:sz w:val="21"/>
              </w:rPr>
              <w:t xml:space="preserve"> </w:t>
            </w:r>
            <w:r>
              <w:rPr>
                <w:sz w:val="21"/>
              </w:rPr>
              <w:t>disposición</w:t>
            </w:r>
            <w:r>
              <w:rPr>
                <w:spacing w:val="-5"/>
                <w:sz w:val="21"/>
              </w:rPr>
              <w:t xml:space="preserve"> </w:t>
            </w:r>
            <w:r>
              <w:rPr>
                <w:sz w:val="21"/>
              </w:rPr>
              <w:t>final</w:t>
            </w:r>
          </w:p>
          <w:p w14:paraId="20C3DA22" w14:textId="77777777" w:rsidR="001215C0" w:rsidRDefault="001215C0">
            <w:pPr>
              <w:pStyle w:val="TableParagraph"/>
              <w:spacing w:before="3"/>
              <w:rPr>
                <w:rFonts w:ascii="Trebuchet MS"/>
              </w:rPr>
            </w:pPr>
          </w:p>
          <w:p w14:paraId="14940865" w14:textId="77777777" w:rsidR="001215C0" w:rsidRDefault="00587B66">
            <w:pPr>
              <w:pStyle w:val="TableParagraph"/>
              <w:spacing w:line="256" w:lineRule="auto"/>
              <w:ind w:left="49" w:right="6"/>
              <w:jc w:val="center"/>
              <w:rPr>
                <w:sz w:val="21"/>
              </w:rPr>
            </w:pPr>
            <w:r>
              <w:rPr>
                <w:sz w:val="21"/>
              </w:rPr>
              <w:t>-Programa</w:t>
            </w:r>
            <w:r>
              <w:rPr>
                <w:spacing w:val="-14"/>
                <w:sz w:val="21"/>
              </w:rPr>
              <w:t xml:space="preserve"> </w:t>
            </w:r>
            <w:r>
              <w:rPr>
                <w:sz w:val="21"/>
              </w:rPr>
              <w:t>específico</w:t>
            </w:r>
            <w:r>
              <w:rPr>
                <w:spacing w:val="-13"/>
                <w:sz w:val="21"/>
              </w:rPr>
              <w:t xml:space="preserve"> </w:t>
            </w:r>
            <w:r>
              <w:rPr>
                <w:sz w:val="21"/>
              </w:rPr>
              <w:t>de</w:t>
            </w:r>
            <w:r>
              <w:rPr>
                <w:spacing w:val="-56"/>
                <w:sz w:val="21"/>
              </w:rPr>
              <w:t xml:space="preserve"> </w:t>
            </w:r>
            <w:r>
              <w:rPr>
                <w:sz w:val="21"/>
              </w:rPr>
              <w:t>reprografía</w:t>
            </w:r>
          </w:p>
        </w:tc>
      </w:tr>
    </w:tbl>
    <w:p w14:paraId="0260AEEA" w14:textId="77777777" w:rsidR="001215C0" w:rsidRDefault="001215C0">
      <w:pPr>
        <w:spacing w:line="256" w:lineRule="auto"/>
        <w:jc w:val="center"/>
        <w:rPr>
          <w:sz w:val="21"/>
        </w:rPr>
        <w:sectPr w:rsidR="001215C0">
          <w:footerReference w:type="default" r:id="rId133"/>
          <w:pgSz w:w="20160" w:h="12240" w:orient="landscape"/>
          <w:pgMar w:top="580" w:right="460" w:bottom="280" w:left="460" w:header="0" w:footer="0" w:gutter="0"/>
          <w:cols w:space="720"/>
        </w:sectPr>
      </w:pPr>
    </w:p>
    <w:p w14:paraId="5222FD54" w14:textId="77777777" w:rsidR="001215C0" w:rsidRDefault="001215C0">
      <w:pPr>
        <w:pStyle w:val="BodyText"/>
        <w:rPr>
          <w:rFonts w:ascii="Trebuchet MS"/>
          <w:sz w:val="20"/>
        </w:rPr>
      </w:pPr>
    </w:p>
    <w:p w14:paraId="235D73CF" w14:textId="77777777" w:rsidR="001215C0" w:rsidRDefault="001215C0">
      <w:pPr>
        <w:pStyle w:val="BodyText"/>
        <w:rPr>
          <w:rFonts w:ascii="Trebuchet MS"/>
          <w:sz w:val="20"/>
        </w:rPr>
      </w:pPr>
    </w:p>
    <w:p w14:paraId="53309315" w14:textId="77777777" w:rsidR="001215C0" w:rsidRDefault="001215C0">
      <w:pPr>
        <w:pStyle w:val="BodyText"/>
        <w:rPr>
          <w:rFonts w:ascii="Trebuchet MS"/>
          <w:sz w:val="20"/>
        </w:rPr>
      </w:pPr>
    </w:p>
    <w:p w14:paraId="09876007" w14:textId="77777777" w:rsidR="001215C0" w:rsidRDefault="001215C0">
      <w:pPr>
        <w:pStyle w:val="BodyText"/>
        <w:rPr>
          <w:rFonts w:ascii="Trebuchet MS"/>
          <w:sz w:val="20"/>
        </w:rPr>
      </w:pPr>
    </w:p>
    <w:p w14:paraId="297BA664" w14:textId="77777777" w:rsidR="001215C0" w:rsidRDefault="001215C0">
      <w:pPr>
        <w:pStyle w:val="BodyText"/>
        <w:rPr>
          <w:rFonts w:ascii="Trebuchet MS"/>
          <w:sz w:val="20"/>
        </w:rPr>
      </w:pPr>
    </w:p>
    <w:p w14:paraId="07AB0680" w14:textId="77777777" w:rsidR="001215C0" w:rsidRDefault="001215C0">
      <w:pPr>
        <w:pStyle w:val="BodyText"/>
        <w:rPr>
          <w:rFonts w:ascii="Trebuchet MS"/>
          <w:sz w:val="20"/>
        </w:rPr>
      </w:pPr>
    </w:p>
    <w:p w14:paraId="47250A82" w14:textId="77777777" w:rsidR="001215C0" w:rsidRDefault="001215C0">
      <w:pPr>
        <w:pStyle w:val="BodyText"/>
        <w:rPr>
          <w:rFonts w:ascii="Trebuchet MS"/>
          <w:sz w:val="20"/>
        </w:rPr>
      </w:pPr>
    </w:p>
    <w:p w14:paraId="7310E4EE" w14:textId="77777777" w:rsidR="001215C0" w:rsidRDefault="001215C0">
      <w:pPr>
        <w:pStyle w:val="BodyText"/>
        <w:rPr>
          <w:rFonts w:ascii="Trebuchet MS"/>
          <w:sz w:val="20"/>
        </w:rPr>
      </w:pPr>
    </w:p>
    <w:p w14:paraId="6A2B7824" w14:textId="77777777" w:rsidR="001215C0" w:rsidRDefault="001215C0">
      <w:pPr>
        <w:pStyle w:val="BodyText"/>
        <w:rPr>
          <w:rFonts w:ascii="Trebuchet MS"/>
          <w:sz w:val="20"/>
        </w:rPr>
      </w:pPr>
    </w:p>
    <w:p w14:paraId="20ACFCAF" w14:textId="77777777" w:rsidR="001215C0" w:rsidRDefault="001215C0">
      <w:pPr>
        <w:pStyle w:val="BodyText"/>
        <w:rPr>
          <w:rFonts w:ascii="Trebuchet MS"/>
          <w:sz w:val="20"/>
        </w:rPr>
      </w:pPr>
    </w:p>
    <w:p w14:paraId="276685DD" w14:textId="77777777" w:rsidR="001215C0" w:rsidRDefault="001215C0">
      <w:pPr>
        <w:pStyle w:val="BodyText"/>
        <w:spacing w:before="8"/>
        <w:rPr>
          <w:rFonts w:ascii="Trebuchet MS"/>
          <w:sz w:val="29"/>
        </w:rPr>
      </w:pPr>
    </w:p>
    <w:tbl>
      <w:tblPr>
        <w:tblStyle w:val="TableNormal1"/>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3"/>
        <w:gridCol w:w="3014"/>
        <w:gridCol w:w="1150"/>
        <w:gridCol w:w="1149"/>
        <w:gridCol w:w="1149"/>
        <w:gridCol w:w="3506"/>
        <w:gridCol w:w="1247"/>
        <w:gridCol w:w="1248"/>
        <w:gridCol w:w="1149"/>
        <w:gridCol w:w="1149"/>
        <w:gridCol w:w="1149"/>
        <w:gridCol w:w="2606"/>
      </w:tblGrid>
      <w:tr w:rsidR="001215C0" w14:paraId="1927BD79" w14:textId="77777777">
        <w:trPr>
          <w:trHeight w:val="253"/>
        </w:trPr>
        <w:tc>
          <w:tcPr>
            <w:tcW w:w="463" w:type="dxa"/>
            <w:vMerge w:val="restart"/>
            <w:shd w:val="clear" w:color="auto" w:fill="92D050"/>
          </w:tcPr>
          <w:p w14:paraId="232A4348" w14:textId="77777777" w:rsidR="001215C0" w:rsidRDefault="001215C0">
            <w:pPr>
              <w:pStyle w:val="TableParagraph"/>
              <w:rPr>
                <w:rFonts w:ascii="Trebuchet MS"/>
              </w:rPr>
            </w:pPr>
          </w:p>
          <w:p w14:paraId="2763EC63" w14:textId="77777777" w:rsidR="001215C0" w:rsidRDefault="001215C0">
            <w:pPr>
              <w:pStyle w:val="TableParagraph"/>
              <w:spacing w:before="6"/>
              <w:rPr>
                <w:rFonts w:ascii="Trebuchet MS"/>
                <w:sz w:val="24"/>
              </w:rPr>
            </w:pPr>
          </w:p>
          <w:p w14:paraId="3F705387" w14:textId="77777777" w:rsidR="001215C0" w:rsidRDefault="00587B66">
            <w:pPr>
              <w:pStyle w:val="TableParagraph"/>
              <w:spacing w:line="261" w:lineRule="auto"/>
              <w:ind w:left="146" w:right="31" w:hanging="75"/>
              <w:rPr>
                <w:rFonts w:ascii="Arial" w:hAnsi="Arial"/>
                <w:b/>
                <w:sz w:val="21"/>
              </w:rPr>
            </w:pPr>
            <w:r>
              <w:rPr>
                <w:rFonts w:ascii="Arial" w:hAnsi="Arial"/>
                <w:b/>
                <w:spacing w:val="-2"/>
                <w:sz w:val="21"/>
              </w:rPr>
              <w:t>ÍTE</w:t>
            </w:r>
            <w:r>
              <w:rPr>
                <w:rFonts w:ascii="Arial" w:hAnsi="Arial"/>
                <w:b/>
                <w:spacing w:val="-56"/>
                <w:sz w:val="21"/>
              </w:rPr>
              <w:t xml:space="preserve"> </w:t>
            </w:r>
            <w:r>
              <w:rPr>
                <w:rFonts w:ascii="Arial" w:hAnsi="Arial"/>
                <w:b/>
                <w:sz w:val="21"/>
              </w:rPr>
              <w:t>M</w:t>
            </w:r>
          </w:p>
        </w:tc>
        <w:tc>
          <w:tcPr>
            <w:tcW w:w="12463" w:type="dxa"/>
            <w:gridSpan w:val="7"/>
            <w:shd w:val="clear" w:color="auto" w:fill="92D050"/>
          </w:tcPr>
          <w:p w14:paraId="53413969" w14:textId="77777777" w:rsidR="001215C0" w:rsidRDefault="00587B66">
            <w:pPr>
              <w:pStyle w:val="TableParagraph"/>
              <w:spacing w:line="234" w:lineRule="exact"/>
              <w:ind w:left="5359" w:right="5319"/>
              <w:jc w:val="center"/>
              <w:rPr>
                <w:rFonts w:ascii="Arial"/>
                <w:b/>
                <w:sz w:val="21"/>
              </w:rPr>
            </w:pPr>
            <w:r>
              <w:rPr>
                <w:rFonts w:ascii="Arial"/>
                <w:b/>
                <w:sz w:val="21"/>
              </w:rPr>
              <w:t>RIESGO</w:t>
            </w:r>
            <w:r>
              <w:rPr>
                <w:rFonts w:ascii="Arial"/>
                <w:b/>
                <w:spacing w:val="-14"/>
                <w:sz w:val="21"/>
              </w:rPr>
              <w:t xml:space="preserve"> </w:t>
            </w:r>
            <w:r>
              <w:rPr>
                <w:rFonts w:ascii="Arial"/>
                <w:b/>
                <w:sz w:val="21"/>
              </w:rPr>
              <w:t>ACTUAL</w:t>
            </w:r>
          </w:p>
        </w:tc>
        <w:tc>
          <w:tcPr>
            <w:tcW w:w="3447" w:type="dxa"/>
            <w:gridSpan w:val="3"/>
            <w:shd w:val="clear" w:color="auto" w:fill="92D050"/>
          </w:tcPr>
          <w:p w14:paraId="0844430B" w14:textId="77777777" w:rsidR="001215C0" w:rsidRDefault="00587B66">
            <w:pPr>
              <w:pStyle w:val="TableParagraph"/>
              <w:spacing w:line="234" w:lineRule="exact"/>
              <w:ind w:left="769"/>
              <w:rPr>
                <w:rFonts w:ascii="Arial"/>
                <w:b/>
                <w:sz w:val="21"/>
              </w:rPr>
            </w:pPr>
            <w:r>
              <w:rPr>
                <w:rFonts w:ascii="Arial"/>
                <w:b/>
                <w:sz w:val="21"/>
              </w:rPr>
              <w:t>RIESGO</w:t>
            </w:r>
            <w:r>
              <w:rPr>
                <w:rFonts w:ascii="Arial"/>
                <w:b/>
                <w:spacing w:val="-9"/>
                <w:sz w:val="21"/>
              </w:rPr>
              <w:t xml:space="preserve"> </w:t>
            </w:r>
            <w:r>
              <w:rPr>
                <w:rFonts w:ascii="Arial"/>
                <w:b/>
                <w:sz w:val="21"/>
              </w:rPr>
              <w:t>RESIDUAL</w:t>
            </w:r>
          </w:p>
        </w:tc>
        <w:tc>
          <w:tcPr>
            <w:tcW w:w="2606" w:type="dxa"/>
            <w:vMerge w:val="restart"/>
            <w:shd w:val="clear" w:color="auto" w:fill="92D050"/>
          </w:tcPr>
          <w:p w14:paraId="3DCCC4ED" w14:textId="77777777" w:rsidR="001215C0" w:rsidRDefault="001215C0">
            <w:pPr>
              <w:pStyle w:val="TableParagraph"/>
              <w:rPr>
                <w:rFonts w:ascii="Trebuchet MS"/>
              </w:rPr>
            </w:pPr>
          </w:p>
          <w:p w14:paraId="73ABA052" w14:textId="77777777" w:rsidR="001215C0" w:rsidRDefault="001215C0">
            <w:pPr>
              <w:pStyle w:val="TableParagraph"/>
              <w:spacing w:before="6"/>
              <w:rPr>
                <w:rFonts w:ascii="Trebuchet MS"/>
                <w:sz w:val="24"/>
              </w:rPr>
            </w:pPr>
          </w:p>
          <w:p w14:paraId="1A325D08" w14:textId="77777777" w:rsidR="001215C0" w:rsidRDefault="00587B66">
            <w:pPr>
              <w:pStyle w:val="TableParagraph"/>
              <w:spacing w:line="261" w:lineRule="auto"/>
              <w:ind w:left="800" w:hanging="245"/>
              <w:rPr>
                <w:rFonts w:ascii="Arial"/>
                <w:b/>
                <w:sz w:val="21"/>
              </w:rPr>
            </w:pPr>
            <w:r>
              <w:rPr>
                <w:rFonts w:ascii="Arial"/>
                <w:b/>
                <w:w w:val="95"/>
                <w:sz w:val="21"/>
              </w:rPr>
              <w:t>DOCUMENTOS</w:t>
            </w:r>
            <w:r>
              <w:rPr>
                <w:rFonts w:ascii="Arial"/>
                <w:b/>
                <w:spacing w:val="1"/>
                <w:w w:val="95"/>
                <w:sz w:val="21"/>
              </w:rPr>
              <w:t xml:space="preserve"> </w:t>
            </w:r>
            <w:r>
              <w:rPr>
                <w:rFonts w:ascii="Arial"/>
                <w:b/>
                <w:sz w:val="21"/>
              </w:rPr>
              <w:t>SOPORTE</w:t>
            </w:r>
          </w:p>
        </w:tc>
      </w:tr>
      <w:tr w:rsidR="001215C0" w14:paraId="5F6807D9" w14:textId="77777777">
        <w:trPr>
          <w:trHeight w:val="1328"/>
        </w:trPr>
        <w:tc>
          <w:tcPr>
            <w:tcW w:w="463" w:type="dxa"/>
            <w:vMerge/>
            <w:tcBorders>
              <w:top w:val="nil"/>
            </w:tcBorders>
            <w:shd w:val="clear" w:color="auto" w:fill="92D050"/>
          </w:tcPr>
          <w:p w14:paraId="249C7BF6" w14:textId="77777777" w:rsidR="001215C0" w:rsidRDefault="001215C0">
            <w:pPr>
              <w:rPr>
                <w:sz w:val="2"/>
                <w:szCs w:val="2"/>
              </w:rPr>
            </w:pPr>
          </w:p>
        </w:tc>
        <w:tc>
          <w:tcPr>
            <w:tcW w:w="3014" w:type="dxa"/>
            <w:shd w:val="clear" w:color="auto" w:fill="92D050"/>
          </w:tcPr>
          <w:p w14:paraId="224C5E44" w14:textId="77777777" w:rsidR="001215C0" w:rsidRDefault="001215C0">
            <w:pPr>
              <w:pStyle w:val="TableParagraph"/>
              <w:rPr>
                <w:rFonts w:ascii="Trebuchet MS"/>
              </w:rPr>
            </w:pPr>
          </w:p>
          <w:p w14:paraId="66C91EA2" w14:textId="77777777" w:rsidR="001215C0" w:rsidRDefault="001215C0">
            <w:pPr>
              <w:pStyle w:val="TableParagraph"/>
              <w:spacing w:before="11"/>
              <w:rPr>
                <w:rFonts w:ascii="Trebuchet MS"/>
                <w:sz w:val="24"/>
              </w:rPr>
            </w:pPr>
          </w:p>
          <w:p w14:paraId="4CA91514" w14:textId="77777777" w:rsidR="001215C0" w:rsidRDefault="00587B66">
            <w:pPr>
              <w:pStyle w:val="TableParagraph"/>
              <w:ind w:left="110"/>
              <w:rPr>
                <w:rFonts w:ascii="Arial" w:hAnsi="Arial"/>
                <w:b/>
                <w:sz w:val="21"/>
              </w:rPr>
            </w:pPr>
            <w:r>
              <w:rPr>
                <w:rFonts w:ascii="Arial" w:hAnsi="Arial"/>
                <w:b/>
                <w:sz w:val="21"/>
              </w:rPr>
              <w:t>DESCRIPCIÓN</w:t>
            </w:r>
            <w:r>
              <w:rPr>
                <w:rFonts w:ascii="Arial" w:hAnsi="Arial"/>
                <w:b/>
                <w:spacing w:val="-5"/>
                <w:sz w:val="21"/>
              </w:rPr>
              <w:t xml:space="preserve"> </w:t>
            </w:r>
            <w:r>
              <w:rPr>
                <w:rFonts w:ascii="Arial" w:hAnsi="Arial"/>
                <w:b/>
                <w:sz w:val="21"/>
              </w:rPr>
              <w:t>DEL</w:t>
            </w:r>
            <w:r>
              <w:rPr>
                <w:rFonts w:ascii="Arial" w:hAnsi="Arial"/>
                <w:b/>
                <w:spacing w:val="-7"/>
                <w:sz w:val="21"/>
              </w:rPr>
              <w:t xml:space="preserve"> </w:t>
            </w:r>
            <w:r>
              <w:rPr>
                <w:rFonts w:ascii="Arial" w:hAnsi="Arial"/>
                <w:b/>
                <w:sz w:val="21"/>
              </w:rPr>
              <w:t>RIESGO</w:t>
            </w:r>
          </w:p>
        </w:tc>
        <w:tc>
          <w:tcPr>
            <w:tcW w:w="1150" w:type="dxa"/>
            <w:shd w:val="clear" w:color="auto" w:fill="92D050"/>
          </w:tcPr>
          <w:p w14:paraId="0D9A6D25" w14:textId="77777777" w:rsidR="001215C0" w:rsidRDefault="001215C0">
            <w:pPr>
              <w:pStyle w:val="TableParagraph"/>
              <w:rPr>
                <w:rFonts w:ascii="Trebuchet MS"/>
              </w:rPr>
            </w:pPr>
          </w:p>
          <w:p w14:paraId="7859E5DA" w14:textId="77777777" w:rsidR="001215C0" w:rsidRDefault="00587B66">
            <w:pPr>
              <w:pStyle w:val="TableParagraph"/>
              <w:spacing w:before="158" w:line="261" w:lineRule="auto"/>
              <w:ind w:left="326" w:hanging="291"/>
              <w:rPr>
                <w:rFonts w:ascii="Arial"/>
                <w:b/>
                <w:sz w:val="21"/>
              </w:rPr>
            </w:pPr>
            <w:r>
              <w:rPr>
                <w:rFonts w:ascii="Arial"/>
                <w:b/>
                <w:w w:val="95"/>
                <w:sz w:val="21"/>
              </w:rPr>
              <w:t>PROBABIL</w:t>
            </w:r>
            <w:r>
              <w:rPr>
                <w:rFonts w:ascii="Arial"/>
                <w:b/>
                <w:spacing w:val="-53"/>
                <w:w w:val="95"/>
                <w:sz w:val="21"/>
              </w:rPr>
              <w:t xml:space="preserve"> </w:t>
            </w:r>
            <w:r>
              <w:rPr>
                <w:rFonts w:ascii="Arial"/>
                <w:b/>
                <w:sz w:val="21"/>
              </w:rPr>
              <w:t>IDAD</w:t>
            </w:r>
          </w:p>
        </w:tc>
        <w:tc>
          <w:tcPr>
            <w:tcW w:w="1149" w:type="dxa"/>
            <w:shd w:val="clear" w:color="auto" w:fill="92D050"/>
          </w:tcPr>
          <w:p w14:paraId="2BD3CBFD" w14:textId="77777777" w:rsidR="001215C0" w:rsidRDefault="001215C0">
            <w:pPr>
              <w:pStyle w:val="TableParagraph"/>
              <w:rPr>
                <w:rFonts w:ascii="Trebuchet MS"/>
              </w:rPr>
            </w:pPr>
          </w:p>
          <w:p w14:paraId="7745830C" w14:textId="77777777" w:rsidR="001215C0" w:rsidRDefault="001215C0">
            <w:pPr>
              <w:pStyle w:val="TableParagraph"/>
              <w:spacing w:before="11"/>
              <w:rPr>
                <w:rFonts w:ascii="Trebuchet MS"/>
                <w:sz w:val="24"/>
              </w:rPr>
            </w:pPr>
          </w:p>
          <w:p w14:paraId="40C150E8" w14:textId="77777777" w:rsidR="001215C0" w:rsidRDefault="00587B66">
            <w:pPr>
              <w:pStyle w:val="TableParagraph"/>
              <w:ind w:left="26"/>
              <w:jc w:val="center"/>
              <w:rPr>
                <w:rFonts w:ascii="Arial"/>
                <w:b/>
                <w:sz w:val="21"/>
              </w:rPr>
            </w:pPr>
            <w:r>
              <w:rPr>
                <w:rFonts w:ascii="Arial"/>
                <w:b/>
                <w:sz w:val="21"/>
              </w:rPr>
              <w:t>IMPACTO</w:t>
            </w:r>
          </w:p>
        </w:tc>
        <w:tc>
          <w:tcPr>
            <w:tcW w:w="1149" w:type="dxa"/>
            <w:shd w:val="clear" w:color="auto" w:fill="92D050"/>
          </w:tcPr>
          <w:p w14:paraId="53499D56" w14:textId="77777777" w:rsidR="001215C0" w:rsidRDefault="001215C0">
            <w:pPr>
              <w:pStyle w:val="TableParagraph"/>
              <w:spacing w:before="2"/>
              <w:rPr>
                <w:rFonts w:ascii="Trebuchet MS"/>
                <w:sz w:val="24"/>
              </w:rPr>
            </w:pPr>
          </w:p>
          <w:p w14:paraId="4A25C9E7" w14:textId="77777777" w:rsidR="001215C0" w:rsidRDefault="00587B66">
            <w:pPr>
              <w:pStyle w:val="TableParagraph"/>
              <w:spacing w:line="261" w:lineRule="auto"/>
              <w:ind w:left="171" w:right="141" w:firstLine="2"/>
              <w:jc w:val="center"/>
              <w:rPr>
                <w:rFonts w:ascii="Arial"/>
                <w:b/>
                <w:sz w:val="21"/>
              </w:rPr>
            </w:pPr>
            <w:r>
              <w:rPr>
                <w:rFonts w:ascii="Arial"/>
                <w:b/>
                <w:sz w:val="21"/>
              </w:rPr>
              <w:t>NIVEL</w:t>
            </w:r>
            <w:r>
              <w:rPr>
                <w:rFonts w:ascii="Arial"/>
                <w:b/>
                <w:spacing w:val="1"/>
                <w:sz w:val="21"/>
              </w:rPr>
              <w:t xml:space="preserve"> </w:t>
            </w:r>
            <w:r>
              <w:rPr>
                <w:rFonts w:ascii="Arial"/>
                <w:b/>
                <w:sz w:val="21"/>
              </w:rPr>
              <w:t>DEL</w:t>
            </w:r>
            <w:r>
              <w:rPr>
                <w:rFonts w:ascii="Arial"/>
                <w:b/>
                <w:spacing w:val="1"/>
                <w:sz w:val="21"/>
              </w:rPr>
              <w:t xml:space="preserve"> </w:t>
            </w:r>
            <w:r>
              <w:rPr>
                <w:rFonts w:ascii="Arial"/>
                <w:b/>
                <w:w w:val="95"/>
                <w:sz w:val="21"/>
              </w:rPr>
              <w:t>RIESGO</w:t>
            </w:r>
          </w:p>
        </w:tc>
        <w:tc>
          <w:tcPr>
            <w:tcW w:w="3506" w:type="dxa"/>
            <w:shd w:val="clear" w:color="auto" w:fill="92D050"/>
          </w:tcPr>
          <w:p w14:paraId="26BF7EB5" w14:textId="77777777" w:rsidR="001215C0" w:rsidRDefault="001215C0">
            <w:pPr>
              <w:pStyle w:val="TableParagraph"/>
              <w:rPr>
                <w:rFonts w:ascii="Trebuchet MS"/>
              </w:rPr>
            </w:pPr>
          </w:p>
          <w:p w14:paraId="1B6CACCA" w14:textId="77777777" w:rsidR="001215C0" w:rsidRDefault="001215C0">
            <w:pPr>
              <w:pStyle w:val="TableParagraph"/>
              <w:spacing w:before="11"/>
              <w:rPr>
                <w:rFonts w:ascii="Trebuchet MS"/>
                <w:sz w:val="24"/>
              </w:rPr>
            </w:pPr>
          </w:p>
          <w:p w14:paraId="332D7C5A" w14:textId="77777777" w:rsidR="001215C0" w:rsidRDefault="00587B66">
            <w:pPr>
              <w:pStyle w:val="TableParagraph"/>
              <w:ind w:left="563"/>
              <w:rPr>
                <w:rFonts w:ascii="Arial"/>
                <w:b/>
                <w:sz w:val="21"/>
              </w:rPr>
            </w:pPr>
            <w:r>
              <w:rPr>
                <w:rFonts w:ascii="Arial"/>
                <w:b/>
                <w:sz w:val="21"/>
              </w:rPr>
              <w:t>ACCIONES</w:t>
            </w:r>
            <w:r>
              <w:rPr>
                <w:rFonts w:ascii="Arial"/>
                <w:b/>
                <w:spacing w:val="-7"/>
                <w:sz w:val="21"/>
              </w:rPr>
              <w:t xml:space="preserve"> </w:t>
            </w:r>
            <w:r>
              <w:rPr>
                <w:rFonts w:ascii="Arial"/>
                <w:b/>
                <w:sz w:val="21"/>
              </w:rPr>
              <w:t>DE</w:t>
            </w:r>
            <w:r>
              <w:rPr>
                <w:rFonts w:ascii="Arial"/>
                <w:b/>
                <w:spacing w:val="-7"/>
                <w:sz w:val="21"/>
              </w:rPr>
              <w:t xml:space="preserve"> </w:t>
            </w:r>
            <w:r>
              <w:rPr>
                <w:rFonts w:ascii="Arial"/>
                <w:b/>
                <w:sz w:val="21"/>
              </w:rPr>
              <w:t>MEJORA</w:t>
            </w:r>
          </w:p>
        </w:tc>
        <w:tc>
          <w:tcPr>
            <w:tcW w:w="1247" w:type="dxa"/>
            <w:shd w:val="clear" w:color="auto" w:fill="92D050"/>
          </w:tcPr>
          <w:p w14:paraId="730860A9" w14:textId="77777777" w:rsidR="001215C0" w:rsidRDefault="00587B66">
            <w:pPr>
              <w:pStyle w:val="TableParagraph"/>
              <w:spacing w:line="264" w:lineRule="exact"/>
              <w:ind w:left="34" w:right="1"/>
              <w:jc w:val="center"/>
              <w:rPr>
                <w:rFonts w:ascii="Arial" w:hAnsi="Arial"/>
                <w:b/>
                <w:sz w:val="21"/>
              </w:rPr>
            </w:pPr>
            <w:r>
              <w:rPr>
                <w:rFonts w:ascii="Arial" w:hAnsi="Arial"/>
                <w:b/>
                <w:w w:val="95"/>
                <w:sz w:val="21"/>
              </w:rPr>
              <w:t>FRECUENC</w:t>
            </w:r>
            <w:r>
              <w:rPr>
                <w:rFonts w:ascii="Arial" w:hAnsi="Arial"/>
                <w:b/>
                <w:spacing w:val="1"/>
                <w:w w:val="95"/>
                <w:sz w:val="21"/>
              </w:rPr>
              <w:t xml:space="preserve"> </w:t>
            </w:r>
            <w:r>
              <w:rPr>
                <w:rFonts w:ascii="Arial" w:hAnsi="Arial"/>
                <w:b/>
                <w:sz w:val="21"/>
              </w:rPr>
              <w:t>IA DE</w:t>
            </w:r>
            <w:r>
              <w:rPr>
                <w:rFonts w:ascii="Arial" w:hAnsi="Arial"/>
                <w:b/>
                <w:spacing w:val="1"/>
                <w:sz w:val="21"/>
              </w:rPr>
              <w:t xml:space="preserve"> </w:t>
            </w:r>
            <w:r>
              <w:rPr>
                <w:rFonts w:ascii="Arial" w:hAnsi="Arial"/>
                <w:b/>
                <w:spacing w:val="-1"/>
                <w:sz w:val="21"/>
              </w:rPr>
              <w:t>APLICACIÓ</w:t>
            </w:r>
            <w:r>
              <w:rPr>
                <w:rFonts w:ascii="Arial" w:hAnsi="Arial"/>
                <w:b/>
                <w:spacing w:val="-56"/>
                <w:sz w:val="21"/>
              </w:rPr>
              <w:t xml:space="preserve"> </w:t>
            </w:r>
            <w:r>
              <w:rPr>
                <w:rFonts w:ascii="Arial" w:hAnsi="Arial"/>
                <w:b/>
                <w:sz w:val="21"/>
              </w:rPr>
              <w:t>N DEL</w:t>
            </w:r>
            <w:r>
              <w:rPr>
                <w:rFonts w:ascii="Arial" w:hAnsi="Arial"/>
                <w:b/>
                <w:spacing w:val="1"/>
                <w:sz w:val="21"/>
              </w:rPr>
              <w:t xml:space="preserve"> </w:t>
            </w:r>
            <w:r>
              <w:rPr>
                <w:rFonts w:ascii="Arial" w:hAnsi="Arial"/>
                <w:b/>
                <w:sz w:val="21"/>
              </w:rPr>
              <w:t>CONTROL</w:t>
            </w:r>
          </w:p>
        </w:tc>
        <w:tc>
          <w:tcPr>
            <w:tcW w:w="1248" w:type="dxa"/>
            <w:shd w:val="clear" w:color="auto" w:fill="92D050"/>
          </w:tcPr>
          <w:p w14:paraId="237116AD" w14:textId="77777777" w:rsidR="001215C0" w:rsidRDefault="001215C0">
            <w:pPr>
              <w:pStyle w:val="TableParagraph"/>
              <w:rPr>
                <w:rFonts w:ascii="Trebuchet MS"/>
              </w:rPr>
            </w:pPr>
          </w:p>
          <w:p w14:paraId="447FB840" w14:textId="77777777" w:rsidR="001215C0" w:rsidRDefault="00587B66">
            <w:pPr>
              <w:pStyle w:val="TableParagraph"/>
              <w:spacing w:before="158" w:line="261" w:lineRule="auto"/>
              <w:ind w:left="420" w:hanging="375"/>
              <w:rPr>
                <w:rFonts w:ascii="Arial"/>
                <w:b/>
                <w:sz w:val="21"/>
              </w:rPr>
            </w:pPr>
            <w:r>
              <w:rPr>
                <w:rFonts w:ascii="Arial"/>
                <w:b/>
                <w:w w:val="95"/>
                <w:sz w:val="21"/>
              </w:rPr>
              <w:t>RESPONSA</w:t>
            </w:r>
            <w:r>
              <w:rPr>
                <w:rFonts w:ascii="Arial"/>
                <w:b/>
                <w:spacing w:val="1"/>
                <w:w w:val="95"/>
                <w:sz w:val="21"/>
              </w:rPr>
              <w:t xml:space="preserve"> </w:t>
            </w:r>
            <w:r>
              <w:rPr>
                <w:rFonts w:ascii="Arial"/>
                <w:b/>
                <w:sz w:val="21"/>
              </w:rPr>
              <w:t>BLE</w:t>
            </w:r>
          </w:p>
        </w:tc>
        <w:tc>
          <w:tcPr>
            <w:tcW w:w="1149" w:type="dxa"/>
            <w:shd w:val="clear" w:color="auto" w:fill="92D050"/>
          </w:tcPr>
          <w:p w14:paraId="72CC3B13" w14:textId="77777777" w:rsidR="001215C0" w:rsidRDefault="001215C0">
            <w:pPr>
              <w:pStyle w:val="TableParagraph"/>
              <w:rPr>
                <w:rFonts w:ascii="Trebuchet MS"/>
              </w:rPr>
            </w:pPr>
          </w:p>
          <w:p w14:paraId="20034137" w14:textId="77777777" w:rsidR="001215C0" w:rsidRDefault="00587B66">
            <w:pPr>
              <w:pStyle w:val="TableParagraph"/>
              <w:spacing w:before="158" w:line="261" w:lineRule="auto"/>
              <w:ind w:left="330" w:hanging="291"/>
              <w:rPr>
                <w:rFonts w:ascii="Arial"/>
                <w:b/>
                <w:sz w:val="21"/>
              </w:rPr>
            </w:pPr>
            <w:r>
              <w:rPr>
                <w:rFonts w:ascii="Arial"/>
                <w:b/>
                <w:w w:val="95"/>
                <w:sz w:val="21"/>
              </w:rPr>
              <w:t>PROBABIL</w:t>
            </w:r>
            <w:r>
              <w:rPr>
                <w:rFonts w:ascii="Arial"/>
                <w:b/>
                <w:spacing w:val="-53"/>
                <w:w w:val="95"/>
                <w:sz w:val="21"/>
              </w:rPr>
              <w:t xml:space="preserve"> </w:t>
            </w:r>
            <w:r>
              <w:rPr>
                <w:rFonts w:ascii="Arial"/>
                <w:b/>
                <w:sz w:val="21"/>
              </w:rPr>
              <w:t>IDAD</w:t>
            </w:r>
          </w:p>
        </w:tc>
        <w:tc>
          <w:tcPr>
            <w:tcW w:w="1149" w:type="dxa"/>
            <w:shd w:val="clear" w:color="auto" w:fill="92D050"/>
          </w:tcPr>
          <w:p w14:paraId="37E99174" w14:textId="77777777" w:rsidR="001215C0" w:rsidRDefault="001215C0">
            <w:pPr>
              <w:pStyle w:val="TableParagraph"/>
              <w:rPr>
                <w:rFonts w:ascii="Trebuchet MS"/>
              </w:rPr>
            </w:pPr>
          </w:p>
          <w:p w14:paraId="167DEB01" w14:textId="77777777" w:rsidR="001215C0" w:rsidRDefault="001215C0">
            <w:pPr>
              <w:pStyle w:val="TableParagraph"/>
              <w:spacing w:before="11"/>
              <w:rPr>
                <w:rFonts w:ascii="Trebuchet MS"/>
                <w:sz w:val="24"/>
              </w:rPr>
            </w:pPr>
          </w:p>
          <w:p w14:paraId="77AD535C" w14:textId="77777777" w:rsidR="001215C0" w:rsidRDefault="00587B66">
            <w:pPr>
              <w:pStyle w:val="TableParagraph"/>
              <w:ind w:left="34"/>
              <w:jc w:val="center"/>
              <w:rPr>
                <w:rFonts w:ascii="Arial"/>
                <w:b/>
                <w:sz w:val="21"/>
              </w:rPr>
            </w:pPr>
            <w:r>
              <w:rPr>
                <w:rFonts w:ascii="Arial"/>
                <w:b/>
                <w:sz w:val="21"/>
              </w:rPr>
              <w:t>IMPACTO</w:t>
            </w:r>
          </w:p>
        </w:tc>
        <w:tc>
          <w:tcPr>
            <w:tcW w:w="1149" w:type="dxa"/>
            <w:shd w:val="clear" w:color="auto" w:fill="92D050"/>
          </w:tcPr>
          <w:p w14:paraId="4F63F3FF" w14:textId="77777777" w:rsidR="001215C0" w:rsidRDefault="001215C0">
            <w:pPr>
              <w:pStyle w:val="TableParagraph"/>
              <w:spacing w:before="2"/>
              <w:rPr>
                <w:rFonts w:ascii="Trebuchet MS"/>
                <w:sz w:val="24"/>
              </w:rPr>
            </w:pPr>
          </w:p>
          <w:p w14:paraId="489455FA" w14:textId="77777777" w:rsidR="001215C0" w:rsidRDefault="00587B66">
            <w:pPr>
              <w:pStyle w:val="TableParagraph"/>
              <w:spacing w:line="261" w:lineRule="auto"/>
              <w:ind w:left="175" w:right="137" w:firstLine="2"/>
              <w:jc w:val="center"/>
              <w:rPr>
                <w:rFonts w:ascii="Arial"/>
                <w:b/>
                <w:sz w:val="21"/>
              </w:rPr>
            </w:pPr>
            <w:r>
              <w:rPr>
                <w:rFonts w:ascii="Arial"/>
                <w:b/>
                <w:sz w:val="21"/>
              </w:rPr>
              <w:t>NIVEL</w:t>
            </w:r>
            <w:r>
              <w:rPr>
                <w:rFonts w:ascii="Arial"/>
                <w:b/>
                <w:spacing w:val="1"/>
                <w:sz w:val="21"/>
              </w:rPr>
              <w:t xml:space="preserve"> </w:t>
            </w:r>
            <w:r>
              <w:rPr>
                <w:rFonts w:ascii="Arial"/>
                <w:b/>
                <w:sz w:val="21"/>
              </w:rPr>
              <w:t>DEL</w:t>
            </w:r>
            <w:r>
              <w:rPr>
                <w:rFonts w:ascii="Arial"/>
                <w:b/>
                <w:spacing w:val="1"/>
                <w:sz w:val="21"/>
              </w:rPr>
              <w:t xml:space="preserve"> </w:t>
            </w:r>
            <w:r>
              <w:rPr>
                <w:rFonts w:ascii="Arial"/>
                <w:b/>
                <w:w w:val="95"/>
                <w:sz w:val="21"/>
              </w:rPr>
              <w:t>RIESGO</w:t>
            </w:r>
          </w:p>
        </w:tc>
        <w:tc>
          <w:tcPr>
            <w:tcW w:w="2606" w:type="dxa"/>
            <w:vMerge/>
            <w:tcBorders>
              <w:top w:val="nil"/>
            </w:tcBorders>
            <w:shd w:val="clear" w:color="auto" w:fill="92D050"/>
          </w:tcPr>
          <w:p w14:paraId="7DB33793" w14:textId="77777777" w:rsidR="001215C0" w:rsidRDefault="001215C0">
            <w:pPr>
              <w:rPr>
                <w:sz w:val="2"/>
                <w:szCs w:val="2"/>
              </w:rPr>
            </w:pPr>
          </w:p>
        </w:tc>
      </w:tr>
      <w:tr w:rsidR="001215C0" w14:paraId="52AB4441" w14:textId="77777777">
        <w:trPr>
          <w:trHeight w:val="2949"/>
        </w:trPr>
        <w:tc>
          <w:tcPr>
            <w:tcW w:w="463" w:type="dxa"/>
          </w:tcPr>
          <w:p w14:paraId="3501FD01" w14:textId="77777777" w:rsidR="001215C0" w:rsidRDefault="001215C0">
            <w:pPr>
              <w:pStyle w:val="TableParagraph"/>
              <w:rPr>
                <w:rFonts w:ascii="Trebuchet MS"/>
              </w:rPr>
            </w:pPr>
          </w:p>
          <w:p w14:paraId="2853DBCB" w14:textId="77777777" w:rsidR="001215C0" w:rsidRDefault="001215C0">
            <w:pPr>
              <w:pStyle w:val="TableParagraph"/>
              <w:rPr>
                <w:rFonts w:ascii="Trebuchet MS"/>
              </w:rPr>
            </w:pPr>
          </w:p>
          <w:p w14:paraId="3423B8B6" w14:textId="77777777" w:rsidR="001215C0" w:rsidRDefault="001215C0">
            <w:pPr>
              <w:pStyle w:val="TableParagraph"/>
              <w:rPr>
                <w:rFonts w:ascii="Trebuchet MS"/>
              </w:rPr>
            </w:pPr>
          </w:p>
          <w:p w14:paraId="59720046" w14:textId="77777777" w:rsidR="001215C0" w:rsidRDefault="001215C0">
            <w:pPr>
              <w:pStyle w:val="TableParagraph"/>
              <w:rPr>
                <w:rFonts w:ascii="Trebuchet MS"/>
              </w:rPr>
            </w:pPr>
          </w:p>
          <w:p w14:paraId="05815553" w14:textId="77777777" w:rsidR="001215C0" w:rsidRDefault="001215C0">
            <w:pPr>
              <w:pStyle w:val="TableParagraph"/>
              <w:spacing w:before="2"/>
              <w:rPr>
                <w:rFonts w:ascii="Trebuchet MS"/>
                <w:sz w:val="28"/>
              </w:rPr>
            </w:pPr>
          </w:p>
          <w:p w14:paraId="4DB3071A" w14:textId="77777777" w:rsidR="001215C0" w:rsidRDefault="00587B66">
            <w:pPr>
              <w:pStyle w:val="TableParagraph"/>
              <w:spacing w:before="1"/>
              <w:ind w:left="179"/>
              <w:rPr>
                <w:sz w:val="21"/>
              </w:rPr>
            </w:pPr>
            <w:r>
              <w:rPr>
                <w:w w:val="99"/>
                <w:sz w:val="21"/>
              </w:rPr>
              <w:t>7</w:t>
            </w:r>
          </w:p>
        </w:tc>
        <w:tc>
          <w:tcPr>
            <w:tcW w:w="3014" w:type="dxa"/>
          </w:tcPr>
          <w:p w14:paraId="682441E4" w14:textId="77777777" w:rsidR="001215C0" w:rsidRDefault="001215C0">
            <w:pPr>
              <w:pStyle w:val="TableParagraph"/>
              <w:rPr>
                <w:rFonts w:ascii="Trebuchet MS"/>
              </w:rPr>
            </w:pPr>
          </w:p>
          <w:p w14:paraId="5200B2AD" w14:textId="77777777" w:rsidR="001215C0" w:rsidRDefault="001215C0">
            <w:pPr>
              <w:pStyle w:val="TableParagraph"/>
              <w:rPr>
                <w:rFonts w:ascii="Trebuchet MS"/>
              </w:rPr>
            </w:pPr>
          </w:p>
          <w:p w14:paraId="7FD3716F" w14:textId="77777777" w:rsidR="001215C0" w:rsidRDefault="001215C0">
            <w:pPr>
              <w:pStyle w:val="TableParagraph"/>
              <w:spacing w:before="2"/>
              <w:rPr>
                <w:rFonts w:ascii="Trebuchet MS"/>
                <w:sz w:val="28"/>
              </w:rPr>
            </w:pPr>
          </w:p>
          <w:p w14:paraId="6DB3A050" w14:textId="77777777" w:rsidR="001215C0" w:rsidRDefault="00587B66">
            <w:pPr>
              <w:pStyle w:val="TableParagraph"/>
              <w:spacing w:line="254" w:lineRule="auto"/>
              <w:ind w:left="105" w:right="79" w:firstLine="1"/>
              <w:jc w:val="center"/>
              <w:rPr>
                <w:sz w:val="21"/>
              </w:rPr>
            </w:pPr>
            <w:r>
              <w:rPr>
                <w:sz w:val="21"/>
              </w:rPr>
              <w:t>Destrucción de los archivos</w:t>
            </w:r>
            <w:r>
              <w:rPr>
                <w:spacing w:val="1"/>
                <w:sz w:val="21"/>
              </w:rPr>
              <w:t xml:space="preserve"> </w:t>
            </w:r>
            <w:r>
              <w:rPr>
                <w:sz w:val="21"/>
              </w:rPr>
              <w:t>físicos</w:t>
            </w:r>
            <w:r>
              <w:rPr>
                <w:spacing w:val="-6"/>
                <w:sz w:val="21"/>
              </w:rPr>
              <w:t xml:space="preserve"> </w:t>
            </w:r>
            <w:r>
              <w:rPr>
                <w:sz w:val="21"/>
              </w:rPr>
              <w:t>a</w:t>
            </w:r>
            <w:r>
              <w:rPr>
                <w:spacing w:val="-7"/>
                <w:sz w:val="21"/>
              </w:rPr>
              <w:t xml:space="preserve"> </w:t>
            </w:r>
            <w:r>
              <w:rPr>
                <w:sz w:val="21"/>
              </w:rPr>
              <w:t>causa</w:t>
            </w:r>
            <w:r>
              <w:rPr>
                <w:spacing w:val="-6"/>
                <w:sz w:val="21"/>
              </w:rPr>
              <w:t xml:space="preserve"> </w:t>
            </w:r>
            <w:r>
              <w:rPr>
                <w:sz w:val="21"/>
              </w:rPr>
              <w:t>de</w:t>
            </w:r>
            <w:r>
              <w:rPr>
                <w:spacing w:val="-7"/>
                <w:sz w:val="21"/>
              </w:rPr>
              <w:t xml:space="preserve"> </w:t>
            </w:r>
            <w:r>
              <w:rPr>
                <w:sz w:val="21"/>
              </w:rPr>
              <w:t>catástrofes,</w:t>
            </w:r>
            <w:r>
              <w:rPr>
                <w:spacing w:val="-56"/>
                <w:sz w:val="21"/>
              </w:rPr>
              <w:t xml:space="preserve"> </w:t>
            </w:r>
            <w:r>
              <w:rPr>
                <w:sz w:val="21"/>
              </w:rPr>
              <w:t>acciones vandálicas o actos</w:t>
            </w:r>
            <w:r>
              <w:rPr>
                <w:spacing w:val="1"/>
                <w:sz w:val="21"/>
              </w:rPr>
              <w:t xml:space="preserve"> </w:t>
            </w:r>
            <w:r>
              <w:rPr>
                <w:sz w:val="21"/>
              </w:rPr>
              <w:t>bélicos y que ocasiona la</w:t>
            </w:r>
            <w:r>
              <w:rPr>
                <w:spacing w:val="1"/>
                <w:sz w:val="21"/>
              </w:rPr>
              <w:t xml:space="preserve"> </w:t>
            </w:r>
            <w:r>
              <w:rPr>
                <w:sz w:val="21"/>
              </w:rPr>
              <w:t>pérdida</w:t>
            </w:r>
            <w:r>
              <w:rPr>
                <w:spacing w:val="-9"/>
                <w:sz w:val="21"/>
              </w:rPr>
              <w:t xml:space="preserve"> </w:t>
            </w:r>
            <w:r>
              <w:rPr>
                <w:sz w:val="21"/>
              </w:rPr>
              <w:t>total</w:t>
            </w:r>
            <w:r>
              <w:rPr>
                <w:spacing w:val="-9"/>
                <w:sz w:val="21"/>
              </w:rPr>
              <w:t xml:space="preserve"> </w:t>
            </w:r>
            <w:r>
              <w:rPr>
                <w:sz w:val="21"/>
              </w:rPr>
              <w:t>de</w:t>
            </w:r>
            <w:r>
              <w:rPr>
                <w:spacing w:val="-8"/>
                <w:sz w:val="21"/>
              </w:rPr>
              <w:t xml:space="preserve"> </w:t>
            </w:r>
            <w:r>
              <w:rPr>
                <w:sz w:val="21"/>
              </w:rPr>
              <w:t>la</w:t>
            </w:r>
            <w:r>
              <w:rPr>
                <w:spacing w:val="-9"/>
                <w:sz w:val="21"/>
              </w:rPr>
              <w:t xml:space="preserve"> </w:t>
            </w:r>
            <w:r>
              <w:rPr>
                <w:sz w:val="21"/>
              </w:rPr>
              <w:t>información</w:t>
            </w:r>
          </w:p>
        </w:tc>
        <w:tc>
          <w:tcPr>
            <w:tcW w:w="1150" w:type="dxa"/>
          </w:tcPr>
          <w:p w14:paraId="1F1A19F8" w14:textId="77777777" w:rsidR="001215C0" w:rsidRDefault="001215C0">
            <w:pPr>
              <w:pStyle w:val="TableParagraph"/>
              <w:rPr>
                <w:rFonts w:ascii="Trebuchet MS"/>
              </w:rPr>
            </w:pPr>
          </w:p>
          <w:p w14:paraId="47631124" w14:textId="77777777" w:rsidR="001215C0" w:rsidRDefault="001215C0">
            <w:pPr>
              <w:pStyle w:val="TableParagraph"/>
              <w:rPr>
                <w:rFonts w:ascii="Trebuchet MS"/>
              </w:rPr>
            </w:pPr>
          </w:p>
          <w:p w14:paraId="3E9567F2" w14:textId="77777777" w:rsidR="001215C0" w:rsidRDefault="001215C0">
            <w:pPr>
              <w:pStyle w:val="TableParagraph"/>
              <w:rPr>
                <w:rFonts w:ascii="Trebuchet MS"/>
              </w:rPr>
            </w:pPr>
          </w:p>
          <w:p w14:paraId="04C18EE7" w14:textId="77777777" w:rsidR="001215C0" w:rsidRDefault="001215C0">
            <w:pPr>
              <w:pStyle w:val="TableParagraph"/>
              <w:rPr>
                <w:rFonts w:ascii="Trebuchet MS"/>
              </w:rPr>
            </w:pPr>
          </w:p>
          <w:p w14:paraId="1093DB2F" w14:textId="77777777" w:rsidR="001215C0" w:rsidRDefault="001215C0">
            <w:pPr>
              <w:pStyle w:val="TableParagraph"/>
              <w:spacing w:before="2"/>
              <w:rPr>
                <w:rFonts w:ascii="Trebuchet MS"/>
                <w:sz w:val="28"/>
              </w:rPr>
            </w:pPr>
          </w:p>
          <w:p w14:paraId="134C5472" w14:textId="77777777" w:rsidR="001215C0" w:rsidRDefault="00587B66">
            <w:pPr>
              <w:pStyle w:val="TableParagraph"/>
              <w:spacing w:before="1"/>
              <w:ind w:left="208"/>
              <w:rPr>
                <w:sz w:val="21"/>
              </w:rPr>
            </w:pPr>
            <w:r>
              <w:rPr>
                <w:sz w:val="21"/>
              </w:rPr>
              <w:t>3-Media</w:t>
            </w:r>
          </w:p>
        </w:tc>
        <w:tc>
          <w:tcPr>
            <w:tcW w:w="1149" w:type="dxa"/>
          </w:tcPr>
          <w:p w14:paraId="72505FFE" w14:textId="77777777" w:rsidR="001215C0" w:rsidRDefault="001215C0">
            <w:pPr>
              <w:pStyle w:val="TableParagraph"/>
              <w:rPr>
                <w:rFonts w:ascii="Trebuchet MS"/>
              </w:rPr>
            </w:pPr>
          </w:p>
          <w:p w14:paraId="107F9786" w14:textId="77777777" w:rsidR="001215C0" w:rsidRDefault="001215C0">
            <w:pPr>
              <w:pStyle w:val="TableParagraph"/>
              <w:rPr>
                <w:rFonts w:ascii="Trebuchet MS"/>
              </w:rPr>
            </w:pPr>
          </w:p>
          <w:p w14:paraId="09E4BA16" w14:textId="77777777" w:rsidR="001215C0" w:rsidRDefault="001215C0">
            <w:pPr>
              <w:pStyle w:val="TableParagraph"/>
              <w:rPr>
                <w:rFonts w:ascii="Trebuchet MS"/>
              </w:rPr>
            </w:pPr>
          </w:p>
          <w:p w14:paraId="26C39FA2" w14:textId="77777777" w:rsidR="001215C0" w:rsidRDefault="001215C0">
            <w:pPr>
              <w:pStyle w:val="TableParagraph"/>
              <w:rPr>
                <w:rFonts w:ascii="Trebuchet MS"/>
              </w:rPr>
            </w:pPr>
          </w:p>
          <w:p w14:paraId="39CFC1D3" w14:textId="77777777" w:rsidR="001215C0" w:rsidRDefault="001215C0">
            <w:pPr>
              <w:pStyle w:val="TableParagraph"/>
              <w:spacing w:before="2"/>
              <w:rPr>
                <w:rFonts w:ascii="Trebuchet MS"/>
                <w:sz w:val="28"/>
              </w:rPr>
            </w:pPr>
          </w:p>
          <w:p w14:paraId="724B896D" w14:textId="77777777" w:rsidR="001215C0" w:rsidRDefault="00587B66">
            <w:pPr>
              <w:pStyle w:val="TableParagraph"/>
              <w:spacing w:before="1"/>
              <w:ind w:left="36"/>
              <w:jc w:val="center"/>
              <w:rPr>
                <w:sz w:val="21"/>
              </w:rPr>
            </w:pPr>
            <w:r>
              <w:rPr>
                <w:sz w:val="21"/>
              </w:rPr>
              <w:t>4-Grave</w:t>
            </w:r>
          </w:p>
        </w:tc>
        <w:tc>
          <w:tcPr>
            <w:tcW w:w="1149" w:type="dxa"/>
            <w:shd w:val="clear" w:color="auto" w:fill="FFFF00"/>
          </w:tcPr>
          <w:p w14:paraId="56E40944" w14:textId="77777777" w:rsidR="001215C0" w:rsidRDefault="001215C0">
            <w:pPr>
              <w:pStyle w:val="TableParagraph"/>
              <w:rPr>
                <w:rFonts w:ascii="Trebuchet MS"/>
              </w:rPr>
            </w:pPr>
          </w:p>
          <w:p w14:paraId="05445A7C" w14:textId="77777777" w:rsidR="001215C0" w:rsidRDefault="001215C0">
            <w:pPr>
              <w:pStyle w:val="TableParagraph"/>
              <w:rPr>
                <w:rFonts w:ascii="Trebuchet MS"/>
              </w:rPr>
            </w:pPr>
          </w:p>
          <w:p w14:paraId="2A50064A" w14:textId="77777777" w:rsidR="001215C0" w:rsidRDefault="001215C0">
            <w:pPr>
              <w:pStyle w:val="TableParagraph"/>
              <w:rPr>
                <w:rFonts w:ascii="Trebuchet MS"/>
              </w:rPr>
            </w:pPr>
          </w:p>
          <w:p w14:paraId="5B0E040C" w14:textId="77777777" w:rsidR="001215C0" w:rsidRDefault="001215C0">
            <w:pPr>
              <w:pStyle w:val="TableParagraph"/>
              <w:rPr>
                <w:rFonts w:ascii="Trebuchet MS"/>
              </w:rPr>
            </w:pPr>
          </w:p>
          <w:p w14:paraId="43BE1EEB" w14:textId="77777777" w:rsidR="001215C0" w:rsidRDefault="001215C0">
            <w:pPr>
              <w:pStyle w:val="TableParagraph"/>
              <w:spacing w:before="5"/>
              <w:rPr>
                <w:rFonts w:ascii="Trebuchet MS"/>
                <w:sz w:val="28"/>
              </w:rPr>
            </w:pPr>
          </w:p>
          <w:p w14:paraId="6FB5000D" w14:textId="77777777" w:rsidR="001215C0" w:rsidRDefault="00587B66">
            <w:pPr>
              <w:pStyle w:val="TableParagraph"/>
              <w:ind w:left="176"/>
              <w:rPr>
                <w:sz w:val="21"/>
              </w:rPr>
            </w:pPr>
            <w:r>
              <w:rPr>
                <w:sz w:val="21"/>
              </w:rPr>
              <w:t>M-Medio</w:t>
            </w:r>
          </w:p>
        </w:tc>
        <w:tc>
          <w:tcPr>
            <w:tcW w:w="3506" w:type="dxa"/>
          </w:tcPr>
          <w:p w14:paraId="0DCFD508" w14:textId="77777777" w:rsidR="001215C0" w:rsidRDefault="00587B66">
            <w:pPr>
              <w:pStyle w:val="TableParagraph"/>
              <w:spacing w:before="195" w:line="254" w:lineRule="auto"/>
              <w:ind w:left="37" w:right="13"/>
              <w:rPr>
                <w:sz w:val="21"/>
              </w:rPr>
            </w:pPr>
            <w:r>
              <w:rPr>
                <w:sz w:val="21"/>
              </w:rPr>
              <w:t>Establecer planes de contingencia y</w:t>
            </w:r>
            <w:r>
              <w:rPr>
                <w:spacing w:val="1"/>
                <w:sz w:val="21"/>
              </w:rPr>
              <w:t xml:space="preserve"> </w:t>
            </w:r>
            <w:r>
              <w:rPr>
                <w:sz w:val="21"/>
              </w:rPr>
              <w:t>seguridad</w:t>
            </w:r>
            <w:r>
              <w:rPr>
                <w:spacing w:val="-14"/>
                <w:sz w:val="21"/>
              </w:rPr>
              <w:t xml:space="preserve"> </w:t>
            </w:r>
            <w:r>
              <w:rPr>
                <w:sz w:val="21"/>
              </w:rPr>
              <w:t>para</w:t>
            </w:r>
            <w:r>
              <w:rPr>
                <w:spacing w:val="-13"/>
                <w:sz w:val="21"/>
              </w:rPr>
              <w:t xml:space="preserve"> </w:t>
            </w:r>
            <w:r>
              <w:rPr>
                <w:sz w:val="21"/>
              </w:rPr>
              <w:t>el</w:t>
            </w:r>
            <w:r>
              <w:rPr>
                <w:spacing w:val="-14"/>
                <w:sz w:val="21"/>
              </w:rPr>
              <w:t xml:space="preserve"> </w:t>
            </w:r>
            <w:r>
              <w:rPr>
                <w:sz w:val="21"/>
              </w:rPr>
              <w:t>archivo,</w:t>
            </w:r>
            <w:r>
              <w:rPr>
                <w:spacing w:val="-13"/>
                <w:sz w:val="21"/>
              </w:rPr>
              <w:t xml:space="preserve"> </w:t>
            </w:r>
            <w:r>
              <w:rPr>
                <w:sz w:val="21"/>
              </w:rPr>
              <w:t>incluyendo</w:t>
            </w:r>
            <w:r>
              <w:rPr>
                <w:spacing w:val="-55"/>
                <w:sz w:val="21"/>
              </w:rPr>
              <w:t xml:space="preserve"> </w:t>
            </w:r>
            <w:r>
              <w:rPr>
                <w:sz w:val="21"/>
              </w:rPr>
              <w:t>eventos</w:t>
            </w:r>
            <w:r>
              <w:rPr>
                <w:spacing w:val="14"/>
                <w:sz w:val="21"/>
              </w:rPr>
              <w:t xml:space="preserve"> </w:t>
            </w:r>
            <w:r>
              <w:rPr>
                <w:sz w:val="21"/>
              </w:rPr>
              <w:t>como</w:t>
            </w:r>
            <w:r>
              <w:rPr>
                <w:spacing w:val="13"/>
                <w:sz w:val="21"/>
              </w:rPr>
              <w:t xml:space="preserve"> </w:t>
            </w:r>
            <w:r>
              <w:rPr>
                <w:sz w:val="21"/>
              </w:rPr>
              <w:t>temblores,</w:t>
            </w:r>
            <w:r>
              <w:rPr>
                <w:spacing w:val="1"/>
                <w:sz w:val="21"/>
              </w:rPr>
              <w:t xml:space="preserve"> </w:t>
            </w:r>
            <w:r>
              <w:rPr>
                <w:sz w:val="21"/>
              </w:rPr>
              <w:t>terremotos,</w:t>
            </w:r>
            <w:r>
              <w:rPr>
                <w:spacing w:val="7"/>
                <w:sz w:val="21"/>
              </w:rPr>
              <w:t xml:space="preserve"> </w:t>
            </w:r>
            <w:r>
              <w:rPr>
                <w:sz w:val="21"/>
              </w:rPr>
              <w:t>inundaciones,</w:t>
            </w:r>
            <w:r>
              <w:rPr>
                <w:spacing w:val="8"/>
                <w:sz w:val="21"/>
              </w:rPr>
              <w:t xml:space="preserve"> </w:t>
            </w:r>
            <w:r>
              <w:rPr>
                <w:sz w:val="21"/>
              </w:rPr>
              <w:t>entre</w:t>
            </w:r>
            <w:r>
              <w:rPr>
                <w:spacing w:val="1"/>
                <w:sz w:val="21"/>
              </w:rPr>
              <w:t xml:space="preserve"> </w:t>
            </w:r>
            <w:r>
              <w:rPr>
                <w:sz w:val="21"/>
              </w:rPr>
              <w:t>otros</w:t>
            </w:r>
          </w:p>
          <w:p w14:paraId="792C535E" w14:textId="77777777" w:rsidR="001215C0" w:rsidRDefault="001215C0">
            <w:pPr>
              <w:pStyle w:val="TableParagraph"/>
              <w:spacing w:before="5"/>
              <w:rPr>
                <w:rFonts w:ascii="Trebuchet MS"/>
              </w:rPr>
            </w:pPr>
          </w:p>
          <w:p w14:paraId="34873795" w14:textId="77777777" w:rsidR="001215C0" w:rsidRDefault="00587B66">
            <w:pPr>
              <w:pStyle w:val="TableParagraph"/>
              <w:spacing w:before="1" w:line="254" w:lineRule="auto"/>
              <w:ind w:left="37" w:right="446"/>
              <w:rPr>
                <w:sz w:val="21"/>
              </w:rPr>
            </w:pPr>
            <w:r>
              <w:rPr>
                <w:sz w:val="21"/>
              </w:rPr>
              <w:t>Elaborar e implementar plan de</w:t>
            </w:r>
            <w:r>
              <w:rPr>
                <w:spacing w:val="1"/>
                <w:sz w:val="21"/>
              </w:rPr>
              <w:t xml:space="preserve"> </w:t>
            </w:r>
            <w:r>
              <w:rPr>
                <w:sz w:val="21"/>
              </w:rPr>
              <w:t>digitalización</w:t>
            </w:r>
            <w:r>
              <w:rPr>
                <w:spacing w:val="-15"/>
                <w:sz w:val="21"/>
              </w:rPr>
              <w:t xml:space="preserve"> </w:t>
            </w:r>
            <w:r>
              <w:rPr>
                <w:sz w:val="21"/>
              </w:rPr>
              <w:t>de</w:t>
            </w:r>
            <w:r>
              <w:rPr>
                <w:spacing w:val="-14"/>
                <w:sz w:val="21"/>
              </w:rPr>
              <w:t xml:space="preserve"> </w:t>
            </w:r>
            <w:r>
              <w:rPr>
                <w:sz w:val="21"/>
              </w:rPr>
              <w:t>los</w:t>
            </w:r>
            <w:r>
              <w:rPr>
                <w:spacing w:val="-12"/>
                <w:sz w:val="21"/>
              </w:rPr>
              <w:t xml:space="preserve"> </w:t>
            </w:r>
            <w:r>
              <w:rPr>
                <w:sz w:val="21"/>
              </w:rPr>
              <w:t>documentos</w:t>
            </w:r>
            <w:r>
              <w:rPr>
                <w:spacing w:val="-56"/>
                <w:sz w:val="21"/>
              </w:rPr>
              <w:t xml:space="preserve"> </w:t>
            </w:r>
            <w:r>
              <w:rPr>
                <w:sz w:val="21"/>
              </w:rPr>
              <w:t>vitales de la Cámara con su</w:t>
            </w:r>
            <w:r>
              <w:rPr>
                <w:spacing w:val="1"/>
                <w:sz w:val="21"/>
              </w:rPr>
              <w:t xml:space="preserve"> </w:t>
            </w:r>
            <w:r>
              <w:rPr>
                <w:sz w:val="21"/>
              </w:rPr>
              <w:t>respectivo</w:t>
            </w:r>
            <w:r>
              <w:rPr>
                <w:spacing w:val="-4"/>
                <w:sz w:val="21"/>
              </w:rPr>
              <w:t xml:space="preserve"> </w:t>
            </w:r>
            <w:r>
              <w:rPr>
                <w:sz w:val="21"/>
              </w:rPr>
              <w:t>respaldo.</w:t>
            </w:r>
          </w:p>
        </w:tc>
        <w:tc>
          <w:tcPr>
            <w:tcW w:w="1247" w:type="dxa"/>
          </w:tcPr>
          <w:p w14:paraId="426C217A" w14:textId="77777777" w:rsidR="001215C0" w:rsidRDefault="001215C0">
            <w:pPr>
              <w:pStyle w:val="TableParagraph"/>
              <w:rPr>
                <w:rFonts w:ascii="Trebuchet MS"/>
              </w:rPr>
            </w:pPr>
          </w:p>
          <w:p w14:paraId="494D10B3" w14:textId="77777777" w:rsidR="001215C0" w:rsidRDefault="001215C0">
            <w:pPr>
              <w:pStyle w:val="TableParagraph"/>
              <w:rPr>
                <w:rFonts w:ascii="Trebuchet MS"/>
              </w:rPr>
            </w:pPr>
          </w:p>
          <w:p w14:paraId="2C867287" w14:textId="77777777" w:rsidR="001215C0" w:rsidRDefault="001215C0">
            <w:pPr>
              <w:pStyle w:val="TableParagraph"/>
              <w:rPr>
                <w:rFonts w:ascii="Trebuchet MS"/>
              </w:rPr>
            </w:pPr>
          </w:p>
          <w:p w14:paraId="3CE4742B" w14:textId="77777777" w:rsidR="001215C0" w:rsidRDefault="001215C0">
            <w:pPr>
              <w:pStyle w:val="TableParagraph"/>
              <w:rPr>
                <w:rFonts w:ascii="Trebuchet MS"/>
              </w:rPr>
            </w:pPr>
          </w:p>
          <w:p w14:paraId="23496845" w14:textId="77777777" w:rsidR="001215C0" w:rsidRDefault="001215C0">
            <w:pPr>
              <w:pStyle w:val="TableParagraph"/>
              <w:spacing w:before="2"/>
              <w:rPr>
                <w:rFonts w:ascii="Trebuchet MS"/>
                <w:sz w:val="28"/>
              </w:rPr>
            </w:pPr>
          </w:p>
          <w:p w14:paraId="5231DFF4" w14:textId="77777777" w:rsidR="001215C0" w:rsidRDefault="00587B66">
            <w:pPr>
              <w:pStyle w:val="TableParagraph"/>
              <w:spacing w:before="1"/>
              <w:ind w:left="167"/>
              <w:rPr>
                <w:sz w:val="21"/>
              </w:rPr>
            </w:pPr>
            <w:r>
              <w:rPr>
                <w:sz w:val="21"/>
              </w:rPr>
              <w:t>Trimestral</w:t>
            </w:r>
          </w:p>
        </w:tc>
        <w:tc>
          <w:tcPr>
            <w:tcW w:w="1248" w:type="dxa"/>
          </w:tcPr>
          <w:p w14:paraId="5E697904" w14:textId="77777777" w:rsidR="001215C0" w:rsidRDefault="001215C0">
            <w:pPr>
              <w:pStyle w:val="TableParagraph"/>
              <w:rPr>
                <w:rFonts w:ascii="Trebuchet MS"/>
              </w:rPr>
            </w:pPr>
          </w:p>
          <w:p w14:paraId="0F548571" w14:textId="77777777" w:rsidR="001215C0" w:rsidRDefault="001215C0">
            <w:pPr>
              <w:pStyle w:val="TableParagraph"/>
              <w:rPr>
                <w:rFonts w:ascii="Trebuchet MS"/>
              </w:rPr>
            </w:pPr>
          </w:p>
          <w:p w14:paraId="3890049C" w14:textId="77777777" w:rsidR="001215C0" w:rsidRDefault="001215C0">
            <w:pPr>
              <w:pStyle w:val="TableParagraph"/>
              <w:rPr>
                <w:rFonts w:ascii="Trebuchet MS"/>
              </w:rPr>
            </w:pPr>
          </w:p>
          <w:p w14:paraId="080DB63B" w14:textId="77777777" w:rsidR="001215C0" w:rsidRDefault="001215C0">
            <w:pPr>
              <w:pStyle w:val="TableParagraph"/>
              <w:spacing w:before="3"/>
              <w:rPr>
                <w:rFonts w:ascii="Trebuchet MS"/>
                <w:sz w:val="28"/>
              </w:rPr>
            </w:pPr>
          </w:p>
          <w:p w14:paraId="1114BBF2" w14:textId="77777777" w:rsidR="001215C0" w:rsidRDefault="00587B66">
            <w:pPr>
              <w:pStyle w:val="TableParagraph"/>
              <w:spacing w:before="1" w:line="254" w:lineRule="auto"/>
              <w:ind w:left="72" w:right="38" w:hanging="1"/>
              <w:jc w:val="center"/>
              <w:rPr>
                <w:sz w:val="21"/>
              </w:rPr>
            </w:pPr>
            <w:r>
              <w:rPr>
                <w:sz w:val="21"/>
              </w:rPr>
              <w:t>Profesional</w:t>
            </w:r>
            <w:r>
              <w:rPr>
                <w:spacing w:val="1"/>
                <w:sz w:val="21"/>
              </w:rPr>
              <w:t xml:space="preserve"> </w:t>
            </w:r>
            <w:r>
              <w:rPr>
                <w:sz w:val="21"/>
              </w:rPr>
              <w:t>Gestión</w:t>
            </w:r>
            <w:r>
              <w:rPr>
                <w:spacing w:val="1"/>
                <w:sz w:val="21"/>
              </w:rPr>
              <w:t xml:space="preserve"> </w:t>
            </w:r>
            <w:r>
              <w:rPr>
                <w:spacing w:val="-1"/>
                <w:sz w:val="21"/>
              </w:rPr>
              <w:t>Documental</w:t>
            </w:r>
          </w:p>
        </w:tc>
        <w:tc>
          <w:tcPr>
            <w:tcW w:w="1149" w:type="dxa"/>
          </w:tcPr>
          <w:p w14:paraId="637AE377" w14:textId="77777777" w:rsidR="001215C0" w:rsidRDefault="001215C0">
            <w:pPr>
              <w:pStyle w:val="TableParagraph"/>
              <w:rPr>
                <w:rFonts w:ascii="Trebuchet MS"/>
              </w:rPr>
            </w:pPr>
          </w:p>
          <w:p w14:paraId="7C75410A" w14:textId="77777777" w:rsidR="001215C0" w:rsidRDefault="001215C0">
            <w:pPr>
              <w:pStyle w:val="TableParagraph"/>
              <w:rPr>
                <w:rFonts w:ascii="Trebuchet MS"/>
              </w:rPr>
            </w:pPr>
          </w:p>
          <w:p w14:paraId="394D23A8" w14:textId="77777777" w:rsidR="001215C0" w:rsidRDefault="001215C0">
            <w:pPr>
              <w:pStyle w:val="TableParagraph"/>
              <w:rPr>
                <w:rFonts w:ascii="Trebuchet MS"/>
              </w:rPr>
            </w:pPr>
          </w:p>
          <w:p w14:paraId="5F5DA3CB" w14:textId="77777777" w:rsidR="001215C0" w:rsidRDefault="001215C0">
            <w:pPr>
              <w:pStyle w:val="TableParagraph"/>
              <w:rPr>
                <w:rFonts w:ascii="Trebuchet MS"/>
              </w:rPr>
            </w:pPr>
          </w:p>
          <w:p w14:paraId="266192B1" w14:textId="77777777" w:rsidR="001215C0" w:rsidRDefault="001215C0">
            <w:pPr>
              <w:pStyle w:val="TableParagraph"/>
              <w:spacing w:before="2"/>
              <w:rPr>
                <w:rFonts w:ascii="Trebuchet MS"/>
                <w:sz w:val="28"/>
              </w:rPr>
            </w:pPr>
          </w:p>
          <w:p w14:paraId="08455204" w14:textId="77777777" w:rsidR="001215C0" w:rsidRDefault="00587B66">
            <w:pPr>
              <w:pStyle w:val="TableParagraph"/>
              <w:spacing w:before="1"/>
              <w:ind w:left="284"/>
              <w:rPr>
                <w:sz w:val="21"/>
              </w:rPr>
            </w:pPr>
            <w:r>
              <w:rPr>
                <w:sz w:val="21"/>
              </w:rPr>
              <w:t>2-Baja</w:t>
            </w:r>
          </w:p>
        </w:tc>
        <w:tc>
          <w:tcPr>
            <w:tcW w:w="1149" w:type="dxa"/>
          </w:tcPr>
          <w:p w14:paraId="66682264" w14:textId="77777777" w:rsidR="001215C0" w:rsidRDefault="001215C0">
            <w:pPr>
              <w:pStyle w:val="TableParagraph"/>
              <w:rPr>
                <w:rFonts w:ascii="Trebuchet MS"/>
              </w:rPr>
            </w:pPr>
          </w:p>
          <w:p w14:paraId="43FC4659" w14:textId="77777777" w:rsidR="001215C0" w:rsidRDefault="001215C0">
            <w:pPr>
              <w:pStyle w:val="TableParagraph"/>
              <w:rPr>
                <w:rFonts w:ascii="Trebuchet MS"/>
              </w:rPr>
            </w:pPr>
          </w:p>
          <w:p w14:paraId="40238D03" w14:textId="77777777" w:rsidR="001215C0" w:rsidRDefault="001215C0">
            <w:pPr>
              <w:pStyle w:val="TableParagraph"/>
              <w:rPr>
                <w:rFonts w:ascii="Trebuchet MS"/>
              </w:rPr>
            </w:pPr>
          </w:p>
          <w:p w14:paraId="2EE58D46" w14:textId="77777777" w:rsidR="001215C0" w:rsidRDefault="001215C0">
            <w:pPr>
              <w:pStyle w:val="TableParagraph"/>
              <w:rPr>
                <w:rFonts w:ascii="Trebuchet MS"/>
              </w:rPr>
            </w:pPr>
          </w:p>
          <w:p w14:paraId="37698076" w14:textId="77777777" w:rsidR="001215C0" w:rsidRDefault="001215C0">
            <w:pPr>
              <w:pStyle w:val="TableParagraph"/>
              <w:spacing w:before="5"/>
              <w:rPr>
                <w:rFonts w:ascii="Trebuchet MS"/>
                <w:sz w:val="28"/>
              </w:rPr>
            </w:pPr>
          </w:p>
          <w:p w14:paraId="6571F406" w14:textId="77777777" w:rsidR="001215C0" w:rsidRDefault="00587B66">
            <w:pPr>
              <w:pStyle w:val="TableParagraph"/>
              <w:ind w:left="32"/>
              <w:jc w:val="center"/>
              <w:rPr>
                <w:sz w:val="21"/>
              </w:rPr>
            </w:pPr>
            <w:r>
              <w:rPr>
                <w:sz w:val="21"/>
              </w:rPr>
              <w:t>2-Leve</w:t>
            </w:r>
          </w:p>
        </w:tc>
        <w:tc>
          <w:tcPr>
            <w:tcW w:w="1149" w:type="dxa"/>
            <w:shd w:val="clear" w:color="auto" w:fill="92D050"/>
          </w:tcPr>
          <w:p w14:paraId="5FAB7D1E" w14:textId="77777777" w:rsidR="001215C0" w:rsidRDefault="001215C0">
            <w:pPr>
              <w:pStyle w:val="TableParagraph"/>
              <w:rPr>
                <w:rFonts w:ascii="Trebuchet MS"/>
              </w:rPr>
            </w:pPr>
          </w:p>
          <w:p w14:paraId="50EBDA2A" w14:textId="77777777" w:rsidR="001215C0" w:rsidRDefault="001215C0">
            <w:pPr>
              <w:pStyle w:val="TableParagraph"/>
              <w:rPr>
                <w:rFonts w:ascii="Trebuchet MS"/>
              </w:rPr>
            </w:pPr>
          </w:p>
          <w:p w14:paraId="031D572D" w14:textId="77777777" w:rsidR="001215C0" w:rsidRDefault="001215C0">
            <w:pPr>
              <w:pStyle w:val="TableParagraph"/>
              <w:rPr>
                <w:rFonts w:ascii="Trebuchet MS"/>
              </w:rPr>
            </w:pPr>
          </w:p>
          <w:p w14:paraId="17A60BA1" w14:textId="77777777" w:rsidR="001215C0" w:rsidRDefault="001215C0">
            <w:pPr>
              <w:pStyle w:val="TableParagraph"/>
              <w:rPr>
                <w:rFonts w:ascii="Trebuchet MS"/>
              </w:rPr>
            </w:pPr>
          </w:p>
          <w:p w14:paraId="5818CE65" w14:textId="77777777" w:rsidR="001215C0" w:rsidRDefault="001215C0">
            <w:pPr>
              <w:pStyle w:val="TableParagraph"/>
              <w:spacing w:before="5"/>
              <w:rPr>
                <w:rFonts w:ascii="Trebuchet MS"/>
                <w:sz w:val="28"/>
              </w:rPr>
            </w:pPr>
          </w:p>
          <w:p w14:paraId="4AB2DE4B" w14:textId="77777777" w:rsidR="001215C0" w:rsidRDefault="00587B66">
            <w:pPr>
              <w:pStyle w:val="TableParagraph"/>
              <w:ind w:left="269"/>
              <w:rPr>
                <w:sz w:val="21"/>
              </w:rPr>
            </w:pPr>
            <w:r>
              <w:rPr>
                <w:sz w:val="21"/>
              </w:rPr>
              <w:t>B-Bajo</w:t>
            </w:r>
          </w:p>
        </w:tc>
        <w:tc>
          <w:tcPr>
            <w:tcW w:w="2606" w:type="dxa"/>
          </w:tcPr>
          <w:p w14:paraId="4B06C8C6" w14:textId="77777777" w:rsidR="001215C0" w:rsidRDefault="00587B66">
            <w:pPr>
              <w:pStyle w:val="TableParagraph"/>
              <w:spacing w:before="195" w:line="254" w:lineRule="auto"/>
              <w:ind w:left="207" w:right="167" w:firstLine="3"/>
              <w:jc w:val="center"/>
              <w:rPr>
                <w:sz w:val="21"/>
              </w:rPr>
            </w:pPr>
            <w:r>
              <w:rPr>
                <w:sz w:val="21"/>
              </w:rPr>
              <w:t>-Plan de prevención de</w:t>
            </w:r>
            <w:r>
              <w:rPr>
                <w:spacing w:val="-56"/>
                <w:sz w:val="21"/>
              </w:rPr>
              <w:t xml:space="preserve"> </w:t>
            </w:r>
            <w:r>
              <w:rPr>
                <w:spacing w:val="-1"/>
                <w:sz w:val="21"/>
              </w:rPr>
              <w:t>desastres</w:t>
            </w:r>
            <w:r>
              <w:rPr>
                <w:spacing w:val="-12"/>
                <w:sz w:val="21"/>
              </w:rPr>
              <w:t xml:space="preserve"> </w:t>
            </w:r>
            <w:r>
              <w:rPr>
                <w:spacing w:val="-1"/>
                <w:sz w:val="21"/>
              </w:rPr>
              <w:t>para</w:t>
            </w:r>
            <w:r>
              <w:rPr>
                <w:spacing w:val="-13"/>
                <w:sz w:val="21"/>
              </w:rPr>
              <w:t xml:space="preserve"> </w:t>
            </w:r>
            <w:r>
              <w:rPr>
                <w:sz w:val="21"/>
              </w:rPr>
              <w:t>archivos</w:t>
            </w:r>
          </w:p>
          <w:p w14:paraId="5E51327D" w14:textId="77777777" w:rsidR="001215C0" w:rsidRDefault="001215C0">
            <w:pPr>
              <w:pStyle w:val="TableParagraph"/>
              <w:spacing w:before="3"/>
              <w:rPr>
                <w:rFonts w:ascii="Trebuchet MS"/>
              </w:rPr>
            </w:pPr>
          </w:p>
          <w:p w14:paraId="6C0AC817" w14:textId="77777777" w:rsidR="001215C0" w:rsidRDefault="00587B66">
            <w:pPr>
              <w:pStyle w:val="TableParagraph"/>
              <w:ind w:left="49" w:right="11"/>
              <w:jc w:val="center"/>
              <w:rPr>
                <w:sz w:val="21"/>
              </w:rPr>
            </w:pPr>
            <w:r>
              <w:rPr>
                <w:sz w:val="21"/>
              </w:rPr>
              <w:t>-Plan</w:t>
            </w:r>
            <w:r>
              <w:rPr>
                <w:spacing w:val="-14"/>
                <w:sz w:val="21"/>
              </w:rPr>
              <w:t xml:space="preserve"> </w:t>
            </w:r>
            <w:r>
              <w:rPr>
                <w:sz w:val="21"/>
              </w:rPr>
              <w:t>de</w:t>
            </w:r>
            <w:r>
              <w:rPr>
                <w:spacing w:val="-14"/>
                <w:sz w:val="21"/>
              </w:rPr>
              <w:t xml:space="preserve"> </w:t>
            </w:r>
            <w:r>
              <w:rPr>
                <w:sz w:val="21"/>
              </w:rPr>
              <w:t>contingencia</w:t>
            </w:r>
          </w:p>
          <w:p w14:paraId="74AAFCA9" w14:textId="77777777" w:rsidR="001215C0" w:rsidRDefault="001215C0">
            <w:pPr>
              <w:pStyle w:val="TableParagraph"/>
              <w:spacing w:before="5"/>
              <w:rPr>
                <w:rFonts w:ascii="Trebuchet MS"/>
                <w:sz w:val="23"/>
              </w:rPr>
            </w:pPr>
          </w:p>
          <w:p w14:paraId="5EABC538" w14:textId="77777777" w:rsidR="001215C0" w:rsidRDefault="00587B66">
            <w:pPr>
              <w:pStyle w:val="TableParagraph"/>
              <w:ind w:left="49" w:right="12"/>
              <w:jc w:val="center"/>
              <w:rPr>
                <w:sz w:val="21"/>
              </w:rPr>
            </w:pPr>
            <w:r>
              <w:rPr>
                <w:sz w:val="21"/>
              </w:rPr>
              <w:t>-Protocolo</w:t>
            </w:r>
            <w:r>
              <w:rPr>
                <w:spacing w:val="-13"/>
                <w:sz w:val="21"/>
              </w:rPr>
              <w:t xml:space="preserve"> </w:t>
            </w:r>
            <w:r>
              <w:rPr>
                <w:sz w:val="21"/>
              </w:rPr>
              <w:t>de</w:t>
            </w:r>
            <w:r>
              <w:rPr>
                <w:spacing w:val="-13"/>
                <w:sz w:val="21"/>
              </w:rPr>
              <w:t xml:space="preserve"> </w:t>
            </w:r>
            <w:r>
              <w:rPr>
                <w:sz w:val="21"/>
              </w:rPr>
              <w:t>digitalización</w:t>
            </w:r>
          </w:p>
          <w:p w14:paraId="7EB9EFD9" w14:textId="77777777" w:rsidR="001215C0" w:rsidRDefault="001215C0">
            <w:pPr>
              <w:pStyle w:val="TableParagraph"/>
              <w:spacing w:before="5"/>
              <w:rPr>
                <w:rFonts w:ascii="Trebuchet MS"/>
                <w:sz w:val="23"/>
              </w:rPr>
            </w:pPr>
          </w:p>
          <w:p w14:paraId="3E33575C" w14:textId="77777777" w:rsidR="001215C0" w:rsidRDefault="00587B66">
            <w:pPr>
              <w:pStyle w:val="TableParagraph"/>
              <w:spacing w:line="254" w:lineRule="auto"/>
              <w:ind w:left="49" w:right="6"/>
              <w:jc w:val="center"/>
              <w:rPr>
                <w:sz w:val="21"/>
              </w:rPr>
            </w:pPr>
            <w:r>
              <w:rPr>
                <w:sz w:val="21"/>
              </w:rPr>
              <w:t>-Programa</w:t>
            </w:r>
            <w:r>
              <w:rPr>
                <w:spacing w:val="-14"/>
                <w:sz w:val="21"/>
              </w:rPr>
              <w:t xml:space="preserve"> </w:t>
            </w:r>
            <w:r>
              <w:rPr>
                <w:sz w:val="21"/>
              </w:rPr>
              <w:t>específico</w:t>
            </w:r>
            <w:r>
              <w:rPr>
                <w:spacing w:val="-13"/>
                <w:sz w:val="21"/>
              </w:rPr>
              <w:t xml:space="preserve"> </w:t>
            </w:r>
            <w:r>
              <w:rPr>
                <w:sz w:val="21"/>
              </w:rPr>
              <w:t>de</w:t>
            </w:r>
            <w:r>
              <w:rPr>
                <w:spacing w:val="-56"/>
                <w:sz w:val="21"/>
              </w:rPr>
              <w:t xml:space="preserve"> </w:t>
            </w:r>
            <w:r>
              <w:rPr>
                <w:sz w:val="21"/>
              </w:rPr>
              <w:t>documentos vitales o</w:t>
            </w:r>
            <w:r>
              <w:rPr>
                <w:spacing w:val="1"/>
                <w:sz w:val="21"/>
              </w:rPr>
              <w:t xml:space="preserve"> </w:t>
            </w:r>
            <w:r>
              <w:rPr>
                <w:sz w:val="21"/>
              </w:rPr>
              <w:t>esenciales</w:t>
            </w:r>
          </w:p>
        </w:tc>
      </w:tr>
    </w:tbl>
    <w:p w14:paraId="0F6657AB" w14:textId="77777777" w:rsidR="001215C0" w:rsidRDefault="001215C0">
      <w:pPr>
        <w:spacing w:line="254" w:lineRule="auto"/>
        <w:jc w:val="center"/>
        <w:rPr>
          <w:sz w:val="21"/>
        </w:rPr>
        <w:sectPr w:rsidR="001215C0">
          <w:footerReference w:type="default" r:id="rId134"/>
          <w:pgSz w:w="20160" w:h="12240" w:orient="landscape"/>
          <w:pgMar w:top="1140" w:right="460" w:bottom="280" w:left="460" w:header="0" w:footer="0" w:gutter="0"/>
          <w:cols w:space="720"/>
        </w:sectPr>
      </w:pPr>
    </w:p>
    <w:p w14:paraId="643DFDBB" w14:textId="77777777" w:rsidR="001215C0" w:rsidRDefault="001215C0">
      <w:pPr>
        <w:pStyle w:val="BodyText"/>
        <w:rPr>
          <w:rFonts w:ascii="Trebuchet MS"/>
          <w:sz w:val="20"/>
        </w:rPr>
      </w:pPr>
    </w:p>
    <w:p w14:paraId="393BDB21" w14:textId="77777777" w:rsidR="001215C0" w:rsidRDefault="001215C0">
      <w:pPr>
        <w:pStyle w:val="BodyText"/>
        <w:rPr>
          <w:rFonts w:ascii="Trebuchet MS"/>
          <w:sz w:val="20"/>
        </w:rPr>
      </w:pPr>
    </w:p>
    <w:p w14:paraId="485265EB" w14:textId="77777777" w:rsidR="001215C0" w:rsidRDefault="001215C0">
      <w:pPr>
        <w:pStyle w:val="BodyText"/>
        <w:rPr>
          <w:rFonts w:ascii="Trebuchet MS"/>
          <w:sz w:val="20"/>
        </w:rPr>
      </w:pPr>
    </w:p>
    <w:p w14:paraId="1C1CB58D" w14:textId="77777777" w:rsidR="001215C0" w:rsidRDefault="001215C0">
      <w:pPr>
        <w:pStyle w:val="BodyText"/>
        <w:rPr>
          <w:rFonts w:ascii="Trebuchet MS"/>
          <w:sz w:val="20"/>
        </w:rPr>
      </w:pPr>
    </w:p>
    <w:p w14:paraId="146D9926" w14:textId="77777777" w:rsidR="001215C0" w:rsidRDefault="001215C0">
      <w:pPr>
        <w:pStyle w:val="BodyText"/>
        <w:rPr>
          <w:rFonts w:ascii="Trebuchet MS"/>
          <w:sz w:val="20"/>
        </w:rPr>
      </w:pPr>
    </w:p>
    <w:p w14:paraId="4B98FFC0" w14:textId="77777777" w:rsidR="001215C0" w:rsidRDefault="001215C0">
      <w:pPr>
        <w:pStyle w:val="BodyText"/>
        <w:rPr>
          <w:rFonts w:ascii="Trebuchet MS"/>
          <w:sz w:val="20"/>
        </w:rPr>
      </w:pPr>
    </w:p>
    <w:p w14:paraId="47984463" w14:textId="77777777" w:rsidR="001215C0" w:rsidRDefault="001215C0">
      <w:pPr>
        <w:pStyle w:val="BodyText"/>
        <w:rPr>
          <w:rFonts w:ascii="Trebuchet MS"/>
          <w:sz w:val="20"/>
        </w:rPr>
      </w:pPr>
    </w:p>
    <w:p w14:paraId="3784696D" w14:textId="77777777" w:rsidR="001215C0" w:rsidRDefault="001215C0">
      <w:pPr>
        <w:pStyle w:val="BodyText"/>
        <w:rPr>
          <w:rFonts w:ascii="Trebuchet MS"/>
          <w:sz w:val="20"/>
        </w:rPr>
      </w:pPr>
    </w:p>
    <w:p w14:paraId="6DCD3DCE" w14:textId="77777777" w:rsidR="001215C0" w:rsidRDefault="001215C0">
      <w:pPr>
        <w:pStyle w:val="BodyText"/>
        <w:rPr>
          <w:rFonts w:ascii="Trebuchet MS"/>
          <w:sz w:val="20"/>
        </w:rPr>
      </w:pPr>
    </w:p>
    <w:p w14:paraId="75C9056A" w14:textId="77777777" w:rsidR="001215C0" w:rsidRDefault="001215C0">
      <w:pPr>
        <w:pStyle w:val="BodyText"/>
        <w:rPr>
          <w:rFonts w:ascii="Trebuchet MS"/>
          <w:sz w:val="20"/>
        </w:rPr>
      </w:pPr>
    </w:p>
    <w:p w14:paraId="3BE19DD5" w14:textId="77777777" w:rsidR="001215C0" w:rsidRDefault="001215C0">
      <w:pPr>
        <w:pStyle w:val="BodyText"/>
        <w:rPr>
          <w:rFonts w:ascii="Trebuchet MS"/>
          <w:sz w:val="20"/>
        </w:rPr>
      </w:pPr>
    </w:p>
    <w:p w14:paraId="5970C4A0" w14:textId="77777777" w:rsidR="001215C0" w:rsidRDefault="001215C0">
      <w:pPr>
        <w:pStyle w:val="BodyText"/>
        <w:rPr>
          <w:rFonts w:ascii="Trebuchet MS"/>
          <w:sz w:val="20"/>
        </w:rPr>
      </w:pPr>
    </w:p>
    <w:p w14:paraId="56341C91" w14:textId="77777777" w:rsidR="001215C0" w:rsidRDefault="001215C0">
      <w:pPr>
        <w:pStyle w:val="BodyText"/>
        <w:spacing w:before="3"/>
        <w:rPr>
          <w:rFonts w:ascii="Trebuchet MS"/>
          <w:sz w:val="19"/>
        </w:rPr>
      </w:pPr>
    </w:p>
    <w:tbl>
      <w:tblPr>
        <w:tblStyle w:val="TableNormal1"/>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3"/>
        <w:gridCol w:w="3014"/>
        <w:gridCol w:w="1150"/>
        <w:gridCol w:w="1149"/>
        <w:gridCol w:w="1149"/>
        <w:gridCol w:w="3506"/>
        <w:gridCol w:w="1247"/>
        <w:gridCol w:w="1248"/>
        <w:gridCol w:w="1149"/>
        <w:gridCol w:w="1149"/>
        <w:gridCol w:w="1149"/>
        <w:gridCol w:w="2606"/>
      </w:tblGrid>
      <w:tr w:rsidR="001215C0" w14:paraId="7F3A8704" w14:textId="77777777">
        <w:trPr>
          <w:trHeight w:val="253"/>
        </w:trPr>
        <w:tc>
          <w:tcPr>
            <w:tcW w:w="463" w:type="dxa"/>
            <w:vMerge w:val="restart"/>
            <w:shd w:val="clear" w:color="auto" w:fill="92D050"/>
          </w:tcPr>
          <w:p w14:paraId="2838DCD7" w14:textId="77777777" w:rsidR="001215C0" w:rsidRDefault="001215C0">
            <w:pPr>
              <w:pStyle w:val="TableParagraph"/>
              <w:rPr>
                <w:rFonts w:ascii="Trebuchet MS"/>
              </w:rPr>
            </w:pPr>
          </w:p>
          <w:p w14:paraId="287CE8BE" w14:textId="77777777" w:rsidR="001215C0" w:rsidRDefault="001215C0">
            <w:pPr>
              <w:pStyle w:val="TableParagraph"/>
              <w:spacing w:before="6"/>
              <w:rPr>
                <w:rFonts w:ascii="Trebuchet MS"/>
                <w:sz w:val="24"/>
              </w:rPr>
            </w:pPr>
          </w:p>
          <w:p w14:paraId="5AF9832F" w14:textId="77777777" w:rsidR="001215C0" w:rsidRDefault="00587B66">
            <w:pPr>
              <w:pStyle w:val="TableParagraph"/>
              <w:spacing w:line="261" w:lineRule="auto"/>
              <w:ind w:left="146" w:right="31" w:hanging="75"/>
              <w:rPr>
                <w:rFonts w:ascii="Arial" w:hAnsi="Arial"/>
                <w:b/>
                <w:sz w:val="21"/>
              </w:rPr>
            </w:pPr>
            <w:r>
              <w:rPr>
                <w:rFonts w:ascii="Arial" w:hAnsi="Arial"/>
                <w:b/>
                <w:spacing w:val="-2"/>
                <w:sz w:val="21"/>
              </w:rPr>
              <w:t>ÍTE</w:t>
            </w:r>
            <w:r>
              <w:rPr>
                <w:rFonts w:ascii="Arial" w:hAnsi="Arial"/>
                <w:b/>
                <w:spacing w:val="-56"/>
                <w:sz w:val="21"/>
              </w:rPr>
              <w:t xml:space="preserve"> </w:t>
            </w:r>
            <w:r>
              <w:rPr>
                <w:rFonts w:ascii="Arial" w:hAnsi="Arial"/>
                <w:b/>
                <w:sz w:val="21"/>
              </w:rPr>
              <w:t>M</w:t>
            </w:r>
          </w:p>
        </w:tc>
        <w:tc>
          <w:tcPr>
            <w:tcW w:w="12463" w:type="dxa"/>
            <w:gridSpan w:val="7"/>
            <w:shd w:val="clear" w:color="auto" w:fill="92D050"/>
          </w:tcPr>
          <w:p w14:paraId="312A8AD3" w14:textId="77777777" w:rsidR="001215C0" w:rsidRDefault="00587B66">
            <w:pPr>
              <w:pStyle w:val="TableParagraph"/>
              <w:spacing w:line="234" w:lineRule="exact"/>
              <w:ind w:left="5359" w:right="5319"/>
              <w:jc w:val="center"/>
              <w:rPr>
                <w:rFonts w:ascii="Arial"/>
                <w:b/>
                <w:sz w:val="21"/>
              </w:rPr>
            </w:pPr>
            <w:r>
              <w:rPr>
                <w:rFonts w:ascii="Arial"/>
                <w:b/>
                <w:sz w:val="21"/>
              </w:rPr>
              <w:t>RIESGO</w:t>
            </w:r>
            <w:r>
              <w:rPr>
                <w:rFonts w:ascii="Arial"/>
                <w:b/>
                <w:spacing w:val="-14"/>
                <w:sz w:val="21"/>
              </w:rPr>
              <w:t xml:space="preserve"> </w:t>
            </w:r>
            <w:r>
              <w:rPr>
                <w:rFonts w:ascii="Arial"/>
                <w:b/>
                <w:sz w:val="21"/>
              </w:rPr>
              <w:t>ACTUAL</w:t>
            </w:r>
          </w:p>
        </w:tc>
        <w:tc>
          <w:tcPr>
            <w:tcW w:w="3447" w:type="dxa"/>
            <w:gridSpan w:val="3"/>
            <w:shd w:val="clear" w:color="auto" w:fill="92D050"/>
          </w:tcPr>
          <w:p w14:paraId="481C97F2" w14:textId="77777777" w:rsidR="001215C0" w:rsidRDefault="00587B66">
            <w:pPr>
              <w:pStyle w:val="TableParagraph"/>
              <w:spacing w:line="234" w:lineRule="exact"/>
              <w:ind w:left="769"/>
              <w:rPr>
                <w:rFonts w:ascii="Arial"/>
                <w:b/>
                <w:sz w:val="21"/>
              </w:rPr>
            </w:pPr>
            <w:r>
              <w:rPr>
                <w:rFonts w:ascii="Arial"/>
                <w:b/>
                <w:sz w:val="21"/>
              </w:rPr>
              <w:t>RIESGO</w:t>
            </w:r>
            <w:r>
              <w:rPr>
                <w:rFonts w:ascii="Arial"/>
                <w:b/>
                <w:spacing w:val="-9"/>
                <w:sz w:val="21"/>
              </w:rPr>
              <w:t xml:space="preserve"> </w:t>
            </w:r>
            <w:r>
              <w:rPr>
                <w:rFonts w:ascii="Arial"/>
                <w:b/>
                <w:sz w:val="21"/>
              </w:rPr>
              <w:t>RESIDUAL</w:t>
            </w:r>
          </w:p>
        </w:tc>
        <w:tc>
          <w:tcPr>
            <w:tcW w:w="2606" w:type="dxa"/>
            <w:vMerge w:val="restart"/>
            <w:shd w:val="clear" w:color="auto" w:fill="92D050"/>
          </w:tcPr>
          <w:p w14:paraId="0BFDE9D9" w14:textId="77777777" w:rsidR="001215C0" w:rsidRDefault="001215C0">
            <w:pPr>
              <w:pStyle w:val="TableParagraph"/>
              <w:rPr>
                <w:rFonts w:ascii="Trebuchet MS"/>
              </w:rPr>
            </w:pPr>
          </w:p>
          <w:p w14:paraId="2700CF86" w14:textId="77777777" w:rsidR="001215C0" w:rsidRDefault="001215C0">
            <w:pPr>
              <w:pStyle w:val="TableParagraph"/>
              <w:spacing w:before="6"/>
              <w:rPr>
                <w:rFonts w:ascii="Trebuchet MS"/>
                <w:sz w:val="24"/>
              </w:rPr>
            </w:pPr>
          </w:p>
          <w:p w14:paraId="6526092A" w14:textId="77777777" w:rsidR="001215C0" w:rsidRDefault="00587B66">
            <w:pPr>
              <w:pStyle w:val="TableParagraph"/>
              <w:spacing w:line="261" w:lineRule="auto"/>
              <w:ind w:left="800" w:hanging="245"/>
              <w:rPr>
                <w:rFonts w:ascii="Arial"/>
                <w:b/>
                <w:sz w:val="21"/>
              </w:rPr>
            </w:pPr>
            <w:r>
              <w:rPr>
                <w:rFonts w:ascii="Arial"/>
                <w:b/>
                <w:w w:val="95"/>
                <w:sz w:val="21"/>
              </w:rPr>
              <w:t>DOCUMENTOS</w:t>
            </w:r>
            <w:r>
              <w:rPr>
                <w:rFonts w:ascii="Arial"/>
                <w:b/>
                <w:spacing w:val="1"/>
                <w:w w:val="95"/>
                <w:sz w:val="21"/>
              </w:rPr>
              <w:t xml:space="preserve"> </w:t>
            </w:r>
            <w:r>
              <w:rPr>
                <w:rFonts w:ascii="Arial"/>
                <w:b/>
                <w:sz w:val="21"/>
              </w:rPr>
              <w:t>SOPORTE</w:t>
            </w:r>
          </w:p>
        </w:tc>
      </w:tr>
      <w:tr w:rsidR="001215C0" w14:paraId="2245E362" w14:textId="77777777">
        <w:trPr>
          <w:trHeight w:val="1328"/>
        </w:trPr>
        <w:tc>
          <w:tcPr>
            <w:tcW w:w="463" w:type="dxa"/>
            <w:vMerge/>
            <w:tcBorders>
              <w:top w:val="nil"/>
            </w:tcBorders>
            <w:shd w:val="clear" w:color="auto" w:fill="92D050"/>
          </w:tcPr>
          <w:p w14:paraId="035AA0D7" w14:textId="77777777" w:rsidR="001215C0" w:rsidRDefault="001215C0">
            <w:pPr>
              <w:rPr>
                <w:sz w:val="2"/>
                <w:szCs w:val="2"/>
              </w:rPr>
            </w:pPr>
          </w:p>
        </w:tc>
        <w:tc>
          <w:tcPr>
            <w:tcW w:w="3014" w:type="dxa"/>
            <w:shd w:val="clear" w:color="auto" w:fill="92D050"/>
          </w:tcPr>
          <w:p w14:paraId="46D8F94C" w14:textId="77777777" w:rsidR="001215C0" w:rsidRDefault="001215C0">
            <w:pPr>
              <w:pStyle w:val="TableParagraph"/>
              <w:rPr>
                <w:rFonts w:ascii="Trebuchet MS"/>
              </w:rPr>
            </w:pPr>
          </w:p>
          <w:p w14:paraId="0CE0C45C" w14:textId="77777777" w:rsidR="001215C0" w:rsidRDefault="001215C0">
            <w:pPr>
              <w:pStyle w:val="TableParagraph"/>
              <w:spacing w:before="11"/>
              <w:rPr>
                <w:rFonts w:ascii="Trebuchet MS"/>
                <w:sz w:val="24"/>
              </w:rPr>
            </w:pPr>
          </w:p>
          <w:p w14:paraId="25D9B88B" w14:textId="77777777" w:rsidR="001215C0" w:rsidRDefault="00587B66">
            <w:pPr>
              <w:pStyle w:val="TableParagraph"/>
              <w:ind w:left="59" w:right="31"/>
              <w:jc w:val="center"/>
              <w:rPr>
                <w:rFonts w:ascii="Arial" w:hAnsi="Arial"/>
                <w:b/>
                <w:sz w:val="21"/>
              </w:rPr>
            </w:pPr>
            <w:r>
              <w:rPr>
                <w:rFonts w:ascii="Arial" w:hAnsi="Arial"/>
                <w:b/>
                <w:sz w:val="21"/>
              </w:rPr>
              <w:t>DESCRIPCIÓN</w:t>
            </w:r>
            <w:r>
              <w:rPr>
                <w:rFonts w:ascii="Arial" w:hAnsi="Arial"/>
                <w:b/>
                <w:spacing w:val="-5"/>
                <w:sz w:val="21"/>
              </w:rPr>
              <w:t xml:space="preserve"> </w:t>
            </w:r>
            <w:r>
              <w:rPr>
                <w:rFonts w:ascii="Arial" w:hAnsi="Arial"/>
                <w:b/>
                <w:sz w:val="21"/>
              </w:rPr>
              <w:t>DEL</w:t>
            </w:r>
            <w:r>
              <w:rPr>
                <w:rFonts w:ascii="Arial" w:hAnsi="Arial"/>
                <w:b/>
                <w:spacing w:val="-7"/>
                <w:sz w:val="21"/>
              </w:rPr>
              <w:t xml:space="preserve"> </w:t>
            </w:r>
            <w:r>
              <w:rPr>
                <w:rFonts w:ascii="Arial" w:hAnsi="Arial"/>
                <w:b/>
                <w:sz w:val="21"/>
              </w:rPr>
              <w:t>RIESGO</w:t>
            </w:r>
          </w:p>
        </w:tc>
        <w:tc>
          <w:tcPr>
            <w:tcW w:w="1150" w:type="dxa"/>
            <w:shd w:val="clear" w:color="auto" w:fill="92D050"/>
          </w:tcPr>
          <w:p w14:paraId="2C896C09" w14:textId="77777777" w:rsidR="001215C0" w:rsidRDefault="001215C0">
            <w:pPr>
              <w:pStyle w:val="TableParagraph"/>
              <w:rPr>
                <w:rFonts w:ascii="Trebuchet MS"/>
              </w:rPr>
            </w:pPr>
          </w:p>
          <w:p w14:paraId="2F02704F" w14:textId="77777777" w:rsidR="001215C0" w:rsidRDefault="00587B66">
            <w:pPr>
              <w:pStyle w:val="TableParagraph"/>
              <w:spacing w:before="158" w:line="261" w:lineRule="auto"/>
              <w:ind w:left="326" w:hanging="291"/>
              <w:rPr>
                <w:rFonts w:ascii="Arial"/>
                <w:b/>
                <w:sz w:val="21"/>
              </w:rPr>
            </w:pPr>
            <w:r>
              <w:rPr>
                <w:rFonts w:ascii="Arial"/>
                <w:b/>
                <w:w w:val="95"/>
                <w:sz w:val="21"/>
              </w:rPr>
              <w:t>PROBABIL</w:t>
            </w:r>
            <w:r>
              <w:rPr>
                <w:rFonts w:ascii="Arial"/>
                <w:b/>
                <w:spacing w:val="-53"/>
                <w:w w:val="95"/>
                <w:sz w:val="21"/>
              </w:rPr>
              <w:t xml:space="preserve"> </w:t>
            </w:r>
            <w:r>
              <w:rPr>
                <w:rFonts w:ascii="Arial"/>
                <w:b/>
                <w:sz w:val="21"/>
              </w:rPr>
              <w:t>IDAD</w:t>
            </w:r>
          </w:p>
        </w:tc>
        <w:tc>
          <w:tcPr>
            <w:tcW w:w="1149" w:type="dxa"/>
            <w:shd w:val="clear" w:color="auto" w:fill="92D050"/>
          </w:tcPr>
          <w:p w14:paraId="0B9B54C7" w14:textId="77777777" w:rsidR="001215C0" w:rsidRDefault="001215C0">
            <w:pPr>
              <w:pStyle w:val="TableParagraph"/>
              <w:rPr>
                <w:rFonts w:ascii="Trebuchet MS"/>
              </w:rPr>
            </w:pPr>
          </w:p>
          <w:p w14:paraId="6110141B" w14:textId="77777777" w:rsidR="001215C0" w:rsidRDefault="001215C0">
            <w:pPr>
              <w:pStyle w:val="TableParagraph"/>
              <w:spacing w:before="11"/>
              <w:rPr>
                <w:rFonts w:ascii="Trebuchet MS"/>
                <w:sz w:val="24"/>
              </w:rPr>
            </w:pPr>
          </w:p>
          <w:p w14:paraId="40E04A64" w14:textId="77777777" w:rsidR="001215C0" w:rsidRDefault="00587B66">
            <w:pPr>
              <w:pStyle w:val="TableParagraph"/>
              <w:ind w:left="101"/>
              <w:rPr>
                <w:rFonts w:ascii="Arial"/>
                <w:b/>
                <w:sz w:val="21"/>
              </w:rPr>
            </w:pPr>
            <w:r>
              <w:rPr>
                <w:rFonts w:ascii="Arial"/>
                <w:b/>
                <w:sz w:val="21"/>
              </w:rPr>
              <w:t>IMPACTO</w:t>
            </w:r>
          </w:p>
        </w:tc>
        <w:tc>
          <w:tcPr>
            <w:tcW w:w="1149" w:type="dxa"/>
            <w:shd w:val="clear" w:color="auto" w:fill="92D050"/>
          </w:tcPr>
          <w:p w14:paraId="7792BE75" w14:textId="77777777" w:rsidR="001215C0" w:rsidRDefault="001215C0">
            <w:pPr>
              <w:pStyle w:val="TableParagraph"/>
              <w:spacing w:before="2"/>
              <w:rPr>
                <w:rFonts w:ascii="Trebuchet MS"/>
                <w:sz w:val="24"/>
              </w:rPr>
            </w:pPr>
          </w:p>
          <w:p w14:paraId="53A1906E" w14:textId="77777777" w:rsidR="001215C0" w:rsidRDefault="00587B66">
            <w:pPr>
              <w:pStyle w:val="TableParagraph"/>
              <w:spacing w:line="261" w:lineRule="auto"/>
              <w:ind w:left="171" w:right="141" w:firstLine="2"/>
              <w:jc w:val="center"/>
              <w:rPr>
                <w:rFonts w:ascii="Arial"/>
                <w:b/>
                <w:sz w:val="21"/>
              </w:rPr>
            </w:pPr>
            <w:r>
              <w:rPr>
                <w:rFonts w:ascii="Arial"/>
                <w:b/>
                <w:sz w:val="21"/>
              </w:rPr>
              <w:t>NIVEL</w:t>
            </w:r>
            <w:r>
              <w:rPr>
                <w:rFonts w:ascii="Arial"/>
                <w:b/>
                <w:spacing w:val="1"/>
                <w:sz w:val="21"/>
              </w:rPr>
              <w:t xml:space="preserve"> </w:t>
            </w:r>
            <w:r>
              <w:rPr>
                <w:rFonts w:ascii="Arial"/>
                <w:b/>
                <w:sz w:val="21"/>
              </w:rPr>
              <w:t>DEL</w:t>
            </w:r>
            <w:r>
              <w:rPr>
                <w:rFonts w:ascii="Arial"/>
                <w:b/>
                <w:spacing w:val="1"/>
                <w:sz w:val="21"/>
              </w:rPr>
              <w:t xml:space="preserve"> </w:t>
            </w:r>
            <w:r>
              <w:rPr>
                <w:rFonts w:ascii="Arial"/>
                <w:b/>
                <w:w w:val="95"/>
                <w:sz w:val="21"/>
              </w:rPr>
              <w:t>RIESGO</w:t>
            </w:r>
          </w:p>
        </w:tc>
        <w:tc>
          <w:tcPr>
            <w:tcW w:w="3506" w:type="dxa"/>
            <w:shd w:val="clear" w:color="auto" w:fill="92D050"/>
          </w:tcPr>
          <w:p w14:paraId="782EA499" w14:textId="77777777" w:rsidR="001215C0" w:rsidRDefault="001215C0">
            <w:pPr>
              <w:pStyle w:val="TableParagraph"/>
              <w:rPr>
                <w:rFonts w:ascii="Trebuchet MS"/>
              </w:rPr>
            </w:pPr>
          </w:p>
          <w:p w14:paraId="306D7D37" w14:textId="77777777" w:rsidR="001215C0" w:rsidRDefault="001215C0">
            <w:pPr>
              <w:pStyle w:val="TableParagraph"/>
              <w:spacing w:before="11"/>
              <w:rPr>
                <w:rFonts w:ascii="Trebuchet MS"/>
                <w:sz w:val="24"/>
              </w:rPr>
            </w:pPr>
          </w:p>
          <w:p w14:paraId="736975BA" w14:textId="77777777" w:rsidR="001215C0" w:rsidRDefault="00587B66">
            <w:pPr>
              <w:pStyle w:val="TableParagraph"/>
              <w:ind w:left="541" w:right="503"/>
              <w:jc w:val="center"/>
              <w:rPr>
                <w:rFonts w:ascii="Arial"/>
                <w:b/>
                <w:sz w:val="21"/>
              </w:rPr>
            </w:pPr>
            <w:r>
              <w:rPr>
                <w:rFonts w:ascii="Arial"/>
                <w:b/>
                <w:sz w:val="21"/>
              </w:rPr>
              <w:t>ACCIONES</w:t>
            </w:r>
            <w:r>
              <w:rPr>
                <w:rFonts w:ascii="Arial"/>
                <w:b/>
                <w:spacing w:val="-7"/>
                <w:sz w:val="21"/>
              </w:rPr>
              <w:t xml:space="preserve"> </w:t>
            </w:r>
            <w:r>
              <w:rPr>
                <w:rFonts w:ascii="Arial"/>
                <w:b/>
                <w:sz w:val="21"/>
              </w:rPr>
              <w:t>DE</w:t>
            </w:r>
            <w:r>
              <w:rPr>
                <w:rFonts w:ascii="Arial"/>
                <w:b/>
                <w:spacing w:val="-7"/>
                <w:sz w:val="21"/>
              </w:rPr>
              <w:t xml:space="preserve"> </w:t>
            </w:r>
            <w:r>
              <w:rPr>
                <w:rFonts w:ascii="Arial"/>
                <w:b/>
                <w:sz w:val="21"/>
              </w:rPr>
              <w:t>MEJORA</w:t>
            </w:r>
          </w:p>
        </w:tc>
        <w:tc>
          <w:tcPr>
            <w:tcW w:w="1247" w:type="dxa"/>
            <w:shd w:val="clear" w:color="auto" w:fill="92D050"/>
          </w:tcPr>
          <w:p w14:paraId="2FD65D1A" w14:textId="77777777" w:rsidR="001215C0" w:rsidRDefault="00587B66">
            <w:pPr>
              <w:pStyle w:val="TableParagraph"/>
              <w:spacing w:line="264" w:lineRule="exact"/>
              <w:ind w:left="34" w:right="1"/>
              <w:jc w:val="center"/>
              <w:rPr>
                <w:rFonts w:ascii="Arial" w:hAnsi="Arial"/>
                <w:b/>
                <w:sz w:val="21"/>
              </w:rPr>
            </w:pPr>
            <w:r>
              <w:rPr>
                <w:rFonts w:ascii="Arial" w:hAnsi="Arial"/>
                <w:b/>
                <w:w w:val="95"/>
                <w:sz w:val="21"/>
              </w:rPr>
              <w:t>FRECUENC</w:t>
            </w:r>
            <w:r>
              <w:rPr>
                <w:rFonts w:ascii="Arial" w:hAnsi="Arial"/>
                <w:b/>
                <w:spacing w:val="1"/>
                <w:w w:val="95"/>
                <w:sz w:val="21"/>
              </w:rPr>
              <w:t xml:space="preserve"> </w:t>
            </w:r>
            <w:r>
              <w:rPr>
                <w:rFonts w:ascii="Arial" w:hAnsi="Arial"/>
                <w:b/>
                <w:sz w:val="21"/>
              </w:rPr>
              <w:t>IA DE</w:t>
            </w:r>
            <w:r>
              <w:rPr>
                <w:rFonts w:ascii="Arial" w:hAnsi="Arial"/>
                <w:b/>
                <w:spacing w:val="1"/>
                <w:sz w:val="21"/>
              </w:rPr>
              <w:t xml:space="preserve"> </w:t>
            </w:r>
            <w:r>
              <w:rPr>
                <w:rFonts w:ascii="Arial" w:hAnsi="Arial"/>
                <w:b/>
                <w:spacing w:val="-1"/>
                <w:sz w:val="21"/>
              </w:rPr>
              <w:t>APLICACIÓ</w:t>
            </w:r>
            <w:r>
              <w:rPr>
                <w:rFonts w:ascii="Arial" w:hAnsi="Arial"/>
                <w:b/>
                <w:spacing w:val="-56"/>
                <w:sz w:val="21"/>
              </w:rPr>
              <w:t xml:space="preserve"> </w:t>
            </w:r>
            <w:r>
              <w:rPr>
                <w:rFonts w:ascii="Arial" w:hAnsi="Arial"/>
                <w:b/>
                <w:sz w:val="21"/>
              </w:rPr>
              <w:t>N DEL</w:t>
            </w:r>
            <w:r>
              <w:rPr>
                <w:rFonts w:ascii="Arial" w:hAnsi="Arial"/>
                <w:b/>
                <w:spacing w:val="1"/>
                <w:sz w:val="21"/>
              </w:rPr>
              <w:t xml:space="preserve"> </w:t>
            </w:r>
            <w:r>
              <w:rPr>
                <w:rFonts w:ascii="Arial" w:hAnsi="Arial"/>
                <w:b/>
                <w:sz w:val="21"/>
              </w:rPr>
              <w:t>CONTROL</w:t>
            </w:r>
          </w:p>
        </w:tc>
        <w:tc>
          <w:tcPr>
            <w:tcW w:w="1248" w:type="dxa"/>
            <w:shd w:val="clear" w:color="auto" w:fill="92D050"/>
          </w:tcPr>
          <w:p w14:paraId="4DBE8416" w14:textId="77777777" w:rsidR="001215C0" w:rsidRDefault="001215C0">
            <w:pPr>
              <w:pStyle w:val="TableParagraph"/>
              <w:rPr>
                <w:rFonts w:ascii="Trebuchet MS"/>
              </w:rPr>
            </w:pPr>
          </w:p>
          <w:p w14:paraId="20DE3170" w14:textId="77777777" w:rsidR="001215C0" w:rsidRDefault="00587B66">
            <w:pPr>
              <w:pStyle w:val="TableParagraph"/>
              <w:spacing w:before="158" w:line="261" w:lineRule="auto"/>
              <w:ind w:left="420" w:hanging="375"/>
              <w:rPr>
                <w:rFonts w:ascii="Arial"/>
                <w:b/>
                <w:sz w:val="21"/>
              </w:rPr>
            </w:pPr>
            <w:r>
              <w:rPr>
                <w:rFonts w:ascii="Arial"/>
                <w:b/>
                <w:w w:val="95"/>
                <w:sz w:val="21"/>
              </w:rPr>
              <w:t>RESPONSA</w:t>
            </w:r>
            <w:r>
              <w:rPr>
                <w:rFonts w:ascii="Arial"/>
                <w:b/>
                <w:spacing w:val="1"/>
                <w:w w:val="95"/>
                <w:sz w:val="21"/>
              </w:rPr>
              <w:t xml:space="preserve"> </w:t>
            </w:r>
            <w:r>
              <w:rPr>
                <w:rFonts w:ascii="Arial"/>
                <w:b/>
                <w:sz w:val="21"/>
              </w:rPr>
              <w:t>BLE</w:t>
            </w:r>
          </w:p>
        </w:tc>
        <w:tc>
          <w:tcPr>
            <w:tcW w:w="1149" w:type="dxa"/>
            <w:shd w:val="clear" w:color="auto" w:fill="92D050"/>
          </w:tcPr>
          <w:p w14:paraId="071B4951" w14:textId="77777777" w:rsidR="001215C0" w:rsidRDefault="001215C0">
            <w:pPr>
              <w:pStyle w:val="TableParagraph"/>
              <w:rPr>
                <w:rFonts w:ascii="Trebuchet MS"/>
              </w:rPr>
            </w:pPr>
          </w:p>
          <w:p w14:paraId="3CD861AC" w14:textId="77777777" w:rsidR="001215C0" w:rsidRDefault="00587B66">
            <w:pPr>
              <w:pStyle w:val="TableParagraph"/>
              <w:spacing w:before="158" w:line="261" w:lineRule="auto"/>
              <w:ind w:left="330" w:hanging="291"/>
              <w:rPr>
                <w:rFonts w:ascii="Arial"/>
                <w:b/>
                <w:sz w:val="21"/>
              </w:rPr>
            </w:pPr>
            <w:r>
              <w:rPr>
                <w:rFonts w:ascii="Arial"/>
                <w:b/>
                <w:w w:val="95"/>
                <w:sz w:val="21"/>
              </w:rPr>
              <w:t>PROBABIL</w:t>
            </w:r>
            <w:r>
              <w:rPr>
                <w:rFonts w:ascii="Arial"/>
                <w:b/>
                <w:spacing w:val="-53"/>
                <w:w w:val="95"/>
                <w:sz w:val="21"/>
              </w:rPr>
              <w:t xml:space="preserve"> </w:t>
            </w:r>
            <w:r>
              <w:rPr>
                <w:rFonts w:ascii="Arial"/>
                <w:b/>
                <w:sz w:val="21"/>
              </w:rPr>
              <w:t>IDAD</w:t>
            </w:r>
          </w:p>
        </w:tc>
        <w:tc>
          <w:tcPr>
            <w:tcW w:w="1149" w:type="dxa"/>
            <w:shd w:val="clear" w:color="auto" w:fill="92D050"/>
          </w:tcPr>
          <w:p w14:paraId="5427D4A1" w14:textId="77777777" w:rsidR="001215C0" w:rsidRDefault="001215C0">
            <w:pPr>
              <w:pStyle w:val="TableParagraph"/>
              <w:rPr>
                <w:rFonts w:ascii="Trebuchet MS"/>
              </w:rPr>
            </w:pPr>
          </w:p>
          <w:p w14:paraId="171519D4" w14:textId="77777777" w:rsidR="001215C0" w:rsidRDefault="001215C0">
            <w:pPr>
              <w:pStyle w:val="TableParagraph"/>
              <w:spacing w:before="11"/>
              <w:rPr>
                <w:rFonts w:ascii="Trebuchet MS"/>
                <w:sz w:val="24"/>
              </w:rPr>
            </w:pPr>
          </w:p>
          <w:p w14:paraId="1F8C9EBA" w14:textId="77777777" w:rsidR="001215C0" w:rsidRDefault="00587B66">
            <w:pPr>
              <w:pStyle w:val="TableParagraph"/>
              <w:ind w:left="34"/>
              <w:jc w:val="center"/>
              <w:rPr>
                <w:rFonts w:ascii="Arial"/>
                <w:b/>
                <w:sz w:val="21"/>
              </w:rPr>
            </w:pPr>
            <w:r>
              <w:rPr>
                <w:rFonts w:ascii="Arial"/>
                <w:b/>
                <w:sz w:val="21"/>
              </w:rPr>
              <w:t>IMPACTO</w:t>
            </w:r>
          </w:p>
        </w:tc>
        <w:tc>
          <w:tcPr>
            <w:tcW w:w="1149" w:type="dxa"/>
            <w:shd w:val="clear" w:color="auto" w:fill="92D050"/>
          </w:tcPr>
          <w:p w14:paraId="70B20EB3" w14:textId="77777777" w:rsidR="001215C0" w:rsidRDefault="001215C0">
            <w:pPr>
              <w:pStyle w:val="TableParagraph"/>
              <w:spacing w:before="2"/>
              <w:rPr>
                <w:rFonts w:ascii="Trebuchet MS"/>
                <w:sz w:val="24"/>
              </w:rPr>
            </w:pPr>
          </w:p>
          <w:p w14:paraId="79EACDA7" w14:textId="77777777" w:rsidR="001215C0" w:rsidRDefault="00587B66">
            <w:pPr>
              <w:pStyle w:val="TableParagraph"/>
              <w:spacing w:line="261" w:lineRule="auto"/>
              <w:ind w:left="175" w:right="137" w:firstLine="2"/>
              <w:jc w:val="center"/>
              <w:rPr>
                <w:rFonts w:ascii="Arial"/>
                <w:b/>
                <w:sz w:val="21"/>
              </w:rPr>
            </w:pPr>
            <w:r>
              <w:rPr>
                <w:rFonts w:ascii="Arial"/>
                <w:b/>
                <w:sz w:val="21"/>
              </w:rPr>
              <w:t>NIVEL</w:t>
            </w:r>
            <w:r>
              <w:rPr>
                <w:rFonts w:ascii="Arial"/>
                <w:b/>
                <w:spacing w:val="1"/>
                <w:sz w:val="21"/>
              </w:rPr>
              <w:t xml:space="preserve"> </w:t>
            </w:r>
            <w:r>
              <w:rPr>
                <w:rFonts w:ascii="Arial"/>
                <w:b/>
                <w:sz w:val="21"/>
              </w:rPr>
              <w:t>DEL</w:t>
            </w:r>
            <w:r>
              <w:rPr>
                <w:rFonts w:ascii="Arial"/>
                <w:b/>
                <w:spacing w:val="1"/>
                <w:sz w:val="21"/>
              </w:rPr>
              <w:t xml:space="preserve"> </w:t>
            </w:r>
            <w:r>
              <w:rPr>
                <w:rFonts w:ascii="Arial"/>
                <w:b/>
                <w:w w:val="95"/>
                <w:sz w:val="21"/>
              </w:rPr>
              <w:t>RIESGO</w:t>
            </w:r>
          </w:p>
        </w:tc>
        <w:tc>
          <w:tcPr>
            <w:tcW w:w="2606" w:type="dxa"/>
            <w:vMerge/>
            <w:tcBorders>
              <w:top w:val="nil"/>
            </w:tcBorders>
            <w:shd w:val="clear" w:color="auto" w:fill="92D050"/>
          </w:tcPr>
          <w:p w14:paraId="3FE07DC6" w14:textId="77777777" w:rsidR="001215C0" w:rsidRDefault="001215C0">
            <w:pPr>
              <w:rPr>
                <w:sz w:val="2"/>
                <w:szCs w:val="2"/>
              </w:rPr>
            </w:pPr>
          </w:p>
        </w:tc>
      </w:tr>
      <w:tr w:rsidR="001215C0" w14:paraId="6430972B" w14:textId="77777777">
        <w:trPr>
          <w:trHeight w:val="248"/>
        </w:trPr>
        <w:tc>
          <w:tcPr>
            <w:tcW w:w="18979" w:type="dxa"/>
            <w:gridSpan w:val="12"/>
            <w:tcBorders>
              <w:left w:val="nil"/>
              <w:bottom w:val="nil"/>
              <w:right w:val="nil"/>
            </w:tcBorders>
          </w:tcPr>
          <w:p w14:paraId="6E30E0E5" w14:textId="77777777" w:rsidR="001215C0" w:rsidRDefault="001215C0">
            <w:pPr>
              <w:pStyle w:val="TableParagraph"/>
              <w:rPr>
                <w:rFonts w:ascii="Times New Roman"/>
                <w:sz w:val="18"/>
              </w:rPr>
            </w:pPr>
          </w:p>
        </w:tc>
      </w:tr>
      <w:tr w:rsidR="001215C0" w14:paraId="232DD0A1" w14:textId="77777777">
        <w:trPr>
          <w:trHeight w:val="176"/>
        </w:trPr>
        <w:tc>
          <w:tcPr>
            <w:tcW w:w="6925" w:type="dxa"/>
            <w:gridSpan w:val="5"/>
            <w:tcBorders>
              <w:top w:val="nil"/>
              <w:left w:val="nil"/>
              <w:bottom w:val="nil"/>
            </w:tcBorders>
          </w:tcPr>
          <w:p w14:paraId="37242EB4" w14:textId="77777777" w:rsidR="001215C0" w:rsidRDefault="001215C0">
            <w:pPr>
              <w:pStyle w:val="TableParagraph"/>
              <w:rPr>
                <w:rFonts w:ascii="Times New Roman"/>
                <w:sz w:val="10"/>
              </w:rPr>
            </w:pPr>
          </w:p>
        </w:tc>
        <w:tc>
          <w:tcPr>
            <w:tcW w:w="3506" w:type="dxa"/>
            <w:shd w:val="clear" w:color="auto" w:fill="FFC000"/>
          </w:tcPr>
          <w:p w14:paraId="02208051" w14:textId="77777777" w:rsidR="001215C0" w:rsidRDefault="00587B66">
            <w:pPr>
              <w:pStyle w:val="TableParagraph"/>
              <w:spacing w:line="157" w:lineRule="exact"/>
              <w:ind w:left="541" w:right="502"/>
              <w:jc w:val="center"/>
              <w:rPr>
                <w:rFonts w:ascii="Arial"/>
                <w:b/>
                <w:sz w:val="21"/>
              </w:rPr>
            </w:pPr>
            <w:r>
              <w:rPr>
                <w:rFonts w:ascii="Arial"/>
                <w:b/>
                <w:sz w:val="21"/>
              </w:rPr>
              <w:t>CRITERIOS</w:t>
            </w:r>
          </w:p>
        </w:tc>
        <w:tc>
          <w:tcPr>
            <w:tcW w:w="5942" w:type="dxa"/>
            <w:gridSpan w:val="5"/>
            <w:shd w:val="clear" w:color="auto" w:fill="FFC000"/>
          </w:tcPr>
          <w:p w14:paraId="33E75D7F" w14:textId="77777777" w:rsidR="001215C0" w:rsidRDefault="00587B66">
            <w:pPr>
              <w:pStyle w:val="TableParagraph"/>
              <w:spacing w:line="157" w:lineRule="exact"/>
              <w:ind w:left="2473" w:right="2440"/>
              <w:jc w:val="center"/>
              <w:rPr>
                <w:rFonts w:ascii="Arial"/>
                <w:b/>
                <w:sz w:val="21"/>
              </w:rPr>
            </w:pPr>
            <w:r>
              <w:rPr>
                <w:rFonts w:ascii="Arial"/>
                <w:b/>
                <w:sz w:val="21"/>
              </w:rPr>
              <w:t>IMPACTO</w:t>
            </w:r>
          </w:p>
        </w:tc>
        <w:tc>
          <w:tcPr>
            <w:tcW w:w="2606" w:type="dxa"/>
            <w:vMerge w:val="restart"/>
            <w:tcBorders>
              <w:top w:val="nil"/>
              <w:bottom w:val="nil"/>
              <w:right w:val="nil"/>
            </w:tcBorders>
          </w:tcPr>
          <w:p w14:paraId="4DFAA236" w14:textId="77777777" w:rsidR="001215C0" w:rsidRDefault="001215C0">
            <w:pPr>
              <w:pStyle w:val="TableParagraph"/>
              <w:rPr>
                <w:rFonts w:ascii="Times New Roman"/>
                <w:sz w:val="20"/>
              </w:rPr>
            </w:pPr>
          </w:p>
        </w:tc>
      </w:tr>
      <w:tr w:rsidR="001215C0" w14:paraId="35932089" w14:textId="77777777">
        <w:trPr>
          <w:trHeight w:val="815"/>
        </w:trPr>
        <w:tc>
          <w:tcPr>
            <w:tcW w:w="463" w:type="dxa"/>
            <w:vMerge w:val="restart"/>
            <w:tcBorders>
              <w:top w:val="nil"/>
              <w:left w:val="nil"/>
              <w:bottom w:val="nil"/>
            </w:tcBorders>
          </w:tcPr>
          <w:p w14:paraId="2FA97041" w14:textId="77777777" w:rsidR="001215C0" w:rsidRDefault="001215C0">
            <w:pPr>
              <w:pStyle w:val="TableParagraph"/>
              <w:rPr>
                <w:rFonts w:ascii="Times New Roman"/>
                <w:sz w:val="20"/>
              </w:rPr>
            </w:pPr>
          </w:p>
        </w:tc>
        <w:tc>
          <w:tcPr>
            <w:tcW w:w="4164" w:type="dxa"/>
            <w:gridSpan w:val="2"/>
            <w:shd w:val="clear" w:color="auto" w:fill="FFC000"/>
          </w:tcPr>
          <w:p w14:paraId="12443732" w14:textId="77777777" w:rsidR="001215C0" w:rsidRDefault="001215C0">
            <w:pPr>
              <w:pStyle w:val="TableParagraph"/>
              <w:rPr>
                <w:rFonts w:ascii="Trebuchet MS"/>
                <w:sz w:val="24"/>
              </w:rPr>
            </w:pPr>
          </w:p>
          <w:p w14:paraId="5E063AE0" w14:textId="77777777" w:rsidR="001215C0" w:rsidRDefault="00587B66">
            <w:pPr>
              <w:pStyle w:val="TableParagraph"/>
              <w:ind w:left="1103"/>
              <w:rPr>
                <w:rFonts w:ascii="Arial"/>
                <w:b/>
                <w:sz w:val="21"/>
              </w:rPr>
            </w:pPr>
            <w:r>
              <w:rPr>
                <w:rFonts w:ascii="Arial"/>
                <w:b/>
                <w:sz w:val="21"/>
              </w:rPr>
              <w:t>NIVEL</w:t>
            </w:r>
            <w:r>
              <w:rPr>
                <w:rFonts w:ascii="Arial"/>
                <w:b/>
                <w:spacing w:val="-5"/>
                <w:sz w:val="21"/>
              </w:rPr>
              <w:t xml:space="preserve"> </w:t>
            </w:r>
            <w:r>
              <w:rPr>
                <w:rFonts w:ascii="Arial"/>
                <w:b/>
                <w:sz w:val="21"/>
              </w:rPr>
              <w:t>DEL</w:t>
            </w:r>
            <w:r>
              <w:rPr>
                <w:rFonts w:ascii="Arial"/>
                <w:b/>
                <w:spacing w:val="-4"/>
                <w:sz w:val="21"/>
              </w:rPr>
              <w:t xml:space="preserve"> </w:t>
            </w:r>
            <w:r>
              <w:rPr>
                <w:rFonts w:ascii="Arial"/>
                <w:b/>
                <w:sz w:val="21"/>
              </w:rPr>
              <w:t>RIESGO</w:t>
            </w:r>
          </w:p>
        </w:tc>
        <w:tc>
          <w:tcPr>
            <w:tcW w:w="2298" w:type="dxa"/>
            <w:gridSpan w:val="2"/>
            <w:vMerge w:val="restart"/>
            <w:tcBorders>
              <w:top w:val="nil"/>
              <w:bottom w:val="nil"/>
            </w:tcBorders>
          </w:tcPr>
          <w:p w14:paraId="300D88AE" w14:textId="77777777" w:rsidR="001215C0" w:rsidRDefault="001215C0">
            <w:pPr>
              <w:pStyle w:val="TableParagraph"/>
              <w:rPr>
                <w:rFonts w:ascii="Times New Roman"/>
                <w:sz w:val="20"/>
              </w:rPr>
            </w:pPr>
          </w:p>
        </w:tc>
        <w:tc>
          <w:tcPr>
            <w:tcW w:w="3506" w:type="dxa"/>
            <w:shd w:val="clear" w:color="auto" w:fill="FFC000"/>
          </w:tcPr>
          <w:p w14:paraId="124144DE" w14:textId="77777777" w:rsidR="001215C0" w:rsidRDefault="001215C0">
            <w:pPr>
              <w:pStyle w:val="TableParagraph"/>
              <w:spacing w:before="10"/>
              <w:rPr>
                <w:rFonts w:ascii="Trebuchet MS"/>
                <w:sz w:val="24"/>
              </w:rPr>
            </w:pPr>
          </w:p>
          <w:p w14:paraId="6CFBC154" w14:textId="77777777" w:rsidR="001215C0" w:rsidRDefault="00587B66">
            <w:pPr>
              <w:pStyle w:val="TableParagraph"/>
              <w:ind w:left="531" w:right="503"/>
              <w:jc w:val="center"/>
              <w:rPr>
                <w:rFonts w:ascii="Arial"/>
                <w:b/>
                <w:sz w:val="21"/>
              </w:rPr>
            </w:pPr>
            <w:r>
              <w:rPr>
                <w:rFonts w:ascii="Arial"/>
                <w:b/>
                <w:sz w:val="21"/>
              </w:rPr>
              <w:t>PROBABILIDAD</w:t>
            </w:r>
          </w:p>
        </w:tc>
        <w:tc>
          <w:tcPr>
            <w:tcW w:w="1247" w:type="dxa"/>
          </w:tcPr>
          <w:p w14:paraId="113494B3" w14:textId="77777777" w:rsidR="001215C0" w:rsidRDefault="00587B66">
            <w:pPr>
              <w:pStyle w:val="TableParagraph"/>
              <w:spacing w:before="157"/>
              <w:ind w:left="32" w:right="1"/>
              <w:jc w:val="center"/>
              <w:rPr>
                <w:sz w:val="21"/>
              </w:rPr>
            </w:pPr>
            <w:r>
              <w:rPr>
                <w:sz w:val="21"/>
              </w:rPr>
              <w:t>5-</w:t>
            </w:r>
          </w:p>
          <w:p w14:paraId="29396122" w14:textId="77777777" w:rsidR="001215C0" w:rsidRDefault="00587B66">
            <w:pPr>
              <w:pStyle w:val="TableParagraph"/>
              <w:spacing w:before="15"/>
              <w:ind w:left="31" w:right="1"/>
              <w:jc w:val="center"/>
              <w:rPr>
                <w:sz w:val="21"/>
              </w:rPr>
            </w:pPr>
            <w:r>
              <w:rPr>
                <w:sz w:val="21"/>
              </w:rPr>
              <w:t>Catastrófico</w:t>
            </w:r>
          </w:p>
        </w:tc>
        <w:tc>
          <w:tcPr>
            <w:tcW w:w="1248" w:type="dxa"/>
          </w:tcPr>
          <w:p w14:paraId="1950217B" w14:textId="77777777" w:rsidR="001215C0" w:rsidRDefault="00587B66">
            <w:pPr>
              <w:pStyle w:val="TableParagraph"/>
              <w:spacing w:before="157"/>
              <w:ind w:left="49" w:right="17"/>
              <w:jc w:val="center"/>
              <w:rPr>
                <w:sz w:val="21"/>
              </w:rPr>
            </w:pPr>
            <w:r>
              <w:rPr>
                <w:sz w:val="21"/>
              </w:rPr>
              <w:t>4-</w:t>
            </w:r>
          </w:p>
          <w:p w14:paraId="32213424" w14:textId="77777777" w:rsidR="001215C0" w:rsidRDefault="00587B66">
            <w:pPr>
              <w:pStyle w:val="TableParagraph"/>
              <w:spacing w:before="15"/>
              <w:ind w:left="49" w:right="17"/>
              <w:jc w:val="center"/>
              <w:rPr>
                <w:sz w:val="21"/>
              </w:rPr>
            </w:pPr>
            <w:r>
              <w:rPr>
                <w:sz w:val="21"/>
              </w:rPr>
              <w:t>Grave</w:t>
            </w:r>
          </w:p>
        </w:tc>
        <w:tc>
          <w:tcPr>
            <w:tcW w:w="1149" w:type="dxa"/>
          </w:tcPr>
          <w:p w14:paraId="3EDA155B" w14:textId="77777777" w:rsidR="001215C0" w:rsidRDefault="00587B66">
            <w:pPr>
              <w:pStyle w:val="TableParagraph"/>
              <w:spacing w:before="157"/>
              <w:ind w:left="32"/>
              <w:jc w:val="center"/>
              <w:rPr>
                <w:sz w:val="21"/>
              </w:rPr>
            </w:pPr>
            <w:r>
              <w:rPr>
                <w:sz w:val="21"/>
              </w:rPr>
              <w:t>3-</w:t>
            </w:r>
          </w:p>
          <w:p w14:paraId="4F721A73" w14:textId="77777777" w:rsidR="001215C0" w:rsidRDefault="00587B66">
            <w:pPr>
              <w:pStyle w:val="TableParagraph"/>
              <w:spacing w:before="15"/>
              <w:ind w:left="32"/>
              <w:jc w:val="center"/>
              <w:rPr>
                <w:sz w:val="21"/>
              </w:rPr>
            </w:pPr>
            <w:r>
              <w:rPr>
                <w:sz w:val="21"/>
              </w:rPr>
              <w:t>Moderado</w:t>
            </w:r>
          </w:p>
        </w:tc>
        <w:tc>
          <w:tcPr>
            <w:tcW w:w="1149" w:type="dxa"/>
          </w:tcPr>
          <w:p w14:paraId="676D982C" w14:textId="77777777" w:rsidR="001215C0" w:rsidRDefault="001215C0">
            <w:pPr>
              <w:pStyle w:val="TableParagraph"/>
              <w:spacing w:before="5"/>
              <w:rPr>
                <w:rFonts w:ascii="Trebuchet MS"/>
                <w:sz w:val="24"/>
              </w:rPr>
            </w:pPr>
          </w:p>
          <w:p w14:paraId="7273CD7D" w14:textId="77777777" w:rsidR="001215C0" w:rsidRDefault="00587B66">
            <w:pPr>
              <w:pStyle w:val="TableParagraph"/>
              <w:ind w:left="32"/>
              <w:jc w:val="center"/>
              <w:rPr>
                <w:sz w:val="21"/>
              </w:rPr>
            </w:pPr>
            <w:r>
              <w:rPr>
                <w:sz w:val="21"/>
              </w:rPr>
              <w:t>2-Leve</w:t>
            </w:r>
          </w:p>
        </w:tc>
        <w:tc>
          <w:tcPr>
            <w:tcW w:w="1149" w:type="dxa"/>
          </w:tcPr>
          <w:p w14:paraId="5F9F17C3" w14:textId="77777777" w:rsidR="001215C0" w:rsidRDefault="00587B66">
            <w:pPr>
              <w:pStyle w:val="TableParagraph"/>
              <w:spacing w:before="27"/>
              <w:ind w:left="34"/>
              <w:jc w:val="center"/>
              <w:rPr>
                <w:sz w:val="21"/>
              </w:rPr>
            </w:pPr>
            <w:r>
              <w:rPr>
                <w:sz w:val="21"/>
              </w:rPr>
              <w:t>1-</w:t>
            </w:r>
          </w:p>
          <w:p w14:paraId="755F8EA5" w14:textId="77777777" w:rsidR="001215C0" w:rsidRDefault="00587B66">
            <w:pPr>
              <w:pStyle w:val="TableParagraph"/>
              <w:spacing w:before="7" w:line="250" w:lineRule="atLeast"/>
              <w:ind w:left="36"/>
              <w:jc w:val="center"/>
              <w:rPr>
                <w:sz w:val="21"/>
              </w:rPr>
            </w:pPr>
            <w:r>
              <w:rPr>
                <w:spacing w:val="-1"/>
                <w:sz w:val="21"/>
              </w:rPr>
              <w:t>Insignifican</w:t>
            </w:r>
            <w:r>
              <w:rPr>
                <w:spacing w:val="-56"/>
                <w:sz w:val="21"/>
              </w:rPr>
              <w:t xml:space="preserve"> </w:t>
            </w:r>
            <w:r>
              <w:rPr>
                <w:sz w:val="21"/>
              </w:rPr>
              <w:t>te</w:t>
            </w:r>
          </w:p>
        </w:tc>
        <w:tc>
          <w:tcPr>
            <w:tcW w:w="2606" w:type="dxa"/>
            <w:vMerge/>
            <w:tcBorders>
              <w:top w:val="nil"/>
              <w:bottom w:val="nil"/>
              <w:right w:val="nil"/>
            </w:tcBorders>
          </w:tcPr>
          <w:p w14:paraId="6DF044FA" w14:textId="77777777" w:rsidR="001215C0" w:rsidRDefault="001215C0">
            <w:pPr>
              <w:rPr>
                <w:sz w:val="2"/>
                <w:szCs w:val="2"/>
              </w:rPr>
            </w:pPr>
          </w:p>
        </w:tc>
      </w:tr>
      <w:tr w:rsidR="001215C0" w14:paraId="72997880" w14:textId="77777777">
        <w:trPr>
          <w:trHeight w:val="176"/>
        </w:trPr>
        <w:tc>
          <w:tcPr>
            <w:tcW w:w="463" w:type="dxa"/>
            <w:vMerge/>
            <w:tcBorders>
              <w:top w:val="nil"/>
              <w:left w:val="nil"/>
              <w:bottom w:val="nil"/>
            </w:tcBorders>
          </w:tcPr>
          <w:p w14:paraId="6853E908" w14:textId="77777777" w:rsidR="001215C0" w:rsidRDefault="001215C0">
            <w:pPr>
              <w:rPr>
                <w:sz w:val="2"/>
                <w:szCs w:val="2"/>
              </w:rPr>
            </w:pPr>
          </w:p>
        </w:tc>
        <w:tc>
          <w:tcPr>
            <w:tcW w:w="3014" w:type="dxa"/>
            <w:shd w:val="clear" w:color="auto" w:fill="FF0000"/>
          </w:tcPr>
          <w:p w14:paraId="761FB9C2" w14:textId="77777777" w:rsidR="001215C0" w:rsidRDefault="00587B66">
            <w:pPr>
              <w:pStyle w:val="TableParagraph"/>
              <w:spacing w:line="157" w:lineRule="exact"/>
              <w:ind w:left="59" w:right="23"/>
              <w:jc w:val="center"/>
              <w:rPr>
                <w:sz w:val="21"/>
              </w:rPr>
            </w:pPr>
            <w:r>
              <w:rPr>
                <w:sz w:val="21"/>
              </w:rPr>
              <w:t>A-Alto</w:t>
            </w:r>
          </w:p>
        </w:tc>
        <w:tc>
          <w:tcPr>
            <w:tcW w:w="1150" w:type="dxa"/>
          </w:tcPr>
          <w:p w14:paraId="3A265039" w14:textId="77777777" w:rsidR="001215C0" w:rsidRDefault="00587B66">
            <w:pPr>
              <w:pStyle w:val="TableParagraph"/>
              <w:spacing w:line="157" w:lineRule="exact"/>
              <w:ind w:left="65" w:right="32"/>
              <w:jc w:val="center"/>
              <w:rPr>
                <w:sz w:val="21"/>
              </w:rPr>
            </w:pPr>
            <w:r>
              <w:rPr>
                <w:sz w:val="21"/>
              </w:rPr>
              <w:t>15</w:t>
            </w:r>
            <w:r>
              <w:rPr>
                <w:spacing w:val="-4"/>
                <w:sz w:val="21"/>
              </w:rPr>
              <w:t xml:space="preserve"> </w:t>
            </w:r>
            <w:r>
              <w:rPr>
                <w:sz w:val="21"/>
              </w:rPr>
              <w:t>a</w:t>
            </w:r>
            <w:r>
              <w:rPr>
                <w:spacing w:val="-4"/>
                <w:sz w:val="21"/>
              </w:rPr>
              <w:t xml:space="preserve"> </w:t>
            </w:r>
            <w:r>
              <w:rPr>
                <w:sz w:val="21"/>
              </w:rPr>
              <w:t>25</w:t>
            </w:r>
          </w:p>
        </w:tc>
        <w:tc>
          <w:tcPr>
            <w:tcW w:w="2298" w:type="dxa"/>
            <w:gridSpan w:val="2"/>
            <w:vMerge/>
            <w:tcBorders>
              <w:top w:val="nil"/>
              <w:bottom w:val="nil"/>
            </w:tcBorders>
          </w:tcPr>
          <w:p w14:paraId="6AE06136" w14:textId="77777777" w:rsidR="001215C0" w:rsidRDefault="001215C0">
            <w:pPr>
              <w:rPr>
                <w:sz w:val="2"/>
                <w:szCs w:val="2"/>
              </w:rPr>
            </w:pPr>
          </w:p>
        </w:tc>
        <w:tc>
          <w:tcPr>
            <w:tcW w:w="3506" w:type="dxa"/>
          </w:tcPr>
          <w:p w14:paraId="3CFE51E6" w14:textId="77777777" w:rsidR="001215C0" w:rsidRDefault="00587B66">
            <w:pPr>
              <w:pStyle w:val="TableParagraph"/>
              <w:spacing w:line="157" w:lineRule="exact"/>
              <w:ind w:left="540" w:right="503"/>
              <w:jc w:val="center"/>
              <w:rPr>
                <w:sz w:val="21"/>
              </w:rPr>
            </w:pPr>
            <w:r>
              <w:rPr>
                <w:sz w:val="21"/>
              </w:rPr>
              <w:t>5-Muy</w:t>
            </w:r>
            <w:r>
              <w:rPr>
                <w:spacing w:val="-12"/>
                <w:sz w:val="21"/>
              </w:rPr>
              <w:t xml:space="preserve"> </w:t>
            </w:r>
            <w:r>
              <w:rPr>
                <w:sz w:val="21"/>
              </w:rPr>
              <w:t>Alta</w:t>
            </w:r>
          </w:p>
        </w:tc>
        <w:tc>
          <w:tcPr>
            <w:tcW w:w="1247" w:type="dxa"/>
            <w:shd w:val="clear" w:color="auto" w:fill="FF0000"/>
          </w:tcPr>
          <w:p w14:paraId="0398B302" w14:textId="77777777" w:rsidR="001215C0" w:rsidRDefault="00587B66">
            <w:pPr>
              <w:pStyle w:val="TableParagraph"/>
              <w:spacing w:line="157" w:lineRule="exact"/>
              <w:ind w:left="40"/>
              <w:jc w:val="center"/>
              <w:rPr>
                <w:sz w:val="21"/>
              </w:rPr>
            </w:pPr>
            <w:r>
              <w:rPr>
                <w:sz w:val="21"/>
              </w:rPr>
              <w:t>25</w:t>
            </w:r>
          </w:p>
        </w:tc>
        <w:tc>
          <w:tcPr>
            <w:tcW w:w="1248" w:type="dxa"/>
            <w:shd w:val="clear" w:color="auto" w:fill="FF0000"/>
          </w:tcPr>
          <w:p w14:paraId="14180E06" w14:textId="77777777" w:rsidR="001215C0" w:rsidRDefault="00587B66">
            <w:pPr>
              <w:pStyle w:val="TableParagraph"/>
              <w:spacing w:line="157" w:lineRule="exact"/>
              <w:ind w:left="519"/>
              <w:rPr>
                <w:sz w:val="21"/>
              </w:rPr>
            </w:pPr>
            <w:r>
              <w:rPr>
                <w:sz w:val="21"/>
              </w:rPr>
              <w:t>20</w:t>
            </w:r>
          </w:p>
        </w:tc>
        <w:tc>
          <w:tcPr>
            <w:tcW w:w="1149" w:type="dxa"/>
            <w:shd w:val="clear" w:color="auto" w:fill="FF0000"/>
          </w:tcPr>
          <w:p w14:paraId="79DEBBCA" w14:textId="77777777" w:rsidR="001215C0" w:rsidRDefault="00587B66">
            <w:pPr>
              <w:pStyle w:val="TableParagraph"/>
              <w:spacing w:line="157" w:lineRule="exact"/>
              <w:ind w:left="469"/>
              <w:rPr>
                <w:sz w:val="21"/>
              </w:rPr>
            </w:pPr>
            <w:r>
              <w:rPr>
                <w:sz w:val="21"/>
              </w:rPr>
              <w:t>15</w:t>
            </w:r>
          </w:p>
        </w:tc>
        <w:tc>
          <w:tcPr>
            <w:tcW w:w="1149" w:type="dxa"/>
            <w:shd w:val="clear" w:color="auto" w:fill="FFFF00"/>
          </w:tcPr>
          <w:p w14:paraId="70D73CC0" w14:textId="77777777" w:rsidR="001215C0" w:rsidRDefault="00587B66">
            <w:pPr>
              <w:pStyle w:val="TableParagraph"/>
              <w:spacing w:line="157" w:lineRule="exact"/>
              <w:ind w:left="41"/>
              <w:jc w:val="center"/>
              <w:rPr>
                <w:sz w:val="21"/>
              </w:rPr>
            </w:pPr>
            <w:r>
              <w:rPr>
                <w:sz w:val="21"/>
              </w:rPr>
              <w:t>10</w:t>
            </w:r>
          </w:p>
        </w:tc>
        <w:tc>
          <w:tcPr>
            <w:tcW w:w="1149" w:type="dxa"/>
            <w:shd w:val="clear" w:color="auto" w:fill="92D050"/>
          </w:tcPr>
          <w:p w14:paraId="0C428212" w14:textId="77777777" w:rsidR="001215C0" w:rsidRDefault="00587B66">
            <w:pPr>
              <w:pStyle w:val="TableParagraph"/>
              <w:spacing w:line="157" w:lineRule="exact"/>
              <w:ind w:left="43"/>
              <w:jc w:val="center"/>
              <w:rPr>
                <w:sz w:val="21"/>
              </w:rPr>
            </w:pPr>
            <w:r>
              <w:rPr>
                <w:w w:val="99"/>
                <w:sz w:val="21"/>
              </w:rPr>
              <w:t>5</w:t>
            </w:r>
          </w:p>
        </w:tc>
        <w:tc>
          <w:tcPr>
            <w:tcW w:w="2606" w:type="dxa"/>
            <w:vMerge/>
            <w:tcBorders>
              <w:top w:val="nil"/>
              <w:bottom w:val="nil"/>
              <w:right w:val="nil"/>
            </w:tcBorders>
          </w:tcPr>
          <w:p w14:paraId="6E84AACD" w14:textId="77777777" w:rsidR="001215C0" w:rsidRDefault="001215C0">
            <w:pPr>
              <w:rPr>
                <w:sz w:val="2"/>
                <w:szCs w:val="2"/>
              </w:rPr>
            </w:pPr>
          </w:p>
        </w:tc>
      </w:tr>
      <w:tr w:rsidR="001215C0" w14:paraId="448B5EE8" w14:textId="77777777">
        <w:trPr>
          <w:trHeight w:val="176"/>
        </w:trPr>
        <w:tc>
          <w:tcPr>
            <w:tcW w:w="463" w:type="dxa"/>
            <w:vMerge/>
            <w:tcBorders>
              <w:top w:val="nil"/>
              <w:left w:val="nil"/>
              <w:bottom w:val="nil"/>
            </w:tcBorders>
          </w:tcPr>
          <w:p w14:paraId="04B0B46C" w14:textId="77777777" w:rsidR="001215C0" w:rsidRDefault="001215C0">
            <w:pPr>
              <w:rPr>
                <w:sz w:val="2"/>
                <w:szCs w:val="2"/>
              </w:rPr>
            </w:pPr>
          </w:p>
        </w:tc>
        <w:tc>
          <w:tcPr>
            <w:tcW w:w="3014" w:type="dxa"/>
            <w:shd w:val="clear" w:color="auto" w:fill="FFFF00"/>
          </w:tcPr>
          <w:p w14:paraId="0A0658B2" w14:textId="77777777" w:rsidR="001215C0" w:rsidRDefault="00587B66">
            <w:pPr>
              <w:pStyle w:val="TableParagraph"/>
              <w:spacing w:line="157" w:lineRule="exact"/>
              <w:ind w:left="59" w:right="23"/>
              <w:jc w:val="center"/>
              <w:rPr>
                <w:sz w:val="21"/>
              </w:rPr>
            </w:pPr>
            <w:r>
              <w:rPr>
                <w:sz w:val="21"/>
              </w:rPr>
              <w:t>M-Medio</w:t>
            </w:r>
          </w:p>
        </w:tc>
        <w:tc>
          <w:tcPr>
            <w:tcW w:w="1150" w:type="dxa"/>
          </w:tcPr>
          <w:p w14:paraId="308566C1" w14:textId="77777777" w:rsidR="001215C0" w:rsidRDefault="00587B66">
            <w:pPr>
              <w:pStyle w:val="TableParagraph"/>
              <w:spacing w:line="157" w:lineRule="exact"/>
              <w:ind w:left="64" w:right="32"/>
              <w:jc w:val="center"/>
              <w:rPr>
                <w:sz w:val="21"/>
              </w:rPr>
            </w:pPr>
            <w:r>
              <w:rPr>
                <w:sz w:val="21"/>
              </w:rPr>
              <w:t>8</w:t>
            </w:r>
            <w:r>
              <w:rPr>
                <w:spacing w:val="-4"/>
                <w:sz w:val="21"/>
              </w:rPr>
              <w:t xml:space="preserve"> </w:t>
            </w:r>
            <w:r>
              <w:rPr>
                <w:sz w:val="21"/>
              </w:rPr>
              <w:t>a</w:t>
            </w:r>
            <w:r>
              <w:rPr>
                <w:spacing w:val="-3"/>
                <w:sz w:val="21"/>
              </w:rPr>
              <w:t xml:space="preserve"> </w:t>
            </w:r>
            <w:r>
              <w:rPr>
                <w:sz w:val="21"/>
              </w:rPr>
              <w:t>12</w:t>
            </w:r>
          </w:p>
        </w:tc>
        <w:tc>
          <w:tcPr>
            <w:tcW w:w="2298" w:type="dxa"/>
            <w:gridSpan w:val="2"/>
            <w:vMerge/>
            <w:tcBorders>
              <w:top w:val="nil"/>
              <w:bottom w:val="nil"/>
            </w:tcBorders>
          </w:tcPr>
          <w:p w14:paraId="08C3B589" w14:textId="77777777" w:rsidR="001215C0" w:rsidRDefault="001215C0">
            <w:pPr>
              <w:rPr>
                <w:sz w:val="2"/>
                <w:szCs w:val="2"/>
              </w:rPr>
            </w:pPr>
          </w:p>
        </w:tc>
        <w:tc>
          <w:tcPr>
            <w:tcW w:w="3506" w:type="dxa"/>
          </w:tcPr>
          <w:p w14:paraId="5717FDD1" w14:textId="77777777" w:rsidR="001215C0" w:rsidRDefault="00587B66">
            <w:pPr>
              <w:pStyle w:val="TableParagraph"/>
              <w:spacing w:line="157" w:lineRule="exact"/>
              <w:ind w:left="540" w:right="503"/>
              <w:jc w:val="center"/>
              <w:rPr>
                <w:sz w:val="21"/>
              </w:rPr>
            </w:pPr>
            <w:r>
              <w:rPr>
                <w:sz w:val="21"/>
              </w:rPr>
              <w:t>4-Alta</w:t>
            </w:r>
          </w:p>
        </w:tc>
        <w:tc>
          <w:tcPr>
            <w:tcW w:w="1247" w:type="dxa"/>
            <w:shd w:val="clear" w:color="auto" w:fill="FF0000"/>
          </w:tcPr>
          <w:p w14:paraId="4E712BD8" w14:textId="77777777" w:rsidR="001215C0" w:rsidRDefault="00587B66">
            <w:pPr>
              <w:pStyle w:val="TableParagraph"/>
              <w:spacing w:line="157" w:lineRule="exact"/>
              <w:ind w:left="40"/>
              <w:jc w:val="center"/>
              <w:rPr>
                <w:sz w:val="21"/>
              </w:rPr>
            </w:pPr>
            <w:r>
              <w:rPr>
                <w:sz w:val="21"/>
              </w:rPr>
              <w:t>20</w:t>
            </w:r>
          </w:p>
        </w:tc>
        <w:tc>
          <w:tcPr>
            <w:tcW w:w="1248" w:type="dxa"/>
            <w:shd w:val="clear" w:color="auto" w:fill="FF0000"/>
          </w:tcPr>
          <w:p w14:paraId="66ABCD0A" w14:textId="77777777" w:rsidR="001215C0" w:rsidRDefault="00587B66">
            <w:pPr>
              <w:pStyle w:val="TableParagraph"/>
              <w:spacing w:line="157" w:lineRule="exact"/>
              <w:ind w:left="519"/>
              <w:rPr>
                <w:sz w:val="21"/>
              </w:rPr>
            </w:pPr>
            <w:r>
              <w:rPr>
                <w:sz w:val="21"/>
              </w:rPr>
              <w:t>16</w:t>
            </w:r>
          </w:p>
        </w:tc>
        <w:tc>
          <w:tcPr>
            <w:tcW w:w="1149" w:type="dxa"/>
            <w:shd w:val="clear" w:color="auto" w:fill="FFFF00"/>
          </w:tcPr>
          <w:p w14:paraId="67E5F516" w14:textId="77777777" w:rsidR="001215C0" w:rsidRDefault="00587B66">
            <w:pPr>
              <w:pStyle w:val="TableParagraph"/>
              <w:spacing w:line="157" w:lineRule="exact"/>
              <w:ind w:left="469"/>
              <w:rPr>
                <w:sz w:val="21"/>
              </w:rPr>
            </w:pPr>
            <w:r>
              <w:rPr>
                <w:sz w:val="21"/>
              </w:rPr>
              <w:t>12</w:t>
            </w:r>
          </w:p>
        </w:tc>
        <w:tc>
          <w:tcPr>
            <w:tcW w:w="1149" w:type="dxa"/>
            <w:shd w:val="clear" w:color="auto" w:fill="FFFF00"/>
          </w:tcPr>
          <w:p w14:paraId="7BF841E1" w14:textId="77777777" w:rsidR="001215C0" w:rsidRDefault="00587B66">
            <w:pPr>
              <w:pStyle w:val="TableParagraph"/>
              <w:spacing w:line="157" w:lineRule="exact"/>
              <w:ind w:left="42"/>
              <w:jc w:val="center"/>
              <w:rPr>
                <w:sz w:val="21"/>
              </w:rPr>
            </w:pPr>
            <w:r>
              <w:rPr>
                <w:w w:val="99"/>
                <w:sz w:val="21"/>
              </w:rPr>
              <w:t>8</w:t>
            </w:r>
          </w:p>
        </w:tc>
        <w:tc>
          <w:tcPr>
            <w:tcW w:w="1149" w:type="dxa"/>
            <w:shd w:val="clear" w:color="auto" w:fill="92D050"/>
          </w:tcPr>
          <w:p w14:paraId="7E043C5C" w14:textId="77777777" w:rsidR="001215C0" w:rsidRDefault="00587B66">
            <w:pPr>
              <w:pStyle w:val="TableParagraph"/>
              <w:spacing w:line="157" w:lineRule="exact"/>
              <w:ind w:left="43"/>
              <w:jc w:val="center"/>
              <w:rPr>
                <w:sz w:val="21"/>
              </w:rPr>
            </w:pPr>
            <w:r>
              <w:rPr>
                <w:w w:val="99"/>
                <w:sz w:val="21"/>
              </w:rPr>
              <w:t>4</w:t>
            </w:r>
          </w:p>
        </w:tc>
        <w:tc>
          <w:tcPr>
            <w:tcW w:w="2606" w:type="dxa"/>
            <w:vMerge/>
            <w:tcBorders>
              <w:top w:val="nil"/>
              <w:bottom w:val="nil"/>
              <w:right w:val="nil"/>
            </w:tcBorders>
          </w:tcPr>
          <w:p w14:paraId="038C9DB8" w14:textId="77777777" w:rsidR="001215C0" w:rsidRDefault="001215C0">
            <w:pPr>
              <w:rPr>
                <w:sz w:val="2"/>
                <w:szCs w:val="2"/>
              </w:rPr>
            </w:pPr>
          </w:p>
        </w:tc>
      </w:tr>
      <w:tr w:rsidR="001215C0" w14:paraId="0B7F15B8" w14:textId="77777777">
        <w:trPr>
          <w:trHeight w:val="176"/>
        </w:trPr>
        <w:tc>
          <w:tcPr>
            <w:tcW w:w="463" w:type="dxa"/>
            <w:vMerge/>
            <w:tcBorders>
              <w:top w:val="nil"/>
              <w:left w:val="nil"/>
              <w:bottom w:val="nil"/>
            </w:tcBorders>
          </w:tcPr>
          <w:p w14:paraId="31C4B390" w14:textId="77777777" w:rsidR="001215C0" w:rsidRDefault="001215C0">
            <w:pPr>
              <w:rPr>
                <w:sz w:val="2"/>
                <w:szCs w:val="2"/>
              </w:rPr>
            </w:pPr>
          </w:p>
        </w:tc>
        <w:tc>
          <w:tcPr>
            <w:tcW w:w="3014" w:type="dxa"/>
            <w:shd w:val="clear" w:color="auto" w:fill="92D050"/>
          </w:tcPr>
          <w:p w14:paraId="62296783" w14:textId="77777777" w:rsidR="001215C0" w:rsidRDefault="00587B66">
            <w:pPr>
              <w:pStyle w:val="TableParagraph"/>
              <w:spacing w:line="157" w:lineRule="exact"/>
              <w:ind w:left="59" w:right="26"/>
              <w:jc w:val="center"/>
              <w:rPr>
                <w:sz w:val="21"/>
              </w:rPr>
            </w:pPr>
            <w:r>
              <w:rPr>
                <w:sz w:val="21"/>
              </w:rPr>
              <w:t>B-Bajo</w:t>
            </w:r>
          </w:p>
        </w:tc>
        <w:tc>
          <w:tcPr>
            <w:tcW w:w="1150" w:type="dxa"/>
          </w:tcPr>
          <w:p w14:paraId="69750260" w14:textId="77777777" w:rsidR="001215C0" w:rsidRDefault="00587B66">
            <w:pPr>
              <w:pStyle w:val="TableParagraph"/>
              <w:spacing w:line="157" w:lineRule="exact"/>
              <w:ind w:left="65" w:right="32"/>
              <w:jc w:val="center"/>
              <w:rPr>
                <w:sz w:val="21"/>
              </w:rPr>
            </w:pPr>
            <w:r>
              <w:rPr>
                <w:sz w:val="21"/>
              </w:rPr>
              <w:t>1</w:t>
            </w:r>
            <w:r>
              <w:rPr>
                <w:spacing w:val="-3"/>
                <w:sz w:val="21"/>
              </w:rPr>
              <w:t xml:space="preserve"> </w:t>
            </w:r>
            <w:r>
              <w:rPr>
                <w:sz w:val="21"/>
              </w:rPr>
              <w:t>a</w:t>
            </w:r>
            <w:r>
              <w:rPr>
                <w:spacing w:val="-3"/>
                <w:sz w:val="21"/>
              </w:rPr>
              <w:t xml:space="preserve"> </w:t>
            </w:r>
            <w:r>
              <w:rPr>
                <w:sz w:val="21"/>
              </w:rPr>
              <w:t>6</w:t>
            </w:r>
          </w:p>
        </w:tc>
        <w:tc>
          <w:tcPr>
            <w:tcW w:w="2298" w:type="dxa"/>
            <w:gridSpan w:val="2"/>
            <w:vMerge/>
            <w:tcBorders>
              <w:top w:val="nil"/>
              <w:bottom w:val="nil"/>
            </w:tcBorders>
          </w:tcPr>
          <w:p w14:paraId="48E90B65" w14:textId="77777777" w:rsidR="001215C0" w:rsidRDefault="001215C0">
            <w:pPr>
              <w:rPr>
                <w:sz w:val="2"/>
                <w:szCs w:val="2"/>
              </w:rPr>
            </w:pPr>
          </w:p>
        </w:tc>
        <w:tc>
          <w:tcPr>
            <w:tcW w:w="3506" w:type="dxa"/>
          </w:tcPr>
          <w:p w14:paraId="2F66F876" w14:textId="77777777" w:rsidR="001215C0" w:rsidRDefault="00587B66">
            <w:pPr>
              <w:pStyle w:val="TableParagraph"/>
              <w:spacing w:line="157" w:lineRule="exact"/>
              <w:ind w:left="541" w:right="501"/>
              <w:jc w:val="center"/>
              <w:rPr>
                <w:sz w:val="21"/>
              </w:rPr>
            </w:pPr>
            <w:r>
              <w:rPr>
                <w:sz w:val="21"/>
              </w:rPr>
              <w:t>3-Media</w:t>
            </w:r>
          </w:p>
        </w:tc>
        <w:tc>
          <w:tcPr>
            <w:tcW w:w="1247" w:type="dxa"/>
            <w:shd w:val="clear" w:color="auto" w:fill="FF0000"/>
          </w:tcPr>
          <w:p w14:paraId="1C568762" w14:textId="77777777" w:rsidR="001215C0" w:rsidRDefault="00587B66">
            <w:pPr>
              <w:pStyle w:val="TableParagraph"/>
              <w:spacing w:line="157" w:lineRule="exact"/>
              <w:ind w:left="40"/>
              <w:jc w:val="center"/>
              <w:rPr>
                <w:sz w:val="21"/>
              </w:rPr>
            </w:pPr>
            <w:r>
              <w:rPr>
                <w:sz w:val="21"/>
              </w:rPr>
              <w:t>15</w:t>
            </w:r>
          </w:p>
        </w:tc>
        <w:tc>
          <w:tcPr>
            <w:tcW w:w="1248" w:type="dxa"/>
            <w:shd w:val="clear" w:color="auto" w:fill="FFFF00"/>
          </w:tcPr>
          <w:p w14:paraId="3E947D23" w14:textId="77777777" w:rsidR="001215C0" w:rsidRDefault="00587B66">
            <w:pPr>
              <w:pStyle w:val="TableParagraph"/>
              <w:spacing w:line="157" w:lineRule="exact"/>
              <w:ind w:left="519"/>
              <w:rPr>
                <w:sz w:val="21"/>
              </w:rPr>
            </w:pPr>
            <w:r>
              <w:rPr>
                <w:sz w:val="21"/>
              </w:rPr>
              <w:t>12</w:t>
            </w:r>
          </w:p>
        </w:tc>
        <w:tc>
          <w:tcPr>
            <w:tcW w:w="1149" w:type="dxa"/>
            <w:shd w:val="clear" w:color="auto" w:fill="FFFF00"/>
          </w:tcPr>
          <w:p w14:paraId="61918CF1" w14:textId="77777777" w:rsidR="001215C0" w:rsidRDefault="00587B66">
            <w:pPr>
              <w:pStyle w:val="TableParagraph"/>
              <w:spacing w:line="157" w:lineRule="exact"/>
              <w:ind w:left="527"/>
              <w:rPr>
                <w:sz w:val="21"/>
              </w:rPr>
            </w:pPr>
            <w:r>
              <w:rPr>
                <w:w w:val="99"/>
                <w:sz w:val="21"/>
              </w:rPr>
              <w:t>9</w:t>
            </w:r>
          </w:p>
        </w:tc>
        <w:tc>
          <w:tcPr>
            <w:tcW w:w="1149" w:type="dxa"/>
            <w:shd w:val="clear" w:color="auto" w:fill="92D050"/>
          </w:tcPr>
          <w:p w14:paraId="27D8E29A" w14:textId="77777777" w:rsidR="001215C0" w:rsidRDefault="00587B66">
            <w:pPr>
              <w:pStyle w:val="TableParagraph"/>
              <w:spacing w:line="157" w:lineRule="exact"/>
              <w:ind w:left="42"/>
              <w:jc w:val="center"/>
              <w:rPr>
                <w:sz w:val="21"/>
              </w:rPr>
            </w:pPr>
            <w:r>
              <w:rPr>
                <w:w w:val="99"/>
                <w:sz w:val="21"/>
              </w:rPr>
              <w:t>6</w:t>
            </w:r>
          </w:p>
        </w:tc>
        <w:tc>
          <w:tcPr>
            <w:tcW w:w="1149" w:type="dxa"/>
            <w:shd w:val="clear" w:color="auto" w:fill="92D050"/>
          </w:tcPr>
          <w:p w14:paraId="4679FABF" w14:textId="77777777" w:rsidR="001215C0" w:rsidRDefault="00587B66">
            <w:pPr>
              <w:pStyle w:val="TableParagraph"/>
              <w:spacing w:line="157" w:lineRule="exact"/>
              <w:ind w:left="43"/>
              <w:jc w:val="center"/>
              <w:rPr>
                <w:sz w:val="21"/>
              </w:rPr>
            </w:pPr>
            <w:r>
              <w:rPr>
                <w:w w:val="99"/>
                <w:sz w:val="21"/>
              </w:rPr>
              <w:t>3</w:t>
            </w:r>
          </w:p>
        </w:tc>
        <w:tc>
          <w:tcPr>
            <w:tcW w:w="2606" w:type="dxa"/>
            <w:vMerge/>
            <w:tcBorders>
              <w:top w:val="nil"/>
              <w:bottom w:val="nil"/>
              <w:right w:val="nil"/>
            </w:tcBorders>
          </w:tcPr>
          <w:p w14:paraId="50955232" w14:textId="77777777" w:rsidR="001215C0" w:rsidRDefault="001215C0">
            <w:pPr>
              <w:rPr>
                <w:sz w:val="2"/>
                <w:szCs w:val="2"/>
              </w:rPr>
            </w:pPr>
          </w:p>
        </w:tc>
      </w:tr>
      <w:tr w:rsidR="001215C0" w14:paraId="7E5E8931" w14:textId="77777777">
        <w:trPr>
          <w:trHeight w:val="176"/>
        </w:trPr>
        <w:tc>
          <w:tcPr>
            <w:tcW w:w="6925" w:type="dxa"/>
            <w:gridSpan w:val="5"/>
            <w:vMerge w:val="restart"/>
            <w:tcBorders>
              <w:top w:val="nil"/>
              <w:left w:val="nil"/>
              <w:bottom w:val="nil"/>
            </w:tcBorders>
          </w:tcPr>
          <w:p w14:paraId="2570E73F" w14:textId="77777777" w:rsidR="001215C0" w:rsidRDefault="001215C0">
            <w:pPr>
              <w:pStyle w:val="TableParagraph"/>
              <w:rPr>
                <w:rFonts w:ascii="Times New Roman"/>
                <w:sz w:val="20"/>
              </w:rPr>
            </w:pPr>
          </w:p>
        </w:tc>
        <w:tc>
          <w:tcPr>
            <w:tcW w:w="3506" w:type="dxa"/>
          </w:tcPr>
          <w:p w14:paraId="77642696" w14:textId="77777777" w:rsidR="001215C0" w:rsidRDefault="00587B66">
            <w:pPr>
              <w:pStyle w:val="TableParagraph"/>
              <w:spacing w:line="157" w:lineRule="exact"/>
              <w:ind w:left="541" w:right="502"/>
              <w:jc w:val="center"/>
              <w:rPr>
                <w:sz w:val="21"/>
              </w:rPr>
            </w:pPr>
            <w:r>
              <w:rPr>
                <w:sz w:val="21"/>
              </w:rPr>
              <w:t>2-Baja</w:t>
            </w:r>
          </w:p>
        </w:tc>
        <w:tc>
          <w:tcPr>
            <w:tcW w:w="1247" w:type="dxa"/>
            <w:shd w:val="clear" w:color="auto" w:fill="FFFF00"/>
          </w:tcPr>
          <w:p w14:paraId="58294C5D" w14:textId="77777777" w:rsidR="001215C0" w:rsidRDefault="00587B66">
            <w:pPr>
              <w:pStyle w:val="TableParagraph"/>
              <w:spacing w:line="157" w:lineRule="exact"/>
              <w:ind w:left="40"/>
              <w:jc w:val="center"/>
              <w:rPr>
                <w:sz w:val="21"/>
              </w:rPr>
            </w:pPr>
            <w:r>
              <w:rPr>
                <w:sz w:val="21"/>
              </w:rPr>
              <w:t>10</w:t>
            </w:r>
          </w:p>
        </w:tc>
        <w:tc>
          <w:tcPr>
            <w:tcW w:w="1248" w:type="dxa"/>
            <w:shd w:val="clear" w:color="auto" w:fill="FFFF00"/>
          </w:tcPr>
          <w:p w14:paraId="43638000" w14:textId="77777777" w:rsidR="001215C0" w:rsidRDefault="00587B66">
            <w:pPr>
              <w:pStyle w:val="TableParagraph"/>
              <w:spacing w:line="157" w:lineRule="exact"/>
              <w:ind w:left="576"/>
              <w:rPr>
                <w:sz w:val="21"/>
              </w:rPr>
            </w:pPr>
            <w:r>
              <w:rPr>
                <w:w w:val="99"/>
                <w:sz w:val="21"/>
              </w:rPr>
              <w:t>8</w:t>
            </w:r>
          </w:p>
        </w:tc>
        <w:tc>
          <w:tcPr>
            <w:tcW w:w="1149" w:type="dxa"/>
            <w:shd w:val="clear" w:color="auto" w:fill="92D050"/>
          </w:tcPr>
          <w:p w14:paraId="5B324F46" w14:textId="77777777" w:rsidR="001215C0" w:rsidRDefault="00587B66">
            <w:pPr>
              <w:pStyle w:val="TableParagraph"/>
              <w:spacing w:line="157" w:lineRule="exact"/>
              <w:ind w:left="527"/>
              <w:rPr>
                <w:sz w:val="21"/>
              </w:rPr>
            </w:pPr>
            <w:r>
              <w:rPr>
                <w:w w:val="99"/>
                <w:sz w:val="21"/>
              </w:rPr>
              <w:t>6</w:t>
            </w:r>
          </w:p>
        </w:tc>
        <w:tc>
          <w:tcPr>
            <w:tcW w:w="1149" w:type="dxa"/>
            <w:shd w:val="clear" w:color="auto" w:fill="92D050"/>
          </w:tcPr>
          <w:p w14:paraId="34181103" w14:textId="77777777" w:rsidR="001215C0" w:rsidRDefault="00587B66">
            <w:pPr>
              <w:pStyle w:val="TableParagraph"/>
              <w:spacing w:line="157" w:lineRule="exact"/>
              <w:ind w:left="42"/>
              <w:jc w:val="center"/>
              <w:rPr>
                <w:sz w:val="21"/>
              </w:rPr>
            </w:pPr>
            <w:r>
              <w:rPr>
                <w:w w:val="99"/>
                <w:sz w:val="21"/>
              </w:rPr>
              <w:t>4</w:t>
            </w:r>
          </w:p>
        </w:tc>
        <w:tc>
          <w:tcPr>
            <w:tcW w:w="1149" w:type="dxa"/>
            <w:shd w:val="clear" w:color="auto" w:fill="92D050"/>
          </w:tcPr>
          <w:p w14:paraId="1A517F1A" w14:textId="77777777" w:rsidR="001215C0" w:rsidRDefault="00587B66">
            <w:pPr>
              <w:pStyle w:val="TableParagraph"/>
              <w:spacing w:line="157" w:lineRule="exact"/>
              <w:ind w:left="43"/>
              <w:jc w:val="center"/>
              <w:rPr>
                <w:sz w:val="21"/>
              </w:rPr>
            </w:pPr>
            <w:r>
              <w:rPr>
                <w:w w:val="99"/>
                <w:sz w:val="21"/>
              </w:rPr>
              <w:t>2</w:t>
            </w:r>
          </w:p>
        </w:tc>
        <w:tc>
          <w:tcPr>
            <w:tcW w:w="2606" w:type="dxa"/>
            <w:vMerge/>
            <w:tcBorders>
              <w:top w:val="nil"/>
              <w:bottom w:val="nil"/>
              <w:right w:val="nil"/>
            </w:tcBorders>
          </w:tcPr>
          <w:p w14:paraId="4385C836" w14:textId="77777777" w:rsidR="001215C0" w:rsidRDefault="001215C0">
            <w:pPr>
              <w:rPr>
                <w:sz w:val="2"/>
                <w:szCs w:val="2"/>
              </w:rPr>
            </w:pPr>
          </w:p>
        </w:tc>
      </w:tr>
      <w:tr w:rsidR="001215C0" w14:paraId="1E397E75" w14:textId="77777777">
        <w:trPr>
          <w:trHeight w:val="176"/>
        </w:trPr>
        <w:tc>
          <w:tcPr>
            <w:tcW w:w="6925" w:type="dxa"/>
            <w:gridSpan w:val="5"/>
            <w:vMerge/>
            <w:tcBorders>
              <w:top w:val="nil"/>
              <w:left w:val="nil"/>
              <w:bottom w:val="nil"/>
            </w:tcBorders>
          </w:tcPr>
          <w:p w14:paraId="0BC22B3E" w14:textId="77777777" w:rsidR="001215C0" w:rsidRDefault="001215C0">
            <w:pPr>
              <w:rPr>
                <w:sz w:val="2"/>
                <w:szCs w:val="2"/>
              </w:rPr>
            </w:pPr>
          </w:p>
        </w:tc>
        <w:tc>
          <w:tcPr>
            <w:tcW w:w="3506" w:type="dxa"/>
          </w:tcPr>
          <w:p w14:paraId="3301A88A" w14:textId="77777777" w:rsidR="001215C0" w:rsidRDefault="00587B66">
            <w:pPr>
              <w:pStyle w:val="TableParagraph"/>
              <w:spacing w:line="157" w:lineRule="exact"/>
              <w:ind w:left="541" w:right="502"/>
              <w:jc w:val="center"/>
              <w:rPr>
                <w:sz w:val="21"/>
              </w:rPr>
            </w:pPr>
            <w:r>
              <w:rPr>
                <w:sz w:val="21"/>
              </w:rPr>
              <w:t>1-Muy</w:t>
            </w:r>
            <w:r>
              <w:rPr>
                <w:spacing w:val="-12"/>
                <w:sz w:val="21"/>
              </w:rPr>
              <w:t xml:space="preserve"> </w:t>
            </w:r>
            <w:r>
              <w:rPr>
                <w:sz w:val="21"/>
              </w:rPr>
              <w:t>Baja</w:t>
            </w:r>
          </w:p>
        </w:tc>
        <w:tc>
          <w:tcPr>
            <w:tcW w:w="1247" w:type="dxa"/>
            <w:shd w:val="clear" w:color="auto" w:fill="92D050"/>
          </w:tcPr>
          <w:p w14:paraId="61AB86C1" w14:textId="77777777" w:rsidR="001215C0" w:rsidRDefault="00587B66">
            <w:pPr>
              <w:pStyle w:val="TableParagraph"/>
              <w:spacing w:line="157" w:lineRule="exact"/>
              <w:ind w:left="40"/>
              <w:jc w:val="center"/>
              <w:rPr>
                <w:sz w:val="21"/>
              </w:rPr>
            </w:pPr>
            <w:r>
              <w:rPr>
                <w:w w:val="99"/>
                <w:sz w:val="21"/>
              </w:rPr>
              <w:t>5</w:t>
            </w:r>
          </w:p>
        </w:tc>
        <w:tc>
          <w:tcPr>
            <w:tcW w:w="1248" w:type="dxa"/>
            <w:shd w:val="clear" w:color="auto" w:fill="92D050"/>
          </w:tcPr>
          <w:p w14:paraId="0C5D850A" w14:textId="77777777" w:rsidR="001215C0" w:rsidRDefault="00587B66">
            <w:pPr>
              <w:pStyle w:val="TableParagraph"/>
              <w:spacing w:line="157" w:lineRule="exact"/>
              <w:ind w:left="576"/>
              <w:rPr>
                <w:sz w:val="21"/>
              </w:rPr>
            </w:pPr>
            <w:r>
              <w:rPr>
                <w:w w:val="99"/>
                <w:sz w:val="21"/>
              </w:rPr>
              <w:t>4</w:t>
            </w:r>
          </w:p>
        </w:tc>
        <w:tc>
          <w:tcPr>
            <w:tcW w:w="1149" w:type="dxa"/>
            <w:shd w:val="clear" w:color="auto" w:fill="92D050"/>
          </w:tcPr>
          <w:p w14:paraId="7AC58BD3" w14:textId="77777777" w:rsidR="001215C0" w:rsidRDefault="00587B66">
            <w:pPr>
              <w:pStyle w:val="TableParagraph"/>
              <w:spacing w:line="157" w:lineRule="exact"/>
              <w:ind w:left="527"/>
              <w:rPr>
                <w:sz w:val="21"/>
              </w:rPr>
            </w:pPr>
            <w:r>
              <w:rPr>
                <w:w w:val="99"/>
                <w:sz w:val="21"/>
              </w:rPr>
              <w:t>3</w:t>
            </w:r>
          </w:p>
        </w:tc>
        <w:tc>
          <w:tcPr>
            <w:tcW w:w="1149" w:type="dxa"/>
            <w:shd w:val="clear" w:color="auto" w:fill="92D050"/>
          </w:tcPr>
          <w:p w14:paraId="07920A87" w14:textId="77777777" w:rsidR="001215C0" w:rsidRDefault="00587B66">
            <w:pPr>
              <w:pStyle w:val="TableParagraph"/>
              <w:spacing w:line="157" w:lineRule="exact"/>
              <w:ind w:left="42"/>
              <w:jc w:val="center"/>
              <w:rPr>
                <w:sz w:val="21"/>
              </w:rPr>
            </w:pPr>
            <w:r>
              <w:rPr>
                <w:w w:val="99"/>
                <w:sz w:val="21"/>
              </w:rPr>
              <w:t>2</w:t>
            </w:r>
          </w:p>
        </w:tc>
        <w:tc>
          <w:tcPr>
            <w:tcW w:w="1149" w:type="dxa"/>
            <w:shd w:val="clear" w:color="auto" w:fill="92D050"/>
          </w:tcPr>
          <w:p w14:paraId="08AA8DAD" w14:textId="77777777" w:rsidR="001215C0" w:rsidRDefault="00587B66">
            <w:pPr>
              <w:pStyle w:val="TableParagraph"/>
              <w:spacing w:line="157" w:lineRule="exact"/>
              <w:ind w:left="43"/>
              <w:jc w:val="center"/>
              <w:rPr>
                <w:sz w:val="21"/>
              </w:rPr>
            </w:pPr>
            <w:r>
              <w:rPr>
                <w:w w:val="99"/>
                <w:sz w:val="21"/>
              </w:rPr>
              <w:t>1</w:t>
            </w:r>
          </w:p>
        </w:tc>
        <w:tc>
          <w:tcPr>
            <w:tcW w:w="2606" w:type="dxa"/>
            <w:vMerge/>
            <w:tcBorders>
              <w:top w:val="nil"/>
              <w:bottom w:val="nil"/>
              <w:right w:val="nil"/>
            </w:tcBorders>
          </w:tcPr>
          <w:p w14:paraId="1209D4E8" w14:textId="77777777" w:rsidR="001215C0" w:rsidRDefault="001215C0">
            <w:pPr>
              <w:rPr>
                <w:sz w:val="2"/>
                <w:szCs w:val="2"/>
              </w:rPr>
            </w:pPr>
          </w:p>
        </w:tc>
      </w:tr>
    </w:tbl>
    <w:p w14:paraId="1EB50E7F" w14:textId="77777777" w:rsidR="001215C0" w:rsidRDefault="001215C0">
      <w:pPr>
        <w:rPr>
          <w:sz w:val="2"/>
          <w:szCs w:val="2"/>
        </w:rPr>
        <w:sectPr w:rsidR="001215C0">
          <w:footerReference w:type="default" r:id="rId135"/>
          <w:pgSz w:w="20160" w:h="12240" w:orient="landscape"/>
          <w:pgMar w:top="1140" w:right="460" w:bottom="280" w:left="460" w:header="0" w:footer="0" w:gutter="0"/>
          <w:cols w:space="720"/>
        </w:sectPr>
      </w:pPr>
    </w:p>
    <w:tbl>
      <w:tblPr>
        <w:tblStyle w:val="TableNormal1"/>
        <w:tblW w:w="18803" w:type="dxa"/>
        <w:tblInd w:w="17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9"/>
        <w:gridCol w:w="1776"/>
        <w:gridCol w:w="1407"/>
        <w:gridCol w:w="585"/>
        <w:gridCol w:w="2805"/>
        <w:gridCol w:w="3226"/>
        <w:gridCol w:w="1131"/>
        <w:gridCol w:w="993"/>
        <w:gridCol w:w="855"/>
        <w:gridCol w:w="992"/>
        <w:gridCol w:w="851"/>
        <w:gridCol w:w="709"/>
        <w:gridCol w:w="708"/>
        <w:gridCol w:w="414"/>
        <w:gridCol w:w="1060"/>
        <w:gridCol w:w="992"/>
      </w:tblGrid>
      <w:tr w:rsidR="00D7314A" w14:paraId="621F9A27" w14:textId="77777777" w:rsidTr="00C45323">
        <w:trPr>
          <w:trHeight w:val="451"/>
        </w:trPr>
        <w:tc>
          <w:tcPr>
            <w:tcW w:w="2075" w:type="dxa"/>
            <w:gridSpan w:val="2"/>
            <w:vMerge w:val="restart"/>
            <w:tcBorders>
              <w:right w:val="single" w:sz="6" w:space="0" w:color="000000"/>
            </w:tcBorders>
          </w:tcPr>
          <w:p w14:paraId="22F9D643" w14:textId="77777777" w:rsidR="00D7314A" w:rsidRDefault="00D7314A">
            <w:pPr>
              <w:pStyle w:val="TableParagraph"/>
              <w:spacing w:before="1"/>
              <w:rPr>
                <w:rFonts w:ascii="Trebuchet MS"/>
                <w:sz w:val="9"/>
              </w:rPr>
            </w:pPr>
          </w:p>
          <w:p w14:paraId="659D7DB0" w14:textId="77777777" w:rsidR="00D7314A" w:rsidRDefault="00D7314A">
            <w:pPr>
              <w:pStyle w:val="TableParagraph"/>
              <w:ind w:left="131"/>
              <w:rPr>
                <w:rFonts w:ascii="Trebuchet MS"/>
                <w:sz w:val="20"/>
              </w:rPr>
            </w:pPr>
            <w:r>
              <w:rPr>
                <w:rFonts w:ascii="Trebuchet MS"/>
                <w:noProof/>
                <w:sz w:val="20"/>
                <w:lang w:eastAsia="es-ES"/>
              </w:rPr>
              <w:drawing>
                <wp:inline distT="0" distB="0" distL="0" distR="0" wp14:anchorId="70DA1820" wp14:editId="79DC64BB">
                  <wp:extent cx="1197948" cy="463296"/>
                  <wp:effectExtent l="0" t="0" r="0" b="0"/>
                  <wp:docPr id="179"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0.jpeg"/>
                          <pic:cNvPicPr/>
                        </pic:nvPicPr>
                        <pic:blipFill>
                          <a:blip r:embed="rId136" cstate="print"/>
                          <a:stretch>
                            <a:fillRect/>
                          </a:stretch>
                        </pic:blipFill>
                        <pic:spPr>
                          <a:xfrm>
                            <a:off x="0" y="0"/>
                            <a:ext cx="1197948" cy="463296"/>
                          </a:xfrm>
                          <a:prstGeom prst="rect">
                            <a:avLst/>
                          </a:prstGeom>
                        </pic:spPr>
                      </pic:pic>
                    </a:graphicData>
                  </a:graphic>
                </wp:inline>
              </w:drawing>
            </w:r>
          </w:p>
        </w:tc>
        <w:tc>
          <w:tcPr>
            <w:tcW w:w="14262" w:type="dxa"/>
            <w:gridSpan w:val="11"/>
            <w:vMerge w:val="restart"/>
            <w:tcBorders>
              <w:left w:val="single" w:sz="6" w:space="0" w:color="000000"/>
              <w:right w:val="single" w:sz="6" w:space="0" w:color="000000"/>
            </w:tcBorders>
          </w:tcPr>
          <w:p w14:paraId="65EBAF5D" w14:textId="77777777" w:rsidR="00D7314A" w:rsidRDefault="00D7314A">
            <w:pPr>
              <w:pStyle w:val="TableParagraph"/>
              <w:spacing w:before="125" w:line="264" w:lineRule="auto"/>
              <w:ind w:left="5875" w:right="5837"/>
              <w:jc w:val="center"/>
              <w:rPr>
                <w:rFonts w:ascii="Calibri" w:hAnsi="Calibri"/>
                <w:b/>
                <w:sz w:val="17"/>
              </w:rPr>
            </w:pPr>
            <w:bookmarkStart w:id="30" w:name="PGD_PlanTrabajo_202011"/>
            <w:bookmarkEnd w:id="30"/>
            <w:r>
              <w:rPr>
                <w:rFonts w:ascii="Calibri" w:hAnsi="Calibri"/>
                <w:b/>
                <w:sz w:val="17"/>
              </w:rPr>
              <w:t>CÁMARA DE</w:t>
            </w:r>
            <w:r>
              <w:rPr>
                <w:rFonts w:ascii="Calibri" w:hAnsi="Calibri"/>
                <w:b/>
                <w:spacing w:val="1"/>
                <w:sz w:val="17"/>
              </w:rPr>
              <w:t xml:space="preserve"> </w:t>
            </w:r>
            <w:r>
              <w:rPr>
                <w:rFonts w:ascii="Calibri" w:hAnsi="Calibri"/>
                <w:b/>
                <w:sz w:val="17"/>
              </w:rPr>
              <w:t>COMERCIO DE</w:t>
            </w:r>
            <w:r>
              <w:rPr>
                <w:rFonts w:ascii="Calibri" w:hAnsi="Calibri"/>
                <w:b/>
                <w:spacing w:val="1"/>
                <w:sz w:val="17"/>
              </w:rPr>
              <w:t xml:space="preserve"> </w:t>
            </w:r>
            <w:r>
              <w:rPr>
                <w:rFonts w:ascii="Calibri" w:hAnsi="Calibri"/>
                <w:b/>
                <w:sz w:val="17"/>
              </w:rPr>
              <w:t>FACATATIVÁ</w:t>
            </w:r>
            <w:r>
              <w:rPr>
                <w:rFonts w:ascii="Calibri" w:hAnsi="Calibri"/>
                <w:b/>
                <w:spacing w:val="-36"/>
                <w:sz w:val="17"/>
              </w:rPr>
              <w:t xml:space="preserve"> </w:t>
            </w:r>
            <w:r>
              <w:rPr>
                <w:rFonts w:ascii="Calibri" w:hAnsi="Calibri"/>
                <w:b/>
                <w:sz w:val="17"/>
              </w:rPr>
              <w:t>PROGRAMA</w:t>
            </w:r>
            <w:r>
              <w:rPr>
                <w:rFonts w:ascii="Calibri" w:hAnsi="Calibri"/>
                <w:b/>
                <w:spacing w:val="1"/>
                <w:sz w:val="17"/>
              </w:rPr>
              <w:t xml:space="preserve"> </w:t>
            </w:r>
            <w:r>
              <w:rPr>
                <w:rFonts w:ascii="Calibri" w:hAnsi="Calibri"/>
                <w:b/>
                <w:sz w:val="17"/>
              </w:rPr>
              <w:t>DE</w:t>
            </w:r>
            <w:r>
              <w:rPr>
                <w:rFonts w:ascii="Calibri" w:hAnsi="Calibri"/>
                <w:b/>
                <w:spacing w:val="1"/>
                <w:sz w:val="17"/>
              </w:rPr>
              <w:t xml:space="preserve"> </w:t>
            </w:r>
            <w:r>
              <w:rPr>
                <w:rFonts w:ascii="Calibri" w:hAnsi="Calibri"/>
                <w:b/>
                <w:sz w:val="17"/>
              </w:rPr>
              <w:t>GESTIÓN</w:t>
            </w:r>
            <w:r>
              <w:rPr>
                <w:rFonts w:ascii="Calibri" w:hAnsi="Calibri"/>
                <w:b/>
                <w:spacing w:val="1"/>
                <w:sz w:val="17"/>
              </w:rPr>
              <w:t xml:space="preserve"> </w:t>
            </w:r>
            <w:r>
              <w:rPr>
                <w:rFonts w:ascii="Calibri" w:hAnsi="Calibri"/>
                <w:b/>
                <w:sz w:val="17"/>
              </w:rPr>
              <w:t>DOCUMENTAL</w:t>
            </w:r>
            <w:r>
              <w:rPr>
                <w:rFonts w:ascii="Calibri" w:hAnsi="Calibri"/>
                <w:b/>
                <w:spacing w:val="-36"/>
                <w:sz w:val="17"/>
              </w:rPr>
              <w:t xml:space="preserve"> </w:t>
            </w:r>
            <w:r>
              <w:rPr>
                <w:rFonts w:ascii="Calibri" w:hAnsi="Calibri"/>
                <w:b/>
                <w:w w:val="105"/>
                <w:sz w:val="17"/>
              </w:rPr>
              <w:t>PLAN</w:t>
            </w:r>
            <w:r>
              <w:rPr>
                <w:rFonts w:ascii="Calibri" w:hAnsi="Calibri"/>
                <w:b/>
                <w:spacing w:val="-2"/>
                <w:w w:val="105"/>
                <w:sz w:val="17"/>
              </w:rPr>
              <w:t xml:space="preserve"> </w:t>
            </w:r>
            <w:r>
              <w:rPr>
                <w:rFonts w:ascii="Calibri" w:hAnsi="Calibri"/>
                <w:b/>
                <w:w w:val="105"/>
                <w:sz w:val="17"/>
              </w:rPr>
              <w:t>DE</w:t>
            </w:r>
            <w:r>
              <w:rPr>
                <w:rFonts w:ascii="Calibri" w:hAnsi="Calibri"/>
                <w:b/>
                <w:spacing w:val="-1"/>
                <w:w w:val="105"/>
                <w:sz w:val="17"/>
              </w:rPr>
              <w:t xml:space="preserve"> </w:t>
            </w:r>
            <w:r>
              <w:rPr>
                <w:rFonts w:ascii="Calibri" w:hAnsi="Calibri"/>
                <w:b/>
                <w:w w:val="105"/>
                <w:sz w:val="17"/>
              </w:rPr>
              <w:t>TRABAJO</w:t>
            </w:r>
          </w:p>
        </w:tc>
        <w:tc>
          <w:tcPr>
            <w:tcW w:w="414" w:type="dxa"/>
            <w:tcBorders>
              <w:left w:val="single" w:sz="6" w:space="0" w:color="000000"/>
              <w:right w:val="single" w:sz="6" w:space="0" w:color="000000"/>
            </w:tcBorders>
          </w:tcPr>
          <w:p w14:paraId="1DB3683E" w14:textId="77777777" w:rsidR="00D7314A" w:rsidRDefault="00D7314A">
            <w:pPr>
              <w:pStyle w:val="TableParagraph"/>
              <w:spacing w:before="5"/>
              <w:rPr>
                <w:rFonts w:ascii="Trebuchet MS"/>
                <w:sz w:val="12"/>
              </w:rPr>
            </w:pPr>
          </w:p>
        </w:tc>
        <w:tc>
          <w:tcPr>
            <w:tcW w:w="2052" w:type="dxa"/>
            <w:gridSpan w:val="2"/>
            <w:tcBorders>
              <w:left w:val="single" w:sz="6" w:space="0" w:color="000000"/>
              <w:bottom w:val="single" w:sz="6" w:space="0" w:color="000000"/>
            </w:tcBorders>
          </w:tcPr>
          <w:p w14:paraId="06B2C3C1" w14:textId="77777777" w:rsidR="00D7314A" w:rsidRDefault="00D7314A">
            <w:pPr>
              <w:pStyle w:val="TableParagraph"/>
              <w:spacing w:before="5"/>
              <w:rPr>
                <w:rFonts w:ascii="Trebuchet MS"/>
                <w:sz w:val="12"/>
              </w:rPr>
            </w:pPr>
          </w:p>
          <w:p w14:paraId="130C838E" w14:textId="77777777" w:rsidR="00D7314A" w:rsidRDefault="00D7314A">
            <w:pPr>
              <w:pStyle w:val="TableParagraph"/>
              <w:ind w:left="444"/>
              <w:rPr>
                <w:rFonts w:ascii="Calibri" w:hAnsi="Calibri"/>
                <w:i/>
                <w:sz w:val="12"/>
              </w:rPr>
            </w:pPr>
            <w:r>
              <w:rPr>
                <w:rFonts w:ascii="Calibri" w:hAnsi="Calibri"/>
                <w:i/>
                <w:w w:val="105"/>
                <w:sz w:val="12"/>
              </w:rPr>
              <w:t>Fecha</w:t>
            </w:r>
            <w:r>
              <w:rPr>
                <w:rFonts w:ascii="Calibri" w:hAnsi="Calibri"/>
                <w:i/>
                <w:spacing w:val="-3"/>
                <w:w w:val="105"/>
                <w:sz w:val="12"/>
              </w:rPr>
              <w:t xml:space="preserve"> </w:t>
            </w:r>
            <w:r>
              <w:rPr>
                <w:rFonts w:ascii="Calibri" w:hAnsi="Calibri"/>
                <w:i/>
                <w:w w:val="105"/>
                <w:sz w:val="12"/>
              </w:rPr>
              <w:t>de</w:t>
            </w:r>
            <w:r>
              <w:rPr>
                <w:rFonts w:ascii="Calibri" w:hAnsi="Calibri"/>
                <w:i/>
                <w:spacing w:val="-2"/>
                <w:w w:val="105"/>
                <w:sz w:val="12"/>
              </w:rPr>
              <w:t xml:space="preserve"> </w:t>
            </w:r>
            <w:r>
              <w:rPr>
                <w:rFonts w:ascii="Calibri" w:hAnsi="Calibri"/>
                <w:i/>
                <w:w w:val="105"/>
                <w:sz w:val="12"/>
              </w:rPr>
              <w:t>elaboración:</w:t>
            </w:r>
          </w:p>
        </w:tc>
      </w:tr>
      <w:tr w:rsidR="00D7314A" w14:paraId="683BF674" w14:textId="77777777" w:rsidTr="00C45323">
        <w:trPr>
          <w:trHeight w:val="448"/>
        </w:trPr>
        <w:tc>
          <w:tcPr>
            <w:tcW w:w="2075" w:type="dxa"/>
            <w:gridSpan w:val="2"/>
            <w:vMerge/>
            <w:tcBorders>
              <w:top w:val="nil"/>
              <w:right w:val="single" w:sz="6" w:space="0" w:color="000000"/>
            </w:tcBorders>
          </w:tcPr>
          <w:p w14:paraId="7169B384" w14:textId="77777777" w:rsidR="00D7314A" w:rsidRDefault="00D7314A">
            <w:pPr>
              <w:rPr>
                <w:sz w:val="2"/>
                <w:szCs w:val="2"/>
              </w:rPr>
            </w:pPr>
          </w:p>
        </w:tc>
        <w:tc>
          <w:tcPr>
            <w:tcW w:w="14262" w:type="dxa"/>
            <w:gridSpan w:val="11"/>
            <w:vMerge/>
            <w:tcBorders>
              <w:top w:val="nil"/>
              <w:left w:val="single" w:sz="6" w:space="0" w:color="000000"/>
              <w:right w:val="single" w:sz="6" w:space="0" w:color="000000"/>
            </w:tcBorders>
          </w:tcPr>
          <w:p w14:paraId="7F18B7A0" w14:textId="77777777" w:rsidR="00D7314A" w:rsidRDefault="00D7314A">
            <w:pPr>
              <w:rPr>
                <w:sz w:val="2"/>
                <w:szCs w:val="2"/>
              </w:rPr>
            </w:pPr>
          </w:p>
        </w:tc>
        <w:tc>
          <w:tcPr>
            <w:tcW w:w="414" w:type="dxa"/>
            <w:tcBorders>
              <w:top w:val="single" w:sz="6" w:space="0" w:color="000000"/>
              <w:left w:val="single" w:sz="6" w:space="0" w:color="000000"/>
              <w:right w:val="single" w:sz="6" w:space="0" w:color="000000"/>
            </w:tcBorders>
          </w:tcPr>
          <w:p w14:paraId="72496BE2" w14:textId="77777777" w:rsidR="00D7314A" w:rsidRDefault="00D7314A">
            <w:pPr>
              <w:pStyle w:val="TableParagraph"/>
              <w:spacing w:before="3"/>
              <w:rPr>
                <w:rFonts w:ascii="Trebuchet MS"/>
                <w:sz w:val="12"/>
              </w:rPr>
            </w:pPr>
          </w:p>
        </w:tc>
        <w:tc>
          <w:tcPr>
            <w:tcW w:w="2052" w:type="dxa"/>
            <w:gridSpan w:val="2"/>
            <w:tcBorders>
              <w:top w:val="single" w:sz="6" w:space="0" w:color="000000"/>
              <w:left w:val="single" w:sz="6" w:space="0" w:color="000000"/>
            </w:tcBorders>
          </w:tcPr>
          <w:p w14:paraId="05BCB990" w14:textId="77777777" w:rsidR="00D7314A" w:rsidRDefault="00D7314A">
            <w:pPr>
              <w:pStyle w:val="TableParagraph"/>
              <w:spacing w:before="3"/>
              <w:rPr>
                <w:rFonts w:ascii="Trebuchet MS"/>
                <w:sz w:val="12"/>
              </w:rPr>
            </w:pPr>
          </w:p>
          <w:p w14:paraId="3427718D" w14:textId="77777777" w:rsidR="00D7314A" w:rsidRDefault="00D7314A">
            <w:pPr>
              <w:pStyle w:val="TableParagraph"/>
              <w:spacing w:before="1"/>
              <w:ind w:left="708"/>
              <w:rPr>
                <w:rFonts w:ascii="Calibri"/>
                <w:sz w:val="12"/>
              </w:rPr>
            </w:pPr>
            <w:r>
              <w:rPr>
                <w:rFonts w:ascii="Calibri"/>
                <w:w w:val="105"/>
                <w:sz w:val="12"/>
              </w:rPr>
              <w:t>15/12/2020</w:t>
            </w:r>
          </w:p>
        </w:tc>
      </w:tr>
      <w:tr w:rsidR="00C32784" w14:paraId="011ECFF8" w14:textId="77777777" w:rsidTr="00C45323">
        <w:trPr>
          <w:trHeight w:val="134"/>
        </w:trPr>
        <w:tc>
          <w:tcPr>
            <w:tcW w:w="299" w:type="dxa"/>
            <w:vMerge w:val="restart"/>
            <w:tcBorders>
              <w:right w:val="single" w:sz="6" w:space="0" w:color="000000"/>
            </w:tcBorders>
            <w:shd w:val="clear" w:color="auto" w:fill="92D050"/>
          </w:tcPr>
          <w:p w14:paraId="5F6A9DE0" w14:textId="77777777" w:rsidR="00D7314A" w:rsidRDefault="00D7314A" w:rsidP="00C45323">
            <w:pPr>
              <w:pStyle w:val="TableParagraph"/>
              <w:jc w:val="center"/>
              <w:rPr>
                <w:rFonts w:ascii="Trebuchet MS"/>
                <w:sz w:val="12"/>
              </w:rPr>
            </w:pPr>
          </w:p>
          <w:p w14:paraId="18377D22" w14:textId="77777777" w:rsidR="00D7314A" w:rsidRDefault="00D7314A" w:rsidP="00C45323">
            <w:pPr>
              <w:pStyle w:val="TableParagraph"/>
              <w:spacing w:before="96"/>
              <w:ind w:left="57"/>
              <w:jc w:val="center"/>
              <w:rPr>
                <w:rFonts w:ascii="Calibri"/>
                <w:b/>
                <w:sz w:val="12"/>
              </w:rPr>
            </w:pPr>
            <w:r>
              <w:rPr>
                <w:rFonts w:ascii="Calibri"/>
                <w:b/>
                <w:w w:val="105"/>
                <w:sz w:val="12"/>
              </w:rPr>
              <w:t>No.</w:t>
            </w:r>
          </w:p>
        </w:tc>
        <w:tc>
          <w:tcPr>
            <w:tcW w:w="1776" w:type="dxa"/>
            <w:vMerge w:val="restart"/>
            <w:tcBorders>
              <w:left w:val="single" w:sz="6" w:space="0" w:color="000000"/>
              <w:right w:val="single" w:sz="6" w:space="0" w:color="000000"/>
            </w:tcBorders>
            <w:shd w:val="clear" w:color="auto" w:fill="92D050"/>
          </w:tcPr>
          <w:p w14:paraId="23C84444" w14:textId="77777777" w:rsidR="00D7314A" w:rsidRDefault="00D7314A" w:rsidP="00C45323">
            <w:pPr>
              <w:pStyle w:val="TableParagraph"/>
              <w:jc w:val="center"/>
              <w:rPr>
                <w:rFonts w:ascii="Trebuchet MS"/>
                <w:sz w:val="12"/>
              </w:rPr>
            </w:pPr>
          </w:p>
          <w:p w14:paraId="54EFA00C" w14:textId="77777777" w:rsidR="00D7314A" w:rsidRDefault="00D7314A" w:rsidP="00C45323">
            <w:pPr>
              <w:pStyle w:val="TableParagraph"/>
              <w:spacing w:before="96"/>
              <w:ind w:left="360"/>
              <w:jc w:val="center"/>
              <w:rPr>
                <w:rFonts w:ascii="Calibri"/>
                <w:b/>
                <w:sz w:val="12"/>
              </w:rPr>
            </w:pPr>
            <w:r>
              <w:rPr>
                <w:rFonts w:ascii="Calibri"/>
                <w:b/>
                <w:w w:val="105"/>
                <w:sz w:val="12"/>
              </w:rPr>
              <w:t>PROBLEMA</w:t>
            </w:r>
            <w:r>
              <w:rPr>
                <w:rFonts w:ascii="Calibri"/>
                <w:b/>
                <w:spacing w:val="1"/>
                <w:w w:val="105"/>
                <w:sz w:val="12"/>
              </w:rPr>
              <w:t xml:space="preserve"> </w:t>
            </w:r>
            <w:r>
              <w:rPr>
                <w:rFonts w:ascii="Calibri"/>
                <w:b/>
                <w:w w:val="105"/>
                <w:sz w:val="12"/>
              </w:rPr>
              <w:t>DETECTADO</w:t>
            </w:r>
          </w:p>
        </w:tc>
        <w:tc>
          <w:tcPr>
            <w:tcW w:w="1407" w:type="dxa"/>
            <w:vMerge w:val="restart"/>
            <w:tcBorders>
              <w:left w:val="single" w:sz="6" w:space="0" w:color="000000"/>
              <w:right w:val="single" w:sz="6" w:space="0" w:color="000000"/>
            </w:tcBorders>
            <w:shd w:val="clear" w:color="auto" w:fill="92D050"/>
          </w:tcPr>
          <w:p w14:paraId="07DBC0CF" w14:textId="77777777" w:rsidR="00D7314A" w:rsidRDefault="00D7314A" w:rsidP="00C45323">
            <w:pPr>
              <w:pStyle w:val="TableParagraph"/>
              <w:jc w:val="center"/>
              <w:rPr>
                <w:rFonts w:ascii="Trebuchet MS"/>
                <w:sz w:val="12"/>
              </w:rPr>
            </w:pPr>
          </w:p>
          <w:p w14:paraId="14806D83" w14:textId="77777777" w:rsidR="00D7314A" w:rsidRDefault="00D7314A" w:rsidP="00C45323">
            <w:pPr>
              <w:pStyle w:val="TableParagraph"/>
              <w:spacing w:before="96"/>
              <w:ind w:left="46"/>
              <w:jc w:val="center"/>
              <w:rPr>
                <w:rFonts w:ascii="Calibri" w:hAnsi="Calibri"/>
                <w:b/>
                <w:sz w:val="12"/>
              </w:rPr>
            </w:pPr>
            <w:r>
              <w:rPr>
                <w:rFonts w:ascii="Calibri" w:hAnsi="Calibri"/>
                <w:b/>
                <w:w w:val="105"/>
                <w:sz w:val="12"/>
              </w:rPr>
              <w:t>OBJETIVOS</w:t>
            </w:r>
            <w:r>
              <w:rPr>
                <w:rFonts w:ascii="Calibri" w:hAnsi="Calibri"/>
                <w:b/>
                <w:spacing w:val="4"/>
                <w:w w:val="105"/>
                <w:sz w:val="12"/>
              </w:rPr>
              <w:t xml:space="preserve"> </w:t>
            </w:r>
            <w:r>
              <w:rPr>
                <w:rFonts w:ascii="Calibri" w:hAnsi="Calibri"/>
                <w:b/>
                <w:w w:val="105"/>
                <w:sz w:val="12"/>
              </w:rPr>
              <w:t>ESTRATÉGICOS</w:t>
            </w:r>
          </w:p>
        </w:tc>
        <w:tc>
          <w:tcPr>
            <w:tcW w:w="585" w:type="dxa"/>
            <w:vMerge w:val="restart"/>
            <w:tcBorders>
              <w:left w:val="single" w:sz="6" w:space="0" w:color="000000"/>
              <w:right w:val="single" w:sz="6" w:space="0" w:color="000000"/>
            </w:tcBorders>
            <w:shd w:val="clear" w:color="auto" w:fill="92D050"/>
          </w:tcPr>
          <w:p w14:paraId="1DF609CB" w14:textId="77777777" w:rsidR="00D7314A" w:rsidRDefault="00D7314A" w:rsidP="00C45323">
            <w:pPr>
              <w:pStyle w:val="TableParagraph"/>
              <w:jc w:val="center"/>
              <w:rPr>
                <w:rFonts w:ascii="Trebuchet MS"/>
                <w:sz w:val="13"/>
              </w:rPr>
            </w:pPr>
          </w:p>
          <w:p w14:paraId="02E26400" w14:textId="77777777" w:rsidR="00D7314A" w:rsidRDefault="00D7314A" w:rsidP="00C45323">
            <w:pPr>
              <w:pStyle w:val="TableParagraph"/>
              <w:spacing w:line="271" w:lineRule="auto"/>
              <w:ind w:left="278" w:right="10" w:hanging="222"/>
              <w:jc w:val="center"/>
              <w:rPr>
                <w:rFonts w:ascii="Calibri"/>
                <w:b/>
                <w:sz w:val="12"/>
              </w:rPr>
            </w:pPr>
            <w:r>
              <w:rPr>
                <w:rFonts w:ascii="Calibri"/>
                <w:b/>
                <w:w w:val="105"/>
                <w:sz w:val="12"/>
              </w:rPr>
              <w:t>PRIORIDA</w:t>
            </w:r>
            <w:r>
              <w:rPr>
                <w:rFonts w:ascii="Calibri"/>
                <w:b/>
                <w:spacing w:val="-26"/>
                <w:w w:val="105"/>
                <w:sz w:val="12"/>
              </w:rPr>
              <w:t xml:space="preserve"> </w:t>
            </w:r>
            <w:r>
              <w:rPr>
                <w:rFonts w:ascii="Calibri"/>
                <w:b/>
                <w:w w:val="105"/>
                <w:sz w:val="12"/>
              </w:rPr>
              <w:t>D</w:t>
            </w:r>
          </w:p>
        </w:tc>
        <w:tc>
          <w:tcPr>
            <w:tcW w:w="2805" w:type="dxa"/>
            <w:vMerge w:val="restart"/>
            <w:tcBorders>
              <w:left w:val="single" w:sz="6" w:space="0" w:color="000000"/>
              <w:right w:val="single" w:sz="6" w:space="0" w:color="000000"/>
            </w:tcBorders>
            <w:shd w:val="clear" w:color="auto" w:fill="92D050"/>
          </w:tcPr>
          <w:p w14:paraId="422310C4" w14:textId="77777777" w:rsidR="00D7314A" w:rsidRDefault="00D7314A" w:rsidP="00C45323">
            <w:pPr>
              <w:pStyle w:val="TableParagraph"/>
              <w:jc w:val="center"/>
              <w:rPr>
                <w:rFonts w:ascii="Trebuchet MS"/>
                <w:sz w:val="12"/>
              </w:rPr>
            </w:pPr>
          </w:p>
          <w:p w14:paraId="564714F5" w14:textId="77777777" w:rsidR="00D7314A" w:rsidRDefault="00D7314A" w:rsidP="00C45323">
            <w:pPr>
              <w:pStyle w:val="TableParagraph"/>
              <w:spacing w:before="96"/>
              <w:ind w:left="1093" w:right="1061"/>
              <w:jc w:val="center"/>
              <w:rPr>
                <w:rFonts w:ascii="Calibri"/>
                <w:b/>
                <w:sz w:val="12"/>
              </w:rPr>
            </w:pPr>
            <w:r>
              <w:rPr>
                <w:rFonts w:ascii="Calibri"/>
                <w:b/>
                <w:w w:val="105"/>
                <w:sz w:val="12"/>
              </w:rPr>
              <w:t>ESTRATEGIA</w:t>
            </w:r>
          </w:p>
        </w:tc>
        <w:tc>
          <w:tcPr>
            <w:tcW w:w="3226" w:type="dxa"/>
            <w:vMerge w:val="restart"/>
            <w:tcBorders>
              <w:left w:val="single" w:sz="6" w:space="0" w:color="000000"/>
              <w:right w:val="single" w:sz="6" w:space="0" w:color="000000"/>
            </w:tcBorders>
            <w:shd w:val="clear" w:color="auto" w:fill="92D050"/>
          </w:tcPr>
          <w:p w14:paraId="7FFBDF1B" w14:textId="77777777" w:rsidR="00D7314A" w:rsidRDefault="00D7314A" w:rsidP="00C45323">
            <w:pPr>
              <w:pStyle w:val="TableParagraph"/>
              <w:jc w:val="center"/>
              <w:rPr>
                <w:rFonts w:ascii="Trebuchet MS"/>
                <w:sz w:val="12"/>
              </w:rPr>
            </w:pPr>
          </w:p>
          <w:p w14:paraId="7CAB026B" w14:textId="77777777" w:rsidR="00D7314A" w:rsidRDefault="00D7314A" w:rsidP="00C45323">
            <w:pPr>
              <w:pStyle w:val="TableParagraph"/>
              <w:spacing w:before="96"/>
              <w:ind w:left="1141"/>
              <w:jc w:val="center"/>
              <w:rPr>
                <w:rFonts w:ascii="Calibri" w:hAnsi="Calibri"/>
                <w:b/>
                <w:sz w:val="12"/>
              </w:rPr>
            </w:pPr>
            <w:r>
              <w:rPr>
                <w:rFonts w:ascii="Calibri" w:hAnsi="Calibri"/>
                <w:b/>
                <w:w w:val="105"/>
                <w:sz w:val="12"/>
              </w:rPr>
              <w:t>SOLUCIÓN</w:t>
            </w:r>
            <w:r>
              <w:rPr>
                <w:rFonts w:ascii="Calibri" w:hAnsi="Calibri"/>
                <w:b/>
                <w:spacing w:val="1"/>
                <w:w w:val="105"/>
                <w:sz w:val="12"/>
              </w:rPr>
              <w:t xml:space="preserve"> </w:t>
            </w:r>
            <w:r>
              <w:rPr>
                <w:rFonts w:ascii="Calibri" w:hAnsi="Calibri"/>
                <w:b/>
                <w:w w:val="105"/>
                <w:sz w:val="12"/>
              </w:rPr>
              <w:t>AL PROBLEMA</w:t>
            </w:r>
          </w:p>
        </w:tc>
        <w:tc>
          <w:tcPr>
            <w:tcW w:w="3971" w:type="dxa"/>
            <w:gridSpan w:val="4"/>
            <w:tcBorders>
              <w:left w:val="single" w:sz="6" w:space="0" w:color="000000"/>
              <w:bottom w:val="single" w:sz="6" w:space="0" w:color="000000"/>
              <w:right w:val="single" w:sz="6" w:space="0" w:color="000000"/>
            </w:tcBorders>
            <w:shd w:val="clear" w:color="auto" w:fill="92D050"/>
          </w:tcPr>
          <w:p w14:paraId="4788CD90" w14:textId="77777777" w:rsidR="00D7314A" w:rsidRDefault="00D7314A" w:rsidP="00C45323">
            <w:pPr>
              <w:pStyle w:val="TableParagraph"/>
              <w:spacing w:line="114" w:lineRule="exact"/>
              <w:ind w:left="640"/>
              <w:jc w:val="center"/>
              <w:rPr>
                <w:rFonts w:ascii="Calibri" w:hAnsi="Calibri"/>
                <w:b/>
                <w:sz w:val="12"/>
              </w:rPr>
            </w:pPr>
            <w:r>
              <w:rPr>
                <w:rFonts w:ascii="Calibri" w:hAnsi="Calibri"/>
                <w:b/>
                <w:w w:val="105"/>
                <w:sz w:val="12"/>
              </w:rPr>
              <w:t>ASIGNACIÓN</w:t>
            </w:r>
            <w:r>
              <w:rPr>
                <w:rFonts w:ascii="Calibri" w:hAnsi="Calibri"/>
                <w:b/>
                <w:spacing w:val="2"/>
                <w:w w:val="105"/>
                <w:sz w:val="12"/>
              </w:rPr>
              <w:t xml:space="preserve"> </w:t>
            </w:r>
            <w:r>
              <w:rPr>
                <w:rFonts w:ascii="Calibri" w:hAnsi="Calibri"/>
                <w:b/>
                <w:w w:val="105"/>
                <w:sz w:val="12"/>
              </w:rPr>
              <w:t>DE</w:t>
            </w:r>
            <w:r>
              <w:rPr>
                <w:rFonts w:ascii="Calibri" w:hAnsi="Calibri"/>
                <w:b/>
                <w:spacing w:val="2"/>
                <w:w w:val="105"/>
                <w:sz w:val="12"/>
              </w:rPr>
              <w:t xml:space="preserve"> </w:t>
            </w:r>
            <w:r>
              <w:rPr>
                <w:rFonts w:ascii="Calibri" w:hAnsi="Calibri"/>
                <w:b/>
                <w:w w:val="105"/>
                <w:sz w:val="12"/>
              </w:rPr>
              <w:t>RESPONSABILIDADES</w:t>
            </w:r>
            <w:r>
              <w:rPr>
                <w:rFonts w:ascii="Calibri" w:hAnsi="Calibri"/>
                <w:b/>
                <w:spacing w:val="3"/>
                <w:w w:val="105"/>
                <w:sz w:val="12"/>
              </w:rPr>
              <w:t xml:space="preserve"> </w:t>
            </w:r>
            <w:r>
              <w:rPr>
                <w:rFonts w:ascii="Calibri" w:hAnsi="Calibri"/>
                <w:b/>
                <w:w w:val="105"/>
                <w:sz w:val="12"/>
              </w:rPr>
              <w:t>(RACI)</w:t>
            </w:r>
          </w:p>
        </w:tc>
        <w:tc>
          <w:tcPr>
            <w:tcW w:w="851" w:type="dxa"/>
            <w:vMerge w:val="restart"/>
            <w:tcBorders>
              <w:left w:val="single" w:sz="6" w:space="0" w:color="000000"/>
              <w:right w:val="single" w:sz="6" w:space="0" w:color="000000"/>
            </w:tcBorders>
            <w:shd w:val="clear" w:color="auto" w:fill="92D050"/>
          </w:tcPr>
          <w:p w14:paraId="6642EF8B" w14:textId="77777777" w:rsidR="00D7314A" w:rsidRDefault="00D7314A" w:rsidP="00C45323">
            <w:pPr>
              <w:pStyle w:val="TableParagraph"/>
              <w:spacing w:line="135" w:lineRule="exact"/>
              <w:ind w:left="121" w:right="80"/>
              <w:jc w:val="center"/>
              <w:rPr>
                <w:rFonts w:ascii="Calibri"/>
                <w:b/>
                <w:sz w:val="12"/>
              </w:rPr>
            </w:pPr>
            <w:r>
              <w:rPr>
                <w:rFonts w:ascii="Calibri"/>
                <w:b/>
                <w:w w:val="105"/>
                <w:sz w:val="12"/>
              </w:rPr>
              <w:t>TIEMPO DE</w:t>
            </w:r>
          </w:p>
          <w:p w14:paraId="30EC865B" w14:textId="77777777" w:rsidR="00D7314A" w:rsidRDefault="00D7314A" w:rsidP="00C45323">
            <w:pPr>
              <w:pStyle w:val="TableParagraph"/>
              <w:spacing w:before="19"/>
              <w:ind w:left="123" w:right="80"/>
              <w:jc w:val="center"/>
              <w:rPr>
                <w:rFonts w:ascii="Calibri" w:hAnsi="Calibri"/>
                <w:b/>
                <w:sz w:val="12"/>
              </w:rPr>
            </w:pPr>
            <w:r>
              <w:rPr>
                <w:rFonts w:ascii="Calibri" w:hAnsi="Calibri"/>
                <w:b/>
                <w:w w:val="105"/>
                <w:sz w:val="12"/>
              </w:rPr>
              <w:t>EJECUCIÓN</w:t>
            </w:r>
          </w:p>
          <w:p w14:paraId="7CEB293F" w14:textId="77777777" w:rsidR="00D7314A" w:rsidRDefault="00D7314A" w:rsidP="00C45323">
            <w:pPr>
              <w:pStyle w:val="TableParagraph"/>
              <w:spacing w:line="160" w:lineRule="atLeast"/>
              <w:ind w:left="124" w:right="80"/>
              <w:jc w:val="center"/>
              <w:rPr>
                <w:rFonts w:ascii="Calibri" w:hAnsi="Calibri"/>
                <w:b/>
                <w:sz w:val="12"/>
              </w:rPr>
            </w:pPr>
            <w:r>
              <w:rPr>
                <w:rFonts w:ascii="Calibri" w:hAnsi="Calibri"/>
                <w:b/>
                <w:w w:val="105"/>
                <w:sz w:val="12"/>
              </w:rPr>
              <w:t>(expresado en</w:t>
            </w:r>
            <w:r>
              <w:rPr>
                <w:rFonts w:ascii="Calibri" w:hAnsi="Calibri"/>
                <w:b/>
                <w:spacing w:val="-26"/>
                <w:w w:val="105"/>
                <w:sz w:val="12"/>
              </w:rPr>
              <w:t xml:space="preserve"> </w:t>
            </w:r>
            <w:r>
              <w:rPr>
                <w:rFonts w:ascii="Calibri" w:hAnsi="Calibri"/>
                <w:b/>
                <w:w w:val="105"/>
                <w:sz w:val="12"/>
              </w:rPr>
              <w:t>días)</w:t>
            </w:r>
          </w:p>
        </w:tc>
        <w:tc>
          <w:tcPr>
            <w:tcW w:w="1417" w:type="dxa"/>
            <w:gridSpan w:val="2"/>
            <w:tcBorders>
              <w:left w:val="single" w:sz="6" w:space="0" w:color="000000"/>
              <w:bottom w:val="single" w:sz="6" w:space="0" w:color="000000"/>
              <w:right w:val="single" w:sz="6" w:space="0" w:color="000000"/>
            </w:tcBorders>
            <w:shd w:val="clear" w:color="auto" w:fill="92D050"/>
          </w:tcPr>
          <w:p w14:paraId="649A4E12" w14:textId="77777777" w:rsidR="00D7314A" w:rsidRDefault="00D7314A" w:rsidP="00C45323">
            <w:pPr>
              <w:pStyle w:val="TableParagraph"/>
              <w:spacing w:line="114" w:lineRule="exact"/>
              <w:ind w:left="348"/>
              <w:jc w:val="center"/>
              <w:rPr>
                <w:rFonts w:ascii="Calibri"/>
                <w:b/>
                <w:sz w:val="12"/>
              </w:rPr>
            </w:pPr>
            <w:r>
              <w:rPr>
                <w:rFonts w:ascii="Calibri"/>
                <w:b/>
                <w:w w:val="105"/>
                <w:sz w:val="12"/>
              </w:rPr>
              <w:t>CRONOGRAMA</w:t>
            </w:r>
          </w:p>
        </w:tc>
        <w:tc>
          <w:tcPr>
            <w:tcW w:w="414" w:type="dxa"/>
            <w:tcBorders>
              <w:left w:val="single" w:sz="6" w:space="0" w:color="000000"/>
              <w:right w:val="single" w:sz="6" w:space="0" w:color="000000"/>
            </w:tcBorders>
            <w:shd w:val="clear" w:color="auto" w:fill="92D050"/>
          </w:tcPr>
          <w:p w14:paraId="0EB1EFDE" w14:textId="77777777" w:rsidR="00D7314A" w:rsidRDefault="00D7314A" w:rsidP="00C45323">
            <w:pPr>
              <w:pStyle w:val="TableParagraph"/>
              <w:jc w:val="center"/>
              <w:rPr>
                <w:rFonts w:ascii="Trebuchet MS"/>
                <w:sz w:val="12"/>
              </w:rPr>
            </w:pPr>
          </w:p>
        </w:tc>
        <w:tc>
          <w:tcPr>
            <w:tcW w:w="1060" w:type="dxa"/>
            <w:vMerge w:val="restart"/>
            <w:tcBorders>
              <w:left w:val="single" w:sz="6" w:space="0" w:color="000000"/>
              <w:right w:val="single" w:sz="6" w:space="0" w:color="000000"/>
            </w:tcBorders>
            <w:shd w:val="clear" w:color="auto" w:fill="92D050"/>
          </w:tcPr>
          <w:p w14:paraId="5B4BDDA1" w14:textId="77777777" w:rsidR="00D7314A" w:rsidRDefault="00D7314A" w:rsidP="00C45323">
            <w:pPr>
              <w:pStyle w:val="TableParagraph"/>
              <w:jc w:val="center"/>
              <w:rPr>
                <w:rFonts w:ascii="Trebuchet MS"/>
                <w:sz w:val="12"/>
              </w:rPr>
            </w:pPr>
          </w:p>
          <w:p w14:paraId="08825C5B" w14:textId="77777777" w:rsidR="00D7314A" w:rsidRDefault="00D7314A" w:rsidP="00C45323">
            <w:pPr>
              <w:pStyle w:val="TableParagraph"/>
              <w:spacing w:before="96"/>
              <w:ind w:left="149"/>
              <w:jc w:val="center"/>
              <w:rPr>
                <w:rFonts w:ascii="Calibri"/>
                <w:b/>
                <w:sz w:val="12"/>
              </w:rPr>
            </w:pPr>
            <w:r>
              <w:rPr>
                <w:rFonts w:ascii="Calibri"/>
                <w:b/>
                <w:w w:val="105"/>
                <w:sz w:val="12"/>
              </w:rPr>
              <w:t>PRESUPUESTO</w:t>
            </w:r>
          </w:p>
        </w:tc>
        <w:tc>
          <w:tcPr>
            <w:tcW w:w="992" w:type="dxa"/>
            <w:vMerge w:val="restart"/>
            <w:tcBorders>
              <w:left w:val="single" w:sz="6" w:space="0" w:color="000000"/>
            </w:tcBorders>
            <w:shd w:val="clear" w:color="auto" w:fill="92D050"/>
          </w:tcPr>
          <w:p w14:paraId="0C1DD3FF" w14:textId="77777777" w:rsidR="00D7314A" w:rsidRDefault="00D7314A" w:rsidP="00C45323">
            <w:pPr>
              <w:pStyle w:val="TableParagraph"/>
              <w:jc w:val="center"/>
              <w:rPr>
                <w:rFonts w:ascii="Trebuchet MS"/>
                <w:sz w:val="12"/>
              </w:rPr>
            </w:pPr>
          </w:p>
          <w:p w14:paraId="6F5A954E" w14:textId="77777777" w:rsidR="00D7314A" w:rsidRDefault="00D7314A" w:rsidP="00C45323">
            <w:pPr>
              <w:pStyle w:val="TableParagraph"/>
              <w:spacing w:before="96"/>
              <w:ind w:left="69"/>
              <w:jc w:val="center"/>
              <w:rPr>
                <w:rFonts w:ascii="Calibri"/>
                <w:b/>
                <w:sz w:val="12"/>
              </w:rPr>
            </w:pPr>
            <w:r>
              <w:rPr>
                <w:rFonts w:ascii="Calibri"/>
                <w:b/>
                <w:w w:val="105"/>
                <w:sz w:val="12"/>
              </w:rPr>
              <w:t>CUMPLIMIENTO</w:t>
            </w:r>
          </w:p>
        </w:tc>
      </w:tr>
      <w:tr w:rsidR="00C32784" w14:paraId="1CFFF20D" w14:textId="77777777" w:rsidTr="00C45323">
        <w:trPr>
          <w:trHeight w:val="133"/>
        </w:trPr>
        <w:tc>
          <w:tcPr>
            <w:tcW w:w="299" w:type="dxa"/>
            <w:vMerge/>
            <w:tcBorders>
              <w:top w:val="nil"/>
              <w:right w:val="single" w:sz="6" w:space="0" w:color="000000"/>
            </w:tcBorders>
            <w:shd w:val="clear" w:color="auto" w:fill="92D050"/>
          </w:tcPr>
          <w:p w14:paraId="161D0FAC" w14:textId="77777777" w:rsidR="00D7314A" w:rsidRDefault="00D7314A">
            <w:pPr>
              <w:rPr>
                <w:sz w:val="2"/>
                <w:szCs w:val="2"/>
              </w:rPr>
            </w:pPr>
          </w:p>
        </w:tc>
        <w:tc>
          <w:tcPr>
            <w:tcW w:w="1776" w:type="dxa"/>
            <w:vMerge/>
            <w:tcBorders>
              <w:top w:val="nil"/>
              <w:left w:val="single" w:sz="6" w:space="0" w:color="000000"/>
              <w:right w:val="single" w:sz="6" w:space="0" w:color="000000"/>
            </w:tcBorders>
            <w:shd w:val="clear" w:color="auto" w:fill="92D050"/>
          </w:tcPr>
          <w:p w14:paraId="73EF0443" w14:textId="77777777" w:rsidR="00D7314A" w:rsidRDefault="00D7314A">
            <w:pPr>
              <w:rPr>
                <w:sz w:val="2"/>
                <w:szCs w:val="2"/>
              </w:rPr>
            </w:pPr>
          </w:p>
        </w:tc>
        <w:tc>
          <w:tcPr>
            <w:tcW w:w="1407" w:type="dxa"/>
            <w:vMerge/>
            <w:tcBorders>
              <w:top w:val="nil"/>
              <w:left w:val="single" w:sz="6" w:space="0" w:color="000000"/>
              <w:right w:val="single" w:sz="6" w:space="0" w:color="000000"/>
            </w:tcBorders>
            <w:shd w:val="clear" w:color="auto" w:fill="92D050"/>
          </w:tcPr>
          <w:p w14:paraId="33836E52" w14:textId="77777777" w:rsidR="00D7314A" w:rsidRDefault="00D7314A">
            <w:pPr>
              <w:rPr>
                <w:sz w:val="2"/>
                <w:szCs w:val="2"/>
              </w:rPr>
            </w:pPr>
          </w:p>
        </w:tc>
        <w:tc>
          <w:tcPr>
            <w:tcW w:w="585" w:type="dxa"/>
            <w:vMerge/>
            <w:tcBorders>
              <w:top w:val="nil"/>
              <w:left w:val="single" w:sz="6" w:space="0" w:color="000000"/>
              <w:right w:val="single" w:sz="6" w:space="0" w:color="000000"/>
            </w:tcBorders>
            <w:shd w:val="clear" w:color="auto" w:fill="92D050"/>
          </w:tcPr>
          <w:p w14:paraId="542C1847" w14:textId="77777777" w:rsidR="00D7314A" w:rsidRDefault="00D7314A">
            <w:pPr>
              <w:rPr>
                <w:sz w:val="2"/>
                <w:szCs w:val="2"/>
              </w:rPr>
            </w:pPr>
          </w:p>
        </w:tc>
        <w:tc>
          <w:tcPr>
            <w:tcW w:w="2805" w:type="dxa"/>
            <w:vMerge/>
            <w:tcBorders>
              <w:top w:val="nil"/>
              <w:left w:val="single" w:sz="6" w:space="0" w:color="000000"/>
              <w:right w:val="single" w:sz="6" w:space="0" w:color="000000"/>
            </w:tcBorders>
            <w:shd w:val="clear" w:color="auto" w:fill="92D050"/>
          </w:tcPr>
          <w:p w14:paraId="3AAC497D" w14:textId="77777777" w:rsidR="00D7314A" w:rsidRDefault="00D7314A">
            <w:pPr>
              <w:rPr>
                <w:sz w:val="2"/>
                <w:szCs w:val="2"/>
              </w:rPr>
            </w:pPr>
          </w:p>
        </w:tc>
        <w:tc>
          <w:tcPr>
            <w:tcW w:w="3226" w:type="dxa"/>
            <w:vMerge/>
            <w:tcBorders>
              <w:top w:val="nil"/>
              <w:left w:val="single" w:sz="6" w:space="0" w:color="000000"/>
              <w:right w:val="single" w:sz="6" w:space="0" w:color="000000"/>
            </w:tcBorders>
            <w:shd w:val="clear" w:color="auto" w:fill="92D050"/>
          </w:tcPr>
          <w:p w14:paraId="7E8C1740" w14:textId="77777777" w:rsidR="00D7314A" w:rsidRDefault="00D7314A">
            <w:pPr>
              <w:rPr>
                <w:sz w:val="2"/>
                <w:szCs w:val="2"/>
              </w:rPr>
            </w:pPr>
          </w:p>
        </w:tc>
        <w:tc>
          <w:tcPr>
            <w:tcW w:w="1131" w:type="dxa"/>
            <w:tcBorders>
              <w:top w:val="single" w:sz="6" w:space="0" w:color="000000"/>
              <w:left w:val="single" w:sz="6" w:space="0" w:color="000000"/>
              <w:bottom w:val="single" w:sz="6" w:space="0" w:color="000000"/>
              <w:right w:val="single" w:sz="6" w:space="0" w:color="000000"/>
            </w:tcBorders>
            <w:shd w:val="clear" w:color="auto" w:fill="92D050"/>
          </w:tcPr>
          <w:p w14:paraId="5F64E018" w14:textId="77777777" w:rsidR="00D7314A" w:rsidRDefault="00D7314A">
            <w:pPr>
              <w:pStyle w:val="TableParagraph"/>
              <w:spacing w:line="113" w:lineRule="exact"/>
              <w:ind w:left="35"/>
              <w:jc w:val="center"/>
              <w:rPr>
                <w:rFonts w:ascii="Calibri"/>
                <w:b/>
                <w:sz w:val="12"/>
              </w:rPr>
            </w:pPr>
            <w:r>
              <w:rPr>
                <w:rFonts w:ascii="Calibri"/>
                <w:b/>
                <w:w w:val="105"/>
                <w:sz w:val="12"/>
              </w:rPr>
              <w:t>Responsable</w:t>
            </w:r>
          </w:p>
        </w:tc>
        <w:tc>
          <w:tcPr>
            <w:tcW w:w="993" w:type="dxa"/>
            <w:tcBorders>
              <w:top w:val="single" w:sz="6" w:space="0" w:color="000000"/>
              <w:left w:val="single" w:sz="6" w:space="0" w:color="000000"/>
              <w:bottom w:val="single" w:sz="6" w:space="0" w:color="000000"/>
              <w:right w:val="single" w:sz="6" w:space="0" w:color="000000"/>
            </w:tcBorders>
            <w:shd w:val="clear" w:color="auto" w:fill="92D050"/>
          </w:tcPr>
          <w:p w14:paraId="3BF5DDA6" w14:textId="77777777" w:rsidR="00D7314A" w:rsidRDefault="00D7314A">
            <w:pPr>
              <w:pStyle w:val="TableParagraph"/>
              <w:spacing w:line="113" w:lineRule="exact"/>
              <w:ind w:left="137"/>
              <w:rPr>
                <w:rFonts w:ascii="Calibri"/>
                <w:b/>
                <w:sz w:val="12"/>
              </w:rPr>
            </w:pPr>
            <w:r>
              <w:rPr>
                <w:rFonts w:ascii="Calibri"/>
                <w:b/>
                <w:w w:val="105"/>
                <w:sz w:val="12"/>
              </w:rPr>
              <w:t>Accountable</w:t>
            </w:r>
          </w:p>
        </w:tc>
        <w:tc>
          <w:tcPr>
            <w:tcW w:w="855" w:type="dxa"/>
            <w:tcBorders>
              <w:top w:val="single" w:sz="6" w:space="0" w:color="000000"/>
              <w:left w:val="single" w:sz="6" w:space="0" w:color="000000"/>
              <w:bottom w:val="single" w:sz="6" w:space="0" w:color="000000"/>
              <w:right w:val="single" w:sz="6" w:space="0" w:color="000000"/>
            </w:tcBorders>
            <w:shd w:val="clear" w:color="auto" w:fill="92D050"/>
          </w:tcPr>
          <w:p w14:paraId="6244F67B" w14:textId="77777777" w:rsidR="00D7314A" w:rsidRDefault="00D7314A">
            <w:pPr>
              <w:pStyle w:val="TableParagraph"/>
              <w:spacing w:line="113" w:lineRule="exact"/>
              <w:ind w:left="200"/>
              <w:rPr>
                <w:rFonts w:ascii="Calibri"/>
                <w:b/>
                <w:sz w:val="12"/>
              </w:rPr>
            </w:pPr>
            <w:r>
              <w:rPr>
                <w:rFonts w:ascii="Calibri"/>
                <w:b/>
                <w:w w:val="105"/>
                <w:sz w:val="12"/>
              </w:rPr>
              <w:t>Consulted</w:t>
            </w:r>
          </w:p>
        </w:tc>
        <w:tc>
          <w:tcPr>
            <w:tcW w:w="992" w:type="dxa"/>
            <w:tcBorders>
              <w:top w:val="single" w:sz="6" w:space="0" w:color="000000"/>
              <w:left w:val="single" w:sz="6" w:space="0" w:color="000000"/>
              <w:bottom w:val="single" w:sz="6" w:space="0" w:color="000000"/>
              <w:right w:val="single" w:sz="6" w:space="0" w:color="000000"/>
            </w:tcBorders>
            <w:shd w:val="clear" w:color="auto" w:fill="92D050"/>
          </w:tcPr>
          <w:p w14:paraId="0AB0A9F9" w14:textId="77777777" w:rsidR="00D7314A" w:rsidRDefault="00D7314A">
            <w:pPr>
              <w:pStyle w:val="TableParagraph"/>
              <w:spacing w:line="113" w:lineRule="exact"/>
              <w:ind w:left="220"/>
              <w:rPr>
                <w:rFonts w:ascii="Calibri"/>
                <w:b/>
                <w:sz w:val="12"/>
              </w:rPr>
            </w:pPr>
            <w:r>
              <w:rPr>
                <w:rFonts w:ascii="Calibri"/>
                <w:b/>
                <w:w w:val="105"/>
                <w:sz w:val="12"/>
              </w:rPr>
              <w:t>Informed</w:t>
            </w:r>
          </w:p>
        </w:tc>
        <w:tc>
          <w:tcPr>
            <w:tcW w:w="851" w:type="dxa"/>
            <w:vMerge/>
            <w:tcBorders>
              <w:top w:val="nil"/>
              <w:left w:val="single" w:sz="6" w:space="0" w:color="000000"/>
              <w:right w:val="single" w:sz="6" w:space="0" w:color="000000"/>
            </w:tcBorders>
            <w:shd w:val="clear" w:color="auto" w:fill="92D050"/>
          </w:tcPr>
          <w:p w14:paraId="36756E67" w14:textId="77777777" w:rsidR="00D7314A" w:rsidRDefault="00D7314A">
            <w:pPr>
              <w:rPr>
                <w:sz w:val="2"/>
                <w:szCs w:val="2"/>
              </w:rPr>
            </w:pPr>
          </w:p>
        </w:tc>
        <w:tc>
          <w:tcPr>
            <w:tcW w:w="709" w:type="dxa"/>
            <w:vMerge w:val="restart"/>
            <w:tcBorders>
              <w:top w:val="single" w:sz="6" w:space="0" w:color="000000"/>
              <w:left w:val="single" w:sz="6" w:space="0" w:color="000000"/>
              <w:right w:val="single" w:sz="6" w:space="0" w:color="000000"/>
            </w:tcBorders>
            <w:shd w:val="clear" w:color="auto" w:fill="92D050"/>
          </w:tcPr>
          <w:p w14:paraId="5219410E" w14:textId="77777777" w:rsidR="00D7314A" w:rsidRDefault="00D7314A">
            <w:pPr>
              <w:pStyle w:val="TableParagraph"/>
              <w:spacing w:before="8"/>
              <w:rPr>
                <w:rFonts w:ascii="Trebuchet MS"/>
                <w:sz w:val="12"/>
              </w:rPr>
            </w:pPr>
          </w:p>
          <w:p w14:paraId="2DE1958C" w14:textId="77777777" w:rsidR="00D7314A" w:rsidRDefault="00D7314A">
            <w:pPr>
              <w:pStyle w:val="TableParagraph"/>
              <w:ind w:left="218"/>
              <w:rPr>
                <w:rFonts w:ascii="Calibri"/>
                <w:b/>
                <w:sz w:val="12"/>
              </w:rPr>
            </w:pPr>
            <w:r>
              <w:rPr>
                <w:rFonts w:ascii="Calibri"/>
                <w:b/>
                <w:w w:val="105"/>
                <w:sz w:val="12"/>
              </w:rPr>
              <w:t>DESDE</w:t>
            </w:r>
          </w:p>
        </w:tc>
        <w:tc>
          <w:tcPr>
            <w:tcW w:w="708" w:type="dxa"/>
            <w:vMerge w:val="restart"/>
            <w:tcBorders>
              <w:top w:val="single" w:sz="6" w:space="0" w:color="000000"/>
              <w:left w:val="single" w:sz="6" w:space="0" w:color="000000"/>
              <w:right w:val="single" w:sz="6" w:space="0" w:color="000000"/>
            </w:tcBorders>
            <w:shd w:val="clear" w:color="auto" w:fill="92D050"/>
          </w:tcPr>
          <w:p w14:paraId="4232DF12" w14:textId="77777777" w:rsidR="00D7314A" w:rsidRDefault="00D7314A">
            <w:pPr>
              <w:pStyle w:val="TableParagraph"/>
              <w:spacing w:before="8"/>
              <w:rPr>
                <w:rFonts w:ascii="Trebuchet MS"/>
                <w:sz w:val="12"/>
              </w:rPr>
            </w:pPr>
          </w:p>
          <w:p w14:paraId="34A48CC2" w14:textId="77777777" w:rsidR="00D7314A" w:rsidRDefault="00D7314A">
            <w:pPr>
              <w:pStyle w:val="TableParagraph"/>
              <w:ind w:left="212"/>
              <w:rPr>
                <w:rFonts w:ascii="Calibri"/>
                <w:b/>
                <w:sz w:val="12"/>
              </w:rPr>
            </w:pPr>
            <w:r>
              <w:rPr>
                <w:rFonts w:ascii="Calibri"/>
                <w:b/>
                <w:w w:val="105"/>
                <w:sz w:val="12"/>
              </w:rPr>
              <w:t>HASTA</w:t>
            </w:r>
          </w:p>
        </w:tc>
        <w:tc>
          <w:tcPr>
            <w:tcW w:w="414" w:type="dxa"/>
            <w:tcBorders>
              <w:top w:val="nil"/>
              <w:left w:val="single" w:sz="6" w:space="0" w:color="000000"/>
              <w:right w:val="single" w:sz="6" w:space="0" w:color="000000"/>
            </w:tcBorders>
            <w:shd w:val="clear" w:color="auto" w:fill="92D050"/>
          </w:tcPr>
          <w:p w14:paraId="27B8B270" w14:textId="77777777" w:rsidR="00D7314A" w:rsidRDefault="00D7314A">
            <w:pPr>
              <w:rPr>
                <w:sz w:val="2"/>
                <w:szCs w:val="2"/>
              </w:rPr>
            </w:pPr>
          </w:p>
        </w:tc>
        <w:tc>
          <w:tcPr>
            <w:tcW w:w="1060" w:type="dxa"/>
            <w:vMerge/>
            <w:tcBorders>
              <w:top w:val="nil"/>
              <w:left w:val="single" w:sz="6" w:space="0" w:color="000000"/>
              <w:right w:val="single" w:sz="6" w:space="0" w:color="000000"/>
            </w:tcBorders>
            <w:shd w:val="clear" w:color="auto" w:fill="92D050"/>
          </w:tcPr>
          <w:p w14:paraId="73A242DC" w14:textId="77777777" w:rsidR="00D7314A" w:rsidRDefault="00D7314A">
            <w:pPr>
              <w:rPr>
                <w:sz w:val="2"/>
                <w:szCs w:val="2"/>
              </w:rPr>
            </w:pPr>
          </w:p>
        </w:tc>
        <w:tc>
          <w:tcPr>
            <w:tcW w:w="992" w:type="dxa"/>
            <w:vMerge/>
            <w:tcBorders>
              <w:top w:val="nil"/>
              <w:left w:val="single" w:sz="6" w:space="0" w:color="000000"/>
            </w:tcBorders>
            <w:shd w:val="clear" w:color="auto" w:fill="92D050"/>
          </w:tcPr>
          <w:p w14:paraId="32EBD966" w14:textId="77777777" w:rsidR="00D7314A" w:rsidRDefault="00D7314A">
            <w:pPr>
              <w:rPr>
                <w:sz w:val="2"/>
                <w:szCs w:val="2"/>
              </w:rPr>
            </w:pPr>
          </w:p>
        </w:tc>
      </w:tr>
      <w:tr w:rsidR="00C32784" w14:paraId="40AFC439" w14:textId="77777777" w:rsidTr="00C45323">
        <w:trPr>
          <w:trHeight w:val="302"/>
        </w:trPr>
        <w:tc>
          <w:tcPr>
            <w:tcW w:w="299" w:type="dxa"/>
            <w:vMerge/>
            <w:tcBorders>
              <w:top w:val="nil"/>
              <w:right w:val="single" w:sz="6" w:space="0" w:color="000000"/>
            </w:tcBorders>
            <w:shd w:val="clear" w:color="auto" w:fill="92D050"/>
          </w:tcPr>
          <w:p w14:paraId="21F5A7F4" w14:textId="77777777" w:rsidR="00D7314A" w:rsidRDefault="00D7314A">
            <w:pPr>
              <w:rPr>
                <w:sz w:val="2"/>
                <w:szCs w:val="2"/>
              </w:rPr>
            </w:pPr>
          </w:p>
        </w:tc>
        <w:tc>
          <w:tcPr>
            <w:tcW w:w="1776" w:type="dxa"/>
            <w:vMerge/>
            <w:tcBorders>
              <w:top w:val="nil"/>
              <w:left w:val="single" w:sz="6" w:space="0" w:color="000000"/>
              <w:right w:val="single" w:sz="6" w:space="0" w:color="000000"/>
            </w:tcBorders>
            <w:shd w:val="clear" w:color="auto" w:fill="92D050"/>
          </w:tcPr>
          <w:p w14:paraId="6838FD33" w14:textId="77777777" w:rsidR="00D7314A" w:rsidRDefault="00D7314A">
            <w:pPr>
              <w:rPr>
                <w:sz w:val="2"/>
                <w:szCs w:val="2"/>
              </w:rPr>
            </w:pPr>
          </w:p>
        </w:tc>
        <w:tc>
          <w:tcPr>
            <w:tcW w:w="1407" w:type="dxa"/>
            <w:vMerge/>
            <w:tcBorders>
              <w:top w:val="nil"/>
              <w:left w:val="single" w:sz="6" w:space="0" w:color="000000"/>
              <w:right w:val="single" w:sz="6" w:space="0" w:color="000000"/>
            </w:tcBorders>
            <w:shd w:val="clear" w:color="auto" w:fill="92D050"/>
          </w:tcPr>
          <w:p w14:paraId="6D568B41" w14:textId="77777777" w:rsidR="00D7314A" w:rsidRDefault="00D7314A">
            <w:pPr>
              <w:rPr>
                <w:sz w:val="2"/>
                <w:szCs w:val="2"/>
              </w:rPr>
            </w:pPr>
          </w:p>
        </w:tc>
        <w:tc>
          <w:tcPr>
            <w:tcW w:w="585" w:type="dxa"/>
            <w:vMerge/>
            <w:tcBorders>
              <w:top w:val="nil"/>
              <w:left w:val="single" w:sz="6" w:space="0" w:color="000000"/>
              <w:right w:val="single" w:sz="6" w:space="0" w:color="000000"/>
            </w:tcBorders>
            <w:shd w:val="clear" w:color="auto" w:fill="92D050"/>
          </w:tcPr>
          <w:p w14:paraId="2C2934E0" w14:textId="77777777" w:rsidR="00D7314A" w:rsidRDefault="00D7314A">
            <w:pPr>
              <w:rPr>
                <w:sz w:val="2"/>
                <w:szCs w:val="2"/>
              </w:rPr>
            </w:pPr>
          </w:p>
        </w:tc>
        <w:tc>
          <w:tcPr>
            <w:tcW w:w="2805" w:type="dxa"/>
            <w:vMerge/>
            <w:tcBorders>
              <w:top w:val="nil"/>
              <w:left w:val="single" w:sz="6" w:space="0" w:color="000000"/>
              <w:right w:val="single" w:sz="6" w:space="0" w:color="000000"/>
            </w:tcBorders>
            <w:shd w:val="clear" w:color="auto" w:fill="92D050"/>
          </w:tcPr>
          <w:p w14:paraId="43DE3D62" w14:textId="77777777" w:rsidR="00D7314A" w:rsidRDefault="00D7314A">
            <w:pPr>
              <w:rPr>
                <w:sz w:val="2"/>
                <w:szCs w:val="2"/>
              </w:rPr>
            </w:pPr>
          </w:p>
        </w:tc>
        <w:tc>
          <w:tcPr>
            <w:tcW w:w="3226" w:type="dxa"/>
            <w:vMerge/>
            <w:tcBorders>
              <w:top w:val="nil"/>
              <w:left w:val="single" w:sz="6" w:space="0" w:color="000000"/>
              <w:right w:val="single" w:sz="6" w:space="0" w:color="000000"/>
            </w:tcBorders>
            <w:shd w:val="clear" w:color="auto" w:fill="92D050"/>
          </w:tcPr>
          <w:p w14:paraId="3FE5A16F" w14:textId="77777777" w:rsidR="00D7314A" w:rsidRDefault="00D7314A">
            <w:pPr>
              <w:rPr>
                <w:sz w:val="2"/>
                <w:szCs w:val="2"/>
              </w:rPr>
            </w:pPr>
          </w:p>
        </w:tc>
        <w:tc>
          <w:tcPr>
            <w:tcW w:w="1131" w:type="dxa"/>
            <w:tcBorders>
              <w:top w:val="single" w:sz="6" w:space="0" w:color="000000"/>
              <w:left w:val="single" w:sz="6" w:space="0" w:color="000000"/>
              <w:right w:val="single" w:sz="6" w:space="0" w:color="000000"/>
            </w:tcBorders>
            <w:shd w:val="clear" w:color="auto" w:fill="92D050"/>
          </w:tcPr>
          <w:p w14:paraId="676EE814" w14:textId="77777777" w:rsidR="00D7314A" w:rsidRDefault="00D7314A">
            <w:pPr>
              <w:pStyle w:val="TableParagraph"/>
              <w:spacing w:line="143" w:lineRule="exact"/>
              <w:ind w:left="37"/>
              <w:jc w:val="center"/>
              <w:rPr>
                <w:rFonts w:ascii="Calibri"/>
                <w:b/>
                <w:sz w:val="12"/>
              </w:rPr>
            </w:pPr>
            <w:r>
              <w:rPr>
                <w:rFonts w:ascii="Calibri"/>
                <w:b/>
                <w:w w:val="105"/>
                <w:sz w:val="12"/>
              </w:rPr>
              <w:t>(Hacer)</w:t>
            </w:r>
          </w:p>
        </w:tc>
        <w:tc>
          <w:tcPr>
            <w:tcW w:w="993" w:type="dxa"/>
            <w:tcBorders>
              <w:top w:val="single" w:sz="6" w:space="0" w:color="000000"/>
              <w:left w:val="single" w:sz="6" w:space="0" w:color="000000"/>
              <w:right w:val="single" w:sz="6" w:space="0" w:color="000000"/>
            </w:tcBorders>
            <w:shd w:val="clear" w:color="auto" w:fill="92D050"/>
          </w:tcPr>
          <w:p w14:paraId="24CA2F6B" w14:textId="77777777" w:rsidR="00D7314A" w:rsidRDefault="00D7314A">
            <w:pPr>
              <w:pStyle w:val="TableParagraph"/>
              <w:spacing w:line="143" w:lineRule="exact"/>
              <w:ind w:left="41" w:right="3"/>
              <w:jc w:val="center"/>
              <w:rPr>
                <w:rFonts w:ascii="Calibri"/>
                <w:b/>
                <w:sz w:val="12"/>
              </w:rPr>
            </w:pPr>
            <w:r>
              <w:rPr>
                <w:rFonts w:ascii="Calibri"/>
                <w:b/>
                <w:w w:val="105"/>
                <w:sz w:val="12"/>
              </w:rPr>
              <w:t>(Velar</w:t>
            </w:r>
            <w:r>
              <w:rPr>
                <w:rFonts w:ascii="Calibri"/>
                <w:b/>
                <w:spacing w:val="1"/>
                <w:w w:val="105"/>
                <w:sz w:val="12"/>
              </w:rPr>
              <w:t xml:space="preserve"> </w:t>
            </w:r>
            <w:r>
              <w:rPr>
                <w:rFonts w:ascii="Calibri"/>
                <w:b/>
                <w:w w:val="105"/>
                <w:sz w:val="12"/>
              </w:rPr>
              <w:t>por el</w:t>
            </w:r>
          </w:p>
          <w:p w14:paraId="7B89E1C7" w14:textId="77777777" w:rsidR="00D7314A" w:rsidRDefault="00D7314A">
            <w:pPr>
              <w:pStyle w:val="TableParagraph"/>
              <w:spacing w:before="19" w:line="120" w:lineRule="exact"/>
              <w:ind w:left="41" w:right="1"/>
              <w:jc w:val="center"/>
              <w:rPr>
                <w:rFonts w:ascii="Calibri"/>
                <w:b/>
                <w:sz w:val="12"/>
              </w:rPr>
            </w:pPr>
            <w:r>
              <w:rPr>
                <w:rFonts w:ascii="Calibri"/>
                <w:b/>
                <w:w w:val="105"/>
                <w:sz w:val="12"/>
              </w:rPr>
              <w:t>Hacer)</w:t>
            </w:r>
          </w:p>
        </w:tc>
        <w:tc>
          <w:tcPr>
            <w:tcW w:w="855" w:type="dxa"/>
            <w:tcBorders>
              <w:top w:val="single" w:sz="6" w:space="0" w:color="000000"/>
              <w:left w:val="single" w:sz="6" w:space="0" w:color="000000"/>
              <w:right w:val="single" w:sz="6" w:space="0" w:color="000000"/>
            </w:tcBorders>
            <w:shd w:val="clear" w:color="auto" w:fill="92D050"/>
          </w:tcPr>
          <w:p w14:paraId="73A77B30" w14:textId="77777777" w:rsidR="00D7314A" w:rsidRDefault="00D7314A">
            <w:pPr>
              <w:pStyle w:val="TableParagraph"/>
              <w:spacing w:line="143" w:lineRule="exact"/>
              <w:ind w:left="40"/>
              <w:jc w:val="center"/>
              <w:rPr>
                <w:rFonts w:ascii="Calibri"/>
                <w:b/>
                <w:sz w:val="12"/>
              </w:rPr>
            </w:pPr>
            <w:r>
              <w:rPr>
                <w:rFonts w:ascii="Calibri"/>
                <w:b/>
                <w:w w:val="105"/>
                <w:sz w:val="12"/>
              </w:rPr>
              <w:t>(Consultar</w:t>
            </w:r>
          </w:p>
          <w:p w14:paraId="7B2DCFDA" w14:textId="77777777" w:rsidR="00D7314A" w:rsidRDefault="00D7314A">
            <w:pPr>
              <w:pStyle w:val="TableParagraph"/>
              <w:spacing w:before="19" w:line="120" w:lineRule="exact"/>
              <w:ind w:left="36"/>
              <w:jc w:val="center"/>
              <w:rPr>
                <w:rFonts w:ascii="Calibri"/>
                <w:b/>
                <w:sz w:val="12"/>
              </w:rPr>
            </w:pPr>
            <w:r>
              <w:rPr>
                <w:rFonts w:ascii="Calibri"/>
                <w:b/>
                <w:w w:val="105"/>
                <w:sz w:val="12"/>
              </w:rPr>
              <w:t>sobre el Hacer)</w:t>
            </w:r>
          </w:p>
        </w:tc>
        <w:tc>
          <w:tcPr>
            <w:tcW w:w="992" w:type="dxa"/>
            <w:tcBorders>
              <w:top w:val="single" w:sz="6" w:space="0" w:color="000000"/>
              <w:left w:val="single" w:sz="6" w:space="0" w:color="000000"/>
              <w:right w:val="single" w:sz="6" w:space="0" w:color="000000"/>
            </w:tcBorders>
            <w:shd w:val="clear" w:color="auto" w:fill="92D050"/>
          </w:tcPr>
          <w:p w14:paraId="278BE24C" w14:textId="77777777" w:rsidR="00D7314A" w:rsidRDefault="00D7314A">
            <w:pPr>
              <w:pStyle w:val="TableParagraph"/>
              <w:spacing w:line="143" w:lineRule="exact"/>
              <w:ind w:left="38"/>
              <w:jc w:val="center"/>
              <w:rPr>
                <w:rFonts w:ascii="Calibri"/>
                <w:b/>
                <w:sz w:val="12"/>
              </w:rPr>
            </w:pPr>
            <w:r>
              <w:rPr>
                <w:rFonts w:ascii="Calibri"/>
                <w:b/>
                <w:w w:val="105"/>
                <w:sz w:val="12"/>
              </w:rPr>
              <w:t>(Informar</w:t>
            </w:r>
            <w:r>
              <w:rPr>
                <w:rFonts w:ascii="Calibri"/>
                <w:b/>
                <w:spacing w:val="1"/>
                <w:w w:val="105"/>
                <w:sz w:val="12"/>
              </w:rPr>
              <w:t xml:space="preserve"> </w:t>
            </w:r>
            <w:r>
              <w:rPr>
                <w:rFonts w:ascii="Calibri"/>
                <w:b/>
                <w:w w:val="105"/>
                <w:sz w:val="12"/>
              </w:rPr>
              <w:t>sobre</w:t>
            </w:r>
          </w:p>
          <w:p w14:paraId="3C753A14" w14:textId="77777777" w:rsidR="00D7314A" w:rsidRDefault="00D7314A">
            <w:pPr>
              <w:pStyle w:val="TableParagraph"/>
              <w:spacing w:before="19" w:line="120" w:lineRule="exact"/>
              <w:ind w:left="39"/>
              <w:jc w:val="center"/>
              <w:rPr>
                <w:rFonts w:ascii="Calibri"/>
                <w:b/>
                <w:sz w:val="12"/>
              </w:rPr>
            </w:pPr>
            <w:r>
              <w:rPr>
                <w:rFonts w:ascii="Calibri"/>
                <w:b/>
                <w:w w:val="105"/>
                <w:sz w:val="12"/>
              </w:rPr>
              <w:t>el</w:t>
            </w:r>
            <w:r>
              <w:rPr>
                <w:rFonts w:ascii="Calibri"/>
                <w:b/>
                <w:spacing w:val="-1"/>
                <w:w w:val="105"/>
                <w:sz w:val="12"/>
              </w:rPr>
              <w:t xml:space="preserve"> </w:t>
            </w:r>
            <w:r>
              <w:rPr>
                <w:rFonts w:ascii="Calibri"/>
                <w:b/>
                <w:w w:val="105"/>
                <w:sz w:val="12"/>
              </w:rPr>
              <w:t>Hacer)</w:t>
            </w:r>
          </w:p>
        </w:tc>
        <w:tc>
          <w:tcPr>
            <w:tcW w:w="851" w:type="dxa"/>
            <w:vMerge/>
            <w:tcBorders>
              <w:top w:val="nil"/>
              <w:left w:val="single" w:sz="6" w:space="0" w:color="000000"/>
              <w:right w:val="single" w:sz="6" w:space="0" w:color="000000"/>
            </w:tcBorders>
            <w:shd w:val="clear" w:color="auto" w:fill="92D050"/>
          </w:tcPr>
          <w:p w14:paraId="7841DB24" w14:textId="77777777" w:rsidR="00D7314A" w:rsidRDefault="00D7314A">
            <w:pPr>
              <w:rPr>
                <w:sz w:val="2"/>
                <w:szCs w:val="2"/>
              </w:rPr>
            </w:pPr>
          </w:p>
        </w:tc>
        <w:tc>
          <w:tcPr>
            <w:tcW w:w="709" w:type="dxa"/>
            <w:vMerge/>
            <w:tcBorders>
              <w:top w:val="nil"/>
              <w:left w:val="single" w:sz="6" w:space="0" w:color="000000"/>
              <w:right w:val="single" w:sz="6" w:space="0" w:color="000000"/>
            </w:tcBorders>
            <w:shd w:val="clear" w:color="auto" w:fill="92D050"/>
          </w:tcPr>
          <w:p w14:paraId="1180F808" w14:textId="77777777" w:rsidR="00D7314A" w:rsidRDefault="00D7314A">
            <w:pPr>
              <w:rPr>
                <w:sz w:val="2"/>
                <w:szCs w:val="2"/>
              </w:rPr>
            </w:pPr>
          </w:p>
        </w:tc>
        <w:tc>
          <w:tcPr>
            <w:tcW w:w="708" w:type="dxa"/>
            <w:vMerge/>
            <w:tcBorders>
              <w:top w:val="nil"/>
              <w:left w:val="single" w:sz="6" w:space="0" w:color="000000"/>
              <w:right w:val="single" w:sz="6" w:space="0" w:color="000000"/>
            </w:tcBorders>
            <w:shd w:val="clear" w:color="auto" w:fill="92D050"/>
          </w:tcPr>
          <w:p w14:paraId="1BB7F970" w14:textId="77777777" w:rsidR="00D7314A" w:rsidRDefault="00D7314A">
            <w:pPr>
              <w:rPr>
                <w:sz w:val="2"/>
                <w:szCs w:val="2"/>
              </w:rPr>
            </w:pPr>
          </w:p>
        </w:tc>
        <w:tc>
          <w:tcPr>
            <w:tcW w:w="414" w:type="dxa"/>
            <w:tcBorders>
              <w:top w:val="nil"/>
              <w:left w:val="single" w:sz="6" w:space="0" w:color="000000"/>
              <w:right w:val="single" w:sz="6" w:space="0" w:color="000000"/>
            </w:tcBorders>
            <w:shd w:val="clear" w:color="auto" w:fill="92D050"/>
          </w:tcPr>
          <w:p w14:paraId="7BE90FCE" w14:textId="77777777" w:rsidR="00D7314A" w:rsidRDefault="00D7314A">
            <w:pPr>
              <w:rPr>
                <w:sz w:val="2"/>
                <w:szCs w:val="2"/>
              </w:rPr>
            </w:pPr>
          </w:p>
        </w:tc>
        <w:tc>
          <w:tcPr>
            <w:tcW w:w="1060" w:type="dxa"/>
            <w:vMerge/>
            <w:tcBorders>
              <w:top w:val="nil"/>
              <w:left w:val="single" w:sz="6" w:space="0" w:color="000000"/>
              <w:right w:val="single" w:sz="6" w:space="0" w:color="000000"/>
            </w:tcBorders>
            <w:shd w:val="clear" w:color="auto" w:fill="92D050"/>
          </w:tcPr>
          <w:p w14:paraId="37105509" w14:textId="77777777" w:rsidR="00D7314A" w:rsidRDefault="00D7314A">
            <w:pPr>
              <w:rPr>
                <w:sz w:val="2"/>
                <w:szCs w:val="2"/>
              </w:rPr>
            </w:pPr>
          </w:p>
        </w:tc>
        <w:tc>
          <w:tcPr>
            <w:tcW w:w="992" w:type="dxa"/>
            <w:vMerge/>
            <w:tcBorders>
              <w:top w:val="nil"/>
              <w:left w:val="single" w:sz="6" w:space="0" w:color="000000"/>
            </w:tcBorders>
            <w:shd w:val="clear" w:color="auto" w:fill="92D050"/>
          </w:tcPr>
          <w:p w14:paraId="089B1636" w14:textId="77777777" w:rsidR="00D7314A" w:rsidRDefault="00D7314A">
            <w:pPr>
              <w:rPr>
                <w:sz w:val="2"/>
                <w:szCs w:val="2"/>
              </w:rPr>
            </w:pPr>
          </w:p>
        </w:tc>
      </w:tr>
      <w:tr w:rsidR="00C32784" w14:paraId="1AA1E076" w14:textId="77777777" w:rsidTr="00C45323">
        <w:trPr>
          <w:trHeight w:val="2439"/>
        </w:trPr>
        <w:tc>
          <w:tcPr>
            <w:tcW w:w="299" w:type="dxa"/>
            <w:vMerge w:val="restart"/>
            <w:tcBorders>
              <w:bottom w:val="single" w:sz="6" w:space="0" w:color="000000"/>
              <w:right w:val="single" w:sz="6" w:space="0" w:color="000000"/>
            </w:tcBorders>
          </w:tcPr>
          <w:p w14:paraId="320797CC" w14:textId="77777777" w:rsidR="00D7314A" w:rsidRDefault="00D7314A">
            <w:pPr>
              <w:pStyle w:val="TableParagraph"/>
              <w:spacing w:line="144" w:lineRule="exact"/>
              <w:ind w:left="21"/>
              <w:jc w:val="center"/>
              <w:rPr>
                <w:rFonts w:ascii="Calibri"/>
                <w:sz w:val="12"/>
              </w:rPr>
            </w:pPr>
            <w:r>
              <w:rPr>
                <w:rFonts w:ascii="Calibri"/>
                <w:w w:val="106"/>
                <w:sz w:val="12"/>
              </w:rPr>
              <w:t>1</w:t>
            </w:r>
          </w:p>
        </w:tc>
        <w:tc>
          <w:tcPr>
            <w:tcW w:w="1776" w:type="dxa"/>
            <w:vMerge w:val="restart"/>
            <w:tcBorders>
              <w:left w:val="single" w:sz="6" w:space="0" w:color="000000"/>
              <w:bottom w:val="single" w:sz="6" w:space="0" w:color="000000"/>
              <w:right w:val="single" w:sz="6" w:space="0" w:color="000000"/>
            </w:tcBorders>
          </w:tcPr>
          <w:p w14:paraId="685745D3" w14:textId="77777777" w:rsidR="00D7314A" w:rsidRDefault="00D7314A" w:rsidP="00C45323">
            <w:pPr>
              <w:pStyle w:val="TableParagraph"/>
              <w:spacing w:line="271" w:lineRule="auto"/>
              <w:ind w:left="43" w:right="12"/>
              <w:rPr>
                <w:rFonts w:ascii="Calibri" w:hAnsi="Calibri"/>
                <w:sz w:val="12"/>
              </w:rPr>
            </w:pPr>
            <w:r>
              <w:rPr>
                <w:rFonts w:ascii="Calibri" w:hAnsi="Calibri"/>
                <w:w w:val="105"/>
                <w:sz w:val="12"/>
              </w:rPr>
              <w:t>No se ha formulado la política de</w:t>
            </w:r>
            <w:r>
              <w:rPr>
                <w:rFonts w:ascii="Calibri" w:hAnsi="Calibri"/>
                <w:spacing w:val="1"/>
                <w:w w:val="105"/>
                <w:sz w:val="12"/>
              </w:rPr>
              <w:t xml:space="preserve"> </w:t>
            </w:r>
            <w:r>
              <w:rPr>
                <w:rFonts w:ascii="Calibri" w:hAnsi="Calibri"/>
                <w:w w:val="105"/>
                <w:sz w:val="12"/>
              </w:rPr>
              <w:t>gestión documental conforme a lo</w:t>
            </w:r>
            <w:r>
              <w:rPr>
                <w:rFonts w:ascii="Calibri" w:hAnsi="Calibri"/>
                <w:spacing w:val="1"/>
                <w:w w:val="105"/>
                <w:sz w:val="12"/>
              </w:rPr>
              <w:t xml:space="preserve"> </w:t>
            </w:r>
            <w:r>
              <w:rPr>
                <w:rFonts w:ascii="Calibri" w:hAnsi="Calibri"/>
                <w:w w:val="105"/>
                <w:sz w:val="12"/>
              </w:rPr>
              <w:t>establecido en el Decreto</w:t>
            </w:r>
            <w:r>
              <w:rPr>
                <w:rFonts w:ascii="Calibri" w:hAnsi="Calibri"/>
                <w:spacing w:val="1"/>
                <w:w w:val="105"/>
                <w:sz w:val="12"/>
              </w:rPr>
              <w:t xml:space="preserve"> </w:t>
            </w:r>
            <w:r>
              <w:rPr>
                <w:rFonts w:ascii="Calibri" w:hAnsi="Calibri"/>
                <w:w w:val="105"/>
                <w:sz w:val="12"/>
              </w:rPr>
              <w:t>1080/2015</w:t>
            </w:r>
          </w:p>
        </w:tc>
        <w:tc>
          <w:tcPr>
            <w:tcW w:w="1407" w:type="dxa"/>
            <w:vMerge w:val="restart"/>
            <w:tcBorders>
              <w:left w:val="single" w:sz="6" w:space="0" w:color="000000"/>
              <w:bottom w:val="single" w:sz="6" w:space="0" w:color="000000"/>
              <w:right w:val="single" w:sz="6" w:space="0" w:color="000000"/>
            </w:tcBorders>
          </w:tcPr>
          <w:p w14:paraId="771E8BE3" w14:textId="77777777" w:rsidR="00D7314A" w:rsidRDefault="00D7314A" w:rsidP="00C45323">
            <w:pPr>
              <w:pStyle w:val="TableParagraph"/>
              <w:spacing w:line="271" w:lineRule="auto"/>
              <w:ind w:left="87" w:right="55" w:hanging="1"/>
              <w:rPr>
                <w:rFonts w:ascii="Calibri" w:hAnsi="Calibri"/>
                <w:sz w:val="12"/>
              </w:rPr>
            </w:pPr>
            <w:r>
              <w:rPr>
                <w:rFonts w:ascii="Calibri" w:hAnsi="Calibri"/>
                <w:w w:val="105"/>
                <w:sz w:val="12"/>
              </w:rPr>
              <w:t>Plantear una política que</w:t>
            </w:r>
            <w:r>
              <w:rPr>
                <w:rFonts w:ascii="Calibri" w:hAnsi="Calibri"/>
                <w:spacing w:val="1"/>
                <w:w w:val="105"/>
                <w:sz w:val="12"/>
              </w:rPr>
              <w:t xml:space="preserve"> </w:t>
            </w:r>
            <w:r>
              <w:rPr>
                <w:rFonts w:ascii="Calibri" w:hAnsi="Calibri"/>
                <w:w w:val="105"/>
                <w:sz w:val="12"/>
              </w:rPr>
              <w:t>fundamente la gestión</w:t>
            </w:r>
            <w:r>
              <w:rPr>
                <w:rFonts w:ascii="Calibri" w:hAnsi="Calibri"/>
                <w:spacing w:val="1"/>
                <w:w w:val="105"/>
                <w:sz w:val="12"/>
              </w:rPr>
              <w:t xml:space="preserve"> </w:t>
            </w:r>
            <w:r>
              <w:rPr>
                <w:rFonts w:ascii="Calibri" w:hAnsi="Calibri"/>
                <w:w w:val="105"/>
                <w:sz w:val="12"/>
              </w:rPr>
              <w:t>documental</w:t>
            </w:r>
            <w:r>
              <w:rPr>
                <w:rFonts w:ascii="Calibri" w:hAnsi="Calibri"/>
                <w:spacing w:val="-4"/>
                <w:w w:val="105"/>
                <w:sz w:val="12"/>
              </w:rPr>
              <w:t xml:space="preserve"> </w:t>
            </w:r>
            <w:r>
              <w:rPr>
                <w:rFonts w:ascii="Calibri" w:hAnsi="Calibri"/>
                <w:w w:val="105"/>
                <w:sz w:val="12"/>
              </w:rPr>
              <w:t>en</w:t>
            </w:r>
            <w:r>
              <w:rPr>
                <w:rFonts w:ascii="Calibri" w:hAnsi="Calibri"/>
                <w:spacing w:val="-3"/>
                <w:w w:val="105"/>
                <w:sz w:val="12"/>
              </w:rPr>
              <w:t xml:space="preserve"> </w:t>
            </w:r>
            <w:r>
              <w:rPr>
                <w:rFonts w:ascii="Calibri" w:hAnsi="Calibri"/>
                <w:w w:val="105"/>
                <w:sz w:val="12"/>
              </w:rPr>
              <w:t>la</w:t>
            </w:r>
            <w:r>
              <w:rPr>
                <w:rFonts w:ascii="Calibri" w:hAnsi="Calibri"/>
                <w:spacing w:val="-5"/>
                <w:w w:val="105"/>
                <w:sz w:val="12"/>
              </w:rPr>
              <w:t xml:space="preserve"> </w:t>
            </w:r>
            <w:r>
              <w:rPr>
                <w:rFonts w:ascii="Calibri" w:hAnsi="Calibri"/>
                <w:w w:val="105"/>
                <w:sz w:val="12"/>
              </w:rPr>
              <w:t>Cámara</w:t>
            </w:r>
          </w:p>
        </w:tc>
        <w:tc>
          <w:tcPr>
            <w:tcW w:w="585" w:type="dxa"/>
            <w:vMerge w:val="restart"/>
            <w:tcBorders>
              <w:left w:val="single" w:sz="6" w:space="0" w:color="000000"/>
              <w:bottom w:val="single" w:sz="6" w:space="0" w:color="000000"/>
              <w:right w:val="single" w:sz="6" w:space="0" w:color="000000"/>
            </w:tcBorders>
          </w:tcPr>
          <w:p w14:paraId="69E9744E" w14:textId="77777777" w:rsidR="00D7314A" w:rsidRDefault="00D7314A" w:rsidP="00C45323">
            <w:pPr>
              <w:pStyle w:val="TableParagraph"/>
              <w:spacing w:line="144" w:lineRule="exact"/>
              <w:ind w:left="162"/>
              <w:rPr>
                <w:rFonts w:ascii="Calibri"/>
                <w:sz w:val="12"/>
              </w:rPr>
            </w:pPr>
            <w:r>
              <w:rPr>
                <w:rFonts w:ascii="Calibri"/>
                <w:w w:val="105"/>
                <w:sz w:val="12"/>
              </w:rPr>
              <w:t>1-Alta</w:t>
            </w:r>
          </w:p>
        </w:tc>
        <w:tc>
          <w:tcPr>
            <w:tcW w:w="2805" w:type="dxa"/>
            <w:vMerge w:val="restart"/>
            <w:tcBorders>
              <w:left w:val="single" w:sz="6" w:space="0" w:color="000000"/>
              <w:bottom w:val="single" w:sz="6" w:space="0" w:color="000000"/>
              <w:right w:val="single" w:sz="6" w:space="0" w:color="000000"/>
            </w:tcBorders>
          </w:tcPr>
          <w:p w14:paraId="3C1FC375" w14:textId="77777777" w:rsidR="00D7314A" w:rsidRDefault="00D7314A" w:rsidP="00C45323">
            <w:pPr>
              <w:pStyle w:val="TableParagraph"/>
              <w:spacing w:line="271" w:lineRule="auto"/>
              <w:ind w:left="76" w:right="41" w:firstLine="1"/>
              <w:rPr>
                <w:rFonts w:ascii="Calibri" w:hAnsi="Calibri"/>
                <w:sz w:val="12"/>
              </w:rPr>
            </w:pPr>
            <w:r>
              <w:rPr>
                <w:rFonts w:ascii="Calibri" w:hAnsi="Calibri"/>
                <w:w w:val="105"/>
                <w:sz w:val="12"/>
              </w:rPr>
              <w:t>Formular la política de gestión documental con los</w:t>
            </w:r>
            <w:r>
              <w:rPr>
                <w:rFonts w:ascii="Calibri" w:hAnsi="Calibri"/>
                <w:spacing w:val="1"/>
                <w:w w:val="105"/>
                <w:sz w:val="12"/>
              </w:rPr>
              <w:t xml:space="preserve"> </w:t>
            </w:r>
            <w:r>
              <w:rPr>
                <w:rFonts w:ascii="Calibri" w:hAnsi="Calibri"/>
                <w:w w:val="105"/>
                <w:sz w:val="12"/>
              </w:rPr>
              <w:t>componentes</w:t>
            </w:r>
            <w:r>
              <w:rPr>
                <w:rFonts w:ascii="Calibri" w:hAnsi="Calibri"/>
                <w:spacing w:val="1"/>
                <w:w w:val="105"/>
                <w:sz w:val="12"/>
              </w:rPr>
              <w:t xml:space="preserve"> </w:t>
            </w:r>
            <w:r>
              <w:rPr>
                <w:rFonts w:ascii="Calibri" w:hAnsi="Calibri"/>
                <w:w w:val="105"/>
                <w:sz w:val="12"/>
              </w:rPr>
              <w:t>establecidos</w:t>
            </w:r>
            <w:r>
              <w:rPr>
                <w:rFonts w:ascii="Calibri" w:hAnsi="Calibri"/>
                <w:spacing w:val="1"/>
                <w:w w:val="105"/>
                <w:sz w:val="12"/>
              </w:rPr>
              <w:t xml:space="preserve"> </w:t>
            </w:r>
            <w:r>
              <w:rPr>
                <w:rFonts w:ascii="Calibri" w:hAnsi="Calibri"/>
                <w:w w:val="105"/>
                <w:sz w:val="12"/>
              </w:rPr>
              <w:t>en el Decreto</w:t>
            </w:r>
            <w:r>
              <w:rPr>
                <w:rFonts w:ascii="Calibri" w:hAnsi="Calibri"/>
                <w:spacing w:val="1"/>
                <w:w w:val="105"/>
                <w:sz w:val="12"/>
              </w:rPr>
              <w:t xml:space="preserve"> </w:t>
            </w:r>
            <w:r>
              <w:rPr>
                <w:rFonts w:ascii="Calibri" w:hAnsi="Calibri"/>
                <w:w w:val="105"/>
                <w:sz w:val="12"/>
              </w:rPr>
              <w:t>1080/2015,</w:t>
            </w:r>
            <w:r>
              <w:rPr>
                <w:rFonts w:ascii="Calibri" w:hAnsi="Calibri"/>
                <w:spacing w:val="-26"/>
                <w:w w:val="105"/>
                <w:sz w:val="12"/>
              </w:rPr>
              <w:t xml:space="preserve"> </w:t>
            </w:r>
            <w:r>
              <w:rPr>
                <w:rFonts w:ascii="Calibri" w:hAnsi="Calibri"/>
                <w:w w:val="105"/>
                <w:sz w:val="12"/>
              </w:rPr>
              <w:t>ajustada a la normatividad aplicable a la Cámara y</w:t>
            </w:r>
            <w:r>
              <w:rPr>
                <w:rFonts w:ascii="Calibri" w:hAnsi="Calibri"/>
                <w:spacing w:val="1"/>
                <w:w w:val="105"/>
                <w:sz w:val="12"/>
              </w:rPr>
              <w:t xml:space="preserve"> </w:t>
            </w:r>
            <w:r>
              <w:rPr>
                <w:rFonts w:ascii="Calibri" w:hAnsi="Calibri"/>
                <w:w w:val="105"/>
                <w:sz w:val="12"/>
              </w:rPr>
              <w:t>alinearla</w:t>
            </w:r>
            <w:r>
              <w:rPr>
                <w:rFonts w:ascii="Calibri" w:hAnsi="Calibri"/>
                <w:spacing w:val="-2"/>
                <w:w w:val="105"/>
                <w:sz w:val="12"/>
              </w:rPr>
              <w:t xml:space="preserve"> </w:t>
            </w:r>
            <w:r>
              <w:rPr>
                <w:rFonts w:ascii="Calibri" w:hAnsi="Calibri"/>
                <w:w w:val="105"/>
                <w:sz w:val="12"/>
              </w:rPr>
              <w:t>a</w:t>
            </w:r>
            <w:r>
              <w:rPr>
                <w:rFonts w:ascii="Calibri" w:hAnsi="Calibri"/>
                <w:spacing w:val="-2"/>
                <w:w w:val="105"/>
                <w:sz w:val="12"/>
              </w:rPr>
              <w:t xml:space="preserve"> </w:t>
            </w:r>
            <w:r>
              <w:rPr>
                <w:rFonts w:ascii="Calibri" w:hAnsi="Calibri"/>
                <w:w w:val="105"/>
                <w:sz w:val="12"/>
              </w:rPr>
              <w:t>la</w:t>
            </w:r>
            <w:r>
              <w:rPr>
                <w:rFonts w:ascii="Calibri" w:hAnsi="Calibri"/>
                <w:spacing w:val="-2"/>
                <w:w w:val="105"/>
                <w:sz w:val="12"/>
              </w:rPr>
              <w:t xml:space="preserve"> </w:t>
            </w:r>
            <w:r>
              <w:rPr>
                <w:rFonts w:ascii="Calibri" w:hAnsi="Calibri"/>
                <w:w w:val="105"/>
                <w:sz w:val="12"/>
              </w:rPr>
              <w:t>planeación</w:t>
            </w:r>
            <w:r>
              <w:rPr>
                <w:rFonts w:ascii="Calibri" w:hAnsi="Calibri"/>
                <w:spacing w:val="1"/>
                <w:w w:val="105"/>
                <w:sz w:val="12"/>
              </w:rPr>
              <w:t xml:space="preserve"> </w:t>
            </w:r>
            <w:r>
              <w:rPr>
                <w:rFonts w:ascii="Calibri" w:hAnsi="Calibri"/>
                <w:w w:val="105"/>
                <w:sz w:val="12"/>
              </w:rPr>
              <w:t>estratégica</w:t>
            </w:r>
            <w:r>
              <w:rPr>
                <w:rFonts w:ascii="Calibri" w:hAnsi="Calibri"/>
                <w:spacing w:val="-2"/>
                <w:w w:val="105"/>
                <w:sz w:val="12"/>
              </w:rPr>
              <w:t xml:space="preserve"> </w:t>
            </w:r>
            <w:r>
              <w:rPr>
                <w:rFonts w:ascii="Calibri" w:hAnsi="Calibri"/>
                <w:w w:val="105"/>
                <w:sz w:val="12"/>
              </w:rPr>
              <w:t>de</w:t>
            </w:r>
            <w:r>
              <w:rPr>
                <w:rFonts w:ascii="Calibri" w:hAnsi="Calibri"/>
                <w:spacing w:val="-2"/>
                <w:w w:val="105"/>
                <w:sz w:val="12"/>
              </w:rPr>
              <w:t xml:space="preserve"> </w:t>
            </w:r>
            <w:r>
              <w:rPr>
                <w:rFonts w:ascii="Calibri" w:hAnsi="Calibri"/>
                <w:w w:val="105"/>
                <w:sz w:val="12"/>
              </w:rPr>
              <w:t>la</w:t>
            </w:r>
            <w:r>
              <w:rPr>
                <w:rFonts w:ascii="Calibri" w:hAnsi="Calibri"/>
                <w:spacing w:val="-1"/>
                <w:w w:val="105"/>
                <w:sz w:val="12"/>
              </w:rPr>
              <w:t xml:space="preserve"> </w:t>
            </w:r>
            <w:r>
              <w:rPr>
                <w:rFonts w:ascii="Calibri" w:hAnsi="Calibri"/>
                <w:w w:val="105"/>
                <w:sz w:val="12"/>
              </w:rPr>
              <w:t>entidad</w:t>
            </w:r>
          </w:p>
        </w:tc>
        <w:tc>
          <w:tcPr>
            <w:tcW w:w="3226" w:type="dxa"/>
            <w:tcBorders>
              <w:left w:val="single" w:sz="6" w:space="0" w:color="000000"/>
              <w:bottom w:val="single" w:sz="6" w:space="0" w:color="000000"/>
              <w:right w:val="single" w:sz="6" w:space="0" w:color="000000"/>
            </w:tcBorders>
          </w:tcPr>
          <w:p w14:paraId="299A214B" w14:textId="77777777" w:rsidR="00D7314A" w:rsidRDefault="00D7314A" w:rsidP="00C45323">
            <w:pPr>
              <w:pStyle w:val="TableParagraph"/>
              <w:spacing w:line="271" w:lineRule="auto"/>
              <w:ind w:left="32"/>
              <w:rPr>
                <w:rFonts w:ascii="Calibri" w:hAnsi="Calibri"/>
                <w:sz w:val="12"/>
              </w:rPr>
            </w:pPr>
            <w:r>
              <w:rPr>
                <w:rFonts w:ascii="Calibri" w:hAnsi="Calibri"/>
                <w:w w:val="105"/>
                <w:sz w:val="12"/>
              </w:rPr>
              <w:t>Constituir y documentar la política de gestión documental con los</w:t>
            </w:r>
            <w:r>
              <w:rPr>
                <w:rFonts w:ascii="Calibri" w:hAnsi="Calibri"/>
                <w:spacing w:val="-26"/>
                <w:w w:val="105"/>
                <w:sz w:val="12"/>
              </w:rPr>
              <w:t xml:space="preserve"> </w:t>
            </w:r>
            <w:r>
              <w:rPr>
                <w:rFonts w:ascii="Calibri" w:hAnsi="Calibri"/>
                <w:w w:val="105"/>
                <w:sz w:val="12"/>
              </w:rPr>
              <w:t>siguientes</w:t>
            </w:r>
            <w:r>
              <w:rPr>
                <w:rFonts w:ascii="Calibri" w:hAnsi="Calibri"/>
                <w:spacing w:val="1"/>
                <w:w w:val="105"/>
                <w:sz w:val="12"/>
              </w:rPr>
              <w:t xml:space="preserve"> </w:t>
            </w:r>
            <w:r>
              <w:rPr>
                <w:rFonts w:ascii="Calibri" w:hAnsi="Calibri"/>
                <w:w w:val="105"/>
                <w:sz w:val="12"/>
              </w:rPr>
              <w:t>componentes, dados</w:t>
            </w:r>
            <w:r>
              <w:rPr>
                <w:rFonts w:ascii="Calibri" w:hAnsi="Calibri"/>
                <w:spacing w:val="1"/>
                <w:w w:val="105"/>
                <w:sz w:val="12"/>
              </w:rPr>
              <w:t xml:space="preserve"> </w:t>
            </w:r>
            <w:r>
              <w:rPr>
                <w:rFonts w:ascii="Calibri" w:hAnsi="Calibri"/>
                <w:w w:val="105"/>
                <w:sz w:val="12"/>
              </w:rPr>
              <w:t>por</w:t>
            </w:r>
            <w:r>
              <w:rPr>
                <w:rFonts w:ascii="Calibri" w:hAnsi="Calibri"/>
                <w:spacing w:val="-1"/>
                <w:w w:val="105"/>
                <w:sz w:val="12"/>
              </w:rPr>
              <w:t xml:space="preserve"> </w:t>
            </w:r>
            <w:r>
              <w:rPr>
                <w:rFonts w:ascii="Calibri" w:hAnsi="Calibri"/>
                <w:w w:val="105"/>
                <w:sz w:val="12"/>
              </w:rPr>
              <w:t>el Decreto 1080/2015:</w:t>
            </w:r>
          </w:p>
          <w:p w14:paraId="18FC0028" w14:textId="77777777" w:rsidR="00D7314A" w:rsidRDefault="00D7314A" w:rsidP="00C45323">
            <w:pPr>
              <w:pStyle w:val="TableParagraph"/>
              <w:spacing w:line="271" w:lineRule="auto"/>
              <w:ind w:left="32" w:right="189"/>
              <w:rPr>
                <w:rFonts w:ascii="Calibri" w:hAnsi="Calibri"/>
                <w:sz w:val="12"/>
              </w:rPr>
            </w:pPr>
            <w:r>
              <w:rPr>
                <w:rFonts w:ascii="Calibri" w:hAnsi="Calibri"/>
                <w:w w:val="105"/>
                <w:sz w:val="12"/>
              </w:rPr>
              <w:t>*Marco conceptual claro para la gestión de la información física y</w:t>
            </w:r>
            <w:r>
              <w:rPr>
                <w:rFonts w:ascii="Calibri" w:hAnsi="Calibri"/>
                <w:spacing w:val="-26"/>
                <w:w w:val="105"/>
                <w:sz w:val="12"/>
              </w:rPr>
              <w:t xml:space="preserve"> </w:t>
            </w:r>
            <w:r>
              <w:rPr>
                <w:rFonts w:ascii="Calibri" w:hAnsi="Calibri"/>
                <w:w w:val="105"/>
                <w:sz w:val="12"/>
              </w:rPr>
              <w:t>electrónica</w:t>
            </w:r>
            <w:r>
              <w:rPr>
                <w:rFonts w:ascii="Calibri" w:hAnsi="Calibri"/>
                <w:spacing w:val="-2"/>
                <w:w w:val="105"/>
                <w:sz w:val="12"/>
              </w:rPr>
              <w:t xml:space="preserve"> </w:t>
            </w:r>
            <w:r>
              <w:rPr>
                <w:rFonts w:ascii="Calibri" w:hAnsi="Calibri"/>
                <w:w w:val="105"/>
                <w:sz w:val="12"/>
              </w:rPr>
              <w:t>de</w:t>
            </w:r>
            <w:r>
              <w:rPr>
                <w:rFonts w:ascii="Calibri" w:hAnsi="Calibri"/>
                <w:spacing w:val="-1"/>
                <w:w w:val="105"/>
                <w:sz w:val="12"/>
              </w:rPr>
              <w:t xml:space="preserve"> </w:t>
            </w:r>
            <w:r>
              <w:rPr>
                <w:rFonts w:ascii="Calibri" w:hAnsi="Calibri"/>
                <w:w w:val="105"/>
                <w:sz w:val="12"/>
              </w:rPr>
              <w:t>las entidades</w:t>
            </w:r>
          </w:p>
          <w:p w14:paraId="169EC411" w14:textId="3BEF47CE" w:rsidR="00D7314A" w:rsidRDefault="00821CCB" w:rsidP="00C45323">
            <w:pPr>
              <w:pStyle w:val="TableParagraph"/>
              <w:ind w:left="32"/>
              <w:rPr>
                <w:rFonts w:ascii="Calibri" w:hAnsi="Calibri"/>
                <w:sz w:val="12"/>
              </w:rPr>
            </w:pPr>
            <w:r>
              <w:rPr>
                <w:rFonts w:ascii="Calibri" w:hAnsi="Calibri"/>
                <w:w w:val="105"/>
                <w:sz w:val="12"/>
              </w:rPr>
              <w:t>Públicas</w:t>
            </w:r>
            <w:r w:rsidR="00D7314A">
              <w:rPr>
                <w:rFonts w:ascii="Calibri" w:hAnsi="Calibri"/>
                <w:w w:val="105"/>
                <w:sz w:val="12"/>
              </w:rPr>
              <w:t>.</w:t>
            </w:r>
          </w:p>
          <w:p w14:paraId="63D4893B" w14:textId="77777777" w:rsidR="00D7314A" w:rsidRDefault="00D7314A" w:rsidP="00C45323">
            <w:pPr>
              <w:pStyle w:val="TableParagraph"/>
              <w:spacing w:before="17" w:line="271" w:lineRule="auto"/>
              <w:ind w:left="32" w:right="392"/>
              <w:rPr>
                <w:rFonts w:ascii="Calibri" w:hAnsi="Calibri"/>
                <w:sz w:val="12"/>
              </w:rPr>
            </w:pPr>
            <w:r>
              <w:rPr>
                <w:rFonts w:ascii="Calibri" w:hAnsi="Calibri"/>
                <w:w w:val="105"/>
                <w:sz w:val="12"/>
              </w:rPr>
              <w:t>*Conjunto de estándares para la gestión de la información en</w:t>
            </w:r>
            <w:r>
              <w:rPr>
                <w:rFonts w:ascii="Calibri" w:hAnsi="Calibri"/>
                <w:spacing w:val="-26"/>
                <w:w w:val="105"/>
                <w:sz w:val="12"/>
              </w:rPr>
              <w:t xml:space="preserve"> </w:t>
            </w:r>
            <w:r>
              <w:rPr>
                <w:rFonts w:ascii="Calibri" w:hAnsi="Calibri"/>
                <w:w w:val="105"/>
                <w:sz w:val="12"/>
              </w:rPr>
              <w:t>cualquier</w:t>
            </w:r>
            <w:r>
              <w:rPr>
                <w:rFonts w:ascii="Calibri" w:hAnsi="Calibri"/>
                <w:spacing w:val="-2"/>
                <w:w w:val="105"/>
                <w:sz w:val="12"/>
              </w:rPr>
              <w:t xml:space="preserve"> </w:t>
            </w:r>
            <w:r>
              <w:rPr>
                <w:rFonts w:ascii="Calibri" w:hAnsi="Calibri"/>
                <w:w w:val="105"/>
                <w:sz w:val="12"/>
              </w:rPr>
              <w:t>soporte.</w:t>
            </w:r>
          </w:p>
          <w:p w14:paraId="6BA17A17" w14:textId="77777777" w:rsidR="00D7314A" w:rsidRDefault="00D7314A" w:rsidP="00C45323">
            <w:pPr>
              <w:pStyle w:val="TableParagraph"/>
              <w:spacing w:line="271" w:lineRule="auto"/>
              <w:ind w:left="32" w:right="133"/>
              <w:rPr>
                <w:rFonts w:ascii="Calibri" w:hAnsi="Calibri"/>
                <w:sz w:val="12"/>
              </w:rPr>
            </w:pPr>
            <w:r>
              <w:rPr>
                <w:rFonts w:ascii="Calibri" w:hAnsi="Calibri"/>
                <w:w w:val="105"/>
                <w:sz w:val="12"/>
              </w:rPr>
              <w:t>*Metodología general para la creación, uso, mantenimiento,</w:t>
            </w:r>
            <w:r>
              <w:rPr>
                <w:rFonts w:ascii="Calibri" w:hAnsi="Calibri"/>
                <w:spacing w:val="1"/>
                <w:w w:val="105"/>
                <w:sz w:val="12"/>
              </w:rPr>
              <w:t xml:space="preserve"> </w:t>
            </w:r>
            <w:r>
              <w:rPr>
                <w:rFonts w:ascii="Calibri" w:hAnsi="Calibri"/>
                <w:w w:val="105"/>
                <w:sz w:val="12"/>
              </w:rPr>
              <w:t>retención, acceso y preservación de la información, independiente</w:t>
            </w:r>
            <w:r>
              <w:rPr>
                <w:rFonts w:ascii="Calibri" w:hAnsi="Calibri"/>
                <w:spacing w:val="-26"/>
                <w:w w:val="105"/>
                <w:sz w:val="12"/>
              </w:rPr>
              <w:t xml:space="preserve"> </w:t>
            </w:r>
            <w:r>
              <w:rPr>
                <w:rFonts w:ascii="Calibri" w:hAnsi="Calibri"/>
                <w:w w:val="105"/>
                <w:sz w:val="12"/>
              </w:rPr>
              <w:t>de</w:t>
            </w:r>
            <w:r>
              <w:rPr>
                <w:rFonts w:ascii="Calibri" w:hAnsi="Calibri"/>
                <w:spacing w:val="-2"/>
                <w:w w:val="105"/>
                <w:sz w:val="12"/>
              </w:rPr>
              <w:t xml:space="preserve"> </w:t>
            </w:r>
            <w:r>
              <w:rPr>
                <w:rFonts w:ascii="Calibri" w:hAnsi="Calibri"/>
                <w:w w:val="105"/>
                <w:sz w:val="12"/>
              </w:rPr>
              <w:t>su soporte</w:t>
            </w:r>
            <w:r>
              <w:rPr>
                <w:rFonts w:ascii="Calibri" w:hAnsi="Calibri"/>
                <w:spacing w:val="-2"/>
                <w:w w:val="105"/>
                <w:sz w:val="12"/>
              </w:rPr>
              <w:t xml:space="preserve"> </w:t>
            </w:r>
            <w:r>
              <w:rPr>
                <w:rFonts w:ascii="Calibri" w:hAnsi="Calibri"/>
                <w:w w:val="105"/>
                <w:sz w:val="12"/>
              </w:rPr>
              <w:t>y medio de</w:t>
            </w:r>
            <w:r>
              <w:rPr>
                <w:rFonts w:ascii="Calibri" w:hAnsi="Calibri"/>
                <w:spacing w:val="-2"/>
                <w:w w:val="105"/>
                <w:sz w:val="12"/>
              </w:rPr>
              <w:t xml:space="preserve"> </w:t>
            </w:r>
            <w:r>
              <w:rPr>
                <w:rFonts w:ascii="Calibri" w:hAnsi="Calibri"/>
                <w:w w:val="105"/>
                <w:sz w:val="12"/>
              </w:rPr>
              <w:t>creación.</w:t>
            </w:r>
          </w:p>
          <w:p w14:paraId="2CD5C682" w14:textId="77777777" w:rsidR="00D7314A" w:rsidRDefault="00D7314A" w:rsidP="00C45323">
            <w:pPr>
              <w:pStyle w:val="TableParagraph"/>
              <w:spacing w:before="1" w:line="271" w:lineRule="auto"/>
              <w:ind w:left="32"/>
              <w:rPr>
                <w:rFonts w:ascii="Calibri" w:hAnsi="Calibri"/>
                <w:sz w:val="12"/>
              </w:rPr>
            </w:pPr>
            <w:r>
              <w:rPr>
                <w:rFonts w:ascii="Calibri" w:hAnsi="Calibri"/>
                <w:w w:val="105"/>
                <w:sz w:val="12"/>
              </w:rPr>
              <w:t>*Programa de gestión de información y documentos que pueda ser</w:t>
            </w:r>
            <w:r>
              <w:rPr>
                <w:rFonts w:ascii="Calibri" w:hAnsi="Calibri"/>
                <w:spacing w:val="-26"/>
                <w:w w:val="105"/>
                <w:sz w:val="12"/>
              </w:rPr>
              <w:t xml:space="preserve"> </w:t>
            </w:r>
            <w:r>
              <w:rPr>
                <w:rFonts w:ascii="Calibri" w:hAnsi="Calibri"/>
                <w:w w:val="105"/>
                <w:sz w:val="12"/>
              </w:rPr>
              <w:t>aplicado</w:t>
            </w:r>
            <w:r>
              <w:rPr>
                <w:rFonts w:ascii="Calibri" w:hAnsi="Calibri"/>
                <w:spacing w:val="-1"/>
                <w:w w:val="105"/>
                <w:sz w:val="12"/>
              </w:rPr>
              <w:t xml:space="preserve"> </w:t>
            </w:r>
            <w:r>
              <w:rPr>
                <w:rFonts w:ascii="Calibri" w:hAnsi="Calibri"/>
                <w:w w:val="105"/>
                <w:sz w:val="12"/>
              </w:rPr>
              <w:t>en cada</w:t>
            </w:r>
            <w:r>
              <w:rPr>
                <w:rFonts w:ascii="Calibri" w:hAnsi="Calibri"/>
                <w:spacing w:val="-2"/>
                <w:w w:val="105"/>
                <w:sz w:val="12"/>
              </w:rPr>
              <w:t xml:space="preserve"> </w:t>
            </w:r>
            <w:r>
              <w:rPr>
                <w:rFonts w:ascii="Calibri" w:hAnsi="Calibri"/>
                <w:w w:val="105"/>
                <w:sz w:val="12"/>
              </w:rPr>
              <w:t>entidad.</w:t>
            </w:r>
          </w:p>
          <w:p w14:paraId="202D3056" w14:textId="77777777" w:rsidR="00D7314A" w:rsidRDefault="00D7314A" w:rsidP="00C45323">
            <w:pPr>
              <w:pStyle w:val="TableParagraph"/>
              <w:spacing w:line="271" w:lineRule="auto"/>
              <w:ind w:left="32"/>
              <w:rPr>
                <w:rFonts w:ascii="Calibri" w:hAnsi="Calibri"/>
                <w:sz w:val="12"/>
              </w:rPr>
            </w:pPr>
            <w:r>
              <w:rPr>
                <w:rFonts w:ascii="Calibri" w:hAnsi="Calibri"/>
                <w:w w:val="105"/>
                <w:sz w:val="12"/>
              </w:rPr>
              <w:t>*La cooperación, articulación y coordinación permanente entre las</w:t>
            </w:r>
            <w:r>
              <w:rPr>
                <w:rFonts w:ascii="Calibri" w:hAnsi="Calibri"/>
                <w:spacing w:val="1"/>
                <w:w w:val="105"/>
                <w:sz w:val="12"/>
              </w:rPr>
              <w:t xml:space="preserve"> </w:t>
            </w:r>
            <w:r>
              <w:rPr>
                <w:rFonts w:ascii="Calibri" w:hAnsi="Calibri"/>
                <w:w w:val="105"/>
                <w:sz w:val="12"/>
              </w:rPr>
              <w:t>áreas</w:t>
            </w:r>
            <w:r>
              <w:rPr>
                <w:rFonts w:ascii="Calibri" w:hAnsi="Calibri"/>
                <w:spacing w:val="-1"/>
                <w:w w:val="105"/>
                <w:sz w:val="12"/>
              </w:rPr>
              <w:t xml:space="preserve"> </w:t>
            </w:r>
            <w:r>
              <w:rPr>
                <w:rFonts w:ascii="Calibri" w:hAnsi="Calibri"/>
                <w:w w:val="105"/>
                <w:sz w:val="12"/>
              </w:rPr>
              <w:t>de</w:t>
            </w:r>
            <w:r>
              <w:rPr>
                <w:rFonts w:ascii="Calibri" w:hAnsi="Calibri"/>
                <w:spacing w:val="-2"/>
                <w:w w:val="105"/>
                <w:sz w:val="12"/>
              </w:rPr>
              <w:t xml:space="preserve"> </w:t>
            </w:r>
            <w:r>
              <w:rPr>
                <w:rFonts w:ascii="Calibri" w:hAnsi="Calibri"/>
                <w:w w:val="105"/>
                <w:sz w:val="12"/>
              </w:rPr>
              <w:t>tecnología,</w:t>
            </w:r>
            <w:r>
              <w:rPr>
                <w:rFonts w:ascii="Calibri" w:hAnsi="Calibri"/>
                <w:spacing w:val="-1"/>
                <w:w w:val="105"/>
                <w:sz w:val="12"/>
              </w:rPr>
              <w:t xml:space="preserve"> </w:t>
            </w:r>
            <w:r>
              <w:rPr>
                <w:rFonts w:ascii="Calibri" w:hAnsi="Calibri"/>
                <w:w w:val="105"/>
                <w:sz w:val="12"/>
              </w:rPr>
              <w:t>la</w:t>
            </w:r>
            <w:r>
              <w:rPr>
                <w:rFonts w:ascii="Calibri" w:hAnsi="Calibri"/>
                <w:spacing w:val="-2"/>
                <w:w w:val="105"/>
                <w:sz w:val="12"/>
              </w:rPr>
              <w:t xml:space="preserve"> </w:t>
            </w:r>
            <w:r>
              <w:rPr>
                <w:rFonts w:ascii="Calibri" w:hAnsi="Calibri"/>
                <w:w w:val="105"/>
                <w:sz w:val="12"/>
              </w:rPr>
              <w:t>oficina</w:t>
            </w:r>
            <w:r>
              <w:rPr>
                <w:rFonts w:ascii="Calibri" w:hAnsi="Calibri"/>
                <w:spacing w:val="-2"/>
                <w:w w:val="105"/>
                <w:sz w:val="12"/>
              </w:rPr>
              <w:t xml:space="preserve"> </w:t>
            </w:r>
            <w:r>
              <w:rPr>
                <w:rFonts w:ascii="Calibri" w:hAnsi="Calibri"/>
                <w:w w:val="105"/>
                <w:sz w:val="12"/>
              </w:rPr>
              <w:t>de</w:t>
            </w:r>
            <w:r>
              <w:rPr>
                <w:rFonts w:ascii="Calibri" w:hAnsi="Calibri"/>
                <w:spacing w:val="-2"/>
                <w:w w:val="105"/>
                <w:sz w:val="12"/>
              </w:rPr>
              <w:t xml:space="preserve"> </w:t>
            </w:r>
            <w:r>
              <w:rPr>
                <w:rFonts w:ascii="Calibri" w:hAnsi="Calibri"/>
                <w:w w:val="105"/>
                <w:sz w:val="12"/>
              </w:rPr>
              <w:t>archivo,</w:t>
            </w:r>
            <w:r>
              <w:rPr>
                <w:rFonts w:ascii="Calibri" w:hAnsi="Calibri"/>
                <w:spacing w:val="-1"/>
                <w:w w:val="105"/>
                <w:sz w:val="12"/>
              </w:rPr>
              <w:t xml:space="preserve"> </w:t>
            </w:r>
            <w:r>
              <w:rPr>
                <w:rFonts w:ascii="Calibri" w:hAnsi="Calibri"/>
                <w:w w:val="105"/>
                <w:sz w:val="12"/>
              </w:rPr>
              <w:t>las oficinas de</w:t>
            </w:r>
            <w:r>
              <w:rPr>
                <w:rFonts w:ascii="Calibri" w:hAnsi="Calibri"/>
                <w:spacing w:val="-2"/>
                <w:w w:val="105"/>
                <w:sz w:val="12"/>
              </w:rPr>
              <w:t xml:space="preserve"> </w:t>
            </w:r>
            <w:r>
              <w:rPr>
                <w:rFonts w:ascii="Calibri" w:hAnsi="Calibri"/>
                <w:w w:val="105"/>
                <w:sz w:val="12"/>
              </w:rPr>
              <w:t>planeación y</w:t>
            </w:r>
          </w:p>
          <w:p w14:paraId="00A4152F" w14:textId="77777777" w:rsidR="00D7314A" w:rsidRDefault="00D7314A" w:rsidP="00C45323">
            <w:pPr>
              <w:pStyle w:val="TableParagraph"/>
              <w:spacing w:line="102" w:lineRule="exact"/>
              <w:ind w:left="32"/>
              <w:rPr>
                <w:rFonts w:ascii="Calibri" w:hAnsi="Calibri"/>
                <w:sz w:val="12"/>
              </w:rPr>
            </w:pPr>
            <w:r>
              <w:rPr>
                <w:rFonts w:ascii="Calibri" w:hAnsi="Calibri"/>
                <w:w w:val="105"/>
                <w:sz w:val="12"/>
              </w:rPr>
              <w:t>los</w:t>
            </w:r>
            <w:r>
              <w:rPr>
                <w:rFonts w:ascii="Calibri" w:hAnsi="Calibri"/>
                <w:spacing w:val="-1"/>
                <w:w w:val="105"/>
                <w:sz w:val="12"/>
              </w:rPr>
              <w:t xml:space="preserve"> </w:t>
            </w:r>
            <w:r>
              <w:rPr>
                <w:rFonts w:ascii="Calibri" w:hAnsi="Calibri"/>
                <w:w w:val="105"/>
                <w:sz w:val="12"/>
              </w:rPr>
              <w:t>productores de</w:t>
            </w:r>
            <w:r>
              <w:rPr>
                <w:rFonts w:ascii="Calibri" w:hAnsi="Calibri"/>
                <w:spacing w:val="-3"/>
                <w:w w:val="105"/>
                <w:sz w:val="12"/>
              </w:rPr>
              <w:t xml:space="preserve"> </w:t>
            </w:r>
            <w:r>
              <w:rPr>
                <w:rFonts w:ascii="Calibri" w:hAnsi="Calibri"/>
                <w:w w:val="105"/>
                <w:sz w:val="12"/>
              </w:rPr>
              <w:t>la</w:t>
            </w:r>
            <w:r>
              <w:rPr>
                <w:rFonts w:ascii="Calibri" w:hAnsi="Calibri"/>
                <w:spacing w:val="-2"/>
                <w:w w:val="105"/>
                <w:sz w:val="12"/>
              </w:rPr>
              <w:t xml:space="preserve"> </w:t>
            </w:r>
            <w:r>
              <w:rPr>
                <w:rFonts w:ascii="Calibri" w:hAnsi="Calibri"/>
                <w:w w:val="105"/>
                <w:sz w:val="12"/>
              </w:rPr>
              <w:t>información.</w:t>
            </w:r>
          </w:p>
        </w:tc>
        <w:tc>
          <w:tcPr>
            <w:tcW w:w="1131" w:type="dxa"/>
            <w:tcBorders>
              <w:left w:val="single" w:sz="6" w:space="0" w:color="000000"/>
              <w:bottom w:val="single" w:sz="6" w:space="0" w:color="000000"/>
              <w:right w:val="single" w:sz="6" w:space="0" w:color="000000"/>
            </w:tcBorders>
          </w:tcPr>
          <w:p w14:paraId="31CD598F" w14:textId="77777777" w:rsidR="00D7314A" w:rsidRDefault="00D7314A" w:rsidP="00C45323">
            <w:pPr>
              <w:pStyle w:val="TableParagraph"/>
              <w:spacing w:line="271" w:lineRule="auto"/>
              <w:ind w:left="148" w:right="109" w:firstLine="2"/>
              <w:rPr>
                <w:rFonts w:ascii="Calibri" w:hAnsi="Calibri"/>
                <w:sz w:val="12"/>
              </w:rPr>
            </w:pPr>
            <w:r>
              <w:rPr>
                <w:rFonts w:ascii="Calibri" w:hAnsi="Calibri"/>
                <w:w w:val="105"/>
                <w:sz w:val="12"/>
              </w:rPr>
              <w:t>Profesional</w:t>
            </w:r>
            <w:r>
              <w:rPr>
                <w:rFonts w:ascii="Calibri" w:hAnsi="Calibri"/>
                <w:spacing w:val="1"/>
                <w:w w:val="105"/>
                <w:sz w:val="12"/>
              </w:rPr>
              <w:t xml:space="preserve"> </w:t>
            </w:r>
            <w:r>
              <w:rPr>
                <w:rFonts w:ascii="Calibri" w:hAnsi="Calibri"/>
                <w:w w:val="105"/>
                <w:sz w:val="12"/>
              </w:rPr>
              <w:t>Gestión</w:t>
            </w:r>
            <w:r>
              <w:rPr>
                <w:rFonts w:ascii="Calibri" w:hAnsi="Calibri"/>
                <w:spacing w:val="1"/>
                <w:w w:val="105"/>
                <w:sz w:val="12"/>
              </w:rPr>
              <w:t xml:space="preserve"> </w:t>
            </w:r>
            <w:r>
              <w:rPr>
                <w:rFonts w:ascii="Calibri" w:hAnsi="Calibri"/>
                <w:w w:val="105"/>
                <w:sz w:val="12"/>
              </w:rPr>
              <w:t>Documental</w:t>
            </w:r>
          </w:p>
        </w:tc>
        <w:tc>
          <w:tcPr>
            <w:tcW w:w="993" w:type="dxa"/>
            <w:tcBorders>
              <w:left w:val="single" w:sz="6" w:space="0" w:color="000000"/>
              <w:bottom w:val="single" w:sz="6" w:space="0" w:color="000000"/>
              <w:right w:val="single" w:sz="6" w:space="0" w:color="000000"/>
            </w:tcBorders>
          </w:tcPr>
          <w:p w14:paraId="2DF1803E" w14:textId="77777777" w:rsidR="00D7314A" w:rsidRDefault="00D7314A" w:rsidP="00C45323">
            <w:pPr>
              <w:pStyle w:val="TableParagraph"/>
              <w:spacing w:line="271" w:lineRule="auto"/>
              <w:ind w:left="146" w:right="105" w:firstLine="76"/>
              <w:rPr>
                <w:rFonts w:ascii="Calibri" w:hAnsi="Calibri"/>
                <w:sz w:val="12"/>
              </w:rPr>
            </w:pPr>
            <w:r>
              <w:rPr>
                <w:rFonts w:ascii="Calibri" w:hAnsi="Calibri"/>
                <w:w w:val="105"/>
                <w:sz w:val="12"/>
              </w:rPr>
              <w:t>Dirección</w:t>
            </w:r>
            <w:r>
              <w:rPr>
                <w:rFonts w:ascii="Calibri" w:hAnsi="Calibri"/>
                <w:spacing w:val="1"/>
                <w:w w:val="105"/>
                <w:sz w:val="12"/>
              </w:rPr>
              <w:t xml:space="preserve"> </w:t>
            </w:r>
            <w:r>
              <w:rPr>
                <w:rFonts w:ascii="Calibri" w:hAnsi="Calibri"/>
                <w:w w:val="105"/>
                <w:sz w:val="12"/>
              </w:rPr>
              <w:t>Desarrollo</w:t>
            </w:r>
            <w:r>
              <w:rPr>
                <w:rFonts w:ascii="Calibri" w:hAnsi="Calibri"/>
                <w:spacing w:val="1"/>
                <w:w w:val="105"/>
                <w:sz w:val="12"/>
              </w:rPr>
              <w:t xml:space="preserve"> </w:t>
            </w:r>
            <w:r>
              <w:rPr>
                <w:rFonts w:ascii="Calibri" w:hAnsi="Calibri"/>
                <w:w w:val="105"/>
                <w:sz w:val="12"/>
              </w:rPr>
              <w:t>Institucional</w:t>
            </w:r>
          </w:p>
        </w:tc>
        <w:tc>
          <w:tcPr>
            <w:tcW w:w="855" w:type="dxa"/>
            <w:tcBorders>
              <w:left w:val="single" w:sz="6" w:space="0" w:color="000000"/>
              <w:bottom w:val="single" w:sz="6" w:space="0" w:color="000000"/>
              <w:right w:val="single" w:sz="6" w:space="0" w:color="000000"/>
            </w:tcBorders>
          </w:tcPr>
          <w:p w14:paraId="24D19FD5" w14:textId="77777777" w:rsidR="00D7314A" w:rsidRDefault="00D7314A" w:rsidP="00C45323">
            <w:pPr>
              <w:pStyle w:val="TableParagraph"/>
              <w:spacing w:line="271" w:lineRule="auto"/>
              <w:ind w:left="43"/>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 Gestión</w:t>
            </w:r>
            <w:r>
              <w:rPr>
                <w:rFonts w:ascii="Calibri" w:hAnsi="Calibri"/>
                <w:spacing w:val="1"/>
                <w:w w:val="105"/>
                <w:sz w:val="12"/>
              </w:rPr>
              <w:t xml:space="preserve"> </w:t>
            </w:r>
            <w:r>
              <w:rPr>
                <w:rFonts w:ascii="Calibri" w:hAnsi="Calibri"/>
                <w:w w:val="105"/>
                <w:sz w:val="12"/>
              </w:rPr>
              <w:t>Documental</w:t>
            </w:r>
          </w:p>
        </w:tc>
        <w:tc>
          <w:tcPr>
            <w:tcW w:w="992" w:type="dxa"/>
            <w:tcBorders>
              <w:left w:val="single" w:sz="6" w:space="0" w:color="000000"/>
              <w:bottom w:val="single" w:sz="6" w:space="0" w:color="000000"/>
              <w:right w:val="single" w:sz="6" w:space="0" w:color="000000"/>
            </w:tcBorders>
          </w:tcPr>
          <w:p w14:paraId="18ED6D49" w14:textId="77777777" w:rsidR="00D7314A" w:rsidRDefault="00D7314A" w:rsidP="00C45323">
            <w:pPr>
              <w:pStyle w:val="TableParagraph"/>
              <w:spacing w:line="271" w:lineRule="auto"/>
              <w:ind w:left="234" w:right="167"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851" w:type="dxa"/>
            <w:vMerge w:val="restart"/>
            <w:tcBorders>
              <w:left w:val="single" w:sz="6" w:space="0" w:color="000000"/>
              <w:bottom w:val="single" w:sz="6" w:space="0" w:color="000000"/>
              <w:right w:val="single" w:sz="6" w:space="0" w:color="000000"/>
            </w:tcBorders>
          </w:tcPr>
          <w:p w14:paraId="67863C82" w14:textId="4C0BEE99" w:rsidR="00D7314A" w:rsidRPr="00AD4EED" w:rsidRDefault="00C45323" w:rsidP="00C45323">
            <w:pPr>
              <w:pStyle w:val="TableParagraph"/>
              <w:spacing w:line="144" w:lineRule="exact"/>
              <w:ind w:left="124" w:right="80"/>
              <w:rPr>
                <w:rFonts w:ascii="Calibri"/>
                <w:sz w:val="12"/>
              </w:rPr>
            </w:pPr>
            <w:r>
              <w:rPr>
                <w:rFonts w:ascii="Calibri"/>
                <w:sz w:val="12"/>
              </w:rPr>
              <w:t>91</w:t>
            </w:r>
          </w:p>
        </w:tc>
        <w:tc>
          <w:tcPr>
            <w:tcW w:w="709" w:type="dxa"/>
            <w:vMerge w:val="restart"/>
            <w:tcBorders>
              <w:left w:val="single" w:sz="6" w:space="0" w:color="000000"/>
              <w:bottom w:val="single" w:sz="6" w:space="0" w:color="000000"/>
              <w:right w:val="single" w:sz="6" w:space="0" w:color="000000"/>
            </w:tcBorders>
          </w:tcPr>
          <w:p w14:paraId="23CC2527" w14:textId="07471A4B" w:rsidR="00D7314A" w:rsidRPr="00AD4EED" w:rsidRDefault="00D7314A" w:rsidP="00C45323">
            <w:pPr>
              <w:pStyle w:val="TableParagraph"/>
              <w:spacing w:line="144" w:lineRule="exact"/>
              <w:ind w:left="110"/>
              <w:rPr>
                <w:rFonts w:ascii="Calibri"/>
                <w:sz w:val="12"/>
              </w:rPr>
            </w:pPr>
            <w:r w:rsidRPr="00AD4EED">
              <w:rPr>
                <w:rFonts w:ascii="Calibri"/>
                <w:w w:val="105"/>
                <w:sz w:val="12"/>
              </w:rPr>
              <w:t>1/</w:t>
            </w:r>
            <w:r w:rsidR="00C45323">
              <w:rPr>
                <w:rFonts w:ascii="Calibri"/>
                <w:w w:val="105"/>
                <w:sz w:val="12"/>
              </w:rPr>
              <w:t>04/2022</w:t>
            </w:r>
          </w:p>
        </w:tc>
        <w:tc>
          <w:tcPr>
            <w:tcW w:w="708" w:type="dxa"/>
            <w:vMerge w:val="restart"/>
            <w:tcBorders>
              <w:left w:val="single" w:sz="6" w:space="0" w:color="000000"/>
              <w:bottom w:val="single" w:sz="6" w:space="0" w:color="000000"/>
            </w:tcBorders>
          </w:tcPr>
          <w:p w14:paraId="69BA03C2" w14:textId="14B7C208" w:rsidR="00D7314A" w:rsidRPr="00AD4EED" w:rsidRDefault="00C45323" w:rsidP="00C45323">
            <w:pPr>
              <w:pStyle w:val="TableParagraph"/>
              <w:spacing w:line="144" w:lineRule="exact"/>
              <w:rPr>
                <w:rFonts w:ascii="Calibri"/>
                <w:sz w:val="12"/>
              </w:rPr>
            </w:pPr>
            <w:r>
              <w:rPr>
                <w:rFonts w:ascii="Calibri"/>
                <w:w w:val="105"/>
                <w:sz w:val="12"/>
              </w:rPr>
              <w:t>30</w:t>
            </w:r>
            <w:r w:rsidR="00D7314A" w:rsidRPr="00AD4EED">
              <w:rPr>
                <w:rFonts w:ascii="Calibri"/>
                <w:w w:val="105"/>
                <w:sz w:val="12"/>
              </w:rPr>
              <w:t>/0</w:t>
            </w:r>
            <w:r>
              <w:rPr>
                <w:rFonts w:ascii="Calibri"/>
                <w:w w:val="105"/>
                <w:sz w:val="12"/>
              </w:rPr>
              <w:t>6</w:t>
            </w:r>
            <w:r w:rsidR="00D7314A" w:rsidRPr="00AD4EED">
              <w:rPr>
                <w:rFonts w:ascii="Calibri"/>
                <w:w w:val="105"/>
                <w:sz w:val="12"/>
              </w:rPr>
              <w:t>/2022</w:t>
            </w:r>
          </w:p>
        </w:tc>
        <w:tc>
          <w:tcPr>
            <w:tcW w:w="414" w:type="dxa"/>
            <w:tcBorders>
              <w:bottom w:val="single" w:sz="6" w:space="0" w:color="000000"/>
            </w:tcBorders>
            <w:shd w:val="clear" w:color="auto" w:fill="C5EECE"/>
          </w:tcPr>
          <w:p w14:paraId="202F2B54" w14:textId="77777777" w:rsidR="00D7314A" w:rsidRDefault="00D7314A">
            <w:pPr>
              <w:pStyle w:val="TableParagraph"/>
              <w:rPr>
                <w:rFonts w:ascii="Times New Roman"/>
                <w:sz w:val="12"/>
              </w:rPr>
            </w:pPr>
          </w:p>
        </w:tc>
        <w:tc>
          <w:tcPr>
            <w:tcW w:w="1060" w:type="dxa"/>
            <w:vMerge w:val="restart"/>
            <w:tcBorders>
              <w:bottom w:val="single" w:sz="6" w:space="0" w:color="000000"/>
              <w:right w:val="single" w:sz="6" w:space="0" w:color="000000"/>
            </w:tcBorders>
            <w:shd w:val="clear" w:color="auto" w:fill="C5EECE"/>
          </w:tcPr>
          <w:p w14:paraId="4C9E070A" w14:textId="77777777" w:rsidR="00D7314A" w:rsidRDefault="00D7314A">
            <w:pPr>
              <w:pStyle w:val="TableParagraph"/>
              <w:rPr>
                <w:rFonts w:ascii="Times New Roman"/>
                <w:sz w:val="12"/>
              </w:rPr>
            </w:pPr>
          </w:p>
        </w:tc>
        <w:tc>
          <w:tcPr>
            <w:tcW w:w="992" w:type="dxa"/>
            <w:vMerge w:val="restart"/>
            <w:tcBorders>
              <w:left w:val="single" w:sz="6" w:space="0" w:color="000000"/>
              <w:bottom w:val="single" w:sz="6" w:space="0" w:color="000000"/>
            </w:tcBorders>
          </w:tcPr>
          <w:p w14:paraId="6580D615" w14:textId="77777777" w:rsidR="00D7314A" w:rsidRDefault="00D7314A">
            <w:pPr>
              <w:pStyle w:val="TableParagraph"/>
              <w:rPr>
                <w:rFonts w:ascii="Times New Roman"/>
                <w:sz w:val="12"/>
              </w:rPr>
            </w:pPr>
          </w:p>
        </w:tc>
      </w:tr>
      <w:tr w:rsidR="00C32784" w14:paraId="51868FF4" w14:textId="77777777" w:rsidTr="00C45323">
        <w:trPr>
          <w:trHeight w:val="477"/>
        </w:trPr>
        <w:tc>
          <w:tcPr>
            <w:tcW w:w="299" w:type="dxa"/>
            <w:vMerge/>
            <w:tcBorders>
              <w:top w:val="nil"/>
              <w:bottom w:val="single" w:sz="6" w:space="0" w:color="000000"/>
              <w:right w:val="single" w:sz="6" w:space="0" w:color="000000"/>
            </w:tcBorders>
          </w:tcPr>
          <w:p w14:paraId="4F2CD9DF" w14:textId="77777777" w:rsidR="00D7314A" w:rsidRDefault="00D7314A">
            <w:pPr>
              <w:rPr>
                <w:sz w:val="2"/>
                <w:szCs w:val="2"/>
              </w:rPr>
            </w:pPr>
          </w:p>
        </w:tc>
        <w:tc>
          <w:tcPr>
            <w:tcW w:w="1776" w:type="dxa"/>
            <w:vMerge/>
            <w:tcBorders>
              <w:top w:val="nil"/>
              <w:left w:val="single" w:sz="6" w:space="0" w:color="000000"/>
              <w:bottom w:val="single" w:sz="6" w:space="0" w:color="000000"/>
              <w:right w:val="single" w:sz="6" w:space="0" w:color="000000"/>
            </w:tcBorders>
          </w:tcPr>
          <w:p w14:paraId="06AF1309" w14:textId="77777777" w:rsidR="00D7314A" w:rsidRDefault="00D7314A" w:rsidP="00C45323">
            <w:pPr>
              <w:rPr>
                <w:sz w:val="2"/>
                <w:szCs w:val="2"/>
              </w:rPr>
            </w:pPr>
          </w:p>
        </w:tc>
        <w:tc>
          <w:tcPr>
            <w:tcW w:w="1407" w:type="dxa"/>
            <w:vMerge/>
            <w:tcBorders>
              <w:top w:val="nil"/>
              <w:left w:val="single" w:sz="6" w:space="0" w:color="000000"/>
              <w:bottom w:val="single" w:sz="6" w:space="0" w:color="000000"/>
              <w:right w:val="single" w:sz="6" w:space="0" w:color="000000"/>
            </w:tcBorders>
          </w:tcPr>
          <w:p w14:paraId="0579FDA4" w14:textId="77777777" w:rsidR="00D7314A" w:rsidRDefault="00D7314A" w:rsidP="00C45323">
            <w:pPr>
              <w:rPr>
                <w:sz w:val="2"/>
                <w:szCs w:val="2"/>
              </w:rPr>
            </w:pPr>
          </w:p>
        </w:tc>
        <w:tc>
          <w:tcPr>
            <w:tcW w:w="585" w:type="dxa"/>
            <w:vMerge/>
            <w:tcBorders>
              <w:top w:val="nil"/>
              <w:left w:val="single" w:sz="6" w:space="0" w:color="000000"/>
              <w:bottom w:val="single" w:sz="6" w:space="0" w:color="000000"/>
              <w:right w:val="single" w:sz="6" w:space="0" w:color="000000"/>
            </w:tcBorders>
          </w:tcPr>
          <w:p w14:paraId="340426FD" w14:textId="77777777" w:rsidR="00D7314A" w:rsidRDefault="00D7314A" w:rsidP="00C45323">
            <w:pPr>
              <w:rPr>
                <w:sz w:val="2"/>
                <w:szCs w:val="2"/>
              </w:rPr>
            </w:pPr>
          </w:p>
        </w:tc>
        <w:tc>
          <w:tcPr>
            <w:tcW w:w="2805" w:type="dxa"/>
            <w:vMerge/>
            <w:tcBorders>
              <w:top w:val="nil"/>
              <w:left w:val="single" w:sz="6" w:space="0" w:color="000000"/>
              <w:bottom w:val="single" w:sz="6" w:space="0" w:color="000000"/>
              <w:right w:val="single" w:sz="6" w:space="0" w:color="000000"/>
            </w:tcBorders>
          </w:tcPr>
          <w:p w14:paraId="1E588A69" w14:textId="77777777" w:rsidR="00D7314A" w:rsidRDefault="00D7314A" w:rsidP="00C45323">
            <w:pPr>
              <w:rPr>
                <w:sz w:val="2"/>
                <w:szCs w:val="2"/>
              </w:rPr>
            </w:pPr>
          </w:p>
        </w:tc>
        <w:tc>
          <w:tcPr>
            <w:tcW w:w="3226" w:type="dxa"/>
            <w:tcBorders>
              <w:top w:val="single" w:sz="6" w:space="0" w:color="000000"/>
              <w:left w:val="single" w:sz="6" w:space="0" w:color="000000"/>
              <w:bottom w:val="single" w:sz="6" w:space="0" w:color="000000"/>
              <w:right w:val="single" w:sz="6" w:space="0" w:color="000000"/>
            </w:tcBorders>
          </w:tcPr>
          <w:p w14:paraId="45C29119" w14:textId="77777777" w:rsidR="00D7314A" w:rsidRDefault="00D7314A" w:rsidP="00C45323">
            <w:pPr>
              <w:pStyle w:val="TableParagraph"/>
              <w:spacing w:before="4" w:line="271" w:lineRule="auto"/>
              <w:ind w:left="32" w:right="226"/>
              <w:rPr>
                <w:rFonts w:ascii="Calibri" w:hAnsi="Calibri"/>
                <w:sz w:val="12"/>
              </w:rPr>
            </w:pPr>
            <w:r>
              <w:rPr>
                <w:rFonts w:ascii="Calibri" w:hAnsi="Calibri"/>
                <w:w w:val="105"/>
                <w:sz w:val="12"/>
              </w:rPr>
              <w:t>Someter a aprobación la política por parte del Comité Interno de</w:t>
            </w:r>
            <w:r>
              <w:rPr>
                <w:rFonts w:ascii="Calibri" w:hAnsi="Calibri"/>
                <w:spacing w:val="-26"/>
                <w:w w:val="105"/>
                <w:sz w:val="12"/>
              </w:rPr>
              <w:t xml:space="preserve"> </w:t>
            </w:r>
            <w:r>
              <w:rPr>
                <w:rFonts w:ascii="Calibri" w:hAnsi="Calibri"/>
                <w:w w:val="105"/>
                <w:sz w:val="12"/>
              </w:rPr>
              <w:t>Gestión Documental</w:t>
            </w:r>
          </w:p>
        </w:tc>
        <w:tc>
          <w:tcPr>
            <w:tcW w:w="1131" w:type="dxa"/>
            <w:tcBorders>
              <w:top w:val="single" w:sz="6" w:space="0" w:color="000000"/>
              <w:left w:val="single" w:sz="6" w:space="0" w:color="000000"/>
              <w:bottom w:val="single" w:sz="6" w:space="0" w:color="000000"/>
              <w:right w:val="single" w:sz="6" w:space="0" w:color="000000"/>
            </w:tcBorders>
          </w:tcPr>
          <w:p w14:paraId="54453357" w14:textId="77777777" w:rsidR="00D7314A" w:rsidRDefault="00D7314A" w:rsidP="00C45323">
            <w:pPr>
              <w:pStyle w:val="TableParagraph"/>
              <w:spacing w:before="4" w:line="271" w:lineRule="auto"/>
              <w:ind w:left="263" w:right="118" w:hanging="89"/>
              <w:rPr>
                <w:rFonts w:ascii="Calibri" w:hAnsi="Calibri"/>
                <w:sz w:val="12"/>
              </w:rPr>
            </w:pPr>
            <w:r>
              <w:rPr>
                <w:rFonts w:ascii="Calibri" w:hAnsi="Calibri"/>
                <w:w w:val="105"/>
                <w:sz w:val="12"/>
              </w:rPr>
              <w:t>Profesional</w:t>
            </w:r>
            <w:r>
              <w:rPr>
                <w:rFonts w:ascii="Calibri" w:hAnsi="Calibri"/>
                <w:spacing w:val="-26"/>
                <w:w w:val="105"/>
                <w:sz w:val="12"/>
              </w:rPr>
              <w:t xml:space="preserve"> </w:t>
            </w:r>
            <w:r>
              <w:rPr>
                <w:rFonts w:ascii="Calibri" w:hAnsi="Calibri"/>
                <w:w w:val="105"/>
                <w:sz w:val="12"/>
              </w:rPr>
              <w:t>Gestión</w:t>
            </w:r>
          </w:p>
          <w:p w14:paraId="7DCF607A" w14:textId="77777777" w:rsidR="00D7314A" w:rsidRDefault="00D7314A" w:rsidP="00C45323">
            <w:pPr>
              <w:pStyle w:val="TableParagraph"/>
              <w:spacing w:line="122" w:lineRule="exact"/>
              <w:ind w:left="148"/>
              <w:rPr>
                <w:rFonts w:ascii="Calibri"/>
                <w:sz w:val="12"/>
              </w:rPr>
            </w:pPr>
            <w:r>
              <w:rPr>
                <w:rFonts w:ascii="Calibri"/>
                <w:w w:val="105"/>
                <w:sz w:val="12"/>
              </w:rPr>
              <w:t>Documental</w:t>
            </w:r>
          </w:p>
        </w:tc>
        <w:tc>
          <w:tcPr>
            <w:tcW w:w="993" w:type="dxa"/>
            <w:tcBorders>
              <w:top w:val="single" w:sz="6" w:space="0" w:color="000000"/>
              <w:left w:val="single" w:sz="6" w:space="0" w:color="000000"/>
              <w:bottom w:val="single" w:sz="6" w:space="0" w:color="000000"/>
              <w:right w:val="single" w:sz="6" w:space="0" w:color="000000"/>
            </w:tcBorders>
          </w:tcPr>
          <w:p w14:paraId="17B51A4A" w14:textId="77777777" w:rsidR="00D7314A" w:rsidRDefault="00D7314A" w:rsidP="00C45323">
            <w:pPr>
              <w:pStyle w:val="TableParagraph"/>
              <w:spacing w:before="4" w:line="271" w:lineRule="auto"/>
              <w:ind w:left="199" w:right="142" w:firstLine="24"/>
              <w:rPr>
                <w:rFonts w:ascii="Calibri" w:hAnsi="Calibri"/>
                <w:sz w:val="12"/>
              </w:rPr>
            </w:pPr>
            <w:r>
              <w:rPr>
                <w:rFonts w:ascii="Calibri" w:hAnsi="Calibri"/>
                <w:w w:val="105"/>
                <w:sz w:val="12"/>
              </w:rPr>
              <w:t>Dirección</w:t>
            </w:r>
            <w:r>
              <w:rPr>
                <w:rFonts w:ascii="Calibri" w:hAnsi="Calibri"/>
                <w:spacing w:val="-26"/>
                <w:w w:val="105"/>
                <w:sz w:val="12"/>
              </w:rPr>
              <w:t xml:space="preserve"> </w:t>
            </w:r>
            <w:r>
              <w:rPr>
                <w:rFonts w:ascii="Calibri" w:hAnsi="Calibri"/>
                <w:w w:val="105"/>
                <w:sz w:val="12"/>
              </w:rPr>
              <w:t>Desarrollo</w:t>
            </w:r>
          </w:p>
          <w:p w14:paraId="19BE4700" w14:textId="77777777" w:rsidR="00D7314A" w:rsidRDefault="00D7314A" w:rsidP="00C45323">
            <w:pPr>
              <w:pStyle w:val="TableParagraph"/>
              <w:spacing w:line="122" w:lineRule="exact"/>
              <w:ind w:left="146"/>
              <w:rPr>
                <w:rFonts w:ascii="Calibri"/>
                <w:sz w:val="12"/>
              </w:rPr>
            </w:pPr>
            <w:r>
              <w:rPr>
                <w:rFonts w:ascii="Calibri"/>
                <w:w w:val="105"/>
                <w:sz w:val="12"/>
              </w:rPr>
              <w:t>Institucional</w:t>
            </w:r>
          </w:p>
        </w:tc>
        <w:tc>
          <w:tcPr>
            <w:tcW w:w="855" w:type="dxa"/>
            <w:tcBorders>
              <w:top w:val="single" w:sz="6" w:space="0" w:color="000000"/>
              <w:left w:val="single" w:sz="6" w:space="0" w:color="000000"/>
              <w:bottom w:val="single" w:sz="6" w:space="0" w:color="000000"/>
              <w:right w:val="single" w:sz="6" w:space="0" w:color="000000"/>
            </w:tcBorders>
          </w:tcPr>
          <w:p w14:paraId="33B694BB" w14:textId="77777777" w:rsidR="00D7314A" w:rsidRDefault="00D7314A" w:rsidP="00C45323">
            <w:pPr>
              <w:pStyle w:val="TableParagraph"/>
              <w:spacing w:before="4" w:line="271" w:lineRule="auto"/>
              <w:ind w:left="188" w:right="25" w:hanging="113"/>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w:t>
            </w:r>
            <w:r>
              <w:rPr>
                <w:rFonts w:ascii="Calibri" w:hAnsi="Calibri"/>
                <w:spacing w:val="-2"/>
                <w:w w:val="105"/>
                <w:sz w:val="12"/>
              </w:rPr>
              <w:t xml:space="preserve"> </w:t>
            </w:r>
            <w:r>
              <w:rPr>
                <w:rFonts w:ascii="Calibri" w:hAnsi="Calibri"/>
                <w:w w:val="105"/>
                <w:sz w:val="12"/>
              </w:rPr>
              <w:t>Gestión</w:t>
            </w:r>
          </w:p>
          <w:p w14:paraId="7E749994" w14:textId="77777777" w:rsidR="00D7314A" w:rsidRDefault="00D7314A" w:rsidP="00C45323">
            <w:pPr>
              <w:pStyle w:val="TableParagraph"/>
              <w:spacing w:line="122" w:lineRule="exact"/>
              <w:ind w:left="152"/>
              <w:rPr>
                <w:rFonts w:ascii="Calibri"/>
                <w:sz w:val="12"/>
              </w:rPr>
            </w:pPr>
            <w:r>
              <w:rPr>
                <w:rFonts w:ascii="Calibri"/>
                <w:w w:val="105"/>
                <w:sz w:val="12"/>
              </w:rPr>
              <w:t>Documental</w:t>
            </w:r>
          </w:p>
        </w:tc>
        <w:tc>
          <w:tcPr>
            <w:tcW w:w="992" w:type="dxa"/>
            <w:tcBorders>
              <w:top w:val="single" w:sz="6" w:space="0" w:color="000000"/>
              <w:left w:val="single" w:sz="6" w:space="0" w:color="000000"/>
              <w:bottom w:val="single" w:sz="6" w:space="0" w:color="000000"/>
              <w:right w:val="single" w:sz="6" w:space="0" w:color="000000"/>
            </w:tcBorders>
          </w:tcPr>
          <w:p w14:paraId="5A34C630" w14:textId="77777777" w:rsidR="00D7314A" w:rsidRDefault="00D7314A" w:rsidP="00C45323">
            <w:pPr>
              <w:pStyle w:val="TableParagraph"/>
              <w:spacing w:before="4" w:line="271" w:lineRule="auto"/>
              <w:ind w:left="234" w:right="167"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851" w:type="dxa"/>
            <w:vMerge/>
            <w:tcBorders>
              <w:top w:val="nil"/>
              <w:left w:val="single" w:sz="6" w:space="0" w:color="000000"/>
              <w:bottom w:val="single" w:sz="6" w:space="0" w:color="000000"/>
              <w:right w:val="single" w:sz="6" w:space="0" w:color="000000"/>
            </w:tcBorders>
          </w:tcPr>
          <w:p w14:paraId="35A4105B" w14:textId="77777777" w:rsidR="00D7314A" w:rsidRPr="007F272E" w:rsidRDefault="00D7314A" w:rsidP="00C45323">
            <w:pPr>
              <w:rPr>
                <w:sz w:val="2"/>
                <w:szCs w:val="2"/>
                <w:highlight w:val="yellow"/>
              </w:rPr>
            </w:pPr>
          </w:p>
        </w:tc>
        <w:tc>
          <w:tcPr>
            <w:tcW w:w="709" w:type="dxa"/>
            <w:vMerge/>
            <w:tcBorders>
              <w:top w:val="nil"/>
              <w:left w:val="single" w:sz="6" w:space="0" w:color="000000"/>
              <w:bottom w:val="single" w:sz="6" w:space="0" w:color="000000"/>
              <w:right w:val="single" w:sz="6" w:space="0" w:color="000000"/>
            </w:tcBorders>
          </w:tcPr>
          <w:p w14:paraId="721442A1" w14:textId="77777777" w:rsidR="00D7314A" w:rsidRPr="007F272E" w:rsidRDefault="00D7314A" w:rsidP="00C45323">
            <w:pPr>
              <w:rPr>
                <w:sz w:val="2"/>
                <w:szCs w:val="2"/>
                <w:highlight w:val="yellow"/>
              </w:rPr>
            </w:pPr>
          </w:p>
        </w:tc>
        <w:tc>
          <w:tcPr>
            <w:tcW w:w="708" w:type="dxa"/>
            <w:vMerge/>
            <w:tcBorders>
              <w:top w:val="nil"/>
              <w:left w:val="single" w:sz="6" w:space="0" w:color="000000"/>
              <w:bottom w:val="single" w:sz="6" w:space="0" w:color="000000"/>
            </w:tcBorders>
          </w:tcPr>
          <w:p w14:paraId="0E4D16F3" w14:textId="77777777" w:rsidR="00D7314A" w:rsidRPr="007F272E" w:rsidRDefault="00D7314A" w:rsidP="00C45323">
            <w:pPr>
              <w:rPr>
                <w:sz w:val="2"/>
                <w:szCs w:val="2"/>
                <w:highlight w:val="yellow"/>
              </w:rPr>
            </w:pPr>
          </w:p>
        </w:tc>
        <w:tc>
          <w:tcPr>
            <w:tcW w:w="414" w:type="dxa"/>
            <w:tcBorders>
              <w:top w:val="nil"/>
              <w:bottom w:val="single" w:sz="6" w:space="0" w:color="000000"/>
            </w:tcBorders>
            <w:shd w:val="clear" w:color="auto" w:fill="C5EECE"/>
          </w:tcPr>
          <w:p w14:paraId="3E761084" w14:textId="77777777" w:rsidR="00D7314A" w:rsidRDefault="00D7314A">
            <w:pPr>
              <w:rPr>
                <w:sz w:val="2"/>
                <w:szCs w:val="2"/>
              </w:rPr>
            </w:pPr>
          </w:p>
        </w:tc>
        <w:tc>
          <w:tcPr>
            <w:tcW w:w="1060" w:type="dxa"/>
            <w:vMerge/>
            <w:tcBorders>
              <w:top w:val="nil"/>
              <w:bottom w:val="single" w:sz="6" w:space="0" w:color="000000"/>
              <w:right w:val="single" w:sz="6" w:space="0" w:color="000000"/>
            </w:tcBorders>
            <w:shd w:val="clear" w:color="auto" w:fill="C5EECE"/>
          </w:tcPr>
          <w:p w14:paraId="5264602F" w14:textId="77777777" w:rsidR="00D7314A" w:rsidRDefault="00D7314A">
            <w:pPr>
              <w:rPr>
                <w:sz w:val="2"/>
                <w:szCs w:val="2"/>
              </w:rPr>
            </w:pPr>
          </w:p>
        </w:tc>
        <w:tc>
          <w:tcPr>
            <w:tcW w:w="992" w:type="dxa"/>
            <w:vMerge/>
            <w:tcBorders>
              <w:top w:val="nil"/>
              <w:left w:val="single" w:sz="6" w:space="0" w:color="000000"/>
              <w:bottom w:val="single" w:sz="6" w:space="0" w:color="000000"/>
            </w:tcBorders>
          </w:tcPr>
          <w:p w14:paraId="6FCAC8CF" w14:textId="77777777" w:rsidR="00D7314A" w:rsidRDefault="00D7314A">
            <w:pPr>
              <w:rPr>
                <w:sz w:val="2"/>
                <w:szCs w:val="2"/>
              </w:rPr>
            </w:pPr>
          </w:p>
        </w:tc>
      </w:tr>
      <w:tr w:rsidR="00C32784" w14:paraId="4C9B5226" w14:textId="77777777" w:rsidTr="00C45323">
        <w:trPr>
          <w:trHeight w:val="476"/>
        </w:trPr>
        <w:tc>
          <w:tcPr>
            <w:tcW w:w="299" w:type="dxa"/>
            <w:vMerge/>
            <w:tcBorders>
              <w:top w:val="nil"/>
              <w:bottom w:val="single" w:sz="6" w:space="0" w:color="000000"/>
              <w:right w:val="single" w:sz="6" w:space="0" w:color="000000"/>
            </w:tcBorders>
          </w:tcPr>
          <w:p w14:paraId="324D6D11" w14:textId="77777777" w:rsidR="00D7314A" w:rsidRDefault="00D7314A">
            <w:pPr>
              <w:rPr>
                <w:sz w:val="2"/>
                <w:szCs w:val="2"/>
              </w:rPr>
            </w:pPr>
          </w:p>
        </w:tc>
        <w:tc>
          <w:tcPr>
            <w:tcW w:w="1776" w:type="dxa"/>
            <w:vMerge/>
            <w:tcBorders>
              <w:top w:val="nil"/>
              <w:left w:val="single" w:sz="6" w:space="0" w:color="000000"/>
              <w:bottom w:val="single" w:sz="6" w:space="0" w:color="000000"/>
              <w:right w:val="single" w:sz="6" w:space="0" w:color="000000"/>
            </w:tcBorders>
          </w:tcPr>
          <w:p w14:paraId="5F5DEE74" w14:textId="77777777" w:rsidR="00D7314A" w:rsidRDefault="00D7314A" w:rsidP="00C45323">
            <w:pPr>
              <w:rPr>
                <w:sz w:val="2"/>
                <w:szCs w:val="2"/>
              </w:rPr>
            </w:pPr>
          </w:p>
        </w:tc>
        <w:tc>
          <w:tcPr>
            <w:tcW w:w="1407" w:type="dxa"/>
            <w:vMerge/>
            <w:tcBorders>
              <w:top w:val="nil"/>
              <w:left w:val="single" w:sz="6" w:space="0" w:color="000000"/>
              <w:bottom w:val="single" w:sz="6" w:space="0" w:color="000000"/>
              <w:right w:val="single" w:sz="6" w:space="0" w:color="000000"/>
            </w:tcBorders>
          </w:tcPr>
          <w:p w14:paraId="3191CAB5" w14:textId="77777777" w:rsidR="00D7314A" w:rsidRDefault="00D7314A" w:rsidP="00C45323">
            <w:pPr>
              <w:rPr>
                <w:sz w:val="2"/>
                <w:szCs w:val="2"/>
              </w:rPr>
            </w:pPr>
          </w:p>
        </w:tc>
        <w:tc>
          <w:tcPr>
            <w:tcW w:w="585" w:type="dxa"/>
            <w:vMerge/>
            <w:tcBorders>
              <w:top w:val="nil"/>
              <w:left w:val="single" w:sz="6" w:space="0" w:color="000000"/>
              <w:bottom w:val="single" w:sz="6" w:space="0" w:color="000000"/>
              <w:right w:val="single" w:sz="6" w:space="0" w:color="000000"/>
            </w:tcBorders>
          </w:tcPr>
          <w:p w14:paraId="411A512E" w14:textId="77777777" w:rsidR="00D7314A" w:rsidRDefault="00D7314A" w:rsidP="00C45323">
            <w:pPr>
              <w:rPr>
                <w:sz w:val="2"/>
                <w:szCs w:val="2"/>
              </w:rPr>
            </w:pPr>
          </w:p>
        </w:tc>
        <w:tc>
          <w:tcPr>
            <w:tcW w:w="2805" w:type="dxa"/>
            <w:vMerge/>
            <w:tcBorders>
              <w:top w:val="nil"/>
              <w:left w:val="single" w:sz="6" w:space="0" w:color="000000"/>
              <w:bottom w:val="single" w:sz="6" w:space="0" w:color="000000"/>
              <w:right w:val="single" w:sz="6" w:space="0" w:color="000000"/>
            </w:tcBorders>
          </w:tcPr>
          <w:p w14:paraId="29A919DE" w14:textId="77777777" w:rsidR="00D7314A" w:rsidRDefault="00D7314A" w:rsidP="00C45323">
            <w:pPr>
              <w:rPr>
                <w:sz w:val="2"/>
                <w:szCs w:val="2"/>
              </w:rPr>
            </w:pPr>
          </w:p>
        </w:tc>
        <w:tc>
          <w:tcPr>
            <w:tcW w:w="3226" w:type="dxa"/>
            <w:tcBorders>
              <w:top w:val="single" w:sz="6" w:space="0" w:color="000000"/>
              <w:left w:val="single" w:sz="6" w:space="0" w:color="000000"/>
              <w:bottom w:val="single" w:sz="6" w:space="0" w:color="000000"/>
              <w:right w:val="single" w:sz="6" w:space="0" w:color="000000"/>
            </w:tcBorders>
          </w:tcPr>
          <w:p w14:paraId="5752306A" w14:textId="77777777" w:rsidR="00D7314A" w:rsidRDefault="00D7314A" w:rsidP="00C45323">
            <w:pPr>
              <w:pStyle w:val="TableParagraph"/>
              <w:spacing w:before="4" w:line="271" w:lineRule="auto"/>
              <w:ind w:left="32" w:right="92"/>
              <w:rPr>
                <w:rFonts w:ascii="Calibri" w:hAnsi="Calibri"/>
                <w:sz w:val="12"/>
              </w:rPr>
            </w:pPr>
            <w:r>
              <w:rPr>
                <w:rFonts w:ascii="Calibri" w:hAnsi="Calibri"/>
                <w:w w:val="105"/>
                <w:sz w:val="12"/>
              </w:rPr>
              <w:t>Socializar la política aprobada por el Comité, a todos los empleados</w:t>
            </w:r>
            <w:r>
              <w:rPr>
                <w:rFonts w:ascii="Calibri" w:hAnsi="Calibri"/>
                <w:spacing w:val="-26"/>
                <w:w w:val="105"/>
                <w:sz w:val="12"/>
              </w:rPr>
              <w:t xml:space="preserve"> </w:t>
            </w:r>
            <w:r>
              <w:rPr>
                <w:rFonts w:ascii="Calibri" w:hAnsi="Calibri"/>
                <w:w w:val="105"/>
                <w:sz w:val="12"/>
              </w:rPr>
              <w:t>de</w:t>
            </w:r>
            <w:r>
              <w:rPr>
                <w:rFonts w:ascii="Calibri" w:hAnsi="Calibri"/>
                <w:spacing w:val="-2"/>
                <w:w w:val="105"/>
                <w:sz w:val="12"/>
              </w:rPr>
              <w:t xml:space="preserve"> </w:t>
            </w:r>
            <w:r>
              <w:rPr>
                <w:rFonts w:ascii="Calibri" w:hAnsi="Calibri"/>
                <w:w w:val="105"/>
                <w:sz w:val="12"/>
              </w:rPr>
              <w:t>la</w:t>
            </w:r>
            <w:r>
              <w:rPr>
                <w:rFonts w:ascii="Calibri" w:hAnsi="Calibri"/>
                <w:spacing w:val="-1"/>
                <w:w w:val="105"/>
                <w:sz w:val="12"/>
              </w:rPr>
              <w:t xml:space="preserve"> </w:t>
            </w:r>
            <w:r>
              <w:rPr>
                <w:rFonts w:ascii="Calibri" w:hAnsi="Calibri"/>
                <w:w w:val="105"/>
                <w:sz w:val="12"/>
              </w:rPr>
              <w:t>Cámara</w:t>
            </w:r>
            <w:r>
              <w:rPr>
                <w:rFonts w:ascii="Calibri" w:hAnsi="Calibri"/>
                <w:spacing w:val="-2"/>
                <w:w w:val="105"/>
                <w:sz w:val="12"/>
              </w:rPr>
              <w:t xml:space="preserve"> </w:t>
            </w:r>
            <w:r>
              <w:rPr>
                <w:rFonts w:ascii="Calibri" w:hAnsi="Calibri"/>
                <w:w w:val="105"/>
                <w:sz w:val="12"/>
              </w:rPr>
              <w:t>y demás partes</w:t>
            </w:r>
            <w:r>
              <w:rPr>
                <w:rFonts w:ascii="Calibri" w:hAnsi="Calibri"/>
                <w:spacing w:val="1"/>
                <w:w w:val="105"/>
                <w:sz w:val="12"/>
              </w:rPr>
              <w:t xml:space="preserve"> </w:t>
            </w:r>
            <w:r>
              <w:rPr>
                <w:rFonts w:ascii="Calibri" w:hAnsi="Calibri"/>
                <w:w w:val="105"/>
                <w:sz w:val="12"/>
              </w:rPr>
              <w:t>interesadas</w:t>
            </w:r>
          </w:p>
        </w:tc>
        <w:tc>
          <w:tcPr>
            <w:tcW w:w="1131" w:type="dxa"/>
            <w:tcBorders>
              <w:top w:val="single" w:sz="6" w:space="0" w:color="000000"/>
              <w:left w:val="single" w:sz="6" w:space="0" w:color="000000"/>
              <w:bottom w:val="single" w:sz="6" w:space="0" w:color="000000"/>
              <w:right w:val="single" w:sz="6" w:space="0" w:color="000000"/>
            </w:tcBorders>
          </w:tcPr>
          <w:p w14:paraId="07183963" w14:textId="77777777" w:rsidR="00D7314A" w:rsidRDefault="00D7314A" w:rsidP="00C45323">
            <w:pPr>
              <w:pStyle w:val="TableParagraph"/>
              <w:spacing w:before="4"/>
              <w:ind w:left="263" w:hanging="89"/>
              <w:rPr>
                <w:rFonts w:ascii="Calibri"/>
                <w:sz w:val="12"/>
              </w:rPr>
            </w:pPr>
            <w:r>
              <w:rPr>
                <w:rFonts w:ascii="Calibri"/>
                <w:w w:val="105"/>
                <w:sz w:val="12"/>
              </w:rPr>
              <w:t>Profesional</w:t>
            </w:r>
          </w:p>
          <w:p w14:paraId="475E4D80" w14:textId="77777777" w:rsidR="00D7314A" w:rsidRDefault="00D7314A" w:rsidP="00C45323">
            <w:pPr>
              <w:pStyle w:val="TableParagraph"/>
              <w:spacing w:line="160" w:lineRule="atLeast"/>
              <w:ind w:left="148" w:right="96" w:firstLine="115"/>
              <w:rPr>
                <w:rFonts w:ascii="Calibri" w:hAnsi="Calibri"/>
                <w:sz w:val="12"/>
              </w:rPr>
            </w:pPr>
            <w:r>
              <w:rPr>
                <w:rFonts w:ascii="Calibri" w:hAnsi="Calibri"/>
                <w:w w:val="105"/>
                <w:sz w:val="12"/>
              </w:rPr>
              <w:t>Gestión</w:t>
            </w:r>
            <w:r>
              <w:rPr>
                <w:rFonts w:ascii="Calibri" w:hAnsi="Calibri"/>
                <w:spacing w:val="1"/>
                <w:w w:val="105"/>
                <w:sz w:val="12"/>
              </w:rPr>
              <w:t xml:space="preserve"> </w:t>
            </w:r>
            <w:r>
              <w:rPr>
                <w:rFonts w:ascii="Calibri" w:hAnsi="Calibri"/>
                <w:w w:val="105"/>
                <w:sz w:val="12"/>
              </w:rPr>
              <w:t>Documental</w:t>
            </w:r>
          </w:p>
        </w:tc>
        <w:tc>
          <w:tcPr>
            <w:tcW w:w="993" w:type="dxa"/>
            <w:tcBorders>
              <w:top w:val="single" w:sz="6" w:space="0" w:color="000000"/>
              <w:left w:val="single" w:sz="6" w:space="0" w:color="000000"/>
              <w:bottom w:val="single" w:sz="6" w:space="0" w:color="000000"/>
              <w:right w:val="single" w:sz="6" w:space="0" w:color="000000"/>
            </w:tcBorders>
          </w:tcPr>
          <w:p w14:paraId="07D00CBB" w14:textId="77777777" w:rsidR="00D7314A" w:rsidRDefault="00D7314A" w:rsidP="00C45323">
            <w:pPr>
              <w:pStyle w:val="TableParagraph"/>
              <w:spacing w:before="4"/>
              <w:ind w:left="199" w:firstLine="24"/>
              <w:rPr>
                <w:rFonts w:ascii="Calibri" w:hAnsi="Calibri"/>
                <w:sz w:val="12"/>
              </w:rPr>
            </w:pPr>
            <w:r>
              <w:rPr>
                <w:rFonts w:ascii="Calibri" w:hAnsi="Calibri"/>
                <w:w w:val="105"/>
                <w:sz w:val="12"/>
              </w:rPr>
              <w:t>Dirección</w:t>
            </w:r>
          </w:p>
          <w:p w14:paraId="5385249E" w14:textId="77777777" w:rsidR="00D7314A" w:rsidRDefault="00D7314A" w:rsidP="00C45323">
            <w:pPr>
              <w:pStyle w:val="TableParagraph"/>
              <w:spacing w:line="160" w:lineRule="atLeast"/>
              <w:ind w:left="146" w:right="93" w:firstLine="52"/>
              <w:rPr>
                <w:rFonts w:ascii="Calibri"/>
                <w:sz w:val="12"/>
              </w:rPr>
            </w:pPr>
            <w:r>
              <w:rPr>
                <w:rFonts w:ascii="Calibri"/>
                <w:w w:val="105"/>
                <w:sz w:val="12"/>
              </w:rPr>
              <w:t>Desarrollo</w:t>
            </w:r>
            <w:r>
              <w:rPr>
                <w:rFonts w:ascii="Calibri"/>
                <w:spacing w:val="1"/>
                <w:w w:val="105"/>
                <w:sz w:val="12"/>
              </w:rPr>
              <w:t xml:space="preserve"> </w:t>
            </w:r>
            <w:r>
              <w:rPr>
                <w:rFonts w:ascii="Calibri"/>
                <w:w w:val="105"/>
                <w:sz w:val="12"/>
              </w:rPr>
              <w:t>Institucional</w:t>
            </w:r>
          </w:p>
        </w:tc>
        <w:tc>
          <w:tcPr>
            <w:tcW w:w="855" w:type="dxa"/>
            <w:tcBorders>
              <w:top w:val="single" w:sz="6" w:space="0" w:color="000000"/>
              <w:left w:val="single" w:sz="6" w:space="0" w:color="000000"/>
              <w:bottom w:val="single" w:sz="6" w:space="0" w:color="000000"/>
              <w:right w:val="single" w:sz="6" w:space="0" w:color="000000"/>
            </w:tcBorders>
          </w:tcPr>
          <w:p w14:paraId="35DAB490" w14:textId="77777777" w:rsidR="00D7314A" w:rsidRDefault="00D7314A" w:rsidP="00C45323">
            <w:pPr>
              <w:pStyle w:val="TableParagraph"/>
              <w:spacing w:before="4"/>
              <w:ind w:left="188" w:hanging="113"/>
              <w:rPr>
                <w:rFonts w:ascii="Calibri" w:hAnsi="Calibri"/>
                <w:sz w:val="12"/>
              </w:rPr>
            </w:pPr>
            <w:r>
              <w:rPr>
                <w:rFonts w:ascii="Calibri" w:hAnsi="Calibri"/>
                <w:w w:val="105"/>
                <w:sz w:val="12"/>
              </w:rPr>
              <w:t>Comité</w:t>
            </w:r>
            <w:r>
              <w:rPr>
                <w:rFonts w:ascii="Calibri" w:hAnsi="Calibri"/>
                <w:spacing w:val="-2"/>
                <w:w w:val="105"/>
                <w:sz w:val="12"/>
              </w:rPr>
              <w:t xml:space="preserve"> </w:t>
            </w:r>
            <w:r>
              <w:rPr>
                <w:rFonts w:ascii="Calibri" w:hAnsi="Calibri"/>
                <w:w w:val="105"/>
                <w:sz w:val="12"/>
              </w:rPr>
              <w:t>Interno</w:t>
            </w:r>
          </w:p>
          <w:p w14:paraId="224DD91F" w14:textId="77777777" w:rsidR="00D7314A" w:rsidRDefault="00D7314A" w:rsidP="00C45323">
            <w:pPr>
              <w:pStyle w:val="TableParagraph"/>
              <w:spacing w:line="160" w:lineRule="atLeast"/>
              <w:ind w:left="152" w:right="92" w:firstLine="36"/>
              <w:rPr>
                <w:rFonts w:ascii="Calibri" w:hAnsi="Calibri"/>
                <w:sz w:val="12"/>
              </w:rPr>
            </w:pPr>
            <w:r>
              <w:rPr>
                <w:rFonts w:ascii="Calibri" w:hAnsi="Calibri"/>
                <w:w w:val="105"/>
                <w:sz w:val="12"/>
              </w:rPr>
              <w:t>de Gestión</w:t>
            </w:r>
            <w:r>
              <w:rPr>
                <w:rFonts w:ascii="Calibri" w:hAnsi="Calibri"/>
                <w:spacing w:val="1"/>
                <w:w w:val="105"/>
                <w:sz w:val="12"/>
              </w:rPr>
              <w:t xml:space="preserve"> </w:t>
            </w:r>
            <w:r>
              <w:rPr>
                <w:rFonts w:ascii="Calibri" w:hAnsi="Calibri"/>
                <w:w w:val="105"/>
                <w:sz w:val="12"/>
              </w:rPr>
              <w:t>Documental</w:t>
            </w:r>
          </w:p>
        </w:tc>
        <w:tc>
          <w:tcPr>
            <w:tcW w:w="992" w:type="dxa"/>
            <w:tcBorders>
              <w:top w:val="single" w:sz="6" w:space="0" w:color="000000"/>
              <w:left w:val="single" w:sz="6" w:space="0" w:color="000000"/>
              <w:bottom w:val="single" w:sz="6" w:space="0" w:color="000000"/>
              <w:right w:val="single" w:sz="6" w:space="0" w:color="000000"/>
            </w:tcBorders>
          </w:tcPr>
          <w:p w14:paraId="1F8F47D1" w14:textId="77777777" w:rsidR="00D7314A" w:rsidRDefault="00D7314A" w:rsidP="00C45323">
            <w:pPr>
              <w:pStyle w:val="TableParagraph"/>
              <w:spacing w:before="4" w:line="271" w:lineRule="auto"/>
              <w:ind w:left="234" w:right="167"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851" w:type="dxa"/>
            <w:vMerge/>
            <w:tcBorders>
              <w:top w:val="nil"/>
              <w:left w:val="single" w:sz="6" w:space="0" w:color="000000"/>
              <w:bottom w:val="single" w:sz="6" w:space="0" w:color="000000"/>
              <w:right w:val="single" w:sz="6" w:space="0" w:color="000000"/>
            </w:tcBorders>
          </w:tcPr>
          <w:p w14:paraId="56C2D053" w14:textId="77777777" w:rsidR="00D7314A" w:rsidRPr="007F272E" w:rsidRDefault="00D7314A" w:rsidP="00C45323">
            <w:pPr>
              <w:rPr>
                <w:sz w:val="2"/>
                <w:szCs w:val="2"/>
                <w:highlight w:val="yellow"/>
              </w:rPr>
            </w:pPr>
          </w:p>
        </w:tc>
        <w:tc>
          <w:tcPr>
            <w:tcW w:w="709" w:type="dxa"/>
            <w:vMerge/>
            <w:tcBorders>
              <w:top w:val="nil"/>
              <w:left w:val="single" w:sz="6" w:space="0" w:color="000000"/>
              <w:bottom w:val="single" w:sz="6" w:space="0" w:color="000000"/>
              <w:right w:val="single" w:sz="6" w:space="0" w:color="000000"/>
            </w:tcBorders>
          </w:tcPr>
          <w:p w14:paraId="0ABEF139" w14:textId="77777777" w:rsidR="00D7314A" w:rsidRPr="007F272E" w:rsidRDefault="00D7314A" w:rsidP="00C45323">
            <w:pPr>
              <w:rPr>
                <w:sz w:val="2"/>
                <w:szCs w:val="2"/>
                <w:highlight w:val="yellow"/>
              </w:rPr>
            </w:pPr>
          </w:p>
        </w:tc>
        <w:tc>
          <w:tcPr>
            <w:tcW w:w="708" w:type="dxa"/>
            <w:vMerge/>
            <w:tcBorders>
              <w:top w:val="nil"/>
              <w:left w:val="single" w:sz="6" w:space="0" w:color="000000"/>
              <w:bottom w:val="single" w:sz="6" w:space="0" w:color="000000"/>
            </w:tcBorders>
          </w:tcPr>
          <w:p w14:paraId="5A38CEDA" w14:textId="77777777" w:rsidR="00D7314A" w:rsidRPr="007F272E" w:rsidRDefault="00D7314A" w:rsidP="00C45323">
            <w:pPr>
              <w:rPr>
                <w:sz w:val="2"/>
                <w:szCs w:val="2"/>
                <w:highlight w:val="yellow"/>
              </w:rPr>
            </w:pPr>
          </w:p>
        </w:tc>
        <w:tc>
          <w:tcPr>
            <w:tcW w:w="414" w:type="dxa"/>
            <w:tcBorders>
              <w:top w:val="nil"/>
              <w:bottom w:val="single" w:sz="6" w:space="0" w:color="000000"/>
            </w:tcBorders>
            <w:shd w:val="clear" w:color="auto" w:fill="C5EECE"/>
          </w:tcPr>
          <w:p w14:paraId="50647569" w14:textId="77777777" w:rsidR="00D7314A" w:rsidRDefault="00D7314A">
            <w:pPr>
              <w:rPr>
                <w:sz w:val="2"/>
                <w:szCs w:val="2"/>
              </w:rPr>
            </w:pPr>
          </w:p>
        </w:tc>
        <w:tc>
          <w:tcPr>
            <w:tcW w:w="1060" w:type="dxa"/>
            <w:vMerge/>
            <w:tcBorders>
              <w:top w:val="nil"/>
              <w:bottom w:val="single" w:sz="6" w:space="0" w:color="000000"/>
              <w:right w:val="single" w:sz="6" w:space="0" w:color="000000"/>
            </w:tcBorders>
            <w:shd w:val="clear" w:color="auto" w:fill="C5EECE"/>
          </w:tcPr>
          <w:p w14:paraId="38F90C6B" w14:textId="77777777" w:rsidR="00D7314A" w:rsidRDefault="00D7314A">
            <w:pPr>
              <w:rPr>
                <w:sz w:val="2"/>
                <w:szCs w:val="2"/>
              </w:rPr>
            </w:pPr>
          </w:p>
        </w:tc>
        <w:tc>
          <w:tcPr>
            <w:tcW w:w="992" w:type="dxa"/>
            <w:vMerge/>
            <w:tcBorders>
              <w:top w:val="nil"/>
              <w:left w:val="single" w:sz="6" w:space="0" w:color="000000"/>
              <w:bottom w:val="single" w:sz="6" w:space="0" w:color="000000"/>
            </w:tcBorders>
          </w:tcPr>
          <w:p w14:paraId="455E4574" w14:textId="77777777" w:rsidR="00D7314A" w:rsidRDefault="00D7314A">
            <w:pPr>
              <w:rPr>
                <w:sz w:val="2"/>
                <w:szCs w:val="2"/>
              </w:rPr>
            </w:pPr>
          </w:p>
        </w:tc>
      </w:tr>
      <w:tr w:rsidR="00C32784" w14:paraId="28523730" w14:textId="77777777" w:rsidTr="00C45323">
        <w:trPr>
          <w:trHeight w:val="628"/>
        </w:trPr>
        <w:tc>
          <w:tcPr>
            <w:tcW w:w="299" w:type="dxa"/>
            <w:vMerge w:val="restart"/>
            <w:tcBorders>
              <w:top w:val="single" w:sz="6" w:space="0" w:color="000000"/>
              <w:bottom w:val="nil"/>
              <w:right w:val="single" w:sz="6" w:space="0" w:color="000000"/>
            </w:tcBorders>
          </w:tcPr>
          <w:p w14:paraId="7DAB61EE" w14:textId="77777777" w:rsidR="00D7314A" w:rsidRDefault="00D7314A">
            <w:pPr>
              <w:pStyle w:val="TableParagraph"/>
              <w:spacing w:before="4"/>
              <w:ind w:left="21"/>
              <w:jc w:val="center"/>
              <w:rPr>
                <w:rFonts w:ascii="Calibri"/>
                <w:sz w:val="12"/>
              </w:rPr>
            </w:pPr>
            <w:r>
              <w:rPr>
                <w:rFonts w:ascii="Calibri"/>
                <w:w w:val="106"/>
                <w:sz w:val="12"/>
              </w:rPr>
              <w:t>2</w:t>
            </w:r>
          </w:p>
        </w:tc>
        <w:tc>
          <w:tcPr>
            <w:tcW w:w="1776" w:type="dxa"/>
            <w:vMerge w:val="restart"/>
            <w:tcBorders>
              <w:top w:val="single" w:sz="6" w:space="0" w:color="000000"/>
              <w:left w:val="single" w:sz="6" w:space="0" w:color="000000"/>
              <w:bottom w:val="nil"/>
              <w:right w:val="single" w:sz="6" w:space="0" w:color="000000"/>
            </w:tcBorders>
          </w:tcPr>
          <w:p w14:paraId="32D8D768" w14:textId="77777777" w:rsidR="00D7314A" w:rsidRDefault="00D7314A" w:rsidP="00C45323">
            <w:pPr>
              <w:pStyle w:val="TableParagraph"/>
              <w:spacing w:before="4" w:line="271" w:lineRule="auto"/>
              <w:ind w:left="94" w:right="66" w:firstLine="4"/>
              <w:rPr>
                <w:rFonts w:ascii="Calibri" w:hAnsi="Calibri"/>
                <w:sz w:val="12"/>
              </w:rPr>
            </w:pPr>
            <w:r>
              <w:rPr>
                <w:rFonts w:ascii="Calibri" w:hAnsi="Calibri"/>
                <w:w w:val="105"/>
                <w:sz w:val="12"/>
              </w:rPr>
              <w:t>La Cámara debe elaborar los</w:t>
            </w:r>
            <w:r>
              <w:rPr>
                <w:rFonts w:ascii="Calibri" w:hAnsi="Calibri"/>
                <w:spacing w:val="1"/>
                <w:w w:val="105"/>
                <w:sz w:val="12"/>
              </w:rPr>
              <w:t xml:space="preserve"> </w:t>
            </w:r>
            <w:r>
              <w:rPr>
                <w:rFonts w:ascii="Calibri" w:hAnsi="Calibri"/>
                <w:w w:val="105"/>
                <w:sz w:val="12"/>
              </w:rPr>
              <w:t>instrumentos archivísticos exigidos</w:t>
            </w:r>
            <w:r>
              <w:rPr>
                <w:rFonts w:ascii="Calibri" w:hAnsi="Calibri"/>
                <w:spacing w:val="-26"/>
                <w:w w:val="105"/>
                <w:sz w:val="12"/>
              </w:rPr>
              <w:t xml:space="preserve"> </w:t>
            </w:r>
            <w:r>
              <w:rPr>
                <w:rFonts w:ascii="Calibri" w:hAnsi="Calibri"/>
                <w:w w:val="105"/>
                <w:sz w:val="12"/>
              </w:rPr>
              <w:t>por</w:t>
            </w:r>
            <w:r>
              <w:rPr>
                <w:rFonts w:ascii="Calibri" w:hAnsi="Calibri"/>
                <w:spacing w:val="-1"/>
                <w:w w:val="105"/>
                <w:sz w:val="12"/>
              </w:rPr>
              <w:t xml:space="preserve"> </w:t>
            </w:r>
            <w:r>
              <w:rPr>
                <w:rFonts w:ascii="Calibri" w:hAnsi="Calibri"/>
                <w:w w:val="105"/>
                <w:sz w:val="12"/>
              </w:rPr>
              <w:t>el Decreto 1080/2015</w:t>
            </w:r>
            <w:r>
              <w:rPr>
                <w:rFonts w:ascii="Calibri" w:hAnsi="Calibri"/>
                <w:spacing w:val="1"/>
                <w:w w:val="105"/>
                <w:sz w:val="12"/>
              </w:rPr>
              <w:t xml:space="preserve"> </w:t>
            </w:r>
            <w:r>
              <w:rPr>
                <w:rFonts w:ascii="Calibri" w:hAnsi="Calibri"/>
                <w:w w:val="105"/>
                <w:sz w:val="12"/>
              </w:rPr>
              <w:t>y ya</w:t>
            </w:r>
            <w:r>
              <w:rPr>
                <w:rFonts w:ascii="Calibri" w:hAnsi="Calibri"/>
                <w:spacing w:val="1"/>
                <w:w w:val="105"/>
                <w:sz w:val="12"/>
              </w:rPr>
              <w:t xml:space="preserve"> </w:t>
            </w:r>
            <w:r>
              <w:rPr>
                <w:rFonts w:ascii="Calibri" w:hAnsi="Calibri"/>
                <w:w w:val="105"/>
                <w:sz w:val="12"/>
              </w:rPr>
              <w:t>cuenta</w:t>
            </w:r>
            <w:r>
              <w:rPr>
                <w:rFonts w:ascii="Calibri" w:hAnsi="Calibri"/>
                <w:spacing w:val="-2"/>
                <w:w w:val="105"/>
                <w:sz w:val="12"/>
              </w:rPr>
              <w:t xml:space="preserve"> </w:t>
            </w:r>
            <w:r>
              <w:rPr>
                <w:rFonts w:ascii="Calibri" w:hAnsi="Calibri"/>
                <w:w w:val="105"/>
                <w:sz w:val="12"/>
              </w:rPr>
              <w:t>con</w:t>
            </w:r>
            <w:r>
              <w:rPr>
                <w:rFonts w:ascii="Calibri" w:hAnsi="Calibri"/>
                <w:spacing w:val="2"/>
                <w:w w:val="105"/>
                <w:sz w:val="12"/>
              </w:rPr>
              <w:t xml:space="preserve"> </w:t>
            </w:r>
            <w:r>
              <w:rPr>
                <w:rFonts w:ascii="Calibri" w:hAnsi="Calibri"/>
                <w:w w:val="105"/>
                <w:sz w:val="12"/>
              </w:rPr>
              <w:t>algunos</w:t>
            </w:r>
            <w:r>
              <w:rPr>
                <w:rFonts w:ascii="Calibri" w:hAnsi="Calibri"/>
                <w:spacing w:val="1"/>
                <w:w w:val="105"/>
                <w:sz w:val="12"/>
              </w:rPr>
              <w:t xml:space="preserve"> </w:t>
            </w:r>
            <w:r>
              <w:rPr>
                <w:rFonts w:ascii="Calibri" w:hAnsi="Calibri"/>
                <w:w w:val="105"/>
                <w:sz w:val="12"/>
              </w:rPr>
              <w:t>que</w:t>
            </w:r>
            <w:r>
              <w:rPr>
                <w:rFonts w:ascii="Calibri" w:hAnsi="Calibri"/>
                <w:spacing w:val="-1"/>
                <w:w w:val="105"/>
                <w:sz w:val="12"/>
              </w:rPr>
              <w:t xml:space="preserve"> </w:t>
            </w:r>
            <w:r>
              <w:rPr>
                <w:rFonts w:ascii="Calibri" w:hAnsi="Calibri"/>
                <w:w w:val="105"/>
                <w:sz w:val="12"/>
              </w:rPr>
              <w:t>debe</w:t>
            </w:r>
            <w:r>
              <w:rPr>
                <w:rFonts w:ascii="Calibri" w:hAnsi="Calibri"/>
                <w:spacing w:val="1"/>
                <w:w w:val="105"/>
                <w:sz w:val="12"/>
              </w:rPr>
              <w:t xml:space="preserve"> </w:t>
            </w:r>
            <w:r>
              <w:rPr>
                <w:rFonts w:ascii="Calibri" w:hAnsi="Calibri"/>
                <w:w w:val="105"/>
                <w:sz w:val="12"/>
              </w:rPr>
              <w:t>actualizarse y otros que se deben</w:t>
            </w:r>
            <w:r>
              <w:rPr>
                <w:rFonts w:ascii="Calibri" w:hAnsi="Calibri"/>
                <w:spacing w:val="1"/>
                <w:w w:val="105"/>
                <w:sz w:val="12"/>
              </w:rPr>
              <w:t xml:space="preserve"> </w:t>
            </w:r>
            <w:r>
              <w:rPr>
                <w:rFonts w:ascii="Calibri" w:hAnsi="Calibri"/>
                <w:w w:val="105"/>
                <w:sz w:val="12"/>
              </w:rPr>
              <w:t>elaborar</w:t>
            </w:r>
          </w:p>
        </w:tc>
        <w:tc>
          <w:tcPr>
            <w:tcW w:w="1407" w:type="dxa"/>
            <w:vMerge w:val="restart"/>
            <w:tcBorders>
              <w:top w:val="single" w:sz="6" w:space="0" w:color="000000"/>
              <w:left w:val="single" w:sz="6" w:space="0" w:color="000000"/>
              <w:bottom w:val="nil"/>
              <w:right w:val="single" w:sz="6" w:space="0" w:color="000000"/>
            </w:tcBorders>
          </w:tcPr>
          <w:p w14:paraId="43CC72A5" w14:textId="32BCB3F0" w:rsidR="00D7314A" w:rsidRDefault="00D7314A" w:rsidP="00C45323">
            <w:pPr>
              <w:pStyle w:val="TableParagraph"/>
              <w:spacing w:before="4" w:line="271" w:lineRule="auto"/>
              <w:ind w:left="68" w:right="38"/>
              <w:rPr>
                <w:rFonts w:ascii="Calibri" w:hAnsi="Calibri"/>
                <w:sz w:val="12"/>
              </w:rPr>
            </w:pPr>
            <w:r>
              <w:rPr>
                <w:rFonts w:ascii="Calibri" w:hAnsi="Calibri"/>
                <w:w w:val="105"/>
                <w:sz w:val="12"/>
              </w:rPr>
              <w:t>Elaborar y/o actualizar los</w:t>
            </w:r>
            <w:r w:rsidR="00C45323">
              <w:rPr>
                <w:rFonts w:ascii="Calibri" w:hAnsi="Calibri"/>
                <w:w w:val="105"/>
                <w:sz w:val="12"/>
              </w:rPr>
              <w:t xml:space="preserve"> </w:t>
            </w:r>
            <w:r>
              <w:rPr>
                <w:rFonts w:ascii="Calibri" w:hAnsi="Calibri"/>
                <w:spacing w:val="-26"/>
                <w:w w:val="105"/>
                <w:sz w:val="12"/>
              </w:rPr>
              <w:t xml:space="preserve"> </w:t>
            </w:r>
            <w:r>
              <w:rPr>
                <w:rFonts w:ascii="Calibri" w:hAnsi="Calibri"/>
                <w:w w:val="105"/>
                <w:sz w:val="12"/>
              </w:rPr>
              <w:t>instrumentos archivísticos</w:t>
            </w:r>
            <w:r w:rsidR="00C45323">
              <w:rPr>
                <w:rFonts w:ascii="Calibri" w:hAnsi="Calibri"/>
                <w:w w:val="105"/>
                <w:sz w:val="12"/>
              </w:rPr>
              <w:t xml:space="preserve"> </w:t>
            </w:r>
            <w:r>
              <w:rPr>
                <w:rFonts w:ascii="Calibri" w:hAnsi="Calibri"/>
                <w:spacing w:val="-26"/>
                <w:w w:val="105"/>
                <w:sz w:val="12"/>
              </w:rPr>
              <w:t xml:space="preserve"> </w:t>
            </w:r>
            <w:r>
              <w:rPr>
                <w:rFonts w:ascii="Calibri" w:hAnsi="Calibri"/>
                <w:w w:val="105"/>
                <w:sz w:val="12"/>
              </w:rPr>
              <w:t>conforme al Decreto</w:t>
            </w:r>
            <w:r>
              <w:rPr>
                <w:rFonts w:ascii="Calibri" w:hAnsi="Calibri"/>
                <w:spacing w:val="1"/>
                <w:w w:val="105"/>
                <w:sz w:val="12"/>
              </w:rPr>
              <w:t xml:space="preserve"> </w:t>
            </w:r>
            <w:r>
              <w:rPr>
                <w:rFonts w:ascii="Calibri" w:hAnsi="Calibri"/>
                <w:w w:val="105"/>
                <w:sz w:val="12"/>
              </w:rPr>
              <w:t>1080/2015</w:t>
            </w:r>
          </w:p>
        </w:tc>
        <w:tc>
          <w:tcPr>
            <w:tcW w:w="585" w:type="dxa"/>
            <w:vMerge w:val="restart"/>
            <w:tcBorders>
              <w:top w:val="single" w:sz="6" w:space="0" w:color="000000"/>
              <w:left w:val="single" w:sz="6" w:space="0" w:color="000000"/>
              <w:bottom w:val="single" w:sz="6" w:space="0" w:color="000000"/>
              <w:right w:val="single" w:sz="6" w:space="0" w:color="000000"/>
            </w:tcBorders>
          </w:tcPr>
          <w:p w14:paraId="1556F0D2" w14:textId="77777777" w:rsidR="00D7314A" w:rsidRDefault="00D7314A" w:rsidP="00C45323">
            <w:pPr>
              <w:pStyle w:val="TableParagraph"/>
              <w:spacing w:before="4"/>
              <w:ind w:left="162"/>
              <w:rPr>
                <w:rFonts w:ascii="Calibri"/>
                <w:sz w:val="12"/>
              </w:rPr>
            </w:pPr>
            <w:r>
              <w:rPr>
                <w:rFonts w:ascii="Calibri"/>
                <w:w w:val="105"/>
                <w:sz w:val="12"/>
              </w:rPr>
              <w:t>1-Alta</w:t>
            </w:r>
          </w:p>
        </w:tc>
        <w:tc>
          <w:tcPr>
            <w:tcW w:w="2805" w:type="dxa"/>
            <w:vMerge w:val="restart"/>
            <w:tcBorders>
              <w:top w:val="single" w:sz="6" w:space="0" w:color="000000"/>
              <w:left w:val="single" w:sz="6" w:space="0" w:color="000000"/>
              <w:bottom w:val="single" w:sz="6" w:space="0" w:color="000000"/>
              <w:right w:val="single" w:sz="6" w:space="0" w:color="000000"/>
            </w:tcBorders>
          </w:tcPr>
          <w:p w14:paraId="436169B4" w14:textId="77777777" w:rsidR="00D7314A" w:rsidRDefault="00D7314A" w:rsidP="00C45323">
            <w:pPr>
              <w:pStyle w:val="TableParagraph"/>
              <w:spacing w:before="4" w:line="271" w:lineRule="auto"/>
              <w:ind w:left="100" w:right="63"/>
              <w:rPr>
                <w:rFonts w:ascii="Calibri" w:hAnsi="Calibri"/>
                <w:sz w:val="12"/>
              </w:rPr>
            </w:pPr>
            <w:r>
              <w:rPr>
                <w:rFonts w:ascii="Calibri" w:hAnsi="Calibri"/>
                <w:w w:val="105"/>
                <w:sz w:val="12"/>
              </w:rPr>
              <w:t>Convalidar y socializar las Tablas de retención</w:t>
            </w:r>
            <w:r>
              <w:rPr>
                <w:rFonts w:ascii="Calibri" w:hAnsi="Calibri"/>
                <w:spacing w:val="1"/>
                <w:w w:val="105"/>
                <w:sz w:val="12"/>
              </w:rPr>
              <w:t xml:space="preserve"> </w:t>
            </w:r>
            <w:r>
              <w:rPr>
                <w:rFonts w:ascii="Calibri" w:hAnsi="Calibri"/>
                <w:w w:val="105"/>
                <w:sz w:val="12"/>
              </w:rPr>
              <w:t>documental</w:t>
            </w:r>
            <w:r>
              <w:rPr>
                <w:rFonts w:ascii="Calibri" w:hAnsi="Calibri"/>
                <w:spacing w:val="-1"/>
                <w:w w:val="105"/>
                <w:sz w:val="12"/>
              </w:rPr>
              <w:t xml:space="preserve"> </w:t>
            </w:r>
            <w:r>
              <w:rPr>
                <w:rFonts w:ascii="Calibri" w:hAnsi="Calibri"/>
                <w:w w:val="105"/>
                <w:sz w:val="12"/>
              </w:rPr>
              <w:t>y</w:t>
            </w:r>
            <w:r>
              <w:rPr>
                <w:rFonts w:ascii="Calibri" w:hAnsi="Calibri"/>
                <w:spacing w:val="-1"/>
                <w:w w:val="105"/>
                <w:sz w:val="12"/>
              </w:rPr>
              <w:t xml:space="preserve"> </w:t>
            </w:r>
            <w:r>
              <w:rPr>
                <w:rFonts w:ascii="Calibri" w:hAnsi="Calibri"/>
                <w:w w:val="105"/>
                <w:sz w:val="12"/>
              </w:rPr>
              <w:t>el</w:t>
            </w:r>
            <w:r>
              <w:rPr>
                <w:rFonts w:ascii="Calibri" w:hAnsi="Calibri"/>
                <w:spacing w:val="-1"/>
                <w:w w:val="105"/>
                <w:sz w:val="12"/>
              </w:rPr>
              <w:t xml:space="preserve"> </w:t>
            </w:r>
            <w:r>
              <w:rPr>
                <w:rFonts w:ascii="Calibri" w:hAnsi="Calibri"/>
                <w:w w:val="105"/>
                <w:sz w:val="12"/>
              </w:rPr>
              <w:t>Cuadro de</w:t>
            </w:r>
            <w:r>
              <w:rPr>
                <w:rFonts w:ascii="Calibri" w:hAnsi="Calibri"/>
                <w:spacing w:val="-2"/>
                <w:w w:val="105"/>
                <w:sz w:val="12"/>
              </w:rPr>
              <w:t xml:space="preserve"> </w:t>
            </w:r>
            <w:r>
              <w:rPr>
                <w:rFonts w:ascii="Calibri" w:hAnsi="Calibri"/>
                <w:w w:val="105"/>
                <w:sz w:val="12"/>
              </w:rPr>
              <w:t>clasificación documental</w:t>
            </w:r>
          </w:p>
        </w:tc>
        <w:tc>
          <w:tcPr>
            <w:tcW w:w="3226" w:type="dxa"/>
            <w:tcBorders>
              <w:top w:val="single" w:sz="6" w:space="0" w:color="000000"/>
              <w:left w:val="single" w:sz="6" w:space="0" w:color="000000"/>
              <w:bottom w:val="single" w:sz="6" w:space="0" w:color="000000"/>
              <w:right w:val="single" w:sz="6" w:space="0" w:color="000000"/>
            </w:tcBorders>
          </w:tcPr>
          <w:p w14:paraId="0B20E7D3" w14:textId="77777777" w:rsidR="00D7314A" w:rsidRDefault="00D7314A" w:rsidP="00C45323">
            <w:pPr>
              <w:pStyle w:val="TableParagraph"/>
              <w:spacing w:before="4" w:line="271" w:lineRule="auto"/>
              <w:ind w:left="32" w:right="275"/>
              <w:rPr>
                <w:rFonts w:ascii="Calibri" w:hAnsi="Calibri"/>
                <w:sz w:val="12"/>
              </w:rPr>
            </w:pPr>
            <w:r>
              <w:rPr>
                <w:rFonts w:ascii="Calibri" w:hAnsi="Calibri"/>
                <w:w w:val="105"/>
                <w:sz w:val="12"/>
              </w:rPr>
              <w:t>Convalidar las tablas de retención documental aprobadas por el</w:t>
            </w:r>
            <w:r>
              <w:rPr>
                <w:rFonts w:ascii="Calibri" w:hAnsi="Calibri"/>
                <w:spacing w:val="-26"/>
                <w:w w:val="105"/>
                <w:sz w:val="12"/>
              </w:rPr>
              <w:t xml:space="preserve"> </w:t>
            </w:r>
            <w:r>
              <w:rPr>
                <w:rFonts w:ascii="Calibri" w:hAnsi="Calibri"/>
                <w:w w:val="105"/>
                <w:sz w:val="12"/>
              </w:rPr>
              <w:t>Comité</w:t>
            </w:r>
            <w:r>
              <w:rPr>
                <w:rFonts w:ascii="Calibri" w:hAnsi="Calibri"/>
                <w:spacing w:val="-2"/>
                <w:w w:val="105"/>
                <w:sz w:val="12"/>
              </w:rPr>
              <w:t xml:space="preserve"> </w:t>
            </w:r>
            <w:r>
              <w:rPr>
                <w:rFonts w:ascii="Calibri" w:hAnsi="Calibri"/>
                <w:w w:val="105"/>
                <w:sz w:val="12"/>
              </w:rPr>
              <w:t>Interno de</w:t>
            </w:r>
            <w:r>
              <w:rPr>
                <w:rFonts w:ascii="Calibri" w:hAnsi="Calibri"/>
                <w:spacing w:val="-1"/>
                <w:w w:val="105"/>
                <w:sz w:val="12"/>
              </w:rPr>
              <w:t xml:space="preserve"> </w:t>
            </w:r>
            <w:r>
              <w:rPr>
                <w:rFonts w:ascii="Calibri" w:hAnsi="Calibri"/>
                <w:w w:val="105"/>
                <w:sz w:val="12"/>
              </w:rPr>
              <w:t>Gestión Documental</w:t>
            </w:r>
          </w:p>
        </w:tc>
        <w:tc>
          <w:tcPr>
            <w:tcW w:w="1131" w:type="dxa"/>
            <w:tcBorders>
              <w:top w:val="single" w:sz="6" w:space="0" w:color="000000"/>
              <w:left w:val="single" w:sz="6" w:space="0" w:color="000000"/>
              <w:bottom w:val="single" w:sz="6" w:space="0" w:color="000000"/>
              <w:right w:val="single" w:sz="6" w:space="0" w:color="000000"/>
            </w:tcBorders>
          </w:tcPr>
          <w:p w14:paraId="086A3D6E" w14:textId="77777777" w:rsidR="00D7314A" w:rsidRDefault="00D7314A" w:rsidP="00C45323">
            <w:pPr>
              <w:pStyle w:val="TableParagraph"/>
              <w:spacing w:before="4" w:line="271" w:lineRule="auto"/>
              <w:ind w:left="41"/>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 Gestión</w:t>
            </w:r>
            <w:r>
              <w:rPr>
                <w:rFonts w:ascii="Calibri" w:hAnsi="Calibri"/>
                <w:spacing w:val="1"/>
                <w:w w:val="105"/>
                <w:sz w:val="12"/>
              </w:rPr>
              <w:t xml:space="preserve"> </w:t>
            </w:r>
            <w:r>
              <w:rPr>
                <w:rFonts w:ascii="Calibri" w:hAnsi="Calibri"/>
                <w:w w:val="105"/>
                <w:sz w:val="12"/>
              </w:rPr>
              <w:t>Documental</w:t>
            </w:r>
          </w:p>
        </w:tc>
        <w:tc>
          <w:tcPr>
            <w:tcW w:w="993" w:type="dxa"/>
            <w:tcBorders>
              <w:top w:val="single" w:sz="6" w:space="0" w:color="000000"/>
              <w:left w:val="single" w:sz="6" w:space="0" w:color="000000"/>
              <w:bottom w:val="single" w:sz="6" w:space="0" w:color="000000"/>
              <w:right w:val="single" w:sz="6" w:space="0" w:color="000000"/>
            </w:tcBorders>
          </w:tcPr>
          <w:p w14:paraId="6EC36C24" w14:textId="77777777" w:rsidR="00D7314A" w:rsidRDefault="00D7314A" w:rsidP="00C45323">
            <w:pPr>
              <w:pStyle w:val="TableParagraph"/>
              <w:spacing w:before="4" w:line="271" w:lineRule="auto"/>
              <w:ind w:left="74" w:right="33" w:firstLine="3"/>
              <w:rPr>
                <w:rFonts w:ascii="Calibri" w:hAnsi="Calibri"/>
                <w:sz w:val="12"/>
              </w:rPr>
            </w:pPr>
            <w:r>
              <w:rPr>
                <w:rFonts w:ascii="Calibri" w:hAnsi="Calibri"/>
                <w:w w:val="105"/>
                <w:sz w:val="12"/>
              </w:rPr>
              <w:t>Presidente</w:t>
            </w:r>
            <w:r>
              <w:rPr>
                <w:rFonts w:ascii="Calibri" w:hAnsi="Calibri"/>
                <w:spacing w:val="1"/>
                <w:w w:val="105"/>
                <w:sz w:val="12"/>
              </w:rPr>
              <w:t xml:space="preserve"> </w:t>
            </w: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w:t>
            </w:r>
            <w:r>
              <w:rPr>
                <w:rFonts w:ascii="Calibri" w:hAnsi="Calibri"/>
                <w:spacing w:val="-2"/>
                <w:w w:val="105"/>
                <w:sz w:val="12"/>
              </w:rPr>
              <w:t xml:space="preserve"> </w:t>
            </w:r>
            <w:r>
              <w:rPr>
                <w:rFonts w:ascii="Calibri" w:hAnsi="Calibri"/>
                <w:w w:val="105"/>
                <w:sz w:val="12"/>
              </w:rPr>
              <w:t>Gestión</w:t>
            </w:r>
          </w:p>
          <w:p w14:paraId="5A189058" w14:textId="77777777" w:rsidR="00D7314A" w:rsidRDefault="00D7314A" w:rsidP="00C45323">
            <w:pPr>
              <w:pStyle w:val="TableParagraph"/>
              <w:spacing w:line="107" w:lineRule="exact"/>
              <w:ind w:left="41"/>
              <w:rPr>
                <w:rFonts w:ascii="Calibri"/>
                <w:sz w:val="12"/>
              </w:rPr>
            </w:pPr>
            <w:r>
              <w:rPr>
                <w:rFonts w:ascii="Calibri"/>
                <w:w w:val="105"/>
                <w:sz w:val="12"/>
              </w:rPr>
              <w:t>Documental</w:t>
            </w:r>
          </w:p>
        </w:tc>
        <w:tc>
          <w:tcPr>
            <w:tcW w:w="855" w:type="dxa"/>
            <w:tcBorders>
              <w:top w:val="single" w:sz="6" w:space="0" w:color="000000"/>
              <w:left w:val="single" w:sz="6" w:space="0" w:color="000000"/>
              <w:bottom w:val="single" w:sz="6" w:space="0" w:color="000000"/>
              <w:right w:val="single" w:sz="6" w:space="0" w:color="000000"/>
            </w:tcBorders>
          </w:tcPr>
          <w:p w14:paraId="7B667621" w14:textId="77777777" w:rsidR="00D7314A" w:rsidRDefault="00D7314A" w:rsidP="00C45323">
            <w:pPr>
              <w:pStyle w:val="TableParagraph"/>
              <w:spacing w:before="4" w:line="271" w:lineRule="auto"/>
              <w:ind w:left="233" w:right="111" w:hanging="63"/>
              <w:rPr>
                <w:rFonts w:ascii="Calibri"/>
                <w:sz w:val="12"/>
              </w:rPr>
            </w:pPr>
            <w:r>
              <w:rPr>
                <w:rFonts w:ascii="Calibri"/>
                <w:w w:val="105"/>
                <w:sz w:val="12"/>
              </w:rPr>
              <w:t>Presidencia</w:t>
            </w:r>
            <w:r>
              <w:rPr>
                <w:rFonts w:ascii="Calibri"/>
                <w:spacing w:val="-26"/>
                <w:w w:val="105"/>
                <w:sz w:val="12"/>
              </w:rPr>
              <w:t xml:space="preserve"> </w:t>
            </w:r>
            <w:r>
              <w:rPr>
                <w:rFonts w:ascii="Calibri"/>
                <w:w w:val="105"/>
                <w:sz w:val="12"/>
              </w:rPr>
              <w:t>Ejecutiva</w:t>
            </w:r>
          </w:p>
        </w:tc>
        <w:tc>
          <w:tcPr>
            <w:tcW w:w="992" w:type="dxa"/>
            <w:tcBorders>
              <w:top w:val="single" w:sz="6" w:space="0" w:color="000000"/>
              <w:left w:val="single" w:sz="6" w:space="0" w:color="000000"/>
              <w:bottom w:val="single" w:sz="6" w:space="0" w:color="000000"/>
              <w:right w:val="single" w:sz="6" w:space="0" w:color="000000"/>
            </w:tcBorders>
          </w:tcPr>
          <w:p w14:paraId="24CEBAFD" w14:textId="77777777" w:rsidR="00D7314A" w:rsidRDefault="00D7314A" w:rsidP="00C45323">
            <w:pPr>
              <w:pStyle w:val="TableParagraph"/>
              <w:spacing w:before="4" w:line="271" w:lineRule="auto"/>
              <w:ind w:left="234" w:right="167"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851" w:type="dxa"/>
            <w:vMerge w:val="restart"/>
            <w:tcBorders>
              <w:top w:val="single" w:sz="6" w:space="0" w:color="000000"/>
              <w:left w:val="single" w:sz="6" w:space="0" w:color="000000"/>
              <w:bottom w:val="single" w:sz="6" w:space="0" w:color="000000"/>
              <w:right w:val="single" w:sz="6" w:space="0" w:color="000000"/>
            </w:tcBorders>
          </w:tcPr>
          <w:p w14:paraId="29E83E13" w14:textId="375424C1" w:rsidR="00D7314A" w:rsidRPr="00AD4EED" w:rsidRDefault="00721832" w:rsidP="00C45323">
            <w:pPr>
              <w:pStyle w:val="TableParagraph"/>
              <w:spacing w:before="4"/>
              <w:ind w:left="124" w:right="80"/>
              <w:rPr>
                <w:rFonts w:ascii="Calibri"/>
                <w:sz w:val="12"/>
              </w:rPr>
            </w:pPr>
            <w:r>
              <w:rPr>
                <w:rFonts w:ascii="Calibri"/>
                <w:w w:val="105"/>
                <w:sz w:val="12"/>
              </w:rPr>
              <w:t>202</w:t>
            </w:r>
          </w:p>
        </w:tc>
        <w:tc>
          <w:tcPr>
            <w:tcW w:w="709" w:type="dxa"/>
            <w:vMerge w:val="restart"/>
            <w:tcBorders>
              <w:top w:val="single" w:sz="6" w:space="0" w:color="000000"/>
              <w:left w:val="single" w:sz="6" w:space="0" w:color="000000"/>
              <w:bottom w:val="single" w:sz="6" w:space="0" w:color="000000"/>
              <w:right w:val="single" w:sz="6" w:space="0" w:color="000000"/>
            </w:tcBorders>
          </w:tcPr>
          <w:p w14:paraId="4DA2214A" w14:textId="77777777" w:rsidR="00D7314A" w:rsidRPr="00AD4EED" w:rsidRDefault="00D7314A" w:rsidP="00C45323">
            <w:pPr>
              <w:pStyle w:val="TableParagraph"/>
              <w:spacing w:before="4"/>
              <w:ind w:left="110"/>
              <w:rPr>
                <w:rFonts w:ascii="Calibri"/>
                <w:sz w:val="12"/>
              </w:rPr>
            </w:pPr>
            <w:r w:rsidRPr="00AD4EED">
              <w:rPr>
                <w:rFonts w:ascii="Calibri"/>
                <w:w w:val="105"/>
                <w:sz w:val="12"/>
              </w:rPr>
              <w:t>1/11/2021</w:t>
            </w:r>
          </w:p>
        </w:tc>
        <w:tc>
          <w:tcPr>
            <w:tcW w:w="708" w:type="dxa"/>
            <w:vMerge w:val="restart"/>
            <w:tcBorders>
              <w:top w:val="single" w:sz="6" w:space="0" w:color="000000"/>
              <w:left w:val="single" w:sz="6" w:space="0" w:color="000000"/>
              <w:bottom w:val="single" w:sz="6" w:space="0" w:color="000000"/>
            </w:tcBorders>
          </w:tcPr>
          <w:p w14:paraId="5FE3EB2C" w14:textId="7529EA55" w:rsidR="00D7314A" w:rsidRPr="00AD4EED" w:rsidRDefault="003C56FF" w:rsidP="00C45323">
            <w:pPr>
              <w:pStyle w:val="TableParagraph"/>
              <w:spacing w:before="4"/>
              <w:rPr>
                <w:rFonts w:ascii="Calibri"/>
                <w:sz w:val="12"/>
              </w:rPr>
            </w:pPr>
            <w:r>
              <w:rPr>
                <w:rFonts w:ascii="Calibri"/>
                <w:w w:val="105"/>
                <w:sz w:val="12"/>
              </w:rPr>
              <w:t>16</w:t>
            </w:r>
            <w:r w:rsidR="00D7314A" w:rsidRPr="00AD4EED">
              <w:rPr>
                <w:rFonts w:ascii="Calibri"/>
                <w:w w:val="105"/>
                <w:sz w:val="12"/>
              </w:rPr>
              <w:t>/</w:t>
            </w:r>
            <w:r>
              <w:rPr>
                <w:rFonts w:ascii="Calibri"/>
                <w:w w:val="105"/>
                <w:sz w:val="12"/>
              </w:rPr>
              <w:t>05</w:t>
            </w:r>
            <w:r w:rsidR="00D7314A" w:rsidRPr="00AD4EED">
              <w:rPr>
                <w:rFonts w:ascii="Calibri"/>
                <w:w w:val="105"/>
                <w:sz w:val="12"/>
              </w:rPr>
              <w:t>/202</w:t>
            </w:r>
            <w:r w:rsidR="009A37AE" w:rsidRPr="00AD4EED">
              <w:rPr>
                <w:rFonts w:ascii="Calibri"/>
                <w:w w:val="105"/>
                <w:sz w:val="12"/>
              </w:rPr>
              <w:t>2</w:t>
            </w:r>
          </w:p>
        </w:tc>
        <w:tc>
          <w:tcPr>
            <w:tcW w:w="414" w:type="dxa"/>
            <w:tcBorders>
              <w:top w:val="single" w:sz="6" w:space="0" w:color="000000"/>
              <w:bottom w:val="single" w:sz="6" w:space="0" w:color="000000"/>
            </w:tcBorders>
            <w:shd w:val="clear" w:color="auto" w:fill="C5EECE"/>
          </w:tcPr>
          <w:p w14:paraId="45C1E847" w14:textId="77777777" w:rsidR="00D7314A" w:rsidRDefault="00D7314A">
            <w:pPr>
              <w:pStyle w:val="TableParagraph"/>
              <w:rPr>
                <w:rFonts w:ascii="Times New Roman"/>
                <w:sz w:val="12"/>
              </w:rPr>
            </w:pPr>
          </w:p>
        </w:tc>
        <w:tc>
          <w:tcPr>
            <w:tcW w:w="1060" w:type="dxa"/>
            <w:vMerge w:val="restart"/>
            <w:tcBorders>
              <w:top w:val="single" w:sz="6" w:space="0" w:color="000000"/>
              <w:bottom w:val="single" w:sz="6" w:space="0" w:color="000000"/>
              <w:right w:val="single" w:sz="6" w:space="0" w:color="000000"/>
            </w:tcBorders>
            <w:shd w:val="clear" w:color="auto" w:fill="C5EECE"/>
          </w:tcPr>
          <w:p w14:paraId="3AF8B7D9" w14:textId="77777777" w:rsidR="00D7314A" w:rsidRDefault="00D7314A">
            <w:pPr>
              <w:pStyle w:val="TableParagraph"/>
              <w:rPr>
                <w:rFonts w:ascii="Times New Roman"/>
                <w:sz w:val="12"/>
              </w:rPr>
            </w:pPr>
          </w:p>
        </w:tc>
        <w:tc>
          <w:tcPr>
            <w:tcW w:w="992" w:type="dxa"/>
            <w:vMerge w:val="restart"/>
            <w:tcBorders>
              <w:top w:val="single" w:sz="6" w:space="0" w:color="000000"/>
              <w:left w:val="single" w:sz="6" w:space="0" w:color="000000"/>
              <w:bottom w:val="single" w:sz="6" w:space="0" w:color="000000"/>
            </w:tcBorders>
          </w:tcPr>
          <w:p w14:paraId="72B1C151" w14:textId="77777777" w:rsidR="00D7314A" w:rsidRDefault="00D7314A">
            <w:pPr>
              <w:pStyle w:val="TableParagraph"/>
              <w:rPr>
                <w:rFonts w:ascii="Times New Roman"/>
                <w:sz w:val="12"/>
              </w:rPr>
            </w:pPr>
          </w:p>
        </w:tc>
      </w:tr>
      <w:tr w:rsidR="00C32784" w14:paraId="51FA2A63" w14:textId="77777777" w:rsidTr="00C45323">
        <w:trPr>
          <w:trHeight w:val="640"/>
        </w:trPr>
        <w:tc>
          <w:tcPr>
            <w:tcW w:w="299" w:type="dxa"/>
            <w:vMerge/>
            <w:tcBorders>
              <w:top w:val="nil"/>
              <w:bottom w:val="nil"/>
              <w:right w:val="single" w:sz="6" w:space="0" w:color="000000"/>
            </w:tcBorders>
          </w:tcPr>
          <w:p w14:paraId="751C0287" w14:textId="77777777" w:rsidR="00D7314A" w:rsidRDefault="00D7314A">
            <w:pPr>
              <w:rPr>
                <w:sz w:val="2"/>
                <w:szCs w:val="2"/>
              </w:rPr>
            </w:pPr>
          </w:p>
        </w:tc>
        <w:tc>
          <w:tcPr>
            <w:tcW w:w="1776" w:type="dxa"/>
            <w:vMerge/>
            <w:tcBorders>
              <w:top w:val="nil"/>
              <w:left w:val="single" w:sz="6" w:space="0" w:color="000000"/>
              <w:bottom w:val="nil"/>
              <w:right w:val="single" w:sz="6" w:space="0" w:color="000000"/>
            </w:tcBorders>
          </w:tcPr>
          <w:p w14:paraId="4E99E9EE" w14:textId="77777777" w:rsidR="00D7314A" w:rsidRDefault="00D7314A" w:rsidP="00C45323">
            <w:pPr>
              <w:rPr>
                <w:sz w:val="2"/>
                <w:szCs w:val="2"/>
              </w:rPr>
            </w:pPr>
          </w:p>
        </w:tc>
        <w:tc>
          <w:tcPr>
            <w:tcW w:w="1407" w:type="dxa"/>
            <w:vMerge/>
            <w:tcBorders>
              <w:top w:val="nil"/>
              <w:left w:val="single" w:sz="6" w:space="0" w:color="000000"/>
              <w:bottom w:val="nil"/>
              <w:right w:val="single" w:sz="6" w:space="0" w:color="000000"/>
            </w:tcBorders>
          </w:tcPr>
          <w:p w14:paraId="01B03717" w14:textId="77777777" w:rsidR="00D7314A" w:rsidRDefault="00D7314A" w:rsidP="00C45323">
            <w:pPr>
              <w:rPr>
                <w:sz w:val="2"/>
                <w:szCs w:val="2"/>
              </w:rPr>
            </w:pPr>
          </w:p>
        </w:tc>
        <w:tc>
          <w:tcPr>
            <w:tcW w:w="585" w:type="dxa"/>
            <w:vMerge/>
            <w:tcBorders>
              <w:top w:val="nil"/>
              <w:left w:val="single" w:sz="6" w:space="0" w:color="000000"/>
              <w:bottom w:val="single" w:sz="6" w:space="0" w:color="000000"/>
              <w:right w:val="single" w:sz="6" w:space="0" w:color="000000"/>
            </w:tcBorders>
          </w:tcPr>
          <w:p w14:paraId="603E28D9" w14:textId="77777777" w:rsidR="00D7314A" w:rsidRDefault="00D7314A" w:rsidP="00C45323">
            <w:pPr>
              <w:rPr>
                <w:sz w:val="2"/>
                <w:szCs w:val="2"/>
              </w:rPr>
            </w:pPr>
          </w:p>
        </w:tc>
        <w:tc>
          <w:tcPr>
            <w:tcW w:w="2805" w:type="dxa"/>
            <w:vMerge/>
            <w:tcBorders>
              <w:top w:val="nil"/>
              <w:left w:val="single" w:sz="6" w:space="0" w:color="000000"/>
              <w:bottom w:val="single" w:sz="6" w:space="0" w:color="000000"/>
              <w:right w:val="single" w:sz="6" w:space="0" w:color="000000"/>
            </w:tcBorders>
          </w:tcPr>
          <w:p w14:paraId="4BB1EF37" w14:textId="77777777" w:rsidR="00D7314A" w:rsidRDefault="00D7314A" w:rsidP="00C45323">
            <w:pPr>
              <w:rPr>
                <w:sz w:val="2"/>
                <w:szCs w:val="2"/>
              </w:rPr>
            </w:pPr>
          </w:p>
        </w:tc>
        <w:tc>
          <w:tcPr>
            <w:tcW w:w="3226" w:type="dxa"/>
            <w:tcBorders>
              <w:top w:val="single" w:sz="6" w:space="0" w:color="000000"/>
              <w:left w:val="single" w:sz="6" w:space="0" w:color="000000"/>
              <w:bottom w:val="single" w:sz="6" w:space="0" w:color="000000"/>
              <w:right w:val="single" w:sz="6" w:space="0" w:color="000000"/>
            </w:tcBorders>
          </w:tcPr>
          <w:p w14:paraId="0432EE6C" w14:textId="77777777" w:rsidR="00D7314A" w:rsidRDefault="00D7314A" w:rsidP="00C45323">
            <w:pPr>
              <w:pStyle w:val="TableParagraph"/>
              <w:spacing w:before="4"/>
              <w:ind w:left="32"/>
              <w:rPr>
                <w:rFonts w:ascii="Calibri" w:hAnsi="Calibri"/>
                <w:sz w:val="12"/>
              </w:rPr>
            </w:pPr>
            <w:r>
              <w:rPr>
                <w:rFonts w:ascii="Calibri" w:hAnsi="Calibri"/>
                <w:w w:val="105"/>
                <w:sz w:val="12"/>
              </w:rPr>
              <w:t>Publicar</w:t>
            </w:r>
            <w:r>
              <w:rPr>
                <w:rFonts w:ascii="Calibri" w:hAnsi="Calibri"/>
                <w:spacing w:val="-2"/>
                <w:w w:val="105"/>
                <w:sz w:val="12"/>
              </w:rPr>
              <w:t xml:space="preserve"> </w:t>
            </w:r>
            <w:r>
              <w:rPr>
                <w:rFonts w:ascii="Calibri" w:hAnsi="Calibri"/>
                <w:w w:val="105"/>
                <w:sz w:val="12"/>
              </w:rPr>
              <w:t>las tablas de</w:t>
            </w:r>
            <w:r>
              <w:rPr>
                <w:rFonts w:ascii="Calibri" w:hAnsi="Calibri"/>
                <w:spacing w:val="-1"/>
                <w:w w:val="105"/>
                <w:sz w:val="12"/>
              </w:rPr>
              <w:t xml:space="preserve"> </w:t>
            </w:r>
            <w:r>
              <w:rPr>
                <w:rFonts w:ascii="Calibri" w:hAnsi="Calibri"/>
                <w:w w:val="105"/>
                <w:sz w:val="12"/>
              </w:rPr>
              <w:t>retención documental</w:t>
            </w:r>
            <w:r>
              <w:rPr>
                <w:rFonts w:ascii="Calibri" w:hAnsi="Calibri"/>
                <w:spacing w:val="-1"/>
                <w:w w:val="105"/>
                <w:sz w:val="12"/>
              </w:rPr>
              <w:t xml:space="preserve"> </w:t>
            </w:r>
            <w:r>
              <w:rPr>
                <w:rFonts w:ascii="Calibri" w:hAnsi="Calibri"/>
                <w:w w:val="105"/>
                <w:sz w:val="12"/>
              </w:rPr>
              <w:t>aprobadas</w:t>
            </w:r>
          </w:p>
        </w:tc>
        <w:tc>
          <w:tcPr>
            <w:tcW w:w="1131" w:type="dxa"/>
            <w:tcBorders>
              <w:top w:val="single" w:sz="6" w:space="0" w:color="000000"/>
              <w:left w:val="single" w:sz="6" w:space="0" w:color="000000"/>
              <w:bottom w:val="single" w:sz="6" w:space="0" w:color="000000"/>
              <w:right w:val="single" w:sz="6" w:space="0" w:color="000000"/>
            </w:tcBorders>
          </w:tcPr>
          <w:p w14:paraId="30F145C1" w14:textId="77777777" w:rsidR="00D7314A" w:rsidRDefault="00D7314A" w:rsidP="00C45323">
            <w:pPr>
              <w:pStyle w:val="TableParagraph"/>
              <w:spacing w:before="4" w:line="271" w:lineRule="auto"/>
              <w:ind w:left="41"/>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 Gestión</w:t>
            </w:r>
            <w:r>
              <w:rPr>
                <w:rFonts w:ascii="Calibri" w:hAnsi="Calibri"/>
                <w:spacing w:val="1"/>
                <w:w w:val="105"/>
                <w:sz w:val="12"/>
              </w:rPr>
              <w:t xml:space="preserve"> </w:t>
            </w:r>
            <w:r>
              <w:rPr>
                <w:rFonts w:ascii="Calibri" w:hAnsi="Calibri"/>
                <w:w w:val="105"/>
                <w:sz w:val="12"/>
              </w:rPr>
              <w:t>Documental</w:t>
            </w:r>
          </w:p>
        </w:tc>
        <w:tc>
          <w:tcPr>
            <w:tcW w:w="993" w:type="dxa"/>
            <w:tcBorders>
              <w:top w:val="single" w:sz="6" w:space="0" w:color="000000"/>
              <w:left w:val="single" w:sz="6" w:space="0" w:color="000000"/>
              <w:bottom w:val="single" w:sz="6" w:space="0" w:color="000000"/>
              <w:right w:val="single" w:sz="6" w:space="0" w:color="000000"/>
            </w:tcBorders>
          </w:tcPr>
          <w:p w14:paraId="330DD082" w14:textId="77777777" w:rsidR="00D7314A" w:rsidRDefault="00D7314A" w:rsidP="00C45323">
            <w:pPr>
              <w:pStyle w:val="TableParagraph"/>
              <w:spacing w:before="4" w:line="271" w:lineRule="auto"/>
              <w:ind w:left="74" w:right="33" w:firstLine="3"/>
              <w:rPr>
                <w:rFonts w:ascii="Calibri" w:hAnsi="Calibri"/>
                <w:sz w:val="12"/>
              </w:rPr>
            </w:pPr>
            <w:r>
              <w:rPr>
                <w:rFonts w:ascii="Calibri" w:hAnsi="Calibri"/>
                <w:w w:val="105"/>
                <w:sz w:val="12"/>
              </w:rPr>
              <w:t>Presidente</w:t>
            </w:r>
            <w:r>
              <w:rPr>
                <w:rFonts w:ascii="Calibri" w:hAnsi="Calibri"/>
                <w:spacing w:val="1"/>
                <w:w w:val="105"/>
                <w:sz w:val="12"/>
              </w:rPr>
              <w:t xml:space="preserve"> </w:t>
            </w: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w:t>
            </w:r>
            <w:r>
              <w:rPr>
                <w:rFonts w:ascii="Calibri" w:hAnsi="Calibri"/>
                <w:spacing w:val="-2"/>
                <w:w w:val="105"/>
                <w:sz w:val="12"/>
              </w:rPr>
              <w:t xml:space="preserve"> </w:t>
            </w:r>
            <w:r>
              <w:rPr>
                <w:rFonts w:ascii="Calibri" w:hAnsi="Calibri"/>
                <w:w w:val="105"/>
                <w:sz w:val="12"/>
              </w:rPr>
              <w:t>Gestión</w:t>
            </w:r>
          </w:p>
          <w:p w14:paraId="3404EB6F" w14:textId="77777777" w:rsidR="00D7314A" w:rsidRDefault="00D7314A" w:rsidP="00C45323">
            <w:pPr>
              <w:pStyle w:val="TableParagraph"/>
              <w:spacing w:before="1" w:line="119" w:lineRule="exact"/>
              <w:ind w:left="41"/>
              <w:rPr>
                <w:rFonts w:ascii="Calibri"/>
                <w:sz w:val="12"/>
              </w:rPr>
            </w:pPr>
            <w:r>
              <w:rPr>
                <w:rFonts w:ascii="Calibri"/>
                <w:w w:val="105"/>
                <w:sz w:val="12"/>
              </w:rPr>
              <w:t>Documental</w:t>
            </w:r>
          </w:p>
        </w:tc>
        <w:tc>
          <w:tcPr>
            <w:tcW w:w="855" w:type="dxa"/>
            <w:tcBorders>
              <w:top w:val="single" w:sz="6" w:space="0" w:color="000000"/>
              <w:left w:val="single" w:sz="6" w:space="0" w:color="000000"/>
              <w:bottom w:val="single" w:sz="6" w:space="0" w:color="000000"/>
              <w:right w:val="single" w:sz="6" w:space="0" w:color="000000"/>
            </w:tcBorders>
          </w:tcPr>
          <w:p w14:paraId="3BC8E3DB" w14:textId="77777777" w:rsidR="00D7314A" w:rsidRDefault="00D7314A" w:rsidP="00C45323">
            <w:pPr>
              <w:pStyle w:val="TableParagraph"/>
              <w:spacing w:before="4" w:line="271" w:lineRule="auto"/>
              <w:ind w:left="233" w:right="111" w:hanging="63"/>
              <w:rPr>
                <w:rFonts w:ascii="Calibri"/>
                <w:sz w:val="12"/>
              </w:rPr>
            </w:pPr>
            <w:r>
              <w:rPr>
                <w:rFonts w:ascii="Calibri"/>
                <w:w w:val="105"/>
                <w:sz w:val="12"/>
              </w:rPr>
              <w:t>Presidencia</w:t>
            </w:r>
            <w:r>
              <w:rPr>
                <w:rFonts w:ascii="Calibri"/>
                <w:spacing w:val="-26"/>
                <w:w w:val="105"/>
                <w:sz w:val="12"/>
              </w:rPr>
              <w:t xml:space="preserve"> </w:t>
            </w:r>
            <w:r>
              <w:rPr>
                <w:rFonts w:ascii="Calibri"/>
                <w:w w:val="105"/>
                <w:sz w:val="12"/>
              </w:rPr>
              <w:t>Ejecutiva</w:t>
            </w:r>
          </w:p>
        </w:tc>
        <w:tc>
          <w:tcPr>
            <w:tcW w:w="992" w:type="dxa"/>
            <w:tcBorders>
              <w:top w:val="single" w:sz="6" w:space="0" w:color="000000"/>
              <w:left w:val="single" w:sz="6" w:space="0" w:color="000000"/>
              <w:bottom w:val="single" w:sz="6" w:space="0" w:color="000000"/>
              <w:right w:val="single" w:sz="6" w:space="0" w:color="000000"/>
            </w:tcBorders>
          </w:tcPr>
          <w:p w14:paraId="24DA1CEE" w14:textId="77777777" w:rsidR="00D7314A" w:rsidRDefault="00D7314A" w:rsidP="00C45323">
            <w:pPr>
              <w:pStyle w:val="TableParagraph"/>
              <w:spacing w:before="4" w:line="271" w:lineRule="auto"/>
              <w:ind w:left="234" w:right="167"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851" w:type="dxa"/>
            <w:vMerge/>
            <w:tcBorders>
              <w:top w:val="nil"/>
              <w:left w:val="single" w:sz="6" w:space="0" w:color="000000"/>
              <w:bottom w:val="single" w:sz="6" w:space="0" w:color="000000"/>
              <w:right w:val="single" w:sz="6" w:space="0" w:color="000000"/>
            </w:tcBorders>
          </w:tcPr>
          <w:p w14:paraId="5E949E2A" w14:textId="77777777" w:rsidR="00D7314A" w:rsidRPr="00AD4EED" w:rsidRDefault="00D7314A" w:rsidP="00C45323">
            <w:pPr>
              <w:rPr>
                <w:sz w:val="2"/>
                <w:szCs w:val="2"/>
              </w:rPr>
            </w:pPr>
          </w:p>
        </w:tc>
        <w:tc>
          <w:tcPr>
            <w:tcW w:w="709" w:type="dxa"/>
            <w:vMerge/>
            <w:tcBorders>
              <w:top w:val="nil"/>
              <w:left w:val="single" w:sz="6" w:space="0" w:color="000000"/>
              <w:bottom w:val="single" w:sz="6" w:space="0" w:color="000000"/>
              <w:right w:val="single" w:sz="6" w:space="0" w:color="000000"/>
            </w:tcBorders>
          </w:tcPr>
          <w:p w14:paraId="0684AAF2" w14:textId="77777777" w:rsidR="00D7314A" w:rsidRPr="00AD4EED" w:rsidRDefault="00D7314A" w:rsidP="00C45323">
            <w:pPr>
              <w:rPr>
                <w:sz w:val="2"/>
                <w:szCs w:val="2"/>
              </w:rPr>
            </w:pPr>
          </w:p>
        </w:tc>
        <w:tc>
          <w:tcPr>
            <w:tcW w:w="708" w:type="dxa"/>
            <w:vMerge/>
            <w:tcBorders>
              <w:top w:val="nil"/>
              <w:left w:val="single" w:sz="6" w:space="0" w:color="000000"/>
              <w:bottom w:val="single" w:sz="6" w:space="0" w:color="000000"/>
            </w:tcBorders>
          </w:tcPr>
          <w:p w14:paraId="2A9EB8CB" w14:textId="77777777" w:rsidR="00D7314A" w:rsidRPr="00AD4EED" w:rsidRDefault="00D7314A" w:rsidP="00C45323">
            <w:pPr>
              <w:rPr>
                <w:sz w:val="2"/>
                <w:szCs w:val="2"/>
              </w:rPr>
            </w:pPr>
          </w:p>
        </w:tc>
        <w:tc>
          <w:tcPr>
            <w:tcW w:w="414" w:type="dxa"/>
            <w:tcBorders>
              <w:top w:val="nil"/>
              <w:bottom w:val="single" w:sz="6" w:space="0" w:color="000000"/>
            </w:tcBorders>
            <w:shd w:val="clear" w:color="auto" w:fill="C5EECE"/>
          </w:tcPr>
          <w:p w14:paraId="26240409" w14:textId="77777777" w:rsidR="00D7314A" w:rsidRDefault="00D7314A">
            <w:pPr>
              <w:rPr>
                <w:sz w:val="2"/>
                <w:szCs w:val="2"/>
              </w:rPr>
            </w:pPr>
          </w:p>
        </w:tc>
        <w:tc>
          <w:tcPr>
            <w:tcW w:w="1060" w:type="dxa"/>
            <w:vMerge/>
            <w:tcBorders>
              <w:top w:val="nil"/>
              <w:bottom w:val="single" w:sz="6" w:space="0" w:color="000000"/>
              <w:right w:val="single" w:sz="6" w:space="0" w:color="000000"/>
            </w:tcBorders>
            <w:shd w:val="clear" w:color="auto" w:fill="C5EECE"/>
          </w:tcPr>
          <w:p w14:paraId="4EBBA143" w14:textId="77777777" w:rsidR="00D7314A" w:rsidRDefault="00D7314A">
            <w:pPr>
              <w:rPr>
                <w:sz w:val="2"/>
                <w:szCs w:val="2"/>
              </w:rPr>
            </w:pPr>
          </w:p>
        </w:tc>
        <w:tc>
          <w:tcPr>
            <w:tcW w:w="992" w:type="dxa"/>
            <w:vMerge/>
            <w:tcBorders>
              <w:top w:val="nil"/>
              <w:left w:val="single" w:sz="6" w:space="0" w:color="000000"/>
              <w:bottom w:val="single" w:sz="6" w:space="0" w:color="000000"/>
            </w:tcBorders>
          </w:tcPr>
          <w:p w14:paraId="0F2678EF" w14:textId="77777777" w:rsidR="00D7314A" w:rsidRDefault="00D7314A">
            <w:pPr>
              <w:rPr>
                <w:sz w:val="2"/>
                <w:szCs w:val="2"/>
              </w:rPr>
            </w:pPr>
          </w:p>
        </w:tc>
      </w:tr>
      <w:tr w:rsidR="00C32784" w14:paraId="29D7EE39" w14:textId="77777777" w:rsidTr="00C45323">
        <w:trPr>
          <w:trHeight w:val="477"/>
        </w:trPr>
        <w:tc>
          <w:tcPr>
            <w:tcW w:w="299" w:type="dxa"/>
            <w:vMerge/>
            <w:tcBorders>
              <w:top w:val="nil"/>
              <w:bottom w:val="nil"/>
              <w:right w:val="single" w:sz="6" w:space="0" w:color="000000"/>
            </w:tcBorders>
          </w:tcPr>
          <w:p w14:paraId="0538EF56" w14:textId="77777777" w:rsidR="00D7314A" w:rsidRDefault="00D7314A">
            <w:pPr>
              <w:rPr>
                <w:sz w:val="2"/>
                <w:szCs w:val="2"/>
              </w:rPr>
            </w:pPr>
          </w:p>
        </w:tc>
        <w:tc>
          <w:tcPr>
            <w:tcW w:w="1776" w:type="dxa"/>
            <w:vMerge/>
            <w:tcBorders>
              <w:top w:val="nil"/>
              <w:left w:val="single" w:sz="6" w:space="0" w:color="000000"/>
              <w:bottom w:val="nil"/>
              <w:right w:val="single" w:sz="6" w:space="0" w:color="000000"/>
            </w:tcBorders>
          </w:tcPr>
          <w:p w14:paraId="744261C6" w14:textId="77777777" w:rsidR="00D7314A" w:rsidRDefault="00D7314A" w:rsidP="00C45323">
            <w:pPr>
              <w:rPr>
                <w:sz w:val="2"/>
                <w:szCs w:val="2"/>
              </w:rPr>
            </w:pPr>
          </w:p>
        </w:tc>
        <w:tc>
          <w:tcPr>
            <w:tcW w:w="1407" w:type="dxa"/>
            <w:vMerge/>
            <w:tcBorders>
              <w:top w:val="nil"/>
              <w:left w:val="single" w:sz="6" w:space="0" w:color="000000"/>
              <w:bottom w:val="nil"/>
              <w:right w:val="single" w:sz="6" w:space="0" w:color="000000"/>
            </w:tcBorders>
          </w:tcPr>
          <w:p w14:paraId="31ADD73A" w14:textId="77777777" w:rsidR="00D7314A" w:rsidRDefault="00D7314A" w:rsidP="00C45323">
            <w:pPr>
              <w:rPr>
                <w:sz w:val="2"/>
                <w:szCs w:val="2"/>
              </w:rPr>
            </w:pPr>
          </w:p>
        </w:tc>
        <w:tc>
          <w:tcPr>
            <w:tcW w:w="585" w:type="dxa"/>
            <w:vMerge/>
            <w:tcBorders>
              <w:top w:val="nil"/>
              <w:left w:val="single" w:sz="6" w:space="0" w:color="000000"/>
              <w:bottom w:val="single" w:sz="6" w:space="0" w:color="000000"/>
              <w:right w:val="single" w:sz="6" w:space="0" w:color="000000"/>
            </w:tcBorders>
          </w:tcPr>
          <w:p w14:paraId="75268DEE" w14:textId="77777777" w:rsidR="00D7314A" w:rsidRDefault="00D7314A" w:rsidP="00C45323">
            <w:pPr>
              <w:rPr>
                <w:sz w:val="2"/>
                <w:szCs w:val="2"/>
              </w:rPr>
            </w:pPr>
          </w:p>
        </w:tc>
        <w:tc>
          <w:tcPr>
            <w:tcW w:w="2805" w:type="dxa"/>
            <w:vMerge/>
            <w:tcBorders>
              <w:top w:val="nil"/>
              <w:left w:val="single" w:sz="6" w:space="0" w:color="000000"/>
              <w:bottom w:val="single" w:sz="6" w:space="0" w:color="000000"/>
              <w:right w:val="single" w:sz="6" w:space="0" w:color="000000"/>
            </w:tcBorders>
          </w:tcPr>
          <w:p w14:paraId="631FD6B3" w14:textId="77777777" w:rsidR="00D7314A" w:rsidRDefault="00D7314A" w:rsidP="00C45323">
            <w:pPr>
              <w:rPr>
                <w:sz w:val="2"/>
                <w:szCs w:val="2"/>
              </w:rPr>
            </w:pPr>
          </w:p>
        </w:tc>
        <w:tc>
          <w:tcPr>
            <w:tcW w:w="3226" w:type="dxa"/>
            <w:tcBorders>
              <w:top w:val="single" w:sz="6" w:space="0" w:color="000000"/>
              <w:left w:val="single" w:sz="6" w:space="0" w:color="000000"/>
              <w:bottom w:val="single" w:sz="6" w:space="0" w:color="000000"/>
              <w:right w:val="single" w:sz="6" w:space="0" w:color="000000"/>
            </w:tcBorders>
          </w:tcPr>
          <w:p w14:paraId="577C78F4" w14:textId="77777777" w:rsidR="00D7314A" w:rsidRDefault="00D7314A" w:rsidP="00C45323">
            <w:pPr>
              <w:pStyle w:val="TableParagraph"/>
              <w:spacing w:before="4" w:line="271" w:lineRule="auto"/>
              <w:ind w:left="32" w:right="114"/>
              <w:rPr>
                <w:rFonts w:ascii="Calibri" w:hAnsi="Calibri"/>
                <w:sz w:val="12"/>
              </w:rPr>
            </w:pPr>
            <w:r>
              <w:rPr>
                <w:rFonts w:ascii="Calibri" w:hAnsi="Calibri"/>
                <w:w w:val="105"/>
                <w:sz w:val="12"/>
              </w:rPr>
              <w:t>Capacitar al personal de la Cámara en la aplicación de las Tablas de</w:t>
            </w:r>
            <w:r>
              <w:rPr>
                <w:rFonts w:ascii="Calibri" w:hAnsi="Calibri"/>
                <w:spacing w:val="-26"/>
                <w:w w:val="105"/>
                <w:sz w:val="12"/>
              </w:rPr>
              <w:t xml:space="preserve"> </w:t>
            </w:r>
            <w:r>
              <w:rPr>
                <w:rFonts w:ascii="Calibri" w:hAnsi="Calibri"/>
                <w:w w:val="105"/>
                <w:sz w:val="12"/>
              </w:rPr>
              <w:t>retención documental</w:t>
            </w:r>
          </w:p>
        </w:tc>
        <w:tc>
          <w:tcPr>
            <w:tcW w:w="1131" w:type="dxa"/>
            <w:tcBorders>
              <w:top w:val="single" w:sz="6" w:space="0" w:color="000000"/>
              <w:left w:val="single" w:sz="6" w:space="0" w:color="000000"/>
              <w:bottom w:val="single" w:sz="6" w:space="0" w:color="000000"/>
              <w:right w:val="single" w:sz="6" w:space="0" w:color="000000"/>
            </w:tcBorders>
          </w:tcPr>
          <w:p w14:paraId="5D390001" w14:textId="77777777" w:rsidR="00D7314A" w:rsidRDefault="00D7314A" w:rsidP="00C45323">
            <w:pPr>
              <w:pStyle w:val="TableParagraph"/>
              <w:spacing w:before="4" w:line="271" w:lineRule="auto"/>
              <w:ind w:left="263" w:right="118" w:hanging="89"/>
              <w:rPr>
                <w:rFonts w:ascii="Calibri" w:hAnsi="Calibri"/>
                <w:sz w:val="12"/>
              </w:rPr>
            </w:pPr>
            <w:r>
              <w:rPr>
                <w:rFonts w:ascii="Calibri" w:hAnsi="Calibri"/>
                <w:w w:val="105"/>
                <w:sz w:val="12"/>
              </w:rPr>
              <w:t>Profesional</w:t>
            </w:r>
            <w:r>
              <w:rPr>
                <w:rFonts w:ascii="Calibri" w:hAnsi="Calibri"/>
                <w:spacing w:val="-26"/>
                <w:w w:val="105"/>
                <w:sz w:val="12"/>
              </w:rPr>
              <w:t xml:space="preserve"> </w:t>
            </w:r>
            <w:r>
              <w:rPr>
                <w:rFonts w:ascii="Calibri" w:hAnsi="Calibri"/>
                <w:w w:val="105"/>
                <w:sz w:val="12"/>
              </w:rPr>
              <w:t>Gestión</w:t>
            </w:r>
          </w:p>
          <w:p w14:paraId="6EC21E9F" w14:textId="77777777" w:rsidR="00D7314A" w:rsidRDefault="00D7314A" w:rsidP="00C45323">
            <w:pPr>
              <w:pStyle w:val="TableParagraph"/>
              <w:spacing w:line="122" w:lineRule="exact"/>
              <w:ind w:left="148"/>
              <w:rPr>
                <w:rFonts w:ascii="Calibri"/>
                <w:sz w:val="12"/>
              </w:rPr>
            </w:pPr>
            <w:r>
              <w:rPr>
                <w:rFonts w:ascii="Calibri"/>
                <w:w w:val="105"/>
                <w:sz w:val="12"/>
              </w:rPr>
              <w:t>Documental</w:t>
            </w:r>
          </w:p>
        </w:tc>
        <w:tc>
          <w:tcPr>
            <w:tcW w:w="993" w:type="dxa"/>
            <w:tcBorders>
              <w:top w:val="single" w:sz="6" w:space="0" w:color="000000"/>
              <w:left w:val="single" w:sz="6" w:space="0" w:color="000000"/>
              <w:bottom w:val="single" w:sz="6" w:space="0" w:color="000000"/>
              <w:right w:val="single" w:sz="6" w:space="0" w:color="000000"/>
            </w:tcBorders>
          </w:tcPr>
          <w:p w14:paraId="281DA80F" w14:textId="77777777" w:rsidR="00D7314A" w:rsidRDefault="00D7314A" w:rsidP="00C45323">
            <w:pPr>
              <w:pStyle w:val="TableParagraph"/>
              <w:spacing w:before="4" w:line="271" w:lineRule="auto"/>
              <w:ind w:left="199" w:right="142" w:firstLine="24"/>
              <w:rPr>
                <w:rFonts w:ascii="Calibri" w:hAnsi="Calibri"/>
                <w:sz w:val="12"/>
              </w:rPr>
            </w:pPr>
            <w:r>
              <w:rPr>
                <w:rFonts w:ascii="Calibri" w:hAnsi="Calibri"/>
                <w:w w:val="105"/>
                <w:sz w:val="12"/>
              </w:rPr>
              <w:t>Dirección</w:t>
            </w:r>
            <w:r>
              <w:rPr>
                <w:rFonts w:ascii="Calibri" w:hAnsi="Calibri"/>
                <w:spacing w:val="-26"/>
                <w:w w:val="105"/>
                <w:sz w:val="12"/>
              </w:rPr>
              <w:t xml:space="preserve"> </w:t>
            </w:r>
            <w:r>
              <w:rPr>
                <w:rFonts w:ascii="Calibri" w:hAnsi="Calibri"/>
                <w:w w:val="105"/>
                <w:sz w:val="12"/>
              </w:rPr>
              <w:t>Desarrollo</w:t>
            </w:r>
          </w:p>
          <w:p w14:paraId="14C50950" w14:textId="77777777" w:rsidR="00D7314A" w:rsidRDefault="00D7314A" w:rsidP="00C45323">
            <w:pPr>
              <w:pStyle w:val="TableParagraph"/>
              <w:spacing w:line="122" w:lineRule="exact"/>
              <w:ind w:left="146"/>
              <w:rPr>
                <w:rFonts w:ascii="Calibri"/>
                <w:sz w:val="12"/>
              </w:rPr>
            </w:pPr>
            <w:r>
              <w:rPr>
                <w:rFonts w:ascii="Calibri"/>
                <w:w w:val="105"/>
                <w:sz w:val="12"/>
              </w:rPr>
              <w:t>Institucional</w:t>
            </w:r>
          </w:p>
        </w:tc>
        <w:tc>
          <w:tcPr>
            <w:tcW w:w="855" w:type="dxa"/>
            <w:tcBorders>
              <w:top w:val="single" w:sz="6" w:space="0" w:color="000000"/>
              <w:left w:val="single" w:sz="6" w:space="0" w:color="000000"/>
              <w:bottom w:val="single" w:sz="6" w:space="0" w:color="000000"/>
              <w:right w:val="single" w:sz="6" w:space="0" w:color="000000"/>
            </w:tcBorders>
          </w:tcPr>
          <w:p w14:paraId="66030EF0" w14:textId="77777777" w:rsidR="00D7314A" w:rsidRDefault="00D7314A" w:rsidP="00C45323">
            <w:pPr>
              <w:pStyle w:val="TableParagraph"/>
              <w:spacing w:before="4" w:line="271" w:lineRule="auto"/>
              <w:ind w:left="188" w:right="25" w:hanging="113"/>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w:t>
            </w:r>
            <w:r>
              <w:rPr>
                <w:rFonts w:ascii="Calibri" w:hAnsi="Calibri"/>
                <w:spacing w:val="-2"/>
                <w:w w:val="105"/>
                <w:sz w:val="12"/>
              </w:rPr>
              <w:t xml:space="preserve"> </w:t>
            </w:r>
            <w:r>
              <w:rPr>
                <w:rFonts w:ascii="Calibri" w:hAnsi="Calibri"/>
                <w:w w:val="105"/>
                <w:sz w:val="12"/>
              </w:rPr>
              <w:t>Gestión</w:t>
            </w:r>
          </w:p>
          <w:p w14:paraId="1E60F4F7" w14:textId="77777777" w:rsidR="00D7314A" w:rsidRDefault="00D7314A" w:rsidP="00C45323">
            <w:pPr>
              <w:pStyle w:val="TableParagraph"/>
              <w:spacing w:line="122" w:lineRule="exact"/>
              <w:ind w:left="152"/>
              <w:rPr>
                <w:rFonts w:ascii="Calibri"/>
                <w:sz w:val="12"/>
              </w:rPr>
            </w:pPr>
            <w:r>
              <w:rPr>
                <w:rFonts w:ascii="Calibri"/>
                <w:w w:val="105"/>
                <w:sz w:val="12"/>
              </w:rPr>
              <w:t>Documental</w:t>
            </w:r>
          </w:p>
        </w:tc>
        <w:tc>
          <w:tcPr>
            <w:tcW w:w="992" w:type="dxa"/>
            <w:tcBorders>
              <w:top w:val="single" w:sz="6" w:space="0" w:color="000000"/>
              <w:left w:val="single" w:sz="6" w:space="0" w:color="000000"/>
              <w:bottom w:val="single" w:sz="6" w:space="0" w:color="000000"/>
              <w:right w:val="single" w:sz="6" w:space="0" w:color="000000"/>
            </w:tcBorders>
          </w:tcPr>
          <w:p w14:paraId="08A2712A" w14:textId="77777777" w:rsidR="00D7314A" w:rsidRDefault="00D7314A" w:rsidP="00C45323">
            <w:pPr>
              <w:pStyle w:val="TableParagraph"/>
              <w:spacing w:before="4" w:line="271" w:lineRule="auto"/>
              <w:ind w:left="234" w:right="167"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851" w:type="dxa"/>
            <w:vMerge/>
            <w:tcBorders>
              <w:top w:val="nil"/>
              <w:left w:val="single" w:sz="6" w:space="0" w:color="000000"/>
              <w:bottom w:val="single" w:sz="6" w:space="0" w:color="000000"/>
              <w:right w:val="single" w:sz="6" w:space="0" w:color="000000"/>
            </w:tcBorders>
          </w:tcPr>
          <w:p w14:paraId="5ADC0C08" w14:textId="77777777" w:rsidR="00D7314A" w:rsidRPr="00AD4EED" w:rsidRDefault="00D7314A" w:rsidP="00C45323">
            <w:pPr>
              <w:rPr>
                <w:sz w:val="2"/>
                <w:szCs w:val="2"/>
              </w:rPr>
            </w:pPr>
          </w:p>
        </w:tc>
        <w:tc>
          <w:tcPr>
            <w:tcW w:w="709" w:type="dxa"/>
            <w:vMerge/>
            <w:tcBorders>
              <w:top w:val="nil"/>
              <w:left w:val="single" w:sz="6" w:space="0" w:color="000000"/>
              <w:bottom w:val="single" w:sz="6" w:space="0" w:color="000000"/>
              <w:right w:val="single" w:sz="6" w:space="0" w:color="000000"/>
            </w:tcBorders>
          </w:tcPr>
          <w:p w14:paraId="46C67C74" w14:textId="77777777" w:rsidR="00D7314A" w:rsidRPr="00AD4EED" w:rsidRDefault="00D7314A" w:rsidP="00C45323">
            <w:pPr>
              <w:rPr>
                <w:sz w:val="2"/>
                <w:szCs w:val="2"/>
              </w:rPr>
            </w:pPr>
          </w:p>
        </w:tc>
        <w:tc>
          <w:tcPr>
            <w:tcW w:w="708" w:type="dxa"/>
            <w:vMerge/>
            <w:tcBorders>
              <w:top w:val="nil"/>
              <w:left w:val="single" w:sz="6" w:space="0" w:color="000000"/>
              <w:bottom w:val="single" w:sz="6" w:space="0" w:color="000000"/>
            </w:tcBorders>
          </w:tcPr>
          <w:p w14:paraId="47A1370C" w14:textId="77777777" w:rsidR="00D7314A" w:rsidRPr="00AD4EED" w:rsidRDefault="00D7314A" w:rsidP="00C45323">
            <w:pPr>
              <w:rPr>
                <w:sz w:val="2"/>
                <w:szCs w:val="2"/>
              </w:rPr>
            </w:pPr>
          </w:p>
        </w:tc>
        <w:tc>
          <w:tcPr>
            <w:tcW w:w="414" w:type="dxa"/>
            <w:tcBorders>
              <w:top w:val="nil"/>
              <w:bottom w:val="single" w:sz="6" w:space="0" w:color="000000"/>
            </w:tcBorders>
            <w:shd w:val="clear" w:color="auto" w:fill="C5EECE"/>
          </w:tcPr>
          <w:p w14:paraId="0EC99716" w14:textId="77777777" w:rsidR="00D7314A" w:rsidRDefault="00D7314A">
            <w:pPr>
              <w:rPr>
                <w:sz w:val="2"/>
                <w:szCs w:val="2"/>
              </w:rPr>
            </w:pPr>
          </w:p>
        </w:tc>
        <w:tc>
          <w:tcPr>
            <w:tcW w:w="1060" w:type="dxa"/>
            <w:vMerge/>
            <w:tcBorders>
              <w:top w:val="nil"/>
              <w:bottom w:val="single" w:sz="6" w:space="0" w:color="000000"/>
              <w:right w:val="single" w:sz="6" w:space="0" w:color="000000"/>
            </w:tcBorders>
            <w:shd w:val="clear" w:color="auto" w:fill="C5EECE"/>
          </w:tcPr>
          <w:p w14:paraId="66B5E4A8" w14:textId="77777777" w:rsidR="00D7314A" w:rsidRDefault="00D7314A">
            <w:pPr>
              <w:rPr>
                <w:sz w:val="2"/>
                <w:szCs w:val="2"/>
              </w:rPr>
            </w:pPr>
          </w:p>
        </w:tc>
        <w:tc>
          <w:tcPr>
            <w:tcW w:w="992" w:type="dxa"/>
            <w:vMerge/>
            <w:tcBorders>
              <w:top w:val="nil"/>
              <w:left w:val="single" w:sz="6" w:space="0" w:color="000000"/>
              <w:bottom w:val="single" w:sz="6" w:space="0" w:color="000000"/>
            </w:tcBorders>
          </w:tcPr>
          <w:p w14:paraId="6B11EDAD" w14:textId="77777777" w:rsidR="00D7314A" w:rsidRDefault="00D7314A">
            <w:pPr>
              <w:rPr>
                <w:sz w:val="2"/>
                <w:szCs w:val="2"/>
              </w:rPr>
            </w:pPr>
          </w:p>
        </w:tc>
      </w:tr>
      <w:tr w:rsidR="00C32784" w14:paraId="4847CB8E" w14:textId="77777777" w:rsidTr="00C45323">
        <w:trPr>
          <w:trHeight w:val="969"/>
        </w:trPr>
        <w:tc>
          <w:tcPr>
            <w:tcW w:w="299" w:type="dxa"/>
            <w:vMerge/>
            <w:tcBorders>
              <w:top w:val="nil"/>
              <w:bottom w:val="nil"/>
              <w:right w:val="single" w:sz="6" w:space="0" w:color="000000"/>
            </w:tcBorders>
          </w:tcPr>
          <w:p w14:paraId="5BDADB98" w14:textId="77777777" w:rsidR="00D7314A" w:rsidRDefault="00D7314A">
            <w:pPr>
              <w:rPr>
                <w:sz w:val="2"/>
                <w:szCs w:val="2"/>
              </w:rPr>
            </w:pPr>
          </w:p>
        </w:tc>
        <w:tc>
          <w:tcPr>
            <w:tcW w:w="1776" w:type="dxa"/>
            <w:vMerge/>
            <w:tcBorders>
              <w:top w:val="nil"/>
              <w:left w:val="single" w:sz="6" w:space="0" w:color="000000"/>
              <w:bottom w:val="nil"/>
              <w:right w:val="single" w:sz="6" w:space="0" w:color="000000"/>
            </w:tcBorders>
          </w:tcPr>
          <w:p w14:paraId="76273CB8" w14:textId="77777777" w:rsidR="00D7314A" w:rsidRDefault="00D7314A" w:rsidP="00C45323">
            <w:pPr>
              <w:rPr>
                <w:sz w:val="2"/>
                <w:szCs w:val="2"/>
              </w:rPr>
            </w:pPr>
          </w:p>
        </w:tc>
        <w:tc>
          <w:tcPr>
            <w:tcW w:w="1407" w:type="dxa"/>
            <w:vMerge/>
            <w:tcBorders>
              <w:top w:val="nil"/>
              <w:left w:val="single" w:sz="6" w:space="0" w:color="000000"/>
              <w:bottom w:val="nil"/>
              <w:right w:val="single" w:sz="6" w:space="0" w:color="000000"/>
            </w:tcBorders>
          </w:tcPr>
          <w:p w14:paraId="5A514B44" w14:textId="77777777" w:rsidR="00D7314A" w:rsidRDefault="00D7314A" w:rsidP="00C45323">
            <w:pPr>
              <w:rPr>
                <w:sz w:val="2"/>
                <w:szCs w:val="2"/>
              </w:rPr>
            </w:pPr>
          </w:p>
        </w:tc>
        <w:tc>
          <w:tcPr>
            <w:tcW w:w="585" w:type="dxa"/>
            <w:vMerge w:val="restart"/>
            <w:tcBorders>
              <w:top w:val="single" w:sz="6" w:space="0" w:color="000000"/>
              <w:left w:val="single" w:sz="6" w:space="0" w:color="000000"/>
              <w:bottom w:val="single" w:sz="6" w:space="0" w:color="000000"/>
              <w:right w:val="single" w:sz="6" w:space="0" w:color="000000"/>
            </w:tcBorders>
          </w:tcPr>
          <w:p w14:paraId="7BC1433F" w14:textId="77777777" w:rsidR="00D7314A" w:rsidRDefault="00D7314A" w:rsidP="00C45323">
            <w:pPr>
              <w:pStyle w:val="TableParagraph"/>
              <w:spacing w:before="4"/>
              <w:ind w:left="102"/>
              <w:rPr>
                <w:rFonts w:ascii="Calibri"/>
                <w:sz w:val="12"/>
              </w:rPr>
            </w:pPr>
            <w:r>
              <w:rPr>
                <w:rFonts w:ascii="Calibri"/>
                <w:w w:val="105"/>
                <w:sz w:val="12"/>
              </w:rPr>
              <w:t>2-Media</w:t>
            </w:r>
          </w:p>
        </w:tc>
        <w:tc>
          <w:tcPr>
            <w:tcW w:w="2805" w:type="dxa"/>
            <w:vMerge w:val="restart"/>
            <w:tcBorders>
              <w:top w:val="single" w:sz="6" w:space="0" w:color="000000"/>
              <w:left w:val="single" w:sz="6" w:space="0" w:color="000000"/>
              <w:bottom w:val="single" w:sz="6" w:space="0" w:color="000000"/>
              <w:right w:val="single" w:sz="6" w:space="0" w:color="000000"/>
            </w:tcBorders>
          </w:tcPr>
          <w:p w14:paraId="403DB608" w14:textId="61458C45" w:rsidR="00D7314A" w:rsidRDefault="00D7314A" w:rsidP="00C45323">
            <w:pPr>
              <w:pStyle w:val="TableParagraph"/>
              <w:spacing w:before="4" w:line="271" w:lineRule="auto"/>
              <w:ind w:left="1264" w:right="156" w:hanging="1064"/>
              <w:rPr>
                <w:rFonts w:ascii="Calibri"/>
                <w:sz w:val="12"/>
              </w:rPr>
            </w:pPr>
            <w:r>
              <w:rPr>
                <w:rFonts w:ascii="Calibri"/>
                <w:w w:val="105"/>
                <w:sz w:val="12"/>
              </w:rPr>
              <w:t>Elaborar e implementar el Tablero de control de</w:t>
            </w:r>
            <w:r w:rsidR="003C56FF">
              <w:rPr>
                <w:rFonts w:ascii="Calibri"/>
                <w:w w:val="105"/>
                <w:sz w:val="12"/>
              </w:rPr>
              <w:t xml:space="preserve"> </w:t>
            </w:r>
            <w:r>
              <w:rPr>
                <w:rFonts w:ascii="Calibri"/>
                <w:spacing w:val="-26"/>
                <w:w w:val="105"/>
                <w:sz w:val="12"/>
              </w:rPr>
              <w:t xml:space="preserve"> </w:t>
            </w:r>
            <w:r>
              <w:rPr>
                <w:rFonts w:ascii="Calibri"/>
                <w:w w:val="105"/>
                <w:sz w:val="12"/>
              </w:rPr>
              <w:t>acceso</w:t>
            </w:r>
          </w:p>
        </w:tc>
        <w:tc>
          <w:tcPr>
            <w:tcW w:w="3226" w:type="dxa"/>
            <w:tcBorders>
              <w:top w:val="single" w:sz="6" w:space="0" w:color="000000"/>
              <w:left w:val="single" w:sz="6" w:space="0" w:color="000000"/>
              <w:bottom w:val="single" w:sz="6" w:space="0" w:color="000000"/>
              <w:right w:val="single" w:sz="6" w:space="0" w:color="000000"/>
            </w:tcBorders>
          </w:tcPr>
          <w:p w14:paraId="1A7D2B59" w14:textId="77777777" w:rsidR="00D7314A" w:rsidRDefault="00D7314A" w:rsidP="00C45323">
            <w:pPr>
              <w:pStyle w:val="TableParagraph"/>
              <w:spacing w:before="4" w:line="271" w:lineRule="auto"/>
              <w:ind w:left="32"/>
              <w:rPr>
                <w:rFonts w:ascii="Calibri" w:hAnsi="Calibri"/>
                <w:sz w:val="12"/>
              </w:rPr>
            </w:pPr>
            <w:r>
              <w:rPr>
                <w:rFonts w:ascii="Calibri" w:hAnsi="Calibri"/>
                <w:w w:val="105"/>
                <w:sz w:val="12"/>
              </w:rPr>
              <w:t>Crear el Tablero de control de acceso a los documentos</w:t>
            </w:r>
            <w:r>
              <w:rPr>
                <w:rFonts w:ascii="Calibri" w:hAnsi="Calibri"/>
                <w:spacing w:val="1"/>
                <w:w w:val="105"/>
                <w:sz w:val="12"/>
              </w:rPr>
              <w:t xml:space="preserve"> </w:t>
            </w:r>
            <w:r>
              <w:rPr>
                <w:rFonts w:ascii="Calibri" w:hAnsi="Calibri"/>
                <w:w w:val="105"/>
                <w:sz w:val="12"/>
              </w:rPr>
              <w:t>(físicos/electrónicos) tomando como base las series y tipologías</w:t>
            </w:r>
            <w:r>
              <w:rPr>
                <w:rFonts w:ascii="Calibri" w:hAnsi="Calibri"/>
                <w:spacing w:val="1"/>
                <w:w w:val="105"/>
                <w:sz w:val="12"/>
              </w:rPr>
              <w:t xml:space="preserve"> </w:t>
            </w:r>
            <w:r>
              <w:rPr>
                <w:rFonts w:ascii="Calibri" w:hAnsi="Calibri"/>
                <w:w w:val="105"/>
                <w:sz w:val="12"/>
              </w:rPr>
              <w:t>documentales identificadas</w:t>
            </w:r>
            <w:r>
              <w:rPr>
                <w:rFonts w:ascii="Calibri" w:hAnsi="Calibri"/>
                <w:spacing w:val="1"/>
                <w:w w:val="105"/>
                <w:sz w:val="12"/>
              </w:rPr>
              <w:t xml:space="preserve"> </w:t>
            </w:r>
            <w:r>
              <w:rPr>
                <w:rFonts w:ascii="Calibri" w:hAnsi="Calibri"/>
                <w:w w:val="105"/>
                <w:sz w:val="12"/>
              </w:rPr>
              <w:t>en</w:t>
            </w:r>
            <w:r>
              <w:rPr>
                <w:rFonts w:ascii="Calibri" w:hAnsi="Calibri"/>
                <w:spacing w:val="-1"/>
                <w:w w:val="105"/>
                <w:sz w:val="12"/>
              </w:rPr>
              <w:t xml:space="preserve"> </w:t>
            </w:r>
            <w:r>
              <w:rPr>
                <w:rFonts w:ascii="Calibri" w:hAnsi="Calibri"/>
                <w:w w:val="105"/>
                <w:sz w:val="12"/>
              </w:rPr>
              <w:t>las</w:t>
            </w:r>
            <w:r>
              <w:rPr>
                <w:rFonts w:ascii="Calibri" w:hAnsi="Calibri"/>
                <w:spacing w:val="1"/>
                <w:w w:val="105"/>
                <w:sz w:val="12"/>
              </w:rPr>
              <w:t xml:space="preserve"> </w:t>
            </w:r>
            <w:r>
              <w:rPr>
                <w:rFonts w:ascii="Calibri" w:hAnsi="Calibri"/>
                <w:w w:val="105"/>
                <w:sz w:val="12"/>
              </w:rPr>
              <w:t>Tablas de</w:t>
            </w:r>
            <w:r>
              <w:rPr>
                <w:rFonts w:ascii="Calibri" w:hAnsi="Calibri"/>
                <w:spacing w:val="-1"/>
                <w:w w:val="105"/>
                <w:sz w:val="12"/>
              </w:rPr>
              <w:t xml:space="preserve"> </w:t>
            </w:r>
            <w:r>
              <w:rPr>
                <w:rFonts w:ascii="Calibri" w:hAnsi="Calibri"/>
                <w:w w:val="105"/>
                <w:sz w:val="12"/>
              </w:rPr>
              <w:t>Retención Documental.</w:t>
            </w:r>
          </w:p>
        </w:tc>
        <w:tc>
          <w:tcPr>
            <w:tcW w:w="1131" w:type="dxa"/>
            <w:tcBorders>
              <w:top w:val="single" w:sz="6" w:space="0" w:color="000000"/>
              <w:left w:val="single" w:sz="6" w:space="0" w:color="000000"/>
              <w:bottom w:val="single" w:sz="6" w:space="0" w:color="000000"/>
              <w:right w:val="single" w:sz="6" w:space="0" w:color="000000"/>
            </w:tcBorders>
          </w:tcPr>
          <w:p w14:paraId="4EF4B206" w14:textId="77777777" w:rsidR="00D7314A" w:rsidRDefault="00D7314A" w:rsidP="00C45323">
            <w:pPr>
              <w:pStyle w:val="TableParagraph"/>
              <w:spacing w:before="4" w:line="271" w:lineRule="auto"/>
              <w:ind w:left="33" w:right="-15" w:firstLine="1"/>
              <w:rPr>
                <w:rFonts w:ascii="Calibri" w:hAnsi="Calibri"/>
                <w:sz w:val="12"/>
              </w:rPr>
            </w:pPr>
            <w:r>
              <w:rPr>
                <w:rFonts w:ascii="Calibri" w:hAnsi="Calibri"/>
                <w:w w:val="105"/>
                <w:sz w:val="12"/>
              </w:rPr>
              <w:t>Gestión TIC's</w:t>
            </w:r>
            <w:r>
              <w:rPr>
                <w:rFonts w:ascii="Calibri" w:hAnsi="Calibri"/>
                <w:spacing w:val="1"/>
                <w:w w:val="105"/>
                <w:sz w:val="12"/>
              </w:rPr>
              <w:t xml:space="preserve"> </w:t>
            </w:r>
            <w:r>
              <w:rPr>
                <w:rFonts w:ascii="Calibri" w:hAnsi="Calibri"/>
                <w:w w:val="105"/>
                <w:sz w:val="12"/>
              </w:rPr>
              <w:t>Talento</w:t>
            </w:r>
            <w:r>
              <w:rPr>
                <w:rFonts w:ascii="Calibri" w:hAnsi="Calibri"/>
                <w:spacing w:val="1"/>
                <w:w w:val="105"/>
                <w:sz w:val="12"/>
              </w:rPr>
              <w:t xml:space="preserve"> </w:t>
            </w:r>
            <w:r>
              <w:rPr>
                <w:rFonts w:ascii="Calibri" w:hAnsi="Calibri"/>
                <w:w w:val="105"/>
                <w:sz w:val="12"/>
              </w:rPr>
              <w:t>Humano</w:t>
            </w:r>
            <w:r>
              <w:rPr>
                <w:rFonts w:ascii="Calibri" w:hAnsi="Calibri"/>
                <w:spacing w:val="-25"/>
                <w:w w:val="105"/>
                <w:sz w:val="12"/>
              </w:rPr>
              <w:t xml:space="preserve"> </w:t>
            </w:r>
            <w:r>
              <w:rPr>
                <w:rFonts w:ascii="Calibri" w:hAnsi="Calibri"/>
                <w:w w:val="105"/>
                <w:sz w:val="12"/>
              </w:rPr>
              <w:t>Profesional</w:t>
            </w:r>
            <w:r>
              <w:rPr>
                <w:rFonts w:ascii="Calibri" w:hAnsi="Calibri"/>
                <w:spacing w:val="1"/>
                <w:w w:val="105"/>
                <w:sz w:val="12"/>
              </w:rPr>
              <w:t xml:space="preserve"> </w:t>
            </w:r>
            <w:r>
              <w:rPr>
                <w:rFonts w:ascii="Calibri" w:hAnsi="Calibri"/>
                <w:w w:val="105"/>
                <w:sz w:val="12"/>
              </w:rPr>
              <w:t>Gestión</w:t>
            </w:r>
            <w:r>
              <w:rPr>
                <w:rFonts w:ascii="Calibri" w:hAnsi="Calibri"/>
                <w:spacing w:val="1"/>
                <w:w w:val="105"/>
                <w:sz w:val="12"/>
              </w:rPr>
              <w:t xml:space="preserve"> </w:t>
            </w:r>
            <w:r>
              <w:rPr>
                <w:rFonts w:ascii="Calibri" w:hAnsi="Calibri"/>
                <w:w w:val="105"/>
                <w:sz w:val="12"/>
              </w:rPr>
              <w:t>Documental</w:t>
            </w:r>
          </w:p>
        </w:tc>
        <w:tc>
          <w:tcPr>
            <w:tcW w:w="993" w:type="dxa"/>
            <w:tcBorders>
              <w:top w:val="single" w:sz="6" w:space="0" w:color="000000"/>
              <w:left w:val="single" w:sz="6" w:space="0" w:color="000000"/>
              <w:bottom w:val="single" w:sz="6" w:space="0" w:color="000000"/>
              <w:right w:val="single" w:sz="6" w:space="0" w:color="000000"/>
            </w:tcBorders>
          </w:tcPr>
          <w:p w14:paraId="1C5E6EF7" w14:textId="77777777" w:rsidR="00D7314A" w:rsidRDefault="00D7314A" w:rsidP="00C45323">
            <w:pPr>
              <w:pStyle w:val="TableParagraph"/>
              <w:spacing w:before="4" w:line="271" w:lineRule="auto"/>
              <w:ind w:left="146" w:right="105" w:firstLine="76"/>
              <w:rPr>
                <w:rFonts w:ascii="Calibri" w:hAnsi="Calibri"/>
                <w:sz w:val="12"/>
              </w:rPr>
            </w:pPr>
            <w:r>
              <w:rPr>
                <w:rFonts w:ascii="Calibri" w:hAnsi="Calibri"/>
                <w:w w:val="105"/>
                <w:sz w:val="12"/>
              </w:rPr>
              <w:t>Dirección</w:t>
            </w:r>
            <w:r>
              <w:rPr>
                <w:rFonts w:ascii="Calibri" w:hAnsi="Calibri"/>
                <w:spacing w:val="1"/>
                <w:w w:val="105"/>
                <w:sz w:val="12"/>
              </w:rPr>
              <w:t xml:space="preserve"> </w:t>
            </w:r>
            <w:r>
              <w:rPr>
                <w:rFonts w:ascii="Calibri" w:hAnsi="Calibri"/>
                <w:w w:val="105"/>
                <w:sz w:val="12"/>
              </w:rPr>
              <w:t>Desarrollo</w:t>
            </w:r>
            <w:r>
              <w:rPr>
                <w:rFonts w:ascii="Calibri" w:hAnsi="Calibri"/>
                <w:spacing w:val="1"/>
                <w:w w:val="105"/>
                <w:sz w:val="12"/>
              </w:rPr>
              <w:t xml:space="preserve"> </w:t>
            </w:r>
            <w:r>
              <w:rPr>
                <w:rFonts w:ascii="Calibri" w:hAnsi="Calibri"/>
                <w:w w:val="105"/>
                <w:sz w:val="12"/>
              </w:rPr>
              <w:t>Institucional</w:t>
            </w:r>
          </w:p>
        </w:tc>
        <w:tc>
          <w:tcPr>
            <w:tcW w:w="855" w:type="dxa"/>
            <w:tcBorders>
              <w:top w:val="single" w:sz="6" w:space="0" w:color="000000"/>
              <w:left w:val="single" w:sz="6" w:space="0" w:color="000000"/>
              <w:bottom w:val="single" w:sz="6" w:space="0" w:color="000000"/>
              <w:right w:val="single" w:sz="6" w:space="0" w:color="000000"/>
            </w:tcBorders>
          </w:tcPr>
          <w:p w14:paraId="6DD3CAF3" w14:textId="77777777" w:rsidR="00D7314A" w:rsidRDefault="00D7314A" w:rsidP="00C45323">
            <w:pPr>
              <w:pStyle w:val="TableParagraph"/>
              <w:spacing w:before="4" w:line="271" w:lineRule="auto"/>
              <w:ind w:left="43"/>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 Gestión</w:t>
            </w:r>
            <w:r>
              <w:rPr>
                <w:rFonts w:ascii="Calibri" w:hAnsi="Calibri"/>
                <w:spacing w:val="1"/>
                <w:w w:val="105"/>
                <w:sz w:val="12"/>
              </w:rPr>
              <w:t xml:space="preserve"> </w:t>
            </w:r>
            <w:r>
              <w:rPr>
                <w:rFonts w:ascii="Calibri" w:hAnsi="Calibri"/>
                <w:w w:val="105"/>
                <w:sz w:val="12"/>
              </w:rPr>
              <w:t>Documental</w:t>
            </w:r>
          </w:p>
        </w:tc>
        <w:tc>
          <w:tcPr>
            <w:tcW w:w="992" w:type="dxa"/>
            <w:tcBorders>
              <w:top w:val="single" w:sz="6" w:space="0" w:color="000000"/>
              <w:left w:val="single" w:sz="6" w:space="0" w:color="000000"/>
              <w:bottom w:val="single" w:sz="6" w:space="0" w:color="000000"/>
              <w:right w:val="single" w:sz="6" w:space="0" w:color="000000"/>
            </w:tcBorders>
          </w:tcPr>
          <w:p w14:paraId="711DC895" w14:textId="77777777" w:rsidR="00D7314A" w:rsidRDefault="00D7314A" w:rsidP="00C45323">
            <w:pPr>
              <w:pStyle w:val="TableParagraph"/>
              <w:spacing w:before="4" w:line="271" w:lineRule="auto"/>
              <w:ind w:left="234" w:right="167"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851" w:type="dxa"/>
            <w:vMerge w:val="restart"/>
            <w:tcBorders>
              <w:top w:val="single" w:sz="6" w:space="0" w:color="000000"/>
              <w:left w:val="single" w:sz="6" w:space="0" w:color="000000"/>
              <w:bottom w:val="single" w:sz="6" w:space="0" w:color="000000"/>
              <w:right w:val="single" w:sz="6" w:space="0" w:color="000000"/>
            </w:tcBorders>
          </w:tcPr>
          <w:p w14:paraId="1EA4E328" w14:textId="17D2FC3B" w:rsidR="00D7314A" w:rsidRPr="00AD4EED" w:rsidRDefault="00993E64" w:rsidP="00721832">
            <w:pPr>
              <w:pStyle w:val="TableParagraph"/>
              <w:spacing w:before="4"/>
              <w:ind w:left="124" w:right="80"/>
              <w:rPr>
                <w:rFonts w:ascii="Calibri"/>
                <w:sz w:val="12"/>
              </w:rPr>
            </w:pPr>
            <w:r w:rsidRPr="00AD4EED">
              <w:rPr>
                <w:rFonts w:ascii="Calibri"/>
                <w:sz w:val="12"/>
              </w:rPr>
              <w:t>18</w:t>
            </w:r>
            <w:r w:rsidR="00721832">
              <w:rPr>
                <w:rFonts w:ascii="Calibri"/>
                <w:sz w:val="12"/>
              </w:rPr>
              <w:t>1</w:t>
            </w:r>
          </w:p>
        </w:tc>
        <w:tc>
          <w:tcPr>
            <w:tcW w:w="709" w:type="dxa"/>
            <w:vMerge w:val="restart"/>
            <w:tcBorders>
              <w:top w:val="single" w:sz="6" w:space="0" w:color="000000"/>
              <w:left w:val="single" w:sz="6" w:space="0" w:color="000000"/>
              <w:bottom w:val="single" w:sz="6" w:space="0" w:color="000000"/>
              <w:right w:val="single" w:sz="6" w:space="0" w:color="000000"/>
            </w:tcBorders>
          </w:tcPr>
          <w:p w14:paraId="36AB4614" w14:textId="14DE7B33" w:rsidR="00D7314A" w:rsidRPr="00AD4EED" w:rsidRDefault="00FD27BE" w:rsidP="00C45323">
            <w:pPr>
              <w:pStyle w:val="TableParagraph"/>
              <w:spacing w:before="4"/>
              <w:rPr>
                <w:rFonts w:ascii="Calibri"/>
                <w:sz w:val="12"/>
              </w:rPr>
            </w:pPr>
            <w:r w:rsidRPr="00AD4EED">
              <w:rPr>
                <w:rFonts w:ascii="Calibri"/>
                <w:w w:val="105"/>
                <w:sz w:val="12"/>
              </w:rPr>
              <w:t>01/01</w:t>
            </w:r>
            <w:r w:rsidR="00D7314A" w:rsidRPr="00AD4EED">
              <w:rPr>
                <w:rFonts w:ascii="Calibri"/>
                <w:w w:val="105"/>
                <w:sz w:val="12"/>
              </w:rPr>
              <w:t>/202</w:t>
            </w:r>
            <w:r w:rsidRPr="00AD4EED">
              <w:rPr>
                <w:rFonts w:ascii="Calibri"/>
                <w:w w:val="105"/>
                <w:sz w:val="12"/>
              </w:rPr>
              <w:t>3</w:t>
            </w:r>
          </w:p>
        </w:tc>
        <w:tc>
          <w:tcPr>
            <w:tcW w:w="708" w:type="dxa"/>
            <w:vMerge w:val="restart"/>
            <w:tcBorders>
              <w:top w:val="single" w:sz="6" w:space="0" w:color="000000"/>
              <w:left w:val="single" w:sz="6" w:space="0" w:color="000000"/>
              <w:bottom w:val="single" w:sz="6" w:space="0" w:color="000000"/>
            </w:tcBorders>
          </w:tcPr>
          <w:p w14:paraId="63AC5138" w14:textId="229A2463" w:rsidR="00D7314A" w:rsidRPr="00AD4EED" w:rsidRDefault="00FD27BE" w:rsidP="00C45323">
            <w:pPr>
              <w:pStyle w:val="TableParagraph"/>
              <w:spacing w:before="4"/>
              <w:rPr>
                <w:rFonts w:ascii="Calibri"/>
                <w:sz w:val="12"/>
              </w:rPr>
            </w:pPr>
            <w:r w:rsidRPr="00AD4EED">
              <w:rPr>
                <w:rFonts w:ascii="Calibri"/>
                <w:w w:val="105"/>
                <w:sz w:val="12"/>
              </w:rPr>
              <w:t>30</w:t>
            </w:r>
            <w:r w:rsidR="00A45F0A" w:rsidRPr="00AD4EED">
              <w:rPr>
                <w:rFonts w:ascii="Calibri"/>
                <w:w w:val="105"/>
                <w:sz w:val="12"/>
              </w:rPr>
              <w:t>/06</w:t>
            </w:r>
            <w:r w:rsidR="00D7314A" w:rsidRPr="00AD4EED">
              <w:rPr>
                <w:rFonts w:ascii="Calibri"/>
                <w:w w:val="105"/>
                <w:sz w:val="12"/>
              </w:rPr>
              <w:t>/202</w:t>
            </w:r>
            <w:r w:rsidRPr="00AD4EED">
              <w:rPr>
                <w:rFonts w:ascii="Calibri"/>
                <w:w w:val="105"/>
                <w:sz w:val="12"/>
              </w:rPr>
              <w:t>3</w:t>
            </w:r>
          </w:p>
        </w:tc>
        <w:tc>
          <w:tcPr>
            <w:tcW w:w="414" w:type="dxa"/>
            <w:tcBorders>
              <w:top w:val="single" w:sz="6" w:space="0" w:color="000000"/>
              <w:bottom w:val="single" w:sz="6" w:space="0" w:color="000000"/>
            </w:tcBorders>
            <w:shd w:val="clear" w:color="auto" w:fill="C5EECE"/>
          </w:tcPr>
          <w:p w14:paraId="64B4B705" w14:textId="77777777" w:rsidR="00D7314A" w:rsidRDefault="00D7314A">
            <w:pPr>
              <w:pStyle w:val="TableParagraph"/>
              <w:rPr>
                <w:rFonts w:ascii="Times New Roman"/>
                <w:sz w:val="12"/>
              </w:rPr>
            </w:pPr>
          </w:p>
        </w:tc>
        <w:tc>
          <w:tcPr>
            <w:tcW w:w="1060" w:type="dxa"/>
            <w:vMerge w:val="restart"/>
            <w:tcBorders>
              <w:top w:val="single" w:sz="6" w:space="0" w:color="000000"/>
              <w:bottom w:val="single" w:sz="6" w:space="0" w:color="000000"/>
              <w:right w:val="single" w:sz="6" w:space="0" w:color="000000"/>
            </w:tcBorders>
            <w:shd w:val="clear" w:color="auto" w:fill="C5EECE"/>
          </w:tcPr>
          <w:p w14:paraId="03DE2751" w14:textId="77777777" w:rsidR="00D7314A" w:rsidRDefault="00D7314A">
            <w:pPr>
              <w:pStyle w:val="TableParagraph"/>
              <w:rPr>
                <w:rFonts w:ascii="Times New Roman"/>
                <w:sz w:val="12"/>
              </w:rPr>
            </w:pPr>
          </w:p>
        </w:tc>
        <w:tc>
          <w:tcPr>
            <w:tcW w:w="992" w:type="dxa"/>
            <w:vMerge w:val="restart"/>
            <w:tcBorders>
              <w:top w:val="single" w:sz="6" w:space="0" w:color="000000"/>
              <w:left w:val="single" w:sz="6" w:space="0" w:color="000000"/>
              <w:bottom w:val="single" w:sz="6" w:space="0" w:color="000000"/>
            </w:tcBorders>
          </w:tcPr>
          <w:p w14:paraId="7C97027F" w14:textId="77777777" w:rsidR="00D7314A" w:rsidRDefault="00D7314A">
            <w:pPr>
              <w:pStyle w:val="TableParagraph"/>
              <w:rPr>
                <w:rFonts w:ascii="Times New Roman"/>
                <w:sz w:val="12"/>
              </w:rPr>
            </w:pPr>
          </w:p>
        </w:tc>
      </w:tr>
      <w:tr w:rsidR="00C32784" w14:paraId="121D30C8" w14:textId="77777777" w:rsidTr="00C45323">
        <w:trPr>
          <w:trHeight w:val="685"/>
        </w:trPr>
        <w:tc>
          <w:tcPr>
            <w:tcW w:w="299" w:type="dxa"/>
            <w:vMerge/>
            <w:tcBorders>
              <w:top w:val="nil"/>
              <w:bottom w:val="nil"/>
              <w:right w:val="single" w:sz="6" w:space="0" w:color="000000"/>
            </w:tcBorders>
          </w:tcPr>
          <w:p w14:paraId="0558E586" w14:textId="77777777" w:rsidR="00D7314A" w:rsidRDefault="00D7314A">
            <w:pPr>
              <w:rPr>
                <w:sz w:val="2"/>
                <w:szCs w:val="2"/>
              </w:rPr>
            </w:pPr>
          </w:p>
        </w:tc>
        <w:tc>
          <w:tcPr>
            <w:tcW w:w="1776" w:type="dxa"/>
            <w:vMerge/>
            <w:tcBorders>
              <w:top w:val="nil"/>
              <w:left w:val="single" w:sz="6" w:space="0" w:color="000000"/>
              <w:bottom w:val="nil"/>
              <w:right w:val="single" w:sz="6" w:space="0" w:color="000000"/>
            </w:tcBorders>
          </w:tcPr>
          <w:p w14:paraId="3E69FE7A" w14:textId="77777777" w:rsidR="00D7314A" w:rsidRDefault="00D7314A" w:rsidP="00C45323">
            <w:pPr>
              <w:rPr>
                <w:sz w:val="2"/>
                <w:szCs w:val="2"/>
              </w:rPr>
            </w:pPr>
          </w:p>
        </w:tc>
        <w:tc>
          <w:tcPr>
            <w:tcW w:w="1407" w:type="dxa"/>
            <w:vMerge/>
            <w:tcBorders>
              <w:top w:val="nil"/>
              <w:left w:val="single" w:sz="6" w:space="0" w:color="000000"/>
              <w:bottom w:val="nil"/>
              <w:right w:val="single" w:sz="6" w:space="0" w:color="000000"/>
            </w:tcBorders>
          </w:tcPr>
          <w:p w14:paraId="03545C06" w14:textId="77777777" w:rsidR="00D7314A" w:rsidRDefault="00D7314A" w:rsidP="00C45323">
            <w:pPr>
              <w:rPr>
                <w:sz w:val="2"/>
                <w:szCs w:val="2"/>
              </w:rPr>
            </w:pPr>
          </w:p>
        </w:tc>
        <w:tc>
          <w:tcPr>
            <w:tcW w:w="585" w:type="dxa"/>
            <w:vMerge/>
            <w:tcBorders>
              <w:top w:val="nil"/>
              <w:left w:val="single" w:sz="6" w:space="0" w:color="000000"/>
              <w:bottom w:val="single" w:sz="6" w:space="0" w:color="000000"/>
              <w:right w:val="single" w:sz="6" w:space="0" w:color="000000"/>
            </w:tcBorders>
          </w:tcPr>
          <w:p w14:paraId="565B1384" w14:textId="77777777" w:rsidR="00D7314A" w:rsidRDefault="00D7314A" w:rsidP="00C45323">
            <w:pPr>
              <w:rPr>
                <w:sz w:val="2"/>
                <w:szCs w:val="2"/>
              </w:rPr>
            </w:pPr>
          </w:p>
        </w:tc>
        <w:tc>
          <w:tcPr>
            <w:tcW w:w="2805" w:type="dxa"/>
            <w:vMerge/>
            <w:tcBorders>
              <w:top w:val="nil"/>
              <w:left w:val="single" w:sz="6" w:space="0" w:color="000000"/>
              <w:bottom w:val="single" w:sz="6" w:space="0" w:color="000000"/>
              <w:right w:val="single" w:sz="6" w:space="0" w:color="000000"/>
            </w:tcBorders>
          </w:tcPr>
          <w:p w14:paraId="7F0897C7" w14:textId="77777777" w:rsidR="00D7314A" w:rsidRDefault="00D7314A" w:rsidP="00C45323">
            <w:pPr>
              <w:rPr>
                <w:sz w:val="2"/>
                <w:szCs w:val="2"/>
              </w:rPr>
            </w:pPr>
          </w:p>
        </w:tc>
        <w:tc>
          <w:tcPr>
            <w:tcW w:w="3226" w:type="dxa"/>
            <w:tcBorders>
              <w:top w:val="single" w:sz="6" w:space="0" w:color="000000"/>
              <w:left w:val="single" w:sz="6" w:space="0" w:color="000000"/>
              <w:bottom w:val="single" w:sz="6" w:space="0" w:color="000000"/>
              <w:right w:val="single" w:sz="6" w:space="0" w:color="000000"/>
            </w:tcBorders>
          </w:tcPr>
          <w:p w14:paraId="07B3A28F" w14:textId="77777777" w:rsidR="00D7314A" w:rsidRDefault="00D7314A" w:rsidP="00C45323">
            <w:pPr>
              <w:pStyle w:val="TableParagraph"/>
              <w:spacing w:before="4" w:line="271" w:lineRule="auto"/>
              <w:ind w:left="32" w:right="90"/>
              <w:rPr>
                <w:rFonts w:ascii="Calibri" w:hAnsi="Calibri"/>
                <w:sz w:val="12"/>
              </w:rPr>
            </w:pPr>
            <w:r>
              <w:rPr>
                <w:rFonts w:ascii="Calibri" w:hAnsi="Calibri"/>
                <w:w w:val="105"/>
                <w:sz w:val="12"/>
              </w:rPr>
              <w:t>Identificar los cargos que por su naturaleza cuenten con derechos y</w:t>
            </w:r>
            <w:r>
              <w:rPr>
                <w:rFonts w:ascii="Calibri" w:hAnsi="Calibri"/>
                <w:spacing w:val="-26"/>
                <w:w w:val="105"/>
                <w:sz w:val="12"/>
              </w:rPr>
              <w:t xml:space="preserve"> </w:t>
            </w:r>
            <w:r>
              <w:rPr>
                <w:rFonts w:ascii="Calibri" w:hAnsi="Calibri"/>
                <w:w w:val="105"/>
                <w:sz w:val="12"/>
              </w:rPr>
              <w:t>restricciones de acceso y seguridad para la creación, consulta,</w:t>
            </w:r>
            <w:r>
              <w:rPr>
                <w:rFonts w:ascii="Calibri" w:hAnsi="Calibri"/>
                <w:spacing w:val="1"/>
                <w:w w:val="105"/>
                <w:sz w:val="12"/>
              </w:rPr>
              <w:t xml:space="preserve"> </w:t>
            </w:r>
            <w:r>
              <w:rPr>
                <w:rFonts w:ascii="Calibri" w:hAnsi="Calibri"/>
                <w:w w:val="105"/>
                <w:sz w:val="12"/>
              </w:rPr>
              <w:t>modificación y</w:t>
            </w:r>
            <w:r>
              <w:rPr>
                <w:rFonts w:ascii="Calibri" w:hAnsi="Calibri"/>
                <w:spacing w:val="-1"/>
                <w:w w:val="105"/>
                <w:sz w:val="12"/>
              </w:rPr>
              <w:t xml:space="preserve"> </w:t>
            </w:r>
            <w:r>
              <w:rPr>
                <w:rFonts w:ascii="Calibri" w:hAnsi="Calibri"/>
                <w:w w:val="105"/>
                <w:sz w:val="12"/>
              </w:rPr>
              <w:t>eliminación de</w:t>
            </w:r>
            <w:r>
              <w:rPr>
                <w:rFonts w:ascii="Calibri" w:hAnsi="Calibri"/>
                <w:spacing w:val="-1"/>
                <w:w w:val="105"/>
                <w:sz w:val="12"/>
              </w:rPr>
              <w:t xml:space="preserve"> </w:t>
            </w:r>
            <w:r>
              <w:rPr>
                <w:rFonts w:ascii="Calibri" w:hAnsi="Calibri"/>
                <w:w w:val="105"/>
                <w:sz w:val="12"/>
              </w:rPr>
              <w:t>documentos y</w:t>
            </w:r>
            <w:r>
              <w:rPr>
                <w:rFonts w:ascii="Calibri" w:hAnsi="Calibri"/>
                <w:spacing w:val="-1"/>
                <w:w w:val="105"/>
                <w:sz w:val="12"/>
              </w:rPr>
              <w:t xml:space="preserve"> </w:t>
            </w:r>
            <w:r>
              <w:rPr>
                <w:rFonts w:ascii="Calibri" w:hAnsi="Calibri"/>
                <w:w w:val="105"/>
                <w:sz w:val="12"/>
              </w:rPr>
              <w:t>documentarlo en</w:t>
            </w:r>
            <w:r>
              <w:rPr>
                <w:rFonts w:ascii="Calibri" w:hAnsi="Calibri"/>
                <w:spacing w:val="-1"/>
                <w:w w:val="105"/>
                <w:sz w:val="12"/>
              </w:rPr>
              <w:t xml:space="preserve"> </w:t>
            </w:r>
            <w:r>
              <w:rPr>
                <w:rFonts w:ascii="Calibri" w:hAnsi="Calibri"/>
                <w:w w:val="105"/>
                <w:sz w:val="12"/>
              </w:rPr>
              <w:t>el</w:t>
            </w:r>
          </w:p>
          <w:p w14:paraId="117005C5" w14:textId="77777777" w:rsidR="00D7314A" w:rsidRDefault="00D7314A" w:rsidP="00C45323">
            <w:pPr>
              <w:pStyle w:val="TableParagraph"/>
              <w:ind w:left="32"/>
              <w:rPr>
                <w:rFonts w:ascii="Calibri"/>
                <w:sz w:val="12"/>
              </w:rPr>
            </w:pPr>
            <w:r>
              <w:rPr>
                <w:rFonts w:ascii="Calibri"/>
                <w:w w:val="105"/>
                <w:sz w:val="12"/>
              </w:rPr>
              <w:t>Tablero</w:t>
            </w:r>
            <w:r>
              <w:rPr>
                <w:rFonts w:ascii="Calibri"/>
                <w:spacing w:val="-1"/>
                <w:w w:val="105"/>
                <w:sz w:val="12"/>
              </w:rPr>
              <w:t xml:space="preserve"> </w:t>
            </w:r>
            <w:r>
              <w:rPr>
                <w:rFonts w:ascii="Calibri"/>
                <w:w w:val="105"/>
                <w:sz w:val="12"/>
              </w:rPr>
              <w:t>de</w:t>
            </w:r>
            <w:r>
              <w:rPr>
                <w:rFonts w:ascii="Calibri"/>
                <w:spacing w:val="-1"/>
                <w:w w:val="105"/>
                <w:sz w:val="12"/>
              </w:rPr>
              <w:t xml:space="preserve"> </w:t>
            </w:r>
            <w:r>
              <w:rPr>
                <w:rFonts w:ascii="Calibri"/>
                <w:w w:val="105"/>
                <w:sz w:val="12"/>
              </w:rPr>
              <w:t>Control de</w:t>
            </w:r>
            <w:r>
              <w:rPr>
                <w:rFonts w:ascii="Calibri"/>
                <w:spacing w:val="-1"/>
                <w:w w:val="105"/>
                <w:sz w:val="12"/>
              </w:rPr>
              <w:t xml:space="preserve"> </w:t>
            </w:r>
            <w:r>
              <w:rPr>
                <w:rFonts w:ascii="Calibri"/>
                <w:w w:val="105"/>
                <w:sz w:val="12"/>
              </w:rPr>
              <w:t>Acceso a</w:t>
            </w:r>
            <w:r>
              <w:rPr>
                <w:rFonts w:ascii="Calibri"/>
                <w:spacing w:val="-2"/>
                <w:w w:val="105"/>
                <w:sz w:val="12"/>
              </w:rPr>
              <w:t xml:space="preserve"> </w:t>
            </w:r>
            <w:r>
              <w:rPr>
                <w:rFonts w:ascii="Calibri"/>
                <w:w w:val="105"/>
                <w:sz w:val="12"/>
              </w:rPr>
              <w:t>Documentos.</w:t>
            </w:r>
          </w:p>
        </w:tc>
        <w:tc>
          <w:tcPr>
            <w:tcW w:w="1131" w:type="dxa"/>
            <w:tcBorders>
              <w:top w:val="single" w:sz="6" w:space="0" w:color="000000"/>
              <w:left w:val="single" w:sz="6" w:space="0" w:color="000000"/>
              <w:bottom w:val="single" w:sz="6" w:space="0" w:color="000000"/>
              <w:right w:val="single" w:sz="6" w:space="0" w:color="000000"/>
            </w:tcBorders>
          </w:tcPr>
          <w:p w14:paraId="119A046D" w14:textId="77777777" w:rsidR="00D7314A" w:rsidRDefault="00D7314A" w:rsidP="00C45323">
            <w:pPr>
              <w:pStyle w:val="TableParagraph"/>
              <w:spacing w:before="4" w:line="271" w:lineRule="auto"/>
              <w:ind w:left="148" w:right="109" w:firstLine="2"/>
              <w:rPr>
                <w:rFonts w:ascii="Calibri" w:hAnsi="Calibri"/>
                <w:sz w:val="12"/>
              </w:rPr>
            </w:pPr>
            <w:r>
              <w:rPr>
                <w:rFonts w:ascii="Calibri" w:hAnsi="Calibri"/>
                <w:w w:val="105"/>
                <w:sz w:val="12"/>
              </w:rPr>
              <w:t>Profesional</w:t>
            </w:r>
            <w:r>
              <w:rPr>
                <w:rFonts w:ascii="Calibri" w:hAnsi="Calibri"/>
                <w:spacing w:val="1"/>
                <w:w w:val="105"/>
                <w:sz w:val="12"/>
              </w:rPr>
              <w:t xml:space="preserve"> </w:t>
            </w:r>
            <w:r>
              <w:rPr>
                <w:rFonts w:ascii="Calibri" w:hAnsi="Calibri"/>
                <w:w w:val="105"/>
                <w:sz w:val="12"/>
              </w:rPr>
              <w:t>Gestión</w:t>
            </w:r>
            <w:r>
              <w:rPr>
                <w:rFonts w:ascii="Calibri" w:hAnsi="Calibri"/>
                <w:spacing w:val="1"/>
                <w:w w:val="105"/>
                <w:sz w:val="12"/>
              </w:rPr>
              <w:t xml:space="preserve"> </w:t>
            </w:r>
            <w:r>
              <w:rPr>
                <w:rFonts w:ascii="Calibri" w:hAnsi="Calibri"/>
                <w:w w:val="105"/>
                <w:sz w:val="12"/>
              </w:rPr>
              <w:t>Documental</w:t>
            </w:r>
          </w:p>
        </w:tc>
        <w:tc>
          <w:tcPr>
            <w:tcW w:w="993" w:type="dxa"/>
            <w:tcBorders>
              <w:top w:val="single" w:sz="6" w:space="0" w:color="000000"/>
              <w:left w:val="single" w:sz="6" w:space="0" w:color="000000"/>
              <w:bottom w:val="single" w:sz="6" w:space="0" w:color="000000"/>
              <w:right w:val="single" w:sz="6" w:space="0" w:color="000000"/>
            </w:tcBorders>
          </w:tcPr>
          <w:p w14:paraId="5CA8835E" w14:textId="77777777" w:rsidR="00D7314A" w:rsidRDefault="00D7314A" w:rsidP="00C45323">
            <w:pPr>
              <w:pStyle w:val="TableParagraph"/>
              <w:spacing w:before="4" w:line="271" w:lineRule="auto"/>
              <w:ind w:left="146" w:right="105" w:firstLine="76"/>
              <w:rPr>
                <w:rFonts w:ascii="Calibri" w:hAnsi="Calibri"/>
                <w:sz w:val="12"/>
              </w:rPr>
            </w:pPr>
            <w:r>
              <w:rPr>
                <w:rFonts w:ascii="Calibri" w:hAnsi="Calibri"/>
                <w:w w:val="105"/>
                <w:sz w:val="12"/>
              </w:rPr>
              <w:t>Dirección</w:t>
            </w:r>
            <w:r>
              <w:rPr>
                <w:rFonts w:ascii="Calibri" w:hAnsi="Calibri"/>
                <w:spacing w:val="1"/>
                <w:w w:val="105"/>
                <w:sz w:val="12"/>
              </w:rPr>
              <w:t xml:space="preserve"> </w:t>
            </w:r>
            <w:r>
              <w:rPr>
                <w:rFonts w:ascii="Calibri" w:hAnsi="Calibri"/>
                <w:w w:val="105"/>
                <w:sz w:val="12"/>
              </w:rPr>
              <w:t>Desarrollo</w:t>
            </w:r>
            <w:r>
              <w:rPr>
                <w:rFonts w:ascii="Calibri" w:hAnsi="Calibri"/>
                <w:spacing w:val="1"/>
                <w:w w:val="105"/>
                <w:sz w:val="12"/>
              </w:rPr>
              <w:t xml:space="preserve"> </w:t>
            </w:r>
            <w:r>
              <w:rPr>
                <w:rFonts w:ascii="Calibri" w:hAnsi="Calibri"/>
                <w:w w:val="105"/>
                <w:sz w:val="12"/>
              </w:rPr>
              <w:t>Institucional</w:t>
            </w:r>
          </w:p>
        </w:tc>
        <w:tc>
          <w:tcPr>
            <w:tcW w:w="855" w:type="dxa"/>
            <w:tcBorders>
              <w:top w:val="single" w:sz="6" w:space="0" w:color="000000"/>
              <w:left w:val="single" w:sz="6" w:space="0" w:color="000000"/>
              <w:bottom w:val="single" w:sz="6" w:space="0" w:color="000000"/>
              <w:right w:val="single" w:sz="6" w:space="0" w:color="000000"/>
            </w:tcBorders>
          </w:tcPr>
          <w:p w14:paraId="47C488B6" w14:textId="77777777" w:rsidR="00D7314A" w:rsidRDefault="00D7314A" w:rsidP="00C45323">
            <w:pPr>
              <w:pStyle w:val="TableParagraph"/>
              <w:spacing w:before="4" w:line="271" w:lineRule="auto"/>
              <w:ind w:left="43"/>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 Gestión</w:t>
            </w:r>
            <w:r>
              <w:rPr>
                <w:rFonts w:ascii="Calibri" w:hAnsi="Calibri"/>
                <w:spacing w:val="1"/>
                <w:w w:val="105"/>
                <w:sz w:val="12"/>
              </w:rPr>
              <w:t xml:space="preserve"> </w:t>
            </w:r>
            <w:r>
              <w:rPr>
                <w:rFonts w:ascii="Calibri" w:hAnsi="Calibri"/>
                <w:w w:val="105"/>
                <w:sz w:val="12"/>
              </w:rPr>
              <w:t>Documental</w:t>
            </w:r>
          </w:p>
        </w:tc>
        <w:tc>
          <w:tcPr>
            <w:tcW w:w="992" w:type="dxa"/>
            <w:tcBorders>
              <w:top w:val="single" w:sz="6" w:space="0" w:color="000000"/>
              <w:left w:val="single" w:sz="6" w:space="0" w:color="000000"/>
              <w:bottom w:val="single" w:sz="6" w:space="0" w:color="000000"/>
              <w:right w:val="single" w:sz="6" w:space="0" w:color="000000"/>
            </w:tcBorders>
          </w:tcPr>
          <w:p w14:paraId="59BD869B" w14:textId="77777777" w:rsidR="00D7314A" w:rsidRDefault="00D7314A" w:rsidP="00C45323">
            <w:pPr>
              <w:pStyle w:val="TableParagraph"/>
              <w:spacing w:before="4" w:line="271" w:lineRule="auto"/>
              <w:ind w:left="234" w:right="167"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851" w:type="dxa"/>
            <w:vMerge/>
            <w:tcBorders>
              <w:top w:val="nil"/>
              <w:left w:val="single" w:sz="6" w:space="0" w:color="000000"/>
              <w:bottom w:val="single" w:sz="6" w:space="0" w:color="000000"/>
              <w:right w:val="single" w:sz="6" w:space="0" w:color="000000"/>
            </w:tcBorders>
          </w:tcPr>
          <w:p w14:paraId="56E1D601" w14:textId="77777777" w:rsidR="00D7314A" w:rsidRPr="00AD4EED" w:rsidRDefault="00D7314A" w:rsidP="00C45323">
            <w:pPr>
              <w:rPr>
                <w:sz w:val="2"/>
                <w:szCs w:val="2"/>
              </w:rPr>
            </w:pPr>
          </w:p>
        </w:tc>
        <w:tc>
          <w:tcPr>
            <w:tcW w:w="709" w:type="dxa"/>
            <w:vMerge/>
            <w:tcBorders>
              <w:top w:val="nil"/>
              <w:left w:val="single" w:sz="6" w:space="0" w:color="000000"/>
              <w:bottom w:val="single" w:sz="6" w:space="0" w:color="000000"/>
              <w:right w:val="single" w:sz="6" w:space="0" w:color="000000"/>
            </w:tcBorders>
          </w:tcPr>
          <w:p w14:paraId="30DBBB35" w14:textId="77777777" w:rsidR="00D7314A" w:rsidRPr="00AD4EED" w:rsidRDefault="00D7314A" w:rsidP="00C45323">
            <w:pPr>
              <w:rPr>
                <w:sz w:val="2"/>
                <w:szCs w:val="2"/>
              </w:rPr>
            </w:pPr>
          </w:p>
        </w:tc>
        <w:tc>
          <w:tcPr>
            <w:tcW w:w="708" w:type="dxa"/>
            <w:vMerge/>
            <w:tcBorders>
              <w:top w:val="nil"/>
              <w:left w:val="single" w:sz="6" w:space="0" w:color="000000"/>
              <w:bottom w:val="single" w:sz="6" w:space="0" w:color="000000"/>
            </w:tcBorders>
          </w:tcPr>
          <w:p w14:paraId="78A9A7BB" w14:textId="77777777" w:rsidR="00D7314A" w:rsidRPr="00AD4EED" w:rsidRDefault="00D7314A" w:rsidP="00C45323">
            <w:pPr>
              <w:rPr>
                <w:sz w:val="2"/>
                <w:szCs w:val="2"/>
              </w:rPr>
            </w:pPr>
          </w:p>
        </w:tc>
        <w:tc>
          <w:tcPr>
            <w:tcW w:w="414" w:type="dxa"/>
            <w:tcBorders>
              <w:top w:val="nil"/>
              <w:bottom w:val="single" w:sz="6" w:space="0" w:color="000000"/>
            </w:tcBorders>
            <w:shd w:val="clear" w:color="auto" w:fill="C5EECE"/>
          </w:tcPr>
          <w:p w14:paraId="1F94BC14" w14:textId="77777777" w:rsidR="00D7314A" w:rsidRDefault="00D7314A">
            <w:pPr>
              <w:rPr>
                <w:sz w:val="2"/>
                <w:szCs w:val="2"/>
              </w:rPr>
            </w:pPr>
          </w:p>
        </w:tc>
        <w:tc>
          <w:tcPr>
            <w:tcW w:w="1060" w:type="dxa"/>
            <w:vMerge/>
            <w:tcBorders>
              <w:top w:val="nil"/>
              <w:bottom w:val="single" w:sz="6" w:space="0" w:color="000000"/>
              <w:right w:val="single" w:sz="6" w:space="0" w:color="000000"/>
            </w:tcBorders>
            <w:shd w:val="clear" w:color="auto" w:fill="C5EECE"/>
          </w:tcPr>
          <w:p w14:paraId="28000A95" w14:textId="77777777" w:rsidR="00D7314A" w:rsidRDefault="00D7314A">
            <w:pPr>
              <w:rPr>
                <w:sz w:val="2"/>
                <w:szCs w:val="2"/>
              </w:rPr>
            </w:pPr>
          </w:p>
        </w:tc>
        <w:tc>
          <w:tcPr>
            <w:tcW w:w="992" w:type="dxa"/>
            <w:vMerge/>
            <w:tcBorders>
              <w:top w:val="nil"/>
              <w:left w:val="single" w:sz="6" w:space="0" w:color="000000"/>
              <w:bottom w:val="single" w:sz="6" w:space="0" w:color="000000"/>
            </w:tcBorders>
          </w:tcPr>
          <w:p w14:paraId="24A2BC44" w14:textId="77777777" w:rsidR="00D7314A" w:rsidRDefault="00D7314A">
            <w:pPr>
              <w:rPr>
                <w:sz w:val="2"/>
                <w:szCs w:val="2"/>
              </w:rPr>
            </w:pPr>
          </w:p>
        </w:tc>
      </w:tr>
      <w:tr w:rsidR="00C32784" w14:paraId="25EAB23C" w14:textId="77777777" w:rsidTr="00C45323">
        <w:trPr>
          <w:trHeight w:val="477"/>
        </w:trPr>
        <w:tc>
          <w:tcPr>
            <w:tcW w:w="299" w:type="dxa"/>
            <w:vMerge/>
            <w:tcBorders>
              <w:top w:val="nil"/>
              <w:bottom w:val="nil"/>
              <w:right w:val="single" w:sz="6" w:space="0" w:color="000000"/>
            </w:tcBorders>
          </w:tcPr>
          <w:p w14:paraId="04E5255A" w14:textId="77777777" w:rsidR="00D7314A" w:rsidRDefault="00D7314A">
            <w:pPr>
              <w:rPr>
                <w:sz w:val="2"/>
                <w:szCs w:val="2"/>
              </w:rPr>
            </w:pPr>
          </w:p>
        </w:tc>
        <w:tc>
          <w:tcPr>
            <w:tcW w:w="1776" w:type="dxa"/>
            <w:vMerge/>
            <w:tcBorders>
              <w:top w:val="nil"/>
              <w:left w:val="single" w:sz="6" w:space="0" w:color="000000"/>
              <w:bottom w:val="nil"/>
              <w:right w:val="single" w:sz="6" w:space="0" w:color="000000"/>
            </w:tcBorders>
          </w:tcPr>
          <w:p w14:paraId="65D6A61D" w14:textId="77777777" w:rsidR="00D7314A" w:rsidRDefault="00D7314A" w:rsidP="00C45323">
            <w:pPr>
              <w:rPr>
                <w:sz w:val="2"/>
                <w:szCs w:val="2"/>
              </w:rPr>
            </w:pPr>
          </w:p>
        </w:tc>
        <w:tc>
          <w:tcPr>
            <w:tcW w:w="1407" w:type="dxa"/>
            <w:vMerge/>
            <w:tcBorders>
              <w:top w:val="nil"/>
              <w:left w:val="single" w:sz="6" w:space="0" w:color="000000"/>
              <w:bottom w:val="nil"/>
              <w:right w:val="single" w:sz="6" w:space="0" w:color="000000"/>
            </w:tcBorders>
          </w:tcPr>
          <w:p w14:paraId="76AF9E1E" w14:textId="77777777" w:rsidR="00D7314A" w:rsidRDefault="00D7314A" w:rsidP="00C45323">
            <w:pPr>
              <w:rPr>
                <w:sz w:val="2"/>
                <w:szCs w:val="2"/>
              </w:rPr>
            </w:pPr>
          </w:p>
        </w:tc>
        <w:tc>
          <w:tcPr>
            <w:tcW w:w="585" w:type="dxa"/>
            <w:vMerge w:val="restart"/>
            <w:tcBorders>
              <w:top w:val="single" w:sz="6" w:space="0" w:color="000000"/>
              <w:left w:val="single" w:sz="6" w:space="0" w:color="000000"/>
              <w:bottom w:val="single" w:sz="6" w:space="0" w:color="000000"/>
              <w:right w:val="single" w:sz="6" w:space="0" w:color="000000"/>
            </w:tcBorders>
          </w:tcPr>
          <w:p w14:paraId="4A51E134" w14:textId="77777777" w:rsidR="00D7314A" w:rsidRDefault="00D7314A" w:rsidP="00C45323">
            <w:pPr>
              <w:pStyle w:val="TableParagraph"/>
              <w:spacing w:before="5"/>
              <w:ind w:left="102"/>
              <w:rPr>
                <w:rFonts w:ascii="Calibri"/>
                <w:sz w:val="12"/>
              </w:rPr>
            </w:pPr>
            <w:r>
              <w:rPr>
                <w:rFonts w:ascii="Calibri"/>
                <w:w w:val="105"/>
                <w:sz w:val="12"/>
              </w:rPr>
              <w:t>2-Media</w:t>
            </w:r>
          </w:p>
        </w:tc>
        <w:tc>
          <w:tcPr>
            <w:tcW w:w="2805" w:type="dxa"/>
            <w:vMerge w:val="restart"/>
            <w:tcBorders>
              <w:top w:val="single" w:sz="6" w:space="0" w:color="000000"/>
              <w:left w:val="single" w:sz="6" w:space="0" w:color="000000"/>
              <w:bottom w:val="single" w:sz="6" w:space="0" w:color="000000"/>
              <w:right w:val="single" w:sz="6" w:space="0" w:color="000000"/>
            </w:tcBorders>
          </w:tcPr>
          <w:p w14:paraId="42396EEB" w14:textId="44232E2C" w:rsidR="00D7314A" w:rsidRDefault="00D7314A" w:rsidP="00C45323">
            <w:pPr>
              <w:pStyle w:val="TableParagraph"/>
              <w:spacing w:before="5" w:line="271" w:lineRule="auto"/>
              <w:ind w:left="1072" w:right="23" w:hanging="1008"/>
              <w:rPr>
                <w:rFonts w:ascii="Calibri" w:hAnsi="Calibri"/>
                <w:sz w:val="12"/>
              </w:rPr>
            </w:pPr>
            <w:r>
              <w:rPr>
                <w:rFonts w:ascii="Calibri" w:hAnsi="Calibri"/>
                <w:w w:val="105"/>
                <w:sz w:val="12"/>
              </w:rPr>
              <w:t>Elaborar el Banco Terminológico de series y subseries</w:t>
            </w:r>
            <w:r w:rsidR="003C56FF">
              <w:rPr>
                <w:rFonts w:ascii="Calibri" w:hAnsi="Calibri"/>
                <w:w w:val="105"/>
                <w:sz w:val="12"/>
              </w:rPr>
              <w:t xml:space="preserve"> </w:t>
            </w:r>
            <w:r>
              <w:rPr>
                <w:rFonts w:ascii="Calibri" w:hAnsi="Calibri"/>
                <w:spacing w:val="-26"/>
                <w:w w:val="105"/>
                <w:sz w:val="12"/>
              </w:rPr>
              <w:t xml:space="preserve"> </w:t>
            </w:r>
            <w:r>
              <w:rPr>
                <w:rFonts w:ascii="Calibri" w:hAnsi="Calibri"/>
                <w:w w:val="105"/>
                <w:sz w:val="12"/>
              </w:rPr>
              <w:t>documentales</w:t>
            </w:r>
          </w:p>
        </w:tc>
        <w:tc>
          <w:tcPr>
            <w:tcW w:w="3226" w:type="dxa"/>
            <w:tcBorders>
              <w:top w:val="single" w:sz="6" w:space="0" w:color="000000"/>
              <w:left w:val="single" w:sz="6" w:space="0" w:color="000000"/>
              <w:bottom w:val="single" w:sz="6" w:space="0" w:color="000000"/>
              <w:right w:val="single" w:sz="6" w:space="0" w:color="000000"/>
            </w:tcBorders>
          </w:tcPr>
          <w:p w14:paraId="3060FDD8" w14:textId="77777777" w:rsidR="00D7314A" w:rsidRDefault="00D7314A" w:rsidP="00C45323">
            <w:pPr>
              <w:pStyle w:val="TableParagraph"/>
              <w:spacing w:before="5" w:line="271" w:lineRule="auto"/>
              <w:ind w:left="32" w:right="41"/>
              <w:rPr>
                <w:rFonts w:ascii="Calibri" w:hAnsi="Calibri"/>
                <w:sz w:val="12"/>
              </w:rPr>
            </w:pPr>
            <w:r>
              <w:rPr>
                <w:rFonts w:ascii="Calibri" w:hAnsi="Calibri"/>
                <w:w w:val="105"/>
                <w:sz w:val="12"/>
              </w:rPr>
              <w:t>Elaborar el banco terminológico de series y subseries documentales,</w:t>
            </w:r>
            <w:r>
              <w:rPr>
                <w:rFonts w:ascii="Calibri" w:hAnsi="Calibri"/>
                <w:spacing w:val="-26"/>
                <w:w w:val="105"/>
                <w:sz w:val="12"/>
              </w:rPr>
              <w:t xml:space="preserve"> </w:t>
            </w:r>
            <w:r>
              <w:rPr>
                <w:rFonts w:ascii="Calibri" w:hAnsi="Calibri"/>
                <w:w w:val="105"/>
                <w:sz w:val="12"/>
              </w:rPr>
              <w:t>a</w:t>
            </w:r>
            <w:r>
              <w:rPr>
                <w:rFonts w:ascii="Calibri" w:hAnsi="Calibri"/>
                <w:spacing w:val="-2"/>
                <w:w w:val="105"/>
                <w:sz w:val="12"/>
              </w:rPr>
              <w:t xml:space="preserve"> </w:t>
            </w:r>
            <w:r>
              <w:rPr>
                <w:rFonts w:ascii="Calibri" w:hAnsi="Calibri"/>
                <w:w w:val="105"/>
                <w:sz w:val="12"/>
              </w:rPr>
              <w:t>partir</w:t>
            </w:r>
            <w:r>
              <w:rPr>
                <w:rFonts w:ascii="Calibri" w:hAnsi="Calibri"/>
                <w:spacing w:val="-1"/>
                <w:w w:val="105"/>
                <w:sz w:val="12"/>
              </w:rPr>
              <w:t xml:space="preserve"> </w:t>
            </w:r>
            <w:r>
              <w:rPr>
                <w:rFonts w:ascii="Calibri" w:hAnsi="Calibri"/>
                <w:w w:val="105"/>
                <w:sz w:val="12"/>
              </w:rPr>
              <w:t>de</w:t>
            </w:r>
            <w:r>
              <w:rPr>
                <w:rFonts w:ascii="Calibri" w:hAnsi="Calibri"/>
                <w:spacing w:val="-2"/>
                <w:w w:val="105"/>
                <w:sz w:val="12"/>
              </w:rPr>
              <w:t xml:space="preserve"> </w:t>
            </w:r>
            <w:r>
              <w:rPr>
                <w:rFonts w:ascii="Calibri" w:hAnsi="Calibri"/>
                <w:w w:val="105"/>
                <w:sz w:val="12"/>
              </w:rPr>
              <w:t>las</w:t>
            </w:r>
            <w:r>
              <w:rPr>
                <w:rFonts w:ascii="Calibri" w:hAnsi="Calibri"/>
                <w:spacing w:val="1"/>
                <w:w w:val="105"/>
                <w:sz w:val="12"/>
              </w:rPr>
              <w:t xml:space="preserve"> </w:t>
            </w:r>
            <w:r>
              <w:rPr>
                <w:rFonts w:ascii="Calibri" w:hAnsi="Calibri"/>
                <w:w w:val="105"/>
                <w:sz w:val="12"/>
              </w:rPr>
              <w:t>series y subseries aprobadas</w:t>
            </w:r>
            <w:r>
              <w:rPr>
                <w:rFonts w:ascii="Calibri" w:hAnsi="Calibri"/>
                <w:spacing w:val="1"/>
                <w:w w:val="105"/>
                <w:sz w:val="12"/>
              </w:rPr>
              <w:t xml:space="preserve"> </w:t>
            </w:r>
            <w:r>
              <w:rPr>
                <w:rFonts w:ascii="Calibri" w:hAnsi="Calibri"/>
                <w:w w:val="105"/>
                <w:sz w:val="12"/>
              </w:rPr>
              <w:t>con las</w:t>
            </w:r>
            <w:r>
              <w:rPr>
                <w:rFonts w:ascii="Calibri" w:hAnsi="Calibri"/>
                <w:spacing w:val="1"/>
                <w:w w:val="105"/>
                <w:sz w:val="12"/>
              </w:rPr>
              <w:t xml:space="preserve"> </w:t>
            </w:r>
            <w:r>
              <w:rPr>
                <w:rFonts w:ascii="Calibri" w:hAnsi="Calibri"/>
                <w:w w:val="105"/>
                <w:sz w:val="12"/>
              </w:rPr>
              <w:t>Tablas de</w:t>
            </w:r>
          </w:p>
          <w:p w14:paraId="13F72475" w14:textId="77777777" w:rsidR="00D7314A" w:rsidRDefault="00D7314A" w:rsidP="00C45323">
            <w:pPr>
              <w:pStyle w:val="TableParagraph"/>
              <w:spacing w:line="122" w:lineRule="exact"/>
              <w:ind w:left="32"/>
              <w:rPr>
                <w:rFonts w:ascii="Calibri" w:hAnsi="Calibri"/>
                <w:sz w:val="12"/>
              </w:rPr>
            </w:pPr>
            <w:r>
              <w:rPr>
                <w:rFonts w:ascii="Calibri" w:hAnsi="Calibri"/>
                <w:w w:val="105"/>
                <w:sz w:val="12"/>
              </w:rPr>
              <w:t>retención documental</w:t>
            </w:r>
          </w:p>
        </w:tc>
        <w:tc>
          <w:tcPr>
            <w:tcW w:w="1131" w:type="dxa"/>
            <w:tcBorders>
              <w:top w:val="single" w:sz="6" w:space="0" w:color="000000"/>
              <w:left w:val="single" w:sz="6" w:space="0" w:color="000000"/>
              <w:bottom w:val="single" w:sz="6" w:space="0" w:color="000000"/>
              <w:right w:val="single" w:sz="6" w:space="0" w:color="000000"/>
            </w:tcBorders>
          </w:tcPr>
          <w:p w14:paraId="0B3E5FF1" w14:textId="77777777" w:rsidR="00D7314A" w:rsidRDefault="00D7314A" w:rsidP="00C45323">
            <w:pPr>
              <w:pStyle w:val="TableParagraph"/>
              <w:spacing w:before="5" w:line="271" w:lineRule="auto"/>
              <w:ind w:left="263" w:right="118" w:hanging="89"/>
              <w:rPr>
                <w:rFonts w:ascii="Calibri" w:hAnsi="Calibri"/>
                <w:sz w:val="12"/>
              </w:rPr>
            </w:pPr>
            <w:r>
              <w:rPr>
                <w:rFonts w:ascii="Calibri" w:hAnsi="Calibri"/>
                <w:w w:val="105"/>
                <w:sz w:val="12"/>
              </w:rPr>
              <w:t>Profesional</w:t>
            </w:r>
            <w:r>
              <w:rPr>
                <w:rFonts w:ascii="Calibri" w:hAnsi="Calibri"/>
                <w:spacing w:val="-26"/>
                <w:w w:val="105"/>
                <w:sz w:val="12"/>
              </w:rPr>
              <w:t xml:space="preserve"> </w:t>
            </w:r>
            <w:r>
              <w:rPr>
                <w:rFonts w:ascii="Calibri" w:hAnsi="Calibri"/>
                <w:w w:val="105"/>
                <w:sz w:val="12"/>
              </w:rPr>
              <w:t>Gestión</w:t>
            </w:r>
          </w:p>
          <w:p w14:paraId="72F3664E" w14:textId="77777777" w:rsidR="00D7314A" w:rsidRDefault="00D7314A" w:rsidP="00C45323">
            <w:pPr>
              <w:pStyle w:val="TableParagraph"/>
              <w:spacing w:line="122" w:lineRule="exact"/>
              <w:ind w:left="148"/>
              <w:rPr>
                <w:rFonts w:ascii="Calibri"/>
                <w:sz w:val="12"/>
              </w:rPr>
            </w:pPr>
            <w:r>
              <w:rPr>
                <w:rFonts w:ascii="Calibri"/>
                <w:w w:val="105"/>
                <w:sz w:val="12"/>
              </w:rPr>
              <w:t>Documental</w:t>
            </w:r>
          </w:p>
        </w:tc>
        <w:tc>
          <w:tcPr>
            <w:tcW w:w="993" w:type="dxa"/>
            <w:tcBorders>
              <w:top w:val="single" w:sz="6" w:space="0" w:color="000000"/>
              <w:left w:val="single" w:sz="6" w:space="0" w:color="000000"/>
              <w:bottom w:val="single" w:sz="6" w:space="0" w:color="000000"/>
              <w:right w:val="single" w:sz="6" w:space="0" w:color="000000"/>
            </w:tcBorders>
          </w:tcPr>
          <w:p w14:paraId="7EA8C2A8" w14:textId="77777777" w:rsidR="00D7314A" w:rsidRDefault="00D7314A" w:rsidP="00C45323">
            <w:pPr>
              <w:pStyle w:val="TableParagraph"/>
              <w:spacing w:before="5" w:line="271" w:lineRule="auto"/>
              <w:ind w:left="199" w:right="142" w:firstLine="24"/>
              <w:rPr>
                <w:rFonts w:ascii="Calibri" w:hAnsi="Calibri"/>
                <w:sz w:val="12"/>
              </w:rPr>
            </w:pPr>
            <w:r>
              <w:rPr>
                <w:rFonts w:ascii="Calibri" w:hAnsi="Calibri"/>
                <w:w w:val="105"/>
                <w:sz w:val="12"/>
              </w:rPr>
              <w:t>Dirección</w:t>
            </w:r>
            <w:r>
              <w:rPr>
                <w:rFonts w:ascii="Calibri" w:hAnsi="Calibri"/>
                <w:spacing w:val="-26"/>
                <w:w w:val="105"/>
                <w:sz w:val="12"/>
              </w:rPr>
              <w:t xml:space="preserve"> </w:t>
            </w:r>
            <w:r>
              <w:rPr>
                <w:rFonts w:ascii="Calibri" w:hAnsi="Calibri"/>
                <w:w w:val="105"/>
                <w:sz w:val="12"/>
              </w:rPr>
              <w:t>Desarrollo</w:t>
            </w:r>
          </w:p>
          <w:p w14:paraId="2B409ED8" w14:textId="77777777" w:rsidR="00D7314A" w:rsidRDefault="00D7314A" w:rsidP="00C45323">
            <w:pPr>
              <w:pStyle w:val="TableParagraph"/>
              <w:spacing w:line="122" w:lineRule="exact"/>
              <w:ind w:left="146"/>
              <w:rPr>
                <w:rFonts w:ascii="Calibri"/>
                <w:sz w:val="12"/>
              </w:rPr>
            </w:pPr>
            <w:r>
              <w:rPr>
                <w:rFonts w:ascii="Calibri"/>
                <w:w w:val="105"/>
                <w:sz w:val="12"/>
              </w:rPr>
              <w:t>Institucional</w:t>
            </w:r>
          </w:p>
        </w:tc>
        <w:tc>
          <w:tcPr>
            <w:tcW w:w="855" w:type="dxa"/>
            <w:tcBorders>
              <w:top w:val="single" w:sz="6" w:space="0" w:color="000000"/>
              <w:left w:val="single" w:sz="6" w:space="0" w:color="000000"/>
              <w:bottom w:val="single" w:sz="6" w:space="0" w:color="000000"/>
              <w:right w:val="single" w:sz="6" w:space="0" w:color="000000"/>
            </w:tcBorders>
          </w:tcPr>
          <w:p w14:paraId="691A8907" w14:textId="77777777" w:rsidR="00D7314A" w:rsidRDefault="00D7314A" w:rsidP="00C45323">
            <w:pPr>
              <w:pStyle w:val="TableParagraph"/>
              <w:spacing w:before="5" w:line="271" w:lineRule="auto"/>
              <w:ind w:left="188" w:right="25" w:hanging="113"/>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w:t>
            </w:r>
            <w:r>
              <w:rPr>
                <w:rFonts w:ascii="Calibri" w:hAnsi="Calibri"/>
                <w:spacing w:val="-2"/>
                <w:w w:val="105"/>
                <w:sz w:val="12"/>
              </w:rPr>
              <w:t xml:space="preserve"> </w:t>
            </w:r>
            <w:r>
              <w:rPr>
                <w:rFonts w:ascii="Calibri" w:hAnsi="Calibri"/>
                <w:w w:val="105"/>
                <w:sz w:val="12"/>
              </w:rPr>
              <w:t>Gestión</w:t>
            </w:r>
          </w:p>
          <w:p w14:paraId="3A07B31A" w14:textId="77777777" w:rsidR="00D7314A" w:rsidRDefault="00D7314A" w:rsidP="00C45323">
            <w:pPr>
              <w:pStyle w:val="TableParagraph"/>
              <w:spacing w:line="122" w:lineRule="exact"/>
              <w:ind w:left="152"/>
              <w:rPr>
                <w:rFonts w:ascii="Calibri"/>
                <w:sz w:val="12"/>
              </w:rPr>
            </w:pPr>
            <w:r>
              <w:rPr>
                <w:rFonts w:ascii="Calibri"/>
                <w:w w:val="105"/>
                <w:sz w:val="12"/>
              </w:rPr>
              <w:t>Documental</w:t>
            </w:r>
          </w:p>
        </w:tc>
        <w:tc>
          <w:tcPr>
            <w:tcW w:w="992" w:type="dxa"/>
            <w:tcBorders>
              <w:top w:val="single" w:sz="6" w:space="0" w:color="000000"/>
              <w:left w:val="single" w:sz="6" w:space="0" w:color="000000"/>
              <w:bottom w:val="single" w:sz="6" w:space="0" w:color="000000"/>
              <w:right w:val="single" w:sz="6" w:space="0" w:color="000000"/>
            </w:tcBorders>
          </w:tcPr>
          <w:p w14:paraId="546EB2F4" w14:textId="77777777" w:rsidR="00D7314A" w:rsidRDefault="00D7314A" w:rsidP="00C45323">
            <w:pPr>
              <w:pStyle w:val="TableParagraph"/>
              <w:spacing w:before="5" w:line="271" w:lineRule="auto"/>
              <w:ind w:left="234" w:right="167"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851" w:type="dxa"/>
            <w:vMerge w:val="restart"/>
            <w:tcBorders>
              <w:top w:val="single" w:sz="6" w:space="0" w:color="000000"/>
              <w:left w:val="single" w:sz="6" w:space="0" w:color="000000"/>
              <w:bottom w:val="single" w:sz="6" w:space="0" w:color="000000"/>
              <w:right w:val="single" w:sz="6" w:space="0" w:color="000000"/>
            </w:tcBorders>
          </w:tcPr>
          <w:p w14:paraId="35D4118F" w14:textId="07D59A90" w:rsidR="00D7314A" w:rsidRPr="00AD4EED" w:rsidRDefault="003C56FF" w:rsidP="00721832">
            <w:pPr>
              <w:pStyle w:val="TableParagraph"/>
              <w:spacing w:before="5"/>
              <w:ind w:left="124" w:right="80"/>
              <w:rPr>
                <w:rFonts w:ascii="Calibri"/>
                <w:sz w:val="12"/>
              </w:rPr>
            </w:pPr>
            <w:r>
              <w:rPr>
                <w:rFonts w:ascii="Calibri"/>
                <w:w w:val="105"/>
                <w:sz w:val="12"/>
              </w:rPr>
              <w:t>1</w:t>
            </w:r>
            <w:r w:rsidR="00721832">
              <w:rPr>
                <w:rFonts w:ascii="Calibri"/>
                <w:w w:val="105"/>
                <w:sz w:val="12"/>
              </w:rPr>
              <w:t>68</w:t>
            </w:r>
          </w:p>
        </w:tc>
        <w:tc>
          <w:tcPr>
            <w:tcW w:w="709" w:type="dxa"/>
            <w:vMerge w:val="restart"/>
            <w:tcBorders>
              <w:top w:val="single" w:sz="6" w:space="0" w:color="000000"/>
              <w:left w:val="single" w:sz="6" w:space="0" w:color="000000"/>
              <w:bottom w:val="single" w:sz="6" w:space="0" w:color="000000"/>
              <w:right w:val="single" w:sz="6" w:space="0" w:color="000000"/>
            </w:tcBorders>
          </w:tcPr>
          <w:p w14:paraId="23B26967" w14:textId="5A410F7B" w:rsidR="00D7314A" w:rsidRPr="00AD4EED" w:rsidRDefault="003C56FF" w:rsidP="00C45323">
            <w:pPr>
              <w:pStyle w:val="TableParagraph"/>
              <w:spacing w:before="5"/>
              <w:ind w:left="77"/>
              <w:rPr>
                <w:rFonts w:ascii="Calibri"/>
                <w:sz w:val="12"/>
              </w:rPr>
            </w:pPr>
            <w:r>
              <w:rPr>
                <w:rFonts w:ascii="Calibri"/>
                <w:w w:val="105"/>
                <w:sz w:val="12"/>
              </w:rPr>
              <w:t>30/06</w:t>
            </w:r>
            <w:r w:rsidR="00D7314A" w:rsidRPr="00AD4EED">
              <w:rPr>
                <w:rFonts w:ascii="Calibri"/>
                <w:w w:val="105"/>
                <w:sz w:val="12"/>
              </w:rPr>
              <w:t>/202</w:t>
            </w:r>
            <w:r w:rsidR="00E055EA" w:rsidRPr="00AD4EED">
              <w:rPr>
                <w:rFonts w:ascii="Calibri"/>
                <w:w w:val="105"/>
                <w:sz w:val="12"/>
              </w:rPr>
              <w:t>3</w:t>
            </w:r>
          </w:p>
        </w:tc>
        <w:tc>
          <w:tcPr>
            <w:tcW w:w="708" w:type="dxa"/>
            <w:vMerge w:val="restart"/>
            <w:tcBorders>
              <w:top w:val="single" w:sz="6" w:space="0" w:color="000000"/>
              <w:left w:val="single" w:sz="6" w:space="0" w:color="000000"/>
              <w:bottom w:val="single" w:sz="6" w:space="0" w:color="000000"/>
            </w:tcBorders>
          </w:tcPr>
          <w:p w14:paraId="0E824EB7" w14:textId="07F7BFF7" w:rsidR="00D7314A" w:rsidRPr="00AD4EED" w:rsidRDefault="003C56FF" w:rsidP="00C45323">
            <w:pPr>
              <w:pStyle w:val="TableParagraph"/>
              <w:spacing w:before="5"/>
              <w:ind w:left="77"/>
              <w:rPr>
                <w:rFonts w:ascii="Calibri"/>
                <w:sz w:val="12"/>
              </w:rPr>
            </w:pPr>
            <w:r>
              <w:rPr>
                <w:rFonts w:ascii="Calibri"/>
                <w:w w:val="105"/>
                <w:sz w:val="12"/>
              </w:rPr>
              <w:t>15/12</w:t>
            </w:r>
            <w:r w:rsidR="00D7314A" w:rsidRPr="00AD4EED">
              <w:rPr>
                <w:rFonts w:ascii="Calibri"/>
                <w:w w:val="105"/>
                <w:sz w:val="12"/>
              </w:rPr>
              <w:t>/202</w:t>
            </w:r>
            <w:r w:rsidR="00E055EA" w:rsidRPr="00AD4EED">
              <w:rPr>
                <w:rFonts w:ascii="Calibri"/>
                <w:w w:val="105"/>
                <w:sz w:val="12"/>
              </w:rPr>
              <w:t>3</w:t>
            </w:r>
          </w:p>
        </w:tc>
        <w:tc>
          <w:tcPr>
            <w:tcW w:w="414" w:type="dxa"/>
            <w:tcBorders>
              <w:top w:val="single" w:sz="6" w:space="0" w:color="000000"/>
              <w:bottom w:val="single" w:sz="6" w:space="0" w:color="000000"/>
            </w:tcBorders>
            <w:shd w:val="clear" w:color="auto" w:fill="C5EECE"/>
          </w:tcPr>
          <w:p w14:paraId="38128218" w14:textId="77777777" w:rsidR="00D7314A" w:rsidRDefault="00D7314A">
            <w:pPr>
              <w:pStyle w:val="TableParagraph"/>
              <w:rPr>
                <w:rFonts w:ascii="Times New Roman"/>
                <w:sz w:val="12"/>
              </w:rPr>
            </w:pPr>
          </w:p>
        </w:tc>
        <w:tc>
          <w:tcPr>
            <w:tcW w:w="1060" w:type="dxa"/>
            <w:vMerge w:val="restart"/>
            <w:tcBorders>
              <w:top w:val="single" w:sz="6" w:space="0" w:color="000000"/>
              <w:bottom w:val="single" w:sz="6" w:space="0" w:color="000000"/>
              <w:right w:val="single" w:sz="6" w:space="0" w:color="000000"/>
            </w:tcBorders>
            <w:shd w:val="clear" w:color="auto" w:fill="C5EECE"/>
          </w:tcPr>
          <w:p w14:paraId="3915B4BA" w14:textId="77777777" w:rsidR="00D7314A" w:rsidRDefault="00D7314A">
            <w:pPr>
              <w:pStyle w:val="TableParagraph"/>
              <w:rPr>
                <w:rFonts w:ascii="Times New Roman"/>
                <w:sz w:val="12"/>
              </w:rPr>
            </w:pPr>
          </w:p>
        </w:tc>
        <w:tc>
          <w:tcPr>
            <w:tcW w:w="992" w:type="dxa"/>
            <w:vMerge w:val="restart"/>
            <w:tcBorders>
              <w:top w:val="single" w:sz="6" w:space="0" w:color="000000"/>
              <w:left w:val="single" w:sz="6" w:space="0" w:color="000000"/>
              <w:bottom w:val="single" w:sz="6" w:space="0" w:color="000000"/>
            </w:tcBorders>
          </w:tcPr>
          <w:p w14:paraId="10C30D87" w14:textId="77777777" w:rsidR="00D7314A" w:rsidRDefault="00D7314A">
            <w:pPr>
              <w:pStyle w:val="TableParagraph"/>
              <w:rPr>
                <w:rFonts w:ascii="Times New Roman"/>
                <w:sz w:val="12"/>
              </w:rPr>
            </w:pPr>
          </w:p>
        </w:tc>
      </w:tr>
      <w:tr w:rsidR="00C32784" w14:paraId="28333D98" w14:textId="77777777" w:rsidTr="00C45323">
        <w:trPr>
          <w:trHeight w:val="477"/>
        </w:trPr>
        <w:tc>
          <w:tcPr>
            <w:tcW w:w="299" w:type="dxa"/>
            <w:vMerge/>
            <w:tcBorders>
              <w:top w:val="nil"/>
              <w:bottom w:val="nil"/>
              <w:right w:val="single" w:sz="6" w:space="0" w:color="000000"/>
            </w:tcBorders>
          </w:tcPr>
          <w:p w14:paraId="37C4787F" w14:textId="77777777" w:rsidR="00D7314A" w:rsidRDefault="00D7314A">
            <w:pPr>
              <w:rPr>
                <w:sz w:val="2"/>
                <w:szCs w:val="2"/>
              </w:rPr>
            </w:pPr>
          </w:p>
        </w:tc>
        <w:tc>
          <w:tcPr>
            <w:tcW w:w="1776" w:type="dxa"/>
            <w:vMerge/>
            <w:tcBorders>
              <w:top w:val="nil"/>
              <w:left w:val="single" w:sz="6" w:space="0" w:color="000000"/>
              <w:bottom w:val="nil"/>
              <w:right w:val="single" w:sz="6" w:space="0" w:color="000000"/>
            </w:tcBorders>
          </w:tcPr>
          <w:p w14:paraId="074F6BAB" w14:textId="77777777" w:rsidR="00D7314A" w:rsidRDefault="00D7314A" w:rsidP="00C45323">
            <w:pPr>
              <w:rPr>
                <w:sz w:val="2"/>
                <w:szCs w:val="2"/>
              </w:rPr>
            </w:pPr>
          </w:p>
        </w:tc>
        <w:tc>
          <w:tcPr>
            <w:tcW w:w="1407" w:type="dxa"/>
            <w:vMerge/>
            <w:tcBorders>
              <w:top w:val="nil"/>
              <w:left w:val="single" w:sz="6" w:space="0" w:color="000000"/>
              <w:bottom w:val="nil"/>
              <w:right w:val="single" w:sz="6" w:space="0" w:color="000000"/>
            </w:tcBorders>
          </w:tcPr>
          <w:p w14:paraId="0CE23632" w14:textId="77777777" w:rsidR="00D7314A" w:rsidRDefault="00D7314A" w:rsidP="00C45323">
            <w:pPr>
              <w:rPr>
                <w:sz w:val="2"/>
                <w:szCs w:val="2"/>
              </w:rPr>
            </w:pPr>
          </w:p>
        </w:tc>
        <w:tc>
          <w:tcPr>
            <w:tcW w:w="585" w:type="dxa"/>
            <w:vMerge/>
            <w:tcBorders>
              <w:top w:val="nil"/>
              <w:left w:val="single" w:sz="6" w:space="0" w:color="000000"/>
              <w:bottom w:val="single" w:sz="6" w:space="0" w:color="000000"/>
              <w:right w:val="single" w:sz="6" w:space="0" w:color="000000"/>
            </w:tcBorders>
          </w:tcPr>
          <w:p w14:paraId="5D45E30B" w14:textId="77777777" w:rsidR="00D7314A" w:rsidRDefault="00D7314A" w:rsidP="00C45323">
            <w:pPr>
              <w:rPr>
                <w:sz w:val="2"/>
                <w:szCs w:val="2"/>
              </w:rPr>
            </w:pPr>
          </w:p>
        </w:tc>
        <w:tc>
          <w:tcPr>
            <w:tcW w:w="2805" w:type="dxa"/>
            <w:vMerge/>
            <w:tcBorders>
              <w:top w:val="nil"/>
              <w:left w:val="single" w:sz="6" w:space="0" w:color="000000"/>
              <w:bottom w:val="single" w:sz="6" w:space="0" w:color="000000"/>
              <w:right w:val="single" w:sz="6" w:space="0" w:color="000000"/>
            </w:tcBorders>
          </w:tcPr>
          <w:p w14:paraId="5D2416C1" w14:textId="77777777" w:rsidR="00D7314A" w:rsidRDefault="00D7314A" w:rsidP="00C45323">
            <w:pPr>
              <w:rPr>
                <w:sz w:val="2"/>
                <w:szCs w:val="2"/>
              </w:rPr>
            </w:pPr>
          </w:p>
        </w:tc>
        <w:tc>
          <w:tcPr>
            <w:tcW w:w="3226" w:type="dxa"/>
            <w:tcBorders>
              <w:top w:val="single" w:sz="6" w:space="0" w:color="000000"/>
              <w:left w:val="single" w:sz="6" w:space="0" w:color="000000"/>
              <w:bottom w:val="single" w:sz="6" w:space="0" w:color="000000"/>
              <w:right w:val="single" w:sz="6" w:space="0" w:color="000000"/>
            </w:tcBorders>
          </w:tcPr>
          <w:p w14:paraId="4C89CA52" w14:textId="77777777" w:rsidR="00D7314A" w:rsidRDefault="00D7314A" w:rsidP="00C45323">
            <w:pPr>
              <w:pStyle w:val="TableParagraph"/>
              <w:spacing w:before="4" w:line="271" w:lineRule="auto"/>
              <w:ind w:left="32" w:right="324"/>
              <w:rPr>
                <w:rFonts w:ascii="Calibri" w:hAnsi="Calibri"/>
                <w:sz w:val="12"/>
              </w:rPr>
            </w:pPr>
            <w:r>
              <w:rPr>
                <w:rFonts w:ascii="Calibri" w:hAnsi="Calibri"/>
                <w:w w:val="105"/>
                <w:sz w:val="12"/>
              </w:rPr>
              <w:t>Someter a aprobación por parte del Comité Interno de Gestión</w:t>
            </w:r>
            <w:r>
              <w:rPr>
                <w:rFonts w:ascii="Calibri" w:hAnsi="Calibri"/>
                <w:spacing w:val="-26"/>
                <w:w w:val="105"/>
                <w:sz w:val="12"/>
              </w:rPr>
              <w:t xml:space="preserve"> </w:t>
            </w:r>
            <w:r>
              <w:rPr>
                <w:rFonts w:ascii="Calibri" w:hAnsi="Calibri"/>
                <w:w w:val="105"/>
                <w:sz w:val="12"/>
              </w:rPr>
              <w:t>Documental,</w:t>
            </w:r>
            <w:r>
              <w:rPr>
                <w:rFonts w:ascii="Calibri" w:hAnsi="Calibri"/>
                <w:spacing w:val="-1"/>
                <w:w w:val="105"/>
                <w:sz w:val="12"/>
              </w:rPr>
              <w:t xml:space="preserve"> </w:t>
            </w:r>
            <w:r>
              <w:rPr>
                <w:rFonts w:ascii="Calibri" w:hAnsi="Calibri"/>
                <w:w w:val="105"/>
                <w:sz w:val="12"/>
              </w:rPr>
              <w:t>el banco</w:t>
            </w:r>
            <w:r>
              <w:rPr>
                <w:rFonts w:ascii="Calibri" w:hAnsi="Calibri"/>
                <w:spacing w:val="-1"/>
                <w:w w:val="105"/>
                <w:sz w:val="12"/>
              </w:rPr>
              <w:t xml:space="preserve"> </w:t>
            </w:r>
            <w:r>
              <w:rPr>
                <w:rFonts w:ascii="Calibri" w:hAnsi="Calibri"/>
                <w:w w:val="105"/>
                <w:sz w:val="12"/>
              </w:rPr>
              <w:t>terminológico establecido</w:t>
            </w:r>
          </w:p>
        </w:tc>
        <w:tc>
          <w:tcPr>
            <w:tcW w:w="1131" w:type="dxa"/>
            <w:tcBorders>
              <w:top w:val="single" w:sz="6" w:space="0" w:color="000000"/>
              <w:left w:val="single" w:sz="6" w:space="0" w:color="000000"/>
              <w:bottom w:val="single" w:sz="6" w:space="0" w:color="000000"/>
              <w:right w:val="single" w:sz="6" w:space="0" w:color="000000"/>
            </w:tcBorders>
          </w:tcPr>
          <w:p w14:paraId="5D238E51" w14:textId="77777777" w:rsidR="00D7314A" w:rsidRDefault="00D7314A" w:rsidP="00C45323">
            <w:pPr>
              <w:pStyle w:val="TableParagraph"/>
              <w:spacing w:before="4" w:line="271" w:lineRule="auto"/>
              <w:ind w:left="263" w:right="118" w:hanging="89"/>
              <w:rPr>
                <w:rFonts w:ascii="Calibri" w:hAnsi="Calibri"/>
                <w:sz w:val="12"/>
              </w:rPr>
            </w:pPr>
            <w:r>
              <w:rPr>
                <w:rFonts w:ascii="Calibri" w:hAnsi="Calibri"/>
                <w:w w:val="105"/>
                <w:sz w:val="12"/>
              </w:rPr>
              <w:t>Profesional</w:t>
            </w:r>
            <w:r>
              <w:rPr>
                <w:rFonts w:ascii="Calibri" w:hAnsi="Calibri"/>
                <w:spacing w:val="-26"/>
                <w:w w:val="105"/>
                <w:sz w:val="12"/>
              </w:rPr>
              <w:t xml:space="preserve"> </w:t>
            </w:r>
            <w:r>
              <w:rPr>
                <w:rFonts w:ascii="Calibri" w:hAnsi="Calibri"/>
                <w:w w:val="105"/>
                <w:sz w:val="12"/>
              </w:rPr>
              <w:t>Gestión</w:t>
            </w:r>
          </w:p>
          <w:p w14:paraId="3817B429" w14:textId="77777777" w:rsidR="00D7314A" w:rsidRDefault="00D7314A" w:rsidP="00C45323">
            <w:pPr>
              <w:pStyle w:val="TableParagraph"/>
              <w:spacing w:line="122" w:lineRule="exact"/>
              <w:ind w:left="148"/>
              <w:rPr>
                <w:rFonts w:ascii="Calibri"/>
                <w:sz w:val="12"/>
              </w:rPr>
            </w:pPr>
            <w:r>
              <w:rPr>
                <w:rFonts w:ascii="Calibri"/>
                <w:w w:val="105"/>
                <w:sz w:val="12"/>
              </w:rPr>
              <w:t>Documental</w:t>
            </w:r>
          </w:p>
        </w:tc>
        <w:tc>
          <w:tcPr>
            <w:tcW w:w="993" w:type="dxa"/>
            <w:tcBorders>
              <w:top w:val="single" w:sz="6" w:space="0" w:color="000000"/>
              <w:left w:val="single" w:sz="6" w:space="0" w:color="000000"/>
              <w:bottom w:val="single" w:sz="6" w:space="0" w:color="000000"/>
              <w:right w:val="single" w:sz="6" w:space="0" w:color="000000"/>
            </w:tcBorders>
          </w:tcPr>
          <w:p w14:paraId="0067509B" w14:textId="77777777" w:rsidR="00D7314A" w:rsidRDefault="00D7314A" w:rsidP="00C45323">
            <w:pPr>
              <w:pStyle w:val="TableParagraph"/>
              <w:spacing w:before="4" w:line="271" w:lineRule="auto"/>
              <w:ind w:left="199" w:right="142" w:firstLine="24"/>
              <w:rPr>
                <w:rFonts w:ascii="Calibri" w:hAnsi="Calibri"/>
                <w:sz w:val="12"/>
              </w:rPr>
            </w:pPr>
            <w:r>
              <w:rPr>
                <w:rFonts w:ascii="Calibri" w:hAnsi="Calibri"/>
                <w:w w:val="105"/>
                <w:sz w:val="12"/>
              </w:rPr>
              <w:t>Dirección</w:t>
            </w:r>
            <w:r>
              <w:rPr>
                <w:rFonts w:ascii="Calibri" w:hAnsi="Calibri"/>
                <w:spacing w:val="-26"/>
                <w:w w:val="105"/>
                <w:sz w:val="12"/>
              </w:rPr>
              <w:t xml:space="preserve"> </w:t>
            </w:r>
            <w:r>
              <w:rPr>
                <w:rFonts w:ascii="Calibri" w:hAnsi="Calibri"/>
                <w:w w:val="105"/>
                <w:sz w:val="12"/>
              </w:rPr>
              <w:t>Desarrollo</w:t>
            </w:r>
          </w:p>
          <w:p w14:paraId="168BF745" w14:textId="77777777" w:rsidR="00D7314A" w:rsidRDefault="00D7314A" w:rsidP="00C45323">
            <w:pPr>
              <w:pStyle w:val="TableParagraph"/>
              <w:spacing w:line="122" w:lineRule="exact"/>
              <w:ind w:left="146"/>
              <w:rPr>
                <w:rFonts w:ascii="Calibri"/>
                <w:sz w:val="12"/>
              </w:rPr>
            </w:pPr>
            <w:r>
              <w:rPr>
                <w:rFonts w:ascii="Calibri"/>
                <w:w w:val="105"/>
                <w:sz w:val="12"/>
              </w:rPr>
              <w:t>Institucional</w:t>
            </w:r>
          </w:p>
        </w:tc>
        <w:tc>
          <w:tcPr>
            <w:tcW w:w="855" w:type="dxa"/>
            <w:tcBorders>
              <w:top w:val="single" w:sz="6" w:space="0" w:color="000000"/>
              <w:left w:val="single" w:sz="6" w:space="0" w:color="000000"/>
              <w:bottom w:val="single" w:sz="6" w:space="0" w:color="000000"/>
              <w:right w:val="single" w:sz="6" w:space="0" w:color="000000"/>
            </w:tcBorders>
          </w:tcPr>
          <w:p w14:paraId="1299C4F3" w14:textId="77777777" w:rsidR="00D7314A" w:rsidRDefault="00D7314A" w:rsidP="00C45323">
            <w:pPr>
              <w:pStyle w:val="TableParagraph"/>
              <w:spacing w:before="4" w:line="271" w:lineRule="auto"/>
              <w:ind w:left="188" w:right="25" w:hanging="113"/>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w:t>
            </w:r>
            <w:r>
              <w:rPr>
                <w:rFonts w:ascii="Calibri" w:hAnsi="Calibri"/>
                <w:spacing w:val="-2"/>
                <w:w w:val="105"/>
                <w:sz w:val="12"/>
              </w:rPr>
              <w:t xml:space="preserve"> </w:t>
            </w:r>
            <w:r>
              <w:rPr>
                <w:rFonts w:ascii="Calibri" w:hAnsi="Calibri"/>
                <w:w w:val="105"/>
                <w:sz w:val="12"/>
              </w:rPr>
              <w:t>Gestión</w:t>
            </w:r>
          </w:p>
          <w:p w14:paraId="30254692" w14:textId="77777777" w:rsidR="00D7314A" w:rsidRDefault="00D7314A" w:rsidP="00C45323">
            <w:pPr>
              <w:pStyle w:val="TableParagraph"/>
              <w:spacing w:line="122" w:lineRule="exact"/>
              <w:ind w:left="152"/>
              <w:rPr>
                <w:rFonts w:ascii="Calibri"/>
                <w:sz w:val="12"/>
              </w:rPr>
            </w:pPr>
            <w:r>
              <w:rPr>
                <w:rFonts w:ascii="Calibri"/>
                <w:w w:val="105"/>
                <w:sz w:val="12"/>
              </w:rPr>
              <w:t>Documental</w:t>
            </w:r>
          </w:p>
        </w:tc>
        <w:tc>
          <w:tcPr>
            <w:tcW w:w="992" w:type="dxa"/>
            <w:tcBorders>
              <w:top w:val="single" w:sz="6" w:space="0" w:color="000000"/>
              <w:left w:val="single" w:sz="6" w:space="0" w:color="000000"/>
              <w:bottom w:val="single" w:sz="6" w:space="0" w:color="000000"/>
              <w:right w:val="single" w:sz="6" w:space="0" w:color="000000"/>
            </w:tcBorders>
          </w:tcPr>
          <w:p w14:paraId="21112617" w14:textId="77777777" w:rsidR="00D7314A" w:rsidRDefault="00D7314A" w:rsidP="00C45323">
            <w:pPr>
              <w:pStyle w:val="TableParagraph"/>
              <w:spacing w:before="4" w:line="271" w:lineRule="auto"/>
              <w:ind w:left="234" w:right="167"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851" w:type="dxa"/>
            <w:vMerge/>
            <w:tcBorders>
              <w:top w:val="nil"/>
              <w:left w:val="single" w:sz="6" w:space="0" w:color="000000"/>
              <w:bottom w:val="single" w:sz="6" w:space="0" w:color="000000"/>
              <w:right w:val="single" w:sz="6" w:space="0" w:color="000000"/>
            </w:tcBorders>
          </w:tcPr>
          <w:p w14:paraId="29EEFE3F" w14:textId="77777777" w:rsidR="00D7314A" w:rsidRPr="00AD4EED" w:rsidRDefault="00D7314A" w:rsidP="00C45323">
            <w:pPr>
              <w:rPr>
                <w:sz w:val="2"/>
                <w:szCs w:val="2"/>
              </w:rPr>
            </w:pPr>
          </w:p>
        </w:tc>
        <w:tc>
          <w:tcPr>
            <w:tcW w:w="709" w:type="dxa"/>
            <w:vMerge/>
            <w:tcBorders>
              <w:top w:val="nil"/>
              <w:left w:val="single" w:sz="6" w:space="0" w:color="000000"/>
              <w:bottom w:val="single" w:sz="6" w:space="0" w:color="000000"/>
              <w:right w:val="single" w:sz="6" w:space="0" w:color="000000"/>
            </w:tcBorders>
          </w:tcPr>
          <w:p w14:paraId="509C9213" w14:textId="77777777" w:rsidR="00D7314A" w:rsidRPr="00AD4EED" w:rsidRDefault="00D7314A" w:rsidP="00C45323">
            <w:pPr>
              <w:rPr>
                <w:sz w:val="2"/>
                <w:szCs w:val="2"/>
              </w:rPr>
            </w:pPr>
          </w:p>
        </w:tc>
        <w:tc>
          <w:tcPr>
            <w:tcW w:w="708" w:type="dxa"/>
            <w:vMerge/>
            <w:tcBorders>
              <w:top w:val="nil"/>
              <w:left w:val="single" w:sz="6" w:space="0" w:color="000000"/>
              <w:bottom w:val="single" w:sz="6" w:space="0" w:color="000000"/>
            </w:tcBorders>
          </w:tcPr>
          <w:p w14:paraId="219CBEEB" w14:textId="77777777" w:rsidR="00D7314A" w:rsidRPr="00AD4EED" w:rsidRDefault="00D7314A" w:rsidP="00C45323">
            <w:pPr>
              <w:rPr>
                <w:sz w:val="2"/>
                <w:szCs w:val="2"/>
              </w:rPr>
            </w:pPr>
          </w:p>
        </w:tc>
        <w:tc>
          <w:tcPr>
            <w:tcW w:w="414" w:type="dxa"/>
            <w:tcBorders>
              <w:top w:val="nil"/>
              <w:bottom w:val="single" w:sz="6" w:space="0" w:color="000000"/>
            </w:tcBorders>
            <w:shd w:val="clear" w:color="auto" w:fill="C5EECE"/>
          </w:tcPr>
          <w:p w14:paraId="1554F2F3" w14:textId="77777777" w:rsidR="00D7314A" w:rsidRDefault="00D7314A">
            <w:pPr>
              <w:rPr>
                <w:sz w:val="2"/>
                <w:szCs w:val="2"/>
              </w:rPr>
            </w:pPr>
          </w:p>
        </w:tc>
        <w:tc>
          <w:tcPr>
            <w:tcW w:w="1060" w:type="dxa"/>
            <w:vMerge/>
            <w:tcBorders>
              <w:top w:val="nil"/>
              <w:bottom w:val="single" w:sz="6" w:space="0" w:color="000000"/>
              <w:right w:val="single" w:sz="6" w:space="0" w:color="000000"/>
            </w:tcBorders>
            <w:shd w:val="clear" w:color="auto" w:fill="C5EECE"/>
          </w:tcPr>
          <w:p w14:paraId="76F902E1" w14:textId="77777777" w:rsidR="00D7314A" w:rsidRDefault="00D7314A">
            <w:pPr>
              <w:rPr>
                <w:sz w:val="2"/>
                <w:szCs w:val="2"/>
              </w:rPr>
            </w:pPr>
          </w:p>
        </w:tc>
        <w:tc>
          <w:tcPr>
            <w:tcW w:w="992" w:type="dxa"/>
            <w:vMerge/>
            <w:tcBorders>
              <w:top w:val="nil"/>
              <w:left w:val="single" w:sz="6" w:space="0" w:color="000000"/>
              <w:bottom w:val="single" w:sz="6" w:space="0" w:color="000000"/>
            </w:tcBorders>
          </w:tcPr>
          <w:p w14:paraId="49F07131" w14:textId="77777777" w:rsidR="00D7314A" w:rsidRDefault="00D7314A">
            <w:pPr>
              <w:rPr>
                <w:sz w:val="2"/>
                <w:szCs w:val="2"/>
              </w:rPr>
            </w:pPr>
          </w:p>
        </w:tc>
      </w:tr>
      <w:tr w:rsidR="00C32784" w14:paraId="0B070091" w14:textId="77777777" w:rsidTr="00C45323">
        <w:trPr>
          <w:trHeight w:val="476"/>
        </w:trPr>
        <w:tc>
          <w:tcPr>
            <w:tcW w:w="299" w:type="dxa"/>
            <w:vMerge/>
            <w:tcBorders>
              <w:top w:val="nil"/>
              <w:bottom w:val="nil"/>
              <w:right w:val="single" w:sz="6" w:space="0" w:color="000000"/>
            </w:tcBorders>
          </w:tcPr>
          <w:p w14:paraId="50CEAD0F" w14:textId="77777777" w:rsidR="00D7314A" w:rsidRDefault="00D7314A">
            <w:pPr>
              <w:rPr>
                <w:sz w:val="2"/>
                <w:szCs w:val="2"/>
              </w:rPr>
            </w:pPr>
          </w:p>
        </w:tc>
        <w:tc>
          <w:tcPr>
            <w:tcW w:w="1776" w:type="dxa"/>
            <w:vMerge/>
            <w:tcBorders>
              <w:top w:val="nil"/>
              <w:left w:val="single" w:sz="6" w:space="0" w:color="000000"/>
              <w:bottom w:val="nil"/>
              <w:right w:val="single" w:sz="6" w:space="0" w:color="000000"/>
            </w:tcBorders>
          </w:tcPr>
          <w:p w14:paraId="23D2052C" w14:textId="77777777" w:rsidR="00D7314A" w:rsidRDefault="00D7314A" w:rsidP="00C45323">
            <w:pPr>
              <w:rPr>
                <w:sz w:val="2"/>
                <w:szCs w:val="2"/>
              </w:rPr>
            </w:pPr>
          </w:p>
        </w:tc>
        <w:tc>
          <w:tcPr>
            <w:tcW w:w="1407" w:type="dxa"/>
            <w:vMerge/>
            <w:tcBorders>
              <w:top w:val="nil"/>
              <w:left w:val="single" w:sz="6" w:space="0" w:color="000000"/>
              <w:bottom w:val="nil"/>
              <w:right w:val="single" w:sz="6" w:space="0" w:color="000000"/>
            </w:tcBorders>
          </w:tcPr>
          <w:p w14:paraId="4B1D31F7" w14:textId="77777777" w:rsidR="00D7314A" w:rsidRDefault="00D7314A" w:rsidP="00C45323">
            <w:pPr>
              <w:rPr>
                <w:sz w:val="2"/>
                <w:szCs w:val="2"/>
              </w:rPr>
            </w:pPr>
          </w:p>
        </w:tc>
        <w:tc>
          <w:tcPr>
            <w:tcW w:w="585" w:type="dxa"/>
            <w:vMerge/>
            <w:tcBorders>
              <w:top w:val="nil"/>
              <w:left w:val="single" w:sz="6" w:space="0" w:color="000000"/>
              <w:bottom w:val="single" w:sz="6" w:space="0" w:color="000000"/>
              <w:right w:val="single" w:sz="6" w:space="0" w:color="000000"/>
            </w:tcBorders>
          </w:tcPr>
          <w:p w14:paraId="3A12A76C" w14:textId="77777777" w:rsidR="00D7314A" w:rsidRDefault="00D7314A" w:rsidP="00C45323">
            <w:pPr>
              <w:rPr>
                <w:sz w:val="2"/>
                <w:szCs w:val="2"/>
              </w:rPr>
            </w:pPr>
          </w:p>
        </w:tc>
        <w:tc>
          <w:tcPr>
            <w:tcW w:w="2805" w:type="dxa"/>
            <w:vMerge/>
            <w:tcBorders>
              <w:top w:val="nil"/>
              <w:left w:val="single" w:sz="6" w:space="0" w:color="000000"/>
              <w:bottom w:val="single" w:sz="6" w:space="0" w:color="000000"/>
              <w:right w:val="single" w:sz="6" w:space="0" w:color="000000"/>
            </w:tcBorders>
          </w:tcPr>
          <w:p w14:paraId="78ADBA24" w14:textId="77777777" w:rsidR="00D7314A" w:rsidRDefault="00D7314A" w:rsidP="00C45323">
            <w:pPr>
              <w:rPr>
                <w:sz w:val="2"/>
                <w:szCs w:val="2"/>
              </w:rPr>
            </w:pPr>
          </w:p>
        </w:tc>
        <w:tc>
          <w:tcPr>
            <w:tcW w:w="3226" w:type="dxa"/>
            <w:tcBorders>
              <w:top w:val="single" w:sz="6" w:space="0" w:color="000000"/>
              <w:left w:val="single" w:sz="6" w:space="0" w:color="000000"/>
              <w:bottom w:val="single" w:sz="6" w:space="0" w:color="000000"/>
              <w:right w:val="single" w:sz="6" w:space="0" w:color="000000"/>
            </w:tcBorders>
          </w:tcPr>
          <w:p w14:paraId="3BCAE419" w14:textId="77777777" w:rsidR="00D7314A" w:rsidRDefault="00D7314A" w:rsidP="00C45323">
            <w:pPr>
              <w:pStyle w:val="TableParagraph"/>
              <w:spacing w:before="4" w:line="271" w:lineRule="auto"/>
              <w:ind w:left="32" w:right="69"/>
              <w:rPr>
                <w:rFonts w:ascii="Calibri" w:hAnsi="Calibri"/>
                <w:sz w:val="12"/>
              </w:rPr>
            </w:pPr>
            <w:r>
              <w:rPr>
                <w:rFonts w:ascii="Calibri" w:hAnsi="Calibri"/>
                <w:w w:val="105"/>
                <w:sz w:val="12"/>
              </w:rPr>
              <w:t>Presentar el banco terminológico aprobado al Archivo General de la</w:t>
            </w:r>
            <w:r>
              <w:rPr>
                <w:rFonts w:ascii="Calibri" w:hAnsi="Calibri"/>
                <w:spacing w:val="-26"/>
                <w:w w:val="105"/>
                <w:sz w:val="12"/>
              </w:rPr>
              <w:t xml:space="preserve"> </w:t>
            </w:r>
            <w:r>
              <w:rPr>
                <w:rFonts w:ascii="Calibri" w:hAnsi="Calibri"/>
                <w:w w:val="105"/>
                <w:sz w:val="12"/>
              </w:rPr>
              <w:t>Nación,</w:t>
            </w:r>
            <w:r>
              <w:rPr>
                <w:rFonts w:ascii="Calibri" w:hAnsi="Calibri"/>
                <w:spacing w:val="-1"/>
                <w:w w:val="105"/>
                <w:sz w:val="12"/>
              </w:rPr>
              <w:t xml:space="preserve"> </w:t>
            </w:r>
            <w:r>
              <w:rPr>
                <w:rFonts w:ascii="Calibri" w:hAnsi="Calibri"/>
                <w:w w:val="105"/>
                <w:sz w:val="12"/>
              </w:rPr>
              <w:t>según lo dispuesto en el</w:t>
            </w:r>
            <w:r>
              <w:rPr>
                <w:rFonts w:ascii="Calibri" w:hAnsi="Calibri"/>
                <w:spacing w:val="-1"/>
                <w:w w:val="105"/>
                <w:sz w:val="12"/>
              </w:rPr>
              <w:t xml:space="preserve"> </w:t>
            </w:r>
            <w:r>
              <w:rPr>
                <w:rFonts w:ascii="Calibri" w:hAnsi="Calibri"/>
                <w:w w:val="105"/>
                <w:sz w:val="12"/>
              </w:rPr>
              <w:t>Acuerdo 004/2019</w:t>
            </w:r>
          </w:p>
        </w:tc>
        <w:tc>
          <w:tcPr>
            <w:tcW w:w="1131" w:type="dxa"/>
            <w:tcBorders>
              <w:top w:val="single" w:sz="6" w:space="0" w:color="000000"/>
              <w:left w:val="single" w:sz="6" w:space="0" w:color="000000"/>
              <w:bottom w:val="single" w:sz="6" w:space="0" w:color="000000"/>
              <w:right w:val="single" w:sz="6" w:space="0" w:color="000000"/>
            </w:tcBorders>
          </w:tcPr>
          <w:p w14:paraId="719D7802" w14:textId="77777777" w:rsidR="00D7314A" w:rsidRDefault="00D7314A" w:rsidP="00C45323">
            <w:pPr>
              <w:pStyle w:val="TableParagraph"/>
              <w:spacing w:before="4" w:line="271" w:lineRule="auto"/>
              <w:ind w:left="263" w:right="118" w:hanging="89"/>
              <w:rPr>
                <w:rFonts w:ascii="Calibri" w:hAnsi="Calibri"/>
                <w:sz w:val="12"/>
              </w:rPr>
            </w:pPr>
            <w:r>
              <w:rPr>
                <w:rFonts w:ascii="Calibri" w:hAnsi="Calibri"/>
                <w:w w:val="105"/>
                <w:sz w:val="12"/>
              </w:rPr>
              <w:t>Profesional</w:t>
            </w:r>
            <w:r>
              <w:rPr>
                <w:rFonts w:ascii="Calibri" w:hAnsi="Calibri"/>
                <w:spacing w:val="-26"/>
                <w:w w:val="105"/>
                <w:sz w:val="12"/>
              </w:rPr>
              <w:t xml:space="preserve"> </w:t>
            </w:r>
            <w:r>
              <w:rPr>
                <w:rFonts w:ascii="Calibri" w:hAnsi="Calibri"/>
                <w:w w:val="105"/>
                <w:sz w:val="12"/>
              </w:rPr>
              <w:t>Gestión</w:t>
            </w:r>
          </w:p>
          <w:p w14:paraId="4111D844" w14:textId="77777777" w:rsidR="00D7314A" w:rsidRDefault="00D7314A" w:rsidP="00C45323">
            <w:pPr>
              <w:pStyle w:val="TableParagraph"/>
              <w:spacing w:line="122" w:lineRule="exact"/>
              <w:ind w:left="148"/>
              <w:rPr>
                <w:rFonts w:ascii="Calibri"/>
                <w:sz w:val="12"/>
              </w:rPr>
            </w:pPr>
            <w:r>
              <w:rPr>
                <w:rFonts w:ascii="Calibri"/>
                <w:w w:val="105"/>
                <w:sz w:val="12"/>
              </w:rPr>
              <w:t>Documental</w:t>
            </w:r>
          </w:p>
        </w:tc>
        <w:tc>
          <w:tcPr>
            <w:tcW w:w="993" w:type="dxa"/>
            <w:tcBorders>
              <w:top w:val="single" w:sz="6" w:space="0" w:color="000000"/>
              <w:left w:val="single" w:sz="6" w:space="0" w:color="000000"/>
              <w:bottom w:val="single" w:sz="6" w:space="0" w:color="000000"/>
              <w:right w:val="single" w:sz="6" w:space="0" w:color="000000"/>
            </w:tcBorders>
          </w:tcPr>
          <w:p w14:paraId="64A28623" w14:textId="77777777" w:rsidR="00D7314A" w:rsidRDefault="00D7314A" w:rsidP="00C45323">
            <w:pPr>
              <w:pStyle w:val="TableParagraph"/>
              <w:spacing w:before="4" w:line="271" w:lineRule="auto"/>
              <w:ind w:left="199" w:right="142" w:firstLine="24"/>
              <w:rPr>
                <w:rFonts w:ascii="Calibri" w:hAnsi="Calibri"/>
                <w:sz w:val="12"/>
              </w:rPr>
            </w:pPr>
            <w:r>
              <w:rPr>
                <w:rFonts w:ascii="Calibri" w:hAnsi="Calibri"/>
                <w:w w:val="105"/>
                <w:sz w:val="12"/>
              </w:rPr>
              <w:t>Dirección</w:t>
            </w:r>
            <w:r>
              <w:rPr>
                <w:rFonts w:ascii="Calibri" w:hAnsi="Calibri"/>
                <w:spacing w:val="-26"/>
                <w:w w:val="105"/>
                <w:sz w:val="12"/>
              </w:rPr>
              <w:t xml:space="preserve"> </w:t>
            </w:r>
            <w:r>
              <w:rPr>
                <w:rFonts w:ascii="Calibri" w:hAnsi="Calibri"/>
                <w:w w:val="105"/>
                <w:sz w:val="12"/>
              </w:rPr>
              <w:t>Desarrollo</w:t>
            </w:r>
          </w:p>
          <w:p w14:paraId="4A00D9F6" w14:textId="77777777" w:rsidR="00D7314A" w:rsidRDefault="00D7314A" w:rsidP="00C45323">
            <w:pPr>
              <w:pStyle w:val="TableParagraph"/>
              <w:spacing w:line="122" w:lineRule="exact"/>
              <w:ind w:left="146"/>
              <w:rPr>
                <w:rFonts w:ascii="Calibri"/>
                <w:sz w:val="12"/>
              </w:rPr>
            </w:pPr>
            <w:r>
              <w:rPr>
                <w:rFonts w:ascii="Calibri"/>
                <w:w w:val="105"/>
                <w:sz w:val="12"/>
              </w:rPr>
              <w:t>Institucional</w:t>
            </w:r>
          </w:p>
        </w:tc>
        <w:tc>
          <w:tcPr>
            <w:tcW w:w="855" w:type="dxa"/>
            <w:tcBorders>
              <w:top w:val="single" w:sz="6" w:space="0" w:color="000000"/>
              <w:left w:val="single" w:sz="6" w:space="0" w:color="000000"/>
              <w:bottom w:val="single" w:sz="6" w:space="0" w:color="000000"/>
              <w:right w:val="single" w:sz="6" w:space="0" w:color="000000"/>
            </w:tcBorders>
          </w:tcPr>
          <w:p w14:paraId="1DB685C4" w14:textId="77777777" w:rsidR="00D7314A" w:rsidRDefault="00D7314A" w:rsidP="00C45323">
            <w:pPr>
              <w:pStyle w:val="TableParagraph"/>
              <w:spacing w:before="4" w:line="271" w:lineRule="auto"/>
              <w:ind w:left="188" w:right="25" w:hanging="113"/>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w:t>
            </w:r>
            <w:r>
              <w:rPr>
                <w:rFonts w:ascii="Calibri" w:hAnsi="Calibri"/>
                <w:spacing w:val="-2"/>
                <w:w w:val="105"/>
                <w:sz w:val="12"/>
              </w:rPr>
              <w:t xml:space="preserve"> </w:t>
            </w:r>
            <w:r>
              <w:rPr>
                <w:rFonts w:ascii="Calibri" w:hAnsi="Calibri"/>
                <w:w w:val="105"/>
                <w:sz w:val="12"/>
              </w:rPr>
              <w:t>Gestión</w:t>
            </w:r>
          </w:p>
          <w:p w14:paraId="7E366A0B" w14:textId="77777777" w:rsidR="00D7314A" w:rsidRDefault="00D7314A" w:rsidP="00C45323">
            <w:pPr>
              <w:pStyle w:val="TableParagraph"/>
              <w:spacing w:line="122" w:lineRule="exact"/>
              <w:ind w:left="152"/>
              <w:rPr>
                <w:rFonts w:ascii="Calibri"/>
                <w:sz w:val="12"/>
              </w:rPr>
            </w:pPr>
            <w:r>
              <w:rPr>
                <w:rFonts w:ascii="Calibri"/>
                <w:w w:val="105"/>
                <w:sz w:val="12"/>
              </w:rPr>
              <w:t>Documental</w:t>
            </w:r>
          </w:p>
        </w:tc>
        <w:tc>
          <w:tcPr>
            <w:tcW w:w="992" w:type="dxa"/>
            <w:tcBorders>
              <w:top w:val="single" w:sz="6" w:space="0" w:color="000000"/>
              <w:left w:val="single" w:sz="6" w:space="0" w:color="000000"/>
              <w:bottom w:val="single" w:sz="6" w:space="0" w:color="000000"/>
              <w:right w:val="single" w:sz="6" w:space="0" w:color="000000"/>
            </w:tcBorders>
          </w:tcPr>
          <w:p w14:paraId="088F30E5" w14:textId="77777777" w:rsidR="00D7314A" w:rsidRDefault="00D7314A" w:rsidP="00C45323">
            <w:pPr>
              <w:pStyle w:val="TableParagraph"/>
              <w:spacing w:before="4" w:line="271" w:lineRule="auto"/>
              <w:ind w:left="234" w:right="167"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851" w:type="dxa"/>
            <w:vMerge/>
            <w:tcBorders>
              <w:top w:val="nil"/>
              <w:left w:val="single" w:sz="6" w:space="0" w:color="000000"/>
              <w:bottom w:val="single" w:sz="6" w:space="0" w:color="000000"/>
              <w:right w:val="single" w:sz="6" w:space="0" w:color="000000"/>
            </w:tcBorders>
          </w:tcPr>
          <w:p w14:paraId="78536F45" w14:textId="77777777" w:rsidR="00D7314A" w:rsidRPr="00AD4EED" w:rsidRDefault="00D7314A" w:rsidP="00C45323">
            <w:pPr>
              <w:rPr>
                <w:sz w:val="2"/>
                <w:szCs w:val="2"/>
              </w:rPr>
            </w:pPr>
          </w:p>
        </w:tc>
        <w:tc>
          <w:tcPr>
            <w:tcW w:w="709" w:type="dxa"/>
            <w:vMerge/>
            <w:tcBorders>
              <w:top w:val="nil"/>
              <w:left w:val="single" w:sz="6" w:space="0" w:color="000000"/>
              <w:bottom w:val="single" w:sz="6" w:space="0" w:color="000000"/>
              <w:right w:val="single" w:sz="6" w:space="0" w:color="000000"/>
            </w:tcBorders>
          </w:tcPr>
          <w:p w14:paraId="33E09F1B" w14:textId="77777777" w:rsidR="00D7314A" w:rsidRPr="00AD4EED" w:rsidRDefault="00D7314A" w:rsidP="00C45323">
            <w:pPr>
              <w:rPr>
                <w:sz w:val="2"/>
                <w:szCs w:val="2"/>
              </w:rPr>
            </w:pPr>
          </w:p>
        </w:tc>
        <w:tc>
          <w:tcPr>
            <w:tcW w:w="708" w:type="dxa"/>
            <w:vMerge/>
            <w:tcBorders>
              <w:top w:val="nil"/>
              <w:left w:val="single" w:sz="6" w:space="0" w:color="000000"/>
              <w:bottom w:val="single" w:sz="6" w:space="0" w:color="000000"/>
            </w:tcBorders>
          </w:tcPr>
          <w:p w14:paraId="4B449E28" w14:textId="77777777" w:rsidR="00D7314A" w:rsidRPr="00AD4EED" w:rsidRDefault="00D7314A" w:rsidP="00C45323">
            <w:pPr>
              <w:rPr>
                <w:sz w:val="2"/>
                <w:szCs w:val="2"/>
              </w:rPr>
            </w:pPr>
          </w:p>
        </w:tc>
        <w:tc>
          <w:tcPr>
            <w:tcW w:w="414" w:type="dxa"/>
            <w:tcBorders>
              <w:top w:val="nil"/>
              <w:bottom w:val="single" w:sz="6" w:space="0" w:color="000000"/>
            </w:tcBorders>
            <w:shd w:val="clear" w:color="auto" w:fill="C5EECE"/>
          </w:tcPr>
          <w:p w14:paraId="22744C16" w14:textId="77777777" w:rsidR="00D7314A" w:rsidRDefault="00D7314A">
            <w:pPr>
              <w:rPr>
                <w:sz w:val="2"/>
                <w:szCs w:val="2"/>
              </w:rPr>
            </w:pPr>
          </w:p>
        </w:tc>
        <w:tc>
          <w:tcPr>
            <w:tcW w:w="1060" w:type="dxa"/>
            <w:vMerge/>
            <w:tcBorders>
              <w:top w:val="nil"/>
              <w:bottom w:val="single" w:sz="6" w:space="0" w:color="000000"/>
              <w:right w:val="single" w:sz="6" w:space="0" w:color="000000"/>
            </w:tcBorders>
            <w:shd w:val="clear" w:color="auto" w:fill="C5EECE"/>
          </w:tcPr>
          <w:p w14:paraId="62979C84" w14:textId="77777777" w:rsidR="00D7314A" w:rsidRDefault="00D7314A">
            <w:pPr>
              <w:rPr>
                <w:sz w:val="2"/>
                <w:szCs w:val="2"/>
              </w:rPr>
            </w:pPr>
          </w:p>
        </w:tc>
        <w:tc>
          <w:tcPr>
            <w:tcW w:w="992" w:type="dxa"/>
            <w:vMerge/>
            <w:tcBorders>
              <w:top w:val="nil"/>
              <w:left w:val="single" w:sz="6" w:space="0" w:color="000000"/>
              <w:bottom w:val="single" w:sz="6" w:space="0" w:color="000000"/>
            </w:tcBorders>
          </w:tcPr>
          <w:p w14:paraId="6D5C5A74" w14:textId="77777777" w:rsidR="00D7314A" w:rsidRDefault="00D7314A">
            <w:pPr>
              <w:rPr>
                <w:sz w:val="2"/>
                <w:szCs w:val="2"/>
              </w:rPr>
            </w:pPr>
          </w:p>
        </w:tc>
      </w:tr>
      <w:tr w:rsidR="00C32784" w14:paraId="757C7080" w14:textId="77777777" w:rsidTr="00C45323">
        <w:trPr>
          <w:trHeight w:val="476"/>
        </w:trPr>
        <w:tc>
          <w:tcPr>
            <w:tcW w:w="299" w:type="dxa"/>
            <w:vMerge/>
            <w:tcBorders>
              <w:top w:val="nil"/>
              <w:bottom w:val="nil"/>
              <w:right w:val="single" w:sz="6" w:space="0" w:color="000000"/>
            </w:tcBorders>
          </w:tcPr>
          <w:p w14:paraId="26AD67DC" w14:textId="77777777" w:rsidR="00D7314A" w:rsidRDefault="00D7314A">
            <w:pPr>
              <w:rPr>
                <w:sz w:val="2"/>
                <w:szCs w:val="2"/>
              </w:rPr>
            </w:pPr>
          </w:p>
        </w:tc>
        <w:tc>
          <w:tcPr>
            <w:tcW w:w="1776" w:type="dxa"/>
            <w:vMerge/>
            <w:tcBorders>
              <w:top w:val="nil"/>
              <w:left w:val="single" w:sz="6" w:space="0" w:color="000000"/>
              <w:bottom w:val="nil"/>
              <w:right w:val="single" w:sz="6" w:space="0" w:color="000000"/>
            </w:tcBorders>
          </w:tcPr>
          <w:p w14:paraId="65762AB4" w14:textId="77777777" w:rsidR="00D7314A" w:rsidRDefault="00D7314A" w:rsidP="00C45323">
            <w:pPr>
              <w:rPr>
                <w:sz w:val="2"/>
                <w:szCs w:val="2"/>
              </w:rPr>
            </w:pPr>
          </w:p>
        </w:tc>
        <w:tc>
          <w:tcPr>
            <w:tcW w:w="1407" w:type="dxa"/>
            <w:vMerge/>
            <w:tcBorders>
              <w:top w:val="nil"/>
              <w:left w:val="single" w:sz="6" w:space="0" w:color="000000"/>
              <w:bottom w:val="nil"/>
              <w:right w:val="single" w:sz="6" w:space="0" w:color="000000"/>
            </w:tcBorders>
          </w:tcPr>
          <w:p w14:paraId="015115AF" w14:textId="77777777" w:rsidR="00D7314A" w:rsidRDefault="00D7314A" w:rsidP="00C45323">
            <w:pPr>
              <w:rPr>
                <w:sz w:val="2"/>
                <w:szCs w:val="2"/>
              </w:rPr>
            </w:pPr>
          </w:p>
        </w:tc>
        <w:tc>
          <w:tcPr>
            <w:tcW w:w="585" w:type="dxa"/>
            <w:vMerge/>
            <w:tcBorders>
              <w:top w:val="nil"/>
              <w:left w:val="single" w:sz="6" w:space="0" w:color="000000"/>
              <w:bottom w:val="single" w:sz="6" w:space="0" w:color="000000"/>
              <w:right w:val="single" w:sz="6" w:space="0" w:color="000000"/>
            </w:tcBorders>
          </w:tcPr>
          <w:p w14:paraId="1EB98955" w14:textId="77777777" w:rsidR="00D7314A" w:rsidRDefault="00D7314A" w:rsidP="00C45323">
            <w:pPr>
              <w:rPr>
                <w:sz w:val="2"/>
                <w:szCs w:val="2"/>
              </w:rPr>
            </w:pPr>
          </w:p>
        </w:tc>
        <w:tc>
          <w:tcPr>
            <w:tcW w:w="2805" w:type="dxa"/>
            <w:vMerge/>
            <w:tcBorders>
              <w:top w:val="nil"/>
              <w:left w:val="single" w:sz="6" w:space="0" w:color="000000"/>
              <w:bottom w:val="single" w:sz="6" w:space="0" w:color="000000"/>
              <w:right w:val="single" w:sz="6" w:space="0" w:color="000000"/>
            </w:tcBorders>
          </w:tcPr>
          <w:p w14:paraId="4ED6428B" w14:textId="77777777" w:rsidR="00D7314A" w:rsidRDefault="00D7314A" w:rsidP="00C45323">
            <w:pPr>
              <w:rPr>
                <w:sz w:val="2"/>
                <w:szCs w:val="2"/>
              </w:rPr>
            </w:pPr>
          </w:p>
        </w:tc>
        <w:tc>
          <w:tcPr>
            <w:tcW w:w="3226" w:type="dxa"/>
            <w:tcBorders>
              <w:top w:val="single" w:sz="6" w:space="0" w:color="000000"/>
              <w:left w:val="single" w:sz="6" w:space="0" w:color="000000"/>
              <w:bottom w:val="single" w:sz="6" w:space="0" w:color="000000"/>
              <w:right w:val="single" w:sz="6" w:space="0" w:color="000000"/>
            </w:tcBorders>
          </w:tcPr>
          <w:p w14:paraId="0CC3AA79" w14:textId="77777777" w:rsidR="00D7314A" w:rsidRDefault="00D7314A" w:rsidP="00C45323">
            <w:pPr>
              <w:pStyle w:val="TableParagraph"/>
              <w:spacing w:before="4" w:line="271" w:lineRule="auto"/>
              <w:ind w:left="32" w:right="208"/>
              <w:rPr>
                <w:rFonts w:ascii="Calibri" w:hAnsi="Calibri"/>
                <w:sz w:val="12"/>
              </w:rPr>
            </w:pPr>
            <w:r>
              <w:rPr>
                <w:rFonts w:ascii="Calibri" w:hAnsi="Calibri"/>
                <w:w w:val="105"/>
                <w:sz w:val="12"/>
              </w:rPr>
              <w:t>Divulgar el Banco terminológico a todo el personal de la empresa</w:t>
            </w:r>
            <w:r>
              <w:rPr>
                <w:rFonts w:ascii="Calibri" w:hAnsi="Calibri"/>
                <w:spacing w:val="-26"/>
                <w:w w:val="105"/>
                <w:sz w:val="12"/>
              </w:rPr>
              <w:t xml:space="preserve"> </w:t>
            </w:r>
            <w:r>
              <w:rPr>
                <w:rFonts w:ascii="Calibri" w:hAnsi="Calibri"/>
                <w:w w:val="105"/>
                <w:sz w:val="12"/>
              </w:rPr>
              <w:t>para</w:t>
            </w:r>
            <w:r>
              <w:rPr>
                <w:rFonts w:ascii="Calibri" w:hAnsi="Calibri"/>
                <w:spacing w:val="-2"/>
                <w:w w:val="105"/>
                <w:sz w:val="12"/>
              </w:rPr>
              <w:t xml:space="preserve"> </w:t>
            </w:r>
            <w:r>
              <w:rPr>
                <w:rFonts w:ascii="Calibri" w:hAnsi="Calibri"/>
                <w:w w:val="105"/>
                <w:sz w:val="12"/>
              </w:rPr>
              <w:t>conocimiento</w:t>
            </w:r>
            <w:r>
              <w:rPr>
                <w:rFonts w:ascii="Calibri" w:hAnsi="Calibri"/>
                <w:spacing w:val="-1"/>
                <w:w w:val="105"/>
                <w:sz w:val="12"/>
              </w:rPr>
              <w:t xml:space="preserve"> </w:t>
            </w:r>
            <w:r>
              <w:rPr>
                <w:rFonts w:ascii="Calibri" w:hAnsi="Calibri"/>
                <w:w w:val="105"/>
                <w:sz w:val="12"/>
              </w:rPr>
              <w:t>y</w:t>
            </w:r>
            <w:r>
              <w:rPr>
                <w:rFonts w:ascii="Calibri" w:hAnsi="Calibri"/>
                <w:spacing w:val="-1"/>
                <w:w w:val="105"/>
                <w:sz w:val="12"/>
              </w:rPr>
              <w:t xml:space="preserve"> </w:t>
            </w:r>
            <w:r>
              <w:rPr>
                <w:rFonts w:ascii="Calibri" w:hAnsi="Calibri"/>
                <w:w w:val="105"/>
                <w:sz w:val="12"/>
              </w:rPr>
              <w:t>aplicación en</w:t>
            </w:r>
            <w:r>
              <w:rPr>
                <w:rFonts w:ascii="Calibri" w:hAnsi="Calibri"/>
                <w:spacing w:val="-1"/>
                <w:w w:val="105"/>
                <w:sz w:val="12"/>
              </w:rPr>
              <w:t xml:space="preserve"> </w:t>
            </w:r>
            <w:r>
              <w:rPr>
                <w:rFonts w:ascii="Calibri" w:hAnsi="Calibri"/>
                <w:w w:val="105"/>
                <w:sz w:val="12"/>
              </w:rPr>
              <w:t>la</w:t>
            </w:r>
            <w:r>
              <w:rPr>
                <w:rFonts w:ascii="Calibri" w:hAnsi="Calibri"/>
                <w:spacing w:val="-1"/>
                <w:w w:val="105"/>
                <w:sz w:val="12"/>
              </w:rPr>
              <w:t xml:space="preserve"> </w:t>
            </w:r>
            <w:r>
              <w:rPr>
                <w:rFonts w:ascii="Calibri" w:hAnsi="Calibri"/>
                <w:w w:val="105"/>
                <w:sz w:val="12"/>
              </w:rPr>
              <w:t>descripción documental.</w:t>
            </w:r>
          </w:p>
        </w:tc>
        <w:tc>
          <w:tcPr>
            <w:tcW w:w="1131" w:type="dxa"/>
            <w:tcBorders>
              <w:top w:val="single" w:sz="6" w:space="0" w:color="000000"/>
              <w:left w:val="single" w:sz="6" w:space="0" w:color="000000"/>
              <w:bottom w:val="single" w:sz="6" w:space="0" w:color="000000"/>
              <w:right w:val="single" w:sz="6" w:space="0" w:color="000000"/>
            </w:tcBorders>
          </w:tcPr>
          <w:p w14:paraId="496FA931" w14:textId="77777777" w:rsidR="00D7314A" w:rsidRDefault="00D7314A" w:rsidP="00C45323">
            <w:pPr>
              <w:pStyle w:val="TableParagraph"/>
              <w:spacing w:before="4" w:line="271" w:lineRule="auto"/>
              <w:ind w:left="263" w:right="118" w:hanging="89"/>
              <w:rPr>
                <w:rFonts w:ascii="Calibri" w:hAnsi="Calibri"/>
                <w:sz w:val="12"/>
              </w:rPr>
            </w:pPr>
            <w:r>
              <w:rPr>
                <w:rFonts w:ascii="Calibri" w:hAnsi="Calibri"/>
                <w:w w:val="105"/>
                <w:sz w:val="12"/>
              </w:rPr>
              <w:t>Profesional</w:t>
            </w:r>
            <w:r>
              <w:rPr>
                <w:rFonts w:ascii="Calibri" w:hAnsi="Calibri"/>
                <w:spacing w:val="-26"/>
                <w:w w:val="105"/>
                <w:sz w:val="12"/>
              </w:rPr>
              <w:t xml:space="preserve"> </w:t>
            </w:r>
            <w:r>
              <w:rPr>
                <w:rFonts w:ascii="Calibri" w:hAnsi="Calibri"/>
                <w:w w:val="105"/>
                <w:sz w:val="12"/>
              </w:rPr>
              <w:t>Gestión</w:t>
            </w:r>
          </w:p>
          <w:p w14:paraId="5BBA9058" w14:textId="77777777" w:rsidR="00D7314A" w:rsidRDefault="00D7314A" w:rsidP="00C45323">
            <w:pPr>
              <w:pStyle w:val="TableParagraph"/>
              <w:spacing w:line="122" w:lineRule="exact"/>
              <w:ind w:left="148"/>
              <w:rPr>
                <w:rFonts w:ascii="Calibri"/>
                <w:sz w:val="12"/>
              </w:rPr>
            </w:pPr>
            <w:r>
              <w:rPr>
                <w:rFonts w:ascii="Calibri"/>
                <w:w w:val="105"/>
                <w:sz w:val="12"/>
              </w:rPr>
              <w:t>Documental</w:t>
            </w:r>
          </w:p>
        </w:tc>
        <w:tc>
          <w:tcPr>
            <w:tcW w:w="993" w:type="dxa"/>
            <w:tcBorders>
              <w:top w:val="single" w:sz="6" w:space="0" w:color="000000"/>
              <w:left w:val="single" w:sz="6" w:space="0" w:color="000000"/>
              <w:bottom w:val="single" w:sz="6" w:space="0" w:color="000000"/>
              <w:right w:val="single" w:sz="6" w:space="0" w:color="000000"/>
            </w:tcBorders>
          </w:tcPr>
          <w:p w14:paraId="1F406E1E" w14:textId="77777777" w:rsidR="00D7314A" w:rsidRDefault="00D7314A" w:rsidP="00C45323">
            <w:pPr>
              <w:pStyle w:val="TableParagraph"/>
              <w:spacing w:before="4" w:line="271" w:lineRule="auto"/>
              <w:ind w:left="199" w:right="142" w:firstLine="24"/>
              <w:rPr>
                <w:rFonts w:ascii="Calibri" w:hAnsi="Calibri"/>
                <w:sz w:val="12"/>
              </w:rPr>
            </w:pPr>
            <w:r>
              <w:rPr>
                <w:rFonts w:ascii="Calibri" w:hAnsi="Calibri"/>
                <w:w w:val="105"/>
                <w:sz w:val="12"/>
              </w:rPr>
              <w:t>Dirección</w:t>
            </w:r>
            <w:r>
              <w:rPr>
                <w:rFonts w:ascii="Calibri" w:hAnsi="Calibri"/>
                <w:spacing w:val="-26"/>
                <w:w w:val="105"/>
                <w:sz w:val="12"/>
              </w:rPr>
              <w:t xml:space="preserve"> </w:t>
            </w:r>
            <w:r>
              <w:rPr>
                <w:rFonts w:ascii="Calibri" w:hAnsi="Calibri"/>
                <w:w w:val="105"/>
                <w:sz w:val="12"/>
              </w:rPr>
              <w:t>Desarrollo</w:t>
            </w:r>
          </w:p>
          <w:p w14:paraId="05CD28D4" w14:textId="77777777" w:rsidR="00D7314A" w:rsidRDefault="00D7314A" w:rsidP="00C45323">
            <w:pPr>
              <w:pStyle w:val="TableParagraph"/>
              <w:spacing w:line="122" w:lineRule="exact"/>
              <w:ind w:left="146"/>
              <w:rPr>
                <w:rFonts w:ascii="Calibri"/>
                <w:sz w:val="12"/>
              </w:rPr>
            </w:pPr>
            <w:r>
              <w:rPr>
                <w:rFonts w:ascii="Calibri"/>
                <w:w w:val="105"/>
                <w:sz w:val="12"/>
              </w:rPr>
              <w:t>Institucional</w:t>
            </w:r>
          </w:p>
        </w:tc>
        <w:tc>
          <w:tcPr>
            <w:tcW w:w="855" w:type="dxa"/>
            <w:tcBorders>
              <w:top w:val="single" w:sz="6" w:space="0" w:color="000000"/>
              <w:left w:val="single" w:sz="6" w:space="0" w:color="000000"/>
              <w:bottom w:val="single" w:sz="6" w:space="0" w:color="000000"/>
              <w:right w:val="single" w:sz="6" w:space="0" w:color="000000"/>
            </w:tcBorders>
          </w:tcPr>
          <w:p w14:paraId="2AA3FBC6" w14:textId="77777777" w:rsidR="00D7314A" w:rsidRDefault="00D7314A" w:rsidP="00C45323">
            <w:pPr>
              <w:pStyle w:val="TableParagraph"/>
              <w:spacing w:before="4" w:line="271" w:lineRule="auto"/>
              <w:ind w:left="188" w:right="25" w:hanging="113"/>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w:t>
            </w:r>
            <w:r>
              <w:rPr>
                <w:rFonts w:ascii="Calibri" w:hAnsi="Calibri"/>
                <w:spacing w:val="-2"/>
                <w:w w:val="105"/>
                <w:sz w:val="12"/>
              </w:rPr>
              <w:t xml:space="preserve"> </w:t>
            </w:r>
            <w:r>
              <w:rPr>
                <w:rFonts w:ascii="Calibri" w:hAnsi="Calibri"/>
                <w:w w:val="105"/>
                <w:sz w:val="12"/>
              </w:rPr>
              <w:t>Gestión</w:t>
            </w:r>
          </w:p>
          <w:p w14:paraId="6FFE9B97" w14:textId="77777777" w:rsidR="00D7314A" w:rsidRDefault="00D7314A" w:rsidP="00C45323">
            <w:pPr>
              <w:pStyle w:val="TableParagraph"/>
              <w:spacing w:line="122" w:lineRule="exact"/>
              <w:ind w:left="152"/>
              <w:rPr>
                <w:rFonts w:ascii="Calibri"/>
                <w:sz w:val="12"/>
              </w:rPr>
            </w:pPr>
            <w:r>
              <w:rPr>
                <w:rFonts w:ascii="Calibri"/>
                <w:w w:val="105"/>
                <w:sz w:val="12"/>
              </w:rPr>
              <w:t>Documental</w:t>
            </w:r>
          </w:p>
        </w:tc>
        <w:tc>
          <w:tcPr>
            <w:tcW w:w="992" w:type="dxa"/>
            <w:tcBorders>
              <w:top w:val="single" w:sz="6" w:space="0" w:color="000000"/>
              <w:left w:val="single" w:sz="6" w:space="0" w:color="000000"/>
              <w:bottom w:val="single" w:sz="6" w:space="0" w:color="000000"/>
              <w:right w:val="single" w:sz="6" w:space="0" w:color="000000"/>
            </w:tcBorders>
          </w:tcPr>
          <w:p w14:paraId="15A3E6B2" w14:textId="77777777" w:rsidR="00D7314A" w:rsidRDefault="00D7314A" w:rsidP="00C45323">
            <w:pPr>
              <w:pStyle w:val="TableParagraph"/>
              <w:spacing w:before="4" w:line="271" w:lineRule="auto"/>
              <w:ind w:left="234" w:right="167"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851" w:type="dxa"/>
            <w:vMerge/>
            <w:tcBorders>
              <w:top w:val="nil"/>
              <w:left w:val="single" w:sz="6" w:space="0" w:color="000000"/>
              <w:bottom w:val="single" w:sz="6" w:space="0" w:color="000000"/>
              <w:right w:val="single" w:sz="6" w:space="0" w:color="000000"/>
            </w:tcBorders>
          </w:tcPr>
          <w:p w14:paraId="4BD5F170" w14:textId="77777777" w:rsidR="00D7314A" w:rsidRPr="00AD4EED" w:rsidRDefault="00D7314A" w:rsidP="00C45323">
            <w:pPr>
              <w:rPr>
                <w:sz w:val="2"/>
                <w:szCs w:val="2"/>
              </w:rPr>
            </w:pPr>
          </w:p>
        </w:tc>
        <w:tc>
          <w:tcPr>
            <w:tcW w:w="709" w:type="dxa"/>
            <w:vMerge/>
            <w:tcBorders>
              <w:top w:val="nil"/>
              <w:left w:val="single" w:sz="6" w:space="0" w:color="000000"/>
              <w:bottom w:val="single" w:sz="6" w:space="0" w:color="000000"/>
              <w:right w:val="single" w:sz="6" w:space="0" w:color="000000"/>
            </w:tcBorders>
          </w:tcPr>
          <w:p w14:paraId="699C270F" w14:textId="77777777" w:rsidR="00D7314A" w:rsidRPr="00AD4EED" w:rsidRDefault="00D7314A" w:rsidP="00C45323">
            <w:pPr>
              <w:rPr>
                <w:sz w:val="2"/>
                <w:szCs w:val="2"/>
              </w:rPr>
            </w:pPr>
          </w:p>
        </w:tc>
        <w:tc>
          <w:tcPr>
            <w:tcW w:w="708" w:type="dxa"/>
            <w:vMerge/>
            <w:tcBorders>
              <w:top w:val="nil"/>
              <w:left w:val="single" w:sz="6" w:space="0" w:color="000000"/>
              <w:bottom w:val="single" w:sz="6" w:space="0" w:color="000000"/>
            </w:tcBorders>
          </w:tcPr>
          <w:p w14:paraId="26934E55" w14:textId="77777777" w:rsidR="00D7314A" w:rsidRPr="00AD4EED" w:rsidRDefault="00D7314A" w:rsidP="00C45323">
            <w:pPr>
              <w:rPr>
                <w:sz w:val="2"/>
                <w:szCs w:val="2"/>
              </w:rPr>
            </w:pPr>
          </w:p>
        </w:tc>
        <w:tc>
          <w:tcPr>
            <w:tcW w:w="414" w:type="dxa"/>
            <w:tcBorders>
              <w:top w:val="nil"/>
              <w:bottom w:val="single" w:sz="6" w:space="0" w:color="000000"/>
            </w:tcBorders>
            <w:shd w:val="clear" w:color="auto" w:fill="C5EECE"/>
          </w:tcPr>
          <w:p w14:paraId="7C30CB39" w14:textId="77777777" w:rsidR="00D7314A" w:rsidRDefault="00D7314A">
            <w:pPr>
              <w:rPr>
                <w:sz w:val="2"/>
                <w:szCs w:val="2"/>
              </w:rPr>
            </w:pPr>
          </w:p>
        </w:tc>
        <w:tc>
          <w:tcPr>
            <w:tcW w:w="1060" w:type="dxa"/>
            <w:vMerge/>
            <w:tcBorders>
              <w:top w:val="nil"/>
              <w:bottom w:val="single" w:sz="6" w:space="0" w:color="000000"/>
              <w:right w:val="single" w:sz="6" w:space="0" w:color="000000"/>
            </w:tcBorders>
            <w:shd w:val="clear" w:color="auto" w:fill="C5EECE"/>
          </w:tcPr>
          <w:p w14:paraId="76F13A52" w14:textId="77777777" w:rsidR="00D7314A" w:rsidRDefault="00D7314A">
            <w:pPr>
              <w:rPr>
                <w:sz w:val="2"/>
                <w:szCs w:val="2"/>
              </w:rPr>
            </w:pPr>
          </w:p>
        </w:tc>
        <w:tc>
          <w:tcPr>
            <w:tcW w:w="992" w:type="dxa"/>
            <w:vMerge/>
            <w:tcBorders>
              <w:top w:val="nil"/>
              <w:left w:val="single" w:sz="6" w:space="0" w:color="000000"/>
              <w:bottom w:val="single" w:sz="6" w:space="0" w:color="000000"/>
            </w:tcBorders>
          </w:tcPr>
          <w:p w14:paraId="1F575C4B" w14:textId="77777777" w:rsidR="00D7314A" w:rsidRDefault="00D7314A">
            <w:pPr>
              <w:rPr>
                <w:sz w:val="2"/>
                <w:szCs w:val="2"/>
              </w:rPr>
            </w:pPr>
          </w:p>
        </w:tc>
      </w:tr>
      <w:tr w:rsidR="00C32784" w14:paraId="79199C9A" w14:textId="77777777" w:rsidTr="00C45323">
        <w:trPr>
          <w:trHeight w:val="477"/>
        </w:trPr>
        <w:tc>
          <w:tcPr>
            <w:tcW w:w="299" w:type="dxa"/>
            <w:vMerge/>
            <w:tcBorders>
              <w:top w:val="nil"/>
              <w:bottom w:val="nil"/>
              <w:right w:val="single" w:sz="6" w:space="0" w:color="000000"/>
            </w:tcBorders>
          </w:tcPr>
          <w:p w14:paraId="41F4D4BD" w14:textId="77777777" w:rsidR="00D7314A" w:rsidRDefault="00D7314A">
            <w:pPr>
              <w:rPr>
                <w:sz w:val="2"/>
                <w:szCs w:val="2"/>
              </w:rPr>
            </w:pPr>
          </w:p>
        </w:tc>
        <w:tc>
          <w:tcPr>
            <w:tcW w:w="1776" w:type="dxa"/>
            <w:vMerge/>
            <w:tcBorders>
              <w:top w:val="nil"/>
              <w:left w:val="single" w:sz="6" w:space="0" w:color="000000"/>
              <w:bottom w:val="nil"/>
              <w:right w:val="single" w:sz="6" w:space="0" w:color="000000"/>
            </w:tcBorders>
          </w:tcPr>
          <w:p w14:paraId="68922269" w14:textId="77777777" w:rsidR="00D7314A" w:rsidRDefault="00D7314A" w:rsidP="00C45323">
            <w:pPr>
              <w:rPr>
                <w:sz w:val="2"/>
                <w:szCs w:val="2"/>
              </w:rPr>
            </w:pPr>
          </w:p>
        </w:tc>
        <w:tc>
          <w:tcPr>
            <w:tcW w:w="1407" w:type="dxa"/>
            <w:vMerge/>
            <w:tcBorders>
              <w:top w:val="nil"/>
              <w:left w:val="single" w:sz="6" w:space="0" w:color="000000"/>
              <w:bottom w:val="nil"/>
              <w:right w:val="single" w:sz="6" w:space="0" w:color="000000"/>
            </w:tcBorders>
          </w:tcPr>
          <w:p w14:paraId="493F087C" w14:textId="77777777" w:rsidR="00D7314A" w:rsidRDefault="00D7314A" w:rsidP="00C45323">
            <w:pPr>
              <w:rPr>
                <w:sz w:val="2"/>
                <w:szCs w:val="2"/>
              </w:rPr>
            </w:pPr>
          </w:p>
        </w:tc>
        <w:tc>
          <w:tcPr>
            <w:tcW w:w="585" w:type="dxa"/>
            <w:tcBorders>
              <w:top w:val="single" w:sz="6" w:space="0" w:color="000000"/>
              <w:left w:val="single" w:sz="6" w:space="0" w:color="000000"/>
              <w:bottom w:val="nil"/>
              <w:right w:val="single" w:sz="6" w:space="0" w:color="000000"/>
            </w:tcBorders>
          </w:tcPr>
          <w:p w14:paraId="12355DEF" w14:textId="77777777" w:rsidR="00D7314A" w:rsidRDefault="00D7314A" w:rsidP="00C45323">
            <w:pPr>
              <w:pStyle w:val="TableParagraph"/>
              <w:spacing w:before="4"/>
              <w:ind w:left="102"/>
              <w:rPr>
                <w:rFonts w:ascii="Calibri"/>
                <w:sz w:val="12"/>
              </w:rPr>
            </w:pPr>
            <w:r>
              <w:rPr>
                <w:rFonts w:ascii="Calibri"/>
                <w:w w:val="105"/>
                <w:sz w:val="12"/>
              </w:rPr>
              <w:t>2-Media</w:t>
            </w:r>
          </w:p>
        </w:tc>
        <w:tc>
          <w:tcPr>
            <w:tcW w:w="2805" w:type="dxa"/>
            <w:tcBorders>
              <w:top w:val="single" w:sz="6" w:space="0" w:color="000000"/>
              <w:left w:val="single" w:sz="6" w:space="0" w:color="000000"/>
              <w:bottom w:val="nil"/>
              <w:right w:val="single" w:sz="6" w:space="0" w:color="000000"/>
            </w:tcBorders>
          </w:tcPr>
          <w:p w14:paraId="246147FB" w14:textId="4EF0F591" w:rsidR="00D7314A" w:rsidRDefault="00D7314A" w:rsidP="003C56FF">
            <w:pPr>
              <w:pStyle w:val="TableParagraph"/>
              <w:spacing w:before="4" w:line="271" w:lineRule="auto"/>
              <w:ind w:left="1276" w:right="114" w:hanging="1126"/>
              <w:rPr>
                <w:rFonts w:ascii="Calibri" w:hAnsi="Calibri"/>
                <w:sz w:val="12"/>
              </w:rPr>
            </w:pPr>
            <w:r>
              <w:rPr>
                <w:rFonts w:ascii="Calibri" w:hAnsi="Calibri"/>
                <w:w w:val="105"/>
                <w:sz w:val="12"/>
              </w:rPr>
              <w:t>Implementación del Plan Institucional de Archivos</w:t>
            </w:r>
            <w:r w:rsidR="003C56FF">
              <w:rPr>
                <w:rFonts w:ascii="Calibri" w:hAnsi="Calibri"/>
                <w:spacing w:val="-26"/>
                <w:w w:val="105"/>
                <w:sz w:val="12"/>
              </w:rPr>
              <w:t xml:space="preserve">  </w:t>
            </w:r>
            <w:r>
              <w:rPr>
                <w:rFonts w:ascii="Calibri" w:hAnsi="Calibri"/>
                <w:w w:val="105"/>
                <w:sz w:val="12"/>
              </w:rPr>
              <w:t>PINAR</w:t>
            </w:r>
          </w:p>
        </w:tc>
        <w:tc>
          <w:tcPr>
            <w:tcW w:w="3226" w:type="dxa"/>
            <w:tcBorders>
              <w:top w:val="single" w:sz="6" w:space="0" w:color="000000"/>
              <w:left w:val="single" w:sz="6" w:space="0" w:color="000000"/>
              <w:bottom w:val="single" w:sz="6" w:space="0" w:color="000000"/>
              <w:right w:val="single" w:sz="6" w:space="0" w:color="000000"/>
            </w:tcBorders>
          </w:tcPr>
          <w:p w14:paraId="43133DD4" w14:textId="77777777" w:rsidR="00D7314A" w:rsidRDefault="00D7314A" w:rsidP="00C45323">
            <w:pPr>
              <w:pStyle w:val="TableParagraph"/>
              <w:spacing w:before="4" w:line="271" w:lineRule="auto"/>
              <w:ind w:left="32"/>
              <w:rPr>
                <w:rFonts w:ascii="Calibri" w:hAnsi="Calibri"/>
                <w:sz w:val="12"/>
              </w:rPr>
            </w:pPr>
            <w:r>
              <w:rPr>
                <w:rFonts w:ascii="Calibri" w:hAnsi="Calibri"/>
                <w:w w:val="105"/>
                <w:sz w:val="12"/>
              </w:rPr>
              <w:t>Socializar a todos los involucrados en la ejecución y cumplimiento de</w:t>
            </w:r>
            <w:r>
              <w:rPr>
                <w:rFonts w:ascii="Calibri" w:hAnsi="Calibri"/>
                <w:spacing w:val="-26"/>
                <w:w w:val="105"/>
                <w:sz w:val="12"/>
              </w:rPr>
              <w:t xml:space="preserve"> </w:t>
            </w:r>
            <w:r>
              <w:rPr>
                <w:rFonts w:ascii="Calibri" w:hAnsi="Calibri"/>
                <w:w w:val="105"/>
                <w:sz w:val="12"/>
              </w:rPr>
              <w:t>los proyectos definidos</w:t>
            </w:r>
            <w:r>
              <w:rPr>
                <w:rFonts w:ascii="Calibri" w:hAnsi="Calibri"/>
                <w:spacing w:val="1"/>
                <w:w w:val="105"/>
                <w:sz w:val="12"/>
              </w:rPr>
              <w:t xml:space="preserve"> </w:t>
            </w:r>
            <w:r>
              <w:rPr>
                <w:rFonts w:ascii="Calibri" w:hAnsi="Calibri"/>
                <w:w w:val="105"/>
                <w:sz w:val="12"/>
              </w:rPr>
              <w:t>mediante</w:t>
            </w:r>
            <w:r>
              <w:rPr>
                <w:rFonts w:ascii="Calibri" w:hAnsi="Calibri"/>
                <w:spacing w:val="-2"/>
                <w:w w:val="105"/>
                <w:sz w:val="12"/>
              </w:rPr>
              <w:t xml:space="preserve"> </w:t>
            </w:r>
            <w:r>
              <w:rPr>
                <w:rFonts w:ascii="Calibri" w:hAnsi="Calibri"/>
                <w:w w:val="105"/>
                <w:sz w:val="12"/>
              </w:rPr>
              <w:t>el Plan</w:t>
            </w:r>
            <w:r>
              <w:rPr>
                <w:rFonts w:ascii="Calibri" w:hAnsi="Calibri"/>
                <w:spacing w:val="-1"/>
                <w:w w:val="105"/>
                <w:sz w:val="12"/>
              </w:rPr>
              <w:t xml:space="preserve"> </w:t>
            </w:r>
            <w:r>
              <w:rPr>
                <w:rFonts w:ascii="Calibri" w:hAnsi="Calibri"/>
                <w:w w:val="105"/>
                <w:sz w:val="12"/>
              </w:rPr>
              <w:t>institucional</w:t>
            </w:r>
            <w:r>
              <w:rPr>
                <w:rFonts w:ascii="Calibri" w:hAnsi="Calibri"/>
                <w:spacing w:val="-1"/>
                <w:w w:val="105"/>
                <w:sz w:val="12"/>
              </w:rPr>
              <w:t xml:space="preserve"> </w:t>
            </w:r>
            <w:r>
              <w:rPr>
                <w:rFonts w:ascii="Calibri" w:hAnsi="Calibri"/>
                <w:w w:val="105"/>
                <w:sz w:val="12"/>
              </w:rPr>
              <w:t>de</w:t>
            </w:r>
            <w:r>
              <w:rPr>
                <w:rFonts w:ascii="Calibri" w:hAnsi="Calibri"/>
                <w:spacing w:val="-1"/>
                <w:w w:val="105"/>
                <w:sz w:val="12"/>
              </w:rPr>
              <w:t xml:space="preserve"> </w:t>
            </w:r>
            <w:r>
              <w:rPr>
                <w:rFonts w:ascii="Calibri" w:hAnsi="Calibri"/>
                <w:w w:val="105"/>
                <w:sz w:val="12"/>
              </w:rPr>
              <w:t>archivos</w:t>
            </w:r>
          </w:p>
          <w:p w14:paraId="5437B918" w14:textId="77777777" w:rsidR="00D7314A" w:rsidRDefault="00D7314A" w:rsidP="00C45323">
            <w:pPr>
              <w:pStyle w:val="TableParagraph"/>
              <w:spacing w:line="122" w:lineRule="exact"/>
              <w:ind w:left="32"/>
              <w:rPr>
                <w:rFonts w:ascii="Calibri"/>
                <w:sz w:val="12"/>
              </w:rPr>
            </w:pPr>
            <w:r>
              <w:rPr>
                <w:rFonts w:ascii="Calibri"/>
                <w:w w:val="105"/>
                <w:sz w:val="12"/>
              </w:rPr>
              <w:t>PiNAR</w:t>
            </w:r>
          </w:p>
        </w:tc>
        <w:tc>
          <w:tcPr>
            <w:tcW w:w="1131" w:type="dxa"/>
            <w:tcBorders>
              <w:top w:val="single" w:sz="6" w:space="0" w:color="000000"/>
              <w:left w:val="single" w:sz="6" w:space="0" w:color="000000"/>
              <w:bottom w:val="single" w:sz="6" w:space="0" w:color="000000"/>
              <w:right w:val="single" w:sz="6" w:space="0" w:color="000000"/>
            </w:tcBorders>
          </w:tcPr>
          <w:p w14:paraId="78C4A7B4" w14:textId="77777777" w:rsidR="00D7314A" w:rsidRDefault="00D7314A" w:rsidP="00C45323">
            <w:pPr>
              <w:pStyle w:val="TableParagraph"/>
              <w:spacing w:before="4" w:line="271" w:lineRule="auto"/>
              <w:ind w:left="263" w:right="118" w:hanging="89"/>
              <w:rPr>
                <w:rFonts w:ascii="Calibri" w:hAnsi="Calibri"/>
                <w:sz w:val="12"/>
              </w:rPr>
            </w:pPr>
            <w:r>
              <w:rPr>
                <w:rFonts w:ascii="Calibri" w:hAnsi="Calibri"/>
                <w:w w:val="105"/>
                <w:sz w:val="12"/>
              </w:rPr>
              <w:t>Profesional</w:t>
            </w:r>
            <w:r>
              <w:rPr>
                <w:rFonts w:ascii="Calibri" w:hAnsi="Calibri"/>
                <w:spacing w:val="-26"/>
                <w:w w:val="105"/>
                <w:sz w:val="12"/>
              </w:rPr>
              <w:t xml:space="preserve"> </w:t>
            </w:r>
            <w:r>
              <w:rPr>
                <w:rFonts w:ascii="Calibri" w:hAnsi="Calibri"/>
                <w:w w:val="105"/>
                <w:sz w:val="12"/>
              </w:rPr>
              <w:t>Gestión</w:t>
            </w:r>
          </w:p>
          <w:p w14:paraId="2B62AA5D" w14:textId="77777777" w:rsidR="00D7314A" w:rsidRDefault="00D7314A" w:rsidP="00C45323">
            <w:pPr>
              <w:pStyle w:val="TableParagraph"/>
              <w:spacing w:line="122" w:lineRule="exact"/>
              <w:ind w:left="148"/>
              <w:rPr>
                <w:rFonts w:ascii="Calibri"/>
                <w:sz w:val="12"/>
              </w:rPr>
            </w:pPr>
            <w:r>
              <w:rPr>
                <w:rFonts w:ascii="Calibri"/>
                <w:w w:val="105"/>
                <w:sz w:val="12"/>
              </w:rPr>
              <w:t>Documental</w:t>
            </w:r>
          </w:p>
        </w:tc>
        <w:tc>
          <w:tcPr>
            <w:tcW w:w="993" w:type="dxa"/>
            <w:tcBorders>
              <w:top w:val="single" w:sz="6" w:space="0" w:color="000000"/>
              <w:left w:val="single" w:sz="6" w:space="0" w:color="000000"/>
              <w:bottom w:val="single" w:sz="6" w:space="0" w:color="000000"/>
              <w:right w:val="single" w:sz="6" w:space="0" w:color="000000"/>
            </w:tcBorders>
          </w:tcPr>
          <w:p w14:paraId="032E82F0" w14:textId="77777777" w:rsidR="00D7314A" w:rsidRDefault="00D7314A" w:rsidP="00C45323">
            <w:pPr>
              <w:pStyle w:val="TableParagraph"/>
              <w:spacing w:before="4" w:line="271" w:lineRule="auto"/>
              <w:ind w:left="199" w:right="142" w:firstLine="24"/>
              <w:rPr>
                <w:rFonts w:ascii="Calibri" w:hAnsi="Calibri"/>
                <w:sz w:val="12"/>
              </w:rPr>
            </w:pPr>
            <w:r>
              <w:rPr>
                <w:rFonts w:ascii="Calibri" w:hAnsi="Calibri"/>
                <w:w w:val="105"/>
                <w:sz w:val="12"/>
              </w:rPr>
              <w:t>Dirección</w:t>
            </w:r>
            <w:r>
              <w:rPr>
                <w:rFonts w:ascii="Calibri" w:hAnsi="Calibri"/>
                <w:spacing w:val="-26"/>
                <w:w w:val="105"/>
                <w:sz w:val="12"/>
              </w:rPr>
              <w:t xml:space="preserve"> </w:t>
            </w:r>
            <w:r>
              <w:rPr>
                <w:rFonts w:ascii="Calibri" w:hAnsi="Calibri"/>
                <w:w w:val="105"/>
                <w:sz w:val="12"/>
              </w:rPr>
              <w:t>Desarrollo</w:t>
            </w:r>
          </w:p>
          <w:p w14:paraId="2A61D9CD" w14:textId="77777777" w:rsidR="00D7314A" w:rsidRDefault="00D7314A" w:rsidP="00C45323">
            <w:pPr>
              <w:pStyle w:val="TableParagraph"/>
              <w:spacing w:line="122" w:lineRule="exact"/>
              <w:ind w:left="146"/>
              <w:rPr>
                <w:rFonts w:ascii="Calibri"/>
                <w:sz w:val="12"/>
              </w:rPr>
            </w:pPr>
            <w:r>
              <w:rPr>
                <w:rFonts w:ascii="Calibri"/>
                <w:w w:val="105"/>
                <w:sz w:val="12"/>
              </w:rPr>
              <w:t>Institucional</w:t>
            </w:r>
          </w:p>
        </w:tc>
        <w:tc>
          <w:tcPr>
            <w:tcW w:w="855" w:type="dxa"/>
            <w:tcBorders>
              <w:top w:val="single" w:sz="6" w:space="0" w:color="000000"/>
              <w:left w:val="single" w:sz="6" w:space="0" w:color="000000"/>
              <w:bottom w:val="single" w:sz="6" w:space="0" w:color="000000"/>
              <w:right w:val="single" w:sz="6" w:space="0" w:color="000000"/>
            </w:tcBorders>
          </w:tcPr>
          <w:p w14:paraId="06ED5230" w14:textId="77777777" w:rsidR="00D7314A" w:rsidRDefault="00D7314A" w:rsidP="00C45323">
            <w:pPr>
              <w:pStyle w:val="TableParagraph"/>
              <w:spacing w:before="4" w:line="271" w:lineRule="auto"/>
              <w:ind w:left="188" w:right="25" w:hanging="113"/>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w:t>
            </w:r>
            <w:r>
              <w:rPr>
                <w:rFonts w:ascii="Calibri" w:hAnsi="Calibri"/>
                <w:spacing w:val="-2"/>
                <w:w w:val="105"/>
                <w:sz w:val="12"/>
              </w:rPr>
              <w:t xml:space="preserve"> </w:t>
            </w:r>
            <w:r>
              <w:rPr>
                <w:rFonts w:ascii="Calibri" w:hAnsi="Calibri"/>
                <w:w w:val="105"/>
                <w:sz w:val="12"/>
              </w:rPr>
              <w:t>Gestión</w:t>
            </w:r>
          </w:p>
          <w:p w14:paraId="5976B535" w14:textId="77777777" w:rsidR="00D7314A" w:rsidRDefault="00D7314A" w:rsidP="00C45323">
            <w:pPr>
              <w:pStyle w:val="TableParagraph"/>
              <w:spacing w:line="122" w:lineRule="exact"/>
              <w:ind w:left="152"/>
              <w:rPr>
                <w:rFonts w:ascii="Calibri"/>
                <w:sz w:val="12"/>
              </w:rPr>
            </w:pPr>
            <w:r>
              <w:rPr>
                <w:rFonts w:ascii="Calibri"/>
                <w:w w:val="105"/>
                <w:sz w:val="12"/>
              </w:rPr>
              <w:t>Documental</w:t>
            </w:r>
          </w:p>
        </w:tc>
        <w:tc>
          <w:tcPr>
            <w:tcW w:w="992" w:type="dxa"/>
            <w:tcBorders>
              <w:top w:val="single" w:sz="6" w:space="0" w:color="000000"/>
              <w:left w:val="single" w:sz="6" w:space="0" w:color="000000"/>
              <w:bottom w:val="single" w:sz="6" w:space="0" w:color="000000"/>
              <w:right w:val="single" w:sz="6" w:space="0" w:color="000000"/>
            </w:tcBorders>
          </w:tcPr>
          <w:p w14:paraId="3A128DD1" w14:textId="77777777" w:rsidR="00D7314A" w:rsidRDefault="00D7314A" w:rsidP="00C45323">
            <w:pPr>
              <w:pStyle w:val="TableParagraph"/>
              <w:spacing w:before="4" w:line="271" w:lineRule="auto"/>
              <w:ind w:left="234" w:right="167"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851" w:type="dxa"/>
            <w:tcBorders>
              <w:top w:val="single" w:sz="6" w:space="0" w:color="000000"/>
              <w:left w:val="single" w:sz="6" w:space="0" w:color="000000"/>
              <w:bottom w:val="nil"/>
              <w:right w:val="single" w:sz="6" w:space="0" w:color="000000"/>
            </w:tcBorders>
          </w:tcPr>
          <w:p w14:paraId="74D7636A" w14:textId="6F869D8F" w:rsidR="00D7314A" w:rsidRPr="00AD4EED" w:rsidRDefault="005C5A49" w:rsidP="00721832">
            <w:pPr>
              <w:pStyle w:val="TableParagraph"/>
              <w:spacing w:before="4"/>
              <w:ind w:left="121" w:right="80"/>
              <w:rPr>
                <w:rFonts w:ascii="Calibri"/>
                <w:sz w:val="12"/>
              </w:rPr>
            </w:pPr>
            <w:r>
              <w:rPr>
                <w:rFonts w:ascii="Calibri"/>
                <w:w w:val="105"/>
                <w:sz w:val="12"/>
              </w:rPr>
              <w:t>3</w:t>
            </w:r>
            <w:r w:rsidR="00721832">
              <w:rPr>
                <w:rFonts w:ascii="Calibri"/>
                <w:w w:val="105"/>
                <w:sz w:val="12"/>
              </w:rPr>
              <w:t>61</w:t>
            </w:r>
          </w:p>
        </w:tc>
        <w:tc>
          <w:tcPr>
            <w:tcW w:w="709" w:type="dxa"/>
            <w:tcBorders>
              <w:top w:val="single" w:sz="6" w:space="0" w:color="000000"/>
              <w:left w:val="single" w:sz="6" w:space="0" w:color="000000"/>
              <w:bottom w:val="nil"/>
              <w:right w:val="single" w:sz="6" w:space="0" w:color="000000"/>
            </w:tcBorders>
          </w:tcPr>
          <w:p w14:paraId="060DC735" w14:textId="77777777" w:rsidR="00D7314A" w:rsidRPr="00AD4EED" w:rsidRDefault="00700C27" w:rsidP="00C45323">
            <w:pPr>
              <w:pStyle w:val="TableParagraph"/>
              <w:spacing w:before="4"/>
              <w:rPr>
                <w:rFonts w:ascii="Calibri"/>
                <w:sz w:val="12"/>
              </w:rPr>
            </w:pPr>
            <w:r w:rsidRPr="00AD4EED">
              <w:rPr>
                <w:rFonts w:ascii="Calibri"/>
                <w:w w:val="105"/>
                <w:sz w:val="12"/>
              </w:rPr>
              <w:t xml:space="preserve"> 31/12</w:t>
            </w:r>
            <w:r w:rsidR="00D7314A" w:rsidRPr="00AD4EED">
              <w:rPr>
                <w:rFonts w:ascii="Calibri"/>
                <w:w w:val="105"/>
                <w:sz w:val="12"/>
              </w:rPr>
              <w:t>/2021</w:t>
            </w:r>
          </w:p>
        </w:tc>
        <w:tc>
          <w:tcPr>
            <w:tcW w:w="708" w:type="dxa"/>
            <w:tcBorders>
              <w:top w:val="single" w:sz="6" w:space="0" w:color="000000"/>
              <w:left w:val="single" w:sz="6" w:space="0" w:color="000000"/>
              <w:bottom w:val="nil"/>
            </w:tcBorders>
          </w:tcPr>
          <w:p w14:paraId="599FECBB" w14:textId="366D2CAC" w:rsidR="00D7314A" w:rsidRPr="00AD4EED" w:rsidRDefault="005C5A49" w:rsidP="00C45323">
            <w:pPr>
              <w:pStyle w:val="TableParagraph"/>
              <w:spacing w:before="4"/>
              <w:ind w:left="77"/>
              <w:rPr>
                <w:rFonts w:ascii="Calibri"/>
                <w:sz w:val="12"/>
              </w:rPr>
            </w:pPr>
            <w:r>
              <w:rPr>
                <w:rFonts w:ascii="Calibri"/>
                <w:w w:val="105"/>
                <w:sz w:val="12"/>
              </w:rPr>
              <w:t>26/12</w:t>
            </w:r>
            <w:r w:rsidR="00D7314A" w:rsidRPr="00AD4EED">
              <w:rPr>
                <w:rFonts w:ascii="Calibri"/>
                <w:w w:val="105"/>
                <w:sz w:val="12"/>
              </w:rPr>
              <w:t>/202</w:t>
            </w:r>
            <w:r w:rsidR="00AA1DB3" w:rsidRPr="00AD4EED">
              <w:rPr>
                <w:rFonts w:ascii="Calibri"/>
                <w:w w:val="105"/>
                <w:sz w:val="12"/>
              </w:rPr>
              <w:t>2</w:t>
            </w:r>
          </w:p>
        </w:tc>
        <w:tc>
          <w:tcPr>
            <w:tcW w:w="414" w:type="dxa"/>
            <w:tcBorders>
              <w:top w:val="single" w:sz="6" w:space="0" w:color="000000"/>
              <w:bottom w:val="nil"/>
            </w:tcBorders>
            <w:shd w:val="clear" w:color="auto" w:fill="C5EECE"/>
          </w:tcPr>
          <w:p w14:paraId="6749AFC7" w14:textId="77777777" w:rsidR="00D7314A" w:rsidRDefault="00D7314A">
            <w:pPr>
              <w:pStyle w:val="TableParagraph"/>
              <w:rPr>
                <w:rFonts w:ascii="Times New Roman"/>
                <w:sz w:val="12"/>
              </w:rPr>
            </w:pPr>
          </w:p>
        </w:tc>
        <w:tc>
          <w:tcPr>
            <w:tcW w:w="1060" w:type="dxa"/>
            <w:tcBorders>
              <w:top w:val="single" w:sz="6" w:space="0" w:color="000000"/>
              <w:bottom w:val="nil"/>
              <w:right w:val="single" w:sz="6" w:space="0" w:color="000000"/>
            </w:tcBorders>
            <w:shd w:val="clear" w:color="auto" w:fill="C5EECE"/>
          </w:tcPr>
          <w:p w14:paraId="10E94A13" w14:textId="77777777" w:rsidR="00D7314A" w:rsidRDefault="00D7314A">
            <w:pPr>
              <w:pStyle w:val="TableParagraph"/>
              <w:rPr>
                <w:rFonts w:ascii="Times New Roman"/>
                <w:sz w:val="12"/>
              </w:rPr>
            </w:pPr>
          </w:p>
        </w:tc>
        <w:tc>
          <w:tcPr>
            <w:tcW w:w="992" w:type="dxa"/>
            <w:tcBorders>
              <w:top w:val="single" w:sz="6" w:space="0" w:color="000000"/>
              <w:left w:val="single" w:sz="6" w:space="0" w:color="000000"/>
              <w:bottom w:val="nil"/>
            </w:tcBorders>
          </w:tcPr>
          <w:p w14:paraId="60CB7A24" w14:textId="77777777" w:rsidR="00D7314A" w:rsidRDefault="00D7314A">
            <w:pPr>
              <w:pStyle w:val="TableParagraph"/>
              <w:rPr>
                <w:rFonts w:ascii="Times New Roman"/>
                <w:sz w:val="12"/>
              </w:rPr>
            </w:pPr>
          </w:p>
        </w:tc>
      </w:tr>
    </w:tbl>
    <w:p w14:paraId="6699C4DE" w14:textId="77777777" w:rsidR="001215C0" w:rsidRDefault="001215C0">
      <w:pPr>
        <w:rPr>
          <w:rFonts w:ascii="Times New Roman"/>
          <w:sz w:val="12"/>
        </w:rPr>
        <w:sectPr w:rsidR="001215C0">
          <w:footerReference w:type="default" r:id="rId137"/>
          <w:pgSz w:w="20160" w:h="12240" w:orient="landscape"/>
          <w:pgMar w:top="600" w:right="460" w:bottom="540" w:left="460" w:header="0" w:footer="347" w:gutter="0"/>
          <w:pgNumType w:start="1"/>
          <w:cols w:space="720"/>
        </w:sectPr>
      </w:pPr>
    </w:p>
    <w:tbl>
      <w:tblPr>
        <w:tblStyle w:val="TableNormal1"/>
        <w:tblW w:w="0" w:type="auto"/>
        <w:tblInd w:w="17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9"/>
        <w:gridCol w:w="1975"/>
        <w:gridCol w:w="1479"/>
        <w:gridCol w:w="615"/>
        <w:gridCol w:w="2862"/>
        <w:gridCol w:w="3604"/>
        <w:gridCol w:w="901"/>
        <w:gridCol w:w="906"/>
        <w:gridCol w:w="905"/>
        <w:gridCol w:w="911"/>
        <w:gridCol w:w="972"/>
        <w:gridCol w:w="739"/>
        <w:gridCol w:w="747"/>
        <w:gridCol w:w="1031"/>
        <w:gridCol w:w="962"/>
      </w:tblGrid>
      <w:tr w:rsidR="001215C0" w14:paraId="139B7B81" w14:textId="77777777">
        <w:trPr>
          <w:trHeight w:val="451"/>
        </w:trPr>
        <w:tc>
          <w:tcPr>
            <w:tcW w:w="2274" w:type="dxa"/>
            <w:gridSpan w:val="2"/>
            <w:vMerge w:val="restart"/>
            <w:tcBorders>
              <w:right w:val="single" w:sz="6" w:space="0" w:color="000000"/>
            </w:tcBorders>
          </w:tcPr>
          <w:p w14:paraId="34225B7B" w14:textId="77777777" w:rsidR="001215C0" w:rsidRDefault="001215C0">
            <w:pPr>
              <w:pStyle w:val="TableParagraph"/>
              <w:spacing w:before="3"/>
              <w:rPr>
                <w:rFonts w:ascii="Trebuchet MS"/>
                <w:sz w:val="9"/>
              </w:rPr>
            </w:pPr>
          </w:p>
          <w:p w14:paraId="251C4791" w14:textId="77777777" w:rsidR="001215C0" w:rsidRDefault="00587B66">
            <w:pPr>
              <w:pStyle w:val="TableParagraph"/>
              <w:ind w:left="131"/>
              <w:rPr>
                <w:rFonts w:ascii="Trebuchet MS"/>
                <w:sz w:val="20"/>
              </w:rPr>
            </w:pPr>
            <w:r>
              <w:rPr>
                <w:rFonts w:ascii="Trebuchet MS"/>
                <w:noProof/>
                <w:sz w:val="20"/>
                <w:lang w:eastAsia="es-ES"/>
              </w:rPr>
              <w:drawing>
                <wp:inline distT="0" distB="0" distL="0" distR="0" wp14:anchorId="17114EE6" wp14:editId="0E0C95DD">
                  <wp:extent cx="1197948" cy="463296"/>
                  <wp:effectExtent l="0" t="0" r="0" b="0"/>
                  <wp:docPr id="181"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0.jpeg"/>
                          <pic:cNvPicPr/>
                        </pic:nvPicPr>
                        <pic:blipFill>
                          <a:blip r:embed="rId136" cstate="print"/>
                          <a:stretch>
                            <a:fillRect/>
                          </a:stretch>
                        </pic:blipFill>
                        <pic:spPr>
                          <a:xfrm>
                            <a:off x="0" y="0"/>
                            <a:ext cx="1197948" cy="463296"/>
                          </a:xfrm>
                          <a:prstGeom prst="rect">
                            <a:avLst/>
                          </a:prstGeom>
                        </pic:spPr>
                      </pic:pic>
                    </a:graphicData>
                  </a:graphic>
                </wp:inline>
              </w:drawing>
            </w:r>
          </w:p>
        </w:tc>
        <w:tc>
          <w:tcPr>
            <w:tcW w:w="14641" w:type="dxa"/>
            <w:gridSpan w:val="11"/>
            <w:vMerge w:val="restart"/>
            <w:tcBorders>
              <w:left w:val="single" w:sz="6" w:space="0" w:color="000000"/>
              <w:right w:val="single" w:sz="6" w:space="0" w:color="000000"/>
            </w:tcBorders>
          </w:tcPr>
          <w:p w14:paraId="48F23CE6" w14:textId="77777777" w:rsidR="001215C0" w:rsidRDefault="00587B66">
            <w:pPr>
              <w:pStyle w:val="TableParagraph"/>
              <w:spacing w:before="128" w:line="264" w:lineRule="auto"/>
              <w:ind w:left="5875" w:right="5855"/>
              <w:jc w:val="center"/>
              <w:rPr>
                <w:rFonts w:ascii="Calibri" w:hAnsi="Calibri"/>
                <w:b/>
                <w:sz w:val="17"/>
              </w:rPr>
            </w:pPr>
            <w:r>
              <w:rPr>
                <w:rFonts w:ascii="Calibri" w:hAnsi="Calibri"/>
                <w:b/>
                <w:sz w:val="17"/>
              </w:rPr>
              <w:t>CÁMARA DE</w:t>
            </w:r>
            <w:r>
              <w:rPr>
                <w:rFonts w:ascii="Calibri" w:hAnsi="Calibri"/>
                <w:b/>
                <w:spacing w:val="1"/>
                <w:sz w:val="17"/>
              </w:rPr>
              <w:t xml:space="preserve"> </w:t>
            </w:r>
            <w:r>
              <w:rPr>
                <w:rFonts w:ascii="Calibri" w:hAnsi="Calibri"/>
                <w:b/>
                <w:sz w:val="17"/>
              </w:rPr>
              <w:t>COMERCIO DE</w:t>
            </w:r>
            <w:r>
              <w:rPr>
                <w:rFonts w:ascii="Calibri" w:hAnsi="Calibri"/>
                <w:b/>
                <w:spacing w:val="1"/>
                <w:sz w:val="17"/>
              </w:rPr>
              <w:t xml:space="preserve"> </w:t>
            </w:r>
            <w:r>
              <w:rPr>
                <w:rFonts w:ascii="Calibri" w:hAnsi="Calibri"/>
                <w:b/>
                <w:sz w:val="17"/>
              </w:rPr>
              <w:t>FACATATIVÁ</w:t>
            </w:r>
            <w:r>
              <w:rPr>
                <w:rFonts w:ascii="Calibri" w:hAnsi="Calibri"/>
                <w:b/>
                <w:spacing w:val="-36"/>
                <w:sz w:val="17"/>
              </w:rPr>
              <w:t xml:space="preserve"> </w:t>
            </w:r>
            <w:r>
              <w:rPr>
                <w:rFonts w:ascii="Calibri" w:hAnsi="Calibri"/>
                <w:b/>
                <w:sz w:val="17"/>
              </w:rPr>
              <w:t>PROGRAMA</w:t>
            </w:r>
            <w:r>
              <w:rPr>
                <w:rFonts w:ascii="Calibri" w:hAnsi="Calibri"/>
                <w:b/>
                <w:spacing w:val="1"/>
                <w:sz w:val="17"/>
              </w:rPr>
              <w:t xml:space="preserve"> </w:t>
            </w:r>
            <w:r>
              <w:rPr>
                <w:rFonts w:ascii="Calibri" w:hAnsi="Calibri"/>
                <w:b/>
                <w:sz w:val="17"/>
              </w:rPr>
              <w:t>DE</w:t>
            </w:r>
            <w:r>
              <w:rPr>
                <w:rFonts w:ascii="Calibri" w:hAnsi="Calibri"/>
                <w:b/>
                <w:spacing w:val="1"/>
                <w:sz w:val="17"/>
              </w:rPr>
              <w:t xml:space="preserve"> </w:t>
            </w:r>
            <w:r>
              <w:rPr>
                <w:rFonts w:ascii="Calibri" w:hAnsi="Calibri"/>
                <w:b/>
                <w:sz w:val="17"/>
              </w:rPr>
              <w:t>GESTIÓN</w:t>
            </w:r>
            <w:r>
              <w:rPr>
                <w:rFonts w:ascii="Calibri" w:hAnsi="Calibri"/>
                <w:b/>
                <w:spacing w:val="1"/>
                <w:sz w:val="17"/>
              </w:rPr>
              <w:t xml:space="preserve"> </w:t>
            </w:r>
            <w:r>
              <w:rPr>
                <w:rFonts w:ascii="Calibri" w:hAnsi="Calibri"/>
                <w:b/>
                <w:sz w:val="17"/>
              </w:rPr>
              <w:t>DOCUMENTAL</w:t>
            </w:r>
            <w:r>
              <w:rPr>
                <w:rFonts w:ascii="Calibri" w:hAnsi="Calibri"/>
                <w:b/>
                <w:spacing w:val="-36"/>
                <w:sz w:val="17"/>
              </w:rPr>
              <w:t xml:space="preserve"> </w:t>
            </w:r>
            <w:r>
              <w:rPr>
                <w:rFonts w:ascii="Calibri" w:hAnsi="Calibri"/>
                <w:b/>
                <w:w w:val="105"/>
                <w:sz w:val="17"/>
              </w:rPr>
              <w:t>PLAN</w:t>
            </w:r>
            <w:r>
              <w:rPr>
                <w:rFonts w:ascii="Calibri" w:hAnsi="Calibri"/>
                <w:b/>
                <w:spacing w:val="-2"/>
                <w:w w:val="105"/>
                <w:sz w:val="17"/>
              </w:rPr>
              <w:t xml:space="preserve"> </w:t>
            </w:r>
            <w:r>
              <w:rPr>
                <w:rFonts w:ascii="Calibri" w:hAnsi="Calibri"/>
                <w:b/>
                <w:w w:val="105"/>
                <w:sz w:val="17"/>
              </w:rPr>
              <w:t>DE</w:t>
            </w:r>
            <w:r>
              <w:rPr>
                <w:rFonts w:ascii="Calibri" w:hAnsi="Calibri"/>
                <w:b/>
                <w:spacing w:val="-1"/>
                <w:w w:val="105"/>
                <w:sz w:val="17"/>
              </w:rPr>
              <w:t xml:space="preserve"> </w:t>
            </w:r>
            <w:r>
              <w:rPr>
                <w:rFonts w:ascii="Calibri" w:hAnsi="Calibri"/>
                <w:b/>
                <w:w w:val="105"/>
                <w:sz w:val="17"/>
              </w:rPr>
              <w:t>TRABAJO</w:t>
            </w:r>
          </w:p>
        </w:tc>
        <w:tc>
          <w:tcPr>
            <w:tcW w:w="1993" w:type="dxa"/>
            <w:gridSpan w:val="2"/>
            <w:tcBorders>
              <w:left w:val="single" w:sz="6" w:space="0" w:color="000000"/>
              <w:bottom w:val="single" w:sz="6" w:space="0" w:color="000000"/>
            </w:tcBorders>
          </w:tcPr>
          <w:p w14:paraId="10171860" w14:textId="77777777" w:rsidR="001215C0" w:rsidRDefault="001215C0">
            <w:pPr>
              <w:pStyle w:val="TableParagraph"/>
              <w:spacing w:before="7"/>
              <w:rPr>
                <w:rFonts w:ascii="Trebuchet MS"/>
                <w:sz w:val="12"/>
              </w:rPr>
            </w:pPr>
          </w:p>
          <w:p w14:paraId="610EE607" w14:textId="77777777" w:rsidR="001215C0" w:rsidRDefault="00587B66">
            <w:pPr>
              <w:pStyle w:val="TableParagraph"/>
              <w:spacing w:before="1"/>
              <w:ind w:left="426"/>
              <w:rPr>
                <w:rFonts w:ascii="Calibri" w:hAnsi="Calibri"/>
                <w:i/>
                <w:sz w:val="12"/>
              </w:rPr>
            </w:pPr>
            <w:r>
              <w:rPr>
                <w:rFonts w:ascii="Calibri" w:hAnsi="Calibri"/>
                <w:i/>
                <w:w w:val="105"/>
                <w:sz w:val="12"/>
              </w:rPr>
              <w:t>Fecha</w:t>
            </w:r>
            <w:r>
              <w:rPr>
                <w:rFonts w:ascii="Calibri" w:hAnsi="Calibri"/>
                <w:i/>
                <w:spacing w:val="-3"/>
                <w:w w:val="105"/>
                <w:sz w:val="12"/>
              </w:rPr>
              <w:t xml:space="preserve"> </w:t>
            </w:r>
            <w:r>
              <w:rPr>
                <w:rFonts w:ascii="Calibri" w:hAnsi="Calibri"/>
                <w:i/>
                <w:w w:val="105"/>
                <w:sz w:val="12"/>
              </w:rPr>
              <w:t>de</w:t>
            </w:r>
            <w:r>
              <w:rPr>
                <w:rFonts w:ascii="Calibri" w:hAnsi="Calibri"/>
                <w:i/>
                <w:spacing w:val="-2"/>
                <w:w w:val="105"/>
                <w:sz w:val="12"/>
              </w:rPr>
              <w:t xml:space="preserve"> </w:t>
            </w:r>
            <w:r>
              <w:rPr>
                <w:rFonts w:ascii="Calibri" w:hAnsi="Calibri"/>
                <w:i/>
                <w:w w:val="105"/>
                <w:sz w:val="12"/>
              </w:rPr>
              <w:t>elaboración:</w:t>
            </w:r>
          </w:p>
        </w:tc>
      </w:tr>
      <w:tr w:rsidR="001215C0" w14:paraId="084D7FD9" w14:textId="77777777">
        <w:trPr>
          <w:trHeight w:val="448"/>
        </w:trPr>
        <w:tc>
          <w:tcPr>
            <w:tcW w:w="2274" w:type="dxa"/>
            <w:gridSpan w:val="2"/>
            <w:vMerge/>
            <w:tcBorders>
              <w:top w:val="nil"/>
              <w:right w:val="single" w:sz="6" w:space="0" w:color="000000"/>
            </w:tcBorders>
          </w:tcPr>
          <w:p w14:paraId="4EDDB8FD" w14:textId="77777777" w:rsidR="001215C0" w:rsidRDefault="001215C0">
            <w:pPr>
              <w:rPr>
                <w:sz w:val="2"/>
                <w:szCs w:val="2"/>
              </w:rPr>
            </w:pPr>
          </w:p>
        </w:tc>
        <w:tc>
          <w:tcPr>
            <w:tcW w:w="14641" w:type="dxa"/>
            <w:gridSpan w:val="11"/>
            <w:vMerge/>
            <w:tcBorders>
              <w:top w:val="nil"/>
              <w:left w:val="single" w:sz="6" w:space="0" w:color="000000"/>
              <w:right w:val="single" w:sz="6" w:space="0" w:color="000000"/>
            </w:tcBorders>
          </w:tcPr>
          <w:p w14:paraId="2B0E936F" w14:textId="77777777" w:rsidR="001215C0" w:rsidRDefault="001215C0">
            <w:pPr>
              <w:rPr>
                <w:sz w:val="2"/>
                <w:szCs w:val="2"/>
              </w:rPr>
            </w:pPr>
          </w:p>
        </w:tc>
        <w:tc>
          <w:tcPr>
            <w:tcW w:w="1993" w:type="dxa"/>
            <w:gridSpan w:val="2"/>
            <w:tcBorders>
              <w:top w:val="single" w:sz="6" w:space="0" w:color="000000"/>
              <w:left w:val="single" w:sz="6" w:space="0" w:color="000000"/>
            </w:tcBorders>
          </w:tcPr>
          <w:p w14:paraId="693AD4C6" w14:textId="77777777" w:rsidR="001215C0" w:rsidRDefault="001215C0">
            <w:pPr>
              <w:pStyle w:val="TableParagraph"/>
              <w:spacing w:before="6"/>
              <w:rPr>
                <w:rFonts w:ascii="Trebuchet MS"/>
                <w:sz w:val="12"/>
              </w:rPr>
            </w:pPr>
          </w:p>
          <w:p w14:paraId="1101ACC3" w14:textId="77777777" w:rsidR="001215C0" w:rsidRDefault="00587B66">
            <w:pPr>
              <w:pStyle w:val="TableParagraph"/>
              <w:ind w:left="672" w:right="648"/>
              <w:jc w:val="center"/>
              <w:rPr>
                <w:rFonts w:ascii="Calibri"/>
                <w:sz w:val="12"/>
              </w:rPr>
            </w:pPr>
            <w:r>
              <w:rPr>
                <w:rFonts w:ascii="Calibri"/>
                <w:w w:val="105"/>
                <w:sz w:val="12"/>
              </w:rPr>
              <w:t>15/12/2020</w:t>
            </w:r>
          </w:p>
        </w:tc>
      </w:tr>
      <w:tr w:rsidR="001215C0" w14:paraId="4C3CF6B8" w14:textId="77777777">
        <w:trPr>
          <w:trHeight w:val="126"/>
        </w:trPr>
        <w:tc>
          <w:tcPr>
            <w:tcW w:w="299" w:type="dxa"/>
            <w:vMerge w:val="restart"/>
            <w:tcBorders>
              <w:right w:val="single" w:sz="6" w:space="0" w:color="000000"/>
            </w:tcBorders>
            <w:shd w:val="clear" w:color="auto" w:fill="92D050"/>
          </w:tcPr>
          <w:p w14:paraId="202E547E" w14:textId="77777777" w:rsidR="001215C0" w:rsidRDefault="001215C0">
            <w:pPr>
              <w:pStyle w:val="TableParagraph"/>
              <w:rPr>
                <w:rFonts w:ascii="Trebuchet MS"/>
                <w:sz w:val="12"/>
              </w:rPr>
            </w:pPr>
          </w:p>
          <w:p w14:paraId="2C6C2324" w14:textId="77777777" w:rsidR="001215C0" w:rsidRDefault="00587B66">
            <w:pPr>
              <w:pStyle w:val="TableParagraph"/>
              <w:spacing w:before="98"/>
              <w:ind w:left="57"/>
              <w:rPr>
                <w:rFonts w:ascii="Calibri"/>
                <w:b/>
                <w:sz w:val="12"/>
              </w:rPr>
            </w:pPr>
            <w:r>
              <w:rPr>
                <w:rFonts w:ascii="Calibri"/>
                <w:b/>
                <w:w w:val="105"/>
                <w:sz w:val="12"/>
              </w:rPr>
              <w:t>No.</w:t>
            </w:r>
          </w:p>
        </w:tc>
        <w:tc>
          <w:tcPr>
            <w:tcW w:w="1975" w:type="dxa"/>
            <w:vMerge w:val="restart"/>
            <w:tcBorders>
              <w:left w:val="single" w:sz="6" w:space="0" w:color="000000"/>
              <w:right w:val="single" w:sz="6" w:space="0" w:color="000000"/>
            </w:tcBorders>
            <w:shd w:val="clear" w:color="auto" w:fill="92D050"/>
          </w:tcPr>
          <w:p w14:paraId="4B8CECDA" w14:textId="77777777" w:rsidR="001215C0" w:rsidRDefault="001215C0">
            <w:pPr>
              <w:pStyle w:val="TableParagraph"/>
              <w:rPr>
                <w:rFonts w:ascii="Trebuchet MS"/>
                <w:sz w:val="12"/>
              </w:rPr>
            </w:pPr>
          </w:p>
          <w:p w14:paraId="786739B0" w14:textId="77777777" w:rsidR="001215C0" w:rsidRDefault="00587B66">
            <w:pPr>
              <w:pStyle w:val="TableParagraph"/>
              <w:spacing w:before="98"/>
              <w:ind w:left="360"/>
              <w:rPr>
                <w:rFonts w:ascii="Calibri"/>
                <w:b/>
                <w:sz w:val="12"/>
              </w:rPr>
            </w:pPr>
            <w:r>
              <w:rPr>
                <w:rFonts w:ascii="Calibri"/>
                <w:b/>
                <w:w w:val="105"/>
                <w:sz w:val="12"/>
              </w:rPr>
              <w:t>PROBLEMA</w:t>
            </w:r>
            <w:r>
              <w:rPr>
                <w:rFonts w:ascii="Calibri"/>
                <w:b/>
                <w:spacing w:val="1"/>
                <w:w w:val="105"/>
                <w:sz w:val="12"/>
              </w:rPr>
              <w:t xml:space="preserve"> </w:t>
            </w:r>
            <w:r>
              <w:rPr>
                <w:rFonts w:ascii="Calibri"/>
                <w:b/>
                <w:w w:val="105"/>
                <w:sz w:val="12"/>
              </w:rPr>
              <w:t>DETECTADO</w:t>
            </w:r>
          </w:p>
        </w:tc>
        <w:tc>
          <w:tcPr>
            <w:tcW w:w="1479" w:type="dxa"/>
            <w:vMerge w:val="restart"/>
            <w:tcBorders>
              <w:left w:val="single" w:sz="6" w:space="0" w:color="000000"/>
              <w:right w:val="single" w:sz="6" w:space="0" w:color="000000"/>
            </w:tcBorders>
            <w:shd w:val="clear" w:color="auto" w:fill="92D050"/>
          </w:tcPr>
          <w:p w14:paraId="2B1D149E" w14:textId="77777777" w:rsidR="001215C0" w:rsidRDefault="001215C0">
            <w:pPr>
              <w:pStyle w:val="TableParagraph"/>
              <w:rPr>
                <w:rFonts w:ascii="Trebuchet MS"/>
                <w:sz w:val="12"/>
              </w:rPr>
            </w:pPr>
          </w:p>
          <w:p w14:paraId="15ACB8A8" w14:textId="77777777" w:rsidR="001215C0" w:rsidRDefault="00587B66">
            <w:pPr>
              <w:pStyle w:val="TableParagraph"/>
              <w:spacing w:before="98"/>
              <w:ind w:left="46"/>
              <w:rPr>
                <w:rFonts w:ascii="Calibri" w:hAnsi="Calibri"/>
                <w:b/>
                <w:sz w:val="12"/>
              </w:rPr>
            </w:pPr>
            <w:r>
              <w:rPr>
                <w:rFonts w:ascii="Calibri" w:hAnsi="Calibri"/>
                <w:b/>
                <w:w w:val="105"/>
                <w:sz w:val="12"/>
              </w:rPr>
              <w:t>OBJETIVOS</w:t>
            </w:r>
            <w:r>
              <w:rPr>
                <w:rFonts w:ascii="Calibri" w:hAnsi="Calibri"/>
                <w:b/>
                <w:spacing w:val="4"/>
                <w:w w:val="105"/>
                <w:sz w:val="12"/>
              </w:rPr>
              <w:t xml:space="preserve"> </w:t>
            </w:r>
            <w:r>
              <w:rPr>
                <w:rFonts w:ascii="Calibri" w:hAnsi="Calibri"/>
                <w:b/>
                <w:w w:val="105"/>
                <w:sz w:val="12"/>
              </w:rPr>
              <w:t>ESTRATÉGICOS</w:t>
            </w:r>
          </w:p>
        </w:tc>
        <w:tc>
          <w:tcPr>
            <w:tcW w:w="615" w:type="dxa"/>
            <w:vMerge w:val="restart"/>
            <w:tcBorders>
              <w:left w:val="single" w:sz="6" w:space="0" w:color="000000"/>
              <w:right w:val="single" w:sz="6" w:space="0" w:color="000000"/>
            </w:tcBorders>
            <w:shd w:val="clear" w:color="auto" w:fill="92D050"/>
          </w:tcPr>
          <w:p w14:paraId="1E34D4E8" w14:textId="77777777" w:rsidR="001215C0" w:rsidRDefault="001215C0">
            <w:pPr>
              <w:pStyle w:val="TableParagraph"/>
              <w:spacing w:before="3"/>
              <w:rPr>
                <w:rFonts w:ascii="Trebuchet MS"/>
                <w:sz w:val="13"/>
              </w:rPr>
            </w:pPr>
          </w:p>
          <w:p w14:paraId="6BD893E2" w14:textId="77777777" w:rsidR="001215C0" w:rsidRDefault="00587B66">
            <w:pPr>
              <w:pStyle w:val="TableParagraph"/>
              <w:spacing w:line="271" w:lineRule="auto"/>
              <w:ind w:left="272" w:right="12" w:hanging="222"/>
              <w:rPr>
                <w:rFonts w:ascii="Calibri"/>
                <w:b/>
                <w:sz w:val="12"/>
              </w:rPr>
            </w:pPr>
            <w:r>
              <w:rPr>
                <w:rFonts w:ascii="Calibri"/>
                <w:b/>
                <w:w w:val="105"/>
                <w:sz w:val="12"/>
              </w:rPr>
              <w:t>PRIORIDA</w:t>
            </w:r>
            <w:r>
              <w:rPr>
                <w:rFonts w:ascii="Calibri"/>
                <w:b/>
                <w:spacing w:val="-26"/>
                <w:w w:val="105"/>
                <w:sz w:val="12"/>
              </w:rPr>
              <w:t xml:space="preserve"> </w:t>
            </w:r>
            <w:r>
              <w:rPr>
                <w:rFonts w:ascii="Calibri"/>
                <w:b/>
                <w:w w:val="105"/>
                <w:sz w:val="12"/>
              </w:rPr>
              <w:t>D</w:t>
            </w:r>
          </w:p>
        </w:tc>
        <w:tc>
          <w:tcPr>
            <w:tcW w:w="2862" w:type="dxa"/>
            <w:vMerge w:val="restart"/>
            <w:tcBorders>
              <w:left w:val="single" w:sz="6" w:space="0" w:color="000000"/>
              <w:right w:val="single" w:sz="6" w:space="0" w:color="000000"/>
            </w:tcBorders>
            <w:shd w:val="clear" w:color="auto" w:fill="92D050"/>
          </w:tcPr>
          <w:p w14:paraId="6EAE2981" w14:textId="77777777" w:rsidR="001215C0" w:rsidRDefault="001215C0">
            <w:pPr>
              <w:pStyle w:val="TableParagraph"/>
              <w:rPr>
                <w:rFonts w:ascii="Trebuchet MS"/>
                <w:sz w:val="12"/>
              </w:rPr>
            </w:pPr>
          </w:p>
          <w:p w14:paraId="2A7B22FD" w14:textId="77777777" w:rsidR="001215C0" w:rsidRDefault="00587B66">
            <w:pPr>
              <w:pStyle w:val="TableParagraph"/>
              <w:spacing w:before="98"/>
              <w:ind w:left="1090" w:right="1069"/>
              <w:jc w:val="center"/>
              <w:rPr>
                <w:rFonts w:ascii="Calibri"/>
                <w:b/>
                <w:sz w:val="12"/>
              </w:rPr>
            </w:pPr>
            <w:r>
              <w:rPr>
                <w:rFonts w:ascii="Calibri"/>
                <w:b/>
                <w:w w:val="105"/>
                <w:sz w:val="12"/>
              </w:rPr>
              <w:t>ESTRATEGIA</w:t>
            </w:r>
          </w:p>
        </w:tc>
        <w:tc>
          <w:tcPr>
            <w:tcW w:w="3604" w:type="dxa"/>
            <w:vMerge w:val="restart"/>
            <w:tcBorders>
              <w:left w:val="single" w:sz="6" w:space="0" w:color="000000"/>
              <w:bottom w:val="thinThickMediumGap" w:sz="6" w:space="0" w:color="000000"/>
              <w:right w:val="single" w:sz="6" w:space="0" w:color="000000"/>
            </w:tcBorders>
            <w:shd w:val="clear" w:color="auto" w:fill="92D050"/>
          </w:tcPr>
          <w:p w14:paraId="50FA17C1" w14:textId="77777777" w:rsidR="001215C0" w:rsidRDefault="001215C0">
            <w:pPr>
              <w:pStyle w:val="TableParagraph"/>
              <w:rPr>
                <w:rFonts w:ascii="Trebuchet MS"/>
                <w:sz w:val="12"/>
              </w:rPr>
            </w:pPr>
          </w:p>
          <w:p w14:paraId="256E2AC5" w14:textId="77777777" w:rsidR="001215C0" w:rsidRDefault="00587B66">
            <w:pPr>
              <w:pStyle w:val="TableParagraph"/>
              <w:spacing w:before="98"/>
              <w:ind w:left="1132"/>
              <w:rPr>
                <w:rFonts w:ascii="Calibri" w:hAnsi="Calibri"/>
                <w:b/>
                <w:sz w:val="12"/>
              </w:rPr>
            </w:pPr>
            <w:r>
              <w:rPr>
                <w:rFonts w:ascii="Calibri" w:hAnsi="Calibri"/>
                <w:b/>
                <w:w w:val="105"/>
                <w:sz w:val="12"/>
              </w:rPr>
              <w:t>SOLUCIÓN</w:t>
            </w:r>
            <w:r>
              <w:rPr>
                <w:rFonts w:ascii="Calibri" w:hAnsi="Calibri"/>
                <w:b/>
                <w:spacing w:val="1"/>
                <w:w w:val="105"/>
                <w:sz w:val="12"/>
              </w:rPr>
              <w:t xml:space="preserve"> </w:t>
            </w:r>
            <w:r>
              <w:rPr>
                <w:rFonts w:ascii="Calibri" w:hAnsi="Calibri"/>
                <w:b/>
                <w:w w:val="105"/>
                <w:sz w:val="12"/>
              </w:rPr>
              <w:t>AL PROBLEMA</w:t>
            </w:r>
          </w:p>
        </w:tc>
        <w:tc>
          <w:tcPr>
            <w:tcW w:w="3623" w:type="dxa"/>
            <w:gridSpan w:val="4"/>
            <w:tcBorders>
              <w:left w:val="single" w:sz="6" w:space="0" w:color="000000"/>
              <w:bottom w:val="single" w:sz="6" w:space="0" w:color="000000"/>
              <w:right w:val="single" w:sz="6" w:space="0" w:color="000000"/>
            </w:tcBorders>
            <w:shd w:val="clear" w:color="auto" w:fill="92D050"/>
          </w:tcPr>
          <w:p w14:paraId="0E6B9160" w14:textId="77777777" w:rsidR="001215C0" w:rsidRDefault="00587B66">
            <w:pPr>
              <w:pStyle w:val="TableParagraph"/>
              <w:spacing w:line="107" w:lineRule="exact"/>
              <w:ind w:left="631"/>
              <w:rPr>
                <w:rFonts w:ascii="Calibri" w:hAnsi="Calibri"/>
                <w:b/>
                <w:sz w:val="12"/>
              </w:rPr>
            </w:pPr>
            <w:r>
              <w:rPr>
                <w:rFonts w:ascii="Calibri" w:hAnsi="Calibri"/>
                <w:b/>
                <w:w w:val="105"/>
                <w:sz w:val="12"/>
              </w:rPr>
              <w:t>ASIGNACIÓN</w:t>
            </w:r>
            <w:r>
              <w:rPr>
                <w:rFonts w:ascii="Calibri" w:hAnsi="Calibri"/>
                <w:b/>
                <w:spacing w:val="2"/>
                <w:w w:val="105"/>
                <w:sz w:val="12"/>
              </w:rPr>
              <w:t xml:space="preserve"> </w:t>
            </w:r>
            <w:r>
              <w:rPr>
                <w:rFonts w:ascii="Calibri" w:hAnsi="Calibri"/>
                <w:b/>
                <w:w w:val="105"/>
                <w:sz w:val="12"/>
              </w:rPr>
              <w:t>DE</w:t>
            </w:r>
            <w:r>
              <w:rPr>
                <w:rFonts w:ascii="Calibri" w:hAnsi="Calibri"/>
                <w:b/>
                <w:spacing w:val="2"/>
                <w:w w:val="105"/>
                <w:sz w:val="12"/>
              </w:rPr>
              <w:t xml:space="preserve"> </w:t>
            </w:r>
            <w:r>
              <w:rPr>
                <w:rFonts w:ascii="Calibri" w:hAnsi="Calibri"/>
                <w:b/>
                <w:w w:val="105"/>
                <w:sz w:val="12"/>
              </w:rPr>
              <w:t>RESPONSABILIDADES</w:t>
            </w:r>
            <w:r>
              <w:rPr>
                <w:rFonts w:ascii="Calibri" w:hAnsi="Calibri"/>
                <w:b/>
                <w:spacing w:val="3"/>
                <w:w w:val="105"/>
                <w:sz w:val="12"/>
              </w:rPr>
              <w:t xml:space="preserve"> </w:t>
            </w:r>
            <w:r>
              <w:rPr>
                <w:rFonts w:ascii="Calibri" w:hAnsi="Calibri"/>
                <w:b/>
                <w:w w:val="105"/>
                <w:sz w:val="12"/>
              </w:rPr>
              <w:t>(RACI)</w:t>
            </w:r>
          </w:p>
        </w:tc>
        <w:tc>
          <w:tcPr>
            <w:tcW w:w="972" w:type="dxa"/>
            <w:vMerge w:val="restart"/>
            <w:tcBorders>
              <w:left w:val="single" w:sz="6" w:space="0" w:color="000000"/>
              <w:right w:val="single" w:sz="6" w:space="0" w:color="000000"/>
            </w:tcBorders>
            <w:shd w:val="clear" w:color="auto" w:fill="92D050"/>
          </w:tcPr>
          <w:p w14:paraId="4FB4C021" w14:textId="77777777" w:rsidR="001215C0" w:rsidRDefault="00587B66">
            <w:pPr>
              <w:pStyle w:val="TableParagraph"/>
              <w:spacing w:line="137" w:lineRule="exact"/>
              <w:ind w:left="105" w:right="92"/>
              <w:jc w:val="center"/>
              <w:rPr>
                <w:rFonts w:ascii="Calibri"/>
                <w:b/>
                <w:sz w:val="12"/>
              </w:rPr>
            </w:pPr>
            <w:r>
              <w:rPr>
                <w:rFonts w:ascii="Calibri"/>
                <w:b/>
                <w:w w:val="105"/>
                <w:sz w:val="12"/>
              </w:rPr>
              <w:t>TIEMPO DE</w:t>
            </w:r>
          </w:p>
          <w:p w14:paraId="643B8AED" w14:textId="77777777" w:rsidR="001215C0" w:rsidRDefault="00587B66">
            <w:pPr>
              <w:pStyle w:val="TableParagraph"/>
              <w:spacing w:before="19"/>
              <w:ind w:left="107" w:right="92"/>
              <w:jc w:val="center"/>
              <w:rPr>
                <w:rFonts w:ascii="Calibri" w:hAnsi="Calibri"/>
                <w:b/>
                <w:sz w:val="12"/>
              </w:rPr>
            </w:pPr>
            <w:r>
              <w:rPr>
                <w:rFonts w:ascii="Calibri" w:hAnsi="Calibri"/>
                <w:b/>
                <w:w w:val="105"/>
                <w:sz w:val="12"/>
              </w:rPr>
              <w:t>EJECUCIÓN</w:t>
            </w:r>
          </w:p>
          <w:p w14:paraId="5B4D973D" w14:textId="77777777" w:rsidR="001215C0" w:rsidRDefault="00587B66">
            <w:pPr>
              <w:pStyle w:val="TableParagraph"/>
              <w:spacing w:line="160" w:lineRule="atLeast"/>
              <w:ind w:left="108" w:right="92"/>
              <w:jc w:val="center"/>
              <w:rPr>
                <w:rFonts w:ascii="Calibri" w:hAnsi="Calibri"/>
                <w:b/>
                <w:sz w:val="12"/>
              </w:rPr>
            </w:pPr>
            <w:r>
              <w:rPr>
                <w:rFonts w:ascii="Calibri" w:hAnsi="Calibri"/>
                <w:b/>
                <w:w w:val="105"/>
                <w:sz w:val="12"/>
              </w:rPr>
              <w:t>(expresado en</w:t>
            </w:r>
            <w:r>
              <w:rPr>
                <w:rFonts w:ascii="Calibri" w:hAnsi="Calibri"/>
                <w:b/>
                <w:spacing w:val="-26"/>
                <w:w w:val="105"/>
                <w:sz w:val="12"/>
              </w:rPr>
              <w:t xml:space="preserve"> </w:t>
            </w:r>
            <w:r>
              <w:rPr>
                <w:rFonts w:ascii="Calibri" w:hAnsi="Calibri"/>
                <w:b/>
                <w:w w:val="105"/>
                <w:sz w:val="12"/>
              </w:rPr>
              <w:t>días)</w:t>
            </w:r>
          </w:p>
        </w:tc>
        <w:tc>
          <w:tcPr>
            <w:tcW w:w="1486" w:type="dxa"/>
            <w:gridSpan w:val="2"/>
            <w:tcBorders>
              <w:left w:val="single" w:sz="6" w:space="0" w:color="000000"/>
              <w:bottom w:val="single" w:sz="6" w:space="0" w:color="000000"/>
              <w:right w:val="single" w:sz="6" w:space="0" w:color="000000"/>
            </w:tcBorders>
            <w:shd w:val="clear" w:color="auto" w:fill="92D050"/>
          </w:tcPr>
          <w:p w14:paraId="4AAFE3A3" w14:textId="77777777" w:rsidR="001215C0" w:rsidRDefault="00587B66">
            <w:pPr>
              <w:pStyle w:val="TableParagraph"/>
              <w:spacing w:line="107" w:lineRule="exact"/>
              <w:ind w:left="335"/>
              <w:rPr>
                <w:rFonts w:ascii="Calibri"/>
                <w:b/>
                <w:sz w:val="12"/>
              </w:rPr>
            </w:pPr>
            <w:r>
              <w:rPr>
                <w:rFonts w:ascii="Calibri"/>
                <w:b/>
                <w:w w:val="105"/>
                <w:sz w:val="12"/>
              </w:rPr>
              <w:t>CRONOGRAMA</w:t>
            </w:r>
          </w:p>
        </w:tc>
        <w:tc>
          <w:tcPr>
            <w:tcW w:w="1031" w:type="dxa"/>
            <w:vMerge w:val="restart"/>
            <w:tcBorders>
              <w:left w:val="single" w:sz="6" w:space="0" w:color="000000"/>
              <w:right w:val="single" w:sz="6" w:space="0" w:color="000000"/>
            </w:tcBorders>
            <w:shd w:val="clear" w:color="auto" w:fill="92D050"/>
          </w:tcPr>
          <w:p w14:paraId="58BCD44E" w14:textId="77777777" w:rsidR="001215C0" w:rsidRDefault="001215C0">
            <w:pPr>
              <w:pStyle w:val="TableParagraph"/>
              <w:rPr>
                <w:rFonts w:ascii="Trebuchet MS"/>
                <w:sz w:val="12"/>
              </w:rPr>
            </w:pPr>
          </w:p>
          <w:p w14:paraId="5F29AA59" w14:textId="77777777" w:rsidR="001215C0" w:rsidRDefault="00587B66">
            <w:pPr>
              <w:pStyle w:val="TableParagraph"/>
              <w:spacing w:before="98"/>
              <w:ind w:left="131"/>
              <w:rPr>
                <w:rFonts w:ascii="Calibri"/>
                <w:b/>
                <w:sz w:val="12"/>
              </w:rPr>
            </w:pPr>
            <w:r>
              <w:rPr>
                <w:rFonts w:ascii="Calibri"/>
                <w:b/>
                <w:w w:val="105"/>
                <w:sz w:val="12"/>
              </w:rPr>
              <w:t>PRESUPUESTO</w:t>
            </w:r>
          </w:p>
        </w:tc>
        <w:tc>
          <w:tcPr>
            <w:tcW w:w="962" w:type="dxa"/>
            <w:vMerge w:val="restart"/>
            <w:tcBorders>
              <w:left w:val="single" w:sz="6" w:space="0" w:color="000000"/>
            </w:tcBorders>
            <w:shd w:val="clear" w:color="auto" w:fill="92D050"/>
          </w:tcPr>
          <w:p w14:paraId="5C78F564" w14:textId="77777777" w:rsidR="001215C0" w:rsidRDefault="001215C0">
            <w:pPr>
              <w:pStyle w:val="TableParagraph"/>
              <w:rPr>
                <w:rFonts w:ascii="Trebuchet MS"/>
                <w:sz w:val="12"/>
              </w:rPr>
            </w:pPr>
          </w:p>
          <w:p w14:paraId="276AEE19" w14:textId="77777777" w:rsidR="001215C0" w:rsidRDefault="00587B66">
            <w:pPr>
              <w:pStyle w:val="TableParagraph"/>
              <w:spacing w:before="98"/>
              <w:ind w:left="55"/>
              <w:rPr>
                <w:rFonts w:ascii="Calibri"/>
                <w:b/>
                <w:sz w:val="12"/>
              </w:rPr>
            </w:pPr>
            <w:r>
              <w:rPr>
                <w:rFonts w:ascii="Calibri"/>
                <w:b/>
                <w:w w:val="105"/>
                <w:sz w:val="12"/>
              </w:rPr>
              <w:t>CUMPLIMIENTO</w:t>
            </w:r>
          </w:p>
        </w:tc>
      </w:tr>
      <w:tr w:rsidR="001215C0" w14:paraId="12D60B12" w14:textId="77777777">
        <w:trPr>
          <w:trHeight w:val="118"/>
        </w:trPr>
        <w:tc>
          <w:tcPr>
            <w:tcW w:w="299" w:type="dxa"/>
            <w:vMerge/>
            <w:tcBorders>
              <w:top w:val="nil"/>
              <w:right w:val="single" w:sz="6" w:space="0" w:color="000000"/>
            </w:tcBorders>
            <w:shd w:val="clear" w:color="auto" w:fill="92D050"/>
          </w:tcPr>
          <w:p w14:paraId="59D1CF2D" w14:textId="77777777" w:rsidR="001215C0" w:rsidRDefault="001215C0">
            <w:pPr>
              <w:rPr>
                <w:sz w:val="2"/>
                <w:szCs w:val="2"/>
              </w:rPr>
            </w:pPr>
          </w:p>
        </w:tc>
        <w:tc>
          <w:tcPr>
            <w:tcW w:w="1975" w:type="dxa"/>
            <w:vMerge/>
            <w:tcBorders>
              <w:top w:val="nil"/>
              <w:left w:val="single" w:sz="6" w:space="0" w:color="000000"/>
              <w:right w:val="single" w:sz="6" w:space="0" w:color="000000"/>
            </w:tcBorders>
            <w:shd w:val="clear" w:color="auto" w:fill="92D050"/>
          </w:tcPr>
          <w:p w14:paraId="6105E57C" w14:textId="77777777" w:rsidR="001215C0" w:rsidRDefault="001215C0">
            <w:pPr>
              <w:rPr>
                <w:sz w:val="2"/>
                <w:szCs w:val="2"/>
              </w:rPr>
            </w:pPr>
          </w:p>
        </w:tc>
        <w:tc>
          <w:tcPr>
            <w:tcW w:w="1479" w:type="dxa"/>
            <w:vMerge/>
            <w:tcBorders>
              <w:top w:val="nil"/>
              <w:left w:val="single" w:sz="6" w:space="0" w:color="000000"/>
              <w:right w:val="single" w:sz="6" w:space="0" w:color="000000"/>
            </w:tcBorders>
            <w:shd w:val="clear" w:color="auto" w:fill="92D050"/>
          </w:tcPr>
          <w:p w14:paraId="3A41B4B7" w14:textId="77777777" w:rsidR="001215C0" w:rsidRDefault="001215C0">
            <w:pPr>
              <w:rPr>
                <w:sz w:val="2"/>
                <w:szCs w:val="2"/>
              </w:rPr>
            </w:pPr>
          </w:p>
        </w:tc>
        <w:tc>
          <w:tcPr>
            <w:tcW w:w="615" w:type="dxa"/>
            <w:vMerge/>
            <w:tcBorders>
              <w:top w:val="nil"/>
              <w:left w:val="single" w:sz="6" w:space="0" w:color="000000"/>
              <w:right w:val="single" w:sz="6" w:space="0" w:color="000000"/>
            </w:tcBorders>
            <w:shd w:val="clear" w:color="auto" w:fill="92D050"/>
          </w:tcPr>
          <w:p w14:paraId="05BEB530" w14:textId="77777777" w:rsidR="001215C0" w:rsidRDefault="001215C0">
            <w:pPr>
              <w:rPr>
                <w:sz w:val="2"/>
                <w:szCs w:val="2"/>
              </w:rPr>
            </w:pPr>
          </w:p>
        </w:tc>
        <w:tc>
          <w:tcPr>
            <w:tcW w:w="2862" w:type="dxa"/>
            <w:vMerge/>
            <w:tcBorders>
              <w:top w:val="nil"/>
              <w:left w:val="single" w:sz="6" w:space="0" w:color="000000"/>
              <w:right w:val="single" w:sz="6" w:space="0" w:color="000000"/>
            </w:tcBorders>
            <w:shd w:val="clear" w:color="auto" w:fill="92D050"/>
          </w:tcPr>
          <w:p w14:paraId="0039AAB6" w14:textId="77777777" w:rsidR="001215C0" w:rsidRDefault="001215C0">
            <w:pPr>
              <w:rPr>
                <w:sz w:val="2"/>
                <w:szCs w:val="2"/>
              </w:rPr>
            </w:pPr>
          </w:p>
        </w:tc>
        <w:tc>
          <w:tcPr>
            <w:tcW w:w="3604" w:type="dxa"/>
            <w:vMerge/>
            <w:tcBorders>
              <w:top w:val="nil"/>
              <w:left w:val="single" w:sz="6" w:space="0" w:color="000000"/>
              <w:bottom w:val="thinThickMediumGap" w:sz="6" w:space="0" w:color="000000"/>
              <w:right w:val="single" w:sz="6" w:space="0" w:color="000000"/>
            </w:tcBorders>
            <w:shd w:val="clear" w:color="auto" w:fill="92D050"/>
          </w:tcPr>
          <w:p w14:paraId="3F56CB67" w14:textId="77777777" w:rsidR="001215C0" w:rsidRDefault="001215C0">
            <w:pPr>
              <w:rPr>
                <w:sz w:val="2"/>
                <w:szCs w:val="2"/>
              </w:rPr>
            </w:pPr>
          </w:p>
        </w:tc>
        <w:tc>
          <w:tcPr>
            <w:tcW w:w="901" w:type="dxa"/>
            <w:tcBorders>
              <w:top w:val="single" w:sz="6" w:space="0" w:color="000000"/>
              <w:left w:val="single" w:sz="6" w:space="0" w:color="000000"/>
              <w:bottom w:val="single" w:sz="6" w:space="0" w:color="000000"/>
              <w:right w:val="single" w:sz="6" w:space="0" w:color="000000"/>
            </w:tcBorders>
            <w:shd w:val="clear" w:color="auto" w:fill="92D050"/>
          </w:tcPr>
          <w:p w14:paraId="7FC60C9A" w14:textId="77777777" w:rsidR="001215C0" w:rsidRDefault="00587B66">
            <w:pPr>
              <w:pStyle w:val="TableParagraph"/>
              <w:spacing w:line="98" w:lineRule="exact"/>
              <w:ind w:left="58" w:right="38"/>
              <w:jc w:val="center"/>
              <w:rPr>
                <w:rFonts w:ascii="Calibri"/>
                <w:b/>
                <w:sz w:val="12"/>
              </w:rPr>
            </w:pPr>
            <w:r>
              <w:rPr>
                <w:rFonts w:ascii="Calibri"/>
                <w:b/>
                <w:w w:val="105"/>
                <w:sz w:val="12"/>
              </w:rPr>
              <w:t>Responsable</w:t>
            </w:r>
          </w:p>
        </w:tc>
        <w:tc>
          <w:tcPr>
            <w:tcW w:w="906" w:type="dxa"/>
            <w:tcBorders>
              <w:top w:val="single" w:sz="6" w:space="0" w:color="000000"/>
              <w:left w:val="single" w:sz="6" w:space="0" w:color="000000"/>
              <w:bottom w:val="single" w:sz="6" w:space="0" w:color="000000"/>
              <w:right w:val="single" w:sz="6" w:space="0" w:color="000000"/>
            </w:tcBorders>
            <w:shd w:val="clear" w:color="auto" w:fill="92D050"/>
          </w:tcPr>
          <w:p w14:paraId="6BDE6488" w14:textId="77777777" w:rsidR="001215C0" w:rsidRDefault="00587B66">
            <w:pPr>
              <w:pStyle w:val="TableParagraph"/>
              <w:spacing w:line="98" w:lineRule="exact"/>
              <w:ind w:left="131"/>
              <w:rPr>
                <w:rFonts w:ascii="Calibri"/>
                <w:b/>
                <w:sz w:val="12"/>
              </w:rPr>
            </w:pPr>
            <w:r>
              <w:rPr>
                <w:rFonts w:ascii="Calibri"/>
                <w:b/>
                <w:w w:val="105"/>
                <w:sz w:val="12"/>
              </w:rPr>
              <w:t>Accountable</w:t>
            </w:r>
          </w:p>
        </w:tc>
        <w:tc>
          <w:tcPr>
            <w:tcW w:w="905" w:type="dxa"/>
            <w:tcBorders>
              <w:top w:val="single" w:sz="6" w:space="0" w:color="000000"/>
              <w:left w:val="single" w:sz="6" w:space="0" w:color="000000"/>
              <w:bottom w:val="single" w:sz="6" w:space="0" w:color="000000"/>
              <w:right w:val="single" w:sz="6" w:space="0" w:color="000000"/>
            </w:tcBorders>
            <w:shd w:val="clear" w:color="auto" w:fill="92D050"/>
          </w:tcPr>
          <w:p w14:paraId="4DC3A786" w14:textId="77777777" w:rsidR="001215C0" w:rsidRDefault="00587B66">
            <w:pPr>
              <w:pStyle w:val="TableParagraph"/>
              <w:spacing w:line="98" w:lineRule="exact"/>
              <w:ind w:left="193"/>
              <w:rPr>
                <w:rFonts w:ascii="Calibri"/>
                <w:b/>
                <w:sz w:val="12"/>
              </w:rPr>
            </w:pPr>
            <w:r>
              <w:rPr>
                <w:rFonts w:ascii="Calibri"/>
                <w:b/>
                <w:w w:val="105"/>
                <w:sz w:val="12"/>
              </w:rPr>
              <w:t>Consulted</w:t>
            </w:r>
          </w:p>
        </w:tc>
        <w:tc>
          <w:tcPr>
            <w:tcW w:w="911" w:type="dxa"/>
            <w:tcBorders>
              <w:top w:val="single" w:sz="6" w:space="0" w:color="000000"/>
              <w:left w:val="single" w:sz="6" w:space="0" w:color="000000"/>
              <w:bottom w:val="single" w:sz="6" w:space="0" w:color="000000"/>
              <w:right w:val="single" w:sz="6" w:space="0" w:color="000000"/>
            </w:tcBorders>
            <w:shd w:val="clear" w:color="auto" w:fill="92D050"/>
          </w:tcPr>
          <w:p w14:paraId="65FE8BBB" w14:textId="77777777" w:rsidR="001215C0" w:rsidRDefault="00587B66">
            <w:pPr>
              <w:pStyle w:val="TableParagraph"/>
              <w:spacing w:line="98" w:lineRule="exact"/>
              <w:ind w:left="212"/>
              <w:rPr>
                <w:rFonts w:ascii="Calibri"/>
                <w:b/>
                <w:sz w:val="12"/>
              </w:rPr>
            </w:pPr>
            <w:r>
              <w:rPr>
                <w:rFonts w:ascii="Calibri"/>
                <w:b/>
                <w:w w:val="105"/>
                <w:sz w:val="12"/>
              </w:rPr>
              <w:t>Informed</w:t>
            </w:r>
          </w:p>
        </w:tc>
        <w:tc>
          <w:tcPr>
            <w:tcW w:w="972" w:type="dxa"/>
            <w:vMerge/>
            <w:tcBorders>
              <w:top w:val="nil"/>
              <w:left w:val="single" w:sz="6" w:space="0" w:color="000000"/>
              <w:right w:val="single" w:sz="6" w:space="0" w:color="000000"/>
            </w:tcBorders>
            <w:shd w:val="clear" w:color="auto" w:fill="92D050"/>
          </w:tcPr>
          <w:p w14:paraId="71436CC8" w14:textId="77777777" w:rsidR="001215C0" w:rsidRDefault="001215C0">
            <w:pPr>
              <w:rPr>
                <w:sz w:val="2"/>
                <w:szCs w:val="2"/>
              </w:rPr>
            </w:pPr>
          </w:p>
        </w:tc>
        <w:tc>
          <w:tcPr>
            <w:tcW w:w="739" w:type="dxa"/>
            <w:vMerge w:val="restart"/>
            <w:tcBorders>
              <w:top w:val="single" w:sz="6" w:space="0" w:color="000000"/>
              <w:left w:val="single" w:sz="6" w:space="0" w:color="000000"/>
              <w:right w:val="single" w:sz="6" w:space="0" w:color="000000"/>
            </w:tcBorders>
            <w:shd w:val="clear" w:color="auto" w:fill="92D050"/>
          </w:tcPr>
          <w:p w14:paraId="42B12B6B" w14:textId="77777777" w:rsidR="001215C0" w:rsidRDefault="001215C0">
            <w:pPr>
              <w:pStyle w:val="TableParagraph"/>
              <w:spacing w:before="3"/>
              <w:rPr>
                <w:rFonts w:ascii="Trebuchet MS"/>
                <w:sz w:val="12"/>
              </w:rPr>
            </w:pPr>
          </w:p>
          <w:p w14:paraId="21DB7DF7" w14:textId="77777777" w:rsidR="001215C0" w:rsidRDefault="00587B66">
            <w:pPr>
              <w:pStyle w:val="TableParagraph"/>
              <w:ind w:left="205"/>
              <w:rPr>
                <w:rFonts w:ascii="Calibri"/>
                <w:b/>
                <w:sz w:val="12"/>
              </w:rPr>
            </w:pPr>
            <w:r>
              <w:rPr>
                <w:rFonts w:ascii="Calibri"/>
                <w:b/>
                <w:w w:val="105"/>
                <w:sz w:val="12"/>
              </w:rPr>
              <w:t>DESDE</w:t>
            </w:r>
          </w:p>
        </w:tc>
        <w:tc>
          <w:tcPr>
            <w:tcW w:w="747" w:type="dxa"/>
            <w:vMerge w:val="restart"/>
            <w:tcBorders>
              <w:top w:val="single" w:sz="6" w:space="0" w:color="000000"/>
              <w:left w:val="single" w:sz="6" w:space="0" w:color="000000"/>
              <w:right w:val="single" w:sz="6" w:space="0" w:color="000000"/>
            </w:tcBorders>
            <w:shd w:val="clear" w:color="auto" w:fill="92D050"/>
          </w:tcPr>
          <w:p w14:paraId="7C7C3B41" w14:textId="77777777" w:rsidR="001215C0" w:rsidRDefault="001215C0">
            <w:pPr>
              <w:pStyle w:val="TableParagraph"/>
              <w:spacing w:before="3"/>
              <w:rPr>
                <w:rFonts w:ascii="Trebuchet MS"/>
                <w:sz w:val="12"/>
              </w:rPr>
            </w:pPr>
          </w:p>
          <w:p w14:paraId="44FA143D" w14:textId="77777777" w:rsidR="001215C0" w:rsidRDefault="00587B66">
            <w:pPr>
              <w:pStyle w:val="TableParagraph"/>
              <w:ind w:left="201"/>
              <w:rPr>
                <w:rFonts w:ascii="Calibri"/>
                <w:b/>
                <w:sz w:val="12"/>
              </w:rPr>
            </w:pPr>
            <w:r>
              <w:rPr>
                <w:rFonts w:ascii="Calibri"/>
                <w:b/>
                <w:w w:val="105"/>
                <w:sz w:val="12"/>
              </w:rPr>
              <w:t>HASTA</w:t>
            </w:r>
          </w:p>
        </w:tc>
        <w:tc>
          <w:tcPr>
            <w:tcW w:w="1031" w:type="dxa"/>
            <w:vMerge/>
            <w:tcBorders>
              <w:top w:val="nil"/>
              <w:left w:val="single" w:sz="6" w:space="0" w:color="000000"/>
              <w:right w:val="single" w:sz="6" w:space="0" w:color="000000"/>
            </w:tcBorders>
            <w:shd w:val="clear" w:color="auto" w:fill="92D050"/>
          </w:tcPr>
          <w:p w14:paraId="48E74A17" w14:textId="77777777" w:rsidR="001215C0" w:rsidRDefault="001215C0">
            <w:pPr>
              <w:rPr>
                <w:sz w:val="2"/>
                <w:szCs w:val="2"/>
              </w:rPr>
            </w:pPr>
          </w:p>
        </w:tc>
        <w:tc>
          <w:tcPr>
            <w:tcW w:w="962" w:type="dxa"/>
            <w:vMerge/>
            <w:tcBorders>
              <w:top w:val="nil"/>
              <w:left w:val="single" w:sz="6" w:space="0" w:color="000000"/>
            </w:tcBorders>
            <w:shd w:val="clear" w:color="auto" w:fill="92D050"/>
          </w:tcPr>
          <w:p w14:paraId="6C123DB4" w14:textId="77777777" w:rsidR="001215C0" w:rsidRDefault="001215C0">
            <w:pPr>
              <w:rPr>
                <w:sz w:val="2"/>
                <w:szCs w:val="2"/>
              </w:rPr>
            </w:pPr>
          </w:p>
        </w:tc>
      </w:tr>
      <w:tr w:rsidR="001215C0" w14:paraId="7DC2B579" w14:textId="77777777">
        <w:trPr>
          <w:trHeight w:val="287"/>
        </w:trPr>
        <w:tc>
          <w:tcPr>
            <w:tcW w:w="299" w:type="dxa"/>
            <w:vMerge/>
            <w:tcBorders>
              <w:top w:val="nil"/>
              <w:right w:val="single" w:sz="6" w:space="0" w:color="000000"/>
            </w:tcBorders>
            <w:shd w:val="clear" w:color="auto" w:fill="92D050"/>
          </w:tcPr>
          <w:p w14:paraId="38735B93" w14:textId="77777777" w:rsidR="001215C0" w:rsidRDefault="001215C0">
            <w:pPr>
              <w:rPr>
                <w:sz w:val="2"/>
                <w:szCs w:val="2"/>
              </w:rPr>
            </w:pPr>
          </w:p>
        </w:tc>
        <w:tc>
          <w:tcPr>
            <w:tcW w:w="1975" w:type="dxa"/>
            <w:vMerge/>
            <w:tcBorders>
              <w:top w:val="nil"/>
              <w:left w:val="single" w:sz="6" w:space="0" w:color="000000"/>
              <w:right w:val="single" w:sz="6" w:space="0" w:color="000000"/>
            </w:tcBorders>
            <w:shd w:val="clear" w:color="auto" w:fill="92D050"/>
          </w:tcPr>
          <w:p w14:paraId="3C8CEC6C" w14:textId="77777777" w:rsidR="001215C0" w:rsidRDefault="001215C0">
            <w:pPr>
              <w:rPr>
                <w:sz w:val="2"/>
                <w:szCs w:val="2"/>
              </w:rPr>
            </w:pPr>
          </w:p>
        </w:tc>
        <w:tc>
          <w:tcPr>
            <w:tcW w:w="1479" w:type="dxa"/>
            <w:vMerge/>
            <w:tcBorders>
              <w:top w:val="nil"/>
              <w:left w:val="single" w:sz="6" w:space="0" w:color="000000"/>
              <w:right w:val="single" w:sz="6" w:space="0" w:color="000000"/>
            </w:tcBorders>
            <w:shd w:val="clear" w:color="auto" w:fill="92D050"/>
          </w:tcPr>
          <w:p w14:paraId="0556B2CB" w14:textId="77777777" w:rsidR="001215C0" w:rsidRDefault="001215C0">
            <w:pPr>
              <w:rPr>
                <w:sz w:val="2"/>
                <w:szCs w:val="2"/>
              </w:rPr>
            </w:pPr>
          </w:p>
        </w:tc>
        <w:tc>
          <w:tcPr>
            <w:tcW w:w="615" w:type="dxa"/>
            <w:vMerge/>
            <w:tcBorders>
              <w:top w:val="nil"/>
              <w:left w:val="single" w:sz="6" w:space="0" w:color="000000"/>
              <w:right w:val="single" w:sz="6" w:space="0" w:color="000000"/>
            </w:tcBorders>
            <w:shd w:val="clear" w:color="auto" w:fill="92D050"/>
          </w:tcPr>
          <w:p w14:paraId="6A15DB21" w14:textId="77777777" w:rsidR="001215C0" w:rsidRDefault="001215C0">
            <w:pPr>
              <w:rPr>
                <w:sz w:val="2"/>
                <w:szCs w:val="2"/>
              </w:rPr>
            </w:pPr>
          </w:p>
        </w:tc>
        <w:tc>
          <w:tcPr>
            <w:tcW w:w="2862" w:type="dxa"/>
            <w:vMerge/>
            <w:tcBorders>
              <w:top w:val="nil"/>
              <w:left w:val="single" w:sz="6" w:space="0" w:color="000000"/>
              <w:right w:val="single" w:sz="6" w:space="0" w:color="000000"/>
            </w:tcBorders>
            <w:shd w:val="clear" w:color="auto" w:fill="92D050"/>
          </w:tcPr>
          <w:p w14:paraId="63846278" w14:textId="77777777" w:rsidR="001215C0" w:rsidRDefault="001215C0">
            <w:pPr>
              <w:rPr>
                <w:sz w:val="2"/>
                <w:szCs w:val="2"/>
              </w:rPr>
            </w:pPr>
          </w:p>
        </w:tc>
        <w:tc>
          <w:tcPr>
            <w:tcW w:w="3604" w:type="dxa"/>
            <w:vMerge/>
            <w:tcBorders>
              <w:top w:val="nil"/>
              <w:left w:val="single" w:sz="6" w:space="0" w:color="000000"/>
              <w:bottom w:val="thinThickMediumGap" w:sz="6" w:space="0" w:color="000000"/>
              <w:right w:val="single" w:sz="6" w:space="0" w:color="000000"/>
            </w:tcBorders>
            <w:shd w:val="clear" w:color="auto" w:fill="92D050"/>
          </w:tcPr>
          <w:p w14:paraId="68C27B7E" w14:textId="77777777" w:rsidR="001215C0" w:rsidRDefault="001215C0">
            <w:pPr>
              <w:rPr>
                <w:sz w:val="2"/>
                <w:szCs w:val="2"/>
              </w:rPr>
            </w:pPr>
          </w:p>
        </w:tc>
        <w:tc>
          <w:tcPr>
            <w:tcW w:w="901" w:type="dxa"/>
            <w:tcBorders>
              <w:top w:val="single" w:sz="6" w:space="0" w:color="000000"/>
              <w:left w:val="single" w:sz="6" w:space="0" w:color="000000"/>
              <w:bottom w:val="thinThickMediumGap" w:sz="6" w:space="0" w:color="000000"/>
              <w:right w:val="single" w:sz="6" w:space="0" w:color="000000"/>
            </w:tcBorders>
            <w:shd w:val="clear" w:color="auto" w:fill="92D050"/>
          </w:tcPr>
          <w:p w14:paraId="0808922E" w14:textId="77777777" w:rsidR="001215C0" w:rsidRDefault="00587B66">
            <w:pPr>
              <w:pStyle w:val="TableParagraph"/>
              <w:spacing w:line="138" w:lineRule="exact"/>
              <w:ind w:left="60" w:right="38"/>
              <w:jc w:val="center"/>
              <w:rPr>
                <w:rFonts w:ascii="Calibri"/>
                <w:b/>
                <w:sz w:val="12"/>
              </w:rPr>
            </w:pPr>
            <w:r>
              <w:rPr>
                <w:rFonts w:ascii="Calibri"/>
                <w:b/>
                <w:w w:val="105"/>
                <w:sz w:val="12"/>
              </w:rPr>
              <w:t>(Hacer)</w:t>
            </w:r>
          </w:p>
        </w:tc>
        <w:tc>
          <w:tcPr>
            <w:tcW w:w="906" w:type="dxa"/>
            <w:tcBorders>
              <w:top w:val="single" w:sz="6" w:space="0" w:color="000000"/>
              <w:left w:val="single" w:sz="6" w:space="0" w:color="000000"/>
              <w:bottom w:val="thinThickMediumGap" w:sz="6" w:space="0" w:color="000000"/>
              <w:right w:val="single" w:sz="6" w:space="0" w:color="000000"/>
            </w:tcBorders>
            <w:shd w:val="clear" w:color="auto" w:fill="92D050"/>
          </w:tcPr>
          <w:p w14:paraId="4BDC966C" w14:textId="77777777" w:rsidR="001215C0" w:rsidRDefault="00587B66">
            <w:pPr>
              <w:pStyle w:val="TableParagraph"/>
              <w:spacing w:line="138" w:lineRule="exact"/>
              <w:ind w:left="113" w:right="88"/>
              <w:jc w:val="center"/>
              <w:rPr>
                <w:rFonts w:ascii="Calibri"/>
                <w:b/>
                <w:sz w:val="12"/>
              </w:rPr>
            </w:pPr>
            <w:r>
              <w:rPr>
                <w:rFonts w:ascii="Calibri"/>
                <w:b/>
                <w:w w:val="105"/>
                <w:sz w:val="12"/>
              </w:rPr>
              <w:t>(Velar</w:t>
            </w:r>
            <w:r>
              <w:rPr>
                <w:rFonts w:ascii="Calibri"/>
                <w:b/>
                <w:spacing w:val="1"/>
                <w:w w:val="105"/>
                <w:sz w:val="12"/>
              </w:rPr>
              <w:t xml:space="preserve"> </w:t>
            </w:r>
            <w:r>
              <w:rPr>
                <w:rFonts w:ascii="Calibri"/>
                <w:b/>
                <w:w w:val="105"/>
                <w:sz w:val="12"/>
              </w:rPr>
              <w:t>por el</w:t>
            </w:r>
          </w:p>
          <w:p w14:paraId="68839169" w14:textId="77777777" w:rsidR="001215C0" w:rsidRDefault="00587B66">
            <w:pPr>
              <w:pStyle w:val="TableParagraph"/>
              <w:spacing w:before="19" w:line="110" w:lineRule="exact"/>
              <w:ind w:left="114" w:right="87"/>
              <w:jc w:val="center"/>
              <w:rPr>
                <w:rFonts w:ascii="Calibri"/>
                <w:b/>
                <w:sz w:val="12"/>
              </w:rPr>
            </w:pPr>
            <w:r>
              <w:rPr>
                <w:rFonts w:ascii="Calibri"/>
                <w:b/>
                <w:w w:val="105"/>
                <w:sz w:val="12"/>
              </w:rPr>
              <w:t>Hacer)</w:t>
            </w:r>
          </w:p>
        </w:tc>
        <w:tc>
          <w:tcPr>
            <w:tcW w:w="905" w:type="dxa"/>
            <w:tcBorders>
              <w:top w:val="single" w:sz="6" w:space="0" w:color="000000"/>
              <w:left w:val="single" w:sz="6" w:space="0" w:color="000000"/>
              <w:bottom w:val="thinThickMediumGap" w:sz="6" w:space="0" w:color="000000"/>
              <w:right w:val="single" w:sz="6" w:space="0" w:color="000000"/>
            </w:tcBorders>
            <w:shd w:val="clear" w:color="auto" w:fill="92D050"/>
          </w:tcPr>
          <w:p w14:paraId="1A6E63BB" w14:textId="77777777" w:rsidR="001215C0" w:rsidRDefault="00587B66">
            <w:pPr>
              <w:pStyle w:val="TableParagraph"/>
              <w:spacing w:line="138" w:lineRule="exact"/>
              <w:ind w:left="41" w:right="16"/>
              <w:jc w:val="center"/>
              <w:rPr>
                <w:rFonts w:ascii="Calibri"/>
                <w:b/>
                <w:sz w:val="12"/>
              </w:rPr>
            </w:pPr>
            <w:r>
              <w:rPr>
                <w:rFonts w:ascii="Calibri"/>
                <w:b/>
                <w:w w:val="105"/>
                <w:sz w:val="12"/>
              </w:rPr>
              <w:t>(Consultar</w:t>
            </w:r>
          </w:p>
          <w:p w14:paraId="17F4B6B5" w14:textId="77777777" w:rsidR="001215C0" w:rsidRDefault="00587B66">
            <w:pPr>
              <w:pStyle w:val="TableParagraph"/>
              <w:spacing w:before="19" w:line="110" w:lineRule="exact"/>
              <w:ind w:left="40" w:right="19"/>
              <w:jc w:val="center"/>
              <w:rPr>
                <w:rFonts w:ascii="Calibri"/>
                <w:b/>
                <w:sz w:val="12"/>
              </w:rPr>
            </w:pPr>
            <w:r>
              <w:rPr>
                <w:rFonts w:ascii="Calibri"/>
                <w:b/>
                <w:w w:val="105"/>
                <w:sz w:val="12"/>
              </w:rPr>
              <w:t>sobre el Hacer)</w:t>
            </w:r>
          </w:p>
        </w:tc>
        <w:tc>
          <w:tcPr>
            <w:tcW w:w="911" w:type="dxa"/>
            <w:tcBorders>
              <w:top w:val="single" w:sz="6" w:space="0" w:color="000000"/>
              <w:left w:val="single" w:sz="6" w:space="0" w:color="000000"/>
              <w:bottom w:val="thinThickMediumGap" w:sz="6" w:space="0" w:color="000000"/>
              <w:right w:val="single" w:sz="6" w:space="0" w:color="000000"/>
            </w:tcBorders>
            <w:shd w:val="clear" w:color="auto" w:fill="92D050"/>
          </w:tcPr>
          <w:p w14:paraId="2211F2F5" w14:textId="77777777" w:rsidR="001215C0" w:rsidRDefault="00587B66">
            <w:pPr>
              <w:pStyle w:val="TableParagraph"/>
              <w:spacing w:line="138" w:lineRule="exact"/>
              <w:ind w:left="21" w:right="6"/>
              <w:jc w:val="center"/>
              <w:rPr>
                <w:rFonts w:ascii="Calibri"/>
                <w:b/>
                <w:sz w:val="12"/>
              </w:rPr>
            </w:pPr>
            <w:r>
              <w:rPr>
                <w:rFonts w:ascii="Calibri"/>
                <w:b/>
                <w:w w:val="105"/>
                <w:sz w:val="12"/>
              </w:rPr>
              <w:t>(Informar</w:t>
            </w:r>
            <w:r>
              <w:rPr>
                <w:rFonts w:ascii="Calibri"/>
                <w:b/>
                <w:spacing w:val="1"/>
                <w:w w:val="105"/>
                <w:sz w:val="12"/>
              </w:rPr>
              <w:t xml:space="preserve"> </w:t>
            </w:r>
            <w:r>
              <w:rPr>
                <w:rFonts w:ascii="Calibri"/>
                <w:b/>
                <w:w w:val="105"/>
                <w:sz w:val="12"/>
              </w:rPr>
              <w:t>sobre</w:t>
            </w:r>
          </w:p>
          <w:p w14:paraId="25A25322" w14:textId="77777777" w:rsidR="001215C0" w:rsidRDefault="00587B66">
            <w:pPr>
              <w:pStyle w:val="TableParagraph"/>
              <w:spacing w:before="19" w:line="110" w:lineRule="exact"/>
              <w:ind w:left="22" w:right="6"/>
              <w:jc w:val="center"/>
              <w:rPr>
                <w:rFonts w:ascii="Calibri"/>
                <w:b/>
                <w:sz w:val="12"/>
              </w:rPr>
            </w:pPr>
            <w:r>
              <w:rPr>
                <w:rFonts w:ascii="Calibri"/>
                <w:b/>
                <w:w w:val="105"/>
                <w:sz w:val="12"/>
              </w:rPr>
              <w:t>el</w:t>
            </w:r>
            <w:r>
              <w:rPr>
                <w:rFonts w:ascii="Calibri"/>
                <w:b/>
                <w:spacing w:val="-1"/>
                <w:w w:val="105"/>
                <w:sz w:val="12"/>
              </w:rPr>
              <w:t xml:space="preserve"> </w:t>
            </w:r>
            <w:r>
              <w:rPr>
                <w:rFonts w:ascii="Calibri"/>
                <w:b/>
                <w:w w:val="105"/>
                <w:sz w:val="12"/>
              </w:rPr>
              <w:t>Hacer)</w:t>
            </w:r>
          </w:p>
        </w:tc>
        <w:tc>
          <w:tcPr>
            <w:tcW w:w="972" w:type="dxa"/>
            <w:vMerge/>
            <w:tcBorders>
              <w:top w:val="nil"/>
              <w:left w:val="single" w:sz="6" w:space="0" w:color="000000"/>
              <w:right w:val="single" w:sz="6" w:space="0" w:color="000000"/>
            </w:tcBorders>
            <w:shd w:val="clear" w:color="auto" w:fill="92D050"/>
          </w:tcPr>
          <w:p w14:paraId="5F5C06AF" w14:textId="77777777" w:rsidR="001215C0" w:rsidRDefault="001215C0">
            <w:pPr>
              <w:rPr>
                <w:sz w:val="2"/>
                <w:szCs w:val="2"/>
              </w:rPr>
            </w:pPr>
          </w:p>
        </w:tc>
        <w:tc>
          <w:tcPr>
            <w:tcW w:w="739" w:type="dxa"/>
            <w:vMerge/>
            <w:tcBorders>
              <w:top w:val="nil"/>
              <w:left w:val="single" w:sz="6" w:space="0" w:color="000000"/>
              <w:right w:val="single" w:sz="6" w:space="0" w:color="000000"/>
            </w:tcBorders>
            <w:shd w:val="clear" w:color="auto" w:fill="92D050"/>
          </w:tcPr>
          <w:p w14:paraId="68793E6A" w14:textId="77777777" w:rsidR="001215C0" w:rsidRDefault="001215C0">
            <w:pPr>
              <w:rPr>
                <w:sz w:val="2"/>
                <w:szCs w:val="2"/>
              </w:rPr>
            </w:pPr>
          </w:p>
        </w:tc>
        <w:tc>
          <w:tcPr>
            <w:tcW w:w="747" w:type="dxa"/>
            <w:vMerge/>
            <w:tcBorders>
              <w:top w:val="nil"/>
              <w:left w:val="single" w:sz="6" w:space="0" w:color="000000"/>
              <w:right w:val="single" w:sz="6" w:space="0" w:color="000000"/>
            </w:tcBorders>
            <w:shd w:val="clear" w:color="auto" w:fill="92D050"/>
          </w:tcPr>
          <w:p w14:paraId="0E5C565B" w14:textId="77777777" w:rsidR="001215C0" w:rsidRDefault="001215C0">
            <w:pPr>
              <w:rPr>
                <w:sz w:val="2"/>
                <w:szCs w:val="2"/>
              </w:rPr>
            </w:pPr>
          </w:p>
        </w:tc>
        <w:tc>
          <w:tcPr>
            <w:tcW w:w="1031" w:type="dxa"/>
            <w:vMerge/>
            <w:tcBorders>
              <w:top w:val="nil"/>
              <w:left w:val="single" w:sz="6" w:space="0" w:color="000000"/>
              <w:right w:val="single" w:sz="6" w:space="0" w:color="000000"/>
            </w:tcBorders>
            <w:shd w:val="clear" w:color="auto" w:fill="92D050"/>
          </w:tcPr>
          <w:p w14:paraId="07699F7A" w14:textId="77777777" w:rsidR="001215C0" w:rsidRDefault="001215C0">
            <w:pPr>
              <w:rPr>
                <w:sz w:val="2"/>
                <w:szCs w:val="2"/>
              </w:rPr>
            </w:pPr>
          </w:p>
        </w:tc>
        <w:tc>
          <w:tcPr>
            <w:tcW w:w="962" w:type="dxa"/>
            <w:vMerge/>
            <w:tcBorders>
              <w:top w:val="nil"/>
              <w:left w:val="single" w:sz="6" w:space="0" w:color="000000"/>
            </w:tcBorders>
            <w:shd w:val="clear" w:color="auto" w:fill="92D050"/>
          </w:tcPr>
          <w:p w14:paraId="7A17CA8E" w14:textId="77777777" w:rsidR="001215C0" w:rsidRDefault="001215C0">
            <w:pPr>
              <w:rPr>
                <w:sz w:val="2"/>
                <w:szCs w:val="2"/>
              </w:rPr>
            </w:pPr>
          </w:p>
        </w:tc>
      </w:tr>
      <w:tr w:rsidR="001215C0" w14:paraId="074090D2" w14:textId="77777777">
        <w:trPr>
          <w:trHeight w:val="645"/>
        </w:trPr>
        <w:tc>
          <w:tcPr>
            <w:tcW w:w="299" w:type="dxa"/>
            <w:vMerge w:val="restart"/>
            <w:tcBorders>
              <w:bottom w:val="single" w:sz="6" w:space="0" w:color="000000"/>
              <w:right w:val="single" w:sz="6" w:space="0" w:color="000000"/>
            </w:tcBorders>
          </w:tcPr>
          <w:p w14:paraId="31B8E7F5" w14:textId="77777777" w:rsidR="001215C0" w:rsidRDefault="001215C0">
            <w:pPr>
              <w:pStyle w:val="TableParagraph"/>
              <w:rPr>
                <w:rFonts w:ascii="Times New Roman"/>
                <w:sz w:val="12"/>
              </w:rPr>
            </w:pPr>
          </w:p>
        </w:tc>
        <w:tc>
          <w:tcPr>
            <w:tcW w:w="1975" w:type="dxa"/>
            <w:vMerge w:val="restart"/>
            <w:tcBorders>
              <w:left w:val="single" w:sz="6" w:space="0" w:color="000000"/>
              <w:bottom w:val="single" w:sz="6" w:space="0" w:color="000000"/>
              <w:right w:val="single" w:sz="6" w:space="0" w:color="000000"/>
            </w:tcBorders>
          </w:tcPr>
          <w:p w14:paraId="1DA7655E" w14:textId="77777777" w:rsidR="001215C0" w:rsidRDefault="001215C0">
            <w:pPr>
              <w:pStyle w:val="TableParagraph"/>
              <w:rPr>
                <w:rFonts w:ascii="Times New Roman"/>
                <w:sz w:val="12"/>
              </w:rPr>
            </w:pPr>
          </w:p>
        </w:tc>
        <w:tc>
          <w:tcPr>
            <w:tcW w:w="1479" w:type="dxa"/>
            <w:vMerge w:val="restart"/>
            <w:tcBorders>
              <w:left w:val="single" w:sz="6" w:space="0" w:color="000000"/>
              <w:bottom w:val="single" w:sz="6" w:space="0" w:color="000000"/>
              <w:right w:val="single" w:sz="6" w:space="0" w:color="000000"/>
            </w:tcBorders>
          </w:tcPr>
          <w:p w14:paraId="39E885F0" w14:textId="77777777" w:rsidR="001215C0" w:rsidRDefault="001215C0">
            <w:pPr>
              <w:pStyle w:val="TableParagraph"/>
              <w:rPr>
                <w:rFonts w:ascii="Times New Roman"/>
                <w:sz w:val="12"/>
              </w:rPr>
            </w:pPr>
          </w:p>
        </w:tc>
        <w:tc>
          <w:tcPr>
            <w:tcW w:w="615" w:type="dxa"/>
            <w:tcBorders>
              <w:left w:val="single" w:sz="6" w:space="0" w:color="000000"/>
              <w:bottom w:val="single" w:sz="6" w:space="0" w:color="000000"/>
              <w:right w:val="single" w:sz="6" w:space="0" w:color="000000"/>
            </w:tcBorders>
          </w:tcPr>
          <w:p w14:paraId="28672A45" w14:textId="77777777" w:rsidR="001215C0" w:rsidRDefault="001215C0">
            <w:pPr>
              <w:pStyle w:val="TableParagraph"/>
              <w:rPr>
                <w:rFonts w:ascii="Times New Roman"/>
                <w:sz w:val="12"/>
              </w:rPr>
            </w:pPr>
          </w:p>
        </w:tc>
        <w:tc>
          <w:tcPr>
            <w:tcW w:w="2862" w:type="dxa"/>
            <w:tcBorders>
              <w:left w:val="single" w:sz="6" w:space="0" w:color="000000"/>
              <w:bottom w:val="single" w:sz="6" w:space="0" w:color="000000"/>
              <w:right w:val="single" w:sz="6" w:space="0" w:color="000000"/>
            </w:tcBorders>
          </w:tcPr>
          <w:p w14:paraId="18CD69FE" w14:textId="77777777" w:rsidR="001215C0" w:rsidRDefault="001215C0">
            <w:pPr>
              <w:pStyle w:val="TableParagraph"/>
              <w:rPr>
                <w:rFonts w:ascii="Times New Roman"/>
                <w:sz w:val="12"/>
              </w:rPr>
            </w:pPr>
          </w:p>
        </w:tc>
        <w:tc>
          <w:tcPr>
            <w:tcW w:w="3604" w:type="dxa"/>
            <w:tcBorders>
              <w:top w:val="thickThinMediumGap" w:sz="6" w:space="0" w:color="000000"/>
              <w:left w:val="single" w:sz="6" w:space="0" w:color="000000"/>
              <w:bottom w:val="single" w:sz="6" w:space="0" w:color="000000"/>
              <w:right w:val="single" w:sz="6" w:space="0" w:color="000000"/>
            </w:tcBorders>
          </w:tcPr>
          <w:p w14:paraId="1B67EF58" w14:textId="77777777" w:rsidR="001215C0" w:rsidRDefault="00587B66">
            <w:pPr>
              <w:pStyle w:val="TableParagraph"/>
              <w:spacing w:before="12" w:line="271" w:lineRule="auto"/>
              <w:ind w:left="23" w:right="186"/>
              <w:rPr>
                <w:rFonts w:ascii="Calibri" w:hAnsi="Calibri"/>
                <w:sz w:val="12"/>
              </w:rPr>
            </w:pPr>
            <w:r>
              <w:rPr>
                <w:rFonts w:ascii="Calibri" w:hAnsi="Calibri"/>
                <w:w w:val="105"/>
                <w:sz w:val="12"/>
              </w:rPr>
              <w:t>Hacer seguimiento periódico del cumplimiento de las acciones y</w:t>
            </w:r>
            <w:r>
              <w:rPr>
                <w:rFonts w:ascii="Calibri" w:hAnsi="Calibri"/>
                <w:spacing w:val="1"/>
                <w:w w:val="105"/>
                <w:sz w:val="12"/>
              </w:rPr>
              <w:t xml:space="preserve"> </w:t>
            </w:r>
            <w:r>
              <w:rPr>
                <w:rFonts w:ascii="Calibri" w:hAnsi="Calibri"/>
                <w:w w:val="105"/>
                <w:sz w:val="12"/>
              </w:rPr>
              <w:t>metas establecidas en el PINAR y presentar informes de avance al</w:t>
            </w:r>
            <w:r>
              <w:rPr>
                <w:rFonts w:ascii="Calibri" w:hAnsi="Calibri"/>
                <w:spacing w:val="-26"/>
                <w:w w:val="105"/>
                <w:sz w:val="12"/>
              </w:rPr>
              <w:t xml:space="preserve"> </w:t>
            </w:r>
            <w:r>
              <w:rPr>
                <w:rFonts w:ascii="Calibri" w:hAnsi="Calibri"/>
                <w:w w:val="105"/>
                <w:sz w:val="12"/>
              </w:rPr>
              <w:t>Comité</w:t>
            </w:r>
            <w:r>
              <w:rPr>
                <w:rFonts w:ascii="Calibri" w:hAnsi="Calibri"/>
                <w:spacing w:val="-2"/>
                <w:w w:val="105"/>
                <w:sz w:val="12"/>
              </w:rPr>
              <w:t xml:space="preserve"> </w:t>
            </w:r>
            <w:r>
              <w:rPr>
                <w:rFonts w:ascii="Calibri" w:hAnsi="Calibri"/>
                <w:w w:val="105"/>
                <w:sz w:val="12"/>
              </w:rPr>
              <w:t>Interno de</w:t>
            </w:r>
            <w:r>
              <w:rPr>
                <w:rFonts w:ascii="Calibri" w:hAnsi="Calibri"/>
                <w:spacing w:val="-2"/>
                <w:w w:val="105"/>
                <w:sz w:val="12"/>
              </w:rPr>
              <w:t xml:space="preserve"> </w:t>
            </w:r>
            <w:r>
              <w:rPr>
                <w:rFonts w:ascii="Calibri" w:hAnsi="Calibri"/>
                <w:w w:val="105"/>
                <w:sz w:val="12"/>
              </w:rPr>
              <w:t>Gestión</w:t>
            </w:r>
            <w:r>
              <w:rPr>
                <w:rFonts w:ascii="Calibri" w:hAnsi="Calibri"/>
                <w:spacing w:val="1"/>
                <w:w w:val="105"/>
                <w:sz w:val="12"/>
              </w:rPr>
              <w:t xml:space="preserve"> </w:t>
            </w:r>
            <w:r>
              <w:rPr>
                <w:rFonts w:ascii="Calibri" w:hAnsi="Calibri"/>
                <w:w w:val="105"/>
                <w:sz w:val="12"/>
              </w:rPr>
              <w:t>Documental, con el fin</w:t>
            </w:r>
            <w:r>
              <w:rPr>
                <w:rFonts w:ascii="Calibri" w:hAnsi="Calibri"/>
                <w:spacing w:val="-1"/>
                <w:w w:val="105"/>
                <w:sz w:val="12"/>
              </w:rPr>
              <w:t xml:space="preserve"> </w:t>
            </w:r>
            <w:r>
              <w:rPr>
                <w:rFonts w:ascii="Calibri" w:hAnsi="Calibri"/>
                <w:w w:val="105"/>
                <w:sz w:val="12"/>
              </w:rPr>
              <w:t>de</w:t>
            </w:r>
            <w:r>
              <w:rPr>
                <w:rFonts w:ascii="Calibri" w:hAnsi="Calibri"/>
                <w:spacing w:val="-1"/>
                <w:w w:val="105"/>
                <w:sz w:val="12"/>
              </w:rPr>
              <w:t xml:space="preserve"> </w:t>
            </w:r>
            <w:r>
              <w:rPr>
                <w:rFonts w:ascii="Calibri" w:hAnsi="Calibri"/>
                <w:w w:val="105"/>
                <w:sz w:val="12"/>
              </w:rPr>
              <w:t>establecer</w:t>
            </w:r>
          </w:p>
          <w:p w14:paraId="7D55D40A" w14:textId="77777777" w:rsidR="001215C0" w:rsidRDefault="00587B66">
            <w:pPr>
              <w:pStyle w:val="TableParagraph"/>
              <w:spacing w:line="117" w:lineRule="exact"/>
              <w:ind w:left="23"/>
              <w:rPr>
                <w:rFonts w:ascii="Calibri" w:hAnsi="Calibri"/>
                <w:sz w:val="12"/>
              </w:rPr>
            </w:pPr>
            <w:r>
              <w:rPr>
                <w:rFonts w:ascii="Calibri" w:hAnsi="Calibri"/>
                <w:w w:val="105"/>
                <w:sz w:val="12"/>
              </w:rPr>
              <w:t>medidas de</w:t>
            </w:r>
            <w:r>
              <w:rPr>
                <w:rFonts w:ascii="Calibri" w:hAnsi="Calibri"/>
                <w:spacing w:val="-2"/>
                <w:w w:val="105"/>
                <w:sz w:val="12"/>
              </w:rPr>
              <w:t xml:space="preserve"> </w:t>
            </w:r>
            <w:r>
              <w:rPr>
                <w:rFonts w:ascii="Calibri" w:hAnsi="Calibri"/>
                <w:w w:val="105"/>
                <w:sz w:val="12"/>
              </w:rPr>
              <w:t>ajuste</w:t>
            </w:r>
            <w:r>
              <w:rPr>
                <w:rFonts w:ascii="Calibri" w:hAnsi="Calibri"/>
                <w:spacing w:val="-2"/>
                <w:w w:val="105"/>
                <w:sz w:val="12"/>
              </w:rPr>
              <w:t xml:space="preserve"> </w:t>
            </w:r>
            <w:r>
              <w:rPr>
                <w:rFonts w:ascii="Calibri" w:hAnsi="Calibri"/>
                <w:w w:val="105"/>
                <w:sz w:val="12"/>
              </w:rPr>
              <w:t>para</w:t>
            </w:r>
            <w:r>
              <w:rPr>
                <w:rFonts w:ascii="Calibri" w:hAnsi="Calibri"/>
                <w:spacing w:val="-2"/>
                <w:w w:val="105"/>
                <w:sz w:val="12"/>
              </w:rPr>
              <w:t xml:space="preserve"> </w:t>
            </w:r>
            <w:r>
              <w:rPr>
                <w:rFonts w:ascii="Calibri" w:hAnsi="Calibri"/>
                <w:w w:val="105"/>
                <w:sz w:val="12"/>
              </w:rPr>
              <w:t>su</w:t>
            </w:r>
            <w:r>
              <w:rPr>
                <w:rFonts w:ascii="Calibri" w:hAnsi="Calibri"/>
                <w:spacing w:val="-1"/>
                <w:w w:val="105"/>
                <w:sz w:val="12"/>
              </w:rPr>
              <w:t xml:space="preserve"> </w:t>
            </w:r>
            <w:r>
              <w:rPr>
                <w:rFonts w:ascii="Calibri" w:hAnsi="Calibri"/>
                <w:w w:val="105"/>
                <w:sz w:val="12"/>
              </w:rPr>
              <w:t>correcta</w:t>
            </w:r>
            <w:r>
              <w:rPr>
                <w:rFonts w:ascii="Calibri" w:hAnsi="Calibri"/>
                <w:spacing w:val="-1"/>
                <w:w w:val="105"/>
                <w:sz w:val="12"/>
              </w:rPr>
              <w:t xml:space="preserve"> </w:t>
            </w:r>
            <w:r>
              <w:rPr>
                <w:rFonts w:ascii="Calibri" w:hAnsi="Calibri"/>
                <w:w w:val="105"/>
                <w:sz w:val="12"/>
              </w:rPr>
              <w:t>implementación</w:t>
            </w:r>
          </w:p>
        </w:tc>
        <w:tc>
          <w:tcPr>
            <w:tcW w:w="901" w:type="dxa"/>
            <w:tcBorders>
              <w:top w:val="thickThinMediumGap" w:sz="6" w:space="0" w:color="000000"/>
              <w:left w:val="single" w:sz="6" w:space="0" w:color="000000"/>
              <w:bottom w:val="single" w:sz="6" w:space="0" w:color="000000"/>
              <w:right w:val="single" w:sz="6" w:space="0" w:color="000000"/>
            </w:tcBorders>
          </w:tcPr>
          <w:p w14:paraId="60B47200" w14:textId="77777777" w:rsidR="001215C0" w:rsidRDefault="00587B66">
            <w:pPr>
              <w:pStyle w:val="TableParagraph"/>
              <w:spacing w:before="12" w:line="271" w:lineRule="auto"/>
              <w:ind w:left="139" w:right="115" w:firstLine="2"/>
              <w:jc w:val="center"/>
              <w:rPr>
                <w:rFonts w:ascii="Calibri" w:hAnsi="Calibri"/>
                <w:sz w:val="12"/>
              </w:rPr>
            </w:pPr>
            <w:r>
              <w:rPr>
                <w:rFonts w:ascii="Calibri" w:hAnsi="Calibri"/>
                <w:w w:val="105"/>
                <w:sz w:val="12"/>
              </w:rPr>
              <w:t>Profesional</w:t>
            </w:r>
            <w:r>
              <w:rPr>
                <w:rFonts w:ascii="Calibri" w:hAnsi="Calibri"/>
                <w:spacing w:val="1"/>
                <w:w w:val="105"/>
                <w:sz w:val="12"/>
              </w:rPr>
              <w:t xml:space="preserve"> </w:t>
            </w:r>
            <w:r>
              <w:rPr>
                <w:rFonts w:ascii="Calibri" w:hAnsi="Calibri"/>
                <w:w w:val="105"/>
                <w:sz w:val="12"/>
              </w:rPr>
              <w:t>Gestión</w:t>
            </w:r>
            <w:r>
              <w:rPr>
                <w:rFonts w:ascii="Calibri" w:hAnsi="Calibri"/>
                <w:spacing w:val="1"/>
                <w:w w:val="105"/>
                <w:sz w:val="12"/>
              </w:rPr>
              <w:t xml:space="preserve"> </w:t>
            </w:r>
            <w:r>
              <w:rPr>
                <w:rFonts w:ascii="Calibri" w:hAnsi="Calibri"/>
                <w:w w:val="105"/>
                <w:sz w:val="12"/>
              </w:rPr>
              <w:t>Documental</w:t>
            </w:r>
          </w:p>
        </w:tc>
        <w:tc>
          <w:tcPr>
            <w:tcW w:w="906" w:type="dxa"/>
            <w:tcBorders>
              <w:top w:val="thickThinMediumGap" w:sz="6" w:space="0" w:color="000000"/>
              <w:left w:val="single" w:sz="6" w:space="0" w:color="000000"/>
              <w:bottom w:val="single" w:sz="6" w:space="0" w:color="000000"/>
              <w:right w:val="single" w:sz="6" w:space="0" w:color="000000"/>
            </w:tcBorders>
          </w:tcPr>
          <w:p w14:paraId="05865946" w14:textId="77777777" w:rsidR="001215C0" w:rsidRDefault="00587B66">
            <w:pPr>
              <w:pStyle w:val="TableParagraph"/>
              <w:spacing w:before="12" w:line="271" w:lineRule="auto"/>
              <w:ind w:left="140" w:right="112" w:firstLine="76"/>
              <w:jc w:val="both"/>
              <w:rPr>
                <w:rFonts w:ascii="Calibri" w:hAnsi="Calibri"/>
                <w:sz w:val="12"/>
              </w:rPr>
            </w:pPr>
            <w:r>
              <w:rPr>
                <w:rFonts w:ascii="Calibri" w:hAnsi="Calibri"/>
                <w:w w:val="105"/>
                <w:sz w:val="12"/>
              </w:rPr>
              <w:t>Dirección</w:t>
            </w:r>
            <w:r>
              <w:rPr>
                <w:rFonts w:ascii="Calibri" w:hAnsi="Calibri"/>
                <w:spacing w:val="1"/>
                <w:w w:val="105"/>
                <w:sz w:val="12"/>
              </w:rPr>
              <w:t xml:space="preserve"> </w:t>
            </w:r>
            <w:r>
              <w:rPr>
                <w:rFonts w:ascii="Calibri" w:hAnsi="Calibri"/>
                <w:w w:val="105"/>
                <w:sz w:val="12"/>
              </w:rPr>
              <w:t>Desarrollo</w:t>
            </w:r>
            <w:r>
              <w:rPr>
                <w:rFonts w:ascii="Calibri" w:hAnsi="Calibri"/>
                <w:spacing w:val="1"/>
                <w:w w:val="105"/>
                <w:sz w:val="12"/>
              </w:rPr>
              <w:t xml:space="preserve"> </w:t>
            </w:r>
            <w:r>
              <w:rPr>
                <w:rFonts w:ascii="Calibri" w:hAnsi="Calibri"/>
                <w:w w:val="105"/>
                <w:sz w:val="12"/>
              </w:rPr>
              <w:t>Institucional</w:t>
            </w:r>
          </w:p>
        </w:tc>
        <w:tc>
          <w:tcPr>
            <w:tcW w:w="905" w:type="dxa"/>
            <w:tcBorders>
              <w:top w:val="thickThinMediumGap" w:sz="6" w:space="0" w:color="000000"/>
              <w:left w:val="single" w:sz="6" w:space="0" w:color="000000"/>
              <w:bottom w:val="single" w:sz="6" w:space="0" w:color="000000"/>
              <w:right w:val="single" w:sz="6" w:space="0" w:color="000000"/>
            </w:tcBorders>
          </w:tcPr>
          <w:p w14:paraId="0E1B7BCB" w14:textId="77777777" w:rsidR="001215C0" w:rsidRDefault="00587B66">
            <w:pPr>
              <w:pStyle w:val="TableParagraph"/>
              <w:spacing w:before="12" w:line="271" w:lineRule="auto"/>
              <w:ind w:left="41" w:right="13"/>
              <w:jc w:val="center"/>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 Gestión</w:t>
            </w:r>
            <w:r>
              <w:rPr>
                <w:rFonts w:ascii="Calibri" w:hAnsi="Calibri"/>
                <w:spacing w:val="1"/>
                <w:w w:val="105"/>
                <w:sz w:val="12"/>
              </w:rPr>
              <w:t xml:space="preserve"> </w:t>
            </w:r>
            <w:r>
              <w:rPr>
                <w:rFonts w:ascii="Calibri" w:hAnsi="Calibri"/>
                <w:w w:val="105"/>
                <w:sz w:val="12"/>
              </w:rPr>
              <w:t>Documental</w:t>
            </w:r>
          </w:p>
        </w:tc>
        <w:tc>
          <w:tcPr>
            <w:tcW w:w="911" w:type="dxa"/>
            <w:tcBorders>
              <w:top w:val="thickThinMediumGap" w:sz="6" w:space="0" w:color="000000"/>
              <w:left w:val="single" w:sz="6" w:space="0" w:color="000000"/>
              <w:bottom w:val="single" w:sz="6" w:space="0" w:color="000000"/>
              <w:right w:val="single" w:sz="6" w:space="0" w:color="000000"/>
            </w:tcBorders>
          </w:tcPr>
          <w:p w14:paraId="4F68D869" w14:textId="77777777" w:rsidR="001215C0" w:rsidRDefault="00587B66">
            <w:pPr>
              <w:pStyle w:val="TableParagraph"/>
              <w:spacing w:before="12" w:line="271" w:lineRule="auto"/>
              <w:ind w:left="226" w:right="182"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972" w:type="dxa"/>
            <w:tcBorders>
              <w:left w:val="single" w:sz="6" w:space="0" w:color="000000"/>
              <w:bottom w:val="single" w:sz="6" w:space="0" w:color="000000"/>
              <w:right w:val="single" w:sz="6" w:space="0" w:color="000000"/>
            </w:tcBorders>
          </w:tcPr>
          <w:p w14:paraId="044320CB" w14:textId="77777777" w:rsidR="001215C0" w:rsidRDefault="001215C0">
            <w:pPr>
              <w:pStyle w:val="TableParagraph"/>
              <w:rPr>
                <w:rFonts w:ascii="Times New Roman"/>
                <w:sz w:val="12"/>
              </w:rPr>
            </w:pPr>
          </w:p>
        </w:tc>
        <w:tc>
          <w:tcPr>
            <w:tcW w:w="739" w:type="dxa"/>
            <w:tcBorders>
              <w:left w:val="single" w:sz="6" w:space="0" w:color="000000"/>
              <w:bottom w:val="single" w:sz="6" w:space="0" w:color="000000"/>
              <w:right w:val="single" w:sz="6" w:space="0" w:color="000000"/>
            </w:tcBorders>
          </w:tcPr>
          <w:p w14:paraId="1E4DCDC3" w14:textId="77777777" w:rsidR="001215C0" w:rsidRDefault="001215C0">
            <w:pPr>
              <w:pStyle w:val="TableParagraph"/>
              <w:rPr>
                <w:rFonts w:ascii="Times New Roman"/>
                <w:sz w:val="12"/>
              </w:rPr>
            </w:pPr>
          </w:p>
        </w:tc>
        <w:tc>
          <w:tcPr>
            <w:tcW w:w="747" w:type="dxa"/>
            <w:tcBorders>
              <w:left w:val="single" w:sz="6" w:space="0" w:color="000000"/>
              <w:bottom w:val="single" w:sz="6" w:space="0" w:color="000000"/>
            </w:tcBorders>
          </w:tcPr>
          <w:p w14:paraId="29DB664B" w14:textId="77777777" w:rsidR="001215C0" w:rsidRDefault="001215C0">
            <w:pPr>
              <w:pStyle w:val="TableParagraph"/>
              <w:rPr>
                <w:rFonts w:ascii="Times New Roman"/>
                <w:sz w:val="12"/>
              </w:rPr>
            </w:pPr>
          </w:p>
        </w:tc>
        <w:tc>
          <w:tcPr>
            <w:tcW w:w="1031" w:type="dxa"/>
            <w:tcBorders>
              <w:bottom w:val="single" w:sz="6" w:space="0" w:color="000000"/>
              <w:right w:val="single" w:sz="6" w:space="0" w:color="000000"/>
            </w:tcBorders>
            <w:shd w:val="clear" w:color="auto" w:fill="C5EECE"/>
          </w:tcPr>
          <w:p w14:paraId="60F0046A" w14:textId="77777777" w:rsidR="001215C0" w:rsidRDefault="001215C0">
            <w:pPr>
              <w:pStyle w:val="TableParagraph"/>
              <w:rPr>
                <w:rFonts w:ascii="Times New Roman"/>
                <w:sz w:val="12"/>
              </w:rPr>
            </w:pPr>
          </w:p>
        </w:tc>
        <w:tc>
          <w:tcPr>
            <w:tcW w:w="962" w:type="dxa"/>
            <w:tcBorders>
              <w:left w:val="single" w:sz="6" w:space="0" w:color="000000"/>
              <w:bottom w:val="single" w:sz="6" w:space="0" w:color="000000"/>
            </w:tcBorders>
          </w:tcPr>
          <w:p w14:paraId="72E6470C" w14:textId="77777777" w:rsidR="001215C0" w:rsidRDefault="001215C0">
            <w:pPr>
              <w:pStyle w:val="TableParagraph"/>
              <w:rPr>
                <w:rFonts w:ascii="Times New Roman"/>
                <w:sz w:val="12"/>
              </w:rPr>
            </w:pPr>
          </w:p>
        </w:tc>
      </w:tr>
      <w:tr w:rsidR="001215C0" w14:paraId="07B1D3BA" w14:textId="77777777">
        <w:trPr>
          <w:trHeight w:val="803"/>
        </w:trPr>
        <w:tc>
          <w:tcPr>
            <w:tcW w:w="299" w:type="dxa"/>
            <w:vMerge/>
            <w:tcBorders>
              <w:top w:val="nil"/>
              <w:bottom w:val="single" w:sz="6" w:space="0" w:color="000000"/>
              <w:right w:val="single" w:sz="6" w:space="0" w:color="000000"/>
            </w:tcBorders>
          </w:tcPr>
          <w:p w14:paraId="53008CB3" w14:textId="77777777" w:rsidR="001215C0" w:rsidRDefault="001215C0">
            <w:pPr>
              <w:rPr>
                <w:sz w:val="2"/>
                <w:szCs w:val="2"/>
              </w:rPr>
            </w:pPr>
          </w:p>
        </w:tc>
        <w:tc>
          <w:tcPr>
            <w:tcW w:w="1975" w:type="dxa"/>
            <w:vMerge/>
            <w:tcBorders>
              <w:top w:val="nil"/>
              <w:left w:val="single" w:sz="6" w:space="0" w:color="000000"/>
              <w:bottom w:val="single" w:sz="6" w:space="0" w:color="000000"/>
              <w:right w:val="single" w:sz="6" w:space="0" w:color="000000"/>
            </w:tcBorders>
          </w:tcPr>
          <w:p w14:paraId="572282A5" w14:textId="77777777" w:rsidR="001215C0" w:rsidRDefault="001215C0">
            <w:pPr>
              <w:rPr>
                <w:sz w:val="2"/>
                <w:szCs w:val="2"/>
              </w:rPr>
            </w:pPr>
          </w:p>
        </w:tc>
        <w:tc>
          <w:tcPr>
            <w:tcW w:w="1479" w:type="dxa"/>
            <w:vMerge/>
            <w:tcBorders>
              <w:top w:val="nil"/>
              <w:left w:val="single" w:sz="6" w:space="0" w:color="000000"/>
              <w:bottom w:val="single" w:sz="6" w:space="0" w:color="000000"/>
              <w:right w:val="single" w:sz="6" w:space="0" w:color="000000"/>
            </w:tcBorders>
          </w:tcPr>
          <w:p w14:paraId="61FAE90D" w14:textId="77777777" w:rsidR="001215C0" w:rsidRDefault="001215C0">
            <w:pPr>
              <w:rPr>
                <w:sz w:val="2"/>
                <w:szCs w:val="2"/>
              </w:rPr>
            </w:pPr>
          </w:p>
        </w:tc>
        <w:tc>
          <w:tcPr>
            <w:tcW w:w="615" w:type="dxa"/>
            <w:vMerge w:val="restart"/>
            <w:tcBorders>
              <w:top w:val="single" w:sz="6" w:space="0" w:color="000000"/>
              <w:left w:val="single" w:sz="6" w:space="0" w:color="000000"/>
              <w:bottom w:val="single" w:sz="6" w:space="0" w:color="000000"/>
              <w:right w:val="single" w:sz="6" w:space="0" w:color="000000"/>
            </w:tcBorders>
          </w:tcPr>
          <w:p w14:paraId="71CB9440" w14:textId="77777777" w:rsidR="001215C0" w:rsidRDefault="00587B66">
            <w:pPr>
              <w:pStyle w:val="TableParagraph"/>
              <w:spacing w:before="6"/>
              <w:ind w:left="156"/>
              <w:rPr>
                <w:rFonts w:ascii="Calibri"/>
                <w:sz w:val="12"/>
              </w:rPr>
            </w:pPr>
            <w:r>
              <w:rPr>
                <w:rFonts w:ascii="Calibri"/>
                <w:w w:val="105"/>
                <w:sz w:val="12"/>
              </w:rPr>
              <w:t>1-Alta</w:t>
            </w:r>
          </w:p>
        </w:tc>
        <w:tc>
          <w:tcPr>
            <w:tcW w:w="2862" w:type="dxa"/>
            <w:vMerge w:val="restart"/>
            <w:tcBorders>
              <w:top w:val="single" w:sz="6" w:space="0" w:color="000000"/>
              <w:left w:val="single" w:sz="6" w:space="0" w:color="000000"/>
              <w:bottom w:val="single" w:sz="6" w:space="0" w:color="000000"/>
              <w:right w:val="single" w:sz="6" w:space="0" w:color="000000"/>
            </w:tcBorders>
          </w:tcPr>
          <w:p w14:paraId="2A03571C" w14:textId="77777777" w:rsidR="001215C0" w:rsidRDefault="00587B66">
            <w:pPr>
              <w:pStyle w:val="TableParagraph"/>
              <w:spacing w:before="6"/>
              <w:ind w:left="410"/>
              <w:rPr>
                <w:rFonts w:ascii="Calibri"/>
                <w:sz w:val="12"/>
              </w:rPr>
            </w:pPr>
            <w:r>
              <w:rPr>
                <w:rFonts w:ascii="Calibri"/>
                <w:w w:val="105"/>
                <w:sz w:val="12"/>
              </w:rPr>
              <w:t>Actualizar</w:t>
            </w:r>
            <w:r>
              <w:rPr>
                <w:rFonts w:ascii="Calibri"/>
                <w:spacing w:val="-2"/>
                <w:w w:val="105"/>
                <w:sz w:val="12"/>
              </w:rPr>
              <w:t xml:space="preserve"> </w:t>
            </w:r>
            <w:r>
              <w:rPr>
                <w:rFonts w:ascii="Calibri"/>
                <w:w w:val="105"/>
                <w:sz w:val="12"/>
              </w:rPr>
              <w:t>los inventarios documentales</w:t>
            </w:r>
          </w:p>
        </w:tc>
        <w:tc>
          <w:tcPr>
            <w:tcW w:w="3604" w:type="dxa"/>
            <w:tcBorders>
              <w:top w:val="single" w:sz="6" w:space="0" w:color="000000"/>
              <w:left w:val="single" w:sz="6" w:space="0" w:color="000000"/>
              <w:bottom w:val="single" w:sz="6" w:space="0" w:color="000000"/>
              <w:right w:val="single" w:sz="6" w:space="0" w:color="000000"/>
            </w:tcBorders>
          </w:tcPr>
          <w:p w14:paraId="5D318A63" w14:textId="77777777" w:rsidR="001215C0" w:rsidRDefault="00587B66">
            <w:pPr>
              <w:pStyle w:val="TableParagraph"/>
              <w:spacing w:before="6" w:line="271" w:lineRule="auto"/>
              <w:ind w:left="23" w:right="32"/>
              <w:rPr>
                <w:rFonts w:ascii="Calibri" w:hAnsi="Calibri"/>
                <w:sz w:val="12"/>
              </w:rPr>
            </w:pPr>
            <w:r>
              <w:rPr>
                <w:rFonts w:ascii="Calibri" w:hAnsi="Calibri"/>
                <w:w w:val="105"/>
                <w:sz w:val="12"/>
              </w:rPr>
              <w:t>Hacer verificación de los inventarios documentales existentes,</w:t>
            </w:r>
            <w:r>
              <w:rPr>
                <w:rFonts w:ascii="Calibri" w:hAnsi="Calibri"/>
                <w:spacing w:val="1"/>
                <w:w w:val="105"/>
                <w:sz w:val="12"/>
              </w:rPr>
              <w:t xml:space="preserve"> </w:t>
            </w:r>
            <w:r>
              <w:rPr>
                <w:rFonts w:ascii="Calibri" w:hAnsi="Calibri"/>
                <w:w w:val="105"/>
                <w:sz w:val="12"/>
              </w:rPr>
              <w:t>relacionados con el archivo de gestión que se encuentra en custodia</w:t>
            </w:r>
            <w:r>
              <w:rPr>
                <w:rFonts w:ascii="Calibri" w:hAnsi="Calibri"/>
                <w:spacing w:val="1"/>
                <w:w w:val="105"/>
                <w:sz w:val="12"/>
              </w:rPr>
              <w:t xml:space="preserve"> </w:t>
            </w:r>
            <w:r>
              <w:rPr>
                <w:rFonts w:ascii="Calibri" w:hAnsi="Calibri"/>
                <w:w w:val="105"/>
                <w:sz w:val="12"/>
              </w:rPr>
              <w:t>en el área de gestión documental del 2 piso de la Cámara, y asegurar</w:t>
            </w:r>
            <w:r>
              <w:rPr>
                <w:rFonts w:ascii="Calibri" w:hAnsi="Calibri"/>
                <w:spacing w:val="-26"/>
                <w:w w:val="105"/>
                <w:sz w:val="12"/>
              </w:rPr>
              <w:t xml:space="preserve"> </w:t>
            </w:r>
            <w:r>
              <w:rPr>
                <w:rFonts w:ascii="Calibri" w:hAnsi="Calibri"/>
                <w:w w:val="105"/>
                <w:sz w:val="12"/>
              </w:rPr>
              <w:t>la</w:t>
            </w:r>
            <w:r>
              <w:rPr>
                <w:rFonts w:ascii="Calibri" w:hAnsi="Calibri"/>
                <w:spacing w:val="-2"/>
                <w:w w:val="105"/>
                <w:sz w:val="12"/>
              </w:rPr>
              <w:t xml:space="preserve"> </w:t>
            </w:r>
            <w:r>
              <w:rPr>
                <w:rFonts w:ascii="Calibri" w:hAnsi="Calibri"/>
                <w:w w:val="105"/>
                <w:sz w:val="12"/>
              </w:rPr>
              <w:t>completitud de</w:t>
            </w:r>
            <w:r>
              <w:rPr>
                <w:rFonts w:ascii="Calibri" w:hAnsi="Calibri"/>
                <w:spacing w:val="-2"/>
                <w:w w:val="105"/>
                <w:sz w:val="12"/>
              </w:rPr>
              <w:t xml:space="preserve"> </w:t>
            </w:r>
            <w:r>
              <w:rPr>
                <w:rFonts w:ascii="Calibri" w:hAnsi="Calibri"/>
                <w:w w:val="105"/>
                <w:sz w:val="12"/>
              </w:rPr>
              <w:t>los</w:t>
            </w:r>
            <w:r>
              <w:rPr>
                <w:rFonts w:ascii="Calibri" w:hAnsi="Calibri"/>
                <w:spacing w:val="1"/>
                <w:w w:val="105"/>
                <w:sz w:val="12"/>
              </w:rPr>
              <w:t xml:space="preserve"> </w:t>
            </w:r>
            <w:r>
              <w:rPr>
                <w:rFonts w:ascii="Calibri" w:hAnsi="Calibri"/>
                <w:w w:val="105"/>
                <w:sz w:val="12"/>
              </w:rPr>
              <w:t>expedientes</w:t>
            </w:r>
            <w:r>
              <w:rPr>
                <w:rFonts w:ascii="Calibri" w:hAnsi="Calibri"/>
                <w:spacing w:val="1"/>
                <w:w w:val="105"/>
                <w:sz w:val="12"/>
              </w:rPr>
              <w:t xml:space="preserve"> </w:t>
            </w:r>
            <w:r>
              <w:rPr>
                <w:rFonts w:ascii="Calibri" w:hAnsi="Calibri"/>
                <w:w w:val="105"/>
                <w:sz w:val="12"/>
              </w:rPr>
              <w:t>ubicados en la</w:t>
            </w:r>
            <w:r>
              <w:rPr>
                <w:rFonts w:ascii="Calibri" w:hAnsi="Calibri"/>
                <w:spacing w:val="-1"/>
                <w:w w:val="105"/>
                <w:sz w:val="12"/>
              </w:rPr>
              <w:t xml:space="preserve"> </w:t>
            </w:r>
            <w:r>
              <w:rPr>
                <w:rFonts w:ascii="Calibri" w:hAnsi="Calibri"/>
                <w:w w:val="105"/>
                <w:sz w:val="12"/>
              </w:rPr>
              <w:t>estantería</w:t>
            </w:r>
          </w:p>
        </w:tc>
        <w:tc>
          <w:tcPr>
            <w:tcW w:w="901" w:type="dxa"/>
            <w:tcBorders>
              <w:top w:val="single" w:sz="6" w:space="0" w:color="000000"/>
              <w:left w:val="single" w:sz="6" w:space="0" w:color="000000"/>
              <w:bottom w:val="single" w:sz="6" w:space="0" w:color="000000"/>
              <w:right w:val="single" w:sz="6" w:space="0" w:color="000000"/>
            </w:tcBorders>
          </w:tcPr>
          <w:p w14:paraId="5096E12A" w14:textId="77777777" w:rsidR="001215C0" w:rsidRDefault="00587B66">
            <w:pPr>
              <w:pStyle w:val="TableParagraph"/>
              <w:spacing w:before="6" w:line="271" w:lineRule="auto"/>
              <w:ind w:left="139" w:right="115" w:firstLine="2"/>
              <w:jc w:val="center"/>
              <w:rPr>
                <w:rFonts w:ascii="Calibri" w:hAnsi="Calibri"/>
                <w:sz w:val="12"/>
              </w:rPr>
            </w:pPr>
            <w:r>
              <w:rPr>
                <w:rFonts w:ascii="Calibri" w:hAnsi="Calibri"/>
                <w:w w:val="105"/>
                <w:sz w:val="12"/>
              </w:rPr>
              <w:t>Profesional</w:t>
            </w:r>
            <w:r>
              <w:rPr>
                <w:rFonts w:ascii="Calibri" w:hAnsi="Calibri"/>
                <w:spacing w:val="1"/>
                <w:w w:val="105"/>
                <w:sz w:val="12"/>
              </w:rPr>
              <w:t xml:space="preserve"> </w:t>
            </w:r>
            <w:r>
              <w:rPr>
                <w:rFonts w:ascii="Calibri" w:hAnsi="Calibri"/>
                <w:w w:val="105"/>
                <w:sz w:val="12"/>
              </w:rPr>
              <w:t>Gestión</w:t>
            </w:r>
            <w:r>
              <w:rPr>
                <w:rFonts w:ascii="Calibri" w:hAnsi="Calibri"/>
                <w:spacing w:val="1"/>
                <w:w w:val="105"/>
                <w:sz w:val="12"/>
              </w:rPr>
              <w:t xml:space="preserve"> </w:t>
            </w:r>
            <w:r>
              <w:rPr>
                <w:rFonts w:ascii="Calibri" w:hAnsi="Calibri"/>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4748E2FF" w14:textId="77777777" w:rsidR="001215C0" w:rsidRDefault="00587B66">
            <w:pPr>
              <w:pStyle w:val="TableParagraph"/>
              <w:spacing w:before="6" w:line="271" w:lineRule="auto"/>
              <w:ind w:left="140" w:right="112" w:firstLine="76"/>
              <w:jc w:val="both"/>
              <w:rPr>
                <w:rFonts w:ascii="Calibri" w:hAnsi="Calibri"/>
                <w:sz w:val="12"/>
              </w:rPr>
            </w:pPr>
            <w:r>
              <w:rPr>
                <w:rFonts w:ascii="Calibri" w:hAnsi="Calibri"/>
                <w:w w:val="105"/>
                <w:sz w:val="12"/>
              </w:rPr>
              <w:t>Dirección</w:t>
            </w:r>
            <w:r>
              <w:rPr>
                <w:rFonts w:ascii="Calibri" w:hAnsi="Calibri"/>
                <w:spacing w:val="1"/>
                <w:w w:val="105"/>
                <w:sz w:val="12"/>
              </w:rPr>
              <w:t xml:space="preserve"> </w:t>
            </w:r>
            <w:r>
              <w:rPr>
                <w:rFonts w:ascii="Calibri" w:hAnsi="Calibri"/>
                <w:w w:val="105"/>
                <w:sz w:val="12"/>
              </w:rPr>
              <w:t>Desarrollo</w:t>
            </w:r>
            <w:r>
              <w:rPr>
                <w:rFonts w:ascii="Calibri" w:hAnsi="Calibri"/>
                <w:spacing w:val="1"/>
                <w:w w:val="105"/>
                <w:sz w:val="12"/>
              </w:rPr>
              <w:t xml:space="preserve"> </w:t>
            </w:r>
            <w:r>
              <w:rPr>
                <w:rFonts w:ascii="Calibri" w:hAnsi="Calibri"/>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52392934" w14:textId="77777777" w:rsidR="001215C0" w:rsidRDefault="00587B66">
            <w:pPr>
              <w:pStyle w:val="TableParagraph"/>
              <w:spacing w:before="6" w:line="271" w:lineRule="auto"/>
              <w:ind w:left="41" w:right="13"/>
              <w:jc w:val="center"/>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 Gestión</w:t>
            </w:r>
            <w:r>
              <w:rPr>
                <w:rFonts w:ascii="Calibri" w:hAnsi="Calibri"/>
                <w:spacing w:val="1"/>
                <w:w w:val="105"/>
                <w:sz w:val="12"/>
              </w:rPr>
              <w:t xml:space="preserve"> </w:t>
            </w:r>
            <w:r>
              <w:rPr>
                <w:rFonts w:ascii="Calibri" w:hAnsi="Calibri"/>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75EE7E30" w14:textId="77777777" w:rsidR="001215C0" w:rsidRDefault="00587B66">
            <w:pPr>
              <w:pStyle w:val="TableParagraph"/>
              <w:spacing w:before="6" w:line="271" w:lineRule="auto"/>
              <w:ind w:left="226" w:right="182"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972" w:type="dxa"/>
            <w:vMerge w:val="restart"/>
            <w:tcBorders>
              <w:top w:val="single" w:sz="6" w:space="0" w:color="000000"/>
              <w:left w:val="single" w:sz="6" w:space="0" w:color="000000"/>
              <w:bottom w:val="single" w:sz="6" w:space="0" w:color="000000"/>
              <w:right w:val="single" w:sz="6" w:space="0" w:color="000000"/>
            </w:tcBorders>
          </w:tcPr>
          <w:p w14:paraId="596BF085" w14:textId="7E36E3B2" w:rsidR="001215C0" w:rsidRPr="00AD4EED" w:rsidRDefault="00E055EA" w:rsidP="00721832">
            <w:pPr>
              <w:pStyle w:val="TableParagraph"/>
              <w:spacing w:before="6"/>
              <w:ind w:left="105" w:right="92"/>
              <w:jc w:val="center"/>
              <w:rPr>
                <w:rFonts w:ascii="Calibri"/>
                <w:sz w:val="12"/>
              </w:rPr>
            </w:pPr>
            <w:r w:rsidRPr="00AD4EED">
              <w:rPr>
                <w:rFonts w:ascii="Calibri"/>
                <w:w w:val="105"/>
                <w:sz w:val="12"/>
              </w:rPr>
              <w:t>9</w:t>
            </w:r>
            <w:r w:rsidR="00721832">
              <w:rPr>
                <w:rFonts w:ascii="Calibri"/>
                <w:w w:val="105"/>
                <w:sz w:val="12"/>
              </w:rPr>
              <w:t>71</w:t>
            </w:r>
          </w:p>
        </w:tc>
        <w:tc>
          <w:tcPr>
            <w:tcW w:w="739" w:type="dxa"/>
            <w:vMerge w:val="restart"/>
            <w:tcBorders>
              <w:top w:val="single" w:sz="6" w:space="0" w:color="000000"/>
              <w:left w:val="single" w:sz="6" w:space="0" w:color="000000"/>
              <w:bottom w:val="single" w:sz="6" w:space="0" w:color="000000"/>
              <w:right w:val="single" w:sz="6" w:space="0" w:color="000000"/>
            </w:tcBorders>
          </w:tcPr>
          <w:p w14:paraId="1CF70C8A" w14:textId="77777777" w:rsidR="001215C0" w:rsidRPr="00AD4EED" w:rsidRDefault="00587B66">
            <w:pPr>
              <w:pStyle w:val="TableParagraph"/>
              <w:spacing w:before="6"/>
              <w:ind w:left="97"/>
              <w:rPr>
                <w:rFonts w:ascii="Calibri"/>
                <w:sz w:val="12"/>
              </w:rPr>
            </w:pPr>
            <w:r w:rsidRPr="00AD4EED">
              <w:rPr>
                <w:rFonts w:ascii="Calibri"/>
                <w:w w:val="105"/>
                <w:sz w:val="12"/>
              </w:rPr>
              <w:t>2/03/2021</w:t>
            </w:r>
          </w:p>
        </w:tc>
        <w:tc>
          <w:tcPr>
            <w:tcW w:w="747" w:type="dxa"/>
            <w:vMerge w:val="restart"/>
            <w:tcBorders>
              <w:top w:val="single" w:sz="6" w:space="0" w:color="000000"/>
              <w:left w:val="single" w:sz="6" w:space="0" w:color="000000"/>
              <w:bottom w:val="single" w:sz="6" w:space="0" w:color="000000"/>
            </w:tcBorders>
          </w:tcPr>
          <w:p w14:paraId="4CA8C507" w14:textId="77777777" w:rsidR="001215C0" w:rsidRPr="00AD4EED" w:rsidRDefault="00D7314A">
            <w:pPr>
              <w:pStyle w:val="TableParagraph"/>
              <w:spacing w:before="6"/>
              <w:ind w:left="66"/>
              <w:rPr>
                <w:rFonts w:ascii="Calibri"/>
                <w:sz w:val="12"/>
              </w:rPr>
            </w:pPr>
            <w:r w:rsidRPr="00AD4EED">
              <w:rPr>
                <w:rFonts w:ascii="Calibri"/>
                <w:w w:val="105"/>
                <w:sz w:val="12"/>
              </w:rPr>
              <w:t>27/11/2023</w:t>
            </w:r>
          </w:p>
        </w:tc>
        <w:tc>
          <w:tcPr>
            <w:tcW w:w="1031" w:type="dxa"/>
            <w:vMerge w:val="restart"/>
            <w:tcBorders>
              <w:top w:val="single" w:sz="6" w:space="0" w:color="000000"/>
              <w:bottom w:val="single" w:sz="6" w:space="0" w:color="000000"/>
              <w:right w:val="single" w:sz="6" w:space="0" w:color="000000"/>
            </w:tcBorders>
            <w:shd w:val="clear" w:color="auto" w:fill="C5EECE"/>
          </w:tcPr>
          <w:p w14:paraId="019B6E8B" w14:textId="77777777" w:rsidR="001215C0" w:rsidRDefault="001215C0">
            <w:pPr>
              <w:pStyle w:val="TableParagraph"/>
              <w:rPr>
                <w:rFonts w:ascii="Times New Roman"/>
                <w:sz w:val="12"/>
              </w:rPr>
            </w:pPr>
          </w:p>
        </w:tc>
        <w:tc>
          <w:tcPr>
            <w:tcW w:w="962" w:type="dxa"/>
            <w:vMerge w:val="restart"/>
            <w:tcBorders>
              <w:top w:val="single" w:sz="6" w:space="0" w:color="000000"/>
              <w:left w:val="single" w:sz="6" w:space="0" w:color="000000"/>
              <w:bottom w:val="single" w:sz="6" w:space="0" w:color="000000"/>
            </w:tcBorders>
          </w:tcPr>
          <w:p w14:paraId="42EC8B89" w14:textId="77777777" w:rsidR="001215C0" w:rsidRDefault="001215C0">
            <w:pPr>
              <w:pStyle w:val="TableParagraph"/>
              <w:rPr>
                <w:rFonts w:ascii="Times New Roman"/>
                <w:sz w:val="12"/>
              </w:rPr>
            </w:pPr>
          </w:p>
        </w:tc>
      </w:tr>
      <w:tr w:rsidR="001215C0" w14:paraId="4AA86710" w14:textId="77777777">
        <w:trPr>
          <w:trHeight w:val="640"/>
        </w:trPr>
        <w:tc>
          <w:tcPr>
            <w:tcW w:w="299" w:type="dxa"/>
            <w:vMerge/>
            <w:tcBorders>
              <w:top w:val="nil"/>
              <w:bottom w:val="single" w:sz="6" w:space="0" w:color="000000"/>
              <w:right w:val="single" w:sz="6" w:space="0" w:color="000000"/>
            </w:tcBorders>
          </w:tcPr>
          <w:p w14:paraId="4C14340D" w14:textId="77777777" w:rsidR="001215C0" w:rsidRDefault="001215C0">
            <w:pPr>
              <w:rPr>
                <w:sz w:val="2"/>
                <w:szCs w:val="2"/>
              </w:rPr>
            </w:pPr>
          </w:p>
        </w:tc>
        <w:tc>
          <w:tcPr>
            <w:tcW w:w="1975" w:type="dxa"/>
            <w:vMerge/>
            <w:tcBorders>
              <w:top w:val="nil"/>
              <w:left w:val="single" w:sz="6" w:space="0" w:color="000000"/>
              <w:bottom w:val="single" w:sz="6" w:space="0" w:color="000000"/>
              <w:right w:val="single" w:sz="6" w:space="0" w:color="000000"/>
            </w:tcBorders>
          </w:tcPr>
          <w:p w14:paraId="3E1DBA61" w14:textId="77777777" w:rsidR="001215C0" w:rsidRDefault="001215C0">
            <w:pPr>
              <w:rPr>
                <w:sz w:val="2"/>
                <w:szCs w:val="2"/>
              </w:rPr>
            </w:pPr>
          </w:p>
        </w:tc>
        <w:tc>
          <w:tcPr>
            <w:tcW w:w="1479" w:type="dxa"/>
            <w:vMerge/>
            <w:tcBorders>
              <w:top w:val="nil"/>
              <w:left w:val="single" w:sz="6" w:space="0" w:color="000000"/>
              <w:bottom w:val="single" w:sz="6" w:space="0" w:color="000000"/>
              <w:right w:val="single" w:sz="6" w:space="0" w:color="000000"/>
            </w:tcBorders>
          </w:tcPr>
          <w:p w14:paraId="1583E50C" w14:textId="77777777" w:rsidR="001215C0" w:rsidRDefault="001215C0">
            <w:pPr>
              <w:rPr>
                <w:sz w:val="2"/>
                <w:szCs w:val="2"/>
              </w:rPr>
            </w:pPr>
          </w:p>
        </w:tc>
        <w:tc>
          <w:tcPr>
            <w:tcW w:w="615" w:type="dxa"/>
            <w:vMerge/>
            <w:tcBorders>
              <w:top w:val="nil"/>
              <w:left w:val="single" w:sz="6" w:space="0" w:color="000000"/>
              <w:bottom w:val="single" w:sz="6" w:space="0" w:color="000000"/>
              <w:right w:val="single" w:sz="6" w:space="0" w:color="000000"/>
            </w:tcBorders>
          </w:tcPr>
          <w:p w14:paraId="7FF6AD9C" w14:textId="77777777" w:rsidR="001215C0" w:rsidRDefault="001215C0">
            <w:pPr>
              <w:rPr>
                <w:sz w:val="2"/>
                <w:szCs w:val="2"/>
              </w:rPr>
            </w:pPr>
          </w:p>
        </w:tc>
        <w:tc>
          <w:tcPr>
            <w:tcW w:w="2862" w:type="dxa"/>
            <w:vMerge/>
            <w:tcBorders>
              <w:top w:val="nil"/>
              <w:left w:val="single" w:sz="6" w:space="0" w:color="000000"/>
              <w:bottom w:val="single" w:sz="6" w:space="0" w:color="000000"/>
              <w:right w:val="single" w:sz="6" w:space="0" w:color="000000"/>
            </w:tcBorders>
          </w:tcPr>
          <w:p w14:paraId="356F38FA" w14:textId="77777777" w:rsidR="001215C0" w:rsidRDefault="001215C0">
            <w:pPr>
              <w:rPr>
                <w:sz w:val="2"/>
                <w:szCs w:val="2"/>
              </w:rPr>
            </w:pPr>
          </w:p>
        </w:tc>
        <w:tc>
          <w:tcPr>
            <w:tcW w:w="3604" w:type="dxa"/>
            <w:tcBorders>
              <w:top w:val="single" w:sz="6" w:space="0" w:color="000000"/>
              <w:left w:val="single" w:sz="6" w:space="0" w:color="000000"/>
              <w:bottom w:val="single" w:sz="6" w:space="0" w:color="000000"/>
              <w:right w:val="single" w:sz="6" w:space="0" w:color="000000"/>
            </w:tcBorders>
          </w:tcPr>
          <w:p w14:paraId="06E999AD" w14:textId="77777777" w:rsidR="001215C0" w:rsidRDefault="00587B66">
            <w:pPr>
              <w:pStyle w:val="TableParagraph"/>
              <w:spacing w:before="6" w:line="271" w:lineRule="auto"/>
              <w:ind w:left="23"/>
              <w:rPr>
                <w:rFonts w:ascii="Calibri" w:hAnsi="Calibri"/>
                <w:sz w:val="12"/>
              </w:rPr>
            </w:pPr>
            <w:r>
              <w:rPr>
                <w:rFonts w:ascii="Calibri" w:hAnsi="Calibri"/>
                <w:w w:val="105"/>
                <w:sz w:val="12"/>
              </w:rPr>
              <w:t>Corroborar las fechas de devolución de los préstamos vigentes de los</w:t>
            </w:r>
            <w:r>
              <w:rPr>
                <w:rFonts w:ascii="Calibri" w:hAnsi="Calibri"/>
                <w:spacing w:val="-26"/>
                <w:w w:val="105"/>
                <w:sz w:val="12"/>
              </w:rPr>
              <w:t xml:space="preserve"> </w:t>
            </w:r>
            <w:r>
              <w:rPr>
                <w:rFonts w:ascii="Calibri" w:hAnsi="Calibri"/>
                <w:w w:val="105"/>
                <w:sz w:val="12"/>
              </w:rPr>
              <w:t>expedientes pertenecientes al archivo de gestión y actualizar los</w:t>
            </w:r>
            <w:r>
              <w:rPr>
                <w:rFonts w:ascii="Calibri" w:hAnsi="Calibri"/>
                <w:spacing w:val="1"/>
                <w:w w:val="105"/>
                <w:sz w:val="12"/>
              </w:rPr>
              <w:t xml:space="preserve"> </w:t>
            </w:r>
            <w:r>
              <w:rPr>
                <w:rFonts w:ascii="Calibri" w:hAnsi="Calibri"/>
                <w:w w:val="105"/>
                <w:sz w:val="12"/>
              </w:rPr>
              <w:t>inventarios documentales con los folios adicionados</w:t>
            </w:r>
            <w:r>
              <w:rPr>
                <w:rFonts w:ascii="Calibri" w:hAnsi="Calibri"/>
                <w:spacing w:val="1"/>
                <w:w w:val="105"/>
                <w:sz w:val="12"/>
              </w:rPr>
              <w:t xml:space="preserve"> </w:t>
            </w:r>
            <w:r>
              <w:rPr>
                <w:rFonts w:ascii="Calibri" w:hAnsi="Calibri"/>
                <w:w w:val="105"/>
                <w:sz w:val="12"/>
              </w:rPr>
              <w:t>y</w:t>
            </w:r>
            <w:r>
              <w:rPr>
                <w:rFonts w:ascii="Calibri" w:hAnsi="Calibri"/>
                <w:spacing w:val="-1"/>
                <w:w w:val="105"/>
                <w:sz w:val="12"/>
              </w:rPr>
              <w:t xml:space="preserve"> </w:t>
            </w:r>
            <w:r>
              <w:rPr>
                <w:rFonts w:ascii="Calibri" w:hAnsi="Calibri"/>
                <w:w w:val="105"/>
                <w:sz w:val="12"/>
              </w:rPr>
              <w:t>las fechas</w:t>
            </w:r>
          </w:p>
          <w:p w14:paraId="4AB946EE" w14:textId="77777777" w:rsidR="001215C0" w:rsidRDefault="00587B66">
            <w:pPr>
              <w:pStyle w:val="TableParagraph"/>
              <w:spacing w:before="1" w:line="117" w:lineRule="exact"/>
              <w:ind w:left="23"/>
              <w:rPr>
                <w:rFonts w:ascii="Calibri"/>
                <w:sz w:val="12"/>
              </w:rPr>
            </w:pPr>
            <w:r>
              <w:rPr>
                <w:rFonts w:ascii="Calibri"/>
                <w:w w:val="105"/>
                <w:sz w:val="12"/>
              </w:rPr>
              <w:t>finales de</w:t>
            </w:r>
            <w:r>
              <w:rPr>
                <w:rFonts w:ascii="Calibri"/>
                <w:spacing w:val="-1"/>
                <w:w w:val="105"/>
                <w:sz w:val="12"/>
              </w:rPr>
              <w:t xml:space="preserve"> </w:t>
            </w:r>
            <w:r>
              <w:rPr>
                <w:rFonts w:ascii="Calibri"/>
                <w:w w:val="105"/>
                <w:sz w:val="12"/>
              </w:rPr>
              <w:t>cada</w:t>
            </w:r>
            <w:r>
              <w:rPr>
                <w:rFonts w:ascii="Calibri"/>
                <w:spacing w:val="-1"/>
                <w:w w:val="105"/>
                <w:sz w:val="12"/>
              </w:rPr>
              <w:t xml:space="preserve"> </w:t>
            </w:r>
            <w:r>
              <w:rPr>
                <w:rFonts w:ascii="Calibri"/>
                <w:w w:val="105"/>
                <w:sz w:val="12"/>
              </w:rPr>
              <w:t>expediente</w:t>
            </w:r>
          </w:p>
        </w:tc>
        <w:tc>
          <w:tcPr>
            <w:tcW w:w="901" w:type="dxa"/>
            <w:tcBorders>
              <w:top w:val="single" w:sz="6" w:space="0" w:color="000000"/>
              <w:left w:val="single" w:sz="6" w:space="0" w:color="000000"/>
              <w:bottom w:val="single" w:sz="6" w:space="0" w:color="000000"/>
              <w:right w:val="single" w:sz="6" w:space="0" w:color="000000"/>
            </w:tcBorders>
          </w:tcPr>
          <w:p w14:paraId="40E3046F" w14:textId="77777777" w:rsidR="001215C0" w:rsidRDefault="00587B66">
            <w:pPr>
              <w:pStyle w:val="TableParagraph"/>
              <w:spacing w:before="6" w:line="271" w:lineRule="auto"/>
              <w:ind w:left="139" w:right="115" w:firstLine="2"/>
              <w:jc w:val="center"/>
              <w:rPr>
                <w:rFonts w:ascii="Calibri" w:hAnsi="Calibri"/>
                <w:sz w:val="12"/>
              </w:rPr>
            </w:pPr>
            <w:r>
              <w:rPr>
                <w:rFonts w:ascii="Calibri" w:hAnsi="Calibri"/>
                <w:w w:val="105"/>
                <w:sz w:val="12"/>
              </w:rPr>
              <w:t>Profesional</w:t>
            </w:r>
            <w:r>
              <w:rPr>
                <w:rFonts w:ascii="Calibri" w:hAnsi="Calibri"/>
                <w:spacing w:val="1"/>
                <w:w w:val="105"/>
                <w:sz w:val="12"/>
              </w:rPr>
              <w:t xml:space="preserve"> </w:t>
            </w:r>
            <w:r>
              <w:rPr>
                <w:rFonts w:ascii="Calibri" w:hAnsi="Calibri"/>
                <w:w w:val="105"/>
                <w:sz w:val="12"/>
              </w:rPr>
              <w:t>Gestión</w:t>
            </w:r>
            <w:r>
              <w:rPr>
                <w:rFonts w:ascii="Calibri" w:hAnsi="Calibri"/>
                <w:spacing w:val="1"/>
                <w:w w:val="105"/>
                <w:sz w:val="12"/>
              </w:rPr>
              <w:t xml:space="preserve"> </w:t>
            </w:r>
            <w:r>
              <w:rPr>
                <w:rFonts w:ascii="Calibri" w:hAnsi="Calibri"/>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602DE659" w14:textId="77777777" w:rsidR="001215C0" w:rsidRDefault="00587B66">
            <w:pPr>
              <w:pStyle w:val="TableParagraph"/>
              <w:spacing w:before="6" w:line="271" w:lineRule="auto"/>
              <w:ind w:left="140" w:right="112" w:firstLine="76"/>
              <w:jc w:val="both"/>
              <w:rPr>
                <w:rFonts w:ascii="Calibri" w:hAnsi="Calibri"/>
                <w:sz w:val="12"/>
              </w:rPr>
            </w:pPr>
            <w:r>
              <w:rPr>
                <w:rFonts w:ascii="Calibri" w:hAnsi="Calibri"/>
                <w:w w:val="105"/>
                <w:sz w:val="12"/>
              </w:rPr>
              <w:t>Dirección</w:t>
            </w:r>
            <w:r>
              <w:rPr>
                <w:rFonts w:ascii="Calibri" w:hAnsi="Calibri"/>
                <w:spacing w:val="1"/>
                <w:w w:val="105"/>
                <w:sz w:val="12"/>
              </w:rPr>
              <w:t xml:space="preserve"> </w:t>
            </w:r>
            <w:r>
              <w:rPr>
                <w:rFonts w:ascii="Calibri" w:hAnsi="Calibri"/>
                <w:w w:val="105"/>
                <w:sz w:val="12"/>
              </w:rPr>
              <w:t>Desarrollo</w:t>
            </w:r>
            <w:r>
              <w:rPr>
                <w:rFonts w:ascii="Calibri" w:hAnsi="Calibri"/>
                <w:spacing w:val="1"/>
                <w:w w:val="105"/>
                <w:sz w:val="12"/>
              </w:rPr>
              <w:t xml:space="preserve"> </w:t>
            </w:r>
            <w:r>
              <w:rPr>
                <w:rFonts w:ascii="Calibri" w:hAnsi="Calibri"/>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5BEABDDF" w14:textId="77777777" w:rsidR="001215C0" w:rsidRDefault="00587B66">
            <w:pPr>
              <w:pStyle w:val="TableParagraph"/>
              <w:spacing w:before="6" w:line="271" w:lineRule="auto"/>
              <w:ind w:left="41" w:right="13"/>
              <w:jc w:val="center"/>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 Gestión</w:t>
            </w:r>
            <w:r>
              <w:rPr>
                <w:rFonts w:ascii="Calibri" w:hAnsi="Calibri"/>
                <w:spacing w:val="1"/>
                <w:w w:val="105"/>
                <w:sz w:val="12"/>
              </w:rPr>
              <w:t xml:space="preserve"> </w:t>
            </w:r>
            <w:r>
              <w:rPr>
                <w:rFonts w:ascii="Calibri" w:hAnsi="Calibri"/>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5782F02C" w14:textId="77777777" w:rsidR="001215C0" w:rsidRDefault="00587B66">
            <w:pPr>
              <w:pStyle w:val="TableParagraph"/>
              <w:spacing w:before="6" w:line="271" w:lineRule="auto"/>
              <w:ind w:left="226" w:right="182"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972" w:type="dxa"/>
            <w:vMerge/>
            <w:tcBorders>
              <w:top w:val="nil"/>
              <w:left w:val="single" w:sz="6" w:space="0" w:color="000000"/>
              <w:bottom w:val="single" w:sz="6" w:space="0" w:color="000000"/>
              <w:right w:val="single" w:sz="6" w:space="0" w:color="000000"/>
            </w:tcBorders>
          </w:tcPr>
          <w:p w14:paraId="5544B1DB" w14:textId="77777777" w:rsidR="001215C0" w:rsidRPr="00AD4EED" w:rsidRDefault="001215C0">
            <w:pPr>
              <w:rPr>
                <w:sz w:val="2"/>
                <w:szCs w:val="2"/>
              </w:rPr>
            </w:pPr>
          </w:p>
        </w:tc>
        <w:tc>
          <w:tcPr>
            <w:tcW w:w="739" w:type="dxa"/>
            <w:vMerge/>
            <w:tcBorders>
              <w:top w:val="nil"/>
              <w:left w:val="single" w:sz="6" w:space="0" w:color="000000"/>
              <w:bottom w:val="single" w:sz="6" w:space="0" w:color="000000"/>
              <w:right w:val="single" w:sz="6" w:space="0" w:color="000000"/>
            </w:tcBorders>
          </w:tcPr>
          <w:p w14:paraId="476811A6" w14:textId="77777777" w:rsidR="001215C0" w:rsidRPr="00AD4EED" w:rsidRDefault="001215C0">
            <w:pPr>
              <w:rPr>
                <w:sz w:val="2"/>
                <w:szCs w:val="2"/>
              </w:rPr>
            </w:pPr>
          </w:p>
        </w:tc>
        <w:tc>
          <w:tcPr>
            <w:tcW w:w="747" w:type="dxa"/>
            <w:vMerge/>
            <w:tcBorders>
              <w:top w:val="nil"/>
              <w:left w:val="single" w:sz="6" w:space="0" w:color="000000"/>
              <w:bottom w:val="single" w:sz="6" w:space="0" w:color="000000"/>
            </w:tcBorders>
          </w:tcPr>
          <w:p w14:paraId="7E79E724" w14:textId="77777777" w:rsidR="001215C0" w:rsidRPr="00AD4EED" w:rsidRDefault="001215C0">
            <w:pPr>
              <w:rPr>
                <w:sz w:val="2"/>
                <w:szCs w:val="2"/>
              </w:rPr>
            </w:pPr>
          </w:p>
        </w:tc>
        <w:tc>
          <w:tcPr>
            <w:tcW w:w="1031" w:type="dxa"/>
            <w:vMerge/>
            <w:tcBorders>
              <w:top w:val="nil"/>
              <w:bottom w:val="single" w:sz="6" w:space="0" w:color="000000"/>
              <w:right w:val="single" w:sz="6" w:space="0" w:color="000000"/>
            </w:tcBorders>
            <w:shd w:val="clear" w:color="auto" w:fill="C5EECE"/>
          </w:tcPr>
          <w:p w14:paraId="25A5481D" w14:textId="77777777" w:rsidR="001215C0" w:rsidRDefault="001215C0">
            <w:pPr>
              <w:rPr>
                <w:sz w:val="2"/>
                <w:szCs w:val="2"/>
              </w:rPr>
            </w:pPr>
          </w:p>
        </w:tc>
        <w:tc>
          <w:tcPr>
            <w:tcW w:w="962" w:type="dxa"/>
            <w:vMerge/>
            <w:tcBorders>
              <w:top w:val="nil"/>
              <w:left w:val="single" w:sz="6" w:space="0" w:color="000000"/>
              <w:bottom w:val="single" w:sz="6" w:space="0" w:color="000000"/>
            </w:tcBorders>
          </w:tcPr>
          <w:p w14:paraId="50CC5A13" w14:textId="77777777" w:rsidR="001215C0" w:rsidRDefault="001215C0">
            <w:pPr>
              <w:rPr>
                <w:sz w:val="2"/>
                <w:szCs w:val="2"/>
              </w:rPr>
            </w:pPr>
          </w:p>
        </w:tc>
      </w:tr>
      <w:tr w:rsidR="001215C0" w14:paraId="16B037F6" w14:textId="77777777">
        <w:trPr>
          <w:trHeight w:val="476"/>
        </w:trPr>
        <w:tc>
          <w:tcPr>
            <w:tcW w:w="299" w:type="dxa"/>
            <w:vMerge/>
            <w:tcBorders>
              <w:top w:val="nil"/>
              <w:bottom w:val="single" w:sz="6" w:space="0" w:color="000000"/>
              <w:right w:val="single" w:sz="6" w:space="0" w:color="000000"/>
            </w:tcBorders>
          </w:tcPr>
          <w:p w14:paraId="3986BAB0" w14:textId="77777777" w:rsidR="001215C0" w:rsidRDefault="001215C0">
            <w:pPr>
              <w:rPr>
                <w:sz w:val="2"/>
                <w:szCs w:val="2"/>
              </w:rPr>
            </w:pPr>
          </w:p>
        </w:tc>
        <w:tc>
          <w:tcPr>
            <w:tcW w:w="1975" w:type="dxa"/>
            <w:vMerge/>
            <w:tcBorders>
              <w:top w:val="nil"/>
              <w:left w:val="single" w:sz="6" w:space="0" w:color="000000"/>
              <w:bottom w:val="single" w:sz="6" w:space="0" w:color="000000"/>
              <w:right w:val="single" w:sz="6" w:space="0" w:color="000000"/>
            </w:tcBorders>
          </w:tcPr>
          <w:p w14:paraId="00B4BEAB" w14:textId="77777777" w:rsidR="001215C0" w:rsidRDefault="001215C0">
            <w:pPr>
              <w:rPr>
                <w:sz w:val="2"/>
                <w:szCs w:val="2"/>
              </w:rPr>
            </w:pPr>
          </w:p>
        </w:tc>
        <w:tc>
          <w:tcPr>
            <w:tcW w:w="1479" w:type="dxa"/>
            <w:vMerge/>
            <w:tcBorders>
              <w:top w:val="nil"/>
              <w:left w:val="single" w:sz="6" w:space="0" w:color="000000"/>
              <w:bottom w:val="single" w:sz="6" w:space="0" w:color="000000"/>
              <w:right w:val="single" w:sz="6" w:space="0" w:color="000000"/>
            </w:tcBorders>
          </w:tcPr>
          <w:p w14:paraId="31035999" w14:textId="77777777" w:rsidR="001215C0" w:rsidRDefault="001215C0">
            <w:pPr>
              <w:rPr>
                <w:sz w:val="2"/>
                <w:szCs w:val="2"/>
              </w:rPr>
            </w:pPr>
          </w:p>
        </w:tc>
        <w:tc>
          <w:tcPr>
            <w:tcW w:w="615" w:type="dxa"/>
            <w:vMerge/>
            <w:tcBorders>
              <w:top w:val="nil"/>
              <w:left w:val="single" w:sz="6" w:space="0" w:color="000000"/>
              <w:bottom w:val="single" w:sz="6" w:space="0" w:color="000000"/>
              <w:right w:val="single" w:sz="6" w:space="0" w:color="000000"/>
            </w:tcBorders>
          </w:tcPr>
          <w:p w14:paraId="68911441" w14:textId="77777777" w:rsidR="001215C0" w:rsidRDefault="001215C0">
            <w:pPr>
              <w:rPr>
                <w:sz w:val="2"/>
                <w:szCs w:val="2"/>
              </w:rPr>
            </w:pPr>
          </w:p>
        </w:tc>
        <w:tc>
          <w:tcPr>
            <w:tcW w:w="2862" w:type="dxa"/>
            <w:vMerge/>
            <w:tcBorders>
              <w:top w:val="nil"/>
              <w:left w:val="single" w:sz="6" w:space="0" w:color="000000"/>
              <w:bottom w:val="single" w:sz="6" w:space="0" w:color="000000"/>
              <w:right w:val="single" w:sz="6" w:space="0" w:color="000000"/>
            </w:tcBorders>
          </w:tcPr>
          <w:p w14:paraId="20C2E682" w14:textId="77777777" w:rsidR="001215C0" w:rsidRDefault="001215C0">
            <w:pPr>
              <w:rPr>
                <w:sz w:val="2"/>
                <w:szCs w:val="2"/>
              </w:rPr>
            </w:pPr>
          </w:p>
        </w:tc>
        <w:tc>
          <w:tcPr>
            <w:tcW w:w="3604" w:type="dxa"/>
            <w:tcBorders>
              <w:top w:val="single" w:sz="6" w:space="0" w:color="000000"/>
              <w:left w:val="single" w:sz="6" w:space="0" w:color="000000"/>
              <w:bottom w:val="single" w:sz="6" w:space="0" w:color="000000"/>
              <w:right w:val="single" w:sz="6" w:space="0" w:color="000000"/>
            </w:tcBorders>
          </w:tcPr>
          <w:p w14:paraId="7011BFC6" w14:textId="77777777" w:rsidR="001215C0" w:rsidRDefault="00587B66">
            <w:pPr>
              <w:pStyle w:val="TableParagraph"/>
              <w:spacing w:before="6" w:line="271" w:lineRule="auto"/>
              <w:ind w:left="23"/>
              <w:rPr>
                <w:rFonts w:ascii="Calibri" w:hAnsi="Calibri"/>
                <w:sz w:val="12"/>
              </w:rPr>
            </w:pPr>
            <w:r>
              <w:rPr>
                <w:rFonts w:ascii="Calibri" w:hAnsi="Calibri"/>
                <w:w w:val="105"/>
                <w:sz w:val="12"/>
              </w:rPr>
              <w:t>Realizar ajustes a la base de datos de inventario documental que se</w:t>
            </w:r>
            <w:r>
              <w:rPr>
                <w:rFonts w:ascii="Calibri" w:hAnsi="Calibri"/>
                <w:spacing w:val="-26"/>
                <w:w w:val="105"/>
                <w:sz w:val="12"/>
              </w:rPr>
              <w:t xml:space="preserve"> </w:t>
            </w:r>
            <w:r>
              <w:rPr>
                <w:rFonts w:ascii="Calibri" w:hAnsi="Calibri"/>
                <w:w w:val="105"/>
                <w:sz w:val="12"/>
              </w:rPr>
              <w:t>lleva</w:t>
            </w:r>
            <w:r>
              <w:rPr>
                <w:rFonts w:ascii="Calibri" w:hAnsi="Calibri"/>
                <w:spacing w:val="-2"/>
                <w:w w:val="105"/>
                <w:sz w:val="12"/>
              </w:rPr>
              <w:t xml:space="preserve"> </w:t>
            </w:r>
            <w:r>
              <w:rPr>
                <w:rFonts w:ascii="Calibri" w:hAnsi="Calibri"/>
                <w:w w:val="105"/>
                <w:sz w:val="12"/>
              </w:rPr>
              <w:t>en</w:t>
            </w:r>
            <w:r>
              <w:rPr>
                <w:rFonts w:ascii="Calibri" w:hAnsi="Calibri"/>
                <w:spacing w:val="-1"/>
                <w:w w:val="105"/>
                <w:sz w:val="12"/>
              </w:rPr>
              <w:t xml:space="preserve"> </w:t>
            </w:r>
            <w:r>
              <w:rPr>
                <w:rFonts w:ascii="Calibri" w:hAnsi="Calibri"/>
                <w:w w:val="105"/>
                <w:sz w:val="12"/>
              </w:rPr>
              <w:t>Excel,</w:t>
            </w:r>
            <w:r>
              <w:rPr>
                <w:rFonts w:ascii="Calibri" w:hAnsi="Calibri"/>
                <w:spacing w:val="-1"/>
                <w:w w:val="105"/>
                <w:sz w:val="12"/>
              </w:rPr>
              <w:t xml:space="preserve"> </w:t>
            </w:r>
            <w:r>
              <w:rPr>
                <w:rFonts w:ascii="Calibri" w:hAnsi="Calibri"/>
                <w:w w:val="105"/>
                <w:sz w:val="12"/>
              </w:rPr>
              <w:t>con</w:t>
            </w:r>
            <w:r>
              <w:rPr>
                <w:rFonts w:ascii="Calibri" w:hAnsi="Calibri"/>
                <w:spacing w:val="-1"/>
                <w:w w:val="105"/>
                <w:sz w:val="12"/>
              </w:rPr>
              <w:t xml:space="preserve"> </w:t>
            </w:r>
            <w:r>
              <w:rPr>
                <w:rFonts w:ascii="Calibri" w:hAnsi="Calibri"/>
                <w:w w:val="105"/>
                <w:sz w:val="12"/>
              </w:rPr>
              <w:t>las novedades identificadas en</w:t>
            </w:r>
            <w:r>
              <w:rPr>
                <w:rFonts w:ascii="Calibri" w:hAnsi="Calibri"/>
                <w:spacing w:val="-1"/>
                <w:w w:val="105"/>
                <w:sz w:val="12"/>
              </w:rPr>
              <w:t xml:space="preserve"> </w:t>
            </w:r>
            <w:r>
              <w:rPr>
                <w:rFonts w:ascii="Calibri" w:hAnsi="Calibri"/>
                <w:w w:val="105"/>
                <w:sz w:val="12"/>
              </w:rPr>
              <w:t>la</w:t>
            </w:r>
            <w:r>
              <w:rPr>
                <w:rFonts w:ascii="Calibri" w:hAnsi="Calibri"/>
                <w:spacing w:val="-2"/>
                <w:w w:val="105"/>
                <w:sz w:val="12"/>
              </w:rPr>
              <w:t xml:space="preserve"> </w:t>
            </w:r>
            <w:r>
              <w:rPr>
                <w:rFonts w:ascii="Calibri" w:hAnsi="Calibri"/>
                <w:w w:val="105"/>
                <w:sz w:val="12"/>
              </w:rPr>
              <w:t>verificación de</w:t>
            </w:r>
          </w:p>
          <w:p w14:paraId="73F6F1C2" w14:textId="77777777" w:rsidR="001215C0" w:rsidRDefault="00587B66">
            <w:pPr>
              <w:pStyle w:val="TableParagraph"/>
              <w:spacing w:line="119" w:lineRule="exact"/>
              <w:ind w:left="23"/>
              <w:rPr>
                <w:rFonts w:ascii="Calibri" w:hAnsi="Calibri"/>
                <w:sz w:val="12"/>
              </w:rPr>
            </w:pPr>
            <w:r>
              <w:rPr>
                <w:rFonts w:ascii="Calibri" w:hAnsi="Calibri"/>
                <w:w w:val="105"/>
                <w:sz w:val="12"/>
              </w:rPr>
              <w:t>los expedientes ubicados</w:t>
            </w:r>
            <w:r>
              <w:rPr>
                <w:rFonts w:ascii="Calibri" w:hAnsi="Calibri"/>
                <w:spacing w:val="1"/>
                <w:w w:val="105"/>
                <w:sz w:val="12"/>
              </w:rPr>
              <w:t xml:space="preserve"> </w:t>
            </w:r>
            <w:r>
              <w:rPr>
                <w:rFonts w:ascii="Calibri" w:hAnsi="Calibri"/>
                <w:w w:val="105"/>
                <w:sz w:val="12"/>
              </w:rPr>
              <w:t>en</w:t>
            </w:r>
            <w:r>
              <w:rPr>
                <w:rFonts w:ascii="Calibri" w:hAnsi="Calibri"/>
                <w:spacing w:val="-1"/>
                <w:w w:val="105"/>
                <w:sz w:val="12"/>
              </w:rPr>
              <w:t xml:space="preserve"> </w:t>
            </w:r>
            <w:r>
              <w:rPr>
                <w:rFonts w:ascii="Calibri" w:hAnsi="Calibri"/>
                <w:w w:val="105"/>
                <w:sz w:val="12"/>
              </w:rPr>
              <w:t>estantería</w:t>
            </w:r>
          </w:p>
        </w:tc>
        <w:tc>
          <w:tcPr>
            <w:tcW w:w="901" w:type="dxa"/>
            <w:tcBorders>
              <w:top w:val="single" w:sz="6" w:space="0" w:color="000000"/>
              <w:left w:val="single" w:sz="6" w:space="0" w:color="000000"/>
              <w:bottom w:val="single" w:sz="6" w:space="0" w:color="000000"/>
              <w:right w:val="single" w:sz="6" w:space="0" w:color="000000"/>
            </w:tcBorders>
          </w:tcPr>
          <w:p w14:paraId="63A58FCB" w14:textId="77777777" w:rsidR="001215C0" w:rsidRDefault="00587B66">
            <w:pPr>
              <w:pStyle w:val="TableParagraph"/>
              <w:spacing w:before="6" w:line="271" w:lineRule="auto"/>
              <w:ind w:left="254" w:right="124" w:hanging="89"/>
              <w:rPr>
                <w:rFonts w:ascii="Calibri" w:hAnsi="Calibri"/>
                <w:sz w:val="12"/>
              </w:rPr>
            </w:pPr>
            <w:r>
              <w:rPr>
                <w:rFonts w:ascii="Calibri" w:hAnsi="Calibri"/>
                <w:w w:val="105"/>
                <w:sz w:val="12"/>
              </w:rPr>
              <w:t>Profesional</w:t>
            </w:r>
            <w:r>
              <w:rPr>
                <w:rFonts w:ascii="Calibri" w:hAnsi="Calibri"/>
                <w:spacing w:val="-26"/>
                <w:w w:val="105"/>
                <w:sz w:val="12"/>
              </w:rPr>
              <w:t xml:space="preserve"> </w:t>
            </w:r>
            <w:r>
              <w:rPr>
                <w:rFonts w:ascii="Calibri" w:hAnsi="Calibri"/>
                <w:w w:val="105"/>
                <w:sz w:val="12"/>
              </w:rPr>
              <w:t>Gestión</w:t>
            </w:r>
          </w:p>
          <w:p w14:paraId="618A4360" w14:textId="77777777" w:rsidR="001215C0" w:rsidRDefault="00587B66">
            <w:pPr>
              <w:pStyle w:val="TableParagraph"/>
              <w:spacing w:line="119" w:lineRule="exact"/>
              <w:ind w:left="139"/>
              <w:rPr>
                <w:rFonts w:ascii="Calibri"/>
                <w:sz w:val="12"/>
              </w:rPr>
            </w:pPr>
            <w:r>
              <w:rPr>
                <w:rFonts w:ascii="Calibri"/>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1047918B" w14:textId="77777777" w:rsidR="001215C0" w:rsidRDefault="00587B66">
            <w:pPr>
              <w:pStyle w:val="TableParagraph"/>
              <w:spacing w:before="6" w:line="271" w:lineRule="auto"/>
              <w:ind w:left="193" w:right="149" w:firstLine="24"/>
              <w:rPr>
                <w:rFonts w:ascii="Calibri" w:hAnsi="Calibri"/>
                <w:sz w:val="12"/>
              </w:rPr>
            </w:pPr>
            <w:r>
              <w:rPr>
                <w:rFonts w:ascii="Calibri" w:hAnsi="Calibri"/>
                <w:w w:val="105"/>
                <w:sz w:val="12"/>
              </w:rPr>
              <w:t>Dirección</w:t>
            </w:r>
            <w:r>
              <w:rPr>
                <w:rFonts w:ascii="Calibri" w:hAnsi="Calibri"/>
                <w:spacing w:val="-26"/>
                <w:w w:val="105"/>
                <w:sz w:val="12"/>
              </w:rPr>
              <w:t xml:space="preserve"> </w:t>
            </w:r>
            <w:r>
              <w:rPr>
                <w:rFonts w:ascii="Calibri" w:hAnsi="Calibri"/>
                <w:w w:val="105"/>
                <w:sz w:val="12"/>
              </w:rPr>
              <w:t>Desarrollo</w:t>
            </w:r>
          </w:p>
          <w:p w14:paraId="24A748E8" w14:textId="77777777" w:rsidR="001215C0" w:rsidRDefault="00587B66">
            <w:pPr>
              <w:pStyle w:val="TableParagraph"/>
              <w:spacing w:line="119" w:lineRule="exact"/>
              <w:ind w:left="140"/>
              <w:rPr>
                <w:rFonts w:ascii="Calibri"/>
                <w:sz w:val="12"/>
              </w:rPr>
            </w:pPr>
            <w:r>
              <w:rPr>
                <w:rFonts w:ascii="Calibri"/>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40A4A3BA" w14:textId="77777777" w:rsidR="001215C0" w:rsidRDefault="00587B66">
            <w:pPr>
              <w:pStyle w:val="TableParagraph"/>
              <w:spacing w:before="6" w:line="271" w:lineRule="auto"/>
              <w:ind w:left="181" w:right="33" w:hanging="113"/>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w:t>
            </w:r>
            <w:r>
              <w:rPr>
                <w:rFonts w:ascii="Calibri" w:hAnsi="Calibri"/>
                <w:spacing w:val="-2"/>
                <w:w w:val="105"/>
                <w:sz w:val="12"/>
              </w:rPr>
              <w:t xml:space="preserve"> </w:t>
            </w:r>
            <w:r>
              <w:rPr>
                <w:rFonts w:ascii="Calibri" w:hAnsi="Calibri"/>
                <w:w w:val="105"/>
                <w:sz w:val="12"/>
              </w:rPr>
              <w:t>Gestión</w:t>
            </w:r>
          </w:p>
          <w:p w14:paraId="072A004C" w14:textId="77777777" w:rsidR="001215C0" w:rsidRDefault="00587B66">
            <w:pPr>
              <w:pStyle w:val="TableParagraph"/>
              <w:spacing w:line="119" w:lineRule="exact"/>
              <w:ind w:left="145"/>
              <w:rPr>
                <w:rFonts w:ascii="Calibri"/>
                <w:sz w:val="12"/>
              </w:rPr>
            </w:pPr>
            <w:r>
              <w:rPr>
                <w:rFonts w:ascii="Calibri"/>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715A2266" w14:textId="77777777" w:rsidR="001215C0" w:rsidRDefault="00587B66">
            <w:pPr>
              <w:pStyle w:val="TableParagraph"/>
              <w:spacing w:before="6" w:line="271" w:lineRule="auto"/>
              <w:ind w:left="226" w:right="182"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972" w:type="dxa"/>
            <w:vMerge/>
            <w:tcBorders>
              <w:top w:val="nil"/>
              <w:left w:val="single" w:sz="6" w:space="0" w:color="000000"/>
              <w:bottom w:val="single" w:sz="6" w:space="0" w:color="000000"/>
              <w:right w:val="single" w:sz="6" w:space="0" w:color="000000"/>
            </w:tcBorders>
          </w:tcPr>
          <w:p w14:paraId="29E68523" w14:textId="77777777" w:rsidR="001215C0" w:rsidRPr="00AD4EED" w:rsidRDefault="001215C0">
            <w:pPr>
              <w:rPr>
                <w:sz w:val="2"/>
                <w:szCs w:val="2"/>
              </w:rPr>
            </w:pPr>
          </w:p>
        </w:tc>
        <w:tc>
          <w:tcPr>
            <w:tcW w:w="739" w:type="dxa"/>
            <w:vMerge/>
            <w:tcBorders>
              <w:top w:val="nil"/>
              <w:left w:val="single" w:sz="6" w:space="0" w:color="000000"/>
              <w:bottom w:val="single" w:sz="6" w:space="0" w:color="000000"/>
              <w:right w:val="single" w:sz="6" w:space="0" w:color="000000"/>
            </w:tcBorders>
          </w:tcPr>
          <w:p w14:paraId="0B8E60B7" w14:textId="77777777" w:rsidR="001215C0" w:rsidRPr="00AD4EED" w:rsidRDefault="001215C0">
            <w:pPr>
              <w:rPr>
                <w:sz w:val="2"/>
                <w:szCs w:val="2"/>
              </w:rPr>
            </w:pPr>
          </w:p>
        </w:tc>
        <w:tc>
          <w:tcPr>
            <w:tcW w:w="747" w:type="dxa"/>
            <w:vMerge/>
            <w:tcBorders>
              <w:top w:val="nil"/>
              <w:left w:val="single" w:sz="6" w:space="0" w:color="000000"/>
              <w:bottom w:val="single" w:sz="6" w:space="0" w:color="000000"/>
            </w:tcBorders>
          </w:tcPr>
          <w:p w14:paraId="70210D84" w14:textId="77777777" w:rsidR="001215C0" w:rsidRPr="00AD4EED" w:rsidRDefault="001215C0">
            <w:pPr>
              <w:rPr>
                <w:sz w:val="2"/>
                <w:szCs w:val="2"/>
              </w:rPr>
            </w:pPr>
          </w:p>
        </w:tc>
        <w:tc>
          <w:tcPr>
            <w:tcW w:w="1031" w:type="dxa"/>
            <w:vMerge/>
            <w:tcBorders>
              <w:top w:val="nil"/>
              <w:bottom w:val="single" w:sz="6" w:space="0" w:color="000000"/>
              <w:right w:val="single" w:sz="6" w:space="0" w:color="000000"/>
            </w:tcBorders>
            <w:shd w:val="clear" w:color="auto" w:fill="C5EECE"/>
          </w:tcPr>
          <w:p w14:paraId="3F107445" w14:textId="77777777" w:rsidR="001215C0" w:rsidRDefault="001215C0">
            <w:pPr>
              <w:rPr>
                <w:sz w:val="2"/>
                <w:szCs w:val="2"/>
              </w:rPr>
            </w:pPr>
          </w:p>
        </w:tc>
        <w:tc>
          <w:tcPr>
            <w:tcW w:w="962" w:type="dxa"/>
            <w:vMerge/>
            <w:tcBorders>
              <w:top w:val="nil"/>
              <w:left w:val="single" w:sz="6" w:space="0" w:color="000000"/>
              <w:bottom w:val="single" w:sz="6" w:space="0" w:color="000000"/>
            </w:tcBorders>
          </w:tcPr>
          <w:p w14:paraId="75494385" w14:textId="77777777" w:rsidR="001215C0" w:rsidRDefault="001215C0">
            <w:pPr>
              <w:rPr>
                <w:sz w:val="2"/>
                <w:szCs w:val="2"/>
              </w:rPr>
            </w:pPr>
          </w:p>
        </w:tc>
      </w:tr>
      <w:tr w:rsidR="001215C0" w14:paraId="46F6FB28" w14:textId="77777777">
        <w:trPr>
          <w:trHeight w:val="467"/>
        </w:trPr>
        <w:tc>
          <w:tcPr>
            <w:tcW w:w="299" w:type="dxa"/>
            <w:vMerge w:val="restart"/>
            <w:tcBorders>
              <w:top w:val="single" w:sz="6" w:space="0" w:color="000000"/>
              <w:bottom w:val="nil"/>
              <w:right w:val="single" w:sz="6" w:space="0" w:color="000000"/>
            </w:tcBorders>
          </w:tcPr>
          <w:p w14:paraId="015F888D" w14:textId="77777777" w:rsidR="001215C0" w:rsidRDefault="00587B66">
            <w:pPr>
              <w:pStyle w:val="TableParagraph"/>
              <w:spacing w:before="6"/>
              <w:ind w:left="21"/>
              <w:jc w:val="center"/>
              <w:rPr>
                <w:rFonts w:ascii="Calibri"/>
                <w:sz w:val="12"/>
              </w:rPr>
            </w:pPr>
            <w:r>
              <w:rPr>
                <w:rFonts w:ascii="Calibri"/>
                <w:w w:val="106"/>
                <w:sz w:val="12"/>
              </w:rPr>
              <w:t>3</w:t>
            </w:r>
          </w:p>
        </w:tc>
        <w:tc>
          <w:tcPr>
            <w:tcW w:w="1975" w:type="dxa"/>
            <w:vMerge w:val="restart"/>
            <w:tcBorders>
              <w:top w:val="single" w:sz="6" w:space="0" w:color="000000"/>
              <w:left w:val="single" w:sz="6" w:space="0" w:color="000000"/>
              <w:bottom w:val="nil"/>
              <w:right w:val="single" w:sz="6" w:space="0" w:color="000000"/>
            </w:tcBorders>
          </w:tcPr>
          <w:p w14:paraId="490634D5" w14:textId="77777777" w:rsidR="001215C0" w:rsidRDefault="00587B66">
            <w:pPr>
              <w:pStyle w:val="TableParagraph"/>
              <w:spacing w:before="6" w:line="271" w:lineRule="auto"/>
              <w:ind w:left="34" w:right="1"/>
              <w:jc w:val="center"/>
              <w:rPr>
                <w:rFonts w:ascii="Calibri" w:hAnsi="Calibri"/>
                <w:sz w:val="12"/>
              </w:rPr>
            </w:pPr>
            <w:r>
              <w:rPr>
                <w:rFonts w:ascii="Calibri" w:hAnsi="Calibri"/>
                <w:w w:val="105"/>
                <w:sz w:val="12"/>
              </w:rPr>
              <w:t>La Cámara debe dar cumplimiento de</w:t>
            </w:r>
            <w:r>
              <w:rPr>
                <w:rFonts w:ascii="Calibri" w:hAnsi="Calibri"/>
                <w:spacing w:val="-26"/>
                <w:w w:val="105"/>
                <w:sz w:val="12"/>
              </w:rPr>
              <w:t xml:space="preserve"> </w:t>
            </w:r>
            <w:r>
              <w:rPr>
                <w:rFonts w:ascii="Calibri" w:hAnsi="Calibri"/>
                <w:w w:val="105"/>
                <w:sz w:val="12"/>
              </w:rPr>
              <w:t>los</w:t>
            </w:r>
            <w:r>
              <w:rPr>
                <w:rFonts w:ascii="Calibri" w:hAnsi="Calibri"/>
                <w:spacing w:val="1"/>
                <w:w w:val="105"/>
                <w:sz w:val="12"/>
              </w:rPr>
              <w:t xml:space="preserve"> </w:t>
            </w:r>
            <w:r>
              <w:rPr>
                <w:rFonts w:ascii="Calibri" w:hAnsi="Calibri"/>
                <w:w w:val="105"/>
                <w:sz w:val="12"/>
              </w:rPr>
              <w:t>procesos</w:t>
            </w:r>
            <w:r>
              <w:rPr>
                <w:rFonts w:ascii="Calibri" w:hAnsi="Calibri"/>
                <w:spacing w:val="2"/>
                <w:w w:val="105"/>
                <w:sz w:val="12"/>
              </w:rPr>
              <w:t xml:space="preserve"> </w:t>
            </w:r>
            <w:r>
              <w:rPr>
                <w:rFonts w:ascii="Calibri" w:hAnsi="Calibri"/>
                <w:w w:val="105"/>
                <w:sz w:val="12"/>
              </w:rPr>
              <w:t>de</w:t>
            </w:r>
            <w:r>
              <w:rPr>
                <w:rFonts w:ascii="Calibri" w:hAnsi="Calibri"/>
                <w:spacing w:val="-1"/>
                <w:w w:val="105"/>
                <w:sz w:val="12"/>
              </w:rPr>
              <w:t xml:space="preserve"> </w:t>
            </w:r>
            <w:r>
              <w:rPr>
                <w:rFonts w:ascii="Calibri" w:hAnsi="Calibri"/>
                <w:w w:val="105"/>
                <w:sz w:val="12"/>
              </w:rPr>
              <w:t>la gestión</w:t>
            </w:r>
            <w:r>
              <w:rPr>
                <w:rFonts w:ascii="Calibri" w:hAnsi="Calibri"/>
                <w:spacing w:val="1"/>
                <w:w w:val="105"/>
                <w:sz w:val="12"/>
              </w:rPr>
              <w:t xml:space="preserve"> </w:t>
            </w:r>
            <w:r>
              <w:rPr>
                <w:rFonts w:ascii="Calibri" w:hAnsi="Calibri"/>
                <w:w w:val="105"/>
                <w:sz w:val="12"/>
              </w:rPr>
              <w:t>documental establecidos en el</w:t>
            </w:r>
            <w:r>
              <w:rPr>
                <w:rFonts w:ascii="Calibri" w:hAnsi="Calibri"/>
                <w:spacing w:val="1"/>
                <w:w w:val="105"/>
                <w:sz w:val="12"/>
              </w:rPr>
              <w:t xml:space="preserve"> </w:t>
            </w:r>
            <w:r>
              <w:rPr>
                <w:rFonts w:ascii="Calibri" w:hAnsi="Calibri"/>
                <w:w w:val="105"/>
                <w:sz w:val="12"/>
              </w:rPr>
              <w:t>Artículo 2.8.2.5.9 del Decreto</w:t>
            </w:r>
            <w:r>
              <w:rPr>
                <w:rFonts w:ascii="Calibri" w:hAnsi="Calibri"/>
                <w:spacing w:val="1"/>
                <w:w w:val="105"/>
                <w:sz w:val="12"/>
              </w:rPr>
              <w:t xml:space="preserve"> </w:t>
            </w:r>
            <w:r>
              <w:rPr>
                <w:rFonts w:ascii="Calibri" w:hAnsi="Calibri"/>
                <w:w w:val="105"/>
                <w:sz w:val="12"/>
              </w:rPr>
              <w:t>1080/2015. Actualmente se cuentan</w:t>
            </w:r>
            <w:r>
              <w:rPr>
                <w:rFonts w:ascii="Calibri" w:hAnsi="Calibri"/>
                <w:spacing w:val="1"/>
                <w:w w:val="105"/>
                <w:sz w:val="12"/>
              </w:rPr>
              <w:t xml:space="preserve"> </w:t>
            </w:r>
            <w:r>
              <w:rPr>
                <w:rFonts w:ascii="Calibri" w:hAnsi="Calibri"/>
                <w:w w:val="105"/>
                <w:sz w:val="12"/>
              </w:rPr>
              <w:t>con algunos</w:t>
            </w:r>
            <w:r>
              <w:rPr>
                <w:rFonts w:ascii="Calibri" w:hAnsi="Calibri"/>
                <w:spacing w:val="1"/>
                <w:w w:val="105"/>
                <w:sz w:val="12"/>
              </w:rPr>
              <w:t xml:space="preserve"> </w:t>
            </w:r>
            <w:r>
              <w:rPr>
                <w:rFonts w:ascii="Calibri" w:hAnsi="Calibri"/>
                <w:w w:val="105"/>
                <w:sz w:val="12"/>
              </w:rPr>
              <w:t>procesos como la</w:t>
            </w:r>
            <w:r>
              <w:rPr>
                <w:rFonts w:ascii="Calibri" w:hAnsi="Calibri"/>
                <w:spacing w:val="1"/>
                <w:w w:val="105"/>
                <w:sz w:val="12"/>
              </w:rPr>
              <w:t xml:space="preserve"> </w:t>
            </w:r>
            <w:r>
              <w:rPr>
                <w:rFonts w:ascii="Calibri" w:hAnsi="Calibri"/>
                <w:w w:val="105"/>
                <w:sz w:val="12"/>
              </w:rPr>
              <w:t>organización documental en archivos</w:t>
            </w:r>
            <w:r>
              <w:rPr>
                <w:rFonts w:ascii="Calibri" w:hAnsi="Calibri"/>
                <w:spacing w:val="-26"/>
                <w:w w:val="105"/>
                <w:sz w:val="12"/>
              </w:rPr>
              <w:t xml:space="preserve"> </w:t>
            </w:r>
            <w:r>
              <w:rPr>
                <w:rFonts w:ascii="Calibri" w:hAnsi="Calibri"/>
                <w:w w:val="105"/>
                <w:sz w:val="12"/>
              </w:rPr>
              <w:t>de gestión, las transferencias</w:t>
            </w:r>
            <w:r>
              <w:rPr>
                <w:rFonts w:ascii="Calibri" w:hAnsi="Calibri"/>
                <w:spacing w:val="1"/>
                <w:w w:val="105"/>
                <w:sz w:val="12"/>
              </w:rPr>
              <w:t xml:space="preserve"> </w:t>
            </w:r>
            <w:r>
              <w:rPr>
                <w:rFonts w:ascii="Calibri" w:hAnsi="Calibri"/>
                <w:w w:val="105"/>
                <w:sz w:val="12"/>
              </w:rPr>
              <w:t>documentales y la</w:t>
            </w:r>
            <w:r>
              <w:rPr>
                <w:rFonts w:ascii="Calibri" w:hAnsi="Calibri"/>
                <w:spacing w:val="-2"/>
                <w:w w:val="105"/>
                <w:sz w:val="12"/>
              </w:rPr>
              <w:t xml:space="preserve"> </w:t>
            </w:r>
            <w:r>
              <w:rPr>
                <w:rFonts w:ascii="Calibri" w:hAnsi="Calibri"/>
                <w:w w:val="105"/>
                <w:sz w:val="12"/>
              </w:rPr>
              <w:t>disposición</w:t>
            </w:r>
            <w:r>
              <w:rPr>
                <w:rFonts w:ascii="Calibri" w:hAnsi="Calibri"/>
                <w:spacing w:val="1"/>
                <w:w w:val="105"/>
                <w:sz w:val="12"/>
              </w:rPr>
              <w:t xml:space="preserve"> </w:t>
            </w:r>
            <w:r>
              <w:rPr>
                <w:rFonts w:ascii="Calibri" w:hAnsi="Calibri"/>
                <w:w w:val="105"/>
                <w:sz w:val="12"/>
              </w:rPr>
              <w:t>final</w:t>
            </w:r>
          </w:p>
        </w:tc>
        <w:tc>
          <w:tcPr>
            <w:tcW w:w="1479" w:type="dxa"/>
            <w:vMerge w:val="restart"/>
            <w:tcBorders>
              <w:top w:val="single" w:sz="6" w:space="0" w:color="000000"/>
              <w:left w:val="single" w:sz="6" w:space="0" w:color="000000"/>
              <w:bottom w:val="nil"/>
              <w:right w:val="single" w:sz="6" w:space="0" w:color="000000"/>
            </w:tcBorders>
          </w:tcPr>
          <w:p w14:paraId="0E259E48" w14:textId="77777777" w:rsidR="001215C0" w:rsidRDefault="00587B66">
            <w:pPr>
              <w:pStyle w:val="TableParagraph"/>
              <w:spacing w:before="6" w:line="271" w:lineRule="auto"/>
              <w:ind w:left="84" w:right="58" w:firstLine="4"/>
              <w:jc w:val="center"/>
              <w:rPr>
                <w:rFonts w:ascii="Calibri" w:hAnsi="Calibri"/>
                <w:sz w:val="12"/>
              </w:rPr>
            </w:pPr>
            <w:r>
              <w:rPr>
                <w:rFonts w:ascii="Calibri" w:hAnsi="Calibri"/>
                <w:w w:val="105"/>
                <w:sz w:val="12"/>
              </w:rPr>
              <w:t>Actualizar e implementar</w:t>
            </w:r>
            <w:r>
              <w:rPr>
                <w:rFonts w:ascii="Calibri" w:hAnsi="Calibri"/>
                <w:spacing w:val="-26"/>
                <w:w w:val="105"/>
                <w:sz w:val="12"/>
              </w:rPr>
              <w:t xml:space="preserve"> </w:t>
            </w:r>
            <w:r>
              <w:rPr>
                <w:rFonts w:ascii="Calibri" w:hAnsi="Calibri"/>
                <w:w w:val="105"/>
                <w:sz w:val="12"/>
              </w:rPr>
              <w:t>los procesos de la gestión</w:t>
            </w:r>
            <w:r>
              <w:rPr>
                <w:rFonts w:ascii="Calibri" w:hAnsi="Calibri"/>
                <w:spacing w:val="-26"/>
                <w:w w:val="105"/>
                <w:sz w:val="12"/>
              </w:rPr>
              <w:t xml:space="preserve"> </w:t>
            </w:r>
            <w:r>
              <w:rPr>
                <w:rFonts w:ascii="Calibri" w:hAnsi="Calibri"/>
                <w:w w:val="105"/>
                <w:sz w:val="12"/>
              </w:rPr>
              <w:t>documental conforme al</w:t>
            </w:r>
            <w:r>
              <w:rPr>
                <w:rFonts w:ascii="Calibri" w:hAnsi="Calibri"/>
                <w:spacing w:val="1"/>
                <w:w w:val="105"/>
                <w:sz w:val="12"/>
              </w:rPr>
              <w:t xml:space="preserve"> </w:t>
            </w:r>
            <w:r>
              <w:rPr>
                <w:rFonts w:ascii="Calibri" w:hAnsi="Calibri"/>
                <w:w w:val="105"/>
                <w:sz w:val="12"/>
              </w:rPr>
              <w:t>Decreto 1080</w:t>
            </w:r>
            <w:r>
              <w:rPr>
                <w:rFonts w:ascii="Calibri" w:hAnsi="Calibri"/>
                <w:spacing w:val="1"/>
                <w:w w:val="105"/>
                <w:sz w:val="12"/>
              </w:rPr>
              <w:t xml:space="preserve"> </w:t>
            </w:r>
            <w:r>
              <w:rPr>
                <w:rFonts w:ascii="Calibri" w:hAnsi="Calibri"/>
                <w:w w:val="105"/>
                <w:sz w:val="12"/>
              </w:rPr>
              <w:t>/2015</w:t>
            </w:r>
            <w:r>
              <w:rPr>
                <w:rFonts w:ascii="Calibri" w:hAnsi="Calibri"/>
                <w:spacing w:val="1"/>
                <w:w w:val="105"/>
                <w:sz w:val="12"/>
              </w:rPr>
              <w:t xml:space="preserve"> </w:t>
            </w:r>
            <w:r>
              <w:rPr>
                <w:rFonts w:ascii="Calibri" w:hAnsi="Calibri"/>
                <w:w w:val="105"/>
                <w:sz w:val="12"/>
              </w:rPr>
              <w:t>y</w:t>
            </w:r>
            <w:r>
              <w:rPr>
                <w:rFonts w:ascii="Calibri" w:hAnsi="Calibri"/>
                <w:spacing w:val="1"/>
                <w:w w:val="105"/>
                <w:sz w:val="12"/>
              </w:rPr>
              <w:t xml:space="preserve"> </w:t>
            </w:r>
            <w:r>
              <w:rPr>
                <w:rFonts w:ascii="Calibri" w:hAnsi="Calibri"/>
                <w:w w:val="105"/>
                <w:sz w:val="12"/>
              </w:rPr>
              <w:t>los</w:t>
            </w:r>
            <w:r>
              <w:rPr>
                <w:rFonts w:ascii="Calibri" w:hAnsi="Calibri"/>
                <w:spacing w:val="1"/>
                <w:w w:val="105"/>
                <w:sz w:val="12"/>
              </w:rPr>
              <w:t xml:space="preserve"> </w:t>
            </w:r>
            <w:r>
              <w:rPr>
                <w:rFonts w:ascii="Calibri" w:hAnsi="Calibri"/>
                <w:w w:val="105"/>
                <w:sz w:val="12"/>
              </w:rPr>
              <w:t>acuerdos reglamentarios</w:t>
            </w:r>
            <w:r>
              <w:rPr>
                <w:rFonts w:ascii="Calibri" w:hAnsi="Calibri"/>
                <w:spacing w:val="1"/>
                <w:w w:val="105"/>
                <w:sz w:val="12"/>
              </w:rPr>
              <w:t xml:space="preserve"> </w:t>
            </w:r>
            <w:r>
              <w:rPr>
                <w:rFonts w:ascii="Calibri" w:hAnsi="Calibri"/>
                <w:w w:val="105"/>
                <w:sz w:val="12"/>
              </w:rPr>
              <w:t>del Archivo General de la</w:t>
            </w:r>
            <w:r>
              <w:rPr>
                <w:rFonts w:ascii="Calibri" w:hAnsi="Calibri"/>
                <w:spacing w:val="1"/>
                <w:w w:val="105"/>
                <w:sz w:val="12"/>
              </w:rPr>
              <w:t xml:space="preserve"> </w:t>
            </w:r>
            <w:r>
              <w:rPr>
                <w:rFonts w:ascii="Calibri" w:hAnsi="Calibri"/>
                <w:w w:val="105"/>
                <w:sz w:val="12"/>
              </w:rPr>
              <w:t>Nación</w:t>
            </w:r>
          </w:p>
        </w:tc>
        <w:tc>
          <w:tcPr>
            <w:tcW w:w="615" w:type="dxa"/>
            <w:vMerge w:val="restart"/>
            <w:tcBorders>
              <w:top w:val="single" w:sz="6" w:space="0" w:color="000000"/>
              <w:left w:val="single" w:sz="6" w:space="0" w:color="000000"/>
              <w:bottom w:val="single" w:sz="6" w:space="0" w:color="000000"/>
              <w:right w:val="single" w:sz="6" w:space="0" w:color="000000"/>
            </w:tcBorders>
          </w:tcPr>
          <w:p w14:paraId="5435F95C" w14:textId="77777777" w:rsidR="001215C0" w:rsidRDefault="00587B66">
            <w:pPr>
              <w:pStyle w:val="TableParagraph"/>
              <w:spacing w:before="6"/>
              <w:ind w:left="96"/>
              <w:rPr>
                <w:rFonts w:ascii="Calibri"/>
                <w:sz w:val="12"/>
              </w:rPr>
            </w:pPr>
            <w:r>
              <w:rPr>
                <w:rFonts w:ascii="Calibri"/>
                <w:w w:val="105"/>
                <w:sz w:val="12"/>
              </w:rPr>
              <w:t>2-Media</w:t>
            </w:r>
          </w:p>
        </w:tc>
        <w:tc>
          <w:tcPr>
            <w:tcW w:w="2862" w:type="dxa"/>
            <w:vMerge w:val="restart"/>
            <w:tcBorders>
              <w:top w:val="single" w:sz="6" w:space="0" w:color="000000"/>
              <w:left w:val="single" w:sz="6" w:space="0" w:color="000000"/>
              <w:bottom w:val="single" w:sz="6" w:space="0" w:color="000000"/>
              <w:right w:val="single" w:sz="6" w:space="0" w:color="000000"/>
            </w:tcBorders>
          </w:tcPr>
          <w:p w14:paraId="35AC2A05" w14:textId="77777777" w:rsidR="001215C0" w:rsidRDefault="00587B66">
            <w:pPr>
              <w:pStyle w:val="TableParagraph"/>
              <w:spacing w:before="6"/>
              <w:ind w:left="194"/>
              <w:rPr>
                <w:rFonts w:ascii="Calibri" w:hAnsi="Calibri"/>
                <w:sz w:val="12"/>
              </w:rPr>
            </w:pPr>
            <w:r>
              <w:rPr>
                <w:rFonts w:ascii="Calibri" w:hAnsi="Calibri"/>
                <w:w w:val="105"/>
                <w:sz w:val="12"/>
              </w:rPr>
              <w:t>Actualizar</w:t>
            </w:r>
            <w:r>
              <w:rPr>
                <w:rFonts w:ascii="Calibri" w:hAnsi="Calibri"/>
                <w:spacing w:val="-2"/>
                <w:w w:val="105"/>
                <w:sz w:val="12"/>
              </w:rPr>
              <w:t xml:space="preserve"> </w:t>
            </w:r>
            <w:r>
              <w:rPr>
                <w:rFonts w:ascii="Calibri" w:hAnsi="Calibri"/>
                <w:w w:val="105"/>
                <w:sz w:val="12"/>
              </w:rPr>
              <w:t>el proceso</w:t>
            </w:r>
            <w:r>
              <w:rPr>
                <w:rFonts w:ascii="Calibri" w:hAnsi="Calibri"/>
                <w:spacing w:val="-1"/>
                <w:w w:val="105"/>
                <w:sz w:val="12"/>
              </w:rPr>
              <w:t xml:space="preserve"> </w:t>
            </w:r>
            <w:r>
              <w:rPr>
                <w:rFonts w:ascii="Calibri" w:hAnsi="Calibri"/>
                <w:w w:val="105"/>
                <w:sz w:val="12"/>
              </w:rPr>
              <w:t>de</w:t>
            </w:r>
            <w:r>
              <w:rPr>
                <w:rFonts w:ascii="Calibri" w:hAnsi="Calibri"/>
                <w:spacing w:val="-1"/>
                <w:w w:val="105"/>
                <w:sz w:val="12"/>
              </w:rPr>
              <w:t xml:space="preserve"> </w:t>
            </w:r>
            <w:r>
              <w:rPr>
                <w:rFonts w:ascii="Calibri" w:hAnsi="Calibri"/>
                <w:w w:val="105"/>
                <w:sz w:val="12"/>
              </w:rPr>
              <w:t>producción documental</w:t>
            </w:r>
          </w:p>
        </w:tc>
        <w:tc>
          <w:tcPr>
            <w:tcW w:w="3604" w:type="dxa"/>
            <w:tcBorders>
              <w:top w:val="single" w:sz="6" w:space="0" w:color="000000"/>
              <w:left w:val="single" w:sz="6" w:space="0" w:color="000000"/>
              <w:bottom w:val="single" w:sz="6" w:space="0" w:color="000000"/>
              <w:right w:val="single" w:sz="6" w:space="0" w:color="000000"/>
            </w:tcBorders>
          </w:tcPr>
          <w:p w14:paraId="28D4D55D" w14:textId="77777777" w:rsidR="001215C0" w:rsidRDefault="00587B66">
            <w:pPr>
              <w:pStyle w:val="TableParagraph"/>
              <w:spacing w:before="6" w:line="271" w:lineRule="auto"/>
              <w:ind w:left="23" w:right="26"/>
              <w:rPr>
                <w:rFonts w:ascii="Calibri" w:hAnsi="Calibri"/>
                <w:sz w:val="12"/>
              </w:rPr>
            </w:pPr>
            <w:r>
              <w:rPr>
                <w:rFonts w:ascii="Calibri" w:hAnsi="Calibri"/>
                <w:w w:val="105"/>
                <w:sz w:val="12"/>
              </w:rPr>
              <w:t>Actualizar el procedimiento de producción documental PDO-DIGD-</w:t>
            </w:r>
            <w:r>
              <w:rPr>
                <w:rFonts w:ascii="Calibri" w:hAnsi="Calibri"/>
                <w:spacing w:val="1"/>
                <w:w w:val="105"/>
                <w:sz w:val="12"/>
              </w:rPr>
              <w:t xml:space="preserve"> </w:t>
            </w:r>
            <w:r>
              <w:rPr>
                <w:rFonts w:ascii="Calibri" w:hAnsi="Calibri"/>
                <w:w w:val="105"/>
                <w:sz w:val="12"/>
              </w:rPr>
              <w:t>03,</w:t>
            </w:r>
            <w:r>
              <w:rPr>
                <w:rFonts w:ascii="Calibri" w:hAnsi="Calibri"/>
                <w:spacing w:val="-2"/>
                <w:w w:val="105"/>
                <w:sz w:val="12"/>
              </w:rPr>
              <w:t xml:space="preserve"> </w:t>
            </w:r>
            <w:r>
              <w:rPr>
                <w:rFonts w:ascii="Calibri" w:hAnsi="Calibri"/>
                <w:w w:val="105"/>
                <w:sz w:val="12"/>
              </w:rPr>
              <w:t>con la</w:t>
            </w:r>
            <w:r>
              <w:rPr>
                <w:rFonts w:ascii="Calibri" w:hAnsi="Calibri"/>
                <w:spacing w:val="-2"/>
                <w:w w:val="105"/>
                <w:sz w:val="12"/>
              </w:rPr>
              <w:t xml:space="preserve"> </w:t>
            </w:r>
            <w:r>
              <w:rPr>
                <w:rFonts w:ascii="Calibri" w:hAnsi="Calibri"/>
                <w:w w:val="105"/>
                <w:sz w:val="12"/>
              </w:rPr>
              <w:t>definición</w:t>
            </w:r>
            <w:r>
              <w:rPr>
                <w:rFonts w:ascii="Calibri" w:hAnsi="Calibri"/>
                <w:spacing w:val="-1"/>
                <w:w w:val="105"/>
                <w:sz w:val="12"/>
              </w:rPr>
              <w:t xml:space="preserve"> </w:t>
            </w:r>
            <w:r>
              <w:rPr>
                <w:rFonts w:ascii="Calibri" w:hAnsi="Calibri"/>
                <w:w w:val="105"/>
                <w:sz w:val="12"/>
              </w:rPr>
              <w:t>de</w:t>
            </w:r>
            <w:r>
              <w:rPr>
                <w:rFonts w:ascii="Calibri" w:hAnsi="Calibri"/>
                <w:spacing w:val="-2"/>
                <w:w w:val="105"/>
                <w:sz w:val="12"/>
              </w:rPr>
              <w:t xml:space="preserve"> </w:t>
            </w:r>
            <w:r>
              <w:rPr>
                <w:rFonts w:ascii="Calibri" w:hAnsi="Calibri"/>
                <w:w w:val="105"/>
                <w:sz w:val="12"/>
              </w:rPr>
              <w:t>las condiciones</w:t>
            </w:r>
            <w:r>
              <w:rPr>
                <w:rFonts w:ascii="Calibri" w:hAnsi="Calibri"/>
                <w:spacing w:val="-1"/>
                <w:w w:val="105"/>
                <w:sz w:val="12"/>
              </w:rPr>
              <w:t xml:space="preserve"> </w:t>
            </w:r>
            <w:r>
              <w:rPr>
                <w:rFonts w:ascii="Calibri" w:hAnsi="Calibri"/>
                <w:w w:val="105"/>
                <w:sz w:val="12"/>
              </w:rPr>
              <w:t>generales para</w:t>
            </w:r>
            <w:r>
              <w:rPr>
                <w:rFonts w:ascii="Calibri" w:hAnsi="Calibri"/>
                <w:spacing w:val="-2"/>
                <w:w w:val="105"/>
                <w:sz w:val="12"/>
              </w:rPr>
              <w:t xml:space="preserve"> </w:t>
            </w:r>
            <w:r>
              <w:rPr>
                <w:rFonts w:ascii="Calibri" w:hAnsi="Calibri"/>
                <w:w w:val="105"/>
                <w:sz w:val="12"/>
              </w:rPr>
              <w:t>la</w:t>
            </w:r>
            <w:r>
              <w:rPr>
                <w:rFonts w:ascii="Calibri" w:hAnsi="Calibri"/>
                <w:spacing w:val="-2"/>
                <w:w w:val="105"/>
                <w:sz w:val="12"/>
              </w:rPr>
              <w:t xml:space="preserve"> </w:t>
            </w:r>
            <w:r>
              <w:rPr>
                <w:rFonts w:ascii="Calibri" w:hAnsi="Calibri"/>
                <w:w w:val="105"/>
                <w:sz w:val="12"/>
              </w:rPr>
              <w:t>elaboración</w:t>
            </w:r>
          </w:p>
          <w:p w14:paraId="080A1892" w14:textId="77777777" w:rsidR="001215C0" w:rsidRDefault="00587B66">
            <w:pPr>
              <w:pStyle w:val="TableParagraph"/>
              <w:spacing w:line="110" w:lineRule="exact"/>
              <w:ind w:left="23"/>
              <w:rPr>
                <w:rFonts w:ascii="Calibri" w:hAnsi="Calibri"/>
                <w:sz w:val="12"/>
              </w:rPr>
            </w:pPr>
            <w:r>
              <w:rPr>
                <w:rFonts w:ascii="Calibri" w:hAnsi="Calibri"/>
                <w:w w:val="105"/>
                <w:sz w:val="12"/>
              </w:rPr>
              <w:t>de</w:t>
            </w:r>
            <w:r>
              <w:rPr>
                <w:rFonts w:ascii="Calibri" w:hAnsi="Calibri"/>
                <w:spacing w:val="-2"/>
                <w:w w:val="105"/>
                <w:sz w:val="12"/>
              </w:rPr>
              <w:t xml:space="preserve"> </w:t>
            </w:r>
            <w:r>
              <w:rPr>
                <w:rFonts w:ascii="Calibri" w:hAnsi="Calibri"/>
                <w:w w:val="105"/>
                <w:sz w:val="12"/>
              </w:rPr>
              <w:t>documentos en soporte</w:t>
            </w:r>
            <w:r>
              <w:rPr>
                <w:rFonts w:ascii="Calibri" w:hAnsi="Calibri"/>
                <w:spacing w:val="-2"/>
                <w:w w:val="105"/>
                <w:sz w:val="12"/>
              </w:rPr>
              <w:t xml:space="preserve"> </w:t>
            </w:r>
            <w:r>
              <w:rPr>
                <w:rFonts w:ascii="Calibri" w:hAnsi="Calibri"/>
                <w:w w:val="105"/>
                <w:sz w:val="12"/>
              </w:rPr>
              <w:t>electrónico</w:t>
            </w:r>
          </w:p>
        </w:tc>
        <w:tc>
          <w:tcPr>
            <w:tcW w:w="901" w:type="dxa"/>
            <w:tcBorders>
              <w:top w:val="single" w:sz="6" w:space="0" w:color="000000"/>
              <w:left w:val="single" w:sz="6" w:space="0" w:color="000000"/>
              <w:bottom w:val="single" w:sz="6" w:space="0" w:color="000000"/>
              <w:right w:val="single" w:sz="6" w:space="0" w:color="000000"/>
            </w:tcBorders>
          </w:tcPr>
          <w:p w14:paraId="065D4CF8" w14:textId="77777777" w:rsidR="001215C0" w:rsidRDefault="00587B66">
            <w:pPr>
              <w:pStyle w:val="TableParagraph"/>
              <w:spacing w:before="6" w:line="271" w:lineRule="auto"/>
              <w:ind w:left="254" w:right="124" w:hanging="89"/>
              <w:rPr>
                <w:rFonts w:ascii="Calibri" w:hAnsi="Calibri"/>
                <w:sz w:val="12"/>
              </w:rPr>
            </w:pPr>
            <w:r>
              <w:rPr>
                <w:rFonts w:ascii="Calibri" w:hAnsi="Calibri"/>
                <w:w w:val="105"/>
                <w:sz w:val="12"/>
              </w:rPr>
              <w:t>Profesional</w:t>
            </w:r>
            <w:r>
              <w:rPr>
                <w:rFonts w:ascii="Calibri" w:hAnsi="Calibri"/>
                <w:spacing w:val="-26"/>
                <w:w w:val="105"/>
                <w:sz w:val="12"/>
              </w:rPr>
              <w:t xml:space="preserve"> </w:t>
            </w:r>
            <w:r>
              <w:rPr>
                <w:rFonts w:ascii="Calibri" w:hAnsi="Calibri"/>
                <w:w w:val="105"/>
                <w:sz w:val="12"/>
              </w:rPr>
              <w:t>Gestión</w:t>
            </w:r>
          </w:p>
          <w:p w14:paraId="445E74D9" w14:textId="77777777" w:rsidR="001215C0" w:rsidRDefault="00587B66">
            <w:pPr>
              <w:pStyle w:val="TableParagraph"/>
              <w:spacing w:line="110" w:lineRule="exact"/>
              <w:ind w:left="139"/>
              <w:rPr>
                <w:rFonts w:ascii="Calibri"/>
                <w:sz w:val="12"/>
              </w:rPr>
            </w:pPr>
            <w:r>
              <w:rPr>
                <w:rFonts w:ascii="Calibri"/>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76B58FDB" w14:textId="77777777" w:rsidR="001215C0" w:rsidRDefault="00587B66">
            <w:pPr>
              <w:pStyle w:val="TableParagraph"/>
              <w:spacing w:before="6" w:line="271" w:lineRule="auto"/>
              <w:ind w:left="193" w:right="149" w:firstLine="24"/>
              <w:rPr>
                <w:rFonts w:ascii="Calibri" w:hAnsi="Calibri"/>
                <w:sz w:val="12"/>
              </w:rPr>
            </w:pPr>
            <w:r>
              <w:rPr>
                <w:rFonts w:ascii="Calibri" w:hAnsi="Calibri"/>
                <w:w w:val="105"/>
                <w:sz w:val="12"/>
              </w:rPr>
              <w:t>Dirección</w:t>
            </w:r>
            <w:r>
              <w:rPr>
                <w:rFonts w:ascii="Calibri" w:hAnsi="Calibri"/>
                <w:spacing w:val="-26"/>
                <w:w w:val="105"/>
                <w:sz w:val="12"/>
              </w:rPr>
              <w:t xml:space="preserve"> </w:t>
            </w:r>
            <w:r>
              <w:rPr>
                <w:rFonts w:ascii="Calibri" w:hAnsi="Calibri"/>
                <w:w w:val="105"/>
                <w:sz w:val="12"/>
              </w:rPr>
              <w:t>Desarrollo</w:t>
            </w:r>
          </w:p>
          <w:p w14:paraId="2E5CBB65" w14:textId="77777777" w:rsidR="001215C0" w:rsidRDefault="00587B66">
            <w:pPr>
              <w:pStyle w:val="TableParagraph"/>
              <w:spacing w:line="110" w:lineRule="exact"/>
              <w:ind w:left="140"/>
              <w:rPr>
                <w:rFonts w:ascii="Calibri"/>
                <w:sz w:val="12"/>
              </w:rPr>
            </w:pPr>
            <w:r>
              <w:rPr>
                <w:rFonts w:ascii="Calibri"/>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368DEED4" w14:textId="77777777" w:rsidR="001215C0" w:rsidRDefault="00587B66">
            <w:pPr>
              <w:pStyle w:val="TableParagraph"/>
              <w:spacing w:before="6" w:line="271" w:lineRule="auto"/>
              <w:ind w:left="181" w:right="33" w:hanging="113"/>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w:t>
            </w:r>
            <w:r>
              <w:rPr>
                <w:rFonts w:ascii="Calibri" w:hAnsi="Calibri"/>
                <w:spacing w:val="-2"/>
                <w:w w:val="105"/>
                <w:sz w:val="12"/>
              </w:rPr>
              <w:t xml:space="preserve"> </w:t>
            </w:r>
            <w:r>
              <w:rPr>
                <w:rFonts w:ascii="Calibri" w:hAnsi="Calibri"/>
                <w:w w:val="105"/>
                <w:sz w:val="12"/>
              </w:rPr>
              <w:t>Gestión</w:t>
            </w:r>
          </w:p>
          <w:p w14:paraId="7E100C62" w14:textId="77777777" w:rsidR="001215C0" w:rsidRDefault="00587B66">
            <w:pPr>
              <w:pStyle w:val="TableParagraph"/>
              <w:spacing w:line="110" w:lineRule="exact"/>
              <w:ind w:left="145"/>
              <w:rPr>
                <w:rFonts w:ascii="Calibri"/>
                <w:sz w:val="12"/>
              </w:rPr>
            </w:pPr>
            <w:r>
              <w:rPr>
                <w:rFonts w:ascii="Calibri"/>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48B815D8" w14:textId="77777777" w:rsidR="001215C0" w:rsidRDefault="00587B66">
            <w:pPr>
              <w:pStyle w:val="TableParagraph"/>
              <w:spacing w:before="6" w:line="271" w:lineRule="auto"/>
              <w:ind w:left="226" w:right="182"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972" w:type="dxa"/>
            <w:vMerge w:val="restart"/>
            <w:tcBorders>
              <w:top w:val="single" w:sz="6" w:space="0" w:color="000000"/>
              <w:left w:val="single" w:sz="6" w:space="0" w:color="000000"/>
              <w:bottom w:val="single" w:sz="6" w:space="0" w:color="000000"/>
              <w:right w:val="single" w:sz="6" w:space="0" w:color="000000"/>
            </w:tcBorders>
          </w:tcPr>
          <w:p w14:paraId="592ADE40" w14:textId="79C1AF47" w:rsidR="001215C0" w:rsidRPr="00AD4EED" w:rsidRDefault="007C30F8">
            <w:pPr>
              <w:pStyle w:val="TableParagraph"/>
              <w:spacing w:before="6"/>
              <w:ind w:left="108" w:right="92"/>
              <w:jc w:val="center"/>
              <w:rPr>
                <w:rFonts w:ascii="Calibri"/>
                <w:w w:val="105"/>
                <w:sz w:val="12"/>
              </w:rPr>
            </w:pPr>
            <w:r w:rsidRPr="00AD4EED">
              <w:rPr>
                <w:rFonts w:ascii="Calibri"/>
                <w:w w:val="105"/>
                <w:sz w:val="12"/>
              </w:rPr>
              <w:t>1</w:t>
            </w:r>
            <w:r w:rsidR="00D51A78">
              <w:rPr>
                <w:rFonts w:ascii="Calibri"/>
                <w:w w:val="105"/>
                <w:sz w:val="12"/>
              </w:rPr>
              <w:t>73</w:t>
            </w:r>
          </w:p>
          <w:p w14:paraId="5C9D34D6" w14:textId="77777777" w:rsidR="00C27870" w:rsidRPr="00AD4EED" w:rsidRDefault="00C27870">
            <w:pPr>
              <w:pStyle w:val="TableParagraph"/>
              <w:spacing w:before="6"/>
              <w:ind w:left="108" w:right="92"/>
              <w:jc w:val="center"/>
              <w:rPr>
                <w:rFonts w:ascii="Calibri"/>
                <w:sz w:val="12"/>
              </w:rPr>
            </w:pPr>
          </w:p>
        </w:tc>
        <w:tc>
          <w:tcPr>
            <w:tcW w:w="739" w:type="dxa"/>
            <w:vMerge w:val="restart"/>
            <w:tcBorders>
              <w:top w:val="single" w:sz="6" w:space="0" w:color="000000"/>
              <w:left w:val="single" w:sz="6" w:space="0" w:color="000000"/>
              <w:bottom w:val="single" w:sz="6" w:space="0" w:color="000000"/>
              <w:right w:val="single" w:sz="6" w:space="0" w:color="000000"/>
            </w:tcBorders>
          </w:tcPr>
          <w:p w14:paraId="1600CBB0" w14:textId="72331238" w:rsidR="001215C0" w:rsidRPr="00AD4EED" w:rsidRDefault="007C30F8">
            <w:pPr>
              <w:pStyle w:val="TableParagraph"/>
              <w:spacing w:before="6"/>
              <w:ind w:left="97"/>
              <w:rPr>
                <w:rFonts w:ascii="Calibri"/>
                <w:sz w:val="12"/>
              </w:rPr>
            </w:pPr>
            <w:r w:rsidRPr="00AD4EED">
              <w:rPr>
                <w:rFonts w:ascii="Calibri"/>
                <w:w w:val="105"/>
                <w:sz w:val="12"/>
              </w:rPr>
              <w:t>01</w:t>
            </w:r>
            <w:r w:rsidR="00C27870" w:rsidRPr="00AD4EED">
              <w:rPr>
                <w:rFonts w:ascii="Calibri"/>
                <w:w w:val="105"/>
                <w:sz w:val="12"/>
              </w:rPr>
              <w:t>/</w:t>
            </w:r>
            <w:r w:rsidRPr="00AD4EED">
              <w:rPr>
                <w:rFonts w:ascii="Calibri"/>
                <w:w w:val="105"/>
                <w:sz w:val="12"/>
              </w:rPr>
              <w:t>06</w:t>
            </w:r>
            <w:r w:rsidR="00587B66" w:rsidRPr="00AD4EED">
              <w:rPr>
                <w:rFonts w:ascii="Calibri"/>
                <w:w w:val="105"/>
                <w:sz w:val="12"/>
              </w:rPr>
              <w:t>/202</w:t>
            </w:r>
            <w:r w:rsidRPr="00AD4EED">
              <w:rPr>
                <w:rFonts w:ascii="Calibri"/>
                <w:w w:val="105"/>
                <w:sz w:val="12"/>
              </w:rPr>
              <w:t>3</w:t>
            </w:r>
          </w:p>
        </w:tc>
        <w:tc>
          <w:tcPr>
            <w:tcW w:w="747" w:type="dxa"/>
            <w:vMerge w:val="restart"/>
            <w:tcBorders>
              <w:top w:val="single" w:sz="6" w:space="0" w:color="000000"/>
              <w:left w:val="single" w:sz="6" w:space="0" w:color="000000"/>
              <w:bottom w:val="single" w:sz="6" w:space="0" w:color="000000"/>
            </w:tcBorders>
          </w:tcPr>
          <w:p w14:paraId="3792DF87" w14:textId="4378DC25" w:rsidR="001215C0" w:rsidRPr="00AD4EED" w:rsidRDefault="007C30F8">
            <w:pPr>
              <w:pStyle w:val="TableParagraph"/>
              <w:spacing w:before="6"/>
              <w:ind w:left="66"/>
              <w:rPr>
                <w:rFonts w:ascii="Calibri"/>
                <w:sz w:val="12"/>
              </w:rPr>
            </w:pPr>
            <w:r w:rsidRPr="00AD4EED">
              <w:rPr>
                <w:rFonts w:ascii="Calibri"/>
                <w:w w:val="105"/>
                <w:sz w:val="12"/>
              </w:rPr>
              <w:t>20</w:t>
            </w:r>
            <w:r w:rsidR="00C27870" w:rsidRPr="00AD4EED">
              <w:rPr>
                <w:rFonts w:ascii="Calibri"/>
                <w:w w:val="105"/>
                <w:sz w:val="12"/>
              </w:rPr>
              <w:t>/</w:t>
            </w:r>
            <w:r w:rsidRPr="00AD4EED">
              <w:rPr>
                <w:rFonts w:ascii="Calibri"/>
                <w:w w:val="105"/>
                <w:sz w:val="12"/>
              </w:rPr>
              <w:t>11</w:t>
            </w:r>
            <w:r w:rsidR="00C27870" w:rsidRPr="00AD4EED">
              <w:rPr>
                <w:rFonts w:ascii="Calibri"/>
                <w:w w:val="105"/>
                <w:sz w:val="12"/>
              </w:rPr>
              <w:t>/202</w:t>
            </w:r>
            <w:r w:rsidRPr="00AD4EED">
              <w:rPr>
                <w:rFonts w:ascii="Calibri"/>
                <w:w w:val="105"/>
                <w:sz w:val="12"/>
              </w:rPr>
              <w:t>3</w:t>
            </w:r>
          </w:p>
        </w:tc>
        <w:tc>
          <w:tcPr>
            <w:tcW w:w="1031" w:type="dxa"/>
            <w:vMerge w:val="restart"/>
            <w:tcBorders>
              <w:top w:val="single" w:sz="6" w:space="0" w:color="000000"/>
              <w:bottom w:val="single" w:sz="6" w:space="0" w:color="000000"/>
              <w:right w:val="single" w:sz="6" w:space="0" w:color="000000"/>
            </w:tcBorders>
            <w:shd w:val="clear" w:color="auto" w:fill="C5EECE"/>
          </w:tcPr>
          <w:p w14:paraId="1896078D" w14:textId="77777777" w:rsidR="001215C0" w:rsidRDefault="001215C0">
            <w:pPr>
              <w:pStyle w:val="TableParagraph"/>
              <w:rPr>
                <w:rFonts w:ascii="Times New Roman"/>
                <w:sz w:val="12"/>
              </w:rPr>
            </w:pPr>
          </w:p>
        </w:tc>
        <w:tc>
          <w:tcPr>
            <w:tcW w:w="962" w:type="dxa"/>
            <w:vMerge w:val="restart"/>
            <w:tcBorders>
              <w:top w:val="single" w:sz="6" w:space="0" w:color="000000"/>
              <w:left w:val="single" w:sz="6" w:space="0" w:color="000000"/>
              <w:bottom w:val="single" w:sz="6" w:space="0" w:color="000000"/>
            </w:tcBorders>
          </w:tcPr>
          <w:p w14:paraId="4EAC66F7" w14:textId="77777777" w:rsidR="001215C0" w:rsidRDefault="001215C0">
            <w:pPr>
              <w:pStyle w:val="TableParagraph"/>
              <w:rPr>
                <w:rFonts w:ascii="Times New Roman"/>
                <w:sz w:val="12"/>
              </w:rPr>
            </w:pPr>
          </w:p>
        </w:tc>
      </w:tr>
      <w:tr w:rsidR="001215C0" w14:paraId="60D0A286" w14:textId="77777777">
        <w:trPr>
          <w:trHeight w:val="640"/>
        </w:trPr>
        <w:tc>
          <w:tcPr>
            <w:tcW w:w="299" w:type="dxa"/>
            <w:vMerge/>
            <w:tcBorders>
              <w:top w:val="nil"/>
              <w:bottom w:val="nil"/>
              <w:right w:val="single" w:sz="6" w:space="0" w:color="000000"/>
            </w:tcBorders>
          </w:tcPr>
          <w:p w14:paraId="0C0DF6D1" w14:textId="77777777" w:rsidR="001215C0" w:rsidRDefault="001215C0">
            <w:pPr>
              <w:rPr>
                <w:sz w:val="2"/>
                <w:szCs w:val="2"/>
              </w:rPr>
            </w:pPr>
          </w:p>
        </w:tc>
        <w:tc>
          <w:tcPr>
            <w:tcW w:w="1975" w:type="dxa"/>
            <w:vMerge/>
            <w:tcBorders>
              <w:top w:val="nil"/>
              <w:left w:val="single" w:sz="6" w:space="0" w:color="000000"/>
              <w:bottom w:val="nil"/>
              <w:right w:val="single" w:sz="6" w:space="0" w:color="000000"/>
            </w:tcBorders>
          </w:tcPr>
          <w:p w14:paraId="0EC255C5" w14:textId="77777777" w:rsidR="001215C0" w:rsidRDefault="001215C0">
            <w:pPr>
              <w:rPr>
                <w:sz w:val="2"/>
                <w:szCs w:val="2"/>
              </w:rPr>
            </w:pPr>
          </w:p>
        </w:tc>
        <w:tc>
          <w:tcPr>
            <w:tcW w:w="1479" w:type="dxa"/>
            <w:vMerge/>
            <w:tcBorders>
              <w:top w:val="nil"/>
              <w:left w:val="single" w:sz="6" w:space="0" w:color="000000"/>
              <w:bottom w:val="nil"/>
              <w:right w:val="single" w:sz="6" w:space="0" w:color="000000"/>
            </w:tcBorders>
          </w:tcPr>
          <w:p w14:paraId="50610FA0" w14:textId="77777777" w:rsidR="001215C0" w:rsidRDefault="001215C0">
            <w:pPr>
              <w:rPr>
                <w:sz w:val="2"/>
                <w:szCs w:val="2"/>
              </w:rPr>
            </w:pPr>
          </w:p>
        </w:tc>
        <w:tc>
          <w:tcPr>
            <w:tcW w:w="615" w:type="dxa"/>
            <w:vMerge/>
            <w:tcBorders>
              <w:top w:val="nil"/>
              <w:left w:val="single" w:sz="6" w:space="0" w:color="000000"/>
              <w:bottom w:val="single" w:sz="6" w:space="0" w:color="000000"/>
              <w:right w:val="single" w:sz="6" w:space="0" w:color="000000"/>
            </w:tcBorders>
          </w:tcPr>
          <w:p w14:paraId="36A15BA5" w14:textId="77777777" w:rsidR="001215C0" w:rsidRDefault="001215C0">
            <w:pPr>
              <w:rPr>
                <w:sz w:val="2"/>
                <w:szCs w:val="2"/>
              </w:rPr>
            </w:pPr>
          </w:p>
        </w:tc>
        <w:tc>
          <w:tcPr>
            <w:tcW w:w="2862" w:type="dxa"/>
            <w:vMerge/>
            <w:tcBorders>
              <w:top w:val="nil"/>
              <w:left w:val="single" w:sz="6" w:space="0" w:color="000000"/>
              <w:bottom w:val="single" w:sz="6" w:space="0" w:color="000000"/>
              <w:right w:val="single" w:sz="6" w:space="0" w:color="000000"/>
            </w:tcBorders>
          </w:tcPr>
          <w:p w14:paraId="67459FB5" w14:textId="77777777" w:rsidR="001215C0" w:rsidRDefault="001215C0">
            <w:pPr>
              <w:rPr>
                <w:sz w:val="2"/>
                <w:szCs w:val="2"/>
              </w:rPr>
            </w:pPr>
          </w:p>
        </w:tc>
        <w:tc>
          <w:tcPr>
            <w:tcW w:w="3604" w:type="dxa"/>
            <w:tcBorders>
              <w:top w:val="single" w:sz="6" w:space="0" w:color="000000"/>
              <w:left w:val="single" w:sz="6" w:space="0" w:color="000000"/>
              <w:bottom w:val="single" w:sz="6" w:space="0" w:color="000000"/>
              <w:right w:val="single" w:sz="6" w:space="0" w:color="000000"/>
            </w:tcBorders>
          </w:tcPr>
          <w:p w14:paraId="750CC9A1" w14:textId="77777777" w:rsidR="001215C0" w:rsidRDefault="00587B66">
            <w:pPr>
              <w:pStyle w:val="TableParagraph"/>
              <w:spacing w:before="6" w:line="271" w:lineRule="auto"/>
              <w:ind w:left="23"/>
              <w:rPr>
                <w:rFonts w:ascii="Calibri" w:hAnsi="Calibri"/>
                <w:sz w:val="12"/>
              </w:rPr>
            </w:pPr>
            <w:r>
              <w:rPr>
                <w:rFonts w:ascii="Calibri" w:hAnsi="Calibri"/>
                <w:w w:val="105"/>
                <w:sz w:val="12"/>
              </w:rPr>
              <w:t>Reglamentar los documentos internos de tipo general como cartas,</w:t>
            </w:r>
            <w:r>
              <w:rPr>
                <w:rFonts w:ascii="Calibri" w:hAnsi="Calibri"/>
                <w:spacing w:val="-26"/>
                <w:w w:val="105"/>
                <w:sz w:val="12"/>
              </w:rPr>
              <w:t xml:space="preserve"> </w:t>
            </w:r>
            <w:r>
              <w:rPr>
                <w:rFonts w:ascii="Calibri" w:hAnsi="Calibri"/>
                <w:w w:val="105"/>
                <w:sz w:val="12"/>
              </w:rPr>
              <w:t>actas, informes, listas de asistencia, entre otros, con el fin de</w:t>
            </w:r>
            <w:r>
              <w:rPr>
                <w:rFonts w:ascii="Calibri" w:hAnsi="Calibri"/>
                <w:spacing w:val="1"/>
                <w:w w:val="105"/>
                <w:sz w:val="12"/>
              </w:rPr>
              <w:t xml:space="preserve"> </w:t>
            </w:r>
            <w:r>
              <w:rPr>
                <w:rFonts w:ascii="Calibri" w:hAnsi="Calibri"/>
                <w:w w:val="105"/>
                <w:sz w:val="12"/>
              </w:rPr>
              <w:t>normalizar</w:t>
            </w:r>
            <w:r>
              <w:rPr>
                <w:rFonts w:ascii="Calibri" w:hAnsi="Calibri"/>
                <w:spacing w:val="-2"/>
                <w:w w:val="105"/>
                <w:sz w:val="12"/>
              </w:rPr>
              <w:t xml:space="preserve"> </w:t>
            </w:r>
            <w:r>
              <w:rPr>
                <w:rFonts w:ascii="Calibri" w:hAnsi="Calibri"/>
                <w:w w:val="105"/>
                <w:sz w:val="12"/>
              </w:rPr>
              <w:t>su producción, apoyándose</w:t>
            </w:r>
            <w:r>
              <w:rPr>
                <w:rFonts w:ascii="Calibri" w:hAnsi="Calibri"/>
                <w:spacing w:val="-1"/>
                <w:w w:val="105"/>
                <w:sz w:val="12"/>
              </w:rPr>
              <w:t xml:space="preserve"> </w:t>
            </w:r>
            <w:r>
              <w:rPr>
                <w:rFonts w:ascii="Calibri" w:hAnsi="Calibri"/>
                <w:w w:val="105"/>
                <w:sz w:val="12"/>
              </w:rPr>
              <w:t>en el</w:t>
            </w:r>
            <w:r>
              <w:rPr>
                <w:rFonts w:ascii="Calibri" w:hAnsi="Calibri"/>
                <w:spacing w:val="-1"/>
                <w:w w:val="105"/>
                <w:sz w:val="12"/>
              </w:rPr>
              <w:t xml:space="preserve"> </w:t>
            </w:r>
            <w:r>
              <w:rPr>
                <w:rFonts w:ascii="Calibri" w:hAnsi="Calibri"/>
                <w:w w:val="105"/>
                <w:sz w:val="12"/>
              </w:rPr>
              <w:t>sistema</w:t>
            </w:r>
            <w:r>
              <w:rPr>
                <w:rFonts w:ascii="Calibri" w:hAnsi="Calibri"/>
                <w:spacing w:val="-1"/>
                <w:w w:val="105"/>
                <w:sz w:val="12"/>
              </w:rPr>
              <w:t xml:space="preserve"> </w:t>
            </w:r>
            <w:r>
              <w:rPr>
                <w:rFonts w:ascii="Calibri" w:hAnsi="Calibri"/>
                <w:w w:val="105"/>
                <w:sz w:val="12"/>
              </w:rPr>
              <w:t>de</w:t>
            </w:r>
            <w:r>
              <w:rPr>
                <w:rFonts w:ascii="Calibri" w:hAnsi="Calibri"/>
                <w:spacing w:val="-1"/>
                <w:w w:val="105"/>
                <w:sz w:val="12"/>
              </w:rPr>
              <w:t xml:space="preserve"> </w:t>
            </w:r>
            <w:r>
              <w:rPr>
                <w:rFonts w:ascii="Calibri" w:hAnsi="Calibri"/>
                <w:w w:val="105"/>
                <w:sz w:val="12"/>
              </w:rPr>
              <w:t>gestión</w:t>
            </w:r>
            <w:r>
              <w:rPr>
                <w:rFonts w:ascii="Calibri" w:hAnsi="Calibri"/>
                <w:spacing w:val="1"/>
                <w:w w:val="105"/>
                <w:sz w:val="12"/>
              </w:rPr>
              <w:t xml:space="preserve"> </w:t>
            </w:r>
            <w:r>
              <w:rPr>
                <w:rFonts w:ascii="Calibri" w:hAnsi="Calibri"/>
                <w:w w:val="105"/>
                <w:sz w:val="12"/>
              </w:rPr>
              <w:t>de</w:t>
            </w:r>
          </w:p>
          <w:p w14:paraId="06A00E64" w14:textId="77777777" w:rsidR="001215C0" w:rsidRDefault="00587B66">
            <w:pPr>
              <w:pStyle w:val="TableParagraph"/>
              <w:spacing w:before="1" w:line="117" w:lineRule="exact"/>
              <w:ind w:left="23"/>
              <w:rPr>
                <w:rFonts w:ascii="Calibri" w:hAnsi="Calibri"/>
                <w:sz w:val="12"/>
              </w:rPr>
            </w:pPr>
            <w:r>
              <w:rPr>
                <w:rFonts w:ascii="Calibri" w:hAnsi="Calibri"/>
                <w:w w:val="105"/>
                <w:sz w:val="12"/>
              </w:rPr>
              <w:t>calidad</w:t>
            </w:r>
            <w:r>
              <w:rPr>
                <w:rFonts w:ascii="Calibri" w:hAnsi="Calibri"/>
                <w:spacing w:val="-1"/>
                <w:w w:val="105"/>
                <w:sz w:val="12"/>
              </w:rPr>
              <w:t xml:space="preserve"> </w:t>
            </w:r>
            <w:r>
              <w:rPr>
                <w:rFonts w:ascii="Calibri" w:hAnsi="Calibri"/>
                <w:w w:val="105"/>
                <w:sz w:val="12"/>
              </w:rPr>
              <w:t>de</w:t>
            </w:r>
            <w:r>
              <w:rPr>
                <w:rFonts w:ascii="Calibri" w:hAnsi="Calibri"/>
                <w:spacing w:val="-2"/>
                <w:w w:val="105"/>
                <w:sz w:val="12"/>
              </w:rPr>
              <w:t xml:space="preserve"> </w:t>
            </w:r>
            <w:r>
              <w:rPr>
                <w:rFonts w:ascii="Calibri" w:hAnsi="Calibri"/>
                <w:w w:val="105"/>
                <w:sz w:val="12"/>
              </w:rPr>
              <w:t>la</w:t>
            </w:r>
            <w:r>
              <w:rPr>
                <w:rFonts w:ascii="Calibri" w:hAnsi="Calibri"/>
                <w:spacing w:val="-2"/>
                <w:w w:val="105"/>
                <w:sz w:val="12"/>
              </w:rPr>
              <w:t xml:space="preserve"> </w:t>
            </w:r>
            <w:r>
              <w:rPr>
                <w:rFonts w:ascii="Calibri" w:hAnsi="Calibri"/>
                <w:w w:val="105"/>
                <w:sz w:val="12"/>
              </w:rPr>
              <w:t>Cámara</w:t>
            </w:r>
          </w:p>
        </w:tc>
        <w:tc>
          <w:tcPr>
            <w:tcW w:w="901" w:type="dxa"/>
            <w:tcBorders>
              <w:top w:val="single" w:sz="6" w:space="0" w:color="000000"/>
              <w:left w:val="single" w:sz="6" w:space="0" w:color="000000"/>
              <w:bottom w:val="single" w:sz="6" w:space="0" w:color="000000"/>
              <w:right w:val="single" w:sz="6" w:space="0" w:color="000000"/>
            </w:tcBorders>
          </w:tcPr>
          <w:p w14:paraId="4554D131" w14:textId="77777777" w:rsidR="001215C0" w:rsidRDefault="00587B66">
            <w:pPr>
              <w:pStyle w:val="TableParagraph"/>
              <w:spacing w:before="6" w:line="271" w:lineRule="auto"/>
              <w:ind w:left="139" w:right="115" w:firstLine="2"/>
              <w:jc w:val="center"/>
              <w:rPr>
                <w:rFonts w:ascii="Calibri" w:hAnsi="Calibri"/>
                <w:sz w:val="12"/>
              </w:rPr>
            </w:pPr>
            <w:r>
              <w:rPr>
                <w:rFonts w:ascii="Calibri" w:hAnsi="Calibri"/>
                <w:w w:val="105"/>
                <w:sz w:val="12"/>
              </w:rPr>
              <w:t>Profesional</w:t>
            </w:r>
            <w:r>
              <w:rPr>
                <w:rFonts w:ascii="Calibri" w:hAnsi="Calibri"/>
                <w:spacing w:val="1"/>
                <w:w w:val="105"/>
                <w:sz w:val="12"/>
              </w:rPr>
              <w:t xml:space="preserve"> </w:t>
            </w:r>
            <w:r>
              <w:rPr>
                <w:rFonts w:ascii="Calibri" w:hAnsi="Calibri"/>
                <w:w w:val="105"/>
                <w:sz w:val="12"/>
              </w:rPr>
              <w:t>Gestión</w:t>
            </w:r>
            <w:r>
              <w:rPr>
                <w:rFonts w:ascii="Calibri" w:hAnsi="Calibri"/>
                <w:spacing w:val="1"/>
                <w:w w:val="105"/>
                <w:sz w:val="12"/>
              </w:rPr>
              <w:t xml:space="preserve"> </w:t>
            </w:r>
            <w:r>
              <w:rPr>
                <w:rFonts w:ascii="Calibri" w:hAnsi="Calibri"/>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61EA2DD9" w14:textId="77777777" w:rsidR="001215C0" w:rsidRDefault="00587B66">
            <w:pPr>
              <w:pStyle w:val="TableParagraph"/>
              <w:spacing w:before="6" w:line="271" w:lineRule="auto"/>
              <w:ind w:left="140" w:right="112" w:firstLine="76"/>
              <w:jc w:val="both"/>
              <w:rPr>
                <w:rFonts w:ascii="Calibri" w:hAnsi="Calibri"/>
                <w:sz w:val="12"/>
              </w:rPr>
            </w:pPr>
            <w:r>
              <w:rPr>
                <w:rFonts w:ascii="Calibri" w:hAnsi="Calibri"/>
                <w:w w:val="105"/>
                <w:sz w:val="12"/>
              </w:rPr>
              <w:t>Dirección</w:t>
            </w:r>
            <w:r>
              <w:rPr>
                <w:rFonts w:ascii="Calibri" w:hAnsi="Calibri"/>
                <w:spacing w:val="1"/>
                <w:w w:val="105"/>
                <w:sz w:val="12"/>
              </w:rPr>
              <w:t xml:space="preserve"> </w:t>
            </w:r>
            <w:r>
              <w:rPr>
                <w:rFonts w:ascii="Calibri" w:hAnsi="Calibri"/>
                <w:w w:val="105"/>
                <w:sz w:val="12"/>
              </w:rPr>
              <w:t>Desarrollo</w:t>
            </w:r>
            <w:r>
              <w:rPr>
                <w:rFonts w:ascii="Calibri" w:hAnsi="Calibri"/>
                <w:spacing w:val="1"/>
                <w:w w:val="105"/>
                <w:sz w:val="12"/>
              </w:rPr>
              <w:t xml:space="preserve"> </w:t>
            </w:r>
            <w:r>
              <w:rPr>
                <w:rFonts w:ascii="Calibri" w:hAnsi="Calibri"/>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6FEDD0FF" w14:textId="77777777" w:rsidR="001215C0" w:rsidRDefault="00587B66">
            <w:pPr>
              <w:pStyle w:val="TableParagraph"/>
              <w:spacing w:before="6" w:line="271" w:lineRule="auto"/>
              <w:ind w:left="41" w:right="13"/>
              <w:jc w:val="center"/>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 Gestión</w:t>
            </w:r>
            <w:r>
              <w:rPr>
                <w:rFonts w:ascii="Calibri" w:hAnsi="Calibri"/>
                <w:spacing w:val="1"/>
                <w:w w:val="105"/>
                <w:sz w:val="12"/>
              </w:rPr>
              <w:t xml:space="preserve"> </w:t>
            </w:r>
            <w:r>
              <w:rPr>
                <w:rFonts w:ascii="Calibri" w:hAnsi="Calibri"/>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1177A772" w14:textId="77777777" w:rsidR="001215C0" w:rsidRDefault="00587B66">
            <w:pPr>
              <w:pStyle w:val="TableParagraph"/>
              <w:spacing w:before="6" w:line="271" w:lineRule="auto"/>
              <w:ind w:left="226" w:right="182"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972" w:type="dxa"/>
            <w:vMerge/>
            <w:tcBorders>
              <w:top w:val="nil"/>
              <w:left w:val="single" w:sz="6" w:space="0" w:color="000000"/>
              <w:bottom w:val="single" w:sz="6" w:space="0" w:color="000000"/>
              <w:right w:val="single" w:sz="6" w:space="0" w:color="000000"/>
            </w:tcBorders>
          </w:tcPr>
          <w:p w14:paraId="365F8DF7" w14:textId="77777777" w:rsidR="001215C0" w:rsidRPr="00AD4EED" w:rsidRDefault="001215C0">
            <w:pPr>
              <w:rPr>
                <w:sz w:val="2"/>
                <w:szCs w:val="2"/>
              </w:rPr>
            </w:pPr>
          </w:p>
        </w:tc>
        <w:tc>
          <w:tcPr>
            <w:tcW w:w="739" w:type="dxa"/>
            <w:vMerge/>
            <w:tcBorders>
              <w:top w:val="nil"/>
              <w:left w:val="single" w:sz="6" w:space="0" w:color="000000"/>
              <w:bottom w:val="single" w:sz="6" w:space="0" w:color="000000"/>
              <w:right w:val="single" w:sz="6" w:space="0" w:color="000000"/>
            </w:tcBorders>
          </w:tcPr>
          <w:p w14:paraId="0AD61680" w14:textId="77777777" w:rsidR="001215C0" w:rsidRPr="00AD4EED" w:rsidRDefault="001215C0">
            <w:pPr>
              <w:rPr>
                <w:sz w:val="2"/>
                <w:szCs w:val="2"/>
              </w:rPr>
            </w:pPr>
          </w:p>
        </w:tc>
        <w:tc>
          <w:tcPr>
            <w:tcW w:w="747" w:type="dxa"/>
            <w:vMerge/>
            <w:tcBorders>
              <w:top w:val="nil"/>
              <w:left w:val="single" w:sz="6" w:space="0" w:color="000000"/>
              <w:bottom w:val="single" w:sz="6" w:space="0" w:color="000000"/>
            </w:tcBorders>
          </w:tcPr>
          <w:p w14:paraId="5229D0D7" w14:textId="77777777" w:rsidR="001215C0" w:rsidRPr="00AD4EED" w:rsidRDefault="001215C0">
            <w:pPr>
              <w:rPr>
                <w:sz w:val="2"/>
                <w:szCs w:val="2"/>
              </w:rPr>
            </w:pPr>
          </w:p>
        </w:tc>
        <w:tc>
          <w:tcPr>
            <w:tcW w:w="1031" w:type="dxa"/>
            <w:vMerge/>
            <w:tcBorders>
              <w:top w:val="nil"/>
              <w:bottom w:val="single" w:sz="6" w:space="0" w:color="000000"/>
              <w:right w:val="single" w:sz="6" w:space="0" w:color="000000"/>
            </w:tcBorders>
            <w:shd w:val="clear" w:color="auto" w:fill="C5EECE"/>
          </w:tcPr>
          <w:p w14:paraId="293DA59E" w14:textId="77777777" w:rsidR="001215C0" w:rsidRDefault="001215C0">
            <w:pPr>
              <w:rPr>
                <w:sz w:val="2"/>
                <w:szCs w:val="2"/>
              </w:rPr>
            </w:pPr>
          </w:p>
        </w:tc>
        <w:tc>
          <w:tcPr>
            <w:tcW w:w="962" w:type="dxa"/>
            <w:vMerge/>
            <w:tcBorders>
              <w:top w:val="nil"/>
              <w:left w:val="single" w:sz="6" w:space="0" w:color="000000"/>
              <w:bottom w:val="single" w:sz="6" w:space="0" w:color="000000"/>
            </w:tcBorders>
          </w:tcPr>
          <w:p w14:paraId="3D076C40" w14:textId="77777777" w:rsidR="001215C0" w:rsidRDefault="001215C0">
            <w:pPr>
              <w:rPr>
                <w:sz w:val="2"/>
                <w:szCs w:val="2"/>
              </w:rPr>
            </w:pPr>
          </w:p>
        </w:tc>
      </w:tr>
      <w:tr w:rsidR="001215C0" w14:paraId="4154A96C" w14:textId="77777777">
        <w:trPr>
          <w:trHeight w:val="803"/>
        </w:trPr>
        <w:tc>
          <w:tcPr>
            <w:tcW w:w="299" w:type="dxa"/>
            <w:vMerge/>
            <w:tcBorders>
              <w:top w:val="nil"/>
              <w:bottom w:val="nil"/>
              <w:right w:val="single" w:sz="6" w:space="0" w:color="000000"/>
            </w:tcBorders>
          </w:tcPr>
          <w:p w14:paraId="3EF7CF43" w14:textId="77777777" w:rsidR="001215C0" w:rsidRDefault="001215C0">
            <w:pPr>
              <w:rPr>
                <w:sz w:val="2"/>
                <w:szCs w:val="2"/>
              </w:rPr>
            </w:pPr>
          </w:p>
        </w:tc>
        <w:tc>
          <w:tcPr>
            <w:tcW w:w="1975" w:type="dxa"/>
            <w:vMerge/>
            <w:tcBorders>
              <w:top w:val="nil"/>
              <w:left w:val="single" w:sz="6" w:space="0" w:color="000000"/>
              <w:bottom w:val="nil"/>
              <w:right w:val="single" w:sz="6" w:space="0" w:color="000000"/>
            </w:tcBorders>
          </w:tcPr>
          <w:p w14:paraId="43D71C59" w14:textId="77777777" w:rsidR="001215C0" w:rsidRDefault="001215C0">
            <w:pPr>
              <w:rPr>
                <w:sz w:val="2"/>
                <w:szCs w:val="2"/>
              </w:rPr>
            </w:pPr>
          </w:p>
        </w:tc>
        <w:tc>
          <w:tcPr>
            <w:tcW w:w="1479" w:type="dxa"/>
            <w:vMerge/>
            <w:tcBorders>
              <w:top w:val="nil"/>
              <w:left w:val="single" w:sz="6" w:space="0" w:color="000000"/>
              <w:bottom w:val="nil"/>
              <w:right w:val="single" w:sz="6" w:space="0" w:color="000000"/>
            </w:tcBorders>
          </w:tcPr>
          <w:p w14:paraId="2E676876" w14:textId="77777777" w:rsidR="001215C0" w:rsidRDefault="001215C0">
            <w:pPr>
              <w:rPr>
                <w:sz w:val="2"/>
                <w:szCs w:val="2"/>
              </w:rPr>
            </w:pPr>
          </w:p>
        </w:tc>
        <w:tc>
          <w:tcPr>
            <w:tcW w:w="615" w:type="dxa"/>
            <w:vMerge/>
            <w:tcBorders>
              <w:top w:val="nil"/>
              <w:left w:val="single" w:sz="6" w:space="0" w:color="000000"/>
              <w:bottom w:val="single" w:sz="6" w:space="0" w:color="000000"/>
              <w:right w:val="single" w:sz="6" w:space="0" w:color="000000"/>
            </w:tcBorders>
          </w:tcPr>
          <w:p w14:paraId="501F4072" w14:textId="77777777" w:rsidR="001215C0" w:rsidRDefault="001215C0">
            <w:pPr>
              <w:rPr>
                <w:sz w:val="2"/>
                <w:szCs w:val="2"/>
              </w:rPr>
            </w:pPr>
          </w:p>
        </w:tc>
        <w:tc>
          <w:tcPr>
            <w:tcW w:w="2862" w:type="dxa"/>
            <w:vMerge/>
            <w:tcBorders>
              <w:top w:val="nil"/>
              <w:left w:val="single" w:sz="6" w:space="0" w:color="000000"/>
              <w:bottom w:val="single" w:sz="6" w:space="0" w:color="000000"/>
              <w:right w:val="single" w:sz="6" w:space="0" w:color="000000"/>
            </w:tcBorders>
          </w:tcPr>
          <w:p w14:paraId="59F83D7D" w14:textId="77777777" w:rsidR="001215C0" w:rsidRDefault="001215C0">
            <w:pPr>
              <w:rPr>
                <w:sz w:val="2"/>
                <w:szCs w:val="2"/>
              </w:rPr>
            </w:pPr>
          </w:p>
        </w:tc>
        <w:tc>
          <w:tcPr>
            <w:tcW w:w="3604" w:type="dxa"/>
            <w:tcBorders>
              <w:top w:val="single" w:sz="6" w:space="0" w:color="000000"/>
              <w:left w:val="single" w:sz="6" w:space="0" w:color="000000"/>
              <w:bottom w:val="single" w:sz="6" w:space="0" w:color="000000"/>
              <w:right w:val="single" w:sz="6" w:space="0" w:color="000000"/>
            </w:tcBorders>
          </w:tcPr>
          <w:p w14:paraId="235BC9B7" w14:textId="77777777" w:rsidR="001215C0" w:rsidRDefault="00587B66">
            <w:pPr>
              <w:pStyle w:val="TableParagraph"/>
              <w:spacing w:before="6" w:line="271" w:lineRule="auto"/>
              <w:ind w:left="23" w:right="44"/>
              <w:rPr>
                <w:rFonts w:ascii="Calibri" w:hAnsi="Calibri"/>
                <w:sz w:val="12"/>
              </w:rPr>
            </w:pPr>
            <w:r>
              <w:rPr>
                <w:rFonts w:ascii="Calibri" w:hAnsi="Calibri"/>
                <w:w w:val="105"/>
                <w:sz w:val="12"/>
              </w:rPr>
              <w:t>Hacer seguimiento a la estructura y condiciones diplomáticas de la</w:t>
            </w:r>
            <w:r>
              <w:rPr>
                <w:rFonts w:ascii="Calibri" w:hAnsi="Calibri"/>
                <w:spacing w:val="1"/>
                <w:w w:val="105"/>
                <w:sz w:val="12"/>
              </w:rPr>
              <w:t xml:space="preserve"> </w:t>
            </w:r>
            <w:r>
              <w:rPr>
                <w:rFonts w:ascii="Calibri" w:hAnsi="Calibri"/>
                <w:w w:val="105"/>
                <w:sz w:val="12"/>
              </w:rPr>
              <w:t>documentación que se produce en la Cámara, tomando como apoyo</w:t>
            </w:r>
            <w:r>
              <w:rPr>
                <w:rFonts w:ascii="Calibri" w:hAnsi="Calibri"/>
                <w:spacing w:val="-26"/>
                <w:w w:val="105"/>
                <w:sz w:val="12"/>
              </w:rPr>
              <w:t xml:space="preserve"> </w:t>
            </w:r>
            <w:r>
              <w:rPr>
                <w:rFonts w:ascii="Calibri" w:hAnsi="Calibri"/>
                <w:w w:val="105"/>
                <w:sz w:val="12"/>
              </w:rPr>
              <w:t>las directrices de uso de imagen corporativa, como logo, tipo de</w:t>
            </w:r>
            <w:r>
              <w:rPr>
                <w:rFonts w:ascii="Calibri" w:hAnsi="Calibri"/>
                <w:spacing w:val="1"/>
                <w:w w:val="105"/>
                <w:sz w:val="12"/>
              </w:rPr>
              <w:t xml:space="preserve"> </w:t>
            </w:r>
            <w:r>
              <w:rPr>
                <w:rFonts w:ascii="Calibri" w:hAnsi="Calibri"/>
                <w:w w:val="105"/>
                <w:sz w:val="12"/>
              </w:rPr>
              <w:t>letra,</w:t>
            </w:r>
            <w:r>
              <w:rPr>
                <w:rFonts w:ascii="Calibri" w:hAnsi="Calibri"/>
                <w:spacing w:val="-1"/>
                <w:w w:val="105"/>
                <w:sz w:val="12"/>
              </w:rPr>
              <w:t xml:space="preserve"> </w:t>
            </w:r>
            <w:r>
              <w:rPr>
                <w:rFonts w:ascii="Calibri" w:hAnsi="Calibri"/>
                <w:w w:val="105"/>
                <w:sz w:val="12"/>
              </w:rPr>
              <w:t>firmas autorizadas</w:t>
            </w:r>
            <w:r>
              <w:rPr>
                <w:rFonts w:ascii="Calibri" w:hAnsi="Calibri"/>
                <w:spacing w:val="1"/>
                <w:w w:val="105"/>
                <w:sz w:val="12"/>
              </w:rPr>
              <w:t xml:space="preserve"> </w:t>
            </w:r>
            <w:r>
              <w:rPr>
                <w:rFonts w:ascii="Calibri" w:hAnsi="Calibri"/>
                <w:w w:val="105"/>
                <w:sz w:val="12"/>
              </w:rPr>
              <w:t>según</w:t>
            </w:r>
            <w:r>
              <w:rPr>
                <w:rFonts w:ascii="Calibri" w:hAnsi="Calibri"/>
                <w:spacing w:val="-1"/>
                <w:w w:val="105"/>
                <w:sz w:val="12"/>
              </w:rPr>
              <w:t xml:space="preserve"> </w:t>
            </w:r>
            <w:r>
              <w:rPr>
                <w:rFonts w:ascii="Calibri" w:hAnsi="Calibri"/>
                <w:w w:val="105"/>
                <w:sz w:val="12"/>
              </w:rPr>
              <w:t>tipo de</w:t>
            </w:r>
            <w:r>
              <w:rPr>
                <w:rFonts w:ascii="Calibri" w:hAnsi="Calibri"/>
                <w:spacing w:val="-2"/>
                <w:w w:val="105"/>
                <w:sz w:val="12"/>
              </w:rPr>
              <w:t xml:space="preserve"> </w:t>
            </w:r>
            <w:r>
              <w:rPr>
                <w:rFonts w:ascii="Calibri" w:hAnsi="Calibri"/>
                <w:w w:val="105"/>
                <w:sz w:val="12"/>
              </w:rPr>
              <w:t>documento y</w:t>
            </w:r>
            <w:r>
              <w:rPr>
                <w:rFonts w:ascii="Calibri" w:hAnsi="Calibri"/>
                <w:spacing w:val="-1"/>
                <w:w w:val="105"/>
                <w:sz w:val="12"/>
              </w:rPr>
              <w:t xml:space="preserve"> </w:t>
            </w:r>
            <w:r>
              <w:rPr>
                <w:rFonts w:ascii="Calibri" w:hAnsi="Calibri"/>
                <w:w w:val="105"/>
                <w:sz w:val="12"/>
              </w:rPr>
              <w:t>en general</w:t>
            </w:r>
            <w:r>
              <w:rPr>
                <w:rFonts w:ascii="Calibri" w:hAnsi="Calibri"/>
                <w:spacing w:val="-1"/>
                <w:w w:val="105"/>
                <w:sz w:val="12"/>
              </w:rPr>
              <w:t xml:space="preserve"> </w:t>
            </w:r>
            <w:r>
              <w:rPr>
                <w:rFonts w:ascii="Calibri" w:hAnsi="Calibri"/>
                <w:w w:val="105"/>
                <w:sz w:val="12"/>
              </w:rPr>
              <w:t>las</w:t>
            </w:r>
          </w:p>
          <w:p w14:paraId="13563B23" w14:textId="77777777" w:rsidR="001215C0" w:rsidRDefault="00587B66">
            <w:pPr>
              <w:pStyle w:val="TableParagraph"/>
              <w:spacing w:before="1" w:line="114" w:lineRule="exact"/>
              <w:ind w:left="23"/>
              <w:rPr>
                <w:rFonts w:ascii="Calibri" w:hAnsi="Calibri"/>
                <w:sz w:val="12"/>
              </w:rPr>
            </w:pPr>
            <w:r>
              <w:rPr>
                <w:rFonts w:ascii="Calibri" w:hAnsi="Calibri"/>
                <w:w w:val="105"/>
                <w:sz w:val="12"/>
              </w:rPr>
              <w:t>políticas</w:t>
            </w:r>
            <w:r>
              <w:rPr>
                <w:rFonts w:ascii="Calibri" w:hAnsi="Calibri"/>
                <w:spacing w:val="-1"/>
                <w:w w:val="105"/>
                <w:sz w:val="12"/>
              </w:rPr>
              <w:t xml:space="preserve"> </w:t>
            </w:r>
            <w:r>
              <w:rPr>
                <w:rFonts w:ascii="Calibri" w:hAnsi="Calibri"/>
                <w:w w:val="105"/>
                <w:sz w:val="12"/>
              </w:rPr>
              <w:t>establecidas</w:t>
            </w:r>
            <w:r>
              <w:rPr>
                <w:rFonts w:ascii="Calibri" w:hAnsi="Calibri"/>
                <w:spacing w:val="-1"/>
                <w:w w:val="105"/>
                <w:sz w:val="12"/>
              </w:rPr>
              <w:t xml:space="preserve"> </w:t>
            </w:r>
            <w:r>
              <w:rPr>
                <w:rFonts w:ascii="Calibri" w:hAnsi="Calibri"/>
                <w:w w:val="105"/>
                <w:sz w:val="12"/>
              </w:rPr>
              <w:t>sobre</w:t>
            </w:r>
            <w:r>
              <w:rPr>
                <w:rFonts w:ascii="Calibri" w:hAnsi="Calibri"/>
                <w:spacing w:val="-2"/>
                <w:w w:val="105"/>
                <w:sz w:val="12"/>
              </w:rPr>
              <w:t xml:space="preserve"> </w:t>
            </w:r>
            <w:r>
              <w:rPr>
                <w:rFonts w:ascii="Calibri" w:hAnsi="Calibri"/>
                <w:w w:val="105"/>
                <w:sz w:val="12"/>
              </w:rPr>
              <w:t>imagen</w:t>
            </w:r>
            <w:r>
              <w:rPr>
                <w:rFonts w:ascii="Calibri" w:hAnsi="Calibri"/>
                <w:spacing w:val="-2"/>
                <w:w w:val="105"/>
                <w:sz w:val="12"/>
              </w:rPr>
              <w:t xml:space="preserve"> </w:t>
            </w:r>
            <w:r>
              <w:rPr>
                <w:rFonts w:ascii="Calibri" w:hAnsi="Calibri"/>
                <w:w w:val="105"/>
                <w:sz w:val="12"/>
              </w:rPr>
              <w:t>corporativa</w:t>
            </w:r>
          </w:p>
        </w:tc>
        <w:tc>
          <w:tcPr>
            <w:tcW w:w="901" w:type="dxa"/>
            <w:tcBorders>
              <w:top w:val="single" w:sz="6" w:space="0" w:color="000000"/>
              <w:left w:val="single" w:sz="6" w:space="0" w:color="000000"/>
              <w:bottom w:val="single" w:sz="6" w:space="0" w:color="000000"/>
              <w:right w:val="single" w:sz="6" w:space="0" w:color="000000"/>
            </w:tcBorders>
          </w:tcPr>
          <w:p w14:paraId="6E277665" w14:textId="77777777" w:rsidR="001215C0" w:rsidRDefault="00587B66">
            <w:pPr>
              <w:pStyle w:val="TableParagraph"/>
              <w:spacing w:before="6" w:line="271" w:lineRule="auto"/>
              <w:ind w:left="139" w:right="115" w:firstLine="2"/>
              <w:jc w:val="center"/>
              <w:rPr>
                <w:rFonts w:ascii="Calibri" w:hAnsi="Calibri"/>
                <w:sz w:val="12"/>
              </w:rPr>
            </w:pPr>
            <w:r>
              <w:rPr>
                <w:rFonts w:ascii="Calibri" w:hAnsi="Calibri"/>
                <w:w w:val="105"/>
                <w:sz w:val="12"/>
              </w:rPr>
              <w:t>Profesional</w:t>
            </w:r>
            <w:r>
              <w:rPr>
                <w:rFonts w:ascii="Calibri" w:hAnsi="Calibri"/>
                <w:spacing w:val="1"/>
                <w:w w:val="105"/>
                <w:sz w:val="12"/>
              </w:rPr>
              <w:t xml:space="preserve"> </w:t>
            </w:r>
            <w:r>
              <w:rPr>
                <w:rFonts w:ascii="Calibri" w:hAnsi="Calibri"/>
                <w:w w:val="105"/>
                <w:sz w:val="12"/>
              </w:rPr>
              <w:t>Gestión</w:t>
            </w:r>
            <w:r>
              <w:rPr>
                <w:rFonts w:ascii="Calibri" w:hAnsi="Calibri"/>
                <w:spacing w:val="1"/>
                <w:w w:val="105"/>
                <w:sz w:val="12"/>
              </w:rPr>
              <w:t xml:space="preserve"> </w:t>
            </w:r>
            <w:r>
              <w:rPr>
                <w:rFonts w:ascii="Calibri" w:hAnsi="Calibri"/>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7AF5E1DF" w14:textId="77777777" w:rsidR="001215C0" w:rsidRDefault="00587B66">
            <w:pPr>
              <w:pStyle w:val="TableParagraph"/>
              <w:spacing w:before="6" w:line="271" w:lineRule="auto"/>
              <w:ind w:left="140" w:right="112" w:firstLine="76"/>
              <w:jc w:val="both"/>
              <w:rPr>
                <w:rFonts w:ascii="Calibri" w:hAnsi="Calibri"/>
                <w:sz w:val="12"/>
              </w:rPr>
            </w:pPr>
            <w:r>
              <w:rPr>
                <w:rFonts w:ascii="Calibri" w:hAnsi="Calibri"/>
                <w:w w:val="105"/>
                <w:sz w:val="12"/>
              </w:rPr>
              <w:t>Dirección</w:t>
            </w:r>
            <w:r>
              <w:rPr>
                <w:rFonts w:ascii="Calibri" w:hAnsi="Calibri"/>
                <w:spacing w:val="1"/>
                <w:w w:val="105"/>
                <w:sz w:val="12"/>
              </w:rPr>
              <w:t xml:space="preserve"> </w:t>
            </w:r>
            <w:r>
              <w:rPr>
                <w:rFonts w:ascii="Calibri" w:hAnsi="Calibri"/>
                <w:w w:val="105"/>
                <w:sz w:val="12"/>
              </w:rPr>
              <w:t>Desarrollo</w:t>
            </w:r>
            <w:r>
              <w:rPr>
                <w:rFonts w:ascii="Calibri" w:hAnsi="Calibri"/>
                <w:spacing w:val="1"/>
                <w:w w:val="105"/>
                <w:sz w:val="12"/>
              </w:rPr>
              <w:t xml:space="preserve"> </w:t>
            </w:r>
            <w:r>
              <w:rPr>
                <w:rFonts w:ascii="Calibri" w:hAnsi="Calibri"/>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45E7187B" w14:textId="77777777" w:rsidR="001215C0" w:rsidRDefault="00587B66">
            <w:pPr>
              <w:pStyle w:val="TableParagraph"/>
              <w:spacing w:before="6" w:line="271" w:lineRule="auto"/>
              <w:ind w:left="41" w:right="13"/>
              <w:jc w:val="center"/>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 Gestión</w:t>
            </w:r>
            <w:r>
              <w:rPr>
                <w:rFonts w:ascii="Calibri" w:hAnsi="Calibri"/>
                <w:spacing w:val="1"/>
                <w:w w:val="105"/>
                <w:sz w:val="12"/>
              </w:rPr>
              <w:t xml:space="preserve"> </w:t>
            </w:r>
            <w:r>
              <w:rPr>
                <w:rFonts w:ascii="Calibri" w:hAnsi="Calibri"/>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4DA2F2E3" w14:textId="77777777" w:rsidR="001215C0" w:rsidRDefault="00587B66">
            <w:pPr>
              <w:pStyle w:val="TableParagraph"/>
              <w:spacing w:before="6" w:line="271" w:lineRule="auto"/>
              <w:ind w:left="226" w:right="182"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972" w:type="dxa"/>
            <w:vMerge/>
            <w:tcBorders>
              <w:top w:val="nil"/>
              <w:left w:val="single" w:sz="6" w:space="0" w:color="000000"/>
              <w:bottom w:val="single" w:sz="6" w:space="0" w:color="000000"/>
              <w:right w:val="single" w:sz="6" w:space="0" w:color="000000"/>
            </w:tcBorders>
          </w:tcPr>
          <w:p w14:paraId="7F4CBDE3" w14:textId="77777777" w:rsidR="001215C0" w:rsidRPr="00AD4EED" w:rsidRDefault="001215C0">
            <w:pPr>
              <w:rPr>
                <w:sz w:val="2"/>
                <w:szCs w:val="2"/>
              </w:rPr>
            </w:pPr>
          </w:p>
        </w:tc>
        <w:tc>
          <w:tcPr>
            <w:tcW w:w="739" w:type="dxa"/>
            <w:vMerge/>
            <w:tcBorders>
              <w:top w:val="nil"/>
              <w:left w:val="single" w:sz="6" w:space="0" w:color="000000"/>
              <w:bottom w:val="single" w:sz="6" w:space="0" w:color="000000"/>
              <w:right w:val="single" w:sz="6" w:space="0" w:color="000000"/>
            </w:tcBorders>
          </w:tcPr>
          <w:p w14:paraId="3E1D9BFC" w14:textId="77777777" w:rsidR="001215C0" w:rsidRPr="00AD4EED" w:rsidRDefault="001215C0">
            <w:pPr>
              <w:rPr>
                <w:sz w:val="2"/>
                <w:szCs w:val="2"/>
              </w:rPr>
            </w:pPr>
          </w:p>
        </w:tc>
        <w:tc>
          <w:tcPr>
            <w:tcW w:w="747" w:type="dxa"/>
            <w:vMerge/>
            <w:tcBorders>
              <w:top w:val="nil"/>
              <w:left w:val="single" w:sz="6" w:space="0" w:color="000000"/>
              <w:bottom w:val="single" w:sz="6" w:space="0" w:color="000000"/>
            </w:tcBorders>
          </w:tcPr>
          <w:p w14:paraId="10F5E964" w14:textId="77777777" w:rsidR="001215C0" w:rsidRPr="00AD4EED" w:rsidRDefault="001215C0">
            <w:pPr>
              <w:rPr>
                <w:sz w:val="2"/>
                <w:szCs w:val="2"/>
              </w:rPr>
            </w:pPr>
          </w:p>
        </w:tc>
        <w:tc>
          <w:tcPr>
            <w:tcW w:w="1031" w:type="dxa"/>
            <w:vMerge/>
            <w:tcBorders>
              <w:top w:val="nil"/>
              <w:bottom w:val="single" w:sz="6" w:space="0" w:color="000000"/>
              <w:right w:val="single" w:sz="6" w:space="0" w:color="000000"/>
            </w:tcBorders>
            <w:shd w:val="clear" w:color="auto" w:fill="C5EECE"/>
          </w:tcPr>
          <w:p w14:paraId="450768CF" w14:textId="77777777" w:rsidR="001215C0" w:rsidRDefault="001215C0">
            <w:pPr>
              <w:rPr>
                <w:sz w:val="2"/>
                <w:szCs w:val="2"/>
              </w:rPr>
            </w:pPr>
          </w:p>
        </w:tc>
        <w:tc>
          <w:tcPr>
            <w:tcW w:w="962" w:type="dxa"/>
            <w:vMerge/>
            <w:tcBorders>
              <w:top w:val="nil"/>
              <w:left w:val="single" w:sz="6" w:space="0" w:color="000000"/>
              <w:bottom w:val="single" w:sz="6" w:space="0" w:color="000000"/>
            </w:tcBorders>
          </w:tcPr>
          <w:p w14:paraId="484CB1FA" w14:textId="77777777" w:rsidR="001215C0" w:rsidRDefault="001215C0">
            <w:pPr>
              <w:rPr>
                <w:sz w:val="2"/>
                <w:szCs w:val="2"/>
              </w:rPr>
            </w:pPr>
          </w:p>
        </w:tc>
      </w:tr>
      <w:tr w:rsidR="001215C0" w14:paraId="7CA04E93" w14:textId="77777777">
        <w:trPr>
          <w:trHeight w:val="803"/>
        </w:trPr>
        <w:tc>
          <w:tcPr>
            <w:tcW w:w="299" w:type="dxa"/>
            <w:vMerge/>
            <w:tcBorders>
              <w:top w:val="nil"/>
              <w:bottom w:val="nil"/>
              <w:right w:val="single" w:sz="6" w:space="0" w:color="000000"/>
            </w:tcBorders>
          </w:tcPr>
          <w:p w14:paraId="67F479C3" w14:textId="77777777" w:rsidR="001215C0" w:rsidRDefault="001215C0">
            <w:pPr>
              <w:rPr>
                <w:sz w:val="2"/>
                <w:szCs w:val="2"/>
              </w:rPr>
            </w:pPr>
          </w:p>
        </w:tc>
        <w:tc>
          <w:tcPr>
            <w:tcW w:w="1975" w:type="dxa"/>
            <w:vMerge/>
            <w:tcBorders>
              <w:top w:val="nil"/>
              <w:left w:val="single" w:sz="6" w:space="0" w:color="000000"/>
              <w:bottom w:val="nil"/>
              <w:right w:val="single" w:sz="6" w:space="0" w:color="000000"/>
            </w:tcBorders>
          </w:tcPr>
          <w:p w14:paraId="28F00C67" w14:textId="77777777" w:rsidR="001215C0" w:rsidRDefault="001215C0">
            <w:pPr>
              <w:rPr>
                <w:sz w:val="2"/>
                <w:szCs w:val="2"/>
              </w:rPr>
            </w:pPr>
          </w:p>
        </w:tc>
        <w:tc>
          <w:tcPr>
            <w:tcW w:w="1479" w:type="dxa"/>
            <w:vMerge/>
            <w:tcBorders>
              <w:top w:val="nil"/>
              <w:left w:val="single" w:sz="6" w:space="0" w:color="000000"/>
              <w:bottom w:val="nil"/>
              <w:right w:val="single" w:sz="6" w:space="0" w:color="000000"/>
            </w:tcBorders>
          </w:tcPr>
          <w:p w14:paraId="1C1887BD" w14:textId="77777777" w:rsidR="001215C0" w:rsidRDefault="001215C0">
            <w:pPr>
              <w:rPr>
                <w:sz w:val="2"/>
                <w:szCs w:val="2"/>
              </w:rPr>
            </w:pPr>
          </w:p>
        </w:tc>
        <w:tc>
          <w:tcPr>
            <w:tcW w:w="615" w:type="dxa"/>
            <w:vMerge w:val="restart"/>
            <w:tcBorders>
              <w:top w:val="single" w:sz="6" w:space="0" w:color="000000"/>
              <w:left w:val="single" w:sz="6" w:space="0" w:color="000000"/>
              <w:bottom w:val="single" w:sz="6" w:space="0" w:color="000000"/>
              <w:right w:val="single" w:sz="6" w:space="0" w:color="000000"/>
            </w:tcBorders>
          </w:tcPr>
          <w:p w14:paraId="741C199A" w14:textId="77777777" w:rsidR="001215C0" w:rsidRDefault="00587B66">
            <w:pPr>
              <w:pStyle w:val="TableParagraph"/>
              <w:spacing w:before="6"/>
              <w:ind w:left="156"/>
              <w:rPr>
                <w:rFonts w:ascii="Calibri"/>
                <w:sz w:val="12"/>
              </w:rPr>
            </w:pPr>
            <w:r>
              <w:rPr>
                <w:rFonts w:ascii="Calibri"/>
                <w:w w:val="105"/>
                <w:sz w:val="12"/>
              </w:rPr>
              <w:t>1-Alta</w:t>
            </w:r>
          </w:p>
        </w:tc>
        <w:tc>
          <w:tcPr>
            <w:tcW w:w="2862" w:type="dxa"/>
            <w:vMerge w:val="restart"/>
            <w:tcBorders>
              <w:top w:val="single" w:sz="6" w:space="0" w:color="000000"/>
              <w:left w:val="single" w:sz="6" w:space="0" w:color="000000"/>
              <w:bottom w:val="single" w:sz="6" w:space="0" w:color="000000"/>
              <w:right w:val="single" w:sz="6" w:space="0" w:color="000000"/>
            </w:tcBorders>
          </w:tcPr>
          <w:p w14:paraId="750F0EC5" w14:textId="77777777" w:rsidR="001215C0" w:rsidRDefault="00587B66">
            <w:pPr>
              <w:pStyle w:val="TableParagraph"/>
              <w:spacing w:before="6"/>
              <w:ind w:left="369"/>
              <w:rPr>
                <w:rFonts w:ascii="Calibri" w:hAnsi="Calibri"/>
                <w:sz w:val="12"/>
              </w:rPr>
            </w:pPr>
            <w:r>
              <w:rPr>
                <w:rFonts w:ascii="Calibri" w:hAnsi="Calibri"/>
                <w:w w:val="105"/>
                <w:sz w:val="12"/>
              </w:rPr>
              <w:t>Actualizar</w:t>
            </w:r>
            <w:r>
              <w:rPr>
                <w:rFonts w:ascii="Calibri" w:hAnsi="Calibri"/>
                <w:spacing w:val="-2"/>
                <w:w w:val="105"/>
                <w:sz w:val="12"/>
              </w:rPr>
              <w:t xml:space="preserve"> </w:t>
            </w:r>
            <w:r>
              <w:rPr>
                <w:rFonts w:ascii="Calibri" w:hAnsi="Calibri"/>
                <w:w w:val="105"/>
                <w:sz w:val="12"/>
              </w:rPr>
              <w:t>el proceso</w:t>
            </w:r>
            <w:r>
              <w:rPr>
                <w:rFonts w:ascii="Calibri" w:hAnsi="Calibri"/>
                <w:spacing w:val="-1"/>
                <w:w w:val="105"/>
                <w:sz w:val="12"/>
              </w:rPr>
              <w:t xml:space="preserve"> </w:t>
            </w:r>
            <w:r>
              <w:rPr>
                <w:rFonts w:ascii="Calibri" w:hAnsi="Calibri"/>
                <w:w w:val="105"/>
                <w:sz w:val="12"/>
              </w:rPr>
              <w:t>de</w:t>
            </w:r>
            <w:r>
              <w:rPr>
                <w:rFonts w:ascii="Calibri" w:hAnsi="Calibri"/>
                <w:spacing w:val="-1"/>
                <w:w w:val="105"/>
                <w:sz w:val="12"/>
              </w:rPr>
              <w:t xml:space="preserve"> </w:t>
            </w:r>
            <w:r>
              <w:rPr>
                <w:rFonts w:ascii="Calibri" w:hAnsi="Calibri"/>
                <w:w w:val="105"/>
                <w:sz w:val="12"/>
              </w:rPr>
              <w:t>gestión y trámite</w:t>
            </w:r>
          </w:p>
        </w:tc>
        <w:tc>
          <w:tcPr>
            <w:tcW w:w="3604" w:type="dxa"/>
            <w:tcBorders>
              <w:top w:val="single" w:sz="6" w:space="0" w:color="000000"/>
              <w:left w:val="single" w:sz="6" w:space="0" w:color="000000"/>
              <w:bottom w:val="single" w:sz="6" w:space="0" w:color="000000"/>
              <w:right w:val="single" w:sz="6" w:space="0" w:color="000000"/>
            </w:tcBorders>
          </w:tcPr>
          <w:p w14:paraId="5DB69613" w14:textId="77777777" w:rsidR="001215C0" w:rsidRDefault="00587B66">
            <w:pPr>
              <w:pStyle w:val="TableParagraph"/>
              <w:spacing w:before="6" w:line="271" w:lineRule="auto"/>
              <w:ind w:left="23" w:right="125"/>
              <w:rPr>
                <w:rFonts w:ascii="Calibri" w:hAnsi="Calibri"/>
                <w:sz w:val="12"/>
              </w:rPr>
            </w:pPr>
            <w:r>
              <w:rPr>
                <w:rFonts w:ascii="Calibri" w:hAnsi="Calibri"/>
                <w:w w:val="105"/>
                <w:sz w:val="12"/>
              </w:rPr>
              <w:t>Actualizar el procedimiento de correspondencia PDO-DIGD-06</w:t>
            </w:r>
            <w:r>
              <w:rPr>
                <w:rFonts w:ascii="Calibri" w:hAnsi="Calibri"/>
                <w:spacing w:val="1"/>
                <w:w w:val="105"/>
                <w:sz w:val="12"/>
              </w:rPr>
              <w:t xml:space="preserve"> </w:t>
            </w:r>
            <w:r>
              <w:rPr>
                <w:rFonts w:ascii="Calibri" w:hAnsi="Calibri"/>
                <w:w w:val="105"/>
                <w:sz w:val="12"/>
              </w:rPr>
              <w:t>incluyendo los lineamientos necesarios para la recepción, control y</w:t>
            </w:r>
            <w:r>
              <w:rPr>
                <w:rFonts w:ascii="Calibri" w:hAnsi="Calibri"/>
                <w:spacing w:val="-26"/>
                <w:w w:val="105"/>
                <w:sz w:val="12"/>
              </w:rPr>
              <w:t xml:space="preserve"> </w:t>
            </w:r>
            <w:r>
              <w:rPr>
                <w:rFonts w:ascii="Calibri" w:hAnsi="Calibri"/>
                <w:w w:val="105"/>
                <w:sz w:val="12"/>
              </w:rPr>
              <w:t>trámite de la documentación en soporte electrónico. El</w:t>
            </w:r>
            <w:r>
              <w:rPr>
                <w:rFonts w:ascii="Calibri" w:hAnsi="Calibri"/>
                <w:spacing w:val="1"/>
                <w:w w:val="105"/>
                <w:sz w:val="12"/>
              </w:rPr>
              <w:t xml:space="preserve"> </w:t>
            </w:r>
            <w:r>
              <w:rPr>
                <w:rFonts w:ascii="Calibri" w:hAnsi="Calibri"/>
                <w:w w:val="105"/>
                <w:sz w:val="12"/>
              </w:rPr>
              <w:t>procedimiento</w:t>
            </w:r>
            <w:r>
              <w:rPr>
                <w:rFonts w:ascii="Calibri" w:hAnsi="Calibri"/>
                <w:spacing w:val="-1"/>
                <w:w w:val="105"/>
                <w:sz w:val="12"/>
              </w:rPr>
              <w:t xml:space="preserve"> </w:t>
            </w:r>
            <w:r>
              <w:rPr>
                <w:rFonts w:ascii="Calibri" w:hAnsi="Calibri"/>
                <w:w w:val="105"/>
                <w:sz w:val="12"/>
              </w:rPr>
              <w:t>debe</w:t>
            </w:r>
            <w:r>
              <w:rPr>
                <w:rFonts w:ascii="Calibri" w:hAnsi="Calibri"/>
                <w:spacing w:val="-2"/>
                <w:w w:val="105"/>
                <w:sz w:val="12"/>
              </w:rPr>
              <w:t xml:space="preserve"> </w:t>
            </w:r>
            <w:r>
              <w:rPr>
                <w:rFonts w:ascii="Calibri" w:hAnsi="Calibri"/>
                <w:w w:val="105"/>
                <w:sz w:val="12"/>
              </w:rPr>
              <w:t>contemplar</w:t>
            </w:r>
            <w:r>
              <w:rPr>
                <w:rFonts w:ascii="Calibri" w:hAnsi="Calibri"/>
                <w:spacing w:val="-2"/>
                <w:w w:val="105"/>
                <w:sz w:val="12"/>
              </w:rPr>
              <w:t xml:space="preserve"> </w:t>
            </w:r>
            <w:r>
              <w:rPr>
                <w:rFonts w:ascii="Calibri" w:hAnsi="Calibri"/>
                <w:w w:val="105"/>
                <w:sz w:val="12"/>
              </w:rPr>
              <w:t>acciones</w:t>
            </w:r>
            <w:r>
              <w:rPr>
                <w:rFonts w:ascii="Calibri" w:hAnsi="Calibri"/>
                <w:spacing w:val="1"/>
                <w:w w:val="105"/>
                <w:sz w:val="12"/>
              </w:rPr>
              <w:t xml:space="preserve"> </w:t>
            </w:r>
            <w:r>
              <w:rPr>
                <w:rFonts w:ascii="Calibri" w:hAnsi="Calibri"/>
                <w:w w:val="105"/>
                <w:sz w:val="12"/>
              </w:rPr>
              <w:t>relacionadas con la</w:t>
            </w:r>
          </w:p>
          <w:p w14:paraId="40A83024" w14:textId="77777777" w:rsidR="001215C0" w:rsidRDefault="00587B66">
            <w:pPr>
              <w:pStyle w:val="TableParagraph"/>
              <w:spacing w:before="1" w:line="114" w:lineRule="exact"/>
              <w:ind w:left="23"/>
              <w:rPr>
                <w:rFonts w:ascii="Calibri" w:hAnsi="Calibri"/>
                <w:sz w:val="12"/>
              </w:rPr>
            </w:pPr>
            <w:r>
              <w:rPr>
                <w:rFonts w:ascii="Calibri" w:hAnsi="Calibri"/>
                <w:w w:val="105"/>
                <w:sz w:val="12"/>
              </w:rPr>
              <w:t>recepción,</w:t>
            </w:r>
            <w:r>
              <w:rPr>
                <w:rFonts w:ascii="Calibri" w:hAnsi="Calibri"/>
                <w:spacing w:val="-2"/>
                <w:w w:val="105"/>
                <w:sz w:val="12"/>
              </w:rPr>
              <w:t xml:space="preserve"> </w:t>
            </w:r>
            <w:r>
              <w:rPr>
                <w:rFonts w:ascii="Calibri" w:hAnsi="Calibri"/>
                <w:w w:val="105"/>
                <w:sz w:val="12"/>
              </w:rPr>
              <w:t>distribución de</w:t>
            </w:r>
            <w:r>
              <w:rPr>
                <w:rFonts w:ascii="Calibri" w:hAnsi="Calibri"/>
                <w:spacing w:val="-3"/>
                <w:w w:val="105"/>
                <w:sz w:val="12"/>
              </w:rPr>
              <w:t xml:space="preserve"> </w:t>
            </w:r>
            <w:r>
              <w:rPr>
                <w:rFonts w:ascii="Calibri" w:hAnsi="Calibri"/>
                <w:w w:val="105"/>
                <w:sz w:val="12"/>
              </w:rPr>
              <w:t>la</w:t>
            </w:r>
            <w:r>
              <w:rPr>
                <w:rFonts w:ascii="Calibri" w:hAnsi="Calibri"/>
                <w:spacing w:val="-2"/>
                <w:w w:val="105"/>
                <w:sz w:val="12"/>
              </w:rPr>
              <w:t xml:space="preserve"> </w:t>
            </w:r>
            <w:r>
              <w:rPr>
                <w:rFonts w:ascii="Calibri" w:hAnsi="Calibri"/>
                <w:w w:val="105"/>
                <w:sz w:val="12"/>
              </w:rPr>
              <w:t>correspondencia</w:t>
            </w:r>
          </w:p>
        </w:tc>
        <w:tc>
          <w:tcPr>
            <w:tcW w:w="901" w:type="dxa"/>
            <w:tcBorders>
              <w:top w:val="single" w:sz="6" w:space="0" w:color="000000"/>
              <w:left w:val="single" w:sz="6" w:space="0" w:color="000000"/>
              <w:bottom w:val="single" w:sz="6" w:space="0" w:color="000000"/>
              <w:right w:val="single" w:sz="6" w:space="0" w:color="000000"/>
            </w:tcBorders>
          </w:tcPr>
          <w:p w14:paraId="0F4BBBBC" w14:textId="77777777" w:rsidR="001215C0" w:rsidRDefault="00587B66">
            <w:pPr>
              <w:pStyle w:val="TableParagraph"/>
              <w:spacing w:before="6" w:line="271" w:lineRule="auto"/>
              <w:ind w:left="139" w:right="115" w:firstLine="2"/>
              <w:jc w:val="center"/>
              <w:rPr>
                <w:rFonts w:ascii="Calibri" w:hAnsi="Calibri"/>
                <w:sz w:val="12"/>
              </w:rPr>
            </w:pPr>
            <w:r>
              <w:rPr>
                <w:rFonts w:ascii="Calibri" w:hAnsi="Calibri"/>
                <w:w w:val="105"/>
                <w:sz w:val="12"/>
              </w:rPr>
              <w:t>Profesional</w:t>
            </w:r>
            <w:r>
              <w:rPr>
                <w:rFonts w:ascii="Calibri" w:hAnsi="Calibri"/>
                <w:spacing w:val="1"/>
                <w:w w:val="105"/>
                <w:sz w:val="12"/>
              </w:rPr>
              <w:t xml:space="preserve"> </w:t>
            </w:r>
            <w:r>
              <w:rPr>
                <w:rFonts w:ascii="Calibri" w:hAnsi="Calibri"/>
                <w:w w:val="105"/>
                <w:sz w:val="12"/>
              </w:rPr>
              <w:t>Gestión</w:t>
            </w:r>
            <w:r>
              <w:rPr>
                <w:rFonts w:ascii="Calibri" w:hAnsi="Calibri"/>
                <w:spacing w:val="1"/>
                <w:w w:val="105"/>
                <w:sz w:val="12"/>
              </w:rPr>
              <w:t xml:space="preserve"> </w:t>
            </w:r>
            <w:r>
              <w:rPr>
                <w:rFonts w:ascii="Calibri" w:hAnsi="Calibri"/>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676DC8ED" w14:textId="77777777" w:rsidR="001215C0" w:rsidRDefault="00587B66">
            <w:pPr>
              <w:pStyle w:val="TableParagraph"/>
              <w:spacing w:before="6" w:line="271" w:lineRule="auto"/>
              <w:ind w:left="140" w:right="112" w:firstLine="76"/>
              <w:jc w:val="both"/>
              <w:rPr>
                <w:rFonts w:ascii="Calibri" w:hAnsi="Calibri"/>
                <w:sz w:val="12"/>
              </w:rPr>
            </w:pPr>
            <w:r>
              <w:rPr>
                <w:rFonts w:ascii="Calibri" w:hAnsi="Calibri"/>
                <w:w w:val="105"/>
                <w:sz w:val="12"/>
              </w:rPr>
              <w:t>Dirección</w:t>
            </w:r>
            <w:r>
              <w:rPr>
                <w:rFonts w:ascii="Calibri" w:hAnsi="Calibri"/>
                <w:spacing w:val="1"/>
                <w:w w:val="105"/>
                <w:sz w:val="12"/>
              </w:rPr>
              <w:t xml:space="preserve"> </w:t>
            </w:r>
            <w:r>
              <w:rPr>
                <w:rFonts w:ascii="Calibri" w:hAnsi="Calibri"/>
                <w:w w:val="105"/>
                <w:sz w:val="12"/>
              </w:rPr>
              <w:t>Desarrollo</w:t>
            </w:r>
            <w:r>
              <w:rPr>
                <w:rFonts w:ascii="Calibri" w:hAnsi="Calibri"/>
                <w:spacing w:val="1"/>
                <w:w w:val="105"/>
                <w:sz w:val="12"/>
              </w:rPr>
              <w:t xml:space="preserve"> </w:t>
            </w:r>
            <w:r>
              <w:rPr>
                <w:rFonts w:ascii="Calibri" w:hAnsi="Calibri"/>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79C21DB0" w14:textId="77777777" w:rsidR="001215C0" w:rsidRDefault="00587B66">
            <w:pPr>
              <w:pStyle w:val="TableParagraph"/>
              <w:spacing w:before="6" w:line="271" w:lineRule="auto"/>
              <w:ind w:left="41" w:right="13"/>
              <w:jc w:val="center"/>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 Gestión</w:t>
            </w:r>
            <w:r>
              <w:rPr>
                <w:rFonts w:ascii="Calibri" w:hAnsi="Calibri"/>
                <w:spacing w:val="1"/>
                <w:w w:val="105"/>
                <w:sz w:val="12"/>
              </w:rPr>
              <w:t xml:space="preserve"> </w:t>
            </w:r>
            <w:r>
              <w:rPr>
                <w:rFonts w:ascii="Calibri" w:hAnsi="Calibri"/>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26F9D0DD" w14:textId="77777777" w:rsidR="001215C0" w:rsidRDefault="00587B66">
            <w:pPr>
              <w:pStyle w:val="TableParagraph"/>
              <w:spacing w:before="6" w:line="271" w:lineRule="auto"/>
              <w:ind w:left="226" w:right="182"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972" w:type="dxa"/>
            <w:vMerge w:val="restart"/>
            <w:tcBorders>
              <w:top w:val="single" w:sz="6" w:space="0" w:color="000000"/>
              <w:left w:val="single" w:sz="6" w:space="0" w:color="000000"/>
              <w:bottom w:val="single" w:sz="6" w:space="0" w:color="000000"/>
              <w:right w:val="single" w:sz="6" w:space="0" w:color="000000"/>
            </w:tcBorders>
          </w:tcPr>
          <w:p w14:paraId="58CE85BA" w14:textId="10A92DBA" w:rsidR="001215C0" w:rsidRPr="00AD4EED" w:rsidRDefault="006E1E8A">
            <w:pPr>
              <w:pStyle w:val="TableParagraph"/>
              <w:spacing w:before="6"/>
              <w:ind w:left="108" w:right="92"/>
              <w:jc w:val="center"/>
              <w:rPr>
                <w:rFonts w:ascii="Calibri"/>
                <w:w w:val="105"/>
                <w:sz w:val="12"/>
              </w:rPr>
            </w:pPr>
            <w:r>
              <w:rPr>
                <w:rFonts w:ascii="Calibri"/>
                <w:w w:val="105"/>
                <w:sz w:val="12"/>
              </w:rPr>
              <w:t>89</w:t>
            </w:r>
          </w:p>
          <w:p w14:paraId="05ED0970" w14:textId="77777777" w:rsidR="00C27870" w:rsidRPr="00AD4EED" w:rsidRDefault="00C27870">
            <w:pPr>
              <w:pStyle w:val="TableParagraph"/>
              <w:spacing w:before="6"/>
              <w:ind w:left="108" w:right="92"/>
              <w:jc w:val="center"/>
              <w:rPr>
                <w:rFonts w:ascii="Calibri"/>
                <w:sz w:val="12"/>
              </w:rPr>
            </w:pPr>
          </w:p>
        </w:tc>
        <w:tc>
          <w:tcPr>
            <w:tcW w:w="739" w:type="dxa"/>
            <w:vMerge w:val="restart"/>
            <w:tcBorders>
              <w:top w:val="single" w:sz="6" w:space="0" w:color="000000"/>
              <w:left w:val="single" w:sz="6" w:space="0" w:color="000000"/>
              <w:bottom w:val="single" w:sz="6" w:space="0" w:color="000000"/>
              <w:right w:val="single" w:sz="6" w:space="0" w:color="000000"/>
            </w:tcBorders>
          </w:tcPr>
          <w:p w14:paraId="718FD17F" w14:textId="4F18CE27" w:rsidR="001215C0" w:rsidRPr="00AD4EED" w:rsidRDefault="007C30F8">
            <w:pPr>
              <w:pStyle w:val="TableParagraph"/>
              <w:spacing w:before="6"/>
              <w:ind w:left="97"/>
              <w:rPr>
                <w:rFonts w:ascii="Calibri"/>
                <w:sz w:val="12"/>
              </w:rPr>
            </w:pPr>
            <w:r w:rsidRPr="00AD4EED">
              <w:rPr>
                <w:rFonts w:ascii="Calibri"/>
                <w:w w:val="105"/>
                <w:sz w:val="12"/>
              </w:rPr>
              <w:t>03</w:t>
            </w:r>
            <w:r w:rsidR="00C27870" w:rsidRPr="00AD4EED">
              <w:rPr>
                <w:rFonts w:ascii="Calibri"/>
                <w:w w:val="105"/>
                <w:sz w:val="12"/>
              </w:rPr>
              <w:t>/1</w:t>
            </w:r>
            <w:r w:rsidRPr="00AD4EED">
              <w:rPr>
                <w:rFonts w:ascii="Calibri"/>
                <w:w w:val="105"/>
                <w:sz w:val="12"/>
              </w:rPr>
              <w:t>0</w:t>
            </w:r>
            <w:r w:rsidR="00587B66" w:rsidRPr="00AD4EED">
              <w:rPr>
                <w:rFonts w:ascii="Calibri"/>
                <w:w w:val="105"/>
                <w:sz w:val="12"/>
              </w:rPr>
              <w:t>/202</w:t>
            </w:r>
            <w:r w:rsidRPr="00AD4EED">
              <w:rPr>
                <w:rFonts w:ascii="Calibri"/>
                <w:w w:val="105"/>
                <w:sz w:val="12"/>
              </w:rPr>
              <w:t>2</w:t>
            </w:r>
          </w:p>
        </w:tc>
        <w:tc>
          <w:tcPr>
            <w:tcW w:w="747" w:type="dxa"/>
            <w:vMerge w:val="restart"/>
            <w:tcBorders>
              <w:top w:val="single" w:sz="6" w:space="0" w:color="000000"/>
              <w:left w:val="single" w:sz="6" w:space="0" w:color="000000"/>
              <w:bottom w:val="single" w:sz="6" w:space="0" w:color="000000"/>
            </w:tcBorders>
          </w:tcPr>
          <w:p w14:paraId="3564DDBD" w14:textId="62DFE035" w:rsidR="001215C0" w:rsidRPr="00AD4EED" w:rsidRDefault="00C27870" w:rsidP="00C27870">
            <w:pPr>
              <w:pStyle w:val="TableParagraph"/>
              <w:spacing w:before="6"/>
              <w:ind w:left="66"/>
              <w:rPr>
                <w:rFonts w:ascii="Calibri"/>
                <w:sz w:val="12"/>
              </w:rPr>
            </w:pPr>
            <w:r w:rsidRPr="00AD4EED">
              <w:rPr>
                <w:rFonts w:ascii="Calibri"/>
                <w:w w:val="105"/>
                <w:sz w:val="12"/>
              </w:rPr>
              <w:t>30/</w:t>
            </w:r>
            <w:r w:rsidR="007C30F8" w:rsidRPr="00AD4EED">
              <w:rPr>
                <w:rFonts w:ascii="Calibri"/>
                <w:w w:val="105"/>
                <w:sz w:val="12"/>
              </w:rPr>
              <w:t>12</w:t>
            </w:r>
            <w:r w:rsidR="00587B66" w:rsidRPr="00AD4EED">
              <w:rPr>
                <w:rFonts w:ascii="Calibri"/>
                <w:w w:val="105"/>
                <w:sz w:val="12"/>
              </w:rPr>
              <w:t>/</w:t>
            </w:r>
            <w:r w:rsidRPr="00AD4EED">
              <w:rPr>
                <w:rFonts w:ascii="Calibri"/>
                <w:w w:val="105"/>
                <w:sz w:val="12"/>
              </w:rPr>
              <w:t>2022</w:t>
            </w:r>
          </w:p>
        </w:tc>
        <w:tc>
          <w:tcPr>
            <w:tcW w:w="1031" w:type="dxa"/>
            <w:vMerge w:val="restart"/>
            <w:tcBorders>
              <w:top w:val="single" w:sz="6" w:space="0" w:color="000000"/>
              <w:bottom w:val="single" w:sz="6" w:space="0" w:color="000000"/>
              <w:right w:val="single" w:sz="6" w:space="0" w:color="000000"/>
            </w:tcBorders>
            <w:shd w:val="clear" w:color="auto" w:fill="C5EECE"/>
          </w:tcPr>
          <w:p w14:paraId="799B6503" w14:textId="77777777" w:rsidR="001215C0" w:rsidRDefault="001215C0">
            <w:pPr>
              <w:pStyle w:val="TableParagraph"/>
              <w:rPr>
                <w:rFonts w:ascii="Times New Roman"/>
                <w:sz w:val="12"/>
              </w:rPr>
            </w:pPr>
          </w:p>
        </w:tc>
        <w:tc>
          <w:tcPr>
            <w:tcW w:w="962" w:type="dxa"/>
            <w:vMerge w:val="restart"/>
            <w:tcBorders>
              <w:top w:val="single" w:sz="6" w:space="0" w:color="000000"/>
              <w:left w:val="single" w:sz="6" w:space="0" w:color="000000"/>
              <w:bottom w:val="single" w:sz="6" w:space="0" w:color="000000"/>
            </w:tcBorders>
          </w:tcPr>
          <w:p w14:paraId="597F1D9F" w14:textId="77777777" w:rsidR="001215C0" w:rsidRDefault="001215C0">
            <w:pPr>
              <w:pStyle w:val="TableParagraph"/>
              <w:rPr>
                <w:rFonts w:ascii="Times New Roman"/>
                <w:sz w:val="12"/>
              </w:rPr>
            </w:pPr>
          </w:p>
        </w:tc>
      </w:tr>
      <w:tr w:rsidR="001215C0" w14:paraId="3860E026" w14:textId="77777777">
        <w:trPr>
          <w:trHeight w:val="1295"/>
        </w:trPr>
        <w:tc>
          <w:tcPr>
            <w:tcW w:w="299" w:type="dxa"/>
            <w:vMerge/>
            <w:tcBorders>
              <w:top w:val="nil"/>
              <w:bottom w:val="nil"/>
              <w:right w:val="single" w:sz="6" w:space="0" w:color="000000"/>
            </w:tcBorders>
          </w:tcPr>
          <w:p w14:paraId="2CF35A3C" w14:textId="77777777" w:rsidR="001215C0" w:rsidRDefault="001215C0">
            <w:pPr>
              <w:rPr>
                <w:sz w:val="2"/>
                <w:szCs w:val="2"/>
              </w:rPr>
            </w:pPr>
          </w:p>
        </w:tc>
        <w:tc>
          <w:tcPr>
            <w:tcW w:w="1975" w:type="dxa"/>
            <w:vMerge/>
            <w:tcBorders>
              <w:top w:val="nil"/>
              <w:left w:val="single" w:sz="6" w:space="0" w:color="000000"/>
              <w:bottom w:val="nil"/>
              <w:right w:val="single" w:sz="6" w:space="0" w:color="000000"/>
            </w:tcBorders>
          </w:tcPr>
          <w:p w14:paraId="0ED97AF4" w14:textId="77777777" w:rsidR="001215C0" w:rsidRDefault="001215C0">
            <w:pPr>
              <w:rPr>
                <w:sz w:val="2"/>
                <w:szCs w:val="2"/>
              </w:rPr>
            </w:pPr>
          </w:p>
        </w:tc>
        <w:tc>
          <w:tcPr>
            <w:tcW w:w="1479" w:type="dxa"/>
            <w:vMerge/>
            <w:tcBorders>
              <w:top w:val="nil"/>
              <w:left w:val="single" w:sz="6" w:space="0" w:color="000000"/>
              <w:bottom w:val="nil"/>
              <w:right w:val="single" w:sz="6" w:space="0" w:color="000000"/>
            </w:tcBorders>
          </w:tcPr>
          <w:p w14:paraId="484E9D3C" w14:textId="77777777" w:rsidR="001215C0" w:rsidRDefault="001215C0">
            <w:pPr>
              <w:rPr>
                <w:sz w:val="2"/>
                <w:szCs w:val="2"/>
              </w:rPr>
            </w:pPr>
          </w:p>
        </w:tc>
        <w:tc>
          <w:tcPr>
            <w:tcW w:w="615" w:type="dxa"/>
            <w:vMerge/>
            <w:tcBorders>
              <w:top w:val="nil"/>
              <w:left w:val="single" w:sz="6" w:space="0" w:color="000000"/>
              <w:bottom w:val="single" w:sz="6" w:space="0" w:color="000000"/>
              <w:right w:val="single" w:sz="6" w:space="0" w:color="000000"/>
            </w:tcBorders>
          </w:tcPr>
          <w:p w14:paraId="0AF2E24A" w14:textId="77777777" w:rsidR="001215C0" w:rsidRDefault="001215C0">
            <w:pPr>
              <w:rPr>
                <w:sz w:val="2"/>
                <w:szCs w:val="2"/>
              </w:rPr>
            </w:pPr>
          </w:p>
        </w:tc>
        <w:tc>
          <w:tcPr>
            <w:tcW w:w="2862" w:type="dxa"/>
            <w:vMerge/>
            <w:tcBorders>
              <w:top w:val="nil"/>
              <w:left w:val="single" w:sz="6" w:space="0" w:color="000000"/>
              <w:bottom w:val="single" w:sz="6" w:space="0" w:color="000000"/>
              <w:right w:val="single" w:sz="6" w:space="0" w:color="000000"/>
            </w:tcBorders>
          </w:tcPr>
          <w:p w14:paraId="22DFDC0B" w14:textId="77777777" w:rsidR="001215C0" w:rsidRDefault="001215C0">
            <w:pPr>
              <w:rPr>
                <w:sz w:val="2"/>
                <w:szCs w:val="2"/>
              </w:rPr>
            </w:pPr>
          </w:p>
        </w:tc>
        <w:tc>
          <w:tcPr>
            <w:tcW w:w="3604" w:type="dxa"/>
            <w:tcBorders>
              <w:top w:val="single" w:sz="6" w:space="0" w:color="000000"/>
              <w:left w:val="single" w:sz="6" w:space="0" w:color="000000"/>
              <w:bottom w:val="single" w:sz="6" w:space="0" w:color="000000"/>
              <w:right w:val="single" w:sz="6" w:space="0" w:color="000000"/>
            </w:tcBorders>
          </w:tcPr>
          <w:p w14:paraId="01095D74" w14:textId="2609FC60" w:rsidR="001215C0" w:rsidRDefault="00587B66">
            <w:pPr>
              <w:pStyle w:val="TableParagraph"/>
              <w:spacing w:before="6" w:line="271" w:lineRule="auto"/>
              <w:ind w:left="23" w:right="30"/>
              <w:rPr>
                <w:rFonts w:ascii="Calibri" w:hAnsi="Calibri"/>
                <w:sz w:val="12"/>
              </w:rPr>
            </w:pPr>
            <w:r>
              <w:rPr>
                <w:rFonts w:ascii="Calibri" w:hAnsi="Calibri"/>
                <w:w w:val="105"/>
                <w:sz w:val="12"/>
              </w:rPr>
              <w:t>Reglamentar</w:t>
            </w:r>
            <w:r>
              <w:rPr>
                <w:rFonts w:ascii="Calibri" w:hAnsi="Calibri"/>
                <w:spacing w:val="1"/>
                <w:w w:val="105"/>
                <w:sz w:val="12"/>
              </w:rPr>
              <w:t xml:space="preserve"> </w:t>
            </w:r>
            <w:r>
              <w:rPr>
                <w:rFonts w:ascii="Calibri" w:hAnsi="Calibri"/>
                <w:w w:val="105"/>
                <w:sz w:val="12"/>
              </w:rPr>
              <w:t>los</w:t>
            </w:r>
            <w:r>
              <w:rPr>
                <w:rFonts w:ascii="Calibri" w:hAnsi="Calibri"/>
                <w:spacing w:val="3"/>
                <w:w w:val="105"/>
                <w:sz w:val="12"/>
              </w:rPr>
              <w:t xml:space="preserve"> </w:t>
            </w:r>
            <w:r>
              <w:rPr>
                <w:rFonts w:ascii="Calibri" w:hAnsi="Calibri"/>
                <w:w w:val="105"/>
                <w:sz w:val="12"/>
              </w:rPr>
              <w:t>medios</w:t>
            </w:r>
            <w:r>
              <w:rPr>
                <w:rFonts w:ascii="Calibri" w:hAnsi="Calibri"/>
                <w:spacing w:val="3"/>
                <w:w w:val="105"/>
                <w:sz w:val="12"/>
              </w:rPr>
              <w:t xml:space="preserve"> </w:t>
            </w:r>
            <w:r>
              <w:rPr>
                <w:rFonts w:ascii="Calibri" w:hAnsi="Calibri"/>
                <w:w w:val="105"/>
                <w:sz w:val="12"/>
              </w:rPr>
              <w:t>de</w:t>
            </w:r>
            <w:r>
              <w:rPr>
                <w:rFonts w:ascii="Calibri" w:hAnsi="Calibri"/>
                <w:spacing w:val="1"/>
                <w:w w:val="105"/>
                <w:sz w:val="12"/>
              </w:rPr>
              <w:t xml:space="preserve"> </w:t>
            </w:r>
            <w:r>
              <w:rPr>
                <w:rFonts w:ascii="Calibri" w:hAnsi="Calibri"/>
                <w:w w:val="105"/>
                <w:sz w:val="12"/>
              </w:rPr>
              <w:t>recepción</w:t>
            </w:r>
            <w:r>
              <w:rPr>
                <w:rFonts w:ascii="Calibri" w:hAnsi="Calibri"/>
                <w:spacing w:val="3"/>
                <w:w w:val="105"/>
                <w:sz w:val="12"/>
              </w:rPr>
              <w:t xml:space="preserve"> </w:t>
            </w:r>
            <w:r>
              <w:rPr>
                <w:rFonts w:ascii="Calibri" w:hAnsi="Calibri"/>
                <w:w w:val="105"/>
                <w:sz w:val="12"/>
              </w:rPr>
              <w:t>de</w:t>
            </w:r>
            <w:r>
              <w:rPr>
                <w:rFonts w:ascii="Calibri" w:hAnsi="Calibri"/>
                <w:spacing w:val="2"/>
                <w:w w:val="105"/>
                <w:sz w:val="12"/>
              </w:rPr>
              <w:t xml:space="preserve"> </w:t>
            </w:r>
            <w:r>
              <w:rPr>
                <w:rFonts w:ascii="Calibri" w:hAnsi="Calibri"/>
                <w:w w:val="105"/>
                <w:sz w:val="12"/>
              </w:rPr>
              <w:t>los</w:t>
            </w:r>
            <w:r>
              <w:rPr>
                <w:rFonts w:ascii="Calibri" w:hAnsi="Calibri"/>
                <w:spacing w:val="3"/>
                <w:w w:val="105"/>
                <w:sz w:val="12"/>
              </w:rPr>
              <w:t xml:space="preserve"> </w:t>
            </w:r>
            <w:r>
              <w:rPr>
                <w:rFonts w:ascii="Calibri" w:hAnsi="Calibri"/>
                <w:w w:val="105"/>
                <w:sz w:val="12"/>
              </w:rPr>
              <w:t>documentos</w:t>
            </w:r>
            <w:r>
              <w:rPr>
                <w:rFonts w:ascii="Calibri" w:hAnsi="Calibri"/>
                <w:spacing w:val="1"/>
                <w:w w:val="105"/>
                <w:sz w:val="12"/>
              </w:rPr>
              <w:t xml:space="preserve"> </w:t>
            </w:r>
            <w:r>
              <w:rPr>
                <w:rFonts w:ascii="Calibri" w:hAnsi="Calibri"/>
                <w:w w:val="105"/>
                <w:sz w:val="12"/>
              </w:rPr>
              <w:t>autorizados por la Cámara, teniendo en cuenta los tipos de trámite</w:t>
            </w:r>
            <w:r>
              <w:rPr>
                <w:rFonts w:ascii="Calibri" w:hAnsi="Calibri"/>
                <w:spacing w:val="1"/>
                <w:w w:val="105"/>
                <w:sz w:val="12"/>
              </w:rPr>
              <w:t xml:space="preserve"> </w:t>
            </w:r>
            <w:r>
              <w:rPr>
                <w:rFonts w:ascii="Calibri" w:hAnsi="Calibri"/>
                <w:w w:val="105"/>
                <w:sz w:val="12"/>
              </w:rPr>
              <w:t>que se realizan y las áreas que deben dar curso a las respuestas de</w:t>
            </w:r>
            <w:r>
              <w:rPr>
                <w:rFonts w:ascii="Calibri" w:hAnsi="Calibri"/>
                <w:spacing w:val="1"/>
                <w:w w:val="105"/>
                <w:sz w:val="12"/>
              </w:rPr>
              <w:t xml:space="preserve"> </w:t>
            </w:r>
            <w:r>
              <w:rPr>
                <w:rFonts w:ascii="Calibri" w:hAnsi="Calibri"/>
                <w:w w:val="105"/>
                <w:sz w:val="12"/>
              </w:rPr>
              <w:t>dichos trámites. Esto debe considerar el correo tradicional, correo</w:t>
            </w:r>
            <w:r>
              <w:rPr>
                <w:rFonts w:ascii="Calibri" w:hAnsi="Calibri"/>
                <w:spacing w:val="1"/>
                <w:w w:val="105"/>
                <w:sz w:val="12"/>
              </w:rPr>
              <w:t xml:space="preserve"> </w:t>
            </w:r>
            <w:r>
              <w:rPr>
                <w:rFonts w:ascii="Calibri" w:hAnsi="Calibri"/>
                <w:w w:val="105"/>
                <w:sz w:val="12"/>
              </w:rPr>
              <w:t>electrónico, página web,</w:t>
            </w:r>
            <w:r>
              <w:rPr>
                <w:rFonts w:ascii="Calibri" w:hAnsi="Calibri"/>
                <w:spacing w:val="1"/>
                <w:w w:val="105"/>
                <w:sz w:val="12"/>
              </w:rPr>
              <w:t xml:space="preserve"> </w:t>
            </w:r>
            <w:r>
              <w:rPr>
                <w:rFonts w:ascii="Calibri" w:hAnsi="Calibri"/>
                <w:w w:val="105"/>
                <w:sz w:val="12"/>
              </w:rPr>
              <w:t>entre</w:t>
            </w:r>
            <w:r>
              <w:rPr>
                <w:rFonts w:ascii="Calibri" w:hAnsi="Calibri"/>
                <w:spacing w:val="-1"/>
                <w:w w:val="105"/>
                <w:sz w:val="12"/>
              </w:rPr>
              <w:t xml:space="preserve"> </w:t>
            </w:r>
            <w:r>
              <w:rPr>
                <w:rFonts w:ascii="Calibri" w:hAnsi="Calibri"/>
                <w:w w:val="105"/>
                <w:sz w:val="12"/>
              </w:rPr>
              <w:t>otros. Así</w:t>
            </w:r>
            <w:r>
              <w:rPr>
                <w:rFonts w:ascii="Calibri" w:hAnsi="Calibri"/>
                <w:spacing w:val="1"/>
                <w:w w:val="105"/>
                <w:sz w:val="12"/>
              </w:rPr>
              <w:t xml:space="preserve"> </w:t>
            </w:r>
            <w:r>
              <w:rPr>
                <w:rFonts w:ascii="Calibri" w:hAnsi="Calibri"/>
                <w:w w:val="105"/>
                <w:sz w:val="12"/>
              </w:rPr>
              <w:t>mismo,</w:t>
            </w:r>
            <w:r>
              <w:rPr>
                <w:rFonts w:ascii="Calibri" w:hAnsi="Calibri"/>
                <w:spacing w:val="1"/>
                <w:w w:val="105"/>
                <w:sz w:val="12"/>
              </w:rPr>
              <w:t xml:space="preserve"> </w:t>
            </w:r>
            <w:r>
              <w:rPr>
                <w:rFonts w:ascii="Calibri" w:hAnsi="Calibri"/>
                <w:w w:val="105"/>
                <w:sz w:val="12"/>
              </w:rPr>
              <w:t>determinar</w:t>
            </w:r>
            <w:r>
              <w:rPr>
                <w:rFonts w:ascii="Calibri" w:hAnsi="Calibri"/>
                <w:spacing w:val="-1"/>
                <w:w w:val="105"/>
                <w:sz w:val="12"/>
              </w:rPr>
              <w:t xml:space="preserve"> </w:t>
            </w:r>
            <w:r>
              <w:rPr>
                <w:rFonts w:ascii="Calibri" w:hAnsi="Calibri"/>
                <w:w w:val="105"/>
                <w:sz w:val="12"/>
              </w:rPr>
              <w:t>los</w:t>
            </w:r>
            <w:r>
              <w:rPr>
                <w:rFonts w:ascii="Calibri" w:hAnsi="Calibri"/>
                <w:spacing w:val="1"/>
                <w:w w:val="105"/>
                <w:sz w:val="12"/>
              </w:rPr>
              <w:t xml:space="preserve"> </w:t>
            </w:r>
            <w:r>
              <w:rPr>
                <w:rFonts w:ascii="Calibri" w:hAnsi="Calibri"/>
                <w:w w:val="105"/>
                <w:sz w:val="12"/>
              </w:rPr>
              <w:t>flujos documentales y la trazabilidad de la información que se realiza</w:t>
            </w:r>
            <w:r>
              <w:rPr>
                <w:rFonts w:ascii="Calibri" w:hAnsi="Calibri"/>
                <w:spacing w:val="-26"/>
                <w:w w:val="105"/>
                <w:sz w:val="12"/>
              </w:rPr>
              <w:t xml:space="preserve"> </w:t>
            </w:r>
            <w:r>
              <w:rPr>
                <w:rFonts w:ascii="Calibri" w:hAnsi="Calibri"/>
                <w:w w:val="105"/>
                <w:sz w:val="12"/>
              </w:rPr>
              <w:t>a</w:t>
            </w:r>
            <w:r>
              <w:rPr>
                <w:rFonts w:ascii="Calibri" w:hAnsi="Calibri"/>
                <w:spacing w:val="-2"/>
                <w:w w:val="105"/>
                <w:sz w:val="12"/>
              </w:rPr>
              <w:t xml:space="preserve"> </w:t>
            </w:r>
            <w:r>
              <w:rPr>
                <w:rFonts w:ascii="Calibri" w:hAnsi="Calibri"/>
                <w:w w:val="105"/>
                <w:sz w:val="12"/>
              </w:rPr>
              <w:t>través</w:t>
            </w:r>
            <w:r>
              <w:rPr>
                <w:rFonts w:ascii="Calibri" w:hAnsi="Calibri"/>
                <w:spacing w:val="1"/>
                <w:w w:val="105"/>
                <w:sz w:val="12"/>
              </w:rPr>
              <w:t xml:space="preserve"> </w:t>
            </w:r>
            <w:r>
              <w:rPr>
                <w:rFonts w:ascii="Calibri" w:hAnsi="Calibri"/>
                <w:w w:val="105"/>
                <w:sz w:val="12"/>
              </w:rPr>
              <w:t>de</w:t>
            </w:r>
            <w:r>
              <w:rPr>
                <w:rFonts w:ascii="Calibri" w:hAnsi="Calibri"/>
                <w:spacing w:val="-2"/>
                <w:w w:val="105"/>
                <w:sz w:val="12"/>
              </w:rPr>
              <w:t xml:space="preserve"> </w:t>
            </w:r>
            <w:r>
              <w:rPr>
                <w:rFonts w:ascii="Calibri" w:hAnsi="Calibri"/>
                <w:w w:val="105"/>
                <w:sz w:val="12"/>
              </w:rPr>
              <w:t>los</w:t>
            </w:r>
            <w:r>
              <w:rPr>
                <w:rFonts w:ascii="Calibri" w:hAnsi="Calibri"/>
                <w:spacing w:val="1"/>
                <w:w w:val="105"/>
                <w:sz w:val="12"/>
              </w:rPr>
              <w:t xml:space="preserve"> </w:t>
            </w:r>
            <w:r>
              <w:rPr>
                <w:rFonts w:ascii="Calibri" w:hAnsi="Calibri"/>
                <w:w w:val="105"/>
                <w:sz w:val="12"/>
              </w:rPr>
              <w:t>sistemas de</w:t>
            </w:r>
            <w:r>
              <w:rPr>
                <w:rFonts w:ascii="Calibri" w:hAnsi="Calibri"/>
                <w:spacing w:val="-1"/>
                <w:w w:val="105"/>
                <w:sz w:val="12"/>
              </w:rPr>
              <w:t xml:space="preserve"> </w:t>
            </w:r>
            <w:r>
              <w:rPr>
                <w:rFonts w:ascii="Calibri" w:hAnsi="Calibri"/>
                <w:w w:val="105"/>
                <w:sz w:val="12"/>
              </w:rPr>
              <w:t>información SII</w:t>
            </w:r>
            <w:r>
              <w:rPr>
                <w:rFonts w:ascii="Calibri" w:hAnsi="Calibri"/>
                <w:spacing w:val="-1"/>
                <w:w w:val="105"/>
                <w:sz w:val="12"/>
              </w:rPr>
              <w:t xml:space="preserve"> </w:t>
            </w:r>
            <w:r>
              <w:rPr>
                <w:rFonts w:ascii="Calibri" w:hAnsi="Calibri"/>
                <w:w w:val="105"/>
                <w:sz w:val="12"/>
              </w:rPr>
              <w:t>y</w:t>
            </w:r>
            <w:r>
              <w:rPr>
                <w:rFonts w:ascii="Calibri" w:hAnsi="Calibri"/>
                <w:spacing w:val="-1"/>
                <w:w w:val="105"/>
                <w:sz w:val="12"/>
              </w:rPr>
              <w:t xml:space="preserve"> </w:t>
            </w:r>
            <w:r w:rsidR="00821CCB">
              <w:rPr>
                <w:rFonts w:ascii="Calibri" w:hAnsi="Calibri"/>
                <w:w w:val="105"/>
                <w:sz w:val="12"/>
              </w:rPr>
              <w:t>DocxFlow</w:t>
            </w:r>
          </w:p>
        </w:tc>
        <w:tc>
          <w:tcPr>
            <w:tcW w:w="901" w:type="dxa"/>
            <w:tcBorders>
              <w:top w:val="single" w:sz="6" w:space="0" w:color="000000"/>
              <w:left w:val="single" w:sz="6" w:space="0" w:color="000000"/>
              <w:bottom w:val="single" w:sz="6" w:space="0" w:color="000000"/>
              <w:right w:val="single" w:sz="6" w:space="0" w:color="000000"/>
            </w:tcBorders>
          </w:tcPr>
          <w:p w14:paraId="5F52DB3E" w14:textId="77777777" w:rsidR="001215C0" w:rsidRDefault="00587B66">
            <w:pPr>
              <w:pStyle w:val="TableParagraph"/>
              <w:spacing w:before="6" w:line="271" w:lineRule="auto"/>
              <w:ind w:left="139" w:right="115" w:firstLine="2"/>
              <w:jc w:val="center"/>
              <w:rPr>
                <w:rFonts w:ascii="Calibri" w:hAnsi="Calibri"/>
                <w:sz w:val="12"/>
              </w:rPr>
            </w:pPr>
            <w:r>
              <w:rPr>
                <w:rFonts w:ascii="Calibri" w:hAnsi="Calibri"/>
                <w:w w:val="105"/>
                <w:sz w:val="12"/>
              </w:rPr>
              <w:t>Profesional</w:t>
            </w:r>
            <w:r>
              <w:rPr>
                <w:rFonts w:ascii="Calibri" w:hAnsi="Calibri"/>
                <w:spacing w:val="1"/>
                <w:w w:val="105"/>
                <w:sz w:val="12"/>
              </w:rPr>
              <w:t xml:space="preserve"> </w:t>
            </w:r>
            <w:r>
              <w:rPr>
                <w:rFonts w:ascii="Calibri" w:hAnsi="Calibri"/>
                <w:w w:val="105"/>
                <w:sz w:val="12"/>
              </w:rPr>
              <w:t>Gestión</w:t>
            </w:r>
            <w:r>
              <w:rPr>
                <w:rFonts w:ascii="Calibri" w:hAnsi="Calibri"/>
                <w:spacing w:val="1"/>
                <w:w w:val="105"/>
                <w:sz w:val="12"/>
              </w:rPr>
              <w:t xml:space="preserve"> </w:t>
            </w:r>
            <w:r>
              <w:rPr>
                <w:rFonts w:ascii="Calibri" w:hAnsi="Calibri"/>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08B1CAE5" w14:textId="77777777" w:rsidR="001215C0" w:rsidRDefault="00587B66">
            <w:pPr>
              <w:pStyle w:val="TableParagraph"/>
              <w:spacing w:before="6" w:line="271" w:lineRule="auto"/>
              <w:ind w:left="140" w:right="112" w:firstLine="76"/>
              <w:jc w:val="both"/>
              <w:rPr>
                <w:rFonts w:ascii="Calibri" w:hAnsi="Calibri"/>
                <w:sz w:val="12"/>
              </w:rPr>
            </w:pPr>
            <w:r>
              <w:rPr>
                <w:rFonts w:ascii="Calibri" w:hAnsi="Calibri"/>
                <w:w w:val="105"/>
                <w:sz w:val="12"/>
              </w:rPr>
              <w:t>Dirección</w:t>
            </w:r>
            <w:r>
              <w:rPr>
                <w:rFonts w:ascii="Calibri" w:hAnsi="Calibri"/>
                <w:spacing w:val="1"/>
                <w:w w:val="105"/>
                <w:sz w:val="12"/>
              </w:rPr>
              <w:t xml:space="preserve"> </w:t>
            </w:r>
            <w:r>
              <w:rPr>
                <w:rFonts w:ascii="Calibri" w:hAnsi="Calibri"/>
                <w:w w:val="105"/>
                <w:sz w:val="12"/>
              </w:rPr>
              <w:t>Desarrollo</w:t>
            </w:r>
            <w:r>
              <w:rPr>
                <w:rFonts w:ascii="Calibri" w:hAnsi="Calibri"/>
                <w:spacing w:val="1"/>
                <w:w w:val="105"/>
                <w:sz w:val="12"/>
              </w:rPr>
              <w:t xml:space="preserve"> </w:t>
            </w:r>
            <w:r>
              <w:rPr>
                <w:rFonts w:ascii="Calibri" w:hAnsi="Calibri"/>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27C16B51" w14:textId="77777777" w:rsidR="001215C0" w:rsidRDefault="00587B66">
            <w:pPr>
              <w:pStyle w:val="TableParagraph"/>
              <w:spacing w:before="6" w:line="271" w:lineRule="auto"/>
              <w:ind w:left="41" w:right="13"/>
              <w:jc w:val="center"/>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 Gestión</w:t>
            </w:r>
            <w:r>
              <w:rPr>
                <w:rFonts w:ascii="Calibri" w:hAnsi="Calibri"/>
                <w:spacing w:val="1"/>
                <w:w w:val="105"/>
                <w:sz w:val="12"/>
              </w:rPr>
              <w:t xml:space="preserve"> </w:t>
            </w:r>
            <w:r>
              <w:rPr>
                <w:rFonts w:ascii="Calibri" w:hAnsi="Calibri"/>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423EB7C6" w14:textId="77777777" w:rsidR="001215C0" w:rsidRDefault="00587B66">
            <w:pPr>
              <w:pStyle w:val="TableParagraph"/>
              <w:spacing w:before="6" w:line="271" w:lineRule="auto"/>
              <w:ind w:left="226" w:right="182"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972" w:type="dxa"/>
            <w:vMerge/>
            <w:tcBorders>
              <w:top w:val="nil"/>
              <w:left w:val="single" w:sz="6" w:space="0" w:color="000000"/>
              <w:bottom w:val="single" w:sz="6" w:space="0" w:color="000000"/>
              <w:right w:val="single" w:sz="6" w:space="0" w:color="000000"/>
            </w:tcBorders>
          </w:tcPr>
          <w:p w14:paraId="7B1D0D5A" w14:textId="77777777" w:rsidR="001215C0" w:rsidRPr="00AD4EED" w:rsidRDefault="001215C0">
            <w:pPr>
              <w:rPr>
                <w:sz w:val="2"/>
                <w:szCs w:val="2"/>
              </w:rPr>
            </w:pPr>
          </w:p>
        </w:tc>
        <w:tc>
          <w:tcPr>
            <w:tcW w:w="739" w:type="dxa"/>
            <w:vMerge/>
            <w:tcBorders>
              <w:top w:val="nil"/>
              <w:left w:val="single" w:sz="6" w:space="0" w:color="000000"/>
              <w:bottom w:val="single" w:sz="6" w:space="0" w:color="000000"/>
              <w:right w:val="single" w:sz="6" w:space="0" w:color="000000"/>
            </w:tcBorders>
          </w:tcPr>
          <w:p w14:paraId="24964183" w14:textId="77777777" w:rsidR="001215C0" w:rsidRPr="00AD4EED" w:rsidRDefault="001215C0">
            <w:pPr>
              <w:rPr>
                <w:sz w:val="2"/>
                <w:szCs w:val="2"/>
              </w:rPr>
            </w:pPr>
          </w:p>
        </w:tc>
        <w:tc>
          <w:tcPr>
            <w:tcW w:w="747" w:type="dxa"/>
            <w:vMerge/>
            <w:tcBorders>
              <w:top w:val="nil"/>
              <w:left w:val="single" w:sz="6" w:space="0" w:color="000000"/>
              <w:bottom w:val="single" w:sz="6" w:space="0" w:color="000000"/>
            </w:tcBorders>
          </w:tcPr>
          <w:p w14:paraId="335C1655" w14:textId="77777777" w:rsidR="001215C0" w:rsidRPr="00AD4EED" w:rsidRDefault="001215C0">
            <w:pPr>
              <w:rPr>
                <w:sz w:val="2"/>
                <w:szCs w:val="2"/>
              </w:rPr>
            </w:pPr>
          </w:p>
        </w:tc>
        <w:tc>
          <w:tcPr>
            <w:tcW w:w="1031" w:type="dxa"/>
            <w:vMerge/>
            <w:tcBorders>
              <w:top w:val="nil"/>
              <w:bottom w:val="single" w:sz="6" w:space="0" w:color="000000"/>
              <w:right w:val="single" w:sz="6" w:space="0" w:color="000000"/>
            </w:tcBorders>
            <w:shd w:val="clear" w:color="auto" w:fill="C5EECE"/>
          </w:tcPr>
          <w:p w14:paraId="6ED18940" w14:textId="77777777" w:rsidR="001215C0" w:rsidRDefault="001215C0">
            <w:pPr>
              <w:rPr>
                <w:sz w:val="2"/>
                <w:szCs w:val="2"/>
              </w:rPr>
            </w:pPr>
          </w:p>
        </w:tc>
        <w:tc>
          <w:tcPr>
            <w:tcW w:w="962" w:type="dxa"/>
            <w:vMerge/>
            <w:tcBorders>
              <w:top w:val="nil"/>
              <w:left w:val="single" w:sz="6" w:space="0" w:color="000000"/>
              <w:bottom w:val="single" w:sz="6" w:space="0" w:color="000000"/>
            </w:tcBorders>
          </w:tcPr>
          <w:p w14:paraId="778B5C4D" w14:textId="77777777" w:rsidR="001215C0" w:rsidRDefault="001215C0">
            <w:pPr>
              <w:rPr>
                <w:sz w:val="2"/>
                <w:szCs w:val="2"/>
              </w:rPr>
            </w:pPr>
          </w:p>
        </w:tc>
      </w:tr>
      <w:tr w:rsidR="001215C0" w14:paraId="56ED50B6" w14:textId="77777777">
        <w:trPr>
          <w:trHeight w:val="803"/>
        </w:trPr>
        <w:tc>
          <w:tcPr>
            <w:tcW w:w="299" w:type="dxa"/>
            <w:vMerge/>
            <w:tcBorders>
              <w:top w:val="nil"/>
              <w:bottom w:val="nil"/>
              <w:right w:val="single" w:sz="6" w:space="0" w:color="000000"/>
            </w:tcBorders>
          </w:tcPr>
          <w:p w14:paraId="7783D41D" w14:textId="77777777" w:rsidR="001215C0" w:rsidRDefault="001215C0">
            <w:pPr>
              <w:rPr>
                <w:sz w:val="2"/>
                <w:szCs w:val="2"/>
              </w:rPr>
            </w:pPr>
          </w:p>
        </w:tc>
        <w:tc>
          <w:tcPr>
            <w:tcW w:w="1975" w:type="dxa"/>
            <w:vMerge/>
            <w:tcBorders>
              <w:top w:val="nil"/>
              <w:left w:val="single" w:sz="6" w:space="0" w:color="000000"/>
              <w:bottom w:val="nil"/>
              <w:right w:val="single" w:sz="6" w:space="0" w:color="000000"/>
            </w:tcBorders>
          </w:tcPr>
          <w:p w14:paraId="176D5339" w14:textId="77777777" w:rsidR="001215C0" w:rsidRDefault="001215C0">
            <w:pPr>
              <w:rPr>
                <w:sz w:val="2"/>
                <w:szCs w:val="2"/>
              </w:rPr>
            </w:pPr>
          </w:p>
        </w:tc>
        <w:tc>
          <w:tcPr>
            <w:tcW w:w="1479" w:type="dxa"/>
            <w:vMerge/>
            <w:tcBorders>
              <w:top w:val="nil"/>
              <w:left w:val="single" w:sz="6" w:space="0" w:color="000000"/>
              <w:bottom w:val="nil"/>
              <w:right w:val="single" w:sz="6" w:space="0" w:color="000000"/>
            </w:tcBorders>
          </w:tcPr>
          <w:p w14:paraId="581E80C1" w14:textId="77777777" w:rsidR="001215C0" w:rsidRDefault="001215C0">
            <w:pPr>
              <w:rPr>
                <w:sz w:val="2"/>
                <w:szCs w:val="2"/>
              </w:rPr>
            </w:pPr>
          </w:p>
        </w:tc>
        <w:tc>
          <w:tcPr>
            <w:tcW w:w="615" w:type="dxa"/>
            <w:vMerge w:val="restart"/>
            <w:tcBorders>
              <w:top w:val="single" w:sz="6" w:space="0" w:color="000000"/>
              <w:left w:val="single" w:sz="6" w:space="0" w:color="000000"/>
              <w:bottom w:val="single" w:sz="6" w:space="0" w:color="000000"/>
              <w:right w:val="single" w:sz="6" w:space="0" w:color="000000"/>
            </w:tcBorders>
          </w:tcPr>
          <w:p w14:paraId="253E5E28" w14:textId="77777777" w:rsidR="001215C0" w:rsidRDefault="00587B66">
            <w:pPr>
              <w:pStyle w:val="TableParagraph"/>
              <w:spacing w:before="7"/>
              <w:ind w:left="156"/>
              <w:rPr>
                <w:rFonts w:ascii="Calibri"/>
                <w:sz w:val="12"/>
              </w:rPr>
            </w:pPr>
            <w:r>
              <w:rPr>
                <w:rFonts w:ascii="Calibri"/>
                <w:w w:val="105"/>
                <w:sz w:val="12"/>
              </w:rPr>
              <w:t>1-Alta</w:t>
            </w:r>
          </w:p>
        </w:tc>
        <w:tc>
          <w:tcPr>
            <w:tcW w:w="2862" w:type="dxa"/>
            <w:vMerge w:val="restart"/>
            <w:tcBorders>
              <w:top w:val="single" w:sz="6" w:space="0" w:color="000000"/>
              <w:left w:val="single" w:sz="6" w:space="0" w:color="000000"/>
              <w:bottom w:val="single" w:sz="6" w:space="0" w:color="000000"/>
              <w:right w:val="single" w:sz="6" w:space="0" w:color="000000"/>
            </w:tcBorders>
          </w:tcPr>
          <w:p w14:paraId="64AEE98A" w14:textId="77777777" w:rsidR="001215C0" w:rsidRDefault="00587B66">
            <w:pPr>
              <w:pStyle w:val="TableParagraph"/>
              <w:spacing w:before="7"/>
              <w:ind w:left="158"/>
              <w:rPr>
                <w:rFonts w:ascii="Calibri" w:hAnsi="Calibri"/>
                <w:sz w:val="12"/>
              </w:rPr>
            </w:pPr>
            <w:r>
              <w:rPr>
                <w:rFonts w:ascii="Calibri" w:hAnsi="Calibri"/>
                <w:w w:val="105"/>
                <w:sz w:val="12"/>
              </w:rPr>
              <w:t>Actualizar</w:t>
            </w:r>
            <w:r>
              <w:rPr>
                <w:rFonts w:ascii="Calibri" w:hAnsi="Calibri"/>
                <w:spacing w:val="-2"/>
                <w:w w:val="105"/>
                <w:sz w:val="12"/>
              </w:rPr>
              <w:t xml:space="preserve"> </w:t>
            </w:r>
            <w:r>
              <w:rPr>
                <w:rFonts w:ascii="Calibri" w:hAnsi="Calibri"/>
                <w:w w:val="105"/>
                <w:sz w:val="12"/>
              </w:rPr>
              <w:t>el</w:t>
            </w:r>
            <w:r>
              <w:rPr>
                <w:rFonts w:ascii="Calibri" w:hAnsi="Calibri"/>
                <w:spacing w:val="-1"/>
                <w:w w:val="105"/>
                <w:sz w:val="12"/>
              </w:rPr>
              <w:t xml:space="preserve"> </w:t>
            </w:r>
            <w:r>
              <w:rPr>
                <w:rFonts w:ascii="Calibri" w:hAnsi="Calibri"/>
                <w:w w:val="105"/>
                <w:sz w:val="12"/>
              </w:rPr>
              <w:t>proceso</w:t>
            </w:r>
            <w:r>
              <w:rPr>
                <w:rFonts w:ascii="Calibri" w:hAnsi="Calibri"/>
                <w:spacing w:val="-1"/>
                <w:w w:val="105"/>
                <w:sz w:val="12"/>
              </w:rPr>
              <w:t xml:space="preserve"> </w:t>
            </w:r>
            <w:r>
              <w:rPr>
                <w:rFonts w:ascii="Calibri" w:hAnsi="Calibri"/>
                <w:w w:val="105"/>
                <w:sz w:val="12"/>
              </w:rPr>
              <w:t>de</w:t>
            </w:r>
            <w:r>
              <w:rPr>
                <w:rFonts w:ascii="Calibri" w:hAnsi="Calibri"/>
                <w:spacing w:val="-1"/>
                <w:w w:val="105"/>
                <w:sz w:val="12"/>
              </w:rPr>
              <w:t xml:space="preserve"> </w:t>
            </w:r>
            <w:r>
              <w:rPr>
                <w:rFonts w:ascii="Calibri" w:hAnsi="Calibri"/>
                <w:w w:val="105"/>
                <w:sz w:val="12"/>
              </w:rPr>
              <w:t>organización documental</w:t>
            </w:r>
          </w:p>
        </w:tc>
        <w:tc>
          <w:tcPr>
            <w:tcW w:w="3604" w:type="dxa"/>
            <w:tcBorders>
              <w:top w:val="single" w:sz="6" w:space="0" w:color="000000"/>
              <w:left w:val="single" w:sz="6" w:space="0" w:color="000000"/>
              <w:bottom w:val="single" w:sz="6" w:space="0" w:color="000000"/>
              <w:right w:val="single" w:sz="6" w:space="0" w:color="000000"/>
            </w:tcBorders>
          </w:tcPr>
          <w:p w14:paraId="25423823" w14:textId="77777777" w:rsidR="001215C0" w:rsidRDefault="00587B66">
            <w:pPr>
              <w:pStyle w:val="TableParagraph"/>
              <w:spacing w:before="7" w:line="271" w:lineRule="auto"/>
              <w:ind w:left="23"/>
              <w:rPr>
                <w:rFonts w:ascii="Calibri" w:hAnsi="Calibri"/>
                <w:sz w:val="12"/>
              </w:rPr>
            </w:pPr>
            <w:r>
              <w:rPr>
                <w:rFonts w:ascii="Calibri" w:hAnsi="Calibri"/>
                <w:w w:val="105"/>
                <w:sz w:val="12"/>
              </w:rPr>
              <w:t>Actualizar el procedimiento de organización documental PDO-DIGD-</w:t>
            </w:r>
            <w:r>
              <w:rPr>
                <w:rFonts w:ascii="Calibri" w:hAnsi="Calibri"/>
                <w:spacing w:val="-26"/>
                <w:w w:val="105"/>
                <w:sz w:val="12"/>
              </w:rPr>
              <w:t xml:space="preserve"> </w:t>
            </w:r>
            <w:r>
              <w:rPr>
                <w:rFonts w:ascii="Calibri" w:hAnsi="Calibri"/>
                <w:w w:val="105"/>
                <w:sz w:val="12"/>
              </w:rPr>
              <w:t>01, el cual contempla aspectos relativos a los archivos de gestión. La</w:t>
            </w:r>
            <w:r>
              <w:rPr>
                <w:rFonts w:ascii="Calibri" w:hAnsi="Calibri"/>
                <w:spacing w:val="-26"/>
                <w:w w:val="105"/>
                <w:sz w:val="12"/>
              </w:rPr>
              <w:t xml:space="preserve"> </w:t>
            </w:r>
            <w:r>
              <w:rPr>
                <w:rFonts w:ascii="Calibri" w:hAnsi="Calibri"/>
                <w:w w:val="105"/>
                <w:sz w:val="12"/>
              </w:rPr>
              <w:t>actualización debe incluir directrices para la organización de</w:t>
            </w:r>
            <w:r>
              <w:rPr>
                <w:rFonts w:ascii="Calibri" w:hAnsi="Calibri"/>
                <w:spacing w:val="1"/>
                <w:w w:val="105"/>
                <w:sz w:val="12"/>
              </w:rPr>
              <w:t xml:space="preserve"> </w:t>
            </w:r>
            <w:r>
              <w:rPr>
                <w:rFonts w:ascii="Calibri" w:hAnsi="Calibri"/>
                <w:w w:val="105"/>
                <w:sz w:val="12"/>
              </w:rPr>
              <w:t>documentos electrónicos</w:t>
            </w:r>
            <w:r>
              <w:rPr>
                <w:rFonts w:ascii="Calibri" w:hAnsi="Calibri"/>
                <w:spacing w:val="1"/>
                <w:w w:val="105"/>
                <w:sz w:val="12"/>
              </w:rPr>
              <w:t xml:space="preserve"> </w:t>
            </w:r>
            <w:r>
              <w:rPr>
                <w:rFonts w:ascii="Calibri" w:hAnsi="Calibri"/>
                <w:w w:val="105"/>
                <w:sz w:val="12"/>
              </w:rPr>
              <w:t>que</w:t>
            </w:r>
            <w:r>
              <w:rPr>
                <w:rFonts w:ascii="Calibri" w:hAnsi="Calibri"/>
                <w:spacing w:val="-1"/>
                <w:w w:val="105"/>
                <w:sz w:val="12"/>
              </w:rPr>
              <w:t xml:space="preserve"> </w:t>
            </w:r>
            <w:r>
              <w:rPr>
                <w:rFonts w:ascii="Calibri" w:hAnsi="Calibri"/>
                <w:w w:val="105"/>
                <w:sz w:val="12"/>
              </w:rPr>
              <w:t>se</w:t>
            </w:r>
            <w:r>
              <w:rPr>
                <w:rFonts w:ascii="Calibri" w:hAnsi="Calibri"/>
                <w:spacing w:val="-1"/>
                <w:w w:val="105"/>
                <w:sz w:val="12"/>
              </w:rPr>
              <w:t xml:space="preserve"> </w:t>
            </w:r>
            <w:r>
              <w:rPr>
                <w:rFonts w:ascii="Calibri" w:hAnsi="Calibri"/>
                <w:w w:val="105"/>
                <w:sz w:val="12"/>
              </w:rPr>
              <w:t>gestionan</w:t>
            </w:r>
            <w:r>
              <w:rPr>
                <w:rFonts w:ascii="Calibri" w:hAnsi="Calibri"/>
                <w:spacing w:val="-1"/>
                <w:w w:val="105"/>
                <w:sz w:val="12"/>
              </w:rPr>
              <w:t xml:space="preserve"> </w:t>
            </w:r>
            <w:r>
              <w:rPr>
                <w:rFonts w:ascii="Calibri" w:hAnsi="Calibri"/>
                <w:w w:val="105"/>
                <w:sz w:val="12"/>
              </w:rPr>
              <w:t>por</w:t>
            </w:r>
            <w:r>
              <w:rPr>
                <w:rFonts w:ascii="Calibri" w:hAnsi="Calibri"/>
                <w:spacing w:val="-1"/>
                <w:w w:val="105"/>
                <w:sz w:val="12"/>
              </w:rPr>
              <w:t xml:space="preserve"> </w:t>
            </w:r>
            <w:r>
              <w:rPr>
                <w:rFonts w:ascii="Calibri" w:hAnsi="Calibri"/>
                <w:w w:val="105"/>
                <w:sz w:val="12"/>
              </w:rPr>
              <w:t>los</w:t>
            </w:r>
            <w:r>
              <w:rPr>
                <w:rFonts w:ascii="Calibri" w:hAnsi="Calibri"/>
                <w:spacing w:val="1"/>
                <w:w w:val="105"/>
                <w:sz w:val="12"/>
              </w:rPr>
              <w:t xml:space="preserve"> </w:t>
            </w:r>
            <w:r>
              <w:rPr>
                <w:rFonts w:ascii="Calibri" w:hAnsi="Calibri"/>
                <w:w w:val="105"/>
                <w:sz w:val="12"/>
              </w:rPr>
              <w:t>empleados</w:t>
            </w:r>
            <w:r>
              <w:rPr>
                <w:rFonts w:ascii="Calibri" w:hAnsi="Calibri"/>
                <w:spacing w:val="1"/>
                <w:w w:val="105"/>
                <w:sz w:val="12"/>
              </w:rPr>
              <w:t xml:space="preserve"> </w:t>
            </w:r>
            <w:r>
              <w:rPr>
                <w:rFonts w:ascii="Calibri" w:hAnsi="Calibri"/>
                <w:w w:val="105"/>
                <w:sz w:val="12"/>
              </w:rPr>
              <w:t>de</w:t>
            </w:r>
            <w:r>
              <w:rPr>
                <w:rFonts w:ascii="Calibri" w:hAnsi="Calibri"/>
                <w:spacing w:val="-2"/>
                <w:w w:val="105"/>
                <w:sz w:val="12"/>
              </w:rPr>
              <w:t xml:space="preserve"> </w:t>
            </w:r>
            <w:r>
              <w:rPr>
                <w:rFonts w:ascii="Calibri" w:hAnsi="Calibri"/>
                <w:w w:val="105"/>
                <w:sz w:val="12"/>
              </w:rPr>
              <w:t>la</w:t>
            </w:r>
          </w:p>
          <w:p w14:paraId="78706ADB" w14:textId="77777777" w:rsidR="001215C0" w:rsidRDefault="00587B66">
            <w:pPr>
              <w:pStyle w:val="TableParagraph"/>
              <w:spacing w:line="114" w:lineRule="exact"/>
              <w:ind w:left="23"/>
              <w:rPr>
                <w:rFonts w:ascii="Calibri" w:hAnsi="Calibri"/>
                <w:sz w:val="12"/>
              </w:rPr>
            </w:pPr>
            <w:r>
              <w:rPr>
                <w:rFonts w:ascii="Calibri" w:hAnsi="Calibri"/>
                <w:w w:val="105"/>
                <w:sz w:val="12"/>
              </w:rPr>
              <w:t>Cámara</w:t>
            </w:r>
          </w:p>
        </w:tc>
        <w:tc>
          <w:tcPr>
            <w:tcW w:w="901" w:type="dxa"/>
            <w:tcBorders>
              <w:top w:val="single" w:sz="6" w:space="0" w:color="000000"/>
              <w:left w:val="single" w:sz="6" w:space="0" w:color="000000"/>
              <w:bottom w:val="single" w:sz="6" w:space="0" w:color="000000"/>
              <w:right w:val="single" w:sz="6" w:space="0" w:color="000000"/>
            </w:tcBorders>
          </w:tcPr>
          <w:p w14:paraId="0BC05317" w14:textId="77777777" w:rsidR="001215C0" w:rsidRDefault="00587B66">
            <w:pPr>
              <w:pStyle w:val="TableParagraph"/>
              <w:spacing w:before="7" w:line="271" w:lineRule="auto"/>
              <w:ind w:left="139" w:right="115" w:firstLine="2"/>
              <w:jc w:val="center"/>
              <w:rPr>
                <w:rFonts w:ascii="Calibri" w:hAnsi="Calibri"/>
                <w:sz w:val="12"/>
              </w:rPr>
            </w:pPr>
            <w:r>
              <w:rPr>
                <w:rFonts w:ascii="Calibri" w:hAnsi="Calibri"/>
                <w:w w:val="105"/>
                <w:sz w:val="12"/>
              </w:rPr>
              <w:t>Profesional</w:t>
            </w:r>
            <w:r>
              <w:rPr>
                <w:rFonts w:ascii="Calibri" w:hAnsi="Calibri"/>
                <w:spacing w:val="1"/>
                <w:w w:val="105"/>
                <w:sz w:val="12"/>
              </w:rPr>
              <w:t xml:space="preserve"> </w:t>
            </w:r>
            <w:r>
              <w:rPr>
                <w:rFonts w:ascii="Calibri" w:hAnsi="Calibri"/>
                <w:w w:val="105"/>
                <w:sz w:val="12"/>
              </w:rPr>
              <w:t>Gestión</w:t>
            </w:r>
            <w:r>
              <w:rPr>
                <w:rFonts w:ascii="Calibri" w:hAnsi="Calibri"/>
                <w:spacing w:val="1"/>
                <w:w w:val="105"/>
                <w:sz w:val="12"/>
              </w:rPr>
              <w:t xml:space="preserve"> </w:t>
            </w:r>
            <w:r>
              <w:rPr>
                <w:rFonts w:ascii="Calibri" w:hAnsi="Calibri"/>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6C4052D3" w14:textId="77777777" w:rsidR="001215C0" w:rsidRDefault="00587B66">
            <w:pPr>
              <w:pStyle w:val="TableParagraph"/>
              <w:spacing w:before="7" w:line="271" w:lineRule="auto"/>
              <w:ind w:left="140" w:right="112" w:firstLine="76"/>
              <w:jc w:val="both"/>
              <w:rPr>
                <w:rFonts w:ascii="Calibri" w:hAnsi="Calibri"/>
                <w:sz w:val="12"/>
              </w:rPr>
            </w:pPr>
            <w:r>
              <w:rPr>
                <w:rFonts w:ascii="Calibri" w:hAnsi="Calibri"/>
                <w:w w:val="105"/>
                <w:sz w:val="12"/>
              </w:rPr>
              <w:t>Dirección</w:t>
            </w:r>
            <w:r>
              <w:rPr>
                <w:rFonts w:ascii="Calibri" w:hAnsi="Calibri"/>
                <w:spacing w:val="1"/>
                <w:w w:val="105"/>
                <w:sz w:val="12"/>
              </w:rPr>
              <w:t xml:space="preserve"> </w:t>
            </w:r>
            <w:r>
              <w:rPr>
                <w:rFonts w:ascii="Calibri" w:hAnsi="Calibri"/>
                <w:w w:val="105"/>
                <w:sz w:val="12"/>
              </w:rPr>
              <w:t>Desarrollo</w:t>
            </w:r>
            <w:r>
              <w:rPr>
                <w:rFonts w:ascii="Calibri" w:hAnsi="Calibri"/>
                <w:spacing w:val="1"/>
                <w:w w:val="105"/>
                <w:sz w:val="12"/>
              </w:rPr>
              <w:t xml:space="preserve"> </w:t>
            </w:r>
            <w:r>
              <w:rPr>
                <w:rFonts w:ascii="Calibri" w:hAnsi="Calibri"/>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7AB64EB4" w14:textId="77777777" w:rsidR="001215C0" w:rsidRDefault="00587B66">
            <w:pPr>
              <w:pStyle w:val="TableParagraph"/>
              <w:spacing w:before="7" w:line="271" w:lineRule="auto"/>
              <w:ind w:left="41" w:right="13"/>
              <w:jc w:val="center"/>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 Gestión</w:t>
            </w:r>
            <w:r>
              <w:rPr>
                <w:rFonts w:ascii="Calibri" w:hAnsi="Calibri"/>
                <w:spacing w:val="1"/>
                <w:w w:val="105"/>
                <w:sz w:val="12"/>
              </w:rPr>
              <w:t xml:space="preserve"> </w:t>
            </w:r>
            <w:r>
              <w:rPr>
                <w:rFonts w:ascii="Calibri" w:hAnsi="Calibri"/>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3EF63884" w14:textId="77777777" w:rsidR="001215C0" w:rsidRDefault="00587B66">
            <w:pPr>
              <w:pStyle w:val="TableParagraph"/>
              <w:spacing w:before="7" w:line="271" w:lineRule="auto"/>
              <w:ind w:left="226" w:right="182"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972" w:type="dxa"/>
            <w:vMerge w:val="restart"/>
            <w:tcBorders>
              <w:top w:val="single" w:sz="6" w:space="0" w:color="000000"/>
              <w:left w:val="single" w:sz="6" w:space="0" w:color="000000"/>
              <w:bottom w:val="single" w:sz="6" w:space="0" w:color="000000"/>
              <w:right w:val="single" w:sz="6" w:space="0" w:color="000000"/>
            </w:tcBorders>
          </w:tcPr>
          <w:p w14:paraId="06E2F3CD" w14:textId="2E7B25AD" w:rsidR="001215C0" w:rsidRPr="00AD4EED" w:rsidRDefault="006E1E8A">
            <w:pPr>
              <w:pStyle w:val="TableParagraph"/>
              <w:spacing w:before="7"/>
              <w:ind w:left="108" w:right="92"/>
              <w:jc w:val="center"/>
              <w:rPr>
                <w:rFonts w:ascii="Calibri"/>
                <w:w w:val="105"/>
                <w:sz w:val="12"/>
              </w:rPr>
            </w:pPr>
            <w:r>
              <w:rPr>
                <w:rFonts w:ascii="Calibri"/>
                <w:w w:val="105"/>
                <w:sz w:val="12"/>
              </w:rPr>
              <w:t>205</w:t>
            </w:r>
          </w:p>
          <w:p w14:paraId="4BAFBCC3" w14:textId="77777777" w:rsidR="00CA30E1" w:rsidRPr="00AD4EED" w:rsidRDefault="00CA30E1">
            <w:pPr>
              <w:pStyle w:val="TableParagraph"/>
              <w:spacing w:before="7"/>
              <w:ind w:left="108" w:right="92"/>
              <w:jc w:val="center"/>
              <w:rPr>
                <w:rFonts w:ascii="Calibri"/>
                <w:sz w:val="12"/>
              </w:rPr>
            </w:pPr>
          </w:p>
        </w:tc>
        <w:tc>
          <w:tcPr>
            <w:tcW w:w="739" w:type="dxa"/>
            <w:vMerge w:val="restart"/>
            <w:tcBorders>
              <w:top w:val="single" w:sz="6" w:space="0" w:color="000000"/>
              <w:left w:val="single" w:sz="6" w:space="0" w:color="000000"/>
              <w:bottom w:val="single" w:sz="6" w:space="0" w:color="000000"/>
              <w:right w:val="single" w:sz="6" w:space="0" w:color="000000"/>
            </w:tcBorders>
          </w:tcPr>
          <w:p w14:paraId="2FE97502" w14:textId="07ADA829" w:rsidR="001215C0" w:rsidRPr="00AD4EED" w:rsidRDefault="00A02B38">
            <w:pPr>
              <w:pStyle w:val="TableParagraph"/>
              <w:spacing w:before="7"/>
              <w:ind w:left="97"/>
              <w:rPr>
                <w:rFonts w:ascii="Calibri"/>
                <w:sz w:val="12"/>
              </w:rPr>
            </w:pPr>
            <w:r w:rsidRPr="00AD4EED">
              <w:rPr>
                <w:rFonts w:ascii="Calibri"/>
                <w:w w:val="105"/>
                <w:sz w:val="12"/>
              </w:rPr>
              <w:t>01/06/2023</w:t>
            </w:r>
          </w:p>
        </w:tc>
        <w:tc>
          <w:tcPr>
            <w:tcW w:w="747" w:type="dxa"/>
            <w:vMerge w:val="restart"/>
            <w:tcBorders>
              <w:top w:val="single" w:sz="6" w:space="0" w:color="000000"/>
              <w:left w:val="single" w:sz="6" w:space="0" w:color="000000"/>
              <w:bottom w:val="single" w:sz="6" w:space="0" w:color="000000"/>
            </w:tcBorders>
          </w:tcPr>
          <w:p w14:paraId="2A3AA458" w14:textId="7FEF9CF3" w:rsidR="001215C0" w:rsidRPr="00AD4EED" w:rsidRDefault="00A02B38">
            <w:pPr>
              <w:pStyle w:val="TableParagraph"/>
              <w:spacing w:before="7"/>
              <w:ind w:left="100"/>
              <w:rPr>
                <w:rFonts w:ascii="Calibri"/>
                <w:sz w:val="12"/>
              </w:rPr>
            </w:pPr>
            <w:r w:rsidRPr="00AD4EED">
              <w:rPr>
                <w:rFonts w:ascii="Calibri"/>
                <w:w w:val="105"/>
                <w:sz w:val="12"/>
              </w:rPr>
              <w:t>22</w:t>
            </w:r>
            <w:r w:rsidR="00CA30E1" w:rsidRPr="00AD4EED">
              <w:rPr>
                <w:rFonts w:ascii="Calibri"/>
                <w:w w:val="105"/>
                <w:sz w:val="12"/>
              </w:rPr>
              <w:t>/</w:t>
            </w:r>
            <w:r w:rsidRPr="00AD4EED">
              <w:rPr>
                <w:rFonts w:ascii="Calibri"/>
                <w:w w:val="105"/>
                <w:sz w:val="12"/>
              </w:rPr>
              <w:t>12</w:t>
            </w:r>
            <w:r w:rsidR="00CA30E1" w:rsidRPr="00AD4EED">
              <w:rPr>
                <w:rFonts w:ascii="Calibri"/>
                <w:w w:val="105"/>
                <w:sz w:val="12"/>
              </w:rPr>
              <w:t>/202</w:t>
            </w:r>
            <w:r w:rsidRPr="00AD4EED">
              <w:rPr>
                <w:rFonts w:ascii="Calibri"/>
                <w:w w:val="105"/>
                <w:sz w:val="12"/>
              </w:rPr>
              <w:t>3</w:t>
            </w:r>
          </w:p>
        </w:tc>
        <w:tc>
          <w:tcPr>
            <w:tcW w:w="1031" w:type="dxa"/>
            <w:vMerge w:val="restart"/>
            <w:tcBorders>
              <w:top w:val="single" w:sz="6" w:space="0" w:color="000000"/>
              <w:bottom w:val="single" w:sz="6" w:space="0" w:color="000000"/>
              <w:right w:val="single" w:sz="6" w:space="0" w:color="000000"/>
            </w:tcBorders>
            <w:shd w:val="clear" w:color="auto" w:fill="C5EECE"/>
          </w:tcPr>
          <w:p w14:paraId="26BF9CE9" w14:textId="77777777" w:rsidR="001215C0" w:rsidRDefault="001215C0">
            <w:pPr>
              <w:pStyle w:val="TableParagraph"/>
              <w:rPr>
                <w:rFonts w:ascii="Times New Roman"/>
                <w:sz w:val="12"/>
              </w:rPr>
            </w:pPr>
          </w:p>
        </w:tc>
        <w:tc>
          <w:tcPr>
            <w:tcW w:w="962" w:type="dxa"/>
            <w:vMerge w:val="restart"/>
            <w:tcBorders>
              <w:top w:val="single" w:sz="6" w:space="0" w:color="000000"/>
              <w:left w:val="single" w:sz="6" w:space="0" w:color="000000"/>
              <w:bottom w:val="single" w:sz="6" w:space="0" w:color="000000"/>
            </w:tcBorders>
          </w:tcPr>
          <w:p w14:paraId="1FF3616D" w14:textId="77777777" w:rsidR="001215C0" w:rsidRDefault="001215C0">
            <w:pPr>
              <w:pStyle w:val="TableParagraph"/>
              <w:rPr>
                <w:rFonts w:ascii="Times New Roman"/>
                <w:sz w:val="12"/>
              </w:rPr>
            </w:pPr>
          </w:p>
        </w:tc>
      </w:tr>
      <w:tr w:rsidR="001215C0" w14:paraId="519A13E2" w14:textId="77777777">
        <w:trPr>
          <w:trHeight w:val="803"/>
        </w:trPr>
        <w:tc>
          <w:tcPr>
            <w:tcW w:w="299" w:type="dxa"/>
            <w:vMerge/>
            <w:tcBorders>
              <w:top w:val="nil"/>
              <w:bottom w:val="nil"/>
              <w:right w:val="single" w:sz="6" w:space="0" w:color="000000"/>
            </w:tcBorders>
          </w:tcPr>
          <w:p w14:paraId="693E4635" w14:textId="77777777" w:rsidR="001215C0" w:rsidRDefault="001215C0">
            <w:pPr>
              <w:rPr>
                <w:sz w:val="2"/>
                <w:szCs w:val="2"/>
              </w:rPr>
            </w:pPr>
          </w:p>
        </w:tc>
        <w:tc>
          <w:tcPr>
            <w:tcW w:w="1975" w:type="dxa"/>
            <w:vMerge/>
            <w:tcBorders>
              <w:top w:val="nil"/>
              <w:left w:val="single" w:sz="6" w:space="0" w:color="000000"/>
              <w:bottom w:val="nil"/>
              <w:right w:val="single" w:sz="6" w:space="0" w:color="000000"/>
            </w:tcBorders>
          </w:tcPr>
          <w:p w14:paraId="15185545" w14:textId="77777777" w:rsidR="001215C0" w:rsidRDefault="001215C0">
            <w:pPr>
              <w:rPr>
                <w:sz w:val="2"/>
                <w:szCs w:val="2"/>
              </w:rPr>
            </w:pPr>
          </w:p>
        </w:tc>
        <w:tc>
          <w:tcPr>
            <w:tcW w:w="1479" w:type="dxa"/>
            <w:vMerge/>
            <w:tcBorders>
              <w:top w:val="nil"/>
              <w:left w:val="single" w:sz="6" w:space="0" w:color="000000"/>
              <w:bottom w:val="nil"/>
              <w:right w:val="single" w:sz="6" w:space="0" w:color="000000"/>
            </w:tcBorders>
          </w:tcPr>
          <w:p w14:paraId="618BEEC3" w14:textId="77777777" w:rsidR="001215C0" w:rsidRDefault="001215C0">
            <w:pPr>
              <w:rPr>
                <w:sz w:val="2"/>
                <w:szCs w:val="2"/>
              </w:rPr>
            </w:pPr>
          </w:p>
        </w:tc>
        <w:tc>
          <w:tcPr>
            <w:tcW w:w="615" w:type="dxa"/>
            <w:vMerge/>
            <w:tcBorders>
              <w:top w:val="nil"/>
              <w:left w:val="single" w:sz="6" w:space="0" w:color="000000"/>
              <w:bottom w:val="single" w:sz="6" w:space="0" w:color="000000"/>
              <w:right w:val="single" w:sz="6" w:space="0" w:color="000000"/>
            </w:tcBorders>
          </w:tcPr>
          <w:p w14:paraId="50539F9B" w14:textId="77777777" w:rsidR="001215C0" w:rsidRDefault="001215C0">
            <w:pPr>
              <w:rPr>
                <w:sz w:val="2"/>
                <w:szCs w:val="2"/>
              </w:rPr>
            </w:pPr>
          </w:p>
        </w:tc>
        <w:tc>
          <w:tcPr>
            <w:tcW w:w="2862" w:type="dxa"/>
            <w:vMerge/>
            <w:tcBorders>
              <w:top w:val="nil"/>
              <w:left w:val="single" w:sz="6" w:space="0" w:color="000000"/>
              <w:bottom w:val="single" w:sz="6" w:space="0" w:color="000000"/>
              <w:right w:val="single" w:sz="6" w:space="0" w:color="000000"/>
            </w:tcBorders>
          </w:tcPr>
          <w:p w14:paraId="331EE54F" w14:textId="77777777" w:rsidR="001215C0" w:rsidRDefault="001215C0">
            <w:pPr>
              <w:rPr>
                <w:sz w:val="2"/>
                <w:szCs w:val="2"/>
              </w:rPr>
            </w:pPr>
          </w:p>
        </w:tc>
        <w:tc>
          <w:tcPr>
            <w:tcW w:w="3604" w:type="dxa"/>
            <w:tcBorders>
              <w:top w:val="single" w:sz="6" w:space="0" w:color="000000"/>
              <w:left w:val="single" w:sz="6" w:space="0" w:color="000000"/>
              <w:bottom w:val="single" w:sz="6" w:space="0" w:color="000000"/>
              <w:right w:val="single" w:sz="6" w:space="0" w:color="000000"/>
            </w:tcBorders>
          </w:tcPr>
          <w:p w14:paraId="434FE609" w14:textId="6835EFF8" w:rsidR="001215C0" w:rsidRDefault="00587B66">
            <w:pPr>
              <w:pStyle w:val="TableParagraph"/>
              <w:spacing w:before="6" w:line="271" w:lineRule="auto"/>
              <w:ind w:left="23" w:right="26"/>
              <w:rPr>
                <w:rFonts w:ascii="Calibri" w:hAnsi="Calibri"/>
                <w:sz w:val="12"/>
              </w:rPr>
            </w:pPr>
            <w:r>
              <w:rPr>
                <w:rFonts w:ascii="Calibri" w:hAnsi="Calibri"/>
                <w:w w:val="105"/>
                <w:sz w:val="12"/>
              </w:rPr>
              <w:t>Elaborar procedimiento de organización documental para archivos</w:t>
            </w:r>
            <w:r>
              <w:rPr>
                <w:rFonts w:ascii="Calibri" w:hAnsi="Calibri"/>
                <w:spacing w:val="1"/>
                <w:w w:val="105"/>
                <w:sz w:val="12"/>
              </w:rPr>
              <w:t xml:space="preserve"> </w:t>
            </w:r>
            <w:r>
              <w:rPr>
                <w:rFonts w:ascii="Calibri" w:hAnsi="Calibri"/>
                <w:w w:val="105"/>
                <w:sz w:val="12"/>
              </w:rPr>
              <w:t>centrales e históricos, que contemplen la identificación y descripción</w:t>
            </w:r>
            <w:r>
              <w:rPr>
                <w:rFonts w:ascii="Calibri" w:hAnsi="Calibri"/>
                <w:spacing w:val="-26"/>
                <w:w w:val="105"/>
                <w:sz w:val="12"/>
              </w:rPr>
              <w:t xml:space="preserve"> </w:t>
            </w:r>
            <w:r>
              <w:rPr>
                <w:rFonts w:ascii="Calibri" w:hAnsi="Calibri"/>
                <w:w w:val="105"/>
                <w:sz w:val="12"/>
              </w:rPr>
              <w:t xml:space="preserve">documental de la </w:t>
            </w:r>
            <w:r w:rsidR="00A02B38">
              <w:rPr>
                <w:rFonts w:ascii="Calibri" w:hAnsi="Calibri"/>
                <w:w w:val="105"/>
                <w:sz w:val="12"/>
              </w:rPr>
              <w:t>documentación,</w:t>
            </w:r>
            <w:r>
              <w:rPr>
                <w:rFonts w:ascii="Calibri" w:hAnsi="Calibri"/>
                <w:w w:val="105"/>
                <w:sz w:val="12"/>
              </w:rPr>
              <w:t xml:space="preserve"> así como la actualización de los</w:t>
            </w:r>
            <w:r>
              <w:rPr>
                <w:rFonts w:ascii="Calibri" w:hAnsi="Calibri"/>
                <w:spacing w:val="1"/>
                <w:w w:val="105"/>
                <w:sz w:val="12"/>
              </w:rPr>
              <w:t xml:space="preserve"> </w:t>
            </w:r>
            <w:r>
              <w:rPr>
                <w:rFonts w:ascii="Calibri" w:hAnsi="Calibri"/>
                <w:w w:val="105"/>
                <w:sz w:val="12"/>
              </w:rPr>
              <w:t>inventarios documentales</w:t>
            </w:r>
            <w:r>
              <w:rPr>
                <w:rFonts w:ascii="Calibri" w:hAnsi="Calibri"/>
                <w:spacing w:val="1"/>
                <w:w w:val="105"/>
                <w:sz w:val="12"/>
              </w:rPr>
              <w:t xml:space="preserve"> </w:t>
            </w:r>
            <w:r>
              <w:rPr>
                <w:rFonts w:ascii="Calibri" w:hAnsi="Calibri"/>
                <w:w w:val="105"/>
                <w:sz w:val="12"/>
              </w:rPr>
              <w:t>y</w:t>
            </w:r>
            <w:r>
              <w:rPr>
                <w:rFonts w:ascii="Calibri" w:hAnsi="Calibri"/>
                <w:spacing w:val="-1"/>
                <w:w w:val="105"/>
                <w:sz w:val="12"/>
              </w:rPr>
              <w:t xml:space="preserve"> </w:t>
            </w:r>
            <w:r>
              <w:rPr>
                <w:rFonts w:ascii="Calibri" w:hAnsi="Calibri"/>
                <w:w w:val="105"/>
                <w:sz w:val="12"/>
              </w:rPr>
              <w:t>su ubicación topográfica</w:t>
            </w:r>
          </w:p>
        </w:tc>
        <w:tc>
          <w:tcPr>
            <w:tcW w:w="901" w:type="dxa"/>
            <w:tcBorders>
              <w:top w:val="single" w:sz="6" w:space="0" w:color="000000"/>
              <w:left w:val="single" w:sz="6" w:space="0" w:color="000000"/>
              <w:bottom w:val="single" w:sz="6" w:space="0" w:color="000000"/>
              <w:right w:val="single" w:sz="6" w:space="0" w:color="000000"/>
            </w:tcBorders>
          </w:tcPr>
          <w:p w14:paraId="6B38B50B" w14:textId="77777777" w:rsidR="001215C0" w:rsidRDefault="00587B66">
            <w:pPr>
              <w:pStyle w:val="TableParagraph"/>
              <w:spacing w:before="6" w:line="271" w:lineRule="auto"/>
              <w:ind w:left="139" w:right="115" w:firstLine="2"/>
              <w:jc w:val="center"/>
              <w:rPr>
                <w:rFonts w:ascii="Calibri" w:hAnsi="Calibri"/>
                <w:sz w:val="12"/>
              </w:rPr>
            </w:pPr>
            <w:r>
              <w:rPr>
                <w:rFonts w:ascii="Calibri" w:hAnsi="Calibri"/>
                <w:w w:val="105"/>
                <w:sz w:val="12"/>
              </w:rPr>
              <w:t>Profesional</w:t>
            </w:r>
            <w:r>
              <w:rPr>
                <w:rFonts w:ascii="Calibri" w:hAnsi="Calibri"/>
                <w:spacing w:val="1"/>
                <w:w w:val="105"/>
                <w:sz w:val="12"/>
              </w:rPr>
              <w:t xml:space="preserve"> </w:t>
            </w:r>
            <w:r>
              <w:rPr>
                <w:rFonts w:ascii="Calibri" w:hAnsi="Calibri"/>
                <w:w w:val="105"/>
                <w:sz w:val="12"/>
              </w:rPr>
              <w:t>Gestión</w:t>
            </w:r>
            <w:r>
              <w:rPr>
                <w:rFonts w:ascii="Calibri" w:hAnsi="Calibri"/>
                <w:spacing w:val="1"/>
                <w:w w:val="105"/>
                <w:sz w:val="12"/>
              </w:rPr>
              <w:t xml:space="preserve"> </w:t>
            </w:r>
            <w:r>
              <w:rPr>
                <w:rFonts w:ascii="Calibri" w:hAnsi="Calibri"/>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798655A9" w14:textId="77777777" w:rsidR="001215C0" w:rsidRDefault="00587B66">
            <w:pPr>
              <w:pStyle w:val="TableParagraph"/>
              <w:spacing w:before="6" w:line="271" w:lineRule="auto"/>
              <w:ind w:left="140" w:right="112" w:firstLine="76"/>
              <w:jc w:val="both"/>
              <w:rPr>
                <w:rFonts w:ascii="Calibri" w:hAnsi="Calibri"/>
                <w:sz w:val="12"/>
              </w:rPr>
            </w:pPr>
            <w:r>
              <w:rPr>
                <w:rFonts w:ascii="Calibri" w:hAnsi="Calibri"/>
                <w:w w:val="105"/>
                <w:sz w:val="12"/>
              </w:rPr>
              <w:t>Dirección</w:t>
            </w:r>
            <w:r>
              <w:rPr>
                <w:rFonts w:ascii="Calibri" w:hAnsi="Calibri"/>
                <w:spacing w:val="1"/>
                <w:w w:val="105"/>
                <w:sz w:val="12"/>
              </w:rPr>
              <w:t xml:space="preserve"> </w:t>
            </w:r>
            <w:r>
              <w:rPr>
                <w:rFonts w:ascii="Calibri" w:hAnsi="Calibri"/>
                <w:w w:val="105"/>
                <w:sz w:val="12"/>
              </w:rPr>
              <w:t>Desarrollo</w:t>
            </w:r>
            <w:r>
              <w:rPr>
                <w:rFonts w:ascii="Calibri" w:hAnsi="Calibri"/>
                <w:spacing w:val="1"/>
                <w:w w:val="105"/>
                <w:sz w:val="12"/>
              </w:rPr>
              <w:t xml:space="preserve"> </w:t>
            </w:r>
            <w:r>
              <w:rPr>
                <w:rFonts w:ascii="Calibri" w:hAnsi="Calibri"/>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31913F8A" w14:textId="77777777" w:rsidR="001215C0" w:rsidRDefault="00587B66">
            <w:pPr>
              <w:pStyle w:val="TableParagraph"/>
              <w:spacing w:before="6" w:line="271" w:lineRule="auto"/>
              <w:ind w:left="41" w:right="13"/>
              <w:jc w:val="center"/>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 Gestión</w:t>
            </w:r>
            <w:r>
              <w:rPr>
                <w:rFonts w:ascii="Calibri" w:hAnsi="Calibri"/>
                <w:spacing w:val="1"/>
                <w:w w:val="105"/>
                <w:sz w:val="12"/>
              </w:rPr>
              <w:t xml:space="preserve"> </w:t>
            </w:r>
            <w:r>
              <w:rPr>
                <w:rFonts w:ascii="Calibri" w:hAnsi="Calibri"/>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2C3F5073" w14:textId="77777777" w:rsidR="001215C0" w:rsidRDefault="00587B66">
            <w:pPr>
              <w:pStyle w:val="TableParagraph"/>
              <w:spacing w:before="6" w:line="271" w:lineRule="auto"/>
              <w:ind w:left="226" w:right="182"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972" w:type="dxa"/>
            <w:vMerge/>
            <w:tcBorders>
              <w:top w:val="nil"/>
              <w:left w:val="single" w:sz="6" w:space="0" w:color="000000"/>
              <w:bottom w:val="single" w:sz="6" w:space="0" w:color="000000"/>
              <w:right w:val="single" w:sz="6" w:space="0" w:color="000000"/>
            </w:tcBorders>
          </w:tcPr>
          <w:p w14:paraId="13FE11EA" w14:textId="77777777" w:rsidR="001215C0" w:rsidRDefault="001215C0">
            <w:pPr>
              <w:rPr>
                <w:sz w:val="2"/>
                <w:szCs w:val="2"/>
              </w:rPr>
            </w:pPr>
          </w:p>
        </w:tc>
        <w:tc>
          <w:tcPr>
            <w:tcW w:w="739" w:type="dxa"/>
            <w:vMerge/>
            <w:tcBorders>
              <w:top w:val="nil"/>
              <w:left w:val="single" w:sz="6" w:space="0" w:color="000000"/>
              <w:bottom w:val="single" w:sz="6" w:space="0" w:color="000000"/>
              <w:right w:val="single" w:sz="6" w:space="0" w:color="000000"/>
            </w:tcBorders>
          </w:tcPr>
          <w:p w14:paraId="1501F216" w14:textId="77777777" w:rsidR="001215C0" w:rsidRDefault="001215C0">
            <w:pPr>
              <w:rPr>
                <w:sz w:val="2"/>
                <w:szCs w:val="2"/>
              </w:rPr>
            </w:pPr>
          </w:p>
        </w:tc>
        <w:tc>
          <w:tcPr>
            <w:tcW w:w="747" w:type="dxa"/>
            <w:vMerge/>
            <w:tcBorders>
              <w:top w:val="nil"/>
              <w:left w:val="single" w:sz="6" w:space="0" w:color="000000"/>
              <w:bottom w:val="single" w:sz="6" w:space="0" w:color="000000"/>
            </w:tcBorders>
          </w:tcPr>
          <w:p w14:paraId="06B0F2B0" w14:textId="77777777" w:rsidR="001215C0" w:rsidRDefault="001215C0">
            <w:pPr>
              <w:rPr>
                <w:sz w:val="2"/>
                <w:szCs w:val="2"/>
              </w:rPr>
            </w:pPr>
          </w:p>
        </w:tc>
        <w:tc>
          <w:tcPr>
            <w:tcW w:w="1031" w:type="dxa"/>
            <w:vMerge/>
            <w:tcBorders>
              <w:top w:val="nil"/>
              <w:bottom w:val="single" w:sz="6" w:space="0" w:color="000000"/>
              <w:right w:val="single" w:sz="6" w:space="0" w:color="000000"/>
            </w:tcBorders>
            <w:shd w:val="clear" w:color="auto" w:fill="C5EECE"/>
          </w:tcPr>
          <w:p w14:paraId="4D5B025C" w14:textId="77777777" w:rsidR="001215C0" w:rsidRDefault="001215C0">
            <w:pPr>
              <w:rPr>
                <w:sz w:val="2"/>
                <w:szCs w:val="2"/>
              </w:rPr>
            </w:pPr>
          </w:p>
        </w:tc>
        <w:tc>
          <w:tcPr>
            <w:tcW w:w="962" w:type="dxa"/>
            <w:vMerge/>
            <w:tcBorders>
              <w:top w:val="nil"/>
              <w:left w:val="single" w:sz="6" w:space="0" w:color="000000"/>
              <w:bottom w:val="single" w:sz="6" w:space="0" w:color="000000"/>
            </w:tcBorders>
          </w:tcPr>
          <w:p w14:paraId="377654A5" w14:textId="77777777" w:rsidR="001215C0" w:rsidRDefault="001215C0">
            <w:pPr>
              <w:rPr>
                <w:sz w:val="2"/>
                <w:szCs w:val="2"/>
              </w:rPr>
            </w:pPr>
          </w:p>
        </w:tc>
      </w:tr>
      <w:tr w:rsidR="001215C0" w14:paraId="4B18D4A8" w14:textId="77777777">
        <w:trPr>
          <w:trHeight w:val="640"/>
        </w:trPr>
        <w:tc>
          <w:tcPr>
            <w:tcW w:w="299" w:type="dxa"/>
            <w:vMerge/>
            <w:tcBorders>
              <w:top w:val="nil"/>
              <w:bottom w:val="nil"/>
              <w:right w:val="single" w:sz="6" w:space="0" w:color="000000"/>
            </w:tcBorders>
          </w:tcPr>
          <w:p w14:paraId="1EF9AC0E" w14:textId="77777777" w:rsidR="001215C0" w:rsidRDefault="001215C0">
            <w:pPr>
              <w:rPr>
                <w:sz w:val="2"/>
                <w:szCs w:val="2"/>
              </w:rPr>
            </w:pPr>
          </w:p>
        </w:tc>
        <w:tc>
          <w:tcPr>
            <w:tcW w:w="1975" w:type="dxa"/>
            <w:vMerge/>
            <w:tcBorders>
              <w:top w:val="nil"/>
              <w:left w:val="single" w:sz="6" w:space="0" w:color="000000"/>
              <w:bottom w:val="nil"/>
              <w:right w:val="single" w:sz="6" w:space="0" w:color="000000"/>
            </w:tcBorders>
          </w:tcPr>
          <w:p w14:paraId="6B4A5E97" w14:textId="77777777" w:rsidR="001215C0" w:rsidRDefault="001215C0">
            <w:pPr>
              <w:rPr>
                <w:sz w:val="2"/>
                <w:szCs w:val="2"/>
              </w:rPr>
            </w:pPr>
          </w:p>
        </w:tc>
        <w:tc>
          <w:tcPr>
            <w:tcW w:w="1479" w:type="dxa"/>
            <w:vMerge/>
            <w:tcBorders>
              <w:top w:val="nil"/>
              <w:left w:val="single" w:sz="6" w:space="0" w:color="000000"/>
              <w:bottom w:val="nil"/>
              <w:right w:val="single" w:sz="6" w:space="0" w:color="000000"/>
            </w:tcBorders>
          </w:tcPr>
          <w:p w14:paraId="1F1BA7F7" w14:textId="77777777" w:rsidR="001215C0" w:rsidRDefault="001215C0">
            <w:pPr>
              <w:rPr>
                <w:sz w:val="2"/>
                <w:szCs w:val="2"/>
              </w:rPr>
            </w:pPr>
          </w:p>
        </w:tc>
        <w:tc>
          <w:tcPr>
            <w:tcW w:w="615" w:type="dxa"/>
            <w:vMerge/>
            <w:tcBorders>
              <w:top w:val="nil"/>
              <w:left w:val="single" w:sz="6" w:space="0" w:color="000000"/>
              <w:bottom w:val="single" w:sz="6" w:space="0" w:color="000000"/>
              <w:right w:val="single" w:sz="6" w:space="0" w:color="000000"/>
            </w:tcBorders>
          </w:tcPr>
          <w:p w14:paraId="030771CC" w14:textId="77777777" w:rsidR="001215C0" w:rsidRDefault="001215C0">
            <w:pPr>
              <w:rPr>
                <w:sz w:val="2"/>
                <w:szCs w:val="2"/>
              </w:rPr>
            </w:pPr>
          </w:p>
        </w:tc>
        <w:tc>
          <w:tcPr>
            <w:tcW w:w="2862" w:type="dxa"/>
            <w:vMerge/>
            <w:tcBorders>
              <w:top w:val="nil"/>
              <w:left w:val="single" w:sz="6" w:space="0" w:color="000000"/>
              <w:bottom w:val="single" w:sz="6" w:space="0" w:color="000000"/>
              <w:right w:val="single" w:sz="6" w:space="0" w:color="000000"/>
            </w:tcBorders>
          </w:tcPr>
          <w:p w14:paraId="4FA54206" w14:textId="77777777" w:rsidR="001215C0" w:rsidRDefault="001215C0">
            <w:pPr>
              <w:rPr>
                <w:sz w:val="2"/>
                <w:szCs w:val="2"/>
              </w:rPr>
            </w:pPr>
          </w:p>
        </w:tc>
        <w:tc>
          <w:tcPr>
            <w:tcW w:w="3604" w:type="dxa"/>
            <w:tcBorders>
              <w:top w:val="single" w:sz="6" w:space="0" w:color="000000"/>
              <w:left w:val="single" w:sz="6" w:space="0" w:color="000000"/>
              <w:bottom w:val="single" w:sz="6" w:space="0" w:color="000000"/>
              <w:right w:val="single" w:sz="6" w:space="0" w:color="000000"/>
            </w:tcBorders>
          </w:tcPr>
          <w:p w14:paraId="11E2D2C0" w14:textId="77777777" w:rsidR="001215C0" w:rsidRDefault="00587B66">
            <w:pPr>
              <w:pStyle w:val="TableParagraph"/>
              <w:spacing w:before="6" w:line="271" w:lineRule="auto"/>
              <w:ind w:left="23" w:right="175"/>
              <w:rPr>
                <w:rFonts w:ascii="Calibri" w:hAnsi="Calibri"/>
                <w:sz w:val="12"/>
              </w:rPr>
            </w:pPr>
            <w:r>
              <w:rPr>
                <w:rFonts w:ascii="Calibri" w:hAnsi="Calibri"/>
                <w:w w:val="105"/>
                <w:sz w:val="12"/>
              </w:rPr>
              <w:t>Implementar el manual de organización de fondos acumulados, el</w:t>
            </w:r>
            <w:r>
              <w:rPr>
                <w:rFonts w:ascii="Calibri" w:hAnsi="Calibri"/>
                <w:spacing w:val="-26"/>
                <w:w w:val="105"/>
                <w:sz w:val="12"/>
              </w:rPr>
              <w:t xml:space="preserve"> </w:t>
            </w:r>
            <w:r>
              <w:rPr>
                <w:rFonts w:ascii="Calibri" w:hAnsi="Calibri"/>
                <w:w w:val="105"/>
                <w:sz w:val="12"/>
              </w:rPr>
              <w:t>cual comprende la identificación de los fondos, la clasificación,</w:t>
            </w:r>
            <w:r>
              <w:rPr>
                <w:rFonts w:ascii="Calibri" w:hAnsi="Calibri"/>
                <w:spacing w:val="1"/>
                <w:w w:val="105"/>
                <w:sz w:val="12"/>
              </w:rPr>
              <w:t xml:space="preserve"> </w:t>
            </w:r>
            <w:r>
              <w:rPr>
                <w:rFonts w:ascii="Calibri" w:hAnsi="Calibri"/>
                <w:w w:val="105"/>
                <w:sz w:val="12"/>
              </w:rPr>
              <w:t>depuración y ordenación de</w:t>
            </w:r>
            <w:r>
              <w:rPr>
                <w:rFonts w:ascii="Calibri" w:hAnsi="Calibri"/>
                <w:spacing w:val="-1"/>
                <w:w w:val="105"/>
                <w:sz w:val="12"/>
              </w:rPr>
              <w:t xml:space="preserve"> </w:t>
            </w:r>
            <w:r>
              <w:rPr>
                <w:rFonts w:ascii="Calibri" w:hAnsi="Calibri"/>
                <w:w w:val="105"/>
                <w:sz w:val="12"/>
              </w:rPr>
              <w:t>la</w:t>
            </w:r>
            <w:r>
              <w:rPr>
                <w:rFonts w:ascii="Calibri" w:hAnsi="Calibri"/>
                <w:spacing w:val="-2"/>
                <w:w w:val="105"/>
                <w:sz w:val="12"/>
              </w:rPr>
              <w:t xml:space="preserve"> </w:t>
            </w:r>
            <w:r>
              <w:rPr>
                <w:rFonts w:ascii="Calibri" w:hAnsi="Calibri"/>
                <w:w w:val="105"/>
                <w:sz w:val="12"/>
              </w:rPr>
              <w:t>documentación</w:t>
            </w:r>
            <w:r>
              <w:rPr>
                <w:rFonts w:ascii="Calibri" w:hAnsi="Calibri"/>
                <w:spacing w:val="1"/>
                <w:w w:val="105"/>
                <w:sz w:val="12"/>
              </w:rPr>
              <w:t xml:space="preserve"> </w:t>
            </w:r>
            <w:r>
              <w:rPr>
                <w:rFonts w:ascii="Calibri" w:hAnsi="Calibri"/>
                <w:w w:val="105"/>
                <w:sz w:val="12"/>
              </w:rPr>
              <w:t>y</w:t>
            </w:r>
            <w:r>
              <w:rPr>
                <w:rFonts w:ascii="Calibri" w:hAnsi="Calibri"/>
                <w:spacing w:val="-1"/>
                <w:w w:val="105"/>
                <w:sz w:val="12"/>
              </w:rPr>
              <w:t xml:space="preserve"> </w:t>
            </w:r>
            <w:r>
              <w:rPr>
                <w:rFonts w:ascii="Calibri" w:hAnsi="Calibri"/>
                <w:w w:val="105"/>
                <w:sz w:val="12"/>
              </w:rPr>
              <w:t>finalmente</w:t>
            </w:r>
            <w:r>
              <w:rPr>
                <w:rFonts w:ascii="Calibri" w:hAnsi="Calibri"/>
                <w:spacing w:val="-1"/>
                <w:w w:val="105"/>
                <w:sz w:val="12"/>
              </w:rPr>
              <w:t xml:space="preserve"> </w:t>
            </w:r>
            <w:r>
              <w:rPr>
                <w:rFonts w:ascii="Calibri" w:hAnsi="Calibri"/>
                <w:w w:val="105"/>
                <w:sz w:val="12"/>
              </w:rPr>
              <w:t>la</w:t>
            </w:r>
          </w:p>
          <w:p w14:paraId="45BBCFD0" w14:textId="3E035B3C" w:rsidR="001215C0" w:rsidRDefault="00821CCB">
            <w:pPr>
              <w:pStyle w:val="TableParagraph"/>
              <w:spacing w:before="1" w:line="117" w:lineRule="exact"/>
              <w:ind w:left="23"/>
              <w:rPr>
                <w:rFonts w:ascii="Calibri" w:hAnsi="Calibri"/>
                <w:sz w:val="12"/>
              </w:rPr>
            </w:pPr>
            <w:r>
              <w:rPr>
                <w:rFonts w:ascii="Calibri" w:hAnsi="Calibri"/>
                <w:w w:val="105"/>
                <w:sz w:val="12"/>
              </w:rPr>
              <w:t>Valoración</w:t>
            </w:r>
            <w:r w:rsidR="00587B66">
              <w:rPr>
                <w:rFonts w:ascii="Calibri" w:hAnsi="Calibri"/>
                <w:w w:val="105"/>
                <w:sz w:val="12"/>
              </w:rPr>
              <w:t xml:space="preserve"> y</w:t>
            </w:r>
            <w:r w:rsidR="00587B66">
              <w:rPr>
                <w:rFonts w:ascii="Calibri" w:hAnsi="Calibri"/>
                <w:spacing w:val="-1"/>
                <w:w w:val="105"/>
                <w:sz w:val="12"/>
              </w:rPr>
              <w:t xml:space="preserve"> </w:t>
            </w:r>
            <w:r w:rsidR="00587B66">
              <w:rPr>
                <w:rFonts w:ascii="Calibri" w:hAnsi="Calibri"/>
                <w:w w:val="105"/>
                <w:sz w:val="12"/>
              </w:rPr>
              <w:t>disposición final</w:t>
            </w:r>
            <w:r w:rsidR="00587B66">
              <w:rPr>
                <w:rFonts w:ascii="Calibri" w:hAnsi="Calibri"/>
                <w:spacing w:val="-1"/>
                <w:w w:val="105"/>
                <w:sz w:val="12"/>
              </w:rPr>
              <w:t xml:space="preserve"> </w:t>
            </w:r>
            <w:r w:rsidR="00587B66">
              <w:rPr>
                <w:rFonts w:ascii="Calibri" w:hAnsi="Calibri"/>
                <w:w w:val="105"/>
                <w:sz w:val="12"/>
              </w:rPr>
              <w:t>de</w:t>
            </w:r>
            <w:r w:rsidR="00587B66">
              <w:rPr>
                <w:rFonts w:ascii="Calibri" w:hAnsi="Calibri"/>
                <w:spacing w:val="-2"/>
                <w:w w:val="105"/>
                <w:sz w:val="12"/>
              </w:rPr>
              <w:t xml:space="preserve"> </w:t>
            </w:r>
            <w:r w:rsidR="00587B66">
              <w:rPr>
                <w:rFonts w:ascii="Calibri" w:hAnsi="Calibri"/>
                <w:w w:val="105"/>
                <w:sz w:val="12"/>
              </w:rPr>
              <w:t>los mismos.</w:t>
            </w:r>
          </w:p>
        </w:tc>
        <w:tc>
          <w:tcPr>
            <w:tcW w:w="901" w:type="dxa"/>
            <w:tcBorders>
              <w:top w:val="single" w:sz="6" w:space="0" w:color="000000"/>
              <w:left w:val="single" w:sz="6" w:space="0" w:color="000000"/>
              <w:bottom w:val="single" w:sz="6" w:space="0" w:color="000000"/>
              <w:right w:val="single" w:sz="6" w:space="0" w:color="000000"/>
            </w:tcBorders>
          </w:tcPr>
          <w:p w14:paraId="51204404" w14:textId="77777777" w:rsidR="001215C0" w:rsidRDefault="00587B66">
            <w:pPr>
              <w:pStyle w:val="TableParagraph"/>
              <w:spacing w:before="6" w:line="271" w:lineRule="auto"/>
              <w:ind w:left="139" w:right="115" w:firstLine="2"/>
              <w:jc w:val="center"/>
              <w:rPr>
                <w:rFonts w:ascii="Calibri" w:hAnsi="Calibri"/>
                <w:sz w:val="12"/>
              </w:rPr>
            </w:pPr>
            <w:r>
              <w:rPr>
                <w:rFonts w:ascii="Calibri" w:hAnsi="Calibri"/>
                <w:w w:val="105"/>
                <w:sz w:val="12"/>
              </w:rPr>
              <w:t>Profesional</w:t>
            </w:r>
            <w:r>
              <w:rPr>
                <w:rFonts w:ascii="Calibri" w:hAnsi="Calibri"/>
                <w:spacing w:val="1"/>
                <w:w w:val="105"/>
                <w:sz w:val="12"/>
              </w:rPr>
              <w:t xml:space="preserve"> </w:t>
            </w:r>
            <w:r>
              <w:rPr>
                <w:rFonts w:ascii="Calibri" w:hAnsi="Calibri"/>
                <w:w w:val="105"/>
                <w:sz w:val="12"/>
              </w:rPr>
              <w:t>Gestión</w:t>
            </w:r>
            <w:r>
              <w:rPr>
                <w:rFonts w:ascii="Calibri" w:hAnsi="Calibri"/>
                <w:spacing w:val="1"/>
                <w:w w:val="105"/>
                <w:sz w:val="12"/>
              </w:rPr>
              <w:t xml:space="preserve"> </w:t>
            </w:r>
            <w:r>
              <w:rPr>
                <w:rFonts w:ascii="Calibri" w:hAnsi="Calibri"/>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5DDE250B" w14:textId="77777777" w:rsidR="001215C0" w:rsidRDefault="00587B66">
            <w:pPr>
              <w:pStyle w:val="TableParagraph"/>
              <w:spacing w:before="6" w:line="271" w:lineRule="auto"/>
              <w:ind w:left="140" w:right="112" w:firstLine="76"/>
              <w:jc w:val="both"/>
              <w:rPr>
                <w:rFonts w:ascii="Calibri" w:hAnsi="Calibri"/>
                <w:sz w:val="12"/>
              </w:rPr>
            </w:pPr>
            <w:r>
              <w:rPr>
                <w:rFonts w:ascii="Calibri" w:hAnsi="Calibri"/>
                <w:w w:val="105"/>
                <w:sz w:val="12"/>
              </w:rPr>
              <w:t>Dirección</w:t>
            </w:r>
            <w:r>
              <w:rPr>
                <w:rFonts w:ascii="Calibri" w:hAnsi="Calibri"/>
                <w:spacing w:val="1"/>
                <w:w w:val="105"/>
                <w:sz w:val="12"/>
              </w:rPr>
              <w:t xml:space="preserve"> </w:t>
            </w:r>
            <w:r>
              <w:rPr>
                <w:rFonts w:ascii="Calibri" w:hAnsi="Calibri"/>
                <w:w w:val="105"/>
                <w:sz w:val="12"/>
              </w:rPr>
              <w:t>Desarrollo</w:t>
            </w:r>
            <w:r>
              <w:rPr>
                <w:rFonts w:ascii="Calibri" w:hAnsi="Calibri"/>
                <w:spacing w:val="1"/>
                <w:w w:val="105"/>
                <w:sz w:val="12"/>
              </w:rPr>
              <w:t xml:space="preserve"> </w:t>
            </w:r>
            <w:r>
              <w:rPr>
                <w:rFonts w:ascii="Calibri" w:hAnsi="Calibri"/>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2E3FFDCD" w14:textId="77777777" w:rsidR="001215C0" w:rsidRDefault="00587B66">
            <w:pPr>
              <w:pStyle w:val="TableParagraph"/>
              <w:spacing w:before="6" w:line="271" w:lineRule="auto"/>
              <w:ind w:left="41" w:right="13"/>
              <w:jc w:val="center"/>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 Gestión</w:t>
            </w:r>
            <w:r>
              <w:rPr>
                <w:rFonts w:ascii="Calibri" w:hAnsi="Calibri"/>
                <w:spacing w:val="1"/>
                <w:w w:val="105"/>
                <w:sz w:val="12"/>
              </w:rPr>
              <w:t xml:space="preserve"> </w:t>
            </w:r>
            <w:r>
              <w:rPr>
                <w:rFonts w:ascii="Calibri" w:hAnsi="Calibri"/>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67F85D0A" w14:textId="77777777" w:rsidR="001215C0" w:rsidRDefault="00587B66">
            <w:pPr>
              <w:pStyle w:val="TableParagraph"/>
              <w:spacing w:before="6" w:line="271" w:lineRule="auto"/>
              <w:ind w:left="226" w:right="182"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972" w:type="dxa"/>
            <w:vMerge/>
            <w:tcBorders>
              <w:top w:val="nil"/>
              <w:left w:val="single" w:sz="6" w:space="0" w:color="000000"/>
              <w:bottom w:val="single" w:sz="6" w:space="0" w:color="000000"/>
              <w:right w:val="single" w:sz="6" w:space="0" w:color="000000"/>
            </w:tcBorders>
          </w:tcPr>
          <w:p w14:paraId="3E1631FC" w14:textId="77777777" w:rsidR="001215C0" w:rsidRDefault="001215C0">
            <w:pPr>
              <w:rPr>
                <w:sz w:val="2"/>
                <w:szCs w:val="2"/>
              </w:rPr>
            </w:pPr>
          </w:p>
        </w:tc>
        <w:tc>
          <w:tcPr>
            <w:tcW w:w="739" w:type="dxa"/>
            <w:vMerge/>
            <w:tcBorders>
              <w:top w:val="nil"/>
              <w:left w:val="single" w:sz="6" w:space="0" w:color="000000"/>
              <w:bottom w:val="single" w:sz="6" w:space="0" w:color="000000"/>
              <w:right w:val="single" w:sz="6" w:space="0" w:color="000000"/>
            </w:tcBorders>
          </w:tcPr>
          <w:p w14:paraId="748852DB" w14:textId="77777777" w:rsidR="001215C0" w:rsidRDefault="001215C0">
            <w:pPr>
              <w:rPr>
                <w:sz w:val="2"/>
                <w:szCs w:val="2"/>
              </w:rPr>
            </w:pPr>
          </w:p>
        </w:tc>
        <w:tc>
          <w:tcPr>
            <w:tcW w:w="747" w:type="dxa"/>
            <w:vMerge/>
            <w:tcBorders>
              <w:top w:val="nil"/>
              <w:left w:val="single" w:sz="6" w:space="0" w:color="000000"/>
              <w:bottom w:val="single" w:sz="6" w:space="0" w:color="000000"/>
            </w:tcBorders>
          </w:tcPr>
          <w:p w14:paraId="2CDF923F" w14:textId="77777777" w:rsidR="001215C0" w:rsidRDefault="001215C0">
            <w:pPr>
              <w:rPr>
                <w:sz w:val="2"/>
                <w:szCs w:val="2"/>
              </w:rPr>
            </w:pPr>
          </w:p>
        </w:tc>
        <w:tc>
          <w:tcPr>
            <w:tcW w:w="1031" w:type="dxa"/>
            <w:vMerge/>
            <w:tcBorders>
              <w:top w:val="nil"/>
              <w:bottom w:val="single" w:sz="6" w:space="0" w:color="000000"/>
              <w:right w:val="single" w:sz="6" w:space="0" w:color="000000"/>
            </w:tcBorders>
            <w:shd w:val="clear" w:color="auto" w:fill="C5EECE"/>
          </w:tcPr>
          <w:p w14:paraId="17FA49F0" w14:textId="77777777" w:rsidR="001215C0" w:rsidRDefault="001215C0">
            <w:pPr>
              <w:rPr>
                <w:sz w:val="2"/>
                <w:szCs w:val="2"/>
              </w:rPr>
            </w:pPr>
          </w:p>
        </w:tc>
        <w:tc>
          <w:tcPr>
            <w:tcW w:w="962" w:type="dxa"/>
            <w:vMerge/>
            <w:tcBorders>
              <w:top w:val="nil"/>
              <w:left w:val="single" w:sz="6" w:space="0" w:color="000000"/>
              <w:bottom w:val="single" w:sz="6" w:space="0" w:color="000000"/>
            </w:tcBorders>
          </w:tcPr>
          <w:p w14:paraId="77F347DD" w14:textId="77777777" w:rsidR="001215C0" w:rsidRDefault="001215C0">
            <w:pPr>
              <w:rPr>
                <w:sz w:val="2"/>
                <w:szCs w:val="2"/>
              </w:rPr>
            </w:pPr>
          </w:p>
        </w:tc>
      </w:tr>
    </w:tbl>
    <w:p w14:paraId="12A3161D" w14:textId="77777777" w:rsidR="001215C0" w:rsidRDefault="001215C0">
      <w:pPr>
        <w:rPr>
          <w:sz w:val="2"/>
          <w:szCs w:val="2"/>
        </w:rPr>
        <w:sectPr w:rsidR="001215C0">
          <w:pgSz w:w="20160" w:h="12240" w:orient="landscape"/>
          <w:pgMar w:top="780" w:right="460" w:bottom="540" w:left="460" w:header="0" w:footer="347" w:gutter="0"/>
          <w:cols w:space="720"/>
        </w:sectPr>
      </w:pPr>
    </w:p>
    <w:p w14:paraId="15940B4A" w14:textId="77777777" w:rsidR="001215C0" w:rsidRDefault="001215C0">
      <w:pPr>
        <w:pStyle w:val="BodyText"/>
        <w:rPr>
          <w:rFonts w:ascii="Trebuchet MS"/>
          <w:sz w:val="20"/>
        </w:rPr>
      </w:pPr>
    </w:p>
    <w:p w14:paraId="6B81C490" w14:textId="77777777" w:rsidR="001215C0" w:rsidRDefault="001215C0">
      <w:pPr>
        <w:pStyle w:val="BodyText"/>
        <w:rPr>
          <w:rFonts w:ascii="Trebuchet MS"/>
          <w:sz w:val="20"/>
        </w:rPr>
      </w:pPr>
    </w:p>
    <w:p w14:paraId="6C5EA85E" w14:textId="77777777" w:rsidR="001215C0" w:rsidRDefault="001215C0">
      <w:pPr>
        <w:pStyle w:val="BodyText"/>
        <w:rPr>
          <w:rFonts w:ascii="Trebuchet MS"/>
          <w:sz w:val="20"/>
        </w:rPr>
      </w:pPr>
    </w:p>
    <w:p w14:paraId="066E1942" w14:textId="77777777" w:rsidR="001215C0" w:rsidRDefault="001215C0">
      <w:pPr>
        <w:pStyle w:val="BodyText"/>
        <w:rPr>
          <w:rFonts w:ascii="Trebuchet MS"/>
          <w:sz w:val="20"/>
        </w:rPr>
      </w:pPr>
    </w:p>
    <w:p w14:paraId="48CBBD3C" w14:textId="77777777" w:rsidR="001215C0" w:rsidRDefault="001215C0">
      <w:pPr>
        <w:pStyle w:val="BodyText"/>
        <w:spacing w:before="11"/>
        <w:rPr>
          <w:rFonts w:ascii="Trebuchet MS"/>
          <w:sz w:val="28"/>
        </w:rPr>
      </w:pPr>
    </w:p>
    <w:tbl>
      <w:tblPr>
        <w:tblStyle w:val="TableNormal1"/>
        <w:tblW w:w="0" w:type="auto"/>
        <w:tblInd w:w="17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9"/>
        <w:gridCol w:w="1975"/>
        <w:gridCol w:w="1478"/>
        <w:gridCol w:w="615"/>
        <w:gridCol w:w="2861"/>
        <w:gridCol w:w="3603"/>
        <w:gridCol w:w="899"/>
        <w:gridCol w:w="904"/>
        <w:gridCol w:w="903"/>
        <w:gridCol w:w="909"/>
        <w:gridCol w:w="970"/>
        <w:gridCol w:w="737"/>
        <w:gridCol w:w="745"/>
        <w:gridCol w:w="1029"/>
        <w:gridCol w:w="960"/>
      </w:tblGrid>
      <w:tr w:rsidR="001215C0" w14:paraId="7E414252" w14:textId="77777777">
        <w:trPr>
          <w:trHeight w:val="451"/>
        </w:trPr>
        <w:tc>
          <w:tcPr>
            <w:tcW w:w="2274" w:type="dxa"/>
            <w:gridSpan w:val="2"/>
            <w:vMerge w:val="restart"/>
            <w:tcBorders>
              <w:right w:val="single" w:sz="6" w:space="0" w:color="000000"/>
            </w:tcBorders>
          </w:tcPr>
          <w:p w14:paraId="4B2792D8" w14:textId="77777777" w:rsidR="001215C0" w:rsidRDefault="001215C0">
            <w:pPr>
              <w:pStyle w:val="TableParagraph"/>
              <w:spacing w:before="3"/>
              <w:rPr>
                <w:rFonts w:ascii="Trebuchet MS"/>
                <w:sz w:val="9"/>
              </w:rPr>
            </w:pPr>
          </w:p>
          <w:p w14:paraId="48393F76" w14:textId="77777777" w:rsidR="001215C0" w:rsidRDefault="00587B66">
            <w:pPr>
              <w:pStyle w:val="TableParagraph"/>
              <w:ind w:left="131"/>
              <w:rPr>
                <w:rFonts w:ascii="Trebuchet MS"/>
                <w:sz w:val="20"/>
              </w:rPr>
            </w:pPr>
            <w:r>
              <w:rPr>
                <w:rFonts w:ascii="Trebuchet MS"/>
                <w:noProof/>
                <w:sz w:val="20"/>
                <w:lang w:eastAsia="es-ES"/>
              </w:rPr>
              <w:drawing>
                <wp:inline distT="0" distB="0" distL="0" distR="0" wp14:anchorId="13DDFDA1" wp14:editId="4657C1C2">
                  <wp:extent cx="1197948" cy="463296"/>
                  <wp:effectExtent l="0" t="0" r="0" b="0"/>
                  <wp:docPr id="183"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0.jpeg"/>
                          <pic:cNvPicPr/>
                        </pic:nvPicPr>
                        <pic:blipFill>
                          <a:blip r:embed="rId136" cstate="print"/>
                          <a:stretch>
                            <a:fillRect/>
                          </a:stretch>
                        </pic:blipFill>
                        <pic:spPr>
                          <a:xfrm>
                            <a:off x="0" y="0"/>
                            <a:ext cx="1197948" cy="463296"/>
                          </a:xfrm>
                          <a:prstGeom prst="rect">
                            <a:avLst/>
                          </a:prstGeom>
                        </pic:spPr>
                      </pic:pic>
                    </a:graphicData>
                  </a:graphic>
                </wp:inline>
              </w:drawing>
            </w:r>
          </w:p>
        </w:tc>
        <w:tc>
          <w:tcPr>
            <w:tcW w:w="14624" w:type="dxa"/>
            <w:gridSpan w:val="11"/>
            <w:vMerge w:val="restart"/>
            <w:tcBorders>
              <w:left w:val="single" w:sz="6" w:space="0" w:color="000000"/>
              <w:right w:val="single" w:sz="6" w:space="0" w:color="000000"/>
            </w:tcBorders>
          </w:tcPr>
          <w:p w14:paraId="57446749" w14:textId="77777777" w:rsidR="001215C0" w:rsidRDefault="00587B66">
            <w:pPr>
              <w:pStyle w:val="TableParagraph"/>
              <w:spacing w:before="128" w:line="264" w:lineRule="auto"/>
              <w:ind w:left="5875" w:right="5838"/>
              <w:jc w:val="center"/>
              <w:rPr>
                <w:rFonts w:ascii="Calibri" w:hAnsi="Calibri"/>
                <w:b/>
                <w:sz w:val="17"/>
              </w:rPr>
            </w:pPr>
            <w:r>
              <w:rPr>
                <w:rFonts w:ascii="Calibri" w:hAnsi="Calibri"/>
                <w:b/>
                <w:sz w:val="17"/>
              </w:rPr>
              <w:t>CÁMARA DE</w:t>
            </w:r>
            <w:r>
              <w:rPr>
                <w:rFonts w:ascii="Calibri" w:hAnsi="Calibri"/>
                <w:b/>
                <w:spacing w:val="1"/>
                <w:sz w:val="17"/>
              </w:rPr>
              <w:t xml:space="preserve"> </w:t>
            </w:r>
            <w:r>
              <w:rPr>
                <w:rFonts w:ascii="Calibri" w:hAnsi="Calibri"/>
                <w:b/>
                <w:sz w:val="17"/>
              </w:rPr>
              <w:t>COMERCIO DE</w:t>
            </w:r>
            <w:r>
              <w:rPr>
                <w:rFonts w:ascii="Calibri" w:hAnsi="Calibri"/>
                <w:b/>
                <w:spacing w:val="1"/>
                <w:sz w:val="17"/>
              </w:rPr>
              <w:t xml:space="preserve"> </w:t>
            </w:r>
            <w:r>
              <w:rPr>
                <w:rFonts w:ascii="Calibri" w:hAnsi="Calibri"/>
                <w:b/>
                <w:sz w:val="17"/>
              </w:rPr>
              <w:t>FACATATIVÁ</w:t>
            </w:r>
            <w:r>
              <w:rPr>
                <w:rFonts w:ascii="Calibri" w:hAnsi="Calibri"/>
                <w:b/>
                <w:spacing w:val="-36"/>
                <w:sz w:val="17"/>
              </w:rPr>
              <w:t xml:space="preserve"> </w:t>
            </w:r>
            <w:r>
              <w:rPr>
                <w:rFonts w:ascii="Calibri" w:hAnsi="Calibri"/>
                <w:b/>
                <w:sz w:val="17"/>
              </w:rPr>
              <w:t>PROGRAMA</w:t>
            </w:r>
            <w:r>
              <w:rPr>
                <w:rFonts w:ascii="Calibri" w:hAnsi="Calibri"/>
                <w:b/>
                <w:spacing w:val="1"/>
                <w:sz w:val="17"/>
              </w:rPr>
              <w:t xml:space="preserve"> </w:t>
            </w:r>
            <w:r>
              <w:rPr>
                <w:rFonts w:ascii="Calibri" w:hAnsi="Calibri"/>
                <w:b/>
                <w:sz w:val="17"/>
              </w:rPr>
              <w:t>DE</w:t>
            </w:r>
            <w:r>
              <w:rPr>
                <w:rFonts w:ascii="Calibri" w:hAnsi="Calibri"/>
                <w:b/>
                <w:spacing w:val="1"/>
                <w:sz w:val="17"/>
              </w:rPr>
              <w:t xml:space="preserve"> </w:t>
            </w:r>
            <w:r>
              <w:rPr>
                <w:rFonts w:ascii="Calibri" w:hAnsi="Calibri"/>
                <w:b/>
                <w:sz w:val="17"/>
              </w:rPr>
              <w:t>GESTIÓN</w:t>
            </w:r>
            <w:r>
              <w:rPr>
                <w:rFonts w:ascii="Calibri" w:hAnsi="Calibri"/>
                <w:b/>
                <w:spacing w:val="1"/>
                <w:sz w:val="17"/>
              </w:rPr>
              <w:t xml:space="preserve"> </w:t>
            </w:r>
            <w:r>
              <w:rPr>
                <w:rFonts w:ascii="Calibri" w:hAnsi="Calibri"/>
                <w:b/>
                <w:sz w:val="17"/>
              </w:rPr>
              <w:t>DOCUMENTAL</w:t>
            </w:r>
            <w:r>
              <w:rPr>
                <w:rFonts w:ascii="Calibri" w:hAnsi="Calibri"/>
                <w:b/>
                <w:spacing w:val="-36"/>
                <w:sz w:val="17"/>
              </w:rPr>
              <w:t xml:space="preserve"> </w:t>
            </w:r>
            <w:r>
              <w:rPr>
                <w:rFonts w:ascii="Calibri" w:hAnsi="Calibri"/>
                <w:b/>
                <w:w w:val="105"/>
                <w:sz w:val="17"/>
              </w:rPr>
              <w:t>PLAN</w:t>
            </w:r>
            <w:r>
              <w:rPr>
                <w:rFonts w:ascii="Calibri" w:hAnsi="Calibri"/>
                <w:b/>
                <w:spacing w:val="-2"/>
                <w:w w:val="105"/>
                <w:sz w:val="17"/>
              </w:rPr>
              <w:t xml:space="preserve"> </w:t>
            </w:r>
            <w:r>
              <w:rPr>
                <w:rFonts w:ascii="Calibri" w:hAnsi="Calibri"/>
                <w:b/>
                <w:w w:val="105"/>
                <w:sz w:val="17"/>
              </w:rPr>
              <w:t>DE</w:t>
            </w:r>
            <w:r>
              <w:rPr>
                <w:rFonts w:ascii="Calibri" w:hAnsi="Calibri"/>
                <w:b/>
                <w:spacing w:val="-1"/>
                <w:w w:val="105"/>
                <w:sz w:val="17"/>
              </w:rPr>
              <w:t xml:space="preserve"> </w:t>
            </w:r>
            <w:r>
              <w:rPr>
                <w:rFonts w:ascii="Calibri" w:hAnsi="Calibri"/>
                <w:b/>
                <w:w w:val="105"/>
                <w:sz w:val="17"/>
              </w:rPr>
              <w:t>TRABAJO</w:t>
            </w:r>
          </w:p>
        </w:tc>
        <w:tc>
          <w:tcPr>
            <w:tcW w:w="1989" w:type="dxa"/>
            <w:gridSpan w:val="2"/>
            <w:tcBorders>
              <w:left w:val="single" w:sz="6" w:space="0" w:color="000000"/>
              <w:bottom w:val="single" w:sz="6" w:space="0" w:color="000000"/>
            </w:tcBorders>
          </w:tcPr>
          <w:p w14:paraId="763B380E" w14:textId="77777777" w:rsidR="001215C0" w:rsidRDefault="001215C0">
            <w:pPr>
              <w:pStyle w:val="TableParagraph"/>
              <w:spacing w:before="7"/>
              <w:rPr>
                <w:rFonts w:ascii="Trebuchet MS"/>
                <w:sz w:val="12"/>
              </w:rPr>
            </w:pPr>
          </w:p>
          <w:p w14:paraId="58E25770" w14:textId="77777777" w:rsidR="001215C0" w:rsidRDefault="00587B66">
            <w:pPr>
              <w:pStyle w:val="TableParagraph"/>
              <w:ind w:left="443"/>
              <w:rPr>
                <w:rFonts w:ascii="Calibri" w:hAnsi="Calibri"/>
                <w:i/>
                <w:sz w:val="12"/>
              </w:rPr>
            </w:pPr>
            <w:r>
              <w:rPr>
                <w:rFonts w:ascii="Calibri" w:hAnsi="Calibri"/>
                <w:i/>
                <w:w w:val="105"/>
                <w:sz w:val="12"/>
              </w:rPr>
              <w:t>Fecha</w:t>
            </w:r>
            <w:r>
              <w:rPr>
                <w:rFonts w:ascii="Calibri" w:hAnsi="Calibri"/>
                <w:i/>
                <w:spacing w:val="-3"/>
                <w:w w:val="105"/>
                <w:sz w:val="12"/>
              </w:rPr>
              <w:t xml:space="preserve"> </w:t>
            </w:r>
            <w:r>
              <w:rPr>
                <w:rFonts w:ascii="Calibri" w:hAnsi="Calibri"/>
                <w:i/>
                <w:w w:val="105"/>
                <w:sz w:val="12"/>
              </w:rPr>
              <w:t>de</w:t>
            </w:r>
            <w:r>
              <w:rPr>
                <w:rFonts w:ascii="Calibri" w:hAnsi="Calibri"/>
                <w:i/>
                <w:spacing w:val="-2"/>
                <w:w w:val="105"/>
                <w:sz w:val="12"/>
              </w:rPr>
              <w:t xml:space="preserve"> </w:t>
            </w:r>
            <w:r>
              <w:rPr>
                <w:rFonts w:ascii="Calibri" w:hAnsi="Calibri"/>
                <w:i/>
                <w:w w:val="105"/>
                <w:sz w:val="12"/>
              </w:rPr>
              <w:t>elaboración:</w:t>
            </w:r>
          </w:p>
        </w:tc>
      </w:tr>
      <w:tr w:rsidR="001215C0" w14:paraId="61DC6967" w14:textId="77777777">
        <w:trPr>
          <w:trHeight w:val="448"/>
        </w:trPr>
        <w:tc>
          <w:tcPr>
            <w:tcW w:w="2274" w:type="dxa"/>
            <w:gridSpan w:val="2"/>
            <w:vMerge/>
            <w:tcBorders>
              <w:top w:val="nil"/>
              <w:right w:val="single" w:sz="6" w:space="0" w:color="000000"/>
            </w:tcBorders>
          </w:tcPr>
          <w:p w14:paraId="289A2D71" w14:textId="77777777" w:rsidR="001215C0" w:rsidRDefault="001215C0">
            <w:pPr>
              <w:rPr>
                <w:sz w:val="2"/>
                <w:szCs w:val="2"/>
              </w:rPr>
            </w:pPr>
          </w:p>
        </w:tc>
        <w:tc>
          <w:tcPr>
            <w:tcW w:w="14624" w:type="dxa"/>
            <w:gridSpan w:val="11"/>
            <w:vMerge/>
            <w:tcBorders>
              <w:top w:val="nil"/>
              <w:left w:val="single" w:sz="6" w:space="0" w:color="000000"/>
              <w:right w:val="single" w:sz="6" w:space="0" w:color="000000"/>
            </w:tcBorders>
          </w:tcPr>
          <w:p w14:paraId="3DCE0006" w14:textId="77777777" w:rsidR="001215C0" w:rsidRDefault="001215C0">
            <w:pPr>
              <w:rPr>
                <w:sz w:val="2"/>
                <w:szCs w:val="2"/>
              </w:rPr>
            </w:pPr>
          </w:p>
        </w:tc>
        <w:tc>
          <w:tcPr>
            <w:tcW w:w="1989" w:type="dxa"/>
            <w:gridSpan w:val="2"/>
            <w:tcBorders>
              <w:top w:val="single" w:sz="6" w:space="0" w:color="000000"/>
              <w:left w:val="single" w:sz="6" w:space="0" w:color="000000"/>
            </w:tcBorders>
          </w:tcPr>
          <w:p w14:paraId="22E3B3F5" w14:textId="77777777" w:rsidR="001215C0" w:rsidRDefault="001215C0">
            <w:pPr>
              <w:pStyle w:val="TableParagraph"/>
              <w:spacing w:before="6"/>
              <w:rPr>
                <w:rFonts w:ascii="Trebuchet MS"/>
                <w:sz w:val="12"/>
              </w:rPr>
            </w:pPr>
          </w:p>
          <w:p w14:paraId="147B8650" w14:textId="77777777" w:rsidR="001215C0" w:rsidRDefault="00587B66">
            <w:pPr>
              <w:pStyle w:val="TableParagraph"/>
              <w:ind w:left="707"/>
              <w:rPr>
                <w:rFonts w:ascii="Calibri"/>
                <w:sz w:val="12"/>
              </w:rPr>
            </w:pPr>
            <w:r>
              <w:rPr>
                <w:rFonts w:ascii="Calibri"/>
                <w:w w:val="105"/>
                <w:sz w:val="12"/>
              </w:rPr>
              <w:t>15/12/2020</w:t>
            </w:r>
          </w:p>
        </w:tc>
      </w:tr>
      <w:tr w:rsidR="001215C0" w14:paraId="556E0EBC" w14:textId="77777777">
        <w:trPr>
          <w:trHeight w:val="126"/>
        </w:trPr>
        <w:tc>
          <w:tcPr>
            <w:tcW w:w="299" w:type="dxa"/>
            <w:vMerge w:val="restart"/>
            <w:tcBorders>
              <w:right w:val="single" w:sz="6" w:space="0" w:color="000000"/>
            </w:tcBorders>
            <w:shd w:val="clear" w:color="auto" w:fill="92D050"/>
          </w:tcPr>
          <w:p w14:paraId="5FC4730D" w14:textId="77777777" w:rsidR="001215C0" w:rsidRDefault="001215C0">
            <w:pPr>
              <w:pStyle w:val="TableParagraph"/>
              <w:rPr>
                <w:rFonts w:ascii="Trebuchet MS"/>
                <w:sz w:val="12"/>
              </w:rPr>
            </w:pPr>
          </w:p>
          <w:p w14:paraId="0E7EA360" w14:textId="77777777" w:rsidR="001215C0" w:rsidRDefault="00587B66">
            <w:pPr>
              <w:pStyle w:val="TableParagraph"/>
              <w:spacing w:before="99"/>
              <w:ind w:left="57"/>
              <w:rPr>
                <w:rFonts w:ascii="Calibri"/>
                <w:b/>
                <w:sz w:val="12"/>
              </w:rPr>
            </w:pPr>
            <w:r>
              <w:rPr>
                <w:rFonts w:ascii="Calibri"/>
                <w:b/>
                <w:w w:val="105"/>
                <w:sz w:val="12"/>
              </w:rPr>
              <w:t>No.</w:t>
            </w:r>
          </w:p>
        </w:tc>
        <w:tc>
          <w:tcPr>
            <w:tcW w:w="1975" w:type="dxa"/>
            <w:vMerge w:val="restart"/>
            <w:tcBorders>
              <w:left w:val="single" w:sz="6" w:space="0" w:color="000000"/>
              <w:right w:val="single" w:sz="6" w:space="0" w:color="000000"/>
            </w:tcBorders>
            <w:shd w:val="clear" w:color="auto" w:fill="92D050"/>
          </w:tcPr>
          <w:p w14:paraId="2B4E51B3" w14:textId="77777777" w:rsidR="001215C0" w:rsidRDefault="001215C0">
            <w:pPr>
              <w:pStyle w:val="TableParagraph"/>
              <w:rPr>
                <w:rFonts w:ascii="Trebuchet MS"/>
                <w:sz w:val="12"/>
              </w:rPr>
            </w:pPr>
          </w:p>
          <w:p w14:paraId="76A0FFDD" w14:textId="77777777" w:rsidR="001215C0" w:rsidRDefault="00587B66">
            <w:pPr>
              <w:pStyle w:val="TableParagraph"/>
              <w:spacing w:before="99"/>
              <w:ind w:left="360"/>
              <w:rPr>
                <w:rFonts w:ascii="Calibri"/>
                <w:b/>
                <w:sz w:val="12"/>
              </w:rPr>
            </w:pPr>
            <w:r>
              <w:rPr>
                <w:rFonts w:ascii="Calibri"/>
                <w:b/>
                <w:w w:val="105"/>
                <w:sz w:val="12"/>
              </w:rPr>
              <w:t>PROBLEMA</w:t>
            </w:r>
            <w:r>
              <w:rPr>
                <w:rFonts w:ascii="Calibri"/>
                <w:b/>
                <w:spacing w:val="1"/>
                <w:w w:val="105"/>
                <w:sz w:val="12"/>
              </w:rPr>
              <w:t xml:space="preserve"> </w:t>
            </w:r>
            <w:r>
              <w:rPr>
                <w:rFonts w:ascii="Calibri"/>
                <w:b/>
                <w:w w:val="105"/>
                <w:sz w:val="12"/>
              </w:rPr>
              <w:t>DETECTADO</w:t>
            </w:r>
          </w:p>
        </w:tc>
        <w:tc>
          <w:tcPr>
            <w:tcW w:w="1478" w:type="dxa"/>
            <w:vMerge w:val="restart"/>
            <w:tcBorders>
              <w:left w:val="single" w:sz="6" w:space="0" w:color="000000"/>
              <w:right w:val="single" w:sz="6" w:space="0" w:color="000000"/>
            </w:tcBorders>
            <w:shd w:val="clear" w:color="auto" w:fill="92D050"/>
          </w:tcPr>
          <w:p w14:paraId="1984B833" w14:textId="77777777" w:rsidR="001215C0" w:rsidRDefault="001215C0">
            <w:pPr>
              <w:pStyle w:val="TableParagraph"/>
              <w:rPr>
                <w:rFonts w:ascii="Trebuchet MS"/>
                <w:sz w:val="12"/>
              </w:rPr>
            </w:pPr>
          </w:p>
          <w:p w14:paraId="139B3A32" w14:textId="77777777" w:rsidR="001215C0" w:rsidRDefault="00587B66">
            <w:pPr>
              <w:pStyle w:val="TableParagraph"/>
              <w:spacing w:before="99"/>
              <w:ind w:left="46"/>
              <w:rPr>
                <w:rFonts w:ascii="Calibri" w:hAnsi="Calibri"/>
                <w:b/>
                <w:sz w:val="12"/>
              </w:rPr>
            </w:pPr>
            <w:r>
              <w:rPr>
                <w:rFonts w:ascii="Calibri" w:hAnsi="Calibri"/>
                <w:b/>
                <w:w w:val="105"/>
                <w:sz w:val="12"/>
              </w:rPr>
              <w:t>OBJETIVOS</w:t>
            </w:r>
            <w:r>
              <w:rPr>
                <w:rFonts w:ascii="Calibri" w:hAnsi="Calibri"/>
                <w:b/>
                <w:spacing w:val="4"/>
                <w:w w:val="105"/>
                <w:sz w:val="12"/>
              </w:rPr>
              <w:t xml:space="preserve"> </w:t>
            </w:r>
            <w:r>
              <w:rPr>
                <w:rFonts w:ascii="Calibri" w:hAnsi="Calibri"/>
                <w:b/>
                <w:w w:val="105"/>
                <w:sz w:val="12"/>
              </w:rPr>
              <w:t>ESTRATÉGICOS</w:t>
            </w:r>
          </w:p>
        </w:tc>
        <w:tc>
          <w:tcPr>
            <w:tcW w:w="615" w:type="dxa"/>
            <w:vMerge w:val="restart"/>
            <w:tcBorders>
              <w:left w:val="single" w:sz="6" w:space="0" w:color="000000"/>
              <w:bottom w:val="thinThickMediumGap" w:sz="6" w:space="0" w:color="000000"/>
              <w:right w:val="single" w:sz="6" w:space="0" w:color="000000"/>
            </w:tcBorders>
            <w:shd w:val="clear" w:color="auto" w:fill="92D050"/>
          </w:tcPr>
          <w:p w14:paraId="45145672" w14:textId="77777777" w:rsidR="001215C0" w:rsidRDefault="001215C0">
            <w:pPr>
              <w:pStyle w:val="TableParagraph"/>
              <w:spacing w:before="3"/>
              <w:rPr>
                <w:rFonts w:ascii="Trebuchet MS"/>
                <w:sz w:val="13"/>
              </w:rPr>
            </w:pPr>
          </w:p>
          <w:p w14:paraId="38453BCA" w14:textId="77777777" w:rsidR="001215C0" w:rsidRDefault="00587B66">
            <w:pPr>
              <w:pStyle w:val="TableParagraph"/>
              <w:spacing w:line="271" w:lineRule="auto"/>
              <w:ind w:left="273" w:right="11" w:hanging="222"/>
              <w:rPr>
                <w:rFonts w:ascii="Calibri"/>
                <w:b/>
                <w:sz w:val="12"/>
              </w:rPr>
            </w:pPr>
            <w:r>
              <w:rPr>
                <w:rFonts w:ascii="Calibri"/>
                <w:b/>
                <w:w w:val="105"/>
                <w:sz w:val="12"/>
              </w:rPr>
              <w:t>PRIORIDA</w:t>
            </w:r>
            <w:r>
              <w:rPr>
                <w:rFonts w:ascii="Calibri"/>
                <w:b/>
                <w:spacing w:val="-26"/>
                <w:w w:val="105"/>
                <w:sz w:val="12"/>
              </w:rPr>
              <w:t xml:space="preserve"> </w:t>
            </w:r>
            <w:r>
              <w:rPr>
                <w:rFonts w:ascii="Calibri"/>
                <w:b/>
                <w:w w:val="105"/>
                <w:sz w:val="12"/>
              </w:rPr>
              <w:t>D</w:t>
            </w:r>
          </w:p>
        </w:tc>
        <w:tc>
          <w:tcPr>
            <w:tcW w:w="2861" w:type="dxa"/>
            <w:vMerge w:val="restart"/>
            <w:tcBorders>
              <w:left w:val="single" w:sz="6" w:space="0" w:color="000000"/>
              <w:bottom w:val="thinThickMediumGap" w:sz="6" w:space="0" w:color="000000"/>
              <w:right w:val="single" w:sz="6" w:space="0" w:color="000000"/>
            </w:tcBorders>
            <w:shd w:val="clear" w:color="auto" w:fill="92D050"/>
          </w:tcPr>
          <w:p w14:paraId="53138F32" w14:textId="77777777" w:rsidR="001215C0" w:rsidRDefault="001215C0">
            <w:pPr>
              <w:pStyle w:val="TableParagraph"/>
              <w:rPr>
                <w:rFonts w:ascii="Trebuchet MS"/>
                <w:sz w:val="12"/>
              </w:rPr>
            </w:pPr>
          </w:p>
          <w:p w14:paraId="306950B3" w14:textId="77777777" w:rsidR="001215C0" w:rsidRDefault="00587B66">
            <w:pPr>
              <w:pStyle w:val="TableParagraph"/>
              <w:spacing w:before="99"/>
              <w:ind w:left="49" w:right="25"/>
              <w:jc w:val="center"/>
              <w:rPr>
                <w:rFonts w:ascii="Calibri"/>
                <w:b/>
                <w:sz w:val="12"/>
              </w:rPr>
            </w:pPr>
            <w:r>
              <w:rPr>
                <w:rFonts w:ascii="Calibri"/>
                <w:b/>
                <w:w w:val="105"/>
                <w:sz w:val="12"/>
              </w:rPr>
              <w:t>ESTRATEGIA</w:t>
            </w:r>
          </w:p>
        </w:tc>
        <w:tc>
          <w:tcPr>
            <w:tcW w:w="3603" w:type="dxa"/>
            <w:vMerge w:val="restart"/>
            <w:tcBorders>
              <w:left w:val="single" w:sz="6" w:space="0" w:color="000000"/>
              <w:bottom w:val="thinThickMediumGap" w:sz="6" w:space="0" w:color="000000"/>
              <w:right w:val="single" w:sz="6" w:space="0" w:color="000000"/>
            </w:tcBorders>
            <w:shd w:val="clear" w:color="auto" w:fill="92D050"/>
          </w:tcPr>
          <w:p w14:paraId="5349AD35" w14:textId="77777777" w:rsidR="001215C0" w:rsidRDefault="001215C0">
            <w:pPr>
              <w:pStyle w:val="TableParagraph"/>
              <w:rPr>
                <w:rFonts w:ascii="Trebuchet MS"/>
                <w:sz w:val="12"/>
              </w:rPr>
            </w:pPr>
          </w:p>
          <w:p w14:paraId="4C869D59" w14:textId="77777777" w:rsidR="001215C0" w:rsidRDefault="00587B66">
            <w:pPr>
              <w:pStyle w:val="TableParagraph"/>
              <w:spacing w:before="99"/>
              <w:ind w:left="1134"/>
              <w:rPr>
                <w:rFonts w:ascii="Calibri" w:hAnsi="Calibri"/>
                <w:b/>
                <w:sz w:val="12"/>
              </w:rPr>
            </w:pPr>
            <w:r>
              <w:rPr>
                <w:rFonts w:ascii="Calibri" w:hAnsi="Calibri"/>
                <w:b/>
                <w:w w:val="105"/>
                <w:sz w:val="12"/>
              </w:rPr>
              <w:t>SOLUCIÓN</w:t>
            </w:r>
            <w:r>
              <w:rPr>
                <w:rFonts w:ascii="Calibri" w:hAnsi="Calibri"/>
                <w:b/>
                <w:spacing w:val="1"/>
                <w:w w:val="105"/>
                <w:sz w:val="12"/>
              </w:rPr>
              <w:t xml:space="preserve"> </w:t>
            </w:r>
            <w:r>
              <w:rPr>
                <w:rFonts w:ascii="Calibri" w:hAnsi="Calibri"/>
                <w:b/>
                <w:w w:val="105"/>
                <w:sz w:val="12"/>
              </w:rPr>
              <w:t>AL PROBLEMA</w:t>
            </w:r>
          </w:p>
        </w:tc>
        <w:tc>
          <w:tcPr>
            <w:tcW w:w="3615" w:type="dxa"/>
            <w:gridSpan w:val="4"/>
            <w:tcBorders>
              <w:left w:val="single" w:sz="6" w:space="0" w:color="000000"/>
              <w:bottom w:val="single" w:sz="6" w:space="0" w:color="000000"/>
              <w:right w:val="single" w:sz="6" w:space="0" w:color="000000"/>
            </w:tcBorders>
            <w:shd w:val="clear" w:color="auto" w:fill="92D050"/>
          </w:tcPr>
          <w:p w14:paraId="634F4A07" w14:textId="77777777" w:rsidR="001215C0" w:rsidRDefault="00587B66">
            <w:pPr>
              <w:pStyle w:val="TableParagraph"/>
              <w:spacing w:line="107" w:lineRule="exact"/>
              <w:ind w:left="634"/>
              <w:rPr>
                <w:rFonts w:ascii="Calibri" w:hAnsi="Calibri"/>
                <w:b/>
                <w:sz w:val="12"/>
              </w:rPr>
            </w:pPr>
            <w:r>
              <w:rPr>
                <w:rFonts w:ascii="Calibri" w:hAnsi="Calibri"/>
                <w:b/>
                <w:w w:val="105"/>
                <w:sz w:val="12"/>
              </w:rPr>
              <w:t>ASIGNACIÓN</w:t>
            </w:r>
            <w:r>
              <w:rPr>
                <w:rFonts w:ascii="Calibri" w:hAnsi="Calibri"/>
                <w:b/>
                <w:spacing w:val="2"/>
                <w:w w:val="105"/>
                <w:sz w:val="12"/>
              </w:rPr>
              <w:t xml:space="preserve"> </w:t>
            </w:r>
            <w:r>
              <w:rPr>
                <w:rFonts w:ascii="Calibri" w:hAnsi="Calibri"/>
                <w:b/>
                <w:w w:val="105"/>
                <w:sz w:val="12"/>
              </w:rPr>
              <w:t>DE</w:t>
            </w:r>
            <w:r>
              <w:rPr>
                <w:rFonts w:ascii="Calibri" w:hAnsi="Calibri"/>
                <w:b/>
                <w:spacing w:val="2"/>
                <w:w w:val="105"/>
                <w:sz w:val="12"/>
              </w:rPr>
              <w:t xml:space="preserve"> </w:t>
            </w:r>
            <w:r>
              <w:rPr>
                <w:rFonts w:ascii="Calibri" w:hAnsi="Calibri"/>
                <w:b/>
                <w:w w:val="105"/>
                <w:sz w:val="12"/>
              </w:rPr>
              <w:t>RESPONSABILIDADES</w:t>
            </w:r>
            <w:r>
              <w:rPr>
                <w:rFonts w:ascii="Calibri" w:hAnsi="Calibri"/>
                <w:b/>
                <w:spacing w:val="3"/>
                <w:w w:val="105"/>
                <w:sz w:val="12"/>
              </w:rPr>
              <w:t xml:space="preserve"> </w:t>
            </w:r>
            <w:r>
              <w:rPr>
                <w:rFonts w:ascii="Calibri" w:hAnsi="Calibri"/>
                <w:b/>
                <w:w w:val="105"/>
                <w:sz w:val="12"/>
              </w:rPr>
              <w:t>(RACI)</w:t>
            </w:r>
          </w:p>
        </w:tc>
        <w:tc>
          <w:tcPr>
            <w:tcW w:w="970" w:type="dxa"/>
            <w:vMerge w:val="restart"/>
            <w:tcBorders>
              <w:left w:val="single" w:sz="6" w:space="0" w:color="000000"/>
              <w:bottom w:val="thinThickMediumGap" w:sz="6" w:space="0" w:color="000000"/>
              <w:right w:val="single" w:sz="6" w:space="0" w:color="000000"/>
            </w:tcBorders>
            <w:shd w:val="clear" w:color="auto" w:fill="92D050"/>
          </w:tcPr>
          <w:p w14:paraId="73D7E18E" w14:textId="77777777" w:rsidR="001215C0" w:rsidRDefault="00587B66">
            <w:pPr>
              <w:pStyle w:val="TableParagraph"/>
              <w:spacing w:line="137" w:lineRule="exact"/>
              <w:ind w:left="115" w:right="78"/>
              <w:jc w:val="center"/>
              <w:rPr>
                <w:rFonts w:ascii="Calibri"/>
                <w:b/>
                <w:sz w:val="12"/>
              </w:rPr>
            </w:pPr>
            <w:r>
              <w:rPr>
                <w:rFonts w:ascii="Calibri"/>
                <w:b/>
                <w:w w:val="105"/>
                <w:sz w:val="12"/>
              </w:rPr>
              <w:t>TIEMPO DE</w:t>
            </w:r>
          </w:p>
          <w:p w14:paraId="3BF4FDD2" w14:textId="77777777" w:rsidR="001215C0" w:rsidRDefault="00587B66">
            <w:pPr>
              <w:pStyle w:val="TableParagraph"/>
              <w:spacing w:before="19"/>
              <w:ind w:left="117" w:right="78"/>
              <w:jc w:val="center"/>
              <w:rPr>
                <w:rFonts w:ascii="Calibri" w:hAnsi="Calibri"/>
                <w:b/>
                <w:sz w:val="12"/>
              </w:rPr>
            </w:pPr>
            <w:r>
              <w:rPr>
                <w:rFonts w:ascii="Calibri" w:hAnsi="Calibri"/>
                <w:b/>
                <w:w w:val="105"/>
                <w:sz w:val="12"/>
              </w:rPr>
              <w:t>EJECUCIÓN</w:t>
            </w:r>
          </w:p>
          <w:p w14:paraId="40BA373B" w14:textId="77777777" w:rsidR="001215C0" w:rsidRDefault="00587B66">
            <w:pPr>
              <w:pStyle w:val="TableParagraph"/>
              <w:spacing w:line="160" w:lineRule="atLeast"/>
              <w:ind w:left="118" w:right="78"/>
              <w:jc w:val="center"/>
              <w:rPr>
                <w:rFonts w:ascii="Calibri" w:hAnsi="Calibri"/>
                <w:b/>
                <w:sz w:val="12"/>
              </w:rPr>
            </w:pPr>
            <w:r>
              <w:rPr>
                <w:rFonts w:ascii="Calibri" w:hAnsi="Calibri"/>
                <w:b/>
                <w:w w:val="105"/>
                <w:sz w:val="12"/>
              </w:rPr>
              <w:t>(expresado en</w:t>
            </w:r>
            <w:r>
              <w:rPr>
                <w:rFonts w:ascii="Calibri" w:hAnsi="Calibri"/>
                <w:b/>
                <w:spacing w:val="-26"/>
                <w:w w:val="105"/>
                <w:sz w:val="12"/>
              </w:rPr>
              <w:t xml:space="preserve"> </w:t>
            </w:r>
            <w:r>
              <w:rPr>
                <w:rFonts w:ascii="Calibri" w:hAnsi="Calibri"/>
                <w:b/>
                <w:w w:val="105"/>
                <w:sz w:val="12"/>
              </w:rPr>
              <w:t>días)</w:t>
            </w:r>
          </w:p>
        </w:tc>
        <w:tc>
          <w:tcPr>
            <w:tcW w:w="1482" w:type="dxa"/>
            <w:gridSpan w:val="2"/>
            <w:tcBorders>
              <w:left w:val="single" w:sz="6" w:space="0" w:color="000000"/>
              <w:bottom w:val="single" w:sz="6" w:space="0" w:color="000000"/>
              <w:right w:val="single" w:sz="6" w:space="0" w:color="000000"/>
            </w:tcBorders>
            <w:shd w:val="clear" w:color="auto" w:fill="92D050"/>
          </w:tcPr>
          <w:p w14:paraId="42E5B963" w14:textId="77777777" w:rsidR="001215C0" w:rsidRDefault="00587B66">
            <w:pPr>
              <w:pStyle w:val="TableParagraph"/>
              <w:spacing w:line="107" w:lineRule="exact"/>
              <w:ind w:left="348"/>
              <w:rPr>
                <w:rFonts w:ascii="Calibri"/>
                <w:b/>
                <w:sz w:val="12"/>
              </w:rPr>
            </w:pPr>
            <w:r>
              <w:rPr>
                <w:rFonts w:ascii="Calibri"/>
                <w:b/>
                <w:w w:val="105"/>
                <w:sz w:val="12"/>
              </w:rPr>
              <w:t>CRONOGRAMA</w:t>
            </w:r>
          </w:p>
        </w:tc>
        <w:tc>
          <w:tcPr>
            <w:tcW w:w="1029" w:type="dxa"/>
            <w:vMerge w:val="restart"/>
            <w:tcBorders>
              <w:left w:val="single" w:sz="6" w:space="0" w:color="000000"/>
              <w:bottom w:val="thinThickMediumGap" w:sz="6" w:space="0" w:color="000000"/>
              <w:right w:val="single" w:sz="6" w:space="0" w:color="000000"/>
            </w:tcBorders>
            <w:shd w:val="clear" w:color="auto" w:fill="92D050"/>
          </w:tcPr>
          <w:p w14:paraId="0205D479" w14:textId="77777777" w:rsidR="001215C0" w:rsidRDefault="001215C0">
            <w:pPr>
              <w:pStyle w:val="TableParagraph"/>
              <w:rPr>
                <w:rFonts w:ascii="Trebuchet MS"/>
                <w:sz w:val="12"/>
              </w:rPr>
            </w:pPr>
          </w:p>
          <w:p w14:paraId="34B4E0B4" w14:textId="77777777" w:rsidR="001215C0" w:rsidRDefault="00587B66">
            <w:pPr>
              <w:pStyle w:val="TableParagraph"/>
              <w:spacing w:before="99"/>
              <w:ind w:left="148"/>
              <w:rPr>
                <w:rFonts w:ascii="Calibri"/>
                <w:b/>
                <w:sz w:val="12"/>
              </w:rPr>
            </w:pPr>
            <w:r>
              <w:rPr>
                <w:rFonts w:ascii="Calibri"/>
                <w:b/>
                <w:w w:val="105"/>
                <w:sz w:val="12"/>
              </w:rPr>
              <w:t>PRESUPUESTO</w:t>
            </w:r>
          </w:p>
        </w:tc>
        <w:tc>
          <w:tcPr>
            <w:tcW w:w="960" w:type="dxa"/>
            <w:vMerge w:val="restart"/>
            <w:tcBorders>
              <w:left w:val="single" w:sz="6" w:space="0" w:color="000000"/>
              <w:bottom w:val="thinThickMediumGap" w:sz="6" w:space="0" w:color="000000"/>
            </w:tcBorders>
            <w:shd w:val="clear" w:color="auto" w:fill="92D050"/>
          </w:tcPr>
          <w:p w14:paraId="1A1D1C75" w14:textId="77777777" w:rsidR="001215C0" w:rsidRDefault="001215C0">
            <w:pPr>
              <w:pStyle w:val="TableParagraph"/>
              <w:rPr>
                <w:rFonts w:ascii="Trebuchet MS"/>
                <w:sz w:val="12"/>
              </w:rPr>
            </w:pPr>
          </w:p>
          <w:p w14:paraId="69D96E6C" w14:textId="77777777" w:rsidR="001215C0" w:rsidRDefault="00587B66">
            <w:pPr>
              <w:pStyle w:val="TableParagraph"/>
              <w:spacing w:before="99"/>
              <w:ind w:left="74"/>
              <w:rPr>
                <w:rFonts w:ascii="Calibri"/>
                <w:b/>
                <w:sz w:val="12"/>
              </w:rPr>
            </w:pPr>
            <w:r>
              <w:rPr>
                <w:rFonts w:ascii="Calibri"/>
                <w:b/>
                <w:w w:val="105"/>
                <w:sz w:val="12"/>
              </w:rPr>
              <w:t>CUMPLIMIENTO</w:t>
            </w:r>
          </w:p>
        </w:tc>
      </w:tr>
      <w:tr w:rsidR="001215C0" w14:paraId="0D7F6A23" w14:textId="77777777">
        <w:trPr>
          <w:trHeight w:val="118"/>
        </w:trPr>
        <w:tc>
          <w:tcPr>
            <w:tcW w:w="299" w:type="dxa"/>
            <w:vMerge/>
            <w:tcBorders>
              <w:top w:val="nil"/>
              <w:right w:val="single" w:sz="6" w:space="0" w:color="000000"/>
            </w:tcBorders>
            <w:shd w:val="clear" w:color="auto" w:fill="92D050"/>
          </w:tcPr>
          <w:p w14:paraId="7A38128B" w14:textId="77777777" w:rsidR="001215C0" w:rsidRDefault="001215C0">
            <w:pPr>
              <w:rPr>
                <w:sz w:val="2"/>
                <w:szCs w:val="2"/>
              </w:rPr>
            </w:pPr>
          </w:p>
        </w:tc>
        <w:tc>
          <w:tcPr>
            <w:tcW w:w="1975" w:type="dxa"/>
            <w:vMerge/>
            <w:tcBorders>
              <w:top w:val="nil"/>
              <w:left w:val="single" w:sz="6" w:space="0" w:color="000000"/>
              <w:right w:val="single" w:sz="6" w:space="0" w:color="000000"/>
            </w:tcBorders>
            <w:shd w:val="clear" w:color="auto" w:fill="92D050"/>
          </w:tcPr>
          <w:p w14:paraId="542C4CF1" w14:textId="77777777" w:rsidR="001215C0" w:rsidRDefault="001215C0">
            <w:pPr>
              <w:rPr>
                <w:sz w:val="2"/>
                <w:szCs w:val="2"/>
              </w:rPr>
            </w:pPr>
          </w:p>
        </w:tc>
        <w:tc>
          <w:tcPr>
            <w:tcW w:w="1478" w:type="dxa"/>
            <w:vMerge/>
            <w:tcBorders>
              <w:top w:val="nil"/>
              <w:left w:val="single" w:sz="6" w:space="0" w:color="000000"/>
              <w:right w:val="single" w:sz="6" w:space="0" w:color="000000"/>
            </w:tcBorders>
            <w:shd w:val="clear" w:color="auto" w:fill="92D050"/>
          </w:tcPr>
          <w:p w14:paraId="42908980" w14:textId="77777777" w:rsidR="001215C0" w:rsidRDefault="001215C0">
            <w:pPr>
              <w:rPr>
                <w:sz w:val="2"/>
                <w:szCs w:val="2"/>
              </w:rPr>
            </w:pPr>
          </w:p>
        </w:tc>
        <w:tc>
          <w:tcPr>
            <w:tcW w:w="615" w:type="dxa"/>
            <w:vMerge/>
            <w:tcBorders>
              <w:top w:val="nil"/>
              <w:left w:val="single" w:sz="6" w:space="0" w:color="000000"/>
              <w:bottom w:val="thinThickMediumGap" w:sz="6" w:space="0" w:color="000000"/>
              <w:right w:val="single" w:sz="6" w:space="0" w:color="000000"/>
            </w:tcBorders>
            <w:shd w:val="clear" w:color="auto" w:fill="92D050"/>
          </w:tcPr>
          <w:p w14:paraId="3DF7C612" w14:textId="77777777" w:rsidR="001215C0" w:rsidRDefault="001215C0">
            <w:pPr>
              <w:rPr>
                <w:sz w:val="2"/>
                <w:szCs w:val="2"/>
              </w:rPr>
            </w:pPr>
          </w:p>
        </w:tc>
        <w:tc>
          <w:tcPr>
            <w:tcW w:w="2861" w:type="dxa"/>
            <w:vMerge/>
            <w:tcBorders>
              <w:top w:val="nil"/>
              <w:left w:val="single" w:sz="6" w:space="0" w:color="000000"/>
              <w:bottom w:val="thinThickMediumGap" w:sz="6" w:space="0" w:color="000000"/>
              <w:right w:val="single" w:sz="6" w:space="0" w:color="000000"/>
            </w:tcBorders>
            <w:shd w:val="clear" w:color="auto" w:fill="92D050"/>
          </w:tcPr>
          <w:p w14:paraId="657680D2" w14:textId="77777777" w:rsidR="001215C0" w:rsidRDefault="001215C0">
            <w:pPr>
              <w:rPr>
                <w:sz w:val="2"/>
                <w:szCs w:val="2"/>
              </w:rPr>
            </w:pPr>
          </w:p>
        </w:tc>
        <w:tc>
          <w:tcPr>
            <w:tcW w:w="3603" w:type="dxa"/>
            <w:vMerge/>
            <w:tcBorders>
              <w:top w:val="nil"/>
              <w:left w:val="single" w:sz="6" w:space="0" w:color="000000"/>
              <w:bottom w:val="thinThickMediumGap" w:sz="6" w:space="0" w:color="000000"/>
              <w:right w:val="single" w:sz="6" w:space="0" w:color="000000"/>
            </w:tcBorders>
            <w:shd w:val="clear" w:color="auto" w:fill="92D050"/>
          </w:tcPr>
          <w:p w14:paraId="0E38E1CB" w14:textId="77777777" w:rsidR="001215C0" w:rsidRDefault="001215C0">
            <w:pPr>
              <w:rPr>
                <w:sz w:val="2"/>
                <w:szCs w:val="2"/>
              </w:rPr>
            </w:pPr>
          </w:p>
        </w:tc>
        <w:tc>
          <w:tcPr>
            <w:tcW w:w="899" w:type="dxa"/>
            <w:tcBorders>
              <w:top w:val="single" w:sz="6" w:space="0" w:color="000000"/>
              <w:left w:val="single" w:sz="6" w:space="0" w:color="000000"/>
              <w:bottom w:val="single" w:sz="6" w:space="0" w:color="000000"/>
              <w:right w:val="single" w:sz="6" w:space="0" w:color="000000"/>
            </w:tcBorders>
            <w:shd w:val="clear" w:color="auto" w:fill="92D050"/>
          </w:tcPr>
          <w:p w14:paraId="373AD2A2" w14:textId="77777777" w:rsidR="001215C0" w:rsidRDefault="00587B66">
            <w:pPr>
              <w:pStyle w:val="TableParagraph"/>
              <w:spacing w:line="98" w:lineRule="exact"/>
              <w:ind w:left="54" w:right="26"/>
              <w:jc w:val="center"/>
              <w:rPr>
                <w:rFonts w:ascii="Calibri"/>
                <w:b/>
                <w:sz w:val="12"/>
              </w:rPr>
            </w:pPr>
            <w:r>
              <w:rPr>
                <w:rFonts w:ascii="Calibri"/>
                <w:b/>
                <w:w w:val="105"/>
                <w:sz w:val="12"/>
              </w:rPr>
              <w:t>Responsable</w:t>
            </w:r>
          </w:p>
        </w:tc>
        <w:tc>
          <w:tcPr>
            <w:tcW w:w="904" w:type="dxa"/>
            <w:tcBorders>
              <w:top w:val="single" w:sz="6" w:space="0" w:color="000000"/>
              <w:left w:val="single" w:sz="6" w:space="0" w:color="000000"/>
              <w:bottom w:val="single" w:sz="6" w:space="0" w:color="000000"/>
              <w:right w:val="single" w:sz="6" w:space="0" w:color="000000"/>
            </w:tcBorders>
            <w:shd w:val="clear" w:color="auto" w:fill="92D050"/>
          </w:tcPr>
          <w:p w14:paraId="66AF58EE" w14:textId="77777777" w:rsidR="001215C0" w:rsidRDefault="00587B66">
            <w:pPr>
              <w:pStyle w:val="TableParagraph"/>
              <w:spacing w:line="98" w:lineRule="exact"/>
              <w:ind w:left="136"/>
              <w:rPr>
                <w:rFonts w:ascii="Calibri"/>
                <w:b/>
                <w:sz w:val="12"/>
              </w:rPr>
            </w:pPr>
            <w:r>
              <w:rPr>
                <w:rFonts w:ascii="Calibri"/>
                <w:b/>
                <w:w w:val="105"/>
                <w:sz w:val="12"/>
              </w:rPr>
              <w:t>Accountable</w:t>
            </w:r>
          </w:p>
        </w:tc>
        <w:tc>
          <w:tcPr>
            <w:tcW w:w="903" w:type="dxa"/>
            <w:tcBorders>
              <w:top w:val="single" w:sz="6" w:space="0" w:color="000000"/>
              <w:left w:val="single" w:sz="6" w:space="0" w:color="000000"/>
              <w:bottom w:val="single" w:sz="6" w:space="0" w:color="000000"/>
              <w:right w:val="single" w:sz="6" w:space="0" w:color="000000"/>
            </w:tcBorders>
            <w:shd w:val="clear" w:color="auto" w:fill="92D050"/>
          </w:tcPr>
          <w:p w14:paraId="6FF3989F" w14:textId="77777777" w:rsidR="001215C0" w:rsidRDefault="00587B66">
            <w:pPr>
              <w:pStyle w:val="TableParagraph"/>
              <w:spacing w:line="98" w:lineRule="exact"/>
              <w:ind w:left="200"/>
              <w:rPr>
                <w:rFonts w:ascii="Calibri"/>
                <w:b/>
                <w:sz w:val="12"/>
              </w:rPr>
            </w:pPr>
            <w:r>
              <w:rPr>
                <w:rFonts w:ascii="Calibri"/>
                <w:b/>
                <w:w w:val="105"/>
                <w:sz w:val="12"/>
              </w:rPr>
              <w:t>Consulted</w:t>
            </w:r>
          </w:p>
        </w:tc>
        <w:tc>
          <w:tcPr>
            <w:tcW w:w="909" w:type="dxa"/>
            <w:tcBorders>
              <w:top w:val="single" w:sz="6" w:space="0" w:color="000000"/>
              <w:left w:val="single" w:sz="6" w:space="0" w:color="000000"/>
              <w:bottom w:val="single" w:sz="6" w:space="0" w:color="000000"/>
              <w:right w:val="single" w:sz="6" w:space="0" w:color="000000"/>
            </w:tcBorders>
            <w:shd w:val="clear" w:color="auto" w:fill="92D050"/>
          </w:tcPr>
          <w:p w14:paraId="6F32F6C2" w14:textId="77777777" w:rsidR="001215C0" w:rsidRDefault="00587B66">
            <w:pPr>
              <w:pStyle w:val="TableParagraph"/>
              <w:spacing w:line="98" w:lineRule="exact"/>
              <w:ind w:left="221"/>
              <w:rPr>
                <w:rFonts w:ascii="Calibri"/>
                <w:b/>
                <w:sz w:val="12"/>
              </w:rPr>
            </w:pPr>
            <w:r>
              <w:rPr>
                <w:rFonts w:ascii="Calibri"/>
                <w:b/>
                <w:w w:val="105"/>
                <w:sz w:val="12"/>
              </w:rPr>
              <w:t>Informed</w:t>
            </w:r>
          </w:p>
        </w:tc>
        <w:tc>
          <w:tcPr>
            <w:tcW w:w="970" w:type="dxa"/>
            <w:vMerge/>
            <w:tcBorders>
              <w:top w:val="nil"/>
              <w:left w:val="single" w:sz="6" w:space="0" w:color="000000"/>
              <w:bottom w:val="thinThickMediumGap" w:sz="6" w:space="0" w:color="000000"/>
              <w:right w:val="single" w:sz="6" w:space="0" w:color="000000"/>
            </w:tcBorders>
            <w:shd w:val="clear" w:color="auto" w:fill="92D050"/>
          </w:tcPr>
          <w:p w14:paraId="11315901" w14:textId="77777777" w:rsidR="001215C0" w:rsidRDefault="001215C0">
            <w:pPr>
              <w:rPr>
                <w:sz w:val="2"/>
                <w:szCs w:val="2"/>
              </w:rPr>
            </w:pPr>
          </w:p>
        </w:tc>
        <w:tc>
          <w:tcPr>
            <w:tcW w:w="737" w:type="dxa"/>
            <w:vMerge w:val="restart"/>
            <w:tcBorders>
              <w:top w:val="single" w:sz="6" w:space="0" w:color="000000"/>
              <w:left w:val="single" w:sz="6" w:space="0" w:color="000000"/>
              <w:bottom w:val="thinThickMediumGap" w:sz="6" w:space="0" w:color="000000"/>
              <w:right w:val="single" w:sz="6" w:space="0" w:color="000000"/>
            </w:tcBorders>
            <w:shd w:val="clear" w:color="auto" w:fill="92D050"/>
          </w:tcPr>
          <w:p w14:paraId="2D303DD3" w14:textId="77777777" w:rsidR="001215C0" w:rsidRDefault="001215C0">
            <w:pPr>
              <w:pStyle w:val="TableParagraph"/>
              <w:spacing w:before="4"/>
              <w:rPr>
                <w:rFonts w:ascii="Trebuchet MS"/>
                <w:sz w:val="12"/>
              </w:rPr>
            </w:pPr>
          </w:p>
          <w:p w14:paraId="2EC0A5EA" w14:textId="77777777" w:rsidR="001215C0" w:rsidRDefault="00587B66">
            <w:pPr>
              <w:pStyle w:val="TableParagraph"/>
              <w:ind w:left="218"/>
              <w:rPr>
                <w:rFonts w:ascii="Calibri"/>
                <w:b/>
                <w:sz w:val="12"/>
              </w:rPr>
            </w:pPr>
            <w:r>
              <w:rPr>
                <w:rFonts w:ascii="Calibri"/>
                <w:b/>
                <w:w w:val="105"/>
                <w:sz w:val="12"/>
              </w:rPr>
              <w:t>DESDE</w:t>
            </w:r>
          </w:p>
        </w:tc>
        <w:tc>
          <w:tcPr>
            <w:tcW w:w="745" w:type="dxa"/>
            <w:vMerge w:val="restart"/>
            <w:tcBorders>
              <w:top w:val="single" w:sz="6" w:space="0" w:color="000000"/>
              <w:left w:val="single" w:sz="6" w:space="0" w:color="000000"/>
              <w:bottom w:val="thinThickMediumGap" w:sz="6" w:space="0" w:color="000000"/>
              <w:right w:val="single" w:sz="6" w:space="0" w:color="000000"/>
            </w:tcBorders>
            <w:shd w:val="clear" w:color="auto" w:fill="92D050"/>
          </w:tcPr>
          <w:p w14:paraId="2FA9C8D1" w14:textId="77777777" w:rsidR="001215C0" w:rsidRDefault="001215C0">
            <w:pPr>
              <w:pStyle w:val="TableParagraph"/>
              <w:spacing w:before="4"/>
              <w:rPr>
                <w:rFonts w:ascii="Trebuchet MS"/>
                <w:sz w:val="12"/>
              </w:rPr>
            </w:pPr>
          </w:p>
          <w:p w14:paraId="1F89C65B" w14:textId="77777777" w:rsidR="001215C0" w:rsidRDefault="00587B66">
            <w:pPr>
              <w:pStyle w:val="TableParagraph"/>
              <w:ind w:left="216"/>
              <w:rPr>
                <w:rFonts w:ascii="Calibri"/>
                <w:b/>
                <w:sz w:val="12"/>
              </w:rPr>
            </w:pPr>
            <w:r>
              <w:rPr>
                <w:rFonts w:ascii="Calibri"/>
                <w:b/>
                <w:w w:val="105"/>
                <w:sz w:val="12"/>
              </w:rPr>
              <w:t>HASTA</w:t>
            </w:r>
          </w:p>
        </w:tc>
        <w:tc>
          <w:tcPr>
            <w:tcW w:w="1029" w:type="dxa"/>
            <w:vMerge/>
            <w:tcBorders>
              <w:top w:val="nil"/>
              <w:left w:val="single" w:sz="6" w:space="0" w:color="000000"/>
              <w:bottom w:val="thinThickMediumGap" w:sz="6" w:space="0" w:color="000000"/>
              <w:right w:val="single" w:sz="6" w:space="0" w:color="000000"/>
            </w:tcBorders>
            <w:shd w:val="clear" w:color="auto" w:fill="92D050"/>
          </w:tcPr>
          <w:p w14:paraId="038B4F07" w14:textId="77777777" w:rsidR="001215C0" w:rsidRDefault="001215C0">
            <w:pPr>
              <w:rPr>
                <w:sz w:val="2"/>
                <w:szCs w:val="2"/>
              </w:rPr>
            </w:pPr>
          </w:p>
        </w:tc>
        <w:tc>
          <w:tcPr>
            <w:tcW w:w="960" w:type="dxa"/>
            <w:vMerge/>
            <w:tcBorders>
              <w:top w:val="nil"/>
              <w:left w:val="single" w:sz="6" w:space="0" w:color="000000"/>
              <w:bottom w:val="thinThickMediumGap" w:sz="6" w:space="0" w:color="000000"/>
            </w:tcBorders>
            <w:shd w:val="clear" w:color="auto" w:fill="92D050"/>
          </w:tcPr>
          <w:p w14:paraId="12637B57" w14:textId="77777777" w:rsidR="001215C0" w:rsidRDefault="001215C0">
            <w:pPr>
              <w:rPr>
                <w:sz w:val="2"/>
                <w:szCs w:val="2"/>
              </w:rPr>
            </w:pPr>
          </w:p>
        </w:tc>
      </w:tr>
      <w:tr w:rsidR="001215C0" w14:paraId="6C3CF80A" w14:textId="77777777">
        <w:trPr>
          <w:trHeight w:val="295"/>
        </w:trPr>
        <w:tc>
          <w:tcPr>
            <w:tcW w:w="299" w:type="dxa"/>
            <w:vMerge/>
            <w:tcBorders>
              <w:top w:val="nil"/>
              <w:right w:val="single" w:sz="6" w:space="0" w:color="000000"/>
            </w:tcBorders>
            <w:shd w:val="clear" w:color="auto" w:fill="92D050"/>
          </w:tcPr>
          <w:p w14:paraId="6C1776A9" w14:textId="77777777" w:rsidR="001215C0" w:rsidRDefault="001215C0">
            <w:pPr>
              <w:rPr>
                <w:sz w:val="2"/>
                <w:szCs w:val="2"/>
              </w:rPr>
            </w:pPr>
          </w:p>
        </w:tc>
        <w:tc>
          <w:tcPr>
            <w:tcW w:w="1975" w:type="dxa"/>
            <w:vMerge/>
            <w:tcBorders>
              <w:top w:val="nil"/>
              <w:left w:val="single" w:sz="6" w:space="0" w:color="000000"/>
              <w:right w:val="single" w:sz="6" w:space="0" w:color="000000"/>
            </w:tcBorders>
            <w:shd w:val="clear" w:color="auto" w:fill="92D050"/>
          </w:tcPr>
          <w:p w14:paraId="5B302934" w14:textId="77777777" w:rsidR="001215C0" w:rsidRDefault="001215C0">
            <w:pPr>
              <w:rPr>
                <w:sz w:val="2"/>
                <w:szCs w:val="2"/>
              </w:rPr>
            </w:pPr>
          </w:p>
        </w:tc>
        <w:tc>
          <w:tcPr>
            <w:tcW w:w="1478" w:type="dxa"/>
            <w:vMerge/>
            <w:tcBorders>
              <w:top w:val="nil"/>
              <w:left w:val="single" w:sz="6" w:space="0" w:color="000000"/>
              <w:right w:val="single" w:sz="6" w:space="0" w:color="000000"/>
            </w:tcBorders>
            <w:shd w:val="clear" w:color="auto" w:fill="92D050"/>
          </w:tcPr>
          <w:p w14:paraId="61A99AD0" w14:textId="77777777" w:rsidR="001215C0" w:rsidRDefault="001215C0">
            <w:pPr>
              <w:rPr>
                <w:sz w:val="2"/>
                <w:szCs w:val="2"/>
              </w:rPr>
            </w:pPr>
          </w:p>
        </w:tc>
        <w:tc>
          <w:tcPr>
            <w:tcW w:w="615" w:type="dxa"/>
            <w:vMerge/>
            <w:tcBorders>
              <w:top w:val="nil"/>
              <w:left w:val="single" w:sz="6" w:space="0" w:color="000000"/>
              <w:bottom w:val="thinThickMediumGap" w:sz="6" w:space="0" w:color="000000"/>
              <w:right w:val="single" w:sz="6" w:space="0" w:color="000000"/>
            </w:tcBorders>
            <w:shd w:val="clear" w:color="auto" w:fill="92D050"/>
          </w:tcPr>
          <w:p w14:paraId="42A4FF1F" w14:textId="77777777" w:rsidR="001215C0" w:rsidRDefault="001215C0">
            <w:pPr>
              <w:rPr>
                <w:sz w:val="2"/>
                <w:szCs w:val="2"/>
              </w:rPr>
            </w:pPr>
          </w:p>
        </w:tc>
        <w:tc>
          <w:tcPr>
            <w:tcW w:w="2861" w:type="dxa"/>
            <w:vMerge/>
            <w:tcBorders>
              <w:top w:val="nil"/>
              <w:left w:val="single" w:sz="6" w:space="0" w:color="000000"/>
              <w:bottom w:val="thinThickMediumGap" w:sz="6" w:space="0" w:color="000000"/>
              <w:right w:val="single" w:sz="6" w:space="0" w:color="000000"/>
            </w:tcBorders>
            <w:shd w:val="clear" w:color="auto" w:fill="92D050"/>
          </w:tcPr>
          <w:p w14:paraId="4EDC0EC5" w14:textId="77777777" w:rsidR="001215C0" w:rsidRDefault="001215C0">
            <w:pPr>
              <w:rPr>
                <w:sz w:val="2"/>
                <w:szCs w:val="2"/>
              </w:rPr>
            </w:pPr>
          </w:p>
        </w:tc>
        <w:tc>
          <w:tcPr>
            <w:tcW w:w="3603" w:type="dxa"/>
            <w:vMerge/>
            <w:tcBorders>
              <w:top w:val="nil"/>
              <w:left w:val="single" w:sz="6" w:space="0" w:color="000000"/>
              <w:bottom w:val="thinThickMediumGap" w:sz="6" w:space="0" w:color="000000"/>
              <w:right w:val="single" w:sz="6" w:space="0" w:color="000000"/>
            </w:tcBorders>
            <w:shd w:val="clear" w:color="auto" w:fill="92D050"/>
          </w:tcPr>
          <w:p w14:paraId="6B2F727B" w14:textId="77777777" w:rsidR="001215C0" w:rsidRDefault="001215C0">
            <w:pPr>
              <w:rPr>
                <w:sz w:val="2"/>
                <w:szCs w:val="2"/>
              </w:rPr>
            </w:pPr>
          </w:p>
        </w:tc>
        <w:tc>
          <w:tcPr>
            <w:tcW w:w="899" w:type="dxa"/>
            <w:tcBorders>
              <w:top w:val="single" w:sz="6" w:space="0" w:color="000000"/>
              <w:left w:val="single" w:sz="6" w:space="0" w:color="000000"/>
              <w:bottom w:val="thinThickMediumGap" w:sz="6" w:space="0" w:color="000000"/>
              <w:right w:val="single" w:sz="6" w:space="0" w:color="000000"/>
            </w:tcBorders>
            <w:shd w:val="clear" w:color="auto" w:fill="92D050"/>
          </w:tcPr>
          <w:p w14:paraId="1647CD80" w14:textId="77777777" w:rsidR="001215C0" w:rsidRDefault="00587B66">
            <w:pPr>
              <w:pStyle w:val="TableParagraph"/>
              <w:spacing w:line="139" w:lineRule="exact"/>
              <w:ind w:left="56" w:right="26"/>
              <w:jc w:val="center"/>
              <w:rPr>
                <w:rFonts w:ascii="Calibri"/>
                <w:b/>
                <w:sz w:val="12"/>
              </w:rPr>
            </w:pPr>
            <w:r>
              <w:rPr>
                <w:rFonts w:ascii="Calibri"/>
                <w:b/>
                <w:w w:val="105"/>
                <w:sz w:val="12"/>
              </w:rPr>
              <w:t>(Hacer)</w:t>
            </w:r>
          </w:p>
        </w:tc>
        <w:tc>
          <w:tcPr>
            <w:tcW w:w="904" w:type="dxa"/>
            <w:tcBorders>
              <w:top w:val="single" w:sz="6" w:space="0" w:color="000000"/>
              <w:left w:val="single" w:sz="6" w:space="0" w:color="000000"/>
              <w:bottom w:val="thinThickMediumGap" w:sz="6" w:space="0" w:color="000000"/>
              <w:right w:val="single" w:sz="6" w:space="0" w:color="000000"/>
            </w:tcBorders>
            <w:shd w:val="clear" w:color="auto" w:fill="92D050"/>
          </w:tcPr>
          <w:p w14:paraId="5BA361DE" w14:textId="77777777" w:rsidR="001215C0" w:rsidRDefault="00587B66">
            <w:pPr>
              <w:pStyle w:val="TableParagraph"/>
              <w:spacing w:line="139" w:lineRule="exact"/>
              <w:ind w:left="37"/>
              <w:jc w:val="center"/>
              <w:rPr>
                <w:rFonts w:ascii="Calibri"/>
                <w:b/>
                <w:sz w:val="12"/>
              </w:rPr>
            </w:pPr>
            <w:r>
              <w:rPr>
                <w:rFonts w:ascii="Calibri"/>
                <w:b/>
                <w:w w:val="105"/>
                <w:sz w:val="12"/>
              </w:rPr>
              <w:t>(Velar</w:t>
            </w:r>
            <w:r>
              <w:rPr>
                <w:rFonts w:ascii="Calibri"/>
                <w:b/>
                <w:spacing w:val="1"/>
                <w:w w:val="105"/>
                <w:sz w:val="12"/>
              </w:rPr>
              <w:t xml:space="preserve"> </w:t>
            </w:r>
            <w:r>
              <w:rPr>
                <w:rFonts w:ascii="Calibri"/>
                <w:b/>
                <w:w w:val="105"/>
                <w:sz w:val="12"/>
              </w:rPr>
              <w:t>por el</w:t>
            </w:r>
          </w:p>
          <w:p w14:paraId="25EE6E99" w14:textId="77777777" w:rsidR="001215C0" w:rsidRDefault="00587B66">
            <w:pPr>
              <w:pStyle w:val="TableParagraph"/>
              <w:spacing w:before="19" w:line="117" w:lineRule="exact"/>
              <w:ind w:left="39"/>
              <w:jc w:val="center"/>
              <w:rPr>
                <w:rFonts w:ascii="Calibri"/>
                <w:b/>
                <w:sz w:val="12"/>
              </w:rPr>
            </w:pPr>
            <w:r>
              <w:rPr>
                <w:rFonts w:ascii="Calibri"/>
                <w:b/>
                <w:w w:val="105"/>
                <w:sz w:val="12"/>
              </w:rPr>
              <w:t>Hacer)</w:t>
            </w:r>
          </w:p>
        </w:tc>
        <w:tc>
          <w:tcPr>
            <w:tcW w:w="903" w:type="dxa"/>
            <w:tcBorders>
              <w:top w:val="single" w:sz="6" w:space="0" w:color="000000"/>
              <w:left w:val="single" w:sz="6" w:space="0" w:color="000000"/>
              <w:bottom w:val="thinThickMediumGap" w:sz="6" w:space="0" w:color="000000"/>
              <w:right w:val="single" w:sz="6" w:space="0" w:color="000000"/>
            </w:tcBorders>
            <w:shd w:val="clear" w:color="auto" w:fill="92D050"/>
          </w:tcPr>
          <w:p w14:paraId="47159B1B" w14:textId="77777777" w:rsidR="001215C0" w:rsidRDefault="00587B66">
            <w:pPr>
              <w:pStyle w:val="TableParagraph"/>
              <w:spacing w:line="139" w:lineRule="exact"/>
              <w:ind w:left="48" w:right="7"/>
              <w:jc w:val="center"/>
              <w:rPr>
                <w:rFonts w:ascii="Calibri"/>
                <w:b/>
                <w:sz w:val="12"/>
              </w:rPr>
            </w:pPr>
            <w:r>
              <w:rPr>
                <w:rFonts w:ascii="Calibri"/>
                <w:b/>
                <w:w w:val="105"/>
                <w:sz w:val="12"/>
              </w:rPr>
              <w:t>(Consultar</w:t>
            </w:r>
          </w:p>
          <w:p w14:paraId="22EC2524" w14:textId="77777777" w:rsidR="001215C0" w:rsidRDefault="00587B66">
            <w:pPr>
              <w:pStyle w:val="TableParagraph"/>
              <w:spacing w:before="19" w:line="117" w:lineRule="exact"/>
              <w:ind w:left="46" w:right="9"/>
              <w:jc w:val="center"/>
              <w:rPr>
                <w:rFonts w:ascii="Calibri"/>
                <w:b/>
                <w:sz w:val="12"/>
              </w:rPr>
            </w:pPr>
            <w:r>
              <w:rPr>
                <w:rFonts w:ascii="Calibri"/>
                <w:b/>
                <w:w w:val="105"/>
                <w:sz w:val="12"/>
              </w:rPr>
              <w:t>sobre el Hacer)</w:t>
            </w:r>
          </w:p>
        </w:tc>
        <w:tc>
          <w:tcPr>
            <w:tcW w:w="909" w:type="dxa"/>
            <w:tcBorders>
              <w:top w:val="single" w:sz="6" w:space="0" w:color="000000"/>
              <w:left w:val="single" w:sz="6" w:space="0" w:color="000000"/>
              <w:bottom w:val="thinThickMediumGap" w:sz="6" w:space="0" w:color="000000"/>
              <w:right w:val="single" w:sz="6" w:space="0" w:color="000000"/>
            </w:tcBorders>
            <w:shd w:val="clear" w:color="auto" w:fill="92D050"/>
          </w:tcPr>
          <w:p w14:paraId="585990BF" w14:textId="77777777" w:rsidR="001215C0" w:rsidRDefault="00587B66">
            <w:pPr>
              <w:pStyle w:val="TableParagraph"/>
              <w:spacing w:line="139" w:lineRule="exact"/>
              <w:ind w:left="35"/>
              <w:jc w:val="center"/>
              <w:rPr>
                <w:rFonts w:ascii="Calibri"/>
                <w:b/>
                <w:sz w:val="12"/>
              </w:rPr>
            </w:pPr>
            <w:r>
              <w:rPr>
                <w:rFonts w:ascii="Calibri"/>
                <w:b/>
                <w:w w:val="105"/>
                <w:sz w:val="12"/>
              </w:rPr>
              <w:t>(Informar</w:t>
            </w:r>
            <w:r>
              <w:rPr>
                <w:rFonts w:ascii="Calibri"/>
                <w:b/>
                <w:spacing w:val="1"/>
                <w:w w:val="105"/>
                <w:sz w:val="12"/>
              </w:rPr>
              <w:t xml:space="preserve"> </w:t>
            </w:r>
            <w:r>
              <w:rPr>
                <w:rFonts w:ascii="Calibri"/>
                <w:b/>
                <w:w w:val="105"/>
                <w:sz w:val="12"/>
              </w:rPr>
              <w:t>sobre</w:t>
            </w:r>
          </w:p>
          <w:p w14:paraId="7F12D1D7" w14:textId="77777777" w:rsidR="001215C0" w:rsidRDefault="00587B66">
            <w:pPr>
              <w:pStyle w:val="TableParagraph"/>
              <w:spacing w:before="19" w:line="117" w:lineRule="exact"/>
              <w:ind w:left="36"/>
              <w:jc w:val="center"/>
              <w:rPr>
                <w:rFonts w:ascii="Calibri"/>
                <w:b/>
                <w:sz w:val="12"/>
              </w:rPr>
            </w:pPr>
            <w:r>
              <w:rPr>
                <w:rFonts w:ascii="Calibri"/>
                <w:b/>
                <w:w w:val="105"/>
                <w:sz w:val="12"/>
              </w:rPr>
              <w:t>el</w:t>
            </w:r>
            <w:r>
              <w:rPr>
                <w:rFonts w:ascii="Calibri"/>
                <w:b/>
                <w:spacing w:val="-1"/>
                <w:w w:val="105"/>
                <w:sz w:val="12"/>
              </w:rPr>
              <w:t xml:space="preserve"> </w:t>
            </w:r>
            <w:r>
              <w:rPr>
                <w:rFonts w:ascii="Calibri"/>
                <w:b/>
                <w:w w:val="105"/>
                <w:sz w:val="12"/>
              </w:rPr>
              <w:t>Hacer)</w:t>
            </w:r>
          </w:p>
        </w:tc>
        <w:tc>
          <w:tcPr>
            <w:tcW w:w="970" w:type="dxa"/>
            <w:vMerge/>
            <w:tcBorders>
              <w:top w:val="nil"/>
              <w:left w:val="single" w:sz="6" w:space="0" w:color="000000"/>
              <w:bottom w:val="thinThickMediumGap" w:sz="6" w:space="0" w:color="000000"/>
              <w:right w:val="single" w:sz="6" w:space="0" w:color="000000"/>
            </w:tcBorders>
            <w:shd w:val="clear" w:color="auto" w:fill="92D050"/>
          </w:tcPr>
          <w:p w14:paraId="100918DF" w14:textId="77777777" w:rsidR="001215C0" w:rsidRDefault="001215C0">
            <w:pPr>
              <w:rPr>
                <w:sz w:val="2"/>
                <w:szCs w:val="2"/>
              </w:rPr>
            </w:pPr>
          </w:p>
        </w:tc>
        <w:tc>
          <w:tcPr>
            <w:tcW w:w="737" w:type="dxa"/>
            <w:vMerge/>
            <w:tcBorders>
              <w:top w:val="nil"/>
              <w:left w:val="single" w:sz="6" w:space="0" w:color="000000"/>
              <w:bottom w:val="thinThickMediumGap" w:sz="6" w:space="0" w:color="000000"/>
              <w:right w:val="single" w:sz="6" w:space="0" w:color="000000"/>
            </w:tcBorders>
            <w:shd w:val="clear" w:color="auto" w:fill="92D050"/>
          </w:tcPr>
          <w:p w14:paraId="480BEEEA" w14:textId="77777777" w:rsidR="001215C0" w:rsidRDefault="001215C0">
            <w:pPr>
              <w:rPr>
                <w:sz w:val="2"/>
                <w:szCs w:val="2"/>
              </w:rPr>
            </w:pPr>
          </w:p>
        </w:tc>
        <w:tc>
          <w:tcPr>
            <w:tcW w:w="745" w:type="dxa"/>
            <w:vMerge/>
            <w:tcBorders>
              <w:top w:val="nil"/>
              <w:left w:val="single" w:sz="6" w:space="0" w:color="000000"/>
              <w:bottom w:val="thinThickMediumGap" w:sz="6" w:space="0" w:color="000000"/>
              <w:right w:val="single" w:sz="6" w:space="0" w:color="000000"/>
            </w:tcBorders>
            <w:shd w:val="clear" w:color="auto" w:fill="92D050"/>
          </w:tcPr>
          <w:p w14:paraId="0CD960ED" w14:textId="77777777" w:rsidR="001215C0" w:rsidRDefault="001215C0">
            <w:pPr>
              <w:rPr>
                <w:sz w:val="2"/>
                <w:szCs w:val="2"/>
              </w:rPr>
            </w:pPr>
          </w:p>
        </w:tc>
        <w:tc>
          <w:tcPr>
            <w:tcW w:w="1029" w:type="dxa"/>
            <w:vMerge/>
            <w:tcBorders>
              <w:top w:val="nil"/>
              <w:left w:val="single" w:sz="6" w:space="0" w:color="000000"/>
              <w:bottom w:val="thinThickMediumGap" w:sz="6" w:space="0" w:color="000000"/>
              <w:right w:val="single" w:sz="6" w:space="0" w:color="000000"/>
            </w:tcBorders>
            <w:shd w:val="clear" w:color="auto" w:fill="92D050"/>
          </w:tcPr>
          <w:p w14:paraId="0A681661" w14:textId="77777777" w:rsidR="001215C0" w:rsidRDefault="001215C0">
            <w:pPr>
              <w:rPr>
                <w:sz w:val="2"/>
                <w:szCs w:val="2"/>
              </w:rPr>
            </w:pPr>
          </w:p>
        </w:tc>
        <w:tc>
          <w:tcPr>
            <w:tcW w:w="960" w:type="dxa"/>
            <w:vMerge/>
            <w:tcBorders>
              <w:top w:val="nil"/>
              <w:left w:val="single" w:sz="6" w:space="0" w:color="000000"/>
              <w:bottom w:val="thinThickMediumGap" w:sz="6" w:space="0" w:color="000000"/>
            </w:tcBorders>
            <w:shd w:val="clear" w:color="auto" w:fill="92D050"/>
          </w:tcPr>
          <w:p w14:paraId="562F3624" w14:textId="77777777" w:rsidR="001215C0" w:rsidRDefault="001215C0">
            <w:pPr>
              <w:rPr>
                <w:sz w:val="2"/>
                <w:szCs w:val="2"/>
              </w:rPr>
            </w:pPr>
          </w:p>
        </w:tc>
      </w:tr>
      <w:tr w:rsidR="001215C0" w14:paraId="050A5FC6" w14:textId="77777777">
        <w:trPr>
          <w:trHeight w:val="638"/>
        </w:trPr>
        <w:tc>
          <w:tcPr>
            <w:tcW w:w="299" w:type="dxa"/>
            <w:vMerge w:val="restart"/>
            <w:tcBorders>
              <w:bottom w:val="nil"/>
              <w:right w:val="single" w:sz="6" w:space="0" w:color="000000"/>
            </w:tcBorders>
          </w:tcPr>
          <w:p w14:paraId="7A048639" w14:textId="77777777" w:rsidR="001215C0" w:rsidRDefault="001215C0">
            <w:pPr>
              <w:pStyle w:val="TableParagraph"/>
              <w:rPr>
                <w:rFonts w:ascii="Times New Roman"/>
                <w:sz w:val="12"/>
              </w:rPr>
            </w:pPr>
          </w:p>
        </w:tc>
        <w:tc>
          <w:tcPr>
            <w:tcW w:w="1975" w:type="dxa"/>
            <w:vMerge w:val="restart"/>
            <w:tcBorders>
              <w:left w:val="single" w:sz="6" w:space="0" w:color="000000"/>
              <w:bottom w:val="nil"/>
              <w:right w:val="single" w:sz="6" w:space="0" w:color="000000"/>
            </w:tcBorders>
          </w:tcPr>
          <w:p w14:paraId="1A9E3CCF" w14:textId="77777777" w:rsidR="001215C0" w:rsidRDefault="001215C0">
            <w:pPr>
              <w:pStyle w:val="TableParagraph"/>
              <w:rPr>
                <w:rFonts w:ascii="Times New Roman"/>
                <w:sz w:val="12"/>
              </w:rPr>
            </w:pPr>
          </w:p>
        </w:tc>
        <w:tc>
          <w:tcPr>
            <w:tcW w:w="1478" w:type="dxa"/>
            <w:vMerge w:val="restart"/>
            <w:tcBorders>
              <w:left w:val="single" w:sz="6" w:space="0" w:color="000000"/>
              <w:bottom w:val="nil"/>
              <w:right w:val="single" w:sz="6" w:space="0" w:color="000000"/>
            </w:tcBorders>
          </w:tcPr>
          <w:p w14:paraId="438F8DAB" w14:textId="77777777" w:rsidR="001215C0" w:rsidRDefault="001215C0">
            <w:pPr>
              <w:pStyle w:val="TableParagraph"/>
              <w:rPr>
                <w:rFonts w:ascii="Times New Roman"/>
                <w:sz w:val="12"/>
              </w:rPr>
            </w:pPr>
          </w:p>
        </w:tc>
        <w:tc>
          <w:tcPr>
            <w:tcW w:w="615" w:type="dxa"/>
            <w:vMerge w:val="restart"/>
            <w:tcBorders>
              <w:top w:val="thickThinMediumGap" w:sz="6" w:space="0" w:color="000000"/>
              <w:left w:val="single" w:sz="6" w:space="0" w:color="000000"/>
              <w:bottom w:val="single" w:sz="6" w:space="0" w:color="000000"/>
              <w:right w:val="single" w:sz="6" w:space="0" w:color="000000"/>
            </w:tcBorders>
          </w:tcPr>
          <w:p w14:paraId="753AA2FF" w14:textId="77777777" w:rsidR="001215C0" w:rsidRDefault="00587B66">
            <w:pPr>
              <w:pStyle w:val="TableParagraph"/>
              <w:spacing w:before="5"/>
              <w:ind w:left="157"/>
              <w:rPr>
                <w:rFonts w:ascii="Calibri"/>
                <w:sz w:val="12"/>
              </w:rPr>
            </w:pPr>
            <w:r>
              <w:rPr>
                <w:rFonts w:ascii="Calibri"/>
                <w:w w:val="105"/>
                <w:sz w:val="12"/>
              </w:rPr>
              <w:t>1-Alta</w:t>
            </w:r>
          </w:p>
        </w:tc>
        <w:tc>
          <w:tcPr>
            <w:tcW w:w="2861" w:type="dxa"/>
            <w:vMerge w:val="restart"/>
            <w:tcBorders>
              <w:top w:val="thickThinMediumGap" w:sz="6" w:space="0" w:color="000000"/>
              <w:left w:val="single" w:sz="6" w:space="0" w:color="000000"/>
              <w:bottom w:val="single" w:sz="6" w:space="0" w:color="000000"/>
              <w:right w:val="single" w:sz="6" w:space="0" w:color="000000"/>
            </w:tcBorders>
          </w:tcPr>
          <w:p w14:paraId="658C1495" w14:textId="77777777" w:rsidR="001215C0" w:rsidRDefault="00587B66">
            <w:pPr>
              <w:pStyle w:val="TableParagraph"/>
              <w:spacing w:before="5"/>
              <w:ind w:left="63"/>
              <w:rPr>
                <w:rFonts w:ascii="Calibri"/>
                <w:sz w:val="12"/>
              </w:rPr>
            </w:pPr>
            <w:r w:rsidRPr="00C1338A">
              <w:rPr>
                <w:rFonts w:ascii="Calibri"/>
                <w:w w:val="105"/>
                <w:sz w:val="12"/>
              </w:rPr>
              <w:t>Actualizar</w:t>
            </w:r>
            <w:r w:rsidRPr="00C1338A">
              <w:rPr>
                <w:rFonts w:ascii="Calibri"/>
                <w:spacing w:val="-3"/>
                <w:w w:val="105"/>
                <w:sz w:val="12"/>
              </w:rPr>
              <w:t xml:space="preserve"> </w:t>
            </w:r>
            <w:r w:rsidRPr="00C1338A">
              <w:rPr>
                <w:rFonts w:ascii="Calibri"/>
                <w:w w:val="105"/>
                <w:sz w:val="12"/>
              </w:rPr>
              <w:t>el</w:t>
            </w:r>
            <w:r w:rsidRPr="00C1338A">
              <w:rPr>
                <w:rFonts w:ascii="Calibri"/>
                <w:spacing w:val="-1"/>
                <w:w w:val="105"/>
                <w:sz w:val="12"/>
              </w:rPr>
              <w:t xml:space="preserve"> </w:t>
            </w:r>
            <w:r w:rsidRPr="00C1338A">
              <w:rPr>
                <w:rFonts w:ascii="Calibri"/>
                <w:w w:val="105"/>
                <w:sz w:val="12"/>
              </w:rPr>
              <w:t>proceso</w:t>
            </w:r>
            <w:r w:rsidRPr="00C1338A">
              <w:rPr>
                <w:rFonts w:ascii="Calibri"/>
                <w:spacing w:val="-1"/>
                <w:w w:val="105"/>
                <w:sz w:val="12"/>
              </w:rPr>
              <w:t xml:space="preserve"> </w:t>
            </w:r>
            <w:r w:rsidRPr="00C1338A">
              <w:rPr>
                <w:rFonts w:ascii="Calibri"/>
                <w:w w:val="105"/>
                <w:sz w:val="12"/>
              </w:rPr>
              <w:t>de</w:t>
            </w:r>
            <w:r w:rsidRPr="00C1338A">
              <w:rPr>
                <w:rFonts w:ascii="Calibri"/>
                <w:spacing w:val="-2"/>
                <w:w w:val="105"/>
                <w:sz w:val="12"/>
              </w:rPr>
              <w:t xml:space="preserve"> </w:t>
            </w:r>
            <w:r w:rsidRPr="00C1338A">
              <w:rPr>
                <w:rFonts w:ascii="Calibri"/>
                <w:w w:val="105"/>
                <w:sz w:val="12"/>
              </w:rPr>
              <w:t>transferencias documentales</w:t>
            </w:r>
          </w:p>
        </w:tc>
        <w:tc>
          <w:tcPr>
            <w:tcW w:w="3603" w:type="dxa"/>
            <w:tcBorders>
              <w:top w:val="thickThinMediumGap" w:sz="6" w:space="0" w:color="000000"/>
              <w:left w:val="single" w:sz="6" w:space="0" w:color="000000"/>
              <w:bottom w:val="single" w:sz="6" w:space="0" w:color="000000"/>
              <w:right w:val="single" w:sz="6" w:space="0" w:color="000000"/>
            </w:tcBorders>
          </w:tcPr>
          <w:p w14:paraId="49FE9363" w14:textId="77777777" w:rsidR="001215C0" w:rsidRDefault="00587B66">
            <w:pPr>
              <w:pStyle w:val="TableParagraph"/>
              <w:spacing w:before="5" w:line="271" w:lineRule="auto"/>
              <w:ind w:left="25" w:right="51"/>
              <w:rPr>
                <w:rFonts w:ascii="Calibri" w:hAnsi="Calibri"/>
                <w:sz w:val="12"/>
              </w:rPr>
            </w:pPr>
            <w:r>
              <w:rPr>
                <w:rFonts w:ascii="Calibri" w:hAnsi="Calibri"/>
                <w:w w:val="105"/>
                <w:sz w:val="12"/>
              </w:rPr>
              <w:t>Actualizar el procedimiento de transferencias documentales PDO-</w:t>
            </w:r>
            <w:r>
              <w:rPr>
                <w:rFonts w:ascii="Calibri" w:hAnsi="Calibri"/>
                <w:spacing w:val="1"/>
                <w:w w:val="105"/>
                <w:sz w:val="12"/>
              </w:rPr>
              <w:t xml:space="preserve"> </w:t>
            </w:r>
            <w:r>
              <w:rPr>
                <w:rFonts w:ascii="Calibri" w:hAnsi="Calibri"/>
                <w:w w:val="105"/>
                <w:sz w:val="12"/>
              </w:rPr>
              <w:t>DIGD-04,</w:t>
            </w:r>
            <w:r>
              <w:rPr>
                <w:rFonts w:ascii="Calibri" w:hAnsi="Calibri"/>
                <w:spacing w:val="-1"/>
                <w:w w:val="105"/>
                <w:sz w:val="12"/>
              </w:rPr>
              <w:t xml:space="preserve"> </w:t>
            </w:r>
            <w:r>
              <w:rPr>
                <w:rFonts w:ascii="Calibri" w:hAnsi="Calibri"/>
                <w:w w:val="105"/>
                <w:sz w:val="12"/>
              </w:rPr>
              <w:t>una</w:t>
            </w:r>
            <w:r>
              <w:rPr>
                <w:rFonts w:ascii="Calibri" w:hAnsi="Calibri"/>
                <w:spacing w:val="-1"/>
                <w:w w:val="105"/>
                <w:sz w:val="12"/>
              </w:rPr>
              <w:t xml:space="preserve"> </w:t>
            </w:r>
            <w:r>
              <w:rPr>
                <w:rFonts w:ascii="Calibri" w:hAnsi="Calibri"/>
                <w:w w:val="105"/>
                <w:sz w:val="12"/>
              </w:rPr>
              <w:t>vez convalidadas</w:t>
            </w:r>
            <w:r>
              <w:rPr>
                <w:rFonts w:ascii="Calibri" w:hAnsi="Calibri"/>
                <w:spacing w:val="1"/>
                <w:w w:val="105"/>
                <w:sz w:val="12"/>
              </w:rPr>
              <w:t xml:space="preserve"> </w:t>
            </w:r>
            <w:r>
              <w:rPr>
                <w:rFonts w:ascii="Calibri" w:hAnsi="Calibri"/>
                <w:w w:val="105"/>
                <w:sz w:val="12"/>
              </w:rPr>
              <w:t>las</w:t>
            </w:r>
            <w:r>
              <w:rPr>
                <w:rFonts w:ascii="Calibri" w:hAnsi="Calibri"/>
                <w:spacing w:val="1"/>
                <w:w w:val="105"/>
                <w:sz w:val="12"/>
              </w:rPr>
              <w:t xml:space="preserve"> </w:t>
            </w:r>
            <w:r>
              <w:rPr>
                <w:rFonts w:ascii="Calibri" w:hAnsi="Calibri"/>
                <w:w w:val="105"/>
                <w:sz w:val="12"/>
              </w:rPr>
              <w:t>tablas</w:t>
            </w:r>
            <w:r>
              <w:rPr>
                <w:rFonts w:ascii="Calibri" w:hAnsi="Calibri"/>
                <w:spacing w:val="1"/>
                <w:w w:val="105"/>
                <w:sz w:val="12"/>
              </w:rPr>
              <w:t xml:space="preserve"> </w:t>
            </w:r>
            <w:r>
              <w:rPr>
                <w:rFonts w:ascii="Calibri" w:hAnsi="Calibri"/>
                <w:w w:val="105"/>
                <w:sz w:val="12"/>
              </w:rPr>
              <w:t>de</w:t>
            </w:r>
            <w:r>
              <w:rPr>
                <w:rFonts w:ascii="Calibri" w:hAnsi="Calibri"/>
                <w:spacing w:val="-1"/>
                <w:w w:val="105"/>
                <w:sz w:val="12"/>
              </w:rPr>
              <w:t xml:space="preserve"> </w:t>
            </w:r>
            <w:r>
              <w:rPr>
                <w:rFonts w:ascii="Calibri" w:hAnsi="Calibri"/>
                <w:w w:val="105"/>
                <w:sz w:val="12"/>
              </w:rPr>
              <w:t>retención</w:t>
            </w:r>
            <w:r>
              <w:rPr>
                <w:rFonts w:ascii="Calibri" w:hAnsi="Calibri"/>
                <w:spacing w:val="1"/>
                <w:w w:val="105"/>
                <w:sz w:val="12"/>
              </w:rPr>
              <w:t xml:space="preserve"> </w:t>
            </w:r>
            <w:r>
              <w:rPr>
                <w:rFonts w:ascii="Calibri" w:hAnsi="Calibri"/>
                <w:w w:val="105"/>
                <w:sz w:val="12"/>
              </w:rPr>
              <w:t>documental e</w:t>
            </w:r>
            <w:r>
              <w:rPr>
                <w:rFonts w:ascii="Calibri" w:hAnsi="Calibri"/>
                <w:spacing w:val="-26"/>
                <w:w w:val="105"/>
                <w:sz w:val="12"/>
              </w:rPr>
              <w:t xml:space="preserve"> </w:t>
            </w:r>
            <w:r>
              <w:rPr>
                <w:rFonts w:ascii="Calibri" w:hAnsi="Calibri"/>
                <w:w w:val="105"/>
                <w:sz w:val="12"/>
              </w:rPr>
              <w:t>incluir</w:t>
            </w:r>
            <w:r>
              <w:rPr>
                <w:rFonts w:ascii="Calibri" w:hAnsi="Calibri"/>
                <w:spacing w:val="-2"/>
                <w:w w:val="105"/>
                <w:sz w:val="12"/>
              </w:rPr>
              <w:t xml:space="preserve"> </w:t>
            </w:r>
            <w:r>
              <w:rPr>
                <w:rFonts w:ascii="Calibri" w:hAnsi="Calibri"/>
                <w:w w:val="105"/>
                <w:sz w:val="12"/>
              </w:rPr>
              <w:t>las acciones relacionadas con la</w:t>
            </w:r>
            <w:r>
              <w:rPr>
                <w:rFonts w:ascii="Calibri" w:hAnsi="Calibri"/>
                <w:spacing w:val="-2"/>
                <w:w w:val="105"/>
                <w:sz w:val="12"/>
              </w:rPr>
              <w:t xml:space="preserve"> </w:t>
            </w:r>
            <w:r>
              <w:rPr>
                <w:rFonts w:ascii="Calibri" w:hAnsi="Calibri"/>
                <w:w w:val="105"/>
                <w:sz w:val="12"/>
              </w:rPr>
              <w:t>documentación en</w:t>
            </w:r>
            <w:r>
              <w:rPr>
                <w:rFonts w:ascii="Calibri" w:hAnsi="Calibri"/>
                <w:spacing w:val="-1"/>
                <w:w w:val="105"/>
                <w:sz w:val="12"/>
              </w:rPr>
              <w:t xml:space="preserve"> </w:t>
            </w:r>
            <w:r>
              <w:rPr>
                <w:rFonts w:ascii="Calibri" w:hAnsi="Calibri"/>
                <w:w w:val="105"/>
                <w:sz w:val="12"/>
              </w:rPr>
              <w:t>soporte</w:t>
            </w:r>
          </w:p>
          <w:p w14:paraId="46690F16" w14:textId="77777777" w:rsidR="001215C0" w:rsidRDefault="00587B66">
            <w:pPr>
              <w:pStyle w:val="TableParagraph"/>
              <w:spacing w:line="117" w:lineRule="exact"/>
              <w:ind w:left="25"/>
              <w:rPr>
                <w:rFonts w:ascii="Calibri" w:hAnsi="Calibri"/>
                <w:sz w:val="12"/>
              </w:rPr>
            </w:pPr>
            <w:r>
              <w:rPr>
                <w:rFonts w:ascii="Calibri" w:hAnsi="Calibri"/>
                <w:w w:val="105"/>
                <w:sz w:val="12"/>
              </w:rPr>
              <w:t>electrónico</w:t>
            </w:r>
            <w:r>
              <w:rPr>
                <w:rFonts w:ascii="Calibri" w:hAnsi="Calibri"/>
                <w:spacing w:val="-1"/>
                <w:w w:val="105"/>
                <w:sz w:val="12"/>
              </w:rPr>
              <w:t xml:space="preserve"> </w:t>
            </w:r>
            <w:r>
              <w:rPr>
                <w:rFonts w:ascii="Calibri" w:hAnsi="Calibri"/>
                <w:w w:val="105"/>
                <w:sz w:val="12"/>
              </w:rPr>
              <w:t>y</w:t>
            </w:r>
            <w:r>
              <w:rPr>
                <w:rFonts w:ascii="Calibri" w:hAnsi="Calibri"/>
                <w:spacing w:val="-1"/>
                <w:w w:val="105"/>
                <w:sz w:val="12"/>
              </w:rPr>
              <w:t xml:space="preserve"> </w:t>
            </w:r>
            <w:r>
              <w:rPr>
                <w:rFonts w:ascii="Calibri" w:hAnsi="Calibri"/>
                <w:w w:val="105"/>
                <w:sz w:val="12"/>
              </w:rPr>
              <w:t>digital</w:t>
            </w:r>
          </w:p>
        </w:tc>
        <w:tc>
          <w:tcPr>
            <w:tcW w:w="899" w:type="dxa"/>
            <w:tcBorders>
              <w:top w:val="thickThinMediumGap" w:sz="6" w:space="0" w:color="000000"/>
              <w:left w:val="single" w:sz="6" w:space="0" w:color="000000"/>
              <w:bottom w:val="single" w:sz="6" w:space="0" w:color="000000"/>
              <w:right w:val="single" w:sz="6" w:space="0" w:color="000000"/>
            </w:tcBorders>
          </w:tcPr>
          <w:p w14:paraId="47749BD4" w14:textId="77777777" w:rsidR="001215C0" w:rsidRDefault="00587B66">
            <w:pPr>
              <w:pStyle w:val="TableParagraph"/>
              <w:spacing w:before="5" w:line="271" w:lineRule="auto"/>
              <w:ind w:left="142" w:right="110" w:firstLine="2"/>
              <w:jc w:val="center"/>
              <w:rPr>
                <w:rFonts w:ascii="Calibri" w:hAnsi="Calibri"/>
                <w:sz w:val="12"/>
              </w:rPr>
            </w:pPr>
            <w:r>
              <w:rPr>
                <w:rFonts w:ascii="Calibri" w:hAnsi="Calibri"/>
                <w:w w:val="105"/>
                <w:sz w:val="12"/>
              </w:rPr>
              <w:t>Profesional</w:t>
            </w:r>
            <w:r>
              <w:rPr>
                <w:rFonts w:ascii="Calibri" w:hAnsi="Calibri"/>
                <w:spacing w:val="1"/>
                <w:w w:val="105"/>
                <w:sz w:val="12"/>
              </w:rPr>
              <w:t xml:space="preserve"> </w:t>
            </w:r>
            <w:r>
              <w:rPr>
                <w:rFonts w:ascii="Calibri" w:hAnsi="Calibri"/>
                <w:w w:val="105"/>
                <w:sz w:val="12"/>
              </w:rPr>
              <w:t>Gestión</w:t>
            </w:r>
            <w:r>
              <w:rPr>
                <w:rFonts w:ascii="Calibri" w:hAnsi="Calibri"/>
                <w:spacing w:val="1"/>
                <w:w w:val="105"/>
                <w:sz w:val="12"/>
              </w:rPr>
              <w:t xml:space="preserve"> </w:t>
            </w:r>
            <w:r>
              <w:rPr>
                <w:rFonts w:ascii="Calibri" w:hAnsi="Calibri"/>
                <w:w w:val="105"/>
                <w:sz w:val="12"/>
              </w:rPr>
              <w:t>Documental</w:t>
            </w:r>
          </w:p>
        </w:tc>
        <w:tc>
          <w:tcPr>
            <w:tcW w:w="904" w:type="dxa"/>
            <w:tcBorders>
              <w:top w:val="thickThinMediumGap" w:sz="6" w:space="0" w:color="000000"/>
              <w:left w:val="single" w:sz="6" w:space="0" w:color="000000"/>
              <w:bottom w:val="single" w:sz="6" w:space="0" w:color="000000"/>
              <w:right w:val="single" w:sz="6" w:space="0" w:color="000000"/>
            </w:tcBorders>
          </w:tcPr>
          <w:p w14:paraId="5F8AEFE0" w14:textId="77777777" w:rsidR="001215C0" w:rsidRDefault="00587B66">
            <w:pPr>
              <w:pStyle w:val="TableParagraph"/>
              <w:spacing w:before="5" w:line="271" w:lineRule="auto"/>
              <w:ind w:left="145" w:right="105" w:firstLine="76"/>
              <w:jc w:val="both"/>
              <w:rPr>
                <w:rFonts w:ascii="Calibri" w:hAnsi="Calibri"/>
                <w:sz w:val="12"/>
              </w:rPr>
            </w:pPr>
            <w:r>
              <w:rPr>
                <w:rFonts w:ascii="Calibri" w:hAnsi="Calibri"/>
                <w:w w:val="105"/>
                <w:sz w:val="12"/>
              </w:rPr>
              <w:t>Dirección</w:t>
            </w:r>
            <w:r>
              <w:rPr>
                <w:rFonts w:ascii="Calibri" w:hAnsi="Calibri"/>
                <w:spacing w:val="1"/>
                <w:w w:val="105"/>
                <w:sz w:val="12"/>
              </w:rPr>
              <w:t xml:space="preserve"> </w:t>
            </w:r>
            <w:r>
              <w:rPr>
                <w:rFonts w:ascii="Calibri" w:hAnsi="Calibri"/>
                <w:w w:val="105"/>
                <w:sz w:val="12"/>
              </w:rPr>
              <w:t>Desarrollo</w:t>
            </w:r>
            <w:r>
              <w:rPr>
                <w:rFonts w:ascii="Calibri" w:hAnsi="Calibri"/>
                <w:spacing w:val="1"/>
                <w:w w:val="105"/>
                <w:sz w:val="12"/>
              </w:rPr>
              <w:t xml:space="preserve"> </w:t>
            </w:r>
            <w:r>
              <w:rPr>
                <w:rFonts w:ascii="Calibri" w:hAnsi="Calibri"/>
                <w:w w:val="105"/>
                <w:sz w:val="12"/>
              </w:rPr>
              <w:t>Institucional</w:t>
            </w:r>
          </w:p>
        </w:tc>
        <w:tc>
          <w:tcPr>
            <w:tcW w:w="903" w:type="dxa"/>
            <w:tcBorders>
              <w:top w:val="thickThinMediumGap" w:sz="6" w:space="0" w:color="000000"/>
              <w:left w:val="single" w:sz="6" w:space="0" w:color="000000"/>
              <w:bottom w:val="single" w:sz="6" w:space="0" w:color="000000"/>
              <w:right w:val="single" w:sz="6" w:space="0" w:color="000000"/>
            </w:tcBorders>
          </w:tcPr>
          <w:p w14:paraId="702158BC" w14:textId="77777777" w:rsidR="001215C0" w:rsidRDefault="00587B66">
            <w:pPr>
              <w:pStyle w:val="TableParagraph"/>
              <w:spacing w:before="5" w:line="271" w:lineRule="auto"/>
              <w:ind w:left="48" w:right="4"/>
              <w:jc w:val="center"/>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 Gestión</w:t>
            </w:r>
            <w:r>
              <w:rPr>
                <w:rFonts w:ascii="Calibri" w:hAnsi="Calibri"/>
                <w:spacing w:val="1"/>
                <w:w w:val="105"/>
                <w:sz w:val="12"/>
              </w:rPr>
              <w:t xml:space="preserve"> </w:t>
            </w:r>
            <w:r>
              <w:rPr>
                <w:rFonts w:ascii="Calibri" w:hAnsi="Calibri"/>
                <w:w w:val="105"/>
                <w:sz w:val="12"/>
              </w:rPr>
              <w:t>Documental</w:t>
            </w:r>
          </w:p>
        </w:tc>
        <w:tc>
          <w:tcPr>
            <w:tcW w:w="909" w:type="dxa"/>
            <w:tcBorders>
              <w:top w:val="thickThinMediumGap" w:sz="6" w:space="0" w:color="000000"/>
              <w:left w:val="single" w:sz="6" w:space="0" w:color="000000"/>
              <w:bottom w:val="single" w:sz="6" w:space="0" w:color="000000"/>
              <w:right w:val="single" w:sz="6" w:space="0" w:color="000000"/>
            </w:tcBorders>
          </w:tcPr>
          <w:p w14:paraId="4A5627DF" w14:textId="77777777" w:rsidR="001215C0" w:rsidRDefault="00587B66">
            <w:pPr>
              <w:pStyle w:val="TableParagraph"/>
              <w:spacing w:before="5" w:line="271" w:lineRule="auto"/>
              <w:ind w:left="235" w:right="171"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970" w:type="dxa"/>
            <w:vMerge w:val="restart"/>
            <w:tcBorders>
              <w:top w:val="thickThinMediumGap" w:sz="6" w:space="0" w:color="000000"/>
              <w:left w:val="single" w:sz="6" w:space="0" w:color="000000"/>
              <w:bottom w:val="single" w:sz="6" w:space="0" w:color="000000"/>
              <w:right w:val="single" w:sz="6" w:space="0" w:color="000000"/>
            </w:tcBorders>
          </w:tcPr>
          <w:p w14:paraId="66446E5A" w14:textId="20BF5EB0" w:rsidR="001215C0" w:rsidRPr="00AD4EED" w:rsidRDefault="00C1338A">
            <w:pPr>
              <w:pStyle w:val="TableParagraph"/>
              <w:spacing w:before="5"/>
              <w:ind w:left="118" w:right="78"/>
              <w:jc w:val="center"/>
              <w:rPr>
                <w:rFonts w:ascii="Calibri"/>
                <w:sz w:val="12"/>
              </w:rPr>
            </w:pPr>
            <w:r>
              <w:rPr>
                <w:rFonts w:ascii="Calibri"/>
                <w:w w:val="105"/>
                <w:sz w:val="12"/>
              </w:rPr>
              <w:t>566</w:t>
            </w:r>
          </w:p>
        </w:tc>
        <w:tc>
          <w:tcPr>
            <w:tcW w:w="737" w:type="dxa"/>
            <w:vMerge w:val="restart"/>
            <w:tcBorders>
              <w:top w:val="thickThinMediumGap" w:sz="6" w:space="0" w:color="000000"/>
              <w:left w:val="single" w:sz="6" w:space="0" w:color="000000"/>
              <w:bottom w:val="single" w:sz="6" w:space="0" w:color="000000"/>
              <w:right w:val="single" w:sz="6" w:space="0" w:color="000000"/>
            </w:tcBorders>
          </w:tcPr>
          <w:p w14:paraId="6A4A5274" w14:textId="77777777" w:rsidR="001215C0" w:rsidRPr="00AD4EED" w:rsidRDefault="00587B66">
            <w:pPr>
              <w:pStyle w:val="TableParagraph"/>
              <w:spacing w:before="5"/>
              <w:ind w:left="110"/>
              <w:rPr>
                <w:rFonts w:ascii="Calibri"/>
                <w:sz w:val="12"/>
              </w:rPr>
            </w:pPr>
            <w:r w:rsidRPr="00AD4EED">
              <w:rPr>
                <w:rFonts w:ascii="Calibri"/>
                <w:w w:val="105"/>
                <w:sz w:val="12"/>
              </w:rPr>
              <w:t>2/03/2021</w:t>
            </w:r>
          </w:p>
        </w:tc>
        <w:tc>
          <w:tcPr>
            <w:tcW w:w="745" w:type="dxa"/>
            <w:vMerge w:val="restart"/>
            <w:tcBorders>
              <w:top w:val="thickThinMediumGap" w:sz="6" w:space="0" w:color="000000"/>
              <w:left w:val="single" w:sz="6" w:space="0" w:color="000000"/>
              <w:bottom w:val="single" w:sz="6" w:space="0" w:color="000000"/>
            </w:tcBorders>
          </w:tcPr>
          <w:p w14:paraId="404A0B3A" w14:textId="5187B3F6" w:rsidR="001215C0" w:rsidRPr="00AD4EED" w:rsidRDefault="004857DE">
            <w:pPr>
              <w:pStyle w:val="TableParagraph"/>
              <w:spacing w:before="5"/>
              <w:ind w:left="81"/>
              <w:rPr>
                <w:rFonts w:ascii="Calibri"/>
                <w:sz w:val="12"/>
              </w:rPr>
            </w:pPr>
            <w:r w:rsidRPr="00AD4EED">
              <w:rPr>
                <w:rFonts w:ascii="Calibri"/>
                <w:w w:val="105"/>
                <w:sz w:val="12"/>
              </w:rPr>
              <w:t>29</w:t>
            </w:r>
            <w:r w:rsidR="00587B66" w:rsidRPr="00AD4EED">
              <w:rPr>
                <w:rFonts w:ascii="Calibri"/>
                <w:w w:val="105"/>
                <w:sz w:val="12"/>
              </w:rPr>
              <w:t>/0</w:t>
            </w:r>
            <w:r w:rsidRPr="00AD4EED">
              <w:rPr>
                <w:rFonts w:ascii="Calibri"/>
                <w:w w:val="105"/>
                <w:sz w:val="12"/>
              </w:rPr>
              <w:t>9</w:t>
            </w:r>
            <w:r w:rsidR="00587B66" w:rsidRPr="00AD4EED">
              <w:rPr>
                <w:rFonts w:ascii="Calibri"/>
                <w:w w:val="105"/>
                <w:sz w:val="12"/>
              </w:rPr>
              <w:t>/202</w:t>
            </w:r>
            <w:r w:rsidRPr="00AD4EED">
              <w:rPr>
                <w:rFonts w:ascii="Calibri"/>
                <w:w w:val="105"/>
                <w:sz w:val="12"/>
              </w:rPr>
              <w:t>2</w:t>
            </w:r>
          </w:p>
        </w:tc>
        <w:tc>
          <w:tcPr>
            <w:tcW w:w="1029" w:type="dxa"/>
            <w:vMerge w:val="restart"/>
            <w:tcBorders>
              <w:top w:val="thickThinMediumGap" w:sz="6" w:space="0" w:color="000000"/>
              <w:bottom w:val="single" w:sz="6" w:space="0" w:color="000000"/>
              <w:right w:val="single" w:sz="6" w:space="0" w:color="000000"/>
            </w:tcBorders>
            <w:shd w:val="clear" w:color="auto" w:fill="C5EECE"/>
          </w:tcPr>
          <w:p w14:paraId="739D76CD" w14:textId="77777777" w:rsidR="001215C0" w:rsidRDefault="001215C0">
            <w:pPr>
              <w:pStyle w:val="TableParagraph"/>
              <w:rPr>
                <w:rFonts w:ascii="Times New Roman"/>
                <w:sz w:val="12"/>
              </w:rPr>
            </w:pPr>
          </w:p>
        </w:tc>
        <w:tc>
          <w:tcPr>
            <w:tcW w:w="960" w:type="dxa"/>
            <w:vMerge w:val="restart"/>
            <w:tcBorders>
              <w:top w:val="thickThinMediumGap" w:sz="6" w:space="0" w:color="000000"/>
              <w:left w:val="single" w:sz="6" w:space="0" w:color="000000"/>
              <w:bottom w:val="single" w:sz="6" w:space="0" w:color="000000"/>
            </w:tcBorders>
          </w:tcPr>
          <w:p w14:paraId="7AE3824B" w14:textId="77777777" w:rsidR="001215C0" w:rsidRDefault="001215C0">
            <w:pPr>
              <w:pStyle w:val="TableParagraph"/>
              <w:rPr>
                <w:rFonts w:ascii="Times New Roman"/>
                <w:sz w:val="12"/>
              </w:rPr>
            </w:pPr>
          </w:p>
        </w:tc>
      </w:tr>
      <w:tr w:rsidR="001215C0" w14:paraId="7F1027D9" w14:textId="77777777">
        <w:trPr>
          <w:trHeight w:val="647"/>
        </w:trPr>
        <w:tc>
          <w:tcPr>
            <w:tcW w:w="299" w:type="dxa"/>
            <w:vMerge/>
            <w:tcBorders>
              <w:top w:val="nil"/>
              <w:bottom w:val="nil"/>
              <w:right w:val="single" w:sz="6" w:space="0" w:color="000000"/>
            </w:tcBorders>
          </w:tcPr>
          <w:p w14:paraId="7A08F163" w14:textId="77777777" w:rsidR="001215C0" w:rsidRDefault="001215C0">
            <w:pPr>
              <w:rPr>
                <w:sz w:val="2"/>
                <w:szCs w:val="2"/>
              </w:rPr>
            </w:pPr>
          </w:p>
        </w:tc>
        <w:tc>
          <w:tcPr>
            <w:tcW w:w="1975" w:type="dxa"/>
            <w:vMerge/>
            <w:tcBorders>
              <w:top w:val="nil"/>
              <w:left w:val="single" w:sz="6" w:space="0" w:color="000000"/>
              <w:bottom w:val="nil"/>
              <w:right w:val="single" w:sz="6" w:space="0" w:color="000000"/>
            </w:tcBorders>
          </w:tcPr>
          <w:p w14:paraId="44216797" w14:textId="77777777" w:rsidR="001215C0" w:rsidRDefault="001215C0">
            <w:pPr>
              <w:rPr>
                <w:sz w:val="2"/>
                <w:szCs w:val="2"/>
              </w:rPr>
            </w:pPr>
          </w:p>
        </w:tc>
        <w:tc>
          <w:tcPr>
            <w:tcW w:w="1478" w:type="dxa"/>
            <w:vMerge/>
            <w:tcBorders>
              <w:top w:val="nil"/>
              <w:left w:val="single" w:sz="6" w:space="0" w:color="000000"/>
              <w:bottom w:val="nil"/>
              <w:right w:val="single" w:sz="6" w:space="0" w:color="000000"/>
            </w:tcBorders>
          </w:tcPr>
          <w:p w14:paraId="508FD2D0" w14:textId="77777777" w:rsidR="001215C0" w:rsidRDefault="001215C0">
            <w:pPr>
              <w:rPr>
                <w:sz w:val="2"/>
                <w:szCs w:val="2"/>
              </w:rPr>
            </w:pPr>
          </w:p>
        </w:tc>
        <w:tc>
          <w:tcPr>
            <w:tcW w:w="615" w:type="dxa"/>
            <w:vMerge/>
            <w:tcBorders>
              <w:top w:val="nil"/>
              <w:left w:val="single" w:sz="6" w:space="0" w:color="000000"/>
              <w:bottom w:val="single" w:sz="6" w:space="0" w:color="000000"/>
              <w:right w:val="single" w:sz="6" w:space="0" w:color="000000"/>
            </w:tcBorders>
          </w:tcPr>
          <w:p w14:paraId="38974FED" w14:textId="77777777" w:rsidR="001215C0" w:rsidRDefault="001215C0">
            <w:pPr>
              <w:rPr>
                <w:sz w:val="2"/>
                <w:szCs w:val="2"/>
              </w:rPr>
            </w:pPr>
          </w:p>
        </w:tc>
        <w:tc>
          <w:tcPr>
            <w:tcW w:w="2861" w:type="dxa"/>
            <w:vMerge/>
            <w:tcBorders>
              <w:top w:val="nil"/>
              <w:left w:val="single" w:sz="6" w:space="0" w:color="000000"/>
              <w:bottom w:val="single" w:sz="6" w:space="0" w:color="000000"/>
              <w:right w:val="single" w:sz="6" w:space="0" w:color="000000"/>
            </w:tcBorders>
          </w:tcPr>
          <w:p w14:paraId="1FE21330" w14:textId="77777777" w:rsidR="001215C0" w:rsidRDefault="001215C0">
            <w:pPr>
              <w:rPr>
                <w:sz w:val="2"/>
                <w:szCs w:val="2"/>
              </w:rPr>
            </w:pPr>
          </w:p>
        </w:tc>
        <w:tc>
          <w:tcPr>
            <w:tcW w:w="3603" w:type="dxa"/>
            <w:tcBorders>
              <w:top w:val="single" w:sz="6" w:space="0" w:color="000000"/>
              <w:left w:val="single" w:sz="6" w:space="0" w:color="000000"/>
              <w:bottom w:val="single" w:sz="6" w:space="0" w:color="000000"/>
              <w:right w:val="single" w:sz="6" w:space="0" w:color="000000"/>
            </w:tcBorders>
          </w:tcPr>
          <w:p w14:paraId="3F06D4FB" w14:textId="77777777" w:rsidR="001215C0" w:rsidRDefault="00587B66">
            <w:pPr>
              <w:pStyle w:val="TableParagraph"/>
              <w:spacing w:before="6" w:line="271" w:lineRule="auto"/>
              <w:ind w:left="25" w:right="135"/>
              <w:rPr>
                <w:rFonts w:ascii="Calibri" w:hAnsi="Calibri"/>
                <w:sz w:val="12"/>
              </w:rPr>
            </w:pPr>
            <w:r>
              <w:rPr>
                <w:rFonts w:ascii="Calibri" w:hAnsi="Calibri"/>
                <w:w w:val="105"/>
                <w:sz w:val="12"/>
              </w:rPr>
              <w:t>Definir las directrices relativas a los espacios de almacenamiento</w:t>
            </w:r>
            <w:r>
              <w:rPr>
                <w:rFonts w:ascii="Calibri" w:hAnsi="Calibri"/>
                <w:spacing w:val="1"/>
                <w:w w:val="105"/>
                <w:sz w:val="12"/>
              </w:rPr>
              <w:t xml:space="preserve"> </w:t>
            </w:r>
            <w:r>
              <w:rPr>
                <w:rFonts w:ascii="Calibri" w:hAnsi="Calibri"/>
                <w:w w:val="105"/>
                <w:sz w:val="12"/>
              </w:rPr>
              <w:t>electrónico donde serán recibidas las transferencias documentales</w:t>
            </w:r>
            <w:r>
              <w:rPr>
                <w:rFonts w:ascii="Calibri" w:hAnsi="Calibri"/>
                <w:spacing w:val="-26"/>
                <w:w w:val="105"/>
                <w:sz w:val="12"/>
              </w:rPr>
              <w:t xml:space="preserve"> </w:t>
            </w:r>
            <w:r>
              <w:rPr>
                <w:rFonts w:ascii="Calibri" w:hAnsi="Calibri"/>
                <w:w w:val="105"/>
                <w:sz w:val="12"/>
              </w:rPr>
              <w:t>de</w:t>
            </w:r>
            <w:r>
              <w:rPr>
                <w:rFonts w:ascii="Calibri" w:hAnsi="Calibri"/>
                <w:spacing w:val="-2"/>
                <w:w w:val="105"/>
                <w:sz w:val="12"/>
              </w:rPr>
              <w:t xml:space="preserve"> </w:t>
            </w:r>
            <w:r>
              <w:rPr>
                <w:rFonts w:ascii="Calibri" w:hAnsi="Calibri"/>
                <w:w w:val="105"/>
                <w:sz w:val="12"/>
              </w:rPr>
              <w:t>archivos</w:t>
            </w:r>
            <w:r>
              <w:rPr>
                <w:rFonts w:ascii="Calibri" w:hAnsi="Calibri"/>
                <w:spacing w:val="1"/>
                <w:w w:val="105"/>
                <w:sz w:val="12"/>
              </w:rPr>
              <w:t xml:space="preserve"> </w:t>
            </w:r>
            <w:r>
              <w:rPr>
                <w:rFonts w:ascii="Calibri" w:hAnsi="Calibri"/>
                <w:w w:val="105"/>
                <w:sz w:val="12"/>
              </w:rPr>
              <w:t>electrónicos</w:t>
            </w:r>
          </w:p>
        </w:tc>
        <w:tc>
          <w:tcPr>
            <w:tcW w:w="899" w:type="dxa"/>
            <w:tcBorders>
              <w:top w:val="single" w:sz="6" w:space="0" w:color="000000"/>
              <w:left w:val="single" w:sz="6" w:space="0" w:color="000000"/>
              <w:bottom w:val="single" w:sz="6" w:space="0" w:color="000000"/>
              <w:right w:val="single" w:sz="6" w:space="0" w:color="000000"/>
            </w:tcBorders>
          </w:tcPr>
          <w:p w14:paraId="04257209" w14:textId="77777777" w:rsidR="001215C0" w:rsidRDefault="00587B66">
            <w:pPr>
              <w:pStyle w:val="TableParagraph"/>
              <w:spacing w:before="6" w:line="271" w:lineRule="auto"/>
              <w:ind w:left="142" w:right="110" w:firstLine="2"/>
              <w:jc w:val="center"/>
              <w:rPr>
                <w:rFonts w:ascii="Calibri" w:hAnsi="Calibri"/>
                <w:sz w:val="12"/>
              </w:rPr>
            </w:pPr>
            <w:r>
              <w:rPr>
                <w:rFonts w:ascii="Calibri" w:hAnsi="Calibri"/>
                <w:w w:val="105"/>
                <w:sz w:val="12"/>
              </w:rPr>
              <w:t>Profesional</w:t>
            </w:r>
            <w:r>
              <w:rPr>
                <w:rFonts w:ascii="Calibri" w:hAnsi="Calibri"/>
                <w:spacing w:val="1"/>
                <w:w w:val="105"/>
                <w:sz w:val="12"/>
              </w:rPr>
              <w:t xml:space="preserve"> </w:t>
            </w:r>
            <w:r>
              <w:rPr>
                <w:rFonts w:ascii="Calibri" w:hAnsi="Calibri"/>
                <w:w w:val="105"/>
                <w:sz w:val="12"/>
              </w:rPr>
              <w:t>Gestión</w:t>
            </w:r>
            <w:r>
              <w:rPr>
                <w:rFonts w:ascii="Calibri" w:hAnsi="Calibri"/>
                <w:spacing w:val="1"/>
                <w:w w:val="105"/>
                <w:sz w:val="12"/>
              </w:rPr>
              <w:t xml:space="preserve"> </w:t>
            </w:r>
            <w:r>
              <w:rPr>
                <w:rFonts w:ascii="Calibri" w:hAnsi="Calibri"/>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2B94765F" w14:textId="77777777" w:rsidR="001215C0" w:rsidRDefault="00587B66">
            <w:pPr>
              <w:pStyle w:val="TableParagraph"/>
              <w:spacing w:before="6" w:line="271" w:lineRule="auto"/>
              <w:ind w:left="145" w:right="105" w:firstLine="76"/>
              <w:jc w:val="both"/>
              <w:rPr>
                <w:rFonts w:ascii="Calibri" w:hAnsi="Calibri"/>
                <w:sz w:val="12"/>
              </w:rPr>
            </w:pPr>
            <w:r>
              <w:rPr>
                <w:rFonts w:ascii="Calibri" w:hAnsi="Calibri"/>
                <w:w w:val="105"/>
                <w:sz w:val="12"/>
              </w:rPr>
              <w:t>Dirección</w:t>
            </w:r>
            <w:r>
              <w:rPr>
                <w:rFonts w:ascii="Calibri" w:hAnsi="Calibri"/>
                <w:spacing w:val="1"/>
                <w:w w:val="105"/>
                <w:sz w:val="12"/>
              </w:rPr>
              <w:t xml:space="preserve"> </w:t>
            </w:r>
            <w:r>
              <w:rPr>
                <w:rFonts w:ascii="Calibri" w:hAnsi="Calibri"/>
                <w:w w:val="105"/>
                <w:sz w:val="12"/>
              </w:rPr>
              <w:t>Desarrollo</w:t>
            </w:r>
            <w:r>
              <w:rPr>
                <w:rFonts w:ascii="Calibri" w:hAnsi="Calibri"/>
                <w:spacing w:val="1"/>
                <w:w w:val="105"/>
                <w:sz w:val="12"/>
              </w:rPr>
              <w:t xml:space="preserve"> </w:t>
            </w:r>
            <w:r>
              <w:rPr>
                <w:rFonts w:ascii="Calibri" w:hAnsi="Calibri"/>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798DEFB4" w14:textId="77777777" w:rsidR="001215C0" w:rsidRDefault="00587B66">
            <w:pPr>
              <w:pStyle w:val="TableParagraph"/>
              <w:spacing w:before="6" w:line="271" w:lineRule="auto"/>
              <w:ind w:left="48" w:right="4"/>
              <w:jc w:val="center"/>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 Gestión</w:t>
            </w:r>
            <w:r>
              <w:rPr>
                <w:rFonts w:ascii="Calibri" w:hAnsi="Calibri"/>
                <w:spacing w:val="1"/>
                <w:w w:val="105"/>
                <w:sz w:val="12"/>
              </w:rPr>
              <w:t xml:space="preserve"> </w:t>
            </w:r>
            <w:r>
              <w:rPr>
                <w:rFonts w:ascii="Calibri" w:hAnsi="Calibri"/>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5531BA62" w14:textId="77777777" w:rsidR="001215C0" w:rsidRDefault="00587B66">
            <w:pPr>
              <w:pStyle w:val="TableParagraph"/>
              <w:spacing w:before="6" w:line="271" w:lineRule="auto"/>
              <w:ind w:left="235" w:right="171"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970" w:type="dxa"/>
            <w:vMerge/>
            <w:tcBorders>
              <w:top w:val="nil"/>
              <w:left w:val="single" w:sz="6" w:space="0" w:color="000000"/>
              <w:bottom w:val="single" w:sz="6" w:space="0" w:color="000000"/>
              <w:right w:val="single" w:sz="6" w:space="0" w:color="000000"/>
            </w:tcBorders>
          </w:tcPr>
          <w:p w14:paraId="6FC83450" w14:textId="77777777" w:rsidR="001215C0" w:rsidRPr="00AD4EED" w:rsidRDefault="001215C0">
            <w:pPr>
              <w:rPr>
                <w:sz w:val="2"/>
                <w:szCs w:val="2"/>
              </w:rPr>
            </w:pPr>
          </w:p>
        </w:tc>
        <w:tc>
          <w:tcPr>
            <w:tcW w:w="737" w:type="dxa"/>
            <w:vMerge/>
            <w:tcBorders>
              <w:top w:val="nil"/>
              <w:left w:val="single" w:sz="6" w:space="0" w:color="000000"/>
              <w:bottom w:val="single" w:sz="6" w:space="0" w:color="000000"/>
              <w:right w:val="single" w:sz="6" w:space="0" w:color="000000"/>
            </w:tcBorders>
          </w:tcPr>
          <w:p w14:paraId="6E8BE4C9" w14:textId="77777777" w:rsidR="001215C0" w:rsidRPr="00AD4EED" w:rsidRDefault="001215C0">
            <w:pPr>
              <w:rPr>
                <w:sz w:val="2"/>
                <w:szCs w:val="2"/>
              </w:rPr>
            </w:pPr>
          </w:p>
        </w:tc>
        <w:tc>
          <w:tcPr>
            <w:tcW w:w="745" w:type="dxa"/>
            <w:vMerge/>
            <w:tcBorders>
              <w:top w:val="nil"/>
              <w:left w:val="single" w:sz="6" w:space="0" w:color="000000"/>
              <w:bottom w:val="single" w:sz="6" w:space="0" w:color="000000"/>
            </w:tcBorders>
          </w:tcPr>
          <w:p w14:paraId="07D4D973" w14:textId="77777777" w:rsidR="001215C0" w:rsidRPr="00AD4EED" w:rsidRDefault="001215C0">
            <w:pPr>
              <w:rPr>
                <w:sz w:val="2"/>
                <w:szCs w:val="2"/>
              </w:rPr>
            </w:pPr>
          </w:p>
        </w:tc>
        <w:tc>
          <w:tcPr>
            <w:tcW w:w="1029" w:type="dxa"/>
            <w:vMerge/>
            <w:tcBorders>
              <w:top w:val="nil"/>
              <w:bottom w:val="single" w:sz="6" w:space="0" w:color="000000"/>
              <w:right w:val="single" w:sz="6" w:space="0" w:color="000000"/>
            </w:tcBorders>
            <w:shd w:val="clear" w:color="auto" w:fill="C5EECE"/>
          </w:tcPr>
          <w:p w14:paraId="0BA6CFF2" w14:textId="77777777" w:rsidR="001215C0" w:rsidRDefault="001215C0">
            <w:pPr>
              <w:rPr>
                <w:sz w:val="2"/>
                <w:szCs w:val="2"/>
              </w:rPr>
            </w:pPr>
          </w:p>
        </w:tc>
        <w:tc>
          <w:tcPr>
            <w:tcW w:w="960" w:type="dxa"/>
            <w:vMerge/>
            <w:tcBorders>
              <w:top w:val="nil"/>
              <w:left w:val="single" w:sz="6" w:space="0" w:color="000000"/>
              <w:bottom w:val="single" w:sz="6" w:space="0" w:color="000000"/>
            </w:tcBorders>
          </w:tcPr>
          <w:p w14:paraId="19842F1D" w14:textId="77777777" w:rsidR="001215C0" w:rsidRDefault="001215C0">
            <w:pPr>
              <w:rPr>
                <w:sz w:val="2"/>
                <w:szCs w:val="2"/>
              </w:rPr>
            </w:pPr>
          </w:p>
        </w:tc>
      </w:tr>
      <w:tr w:rsidR="001215C0" w14:paraId="737993C7" w14:textId="77777777">
        <w:trPr>
          <w:trHeight w:val="1461"/>
        </w:trPr>
        <w:tc>
          <w:tcPr>
            <w:tcW w:w="299" w:type="dxa"/>
            <w:vMerge/>
            <w:tcBorders>
              <w:top w:val="nil"/>
              <w:bottom w:val="nil"/>
              <w:right w:val="single" w:sz="6" w:space="0" w:color="000000"/>
            </w:tcBorders>
          </w:tcPr>
          <w:p w14:paraId="29D5B881" w14:textId="77777777" w:rsidR="001215C0" w:rsidRDefault="001215C0">
            <w:pPr>
              <w:rPr>
                <w:sz w:val="2"/>
                <w:szCs w:val="2"/>
              </w:rPr>
            </w:pPr>
          </w:p>
        </w:tc>
        <w:tc>
          <w:tcPr>
            <w:tcW w:w="1975" w:type="dxa"/>
            <w:vMerge/>
            <w:tcBorders>
              <w:top w:val="nil"/>
              <w:left w:val="single" w:sz="6" w:space="0" w:color="000000"/>
              <w:bottom w:val="nil"/>
              <w:right w:val="single" w:sz="6" w:space="0" w:color="000000"/>
            </w:tcBorders>
          </w:tcPr>
          <w:p w14:paraId="0713EC55" w14:textId="77777777" w:rsidR="001215C0" w:rsidRDefault="001215C0">
            <w:pPr>
              <w:rPr>
                <w:sz w:val="2"/>
                <w:szCs w:val="2"/>
              </w:rPr>
            </w:pPr>
          </w:p>
        </w:tc>
        <w:tc>
          <w:tcPr>
            <w:tcW w:w="1478" w:type="dxa"/>
            <w:vMerge/>
            <w:tcBorders>
              <w:top w:val="nil"/>
              <w:left w:val="single" w:sz="6" w:space="0" w:color="000000"/>
              <w:bottom w:val="nil"/>
              <w:right w:val="single" w:sz="6" w:space="0" w:color="000000"/>
            </w:tcBorders>
          </w:tcPr>
          <w:p w14:paraId="225E2696" w14:textId="77777777" w:rsidR="001215C0" w:rsidRDefault="001215C0">
            <w:pPr>
              <w:rPr>
                <w:sz w:val="2"/>
                <w:szCs w:val="2"/>
              </w:rPr>
            </w:pPr>
          </w:p>
        </w:tc>
        <w:tc>
          <w:tcPr>
            <w:tcW w:w="615" w:type="dxa"/>
            <w:tcBorders>
              <w:top w:val="single" w:sz="6" w:space="0" w:color="000000"/>
              <w:left w:val="single" w:sz="6" w:space="0" w:color="000000"/>
              <w:bottom w:val="single" w:sz="6" w:space="0" w:color="000000"/>
              <w:right w:val="single" w:sz="6" w:space="0" w:color="000000"/>
            </w:tcBorders>
          </w:tcPr>
          <w:p w14:paraId="10FB1AB1" w14:textId="77777777" w:rsidR="001215C0" w:rsidRDefault="00587B66">
            <w:pPr>
              <w:pStyle w:val="TableParagraph"/>
              <w:spacing w:before="6"/>
              <w:ind w:left="97"/>
              <w:rPr>
                <w:rFonts w:ascii="Calibri"/>
                <w:sz w:val="12"/>
              </w:rPr>
            </w:pPr>
            <w:r>
              <w:rPr>
                <w:rFonts w:ascii="Calibri"/>
                <w:w w:val="105"/>
                <w:sz w:val="12"/>
              </w:rPr>
              <w:t>2-Media</w:t>
            </w:r>
          </w:p>
        </w:tc>
        <w:tc>
          <w:tcPr>
            <w:tcW w:w="2861" w:type="dxa"/>
            <w:tcBorders>
              <w:top w:val="single" w:sz="6" w:space="0" w:color="000000"/>
              <w:left w:val="single" w:sz="6" w:space="0" w:color="000000"/>
              <w:bottom w:val="single" w:sz="6" w:space="0" w:color="000000"/>
              <w:right w:val="single" w:sz="6" w:space="0" w:color="000000"/>
            </w:tcBorders>
          </w:tcPr>
          <w:p w14:paraId="0C3BB5BF" w14:textId="77777777" w:rsidR="001215C0" w:rsidRDefault="00587B66">
            <w:pPr>
              <w:pStyle w:val="TableParagraph"/>
              <w:spacing w:before="6"/>
              <w:ind w:left="104"/>
              <w:rPr>
                <w:rFonts w:ascii="Calibri" w:hAnsi="Calibri"/>
                <w:sz w:val="12"/>
              </w:rPr>
            </w:pPr>
            <w:r>
              <w:rPr>
                <w:rFonts w:ascii="Calibri" w:hAnsi="Calibri"/>
                <w:w w:val="105"/>
                <w:sz w:val="12"/>
              </w:rPr>
              <w:t>Actualizar</w:t>
            </w:r>
            <w:r>
              <w:rPr>
                <w:rFonts w:ascii="Calibri" w:hAnsi="Calibri"/>
                <w:spacing w:val="-2"/>
                <w:w w:val="105"/>
                <w:sz w:val="12"/>
              </w:rPr>
              <w:t xml:space="preserve"> </w:t>
            </w:r>
            <w:r>
              <w:rPr>
                <w:rFonts w:ascii="Calibri" w:hAnsi="Calibri"/>
                <w:w w:val="105"/>
                <w:sz w:val="12"/>
              </w:rPr>
              <w:t>el proceso de</w:t>
            </w:r>
            <w:r>
              <w:rPr>
                <w:rFonts w:ascii="Calibri" w:hAnsi="Calibri"/>
                <w:spacing w:val="-2"/>
                <w:w w:val="105"/>
                <w:sz w:val="12"/>
              </w:rPr>
              <w:t xml:space="preserve"> </w:t>
            </w:r>
            <w:r>
              <w:rPr>
                <w:rFonts w:ascii="Calibri" w:hAnsi="Calibri"/>
                <w:w w:val="105"/>
                <w:sz w:val="12"/>
              </w:rPr>
              <w:t>disposición</w:t>
            </w:r>
            <w:r>
              <w:rPr>
                <w:rFonts w:ascii="Calibri" w:hAnsi="Calibri"/>
                <w:spacing w:val="1"/>
                <w:w w:val="105"/>
                <w:sz w:val="12"/>
              </w:rPr>
              <w:t xml:space="preserve"> </w:t>
            </w:r>
            <w:r>
              <w:rPr>
                <w:rFonts w:ascii="Calibri" w:hAnsi="Calibri"/>
                <w:w w:val="105"/>
                <w:sz w:val="12"/>
              </w:rPr>
              <w:t>de</w:t>
            </w:r>
            <w:r>
              <w:rPr>
                <w:rFonts w:ascii="Calibri" w:hAnsi="Calibri"/>
                <w:spacing w:val="-1"/>
                <w:w w:val="105"/>
                <w:sz w:val="12"/>
              </w:rPr>
              <w:t xml:space="preserve"> </w:t>
            </w:r>
            <w:r>
              <w:rPr>
                <w:rFonts w:ascii="Calibri" w:hAnsi="Calibri"/>
                <w:w w:val="105"/>
                <w:sz w:val="12"/>
              </w:rPr>
              <w:t>documentos</w:t>
            </w:r>
          </w:p>
        </w:tc>
        <w:tc>
          <w:tcPr>
            <w:tcW w:w="3603" w:type="dxa"/>
            <w:tcBorders>
              <w:top w:val="single" w:sz="6" w:space="0" w:color="000000"/>
              <w:left w:val="single" w:sz="6" w:space="0" w:color="000000"/>
              <w:bottom w:val="single" w:sz="6" w:space="0" w:color="000000"/>
              <w:right w:val="single" w:sz="6" w:space="0" w:color="000000"/>
            </w:tcBorders>
          </w:tcPr>
          <w:p w14:paraId="69B811C3" w14:textId="77777777" w:rsidR="001215C0" w:rsidRDefault="00587B66">
            <w:pPr>
              <w:pStyle w:val="TableParagraph"/>
              <w:spacing w:before="6" w:line="271" w:lineRule="auto"/>
              <w:ind w:left="25"/>
              <w:rPr>
                <w:rFonts w:ascii="Calibri" w:hAnsi="Calibri"/>
                <w:sz w:val="12"/>
              </w:rPr>
            </w:pPr>
            <w:r>
              <w:rPr>
                <w:rFonts w:ascii="Calibri" w:hAnsi="Calibri"/>
                <w:w w:val="105"/>
                <w:sz w:val="12"/>
              </w:rPr>
              <w:t>Actualizar el procedimiento de disposición final PDO-DIGD-02,</w:t>
            </w:r>
            <w:r>
              <w:rPr>
                <w:rFonts w:ascii="Calibri" w:hAnsi="Calibri"/>
                <w:spacing w:val="-26"/>
                <w:w w:val="105"/>
                <w:sz w:val="12"/>
              </w:rPr>
              <w:t xml:space="preserve"> </w:t>
            </w:r>
            <w:r>
              <w:rPr>
                <w:rFonts w:ascii="Calibri" w:hAnsi="Calibri"/>
                <w:w w:val="105"/>
                <w:sz w:val="12"/>
              </w:rPr>
              <w:t>considerando</w:t>
            </w:r>
            <w:r>
              <w:rPr>
                <w:rFonts w:ascii="Calibri" w:hAnsi="Calibri"/>
                <w:spacing w:val="-1"/>
                <w:w w:val="105"/>
                <w:sz w:val="12"/>
              </w:rPr>
              <w:t xml:space="preserve"> </w:t>
            </w:r>
            <w:r>
              <w:rPr>
                <w:rFonts w:ascii="Calibri" w:hAnsi="Calibri"/>
                <w:w w:val="105"/>
                <w:sz w:val="12"/>
              </w:rPr>
              <w:t>los</w:t>
            </w:r>
            <w:r>
              <w:rPr>
                <w:rFonts w:ascii="Calibri" w:hAnsi="Calibri"/>
                <w:spacing w:val="1"/>
                <w:w w:val="105"/>
                <w:sz w:val="12"/>
              </w:rPr>
              <w:t xml:space="preserve"> </w:t>
            </w:r>
            <w:r>
              <w:rPr>
                <w:rFonts w:ascii="Calibri" w:hAnsi="Calibri"/>
                <w:w w:val="105"/>
                <w:sz w:val="12"/>
              </w:rPr>
              <w:t>siguientes criterios:</w:t>
            </w:r>
          </w:p>
          <w:p w14:paraId="558E5A94" w14:textId="77777777" w:rsidR="001215C0" w:rsidRDefault="00587B66">
            <w:pPr>
              <w:pStyle w:val="TableParagraph"/>
              <w:ind w:left="25"/>
              <w:rPr>
                <w:rFonts w:ascii="Calibri" w:hAnsi="Calibri"/>
                <w:sz w:val="12"/>
              </w:rPr>
            </w:pPr>
            <w:r>
              <w:rPr>
                <w:rFonts w:ascii="Calibri" w:hAnsi="Calibri"/>
                <w:w w:val="105"/>
                <w:sz w:val="12"/>
              </w:rPr>
              <w:t>ELIMINACIÓN</w:t>
            </w:r>
            <w:r>
              <w:rPr>
                <w:rFonts w:ascii="Calibri" w:hAnsi="Calibri"/>
                <w:spacing w:val="-3"/>
                <w:w w:val="105"/>
                <w:sz w:val="12"/>
              </w:rPr>
              <w:t xml:space="preserve"> </w:t>
            </w:r>
            <w:r>
              <w:rPr>
                <w:rFonts w:ascii="Calibri" w:hAnsi="Calibri"/>
                <w:w w:val="105"/>
                <w:sz w:val="12"/>
              </w:rPr>
              <w:t>DOCUMENTAL:</w:t>
            </w:r>
          </w:p>
          <w:p w14:paraId="5135B974" w14:textId="77777777" w:rsidR="001215C0" w:rsidRDefault="00587B66">
            <w:pPr>
              <w:pStyle w:val="TableParagraph"/>
              <w:numPr>
                <w:ilvl w:val="0"/>
                <w:numId w:val="3"/>
              </w:numPr>
              <w:tabs>
                <w:tab w:val="left" w:pos="117"/>
              </w:tabs>
              <w:spacing w:before="20"/>
              <w:ind w:left="116"/>
              <w:rPr>
                <w:rFonts w:ascii="Calibri" w:hAnsi="Calibri"/>
                <w:sz w:val="12"/>
              </w:rPr>
            </w:pPr>
            <w:r>
              <w:rPr>
                <w:rFonts w:ascii="Calibri" w:hAnsi="Calibri"/>
                <w:w w:val="105"/>
                <w:sz w:val="12"/>
              </w:rPr>
              <w:t>Método</w:t>
            </w:r>
            <w:r>
              <w:rPr>
                <w:rFonts w:ascii="Calibri" w:hAnsi="Calibri"/>
                <w:spacing w:val="-1"/>
                <w:w w:val="105"/>
                <w:sz w:val="12"/>
              </w:rPr>
              <w:t xml:space="preserve"> </w:t>
            </w:r>
            <w:r>
              <w:rPr>
                <w:rFonts w:ascii="Calibri" w:hAnsi="Calibri"/>
                <w:w w:val="105"/>
                <w:sz w:val="12"/>
              </w:rPr>
              <w:t>de</w:t>
            </w:r>
            <w:r>
              <w:rPr>
                <w:rFonts w:ascii="Calibri" w:hAnsi="Calibri"/>
                <w:spacing w:val="-2"/>
                <w:w w:val="105"/>
                <w:sz w:val="12"/>
              </w:rPr>
              <w:t xml:space="preserve"> </w:t>
            </w:r>
            <w:r>
              <w:rPr>
                <w:rFonts w:ascii="Calibri" w:hAnsi="Calibri"/>
                <w:w w:val="105"/>
                <w:sz w:val="12"/>
              </w:rPr>
              <w:t>eliminación</w:t>
            </w:r>
            <w:r>
              <w:rPr>
                <w:rFonts w:ascii="Calibri" w:hAnsi="Calibri"/>
                <w:spacing w:val="1"/>
                <w:w w:val="105"/>
                <w:sz w:val="12"/>
              </w:rPr>
              <w:t xml:space="preserve"> </w:t>
            </w:r>
            <w:r>
              <w:rPr>
                <w:rFonts w:ascii="Calibri" w:hAnsi="Calibri"/>
                <w:w w:val="105"/>
                <w:sz w:val="12"/>
              </w:rPr>
              <w:t>de</w:t>
            </w:r>
            <w:r>
              <w:rPr>
                <w:rFonts w:ascii="Calibri" w:hAnsi="Calibri"/>
                <w:spacing w:val="-2"/>
                <w:w w:val="105"/>
                <w:sz w:val="12"/>
              </w:rPr>
              <w:t xml:space="preserve"> </w:t>
            </w:r>
            <w:r>
              <w:rPr>
                <w:rFonts w:ascii="Calibri" w:hAnsi="Calibri"/>
                <w:w w:val="105"/>
                <w:sz w:val="12"/>
              </w:rPr>
              <w:t>los</w:t>
            </w:r>
            <w:r>
              <w:rPr>
                <w:rFonts w:ascii="Calibri" w:hAnsi="Calibri"/>
                <w:spacing w:val="1"/>
                <w:w w:val="105"/>
                <w:sz w:val="12"/>
              </w:rPr>
              <w:t xml:space="preserve"> </w:t>
            </w:r>
            <w:r>
              <w:rPr>
                <w:rFonts w:ascii="Calibri" w:hAnsi="Calibri"/>
                <w:w w:val="105"/>
                <w:sz w:val="12"/>
              </w:rPr>
              <w:t>documentos físicos.</w:t>
            </w:r>
          </w:p>
          <w:p w14:paraId="1518813E" w14:textId="77777777" w:rsidR="001215C0" w:rsidRDefault="00587B66">
            <w:pPr>
              <w:pStyle w:val="TableParagraph"/>
              <w:numPr>
                <w:ilvl w:val="0"/>
                <w:numId w:val="3"/>
              </w:numPr>
              <w:tabs>
                <w:tab w:val="left" w:pos="117"/>
              </w:tabs>
              <w:spacing w:before="19" w:line="271" w:lineRule="auto"/>
              <w:ind w:right="581" w:firstLine="0"/>
              <w:rPr>
                <w:rFonts w:ascii="Calibri" w:hAnsi="Calibri"/>
                <w:sz w:val="12"/>
              </w:rPr>
            </w:pPr>
            <w:r>
              <w:rPr>
                <w:rFonts w:ascii="Calibri" w:hAnsi="Calibri"/>
                <w:w w:val="105"/>
                <w:sz w:val="12"/>
              </w:rPr>
              <w:t>Método de eliminación de los documentos electrónicos.</w:t>
            </w:r>
            <w:r>
              <w:rPr>
                <w:rFonts w:ascii="Calibri" w:hAnsi="Calibri"/>
                <w:spacing w:val="-26"/>
                <w:w w:val="105"/>
                <w:sz w:val="12"/>
              </w:rPr>
              <w:t xml:space="preserve"> </w:t>
            </w:r>
            <w:r>
              <w:rPr>
                <w:rFonts w:ascii="Calibri" w:hAnsi="Calibri"/>
                <w:w w:val="105"/>
                <w:sz w:val="12"/>
              </w:rPr>
              <w:t>CONSERVACIÓN</w:t>
            </w:r>
            <w:r>
              <w:rPr>
                <w:rFonts w:ascii="Calibri" w:hAnsi="Calibri"/>
                <w:spacing w:val="-2"/>
                <w:w w:val="105"/>
                <w:sz w:val="12"/>
              </w:rPr>
              <w:t xml:space="preserve"> </w:t>
            </w:r>
            <w:r>
              <w:rPr>
                <w:rFonts w:ascii="Calibri" w:hAnsi="Calibri"/>
                <w:w w:val="105"/>
                <w:sz w:val="12"/>
              </w:rPr>
              <w:t>TOTAL:</w:t>
            </w:r>
          </w:p>
          <w:p w14:paraId="6822E2CA" w14:textId="77777777" w:rsidR="001215C0" w:rsidRDefault="00587B66">
            <w:pPr>
              <w:pStyle w:val="TableParagraph"/>
              <w:numPr>
                <w:ilvl w:val="0"/>
                <w:numId w:val="3"/>
              </w:numPr>
              <w:tabs>
                <w:tab w:val="left" w:pos="117"/>
              </w:tabs>
              <w:spacing w:line="271" w:lineRule="auto"/>
              <w:ind w:right="233" w:firstLine="0"/>
              <w:rPr>
                <w:rFonts w:ascii="Calibri" w:hAnsi="Calibri"/>
                <w:sz w:val="12"/>
              </w:rPr>
            </w:pPr>
            <w:r>
              <w:rPr>
                <w:rFonts w:ascii="Calibri" w:hAnsi="Calibri"/>
                <w:w w:val="105"/>
                <w:sz w:val="12"/>
              </w:rPr>
              <w:t>Selección y clasificación de documentación histórica y</w:t>
            </w:r>
            <w:r>
              <w:rPr>
                <w:rFonts w:ascii="Calibri" w:hAnsi="Calibri"/>
                <w:spacing w:val="1"/>
                <w:w w:val="105"/>
                <w:sz w:val="12"/>
              </w:rPr>
              <w:t xml:space="preserve"> </w:t>
            </w:r>
            <w:r>
              <w:rPr>
                <w:rFonts w:ascii="Calibri" w:hAnsi="Calibri"/>
                <w:w w:val="105"/>
                <w:sz w:val="12"/>
              </w:rPr>
              <w:t>determinación de</w:t>
            </w:r>
            <w:r>
              <w:rPr>
                <w:rFonts w:ascii="Calibri" w:hAnsi="Calibri"/>
                <w:spacing w:val="-2"/>
                <w:w w:val="105"/>
                <w:sz w:val="12"/>
              </w:rPr>
              <w:t xml:space="preserve"> </w:t>
            </w:r>
            <w:r>
              <w:rPr>
                <w:rFonts w:ascii="Calibri" w:hAnsi="Calibri"/>
                <w:w w:val="105"/>
                <w:sz w:val="12"/>
              </w:rPr>
              <w:t>espacios</w:t>
            </w:r>
            <w:r>
              <w:rPr>
                <w:rFonts w:ascii="Calibri" w:hAnsi="Calibri"/>
                <w:spacing w:val="1"/>
                <w:w w:val="105"/>
                <w:sz w:val="12"/>
              </w:rPr>
              <w:t xml:space="preserve"> </w:t>
            </w:r>
            <w:r>
              <w:rPr>
                <w:rFonts w:ascii="Calibri" w:hAnsi="Calibri"/>
                <w:w w:val="105"/>
                <w:sz w:val="12"/>
              </w:rPr>
              <w:t>de</w:t>
            </w:r>
            <w:r>
              <w:rPr>
                <w:rFonts w:ascii="Calibri" w:hAnsi="Calibri"/>
                <w:spacing w:val="-2"/>
                <w:w w:val="105"/>
                <w:sz w:val="12"/>
              </w:rPr>
              <w:t xml:space="preserve"> </w:t>
            </w:r>
            <w:r>
              <w:rPr>
                <w:rFonts w:ascii="Calibri" w:hAnsi="Calibri"/>
                <w:w w:val="105"/>
                <w:sz w:val="12"/>
              </w:rPr>
              <w:t>almacenamiento</w:t>
            </w:r>
            <w:r>
              <w:rPr>
                <w:rFonts w:ascii="Calibri" w:hAnsi="Calibri"/>
                <w:spacing w:val="-1"/>
                <w:w w:val="105"/>
                <w:sz w:val="12"/>
              </w:rPr>
              <w:t xml:space="preserve"> </w:t>
            </w:r>
            <w:r>
              <w:rPr>
                <w:rFonts w:ascii="Calibri" w:hAnsi="Calibri"/>
                <w:w w:val="105"/>
                <w:sz w:val="12"/>
              </w:rPr>
              <w:t>para</w:t>
            </w:r>
            <w:r>
              <w:rPr>
                <w:rFonts w:ascii="Calibri" w:hAnsi="Calibri"/>
                <w:spacing w:val="-1"/>
                <w:w w:val="105"/>
                <w:sz w:val="12"/>
              </w:rPr>
              <w:t xml:space="preserve"> </w:t>
            </w:r>
            <w:r>
              <w:rPr>
                <w:rFonts w:ascii="Calibri" w:hAnsi="Calibri"/>
                <w:w w:val="105"/>
                <w:sz w:val="12"/>
              </w:rPr>
              <w:t>esta</w:t>
            </w:r>
            <w:r>
              <w:rPr>
                <w:rFonts w:ascii="Calibri" w:hAnsi="Calibri"/>
                <w:spacing w:val="-2"/>
                <w:w w:val="105"/>
                <w:sz w:val="12"/>
              </w:rPr>
              <w:t xml:space="preserve"> </w:t>
            </w:r>
            <w:r>
              <w:rPr>
                <w:rFonts w:ascii="Calibri" w:hAnsi="Calibri"/>
                <w:w w:val="105"/>
                <w:sz w:val="12"/>
              </w:rPr>
              <w:t>fase</w:t>
            </w:r>
            <w:r>
              <w:rPr>
                <w:rFonts w:ascii="Calibri" w:hAnsi="Calibri"/>
                <w:spacing w:val="-2"/>
                <w:w w:val="105"/>
                <w:sz w:val="12"/>
              </w:rPr>
              <w:t xml:space="preserve"> </w:t>
            </w:r>
            <w:r>
              <w:rPr>
                <w:rFonts w:ascii="Calibri" w:hAnsi="Calibri"/>
                <w:w w:val="105"/>
                <w:sz w:val="12"/>
              </w:rPr>
              <w:t>de</w:t>
            </w:r>
          </w:p>
          <w:p w14:paraId="1D635339" w14:textId="3CED0E20" w:rsidR="001215C0" w:rsidRDefault="00821CCB">
            <w:pPr>
              <w:pStyle w:val="TableParagraph"/>
              <w:spacing w:line="110" w:lineRule="exact"/>
              <w:ind w:left="25"/>
              <w:rPr>
                <w:rFonts w:ascii="Calibri"/>
                <w:sz w:val="12"/>
              </w:rPr>
            </w:pPr>
            <w:r>
              <w:rPr>
                <w:rFonts w:ascii="Calibri"/>
                <w:w w:val="105"/>
                <w:sz w:val="12"/>
              </w:rPr>
              <w:t>Archivo</w:t>
            </w:r>
            <w:r w:rsidR="00587B66">
              <w:rPr>
                <w:rFonts w:ascii="Calibri"/>
                <w:w w:val="105"/>
                <w:sz w:val="12"/>
              </w:rPr>
              <w:t>.</w:t>
            </w:r>
          </w:p>
        </w:tc>
        <w:tc>
          <w:tcPr>
            <w:tcW w:w="899" w:type="dxa"/>
            <w:tcBorders>
              <w:top w:val="single" w:sz="6" w:space="0" w:color="000000"/>
              <w:left w:val="single" w:sz="6" w:space="0" w:color="000000"/>
              <w:bottom w:val="single" w:sz="6" w:space="0" w:color="000000"/>
              <w:right w:val="single" w:sz="6" w:space="0" w:color="000000"/>
            </w:tcBorders>
          </w:tcPr>
          <w:p w14:paraId="067C8482" w14:textId="77777777" w:rsidR="001215C0" w:rsidRDefault="00587B66">
            <w:pPr>
              <w:pStyle w:val="TableParagraph"/>
              <w:spacing w:before="6" w:line="271" w:lineRule="auto"/>
              <w:ind w:left="142" w:right="110" w:firstLine="2"/>
              <w:jc w:val="center"/>
              <w:rPr>
                <w:rFonts w:ascii="Calibri" w:hAnsi="Calibri"/>
                <w:sz w:val="12"/>
              </w:rPr>
            </w:pPr>
            <w:r>
              <w:rPr>
                <w:rFonts w:ascii="Calibri" w:hAnsi="Calibri"/>
                <w:w w:val="105"/>
                <w:sz w:val="12"/>
              </w:rPr>
              <w:t>Profesional</w:t>
            </w:r>
            <w:r>
              <w:rPr>
                <w:rFonts w:ascii="Calibri" w:hAnsi="Calibri"/>
                <w:spacing w:val="1"/>
                <w:w w:val="105"/>
                <w:sz w:val="12"/>
              </w:rPr>
              <w:t xml:space="preserve"> </w:t>
            </w:r>
            <w:r>
              <w:rPr>
                <w:rFonts w:ascii="Calibri" w:hAnsi="Calibri"/>
                <w:w w:val="105"/>
                <w:sz w:val="12"/>
              </w:rPr>
              <w:t>Gestión</w:t>
            </w:r>
            <w:r>
              <w:rPr>
                <w:rFonts w:ascii="Calibri" w:hAnsi="Calibri"/>
                <w:spacing w:val="1"/>
                <w:w w:val="105"/>
                <w:sz w:val="12"/>
              </w:rPr>
              <w:t xml:space="preserve"> </w:t>
            </w:r>
            <w:r>
              <w:rPr>
                <w:rFonts w:ascii="Calibri" w:hAnsi="Calibri"/>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71F417AF" w14:textId="77777777" w:rsidR="001215C0" w:rsidRDefault="00587B66">
            <w:pPr>
              <w:pStyle w:val="TableParagraph"/>
              <w:spacing w:before="6" w:line="271" w:lineRule="auto"/>
              <w:ind w:left="145" w:right="105" w:firstLine="76"/>
              <w:jc w:val="both"/>
              <w:rPr>
                <w:rFonts w:ascii="Calibri" w:hAnsi="Calibri"/>
                <w:sz w:val="12"/>
              </w:rPr>
            </w:pPr>
            <w:r>
              <w:rPr>
                <w:rFonts w:ascii="Calibri" w:hAnsi="Calibri"/>
                <w:w w:val="105"/>
                <w:sz w:val="12"/>
              </w:rPr>
              <w:t>Dirección</w:t>
            </w:r>
            <w:r>
              <w:rPr>
                <w:rFonts w:ascii="Calibri" w:hAnsi="Calibri"/>
                <w:spacing w:val="1"/>
                <w:w w:val="105"/>
                <w:sz w:val="12"/>
              </w:rPr>
              <w:t xml:space="preserve"> </w:t>
            </w:r>
            <w:r>
              <w:rPr>
                <w:rFonts w:ascii="Calibri" w:hAnsi="Calibri"/>
                <w:w w:val="105"/>
                <w:sz w:val="12"/>
              </w:rPr>
              <w:t>Desarrollo</w:t>
            </w:r>
            <w:r>
              <w:rPr>
                <w:rFonts w:ascii="Calibri" w:hAnsi="Calibri"/>
                <w:spacing w:val="1"/>
                <w:w w:val="105"/>
                <w:sz w:val="12"/>
              </w:rPr>
              <w:t xml:space="preserve"> </w:t>
            </w:r>
            <w:r>
              <w:rPr>
                <w:rFonts w:ascii="Calibri" w:hAnsi="Calibri"/>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3C3D9813" w14:textId="77777777" w:rsidR="001215C0" w:rsidRDefault="00587B66">
            <w:pPr>
              <w:pStyle w:val="TableParagraph"/>
              <w:spacing w:before="6" w:line="271" w:lineRule="auto"/>
              <w:ind w:left="48" w:right="4"/>
              <w:jc w:val="center"/>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 Gestión</w:t>
            </w:r>
            <w:r>
              <w:rPr>
                <w:rFonts w:ascii="Calibri" w:hAnsi="Calibri"/>
                <w:spacing w:val="1"/>
                <w:w w:val="105"/>
                <w:sz w:val="12"/>
              </w:rPr>
              <w:t xml:space="preserve"> </w:t>
            </w:r>
            <w:r>
              <w:rPr>
                <w:rFonts w:ascii="Calibri" w:hAnsi="Calibri"/>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21FFE25A" w14:textId="77777777" w:rsidR="001215C0" w:rsidRDefault="00587B66">
            <w:pPr>
              <w:pStyle w:val="TableParagraph"/>
              <w:spacing w:before="6" w:line="271" w:lineRule="auto"/>
              <w:ind w:left="235" w:right="171"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970" w:type="dxa"/>
            <w:tcBorders>
              <w:top w:val="single" w:sz="6" w:space="0" w:color="000000"/>
              <w:left w:val="single" w:sz="6" w:space="0" w:color="000000"/>
              <w:bottom w:val="single" w:sz="6" w:space="0" w:color="000000"/>
              <w:right w:val="single" w:sz="6" w:space="0" w:color="000000"/>
            </w:tcBorders>
          </w:tcPr>
          <w:p w14:paraId="709B5B2D" w14:textId="31DD66CD" w:rsidR="001215C0" w:rsidRPr="00AD4EED" w:rsidRDefault="00C1338A">
            <w:pPr>
              <w:pStyle w:val="TableParagraph"/>
              <w:spacing w:before="6"/>
              <w:ind w:left="118" w:right="78"/>
              <w:jc w:val="center"/>
              <w:rPr>
                <w:rFonts w:ascii="Calibri"/>
                <w:sz w:val="12"/>
              </w:rPr>
            </w:pPr>
            <w:r>
              <w:rPr>
                <w:rFonts w:ascii="Calibri"/>
                <w:w w:val="105"/>
                <w:sz w:val="12"/>
              </w:rPr>
              <w:t>213</w:t>
            </w:r>
          </w:p>
        </w:tc>
        <w:tc>
          <w:tcPr>
            <w:tcW w:w="737" w:type="dxa"/>
            <w:tcBorders>
              <w:top w:val="single" w:sz="6" w:space="0" w:color="000000"/>
              <w:left w:val="single" w:sz="6" w:space="0" w:color="000000"/>
              <w:bottom w:val="single" w:sz="6" w:space="0" w:color="000000"/>
              <w:right w:val="single" w:sz="6" w:space="0" w:color="000000"/>
            </w:tcBorders>
          </w:tcPr>
          <w:p w14:paraId="1305CE4D" w14:textId="77777777" w:rsidR="001215C0" w:rsidRPr="00AD4EED" w:rsidRDefault="00587B66">
            <w:pPr>
              <w:pStyle w:val="TableParagraph"/>
              <w:spacing w:before="6"/>
              <w:ind w:left="110"/>
              <w:rPr>
                <w:rFonts w:ascii="Calibri"/>
                <w:sz w:val="12"/>
              </w:rPr>
            </w:pPr>
            <w:r w:rsidRPr="00AD4EED">
              <w:rPr>
                <w:rFonts w:ascii="Calibri"/>
                <w:w w:val="105"/>
                <w:sz w:val="12"/>
              </w:rPr>
              <w:t>1/06/2022</w:t>
            </w:r>
          </w:p>
        </w:tc>
        <w:tc>
          <w:tcPr>
            <w:tcW w:w="745" w:type="dxa"/>
            <w:tcBorders>
              <w:top w:val="single" w:sz="6" w:space="0" w:color="000000"/>
              <w:left w:val="single" w:sz="6" w:space="0" w:color="000000"/>
              <w:bottom w:val="single" w:sz="6" w:space="0" w:color="000000"/>
            </w:tcBorders>
          </w:tcPr>
          <w:p w14:paraId="60C82AAD" w14:textId="77777777" w:rsidR="001215C0" w:rsidRPr="00AD4EED" w:rsidRDefault="00CA30E1">
            <w:pPr>
              <w:pStyle w:val="TableParagraph"/>
              <w:spacing w:before="6"/>
              <w:ind w:left="81"/>
              <w:rPr>
                <w:rFonts w:ascii="Calibri"/>
                <w:sz w:val="12"/>
              </w:rPr>
            </w:pPr>
            <w:r w:rsidRPr="00AD4EED">
              <w:rPr>
                <w:rFonts w:ascii="Calibri"/>
                <w:w w:val="105"/>
                <w:sz w:val="12"/>
              </w:rPr>
              <w:t>30/12</w:t>
            </w:r>
            <w:r w:rsidR="00587B66" w:rsidRPr="00AD4EED">
              <w:rPr>
                <w:rFonts w:ascii="Calibri"/>
                <w:w w:val="105"/>
                <w:sz w:val="12"/>
              </w:rPr>
              <w:t>/2022</w:t>
            </w:r>
          </w:p>
        </w:tc>
        <w:tc>
          <w:tcPr>
            <w:tcW w:w="1029" w:type="dxa"/>
            <w:tcBorders>
              <w:top w:val="single" w:sz="6" w:space="0" w:color="000000"/>
              <w:bottom w:val="single" w:sz="6" w:space="0" w:color="000000"/>
              <w:right w:val="single" w:sz="6" w:space="0" w:color="000000"/>
            </w:tcBorders>
            <w:shd w:val="clear" w:color="auto" w:fill="C5EECE"/>
          </w:tcPr>
          <w:p w14:paraId="7A1A0C5B" w14:textId="77777777" w:rsidR="001215C0" w:rsidRDefault="001215C0">
            <w:pPr>
              <w:pStyle w:val="TableParagraph"/>
              <w:rPr>
                <w:rFonts w:ascii="Times New Roman"/>
                <w:sz w:val="12"/>
              </w:rPr>
            </w:pPr>
          </w:p>
        </w:tc>
        <w:tc>
          <w:tcPr>
            <w:tcW w:w="960" w:type="dxa"/>
            <w:tcBorders>
              <w:top w:val="single" w:sz="6" w:space="0" w:color="000000"/>
              <w:left w:val="single" w:sz="6" w:space="0" w:color="000000"/>
              <w:bottom w:val="single" w:sz="6" w:space="0" w:color="000000"/>
            </w:tcBorders>
          </w:tcPr>
          <w:p w14:paraId="5458F345" w14:textId="77777777" w:rsidR="001215C0" w:rsidRDefault="001215C0">
            <w:pPr>
              <w:pStyle w:val="TableParagraph"/>
              <w:rPr>
                <w:rFonts w:ascii="Times New Roman"/>
                <w:sz w:val="12"/>
              </w:rPr>
            </w:pPr>
          </w:p>
        </w:tc>
      </w:tr>
      <w:tr w:rsidR="001215C0" w14:paraId="44BFD6A4" w14:textId="77777777">
        <w:trPr>
          <w:trHeight w:val="476"/>
        </w:trPr>
        <w:tc>
          <w:tcPr>
            <w:tcW w:w="299" w:type="dxa"/>
            <w:vMerge/>
            <w:tcBorders>
              <w:top w:val="nil"/>
              <w:bottom w:val="nil"/>
              <w:right w:val="single" w:sz="6" w:space="0" w:color="000000"/>
            </w:tcBorders>
          </w:tcPr>
          <w:p w14:paraId="1A2720D9" w14:textId="77777777" w:rsidR="001215C0" w:rsidRDefault="001215C0">
            <w:pPr>
              <w:rPr>
                <w:sz w:val="2"/>
                <w:szCs w:val="2"/>
              </w:rPr>
            </w:pPr>
          </w:p>
        </w:tc>
        <w:tc>
          <w:tcPr>
            <w:tcW w:w="1975" w:type="dxa"/>
            <w:vMerge/>
            <w:tcBorders>
              <w:top w:val="nil"/>
              <w:left w:val="single" w:sz="6" w:space="0" w:color="000000"/>
              <w:bottom w:val="nil"/>
              <w:right w:val="single" w:sz="6" w:space="0" w:color="000000"/>
            </w:tcBorders>
          </w:tcPr>
          <w:p w14:paraId="6A23D981" w14:textId="77777777" w:rsidR="001215C0" w:rsidRDefault="001215C0">
            <w:pPr>
              <w:rPr>
                <w:sz w:val="2"/>
                <w:szCs w:val="2"/>
              </w:rPr>
            </w:pPr>
          </w:p>
        </w:tc>
        <w:tc>
          <w:tcPr>
            <w:tcW w:w="1478" w:type="dxa"/>
            <w:vMerge/>
            <w:tcBorders>
              <w:top w:val="nil"/>
              <w:left w:val="single" w:sz="6" w:space="0" w:color="000000"/>
              <w:bottom w:val="nil"/>
              <w:right w:val="single" w:sz="6" w:space="0" w:color="000000"/>
            </w:tcBorders>
          </w:tcPr>
          <w:p w14:paraId="7C5C1E4C" w14:textId="77777777" w:rsidR="001215C0" w:rsidRDefault="001215C0">
            <w:pPr>
              <w:rPr>
                <w:sz w:val="2"/>
                <w:szCs w:val="2"/>
              </w:rPr>
            </w:pPr>
          </w:p>
        </w:tc>
        <w:tc>
          <w:tcPr>
            <w:tcW w:w="615" w:type="dxa"/>
            <w:vMerge w:val="restart"/>
            <w:tcBorders>
              <w:top w:val="single" w:sz="6" w:space="0" w:color="000000"/>
              <w:left w:val="single" w:sz="6" w:space="0" w:color="000000"/>
              <w:bottom w:val="nil"/>
              <w:right w:val="single" w:sz="6" w:space="0" w:color="000000"/>
            </w:tcBorders>
          </w:tcPr>
          <w:p w14:paraId="75035426" w14:textId="77777777" w:rsidR="001215C0" w:rsidRDefault="00587B66">
            <w:pPr>
              <w:pStyle w:val="TableParagraph"/>
              <w:spacing w:before="6"/>
              <w:ind w:left="157"/>
              <w:rPr>
                <w:rFonts w:ascii="Calibri"/>
                <w:sz w:val="12"/>
              </w:rPr>
            </w:pPr>
            <w:r>
              <w:rPr>
                <w:rFonts w:ascii="Calibri"/>
                <w:w w:val="105"/>
                <w:sz w:val="12"/>
              </w:rPr>
              <w:t>1-Alta</w:t>
            </w:r>
          </w:p>
        </w:tc>
        <w:tc>
          <w:tcPr>
            <w:tcW w:w="2861" w:type="dxa"/>
            <w:vMerge w:val="restart"/>
            <w:tcBorders>
              <w:top w:val="single" w:sz="6" w:space="0" w:color="000000"/>
              <w:left w:val="single" w:sz="6" w:space="0" w:color="000000"/>
              <w:bottom w:val="nil"/>
              <w:right w:val="single" w:sz="6" w:space="0" w:color="000000"/>
            </w:tcBorders>
          </w:tcPr>
          <w:p w14:paraId="1BC03077" w14:textId="77777777" w:rsidR="001215C0" w:rsidRDefault="00587B66">
            <w:pPr>
              <w:pStyle w:val="TableParagraph"/>
              <w:spacing w:before="6" w:line="271" w:lineRule="auto"/>
              <w:ind w:left="1155" w:right="62" w:hanging="1056"/>
              <w:rPr>
                <w:rFonts w:ascii="Calibri" w:hAnsi="Calibri"/>
                <w:sz w:val="12"/>
              </w:rPr>
            </w:pPr>
            <w:r>
              <w:rPr>
                <w:rFonts w:ascii="Calibri" w:hAnsi="Calibri"/>
                <w:w w:val="105"/>
                <w:sz w:val="12"/>
              </w:rPr>
              <w:t>Diseñar e implementar el proceso de preservación a</w:t>
            </w:r>
            <w:r>
              <w:rPr>
                <w:rFonts w:ascii="Calibri" w:hAnsi="Calibri"/>
                <w:spacing w:val="-26"/>
                <w:w w:val="105"/>
                <w:sz w:val="12"/>
              </w:rPr>
              <w:t xml:space="preserve"> </w:t>
            </w:r>
            <w:r>
              <w:rPr>
                <w:rFonts w:ascii="Calibri" w:hAnsi="Calibri"/>
                <w:w w:val="105"/>
                <w:sz w:val="12"/>
              </w:rPr>
              <w:t>largo</w:t>
            </w:r>
            <w:r>
              <w:rPr>
                <w:rFonts w:ascii="Calibri" w:hAnsi="Calibri"/>
                <w:spacing w:val="-1"/>
                <w:w w:val="105"/>
                <w:sz w:val="12"/>
              </w:rPr>
              <w:t xml:space="preserve"> </w:t>
            </w:r>
            <w:r>
              <w:rPr>
                <w:rFonts w:ascii="Calibri" w:hAnsi="Calibri"/>
                <w:w w:val="105"/>
                <w:sz w:val="12"/>
              </w:rPr>
              <w:t>plazo</w:t>
            </w:r>
          </w:p>
        </w:tc>
        <w:tc>
          <w:tcPr>
            <w:tcW w:w="3603" w:type="dxa"/>
            <w:tcBorders>
              <w:top w:val="single" w:sz="6" w:space="0" w:color="000000"/>
              <w:left w:val="single" w:sz="6" w:space="0" w:color="000000"/>
              <w:bottom w:val="single" w:sz="6" w:space="0" w:color="000000"/>
              <w:right w:val="single" w:sz="6" w:space="0" w:color="000000"/>
            </w:tcBorders>
          </w:tcPr>
          <w:p w14:paraId="3710060B" w14:textId="77777777" w:rsidR="001215C0" w:rsidRDefault="00587B66">
            <w:pPr>
              <w:pStyle w:val="TableParagraph"/>
              <w:spacing w:before="6" w:line="271" w:lineRule="auto"/>
              <w:ind w:left="25"/>
              <w:rPr>
                <w:rFonts w:ascii="Calibri" w:hAnsi="Calibri"/>
                <w:sz w:val="12"/>
              </w:rPr>
            </w:pPr>
            <w:r>
              <w:rPr>
                <w:rFonts w:ascii="Calibri" w:hAnsi="Calibri"/>
                <w:w w:val="105"/>
                <w:sz w:val="12"/>
              </w:rPr>
              <w:t>Elaborar el procedimiento de preservación a largo plazo,</w:t>
            </w:r>
            <w:r>
              <w:rPr>
                <w:rFonts w:ascii="Calibri" w:hAnsi="Calibri"/>
                <w:spacing w:val="1"/>
                <w:w w:val="105"/>
                <w:sz w:val="12"/>
              </w:rPr>
              <w:t xml:space="preserve"> </w:t>
            </w:r>
            <w:r>
              <w:rPr>
                <w:rFonts w:ascii="Calibri" w:hAnsi="Calibri"/>
                <w:w w:val="105"/>
                <w:sz w:val="12"/>
              </w:rPr>
              <w:t>considerando</w:t>
            </w:r>
            <w:r>
              <w:rPr>
                <w:rFonts w:ascii="Calibri" w:hAnsi="Calibri"/>
                <w:spacing w:val="-1"/>
                <w:w w:val="105"/>
                <w:sz w:val="12"/>
              </w:rPr>
              <w:t xml:space="preserve"> </w:t>
            </w:r>
            <w:r>
              <w:rPr>
                <w:rFonts w:ascii="Calibri" w:hAnsi="Calibri"/>
                <w:w w:val="105"/>
                <w:sz w:val="12"/>
              </w:rPr>
              <w:t>el medio en que</w:t>
            </w:r>
            <w:r>
              <w:rPr>
                <w:rFonts w:ascii="Calibri" w:hAnsi="Calibri"/>
                <w:spacing w:val="-2"/>
                <w:w w:val="105"/>
                <w:sz w:val="12"/>
              </w:rPr>
              <w:t xml:space="preserve"> </w:t>
            </w:r>
            <w:r>
              <w:rPr>
                <w:rFonts w:ascii="Calibri" w:hAnsi="Calibri"/>
                <w:w w:val="105"/>
                <w:sz w:val="12"/>
              </w:rPr>
              <w:t>se</w:t>
            </w:r>
            <w:r>
              <w:rPr>
                <w:rFonts w:ascii="Calibri" w:hAnsi="Calibri"/>
                <w:spacing w:val="-1"/>
                <w:w w:val="105"/>
                <w:sz w:val="12"/>
              </w:rPr>
              <w:t xml:space="preserve"> </w:t>
            </w:r>
            <w:r>
              <w:rPr>
                <w:rFonts w:ascii="Calibri" w:hAnsi="Calibri"/>
                <w:w w:val="105"/>
                <w:sz w:val="12"/>
              </w:rPr>
              <w:t>producen los</w:t>
            </w:r>
            <w:r>
              <w:rPr>
                <w:rFonts w:ascii="Calibri" w:hAnsi="Calibri"/>
                <w:spacing w:val="1"/>
                <w:w w:val="105"/>
                <w:sz w:val="12"/>
              </w:rPr>
              <w:t xml:space="preserve"> </w:t>
            </w:r>
            <w:r>
              <w:rPr>
                <w:rFonts w:ascii="Calibri" w:hAnsi="Calibri"/>
                <w:w w:val="105"/>
                <w:sz w:val="12"/>
              </w:rPr>
              <w:t>documentos,</w:t>
            </w:r>
            <w:r>
              <w:rPr>
                <w:rFonts w:ascii="Calibri" w:hAnsi="Calibri"/>
                <w:spacing w:val="-1"/>
                <w:w w:val="105"/>
                <w:sz w:val="12"/>
              </w:rPr>
              <w:t xml:space="preserve"> </w:t>
            </w:r>
            <w:r>
              <w:rPr>
                <w:rFonts w:ascii="Calibri" w:hAnsi="Calibri"/>
                <w:w w:val="105"/>
                <w:sz w:val="12"/>
              </w:rPr>
              <w:t>forma</w:t>
            </w:r>
          </w:p>
          <w:p w14:paraId="7CC4B267" w14:textId="77777777" w:rsidR="001215C0" w:rsidRDefault="00587B66">
            <w:pPr>
              <w:pStyle w:val="TableParagraph"/>
              <w:spacing w:line="119" w:lineRule="exact"/>
              <w:ind w:left="25"/>
              <w:rPr>
                <w:rFonts w:ascii="Calibri"/>
                <w:sz w:val="12"/>
              </w:rPr>
            </w:pPr>
            <w:r>
              <w:rPr>
                <w:rFonts w:ascii="Calibri"/>
                <w:w w:val="105"/>
                <w:sz w:val="12"/>
              </w:rPr>
              <w:t>de</w:t>
            </w:r>
            <w:r>
              <w:rPr>
                <w:rFonts w:ascii="Calibri"/>
                <w:spacing w:val="-2"/>
                <w:w w:val="105"/>
                <w:sz w:val="12"/>
              </w:rPr>
              <w:t xml:space="preserve"> </w:t>
            </w:r>
            <w:r>
              <w:rPr>
                <w:rFonts w:ascii="Calibri"/>
                <w:w w:val="105"/>
                <w:sz w:val="12"/>
              </w:rPr>
              <w:t>registro y</w:t>
            </w:r>
            <w:r>
              <w:rPr>
                <w:rFonts w:ascii="Calibri"/>
                <w:spacing w:val="-1"/>
                <w:w w:val="105"/>
                <w:sz w:val="12"/>
              </w:rPr>
              <w:t xml:space="preserve"> </w:t>
            </w:r>
            <w:r>
              <w:rPr>
                <w:rFonts w:ascii="Calibri"/>
                <w:w w:val="105"/>
                <w:sz w:val="12"/>
              </w:rPr>
              <w:t>su almacenamiento</w:t>
            </w:r>
          </w:p>
        </w:tc>
        <w:tc>
          <w:tcPr>
            <w:tcW w:w="899" w:type="dxa"/>
            <w:tcBorders>
              <w:top w:val="single" w:sz="6" w:space="0" w:color="000000"/>
              <w:left w:val="single" w:sz="6" w:space="0" w:color="000000"/>
              <w:bottom w:val="single" w:sz="6" w:space="0" w:color="000000"/>
              <w:right w:val="single" w:sz="6" w:space="0" w:color="000000"/>
            </w:tcBorders>
          </w:tcPr>
          <w:p w14:paraId="20FD1487" w14:textId="77777777" w:rsidR="001215C0" w:rsidRDefault="00587B66">
            <w:pPr>
              <w:pStyle w:val="TableParagraph"/>
              <w:spacing w:before="6" w:line="271" w:lineRule="auto"/>
              <w:ind w:left="257" w:right="119" w:hanging="89"/>
              <w:rPr>
                <w:rFonts w:ascii="Calibri" w:hAnsi="Calibri"/>
                <w:sz w:val="12"/>
              </w:rPr>
            </w:pPr>
            <w:r>
              <w:rPr>
                <w:rFonts w:ascii="Calibri" w:hAnsi="Calibri"/>
                <w:w w:val="105"/>
                <w:sz w:val="12"/>
              </w:rPr>
              <w:t>Profesional</w:t>
            </w:r>
            <w:r>
              <w:rPr>
                <w:rFonts w:ascii="Calibri" w:hAnsi="Calibri"/>
                <w:spacing w:val="-26"/>
                <w:w w:val="105"/>
                <w:sz w:val="12"/>
              </w:rPr>
              <w:t xml:space="preserve"> </w:t>
            </w:r>
            <w:r>
              <w:rPr>
                <w:rFonts w:ascii="Calibri" w:hAnsi="Calibri"/>
                <w:w w:val="105"/>
                <w:sz w:val="12"/>
              </w:rPr>
              <w:t>Gestión</w:t>
            </w:r>
          </w:p>
          <w:p w14:paraId="2809434E" w14:textId="77777777" w:rsidR="001215C0" w:rsidRDefault="00587B66">
            <w:pPr>
              <w:pStyle w:val="TableParagraph"/>
              <w:spacing w:line="119" w:lineRule="exact"/>
              <w:ind w:left="142"/>
              <w:rPr>
                <w:rFonts w:ascii="Calibri"/>
                <w:sz w:val="12"/>
              </w:rPr>
            </w:pPr>
            <w:r>
              <w:rPr>
                <w:rFonts w:ascii="Calibri"/>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0667CD06" w14:textId="77777777" w:rsidR="001215C0" w:rsidRDefault="00587B66">
            <w:pPr>
              <w:pStyle w:val="TableParagraph"/>
              <w:spacing w:before="6" w:line="271" w:lineRule="auto"/>
              <w:ind w:left="198" w:right="142" w:firstLine="24"/>
              <w:rPr>
                <w:rFonts w:ascii="Calibri" w:hAnsi="Calibri"/>
                <w:sz w:val="12"/>
              </w:rPr>
            </w:pPr>
            <w:r>
              <w:rPr>
                <w:rFonts w:ascii="Calibri" w:hAnsi="Calibri"/>
                <w:w w:val="105"/>
                <w:sz w:val="12"/>
              </w:rPr>
              <w:t>Dirección</w:t>
            </w:r>
            <w:r>
              <w:rPr>
                <w:rFonts w:ascii="Calibri" w:hAnsi="Calibri"/>
                <w:spacing w:val="-26"/>
                <w:w w:val="105"/>
                <w:sz w:val="12"/>
              </w:rPr>
              <w:t xml:space="preserve"> </w:t>
            </w:r>
            <w:r>
              <w:rPr>
                <w:rFonts w:ascii="Calibri" w:hAnsi="Calibri"/>
                <w:w w:val="105"/>
                <w:sz w:val="12"/>
              </w:rPr>
              <w:t>Desarrollo</w:t>
            </w:r>
          </w:p>
          <w:p w14:paraId="57310FCF" w14:textId="77777777" w:rsidR="001215C0" w:rsidRDefault="00587B66">
            <w:pPr>
              <w:pStyle w:val="TableParagraph"/>
              <w:spacing w:line="119" w:lineRule="exact"/>
              <w:ind w:left="145"/>
              <w:rPr>
                <w:rFonts w:ascii="Calibri"/>
                <w:sz w:val="12"/>
              </w:rPr>
            </w:pPr>
            <w:r>
              <w:rPr>
                <w:rFonts w:ascii="Calibri"/>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10384D9F" w14:textId="77777777" w:rsidR="001215C0" w:rsidRDefault="00587B66">
            <w:pPr>
              <w:pStyle w:val="TableParagraph"/>
              <w:spacing w:before="6" w:line="271" w:lineRule="auto"/>
              <w:ind w:left="188" w:right="24" w:hanging="113"/>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w:t>
            </w:r>
            <w:r>
              <w:rPr>
                <w:rFonts w:ascii="Calibri" w:hAnsi="Calibri"/>
                <w:spacing w:val="-2"/>
                <w:w w:val="105"/>
                <w:sz w:val="12"/>
              </w:rPr>
              <w:t xml:space="preserve"> </w:t>
            </w:r>
            <w:r>
              <w:rPr>
                <w:rFonts w:ascii="Calibri" w:hAnsi="Calibri"/>
                <w:w w:val="105"/>
                <w:sz w:val="12"/>
              </w:rPr>
              <w:t>Gestión</w:t>
            </w:r>
          </w:p>
          <w:p w14:paraId="5B0682EF" w14:textId="77777777" w:rsidR="001215C0" w:rsidRDefault="00587B66">
            <w:pPr>
              <w:pStyle w:val="TableParagraph"/>
              <w:spacing w:line="119" w:lineRule="exact"/>
              <w:ind w:left="152"/>
              <w:rPr>
                <w:rFonts w:ascii="Calibri"/>
                <w:sz w:val="12"/>
              </w:rPr>
            </w:pPr>
            <w:r>
              <w:rPr>
                <w:rFonts w:ascii="Calibri"/>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23D9F12E" w14:textId="77777777" w:rsidR="001215C0" w:rsidRDefault="00587B66">
            <w:pPr>
              <w:pStyle w:val="TableParagraph"/>
              <w:spacing w:before="6" w:line="271" w:lineRule="auto"/>
              <w:ind w:left="235" w:right="171"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970" w:type="dxa"/>
            <w:vMerge w:val="restart"/>
            <w:tcBorders>
              <w:top w:val="single" w:sz="6" w:space="0" w:color="000000"/>
              <w:left w:val="single" w:sz="6" w:space="0" w:color="000000"/>
              <w:bottom w:val="nil"/>
              <w:right w:val="single" w:sz="6" w:space="0" w:color="000000"/>
            </w:tcBorders>
          </w:tcPr>
          <w:p w14:paraId="7B0629D4" w14:textId="343A1B8F" w:rsidR="001215C0" w:rsidRPr="00AD4EED" w:rsidRDefault="00C1338A">
            <w:pPr>
              <w:pStyle w:val="TableParagraph"/>
              <w:spacing w:before="6"/>
              <w:ind w:left="115" w:right="78"/>
              <w:jc w:val="center"/>
              <w:rPr>
                <w:rFonts w:ascii="Calibri"/>
                <w:sz w:val="12"/>
              </w:rPr>
            </w:pPr>
            <w:r>
              <w:rPr>
                <w:rFonts w:ascii="Calibri"/>
                <w:w w:val="105"/>
                <w:sz w:val="12"/>
              </w:rPr>
              <w:t>211</w:t>
            </w:r>
          </w:p>
        </w:tc>
        <w:tc>
          <w:tcPr>
            <w:tcW w:w="737" w:type="dxa"/>
            <w:vMerge w:val="restart"/>
            <w:tcBorders>
              <w:top w:val="single" w:sz="6" w:space="0" w:color="000000"/>
              <w:left w:val="single" w:sz="6" w:space="0" w:color="000000"/>
              <w:bottom w:val="nil"/>
              <w:right w:val="single" w:sz="6" w:space="0" w:color="000000"/>
            </w:tcBorders>
          </w:tcPr>
          <w:p w14:paraId="367FAC18" w14:textId="28206ADD" w:rsidR="001215C0" w:rsidRPr="00AD4EED" w:rsidRDefault="00C1338A">
            <w:pPr>
              <w:pStyle w:val="TableParagraph"/>
              <w:spacing w:before="6"/>
              <w:ind w:left="110"/>
              <w:rPr>
                <w:rFonts w:ascii="Calibri"/>
                <w:sz w:val="12"/>
              </w:rPr>
            </w:pPr>
            <w:r>
              <w:rPr>
                <w:rFonts w:ascii="Calibri"/>
                <w:w w:val="105"/>
                <w:sz w:val="12"/>
              </w:rPr>
              <w:t>01/02/2023</w:t>
            </w:r>
          </w:p>
        </w:tc>
        <w:tc>
          <w:tcPr>
            <w:tcW w:w="745" w:type="dxa"/>
            <w:vMerge w:val="restart"/>
            <w:tcBorders>
              <w:top w:val="single" w:sz="6" w:space="0" w:color="000000"/>
              <w:left w:val="single" w:sz="6" w:space="0" w:color="000000"/>
              <w:bottom w:val="nil"/>
            </w:tcBorders>
          </w:tcPr>
          <w:p w14:paraId="5AF9D4C8" w14:textId="16E482A4" w:rsidR="001215C0" w:rsidRPr="00AD4EED" w:rsidRDefault="00C1338A">
            <w:pPr>
              <w:pStyle w:val="TableParagraph"/>
              <w:spacing w:before="6"/>
              <w:ind w:left="81"/>
              <w:rPr>
                <w:rFonts w:ascii="Calibri"/>
                <w:sz w:val="12"/>
              </w:rPr>
            </w:pPr>
            <w:r>
              <w:rPr>
                <w:rFonts w:ascii="Calibri"/>
                <w:sz w:val="12"/>
              </w:rPr>
              <w:t>31/08/2023</w:t>
            </w:r>
          </w:p>
        </w:tc>
        <w:tc>
          <w:tcPr>
            <w:tcW w:w="1029" w:type="dxa"/>
            <w:vMerge w:val="restart"/>
            <w:tcBorders>
              <w:top w:val="single" w:sz="6" w:space="0" w:color="000000"/>
              <w:bottom w:val="nil"/>
              <w:right w:val="single" w:sz="6" w:space="0" w:color="000000"/>
            </w:tcBorders>
            <w:shd w:val="clear" w:color="auto" w:fill="C5EECE"/>
          </w:tcPr>
          <w:p w14:paraId="3D64E21C" w14:textId="77777777" w:rsidR="001215C0" w:rsidRDefault="001215C0">
            <w:pPr>
              <w:pStyle w:val="TableParagraph"/>
              <w:rPr>
                <w:rFonts w:ascii="Times New Roman"/>
                <w:sz w:val="12"/>
              </w:rPr>
            </w:pPr>
          </w:p>
        </w:tc>
        <w:tc>
          <w:tcPr>
            <w:tcW w:w="960" w:type="dxa"/>
            <w:vMerge w:val="restart"/>
            <w:tcBorders>
              <w:top w:val="single" w:sz="6" w:space="0" w:color="000000"/>
              <w:left w:val="single" w:sz="6" w:space="0" w:color="000000"/>
              <w:bottom w:val="nil"/>
            </w:tcBorders>
          </w:tcPr>
          <w:p w14:paraId="624323C3" w14:textId="77777777" w:rsidR="001215C0" w:rsidRDefault="001215C0">
            <w:pPr>
              <w:pStyle w:val="TableParagraph"/>
              <w:rPr>
                <w:rFonts w:ascii="Times New Roman"/>
                <w:sz w:val="12"/>
              </w:rPr>
            </w:pPr>
          </w:p>
        </w:tc>
      </w:tr>
      <w:tr w:rsidR="001215C0" w14:paraId="01494965" w14:textId="77777777">
        <w:trPr>
          <w:trHeight w:val="969"/>
        </w:trPr>
        <w:tc>
          <w:tcPr>
            <w:tcW w:w="299" w:type="dxa"/>
            <w:vMerge/>
            <w:tcBorders>
              <w:top w:val="nil"/>
              <w:bottom w:val="nil"/>
              <w:right w:val="single" w:sz="6" w:space="0" w:color="000000"/>
            </w:tcBorders>
          </w:tcPr>
          <w:p w14:paraId="0E9A3383" w14:textId="77777777" w:rsidR="001215C0" w:rsidRDefault="001215C0">
            <w:pPr>
              <w:rPr>
                <w:sz w:val="2"/>
                <w:szCs w:val="2"/>
              </w:rPr>
            </w:pPr>
          </w:p>
        </w:tc>
        <w:tc>
          <w:tcPr>
            <w:tcW w:w="1975" w:type="dxa"/>
            <w:vMerge/>
            <w:tcBorders>
              <w:top w:val="nil"/>
              <w:left w:val="single" w:sz="6" w:space="0" w:color="000000"/>
              <w:bottom w:val="nil"/>
              <w:right w:val="single" w:sz="6" w:space="0" w:color="000000"/>
            </w:tcBorders>
          </w:tcPr>
          <w:p w14:paraId="4CB6EB93" w14:textId="77777777" w:rsidR="001215C0" w:rsidRDefault="001215C0">
            <w:pPr>
              <w:rPr>
                <w:sz w:val="2"/>
                <w:szCs w:val="2"/>
              </w:rPr>
            </w:pPr>
          </w:p>
        </w:tc>
        <w:tc>
          <w:tcPr>
            <w:tcW w:w="1478" w:type="dxa"/>
            <w:vMerge/>
            <w:tcBorders>
              <w:top w:val="nil"/>
              <w:left w:val="single" w:sz="6" w:space="0" w:color="000000"/>
              <w:bottom w:val="nil"/>
              <w:right w:val="single" w:sz="6" w:space="0" w:color="000000"/>
            </w:tcBorders>
          </w:tcPr>
          <w:p w14:paraId="20784F14" w14:textId="77777777" w:rsidR="001215C0" w:rsidRDefault="001215C0">
            <w:pPr>
              <w:rPr>
                <w:sz w:val="2"/>
                <w:szCs w:val="2"/>
              </w:rPr>
            </w:pPr>
          </w:p>
        </w:tc>
        <w:tc>
          <w:tcPr>
            <w:tcW w:w="615" w:type="dxa"/>
            <w:vMerge/>
            <w:tcBorders>
              <w:top w:val="nil"/>
              <w:left w:val="single" w:sz="6" w:space="0" w:color="000000"/>
              <w:bottom w:val="nil"/>
              <w:right w:val="single" w:sz="6" w:space="0" w:color="000000"/>
            </w:tcBorders>
          </w:tcPr>
          <w:p w14:paraId="427E8297" w14:textId="77777777" w:rsidR="001215C0" w:rsidRDefault="001215C0">
            <w:pPr>
              <w:rPr>
                <w:sz w:val="2"/>
                <w:szCs w:val="2"/>
              </w:rPr>
            </w:pPr>
          </w:p>
        </w:tc>
        <w:tc>
          <w:tcPr>
            <w:tcW w:w="2861" w:type="dxa"/>
            <w:vMerge/>
            <w:tcBorders>
              <w:top w:val="nil"/>
              <w:left w:val="single" w:sz="6" w:space="0" w:color="000000"/>
              <w:bottom w:val="nil"/>
              <w:right w:val="single" w:sz="6" w:space="0" w:color="000000"/>
            </w:tcBorders>
          </w:tcPr>
          <w:p w14:paraId="0A64A9E9" w14:textId="77777777" w:rsidR="001215C0" w:rsidRDefault="001215C0">
            <w:pPr>
              <w:rPr>
                <w:sz w:val="2"/>
                <w:szCs w:val="2"/>
              </w:rPr>
            </w:pPr>
          </w:p>
        </w:tc>
        <w:tc>
          <w:tcPr>
            <w:tcW w:w="3603" w:type="dxa"/>
            <w:tcBorders>
              <w:top w:val="single" w:sz="6" w:space="0" w:color="000000"/>
              <w:left w:val="single" w:sz="6" w:space="0" w:color="000000"/>
              <w:bottom w:val="single" w:sz="6" w:space="0" w:color="000000"/>
              <w:right w:val="single" w:sz="6" w:space="0" w:color="000000"/>
            </w:tcBorders>
          </w:tcPr>
          <w:p w14:paraId="52D6F4F5" w14:textId="77777777" w:rsidR="001215C0" w:rsidRDefault="00587B66">
            <w:pPr>
              <w:pStyle w:val="TableParagraph"/>
              <w:spacing w:before="6" w:line="271" w:lineRule="auto"/>
              <w:ind w:left="25" w:right="46"/>
              <w:rPr>
                <w:rFonts w:ascii="Calibri" w:hAnsi="Calibri"/>
                <w:sz w:val="12"/>
              </w:rPr>
            </w:pPr>
            <w:r>
              <w:rPr>
                <w:rFonts w:ascii="Calibri" w:hAnsi="Calibri"/>
                <w:w w:val="105"/>
                <w:sz w:val="12"/>
              </w:rPr>
              <w:t>Incluir en el plan de emergencias y de contingencia de la Cámara, un</w:t>
            </w:r>
            <w:r>
              <w:rPr>
                <w:rFonts w:ascii="Calibri" w:hAnsi="Calibri"/>
                <w:spacing w:val="-26"/>
                <w:w w:val="105"/>
                <w:sz w:val="12"/>
              </w:rPr>
              <w:t xml:space="preserve"> </w:t>
            </w:r>
            <w:r>
              <w:rPr>
                <w:rFonts w:ascii="Calibri" w:hAnsi="Calibri"/>
                <w:w w:val="105"/>
                <w:sz w:val="12"/>
              </w:rPr>
              <w:t>plan de prevención de desastres para archivos y de contingencia y</w:t>
            </w:r>
            <w:r>
              <w:rPr>
                <w:rFonts w:ascii="Calibri" w:hAnsi="Calibri"/>
                <w:spacing w:val="1"/>
                <w:w w:val="105"/>
                <w:sz w:val="12"/>
              </w:rPr>
              <w:t xml:space="preserve"> </w:t>
            </w:r>
            <w:r>
              <w:rPr>
                <w:rFonts w:ascii="Calibri" w:hAnsi="Calibri"/>
                <w:w w:val="105"/>
                <w:sz w:val="12"/>
              </w:rPr>
              <w:t>seguridad, incluyendo eventos como temblores, terremotos,</w:t>
            </w:r>
            <w:r>
              <w:rPr>
                <w:rFonts w:ascii="Calibri" w:hAnsi="Calibri"/>
                <w:spacing w:val="1"/>
                <w:w w:val="105"/>
                <w:sz w:val="12"/>
              </w:rPr>
              <w:t xml:space="preserve"> </w:t>
            </w:r>
            <w:r>
              <w:rPr>
                <w:rFonts w:ascii="Calibri" w:hAnsi="Calibri"/>
                <w:w w:val="105"/>
                <w:sz w:val="12"/>
              </w:rPr>
              <w:t>inundaciones,</w:t>
            </w:r>
            <w:r>
              <w:rPr>
                <w:rFonts w:ascii="Calibri" w:hAnsi="Calibri"/>
                <w:spacing w:val="-1"/>
                <w:w w:val="105"/>
                <w:sz w:val="12"/>
              </w:rPr>
              <w:t xml:space="preserve"> </w:t>
            </w:r>
            <w:r>
              <w:rPr>
                <w:rFonts w:ascii="Calibri" w:hAnsi="Calibri"/>
                <w:w w:val="105"/>
                <w:sz w:val="12"/>
              </w:rPr>
              <w:t>incendios, entre</w:t>
            </w:r>
            <w:r>
              <w:rPr>
                <w:rFonts w:ascii="Calibri" w:hAnsi="Calibri"/>
                <w:spacing w:val="-2"/>
                <w:w w:val="105"/>
                <w:sz w:val="12"/>
              </w:rPr>
              <w:t xml:space="preserve"> </w:t>
            </w:r>
            <w:r>
              <w:rPr>
                <w:rFonts w:ascii="Calibri" w:hAnsi="Calibri"/>
                <w:w w:val="105"/>
                <w:sz w:val="12"/>
              </w:rPr>
              <w:t>otros.</w:t>
            </w:r>
          </w:p>
        </w:tc>
        <w:tc>
          <w:tcPr>
            <w:tcW w:w="899" w:type="dxa"/>
            <w:tcBorders>
              <w:top w:val="single" w:sz="6" w:space="0" w:color="000000"/>
              <w:left w:val="single" w:sz="6" w:space="0" w:color="000000"/>
              <w:bottom w:val="single" w:sz="6" w:space="0" w:color="000000"/>
              <w:right w:val="single" w:sz="6" w:space="0" w:color="000000"/>
            </w:tcBorders>
          </w:tcPr>
          <w:p w14:paraId="1B804661" w14:textId="77777777" w:rsidR="001215C0" w:rsidRDefault="00587B66">
            <w:pPr>
              <w:pStyle w:val="TableParagraph"/>
              <w:spacing w:before="6" w:line="271" w:lineRule="auto"/>
              <w:ind w:left="27" w:right="-15" w:firstLine="1"/>
              <w:jc w:val="center"/>
              <w:rPr>
                <w:rFonts w:ascii="Calibri" w:hAnsi="Calibri"/>
                <w:sz w:val="12"/>
              </w:rPr>
            </w:pPr>
            <w:r>
              <w:rPr>
                <w:rFonts w:ascii="Calibri" w:hAnsi="Calibri"/>
                <w:w w:val="105"/>
                <w:sz w:val="12"/>
              </w:rPr>
              <w:t>Gestión TIC's</w:t>
            </w:r>
            <w:r>
              <w:rPr>
                <w:rFonts w:ascii="Calibri" w:hAnsi="Calibri"/>
                <w:spacing w:val="1"/>
                <w:w w:val="105"/>
                <w:sz w:val="12"/>
              </w:rPr>
              <w:t xml:space="preserve"> </w:t>
            </w:r>
            <w:r>
              <w:rPr>
                <w:rFonts w:ascii="Calibri" w:hAnsi="Calibri"/>
                <w:w w:val="105"/>
                <w:sz w:val="12"/>
              </w:rPr>
              <w:t>Talento</w:t>
            </w:r>
            <w:r>
              <w:rPr>
                <w:rFonts w:ascii="Calibri" w:hAnsi="Calibri"/>
                <w:spacing w:val="1"/>
                <w:w w:val="105"/>
                <w:sz w:val="12"/>
              </w:rPr>
              <w:t xml:space="preserve"> </w:t>
            </w:r>
            <w:r>
              <w:rPr>
                <w:rFonts w:ascii="Calibri" w:hAnsi="Calibri"/>
                <w:w w:val="105"/>
                <w:sz w:val="12"/>
              </w:rPr>
              <w:t>Humano</w:t>
            </w:r>
            <w:r>
              <w:rPr>
                <w:rFonts w:ascii="Calibri" w:hAnsi="Calibri"/>
                <w:spacing w:val="-25"/>
                <w:w w:val="105"/>
                <w:sz w:val="12"/>
              </w:rPr>
              <w:t xml:space="preserve"> </w:t>
            </w:r>
            <w:r>
              <w:rPr>
                <w:rFonts w:ascii="Calibri" w:hAnsi="Calibri"/>
                <w:w w:val="105"/>
                <w:sz w:val="12"/>
              </w:rPr>
              <w:t>Profesional</w:t>
            </w:r>
            <w:r>
              <w:rPr>
                <w:rFonts w:ascii="Calibri" w:hAnsi="Calibri"/>
                <w:spacing w:val="1"/>
                <w:w w:val="105"/>
                <w:sz w:val="12"/>
              </w:rPr>
              <w:t xml:space="preserve"> </w:t>
            </w:r>
            <w:r>
              <w:rPr>
                <w:rFonts w:ascii="Calibri" w:hAnsi="Calibri"/>
                <w:w w:val="105"/>
                <w:sz w:val="12"/>
              </w:rPr>
              <w:t>Gestión</w:t>
            </w:r>
            <w:r>
              <w:rPr>
                <w:rFonts w:ascii="Calibri" w:hAnsi="Calibri"/>
                <w:spacing w:val="1"/>
                <w:w w:val="105"/>
                <w:sz w:val="12"/>
              </w:rPr>
              <w:t xml:space="preserve"> </w:t>
            </w:r>
            <w:r>
              <w:rPr>
                <w:rFonts w:ascii="Calibri" w:hAnsi="Calibri"/>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2318B5E1" w14:textId="77777777" w:rsidR="001215C0" w:rsidRDefault="00587B66">
            <w:pPr>
              <w:pStyle w:val="TableParagraph"/>
              <w:spacing w:before="6" w:line="271" w:lineRule="auto"/>
              <w:ind w:left="145" w:right="105" w:firstLine="76"/>
              <w:jc w:val="both"/>
              <w:rPr>
                <w:rFonts w:ascii="Calibri" w:hAnsi="Calibri"/>
                <w:sz w:val="12"/>
              </w:rPr>
            </w:pPr>
            <w:r>
              <w:rPr>
                <w:rFonts w:ascii="Calibri" w:hAnsi="Calibri"/>
                <w:w w:val="105"/>
                <w:sz w:val="12"/>
              </w:rPr>
              <w:t>Dirección</w:t>
            </w:r>
            <w:r>
              <w:rPr>
                <w:rFonts w:ascii="Calibri" w:hAnsi="Calibri"/>
                <w:spacing w:val="1"/>
                <w:w w:val="105"/>
                <w:sz w:val="12"/>
              </w:rPr>
              <w:t xml:space="preserve"> </w:t>
            </w:r>
            <w:r>
              <w:rPr>
                <w:rFonts w:ascii="Calibri" w:hAnsi="Calibri"/>
                <w:w w:val="105"/>
                <w:sz w:val="12"/>
              </w:rPr>
              <w:t>Desarrollo</w:t>
            </w:r>
            <w:r>
              <w:rPr>
                <w:rFonts w:ascii="Calibri" w:hAnsi="Calibri"/>
                <w:spacing w:val="1"/>
                <w:w w:val="105"/>
                <w:sz w:val="12"/>
              </w:rPr>
              <w:t xml:space="preserve"> </w:t>
            </w:r>
            <w:r>
              <w:rPr>
                <w:rFonts w:ascii="Calibri" w:hAnsi="Calibri"/>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06064CE3" w14:textId="77777777" w:rsidR="001215C0" w:rsidRDefault="00587B66">
            <w:pPr>
              <w:pStyle w:val="TableParagraph"/>
              <w:spacing w:before="6" w:line="271" w:lineRule="auto"/>
              <w:ind w:left="48" w:right="4"/>
              <w:jc w:val="center"/>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 Gestión</w:t>
            </w:r>
            <w:r>
              <w:rPr>
                <w:rFonts w:ascii="Calibri" w:hAnsi="Calibri"/>
                <w:spacing w:val="1"/>
                <w:w w:val="105"/>
                <w:sz w:val="12"/>
              </w:rPr>
              <w:t xml:space="preserve"> </w:t>
            </w:r>
            <w:r>
              <w:rPr>
                <w:rFonts w:ascii="Calibri" w:hAnsi="Calibri"/>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3AC05344" w14:textId="77777777" w:rsidR="001215C0" w:rsidRDefault="00587B66">
            <w:pPr>
              <w:pStyle w:val="TableParagraph"/>
              <w:spacing w:before="6" w:line="271" w:lineRule="auto"/>
              <w:ind w:left="235" w:right="171"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970" w:type="dxa"/>
            <w:vMerge/>
            <w:tcBorders>
              <w:top w:val="nil"/>
              <w:left w:val="single" w:sz="6" w:space="0" w:color="000000"/>
              <w:bottom w:val="nil"/>
              <w:right w:val="single" w:sz="6" w:space="0" w:color="000000"/>
            </w:tcBorders>
          </w:tcPr>
          <w:p w14:paraId="7F473762" w14:textId="77777777" w:rsidR="001215C0" w:rsidRDefault="001215C0">
            <w:pPr>
              <w:rPr>
                <w:sz w:val="2"/>
                <w:szCs w:val="2"/>
              </w:rPr>
            </w:pPr>
          </w:p>
        </w:tc>
        <w:tc>
          <w:tcPr>
            <w:tcW w:w="737" w:type="dxa"/>
            <w:vMerge/>
            <w:tcBorders>
              <w:top w:val="nil"/>
              <w:left w:val="single" w:sz="6" w:space="0" w:color="000000"/>
              <w:bottom w:val="nil"/>
              <w:right w:val="single" w:sz="6" w:space="0" w:color="000000"/>
            </w:tcBorders>
          </w:tcPr>
          <w:p w14:paraId="6A24A914" w14:textId="77777777" w:rsidR="001215C0" w:rsidRDefault="001215C0">
            <w:pPr>
              <w:rPr>
                <w:sz w:val="2"/>
                <w:szCs w:val="2"/>
              </w:rPr>
            </w:pPr>
          </w:p>
        </w:tc>
        <w:tc>
          <w:tcPr>
            <w:tcW w:w="745" w:type="dxa"/>
            <w:vMerge/>
            <w:tcBorders>
              <w:top w:val="nil"/>
              <w:left w:val="single" w:sz="6" w:space="0" w:color="000000"/>
              <w:bottom w:val="nil"/>
            </w:tcBorders>
          </w:tcPr>
          <w:p w14:paraId="1B77557C" w14:textId="77777777" w:rsidR="001215C0" w:rsidRDefault="001215C0">
            <w:pPr>
              <w:rPr>
                <w:sz w:val="2"/>
                <w:szCs w:val="2"/>
              </w:rPr>
            </w:pPr>
          </w:p>
        </w:tc>
        <w:tc>
          <w:tcPr>
            <w:tcW w:w="1029" w:type="dxa"/>
            <w:vMerge/>
            <w:tcBorders>
              <w:top w:val="nil"/>
              <w:bottom w:val="nil"/>
              <w:right w:val="single" w:sz="6" w:space="0" w:color="000000"/>
            </w:tcBorders>
            <w:shd w:val="clear" w:color="auto" w:fill="C5EECE"/>
          </w:tcPr>
          <w:p w14:paraId="4C173B21" w14:textId="77777777" w:rsidR="001215C0" w:rsidRDefault="001215C0">
            <w:pPr>
              <w:rPr>
                <w:sz w:val="2"/>
                <w:szCs w:val="2"/>
              </w:rPr>
            </w:pPr>
          </w:p>
        </w:tc>
        <w:tc>
          <w:tcPr>
            <w:tcW w:w="960" w:type="dxa"/>
            <w:vMerge/>
            <w:tcBorders>
              <w:top w:val="nil"/>
              <w:left w:val="single" w:sz="6" w:space="0" w:color="000000"/>
              <w:bottom w:val="nil"/>
            </w:tcBorders>
          </w:tcPr>
          <w:p w14:paraId="32444CF6" w14:textId="77777777" w:rsidR="001215C0" w:rsidRDefault="001215C0">
            <w:pPr>
              <w:rPr>
                <w:sz w:val="2"/>
                <w:szCs w:val="2"/>
              </w:rPr>
            </w:pPr>
          </w:p>
        </w:tc>
      </w:tr>
      <w:tr w:rsidR="001215C0" w14:paraId="7A0ECB00" w14:textId="77777777">
        <w:trPr>
          <w:trHeight w:val="969"/>
        </w:trPr>
        <w:tc>
          <w:tcPr>
            <w:tcW w:w="299" w:type="dxa"/>
            <w:vMerge/>
            <w:tcBorders>
              <w:top w:val="nil"/>
              <w:bottom w:val="nil"/>
              <w:right w:val="single" w:sz="6" w:space="0" w:color="000000"/>
            </w:tcBorders>
          </w:tcPr>
          <w:p w14:paraId="73915ADD" w14:textId="77777777" w:rsidR="001215C0" w:rsidRDefault="001215C0">
            <w:pPr>
              <w:rPr>
                <w:sz w:val="2"/>
                <w:szCs w:val="2"/>
              </w:rPr>
            </w:pPr>
          </w:p>
        </w:tc>
        <w:tc>
          <w:tcPr>
            <w:tcW w:w="1975" w:type="dxa"/>
            <w:vMerge/>
            <w:tcBorders>
              <w:top w:val="nil"/>
              <w:left w:val="single" w:sz="6" w:space="0" w:color="000000"/>
              <w:bottom w:val="nil"/>
              <w:right w:val="single" w:sz="6" w:space="0" w:color="000000"/>
            </w:tcBorders>
          </w:tcPr>
          <w:p w14:paraId="2A57D2D0" w14:textId="77777777" w:rsidR="001215C0" w:rsidRDefault="001215C0">
            <w:pPr>
              <w:rPr>
                <w:sz w:val="2"/>
                <w:szCs w:val="2"/>
              </w:rPr>
            </w:pPr>
          </w:p>
        </w:tc>
        <w:tc>
          <w:tcPr>
            <w:tcW w:w="1478" w:type="dxa"/>
            <w:vMerge/>
            <w:tcBorders>
              <w:top w:val="nil"/>
              <w:left w:val="single" w:sz="6" w:space="0" w:color="000000"/>
              <w:bottom w:val="nil"/>
              <w:right w:val="single" w:sz="6" w:space="0" w:color="000000"/>
            </w:tcBorders>
          </w:tcPr>
          <w:p w14:paraId="063F449E" w14:textId="77777777" w:rsidR="001215C0" w:rsidRDefault="001215C0">
            <w:pPr>
              <w:rPr>
                <w:sz w:val="2"/>
                <w:szCs w:val="2"/>
              </w:rPr>
            </w:pPr>
          </w:p>
        </w:tc>
        <w:tc>
          <w:tcPr>
            <w:tcW w:w="615" w:type="dxa"/>
            <w:vMerge/>
            <w:tcBorders>
              <w:top w:val="nil"/>
              <w:left w:val="single" w:sz="6" w:space="0" w:color="000000"/>
              <w:bottom w:val="nil"/>
              <w:right w:val="single" w:sz="6" w:space="0" w:color="000000"/>
            </w:tcBorders>
          </w:tcPr>
          <w:p w14:paraId="443806B6" w14:textId="77777777" w:rsidR="001215C0" w:rsidRDefault="001215C0">
            <w:pPr>
              <w:rPr>
                <w:sz w:val="2"/>
                <w:szCs w:val="2"/>
              </w:rPr>
            </w:pPr>
          </w:p>
        </w:tc>
        <w:tc>
          <w:tcPr>
            <w:tcW w:w="2861" w:type="dxa"/>
            <w:vMerge/>
            <w:tcBorders>
              <w:top w:val="nil"/>
              <w:left w:val="single" w:sz="6" w:space="0" w:color="000000"/>
              <w:bottom w:val="nil"/>
              <w:right w:val="single" w:sz="6" w:space="0" w:color="000000"/>
            </w:tcBorders>
          </w:tcPr>
          <w:p w14:paraId="34665F7E" w14:textId="77777777" w:rsidR="001215C0" w:rsidRDefault="001215C0">
            <w:pPr>
              <w:rPr>
                <w:sz w:val="2"/>
                <w:szCs w:val="2"/>
              </w:rPr>
            </w:pPr>
          </w:p>
        </w:tc>
        <w:tc>
          <w:tcPr>
            <w:tcW w:w="3603" w:type="dxa"/>
            <w:tcBorders>
              <w:top w:val="single" w:sz="6" w:space="0" w:color="000000"/>
              <w:left w:val="single" w:sz="6" w:space="0" w:color="000000"/>
              <w:bottom w:val="single" w:sz="6" w:space="0" w:color="000000"/>
              <w:right w:val="single" w:sz="6" w:space="0" w:color="000000"/>
            </w:tcBorders>
          </w:tcPr>
          <w:p w14:paraId="566A236A" w14:textId="77777777" w:rsidR="001215C0" w:rsidRDefault="00587B66">
            <w:pPr>
              <w:pStyle w:val="TableParagraph"/>
              <w:spacing w:before="6" w:line="271" w:lineRule="auto"/>
              <w:ind w:left="25" w:right="106"/>
              <w:rPr>
                <w:rFonts w:ascii="Calibri" w:hAnsi="Calibri"/>
                <w:sz w:val="12"/>
              </w:rPr>
            </w:pPr>
            <w:r>
              <w:rPr>
                <w:rFonts w:ascii="Calibri" w:hAnsi="Calibri"/>
                <w:w w:val="105"/>
                <w:sz w:val="12"/>
              </w:rPr>
              <w:t>Definir un protocolo de seguridad y conservación de la información</w:t>
            </w:r>
            <w:r>
              <w:rPr>
                <w:rFonts w:ascii="Calibri" w:hAnsi="Calibri"/>
                <w:spacing w:val="-26"/>
                <w:w w:val="105"/>
                <w:sz w:val="12"/>
              </w:rPr>
              <w:t xml:space="preserve"> </w:t>
            </w:r>
            <w:r>
              <w:rPr>
                <w:rFonts w:ascii="Calibri" w:hAnsi="Calibri"/>
                <w:w w:val="105"/>
                <w:sz w:val="12"/>
              </w:rPr>
              <w:t>electrónica</w:t>
            </w:r>
            <w:r>
              <w:rPr>
                <w:rFonts w:ascii="Calibri" w:hAnsi="Calibri"/>
                <w:spacing w:val="-2"/>
                <w:w w:val="105"/>
                <w:sz w:val="12"/>
              </w:rPr>
              <w:t xml:space="preserve"> </w:t>
            </w:r>
            <w:r>
              <w:rPr>
                <w:rFonts w:ascii="Calibri" w:hAnsi="Calibri"/>
                <w:w w:val="105"/>
                <w:sz w:val="12"/>
              </w:rPr>
              <w:t>en caso</w:t>
            </w:r>
            <w:r>
              <w:rPr>
                <w:rFonts w:ascii="Calibri" w:hAnsi="Calibri"/>
                <w:spacing w:val="-1"/>
                <w:w w:val="105"/>
                <w:sz w:val="12"/>
              </w:rPr>
              <w:t xml:space="preserve"> </w:t>
            </w:r>
            <w:r>
              <w:rPr>
                <w:rFonts w:ascii="Calibri" w:hAnsi="Calibri"/>
                <w:w w:val="105"/>
                <w:sz w:val="12"/>
              </w:rPr>
              <w:t>de</w:t>
            </w:r>
            <w:r>
              <w:rPr>
                <w:rFonts w:ascii="Calibri" w:hAnsi="Calibri"/>
                <w:spacing w:val="-1"/>
                <w:w w:val="105"/>
                <w:sz w:val="12"/>
              </w:rPr>
              <w:t xml:space="preserve"> </w:t>
            </w:r>
            <w:r>
              <w:rPr>
                <w:rFonts w:ascii="Calibri" w:hAnsi="Calibri"/>
                <w:w w:val="105"/>
                <w:sz w:val="12"/>
              </w:rPr>
              <w:t>migración.</w:t>
            </w:r>
          </w:p>
        </w:tc>
        <w:tc>
          <w:tcPr>
            <w:tcW w:w="899" w:type="dxa"/>
            <w:tcBorders>
              <w:top w:val="single" w:sz="6" w:space="0" w:color="000000"/>
              <w:left w:val="single" w:sz="6" w:space="0" w:color="000000"/>
              <w:bottom w:val="single" w:sz="6" w:space="0" w:color="000000"/>
              <w:right w:val="single" w:sz="6" w:space="0" w:color="000000"/>
            </w:tcBorders>
          </w:tcPr>
          <w:p w14:paraId="40DD6DA7" w14:textId="77777777" w:rsidR="001215C0" w:rsidRDefault="00587B66">
            <w:pPr>
              <w:pStyle w:val="TableParagraph"/>
              <w:spacing w:before="6" w:line="271" w:lineRule="auto"/>
              <w:ind w:left="27" w:right="-15" w:firstLine="1"/>
              <w:jc w:val="center"/>
              <w:rPr>
                <w:rFonts w:ascii="Calibri" w:hAnsi="Calibri"/>
                <w:sz w:val="12"/>
              </w:rPr>
            </w:pPr>
            <w:r>
              <w:rPr>
                <w:rFonts w:ascii="Calibri" w:hAnsi="Calibri"/>
                <w:w w:val="105"/>
                <w:sz w:val="12"/>
              </w:rPr>
              <w:t>Gestión TIC's</w:t>
            </w:r>
            <w:r>
              <w:rPr>
                <w:rFonts w:ascii="Calibri" w:hAnsi="Calibri"/>
                <w:spacing w:val="1"/>
                <w:w w:val="105"/>
                <w:sz w:val="12"/>
              </w:rPr>
              <w:t xml:space="preserve"> </w:t>
            </w:r>
            <w:r>
              <w:rPr>
                <w:rFonts w:ascii="Calibri" w:hAnsi="Calibri"/>
                <w:w w:val="105"/>
                <w:sz w:val="12"/>
              </w:rPr>
              <w:t>Talento</w:t>
            </w:r>
            <w:r>
              <w:rPr>
                <w:rFonts w:ascii="Calibri" w:hAnsi="Calibri"/>
                <w:spacing w:val="1"/>
                <w:w w:val="105"/>
                <w:sz w:val="12"/>
              </w:rPr>
              <w:t xml:space="preserve"> </w:t>
            </w:r>
            <w:r>
              <w:rPr>
                <w:rFonts w:ascii="Calibri" w:hAnsi="Calibri"/>
                <w:w w:val="105"/>
                <w:sz w:val="12"/>
              </w:rPr>
              <w:t>Humano</w:t>
            </w:r>
            <w:r>
              <w:rPr>
                <w:rFonts w:ascii="Calibri" w:hAnsi="Calibri"/>
                <w:spacing w:val="-25"/>
                <w:w w:val="105"/>
                <w:sz w:val="12"/>
              </w:rPr>
              <w:t xml:space="preserve"> </w:t>
            </w:r>
            <w:r>
              <w:rPr>
                <w:rFonts w:ascii="Calibri" w:hAnsi="Calibri"/>
                <w:w w:val="105"/>
                <w:sz w:val="12"/>
              </w:rPr>
              <w:t>Profesional</w:t>
            </w:r>
            <w:r>
              <w:rPr>
                <w:rFonts w:ascii="Calibri" w:hAnsi="Calibri"/>
                <w:spacing w:val="1"/>
                <w:w w:val="105"/>
                <w:sz w:val="12"/>
              </w:rPr>
              <w:t xml:space="preserve"> </w:t>
            </w:r>
            <w:r>
              <w:rPr>
                <w:rFonts w:ascii="Calibri" w:hAnsi="Calibri"/>
                <w:w w:val="105"/>
                <w:sz w:val="12"/>
              </w:rPr>
              <w:t>Gestión</w:t>
            </w:r>
            <w:r>
              <w:rPr>
                <w:rFonts w:ascii="Calibri" w:hAnsi="Calibri"/>
                <w:spacing w:val="1"/>
                <w:w w:val="105"/>
                <w:sz w:val="12"/>
              </w:rPr>
              <w:t xml:space="preserve"> </w:t>
            </w:r>
            <w:r>
              <w:rPr>
                <w:rFonts w:ascii="Calibri" w:hAnsi="Calibri"/>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09C478D6" w14:textId="77777777" w:rsidR="001215C0" w:rsidRDefault="00587B66">
            <w:pPr>
              <w:pStyle w:val="TableParagraph"/>
              <w:spacing w:before="6" w:line="271" w:lineRule="auto"/>
              <w:ind w:left="145" w:right="105" w:firstLine="76"/>
              <w:jc w:val="both"/>
              <w:rPr>
                <w:rFonts w:ascii="Calibri" w:hAnsi="Calibri"/>
                <w:sz w:val="12"/>
              </w:rPr>
            </w:pPr>
            <w:r>
              <w:rPr>
                <w:rFonts w:ascii="Calibri" w:hAnsi="Calibri"/>
                <w:w w:val="105"/>
                <w:sz w:val="12"/>
              </w:rPr>
              <w:t>Dirección</w:t>
            </w:r>
            <w:r>
              <w:rPr>
                <w:rFonts w:ascii="Calibri" w:hAnsi="Calibri"/>
                <w:spacing w:val="1"/>
                <w:w w:val="105"/>
                <w:sz w:val="12"/>
              </w:rPr>
              <w:t xml:space="preserve"> </w:t>
            </w:r>
            <w:r>
              <w:rPr>
                <w:rFonts w:ascii="Calibri" w:hAnsi="Calibri"/>
                <w:w w:val="105"/>
                <w:sz w:val="12"/>
              </w:rPr>
              <w:t>Desarrollo</w:t>
            </w:r>
            <w:r>
              <w:rPr>
                <w:rFonts w:ascii="Calibri" w:hAnsi="Calibri"/>
                <w:spacing w:val="1"/>
                <w:w w:val="105"/>
                <w:sz w:val="12"/>
              </w:rPr>
              <w:t xml:space="preserve"> </w:t>
            </w:r>
            <w:r>
              <w:rPr>
                <w:rFonts w:ascii="Calibri" w:hAnsi="Calibri"/>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515C6310" w14:textId="77777777" w:rsidR="001215C0" w:rsidRDefault="00587B66">
            <w:pPr>
              <w:pStyle w:val="TableParagraph"/>
              <w:spacing w:before="6" w:line="271" w:lineRule="auto"/>
              <w:ind w:left="48" w:right="4"/>
              <w:jc w:val="center"/>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 Gestión</w:t>
            </w:r>
            <w:r>
              <w:rPr>
                <w:rFonts w:ascii="Calibri" w:hAnsi="Calibri"/>
                <w:spacing w:val="1"/>
                <w:w w:val="105"/>
                <w:sz w:val="12"/>
              </w:rPr>
              <w:t xml:space="preserve"> </w:t>
            </w:r>
            <w:r>
              <w:rPr>
                <w:rFonts w:ascii="Calibri" w:hAnsi="Calibri"/>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605134ED" w14:textId="77777777" w:rsidR="001215C0" w:rsidRDefault="00587B66">
            <w:pPr>
              <w:pStyle w:val="TableParagraph"/>
              <w:spacing w:before="6" w:line="271" w:lineRule="auto"/>
              <w:ind w:left="235" w:right="171"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970" w:type="dxa"/>
            <w:vMerge/>
            <w:tcBorders>
              <w:top w:val="nil"/>
              <w:left w:val="single" w:sz="6" w:space="0" w:color="000000"/>
              <w:bottom w:val="nil"/>
              <w:right w:val="single" w:sz="6" w:space="0" w:color="000000"/>
            </w:tcBorders>
          </w:tcPr>
          <w:p w14:paraId="26685951" w14:textId="77777777" w:rsidR="001215C0" w:rsidRDefault="001215C0">
            <w:pPr>
              <w:rPr>
                <w:sz w:val="2"/>
                <w:szCs w:val="2"/>
              </w:rPr>
            </w:pPr>
          </w:p>
        </w:tc>
        <w:tc>
          <w:tcPr>
            <w:tcW w:w="737" w:type="dxa"/>
            <w:vMerge/>
            <w:tcBorders>
              <w:top w:val="nil"/>
              <w:left w:val="single" w:sz="6" w:space="0" w:color="000000"/>
              <w:bottom w:val="nil"/>
              <w:right w:val="single" w:sz="6" w:space="0" w:color="000000"/>
            </w:tcBorders>
          </w:tcPr>
          <w:p w14:paraId="0C373D83" w14:textId="77777777" w:rsidR="001215C0" w:rsidRDefault="001215C0">
            <w:pPr>
              <w:rPr>
                <w:sz w:val="2"/>
                <w:szCs w:val="2"/>
              </w:rPr>
            </w:pPr>
          </w:p>
        </w:tc>
        <w:tc>
          <w:tcPr>
            <w:tcW w:w="745" w:type="dxa"/>
            <w:vMerge/>
            <w:tcBorders>
              <w:top w:val="nil"/>
              <w:left w:val="single" w:sz="6" w:space="0" w:color="000000"/>
              <w:bottom w:val="nil"/>
            </w:tcBorders>
          </w:tcPr>
          <w:p w14:paraId="3E3F9033" w14:textId="77777777" w:rsidR="001215C0" w:rsidRDefault="001215C0">
            <w:pPr>
              <w:rPr>
                <w:sz w:val="2"/>
                <w:szCs w:val="2"/>
              </w:rPr>
            </w:pPr>
          </w:p>
        </w:tc>
        <w:tc>
          <w:tcPr>
            <w:tcW w:w="1029" w:type="dxa"/>
            <w:vMerge/>
            <w:tcBorders>
              <w:top w:val="nil"/>
              <w:bottom w:val="nil"/>
              <w:right w:val="single" w:sz="6" w:space="0" w:color="000000"/>
            </w:tcBorders>
            <w:shd w:val="clear" w:color="auto" w:fill="C5EECE"/>
          </w:tcPr>
          <w:p w14:paraId="278BC48D" w14:textId="77777777" w:rsidR="001215C0" w:rsidRDefault="001215C0">
            <w:pPr>
              <w:rPr>
                <w:sz w:val="2"/>
                <w:szCs w:val="2"/>
              </w:rPr>
            </w:pPr>
          </w:p>
        </w:tc>
        <w:tc>
          <w:tcPr>
            <w:tcW w:w="960" w:type="dxa"/>
            <w:vMerge/>
            <w:tcBorders>
              <w:top w:val="nil"/>
              <w:left w:val="single" w:sz="6" w:space="0" w:color="000000"/>
              <w:bottom w:val="nil"/>
            </w:tcBorders>
          </w:tcPr>
          <w:p w14:paraId="38002EC3" w14:textId="77777777" w:rsidR="001215C0" w:rsidRDefault="001215C0">
            <w:pPr>
              <w:rPr>
                <w:sz w:val="2"/>
                <w:szCs w:val="2"/>
              </w:rPr>
            </w:pPr>
          </w:p>
        </w:tc>
      </w:tr>
      <w:tr w:rsidR="001215C0" w14:paraId="39126529" w14:textId="77777777">
        <w:trPr>
          <w:trHeight w:val="477"/>
        </w:trPr>
        <w:tc>
          <w:tcPr>
            <w:tcW w:w="299" w:type="dxa"/>
            <w:vMerge/>
            <w:tcBorders>
              <w:top w:val="nil"/>
              <w:bottom w:val="nil"/>
              <w:right w:val="single" w:sz="6" w:space="0" w:color="000000"/>
            </w:tcBorders>
          </w:tcPr>
          <w:p w14:paraId="248EA8E0" w14:textId="77777777" w:rsidR="001215C0" w:rsidRDefault="001215C0">
            <w:pPr>
              <w:rPr>
                <w:sz w:val="2"/>
                <w:szCs w:val="2"/>
              </w:rPr>
            </w:pPr>
          </w:p>
        </w:tc>
        <w:tc>
          <w:tcPr>
            <w:tcW w:w="1975" w:type="dxa"/>
            <w:vMerge/>
            <w:tcBorders>
              <w:top w:val="nil"/>
              <w:left w:val="single" w:sz="6" w:space="0" w:color="000000"/>
              <w:bottom w:val="nil"/>
              <w:right w:val="single" w:sz="6" w:space="0" w:color="000000"/>
            </w:tcBorders>
          </w:tcPr>
          <w:p w14:paraId="0FF1662E" w14:textId="77777777" w:rsidR="001215C0" w:rsidRDefault="001215C0">
            <w:pPr>
              <w:rPr>
                <w:sz w:val="2"/>
                <w:szCs w:val="2"/>
              </w:rPr>
            </w:pPr>
          </w:p>
        </w:tc>
        <w:tc>
          <w:tcPr>
            <w:tcW w:w="1478" w:type="dxa"/>
            <w:vMerge/>
            <w:tcBorders>
              <w:top w:val="nil"/>
              <w:left w:val="single" w:sz="6" w:space="0" w:color="000000"/>
              <w:bottom w:val="nil"/>
              <w:right w:val="single" w:sz="6" w:space="0" w:color="000000"/>
            </w:tcBorders>
          </w:tcPr>
          <w:p w14:paraId="3AE9AD28" w14:textId="77777777" w:rsidR="001215C0" w:rsidRDefault="001215C0">
            <w:pPr>
              <w:rPr>
                <w:sz w:val="2"/>
                <w:szCs w:val="2"/>
              </w:rPr>
            </w:pPr>
          </w:p>
        </w:tc>
        <w:tc>
          <w:tcPr>
            <w:tcW w:w="615" w:type="dxa"/>
            <w:vMerge/>
            <w:tcBorders>
              <w:top w:val="nil"/>
              <w:left w:val="single" w:sz="6" w:space="0" w:color="000000"/>
              <w:bottom w:val="nil"/>
              <w:right w:val="single" w:sz="6" w:space="0" w:color="000000"/>
            </w:tcBorders>
          </w:tcPr>
          <w:p w14:paraId="31A4A515" w14:textId="77777777" w:rsidR="001215C0" w:rsidRDefault="001215C0">
            <w:pPr>
              <w:rPr>
                <w:sz w:val="2"/>
                <w:szCs w:val="2"/>
              </w:rPr>
            </w:pPr>
          </w:p>
        </w:tc>
        <w:tc>
          <w:tcPr>
            <w:tcW w:w="2861" w:type="dxa"/>
            <w:vMerge/>
            <w:tcBorders>
              <w:top w:val="nil"/>
              <w:left w:val="single" w:sz="6" w:space="0" w:color="000000"/>
              <w:bottom w:val="nil"/>
              <w:right w:val="single" w:sz="6" w:space="0" w:color="000000"/>
            </w:tcBorders>
          </w:tcPr>
          <w:p w14:paraId="145DF065" w14:textId="77777777" w:rsidR="001215C0" w:rsidRDefault="001215C0">
            <w:pPr>
              <w:rPr>
                <w:sz w:val="2"/>
                <w:szCs w:val="2"/>
              </w:rPr>
            </w:pPr>
          </w:p>
        </w:tc>
        <w:tc>
          <w:tcPr>
            <w:tcW w:w="3603" w:type="dxa"/>
            <w:tcBorders>
              <w:top w:val="single" w:sz="6" w:space="0" w:color="000000"/>
              <w:left w:val="single" w:sz="6" w:space="0" w:color="000000"/>
              <w:bottom w:val="single" w:sz="6" w:space="0" w:color="000000"/>
              <w:right w:val="single" w:sz="6" w:space="0" w:color="000000"/>
            </w:tcBorders>
          </w:tcPr>
          <w:p w14:paraId="72DC1D64" w14:textId="77777777" w:rsidR="001215C0" w:rsidRDefault="00587B66">
            <w:pPr>
              <w:pStyle w:val="TableParagraph"/>
              <w:spacing w:before="6" w:line="271" w:lineRule="auto"/>
              <w:ind w:left="25" w:right="50"/>
              <w:rPr>
                <w:rFonts w:ascii="Calibri" w:hAnsi="Calibri"/>
                <w:sz w:val="12"/>
              </w:rPr>
            </w:pPr>
            <w:r>
              <w:rPr>
                <w:rFonts w:ascii="Calibri" w:hAnsi="Calibri"/>
                <w:w w:val="105"/>
                <w:sz w:val="12"/>
              </w:rPr>
              <w:t>Socializar a los empleados la responsabilidad sobre el cuidado de los</w:t>
            </w:r>
            <w:r>
              <w:rPr>
                <w:rFonts w:ascii="Calibri" w:hAnsi="Calibri"/>
                <w:spacing w:val="-26"/>
                <w:w w:val="105"/>
                <w:sz w:val="12"/>
              </w:rPr>
              <w:t xml:space="preserve"> </w:t>
            </w:r>
            <w:r>
              <w:rPr>
                <w:rFonts w:ascii="Calibri" w:hAnsi="Calibri"/>
                <w:w w:val="105"/>
                <w:sz w:val="12"/>
              </w:rPr>
              <w:t>documentos físicos</w:t>
            </w:r>
            <w:r>
              <w:rPr>
                <w:rFonts w:ascii="Calibri" w:hAnsi="Calibri"/>
                <w:spacing w:val="1"/>
                <w:w w:val="105"/>
                <w:sz w:val="12"/>
              </w:rPr>
              <w:t xml:space="preserve"> </w:t>
            </w:r>
            <w:r>
              <w:rPr>
                <w:rFonts w:ascii="Calibri" w:hAnsi="Calibri"/>
                <w:w w:val="105"/>
                <w:sz w:val="12"/>
              </w:rPr>
              <w:t>y</w:t>
            </w:r>
            <w:r>
              <w:rPr>
                <w:rFonts w:ascii="Calibri" w:hAnsi="Calibri"/>
                <w:spacing w:val="-1"/>
                <w:w w:val="105"/>
                <w:sz w:val="12"/>
              </w:rPr>
              <w:t xml:space="preserve"> </w:t>
            </w:r>
            <w:r>
              <w:rPr>
                <w:rFonts w:ascii="Calibri" w:hAnsi="Calibri"/>
                <w:w w:val="105"/>
                <w:sz w:val="12"/>
              </w:rPr>
              <w:t>electrónicos.</w:t>
            </w:r>
          </w:p>
        </w:tc>
        <w:tc>
          <w:tcPr>
            <w:tcW w:w="899" w:type="dxa"/>
            <w:tcBorders>
              <w:top w:val="single" w:sz="6" w:space="0" w:color="000000"/>
              <w:left w:val="single" w:sz="6" w:space="0" w:color="000000"/>
              <w:bottom w:val="single" w:sz="6" w:space="0" w:color="000000"/>
              <w:right w:val="single" w:sz="6" w:space="0" w:color="000000"/>
            </w:tcBorders>
          </w:tcPr>
          <w:p w14:paraId="01608935" w14:textId="77777777" w:rsidR="001215C0" w:rsidRDefault="00587B66">
            <w:pPr>
              <w:pStyle w:val="TableParagraph"/>
              <w:spacing w:before="6" w:line="271" w:lineRule="auto"/>
              <w:ind w:left="257" w:right="119" w:hanging="89"/>
              <w:rPr>
                <w:rFonts w:ascii="Calibri" w:hAnsi="Calibri"/>
                <w:sz w:val="12"/>
              </w:rPr>
            </w:pPr>
            <w:r>
              <w:rPr>
                <w:rFonts w:ascii="Calibri" w:hAnsi="Calibri"/>
                <w:w w:val="105"/>
                <w:sz w:val="12"/>
              </w:rPr>
              <w:t>Profesional</w:t>
            </w:r>
            <w:r>
              <w:rPr>
                <w:rFonts w:ascii="Calibri" w:hAnsi="Calibri"/>
                <w:spacing w:val="-26"/>
                <w:w w:val="105"/>
                <w:sz w:val="12"/>
              </w:rPr>
              <w:t xml:space="preserve"> </w:t>
            </w:r>
            <w:r>
              <w:rPr>
                <w:rFonts w:ascii="Calibri" w:hAnsi="Calibri"/>
                <w:w w:val="105"/>
                <w:sz w:val="12"/>
              </w:rPr>
              <w:t>Gestión</w:t>
            </w:r>
          </w:p>
          <w:p w14:paraId="6F7C5DBD" w14:textId="77777777" w:rsidR="001215C0" w:rsidRDefault="00587B66">
            <w:pPr>
              <w:pStyle w:val="TableParagraph"/>
              <w:spacing w:line="119" w:lineRule="exact"/>
              <w:ind w:left="142"/>
              <w:rPr>
                <w:rFonts w:ascii="Calibri"/>
                <w:sz w:val="12"/>
              </w:rPr>
            </w:pPr>
            <w:r>
              <w:rPr>
                <w:rFonts w:ascii="Calibri"/>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1125114D" w14:textId="77777777" w:rsidR="001215C0" w:rsidRDefault="00587B66">
            <w:pPr>
              <w:pStyle w:val="TableParagraph"/>
              <w:spacing w:before="6" w:line="271" w:lineRule="auto"/>
              <w:ind w:left="198" w:right="142" w:firstLine="24"/>
              <w:rPr>
                <w:rFonts w:ascii="Calibri" w:hAnsi="Calibri"/>
                <w:sz w:val="12"/>
              </w:rPr>
            </w:pPr>
            <w:r>
              <w:rPr>
                <w:rFonts w:ascii="Calibri" w:hAnsi="Calibri"/>
                <w:w w:val="105"/>
                <w:sz w:val="12"/>
              </w:rPr>
              <w:t>Dirección</w:t>
            </w:r>
            <w:r>
              <w:rPr>
                <w:rFonts w:ascii="Calibri" w:hAnsi="Calibri"/>
                <w:spacing w:val="-26"/>
                <w:w w:val="105"/>
                <w:sz w:val="12"/>
              </w:rPr>
              <w:t xml:space="preserve"> </w:t>
            </w:r>
            <w:r>
              <w:rPr>
                <w:rFonts w:ascii="Calibri" w:hAnsi="Calibri"/>
                <w:w w:val="105"/>
                <w:sz w:val="12"/>
              </w:rPr>
              <w:t>Desarrollo</w:t>
            </w:r>
          </w:p>
          <w:p w14:paraId="56157CBB" w14:textId="77777777" w:rsidR="001215C0" w:rsidRDefault="00587B66">
            <w:pPr>
              <w:pStyle w:val="TableParagraph"/>
              <w:spacing w:line="119" w:lineRule="exact"/>
              <w:ind w:left="145"/>
              <w:rPr>
                <w:rFonts w:ascii="Calibri"/>
                <w:sz w:val="12"/>
              </w:rPr>
            </w:pPr>
            <w:r>
              <w:rPr>
                <w:rFonts w:ascii="Calibri"/>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115EEFE6" w14:textId="77777777" w:rsidR="001215C0" w:rsidRDefault="00587B66">
            <w:pPr>
              <w:pStyle w:val="TableParagraph"/>
              <w:spacing w:before="6" w:line="271" w:lineRule="auto"/>
              <w:ind w:left="188" w:right="24" w:hanging="113"/>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w:t>
            </w:r>
            <w:r>
              <w:rPr>
                <w:rFonts w:ascii="Calibri" w:hAnsi="Calibri"/>
                <w:spacing w:val="-2"/>
                <w:w w:val="105"/>
                <w:sz w:val="12"/>
              </w:rPr>
              <w:t xml:space="preserve"> </w:t>
            </w:r>
            <w:r>
              <w:rPr>
                <w:rFonts w:ascii="Calibri" w:hAnsi="Calibri"/>
                <w:w w:val="105"/>
                <w:sz w:val="12"/>
              </w:rPr>
              <w:t>Gestión</w:t>
            </w:r>
          </w:p>
          <w:p w14:paraId="0225F57E" w14:textId="77777777" w:rsidR="001215C0" w:rsidRDefault="00587B66">
            <w:pPr>
              <w:pStyle w:val="TableParagraph"/>
              <w:spacing w:line="119" w:lineRule="exact"/>
              <w:ind w:left="152"/>
              <w:rPr>
                <w:rFonts w:ascii="Calibri"/>
                <w:sz w:val="12"/>
              </w:rPr>
            </w:pPr>
            <w:r>
              <w:rPr>
                <w:rFonts w:ascii="Calibri"/>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05479953" w14:textId="77777777" w:rsidR="001215C0" w:rsidRDefault="00587B66">
            <w:pPr>
              <w:pStyle w:val="TableParagraph"/>
              <w:spacing w:before="6" w:line="271" w:lineRule="auto"/>
              <w:ind w:left="235" w:right="171"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970" w:type="dxa"/>
            <w:vMerge/>
            <w:tcBorders>
              <w:top w:val="nil"/>
              <w:left w:val="single" w:sz="6" w:space="0" w:color="000000"/>
              <w:bottom w:val="nil"/>
              <w:right w:val="single" w:sz="6" w:space="0" w:color="000000"/>
            </w:tcBorders>
          </w:tcPr>
          <w:p w14:paraId="26D1C1A0" w14:textId="77777777" w:rsidR="001215C0" w:rsidRDefault="001215C0">
            <w:pPr>
              <w:rPr>
                <w:sz w:val="2"/>
                <w:szCs w:val="2"/>
              </w:rPr>
            </w:pPr>
          </w:p>
        </w:tc>
        <w:tc>
          <w:tcPr>
            <w:tcW w:w="737" w:type="dxa"/>
            <w:vMerge/>
            <w:tcBorders>
              <w:top w:val="nil"/>
              <w:left w:val="single" w:sz="6" w:space="0" w:color="000000"/>
              <w:bottom w:val="nil"/>
              <w:right w:val="single" w:sz="6" w:space="0" w:color="000000"/>
            </w:tcBorders>
          </w:tcPr>
          <w:p w14:paraId="57FDD1A2" w14:textId="77777777" w:rsidR="001215C0" w:rsidRDefault="001215C0">
            <w:pPr>
              <w:rPr>
                <w:sz w:val="2"/>
                <w:szCs w:val="2"/>
              </w:rPr>
            </w:pPr>
          </w:p>
        </w:tc>
        <w:tc>
          <w:tcPr>
            <w:tcW w:w="745" w:type="dxa"/>
            <w:vMerge/>
            <w:tcBorders>
              <w:top w:val="nil"/>
              <w:left w:val="single" w:sz="6" w:space="0" w:color="000000"/>
              <w:bottom w:val="nil"/>
            </w:tcBorders>
          </w:tcPr>
          <w:p w14:paraId="3F601F7D" w14:textId="77777777" w:rsidR="001215C0" w:rsidRDefault="001215C0">
            <w:pPr>
              <w:rPr>
                <w:sz w:val="2"/>
                <w:szCs w:val="2"/>
              </w:rPr>
            </w:pPr>
          </w:p>
        </w:tc>
        <w:tc>
          <w:tcPr>
            <w:tcW w:w="1029" w:type="dxa"/>
            <w:vMerge/>
            <w:tcBorders>
              <w:top w:val="nil"/>
              <w:bottom w:val="nil"/>
              <w:right w:val="single" w:sz="6" w:space="0" w:color="000000"/>
            </w:tcBorders>
            <w:shd w:val="clear" w:color="auto" w:fill="C5EECE"/>
          </w:tcPr>
          <w:p w14:paraId="65A4C24B" w14:textId="77777777" w:rsidR="001215C0" w:rsidRDefault="001215C0">
            <w:pPr>
              <w:rPr>
                <w:sz w:val="2"/>
                <w:szCs w:val="2"/>
              </w:rPr>
            </w:pPr>
          </w:p>
        </w:tc>
        <w:tc>
          <w:tcPr>
            <w:tcW w:w="960" w:type="dxa"/>
            <w:vMerge/>
            <w:tcBorders>
              <w:top w:val="nil"/>
              <w:left w:val="single" w:sz="6" w:space="0" w:color="000000"/>
              <w:bottom w:val="nil"/>
            </w:tcBorders>
          </w:tcPr>
          <w:p w14:paraId="7CBEA6D0" w14:textId="77777777" w:rsidR="001215C0" w:rsidRDefault="001215C0">
            <w:pPr>
              <w:rPr>
                <w:sz w:val="2"/>
                <w:szCs w:val="2"/>
              </w:rPr>
            </w:pPr>
          </w:p>
        </w:tc>
      </w:tr>
    </w:tbl>
    <w:p w14:paraId="11BFA971" w14:textId="77777777" w:rsidR="001215C0" w:rsidRDefault="001215C0">
      <w:pPr>
        <w:rPr>
          <w:sz w:val="2"/>
          <w:szCs w:val="2"/>
        </w:rPr>
        <w:sectPr w:rsidR="001215C0">
          <w:pgSz w:w="20160" w:h="12240" w:orient="landscape"/>
          <w:pgMar w:top="1140" w:right="460" w:bottom="540" w:left="460" w:header="0" w:footer="347" w:gutter="0"/>
          <w:cols w:space="720"/>
        </w:sectPr>
      </w:pPr>
    </w:p>
    <w:p w14:paraId="00D41BD6" w14:textId="77777777" w:rsidR="001215C0" w:rsidRDefault="001215C0">
      <w:pPr>
        <w:pStyle w:val="BodyText"/>
        <w:spacing w:before="9"/>
        <w:rPr>
          <w:rFonts w:ascii="Trebuchet MS"/>
        </w:rPr>
      </w:pPr>
    </w:p>
    <w:tbl>
      <w:tblPr>
        <w:tblStyle w:val="TableNormal1"/>
        <w:tblW w:w="0" w:type="auto"/>
        <w:tblInd w:w="17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9"/>
        <w:gridCol w:w="1975"/>
        <w:gridCol w:w="1476"/>
        <w:gridCol w:w="616"/>
        <w:gridCol w:w="2861"/>
        <w:gridCol w:w="3603"/>
        <w:gridCol w:w="899"/>
        <w:gridCol w:w="904"/>
        <w:gridCol w:w="903"/>
        <w:gridCol w:w="909"/>
        <w:gridCol w:w="970"/>
        <w:gridCol w:w="737"/>
        <w:gridCol w:w="745"/>
        <w:gridCol w:w="1029"/>
        <w:gridCol w:w="960"/>
      </w:tblGrid>
      <w:tr w:rsidR="001215C0" w14:paraId="4ACDE9AB" w14:textId="77777777">
        <w:trPr>
          <w:trHeight w:val="451"/>
        </w:trPr>
        <w:tc>
          <w:tcPr>
            <w:tcW w:w="2274" w:type="dxa"/>
            <w:gridSpan w:val="2"/>
            <w:vMerge w:val="restart"/>
            <w:tcBorders>
              <w:right w:val="single" w:sz="6" w:space="0" w:color="000000"/>
            </w:tcBorders>
          </w:tcPr>
          <w:p w14:paraId="643C94AA" w14:textId="77777777" w:rsidR="001215C0" w:rsidRDefault="001215C0">
            <w:pPr>
              <w:pStyle w:val="TableParagraph"/>
              <w:spacing w:before="3"/>
              <w:rPr>
                <w:rFonts w:ascii="Trebuchet MS"/>
                <w:sz w:val="9"/>
              </w:rPr>
            </w:pPr>
          </w:p>
          <w:p w14:paraId="0320393F" w14:textId="77777777" w:rsidR="001215C0" w:rsidRDefault="00587B66">
            <w:pPr>
              <w:pStyle w:val="TableParagraph"/>
              <w:ind w:left="131"/>
              <w:rPr>
                <w:rFonts w:ascii="Trebuchet MS"/>
                <w:sz w:val="20"/>
              </w:rPr>
            </w:pPr>
            <w:r>
              <w:rPr>
                <w:rFonts w:ascii="Trebuchet MS"/>
                <w:noProof/>
                <w:sz w:val="20"/>
                <w:lang w:eastAsia="es-ES"/>
              </w:rPr>
              <w:drawing>
                <wp:inline distT="0" distB="0" distL="0" distR="0" wp14:anchorId="2FB11920" wp14:editId="381DBED0">
                  <wp:extent cx="1197948" cy="463296"/>
                  <wp:effectExtent l="0" t="0" r="0" b="0"/>
                  <wp:docPr id="185"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0.jpeg"/>
                          <pic:cNvPicPr/>
                        </pic:nvPicPr>
                        <pic:blipFill>
                          <a:blip r:embed="rId136" cstate="print"/>
                          <a:stretch>
                            <a:fillRect/>
                          </a:stretch>
                        </pic:blipFill>
                        <pic:spPr>
                          <a:xfrm>
                            <a:off x="0" y="0"/>
                            <a:ext cx="1197948" cy="463296"/>
                          </a:xfrm>
                          <a:prstGeom prst="rect">
                            <a:avLst/>
                          </a:prstGeom>
                        </pic:spPr>
                      </pic:pic>
                    </a:graphicData>
                  </a:graphic>
                </wp:inline>
              </w:drawing>
            </w:r>
          </w:p>
        </w:tc>
        <w:tc>
          <w:tcPr>
            <w:tcW w:w="14623" w:type="dxa"/>
            <w:gridSpan w:val="11"/>
            <w:vMerge w:val="restart"/>
            <w:tcBorders>
              <w:left w:val="single" w:sz="6" w:space="0" w:color="000000"/>
              <w:right w:val="single" w:sz="6" w:space="0" w:color="000000"/>
            </w:tcBorders>
          </w:tcPr>
          <w:p w14:paraId="0640CBA8" w14:textId="77777777" w:rsidR="001215C0" w:rsidRDefault="00587B66">
            <w:pPr>
              <w:pStyle w:val="TableParagraph"/>
              <w:spacing w:before="128" w:line="264" w:lineRule="auto"/>
              <w:ind w:left="5875" w:right="5837"/>
              <w:jc w:val="center"/>
              <w:rPr>
                <w:rFonts w:ascii="Calibri" w:hAnsi="Calibri"/>
                <w:b/>
                <w:sz w:val="17"/>
              </w:rPr>
            </w:pPr>
            <w:r>
              <w:rPr>
                <w:rFonts w:ascii="Calibri" w:hAnsi="Calibri"/>
                <w:b/>
                <w:sz w:val="17"/>
              </w:rPr>
              <w:t>CÁMARA DE</w:t>
            </w:r>
            <w:r>
              <w:rPr>
                <w:rFonts w:ascii="Calibri" w:hAnsi="Calibri"/>
                <w:b/>
                <w:spacing w:val="1"/>
                <w:sz w:val="17"/>
              </w:rPr>
              <w:t xml:space="preserve"> </w:t>
            </w:r>
            <w:r>
              <w:rPr>
                <w:rFonts w:ascii="Calibri" w:hAnsi="Calibri"/>
                <w:b/>
                <w:sz w:val="17"/>
              </w:rPr>
              <w:t>COMERCIO DE</w:t>
            </w:r>
            <w:r>
              <w:rPr>
                <w:rFonts w:ascii="Calibri" w:hAnsi="Calibri"/>
                <w:b/>
                <w:spacing w:val="1"/>
                <w:sz w:val="17"/>
              </w:rPr>
              <w:t xml:space="preserve"> </w:t>
            </w:r>
            <w:r>
              <w:rPr>
                <w:rFonts w:ascii="Calibri" w:hAnsi="Calibri"/>
                <w:b/>
                <w:sz w:val="17"/>
              </w:rPr>
              <w:t>FACATATIVÁ</w:t>
            </w:r>
            <w:r>
              <w:rPr>
                <w:rFonts w:ascii="Calibri" w:hAnsi="Calibri"/>
                <w:b/>
                <w:spacing w:val="-36"/>
                <w:sz w:val="17"/>
              </w:rPr>
              <w:t xml:space="preserve"> </w:t>
            </w:r>
            <w:r>
              <w:rPr>
                <w:rFonts w:ascii="Calibri" w:hAnsi="Calibri"/>
                <w:b/>
                <w:sz w:val="17"/>
              </w:rPr>
              <w:t>PROGRAMA</w:t>
            </w:r>
            <w:r>
              <w:rPr>
                <w:rFonts w:ascii="Calibri" w:hAnsi="Calibri"/>
                <w:b/>
                <w:spacing w:val="1"/>
                <w:sz w:val="17"/>
              </w:rPr>
              <w:t xml:space="preserve"> </w:t>
            </w:r>
            <w:r>
              <w:rPr>
                <w:rFonts w:ascii="Calibri" w:hAnsi="Calibri"/>
                <w:b/>
                <w:sz w:val="17"/>
              </w:rPr>
              <w:t>DE</w:t>
            </w:r>
            <w:r>
              <w:rPr>
                <w:rFonts w:ascii="Calibri" w:hAnsi="Calibri"/>
                <w:b/>
                <w:spacing w:val="1"/>
                <w:sz w:val="17"/>
              </w:rPr>
              <w:t xml:space="preserve"> </w:t>
            </w:r>
            <w:r>
              <w:rPr>
                <w:rFonts w:ascii="Calibri" w:hAnsi="Calibri"/>
                <w:b/>
                <w:sz w:val="17"/>
              </w:rPr>
              <w:t>GESTIÓN</w:t>
            </w:r>
            <w:r>
              <w:rPr>
                <w:rFonts w:ascii="Calibri" w:hAnsi="Calibri"/>
                <w:b/>
                <w:spacing w:val="1"/>
                <w:sz w:val="17"/>
              </w:rPr>
              <w:t xml:space="preserve"> </w:t>
            </w:r>
            <w:r>
              <w:rPr>
                <w:rFonts w:ascii="Calibri" w:hAnsi="Calibri"/>
                <w:b/>
                <w:sz w:val="17"/>
              </w:rPr>
              <w:t>DOCUMENTAL</w:t>
            </w:r>
            <w:r>
              <w:rPr>
                <w:rFonts w:ascii="Calibri" w:hAnsi="Calibri"/>
                <w:b/>
                <w:spacing w:val="-36"/>
                <w:sz w:val="17"/>
              </w:rPr>
              <w:t xml:space="preserve"> </w:t>
            </w:r>
            <w:r>
              <w:rPr>
                <w:rFonts w:ascii="Calibri" w:hAnsi="Calibri"/>
                <w:b/>
                <w:w w:val="105"/>
                <w:sz w:val="17"/>
              </w:rPr>
              <w:t>PLAN</w:t>
            </w:r>
            <w:r>
              <w:rPr>
                <w:rFonts w:ascii="Calibri" w:hAnsi="Calibri"/>
                <w:b/>
                <w:spacing w:val="-2"/>
                <w:w w:val="105"/>
                <w:sz w:val="17"/>
              </w:rPr>
              <w:t xml:space="preserve"> </w:t>
            </w:r>
            <w:r>
              <w:rPr>
                <w:rFonts w:ascii="Calibri" w:hAnsi="Calibri"/>
                <w:b/>
                <w:w w:val="105"/>
                <w:sz w:val="17"/>
              </w:rPr>
              <w:t>DE</w:t>
            </w:r>
            <w:r>
              <w:rPr>
                <w:rFonts w:ascii="Calibri" w:hAnsi="Calibri"/>
                <w:b/>
                <w:spacing w:val="-1"/>
                <w:w w:val="105"/>
                <w:sz w:val="17"/>
              </w:rPr>
              <w:t xml:space="preserve"> </w:t>
            </w:r>
            <w:r>
              <w:rPr>
                <w:rFonts w:ascii="Calibri" w:hAnsi="Calibri"/>
                <w:b/>
                <w:w w:val="105"/>
                <w:sz w:val="17"/>
              </w:rPr>
              <w:t>TRABAJO</w:t>
            </w:r>
          </w:p>
        </w:tc>
        <w:tc>
          <w:tcPr>
            <w:tcW w:w="1989" w:type="dxa"/>
            <w:gridSpan w:val="2"/>
            <w:tcBorders>
              <w:left w:val="single" w:sz="6" w:space="0" w:color="000000"/>
              <w:bottom w:val="single" w:sz="6" w:space="0" w:color="000000"/>
            </w:tcBorders>
          </w:tcPr>
          <w:p w14:paraId="7ED18E1F" w14:textId="77777777" w:rsidR="001215C0" w:rsidRDefault="001215C0">
            <w:pPr>
              <w:pStyle w:val="TableParagraph"/>
              <w:spacing w:before="7"/>
              <w:rPr>
                <w:rFonts w:ascii="Trebuchet MS"/>
                <w:sz w:val="12"/>
              </w:rPr>
            </w:pPr>
          </w:p>
          <w:p w14:paraId="484644E5" w14:textId="77777777" w:rsidR="001215C0" w:rsidRDefault="00587B66">
            <w:pPr>
              <w:pStyle w:val="TableParagraph"/>
              <w:ind w:left="444"/>
              <w:rPr>
                <w:rFonts w:ascii="Calibri" w:hAnsi="Calibri"/>
                <w:i/>
                <w:sz w:val="12"/>
              </w:rPr>
            </w:pPr>
            <w:r>
              <w:rPr>
                <w:rFonts w:ascii="Calibri" w:hAnsi="Calibri"/>
                <w:i/>
                <w:w w:val="105"/>
                <w:sz w:val="12"/>
              </w:rPr>
              <w:t>Fecha</w:t>
            </w:r>
            <w:r>
              <w:rPr>
                <w:rFonts w:ascii="Calibri" w:hAnsi="Calibri"/>
                <w:i/>
                <w:spacing w:val="-3"/>
                <w:w w:val="105"/>
                <w:sz w:val="12"/>
              </w:rPr>
              <w:t xml:space="preserve"> </w:t>
            </w:r>
            <w:r>
              <w:rPr>
                <w:rFonts w:ascii="Calibri" w:hAnsi="Calibri"/>
                <w:i/>
                <w:w w:val="105"/>
                <w:sz w:val="12"/>
              </w:rPr>
              <w:t>de</w:t>
            </w:r>
            <w:r>
              <w:rPr>
                <w:rFonts w:ascii="Calibri" w:hAnsi="Calibri"/>
                <w:i/>
                <w:spacing w:val="-2"/>
                <w:w w:val="105"/>
                <w:sz w:val="12"/>
              </w:rPr>
              <w:t xml:space="preserve"> </w:t>
            </w:r>
            <w:r>
              <w:rPr>
                <w:rFonts w:ascii="Calibri" w:hAnsi="Calibri"/>
                <w:i/>
                <w:w w:val="105"/>
                <w:sz w:val="12"/>
              </w:rPr>
              <w:t>elaboración:</w:t>
            </w:r>
          </w:p>
        </w:tc>
      </w:tr>
      <w:tr w:rsidR="001215C0" w14:paraId="15E66C21" w14:textId="77777777">
        <w:trPr>
          <w:trHeight w:val="448"/>
        </w:trPr>
        <w:tc>
          <w:tcPr>
            <w:tcW w:w="2274" w:type="dxa"/>
            <w:gridSpan w:val="2"/>
            <w:vMerge/>
            <w:tcBorders>
              <w:top w:val="nil"/>
              <w:right w:val="single" w:sz="6" w:space="0" w:color="000000"/>
            </w:tcBorders>
          </w:tcPr>
          <w:p w14:paraId="588A3536" w14:textId="77777777" w:rsidR="001215C0" w:rsidRDefault="001215C0">
            <w:pPr>
              <w:rPr>
                <w:sz w:val="2"/>
                <w:szCs w:val="2"/>
              </w:rPr>
            </w:pPr>
          </w:p>
        </w:tc>
        <w:tc>
          <w:tcPr>
            <w:tcW w:w="14623" w:type="dxa"/>
            <w:gridSpan w:val="11"/>
            <w:vMerge/>
            <w:tcBorders>
              <w:top w:val="nil"/>
              <w:left w:val="single" w:sz="6" w:space="0" w:color="000000"/>
              <w:right w:val="single" w:sz="6" w:space="0" w:color="000000"/>
            </w:tcBorders>
          </w:tcPr>
          <w:p w14:paraId="49284EA1" w14:textId="77777777" w:rsidR="001215C0" w:rsidRDefault="001215C0">
            <w:pPr>
              <w:rPr>
                <w:sz w:val="2"/>
                <w:szCs w:val="2"/>
              </w:rPr>
            </w:pPr>
          </w:p>
        </w:tc>
        <w:tc>
          <w:tcPr>
            <w:tcW w:w="1989" w:type="dxa"/>
            <w:gridSpan w:val="2"/>
            <w:tcBorders>
              <w:top w:val="single" w:sz="6" w:space="0" w:color="000000"/>
              <w:left w:val="single" w:sz="6" w:space="0" w:color="000000"/>
            </w:tcBorders>
          </w:tcPr>
          <w:p w14:paraId="2A5D538D" w14:textId="77777777" w:rsidR="001215C0" w:rsidRDefault="001215C0">
            <w:pPr>
              <w:pStyle w:val="TableParagraph"/>
              <w:spacing w:before="6"/>
              <w:rPr>
                <w:rFonts w:ascii="Trebuchet MS"/>
                <w:sz w:val="12"/>
              </w:rPr>
            </w:pPr>
          </w:p>
          <w:p w14:paraId="595B12A0" w14:textId="77777777" w:rsidR="001215C0" w:rsidRDefault="00587B66">
            <w:pPr>
              <w:pStyle w:val="TableParagraph"/>
              <w:ind w:left="708"/>
              <w:rPr>
                <w:rFonts w:ascii="Calibri"/>
                <w:sz w:val="12"/>
              </w:rPr>
            </w:pPr>
            <w:r>
              <w:rPr>
                <w:rFonts w:ascii="Calibri"/>
                <w:w w:val="105"/>
                <w:sz w:val="12"/>
              </w:rPr>
              <w:t>15/12/2020</w:t>
            </w:r>
          </w:p>
        </w:tc>
      </w:tr>
      <w:tr w:rsidR="001215C0" w14:paraId="63411326" w14:textId="77777777">
        <w:trPr>
          <w:trHeight w:val="126"/>
        </w:trPr>
        <w:tc>
          <w:tcPr>
            <w:tcW w:w="299" w:type="dxa"/>
            <w:vMerge w:val="restart"/>
            <w:tcBorders>
              <w:right w:val="single" w:sz="6" w:space="0" w:color="000000"/>
            </w:tcBorders>
            <w:shd w:val="clear" w:color="auto" w:fill="92D050"/>
          </w:tcPr>
          <w:p w14:paraId="43CEE5F6" w14:textId="77777777" w:rsidR="001215C0" w:rsidRDefault="001215C0">
            <w:pPr>
              <w:pStyle w:val="TableParagraph"/>
              <w:rPr>
                <w:rFonts w:ascii="Trebuchet MS"/>
                <w:sz w:val="12"/>
              </w:rPr>
            </w:pPr>
          </w:p>
          <w:p w14:paraId="7358DC24" w14:textId="77777777" w:rsidR="001215C0" w:rsidRDefault="00587B66">
            <w:pPr>
              <w:pStyle w:val="TableParagraph"/>
              <w:spacing w:before="98"/>
              <w:ind w:left="57"/>
              <w:rPr>
                <w:rFonts w:ascii="Calibri"/>
                <w:b/>
                <w:sz w:val="12"/>
              </w:rPr>
            </w:pPr>
            <w:r>
              <w:rPr>
                <w:rFonts w:ascii="Calibri"/>
                <w:b/>
                <w:w w:val="105"/>
                <w:sz w:val="12"/>
              </w:rPr>
              <w:t>No.</w:t>
            </w:r>
          </w:p>
        </w:tc>
        <w:tc>
          <w:tcPr>
            <w:tcW w:w="1975" w:type="dxa"/>
            <w:vMerge w:val="restart"/>
            <w:tcBorders>
              <w:left w:val="single" w:sz="6" w:space="0" w:color="000000"/>
              <w:right w:val="single" w:sz="6" w:space="0" w:color="000000"/>
            </w:tcBorders>
            <w:shd w:val="clear" w:color="auto" w:fill="92D050"/>
          </w:tcPr>
          <w:p w14:paraId="33023FC0" w14:textId="77777777" w:rsidR="001215C0" w:rsidRDefault="001215C0">
            <w:pPr>
              <w:pStyle w:val="TableParagraph"/>
              <w:rPr>
                <w:rFonts w:ascii="Trebuchet MS"/>
                <w:sz w:val="12"/>
              </w:rPr>
            </w:pPr>
          </w:p>
          <w:p w14:paraId="7854672A" w14:textId="77777777" w:rsidR="001215C0" w:rsidRDefault="00587B66">
            <w:pPr>
              <w:pStyle w:val="TableParagraph"/>
              <w:spacing w:before="98"/>
              <w:ind w:left="360"/>
              <w:rPr>
                <w:rFonts w:ascii="Calibri"/>
                <w:b/>
                <w:sz w:val="12"/>
              </w:rPr>
            </w:pPr>
            <w:r>
              <w:rPr>
                <w:rFonts w:ascii="Calibri"/>
                <w:b/>
                <w:w w:val="105"/>
                <w:sz w:val="12"/>
              </w:rPr>
              <w:t>PROBLEMA</w:t>
            </w:r>
            <w:r>
              <w:rPr>
                <w:rFonts w:ascii="Calibri"/>
                <w:b/>
                <w:spacing w:val="1"/>
                <w:w w:val="105"/>
                <w:sz w:val="12"/>
              </w:rPr>
              <w:t xml:space="preserve"> </w:t>
            </w:r>
            <w:r>
              <w:rPr>
                <w:rFonts w:ascii="Calibri"/>
                <w:b/>
                <w:w w:val="105"/>
                <w:sz w:val="12"/>
              </w:rPr>
              <w:t>DETECTADO</w:t>
            </w:r>
          </w:p>
        </w:tc>
        <w:tc>
          <w:tcPr>
            <w:tcW w:w="1476" w:type="dxa"/>
            <w:vMerge w:val="restart"/>
            <w:tcBorders>
              <w:left w:val="single" w:sz="6" w:space="0" w:color="000000"/>
              <w:right w:val="single" w:sz="6" w:space="0" w:color="000000"/>
            </w:tcBorders>
            <w:shd w:val="clear" w:color="auto" w:fill="92D050"/>
          </w:tcPr>
          <w:p w14:paraId="59069BDC" w14:textId="77777777" w:rsidR="001215C0" w:rsidRDefault="001215C0">
            <w:pPr>
              <w:pStyle w:val="TableParagraph"/>
              <w:rPr>
                <w:rFonts w:ascii="Trebuchet MS"/>
                <w:sz w:val="12"/>
              </w:rPr>
            </w:pPr>
          </w:p>
          <w:p w14:paraId="6D962C72" w14:textId="77777777" w:rsidR="001215C0" w:rsidRDefault="00587B66">
            <w:pPr>
              <w:pStyle w:val="TableParagraph"/>
              <w:spacing w:before="98"/>
              <w:ind w:left="46"/>
              <w:rPr>
                <w:rFonts w:ascii="Calibri" w:hAnsi="Calibri"/>
                <w:b/>
                <w:sz w:val="12"/>
              </w:rPr>
            </w:pPr>
            <w:r>
              <w:rPr>
                <w:rFonts w:ascii="Calibri" w:hAnsi="Calibri"/>
                <w:b/>
                <w:w w:val="105"/>
                <w:sz w:val="12"/>
              </w:rPr>
              <w:t>OBJETIVOS</w:t>
            </w:r>
            <w:r>
              <w:rPr>
                <w:rFonts w:ascii="Calibri" w:hAnsi="Calibri"/>
                <w:b/>
                <w:spacing w:val="4"/>
                <w:w w:val="105"/>
                <w:sz w:val="12"/>
              </w:rPr>
              <w:t xml:space="preserve"> </w:t>
            </w:r>
            <w:r>
              <w:rPr>
                <w:rFonts w:ascii="Calibri" w:hAnsi="Calibri"/>
                <w:b/>
                <w:w w:val="105"/>
                <w:sz w:val="12"/>
              </w:rPr>
              <w:t>ESTRATÉGICOS</w:t>
            </w:r>
          </w:p>
        </w:tc>
        <w:tc>
          <w:tcPr>
            <w:tcW w:w="616" w:type="dxa"/>
            <w:vMerge w:val="restart"/>
            <w:tcBorders>
              <w:left w:val="single" w:sz="6" w:space="0" w:color="000000"/>
              <w:right w:val="single" w:sz="6" w:space="0" w:color="000000"/>
            </w:tcBorders>
            <w:shd w:val="clear" w:color="auto" w:fill="92D050"/>
          </w:tcPr>
          <w:p w14:paraId="35341656" w14:textId="77777777" w:rsidR="001215C0" w:rsidRDefault="001215C0">
            <w:pPr>
              <w:pStyle w:val="TableParagraph"/>
              <w:spacing w:before="3"/>
              <w:rPr>
                <w:rFonts w:ascii="Trebuchet MS"/>
                <w:sz w:val="13"/>
              </w:rPr>
            </w:pPr>
          </w:p>
          <w:p w14:paraId="2A49C413" w14:textId="77777777" w:rsidR="001215C0" w:rsidRDefault="00587B66">
            <w:pPr>
              <w:pStyle w:val="TableParagraph"/>
              <w:spacing w:line="271" w:lineRule="auto"/>
              <w:ind w:left="275" w:right="10" w:hanging="222"/>
              <w:rPr>
                <w:rFonts w:ascii="Calibri"/>
                <w:b/>
                <w:sz w:val="12"/>
              </w:rPr>
            </w:pPr>
            <w:r>
              <w:rPr>
                <w:rFonts w:ascii="Calibri"/>
                <w:b/>
                <w:w w:val="105"/>
                <w:sz w:val="12"/>
              </w:rPr>
              <w:t>PRIORIDA</w:t>
            </w:r>
            <w:r>
              <w:rPr>
                <w:rFonts w:ascii="Calibri"/>
                <w:b/>
                <w:spacing w:val="-26"/>
                <w:w w:val="105"/>
                <w:sz w:val="12"/>
              </w:rPr>
              <w:t xml:space="preserve"> </w:t>
            </w:r>
            <w:r>
              <w:rPr>
                <w:rFonts w:ascii="Calibri"/>
                <w:b/>
                <w:w w:val="105"/>
                <w:sz w:val="12"/>
              </w:rPr>
              <w:t>D</w:t>
            </w:r>
          </w:p>
        </w:tc>
        <w:tc>
          <w:tcPr>
            <w:tcW w:w="2861" w:type="dxa"/>
            <w:vMerge w:val="restart"/>
            <w:tcBorders>
              <w:left w:val="single" w:sz="6" w:space="0" w:color="000000"/>
              <w:right w:val="single" w:sz="6" w:space="0" w:color="000000"/>
            </w:tcBorders>
            <w:shd w:val="clear" w:color="auto" w:fill="92D050"/>
          </w:tcPr>
          <w:p w14:paraId="6AF3D6C8" w14:textId="77777777" w:rsidR="001215C0" w:rsidRDefault="001215C0">
            <w:pPr>
              <w:pStyle w:val="TableParagraph"/>
              <w:rPr>
                <w:rFonts w:ascii="Trebuchet MS"/>
                <w:sz w:val="12"/>
              </w:rPr>
            </w:pPr>
          </w:p>
          <w:p w14:paraId="2783943E" w14:textId="77777777" w:rsidR="001215C0" w:rsidRDefault="00587B66">
            <w:pPr>
              <w:pStyle w:val="TableParagraph"/>
              <w:spacing w:before="98"/>
              <w:ind w:left="51" w:right="25"/>
              <w:jc w:val="center"/>
              <w:rPr>
                <w:rFonts w:ascii="Calibri"/>
                <w:b/>
                <w:sz w:val="12"/>
              </w:rPr>
            </w:pPr>
            <w:r>
              <w:rPr>
                <w:rFonts w:ascii="Calibri"/>
                <w:b/>
                <w:w w:val="105"/>
                <w:sz w:val="12"/>
              </w:rPr>
              <w:t>ESTRATEGIA</w:t>
            </w:r>
          </w:p>
        </w:tc>
        <w:tc>
          <w:tcPr>
            <w:tcW w:w="3603" w:type="dxa"/>
            <w:vMerge w:val="restart"/>
            <w:tcBorders>
              <w:left w:val="single" w:sz="6" w:space="0" w:color="000000"/>
              <w:bottom w:val="thinThickMediumGap" w:sz="6" w:space="0" w:color="000000"/>
              <w:right w:val="single" w:sz="6" w:space="0" w:color="000000"/>
            </w:tcBorders>
            <w:shd w:val="clear" w:color="auto" w:fill="92D050"/>
          </w:tcPr>
          <w:p w14:paraId="7DDAE36A" w14:textId="77777777" w:rsidR="001215C0" w:rsidRDefault="001215C0">
            <w:pPr>
              <w:pStyle w:val="TableParagraph"/>
              <w:rPr>
                <w:rFonts w:ascii="Trebuchet MS"/>
                <w:sz w:val="12"/>
              </w:rPr>
            </w:pPr>
          </w:p>
          <w:p w14:paraId="515351FE" w14:textId="77777777" w:rsidR="001215C0" w:rsidRDefault="00587B66">
            <w:pPr>
              <w:pStyle w:val="TableParagraph"/>
              <w:spacing w:before="98"/>
              <w:ind w:left="1135"/>
              <w:rPr>
                <w:rFonts w:ascii="Calibri" w:hAnsi="Calibri"/>
                <w:b/>
                <w:sz w:val="12"/>
              </w:rPr>
            </w:pPr>
            <w:r>
              <w:rPr>
                <w:rFonts w:ascii="Calibri" w:hAnsi="Calibri"/>
                <w:b/>
                <w:w w:val="105"/>
                <w:sz w:val="12"/>
              </w:rPr>
              <w:t>SOLUCIÓN</w:t>
            </w:r>
            <w:r>
              <w:rPr>
                <w:rFonts w:ascii="Calibri" w:hAnsi="Calibri"/>
                <w:b/>
                <w:spacing w:val="1"/>
                <w:w w:val="105"/>
                <w:sz w:val="12"/>
              </w:rPr>
              <w:t xml:space="preserve"> </w:t>
            </w:r>
            <w:r>
              <w:rPr>
                <w:rFonts w:ascii="Calibri" w:hAnsi="Calibri"/>
                <w:b/>
                <w:w w:val="105"/>
                <w:sz w:val="12"/>
              </w:rPr>
              <w:t>AL PROBLEMA</w:t>
            </w:r>
          </w:p>
        </w:tc>
        <w:tc>
          <w:tcPr>
            <w:tcW w:w="3615" w:type="dxa"/>
            <w:gridSpan w:val="4"/>
            <w:tcBorders>
              <w:left w:val="single" w:sz="6" w:space="0" w:color="000000"/>
              <w:bottom w:val="single" w:sz="6" w:space="0" w:color="000000"/>
              <w:right w:val="single" w:sz="6" w:space="0" w:color="000000"/>
            </w:tcBorders>
            <w:shd w:val="clear" w:color="auto" w:fill="92D050"/>
          </w:tcPr>
          <w:p w14:paraId="047D5A1D" w14:textId="77777777" w:rsidR="001215C0" w:rsidRDefault="00587B66">
            <w:pPr>
              <w:pStyle w:val="TableParagraph"/>
              <w:spacing w:line="107" w:lineRule="exact"/>
              <w:ind w:left="635"/>
              <w:rPr>
                <w:rFonts w:ascii="Calibri" w:hAnsi="Calibri"/>
                <w:b/>
                <w:sz w:val="12"/>
              </w:rPr>
            </w:pPr>
            <w:r>
              <w:rPr>
                <w:rFonts w:ascii="Calibri" w:hAnsi="Calibri"/>
                <w:b/>
                <w:w w:val="105"/>
                <w:sz w:val="12"/>
              </w:rPr>
              <w:t>ASIGNACIÓN</w:t>
            </w:r>
            <w:r>
              <w:rPr>
                <w:rFonts w:ascii="Calibri" w:hAnsi="Calibri"/>
                <w:b/>
                <w:spacing w:val="2"/>
                <w:w w:val="105"/>
                <w:sz w:val="12"/>
              </w:rPr>
              <w:t xml:space="preserve"> </w:t>
            </w:r>
            <w:r>
              <w:rPr>
                <w:rFonts w:ascii="Calibri" w:hAnsi="Calibri"/>
                <w:b/>
                <w:w w:val="105"/>
                <w:sz w:val="12"/>
              </w:rPr>
              <w:t>DE</w:t>
            </w:r>
            <w:r>
              <w:rPr>
                <w:rFonts w:ascii="Calibri" w:hAnsi="Calibri"/>
                <w:b/>
                <w:spacing w:val="2"/>
                <w:w w:val="105"/>
                <w:sz w:val="12"/>
              </w:rPr>
              <w:t xml:space="preserve"> </w:t>
            </w:r>
            <w:r>
              <w:rPr>
                <w:rFonts w:ascii="Calibri" w:hAnsi="Calibri"/>
                <w:b/>
                <w:w w:val="105"/>
                <w:sz w:val="12"/>
              </w:rPr>
              <w:t>RESPONSABILIDADES</w:t>
            </w:r>
            <w:r>
              <w:rPr>
                <w:rFonts w:ascii="Calibri" w:hAnsi="Calibri"/>
                <w:b/>
                <w:spacing w:val="3"/>
                <w:w w:val="105"/>
                <w:sz w:val="12"/>
              </w:rPr>
              <w:t xml:space="preserve"> </w:t>
            </w:r>
            <w:r>
              <w:rPr>
                <w:rFonts w:ascii="Calibri" w:hAnsi="Calibri"/>
                <w:b/>
                <w:w w:val="105"/>
                <w:sz w:val="12"/>
              </w:rPr>
              <w:t>(RACI)</w:t>
            </w:r>
          </w:p>
        </w:tc>
        <w:tc>
          <w:tcPr>
            <w:tcW w:w="970" w:type="dxa"/>
            <w:vMerge w:val="restart"/>
            <w:tcBorders>
              <w:left w:val="single" w:sz="6" w:space="0" w:color="000000"/>
              <w:right w:val="single" w:sz="6" w:space="0" w:color="000000"/>
            </w:tcBorders>
            <w:shd w:val="clear" w:color="auto" w:fill="92D050"/>
          </w:tcPr>
          <w:p w14:paraId="57F6C008" w14:textId="77777777" w:rsidR="001215C0" w:rsidRDefault="00587B66">
            <w:pPr>
              <w:pStyle w:val="TableParagraph"/>
              <w:spacing w:line="137" w:lineRule="exact"/>
              <w:ind w:left="117" w:right="78"/>
              <w:jc w:val="center"/>
              <w:rPr>
                <w:rFonts w:ascii="Calibri"/>
                <w:b/>
                <w:sz w:val="12"/>
              </w:rPr>
            </w:pPr>
            <w:r>
              <w:rPr>
                <w:rFonts w:ascii="Calibri"/>
                <w:b/>
                <w:w w:val="105"/>
                <w:sz w:val="12"/>
              </w:rPr>
              <w:t>TIEMPO DE</w:t>
            </w:r>
          </w:p>
          <w:p w14:paraId="3031E745" w14:textId="77777777" w:rsidR="001215C0" w:rsidRDefault="00587B66">
            <w:pPr>
              <w:pStyle w:val="TableParagraph"/>
              <w:spacing w:before="19"/>
              <w:ind w:left="119" w:right="78"/>
              <w:jc w:val="center"/>
              <w:rPr>
                <w:rFonts w:ascii="Calibri" w:hAnsi="Calibri"/>
                <w:b/>
                <w:sz w:val="12"/>
              </w:rPr>
            </w:pPr>
            <w:r>
              <w:rPr>
                <w:rFonts w:ascii="Calibri" w:hAnsi="Calibri"/>
                <w:b/>
                <w:w w:val="105"/>
                <w:sz w:val="12"/>
              </w:rPr>
              <w:t>EJECUCIÓN</w:t>
            </w:r>
          </w:p>
          <w:p w14:paraId="05821F48" w14:textId="77777777" w:rsidR="001215C0" w:rsidRDefault="00587B66">
            <w:pPr>
              <w:pStyle w:val="TableParagraph"/>
              <w:spacing w:line="160" w:lineRule="atLeast"/>
              <w:ind w:left="120" w:right="78"/>
              <w:jc w:val="center"/>
              <w:rPr>
                <w:rFonts w:ascii="Calibri" w:hAnsi="Calibri"/>
                <w:b/>
                <w:sz w:val="12"/>
              </w:rPr>
            </w:pPr>
            <w:r>
              <w:rPr>
                <w:rFonts w:ascii="Calibri" w:hAnsi="Calibri"/>
                <w:b/>
                <w:w w:val="105"/>
                <w:sz w:val="12"/>
              </w:rPr>
              <w:t>(expresado en</w:t>
            </w:r>
            <w:r>
              <w:rPr>
                <w:rFonts w:ascii="Calibri" w:hAnsi="Calibri"/>
                <w:b/>
                <w:spacing w:val="-26"/>
                <w:w w:val="105"/>
                <w:sz w:val="12"/>
              </w:rPr>
              <w:t xml:space="preserve"> </w:t>
            </w:r>
            <w:r>
              <w:rPr>
                <w:rFonts w:ascii="Calibri" w:hAnsi="Calibri"/>
                <w:b/>
                <w:w w:val="105"/>
                <w:sz w:val="12"/>
              </w:rPr>
              <w:t>días)</w:t>
            </w:r>
          </w:p>
        </w:tc>
        <w:tc>
          <w:tcPr>
            <w:tcW w:w="1482" w:type="dxa"/>
            <w:gridSpan w:val="2"/>
            <w:tcBorders>
              <w:left w:val="single" w:sz="6" w:space="0" w:color="000000"/>
              <w:bottom w:val="single" w:sz="6" w:space="0" w:color="000000"/>
              <w:right w:val="single" w:sz="6" w:space="0" w:color="000000"/>
            </w:tcBorders>
            <w:shd w:val="clear" w:color="auto" w:fill="92D050"/>
          </w:tcPr>
          <w:p w14:paraId="6BF6BF22" w14:textId="77777777" w:rsidR="001215C0" w:rsidRDefault="00587B66">
            <w:pPr>
              <w:pStyle w:val="TableParagraph"/>
              <w:spacing w:line="107" w:lineRule="exact"/>
              <w:ind w:left="349"/>
              <w:rPr>
                <w:rFonts w:ascii="Calibri"/>
                <w:b/>
                <w:sz w:val="12"/>
              </w:rPr>
            </w:pPr>
            <w:r>
              <w:rPr>
                <w:rFonts w:ascii="Calibri"/>
                <w:b/>
                <w:w w:val="105"/>
                <w:sz w:val="12"/>
              </w:rPr>
              <w:t>CRONOGRAMA</w:t>
            </w:r>
          </w:p>
        </w:tc>
        <w:tc>
          <w:tcPr>
            <w:tcW w:w="1029" w:type="dxa"/>
            <w:vMerge w:val="restart"/>
            <w:tcBorders>
              <w:left w:val="single" w:sz="6" w:space="0" w:color="000000"/>
              <w:right w:val="single" w:sz="6" w:space="0" w:color="000000"/>
            </w:tcBorders>
            <w:shd w:val="clear" w:color="auto" w:fill="92D050"/>
          </w:tcPr>
          <w:p w14:paraId="740F5B1B" w14:textId="77777777" w:rsidR="001215C0" w:rsidRDefault="001215C0">
            <w:pPr>
              <w:pStyle w:val="TableParagraph"/>
              <w:rPr>
                <w:rFonts w:ascii="Trebuchet MS"/>
                <w:sz w:val="12"/>
              </w:rPr>
            </w:pPr>
          </w:p>
          <w:p w14:paraId="0C272069" w14:textId="77777777" w:rsidR="001215C0" w:rsidRDefault="00587B66">
            <w:pPr>
              <w:pStyle w:val="TableParagraph"/>
              <w:spacing w:before="98"/>
              <w:ind w:left="149"/>
              <w:rPr>
                <w:rFonts w:ascii="Calibri"/>
                <w:b/>
                <w:sz w:val="12"/>
              </w:rPr>
            </w:pPr>
            <w:r>
              <w:rPr>
                <w:rFonts w:ascii="Calibri"/>
                <w:b/>
                <w:w w:val="105"/>
                <w:sz w:val="12"/>
              </w:rPr>
              <w:t>PRESUPUESTO</w:t>
            </w:r>
          </w:p>
        </w:tc>
        <w:tc>
          <w:tcPr>
            <w:tcW w:w="960" w:type="dxa"/>
            <w:vMerge w:val="restart"/>
            <w:tcBorders>
              <w:left w:val="single" w:sz="6" w:space="0" w:color="000000"/>
            </w:tcBorders>
            <w:shd w:val="clear" w:color="auto" w:fill="92D050"/>
          </w:tcPr>
          <w:p w14:paraId="54130A86" w14:textId="77777777" w:rsidR="001215C0" w:rsidRDefault="001215C0">
            <w:pPr>
              <w:pStyle w:val="TableParagraph"/>
              <w:rPr>
                <w:rFonts w:ascii="Trebuchet MS"/>
                <w:sz w:val="12"/>
              </w:rPr>
            </w:pPr>
          </w:p>
          <w:p w14:paraId="7987A139" w14:textId="77777777" w:rsidR="001215C0" w:rsidRDefault="00587B66">
            <w:pPr>
              <w:pStyle w:val="TableParagraph"/>
              <w:spacing w:before="98"/>
              <w:ind w:left="75"/>
              <w:rPr>
                <w:rFonts w:ascii="Calibri"/>
                <w:b/>
                <w:sz w:val="12"/>
              </w:rPr>
            </w:pPr>
            <w:r>
              <w:rPr>
                <w:rFonts w:ascii="Calibri"/>
                <w:b/>
                <w:w w:val="105"/>
                <w:sz w:val="12"/>
              </w:rPr>
              <w:t>CUMPLIMIENTO</w:t>
            </w:r>
          </w:p>
        </w:tc>
      </w:tr>
      <w:tr w:rsidR="001215C0" w14:paraId="5A0E4A63" w14:textId="77777777">
        <w:trPr>
          <w:trHeight w:val="118"/>
        </w:trPr>
        <w:tc>
          <w:tcPr>
            <w:tcW w:w="299" w:type="dxa"/>
            <w:vMerge/>
            <w:tcBorders>
              <w:top w:val="nil"/>
              <w:right w:val="single" w:sz="6" w:space="0" w:color="000000"/>
            </w:tcBorders>
            <w:shd w:val="clear" w:color="auto" w:fill="92D050"/>
          </w:tcPr>
          <w:p w14:paraId="528873FE" w14:textId="77777777" w:rsidR="001215C0" w:rsidRDefault="001215C0">
            <w:pPr>
              <w:rPr>
                <w:sz w:val="2"/>
                <w:szCs w:val="2"/>
              </w:rPr>
            </w:pPr>
          </w:p>
        </w:tc>
        <w:tc>
          <w:tcPr>
            <w:tcW w:w="1975" w:type="dxa"/>
            <w:vMerge/>
            <w:tcBorders>
              <w:top w:val="nil"/>
              <w:left w:val="single" w:sz="6" w:space="0" w:color="000000"/>
              <w:right w:val="single" w:sz="6" w:space="0" w:color="000000"/>
            </w:tcBorders>
            <w:shd w:val="clear" w:color="auto" w:fill="92D050"/>
          </w:tcPr>
          <w:p w14:paraId="57D6B349" w14:textId="77777777" w:rsidR="001215C0" w:rsidRDefault="001215C0">
            <w:pPr>
              <w:rPr>
                <w:sz w:val="2"/>
                <w:szCs w:val="2"/>
              </w:rPr>
            </w:pPr>
          </w:p>
        </w:tc>
        <w:tc>
          <w:tcPr>
            <w:tcW w:w="1476" w:type="dxa"/>
            <w:vMerge/>
            <w:tcBorders>
              <w:top w:val="nil"/>
              <w:left w:val="single" w:sz="6" w:space="0" w:color="000000"/>
              <w:right w:val="single" w:sz="6" w:space="0" w:color="000000"/>
            </w:tcBorders>
            <w:shd w:val="clear" w:color="auto" w:fill="92D050"/>
          </w:tcPr>
          <w:p w14:paraId="62A8D374" w14:textId="77777777" w:rsidR="001215C0" w:rsidRDefault="001215C0">
            <w:pPr>
              <w:rPr>
                <w:sz w:val="2"/>
                <w:szCs w:val="2"/>
              </w:rPr>
            </w:pPr>
          </w:p>
        </w:tc>
        <w:tc>
          <w:tcPr>
            <w:tcW w:w="616" w:type="dxa"/>
            <w:vMerge/>
            <w:tcBorders>
              <w:top w:val="nil"/>
              <w:left w:val="single" w:sz="6" w:space="0" w:color="000000"/>
              <w:right w:val="single" w:sz="6" w:space="0" w:color="000000"/>
            </w:tcBorders>
            <w:shd w:val="clear" w:color="auto" w:fill="92D050"/>
          </w:tcPr>
          <w:p w14:paraId="01C5047A" w14:textId="77777777" w:rsidR="001215C0" w:rsidRDefault="001215C0">
            <w:pPr>
              <w:rPr>
                <w:sz w:val="2"/>
                <w:szCs w:val="2"/>
              </w:rPr>
            </w:pPr>
          </w:p>
        </w:tc>
        <w:tc>
          <w:tcPr>
            <w:tcW w:w="2861" w:type="dxa"/>
            <w:vMerge/>
            <w:tcBorders>
              <w:top w:val="nil"/>
              <w:left w:val="single" w:sz="6" w:space="0" w:color="000000"/>
              <w:right w:val="single" w:sz="6" w:space="0" w:color="000000"/>
            </w:tcBorders>
            <w:shd w:val="clear" w:color="auto" w:fill="92D050"/>
          </w:tcPr>
          <w:p w14:paraId="7E496F0B" w14:textId="77777777" w:rsidR="001215C0" w:rsidRDefault="001215C0">
            <w:pPr>
              <w:rPr>
                <w:sz w:val="2"/>
                <w:szCs w:val="2"/>
              </w:rPr>
            </w:pPr>
          </w:p>
        </w:tc>
        <w:tc>
          <w:tcPr>
            <w:tcW w:w="3603" w:type="dxa"/>
            <w:vMerge/>
            <w:tcBorders>
              <w:top w:val="nil"/>
              <w:left w:val="single" w:sz="6" w:space="0" w:color="000000"/>
              <w:bottom w:val="thinThickMediumGap" w:sz="6" w:space="0" w:color="000000"/>
              <w:right w:val="single" w:sz="6" w:space="0" w:color="000000"/>
            </w:tcBorders>
            <w:shd w:val="clear" w:color="auto" w:fill="92D050"/>
          </w:tcPr>
          <w:p w14:paraId="6235F813" w14:textId="77777777" w:rsidR="001215C0" w:rsidRDefault="001215C0">
            <w:pPr>
              <w:rPr>
                <w:sz w:val="2"/>
                <w:szCs w:val="2"/>
              </w:rPr>
            </w:pPr>
          </w:p>
        </w:tc>
        <w:tc>
          <w:tcPr>
            <w:tcW w:w="899" w:type="dxa"/>
            <w:tcBorders>
              <w:top w:val="single" w:sz="6" w:space="0" w:color="000000"/>
              <w:left w:val="single" w:sz="6" w:space="0" w:color="000000"/>
              <w:bottom w:val="single" w:sz="6" w:space="0" w:color="000000"/>
              <w:right w:val="single" w:sz="6" w:space="0" w:color="000000"/>
            </w:tcBorders>
            <w:shd w:val="clear" w:color="auto" w:fill="92D050"/>
          </w:tcPr>
          <w:p w14:paraId="4B7AE437" w14:textId="77777777" w:rsidR="001215C0" w:rsidRDefault="00587B66">
            <w:pPr>
              <w:pStyle w:val="TableParagraph"/>
              <w:spacing w:line="98" w:lineRule="exact"/>
              <w:ind w:left="56" w:right="26"/>
              <w:jc w:val="center"/>
              <w:rPr>
                <w:rFonts w:ascii="Calibri"/>
                <w:b/>
                <w:sz w:val="12"/>
              </w:rPr>
            </w:pPr>
            <w:r>
              <w:rPr>
                <w:rFonts w:ascii="Calibri"/>
                <w:b/>
                <w:w w:val="105"/>
                <w:sz w:val="12"/>
              </w:rPr>
              <w:t>Responsable</w:t>
            </w:r>
          </w:p>
        </w:tc>
        <w:tc>
          <w:tcPr>
            <w:tcW w:w="904" w:type="dxa"/>
            <w:tcBorders>
              <w:top w:val="single" w:sz="6" w:space="0" w:color="000000"/>
              <w:left w:val="single" w:sz="6" w:space="0" w:color="000000"/>
              <w:bottom w:val="single" w:sz="6" w:space="0" w:color="000000"/>
              <w:right w:val="single" w:sz="6" w:space="0" w:color="000000"/>
            </w:tcBorders>
            <w:shd w:val="clear" w:color="auto" w:fill="92D050"/>
          </w:tcPr>
          <w:p w14:paraId="449200B9" w14:textId="77777777" w:rsidR="001215C0" w:rsidRDefault="00587B66">
            <w:pPr>
              <w:pStyle w:val="TableParagraph"/>
              <w:spacing w:line="98" w:lineRule="exact"/>
              <w:ind w:left="137"/>
              <w:rPr>
                <w:rFonts w:ascii="Calibri"/>
                <w:b/>
                <w:sz w:val="12"/>
              </w:rPr>
            </w:pPr>
            <w:r>
              <w:rPr>
                <w:rFonts w:ascii="Calibri"/>
                <w:b/>
                <w:w w:val="105"/>
                <w:sz w:val="12"/>
              </w:rPr>
              <w:t>Accountable</w:t>
            </w:r>
          </w:p>
        </w:tc>
        <w:tc>
          <w:tcPr>
            <w:tcW w:w="903" w:type="dxa"/>
            <w:tcBorders>
              <w:top w:val="single" w:sz="6" w:space="0" w:color="000000"/>
              <w:left w:val="single" w:sz="6" w:space="0" w:color="000000"/>
              <w:bottom w:val="single" w:sz="6" w:space="0" w:color="000000"/>
              <w:right w:val="single" w:sz="6" w:space="0" w:color="000000"/>
            </w:tcBorders>
            <w:shd w:val="clear" w:color="auto" w:fill="92D050"/>
          </w:tcPr>
          <w:p w14:paraId="3032A4E1" w14:textId="77777777" w:rsidR="001215C0" w:rsidRDefault="00587B66">
            <w:pPr>
              <w:pStyle w:val="TableParagraph"/>
              <w:spacing w:line="98" w:lineRule="exact"/>
              <w:ind w:left="201"/>
              <w:rPr>
                <w:rFonts w:ascii="Calibri"/>
                <w:b/>
                <w:sz w:val="12"/>
              </w:rPr>
            </w:pPr>
            <w:r>
              <w:rPr>
                <w:rFonts w:ascii="Calibri"/>
                <w:b/>
                <w:w w:val="105"/>
                <w:sz w:val="12"/>
              </w:rPr>
              <w:t>Consulted</w:t>
            </w:r>
          </w:p>
        </w:tc>
        <w:tc>
          <w:tcPr>
            <w:tcW w:w="909" w:type="dxa"/>
            <w:tcBorders>
              <w:top w:val="single" w:sz="6" w:space="0" w:color="000000"/>
              <w:left w:val="single" w:sz="6" w:space="0" w:color="000000"/>
              <w:bottom w:val="single" w:sz="6" w:space="0" w:color="000000"/>
              <w:right w:val="single" w:sz="6" w:space="0" w:color="000000"/>
            </w:tcBorders>
            <w:shd w:val="clear" w:color="auto" w:fill="92D050"/>
          </w:tcPr>
          <w:p w14:paraId="21EC2641" w14:textId="77777777" w:rsidR="001215C0" w:rsidRDefault="00587B66">
            <w:pPr>
              <w:pStyle w:val="TableParagraph"/>
              <w:spacing w:line="98" w:lineRule="exact"/>
              <w:ind w:left="222"/>
              <w:rPr>
                <w:rFonts w:ascii="Calibri"/>
                <w:b/>
                <w:sz w:val="12"/>
              </w:rPr>
            </w:pPr>
            <w:r>
              <w:rPr>
                <w:rFonts w:ascii="Calibri"/>
                <w:b/>
                <w:w w:val="105"/>
                <w:sz w:val="12"/>
              </w:rPr>
              <w:t>Informed</w:t>
            </w:r>
          </w:p>
        </w:tc>
        <w:tc>
          <w:tcPr>
            <w:tcW w:w="970" w:type="dxa"/>
            <w:vMerge/>
            <w:tcBorders>
              <w:top w:val="nil"/>
              <w:left w:val="single" w:sz="6" w:space="0" w:color="000000"/>
              <w:right w:val="single" w:sz="6" w:space="0" w:color="000000"/>
            </w:tcBorders>
            <w:shd w:val="clear" w:color="auto" w:fill="92D050"/>
          </w:tcPr>
          <w:p w14:paraId="7B844F45" w14:textId="77777777" w:rsidR="001215C0" w:rsidRDefault="001215C0">
            <w:pPr>
              <w:rPr>
                <w:sz w:val="2"/>
                <w:szCs w:val="2"/>
              </w:rPr>
            </w:pPr>
          </w:p>
        </w:tc>
        <w:tc>
          <w:tcPr>
            <w:tcW w:w="737" w:type="dxa"/>
            <w:vMerge w:val="restart"/>
            <w:tcBorders>
              <w:top w:val="single" w:sz="6" w:space="0" w:color="000000"/>
              <w:left w:val="single" w:sz="6" w:space="0" w:color="000000"/>
              <w:right w:val="single" w:sz="6" w:space="0" w:color="000000"/>
            </w:tcBorders>
            <w:shd w:val="clear" w:color="auto" w:fill="92D050"/>
          </w:tcPr>
          <w:p w14:paraId="1DE20B18" w14:textId="77777777" w:rsidR="001215C0" w:rsidRDefault="001215C0">
            <w:pPr>
              <w:pStyle w:val="TableParagraph"/>
              <w:spacing w:before="3"/>
              <w:rPr>
                <w:rFonts w:ascii="Trebuchet MS"/>
                <w:sz w:val="12"/>
              </w:rPr>
            </w:pPr>
          </w:p>
          <w:p w14:paraId="03D06978" w14:textId="77777777" w:rsidR="001215C0" w:rsidRDefault="00587B66">
            <w:pPr>
              <w:pStyle w:val="TableParagraph"/>
              <w:ind w:left="219"/>
              <w:rPr>
                <w:rFonts w:ascii="Calibri"/>
                <w:b/>
                <w:sz w:val="12"/>
              </w:rPr>
            </w:pPr>
            <w:r>
              <w:rPr>
                <w:rFonts w:ascii="Calibri"/>
                <w:b/>
                <w:w w:val="105"/>
                <w:sz w:val="12"/>
              </w:rPr>
              <w:t>DESDE</w:t>
            </w:r>
          </w:p>
        </w:tc>
        <w:tc>
          <w:tcPr>
            <w:tcW w:w="745" w:type="dxa"/>
            <w:vMerge w:val="restart"/>
            <w:tcBorders>
              <w:top w:val="single" w:sz="6" w:space="0" w:color="000000"/>
              <w:left w:val="single" w:sz="6" w:space="0" w:color="000000"/>
              <w:right w:val="single" w:sz="6" w:space="0" w:color="000000"/>
            </w:tcBorders>
            <w:shd w:val="clear" w:color="auto" w:fill="92D050"/>
          </w:tcPr>
          <w:p w14:paraId="6D6ADA96" w14:textId="77777777" w:rsidR="001215C0" w:rsidRDefault="001215C0">
            <w:pPr>
              <w:pStyle w:val="TableParagraph"/>
              <w:spacing w:before="3"/>
              <w:rPr>
                <w:rFonts w:ascii="Trebuchet MS"/>
                <w:sz w:val="12"/>
              </w:rPr>
            </w:pPr>
          </w:p>
          <w:p w14:paraId="37509CF6" w14:textId="77777777" w:rsidR="001215C0" w:rsidRDefault="00587B66">
            <w:pPr>
              <w:pStyle w:val="TableParagraph"/>
              <w:ind w:left="217"/>
              <w:rPr>
                <w:rFonts w:ascii="Calibri"/>
                <w:b/>
                <w:sz w:val="12"/>
              </w:rPr>
            </w:pPr>
            <w:r>
              <w:rPr>
                <w:rFonts w:ascii="Calibri"/>
                <w:b/>
                <w:w w:val="105"/>
                <w:sz w:val="12"/>
              </w:rPr>
              <w:t>HASTA</w:t>
            </w:r>
          </w:p>
        </w:tc>
        <w:tc>
          <w:tcPr>
            <w:tcW w:w="1029" w:type="dxa"/>
            <w:vMerge/>
            <w:tcBorders>
              <w:top w:val="nil"/>
              <w:left w:val="single" w:sz="6" w:space="0" w:color="000000"/>
              <w:right w:val="single" w:sz="6" w:space="0" w:color="000000"/>
            </w:tcBorders>
            <w:shd w:val="clear" w:color="auto" w:fill="92D050"/>
          </w:tcPr>
          <w:p w14:paraId="2AA25592" w14:textId="77777777" w:rsidR="001215C0" w:rsidRDefault="001215C0">
            <w:pPr>
              <w:rPr>
                <w:sz w:val="2"/>
                <w:szCs w:val="2"/>
              </w:rPr>
            </w:pPr>
          </w:p>
        </w:tc>
        <w:tc>
          <w:tcPr>
            <w:tcW w:w="960" w:type="dxa"/>
            <w:vMerge/>
            <w:tcBorders>
              <w:top w:val="nil"/>
              <w:left w:val="single" w:sz="6" w:space="0" w:color="000000"/>
            </w:tcBorders>
            <w:shd w:val="clear" w:color="auto" w:fill="92D050"/>
          </w:tcPr>
          <w:p w14:paraId="30B99177" w14:textId="77777777" w:rsidR="001215C0" w:rsidRDefault="001215C0">
            <w:pPr>
              <w:rPr>
                <w:sz w:val="2"/>
                <w:szCs w:val="2"/>
              </w:rPr>
            </w:pPr>
          </w:p>
        </w:tc>
      </w:tr>
      <w:tr w:rsidR="001215C0" w14:paraId="11C5064D" w14:textId="77777777">
        <w:trPr>
          <w:trHeight w:val="287"/>
        </w:trPr>
        <w:tc>
          <w:tcPr>
            <w:tcW w:w="299" w:type="dxa"/>
            <w:vMerge/>
            <w:tcBorders>
              <w:top w:val="nil"/>
              <w:right w:val="single" w:sz="6" w:space="0" w:color="000000"/>
            </w:tcBorders>
            <w:shd w:val="clear" w:color="auto" w:fill="92D050"/>
          </w:tcPr>
          <w:p w14:paraId="71488EBB" w14:textId="77777777" w:rsidR="001215C0" w:rsidRDefault="001215C0">
            <w:pPr>
              <w:rPr>
                <w:sz w:val="2"/>
                <w:szCs w:val="2"/>
              </w:rPr>
            </w:pPr>
          </w:p>
        </w:tc>
        <w:tc>
          <w:tcPr>
            <w:tcW w:w="1975" w:type="dxa"/>
            <w:vMerge/>
            <w:tcBorders>
              <w:top w:val="nil"/>
              <w:left w:val="single" w:sz="6" w:space="0" w:color="000000"/>
              <w:right w:val="single" w:sz="6" w:space="0" w:color="000000"/>
            </w:tcBorders>
            <w:shd w:val="clear" w:color="auto" w:fill="92D050"/>
          </w:tcPr>
          <w:p w14:paraId="079882D0" w14:textId="77777777" w:rsidR="001215C0" w:rsidRDefault="001215C0">
            <w:pPr>
              <w:rPr>
                <w:sz w:val="2"/>
                <w:szCs w:val="2"/>
              </w:rPr>
            </w:pPr>
          </w:p>
        </w:tc>
        <w:tc>
          <w:tcPr>
            <w:tcW w:w="1476" w:type="dxa"/>
            <w:vMerge/>
            <w:tcBorders>
              <w:top w:val="nil"/>
              <w:left w:val="single" w:sz="6" w:space="0" w:color="000000"/>
              <w:right w:val="single" w:sz="6" w:space="0" w:color="000000"/>
            </w:tcBorders>
            <w:shd w:val="clear" w:color="auto" w:fill="92D050"/>
          </w:tcPr>
          <w:p w14:paraId="00DF282E" w14:textId="77777777" w:rsidR="001215C0" w:rsidRDefault="001215C0">
            <w:pPr>
              <w:rPr>
                <w:sz w:val="2"/>
                <w:szCs w:val="2"/>
              </w:rPr>
            </w:pPr>
          </w:p>
        </w:tc>
        <w:tc>
          <w:tcPr>
            <w:tcW w:w="616" w:type="dxa"/>
            <w:vMerge/>
            <w:tcBorders>
              <w:top w:val="nil"/>
              <w:left w:val="single" w:sz="6" w:space="0" w:color="000000"/>
              <w:right w:val="single" w:sz="6" w:space="0" w:color="000000"/>
            </w:tcBorders>
            <w:shd w:val="clear" w:color="auto" w:fill="92D050"/>
          </w:tcPr>
          <w:p w14:paraId="0C150C2F" w14:textId="77777777" w:rsidR="001215C0" w:rsidRDefault="001215C0">
            <w:pPr>
              <w:rPr>
                <w:sz w:val="2"/>
                <w:szCs w:val="2"/>
              </w:rPr>
            </w:pPr>
          </w:p>
        </w:tc>
        <w:tc>
          <w:tcPr>
            <w:tcW w:w="2861" w:type="dxa"/>
            <w:vMerge/>
            <w:tcBorders>
              <w:top w:val="nil"/>
              <w:left w:val="single" w:sz="6" w:space="0" w:color="000000"/>
              <w:right w:val="single" w:sz="6" w:space="0" w:color="000000"/>
            </w:tcBorders>
            <w:shd w:val="clear" w:color="auto" w:fill="92D050"/>
          </w:tcPr>
          <w:p w14:paraId="1E8125A5" w14:textId="77777777" w:rsidR="001215C0" w:rsidRDefault="001215C0">
            <w:pPr>
              <w:rPr>
                <w:sz w:val="2"/>
                <w:szCs w:val="2"/>
              </w:rPr>
            </w:pPr>
          </w:p>
        </w:tc>
        <w:tc>
          <w:tcPr>
            <w:tcW w:w="3603" w:type="dxa"/>
            <w:vMerge/>
            <w:tcBorders>
              <w:top w:val="nil"/>
              <w:left w:val="single" w:sz="6" w:space="0" w:color="000000"/>
              <w:bottom w:val="thinThickMediumGap" w:sz="6" w:space="0" w:color="000000"/>
              <w:right w:val="single" w:sz="6" w:space="0" w:color="000000"/>
            </w:tcBorders>
            <w:shd w:val="clear" w:color="auto" w:fill="92D050"/>
          </w:tcPr>
          <w:p w14:paraId="5B8DDD41" w14:textId="77777777" w:rsidR="001215C0" w:rsidRDefault="001215C0">
            <w:pPr>
              <w:rPr>
                <w:sz w:val="2"/>
                <w:szCs w:val="2"/>
              </w:rPr>
            </w:pPr>
          </w:p>
        </w:tc>
        <w:tc>
          <w:tcPr>
            <w:tcW w:w="899" w:type="dxa"/>
            <w:tcBorders>
              <w:top w:val="single" w:sz="6" w:space="0" w:color="000000"/>
              <w:left w:val="single" w:sz="6" w:space="0" w:color="000000"/>
              <w:bottom w:val="thinThickMediumGap" w:sz="6" w:space="0" w:color="000000"/>
              <w:right w:val="single" w:sz="6" w:space="0" w:color="000000"/>
            </w:tcBorders>
            <w:shd w:val="clear" w:color="auto" w:fill="92D050"/>
          </w:tcPr>
          <w:p w14:paraId="6C6DF28C" w14:textId="77777777" w:rsidR="001215C0" w:rsidRDefault="00587B66">
            <w:pPr>
              <w:pStyle w:val="TableParagraph"/>
              <w:spacing w:line="138" w:lineRule="exact"/>
              <w:ind w:left="58" w:right="26"/>
              <w:jc w:val="center"/>
              <w:rPr>
                <w:rFonts w:ascii="Calibri"/>
                <w:b/>
                <w:sz w:val="12"/>
              </w:rPr>
            </w:pPr>
            <w:r>
              <w:rPr>
                <w:rFonts w:ascii="Calibri"/>
                <w:b/>
                <w:w w:val="105"/>
                <w:sz w:val="12"/>
              </w:rPr>
              <w:t>(Hacer)</w:t>
            </w:r>
          </w:p>
        </w:tc>
        <w:tc>
          <w:tcPr>
            <w:tcW w:w="904" w:type="dxa"/>
            <w:tcBorders>
              <w:top w:val="single" w:sz="6" w:space="0" w:color="000000"/>
              <w:left w:val="single" w:sz="6" w:space="0" w:color="000000"/>
              <w:bottom w:val="thinThickMediumGap" w:sz="6" w:space="0" w:color="000000"/>
              <w:right w:val="single" w:sz="6" w:space="0" w:color="000000"/>
            </w:tcBorders>
            <w:shd w:val="clear" w:color="auto" w:fill="92D050"/>
          </w:tcPr>
          <w:p w14:paraId="50FEC49E" w14:textId="77777777" w:rsidR="001215C0" w:rsidRDefault="00587B66">
            <w:pPr>
              <w:pStyle w:val="TableParagraph"/>
              <w:spacing w:line="138" w:lineRule="exact"/>
              <w:ind w:left="39"/>
              <w:jc w:val="center"/>
              <w:rPr>
                <w:rFonts w:ascii="Calibri"/>
                <w:b/>
                <w:sz w:val="12"/>
              </w:rPr>
            </w:pPr>
            <w:r>
              <w:rPr>
                <w:rFonts w:ascii="Calibri"/>
                <w:b/>
                <w:w w:val="105"/>
                <w:sz w:val="12"/>
              </w:rPr>
              <w:t>(Velar</w:t>
            </w:r>
            <w:r>
              <w:rPr>
                <w:rFonts w:ascii="Calibri"/>
                <w:b/>
                <w:spacing w:val="1"/>
                <w:w w:val="105"/>
                <w:sz w:val="12"/>
              </w:rPr>
              <w:t xml:space="preserve"> </w:t>
            </w:r>
            <w:r>
              <w:rPr>
                <w:rFonts w:ascii="Calibri"/>
                <w:b/>
                <w:w w:val="105"/>
                <w:sz w:val="12"/>
              </w:rPr>
              <w:t>por el</w:t>
            </w:r>
          </w:p>
          <w:p w14:paraId="58C9C0A2" w14:textId="77777777" w:rsidR="001215C0" w:rsidRDefault="00587B66">
            <w:pPr>
              <w:pStyle w:val="TableParagraph"/>
              <w:spacing w:before="19" w:line="110" w:lineRule="exact"/>
              <w:ind w:left="41"/>
              <w:jc w:val="center"/>
              <w:rPr>
                <w:rFonts w:ascii="Calibri"/>
                <w:b/>
                <w:sz w:val="12"/>
              </w:rPr>
            </w:pPr>
            <w:r>
              <w:rPr>
                <w:rFonts w:ascii="Calibri"/>
                <w:b/>
                <w:w w:val="105"/>
                <w:sz w:val="12"/>
              </w:rPr>
              <w:t>Hacer)</w:t>
            </w:r>
          </w:p>
        </w:tc>
        <w:tc>
          <w:tcPr>
            <w:tcW w:w="903" w:type="dxa"/>
            <w:tcBorders>
              <w:top w:val="single" w:sz="6" w:space="0" w:color="000000"/>
              <w:left w:val="single" w:sz="6" w:space="0" w:color="000000"/>
              <w:bottom w:val="thinThickMediumGap" w:sz="6" w:space="0" w:color="000000"/>
              <w:right w:val="single" w:sz="6" w:space="0" w:color="000000"/>
            </w:tcBorders>
            <w:shd w:val="clear" w:color="auto" w:fill="92D050"/>
          </w:tcPr>
          <w:p w14:paraId="4EEFDB85" w14:textId="77777777" w:rsidR="001215C0" w:rsidRDefault="00587B66">
            <w:pPr>
              <w:pStyle w:val="TableParagraph"/>
              <w:spacing w:line="138" w:lineRule="exact"/>
              <w:ind w:left="48" w:right="5"/>
              <w:jc w:val="center"/>
              <w:rPr>
                <w:rFonts w:ascii="Calibri"/>
                <w:b/>
                <w:sz w:val="12"/>
              </w:rPr>
            </w:pPr>
            <w:r>
              <w:rPr>
                <w:rFonts w:ascii="Calibri"/>
                <w:b/>
                <w:w w:val="105"/>
                <w:sz w:val="12"/>
              </w:rPr>
              <w:t>(Consultar</w:t>
            </w:r>
          </w:p>
          <w:p w14:paraId="62C560E5" w14:textId="77777777" w:rsidR="001215C0" w:rsidRDefault="00587B66">
            <w:pPr>
              <w:pStyle w:val="TableParagraph"/>
              <w:spacing w:before="19" w:line="110" w:lineRule="exact"/>
              <w:ind w:left="48" w:right="9"/>
              <w:jc w:val="center"/>
              <w:rPr>
                <w:rFonts w:ascii="Calibri"/>
                <w:b/>
                <w:sz w:val="12"/>
              </w:rPr>
            </w:pPr>
            <w:r>
              <w:rPr>
                <w:rFonts w:ascii="Calibri"/>
                <w:b/>
                <w:w w:val="105"/>
                <w:sz w:val="12"/>
              </w:rPr>
              <w:t>sobre el Hacer)</w:t>
            </w:r>
          </w:p>
        </w:tc>
        <w:tc>
          <w:tcPr>
            <w:tcW w:w="909" w:type="dxa"/>
            <w:tcBorders>
              <w:top w:val="single" w:sz="6" w:space="0" w:color="000000"/>
              <w:left w:val="single" w:sz="6" w:space="0" w:color="000000"/>
              <w:bottom w:val="thinThickMediumGap" w:sz="6" w:space="0" w:color="000000"/>
              <w:right w:val="single" w:sz="6" w:space="0" w:color="000000"/>
            </w:tcBorders>
            <w:shd w:val="clear" w:color="auto" w:fill="92D050"/>
          </w:tcPr>
          <w:p w14:paraId="49231A64" w14:textId="77777777" w:rsidR="001215C0" w:rsidRDefault="00587B66">
            <w:pPr>
              <w:pStyle w:val="TableParagraph"/>
              <w:spacing w:line="138" w:lineRule="exact"/>
              <w:ind w:left="37"/>
              <w:jc w:val="center"/>
              <w:rPr>
                <w:rFonts w:ascii="Calibri"/>
                <w:b/>
                <w:sz w:val="12"/>
              </w:rPr>
            </w:pPr>
            <w:r>
              <w:rPr>
                <w:rFonts w:ascii="Calibri"/>
                <w:b/>
                <w:w w:val="105"/>
                <w:sz w:val="12"/>
              </w:rPr>
              <w:t>(Informar</w:t>
            </w:r>
            <w:r>
              <w:rPr>
                <w:rFonts w:ascii="Calibri"/>
                <w:b/>
                <w:spacing w:val="1"/>
                <w:w w:val="105"/>
                <w:sz w:val="12"/>
              </w:rPr>
              <w:t xml:space="preserve"> </w:t>
            </w:r>
            <w:r>
              <w:rPr>
                <w:rFonts w:ascii="Calibri"/>
                <w:b/>
                <w:w w:val="105"/>
                <w:sz w:val="12"/>
              </w:rPr>
              <w:t>sobre</w:t>
            </w:r>
          </w:p>
          <w:p w14:paraId="62B84911" w14:textId="77777777" w:rsidR="001215C0" w:rsidRDefault="00587B66">
            <w:pPr>
              <w:pStyle w:val="TableParagraph"/>
              <w:spacing w:before="19" w:line="110" w:lineRule="exact"/>
              <w:ind w:left="38"/>
              <w:jc w:val="center"/>
              <w:rPr>
                <w:rFonts w:ascii="Calibri"/>
                <w:b/>
                <w:sz w:val="12"/>
              </w:rPr>
            </w:pPr>
            <w:r>
              <w:rPr>
                <w:rFonts w:ascii="Calibri"/>
                <w:b/>
                <w:w w:val="105"/>
                <w:sz w:val="12"/>
              </w:rPr>
              <w:t>el</w:t>
            </w:r>
            <w:r>
              <w:rPr>
                <w:rFonts w:ascii="Calibri"/>
                <w:b/>
                <w:spacing w:val="-1"/>
                <w:w w:val="105"/>
                <w:sz w:val="12"/>
              </w:rPr>
              <w:t xml:space="preserve"> </w:t>
            </w:r>
            <w:r>
              <w:rPr>
                <w:rFonts w:ascii="Calibri"/>
                <w:b/>
                <w:w w:val="105"/>
                <w:sz w:val="12"/>
              </w:rPr>
              <w:t>Hacer)</w:t>
            </w:r>
          </w:p>
        </w:tc>
        <w:tc>
          <w:tcPr>
            <w:tcW w:w="970" w:type="dxa"/>
            <w:vMerge/>
            <w:tcBorders>
              <w:top w:val="nil"/>
              <w:left w:val="single" w:sz="6" w:space="0" w:color="000000"/>
              <w:right w:val="single" w:sz="6" w:space="0" w:color="000000"/>
            </w:tcBorders>
            <w:shd w:val="clear" w:color="auto" w:fill="92D050"/>
          </w:tcPr>
          <w:p w14:paraId="52D7E9BD" w14:textId="77777777" w:rsidR="001215C0" w:rsidRDefault="001215C0">
            <w:pPr>
              <w:rPr>
                <w:sz w:val="2"/>
                <w:szCs w:val="2"/>
              </w:rPr>
            </w:pPr>
          </w:p>
        </w:tc>
        <w:tc>
          <w:tcPr>
            <w:tcW w:w="737" w:type="dxa"/>
            <w:vMerge/>
            <w:tcBorders>
              <w:top w:val="nil"/>
              <w:left w:val="single" w:sz="6" w:space="0" w:color="000000"/>
              <w:right w:val="single" w:sz="6" w:space="0" w:color="000000"/>
            </w:tcBorders>
            <w:shd w:val="clear" w:color="auto" w:fill="92D050"/>
          </w:tcPr>
          <w:p w14:paraId="402EEC53" w14:textId="77777777" w:rsidR="001215C0" w:rsidRDefault="001215C0">
            <w:pPr>
              <w:rPr>
                <w:sz w:val="2"/>
                <w:szCs w:val="2"/>
              </w:rPr>
            </w:pPr>
          </w:p>
        </w:tc>
        <w:tc>
          <w:tcPr>
            <w:tcW w:w="745" w:type="dxa"/>
            <w:vMerge/>
            <w:tcBorders>
              <w:top w:val="nil"/>
              <w:left w:val="single" w:sz="6" w:space="0" w:color="000000"/>
              <w:right w:val="single" w:sz="6" w:space="0" w:color="000000"/>
            </w:tcBorders>
            <w:shd w:val="clear" w:color="auto" w:fill="92D050"/>
          </w:tcPr>
          <w:p w14:paraId="632CFEDF" w14:textId="77777777" w:rsidR="001215C0" w:rsidRDefault="001215C0">
            <w:pPr>
              <w:rPr>
                <w:sz w:val="2"/>
                <w:szCs w:val="2"/>
              </w:rPr>
            </w:pPr>
          </w:p>
        </w:tc>
        <w:tc>
          <w:tcPr>
            <w:tcW w:w="1029" w:type="dxa"/>
            <w:vMerge/>
            <w:tcBorders>
              <w:top w:val="nil"/>
              <w:left w:val="single" w:sz="6" w:space="0" w:color="000000"/>
              <w:right w:val="single" w:sz="6" w:space="0" w:color="000000"/>
            </w:tcBorders>
            <w:shd w:val="clear" w:color="auto" w:fill="92D050"/>
          </w:tcPr>
          <w:p w14:paraId="503A9F3B" w14:textId="77777777" w:rsidR="001215C0" w:rsidRDefault="001215C0">
            <w:pPr>
              <w:rPr>
                <w:sz w:val="2"/>
                <w:szCs w:val="2"/>
              </w:rPr>
            </w:pPr>
          </w:p>
        </w:tc>
        <w:tc>
          <w:tcPr>
            <w:tcW w:w="960" w:type="dxa"/>
            <w:vMerge/>
            <w:tcBorders>
              <w:top w:val="nil"/>
              <w:left w:val="single" w:sz="6" w:space="0" w:color="000000"/>
            </w:tcBorders>
            <w:shd w:val="clear" w:color="auto" w:fill="92D050"/>
          </w:tcPr>
          <w:p w14:paraId="73FB7BB0" w14:textId="77777777" w:rsidR="001215C0" w:rsidRDefault="001215C0">
            <w:pPr>
              <w:rPr>
                <w:sz w:val="2"/>
                <w:szCs w:val="2"/>
              </w:rPr>
            </w:pPr>
          </w:p>
        </w:tc>
      </w:tr>
      <w:tr w:rsidR="001215C0" w14:paraId="71359102" w14:textId="77777777">
        <w:trPr>
          <w:trHeight w:val="975"/>
        </w:trPr>
        <w:tc>
          <w:tcPr>
            <w:tcW w:w="299" w:type="dxa"/>
            <w:vMerge w:val="restart"/>
            <w:tcBorders>
              <w:bottom w:val="single" w:sz="6" w:space="0" w:color="000000"/>
              <w:right w:val="single" w:sz="6" w:space="0" w:color="000000"/>
            </w:tcBorders>
          </w:tcPr>
          <w:p w14:paraId="4E8F7916" w14:textId="77777777" w:rsidR="001215C0" w:rsidRDefault="001215C0">
            <w:pPr>
              <w:pStyle w:val="TableParagraph"/>
              <w:rPr>
                <w:rFonts w:ascii="Times New Roman"/>
                <w:sz w:val="12"/>
              </w:rPr>
            </w:pPr>
          </w:p>
        </w:tc>
        <w:tc>
          <w:tcPr>
            <w:tcW w:w="1975" w:type="dxa"/>
            <w:vMerge w:val="restart"/>
            <w:tcBorders>
              <w:left w:val="single" w:sz="6" w:space="0" w:color="000000"/>
              <w:bottom w:val="single" w:sz="6" w:space="0" w:color="000000"/>
              <w:right w:val="single" w:sz="6" w:space="0" w:color="000000"/>
            </w:tcBorders>
          </w:tcPr>
          <w:p w14:paraId="712514E9" w14:textId="77777777" w:rsidR="001215C0" w:rsidRDefault="001215C0">
            <w:pPr>
              <w:pStyle w:val="TableParagraph"/>
              <w:rPr>
                <w:rFonts w:ascii="Times New Roman"/>
                <w:sz w:val="12"/>
              </w:rPr>
            </w:pPr>
          </w:p>
        </w:tc>
        <w:tc>
          <w:tcPr>
            <w:tcW w:w="1476" w:type="dxa"/>
            <w:vMerge w:val="restart"/>
            <w:tcBorders>
              <w:left w:val="single" w:sz="6" w:space="0" w:color="000000"/>
              <w:bottom w:val="single" w:sz="6" w:space="0" w:color="000000"/>
              <w:right w:val="single" w:sz="6" w:space="0" w:color="000000"/>
            </w:tcBorders>
          </w:tcPr>
          <w:p w14:paraId="36A01945" w14:textId="77777777" w:rsidR="001215C0" w:rsidRDefault="001215C0">
            <w:pPr>
              <w:pStyle w:val="TableParagraph"/>
              <w:rPr>
                <w:rFonts w:ascii="Times New Roman"/>
                <w:sz w:val="12"/>
              </w:rPr>
            </w:pPr>
          </w:p>
        </w:tc>
        <w:tc>
          <w:tcPr>
            <w:tcW w:w="616" w:type="dxa"/>
            <w:vMerge w:val="restart"/>
            <w:tcBorders>
              <w:left w:val="single" w:sz="6" w:space="0" w:color="000000"/>
              <w:bottom w:val="single" w:sz="6" w:space="0" w:color="000000"/>
              <w:right w:val="single" w:sz="6" w:space="0" w:color="000000"/>
            </w:tcBorders>
          </w:tcPr>
          <w:p w14:paraId="36F631D3" w14:textId="77777777" w:rsidR="001215C0" w:rsidRDefault="001215C0">
            <w:pPr>
              <w:pStyle w:val="TableParagraph"/>
              <w:rPr>
                <w:rFonts w:ascii="Times New Roman"/>
                <w:sz w:val="12"/>
              </w:rPr>
            </w:pPr>
          </w:p>
        </w:tc>
        <w:tc>
          <w:tcPr>
            <w:tcW w:w="2861" w:type="dxa"/>
            <w:vMerge w:val="restart"/>
            <w:tcBorders>
              <w:left w:val="single" w:sz="6" w:space="0" w:color="000000"/>
              <w:bottom w:val="single" w:sz="6" w:space="0" w:color="000000"/>
              <w:right w:val="single" w:sz="6" w:space="0" w:color="000000"/>
            </w:tcBorders>
          </w:tcPr>
          <w:p w14:paraId="1DE2499D" w14:textId="77777777" w:rsidR="001215C0" w:rsidRDefault="001215C0">
            <w:pPr>
              <w:pStyle w:val="TableParagraph"/>
              <w:rPr>
                <w:rFonts w:ascii="Times New Roman"/>
                <w:sz w:val="12"/>
              </w:rPr>
            </w:pPr>
          </w:p>
        </w:tc>
        <w:tc>
          <w:tcPr>
            <w:tcW w:w="3603" w:type="dxa"/>
            <w:tcBorders>
              <w:top w:val="thickThinMediumGap" w:sz="6" w:space="0" w:color="000000"/>
              <w:left w:val="single" w:sz="6" w:space="0" w:color="000000"/>
              <w:bottom w:val="single" w:sz="6" w:space="0" w:color="000000"/>
              <w:right w:val="single" w:sz="6" w:space="0" w:color="000000"/>
            </w:tcBorders>
          </w:tcPr>
          <w:p w14:paraId="0D2EDD56" w14:textId="0E5C0BAC" w:rsidR="001215C0" w:rsidRDefault="00587B66">
            <w:pPr>
              <w:pStyle w:val="TableParagraph"/>
              <w:spacing w:before="12" w:line="271" w:lineRule="auto"/>
              <w:ind w:left="26" w:right="104"/>
              <w:rPr>
                <w:rFonts w:ascii="Calibri" w:hAnsi="Calibri"/>
                <w:sz w:val="12"/>
              </w:rPr>
            </w:pPr>
            <w:r>
              <w:rPr>
                <w:rFonts w:ascii="Calibri" w:hAnsi="Calibri"/>
                <w:w w:val="105"/>
                <w:sz w:val="12"/>
              </w:rPr>
              <w:t>Proveer los elementos de protección personal necesaria a los</w:t>
            </w:r>
            <w:r>
              <w:rPr>
                <w:rFonts w:ascii="Calibri" w:hAnsi="Calibri"/>
                <w:spacing w:val="1"/>
                <w:w w:val="105"/>
                <w:sz w:val="12"/>
              </w:rPr>
              <w:t xml:space="preserve"> </w:t>
            </w:r>
            <w:r>
              <w:rPr>
                <w:rFonts w:ascii="Calibri" w:hAnsi="Calibri"/>
                <w:w w:val="105"/>
                <w:sz w:val="12"/>
              </w:rPr>
              <w:t>trabajadores del archivo con el fin de evitar posibles enfermedades</w:t>
            </w:r>
            <w:r>
              <w:rPr>
                <w:rFonts w:ascii="Calibri" w:hAnsi="Calibri"/>
                <w:spacing w:val="-26"/>
                <w:w w:val="105"/>
                <w:sz w:val="12"/>
              </w:rPr>
              <w:t xml:space="preserve"> </w:t>
            </w:r>
            <w:r>
              <w:rPr>
                <w:rFonts w:ascii="Calibri" w:hAnsi="Calibri"/>
                <w:w w:val="105"/>
                <w:sz w:val="12"/>
              </w:rPr>
              <w:t xml:space="preserve">asociadas a la manipulación de la </w:t>
            </w:r>
            <w:r w:rsidR="00A97DFC">
              <w:rPr>
                <w:rFonts w:ascii="Calibri" w:hAnsi="Calibri"/>
                <w:w w:val="105"/>
                <w:sz w:val="12"/>
              </w:rPr>
              <w:t>documentación,</w:t>
            </w:r>
            <w:r>
              <w:rPr>
                <w:rFonts w:ascii="Calibri" w:hAnsi="Calibri"/>
                <w:w w:val="105"/>
                <w:sz w:val="12"/>
              </w:rPr>
              <w:t xml:space="preserve"> así como el</w:t>
            </w:r>
            <w:r>
              <w:rPr>
                <w:rFonts w:ascii="Calibri" w:hAnsi="Calibri"/>
                <w:spacing w:val="1"/>
                <w:w w:val="105"/>
                <w:sz w:val="12"/>
              </w:rPr>
              <w:t xml:space="preserve"> </w:t>
            </w:r>
            <w:r>
              <w:rPr>
                <w:rFonts w:ascii="Calibri" w:hAnsi="Calibri"/>
                <w:w w:val="105"/>
                <w:sz w:val="12"/>
              </w:rPr>
              <w:t>deterioro</w:t>
            </w:r>
            <w:r>
              <w:rPr>
                <w:rFonts w:ascii="Calibri" w:hAnsi="Calibri"/>
                <w:spacing w:val="-1"/>
                <w:w w:val="105"/>
                <w:sz w:val="12"/>
              </w:rPr>
              <w:t xml:space="preserve"> </w:t>
            </w:r>
            <w:r>
              <w:rPr>
                <w:rFonts w:ascii="Calibri" w:hAnsi="Calibri"/>
                <w:w w:val="105"/>
                <w:sz w:val="12"/>
              </w:rPr>
              <w:t>de</w:t>
            </w:r>
            <w:r>
              <w:rPr>
                <w:rFonts w:ascii="Calibri" w:hAnsi="Calibri"/>
                <w:spacing w:val="-1"/>
                <w:w w:val="105"/>
                <w:sz w:val="12"/>
              </w:rPr>
              <w:t xml:space="preserve"> </w:t>
            </w:r>
            <w:r>
              <w:rPr>
                <w:rFonts w:ascii="Calibri" w:hAnsi="Calibri"/>
                <w:w w:val="105"/>
                <w:sz w:val="12"/>
              </w:rPr>
              <w:t>los</w:t>
            </w:r>
            <w:r>
              <w:rPr>
                <w:rFonts w:ascii="Calibri" w:hAnsi="Calibri"/>
                <w:spacing w:val="1"/>
                <w:w w:val="105"/>
                <w:sz w:val="12"/>
              </w:rPr>
              <w:t xml:space="preserve"> </w:t>
            </w:r>
            <w:r>
              <w:rPr>
                <w:rFonts w:ascii="Calibri" w:hAnsi="Calibri"/>
                <w:w w:val="105"/>
                <w:sz w:val="12"/>
              </w:rPr>
              <w:t>documentos físicos</w:t>
            </w:r>
            <w:r>
              <w:rPr>
                <w:rFonts w:ascii="Calibri" w:hAnsi="Calibri"/>
                <w:spacing w:val="1"/>
                <w:w w:val="105"/>
                <w:sz w:val="12"/>
              </w:rPr>
              <w:t xml:space="preserve"> </w:t>
            </w:r>
            <w:r>
              <w:rPr>
                <w:rFonts w:ascii="Calibri" w:hAnsi="Calibri"/>
                <w:w w:val="105"/>
                <w:sz w:val="12"/>
              </w:rPr>
              <w:t>por</w:t>
            </w:r>
            <w:r>
              <w:rPr>
                <w:rFonts w:ascii="Calibri" w:hAnsi="Calibri"/>
                <w:spacing w:val="-2"/>
                <w:w w:val="105"/>
                <w:sz w:val="12"/>
              </w:rPr>
              <w:t xml:space="preserve"> </w:t>
            </w:r>
            <w:r>
              <w:rPr>
                <w:rFonts w:ascii="Calibri" w:hAnsi="Calibri"/>
                <w:w w:val="105"/>
                <w:sz w:val="12"/>
              </w:rPr>
              <w:t>su consulta</w:t>
            </w:r>
            <w:r>
              <w:rPr>
                <w:rFonts w:ascii="Calibri" w:hAnsi="Calibri"/>
                <w:spacing w:val="-1"/>
                <w:w w:val="105"/>
                <w:sz w:val="12"/>
              </w:rPr>
              <w:t xml:space="preserve"> </w:t>
            </w:r>
            <w:r>
              <w:rPr>
                <w:rFonts w:ascii="Calibri" w:hAnsi="Calibri"/>
                <w:w w:val="105"/>
                <w:sz w:val="12"/>
              </w:rPr>
              <w:t>y</w:t>
            </w:r>
            <w:r>
              <w:rPr>
                <w:rFonts w:ascii="Calibri" w:hAnsi="Calibri"/>
                <w:spacing w:val="-1"/>
                <w:w w:val="105"/>
                <w:sz w:val="12"/>
              </w:rPr>
              <w:t xml:space="preserve"> </w:t>
            </w:r>
            <w:r>
              <w:rPr>
                <w:rFonts w:ascii="Calibri" w:hAnsi="Calibri"/>
                <w:w w:val="105"/>
                <w:sz w:val="12"/>
              </w:rPr>
              <w:t>manejo</w:t>
            </w:r>
          </w:p>
        </w:tc>
        <w:tc>
          <w:tcPr>
            <w:tcW w:w="899" w:type="dxa"/>
            <w:tcBorders>
              <w:top w:val="thickThinMediumGap" w:sz="6" w:space="0" w:color="000000"/>
              <w:left w:val="single" w:sz="6" w:space="0" w:color="000000"/>
              <w:bottom w:val="single" w:sz="6" w:space="0" w:color="000000"/>
              <w:right w:val="single" w:sz="6" w:space="0" w:color="000000"/>
            </w:tcBorders>
          </w:tcPr>
          <w:p w14:paraId="59EDE2CA" w14:textId="77777777" w:rsidR="001215C0" w:rsidRDefault="00587B66">
            <w:pPr>
              <w:pStyle w:val="TableParagraph"/>
              <w:spacing w:before="12" w:line="271" w:lineRule="auto"/>
              <w:ind w:left="28" w:right="-15" w:firstLine="1"/>
              <w:jc w:val="center"/>
              <w:rPr>
                <w:rFonts w:ascii="Calibri" w:hAnsi="Calibri"/>
                <w:sz w:val="12"/>
              </w:rPr>
            </w:pPr>
            <w:r>
              <w:rPr>
                <w:rFonts w:ascii="Calibri" w:hAnsi="Calibri"/>
                <w:w w:val="105"/>
                <w:sz w:val="12"/>
              </w:rPr>
              <w:t>Gestión TIC's</w:t>
            </w:r>
            <w:r>
              <w:rPr>
                <w:rFonts w:ascii="Calibri" w:hAnsi="Calibri"/>
                <w:spacing w:val="1"/>
                <w:w w:val="105"/>
                <w:sz w:val="12"/>
              </w:rPr>
              <w:t xml:space="preserve"> </w:t>
            </w:r>
            <w:r>
              <w:rPr>
                <w:rFonts w:ascii="Calibri" w:hAnsi="Calibri"/>
                <w:w w:val="105"/>
                <w:sz w:val="12"/>
              </w:rPr>
              <w:t>Talento</w:t>
            </w:r>
            <w:r>
              <w:rPr>
                <w:rFonts w:ascii="Calibri" w:hAnsi="Calibri"/>
                <w:spacing w:val="1"/>
                <w:w w:val="105"/>
                <w:sz w:val="12"/>
              </w:rPr>
              <w:t xml:space="preserve"> </w:t>
            </w:r>
            <w:r>
              <w:rPr>
                <w:rFonts w:ascii="Calibri" w:hAnsi="Calibri"/>
                <w:w w:val="105"/>
                <w:sz w:val="12"/>
              </w:rPr>
              <w:t>Humano</w:t>
            </w:r>
            <w:r>
              <w:rPr>
                <w:rFonts w:ascii="Calibri" w:hAnsi="Calibri"/>
                <w:spacing w:val="-25"/>
                <w:w w:val="105"/>
                <w:sz w:val="12"/>
              </w:rPr>
              <w:t xml:space="preserve"> </w:t>
            </w:r>
            <w:r>
              <w:rPr>
                <w:rFonts w:ascii="Calibri" w:hAnsi="Calibri"/>
                <w:w w:val="105"/>
                <w:sz w:val="12"/>
              </w:rPr>
              <w:t>Profesional</w:t>
            </w:r>
            <w:r>
              <w:rPr>
                <w:rFonts w:ascii="Calibri" w:hAnsi="Calibri"/>
                <w:spacing w:val="1"/>
                <w:w w:val="105"/>
                <w:sz w:val="12"/>
              </w:rPr>
              <w:t xml:space="preserve"> </w:t>
            </w:r>
            <w:r>
              <w:rPr>
                <w:rFonts w:ascii="Calibri" w:hAnsi="Calibri"/>
                <w:w w:val="105"/>
                <w:sz w:val="12"/>
              </w:rPr>
              <w:t>Gestión</w:t>
            </w:r>
            <w:r>
              <w:rPr>
                <w:rFonts w:ascii="Calibri" w:hAnsi="Calibri"/>
                <w:spacing w:val="1"/>
                <w:w w:val="105"/>
                <w:sz w:val="12"/>
              </w:rPr>
              <w:t xml:space="preserve"> </w:t>
            </w:r>
            <w:r>
              <w:rPr>
                <w:rFonts w:ascii="Calibri" w:hAnsi="Calibri"/>
                <w:w w:val="105"/>
                <w:sz w:val="12"/>
              </w:rPr>
              <w:t>Documental</w:t>
            </w:r>
          </w:p>
        </w:tc>
        <w:tc>
          <w:tcPr>
            <w:tcW w:w="904" w:type="dxa"/>
            <w:tcBorders>
              <w:top w:val="thickThinMediumGap" w:sz="6" w:space="0" w:color="000000"/>
              <w:left w:val="single" w:sz="6" w:space="0" w:color="000000"/>
              <w:bottom w:val="single" w:sz="6" w:space="0" w:color="000000"/>
              <w:right w:val="single" w:sz="6" w:space="0" w:color="000000"/>
            </w:tcBorders>
          </w:tcPr>
          <w:p w14:paraId="16224237" w14:textId="77777777" w:rsidR="001215C0" w:rsidRDefault="00587B66">
            <w:pPr>
              <w:pStyle w:val="TableParagraph"/>
              <w:spacing w:before="12" w:line="271" w:lineRule="auto"/>
              <w:ind w:left="146" w:right="104" w:firstLine="76"/>
              <w:jc w:val="both"/>
              <w:rPr>
                <w:rFonts w:ascii="Calibri" w:hAnsi="Calibri"/>
                <w:sz w:val="12"/>
              </w:rPr>
            </w:pPr>
            <w:r>
              <w:rPr>
                <w:rFonts w:ascii="Calibri" w:hAnsi="Calibri"/>
                <w:w w:val="105"/>
                <w:sz w:val="12"/>
              </w:rPr>
              <w:t>Dirección</w:t>
            </w:r>
            <w:r>
              <w:rPr>
                <w:rFonts w:ascii="Calibri" w:hAnsi="Calibri"/>
                <w:spacing w:val="1"/>
                <w:w w:val="105"/>
                <w:sz w:val="12"/>
              </w:rPr>
              <w:t xml:space="preserve"> </w:t>
            </w:r>
            <w:r>
              <w:rPr>
                <w:rFonts w:ascii="Calibri" w:hAnsi="Calibri"/>
                <w:w w:val="105"/>
                <w:sz w:val="12"/>
              </w:rPr>
              <w:t>Desarrollo</w:t>
            </w:r>
            <w:r>
              <w:rPr>
                <w:rFonts w:ascii="Calibri" w:hAnsi="Calibri"/>
                <w:spacing w:val="1"/>
                <w:w w:val="105"/>
                <w:sz w:val="12"/>
              </w:rPr>
              <w:t xml:space="preserve"> </w:t>
            </w:r>
            <w:r>
              <w:rPr>
                <w:rFonts w:ascii="Calibri" w:hAnsi="Calibri"/>
                <w:w w:val="105"/>
                <w:sz w:val="12"/>
              </w:rPr>
              <w:t>Institucional</w:t>
            </w:r>
          </w:p>
        </w:tc>
        <w:tc>
          <w:tcPr>
            <w:tcW w:w="903" w:type="dxa"/>
            <w:tcBorders>
              <w:top w:val="thickThinMediumGap" w:sz="6" w:space="0" w:color="000000"/>
              <w:left w:val="single" w:sz="6" w:space="0" w:color="000000"/>
              <w:bottom w:val="single" w:sz="6" w:space="0" w:color="000000"/>
              <w:right w:val="single" w:sz="6" w:space="0" w:color="000000"/>
            </w:tcBorders>
          </w:tcPr>
          <w:p w14:paraId="3B5301DC" w14:textId="77777777" w:rsidR="001215C0" w:rsidRDefault="00587B66">
            <w:pPr>
              <w:pStyle w:val="TableParagraph"/>
              <w:spacing w:before="12" w:line="271" w:lineRule="auto"/>
              <w:ind w:left="48" w:right="2"/>
              <w:jc w:val="center"/>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 Gestión</w:t>
            </w:r>
            <w:r>
              <w:rPr>
                <w:rFonts w:ascii="Calibri" w:hAnsi="Calibri"/>
                <w:spacing w:val="1"/>
                <w:w w:val="105"/>
                <w:sz w:val="12"/>
              </w:rPr>
              <w:t xml:space="preserve"> </w:t>
            </w:r>
            <w:r>
              <w:rPr>
                <w:rFonts w:ascii="Calibri" w:hAnsi="Calibri"/>
                <w:w w:val="105"/>
                <w:sz w:val="12"/>
              </w:rPr>
              <w:t>Documental</w:t>
            </w:r>
          </w:p>
        </w:tc>
        <w:tc>
          <w:tcPr>
            <w:tcW w:w="909" w:type="dxa"/>
            <w:tcBorders>
              <w:top w:val="thickThinMediumGap" w:sz="6" w:space="0" w:color="000000"/>
              <w:left w:val="single" w:sz="6" w:space="0" w:color="000000"/>
              <w:bottom w:val="single" w:sz="6" w:space="0" w:color="000000"/>
              <w:right w:val="single" w:sz="6" w:space="0" w:color="000000"/>
            </w:tcBorders>
          </w:tcPr>
          <w:p w14:paraId="7A7B3281" w14:textId="77777777" w:rsidR="001215C0" w:rsidRDefault="00587B66">
            <w:pPr>
              <w:pStyle w:val="TableParagraph"/>
              <w:spacing w:before="12" w:line="271" w:lineRule="auto"/>
              <w:ind w:left="236" w:right="170"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970" w:type="dxa"/>
            <w:vMerge w:val="restart"/>
            <w:tcBorders>
              <w:left w:val="single" w:sz="6" w:space="0" w:color="000000"/>
              <w:bottom w:val="single" w:sz="6" w:space="0" w:color="000000"/>
              <w:right w:val="single" w:sz="6" w:space="0" w:color="000000"/>
            </w:tcBorders>
          </w:tcPr>
          <w:p w14:paraId="634D7A0B" w14:textId="77777777" w:rsidR="001215C0" w:rsidRDefault="001215C0">
            <w:pPr>
              <w:pStyle w:val="TableParagraph"/>
              <w:rPr>
                <w:rFonts w:ascii="Times New Roman"/>
                <w:sz w:val="12"/>
              </w:rPr>
            </w:pPr>
          </w:p>
        </w:tc>
        <w:tc>
          <w:tcPr>
            <w:tcW w:w="737" w:type="dxa"/>
            <w:vMerge w:val="restart"/>
            <w:tcBorders>
              <w:left w:val="single" w:sz="6" w:space="0" w:color="000000"/>
              <w:bottom w:val="single" w:sz="6" w:space="0" w:color="000000"/>
              <w:right w:val="single" w:sz="6" w:space="0" w:color="000000"/>
            </w:tcBorders>
          </w:tcPr>
          <w:p w14:paraId="2E4FE984" w14:textId="77777777" w:rsidR="001215C0" w:rsidRDefault="001215C0">
            <w:pPr>
              <w:pStyle w:val="TableParagraph"/>
              <w:rPr>
                <w:rFonts w:ascii="Times New Roman"/>
                <w:sz w:val="12"/>
              </w:rPr>
            </w:pPr>
          </w:p>
        </w:tc>
        <w:tc>
          <w:tcPr>
            <w:tcW w:w="745" w:type="dxa"/>
            <w:vMerge w:val="restart"/>
            <w:tcBorders>
              <w:left w:val="single" w:sz="6" w:space="0" w:color="000000"/>
              <w:bottom w:val="single" w:sz="6" w:space="0" w:color="000000"/>
            </w:tcBorders>
          </w:tcPr>
          <w:p w14:paraId="4ABE278C" w14:textId="77777777" w:rsidR="001215C0" w:rsidRDefault="001215C0">
            <w:pPr>
              <w:pStyle w:val="TableParagraph"/>
              <w:rPr>
                <w:rFonts w:ascii="Times New Roman"/>
                <w:sz w:val="12"/>
              </w:rPr>
            </w:pPr>
          </w:p>
        </w:tc>
        <w:tc>
          <w:tcPr>
            <w:tcW w:w="1029" w:type="dxa"/>
            <w:vMerge w:val="restart"/>
            <w:tcBorders>
              <w:bottom w:val="single" w:sz="6" w:space="0" w:color="000000"/>
              <w:right w:val="single" w:sz="6" w:space="0" w:color="000000"/>
            </w:tcBorders>
            <w:shd w:val="clear" w:color="auto" w:fill="C5EECE"/>
          </w:tcPr>
          <w:p w14:paraId="7C000158" w14:textId="77777777" w:rsidR="001215C0" w:rsidRDefault="001215C0">
            <w:pPr>
              <w:pStyle w:val="TableParagraph"/>
              <w:rPr>
                <w:rFonts w:ascii="Times New Roman"/>
                <w:sz w:val="12"/>
              </w:rPr>
            </w:pPr>
          </w:p>
        </w:tc>
        <w:tc>
          <w:tcPr>
            <w:tcW w:w="960" w:type="dxa"/>
            <w:vMerge w:val="restart"/>
            <w:tcBorders>
              <w:left w:val="single" w:sz="6" w:space="0" w:color="000000"/>
              <w:bottom w:val="single" w:sz="6" w:space="0" w:color="000000"/>
            </w:tcBorders>
          </w:tcPr>
          <w:p w14:paraId="274084DB" w14:textId="77777777" w:rsidR="001215C0" w:rsidRDefault="001215C0">
            <w:pPr>
              <w:pStyle w:val="TableParagraph"/>
              <w:rPr>
                <w:rFonts w:ascii="Times New Roman"/>
                <w:sz w:val="12"/>
              </w:rPr>
            </w:pPr>
          </w:p>
        </w:tc>
      </w:tr>
      <w:tr w:rsidR="001215C0" w14:paraId="5919E888" w14:textId="77777777">
        <w:trPr>
          <w:trHeight w:val="2279"/>
        </w:trPr>
        <w:tc>
          <w:tcPr>
            <w:tcW w:w="299" w:type="dxa"/>
            <w:vMerge/>
            <w:tcBorders>
              <w:top w:val="nil"/>
              <w:bottom w:val="single" w:sz="6" w:space="0" w:color="000000"/>
              <w:right w:val="single" w:sz="6" w:space="0" w:color="000000"/>
            </w:tcBorders>
          </w:tcPr>
          <w:p w14:paraId="2F08F68F" w14:textId="77777777" w:rsidR="001215C0" w:rsidRDefault="001215C0">
            <w:pPr>
              <w:rPr>
                <w:sz w:val="2"/>
                <w:szCs w:val="2"/>
              </w:rPr>
            </w:pPr>
          </w:p>
        </w:tc>
        <w:tc>
          <w:tcPr>
            <w:tcW w:w="1975" w:type="dxa"/>
            <w:vMerge/>
            <w:tcBorders>
              <w:top w:val="nil"/>
              <w:left w:val="single" w:sz="6" w:space="0" w:color="000000"/>
              <w:bottom w:val="single" w:sz="6" w:space="0" w:color="000000"/>
              <w:right w:val="single" w:sz="6" w:space="0" w:color="000000"/>
            </w:tcBorders>
          </w:tcPr>
          <w:p w14:paraId="05E7971B" w14:textId="77777777" w:rsidR="001215C0" w:rsidRDefault="001215C0">
            <w:pPr>
              <w:rPr>
                <w:sz w:val="2"/>
                <w:szCs w:val="2"/>
              </w:rPr>
            </w:pPr>
          </w:p>
        </w:tc>
        <w:tc>
          <w:tcPr>
            <w:tcW w:w="1476" w:type="dxa"/>
            <w:vMerge/>
            <w:tcBorders>
              <w:top w:val="nil"/>
              <w:left w:val="single" w:sz="6" w:space="0" w:color="000000"/>
              <w:bottom w:val="single" w:sz="6" w:space="0" w:color="000000"/>
              <w:right w:val="single" w:sz="6" w:space="0" w:color="000000"/>
            </w:tcBorders>
          </w:tcPr>
          <w:p w14:paraId="209CA168" w14:textId="77777777" w:rsidR="001215C0" w:rsidRDefault="001215C0">
            <w:pPr>
              <w:rPr>
                <w:sz w:val="2"/>
                <w:szCs w:val="2"/>
              </w:rPr>
            </w:pPr>
          </w:p>
        </w:tc>
        <w:tc>
          <w:tcPr>
            <w:tcW w:w="616" w:type="dxa"/>
            <w:vMerge/>
            <w:tcBorders>
              <w:top w:val="nil"/>
              <w:left w:val="single" w:sz="6" w:space="0" w:color="000000"/>
              <w:bottom w:val="single" w:sz="6" w:space="0" w:color="000000"/>
              <w:right w:val="single" w:sz="6" w:space="0" w:color="000000"/>
            </w:tcBorders>
          </w:tcPr>
          <w:p w14:paraId="33E8C7E8" w14:textId="77777777" w:rsidR="001215C0" w:rsidRDefault="001215C0">
            <w:pPr>
              <w:rPr>
                <w:sz w:val="2"/>
                <w:szCs w:val="2"/>
              </w:rPr>
            </w:pPr>
          </w:p>
        </w:tc>
        <w:tc>
          <w:tcPr>
            <w:tcW w:w="2861" w:type="dxa"/>
            <w:vMerge/>
            <w:tcBorders>
              <w:top w:val="nil"/>
              <w:left w:val="single" w:sz="6" w:space="0" w:color="000000"/>
              <w:bottom w:val="single" w:sz="6" w:space="0" w:color="000000"/>
              <w:right w:val="single" w:sz="6" w:space="0" w:color="000000"/>
            </w:tcBorders>
          </w:tcPr>
          <w:p w14:paraId="0449E0CF" w14:textId="77777777" w:rsidR="001215C0" w:rsidRDefault="001215C0">
            <w:pPr>
              <w:rPr>
                <w:sz w:val="2"/>
                <w:szCs w:val="2"/>
              </w:rPr>
            </w:pPr>
          </w:p>
        </w:tc>
        <w:tc>
          <w:tcPr>
            <w:tcW w:w="3603" w:type="dxa"/>
            <w:tcBorders>
              <w:top w:val="single" w:sz="6" w:space="0" w:color="000000"/>
              <w:left w:val="single" w:sz="6" w:space="0" w:color="000000"/>
              <w:bottom w:val="single" w:sz="6" w:space="0" w:color="000000"/>
              <w:right w:val="single" w:sz="6" w:space="0" w:color="000000"/>
            </w:tcBorders>
          </w:tcPr>
          <w:p w14:paraId="21420A4A" w14:textId="77777777" w:rsidR="001215C0" w:rsidRDefault="00587B66">
            <w:pPr>
              <w:pStyle w:val="TableParagraph"/>
              <w:spacing w:before="6" w:line="271" w:lineRule="auto"/>
              <w:ind w:left="26"/>
              <w:rPr>
                <w:rFonts w:ascii="Calibri" w:hAnsi="Calibri"/>
                <w:sz w:val="12"/>
              </w:rPr>
            </w:pPr>
            <w:r>
              <w:rPr>
                <w:rFonts w:ascii="Calibri" w:hAnsi="Calibri"/>
                <w:w w:val="105"/>
                <w:sz w:val="12"/>
              </w:rPr>
              <w:t>Efectuar mantenimientos preventivos y correctivos de las áreas y los</w:t>
            </w:r>
            <w:r>
              <w:rPr>
                <w:rFonts w:ascii="Calibri" w:hAnsi="Calibri"/>
                <w:spacing w:val="-26"/>
                <w:w w:val="105"/>
                <w:sz w:val="12"/>
              </w:rPr>
              <w:t xml:space="preserve"> </w:t>
            </w:r>
            <w:r>
              <w:rPr>
                <w:rFonts w:ascii="Calibri" w:hAnsi="Calibri"/>
                <w:w w:val="105"/>
                <w:sz w:val="12"/>
              </w:rPr>
              <w:t>depósitos de los archivos como el archivo de gestión del 2 piso de la</w:t>
            </w:r>
            <w:r>
              <w:rPr>
                <w:rFonts w:ascii="Calibri" w:hAnsi="Calibri"/>
                <w:spacing w:val="1"/>
                <w:w w:val="105"/>
                <w:sz w:val="12"/>
              </w:rPr>
              <w:t xml:space="preserve"> </w:t>
            </w:r>
            <w:r>
              <w:rPr>
                <w:rFonts w:ascii="Calibri" w:hAnsi="Calibri"/>
                <w:w w:val="105"/>
                <w:sz w:val="12"/>
              </w:rPr>
              <w:t>sede principal, el depósito del sótano de la sede principal junto al</w:t>
            </w:r>
            <w:r>
              <w:rPr>
                <w:rFonts w:ascii="Calibri" w:hAnsi="Calibri"/>
                <w:spacing w:val="1"/>
                <w:w w:val="105"/>
                <w:sz w:val="12"/>
              </w:rPr>
              <w:t xml:space="preserve"> </w:t>
            </w:r>
            <w:r>
              <w:rPr>
                <w:rFonts w:ascii="Calibri" w:hAnsi="Calibri"/>
                <w:w w:val="105"/>
                <w:sz w:val="12"/>
              </w:rPr>
              <w:t>parqueadero, los depósitos de la Casa de la Calle 3, considerando las</w:t>
            </w:r>
            <w:r>
              <w:rPr>
                <w:rFonts w:ascii="Calibri" w:hAnsi="Calibri"/>
                <w:spacing w:val="-26"/>
                <w:w w:val="105"/>
                <w:sz w:val="12"/>
              </w:rPr>
              <w:t xml:space="preserve"> </w:t>
            </w:r>
            <w:r>
              <w:rPr>
                <w:rFonts w:ascii="Calibri" w:hAnsi="Calibri"/>
                <w:w w:val="105"/>
                <w:sz w:val="12"/>
              </w:rPr>
              <w:t>siguientes actividades:</w:t>
            </w:r>
          </w:p>
          <w:p w14:paraId="7D918F59" w14:textId="77777777" w:rsidR="001215C0" w:rsidRDefault="00587B66">
            <w:pPr>
              <w:pStyle w:val="TableParagraph"/>
              <w:numPr>
                <w:ilvl w:val="0"/>
                <w:numId w:val="2"/>
              </w:numPr>
              <w:tabs>
                <w:tab w:val="left" w:pos="118"/>
              </w:tabs>
              <w:spacing w:before="1" w:line="271" w:lineRule="auto"/>
              <w:ind w:right="47" w:firstLine="0"/>
              <w:rPr>
                <w:rFonts w:ascii="Calibri" w:hAnsi="Calibri"/>
                <w:sz w:val="12"/>
              </w:rPr>
            </w:pPr>
            <w:r>
              <w:rPr>
                <w:rFonts w:ascii="Calibri" w:hAnsi="Calibri"/>
                <w:w w:val="105"/>
                <w:sz w:val="12"/>
              </w:rPr>
              <w:t>Mantenimientos correctivos y preventivos de redes eléctricas para</w:t>
            </w:r>
            <w:r>
              <w:rPr>
                <w:rFonts w:ascii="Calibri" w:hAnsi="Calibri"/>
                <w:spacing w:val="-26"/>
                <w:w w:val="105"/>
                <w:sz w:val="12"/>
              </w:rPr>
              <w:t xml:space="preserve"> </w:t>
            </w:r>
            <w:r>
              <w:rPr>
                <w:rFonts w:ascii="Calibri" w:hAnsi="Calibri"/>
                <w:w w:val="105"/>
                <w:sz w:val="12"/>
              </w:rPr>
              <w:t>minimizar</w:t>
            </w:r>
            <w:r>
              <w:rPr>
                <w:rFonts w:ascii="Calibri" w:hAnsi="Calibri"/>
                <w:spacing w:val="-2"/>
                <w:w w:val="105"/>
                <w:sz w:val="12"/>
              </w:rPr>
              <w:t xml:space="preserve"> </w:t>
            </w:r>
            <w:r>
              <w:rPr>
                <w:rFonts w:ascii="Calibri" w:hAnsi="Calibri"/>
                <w:w w:val="105"/>
                <w:sz w:val="12"/>
              </w:rPr>
              <w:t>el riesgo</w:t>
            </w:r>
            <w:r>
              <w:rPr>
                <w:rFonts w:ascii="Calibri" w:hAnsi="Calibri"/>
                <w:spacing w:val="-1"/>
                <w:w w:val="105"/>
                <w:sz w:val="12"/>
              </w:rPr>
              <w:t xml:space="preserve"> </w:t>
            </w:r>
            <w:r>
              <w:rPr>
                <w:rFonts w:ascii="Calibri" w:hAnsi="Calibri"/>
                <w:w w:val="105"/>
                <w:sz w:val="12"/>
              </w:rPr>
              <w:t>de</w:t>
            </w:r>
            <w:r>
              <w:rPr>
                <w:rFonts w:ascii="Calibri" w:hAnsi="Calibri"/>
                <w:spacing w:val="-1"/>
                <w:w w:val="105"/>
                <w:sz w:val="12"/>
              </w:rPr>
              <w:t xml:space="preserve"> </w:t>
            </w:r>
            <w:r>
              <w:rPr>
                <w:rFonts w:ascii="Calibri" w:hAnsi="Calibri"/>
                <w:w w:val="105"/>
                <w:sz w:val="12"/>
              </w:rPr>
              <w:t>incendio.</w:t>
            </w:r>
          </w:p>
          <w:p w14:paraId="54353AB3" w14:textId="77777777" w:rsidR="001215C0" w:rsidRDefault="00587B66">
            <w:pPr>
              <w:pStyle w:val="TableParagraph"/>
              <w:numPr>
                <w:ilvl w:val="0"/>
                <w:numId w:val="2"/>
              </w:numPr>
              <w:tabs>
                <w:tab w:val="left" w:pos="118"/>
              </w:tabs>
              <w:spacing w:line="271" w:lineRule="auto"/>
              <w:ind w:right="84" w:firstLine="0"/>
              <w:rPr>
                <w:rFonts w:ascii="Calibri" w:hAnsi="Calibri"/>
                <w:sz w:val="12"/>
              </w:rPr>
            </w:pPr>
            <w:r>
              <w:rPr>
                <w:rFonts w:ascii="Calibri" w:hAnsi="Calibri"/>
                <w:w w:val="105"/>
                <w:sz w:val="12"/>
              </w:rPr>
              <w:t>Mantenimientos correctivos</w:t>
            </w:r>
            <w:r>
              <w:rPr>
                <w:rFonts w:ascii="Calibri" w:hAnsi="Calibri"/>
                <w:spacing w:val="1"/>
                <w:w w:val="105"/>
                <w:sz w:val="12"/>
              </w:rPr>
              <w:t xml:space="preserve"> </w:t>
            </w:r>
            <w:r>
              <w:rPr>
                <w:rFonts w:ascii="Calibri" w:hAnsi="Calibri"/>
                <w:w w:val="105"/>
                <w:sz w:val="12"/>
              </w:rPr>
              <w:t>y</w:t>
            </w:r>
            <w:r>
              <w:rPr>
                <w:rFonts w:ascii="Calibri" w:hAnsi="Calibri"/>
                <w:spacing w:val="-1"/>
                <w:w w:val="105"/>
                <w:sz w:val="12"/>
              </w:rPr>
              <w:t xml:space="preserve"> </w:t>
            </w:r>
            <w:r>
              <w:rPr>
                <w:rFonts w:ascii="Calibri" w:hAnsi="Calibri"/>
                <w:w w:val="105"/>
                <w:sz w:val="12"/>
              </w:rPr>
              <w:t>preventivos</w:t>
            </w:r>
            <w:r>
              <w:rPr>
                <w:rFonts w:ascii="Calibri" w:hAnsi="Calibri"/>
                <w:spacing w:val="1"/>
                <w:w w:val="105"/>
                <w:sz w:val="12"/>
              </w:rPr>
              <w:t xml:space="preserve"> </w:t>
            </w:r>
            <w:r>
              <w:rPr>
                <w:rFonts w:ascii="Calibri" w:hAnsi="Calibri"/>
                <w:w w:val="105"/>
                <w:sz w:val="12"/>
              </w:rPr>
              <w:t>a</w:t>
            </w:r>
            <w:r>
              <w:rPr>
                <w:rFonts w:ascii="Calibri" w:hAnsi="Calibri"/>
                <w:spacing w:val="-2"/>
                <w:w w:val="105"/>
                <w:sz w:val="12"/>
              </w:rPr>
              <w:t xml:space="preserve"> </w:t>
            </w:r>
            <w:r>
              <w:rPr>
                <w:rFonts w:ascii="Calibri" w:hAnsi="Calibri"/>
                <w:w w:val="105"/>
                <w:sz w:val="12"/>
              </w:rPr>
              <w:t>los</w:t>
            </w:r>
            <w:r>
              <w:rPr>
                <w:rFonts w:ascii="Calibri" w:hAnsi="Calibri"/>
                <w:spacing w:val="1"/>
                <w:w w:val="105"/>
                <w:sz w:val="12"/>
              </w:rPr>
              <w:t xml:space="preserve"> </w:t>
            </w:r>
            <w:r>
              <w:rPr>
                <w:rFonts w:ascii="Calibri" w:hAnsi="Calibri"/>
                <w:w w:val="105"/>
                <w:sz w:val="12"/>
              </w:rPr>
              <w:t>techos, pisos,</w:t>
            </w:r>
            <w:r>
              <w:rPr>
                <w:rFonts w:ascii="Calibri" w:hAnsi="Calibri"/>
                <w:spacing w:val="1"/>
                <w:w w:val="105"/>
                <w:sz w:val="12"/>
              </w:rPr>
              <w:t xml:space="preserve"> </w:t>
            </w:r>
            <w:r>
              <w:rPr>
                <w:rFonts w:ascii="Calibri" w:hAnsi="Calibri"/>
                <w:w w:val="105"/>
                <w:sz w:val="12"/>
              </w:rPr>
              <w:t>muros y rejas de los depósitos para evitar deterioro por humedad o</w:t>
            </w:r>
            <w:r>
              <w:rPr>
                <w:rFonts w:ascii="Calibri" w:hAnsi="Calibri"/>
                <w:spacing w:val="-26"/>
                <w:w w:val="105"/>
                <w:sz w:val="12"/>
              </w:rPr>
              <w:t xml:space="preserve"> </w:t>
            </w:r>
            <w:r>
              <w:rPr>
                <w:rFonts w:ascii="Calibri" w:hAnsi="Calibri"/>
                <w:w w:val="105"/>
                <w:sz w:val="12"/>
              </w:rPr>
              <w:t>corrosión.</w:t>
            </w:r>
          </w:p>
          <w:p w14:paraId="1919B820" w14:textId="77777777" w:rsidR="001215C0" w:rsidRDefault="00587B66">
            <w:pPr>
              <w:pStyle w:val="TableParagraph"/>
              <w:numPr>
                <w:ilvl w:val="0"/>
                <w:numId w:val="2"/>
              </w:numPr>
              <w:tabs>
                <w:tab w:val="left" w:pos="118"/>
              </w:tabs>
              <w:spacing w:line="271" w:lineRule="auto"/>
              <w:ind w:right="64" w:firstLine="0"/>
              <w:rPr>
                <w:rFonts w:ascii="Calibri" w:hAnsi="Calibri"/>
                <w:sz w:val="12"/>
              </w:rPr>
            </w:pPr>
            <w:r>
              <w:rPr>
                <w:rFonts w:ascii="Calibri" w:hAnsi="Calibri"/>
                <w:w w:val="105"/>
                <w:sz w:val="12"/>
              </w:rPr>
              <w:t>Limpieza de polvo a los pisos, techos, paredes y estanterías donde</w:t>
            </w:r>
            <w:r>
              <w:rPr>
                <w:rFonts w:ascii="Calibri" w:hAnsi="Calibri"/>
                <w:spacing w:val="-26"/>
                <w:w w:val="105"/>
                <w:sz w:val="12"/>
              </w:rPr>
              <w:t xml:space="preserve"> </w:t>
            </w:r>
            <w:r>
              <w:rPr>
                <w:rFonts w:ascii="Calibri" w:hAnsi="Calibri"/>
                <w:w w:val="105"/>
                <w:sz w:val="12"/>
              </w:rPr>
              <w:t>reposan</w:t>
            </w:r>
            <w:r>
              <w:rPr>
                <w:rFonts w:ascii="Calibri" w:hAnsi="Calibri"/>
                <w:spacing w:val="-1"/>
                <w:w w:val="105"/>
                <w:sz w:val="12"/>
              </w:rPr>
              <w:t xml:space="preserve"> </w:t>
            </w:r>
            <w:r>
              <w:rPr>
                <w:rFonts w:ascii="Calibri" w:hAnsi="Calibri"/>
                <w:w w:val="105"/>
                <w:sz w:val="12"/>
              </w:rPr>
              <w:t>los</w:t>
            </w:r>
            <w:r>
              <w:rPr>
                <w:rFonts w:ascii="Calibri" w:hAnsi="Calibri"/>
                <w:spacing w:val="1"/>
                <w:w w:val="105"/>
                <w:sz w:val="12"/>
              </w:rPr>
              <w:t xml:space="preserve"> </w:t>
            </w:r>
            <w:r>
              <w:rPr>
                <w:rFonts w:ascii="Calibri" w:hAnsi="Calibri"/>
                <w:w w:val="105"/>
                <w:sz w:val="12"/>
              </w:rPr>
              <w:t>archivos al menos</w:t>
            </w:r>
            <w:r>
              <w:rPr>
                <w:rFonts w:ascii="Calibri" w:hAnsi="Calibri"/>
                <w:spacing w:val="1"/>
                <w:w w:val="105"/>
                <w:sz w:val="12"/>
              </w:rPr>
              <w:t xml:space="preserve"> </w:t>
            </w:r>
            <w:r>
              <w:rPr>
                <w:rFonts w:ascii="Calibri" w:hAnsi="Calibri"/>
                <w:w w:val="105"/>
                <w:sz w:val="12"/>
              </w:rPr>
              <w:t>una</w:t>
            </w:r>
            <w:r>
              <w:rPr>
                <w:rFonts w:ascii="Calibri" w:hAnsi="Calibri"/>
                <w:spacing w:val="-2"/>
                <w:w w:val="105"/>
                <w:sz w:val="12"/>
              </w:rPr>
              <w:t xml:space="preserve"> </w:t>
            </w:r>
            <w:r>
              <w:rPr>
                <w:rFonts w:ascii="Calibri" w:hAnsi="Calibri"/>
                <w:w w:val="105"/>
                <w:sz w:val="12"/>
              </w:rPr>
              <w:t>vez por</w:t>
            </w:r>
            <w:r>
              <w:rPr>
                <w:rFonts w:ascii="Calibri" w:hAnsi="Calibri"/>
                <w:spacing w:val="-1"/>
                <w:w w:val="105"/>
                <w:sz w:val="12"/>
              </w:rPr>
              <w:t xml:space="preserve"> </w:t>
            </w:r>
            <w:r>
              <w:rPr>
                <w:rFonts w:ascii="Calibri" w:hAnsi="Calibri"/>
                <w:w w:val="105"/>
                <w:sz w:val="12"/>
              </w:rPr>
              <w:t>semana.</w:t>
            </w:r>
          </w:p>
          <w:p w14:paraId="0AB967F7" w14:textId="77777777" w:rsidR="001215C0" w:rsidRDefault="00587B66">
            <w:pPr>
              <w:pStyle w:val="TableParagraph"/>
              <w:numPr>
                <w:ilvl w:val="0"/>
                <w:numId w:val="2"/>
              </w:numPr>
              <w:tabs>
                <w:tab w:val="left" w:pos="118"/>
              </w:tabs>
              <w:ind w:left="117"/>
              <w:rPr>
                <w:rFonts w:ascii="Calibri" w:hAnsi="Calibri"/>
                <w:sz w:val="12"/>
              </w:rPr>
            </w:pPr>
            <w:r>
              <w:rPr>
                <w:rFonts w:ascii="Calibri" w:hAnsi="Calibri"/>
                <w:w w:val="105"/>
                <w:sz w:val="12"/>
              </w:rPr>
              <w:t>Jornadas de</w:t>
            </w:r>
            <w:r>
              <w:rPr>
                <w:rFonts w:ascii="Calibri" w:hAnsi="Calibri"/>
                <w:spacing w:val="-2"/>
                <w:w w:val="105"/>
                <w:sz w:val="12"/>
              </w:rPr>
              <w:t xml:space="preserve"> </w:t>
            </w:r>
            <w:r>
              <w:rPr>
                <w:rFonts w:ascii="Calibri" w:hAnsi="Calibri"/>
                <w:w w:val="105"/>
                <w:sz w:val="12"/>
              </w:rPr>
              <w:t>fumigación o</w:t>
            </w:r>
            <w:r>
              <w:rPr>
                <w:rFonts w:ascii="Calibri" w:hAnsi="Calibri"/>
                <w:spacing w:val="-1"/>
                <w:w w:val="105"/>
                <w:sz w:val="12"/>
              </w:rPr>
              <w:t xml:space="preserve"> </w:t>
            </w:r>
            <w:r>
              <w:rPr>
                <w:rFonts w:ascii="Calibri" w:hAnsi="Calibri"/>
                <w:w w:val="105"/>
                <w:sz w:val="12"/>
              </w:rPr>
              <w:t>control de</w:t>
            </w:r>
            <w:r>
              <w:rPr>
                <w:rFonts w:ascii="Calibri" w:hAnsi="Calibri"/>
                <w:spacing w:val="-2"/>
                <w:w w:val="105"/>
                <w:sz w:val="12"/>
              </w:rPr>
              <w:t xml:space="preserve"> </w:t>
            </w:r>
            <w:r>
              <w:rPr>
                <w:rFonts w:ascii="Calibri" w:hAnsi="Calibri"/>
                <w:w w:val="105"/>
                <w:sz w:val="12"/>
              </w:rPr>
              <w:t>plagas semestralmente.</w:t>
            </w:r>
          </w:p>
          <w:p w14:paraId="05D61506" w14:textId="77777777" w:rsidR="001215C0" w:rsidRDefault="00587B66">
            <w:pPr>
              <w:pStyle w:val="TableParagraph"/>
              <w:numPr>
                <w:ilvl w:val="0"/>
                <w:numId w:val="2"/>
              </w:numPr>
              <w:tabs>
                <w:tab w:val="left" w:pos="118"/>
              </w:tabs>
              <w:spacing w:before="19" w:line="100" w:lineRule="exact"/>
              <w:ind w:left="117"/>
              <w:rPr>
                <w:rFonts w:ascii="Calibri" w:hAnsi="Calibri"/>
                <w:sz w:val="12"/>
              </w:rPr>
            </w:pPr>
            <w:r>
              <w:rPr>
                <w:rFonts w:ascii="Calibri" w:hAnsi="Calibri"/>
                <w:w w:val="105"/>
                <w:sz w:val="12"/>
              </w:rPr>
              <w:t>Control</w:t>
            </w:r>
            <w:r>
              <w:rPr>
                <w:rFonts w:ascii="Calibri" w:hAnsi="Calibri"/>
                <w:spacing w:val="-1"/>
                <w:w w:val="105"/>
                <w:sz w:val="12"/>
              </w:rPr>
              <w:t xml:space="preserve"> </w:t>
            </w:r>
            <w:r>
              <w:rPr>
                <w:rFonts w:ascii="Calibri" w:hAnsi="Calibri"/>
                <w:w w:val="105"/>
                <w:sz w:val="12"/>
              </w:rPr>
              <w:t>microbiológico</w:t>
            </w:r>
            <w:r>
              <w:rPr>
                <w:rFonts w:ascii="Calibri" w:hAnsi="Calibri"/>
                <w:spacing w:val="-1"/>
                <w:w w:val="105"/>
                <w:sz w:val="12"/>
              </w:rPr>
              <w:t xml:space="preserve"> </w:t>
            </w:r>
            <w:r>
              <w:rPr>
                <w:rFonts w:ascii="Calibri" w:hAnsi="Calibri"/>
                <w:w w:val="105"/>
                <w:sz w:val="12"/>
              </w:rPr>
              <w:t>como hongos de</w:t>
            </w:r>
            <w:r>
              <w:rPr>
                <w:rFonts w:ascii="Calibri" w:hAnsi="Calibri"/>
                <w:spacing w:val="-2"/>
                <w:w w:val="105"/>
                <w:sz w:val="12"/>
              </w:rPr>
              <w:t xml:space="preserve"> </w:t>
            </w:r>
            <w:r>
              <w:rPr>
                <w:rFonts w:ascii="Calibri" w:hAnsi="Calibri"/>
                <w:w w:val="105"/>
                <w:sz w:val="12"/>
              </w:rPr>
              <w:t>papel u</w:t>
            </w:r>
            <w:r>
              <w:rPr>
                <w:rFonts w:ascii="Calibri" w:hAnsi="Calibri"/>
                <w:spacing w:val="-1"/>
                <w:w w:val="105"/>
                <w:sz w:val="12"/>
              </w:rPr>
              <w:t xml:space="preserve"> </w:t>
            </w:r>
            <w:r>
              <w:rPr>
                <w:rFonts w:ascii="Calibri" w:hAnsi="Calibri"/>
                <w:w w:val="105"/>
                <w:sz w:val="12"/>
              </w:rPr>
              <w:t>otros agentes.</w:t>
            </w:r>
          </w:p>
        </w:tc>
        <w:tc>
          <w:tcPr>
            <w:tcW w:w="899" w:type="dxa"/>
            <w:tcBorders>
              <w:top w:val="single" w:sz="6" w:space="0" w:color="000000"/>
              <w:left w:val="single" w:sz="6" w:space="0" w:color="000000"/>
              <w:bottom w:val="single" w:sz="6" w:space="0" w:color="000000"/>
              <w:right w:val="single" w:sz="6" w:space="0" w:color="000000"/>
            </w:tcBorders>
          </w:tcPr>
          <w:p w14:paraId="00F133B1" w14:textId="77777777" w:rsidR="001215C0" w:rsidRDefault="00587B66">
            <w:pPr>
              <w:pStyle w:val="TableParagraph"/>
              <w:spacing w:before="6" w:line="271" w:lineRule="auto"/>
              <w:ind w:left="81" w:right="35" w:firstLine="136"/>
              <w:rPr>
                <w:rFonts w:ascii="Calibri" w:hAnsi="Calibri"/>
                <w:sz w:val="12"/>
              </w:rPr>
            </w:pPr>
            <w:r>
              <w:rPr>
                <w:rFonts w:ascii="Calibri" w:hAnsi="Calibri"/>
                <w:w w:val="105"/>
                <w:sz w:val="12"/>
              </w:rPr>
              <w:t>Dirección</w:t>
            </w:r>
            <w:r>
              <w:rPr>
                <w:rFonts w:ascii="Calibri" w:hAnsi="Calibri"/>
                <w:spacing w:val="1"/>
                <w:w w:val="105"/>
                <w:sz w:val="12"/>
              </w:rPr>
              <w:t xml:space="preserve"> </w:t>
            </w:r>
            <w:r>
              <w:rPr>
                <w:rFonts w:ascii="Calibri" w:hAnsi="Calibri"/>
                <w:w w:val="105"/>
                <w:sz w:val="12"/>
              </w:rPr>
              <w:t>Administrativa</w:t>
            </w:r>
          </w:p>
        </w:tc>
        <w:tc>
          <w:tcPr>
            <w:tcW w:w="904" w:type="dxa"/>
            <w:tcBorders>
              <w:top w:val="single" w:sz="6" w:space="0" w:color="000000"/>
              <w:left w:val="single" w:sz="6" w:space="0" w:color="000000"/>
              <w:bottom w:val="single" w:sz="6" w:space="0" w:color="000000"/>
              <w:right w:val="single" w:sz="6" w:space="0" w:color="000000"/>
            </w:tcBorders>
          </w:tcPr>
          <w:p w14:paraId="4058BCBB" w14:textId="77777777" w:rsidR="001215C0" w:rsidRDefault="00587B66">
            <w:pPr>
              <w:pStyle w:val="TableParagraph"/>
              <w:spacing w:before="6" w:line="271" w:lineRule="auto"/>
              <w:ind w:left="146" w:right="104" w:firstLine="76"/>
              <w:jc w:val="both"/>
              <w:rPr>
                <w:rFonts w:ascii="Calibri" w:hAnsi="Calibri"/>
                <w:sz w:val="12"/>
              </w:rPr>
            </w:pPr>
            <w:r>
              <w:rPr>
                <w:rFonts w:ascii="Calibri" w:hAnsi="Calibri"/>
                <w:w w:val="105"/>
                <w:sz w:val="12"/>
              </w:rPr>
              <w:t>Dirección</w:t>
            </w:r>
            <w:r>
              <w:rPr>
                <w:rFonts w:ascii="Calibri" w:hAnsi="Calibri"/>
                <w:spacing w:val="1"/>
                <w:w w:val="105"/>
                <w:sz w:val="12"/>
              </w:rPr>
              <w:t xml:space="preserve"> </w:t>
            </w:r>
            <w:r>
              <w:rPr>
                <w:rFonts w:ascii="Calibri" w:hAnsi="Calibri"/>
                <w:w w:val="105"/>
                <w:sz w:val="12"/>
              </w:rPr>
              <w:t>Desarrollo</w:t>
            </w:r>
            <w:r>
              <w:rPr>
                <w:rFonts w:ascii="Calibri" w:hAnsi="Calibri"/>
                <w:spacing w:val="1"/>
                <w:w w:val="105"/>
                <w:sz w:val="12"/>
              </w:rPr>
              <w:t xml:space="preserve"> </w:t>
            </w:r>
            <w:r>
              <w:rPr>
                <w:rFonts w:ascii="Calibri" w:hAnsi="Calibri"/>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274D2AF4" w14:textId="77777777" w:rsidR="001215C0" w:rsidRDefault="00587B66">
            <w:pPr>
              <w:pStyle w:val="TableParagraph"/>
              <w:spacing w:before="6" w:line="271" w:lineRule="auto"/>
              <w:ind w:left="48" w:right="2"/>
              <w:jc w:val="center"/>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 Gestión</w:t>
            </w:r>
            <w:r>
              <w:rPr>
                <w:rFonts w:ascii="Calibri" w:hAnsi="Calibri"/>
                <w:spacing w:val="1"/>
                <w:w w:val="105"/>
                <w:sz w:val="12"/>
              </w:rPr>
              <w:t xml:space="preserve"> </w:t>
            </w:r>
            <w:r>
              <w:rPr>
                <w:rFonts w:ascii="Calibri" w:hAnsi="Calibri"/>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5675897D" w14:textId="77777777" w:rsidR="001215C0" w:rsidRDefault="00587B66">
            <w:pPr>
              <w:pStyle w:val="TableParagraph"/>
              <w:spacing w:before="6" w:line="271" w:lineRule="auto"/>
              <w:ind w:left="236" w:right="170"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970" w:type="dxa"/>
            <w:vMerge/>
            <w:tcBorders>
              <w:top w:val="nil"/>
              <w:left w:val="single" w:sz="6" w:space="0" w:color="000000"/>
              <w:bottom w:val="single" w:sz="6" w:space="0" w:color="000000"/>
              <w:right w:val="single" w:sz="6" w:space="0" w:color="000000"/>
            </w:tcBorders>
          </w:tcPr>
          <w:p w14:paraId="762858BF" w14:textId="77777777" w:rsidR="001215C0" w:rsidRDefault="001215C0">
            <w:pPr>
              <w:rPr>
                <w:sz w:val="2"/>
                <w:szCs w:val="2"/>
              </w:rPr>
            </w:pPr>
          </w:p>
        </w:tc>
        <w:tc>
          <w:tcPr>
            <w:tcW w:w="737" w:type="dxa"/>
            <w:vMerge/>
            <w:tcBorders>
              <w:top w:val="nil"/>
              <w:left w:val="single" w:sz="6" w:space="0" w:color="000000"/>
              <w:bottom w:val="single" w:sz="6" w:space="0" w:color="000000"/>
              <w:right w:val="single" w:sz="6" w:space="0" w:color="000000"/>
            </w:tcBorders>
          </w:tcPr>
          <w:p w14:paraId="04E19D83" w14:textId="77777777" w:rsidR="001215C0" w:rsidRDefault="001215C0">
            <w:pPr>
              <w:rPr>
                <w:sz w:val="2"/>
                <w:szCs w:val="2"/>
              </w:rPr>
            </w:pPr>
          </w:p>
        </w:tc>
        <w:tc>
          <w:tcPr>
            <w:tcW w:w="745" w:type="dxa"/>
            <w:vMerge/>
            <w:tcBorders>
              <w:top w:val="nil"/>
              <w:left w:val="single" w:sz="6" w:space="0" w:color="000000"/>
              <w:bottom w:val="single" w:sz="6" w:space="0" w:color="000000"/>
            </w:tcBorders>
          </w:tcPr>
          <w:p w14:paraId="5E646375" w14:textId="77777777" w:rsidR="001215C0" w:rsidRDefault="001215C0">
            <w:pPr>
              <w:rPr>
                <w:sz w:val="2"/>
                <w:szCs w:val="2"/>
              </w:rPr>
            </w:pPr>
          </w:p>
        </w:tc>
        <w:tc>
          <w:tcPr>
            <w:tcW w:w="1029" w:type="dxa"/>
            <w:vMerge/>
            <w:tcBorders>
              <w:top w:val="nil"/>
              <w:bottom w:val="single" w:sz="6" w:space="0" w:color="000000"/>
              <w:right w:val="single" w:sz="6" w:space="0" w:color="000000"/>
            </w:tcBorders>
            <w:shd w:val="clear" w:color="auto" w:fill="C5EECE"/>
          </w:tcPr>
          <w:p w14:paraId="4C487A89" w14:textId="77777777" w:rsidR="001215C0" w:rsidRDefault="001215C0">
            <w:pPr>
              <w:rPr>
                <w:sz w:val="2"/>
                <w:szCs w:val="2"/>
              </w:rPr>
            </w:pPr>
          </w:p>
        </w:tc>
        <w:tc>
          <w:tcPr>
            <w:tcW w:w="960" w:type="dxa"/>
            <w:vMerge/>
            <w:tcBorders>
              <w:top w:val="nil"/>
              <w:left w:val="single" w:sz="6" w:space="0" w:color="000000"/>
              <w:bottom w:val="single" w:sz="6" w:space="0" w:color="000000"/>
            </w:tcBorders>
          </w:tcPr>
          <w:p w14:paraId="1391BD5A" w14:textId="77777777" w:rsidR="001215C0" w:rsidRDefault="001215C0">
            <w:pPr>
              <w:rPr>
                <w:sz w:val="2"/>
                <w:szCs w:val="2"/>
              </w:rPr>
            </w:pPr>
          </w:p>
        </w:tc>
      </w:tr>
      <w:tr w:rsidR="001215C0" w14:paraId="4639DB46" w14:textId="77777777">
        <w:trPr>
          <w:trHeight w:val="640"/>
        </w:trPr>
        <w:tc>
          <w:tcPr>
            <w:tcW w:w="299" w:type="dxa"/>
            <w:vMerge/>
            <w:tcBorders>
              <w:top w:val="nil"/>
              <w:bottom w:val="single" w:sz="6" w:space="0" w:color="000000"/>
              <w:right w:val="single" w:sz="6" w:space="0" w:color="000000"/>
            </w:tcBorders>
          </w:tcPr>
          <w:p w14:paraId="51FA8425" w14:textId="77777777" w:rsidR="001215C0" w:rsidRDefault="001215C0">
            <w:pPr>
              <w:rPr>
                <w:sz w:val="2"/>
                <w:szCs w:val="2"/>
              </w:rPr>
            </w:pPr>
          </w:p>
        </w:tc>
        <w:tc>
          <w:tcPr>
            <w:tcW w:w="1975" w:type="dxa"/>
            <w:vMerge/>
            <w:tcBorders>
              <w:top w:val="nil"/>
              <w:left w:val="single" w:sz="6" w:space="0" w:color="000000"/>
              <w:bottom w:val="single" w:sz="6" w:space="0" w:color="000000"/>
              <w:right w:val="single" w:sz="6" w:space="0" w:color="000000"/>
            </w:tcBorders>
          </w:tcPr>
          <w:p w14:paraId="12AC5802" w14:textId="77777777" w:rsidR="001215C0" w:rsidRDefault="001215C0">
            <w:pPr>
              <w:rPr>
                <w:sz w:val="2"/>
                <w:szCs w:val="2"/>
              </w:rPr>
            </w:pPr>
          </w:p>
        </w:tc>
        <w:tc>
          <w:tcPr>
            <w:tcW w:w="1476" w:type="dxa"/>
            <w:vMerge/>
            <w:tcBorders>
              <w:top w:val="nil"/>
              <w:left w:val="single" w:sz="6" w:space="0" w:color="000000"/>
              <w:bottom w:val="single" w:sz="6" w:space="0" w:color="000000"/>
              <w:right w:val="single" w:sz="6" w:space="0" w:color="000000"/>
            </w:tcBorders>
          </w:tcPr>
          <w:p w14:paraId="78B91306" w14:textId="77777777" w:rsidR="001215C0" w:rsidRDefault="001215C0">
            <w:pPr>
              <w:rPr>
                <w:sz w:val="2"/>
                <w:szCs w:val="2"/>
              </w:rPr>
            </w:pPr>
          </w:p>
        </w:tc>
        <w:tc>
          <w:tcPr>
            <w:tcW w:w="616" w:type="dxa"/>
            <w:vMerge/>
            <w:tcBorders>
              <w:top w:val="nil"/>
              <w:left w:val="single" w:sz="6" w:space="0" w:color="000000"/>
              <w:bottom w:val="single" w:sz="6" w:space="0" w:color="000000"/>
              <w:right w:val="single" w:sz="6" w:space="0" w:color="000000"/>
            </w:tcBorders>
          </w:tcPr>
          <w:p w14:paraId="6F1BC643" w14:textId="77777777" w:rsidR="001215C0" w:rsidRDefault="001215C0">
            <w:pPr>
              <w:rPr>
                <w:sz w:val="2"/>
                <w:szCs w:val="2"/>
              </w:rPr>
            </w:pPr>
          </w:p>
        </w:tc>
        <w:tc>
          <w:tcPr>
            <w:tcW w:w="2861" w:type="dxa"/>
            <w:vMerge/>
            <w:tcBorders>
              <w:top w:val="nil"/>
              <w:left w:val="single" w:sz="6" w:space="0" w:color="000000"/>
              <w:bottom w:val="single" w:sz="6" w:space="0" w:color="000000"/>
              <w:right w:val="single" w:sz="6" w:space="0" w:color="000000"/>
            </w:tcBorders>
          </w:tcPr>
          <w:p w14:paraId="1791E690" w14:textId="77777777" w:rsidR="001215C0" w:rsidRDefault="001215C0">
            <w:pPr>
              <w:rPr>
                <w:sz w:val="2"/>
                <w:szCs w:val="2"/>
              </w:rPr>
            </w:pPr>
          </w:p>
        </w:tc>
        <w:tc>
          <w:tcPr>
            <w:tcW w:w="3603" w:type="dxa"/>
            <w:tcBorders>
              <w:top w:val="single" w:sz="6" w:space="0" w:color="000000"/>
              <w:left w:val="single" w:sz="6" w:space="0" w:color="000000"/>
              <w:bottom w:val="single" w:sz="6" w:space="0" w:color="000000"/>
              <w:right w:val="single" w:sz="6" w:space="0" w:color="000000"/>
            </w:tcBorders>
          </w:tcPr>
          <w:p w14:paraId="5346DD48" w14:textId="77777777" w:rsidR="001215C0" w:rsidRDefault="00587B66">
            <w:pPr>
              <w:pStyle w:val="TableParagraph"/>
              <w:spacing w:before="7" w:line="271" w:lineRule="auto"/>
              <w:ind w:left="26" w:right="135"/>
              <w:rPr>
                <w:rFonts w:ascii="Calibri" w:hAnsi="Calibri"/>
                <w:sz w:val="12"/>
              </w:rPr>
            </w:pPr>
            <w:r>
              <w:rPr>
                <w:rFonts w:ascii="Calibri" w:hAnsi="Calibri"/>
                <w:w w:val="105"/>
                <w:sz w:val="12"/>
              </w:rPr>
              <w:t>Mantener calibrados y cargados los equipos de atención de</w:t>
            </w:r>
            <w:r>
              <w:rPr>
                <w:rFonts w:ascii="Calibri" w:hAnsi="Calibri"/>
                <w:spacing w:val="1"/>
                <w:w w:val="105"/>
                <w:sz w:val="12"/>
              </w:rPr>
              <w:t xml:space="preserve"> </w:t>
            </w:r>
            <w:r>
              <w:rPr>
                <w:rFonts w:ascii="Calibri" w:hAnsi="Calibri"/>
                <w:w w:val="105"/>
                <w:sz w:val="12"/>
              </w:rPr>
              <w:t>incendios como extintores multipropósito o de agua</w:t>
            </w:r>
            <w:r>
              <w:rPr>
                <w:rFonts w:ascii="Calibri" w:hAnsi="Calibri"/>
                <w:spacing w:val="1"/>
                <w:w w:val="105"/>
                <w:sz w:val="12"/>
              </w:rPr>
              <w:t xml:space="preserve"> </w:t>
            </w:r>
            <w:r>
              <w:rPr>
                <w:rFonts w:ascii="Calibri" w:hAnsi="Calibri"/>
                <w:w w:val="105"/>
                <w:sz w:val="12"/>
              </w:rPr>
              <w:t>que se</w:t>
            </w:r>
            <w:r>
              <w:rPr>
                <w:rFonts w:ascii="Calibri" w:hAnsi="Calibri"/>
                <w:spacing w:val="1"/>
                <w:w w:val="105"/>
                <w:sz w:val="12"/>
              </w:rPr>
              <w:t xml:space="preserve"> </w:t>
            </w:r>
            <w:r>
              <w:rPr>
                <w:rFonts w:ascii="Calibri" w:hAnsi="Calibri"/>
                <w:w w:val="105"/>
                <w:sz w:val="12"/>
              </w:rPr>
              <w:t>encuentran</w:t>
            </w:r>
            <w:r>
              <w:rPr>
                <w:rFonts w:ascii="Calibri" w:hAnsi="Calibri"/>
                <w:spacing w:val="-1"/>
                <w:w w:val="105"/>
                <w:sz w:val="12"/>
              </w:rPr>
              <w:t xml:space="preserve"> </w:t>
            </w:r>
            <w:r>
              <w:rPr>
                <w:rFonts w:ascii="Calibri" w:hAnsi="Calibri"/>
                <w:w w:val="105"/>
                <w:sz w:val="12"/>
              </w:rPr>
              <w:t>dispuestos</w:t>
            </w:r>
            <w:r>
              <w:rPr>
                <w:rFonts w:ascii="Calibri" w:hAnsi="Calibri"/>
                <w:spacing w:val="1"/>
                <w:w w:val="105"/>
                <w:sz w:val="12"/>
              </w:rPr>
              <w:t xml:space="preserve"> </w:t>
            </w:r>
            <w:r>
              <w:rPr>
                <w:rFonts w:ascii="Calibri" w:hAnsi="Calibri"/>
                <w:w w:val="105"/>
                <w:sz w:val="12"/>
              </w:rPr>
              <w:t>en las áreas</w:t>
            </w:r>
            <w:r>
              <w:rPr>
                <w:rFonts w:ascii="Calibri" w:hAnsi="Calibri"/>
                <w:spacing w:val="1"/>
                <w:w w:val="105"/>
                <w:sz w:val="12"/>
              </w:rPr>
              <w:t xml:space="preserve"> </w:t>
            </w:r>
            <w:r>
              <w:rPr>
                <w:rFonts w:ascii="Calibri" w:hAnsi="Calibri"/>
                <w:w w:val="105"/>
                <w:sz w:val="12"/>
              </w:rPr>
              <w:t>donde</w:t>
            </w:r>
            <w:r>
              <w:rPr>
                <w:rFonts w:ascii="Calibri" w:hAnsi="Calibri"/>
                <w:spacing w:val="-1"/>
                <w:w w:val="105"/>
                <w:sz w:val="12"/>
              </w:rPr>
              <w:t xml:space="preserve"> </w:t>
            </w:r>
            <w:r>
              <w:rPr>
                <w:rFonts w:ascii="Calibri" w:hAnsi="Calibri"/>
                <w:w w:val="105"/>
                <w:sz w:val="12"/>
              </w:rPr>
              <w:t>se</w:t>
            </w:r>
            <w:r>
              <w:rPr>
                <w:rFonts w:ascii="Calibri" w:hAnsi="Calibri"/>
                <w:spacing w:val="-1"/>
                <w:w w:val="105"/>
                <w:sz w:val="12"/>
              </w:rPr>
              <w:t xml:space="preserve"> </w:t>
            </w:r>
            <w:r>
              <w:rPr>
                <w:rFonts w:ascii="Calibri" w:hAnsi="Calibri"/>
                <w:w w:val="105"/>
                <w:sz w:val="12"/>
              </w:rPr>
              <w:t>ubican</w:t>
            </w:r>
            <w:r>
              <w:rPr>
                <w:rFonts w:ascii="Calibri" w:hAnsi="Calibri"/>
                <w:spacing w:val="-1"/>
                <w:w w:val="105"/>
                <w:sz w:val="12"/>
              </w:rPr>
              <w:t xml:space="preserve"> </w:t>
            </w:r>
            <w:r>
              <w:rPr>
                <w:rFonts w:ascii="Calibri" w:hAnsi="Calibri"/>
                <w:w w:val="105"/>
                <w:sz w:val="12"/>
              </w:rPr>
              <w:t>los</w:t>
            </w:r>
            <w:r>
              <w:rPr>
                <w:rFonts w:ascii="Calibri" w:hAnsi="Calibri"/>
                <w:spacing w:val="1"/>
                <w:w w:val="105"/>
                <w:sz w:val="12"/>
              </w:rPr>
              <w:t xml:space="preserve"> </w:t>
            </w:r>
            <w:r>
              <w:rPr>
                <w:rFonts w:ascii="Calibri" w:hAnsi="Calibri"/>
                <w:w w:val="105"/>
                <w:sz w:val="12"/>
              </w:rPr>
              <w:t>archivos</w:t>
            </w:r>
          </w:p>
          <w:p w14:paraId="60A3EB1F" w14:textId="582890AC" w:rsidR="001215C0" w:rsidRDefault="00821CCB">
            <w:pPr>
              <w:pStyle w:val="TableParagraph"/>
              <w:spacing w:line="117" w:lineRule="exact"/>
              <w:ind w:left="26"/>
              <w:rPr>
                <w:rFonts w:ascii="Calibri" w:hAnsi="Calibri"/>
                <w:sz w:val="12"/>
              </w:rPr>
            </w:pPr>
            <w:r>
              <w:rPr>
                <w:rFonts w:ascii="Calibri" w:hAnsi="Calibri"/>
                <w:w w:val="105"/>
                <w:sz w:val="12"/>
              </w:rPr>
              <w:t>Físicos</w:t>
            </w:r>
            <w:r w:rsidR="00587B66">
              <w:rPr>
                <w:rFonts w:ascii="Calibri" w:hAnsi="Calibri"/>
                <w:w w:val="105"/>
                <w:sz w:val="12"/>
              </w:rPr>
              <w:t>.</w:t>
            </w:r>
          </w:p>
        </w:tc>
        <w:tc>
          <w:tcPr>
            <w:tcW w:w="899" w:type="dxa"/>
            <w:tcBorders>
              <w:top w:val="single" w:sz="6" w:space="0" w:color="000000"/>
              <w:left w:val="single" w:sz="6" w:space="0" w:color="000000"/>
              <w:bottom w:val="single" w:sz="6" w:space="0" w:color="000000"/>
              <w:right w:val="single" w:sz="6" w:space="0" w:color="000000"/>
            </w:tcBorders>
          </w:tcPr>
          <w:p w14:paraId="0B7FE78C" w14:textId="77777777" w:rsidR="001215C0" w:rsidRDefault="00587B66">
            <w:pPr>
              <w:pStyle w:val="TableParagraph"/>
              <w:spacing w:before="7" w:line="271" w:lineRule="auto"/>
              <w:ind w:left="81" w:right="35" w:firstLine="136"/>
              <w:rPr>
                <w:rFonts w:ascii="Calibri" w:hAnsi="Calibri"/>
                <w:sz w:val="12"/>
              </w:rPr>
            </w:pPr>
            <w:r>
              <w:rPr>
                <w:rFonts w:ascii="Calibri" w:hAnsi="Calibri"/>
                <w:w w:val="105"/>
                <w:sz w:val="12"/>
              </w:rPr>
              <w:t>Dirección</w:t>
            </w:r>
            <w:r>
              <w:rPr>
                <w:rFonts w:ascii="Calibri" w:hAnsi="Calibri"/>
                <w:spacing w:val="1"/>
                <w:w w:val="105"/>
                <w:sz w:val="12"/>
              </w:rPr>
              <w:t xml:space="preserve"> </w:t>
            </w:r>
            <w:r>
              <w:rPr>
                <w:rFonts w:ascii="Calibri" w:hAnsi="Calibri"/>
                <w:w w:val="105"/>
                <w:sz w:val="12"/>
              </w:rPr>
              <w:t>Administrativa</w:t>
            </w:r>
          </w:p>
        </w:tc>
        <w:tc>
          <w:tcPr>
            <w:tcW w:w="904" w:type="dxa"/>
            <w:tcBorders>
              <w:top w:val="single" w:sz="6" w:space="0" w:color="000000"/>
              <w:left w:val="single" w:sz="6" w:space="0" w:color="000000"/>
              <w:bottom w:val="single" w:sz="6" w:space="0" w:color="000000"/>
              <w:right w:val="single" w:sz="6" w:space="0" w:color="000000"/>
            </w:tcBorders>
          </w:tcPr>
          <w:p w14:paraId="44E28CD2" w14:textId="77777777" w:rsidR="001215C0" w:rsidRDefault="00587B66">
            <w:pPr>
              <w:pStyle w:val="TableParagraph"/>
              <w:spacing w:before="7" w:line="271" w:lineRule="auto"/>
              <w:ind w:left="146" w:right="104" w:firstLine="76"/>
              <w:jc w:val="both"/>
              <w:rPr>
                <w:rFonts w:ascii="Calibri" w:hAnsi="Calibri"/>
                <w:sz w:val="12"/>
              </w:rPr>
            </w:pPr>
            <w:r>
              <w:rPr>
                <w:rFonts w:ascii="Calibri" w:hAnsi="Calibri"/>
                <w:w w:val="105"/>
                <w:sz w:val="12"/>
              </w:rPr>
              <w:t>Dirección</w:t>
            </w:r>
            <w:r>
              <w:rPr>
                <w:rFonts w:ascii="Calibri" w:hAnsi="Calibri"/>
                <w:spacing w:val="1"/>
                <w:w w:val="105"/>
                <w:sz w:val="12"/>
              </w:rPr>
              <w:t xml:space="preserve"> </w:t>
            </w:r>
            <w:r>
              <w:rPr>
                <w:rFonts w:ascii="Calibri" w:hAnsi="Calibri"/>
                <w:w w:val="105"/>
                <w:sz w:val="12"/>
              </w:rPr>
              <w:t>Desarrollo</w:t>
            </w:r>
            <w:r>
              <w:rPr>
                <w:rFonts w:ascii="Calibri" w:hAnsi="Calibri"/>
                <w:spacing w:val="1"/>
                <w:w w:val="105"/>
                <w:sz w:val="12"/>
              </w:rPr>
              <w:t xml:space="preserve"> </w:t>
            </w:r>
            <w:r>
              <w:rPr>
                <w:rFonts w:ascii="Calibri" w:hAnsi="Calibri"/>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42413F83" w14:textId="77777777" w:rsidR="001215C0" w:rsidRDefault="00587B66">
            <w:pPr>
              <w:pStyle w:val="TableParagraph"/>
              <w:spacing w:before="7" w:line="271" w:lineRule="auto"/>
              <w:ind w:left="48" w:right="2"/>
              <w:jc w:val="center"/>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 Gestión</w:t>
            </w:r>
            <w:r>
              <w:rPr>
                <w:rFonts w:ascii="Calibri" w:hAnsi="Calibri"/>
                <w:spacing w:val="1"/>
                <w:w w:val="105"/>
                <w:sz w:val="12"/>
              </w:rPr>
              <w:t xml:space="preserve"> </w:t>
            </w:r>
            <w:r>
              <w:rPr>
                <w:rFonts w:ascii="Calibri" w:hAnsi="Calibri"/>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5C2E5BA8" w14:textId="77777777" w:rsidR="001215C0" w:rsidRDefault="00587B66">
            <w:pPr>
              <w:pStyle w:val="TableParagraph"/>
              <w:spacing w:before="7" w:line="271" w:lineRule="auto"/>
              <w:ind w:left="236" w:right="170"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970" w:type="dxa"/>
            <w:vMerge/>
            <w:tcBorders>
              <w:top w:val="nil"/>
              <w:left w:val="single" w:sz="6" w:space="0" w:color="000000"/>
              <w:bottom w:val="single" w:sz="6" w:space="0" w:color="000000"/>
              <w:right w:val="single" w:sz="6" w:space="0" w:color="000000"/>
            </w:tcBorders>
          </w:tcPr>
          <w:p w14:paraId="797F186A" w14:textId="77777777" w:rsidR="001215C0" w:rsidRDefault="001215C0">
            <w:pPr>
              <w:rPr>
                <w:sz w:val="2"/>
                <w:szCs w:val="2"/>
              </w:rPr>
            </w:pPr>
          </w:p>
        </w:tc>
        <w:tc>
          <w:tcPr>
            <w:tcW w:w="737" w:type="dxa"/>
            <w:vMerge/>
            <w:tcBorders>
              <w:top w:val="nil"/>
              <w:left w:val="single" w:sz="6" w:space="0" w:color="000000"/>
              <w:bottom w:val="single" w:sz="6" w:space="0" w:color="000000"/>
              <w:right w:val="single" w:sz="6" w:space="0" w:color="000000"/>
            </w:tcBorders>
          </w:tcPr>
          <w:p w14:paraId="1BD8994A" w14:textId="77777777" w:rsidR="001215C0" w:rsidRDefault="001215C0">
            <w:pPr>
              <w:rPr>
                <w:sz w:val="2"/>
                <w:szCs w:val="2"/>
              </w:rPr>
            </w:pPr>
          </w:p>
        </w:tc>
        <w:tc>
          <w:tcPr>
            <w:tcW w:w="745" w:type="dxa"/>
            <w:vMerge/>
            <w:tcBorders>
              <w:top w:val="nil"/>
              <w:left w:val="single" w:sz="6" w:space="0" w:color="000000"/>
              <w:bottom w:val="single" w:sz="6" w:space="0" w:color="000000"/>
            </w:tcBorders>
          </w:tcPr>
          <w:p w14:paraId="5F7D6C3F" w14:textId="77777777" w:rsidR="001215C0" w:rsidRDefault="001215C0">
            <w:pPr>
              <w:rPr>
                <w:sz w:val="2"/>
                <w:szCs w:val="2"/>
              </w:rPr>
            </w:pPr>
          </w:p>
        </w:tc>
        <w:tc>
          <w:tcPr>
            <w:tcW w:w="1029" w:type="dxa"/>
            <w:vMerge/>
            <w:tcBorders>
              <w:top w:val="nil"/>
              <w:bottom w:val="single" w:sz="6" w:space="0" w:color="000000"/>
              <w:right w:val="single" w:sz="6" w:space="0" w:color="000000"/>
            </w:tcBorders>
            <w:shd w:val="clear" w:color="auto" w:fill="C5EECE"/>
          </w:tcPr>
          <w:p w14:paraId="69AE87D9" w14:textId="77777777" w:rsidR="001215C0" w:rsidRDefault="001215C0">
            <w:pPr>
              <w:rPr>
                <w:sz w:val="2"/>
                <w:szCs w:val="2"/>
              </w:rPr>
            </w:pPr>
          </w:p>
        </w:tc>
        <w:tc>
          <w:tcPr>
            <w:tcW w:w="960" w:type="dxa"/>
            <w:vMerge/>
            <w:tcBorders>
              <w:top w:val="nil"/>
              <w:left w:val="single" w:sz="6" w:space="0" w:color="000000"/>
              <w:bottom w:val="single" w:sz="6" w:space="0" w:color="000000"/>
            </w:tcBorders>
          </w:tcPr>
          <w:p w14:paraId="679E7D4D" w14:textId="77777777" w:rsidR="001215C0" w:rsidRDefault="001215C0">
            <w:pPr>
              <w:rPr>
                <w:sz w:val="2"/>
                <w:szCs w:val="2"/>
              </w:rPr>
            </w:pPr>
          </w:p>
        </w:tc>
      </w:tr>
      <w:tr w:rsidR="001215C0" w14:paraId="0B86C82F" w14:textId="77777777">
        <w:trPr>
          <w:trHeight w:val="803"/>
        </w:trPr>
        <w:tc>
          <w:tcPr>
            <w:tcW w:w="299" w:type="dxa"/>
            <w:vMerge/>
            <w:tcBorders>
              <w:top w:val="nil"/>
              <w:bottom w:val="single" w:sz="6" w:space="0" w:color="000000"/>
              <w:right w:val="single" w:sz="6" w:space="0" w:color="000000"/>
            </w:tcBorders>
          </w:tcPr>
          <w:p w14:paraId="349DE047" w14:textId="77777777" w:rsidR="001215C0" w:rsidRDefault="001215C0">
            <w:pPr>
              <w:rPr>
                <w:sz w:val="2"/>
                <w:szCs w:val="2"/>
              </w:rPr>
            </w:pPr>
          </w:p>
        </w:tc>
        <w:tc>
          <w:tcPr>
            <w:tcW w:w="1975" w:type="dxa"/>
            <w:vMerge/>
            <w:tcBorders>
              <w:top w:val="nil"/>
              <w:left w:val="single" w:sz="6" w:space="0" w:color="000000"/>
              <w:bottom w:val="single" w:sz="6" w:space="0" w:color="000000"/>
              <w:right w:val="single" w:sz="6" w:space="0" w:color="000000"/>
            </w:tcBorders>
          </w:tcPr>
          <w:p w14:paraId="27B1C116" w14:textId="77777777" w:rsidR="001215C0" w:rsidRDefault="001215C0">
            <w:pPr>
              <w:rPr>
                <w:sz w:val="2"/>
                <w:szCs w:val="2"/>
              </w:rPr>
            </w:pPr>
          </w:p>
        </w:tc>
        <w:tc>
          <w:tcPr>
            <w:tcW w:w="1476" w:type="dxa"/>
            <w:vMerge/>
            <w:tcBorders>
              <w:top w:val="nil"/>
              <w:left w:val="single" w:sz="6" w:space="0" w:color="000000"/>
              <w:bottom w:val="single" w:sz="6" w:space="0" w:color="000000"/>
              <w:right w:val="single" w:sz="6" w:space="0" w:color="000000"/>
            </w:tcBorders>
          </w:tcPr>
          <w:p w14:paraId="694932CB" w14:textId="77777777" w:rsidR="001215C0" w:rsidRDefault="001215C0">
            <w:pPr>
              <w:rPr>
                <w:sz w:val="2"/>
                <w:szCs w:val="2"/>
              </w:rPr>
            </w:pPr>
          </w:p>
        </w:tc>
        <w:tc>
          <w:tcPr>
            <w:tcW w:w="616" w:type="dxa"/>
            <w:vMerge w:val="restart"/>
            <w:tcBorders>
              <w:top w:val="single" w:sz="6" w:space="0" w:color="000000"/>
              <w:left w:val="single" w:sz="6" w:space="0" w:color="000000"/>
              <w:bottom w:val="single" w:sz="6" w:space="0" w:color="000000"/>
              <w:right w:val="single" w:sz="6" w:space="0" w:color="000000"/>
            </w:tcBorders>
          </w:tcPr>
          <w:p w14:paraId="382E92BA" w14:textId="77777777" w:rsidR="001215C0" w:rsidRDefault="00587B66">
            <w:pPr>
              <w:pStyle w:val="TableParagraph"/>
              <w:spacing w:before="6"/>
              <w:ind w:left="159"/>
              <w:rPr>
                <w:rFonts w:ascii="Calibri"/>
                <w:sz w:val="12"/>
              </w:rPr>
            </w:pPr>
            <w:r>
              <w:rPr>
                <w:rFonts w:ascii="Calibri"/>
                <w:w w:val="105"/>
                <w:sz w:val="12"/>
              </w:rPr>
              <w:t>1-Alta</w:t>
            </w:r>
          </w:p>
        </w:tc>
        <w:tc>
          <w:tcPr>
            <w:tcW w:w="2861" w:type="dxa"/>
            <w:vMerge w:val="restart"/>
            <w:tcBorders>
              <w:top w:val="single" w:sz="6" w:space="0" w:color="000000"/>
              <w:left w:val="single" w:sz="6" w:space="0" w:color="000000"/>
              <w:bottom w:val="single" w:sz="6" w:space="0" w:color="000000"/>
              <w:right w:val="single" w:sz="6" w:space="0" w:color="000000"/>
            </w:tcBorders>
          </w:tcPr>
          <w:p w14:paraId="6DBFC282" w14:textId="77777777" w:rsidR="001215C0" w:rsidRDefault="00587B66">
            <w:pPr>
              <w:pStyle w:val="TableParagraph"/>
              <w:spacing w:before="6"/>
              <w:ind w:left="220"/>
              <w:rPr>
                <w:rFonts w:ascii="Calibri" w:hAnsi="Calibri"/>
                <w:sz w:val="12"/>
              </w:rPr>
            </w:pPr>
            <w:r>
              <w:rPr>
                <w:rFonts w:ascii="Calibri" w:hAnsi="Calibri"/>
                <w:w w:val="105"/>
                <w:sz w:val="12"/>
              </w:rPr>
              <w:t>Actualizar</w:t>
            </w:r>
            <w:r>
              <w:rPr>
                <w:rFonts w:ascii="Calibri" w:hAnsi="Calibri"/>
                <w:spacing w:val="-2"/>
                <w:w w:val="105"/>
                <w:sz w:val="12"/>
              </w:rPr>
              <w:t xml:space="preserve"> </w:t>
            </w:r>
            <w:r>
              <w:rPr>
                <w:rFonts w:ascii="Calibri" w:hAnsi="Calibri"/>
                <w:w w:val="105"/>
                <w:sz w:val="12"/>
              </w:rPr>
              <w:t>el</w:t>
            </w:r>
            <w:r>
              <w:rPr>
                <w:rFonts w:ascii="Calibri" w:hAnsi="Calibri"/>
                <w:spacing w:val="-1"/>
                <w:w w:val="105"/>
                <w:sz w:val="12"/>
              </w:rPr>
              <w:t xml:space="preserve"> </w:t>
            </w:r>
            <w:r>
              <w:rPr>
                <w:rFonts w:ascii="Calibri" w:hAnsi="Calibri"/>
                <w:w w:val="105"/>
                <w:sz w:val="12"/>
              </w:rPr>
              <w:t>proceso</w:t>
            </w:r>
            <w:r>
              <w:rPr>
                <w:rFonts w:ascii="Calibri" w:hAnsi="Calibri"/>
                <w:spacing w:val="-1"/>
                <w:w w:val="105"/>
                <w:sz w:val="12"/>
              </w:rPr>
              <w:t xml:space="preserve"> </w:t>
            </w:r>
            <w:r>
              <w:rPr>
                <w:rFonts w:ascii="Calibri" w:hAnsi="Calibri"/>
                <w:w w:val="105"/>
                <w:sz w:val="12"/>
              </w:rPr>
              <w:t>de</w:t>
            </w:r>
            <w:r>
              <w:rPr>
                <w:rFonts w:ascii="Calibri" w:hAnsi="Calibri"/>
                <w:spacing w:val="-2"/>
                <w:w w:val="105"/>
                <w:sz w:val="12"/>
              </w:rPr>
              <w:t xml:space="preserve"> </w:t>
            </w:r>
            <w:r>
              <w:rPr>
                <w:rFonts w:ascii="Calibri" w:hAnsi="Calibri"/>
                <w:w w:val="105"/>
                <w:sz w:val="12"/>
              </w:rPr>
              <w:t>valoración documental</w:t>
            </w:r>
          </w:p>
        </w:tc>
        <w:tc>
          <w:tcPr>
            <w:tcW w:w="3603" w:type="dxa"/>
            <w:tcBorders>
              <w:top w:val="single" w:sz="6" w:space="0" w:color="000000"/>
              <w:left w:val="single" w:sz="6" w:space="0" w:color="000000"/>
              <w:bottom w:val="single" w:sz="6" w:space="0" w:color="000000"/>
              <w:right w:val="single" w:sz="6" w:space="0" w:color="000000"/>
            </w:tcBorders>
          </w:tcPr>
          <w:p w14:paraId="7095E65E" w14:textId="77777777" w:rsidR="001215C0" w:rsidRDefault="00587B66">
            <w:pPr>
              <w:pStyle w:val="TableParagraph"/>
              <w:spacing w:before="6" w:line="271" w:lineRule="auto"/>
              <w:ind w:left="26" w:right="51"/>
              <w:rPr>
                <w:rFonts w:ascii="Calibri" w:hAnsi="Calibri"/>
                <w:sz w:val="12"/>
              </w:rPr>
            </w:pPr>
            <w:r>
              <w:rPr>
                <w:rFonts w:ascii="Calibri" w:hAnsi="Calibri"/>
                <w:w w:val="105"/>
                <w:sz w:val="12"/>
              </w:rPr>
              <w:t>Actualizar el procedimiento de valoración y actualización de las</w:t>
            </w:r>
            <w:r>
              <w:rPr>
                <w:rFonts w:ascii="Calibri" w:hAnsi="Calibri"/>
                <w:spacing w:val="1"/>
                <w:w w:val="105"/>
                <w:sz w:val="12"/>
              </w:rPr>
              <w:t xml:space="preserve"> </w:t>
            </w:r>
            <w:r>
              <w:rPr>
                <w:rFonts w:ascii="Calibri" w:hAnsi="Calibri"/>
                <w:w w:val="105"/>
                <w:sz w:val="12"/>
              </w:rPr>
              <w:t>Tablas de</w:t>
            </w:r>
            <w:r>
              <w:rPr>
                <w:rFonts w:ascii="Calibri" w:hAnsi="Calibri"/>
                <w:spacing w:val="-1"/>
                <w:w w:val="105"/>
                <w:sz w:val="12"/>
              </w:rPr>
              <w:t xml:space="preserve"> </w:t>
            </w:r>
            <w:r>
              <w:rPr>
                <w:rFonts w:ascii="Calibri" w:hAnsi="Calibri"/>
                <w:w w:val="105"/>
                <w:sz w:val="12"/>
              </w:rPr>
              <w:t>retención</w:t>
            </w:r>
            <w:r>
              <w:rPr>
                <w:rFonts w:ascii="Calibri" w:hAnsi="Calibri"/>
                <w:spacing w:val="1"/>
                <w:w w:val="105"/>
                <w:sz w:val="12"/>
              </w:rPr>
              <w:t xml:space="preserve"> </w:t>
            </w:r>
            <w:r>
              <w:rPr>
                <w:rFonts w:ascii="Calibri" w:hAnsi="Calibri"/>
                <w:w w:val="105"/>
                <w:sz w:val="12"/>
              </w:rPr>
              <w:t>documental PDO-DIGD-05, considerando los</w:t>
            </w:r>
            <w:r>
              <w:rPr>
                <w:rFonts w:ascii="Calibri" w:hAnsi="Calibri"/>
                <w:spacing w:val="-26"/>
                <w:w w:val="105"/>
                <w:sz w:val="12"/>
              </w:rPr>
              <w:t xml:space="preserve"> </w:t>
            </w:r>
            <w:r>
              <w:rPr>
                <w:rFonts w:ascii="Calibri" w:hAnsi="Calibri"/>
                <w:w w:val="105"/>
                <w:sz w:val="12"/>
              </w:rPr>
              <w:t>lineamientos dados por el Archivo General de la Nación en el</w:t>
            </w:r>
            <w:r>
              <w:rPr>
                <w:rFonts w:ascii="Calibri" w:hAnsi="Calibri"/>
                <w:spacing w:val="1"/>
                <w:w w:val="105"/>
                <w:sz w:val="12"/>
              </w:rPr>
              <w:t xml:space="preserve"> </w:t>
            </w:r>
            <w:r>
              <w:rPr>
                <w:rFonts w:ascii="Calibri" w:hAnsi="Calibri"/>
                <w:w w:val="105"/>
                <w:sz w:val="12"/>
              </w:rPr>
              <w:t>Acuerdo</w:t>
            </w:r>
            <w:r>
              <w:rPr>
                <w:rFonts w:ascii="Calibri" w:hAnsi="Calibri"/>
                <w:spacing w:val="-1"/>
                <w:w w:val="105"/>
                <w:sz w:val="12"/>
              </w:rPr>
              <w:t xml:space="preserve"> </w:t>
            </w:r>
            <w:r>
              <w:rPr>
                <w:rFonts w:ascii="Calibri" w:hAnsi="Calibri"/>
                <w:w w:val="105"/>
                <w:sz w:val="12"/>
              </w:rPr>
              <w:t>004/2019</w:t>
            </w:r>
            <w:r>
              <w:rPr>
                <w:rFonts w:ascii="Calibri" w:hAnsi="Calibri"/>
                <w:spacing w:val="1"/>
                <w:w w:val="105"/>
                <w:sz w:val="12"/>
              </w:rPr>
              <w:t xml:space="preserve"> </w:t>
            </w:r>
            <w:r>
              <w:rPr>
                <w:rFonts w:ascii="Calibri" w:hAnsi="Calibri"/>
                <w:w w:val="105"/>
                <w:sz w:val="12"/>
              </w:rPr>
              <w:t>y el</w:t>
            </w:r>
            <w:r>
              <w:rPr>
                <w:rFonts w:ascii="Calibri" w:hAnsi="Calibri"/>
                <w:spacing w:val="-1"/>
                <w:w w:val="105"/>
                <w:sz w:val="12"/>
              </w:rPr>
              <w:t xml:space="preserve"> </w:t>
            </w:r>
            <w:r>
              <w:rPr>
                <w:rFonts w:ascii="Calibri" w:hAnsi="Calibri"/>
                <w:w w:val="105"/>
                <w:sz w:val="12"/>
              </w:rPr>
              <w:t>concepto favorable</w:t>
            </w:r>
            <w:r>
              <w:rPr>
                <w:rFonts w:ascii="Calibri" w:hAnsi="Calibri"/>
                <w:spacing w:val="-1"/>
                <w:w w:val="105"/>
                <w:sz w:val="12"/>
              </w:rPr>
              <w:t xml:space="preserve"> </w:t>
            </w:r>
            <w:r>
              <w:rPr>
                <w:rFonts w:ascii="Calibri" w:hAnsi="Calibri"/>
                <w:w w:val="105"/>
                <w:sz w:val="12"/>
              </w:rPr>
              <w:t>emitido en</w:t>
            </w:r>
            <w:r>
              <w:rPr>
                <w:rFonts w:ascii="Calibri" w:hAnsi="Calibri"/>
                <w:spacing w:val="-1"/>
                <w:w w:val="105"/>
                <w:sz w:val="12"/>
              </w:rPr>
              <w:t xml:space="preserve"> </w:t>
            </w:r>
            <w:r>
              <w:rPr>
                <w:rFonts w:ascii="Calibri" w:hAnsi="Calibri"/>
                <w:w w:val="105"/>
                <w:sz w:val="12"/>
              </w:rPr>
              <w:t>la</w:t>
            </w:r>
          </w:p>
          <w:p w14:paraId="41B388C7" w14:textId="77777777" w:rsidR="001215C0" w:rsidRDefault="00587B66">
            <w:pPr>
              <w:pStyle w:val="TableParagraph"/>
              <w:spacing w:before="1" w:line="114" w:lineRule="exact"/>
              <w:ind w:left="26"/>
              <w:rPr>
                <w:rFonts w:ascii="Calibri" w:hAnsi="Calibri"/>
                <w:sz w:val="12"/>
              </w:rPr>
            </w:pPr>
            <w:r>
              <w:rPr>
                <w:rFonts w:ascii="Calibri" w:hAnsi="Calibri"/>
                <w:w w:val="105"/>
                <w:sz w:val="12"/>
              </w:rPr>
              <w:t>convalidación de</w:t>
            </w:r>
            <w:r>
              <w:rPr>
                <w:rFonts w:ascii="Calibri" w:hAnsi="Calibri"/>
                <w:spacing w:val="-1"/>
                <w:w w:val="105"/>
                <w:sz w:val="12"/>
              </w:rPr>
              <w:t xml:space="preserve"> </w:t>
            </w:r>
            <w:r>
              <w:rPr>
                <w:rFonts w:ascii="Calibri" w:hAnsi="Calibri"/>
                <w:w w:val="105"/>
                <w:sz w:val="12"/>
              </w:rPr>
              <w:t>las</w:t>
            </w:r>
            <w:r>
              <w:rPr>
                <w:rFonts w:ascii="Calibri" w:hAnsi="Calibri"/>
                <w:spacing w:val="1"/>
                <w:w w:val="105"/>
                <w:sz w:val="12"/>
              </w:rPr>
              <w:t xml:space="preserve"> </w:t>
            </w:r>
            <w:r>
              <w:rPr>
                <w:rFonts w:ascii="Calibri" w:hAnsi="Calibri"/>
                <w:w w:val="105"/>
                <w:sz w:val="12"/>
              </w:rPr>
              <w:t>TRD</w:t>
            </w:r>
          </w:p>
        </w:tc>
        <w:tc>
          <w:tcPr>
            <w:tcW w:w="899" w:type="dxa"/>
            <w:tcBorders>
              <w:top w:val="single" w:sz="6" w:space="0" w:color="000000"/>
              <w:left w:val="single" w:sz="6" w:space="0" w:color="000000"/>
              <w:bottom w:val="single" w:sz="6" w:space="0" w:color="000000"/>
              <w:right w:val="single" w:sz="6" w:space="0" w:color="000000"/>
            </w:tcBorders>
          </w:tcPr>
          <w:p w14:paraId="1F931209" w14:textId="77777777" w:rsidR="001215C0" w:rsidRDefault="00587B66">
            <w:pPr>
              <w:pStyle w:val="TableParagraph"/>
              <w:spacing w:before="6" w:line="271" w:lineRule="auto"/>
              <w:ind w:left="143" w:right="109" w:firstLine="2"/>
              <w:jc w:val="center"/>
              <w:rPr>
                <w:rFonts w:ascii="Calibri" w:hAnsi="Calibri"/>
                <w:sz w:val="12"/>
              </w:rPr>
            </w:pPr>
            <w:r>
              <w:rPr>
                <w:rFonts w:ascii="Calibri" w:hAnsi="Calibri"/>
                <w:w w:val="105"/>
                <w:sz w:val="12"/>
              </w:rPr>
              <w:t>Profesional</w:t>
            </w:r>
            <w:r>
              <w:rPr>
                <w:rFonts w:ascii="Calibri" w:hAnsi="Calibri"/>
                <w:spacing w:val="1"/>
                <w:w w:val="105"/>
                <w:sz w:val="12"/>
              </w:rPr>
              <w:t xml:space="preserve"> </w:t>
            </w:r>
            <w:r>
              <w:rPr>
                <w:rFonts w:ascii="Calibri" w:hAnsi="Calibri"/>
                <w:w w:val="105"/>
                <w:sz w:val="12"/>
              </w:rPr>
              <w:t>Gestión</w:t>
            </w:r>
            <w:r>
              <w:rPr>
                <w:rFonts w:ascii="Calibri" w:hAnsi="Calibri"/>
                <w:spacing w:val="1"/>
                <w:w w:val="105"/>
                <w:sz w:val="12"/>
              </w:rPr>
              <w:t xml:space="preserve"> </w:t>
            </w:r>
            <w:r>
              <w:rPr>
                <w:rFonts w:ascii="Calibri" w:hAnsi="Calibri"/>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6827B1A4" w14:textId="77777777" w:rsidR="001215C0" w:rsidRDefault="00587B66">
            <w:pPr>
              <w:pStyle w:val="TableParagraph"/>
              <w:spacing w:before="6" w:line="271" w:lineRule="auto"/>
              <w:ind w:left="146" w:right="104" w:firstLine="76"/>
              <w:jc w:val="both"/>
              <w:rPr>
                <w:rFonts w:ascii="Calibri" w:hAnsi="Calibri"/>
                <w:sz w:val="12"/>
              </w:rPr>
            </w:pPr>
            <w:r>
              <w:rPr>
                <w:rFonts w:ascii="Calibri" w:hAnsi="Calibri"/>
                <w:w w:val="105"/>
                <w:sz w:val="12"/>
              </w:rPr>
              <w:t>Dirección</w:t>
            </w:r>
            <w:r>
              <w:rPr>
                <w:rFonts w:ascii="Calibri" w:hAnsi="Calibri"/>
                <w:spacing w:val="1"/>
                <w:w w:val="105"/>
                <w:sz w:val="12"/>
              </w:rPr>
              <w:t xml:space="preserve"> </w:t>
            </w:r>
            <w:r>
              <w:rPr>
                <w:rFonts w:ascii="Calibri" w:hAnsi="Calibri"/>
                <w:w w:val="105"/>
                <w:sz w:val="12"/>
              </w:rPr>
              <w:t>Desarrollo</w:t>
            </w:r>
            <w:r>
              <w:rPr>
                <w:rFonts w:ascii="Calibri" w:hAnsi="Calibri"/>
                <w:spacing w:val="1"/>
                <w:w w:val="105"/>
                <w:sz w:val="12"/>
              </w:rPr>
              <w:t xml:space="preserve"> </w:t>
            </w:r>
            <w:r>
              <w:rPr>
                <w:rFonts w:ascii="Calibri" w:hAnsi="Calibri"/>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55D6E0A1" w14:textId="77777777" w:rsidR="001215C0" w:rsidRDefault="00587B66">
            <w:pPr>
              <w:pStyle w:val="TableParagraph"/>
              <w:spacing w:before="6" w:line="271" w:lineRule="auto"/>
              <w:ind w:left="48" w:right="2"/>
              <w:jc w:val="center"/>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 Gestión</w:t>
            </w:r>
            <w:r>
              <w:rPr>
                <w:rFonts w:ascii="Calibri" w:hAnsi="Calibri"/>
                <w:spacing w:val="1"/>
                <w:w w:val="105"/>
                <w:sz w:val="12"/>
              </w:rPr>
              <w:t xml:space="preserve"> </w:t>
            </w:r>
            <w:r>
              <w:rPr>
                <w:rFonts w:ascii="Calibri" w:hAnsi="Calibri"/>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2F746A97" w14:textId="77777777" w:rsidR="001215C0" w:rsidRDefault="00587B66">
            <w:pPr>
              <w:pStyle w:val="TableParagraph"/>
              <w:spacing w:before="6" w:line="271" w:lineRule="auto"/>
              <w:ind w:left="236" w:right="170"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970" w:type="dxa"/>
            <w:vMerge w:val="restart"/>
            <w:tcBorders>
              <w:top w:val="single" w:sz="6" w:space="0" w:color="000000"/>
              <w:left w:val="single" w:sz="6" w:space="0" w:color="000000"/>
              <w:bottom w:val="single" w:sz="6" w:space="0" w:color="000000"/>
              <w:right w:val="single" w:sz="6" w:space="0" w:color="000000"/>
            </w:tcBorders>
          </w:tcPr>
          <w:p w14:paraId="2029DE20" w14:textId="0BF51709" w:rsidR="001215C0" w:rsidRPr="00AD4EED" w:rsidRDefault="00C1338A">
            <w:pPr>
              <w:pStyle w:val="TableParagraph"/>
              <w:spacing w:before="6"/>
              <w:ind w:left="120" w:right="78"/>
              <w:jc w:val="center"/>
              <w:rPr>
                <w:rFonts w:ascii="Calibri"/>
                <w:sz w:val="12"/>
              </w:rPr>
            </w:pPr>
            <w:r>
              <w:rPr>
                <w:rFonts w:ascii="Calibri"/>
                <w:w w:val="105"/>
                <w:sz w:val="12"/>
              </w:rPr>
              <w:t>209</w:t>
            </w:r>
          </w:p>
        </w:tc>
        <w:tc>
          <w:tcPr>
            <w:tcW w:w="737" w:type="dxa"/>
            <w:vMerge w:val="restart"/>
            <w:tcBorders>
              <w:top w:val="single" w:sz="6" w:space="0" w:color="000000"/>
              <w:left w:val="single" w:sz="6" w:space="0" w:color="000000"/>
              <w:bottom w:val="single" w:sz="6" w:space="0" w:color="000000"/>
              <w:right w:val="single" w:sz="6" w:space="0" w:color="000000"/>
            </w:tcBorders>
          </w:tcPr>
          <w:p w14:paraId="013B3F1B" w14:textId="7A9FB28B" w:rsidR="001215C0" w:rsidRPr="00AD4EED" w:rsidRDefault="00C1338A">
            <w:pPr>
              <w:pStyle w:val="TableParagraph"/>
              <w:spacing w:before="6"/>
              <w:ind w:left="111"/>
              <w:rPr>
                <w:rFonts w:ascii="Calibri"/>
                <w:sz w:val="12"/>
              </w:rPr>
            </w:pPr>
            <w:r>
              <w:rPr>
                <w:rFonts w:ascii="Calibri"/>
                <w:w w:val="105"/>
                <w:sz w:val="12"/>
              </w:rPr>
              <w:t>03/10/2022</w:t>
            </w:r>
          </w:p>
        </w:tc>
        <w:tc>
          <w:tcPr>
            <w:tcW w:w="745" w:type="dxa"/>
            <w:vMerge w:val="restart"/>
            <w:tcBorders>
              <w:top w:val="single" w:sz="6" w:space="0" w:color="000000"/>
              <w:left w:val="single" w:sz="6" w:space="0" w:color="000000"/>
              <w:bottom w:val="single" w:sz="6" w:space="0" w:color="000000"/>
            </w:tcBorders>
          </w:tcPr>
          <w:p w14:paraId="58F09B3D" w14:textId="0CCF6B31" w:rsidR="001215C0" w:rsidRPr="00AD4EED" w:rsidRDefault="00C1338A" w:rsidP="00CA30E1">
            <w:pPr>
              <w:pStyle w:val="TableParagraph"/>
              <w:spacing w:before="6"/>
              <w:rPr>
                <w:rFonts w:ascii="Calibri"/>
                <w:sz w:val="12"/>
              </w:rPr>
            </w:pPr>
            <w:r>
              <w:rPr>
                <w:rFonts w:ascii="Calibri"/>
                <w:sz w:val="12"/>
              </w:rPr>
              <w:t>29/04/2023</w:t>
            </w:r>
          </w:p>
        </w:tc>
        <w:tc>
          <w:tcPr>
            <w:tcW w:w="1029" w:type="dxa"/>
            <w:vMerge w:val="restart"/>
            <w:tcBorders>
              <w:top w:val="single" w:sz="6" w:space="0" w:color="000000"/>
              <w:bottom w:val="single" w:sz="6" w:space="0" w:color="000000"/>
              <w:right w:val="single" w:sz="6" w:space="0" w:color="000000"/>
            </w:tcBorders>
            <w:shd w:val="clear" w:color="auto" w:fill="C5EECE"/>
          </w:tcPr>
          <w:p w14:paraId="2180685A" w14:textId="77777777" w:rsidR="001215C0" w:rsidRDefault="001215C0">
            <w:pPr>
              <w:pStyle w:val="TableParagraph"/>
              <w:rPr>
                <w:rFonts w:ascii="Times New Roman"/>
                <w:sz w:val="12"/>
              </w:rPr>
            </w:pPr>
          </w:p>
        </w:tc>
        <w:tc>
          <w:tcPr>
            <w:tcW w:w="960" w:type="dxa"/>
            <w:vMerge w:val="restart"/>
            <w:tcBorders>
              <w:top w:val="single" w:sz="6" w:space="0" w:color="000000"/>
              <w:left w:val="single" w:sz="6" w:space="0" w:color="000000"/>
              <w:bottom w:val="single" w:sz="6" w:space="0" w:color="000000"/>
            </w:tcBorders>
          </w:tcPr>
          <w:p w14:paraId="563006EE" w14:textId="77777777" w:rsidR="001215C0" w:rsidRDefault="001215C0">
            <w:pPr>
              <w:pStyle w:val="TableParagraph"/>
              <w:rPr>
                <w:rFonts w:ascii="Times New Roman"/>
                <w:sz w:val="12"/>
              </w:rPr>
            </w:pPr>
          </w:p>
        </w:tc>
      </w:tr>
      <w:tr w:rsidR="001215C0" w14:paraId="7E9FCB13" w14:textId="77777777">
        <w:trPr>
          <w:trHeight w:val="640"/>
        </w:trPr>
        <w:tc>
          <w:tcPr>
            <w:tcW w:w="299" w:type="dxa"/>
            <w:vMerge/>
            <w:tcBorders>
              <w:top w:val="nil"/>
              <w:bottom w:val="single" w:sz="6" w:space="0" w:color="000000"/>
              <w:right w:val="single" w:sz="6" w:space="0" w:color="000000"/>
            </w:tcBorders>
          </w:tcPr>
          <w:p w14:paraId="4CBA5FE2" w14:textId="77777777" w:rsidR="001215C0" w:rsidRDefault="001215C0">
            <w:pPr>
              <w:rPr>
                <w:sz w:val="2"/>
                <w:szCs w:val="2"/>
              </w:rPr>
            </w:pPr>
          </w:p>
        </w:tc>
        <w:tc>
          <w:tcPr>
            <w:tcW w:w="1975" w:type="dxa"/>
            <w:vMerge/>
            <w:tcBorders>
              <w:top w:val="nil"/>
              <w:left w:val="single" w:sz="6" w:space="0" w:color="000000"/>
              <w:bottom w:val="single" w:sz="6" w:space="0" w:color="000000"/>
              <w:right w:val="single" w:sz="6" w:space="0" w:color="000000"/>
            </w:tcBorders>
          </w:tcPr>
          <w:p w14:paraId="24FD2C68" w14:textId="77777777" w:rsidR="001215C0" w:rsidRDefault="001215C0">
            <w:pPr>
              <w:rPr>
                <w:sz w:val="2"/>
                <w:szCs w:val="2"/>
              </w:rPr>
            </w:pPr>
          </w:p>
        </w:tc>
        <w:tc>
          <w:tcPr>
            <w:tcW w:w="1476" w:type="dxa"/>
            <w:vMerge/>
            <w:tcBorders>
              <w:top w:val="nil"/>
              <w:left w:val="single" w:sz="6" w:space="0" w:color="000000"/>
              <w:bottom w:val="single" w:sz="6" w:space="0" w:color="000000"/>
              <w:right w:val="single" w:sz="6" w:space="0" w:color="000000"/>
            </w:tcBorders>
          </w:tcPr>
          <w:p w14:paraId="1F9D5A50" w14:textId="77777777" w:rsidR="001215C0" w:rsidRDefault="001215C0">
            <w:pPr>
              <w:rPr>
                <w:sz w:val="2"/>
                <w:szCs w:val="2"/>
              </w:rPr>
            </w:pPr>
          </w:p>
        </w:tc>
        <w:tc>
          <w:tcPr>
            <w:tcW w:w="616" w:type="dxa"/>
            <w:vMerge/>
            <w:tcBorders>
              <w:top w:val="nil"/>
              <w:left w:val="single" w:sz="6" w:space="0" w:color="000000"/>
              <w:bottom w:val="single" w:sz="6" w:space="0" w:color="000000"/>
              <w:right w:val="single" w:sz="6" w:space="0" w:color="000000"/>
            </w:tcBorders>
          </w:tcPr>
          <w:p w14:paraId="729E824E" w14:textId="77777777" w:rsidR="001215C0" w:rsidRDefault="001215C0">
            <w:pPr>
              <w:rPr>
                <w:sz w:val="2"/>
                <w:szCs w:val="2"/>
              </w:rPr>
            </w:pPr>
          </w:p>
        </w:tc>
        <w:tc>
          <w:tcPr>
            <w:tcW w:w="2861" w:type="dxa"/>
            <w:vMerge/>
            <w:tcBorders>
              <w:top w:val="nil"/>
              <w:left w:val="single" w:sz="6" w:space="0" w:color="000000"/>
              <w:bottom w:val="single" w:sz="6" w:space="0" w:color="000000"/>
              <w:right w:val="single" w:sz="6" w:space="0" w:color="000000"/>
            </w:tcBorders>
          </w:tcPr>
          <w:p w14:paraId="45F9E2F8" w14:textId="77777777" w:rsidR="001215C0" w:rsidRDefault="001215C0">
            <w:pPr>
              <w:rPr>
                <w:sz w:val="2"/>
                <w:szCs w:val="2"/>
              </w:rPr>
            </w:pPr>
          </w:p>
        </w:tc>
        <w:tc>
          <w:tcPr>
            <w:tcW w:w="3603" w:type="dxa"/>
            <w:tcBorders>
              <w:top w:val="single" w:sz="6" w:space="0" w:color="000000"/>
              <w:left w:val="single" w:sz="6" w:space="0" w:color="000000"/>
              <w:bottom w:val="single" w:sz="6" w:space="0" w:color="000000"/>
              <w:right w:val="single" w:sz="6" w:space="0" w:color="000000"/>
            </w:tcBorders>
          </w:tcPr>
          <w:p w14:paraId="1E852F05" w14:textId="77777777" w:rsidR="001215C0" w:rsidRDefault="00587B66">
            <w:pPr>
              <w:pStyle w:val="TableParagraph"/>
              <w:spacing w:before="6" w:line="271" w:lineRule="auto"/>
              <w:ind w:left="26" w:right="12"/>
              <w:rPr>
                <w:rFonts w:ascii="Calibri" w:hAnsi="Calibri"/>
                <w:sz w:val="12"/>
              </w:rPr>
            </w:pPr>
            <w:r>
              <w:rPr>
                <w:rFonts w:ascii="Calibri" w:hAnsi="Calibri"/>
                <w:w w:val="105"/>
                <w:sz w:val="12"/>
              </w:rPr>
              <w:t>Actualizar el Manual de tablas de valoración documental MAN-DIGD-</w:t>
            </w:r>
            <w:r>
              <w:rPr>
                <w:rFonts w:ascii="Calibri" w:hAnsi="Calibri"/>
                <w:spacing w:val="-26"/>
                <w:w w:val="105"/>
                <w:sz w:val="12"/>
              </w:rPr>
              <w:t xml:space="preserve"> </w:t>
            </w:r>
            <w:r>
              <w:rPr>
                <w:rFonts w:ascii="Calibri" w:hAnsi="Calibri"/>
                <w:w w:val="105"/>
                <w:sz w:val="12"/>
              </w:rPr>
              <w:t>03,</w:t>
            </w:r>
            <w:r>
              <w:rPr>
                <w:rFonts w:ascii="Calibri" w:hAnsi="Calibri"/>
                <w:spacing w:val="3"/>
                <w:w w:val="105"/>
                <w:sz w:val="12"/>
              </w:rPr>
              <w:t xml:space="preserve"> </w:t>
            </w:r>
            <w:r>
              <w:rPr>
                <w:rFonts w:ascii="Calibri" w:hAnsi="Calibri"/>
                <w:w w:val="105"/>
                <w:sz w:val="12"/>
              </w:rPr>
              <w:t>teniendo</w:t>
            </w:r>
            <w:r>
              <w:rPr>
                <w:rFonts w:ascii="Calibri" w:hAnsi="Calibri"/>
                <w:spacing w:val="3"/>
                <w:w w:val="105"/>
                <w:sz w:val="12"/>
              </w:rPr>
              <w:t xml:space="preserve"> </w:t>
            </w:r>
            <w:r>
              <w:rPr>
                <w:rFonts w:ascii="Calibri" w:hAnsi="Calibri"/>
                <w:w w:val="105"/>
                <w:sz w:val="12"/>
              </w:rPr>
              <w:t>en</w:t>
            </w:r>
            <w:r>
              <w:rPr>
                <w:rFonts w:ascii="Calibri" w:hAnsi="Calibri"/>
                <w:spacing w:val="4"/>
                <w:w w:val="105"/>
                <w:sz w:val="12"/>
              </w:rPr>
              <w:t xml:space="preserve"> </w:t>
            </w:r>
            <w:r>
              <w:rPr>
                <w:rFonts w:ascii="Calibri" w:hAnsi="Calibri"/>
                <w:w w:val="105"/>
                <w:sz w:val="12"/>
              </w:rPr>
              <w:t>cuenta</w:t>
            </w:r>
            <w:r>
              <w:rPr>
                <w:rFonts w:ascii="Calibri" w:hAnsi="Calibri"/>
                <w:spacing w:val="2"/>
                <w:w w:val="105"/>
                <w:sz w:val="12"/>
              </w:rPr>
              <w:t xml:space="preserve"> </w:t>
            </w:r>
            <w:r>
              <w:rPr>
                <w:rFonts w:ascii="Calibri" w:hAnsi="Calibri"/>
                <w:w w:val="105"/>
                <w:sz w:val="12"/>
              </w:rPr>
              <w:t>el</w:t>
            </w:r>
            <w:r>
              <w:rPr>
                <w:rFonts w:ascii="Calibri" w:hAnsi="Calibri"/>
                <w:spacing w:val="4"/>
                <w:w w:val="105"/>
                <w:sz w:val="12"/>
              </w:rPr>
              <w:t xml:space="preserve"> </w:t>
            </w:r>
            <w:r>
              <w:rPr>
                <w:rFonts w:ascii="Calibri" w:hAnsi="Calibri"/>
                <w:w w:val="105"/>
                <w:sz w:val="12"/>
              </w:rPr>
              <w:t>plan</w:t>
            </w:r>
            <w:r>
              <w:rPr>
                <w:rFonts w:ascii="Calibri" w:hAnsi="Calibri"/>
                <w:spacing w:val="3"/>
                <w:w w:val="105"/>
                <w:sz w:val="12"/>
              </w:rPr>
              <w:t xml:space="preserve"> </w:t>
            </w:r>
            <w:r>
              <w:rPr>
                <w:rFonts w:ascii="Calibri" w:hAnsi="Calibri"/>
                <w:w w:val="105"/>
                <w:sz w:val="12"/>
              </w:rPr>
              <w:t>archivístico</w:t>
            </w:r>
            <w:r>
              <w:rPr>
                <w:rFonts w:ascii="Calibri" w:hAnsi="Calibri"/>
                <w:spacing w:val="3"/>
                <w:w w:val="105"/>
                <w:sz w:val="12"/>
              </w:rPr>
              <w:t xml:space="preserve"> </w:t>
            </w:r>
            <w:r>
              <w:rPr>
                <w:rFonts w:ascii="Calibri" w:hAnsi="Calibri"/>
                <w:w w:val="105"/>
                <w:sz w:val="12"/>
              </w:rPr>
              <w:t>que</w:t>
            </w:r>
            <w:r>
              <w:rPr>
                <w:rFonts w:ascii="Calibri" w:hAnsi="Calibri"/>
                <w:spacing w:val="3"/>
                <w:w w:val="105"/>
                <w:sz w:val="12"/>
              </w:rPr>
              <w:t xml:space="preserve"> </w:t>
            </w:r>
            <w:r>
              <w:rPr>
                <w:rFonts w:ascii="Calibri" w:hAnsi="Calibri"/>
                <w:w w:val="105"/>
                <w:sz w:val="12"/>
              </w:rPr>
              <w:t>será</w:t>
            </w:r>
            <w:r>
              <w:rPr>
                <w:rFonts w:ascii="Calibri" w:hAnsi="Calibri"/>
                <w:spacing w:val="2"/>
                <w:w w:val="105"/>
                <w:sz w:val="12"/>
              </w:rPr>
              <w:t xml:space="preserve"> </w:t>
            </w:r>
            <w:r>
              <w:rPr>
                <w:rFonts w:ascii="Calibri" w:hAnsi="Calibri"/>
                <w:w w:val="105"/>
                <w:sz w:val="12"/>
              </w:rPr>
              <w:t>ejecutado</w:t>
            </w:r>
            <w:r>
              <w:rPr>
                <w:rFonts w:ascii="Calibri" w:hAnsi="Calibri"/>
                <w:spacing w:val="4"/>
                <w:w w:val="105"/>
                <w:sz w:val="12"/>
              </w:rPr>
              <w:t xml:space="preserve"> </w:t>
            </w:r>
            <w:r>
              <w:rPr>
                <w:rFonts w:ascii="Calibri" w:hAnsi="Calibri"/>
                <w:w w:val="105"/>
                <w:sz w:val="12"/>
              </w:rPr>
              <w:t>para</w:t>
            </w:r>
            <w:r>
              <w:rPr>
                <w:rFonts w:ascii="Calibri" w:hAnsi="Calibri"/>
                <w:spacing w:val="1"/>
                <w:w w:val="105"/>
                <w:sz w:val="12"/>
              </w:rPr>
              <w:t xml:space="preserve"> </w:t>
            </w:r>
            <w:r>
              <w:rPr>
                <w:rFonts w:ascii="Calibri" w:hAnsi="Calibri"/>
                <w:w w:val="105"/>
                <w:sz w:val="12"/>
              </w:rPr>
              <w:t>la</w:t>
            </w:r>
            <w:r>
              <w:rPr>
                <w:rFonts w:ascii="Calibri" w:hAnsi="Calibri"/>
                <w:spacing w:val="-2"/>
                <w:w w:val="105"/>
                <w:sz w:val="12"/>
              </w:rPr>
              <w:t xml:space="preserve"> </w:t>
            </w:r>
            <w:r>
              <w:rPr>
                <w:rFonts w:ascii="Calibri" w:hAnsi="Calibri"/>
                <w:w w:val="105"/>
                <w:sz w:val="12"/>
              </w:rPr>
              <w:t>organización</w:t>
            </w:r>
            <w:r>
              <w:rPr>
                <w:rFonts w:ascii="Calibri" w:hAnsi="Calibri"/>
                <w:spacing w:val="1"/>
                <w:w w:val="105"/>
                <w:sz w:val="12"/>
              </w:rPr>
              <w:t xml:space="preserve"> </w:t>
            </w:r>
            <w:r>
              <w:rPr>
                <w:rFonts w:ascii="Calibri" w:hAnsi="Calibri"/>
                <w:w w:val="105"/>
                <w:sz w:val="12"/>
              </w:rPr>
              <w:t>de</w:t>
            </w:r>
            <w:r>
              <w:rPr>
                <w:rFonts w:ascii="Calibri" w:hAnsi="Calibri"/>
                <w:spacing w:val="-2"/>
                <w:w w:val="105"/>
                <w:sz w:val="12"/>
              </w:rPr>
              <w:t xml:space="preserve"> </w:t>
            </w:r>
            <w:r>
              <w:rPr>
                <w:rFonts w:ascii="Calibri" w:hAnsi="Calibri"/>
                <w:w w:val="105"/>
                <w:sz w:val="12"/>
              </w:rPr>
              <w:t>los</w:t>
            </w:r>
            <w:r>
              <w:rPr>
                <w:rFonts w:ascii="Calibri" w:hAnsi="Calibri"/>
                <w:spacing w:val="1"/>
                <w:w w:val="105"/>
                <w:sz w:val="12"/>
              </w:rPr>
              <w:t xml:space="preserve"> </w:t>
            </w:r>
            <w:r>
              <w:rPr>
                <w:rFonts w:ascii="Calibri" w:hAnsi="Calibri"/>
                <w:w w:val="105"/>
                <w:sz w:val="12"/>
              </w:rPr>
              <w:t>fondos documentales</w:t>
            </w:r>
            <w:r>
              <w:rPr>
                <w:rFonts w:ascii="Calibri" w:hAnsi="Calibri"/>
                <w:spacing w:val="1"/>
                <w:w w:val="105"/>
                <w:sz w:val="12"/>
              </w:rPr>
              <w:t xml:space="preserve"> </w:t>
            </w:r>
            <w:r>
              <w:rPr>
                <w:rFonts w:ascii="Calibri" w:hAnsi="Calibri"/>
                <w:w w:val="105"/>
                <w:sz w:val="12"/>
              </w:rPr>
              <w:t>acumulados</w:t>
            </w:r>
          </w:p>
        </w:tc>
        <w:tc>
          <w:tcPr>
            <w:tcW w:w="899" w:type="dxa"/>
            <w:tcBorders>
              <w:top w:val="single" w:sz="6" w:space="0" w:color="000000"/>
              <w:left w:val="single" w:sz="6" w:space="0" w:color="000000"/>
              <w:bottom w:val="single" w:sz="6" w:space="0" w:color="000000"/>
              <w:right w:val="single" w:sz="6" w:space="0" w:color="000000"/>
            </w:tcBorders>
          </w:tcPr>
          <w:p w14:paraId="76698E02" w14:textId="77777777" w:rsidR="001215C0" w:rsidRDefault="00587B66">
            <w:pPr>
              <w:pStyle w:val="TableParagraph"/>
              <w:spacing w:before="6" w:line="271" w:lineRule="auto"/>
              <w:ind w:left="143" w:right="109" w:firstLine="2"/>
              <w:jc w:val="center"/>
              <w:rPr>
                <w:rFonts w:ascii="Calibri" w:hAnsi="Calibri"/>
                <w:sz w:val="12"/>
              </w:rPr>
            </w:pPr>
            <w:r>
              <w:rPr>
                <w:rFonts w:ascii="Calibri" w:hAnsi="Calibri"/>
                <w:w w:val="105"/>
                <w:sz w:val="12"/>
              </w:rPr>
              <w:t>Profesional</w:t>
            </w:r>
            <w:r>
              <w:rPr>
                <w:rFonts w:ascii="Calibri" w:hAnsi="Calibri"/>
                <w:spacing w:val="1"/>
                <w:w w:val="105"/>
                <w:sz w:val="12"/>
              </w:rPr>
              <w:t xml:space="preserve"> </w:t>
            </w:r>
            <w:r>
              <w:rPr>
                <w:rFonts w:ascii="Calibri" w:hAnsi="Calibri"/>
                <w:w w:val="105"/>
                <w:sz w:val="12"/>
              </w:rPr>
              <w:t>Gestión</w:t>
            </w:r>
            <w:r>
              <w:rPr>
                <w:rFonts w:ascii="Calibri" w:hAnsi="Calibri"/>
                <w:spacing w:val="1"/>
                <w:w w:val="105"/>
                <w:sz w:val="12"/>
              </w:rPr>
              <w:t xml:space="preserve"> </w:t>
            </w:r>
            <w:r>
              <w:rPr>
                <w:rFonts w:ascii="Calibri" w:hAnsi="Calibri"/>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4A79CF99" w14:textId="77777777" w:rsidR="001215C0" w:rsidRDefault="00587B66">
            <w:pPr>
              <w:pStyle w:val="TableParagraph"/>
              <w:spacing w:before="6" w:line="271" w:lineRule="auto"/>
              <w:ind w:left="146" w:right="104" w:firstLine="76"/>
              <w:jc w:val="both"/>
              <w:rPr>
                <w:rFonts w:ascii="Calibri" w:hAnsi="Calibri"/>
                <w:sz w:val="12"/>
              </w:rPr>
            </w:pPr>
            <w:r>
              <w:rPr>
                <w:rFonts w:ascii="Calibri" w:hAnsi="Calibri"/>
                <w:w w:val="105"/>
                <w:sz w:val="12"/>
              </w:rPr>
              <w:t>Dirección</w:t>
            </w:r>
            <w:r>
              <w:rPr>
                <w:rFonts w:ascii="Calibri" w:hAnsi="Calibri"/>
                <w:spacing w:val="1"/>
                <w:w w:val="105"/>
                <w:sz w:val="12"/>
              </w:rPr>
              <w:t xml:space="preserve"> </w:t>
            </w:r>
            <w:r>
              <w:rPr>
                <w:rFonts w:ascii="Calibri" w:hAnsi="Calibri"/>
                <w:w w:val="105"/>
                <w:sz w:val="12"/>
              </w:rPr>
              <w:t>Desarrollo</w:t>
            </w:r>
            <w:r>
              <w:rPr>
                <w:rFonts w:ascii="Calibri" w:hAnsi="Calibri"/>
                <w:spacing w:val="1"/>
                <w:w w:val="105"/>
                <w:sz w:val="12"/>
              </w:rPr>
              <w:t xml:space="preserve"> </w:t>
            </w:r>
            <w:r>
              <w:rPr>
                <w:rFonts w:ascii="Calibri" w:hAnsi="Calibri"/>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3E1DF793" w14:textId="77777777" w:rsidR="001215C0" w:rsidRDefault="00587B66">
            <w:pPr>
              <w:pStyle w:val="TableParagraph"/>
              <w:spacing w:before="6" w:line="271" w:lineRule="auto"/>
              <w:ind w:left="48" w:right="2"/>
              <w:jc w:val="center"/>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 Gestión</w:t>
            </w:r>
            <w:r>
              <w:rPr>
                <w:rFonts w:ascii="Calibri" w:hAnsi="Calibri"/>
                <w:spacing w:val="1"/>
                <w:w w:val="105"/>
                <w:sz w:val="12"/>
              </w:rPr>
              <w:t xml:space="preserve"> </w:t>
            </w:r>
            <w:r>
              <w:rPr>
                <w:rFonts w:ascii="Calibri" w:hAnsi="Calibri"/>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1EAF97D3" w14:textId="77777777" w:rsidR="001215C0" w:rsidRDefault="00587B66">
            <w:pPr>
              <w:pStyle w:val="TableParagraph"/>
              <w:spacing w:before="6" w:line="271" w:lineRule="auto"/>
              <w:ind w:left="236" w:right="170"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970" w:type="dxa"/>
            <w:vMerge/>
            <w:tcBorders>
              <w:top w:val="nil"/>
              <w:left w:val="single" w:sz="6" w:space="0" w:color="000000"/>
              <w:bottom w:val="single" w:sz="6" w:space="0" w:color="000000"/>
              <w:right w:val="single" w:sz="6" w:space="0" w:color="000000"/>
            </w:tcBorders>
          </w:tcPr>
          <w:p w14:paraId="51602FD3" w14:textId="77777777" w:rsidR="001215C0" w:rsidRPr="00AD4EED" w:rsidRDefault="001215C0">
            <w:pPr>
              <w:rPr>
                <w:sz w:val="2"/>
                <w:szCs w:val="2"/>
              </w:rPr>
            </w:pPr>
          </w:p>
        </w:tc>
        <w:tc>
          <w:tcPr>
            <w:tcW w:w="737" w:type="dxa"/>
            <w:vMerge/>
            <w:tcBorders>
              <w:top w:val="nil"/>
              <w:left w:val="single" w:sz="6" w:space="0" w:color="000000"/>
              <w:bottom w:val="single" w:sz="6" w:space="0" w:color="000000"/>
              <w:right w:val="single" w:sz="6" w:space="0" w:color="000000"/>
            </w:tcBorders>
          </w:tcPr>
          <w:p w14:paraId="72179800" w14:textId="77777777" w:rsidR="001215C0" w:rsidRPr="00AD4EED" w:rsidRDefault="001215C0">
            <w:pPr>
              <w:rPr>
                <w:sz w:val="2"/>
                <w:szCs w:val="2"/>
              </w:rPr>
            </w:pPr>
          </w:p>
        </w:tc>
        <w:tc>
          <w:tcPr>
            <w:tcW w:w="745" w:type="dxa"/>
            <w:vMerge/>
            <w:tcBorders>
              <w:top w:val="nil"/>
              <w:left w:val="single" w:sz="6" w:space="0" w:color="000000"/>
              <w:bottom w:val="single" w:sz="6" w:space="0" w:color="000000"/>
            </w:tcBorders>
          </w:tcPr>
          <w:p w14:paraId="0E2F3CDA" w14:textId="77777777" w:rsidR="001215C0" w:rsidRPr="00AD4EED" w:rsidRDefault="001215C0">
            <w:pPr>
              <w:rPr>
                <w:sz w:val="2"/>
                <w:szCs w:val="2"/>
              </w:rPr>
            </w:pPr>
          </w:p>
        </w:tc>
        <w:tc>
          <w:tcPr>
            <w:tcW w:w="1029" w:type="dxa"/>
            <w:vMerge/>
            <w:tcBorders>
              <w:top w:val="nil"/>
              <w:bottom w:val="single" w:sz="6" w:space="0" w:color="000000"/>
              <w:right w:val="single" w:sz="6" w:space="0" w:color="000000"/>
            </w:tcBorders>
            <w:shd w:val="clear" w:color="auto" w:fill="C5EECE"/>
          </w:tcPr>
          <w:p w14:paraId="453E2C9F" w14:textId="77777777" w:rsidR="001215C0" w:rsidRDefault="001215C0">
            <w:pPr>
              <w:rPr>
                <w:sz w:val="2"/>
                <w:szCs w:val="2"/>
              </w:rPr>
            </w:pPr>
          </w:p>
        </w:tc>
        <w:tc>
          <w:tcPr>
            <w:tcW w:w="960" w:type="dxa"/>
            <w:vMerge/>
            <w:tcBorders>
              <w:top w:val="nil"/>
              <w:left w:val="single" w:sz="6" w:space="0" w:color="000000"/>
              <w:bottom w:val="single" w:sz="6" w:space="0" w:color="000000"/>
            </w:tcBorders>
          </w:tcPr>
          <w:p w14:paraId="7D4296CA" w14:textId="77777777" w:rsidR="001215C0" w:rsidRDefault="001215C0">
            <w:pPr>
              <w:rPr>
                <w:sz w:val="2"/>
                <w:szCs w:val="2"/>
              </w:rPr>
            </w:pPr>
          </w:p>
        </w:tc>
      </w:tr>
      <w:tr w:rsidR="001215C0" w14:paraId="1149EEBE" w14:textId="77777777">
        <w:trPr>
          <w:trHeight w:val="640"/>
        </w:trPr>
        <w:tc>
          <w:tcPr>
            <w:tcW w:w="299" w:type="dxa"/>
            <w:vMerge/>
            <w:tcBorders>
              <w:top w:val="nil"/>
              <w:bottom w:val="single" w:sz="6" w:space="0" w:color="000000"/>
              <w:right w:val="single" w:sz="6" w:space="0" w:color="000000"/>
            </w:tcBorders>
          </w:tcPr>
          <w:p w14:paraId="533E964E" w14:textId="77777777" w:rsidR="001215C0" w:rsidRDefault="001215C0">
            <w:pPr>
              <w:rPr>
                <w:sz w:val="2"/>
                <w:szCs w:val="2"/>
              </w:rPr>
            </w:pPr>
          </w:p>
        </w:tc>
        <w:tc>
          <w:tcPr>
            <w:tcW w:w="1975" w:type="dxa"/>
            <w:vMerge/>
            <w:tcBorders>
              <w:top w:val="nil"/>
              <w:left w:val="single" w:sz="6" w:space="0" w:color="000000"/>
              <w:bottom w:val="single" w:sz="6" w:space="0" w:color="000000"/>
              <w:right w:val="single" w:sz="6" w:space="0" w:color="000000"/>
            </w:tcBorders>
          </w:tcPr>
          <w:p w14:paraId="231918A9" w14:textId="77777777" w:rsidR="001215C0" w:rsidRDefault="001215C0">
            <w:pPr>
              <w:rPr>
                <w:sz w:val="2"/>
                <w:szCs w:val="2"/>
              </w:rPr>
            </w:pPr>
          </w:p>
        </w:tc>
        <w:tc>
          <w:tcPr>
            <w:tcW w:w="1476" w:type="dxa"/>
            <w:vMerge/>
            <w:tcBorders>
              <w:top w:val="nil"/>
              <w:left w:val="single" w:sz="6" w:space="0" w:color="000000"/>
              <w:bottom w:val="single" w:sz="6" w:space="0" w:color="000000"/>
              <w:right w:val="single" w:sz="6" w:space="0" w:color="000000"/>
            </w:tcBorders>
          </w:tcPr>
          <w:p w14:paraId="14D3DB92" w14:textId="77777777" w:rsidR="001215C0" w:rsidRDefault="001215C0">
            <w:pPr>
              <w:rPr>
                <w:sz w:val="2"/>
                <w:szCs w:val="2"/>
              </w:rPr>
            </w:pPr>
          </w:p>
        </w:tc>
        <w:tc>
          <w:tcPr>
            <w:tcW w:w="616" w:type="dxa"/>
            <w:vMerge/>
            <w:tcBorders>
              <w:top w:val="nil"/>
              <w:left w:val="single" w:sz="6" w:space="0" w:color="000000"/>
              <w:bottom w:val="single" w:sz="6" w:space="0" w:color="000000"/>
              <w:right w:val="single" w:sz="6" w:space="0" w:color="000000"/>
            </w:tcBorders>
          </w:tcPr>
          <w:p w14:paraId="1E9B3127" w14:textId="77777777" w:rsidR="001215C0" w:rsidRDefault="001215C0">
            <w:pPr>
              <w:rPr>
                <w:sz w:val="2"/>
                <w:szCs w:val="2"/>
              </w:rPr>
            </w:pPr>
          </w:p>
        </w:tc>
        <w:tc>
          <w:tcPr>
            <w:tcW w:w="2861" w:type="dxa"/>
            <w:vMerge/>
            <w:tcBorders>
              <w:top w:val="nil"/>
              <w:left w:val="single" w:sz="6" w:space="0" w:color="000000"/>
              <w:bottom w:val="single" w:sz="6" w:space="0" w:color="000000"/>
              <w:right w:val="single" w:sz="6" w:space="0" w:color="000000"/>
            </w:tcBorders>
          </w:tcPr>
          <w:p w14:paraId="42B97916" w14:textId="77777777" w:rsidR="001215C0" w:rsidRDefault="001215C0">
            <w:pPr>
              <w:rPr>
                <w:sz w:val="2"/>
                <w:szCs w:val="2"/>
              </w:rPr>
            </w:pPr>
          </w:p>
        </w:tc>
        <w:tc>
          <w:tcPr>
            <w:tcW w:w="3603" w:type="dxa"/>
            <w:tcBorders>
              <w:top w:val="single" w:sz="6" w:space="0" w:color="000000"/>
              <w:left w:val="single" w:sz="6" w:space="0" w:color="000000"/>
              <w:bottom w:val="single" w:sz="6" w:space="0" w:color="000000"/>
              <w:right w:val="single" w:sz="6" w:space="0" w:color="000000"/>
            </w:tcBorders>
          </w:tcPr>
          <w:p w14:paraId="60672B9D" w14:textId="77777777" w:rsidR="001215C0" w:rsidRDefault="00587B66">
            <w:pPr>
              <w:pStyle w:val="TableParagraph"/>
              <w:spacing w:before="6" w:line="271" w:lineRule="auto"/>
              <w:ind w:left="26" w:right="2"/>
              <w:jc w:val="both"/>
              <w:rPr>
                <w:rFonts w:ascii="Calibri" w:hAnsi="Calibri"/>
                <w:sz w:val="12"/>
              </w:rPr>
            </w:pPr>
            <w:r>
              <w:rPr>
                <w:rFonts w:ascii="Calibri" w:hAnsi="Calibri"/>
                <w:w w:val="105"/>
                <w:sz w:val="12"/>
              </w:rPr>
              <w:t>Valorar los inventarios documentales de los archivos inactivos que se</w:t>
            </w:r>
            <w:r>
              <w:rPr>
                <w:rFonts w:ascii="Calibri" w:hAnsi="Calibri"/>
                <w:spacing w:val="-26"/>
                <w:w w:val="105"/>
                <w:sz w:val="12"/>
              </w:rPr>
              <w:t xml:space="preserve"> </w:t>
            </w:r>
            <w:r>
              <w:rPr>
                <w:rFonts w:ascii="Calibri" w:hAnsi="Calibri"/>
                <w:w w:val="105"/>
                <w:sz w:val="12"/>
              </w:rPr>
              <w:t>encuentran ubicados en el depósito de la sede principal de la Cámara</w:t>
            </w:r>
            <w:r>
              <w:rPr>
                <w:rFonts w:ascii="Calibri" w:hAnsi="Calibri"/>
                <w:spacing w:val="-26"/>
                <w:w w:val="105"/>
                <w:sz w:val="12"/>
              </w:rPr>
              <w:t xml:space="preserve"> </w:t>
            </w:r>
            <w:r>
              <w:rPr>
                <w:rFonts w:ascii="Calibri" w:hAnsi="Calibri"/>
                <w:w w:val="105"/>
                <w:sz w:val="12"/>
              </w:rPr>
              <w:t>junto</w:t>
            </w:r>
            <w:r>
              <w:rPr>
                <w:rFonts w:ascii="Calibri" w:hAnsi="Calibri"/>
                <w:spacing w:val="-1"/>
                <w:w w:val="105"/>
                <w:sz w:val="12"/>
              </w:rPr>
              <w:t xml:space="preserve"> </w:t>
            </w:r>
            <w:r>
              <w:rPr>
                <w:rFonts w:ascii="Calibri" w:hAnsi="Calibri"/>
                <w:w w:val="105"/>
                <w:sz w:val="12"/>
              </w:rPr>
              <w:t>al parqueadero y el</w:t>
            </w:r>
            <w:r>
              <w:rPr>
                <w:rFonts w:ascii="Calibri" w:hAnsi="Calibri"/>
                <w:spacing w:val="-1"/>
                <w:w w:val="105"/>
                <w:sz w:val="12"/>
              </w:rPr>
              <w:t xml:space="preserve"> </w:t>
            </w:r>
            <w:r>
              <w:rPr>
                <w:rFonts w:ascii="Calibri" w:hAnsi="Calibri"/>
                <w:w w:val="105"/>
                <w:sz w:val="12"/>
              </w:rPr>
              <w:t>depósito de</w:t>
            </w:r>
            <w:r>
              <w:rPr>
                <w:rFonts w:ascii="Calibri" w:hAnsi="Calibri"/>
                <w:spacing w:val="-1"/>
                <w:w w:val="105"/>
                <w:sz w:val="12"/>
              </w:rPr>
              <w:t xml:space="preserve"> </w:t>
            </w:r>
            <w:r>
              <w:rPr>
                <w:rFonts w:ascii="Calibri" w:hAnsi="Calibri"/>
                <w:w w:val="105"/>
                <w:sz w:val="12"/>
              </w:rPr>
              <w:t>la</w:t>
            </w:r>
            <w:r>
              <w:rPr>
                <w:rFonts w:ascii="Calibri" w:hAnsi="Calibri"/>
                <w:spacing w:val="-1"/>
                <w:w w:val="105"/>
                <w:sz w:val="12"/>
              </w:rPr>
              <w:t xml:space="preserve"> </w:t>
            </w:r>
            <w:r>
              <w:rPr>
                <w:rFonts w:ascii="Calibri" w:hAnsi="Calibri"/>
                <w:w w:val="105"/>
                <w:sz w:val="12"/>
              </w:rPr>
              <w:t>Casa</w:t>
            </w:r>
            <w:r>
              <w:rPr>
                <w:rFonts w:ascii="Calibri" w:hAnsi="Calibri"/>
                <w:spacing w:val="-2"/>
                <w:w w:val="105"/>
                <w:sz w:val="12"/>
              </w:rPr>
              <w:t xml:space="preserve"> </w:t>
            </w:r>
            <w:r>
              <w:rPr>
                <w:rFonts w:ascii="Calibri" w:hAnsi="Calibri"/>
                <w:w w:val="105"/>
                <w:sz w:val="12"/>
              </w:rPr>
              <w:t>de</w:t>
            </w:r>
            <w:r>
              <w:rPr>
                <w:rFonts w:ascii="Calibri" w:hAnsi="Calibri"/>
                <w:spacing w:val="-1"/>
                <w:w w:val="105"/>
                <w:sz w:val="12"/>
              </w:rPr>
              <w:t xml:space="preserve"> </w:t>
            </w:r>
            <w:r>
              <w:rPr>
                <w:rFonts w:ascii="Calibri" w:hAnsi="Calibri"/>
                <w:w w:val="105"/>
                <w:sz w:val="12"/>
              </w:rPr>
              <w:t>la</w:t>
            </w:r>
            <w:r>
              <w:rPr>
                <w:rFonts w:ascii="Calibri" w:hAnsi="Calibri"/>
                <w:spacing w:val="-1"/>
                <w:w w:val="105"/>
                <w:sz w:val="12"/>
              </w:rPr>
              <w:t xml:space="preserve"> </w:t>
            </w:r>
            <w:r>
              <w:rPr>
                <w:rFonts w:ascii="Calibri" w:hAnsi="Calibri"/>
                <w:w w:val="105"/>
                <w:sz w:val="12"/>
              </w:rPr>
              <w:t>Calle</w:t>
            </w:r>
            <w:r>
              <w:rPr>
                <w:rFonts w:ascii="Calibri" w:hAnsi="Calibri"/>
                <w:spacing w:val="-1"/>
                <w:w w:val="105"/>
                <w:sz w:val="12"/>
              </w:rPr>
              <w:t xml:space="preserve"> </w:t>
            </w:r>
            <w:r>
              <w:rPr>
                <w:rFonts w:ascii="Calibri" w:hAnsi="Calibri"/>
                <w:w w:val="105"/>
                <w:sz w:val="12"/>
              </w:rPr>
              <w:t>3.</w:t>
            </w:r>
          </w:p>
        </w:tc>
        <w:tc>
          <w:tcPr>
            <w:tcW w:w="899" w:type="dxa"/>
            <w:tcBorders>
              <w:top w:val="single" w:sz="6" w:space="0" w:color="000000"/>
              <w:left w:val="single" w:sz="6" w:space="0" w:color="000000"/>
              <w:bottom w:val="single" w:sz="6" w:space="0" w:color="000000"/>
              <w:right w:val="single" w:sz="6" w:space="0" w:color="000000"/>
            </w:tcBorders>
          </w:tcPr>
          <w:p w14:paraId="71011214" w14:textId="77777777" w:rsidR="001215C0" w:rsidRDefault="00587B66">
            <w:pPr>
              <w:pStyle w:val="TableParagraph"/>
              <w:spacing w:before="6" w:line="271" w:lineRule="auto"/>
              <w:ind w:left="61" w:right="25"/>
              <w:jc w:val="center"/>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 Gestión</w:t>
            </w:r>
            <w:r>
              <w:rPr>
                <w:rFonts w:ascii="Calibri" w:hAnsi="Calibri"/>
                <w:spacing w:val="1"/>
                <w:w w:val="105"/>
                <w:sz w:val="12"/>
              </w:rPr>
              <w:t xml:space="preserve"> </w:t>
            </w:r>
            <w:r>
              <w:rPr>
                <w:rFonts w:ascii="Calibri" w:hAnsi="Calibri"/>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511F869F" w14:textId="77777777" w:rsidR="001215C0" w:rsidRDefault="00587B66">
            <w:pPr>
              <w:pStyle w:val="TableParagraph"/>
              <w:spacing w:before="6" w:line="271" w:lineRule="auto"/>
              <w:ind w:left="74" w:right="32" w:firstLine="3"/>
              <w:jc w:val="center"/>
              <w:rPr>
                <w:rFonts w:ascii="Calibri" w:hAnsi="Calibri"/>
                <w:sz w:val="12"/>
              </w:rPr>
            </w:pPr>
            <w:r>
              <w:rPr>
                <w:rFonts w:ascii="Calibri" w:hAnsi="Calibri"/>
                <w:w w:val="105"/>
                <w:sz w:val="12"/>
              </w:rPr>
              <w:t>Presidente</w:t>
            </w:r>
            <w:r>
              <w:rPr>
                <w:rFonts w:ascii="Calibri" w:hAnsi="Calibri"/>
                <w:spacing w:val="1"/>
                <w:w w:val="105"/>
                <w:sz w:val="12"/>
              </w:rPr>
              <w:t xml:space="preserve"> </w:t>
            </w: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w:t>
            </w:r>
            <w:r>
              <w:rPr>
                <w:rFonts w:ascii="Calibri" w:hAnsi="Calibri"/>
                <w:spacing w:val="-2"/>
                <w:w w:val="105"/>
                <w:sz w:val="12"/>
              </w:rPr>
              <w:t xml:space="preserve"> </w:t>
            </w:r>
            <w:r>
              <w:rPr>
                <w:rFonts w:ascii="Calibri" w:hAnsi="Calibri"/>
                <w:w w:val="105"/>
                <w:sz w:val="12"/>
              </w:rPr>
              <w:t>Gestión</w:t>
            </w:r>
          </w:p>
          <w:p w14:paraId="417C5741" w14:textId="77777777" w:rsidR="001215C0" w:rsidRDefault="00587B66">
            <w:pPr>
              <w:pStyle w:val="TableParagraph"/>
              <w:spacing w:before="1" w:line="117" w:lineRule="exact"/>
              <w:ind w:left="42"/>
              <w:jc w:val="center"/>
              <w:rPr>
                <w:rFonts w:ascii="Calibri"/>
                <w:sz w:val="12"/>
              </w:rPr>
            </w:pPr>
            <w:r>
              <w:rPr>
                <w:rFonts w:ascii="Calibri"/>
                <w:w w:val="105"/>
                <w:sz w:val="12"/>
              </w:rPr>
              <w:t>Documental</w:t>
            </w:r>
          </w:p>
        </w:tc>
        <w:tc>
          <w:tcPr>
            <w:tcW w:w="903" w:type="dxa"/>
            <w:tcBorders>
              <w:top w:val="single" w:sz="6" w:space="0" w:color="000000"/>
              <w:left w:val="single" w:sz="6" w:space="0" w:color="000000"/>
              <w:bottom w:val="single" w:sz="6" w:space="0" w:color="000000"/>
              <w:right w:val="single" w:sz="6" w:space="0" w:color="000000"/>
            </w:tcBorders>
          </w:tcPr>
          <w:p w14:paraId="5A2C3C1E" w14:textId="77777777" w:rsidR="001215C0" w:rsidRDefault="00587B66">
            <w:pPr>
              <w:pStyle w:val="TableParagraph"/>
              <w:spacing w:before="6" w:line="271" w:lineRule="auto"/>
              <w:ind w:left="234" w:right="109" w:hanging="63"/>
              <w:rPr>
                <w:rFonts w:ascii="Calibri"/>
                <w:sz w:val="12"/>
              </w:rPr>
            </w:pPr>
            <w:r>
              <w:rPr>
                <w:rFonts w:ascii="Calibri"/>
                <w:w w:val="105"/>
                <w:sz w:val="12"/>
              </w:rPr>
              <w:t>Presidencia</w:t>
            </w:r>
            <w:r>
              <w:rPr>
                <w:rFonts w:ascii="Calibri"/>
                <w:spacing w:val="-26"/>
                <w:w w:val="105"/>
                <w:sz w:val="12"/>
              </w:rPr>
              <w:t xml:space="preserve"> </w:t>
            </w:r>
            <w:r>
              <w:rPr>
                <w:rFonts w:ascii="Calibri"/>
                <w:w w:val="105"/>
                <w:sz w:val="12"/>
              </w:rPr>
              <w:t>Ejecutiva</w:t>
            </w:r>
          </w:p>
        </w:tc>
        <w:tc>
          <w:tcPr>
            <w:tcW w:w="909" w:type="dxa"/>
            <w:tcBorders>
              <w:top w:val="single" w:sz="6" w:space="0" w:color="000000"/>
              <w:left w:val="single" w:sz="6" w:space="0" w:color="000000"/>
              <w:bottom w:val="single" w:sz="6" w:space="0" w:color="000000"/>
              <w:right w:val="single" w:sz="6" w:space="0" w:color="000000"/>
            </w:tcBorders>
          </w:tcPr>
          <w:p w14:paraId="6E0B2D20" w14:textId="77777777" w:rsidR="001215C0" w:rsidRDefault="00587B66">
            <w:pPr>
              <w:pStyle w:val="TableParagraph"/>
              <w:spacing w:before="6" w:line="271" w:lineRule="auto"/>
              <w:ind w:left="236" w:right="170"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970" w:type="dxa"/>
            <w:vMerge/>
            <w:tcBorders>
              <w:top w:val="nil"/>
              <w:left w:val="single" w:sz="6" w:space="0" w:color="000000"/>
              <w:bottom w:val="single" w:sz="6" w:space="0" w:color="000000"/>
              <w:right w:val="single" w:sz="6" w:space="0" w:color="000000"/>
            </w:tcBorders>
          </w:tcPr>
          <w:p w14:paraId="3DCF29D9" w14:textId="77777777" w:rsidR="001215C0" w:rsidRPr="00AD4EED" w:rsidRDefault="001215C0">
            <w:pPr>
              <w:rPr>
                <w:sz w:val="2"/>
                <w:szCs w:val="2"/>
              </w:rPr>
            </w:pPr>
          </w:p>
        </w:tc>
        <w:tc>
          <w:tcPr>
            <w:tcW w:w="737" w:type="dxa"/>
            <w:vMerge/>
            <w:tcBorders>
              <w:top w:val="nil"/>
              <w:left w:val="single" w:sz="6" w:space="0" w:color="000000"/>
              <w:bottom w:val="single" w:sz="6" w:space="0" w:color="000000"/>
              <w:right w:val="single" w:sz="6" w:space="0" w:color="000000"/>
            </w:tcBorders>
          </w:tcPr>
          <w:p w14:paraId="4F85422C" w14:textId="77777777" w:rsidR="001215C0" w:rsidRPr="00AD4EED" w:rsidRDefault="001215C0">
            <w:pPr>
              <w:rPr>
                <w:sz w:val="2"/>
                <w:szCs w:val="2"/>
              </w:rPr>
            </w:pPr>
          </w:p>
        </w:tc>
        <w:tc>
          <w:tcPr>
            <w:tcW w:w="745" w:type="dxa"/>
            <w:vMerge/>
            <w:tcBorders>
              <w:top w:val="nil"/>
              <w:left w:val="single" w:sz="6" w:space="0" w:color="000000"/>
              <w:bottom w:val="single" w:sz="6" w:space="0" w:color="000000"/>
            </w:tcBorders>
          </w:tcPr>
          <w:p w14:paraId="464871BE" w14:textId="77777777" w:rsidR="001215C0" w:rsidRPr="00AD4EED" w:rsidRDefault="001215C0">
            <w:pPr>
              <w:rPr>
                <w:sz w:val="2"/>
                <w:szCs w:val="2"/>
              </w:rPr>
            </w:pPr>
          </w:p>
        </w:tc>
        <w:tc>
          <w:tcPr>
            <w:tcW w:w="1029" w:type="dxa"/>
            <w:vMerge/>
            <w:tcBorders>
              <w:top w:val="nil"/>
              <w:bottom w:val="single" w:sz="6" w:space="0" w:color="000000"/>
              <w:right w:val="single" w:sz="6" w:space="0" w:color="000000"/>
            </w:tcBorders>
            <w:shd w:val="clear" w:color="auto" w:fill="C5EECE"/>
          </w:tcPr>
          <w:p w14:paraId="6440651B" w14:textId="77777777" w:rsidR="001215C0" w:rsidRDefault="001215C0">
            <w:pPr>
              <w:rPr>
                <w:sz w:val="2"/>
                <w:szCs w:val="2"/>
              </w:rPr>
            </w:pPr>
          </w:p>
        </w:tc>
        <w:tc>
          <w:tcPr>
            <w:tcW w:w="960" w:type="dxa"/>
            <w:vMerge/>
            <w:tcBorders>
              <w:top w:val="nil"/>
              <w:left w:val="single" w:sz="6" w:space="0" w:color="000000"/>
              <w:bottom w:val="single" w:sz="6" w:space="0" w:color="000000"/>
            </w:tcBorders>
          </w:tcPr>
          <w:p w14:paraId="1573A9E8" w14:textId="77777777" w:rsidR="001215C0" w:rsidRDefault="001215C0">
            <w:pPr>
              <w:rPr>
                <w:sz w:val="2"/>
                <w:szCs w:val="2"/>
              </w:rPr>
            </w:pPr>
          </w:p>
        </w:tc>
      </w:tr>
      <w:tr w:rsidR="001215C0" w14:paraId="0A5893EE" w14:textId="77777777">
        <w:trPr>
          <w:trHeight w:val="640"/>
        </w:trPr>
        <w:tc>
          <w:tcPr>
            <w:tcW w:w="299" w:type="dxa"/>
            <w:vMerge w:val="restart"/>
            <w:tcBorders>
              <w:top w:val="single" w:sz="6" w:space="0" w:color="000000"/>
              <w:bottom w:val="nil"/>
              <w:right w:val="single" w:sz="6" w:space="0" w:color="000000"/>
            </w:tcBorders>
          </w:tcPr>
          <w:p w14:paraId="5C58B11C" w14:textId="77777777" w:rsidR="001215C0" w:rsidRDefault="00587B66">
            <w:pPr>
              <w:pStyle w:val="TableParagraph"/>
              <w:spacing w:before="7"/>
              <w:ind w:left="21"/>
              <w:jc w:val="center"/>
              <w:rPr>
                <w:rFonts w:ascii="Calibri"/>
                <w:sz w:val="12"/>
              </w:rPr>
            </w:pPr>
            <w:r>
              <w:rPr>
                <w:rFonts w:ascii="Calibri"/>
                <w:w w:val="106"/>
                <w:sz w:val="12"/>
              </w:rPr>
              <w:t>4</w:t>
            </w:r>
          </w:p>
        </w:tc>
        <w:tc>
          <w:tcPr>
            <w:tcW w:w="1975" w:type="dxa"/>
            <w:vMerge w:val="restart"/>
            <w:tcBorders>
              <w:top w:val="single" w:sz="6" w:space="0" w:color="000000"/>
              <w:left w:val="single" w:sz="6" w:space="0" w:color="000000"/>
              <w:bottom w:val="nil"/>
              <w:right w:val="single" w:sz="6" w:space="0" w:color="000000"/>
            </w:tcBorders>
          </w:tcPr>
          <w:p w14:paraId="518F60F4" w14:textId="77777777" w:rsidR="001215C0" w:rsidRDefault="00587B66">
            <w:pPr>
              <w:pStyle w:val="TableParagraph"/>
              <w:spacing w:before="7" w:line="271" w:lineRule="auto"/>
              <w:ind w:left="43" w:right="12" w:hanging="2"/>
              <w:jc w:val="center"/>
              <w:rPr>
                <w:rFonts w:ascii="Calibri" w:hAnsi="Calibri"/>
                <w:sz w:val="12"/>
              </w:rPr>
            </w:pPr>
            <w:r>
              <w:rPr>
                <w:rFonts w:ascii="Calibri" w:hAnsi="Calibri"/>
                <w:w w:val="105"/>
                <w:sz w:val="12"/>
              </w:rPr>
              <w:t>La conservación de documentos en</w:t>
            </w:r>
            <w:r>
              <w:rPr>
                <w:rFonts w:ascii="Calibri" w:hAnsi="Calibri"/>
                <w:spacing w:val="1"/>
                <w:w w:val="105"/>
                <w:sz w:val="12"/>
              </w:rPr>
              <w:t xml:space="preserve"> </w:t>
            </w:r>
            <w:r>
              <w:rPr>
                <w:rFonts w:ascii="Calibri" w:hAnsi="Calibri"/>
                <w:w w:val="105"/>
                <w:sz w:val="12"/>
              </w:rPr>
              <w:t>soporte</w:t>
            </w:r>
            <w:r>
              <w:rPr>
                <w:rFonts w:ascii="Calibri" w:hAnsi="Calibri"/>
                <w:spacing w:val="1"/>
                <w:w w:val="105"/>
                <w:sz w:val="12"/>
              </w:rPr>
              <w:t xml:space="preserve"> </w:t>
            </w:r>
            <w:r>
              <w:rPr>
                <w:rFonts w:ascii="Calibri" w:hAnsi="Calibri"/>
                <w:w w:val="105"/>
                <w:sz w:val="12"/>
              </w:rPr>
              <w:t>físico</w:t>
            </w:r>
            <w:r>
              <w:rPr>
                <w:rFonts w:ascii="Calibri" w:hAnsi="Calibri"/>
                <w:spacing w:val="2"/>
                <w:w w:val="105"/>
                <w:sz w:val="12"/>
              </w:rPr>
              <w:t xml:space="preserve"> </w:t>
            </w:r>
            <w:r>
              <w:rPr>
                <w:rFonts w:ascii="Calibri" w:hAnsi="Calibri"/>
                <w:w w:val="105"/>
                <w:sz w:val="12"/>
              </w:rPr>
              <w:t>y</w:t>
            </w:r>
            <w:r>
              <w:rPr>
                <w:rFonts w:ascii="Calibri" w:hAnsi="Calibri"/>
                <w:spacing w:val="2"/>
                <w:w w:val="105"/>
                <w:sz w:val="12"/>
              </w:rPr>
              <w:t xml:space="preserve"> </w:t>
            </w:r>
            <w:r>
              <w:rPr>
                <w:rFonts w:ascii="Calibri" w:hAnsi="Calibri"/>
                <w:w w:val="105"/>
                <w:sz w:val="12"/>
              </w:rPr>
              <w:t>la</w:t>
            </w:r>
            <w:r>
              <w:rPr>
                <w:rFonts w:ascii="Calibri" w:hAnsi="Calibri"/>
                <w:spacing w:val="1"/>
                <w:w w:val="105"/>
                <w:sz w:val="12"/>
              </w:rPr>
              <w:t xml:space="preserve"> </w:t>
            </w:r>
            <w:r>
              <w:rPr>
                <w:rFonts w:ascii="Calibri" w:hAnsi="Calibri"/>
                <w:w w:val="105"/>
                <w:sz w:val="12"/>
              </w:rPr>
              <w:t>preservación</w:t>
            </w:r>
            <w:r>
              <w:rPr>
                <w:rFonts w:ascii="Calibri" w:hAnsi="Calibri"/>
                <w:spacing w:val="1"/>
                <w:w w:val="105"/>
                <w:sz w:val="12"/>
              </w:rPr>
              <w:t xml:space="preserve"> </w:t>
            </w:r>
            <w:r>
              <w:rPr>
                <w:rFonts w:ascii="Calibri" w:hAnsi="Calibri"/>
                <w:w w:val="105"/>
                <w:sz w:val="12"/>
              </w:rPr>
              <w:t>digital a largo plazo de los</w:t>
            </w:r>
            <w:r>
              <w:rPr>
                <w:rFonts w:ascii="Calibri" w:hAnsi="Calibri"/>
                <w:spacing w:val="1"/>
                <w:w w:val="105"/>
                <w:sz w:val="12"/>
              </w:rPr>
              <w:t xml:space="preserve"> </w:t>
            </w:r>
            <w:r>
              <w:rPr>
                <w:rFonts w:ascii="Calibri" w:hAnsi="Calibri"/>
                <w:w w:val="105"/>
                <w:sz w:val="12"/>
              </w:rPr>
              <w:t>documentos electrónicos deben</w:t>
            </w:r>
            <w:r>
              <w:rPr>
                <w:rFonts w:ascii="Calibri" w:hAnsi="Calibri"/>
                <w:spacing w:val="1"/>
                <w:w w:val="105"/>
                <w:sz w:val="12"/>
              </w:rPr>
              <w:t xml:space="preserve"> </w:t>
            </w:r>
            <w:r>
              <w:rPr>
                <w:rFonts w:ascii="Calibri" w:hAnsi="Calibri"/>
                <w:w w:val="105"/>
                <w:sz w:val="12"/>
              </w:rPr>
              <w:t>garantizarse por la Cámara conforme</w:t>
            </w:r>
            <w:r>
              <w:rPr>
                <w:rFonts w:ascii="Calibri" w:hAnsi="Calibri"/>
                <w:spacing w:val="-26"/>
                <w:w w:val="105"/>
                <w:sz w:val="12"/>
              </w:rPr>
              <w:t xml:space="preserve"> </w:t>
            </w:r>
            <w:r>
              <w:rPr>
                <w:rFonts w:ascii="Calibri" w:hAnsi="Calibri"/>
                <w:w w:val="105"/>
                <w:sz w:val="12"/>
              </w:rPr>
              <w:t>al</w:t>
            </w:r>
            <w:r>
              <w:rPr>
                <w:rFonts w:ascii="Calibri" w:hAnsi="Calibri"/>
                <w:spacing w:val="-1"/>
                <w:w w:val="105"/>
                <w:sz w:val="12"/>
              </w:rPr>
              <w:t xml:space="preserve"> </w:t>
            </w:r>
            <w:r>
              <w:rPr>
                <w:rFonts w:ascii="Calibri" w:hAnsi="Calibri"/>
                <w:w w:val="105"/>
                <w:sz w:val="12"/>
              </w:rPr>
              <w:t>Acuerdo 006/2014</w:t>
            </w:r>
          </w:p>
        </w:tc>
        <w:tc>
          <w:tcPr>
            <w:tcW w:w="1476" w:type="dxa"/>
            <w:vMerge w:val="restart"/>
            <w:tcBorders>
              <w:top w:val="single" w:sz="6" w:space="0" w:color="000000"/>
              <w:left w:val="single" w:sz="6" w:space="0" w:color="000000"/>
              <w:bottom w:val="nil"/>
              <w:right w:val="single" w:sz="6" w:space="0" w:color="000000"/>
            </w:tcBorders>
          </w:tcPr>
          <w:p w14:paraId="04874C0F" w14:textId="77777777" w:rsidR="001215C0" w:rsidRDefault="00587B66">
            <w:pPr>
              <w:pStyle w:val="TableParagraph"/>
              <w:spacing w:before="7" w:line="271" w:lineRule="auto"/>
              <w:ind w:left="41" w:right="10" w:hanging="1"/>
              <w:jc w:val="center"/>
              <w:rPr>
                <w:rFonts w:ascii="Calibri" w:hAnsi="Calibri"/>
                <w:sz w:val="12"/>
              </w:rPr>
            </w:pPr>
            <w:r>
              <w:rPr>
                <w:rFonts w:ascii="Calibri" w:hAnsi="Calibri"/>
                <w:w w:val="105"/>
                <w:sz w:val="12"/>
              </w:rPr>
              <w:t>Implementar el</w:t>
            </w:r>
            <w:r>
              <w:rPr>
                <w:rFonts w:ascii="Calibri" w:hAnsi="Calibri"/>
                <w:spacing w:val="1"/>
                <w:w w:val="105"/>
                <w:sz w:val="12"/>
              </w:rPr>
              <w:t xml:space="preserve"> </w:t>
            </w:r>
            <w:r>
              <w:rPr>
                <w:rFonts w:ascii="Calibri" w:hAnsi="Calibri"/>
                <w:w w:val="105"/>
                <w:sz w:val="12"/>
              </w:rPr>
              <w:t>instrumento que garantice</w:t>
            </w:r>
            <w:r>
              <w:rPr>
                <w:rFonts w:ascii="Calibri" w:hAnsi="Calibri"/>
                <w:spacing w:val="1"/>
                <w:w w:val="105"/>
                <w:sz w:val="12"/>
              </w:rPr>
              <w:t xml:space="preserve"> </w:t>
            </w:r>
            <w:r>
              <w:rPr>
                <w:rFonts w:ascii="Calibri" w:hAnsi="Calibri"/>
                <w:w w:val="105"/>
                <w:sz w:val="12"/>
              </w:rPr>
              <w:t>la conservación de los</w:t>
            </w:r>
            <w:r>
              <w:rPr>
                <w:rFonts w:ascii="Calibri" w:hAnsi="Calibri"/>
                <w:spacing w:val="1"/>
                <w:w w:val="105"/>
                <w:sz w:val="12"/>
              </w:rPr>
              <w:t xml:space="preserve"> </w:t>
            </w:r>
            <w:r>
              <w:rPr>
                <w:rFonts w:ascii="Calibri" w:hAnsi="Calibri"/>
                <w:w w:val="105"/>
                <w:sz w:val="12"/>
              </w:rPr>
              <w:t>documentos físicos</w:t>
            </w:r>
            <w:r>
              <w:rPr>
                <w:rFonts w:ascii="Calibri" w:hAnsi="Calibri"/>
                <w:spacing w:val="1"/>
                <w:w w:val="105"/>
                <w:sz w:val="12"/>
              </w:rPr>
              <w:t xml:space="preserve"> </w:t>
            </w:r>
            <w:r>
              <w:rPr>
                <w:rFonts w:ascii="Calibri" w:hAnsi="Calibri"/>
                <w:w w:val="105"/>
                <w:sz w:val="12"/>
              </w:rPr>
              <w:t>y</w:t>
            </w:r>
            <w:r>
              <w:rPr>
                <w:rFonts w:ascii="Calibri" w:hAnsi="Calibri"/>
                <w:spacing w:val="1"/>
                <w:w w:val="105"/>
                <w:sz w:val="12"/>
              </w:rPr>
              <w:t xml:space="preserve"> </w:t>
            </w:r>
            <w:r>
              <w:rPr>
                <w:rFonts w:ascii="Calibri" w:hAnsi="Calibri"/>
                <w:w w:val="105"/>
                <w:sz w:val="12"/>
              </w:rPr>
              <w:t>electrónicos con base en la</w:t>
            </w:r>
            <w:r>
              <w:rPr>
                <w:rFonts w:ascii="Calibri" w:hAnsi="Calibri"/>
                <w:spacing w:val="1"/>
                <w:w w:val="105"/>
                <w:sz w:val="12"/>
              </w:rPr>
              <w:t xml:space="preserve"> </w:t>
            </w:r>
            <w:r>
              <w:rPr>
                <w:rFonts w:ascii="Calibri" w:hAnsi="Calibri"/>
                <w:w w:val="105"/>
                <w:sz w:val="12"/>
              </w:rPr>
              <w:t>reglamentación archivística</w:t>
            </w:r>
            <w:r>
              <w:rPr>
                <w:rFonts w:ascii="Calibri" w:hAnsi="Calibri"/>
                <w:spacing w:val="-26"/>
                <w:w w:val="105"/>
                <w:sz w:val="12"/>
              </w:rPr>
              <w:t xml:space="preserve"> </w:t>
            </w:r>
            <w:r>
              <w:rPr>
                <w:rFonts w:ascii="Calibri" w:hAnsi="Calibri"/>
                <w:w w:val="105"/>
                <w:sz w:val="12"/>
              </w:rPr>
              <w:t>vigente</w:t>
            </w:r>
          </w:p>
        </w:tc>
        <w:tc>
          <w:tcPr>
            <w:tcW w:w="616" w:type="dxa"/>
            <w:vMerge w:val="restart"/>
            <w:tcBorders>
              <w:top w:val="single" w:sz="6" w:space="0" w:color="000000"/>
              <w:left w:val="single" w:sz="6" w:space="0" w:color="000000"/>
              <w:bottom w:val="nil"/>
              <w:right w:val="single" w:sz="6" w:space="0" w:color="000000"/>
            </w:tcBorders>
          </w:tcPr>
          <w:p w14:paraId="557D7FA3" w14:textId="77777777" w:rsidR="001215C0" w:rsidRDefault="00587B66">
            <w:pPr>
              <w:pStyle w:val="TableParagraph"/>
              <w:spacing w:before="7"/>
              <w:ind w:left="159"/>
              <w:rPr>
                <w:rFonts w:ascii="Calibri"/>
                <w:sz w:val="12"/>
              </w:rPr>
            </w:pPr>
            <w:r>
              <w:rPr>
                <w:rFonts w:ascii="Calibri"/>
                <w:w w:val="105"/>
                <w:sz w:val="12"/>
              </w:rPr>
              <w:t>1-Alta</w:t>
            </w:r>
          </w:p>
        </w:tc>
        <w:tc>
          <w:tcPr>
            <w:tcW w:w="2861" w:type="dxa"/>
            <w:vMerge w:val="restart"/>
            <w:tcBorders>
              <w:top w:val="single" w:sz="6" w:space="0" w:color="000000"/>
              <w:left w:val="single" w:sz="6" w:space="0" w:color="000000"/>
              <w:bottom w:val="nil"/>
              <w:right w:val="single" w:sz="6" w:space="0" w:color="000000"/>
            </w:tcBorders>
          </w:tcPr>
          <w:p w14:paraId="4A968627" w14:textId="77777777" w:rsidR="001215C0" w:rsidRDefault="00587B66">
            <w:pPr>
              <w:pStyle w:val="TableParagraph"/>
              <w:spacing w:before="7" w:line="271" w:lineRule="auto"/>
              <w:ind w:left="55" w:right="25"/>
              <w:jc w:val="center"/>
              <w:rPr>
                <w:rFonts w:ascii="Calibri" w:hAnsi="Calibri"/>
                <w:sz w:val="12"/>
              </w:rPr>
            </w:pPr>
            <w:r>
              <w:rPr>
                <w:rFonts w:ascii="Calibri" w:hAnsi="Calibri"/>
                <w:w w:val="105"/>
                <w:sz w:val="12"/>
              </w:rPr>
              <w:t>Elaborar, aprobar e implementar el Sistema integrado</w:t>
            </w:r>
            <w:r>
              <w:rPr>
                <w:rFonts w:ascii="Calibri" w:hAnsi="Calibri"/>
                <w:spacing w:val="-26"/>
                <w:w w:val="105"/>
                <w:sz w:val="12"/>
              </w:rPr>
              <w:t xml:space="preserve"> </w:t>
            </w:r>
            <w:r>
              <w:rPr>
                <w:rFonts w:ascii="Calibri" w:hAnsi="Calibri"/>
                <w:w w:val="105"/>
                <w:sz w:val="12"/>
              </w:rPr>
              <w:t>de conservación con los planes de conservación</w:t>
            </w:r>
            <w:r>
              <w:rPr>
                <w:rFonts w:ascii="Calibri" w:hAnsi="Calibri"/>
                <w:spacing w:val="1"/>
                <w:w w:val="105"/>
                <w:sz w:val="12"/>
              </w:rPr>
              <w:t xml:space="preserve"> </w:t>
            </w:r>
            <w:r>
              <w:rPr>
                <w:rFonts w:ascii="Calibri" w:hAnsi="Calibri"/>
                <w:w w:val="105"/>
                <w:sz w:val="12"/>
              </w:rPr>
              <w:t>documental</w:t>
            </w:r>
            <w:r>
              <w:rPr>
                <w:rFonts w:ascii="Calibri" w:hAnsi="Calibri"/>
                <w:spacing w:val="-1"/>
                <w:w w:val="105"/>
                <w:sz w:val="12"/>
              </w:rPr>
              <w:t xml:space="preserve"> </w:t>
            </w:r>
            <w:r>
              <w:rPr>
                <w:rFonts w:ascii="Calibri" w:hAnsi="Calibri"/>
                <w:w w:val="105"/>
                <w:sz w:val="12"/>
              </w:rPr>
              <w:t>y de</w:t>
            </w:r>
            <w:r>
              <w:rPr>
                <w:rFonts w:ascii="Calibri" w:hAnsi="Calibri"/>
                <w:spacing w:val="-2"/>
                <w:w w:val="105"/>
                <w:sz w:val="12"/>
              </w:rPr>
              <w:t xml:space="preserve"> </w:t>
            </w:r>
            <w:r>
              <w:rPr>
                <w:rFonts w:ascii="Calibri" w:hAnsi="Calibri"/>
                <w:w w:val="105"/>
                <w:sz w:val="12"/>
              </w:rPr>
              <w:t>preservación</w:t>
            </w:r>
            <w:r>
              <w:rPr>
                <w:rFonts w:ascii="Calibri" w:hAnsi="Calibri"/>
                <w:spacing w:val="1"/>
                <w:w w:val="105"/>
                <w:sz w:val="12"/>
              </w:rPr>
              <w:t xml:space="preserve"> </w:t>
            </w:r>
            <w:r>
              <w:rPr>
                <w:rFonts w:ascii="Calibri" w:hAnsi="Calibri"/>
                <w:w w:val="105"/>
                <w:sz w:val="12"/>
              </w:rPr>
              <w:t>digital</w:t>
            </w:r>
          </w:p>
        </w:tc>
        <w:tc>
          <w:tcPr>
            <w:tcW w:w="3603" w:type="dxa"/>
            <w:tcBorders>
              <w:top w:val="single" w:sz="6" w:space="0" w:color="000000"/>
              <w:left w:val="single" w:sz="6" w:space="0" w:color="000000"/>
              <w:bottom w:val="single" w:sz="6" w:space="0" w:color="000000"/>
              <w:right w:val="single" w:sz="6" w:space="0" w:color="000000"/>
            </w:tcBorders>
          </w:tcPr>
          <w:p w14:paraId="0BA55C44" w14:textId="77777777" w:rsidR="001215C0" w:rsidRDefault="00587B66">
            <w:pPr>
              <w:pStyle w:val="TableParagraph"/>
              <w:spacing w:before="7" w:line="271" w:lineRule="auto"/>
              <w:ind w:left="26"/>
              <w:rPr>
                <w:rFonts w:ascii="Calibri" w:hAnsi="Calibri"/>
                <w:sz w:val="12"/>
              </w:rPr>
            </w:pPr>
            <w:r>
              <w:rPr>
                <w:rFonts w:ascii="Calibri" w:hAnsi="Calibri"/>
                <w:w w:val="105"/>
                <w:sz w:val="12"/>
              </w:rPr>
              <w:t>Elaborar el plan de conservación documental para los documentos</w:t>
            </w:r>
            <w:r>
              <w:rPr>
                <w:rFonts w:ascii="Calibri" w:hAnsi="Calibri"/>
                <w:spacing w:val="1"/>
                <w:w w:val="105"/>
                <w:sz w:val="12"/>
              </w:rPr>
              <w:t xml:space="preserve"> </w:t>
            </w:r>
            <w:r>
              <w:rPr>
                <w:rFonts w:ascii="Calibri" w:hAnsi="Calibri"/>
                <w:w w:val="105"/>
                <w:sz w:val="12"/>
              </w:rPr>
              <w:t>que se producen en soporte físico (papel), considerando que los</w:t>
            </w:r>
            <w:r>
              <w:rPr>
                <w:rFonts w:ascii="Calibri" w:hAnsi="Calibri"/>
                <w:spacing w:val="1"/>
                <w:w w:val="105"/>
                <w:sz w:val="12"/>
              </w:rPr>
              <w:t xml:space="preserve"> </w:t>
            </w:r>
            <w:r>
              <w:rPr>
                <w:rFonts w:ascii="Calibri" w:hAnsi="Calibri"/>
                <w:w w:val="105"/>
                <w:sz w:val="12"/>
              </w:rPr>
              <w:t>archivos inactivos presentan</w:t>
            </w:r>
            <w:r>
              <w:rPr>
                <w:rFonts w:ascii="Calibri" w:hAnsi="Calibri"/>
                <w:spacing w:val="-1"/>
                <w:w w:val="105"/>
                <w:sz w:val="12"/>
              </w:rPr>
              <w:t xml:space="preserve"> </w:t>
            </w:r>
            <w:r>
              <w:rPr>
                <w:rFonts w:ascii="Calibri" w:hAnsi="Calibri"/>
                <w:w w:val="105"/>
                <w:sz w:val="12"/>
              </w:rPr>
              <w:t>fragilidad,</w:t>
            </w:r>
            <w:r>
              <w:rPr>
                <w:rFonts w:ascii="Calibri" w:hAnsi="Calibri"/>
                <w:spacing w:val="-1"/>
                <w:w w:val="105"/>
                <w:sz w:val="12"/>
              </w:rPr>
              <w:t xml:space="preserve"> </w:t>
            </w:r>
            <w:r>
              <w:rPr>
                <w:rFonts w:ascii="Calibri" w:hAnsi="Calibri"/>
                <w:w w:val="105"/>
                <w:sz w:val="12"/>
              </w:rPr>
              <w:t>faltantes,</w:t>
            </w:r>
            <w:r>
              <w:rPr>
                <w:rFonts w:ascii="Calibri" w:hAnsi="Calibri"/>
                <w:spacing w:val="-1"/>
                <w:w w:val="105"/>
                <w:sz w:val="12"/>
              </w:rPr>
              <w:t xml:space="preserve"> </w:t>
            </w:r>
            <w:r>
              <w:rPr>
                <w:rFonts w:ascii="Calibri" w:hAnsi="Calibri"/>
                <w:w w:val="105"/>
                <w:sz w:val="12"/>
              </w:rPr>
              <w:t>dobleces y posible</w:t>
            </w:r>
          </w:p>
          <w:p w14:paraId="61D144DD" w14:textId="77777777" w:rsidR="001215C0" w:rsidRDefault="00EC1FBF">
            <w:pPr>
              <w:pStyle w:val="TableParagraph"/>
              <w:spacing w:line="117" w:lineRule="exact"/>
              <w:ind w:left="26"/>
              <w:rPr>
                <w:rFonts w:ascii="Calibri" w:hAnsi="Calibri"/>
                <w:sz w:val="12"/>
              </w:rPr>
            </w:pPr>
            <w:r>
              <w:rPr>
                <w:rFonts w:ascii="Calibri" w:hAnsi="Calibri"/>
                <w:w w:val="105"/>
                <w:sz w:val="12"/>
              </w:rPr>
              <w:t>Fragmentación</w:t>
            </w:r>
            <w:r w:rsidR="00587B66">
              <w:rPr>
                <w:rFonts w:ascii="Calibri" w:hAnsi="Calibri"/>
                <w:w w:val="105"/>
                <w:sz w:val="12"/>
              </w:rPr>
              <w:t>.</w:t>
            </w:r>
          </w:p>
        </w:tc>
        <w:tc>
          <w:tcPr>
            <w:tcW w:w="899" w:type="dxa"/>
            <w:tcBorders>
              <w:top w:val="single" w:sz="6" w:space="0" w:color="000000"/>
              <w:left w:val="single" w:sz="6" w:space="0" w:color="000000"/>
              <w:bottom w:val="single" w:sz="6" w:space="0" w:color="000000"/>
              <w:right w:val="single" w:sz="6" w:space="0" w:color="000000"/>
            </w:tcBorders>
          </w:tcPr>
          <w:p w14:paraId="344BB9E9" w14:textId="77777777" w:rsidR="001215C0" w:rsidRDefault="00587B66">
            <w:pPr>
              <w:pStyle w:val="TableParagraph"/>
              <w:spacing w:before="7" w:line="271" w:lineRule="auto"/>
              <w:ind w:left="143" w:right="109" w:firstLine="2"/>
              <w:jc w:val="center"/>
              <w:rPr>
                <w:rFonts w:ascii="Calibri" w:hAnsi="Calibri"/>
                <w:sz w:val="12"/>
              </w:rPr>
            </w:pPr>
            <w:r>
              <w:rPr>
                <w:rFonts w:ascii="Calibri" w:hAnsi="Calibri"/>
                <w:w w:val="105"/>
                <w:sz w:val="12"/>
              </w:rPr>
              <w:t>Profesional</w:t>
            </w:r>
            <w:r>
              <w:rPr>
                <w:rFonts w:ascii="Calibri" w:hAnsi="Calibri"/>
                <w:spacing w:val="1"/>
                <w:w w:val="105"/>
                <w:sz w:val="12"/>
              </w:rPr>
              <w:t xml:space="preserve"> </w:t>
            </w:r>
            <w:r>
              <w:rPr>
                <w:rFonts w:ascii="Calibri" w:hAnsi="Calibri"/>
                <w:w w:val="105"/>
                <w:sz w:val="12"/>
              </w:rPr>
              <w:t>Gestión</w:t>
            </w:r>
            <w:r>
              <w:rPr>
                <w:rFonts w:ascii="Calibri" w:hAnsi="Calibri"/>
                <w:spacing w:val="1"/>
                <w:w w:val="105"/>
                <w:sz w:val="12"/>
              </w:rPr>
              <w:t xml:space="preserve"> </w:t>
            </w:r>
            <w:r>
              <w:rPr>
                <w:rFonts w:ascii="Calibri" w:hAnsi="Calibri"/>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58280180" w14:textId="77777777" w:rsidR="001215C0" w:rsidRDefault="00587B66">
            <w:pPr>
              <w:pStyle w:val="TableParagraph"/>
              <w:spacing w:before="7" w:line="271" w:lineRule="auto"/>
              <w:ind w:left="146" w:right="104" w:firstLine="76"/>
              <w:jc w:val="both"/>
              <w:rPr>
                <w:rFonts w:ascii="Calibri" w:hAnsi="Calibri"/>
                <w:sz w:val="12"/>
              </w:rPr>
            </w:pPr>
            <w:r>
              <w:rPr>
                <w:rFonts w:ascii="Calibri" w:hAnsi="Calibri"/>
                <w:w w:val="105"/>
                <w:sz w:val="12"/>
              </w:rPr>
              <w:t>Dirección</w:t>
            </w:r>
            <w:r>
              <w:rPr>
                <w:rFonts w:ascii="Calibri" w:hAnsi="Calibri"/>
                <w:spacing w:val="1"/>
                <w:w w:val="105"/>
                <w:sz w:val="12"/>
              </w:rPr>
              <w:t xml:space="preserve"> </w:t>
            </w:r>
            <w:r>
              <w:rPr>
                <w:rFonts w:ascii="Calibri" w:hAnsi="Calibri"/>
                <w:w w:val="105"/>
                <w:sz w:val="12"/>
              </w:rPr>
              <w:t>Desarrollo</w:t>
            </w:r>
            <w:r>
              <w:rPr>
                <w:rFonts w:ascii="Calibri" w:hAnsi="Calibri"/>
                <w:spacing w:val="1"/>
                <w:w w:val="105"/>
                <w:sz w:val="12"/>
              </w:rPr>
              <w:t xml:space="preserve"> </w:t>
            </w:r>
            <w:r>
              <w:rPr>
                <w:rFonts w:ascii="Calibri" w:hAnsi="Calibri"/>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11CE6DE2" w14:textId="77777777" w:rsidR="001215C0" w:rsidRDefault="00587B66">
            <w:pPr>
              <w:pStyle w:val="TableParagraph"/>
              <w:spacing w:before="7" w:line="271" w:lineRule="auto"/>
              <w:ind w:left="48" w:right="2"/>
              <w:jc w:val="center"/>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 Gestión</w:t>
            </w:r>
            <w:r>
              <w:rPr>
                <w:rFonts w:ascii="Calibri" w:hAnsi="Calibri"/>
                <w:spacing w:val="1"/>
                <w:w w:val="105"/>
                <w:sz w:val="12"/>
              </w:rPr>
              <w:t xml:space="preserve"> </w:t>
            </w:r>
            <w:r>
              <w:rPr>
                <w:rFonts w:ascii="Calibri" w:hAnsi="Calibri"/>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375A3D89" w14:textId="77777777" w:rsidR="001215C0" w:rsidRDefault="00587B66">
            <w:pPr>
              <w:pStyle w:val="TableParagraph"/>
              <w:spacing w:before="7" w:line="271" w:lineRule="auto"/>
              <w:ind w:left="236" w:right="170"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970" w:type="dxa"/>
            <w:vMerge w:val="restart"/>
            <w:tcBorders>
              <w:top w:val="single" w:sz="6" w:space="0" w:color="000000"/>
              <w:left w:val="single" w:sz="6" w:space="0" w:color="000000"/>
              <w:bottom w:val="nil"/>
              <w:right w:val="single" w:sz="6" w:space="0" w:color="000000"/>
            </w:tcBorders>
          </w:tcPr>
          <w:p w14:paraId="1BF780B8" w14:textId="2905264E" w:rsidR="001215C0" w:rsidRPr="00AD4EED" w:rsidRDefault="00F04A03">
            <w:pPr>
              <w:pStyle w:val="TableParagraph"/>
              <w:spacing w:before="7"/>
              <w:ind w:left="117" w:right="78"/>
              <w:jc w:val="center"/>
              <w:rPr>
                <w:rFonts w:ascii="Calibri"/>
                <w:sz w:val="12"/>
              </w:rPr>
            </w:pPr>
            <w:r w:rsidRPr="00AD4EED">
              <w:rPr>
                <w:rFonts w:ascii="Calibri"/>
                <w:w w:val="105"/>
                <w:sz w:val="12"/>
              </w:rPr>
              <w:t>180</w:t>
            </w:r>
          </w:p>
        </w:tc>
        <w:tc>
          <w:tcPr>
            <w:tcW w:w="737" w:type="dxa"/>
            <w:vMerge w:val="restart"/>
            <w:tcBorders>
              <w:top w:val="single" w:sz="6" w:space="0" w:color="000000"/>
              <w:left w:val="single" w:sz="6" w:space="0" w:color="000000"/>
              <w:bottom w:val="nil"/>
              <w:right w:val="single" w:sz="6" w:space="0" w:color="000000"/>
            </w:tcBorders>
          </w:tcPr>
          <w:p w14:paraId="0111E56B" w14:textId="4181CFE8" w:rsidR="001215C0" w:rsidRPr="00AD4EED" w:rsidRDefault="00F04A03">
            <w:pPr>
              <w:pStyle w:val="TableParagraph"/>
              <w:spacing w:before="7"/>
              <w:ind w:left="78"/>
              <w:rPr>
                <w:rFonts w:ascii="Calibri"/>
                <w:sz w:val="12"/>
              </w:rPr>
            </w:pPr>
            <w:r w:rsidRPr="00AD4EED">
              <w:rPr>
                <w:rFonts w:ascii="Calibri"/>
                <w:w w:val="105"/>
                <w:sz w:val="12"/>
              </w:rPr>
              <w:t>02/01/2023</w:t>
            </w:r>
          </w:p>
        </w:tc>
        <w:tc>
          <w:tcPr>
            <w:tcW w:w="745" w:type="dxa"/>
            <w:vMerge w:val="restart"/>
            <w:tcBorders>
              <w:top w:val="single" w:sz="6" w:space="0" w:color="000000"/>
              <w:left w:val="single" w:sz="6" w:space="0" w:color="000000"/>
              <w:bottom w:val="nil"/>
            </w:tcBorders>
          </w:tcPr>
          <w:p w14:paraId="269AF3CB" w14:textId="59242748" w:rsidR="001215C0" w:rsidRPr="00AD4EED" w:rsidRDefault="00EC1FBF">
            <w:pPr>
              <w:pStyle w:val="TableParagraph"/>
              <w:spacing w:before="7"/>
              <w:ind w:left="82"/>
              <w:rPr>
                <w:rFonts w:ascii="Calibri"/>
                <w:sz w:val="12"/>
              </w:rPr>
            </w:pPr>
            <w:r w:rsidRPr="00AD4EED">
              <w:rPr>
                <w:rFonts w:ascii="Calibri"/>
                <w:w w:val="105"/>
                <w:sz w:val="12"/>
              </w:rPr>
              <w:t>30/</w:t>
            </w:r>
            <w:r w:rsidR="00F04A03" w:rsidRPr="00AD4EED">
              <w:rPr>
                <w:rFonts w:ascii="Calibri"/>
                <w:w w:val="105"/>
                <w:sz w:val="12"/>
              </w:rPr>
              <w:t>06</w:t>
            </w:r>
            <w:r w:rsidRPr="00AD4EED">
              <w:rPr>
                <w:rFonts w:ascii="Calibri"/>
                <w:w w:val="105"/>
                <w:sz w:val="12"/>
              </w:rPr>
              <w:t>/202</w:t>
            </w:r>
            <w:r w:rsidR="00F04A03" w:rsidRPr="00AD4EED">
              <w:rPr>
                <w:rFonts w:ascii="Calibri"/>
                <w:w w:val="105"/>
                <w:sz w:val="12"/>
              </w:rPr>
              <w:t>3</w:t>
            </w:r>
          </w:p>
        </w:tc>
        <w:tc>
          <w:tcPr>
            <w:tcW w:w="1029" w:type="dxa"/>
            <w:vMerge w:val="restart"/>
            <w:tcBorders>
              <w:top w:val="single" w:sz="6" w:space="0" w:color="000000"/>
              <w:bottom w:val="nil"/>
              <w:right w:val="single" w:sz="6" w:space="0" w:color="000000"/>
            </w:tcBorders>
            <w:shd w:val="clear" w:color="auto" w:fill="C5EECE"/>
          </w:tcPr>
          <w:p w14:paraId="218775E3" w14:textId="77777777" w:rsidR="001215C0" w:rsidRDefault="001215C0">
            <w:pPr>
              <w:pStyle w:val="TableParagraph"/>
              <w:rPr>
                <w:rFonts w:ascii="Times New Roman"/>
                <w:sz w:val="12"/>
              </w:rPr>
            </w:pPr>
          </w:p>
        </w:tc>
        <w:tc>
          <w:tcPr>
            <w:tcW w:w="960" w:type="dxa"/>
            <w:vMerge w:val="restart"/>
            <w:tcBorders>
              <w:top w:val="single" w:sz="6" w:space="0" w:color="000000"/>
              <w:left w:val="single" w:sz="6" w:space="0" w:color="000000"/>
              <w:bottom w:val="nil"/>
            </w:tcBorders>
          </w:tcPr>
          <w:p w14:paraId="64C23AD9" w14:textId="77777777" w:rsidR="001215C0" w:rsidRDefault="001215C0">
            <w:pPr>
              <w:pStyle w:val="TableParagraph"/>
              <w:rPr>
                <w:rFonts w:ascii="Times New Roman"/>
                <w:sz w:val="12"/>
              </w:rPr>
            </w:pPr>
          </w:p>
        </w:tc>
      </w:tr>
      <w:tr w:rsidR="001215C0" w14:paraId="7AD13EEF" w14:textId="77777777">
        <w:trPr>
          <w:trHeight w:val="968"/>
        </w:trPr>
        <w:tc>
          <w:tcPr>
            <w:tcW w:w="299" w:type="dxa"/>
            <w:vMerge/>
            <w:tcBorders>
              <w:top w:val="nil"/>
              <w:bottom w:val="nil"/>
              <w:right w:val="single" w:sz="6" w:space="0" w:color="000000"/>
            </w:tcBorders>
          </w:tcPr>
          <w:p w14:paraId="032FBB46" w14:textId="77777777" w:rsidR="001215C0" w:rsidRDefault="001215C0">
            <w:pPr>
              <w:rPr>
                <w:sz w:val="2"/>
                <w:szCs w:val="2"/>
              </w:rPr>
            </w:pPr>
          </w:p>
        </w:tc>
        <w:tc>
          <w:tcPr>
            <w:tcW w:w="1975" w:type="dxa"/>
            <w:vMerge/>
            <w:tcBorders>
              <w:top w:val="nil"/>
              <w:left w:val="single" w:sz="6" w:space="0" w:color="000000"/>
              <w:bottom w:val="nil"/>
              <w:right w:val="single" w:sz="6" w:space="0" w:color="000000"/>
            </w:tcBorders>
          </w:tcPr>
          <w:p w14:paraId="59302D8B" w14:textId="77777777" w:rsidR="001215C0" w:rsidRDefault="001215C0">
            <w:pPr>
              <w:rPr>
                <w:sz w:val="2"/>
                <w:szCs w:val="2"/>
              </w:rPr>
            </w:pPr>
          </w:p>
        </w:tc>
        <w:tc>
          <w:tcPr>
            <w:tcW w:w="1476" w:type="dxa"/>
            <w:vMerge/>
            <w:tcBorders>
              <w:top w:val="nil"/>
              <w:left w:val="single" w:sz="6" w:space="0" w:color="000000"/>
              <w:bottom w:val="nil"/>
              <w:right w:val="single" w:sz="6" w:space="0" w:color="000000"/>
            </w:tcBorders>
          </w:tcPr>
          <w:p w14:paraId="2850016B" w14:textId="77777777" w:rsidR="001215C0" w:rsidRDefault="001215C0">
            <w:pPr>
              <w:rPr>
                <w:sz w:val="2"/>
                <w:szCs w:val="2"/>
              </w:rPr>
            </w:pPr>
          </w:p>
        </w:tc>
        <w:tc>
          <w:tcPr>
            <w:tcW w:w="616" w:type="dxa"/>
            <w:vMerge/>
            <w:tcBorders>
              <w:top w:val="nil"/>
              <w:left w:val="single" w:sz="6" w:space="0" w:color="000000"/>
              <w:bottom w:val="nil"/>
              <w:right w:val="single" w:sz="6" w:space="0" w:color="000000"/>
            </w:tcBorders>
          </w:tcPr>
          <w:p w14:paraId="20534123" w14:textId="77777777" w:rsidR="001215C0" w:rsidRDefault="001215C0">
            <w:pPr>
              <w:rPr>
                <w:sz w:val="2"/>
                <w:szCs w:val="2"/>
              </w:rPr>
            </w:pPr>
          </w:p>
        </w:tc>
        <w:tc>
          <w:tcPr>
            <w:tcW w:w="2861" w:type="dxa"/>
            <w:vMerge/>
            <w:tcBorders>
              <w:top w:val="nil"/>
              <w:left w:val="single" w:sz="6" w:space="0" w:color="000000"/>
              <w:bottom w:val="nil"/>
              <w:right w:val="single" w:sz="6" w:space="0" w:color="000000"/>
            </w:tcBorders>
          </w:tcPr>
          <w:p w14:paraId="34F69855" w14:textId="77777777" w:rsidR="001215C0" w:rsidRDefault="001215C0">
            <w:pPr>
              <w:rPr>
                <w:sz w:val="2"/>
                <w:szCs w:val="2"/>
              </w:rPr>
            </w:pPr>
          </w:p>
        </w:tc>
        <w:tc>
          <w:tcPr>
            <w:tcW w:w="3603" w:type="dxa"/>
            <w:tcBorders>
              <w:top w:val="single" w:sz="6" w:space="0" w:color="000000"/>
              <w:left w:val="single" w:sz="6" w:space="0" w:color="000000"/>
              <w:bottom w:val="single" w:sz="6" w:space="0" w:color="000000"/>
              <w:right w:val="single" w:sz="6" w:space="0" w:color="000000"/>
            </w:tcBorders>
          </w:tcPr>
          <w:p w14:paraId="733ECCB1" w14:textId="77777777" w:rsidR="001215C0" w:rsidRDefault="00587B66">
            <w:pPr>
              <w:pStyle w:val="TableParagraph"/>
              <w:spacing w:before="6" w:line="271" w:lineRule="auto"/>
              <w:ind w:left="26"/>
              <w:rPr>
                <w:rFonts w:ascii="Calibri" w:hAnsi="Calibri"/>
                <w:sz w:val="12"/>
              </w:rPr>
            </w:pPr>
            <w:r>
              <w:rPr>
                <w:rFonts w:ascii="Calibri" w:hAnsi="Calibri"/>
                <w:w w:val="105"/>
                <w:sz w:val="12"/>
              </w:rPr>
              <w:t>Elaborar el plan de preservación digital a largo plazo para los</w:t>
            </w:r>
            <w:r>
              <w:rPr>
                <w:rFonts w:ascii="Calibri" w:hAnsi="Calibri"/>
                <w:spacing w:val="1"/>
                <w:w w:val="105"/>
                <w:sz w:val="12"/>
              </w:rPr>
              <w:t xml:space="preserve"> </w:t>
            </w:r>
            <w:r>
              <w:rPr>
                <w:rFonts w:ascii="Calibri" w:hAnsi="Calibri"/>
                <w:w w:val="105"/>
                <w:sz w:val="12"/>
              </w:rPr>
              <w:t>documentos que se producen en soporte electrónico, el cual debe</w:t>
            </w:r>
            <w:r>
              <w:rPr>
                <w:rFonts w:ascii="Calibri" w:hAnsi="Calibri"/>
                <w:spacing w:val="-26"/>
                <w:w w:val="105"/>
                <w:sz w:val="12"/>
              </w:rPr>
              <w:t xml:space="preserve"> </w:t>
            </w:r>
            <w:r>
              <w:rPr>
                <w:rFonts w:ascii="Calibri" w:hAnsi="Calibri"/>
                <w:w w:val="105"/>
                <w:sz w:val="12"/>
              </w:rPr>
              <w:t>considerar</w:t>
            </w:r>
            <w:r>
              <w:rPr>
                <w:rFonts w:ascii="Calibri" w:hAnsi="Calibri"/>
                <w:spacing w:val="-2"/>
                <w:w w:val="105"/>
                <w:sz w:val="12"/>
              </w:rPr>
              <w:t xml:space="preserve"> </w:t>
            </w:r>
            <w:r>
              <w:rPr>
                <w:rFonts w:ascii="Calibri" w:hAnsi="Calibri"/>
                <w:w w:val="105"/>
                <w:sz w:val="12"/>
              </w:rPr>
              <w:t>controles de</w:t>
            </w:r>
            <w:r>
              <w:rPr>
                <w:rFonts w:ascii="Calibri" w:hAnsi="Calibri"/>
                <w:spacing w:val="-1"/>
                <w:w w:val="105"/>
                <w:sz w:val="12"/>
              </w:rPr>
              <w:t xml:space="preserve"> </w:t>
            </w:r>
            <w:r>
              <w:rPr>
                <w:rFonts w:ascii="Calibri" w:hAnsi="Calibri"/>
                <w:w w:val="105"/>
                <w:sz w:val="12"/>
              </w:rPr>
              <w:t>obsolescencia</w:t>
            </w:r>
            <w:r>
              <w:rPr>
                <w:rFonts w:ascii="Calibri" w:hAnsi="Calibri"/>
                <w:spacing w:val="-2"/>
                <w:w w:val="105"/>
                <w:sz w:val="12"/>
              </w:rPr>
              <w:t xml:space="preserve"> </w:t>
            </w:r>
            <w:r>
              <w:rPr>
                <w:rFonts w:ascii="Calibri" w:hAnsi="Calibri"/>
                <w:w w:val="105"/>
                <w:sz w:val="12"/>
              </w:rPr>
              <w:t>tecnológica.</w:t>
            </w:r>
          </w:p>
        </w:tc>
        <w:tc>
          <w:tcPr>
            <w:tcW w:w="899" w:type="dxa"/>
            <w:tcBorders>
              <w:top w:val="single" w:sz="6" w:space="0" w:color="000000"/>
              <w:left w:val="single" w:sz="6" w:space="0" w:color="000000"/>
              <w:bottom w:val="single" w:sz="6" w:space="0" w:color="000000"/>
              <w:right w:val="single" w:sz="6" w:space="0" w:color="000000"/>
            </w:tcBorders>
          </w:tcPr>
          <w:p w14:paraId="4B3F9E02" w14:textId="77777777" w:rsidR="001215C0" w:rsidRDefault="00587B66">
            <w:pPr>
              <w:pStyle w:val="TableParagraph"/>
              <w:spacing w:before="6" w:line="271" w:lineRule="auto"/>
              <w:ind w:left="28" w:right="-15" w:firstLine="1"/>
              <w:jc w:val="center"/>
              <w:rPr>
                <w:rFonts w:ascii="Calibri" w:hAnsi="Calibri"/>
                <w:sz w:val="12"/>
              </w:rPr>
            </w:pPr>
            <w:r>
              <w:rPr>
                <w:rFonts w:ascii="Calibri" w:hAnsi="Calibri"/>
                <w:w w:val="105"/>
                <w:sz w:val="12"/>
              </w:rPr>
              <w:t>Gestión TIC's</w:t>
            </w:r>
            <w:r>
              <w:rPr>
                <w:rFonts w:ascii="Calibri" w:hAnsi="Calibri"/>
                <w:spacing w:val="1"/>
                <w:w w:val="105"/>
                <w:sz w:val="12"/>
              </w:rPr>
              <w:t xml:space="preserve"> </w:t>
            </w:r>
            <w:r>
              <w:rPr>
                <w:rFonts w:ascii="Calibri" w:hAnsi="Calibri"/>
                <w:w w:val="105"/>
                <w:sz w:val="12"/>
              </w:rPr>
              <w:t>Talento</w:t>
            </w:r>
            <w:r>
              <w:rPr>
                <w:rFonts w:ascii="Calibri" w:hAnsi="Calibri"/>
                <w:spacing w:val="1"/>
                <w:w w:val="105"/>
                <w:sz w:val="12"/>
              </w:rPr>
              <w:t xml:space="preserve"> </w:t>
            </w:r>
            <w:r>
              <w:rPr>
                <w:rFonts w:ascii="Calibri" w:hAnsi="Calibri"/>
                <w:w w:val="105"/>
                <w:sz w:val="12"/>
              </w:rPr>
              <w:t>Humano</w:t>
            </w:r>
            <w:r>
              <w:rPr>
                <w:rFonts w:ascii="Calibri" w:hAnsi="Calibri"/>
                <w:spacing w:val="-25"/>
                <w:w w:val="105"/>
                <w:sz w:val="12"/>
              </w:rPr>
              <w:t xml:space="preserve"> </w:t>
            </w:r>
            <w:r>
              <w:rPr>
                <w:rFonts w:ascii="Calibri" w:hAnsi="Calibri"/>
                <w:w w:val="105"/>
                <w:sz w:val="12"/>
              </w:rPr>
              <w:t>Profesional</w:t>
            </w:r>
            <w:r>
              <w:rPr>
                <w:rFonts w:ascii="Calibri" w:hAnsi="Calibri"/>
                <w:spacing w:val="1"/>
                <w:w w:val="105"/>
                <w:sz w:val="12"/>
              </w:rPr>
              <w:t xml:space="preserve"> </w:t>
            </w:r>
            <w:r>
              <w:rPr>
                <w:rFonts w:ascii="Calibri" w:hAnsi="Calibri"/>
                <w:w w:val="105"/>
                <w:sz w:val="12"/>
              </w:rPr>
              <w:t>Gestión</w:t>
            </w:r>
            <w:r>
              <w:rPr>
                <w:rFonts w:ascii="Calibri" w:hAnsi="Calibri"/>
                <w:spacing w:val="1"/>
                <w:w w:val="105"/>
                <w:sz w:val="12"/>
              </w:rPr>
              <w:t xml:space="preserve"> </w:t>
            </w:r>
            <w:r>
              <w:rPr>
                <w:rFonts w:ascii="Calibri" w:hAnsi="Calibri"/>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629D885E" w14:textId="77777777" w:rsidR="001215C0" w:rsidRDefault="00587B66">
            <w:pPr>
              <w:pStyle w:val="TableParagraph"/>
              <w:spacing w:before="6" w:line="271" w:lineRule="auto"/>
              <w:ind w:left="146" w:right="104" w:firstLine="76"/>
              <w:jc w:val="both"/>
              <w:rPr>
                <w:rFonts w:ascii="Calibri" w:hAnsi="Calibri"/>
                <w:sz w:val="12"/>
              </w:rPr>
            </w:pPr>
            <w:r>
              <w:rPr>
                <w:rFonts w:ascii="Calibri" w:hAnsi="Calibri"/>
                <w:w w:val="105"/>
                <w:sz w:val="12"/>
              </w:rPr>
              <w:t>Dirección</w:t>
            </w:r>
            <w:r>
              <w:rPr>
                <w:rFonts w:ascii="Calibri" w:hAnsi="Calibri"/>
                <w:spacing w:val="1"/>
                <w:w w:val="105"/>
                <w:sz w:val="12"/>
              </w:rPr>
              <w:t xml:space="preserve"> </w:t>
            </w:r>
            <w:r>
              <w:rPr>
                <w:rFonts w:ascii="Calibri" w:hAnsi="Calibri"/>
                <w:w w:val="105"/>
                <w:sz w:val="12"/>
              </w:rPr>
              <w:t>Desarrollo</w:t>
            </w:r>
            <w:r>
              <w:rPr>
                <w:rFonts w:ascii="Calibri" w:hAnsi="Calibri"/>
                <w:spacing w:val="1"/>
                <w:w w:val="105"/>
                <w:sz w:val="12"/>
              </w:rPr>
              <w:t xml:space="preserve"> </w:t>
            </w:r>
            <w:r>
              <w:rPr>
                <w:rFonts w:ascii="Calibri" w:hAnsi="Calibri"/>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50856F97" w14:textId="77777777" w:rsidR="001215C0" w:rsidRDefault="00587B66">
            <w:pPr>
              <w:pStyle w:val="TableParagraph"/>
              <w:spacing w:before="6" w:line="271" w:lineRule="auto"/>
              <w:ind w:left="48" w:right="2"/>
              <w:jc w:val="center"/>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 Gestión</w:t>
            </w:r>
            <w:r>
              <w:rPr>
                <w:rFonts w:ascii="Calibri" w:hAnsi="Calibri"/>
                <w:spacing w:val="1"/>
                <w:w w:val="105"/>
                <w:sz w:val="12"/>
              </w:rPr>
              <w:t xml:space="preserve"> </w:t>
            </w:r>
            <w:r>
              <w:rPr>
                <w:rFonts w:ascii="Calibri" w:hAnsi="Calibri"/>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2A16CDD9" w14:textId="77777777" w:rsidR="001215C0" w:rsidRDefault="00587B66">
            <w:pPr>
              <w:pStyle w:val="TableParagraph"/>
              <w:spacing w:before="6" w:line="271" w:lineRule="auto"/>
              <w:ind w:left="236" w:right="170"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970" w:type="dxa"/>
            <w:vMerge/>
            <w:tcBorders>
              <w:top w:val="nil"/>
              <w:left w:val="single" w:sz="6" w:space="0" w:color="000000"/>
              <w:bottom w:val="nil"/>
              <w:right w:val="single" w:sz="6" w:space="0" w:color="000000"/>
            </w:tcBorders>
          </w:tcPr>
          <w:p w14:paraId="47E3B714" w14:textId="77777777" w:rsidR="001215C0" w:rsidRDefault="001215C0">
            <w:pPr>
              <w:rPr>
                <w:sz w:val="2"/>
                <w:szCs w:val="2"/>
              </w:rPr>
            </w:pPr>
          </w:p>
        </w:tc>
        <w:tc>
          <w:tcPr>
            <w:tcW w:w="737" w:type="dxa"/>
            <w:vMerge/>
            <w:tcBorders>
              <w:top w:val="nil"/>
              <w:left w:val="single" w:sz="6" w:space="0" w:color="000000"/>
              <w:bottom w:val="nil"/>
              <w:right w:val="single" w:sz="6" w:space="0" w:color="000000"/>
            </w:tcBorders>
          </w:tcPr>
          <w:p w14:paraId="05F34B6B" w14:textId="77777777" w:rsidR="001215C0" w:rsidRDefault="001215C0">
            <w:pPr>
              <w:rPr>
                <w:sz w:val="2"/>
                <w:szCs w:val="2"/>
              </w:rPr>
            </w:pPr>
          </w:p>
        </w:tc>
        <w:tc>
          <w:tcPr>
            <w:tcW w:w="745" w:type="dxa"/>
            <w:vMerge/>
            <w:tcBorders>
              <w:top w:val="nil"/>
              <w:left w:val="single" w:sz="6" w:space="0" w:color="000000"/>
              <w:bottom w:val="nil"/>
            </w:tcBorders>
          </w:tcPr>
          <w:p w14:paraId="61A0F07B" w14:textId="77777777" w:rsidR="001215C0" w:rsidRDefault="001215C0">
            <w:pPr>
              <w:rPr>
                <w:sz w:val="2"/>
                <w:szCs w:val="2"/>
              </w:rPr>
            </w:pPr>
          </w:p>
        </w:tc>
        <w:tc>
          <w:tcPr>
            <w:tcW w:w="1029" w:type="dxa"/>
            <w:vMerge/>
            <w:tcBorders>
              <w:top w:val="nil"/>
              <w:bottom w:val="nil"/>
              <w:right w:val="single" w:sz="6" w:space="0" w:color="000000"/>
            </w:tcBorders>
            <w:shd w:val="clear" w:color="auto" w:fill="C5EECE"/>
          </w:tcPr>
          <w:p w14:paraId="763689C1" w14:textId="77777777" w:rsidR="001215C0" w:rsidRDefault="001215C0">
            <w:pPr>
              <w:rPr>
                <w:sz w:val="2"/>
                <w:szCs w:val="2"/>
              </w:rPr>
            </w:pPr>
          </w:p>
        </w:tc>
        <w:tc>
          <w:tcPr>
            <w:tcW w:w="960" w:type="dxa"/>
            <w:vMerge/>
            <w:tcBorders>
              <w:top w:val="nil"/>
              <w:left w:val="single" w:sz="6" w:space="0" w:color="000000"/>
              <w:bottom w:val="nil"/>
            </w:tcBorders>
          </w:tcPr>
          <w:p w14:paraId="254FA09C" w14:textId="77777777" w:rsidR="001215C0" w:rsidRDefault="001215C0">
            <w:pPr>
              <w:rPr>
                <w:sz w:val="2"/>
                <w:szCs w:val="2"/>
              </w:rPr>
            </w:pPr>
          </w:p>
        </w:tc>
      </w:tr>
    </w:tbl>
    <w:p w14:paraId="486854DA" w14:textId="77777777" w:rsidR="001215C0" w:rsidRDefault="001215C0">
      <w:pPr>
        <w:rPr>
          <w:sz w:val="2"/>
          <w:szCs w:val="2"/>
        </w:rPr>
        <w:sectPr w:rsidR="001215C0">
          <w:pgSz w:w="20160" w:h="12240" w:orient="landscape"/>
          <w:pgMar w:top="1140" w:right="460" w:bottom="540" w:left="460" w:header="0" w:footer="347" w:gutter="0"/>
          <w:cols w:space="720"/>
        </w:sectPr>
      </w:pPr>
    </w:p>
    <w:p w14:paraId="658C1D1D" w14:textId="77777777" w:rsidR="001215C0" w:rsidRDefault="001215C0">
      <w:pPr>
        <w:pStyle w:val="BodyText"/>
        <w:rPr>
          <w:rFonts w:ascii="Trebuchet MS"/>
          <w:sz w:val="20"/>
        </w:rPr>
      </w:pPr>
    </w:p>
    <w:p w14:paraId="4B45CD48" w14:textId="77777777" w:rsidR="001215C0" w:rsidRDefault="001215C0">
      <w:pPr>
        <w:pStyle w:val="BodyText"/>
        <w:rPr>
          <w:rFonts w:ascii="Trebuchet MS"/>
          <w:sz w:val="20"/>
        </w:rPr>
      </w:pPr>
    </w:p>
    <w:p w14:paraId="4FE124A3" w14:textId="77777777" w:rsidR="001215C0" w:rsidRDefault="001215C0">
      <w:pPr>
        <w:pStyle w:val="BodyText"/>
        <w:rPr>
          <w:rFonts w:ascii="Trebuchet MS"/>
          <w:sz w:val="20"/>
        </w:rPr>
      </w:pPr>
    </w:p>
    <w:p w14:paraId="0B47671F" w14:textId="77777777" w:rsidR="001215C0" w:rsidRDefault="001215C0">
      <w:pPr>
        <w:pStyle w:val="BodyText"/>
        <w:rPr>
          <w:rFonts w:ascii="Trebuchet MS"/>
          <w:sz w:val="20"/>
        </w:rPr>
      </w:pPr>
    </w:p>
    <w:p w14:paraId="4D4BC4F0" w14:textId="77777777" w:rsidR="001215C0" w:rsidRDefault="001215C0">
      <w:pPr>
        <w:pStyle w:val="BodyText"/>
        <w:rPr>
          <w:rFonts w:ascii="Trebuchet MS"/>
          <w:sz w:val="20"/>
        </w:rPr>
      </w:pPr>
    </w:p>
    <w:p w14:paraId="6ECEF943" w14:textId="77777777" w:rsidR="001215C0" w:rsidRDefault="001215C0">
      <w:pPr>
        <w:pStyle w:val="BodyText"/>
        <w:rPr>
          <w:rFonts w:ascii="Trebuchet MS"/>
          <w:sz w:val="20"/>
        </w:rPr>
      </w:pPr>
    </w:p>
    <w:p w14:paraId="153D6386" w14:textId="77777777" w:rsidR="001215C0" w:rsidRDefault="001215C0">
      <w:pPr>
        <w:pStyle w:val="BodyText"/>
        <w:rPr>
          <w:rFonts w:ascii="Trebuchet MS"/>
          <w:sz w:val="20"/>
        </w:rPr>
      </w:pPr>
    </w:p>
    <w:p w14:paraId="6F1FB99C" w14:textId="77777777" w:rsidR="001215C0" w:rsidRDefault="001215C0">
      <w:pPr>
        <w:pStyle w:val="BodyText"/>
        <w:rPr>
          <w:rFonts w:ascii="Trebuchet MS"/>
          <w:sz w:val="20"/>
        </w:rPr>
      </w:pPr>
    </w:p>
    <w:p w14:paraId="2F207CC6" w14:textId="77777777" w:rsidR="001215C0" w:rsidRDefault="001215C0">
      <w:pPr>
        <w:pStyle w:val="BodyText"/>
        <w:rPr>
          <w:rFonts w:ascii="Trebuchet MS"/>
          <w:sz w:val="20"/>
        </w:rPr>
      </w:pPr>
    </w:p>
    <w:p w14:paraId="0C5F8F60" w14:textId="77777777" w:rsidR="001215C0" w:rsidRDefault="001215C0">
      <w:pPr>
        <w:pStyle w:val="BodyText"/>
        <w:spacing w:before="2"/>
        <w:rPr>
          <w:rFonts w:ascii="Trebuchet MS"/>
          <w:sz w:val="29"/>
        </w:rPr>
      </w:pPr>
    </w:p>
    <w:tbl>
      <w:tblPr>
        <w:tblStyle w:val="TableNormal1"/>
        <w:tblW w:w="0" w:type="auto"/>
        <w:tblInd w:w="17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9"/>
        <w:gridCol w:w="1975"/>
        <w:gridCol w:w="1473"/>
        <w:gridCol w:w="619"/>
        <w:gridCol w:w="2860"/>
        <w:gridCol w:w="3603"/>
        <w:gridCol w:w="899"/>
        <w:gridCol w:w="904"/>
        <w:gridCol w:w="903"/>
        <w:gridCol w:w="909"/>
        <w:gridCol w:w="970"/>
        <w:gridCol w:w="737"/>
        <w:gridCol w:w="745"/>
        <w:gridCol w:w="1029"/>
        <w:gridCol w:w="960"/>
      </w:tblGrid>
      <w:tr w:rsidR="001215C0" w14:paraId="5C594FB1" w14:textId="77777777">
        <w:trPr>
          <w:trHeight w:val="451"/>
        </w:trPr>
        <w:tc>
          <w:tcPr>
            <w:tcW w:w="2274" w:type="dxa"/>
            <w:gridSpan w:val="2"/>
            <w:vMerge w:val="restart"/>
            <w:tcBorders>
              <w:right w:val="single" w:sz="6" w:space="0" w:color="000000"/>
            </w:tcBorders>
          </w:tcPr>
          <w:p w14:paraId="490C0860" w14:textId="77777777" w:rsidR="001215C0" w:rsidRDefault="001215C0">
            <w:pPr>
              <w:pStyle w:val="TableParagraph"/>
              <w:spacing w:before="3"/>
              <w:rPr>
                <w:rFonts w:ascii="Trebuchet MS"/>
                <w:sz w:val="9"/>
              </w:rPr>
            </w:pPr>
          </w:p>
          <w:p w14:paraId="6DAA350C" w14:textId="77777777" w:rsidR="001215C0" w:rsidRDefault="00587B66">
            <w:pPr>
              <w:pStyle w:val="TableParagraph"/>
              <w:ind w:left="131"/>
              <w:rPr>
                <w:rFonts w:ascii="Trebuchet MS"/>
                <w:sz w:val="20"/>
              </w:rPr>
            </w:pPr>
            <w:r>
              <w:rPr>
                <w:rFonts w:ascii="Trebuchet MS"/>
                <w:noProof/>
                <w:sz w:val="20"/>
                <w:lang w:eastAsia="es-ES"/>
              </w:rPr>
              <w:drawing>
                <wp:inline distT="0" distB="0" distL="0" distR="0" wp14:anchorId="682DF166" wp14:editId="4592CCF7">
                  <wp:extent cx="1197948" cy="463296"/>
                  <wp:effectExtent l="0" t="0" r="0" b="0"/>
                  <wp:docPr id="187"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0.jpeg"/>
                          <pic:cNvPicPr/>
                        </pic:nvPicPr>
                        <pic:blipFill>
                          <a:blip r:embed="rId136" cstate="print"/>
                          <a:stretch>
                            <a:fillRect/>
                          </a:stretch>
                        </pic:blipFill>
                        <pic:spPr>
                          <a:xfrm>
                            <a:off x="0" y="0"/>
                            <a:ext cx="1197948" cy="463296"/>
                          </a:xfrm>
                          <a:prstGeom prst="rect">
                            <a:avLst/>
                          </a:prstGeom>
                        </pic:spPr>
                      </pic:pic>
                    </a:graphicData>
                  </a:graphic>
                </wp:inline>
              </w:drawing>
            </w:r>
          </w:p>
        </w:tc>
        <w:tc>
          <w:tcPr>
            <w:tcW w:w="14622" w:type="dxa"/>
            <w:gridSpan w:val="11"/>
            <w:vMerge w:val="restart"/>
            <w:tcBorders>
              <w:left w:val="single" w:sz="6" w:space="0" w:color="000000"/>
              <w:right w:val="single" w:sz="6" w:space="0" w:color="000000"/>
            </w:tcBorders>
          </w:tcPr>
          <w:p w14:paraId="35C1F5F6" w14:textId="77777777" w:rsidR="001215C0" w:rsidRDefault="00587B66">
            <w:pPr>
              <w:pStyle w:val="TableParagraph"/>
              <w:spacing w:before="128" w:line="264" w:lineRule="auto"/>
              <w:ind w:left="5875" w:right="5836"/>
              <w:jc w:val="center"/>
              <w:rPr>
                <w:rFonts w:ascii="Calibri" w:hAnsi="Calibri"/>
                <w:b/>
                <w:sz w:val="17"/>
              </w:rPr>
            </w:pPr>
            <w:r>
              <w:rPr>
                <w:rFonts w:ascii="Calibri" w:hAnsi="Calibri"/>
                <w:b/>
                <w:sz w:val="17"/>
              </w:rPr>
              <w:t>CÁMARA DE</w:t>
            </w:r>
            <w:r>
              <w:rPr>
                <w:rFonts w:ascii="Calibri" w:hAnsi="Calibri"/>
                <w:b/>
                <w:spacing w:val="1"/>
                <w:sz w:val="17"/>
              </w:rPr>
              <w:t xml:space="preserve"> </w:t>
            </w:r>
            <w:r>
              <w:rPr>
                <w:rFonts w:ascii="Calibri" w:hAnsi="Calibri"/>
                <w:b/>
                <w:sz w:val="17"/>
              </w:rPr>
              <w:t>COMERCIO DE</w:t>
            </w:r>
            <w:r>
              <w:rPr>
                <w:rFonts w:ascii="Calibri" w:hAnsi="Calibri"/>
                <w:b/>
                <w:spacing w:val="1"/>
                <w:sz w:val="17"/>
              </w:rPr>
              <w:t xml:space="preserve"> </w:t>
            </w:r>
            <w:r>
              <w:rPr>
                <w:rFonts w:ascii="Calibri" w:hAnsi="Calibri"/>
                <w:b/>
                <w:sz w:val="17"/>
              </w:rPr>
              <w:t>FACATATIVÁ</w:t>
            </w:r>
            <w:r>
              <w:rPr>
                <w:rFonts w:ascii="Calibri" w:hAnsi="Calibri"/>
                <w:b/>
                <w:spacing w:val="-36"/>
                <w:sz w:val="17"/>
              </w:rPr>
              <w:t xml:space="preserve"> </w:t>
            </w:r>
            <w:r>
              <w:rPr>
                <w:rFonts w:ascii="Calibri" w:hAnsi="Calibri"/>
                <w:b/>
                <w:sz w:val="17"/>
              </w:rPr>
              <w:t>PROGRAMA</w:t>
            </w:r>
            <w:r>
              <w:rPr>
                <w:rFonts w:ascii="Calibri" w:hAnsi="Calibri"/>
                <w:b/>
                <w:spacing w:val="1"/>
                <w:sz w:val="17"/>
              </w:rPr>
              <w:t xml:space="preserve"> </w:t>
            </w:r>
            <w:r>
              <w:rPr>
                <w:rFonts w:ascii="Calibri" w:hAnsi="Calibri"/>
                <w:b/>
                <w:sz w:val="17"/>
              </w:rPr>
              <w:t>DE</w:t>
            </w:r>
            <w:r>
              <w:rPr>
                <w:rFonts w:ascii="Calibri" w:hAnsi="Calibri"/>
                <w:b/>
                <w:spacing w:val="1"/>
                <w:sz w:val="17"/>
              </w:rPr>
              <w:t xml:space="preserve"> </w:t>
            </w:r>
            <w:r>
              <w:rPr>
                <w:rFonts w:ascii="Calibri" w:hAnsi="Calibri"/>
                <w:b/>
                <w:sz w:val="17"/>
              </w:rPr>
              <w:t>GESTIÓN</w:t>
            </w:r>
            <w:r>
              <w:rPr>
                <w:rFonts w:ascii="Calibri" w:hAnsi="Calibri"/>
                <w:b/>
                <w:spacing w:val="1"/>
                <w:sz w:val="17"/>
              </w:rPr>
              <w:t xml:space="preserve"> </w:t>
            </w:r>
            <w:r>
              <w:rPr>
                <w:rFonts w:ascii="Calibri" w:hAnsi="Calibri"/>
                <w:b/>
                <w:sz w:val="17"/>
              </w:rPr>
              <w:t>DOCUMENTAL</w:t>
            </w:r>
            <w:r>
              <w:rPr>
                <w:rFonts w:ascii="Calibri" w:hAnsi="Calibri"/>
                <w:b/>
                <w:spacing w:val="-36"/>
                <w:sz w:val="17"/>
              </w:rPr>
              <w:t xml:space="preserve"> </w:t>
            </w:r>
            <w:r>
              <w:rPr>
                <w:rFonts w:ascii="Calibri" w:hAnsi="Calibri"/>
                <w:b/>
                <w:w w:val="105"/>
                <w:sz w:val="17"/>
              </w:rPr>
              <w:t>PLAN</w:t>
            </w:r>
            <w:r>
              <w:rPr>
                <w:rFonts w:ascii="Calibri" w:hAnsi="Calibri"/>
                <w:b/>
                <w:spacing w:val="-2"/>
                <w:w w:val="105"/>
                <w:sz w:val="17"/>
              </w:rPr>
              <w:t xml:space="preserve"> </w:t>
            </w:r>
            <w:r>
              <w:rPr>
                <w:rFonts w:ascii="Calibri" w:hAnsi="Calibri"/>
                <w:b/>
                <w:w w:val="105"/>
                <w:sz w:val="17"/>
              </w:rPr>
              <w:t>DE</w:t>
            </w:r>
            <w:r>
              <w:rPr>
                <w:rFonts w:ascii="Calibri" w:hAnsi="Calibri"/>
                <w:b/>
                <w:spacing w:val="-1"/>
                <w:w w:val="105"/>
                <w:sz w:val="17"/>
              </w:rPr>
              <w:t xml:space="preserve"> </w:t>
            </w:r>
            <w:r>
              <w:rPr>
                <w:rFonts w:ascii="Calibri" w:hAnsi="Calibri"/>
                <w:b/>
                <w:w w:val="105"/>
                <w:sz w:val="17"/>
              </w:rPr>
              <w:t>TRABAJO</w:t>
            </w:r>
          </w:p>
        </w:tc>
        <w:tc>
          <w:tcPr>
            <w:tcW w:w="1989" w:type="dxa"/>
            <w:gridSpan w:val="2"/>
            <w:tcBorders>
              <w:left w:val="single" w:sz="6" w:space="0" w:color="000000"/>
              <w:bottom w:val="single" w:sz="6" w:space="0" w:color="000000"/>
            </w:tcBorders>
          </w:tcPr>
          <w:p w14:paraId="6D05A7B8" w14:textId="77777777" w:rsidR="001215C0" w:rsidRDefault="001215C0">
            <w:pPr>
              <w:pStyle w:val="TableParagraph"/>
              <w:spacing w:before="8"/>
              <w:rPr>
                <w:rFonts w:ascii="Trebuchet MS"/>
                <w:sz w:val="12"/>
              </w:rPr>
            </w:pPr>
          </w:p>
          <w:p w14:paraId="0D003762" w14:textId="77777777" w:rsidR="001215C0" w:rsidRDefault="00587B66">
            <w:pPr>
              <w:pStyle w:val="TableParagraph"/>
              <w:ind w:left="445"/>
              <w:rPr>
                <w:rFonts w:ascii="Calibri" w:hAnsi="Calibri"/>
                <w:i/>
                <w:sz w:val="12"/>
              </w:rPr>
            </w:pPr>
            <w:r>
              <w:rPr>
                <w:rFonts w:ascii="Calibri" w:hAnsi="Calibri"/>
                <w:i/>
                <w:w w:val="105"/>
                <w:sz w:val="12"/>
              </w:rPr>
              <w:t>Fecha</w:t>
            </w:r>
            <w:r>
              <w:rPr>
                <w:rFonts w:ascii="Calibri" w:hAnsi="Calibri"/>
                <w:i/>
                <w:spacing w:val="-3"/>
                <w:w w:val="105"/>
                <w:sz w:val="12"/>
              </w:rPr>
              <w:t xml:space="preserve"> </w:t>
            </w:r>
            <w:r>
              <w:rPr>
                <w:rFonts w:ascii="Calibri" w:hAnsi="Calibri"/>
                <w:i/>
                <w:w w:val="105"/>
                <w:sz w:val="12"/>
              </w:rPr>
              <w:t>de</w:t>
            </w:r>
            <w:r>
              <w:rPr>
                <w:rFonts w:ascii="Calibri" w:hAnsi="Calibri"/>
                <w:i/>
                <w:spacing w:val="-2"/>
                <w:w w:val="105"/>
                <w:sz w:val="12"/>
              </w:rPr>
              <w:t xml:space="preserve"> </w:t>
            </w:r>
            <w:r>
              <w:rPr>
                <w:rFonts w:ascii="Calibri" w:hAnsi="Calibri"/>
                <w:i/>
                <w:w w:val="105"/>
                <w:sz w:val="12"/>
              </w:rPr>
              <w:t>elaboración:</w:t>
            </w:r>
          </w:p>
        </w:tc>
      </w:tr>
      <w:tr w:rsidR="001215C0" w14:paraId="36148F8F" w14:textId="77777777">
        <w:trPr>
          <w:trHeight w:val="448"/>
        </w:trPr>
        <w:tc>
          <w:tcPr>
            <w:tcW w:w="2274" w:type="dxa"/>
            <w:gridSpan w:val="2"/>
            <w:vMerge/>
            <w:tcBorders>
              <w:top w:val="nil"/>
              <w:right w:val="single" w:sz="6" w:space="0" w:color="000000"/>
            </w:tcBorders>
          </w:tcPr>
          <w:p w14:paraId="69530FC4" w14:textId="77777777" w:rsidR="001215C0" w:rsidRDefault="001215C0">
            <w:pPr>
              <w:rPr>
                <w:sz w:val="2"/>
                <w:szCs w:val="2"/>
              </w:rPr>
            </w:pPr>
          </w:p>
        </w:tc>
        <w:tc>
          <w:tcPr>
            <w:tcW w:w="14622" w:type="dxa"/>
            <w:gridSpan w:val="11"/>
            <w:vMerge/>
            <w:tcBorders>
              <w:top w:val="nil"/>
              <w:left w:val="single" w:sz="6" w:space="0" w:color="000000"/>
              <w:right w:val="single" w:sz="6" w:space="0" w:color="000000"/>
            </w:tcBorders>
          </w:tcPr>
          <w:p w14:paraId="3290C392" w14:textId="77777777" w:rsidR="001215C0" w:rsidRDefault="001215C0">
            <w:pPr>
              <w:rPr>
                <w:sz w:val="2"/>
                <w:szCs w:val="2"/>
              </w:rPr>
            </w:pPr>
          </w:p>
        </w:tc>
        <w:tc>
          <w:tcPr>
            <w:tcW w:w="1989" w:type="dxa"/>
            <w:gridSpan w:val="2"/>
            <w:tcBorders>
              <w:top w:val="single" w:sz="6" w:space="0" w:color="000000"/>
              <w:left w:val="single" w:sz="6" w:space="0" w:color="000000"/>
            </w:tcBorders>
          </w:tcPr>
          <w:p w14:paraId="76AB8B0E" w14:textId="77777777" w:rsidR="001215C0" w:rsidRDefault="001215C0">
            <w:pPr>
              <w:pStyle w:val="TableParagraph"/>
              <w:spacing w:before="6"/>
              <w:rPr>
                <w:rFonts w:ascii="Trebuchet MS"/>
                <w:sz w:val="12"/>
              </w:rPr>
            </w:pPr>
          </w:p>
          <w:p w14:paraId="2E02A22E" w14:textId="77777777" w:rsidR="001215C0" w:rsidRDefault="00587B66">
            <w:pPr>
              <w:pStyle w:val="TableParagraph"/>
              <w:ind w:left="709"/>
              <w:rPr>
                <w:rFonts w:ascii="Calibri"/>
                <w:sz w:val="12"/>
              </w:rPr>
            </w:pPr>
            <w:r>
              <w:rPr>
                <w:rFonts w:ascii="Calibri"/>
                <w:w w:val="105"/>
                <w:sz w:val="12"/>
              </w:rPr>
              <w:t>15/12/2020</w:t>
            </w:r>
          </w:p>
        </w:tc>
      </w:tr>
      <w:tr w:rsidR="001215C0" w14:paraId="661541D9" w14:textId="77777777">
        <w:trPr>
          <w:trHeight w:val="126"/>
        </w:trPr>
        <w:tc>
          <w:tcPr>
            <w:tcW w:w="299" w:type="dxa"/>
            <w:vMerge w:val="restart"/>
            <w:tcBorders>
              <w:right w:val="single" w:sz="6" w:space="0" w:color="000000"/>
            </w:tcBorders>
            <w:shd w:val="clear" w:color="auto" w:fill="92D050"/>
          </w:tcPr>
          <w:p w14:paraId="4DD43A6A" w14:textId="77777777" w:rsidR="001215C0" w:rsidRDefault="001215C0">
            <w:pPr>
              <w:pStyle w:val="TableParagraph"/>
              <w:rPr>
                <w:rFonts w:ascii="Trebuchet MS"/>
                <w:sz w:val="12"/>
              </w:rPr>
            </w:pPr>
          </w:p>
          <w:p w14:paraId="61D1C9B3" w14:textId="77777777" w:rsidR="001215C0" w:rsidRDefault="00587B66">
            <w:pPr>
              <w:pStyle w:val="TableParagraph"/>
              <w:spacing w:before="98"/>
              <w:ind w:left="57"/>
              <w:rPr>
                <w:rFonts w:ascii="Calibri"/>
                <w:b/>
                <w:sz w:val="12"/>
              </w:rPr>
            </w:pPr>
            <w:r>
              <w:rPr>
                <w:rFonts w:ascii="Calibri"/>
                <w:b/>
                <w:w w:val="105"/>
                <w:sz w:val="12"/>
              </w:rPr>
              <w:t>No.</w:t>
            </w:r>
          </w:p>
        </w:tc>
        <w:tc>
          <w:tcPr>
            <w:tcW w:w="1975" w:type="dxa"/>
            <w:vMerge w:val="restart"/>
            <w:tcBorders>
              <w:left w:val="single" w:sz="6" w:space="0" w:color="000000"/>
              <w:right w:val="single" w:sz="6" w:space="0" w:color="000000"/>
            </w:tcBorders>
            <w:shd w:val="clear" w:color="auto" w:fill="92D050"/>
          </w:tcPr>
          <w:p w14:paraId="4833C606" w14:textId="77777777" w:rsidR="001215C0" w:rsidRDefault="001215C0">
            <w:pPr>
              <w:pStyle w:val="TableParagraph"/>
              <w:rPr>
                <w:rFonts w:ascii="Trebuchet MS"/>
                <w:sz w:val="12"/>
              </w:rPr>
            </w:pPr>
          </w:p>
          <w:p w14:paraId="0540A089" w14:textId="77777777" w:rsidR="001215C0" w:rsidRDefault="00587B66">
            <w:pPr>
              <w:pStyle w:val="TableParagraph"/>
              <w:spacing w:before="98"/>
              <w:ind w:left="360"/>
              <w:rPr>
                <w:rFonts w:ascii="Calibri"/>
                <w:b/>
                <w:sz w:val="12"/>
              </w:rPr>
            </w:pPr>
            <w:r>
              <w:rPr>
                <w:rFonts w:ascii="Calibri"/>
                <w:b/>
                <w:w w:val="105"/>
                <w:sz w:val="12"/>
              </w:rPr>
              <w:t>PROBLEMA</w:t>
            </w:r>
            <w:r>
              <w:rPr>
                <w:rFonts w:ascii="Calibri"/>
                <w:b/>
                <w:spacing w:val="1"/>
                <w:w w:val="105"/>
                <w:sz w:val="12"/>
              </w:rPr>
              <w:t xml:space="preserve"> </w:t>
            </w:r>
            <w:r>
              <w:rPr>
                <w:rFonts w:ascii="Calibri"/>
                <w:b/>
                <w:w w:val="105"/>
                <w:sz w:val="12"/>
              </w:rPr>
              <w:t>DETECTADO</w:t>
            </w:r>
          </w:p>
        </w:tc>
        <w:tc>
          <w:tcPr>
            <w:tcW w:w="1473" w:type="dxa"/>
            <w:vMerge w:val="restart"/>
            <w:tcBorders>
              <w:left w:val="single" w:sz="6" w:space="0" w:color="000000"/>
              <w:right w:val="single" w:sz="6" w:space="0" w:color="000000"/>
            </w:tcBorders>
            <w:shd w:val="clear" w:color="auto" w:fill="92D050"/>
          </w:tcPr>
          <w:p w14:paraId="1B5B5EC5" w14:textId="77777777" w:rsidR="001215C0" w:rsidRDefault="001215C0">
            <w:pPr>
              <w:pStyle w:val="TableParagraph"/>
              <w:rPr>
                <w:rFonts w:ascii="Trebuchet MS"/>
                <w:sz w:val="12"/>
              </w:rPr>
            </w:pPr>
          </w:p>
          <w:p w14:paraId="1B4F6B7C" w14:textId="77777777" w:rsidR="001215C0" w:rsidRDefault="00587B66">
            <w:pPr>
              <w:pStyle w:val="TableParagraph"/>
              <w:spacing w:before="98"/>
              <w:ind w:left="46"/>
              <w:rPr>
                <w:rFonts w:ascii="Calibri" w:hAnsi="Calibri"/>
                <w:b/>
                <w:sz w:val="12"/>
              </w:rPr>
            </w:pPr>
            <w:r>
              <w:rPr>
                <w:rFonts w:ascii="Calibri" w:hAnsi="Calibri"/>
                <w:b/>
                <w:w w:val="105"/>
                <w:sz w:val="12"/>
              </w:rPr>
              <w:t>OBJETIVOS</w:t>
            </w:r>
            <w:r>
              <w:rPr>
                <w:rFonts w:ascii="Calibri" w:hAnsi="Calibri"/>
                <w:b/>
                <w:spacing w:val="4"/>
                <w:w w:val="105"/>
                <w:sz w:val="12"/>
              </w:rPr>
              <w:t xml:space="preserve"> </w:t>
            </w:r>
            <w:r>
              <w:rPr>
                <w:rFonts w:ascii="Calibri" w:hAnsi="Calibri"/>
                <w:b/>
                <w:w w:val="105"/>
                <w:sz w:val="12"/>
              </w:rPr>
              <w:t>ESTRATÉGICOS</w:t>
            </w:r>
          </w:p>
        </w:tc>
        <w:tc>
          <w:tcPr>
            <w:tcW w:w="619" w:type="dxa"/>
            <w:vMerge w:val="restart"/>
            <w:tcBorders>
              <w:left w:val="single" w:sz="6" w:space="0" w:color="000000"/>
              <w:right w:val="single" w:sz="6" w:space="0" w:color="000000"/>
            </w:tcBorders>
            <w:shd w:val="clear" w:color="auto" w:fill="92D050"/>
          </w:tcPr>
          <w:p w14:paraId="50DB2533" w14:textId="77777777" w:rsidR="001215C0" w:rsidRDefault="001215C0">
            <w:pPr>
              <w:pStyle w:val="TableParagraph"/>
              <w:spacing w:before="3"/>
              <w:rPr>
                <w:rFonts w:ascii="Trebuchet MS"/>
                <w:sz w:val="13"/>
              </w:rPr>
            </w:pPr>
          </w:p>
          <w:p w14:paraId="022EF55D" w14:textId="77777777" w:rsidR="001215C0" w:rsidRDefault="00587B66">
            <w:pPr>
              <w:pStyle w:val="TableParagraph"/>
              <w:spacing w:line="271" w:lineRule="auto"/>
              <w:ind w:left="278" w:right="10" w:hanging="222"/>
              <w:rPr>
                <w:rFonts w:ascii="Calibri"/>
                <w:b/>
                <w:sz w:val="12"/>
              </w:rPr>
            </w:pPr>
            <w:r>
              <w:rPr>
                <w:rFonts w:ascii="Calibri"/>
                <w:b/>
                <w:w w:val="105"/>
                <w:sz w:val="12"/>
              </w:rPr>
              <w:t>PRIORIDA</w:t>
            </w:r>
            <w:r>
              <w:rPr>
                <w:rFonts w:ascii="Calibri"/>
                <w:b/>
                <w:spacing w:val="-26"/>
                <w:w w:val="105"/>
                <w:sz w:val="12"/>
              </w:rPr>
              <w:t xml:space="preserve"> </w:t>
            </w:r>
            <w:r>
              <w:rPr>
                <w:rFonts w:ascii="Calibri"/>
                <w:b/>
                <w:w w:val="105"/>
                <w:sz w:val="12"/>
              </w:rPr>
              <w:t>D</w:t>
            </w:r>
          </w:p>
        </w:tc>
        <w:tc>
          <w:tcPr>
            <w:tcW w:w="2860" w:type="dxa"/>
            <w:vMerge w:val="restart"/>
            <w:tcBorders>
              <w:left w:val="single" w:sz="6" w:space="0" w:color="000000"/>
              <w:right w:val="single" w:sz="6" w:space="0" w:color="000000"/>
            </w:tcBorders>
            <w:shd w:val="clear" w:color="auto" w:fill="92D050"/>
          </w:tcPr>
          <w:p w14:paraId="5E87B079" w14:textId="77777777" w:rsidR="001215C0" w:rsidRDefault="001215C0">
            <w:pPr>
              <w:pStyle w:val="TableParagraph"/>
              <w:rPr>
                <w:rFonts w:ascii="Trebuchet MS"/>
                <w:sz w:val="12"/>
              </w:rPr>
            </w:pPr>
          </w:p>
          <w:p w14:paraId="1689FAF0" w14:textId="77777777" w:rsidR="001215C0" w:rsidRDefault="00587B66">
            <w:pPr>
              <w:pStyle w:val="TableParagraph"/>
              <w:spacing w:before="98"/>
              <w:ind w:left="1093" w:right="1066"/>
              <w:jc w:val="center"/>
              <w:rPr>
                <w:rFonts w:ascii="Calibri"/>
                <w:b/>
                <w:sz w:val="12"/>
              </w:rPr>
            </w:pPr>
            <w:r>
              <w:rPr>
                <w:rFonts w:ascii="Calibri"/>
                <w:b/>
                <w:w w:val="105"/>
                <w:sz w:val="12"/>
              </w:rPr>
              <w:t>ESTRATEGIA</w:t>
            </w:r>
          </w:p>
        </w:tc>
        <w:tc>
          <w:tcPr>
            <w:tcW w:w="3603" w:type="dxa"/>
            <w:vMerge w:val="restart"/>
            <w:tcBorders>
              <w:left w:val="single" w:sz="6" w:space="0" w:color="000000"/>
              <w:bottom w:val="thinThickMediumGap" w:sz="6" w:space="0" w:color="000000"/>
              <w:right w:val="single" w:sz="6" w:space="0" w:color="000000"/>
            </w:tcBorders>
            <w:shd w:val="clear" w:color="auto" w:fill="92D050"/>
          </w:tcPr>
          <w:p w14:paraId="466C7FA9" w14:textId="77777777" w:rsidR="001215C0" w:rsidRDefault="001215C0">
            <w:pPr>
              <w:pStyle w:val="TableParagraph"/>
              <w:rPr>
                <w:rFonts w:ascii="Trebuchet MS"/>
                <w:sz w:val="12"/>
              </w:rPr>
            </w:pPr>
          </w:p>
          <w:p w14:paraId="4B6A5242" w14:textId="77777777" w:rsidR="001215C0" w:rsidRDefault="00587B66">
            <w:pPr>
              <w:pStyle w:val="TableParagraph"/>
              <w:spacing w:before="98"/>
              <w:ind w:left="1136"/>
              <w:rPr>
                <w:rFonts w:ascii="Calibri" w:hAnsi="Calibri"/>
                <w:b/>
                <w:sz w:val="12"/>
              </w:rPr>
            </w:pPr>
            <w:r>
              <w:rPr>
                <w:rFonts w:ascii="Calibri" w:hAnsi="Calibri"/>
                <w:b/>
                <w:w w:val="105"/>
                <w:sz w:val="12"/>
              </w:rPr>
              <w:t>SOLUCIÓN</w:t>
            </w:r>
            <w:r>
              <w:rPr>
                <w:rFonts w:ascii="Calibri" w:hAnsi="Calibri"/>
                <w:b/>
                <w:spacing w:val="1"/>
                <w:w w:val="105"/>
                <w:sz w:val="12"/>
              </w:rPr>
              <w:t xml:space="preserve"> </w:t>
            </w:r>
            <w:r>
              <w:rPr>
                <w:rFonts w:ascii="Calibri" w:hAnsi="Calibri"/>
                <w:b/>
                <w:w w:val="105"/>
                <w:sz w:val="12"/>
              </w:rPr>
              <w:t>AL PROBLEMA</w:t>
            </w:r>
          </w:p>
        </w:tc>
        <w:tc>
          <w:tcPr>
            <w:tcW w:w="3615" w:type="dxa"/>
            <w:gridSpan w:val="4"/>
            <w:tcBorders>
              <w:left w:val="single" w:sz="6" w:space="0" w:color="000000"/>
              <w:bottom w:val="single" w:sz="6" w:space="0" w:color="000000"/>
              <w:right w:val="single" w:sz="6" w:space="0" w:color="000000"/>
            </w:tcBorders>
            <w:shd w:val="clear" w:color="auto" w:fill="92D050"/>
          </w:tcPr>
          <w:p w14:paraId="48E27BFA" w14:textId="77777777" w:rsidR="001215C0" w:rsidRDefault="00587B66">
            <w:pPr>
              <w:pStyle w:val="TableParagraph"/>
              <w:spacing w:line="107" w:lineRule="exact"/>
              <w:ind w:left="636"/>
              <w:rPr>
                <w:rFonts w:ascii="Calibri" w:hAnsi="Calibri"/>
                <w:b/>
                <w:sz w:val="12"/>
              </w:rPr>
            </w:pPr>
            <w:r>
              <w:rPr>
                <w:rFonts w:ascii="Calibri" w:hAnsi="Calibri"/>
                <w:b/>
                <w:w w:val="105"/>
                <w:sz w:val="12"/>
              </w:rPr>
              <w:t>ASIGNACIÓN</w:t>
            </w:r>
            <w:r>
              <w:rPr>
                <w:rFonts w:ascii="Calibri" w:hAnsi="Calibri"/>
                <w:b/>
                <w:spacing w:val="2"/>
                <w:w w:val="105"/>
                <w:sz w:val="12"/>
              </w:rPr>
              <w:t xml:space="preserve"> </w:t>
            </w:r>
            <w:r>
              <w:rPr>
                <w:rFonts w:ascii="Calibri" w:hAnsi="Calibri"/>
                <w:b/>
                <w:w w:val="105"/>
                <w:sz w:val="12"/>
              </w:rPr>
              <w:t>DE</w:t>
            </w:r>
            <w:r>
              <w:rPr>
                <w:rFonts w:ascii="Calibri" w:hAnsi="Calibri"/>
                <w:b/>
                <w:spacing w:val="2"/>
                <w:w w:val="105"/>
                <w:sz w:val="12"/>
              </w:rPr>
              <w:t xml:space="preserve"> </w:t>
            </w:r>
            <w:r>
              <w:rPr>
                <w:rFonts w:ascii="Calibri" w:hAnsi="Calibri"/>
                <w:b/>
                <w:w w:val="105"/>
                <w:sz w:val="12"/>
              </w:rPr>
              <w:t>RESPONSABILIDADES</w:t>
            </w:r>
            <w:r>
              <w:rPr>
                <w:rFonts w:ascii="Calibri" w:hAnsi="Calibri"/>
                <w:b/>
                <w:spacing w:val="3"/>
                <w:w w:val="105"/>
                <w:sz w:val="12"/>
              </w:rPr>
              <w:t xml:space="preserve"> </w:t>
            </w:r>
            <w:r>
              <w:rPr>
                <w:rFonts w:ascii="Calibri" w:hAnsi="Calibri"/>
                <w:b/>
                <w:w w:val="105"/>
                <w:sz w:val="12"/>
              </w:rPr>
              <w:t>(RACI)</w:t>
            </w:r>
          </w:p>
        </w:tc>
        <w:tc>
          <w:tcPr>
            <w:tcW w:w="970" w:type="dxa"/>
            <w:vMerge w:val="restart"/>
            <w:tcBorders>
              <w:left w:val="single" w:sz="6" w:space="0" w:color="000000"/>
              <w:right w:val="single" w:sz="6" w:space="0" w:color="000000"/>
            </w:tcBorders>
            <w:shd w:val="clear" w:color="auto" w:fill="92D050"/>
          </w:tcPr>
          <w:p w14:paraId="33BB0308" w14:textId="77777777" w:rsidR="001215C0" w:rsidRDefault="00587B66">
            <w:pPr>
              <w:pStyle w:val="TableParagraph"/>
              <w:spacing w:line="137" w:lineRule="exact"/>
              <w:ind w:left="119" w:right="78"/>
              <w:jc w:val="center"/>
              <w:rPr>
                <w:rFonts w:ascii="Calibri"/>
                <w:b/>
                <w:sz w:val="12"/>
              </w:rPr>
            </w:pPr>
            <w:r>
              <w:rPr>
                <w:rFonts w:ascii="Calibri"/>
                <w:b/>
                <w:w w:val="105"/>
                <w:sz w:val="12"/>
              </w:rPr>
              <w:t>TIEMPO DE</w:t>
            </w:r>
          </w:p>
          <w:p w14:paraId="28702240" w14:textId="77777777" w:rsidR="001215C0" w:rsidRDefault="00587B66">
            <w:pPr>
              <w:pStyle w:val="TableParagraph"/>
              <w:spacing w:before="19"/>
              <w:ind w:left="120" w:right="77"/>
              <w:jc w:val="center"/>
              <w:rPr>
                <w:rFonts w:ascii="Calibri" w:hAnsi="Calibri"/>
                <w:b/>
                <w:sz w:val="12"/>
              </w:rPr>
            </w:pPr>
            <w:r>
              <w:rPr>
                <w:rFonts w:ascii="Calibri" w:hAnsi="Calibri"/>
                <w:b/>
                <w:w w:val="105"/>
                <w:sz w:val="12"/>
              </w:rPr>
              <w:t>EJECUCIÓN</w:t>
            </w:r>
          </w:p>
          <w:p w14:paraId="70DEAAA4" w14:textId="77777777" w:rsidR="001215C0" w:rsidRDefault="00587B66">
            <w:pPr>
              <w:pStyle w:val="TableParagraph"/>
              <w:spacing w:line="160" w:lineRule="atLeast"/>
              <w:ind w:left="120" w:right="76"/>
              <w:jc w:val="center"/>
              <w:rPr>
                <w:rFonts w:ascii="Calibri" w:hAnsi="Calibri"/>
                <w:b/>
                <w:sz w:val="12"/>
              </w:rPr>
            </w:pPr>
            <w:r>
              <w:rPr>
                <w:rFonts w:ascii="Calibri" w:hAnsi="Calibri"/>
                <w:b/>
                <w:w w:val="105"/>
                <w:sz w:val="12"/>
              </w:rPr>
              <w:t>(expresado en</w:t>
            </w:r>
            <w:r>
              <w:rPr>
                <w:rFonts w:ascii="Calibri" w:hAnsi="Calibri"/>
                <w:b/>
                <w:spacing w:val="-26"/>
                <w:w w:val="105"/>
                <w:sz w:val="12"/>
              </w:rPr>
              <w:t xml:space="preserve"> </w:t>
            </w:r>
            <w:r>
              <w:rPr>
                <w:rFonts w:ascii="Calibri" w:hAnsi="Calibri"/>
                <w:b/>
                <w:w w:val="105"/>
                <w:sz w:val="12"/>
              </w:rPr>
              <w:t>días)</w:t>
            </w:r>
          </w:p>
        </w:tc>
        <w:tc>
          <w:tcPr>
            <w:tcW w:w="1482" w:type="dxa"/>
            <w:gridSpan w:val="2"/>
            <w:tcBorders>
              <w:left w:val="single" w:sz="6" w:space="0" w:color="000000"/>
              <w:bottom w:val="single" w:sz="6" w:space="0" w:color="000000"/>
              <w:right w:val="single" w:sz="6" w:space="0" w:color="000000"/>
            </w:tcBorders>
            <w:shd w:val="clear" w:color="auto" w:fill="92D050"/>
          </w:tcPr>
          <w:p w14:paraId="29455B07" w14:textId="77777777" w:rsidR="001215C0" w:rsidRDefault="00587B66">
            <w:pPr>
              <w:pStyle w:val="TableParagraph"/>
              <w:spacing w:line="107" w:lineRule="exact"/>
              <w:ind w:left="350"/>
              <w:rPr>
                <w:rFonts w:ascii="Calibri"/>
                <w:b/>
                <w:sz w:val="12"/>
              </w:rPr>
            </w:pPr>
            <w:r>
              <w:rPr>
                <w:rFonts w:ascii="Calibri"/>
                <w:b/>
                <w:w w:val="105"/>
                <w:sz w:val="12"/>
              </w:rPr>
              <w:t>CRONOGRAMA</w:t>
            </w:r>
          </w:p>
        </w:tc>
        <w:tc>
          <w:tcPr>
            <w:tcW w:w="1029" w:type="dxa"/>
            <w:vMerge w:val="restart"/>
            <w:tcBorders>
              <w:left w:val="single" w:sz="6" w:space="0" w:color="000000"/>
              <w:right w:val="single" w:sz="6" w:space="0" w:color="000000"/>
            </w:tcBorders>
            <w:shd w:val="clear" w:color="auto" w:fill="92D050"/>
          </w:tcPr>
          <w:p w14:paraId="64C1E259" w14:textId="77777777" w:rsidR="001215C0" w:rsidRDefault="001215C0">
            <w:pPr>
              <w:pStyle w:val="TableParagraph"/>
              <w:rPr>
                <w:rFonts w:ascii="Trebuchet MS"/>
                <w:sz w:val="12"/>
              </w:rPr>
            </w:pPr>
          </w:p>
          <w:p w14:paraId="7D15631E" w14:textId="77777777" w:rsidR="001215C0" w:rsidRDefault="00587B66">
            <w:pPr>
              <w:pStyle w:val="TableParagraph"/>
              <w:spacing w:before="98"/>
              <w:ind w:left="150"/>
              <w:rPr>
                <w:rFonts w:ascii="Calibri"/>
                <w:b/>
                <w:sz w:val="12"/>
              </w:rPr>
            </w:pPr>
            <w:r>
              <w:rPr>
                <w:rFonts w:ascii="Calibri"/>
                <w:b/>
                <w:w w:val="105"/>
                <w:sz w:val="12"/>
              </w:rPr>
              <w:t>PRESUPUESTO</w:t>
            </w:r>
          </w:p>
        </w:tc>
        <w:tc>
          <w:tcPr>
            <w:tcW w:w="960" w:type="dxa"/>
            <w:vMerge w:val="restart"/>
            <w:tcBorders>
              <w:left w:val="single" w:sz="6" w:space="0" w:color="000000"/>
            </w:tcBorders>
            <w:shd w:val="clear" w:color="auto" w:fill="92D050"/>
          </w:tcPr>
          <w:p w14:paraId="38888097" w14:textId="77777777" w:rsidR="001215C0" w:rsidRDefault="001215C0">
            <w:pPr>
              <w:pStyle w:val="TableParagraph"/>
              <w:rPr>
                <w:rFonts w:ascii="Trebuchet MS"/>
                <w:sz w:val="12"/>
              </w:rPr>
            </w:pPr>
          </w:p>
          <w:p w14:paraId="67BA0316" w14:textId="77777777" w:rsidR="001215C0" w:rsidRDefault="00587B66">
            <w:pPr>
              <w:pStyle w:val="TableParagraph"/>
              <w:spacing w:before="98"/>
              <w:ind w:left="76"/>
              <w:rPr>
                <w:rFonts w:ascii="Calibri"/>
                <w:b/>
                <w:sz w:val="12"/>
              </w:rPr>
            </w:pPr>
            <w:r>
              <w:rPr>
                <w:rFonts w:ascii="Calibri"/>
                <w:b/>
                <w:w w:val="105"/>
                <w:sz w:val="12"/>
              </w:rPr>
              <w:t>CUMPLIMIENTO</w:t>
            </w:r>
          </w:p>
        </w:tc>
      </w:tr>
      <w:tr w:rsidR="001215C0" w14:paraId="6B1C3D68" w14:textId="77777777">
        <w:trPr>
          <w:trHeight w:val="118"/>
        </w:trPr>
        <w:tc>
          <w:tcPr>
            <w:tcW w:w="299" w:type="dxa"/>
            <w:vMerge/>
            <w:tcBorders>
              <w:top w:val="nil"/>
              <w:right w:val="single" w:sz="6" w:space="0" w:color="000000"/>
            </w:tcBorders>
            <w:shd w:val="clear" w:color="auto" w:fill="92D050"/>
          </w:tcPr>
          <w:p w14:paraId="588C2062" w14:textId="77777777" w:rsidR="001215C0" w:rsidRDefault="001215C0">
            <w:pPr>
              <w:rPr>
                <w:sz w:val="2"/>
                <w:szCs w:val="2"/>
              </w:rPr>
            </w:pPr>
          </w:p>
        </w:tc>
        <w:tc>
          <w:tcPr>
            <w:tcW w:w="1975" w:type="dxa"/>
            <w:vMerge/>
            <w:tcBorders>
              <w:top w:val="nil"/>
              <w:left w:val="single" w:sz="6" w:space="0" w:color="000000"/>
              <w:right w:val="single" w:sz="6" w:space="0" w:color="000000"/>
            </w:tcBorders>
            <w:shd w:val="clear" w:color="auto" w:fill="92D050"/>
          </w:tcPr>
          <w:p w14:paraId="12C347CA" w14:textId="77777777" w:rsidR="001215C0" w:rsidRDefault="001215C0">
            <w:pPr>
              <w:rPr>
                <w:sz w:val="2"/>
                <w:szCs w:val="2"/>
              </w:rPr>
            </w:pPr>
          </w:p>
        </w:tc>
        <w:tc>
          <w:tcPr>
            <w:tcW w:w="1473" w:type="dxa"/>
            <w:vMerge/>
            <w:tcBorders>
              <w:top w:val="nil"/>
              <w:left w:val="single" w:sz="6" w:space="0" w:color="000000"/>
              <w:right w:val="single" w:sz="6" w:space="0" w:color="000000"/>
            </w:tcBorders>
            <w:shd w:val="clear" w:color="auto" w:fill="92D050"/>
          </w:tcPr>
          <w:p w14:paraId="68A5D158" w14:textId="77777777" w:rsidR="001215C0" w:rsidRDefault="001215C0">
            <w:pPr>
              <w:rPr>
                <w:sz w:val="2"/>
                <w:szCs w:val="2"/>
              </w:rPr>
            </w:pPr>
          </w:p>
        </w:tc>
        <w:tc>
          <w:tcPr>
            <w:tcW w:w="619" w:type="dxa"/>
            <w:vMerge/>
            <w:tcBorders>
              <w:top w:val="nil"/>
              <w:left w:val="single" w:sz="6" w:space="0" w:color="000000"/>
              <w:right w:val="single" w:sz="6" w:space="0" w:color="000000"/>
            </w:tcBorders>
            <w:shd w:val="clear" w:color="auto" w:fill="92D050"/>
          </w:tcPr>
          <w:p w14:paraId="3C5D0951" w14:textId="77777777" w:rsidR="001215C0" w:rsidRDefault="001215C0">
            <w:pPr>
              <w:rPr>
                <w:sz w:val="2"/>
                <w:szCs w:val="2"/>
              </w:rPr>
            </w:pPr>
          </w:p>
        </w:tc>
        <w:tc>
          <w:tcPr>
            <w:tcW w:w="2860" w:type="dxa"/>
            <w:vMerge/>
            <w:tcBorders>
              <w:top w:val="nil"/>
              <w:left w:val="single" w:sz="6" w:space="0" w:color="000000"/>
              <w:right w:val="single" w:sz="6" w:space="0" w:color="000000"/>
            </w:tcBorders>
            <w:shd w:val="clear" w:color="auto" w:fill="92D050"/>
          </w:tcPr>
          <w:p w14:paraId="583B34ED" w14:textId="77777777" w:rsidR="001215C0" w:rsidRDefault="001215C0">
            <w:pPr>
              <w:rPr>
                <w:sz w:val="2"/>
                <w:szCs w:val="2"/>
              </w:rPr>
            </w:pPr>
          </w:p>
        </w:tc>
        <w:tc>
          <w:tcPr>
            <w:tcW w:w="3603" w:type="dxa"/>
            <w:vMerge/>
            <w:tcBorders>
              <w:top w:val="nil"/>
              <w:left w:val="single" w:sz="6" w:space="0" w:color="000000"/>
              <w:bottom w:val="thinThickMediumGap" w:sz="6" w:space="0" w:color="000000"/>
              <w:right w:val="single" w:sz="6" w:space="0" w:color="000000"/>
            </w:tcBorders>
            <w:shd w:val="clear" w:color="auto" w:fill="92D050"/>
          </w:tcPr>
          <w:p w14:paraId="726A5364" w14:textId="77777777" w:rsidR="001215C0" w:rsidRDefault="001215C0">
            <w:pPr>
              <w:rPr>
                <w:sz w:val="2"/>
                <w:szCs w:val="2"/>
              </w:rPr>
            </w:pPr>
          </w:p>
        </w:tc>
        <w:tc>
          <w:tcPr>
            <w:tcW w:w="899" w:type="dxa"/>
            <w:tcBorders>
              <w:top w:val="single" w:sz="6" w:space="0" w:color="000000"/>
              <w:left w:val="single" w:sz="6" w:space="0" w:color="000000"/>
              <w:bottom w:val="single" w:sz="6" w:space="0" w:color="000000"/>
              <w:right w:val="single" w:sz="6" w:space="0" w:color="000000"/>
            </w:tcBorders>
            <w:shd w:val="clear" w:color="auto" w:fill="92D050"/>
          </w:tcPr>
          <w:p w14:paraId="740E27B9" w14:textId="77777777" w:rsidR="001215C0" w:rsidRDefault="00587B66">
            <w:pPr>
              <w:pStyle w:val="TableParagraph"/>
              <w:spacing w:line="98" w:lineRule="exact"/>
              <w:ind w:left="58" w:right="26"/>
              <w:jc w:val="center"/>
              <w:rPr>
                <w:rFonts w:ascii="Calibri"/>
                <w:b/>
                <w:sz w:val="12"/>
              </w:rPr>
            </w:pPr>
            <w:r>
              <w:rPr>
                <w:rFonts w:ascii="Calibri"/>
                <w:b/>
                <w:w w:val="105"/>
                <w:sz w:val="12"/>
              </w:rPr>
              <w:t>Responsable</w:t>
            </w:r>
          </w:p>
        </w:tc>
        <w:tc>
          <w:tcPr>
            <w:tcW w:w="904" w:type="dxa"/>
            <w:tcBorders>
              <w:top w:val="single" w:sz="6" w:space="0" w:color="000000"/>
              <w:left w:val="single" w:sz="6" w:space="0" w:color="000000"/>
              <w:bottom w:val="single" w:sz="6" w:space="0" w:color="000000"/>
              <w:right w:val="single" w:sz="6" w:space="0" w:color="000000"/>
            </w:tcBorders>
            <w:shd w:val="clear" w:color="auto" w:fill="92D050"/>
          </w:tcPr>
          <w:p w14:paraId="5E16E2E9" w14:textId="77777777" w:rsidR="001215C0" w:rsidRDefault="00587B66">
            <w:pPr>
              <w:pStyle w:val="TableParagraph"/>
              <w:spacing w:line="98" w:lineRule="exact"/>
              <w:ind w:left="138"/>
              <w:rPr>
                <w:rFonts w:ascii="Calibri"/>
                <w:b/>
                <w:sz w:val="12"/>
              </w:rPr>
            </w:pPr>
            <w:r>
              <w:rPr>
                <w:rFonts w:ascii="Calibri"/>
                <w:b/>
                <w:w w:val="105"/>
                <w:sz w:val="12"/>
              </w:rPr>
              <w:t>Accountable</w:t>
            </w:r>
          </w:p>
        </w:tc>
        <w:tc>
          <w:tcPr>
            <w:tcW w:w="903" w:type="dxa"/>
            <w:tcBorders>
              <w:top w:val="single" w:sz="6" w:space="0" w:color="000000"/>
              <w:left w:val="single" w:sz="6" w:space="0" w:color="000000"/>
              <w:bottom w:val="single" w:sz="6" w:space="0" w:color="000000"/>
              <w:right w:val="single" w:sz="6" w:space="0" w:color="000000"/>
            </w:tcBorders>
            <w:shd w:val="clear" w:color="auto" w:fill="92D050"/>
          </w:tcPr>
          <w:p w14:paraId="2F0BE47B" w14:textId="77777777" w:rsidR="001215C0" w:rsidRDefault="00587B66">
            <w:pPr>
              <w:pStyle w:val="TableParagraph"/>
              <w:spacing w:line="98" w:lineRule="exact"/>
              <w:ind w:left="202"/>
              <w:rPr>
                <w:rFonts w:ascii="Calibri"/>
                <w:b/>
                <w:sz w:val="12"/>
              </w:rPr>
            </w:pPr>
            <w:r>
              <w:rPr>
                <w:rFonts w:ascii="Calibri"/>
                <w:b/>
                <w:w w:val="105"/>
                <w:sz w:val="12"/>
              </w:rPr>
              <w:t>Consulted</w:t>
            </w:r>
          </w:p>
        </w:tc>
        <w:tc>
          <w:tcPr>
            <w:tcW w:w="909" w:type="dxa"/>
            <w:tcBorders>
              <w:top w:val="single" w:sz="6" w:space="0" w:color="000000"/>
              <w:left w:val="single" w:sz="6" w:space="0" w:color="000000"/>
              <w:bottom w:val="single" w:sz="6" w:space="0" w:color="000000"/>
              <w:right w:val="single" w:sz="6" w:space="0" w:color="000000"/>
            </w:tcBorders>
            <w:shd w:val="clear" w:color="auto" w:fill="92D050"/>
          </w:tcPr>
          <w:p w14:paraId="7649025F" w14:textId="77777777" w:rsidR="001215C0" w:rsidRDefault="00587B66">
            <w:pPr>
              <w:pStyle w:val="TableParagraph"/>
              <w:spacing w:line="98" w:lineRule="exact"/>
              <w:ind w:left="223"/>
              <w:rPr>
                <w:rFonts w:ascii="Calibri"/>
                <w:b/>
                <w:sz w:val="12"/>
              </w:rPr>
            </w:pPr>
            <w:r>
              <w:rPr>
                <w:rFonts w:ascii="Calibri"/>
                <w:b/>
                <w:w w:val="105"/>
                <w:sz w:val="12"/>
              </w:rPr>
              <w:t>Informed</w:t>
            </w:r>
          </w:p>
        </w:tc>
        <w:tc>
          <w:tcPr>
            <w:tcW w:w="970" w:type="dxa"/>
            <w:vMerge/>
            <w:tcBorders>
              <w:top w:val="nil"/>
              <w:left w:val="single" w:sz="6" w:space="0" w:color="000000"/>
              <w:right w:val="single" w:sz="6" w:space="0" w:color="000000"/>
            </w:tcBorders>
            <w:shd w:val="clear" w:color="auto" w:fill="92D050"/>
          </w:tcPr>
          <w:p w14:paraId="69ECDF7C" w14:textId="77777777" w:rsidR="001215C0" w:rsidRDefault="001215C0">
            <w:pPr>
              <w:rPr>
                <w:sz w:val="2"/>
                <w:szCs w:val="2"/>
              </w:rPr>
            </w:pPr>
          </w:p>
        </w:tc>
        <w:tc>
          <w:tcPr>
            <w:tcW w:w="737" w:type="dxa"/>
            <w:vMerge w:val="restart"/>
            <w:tcBorders>
              <w:top w:val="single" w:sz="6" w:space="0" w:color="000000"/>
              <w:left w:val="single" w:sz="6" w:space="0" w:color="000000"/>
              <w:right w:val="single" w:sz="6" w:space="0" w:color="000000"/>
            </w:tcBorders>
            <w:shd w:val="clear" w:color="auto" w:fill="92D050"/>
          </w:tcPr>
          <w:p w14:paraId="3F468452" w14:textId="77777777" w:rsidR="001215C0" w:rsidRDefault="001215C0">
            <w:pPr>
              <w:pStyle w:val="TableParagraph"/>
              <w:spacing w:before="3"/>
              <w:rPr>
                <w:rFonts w:ascii="Trebuchet MS"/>
                <w:sz w:val="12"/>
              </w:rPr>
            </w:pPr>
          </w:p>
          <w:p w14:paraId="0F4F0353" w14:textId="77777777" w:rsidR="001215C0" w:rsidRDefault="00587B66">
            <w:pPr>
              <w:pStyle w:val="TableParagraph"/>
              <w:ind w:left="220"/>
              <w:rPr>
                <w:rFonts w:ascii="Calibri"/>
                <w:b/>
                <w:sz w:val="12"/>
              </w:rPr>
            </w:pPr>
            <w:r>
              <w:rPr>
                <w:rFonts w:ascii="Calibri"/>
                <w:b/>
                <w:w w:val="105"/>
                <w:sz w:val="12"/>
              </w:rPr>
              <w:t>DESDE</w:t>
            </w:r>
          </w:p>
        </w:tc>
        <w:tc>
          <w:tcPr>
            <w:tcW w:w="745" w:type="dxa"/>
            <w:vMerge w:val="restart"/>
            <w:tcBorders>
              <w:top w:val="single" w:sz="6" w:space="0" w:color="000000"/>
              <w:left w:val="single" w:sz="6" w:space="0" w:color="000000"/>
              <w:right w:val="single" w:sz="6" w:space="0" w:color="000000"/>
            </w:tcBorders>
            <w:shd w:val="clear" w:color="auto" w:fill="92D050"/>
          </w:tcPr>
          <w:p w14:paraId="653F5035" w14:textId="77777777" w:rsidR="001215C0" w:rsidRDefault="001215C0">
            <w:pPr>
              <w:pStyle w:val="TableParagraph"/>
              <w:spacing w:before="3"/>
              <w:rPr>
                <w:rFonts w:ascii="Trebuchet MS"/>
                <w:sz w:val="12"/>
              </w:rPr>
            </w:pPr>
          </w:p>
          <w:p w14:paraId="48F4DEEA" w14:textId="77777777" w:rsidR="001215C0" w:rsidRDefault="00587B66">
            <w:pPr>
              <w:pStyle w:val="TableParagraph"/>
              <w:ind w:left="218"/>
              <w:rPr>
                <w:rFonts w:ascii="Calibri"/>
                <w:b/>
                <w:sz w:val="12"/>
              </w:rPr>
            </w:pPr>
            <w:r>
              <w:rPr>
                <w:rFonts w:ascii="Calibri"/>
                <w:b/>
                <w:w w:val="105"/>
                <w:sz w:val="12"/>
              </w:rPr>
              <w:t>HASTA</w:t>
            </w:r>
          </w:p>
        </w:tc>
        <w:tc>
          <w:tcPr>
            <w:tcW w:w="1029" w:type="dxa"/>
            <w:vMerge/>
            <w:tcBorders>
              <w:top w:val="nil"/>
              <w:left w:val="single" w:sz="6" w:space="0" w:color="000000"/>
              <w:right w:val="single" w:sz="6" w:space="0" w:color="000000"/>
            </w:tcBorders>
            <w:shd w:val="clear" w:color="auto" w:fill="92D050"/>
          </w:tcPr>
          <w:p w14:paraId="751892CB" w14:textId="77777777" w:rsidR="001215C0" w:rsidRDefault="001215C0">
            <w:pPr>
              <w:rPr>
                <w:sz w:val="2"/>
                <w:szCs w:val="2"/>
              </w:rPr>
            </w:pPr>
          </w:p>
        </w:tc>
        <w:tc>
          <w:tcPr>
            <w:tcW w:w="960" w:type="dxa"/>
            <w:vMerge/>
            <w:tcBorders>
              <w:top w:val="nil"/>
              <w:left w:val="single" w:sz="6" w:space="0" w:color="000000"/>
            </w:tcBorders>
            <w:shd w:val="clear" w:color="auto" w:fill="92D050"/>
          </w:tcPr>
          <w:p w14:paraId="4AC46324" w14:textId="77777777" w:rsidR="001215C0" w:rsidRDefault="001215C0">
            <w:pPr>
              <w:rPr>
                <w:sz w:val="2"/>
                <w:szCs w:val="2"/>
              </w:rPr>
            </w:pPr>
          </w:p>
        </w:tc>
      </w:tr>
      <w:tr w:rsidR="001215C0" w14:paraId="044A08A5" w14:textId="77777777">
        <w:trPr>
          <w:trHeight w:val="287"/>
        </w:trPr>
        <w:tc>
          <w:tcPr>
            <w:tcW w:w="299" w:type="dxa"/>
            <w:vMerge/>
            <w:tcBorders>
              <w:top w:val="nil"/>
              <w:right w:val="single" w:sz="6" w:space="0" w:color="000000"/>
            </w:tcBorders>
            <w:shd w:val="clear" w:color="auto" w:fill="92D050"/>
          </w:tcPr>
          <w:p w14:paraId="356CBD1D" w14:textId="77777777" w:rsidR="001215C0" w:rsidRDefault="001215C0">
            <w:pPr>
              <w:rPr>
                <w:sz w:val="2"/>
                <w:szCs w:val="2"/>
              </w:rPr>
            </w:pPr>
          </w:p>
        </w:tc>
        <w:tc>
          <w:tcPr>
            <w:tcW w:w="1975" w:type="dxa"/>
            <w:vMerge/>
            <w:tcBorders>
              <w:top w:val="nil"/>
              <w:left w:val="single" w:sz="6" w:space="0" w:color="000000"/>
              <w:right w:val="single" w:sz="6" w:space="0" w:color="000000"/>
            </w:tcBorders>
            <w:shd w:val="clear" w:color="auto" w:fill="92D050"/>
          </w:tcPr>
          <w:p w14:paraId="279FBE9B" w14:textId="77777777" w:rsidR="001215C0" w:rsidRDefault="001215C0">
            <w:pPr>
              <w:rPr>
                <w:sz w:val="2"/>
                <w:szCs w:val="2"/>
              </w:rPr>
            </w:pPr>
          </w:p>
        </w:tc>
        <w:tc>
          <w:tcPr>
            <w:tcW w:w="1473" w:type="dxa"/>
            <w:vMerge/>
            <w:tcBorders>
              <w:top w:val="nil"/>
              <w:left w:val="single" w:sz="6" w:space="0" w:color="000000"/>
              <w:right w:val="single" w:sz="6" w:space="0" w:color="000000"/>
            </w:tcBorders>
            <w:shd w:val="clear" w:color="auto" w:fill="92D050"/>
          </w:tcPr>
          <w:p w14:paraId="365FF535" w14:textId="77777777" w:rsidR="001215C0" w:rsidRDefault="001215C0">
            <w:pPr>
              <w:rPr>
                <w:sz w:val="2"/>
                <w:szCs w:val="2"/>
              </w:rPr>
            </w:pPr>
          </w:p>
        </w:tc>
        <w:tc>
          <w:tcPr>
            <w:tcW w:w="619" w:type="dxa"/>
            <w:vMerge/>
            <w:tcBorders>
              <w:top w:val="nil"/>
              <w:left w:val="single" w:sz="6" w:space="0" w:color="000000"/>
              <w:right w:val="single" w:sz="6" w:space="0" w:color="000000"/>
            </w:tcBorders>
            <w:shd w:val="clear" w:color="auto" w:fill="92D050"/>
          </w:tcPr>
          <w:p w14:paraId="1A4ED53D" w14:textId="77777777" w:rsidR="001215C0" w:rsidRDefault="001215C0">
            <w:pPr>
              <w:rPr>
                <w:sz w:val="2"/>
                <w:szCs w:val="2"/>
              </w:rPr>
            </w:pPr>
          </w:p>
        </w:tc>
        <w:tc>
          <w:tcPr>
            <w:tcW w:w="2860" w:type="dxa"/>
            <w:vMerge/>
            <w:tcBorders>
              <w:top w:val="nil"/>
              <w:left w:val="single" w:sz="6" w:space="0" w:color="000000"/>
              <w:right w:val="single" w:sz="6" w:space="0" w:color="000000"/>
            </w:tcBorders>
            <w:shd w:val="clear" w:color="auto" w:fill="92D050"/>
          </w:tcPr>
          <w:p w14:paraId="5D57369D" w14:textId="77777777" w:rsidR="001215C0" w:rsidRDefault="001215C0">
            <w:pPr>
              <w:rPr>
                <w:sz w:val="2"/>
                <w:szCs w:val="2"/>
              </w:rPr>
            </w:pPr>
          </w:p>
        </w:tc>
        <w:tc>
          <w:tcPr>
            <w:tcW w:w="3603" w:type="dxa"/>
            <w:vMerge/>
            <w:tcBorders>
              <w:top w:val="nil"/>
              <w:left w:val="single" w:sz="6" w:space="0" w:color="000000"/>
              <w:bottom w:val="thinThickMediumGap" w:sz="6" w:space="0" w:color="000000"/>
              <w:right w:val="single" w:sz="6" w:space="0" w:color="000000"/>
            </w:tcBorders>
            <w:shd w:val="clear" w:color="auto" w:fill="92D050"/>
          </w:tcPr>
          <w:p w14:paraId="75D6FA60" w14:textId="77777777" w:rsidR="001215C0" w:rsidRDefault="001215C0">
            <w:pPr>
              <w:rPr>
                <w:sz w:val="2"/>
                <w:szCs w:val="2"/>
              </w:rPr>
            </w:pPr>
          </w:p>
        </w:tc>
        <w:tc>
          <w:tcPr>
            <w:tcW w:w="899" w:type="dxa"/>
            <w:tcBorders>
              <w:top w:val="single" w:sz="6" w:space="0" w:color="000000"/>
              <w:left w:val="single" w:sz="6" w:space="0" w:color="000000"/>
              <w:bottom w:val="thinThickMediumGap" w:sz="6" w:space="0" w:color="000000"/>
              <w:right w:val="single" w:sz="6" w:space="0" w:color="000000"/>
            </w:tcBorders>
            <w:shd w:val="clear" w:color="auto" w:fill="92D050"/>
          </w:tcPr>
          <w:p w14:paraId="535030CE" w14:textId="77777777" w:rsidR="001215C0" w:rsidRDefault="00587B66">
            <w:pPr>
              <w:pStyle w:val="TableParagraph"/>
              <w:spacing w:line="138" w:lineRule="exact"/>
              <w:ind w:left="60" w:right="26"/>
              <w:jc w:val="center"/>
              <w:rPr>
                <w:rFonts w:ascii="Calibri"/>
                <w:b/>
                <w:sz w:val="12"/>
              </w:rPr>
            </w:pPr>
            <w:r>
              <w:rPr>
                <w:rFonts w:ascii="Calibri"/>
                <w:b/>
                <w:w w:val="105"/>
                <w:sz w:val="12"/>
              </w:rPr>
              <w:t>(Hacer)</w:t>
            </w:r>
          </w:p>
        </w:tc>
        <w:tc>
          <w:tcPr>
            <w:tcW w:w="904" w:type="dxa"/>
            <w:tcBorders>
              <w:top w:val="single" w:sz="6" w:space="0" w:color="000000"/>
              <w:left w:val="single" w:sz="6" w:space="0" w:color="000000"/>
              <w:bottom w:val="thinThickMediumGap" w:sz="6" w:space="0" w:color="000000"/>
              <w:right w:val="single" w:sz="6" w:space="0" w:color="000000"/>
            </w:tcBorders>
            <w:shd w:val="clear" w:color="auto" w:fill="92D050"/>
          </w:tcPr>
          <w:p w14:paraId="466D3975" w14:textId="77777777" w:rsidR="001215C0" w:rsidRDefault="00587B66">
            <w:pPr>
              <w:pStyle w:val="TableParagraph"/>
              <w:spacing w:line="138" w:lineRule="exact"/>
              <w:ind w:left="41"/>
              <w:jc w:val="center"/>
              <w:rPr>
                <w:rFonts w:ascii="Calibri"/>
                <w:b/>
                <w:sz w:val="12"/>
              </w:rPr>
            </w:pPr>
            <w:r>
              <w:rPr>
                <w:rFonts w:ascii="Calibri"/>
                <w:b/>
                <w:w w:val="105"/>
                <w:sz w:val="12"/>
              </w:rPr>
              <w:t>(Velar</w:t>
            </w:r>
            <w:r>
              <w:rPr>
                <w:rFonts w:ascii="Calibri"/>
                <w:b/>
                <w:spacing w:val="1"/>
                <w:w w:val="105"/>
                <w:sz w:val="12"/>
              </w:rPr>
              <w:t xml:space="preserve"> </w:t>
            </w:r>
            <w:r>
              <w:rPr>
                <w:rFonts w:ascii="Calibri"/>
                <w:b/>
                <w:w w:val="105"/>
                <w:sz w:val="12"/>
              </w:rPr>
              <w:t>por el</w:t>
            </w:r>
          </w:p>
          <w:p w14:paraId="6742298C" w14:textId="77777777" w:rsidR="001215C0" w:rsidRDefault="00587B66">
            <w:pPr>
              <w:pStyle w:val="TableParagraph"/>
              <w:spacing w:before="19" w:line="110" w:lineRule="exact"/>
              <w:ind w:left="43"/>
              <w:jc w:val="center"/>
              <w:rPr>
                <w:rFonts w:ascii="Calibri"/>
                <w:b/>
                <w:sz w:val="12"/>
              </w:rPr>
            </w:pPr>
            <w:r>
              <w:rPr>
                <w:rFonts w:ascii="Calibri"/>
                <w:b/>
                <w:w w:val="105"/>
                <w:sz w:val="12"/>
              </w:rPr>
              <w:t>Hacer)</w:t>
            </w:r>
          </w:p>
        </w:tc>
        <w:tc>
          <w:tcPr>
            <w:tcW w:w="903" w:type="dxa"/>
            <w:tcBorders>
              <w:top w:val="single" w:sz="6" w:space="0" w:color="000000"/>
              <w:left w:val="single" w:sz="6" w:space="0" w:color="000000"/>
              <w:bottom w:val="thinThickMediumGap" w:sz="6" w:space="0" w:color="000000"/>
              <w:right w:val="single" w:sz="6" w:space="0" w:color="000000"/>
            </w:tcBorders>
            <w:shd w:val="clear" w:color="auto" w:fill="92D050"/>
          </w:tcPr>
          <w:p w14:paraId="7040DD36" w14:textId="77777777" w:rsidR="001215C0" w:rsidRDefault="00587B66">
            <w:pPr>
              <w:pStyle w:val="TableParagraph"/>
              <w:spacing w:line="138" w:lineRule="exact"/>
              <w:ind w:left="48" w:right="3"/>
              <w:jc w:val="center"/>
              <w:rPr>
                <w:rFonts w:ascii="Calibri"/>
                <w:b/>
                <w:sz w:val="12"/>
              </w:rPr>
            </w:pPr>
            <w:r>
              <w:rPr>
                <w:rFonts w:ascii="Calibri"/>
                <w:b/>
                <w:w w:val="105"/>
                <w:sz w:val="12"/>
              </w:rPr>
              <w:t>(Consultar</w:t>
            </w:r>
          </w:p>
          <w:p w14:paraId="03735C67" w14:textId="77777777" w:rsidR="001215C0" w:rsidRDefault="00587B66">
            <w:pPr>
              <w:pStyle w:val="TableParagraph"/>
              <w:spacing w:before="19" w:line="110" w:lineRule="exact"/>
              <w:ind w:left="48" w:right="7"/>
              <w:jc w:val="center"/>
              <w:rPr>
                <w:rFonts w:ascii="Calibri"/>
                <w:b/>
                <w:sz w:val="12"/>
              </w:rPr>
            </w:pPr>
            <w:r>
              <w:rPr>
                <w:rFonts w:ascii="Calibri"/>
                <w:b/>
                <w:w w:val="105"/>
                <w:sz w:val="12"/>
              </w:rPr>
              <w:t>sobre el Hacer)</w:t>
            </w:r>
          </w:p>
        </w:tc>
        <w:tc>
          <w:tcPr>
            <w:tcW w:w="909" w:type="dxa"/>
            <w:tcBorders>
              <w:top w:val="single" w:sz="6" w:space="0" w:color="000000"/>
              <w:left w:val="single" w:sz="6" w:space="0" w:color="000000"/>
              <w:bottom w:val="thinThickMediumGap" w:sz="6" w:space="0" w:color="000000"/>
              <w:right w:val="single" w:sz="6" w:space="0" w:color="000000"/>
            </w:tcBorders>
            <w:shd w:val="clear" w:color="auto" w:fill="92D050"/>
          </w:tcPr>
          <w:p w14:paraId="7BAC9196" w14:textId="77777777" w:rsidR="001215C0" w:rsidRDefault="00587B66">
            <w:pPr>
              <w:pStyle w:val="TableParagraph"/>
              <w:spacing w:line="138" w:lineRule="exact"/>
              <w:ind w:left="39"/>
              <w:jc w:val="center"/>
              <w:rPr>
                <w:rFonts w:ascii="Calibri"/>
                <w:b/>
                <w:sz w:val="12"/>
              </w:rPr>
            </w:pPr>
            <w:r>
              <w:rPr>
                <w:rFonts w:ascii="Calibri"/>
                <w:b/>
                <w:w w:val="105"/>
                <w:sz w:val="12"/>
              </w:rPr>
              <w:t>(Informar</w:t>
            </w:r>
            <w:r>
              <w:rPr>
                <w:rFonts w:ascii="Calibri"/>
                <w:b/>
                <w:spacing w:val="1"/>
                <w:w w:val="105"/>
                <w:sz w:val="12"/>
              </w:rPr>
              <w:t xml:space="preserve"> </w:t>
            </w:r>
            <w:r>
              <w:rPr>
                <w:rFonts w:ascii="Calibri"/>
                <w:b/>
                <w:w w:val="105"/>
                <w:sz w:val="12"/>
              </w:rPr>
              <w:t>sobre</w:t>
            </w:r>
          </w:p>
          <w:p w14:paraId="265A3436" w14:textId="77777777" w:rsidR="001215C0" w:rsidRDefault="00587B66">
            <w:pPr>
              <w:pStyle w:val="TableParagraph"/>
              <w:spacing w:before="19" w:line="110" w:lineRule="exact"/>
              <w:ind w:left="40"/>
              <w:jc w:val="center"/>
              <w:rPr>
                <w:rFonts w:ascii="Calibri"/>
                <w:b/>
                <w:sz w:val="12"/>
              </w:rPr>
            </w:pPr>
            <w:r>
              <w:rPr>
                <w:rFonts w:ascii="Calibri"/>
                <w:b/>
                <w:w w:val="105"/>
                <w:sz w:val="12"/>
              </w:rPr>
              <w:t>el</w:t>
            </w:r>
            <w:r>
              <w:rPr>
                <w:rFonts w:ascii="Calibri"/>
                <w:b/>
                <w:spacing w:val="-1"/>
                <w:w w:val="105"/>
                <w:sz w:val="12"/>
              </w:rPr>
              <w:t xml:space="preserve"> </w:t>
            </w:r>
            <w:r>
              <w:rPr>
                <w:rFonts w:ascii="Calibri"/>
                <w:b/>
                <w:w w:val="105"/>
                <w:sz w:val="12"/>
              </w:rPr>
              <w:t>Hacer)</w:t>
            </w:r>
          </w:p>
        </w:tc>
        <w:tc>
          <w:tcPr>
            <w:tcW w:w="970" w:type="dxa"/>
            <w:vMerge/>
            <w:tcBorders>
              <w:top w:val="nil"/>
              <w:left w:val="single" w:sz="6" w:space="0" w:color="000000"/>
              <w:right w:val="single" w:sz="6" w:space="0" w:color="000000"/>
            </w:tcBorders>
            <w:shd w:val="clear" w:color="auto" w:fill="92D050"/>
          </w:tcPr>
          <w:p w14:paraId="6D91B3E3" w14:textId="77777777" w:rsidR="001215C0" w:rsidRDefault="001215C0">
            <w:pPr>
              <w:rPr>
                <w:sz w:val="2"/>
                <w:szCs w:val="2"/>
              </w:rPr>
            </w:pPr>
          </w:p>
        </w:tc>
        <w:tc>
          <w:tcPr>
            <w:tcW w:w="737" w:type="dxa"/>
            <w:vMerge/>
            <w:tcBorders>
              <w:top w:val="nil"/>
              <w:left w:val="single" w:sz="6" w:space="0" w:color="000000"/>
              <w:right w:val="single" w:sz="6" w:space="0" w:color="000000"/>
            </w:tcBorders>
            <w:shd w:val="clear" w:color="auto" w:fill="92D050"/>
          </w:tcPr>
          <w:p w14:paraId="09AEF51E" w14:textId="77777777" w:rsidR="001215C0" w:rsidRDefault="001215C0">
            <w:pPr>
              <w:rPr>
                <w:sz w:val="2"/>
                <w:szCs w:val="2"/>
              </w:rPr>
            </w:pPr>
          </w:p>
        </w:tc>
        <w:tc>
          <w:tcPr>
            <w:tcW w:w="745" w:type="dxa"/>
            <w:vMerge/>
            <w:tcBorders>
              <w:top w:val="nil"/>
              <w:left w:val="single" w:sz="6" w:space="0" w:color="000000"/>
              <w:right w:val="single" w:sz="6" w:space="0" w:color="000000"/>
            </w:tcBorders>
            <w:shd w:val="clear" w:color="auto" w:fill="92D050"/>
          </w:tcPr>
          <w:p w14:paraId="17FE37DF" w14:textId="77777777" w:rsidR="001215C0" w:rsidRDefault="001215C0">
            <w:pPr>
              <w:rPr>
                <w:sz w:val="2"/>
                <w:szCs w:val="2"/>
              </w:rPr>
            </w:pPr>
          </w:p>
        </w:tc>
        <w:tc>
          <w:tcPr>
            <w:tcW w:w="1029" w:type="dxa"/>
            <w:vMerge/>
            <w:tcBorders>
              <w:top w:val="nil"/>
              <w:left w:val="single" w:sz="6" w:space="0" w:color="000000"/>
              <w:right w:val="single" w:sz="6" w:space="0" w:color="000000"/>
            </w:tcBorders>
            <w:shd w:val="clear" w:color="auto" w:fill="92D050"/>
          </w:tcPr>
          <w:p w14:paraId="0EB233CA" w14:textId="77777777" w:rsidR="001215C0" w:rsidRDefault="001215C0">
            <w:pPr>
              <w:rPr>
                <w:sz w:val="2"/>
                <w:szCs w:val="2"/>
              </w:rPr>
            </w:pPr>
          </w:p>
        </w:tc>
        <w:tc>
          <w:tcPr>
            <w:tcW w:w="960" w:type="dxa"/>
            <w:vMerge/>
            <w:tcBorders>
              <w:top w:val="nil"/>
              <w:left w:val="single" w:sz="6" w:space="0" w:color="000000"/>
            </w:tcBorders>
            <w:shd w:val="clear" w:color="auto" w:fill="92D050"/>
          </w:tcPr>
          <w:p w14:paraId="657994B0" w14:textId="77777777" w:rsidR="001215C0" w:rsidRDefault="001215C0">
            <w:pPr>
              <w:rPr>
                <w:sz w:val="2"/>
                <w:szCs w:val="2"/>
              </w:rPr>
            </w:pPr>
          </w:p>
        </w:tc>
      </w:tr>
      <w:tr w:rsidR="001215C0" w14:paraId="495DC7CC" w14:textId="77777777">
        <w:trPr>
          <w:trHeight w:val="645"/>
        </w:trPr>
        <w:tc>
          <w:tcPr>
            <w:tcW w:w="299" w:type="dxa"/>
            <w:vMerge w:val="restart"/>
            <w:tcBorders>
              <w:bottom w:val="single" w:sz="6" w:space="0" w:color="000000"/>
              <w:right w:val="single" w:sz="6" w:space="0" w:color="000000"/>
            </w:tcBorders>
          </w:tcPr>
          <w:p w14:paraId="273A5A37" w14:textId="77777777" w:rsidR="001215C0" w:rsidRDefault="001215C0">
            <w:pPr>
              <w:pStyle w:val="TableParagraph"/>
              <w:rPr>
                <w:rFonts w:ascii="Times New Roman"/>
                <w:sz w:val="12"/>
              </w:rPr>
            </w:pPr>
          </w:p>
        </w:tc>
        <w:tc>
          <w:tcPr>
            <w:tcW w:w="1975" w:type="dxa"/>
            <w:vMerge w:val="restart"/>
            <w:tcBorders>
              <w:left w:val="single" w:sz="6" w:space="0" w:color="000000"/>
              <w:bottom w:val="single" w:sz="6" w:space="0" w:color="000000"/>
              <w:right w:val="single" w:sz="6" w:space="0" w:color="000000"/>
            </w:tcBorders>
          </w:tcPr>
          <w:p w14:paraId="04A3B345" w14:textId="77777777" w:rsidR="001215C0" w:rsidRDefault="001215C0">
            <w:pPr>
              <w:pStyle w:val="TableParagraph"/>
              <w:rPr>
                <w:rFonts w:ascii="Times New Roman"/>
                <w:sz w:val="12"/>
              </w:rPr>
            </w:pPr>
          </w:p>
        </w:tc>
        <w:tc>
          <w:tcPr>
            <w:tcW w:w="1473" w:type="dxa"/>
            <w:vMerge w:val="restart"/>
            <w:tcBorders>
              <w:left w:val="single" w:sz="6" w:space="0" w:color="000000"/>
              <w:bottom w:val="single" w:sz="6" w:space="0" w:color="000000"/>
              <w:right w:val="single" w:sz="6" w:space="0" w:color="000000"/>
            </w:tcBorders>
          </w:tcPr>
          <w:p w14:paraId="172115E4" w14:textId="77777777" w:rsidR="001215C0" w:rsidRDefault="001215C0">
            <w:pPr>
              <w:pStyle w:val="TableParagraph"/>
              <w:rPr>
                <w:rFonts w:ascii="Times New Roman"/>
                <w:sz w:val="12"/>
              </w:rPr>
            </w:pPr>
          </w:p>
        </w:tc>
        <w:tc>
          <w:tcPr>
            <w:tcW w:w="619" w:type="dxa"/>
            <w:vMerge w:val="restart"/>
            <w:tcBorders>
              <w:left w:val="single" w:sz="6" w:space="0" w:color="000000"/>
              <w:bottom w:val="single" w:sz="6" w:space="0" w:color="000000"/>
              <w:right w:val="single" w:sz="6" w:space="0" w:color="000000"/>
            </w:tcBorders>
          </w:tcPr>
          <w:p w14:paraId="6B518BAA" w14:textId="77777777" w:rsidR="001215C0" w:rsidRDefault="001215C0">
            <w:pPr>
              <w:pStyle w:val="TableParagraph"/>
              <w:rPr>
                <w:rFonts w:ascii="Times New Roman"/>
                <w:sz w:val="12"/>
              </w:rPr>
            </w:pPr>
          </w:p>
        </w:tc>
        <w:tc>
          <w:tcPr>
            <w:tcW w:w="2860" w:type="dxa"/>
            <w:vMerge w:val="restart"/>
            <w:tcBorders>
              <w:left w:val="single" w:sz="6" w:space="0" w:color="000000"/>
              <w:bottom w:val="single" w:sz="6" w:space="0" w:color="000000"/>
              <w:right w:val="single" w:sz="6" w:space="0" w:color="000000"/>
            </w:tcBorders>
          </w:tcPr>
          <w:p w14:paraId="3267EFAC" w14:textId="77777777" w:rsidR="001215C0" w:rsidRDefault="001215C0">
            <w:pPr>
              <w:pStyle w:val="TableParagraph"/>
              <w:rPr>
                <w:rFonts w:ascii="Times New Roman"/>
                <w:sz w:val="12"/>
              </w:rPr>
            </w:pPr>
          </w:p>
        </w:tc>
        <w:tc>
          <w:tcPr>
            <w:tcW w:w="3603" w:type="dxa"/>
            <w:tcBorders>
              <w:top w:val="thickThinMediumGap" w:sz="6" w:space="0" w:color="000000"/>
              <w:left w:val="single" w:sz="6" w:space="0" w:color="000000"/>
              <w:bottom w:val="single" w:sz="6" w:space="0" w:color="000000"/>
              <w:right w:val="single" w:sz="6" w:space="0" w:color="000000"/>
            </w:tcBorders>
          </w:tcPr>
          <w:p w14:paraId="58625726" w14:textId="77777777" w:rsidR="001215C0" w:rsidRDefault="00587B66">
            <w:pPr>
              <w:pStyle w:val="TableParagraph"/>
              <w:spacing w:before="12" w:line="271" w:lineRule="auto"/>
              <w:ind w:left="27" w:right="317"/>
              <w:rPr>
                <w:rFonts w:ascii="Calibri" w:hAnsi="Calibri"/>
                <w:sz w:val="12"/>
              </w:rPr>
            </w:pPr>
            <w:r>
              <w:rPr>
                <w:rFonts w:ascii="Calibri" w:hAnsi="Calibri"/>
                <w:w w:val="105"/>
                <w:sz w:val="12"/>
              </w:rPr>
              <w:t>Aprobar el plan de conservación documental y de preservación</w:t>
            </w:r>
            <w:r>
              <w:rPr>
                <w:rFonts w:ascii="Calibri" w:hAnsi="Calibri"/>
                <w:spacing w:val="-26"/>
                <w:w w:val="105"/>
                <w:sz w:val="12"/>
              </w:rPr>
              <w:t xml:space="preserve"> </w:t>
            </w:r>
            <w:r>
              <w:rPr>
                <w:rFonts w:ascii="Calibri" w:hAnsi="Calibri"/>
                <w:w w:val="105"/>
                <w:sz w:val="12"/>
              </w:rPr>
              <w:t>digital</w:t>
            </w:r>
            <w:r>
              <w:rPr>
                <w:rFonts w:ascii="Calibri" w:hAnsi="Calibri"/>
                <w:spacing w:val="-1"/>
                <w:w w:val="105"/>
                <w:sz w:val="12"/>
              </w:rPr>
              <w:t xml:space="preserve"> </w:t>
            </w:r>
            <w:r>
              <w:rPr>
                <w:rFonts w:ascii="Calibri" w:hAnsi="Calibri"/>
                <w:w w:val="105"/>
                <w:sz w:val="12"/>
              </w:rPr>
              <w:t>a</w:t>
            </w:r>
            <w:r>
              <w:rPr>
                <w:rFonts w:ascii="Calibri" w:hAnsi="Calibri"/>
                <w:spacing w:val="-1"/>
                <w:w w:val="105"/>
                <w:sz w:val="12"/>
              </w:rPr>
              <w:t xml:space="preserve"> </w:t>
            </w:r>
            <w:r>
              <w:rPr>
                <w:rFonts w:ascii="Calibri" w:hAnsi="Calibri"/>
                <w:w w:val="105"/>
                <w:sz w:val="12"/>
              </w:rPr>
              <w:t>largo</w:t>
            </w:r>
            <w:r>
              <w:rPr>
                <w:rFonts w:ascii="Calibri" w:hAnsi="Calibri"/>
                <w:spacing w:val="-1"/>
                <w:w w:val="105"/>
                <w:sz w:val="12"/>
              </w:rPr>
              <w:t xml:space="preserve"> </w:t>
            </w:r>
            <w:r>
              <w:rPr>
                <w:rFonts w:ascii="Calibri" w:hAnsi="Calibri"/>
                <w:w w:val="105"/>
                <w:sz w:val="12"/>
              </w:rPr>
              <w:t>plazo</w:t>
            </w:r>
          </w:p>
        </w:tc>
        <w:tc>
          <w:tcPr>
            <w:tcW w:w="899" w:type="dxa"/>
            <w:tcBorders>
              <w:top w:val="thickThinMediumGap" w:sz="6" w:space="0" w:color="000000"/>
              <w:left w:val="single" w:sz="6" w:space="0" w:color="000000"/>
              <w:bottom w:val="single" w:sz="6" w:space="0" w:color="000000"/>
              <w:right w:val="single" w:sz="6" w:space="0" w:color="000000"/>
            </w:tcBorders>
          </w:tcPr>
          <w:p w14:paraId="4FB63973" w14:textId="77777777" w:rsidR="001215C0" w:rsidRDefault="00587B66">
            <w:pPr>
              <w:pStyle w:val="TableParagraph"/>
              <w:spacing w:before="12" w:line="271" w:lineRule="auto"/>
              <w:ind w:left="61" w:right="23"/>
              <w:jc w:val="center"/>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 Gestión</w:t>
            </w:r>
            <w:r>
              <w:rPr>
                <w:rFonts w:ascii="Calibri" w:hAnsi="Calibri"/>
                <w:spacing w:val="1"/>
                <w:w w:val="105"/>
                <w:sz w:val="12"/>
              </w:rPr>
              <w:t xml:space="preserve"> </w:t>
            </w:r>
            <w:r>
              <w:rPr>
                <w:rFonts w:ascii="Calibri" w:hAnsi="Calibri"/>
                <w:w w:val="105"/>
                <w:sz w:val="12"/>
              </w:rPr>
              <w:t>Documental</w:t>
            </w:r>
          </w:p>
        </w:tc>
        <w:tc>
          <w:tcPr>
            <w:tcW w:w="904" w:type="dxa"/>
            <w:tcBorders>
              <w:top w:val="thickThinMediumGap" w:sz="6" w:space="0" w:color="000000"/>
              <w:left w:val="single" w:sz="6" w:space="0" w:color="000000"/>
              <w:bottom w:val="single" w:sz="6" w:space="0" w:color="000000"/>
              <w:right w:val="single" w:sz="6" w:space="0" w:color="000000"/>
            </w:tcBorders>
          </w:tcPr>
          <w:p w14:paraId="1CC6D928" w14:textId="77777777" w:rsidR="001215C0" w:rsidRDefault="00587B66">
            <w:pPr>
              <w:pStyle w:val="TableParagraph"/>
              <w:spacing w:before="12" w:line="271" w:lineRule="auto"/>
              <w:ind w:left="75" w:right="31" w:firstLine="3"/>
              <w:jc w:val="center"/>
              <w:rPr>
                <w:rFonts w:ascii="Calibri" w:hAnsi="Calibri"/>
                <w:sz w:val="12"/>
              </w:rPr>
            </w:pPr>
            <w:r>
              <w:rPr>
                <w:rFonts w:ascii="Calibri" w:hAnsi="Calibri"/>
                <w:w w:val="105"/>
                <w:sz w:val="12"/>
              </w:rPr>
              <w:t>Presidente</w:t>
            </w:r>
            <w:r>
              <w:rPr>
                <w:rFonts w:ascii="Calibri" w:hAnsi="Calibri"/>
                <w:spacing w:val="1"/>
                <w:w w:val="105"/>
                <w:sz w:val="12"/>
              </w:rPr>
              <w:t xml:space="preserve"> </w:t>
            </w: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w:t>
            </w:r>
            <w:r>
              <w:rPr>
                <w:rFonts w:ascii="Calibri" w:hAnsi="Calibri"/>
                <w:spacing w:val="-2"/>
                <w:w w:val="105"/>
                <w:sz w:val="12"/>
              </w:rPr>
              <w:t xml:space="preserve"> </w:t>
            </w:r>
            <w:r>
              <w:rPr>
                <w:rFonts w:ascii="Calibri" w:hAnsi="Calibri"/>
                <w:w w:val="105"/>
                <w:sz w:val="12"/>
              </w:rPr>
              <w:t>Gestión</w:t>
            </w:r>
          </w:p>
          <w:p w14:paraId="138587FC" w14:textId="77777777" w:rsidR="001215C0" w:rsidRDefault="00587B66">
            <w:pPr>
              <w:pStyle w:val="TableParagraph"/>
              <w:spacing w:line="117" w:lineRule="exact"/>
              <w:ind w:left="44"/>
              <w:jc w:val="center"/>
              <w:rPr>
                <w:rFonts w:ascii="Calibri"/>
                <w:sz w:val="12"/>
              </w:rPr>
            </w:pPr>
            <w:r>
              <w:rPr>
                <w:rFonts w:ascii="Calibri"/>
                <w:w w:val="105"/>
                <w:sz w:val="12"/>
              </w:rPr>
              <w:t>Documental</w:t>
            </w:r>
          </w:p>
        </w:tc>
        <w:tc>
          <w:tcPr>
            <w:tcW w:w="903" w:type="dxa"/>
            <w:tcBorders>
              <w:top w:val="thickThinMediumGap" w:sz="6" w:space="0" w:color="000000"/>
              <w:left w:val="single" w:sz="6" w:space="0" w:color="000000"/>
              <w:bottom w:val="single" w:sz="6" w:space="0" w:color="000000"/>
              <w:right w:val="single" w:sz="6" w:space="0" w:color="000000"/>
            </w:tcBorders>
          </w:tcPr>
          <w:p w14:paraId="04BE87B9" w14:textId="77777777" w:rsidR="001215C0" w:rsidRDefault="00587B66">
            <w:pPr>
              <w:pStyle w:val="TableParagraph"/>
              <w:spacing w:before="12" w:line="271" w:lineRule="auto"/>
              <w:ind w:left="235" w:right="108" w:hanging="63"/>
              <w:rPr>
                <w:rFonts w:ascii="Calibri"/>
                <w:sz w:val="12"/>
              </w:rPr>
            </w:pPr>
            <w:r>
              <w:rPr>
                <w:rFonts w:ascii="Calibri"/>
                <w:w w:val="105"/>
                <w:sz w:val="12"/>
              </w:rPr>
              <w:t>Presidencia</w:t>
            </w:r>
            <w:r>
              <w:rPr>
                <w:rFonts w:ascii="Calibri"/>
                <w:spacing w:val="-26"/>
                <w:w w:val="105"/>
                <w:sz w:val="12"/>
              </w:rPr>
              <w:t xml:space="preserve"> </w:t>
            </w:r>
            <w:r>
              <w:rPr>
                <w:rFonts w:ascii="Calibri"/>
                <w:w w:val="105"/>
                <w:sz w:val="12"/>
              </w:rPr>
              <w:t>Ejecutiva</w:t>
            </w:r>
          </w:p>
        </w:tc>
        <w:tc>
          <w:tcPr>
            <w:tcW w:w="909" w:type="dxa"/>
            <w:tcBorders>
              <w:top w:val="thickThinMediumGap" w:sz="6" w:space="0" w:color="000000"/>
              <w:left w:val="single" w:sz="6" w:space="0" w:color="000000"/>
              <w:bottom w:val="single" w:sz="6" w:space="0" w:color="000000"/>
              <w:right w:val="single" w:sz="6" w:space="0" w:color="000000"/>
            </w:tcBorders>
          </w:tcPr>
          <w:p w14:paraId="1C696806" w14:textId="77777777" w:rsidR="001215C0" w:rsidRDefault="00587B66">
            <w:pPr>
              <w:pStyle w:val="TableParagraph"/>
              <w:spacing w:before="12" w:line="271" w:lineRule="auto"/>
              <w:ind w:left="237" w:right="169"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970" w:type="dxa"/>
            <w:vMerge w:val="restart"/>
            <w:tcBorders>
              <w:left w:val="single" w:sz="6" w:space="0" w:color="000000"/>
              <w:bottom w:val="single" w:sz="6" w:space="0" w:color="000000"/>
              <w:right w:val="single" w:sz="6" w:space="0" w:color="000000"/>
            </w:tcBorders>
          </w:tcPr>
          <w:p w14:paraId="12C88147" w14:textId="77777777" w:rsidR="001215C0" w:rsidRDefault="001215C0">
            <w:pPr>
              <w:pStyle w:val="TableParagraph"/>
              <w:rPr>
                <w:rFonts w:ascii="Times New Roman"/>
                <w:sz w:val="12"/>
              </w:rPr>
            </w:pPr>
          </w:p>
        </w:tc>
        <w:tc>
          <w:tcPr>
            <w:tcW w:w="737" w:type="dxa"/>
            <w:vMerge w:val="restart"/>
            <w:tcBorders>
              <w:left w:val="single" w:sz="6" w:space="0" w:color="000000"/>
              <w:bottom w:val="single" w:sz="6" w:space="0" w:color="000000"/>
              <w:right w:val="single" w:sz="6" w:space="0" w:color="000000"/>
            </w:tcBorders>
          </w:tcPr>
          <w:p w14:paraId="31144521" w14:textId="77777777" w:rsidR="001215C0" w:rsidRDefault="001215C0">
            <w:pPr>
              <w:pStyle w:val="TableParagraph"/>
              <w:rPr>
                <w:rFonts w:ascii="Times New Roman"/>
                <w:sz w:val="12"/>
              </w:rPr>
            </w:pPr>
          </w:p>
        </w:tc>
        <w:tc>
          <w:tcPr>
            <w:tcW w:w="745" w:type="dxa"/>
            <w:vMerge w:val="restart"/>
            <w:tcBorders>
              <w:left w:val="single" w:sz="6" w:space="0" w:color="000000"/>
              <w:bottom w:val="single" w:sz="6" w:space="0" w:color="000000"/>
            </w:tcBorders>
          </w:tcPr>
          <w:p w14:paraId="71ACCFA3" w14:textId="77777777" w:rsidR="001215C0" w:rsidRDefault="001215C0">
            <w:pPr>
              <w:pStyle w:val="TableParagraph"/>
              <w:rPr>
                <w:rFonts w:ascii="Times New Roman"/>
                <w:sz w:val="12"/>
              </w:rPr>
            </w:pPr>
          </w:p>
        </w:tc>
        <w:tc>
          <w:tcPr>
            <w:tcW w:w="1029" w:type="dxa"/>
            <w:vMerge w:val="restart"/>
            <w:tcBorders>
              <w:bottom w:val="single" w:sz="6" w:space="0" w:color="000000"/>
              <w:right w:val="single" w:sz="6" w:space="0" w:color="000000"/>
            </w:tcBorders>
            <w:shd w:val="clear" w:color="auto" w:fill="C5EECE"/>
          </w:tcPr>
          <w:p w14:paraId="0DA69974" w14:textId="77777777" w:rsidR="001215C0" w:rsidRDefault="001215C0">
            <w:pPr>
              <w:pStyle w:val="TableParagraph"/>
              <w:rPr>
                <w:rFonts w:ascii="Times New Roman"/>
                <w:sz w:val="12"/>
              </w:rPr>
            </w:pPr>
          </w:p>
        </w:tc>
        <w:tc>
          <w:tcPr>
            <w:tcW w:w="960" w:type="dxa"/>
            <w:vMerge w:val="restart"/>
            <w:tcBorders>
              <w:left w:val="single" w:sz="6" w:space="0" w:color="000000"/>
              <w:bottom w:val="single" w:sz="6" w:space="0" w:color="000000"/>
            </w:tcBorders>
          </w:tcPr>
          <w:p w14:paraId="4B59A6B8" w14:textId="77777777" w:rsidR="001215C0" w:rsidRDefault="001215C0">
            <w:pPr>
              <w:pStyle w:val="TableParagraph"/>
              <w:rPr>
                <w:rFonts w:ascii="Times New Roman"/>
                <w:sz w:val="12"/>
              </w:rPr>
            </w:pPr>
          </w:p>
        </w:tc>
      </w:tr>
      <w:tr w:rsidR="001215C0" w14:paraId="5166ECF4" w14:textId="77777777" w:rsidTr="00AD4EED">
        <w:trPr>
          <w:trHeight w:val="654"/>
        </w:trPr>
        <w:tc>
          <w:tcPr>
            <w:tcW w:w="299" w:type="dxa"/>
            <w:vMerge/>
            <w:tcBorders>
              <w:top w:val="nil"/>
              <w:bottom w:val="single" w:sz="6" w:space="0" w:color="000000"/>
              <w:right w:val="single" w:sz="6" w:space="0" w:color="000000"/>
            </w:tcBorders>
          </w:tcPr>
          <w:p w14:paraId="2DC6A69E" w14:textId="77777777" w:rsidR="001215C0" w:rsidRDefault="001215C0">
            <w:pPr>
              <w:rPr>
                <w:sz w:val="2"/>
                <w:szCs w:val="2"/>
              </w:rPr>
            </w:pPr>
          </w:p>
        </w:tc>
        <w:tc>
          <w:tcPr>
            <w:tcW w:w="1975" w:type="dxa"/>
            <w:vMerge/>
            <w:tcBorders>
              <w:top w:val="nil"/>
              <w:left w:val="single" w:sz="6" w:space="0" w:color="000000"/>
              <w:bottom w:val="single" w:sz="6" w:space="0" w:color="000000"/>
              <w:right w:val="single" w:sz="6" w:space="0" w:color="000000"/>
            </w:tcBorders>
          </w:tcPr>
          <w:p w14:paraId="38F2B625" w14:textId="77777777" w:rsidR="001215C0" w:rsidRDefault="001215C0">
            <w:pPr>
              <w:rPr>
                <w:sz w:val="2"/>
                <w:szCs w:val="2"/>
              </w:rPr>
            </w:pPr>
          </w:p>
        </w:tc>
        <w:tc>
          <w:tcPr>
            <w:tcW w:w="1473" w:type="dxa"/>
            <w:vMerge/>
            <w:tcBorders>
              <w:top w:val="nil"/>
              <w:left w:val="single" w:sz="6" w:space="0" w:color="000000"/>
              <w:bottom w:val="single" w:sz="6" w:space="0" w:color="000000"/>
              <w:right w:val="single" w:sz="6" w:space="0" w:color="000000"/>
            </w:tcBorders>
          </w:tcPr>
          <w:p w14:paraId="52426C80" w14:textId="77777777" w:rsidR="001215C0" w:rsidRDefault="001215C0">
            <w:pPr>
              <w:rPr>
                <w:sz w:val="2"/>
                <w:szCs w:val="2"/>
              </w:rPr>
            </w:pPr>
          </w:p>
        </w:tc>
        <w:tc>
          <w:tcPr>
            <w:tcW w:w="619" w:type="dxa"/>
            <w:vMerge/>
            <w:tcBorders>
              <w:top w:val="nil"/>
              <w:left w:val="single" w:sz="6" w:space="0" w:color="000000"/>
              <w:bottom w:val="single" w:sz="6" w:space="0" w:color="000000"/>
              <w:right w:val="single" w:sz="6" w:space="0" w:color="000000"/>
            </w:tcBorders>
          </w:tcPr>
          <w:p w14:paraId="59495A24" w14:textId="77777777" w:rsidR="001215C0" w:rsidRDefault="001215C0">
            <w:pPr>
              <w:rPr>
                <w:sz w:val="2"/>
                <w:szCs w:val="2"/>
              </w:rPr>
            </w:pPr>
          </w:p>
        </w:tc>
        <w:tc>
          <w:tcPr>
            <w:tcW w:w="2860" w:type="dxa"/>
            <w:vMerge/>
            <w:tcBorders>
              <w:top w:val="nil"/>
              <w:left w:val="single" w:sz="6" w:space="0" w:color="000000"/>
              <w:bottom w:val="single" w:sz="6" w:space="0" w:color="000000"/>
              <w:right w:val="single" w:sz="6" w:space="0" w:color="000000"/>
            </w:tcBorders>
          </w:tcPr>
          <w:p w14:paraId="6E1409A4" w14:textId="77777777" w:rsidR="001215C0" w:rsidRDefault="001215C0">
            <w:pPr>
              <w:rPr>
                <w:sz w:val="2"/>
                <w:szCs w:val="2"/>
              </w:rPr>
            </w:pPr>
          </w:p>
        </w:tc>
        <w:tc>
          <w:tcPr>
            <w:tcW w:w="3603" w:type="dxa"/>
            <w:tcBorders>
              <w:top w:val="single" w:sz="6" w:space="0" w:color="000000"/>
              <w:left w:val="single" w:sz="6" w:space="0" w:color="000000"/>
              <w:bottom w:val="single" w:sz="6" w:space="0" w:color="000000"/>
              <w:right w:val="single" w:sz="6" w:space="0" w:color="000000"/>
            </w:tcBorders>
          </w:tcPr>
          <w:p w14:paraId="11C2CE5E" w14:textId="77777777" w:rsidR="001215C0" w:rsidRDefault="00587B66">
            <w:pPr>
              <w:pStyle w:val="TableParagraph"/>
              <w:spacing w:before="6" w:line="271" w:lineRule="auto"/>
              <w:ind w:left="27" w:right="579"/>
              <w:rPr>
                <w:rFonts w:ascii="Calibri" w:hAnsi="Calibri"/>
                <w:sz w:val="12"/>
              </w:rPr>
            </w:pPr>
            <w:r>
              <w:rPr>
                <w:rFonts w:ascii="Calibri" w:hAnsi="Calibri"/>
                <w:w w:val="105"/>
                <w:sz w:val="12"/>
              </w:rPr>
              <w:t>Implementar los planes y hacer seguimiento periódico del</w:t>
            </w:r>
            <w:r>
              <w:rPr>
                <w:rFonts w:ascii="Calibri" w:hAnsi="Calibri"/>
                <w:spacing w:val="-26"/>
                <w:w w:val="105"/>
                <w:sz w:val="12"/>
              </w:rPr>
              <w:t xml:space="preserve"> </w:t>
            </w:r>
            <w:r>
              <w:rPr>
                <w:rFonts w:ascii="Calibri" w:hAnsi="Calibri"/>
                <w:w w:val="105"/>
                <w:sz w:val="12"/>
              </w:rPr>
              <w:t>cumplimiento</w:t>
            </w:r>
            <w:r>
              <w:rPr>
                <w:rFonts w:ascii="Calibri" w:hAnsi="Calibri"/>
                <w:spacing w:val="-1"/>
                <w:w w:val="105"/>
                <w:sz w:val="12"/>
              </w:rPr>
              <w:t xml:space="preserve"> </w:t>
            </w:r>
            <w:r>
              <w:rPr>
                <w:rFonts w:ascii="Calibri" w:hAnsi="Calibri"/>
                <w:w w:val="105"/>
                <w:sz w:val="12"/>
              </w:rPr>
              <w:t>de</w:t>
            </w:r>
            <w:r>
              <w:rPr>
                <w:rFonts w:ascii="Calibri" w:hAnsi="Calibri"/>
                <w:spacing w:val="-1"/>
                <w:w w:val="105"/>
                <w:sz w:val="12"/>
              </w:rPr>
              <w:t xml:space="preserve"> </w:t>
            </w:r>
            <w:r>
              <w:rPr>
                <w:rFonts w:ascii="Calibri" w:hAnsi="Calibri"/>
                <w:w w:val="105"/>
                <w:sz w:val="12"/>
              </w:rPr>
              <w:t>las acciones</w:t>
            </w:r>
            <w:r>
              <w:rPr>
                <w:rFonts w:ascii="Calibri" w:hAnsi="Calibri"/>
                <w:spacing w:val="1"/>
                <w:w w:val="105"/>
                <w:sz w:val="12"/>
              </w:rPr>
              <w:t xml:space="preserve"> </w:t>
            </w:r>
            <w:r>
              <w:rPr>
                <w:rFonts w:ascii="Calibri" w:hAnsi="Calibri"/>
                <w:w w:val="105"/>
                <w:sz w:val="12"/>
              </w:rPr>
              <w:t>y</w:t>
            </w:r>
            <w:r>
              <w:rPr>
                <w:rFonts w:ascii="Calibri" w:hAnsi="Calibri"/>
                <w:spacing w:val="-1"/>
                <w:w w:val="105"/>
                <w:sz w:val="12"/>
              </w:rPr>
              <w:t xml:space="preserve"> </w:t>
            </w:r>
            <w:r>
              <w:rPr>
                <w:rFonts w:ascii="Calibri" w:hAnsi="Calibri"/>
                <w:w w:val="105"/>
                <w:sz w:val="12"/>
              </w:rPr>
              <w:t>metas</w:t>
            </w:r>
            <w:r>
              <w:rPr>
                <w:rFonts w:ascii="Calibri" w:hAnsi="Calibri"/>
                <w:spacing w:val="1"/>
                <w:w w:val="105"/>
                <w:sz w:val="12"/>
              </w:rPr>
              <w:t xml:space="preserve"> </w:t>
            </w:r>
            <w:r>
              <w:rPr>
                <w:rFonts w:ascii="Calibri" w:hAnsi="Calibri"/>
                <w:w w:val="105"/>
                <w:sz w:val="12"/>
              </w:rPr>
              <w:t>aprobadas</w:t>
            </w:r>
          </w:p>
        </w:tc>
        <w:tc>
          <w:tcPr>
            <w:tcW w:w="899" w:type="dxa"/>
            <w:tcBorders>
              <w:top w:val="single" w:sz="6" w:space="0" w:color="000000"/>
              <w:left w:val="single" w:sz="6" w:space="0" w:color="000000"/>
              <w:bottom w:val="single" w:sz="6" w:space="0" w:color="000000"/>
              <w:right w:val="single" w:sz="6" w:space="0" w:color="000000"/>
            </w:tcBorders>
          </w:tcPr>
          <w:p w14:paraId="7973B44D" w14:textId="77777777" w:rsidR="001215C0" w:rsidRDefault="00587B66">
            <w:pPr>
              <w:pStyle w:val="TableParagraph"/>
              <w:spacing w:before="6" w:line="271" w:lineRule="auto"/>
              <w:ind w:left="259" w:right="117" w:hanging="89"/>
              <w:rPr>
                <w:rFonts w:ascii="Calibri" w:hAnsi="Calibri"/>
                <w:sz w:val="12"/>
              </w:rPr>
            </w:pPr>
            <w:r>
              <w:rPr>
                <w:rFonts w:ascii="Calibri" w:hAnsi="Calibri"/>
                <w:w w:val="105"/>
                <w:sz w:val="12"/>
              </w:rPr>
              <w:t>Profesional</w:t>
            </w:r>
            <w:r>
              <w:rPr>
                <w:rFonts w:ascii="Calibri" w:hAnsi="Calibri"/>
                <w:spacing w:val="-26"/>
                <w:w w:val="105"/>
                <w:sz w:val="12"/>
              </w:rPr>
              <w:t xml:space="preserve"> </w:t>
            </w:r>
            <w:r>
              <w:rPr>
                <w:rFonts w:ascii="Calibri" w:hAnsi="Calibri"/>
                <w:w w:val="105"/>
                <w:sz w:val="12"/>
              </w:rPr>
              <w:t>Gestión</w:t>
            </w:r>
          </w:p>
          <w:p w14:paraId="66D8EB1A" w14:textId="77777777" w:rsidR="001215C0" w:rsidRDefault="00587B66">
            <w:pPr>
              <w:pStyle w:val="TableParagraph"/>
              <w:spacing w:line="119" w:lineRule="exact"/>
              <w:ind w:left="144"/>
              <w:rPr>
                <w:rFonts w:ascii="Calibri"/>
                <w:sz w:val="12"/>
              </w:rPr>
            </w:pPr>
            <w:r>
              <w:rPr>
                <w:rFonts w:ascii="Calibri"/>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2AC02B79" w14:textId="77777777" w:rsidR="001215C0" w:rsidRDefault="00587B66">
            <w:pPr>
              <w:pStyle w:val="TableParagraph"/>
              <w:spacing w:before="6" w:line="271" w:lineRule="auto"/>
              <w:ind w:left="200" w:right="140" w:firstLine="24"/>
              <w:rPr>
                <w:rFonts w:ascii="Calibri" w:hAnsi="Calibri"/>
                <w:sz w:val="12"/>
              </w:rPr>
            </w:pPr>
            <w:r>
              <w:rPr>
                <w:rFonts w:ascii="Calibri" w:hAnsi="Calibri"/>
                <w:w w:val="105"/>
                <w:sz w:val="12"/>
              </w:rPr>
              <w:t>Dirección</w:t>
            </w:r>
            <w:r>
              <w:rPr>
                <w:rFonts w:ascii="Calibri" w:hAnsi="Calibri"/>
                <w:spacing w:val="-26"/>
                <w:w w:val="105"/>
                <w:sz w:val="12"/>
              </w:rPr>
              <w:t xml:space="preserve"> </w:t>
            </w:r>
            <w:r>
              <w:rPr>
                <w:rFonts w:ascii="Calibri" w:hAnsi="Calibri"/>
                <w:w w:val="105"/>
                <w:sz w:val="12"/>
              </w:rPr>
              <w:t>Desarrollo</w:t>
            </w:r>
          </w:p>
          <w:p w14:paraId="2950916F" w14:textId="77777777" w:rsidR="001215C0" w:rsidRDefault="00587B66">
            <w:pPr>
              <w:pStyle w:val="TableParagraph"/>
              <w:spacing w:line="119" w:lineRule="exact"/>
              <w:ind w:left="147"/>
              <w:rPr>
                <w:rFonts w:ascii="Calibri"/>
                <w:sz w:val="12"/>
              </w:rPr>
            </w:pPr>
            <w:r>
              <w:rPr>
                <w:rFonts w:ascii="Calibri"/>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12E805F3" w14:textId="77777777" w:rsidR="001215C0" w:rsidRDefault="00587B66">
            <w:pPr>
              <w:pStyle w:val="TableParagraph"/>
              <w:spacing w:before="6" w:line="271" w:lineRule="auto"/>
              <w:ind w:left="190" w:right="22" w:hanging="113"/>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w:t>
            </w:r>
            <w:r>
              <w:rPr>
                <w:rFonts w:ascii="Calibri" w:hAnsi="Calibri"/>
                <w:spacing w:val="-2"/>
                <w:w w:val="105"/>
                <w:sz w:val="12"/>
              </w:rPr>
              <w:t xml:space="preserve"> </w:t>
            </w:r>
            <w:r>
              <w:rPr>
                <w:rFonts w:ascii="Calibri" w:hAnsi="Calibri"/>
                <w:w w:val="105"/>
                <w:sz w:val="12"/>
              </w:rPr>
              <w:t>Gestión</w:t>
            </w:r>
          </w:p>
          <w:p w14:paraId="6A38FEB6" w14:textId="77777777" w:rsidR="001215C0" w:rsidRDefault="00587B66">
            <w:pPr>
              <w:pStyle w:val="TableParagraph"/>
              <w:spacing w:line="119" w:lineRule="exact"/>
              <w:ind w:left="154"/>
              <w:rPr>
                <w:rFonts w:ascii="Calibri"/>
                <w:sz w:val="12"/>
              </w:rPr>
            </w:pPr>
            <w:r>
              <w:rPr>
                <w:rFonts w:ascii="Calibri"/>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2790783E" w14:textId="77777777" w:rsidR="001215C0" w:rsidRDefault="00587B66">
            <w:pPr>
              <w:pStyle w:val="TableParagraph"/>
              <w:spacing w:before="6" w:line="271" w:lineRule="auto"/>
              <w:ind w:left="237" w:right="169"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970" w:type="dxa"/>
            <w:vMerge/>
            <w:tcBorders>
              <w:top w:val="nil"/>
              <w:left w:val="single" w:sz="6" w:space="0" w:color="000000"/>
              <w:bottom w:val="single" w:sz="6" w:space="0" w:color="000000"/>
              <w:right w:val="single" w:sz="6" w:space="0" w:color="000000"/>
            </w:tcBorders>
          </w:tcPr>
          <w:p w14:paraId="6C619A1E" w14:textId="77777777" w:rsidR="001215C0" w:rsidRDefault="001215C0">
            <w:pPr>
              <w:rPr>
                <w:sz w:val="2"/>
                <w:szCs w:val="2"/>
              </w:rPr>
            </w:pPr>
          </w:p>
        </w:tc>
        <w:tc>
          <w:tcPr>
            <w:tcW w:w="737" w:type="dxa"/>
            <w:vMerge/>
            <w:tcBorders>
              <w:top w:val="nil"/>
              <w:left w:val="single" w:sz="6" w:space="0" w:color="000000"/>
              <w:bottom w:val="single" w:sz="6" w:space="0" w:color="000000"/>
              <w:right w:val="single" w:sz="6" w:space="0" w:color="000000"/>
            </w:tcBorders>
          </w:tcPr>
          <w:p w14:paraId="7762688E" w14:textId="77777777" w:rsidR="001215C0" w:rsidRDefault="001215C0">
            <w:pPr>
              <w:rPr>
                <w:sz w:val="2"/>
                <w:szCs w:val="2"/>
              </w:rPr>
            </w:pPr>
          </w:p>
        </w:tc>
        <w:tc>
          <w:tcPr>
            <w:tcW w:w="745" w:type="dxa"/>
            <w:vMerge/>
            <w:tcBorders>
              <w:top w:val="nil"/>
              <w:left w:val="single" w:sz="6" w:space="0" w:color="000000"/>
              <w:bottom w:val="single" w:sz="6" w:space="0" w:color="000000"/>
            </w:tcBorders>
          </w:tcPr>
          <w:p w14:paraId="155212F0" w14:textId="77777777" w:rsidR="001215C0" w:rsidRDefault="001215C0">
            <w:pPr>
              <w:rPr>
                <w:sz w:val="2"/>
                <w:szCs w:val="2"/>
              </w:rPr>
            </w:pPr>
          </w:p>
        </w:tc>
        <w:tc>
          <w:tcPr>
            <w:tcW w:w="1029" w:type="dxa"/>
            <w:vMerge/>
            <w:tcBorders>
              <w:top w:val="nil"/>
              <w:bottom w:val="single" w:sz="6" w:space="0" w:color="000000"/>
              <w:right w:val="single" w:sz="6" w:space="0" w:color="000000"/>
            </w:tcBorders>
            <w:shd w:val="clear" w:color="auto" w:fill="C5EECE"/>
          </w:tcPr>
          <w:p w14:paraId="08AD44B4" w14:textId="77777777" w:rsidR="001215C0" w:rsidRDefault="001215C0">
            <w:pPr>
              <w:rPr>
                <w:sz w:val="2"/>
                <w:szCs w:val="2"/>
              </w:rPr>
            </w:pPr>
          </w:p>
        </w:tc>
        <w:tc>
          <w:tcPr>
            <w:tcW w:w="960" w:type="dxa"/>
            <w:vMerge/>
            <w:tcBorders>
              <w:top w:val="nil"/>
              <w:left w:val="single" w:sz="6" w:space="0" w:color="000000"/>
              <w:bottom w:val="single" w:sz="6" w:space="0" w:color="000000"/>
            </w:tcBorders>
          </w:tcPr>
          <w:p w14:paraId="7A3153C0" w14:textId="77777777" w:rsidR="001215C0" w:rsidRDefault="001215C0">
            <w:pPr>
              <w:rPr>
                <w:sz w:val="2"/>
                <w:szCs w:val="2"/>
              </w:rPr>
            </w:pPr>
          </w:p>
        </w:tc>
      </w:tr>
      <w:tr w:rsidR="001215C0" w14:paraId="77ADCD96" w14:textId="77777777">
        <w:trPr>
          <w:trHeight w:val="1271"/>
        </w:trPr>
        <w:tc>
          <w:tcPr>
            <w:tcW w:w="299" w:type="dxa"/>
            <w:vMerge w:val="restart"/>
            <w:tcBorders>
              <w:top w:val="single" w:sz="6" w:space="0" w:color="000000"/>
              <w:bottom w:val="nil"/>
              <w:right w:val="single" w:sz="6" w:space="0" w:color="000000"/>
            </w:tcBorders>
          </w:tcPr>
          <w:p w14:paraId="749D1E62" w14:textId="77777777" w:rsidR="001215C0" w:rsidRDefault="00587B66">
            <w:pPr>
              <w:pStyle w:val="TableParagraph"/>
              <w:spacing w:before="7"/>
              <w:ind w:left="21"/>
              <w:jc w:val="center"/>
              <w:rPr>
                <w:rFonts w:ascii="Calibri"/>
                <w:sz w:val="12"/>
              </w:rPr>
            </w:pPr>
            <w:r>
              <w:rPr>
                <w:rFonts w:ascii="Calibri"/>
                <w:w w:val="106"/>
                <w:sz w:val="12"/>
              </w:rPr>
              <w:t>5</w:t>
            </w:r>
          </w:p>
        </w:tc>
        <w:tc>
          <w:tcPr>
            <w:tcW w:w="1975" w:type="dxa"/>
            <w:vMerge w:val="restart"/>
            <w:tcBorders>
              <w:top w:val="single" w:sz="6" w:space="0" w:color="000000"/>
              <w:left w:val="single" w:sz="6" w:space="0" w:color="000000"/>
              <w:bottom w:val="nil"/>
              <w:right w:val="single" w:sz="6" w:space="0" w:color="000000"/>
            </w:tcBorders>
          </w:tcPr>
          <w:p w14:paraId="4AA39C53" w14:textId="77777777" w:rsidR="001215C0" w:rsidRDefault="00587B66">
            <w:pPr>
              <w:pStyle w:val="TableParagraph"/>
              <w:spacing w:before="7" w:line="271" w:lineRule="auto"/>
              <w:ind w:left="60" w:right="30" w:hanging="1"/>
              <w:jc w:val="center"/>
              <w:rPr>
                <w:rFonts w:ascii="Calibri" w:hAnsi="Calibri"/>
                <w:sz w:val="12"/>
              </w:rPr>
            </w:pPr>
            <w:r>
              <w:rPr>
                <w:rFonts w:ascii="Calibri" w:hAnsi="Calibri"/>
                <w:w w:val="105"/>
                <w:sz w:val="12"/>
              </w:rPr>
              <w:t>No se han implementado los</w:t>
            </w:r>
            <w:r>
              <w:rPr>
                <w:rFonts w:ascii="Calibri" w:hAnsi="Calibri"/>
                <w:spacing w:val="1"/>
                <w:w w:val="105"/>
                <w:sz w:val="12"/>
              </w:rPr>
              <w:t xml:space="preserve"> </w:t>
            </w:r>
            <w:r>
              <w:rPr>
                <w:rFonts w:ascii="Calibri" w:hAnsi="Calibri"/>
                <w:w w:val="105"/>
                <w:sz w:val="12"/>
              </w:rPr>
              <w:t>programas específicos establecidos</w:t>
            </w:r>
            <w:r>
              <w:rPr>
                <w:rFonts w:ascii="Calibri" w:hAnsi="Calibri"/>
                <w:spacing w:val="1"/>
                <w:w w:val="105"/>
                <w:sz w:val="12"/>
              </w:rPr>
              <w:t xml:space="preserve"> </w:t>
            </w:r>
            <w:r>
              <w:rPr>
                <w:rFonts w:ascii="Calibri" w:hAnsi="Calibri"/>
                <w:w w:val="105"/>
                <w:sz w:val="12"/>
              </w:rPr>
              <w:t>en el Programa de Gestión</w:t>
            </w:r>
            <w:r>
              <w:rPr>
                <w:rFonts w:ascii="Calibri" w:hAnsi="Calibri"/>
                <w:spacing w:val="1"/>
                <w:w w:val="105"/>
                <w:sz w:val="12"/>
              </w:rPr>
              <w:t xml:space="preserve"> </w:t>
            </w:r>
            <w:r>
              <w:rPr>
                <w:rFonts w:ascii="Calibri" w:hAnsi="Calibri"/>
                <w:w w:val="105"/>
                <w:sz w:val="12"/>
              </w:rPr>
              <w:t>Documental - PGD que garanticen el</w:t>
            </w:r>
            <w:r>
              <w:rPr>
                <w:rFonts w:ascii="Calibri" w:hAnsi="Calibri"/>
                <w:spacing w:val="-26"/>
                <w:w w:val="105"/>
                <w:sz w:val="12"/>
              </w:rPr>
              <w:t xml:space="preserve"> </w:t>
            </w:r>
            <w:r>
              <w:rPr>
                <w:rFonts w:ascii="Calibri" w:hAnsi="Calibri"/>
                <w:w w:val="105"/>
                <w:sz w:val="12"/>
              </w:rPr>
              <w:t>trámite de los documentos en</w:t>
            </w:r>
            <w:r>
              <w:rPr>
                <w:rFonts w:ascii="Calibri" w:hAnsi="Calibri"/>
                <w:spacing w:val="1"/>
                <w:w w:val="105"/>
                <w:sz w:val="12"/>
              </w:rPr>
              <w:t xml:space="preserve"> </w:t>
            </w:r>
            <w:r>
              <w:rPr>
                <w:rFonts w:ascii="Calibri" w:hAnsi="Calibri"/>
                <w:w w:val="105"/>
                <w:sz w:val="12"/>
              </w:rPr>
              <w:t>gestión y la disponibilidad y acceso</w:t>
            </w:r>
            <w:r>
              <w:rPr>
                <w:rFonts w:ascii="Calibri" w:hAnsi="Calibri"/>
                <w:spacing w:val="1"/>
                <w:w w:val="105"/>
                <w:sz w:val="12"/>
              </w:rPr>
              <w:t xml:space="preserve"> </w:t>
            </w:r>
            <w:r>
              <w:rPr>
                <w:rFonts w:ascii="Calibri" w:hAnsi="Calibri"/>
                <w:w w:val="105"/>
                <w:sz w:val="12"/>
              </w:rPr>
              <w:t>de</w:t>
            </w:r>
            <w:r>
              <w:rPr>
                <w:rFonts w:ascii="Calibri" w:hAnsi="Calibri"/>
                <w:spacing w:val="-2"/>
                <w:w w:val="105"/>
                <w:sz w:val="12"/>
              </w:rPr>
              <w:t xml:space="preserve"> </w:t>
            </w:r>
            <w:r>
              <w:rPr>
                <w:rFonts w:ascii="Calibri" w:hAnsi="Calibri"/>
                <w:w w:val="105"/>
                <w:sz w:val="12"/>
              </w:rPr>
              <w:t>los</w:t>
            </w:r>
            <w:r>
              <w:rPr>
                <w:rFonts w:ascii="Calibri" w:hAnsi="Calibri"/>
                <w:spacing w:val="1"/>
                <w:w w:val="105"/>
                <w:sz w:val="12"/>
              </w:rPr>
              <w:t xml:space="preserve"> </w:t>
            </w:r>
            <w:r>
              <w:rPr>
                <w:rFonts w:ascii="Calibri" w:hAnsi="Calibri"/>
                <w:w w:val="105"/>
                <w:sz w:val="12"/>
              </w:rPr>
              <w:t>documentos</w:t>
            </w:r>
            <w:r>
              <w:rPr>
                <w:rFonts w:ascii="Calibri" w:hAnsi="Calibri"/>
                <w:spacing w:val="1"/>
                <w:w w:val="105"/>
                <w:sz w:val="12"/>
              </w:rPr>
              <w:t xml:space="preserve"> </w:t>
            </w:r>
            <w:r>
              <w:rPr>
                <w:rFonts w:ascii="Calibri" w:hAnsi="Calibri"/>
                <w:w w:val="105"/>
                <w:sz w:val="12"/>
              </w:rPr>
              <w:t>a</w:t>
            </w:r>
            <w:r>
              <w:rPr>
                <w:rFonts w:ascii="Calibri" w:hAnsi="Calibri"/>
                <w:spacing w:val="-2"/>
                <w:w w:val="105"/>
                <w:sz w:val="12"/>
              </w:rPr>
              <w:t xml:space="preserve"> </w:t>
            </w:r>
            <w:r>
              <w:rPr>
                <w:rFonts w:ascii="Calibri" w:hAnsi="Calibri"/>
                <w:w w:val="105"/>
                <w:sz w:val="12"/>
              </w:rPr>
              <w:t>largo plazo</w:t>
            </w:r>
          </w:p>
        </w:tc>
        <w:tc>
          <w:tcPr>
            <w:tcW w:w="1473" w:type="dxa"/>
            <w:vMerge w:val="restart"/>
            <w:tcBorders>
              <w:top w:val="single" w:sz="6" w:space="0" w:color="000000"/>
              <w:left w:val="single" w:sz="6" w:space="0" w:color="000000"/>
              <w:bottom w:val="nil"/>
              <w:right w:val="single" w:sz="6" w:space="0" w:color="000000"/>
            </w:tcBorders>
          </w:tcPr>
          <w:p w14:paraId="01B0E669" w14:textId="77777777" w:rsidR="001215C0" w:rsidRDefault="00587B66">
            <w:pPr>
              <w:pStyle w:val="TableParagraph"/>
              <w:spacing w:before="7" w:line="271" w:lineRule="auto"/>
              <w:ind w:left="32" w:right="2"/>
              <w:jc w:val="center"/>
              <w:rPr>
                <w:rFonts w:ascii="Calibri" w:hAnsi="Calibri"/>
                <w:sz w:val="12"/>
              </w:rPr>
            </w:pPr>
            <w:r>
              <w:rPr>
                <w:rFonts w:ascii="Calibri" w:hAnsi="Calibri"/>
                <w:w w:val="105"/>
                <w:sz w:val="12"/>
              </w:rPr>
              <w:t>Implementar los programas</w:t>
            </w:r>
            <w:r>
              <w:rPr>
                <w:rFonts w:ascii="Calibri" w:hAnsi="Calibri"/>
                <w:spacing w:val="-26"/>
                <w:w w:val="105"/>
                <w:sz w:val="12"/>
              </w:rPr>
              <w:t xml:space="preserve"> </w:t>
            </w:r>
            <w:r>
              <w:rPr>
                <w:rFonts w:ascii="Calibri" w:hAnsi="Calibri"/>
                <w:w w:val="105"/>
                <w:sz w:val="12"/>
              </w:rPr>
              <w:t>específicos necesarios para</w:t>
            </w:r>
            <w:r>
              <w:rPr>
                <w:rFonts w:ascii="Calibri" w:hAnsi="Calibri"/>
                <w:spacing w:val="1"/>
                <w:w w:val="105"/>
                <w:sz w:val="12"/>
              </w:rPr>
              <w:t xml:space="preserve"> </w:t>
            </w:r>
            <w:r>
              <w:rPr>
                <w:rFonts w:ascii="Calibri" w:hAnsi="Calibri"/>
                <w:w w:val="105"/>
                <w:sz w:val="12"/>
              </w:rPr>
              <w:t>la gestión de documentos</w:t>
            </w:r>
            <w:r>
              <w:rPr>
                <w:rFonts w:ascii="Calibri" w:hAnsi="Calibri"/>
                <w:spacing w:val="1"/>
                <w:w w:val="105"/>
                <w:sz w:val="12"/>
              </w:rPr>
              <w:t xml:space="preserve"> </w:t>
            </w:r>
            <w:r>
              <w:rPr>
                <w:rFonts w:ascii="Calibri" w:hAnsi="Calibri"/>
                <w:w w:val="105"/>
                <w:sz w:val="12"/>
              </w:rPr>
              <w:t>en</w:t>
            </w:r>
            <w:r>
              <w:rPr>
                <w:rFonts w:ascii="Calibri" w:hAnsi="Calibri"/>
                <w:spacing w:val="1"/>
                <w:w w:val="105"/>
                <w:sz w:val="12"/>
              </w:rPr>
              <w:t xml:space="preserve"> </w:t>
            </w:r>
            <w:r>
              <w:rPr>
                <w:rFonts w:ascii="Calibri" w:hAnsi="Calibri"/>
                <w:w w:val="105"/>
                <w:sz w:val="12"/>
              </w:rPr>
              <w:t>la</w:t>
            </w:r>
            <w:r>
              <w:rPr>
                <w:rFonts w:ascii="Calibri" w:hAnsi="Calibri"/>
                <w:spacing w:val="1"/>
                <w:w w:val="105"/>
                <w:sz w:val="12"/>
              </w:rPr>
              <w:t xml:space="preserve"> </w:t>
            </w:r>
            <w:r>
              <w:rPr>
                <w:rFonts w:ascii="Calibri" w:hAnsi="Calibri"/>
                <w:w w:val="105"/>
                <w:sz w:val="12"/>
              </w:rPr>
              <w:t>Cámara definidos</w:t>
            </w:r>
            <w:r>
              <w:rPr>
                <w:rFonts w:ascii="Calibri" w:hAnsi="Calibri"/>
                <w:spacing w:val="3"/>
                <w:w w:val="105"/>
                <w:sz w:val="12"/>
              </w:rPr>
              <w:t xml:space="preserve"> </w:t>
            </w:r>
            <w:r>
              <w:rPr>
                <w:rFonts w:ascii="Calibri" w:hAnsi="Calibri"/>
                <w:w w:val="105"/>
                <w:sz w:val="12"/>
              </w:rPr>
              <w:t>en</w:t>
            </w:r>
            <w:r>
              <w:rPr>
                <w:rFonts w:ascii="Calibri" w:hAnsi="Calibri"/>
                <w:spacing w:val="1"/>
                <w:w w:val="105"/>
                <w:sz w:val="12"/>
              </w:rPr>
              <w:t xml:space="preserve"> </w:t>
            </w:r>
            <w:r>
              <w:rPr>
                <w:rFonts w:ascii="Calibri" w:hAnsi="Calibri"/>
                <w:w w:val="105"/>
                <w:sz w:val="12"/>
              </w:rPr>
              <w:t>el Programa de Gestión</w:t>
            </w:r>
            <w:r>
              <w:rPr>
                <w:rFonts w:ascii="Calibri" w:hAnsi="Calibri"/>
                <w:spacing w:val="1"/>
                <w:w w:val="105"/>
                <w:sz w:val="12"/>
              </w:rPr>
              <w:t xml:space="preserve"> </w:t>
            </w:r>
            <w:r>
              <w:rPr>
                <w:rFonts w:ascii="Calibri" w:hAnsi="Calibri"/>
                <w:w w:val="105"/>
                <w:sz w:val="12"/>
              </w:rPr>
              <w:t>Documental</w:t>
            </w:r>
            <w:r>
              <w:rPr>
                <w:rFonts w:ascii="Calibri" w:hAnsi="Calibri"/>
                <w:spacing w:val="-1"/>
                <w:w w:val="105"/>
                <w:sz w:val="12"/>
              </w:rPr>
              <w:t xml:space="preserve"> </w:t>
            </w:r>
            <w:r>
              <w:rPr>
                <w:rFonts w:ascii="Calibri" w:hAnsi="Calibri"/>
                <w:w w:val="105"/>
                <w:sz w:val="12"/>
              </w:rPr>
              <w:t>- PGD.</w:t>
            </w:r>
          </w:p>
        </w:tc>
        <w:tc>
          <w:tcPr>
            <w:tcW w:w="619" w:type="dxa"/>
            <w:vMerge w:val="restart"/>
            <w:tcBorders>
              <w:top w:val="single" w:sz="6" w:space="0" w:color="000000"/>
              <w:left w:val="single" w:sz="6" w:space="0" w:color="000000"/>
              <w:bottom w:val="single" w:sz="6" w:space="0" w:color="000000"/>
              <w:right w:val="single" w:sz="6" w:space="0" w:color="000000"/>
            </w:tcBorders>
          </w:tcPr>
          <w:p w14:paraId="7A83FDD8" w14:textId="77777777" w:rsidR="001215C0" w:rsidRDefault="00587B66">
            <w:pPr>
              <w:pStyle w:val="TableParagraph"/>
              <w:spacing w:before="7"/>
              <w:ind w:left="102"/>
              <w:rPr>
                <w:rFonts w:ascii="Calibri"/>
                <w:sz w:val="12"/>
              </w:rPr>
            </w:pPr>
            <w:r>
              <w:rPr>
                <w:rFonts w:ascii="Calibri"/>
                <w:w w:val="105"/>
                <w:sz w:val="12"/>
              </w:rPr>
              <w:t>2-Media</w:t>
            </w:r>
          </w:p>
        </w:tc>
        <w:tc>
          <w:tcPr>
            <w:tcW w:w="2860" w:type="dxa"/>
            <w:vMerge w:val="restart"/>
            <w:tcBorders>
              <w:top w:val="single" w:sz="6" w:space="0" w:color="000000"/>
              <w:left w:val="single" w:sz="6" w:space="0" w:color="000000"/>
              <w:bottom w:val="single" w:sz="6" w:space="0" w:color="000000"/>
              <w:right w:val="single" w:sz="6" w:space="0" w:color="000000"/>
            </w:tcBorders>
          </w:tcPr>
          <w:p w14:paraId="34AE2E0D" w14:textId="77777777" w:rsidR="001215C0" w:rsidRDefault="00587B66">
            <w:pPr>
              <w:pStyle w:val="TableParagraph"/>
              <w:spacing w:before="7" w:line="271" w:lineRule="auto"/>
              <w:ind w:left="945" w:right="54" w:hanging="855"/>
              <w:rPr>
                <w:rFonts w:ascii="Calibri" w:hAnsi="Calibri"/>
                <w:sz w:val="12"/>
              </w:rPr>
            </w:pPr>
            <w:r>
              <w:rPr>
                <w:rFonts w:ascii="Calibri" w:hAnsi="Calibri"/>
                <w:w w:val="105"/>
                <w:sz w:val="12"/>
              </w:rPr>
              <w:t>Implementar el programa específico de documentos</w:t>
            </w:r>
            <w:r>
              <w:rPr>
                <w:rFonts w:ascii="Calibri" w:hAnsi="Calibri"/>
                <w:spacing w:val="-26"/>
                <w:w w:val="105"/>
                <w:sz w:val="12"/>
              </w:rPr>
              <w:t xml:space="preserve"> </w:t>
            </w:r>
            <w:r>
              <w:rPr>
                <w:rFonts w:ascii="Calibri" w:hAnsi="Calibri"/>
                <w:w w:val="105"/>
                <w:sz w:val="12"/>
              </w:rPr>
              <w:t>vitales o esenciales</w:t>
            </w:r>
          </w:p>
        </w:tc>
        <w:tc>
          <w:tcPr>
            <w:tcW w:w="3603" w:type="dxa"/>
            <w:tcBorders>
              <w:top w:val="single" w:sz="6" w:space="0" w:color="000000"/>
              <w:left w:val="single" w:sz="6" w:space="0" w:color="000000"/>
              <w:bottom w:val="single" w:sz="6" w:space="0" w:color="000000"/>
              <w:right w:val="single" w:sz="6" w:space="0" w:color="000000"/>
            </w:tcBorders>
          </w:tcPr>
          <w:p w14:paraId="19296664" w14:textId="77777777" w:rsidR="001215C0" w:rsidRDefault="00587B66">
            <w:pPr>
              <w:pStyle w:val="TableParagraph"/>
              <w:spacing w:before="7" w:line="271" w:lineRule="auto"/>
              <w:ind w:left="27" w:right="51"/>
              <w:rPr>
                <w:rFonts w:ascii="Calibri" w:hAnsi="Calibri"/>
                <w:sz w:val="12"/>
              </w:rPr>
            </w:pPr>
            <w:r>
              <w:rPr>
                <w:rFonts w:ascii="Calibri" w:hAnsi="Calibri"/>
                <w:w w:val="105"/>
                <w:sz w:val="12"/>
              </w:rPr>
              <w:t>A partir de las tablas de retención documental, identificar los</w:t>
            </w:r>
            <w:r>
              <w:rPr>
                <w:rFonts w:ascii="Calibri" w:hAnsi="Calibri"/>
                <w:spacing w:val="1"/>
                <w:w w:val="105"/>
                <w:sz w:val="12"/>
              </w:rPr>
              <w:t xml:space="preserve"> </w:t>
            </w:r>
            <w:r>
              <w:rPr>
                <w:rFonts w:ascii="Calibri" w:hAnsi="Calibri"/>
                <w:w w:val="105"/>
                <w:sz w:val="12"/>
              </w:rPr>
              <w:t>documentos tanto en soporte físico como electrónico, que por su</w:t>
            </w:r>
            <w:r>
              <w:rPr>
                <w:rFonts w:ascii="Calibri" w:hAnsi="Calibri"/>
                <w:spacing w:val="-26"/>
                <w:w w:val="105"/>
                <w:sz w:val="12"/>
              </w:rPr>
              <w:t xml:space="preserve"> </w:t>
            </w:r>
            <w:r>
              <w:rPr>
                <w:rFonts w:ascii="Calibri" w:hAnsi="Calibri"/>
                <w:w w:val="105"/>
                <w:sz w:val="12"/>
              </w:rPr>
              <w:t>contenido y proceso al cual pertenecen, son considerados vitales</w:t>
            </w:r>
            <w:r>
              <w:rPr>
                <w:rFonts w:ascii="Calibri" w:hAnsi="Calibri"/>
                <w:spacing w:val="1"/>
                <w:w w:val="105"/>
                <w:sz w:val="12"/>
              </w:rPr>
              <w:t xml:space="preserve"> </w:t>
            </w:r>
            <w:r>
              <w:rPr>
                <w:rFonts w:ascii="Calibri" w:hAnsi="Calibri"/>
                <w:w w:val="105"/>
                <w:sz w:val="12"/>
              </w:rPr>
              <w:t>para el funcionamiento de la Cámara y a su vez los cargos</w:t>
            </w:r>
            <w:r>
              <w:rPr>
                <w:rFonts w:ascii="Calibri" w:hAnsi="Calibri"/>
                <w:spacing w:val="1"/>
                <w:w w:val="105"/>
                <w:sz w:val="12"/>
              </w:rPr>
              <w:t xml:space="preserve"> </w:t>
            </w:r>
            <w:r>
              <w:rPr>
                <w:rFonts w:ascii="Calibri" w:hAnsi="Calibri"/>
                <w:w w:val="105"/>
                <w:sz w:val="12"/>
              </w:rPr>
              <w:t>responsables de</w:t>
            </w:r>
            <w:r>
              <w:rPr>
                <w:rFonts w:ascii="Calibri" w:hAnsi="Calibri"/>
                <w:spacing w:val="-1"/>
                <w:w w:val="105"/>
                <w:sz w:val="12"/>
              </w:rPr>
              <w:t xml:space="preserve"> </w:t>
            </w:r>
            <w:r>
              <w:rPr>
                <w:rFonts w:ascii="Calibri" w:hAnsi="Calibri"/>
                <w:w w:val="105"/>
                <w:sz w:val="12"/>
              </w:rPr>
              <w:t>su manejo</w:t>
            </w:r>
          </w:p>
        </w:tc>
        <w:tc>
          <w:tcPr>
            <w:tcW w:w="899" w:type="dxa"/>
            <w:tcBorders>
              <w:top w:val="single" w:sz="6" w:space="0" w:color="000000"/>
              <w:left w:val="single" w:sz="6" w:space="0" w:color="000000"/>
              <w:bottom w:val="single" w:sz="6" w:space="0" w:color="000000"/>
              <w:right w:val="single" w:sz="6" w:space="0" w:color="000000"/>
            </w:tcBorders>
          </w:tcPr>
          <w:p w14:paraId="6449D09C" w14:textId="77777777" w:rsidR="001215C0" w:rsidRDefault="00587B66">
            <w:pPr>
              <w:pStyle w:val="TableParagraph"/>
              <w:spacing w:before="7" w:line="271" w:lineRule="auto"/>
              <w:ind w:left="144" w:right="108" w:firstLine="2"/>
              <w:jc w:val="center"/>
              <w:rPr>
                <w:rFonts w:ascii="Calibri" w:hAnsi="Calibri"/>
                <w:sz w:val="12"/>
              </w:rPr>
            </w:pPr>
            <w:r>
              <w:rPr>
                <w:rFonts w:ascii="Calibri" w:hAnsi="Calibri"/>
                <w:w w:val="105"/>
                <w:sz w:val="12"/>
              </w:rPr>
              <w:t>Profesional</w:t>
            </w:r>
            <w:r>
              <w:rPr>
                <w:rFonts w:ascii="Calibri" w:hAnsi="Calibri"/>
                <w:spacing w:val="1"/>
                <w:w w:val="105"/>
                <w:sz w:val="12"/>
              </w:rPr>
              <w:t xml:space="preserve"> </w:t>
            </w:r>
            <w:r>
              <w:rPr>
                <w:rFonts w:ascii="Calibri" w:hAnsi="Calibri"/>
                <w:w w:val="105"/>
                <w:sz w:val="12"/>
              </w:rPr>
              <w:t>Gestión</w:t>
            </w:r>
            <w:r>
              <w:rPr>
                <w:rFonts w:ascii="Calibri" w:hAnsi="Calibri"/>
                <w:spacing w:val="1"/>
                <w:w w:val="105"/>
                <w:sz w:val="12"/>
              </w:rPr>
              <w:t xml:space="preserve"> </w:t>
            </w:r>
            <w:r>
              <w:rPr>
                <w:rFonts w:ascii="Calibri" w:hAnsi="Calibri"/>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7ED4D90B" w14:textId="77777777" w:rsidR="001215C0" w:rsidRDefault="00587B66">
            <w:pPr>
              <w:pStyle w:val="TableParagraph"/>
              <w:spacing w:before="7" w:line="271" w:lineRule="auto"/>
              <w:ind w:left="147" w:right="103" w:firstLine="76"/>
              <w:jc w:val="both"/>
              <w:rPr>
                <w:rFonts w:ascii="Calibri" w:hAnsi="Calibri"/>
                <w:sz w:val="12"/>
              </w:rPr>
            </w:pPr>
            <w:r>
              <w:rPr>
                <w:rFonts w:ascii="Calibri" w:hAnsi="Calibri"/>
                <w:w w:val="105"/>
                <w:sz w:val="12"/>
              </w:rPr>
              <w:t>Dirección</w:t>
            </w:r>
            <w:r>
              <w:rPr>
                <w:rFonts w:ascii="Calibri" w:hAnsi="Calibri"/>
                <w:spacing w:val="1"/>
                <w:w w:val="105"/>
                <w:sz w:val="12"/>
              </w:rPr>
              <w:t xml:space="preserve"> </w:t>
            </w:r>
            <w:r>
              <w:rPr>
                <w:rFonts w:ascii="Calibri" w:hAnsi="Calibri"/>
                <w:w w:val="105"/>
                <w:sz w:val="12"/>
              </w:rPr>
              <w:t>Desarrollo</w:t>
            </w:r>
            <w:r>
              <w:rPr>
                <w:rFonts w:ascii="Calibri" w:hAnsi="Calibri"/>
                <w:spacing w:val="1"/>
                <w:w w:val="105"/>
                <w:sz w:val="12"/>
              </w:rPr>
              <w:t xml:space="preserve"> </w:t>
            </w:r>
            <w:r>
              <w:rPr>
                <w:rFonts w:ascii="Calibri" w:hAnsi="Calibri"/>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46977C2C" w14:textId="77777777" w:rsidR="001215C0" w:rsidRDefault="00587B66">
            <w:pPr>
              <w:pStyle w:val="TableParagraph"/>
              <w:spacing w:before="7" w:line="271" w:lineRule="auto"/>
              <w:ind w:left="48"/>
              <w:jc w:val="center"/>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 Gestión</w:t>
            </w:r>
            <w:r>
              <w:rPr>
                <w:rFonts w:ascii="Calibri" w:hAnsi="Calibri"/>
                <w:spacing w:val="1"/>
                <w:w w:val="105"/>
                <w:sz w:val="12"/>
              </w:rPr>
              <w:t xml:space="preserve"> </w:t>
            </w:r>
            <w:r>
              <w:rPr>
                <w:rFonts w:ascii="Calibri" w:hAnsi="Calibri"/>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3C838385" w14:textId="77777777" w:rsidR="001215C0" w:rsidRDefault="00587B66">
            <w:pPr>
              <w:pStyle w:val="TableParagraph"/>
              <w:spacing w:before="7" w:line="271" w:lineRule="auto"/>
              <w:ind w:left="237" w:right="169"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970" w:type="dxa"/>
            <w:vMerge w:val="restart"/>
            <w:tcBorders>
              <w:top w:val="single" w:sz="6" w:space="0" w:color="000000"/>
              <w:left w:val="single" w:sz="6" w:space="0" w:color="000000"/>
              <w:bottom w:val="single" w:sz="6" w:space="0" w:color="000000"/>
              <w:right w:val="single" w:sz="6" w:space="0" w:color="000000"/>
            </w:tcBorders>
          </w:tcPr>
          <w:p w14:paraId="1C594F7F" w14:textId="027EE609" w:rsidR="001215C0" w:rsidRPr="00AD4EED" w:rsidRDefault="00F04A03">
            <w:pPr>
              <w:pStyle w:val="TableParagraph"/>
              <w:spacing w:before="7"/>
              <w:ind w:left="120" w:right="76"/>
              <w:jc w:val="center"/>
              <w:rPr>
                <w:rFonts w:ascii="Calibri"/>
                <w:sz w:val="12"/>
              </w:rPr>
            </w:pPr>
            <w:r w:rsidRPr="00AD4EED">
              <w:rPr>
                <w:rFonts w:ascii="Calibri"/>
                <w:w w:val="105"/>
                <w:sz w:val="12"/>
              </w:rPr>
              <w:t>180</w:t>
            </w:r>
          </w:p>
        </w:tc>
        <w:tc>
          <w:tcPr>
            <w:tcW w:w="737" w:type="dxa"/>
            <w:vMerge w:val="restart"/>
            <w:tcBorders>
              <w:top w:val="single" w:sz="6" w:space="0" w:color="000000"/>
              <w:left w:val="single" w:sz="6" w:space="0" w:color="000000"/>
              <w:bottom w:val="single" w:sz="6" w:space="0" w:color="000000"/>
              <w:right w:val="single" w:sz="6" w:space="0" w:color="000000"/>
            </w:tcBorders>
          </w:tcPr>
          <w:p w14:paraId="294B8E3C" w14:textId="6737EF9B" w:rsidR="001215C0" w:rsidRPr="00AD4EED" w:rsidRDefault="00F04A03">
            <w:pPr>
              <w:pStyle w:val="TableParagraph"/>
              <w:spacing w:before="7"/>
              <w:ind w:left="79"/>
              <w:rPr>
                <w:rFonts w:ascii="Calibri"/>
                <w:sz w:val="12"/>
              </w:rPr>
            </w:pPr>
            <w:r w:rsidRPr="00AD4EED">
              <w:rPr>
                <w:rFonts w:ascii="Calibri"/>
                <w:w w:val="105"/>
                <w:sz w:val="12"/>
              </w:rPr>
              <w:t>02/01/2023</w:t>
            </w:r>
          </w:p>
        </w:tc>
        <w:tc>
          <w:tcPr>
            <w:tcW w:w="745" w:type="dxa"/>
            <w:vMerge w:val="restart"/>
            <w:tcBorders>
              <w:top w:val="single" w:sz="6" w:space="0" w:color="000000"/>
              <w:left w:val="single" w:sz="6" w:space="0" w:color="000000"/>
              <w:bottom w:val="single" w:sz="6" w:space="0" w:color="000000"/>
            </w:tcBorders>
          </w:tcPr>
          <w:p w14:paraId="529C5821" w14:textId="7C6E2B4C" w:rsidR="001215C0" w:rsidRPr="00AD4EED" w:rsidRDefault="00F04A03" w:rsidP="00EC1FBF">
            <w:pPr>
              <w:pStyle w:val="TableParagraph"/>
              <w:spacing w:before="7"/>
              <w:ind w:left="83"/>
              <w:rPr>
                <w:rFonts w:ascii="Calibri"/>
                <w:sz w:val="12"/>
              </w:rPr>
            </w:pPr>
            <w:r w:rsidRPr="00AD4EED">
              <w:rPr>
                <w:rFonts w:ascii="Calibri"/>
                <w:w w:val="105"/>
                <w:sz w:val="12"/>
              </w:rPr>
              <w:t>30/06/2023</w:t>
            </w:r>
          </w:p>
        </w:tc>
        <w:tc>
          <w:tcPr>
            <w:tcW w:w="1029" w:type="dxa"/>
            <w:vMerge w:val="restart"/>
            <w:tcBorders>
              <w:top w:val="single" w:sz="6" w:space="0" w:color="000000"/>
              <w:bottom w:val="single" w:sz="6" w:space="0" w:color="000000"/>
              <w:right w:val="single" w:sz="6" w:space="0" w:color="000000"/>
            </w:tcBorders>
            <w:shd w:val="clear" w:color="auto" w:fill="C5EECE"/>
          </w:tcPr>
          <w:p w14:paraId="52EDDD01" w14:textId="77777777" w:rsidR="001215C0" w:rsidRDefault="001215C0">
            <w:pPr>
              <w:pStyle w:val="TableParagraph"/>
              <w:rPr>
                <w:rFonts w:ascii="Times New Roman"/>
                <w:sz w:val="12"/>
              </w:rPr>
            </w:pPr>
          </w:p>
        </w:tc>
        <w:tc>
          <w:tcPr>
            <w:tcW w:w="960" w:type="dxa"/>
            <w:vMerge w:val="restart"/>
            <w:tcBorders>
              <w:top w:val="single" w:sz="6" w:space="0" w:color="000000"/>
              <w:left w:val="single" w:sz="6" w:space="0" w:color="000000"/>
              <w:bottom w:val="single" w:sz="6" w:space="0" w:color="000000"/>
            </w:tcBorders>
          </w:tcPr>
          <w:p w14:paraId="0A44423D" w14:textId="77777777" w:rsidR="001215C0" w:rsidRDefault="001215C0">
            <w:pPr>
              <w:pStyle w:val="TableParagraph"/>
              <w:rPr>
                <w:rFonts w:ascii="Times New Roman"/>
                <w:sz w:val="12"/>
              </w:rPr>
            </w:pPr>
          </w:p>
        </w:tc>
      </w:tr>
      <w:tr w:rsidR="001215C0" w14:paraId="6A4C69F9" w14:textId="77777777">
        <w:trPr>
          <w:trHeight w:val="477"/>
        </w:trPr>
        <w:tc>
          <w:tcPr>
            <w:tcW w:w="299" w:type="dxa"/>
            <w:vMerge/>
            <w:tcBorders>
              <w:top w:val="nil"/>
              <w:bottom w:val="nil"/>
              <w:right w:val="single" w:sz="6" w:space="0" w:color="000000"/>
            </w:tcBorders>
          </w:tcPr>
          <w:p w14:paraId="61B4F2DE" w14:textId="77777777" w:rsidR="001215C0" w:rsidRDefault="001215C0">
            <w:pPr>
              <w:rPr>
                <w:sz w:val="2"/>
                <w:szCs w:val="2"/>
              </w:rPr>
            </w:pPr>
          </w:p>
        </w:tc>
        <w:tc>
          <w:tcPr>
            <w:tcW w:w="1975" w:type="dxa"/>
            <w:vMerge/>
            <w:tcBorders>
              <w:top w:val="nil"/>
              <w:left w:val="single" w:sz="6" w:space="0" w:color="000000"/>
              <w:bottom w:val="nil"/>
              <w:right w:val="single" w:sz="6" w:space="0" w:color="000000"/>
            </w:tcBorders>
          </w:tcPr>
          <w:p w14:paraId="75D626C1" w14:textId="77777777" w:rsidR="001215C0" w:rsidRDefault="001215C0">
            <w:pPr>
              <w:rPr>
                <w:sz w:val="2"/>
                <w:szCs w:val="2"/>
              </w:rPr>
            </w:pPr>
          </w:p>
        </w:tc>
        <w:tc>
          <w:tcPr>
            <w:tcW w:w="1473" w:type="dxa"/>
            <w:vMerge/>
            <w:tcBorders>
              <w:top w:val="nil"/>
              <w:left w:val="single" w:sz="6" w:space="0" w:color="000000"/>
              <w:bottom w:val="nil"/>
              <w:right w:val="single" w:sz="6" w:space="0" w:color="000000"/>
            </w:tcBorders>
          </w:tcPr>
          <w:p w14:paraId="3399C0D6" w14:textId="77777777" w:rsidR="001215C0" w:rsidRDefault="001215C0">
            <w:pPr>
              <w:rPr>
                <w:sz w:val="2"/>
                <w:szCs w:val="2"/>
              </w:rPr>
            </w:pPr>
          </w:p>
        </w:tc>
        <w:tc>
          <w:tcPr>
            <w:tcW w:w="619" w:type="dxa"/>
            <w:vMerge/>
            <w:tcBorders>
              <w:top w:val="nil"/>
              <w:left w:val="single" w:sz="6" w:space="0" w:color="000000"/>
              <w:bottom w:val="single" w:sz="6" w:space="0" w:color="000000"/>
              <w:right w:val="single" w:sz="6" w:space="0" w:color="000000"/>
            </w:tcBorders>
          </w:tcPr>
          <w:p w14:paraId="2C879BFF" w14:textId="77777777" w:rsidR="001215C0" w:rsidRDefault="001215C0">
            <w:pPr>
              <w:rPr>
                <w:sz w:val="2"/>
                <w:szCs w:val="2"/>
              </w:rPr>
            </w:pPr>
          </w:p>
        </w:tc>
        <w:tc>
          <w:tcPr>
            <w:tcW w:w="2860" w:type="dxa"/>
            <w:vMerge/>
            <w:tcBorders>
              <w:top w:val="nil"/>
              <w:left w:val="single" w:sz="6" w:space="0" w:color="000000"/>
              <w:bottom w:val="single" w:sz="6" w:space="0" w:color="000000"/>
              <w:right w:val="single" w:sz="6" w:space="0" w:color="000000"/>
            </w:tcBorders>
          </w:tcPr>
          <w:p w14:paraId="69785FB3" w14:textId="77777777" w:rsidR="001215C0" w:rsidRDefault="001215C0">
            <w:pPr>
              <w:rPr>
                <w:sz w:val="2"/>
                <w:szCs w:val="2"/>
              </w:rPr>
            </w:pPr>
          </w:p>
        </w:tc>
        <w:tc>
          <w:tcPr>
            <w:tcW w:w="3603" w:type="dxa"/>
            <w:tcBorders>
              <w:top w:val="single" w:sz="6" w:space="0" w:color="000000"/>
              <w:left w:val="single" w:sz="6" w:space="0" w:color="000000"/>
              <w:bottom w:val="single" w:sz="6" w:space="0" w:color="000000"/>
              <w:right w:val="single" w:sz="6" w:space="0" w:color="000000"/>
            </w:tcBorders>
          </w:tcPr>
          <w:p w14:paraId="49FC3C9B" w14:textId="77777777" w:rsidR="001215C0" w:rsidRDefault="00587B66">
            <w:pPr>
              <w:pStyle w:val="TableParagraph"/>
              <w:spacing w:before="6" w:line="271" w:lineRule="auto"/>
              <w:ind w:left="27"/>
              <w:rPr>
                <w:rFonts w:ascii="Calibri" w:hAnsi="Calibri"/>
                <w:sz w:val="12"/>
              </w:rPr>
            </w:pPr>
            <w:r>
              <w:rPr>
                <w:rFonts w:ascii="Calibri" w:hAnsi="Calibri"/>
                <w:w w:val="105"/>
                <w:sz w:val="12"/>
              </w:rPr>
              <w:t>Realizar un inventario de los documentos vitales y/o que son</w:t>
            </w:r>
            <w:r>
              <w:rPr>
                <w:rFonts w:ascii="Calibri" w:hAnsi="Calibri"/>
                <w:spacing w:val="-26"/>
                <w:w w:val="105"/>
                <w:sz w:val="12"/>
              </w:rPr>
              <w:t xml:space="preserve"> </w:t>
            </w:r>
            <w:r>
              <w:rPr>
                <w:rFonts w:ascii="Calibri" w:hAnsi="Calibri"/>
                <w:w w:val="105"/>
                <w:sz w:val="12"/>
              </w:rPr>
              <w:t>considerados históricos</w:t>
            </w:r>
            <w:r>
              <w:rPr>
                <w:rFonts w:ascii="Calibri" w:hAnsi="Calibri"/>
                <w:spacing w:val="1"/>
                <w:w w:val="105"/>
                <w:sz w:val="12"/>
              </w:rPr>
              <w:t xml:space="preserve"> </w:t>
            </w:r>
            <w:r>
              <w:rPr>
                <w:rFonts w:ascii="Calibri" w:hAnsi="Calibri"/>
                <w:w w:val="105"/>
                <w:sz w:val="12"/>
              </w:rPr>
              <w:t>según</w:t>
            </w:r>
            <w:r>
              <w:rPr>
                <w:rFonts w:ascii="Calibri" w:hAnsi="Calibri"/>
                <w:spacing w:val="-1"/>
                <w:w w:val="105"/>
                <w:sz w:val="12"/>
              </w:rPr>
              <w:t xml:space="preserve"> </w:t>
            </w:r>
            <w:r>
              <w:rPr>
                <w:rFonts w:ascii="Calibri" w:hAnsi="Calibri"/>
                <w:w w:val="105"/>
                <w:sz w:val="12"/>
              </w:rPr>
              <w:t>lo establecido por</w:t>
            </w:r>
            <w:r>
              <w:rPr>
                <w:rFonts w:ascii="Calibri" w:hAnsi="Calibri"/>
                <w:spacing w:val="-2"/>
                <w:w w:val="105"/>
                <w:sz w:val="12"/>
              </w:rPr>
              <w:t xml:space="preserve"> </w:t>
            </w:r>
            <w:r>
              <w:rPr>
                <w:rFonts w:ascii="Calibri" w:hAnsi="Calibri"/>
                <w:w w:val="105"/>
                <w:sz w:val="12"/>
              </w:rPr>
              <w:t>las</w:t>
            </w:r>
            <w:r>
              <w:rPr>
                <w:rFonts w:ascii="Calibri" w:hAnsi="Calibri"/>
                <w:spacing w:val="1"/>
                <w:w w:val="105"/>
                <w:sz w:val="12"/>
              </w:rPr>
              <w:t xml:space="preserve"> </w:t>
            </w:r>
            <w:r>
              <w:rPr>
                <w:rFonts w:ascii="Calibri" w:hAnsi="Calibri"/>
                <w:w w:val="105"/>
                <w:sz w:val="12"/>
              </w:rPr>
              <w:t>TRD</w:t>
            </w:r>
          </w:p>
        </w:tc>
        <w:tc>
          <w:tcPr>
            <w:tcW w:w="899" w:type="dxa"/>
            <w:tcBorders>
              <w:top w:val="single" w:sz="6" w:space="0" w:color="000000"/>
              <w:left w:val="single" w:sz="6" w:space="0" w:color="000000"/>
              <w:bottom w:val="single" w:sz="6" w:space="0" w:color="000000"/>
              <w:right w:val="single" w:sz="6" w:space="0" w:color="000000"/>
            </w:tcBorders>
          </w:tcPr>
          <w:p w14:paraId="6CADD355" w14:textId="77777777" w:rsidR="001215C0" w:rsidRDefault="00587B66">
            <w:pPr>
              <w:pStyle w:val="TableParagraph"/>
              <w:spacing w:before="6" w:line="271" w:lineRule="auto"/>
              <w:ind w:left="259" w:right="117" w:hanging="89"/>
              <w:rPr>
                <w:rFonts w:ascii="Calibri" w:hAnsi="Calibri"/>
                <w:sz w:val="12"/>
              </w:rPr>
            </w:pPr>
            <w:r>
              <w:rPr>
                <w:rFonts w:ascii="Calibri" w:hAnsi="Calibri"/>
                <w:w w:val="105"/>
                <w:sz w:val="12"/>
              </w:rPr>
              <w:t>Profesional</w:t>
            </w:r>
            <w:r>
              <w:rPr>
                <w:rFonts w:ascii="Calibri" w:hAnsi="Calibri"/>
                <w:spacing w:val="-26"/>
                <w:w w:val="105"/>
                <w:sz w:val="12"/>
              </w:rPr>
              <w:t xml:space="preserve"> </w:t>
            </w:r>
            <w:r>
              <w:rPr>
                <w:rFonts w:ascii="Calibri" w:hAnsi="Calibri"/>
                <w:w w:val="105"/>
                <w:sz w:val="12"/>
              </w:rPr>
              <w:t>Gestión</w:t>
            </w:r>
          </w:p>
          <w:p w14:paraId="63915997" w14:textId="77777777" w:rsidR="001215C0" w:rsidRDefault="00587B66">
            <w:pPr>
              <w:pStyle w:val="TableParagraph"/>
              <w:spacing w:line="119" w:lineRule="exact"/>
              <w:ind w:left="144"/>
              <w:rPr>
                <w:rFonts w:ascii="Calibri"/>
                <w:sz w:val="12"/>
              </w:rPr>
            </w:pPr>
            <w:r>
              <w:rPr>
                <w:rFonts w:ascii="Calibri"/>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5A26DD7B" w14:textId="77777777" w:rsidR="001215C0" w:rsidRDefault="00587B66">
            <w:pPr>
              <w:pStyle w:val="TableParagraph"/>
              <w:spacing w:before="6" w:line="271" w:lineRule="auto"/>
              <w:ind w:left="200" w:right="140" w:firstLine="24"/>
              <w:rPr>
                <w:rFonts w:ascii="Calibri" w:hAnsi="Calibri"/>
                <w:sz w:val="12"/>
              </w:rPr>
            </w:pPr>
            <w:r>
              <w:rPr>
                <w:rFonts w:ascii="Calibri" w:hAnsi="Calibri"/>
                <w:w w:val="105"/>
                <w:sz w:val="12"/>
              </w:rPr>
              <w:t>Dirección</w:t>
            </w:r>
            <w:r>
              <w:rPr>
                <w:rFonts w:ascii="Calibri" w:hAnsi="Calibri"/>
                <w:spacing w:val="-26"/>
                <w:w w:val="105"/>
                <w:sz w:val="12"/>
              </w:rPr>
              <w:t xml:space="preserve"> </w:t>
            </w:r>
            <w:r>
              <w:rPr>
                <w:rFonts w:ascii="Calibri" w:hAnsi="Calibri"/>
                <w:w w:val="105"/>
                <w:sz w:val="12"/>
              </w:rPr>
              <w:t>Desarrollo</w:t>
            </w:r>
          </w:p>
          <w:p w14:paraId="200B998B" w14:textId="77777777" w:rsidR="001215C0" w:rsidRDefault="00587B66">
            <w:pPr>
              <w:pStyle w:val="TableParagraph"/>
              <w:spacing w:line="119" w:lineRule="exact"/>
              <w:ind w:left="147"/>
              <w:rPr>
                <w:rFonts w:ascii="Calibri"/>
                <w:sz w:val="12"/>
              </w:rPr>
            </w:pPr>
            <w:r>
              <w:rPr>
                <w:rFonts w:ascii="Calibri"/>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780E2583" w14:textId="77777777" w:rsidR="001215C0" w:rsidRDefault="00587B66">
            <w:pPr>
              <w:pStyle w:val="TableParagraph"/>
              <w:spacing w:before="6" w:line="271" w:lineRule="auto"/>
              <w:ind w:left="190" w:right="22" w:hanging="113"/>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w:t>
            </w:r>
            <w:r>
              <w:rPr>
                <w:rFonts w:ascii="Calibri" w:hAnsi="Calibri"/>
                <w:spacing w:val="-2"/>
                <w:w w:val="105"/>
                <w:sz w:val="12"/>
              </w:rPr>
              <w:t xml:space="preserve"> </w:t>
            </w:r>
            <w:r>
              <w:rPr>
                <w:rFonts w:ascii="Calibri" w:hAnsi="Calibri"/>
                <w:w w:val="105"/>
                <w:sz w:val="12"/>
              </w:rPr>
              <w:t>Gestión</w:t>
            </w:r>
          </w:p>
          <w:p w14:paraId="51C1FF63" w14:textId="77777777" w:rsidR="001215C0" w:rsidRDefault="00587B66">
            <w:pPr>
              <w:pStyle w:val="TableParagraph"/>
              <w:spacing w:line="119" w:lineRule="exact"/>
              <w:ind w:left="154"/>
              <w:rPr>
                <w:rFonts w:ascii="Calibri"/>
                <w:sz w:val="12"/>
              </w:rPr>
            </w:pPr>
            <w:r>
              <w:rPr>
                <w:rFonts w:ascii="Calibri"/>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1A6F48EA" w14:textId="77777777" w:rsidR="001215C0" w:rsidRDefault="00587B66">
            <w:pPr>
              <w:pStyle w:val="TableParagraph"/>
              <w:spacing w:before="6" w:line="271" w:lineRule="auto"/>
              <w:ind w:left="237" w:right="169"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970" w:type="dxa"/>
            <w:vMerge/>
            <w:tcBorders>
              <w:top w:val="nil"/>
              <w:left w:val="single" w:sz="6" w:space="0" w:color="000000"/>
              <w:bottom w:val="single" w:sz="6" w:space="0" w:color="000000"/>
              <w:right w:val="single" w:sz="6" w:space="0" w:color="000000"/>
            </w:tcBorders>
          </w:tcPr>
          <w:p w14:paraId="3A4D0B94" w14:textId="77777777" w:rsidR="001215C0" w:rsidRDefault="001215C0">
            <w:pPr>
              <w:rPr>
                <w:sz w:val="2"/>
                <w:szCs w:val="2"/>
              </w:rPr>
            </w:pPr>
          </w:p>
        </w:tc>
        <w:tc>
          <w:tcPr>
            <w:tcW w:w="737" w:type="dxa"/>
            <w:vMerge/>
            <w:tcBorders>
              <w:top w:val="nil"/>
              <w:left w:val="single" w:sz="6" w:space="0" w:color="000000"/>
              <w:bottom w:val="single" w:sz="6" w:space="0" w:color="000000"/>
              <w:right w:val="single" w:sz="6" w:space="0" w:color="000000"/>
            </w:tcBorders>
          </w:tcPr>
          <w:p w14:paraId="38C20D0D" w14:textId="77777777" w:rsidR="001215C0" w:rsidRDefault="001215C0">
            <w:pPr>
              <w:rPr>
                <w:sz w:val="2"/>
                <w:szCs w:val="2"/>
              </w:rPr>
            </w:pPr>
          </w:p>
        </w:tc>
        <w:tc>
          <w:tcPr>
            <w:tcW w:w="745" w:type="dxa"/>
            <w:vMerge/>
            <w:tcBorders>
              <w:top w:val="nil"/>
              <w:left w:val="single" w:sz="6" w:space="0" w:color="000000"/>
              <w:bottom w:val="single" w:sz="6" w:space="0" w:color="000000"/>
            </w:tcBorders>
          </w:tcPr>
          <w:p w14:paraId="077B6EDD" w14:textId="77777777" w:rsidR="001215C0" w:rsidRDefault="001215C0">
            <w:pPr>
              <w:rPr>
                <w:sz w:val="2"/>
                <w:szCs w:val="2"/>
              </w:rPr>
            </w:pPr>
          </w:p>
        </w:tc>
        <w:tc>
          <w:tcPr>
            <w:tcW w:w="1029" w:type="dxa"/>
            <w:vMerge/>
            <w:tcBorders>
              <w:top w:val="nil"/>
              <w:bottom w:val="single" w:sz="6" w:space="0" w:color="000000"/>
              <w:right w:val="single" w:sz="6" w:space="0" w:color="000000"/>
            </w:tcBorders>
            <w:shd w:val="clear" w:color="auto" w:fill="C5EECE"/>
          </w:tcPr>
          <w:p w14:paraId="2558BE2C" w14:textId="77777777" w:rsidR="001215C0" w:rsidRDefault="001215C0">
            <w:pPr>
              <w:rPr>
                <w:sz w:val="2"/>
                <w:szCs w:val="2"/>
              </w:rPr>
            </w:pPr>
          </w:p>
        </w:tc>
        <w:tc>
          <w:tcPr>
            <w:tcW w:w="960" w:type="dxa"/>
            <w:vMerge/>
            <w:tcBorders>
              <w:top w:val="nil"/>
              <w:left w:val="single" w:sz="6" w:space="0" w:color="000000"/>
              <w:bottom w:val="single" w:sz="6" w:space="0" w:color="000000"/>
            </w:tcBorders>
          </w:tcPr>
          <w:p w14:paraId="58846610" w14:textId="77777777" w:rsidR="001215C0" w:rsidRDefault="001215C0">
            <w:pPr>
              <w:rPr>
                <w:sz w:val="2"/>
                <w:szCs w:val="2"/>
              </w:rPr>
            </w:pPr>
          </w:p>
        </w:tc>
      </w:tr>
      <w:tr w:rsidR="001215C0" w14:paraId="14781146" w14:textId="77777777">
        <w:trPr>
          <w:trHeight w:val="476"/>
        </w:trPr>
        <w:tc>
          <w:tcPr>
            <w:tcW w:w="299" w:type="dxa"/>
            <w:vMerge/>
            <w:tcBorders>
              <w:top w:val="nil"/>
              <w:bottom w:val="nil"/>
              <w:right w:val="single" w:sz="6" w:space="0" w:color="000000"/>
            </w:tcBorders>
          </w:tcPr>
          <w:p w14:paraId="108A6075" w14:textId="77777777" w:rsidR="001215C0" w:rsidRDefault="001215C0">
            <w:pPr>
              <w:rPr>
                <w:sz w:val="2"/>
                <w:szCs w:val="2"/>
              </w:rPr>
            </w:pPr>
          </w:p>
        </w:tc>
        <w:tc>
          <w:tcPr>
            <w:tcW w:w="1975" w:type="dxa"/>
            <w:vMerge/>
            <w:tcBorders>
              <w:top w:val="nil"/>
              <w:left w:val="single" w:sz="6" w:space="0" w:color="000000"/>
              <w:bottom w:val="nil"/>
              <w:right w:val="single" w:sz="6" w:space="0" w:color="000000"/>
            </w:tcBorders>
          </w:tcPr>
          <w:p w14:paraId="27A32AAB" w14:textId="77777777" w:rsidR="001215C0" w:rsidRDefault="001215C0">
            <w:pPr>
              <w:rPr>
                <w:sz w:val="2"/>
                <w:szCs w:val="2"/>
              </w:rPr>
            </w:pPr>
          </w:p>
        </w:tc>
        <w:tc>
          <w:tcPr>
            <w:tcW w:w="1473" w:type="dxa"/>
            <w:vMerge/>
            <w:tcBorders>
              <w:top w:val="nil"/>
              <w:left w:val="single" w:sz="6" w:space="0" w:color="000000"/>
              <w:bottom w:val="nil"/>
              <w:right w:val="single" w:sz="6" w:space="0" w:color="000000"/>
            </w:tcBorders>
          </w:tcPr>
          <w:p w14:paraId="39A8A482" w14:textId="77777777" w:rsidR="001215C0" w:rsidRDefault="001215C0">
            <w:pPr>
              <w:rPr>
                <w:sz w:val="2"/>
                <w:szCs w:val="2"/>
              </w:rPr>
            </w:pPr>
          </w:p>
        </w:tc>
        <w:tc>
          <w:tcPr>
            <w:tcW w:w="619" w:type="dxa"/>
            <w:vMerge/>
            <w:tcBorders>
              <w:top w:val="nil"/>
              <w:left w:val="single" w:sz="6" w:space="0" w:color="000000"/>
              <w:bottom w:val="single" w:sz="6" w:space="0" w:color="000000"/>
              <w:right w:val="single" w:sz="6" w:space="0" w:color="000000"/>
            </w:tcBorders>
          </w:tcPr>
          <w:p w14:paraId="15BBE685" w14:textId="77777777" w:rsidR="001215C0" w:rsidRDefault="001215C0">
            <w:pPr>
              <w:rPr>
                <w:sz w:val="2"/>
                <w:szCs w:val="2"/>
              </w:rPr>
            </w:pPr>
          </w:p>
        </w:tc>
        <w:tc>
          <w:tcPr>
            <w:tcW w:w="2860" w:type="dxa"/>
            <w:vMerge/>
            <w:tcBorders>
              <w:top w:val="nil"/>
              <w:left w:val="single" w:sz="6" w:space="0" w:color="000000"/>
              <w:bottom w:val="single" w:sz="6" w:space="0" w:color="000000"/>
              <w:right w:val="single" w:sz="6" w:space="0" w:color="000000"/>
            </w:tcBorders>
          </w:tcPr>
          <w:p w14:paraId="6487473E" w14:textId="77777777" w:rsidR="001215C0" w:rsidRDefault="001215C0">
            <w:pPr>
              <w:rPr>
                <w:sz w:val="2"/>
                <w:szCs w:val="2"/>
              </w:rPr>
            </w:pPr>
          </w:p>
        </w:tc>
        <w:tc>
          <w:tcPr>
            <w:tcW w:w="3603" w:type="dxa"/>
            <w:tcBorders>
              <w:top w:val="single" w:sz="6" w:space="0" w:color="000000"/>
              <w:left w:val="single" w:sz="6" w:space="0" w:color="000000"/>
              <w:bottom w:val="single" w:sz="6" w:space="0" w:color="000000"/>
              <w:right w:val="single" w:sz="6" w:space="0" w:color="000000"/>
            </w:tcBorders>
          </w:tcPr>
          <w:p w14:paraId="34C507F1" w14:textId="77777777" w:rsidR="001215C0" w:rsidRDefault="00587B66">
            <w:pPr>
              <w:pStyle w:val="TableParagraph"/>
              <w:spacing w:before="6" w:line="271" w:lineRule="auto"/>
              <w:ind w:left="27" w:right="89"/>
              <w:rPr>
                <w:rFonts w:ascii="Calibri" w:hAnsi="Calibri"/>
                <w:sz w:val="12"/>
              </w:rPr>
            </w:pPr>
            <w:r>
              <w:rPr>
                <w:rFonts w:ascii="Calibri" w:hAnsi="Calibri"/>
                <w:w w:val="105"/>
                <w:sz w:val="12"/>
              </w:rPr>
              <w:t>Establecer condiciones y directrices de conservación y preservación</w:t>
            </w:r>
            <w:r>
              <w:rPr>
                <w:rFonts w:ascii="Calibri" w:hAnsi="Calibri"/>
                <w:spacing w:val="-26"/>
                <w:w w:val="105"/>
                <w:sz w:val="12"/>
              </w:rPr>
              <w:t xml:space="preserve"> </w:t>
            </w:r>
            <w:r>
              <w:rPr>
                <w:rFonts w:ascii="Calibri" w:hAnsi="Calibri"/>
                <w:w w:val="105"/>
                <w:sz w:val="12"/>
              </w:rPr>
              <w:t>especial</w:t>
            </w:r>
            <w:r>
              <w:rPr>
                <w:rFonts w:ascii="Calibri" w:hAnsi="Calibri"/>
                <w:spacing w:val="-1"/>
                <w:w w:val="105"/>
                <w:sz w:val="12"/>
              </w:rPr>
              <w:t xml:space="preserve"> </w:t>
            </w:r>
            <w:r>
              <w:rPr>
                <w:rFonts w:ascii="Calibri" w:hAnsi="Calibri"/>
                <w:w w:val="105"/>
                <w:sz w:val="12"/>
              </w:rPr>
              <w:t>para</w:t>
            </w:r>
            <w:r>
              <w:rPr>
                <w:rFonts w:ascii="Calibri" w:hAnsi="Calibri"/>
                <w:spacing w:val="-1"/>
                <w:w w:val="105"/>
                <w:sz w:val="12"/>
              </w:rPr>
              <w:t xml:space="preserve"> </w:t>
            </w:r>
            <w:r>
              <w:rPr>
                <w:rFonts w:ascii="Calibri" w:hAnsi="Calibri"/>
                <w:w w:val="105"/>
                <w:sz w:val="12"/>
              </w:rPr>
              <w:t>los documentos</w:t>
            </w:r>
            <w:r>
              <w:rPr>
                <w:rFonts w:ascii="Calibri" w:hAnsi="Calibri"/>
                <w:spacing w:val="1"/>
                <w:w w:val="105"/>
                <w:sz w:val="12"/>
              </w:rPr>
              <w:t xml:space="preserve"> </w:t>
            </w:r>
            <w:r>
              <w:rPr>
                <w:rFonts w:ascii="Calibri" w:hAnsi="Calibri"/>
                <w:w w:val="105"/>
                <w:sz w:val="12"/>
              </w:rPr>
              <w:t>vitales de</w:t>
            </w:r>
            <w:r>
              <w:rPr>
                <w:rFonts w:ascii="Calibri" w:hAnsi="Calibri"/>
                <w:spacing w:val="-1"/>
                <w:w w:val="105"/>
                <w:sz w:val="12"/>
              </w:rPr>
              <w:t xml:space="preserve"> </w:t>
            </w:r>
            <w:r>
              <w:rPr>
                <w:rFonts w:ascii="Calibri" w:hAnsi="Calibri"/>
                <w:w w:val="105"/>
                <w:sz w:val="12"/>
              </w:rPr>
              <w:t>la</w:t>
            </w:r>
            <w:r>
              <w:rPr>
                <w:rFonts w:ascii="Calibri" w:hAnsi="Calibri"/>
                <w:spacing w:val="-1"/>
                <w:w w:val="105"/>
                <w:sz w:val="12"/>
              </w:rPr>
              <w:t xml:space="preserve"> </w:t>
            </w:r>
            <w:r>
              <w:rPr>
                <w:rFonts w:ascii="Calibri" w:hAnsi="Calibri"/>
                <w:w w:val="105"/>
                <w:sz w:val="12"/>
              </w:rPr>
              <w:t>Cámara</w:t>
            </w:r>
          </w:p>
        </w:tc>
        <w:tc>
          <w:tcPr>
            <w:tcW w:w="899" w:type="dxa"/>
            <w:tcBorders>
              <w:top w:val="single" w:sz="6" w:space="0" w:color="000000"/>
              <w:left w:val="single" w:sz="6" w:space="0" w:color="000000"/>
              <w:bottom w:val="single" w:sz="6" w:space="0" w:color="000000"/>
              <w:right w:val="single" w:sz="6" w:space="0" w:color="000000"/>
            </w:tcBorders>
          </w:tcPr>
          <w:p w14:paraId="05CE6A0B" w14:textId="77777777" w:rsidR="001215C0" w:rsidRDefault="00587B66">
            <w:pPr>
              <w:pStyle w:val="TableParagraph"/>
              <w:spacing w:before="6" w:line="271" w:lineRule="auto"/>
              <w:ind w:left="259" w:right="117" w:hanging="89"/>
              <w:rPr>
                <w:rFonts w:ascii="Calibri" w:hAnsi="Calibri"/>
                <w:sz w:val="12"/>
              </w:rPr>
            </w:pPr>
            <w:r>
              <w:rPr>
                <w:rFonts w:ascii="Calibri" w:hAnsi="Calibri"/>
                <w:w w:val="105"/>
                <w:sz w:val="12"/>
              </w:rPr>
              <w:t>Profesional</w:t>
            </w:r>
            <w:r>
              <w:rPr>
                <w:rFonts w:ascii="Calibri" w:hAnsi="Calibri"/>
                <w:spacing w:val="-26"/>
                <w:w w:val="105"/>
                <w:sz w:val="12"/>
              </w:rPr>
              <w:t xml:space="preserve"> </w:t>
            </w:r>
            <w:r>
              <w:rPr>
                <w:rFonts w:ascii="Calibri" w:hAnsi="Calibri"/>
                <w:w w:val="105"/>
                <w:sz w:val="12"/>
              </w:rPr>
              <w:t>Gestión</w:t>
            </w:r>
          </w:p>
          <w:p w14:paraId="5AC6D208" w14:textId="77777777" w:rsidR="001215C0" w:rsidRDefault="00587B66">
            <w:pPr>
              <w:pStyle w:val="TableParagraph"/>
              <w:spacing w:line="119" w:lineRule="exact"/>
              <w:ind w:left="144"/>
              <w:rPr>
                <w:rFonts w:ascii="Calibri"/>
                <w:sz w:val="12"/>
              </w:rPr>
            </w:pPr>
            <w:r>
              <w:rPr>
                <w:rFonts w:ascii="Calibri"/>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187452ED" w14:textId="77777777" w:rsidR="001215C0" w:rsidRDefault="00587B66">
            <w:pPr>
              <w:pStyle w:val="TableParagraph"/>
              <w:spacing w:before="6" w:line="271" w:lineRule="auto"/>
              <w:ind w:left="200" w:right="140" w:firstLine="24"/>
              <w:rPr>
                <w:rFonts w:ascii="Calibri" w:hAnsi="Calibri"/>
                <w:sz w:val="12"/>
              </w:rPr>
            </w:pPr>
            <w:r>
              <w:rPr>
                <w:rFonts w:ascii="Calibri" w:hAnsi="Calibri"/>
                <w:w w:val="105"/>
                <w:sz w:val="12"/>
              </w:rPr>
              <w:t>Dirección</w:t>
            </w:r>
            <w:r>
              <w:rPr>
                <w:rFonts w:ascii="Calibri" w:hAnsi="Calibri"/>
                <w:spacing w:val="-26"/>
                <w:w w:val="105"/>
                <w:sz w:val="12"/>
              </w:rPr>
              <w:t xml:space="preserve"> </w:t>
            </w:r>
            <w:r>
              <w:rPr>
                <w:rFonts w:ascii="Calibri" w:hAnsi="Calibri"/>
                <w:w w:val="105"/>
                <w:sz w:val="12"/>
              </w:rPr>
              <w:t>Desarrollo</w:t>
            </w:r>
          </w:p>
          <w:p w14:paraId="419E15A8" w14:textId="77777777" w:rsidR="001215C0" w:rsidRDefault="00587B66">
            <w:pPr>
              <w:pStyle w:val="TableParagraph"/>
              <w:spacing w:line="119" w:lineRule="exact"/>
              <w:ind w:left="147"/>
              <w:rPr>
                <w:rFonts w:ascii="Calibri"/>
                <w:sz w:val="12"/>
              </w:rPr>
            </w:pPr>
            <w:r>
              <w:rPr>
                <w:rFonts w:ascii="Calibri"/>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68B1936A" w14:textId="77777777" w:rsidR="001215C0" w:rsidRDefault="00587B66">
            <w:pPr>
              <w:pStyle w:val="TableParagraph"/>
              <w:spacing w:before="6" w:line="271" w:lineRule="auto"/>
              <w:ind w:left="190" w:right="22" w:hanging="113"/>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w:t>
            </w:r>
            <w:r>
              <w:rPr>
                <w:rFonts w:ascii="Calibri" w:hAnsi="Calibri"/>
                <w:spacing w:val="-2"/>
                <w:w w:val="105"/>
                <w:sz w:val="12"/>
              </w:rPr>
              <w:t xml:space="preserve"> </w:t>
            </w:r>
            <w:r>
              <w:rPr>
                <w:rFonts w:ascii="Calibri" w:hAnsi="Calibri"/>
                <w:w w:val="105"/>
                <w:sz w:val="12"/>
              </w:rPr>
              <w:t>Gestión</w:t>
            </w:r>
          </w:p>
          <w:p w14:paraId="7F712AFC" w14:textId="77777777" w:rsidR="001215C0" w:rsidRDefault="00587B66">
            <w:pPr>
              <w:pStyle w:val="TableParagraph"/>
              <w:spacing w:line="119" w:lineRule="exact"/>
              <w:ind w:left="154"/>
              <w:rPr>
                <w:rFonts w:ascii="Calibri"/>
                <w:sz w:val="12"/>
              </w:rPr>
            </w:pPr>
            <w:r>
              <w:rPr>
                <w:rFonts w:ascii="Calibri"/>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338B11D0" w14:textId="77777777" w:rsidR="001215C0" w:rsidRDefault="00587B66">
            <w:pPr>
              <w:pStyle w:val="TableParagraph"/>
              <w:spacing w:before="6" w:line="271" w:lineRule="auto"/>
              <w:ind w:left="237" w:right="169"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970" w:type="dxa"/>
            <w:vMerge/>
            <w:tcBorders>
              <w:top w:val="nil"/>
              <w:left w:val="single" w:sz="6" w:space="0" w:color="000000"/>
              <w:bottom w:val="single" w:sz="6" w:space="0" w:color="000000"/>
              <w:right w:val="single" w:sz="6" w:space="0" w:color="000000"/>
            </w:tcBorders>
          </w:tcPr>
          <w:p w14:paraId="79373399" w14:textId="77777777" w:rsidR="001215C0" w:rsidRDefault="001215C0">
            <w:pPr>
              <w:rPr>
                <w:sz w:val="2"/>
                <w:szCs w:val="2"/>
              </w:rPr>
            </w:pPr>
          </w:p>
        </w:tc>
        <w:tc>
          <w:tcPr>
            <w:tcW w:w="737" w:type="dxa"/>
            <w:vMerge/>
            <w:tcBorders>
              <w:top w:val="nil"/>
              <w:left w:val="single" w:sz="6" w:space="0" w:color="000000"/>
              <w:bottom w:val="single" w:sz="6" w:space="0" w:color="000000"/>
              <w:right w:val="single" w:sz="6" w:space="0" w:color="000000"/>
            </w:tcBorders>
          </w:tcPr>
          <w:p w14:paraId="55C36905" w14:textId="77777777" w:rsidR="001215C0" w:rsidRDefault="001215C0">
            <w:pPr>
              <w:rPr>
                <w:sz w:val="2"/>
                <w:szCs w:val="2"/>
              </w:rPr>
            </w:pPr>
          </w:p>
        </w:tc>
        <w:tc>
          <w:tcPr>
            <w:tcW w:w="745" w:type="dxa"/>
            <w:vMerge/>
            <w:tcBorders>
              <w:top w:val="nil"/>
              <w:left w:val="single" w:sz="6" w:space="0" w:color="000000"/>
              <w:bottom w:val="single" w:sz="6" w:space="0" w:color="000000"/>
            </w:tcBorders>
          </w:tcPr>
          <w:p w14:paraId="44A0C925" w14:textId="77777777" w:rsidR="001215C0" w:rsidRDefault="001215C0">
            <w:pPr>
              <w:rPr>
                <w:sz w:val="2"/>
                <w:szCs w:val="2"/>
              </w:rPr>
            </w:pPr>
          </w:p>
        </w:tc>
        <w:tc>
          <w:tcPr>
            <w:tcW w:w="1029" w:type="dxa"/>
            <w:vMerge/>
            <w:tcBorders>
              <w:top w:val="nil"/>
              <w:bottom w:val="single" w:sz="6" w:space="0" w:color="000000"/>
              <w:right w:val="single" w:sz="6" w:space="0" w:color="000000"/>
            </w:tcBorders>
            <w:shd w:val="clear" w:color="auto" w:fill="C5EECE"/>
          </w:tcPr>
          <w:p w14:paraId="67517298" w14:textId="77777777" w:rsidR="001215C0" w:rsidRDefault="001215C0">
            <w:pPr>
              <w:rPr>
                <w:sz w:val="2"/>
                <w:szCs w:val="2"/>
              </w:rPr>
            </w:pPr>
          </w:p>
        </w:tc>
        <w:tc>
          <w:tcPr>
            <w:tcW w:w="960" w:type="dxa"/>
            <w:vMerge/>
            <w:tcBorders>
              <w:top w:val="nil"/>
              <w:left w:val="single" w:sz="6" w:space="0" w:color="000000"/>
              <w:bottom w:val="single" w:sz="6" w:space="0" w:color="000000"/>
            </w:tcBorders>
          </w:tcPr>
          <w:p w14:paraId="3AA62F79" w14:textId="77777777" w:rsidR="001215C0" w:rsidRDefault="001215C0">
            <w:pPr>
              <w:rPr>
                <w:sz w:val="2"/>
                <w:szCs w:val="2"/>
              </w:rPr>
            </w:pPr>
          </w:p>
        </w:tc>
      </w:tr>
    </w:tbl>
    <w:p w14:paraId="5D3B5583" w14:textId="77777777" w:rsidR="001215C0" w:rsidRDefault="001215C0">
      <w:pPr>
        <w:rPr>
          <w:sz w:val="2"/>
          <w:szCs w:val="2"/>
        </w:rPr>
        <w:sectPr w:rsidR="001215C0">
          <w:pgSz w:w="20160" w:h="12240" w:orient="landscape"/>
          <w:pgMar w:top="1140" w:right="460" w:bottom="540" w:left="460" w:header="0" w:footer="347" w:gutter="0"/>
          <w:cols w:space="720"/>
        </w:sectPr>
      </w:pPr>
    </w:p>
    <w:tbl>
      <w:tblPr>
        <w:tblStyle w:val="TableNormal1"/>
        <w:tblW w:w="0" w:type="auto"/>
        <w:tblInd w:w="17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9"/>
        <w:gridCol w:w="1975"/>
        <w:gridCol w:w="1478"/>
        <w:gridCol w:w="615"/>
        <w:gridCol w:w="2862"/>
        <w:gridCol w:w="3604"/>
        <w:gridCol w:w="901"/>
        <w:gridCol w:w="906"/>
        <w:gridCol w:w="905"/>
        <w:gridCol w:w="911"/>
        <w:gridCol w:w="972"/>
        <w:gridCol w:w="739"/>
        <w:gridCol w:w="747"/>
        <w:gridCol w:w="1031"/>
        <w:gridCol w:w="962"/>
      </w:tblGrid>
      <w:tr w:rsidR="001215C0" w14:paraId="535FA29A" w14:textId="77777777">
        <w:trPr>
          <w:trHeight w:val="451"/>
        </w:trPr>
        <w:tc>
          <w:tcPr>
            <w:tcW w:w="2274" w:type="dxa"/>
            <w:gridSpan w:val="2"/>
            <w:vMerge w:val="restart"/>
            <w:tcBorders>
              <w:right w:val="single" w:sz="6" w:space="0" w:color="000000"/>
            </w:tcBorders>
          </w:tcPr>
          <w:p w14:paraId="484C6D70" w14:textId="77777777" w:rsidR="001215C0" w:rsidRDefault="001215C0">
            <w:pPr>
              <w:pStyle w:val="TableParagraph"/>
              <w:spacing w:before="5"/>
              <w:rPr>
                <w:rFonts w:ascii="Trebuchet MS"/>
                <w:sz w:val="8"/>
              </w:rPr>
            </w:pPr>
          </w:p>
          <w:p w14:paraId="370F3C47" w14:textId="77777777" w:rsidR="001215C0" w:rsidRDefault="00587B66">
            <w:pPr>
              <w:pStyle w:val="TableParagraph"/>
              <w:ind w:left="131"/>
              <w:rPr>
                <w:rFonts w:ascii="Trebuchet MS"/>
                <w:sz w:val="20"/>
              </w:rPr>
            </w:pPr>
            <w:r>
              <w:rPr>
                <w:rFonts w:ascii="Trebuchet MS"/>
                <w:noProof/>
                <w:sz w:val="20"/>
                <w:lang w:eastAsia="es-ES"/>
              </w:rPr>
              <w:drawing>
                <wp:inline distT="0" distB="0" distL="0" distR="0" wp14:anchorId="2BCE03B0" wp14:editId="19703641">
                  <wp:extent cx="1197948" cy="463296"/>
                  <wp:effectExtent l="0" t="0" r="0" b="0"/>
                  <wp:docPr id="189"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0.jpeg"/>
                          <pic:cNvPicPr/>
                        </pic:nvPicPr>
                        <pic:blipFill>
                          <a:blip r:embed="rId136" cstate="print"/>
                          <a:stretch>
                            <a:fillRect/>
                          </a:stretch>
                        </pic:blipFill>
                        <pic:spPr>
                          <a:xfrm>
                            <a:off x="0" y="0"/>
                            <a:ext cx="1197948" cy="463296"/>
                          </a:xfrm>
                          <a:prstGeom prst="rect">
                            <a:avLst/>
                          </a:prstGeom>
                        </pic:spPr>
                      </pic:pic>
                    </a:graphicData>
                  </a:graphic>
                </wp:inline>
              </w:drawing>
            </w:r>
          </w:p>
        </w:tc>
        <w:tc>
          <w:tcPr>
            <w:tcW w:w="14640" w:type="dxa"/>
            <w:gridSpan w:val="11"/>
            <w:vMerge w:val="restart"/>
            <w:tcBorders>
              <w:left w:val="single" w:sz="6" w:space="0" w:color="000000"/>
              <w:right w:val="single" w:sz="6" w:space="0" w:color="000000"/>
            </w:tcBorders>
          </w:tcPr>
          <w:p w14:paraId="5E883A6C" w14:textId="77777777" w:rsidR="001215C0" w:rsidRDefault="00587B66">
            <w:pPr>
              <w:pStyle w:val="TableParagraph"/>
              <w:spacing w:before="118" w:line="264" w:lineRule="auto"/>
              <w:ind w:left="5875" w:right="5854"/>
              <w:jc w:val="center"/>
              <w:rPr>
                <w:rFonts w:ascii="Calibri" w:hAnsi="Calibri"/>
                <w:b/>
                <w:sz w:val="17"/>
              </w:rPr>
            </w:pPr>
            <w:r>
              <w:rPr>
                <w:rFonts w:ascii="Calibri" w:hAnsi="Calibri"/>
                <w:b/>
                <w:sz w:val="17"/>
              </w:rPr>
              <w:t>CÁMARA DE</w:t>
            </w:r>
            <w:r>
              <w:rPr>
                <w:rFonts w:ascii="Calibri" w:hAnsi="Calibri"/>
                <w:b/>
                <w:spacing w:val="1"/>
                <w:sz w:val="17"/>
              </w:rPr>
              <w:t xml:space="preserve"> </w:t>
            </w:r>
            <w:r>
              <w:rPr>
                <w:rFonts w:ascii="Calibri" w:hAnsi="Calibri"/>
                <w:b/>
                <w:sz w:val="17"/>
              </w:rPr>
              <w:t>COMERCIO DE</w:t>
            </w:r>
            <w:r>
              <w:rPr>
                <w:rFonts w:ascii="Calibri" w:hAnsi="Calibri"/>
                <w:b/>
                <w:spacing w:val="1"/>
                <w:sz w:val="17"/>
              </w:rPr>
              <w:t xml:space="preserve"> </w:t>
            </w:r>
            <w:r>
              <w:rPr>
                <w:rFonts w:ascii="Calibri" w:hAnsi="Calibri"/>
                <w:b/>
                <w:sz w:val="17"/>
              </w:rPr>
              <w:t>FACATATIVÁ</w:t>
            </w:r>
            <w:r>
              <w:rPr>
                <w:rFonts w:ascii="Calibri" w:hAnsi="Calibri"/>
                <w:b/>
                <w:spacing w:val="-36"/>
                <w:sz w:val="17"/>
              </w:rPr>
              <w:t xml:space="preserve"> </w:t>
            </w:r>
            <w:r>
              <w:rPr>
                <w:rFonts w:ascii="Calibri" w:hAnsi="Calibri"/>
                <w:b/>
                <w:sz w:val="17"/>
              </w:rPr>
              <w:t>PROGRAMA</w:t>
            </w:r>
            <w:r>
              <w:rPr>
                <w:rFonts w:ascii="Calibri" w:hAnsi="Calibri"/>
                <w:b/>
                <w:spacing w:val="1"/>
                <w:sz w:val="17"/>
              </w:rPr>
              <w:t xml:space="preserve"> </w:t>
            </w:r>
            <w:r>
              <w:rPr>
                <w:rFonts w:ascii="Calibri" w:hAnsi="Calibri"/>
                <w:b/>
                <w:sz w:val="17"/>
              </w:rPr>
              <w:t>DE</w:t>
            </w:r>
            <w:r>
              <w:rPr>
                <w:rFonts w:ascii="Calibri" w:hAnsi="Calibri"/>
                <w:b/>
                <w:spacing w:val="1"/>
                <w:sz w:val="17"/>
              </w:rPr>
              <w:t xml:space="preserve"> </w:t>
            </w:r>
            <w:r>
              <w:rPr>
                <w:rFonts w:ascii="Calibri" w:hAnsi="Calibri"/>
                <w:b/>
                <w:sz w:val="17"/>
              </w:rPr>
              <w:t>GESTIÓN</w:t>
            </w:r>
            <w:r>
              <w:rPr>
                <w:rFonts w:ascii="Calibri" w:hAnsi="Calibri"/>
                <w:b/>
                <w:spacing w:val="1"/>
                <w:sz w:val="17"/>
              </w:rPr>
              <w:t xml:space="preserve"> </w:t>
            </w:r>
            <w:r>
              <w:rPr>
                <w:rFonts w:ascii="Calibri" w:hAnsi="Calibri"/>
                <w:b/>
                <w:sz w:val="17"/>
              </w:rPr>
              <w:t>DOCUMENTAL</w:t>
            </w:r>
            <w:r>
              <w:rPr>
                <w:rFonts w:ascii="Calibri" w:hAnsi="Calibri"/>
                <w:b/>
                <w:spacing w:val="-36"/>
                <w:sz w:val="17"/>
              </w:rPr>
              <w:t xml:space="preserve"> </w:t>
            </w:r>
            <w:r>
              <w:rPr>
                <w:rFonts w:ascii="Calibri" w:hAnsi="Calibri"/>
                <w:b/>
                <w:w w:val="105"/>
                <w:sz w:val="17"/>
              </w:rPr>
              <w:t>PLAN</w:t>
            </w:r>
            <w:r>
              <w:rPr>
                <w:rFonts w:ascii="Calibri" w:hAnsi="Calibri"/>
                <w:b/>
                <w:spacing w:val="-2"/>
                <w:w w:val="105"/>
                <w:sz w:val="17"/>
              </w:rPr>
              <w:t xml:space="preserve"> </w:t>
            </w:r>
            <w:r>
              <w:rPr>
                <w:rFonts w:ascii="Calibri" w:hAnsi="Calibri"/>
                <w:b/>
                <w:w w:val="105"/>
                <w:sz w:val="17"/>
              </w:rPr>
              <w:t>DE</w:t>
            </w:r>
            <w:r>
              <w:rPr>
                <w:rFonts w:ascii="Calibri" w:hAnsi="Calibri"/>
                <w:b/>
                <w:spacing w:val="-1"/>
                <w:w w:val="105"/>
                <w:sz w:val="17"/>
              </w:rPr>
              <w:t xml:space="preserve"> </w:t>
            </w:r>
            <w:r>
              <w:rPr>
                <w:rFonts w:ascii="Calibri" w:hAnsi="Calibri"/>
                <w:b/>
                <w:w w:val="105"/>
                <w:sz w:val="17"/>
              </w:rPr>
              <w:t>TRABAJO</w:t>
            </w:r>
          </w:p>
        </w:tc>
        <w:tc>
          <w:tcPr>
            <w:tcW w:w="1993" w:type="dxa"/>
            <w:gridSpan w:val="2"/>
            <w:tcBorders>
              <w:left w:val="single" w:sz="6" w:space="0" w:color="000000"/>
              <w:bottom w:val="single" w:sz="6" w:space="0" w:color="000000"/>
            </w:tcBorders>
          </w:tcPr>
          <w:p w14:paraId="2B3617C7" w14:textId="77777777" w:rsidR="001215C0" w:rsidRDefault="001215C0">
            <w:pPr>
              <w:pStyle w:val="TableParagraph"/>
              <w:spacing w:before="9"/>
              <w:rPr>
                <w:rFonts w:ascii="Trebuchet MS"/>
                <w:sz w:val="11"/>
              </w:rPr>
            </w:pPr>
          </w:p>
          <w:p w14:paraId="553AFF43" w14:textId="77777777" w:rsidR="001215C0" w:rsidRDefault="00587B66">
            <w:pPr>
              <w:pStyle w:val="TableParagraph"/>
              <w:spacing w:before="1"/>
              <w:ind w:left="427"/>
              <w:rPr>
                <w:rFonts w:ascii="Calibri" w:hAnsi="Calibri"/>
                <w:i/>
                <w:sz w:val="12"/>
              </w:rPr>
            </w:pPr>
            <w:r>
              <w:rPr>
                <w:rFonts w:ascii="Calibri" w:hAnsi="Calibri"/>
                <w:i/>
                <w:w w:val="105"/>
                <w:sz w:val="12"/>
              </w:rPr>
              <w:t>Fecha</w:t>
            </w:r>
            <w:r>
              <w:rPr>
                <w:rFonts w:ascii="Calibri" w:hAnsi="Calibri"/>
                <w:i/>
                <w:spacing w:val="-3"/>
                <w:w w:val="105"/>
                <w:sz w:val="12"/>
              </w:rPr>
              <w:t xml:space="preserve"> </w:t>
            </w:r>
            <w:r>
              <w:rPr>
                <w:rFonts w:ascii="Calibri" w:hAnsi="Calibri"/>
                <w:i/>
                <w:w w:val="105"/>
                <w:sz w:val="12"/>
              </w:rPr>
              <w:t>de</w:t>
            </w:r>
            <w:r>
              <w:rPr>
                <w:rFonts w:ascii="Calibri" w:hAnsi="Calibri"/>
                <w:i/>
                <w:spacing w:val="-2"/>
                <w:w w:val="105"/>
                <w:sz w:val="12"/>
              </w:rPr>
              <w:t xml:space="preserve"> </w:t>
            </w:r>
            <w:r>
              <w:rPr>
                <w:rFonts w:ascii="Calibri" w:hAnsi="Calibri"/>
                <w:i/>
                <w:w w:val="105"/>
                <w:sz w:val="12"/>
              </w:rPr>
              <w:t>elaboración:</w:t>
            </w:r>
          </w:p>
        </w:tc>
      </w:tr>
      <w:tr w:rsidR="001215C0" w14:paraId="45898A59" w14:textId="77777777">
        <w:trPr>
          <w:trHeight w:val="448"/>
        </w:trPr>
        <w:tc>
          <w:tcPr>
            <w:tcW w:w="2274" w:type="dxa"/>
            <w:gridSpan w:val="2"/>
            <w:vMerge/>
            <w:tcBorders>
              <w:top w:val="nil"/>
              <w:right w:val="single" w:sz="6" w:space="0" w:color="000000"/>
            </w:tcBorders>
          </w:tcPr>
          <w:p w14:paraId="16EDD20D" w14:textId="77777777" w:rsidR="001215C0" w:rsidRDefault="001215C0">
            <w:pPr>
              <w:rPr>
                <w:sz w:val="2"/>
                <w:szCs w:val="2"/>
              </w:rPr>
            </w:pPr>
          </w:p>
        </w:tc>
        <w:tc>
          <w:tcPr>
            <w:tcW w:w="14640" w:type="dxa"/>
            <w:gridSpan w:val="11"/>
            <w:vMerge/>
            <w:tcBorders>
              <w:top w:val="nil"/>
              <w:left w:val="single" w:sz="6" w:space="0" w:color="000000"/>
              <w:right w:val="single" w:sz="6" w:space="0" w:color="000000"/>
            </w:tcBorders>
          </w:tcPr>
          <w:p w14:paraId="3CA009F9" w14:textId="77777777" w:rsidR="001215C0" w:rsidRDefault="001215C0">
            <w:pPr>
              <w:rPr>
                <w:sz w:val="2"/>
                <w:szCs w:val="2"/>
              </w:rPr>
            </w:pPr>
          </w:p>
        </w:tc>
        <w:tc>
          <w:tcPr>
            <w:tcW w:w="1993" w:type="dxa"/>
            <w:gridSpan w:val="2"/>
            <w:tcBorders>
              <w:top w:val="single" w:sz="6" w:space="0" w:color="000000"/>
              <w:left w:val="single" w:sz="6" w:space="0" w:color="000000"/>
            </w:tcBorders>
          </w:tcPr>
          <w:p w14:paraId="62AB79B6" w14:textId="77777777" w:rsidR="001215C0" w:rsidRDefault="001215C0">
            <w:pPr>
              <w:pStyle w:val="TableParagraph"/>
              <w:spacing w:before="8"/>
              <w:rPr>
                <w:rFonts w:ascii="Trebuchet MS"/>
                <w:sz w:val="11"/>
              </w:rPr>
            </w:pPr>
          </w:p>
          <w:p w14:paraId="6769164E" w14:textId="77777777" w:rsidR="001215C0" w:rsidRDefault="00587B66">
            <w:pPr>
              <w:pStyle w:val="TableParagraph"/>
              <w:ind w:left="673" w:right="647"/>
              <w:jc w:val="center"/>
              <w:rPr>
                <w:rFonts w:ascii="Calibri"/>
                <w:sz w:val="12"/>
              </w:rPr>
            </w:pPr>
            <w:r>
              <w:rPr>
                <w:rFonts w:ascii="Calibri"/>
                <w:w w:val="105"/>
                <w:sz w:val="12"/>
              </w:rPr>
              <w:t>15/12/2020</w:t>
            </w:r>
          </w:p>
        </w:tc>
      </w:tr>
      <w:tr w:rsidR="001215C0" w14:paraId="70688EBA" w14:textId="77777777">
        <w:trPr>
          <w:trHeight w:val="126"/>
        </w:trPr>
        <w:tc>
          <w:tcPr>
            <w:tcW w:w="299" w:type="dxa"/>
            <w:vMerge w:val="restart"/>
            <w:tcBorders>
              <w:right w:val="single" w:sz="6" w:space="0" w:color="000000"/>
            </w:tcBorders>
            <w:shd w:val="clear" w:color="auto" w:fill="92D050"/>
          </w:tcPr>
          <w:p w14:paraId="488D5445" w14:textId="77777777" w:rsidR="001215C0" w:rsidRDefault="001215C0">
            <w:pPr>
              <w:pStyle w:val="TableParagraph"/>
              <w:rPr>
                <w:rFonts w:ascii="Trebuchet MS"/>
                <w:sz w:val="12"/>
              </w:rPr>
            </w:pPr>
          </w:p>
          <w:p w14:paraId="70E6B008" w14:textId="77777777" w:rsidR="001215C0" w:rsidRDefault="00587B66">
            <w:pPr>
              <w:pStyle w:val="TableParagraph"/>
              <w:spacing w:before="89"/>
              <w:ind w:left="57"/>
              <w:rPr>
                <w:rFonts w:ascii="Calibri"/>
                <w:b/>
                <w:sz w:val="12"/>
              </w:rPr>
            </w:pPr>
            <w:r>
              <w:rPr>
                <w:rFonts w:ascii="Calibri"/>
                <w:b/>
                <w:w w:val="105"/>
                <w:sz w:val="12"/>
              </w:rPr>
              <w:t>No.</w:t>
            </w:r>
          </w:p>
        </w:tc>
        <w:tc>
          <w:tcPr>
            <w:tcW w:w="1975" w:type="dxa"/>
            <w:vMerge w:val="restart"/>
            <w:tcBorders>
              <w:left w:val="single" w:sz="6" w:space="0" w:color="000000"/>
              <w:right w:val="single" w:sz="6" w:space="0" w:color="000000"/>
            </w:tcBorders>
            <w:shd w:val="clear" w:color="auto" w:fill="92D050"/>
          </w:tcPr>
          <w:p w14:paraId="5CFC225C" w14:textId="77777777" w:rsidR="001215C0" w:rsidRDefault="001215C0">
            <w:pPr>
              <w:pStyle w:val="TableParagraph"/>
              <w:rPr>
                <w:rFonts w:ascii="Trebuchet MS"/>
                <w:sz w:val="12"/>
              </w:rPr>
            </w:pPr>
          </w:p>
          <w:p w14:paraId="4FBEFC36" w14:textId="77777777" w:rsidR="001215C0" w:rsidRDefault="00587B66">
            <w:pPr>
              <w:pStyle w:val="TableParagraph"/>
              <w:spacing w:before="89"/>
              <w:ind w:left="360"/>
              <w:rPr>
                <w:rFonts w:ascii="Calibri"/>
                <w:b/>
                <w:sz w:val="12"/>
              </w:rPr>
            </w:pPr>
            <w:r>
              <w:rPr>
                <w:rFonts w:ascii="Calibri"/>
                <w:b/>
                <w:w w:val="105"/>
                <w:sz w:val="12"/>
              </w:rPr>
              <w:t>PROBLEMA</w:t>
            </w:r>
            <w:r>
              <w:rPr>
                <w:rFonts w:ascii="Calibri"/>
                <w:b/>
                <w:spacing w:val="1"/>
                <w:w w:val="105"/>
                <w:sz w:val="12"/>
              </w:rPr>
              <w:t xml:space="preserve"> </w:t>
            </w:r>
            <w:r>
              <w:rPr>
                <w:rFonts w:ascii="Calibri"/>
                <w:b/>
                <w:w w:val="105"/>
                <w:sz w:val="12"/>
              </w:rPr>
              <w:t>DETECTADO</w:t>
            </w:r>
          </w:p>
        </w:tc>
        <w:tc>
          <w:tcPr>
            <w:tcW w:w="1478" w:type="dxa"/>
            <w:vMerge w:val="restart"/>
            <w:tcBorders>
              <w:left w:val="single" w:sz="6" w:space="0" w:color="000000"/>
              <w:right w:val="single" w:sz="6" w:space="0" w:color="000000"/>
            </w:tcBorders>
            <w:shd w:val="clear" w:color="auto" w:fill="92D050"/>
          </w:tcPr>
          <w:p w14:paraId="6CDE86D2" w14:textId="77777777" w:rsidR="001215C0" w:rsidRDefault="001215C0">
            <w:pPr>
              <w:pStyle w:val="TableParagraph"/>
              <w:rPr>
                <w:rFonts w:ascii="Trebuchet MS"/>
                <w:sz w:val="12"/>
              </w:rPr>
            </w:pPr>
          </w:p>
          <w:p w14:paraId="2FE71303" w14:textId="77777777" w:rsidR="001215C0" w:rsidRDefault="00587B66">
            <w:pPr>
              <w:pStyle w:val="TableParagraph"/>
              <w:spacing w:before="89"/>
              <w:ind w:left="46"/>
              <w:rPr>
                <w:rFonts w:ascii="Calibri" w:hAnsi="Calibri"/>
                <w:b/>
                <w:sz w:val="12"/>
              </w:rPr>
            </w:pPr>
            <w:r>
              <w:rPr>
                <w:rFonts w:ascii="Calibri" w:hAnsi="Calibri"/>
                <w:b/>
                <w:w w:val="105"/>
                <w:sz w:val="12"/>
              </w:rPr>
              <w:t>OBJETIVOS</w:t>
            </w:r>
            <w:r>
              <w:rPr>
                <w:rFonts w:ascii="Calibri" w:hAnsi="Calibri"/>
                <w:b/>
                <w:spacing w:val="4"/>
                <w:w w:val="105"/>
                <w:sz w:val="12"/>
              </w:rPr>
              <w:t xml:space="preserve"> </w:t>
            </w:r>
            <w:r>
              <w:rPr>
                <w:rFonts w:ascii="Calibri" w:hAnsi="Calibri"/>
                <w:b/>
                <w:w w:val="105"/>
                <w:sz w:val="12"/>
              </w:rPr>
              <w:t>ESTRATÉGICOS</w:t>
            </w:r>
          </w:p>
        </w:tc>
        <w:tc>
          <w:tcPr>
            <w:tcW w:w="615" w:type="dxa"/>
            <w:vMerge w:val="restart"/>
            <w:tcBorders>
              <w:left w:val="single" w:sz="6" w:space="0" w:color="000000"/>
              <w:bottom w:val="thinThickMediumGap" w:sz="6" w:space="0" w:color="000000"/>
              <w:right w:val="single" w:sz="6" w:space="0" w:color="000000"/>
            </w:tcBorders>
            <w:shd w:val="clear" w:color="auto" w:fill="92D050"/>
          </w:tcPr>
          <w:p w14:paraId="4ED12325" w14:textId="77777777" w:rsidR="001215C0" w:rsidRDefault="001215C0">
            <w:pPr>
              <w:pStyle w:val="TableParagraph"/>
              <w:spacing w:before="5"/>
              <w:rPr>
                <w:rFonts w:ascii="Trebuchet MS"/>
                <w:sz w:val="12"/>
              </w:rPr>
            </w:pPr>
          </w:p>
          <w:p w14:paraId="483E201A" w14:textId="77777777" w:rsidR="001215C0" w:rsidRDefault="00587B66">
            <w:pPr>
              <w:pStyle w:val="TableParagraph"/>
              <w:spacing w:line="271" w:lineRule="auto"/>
              <w:ind w:left="273" w:right="11" w:hanging="222"/>
              <w:rPr>
                <w:rFonts w:ascii="Calibri"/>
                <w:b/>
                <w:sz w:val="12"/>
              </w:rPr>
            </w:pPr>
            <w:r>
              <w:rPr>
                <w:rFonts w:ascii="Calibri"/>
                <w:b/>
                <w:w w:val="105"/>
                <w:sz w:val="12"/>
              </w:rPr>
              <w:t>PRIORIDA</w:t>
            </w:r>
            <w:r>
              <w:rPr>
                <w:rFonts w:ascii="Calibri"/>
                <w:b/>
                <w:spacing w:val="-26"/>
                <w:w w:val="105"/>
                <w:sz w:val="12"/>
              </w:rPr>
              <w:t xml:space="preserve"> </w:t>
            </w:r>
            <w:r>
              <w:rPr>
                <w:rFonts w:ascii="Calibri"/>
                <w:b/>
                <w:w w:val="105"/>
                <w:sz w:val="12"/>
              </w:rPr>
              <w:t>D</w:t>
            </w:r>
          </w:p>
        </w:tc>
        <w:tc>
          <w:tcPr>
            <w:tcW w:w="2862" w:type="dxa"/>
            <w:vMerge w:val="restart"/>
            <w:tcBorders>
              <w:left w:val="single" w:sz="6" w:space="0" w:color="000000"/>
              <w:bottom w:val="thinThickMediumGap" w:sz="6" w:space="0" w:color="000000"/>
              <w:right w:val="single" w:sz="6" w:space="0" w:color="000000"/>
            </w:tcBorders>
            <w:shd w:val="clear" w:color="auto" w:fill="92D050"/>
          </w:tcPr>
          <w:p w14:paraId="1262613C" w14:textId="77777777" w:rsidR="001215C0" w:rsidRDefault="001215C0">
            <w:pPr>
              <w:pStyle w:val="TableParagraph"/>
              <w:rPr>
                <w:rFonts w:ascii="Trebuchet MS"/>
                <w:sz w:val="12"/>
              </w:rPr>
            </w:pPr>
          </w:p>
          <w:p w14:paraId="633901D4" w14:textId="77777777" w:rsidR="001215C0" w:rsidRDefault="00587B66">
            <w:pPr>
              <w:pStyle w:val="TableParagraph"/>
              <w:spacing w:before="89"/>
              <w:ind w:left="1091" w:right="1068"/>
              <w:jc w:val="center"/>
              <w:rPr>
                <w:rFonts w:ascii="Calibri"/>
                <w:b/>
                <w:sz w:val="12"/>
              </w:rPr>
            </w:pPr>
            <w:r>
              <w:rPr>
                <w:rFonts w:ascii="Calibri"/>
                <w:b/>
                <w:w w:val="105"/>
                <w:sz w:val="12"/>
              </w:rPr>
              <w:t>ESTRATEGIA</w:t>
            </w:r>
          </w:p>
        </w:tc>
        <w:tc>
          <w:tcPr>
            <w:tcW w:w="3604" w:type="dxa"/>
            <w:vMerge w:val="restart"/>
            <w:tcBorders>
              <w:left w:val="single" w:sz="6" w:space="0" w:color="000000"/>
              <w:bottom w:val="thinThickMediumGap" w:sz="6" w:space="0" w:color="000000"/>
              <w:right w:val="single" w:sz="6" w:space="0" w:color="000000"/>
            </w:tcBorders>
            <w:shd w:val="clear" w:color="auto" w:fill="92D050"/>
          </w:tcPr>
          <w:p w14:paraId="1D08035A" w14:textId="77777777" w:rsidR="001215C0" w:rsidRDefault="001215C0">
            <w:pPr>
              <w:pStyle w:val="TableParagraph"/>
              <w:rPr>
                <w:rFonts w:ascii="Trebuchet MS"/>
                <w:sz w:val="12"/>
              </w:rPr>
            </w:pPr>
          </w:p>
          <w:p w14:paraId="5775454C" w14:textId="77777777" w:rsidR="001215C0" w:rsidRDefault="00587B66">
            <w:pPr>
              <w:pStyle w:val="TableParagraph"/>
              <w:spacing w:before="89"/>
              <w:ind w:left="1133"/>
              <w:rPr>
                <w:rFonts w:ascii="Calibri" w:hAnsi="Calibri"/>
                <w:b/>
                <w:sz w:val="12"/>
              </w:rPr>
            </w:pPr>
            <w:r>
              <w:rPr>
                <w:rFonts w:ascii="Calibri" w:hAnsi="Calibri"/>
                <w:b/>
                <w:w w:val="105"/>
                <w:sz w:val="12"/>
              </w:rPr>
              <w:t>SOLUCIÓN</w:t>
            </w:r>
            <w:r>
              <w:rPr>
                <w:rFonts w:ascii="Calibri" w:hAnsi="Calibri"/>
                <w:b/>
                <w:spacing w:val="1"/>
                <w:w w:val="105"/>
                <w:sz w:val="12"/>
              </w:rPr>
              <w:t xml:space="preserve"> </w:t>
            </w:r>
            <w:r>
              <w:rPr>
                <w:rFonts w:ascii="Calibri" w:hAnsi="Calibri"/>
                <w:b/>
                <w:w w:val="105"/>
                <w:sz w:val="12"/>
              </w:rPr>
              <w:t>AL PROBLEMA</w:t>
            </w:r>
          </w:p>
        </w:tc>
        <w:tc>
          <w:tcPr>
            <w:tcW w:w="3623" w:type="dxa"/>
            <w:gridSpan w:val="4"/>
            <w:tcBorders>
              <w:left w:val="single" w:sz="6" w:space="0" w:color="000000"/>
              <w:bottom w:val="single" w:sz="6" w:space="0" w:color="000000"/>
              <w:right w:val="single" w:sz="6" w:space="0" w:color="000000"/>
            </w:tcBorders>
            <w:shd w:val="clear" w:color="auto" w:fill="92D050"/>
          </w:tcPr>
          <w:p w14:paraId="48F057E4" w14:textId="77777777" w:rsidR="001215C0" w:rsidRDefault="00587B66">
            <w:pPr>
              <w:pStyle w:val="TableParagraph"/>
              <w:spacing w:line="107" w:lineRule="exact"/>
              <w:ind w:left="632"/>
              <w:rPr>
                <w:rFonts w:ascii="Calibri" w:hAnsi="Calibri"/>
                <w:b/>
                <w:sz w:val="12"/>
              </w:rPr>
            </w:pPr>
            <w:r>
              <w:rPr>
                <w:rFonts w:ascii="Calibri" w:hAnsi="Calibri"/>
                <w:b/>
                <w:w w:val="105"/>
                <w:sz w:val="12"/>
              </w:rPr>
              <w:t>ASIGNACIÓN</w:t>
            </w:r>
            <w:r>
              <w:rPr>
                <w:rFonts w:ascii="Calibri" w:hAnsi="Calibri"/>
                <w:b/>
                <w:spacing w:val="2"/>
                <w:w w:val="105"/>
                <w:sz w:val="12"/>
              </w:rPr>
              <w:t xml:space="preserve"> </w:t>
            </w:r>
            <w:r>
              <w:rPr>
                <w:rFonts w:ascii="Calibri" w:hAnsi="Calibri"/>
                <w:b/>
                <w:w w:val="105"/>
                <w:sz w:val="12"/>
              </w:rPr>
              <w:t>DE</w:t>
            </w:r>
            <w:r>
              <w:rPr>
                <w:rFonts w:ascii="Calibri" w:hAnsi="Calibri"/>
                <w:b/>
                <w:spacing w:val="2"/>
                <w:w w:val="105"/>
                <w:sz w:val="12"/>
              </w:rPr>
              <w:t xml:space="preserve"> </w:t>
            </w:r>
            <w:r>
              <w:rPr>
                <w:rFonts w:ascii="Calibri" w:hAnsi="Calibri"/>
                <w:b/>
                <w:w w:val="105"/>
                <w:sz w:val="12"/>
              </w:rPr>
              <w:t>RESPONSABILIDADES</w:t>
            </w:r>
            <w:r>
              <w:rPr>
                <w:rFonts w:ascii="Calibri" w:hAnsi="Calibri"/>
                <w:b/>
                <w:spacing w:val="3"/>
                <w:w w:val="105"/>
                <w:sz w:val="12"/>
              </w:rPr>
              <w:t xml:space="preserve"> </w:t>
            </w:r>
            <w:r>
              <w:rPr>
                <w:rFonts w:ascii="Calibri" w:hAnsi="Calibri"/>
                <w:b/>
                <w:w w:val="105"/>
                <w:sz w:val="12"/>
              </w:rPr>
              <w:t>(RACI)</w:t>
            </w:r>
          </w:p>
        </w:tc>
        <w:tc>
          <w:tcPr>
            <w:tcW w:w="972" w:type="dxa"/>
            <w:vMerge w:val="restart"/>
            <w:tcBorders>
              <w:left w:val="single" w:sz="6" w:space="0" w:color="000000"/>
              <w:bottom w:val="thinThickMediumGap" w:sz="6" w:space="0" w:color="000000"/>
              <w:right w:val="single" w:sz="6" w:space="0" w:color="000000"/>
            </w:tcBorders>
            <w:shd w:val="clear" w:color="auto" w:fill="92D050"/>
          </w:tcPr>
          <w:p w14:paraId="47689327" w14:textId="77777777" w:rsidR="001215C0" w:rsidRDefault="00587B66">
            <w:pPr>
              <w:pStyle w:val="TableParagraph"/>
              <w:spacing w:line="128" w:lineRule="exact"/>
              <w:ind w:left="107" w:right="92"/>
              <w:jc w:val="center"/>
              <w:rPr>
                <w:rFonts w:ascii="Calibri"/>
                <w:b/>
                <w:sz w:val="12"/>
              </w:rPr>
            </w:pPr>
            <w:r>
              <w:rPr>
                <w:rFonts w:ascii="Calibri"/>
                <w:b/>
                <w:w w:val="105"/>
                <w:sz w:val="12"/>
              </w:rPr>
              <w:t>TIEMPO DE</w:t>
            </w:r>
          </w:p>
          <w:p w14:paraId="11E22A65" w14:textId="77777777" w:rsidR="001215C0" w:rsidRDefault="00587B66">
            <w:pPr>
              <w:pStyle w:val="TableParagraph"/>
              <w:spacing w:before="19"/>
              <w:ind w:left="109" w:right="92"/>
              <w:jc w:val="center"/>
              <w:rPr>
                <w:rFonts w:ascii="Calibri" w:hAnsi="Calibri"/>
                <w:b/>
                <w:sz w:val="12"/>
              </w:rPr>
            </w:pPr>
            <w:r>
              <w:rPr>
                <w:rFonts w:ascii="Calibri" w:hAnsi="Calibri"/>
                <w:b/>
                <w:w w:val="105"/>
                <w:sz w:val="12"/>
              </w:rPr>
              <w:t>EJECUCIÓN</w:t>
            </w:r>
          </w:p>
          <w:p w14:paraId="2C811565" w14:textId="77777777" w:rsidR="001215C0" w:rsidRDefault="00587B66">
            <w:pPr>
              <w:pStyle w:val="TableParagraph"/>
              <w:spacing w:line="160" w:lineRule="atLeast"/>
              <w:ind w:left="109" w:right="91"/>
              <w:jc w:val="center"/>
              <w:rPr>
                <w:rFonts w:ascii="Calibri" w:hAnsi="Calibri"/>
                <w:b/>
                <w:sz w:val="12"/>
              </w:rPr>
            </w:pPr>
            <w:r>
              <w:rPr>
                <w:rFonts w:ascii="Calibri" w:hAnsi="Calibri"/>
                <w:b/>
                <w:w w:val="105"/>
                <w:sz w:val="12"/>
              </w:rPr>
              <w:t>(expresado en</w:t>
            </w:r>
            <w:r>
              <w:rPr>
                <w:rFonts w:ascii="Calibri" w:hAnsi="Calibri"/>
                <w:b/>
                <w:spacing w:val="-26"/>
                <w:w w:val="105"/>
                <w:sz w:val="12"/>
              </w:rPr>
              <w:t xml:space="preserve"> </w:t>
            </w:r>
            <w:r>
              <w:rPr>
                <w:rFonts w:ascii="Calibri" w:hAnsi="Calibri"/>
                <w:b/>
                <w:w w:val="105"/>
                <w:sz w:val="12"/>
              </w:rPr>
              <w:t>días)</w:t>
            </w:r>
          </w:p>
        </w:tc>
        <w:tc>
          <w:tcPr>
            <w:tcW w:w="1486" w:type="dxa"/>
            <w:gridSpan w:val="2"/>
            <w:tcBorders>
              <w:left w:val="single" w:sz="6" w:space="0" w:color="000000"/>
              <w:bottom w:val="single" w:sz="6" w:space="0" w:color="000000"/>
              <w:right w:val="single" w:sz="6" w:space="0" w:color="000000"/>
            </w:tcBorders>
            <w:shd w:val="clear" w:color="auto" w:fill="92D050"/>
          </w:tcPr>
          <w:p w14:paraId="6F1EA013" w14:textId="77777777" w:rsidR="001215C0" w:rsidRDefault="00587B66">
            <w:pPr>
              <w:pStyle w:val="TableParagraph"/>
              <w:spacing w:line="107" w:lineRule="exact"/>
              <w:ind w:left="336"/>
              <w:rPr>
                <w:rFonts w:ascii="Calibri"/>
                <w:b/>
                <w:sz w:val="12"/>
              </w:rPr>
            </w:pPr>
            <w:r>
              <w:rPr>
                <w:rFonts w:ascii="Calibri"/>
                <w:b/>
                <w:w w:val="105"/>
                <w:sz w:val="12"/>
              </w:rPr>
              <w:t>CRONOGRAMA</w:t>
            </w:r>
          </w:p>
        </w:tc>
        <w:tc>
          <w:tcPr>
            <w:tcW w:w="1031" w:type="dxa"/>
            <w:vMerge w:val="restart"/>
            <w:tcBorders>
              <w:left w:val="single" w:sz="6" w:space="0" w:color="000000"/>
              <w:bottom w:val="thinThickMediumGap" w:sz="6" w:space="0" w:color="000000"/>
              <w:right w:val="single" w:sz="6" w:space="0" w:color="000000"/>
            </w:tcBorders>
            <w:shd w:val="clear" w:color="auto" w:fill="92D050"/>
          </w:tcPr>
          <w:p w14:paraId="04EFF7AF" w14:textId="77777777" w:rsidR="001215C0" w:rsidRDefault="001215C0">
            <w:pPr>
              <w:pStyle w:val="TableParagraph"/>
              <w:rPr>
                <w:rFonts w:ascii="Trebuchet MS"/>
                <w:sz w:val="12"/>
              </w:rPr>
            </w:pPr>
          </w:p>
          <w:p w14:paraId="04FDB4F1" w14:textId="77777777" w:rsidR="001215C0" w:rsidRDefault="00587B66">
            <w:pPr>
              <w:pStyle w:val="TableParagraph"/>
              <w:spacing w:before="89"/>
              <w:ind w:left="132"/>
              <w:rPr>
                <w:rFonts w:ascii="Calibri"/>
                <w:b/>
                <w:sz w:val="12"/>
              </w:rPr>
            </w:pPr>
            <w:r>
              <w:rPr>
                <w:rFonts w:ascii="Calibri"/>
                <w:b/>
                <w:w w:val="105"/>
                <w:sz w:val="12"/>
              </w:rPr>
              <w:t>PRESUPUESTO</w:t>
            </w:r>
          </w:p>
        </w:tc>
        <w:tc>
          <w:tcPr>
            <w:tcW w:w="962" w:type="dxa"/>
            <w:vMerge w:val="restart"/>
            <w:tcBorders>
              <w:left w:val="single" w:sz="6" w:space="0" w:color="000000"/>
              <w:bottom w:val="thinThickMediumGap" w:sz="6" w:space="0" w:color="000000"/>
            </w:tcBorders>
            <w:shd w:val="clear" w:color="auto" w:fill="92D050"/>
          </w:tcPr>
          <w:p w14:paraId="14133627" w14:textId="77777777" w:rsidR="001215C0" w:rsidRDefault="001215C0">
            <w:pPr>
              <w:pStyle w:val="TableParagraph"/>
              <w:rPr>
                <w:rFonts w:ascii="Trebuchet MS"/>
                <w:sz w:val="12"/>
              </w:rPr>
            </w:pPr>
          </w:p>
          <w:p w14:paraId="40113D46" w14:textId="77777777" w:rsidR="001215C0" w:rsidRDefault="00587B66">
            <w:pPr>
              <w:pStyle w:val="TableParagraph"/>
              <w:spacing w:before="89"/>
              <w:ind w:left="56"/>
              <w:rPr>
                <w:rFonts w:ascii="Calibri"/>
                <w:b/>
                <w:sz w:val="12"/>
              </w:rPr>
            </w:pPr>
            <w:r>
              <w:rPr>
                <w:rFonts w:ascii="Calibri"/>
                <w:b/>
                <w:w w:val="105"/>
                <w:sz w:val="12"/>
              </w:rPr>
              <w:t>CUMPLIMIENTO</w:t>
            </w:r>
          </w:p>
        </w:tc>
      </w:tr>
      <w:tr w:rsidR="001215C0" w14:paraId="3A052A98" w14:textId="77777777">
        <w:trPr>
          <w:trHeight w:val="118"/>
        </w:trPr>
        <w:tc>
          <w:tcPr>
            <w:tcW w:w="299" w:type="dxa"/>
            <w:vMerge/>
            <w:tcBorders>
              <w:top w:val="nil"/>
              <w:right w:val="single" w:sz="6" w:space="0" w:color="000000"/>
            </w:tcBorders>
            <w:shd w:val="clear" w:color="auto" w:fill="92D050"/>
          </w:tcPr>
          <w:p w14:paraId="76386FC6" w14:textId="77777777" w:rsidR="001215C0" w:rsidRDefault="001215C0">
            <w:pPr>
              <w:rPr>
                <w:sz w:val="2"/>
                <w:szCs w:val="2"/>
              </w:rPr>
            </w:pPr>
          </w:p>
        </w:tc>
        <w:tc>
          <w:tcPr>
            <w:tcW w:w="1975" w:type="dxa"/>
            <w:vMerge/>
            <w:tcBorders>
              <w:top w:val="nil"/>
              <w:left w:val="single" w:sz="6" w:space="0" w:color="000000"/>
              <w:right w:val="single" w:sz="6" w:space="0" w:color="000000"/>
            </w:tcBorders>
            <w:shd w:val="clear" w:color="auto" w:fill="92D050"/>
          </w:tcPr>
          <w:p w14:paraId="6E250905" w14:textId="77777777" w:rsidR="001215C0" w:rsidRDefault="001215C0">
            <w:pPr>
              <w:rPr>
                <w:sz w:val="2"/>
                <w:szCs w:val="2"/>
              </w:rPr>
            </w:pPr>
          </w:p>
        </w:tc>
        <w:tc>
          <w:tcPr>
            <w:tcW w:w="1478" w:type="dxa"/>
            <w:vMerge/>
            <w:tcBorders>
              <w:top w:val="nil"/>
              <w:left w:val="single" w:sz="6" w:space="0" w:color="000000"/>
              <w:right w:val="single" w:sz="6" w:space="0" w:color="000000"/>
            </w:tcBorders>
            <w:shd w:val="clear" w:color="auto" w:fill="92D050"/>
          </w:tcPr>
          <w:p w14:paraId="1DD7FC08" w14:textId="77777777" w:rsidR="001215C0" w:rsidRDefault="001215C0">
            <w:pPr>
              <w:rPr>
                <w:sz w:val="2"/>
                <w:szCs w:val="2"/>
              </w:rPr>
            </w:pPr>
          </w:p>
        </w:tc>
        <w:tc>
          <w:tcPr>
            <w:tcW w:w="615" w:type="dxa"/>
            <w:vMerge/>
            <w:tcBorders>
              <w:top w:val="nil"/>
              <w:left w:val="single" w:sz="6" w:space="0" w:color="000000"/>
              <w:bottom w:val="thinThickMediumGap" w:sz="6" w:space="0" w:color="000000"/>
              <w:right w:val="single" w:sz="6" w:space="0" w:color="000000"/>
            </w:tcBorders>
            <w:shd w:val="clear" w:color="auto" w:fill="92D050"/>
          </w:tcPr>
          <w:p w14:paraId="01EC7216" w14:textId="77777777" w:rsidR="001215C0" w:rsidRDefault="001215C0">
            <w:pPr>
              <w:rPr>
                <w:sz w:val="2"/>
                <w:szCs w:val="2"/>
              </w:rPr>
            </w:pPr>
          </w:p>
        </w:tc>
        <w:tc>
          <w:tcPr>
            <w:tcW w:w="2862" w:type="dxa"/>
            <w:vMerge/>
            <w:tcBorders>
              <w:top w:val="nil"/>
              <w:left w:val="single" w:sz="6" w:space="0" w:color="000000"/>
              <w:bottom w:val="thinThickMediumGap" w:sz="6" w:space="0" w:color="000000"/>
              <w:right w:val="single" w:sz="6" w:space="0" w:color="000000"/>
            </w:tcBorders>
            <w:shd w:val="clear" w:color="auto" w:fill="92D050"/>
          </w:tcPr>
          <w:p w14:paraId="66E16BCA" w14:textId="77777777" w:rsidR="001215C0" w:rsidRDefault="001215C0">
            <w:pPr>
              <w:rPr>
                <w:sz w:val="2"/>
                <w:szCs w:val="2"/>
              </w:rPr>
            </w:pPr>
          </w:p>
        </w:tc>
        <w:tc>
          <w:tcPr>
            <w:tcW w:w="3604" w:type="dxa"/>
            <w:vMerge/>
            <w:tcBorders>
              <w:top w:val="nil"/>
              <w:left w:val="single" w:sz="6" w:space="0" w:color="000000"/>
              <w:bottom w:val="thinThickMediumGap" w:sz="6" w:space="0" w:color="000000"/>
              <w:right w:val="single" w:sz="6" w:space="0" w:color="000000"/>
            </w:tcBorders>
            <w:shd w:val="clear" w:color="auto" w:fill="92D050"/>
          </w:tcPr>
          <w:p w14:paraId="70F10E42" w14:textId="77777777" w:rsidR="001215C0" w:rsidRDefault="001215C0">
            <w:pPr>
              <w:rPr>
                <w:sz w:val="2"/>
                <w:szCs w:val="2"/>
              </w:rPr>
            </w:pPr>
          </w:p>
        </w:tc>
        <w:tc>
          <w:tcPr>
            <w:tcW w:w="901" w:type="dxa"/>
            <w:tcBorders>
              <w:top w:val="single" w:sz="6" w:space="0" w:color="000000"/>
              <w:left w:val="single" w:sz="6" w:space="0" w:color="000000"/>
              <w:bottom w:val="single" w:sz="6" w:space="0" w:color="000000"/>
              <w:right w:val="single" w:sz="6" w:space="0" w:color="000000"/>
            </w:tcBorders>
            <w:shd w:val="clear" w:color="auto" w:fill="92D050"/>
          </w:tcPr>
          <w:p w14:paraId="6ABCDDB4" w14:textId="77777777" w:rsidR="001215C0" w:rsidRDefault="00587B66">
            <w:pPr>
              <w:pStyle w:val="TableParagraph"/>
              <w:spacing w:line="98" w:lineRule="exact"/>
              <w:ind w:left="60" w:right="38"/>
              <w:jc w:val="center"/>
              <w:rPr>
                <w:rFonts w:ascii="Calibri"/>
                <w:b/>
                <w:sz w:val="12"/>
              </w:rPr>
            </w:pPr>
            <w:r>
              <w:rPr>
                <w:rFonts w:ascii="Calibri"/>
                <w:b/>
                <w:w w:val="105"/>
                <w:sz w:val="12"/>
              </w:rPr>
              <w:t>Responsable</w:t>
            </w:r>
          </w:p>
        </w:tc>
        <w:tc>
          <w:tcPr>
            <w:tcW w:w="906" w:type="dxa"/>
            <w:tcBorders>
              <w:top w:val="single" w:sz="6" w:space="0" w:color="000000"/>
              <w:left w:val="single" w:sz="6" w:space="0" w:color="000000"/>
              <w:bottom w:val="single" w:sz="6" w:space="0" w:color="000000"/>
              <w:right w:val="single" w:sz="6" w:space="0" w:color="000000"/>
            </w:tcBorders>
            <w:shd w:val="clear" w:color="auto" w:fill="92D050"/>
          </w:tcPr>
          <w:p w14:paraId="6A923999" w14:textId="77777777" w:rsidR="001215C0" w:rsidRDefault="00587B66">
            <w:pPr>
              <w:pStyle w:val="TableParagraph"/>
              <w:spacing w:line="98" w:lineRule="exact"/>
              <w:ind w:left="132"/>
              <w:rPr>
                <w:rFonts w:ascii="Calibri"/>
                <w:b/>
                <w:sz w:val="12"/>
              </w:rPr>
            </w:pPr>
            <w:r>
              <w:rPr>
                <w:rFonts w:ascii="Calibri"/>
                <w:b/>
                <w:w w:val="105"/>
                <w:sz w:val="12"/>
              </w:rPr>
              <w:t>Accountable</w:t>
            </w:r>
          </w:p>
        </w:tc>
        <w:tc>
          <w:tcPr>
            <w:tcW w:w="905" w:type="dxa"/>
            <w:tcBorders>
              <w:top w:val="single" w:sz="6" w:space="0" w:color="000000"/>
              <w:left w:val="single" w:sz="6" w:space="0" w:color="000000"/>
              <w:bottom w:val="single" w:sz="6" w:space="0" w:color="000000"/>
              <w:right w:val="single" w:sz="6" w:space="0" w:color="000000"/>
            </w:tcBorders>
            <w:shd w:val="clear" w:color="auto" w:fill="92D050"/>
          </w:tcPr>
          <w:p w14:paraId="06B8A26A" w14:textId="77777777" w:rsidR="001215C0" w:rsidRDefault="00587B66">
            <w:pPr>
              <w:pStyle w:val="TableParagraph"/>
              <w:spacing w:line="98" w:lineRule="exact"/>
              <w:ind w:left="194"/>
              <w:rPr>
                <w:rFonts w:ascii="Calibri"/>
                <w:b/>
                <w:sz w:val="12"/>
              </w:rPr>
            </w:pPr>
            <w:r>
              <w:rPr>
                <w:rFonts w:ascii="Calibri"/>
                <w:b/>
                <w:w w:val="105"/>
                <w:sz w:val="12"/>
              </w:rPr>
              <w:t>Consulted</w:t>
            </w:r>
          </w:p>
        </w:tc>
        <w:tc>
          <w:tcPr>
            <w:tcW w:w="911" w:type="dxa"/>
            <w:tcBorders>
              <w:top w:val="single" w:sz="6" w:space="0" w:color="000000"/>
              <w:left w:val="single" w:sz="6" w:space="0" w:color="000000"/>
              <w:bottom w:val="single" w:sz="6" w:space="0" w:color="000000"/>
              <w:right w:val="single" w:sz="6" w:space="0" w:color="000000"/>
            </w:tcBorders>
            <w:shd w:val="clear" w:color="auto" w:fill="92D050"/>
          </w:tcPr>
          <w:p w14:paraId="743B6B56" w14:textId="77777777" w:rsidR="001215C0" w:rsidRDefault="00587B66">
            <w:pPr>
              <w:pStyle w:val="TableParagraph"/>
              <w:spacing w:line="98" w:lineRule="exact"/>
              <w:ind w:left="213"/>
              <w:rPr>
                <w:rFonts w:ascii="Calibri"/>
                <w:b/>
                <w:sz w:val="12"/>
              </w:rPr>
            </w:pPr>
            <w:r>
              <w:rPr>
                <w:rFonts w:ascii="Calibri"/>
                <w:b/>
                <w:w w:val="105"/>
                <w:sz w:val="12"/>
              </w:rPr>
              <w:t>Informed</w:t>
            </w:r>
          </w:p>
        </w:tc>
        <w:tc>
          <w:tcPr>
            <w:tcW w:w="972" w:type="dxa"/>
            <w:vMerge/>
            <w:tcBorders>
              <w:top w:val="nil"/>
              <w:left w:val="single" w:sz="6" w:space="0" w:color="000000"/>
              <w:bottom w:val="thinThickMediumGap" w:sz="6" w:space="0" w:color="000000"/>
              <w:right w:val="single" w:sz="6" w:space="0" w:color="000000"/>
            </w:tcBorders>
            <w:shd w:val="clear" w:color="auto" w:fill="92D050"/>
          </w:tcPr>
          <w:p w14:paraId="2691B03D" w14:textId="77777777" w:rsidR="001215C0" w:rsidRDefault="001215C0">
            <w:pPr>
              <w:rPr>
                <w:sz w:val="2"/>
                <w:szCs w:val="2"/>
              </w:rPr>
            </w:pPr>
          </w:p>
        </w:tc>
        <w:tc>
          <w:tcPr>
            <w:tcW w:w="739" w:type="dxa"/>
            <w:vMerge w:val="restart"/>
            <w:tcBorders>
              <w:top w:val="single" w:sz="6" w:space="0" w:color="000000"/>
              <w:left w:val="single" w:sz="6" w:space="0" w:color="000000"/>
              <w:bottom w:val="thinThickMediumGap" w:sz="6" w:space="0" w:color="000000"/>
              <w:right w:val="single" w:sz="6" w:space="0" w:color="000000"/>
            </w:tcBorders>
            <w:shd w:val="clear" w:color="auto" w:fill="92D050"/>
          </w:tcPr>
          <w:p w14:paraId="3E22E083" w14:textId="77777777" w:rsidR="001215C0" w:rsidRDefault="001215C0">
            <w:pPr>
              <w:pStyle w:val="TableParagraph"/>
              <w:spacing w:before="5"/>
              <w:rPr>
                <w:rFonts w:ascii="Trebuchet MS"/>
                <w:sz w:val="11"/>
              </w:rPr>
            </w:pPr>
          </w:p>
          <w:p w14:paraId="5B0BDEF3" w14:textId="77777777" w:rsidR="001215C0" w:rsidRDefault="00587B66">
            <w:pPr>
              <w:pStyle w:val="TableParagraph"/>
              <w:ind w:left="206"/>
              <w:rPr>
                <w:rFonts w:ascii="Calibri"/>
                <w:b/>
                <w:sz w:val="12"/>
              </w:rPr>
            </w:pPr>
            <w:r>
              <w:rPr>
                <w:rFonts w:ascii="Calibri"/>
                <w:b/>
                <w:w w:val="105"/>
                <w:sz w:val="12"/>
              </w:rPr>
              <w:t>DESDE</w:t>
            </w:r>
          </w:p>
        </w:tc>
        <w:tc>
          <w:tcPr>
            <w:tcW w:w="747" w:type="dxa"/>
            <w:vMerge w:val="restart"/>
            <w:tcBorders>
              <w:top w:val="single" w:sz="6" w:space="0" w:color="000000"/>
              <w:left w:val="single" w:sz="6" w:space="0" w:color="000000"/>
              <w:bottom w:val="thinThickMediumGap" w:sz="6" w:space="0" w:color="000000"/>
              <w:right w:val="single" w:sz="6" w:space="0" w:color="000000"/>
            </w:tcBorders>
            <w:shd w:val="clear" w:color="auto" w:fill="92D050"/>
          </w:tcPr>
          <w:p w14:paraId="7174F68D" w14:textId="77777777" w:rsidR="001215C0" w:rsidRDefault="001215C0">
            <w:pPr>
              <w:pStyle w:val="TableParagraph"/>
              <w:spacing w:before="5"/>
              <w:rPr>
                <w:rFonts w:ascii="Trebuchet MS"/>
                <w:sz w:val="11"/>
              </w:rPr>
            </w:pPr>
          </w:p>
          <w:p w14:paraId="2F237D1B" w14:textId="77777777" w:rsidR="001215C0" w:rsidRDefault="00587B66">
            <w:pPr>
              <w:pStyle w:val="TableParagraph"/>
              <w:ind w:left="202"/>
              <w:rPr>
                <w:rFonts w:ascii="Calibri"/>
                <w:b/>
                <w:sz w:val="12"/>
              </w:rPr>
            </w:pPr>
            <w:r>
              <w:rPr>
                <w:rFonts w:ascii="Calibri"/>
                <w:b/>
                <w:w w:val="105"/>
                <w:sz w:val="12"/>
              </w:rPr>
              <w:t>HASTA</w:t>
            </w:r>
          </w:p>
        </w:tc>
        <w:tc>
          <w:tcPr>
            <w:tcW w:w="1031" w:type="dxa"/>
            <w:vMerge/>
            <w:tcBorders>
              <w:top w:val="nil"/>
              <w:left w:val="single" w:sz="6" w:space="0" w:color="000000"/>
              <w:bottom w:val="thinThickMediumGap" w:sz="6" w:space="0" w:color="000000"/>
              <w:right w:val="single" w:sz="6" w:space="0" w:color="000000"/>
            </w:tcBorders>
            <w:shd w:val="clear" w:color="auto" w:fill="92D050"/>
          </w:tcPr>
          <w:p w14:paraId="7F832E46" w14:textId="77777777" w:rsidR="001215C0" w:rsidRDefault="001215C0">
            <w:pPr>
              <w:rPr>
                <w:sz w:val="2"/>
                <w:szCs w:val="2"/>
              </w:rPr>
            </w:pPr>
          </w:p>
        </w:tc>
        <w:tc>
          <w:tcPr>
            <w:tcW w:w="962" w:type="dxa"/>
            <w:vMerge/>
            <w:tcBorders>
              <w:top w:val="nil"/>
              <w:left w:val="single" w:sz="6" w:space="0" w:color="000000"/>
              <w:bottom w:val="thinThickMediumGap" w:sz="6" w:space="0" w:color="000000"/>
            </w:tcBorders>
            <w:shd w:val="clear" w:color="auto" w:fill="92D050"/>
          </w:tcPr>
          <w:p w14:paraId="66933FD8" w14:textId="77777777" w:rsidR="001215C0" w:rsidRDefault="001215C0">
            <w:pPr>
              <w:rPr>
                <w:sz w:val="2"/>
                <w:szCs w:val="2"/>
              </w:rPr>
            </w:pPr>
          </w:p>
        </w:tc>
      </w:tr>
      <w:tr w:rsidR="001215C0" w14:paraId="68A89BAD" w14:textId="77777777">
        <w:trPr>
          <w:trHeight w:val="294"/>
        </w:trPr>
        <w:tc>
          <w:tcPr>
            <w:tcW w:w="299" w:type="dxa"/>
            <w:vMerge/>
            <w:tcBorders>
              <w:top w:val="nil"/>
              <w:right w:val="single" w:sz="6" w:space="0" w:color="000000"/>
            </w:tcBorders>
            <w:shd w:val="clear" w:color="auto" w:fill="92D050"/>
          </w:tcPr>
          <w:p w14:paraId="733FDCFC" w14:textId="77777777" w:rsidR="001215C0" w:rsidRDefault="001215C0">
            <w:pPr>
              <w:rPr>
                <w:sz w:val="2"/>
                <w:szCs w:val="2"/>
              </w:rPr>
            </w:pPr>
          </w:p>
        </w:tc>
        <w:tc>
          <w:tcPr>
            <w:tcW w:w="1975" w:type="dxa"/>
            <w:vMerge/>
            <w:tcBorders>
              <w:top w:val="nil"/>
              <w:left w:val="single" w:sz="6" w:space="0" w:color="000000"/>
              <w:right w:val="single" w:sz="6" w:space="0" w:color="000000"/>
            </w:tcBorders>
            <w:shd w:val="clear" w:color="auto" w:fill="92D050"/>
          </w:tcPr>
          <w:p w14:paraId="740DB298" w14:textId="77777777" w:rsidR="001215C0" w:rsidRDefault="001215C0">
            <w:pPr>
              <w:rPr>
                <w:sz w:val="2"/>
                <w:szCs w:val="2"/>
              </w:rPr>
            </w:pPr>
          </w:p>
        </w:tc>
        <w:tc>
          <w:tcPr>
            <w:tcW w:w="1478" w:type="dxa"/>
            <w:vMerge/>
            <w:tcBorders>
              <w:top w:val="nil"/>
              <w:left w:val="single" w:sz="6" w:space="0" w:color="000000"/>
              <w:right w:val="single" w:sz="6" w:space="0" w:color="000000"/>
            </w:tcBorders>
            <w:shd w:val="clear" w:color="auto" w:fill="92D050"/>
          </w:tcPr>
          <w:p w14:paraId="4C896595" w14:textId="77777777" w:rsidR="001215C0" w:rsidRDefault="001215C0">
            <w:pPr>
              <w:rPr>
                <w:sz w:val="2"/>
                <w:szCs w:val="2"/>
              </w:rPr>
            </w:pPr>
          </w:p>
        </w:tc>
        <w:tc>
          <w:tcPr>
            <w:tcW w:w="615" w:type="dxa"/>
            <w:vMerge/>
            <w:tcBorders>
              <w:top w:val="nil"/>
              <w:left w:val="single" w:sz="6" w:space="0" w:color="000000"/>
              <w:bottom w:val="thinThickMediumGap" w:sz="6" w:space="0" w:color="000000"/>
              <w:right w:val="single" w:sz="6" w:space="0" w:color="000000"/>
            </w:tcBorders>
            <w:shd w:val="clear" w:color="auto" w:fill="92D050"/>
          </w:tcPr>
          <w:p w14:paraId="4E0AE26A" w14:textId="77777777" w:rsidR="001215C0" w:rsidRDefault="001215C0">
            <w:pPr>
              <w:rPr>
                <w:sz w:val="2"/>
                <w:szCs w:val="2"/>
              </w:rPr>
            </w:pPr>
          </w:p>
        </w:tc>
        <w:tc>
          <w:tcPr>
            <w:tcW w:w="2862" w:type="dxa"/>
            <w:vMerge/>
            <w:tcBorders>
              <w:top w:val="nil"/>
              <w:left w:val="single" w:sz="6" w:space="0" w:color="000000"/>
              <w:bottom w:val="thinThickMediumGap" w:sz="6" w:space="0" w:color="000000"/>
              <w:right w:val="single" w:sz="6" w:space="0" w:color="000000"/>
            </w:tcBorders>
            <w:shd w:val="clear" w:color="auto" w:fill="92D050"/>
          </w:tcPr>
          <w:p w14:paraId="129CDBD2" w14:textId="77777777" w:rsidR="001215C0" w:rsidRDefault="001215C0">
            <w:pPr>
              <w:rPr>
                <w:sz w:val="2"/>
                <w:szCs w:val="2"/>
              </w:rPr>
            </w:pPr>
          </w:p>
        </w:tc>
        <w:tc>
          <w:tcPr>
            <w:tcW w:w="3604" w:type="dxa"/>
            <w:vMerge/>
            <w:tcBorders>
              <w:top w:val="nil"/>
              <w:left w:val="single" w:sz="6" w:space="0" w:color="000000"/>
              <w:bottom w:val="thinThickMediumGap" w:sz="6" w:space="0" w:color="000000"/>
              <w:right w:val="single" w:sz="6" w:space="0" w:color="000000"/>
            </w:tcBorders>
            <w:shd w:val="clear" w:color="auto" w:fill="92D050"/>
          </w:tcPr>
          <w:p w14:paraId="26A9BC91" w14:textId="77777777" w:rsidR="001215C0" w:rsidRDefault="001215C0">
            <w:pPr>
              <w:rPr>
                <w:sz w:val="2"/>
                <w:szCs w:val="2"/>
              </w:rPr>
            </w:pPr>
          </w:p>
        </w:tc>
        <w:tc>
          <w:tcPr>
            <w:tcW w:w="901" w:type="dxa"/>
            <w:tcBorders>
              <w:top w:val="single" w:sz="6" w:space="0" w:color="000000"/>
              <w:left w:val="single" w:sz="6" w:space="0" w:color="000000"/>
              <w:bottom w:val="thinThickMediumGap" w:sz="6" w:space="0" w:color="000000"/>
              <w:right w:val="single" w:sz="6" w:space="0" w:color="000000"/>
            </w:tcBorders>
            <w:shd w:val="clear" w:color="auto" w:fill="92D050"/>
          </w:tcPr>
          <w:p w14:paraId="58B3BFC5" w14:textId="77777777" w:rsidR="001215C0" w:rsidRDefault="00587B66">
            <w:pPr>
              <w:pStyle w:val="TableParagraph"/>
              <w:spacing w:line="129" w:lineRule="exact"/>
              <w:ind w:left="62" w:right="38"/>
              <w:jc w:val="center"/>
              <w:rPr>
                <w:rFonts w:ascii="Calibri"/>
                <w:b/>
                <w:sz w:val="12"/>
              </w:rPr>
            </w:pPr>
            <w:r>
              <w:rPr>
                <w:rFonts w:ascii="Calibri"/>
                <w:b/>
                <w:w w:val="105"/>
                <w:sz w:val="12"/>
              </w:rPr>
              <w:t>(Hacer)</w:t>
            </w:r>
          </w:p>
        </w:tc>
        <w:tc>
          <w:tcPr>
            <w:tcW w:w="906" w:type="dxa"/>
            <w:tcBorders>
              <w:top w:val="single" w:sz="6" w:space="0" w:color="000000"/>
              <w:left w:val="single" w:sz="6" w:space="0" w:color="000000"/>
              <w:bottom w:val="thinThickMediumGap" w:sz="6" w:space="0" w:color="000000"/>
              <w:right w:val="single" w:sz="6" w:space="0" w:color="000000"/>
            </w:tcBorders>
            <w:shd w:val="clear" w:color="auto" w:fill="92D050"/>
          </w:tcPr>
          <w:p w14:paraId="02D0D225" w14:textId="77777777" w:rsidR="001215C0" w:rsidRDefault="00587B66">
            <w:pPr>
              <w:pStyle w:val="TableParagraph"/>
              <w:spacing w:line="129" w:lineRule="exact"/>
              <w:ind w:left="114" w:right="87"/>
              <w:jc w:val="center"/>
              <w:rPr>
                <w:rFonts w:ascii="Calibri"/>
                <w:b/>
                <w:sz w:val="12"/>
              </w:rPr>
            </w:pPr>
            <w:r>
              <w:rPr>
                <w:rFonts w:ascii="Calibri"/>
                <w:b/>
                <w:w w:val="105"/>
                <w:sz w:val="12"/>
              </w:rPr>
              <w:t>(Velar</w:t>
            </w:r>
            <w:r>
              <w:rPr>
                <w:rFonts w:ascii="Calibri"/>
                <w:b/>
                <w:spacing w:val="1"/>
                <w:w w:val="105"/>
                <w:sz w:val="12"/>
              </w:rPr>
              <w:t xml:space="preserve"> </w:t>
            </w:r>
            <w:r>
              <w:rPr>
                <w:rFonts w:ascii="Calibri"/>
                <w:b/>
                <w:w w:val="105"/>
                <w:sz w:val="12"/>
              </w:rPr>
              <w:t>por el</w:t>
            </w:r>
          </w:p>
          <w:p w14:paraId="201A864C" w14:textId="77777777" w:rsidR="001215C0" w:rsidRDefault="00587B66">
            <w:pPr>
              <w:pStyle w:val="TableParagraph"/>
              <w:spacing w:before="19" w:line="127" w:lineRule="exact"/>
              <w:ind w:left="114" w:right="85"/>
              <w:jc w:val="center"/>
              <w:rPr>
                <w:rFonts w:ascii="Calibri"/>
                <w:b/>
                <w:sz w:val="12"/>
              </w:rPr>
            </w:pPr>
            <w:r>
              <w:rPr>
                <w:rFonts w:ascii="Calibri"/>
                <w:b/>
                <w:w w:val="105"/>
                <w:sz w:val="12"/>
              </w:rPr>
              <w:t>Hacer)</w:t>
            </w:r>
          </w:p>
        </w:tc>
        <w:tc>
          <w:tcPr>
            <w:tcW w:w="905" w:type="dxa"/>
            <w:tcBorders>
              <w:top w:val="single" w:sz="6" w:space="0" w:color="000000"/>
              <w:left w:val="single" w:sz="6" w:space="0" w:color="000000"/>
              <w:bottom w:val="thinThickMediumGap" w:sz="6" w:space="0" w:color="000000"/>
              <w:right w:val="single" w:sz="6" w:space="0" w:color="000000"/>
            </w:tcBorders>
            <w:shd w:val="clear" w:color="auto" w:fill="92D050"/>
          </w:tcPr>
          <w:p w14:paraId="349ED593" w14:textId="77777777" w:rsidR="001215C0" w:rsidRDefault="00587B66">
            <w:pPr>
              <w:pStyle w:val="TableParagraph"/>
              <w:spacing w:line="129" w:lineRule="exact"/>
              <w:ind w:left="41" w:right="14"/>
              <w:jc w:val="center"/>
              <w:rPr>
                <w:rFonts w:ascii="Calibri"/>
                <w:b/>
                <w:sz w:val="12"/>
              </w:rPr>
            </w:pPr>
            <w:r>
              <w:rPr>
                <w:rFonts w:ascii="Calibri"/>
                <w:b/>
                <w:w w:val="105"/>
                <w:sz w:val="12"/>
              </w:rPr>
              <w:t>(Consultar</w:t>
            </w:r>
          </w:p>
          <w:p w14:paraId="4C742937" w14:textId="77777777" w:rsidR="001215C0" w:rsidRDefault="00587B66">
            <w:pPr>
              <w:pStyle w:val="TableParagraph"/>
              <w:spacing w:before="19" w:line="127" w:lineRule="exact"/>
              <w:ind w:left="41" w:right="18"/>
              <w:jc w:val="center"/>
              <w:rPr>
                <w:rFonts w:ascii="Calibri"/>
                <w:b/>
                <w:sz w:val="12"/>
              </w:rPr>
            </w:pPr>
            <w:r>
              <w:rPr>
                <w:rFonts w:ascii="Calibri"/>
                <w:b/>
                <w:w w:val="105"/>
                <w:sz w:val="12"/>
              </w:rPr>
              <w:t>sobre el Hacer)</w:t>
            </w:r>
          </w:p>
        </w:tc>
        <w:tc>
          <w:tcPr>
            <w:tcW w:w="911" w:type="dxa"/>
            <w:tcBorders>
              <w:top w:val="single" w:sz="6" w:space="0" w:color="000000"/>
              <w:left w:val="single" w:sz="6" w:space="0" w:color="000000"/>
              <w:bottom w:val="thinThickMediumGap" w:sz="6" w:space="0" w:color="000000"/>
              <w:right w:val="single" w:sz="6" w:space="0" w:color="000000"/>
            </w:tcBorders>
            <w:shd w:val="clear" w:color="auto" w:fill="92D050"/>
          </w:tcPr>
          <w:p w14:paraId="1F5E0164" w14:textId="77777777" w:rsidR="001215C0" w:rsidRDefault="00587B66">
            <w:pPr>
              <w:pStyle w:val="TableParagraph"/>
              <w:spacing w:line="129" w:lineRule="exact"/>
              <w:ind w:left="22" w:right="5"/>
              <w:jc w:val="center"/>
              <w:rPr>
                <w:rFonts w:ascii="Calibri"/>
                <w:b/>
                <w:sz w:val="12"/>
              </w:rPr>
            </w:pPr>
            <w:r>
              <w:rPr>
                <w:rFonts w:ascii="Calibri"/>
                <w:b/>
                <w:w w:val="105"/>
                <w:sz w:val="12"/>
              </w:rPr>
              <w:t>(Informar</w:t>
            </w:r>
            <w:r>
              <w:rPr>
                <w:rFonts w:ascii="Calibri"/>
                <w:b/>
                <w:spacing w:val="1"/>
                <w:w w:val="105"/>
                <w:sz w:val="12"/>
              </w:rPr>
              <w:t xml:space="preserve"> </w:t>
            </w:r>
            <w:r>
              <w:rPr>
                <w:rFonts w:ascii="Calibri"/>
                <w:b/>
                <w:w w:val="105"/>
                <w:sz w:val="12"/>
              </w:rPr>
              <w:t>sobre</w:t>
            </w:r>
          </w:p>
          <w:p w14:paraId="74682E12" w14:textId="77777777" w:rsidR="001215C0" w:rsidRDefault="00587B66">
            <w:pPr>
              <w:pStyle w:val="TableParagraph"/>
              <w:spacing w:before="19" w:line="127" w:lineRule="exact"/>
              <w:ind w:left="22" w:right="4"/>
              <w:jc w:val="center"/>
              <w:rPr>
                <w:rFonts w:ascii="Calibri"/>
                <w:b/>
                <w:sz w:val="12"/>
              </w:rPr>
            </w:pPr>
            <w:r>
              <w:rPr>
                <w:rFonts w:ascii="Calibri"/>
                <w:b/>
                <w:w w:val="105"/>
                <w:sz w:val="12"/>
              </w:rPr>
              <w:t>el</w:t>
            </w:r>
            <w:r>
              <w:rPr>
                <w:rFonts w:ascii="Calibri"/>
                <w:b/>
                <w:spacing w:val="-1"/>
                <w:w w:val="105"/>
                <w:sz w:val="12"/>
              </w:rPr>
              <w:t xml:space="preserve"> </w:t>
            </w:r>
            <w:r>
              <w:rPr>
                <w:rFonts w:ascii="Calibri"/>
                <w:b/>
                <w:w w:val="105"/>
                <w:sz w:val="12"/>
              </w:rPr>
              <w:t>Hacer)</w:t>
            </w:r>
          </w:p>
        </w:tc>
        <w:tc>
          <w:tcPr>
            <w:tcW w:w="972" w:type="dxa"/>
            <w:vMerge/>
            <w:tcBorders>
              <w:top w:val="nil"/>
              <w:left w:val="single" w:sz="6" w:space="0" w:color="000000"/>
              <w:bottom w:val="thinThickMediumGap" w:sz="6" w:space="0" w:color="000000"/>
              <w:right w:val="single" w:sz="6" w:space="0" w:color="000000"/>
            </w:tcBorders>
            <w:shd w:val="clear" w:color="auto" w:fill="92D050"/>
          </w:tcPr>
          <w:p w14:paraId="5BBC5316" w14:textId="77777777" w:rsidR="001215C0" w:rsidRDefault="001215C0">
            <w:pPr>
              <w:rPr>
                <w:sz w:val="2"/>
                <w:szCs w:val="2"/>
              </w:rPr>
            </w:pPr>
          </w:p>
        </w:tc>
        <w:tc>
          <w:tcPr>
            <w:tcW w:w="739" w:type="dxa"/>
            <w:vMerge/>
            <w:tcBorders>
              <w:top w:val="nil"/>
              <w:left w:val="single" w:sz="6" w:space="0" w:color="000000"/>
              <w:bottom w:val="thinThickMediumGap" w:sz="6" w:space="0" w:color="000000"/>
              <w:right w:val="single" w:sz="6" w:space="0" w:color="000000"/>
            </w:tcBorders>
            <w:shd w:val="clear" w:color="auto" w:fill="92D050"/>
          </w:tcPr>
          <w:p w14:paraId="62CC5838" w14:textId="77777777" w:rsidR="001215C0" w:rsidRDefault="001215C0">
            <w:pPr>
              <w:rPr>
                <w:sz w:val="2"/>
                <w:szCs w:val="2"/>
              </w:rPr>
            </w:pPr>
          </w:p>
        </w:tc>
        <w:tc>
          <w:tcPr>
            <w:tcW w:w="747" w:type="dxa"/>
            <w:vMerge/>
            <w:tcBorders>
              <w:top w:val="nil"/>
              <w:left w:val="single" w:sz="6" w:space="0" w:color="000000"/>
              <w:bottom w:val="thinThickMediumGap" w:sz="6" w:space="0" w:color="000000"/>
              <w:right w:val="single" w:sz="6" w:space="0" w:color="000000"/>
            </w:tcBorders>
            <w:shd w:val="clear" w:color="auto" w:fill="92D050"/>
          </w:tcPr>
          <w:p w14:paraId="54614564" w14:textId="77777777" w:rsidR="001215C0" w:rsidRDefault="001215C0">
            <w:pPr>
              <w:rPr>
                <w:sz w:val="2"/>
                <w:szCs w:val="2"/>
              </w:rPr>
            </w:pPr>
          </w:p>
        </w:tc>
        <w:tc>
          <w:tcPr>
            <w:tcW w:w="1031" w:type="dxa"/>
            <w:vMerge/>
            <w:tcBorders>
              <w:top w:val="nil"/>
              <w:left w:val="single" w:sz="6" w:space="0" w:color="000000"/>
              <w:bottom w:val="thinThickMediumGap" w:sz="6" w:space="0" w:color="000000"/>
              <w:right w:val="single" w:sz="6" w:space="0" w:color="000000"/>
            </w:tcBorders>
            <w:shd w:val="clear" w:color="auto" w:fill="92D050"/>
          </w:tcPr>
          <w:p w14:paraId="32B0007E" w14:textId="77777777" w:rsidR="001215C0" w:rsidRDefault="001215C0">
            <w:pPr>
              <w:rPr>
                <w:sz w:val="2"/>
                <w:szCs w:val="2"/>
              </w:rPr>
            </w:pPr>
          </w:p>
        </w:tc>
        <w:tc>
          <w:tcPr>
            <w:tcW w:w="962" w:type="dxa"/>
            <w:vMerge/>
            <w:tcBorders>
              <w:top w:val="nil"/>
              <w:left w:val="single" w:sz="6" w:space="0" w:color="000000"/>
              <w:bottom w:val="thinThickMediumGap" w:sz="6" w:space="0" w:color="000000"/>
            </w:tcBorders>
            <w:shd w:val="clear" w:color="auto" w:fill="92D050"/>
          </w:tcPr>
          <w:p w14:paraId="250FC295" w14:textId="77777777" w:rsidR="001215C0" w:rsidRDefault="001215C0">
            <w:pPr>
              <w:rPr>
                <w:sz w:val="2"/>
                <w:szCs w:val="2"/>
              </w:rPr>
            </w:pPr>
          </w:p>
        </w:tc>
      </w:tr>
      <w:tr w:rsidR="001215C0" w14:paraId="03CD0745" w14:textId="77777777">
        <w:trPr>
          <w:trHeight w:val="626"/>
        </w:trPr>
        <w:tc>
          <w:tcPr>
            <w:tcW w:w="299" w:type="dxa"/>
            <w:vMerge w:val="restart"/>
            <w:tcBorders>
              <w:bottom w:val="nil"/>
              <w:right w:val="single" w:sz="6" w:space="0" w:color="000000"/>
            </w:tcBorders>
          </w:tcPr>
          <w:p w14:paraId="27693BFA" w14:textId="77777777" w:rsidR="001215C0" w:rsidRDefault="001215C0">
            <w:pPr>
              <w:pStyle w:val="TableParagraph"/>
              <w:rPr>
                <w:rFonts w:ascii="Times New Roman"/>
                <w:sz w:val="12"/>
              </w:rPr>
            </w:pPr>
          </w:p>
        </w:tc>
        <w:tc>
          <w:tcPr>
            <w:tcW w:w="1975" w:type="dxa"/>
            <w:vMerge w:val="restart"/>
            <w:tcBorders>
              <w:left w:val="single" w:sz="6" w:space="0" w:color="000000"/>
              <w:bottom w:val="nil"/>
              <w:right w:val="single" w:sz="6" w:space="0" w:color="000000"/>
            </w:tcBorders>
          </w:tcPr>
          <w:p w14:paraId="0B2EB087" w14:textId="77777777" w:rsidR="001215C0" w:rsidRDefault="001215C0">
            <w:pPr>
              <w:pStyle w:val="TableParagraph"/>
              <w:rPr>
                <w:rFonts w:ascii="Times New Roman"/>
                <w:sz w:val="12"/>
              </w:rPr>
            </w:pPr>
          </w:p>
        </w:tc>
        <w:tc>
          <w:tcPr>
            <w:tcW w:w="1478" w:type="dxa"/>
            <w:vMerge w:val="restart"/>
            <w:tcBorders>
              <w:left w:val="single" w:sz="6" w:space="0" w:color="000000"/>
              <w:bottom w:val="nil"/>
              <w:right w:val="single" w:sz="6" w:space="0" w:color="000000"/>
            </w:tcBorders>
          </w:tcPr>
          <w:p w14:paraId="1936E231" w14:textId="77777777" w:rsidR="001215C0" w:rsidRDefault="001215C0">
            <w:pPr>
              <w:pStyle w:val="TableParagraph"/>
              <w:rPr>
                <w:rFonts w:ascii="Times New Roman"/>
                <w:sz w:val="12"/>
              </w:rPr>
            </w:pPr>
          </w:p>
        </w:tc>
        <w:tc>
          <w:tcPr>
            <w:tcW w:w="615" w:type="dxa"/>
            <w:vMerge w:val="restart"/>
            <w:tcBorders>
              <w:top w:val="thickThinMediumGap" w:sz="6" w:space="0" w:color="000000"/>
              <w:left w:val="single" w:sz="6" w:space="0" w:color="000000"/>
              <w:bottom w:val="single" w:sz="6" w:space="0" w:color="000000"/>
              <w:right w:val="single" w:sz="6" w:space="0" w:color="000000"/>
            </w:tcBorders>
          </w:tcPr>
          <w:p w14:paraId="69903FA6" w14:textId="77777777" w:rsidR="001215C0" w:rsidRDefault="00587B66">
            <w:pPr>
              <w:pStyle w:val="TableParagraph"/>
              <w:spacing w:line="142" w:lineRule="exact"/>
              <w:ind w:left="97"/>
              <w:rPr>
                <w:rFonts w:ascii="Calibri"/>
                <w:sz w:val="12"/>
              </w:rPr>
            </w:pPr>
            <w:r>
              <w:rPr>
                <w:rFonts w:ascii="Calibri"/>
                <w:w w:val="105"/>
                <w:sz w:val="12"/>
              </w:rPr>
              <w:t>2-Media</w:t>
            </w:r>
          </w:p>
        </w:tc>
        <w:tc>
          <w:tcPr>
            <w:tcW w:w="2862" w:type="dxa"/>
            <w:vMerge w:val="restart"/>
            <w:tcBorders>
              <w:top w:val="thickThinMediumGap" w:sz="6" w:space="0" w:color="000000"/>
              <w:left w:val="single" w:sz="6" w:space="0" w:color="000000"/>
              <w:bottom w:val="single" w:sz="6" w:space="0" w:color="000000"/>
              <w:right w:val="single" w:sz="6" w:space="0" w:color="000000"/>
            </w:tcBorders>
          </w:tcPr>
          <w:p w14:paraId="5DE6B8F1" w14:textId="77777777" w:rsidR="001215C0" w:rsidRDefault="00587B66">
            <w:pPr>
              <w:pStyle w:val="TableParagraph"/>
              <w:spacing w:line="271" w:lineRule="auto"/>
              <w:ind w:left="786" w:right="109" w:hanging="641"/>
              <w:rPr>
                <w:rFonts w:ascii="Calibri" w:hAnsi="Calibri"/>
                <w:sz w:val="12"/>
              </w:rPr>
            </w:pPr>
            <w:r>
              <w:rPr>
                <w:rFonts w:ascii="Calibri" w:hAnsi="Calibri"/>
                <w:w w:val="105"/>
                <w:sz w:val="12"/>
              </w:rPr>
              <w:t>Implementar el programa específico de gestión de</w:t>
            </w:r>
            <w:r>
              <w:rPr>
                <w:rFonts w:ascii="Calibri" w:hAnsi="Calibri"/>
                <w:spacing w:val="-26"/>
                <w:w w:val="105"/>
                <w:sz w:val="12"/>
              </w:rPr>
              <w:t xml:space="preserve"> </w:t>
            </w:r>
            <w:r>
              <w:rPr>
                <w:rFonts w:ascii="Calibri" w:hAnsi="Calibri"/>
                <w:w w:val="105"/>
                <w:sz w:val="12"/>
              </w:rPr>
              <w:t>documentos electrónicos</w:t>
            </w:r>
          </w:p>
        </w:tc>
        <w:tc>
          <w:tcPr>
            <w:tcW w:w="3604" w:type="dxa"/>
            <w:tcBorders>
              <w:top w:val="thickThinMediumGap" w:sz="6" w:space="0" w:color="000000"/>
              <w:left w:val="single" w:sz="6" w:space="0" w:color="000000"/>
              <w:bottom w:val="single" w:sz="6" w:space="0" w:color="000000"/>
              <w:right w:val="single" w:sz="6" w:space="0" w:color="000000"/>
            </w:tcBorders>
          </w:tcPr>
          <w:p w14:paraId="7751D621" w14:textId="77777777" w:rsidR="001215C0" w:rsidRDefault="00587B66">
            <w:pPr>
              <w:pStyle w:val="TableParagraph"/>
              <w:spacing w:line="271" w:lineRule="auto"/>
              <w:ind w:left="24" w:right="10"/>
              <w:rPr>
                <w:rFonts w:ascii="Calibri" w:hAnsi="Calibri"/>
                <w:sz w:val="12"/>
              </w:rPr>
            </w:pPr>
            <w:r>
              <w:rPr>
                <w:rFonts w:ascii="Calibri" w:hAnsi="Calibri"/>
                <w:w w:val="105"/>
                <w:sz w:val="12"/>
              </w:rPr>
              <w:t>A partir de las tablas de retención documental, identificar los</w:t>
            </w:r>
            <w:r>
              <w:rPr>
                <w:rFonts w:ascii="Calibri" w:hAnsi="Calibri"/>
                <w:spacing w:val="1"/>
                <w:w w:val="105"/>
                <w:sz w:val="12"/>
              </w:rPr>
              <w:t xml:space="preserve"> </w:t>
            </w:r>
            <w:r>
              <w:rPr>
                <w:rFonts w:ascii="Calibri" w:hAnsi="Calibri"/>
                <w:w w:val="105"/>
                <w:sz w:val="12"/>
              </w:rPr>
              <w:t>documentos electrónicos que se gestionan en la empresa, el formato</w:t>
            </w:r>
            <w:r>
              <w:rPr>
                <w:rFonts w:ascii="Calibri" w:hAnsi="Calibri"/>
                <w:spacing w:val="-26"/>
                <w:w w:val="105"/>
                <w:sz w:val="12"/>
              </w:rPr>
              <w:t xml:space="preserve"> </w:t>
            </w:r>
            <w:r>
              <w:rPr>
                <w:rFonts w:ascii="Calibri" w:hAnsi="Calibri"/>
                <w:w w:val="105"/>
                <w:sz w:val="12"/>
              </w:rPr>
              <w:t>en</w:t>
            </w:r>
            <w:r>
              <w:rPr>
                <w:rFonts w:ascii="Calibri" w:hAnsi="Calibri"/>
                <w:spacing w:val="-1"/>
                <w:w w:val="105"/>
                <w:sz w:val="12"/>
              </w:rPr>
              <w:t xml:space="preserve"> </w:t>
            </w:r>
            <w:r>
              <w:rPr>
                <w:rFonts w:ascii="Calibri" w:hAnsi="Calibri"/>
                <w:w w:val="105"/>
                <w:sz w:val="12"/>
              </w:rPr>
              <w:t>que</w:t>
            </w:r>
            <w:r>
              <w:rPr>
                <w:rFonts w:ascii="Calibri" w:hAnsi="Calibri"/>
                <w:spacing w:val="-1"/>
                <w:w w:val="105"/>
                <w:sz w:val="12"/>
              </w:rPr>
              <w:t xml:space="preserve"> </w:t>
            </w:r>
            <w:r>
              <w:rPr>
                <w:rFonts w:ascii="Calibri" w:hAnsi="Calibri"/>
                <w:w w:val="105"/>
                <w:sz w:val="12"/>
              </w:rPr>
              <w:t>se</w:t>
            </w:r>
            <w:r>
              <w:rPr>
                <w:rFonts w:ascii="Calibri" w:hAnsi="Calibri"/>
                <w:spacing w:val="-1"/>
                <w:w w:val="105"/>
                <w:sz w:val="12"/>
              </w:rPr>
              <w:t xml:space="preserve"> </w:t>
            </w:r>
            <w:r>
              <w:rPr>
                <w:rFonts w:ascii="Calibri" w:hAnsi="Calibri"/>
                <w:w w:val="105"/>
                <w:sz w:val="12"/>
              </w:rPr>
              <w:t>producen, el medio de</w:t>
            </w:r>
            <w:r>
              <w:rPr>
                <w:rFonts w:ascii="Calibri" w:hAnsi="Calibri"/>
                <w:spacing w:val="-2"/>
                <w:w w:val="105"/>
                <w:sz w:val="12"/>
              </w:rPr>
              <w:t xml:space="preserve"> </w:t>
            </w:r>
            <w:r>
              <w:rPr>
                <w:rFonts w:ascii="Calibri" w:hAnsi="Calibri"/>
                <w:w w:val="105"/>
                <w:sz w:val="12"/>
              </w:rPr>
              <w:t>almacenamiento y los</w:t>
            </w:r>
            <w:r>
              <w:rPr>
                <w:rFonts w:ascii="Calibri" w:hAnsi="Calibri"/>
                <w:spacing w:val="1"/>
                <w:w w:val="105"/>
                <w:sz w:val="12"/>
              </w:rPr>
              <w:t xml:space="preserve"> </w:t>
            </w:r>
            <w:r>
              <w:rPr>
                <w:rFonts w:ascii="Calibri" w:hAnsi="Calibri"/>
                <w:w w:val="105"/>
                <w:sz w:val="12"/>
              </w:rPr>
              <w:t>procesos</w:t>
            </w:r>
            <w:r>
              <w:rPr>
                <w:rFonts w:ascii="Calibri" w:hAnsi="Calibri"/>
                <w:spacing w:val="1"/>
                <w:w w:val="105"/>
                <w:sz w:val="12"/>
              </w:rPr>
              <w:t xml:space="preserve"> </w:t>
            </w:r>
            <w:r>
              <w:rPr>
                <w:rFonts w:ascii="Calibri" w:hAnsi="Calibri"/>
                <w:w w:val="105"/>
                <w:sz w:val="12"/>
              </w:rPr>
              <w:t>y</w:t>
            </w:r>
          </w:p>
          <w:p w14:paraId="1990B55D" w14:textId="77777777" w:rsidR="001215C0" w:rsidRDefault="00587B66">
            <w:pPr>
              <w:pStyle w:val="TableParagraph"/>
              <w:spacing w:line="114" w:lineRule="exact"/>
              <w:ind w:left="24"/>
              <w:rPr>
                <w:rFonts w:ascii="Calibri"/>
                <w:sz w:val="12"/>
              </w:rPr>
            </w:pPr>
            <w:r>
              <w:rPr>
                <w:rFonts w:ascii="Calibri"/>
                <w:w w:val="105"/>
                <w:sz w:val="12"/>
              </w:rPr>
              <w:t>cargos que</w:t>
            </w:r>
            <w:r>
              <w:rPr>
                <w:rFonts w:ascii="Calibri"/>
                <w:spacing w:val="-1"/>
                <w:w w:val="105"/>
                <w:sz w:val="12"/>
              </w:rPr>
              <w:t xml:space="preserve"> </w:t>
            </w:r>
            <w:r>
              <w:rPr>
                <w:rFonts w:ascii="Calibri"/>
                <w:w w:val="105"/>
                <w:sz w:val="12"/>
              </w:rPr>
              <w:t>los</w:t>
            </w:r>
            <w:r>
              <w:rPr>
                <w:rFonts w:ascii="Calibri"/>
                <w:spacing w:val="1"/>
                <w:w w:val="105"/>
                <w:sz w:val="12"/>
              </w:rPr>
              <w:t xml:space="preserve"> </w:t>
            </w:r>
            <w:r>
              <w:rPr>
                <w:rFonts w:ascii="Calibri"/>
                <w:w w:val="105"/>
                <w:sz w:val="12"/>
              </w:rPr>
              <w:t>gestionan</w:t>
            </w:r>
          </w:p>
        </w:tc>
        <w:tc>
          <w:tcPr>
            <w:tcW w:w="901" w:type="dxa"/>
            <w:tcBorders>
              <w:top w:val="thickThinMediumGap" w:sz="6" w:space="0" w:color="000000"/>
              <w:left w:val="single" w:sz="6" w:space="0" w:color="000000"/>
              <w:bottom w:val="single" w:sz="6" w:space="0" w:color="000000"/>
              <w:right w:val="single" w:sz="6" w:space="0" w:color="000000"/>
            </w:tcBorders>
          </w:tcPr>
          <w:p w14:paraId="5F8A708C" w14:textId="77777777" w:rsidR="001215C0" w:rsidRDefault="00587B66">
            <w:pPr>
              <w:pStyle w:val="TableParagraph"/>
              <w:spacing w:line="271" w:lineRule="auto"/>
              <w:ind w:left="63" w:right="38"/>
              <w:jc w:val="center"/>
              <w:rPr>
                <w:rFonts w:ascii="Calibri" w:hAnsi="Calibri"/>
                <w:sz w:val="12"/>
              </w:rPr>
            </w:pPr>
            <w:r>
              <w:rPr>
                <w:rFonts w:ascii="Calibri" w:hAnsi="Calibri"/>
                <w:w w:val="105"/>
                <w:sz w:val="12"/>
              </w:rPr>
              <w:t>Gestión TIC's</w:t>
            </w:r>
            <w:r>
              <w:rPr>
                <w:rFonts w:ascii="Calibri" w:hAnsi="Calibri"/>
                <w:spacing w:val="-26"/>
                <w:w w:val="105"/>
                <w:sz w:val="12"/>
              </w:rPr>
              <w:t xml:space="preserve"> </w:t>
            </w:r>
            <w:r>
              <w:rPr>
                <w:rFonts w:ascii="Calibri" w:hAnsi="Calibri"/>
                <w:w w:val="105"/>
                <w:sz w:val="12"/>
              </w:rPr>
              <w:t>Profesional</w:t>
            </w:r>
            <w:r>
              <w:rPr>
                <w:rFonts w:ascii="Calibri" w:hAnsi="Calibri"/>
                <w:spacing w:val="1"/>
                <w:w w:val="105"/>
                <w:sz w:val="12"/>
              </w:rPr>
              <w:t xml:space="preserve"> </w:t>
            </w:r>
            <w:r>
              <w:rPr>
                <w:rFonts w:ascii="Calibri" w:hAnsi="Calibri"/>
                <w:w w:val="105"/>
                <w:sz w:val="12"/>
              </w:rPr>
              <w:t>Gestión</w:t>
            </w:r>
          </w:p>
          <w:p w14:paraId="5D0C9ACD" w14:textId="77777777" w:rsidR="001215C0" w:rsidRDefault="00587B66">
            <w:pPr>
              <w:pStyle w:val="TableParagraph"/>
              <w:spacing w:line="114" w:lineRule="exact"/>
              <w:ind w:left="61" w:right="38"/>
              <w:jc w:val="center"/>
              <w:rPr>
                <w:rFonts w:ascii="Calibri"/>
                <w:sz w:val="12"/>
              </w:rPr>
            </w:pPr>
            <w:r>
              <w:rPr>
                <w:rFonts w:ascii="Calibri"/>
                <w:w w:val="105"/>
                <w:sz w:val="12"/>
              </w:rPr>
              <w:t>Documental</w:t>
            </w:r>
          </w:p>
        </w:tc>
        <w:tc>
          <w:tcPr>
            <w:tcW w:w="906" w:type="dxa"/>
            <w:tcBorders>
              <w:top w:val="thickThinMediumGap" w:sz="6" w:space="0" w:color="000000"/>
              <w:left w:val="single" w:sz="6" w:space="0" w:color="000000"/>
              <w:bottom w:val="single" w:sz="6" w:space="0" w:color="000000"/>
              <w:right w:val="single" w:sz="6" w:space="0" w:color="000000"/>
            </w:tcBorders>
          </w:tcPr>
          <w:p w14:paraId="479B928C" w14:textId="77777777" w:rsidR="001215C0" w:rsidRDefault="00587B66">
            <w:pPr>
              <w:pStyle w:val="TableParagraph"/>
              <w:spacing w:line="271" w:lineRule="auto"/>
              <w:ind w:left="141" w:right="111" w:firstLine="76"/>
              <w:jc w:val="both"/>
              <w:rPr>
                <w:rFonts w:ascii="Calibri" w:hAnsi="Calibri"/>
                <w:sz w:val="12"/>
              </w:rPr>
            </w:pPr>
            <w:r>
              <w:rPr>
                <w:rFonts w:ascii="Calibri" w:hAnsi="Calibri"/>
                <w:w w:val="105"/>
                <w:sz w:val="12"/>
              </w:rPr>
              <w:t>Dirección</w:t>
            </w:r>
            <w:r>
              <w:rPr>
                <w:rFonts w:ascii="Calibri" w:hAnsi="Calibri"/>
                <w:spacing w:val="1"/>
                <w:w w:val="105"/>
                <w:sz w:val="12"/>
              </w:rPr>
              <w:t xml:space="preserve"> </w:t>
            </w:r>
            <w:r>
              <w:rPr>
                <w:rFonts w:ascii="Calibri" w:hAnsi="Calibri"/>
                <w:w w:val="105"/>
                <w:sz w:val="12"/>
              </w:rPr>
              <w:t>Desarrollo</w:t>
            </w:r>
            <w:r>
              <w:rPr>
                <w:rFonts w:ascii="Calibri" w:hAnsi="Calibri"/>
                <w:spacing w:val="1"/>
                <w:w w:val="105"/>
                <w:sz w:val="12"/>
              </w:rPr>
              <w:t xml:space="preserve"> </w:t>
            </w:r>
            <w:r>
              <w:rPr>
                <w:rFonts w:ascii="Calibri" w:hAnsi="Calibri"/>
                <w:w w:val="105"/>
                <w:sz w:val="12"/>
              </w:rPr>
              <w:t>Institucional</w:t>
            </w:r>
          </w:p>
        </w:tc>
        <w:tc>
          <w:tcPr>
            <w:tcW w:w="905" w:type="dxa"/>
            <w:tcBorders>
              <w:top w:val="thickThinMediumGap" w:sz="6" w:space="0" w:color="000000"/>
              <w:left w:val="single" w:sz="6" w:space="0" w:color="000000"/>
              <w:bottom w:val="single" w:sz="6" w:space="0" w:color="000000"/>
              <w:right w:val="single" w:sz="6" w:space="0" w:color="000000"/>
            </w:tcBorders>
          </w:tcPr>
          <w:p w14:paraId="3651EA2A" w14:textId="77777777" w:rsidR="001215C0" w:rsidRDefault="00587B66">
            <w:pPr>
              <w:pStyle w:val="TableParagraph"/>
              <w:spacing w:line="271" w:lineRule="auto"/>
              <w:ind w:left="41" w:right="11"/>
              <w:jc w:val="center"/>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 Gestión</w:t>
            </w:r>
            <w:r>
              <w:rPr>
                <w:rFonts w:ascii="Calibri" w:hAnsi="Calibri"/>
                <w:spacing w:val="1"/>
                <w:w w:val="105"/>
                <w:sz w:val="12"/>
              </w:rPr>
              <w:t xml:space="preserve"> </w:t>
            </w:r>
            <w:r>
              <w:rPr>
                <w:rFonts w:ascii="Calibri" w:hAnsi="Calibri"/>
                <w:w w:val="105"/>
                <w:sz w:val="12"/>
              </w:rPr>
              <w:t>Documental</w:t>
            </w:r>
          </w:p>
        </w:tc>
        <w:tc>
          <w:tcPr>
            <w:tcW w:w="911" w:type="dxa"/>
            <w:tcBorders>
              <w:top w:val="thickThinMediumGap" w:sz="6" w:space="0" w:color="000000"/>
              <w:left w:val="single" w:sz="6" w:space="0" w:color="000000"/>
              <w:bottom w:val="single" w:sz="6" w:space="0" w:color="000000"/>
              <w:right w:val="single" w:sz="6" w:space="0" w:color="000000"/>
            </w:tcBorders>
          </w:tcPr>
          <w:p w14:paraId="7F9116E9" w14:textId="77777777" w:rsidR="001215C0" w:rsidRDefault="00587B66">
            <w:pPr>
              <w:pStyle w:val="TableParagraph"/>
              <w:spacing w:line="271" w:lineRule="auto"/>
              <w:ind w:left="227" w:right="181"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972" w:type="dxa"/>
            <w:vMerge w:val="restart"/>
            <w:tcBorders>
              <w:top w:val="thickThinMediumGap" w:sz="6" w:space="0" w:color="000000"/>
              <w:left w:val="single" w:sz="6" w:space="0" w:color="000000"/>
              <w:bottom w:val="single" w:sz="6" w:space="0" w:color="000000"/>
              <w:right w:val="single" w:sz="6" w:space="0" w:color="000000"/>
            </w:tcBorders>
          </w:tcPr>
          <w:p w14:paraId="7C28D7AF" w14:textId="5E06A947" w:rsidR="001215C0" w:rsidRPr="00AD4EED" w:rsidRDefault="00DE50CF" w:rsidP="00DE50CF">
            <w:pPr>
              <w:pStyle w:val="TableParagraph"/>
              <w:spacing w:line="142" w:lineRule="exact"/>
              <w:ind w:left="107" w:right="92"/>
              <w:jc w:val="center"/>
              <w:rPr>
                <w:rFonts w:ascii="Calibri"/>
                <w:sz w:val="12"/>
              </w:rPr>
            </w:pPr>
            <w:r>
              <w:rPr>
                <w:rFonts w:ascii="Calibri"/>
                <w:w w:val="105"/>
                <w:sz w:val="12"/>
              </w:rPr>
              <w:t>358</w:t>
            </w:r>
          </w:p>
        </w:tc>
        <w:tc>
          <w:tcPr>
            <w:tcW w:w="739" w:type="dxa"/>
            <w:vMerge w:val="restart"/>
            <w:tcBorders>
              <w:top w:val="thickThinMediumGap" w:sz="6" w:space="0" w:color="000000"/>
              <w:left w:val="single" w:sz="6" w:space="0" w:color="000000"/>
              <w:bottom w:val="single" w:sz="6" w:space="0" w:color="000000"/>
              <w:right w:val="single" w:sz="6" w:space="0" w:color="000000"/>
            </w:tcBorders>
          </w:tcPr>
          <w:p w14:paraId="45E75C45" w14:textId="77777777" w:rsidR="001215C0" w:rsidRPr="00AD4EED" w:rsidRDefault="00EC1FBF">
            <w:pPr>
              <w:pStyle w:val="TableParagraph"/>
              <w:spacing w:line="142" w:lineRule="exact"/>
              <w:ind w:left="98"/>
              <w:rPr>
                <w:rFonts w:ascii="Calibri"/>
                <w:sz w:val="12"/>
              </w:rPr>
            </w:pPr>
            <w:r w:rsidRPr="00AD4EED">
              <w:rPr>
                <w:rFonts w:ascii="Calibri"/>
                <w:w w:val="105"/>
                <w:sz w:val="12"/>
              </w:rPr>
              <w:t>31/12</w:t>
            </w:r>
            <w:r w:rsidR="00587B66" w:rsidRPr="00AD4EED">
              <w:rPr>
                <w:rFonts w:ascii="Calibri"/>
                <w:w w:val="105"/>
                <w:sz w:val="12"/>
              </w:rPr>
              <w:t>/2021</w:t>
            </w:r>
          </w:p>
        </w:tc>
        <w:tc>
          <w:tcPr>
            <w:tcW w:w="747" w:type="dxa"/>
            <w:vMerge w:val="restart"/>
            <w:tcBorders>
              <w:top w:val="thickThinMediumGap" w:sz="6" w:space="0" w:color="000000"/>
              <w:left w:val="single" w:sz="6" w:space="0" w:color="000000"/>
              <w:bottom w:val="single" w:sz="6" w:space="0" w:color="000000"/>
            </w:tcBorders>
          </w:tcPr>
          <w:p w14:paraId="57CB9B1B" w14:textId="2863DAD0" w:rsidR="001215C0" w:rsidRPr="00AD4EED" w:rsidRDefault="00DE50CF" w:rsidP="00DE50CF">
            <w:pPr>
              <w:pStyle w:val="TableParagraph"/>
              <w:spacing w:line="142" w:lineRule="exact"/>
              <w:ind w:left="67"/>
              <w:rPr>
                <w:rFonts w:ascii="Calibri"/>
                <w:sz w:val="12"/>
              </w:rPr>
            </w:pPr>
            <w:r w:rsidRPr="00DE50CF">
              <w:rPr>
                <w:rFonts w:ascii="Calibri"/>
                <w:w w:val="105"/>
                <w:sz w:val="12"/>
              </w:rPr>
              <w:t>23</w:t>
            </w:r>
            <w:r w:rsidR="00EC1FBF" w:rsidRPr="00DE50CF">
              <w:rPr>
                <w:rFonts w:ascii="Calibri"/>
                <w:w w:val="105"/>
                <w:sz w:val="12"/>
              </w:rPr>
              <w:t>/</w:t>
            </w:r>
            <w:r w:rsidRPr="00DE50CF">
              <w:rPr>
                <w:rFonts w:ascii="Calibri"/>
                <w:w w:val="105"/>
                <w:sz w:val="12"/>
              </w:rPr>
              <w:t>12</w:t>
            </w:r>
            <w:r w:rsidR="00EC1FBF" w:rsidRPr="00DE50CF">
              <w:rPr>
                <w:rFonts w:ascii="Calibri"/>
                <w:w w:val="105"/>
                <w:sz w:val="12"/>
              </w:rPr>
              <w:t>/2022</w:t>
            </w:r>
          </w:p>
        </w:tc>
        <w:tc>
          <w:tcPr>
            <w:tcW w:w="1031" w:type="dxa"/>
            <w:vMerge w:val="restart"/>
            <w:tcBorders>
              <w:top w:val="thickThinMediumGap" w:sz="6" w:space="0" w:color="000000"/>
              <w:bottom w:val="single" w:sz="6" w:space="0" w:color="000000"/>
              <w:right w:val="single" w:sz="6" w:space="0" w:color="000000"/>
            </w:tcBorders>
            <w:shd w:val="clear" w:color="auto" w:fill="C5EECE"/>
          </w:tcPr>
          <w:p w14:paraId="390A450F" w14:textId="77777777" w:rsidR="001215C0" w:rsidRDefault="001215C0">
            <w:pPr>
              <w:pStyle w:val="TableParagraph"/>
              <w:rPr>
                <w:rFonts w:ascii="Times New Roman"/>
                <w:sz w:val="12"/>
              </w:rPr>
            </w:pPr>
          </w:p>
        </w:tc>
        <w:tc>
          <w:tcPr>
            <w:tcW w:w="962" w:type="dxa"/>
            <w:vMerge w:val="restart"/>
            <w:tcBorders>
              <w:top w:val="thickThinMediumGap" w:sz="6" w:space="0" w:color="000000"/>
              <w:left w:val="single" w:sz="6" w:space="0" w:color="000000"/>
              <w:bottom w:val="single" w:sz="6" w:space="0" w:color="000000"/>
            </w:tcBorders>
          </w:tcPr>
          <w:p w14:paraId="5A0819A7" w14:textId="77777777" w:rsidR="001215C0" w:rsidRDefault="001215C0">
            <w:pPr>
              <w:pStyle w:val="TableParagraph"/>
              <w:rPr>
                <w:rFonts w:ascii="Times New Roman"/>
                <w:sz w:val="12"/>
              </w:rPr>
            </w:pPr>
          </w:p>
        </w:tc>
      </w:tr>
      <w:tr w:rsidR="001215C0" w14:paraId="26C8D2F5" w14:textId="77777777">
        <w:trPr>
          <w:trHeight w:val="640"/>
        </w:trPr>
        <w:tc>
          <w:tcPr>
            <w:tcW w:w="299" w:type="dxa"/>
            <w:vMerge/>
            <w:tcBorders>
              <w:top w:val="nil"/>
              <w:bottom w:val="nil"/>
              <w:right w:val="single" w:sz="6" w:space="0" w:color="000000"/>
            </w:tcBorders>
          </w:tcPr>
          <w:p w14:paraId="6B9C8F3F" w14:textId="77777777" w:rsidR="001215C0" w:rsidRDefault="001215C0">
            <w:pPr>
              <w:rPr>
                <w:sz w:val="2"/>
                <w:szCs w:val="2"/>
              </w:rPr>
            </w:pPr>
          </w:p>
        </w:tc>
        <w:tc>
          <w:tcPr>
            <w:tcW w:w="1975" w:type="dxa"/>
            <w:vMerge/>
            <w:tcBorders>
              <w:top w:val="nil"/>
              <w:left w:val="single" w:sz="6" w:space="0" w:color="000000"/>
              <w:bottom w:val="nil"/>
              <w:right w:val="single" w:sz="6" w:space="0" w:color="000000"/>
            </w:tcBorders>
          </w:tcPr>
          <w:p w14:paraId="70305207" w14:textId="77777777" w:rsidR="001215C0" w:rsidRDefault="001215C0">
            <w:pPr>
              <w:rPr>
                <w:sz w:val="2"/>
                <w:szCs w:val="2"/>
              </w:rPr>
            </w:pPr>
          </w:p>
        </w:tc>
        <w:tc>
          <w:tcPr>
            <w:tcW w:w="1478" w:type="dxa"/>
            <w:vMerge/>
            <w:tcBorders>
              <w:top w:val="nil"/>
              <w:left w:val="single" w:sz="6" w:space="0" w:color="000000"/>
              <w:bottom w:val="nil"/>
              <w:right w:val="single" w:sz="6" w:space="0" w:color="000000"/>
            </w:tcBorders>
          </w:tcPr>
          <w:p w14:paraId="08C7D759" w14:textId="77777777" w:rsidR="001215C0" w:rsidRDefault="001215C0">
            <w:pPr>
              <w:rPr>
                <w:sz w:val="2"/>
                <w:szCs w:val="2"/>
              </w:rPr>
            </w:pPr>
          </w:p>
        </w:tc>
        <w:tc>
          <w:tcPr>
            <w:tcW w:w="615" w:type="dxa"/>
            <w:vMerge/>
            <w:tcBorders>
              <w:top w:val="nil"/>
              <w:left w:val="single" w:sz="6" w:space="0" w:color="000000"/>
              <w:bottom w:val="single" w:sz="6" w:space="0" w:color="000000"/>
              <w:right w:val="single" w:sz="6" w:space="0" w:color="000000"/>
            </w:tcBorders>
          </w:tcPr>
          <w:p w14:paraId="759D2E19" w14:textId="77777777" w:rsidR="001215C0" w:rsidRDefault="001215C0">
            <w:pPr>
              <w:rPr>
                <w:sz w:val="2"/>
                <w:szCs w:val="2"/>
              </w:rPr>
            </w:pPr>
          </w:p>
        </w:tc>
        <w:tc>
          <w:tcPr>
            <w:tcW w:w="2862" w:type="dxa"/>
            <w:vMerge/>
            <w:tcBorders>
              <w:top w:val="nil"/>
              <w:left w:val="single" w:sz="6" w:space="0" w:color="000000"/>
              <w:bottom w:val="single" w:sz="6" w:space="0" w:color="000000"/>
              <w:right w:val="single" w:sz="6" w:space="0" w:color="000000"/>
            </w:tcBorders>
          </w:tcPr>
          <w:p w14:paraId="29FE5AD6" w14:textId="77777777" w:rsidR="001215C0" w:rsidRDefault="001215C0">
            <w:pPr>
              <w:rPr>
                <w:sz w:val="2"/>
                <w:szCs w:val="2"/>
              </w:rPr>
            </w:pPr>
          </w:p>
        </w:tc>
        <w:tc>
          <w:tcPr>
            <w:tcW w:w="3604" w:type="dxa"/>
            <w:tcBorders>
              <w:top w:val="single" w:sz="6" w:space="0" w:color="000000"/>
              <w:left w:val="single" w:sz="6" w:space="0" w:color="000000"/>
              <w:bottom w:val="single" w:sz="6" w:space="0" w:color="000000"/>
              <w:right w:val="single" w:sz="6" w:space="0" w:color="000000"/>
            </w:tcBorders>
          </w:tcPr>
          <w:p w14:paraId="1DEF90FF" w14:textId="77777777" w:rsidR="001215C0" w:rsidRDefault="00587B66">
            <w:pPr>
              <w:pStyle w:val="TableParagraph"/>
              <w:spacing w:line="271" w:lineRule="auto"/>
              <w:ind w:left="24" w:right="143"/>
              <w:rPr>
                <w:rFonts w:ascii="Calibri" w:hAnsi="Calibri"/>
                <w:sz w:val="12"/>
              </w:rPr>
            </w:pPr>
            <w:r>
              <w:rPr>
                <w:rFonts w:ascii="Calibri" w:hAnsi="Calibri"/>
                <w:w w:val="105"/>
                <w:sz w:val="12"/>
              </w:rPr>
              <w:t>Analizar el crecimiento de la capacidad de la infraestructura</w:t>
            </w:r>
            <w:r>
              <w:rPr>
                <w:rFonts w:ascii="Calibri" w:hAnsi="Calibri"/>
                <w:spacing w:val="1"/>
                <w:w w:val="105"/>
                <w:sz w:val="12"/>
              </w:rPr>
              <w:t xml:space="preserve"> </w:t>
            </w:r>
            <w:r>
              <w:rPr>
                <w:rFonts w:ascii="Calibri" w:hAnsi="Calibri"/>
                <w:w w:val="105"/>
                <w:sz w:val="12"/>
              </w:rPr>
              <w:t>tecnológica que almacena actualmente la información electrónica,</w:t>
            </w:r>
            <w:r>
              <w:rPr>
                <w:rFonts w:ascii="Calibri" w:hAnsi="Calibri"/>
                <w:spacing w:val="-26"/>
                <w:w w:val="105"/>
                <w:sz w:val="12"/>
              </w:rPr>
              <w:t xml:space="preserve"> </w:t>
            </w:r>
            <w:r>
              <w:rPr>
                <w:rFonts w:ascii="Calibri" w:hAnsi="Calibri"/>
                <w:w w:val="105"/>
                <w:sz w:val="12"/>
              </w:rPr>
              <w:t>los documentos</w:t>
            </w:r>
            <w:r>
              <w:rPr>
                <w:rFonts w:ascii="Calibri" w:hAnsi="Calibri"/>
                <w:spacing w:val="1"/>
                <w:w w:val="105"/>
                <w:sz w:val="12"/>
              </w:rPr>
              <w:t xml:space="preserve"> </w:t>
            </w:r>
            <w:r>
              <w:rPr>
                <w:rFonts w:ascii="Calibri" w:hAnsi="Calibri"/>
                <w:w w:val="105"/>
                <w:sz w:val="12"/>
              </w:rPr>
              <w:t>digitales y su transferencia</w:t>
            </w:r>
          </w:p>
        </w:tc>
        <w:tc>
          <w:tcPr>
            <w:tcW w:w="901" w:type="dxa"/>
            <w:tcBorders>
              <w:top w:val="single" w:sz="6" w:space="0" w:color="000000"/>
              <w:left w:val="single" w:sz="6" w:space="0" w:color="000000"/>
              <w:bottom w:val="single" w:sz="6" w:space="0" w:color="000000"/>
              <w:right w:val="single" w:sz="6" w:space="0" w:color="000000"/>
            </w:tcBorders>
          </w:tcPr>
          <w:p w14:paraId="0A9A4488" w14:textId="77777777" w:rsidR="001215C0" w:rsidRDefault="00587B66">
            <w:pPr>
              <w:pStyle w:val="TableParagraph"/>
              <w:spacing w:line="271" w:lineRule="auto"/>
              <w:ind w:left="63" w:right="38"/>
              <w:jc w:val="center"/>
              <w:rPr>
                <w:rFonts w:ascii="Calibri" w:hAnsi="Calibri"/>
                <w:sz w:val="12"/>
              </w:rPr>
            </w:pPr>
            <w:r>
              <w:rPr>
                <w:rFonts w:ascii="Calibri" w:hAnsi="Calibri"/>
                <w:w w:val="105"/>
                <w:sz w:val="12"/>
              </w:rPr>
              <w:t>Gestión TIC's</w:t>
            </w:r>
            <w:r>
              <w:rPr>
                <w:rFonts w:ascii="Calibri" w:hAnsi="Calibri"/>
                <w:spacing w:val="-26"/>
                <w:w w:val="105"/>
                <w:sz w:val="12"/>
              </w:rPr>
              <w:t xml:space="preserve"> </w:t>
            </w:r>
            <w:r>
              <w:rPr>
                <w:rFonts w:ascii="Calibri" w:hAnsi="Calibri"/>
                <w:w w:val="105"/>
                <w:sz w:val="12"/>
              </w:rPr>
              <w:t>Profesional</w:t>
            </w:r>
            <w:r>
              <w:rPr>
                <w:rFonts w:ascii="Calibri" w:hAnsi="Calibri"/>
                <w:spacing w:val="1"/>
                <w:w w:val="105"/>
                <w:sz w:val="12"/>
              </w:rPr>
              <w:t xml:space="preserve"> </w:t>
            </w:r>
            <w:r>
              <w:rPr>
                <w:rFonts w:ascii="Calibri" w:hAnsi="Calibri"/>
                <w:w w:val="105"/>
                <w:sz w:val="12"/>
              </w:rPr>
              <w:t>Gestión</w:t>
            </w:r>
          </w:p>
          <w:p w14:paraId="5B43CA3B" w14:textId="77777777" w:rsidR="001215C0" w:rsidRDefault="00587B66">
            <w:pPr>
              <w:pStyle w:val="TableParagraph"/>
              <w:spacing w:line="126" w:lineRule="exact"/>
              <w:ind w:left="61" w:right="38"/>
              <w:jc w:val="center"/>
              <w:rPr>
                <w:rFonts w:ascii="Calibri"/>
                <w:sz w:val="12"/>
              </w:rPr>
            </w:pPr>
            <w:r>
              <w:rPr>
                <w:rFonts w:ascii="Calibri"/>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52B21572" w14:textId="77777777" w:rsidR="001215C0" w:rsidRDefault="00587B66">
            <w:pPr>
              <w:pStyle w:val="TableParagraph"/>
              <w:spacing w:line="271" w:lineRule="auto"/>
              <w:ind w:left="141" w:right="111" w:firstLine="76"/>
              <w:jc w:val="both"/>
              <w:rPr>
                <w:rFonts w:ascii="Calibri" w:hAnsi="Calibri"/>
                <w:sz w:val="12"/>
              </w:rPr>
            </w:pPr>
            <w:r>
              <w:rPr>
                <w:rFonts w:ascii="Calibri" w:hAnsi="Calibri"/>
                <w:w w:val="105"/>
                <w:sz w:val="12"/>
              </w:rPr>
              <w:t>Dirección</w:t>
            </w:r>
            <w:r>
              <w:rPr>
                <w:rFonts w:ascii="Calibri" w:hAnsi="Calibri"/>
                <w:spacing w:val="1"/>
                <w:w w:val="105"/>
                <w:sz w:val="12"/>
              </w:rPr>
              <w:t xml:space="preserve"> </w:t>
            </w:r>
            <w:r>
              <w:rPr>
                <w:rFonts w:ascii="Calibri" w:hAnsi="Calibri"/>
                <w:w w:val="105"/>
                <w:sz w:val="12"/>
              </w:rPr>
              <w:t>Desarrollo</w:t>
            </w:r>
            <w:r>
              <w:rPr>
                <w:rFonts w:ascii="Calibri" w:hAnsi="Calibri"/>
                <w:spacing w:val="1"/>
                <w:w w:val="105"/>
                <w:sz w:val="12"/>
              </w:rPr>
              <w:t xml:space="preserve"> </w:t>
            </w:r>
            <w:r>
              <w:rPr>
                <w:rFonts w:ascii="Calibri" w:hAnsi="Calibri"/>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14ED925B" w14:textId="77777777" w:rsidR="001215C0" w:rsidRDefault="00587B66">
            <w:pPr>
              <w:pStyle w:val="TableParagraph"/>
              <w:spacing w:line="271" w:lineRule="auto"/>
              <w:ind w:left="41" w:right="11"/>
              <w:jc w:val="center"/>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 Gestión</w:t>
            </w:r>
            <w:r>
              <w:rPr>
                <w:rFonts w:ascii="Calibri" w:hAnsi="Calibri"/>
                <w:spacing w:val="1"/>
                <w:w w:val="105"/>
                <w:sz w:val="12"/>
              </w:rPr>
              <w:t xml:space="preserve"> </w:t>
            </w:r>
            <w:r>
              <w:rPr>
                <w:rFonts w:ascii="Calibri" w:hAnsi="Calibri"/>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79145BA9" w14:textId="77777777" w:rsidR="001215C0" w:rsidRDefault="00587B66">
            <w:pPr>
              <w:pStyle w:val="TableParagraph"/>
              <w:spacing w:line="271" w:lineRule="auto"/>
              <w:ind w:left="227" w:right="181"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972" w:type="dxa"/>
            <w:vMerge/>
            <w:tcBorders>
              <w:top w:val="nil"/>
              <w:left w:val="single" w:sz="6" w:space="0" w:color="000000"/>
              <w:bottom w:val="single" w:sz="6" w:space="0" w:color="000000"/>
              <w:right w:val="single" w:sz="6" w:space="0" w:color="000000"/>
            </w:tcBorders>
          </w:tcPr>
          <w:p w14:paraId="1D0D61DA" w14:textId="77777777" w:rsidR="001215C0" w:rsidRPr="00AD4EED" w:rsidRDefault="001215C0">
            <w:pPr>
              <w:rPr>
                <w:sz w:val="2"/>
                <w:szCs w:val="2"/>
              </w:rPr>
            </w:pPr>
          </w:p>
        </w:tc>
        <w:tc>
          <w:tcPr>
            <w:tcW w:w="739" w:type="dxa"/>
            <w:vMerge/>
            <w:tcBorders>
              <w:top w:val="nil"/>
              <w:left w:val="single" w:sz="6" w:space="0" w:color="000000"/>
              <w:bottom w:val="single" w:sz="6" w:space="0" w:color="000000"/>
              <w:right w:val="single" w:sz="6" w:space="0" w:color="000000"/>
            </w:tcBorders>
          </w:tcPr>
          <w:p w14:paraId="256F9AA0" w14:textId="77777777" w:rsidR="001215C0" w:rsidRPr="00AD4EED" w:rsidRDefault="001215C0">
            <w:pPr>
              <w:rPr>
                <w:sz w:val="2"/>
                <w:szCs w:val="2"/>
              </w:rPr>
            </w:pPr>
          </w:p>
        </w:tc>
        <w:tc>
          <w:tcPr>
            <w:tcW w:w="747" w:type="dxa"/>
            <w:vMerge/>
            <w:tcBorders>
              <w:top w:val="nil"/>
              <w:left w:val="single" w:sz="6" w:space="0" w:color="000000"/>
              <w:bottom w:val="single" w:sz="6" w:space="0" w:color="000000"/>
            </w:tcBorders>
          </w:tcPr>
          <w:p w14:paraId="458BA8F7" w14:textId="77777777" w:rsidR="001215C0" w:rsidRPr="00AD4EED" w:rsidRDefault="001215C0">
            <w:pPr>
              <w:rPr>
                <w:sz w:val="2"/>
                <w:szCs w:val="2"/>
              </w:rPr>
            </w:pPr>
          </w:p>
        </w:tc>
        <w:tc>
          <w:tcPr>
            <w:tcW w:w="1031" w:type="dxa"/>
            <w:vMerge/>
            <w:tcBorders>
              <w:top w:val="nil"/>
              <w:bottom w:val="single" w:sz="6" w:space="0" w:color="000000"/>
              <w:right w:val="single" w:sz="6" w:space="0" w:color="000000"/>
            </w:tcBorders>
            <w:shd w:val="clear" w:color="auto" w:fill="C5EECE"/>
          </w:tcPr>
          <w:p w14:paraId="19DDF874" w14:textId="77777777" w:rsidR="001215C0" w:rsidRDefault="001215C0">
            <w:pPr>
              <w:rPr>
                <w:sz w:val="2"/>
                <w:szCs w:val="2"/>
              </w:rPr>
            </w:pPr>
          </w:p>
        </w:tc>
        <w:tc>
          <w:tcPr>
            <w:tcW w:w="962" w:type="dxa"/>
            <w:vMerge/>
            <w:tcBorders>
              <w:top w:val="nil"/>
              <w:left w:val="single" w:sz="6" w:space="0" w:color="000000"/>
              <w:bottom w:val="single" w:sz="6" w:space="0" w:color="000000"/>
            </w:tcBorders>
          </w:tcPr>
          <w:p w14:paraId="7391431E" w14:textId="77777777" w:rsidR="001215C0" w:rsidRDefault="001215C0">
            <w:pPr>
              <w:rPr>
                <w:sz w:val="2"/>
                <w:szCs w:val="2"/>
              </w:rPr>
            </w:pPr>
          </w:p>
        </w:tc>
      </w:tr>
      <w:tr w:rsidR="001215C0" w14:paraId="0E3B4C1E" w14:textId="77777777">
        <w:trPr>
          <w:trHeight w:val="640"/>
        </w:trPr>
        <w:tc>
          <w:tcPr>
            <w:tcW w:w="299" w:type="dxa"/>
            <w:vMerge/>
            <w:tcBorders>
              <w:top w:val="nil"/>
              <w:bottom w:val="nil"/>
              <w:right w:val="single" w:sz="6" w:space="0" w:color="000000"/>
            </w:tcBorders>
          </w:tcPr>
          <w:p w14:paraId="0151BAA1" w14:textId="77777777" w:rsidR="001215C0" w:rsidRDefault="001215C0">
            <w:pPr>
              <w:rPr>
                <w:sz w:val="2"/>
                <w:szCs w:val="2"/>
              </w:rPr>
            </w:pPr>
          </w:p>
        </w:tc>
        <w:tc>
          <w:tcPr>
            <w:tcW w:w="1975" w:type="dxa"/>
            <w:vMerge/>
            <w:tcBorders>
              <w:top w:val="nil"/>
              <w:left w:val="single" w:sz="6" w:space="0" w:color="000000"/>
              <w:bottom w:val="nil"/>
              <w:right w:val="single" w:sz="6" w:space="0" w:color="000000"/>
            </w:tcBorders>
          </w:tcPr>
          <w:p w14:paraId="377159C0" w14:textId="77777777" w:rsidR="001215C0" w:rsidRDefault="001215C0">
            <w:pPr>
              <w:rPr>
                <w:sz w:val="2"/>
                <w:szCs w:val="2"/>
              </w:rPr>
            </w:pPr>
          </w:p>
        </w:tc>
        <w:tc>
          <w:tcPr>
            <w:tcW w:w="1478" w:type="dxa"/>
            <w:vMerge/>
            <w:tcBorders>
              <w:top w:val="nil"/>
              <w:left w:val="single" w:sz="6" w:space="0" w:color="000000"/>
              <w:bottom w:val="nil"/>
              <w:right w:val="single" w:sz="6" w:space="0" w:color="000000"/>
            </w:tcBorders>
          </w:tcPr>
          <w:p w14:paraId="128CFB7D" w14:textId="77777777" w:rsidR="001215C0" w:rsidRDefault="001215C0">
            <w:pPr>
              <w:rPr>
                <w:sz w:val="2"/>
                <w:szCs w:val="2"/>
              </w:rPr>
            </w:pPr>
          </w:p>
        </w:tc>
        <w:tc>
          <w:tcPr>
            <w:tcW w:w="615" w:type="dxa"/>
            <w:vMerge/>
            <w:tcBorders>
              <w:top w:val="nil"/>
              <w:left w:val="single" w:sz="6" w:space="0" w:color="000000"/>
              <w:bottom w:val="single" w:sz="6" w:space="0" w:color="000000"/>
              <w:right w:val="single" w:sz="6" w:space="0" w:color="000000"/>
            </w:tcBorders>
          </w:tcPr>
          <w:p w14:paraId="45989618" w14:textId="77777777" w:rsidR="001215C0" w:rsidRDefault="001215C0">
            <w:pPr>
              <w:rPr>
                <w:sz w:val="2"/>
                <w:szCs w:val="2"/>
              </w:rPr>
            </w:pPr>
          </w:p>
        </w:tc>
        <w:tc>
          <w:tcPr>
            <w:tcW w:w="2862" w:type="dxa"/>
            <w:vMerge/>
            <w:tcBorders>
              <w:top w:val="nil"/>
              <w:left w:val="single" w:sz="6" w:space="0" w:color="000000"/>
              <w:bottom w:val="single" w:sz="6" w:space="0" w:color="000000"/>
              <w:right w:val="single" w:sz="6" w:space="0" w:color="000000"/>
            </w:tcBorders>
          </w:tcPr>
          <w:p w14:paraId="09C2EC97" w14:textId="77777777" w:rsidR="001215C0" w:rsidRDefault="001215C0">
            <w:pPr>
              <w:rPr>
                <w:sz w:val="2"/>
                <w:szCs w:val="2"/>
              </w:rPr>
            </w:pPr>
          </w:p>
        </w:tc>
        <w:tc>
          <w:tcPr>
            <w:tcW w:w="3604" w:type="dxa"/>
            <w:tcBorders>
              <w:top w:val="single" w:sz="6" w:space="0" w:color="000000"/>
              <w:left w:val="single" w:sz="6" w:space="0" w:color="000000"/>
              <w:bottom w:val="single" w:sz="6" w:space="0" w:color="000000"/>
              <w:right w:val="single" w:sz="6" w:space="0" w:color="000000"/>
            </w:tcBorders>
          </w:tcPr>
          <w:p w14:paraId="15FB167A" w14:textId="77777777" w:rsidR="001215C0" w:rsidRDefault="00587B66">
            <w:pPr>
              <w:pStyle w:val="TableParagraph"/>
              <w:spacing w:line="271" w:lineRule="auto"/>
              <w:ind w:left="24"/>
              <w:rPr>
                <w:rFonts w:ascii="Calibri" w:hAnsi="Calibri"/>
                <w:sz w:val="12"/>
              </w:rPr>
            </w:pPr>
            <w:r>
              <w:rPr>
                <w:rFonts w:ascii="Calibri" w:hAnsi="Calibri"/>
                <w:w w:val="105"/>
                <w:sz w:val="12"/>
              </w:rPr>
              <w:t>Determinar los espacios de almacenamiento necesarios para los</w:t>
            </w:r>
            <w:r>
              <w:rPr>
                <w:rFonts w:ascii="Calibri" w:hAnsi="Calibri"/>
                <w:spacing w:val="1"/>
                <w:w w:val="105"/>
                <w:sz w:val="12"/>
              </w:rPr>
              <w:t xml:space="preserve"> </w:t>
            </w:r>
            <w:r>
              <w:rPr>
                <w:rFonts w:ascii="Calibri" w:hAnsi="Calibri"/>
                <w:w w:val="105"/>
                <w:sz w:val="12"/>
              </w:rPr>
              <w:t>documentos electrónicos gestionados</w:t>
            </w:r>
            <w:r>
              <w:rPr>
                <w:rFonts w:ascii="Calibri" w:hAnsi="Calibri"/>
                <w:spacing w:val="1"/>
                <w:w w:val="105"/>
                <w:sz w:val="12"/>
              </w:rPr>
              <w:t xml:space="preserve"> </w:t>
            </w:r>
            <w:r>
              <w:rPr>
                <w:rFonts w:ascii="Calibri" w:hAnsi="Calibri"/>
                <w:w w:val="105"/>
                <w:sz w:val="12"/>
              </w:rPr>
              <w:t>en</w:t>
            </w:r>
            <w:r>
              <w:rPr>
                <w:rFonts w:ascii="Calibri" w:hAnsi="Calibri"/>
                <w:spacing w:val="-1"/>
                <w:w w:val="105"/>
                <w:sz w:val="12"/>
              </w:rPr>
              <w:t xml:space="preserve"> </w:t>
            </w:r>
            <w:r>
              <w:rPr>
                <w:rFonts w:ascii="Calibri" w:hAnsi="Calibri"/>
                <w:w w:val="105"/>
                <w:sz w:val="12"/>
              </w:rPr>
              <w:t>las dependencias</w:t>
            </w:r>
            <w:r>
              <w:rPr>
                <w:rFonts w:ascii="Calibri" w:hAnsi="Calibri"/>
                <w:spacing w:val="1"/>
                <w:w w:val="105"/>
                <w:sz w:val="12"/>
              </w:rPr>
              <w:t xml:space="preserve"> </w:t>
            </w:r>
            <w:r>
              <w:rPr>
                <w:rFonts w:ascii="Calibri" w:hAnsi="Calibri"/>
                <w:w w:val="105"/>
                <w:sz w:val="12"/>
              </w:rPr>
              <w:t>y</w:t>
            </w:r>
            <w:r>
              <w:rPr>
                <w:rFonts w:ascii="Calibri" w:hAnsi="Calibri"/>
                <w:spacing w:val="-1"/>
                <w:w w:val="105"/>
                <w:sz w:val="12"/>
              </w:rPr>
              <w:t xml:space="preserve"> </w:t>
            </w:r>
            <w:r>
              <w:rPr>
                <w:rFonts w:ascii="Calibri" w:hAnsi="Calibri"/>
                <w:w w:val="105"/>
                <w:sz w:val="12"/>
              </w:rPr>
              <w:t>definir</w:t>
            </w:r>
            <w:r>
              <w:rPr>
                <w:rFonts w:ascii="Calibri" w:hAnsi="Calibri"/>
                <w:spacing w:val="-25"/>
                <w:w w:val="105"/>
                <w:sz w:val="12"/>
              </w:rPr>
              <w:t xml:space="preserve"> </w:t>
            </w:r>
            <w:r>
              <w:rPr>
                <w:rFonts w:ascii="Calibri" w:hAnsi="Calibri"/>
                <w:w w:val="105"/>
                <w:sz w:val="12"/>
              </w:rPr>
              <w:t>directrices de</w:t>
            </w:r>
            <w:r>
              <w:rPr>
                <w:rFonts w:ascii="Calibri" w:hAnsi="Calibri"/>
                <w:spacing w:val="-2"/>
                <w:w w:val="105"/>
                <w:sz w:val="12"/>
              </w:rPr>
              <w:t xml:space="preserve"> </w:t>
            </w:r>
            <w:r>
              <w:rPr>
                <w:rFonts w:ascii="Calibri" w:hAnsi="Calibri"/>
                <w:w w:val="105"/>
                <w:sz w:val="12"/>
              </w:rPr>
              <w:t>custodia</w:t>
            </w:r>
            <w:r>
              <w:rPr>
                <w:rFonts w:ascii="Calibri" w:hAnsi="Calibri"/>
                <w:spacing w:val="-1"/>
                <w:w w:val="105"/>
                <w:sz w:val="12"/>
              </w:rPr>
              <w:t xml:space="preserve"> </w:t>
            </w:r>
            <w:r>
              <w:rPr>
                <w:rFonts w:ascii="Calibri" w:hAnsi="Calibri"/>
                <w:w w:val="105"/>
                <w:sz w:val="12"/>
              </w:rPr>
              <w:t>y</w:t>
            </w:r>
            <w:r>
              <w:rPr>
                <w:rFonts w:ascii="Calibri" w:hAnsi="Calibri"/>
                <w:spacing w:val="-1"/>
                <w:w w:val="105"/>
                <w:sz w:val="12"/>
              </w:rPr>
              <w:t xml:space="preserve"> </w:t>
            </w:r>
            <w:r>
              <w:rPr>
                <w:rFonts w:ascii="Calibri" w:hAnsi="Calibri"/>
                <w:w w:val="105"/>
                <w:sz w:val="12"/>
              </w:rPr>
              <w:t>preservación</w:t>
            </w:r>
            <w:r>
              <w:rPr>
                <w:rFonts w:ascii="Calibri" w:hAnsi="Calibri"/>
                <w:spacing w:val="1"/>
                <w:w w:val="105"/>
                <w:sz w:val="12"/>
              </w:rPr>
              <w:t xml:space="preserve"> </w:t>
            </w:r>
            <w:r>
              <w:rPr>
                <w:rFonts w:ascii="Calibri" w:hAnsi="Calibri"/>
                <w:w w:val="105"/>
                <w:sz w:val="12"/>
              </w:rPr>
              <w:t>a</w:t>
            </w:r>
            <w:r>
              <w:rPr>
                <w:rFonts w:ascii="Calibri" w:hAnsi="Calibri"/>
                <w:spacing w:val="-2"/>
                <w:w w:val="105"/>
                <w:sz w:val="12"/>
              </w:rPr>
              <w:t xml:space="preserve"> </w:t>
            </w:r>
            <w:r>
              <w:rPr>
                <w:rFonts w:ascii="Calibri" w:hAnsi="Calibri"/>
                <w:w w:val="105"/>
                <w:sz w:val="12"/>
              </w:rPr>
              <w:t>largo plazo.</w:t>
            </w:r>
          </w:p>
        </w:tc>
        <w:tc>
          <w:tcPr>
            <w:tcW w:w="901" w:type="dxa"/>
            <w:tcBorders>
              <w:top w:val="single" w:sz="6" w:space="0" w:color="000000"/>
              <w:left w:val="single" w:sz="6" w:space="0" w:color="000000"/>
              <w:bottom w:val="single" w:sz="6" w:space="0" w:color="000000"/>
              <w:right w:val="single" w:sz="6" w:space="0" w:color="000000"/>
            </w:tcBorders>
          </w:tcPr>
          <w:p w14:paraId="5C9A13F2" w14:textId="77777777" w:rsidR="001215C0" w:rsidRDefault="00587B66">
            <w:pPr>
              <w:pStyle w:val="TableParagraph"/>
              <w:spacing w:line="271" w:lineRule="auto"/>
              <w:ind w:left="63" w:right="38"/>
              <w:jc w:val="center"/>
              <w:rPr>
                <w:rFonts w:ascii="Calibri" w:hAnsi="Calibri"/>
                <w:sz w:val="12"/>
              </w:rPr>
            </w:pPr>
            <w:r>
              <w:rPr>
                <w:rFonts w:ascii="Calibri" w:hAnsi="Calibri"/>
                <w:w w:val="105"/>
                <w:sz w:val="12"/>
              </w:rPr>
              <w:t>Gestión TIC's</w:t>
            </w:r>
            <w:r>
              <w:rPr>
                <w:rFonts w:ascii="Calibri" w:hAnsi="Calibri"/>
                <w:spacing w:val="-26"/>
                <w:w w:val="105"/>
                <w:sz w:val="12"/>
              </w:rPr>
              <w:t xml:space="preserve"> </w:t>
            </w:r>
            <w:r>
              <w:rPr>
                <w:rFonts w:ascii="Calibri" w:hAnsi="Calibri"/>
                <w:w w:val="105"/>
                <w:sz w:val="12"/>
              </w:rPr>
              <w:t>Profesional</w:t>
            </w:r>
            <w:r>
              <w:rPr>
                <w:rFonts w:ascii="Calibri" w:hAnsi="Calibri"/>
                <w:spacing w:val="1"/>
                <w:w w:val="105"/>
                <w:sz w:val="12"/>
              </w:rPr>
              <w:t xml:space="preserve"> </w:t>
            </w:r>
            <w:r>
              <w:rPr>
                <w:rFonts w:ascii="Calibri" w:hAnsi="Calibri"/>
                <w:w w:val="105"/>
                <w:sz w:val="12"/>
              </w:rPr>
              <w:t>Gestión</w:t>
            </w:r>
          </w:p>
          <w:p w14:paraId="1DFC0BA6" w14:textId="77777777" w:rsidR="001215C0" w:rsidRDefault="00587B66">
            <w:pPr>
              <w:pStyle w:val="TableParagraph"/>
              <w:spacing w:line="126" w:lineRule="exact"/>
              <w:ind w:left="61" w:right="38"/>
              <w:jc w:val="center"/>
              <w:rPr>
                <w:rFonts w:ascii="Calibri"/>
                <w:sz w:val="12"/>
              </w:rPr>
            </w:pPr>
            <w:r>
              <w:rPr>
                <w:rFonts w:ascii="Calibri"/>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6957A5E3" w14:textId="77777777" w:rsidR="001215C0" w:rsidRDefault="00587B66">
            <w:pPr>
              <w:pStyle w:val="TableParagraph"/>
              <w:spacing w:line="271" w:lineRule="auto"/>
              <w:ind w:left="141" w:right="111" w:firstLine="76"/>
              <w:jc w:val="both"/>
              <w:rPr>
                <w:rFonts w:ascii="Calibri" w:hAnsi="Calibri"/>
                <w:sz w:val="12"/>
              </w:rPr>
            </w:pPr>
            <w:r>
              <w:rPr>
                <w:rFonts w:ascii="Calibri" w:hAnsi="Calibri"/>
                <w:w w:val="105"/>
                <w:sz w:val="12"/>
              </w:rPr>
              <w:t>Dirección</w:t>
            </w:r>
            <w:r>
              <w:rPr>
                <w:rFonts w:ascii="Calibri" w:hAnsi="Calibri"/>
                <w:spacing w:val="1"/>
                <w:w w:val="105"/>
                <w:sz w:val="12"/>
              </w:rPr>
              <w:t xml:space="preserve"> </w:t>
            </w:r>
            <w:r>
              <w:rPr>
                <w:rFonts w:ascii="Calibri" w:hAnsi="Calibri"/>
                <w:w w:val="105"/>
                <w:sz w:val="12"/>
              </w:rPr>
              <w:t>Desarrollo</w:t>
            </w:r>
            <w:r>
              <w:rPr>
                <w:rFonts w:ascii="Calibri" w:hAnsi="Calibri"/>
                <w:spacing w:val="1"/>
                <w:w w:val="105"/>
                <w:sz w:val="12"/>
              </w:rPr>
              <w:t xml:space="preserve"> </w:t>
            </w:r>
            <w:r>
              <w:rPr>
                <w:rFonts w:ascii="Calibri" w:hAnsi="Calibri"/>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6283D359" w14:textId="77777777" w:rsidR="001215C0" w:rsidRDefault="00587B66">
            <w:pPr>
              <w:pStyle w:val="TableParagraph"/>
              <w:spacing w:line="271" w:lineRule="auto"/>
              <w:ind w:left="41" w:right="11"/>
              <w:jc w:val="center"/>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 Gestión</w:t>
            </w:r>
            <w:r>
              <w:rPr>
                <w:rFonts w:ascii="Calibri" w:hAnsi="Calibri"/>
                <w:spacing w:val="1"/>
                <w:w w:val="105"/>
                <w:sz w:val="12"/>
              </w:rPr>
              <w:t xml:space="preserve"> </w:t>
            </w:r>
            <w:r>
              <w:rPr>
                <w:rFonts w:ascii="Calibri" w:hAnsi="Calibri"/>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764FEE05" w14:textId="77777777" w:rsidR="001215C0" w:rsidRDefault="00587B66">
            <w:pPr>
              <w:pStyle w:val="TableParagraph"/>
              <w:spacing w:line="271" w:lineRule="auto"/>
              <w:ind w:left="227" w:right="181"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972" w:type="dxa"/>
            <w:vMerge/>
            <w:tcBorders>
              <w:top w:val="nil"/>
              <w:left w:val="single" w:sz="6" w:space="0" w:color="000000"/>
              <w:bottom w:val="single" w:sz="6" w:space="0" w:color="000000"/>
              <w:right w:val="single" w:sz="6" w:space="0" w:color="000000"/>
            </w:tcBorders>
          </w:tcPr>
          <w:p w14:paraId="736B3D36" w14:textId="77777777" w:rsidR="001215C0" w:rsidRPr="00AD4EED" w:rsidRDefault="001215C0">
            <w:pPr>
              <w:rPr>
                <w:sz w:val="2"/>
                <w:szCs w:val="2"/>
              </w:rPr>
            </w:pPr>
          </w:p>
        </w:tc>
        <w:tc>
          <w:tcPr>
            <w:tcW w:w="739" w:type="dxa"/>
            <w:vMerge/>
            <w:tcBorders>
              <w:top w:val="nil"/>
              <w:left w:val="single" w:sz="6" w:space="0" w:color="000000"/>
              <w:bottom w:val="single" w:sz="6" w:space="0" w:color="000000"/>
              <w:right w:val="single" w:sz="6" w:space="0" w:color="000000"/>
            </w:tcBorders>
          </w:tcPr>
          <w:p w14:paraId="74182325" w14:textId="77777777" w:rsidR="001215C0" w:rsidRPr="00AD4EED" w:rsidRDefault="001215C0">
            <w:pPr>
              <w:rPr>
                <w:sz w:val="2"/>
                <w:szCs w:val="2"/>
              </w:rPr>
            </w:pPr>
          </w:p>
        </w:tc>
        <w:tc>
          <w:tcPr>
            <w:tcW w:w="747" w:type="dxa"/>
            <w:vMerge/>
            <w:tcBorders>
              <w:top w:val="nil"/>
              <w:left w:val="single" w:sz="6" w:space="0" w:color="000000"/>
              <w:bottom w:val="single" w:sz="6" w:space="0" w:color="000000"/>
            </w:tcBorders>
          </w:tcPr>
          <w:p w14:paraId="5D093D3F" w14:textId="77777777" w:rsidR="001215C0" w:rsidRPr="00AD4EED" w:rsidRDefault="001215C0">
            <w:pPr>
              <w:rPr>
                <w:sz w:val="2"/>
                <w:szCs w:val="2"/>
              </w:rPr>
            </w:pPr>
          </w:p>
        </w:tc>
        <w:tc>
          <w:tcPr>
            <w:tcW w:w="1031" w:type="dxa"/>
            <w:vMerge/>
            <w:tcBorders>
              <w:top w:val="nil"/>
              <w:bottom w:val="single" w:sz="6" w:space="0" w:color="000000"/>
              <w:right w:val="single" w:sz="6" w:space="0" w:color="000000"/>
            </w:tcBorders>
            <w:shd w:val="clear" w:color="auto" w:fill="C5EECE"/>
          </w:tcPr>
          <w:p w14:paraId="467F8F00" w14:textId="77777777" w:rsidR="001215C0" w:rsidRDefault="001215C0">
            <w:pPr>
              <w:rPr>
                <w:sz w:val="2"/>
                <w:szCs w:val="2"/>
              </w:rPr>
            </w:pPr>
          </w:p>
        </w:tc>
        <w:tc>
          <w:tcPr>
            <w:tcW w:w="962" w:type="dxa"/>
            <w:vMerge/>
            <w:tcBorders>
              <w:top w:val="nil"/>
              <w:left w:val="single" w:sz="6" w:space="0" w:color="000000"/>
              <w:bottom w:val="single" w:sz="6" w:space="0" w:color="000000"/>
            </w:tcBorders>
          </w:tcPr>
          <w:p w14:paraId="269DC92B" w14:textId="77777777" w:rsidR="001215C0" w:rsidRDefault="001215C0">
            <w:pPr>
              <w:rPr>
                <w:sz w:val="2"/>
                <w:szCs w:val="2"/>
              </w:rPr>
            </w:pPr>
          </w:p>
        </w:tc>
      </w:tr>
      <w:tr w:rsidR="001215C0" w14:paraId="36E14C20" w14:textId="77777777">
        <w:trPr>
          <w:trHeight w:val="803"/>
        </w:trPr>
        <w:tc>
          <w:tcPr>
            <w:tcW w:w="299" w:type="dxa"/>
            <w:vMerge/>
            <w:tcBorders>
              <w:top w:val="nil"/>
              <w:bottom w:val="nil"/>
              <w:right w:val="single" w:sz="6" w:space="0" w:color="000000"/>
            </w:tcBorders>
          </w:tcPr>
          <w:p w14:paraId="13E3D80B" w14:textId="77777777" w:rsidR="001215C0" w:rsidRDefault="001215C0">
            <w:pPr>
              <w:rPr>
                <w:sz w:val="2"/>
                <w:szCs w:val="2"/>
              </w:rPr>
            </w:pPr>
          </w:p>
        </w:tc>
        <w:tc>
          <w:tcPr>
            <w:tcW w:w="1975" w:type="dxa"/>
            <w:vMerge/>
            <w:tcBorders>
              <w:top w:val="nil"/>
              <w:left w:val="single" w:sz="6" w:space="0" w:color="000000"/>
              <w:bottom w:val="nil"/>
              <w:right w:val="single" w:sz="6" w:space="0" w:color="000000"/>
            </w:tcBorders>
          </w:tcPr>
          <w:p w14:paraId="26E3D9DE" w14:textId="77777777" w:rsidR="001215C0" w:rsidRDefault="001215C0">
            <w:pPr>
              <w:rPr>
                <w:sz w:val="2"/>
                <w:szCs w:val="2"/>
              </w:rPr>
            </w:pPr>
          </w:p>
        </w:tc>
        <w:tc>
          <w:tcPr>
            <w:tcW w:w="1478" w:type="dxa"/>
            <w:vMerge/>
            <w:tcBorders>
              <w:top w:val="nil"/>
              <w:left w:val="single" w:sz="6" w:space="0" w:color="000000"/>
              <w:bottom w:val="nil"/>
              <w:right w:val="single" w:sz="6" w:space="0" w:color="000000"/>
            </w:tcBorders>
          </w:tcPr>
          <w:p w14:paraId="0E29D226" w14:textId="77777777" w:rsidR="001215C0" w:rsidRDefault="001215C0">
            <w:pPr>
              <w:rPr>
                <w:sz w:val="2"/>
                <w:szCs w:val="2"/>
              </w:rPr>
            </w:pPr>
          </w:p>
        </w:tc>
        <w:tc>
          <w:tcPr>
            <w:tcW w:w="615" w:type="dxa"/>
            <w:vMerge/>
            <w:tcBorders>
              <w:top w:val="nil"/>
              <w:left w:val="single" w:sz="6" w:space="0" w:color="000000"/>
              <w:bottom w:val="single" w:sz="6" w:space="0" w:color="000000"/>
              <w:right w:val="single" w:sz="6" w:space="0" w:color="000000"/>
            </w:tcBorders>
          </w:tcPr>
          <w:p w14:paraId="756FADA1" w14:textId="77777777" w:rsidR="001215C0" w:rsidRDefault="001215C0">
            <w:pPr>
              <w:rPr>
                <w:sz w:val="2"/>
                <w:szCs w:val="2"/>
              </w:rPr>
            </w:pPr>
          </w:p>
        </w:tc>
        <w:tc>
          <w:tcPr>
            <w:tcW w:w="2862" w:type="dxa"/>
            <w:vMerge/>
            <w:tcBorders>
              <w:top w:val="nil"/>
              <w:left w:val="single" w:sz="6" w:space="0" w:color="000000"/>
              <w:bottom w:val="single" w:sz="6" w:space="0" w:color="000000"/>
              <w:right w:val="single" w:sz="6" w:space="0" w:color="000000"/>
            </w:tcBorders>
          </w:tcPr>
          <w:p w14:paraId="5864F1AC" w14:textId="77777777" w:rsidR="001215C0" w:rsidRDefault="001215C0">
            <w:pPr>
              <w:rPr>
                <w:sz w:val="2"/>
                <w:szCs w:val="2"/>
              </w:rPr>
            </w:pPr>
          </w:p>
        </w:tc>
        <w:tc>
          <w:tcPr>
            <w:tcW w:w="3604" w:type="dxa"/>
            <w:tcBorders>
              <w:top w:val="single" w:sz="6" w:space="0" w:color="000000"/>
              <w:left w:val="single" w:sz="6" w:space="0" w:color="000000"/>
              <w:bottom w:val="single" w:sz="6" w:space="0" w:color="000000"/>
              <w:right w:val="single" w:sz="6" w:space="0" w:color="000000"/>
            </w:tcBorders>
          </w:tcPr>
          <w:p w14:paraId="33983AD0" w14:textId="77777777" w:rsidR="001215C0" w:rsidRDefault="00587B66">
            <w:pPr>
              <w:pStyle w:val="TableParagraph"/>
              <w:spacing w:line="271" w:lineRule="auto"/>
              <w:ind w:left="24" w:right="25"/>
              <w:rPr>
                <w:rFonts w:ascii="Calibri" w:hAnsi="Calibri"/>
                <w:sz w:val="12"/>
              </w:rPr>
            </w:pPr>
            <w:r>
              <w:rPr>
                <w:rFonts w:ascii="Calibri" w:hAnsi="Calibri"/>
                <w:w w:val="105"/>
                <w:sz w:val="12"/>
              </w:rPr>
              <w:t>Fortalecer el funcionamiento y uso del sistema de gestión</w:t>
            </w:r>
            <w:r>
              <w:rPr>
                <w:rFonts w:ascii="Calibri" w:hAnsi="Calibri"/>
                <w:spacing w:val="1"/>
                <w:w w:val="105"/>
                <w:sz w:val="12"/>
              </w:rPr>
              <w:t xml:space="preserve"> </w:t>
            </w:r>
            <w:r>
              <w:rPr>
                <w:rFonts w:ascii="Calibri" w:hAnsi="Calibri"/>
                <w:w w:val="105"/>
                <w:sz w:val="12"/>
              </w:rPr>
              <w:t>documental DOCXFLOW mediante capacitaciones al personal de la</w:t>
            </w:r>
            <w:r>
              <w:rPr>
                <w:rFonts w:ascii="Calibri" w:hAnsi="Calibri"/>
                <w:spacing w:val="1"/>
                <w:w w:val="105"/>
                <w:sz w:val="12"/>
              </w:rPr>
              <w:t xml:space="preserve"> </w:t>
            </w:r>
            <w:r>
              <w:rPr>
                <w:rFonts w:ascii="Calibri" w:hAnsi="Calibri"/>
                <w:w w:val="105"/>
                <w:sz w:val="12"/>
              </w:rPr>
              <w:t>Cámara, elaboración de instructivos con el paso a paso para usuarios</w:t>
            </w:r>
            <w:r>
              <w:rPr>
                <w:rFonts w:ascii="Calibri" w:hAnsi="Calibri"/>
                <w:spacing w:val="-26"/>
                <w:w w:val="105"/>
                <w:sz w:val="12"/>
              </w:rPr>
              <w:t xml:space="preserve"> </w:t>
            </w:r>
            <w:r>
              <w:rPr>
                <w:rFonts w:ascii="Calibri" w:hAnsi="Calibri"/>
                <w:w w:val="105"/>
                <w:sz w:val="12"/>
              </w:rPr>
              <w:t>finales y</w:t>
            </w:r>
            <w:r>
              <w:rPr>
                <w:rFonts w:ascii="Calibri" w:hAnsi="Calibri"/>
                <w:spacing w:val="-1"/>
                <w:w w:val="105"/>
                <w:sz w:val="12"/>
              </w:rPr>
              <w:t xml:space="preserve"> </w:t>
            </w:r>
            <w:r>
              <w:rPr>
                <w:rFonts w:ascii="Calibri" w:hAnsi="Calibri"/>
                <w:w w:val="105"/>
                <w:sz w:val="12"/>
              </w:rPr>
              <w:t>el seguimiento</w:t>
            </w:r>
            <w:r>
              <w:rPr>
                <w:rFonts w:ascii="Calibri" w:hAnsi="Calibri"/>
                <w:spacing w:val="-1"/>
                <w:w w:val="105"/>
                <w:sz w:val="12"/>
              </w:rPr>
              <w:t xml:space="preserve"> </w:t>
            </w:r>
            <w:r>
              <w:rPr>
                <w:rFonts w:ascii="Calibri" w:hAnsi="Calibri"/>
                <w:w w:val="105"/>
                <w:sz w:val="12"/>
              </w:rPr>
              <w:t>a</w:t>
            </w:r>
            <w:r>
              <w:rPr>
                <w:rFonts w:ascii="Calibri" w:hAnsi="Calibri"/>
                <w:spacing w:val="-1"/>
                <w:w w:val="105"/>
                <w:sz w:val="12"/>
              </w:rPr>
              <w:t xml:space="preserve"> </w:t>
            </w:r>
            <w:r>
              <w:rPr>
                <w:rFonts w:ascii="Calibri" w:hAnsi="Calibri"/>
                <w:w w:val="105"/>
                <w:sz w:val="12"/>
              </w:rPr>
              <w:t>la</w:t>
            </w:r>
            <w:r>
              <w:rPr>
                <w:rFonts w:ascii="Calibri" w:hAnsi="Calibri"/>
                <w:spacing w:val="-2"/>
                <w:w w:val="105"/>
                <w:sz w:val="12"/>
              </w:rPr>
              <w:t xml:space="preserve"> </w:t>
            </w:r>
            <w:r>
              <w:rPr>
                <w:rFonts w:ascii="Calibri" w:hAnsi="Calibri"/>
                <w:w w:val="105"/>
                <w:sz w:val="12"/>
              </w:rPr>
              <w:t>adecuada</w:t>
            </w:r>
            <w:r>
              <w:rPr>
                <w:rFonts w:ascii="Calibri" w:hAnsi="Calibri"/>
                <w:spacing w:val="-1"/>
                <w:w w:val="105"/>
                <w:sz w:val="12"/>
              </w:rPr>
              <w:t xml:space="preserve"> </w:t>
            </w:r>
            <w:r>
              <w:rPr>
                <w:rFonts w:ascii="Calibri" w:hAnsi="Calibri"/>
                <w:w w:val="105"/>
                <w:sz w:val="12"/>
              </w:rPr>
              <w:t>administración de</w:t>
            </w:r>
            <w:r>
              <w:rPr>
                <w:rFonts w:ascii="Calibri" w:hAnsi="Calibri"/>
                <w:spacing w:val="-2"/>
                <w:w w:val="105"/>
                <w:sz w:val="12"/>
              </w:rPr>
              <w:t xml:space="preserve"> </w:t>
            </w:r>
            <w:r>
              <w:rPr>
                <w:rFonts w:ascii="Calibri" w:hAnsi="Calibri"/>
                <w:w w:val="105"/>
                <w:sz w:val="12"/>
              </w:rPr>
              <w:t>los</w:t>
            </w:r>
            <w:r>
              <w:rPr>
                <w:rFonts w:ascii="Calibri" w:hAnsi="Calibri"/>
                <w:spacing w:val="1"/>
                <w:w w:val="105"/>
                <w:sz w:val="12"/>
              </w:rPr>
              <w:t xml:space="preserve"> </w:t>
            </w:r>
            <w:r>
              <w:rPr>
                <w:rFonts w:ascii="Calibri" w:hAnsi="Calibri"/>
                <w:w w:val="105"/>
                <w:sz w:val="12"/>
              </w:rPr>
              <w:t>archivos</w:t>
            </w:r>
          </w:p>
          <w:p w14:paraId="7215038B" w14:textId="4F57E2D2" w:rsidR="001215C0" w:rsidRDefault="00821CCB">
            <w:pPr>
              <w:pStyle w:val="TableParagraph"/>
              <w:spacing w:line="129" w:lineRule="exact"/>
              <w:ind w:left="24"/>
              <w:rPr>
                <w:rFonts w:ascii="Calibri"/>
                <w:sz w:val="12"/>
              </w:rPr>
            </w:pPr>
            <w:r>
              <w:rPr>
                <w:rFonts w:ascii="Calibri"/>
                <w:w w:val="105"/>
                <w:sz w:val="12"/>
              </w:rPr>
              <w:t>Digitales</w:t>
            </w:r>
            <w:r w:rsidR="00587B66">
              <w:rPr>
                <w:rFonts w:ascii="Calibri"/>
                <w:w w:val="105"/>
                <w:sz w:val="12"/>
              </w:rPr>
              <w:t xml:space="preserve"> que</w:t>
            </w:r>
            <w:r w:rsidR="00587B66">
              <w:rPr>
                <w:rFonts w:ascii="Calibri"/>
                <w:spacing w:val="-1"/>
                <w:w w:val="105"/>
                <w:sz w:val="12"/>
              </w:rPr>
              <w:t xml:space="preserve"> </w:t>
            </w:r>
            <w:r w:rsidR="00587B66">
              <w:rPr>
                <w:rFonts w:ascii="Calibri"/>
                <w:w w:val="105"/>
                <w:sz w:val="12"/>
              </w:rPr>
              <w:t>reposan en el sistema.</w:t>
            </w:r>
          </w:p>
        </w:tc>
        <w:tc>
          <w:tcPr>
            <w:tcW w:w="901" w:type="dxa"/>
            <w:tcBorders>
              <w:top w:val="single" w:sz="6" w:space="0" w:color="000000"/>
              <w:left w:val="single" w:sz="6" w:space="0" w:color="000000"/>
              <w:bottom w:val="single" w:sz="6" w:space="0" w:color="000000"/>
              <w:right w:val="single" w:sz="6" w:space="0" w:color="000000"/>
            </w:tcBorders>
          </w:tcPr>
          <w:p w14:paraId="2B35DE5D" w14:textId="77777777" w:rsidR="001215C0" w:rsidRDefault="00587B66">
            <w:pPr>
              <w:pStyle w:val="TableParagraph"/>
              <w:spacing w:line="271" w:lineRule="auto"/>
              <w:ind w:left="63" w:right="38"/>
              <w:jc w:val="center"/>
              <w:rPr>
                <w:rFonts w:ascii="Calibri" w:hAnsi="Calibri"/>
                <w:sz w:val="12"/>
              </w:rPr>
            </w:pPr>
            <w:r>
              <w:rPr>
                <w:rFonts w:ascii="Calibri" w:hAnsi="Calibri"/>
                <w:w w:val="105"/>
                <w:sz w:val="12"/>
              </w:rPr>
              <w:t>Gestión TIC's</w:t>
            </w:r>
            <w:r>
              <w:rPr>
                <w:rFonts w:ascii="Calibri" w:hAnsi="Calibri"/>
                <w:spacing w:val="-26"/>
                <w:w w:val="105"/>
                <w:sz w:val="12"/>
              </w:rPr>
              <w:t xml:space="preserve"> </w:t>
            </w:r>
            <w:r>
              <w:rPr>
                <w:rFonts w:ascii="Calibri" w:hAnsi="Calibri"/>
                <w:w w:val="105"/>
                <w:sz w:val="12"/>
              </w:rPr>
              <w:t>Profesional</w:t>
            </w:r>
            <w:r>
              <w:rPr>
                <w:rFonts w:ascii="Calibri" w:hAnsi="Calibri"/>
                <w:spacing w:val="1"/>
                <w:w w:val="105"/>
                <w:sz w:val="12"/>
              </w:rPr>
              <w:t xml:space="preserve"> </w:t>
            </w:r>
            <w:r>
              <w:rPr>
                <w:rFonts w:ascii="Calibri" w:hAnsi="Calibri"/>
                <w:w w:val="105"/>
                <w:sz w:val="12"/>
              </w:rPr>
              <w:t>Gestión</w:t>
            </w:r>
            <w:r>
              <w:rPr>
                <w:rFonts w:ascii="Calibri" w:hAnsi="Calibri"/>
                <w:spacing w:val="1"/>
                <w:w w:val="105"/>
                <w:sz w:val="12"/>
              </w:rPr>
              <w:t xml:space="preserve"> </w:t>
            </w:r>
            <w:r>
              <w:rPr>
                <w:rFonts w:ascii="Calibri" w:hAnsi="Calibri"/>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4CA05ACB" w14:textId="77777777" w:rsidR="001215C0" w:rsidRDefault="00587B66">
            <w:pPr>
              <w:pStyle w:val="TableParagraph"/>
              <w:spacing w:line="271" w:lineRule="auto"/>
              <w:ind w:left="141" w:right="111" w:firstLine="76"/>
              <w:jc w:val="both"/>
              <w:rPr>
                <w:rFonts w:ascii="Calibri" w:hAnsi="Calibri"/>
                <w:sz w:val="12"/>
              </w:rPr>
            </w:pPr>
            <w:r>
              <w:rPr>
                <w:rFonts w:ascii="Calibri" w:hAnsi="Calibri"/>
                <w:w w:val="105"/>
                <w:sz w:val="12"/>
              </w:rPr>
              <w:t>Dirección</w:t>
            </w:r>
            <w:r>
              <w:rPr>
                <w:rFonts w:ascii="Calibri" w:hAnsi="Calibri"/>
                <w:spacing w:val="1"/>
                <w:w w:val="105"/>
                <w:sz w:val="12"/>
              </w:rPr>
              <w:t xml:space="preserve"> </w:t>
            </w:r>
            <w:r>
              <w:rPr>
                <w:rFonts w:ascii="Calibri" w:hAnsi="Calibri"/>
                <w:w w:val="105"/>
                <w:sz w:val="12"/>
              </w:rPr>
              <w:t>Desarrollo</w:t>
            </w:r>
            <w:r>
              <w:rPr>
                <w:rFonts w:ascii="Calibri" w:hAnsi="Calibri"/>
                <w:spacing w:val="1"/>
                <w:w w:val="105"/>
                <w:sz w:val="12"/>
              </w:rPr>
              <w:t xml:space="preserve"> </w:t>
            </w:r>
            <w:r>
              <w:rPr>
                <w:rFonts w:ascii="Calibri" w:hAnsi="Calibri"/>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3EC802C0" w14:textId="77777777" w:rsidR="001215C0" w:rsidRDefault="00587B66">
            <w:pPr>
              <w:pStyle w:val="TableParagraph"/>
              <w:spacing w:line="271" w:lineRule="auto"/>
              <w:ind w:left="41" w:right="11"/>
              <w:jc w:val="center"/>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 Gestión</w:t>
            </w:r>
            <w:r>
              <w:rPr>
                <w:rFonts w:ascii="Calibri" w:hAnsi="Calibri"/>
                <w:spacing w:val="1"/>
                <w:w w:val="105"/>
                <w:sz w:val="12"/>
              </w:rPr>
              <w:t xml:space="preserve"> </w:t>
            </w:r>
            <w:r>
              <w:rPr>
                <w:rFonts w:ascii="Calibri" w:hAnsi="Calibri"/>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1A1E53E6" w14:textId="77777777" w:rsidR="001215C0" w:rsidRDefault="00587B66">
            <w:pPr>
              <w:pStyle w:val="TableParagraph"/>
              <w:spacing w:line="271" w:lineRule="auto"/>
              <w:ind w:left="227" w:right="181"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972" w:type="dxa"/>
            <w:vMerge/>
            <w:tcBorders>
              <w:top w:val="nil"/>
              <w:left w:val="single" w:sz="6" w:space="0" w:color="000000"/>
              <w:bottom w:val="single" w:sz="6" w:space="0" w:color="000000"/>
              <w:right w:val="single" w:sz="6" w:space="0" w:color="000000"/>
            </w:tcBorders>
          </w:tcPr>
          <w:p w14:paraId="1885515C" w14:textId="77777777" w:rsidR="001215C0" w:rsidRPr="00AD4EED" w:rsidRDefault="001215C0">
            <w:pPr>
              <w:rPr>
                <w:sz w:val="2"/>
                <w:szCs w:val="2"/>
              </w:rPr>
            </w:pPr>
          </w:p>
        </w:tc>
        <w:tc>
          <w:tcPr>
            <w:tcW w:w="739" w:type="dxa"/>
            <w:vMerge/>
            <w:tcBorders>
              <w:top w:val="nil"/>
              <w:left w:val="single" w:sz="6" w:space="0" w:color="000000"/>
              <w:bottom w:val="single" w:sz="6" w:space="0" w:color="000000"/>
              <w:right w:val="single" w:sz="6" w:space="0" w:color="000000"/>
            </w:tcBorders>
          </w:tcPr>
          <w:p w14:paraId="4D8EEFBE" w14:textId="77777777" w:rsidR="001215C0" w:rsidRPr="00AD4EED" w:rsidRDefault="001215C0">
            <w:pPr>
              <w:rPr>
                <w:sz w:val="2"/>
                <w:szCs w:val="2"/>
              </w:rPr>
            </w:pPr>
          </w:p>
        </w:tc>
        <w:tc>
          <w:tcPr>
            <w:tcW w:w="747" w:type="dxa"/>
            <w:vMerge/>
            <w:tcBorders>
              <w:top w:val="nil"/>
              <w:left w:val="single" w:sz="6" w:space="0" w:color="000000"/>
              <w:bottom w:val="single" w:sz="6" w:space="0" w:color="000000"/>
            </w:tcBorders>
          </w:tcPr>
          <w:p w14:paraId="7F902423" w14:textId="77777777" w:rsidR="001215C0" w:rsidRPr="00AD4EED" w:rsidRDefault="001215C0">
            <w:pPr>
              <w:rPr>
                <w:sz w:val="2"/>
                <w:szCs w:val="2"/>
              </w:rPr>
            </w:pPr>
          </w:p>
        </w:tc>
        <w:tc>
          <w:tcPr>
            <w:tcW w:w="1031" w:type="dxa"/>
            <w:vMerge/>
            <w:tcBorders>
              <w:top w:val="nil"/>
              <w:bottom w:val="single" w:sz="6" w:space="0" w:color="000000"/>
              <w:right w:val="single" w:sz="6" w:space="0" w:color="000000"/>
            </w:tcBorders>
            <w:shd w:val="clear" w:color="auto" w:fill="C5EECE"/>
          </w:tcPr>
          <w:p w14:paraId="57C743EE" w14:textId="77777777" w:rsidR="001215C0" w:rsidRDefault="001215C0">
            <w:pPr>
              <w:rPr>
                <w:sz w:val="2"/>
                <w:szCs w:val="2"/>
              </w:rPr>
            </w:pPr>
          </w:p>
        </w:tc>
        <w:tc>
          <w:tcPr>
            <w:tcW w:w="962" w:type="dxa"/>
            <w:vMerge/>
            <w:tcBorders>
              <w:top w:val="nil"/>
              <w:left w:val="single" w:sz="6" w:space="0" w:color="000000"/>
              <w:bottom w:val="single" w:sz="6" w:space="0" w:color="000000"/>
            </w:tcBorders>
          </w:tcPr>
          <w:p w14:paraId="1285ECFC" w14:textId="77777777" w:rsidR="001215C0" w:rsidRDefault="001215C0">
            <w:pPr>
              <w:rPr>
                <w:sz w:val="2"/>
                <w:szCs w:val="2"/>
              </w:rPr>
            </w:pPr>
          </w:p>
        </w:tc>
      </w:tr>
      <w:tr w:rsidR="001215C0" w14:paraId="5679B3A9" w14:textId="77777777">
        <w:trPr>
          <w:trHeight w:val="1432"/>
        </w:trPr>
        <w:tc>
          <w:tcPr>
            <w:tcW w:w="299" w:type="dxa"/>
            <w:vMerge/>
            <w:tcBorders>
              <w:top w:val="nil"/>
              <w:bottom w:val="nil"/>
              <w:right w:val="single" w:sz="6" w:space="0" w:color="000000"/>
            </w:tcBorders>
          </w:tcPr>
          <w:p w14:paraId="7C323386" w14:textId="77777777" w:rsidR="001215C0" w:rsidRDefault="001215C0">
            <w:pPr>
              <w:rPr>
                <w:sz w:val="2"/>
                <w:szCs w:val="2"/>
              </w:rPr>
            </w:pPr>
          </w:p>
        </w:tc>
        <w:tc>
          <w:tcPr>
            <w:tcW w:w="1975" w:type="dxa"/>
            <w:vMerge/>
            <w:tcBorders>
              <w:top w:val="nil"/>
              <w:left w:val="single" w:sz="6" w:space="0" w:color="000000"/>
              <w:bottom w:val="nil"/>
              <w:right w:val="single" w:sz="6" w:space="0" w:color="000000"/>
            </w:tcBorders>
          </w:tcPr>
          <w:p w14:paraId="2CEF9BF5" w14:textId="77777777" w:rsidR="001215C0" w:rsidRDefault="001215C0">
            <w:pPr>
              <w:rPr>
                <w:sz w:val="2"/>
                <w:szCs w:val="2"/>
              </w:rPr>
            </w:pPr>
          </w:p>
        </w:tc>
        <w:tc>
          <w:tcPr>
            <w:tcW w:w="1478" w:type="dxa"/>
            <w:vMerge/>
            <w:tcBorders>
              <w:top w:val="nil"/>
              <w:left w:val="single" w:sz="6" w:space="0" w:color="000000"/>
              <w:bottom w:val="nil"/>
              <w:right w:val="single" w:sz="6" w:space="0" w:color="000000"/>
            </w:tcBorders>
          </w:tcPr>
          <w:p w14:paraId="7F3EDEA4" w14:textId="77777777" w:rsidR="001215C0" w:rsidRDefault="001215C0">
            <w:pPr>
              <w:rPr>
                <w:sz w:val="2"/>
                <w:szCs w:val="2"/>
              </w:rPr>
            </w:pPr>
          </w:p>
        </w:tc>
        <w:tc>
          <w:tcPr>
            <w:tcW w:w="615" w:type="dxa"/>
            <w:vMerge w:val="restart"/>
            <w:tcBorders>
              <w:top w:val="single" w:sz="6" w:space="0" w:color="000000"/>
              <w:left w:val="single" w:sz="6" w:space="0" w:color="000000"/>
              <w:bottom w:val="single" w:sz="6" w:space="0" w:color="000000"/>
              <w:right w:val="single" w:sz="6" w:space="0" w:color="000000"/>
            </w:tcBorders>
          </w:tcPr>
          <w:p w14:paraId="29F03536" w14:textId="77777777" w:rsidR="001215C0" w:rsidRDefault="00587B66">
            <w:pPr>
              <w:pStyle w:val="TableParagraph"/>
              <w:spacing w:line="144" w:lineRule="exact"/>
              <w:ind w:left="157"/>
              <w:rPr>
                <w:rFonts w:ascii="Calibri"/>
                <w:sz w:val="12"/>
              </w:rPr>
            </w:pPr>
            <w:r>
              <w:rPr>
                <w:rFonts w:ascii="Calibri"/>
                <w:w w:val="105"/>
                <w:sz w:val="12"/>
              </w:rPr>
              <w:t>1-Alta</w:t>
            </w:r>
          </w:p>
        </w:tc>
        <w:tc>
          <w:tcPr>
            <w:tcW w:w="2862" w:type="dxa"/>
            <w:vMerge w:val="restart"/>
            <w:tcBorders>
              <w:top w:val="single" w:sz="6" w:space="0" w:color="000000"/>
              <w:left w:val="single" w:sz="6" w:space="0" w:color="000000"/>
              <w:bottom w:val="single" w:sz="6" w:space="0" w:color="000000"/>
              <w:right w:val="single" w:sz="6" w:space="0" w:color="000000"/>
            </w:tcBorders>
          </w:tcPr>
          <w:p w14:paraId="7F36275D" w14:textId="77777777" w:rsidR="001215C0" w:rsidRDefault="00587B66">
            <w:pPr>
              <w:pStyle w:val="TableParagraph"/>
              <w:spacing w:line="271" w:lineRule="auto"/>
              <w:ind w:left="32" w:right="6" w:hanging="1"/>
              <w:jc w:val="center"/>
              <w:rPr>
                <w:rFonts w:ascii="Calibri" w:hAnsi="Calibri"/>
                <w:sz w:val="12"/>
              </w:rPr>
            </w:pPr>
            <w:r w:rsidRPr="00454131">
              <w:rPr>
                <w:rFonts w:ascii="Calibri" w:hAnsi="Calibri"/>
                <w:w w:val="105"/>
                <w:sz w:val="12"/>
              </w:rPr>
              <w:t>Implementar el programa específico de archivos</w:t>
            </w:r>
            <w:r w:rsidRPr="00454131">
              <w:rPr>
                <w:rFonts w:ascii="Calibri" w:hAnsi="Calibri"/>
                <w:spacing w:val="1"/>
                <w:w w:val="105"/>
                <w:sz w:val="12"/>
              </w:rPr>
              <w:t xml:space="preserve"> </w:t>
            </w:r>
            <w:r w:rsidRPr="00454131">
              <w:rPr>
                <w:rFonts w:ascii="Calibri" w:hAnsi="Calibri"/>
                <w:w w:val="105"/>
                <w:sz w:val="12"/>
              </w:rPr>
              <w:t>descentralizados</w:t>
            </w:r>
            <w:r w:rsidRPr="00454131">
              <w:rPr>
                <w:rFonts w:ascii="Calibri" w:hAnsi="Calibri"/>
                <w:spacing w:val="6"/>
                <w:w w:val="105"/>
                <w:sz w:val="12"/>
              </w:rPr>
              <w:t xml:space="preserve"> </w:t>
            </w:r>
            <w:r w:rsidRPr="00454131">
              <w:rPr>
                <w:rFonts w:ascii="Calibri" w:hAnsi="Calibri"/>
                <w:w w:val="105"/>
                <w:sz w:val="12"/>
              </w:rPr>
              <w:t>en</w:t>
            </w:r>
            <w:r w:rsidRPr="00454131">
              <w:rPr>
                <w:rFonts w:ascii="Calibri" w:hAnsi="Calibri"/>
                <w:spacing w:val="6"/>
                <w:w w:val="105"/>
                <w:sz w:val="12"/>
              </w:rPr>
              <w:t xml:space="preserve"> </w:t>
            </w:r>
            <w:r w:rsidRPr="00454131">
              <w:rPr>
                <w:rFonts w:ascii="Calibri" w:hAnsi="Calibri"/>
                <w:w w:val="105"/>
                <w:sz w:val="12"/>
              </w:rPr>
              <w:t>el</w:t>
            </w:r>
            <w:r w:rsidRPr="00454131">
              <w:rPr>
                <w:rFonts w:ascii="Calibri" w:hAnsi="Calibri"/>
                <w:spacing w:val="6"/>
                <w:w w:val="105"/>
                <w:sz w:val="12"/>
              </w:rPr>
              <w:t xml:space="preserve"> </w:t>
            </w:r>
            <w:r w:rsidRPr="00454131">
              <w:rPr>
                <w:rFonts w:ascii="Calibri" w:hAnsi="Calibri"/>
                <w:w w:val="105"/>
                <w:sz w:val="12"/>
              </w:rPr>
              <w:t>cual</w:t>
            </w:r>
            <w:r w:rsidRPr="00454131">
              <w:rPr>
                <w:rFonts w:ascii="Calibri" w:hAnsi="Calibri"/>
                <w:spacing w:val="6"/>
                <w:w w:val="105"/>
                <w:sz w:val="12"/>
              </w:rPr>
              <w:t xml:space="preserve"> </w:t>
            </w:r>
            <w:r w:rsidRPr="00454131">
              <w:rPr>
                <w:rFonts w:ascii="Calibri" w:hAnsi="Calibri"/>
                <w:w w:val="105"/>
                <w:sz w:val="12"/>
              </w:rPr>
              <w:t>se</w:t>
            </w:r>
            <w:r w:rsidRPr="00454131">
              <w:rPr>
                <w:rFonts w:ascii="Calibri" w:hAnsi="Calibri"/>
                <w:spacing w:val="5"/>
                <w:w w:val="105"/>
                <w:sz w:val="12"/>
              </w:rPr>
              <w:t xml:space="preserve"> </w:t>
            </w:r>
            <w:r w:rsidRPr="00454131">
              <w:rPr>
                <w:rFonts w:ascii="Calibri" w:hAnsi="Calibri"/>
                <w:w w:val="105"/>
                <w:sz w:val="12"/>
              </w:rPr>
              <w:t>disponga</w:t>
            </w:r>
            <w:r w:rsidRPr="00454131">
              <w:rPr>
                <w:rFonts w:ascii="Calibri" w:hAnsi="Calibri"/>
                <w:spacing w:val="5"/>
                <w:w w:val="105"/>
                <w:sz w:val="12"/>
              </w:rPr>
              <w:t xml:space="preserve"> </w:t>
            </w:r>
            <w:r w:rsidRPr="00454131">
              <w:rPr>
                <w:rFonts w:ascii="Calibri" w:hAnsi="Calibri"/>
                <w:w w:val="105"/>
                <w:sz w:val="12"/>
              </w:rPr>
              <w:t>de</w:t>
            </w:r>
            <w:r w:rsidRPr="00454131">
              <w:rPr>
                <w:rFonts w:ascii="Calibri" w:hAnsi="Calibri"/>
                <w:spacing w:val="5"/>
                <w:w w:val="105"/>
                <w:sz w:val="12"/>
              </w:rPr>
              <w:t xml:space="preserve"> </w:t>
            </w:r>
            <w:r w:rsidRPr="00454131">
              <w:rPr>
                <w:rFonts w:ascii="Calibri" w:hAnsi="Calibri"/>
                <w:w w:val="105"/>
                <w:sz w:val="12"/>
              </w:rPr>
              <w:t>un</w:t>
            </w:r>
            <w:r w:rsidRPr="00454131">
              <w:rPr>
                <w:rFonts w:ascii="Calibri" w:hAnsi="Calibri"/>
                <w:spacing w:val="1"/>
                <w:w w:val="105"/>
                <w:sz w:val="12"/>
              </w:rPr>
              <w:t xml:space="preserve"> </w:t>
            </w:r>
            <w:r w:rsidRPr="00454131">
              <w:rPr>
                <w:rFonts w:ascii="Calibri" w:hAnsi="Calibri"/>
                <w:w w:val="105"/>
                <w:sz w:val="12"/>
              </w:rPr>
              <w:t>depósito de almacenamiento para los archivos</w:t>
            </w:r>
            <w:r w:rsidRPr="00454131">
              <w:rPr>
                <w:rFonts w:ascii="Calibri" w:hAnsi="Calibri"/>
                <w:spacing w:val="1"/>
                <w:w w:val="105"/>
                <w:sz w:val="12"/>
              </w:rPr>
              <w:t xml:space="preserve"> </w:t>
            </w:r>
            <w:r w:rsidRPr="00454131">
              <w:rPr>
                <w:rFonts w:ascii="Calibri" w:hAnsi="Calibri"/>
                <w:w w:val="105"/>
                <w:sz w:val="12"/>
              </w:rPr>
              <w:t>inactivos, que cuenten con espacios suficientes para el</w:t>
            </w:r>
            <w:r w:rsidRPr="00454131">
              <w:rPr>
                <w:rFonts w:ascii="Calibri" w:hAnsi="Calibri"/>
                <w:spacing w:val="-26"/>
                <w:w w:val="105"/>
                <w:sz w:val="12"/>
              </w:rPr>
              <w:t xml:space="preserve"> </w:t>
            </w:r>
            <w:r w:rsidRPr="00454131">
              <w:rPr>
                <w:rFonts w:ascii="Calibri" w:hAnsi="Calibri"/>
                <w:w w:val="105"/>
                <w:sz w:val="12"/>
              </w:rPr>
              <w:t>crecimiento de los fondos documentales según la</w:t>
            </w:r>
            <w:r w:rsidRPr="00454131">
              <w:rPr>
                <w:rFonts w:ascii="Calibri" w:hAnsi="Calibri"/>
                <w:spacing w:val="1"/>
                <w:w w:val="105"/>
                <w:sz w:val="12"/>
              </w:rPr>
              <w:t xml:space="preserve"> </w:t>
            </w:r>
            <w:r w:rsidRPr="00454131">
              <w:rPr>
                <w:rFonts w:ascii="Calibri" w:hAnsi="Calibri"/>
                <w:w w:val="105"/>
                <w:sz w:val="12"/>
              </w:rPr>
              <w:t>producción establecida por las Tablas de Retención</w:t>
            </w:r>
            <w:r w:rsidRPr="00454131">
              <w:rPr>
                <w:rFonts w:ascii="Calibri" w:hAnsi="Calibri"/>
                <w:spacing w:val="1"/>
                <w:w w:val="105"/>
                <w:sz w:val="12"/>
              </w:rPr>
              <w:t xml:space="preserve"> </w:t>
            </w:r>
            <w:r w:rsidRPr="00454131">
              <w:rPr>
                <w:rFonts w:ascii="Calibri" w:hAnsi="Calibri"/>
                <w:w w:val="105"/>
                <w:sz w:val="12"/>
              </w:rPr>
              <w:t>Documental y que cuenten con las especificaciones</w:t>
            </w:r>
            <w:r w:rsidRPr="00454131">
              <w:rPr>
                <w:rFonts w:ascii="Calibri" w:hAnsi="Calibri"/>
                <w:spacing w:val="1"/>
                <w:w w:val="105"/>
                <w:sz w:val="12"/>
              </w:rPr>
              <w:t xml:space="preserve"> </w:t>
            </w:r>
            <w:r w:rsidRPr="00454131">
              <w:rPr>
                <w:rFonts w:ascii="Calibri" w:hAnsi="Calibri"/>
                <w:w w:val="105"/>
                <w:sz w:val="12"/>
              </w:rPr>
              <w:t>técnicas mínimas requeridas por la normatividad</w:t>
            </w:r>
            <w:r w:rsidRPr="00454131">
              <w:rPr>
                <w:rFonts w:ascii="Calibri" w:hAnsi="Calibri"/>
                <w:spacing w:val="1"/>
                <w:w w:val="105"/>
                <w:sz w:val="12"/>
              </w:rPr>
              <w:t xml:space="preserve"> </w:t>
            </w:r>
            <w:r w:rsidRPr="00454131">
              <w:rPr>
                <w:rFonts w:ascii="Calibri" w:hAnsi="Calibri"/>
                <w:w w:val="105"/>
                <w:sz w:val="12"/>
              </w:rPr>
              <w:t>vigente sobre depósitos de archivo como el Acuerdo</w:t>
            </w:r>
            <w:r w:rsidRPr="00454131">
              <w:rPr>
                <w:rFonts w:ascii="Calibri" w:hAnsi="Calibri"/>
                <w:spacing w:val="1"/>
                <w:w w:val="105"/>
                <w:sz w:val="12"/>
              </w:rPr>
              <w:t xml:space="preserve"> </w:t>
            </w:r>
            <w:r w:rsidRPr="00454131">
              <w:rPr>
                <w:rFonts w:ascii="Calibri" w:hAnsi="Calibri"/>
                <w:w w:val="105"/>
                <w:sz w:val="12"/>
              </w:rPr>
              <w:t>AGN 049/2000</w:t>
            </w:r>
            <w:r w:rsidRPr="00454131">
              <w:rPr>
                <w:rFonts w:ascii="Calibri" w:hAnsi="Calibri"/>
                <w:spacing w:val="1"/>
                <w:w w:val="105"/>
                <w:sz w:val="12"/>
              </w:rPr>
              <w:t xml:space="preserve"> </w:t>
            </w:r>
            <w:r w:rsidRPr="00454131">
              <w:rPr>
                <w:rFonts w:ascii="Calibri" w:hAnsi="Calibri"/>
                <w:w w:val="105"/>
                <w:sz w:val="12"/>
              </w:rPr>
              <w:t>y el Acuerdo AGN 008/2014</w:t>
            </w:r>
          </w:p>
        </w:tc>
        <w:tc>
          <w:tcPr>
            <w:tcW w:w="3604" w:type="dxa"/>
            <w:tcBorders>
              <w:top w:val="single" w:sz="6" w:space="0" w:color="000000"/>
              <w:left w:val="single" w:sz="6" w:space="0" w:color="000000"/>
              <w:bottom w:val="single" w:sz="6" w:space="0" w:color="000000"/>
              <w:right w:val="single" w:sz="6" w:space="0" w:color="000000"/>
            </w:tcBorders>
          </w:tcPr>
          <w:p w14:paraId="5B911751" w14:textId="77777777" w:rsidR="001215C0" w:rsidRDefault="00587B66">
            <w:pPr>
              <w:pStyle w:val="TableParagraph"/>
              <w:spacing w:line="271" w:lineRule="auto"/>
              <w:ind w:left="24" w:right="22"/>
              <w:rPr>
                <w:rFonts w:ascii="Calibri" w:hAnsi="Calibri"/>
                <w:sz w:val="12"/>
              </w:rPr>
            </w:pPr>
            <w:r>
              <w:rPr>
                <w:rFonts w:ascii="Calibri" w:hAnsi="Calibri"/>
                <w:w w:val="105"/>
                <w:sz w:val="12"/>
              </w:rPr>
              <w:t>Realizar estudio de costo-beneficio sobre la custodia de los archivos</w:t>
            </w:r>
            <w:r>
              <w:rPr>
                <w:rFonts w:ascii="Calibri" w:hAnsi="Calibri"/>
                <w:spacing w:val="1"/>
                <w:w w:val="105"/>
                <w:sz w:val="12"/>
              </w:rPr>
              <w:t xml:space="preserve"> </w:t>
            </w:r>
            <w:r>
              <w:rPr>
                <w:rFonts w:ascii="Calibri" w:hAnsi="Calibri"/>
                <w:w w:val="105"/>
                <w:sz w:val="12"/>
              </w:rPr>
              <w:t>central e histórico a través de un tercero contratado en instalaciones</w:t>
            </w:r>
            <w:r>
              <w:rPr>
                <w:rFonts w:ascii="Calibri" w:hAnsi="Calibri"/>
                <w:spacing w:val="-26"/>
                <w:w w:val="105"/>
                <w:sz w:val="12"/>
              </w:rPr>
              <w:t xml:space="preserve"> </w:t>
            </w:r>
            <w:r>
              <w:rPr>
                <w:rFonts w:ascii="Calibri" w:hAnsi="Calibri"/>
                <w:w w:val="105"/>
                <w:sz w:val="12"/>
              </w:rPr>
              <w:t>externas versus la adecuación del depósito actual de</w:t>
            </w:r>
            <w:r>
              <w:rPr>
                <w:rFonts w:ascii="Calibri" w:hAnsi="Calibri"/>
                <w:spacing w:val="1"/>
                <w:w w:val="105"/>
                <w:sz w:val="12"/>
              </w:rPr>
              <w:t xml:space="preserve"> </w:t>
            </w:r>
            <w:r>
              <w:rPr>
                <w:rFonts w:ascii="Calibri" w:hAnsi="Calibri"/>
                <w:w w:val="105"/>
                <w:sz w:val="12"/>
              </w:rPr>
              <w:t>almacenamiento de la Cámara, con el fin de dar cumplimiento a lo</w:t>
            </w:r>
            <w:r>
              <w:rPr>
                <w:rFonts w:ascii="Calibri" w:hAnsi="Calibri"/>
                <w:spacing w:val="1"/>
                <w:w w:val="105"/>
                <w:sz w:val="12"/>
              </w:rPr>
              <w:t xml:space="preserve"> </w:t>
            </w:r>
            <w:r>
              <w:rPr>
                <w:rFonts w:ascii="Calibri" w:hAnsi="Calibri"/>
                <w:w w:val="105"/>
                <w:sz w:val="12"/>
              </w:rPr>
              <w:t>exigido</w:t>
            </w:r>
            <w:r>
              <w:rPr>
                <w:rFonts w:ascii="Calibri" w:hAnsi="Calibri"/>
                <w:spacing w:val="-1"/>
                <w:w w:val="105"/>
                <w:sz w:val="12"/>
              </w:rPr>
              <w:t xml:space="preserve"> </w:t>
            </w:r>
            <w:r>
              <w:rPr>
                <w:rFonts w:ascii="Calibri" w:hAnsi="Calibri"/>
                <w:w w:val="105"/>
                <w:sz w:val="12"/>
              </w:rPr>
              <w:t>en la</w:t>
            </w:r>
            <w:r>
              <w:rPr>
                <w:rFonts w:ascii="Calibri" w:hAnsi="Calibri"/>
                <w:spacing w:val="-2"/>
                <w:w w:val="105"/>
                <w:sz w:val="12"/>
              </w:rPr>
              <w:t xml:space="preserve"> </w:t>
            </w:r>
            <w:r>
              <w:rPr>
                <w:rFonts w:ascii="Calibri" w:hAnsi="Calibri"/>
                <w:w w:val="105"/>
                <w:sz w:val="12"/>
              </w:rPr>
              <w:t>normatividad asociada</w:t>
            </w:r>
            <w:r>
              <w:rPr>
                <w:rFonts w:ascii="Calibri" w:hAnsi="Calibri"/>
                <w:spacing w:val="-2"/>
                <w:w w:val="105"/>
                <w:sz w:val="12"/>
              </w:rPr>
              <w:t xml:space="preserve"> </w:t>
            </w:r>
            <w:r>
              <w:rPr>
                <w:rFonts w:ascii="Calibri" w:hAnsi="Calibri"/>
                <w:w w:val="105"/>
                <w:sz w:val="12"/>
              </w:rPr>
              <w:t>a</w:t>
            </w:r>
            <w:r>
              <w:rPr>
                <w:rFonts w:ascii="Calibri" w:hAnsi="Calibri"/>
                <w:spacing w:val="-1"/>
                <w:w w:val="105"/>
                <w:sz w:val="12"/>
              </w:rPr>
              <w:t xml:space="preserve"> </w:t>
            </w:r>
            <w:r>
              <w:rPr>
                <w:rFonts w:ascii="Calibri" w:hAnsi="Calibri"/>
                <w:w w:val="105"/>
                <w:sz w:val="12"/>
              </w:rPr>
              <w:t>los depósitos</w:t>
            </w:r>
            <w:r>
              <w:rPr>
                <w:rFonts w:ascii="Calibri" w:hAnsi="Calibri"/>
                <w:spacing w:val="1"/>
                <w:w w:val="105"/>
                <w:sz w:val="12"/>
              </w:rPr>
              <w:t xml:space="preserve"> </w:t>
            </w:r>
            <w:r>
              <w:rPr>
                <w:rFonts w:ascii="Calibri" w:hAnsi="Calibri"/>
                <w:w w:val="105"/>
                <w:sz w:val="12"/>
              </w:rPr>
              <w:t>de</w:t>
            </w:r>
            <w:r>
              <w:rPr>
                <w:rFonts w:ascii="Calibri" w:hAnsi="Calibri"/>
                <w:spacing w:val="-2"/>
                <w:w w:val="105"/>
                <w:sz w:val="12"/>
              </w:rPr>
              <w:t xml:space="preserve"> </w:t>
            </w:r>
            <w:r>
              <w:rPr>
                <w:rFonts w:ascii="Calibri" w:hAnsi="Calibri"/>
                <w:w w:val="105"/>
                <w:sz w:val="12"/>
              </w:rPr>
              <w:t>archivo</w:t>
            </w:r>
          </w:p>
        </w:tc>
        <w:tc>
          <w:tcPr>
            <w:tcW w:w="901" w:type="dxa"/>
            <w:tcBorders>
              <w:top w:val="single" w:sz="6" w:space="0" w:color="000000"/>
              <w:left w:val="single" w:sz="6" w:space="0" w:color="000000"/>
              <w:bottom w:val="single" w:sz="6" w:space="0" w:color="000000"/>
              <w:right w:val="single" w:sz="6" w:space="0" w:color="000000"/>
            </w:tcBorders>
          </w:tcPr>
          <w:p w14:paraId="68385411" w14:textId="77777777" w:rsidR="001215C0" w:rsidRDefault="00587B66">
            <w:pPr>
              <w:pStyle w:val="TableParagraph"/>
              <w:spacing w:line="271" w:lineRule="auto"/>
              <w:ind w:left="140" w:right="114" w:firstLine="2"/>
              <w:jc w:val="center"/>
              <w:rPr>
                <w:rFonts w:ascii="Calibri" w:hAnsi="Calibri"/>
                <w:sz w:val="12"/>
              </w:rPr>
            </w:pPr>
            <w:r>
              <w:rPr>
                <w:rFonts w:ascii="Calibri" w:hAnsi="Calibri"/>
                <w:w w:val="105"/>
                <w:sz w:val="12"/>
              </w:rPr>
              <w:t>Profesional</w:t>
            </w:r>
            <w:r>
              <w:rPr>
                <w:rFonts w:ascii="Calibri" w:hAnsi="Calibri"/>
                <w:spacing w:val="1"/>
                <w:w w:val="105"/>
                <w:sz w:val="12"/>
              </w:rPr>
              <w:t xml:space="preserve"> </w:t>
            </w:r>
            <w:r>
              <w:rPr>
                <w:rFonts w:ascii="Calibri" w:hAnsi="Calibri"/>
                <w:w w:val="105"/>
                <w:sz w:val="12"/>
              </w:rPr>
              <w:t>Gestión</w:t>
            </w:r>
            <w:r>
              <w:rPr>
                <w:rFonts w:ascii="Calibri" w:hAnsi="Calibri"/>
                <w:spacing w:val="1"/>
                <w:w w:val="105"/>
                <w:sz w:val="12"/>
              </w:rPr>
              <w:t xml:space="preserve"> </w:t>
            </w:r>
            <w:r>
              <w:rPr>
                <w:rFonts w:ascii="Calibri" w:hAnsi="Calibri"/>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53FE019E" w14:textId="77777777" w:rsidR="001215C0" w:rsidRDefault="00587B66">
            <w:pPr>
              <w:pStyle w:val="TableParagraph"/>
              <w:spacing w:line="271" w:lineRule="auto"/>
              <w:ind w:left="141" w:right="111" w:firstLine="76"/>
              <w:jc w:val="both"/>
              <w:rPr>
                <w:rFonts w:ascii="Calibri" w:hAnsi="Calibri"/>
                <w:sz w:val="12"/>
              </w:rPr>
            </w:pPr>
            <w:r>
              <w:rPr>
                <w:rFonts w:ascii="Calibri" w:hAnsi="Calibri"/>
                <w:w w:val="105"/>
                <w:sz w:val="12"/>
              </w:rPr>
              <w:t>Dirección</w:t>
            </w:r>
            <w:r>
              <w:rPr>
                <w:rFonts w:ascii="Calibri" w:hAnsi="Calibri"/>
                <w:spacing w:val="1"/>
                <w:w w:val="105"/>
                <w:sz w:val="12"/>
              </w:rPr>
              <w:t xml:space="preserve"> </w:t>
            </w:r>
            <w:r>
              <w:rPr>
                <w:rFonts w:ascii="Calibri" w:hAnsi="Calibri"/>
                <w:w w:val="105"/>
                <w:sz w:val="12"/>
              </w:rPr>
              <w:t>Desarrollo</w:t>
            </w:r>
            <w:r>
              <w:rPr>
                <w:rFonts w:ascii="Calibri" w:hAnsi="Calibri"/>
                <w:spacing w:val="1"/>
                <w:w w:val="105"/>
                <w:sz w:val="12"/>
              </w:rPr>
              <w:t xml:space="preserve"> </w:t>
            </w:r>
            <w:r>
              <w:rPr>
                <w:rFonts w:ascii="Calibri" w:hAnsi="Calibri"/>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5290E463" w14:textId="77777777" w:rsidR="001215C0" w:rsidRDefault="00587B66">
            <w:pPr>
              <w:pStyle w:val="TableParagraph"/>
              <w:spacing w:line="271" w:lineRule="auto"/>
              <w:ind w:left="41" w:right="11"/>
              <w:jc w:val="center"/>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 Gestión</w:t>
            </w:r>
            <w:r>
              <w:rPr>
                <w:rFonts w:ascii="Calibri" w:hAnsi="Calibri"/>
                <w:spacing w:val="1"/>
                <w:w w:val="105"/>
                <w:sz w:val="12"/>
              </w:rPr>
              <w:t xml:space="preserve"> </w:t>
            </w:r>
            <w:r>
              <w:rPr>
                <w:rFonts w:ascii="Calibri" w:hAnsi="Calibri"/>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1B968993" w14:textId="77777777" w:rsidR="001215C0" w:rsidRDefault="00587B66">
            <w:pPr>
              <w:pStyle w:val="TableParagraph"/>
              <w:spacing w:line="271" w:lineRule="auto"/>
              <w:ind w:left="227" w:right="181"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972" w:type="dxa"/>
            <w:vMerge w:val="restart"/>
            <w:tcBorders>
              <w:top w:val="single" w:sz="6" w:space="0" w:color="000000"/>
              <w:left w:val="single" w:sz="6" w:space="0" w:color="000000"/>
              <w:bottom w:val="single" w:sz="6" w:space="0" w:color="000000"/>
              <w:right w:val="single" w:sz="6" w:space="0" w:color="000000"/>
            </w:tcBorders>
          </w:tcPr>
          <w:p w14:paraId="79289D8C" w14:textId="61537551" w:rsidR="001215C0" w:rsidRPr="00AD4EED" w:rsidRDefault="00C1338A">
            <w:pPr>
              <w:pStyle w:val="TableParagraph"/>
              <w:spacing w:line="144" w:lineRule="exact"/>
              <w:ind w:left="109" w:right="91"/>
              <w:jc w:val="center"/>
              <w:rPr>
                <w:rFonts w:ascii="Calibri"/>
                <w:sz w:val="12"/>
              </w:rPr>
            </w:pPr>
            <w:r>
              <w:rPr>
                <w:rFonts w:ascii="Calibri"/>
                <w:w w:val="105"/>
                <w:sz w:val="12"/>
              </w:rPr>
              <w:t>205</w:t>
            </w:r>
          </w:p>
        </w:tc>
        <w:tc>
          <w:tcPr>
            <w:tcW w:w="739" w:type="dxa"/>
            <w:vMerge w:val="restart"/>
            <w:tcBorders>
              <w:top w:val="single" w:sz="6" w:space="0" w:color="000000"/>
              <w:left w:val="single" w:sz="6" w:space="0" w:color="000000"/>
              <w:bottom w:val="single" w:sz="6" w:space="0" w:color="000000"/>
              <w:right w:val="single" w:sz="6" w:space="0" w:color="000000"/>
            </w:tcBorders>
          </w:tcPr>
          <w:p w14:paraId="2630F933" w14:textId="15A9F009" w:rsidR="001215C0" w:rsidRPr="00AD4EED" w:rsidRDefault="00587B66">
            <w:pPr>
              <w:pStyle w:val="TableParagraph"/>
              <w:spacing w:line="144" w:lineRule="exact"/>
              <w:ind w:left="98"/>
              <w:rPr>
                <w:rFonts w:ascii="Calibri"/>
                <w:sz w:val="12"/>
              </w:rPr>
            </w:pPr>
            <w:r w:rsidRPr="00AD4EED">
              <w:rPr>
                <w:rFonts w:ascii="Calibri"/>
                <w:w w:val="105"/>
                <w:sz w:val="12"/>
              </w:rPr>
              <w:t>1/</w:t>
            </w:r>
            <w:r w:rsidR="00454131" w:rsidRPr="00AD4EED">
              <w:rPr>
                <w:rFonts w:ascii="Calibri"/>
                <w:w w:val="105"/>
                <w:sz w:val="12"/>
              </w:rPr>
              <w:t>06</w:t>
            </w:r>
            <w:r w:rsidRPr="00AD4EED">
              <w:rPr>
                <w:rFonts w:ascii="Calibri"/>
                <w:w w:val="105"/>
                <w:sz w:val="12"/>
              </w:rPr>
              <w:t>/202</w:t>
            </w:r>
            <w:r w:rsidR="00454131" w:rsidRPr="00AD4EED">
              <w:rPr>
                <w:rFonts w:ascii="Calibri"/>
                <w:w w:val="105"/>
                <w:sz w:val="12"/>
              </w:rPr>
              <w:t>3</w:t>
            </w:r>
          </w:p>
        </w:tc>
        <w:tc>
          <w:tcPr>
            <w:tcW w:w="747" w:type="dxa"/>
            <w:vMerge w:val="restart"/>
            <w:tcBorders>
              <w:top w:val="single" w:sz="6" w:space="0" w:color="000000"/>
              <w:left w:val="single" w:sz="6" w:space="0" w:color="000000"/>
              <w:bottom w:val="single" w:sz="6" w:space="0" w:color="000000"/>
            </w:tcBorders>
          </w:tcPr>
          <w:p w14:paraId="3FD4DE63" w14:textId="6AA42746" w:rsidR="001215C0" w:rsidRPr="00AD4EED" w:rsidRDefault="00454131">
            <w:pPr>
              <w:pStyle w:val="TableParagraph"/>
              <w:spacing w:line="144" w:lineRule="exact"/>
              <w:ind w:left="67"/>
              <w:rPr>
                <w:rFonts w:ascii="Calibri"/>
                <w:sz w:val="12"/>
              </w:rPr>
            </w:pPr>
            <w:r w:rsidRPr="00AD4EED">
              <w:rPr>
                <w:rFonts w:ascii="Calibri"/>
                <w:w w:val="105"/>
                <w:sz w:val="12"/>
              </w:rPr>
              <w:t>22</w:t>
            </w:r>
            <w:r w:rsidR="00587B66" w:rsidRPr="00AD4EED">
              <w:rPr>
                <w:rFonts w:ascii="Calibri"/>
                <w:w w:val="105"/>
                <w:sz w:val="12"/>
              </w:rPr>
              <w:t>/12/202</w:t>
            </w:r>
            <w:r w:rsidRPr="00AD4EED">
              <w:rPr>
                <w:rFonts w:ascii="Calibri"/>
                <w:w w:val="105"/>
                <w:sz w:val="12"/>
              </w:rPr>
              <w:t>3</w:t>
            </w:r>
          </w:p>
        </w:tc>
        <w:tc>
          <w:tcPr>
            <w:tcW w:w="1031" w:type="dxa"/>
            <w:vMerge w:val="restart"/>
            <w:tcBorders>
              <w:top w:val="single" w:sz="6" w:space="0" w:color="000000"/>
              <w:bottom w:val="single" w:sz="6" w:space="0" w:color="000000"/>
              <w:right w:val="single" w:sz="6" w:space="0" w:color="000000"/>
            </w:tcBorders>
            <w:shd w:val="clear" w:color="auto" w:fill="C5EECE"/>
          </w:tcPr>
          <w:p w14:paraId="64645308" w14:textId="77777777" w:rsidR="001215C0" w:rsidRDefault="001215C0">
            <w:pPr>
              <w:pStyle w:val="TableParagraph"/>
              <w:rPr>
                <w:rFonts w:ascii="Times New Roman"/>
                <w:sz w:val="12"/>
              </w:rPr>
            </w:pPr>
          </w:p>
        </w:tc>
        <w:tc>
          <w:tcPr>
            <w:tcW w:w="962" w:type="dxa"/>
            <w:vMerge w:val="restart"/>
            <w:tcBorders>
              <w:top w:val="single" w:sz="6" w:space="0" w:color="000000"/>
              <w:left w:val="single" w:sz="6" w:space="0" w:color="000000"/>
              <w:bottom w:val="single" w:sz="6" w:space="0" w:color="000000"/>
            </w:tcBorders>
          </w:tcPr>
          <w:p w14:paraId="77D2364A" w14:textId="77777777" w:rsidR="001215C0" w:rsidRDefault="001215C0">
            <w:pPr>
              <w:pStyle w:val="TableParagraph"/>
              <w:rPr>
                <w:rFonts w:ascii="Times New Roman"/>
                <w:sz w:val="12"/>
              </w:rPr>
            </w:pPr>
          </w:p>
        </w:tc>
      </w:tr>
      <w:tr w:rsidR="001215C0" w14:paraId="77C9A563" w14:textId="77777777">
        <w:trPr>
          <w:trHeight w:val="968"/>
        </w:trPr>
        <w:tc>
          <w:tcPr>
            <w:tcW w:w="299" w:type="dxa"/>
            <w:vMerge/>
            <w:tcBorders>
              <w:top w:val="nil"/>
              <w:bottom w:val="nil"/>
              <w:right w:val="single" w:sz="6" w:space="0" w:color="000000"/>
            </w:tcBorders>
          </w:tcPr>
          <w:p w14:paraId="15EE4120" w14:textId="77777777" w:rsidR="001215C0" w:rsidRDefault="001215C0">
            <w:pPr>
              <w:rPr>
                <w:sz w:val="2"/>
                <w:szCs w:val="2"/>
              </w:rPr>
            </w:pPr>
          </w:p>
        </w:tc>
        <w:tc>
          <w:tcPr>
            <w:tcW w:w="1975" w:type="dxa"/>
            <w:vMerge/>
            <w:tcBorders>
              <w:top w:val="nil"/>
              <w:left w:val="single" w:sz="6" w:space="0" w:color="000000"/>
              <w:bottom w:val="nil"/>
              <w:right w:val="single" w:sz="6" w:space="0" w:color="000000"/>
            </w:tcBorders>
          </w:tcPr>
          <w:p w14:paraId="70451D39" w14:textId="77777777" w:rsidR="001215C0" w:rsidRDefault="001215C0">
            <w:pPr>
              <w:rPr>
                <w:sz w:val="2"/>
                <w:szCs w:val="2"/>
              </w:rPr>
            </w:pPr>
          </w:p>
        </w:tc>
        <w:tc>
          <w:tcPr>
            <w:tcW w:w="1478" w:type="dxa"/>
            <w:vMerge/>
            <w:tcBorders>
              <w:top w:val="nil"/>
              <w:left w:val="single" w:sz="6" w:space="0" w:color="000000"/>
              <w:bottom w:val="nil"/>
              <w:right w:val="single" w:sz="6" w:space="0" w:color="000000"/>
            </w:tcBorders>
          </w:tcPr>
          <w:p w14:paraId="267F012E" w14:textId="77777777" w:rsidR="001215C0" w:rsidRDefault="001215C0">
            <w:pPr>
              <w:rPr>
                <w:sz w:val="2"/>
                <w:szCs w:val="2"/>
              </w:rPr>
            </w:pPr>
          </w:p>
        </w:tc>
        <w:tc>
          <w:tcPr>
            <w:tcW w:w="615" w:type="dxa"/>
            <w:vMerge/>
            <w:tcBorders>
              <w:top w:val="nil"/>
              <w:left w:val="single" w:sz="6" w:space="0" w:color="000000"/>
              <w:bottom w:val="single" w:sz="6" w:space="0" w:color="000000"/>
              <w:right w:val="single" w:sz="6" w:space="0" w:color="000000"/>
            </w:tcBorders>
          </w:tcPr>
          <w:p w14:paraId="715D03B8" w14:textId="77777777" w:rsidR="001215C0" w:rsidRDefault="001215C0">
            <w:pPr>
              <w:rPr>
                <w:sz w:val="2"/>
                <w:szCs w:val="2"/>
              </w:rPr>
            </w:pPr>
          </w:p>
        </w:tc>
        <w:tc>
          <w:tcPr>
            <w:tcW w:w="2862" w:type="dxa"/>
            <w:vMerge/>
            <w:tcBorders>
              <w:top w:val="nil"/>
              <w:left w:val="single" w:sz="6" w:space="0" w:color="000000"/>
              <w:bottom w:val="single" w:sz="6" w:space="0" w:color="000000"/>
              <w:right w:val="single" w:sz="6" w:space="0" w:color="000000"/>
            </w:tcBorders>
          </w:tcPr>
          <w:p w14:paraId="1864AB06" w14:textId="77777777" w:rsidR="001215C0" w:rsidRDefault="001215C0">
            <w:pPr>
              <w:rPr>
                <w:sz w:val="2"/>
                <w:szCs w:val="2"/>
              </w:rPr>
            </w:pPr>
          </w:p>
        </w:tc>
        <w:tc>
          <w:tcPr>
            <w:tcW w:w="3604" w:type="dxa"/>
            <w:tcBorders>
              <w:top w:val="single" w:sz="6" w:space="0" w:color="000000"/>
              <w:left w:val="single" w:sz="6" w:space="0" w:color="000000"/>
              <w:bottom w:val="single" w:sz="6" w:space="0" w:color="000000"/>
              <w:right w:val="single" w:sz="6" w:space="0" w:color="000000"/>
            </w:tcBorders>
          </w:tcPr>
          <w:p w14:paraId="6901BE59" w14:textId="77777777" w:rsidR="001215C0" w:rsidRDefault="00587B66">
            <w:pPr>
              <w:pStyle w:val="TableParagraph"/>
              <w:spacing w:line="271" w:lineRule="auto"/>
              <w:ind w:left="24"/>
              <w:rPr>
                <w:rFonts w:ascii="Calibri" w:hAnsi="Calibri"/>
                <w:sz w:val="12"/>
              </w:rPr>
            </w:pPr>
            <w:r>
              <w:rPr>
                <w:rFonts w:ascii="Calibri" w:hAnsi="Calibri"/>
                <w:w w:val="105"/>
                <w:sz w:val="12"/>
              </w:rPr>
              <w:t>Determinar las condiciones y los acuerdos de niveles de servicio</w:t>
            </w:r>
            <w:r>
              <w:rPr>
                <w:rFonts w:ascii="Calibri" w:hAnsi="Calibri"/>
                <w:spacing w:val="1"/>
                <w:w w:val="105"/>
                <w:sz w:val="12"/>
              </w:rPr>
              <w:t xml:space="preserve"> </w:t>
            </w:r>
            <w:r>
              <w:rPr>
                <w:rFonts w:ascii="Calibri" w:hAnsi="Calibri"/>
                <w:w w:val="105"/>
                <w:sz w:val="12"/>
              </w:rPr>
              <w:t>necesarios para realizar las entregas de los archivos inactivos al</w:t>
            </w:r>
            <w:r>
              <w:rPr>
                <w:rFonts w:ascii="Calibri" w:hAnsi="Calibri"/>
                <w:spacing w:val="1"/>
                <w:w w:val="105"/>
                <w:sz w:val="12"/>
              </w:rPr>
              <w:t xml:space="preserve"> </w:t>
            </w:r>
            <w:r>
              <w:rPr>
                <w:rFonts w:ascii="Calibri" w:hAnsi="Calibri"/>
                <w:w w:val="105"/>
                <w:sz w:val="12"/>
              </w:rPr>
              <w:t>tercero contratado; para las consultas de los archivos en custodia del</w:t>
            </w:r>
            <w:r>
              <w:rPr>
                <w:rFonts w:ascii="Calibri" w:hAnsi="Calibri"/>
                <w:spacing w:val="-26"/>
                <w:w w:val="105"/>
                <w:sz w:val="12"/>
              </w:rPr>
              <w:t xml:space="preserve"> </w:t>
            </w:r>
            <w:r>
              <w:rPr>
                <w:rFonts w:ascii="Calibri" w:hAnsi="Calibri"/>
                <w:w w:val="105"/>
                <w:sz w:val="12"/>
              </w:rPr>
              <w:t>tercero contratado e Incluir la adopción de las políticas de</w:t>
            </w:r>
            <w:r>
              <w:rPr>
                <w:rFonts w:ascii="Calibri" w:hAnsi="Calibri"/>
                <w:spacing w:val="1"/>
                <w:w w:val="105"/>
                <w:sz w:val="12"/>
              </w:rPr>
              <w:t xml:space="preserve"> </w:t>
            </w:r>
            <w:r>
              <w:rPr>
                <w:rFonts w:ascii="Calibri" w:hAnsi="Calibri"/>
                <w:w w:val="105"/>
                <w:sz w:val="12"/>
              </w:rPr>
              <w:t>preservación a</w:t>
            </w:r>
            <w:r>
              <w:rPr>
                <w:rFonts w:ascii="Calibri" w:hAnsi="Calibri"/>
                <w:spacing w:val="-2"/>
                <w:w w:val="105"/>
                <w:sz w:val="12"/>
              </w:rPr>
              <w:t xml:space="preserve"> </w:t>
            </w:r>
            <w:r>
              <w:rPr>
                <w:rFonts w:ascii="Calibri" w:hAnsi="Calibri"/>
                <w:w w:val="105"/>
                <w:sz w:val="12"/>
              </w:rPr>
              <w:t>largo plazo</w:t>
            </w:r>
            <w:r>
              <w:rPr>
                <w:rFonts w:ascii="Calibri" w:hAnsi="Calibri"/>
                <w:spacing w:val="-1"/>
                <w:w w:val="105"/>
                <w:sz w:val="12"/>
              </w:rPr>
              <w:t xml:space="preserve"> </w:t>
            </w:r>
            <w:r>
              <w:rPr>
                <w:rFonts w:ascii="Calibri" w:hAnsi="Calibri"/>
                <w:w w:val="105"/>
                <w:sz w:val="12"/>
              </w:rPr>
              <w:t>establecidas</w:t>
            </w:r>
            <w:r>
              <w:rPr>
                <w:rFonts w:ascii="Calibri" w:hAnsi="Calibri"/>
                <w:spacing w:val="1"/>
                <w:w w:val="105"/>
                <w:sz w:val="12"/>
              </w:rPr>
              <w:t xml:space="preserve"> </w:t>
            </w:r>
            <w:r>
              <w:rPr>
                <w:rFonts w:ascii="Calibri" w:hAnsi="Calibri"/>
                <w:w w:val="105"/>
                <w:sz w:val="12"/>
              </w:rPr>
              <w:t>por</w:t>
            </w:r>
            <w:r>
              <w:rPr>
                <w:rFonts w:ascii="Calibri" w:hAnsi="Calibri"/>
                <w:spacing w:val="-2"/>
                <w:w w:val="105"/>
                <w:sz w:val="12"/>
              </w:rPr>
              <w:t xml:space="preserve"> </w:t>
            </w:r>
            <w:r>
              <w:rPr>
                <w:rFonts w:ascii="Calibri" w:hAnsi="Calibri"/>
                <w:w w:val="105"/>
                <w:sz w:val="12"/>
              </w:rPr>
              <w:t>la</w:t>
            </w:r>
            <w:r>
              <w:rPr>
                <w:rFonts w:ascii="Calibri" w:hAnsi="Calibri"/>
                <w:spacing w:val="-1"/>
                <w:w w:val="105"/>
                <w:sz w:val="12"/>
              </w:rPr>
              <w:t xml:space="preserve"> </w:t>
            </w:r>
            <w:r>
              <w:rPr>
                <w:rFonts w:ascii="Calibri" w:hAnsi="Calibri"/>
                <w:w w:val="105"/>
                <w:sz w:val="12"/>
              </w:rPr>
              <w:t>Cámara.</w:t>
            </w:r>
          </w:p>
        </w:tc>
        <w:tc>
          <w:tcPr>
            <w:tcW w:w="901" w:type="dxa"/>
            <w:tcBorders>
              <w:top w:val="single" w:sz="6" w:space="0" w:color="000000"/>
              <w:left w:val="single" w:sz="6" w:space="0" w:color="000000"/>
              <w:bottom w:val="single" w:sz="6" w:space="0" w:color="000000"/>
              <w:right w:val="single" w:sz="6" w:space="0" w:color="000000"/>
            </w:tcBorders>
          </w:tcPr>
          <w:p w14:paraId="02F04CE1" w14:textId="77777777" w:rsidR="001215C0" w:rsidRDefault="00587B66">
            <w:pPr>
              <w:pStyle w:val="TableParagraph"/>
              <w:spacing w:line="271" w:lineRule="auto"/>
              <w:ind w:left="140" w:right="114" w:firstLine="2"/>
              <w:jc w:val="center"/>
              <w:rPr>
                <w:rFonts w:ascii="Calibri" w:hAnsi="Calibri"/>
                <w:sz w:val="12"/>
              </w:rPr>
            </w:pPr>
            <w:r>
              <w:rPr>
                <w:rFonts w:ascii="Calibri" w:hAnsi="Calibri"/>
                <w:w w:val="105"/>
                <w:sz w:val="12"/>
              </w:rPr>
              <w:t>Profesional</w:t>
            </w:r>
            <w:r>
              <w:rPr>
                <w:rFonts w:ascii="Calibri" w:hAnsi="Calibri"/>
                <w:spacing w:val="1"/>
                <w:w w:val="105"/>
                <w:sz w:val="12"/>
              </w:rPr>
              <w:t xml:space="preserve"> </w:t>
            </w:r>
            <w:r>
              <w:rPr>
                <w:rFonts w:ascii="Calibri" w:hAnsi="Calibri"/>
                <w:w w:val="105"/>
                <w:sz w:val="12"/>
              </w:rPr>
              <w:t>Gestión</w:t>
            </w:r>
            <w:r>
              <w:rPr>
                <w:rFonts w:ascii="Calibri" w:hAnsi="Calibri"/>
                <w:spacing w:val="1"/>
                <w:w w:val="105"/>
                <w:sz w:val="12"/>
              </w:rPr>
              <w:t xml:space="preserve"> </w:t>
            </w:r>
            <w:r>
              <w:rPr>
                <w:rFonts w:ascii="Calibri" w:hAnsi="Calibri"/>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57C20078" w14:textId="77777777" w:rsidR="001215C0" w:rsidRDefault="00587B66">
            <w:pPr>
              <w:pStyle w:val="TableParagraph"/>
              <w:spacing w:line="271" w:lineRule="auto"/>
              <w:ind w:left="141" w:right="111" w:firstLine="76"/>
              <w:jc w:val="both"/>
              <w:rPr>
                <w:rFonts w:ascii="Calibri" w:hAnsi="Calibri"/>
                <w:sz w:val="12"/>
              </w:rPr>
            </w:pPr>
            <w:r>
              <w:rPr>
                <w:rFonts w:ascii="Calibri" w:hAnsi="Calibri"/>
                <w:w w:val="105"/>
                <w:sz w:val="12"/>
              </w:rPr>
              <w:t>Dirección</w:t>
            </w:r>
            <w:r>
              <w:rPr>
                <w:rFonts w:ascii="Calibri" w:hAnsi="Calibri"/>
                <w:spacing w:val="1"/>
                <w:w w:val="105"/>
                <w:sz w:val="12"/>
              </w:rPr>
              <w:t xml:space="preserve"> </w:t>
            </w:r>
            <w:r>
              <w:rPr>
                <w:rFonts w:ascii="Calibri" w:hAnsi="Calibri"/>
                <w:w w:val="105"/>
                <w:sz w:val="12"/>
              </w:rPr>
              <w:t>Desarrollo</w:t>
            </w:r>
            <w:r>
              <w:rPr>
                <w:rFonts w:ascii="Calibri" w:hAnsi="Calibri"/>
                <w:spacing w:val="1"/>
                <w:w w:val="105"/>
                <w:sz w:val="12"/>
              </w:rPr>
              <w:t xml:space="preserve"> </w:t>
            </w:r>
            <w:r>
              <w:rPr>
                <w:rFonts w:ascii="Calibri" w:hAnsi="Calibri"/>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4898E64B" w14:textId="77777777" w:rsidR="001215C0" w:rsidRDefault="00587B66">
            <w:pPr>
              <w:pStyle w:val="TableParagraph"/>
              <w:spacing w:line="271" w:lineRule="auto"/>
              <w:ind w:left="41" w:right="11"/>
              <w:jc w:val="center"/>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 Gestión</w:t>
            </w:r>
            <w:r>
              <w:rPr>
                <w:rFonts w:ascii="Calibri" w:hAnsi="Calibri"/>
                <w:spacing w:val="1"/>
                <w:w w:val="105"/>
                <w:sz w:val="12"/>
              </w:rPr>
              <w:t xml:space="preserve"> </w:t>
            </w:r>
            <w:r>
              <w:rPr>
                <w:rFonts w:ascii="Calibri" w:hAnsi="Calibri"/>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2CC7AEE7" w14:textId="77777777" w:rsidR="001215C0" w:rsidRDefault="00587B66">
            <w:pPr>
              <w:pStyle w:val="TableParagraph"/>
              <w:spacing w:line="271" w:lineRule="auto"/>
              <w:ind w:left="227" w:right="181"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972" w:type="dxa"/>
            <w:vMerge/>
            <w:tcBorders>
              <w:top w:val="nil"/>
              <w:left w:val="single" w:sz="6" w:space="0" w:color="000000"/>
              <w:bottom w:val="single" w:sz="6" w:space="0" w:color="000000"/>
              <w:right w:val="single" w:sz="6" w:space="0" w:color="000000"/>
            </w:tcBorders>
          </w:tcPr>
          <w:p w14:paraId="038D9DBA" w14:textId="77777777" w:rsidR="001215C0" w:rsidRDefault="001215C0">
            <w:pPr>
              <w:rPr>
                <w:sz w:val="2"/>
                <w:szCs w:val="2"/>
              </w:rPr>
            </w:pPr>
          </w:p>
        </w:tc>
        <w:tc>
          <w:tcPr>
            <w:tcW w:w="739" w:type="dxa"/>
            <w:vMerge/>
            <w:tcBorders>
              <w:top w:val="nil"/>
              <w:left w:val="single" w:sz="6" w:space="0" w:color="000000"/>
              <w:bottom w:val="single" w:sz="6" w:space="0" w:color="000000"/>
              <w:right w:val="single" w:sz="6" w:space="0" w:color="000000"/>
            </w:tcBorders>
          </w:tcPr>
          <w:p w14:paraId="6AE898D2" w14:textId="77777777" w:rsidR="001215C0" w:rsidRDefault="001215C0">
            <w:pPr>
              <w:rPr>
                <w:sz w:val="2"/>
                <w:szCs w:val="2"/>
              </w:rPr>
            </w:pPr>
          </w:p>
        </w:tc>
        <w:tc>
          <w:tcPr>
            <w:tcW w:w="747" w:type="dxa"/>
            <w:vMerge/>
            <w:tcBorders>
              <w:top w:val="nil"/>
              <w:left w:val="single" w:sz="6" w:space="0" w:color="000000"/>
              <w:bottom w:val="single" w:sz="6" w:space="0" w:color="000000"/>
            </w:tcBorders>
          </w:tcPr>
          <w:p w14:paraId="783BAF97" w14:textId="77777777" w:rsidR="001215C0" w:rsidRDefault="001215C0">
            <w:pPr>
              <w:rPr>
                <w:sz w:val="2"/>
                <w:szCs w:val="2"/>
              </w:rPr>
            </w:pPr>
          </w:p>
        </w:tc>
        <w:tc>
          <w:tcPr>
            <w:tcW w:w="1031" w:type="dxa"/>
            <w:vMerge/>
            <w:tcBorders>
              <w:top w:val="nil"/>
              <w:bottom w:val="single" w:sz="6" w:space="0" w:color="000000"/>
              <w:right w:val="single" w:sz="6" w:space="0" w:color="000000"/>
            </w:tcBorders>
            <w:shd w:val="clear" w:color="auto" w:fill="C5EECE"/>
          </w:tcPr>
          <w:p w14:paraId="24CC2513" w14:textId="77777777" w:rsidR="001215C0" w:rsidRDefault="001215C0">
            <w:pPr>
              <w:rPr>
                <w:sz w:val="2"/>
                <w:szCs w:val="2"/>
              </w:rPr>
            </w:pPr>
          </w:p>
        </w:tc>
        <w:tc>
          <w:tcPr>
            <w:tcW w:w="962" w:type="dxa"/>
            <w:vMerge/>
            <w:tcBorders>
              <w:top w:val="nil"/>
              <w:left w:val="single" w:sz="6" w:space="0" w:color="000000"/>
              <w:bottom w:val="single" w:sz="6" w:space="0" w:color="000000"/>
            </w:tcBorders>
          </w:tcPr>
          <w:p w14:paraId="46B70F10" w14:textId="77777777" w:rsidR="001215C0" w:rsidRDefault="001215C0">
            <w:pPr>
              <w:rPr>
                <w:sz w:val="2"/>
                <w:szCs w:val="2"/>
              </w:rPr>
            </w:pPr>
          </w:p>
        </w:tc>
      </w:tr>
      <w:tr w:rsidR="001215C0" w14:paraId="7897E75D" w14:textId="77777777">
        <w:trPr>
          <w:trHeight w:val="477"/>
        </w:trPr>
        <w:tc>
          <w:tcPr>
            <w:tcW w:w="299" w:type="dxa"/>
            <w:vMerge/>
            <w:tcBorders>
              <w:top w:val="nil"/>
              <w:bottom w:val="nil"/>
              <w:right w:val="single" w:sz="6" w:space="0" w:color="000000"/>
            </w:tcBorders>
          </w:tcPr>
          <w:p w14:paraId="0DDAB93C" w14:textId="77777777" w:rsidR="001215C0" w:rsidRDefault="001215C0">
            <w:pPr>
              <w:rPr>
                <w:sz w:val="2"/>
                <w:szCs w:val="2"/>
              </w:rPr>
            </w:pPr>
          </w:p>
        </w:tc>
        <w:tc>
          <w:tcPr>
            <w:tcW w:w="1975" w:type="dxa"/>
            <w:vMerge/>
            <w:tcBorders>
              <w:top w:val="nil"/>
              <w:left w:val="single" w:sz="6" w:space="0" w:color="000000"/>
              <w:bottom w:val="nil"/>
              <w:right w:val="single" w:sz="6" w:space="0" w:color="000000"/>
            </w:tcBorders>
          </w:tcPr>
          <w:p w14:paraId="1B00E66D" w14:textId="77777777" w:rsidR="001215C0" w:rsidRDefault="001215C0">
            <w:pPr>
              <w:rPr>
                <w:sz w:val="2"/>
                <w:szCs w:val="2"/>
              </w:rPr>
            </w:pPr>
          </w:p>
        </w:tc>
        <w:tc>
          <w:tcPr>
            <w:tcW w:w="1478" w:type="dxa"/>
            <w:vMerge/>
            <w:tcBorders>
              <w:top w:val="nil"/>
              <w:left w:val="single" w:sz="6" w:space="0" w:color="000000"/>
              <w:bottom w:val="nil"/>
              <w:right w:val="single" w:sz="6" w:space="0" w:color="000000"/>
            </w:tcBorders>
          </w:tcPr>
          <w:p w14:paraId="0C949CD9" w14:textId="77777777" w:rsidR="001215C0" w:rsidRDefault="001215C0">
            <w:pPr>
              <w:rPr>
                <w:sz w:val="2"/>
                <w:szCs w:val="2"/>
              </w:rPr>
            </w:pPr>
          </w:p>
        </w:tc>
        <w:tc>
          <w:tcPr>
            <w:tcW w:w="615" w:type="dxa"/>
            <w:vMerge/>
            <w:tcBorders>
              <w:top w:val="nil"/>
              <w:left w:val="single" w:sz="6" w:space="0" w:color="000000"/>
              <w:bottom w:val="single" w:sz="6" w:space="0" w:color="000000"/>
              <w:right w:val="single" w:sz="6" w:space="0" w:color="000000"/>
            </w:tcBorders>
          </w:tcPr>
          <w:p w14:paraId="3C51DB9E" w14:textId="77777777" w:rsidR="001215C0" w:rsidRDefault="001215C0">
            <w:pPr>
              <w:rPr>
                <w:sz w:val="2"/>
                <w:szCs w:val="2"/>
              </w:rPr>
            </w:pPr>
          </w:p>
        </w:tc>
        <w:tc>
          <w:tcPr>
            <w:tcW w:w="2862" w:type="dxa"/>
            <w:vMerge/>
            <w:tcBorders>
              <w:top w:val="nil"/>
              <w:left w:val="single" w:sz="6" w:space="0" w:color="000000"/>
              <w:bottom w:val="single" w:sz="6" w:space="0" w:color="000000"/>
              <w:right w:val="single" w:sz="6" w:space="0" w:color="000000"/>
            </w:tcBorders>
          </w:tcPr>
          <w:p w14:paraId="2B630B60" w14:textId="77777777" w:rsidR="001215C0" w:rsidRDefault="001215C0">
            <w:pPr>
              <w:rPr>
                <w:sz w:val="2"/>
                <w:szCs w:val="2"/>
              </w:rPr>
            </w:pPr>
          </w:p>
        </w:tc>
        <w:tc>
          <w:tcPr>
            <w:tcW w:w="3604" w:type="dxa"/>
            <w:tcBorders>
              <w:top w:val="single" w:sz="6" w:space="0" w:color="000000"/>
              <w:left w:val="single" w:sz="6" w:space="0" w:color="000000"/>
              <w:bottom w:val="single" w:sz="6" w:space="0" w:color="000000"/>
              <w:right w:val="single" w:sz="6" w:space="0" w:color="000000"/>
            </w:tcBorders>
          </w:tcPr>
          <w:p w14:paraId="11B82696" w14:textId="77777777" w:rsidR="001215C0" w:rsidRDefault="00587B66">
            <w:pPr>
              <w:pStyle w:val="TableParagraph"/>
              <w:spacing w:line="144" w:lineRule="exact"/>
              <w:ind w:left="24"/>
              <w:rPr>
                <w:rFonts w:ascii="Calibri" w:hAnsi="Calibri"/>
                <w:sz w:val="12"/>
              </w:rPr>
            </w:pPr>
            <w:r>
              <w:rPr>
                <w:rFonts w:ascii="Calibri" w:hAnsi="Calibri"/>
                <w:w w:val="105"/>
                <w:sz w:val="12"/>
              </w:rPr>
              <w:t>Establecer</w:t>
            </w:r>
            <w:r>
              <w:rPr>
                <w:rFonts w:ascii="Calibri" w:hAnsi="Calibri"/>
                <w:spacing w:val="-2"/>
                <w:w w:val="105"/>
                <w:sz w:val="12"/>
              </w:rPr>
              <w:t xml:space="preserve"> </w:t>
            </w:r>
            <w:r>
              <w:rPr>
                <w:rFonts w:ascii="Calibri" w:hAnsi="Calibri"/>
                <w:w w:val="105"/>
                <w:sz w:val="12"/>
              </w:rPr>
              <w:t>mecanismos</w:t>
            </w:r>
            <w:r>
              <w:rPr>
                <w:rFonts w:ascii="Calibri" w:hAnsi="Calibri"/>
                <w:spacing w:val="1"/>
                <w:w w:val="105"/>
                <w:sz w:val="12"/>
              </w:rPr>
              <w:t xml:space="preserve"> </w:t>
            </w:r>
            <w:r>
              <w:rPr>
                <w:rFonts w:ascii="Calibri" w:hAnsi="Calibri"/>
                <w:w w:val="105"/>
                <w:sz w:val="12"/>
              </w:rPr>
              <w:t>de</w:t>
            </w:r>
            <w:r>
              <w:rPr>
                <w:rFonts w:ascii="Calibri" w:hAnsi="Calibri"/>
                <w:spacing w:val="-2"/>
                <w:w w:val="105"/>
                <w:sz w:val="12"/>
              </w:rPr>
              <w:t xml:space="preserve"> </w:t>
            </w:r>
            <w:r>
              <w:rPr>
                <w:rFonts w:ascii="Calibri" w:hAnsi="Calibri"/>
                <w:w w:val="105"/>
                <w:sz w:val="12"/>
              </w:rPr>
              <w:t>control a</w:t>
            </w:r>
            <w:r>
              <w:rPr>
                <w:rFonts w:ascii="Calibri" w:hAnsi="Calibri"/>
                <w:spacing w:val="-1"/>
                <w:w w:val="105"/>
                <w:sz w:val="12"/>
              </w:rPr>
              <w:t xml:space="preserve"> </w:t>
            </w:r>
            <w:r>
              <w:rPr>
                <w:rFonts w:ascii="Calibri" w:hAnsi="Calibri"/>
                <w:w w:val="105"/>
                <w:sz w:val="12"/>
              </w:rPr>
              <w:t>los depósitos</w:t>
            </w:r>
            <w:r>
              <w:rPr>
                <w:rFonts w:ascii="Calibri" w:hAnsi="Calibri"/>
                <w:spacing w:val="1"/>
                <w:w w:val="105"/>
                <w:sz w:val="12"/>
              </w:rPr>
              <w:t xml:space="preserve"> </w:t>
            </w:r>
            <w:r>
              <w:rPr>
                <w:rFonts w:ascii="Calibri" w:hAnsi="Calibri"/>
                <w:w w:val="105"/>
                <w:sz w:val="12"/>
              </w:rPr>
              <w:t>de</w:t>
            </w:r>
          </w:p>
          <w:p w14:paraId="60AD119F" w14:textId="4E4E6F9D" w:rsidR="001215C0" w:rsidRDefault="00587B66">
            <w:pPr>
              <w:pStyle w:val="TableParagraph"/>
              <w:spacing w:line="160" w:lineRule="atLeast"/>
              <w:ind w:left="24" w:right="53"/>
              <w:rPr>
                <w:rFonts w:ascii="Calibri" w:hAnsi="Calibri"/>
                <w:sz w:val="12"/>
              </w:rPr>
            </w:pPr>
            <w:r>
              <w:rPr>
                <w:rFonts w:ascii="Calibri" w:hAnsi="Calibri"/>
                <w:w w:val="105"/>
                <w:sz w:val="12"/>
              </w:rPr>
              <w:t xml:space="preserve">almacenamiento del proveedor </w:t>
            </w:r>
            <w:r w:rsidR="00454131">
              <w:rPr>
                <w:rFonts w:ascii="Calibri" w:hAnsi="Calibri"/>
                <w:w w:val="105"/>
                <w:sz w:val="12"/>
              </w:rPr>
              <w:t>contratado,</w:t>
            </w:r>
            <w:r>
              <w:rPr>
                <w:rFonts w:ascii="Calibri" w:hAnsi="Calibri"/>
                <w:w w:val="105"/>
                <w:sz w:val="12"/>
              </w:rPr>
              <w:t xml:space="preserve"> así como las condiciones</w:t>
            </w:r>
            <w:r>
              <w:rPr>
                <w:rFonts w:ascii="Calibri" w:hAnsi="Calibri"/>
                <w:spacing w:val="-26"/>
                <w:w w:val="105"/>
                <w:sz w:val="12"/>
              </w:rPr>
              <w:t xml:space="preserve"> </w:t>
            </w:r>
            <w:r>
              <w:rPr>
                <w:rFonts w:ascii="Calibri" w:hAnsi="Calibri"/>
                <w:w w:val="105"/>
                <w:sz w:val="12"/>
              </w:rPr>
              <w:t>de</w:t>
            </w:r>
            <w:r>
              <w:rPr>
                <w:rFonts w:ascii="Calibri" w:hAnsi="Calibri"/>
                <w:spacing w:val="-2"/>
                <w:w w:val="105"/>
                <w:sz w:val="12"/>
              </w:rPr>
              <w:t xml:space="preserve"> </w:t>
            </w:r>
            <w:r>
              <w:rPr>
                <w:rFonts w:ascii="Calibri" w:hAnsi="Calibri"/>
                <w:w w:val="105"/>
                <w:sz w:val="12"/>
              </w:rPr>
              <w:t>empaque</w:t>
            </w:r>
            <w:r>
              <w:rPr>
                <w:rFonts w:ascii="Calibri" w:hAnsi="Calibri"/>
                <w:spacing w:val="-1"/>
                <w:w w:val="105"/>
                <w:sz w:val="12"/>
              </w:rPr>
              <w:t xml:space="preserve"> </w:t>
            </w:r>
            <w:r>
              <w:rPr>
                <w:rFonts w:ascii="Calibri" w:hAnsi="Calibri"/>
                <w:w w:val="105"/>
                <w:sz w:val="12"/>
              </w:rPr>
              <w:t>y traslado</w:t>
            </w:r>
          </w:p>
        </w:tc>
        <w:tc>
          <w:tcPr>
            <w:tcW w:w="901" w:type="dxa"/>
            <w:tcBorders>
              <w:top w:val="single" w:sz="6" w:space="0" w:color="000000"/>
              <w:left w:val="single" w:sz="6" w:space="0" w:color="000000"/>
              <w:bottom w:val="single" w:sz="6" w:space="0" w:color="000000"/>
              <w:right w:val="single" w:sz="6" w:space="0" w:color="000000"/>
            </w:tcBorders>
          </w:tcPr>
          <w:p w14:paraId="6A89E563" w14:textId="77777777" w:rsidR="001215C0" w:rsidRDefault="00587B66">
            <w:pPr>
              <w:pStyle w:val="TableParagraph"/>
              <w:spacing w:line="144" w:lineRule="exact"/>
              <w:ind w:left="255" w:hanging="89"/>
              <w:rPr>
                <w:rFonts w:ascii="Calibri"/>
                <w:sz w:val="12"/>
              </w:rPr>
            </w:pPr>
            <w:r>
              <w:rPr>
                <w:rFonts w:ascii="Calibri"/>
                <w:w w:val="105"/>
                <w:sz w:val="12"/>
              </w:rPr>
              <w:t>Profesional</w:t>
            </w:r>
          </w:p>
          <w:p w14:paraId="473204FE" w14:textId="77777777" w:rsidR="001215C0" w:rsidRDefault="00587B66">
            <w:pPr>
              <w:pStyle w:val="TableParagraph"/>
              <w:spacing w:line="160" w:lineRule="atLeast"/>
              <w:ind w:left="140" w:right="101" w:firstLine="115"/>
              <w:rPr>
                <w:rFonts w:ascii="Calibri" w:hAnsi="Calibri"/>
                <w:sz w:val="12"/>
              </w:rPr>
            </w:pPr>
            <w:r>
              <w:rPr>
                <w:rFonts w:ascii="Calibri" w:hAnsi="Calibri"/>
                <w:w w:val="105"/>
                <w:sz w:val="12"/>
              </w:rPr>
              <w:t>Gestión</w:t>
            </w:r>
            <w:r>
              <w:rPr>
                <w:rFonts w:ascii="Calibri" w:hAnsi="Calibri"/>
                <w:spacing w:val="1"/>
                <w:w w:val="105"/>
                <w:sz w:val="12"/>
              </w:rPr>
              <w:t xml:space="preserve"> </w:t>
            </w:r>
            <w:r>
              <w:rPr>
                <w:rFonts w:ascii="Calibri" w:hAnsi="Calibri"/>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64F6720B" w14:textId="77777777" w:rsidR="001215C0" w:rsidRDefault="00587B66">
            <w:pPr>
              <w:pStyle w:val="TableParagraph"/>
              <w:spacing w:line="144" w:lineRule="exact"/>
              <w:ind w:left="194" w:firstLine="24"/>
              <w:rPr>
                <w:rFonts w:ascii="Calibri" w:hAnsi="Calibri"/>
                <w:sz w:val="12"/>
              </w:rPr>
            </w:pPr>
            <w:r>
              <w:rPr>
                <w:rFonts w:ascii="Calibri" w:hAnsi="Calibri"/>
                <w:w w:val="105"/>
                <w:sz w:val="12"/>
              </w:rPr>
              <w:t>Dirección</w:t>
            </w:r>
          </w:p>
          <w:p w14:paraId="5D81EDCE" w14:textId="77777777" w:rsidR="001215C0" w:rsidRDefault="00587B66">
            <w:pPr>
              <w:pStyle w:val="TableParagraph"/>
              <w:spacing w:line="160" w:lineRule="atLeast"/>
              <w:ind w:left="141" w:right="99" w:firstLine="52"/>
              <w:rPr>
                <w:rFonts w:ascii="Calibri"/>
                <w:sz w:val="12"/>
              </w:rPr>
            </w:pPr>
            <w:r>
              <w:rPr>
                <w:rFonts w:ascii="Calibri"/>
                <w:w w:val="105"/>
                <w:sz w:val="12"/>
              </w:rPr>
              <w:t>Desarrollo</w:t>
            </w:r>
            <w:r>
              <w:rPr>
                <w:rFonts w:ascii="Calibri"/>
                <w:spacing w:val="1"/>
                <w:w w:val="105"/>
                <w:sz w:val="12"/>
              </w:rPr>
              <w:t xml:space="preserve"> </w:t>
            </w:r>
            <w:r>
              <w:rPr>
                <w:rFonts w:ascii="Calibri"/>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5C8CE18F" w14:textId="77777777" w:rsidR="001215C0" w:rsidRDefault="00587B66">
            <w:pPr>
              <w:pStyle w:val="TableParagraph"/>
              <w:spacing w:line="144" w:lineRule="exact"/>
              <w:ind w:left="182" w:hanging="113"/>
              <w:rPr>
                <w:rFonts w:ascii="Calibri" w:hAnsi="Calibri"/>
                <w:sz w:val="12"/>
              </w:rPr>
            </w:pPr>
            <w:r>
              <w:rPr>
                <w:rFonts w:ascii="Calibri" w:hAnsi="Calibri"/>
                <w:w w:val="105"/>
                <w:sz w:val="12"/>
              </w:rPr>
              <w:t>Comité</w:t>
            </w:r>
            <w:r>
              <w:rPr>
                <w:rFonts w:ascii="Calibri" w:hAnsi="Calibri"/>
                <w:spacing w:val="-2"/>
                <w:w w:val="105"/>
                <w:sz w:val="12"/>
              </w:rPr>
              <w:t xml:space="preserve"> </w:t>
            </w:r>
            <w:r>
              <w:rPr>
                <w:rFonts w:ascii="Calibri" w:hAnsi="Calibri"/>
                <w:w w:val="105"/>
                <w:sz w:val="12"/>
              </w:rPr>
              <w:t>Interno</w:t>
            </w:r>
          </w:p>
          <w:p w14:paraId="23B6101B" w14:textId="77777777" w:rsidR="001215C0" w:rsidRDefault="00587B66">
            <w:pPr>
              <w:pStyle w:val="TableParagraph"/>
              <w:spacing w:line="160" w:lineRule="atLeast"/>
              <w:ind w:left="146" w:right="99" w:firstLine="36"/>
              <w:rPr>
                <w:rFonts w:ascii="Calibri" w:hAnsi="Calibri"/>
                <w:sz w:val="12"/>
              </w:rPr>
            </w:pPr>
            <w:r>
              <w:rPr>
                <w:rFonts w:ascii="Calibri" w:hAnsi="Calibri"/>
                <w:w w:val="105"/>
                <w:sz w:val="12"/>
              </w:rPr>
              <w:t>de Gestión</w:t>
            </w:r>
            <w:r>
              <w:rPr>
                <w:rFonts w:ascii="Calibri" w:hAnsi="Calibri"/>
                <w:spacing w:val="1"/>
                <w:w w:val="105"/>
                <w:sz w:val="12"/>
              </w:rPr>
              <w:t xml:space="preserve"> </w:t>
            </w:r>
            <w:r>
              <w:rPr>
                <w:rFonts w:ascii="Calibri" w:hAnsi="Calibri"/>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1A949787" w14:textId="77777777" w:rsidR="001215C0" w:rsidRDefault="00587B66">
            <w:pPr>
              <w:pStyle w:val="TableParagraph"/>
              <w:spacing w:line="271" w:lineRule="auto"/>
              <w:ind w:left="227" w:right="181"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972" w:type="dxa"/>
            <w:vMerge/>
            <w:tcBorders>
              <w:top w:val="nil"/>
              <w:left w:val="single" w:sz="6" w:space="0" w:color="000000"/>
              <w:bottom w:val="single" w:sz="6" w:space="0" w:color="000000"/>
              <w:right w:val="single" w:sz="6" w:space="0" w:color="000000"/>
            </w:tcBorders>
          </w:tcPr>
          <w:p w14:paraId="5185E6F7" w14:textId="77777777" w:rsidR="001215C0" w:rsidRDefault="001215C0">
            <w:pPr>
              <w:rPr>
                <w:sz w:val="2"/>
                <w:szCs w:val="2"/>
              </w:rPr>
            </w:pPr>
          </w:p>
        </w:tc>
        <w:tc>
          <w:tcPr>
            <w:tcW w:w="739" w:type="dxa"/>
            <w:vMerge/>
            <w:tcBorders>
              <w:top w:val="nil"/>
              <w:left w:val="single" w:sz="6" w:space="0" w:color="000000"/>
              <w:bottom w:val="single" w:sz="6" w:space="0" w:color="000000"/>
              <w:right w:val="single" w:sz="6" w:space="0" w:color="000000"/>
            </w:tcBorders>
          </w:tcPr>
          <w:p w14:paraId="18FA722A" w14:textId="77777777" w:rsidR="001215C0" w:rsidRDefault="001215C0">
            <w:pPr>
              <w:rPr>
                <w:sz w:val="2"/>
                <w:szCs w:val="2"/>
              </w:rPr>
            </w:pPr>
          </w:p>
        </w:tc>
        <w:tc>
          <w:tcPr>
            <w:tcW w:w="747" w:type="dxa"/>
            <w:vMerge/>
            <w:tcBorders>
              <w:top w:val="nil"/>
              <w:left w:val="single" w:sz="6" w:space="0" w:color="000000"/>
              <w:bottom w:val="single" w:sz="6" w:space="0" w:color="000000"/>
            </w:tcBorders>
          </w:tcPr>
          <w:p w14:paraId="5AFA8654" w14:textId="77777777" w:rsidR="001215C0" w:rsidRDefault="001215C0">
            <w:pPr>
              <w:rPr>
                <w:sz w:val="2"/>
                <w:szCs w:val="2"/>
              </w:rPr>
            </w:pPr>
          </w:p>
        </w:tc>
        <w:tc>
          <w:tcPr>
            <w:tcW w:w="1031" w:type="dxa"/>
            <w:vMerge/>
            <w:tcBorders>
              <w:top w:val="nil"/>
              <w:bottom w:val="single" w:sz="6" w:space="0" w:color="000000"/>
              <w:right w:val="single" w:sz="6" w:space="0" w:color="000000"/>
            </w:tcBorders>
            <w:shd w:val="clear" w:color="auto" w:fill="C5EECE"/>
          </w:tcPr>
          <w:p w14:paraId="580032E2" w14:textId="77777777" w:rsidR="001215C0" w:rsidRDefault="001215C0">
            <w:pPr>
              <w:rPr>
                <w:sz w:val="2"/>
                <w:szCs w:val="2"/>
              </w:rPr>
            </w:pPr>
          </w:p>
        </w:tc>
        <w:tc>
          <w:tcPr>
            <w:tcW w:w="962" w:type="dxa"/>
            <w:vMerge/>
            <w:tcBorders>
              <w:top w:val="nil"/>
              <w:left w:val="single" w:sz="6" w:space="0" w:color="000000"/>
              <w:bottom w:val="single" w:sz="6" w:space="0" w:color="000000"/>
            </w:tcBorders>
          </w:tcPr>
          <w:p w14:paraId="1AACF74C" w14:textId="77777777" w:rsidR="001215C0" w:rsidRDefault="001215C0">
            <w:pPr>
              <w:rPr>
                <w:sz w:val="2"/>
                <w:szCs w:val="2"/>
              </w:rPr>
            </w:pPr>
          </w:p>
        </w:tc>
      </w:tr>
      <w:tr w:rsidR="001215C0" w14:paraId="30D3F03E" w14:textId="77777777">
        <w:trPr>
          <w:trHeight w:val="476"/>
        </w:trPr>
        <w:tc>
          <w:tcPr>
            <w:tcW w:w="299" w:type="dxa"/>
            <w:vMerge/>
            <w:tcBorders>
              <w:top w:val="nil"/>
              <w:bottom w:val="nil"/>
              <w:right w:val="single" w:sz="6" w:space="0" w:color="000000"/>
            </w:tcBorders>
          </w:tcPr>
          <w:p w14:paraId="7693C2EF" w14:textId="77777777" w:rsidR="001215C0" w:rsidRDefault="001215C0">
            <w:pPr>
              <w:rPr>
                <w:sz w:val="2"/>
                <w:szCs w:val="2"/>
              </w:rPr>
            </w:pPr>
          </w:p>
        </w:tc>
        <w:tc>
          <w:tcPr>
            <w:tcW w:w="1975" w:type="dxa"/>
            <w:vMerge/>
            <w:tcBorders>
              <w:top w:val="nil"/>
              <w:left w:val="single" w:sz="6" w:space="0" w:color="000000"/>
              <w:bottom w:val="nil"/>
              <w:right w:val="single" w:sz="6" w:space="0" w:color="000000"/>
            </w:tcBorders>
          </w:tcPr>
          <w:p w14:paraId="1DAA373F" w14:textId="77777777" w:rsidR="001215C0" w:rsidRDefault="001215C0">
            <w:pPr>
              <w:rPr>
                <w:sz w:val="2"/>
                <w:szCs w:val="2"/>
              </w:rPr>
            </w:pPr>
          </w:p>
        </w:tc>
        <w:tc>
          <w:tcPr>
            <w:tcW w:w="1478" w:type="dxa"/>
            <w:vMerge/>
            <w:tcBorders>
              <w:top w:val="nil"/>
              <w:left w:val="single" w:sz="6" w:space="0" w:color="000000"/>
              <w:bottom w:val="nil"/>
              <w:right w:val="single" w:sz="6" w:space="0" w:color="000000"/>
            </w:tcBorders>
          </w:tcPr>
          <w:p w14:paraId="26163F6F" w14:textId="77777777" w:rsidR="001215C0" w:rsidRDefault="001215C0">
            <w:pPr>
              <w:rPr>
                <w:sz w:val="2"/>
                <w:szCs w:val="2"/>
              </w:rPr>
            </w:pPr>
          </w:p>
        </w:tc>
        <w:tc>
          <w:tcPr>
            <w:tcW w:w="615" w:type="dxa"/>
            <w:vMerge/>
            <w:tcBorders>
              <w:top w:val="nil"/>
              <w:left w:val="single" w:sz="6" w:space="0" w:color="000000"/>
              <w:bottom w:val="single" w:sz="6" w:space="0" w:color="000000"/>
              <w:right w:val="single" w:sz="6" w:space="0" w:color="000000"/>
            </w:tcBorders>
          </w:tcPr>
          <w:p w14:paraId="3E8C4D1B" w14:textId="77777777" w:rsidR="001215C0" w:rsidRDefault="001215C0">
            <w:pPr>
              <w:rPr>
                <w:sz w:val="2"/>
                <w:szCs w:val="2"/>
              </w:rPr>
            </w:pPr>
          </w:p>
        </w:tc>
        <w:tc>
          <w:tcPr>
            <w:tcW w:w="2862" w:type="dxa"/>
            <w:vMerge/>
            <w:tcBorders>
              <w:top w:val="nil"/>
              <w:left w:val="single" w:sz="6" w:space="0" w:color="000000"/>
              <w:bottom w:val="single" w:sz="6" w:space="0" w:color="000000"/>
              <w:right w:val="single" w:sz="6" w:space="0" w:color="000000"/>
            </w:tcBorders>
          </w:tcPr>
          <w:p w14:paraId="2776DF19" w14:textId="77777777" w:rsidR="001215C0" w:rsidRDefault="001215C0">
            <w:pPr>
              <w:rPr>
                <w:sz w:val="2"/>
                <w:szCs w:val="2"/>
              </w:rPr>
            </w:pPr>
          </w:p>
        </w:tc>
        <w:tc>
          <w:tcPr>
            <w:tcW w:w="3604" w:type="dxa"/>
            <w:tcBorders>
              <w:top w:val="single" w:sz="6" w:space="0" w:color="000000"/>
              <w:left w:val="single" w:sz="6" w:space="0" w:color="000000"/>
              <w:bottom w:val="single" w:sz="6" w:space="0" w:color="000000"/>
              <w:right w:val="single" w:sz="6" w:space="0" w:color="000000"/>
            </w:tcBorders>
          </w:tcPr>
          <w:p w14:paraId="16599734" w14:textId="77777777" w:rsidR="001215C0" w:rsidRDefault="00587B66">
            <w:pPr>
              <w:pStyle w:val="TableParagraph"/>
              <w:spacing w:line="271" w:lineRule="auto"/>
              <w:ind w:left="24" w:right="56"/>
              <w:rPr>
                <w:rFonts w:ascii="Calibri"/>
                <w:sz w:val="12"/>
              </w:rPr>
            </w:pPr>
            <w:r>
              <w:rPr>
                <w:rFonts w:ascii="Calibri"/>
                <w:w w:val="105"/>
                <w:sz w:val="12"/>
              </w:rPr>
              <w:t>Medir el servicio del tercero contratado, bajo indicadores de calidad</w:t>
            </w:r>
            <w:r>
              <w:rPr>
                <w:rFonts w:ascii="Calibri"/>
                <w:spacing w:val="-26"/>
                <w:w w:val="105"/>
                <w:sz w:val="12"/>
              </w:rPr>
              <w:t xml:space="preserve"> </w:t>
            </w:r>
            <w:r>
              <w:rPr>
                <w:rFonts w:ascii="Calibri"/>
                <w:w w:val="105"/>
                <w:sz w:val="12"/>
              </w:rPr>
              <w:t>y</w:t>
            </w:r>
            <w:r>
              <w:rPr>
                <w:rFonts w:ascii="Calibri"/>
                <w:spacing w:val="-1"/>
                <w:w w:val="105"/>
                <w:sz w:val="12"/>
              </w:rPr>
              <w:t xml:space="preserve"> </w:t>
            </w:r>
            <w:r>
              <w:rPr>
                <w:rFonts w:ascii="Calibri"/>
                <w:w w:val="105"/>
                <w:sz w:val="12"/>
              </w:rPr>
              <w:t>cumplimiento de</w:t>
            </w:r>
            <w:r>
              <w:rPr>
                <w:rFonts w:ascii="Calibri"/>
                <w:spacing w:val="-2"/>
                <w:w w:val="105"/>
                <w:sz w:val="12"/>
              </w:rPr>
              <w:t xml:space="preserve"> </w:t>
            </w:r>
            <w:r>
              <w:rPr>
                <w:rFonts w:ascii="Calibri"/>
                <w:w w:val="105"/>
                <w:sz w:val="12"/>
              </w:rPr>
              <w:t>las</w:t>
            </w:r>
            <w:r>
              <w:rPr>
                <w:rFonts w:ascii="Calibri"/>
                <w:spacing w:val="1"/>
                <w:w w:val="105"/>
                <w:sz w:val="12"/>
              </w:rPr>
              <w:t xml:space="preserve"> </w:t>
            </w:r>
            <w:r>
              <w:rPr>
                <w:rFonts w:ascii="Calibri"/>
                <w:w w:val="105"/>
                <w:sz w:val="12"/>
              </w:rPr>
              <w:t>obligaciones pactadas</w:t>
            </w:r>
            <w:r>
              <w:rPr>
                <w:rFonts w:ascii="Calibri"/>
                <w:spacing w:val="1"/>
                <w:w w:val="105"/>
                <w:sz w:val="12"/>
              </w:rPr>
              <w:t xml:space="preserve"> </w:t>
            </w:r>
            <w:r>
              <w:rPr>
                <w:rFonts w:ascii="Calibri"/>
                <w:w w:val="105"/>
                <w:sz w:val="12"/>
              </w:rPr>
              <w:t>en el</w:t>
            </w:r>
            <w:r>
              <w:rPr>
                <w:rFonts w:ascii="Calibri"/>
                <w:spacing w:val="-1"/>
                <w:w w:val="105"/>
                <w:sz w:val="12"/>
              </w:rPr>
              <w:t xml:space="preserve"> </w:t>
            </w:r>
            <w:r>
              <w:rPr>
                <w:rFonts w:ascii="Calibri"/>
                <w:w w:val="105"/>
                <w:sz w:val="12"/>
              </w:rPr>
              <w:t>contrato</w:t>
            </w:r>
          </w:p>
          <w:p w14:paraId="060A668F" w14:textId="77777777" w:rsidR="001215C0" w:rsidRDefault="00587B66">
            <w:pPr>
              <w:pStyle w:val="TableParagraph"/>
              <w:spacing w:line="129" w:lineRule="exact"/>
              <w:ind w:left="24"/>
              <w:rPr>
                <w:rFonts w:ascii="Calibri"/>
                <w:sz w:val="12"/>
              </w:rPr>
            </w:pPr>
            <w:r>
              <w:rPr>
                <w:rFonts w:ascii="Calibri"/>
                <w:w w:val="105"/>
                <w:sz w:val="12"/>
              </w:rPr>
              <w:t>establecido.</w:t>
            </w:r>
          </w:p>
        </w:tc>
        <w:tc>
          <w:tcPr>
            <w:tcW w:w="901" w:type="dxa"/>
            <w:tcBorders>
              <w:top w:val="single" w:sz="6" w:space="0" w:color="000000"/>
              <w:left w:val="single" w:sz="6" w:space="0" w:color="000000"/>
              <w:bottom w:val="single" w:sz="6" w:space="0" w:color="000000"/>
              <w:right w:val="single" w:sz="6" w:space="0" w:color="000000"/>
            </w:tcBorders>
          </w:tcPr>
          <w:p w14:paraId="580D260F" w14:textId="77777777" w:rsidR="001215C0" w:rsidRDefault="00587B66">
            <w:pPr>
              <w:pStyle w:val="TableParagraph"/>
              <w:spacing w:line="271" w:lineRule="auto"/>
              <w:ind w:left="255" w:right="123" w:hanging="89"/>
              <w:rPr>
                <w:rFonts w:ascii="Calibri" w:hAnsi="Calibri"/>
                <w:sz w:val="12"/>
              </w:rPr>
            </w:pPr>
            <w:r>
              <w:rPr>
                <w:rFonts w:ascii="Calibri" w:hAnsi="Calibri"/>
                <w:w w:val="105"/>
                <w:sz w:val="12"/>
              </w:rPr>
              <w:t>Profesional</w:t>
            </w:r>
            <w:r>
              <w:rPr>
                <w:rFonts w:ascii="Calibri" w:hAnsi="Calibri"/>
                <w:spacing w:val="-26"/>
                <w:w w:val="105"/>
                <w:sz w:val="12"/>
              </w:rPr>
              <w:t xml:space="preserve"> </w:t>
            </w:r>
            <w:r>
              <w:rPr>
                <w:rFonts w:ascii="Calibri" w:hAnsi="Calibri"/>
                <w:w w:val="105"/>
                <w:sz w:val="12"/>
              </w:rPr>
              <w:t>Gestión</w:t>
            </w:r>
          </w:p>
          <w:p w14:paraId="0B79EA70" w14:textId="77777777" w:rsidR="001215C0" w:rsidRDefault="00587B66">
            <w:pPr>
              <w:pStyle w:val="TableParagraph"/>
              <w:spacing w:line="129" w:lineRule="exact"/>
              <w:ind w:left="140"/>
              <w:rPr>
                <w:rFonts w:ascii="Calibri"/>
                <w:sz w:val="12"/>
              </w:rPr>
            </w:pPr>
            <w:r>
              <w:rPr>
                <w:rFonts w:ascii="Calibri"/>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5F238E1F" w14:textId="77777777" w:rsidR="001215C0" w:rsidRDefault="00587B66">
            <w:pPr>
              <w:pStyle w:val="TableParagraph"/>
              <w:spacing w:line="271" w:lineRule="auto"/>
              <w:ind w:left="194" w:right="148" w:firstLine="24"/>
              <w:rPr>
                <w:rFonts w:ascii="Calibri" w:hAnsi="Calibri"/>
                <w:sz w:val="12"/>
              </w:rPr>
            </w:pPr>
            <w:r>
              <w:rPr>
                <w:rFonts w:ascii="Calibri" w:hAnsi="Calibri"/>
                <w:w w:val="105"/>
                <w:sz w:val="12"/>
              </w:rPr>
              <w:t>Dirección</w:t>
            </w:r>
            <w:r>
              <w:rPr>
                <w:rFonts w:ascii="Calibri" w:hAnsi="Calibri"/>
                <w:spacing w:val="-26"/>
                <w:w w:val="105"/>
                <w:sz w:val="12"/>
              </w:rPr>
              <w:t xml:space="preserve"> </w:t>
            </w:r>
            <w:r>
              <w:rPr>
                <w:rFonts w:ascii="Calibri" w:hAnsi="Calibri"/>
                <w:w w:val="105"/>
                <w:sz w:val="12"/>
              </w:rPr>
              <w:t>Desarrollo</w:t>
            </w:r>
          </w:p>
          <w:p w14:paraId="72102761" w14:textId="77777777" w:rsidR="001215C0" w:rsidRDefault="00587B66">
            <w:pPr>
              <w:pStyle w:val="TableParagraph"/>
              <w:spacing w:line="129" w:lineRule="exact"/>
              <w:ind w:left="141"/>
              <w:rPr>
                <w:rFonts w:ascii="Calibri"/>
                <w:sz w:val="12"/>
              </w:rPr>
            </w:pPr>
            <w:r>
              <w:rPr>
                <w:rFonts w:ascii="Calibri"/>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70C3B88F" w14:textId="77777777" w:rsidR="001215C0" w:rsidRDefault="00587B66">
            <w:pPr>
              <w:pStyle w:val="TableParagraph"/>
              <w:spacing w:line="271" w:lineRule="auto"/>
              <w:ind w:left="182" w:right="32" w:hanging="113"/>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w:t>
            </w:r>
            <w:r>
              <w:rPr>
                <w:rFonts w:ascii="Calibri" w:hAnsi="Calibri"/>
                <w:spacing w:val="-2"/>
                <w:w w:val="105"/>
                <w:sz w:val="12"/>
              </w:rPr>
              <w:t xml:space="preserve"> </w:t>
            </w:r>
            <w:r>
              <w:rPr>
                <w:rFonts w:ascii="Calibri" w:hAnsi="Calibri"/>
                <w:w w:val="105"/>
                <w:sz w:val="12"/>
              </w:rPr>
              <w:t>Gestión</w:t>
            </w:r>
          </w:p>
          <w:p w14:paraId="1F8C3DC3" w14:textId="77777777" w:rsidR="001215C0" w:rsidRDefault="00587B66">
            <w:pPr>
              <w:pStyle w:val="TableParagraph"/>
              <w:spacing w:line="129" w:lineRule="exact"/>
              <w:ind w:left="146"/>
              <w:rPr>
                <w:rFonts w:ascii="Calibri"/>
                <w:sz w:val="12"/>
              </w:rPr>
            </w:pPr>
            <w:r>
              <w:rPr>
                <w:rFonts w:ascii="Calibri"/>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622A2666" w14:textId="77777777" w:rsidR="001215C0" w:rsidRDefault="00587B66">
            <w:pPr>
              <w:pStyle w:val="TableParagraph"/>
              <w:spacing w:line="271" w:lineRule="auto"/>
              <w:ind w:left="227" w:right="181"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972" w:type="dxa"/>
            <w:vMerge/>
            <w:tcBorders>
              <w:top w:val="nil"/>
              <w:left w:val="single" w:sz="6" w:space="0" w:color="000000"/>
              <w:bottom w:val="single" w:sz="6" w:space="0" w:color="000000"/>
              <w:right w:val="single" w:sz="6" w:space="0" w:color="000000"/>
            </w:tcBorders>
          </w:tcPr>
          <w:p w14:paraId="060FF89D" w14:textId="77777777" w:rsidR="001215C0" w:rsidRDefault="001215C0">
            <w:pPr>
              <w:rPr>
                <w:sz w:val="2"/>
                <w:szCs w:val="2"/>
              </w:rPr>
            </w:pPr>
          </w:p>
        </w:tc>
        <w:tc>
          <w:tcPr>
            <w:tcW w:w="739" w:type="dxa"/>
            <w:vMerge/>
            <w:tcBorders>
              <w:top w:val="nil"/>
              <w:left w:val="single" w:sz="6" w:space="0" w:color="000000"/>
              <w:bottom w:val="single" w:sz="6" w:space="0" w:color="000000"/>
              <w:right w:val="single" w:sz="6" w:space="0" w:color="000000"/>
            </w:tcBorders>
          </w:tcPr>
          <w:p w14:paraId="2DC1658B" w14:textId="77777777" w:rsidR="001215C0" w:rsidRDefault="001215C0">
            <w:pPr>
              <w:rPr>
                <w:sz w:val="2"/>
                <w:szCs w:val="2"/>
              </w:rPr>
            </w:pPr>
          </w:p>
        </w:tc>
        <w:tc>
          <w:tcPr>
            <w:tcW w:w="747" w:type="dxa"/>
            <w:vMerge/>
            <w:tcBorders>
              <w:top w:val="nil"/>
              <w:left w:val="single" w:sz="6" w:space="0" w:color="000000"/>
              <w:bottom w:val="single" w:sz="6" w:space="0" w:color="000000"/>
            </w:tcBorders>
          </w:tcPr>
          <w:p w14:paraId="6F615C69" w14:textId="77777777" w:rsidR="001215C0" w:rsidRDefault="001215C0">
            <w:pPr>
              <w:rPr>
                <w:sz w:val="2"/>
                <w:szCs w:val="2"/>
              </w:rPr>
            </w:pPr>
          </w:p>
        </w:tc>
        <w:tc>
          <w:tcPr>
            <w:tcW w:w="1031" w:type="dxa"/>
            <w:vMerge/>
            <w:tcBorders>
              <w:top w:val="nil"/>
              <w:bottom w:val="single" w:sz="6" w:space="0" w:color="000000"/>
              <w:right w:val="single" w:sz="6" w:space="0" w:color="000000"/>
            </w:tcBorders>
            <w:shd w:val="clear" w:color="auto" w:fill="C5EECE"/>
          </w:tcPr>
          <w:p w14:paraId="05231CF6" w14:textId="77777777" w:rsidR="001215C0" w:rsidRDefault="001215C0">
            <w:pPr>
              <w:rPr>
                <w:sz w:val="2"/>
                <w:szCs w:val="2"/>
              </w:rPr>
            </w:pPr>
          </w:p>
        </w:tc>
        <w:tc>
          <w:tcPr>
            <w:tcW w:w="962" w:type="dxa"/>
            <w:vMerge/>
            <w:tcBorders>
              <w:top w:val="nil"/>
              <w:left w:val="single" w:sz="6" w:space="0" w:color="000000"/>
              <w:bottom w:val="single" w:sz="6" w:space="0" w:color="000000"/>
            </w:tcBorders>
          </w:tcPr>
          <w:p w14:paraId="2F1AC3BD" w14:textId="77777777" w:rsidR="001215C0" w:rsidRDefault="001215C0">
            <w:pPr>
              <w:rPr>
                <w:sz w:val="2"/>
                <w:szCs w:val="2"/>
              </w:rPr>
            </w:pPr>
          </w:p>
        </w:tc>
      </w:tr>
      <w:tr w:rsidR="001215C0" w14:paraId="7D3B6D9B" w14:textId="77777777">
        <w:trPr>
          <w:trHeight w:val="1132"/>
        </w:trPr>
        <w:tc>
          <w:tcPr>
            <w:tcW w:w="299" w:type="dxa"/>
            <w:vMerge/>
            <w:tcBorders>
              <w:top w:val="nil"/>
              <w:bottom w:val="nil"/>
              <w:right w:val="single" w:sz="6" w:space="0" w:color="000000"/>
            </w:tcBorders>
          </w:tcPr>
          <w:p w14:paraId="4DB45868" w14:textId="77777777" w:rsidR="001215C0" w:rsidRDefault="001215C0">
            <w:pPr>
              <w:rPr>
                <w:sz w:val="2"/>
                <w:szCs w:val="2"/>
              </w:rPr>
            </w:pPr>
          </w:p>
        </w:tc>
        <w:tc>
          <w:tcPr>
            <w:tcW w:w="1975" w:type="dxa"/>
            <w:vMerge/>
            <w:tcBorders>
              <w:top w:val="nil"/>
              <w:left w:val="single" w:sz="6" w:space="0" w:color="000000"/>
              <w:bottom w:val="nil"/>
              <w:right w:val="single" w:sz="6" w:space="0" w:color="000000"/>
            </w:tcBorders>
          </w:tcPr>
          <w:p w14:paraId="1AB07E7A" w14:textId="77777777" w:rsidR="001215C0" w:rsidRDefault="001215C0">
            <w:pPr>
              <w:rPr>
                <w:sz w:val="2"/>
                <w:szCs w:val="2"/>
              </w:rPr>
            </w:pPr>
          </w:p>
        </w:tc>
        <w:tc>
          <w:tcPr>
            <w:tcW w:w="1478" w:type="dxa"/>
            <w:vMerge/>
            <w:tcBorders>
              <w:top w:val="nil"/>
              <w:left w:val="single" w:sz="6" w:space="0" w:color="000000"/>
              <w:bottom w:val="nil"/>
              <w:right w:val="single" w:sz="6" w:space="0" w:color="000000"/>
            </w:tcBorders>
          </w:tcPr>
          <w:p w14:paraId="7FF0C8FC" w14:textId="77777777" w:rsidR="001215C0" w:rsidRDefault="001215C0">
            <w:pPr>
              <w:rPr>
                <w:sz w:val="2"/>
                <w:szCs w:val="2"/>
              </w:rPr>
            </w:pPr>
          </w:p>
        </w:tc>
        <w:tc>
          <w:tcPr>
            <w:tcW w:w="615" w:type="dxa"/>
            <w:vMerge w:val="restart"/>
            <w:tcBorders>
              <w:top w:val="single" w:sz="6" w:space="0" w:color="000000"/>
              <w:left w:val="single" w:sz="6" w:space="0" w:color="000000"/>
              <w:bottom w:val="single" w:sz="6" w:space="0" w:color="000000"/>
              <w:right w:val="single" w:sz="6" w:space="0" w:color="000000"/>
            </w:tcBorders>
          </w:tcPr>
          <w:p w14:paraId="535B745D" w14:textId="77777777" w:rsidR="001215C0" w:rsidRDefault="00587B66">
            <w:pPr>
              <w:pStyle w:val="TableParagraph"/>
              <w:spacing w:line="144" w:lineRule="exact"/>
              <w:ind w:left="157"/>
              <w:rPr>
                <w:rFonts w:ascii="Calibri"/>
                <w:sz w:val="12"/>
              </w:rPr>
            </w:pPr>
            <w:r>
              <w:rPr>
                <w:rFonts w:ascii="Calibri"/>
                <w:w w:val="105"/>
                <w:sz w:val="12"/>
              </w:rPr>
              <w:t>1-Alta</w:t>
            </w:r>
          </w:p>
        </w:tc>
        <w:tc>
          <w:tcPr>
            <w:tcW w:w="2862" w:type="dxa"/>
            <w:vMerge w:val="restart"/>
            <w:tcBorders>
              <w:top w:val="single" w:sz="6" w:space="0" w:color="000000"/>
              <w:left w:val="single" w:sz="6" w:space="0" w:color="000000"/>
              <w:bottom w:val="single" w:sz="6" w:space="0" w:color="000000"/>
              <w:right w:val="single" w:sz="6" w:space="0" w:color="000000"/>
            </w:tcBorders>
          </w:tcPr>
          <w:p w14:paraId="768C07B2" w14:textId="77777777" w:rsidR="001215C0" w:rsidRDefault="00587B66">
            <w:pPr>
              <w:pStyle w:val="TableParagraph"/>
              <w:spacing w:line="144" w:lineRule="exact"/>
              <w:ind w:left="126"/>
              <w:rPr>
                <w:rFonts w:ascii="Calibri" w:hAnsi="Calibri"/>
                <w:sz w:val="12"/>
              </w:rPr>
            </w:pPr>
            <w:r w:rsidRPr="00454131">
              <w:rPr>
                <w:rFonts w:ascii="Calibri" w:hAnsi="Calibri"/>
                <w:w w:val="105"/>
                <w:sz w:val="12"/>
              </w:rPr>
              <w:t>Implementar</w:t>
            </w:r>
            <w:r w:rsidRPr="00454131">
              <w:rPr>
                <w:rFonts w:ascii="Calibri" w:hAnsi="Calibri"/>
                <w:spacing w:val="-3"/>
                <w:w w:val="105"/>
                <w:sz w:val="12"/>
              </w:rPr>
              <w:t xml:space="preserve"> </w:t>
            </w:r>
            <w:r w:rsidRPr="00454131">
              <w:rPr>
                <w:rFonts w:ascii="Calibri" w:hAnsi="Calibri"/>
                <w:w w:val="105"/>
                <w:sz w:val="12"/>
              </w:rPr>
              <w:t>el</w:t>
            </w:r>
            <w:r w:rsidRPr="00454131">
              <w:rPr>
                <w:rFonts w:ascii="Calibri" w:hAnsi="Calibri"/>
                <w:spacing w:val="-2"/>
                <w:w w:val="105"/>
                <w:sz w:val="12"/>
              </w:rPr>
              <w:t xml:space="preserve"> </w:t>
            </w:r>
            <w:r w:rsidRPr="00454131">
              <w:rPr>
                <w:rFonts w:ascii="Calibri" w:hAnsi="Calibri"/>
                <w:w w:val="105"/>
                <w:sz w:val="12"/>
              </w:rPr>
              <w:t>programa</w:t>
            </w:r>
            <w:r w:rsidRPr="00454131">
              <w:rPr>
                <w:rFonts w:ascii="Calibri" w:hAnsi="Calibri"/>
                <w:spacing w:val="-3"/>
                <w:w w:val="105"/>
                <w:sz w:val="12"/>
              </w:rPr>
              <w:t xml:space="preserve"> </w:t>
            </w:r>
            <w:r w:rsidRPr="00454131">
              <w:rPr>
                <w:rFonts w:ascii="Calibri" w:hAnsi="Calibri"/>
                <w:w w:val="105"/>
                <w:sz w:val="12"/>
              </w:rPr>
              <w:t>específico</w:t>
            </w:r>
            <w:r w:rsidRPr="00454131">
              <w:rPr>
                <w:rFonts w:ascii="Calibri" w:hAnsi="Calibri"/>
                <w:spacing w:val="-2"/>
                <w:w w:val="105"/>
                <w:sz w:val="12"/>
              </w:rPr>
              <w:t xml:space="preserve"> </w:t>
            </w:r>
            <w:r w:rsidRPr="00454131">
              <w:rPr>
                <w:rFonts w:ascii="Calibri" w:hAnsi="Calibri"/>
                <w:w w:val="105"/>
                <w:sz w:val="12"/>
              </w:rPr>
              <w:t>de</w:t>
            </w:r>
            <w:r w:rsidRPr="00454131">
              <w:rPr>
                <w:rFonts w:ascii="Calibri" w:hAnsi="Calibri"/>
                <w:spacing w:val="-3"/>
                <w:w w:val="105"/>
                <w:sz w:val="12"/>
              </w:rPr>
              <w:t xml:space="preserve"> </w:t>
            </w:r>
            <w:r w:rsidRPr="00454131">
              <w:rPr>
                <w:rFonts w:ascii="Calibri" w:hAnsi="Calibri"/>
                <w:w w:val="105"/>
                <w:sz w:val="12"/>
              </w:rPr>
              <w:t>reprografía</w:t>
            </w:r>
          </w:p>
        </w:tc>
        <w:tc>
          <w:tcPr>
            <w:tcW w:w="3604" w:type="dxa"/>
            <w:tcBorders>
              <w:top w:val="single" w:sz="6" w:space="0" w:color="000000"/>
              <w:left w:val="single" w:sz="6" w:space="0" w:color="000000"/>
              <w:bottom w:val="single" w:sz="6" w:space="0" w:color="000000"/>
              <w:right w:val="single" w:sz="6" w:space="0" w:color="000000"/>
            </w:tcBorders>
          </w:tcPr>
          <w:p w14:paraId="751037CA" w14:textId="77777777" w:rsidR="001215C0" w:rsidRDefault="00587B66">
            <w:pPr>
              <w:pStyle w:val="TableParagraph"/>
              <w:spacing w:line="271" w:lineRule="auto"/>
              <w:ind w:left="24"/>
              <w:rPr>
                <w:rFonts w:ascii="Calibri" w:hAnsi="Calibri"/>
                <w:sz w:val="12"/>
              </w:rPr>
            </w:pPr>
            <w:r>
              <w:rPr>
                <w:rFonts w:ascii="Calibri" w:hAnsi="Calibri"/>
                <w:w w:val="105"/>
                <w:sz w:val="12"/>
              </w:rPr>
              <w:t>Elaborar y Establecer el protocolo de digitalización para los</w:t>
            </w:r>
            <w:r>
              <w:rPr>
                <w:rFonts w:ascii="Calibri" w:hAnsi="Calibri"/>
                <w:spacing w:val="1"/>
                <w:w w:val="105"/>
                <w:sz w:val="12"/>
              </w:rPr>
              <w:t xml:space="preserve"> </w:t>
            </w:r>
            <w:r>
              <w:rPr>
                <w:rFonts w:ascii="Calibri" w:hAnsi="Calibri"/>
                <w:w w:val="105"/>
                <w:sz w:val="12"/>
              </w:rPr>
              <w:t>documentos que</w:t>
            </w:r>
            <w:r>
              <w:rPr>
                <w:rFonts w:ascii="Calibri" w:hAnsi="Calibri"/>
                <w:spacing w:val="-1"/>
                <w:w w:val="105"/>
                <w:sz w:val="12"/>
              </w:rPr>
              <w:t xml:space="preserve"> </w:t>
            </w:r>
            <w:r>
              <w:rPr>
                <w:rFonts w:ascii="Calibri" w:hAnsi="Calibri"/>
                <w:w w:val="105"/>
                <w:sz w:val="12"/>
              </w:rPr>
              <w:t>deben ser</w:t>
            </w:r>
            <w:r>
              <w:rPr>
                <w:rFonts w:ascii="Calibri" w:hAnsi="Calibri"/>
                <w:spacing w:val="-1"/>
                <w:w w:val="105"/>
                <w:sz w:val="12"/>
              </w:rPr>
              <w:t xml:space="preserve"> </w:t>
            </w:r>
            <w:r>
              <w:rPr>
                <w:rFonts w:ascii="Calibri" w:hAnsi="Calibri"/>
                <w:w w:val="105"/>
                <w:sz w:val="12"/>
              </w:rPr>
              <w:t>digitalizados</w:t>
            </w:r>
            <w:r>
              <w:rPr>
                <w:rFonts w:ascii="Calibri" w:hAnsi="Calibri"/>
                <w:spacing w:val="1"/>
                <w:w w:val="105"/>
                <w:sz w:val="12"/>
              </w:rPr>
              <w:t xml:space="preserve"> </w:t>
            </w:r>
            <w:r>
              <w:rPr>
                <w:rFonts w:ascii="Calibri" w:hAnsi="Calibri"/>
                <w:w w:val="105"/>
                <w:sz w:val="12"/>
              </w:rPr>
              <w:t>según las</w:t>
            </w:r>
            <w:r>
              <w:rPr>
                <w:rFonts w:ascii="Calibri" w:hAnsi="Calibri"/>
                <w:spacing w:val="1"/>
                <w:w w:val="105"/>
                <w:sz w:val="12"/>
              </w:rPr>
              <w:t xml:space="preserve"> </w:t>
            </w:r>
            <w:r>
              <w:rPr>
                <w:rFonts w:ascii="Calibri" w:hAnsi="Calibri"/>
                <w:w w:val="105"/>
                <w:sz w:val="12"/>
              </w:rPr>
              <w:t>Tablas</w:t>
            </w:r>
            <w:r>
              <w:rPr>
                <w:rFonts w:ascii="Calibri" w:hAnsi="Calibri"/>
                <w:spacing w:val="1"/>
                <w:w w:val="105"/>
                <w:sz w:val="12"/>
              </w:rPr>
              <w:t xml:space="preserve"> </w:t>
            </w:r>
            <w:r>
              <w:rPr>
                <w:rFonts w:ascii="Calibri" w:hAnsi="Calibri"/>
                <w:w w:val="105"/>
                <w:sz w:val="12"/>
              </w:rPr>
              <w:t>de</w:t>
            </w:r>
            <w:r>
              <w:rPr>
                <w:rFonts w:ascii="Calibri" w:hAnsi="Calibri"/>
                <w:spacing w:val="1"/>
                <w:w w:val="105"/>
                <w:sz w:val="12"/>
              </w:rPr>
              <w:t xml:space="preserve"> </w:t>
            </w:r>
            <w:r>
              <w:rPr>
                <w:rFonts w:ascii="Calibri" w:hAnsi="Calibri"/>
                <w:w w:val="105"/>
                <w:sz w:val="12"/>
              </w:rPr>
              <w:t>Retención</w:t>
            </w:r>
            <w:r>
              <w:rPr>
                <w:rFonts w:ascii="Calibri" w:hAnsi="Calibri"/>
                <w:spacing w:val="1"/>
                <w:w w:val="105"/>
                <w:sz w:val="12"/>
              </w:rPr>
              <w:t xml:space="preserve"> </w:t>
            </w:r>
            <w:r>
              <w:rPr>
                <w:rFonts w:ascii="Calibri" w:hAnsi="Calibri"/>
                <w:w w:val="105"/>
                <w:sz w:val="12"/>
              </w:rPr>
              <w:t>Documental, tanto para</w:t>
            </w:r>
            <w:r>
              <w:rPr>
                <w:rFonts w:ascii="Calibri" w:hAnsi="Calibri"/>
                <w:spacing w:val="-1"/>
                <w:w w:val="105"/>
                <w:sz w:val="12"/>
              </w:rPr>
              <w:t xml:space="preserve"> </w:t>
            </w:r>
            <w:r>
              <w:rPr>
                <w:rFonts w:ascii="Calibri" w:hAnsi="Calibri"/>
                <w:w w:val="105"/>
                <w:sz w:val="12"/>
              </w:rPr>
              <w:t>los</w:t>
            </w:r>
            <w:r>
              <w:rPr>
                <w:rFonts w:ascii="Calibri" w:hAnsi="Calibri"/>
                <w:spacing w:val="1"/>
                <w:w w:val="105"/>
                <w:sz w:val="12"/>
              </w:rPr>
              <w:t xml:space="preserve"> </w:t>
            </w:r>
            <w:r>
              <w:rPr>
                <w:rFonts w:ascii="Calibri" w:hAnsi="Calibri"/>
                <w:w w:val="105"/>
                <w:sz w:val="12"/>
              </w:rPr>
              <w:t>documentos</w:t>
            </w:r>
            <w:r>
              <w:rPr>
                <w:rFonts w:ascii="Calibri" w:hAnsi="Calibri"/>
                <w:spacing w:val="1"/>
                <w:w w:val="105"/>
                <w:sz w:val="12"/>
              </w:rPr>
              <w:t xml:space="preserve"> </w:t>
            </w:r>
            <w:r>
              <w:rPr>
                <w:rFonts w:ascii="Calibri" w:hAnsi="Calibri"/>
                <w:w w:val="105"/>
                <w:sz w:val="12"/>
              </w:rPr>
              <w:t>que</w:t>
            </w:r>
            <w:r>
              <w:rPr>
                <w:rFonts w:ascii="Calibri" w:hAnsi="Calibri"/>
                <w:spacing w:val="-1"/>
                <w:w w:val="105"/>
                <w:sz w:val="12"/>
              </w:rPr>
              <w:t xml:space="preserve"> </w:t>
            </w:r>
            <w:r>
              <w:rPr>
                <w:rFonts w:ascii="Calibri" w:hAnsi="Calibri"/>
                <w:w w:val="105"/>
                <w:sz w:val="12"/>
              </w:rPr>
              <w:t>se digitalizan</w:t>
            </w:r>
            <w:r>
              <w:rPr>
                <w:rFonts w:ascii="Calibri" w:hAnsi="Calibri"/>
                <w:spacing w:val="-26"/>
                <w:w w:val="105"/>
                <w:sz w:val="12"/>
              </w:rPr>
              <w:t xml:space="preserve"> </w:t>
            </w:r>
            <w:r>
              <w:rPr>
                <w:rFonts w:ascii="Calibri" w:hAnsi="Calibri"/>
                <w:w w:val="105"/>
                <w:sz w:val="12"/>
              </w:rPr>
              <w:t>en archivo de gestión como para los que se envían a conservación en</w:t>
            </w:r>
            <w:r>
              <w:rPr>
                <w:rFonts w:ascii="Calibri" w:hAnsi="Calibri"/>
                <w:spacing w:val="-26"/>
                <w:w w:val="105"/>
                <w:sz w:val="12"/>
              </w:rPr>
              <w:t xml:space="preserve"> </w:t>
            </w:r>
            <w:r>
              <w:rPr>
                <w:rFonts w:ascii="Calibri" w:hAnsi="Calibri"/>
                <w:w w:val="105"/>
                <w:sz w:val="12"/>
              </w:rPr>
              <w:t>el</w:t>
            </w:r>
            <w:r>
              <w:rPr>
                <w:rFonts w:ascii="Calibri" w:hAnsi="Calibri"/>
                <w:spacing w:val="-1"/>
                <w:w w:val="105"/>
                <w:sz w:val="12"/>
              </w:rPr>
              <w:t xml:space="preserve"> </w:t>
            </w:r>
            <w:r>
              <w:rPr>
                <w:rFonts w:ascii="Calibri" w:hAnsi="Calibri"/>
                <w:w w:val="105"/>
                <w:sz w:val="12"/>
              </w:rPr>
              <w:t>archivo central</w:t>
            </w:r>
            <w:r>
              <w:rPr>
                <w:rFonts w:ascii="Calibri" w:hAnsi="Calibri"/>
                <w:spacing w:val="-1"/>
                <w:w w:val="105"/>
                <w:sz w:val="12"/>
              </w:rPr>
              <w:t xml:space="preserve"> </w:t>
            </w:r>
            <w:r>
              <w:rPr>
                <w:rFonts w:ascii="Calibri" w:hAnsi="Calibri"/>
                <w:w w:val="105"/>
                <w:sz w:val="12"/>
              </w:rPr>
              <w:t>o histórico.</w:t>
            </w:r>
          </w:p>
        </w:tc>
        <w:tc>
          <w:tcPr>
            <w:tcW w:w="901" w:type="dxa"/>
            <w:tcBorders>
              <w:top w:val="single" w:sz="6" w:space="0" w:color="000000"/>
              <w:left w:val="single" w:sz="6" w:space="0" w:color="000000"/>
              <w:bottom w:val="single" w:sz="6" w:space="0" w:color="000000"/>
              <w:right w:val="single" w:sz="6" w:space="0" w:color="000000"/>
            </w:tcBorders>
          </w:tcPr>
          <w:p w14:paraId="0A39319A" w14:textId="77777777" w:rsidR="001215C0" w:rsidRDefault="00587B66">
            <w:pPr>
              <w:pStyle w:val="TableParagraph"/>
              <w:spacing w:line="271" w:lineRule="auto"/>
              <w:ind w:left="63" w:right="38"/>
              <w:jc w:val="center"/>
              <w:rPr>
                <w:rFonts w:ascii="Calibri" w:hAnsi="Calibri"/>
                <w:sz w:val="12"/>
              </w:rPr>
            </w:pPr>
            <w:r>
              <w:rPr>
                <w:rFonts w:ascii="Calibri" w:hAnsi="Calibri"/>
                <w:w w:val="105"/>
                <w:sz w:val="12"/>
              </w:rPr>
              <w:t>Gestión TIC's</w:t>
            </w:r>
            <w:r>
              <w:rPr>
                <w:rFonts w:ascii="Calibri" w:hAnsi="Calibri"/>
                <w:spacing w:val="-26"/>
                <w:w w:val="105"/>
                <w:sz w:val="12"/>
              </w:rPr>
              <w:t xml:space="preserve"> </w:t>
            </w:r>
            <w:r>
              <w:rPr>
                <w:rFonts w:ascii="Calibri" w:hAnsi="Calibri"/>
                <w:w w:val="105"/>
                <w:sz w:val="12"/>
              </w:rPr>
              <w:t>Dirección</w:t>
            </w:r>
            <w:r>
              <w:rPr>
                <w:rFonts w:ascii="Calibri" w:hAnsi="Calibri"/>
                <w:spacing w:val="1"/>
                <w:w w:val="105"/>
                <w:sz w:val="12"/>
              </w:rPr>
              <w:t xml:space="preserve"> </w:t>
            </w:r>
            <w:r>
              <w:rPr>
                <w:rFonts w:ascii="Calibri" w:hAnsi="Calibri"/>
                <w:w w:val="105"/>
                <w:sz w:val="12"/>
              </w:rPr>
              <w:t>Asuntos</w:t>
            </w:r>
            <w:r>
              <w:rPr>
                <w:rFonts w:ascii="Calibri" w:hAnsi="Calibri"/>
                <w:spacing w:val="1"/>
                <w:w w:val="105"/>
                <w:sz w:val="12"/>
              </w:rPr>
              <w:t xml:space="preserve"> </w:t>
            </w:r>
            <w:r>
              <w:rPr>
                <w:rFonts w:ascii="Calibri" w:hAnsi="Calibri"/>
                <w:w w:val="105"/>
                <w:sz w:val="12"/>
              </w:rPr>
              <w:t>Jurídicos</w:t>
            </w:r>
            <w:r>
              <w:rPr>
                <w:rFonts w:ascii="Calibri" w:hAnsi="Calibri"/>
                <w:spacing w:val="1"/>
                <w:w w:val="105"/>
                <w:sz w:val="12"/>
              </w:rPr>
              <w:t xml:space="preserve"> </w:t>
            </w:r>
            <w:r>
              <w:rPr>
                <w:rFonts w:ascii="Calibri" w:hAnsi="Calibri"/>
                <w:w w:val="105"/>
                <w:sz w:val="12"/>
              </w:rPr>
              <w:t>Profesional</w:t>
            </w:r>
            <w:r>
              <w:rPr>
                <w:rFonts w:ascii="Calibri" w:hAnsi="Calibri"/>
                <w:spacing w:val="1"/>
                <w:w w:val="105"/>
                <w:sz w:val="12"/>
              </w:rPr>
              <w:t xml:space="preserve"> </w:t>
            </w:r>
            <w:r>
              <w:rPr>
                <w:rFonts w:ascii="Calibri" w:hAnsi="Calibri"/>
                <w:w w:val="105"/>
                <w:sz w:val="12"/>
              </w:rPr>
              <w:t>Gestión</w:t>
            </w:r>
          </w:p>
          <w:p w14:paraId="4F30A61B" w14:textId="77777777" w:rsidR="001215C0" w:rsidRDefault="00587B66">
            <w:pPr>
              <w:pStyle w:val="TableParagraph"/>
              <w:spacing w:line="122" w:lineRule="exact"/>
              <w:ind w:left="61" w:right="38"/>
              <w:jc w:val="center"/>
              <w:rPr>
                <w:rFonts w:ascii="Calibri"/>
                <w:sz w:val="12"/>
              </w:rPr>
            </w:pPr>
            <w:r>
              <w:rPr>
                <w:rFonts w:ascii="Calibri"/>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18612663" w14:textId="77777777" w:rsidR="001215C0" w:rsidRDefault="00587B66">
            <w:pPr>
              <w:pStyle w:val="TableParagraph"/>
              <w:spacing w:line="271" w:lineRule="auto"/>
              <w:ind w:left="141" w:right="111" w:firstLine="76"/>
              <w:jc w:val="both"/>
              <w:rPr>
                <w:rFonts w:ascii="Calibri" w:hAnsi="Calibri"/>
                <w:sz w:val="12"/>
              </w:rPr>
            </w:pPr>
            <w:r>
              <w:rPr>
                <w:rFonts w:ascii="Calibri" w:hAnsi="Calibri"/>
                <w:w w:val="105"/>
                <w:sz w:val="12"/>
              </w:rPr>
              <w:t>Dirección</w:t>
            </w:r>
            <w:r>
              <w:rPr>
                <w:rFonts w:ascii="Calibri" w:hAnsi="Calibri"/>
                <w:spacing w:val="1"/>
                <w:w w:val="105"/>
                <w:sz w:val="12"/>
              </w:rPr>
              <w:t xml:space="preserve"> </w:t>
            </w:r>
            <w:r>
              <w:rPr>
                <w:rFonts w:ascii="Calibri" w:hAnsi="Calibri"/>
                <w:w w:val="105"/>
                <w:sz w:val="12"/>
              </w:rPr>
              <w:t>Desarrollo</w:t>
            </w:r>
            <w:r>
              <w:rPr>
                <w:rFonts w:ascii="Calibri" w:hAnsi="Calibri"/>
                <w:spacing w:val="1"/>
                <w:w w:val="105"/>
                <w:sz w:val="12"/>
              </w:rPr>
              <w:t xml:space="preserve"> </w:t>
            </w:r>
            <w:r>
              <w:rPr>
                <w:rFonts w:ascii="Calibri" w:hAnsi="Calibri"/>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620A6FDE" w14:textId="77777777" w:rsidR="001215C0" w:rsidRDefault="00587B66">
            <w:pPr>
              <w:pStyle w:val="TableParagraph"/>
              <w:spacing w:line="271" w:lineRule="auto"/>
              <w:ind w:left="41" w:right="11"/>
              <w:jc w:val="center"/>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 Gestión</w:t>
            </w:r>
            <w:r>
              <w:rPr>
                <w:rFonts w:ascii="Calibri" w:hAnsi="Calibri"/>
                <w:spacing w:val="1"/>
                <w:w w:val="105"/>
                <w:sz w:val="12"/>
              </w:rPr>
              <w:t xml:space="preserve"> </w:t>
            </w:r>
            <w:r>
              <w:rPr>
                <w:rFonts w:ascii="Calibri" w:hAnsi="Calibri"/>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45727190" w14:textId="77777777" w:rsidR="001215C0" w:rsidRDefault="00587B66">
            <w:pPr>
              <w:pStyle w:val="TableParagraph"/>
              <w:spacing w:line="271" w:lineRule="auto"/>
              <w:ind w:left="227" w:right="181"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972" w:type="dxa"/>
            <w:vMerge w:val="restart"/>
            <w:tcBorders>
              <w:top w:val="single" w:sz="6" w:space="0" w:color="000000"/>
              <w:left w:val="single" w:sz="6" w:space="0" w:color="000000"/>
              <w:bottom w:val="single" w:sz="6" w:space="0" w:color="000000"/>
              <w:right w:val="single" w:sz="6" w:space="0" w:color="000000"/>
            </w:tcBorders>
          </w:tcPr>
          <w:p w14:paraId="527B79F4" w14:textId="3C536E94" w:rsidR="001215C0" w:rsidRPr="00AD4EED" w:rsidRDefault="00C1338A">
            <w:pPr>
              <w:pStyle w:val="TableParagraph"/>
              <w:spacing w:line="144" w:lineRule="exact"/>
              <w:ind w:left="109" w:right="91"/>
              <w:jc w:val="center"/>
              <w:rPr>
                <w:rFonts w:ascii="Calibri"/>
                <w:sz w:val="12"/>
              </w:rPr>
            </w:pPr>
            <w:r>
              <w:rPr>
                <w:rFonts w:ascii="Calibri"/>
                <w:w w:val="105"/>
                <w:sz w:val="12"/>
              </w:rPr>
              <w:t>202</w:t>
            </w:r>
          </w:p>
        </w:tc>
        <w:tc>
          <w:tcPr>
            <w:tcW w:w="739" w:type="dxa"/>
            <w:vMerge w:val="restart"/>
            <w:tcBorders>
              <w:top w:val="single" w:sz="6" w:space="0" w:color="000000"/>
              <w:left w:val="single" w:sz="6" w:space="0" w:color="000000"/>
              <w:bottom w:val="single" w:sz="6" w:space="0" w:color="000000"/>
              <w:right w:val="single" w:sz="6" w:space="0" w:color="000000"/>
            </w:tcBorders>
          </w:tcPr>
          <w:p w14:paraId="66025AE8" w14:textId="49219A5F" w:rsidR="001215C0" w:rsidRPr="00AD4EED" w:rsidRDefault="00C1338A">
            <w:pPr>
              <w:pStyle w:val="TableParagraph"/>
              <w:spacing w:line="144" w:lineRule="exact"/>
              <w:ind w:left="98"/>
              <w:rPr>
                <w:rFonts w:ascii="Calibri"/>
                <w:sz w:val="12"/>
              </w:rPr>
            </w:pPr>
            <w:r>
              <w:rPr>
                <w:rFonts w:ascii="Calibri"/>
                <w:w w:val="105"/>
                <w:sz w:val="12"/>
              </w:rPr>
              <w:t>04/06/2022</w:t>
            </w:r>
          </w:p>
        </w:tc>
        <w:tc>
          <w:tcPr>
            <w:tcW w:w="747" w:type="dxa"/>
            <w:vMerge w:val="restart"/>
            <w:tcBorders>
              <w:top w:val="single" w:sz="6" w:space="0" w:color="000000"/>
              <w:left w:val="single" w:sz="6" w:space="0" w:color="000000"/>
              <w:bottom w:val="single" w:sz="6" w:space="0" w:color="000000"/>
            </w:tcBorders>
          </w:tcPr>
          <w:p w14:paraId="03666B40" w14:textId="10507E13" w:rsidR="001215C0" w:rsidRPr="00AD4EED" w:rsidRDefault="00C1338A">
            <w:pPr>
              <w:pStyle w:val="TableParagraph"/>
              <w:spacing w:line="144" w:lineRule="exact"/>
              <w:ind w:left="67"/>
              <w:rPr>
                <w:rFonts w:ascii="Calibri"/>
                <w:sz w:val="12"/>
              </w:rPr>
            </w:pPr>
            <w:r>
              <w:rPr>
                <w:rFonts w:ascii="Calibri"/>
                <w:sz w:val="12"/>
              </w:rPr>
              <w:t>23/12/2022</w:t>
            </w:r>
          </w:p>
        </w:tc>
        <w:tc>
          <w:tcPr>
            <w:tcW w:w="1031" w:type="dxa"/>
            <w:vMerge w:val="restart"/>
            <w:tcBorders>
              <w:top w:val="single" w:sz="6" w:space="0" w:color="000000"/>
              <w:bottom w:val="single" w:sz="6" w:space="0" w:color="000000"/>
              <w:right w:val="single" w:sz="6" w:space="0" w:color="000000"/>
            </w:tcBorders>
            <w:shd w:val="clear" w:color="auto" w:fill="C5EECE"/>
          </w:tcPr>
          <w:p w14:paraId="0B2D181F" w14:textId="77777777" w:rsidR="001215C0" w:rsidRDefault="001215C0">
            <w:pPr>
              <w:pStyle w:val="TableParagraph"/>
              <w:rPr>
                <w:rFonts w:ascii="Times New Roman"/>
                <w:sz w:val="12"/>
              </w:rPr>
            </w:pPr>
          </w:p>
        </w:tc>
        <w:tc>
          <w:tcPr>
            <w:tcW w:w="962" w:type="dxa"/>
            <w:vMerge w:val="restart"/>
            <w:tcBorders>
              <w:top w:val="single" w:sz="6" w:space="0" w:color="000000"/>
              <w:left w:val="single" w:sz="6" w:space="0" w:color="000000"/>
              <w:bottom w:val="single" w:sz="6" w:space="0" w:color="000000"/>
            </w:tcBorders>
          </w:tcPr>
          <w:p w14:paraId="5C0314A2" w14:textId="77777777" w:rsidR="001215C0" w:rsidRDefault="001215C0">
            <w:pPr>
              <w:pStyle w:val="TableParagraph"/>
              <w:rPr>
                <w:rFonts w:ascii="Times New Roman"/>
                <w:sz w:val="12"/>
              </w:rPr>
            </w:pPr>
          </w:p>
        </w:tc>
      </w:tr>
      <w:tr w:rsidR="001215C0" w14:paraId="0C399B30" w14:textId="77777777">
        <w:trPr>
          <w:trHeight w:val="476"/>
        </w:trPr>
        <w:tc>
          <w:tcPr>
            <w:tcW w:w="299" w:type="dxa"/>
            <w:vMerge/>
            <w:tcBorders>
              <w:top w:val="nil"/>
              <w:bottom w:val="nil"/>
              <w:right w:val="single" w:sz="6" w:space="0" w:color="000000"/>
            </w:tcBorders>
          </w:tcPr>
          <w:p w14:paraId="6BE8BC95" w14:textId="77777777" w:rsidR="001215C0" w:rsidRDefault="001215C0">
            <w:pPr>
              <w:rPr>
                <w:sz w:val="2"/>
                <w:szCs w:val="2"/>
              </w:rPr>
            </w:pPr>
          </w:p>
        </w:tc>
        <w:tc>
          <w:tcPr>
            <w:tcW w:w="1975" w:type="dxa"/>
            <w:vMerge/>
            <w:tcBorders>
              <w:top w:val="nil"/>
              <w:left w:val="single" w:sz="6" w:space="0" w:color="000000"/>
              <w:bottom w:val="nil"/>
              <w:right w:val="single" w:sz="6" w:space="0" w:color="000000"/>
            </w:tcBorders>
          </w:tcPr>
          <w:p w14:paraId="5A9781E9" w14:textId="77777777" w:rsidR="001215C0" w:rsidRDefault="001215C0">
            <w:pPr>
              <w:rPr>
                <w:sz w:val="2"/>
                <w:szCs w:val="2"/>
              </w:rPr>
            </w:pPr>
          </w:p>
        </w:tc>
        <w:tc>
          <w:tcPr>
            <w:tcW w:w="1478" w:type="dxa"/>
            <w:vMerge/>
            <w:tcBorders>
              <w:top w:val="nil"/>
              <w:left w:val="single" w:sz="6" w:space="0" w:color="000000"/>
              <w:bottom w:val="nil"/>
              <w:right w:val="single" w:sz="6" w:space="0" w:color="000000"/>
            </w:tcBorders>
          </w:tcPr>
          <w:p w14:paraId="015FA323" w14:textId="77777777" w:rsidR="001215C0" w:rsidRDefault="001215C0">
            <w:pPr>
              <w:rPr>
                <w:sz w:val="2"/>
                <w:szCs w:val="2"/>
              </w:rPr>
            </w:pPr>
          </w:p>
        </w:tc>
        <w:tc>
          <w:tcPr>
            <w:tcW w:w="615" w:type="dxa"/>
            <w:vMerge/>
            <w:tcBorders>
              <w:top w:val="nil"/>
              <w:left w:val="single" w:sz="6" w:space="0" w:color="000000"/>
              <w:bottom w:val="single" w:sz="6" w:space="0" w:color="000000"/>
              <w:right w:val="single" w:sz="6" w:space="0" w:color="000000"/>
            </w:tcBorders>
          </w:tcPr>
          <w:p w14:paraId="4D0220E0" w14:textId="77777777" w:rsidR="001215C0" w:rsidRDefault="001215C0">
            <w:pPr>
              <w:rPr>
                <w:sz w:val="2"/>
                <w:szCs w:val="2"/>
              </w:rPr>
            </w:pPr>
          </w:p>
        </w:tc>
        <w:tc>
          <w:tcPr>
            <w:tcW w:w="2862" w:type="dxa"/>
            <w:vMerge/>
            <w:tcBorders>
              <w:top w:val="nil"/>
              <w:left w:val="single" w:sz="6" w:space="0" w:color="000000"/>
              <w:bottom w:val="single" w:sz="6" w:space="0" w:color="000000"/>
              <w:right w:val="single" w:sz="6" w:space="0" w:color="000000"/>
            </w:tcBorders>
          </w:tcPr>
          <w:p w14:paraId="65B3FCD4" w14:textId="77777777" w:rsidR="001215C0" w:rsidRDefault="001215C0">
            <w:pPr>
              <w:rPr>
                <w:sz w:val="2"/>
                <w:szCs w:val="2"/>
              </w:rPr>
            </w:pPr>
          </w:p>
        </w:tc>
        <w:tc>
          <w:tcPr>
            <w:tcW w:w="3604" w:type="dxa"/>
            <w:tcBorders>
              <w:top w:val="single" w:sz="6" w:space="0" w:color="000000"/>
              <w:left w:val="single" w:sz="6" w:space="0" w:color="000000"/>
              <w:bottom w:val="single" w:sz="6" w:space="0" w:color="000000"/>
              <w:right w:val="single" w:sz="6" w:space="0" w:color="000000"/>
            </w:tcBorders>
          </w:tcPr>
          <w:p w14:paraId="44F732F2" w14:textId="77777777" w:rsidR="001215C0" w:rsidRDefault="00587B66">
            <w:pPr>
              <w:pStyle w:val="TableParagraph"/>
              <w:spacing w:line="144" w:lineRule="exact"/>
              <w:ind w:left="24"/>
              <w:rPr>
                <w:rFonts w:ascii="Calibri" w:hAnsi="Calibri"/>
                <w:sz w:val="12"/>
              </w:rPr>
            </w:pPr>
            <w:r>
              <w:rPr>
                <w:rFonts w:ascii="Calibri" w:hAnsi="Calibri"/>
                <w:w w:val="105"/>
                <w:sz w:val="12"/>
              </w:rPr>
              <w:t>Identificar</w:t>
            </w:r>
            <w:r>
              <w:rPr>
                <w:rFonts w:ascii="Calibri" w:hAnsi="Calibri"/>
                <w:spacing w:val="-2"/>
                <w:w w:val="105"/>
                <w:sz w:val="12"/>
              </w:rPr>
              <w:t xml:space="preserve"> </w:t>
            </w:r>
            <w:r>
              <w:rPr>
                <w:rFonts w:ascii="Calibri" w:hAnsi="Calibri"/>
                <w:w w:val="105"/>
                <w:sz w:val="12"/>
              </w:rPr>
              <w:t>los</w:t>
            </w:r>
            <w:r>
              <w:rPr>
                <w:rFonts w:ascii="Calibri" w:hAnsi="Calibri"/>
                <w:spacing w:val="1"/>
                <w:w w:val="105"/>
                <w:sz w:val="12"/>
              </w:rPr>
              <w:t xml:space="preserve"> </w:t>
            </w:r>
            <w:r>
              <w:rPr>
                <w:rFonts w:ascii="Calibri" w:hAnsi="Calibri"/>
                <w:w w:val="105"/>
                <w:sz w:val="12"/>
              </w:rPr>
              <w:t>documentos que</w:t>
            </w:r>
            <w:r>
              <w:rPr>
                <w:rFonts w:ascii="Calibri" w:hAnsi="Calibri"/>
                <w:spacing w:val="-1"/>
                <w:w w:val="105"/>
                <w:sz w:val="12"/>
              </w:rPr>
              <w:t xml:space="preserve"> </w:t>
            </w:r>
            <w:r>
              <w:rPr>
                <w:rFonts w:ascii="Calibri" w:hAnsi="Calibri"/>
                <w:w w:val="105"/>
                <w:sz w:val="12"/>
              </w:rPr>
              <w:t>según</w:t>
            </w:r>
            <w:r>
              <w:rPr>
                <w:rFonts w:ascii="Calibri" w:hAnsi="Calibri"/>
                <w:spacing w:val="-1"/>
                <w:w w:val="105"/>
                <w:sz w:val="12"/>
              </w:rPr>
              <w:t xml:space="preserve"> </w:t>
            </w:r>
            <w:r>
              <w:rPr>
                <w:rFonts w:ascii="Calibri" w:hAnsi="Calibri"/>
                <w:w w:val="105"/>
                <w:sz w:val="12"/>
              </w:rPr>
              <w:t>las</w:t>
            </w:r>
            <w:r>
              <w:rPr>
                <w:rFonts w:ascii="Calibri" w:hAnsi="Calibri"/>
                <w:spacing w:val="1"/>
                <w:w w:val="105"/>
                <w:sz w:val="12"/>
              </w:rPr>
              <w:t xml:space="preserve"> </w:t>
            </w:r>
            <w:r>
              <w:rPr>
                <w:rFonts w:ascii="Calibri" w:hAnsi="Calibri"/>
                <w:w w:val="105"/>
                <w:sz w:val="12"/>
              </w:rPr>
              <w:t>Tablas</w:t>
            </w:r>
            <w:r>
              <w:rPr>
                <w:rFonts w:ascii="Calibri" w:hAnsi="Calibri"/>
                <w:spacing w:val="1"/>
                <w:w w:val="105"/>
                <w:sz w:val="12"/>
              </w:rPr>
              <w:t xml:space="preserve"> </w:t>
            </w:r>
            <w:r>
              <w:rPr>
                <w:rFonts w:ascii="Calibri" w:hAnsi="Calibri"/>
                <w:w w:val="105"/>
                <w:sz w:val="12"/>
              </w:rPr>
              <w:t>de</w:t>
            </w:r>
            <w:r>
              <w:rPr>
                <w:rFonts w:ascii="Calibri" w:hAnsi="Calibri"/>
                <w:spacing w:val="-2"/>
                <w:w w:val="105"/>
                <w:sz w:val="12"/>
              </w:rPr>
              <w:t xml:space="preserve"> </w:t>
            </w:r>
            <w:r>
              <w:rPr>
                <w:rFonts w:ascii="Calibri" w:hAnsi="Calibri"/>
                <w:w w:val="105"/>
                <w:sz w:val="12"/>
              </w:rPr>
              <w:t>retención</w:t>
            </w:r>
          </w:p>
          <w:p w14:paraId="5A6A5743" w14:textId="77777777" w:rsidR="001215C0" w:rsidRDefault="00587B66">
            <w:pPr>
              <w:pStyle w:val="TableParagraph"/>
              <w:spacing w:line="160" w:lineRule="atLeast"/>
              <w:ind w:left="24"/>
              <w:rPr>
                <w:rFonts w:ascii="Calibri" w:hAnsi="Calibri"/>
                <w:sz w:val="12"/>
              </w:rPr>
            </w:pPr>
            <w:r>
              <w:rPr>
                <w:rFonts w:ascii="Calibri" w:hAnsi="Calibri"/>
                <w:w w:val="105"/>
                <w:sz w:val="12"/>
              </w:rPr>
              <w:t>documental - TRD, debe digitalizarse, utilizando el protocolo de</w:t>
            </w:r>
            <w:r>
              <w:rPr>
                <w:rFonts w:ascii="Calibri" w:hAnsi="Calibri"/>
                <w:spacing w:val="-26"/>
                <w:w w:val="105"/>
                <w:sz w:val="12"/>
              </w:rPr>
              <w:t xml:space="preserve"> </w:t>
            </w:r>
            <w:r>
              <w:rPr>
                <w:rFonts w:ascii="Calibri" w:hAnsi="Calibri"/>
                <w:w w:val="105"/>
                <w:sz w:val="12"/>
              </w:rPr>
              <w:t>digitalización.</w:t>
            </w:r>
          </w:p>
        </w:tc>
        <w:tc>
          <w:tcPr>
            <w:tcW w:w="901" w:type="dxa"/>
            <w:tcBorders>
              <w:top w:val="single" w:sz="6" w:space="0" w:color="000000"/>
              <w:left w:val="single" w:sz="6" w:space="0" w:color="000000"/>
              <w:bottom w:val="single" w:sz="6" w:space="0" w:color="000000"/>
              <w:right w:val="single" w:sz="6" w:space="0" w:color="000000"/>
            </w:tcBorders>
          </w:tcPr>
          <w:p w14:paraId="3CA28E04" w14:textId="77777777" w:rsidR="001215C0" w:rsidRDefault="00587B66">
            <w:pPr>
              <w:pStyle w:val="TableParagraph"/>
              <w:spacing w:line="144" w:lineRule="exact"/>
              <w:ind w:left="255" w:hanging="89"/>
              <w:rPr>
                <w:rFonts w:ascii="Calibri"/>
                <w:sz w:val="12"/>
              </w:rPr>
            </w:pPr>
            <w:r>
              <w:rPr>
                <w:rFonts w:ascii="Calibri"/>
                <w:w w:val="105"/>
                <w:sz w:val="12"/>
              </w:rPr>
              <w:t>Profesional</w:t>
            </w:r>
          </w:p>
          <w:p w14:paraId="432EFFC7" w14:textId="77777777" w:rsidR="001215C0" w:rsidRDefault="00587B66">
            <w:pPr>
              <w:pStyle w:val="TableParagraph"/>
              <w:spacing w:line="160" w:lineRule="atLeast"/>
              <w:ind w:left="140" w:right="101" w:firstLine="115"/>
              <w:rPr>
                <w:rFonts w:ascii="Calibri" w:hAnsi="Calibri"/>
                <w:sz w:val="12"/>
              </w:rPr>
            </w:pPr>
            <w:r>
              <w:rPr>
                <w:rFonts w:ascii="Calibri" w:hAnsi="Calibri"/>
                <w:w w:val="105"/>
                <w:sz w:val="12"/>
              </w:rPr>
              <w:t>Gestión</w:t>
            </w:r>
            <w:r>
              <w:rPr>
                <w:rFonts w:ascii="Calibri" w:hAnsi="Calibri"/>
                <w:spacing w:val="1"/>
                <w:w w:val="105"/>
                <w:sz w:val="12"/>
              </w:rPr>
              <w:t xml:space="preserve"> </w:t>
            </w:r>
            <w:r>
              <w:rPr>
                <w:rFonts w:ascii="Calibri" w:hAnsi="Calibri"/>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7D174457" w14:textId="77777777" w:rsidR="001215C0" w:rsidRDefault="00587B66">
            <w:pPr>
              <w:pStyle w:val="TableParagraph"/>
              <w:spacing w:line="144" w:lineRule="exact"/>
              <w:ind w:left="194" w:firstLine="24"/>
              <w:rPr>
                <w:rFonts w:ascii="Calibri" w:hAnsi="Calibri"/>
                <w:sz w:val="12"/>
              </w:rPr>
            </w:pPr>
            <w:r>
              <w:rPr>
                <w:rFonts w:ascii="Calibri" w:hAnsi="Calibri"/>
                <w:w w:val="105"/>
                <w:sz w:val="12"/>
              </w:rPr>
              <w:t>Dirección</w:t>
            </w:r>
          </w:p>
          <w:p w14:paraId="00A5AFA7" w14:textId="77777777" w:rsidR="001215C0" w:rsidRDefault="00587B66">
            <w:pPr>
              <w:pStyle w:val="TableParagraph"/>
              <w:spacing w:line="160" w:lineRule="atLeast"/>
              <w:ind w:left="141" w:right="99" w:firstLine="52"/>
              <w:rPr>
                <w:rFonts w:ascii="Calibri"/>
                <w:sz w:val="12"/>
              </w:rPr>
            </w:pPr>
            <w:r>
              <w:rPr>
                <w:rFonts w:ascii="Calibri"/>
                <w:w w:val="105"/>
                <w:sz w:val="12"/>
              </w:rPr>
              <w:t>Desarrollo</w:t>
            </w:r>
            <w:r>
              <w:rPr>
                <w:rFonts w:ascii="Calibri"/>
                <w:spacing w:val="1"/>
                <w:w w:val="105"/>
                <w:sz w:val="12"/>
              </w:rPr>
              <w:t xml:space="preserve"> </w:t>
            </w:r>
            <w:r>
              <w:rPr>
                <w:rFonts w:ascii="Calibri"/>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6F503876" w14:textId="77777777" w:rsidR="001215C0" w:rsidRDefault="00587B66">
            <w:pPr>
              <w:pStyle w:val="TableParagraph"/>
              <w:spacing w:line="144" w:lineRule="exact"/>
              <w:ind w:left="182" w:hanging="113"/>
              <w:rPr>
                <w:rFonts w:ascii="Calibri" w:hAnsi="Calibri"/>
                <w:sz w:val="12"/>
              </w:rPr>
            </w:pPr>
            <w:r>
              <w:rPr>
                <w:rFonts w:ascii="Calibri" w:hAnsi="Calibri"/>
                <w:w w:val="105"/>
                <w:sz w:val="12"/>
              </w:rPr>
              <w:t>Comité</w:t>
            </w:r>
            <w:r>
              <w:rPr>
                <w:rFonts w:ascii="Calibri" w:hAnsi="Calibri"/>
                <w:spacing w:val="-2"/>
                <w:w w:val="105"/>
                <w:sz w:val="12"/>
              </w:rPr>
              <w:t xml:space="preserve"> </w:t>
            </w:r>
            <w:r>
              <w:rPr>
                <w:rFonts w:ascii="Calibri" w:hAnsi="Calibri"/>
                <w:w w:val="105"/>
                <w:sz w:val="12"/>
              </w:rPr>
              <w:t>Interno</w:t>
            </w:r>
          </w:p>
          <w:p w14:paraId="7392F9CE" w14:textId="77777777" w:rsidR="001215C0" w:rsidRDefault="00587B66">
            <w:pPr>
              <w:pStyle w:val="TableParagraph"/>
              <w:spacing w:line="160" w:lineRule="atLeast"/>
              <w:ind w:left="146" w:right="99" w:firstLine="36"/>
              <w:rPr>
                <w:rFonts w:ascii="Calibri" w:hAnsi="Calibri"/>
                <w:sz w:val="12"/>
              </w:rPr>
            </w:pPr>
            <w:r>
              <w:rPr>
                <w:rFonts w:ascii="Calibri" w:hAnsi="Calibri"/>
                <w:w w:val="105"/>
                <w:sz w:val="12"/>
              </w:rPr>
              <w:t>de Gestión</w:t>
            </w:r>
            <w:r>
              <w:rPr>
                <w:rFonts w:ascii="Calibri" w:hAnsi="Calibri"/>
                <w:spacing w:val="1"/>
                <w:w w:val="105"/>
                <w:sz w:val="12"/>
              </w:rPr>
              <w:t xml:space="preserve"> </w:t>
            </w:r>
            <w:r>
              <w:rPr>
                <w:rFonts w:ascii="Calibri" w:hAnsi="Calibri"/>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688651A3" w14:textId="77777777" w:rsidR="001215C0" w:rsidRDefault="00587B66">
            <w:pPr>
              <w:pStyle w:val="TableParagraph"/>
              <w:spacing w:line="271" w:lineRule="auto"/>
              <w:ind w:left="227" w:right="181"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972" w:type="dxa"/>
            <w:vMerge/>
            <w:tcBorders>
              <w:top w:val="nil"/>
              <w:left w:val="single" w:sz="6" w:space="0" w:color="000000"/>
              <w:bottom w:val="single" w:sz="6" w:space="0" w:color="000000"/>
              <w:right w:val="single" w:sz="6" w:space="0" w:color="000000"/>
            </w:tcBorders>
          </w:tcPr>
          <w:p w14:paraId="03F6D986" w14:textId="77777777" w:rsidR="001215C0" w:rsidRDefault="001215C0">
            <w:pPr>
              <w:rPr>
                <w:sz w:val="2"/>
                <w:szCs w:val="2"/>
              </w:rPr>
            </w:pPr>
          </w:p>
        </w:tc>
        <w:tc>
          <w:tcPr>
            <w:tcW w:w="739" w:type="dxa"/>
            <w:vMerge/>
            <w:tcBorders>
              <w:top w:val="nil"/>
              <w:left w:val="single" w:sz="6" w:space="0" w:color="000000"/>
              <w:bottom w:val="single" w:sz="6" w:space="0" w:color="000000"/>
              <w:right w:val="single" w:sz="6" w:space="0" w:color="000000"/>
            </w:tcBorders>
          </w:tcPr>
          <w:p w14:paraId="30038E19" w14:textId="77777777" w:rsidR="001215C0" w:rsidRDefault="001215C0">
            <w:pPr>
              <w:rPr>
                <w:sz w:val="2"/>
                <w:szCs w:val="2"/>
              </w:rPr>
            </w:pPr>
          </w:p>
        </w:tc>
        <w:tc>
          <w:tcPr>
            <w:tcW w:w="747" w:type="dxa"/>
            <w:vMerge/>
            <w:tcBorders>
              <w:top w:val="nil"/>
              <w:left w:val="single" w:sz="6" w:space="0" w:color="000000"/>
              <w:bottom w:val="single" w:sz="6" w:space="0" w:color="000000"/>
            </w:tcBorders>
          </w:tcPr>
          <w:p w14:paraId="136F1333" w14:textId="77777777" w:rsidR="001215C0" w:rsidRDefault="001215C0">
            <w:pPr>
              <w:rPr>
                <w:sz w:val="2"/>
                <w:szCs w:val="2"/>
              </w:rPr>
            </w:pPr>
          </w:p>
        </w:tc>
        <w:tc>
          <w:tcPr>
            <w:tcW w:w="1031" w:type="dxa"/>
            <w:vMerge/>
            <w:tcBorders>
              <w:top w:val="nil"/>
              <w:bottom w:val="single" w:sz="6" w:space="0" w:color="000000"/>
              <w:right w:val="single" w:sz="6" w:space="0" w:color="000000"/>
            </w:tcBorders>
            <w:shd w:val="clear" w:color="auto" w:fill="C5EECE"/>
          </w:tcPr>
          <w:p w14:paraId="27405542" w14:textId="77777777" w:rsidR="001215C0" w:rsidRDefault="001215C0">
            <w:pPr>
              <w:rPr>
                <w:sz w:val="2"/>
                <w:szCs w:val="2"/>
              </w:rPr>
            </w:pPr>
          </w:p>
        </w:tc>
        <w:tc>
          <w:tcPr>
            <w:tcW w:w="962" w:type="dxa"/>
            <w:vMerge/>
            <w:tcBorders>
              <w:top w:val="nil"/>
              <w:left w:val="single" w:sz="6" w:space="0" w:color="000000"/>
              <w:bottom w:val="single" w:sz="6" w:space="0" w:color="000000"/>
            </w:tcBorders>
          </w:tcPr>
          <w:p w14:paraId="6A1394A0" w14:textId="77777777" w:rsidR="001215C0" w:rsidRDefault="001215C0">
            <w:pPr>
              <w:rPr>
                <w:sz w:val="2"/>
                <w:szCs w:val="2"/>
              </w:rPr>
            </w:pPr>
          </w:p>
        </w:tc>
      </w:tr>
      <w:tr w:rsidR="001215C0" w14:paraId="622B0506" w14:textId="77777777">
        <w:trPr>
          <w:trHeight w:val="476"/>
        </w:trPr>
        <w:tc>
          <w:tcPr>
            <w:tcW w:w="299" w:type="dxa"/>
            <w:vMerge/>
            <w:tcBorders>
              <w:top w:val="nil"/>
              <w:bottom w:val="nil"/>
              <w:right w:val="single" w:sz="6" w:space="0" w:color="000000"/>
            </w:tcBorders>
          </w:tcPr>
          <w:p w14:paraId="19034AD8" w14:textId="77777777" w:rsidR="001215C0" w:rsidRDefault="001215C0">
            <w:pPr>
              <w:rPr>
                <w:sz w:val="2"/>
                <w:szCs w:val="2"/>
              </w:rPr>
            </w:pPr>
          </w:p>
        </w:tc>
        <w:tc>
          <w:tcPr>
            <w:tcW w:w="1975" w:type="dxa"/>
            <w:vMerge/>
            <w:tcBorders>
              <w:top w:val="nil"/>
              <w:left w:val="single" w:sz="6" w:space="0" w:color="000000"/>
              <w:bottom w:val="nil"/>
              <w:right w:val="single" w:sz="6" w:space="0" w:color="000000"/>
            </w:tcBorders>
          </w:tcPr>
          <w:p w14:paraId="2E5B021B" w14:textId="77777777" w:rsidR="001215C0" w:rsidRDefault="001215C0">
            <w:pPr>
              <w:rPr>
                <w:sz w:val="2"/>
                <w:szCs w:val="2"/>
              </w:rPr>
            </w:pPr>
          </w:p>
        </w:tc>
        <w:tc>
          <w:tcPr>
            <w:tcW w:w="1478" w:type="dxa"/>
            <w:vMerge/>
            <w:tcBorders>
              <w:top w:val="nil"/>
              <w:left w:val="single" w:sz="6" w:space="0" w:color="000000"/>
              <w:bottom w:val="nil"/>
              <w:right w:val="single" w:sz="6" w:space="0" w:color="000000"/>
            </w:tcBorders>
          </w:tcPr>
          <w:p w14:paraId="746CA424" w14:textId="77777777" w:rsidR="001215C0" w:rsidRDefault="001215C0">
            <w:pPr>
              <w:rPr>
                <w:sz w:val="2"/>
                <w:szCs w:val="2"/>
              </w:rPr>
            </w:pPr>
          </w:p>
        </w:tc>
        <w:tc>
          <w:tcPr>
            <w:tcW w:w="615" w:type="dxa"/>
            <w:vMerge/>
            <w:tcBorders>
              <w:top w:val="nil"/>
              <w:left w:val="single" w:sz="6" w:space="0" w:color="000000"/>
              <w:bottom w:val="single" w:sz="6" w:space="0" w:color="000000"/>
              <w:right w:val="single" w:sz="6" w:space="0" w:color="000000"/>
            </w:tcBorders>
          </w:tcPr>
          <w:p w14:paraId="06E1ED39" w14:textId="77777777" w:rsidR="001215C0" w:rsidRDefault="001215C0">
            <w:pPr>
              <w:rPr>
                <w:sz w:val="2"/>
                <w:szCs w:val="2"/>
              </w:rPr>
            </w:pPr>
          </w:p>
        </w:tc>
        <w:tc>
          <w:tcPr>
            <w:tcW w:w="2862" w:type="dxa"/>
            <w:vMerge/>
            <w:tcBorders>
              <w:top w:val="nil"/>
              <w:left w:val="single" w:sz="6" w:space="0" w:color="000000"/>
              <w:bottom w:val="single" w:sz="6" w:space="0" w:color="000000"/>
              <w:right w:val="single" w:sz="6" w:space="0" w:color="000000"/>
            </w:tcBorders>
          </w:tcPr>
          <w:p w14:paraId="245645CD" w14:textId="77777777" w:rsidR="001215C0" w:rsidRDefault="001215C0">
            <w:pPr>
              <w:rPr>
                <w:sz w:val="2"/>
                <w:szCs w:val="2"/>
              </w:rPr>
            </w:pPr>
          </w:p>
        </w:tc>
        <w:tc>
          <w:tcPr>
            <w:tcW w:w="3604" w:type="dxa"/>
            <w:tcBorders>
              <w:top w:val="single" w:sz="6" w:space="0" w:color="000000"/>
              <w:left w:val="single" w:sz="6" w:space="0" w:color="000000"/>
              <w:bottom w:val="single" w:sz="6" w:space="0" w:color="000000"/>
              <w:right w:val="single" w:sz="6" w:space="0" w:color="000000"/>
            </w:tcBorders>
          </w:tcPr>
          <w:p w14:paraId="1CC095C1" w14:textId="77777777" w:rsidR="001215C0" w:rsidRDefault="00587B66">
            <w:pPr>
              <w:pStyle w:val="TableParagraph"/>
              <w:spacing w:line="271" w:lineRule="auto"/>
              <w:ind w:left="24" w:right="-4"/>
              <w:rPr>
                <w:rFonts w:ascii="Calibri" w:hAnsi="Calibri"/>
                <w:sz w:val="12"/>
              </w:rPr>
            </w:pPr>
            <w:r>
              <w:rPr>
                <w:rFonts w:ascii="Calibri" w:hAnsi="Calibri"/>
                <w:w w:val="105"/>
                <w:sz w:val="12"/>
              </w:rPr>
              <w:t>Establecer cronograma de trabajo para realizar la digitalización de los</w:t>
            </w:r>
            <w:r>
              <w:rPr>
                <w:rFonts w:ascii="Calibri" w:hAnsi="Calibri"/>
                <w:spacing w:val="-26"/>
                <w:w w:val="105"/>
                <w:sz w:val="12"/>
              </w:rPr>
              <w:t xml:space="preserve"> </w:t>
            </w:r>
            <w:r>
              <w:rPr>
                <w:rFonts w:ascii="Calibri" w:hAnsi="Calibri"/>
                <w:w w:val="105"/>
                <w:sz w:val="12"/>
              </w:rPr>
              <w:t>documentos que</w:t>
            </w:r>
            <w:r>
              <w:rPr>
                <w:rFonts w:ascii="Calibri" w:hAnsi="Calibri"/>
                <w:spacing w:val="-1"/>
                <w:w w:val="105"/>
                <w:sz w:val="12"/>
              </w:rPr>
              <w:t xml:space="preserve"> </w:t>
            </w:r>
            <w:r>
              <w:rPr>
                <w:rFonts w:ascii="Calibri" w:hAnsi="Calibri"/>
                <w:w w:val="105"/>
                <w:sz w:val="12"/>
              </w:rPr>
              <w:t>se</w:t>
            </w:r>
            <w:r>
              <w:rPr>
                <w:rFonts w:ascii="Calibri" w:hAnsi="Calibri"/>
                <w:spacing w:val="-2"/>
                <w:w w:val="105"/>
                <w:sz w:val="12"/>
              </w:rPr>
              <w:t xml:space="preserve"> </w:t>
            </w:r>
            <w:r>
              <w:rPr>
                <w:rFonts w:ascii="Calibri" w:hAnsi="Calibri"/>
                <w:w w:val="105"/>
                <w:sz w:val="12"/>
              </w:rPr>
              <w:t>encuentran en el</w:t>
            </w:r>
            <w:r>
              <w:rPr>
                <w:rFonts w:ascii="Calibri" w:hAnsi="Calibri"/>
                <w:spacing w:val="-1"/>
                <w:w w:val="105"/>
                <w:sz w:val="12"/>
              </w:rPr>
              <w:t xml:space="preserve"> </w:t>
            </w:r>
            <w:r>
              <w:rPr>
                <w:rFonts w:ascii="Calibri" w:hAnsi="Calibri"/>
                <w:w w:val="105"/>
                <w:sz w:val="12"/>
              </w:rPr>
              <w:t>archivo central.</w:t>
            </w:r>
          </w:p>
        </w:tc>
        <w:tc>
          <w:tcPr>
            <w:tcW w:w="901" w:type="dxa"/>
            <w:tcBorders>
              <w:top w:val="single" w:sz="6" w:space="0" w:color="000000"/>
              <w:left w:val="single" w:sz="6" w:space="0" w:color="000000"/>
              <w:bottom w:val="single" w:sz="6" w:space="0" w:color="000000"/>
              <w:right w:val="single" w:sz="6" w:space="0" w:color="000000"/>
            </w:tcBorders>
          </w:tcPr>
          <w:p w14:paraId="233DBD25" w14:textId="77777777" w:rsidR="001215C0" w:rsidRDefault="00587B66">
            <w:pPr>
              <w:pStyle w:val="TableParagraph"/>
              <w:spacing w:line="271" w:lineRule="auto"/>
              <w:ind w:left="255" w:right="123" w:hanging="89"/>
              <w:rPr>
                <w:rFonts w:ascii="Calibri" w:hAnsi="Calibri"/>
                <w:sz w:val="12"/>
              </w:rPr>
            </w:pPr>
            <w:r>
              <w:rPr>
                <w:rFonts w:ascii="Calibri" w:hAnsi="Calibri"/>
                <w:w w:val="105"/>
                <w:sz w:val="12"/>
              </w:rPr>
              <w:t>Profesional</w:t>
            </w:r>
            <w:r>
              <w:rPr>
                <w:rFonts w:ascii="Calibri" w:hAnsi="Calibri"/>
                <w:spacing w:val="-26"/>
                <w:w w:val="105"/>
                <w:sz w:val="12"/>
              </w:rPr>
              <w:t xml:space="preserve"> </w:t>
            </w:r>
            <w:r>
              <w:rPr>
                <w:rFonts w:ascii="Calibri" w:hAnsi="Calibri"/>
                <w:w w:val="105"/>
                <w:sz w:val="12"/>
              </w:rPr>
              <w:t>Gestión</w:t>
            </w:r>
          </w:p>
          <w:p w14:paraId="128DF87B" w14:textId="77777777" w:rsidR="001215C0" w:rsidRDefault="00587B66">
            <w:pPr>
              <w:pStyle w:val="TableParagraph"/>
              <w:spacing w:line="129" w:lineRule="exact"/>
              <w:ind w:left="140"/>
              <w:rPr>
                <w:rFonts w:ascii="Calibri"/>
                <w:sz w:val="12"/>
              </w:rPr>
            </w:pPr>
            <w:r>
              <w:rPr>
                <w:rFonts w:ascii="Calibri"/>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6B823776" w14:textId="77777777" w:rsidR="001215C0" w:rsidRDefault="00587B66">
            <w:pPr>
              <w:pStyle w:val="TableParagraph"/>
              <w:spacing w:line="271" w:lineRule="auto"/>
              <w:ind w:left="194" w:right="148" w:firstLine="24"/>
              <w:rPr>
                <w:rFonts w:ascii="Calibri" w:hAnsi="Calibri"/>
                <w:sz w:val="12"/>
              </w:rPr>
            </w:pPr>
            <w:r>
              <w:rPr>
                <w:rFonts w:ascii="Calibri" w:hAnsi="Calibri"/>
                <w:w w:val="105"/>
                <w:sz w:val="12"/>
              </w:rPr>
              <w:t>Dirección</w:t>
            </w:r>
            <w:r>
              <w:rPr>
                <w:rFonts w:ascii="Calibri" w:hAnsi="Calibri"/>
                <w:spacing w:val="-26"/>
                <w:w w:val="105"/>
                <w:sz w:val="12"/>
              </w:rPr>
              <w:t xml:space="preserve"> </w:t>
            </w:r>
            <w:r>
              <w:rPr>
                <w:rFonts w:ascii="Calibri" w:hAnsi="Calibri"/>
                <w:w w:val="105"/>
                <w:sz w:val="12"/>
              </w:rPr>
              <w:t>Desarrollo</w:t>
            </w:r>
          </w:p>
          <w:p w14:paraId="7D968D38" w14:textId="77777777" w:rsidR="001215C0" w:rsidRDefault="00587B66">
            <w:pPr>
              <w:pStyle w:val="TableParagraph"/>
              <w:spacing w:line="129" w:lineRule="exact"/>
              <w:ind w:left="141"/>
              <w:rPr>
                <w:rFonts w:ascii="Calibri"/>
                <w:sz w:val="12"/>
              </w:rPr>
            </w:pPr>
            <w:r>
              <w:rPr>
                <w:rFonts w:ascii="Calibri"/>
                <w:w w:val="105"/>
                <w:sz w:val="12"/>
              </w:rPr>
              <w:t>Institucional</w:t>
            </w:r>
          </w:p>
        </w:tc>
        <w:tc>
          <w:tcPr>
            <w:tcW w:w="905" w:type="dxa"/>
            <w:tcBorders>
              <w:top w:val="single" w:sz="6" w:space="0" w:color="000000"/>
              <w:left w:val="single" w:sz="6" w:space="0" w:color="000000"/>
              <w:bottom w:val="single" w:sz="6" w:space="0" w:color="000000"/>
              <w:right w:val="single" w:sz="6" w:space="0" w:color="000000"/>
            </w:tcBorders>
          </w:tcPr>
          <w:p w14:paraId="13B49827" w14:textId="77777777" w:rsidR="001215C0" w:rsidRDefault="00587B66">
            <w:pPr>
              <w:pStyle w:val="TableParagraph"/>
              <w:spacing w:line="271" w:lineRule="auto"/>
              <w:ind w:left="182" w:right="32" w:hanging="113"/>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w:t>
            </w:r>
            <w:r>
              <w:rPr>
                <w:rFonts w:ascii="Calibri" w:hAnsi="Calibri"/>
                <w:spacing w:val="-2"/>
                <w:w w:val="105"/>
                <w:sz w:val="12"/>
              </w:rPr>
              <w:t xml:space="preserve"> </w:t>
            </w:r>
            <w:r>
              <w:rPr>
                <w:rFonts w:ascii="Calibri" w:hAnsi="Calibri"/>
                <w:w w:val="105"/>
                <w:sz w:val="12"/>
              </w:rPr>
              <w:t>Gestión</w:t>
            </w:r>
          </w:p>
          <w:p w14:paraId="123DDEEC" w14:textId="77777777" w:rsidR="001215C0" w:rsidRDefault="00587B66">
            <w:pPr>
              <w:pStyle w:val="TableParagraph"/>
              <w:spacing w:line="129" w:lineRule="exact"/>
              <w:ind w:left="146"/>
              <w:rPr>
                <w:rFonts w:ascii="Calibri"/>
                <w:sz w:val="12"/>
              </w:rPr>
            </w:pPr>
            <w:r>
              <w:rPr>
                <w:rFonts w:ascii="Calibri"/>
                <w:w w:val="105"/>
                <w:sz w:val="12"/>
              </w:rPr>
              <w:t>Documental</w:t>
            </w:r>
          </w:p>
        </w:tc>
        <w:tc>
          <w:tcPr>
            <w:tcW w:w="911" w:type="dxa"/>
            <w:tcBorders>
              <w:top w:val="single" w:sz="6" w:space="0" w:color="000000"/>
              <w:left w:val="single" w:sz="6" w:space="0" w:color="000000"/>
              <w:bottom w:val="single" w:sz="6" w:space="0" w:color="000000"/>
              <w:right w:val="single" w:sz="6" w:space="0" w:color="000000"/>
            </w:tcBorders>
          </w:tcPr>
          <w:p w14:paraId="6A9DB389" w14:textId="77777777" w:rsidR="001215C0" w:rsidRDefault="00587B66">
            <w:pPr>
              <w:pStyle w:val="TableParagraph"/>
              <w:spacing w:line="271" w:lineRule="auto"/>
              <w:ind w:left="227" w:right="181"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972" w:type="dxa"/>
            <w:vMerge/>
            <w:tcBorders>
              <w:top w:val="nil"/>
              <w:left w:val="single" w:sz="6" w:space="0" w:color="000000"/>
              <w:bottom w:val="single" w:sz="6" w:space="0" w:color="000000"/>
              <w:right w:val="single" w:sz="6" w:space="0" w:color="000000"/>
            </w:tcBorders>
          </w:tcPr>
          <w:p w14:paraId="3EFD8AA0" w14:textId="77777777" w:rsidR="001215C0" w:rsidRDefault="001215C0">
            <w:pPr>
              <w:rPr>
                <w:sz w:val="2"/>
                <w:szCs w:val="2"/>
              </w:rPr>
            </w:pPr>
          </w:p>
        </w:tc>
        <w:tc>
          <w:tcPr>
            <w:tcW w:w="739" w:type="dxa"/>
            <w:vMerge/>
            <w:tcBorders>
              <w:top w:val="nil"/>
              <w:left w:val="single" w:sz="6" w:space="0" w:color="000000"/>
              <w:bottom w:val="single" w:sz="6" w:space="0" w:color="000000"/>
              <w:right w:val="single" w:sz="6" w:space="0" w:color="000000"/>
            </w:tcBorders>
          </w:tcPr>
          <w:p w14:paraId="1FBBFFA2" w14:textId="77777777" w:rsidR="001215C0" w:rsidRDefault="001215C0">
            <w:pPr>
              <w:rPr>
                <w:sz w:val="2"/>
                <w:szCs w:val="2"/>
              </w:rPr>
            </w:pPr>
          </w:p>
        </w:tc>
        <w:tc>
          <w:tcPr>
            <w:tcW w:w="747" w:type="dxa"/>
            <w:vMerge/>
            <w:tcBorders>
              <w:top w:val="nil"/>
              <w:left w:val="single" w:sz="6" w:space="0" w:color="000000"/>
              <w:bottom w:val="single" w:sz="6" w:space="0" w:color="000000"/>
            </w:tcBorders>
          </w:tcPr>
          <w:p w14:paraId="0A4AA5B9" w14:textId="77777777" w:rsidR="001215C0" w:rsidRDefault="001215C0">
            <w:pPr>
              <w:rPr>
                <w:sz w:val="2"/>
                <w:szCs w:val="2"/>
              </w:rPr>
            </w:pPr>
          </w:p>
        </w:tc>
        <w:tc>
          <w:tcPr>
            <w:tcW w:w="1031" w:type="dxa"/>
            <w:vMerge/>
            <w:tcBorders>
              <w:top w:val="nil"/>
              <w:bottom w:val="single" w:sz="6" w:space="0" w:color="000000"/>
              <w:right w:val="single" w:sz="6" w:space="0" w:color="000000"/>
            </w:tcBorders>
            <w:shd w:val="clear" w:color="auto" w:fill="C5EECE"/>
          </w:tcPr>
          <w:p w14:paraId="6CC462B3" w14:textId="77777777" w:rsidR="001215C0" w:rsidRDefault="001215C0">
            <w:pPr>
              <w:rPr>
                <w:sz w:val="2"/>
                <w:szCs w:val="2"/>
              </w:rPr>
            </w:pPr>
          </w:p>
        </w:tc>
        <w:tc>
          <w:tcPr>
            <w:tcW w:w="962" w:type="dxa"/>
            <w:vMerge/>
            <w:tcBorders>
              <w:top w:val="nil"/>
              <w:left w:val="single" w:sz="6" w:space="0" w:color="000000"/>
              <w:bottom w:val="single" w:sz="6" w:space="0" w:color="000000"/>
            </w:tcBorders>
          </w:tcPr>
          <w:p w14:paraId="450B6B95" w14:textId="77777777" w:rsidR="001215C0" w:rsidRDefault="001215C0">
            <w:pPr>
              <w:rPr>
                <w:sz w:val="2"/>
                <w:szCs w:val="2"/>
              </w:rPr>
            </w:pPr>
          </w:p>
        </w:tc>
      </w:tr>
      <w:tr w:rsidR="001215C0" w14:paraId="7A8BE61F" w14:textId="77777777">
        <w:trPr>
          <w:trHeight w:val="803"/>
        </w:trPr>
        <w:tc>
          <w:tcPr>
            <w:tcW w:w="299" w:type="dxa"/>
            <w:vMerge/>
            <w:tcBorders>
              <w:top w:val="nil"/>
              <w:bottom w:val="nil"/>
              <w:right w:val="single" w:sz="6" w:space="0" w:color="000000"/>
            </w:tcBorders>
          </w:tcPr>
          <w:p w14:paraId="276CA57A" w14:textId="77777777" w:rsidR="001215C0" w:rsidRDefault="001215C0">
            <w:pPr>
              <w:rPr>
                <w:sz w:val="2"/>
                <w:szCs w:val="2"/>
              </w:rPr>
            </w:pPr>
          </w:p>
        </w:tc>
        <w:tc>
          <w:tcPr>
            <w:tcW w:w="1975" w:type="dxa"/>
            <w:vMerge/>
            <w:tcBorders>
              <w:top w:val="nil"/>
              <w:left w:val="single" w:sz="6" w:space="0" w:color="000000"/>
              <w:bottom w:val="nil"/>
              <w:right w:val="single" w:sz="6" w:space="0" w:color="000000"/>
            </w:tcBorders>
          </w:tcPr>
          <w:p w14:paraId="0E14FB30" w14:textId="77777777" w:rsidR="001215C0" w:rsidRDefault="001215C0">
            <w:pPr>
              <w:rPr>
                <w:sz w:val="2"/>
                <w:szCs w:val="2"/>
              </w:rPr>
            </w:pPr>
          </w:p>
        </w:tc>
        <w:tc>
          <w:tcPr>
            <w:tcW w:w="1478" w:type="dxa"/>
            <w:vMerge/>
            <w:tcBorders>
              <w:top w:val="nil"/>
              <w:left w:val="single" w:sz="6" w:space="0" w:color="000000"/>
              <w:bottom w:val="nil"/>
              <w:right w:val="single" w:sz="6" w:space="0" w:color="000000"/>
            </w:tcBorders>
          </w:tcPr>
          <w:p w14:paraId="55F506F3" w14:textId="77777777" w:rsidR="001215C0" w:rsidRDefault="001215C0">
            <w:pPr>
              <w:rPr>
                <w:sz w:val="2"/>
                <w:szCs w:val="2"/>
              </w:rPr>
            </w:pPr>
          </w:p>
        </w:tc>
        <w:tc>
          <w:tcPr>
            <w:tcW w:w="615" w:type="dxa"/>
            <w:vMerge/>
            <w:tcBorders>
              <w:top w:val="nil"/>
              <w:left w:val="single" w:sz="6" w:space="0" w:color="000000"/>
              <w:bottom w:val="single" w:sz="6" w:space="0" w:color="000000"/>
              <w:right w:val="single" w:sz="6" w:space="0" w:color="000000"/>
            </w:tcBorders>
          </w:tcPr>
          <w:p w14:paraId="3418800E" w14:textId="77777777" w:rsidR="001215C0" w:rsidRDefault="001215C0">
            <w:pPr>
              <w:rPr>
                <w:sz w:val="2"/>
                <w:szCs w:val="2"/>
              </w:rPr>
            </w:pPr>
          </w:p>
        </w:tc>
        <w:tc>
          <w:tcPr>
            <w:tcW w:w="2862" w:type="dxa"/>
            <w:vMerge/>
            <w:tcBorders>
              <w:top w:val="nil"/>
              <w:left w:val="single" w:sz="6" w:space="0" w:color="000000"/>
              <w:bottom w:val="single" w:sz="6" w:space="0" w:color="000000"/>
              <w:right w:val="single" w:sz="6" w:space="0" w:color="000000"/>
            </w:tcBorders>
          </w:tcPr>
          <w:p w14:paraId="2AF56284" w14:textId="77777777" w:rsidR="001215C0" w:rsidRDefault="001215C0">
            <w:pPr>
              <w:rPr>
                <w:sz w:val="2"/>
                <w:szCs w:val="2"/>
              </w:rPr>
            </w:pPr>
          </w:p>
        </w:tc>
        <w:tc>
          <w:tcPr>
            <w:tcW w:w="3604" w:type="dxa"/>
            <w:tcBorders>
              <w:top w:val="single" w:sz="6" w:space="0" w:color="000000"/>
              <w:left w:val="single" w:sz="6" w:space="0" w:color="000000"/>
              <w:bottom w:val="single" w:sz="6" w:space="0" w:color="000000"/>
              <w:right w:val="single" w:sz="6" w:space="0" w:color="000000"/>
            </w:tcBorders>
          </w:tcPr>
          <w:p w14:paraId="22D13C18" w14:textId="4B0EF532" w:rsidR="001215C0" w:rsidRDefault="00587B66">
            <w:pPr>
              <w:pStyle w:val="TableParagraph"/>
              <w:spacing w:line="271" w:lineRule="auto"/>
              <w:ind w:left="24"/>
              <w:rPr>
                <w:rFonts w:ascii="Calibri" w:hAnsi="Calibri"/>
                <w:sz w:val="12"/>
              </w:rPr>
            </w:pPr>
            <w:r>
              <w:rPr>
                <w:rFonts w:ascii="Calibri" w:hAnsi="Calibri"/>
                <w:w w:val="105"/>
                <w:sz w:val="12"/>
              </w:rPr>
              <w:t>Determinar directrices precisas sobre el almacenamiento y consulta</w:t>
            </w:r>
            <w:r>
              <w:rPr>
                <w:rFonts w:ascii="Calibri" w:hAnsi="Calibri"/>
                <w:spacing w:val="1"/>
                <w:w w:val="105"/>
                <w:sz w:val="12"/>
              </w:rPr>
              <w:t xml:space="preserve"> </w:t>
            </w:r>
            <w:r>
              <w:rPr>
                <w:rFonts w:ascii="Calibri" w:hAnsi="Calibri"/>
                <w:w w:val="105"/>
                <w:sz w:val="12"/>
              </w:rPr>
              <w:t>de las imágenes digitales, resultado de los procesos de digitalización</w:t>
            </w:r>
            <w:r>
              <w:rPr>
                <w:rFonts w:ascii="Calibri" w:hAnsi="Calibri"/>
                <w:spacing w:val="-26"/>
                <w:w w:val="105"/>
                <w:sz w:val="12"/>
              </w:rPr>
              <w:t xml:space="preserve"> </w:t>
            </w:r>
            <w:r>
              <w:rPr>
                <w:rFonts w:ascii="Calibri" w:hAnsi="Calibri"/>
                <w:w w:val="105"/>
                <w:sz w:val="12"/>
              </w:rPr>
              <w:t xml:space="preserve">de </w:t>
            </w:r>
            <w:r w:rsidR="00A97DFC">
              <w:rPr>
                <w:rFonts w:ascii="Calibri" w:hAnsi="Calibri"/>
                <w:w w:val="105"/>
                <w:sz w:val="12"/>
              </w:rPr>
              <w:t>las series documentales</w:t>
            </w:r>
            <w:r>
              <w:rPr>
                <w:rFonts w:ascii="Calibri" w:hAnsi="Calibri"/>
                <w:w w:val="105"/>
                <w:sz w:val="12"/>
              </w:rPr>
              <w:t xml:space="preserve"> que se han venido realizando,</w:t>
            </w:r>
            <w:r>
              <w:rPr>
                <w:rFonts w:ascii="Calibri" w:hAnsi="Calibri"/>
                <w:spacing w:val="1"/>
                <w:w w:val="105"/>
                <w:sz w:val="12"/>
              </w:rPr>
              <w:t xml:space="preserve"> </w:t>
            </w:r>
            <w:r>
              <w:rPr>
                <w:rFonts w:ascii="Calibri" w:hAnsi="Calibri"/>
                <w:w w:val="105"/>
                <w:sz w:val="12"/>
              </w:rPr>
              <w:t>principalmente</w:t>
            </w:r>
            <w:r>
              <w:rPr>
                <w:rFonts w:ascii="Calibri" w:hAnsi="Calibri"/>
                <w:spacing w:val="-2"/>
                <w:w w:val="105"/>
                <w:sz w:val="12"/>
              </w:rPr>
              <w:t xml:space="preserve"> </w:t>
            </w:r>
            <w:r>
              <w:rPr>
                <w:rFonts w:ascii="Calibri" w:hAnsi="Calibri"/>
                <w:w w:val="105"/>
                <w:sz w:val="12"/>
              </w:rPr>
              <w:t>con</w:t>
            </w:r>
            <w:r>
              <w:rPr>
                <w:rFonts w:ascii="Calibri" w:hAnsi="Calibri"/>
                <w:spacing w:val="1"/>
                <w:w w:val="105"/>
                <w:sz w:val="12"/>
              </w:rPr>
              <w:t xml:space="preserve"> </w:t>
            </w:r>
            <w:r>
              <w:rPr>
                <w:rFonts w:ascii="Calibri" w:hAnsi="Calibri"/>
                <w:w w:val="105"/>
                <w:sz w:val="12"/>
              </w:rPr>
              <w:t>los documentos</w:t>
            </w:r>
            <w:r>
              <w:rPr>
                <w:rFonts w:ascii="Calibri" w:hAnsi="Calibri"/>
                <w:spacing w:val="1"/>
                <w:w w:val="105"/>
                <w:sz w:val="12"/>
              </w:rPr>
              <w:t xml:space="preserve"> </w:t>
            </w:r>
            <w:r>
              <w:rPr>
                <w:rFonts w:ascii="Calibri" w:hAnsi="Calibri"/>
                <w:w w:val="105"/>
                <w:sz w:val="12"/>
              </w:rPr>
              <w:t>de</w:t>
            </w:r>
            <w:r>
              <w:rPr>
                <w:rFonts w:ascii="Calibri" w:hAnsi="Calibri"/>
                <w:spacing w:val="-2"/>
                <w:w w:val="105"/>
                <w:sz w:val="12"/>
              </w:rPr>
              <w:t xml:space="preserve"> </w:t>
            </w:r>
            <w:r>
              <w:rPr>
                <w:rFonts w:ascii="Calibri" w:hAnsi="Calibri"/>
                <w:w w:val="105"/>
                <w:sz w:val="12"/>
              </w:rPr>
              <w:t>registros</w:t>
            </w:r>
            <w:r>
              <w:rPr>
                <w:rFonts w:ascii="Calibri" w:hAnsi="Calibri"/>
                <w:spacing w:val="1"/>
                <w:w w:val="105"/>
                <w:sz w:val="12"/>
              </w:rPr>
              <w:t xml:space="preserve"> </w:t>
            </w:r>
            <w:r>
              <w:rPr>
                <w:rFonts w:ascii="Calibri" w:hAnsi="Calibri"/>
                <w:w w:val="105"/>
                <w:sz w:val="12"/>
              </w:rPr>
              <w:t>públicos</w:t>
            </w:r>
          </w:p>
        </w:tc>
        <w:tc>
          <w:tcPr>
            <w:tcW w:w="901" w:type="dxa"/>
            <w:tcBorders>
              <w:top w:val="single" w:sz="6" w:space="0" w:color="000000"/>
              <w:left w:val="single" w:sz="6" w:space="0" w:color="000000"/>
              <w:bottom w:val="single" w:sz="6" w:space="0" w:color="000000"/>
              <w:right w:val="single" w:sz="6" w:space="0" w:color="000000"/>
            </w:tcBorders>
          </w:tcPr>
          <w:p w14:paraId="4FFB2BE6" w14:textId="77777777" w:rsidR="001215C0" w:rsidRDefault="00587B66">
            <w:pPr>
              <w:pStyle w:val="TableParagraph"/>
              <w:spacing w:line="271" w:lineRule="auto"/>
              <w:ind w:left="66" w:right="38"/>
              <w:jc w:val="center"/>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 Gestión</w:t>
            </w:r>
            <w:r>
              <w:rPr>
                <w:rFonts w:ascii="Calibri" w:hAnsi="Calibri"/>
                <w:spacing w:val="1"/>
                <w:w w:val="105"/>
                <w:sz w:val="12"/>
              </w:rPr>
              <w:t xml:space="preserve"> </w:t>
            </w:r>
            <w:r>
              <w:rPr>
                <w:rFonts w:ascii="Calibri" w:hAnsi="Calibri"/>
                <w:w w:val="105"/>
                <w:sz w:val="12"/>
              </w:rPr>
              <w:t>Documental</w:t>
            </w:r>
          </w:p>
        </w:tc>
        <w:tc>
          <w:tcPr>
            <w:tcW w:w="906" w:type="dxa"/>
            <w:tcBorders>
              <w:top w:val="single" w:sz="6" w:space="0" w:color="000000"/>
              <w:left w:val="single" w:sz="6" w:space="0" w:color="000000"/>
              <w:bottom w:val="single" w:sz="6" w:space="0" w:color="000000"/>
              <w:right w:val="single" w:sz="6" w:space="0" w:color="000000"/>
            </w:tcBorders>
          </w:tcPr>
          <w:p w14:paraId="71D005D2" w14:textId="77777777" w:rsidR="001215C0" w:rsidRDefault="00587B66">
            <w:pPr>
              <w:pStyle w:val="TableParagraph"/>
              <w:spacing w:line="271" w:lineRule="auto"/>
              <w:ind w:left="69" w:right="39" w:firstLine="3"/>
              <w:jc w:val="center"/>
              <w:rPr>
                <w:rFonts w:ascii="Calibri" w:hAnsi="Calibri"/>
                <w:sz w:val="12"/>
              </w:rPr>
            </w:pPr>
            <w:r>
              <w:rPr>
                <w:rFonts w:ascii="Calibri" w:hAnsi="Calibri"/>
                <w:w w:val="105"/>
                <w:sz w:val="12"/>
              </w:rPr>
              <w:t>Presidente</w:t>
            </w:r>
            <w:r>
              <w:rPr>
                <w:rFonts w:ascii="Calibri" w:hAnsi="Calibri"/>
                <w:spacing w:val="1"/>
                <w:w w:val="105"/>
                <w:sz w:val="12"/>
              </w:rPr>
              <w:t xml:space="preserve"> </w:t>
            </w: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 Gestión</w:t>
            </w:r>
            <w:r>
              <w:rPr>
                <w:rFonts w:ascii="Calibri" w:hAnsi="Calibri"/>
                <w:spacing w:val="1"/>
                <w:w w:val="105"/>
                <w:sz w:val="12"/>
              </w:rPr>
              <w:t xml:space="preserve"> </w:t>
            </w:r>
            <w:r>
              <w:rPr>
                <w:rFonts w:ascii="Calibri" w:hAnsi="Calibri"/>
                <w:w w:val="105"/>
                <w:sz w:val="12"/>
              </w:rPr>
              <w:t>Documental</w:t>
            </w:r>
          </w:p>
        </w:tc>
        <w:tc>
          <w:tcPr>
            <w:tcW w:w="905" w:type="dxa"/>
            <w:tcBorders>
              <w:top w:val="single" w:sz="6" w:space="0" w:color="000000"/>
              <w:left w:val="single" w:sz="6" w:space="0" w:color="000000"/>
              <w:bottom w:val="single" w:sz="6" w:space="0" w:color="000000"/>
              <w:right w:val="single" w:sz="6" w:space="0" w:color="000000"/>
            </w:tcBorders>
          </w:tcPr>
          <w:p w14:paraId="547C3F60" w14:textId="77777777" w:rsidR="001215C0" w:rsidRDefault="00587B66">
            <w:pPr>
              <w:pStyle w:val="TableParagraph"/>
              <w:spacing w:line="271" w:lineRule="auto"/>
              <w:ind w:left="227" w:right="118" w:hanging="63"/>
              <w:rPr>
                <w:rFonts w:ascii="Calibri"/>
                <w:sz w:val="12"/>
              </w:rPr>
            </w:pPr>
            <w:r>
              <w:rPr>
                <w:rFonts w:ascii="Calibri"/>
                <w:w w:val="105"/>
                <w:sz w:val="12"/>
              </w:rPr>
              <w:t>Presidencia</w:t>
            </w:r>
            <w:r>
              <w:rPr>
                <w:rFonts w:ascii="Calibri"/>
                <w:spacing w:val="-26"/>
                <w:w w:val="105"/>
                <w:sz w:val="12"/>
              </w:rPr>
              <w:t xml:space="preserve"> </w:t>
            </w:r>
            <w:r>
              <w:rPr>
                <w:rFonts w:ascii="Calibri"/>
                <w:w w:val="105"/>
                <w:sz w:val="12"/>
              </w:rPr>
              <w:t>Ejecutiva</w:t>
            </w:r>
          </w:p>
        </w:tc>
        <w:tc>
          <w:tcPr>
            <w:tcW w:w="911" w:type="dxa"/>
            <w:tcBorders>
              <w:top w:val="single" w:sz="6" w:space="0" w:color="000000"/>
              <w:left w:val="single" w:sz="6" w:space="0" w:color="000000"/>
              <w:bottom w:val="single" w:sz="6" w:space="0" w:color="000000"/>
              <w:right w:val="single" w:sz="6" w:space="0" w:color="000000"/>
            </w:tcBorders>
          </w:tcPr>
          <w:p w14:paraId="3D9829E8" w14:textId="77777777" w:rsidR="001215C0" w:rsidRDefault="00587B66">
            <w:pPr>
              <w:pStyle w:val="TableParagraph"/>
              <w:spacing w:line="271" w:lineRule="auto"/>
              <w:ind w:left="227" w:right="181"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972" w:type="dxa"/>
            <w:vMerge/>
            <w:tcBorders>
              <w:top w:val="nil"/>
              <w:left w:val="single" w:sz="6" w:space="0" w:color="000000"/>
              <w:bottom w:val="single" w:sz="6" w:space="0" w:color="000000"/>
              <w:right w:val="single" w:sz="6" w:space="0" w:color="000000"/>
            </w:tcBorders>
          </w:tcPr>
          <w:p w14:paraId="118C6F91" w14:textId="77777777" w:rsidR="001215C0" w:rsidRDefault="001215C0">
            <w:pPr>
              <w:rPr>
                <w:sz w:val="2"/>
                <w:szCs w:val="2"/>
              </w:rPr>
            </w:pPr>
          </w:p>
        </w:tc>
        <w:tc>
          <w:tcPr>
            <w:tcW w:w="739" w:type="dxa"/>
            <w:vMerge/>
            <w:tcBorders>
              <w:top w:val="nil"/>
              <w:left w:val="single" w:sz="6" w:space="0" w:color="000000"/>
              <w:bottom w:val="single" w:sz="6" w:space="0" w:color="000000"/>
              <w:right w:val="single" w:sz="6" w:space="0" w:color="000000"/>
            </w:tcBorders>
          </w:tcPr>
          <w:p w14:paraId="53A0CFB0" w14:textId="77777777" w:rsidR="001215C0" w:rsidRDefault="001215C0">
            <w:pPr>
              <w:rPr>
                <w:sz w:val="2"/>
                <w:szCs w:val="2"/>
              </w:rPr>
            </w:pPr>
          </w:p>
        </w:tc>
        <w:tc>
          <w:tcPr>
            <w:tcW w:w="747" w:type="dxa"/>
            <w:vMerge/>
            <w:tcBorders>
              <w:top w:val="nil"/>
              <w:left w:val="single" w:sz="6" w:space="0" w:color="000000"/>
              <w:bottom w:val="single" w:sz="6" w:space="0" w:color="000000"/>
            </w:tcBorders>
          </w:tcPr>
          <w:p w14:paraId="5B4C6DC0" w14:textId="77777777" w:rsidR="001215C0" w:rsidRDefault="001215C0">
            <w:pPr>
              <w:rPr>
                <w:sz w:val="2"/>
                <w:szCs w:val="2"/>
              </w:rPr>
            </w:pPr>
          </w:p>
        </w:tc>
        <w:tc>
          <w:tcPr>
            <w:tcW w:w="1031" w:type="dxa"/>
            <w:vMerge/>
            <w:tcBorders>
              <w:top w:val="nil"/>
              <w:bottom w:val="single" w:sz="6" w:space="0" w:color="000000"/>
              <w:right w:val="single" w:sz="6" w:space="0" w:color="000000"/>
            </w:tcBorders>
            <w:shd w:val="clear" w:color="auto" w:fill="C5EECE"/>
          </w:tcPr>
          <w:p w14:paraId="1E1B3E49" w14:textId="77777777" w:rsidR="001215C0" w:rsidRDefault="001215C0">
            <w:pPr>
              <w:rPr>
                <w:sz w:val="2"/>
                <w:szCs w:val="2"/>
              </w:rPr>
            </w:pPr>
          </w:p>
        </w:tc>
        <w:tc>
          <w:tcPr>
            <w:tcW w:w="962" w:type="dxa"/>
            <w:vMerge/>
            <w:tcBorders>
              <w:top w:val="nil"/>
              <w:left w:val="single" w:sz="6" w:space="0" w:color="000000"/>
              <w:bottom w:val="single" w:sz="6" w:space="0" w:color="000000"/>
            </w:tcBorders>
          </w:tcPr>
          <w:p w14:paraId="163140B4" w14:textId="77777777" w:rsidR="001215C0" w:rsidRDefault="001215C0">
            <w:pPr>
              <w:rPr>
                <w:sz w:val="2"/>
                <w:szCs w:val="2"/>
              </w:rPr>
            </w:pPr>
          </w:p>
        </w:tc>
      </w:tr>
    </w:tbl>
    <w:p w14:paraId="64081DF5" w14:textId="77777777" w:rsidR="001215C0" w:rsidRDefault="001215C0">
      <w:pPr>
        <w:rPr>
          <w:sz w:val="2"/>
          <w:szCs w:val="2"/>
        </w:rPr>
        <w:sectPr w:rsidR="001215C0">
          <w:pgSz w:w="20160" w:h="12240" w:orient="landscape"/>
          <w:pgMar w:top="720" w:right="460" w:bottom="540" w:left="460" w:header="0" w:footer="347" w:gutter="0"/>
          <w:cols w:space="720"/>
        </w:sectPr>
      </w:pPr>
    </w:p>
    <w:p w14:paraId="26723305" w14:textId="77777777" w:rsidR="001215C0" w:rsidRDefault="001215C0">
      <w:pPr>
        <w:pStyle w:val="BodyText"/>
        <w:spacing w:before="5"/>
        <w:rPr>
          <w:rFonts w:ascii="Trebuchet MS"/>
          <w:sz w:val="25"/>
        </w:rPr>
      </w:pPr>
    </w:p>
    <w:tbl>
      <w:tblPr>
        <w:tblStyle w:val="TableNormal1"/>
        <w:tblW w:w="0" w:type="auto"/>
        <w:tblInd w:w="17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9"/>
        <w:gridCol w:w="1975"/>
        <w:gridCol w:w="1473"/>
        <w:gridCol w:w="619"/>
        <w:gridCol w:w="2861"/>
        <w:gridCol w:w="3603"/>
        <w:gridCol w:w="899"/>
        <w:gridCol w:w="904"/>
        <w:gridCol w:w="903"/>
        <w:gridCol w:w="909"/>
        <w:gridCol w:w="814"/>
        <w:gridCol w:w="893"/>
        <w:gridCol w:w="751"/>
        <w:gridCol w:w="1022"/>
        <w:gridCol w:w="959"/>
      </w:tblGrid>
      <w:tr w:rsidR="001215C0" w14:paraId="3A6E221C" w14:textId="77777777">
        <w:trPr>
          <w:trHeight w:val="451"/>
        </w:trPr>
        <w:tc>
          <w:tcPr>
            <w:tcW w:w="2274" w:type="dxa"/>
            <w:gridSpan w:val="2"/>
            <w:vMerge w:val="restart"/>
            <w:tcBorders>
              <w:right w:val="single" w:sz="6" w:space="0" w:color="000000"/>
            </w:tcBorders>
          </w:tcPr>
          <w:p w14:paraId="061C19B1" w14:textId="77777777" w:rsidR="001215C0" w:rsidRDefault="001215C0">
            <w:pPr>
              <w:pStyle w:val="TableParagraph"/>
              <w:spacing w:before="3"/>
              <w:rPr>
                <w:rFonts w:ascii="Trebuchet MS"/>
                <w:sz w:val="9"/>
              </w:rPr>
            </w:pPr>
          </w:p>
          <w:p w14:paraId="7F124ABA" w14:textId="77777777" w:rsidR="001215C0" w:rsidRDefault="00587B66">
            <w:pPr>
              <w:pStyle w:val="TableParagraph"/>
              <w:ind w:left="131"/>
              <w:rPr>
                <w:rFonts w:ascii="Trebuchet MS"/>
                <w:sz w:val="20"/>
              </w:rPr>
            </w:pPr>
            <w:r>
              <w:rPr>
                <w:rFonts w:ascii="Trebuchet MS"/>
                <w:noProof/>
                <w:sz w:val="20"/>
                <w:lang w:eastAsia="es-ES"/>
              </w:rPr>
              <w:drawing>
                <wp:inline distT="0" distB="0" distL="0" distR="0" wp14:anchorId="00DE21C0" wp14:editId="64C176D3">
                  <wp:extent cx="1197948" cy="463296"/>
                  <wp:effectExtent l="0" t="0" r="0" b="0"/>
                  <wp:docPr id="191"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0.jpeg"/>
                          <pic:cNvPicPr/>
                        </pic:nvPicPr>
                        <pic:blipFill>
                          <a:blip r:embed="rId136" cstate="print"/>
                          <a:stretch>
                            <a:fillRect/>
                          </a:stretch>
                        </pic:blipFill>
                        <pic:spPr>
                          <a:xfrm>
                            <a:off x="0" y="0"/>
                            <a:ext cx="1197948" cy="463296"/>
                          </a:xfrm>
                          <a:prstGeom prst="rect">
                            <a:avLst/>
                          </a:prstGeom>
                        </pic:spPr>
                      </pic:pic>
                    </a:graphicData>
                  </a:graphic>
                </wp:inline>
              </w:drawing>
            </w:r>
          </w:p>
        </w:tc>
        <w:tc>
          <w:tcPr>
            <w:tcW w:w="14629" w:type="dxa"/>
            <w:gridSpan w:val="11"/>
            <w:vMerge w:val="restart"/>
            <w:tcBorders>
              <w:left w:val="single" w:sz="6" w:space="0" w:color="000000"/>
              <w:right w:val="single" w:sz="6" w:space="0" w:color="000000"/>
            </w:tcBorders>
          </w:tcPr>
          <w:p w14:paraId="7BC9C0F2" w14:textId="77777777" w:rsidR="001215C0" w:rsidRDefault="00587B66">
            <w:pPr>
              <w:pStyle w:val="TableParagraph"/>
              <w:spacing w:before="128" w:line="264" w:lineRule="auto"/>
              <w:ind w:left="5875" w:right="5843"/>
              <w:jc w:val="center"/>
              <w:rPr>
                <w:rFonts w:ascii="Calibri" w:hAnsi="Calibri"/>
                <w:b/>
                <w:sz w:val="17"/>
              </w:rPr>
            </w:pPr>
            <w:r>
              <w:rPr>
                <w:rFonts w:ascii="Calibri" w:hAnsi="Calibri"/>
                <w:b/>
                <w:sz w:val="17"/>
              </w:rPr>
              <w:t>CÁMARA DE</w:t>
            </w:r>
            <w:r>
              <w:rPr>
                <w:rFonts w:ascii="Calibri" w:hAnsi="Calibri"/>
                <w:b/>
                <w:spacing w:val="1"/>
                <w:sz w:val="17"/>
              </w:rPr>
              <w:t xml:space="preserve"> </w:t>
            </w:r>
            <w:r>
              <w:rPr>
                <w:rFonts w:ascii="Calibri" w:hAnsi="Calibri"/>
                <w:b/>
                <w:sz w:val="17"/>
              </w:rPr>
              <w:t>COMERCIO DE</w:t>
            </w:r>
            <w:r>
              <w:rPr>
                <w:rFonts w:ascii="Calibri" w:hAnsi="Calibri"/>
                <w:b/>
                <w:spacing w:val="1"/>
                <w:sz w:val="17"/>
              </w:rPr>
              <w:t xml:space="preserve"> </w:t>
            </w:r>
            <w:r>
              <w:rPr>
                <w:rFonts w:ascii="Calibri" w:hAnsi="Calibri"/>
                <w:b/>
                <w:sz w:val="17"/>
              </w:rPr>
              <w:t>FACATATIVÁ</w:t>
            </w:r>
            <w:r>
              <w:rPr>
                <w:rFonts w:ascii="Calibri" w:hAnsi="Calibri"/>
                <w:b/>
                <w:spacing w:val="-36"/>
                <w:sz w:val="17"/>
              </w:rPr>
              <w:t xml:space="preserve"> </w:t>
            </w:r>
            <w:r>
              <w:rPr>
                <w:rFonts w:ascii="Calibri" w:hAnsi="Calibri"/>
                <w:b/>
                <w:sz w:val="17"/>
              </w:rPr>
              <w:t>PROGRAMA</w:t>
            </w:r>
            <w:r>
              <w:rPr>
                <w:rFonts w:ascii="Calibri" w:hAnsi="Calibri"/>
                <w:b/>
                <w:spacing w:val="1"/>
                <w:sz w:val="17"/>
              </w:rPr>
              <w:t xml:space="preserve"> </w:t>
            </w:r>
            <w:r>
              <w:rPr>
                <w:rFonts w:ascii="Calibri" w:hAnsi="Calibri"/>
                <w:b/>
                <w:sz w:val="17"/>
              </w:rPr>
              <w:t>DE</w:t>
            </w:r>
            <w:r>
              <w:rPr>
                <w:rFonts w:ascii="Calibri" w:hAnsi="Calibri"/>
                <w:b/>
                <w:spacing w:val="1"/>
                <w:sz w:val="17"/>
              </w:rPr>
              <w:t xml:space="preserve"> </w:t>
            </w:r>
            <w:r>
              <w:rPr>
                <w:rFonts w:ascii="Calibri" w:hAnsi="Calibri"/>
                <w:b/>
                <w:sz w:val="17"/>
              </w:rPr>
              <w:t>GESTIÓN</w:t>
            </w:r>
            <w:r>
              <w:rPr>
                <w:rFonts w:ascii="Calibri" w:hAnsi="Calibri"/>
                <w:b/>
                <w:spacing w:val="1"/>
                <w:sz w:val="17"/>
              </w:rPr>
              <w:t xml:space="preserve"> </w:t>
            </w:r>
            <w:r>
              <w:rPr>
                <w:rFonts w:ascii="Calibri" w:hAnsi="Calibri"/>
                <w:b/>
                <w:sz w:val="17"/>
              </w:rPr>
              <w:t>DOCUMENTAL</w:t>
            </w:r>
            <w:r>
              <w:rPr>
                <w:rFonts w:ascii="Calibri" w:hAnsi="Calibri"/>
                <w:b/>
                <w:spacing w:val="-36"/>
                <w:sz w:val="17"/>
              </w:rPr>
              <w:t xml:space="preserve"> </w:t>
            </w:r>
            <w:r>
              <w:rPr>
                <w:rFonts w:ascii="Calibri" w:hAnsi="Calibri"/>
                <w:b/>
                <w:w w:val="105"/>
                <w:sz w:val="17"/>
              </w:rPr>
              <w:t>PLAN</w:t>
            </w:r>
            <w:r>
              <w:rPr>
                <w:rFonts w:ascii="Calibri" w:hAnsi="Calibri"/>
                <w:b/>
                <w:spacing w:val="-2"/>
                <w:w w:val="105"/>
                <w:sz w:val="17"/>
              </w:rPr>
              <w:t xml:space="preserve"> </w:t>
            </w:r>
            <w:r>
              <w:rPr>
                <w:rFonts w:ascii="Calibri" w:hAnsi="Calibri"/>
                <w:b/>
                <w:w w:val="105"/>
                <w:sz w:val="17"/>
              </w:rPr>
              <w:t>DE</w:t>
            </w:r>
            <w:r>
              <w:rPr>
                <w:rFonts w:ascii="Calibri" w:hAnsi="Calibri"/>
                <w:b/>
                <w:spacing w:val="-1"/>
                <w:w w:val="105"/>
                <w:sz w:val="17"/>
              </w:rPr>
              <w:t xml:space="preserve"> </w:t>
            </w:r>
            <w:r>
              <w:rPr>
                <w:rFonts w:ascii="Calibri" w:hAnsi="Calibri"/>
                <w:b/>
                <w:w w:val="105"/>
                <w:sz w:val="17"/>
              </w:rPr>
              <w:t>TRABAJO</w:t>
            </w:r>
          </w:p>
        </w:tc>
        <w:tc>
          <w:tcPr>
            <w:tcW w:w="1981" w:type="dxa"/>
            <w:gridSpan w:val="2"/>
            <w:tcBorders>
              <w:left w:val="single" w:sz="6" w:space="0" w:color="000000"/>
              <w:bottom w:val="single" w:sz="6" w:space="0" w:color="000000"/>
            </w:tcBorders>
          </w:tcPr>
          <w:p w14:paraId="05FBFC07" w14:textId="77777777" w:rsidR="001215C0" w:rsidRDefault="001215C0">
            <w:pPr>
              <w:pStyle w:val="TableParagraph"/>
              <w:spacing w:before="7"/>
              <w:rPr>
                <w:rFonts w:ascii="Trebuchet MS"/>
                <w:sz w:val="12"/>
              </w:rPr>
            </w:pPr>
          </w:p>
          <w:p w14:paraId="2F00529D" w14:textId="77777777" w:rsidR="001215C0" w:rsidRDefault="00587B66">
            <w:pPr>
              <w:pStyle w:val="TableParagraph"/>
              <w:ind w:left="438"/>
              <w:rPr>
                <w:rFonts w:ascii="Calibri" w:hAnsi="Calibri"/>
                <w:i/>
                <w:sz w:val="12"/>
              </w:rPr>
            </w:pPr>
            <w:r>
              <w:rPr>
                <w:rFonts w:ascii="Calibri" w:hAnsi="Calibri"/>
                <w:i/>
                <w:w w:val="105"/>
                <w:sz w:val="12"/>
              </w:rPr>
              <w:t>Fecha</w:t>
            </w:r>
            <w:r>
              <w:rPr>
                <w:rFonts w:ascii="Calibri" w:hAnsi="Calibri"/>
                <w:i/>
                <w:spacing w:val="-3"/>
                <w:w w:val="105"/>
                <w:sz w:val="12"/>
              </w:rPr>
              <w:t xml:space="preserve"> </w:t>
            </w:r>
            <w:r>
              <w:rPr>
                <w:rFonts w:ascii="Calibri" w:hAnsi="Calibri"/>
                <w:i/>
                <w:w w:val="105"/>
                <w:sz w:val="12"/>
              </w:rPr>
              <w:t>de</w:t>
            </w:r>
            <w:r>
              <w:rPr>
                <w:rFonts w:ascii="Calibri" w:hAnsi="Calibri"/>
                <w:i/>
                <w:spacing w:val="-2"/>
                <w:w w:val="105"/>
                <w:sz w:val="12"/>
              </w:rPr>
              <w:t xml:space="preserve"> </w:t>
            </w:r>
            <w:r>
              <w:rPr>
                <w:rFonts w:ascii="Calibri" w:hAnsi="Calibri"/>
                <w:i/>
                <w:w w:val="105"/>
                <w:sz w:val="12"/>
              </w:rPr>
              <w:t>elaboración:</w:t>
            </w:r>
          </w:p>
        </w:tc>
      </w:tr>
      <w:tr w:rsidR="001215C0" w14:paraId="4A59A954" w14:textId="77777777">
        <w:trPr>
          <w:trHeight w:val="448"/>
        </w:trPr>
        <w:tc>
          <w:tcPr>
            <w:tcW w:w="2274" w:type="dxa"/>
            <w:gridSpan w:val="2"/>
            <w:vMerge/>
            <w:tcBorders>
              <w:top w:val="nil"/>
              <w:right w:val="single" w:sz="6" w:space="0" w:color="000000"/>
            </w:tcBorders>
          </w:tcPr>
          <w:p w14:paraId="2E1F542E" w14:textId="77777777" w:rsidR="001215C0" w:rsidRDefault="001215C0">
            <w:pPr>
              <w:rPr>
                <w:sz w:val="2"/>
                <w:szCs w:val="2"/>
              </w:rPr>
            </w:pPr>
          </w:p>
        </w:tc>
        <w:tc>
          <w:tcPr>
            <w:tcW w:w="14629" w:type="dxa"/>
            <w:gridSpan w:val="11"/>
            <w:vMerge/>
            <w:tcBorders>
              <w:top w:val="nil"/>
              <w:left w:val="single" w:sz="6" w:space="0" w:color="000000"/>
              <w:right w:val="single" w:sz="6" w:space="0" w:color="000000"/>
            </w:tcBorders>
          </w:tcPr>
          <w:p w14:paraId="02ED318C" w14:textId="77777777" w:rsidR="001215C0" w:rsidRDefault="001215C0">
            <w:pPr>
              <w:rPr>
                <w:sz w:val="2"/>
                <w:szCs w:val="2"/>
              </w:rPr>
            </w:pPr>
          </w:p>
        </w:tc>
        <w:tc>
          <w:tcPr>
            <w:tcW w:w="1981" w:type="dxa"/>
            <w:gridSpan w:val="2"/>
            <w:tcBorders>
              <w:top w:val="single" w:sz="6" w:space="0" w:color="000000"/>
              <w:left w:val="single" w:sz="6" w:space="0" w:color="000000"/>
            </w:tcBorders>
          </w:tcPr>
          <w:p w14:paraId="60926A40" w14:textId="77777777" w:rsidR="001215C0" w:rsidRDefault="001215C0">
            <w:pPr>
              <w:pStyle w:val="TableParagraph"/>
              <w:spacing w:before="6"/>
              <w:rPr>
                <w:rFonts w:ascii="Trebuchet MS"/>
                <w:sz w:val="12"/>
              </w:rPr>
            </w:pPr>
          </w:p>
          <w:p w14:paraId="6C030166" w14:textId="77777777" w:rsidR="001215C0" w:rsidRDefault="00587B66">
            <w:pPr>
              <w:pStyle w:val="TableParagraph"/>
              <w:ind w:left="702"/>
              <w:rPr>
                <w:rFonts w:ascii="Calibri"/>
                <w:sz w:val="12"/>
              </w:rPr>
            </w:pPr>
            <w:r>
              <w:rPr>
                <w:rFonts w:ascii="Calibri"/>
                <w:w w:val="105"/>
                <w:sz w:val="12"/>
              </w:rPr>
              <w:t>15/12/2020</w:t>
            </w:r>
          </w:p>
        </w:tc>
      </w:tr>
      <w:tr w:rsidR="001215C0" w14:paraId="0C33680E" w14:textId="77777777" w:rsidTr="00454131">
        <w:trPr>
          <w:trHeight w:val="126"/>
        </w:trPr>
        <w:tc>
          <w:tcPr>
            <w:tcW w:w="299" w:type="dxa"/>
            <w:vMerge w:val="restart"/>
            <w:tcBorders>
              <w:right w:val="single" w:sz="6" w:space="0" w:color="000000"/>
            </w:tcBorders>
            <w:shd w:val="clear" w:color="auto" w:fill="92D050"/>
          </w:tcPr>
          <w:p w14:paraId="6CC1DE58" w14:textId="77777777" w:rsidR="001215C0" w:rsidRDefault="001215C0">
            <w:pPr>
              <w:pStyle w:val="TableParagraph"/>
              <w:rPr>
                <w:rFonts w:ascii="Trebuchet MS"/>
                <w:sz w:val="12"/>
              </w:rPr>
            </w:pPr>
          </w:p>
          <w:p w14:paraId="647BC636" w14:textId="77777777" w:rsidR="001215C0" w:rsidRDefault="00587B66">
            <w:pPr>
              <w:pStyle w:val="TableParagraph"/>
              <w:spacing w:before="98"/>
              <w:ind w:left="57"/>
              <w:rPr>
                <w:rFonts w:ascii="Calibri"/>
                <w:b/>
                <w:sz w:val="12"/>
              </w:rPr>
            </w:pPr>
            <w:r>
              <w:rPr>
                <w:rFonts w:ascii="Calibri"/>
                <w:b/>
                <w:w w:val="105"/>
                <w:sz w:val="12"/>
              </w:rPr>
              <w:t>No.</w:t>
            </w:r>
          </w:p>
        </w:tc>
        <w:tc>
          <w:tcPr>
            <w:tcW w:w="1975" w:type="dxa"/>
            <w:vMerge w:val="restart"/>
            <w:tcBorders>
              <w:left w:val="single" w:sz="6" w:space="0" w:color="000000"/>
              <w:right w:val="single" w:sz="6" w:space="0" w:color="000000"/>
            </w:tcBorders>
            <w:shd w:val="clear" w:color="auto" w:fill="92D050"/>
          </w:tcPr>
          <w:p w14:paraId="7B6FE359" w14:textId="77777777" w:rsidR="001215C0" w:rsidRDefault="001215C0">
            <w:pPr>
              <w:pStyle w:val="TableParagraph"/>
              <w:rPr>
                <w:rFonts w:ascii="Trebuchet MS"/>
                <w:sz w:val="12"/>
              </w:rPr>
            </w:pPr>
          </w:p>
          <w:p w14:paraId="0E71D674" w14:textId="77777777" w:rsidR="001215C0" w:rsidRDefault="00587B66">
            <w:pPr>
              <w:pStyle w:val="TableParagraph"/>
              <w:spacing w:before="98"/>
              <w:ind w:left="360"/>
              <w:rPr>
                <w:rFonts w:ascii="Calibri"/>
                <w:b/>
                <w:sz w:val="12"/>
              </w:rPr>
            </w:pPr>
            <w:r>
              <w:rPr>
                <w:rFonts w:ascii="Calibri"/>
                <w:b/>
                <w:w w:val="105"/>
                <w:sz w:val="12"/>
              </w:rPr>
              <w:t>PROBLEMA</w:t>
            </w:r>
            <w:r>
              <w:rPr>
                <w:rFonts w:ascii="Calibri"/>
                <w:b/>
                <w:spacing w:val="1"/>
                <w:w w:val="105"/>
                <w:sz w:val="12"/>
              </w:rPr>
              <w:t xml:space="preserve"> </w:t>
            </w:r>
            <w:r>
              <w:rPr>
                <w:rFonts w:ascii="Calibri"/>
                <w:b/>
                <w:w w:val="105"/>
                <w:sz w:val="12"/>
              </w:rPr>
              <w:t>DETECTADO</w:t>
            </w:r>
          </w:p>
        </w:tc>
        <w:tc>
          <w:tcPr>
            <w:tcW w:w="1473" w:type="dxa"/>
            <w:vMerge w:val="restart"/>
            <w:tcBorders>
              <w:left w:val="single" w:sz="6" w:space="0" w:color="000000"/>
              <w:right w:val="single" w:sz="6" w:space="0" w:color="000000"/>
            </w:tcBorders>
            <w:shd w:val="clear" w:color="auto" w:fill="92D050"/>
          </w:tcPr>
          <w:p w14:paraId="403CE334" w14:textId="77777777" w:rsidR="001215C0" w:rsidRDefault="001215C0">
            <w:pPr>
              <w:pStyle w:val="TableParagraph"/>
              <w:rPr>
                <w:rFonts w:ascii="Trebuchet MS"/>
                <w:sz w:val="12"/>
              </w:rPr>
            </w:pPr>
          </w:p>
          <w:p w14:paraId="7AE50B2B" w14:textId="77777777" w:rsidR="001215C0" w:rsidRDefault="00587B66">
            <w:pPr>
              <w:pStyle w:val="TableParagraph"/>
              <w:spacing w:before="98"/>
              <w:ind w:left="46"/>
              <w:rPr>
                <w:rFonts w:ascii="Calibri" w:hAnsi="Calibri"/>
                <w:b/>
                <w:sz w:val="12"/>
              </w:rPr>
            </w:pPr>
            <w:r>
              <w:rPr>
                <w:rFonts w:ascii="Calibri" w:hAnsi="Calibri"/>
                <w:b/>
                <w:w w:val="105"/>
                <w:sz w:val="12"/>
              </w:rPr>
              <w:t>OBJETIVOS</w:t>
            </w:r>
            <w:r>
              <w:rPr>
                <w:rFonts w:ascii="Calibri" w:hAnsi="Calibri"/>
                <w:b/>
                <w:spacing w:val="4"/>
                <w:w w:val="105"/>
                <w:sz w:val="12"/>
              </w:rPr>
              <w:t xml:space="preserve"> </w:t>
            </w:r>
            <w:r>
              <w:rPr>
                <w:rFonts w:ascii="Calibri" w:hAnsi="Calibri"/>
                <w:b/>
                <w:w w:val="105"/>
                <w:sz w:val="12"/>
              </w:rPr>
              <w:t>ESTRATÉGICOS</w:t>
            </w:r>
          </w:p>
        </w:tc>
        <w:tc>
          <w:tcPr>
            <w:tcW w:w="619" w:type="dxa"/>
            <w:vMerge w:val="restart"/>
            <w:tcBorders>
              <w:left w:val="single" w:sz="6" w:space="0" w:color="000000"/>
              <w:bottom w:val="thinThickMediumGap" w:sz="6" w:space="0" w:color="000000"/>
              <w:right w:val="single" w:sz="6" w:space="0" w:color="000000"/>
            </w:tcBorders>
            <w:shd w:val="clear" w:color="auto" w:fill="92D050"/>
          </w:tcPr>
          <w:p w14:paraId="3FEA6330" w14:textId="77777777" w:rsidR="001215C0" w:rsidRDefault="001215C0">
            <w:pPr>
              <w:pStyle w:val="TableParagraph"/>
              <w:spacing w:before="3"/>
              <w:rPr>
                <w:rFonts w:ascii="Trebuchet MS"/>
                <w:sz w:val="13"/>
              </w:rPr>
            </w:pPr>
          </w:p>
          <w:p w14:paraId="1DEBF7F0" w14:textId="77777777" w:rsidR="001215C0" w:rsidRDefault="00587B66">
            <w:pPr>
              <w:pStyle w:val="TableParagraph"/>
              <w:spacing w:line="271" w:lineRule="auto"/>
              <w:ind w:left="278" w:right="10" w:hanging="222"/>
              <w:rPr>
                <w:rFonts w:ascii="Calibri"/>
                <w:b/>
                <w:sz w:val="12"/>
              </w:rPr>
            </w:pPr>
            <w:r>
              <w:rPr>
                <w:rFonts w:ascii="Calibri"/>
                <w:b/>
                <w:w w:val="105"/>
                <w:sz w:val="12"/>
              </w:rPr>
              <w:t>PRIORIDA</w:t>
            </w:r>
            <w:r>
              <w:rPr>
                <w:rFonts w:ascii="Calibri"/>
                <w:b/>
                <w:spacing w:val="-26"/>
                <w:w w:val="105"/>
                <w:sz w:val="12"/>
              </w:rPr>
              <w:t xml:space="preserve"> </w:t>
            </w:r>
            <w:r>
              <w:rPr>
                <w:rFonts w:ascii="Calibri"/>
                <w:b/>
                <w:w w:val="105"/>
                <w:sz w:val="12"/>
              </w:rPr>
              <w:t>D</w:t>
            </w:r>
          </w:p>
        </w:tc>
        <w:tc>
          <w:tcPr>
            <w:tcW w:w="2861" w:type="dxa"/>
            <w:vMerge w:val="restart"/>
            <w:tcBorders>
              <w:left w:val="single" w:sz="6" w:space="0" w:color="000000"/>
              <w:bottom w:val="thinThickMediumGap" w:sz="6" w:space="0" w:color="000000"/>
              <w:right w:val="single" w:sz="6" w:space="0" w:color="000000"/>
            </w:tcBorders>
            <w:shd w:val="clear" w:color="auto" w:fill="92D050"/>
          </w:tcPr>
          <w:p w14:paraId="00938151" w14:textId="77777777" w:rsidR="001215C0" w:rsidRDefault="001215C0">
            <w:pPr>
              <w:pStyle w:val="TableParagraph"/>
              <w:rPr>
                <w:rFonts w:ascii="Trebuchet MS"/>
                <w:sz w:val="12"/>
              </w:rPr>
            </w:pPr>
          </w:p>
          <w:p w14:paraId="35D4ACB6" w14:textId="77777777" w:rsidR="001215C0" w:rsidRDefault="00587B66">
            <w:pPr>
              <w:pStyle w:val="TableParagraph"/>
              <w:spacing w:before="98"/>
              <w:ind w:left="51" w:right="25"/>
              <w:jc w:val="center"/>
              <w:rPr>
                <w:rFonts w:ascii="Calibri"/>
                <w:b/>
                <w:sz w:val="12"/>
              </w:rPr>
            </w:pPr>
            <w:r>
              <w:rPr>
                <w:rFonts w:ascii="Calibri"/>
                <w:b/>
                <w:w w:val="105"/>
                <w:sz w:val="12"/>
              </w:rPr>
              <w:t>ESTRATEGIA</w:t>
            </w:r>
          </w:p>
        </w:tc>
        <w:tc>
          <w:tcPr>
            <w:tcW w:w="3603" w:type="dxa"/>
            <w:vMerge w:val="restart"/>
            <w:tcBorders>
              <w:left w:val="single" w:sz="6" w:space="0" w:color="000000"/>
              <w:bottom w:val="thinThickMediumGap" w:sz="6" w:space="0" w:color="000000"/>
              <w:right w:val="single" w:sz="6" w:space="0" w:color="000000"/>
            </w:tcBorders>
            <w:shd w:val="clear" w:color="auto" w:fill="92D050"/>
          </w:tcPr>
          <w:p w14:paraId="3AF28302" w14:textId="77777777" w:rsidR="001215C0" w:rsidRDefault="001215C0">
            <w:pPr>
              <w:pStyle w:val="TableParagraph"/>
              <w:rPr>
                <w:rFonts w:ascii="Trebuchet MS"/>
                <w:sz w:val="12"/>
              </w:rPr>
            </w:pPr>
          </w:p>
          <w:p w14:paraId="0498AE36" w14:textId="77777777" w:rsidR="001215C0" w:rsidRDefault="00587B66">
            <w:pPr>
              <w:pStyle w:val="TableParagraph"/>
              <w:spacing w:before="98"/>
              <w:ind w:left="1135"/>
              <w:rPr>
                <w:rFonts w:ascii="Calibri" w:hAnsi="Calibri"/>
                <w:b/>
                <w:sz w:val="12"/>
              </w:rPr>
            </w:pPr>
            <w:r>
              <w:rPr>
                <w:rFonts w:ascii="Calibri" w:hAnsi="Calibri"/>
                <w:b/>
                <w:w w:val="105"/>
                <w:sz w:val="12"/>
              </w:rPr>
              <w:t>SOLUCIÓN</w:t>
            </w:r>
            <w:r>
              <w:rPr>
                <w:rFonts w:ascii="Calibri" w:hAnsi="Calibri"/>
                <w:b/>
                <w:spacing w:val="1"/>
                <w:w w:val="105"/>
                <w:sz w:val="12"/>
              </w:rPr>
              <w:t xml:space="preserve"> </w:t>
            </w:r>
            <w:r>
              <w:rPr>
                <w:rFonts w:ascii="Calibri" w:hAnsi="Calibri"/>
                <w:b/>
                <w:w w:val="105"/>
                <w:sz w:val="12"/>
              </w:rPr>
              <w:t>AL PROBLEMA</w:t>
            </w:r>
          </w:p>
        </w:tc>
        <w:tc>
          <w:tcPr>
            <w:tcW w:w="3615" w:type="dxa"/>
            <w:gridSpan w:val="4"/>
            <w:tcBorders>
              <w:left w:val="single" w:sz="6" w:space="0" w:color="000000"/>
              <w:bottom w:val="single" w:sz="6" w:space="0" w:color="000000"/>
              <w:right w:val="single" w:sz="6" w:space="0" w:color="000000"/>
            </w:tcBorders>
            <w:shd w:val="clear" w:color="auto" w:fill="92D050"/>
          </w:tcPr>
          <w:p w14:paraId="705FEFDB" w14:textId="77777777" w:rsidR="001215C0" w:rsidRDefault="00587B66">
            <w:pPr>
              <w:pStyle w:val="TableParagraph"/>
              <w:spacing w:line="107" w:lineRule="exact"/>
              <w:ind w:left="635"/>
              <w:rPr>
                <w:rFonts w:ascii="Calibri" w:hAnsi="Calibri"/>
                <w:b/>
                <w:sz w:val="12"/>
              </w:rPr>
            </w:pPr>
            <w:r>
              <w:rPr>
                <w:rFonts w:ascii="Calibri" w:hAnsi="Calibri"/>
                <w:b/>
                <w:w w:val="105"/>
                <w:sz w:val="12"/>
              </w:rPr>
              <w:t>ASIGNACIÓN</w:t>
            </w:r>
            <w:r>
              <w:rPr>
                <w:rFonts w:ascii="Calibri" w:hAnsi="Calibri"/>
                <w:b/>
                <w:spacing w:val="2"/>
                <w:w w:val="105"/>
                <w:sz w:val="12"/>
              </w:rPr>
              <w:t xml:space="preserve"> </w:t>
            </w:r>
            <w:r>
              <w:rPr>
                <w:rFonts w:ascii="Calibri" w:hAnsi="Calibri"/>
                <w:b/>
                <w:w w:val="105"/>
                <w:sz w:val="12"/>
              </w:rPr>
              <w:t>DE</w:t>
            </w:r>
            <w:r>
              <w:rPr>
                <w:rFonts w:ascii="Calibri" w:hAnsi="Calibri"/>
                <w:b/>
                <w:spacing w:val="2"/>
                <w:w w:val="105"/>
                <w:sz w:val="12"/>
              </w:rPr>
              <w:t xml:space="preserve"> </w:t>
            </w:r>
            <w:r>
              <w:rPr>
                <w:rFonts w:ascii="Calibri" w:hAnsi="Calibri"/>
                <w:b/>
                <w:w w:val="105"/>
                <w:sz w:val="12"/>
              </w:rPr>
              <w:t>RESPONSABILIDADES</w:t>
            </w:r>
            <w:r>
              <w:rPr>
                <w:rFonts w:ascii="Calibri" w:hAnsi="Calibri"/>
                <w:b/>
                <w:spacing w:val="3"/>
                <w:w w:val="105"/>
                <w:sz w:val="12"/>
              </w:rPr>
              <w:t xml:space="preserve"> </w:t>
            </w:r>
            <w:r>
              <w:rPr>
                <w:rFonts w:ascii="Calibri" w:hAnsi="Calibri"/>
                <w:b/>
                <w:w w:val="105"/>
                <w:sz w:val="12"/>
              </w:rPr>
              <w:t>(RACI)</w:t>
            </w:r>
          </w:p>
        </w:tc>
        <w:tc>
          <w:tcPr>
            <w:tcW w:w="814" w:type="dxa"/>
            <w:vMerge w:val="restart"/>
            <w:tcBorders>
              <w:left w:val="single" w:sz="6" w:space="0" w:color="000000"/>
              <w:bottom w:val="thinThickMediumGap" w:sz="6" w:space="0" w:color="000000"/>
              <w:right w:val="single" w:sz="6" w:space="0" w:color="000000"/>
            </w:tcBorders>
            <w:shd w:val="clear" w:color="auto" w:fill="92D050"/>
          </w:tcPr>
          <w:p w14:paraId="2B81A523" w14:textId="77777777" w:rsidR="001215C0" w:rsidRDefault="00587B66">
            <w:pPr>
              <w:pStyle w:val="TableParagraph"/>
              <w:spacing w:line="137" w:lineRule="exact"/>
              <w:ind w:left="117" w:right="78"/>
              <w:jc w:val="center"/>
              <w:rPr>
                <w:rFonts w:ascii="Calibri"/>
                <w:b/>
                <w:sz w:val="12"/>
              </w:rPr>
            </w:pPr>
            <w:r>
              <w:rPr>
                <w:rFonts w:ascii="Calibri"/>
                <w:b/>
                <w:w w:val="105"/>
                <w:sz w:val="12"/>
              </w:rPr>
              <w:t>TIEMPO DE</w:t>
            </w:r>
          </w:p>
          <w:p w14:paraId="27A8FDDE" w14:textId="77777777" w:rsidR="001215C0" w:rsidRDefault="00587B66">
            <w:pPr>
              <w:pStyle w:val="TableParagraph"/>
              <w:spacing w:before="19"/>
              <w:ind w:left="119" w:right="78"/>
              <w:jc w:val="center"/>
              <w:rPr>
                <w:rFonts w:ascii="Calibri" w:hAnsi="Calibri"/>
                <w:b/>
                <w:sz w:val="12"/>
              </w:rPr>
            </w:pPr>
            <w:r>
              <w:rPr>
                <w:rFonts w:ascii="Calibri" w:hAnsi="Calibri"/>
                <w:b/>
                <w:w w:val="105"/>
                <w:sz w:val="12"/>
              </w:rPr>
              <w:t>EJECUCIÓN</w:t>
            </w:r>
          </w:p>
          <w:p w14:paraId="191FF26F" w14:textId="77777777" w:rsidR="001215C0" w:rsidRDefault="00587B66">
            <w:pPr>
              <w:pStyle w:val="TableParagraph"/>
              <w:spacing w:line="160" w:lineRule="atLeast"/>
              <w:ind w:left="120" w:right="78"/>
              <w:jc w:val="center"/>
              <w:rPr>
                <w:rFonts w:ascii="Calibri" w:hAnsi="Calibri"/>
                <w:b/>
                <w:sz w:val="12"/>
              </w:rPr>
            </w:pPr>
            <w:r>
              <w:rPr>
                <w:rFonts w:ascii="Calibri" w:hAnsi="Calibri"/>
                <w:b/>
                <w:w w:val="105"/>
                <w:sz w:val="12"/>
              </w:rPr>
              <w:t>(expresado en</w:t>
            </w:r>
            <w:r>
              <w:rPr>
                <w:rFonts w:ascii="Calibri" w:hAnsi="Calibri"/>
                <w:b/>
                <w:spacing w:val="-26"/>
                <w:w w:val="105"/>
                <w:sz w:val="12"/>
              </w:rPr>
              <w:t xml:space="preserve"> </w:t>
            </w:r>
            <w:r>
              <w:rPr>
                <w:rFonts w:ascii="Calibri" w:hAnsi="Calibri"/>
                <w:b/>
                <w:w w:val="105"/>
                <w:sz w:val="12"/>
              </w:rPr>
              <w:t>días)</w:t>
            </w:r>
          </w:p>
        </w:tc>
        <w:tc>
          <w:tcPr>
            <w:tcW w:w="1644" w:type="dxa"/>
            <w:gridSpan w:val="2"/>
            <w:tcBorders>
              <w:left w:val="single" w:sz="6" w:space="0" w:color="000000"/>
              <w:bottom w:val="single" w:sz="6" w:space="0" w:color="000000"/>
              <w:right w:val="single" w:sz="6" w:space="0" w:color="000000"/>
            </w:tcBorders>
            <w:shd w:val="clear" w:color="auto" w:fill="92D050"/>
          </w:tcPr>
          <w:p w14:paraId="79A45C6B" w14:textId="77777777" w:rsidR="001215C0" w:rsidRDefault="00587B66">
            <w:pPr>
              <w:pStyle w:val="TableParagraph"/>
              <w:spacing w:line="107" w:lineRule="exact"/>
              <w:ind w:left="349"/>
              <w:rPr>
                <w:rFonts w:ascii="Calibri"/>
                <w:b/>
                <w:sz w:val="12"/>
              </w:rPr>
            </w:pPr>
            <w:r>
              <w:rPr>
                <w:rFonts w:ascii="Calibri"/>
                <w:b/>
                <w:w w:val="105"/>
                <w:sz w:val="12"/>
              </w:rPr>
              <w:t>CRONOGRAMA</w:t>
            </w:r>
          </w:p>
        </w:tc>
        <w:tc>
          <w:tcPr>
            <w:tcW w:w="1022" w:type="dxa"/>
            <w:vMerge w:val="restart"/>
            <w:tcBorders>
              <w:left w:val="single" w:sz="6" w:space="0" w:color="000000"/>
              <w:bottom w:val="thinThickMediumGap" w:sz="6" w:space="0" w:color="000000"/>
              <w:right w:val="single" w:sz="6" w:space="0" w:color="000000"/>
            </w:tcBorders>
            <w:shd w:val="clear" w:color="auto" w:fill="92D050"/>
          </w:tcPr>
          <w:p w14:paraId="317A7BBE" w14:textId="77777777" w:rsidR="001215C0" w:rsidRDefault="001215C0">
            <w:pPr>
              <w:pStyle w:val="TableParagraph"/>
              <w:rPr>
                <w:rFonts w:ascii="Trebuchet MS"/>
                <w:sz w:val="12"/>
              </w:rPr>
            </w:pPr>
          </w:p>
          <w:p w14:paraId="42EA0010" w14:textId="77777777" w:rsidR="001215C0" w:rsidRDefault="00587B66">
            <w:pPr>
              <w:pStyle w:val="TableParagraph"/>
              <w:spacing w:before="98"/>
              <w:ind w:left="143"/>
              <w:rPr>
                <w:rFonts w:ascii="Calibri"/>
                <w:b/>
                <w:sz w:val="12"/>
              </w:rPr>
            </w:pPr>
            <w:r>
              <w:rPr>
                <w:rFonts w:ascii="Calibri"/>
                <w:b/>
                <w:w w:val="105"/>
                <w:sz w:val="12"/>
              </w:rPr>
              <w:t>PRESUPUESTO</w:t>
            </w:r>
          </w:p>
        </w:tc>
        <w:tc>
          <w:tcPr>
            <w:tcW w:w="959" w:type="dxa"/>
            <w:vMerge w:val="restart"/>
            <w:tcBorders>
              <w:left w:val="single" w:sz="6" w:space="0" w:color="000000"/>
              <w:bottom w:val="thinThickMediumGap" w:sz="6" w:space="0" w:color="000000"/>
            </w:tcBorders>
            <w:shd w:val="clear" w:color="auto" w:fill="92D050"/>
          </w:tcPr>
          <w:p w14:paraId="26115010" w14:textId="77777777" w:rsidR="001215C0" w:rsidRDefault="001215C0">
            <w:pPr>
              <w:pStyle w:val="TableParagraph"/>
              <w:rPr>
                <w:rFonts w:ascii="Trebuchet MS"/>
                <w:sz w:val="12"/>
              </w:rPr>
            </w:pPr>
          </w:p>
          <w:p w14:paraId="01393F06" w14:textId="77777777" w:rsidR="001215C0" w:rsidRDefault="00587B66">
            <w:pPr>
              <w:pStyle w:val="TableParagraph"/>
              <w:spacing w:before="98"/>
              <w:ind w:left="76"/>
              <w:rPr>
                <w:rFonts w:ascii="Calibri"/>
                <w:b/>
                <w:sz w:val="12"/>
              </w:rPr>
            </w:pPr>
            <w:r>
              <w:rPr>
                <w:rFonts w:ascii="Calibri"/>
                <w:b/>
                <w:w w:val="105"/>
                <w:sz w:val="12"/>
              </w:rPr>
              <w:t>CUMPLIMIENTO</w:t>
            </w:r>
          </w:p>
        </w:tc>
      </w:tr>
      <w:tr w:rsidR="001215C0" w14:paraId="1EC08FB6" w14:textId="77777777" w:rsidTr="00454131">
        <w:trPr>
          <w:trHeight w:val="118"/>
        </w:trPr>
        <w:tc>
          <w:tcPr>
            <w:tcW w:w="299" w:type="dxa"/>
            <w:vMerge/>
            <w:tcBorders>
              <w:top w:val="nil"/>
              <w:right w:val="single" w:sz="6" w:space="0" w:color="000000"/>
            </w:tcBorders>
            <w:shd w:val="clear" w:color="auto" w:fill="92D050"/>
          </w:tcPr>
          <w:p w14:paraId="2B2B8E45" w14:textId="77777777" w:rsidR="001215C0" w:rsidRDefault="001215C0">
            <w:pPr>
              <w:rPr>
                <w:sz w:val="2"/>
                <w:szCs w:val="2"/>
              </w:rPr>
            </w:pPr>
          </w:p>
        </w:tc>
        <w:tc>
          <w:tcPr>
            <w:tcW w:w="1975" w:type="dxa"/>
            <w:vMerge/>
            <w:tcBorders>
              <w:top w:val="nil"/>
              <w:left w:val="single" w:sz="6" w:space="0" w:color="000000"/>
              <w:right w:val="single" w:sz="6" w:space="0" w:color="000000"/>
            </w:tcBorders>
            <w:shd w:val="clear" w:color="auto" w:fill="92D050"/>
          </w:tcPr>
          <w:p w14:paraId="40FDC059" w14:textId="77777777" w:rsidR="001215C0" w:rsidRDefault="001215C0">
            <w:pPr>
              <w:rPr>
                <w:sz w:val="2"/>
                <w:szCs w:val="2"/>
              </w:rPr>
            </w:pPr>
          </w:p>
        </w:tc>
        <w:tc>
          <w:tcPr>
            <w:tcW w:w="1473" w:type="dxa"/>
            <w:vMerge/>
            <w:tcBorders>
              <w:top w:val="nil"/>
              <w:left w:val="single" w:sz="6" w:space="0" w:color="000000"/>
              <w:right w:val="single" w:sz="6" w:space="0" w:color="000000"/>
            </w:tcBorders>
            <w:shd w:val="clear" w:color="auto" w:fill="92D050"/>
          </w:tcPr>
          <w:p w14:paraId="61C8FF44" w14:textId="77777777" w:rsidR="001215C0" w:rsidRDefault="001215C0">
            <w:pPr>
              <w:rPr>
                <w:sz w:val="2"/>
                <w:szCs w:val="2"/>
              </w:rPr>
            </w:pPr>
          </w:p>
        </w:tc>
        <w:tc>
          <w:tcPr>
            <w:tcW w:w="619" w:type="dxa"/>
            <w:vMerge/>
            <w:tcBorders>
              <w:top w:val="nil"/>
              <w:left w:val="single" w:sz="6" w:space="0" w:color="000000"/>
              <w:bottom w:val="thinThickMediumGap" w:sz="6" w:space="0" w:color="000000"/>
              <w:right w:val="single" w:sz="6" w:space="0" w:color="000000"/>
            </w:tcBorders>
            <w:shd w:val="clear" w:color="auto" w:fill="92D050"/>
          </w:tcPr>
          <w:p w14:paraId="76F5CFA2" w14:textId="77777777" w:rsidR="001215C0" w:rsidRDefault="001215C0">
            <w:pPr>
              <w:rPr>
                <w:sz w:val="2"/>
                <w:szCs w:val="2"/>
              </w:rPr>
            </w:pPr>
          </w:p>
        </w:tc>
        <w:tc>
          <w:tcPr>
            <w:tcW w:w="2861" w:type="dxa"/>
            <w:vMerge/>
            <w:tcBorders>
              <w:top w:val="nil"/>
              <w:left w:val="single" w:sz="6" w:space="0" w:color="000000"/>
              <w:bottom w:val="thinThickMediumGap" w:sz="6" w:space="0" w:color="000000"/>
              <w:right w:val="single" w:sz="6" w:space="0" w:color="000000"/>
            </w:tcBorders>
            <w:shd w:val="clear" w:color="auto" w:fill="92D050"/>
          </w:tcPr>
          <w:p w14:paraId="4F2B6453" w14:textId="77777777" w:rsidR="001215C0" w:rsidRDefault="001215C0">
            <w:pPr>
              <w:rPr>
                <w:sz w:val="2"/>
                <w:szCs w:val="2"/>
              </w:rPr>
            </w:pPr>
          </w:p>
        </w:tc>
        <w:tc>
          <w:tcPr>
            <w:tcW w:w="3603" w:type="dxa"/>
            <w:vMerge/>
            <w:tcBorders>
              <w:top w:val="nil"/>
              <w:left w:val="single" w:sz="6" w:space="0" w:color="000000"/>
              <w:bottom w:val="thinThickMediumGap" w:sz="6" w:space="0" w:color="000000"/>
              <w:right w:val="single" w:sz="6" w:space="0" w:color="000000"/>
            </w:tcBorders>
            <w:shd w:val="clear" w:color="auto" w:fill="92D050"/>
          </w:tcPr>
          <w:p w14:paraId="4EB4A256" w14:textId="77777777" w:rsidR="001215C0" w:rsidRDefault="001215C0">
            <w:pPr>
              <w:rPr>
                <w:sz w:val="2"/>
                <w:szCs w:val="2"/>
              </w:rPr>
            </w:pPr>
          </w:p>
        </w:tc>
        <w:tc>
          <w:tcPr>
            <w:tcW w:w="899" w:type="dxa"/>
            <w:tcBorders>
              <w:top w:val="single" w:sz="6" w:space="0" w:color="000000"/>
              <w:left w:val="single" w:sz="6" w:space="0" w:color="000000"/>
              <w:bottom w:val="single" w:sz="6" w:space="0" w:color="000000"/>
              <w:right w:val="single" w:sz="6" w:space="0" w:color="000000"/>
            </w:tcBorders>
            <w:shd w:val="clear" w:color="auto" w:fill="92D050"/>
          </w:tcPr>
          <w:p w14:paraId="02C4A373" w14:textId="77777777" w:rsidR="001215C0" w:rsidRDefault="00587B66">
            <w:pPr>
              <w:pStyle w:val="TableParagraph"/>
              <w:spacing w:line="98" w:lineRule="exact"/>
              <w:ind w:left="56" w:right="26"/>
              <w:jc w:val="center"/>
              <w:rPr>
                <w:rFonts w:ascii="Calibri"/>
                <w:b/>
                <w:sz w:val="12"/>
              </w:rPr>
            </w:pPr>
            <w:r>
              <w:rPr>
                <w:rFonts w:ascii="Calibri"/>
                <w:b/>
                <w:w w:val="105"/>
                <w:sz w:val="12"/>
              </w:rPr>
              <w:t>Responsable</w:t>
            </w:r>
          </w:p>
        </w:tc>
        <w:tc>
          <w:tcPr>
            <w:tcW w:w="904" w:type="dxa"/>
            <w:tcBorders>
              <w:top w:val="single" w:sz="6" w:space="0" w:color="000000"/>
              <w:left w:val="single" w:sz="6" w:space="0" w:color="000000"/>
              <w:bottom w:val="single" w:sz="6" w:space="0" w:color="000000"/>
              <w:right w:val="single" w:sz="6" w:space="0" w:color="000000"/>
            </w:tcBorders>
            <w:shd w:val="clear" w:color="auto" w:fill="92D050"/>
          </w:tcPr>
          <w:p w14:paraId="4CBF1CF6" w14:textId="77777777" w:rsidR="001215C0" w:rsidRDefault="00587B66">
            <w:pPr>
              <w:pStyle w:val="TableParagraph"/>
              <w:spacing w:line="98" w:lineRule="exact"/>
              <w:ind w:left="137"/>
              <w:rPr>
                <w:rFonts w:ascii="Calibri"/>
                <w:b/>
                <w:sz w:val="12"/>
              </w:rPr>
            </w:pPr>
            <w:r>
              <w:rPr>
                <w:rFonts w:ascii="Calibri"/>
                <w:b/>
                <w:w w:val="105"/>
                <w:sz w:val="12"/>
              </w:rPr>
              <w:t>Accountable</w:t>
            </w:r>
          </w:p>
        </w:tc>
        <w:tc>
          <w:tcPr>
            <w:tcW w:w="903" w:type="dxa"/>
            <w:tcBorders>
              <w:top w:val="single" w:sz="6" w:space="0" w:color="000000"/>
              <w:left w:val="single" w:sz="6" w:space="0" w:color="000000"/>
              <w:bottom w:val="single" w:sz="6" w:space="0" w:color="000000"/>
              <w:right w:val="single" w:sz="6" w:space="0" w:color="000000"/>
            </w:tcBorders>
            <w:shd w:val="clear" w:color="auto" w:fill="92D050"/>
          </w:tcPr>
          <w:p w14:paraId="5AC6ED53" w14:textId="77777777" w:rsidR="001215C0" w:rsidRDefault="00587B66">
            <w:pPr>
              <w:pStyle w:val="TableParagraph"/>
              <w:spacing w:line="98" w:lineRule="exact"/>
              <w:ind w:left="201"/>
              <w:rPr>
                <w:rFonts w:ascii="Calibri"/>
                <w:b/>
                <w:sz w:val="12"/>
              </w:rPr>
            </w:pPr>
            <w:r>
              <w:rPr>
                <w:rFonts w:ascii="Calibri"/>
                <w:b/>
                <w:w w:val="105"/>
                <w:sz w:val="12"/>
              </w:rPr>
              <w:t>Consulted</w:t>
            </w:r>
          </w:p>
        </w:tc>
        <w:tc>
          <w:tcPr>
            <w:tcW w:w="909" w:type="dxa"/>
            <w:tcBorders>
              <w:top w:val="single" w:sz="6" w:space="0" w:color="000000"/>
              <w:left w:val="single" w:sz="6" w:space="0" w:color="000000"/>
              <w:bottom w:val="single" w:sz="6" w:space="0" w:color="000000"/>
              <w:right w:val="single" w:sz="6" w:space="0" w:color="000000"/>
            </w:tcBorders>
            <w:shd w:val="clear" w:color="auto" w:fill="92D050"/>
          </w:tcPr>
          <w:p w14:paraId="1C8B5F79" w14:textId="77777777" w:rsidR="001215C0" w:rsidRDefault="00587B66">
            <w:pPr>
              <w:pStyle w:val="TableParagraph"/>
              <w:spacing w:line="98" w:lineRule="exact"/>
              <w:ind w:left="222"/>
              <w:rPr>
                <w:rFonts w:ascii="Calibri"/>
                <w:b/>
                <w:sz w:val="12"/>
              </w:rPr>
            </w:pPr>
            <w:r>
              <w:rPr>
                <w:rFonts w:ascii="Calibri"/>
                <w:b/>
                <w:w w:val="105"/>
                <w:sz w:val="12"/>
              </w:rPr>
              <w:t>Informed</w:t>
            </w:r>
          </w:p>
        </w:tc>
        <w:tc>
          <w:tcPr>
            <w:tcW w:w="814" w:type="dxa"/>
            <w:vMerge/>
            <w:tcBorders>
              <w:top w:val="nil"/>
              <w:left w:val="single" w:sz="6" w:space="0" w:color="000000"/>
              <w:bottom w:val="thinThickMediumGap" w:sz="6" w:space="0" w:color="000000"/>
              <w:right w:val="single" w:sz="6" w:space="0" w:color="000000"/>
            </w:tcBorders>
            <w:shd w:val="clear" w:color="auto" w:fill="92D050"/>
          </w:tcPr>
          <w:p w14:paraId="29DA6206" w14:textId="77777777" w:rsidR="001215C0" w:rsidRDefault="001215C0">
            <w:pPr>
              <w:rPr>
                <w:sz w:val="2"/>
                <w:szCs w:val="2"/>
              </w:rPr>
            </w:pPr>
          </w:p>
        </w:tc>
        <w:tc>
          <w:tcPr>
            <w:tcW w:w="893" w:type="dxa"/>
            <w:vMerge w:val="restart"/>
            <w:tcBorders>
              <w:top w:val="single" w:sz="6" w:space="0" w:color="000000"/>
              <w:left w:val="single" w:sz="6" w:space="0" w:color="000000"/>
              <w:bottom w:val="thinThickMediumGap" w:sz="6" w:space="0" w:color="000000"/>
              <w:right w:val="single" w:sz="6" w:space="0" w:color="000000"/>
            </w:tcBorders>
            <w:shd w:val="clear" w:color="auto" w:fill="92D050"/>
          </w:tcPr>
          <w:p w14:paraId="39EF5B71" w14:textId="77777777" w:rsidR="001215C0" w:rsidRDefault="001215C0">
            <w:pPr>
              <w:pStyle w:val="TableParagraph"/>
              <w:spacing w:before="3"/>
              <w:rPr>
                <w:rFonts w:ascii="Trebuchet MS"/>
                <w:sz w:val="12"/>
              </w:rPr>
            </w:pPr>
          </w:p>
          <w:p w14:paraId="2E93E108" w14:textId="77777777" w:rsidR="001215C0" w:rsidRDefault="00587B66">
            <w:pPr>
              <w:pStyle w:val="TableParagraph"/>
              <w:ind w:left="219"/>
              <w:rPr>
                <w:rFonts w:ascii="Calibri"/>
                <w:b/>
                <w:sz w:val="12"/>
              </w:rPr>
            </w:pPr>
            <w:r>
              <w:rPr>
                <w:rFonts w:ascii="Calibri"/>
                <w:b/>
                <w:w w:val="105"/>
                <w:sz w:val="12"/>
              </w:rPr>
              <w:t>DESDE</w:t>
            </w:r>
          </w:p>
        </w:tc>
        <w:tc>
          <w:tcPr>
            <w:tcW w:w="751" w:type="dxa"/>
            <w:vMerge w:val="restart"/>
            <w:tcBorders>
              <w:top w:val="single" w:sz="6" w:space="0" w:color="000000"/>
              <w:left w:val="single" w:sz="6" w:space="0" w:color="000000"/>
              <w:bottom w:val="thinThickMediumGap" w:sz="6" w:space="0" w:color="000000"/>
              <w:right w:val="single" w:sz="6" w:space="0" w:color="000000"/>
            </w:tcBorders>
            <w:shd w:val="clear" w:color="auto" w:fill="92D050"/>
          </w:tcPr>
          <w:p w14:paraId="7A2CC7B8" w14:textId="77777777" w:rsidR="001215C0" w:rsidRDefault="001215C0">
            <w:pPr>
              <w:pStyle w:val="TableParagraph"/>
              <w:spacing w:before="3"/>
              <w:rPr>
                <w:rFonts w:ascii="Trebuchet MS"/>
                <w:sz w:val="12"/>
              </w:rPr>
            </w:pPr>
          </w:p>
          <w:p w14:paraId="22F6D98D" w14:textId="77777777" w:rsidR="001215C0" w:rsidRDefault="00587B66">
            <w:pPr>
              <w:pStyle w:val="TableParagraph"/>
              <w:ind w:left="217"/>
              <w:rPr>
                <w:rFonts w:ascii="Calibri"/>
                <w:b/>
                <w:sz w:val="12"/>
              </w:rPr>
            </w:pPr>
            <w:r>
              <w:rPr>
                <w:rFonts w:ascii="Calibri"/>
                <w:b/>
                <w:w w:val="105"/>
                <w:sz w:val="12"/>
              </w:rPr>
              <w:t>HASTA</w:t>
            </w:r>
          </w:p>
        </w:tc>
        <w:tc>
          <w:tcPr>
            <w:tcW w:w="1022" w:type="dxa"/>
            <w:vMerge/>
            <w:tcBorders>
              <w:top w:val="nil"/>
              <w:left w:val="single" w:sz="6" w:space="0" w:color="000000"/>
              <w:bottom w:val="thinThickMediumGap" w:sz="6" w:space="0" w:color="000000"/>
              <w:right w:val="single" w:sz="6" w:space="0" w:color="000000"/>
            </w:tcBorders>
            <w:shd w:val="clear" w:color="auto" w:fill="92D050"/>
          </w:tcPr>
          <w:p w14:paraId="7304CBDD" w14:textId="77777777" w:rsidR="001215C0" w:rsidRDefault="001215C0">
            <w:pPr>
              <w:rPr>
                <w:sz w:val="2"/>
                <w:szCs w:val="2"/>
              </w:rPr>
            </w:pPr>
          </w:p>
        </w:tc>
        <w:tc>
          <w:tcPr>
            <w:tcW w:w="959" w:type="dxa"/>
            <w:vMerge/>
            <w:tcBorders>
              <w:top w:val="nil"/>
              <w:left w:val="single" w:sz="6" w:space="0" w:color="000000"/>
              <w:bottom w:val="thinThickMediumGap" w:sz="6" w:space="0" w:color="000000"/>
            </w:tcBorders>
            <w:shd w:val="clear" w:color="auto" w:fill="92D050"/>
          </w:tcPr>
          <w:p w14:paraId="1A0DCEBB" w14:textId="77777777" w:rsidR="001215C0" w:rsidRDefault="001215C0">
            <w:pPr>
              <w:rPr>
                <w:sz w:val="2"/>
                <w:szCs w:val="2"/>
              </w:rPr>
            </w:pPr>
          </w:p>
        </w:tc>
      </w:tr>
      <w:tr w:rsidR="001215C0" w14:paraId="6DDE2628" w14:textId="77777777" w:rsidTr="00454131">
        <w:trPr>
          <w:trHeight w:val="294"/>
        </w:trPr>
        <w:tc>
          <w:tcPr>
            <w:tcW w:w="299" w:type="dxa"/>
            <w:vMerge/>
            <w:tcBorders>
              <w:top w:val="nil"/>
              <w:right w:val="single" w:sz="6" w:space="0" w:color="000000"/>
            </w:tcBorders>
            <w:shd w:val="clear" w:color="auto" w:fill="92D050"/>
          </w:tcPr>
          <w:p w14:paraId="5C56004C" w14:textId="77777777" w:rsidR="001215C0" w:rsidRDefault="001215C0">
            <w:pPr>
              <w:rPr>
                <w:sz w:val="2"/>
                <w:szCs w:val="2"/>
              </w:rPr>
            </w:pPr>
          </w:p>
        </w:tc>
        <w:tc>
          <w:tcPr>
            <w:tcW w:w="1975" w:type="dxa"/>
            <w:vMerge/>
            <w:tcBorders>
              <w:top w:val="nil"/>
              <w:left w:val="single" w:sz="6" w:space="0" w:color="000000"/>
              <w:right w:val="single" w:sz="6" w:space="0" w:color="000000"/>
            </w:tcBorders>
            <w:shd w:val="clear" w:color="auto" w:fill="92D050"/>
          </w:tcPr>
          <w:p w14:paraId="6A5652E0" w14:textId="77777777" w:rsidR="001215C0" w:rsidRDefault="001215C0">
            <w:pPr>
              <w:rPr>
                <w:sz w:val="2"/>
                <w:szCs w:val="2"/>
              </w:rPr>
            </w:pPr>
          </w:p>
        </w:tc>
        <w:tc>
          <w:tcPr>
            <w:tcW w:w="1473" w:type="dxa"/>
            <w:vMerge/>
            <w:tcBorders>
              <w:top w:val="nil"/>
              <w:left w:val="single" w:sz="6" w:space="0" w:color="000000"/>
              <w:right w:val="single" w:sz="6" w:space="0" w:color="000000"/>
            </w:tcBorders>
            <w:shd w:val="clear" w:color="auto" w:fill="92D050"/>
          </w:tcPr>
          <w:p w14:paraId="0CB65177" w14:textId="77777777" w:rsidR="001215C0" w:rsidRDefault="001215C0">
            <w:pPr>
              <w:rPr>
                <w:sz w:val="2"/>
                <w:szCs w:val="2"/>
              </w:rPr>
            </w:pPr>
          </w:p>
        </w:tc>
        <w:tc>
          <w:tcPr>
            <w:tcW w:w="619" w:type="dxa"/>
            <w:vMerge/>
            <w:tcBorders>
              <w:top w:val="nil"/>
              <w:left w:val="single" w:sz="6" w:space="0" w:color="000000"/>
              <w:bottom w:val="thinThickMediumGap" w:sz="6" w:space="0" w:color="000000"/>
              <w:right w:val="single" w:sz="6" w:space="0" w:color="000000"/>
            </w:tcBorders>
            <w:shd w:val="clear" w:color="auto" w:fill="92D050"/>
          </w:tcPr>
          <w:p w14:paraId="495FFFE5" w14:textId="77777777" w:rsidR="001215C0" w:rsidRDefault="001215C0">
            <w:pPr>
              <w:rPr>
                <w:sz w:val="2"/>
                <w:szCs w:val="2"/>
              </w:rPr>
            </w:pPr>
          </w:p>
        </w:tc>
        <w:tc>
          <w:tcPr>
            <w:tcW w:w="2861" w:type="dxa"/>
            <w:vMerge/>
            <w:tcBorders>
              <w:top w:val="nil"/>
              <w:left w:val="single" w:sz="6" w:space="0" w:color="000000"/>
              <w:bottom w:val="thinThickMediumGap" w:sz="6" w:space="0" w:color="000000"/>
              <w:right w:val="single" w:sz="6" w:space="0" w:color="000000"/>
            </w:tcBorders>
            <w:shd w:val="clear" w:color="auto" w:fill="92D050"/>
          </w:tcPr>
          <w:p w14:paraId="02E8E0D7" w14:textId="77777777" w:rsidR="001215C0" w:rsidRDefault="001215C0">
            <w:pPr>
              <w:rPr>
                <w:sz w:val="2"/>
                <w:szCs w:val="2"/>
              </w:rPr>
            </w:pPr>
          </w:p>
        </w:tc>
        <w:tc>
          <w:tcPr>
            <w:tcW w:w="3603" w:type="dxa"/>
            <w:vMerge/>
            <w:tcBorders>
              <w:top w:val="nil"/>
              <w:left w:val="single" w:sz="6" w:space="0" w:color="000000"/>
              <w:bottom w:val="thinThickMediumGap" w:sz="6" w:space="0" w:color="000000"/>
              <w:right w:val="single" w:sz="6" w:space="0" w:color="000000"/>
            </w:tcBorders>
            <w:shd w:val="clear" w:color="auto" w:fill="92D050"/>
          </w:tcPr>
          <w:p w14:paraId="3B065A1E" w14:textId="77777777" w:rsidR="001215C0" w:rsidRDefault="001215C0">
            <w:pPr>
              <w:rPr>
                <w:sz w:val="2"/>
                <w:szCs w:val="2"/>
              </w:rPr>
            </w:pPr>
          </w:p>
        </w:tc>
        <w:tc>
          <w:tcPr>
            <w:tcW w:w="899" w:type="dxa"/>
            <w:tcBorders>
              <w:top w:val="single" w:sz="6" w:space="0" w:color="000000"/>
              <w:left w:val="single" w:sz="6" w:space="0" w:color="000000"/>
              <w:bottom w:val="thinThickMediumGap" w:sz="6" w:space="0" w:color="000000"/>
              <w:right w:val="single" w:sz="6" w:space="0" w:color="000000"/>
            </w:tcBorders>
            <w:shd w:val="clear" w:color="auto" w:fill="92D050"/>
          </w:tcPr>
          <w:p w14:paraId="7DBC0BB6" w14:textId="77777777" w:rsidR="001215C0" w:rsidRDefault="00587B66">
            <w:pPr>
              <w:pStyle w:val="TableParagraph"/>
              <w:spacing w:line="138" w:lineRule="exact"/>
              <w:ind w:left="58" w:right="26"/>
              <w:jc w:val="center"/>
              <w:rPr>
                <w:rFonts w:ascii="Calibri"/>
                <w:b/>
                <w:sz w:val="12"/>
              </w:rPr>
            </w:pPr>
            <w:r>
              <w:rPr>
                <w:rFonts w:ascii="Calibri"/>
                <w:b/>
                <w:w w:val="105"/>
                <w:sz w:val="12"/>
              </w:rPr>
              <w:t>(Hacer)</w:t>
            </w:r>
          </w:p>
        </w:tc>
        <w:tc>
          <w:tcPr>
            <w:tcW w:w="904" w:type="dxa"/>
            <w:tcBorders>
              <w:top w:val="single" w:sz="6" w:space="0" w:color="000000"/>
              <w:left w:val="single" w:sz="6" w:space="0" w:color="000000"/>
              <w:bottom w:val="thinThickMediumGap" w:sz="6" w:space="0" w:color="000000"/>
              <w:right w:val="single" w:sz="6" w:space="0" w:color="000000"/>
            </w:tcBorders>
            <w:shd w:val="clear" w:color="auto" w:fill="92D050"/>
          </w:tcPr>
          <w:p w14:paraId="321A3BA8" w14:textId="77777777" w:rsidR="001215C0" w:rsidRDefault="00587B66">
            <w:pPr>
              <w:pStyle w:val="TableParagraph"/>
              <w:spacing w:line="138" w:lineRule="exact"/>
              <w:ind w:left="39"/>
              <w:jc w:val="center"/>
              <w:rPr>
                <w:rFonts w:ascii="Calibri"/>
                <w:b/>
                <w:sz w:val="12"/>
              </w:rPr>
            </w:pPr>
            <w:r>
              <w:rPr>
                <w:rFonts w:ascii="Calibri"/>
                <w:b/>
                <w:w w:val="105"/>
                <w:sz w:val="12"/>
              </w:rPr>
              <w:t>(Velar</w:t>
            </w:r>
            <w:r>
              <w:rPr>
                <w:rFonts w:ascii="Calibri"/>
                <w:b/>
                <w:spacing w:val="1"/>
                <w:w w:val="105"/>
                <w:sz w:val="12"/>
              </w:rPr>
              <w:t xml:space="preserve"> </w:t>
            </w:r>
            <w:r>
              <w:rPr>
                <w:rFonts w:ascii="Calibri"/>
                <w:b/>
                <w:w w:val="105"/>
                <w:sz w:val="12"/>
              </w:rPr>
              <w:t>por el</w:t>
            </w:r>
          </w:p>
          <w:p w14:paraId="336F5D4B" w14:textId="77777777" w:rsidR="001215C0" w:rsidRDefault="00587B66">
            <w:pPr>
              <w:pStyle w:val="TableParagraph"/>
              <w:spacing w:before="19" w:line="117" w:lineRule="exact"/>
              <w:ind w:left="41"/>
              <w:jc w:val="center"/>
              <w:rPr>
                <w:rFonts w:ascii="Calibri"/>
                <w:b/>
                <w:sz w:val="12"/>
              </w:rPr>
            </w:pPr>
            <w:r>
              <w:rPr>
                <w:rFonts w:ascii="Calibri"/>
                <w:b/>
                <w:w w:val="105"/>
                <w:sz w:val="12"/>
              </w:rPr>
              <w:t>Hacer)</w:t>
            </w:r>
          </w:p>
        </w:tc>
        <w:tc>
          <w:tcPr>
            <w:tcW w:w="903" w:type="dxa"/>
            <w:tcBorders>
              <w:top w:val="single" w:sz="6" w:space="0" w:color="000000"/>
              <w:left w:val="single" w:sz="6" w:space="0" w:color="000000"/>
              <w:bottom w:val="thinThickMediumGap" w:sz="6" w:space="0" w:color="000000"/>
              <w:right w:val="single" w:sz="6" w:space="0" w:color="000000"/>
            </w:tcBorders>
            <w:shd w:val="clear" w:color="auto" w:fill="92D050"/>
          </w:tcPr>
          <w:p w14:paraId="525AE81A" w14:textId="77777777" w:rsidR="001215C0" w:rsidRDefault="00587B66">
            <w:pPr>
              <w:pStyle w:val="TableParagraph"/>
              <w:spacing w:line="138" w:lineRule="exact"/>
              <w:ind w:left="48" w:right="5"/>
              <w:jc w:val="center"/>
              <w:rPr>
                <w:rFonts w:ascii="Calibri"/>
                <w:b/>
                <w:sz w:val="12"/>
              </w:rPr>
            </w:pPr>
            <w:r>
              <w:rPr>
                <w:rFonts w:ascii="Calibri"/>
                <w:b/>
                <w:w w:val="105"/>
                <w:sz w:val="12"/>
              </w:rPr>
              <w:t>(Consultar</w:t>
            </w:r>
          </w:p>
          <w:p w14:paraId="04870FD5" w14:textId="77777777" w:rsidR="001215C0" w:rsidRDefault="00587B66">
            <w:pPr>
              <w:pStyle w:val="TableParagraph"/>
              <w:spacing w:before="19" w:line="117" w:lineRule="exact"/>
              <w:ind w:left="48" w:right="9"/>
              <w:jc w:val="center"/>
              <w:rPr>
                <w:rFonts w:ascii="Calibri"/>
                <w:b/>
                <w:sz w:val="12"/>
              </w:rPr>
            </w:pPr>
            <w:r>
              <w:rPr>
                <w:rFonts w:ascii="Calibri"/>
                <w:b/>
                <w:w w:val="105"/>
                <w:sz w:val="12"/>
              </w:rPr>
              <w:t>sobre el Hacer)</w:t>
            </w:r>
          </w:p>
        </w:tc>
        <w:tc>
          <w:tcPr>
            <w:tcW w:w="909" w:type="dxa"/>
            <w:tcBorders>
              <w:top w:val="single" w:sz="6" w:space="0" w:color="000000"/>
              <w:left w:val="single" w:sz="6" w:space="0" w:color="000000"/>
              <w:bottom w:val="thinThickMediumGap" w:sz="6" w:space="0" w:color="000000"/>
              <w:right w:val="single" w:sz="6" w:space="0" w:color="000000"/>
            </w:tcBorders>
            <w:shd w:val="clear" w:color="auto" w:fill="92D050"/>
          </w:tcPr>
          <w:p w14:paraId="4C76FE73" w14:textId="77777777" w:rsidR="001215C0" w:rsidRDefault="00587B66">
            <w:pPr>
              <w:pStyle w:val="TableParagraph"/>
              <w:spacing w:line="138" w:lineRule="exact"/>
              <w:ind w:left="37"/>
              <w:jc w:val="center"/>
              <w:rPr>
                <w:rFonts w:ascii="Calibri"/>
                <w:b/>
                <w:sz w:val="12"/>
              </w:rPr>
            </w:pPr>
            <w:r>
              <w:rPr>
                <w:rFonts w:ascii="Calibri"/>
                <w:b/>
                <w:w w:val="105"/>
                <w:sz w:val="12"/>
              </w:rPr>
              <w:t>(Informar</w:t>
            </w:r>
            <w:r>
              <w:rPr>
                <w:rFonts w:ascii="Calibri"/>
                <w:b/>
                <w:spacing w:val="1"/>
                <w:w w:val="105"/>
                <w:sz w:val="12"/>
              </w:rPr>
              <w:t xml:space="preserve"> </w:t>
            </w:r>
            <w:r>
              <w:rPr>
                <w:rFonts w:ascii="Calibri"/>
                <w:b/>
                <w:w w:val="105"/>
                <w:sz w:val="12"/>
              </w:rPr>
              <w:t>sobre</w:t>
            </w:r>
          </w:p>
          <w:p w14:paraId="0C0C51BB" w14:textId="77777777" w:rsidR="001215C0" w:rsidRDefault="00587B66">
            <w:pPr>
              <w:pStyle w:val="TableParagraph"/>
              <w:spacing w:before="19" w:line="117" w:lineRule="exact"/>
              <w:ind w:left="38"/>
              <w:jc w:val="center"/>
              <w:rPr>
                <w:rFonts w:ascii="Calibri"/>
                <w:b/>
                <w:sz w:val="12"/>
              </w:rPr>
            </w:pPr>
            <w:r>
              <w:rPr>
                <w:rFonts w:ascii="Calibri"/>
                <w:b/>
                <w:w w:val="105"/>
                <w:sz w:val="12"/>
              </w:rPr>
              <w:t>el</w:t>
            </w:r>
            <w:r>
              <w:rPr>
                <w:rFonts w:ascii="Calibri"/>
                <w:b/>
                <w:spacing w:val="-1"/>
                <w:w w:val="105"/>
                <w:sz w:val="12"/>
              </w:rPr>
              <w:t xml:space="preserve"> </w:t>
            </w:r>
            <w:r>
              <w:rPr>
                <w:rFonts w:ascii="Calibri"/>
                <w:b/>
                <w:w w:val="105"/>
                <w:sz w:val="12"/>
              </w:rPr>
              <w:t>Hacer)</w:t>
            </w:r>
          </w:p>
        </w:tc>
        <w:tc>
          <w:tcPr>
            <w:tcW w:w="814" w:type="dxa"/>
            <w:vMerge/>
            <w:tcBorders>
              <w:top w:val="nil"/>
              <w:left w:val="single" w:sz="6" w:space="0" w:color="000000"/>
              <w:bottom w:val="thinThickMediumGap" w:sz="6" w:space="0" w:color="000000"/>
              <w:right w:val="single" w:sz="6" w:space="0" w:color="000000"/>
            </w:tcBorders>
            <w:shd w:val="clear" w:color="auto" w:fill="92D050"/>
          </w:tcPr>
          <w:p w14:paraId="4FA81F24" w14:textId="77777777" w:rsidR="001215C0" w:rsidRDefault="001215C0">
            <w:pPr>
              <w:rPr>
                <w:sz w:val="2"/>
                <w:szCs w:val="2"/>
              </w:rPr>
            </w:pPr>
          </w:p>
        </w:tc>
        <w:tc>
          <w:tcPr>
            <w:tcW w:w="893" w:type="dxa"/>
            <w:vMerge/>
            <w:tcBorders>
              <w:top w:val="nil"/>
              <w:left w:val="single" w:sz="6" w:space="0" w:color="000000"/>
              <w:bottom w:val="thinThickMediumGap" w:sz="6" w:space="0" w:color="000000"/>
              <w:right w:val="single" w:sz="6" w:space="0" w:color="000000"/>
            </w:tcBorders>
            <w:shd w:val="clear" w:color="auto" w:fill="92D050"/>
          </w:tcPr>
          <w:p w14:paraId="7FBF885B" w14:textId="77777777" w:rsidR="001215C0" w:rsidRDefault="001215C0">
            <w:pPr>
              <w:rPr>
                <w:sz w:val="2"/>
                <w:szCs w:val="2"/>
              </w:rPr>
            </w:pPr>
          </w:p>
        </w:tc>
        <w:tc>
          <w:tcPr>
            <w:tcW w:w="751" w:type="dxa"/>
            <w:vMerge/>
            <w:tcBorders>
              <w:top w:val="nil"/>
              <w:left w:val="single" w:sz="6" w:space="0" w:color="000000"/>
              <w:bottom w:val="thinThickMediumGap" w:sz="6" w:space="0" w:color="000000"/>
              <w:right w:val="single" w:sz="6" w:space="0" w:color="000000"/>
            </w:tcBorders>
            <w:shd w:val="clear" w:color="auto" w:fill="92D050"/>
          </w:tcPr>
          <w:p w14:paraId="71DF1AEB" w14:textId="77777777" w:rsidR="001215C0" w:rsidRDefault="001215C0">
            <w:pPr>
              <w:rPr>
                <w:sz w:val="2"/>
                <w:szCs w:val="2"/>
              </w:rPr>
            </w:pPr>
          </w:p>
        </w:tc>
        <w:tc>
          <w:tcPr>
            <w:tcW w:w="1022" w:type="dxa"/>
            <w:vMerge/>
            <w:tcBorders>
              <w:top w:val="nil"/>
              <w:left w:val="single" w:sz="6" w:space="0" w:color="000000"/>
              <w:bottom w:val="thinThickMediumGap" w:sz="6" w:space="0" w:color="000000"/>
              <w:right w:val="single" w:sz="6" w:space="0" w:color="000000"/>
            </w:tcBorders>
            <w:shd w:val="clear" w:color="auto" w:fill="92D050"/>
          </w:tcPr>
          <w:p w14:paraId="17189FFC" w14:textId="77777777" w:rsidR="001215C0" w:rsidRDefault="001215C0">
            <w:pPr>
              <w:rPr>
                <w:sz w:val="2"/>
                <w:szCs w:val="2"/>
              </w:rPr>
            </w:pPr>
          </w:p>
        </w:tc>
        <w:tc>
          <w:tcPr>
            <w:tcW w:w="959" w:type="dxa"/>
            <w:vMerge/>
            <w:tcBorders>
              <w:top w:val="nil"/>
              <w:left w:val="single" w:sz="6" w:space="0" w:color="000000"/>
              <w:bottom w:val="thinThickMediumGap" w:sz="6" w:space="0" w:color="000000"/>
            </w:tcBorders>
            <w:shd w:val="clear" w:color="auto" w:fill="92D050"/>
          </w:tcPr>
          <w:p w14:paraId="26BE4EB4" w14:textId="77777777" w:rsidR="001215C0" w:rsidRDefault="001215C0">
            <w:pPr>
              <w:rPr>
                <w:sz w:val="2"/>
                <w:szCs w:val="2"/>
              </w:rPr>
            </w:pPr>
          </w:p>
        </w:tc>
      </w:tr>
      <w:tr w:rsidR="001215C0" w14:paraId="15D9C7DB" w14:textId="77777777" w:rsidTr="00454131">
        <w:trPr>
          <w:trHeight w:val="802"/>
        </w:trPr>
        <w:tc>
          <w:tcPr>
            <w:tcW w:w="299" w:type="dxa"/>
            <w:vMerge w:val="restart"/>
            <w:tcBorders>
              <w:bottom w:val="single" w:sz="6" w:space="0" w:color="000000"/>
              <w:right w:val="single" w:sz="6" w:space="0" w:color="000000"/>
            </w:tcBorders>
          </w:tcPr>
          <w:p w14:paraId="7E6AB368" w14:textId="77777777" w:rsidR="001215C0" w:rsidRDefault="001215C0">
            <w:pPr>
              <w:pStyle w:val="TableParagraph"/>
              <w:rPr>
                <w:rFonts w:ascii="Times New Roman"/>
                <w:sz w:val="12"/>
              </w:rPr>
            </w:pPr>
          </w:p>
        </w:tc>
        <w:tc>
          <w:tcPr>
            <w:tcW w:w="1975" w:type="dxa"/>
            <w:vMerge w:val="restart"/>
            <w:tcBorders>
              <w:left w:val="single" w:sz="6" w:space="0" w:color="000000"/>
              <w:bottom w:val="single" w:sz="6" w:space="0" w:color="000000"/>
              <w:right w:val="single" w:sz="6" w:space="0" w:color="000000"/>
            </w:tcBorders>
          </w:tcPr>
          <w:p w14:paraId="5E7185C1" w14:textId="77777777" w:rsidR="001215C0" w:rsidRDefault="001215C0">
            <w:pPr>
              <w:pStyle w:val="TableParagraph"/>
              <w:rPr>
                <w:rFonts w:ascii="Times New Roman"/>
                <w:sz w:val="12"/>
              </w:rPr>
            </w:pPr>
          </w:p>
        </w:tc>
        <w:tc>
          <w:tcPr>
            <w:tcW w:w="1473" w:type="dxa"/>
            <w:vMerge w:val="restart"/>
            <w:tcBorders>
              <w:left w:val="single" w:sz="6" w:space="0" w:color="000000"/>
              <w:bottom w:val="single" w:sz="6" w:space="0" w:color="000000"/>
              <w:right w:val="single" w:sz="6" w:space="0" w:color="000000"/>
            </w:tcBorders>
          </w:tcPr>
          <w:p w14:paraId="44252962" w14:textId="77777777" w:rsidR="001215C0" w:rsidRDefault="001215C0">
            <w:pPr>
              <w:pStyle w:val="TableParagraph"/>
              <w:rPr>
                <w:rFonts w:ascii="Times New Roman"/>
                <w:sz w:val="12"/>
              </w:rPr>
            </w:pPr>
          </w:p>
        </w:tc>
        <w:tc>
          <w:tcPr>
            <w:tcW w:w="619" w:type="dxa"/>
            <w:vMerge w:val="restart"/>
            <w:tcBorders>
              <w:top w:val="thickThinMediumGap" w:sz="6" w:space="0" w:color="000000"/>
              <w:left w:val="single" w:sz="6" w:space="0" w:color="000000"/>
              <w:bottom w:val="single" w:sz="6" w:space="0" w:color="000000"/>
              <w:right w:val="single" w:sz="6" w:space="0" w:color="000000"/>
            </w:tcBorders>
          </w:tcPr>
          <w:p w14:paraId="60B1807F" w14:textId="77777777" w:rsidR="001215C0" w:rsidRDefault="00587B66">
            <w:pPr>
              <w:pStyle w:val="TableParagraph"/>
              <w:spacing w:before="5"/>
              <w:ind w:left="102"/>
              <w:rPr>
                <w:rFonts w:ascii="Calibri"/>
                <w:sz w:val="12"/>
              </w:rPr>
            </w:pPr>
            <w:r>
              <w:rPr>
                <w:rFonts w:ascii="Calibri"/>
                <w:w w:val="105"/>
                <w:sz w:val="12"/>
              </w:rPr>
              <w:t>2-Media</w:t>
            </w:r>
          </w:p>
        </w:tc>
        <w:tc>
          <w:tcPr>
            <w:tcW w:w="2861" w:type="dxa"/>
            <w:vMerge w:val="restart"/>
            <w:tcBorders>
              <w:top w:val="thickThinMediumGap" w:sz="6" w:space="0" w:color="000000"/>
              <w:left w:val="single" w:sz="6" w:space="0" w:color="000000"/>
              <w:bottom w:val="single" w:sz="6" w:space="0" w:color="000000"/>
              <w:right w:val="single" w:sz="6" w:space="0" w:color="000000"/>
            </w:tcBorders>
          </w:tcPr>
          <w:p w14:paraId="149B778F" w14:textId="77777777" w:rsidR="001215C0" w:rsidRDefault="00587B66">
            <w:pPr>
              <w:pStyle w:val="TableParagraph"/>
              <w:spacing w:before="5"/>
              <w:ind w:left="208"/>
              <w:rPr>
                <w:rFonts w:ascii="Calibri" w:hAnsi="Calibri"/>
                <w:sz w:val="12"/>
              </w:rPr>
            </w:pPr>
            <w:r>
              <w:rPr>
                <w:rFonts w:ascii="Calibri" w:hAnsi="Calibri"/>
                <w:w w:val="105"/>
                <w:sz w:val="12"/>
              </w:rPr>
              <w:t>Implementar</w:t>
            </w:r>
            <w:r>
              <w:rPr>
                <w:rFonts w:ascii="Calibri" w:hAnsi="Calibri"/>
                <w:spacing w:val="-3"/>
                <w:w w:val="105"/>
                <w:sz w:val="12"/>
              </w:rPr>
              <w:t xml:space="preserve"> </w:t>
            </w:r>
            <w:r>
              <w:rPr>
                <w:rFonts w:ascii="Calibri" w:hAnsi="Calibri"/>
                <w:w w:val="105"/>
                <w:sz w:val="12"/>
              </w:rPr>
              <w:t>el</w:t>
            </w:r>
            <w:r>
              <w:rPr>
                <w:rFonts w:ascii="Calibri" w:hAnsi="Calibri"/>
                <w:spacing w:val="-1"/>
                <w:w w:val="105"/>
                <w:sz w:val="12"/>
              </w:rPr>
              <w:t xml:space="preserve"> </w:t>
            </w:r>
            <w:r>
              <w:rPr>
                <w:rFonts w:ascii="Calibri" w:hAnsi="Calibri"/>
                <w:w w:val="105"/>
                <w:sz w:val="12"/>
              </w:rPr>
              <w:t>programa</w:t>
            </w:r>
            <w:r>
              <w:rPr>
                <w:rFonts w:ascii="Calibri" w:hAnsi="Calibri"/>
                <w:spacing w:val="-2"/>
                <w:w w:val="105"/>
                <w:sz w:val="12"/>
              </w:rPr>
              <w:t xml:space="preserve"> </w:t>
            </w:r>
            <w:r>
              <w:rPr>
                <w:rFonts w:ascii="Calibri" w:hAnsi="Calibri"/>
                <w:w w:val="105"/>
                <w:sz w:val="12"/>
              </w:rPr>
              <w:t>de</w:t>
            </w:r>
            <w:r>
              <w:rPr>
                <w:rFonts w:ascii="Calibri" w:hAnsi="Calibri"/>
                <w:spacing w:val="-2"/>
                <w:w w:val="105"/>
                <w:sz w:val="12"/>
              </w:rPr>
              <w:t xml:space="preserve"> </w:t>
            </w:r>
            <w:r>
              <w:rPr>
                <w:rFonts w:ascii="Calibri" w:hAnsi="Calibri"/>
                <w:w w:val="105"/>
                <w:sz w:val="12"/>
              </w:rPr>
              <w:t>auditoría</w:t>
            </w:r>
            <w:r>
              <w:rPr>
                <w:rFonts w:ascii="Calibri" w:hAnsi="Calibri"/>
                <w:spacing w:val="-2"/>
                <w:w w:val="105"/>
                <w:sz w:val="12"/>
              </w:rPr>
              <w:t xml:space="preserve"> </w:t>
            </w:r>
            <w:r>
              <w:rPr>
                <w:rFonts w:ascii="Calibri" w:hAnsi="Calibri"/>
                <w:w w:val="105"/>
                <w:sz w:val="12"/>
              </w:rPr>
              <w:t>y</w:t>
            </w:r>
            <w:r>
              <w:rPr>
                <w:rFonts w:ascii="Calibri" w:hAnsi="Calibri"/>
                <w:spacing w:val="-1"/>
                <w:w w:val="105"/>
                <w:sz w:val="12"/>
              </w:rPr>
              <w:t xml:space="preserve"> </w:t>
            </w:r>
            <w:r>
              <w:rPr>
                <w:rFonts w:ascii="Calibri" w:hAnsi="Calibri"/>
                <w:w w:val="105"/>
                <w:sz w:val="12"/>
              </w:rPr>
              <w:t>control</w:t>
            </w:r>
          </w:p>
        </w:tc>
        <w:tc>
          <w:tcPr>
            <w:tcW w:w="3603" w:type="dxa"/>
            <w:tcBorders>
              <w:top w:val="thickThinMediumGap" w:sz="6" w:space="0" w:color="000000"/>
              <w:left w:val="single" w:sz="6" w:space="0" w:color="000000"/>
              <w:bottom w:val="single" w:sz="6" w:space="0" w:color="000000"/>
              <w:right w:val="single" w:sz="6" w:space="0" w:color="000000"/>
            </w:tcBorders>
          </w:tcPr>
          <w:p w14:paraId="2B46603F" w14:textId="5AE2483F" w:rsidR="001215C0" w:rsidRDefault="00587B66">
            <w:pPr>
              <w:pStyle w:val="TableParagraph"/>
              <w:spacing w:before="5" w:line="271" w:lineRule="auto"/>
              <w:ind w:left="26" w:right="12"/>
              <w:rPr>
                <w:rFonts w:ascii="Calibri" w:hAnsi="Calibri"/>
                <w:sz w:val="12"/>
              </w:rPr>
            </w:pPr>
            <w:r>
              <w:rPr>
                <w:rFonts w:ascii="Calibri" w:hAnsi="Calibri"/>
                <w:w w:val="105"/>
                <w:sz w:val="12"/>
              </w:rPr>
              <w:t xml:space="preserve">Establecer un programa de </w:t>
            </w:r>
            <w:r w:rsidR="00454131">
              <w:rPr>
                <w:rFonts w:ascii="Calibri" w:hAnsi="Calibri"/>
                <w:w w:val="105"/>
                <w:sz w:val="12"/>
              </w:rPr>
              <w:t>auditorías</w:t>
            </w:r>
            <w:r>
              <w:rPr>
                <w:rFonts w:ascii="Calibri" w:hAnsi="Calibri"/>
                <w:w w:val="105"/>
                <w:sz w:val="12"/>
              </w:rPr>
              <w:t xml:space="preserve"> que sean integradas a los</w:t>
            </w:r>
            <w:r>
              <w:rPr>
                <w:rFonts w:ascii="Calibri" w:hAnsi="Calibri"/>
                <w:spacing w:val="1"/>
                <w:w w:val="105"/>
                <w:sz w:val="12"/>
              </w:rPr>
              <w:t xml:space="preserve"> </w:t>
            </w:r>
            <w:r>
              <w:rPr>
                <w:rFonts w:ascii="Calibri" w:hAnsi="Calibri"/>
                <w:w w:val="105"/>
                <w:sz w:val="12"/>
              </w:rPr>
              <w:t>sistemas de gestión de la Cámara, con las que se realice seguimiento</w:t>
            </w:r>
            <w:r>
              <w:rPr>
                <w:rFonts w:ascii="Calibri" w:hAnsi="Calibri"/>
                <w:spacing w:val="1"/>
                <w:w w:val="105"/>
                <w:sz w:val="12"/>
              </w:rPr>
              <w:t xml:space="preserve"> </w:t>
            </w:r>
            <w:r>
              <w:rPr>
                <w:rFonts w:ascii="Calibri" w:hAnsi="Calibri"/>
                <w:w w:val="105"/>
                <w:sz w:val="12"/>
              </w:rPr>
              <w:t>al cumplimiento del plan de trabajo para la implementación del PGD,</w:t>
            </w:r>
            <w:r>
              <w:rPr>
                <w:rFonts w:ascii="Calibri" w:hAnsi="Calibri"/>
                <w:spacing w:val="-26"/>
                <w:w w:val="105"/>
                <w:sz w:val="12"/>
              </w:rPr>
              <w:t xml:space="preserve"> </w:t>
            </w:r>
            <w:r>
              <w:rPr>
                <w:rFonts w:ascii="Calibri" w:hAnsi="Calibri"/>
                <w:w w:val="105"/>
                <w:sz w:val="12"/>
              </w:rPr>
              <w:t>así</w:t>
            </w:r>
            <w:r>
              <w:rPr>
                <w:rFonts w:ascii="Calibri" w:hAnsi="Calibri"/>
                <w:spacing w:val="-1"/>
                <w:w w:val="105"/>
                <w:sz w:val="12"/>
              </w:rPr>
              <w:t xml:space="preserve"> </w:t>
            </w:r>
            <w:r>
              <w:rPr>
                <w:rFonts w:ascii="Calibri" w:hAnsi="Calibri"/>
                <w:w w:val="105"/>
                <w:sz w:val="12"/>
              </w:rPr>
              <w:t>como la</w:t>
            </w:r>
            <w:r>
              <w:rPr>
                <w:rFonts w:ascii="Calibri" w:hAnsi="Calibri"/>
                <w:spacing w:val="-1"/>
                <w:w w:val="105"/>
                <w:sz w:val="12"/>
              </w:rPr>
              <w:t xml:space="preserve"> </w:t>
            </w:r>
            <w:r>
              <w:rPr>
                <w:rFonts w:ascii="Calibri" w:hAnsi="Calibri"/>
                <w:w w:val="105"/>
                <w:sz w:val="12"/>
              </w:rPr>
              <w:t>revisión y mantenimiento de</w:t>
            </w:r>
            <w:r>
              <w:rPr>
                <w:rFonts w:ascii="Calibri" w:hAnsi="Calibri"/>
                <w:spacing w:val="-2"/>
                <w:w w:val="105"/>
                <w:sz w:val="12"/>
              </w:rPr>
              <w:t xml:space="preserve"> </w:t>
            </w:r>
            <w:r>
              <w:rPr>
                <w:rFonts w:ascii="Calibri" w:hAnsi="Calibri"/>
                <w:w w:val="105"/>
                <w:sz w:val="12"/>
              </w:rPr>
              <w:t>la</w:t>
            </w:r>
            <w:r>
              <w:rPr>
                <w:rFonts w:ascii="Calibri" w:hAnsi="Calibri"/>
                <w:spacing w:val="-1"/>
                <w:w w:val="105"/>
                <w:sz w:val="12"/>
              </w:rPr>
              <w:t xml:space="preserve"> </w:t>
            </w:r>
            <w:r>
              <w:rPr>
                <w:rFonts w:ascii="Calibri" w:hAnsi="Calibri"/>
                <w:w w:val="105"/>
                <w:sz w:val="12"/>
              </w:rPr>
              <w:t>matriz de</w:t>
            </w:r>
            <w:r>
              <w:rPr>
                <w:rFonts w:ascii="Calibri" w:hAnsi="Calibri"/>
                <w:spacing w:val="-1"/>
                <w:w w:val="105"/>
                <w:sz w:val="12"/>
              </w:rPr>
              <w:t xml:space="preserve"> </w:t>
            </w:r>
            <w:r>
              <w:rPr>
                <w:rFonts w:ascii="Calibri" w:hAnsi="Calibri"/>
                <w:w w:val="105"/>
                <w:sz w:val="12"/>
              </w:rPr>
              <w:t>riesgos</w:t>
            </w:r>
            <w:r>
              <w:rPr>
                <w:rFonts w:ascii="Calibri" w:hAnsi="Calibri"/>
                <w:spacing w:val="1"/>
                <w:w w:val="105"/>
                <w:sz w:val="12"/>
              </w:rPr>
              <w:t xml:space="preserve"> </w:t>
            </w:r>
            <w:r>
              <w:rPr>
                <w:rFonts w:ascii="Calibri" w:hAnsi="Calibri"/>
                <w:w w:val="105"/>
                <w:sz w:val="12"/>
              </w:rPr>
              <w:t>de</w:t>
            </w:r>
            <w:r>
              <w:rPr>
                <w:rFonts w:ascii="Calibri" w:hAnsi="Calibri"/>
                <w:spacing w:val="-1"/>
                <w:w w:val="105"/>
                <w:sz w:val="12"/>
              </w:rPr>
              <w:t xml:space="preserve"> </w:t>
            </w:r>
            <w:r>
              <w:rPr>
                <w:rFonts w:ascii="Calibri" w:hAnsi="Calibri"/>
                <w:w w:val="105"/>
                <w:sz w:val="12"/>
              </w:rPr>
              <w:t>la</w:t>
            </w:r>
          </w:p>
          <w:p w14:paraId="45E72CAD" w14:textId="5D3A1CBE" w:rsidR="001215C0" w:rsidRDefault="00821CCB">
            <w:pPr>
              <w:pStyle w:val="TableParagraph"/>
              <w:spacing w:line="114" w:lineRule="exact"/>
              <w:ind w:left="26"/>
              <w:rPr>
                <w:rFonts w:ascii="Calibri" w:hAnsi="Calibri"/>
                <w:sz w:val="12"/>
              </w:rPr>
            </w:pPr>
            <w:r>
              <w:rPr>
                <w:rFonts w:ascii="Calibri" w:hAnsi="Calibri"/>
                <w:w w:val="105"/>
                <w:sz w:val="12"/>
              </w:rPr>
              <w:t>Gestión</w:t>
            </w:r>
            <w:r w:rsidR="00587B66">
              <w:rPr>
                <w:rFonts w:ascii="Calibri" w:hAnsi="Calibri"/>
                <w:w w:val="105"/>
                <w:sz w:val="12"/>
              </w:rPr>
              <w:t xml:space="preserve"> documental.</w:t>
            </w:r>
          </w:p>
        </w:tc>
        <w:tc>
          <w:tcPr>
            <w:tcW w:w="899" w:type="dxa"/>
            <w:tcBorders>
              <w:top w:val="thickThinMediumGap" w:sz="6" w:space="0" w:color="000000"/>
              <w:left w:val="single" w:sz="6" w:space="0" w:color="000000"/>
              <w:bottom w:val="single" w:sz="6" w:space="0" w:color="000000"/>
              <w:right w:val="single" w:sz="6" w:space="0" w:color="000000"/>
            </w:tcBorders>
          </w:tcPr>
          <w:p w14:paraId="50A9AFE1" w14:textId="77777777" w:rsidR="001215C0" w:rsidRDefault="00587B66">
            <w:pPr>
              <w:pStyle w:val="TableParagraph"/>
              <w:spacing w:before="5" w:line="271" w:lineRule="auto"/>
              <w:ind w:left="61" w:right="26"/>
              <w:jc w:val="center"/>
              <w:rPr>
                <w:rFonts w:ascii="Calibri" w:hAnsi="Calibri"/>
                <w:sz w:val="12"/>
              </w:rPr>
            </w:pPr>
            <w:r>
              <w:rPr>
                <w:rFonts w:ascii="Calibri" w:hAnsi="Calibri"/>
                <w:w w:val="105"/>
                <w:sz w:val="12"/>
              </w:rPr>
              <w:t>Dirección</w:t>
            </w:r>
            <w:r>
              <w:rPr>
                <w:rFonts w:ascii="Calibri" w:hAnsi="Calibri"/>
                <w:spacing w:val="1"/>
                <w:w w:val="105"/>
                <w:sz w:val="12"/>
              </w:rPr>
              <w:t xml:space="preserve"> </w:t>
            </w:r>
            <w:r>
              <w:rPr>
                <w:rFonts w:ascii="Calibri" w:hAnsi="Calibri"/>
                <w:w w:val="105"/>
                <w:sz w:val="12"/>
              </w:rPr>
              <w:t>Control Interno</w:t>
            </w:r>
            <w:r>
              <w:rPr>
                <w:rFonts w:ascii="Calibri" w:hAnsi="Calibri"/>
                <w:spacing w:val="-26"/>
                <w:w w:val="105"/>
                <w:sz w:val="12"/>
              </w:rPr>
              <w:t xml:space="preserve"> </w:t>
            </w:r>
            <w:r>
              <w:rPr>
                <w:rFonts w:ascii="Calibri" w:hAnsi="Calibri"/>
                <w:w w:val="105"/>
                <w:sz w:val="12"/>
              </w:rPr>
              <w:t>Profesional</w:t>
            </w:r>
            <w:r>
              <w:rPr>
                <w:rFonts w:ascii="Calibri" w:hAnsi="Calibri"/>
                <w:spacing w:val="1"/>
                <w:w w:val="105"/>
                <w:sz w:val="12"/>
              </w:rPr>
              <w:t xml:space="preserve"> </w:t>
            </w:r>
            <w:r>
              <w:rPr>
                <w:rFonts w:ascii="Calibri" w:hAnsi="Calibri"/>
                <w:w w:val="105"/>
                <w:sz w:val="12"/>
              </w:rPr>
              <w:t>Gestión</w:t>
            </w:r>
          </w:p>
          <w:p w14:paraId="18CD2C13" w14:textId="77777777" w:rsidR="001215C0" w:rsidRDefault="00587B66">
            <w:pPr>
              <w:pStyle w:val="TableParagraph"/>
              <w:spacing w:line="114" w:lineRule="exact"/>
              <w:ind w:left="61" w:right="25"/>
              <w:jc w:val="center"/>
              <w:rPr>
                <w:rFonts w:ascii="Calibri"/>
                <w:sz w:val="12"/>
              </w:rPr>
            </w:pPr>
            <w:r>
              <w:rPr>
                <w:rFonts w:ascii="Calibri"/>
                <w:w w:val="105"/>
                <w:sz w:val="12"/>
              </w:rPr>
              <w:t>Documental</w:t>
            </w:r>
          </w:p>
        </w:tc>
        <w:tc>
          <w:tcPr>
            <w:tcW w:w="904" w:type="dxa"/>
            <w:tcBorders>
              <w:top w:val="thickThinMediumGap" w:sz="6" w:space="0" w:color="000000"/>
              <w:left w:val="single" w:sz="6" w:space="0" w:color="000000"/>
              <w:bottom w:val="single" w:sz="6" w:space="0" w:color="000000"/>
              <w:right w:val="single" w:sz="6" w:space="0" w:color="000000"/>
            </w:tcBorders>
          </w:tcPr>
          <w:p w14:paraId="12208682" w14:textId="77777777" w:rsidR="001215C0" w:rsidRDefault="00587B66">
            <w:pPr>
              <w:pStyle w:val="TableParagraph"/>
              <w:spacing w:before="5" w:line="271" w:lineRule="auto"/>
              <w:ind w:left="146" w:right="104" w:firstLine="76"/>
              <w:jc w:val="both"/>
              <w:rPr>
                <w:rFonts w:ascii="Calibri" w:hAnsi="Calibri"/>
                <w:sz w:val="12"/>
              </w:rPr>
            </w:pPr>
            <w:r>
              <w:rPr>
                <w:rFonts w:ascii="Calibri" w:hAnsi="Calibri"/>
                <w:w w:val="105"/>
                <w:sz w:val="12"/>
              </w:rPr>
              <w:t>Dirección</w:t>
            </w:r>
            <w:r>
              <w:rPr>
                <w:rFonts w:ascii="Calibri" w:hAnsi="Calibri"/>
                <w:spacing w:val="1"/>
                <w:w w:val="105"/>
                <w:sz w:val="12"/>
              </w:rPr>
              <w:t xml:space="preserve"> </w:t>
            </w:r>
            <w:r>
              <w:rPr>
                <w:rFonts w:ascii="Calibri" w:hAnsi="Calibri"/>
                <w:w w:val="105"/>
                <w:sz w:val="12"/>
              </w:rPr>
              <w:t>Desarrollo</w:t>
            </w:r>
            <w:r>
              <w:rPr>
                <w:rFonts w:ascii="Calibri" w:hAnsi="Calibri"/>
                <w:spacing w:val="1"/>
                <w:w w:val="105"/>
                <w:sz w:val="12"/>
              </w:rPr>
              <w:t xml:space="preserve"> </w:t>
            </w:r>
            <w:r>
              <w:rPr>
                <w:rFonts w:ascii="Calibri" w:hAnsi="Calibri"/>
                <w:w w:val="105"/>
                <w:sz w:val="12"/>
              </w:rPr>
              <w:t>Institucional</w:t>
            </w:r>
          </w:p>
        </w:tc>
        <w:tc>
          <w:tcPr>
            <w:tcW w:w="903" w:type="dxa"/>
            <w:tcBorders>
              <w:top w:val="thickThinMediumGap" w:sz="6" w:space="0" w:color="000000"/>
              <w:left w:val="single" w:sz="6" w:space="0" w:color="000000"/>
              <w:bottom w:val="single" w:sz="6" w:space="0" w:color="000000"/>
              <w:right w:val="single" w:sz="6" w:space="0" w:color="000000"/>
            </w:tcBorders>
          </w:tcPr>
          <w:p w14:paraId="04D4E626" w14:textId="77777777" w:rsidR="001215C0" w:rsidRDefault="00587B66">
            <w:pPr>
              <w:pStyle w:val="TableParagraph"/>
              <w:spacing w:before="5" w:line="271" w:lineRule="auto"/>
              <w:ind w:left="48" w:right="2"/>
              <w:jc w:val="center"/>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 Gestión</w:t>
            </w:r>
            <w:r>
              <w:rPr>
                <w:rFonts w:ascii="Calibri" w:hAnsi="Calibri"/>
                <w:spacing w:val="1"/>
                <w:w w:val="105"/>
                <w:sz w:val="12"/>
              </w:rPr>
              <w:t xml:space="preserve"> </w:t>
            </w:r>
            <w:r>
              <w:rPr>
                <w:rFonts w:ascii="Calibri" w:hAnsi="Calibri"/>
                <w:w w:val="105"/>
                <w:sz w:val="12"/>
              </w:rPr>
              <w:t>Documental</w:t>
            </w:r>
          </w:p>
        </w:tc>
        <w:tc>
          <w:tcPr>
            <w:tcW w:w="909" w:type="dxa"/>
            <w:tcBorders>
              <w:top w:val="thickThinMediumGap" w:sz="6" w:space="0" w:color="000000"/>
              <w:left w:val="single" w:sz="6" w:space="0" w:color="000000"/>
              <w:bottom w:val="single" w:sz="6" w:space="0" w:color="000000"/>
              <w:right w:val="single" w:sz="6" w:space="0" w:color="000000"/>
            </w:tcBorders>
          </w:tcPr>
          <w:p w14:paraId="768DE6C4" w14:textId="77777777" w:rsidR="001215C0" w:rsidRDefault="00587B66">
            <w:pPr>
              <w:pStyle w:val="TableParagraph"/>
              <w:spacing w:before="5" w:line="271" w:lineRule="auto"/>
              <w:ind w:left="236" w:right="170"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814" w:type="dxa"/>
            <w:vMerge w:val="restart"/>
            <w:tcBorders>
              <w:top w:val="thickThinMediumGap" w:sz="6" w:space="0" w:color="000000"/>
              <w:left w:val="single" w:sz="6" w:space="0" w:color="000000"/>
              <w:bottom w:val="single" w:sz="6" w:space="0" w:color="000000"/>
              <w:right w:val="single" w:sz="6" w:space="0" w:color="000000"/>
            </w:tcBorders>
          </w:tcPr>
          <w:p w14:paraId="3CDAD86D" w14:textId="454562D8" w:rsidR="001215C0" w:rsidRPr="00C1338A" w:rsidRDefault="00C1338A" w:rsidP="00F74FD2">
            <w:pPr>
              <w:pStyle w:val="TableParagraph"/>
              <w:spacing w:before="5"/>
              <w:ind w:left="120" w:right="78"/>
              <w:jc w:val="center"/>
              <w:rPr>
                <w:rFonts w:ascii="Calibri"/>
                <w:sz w:val="12"/>
              </w:rPr>
            </w:pPr>
            <w:r>
              <w:rPr>
                <w:rFonts w:ascii="Calibri"/>
                <w:w w:val="105"/>
                <w:sz w:val="12"/>
              </w:rPr>
              <w:t>21</w:t>
            </w:r>
            <w:r w:rsidR="00F74FD2">
              <w:rPr>
                <w:rFonts w:ascii="Calibri"/>
                <w:w w:val="105"/>
                <w:sz w:val="12"/>
              </w:rPr>
              <w:t>3</w:t>
            </w:r>
          </w:p>
        </w:tc>
        <w:tc>
          <w:tcPr>
            <w:tcW w:w="893" w:type="dxa"/>
            <w:vMerge w:val="restart"/>
            <w:tcBorders>
              <w:top w:val="thickThinMediumGap" w:sz="6" w:space="0" w:color="000000"/>
              <w:left w:val="single" w:sz="6" w:space="0" w:color="000000"/>
              <w:bottom w:val="single" w:sz="6" w:space="0" w:color="000000"/>
              <w:right w:val="single" w:sz="6" w:space="0" w:color="000000"/>
            </w:tcBorders>
          </w:tcPr>
          <w:p w14:paraId="32ADA4BE" w14:textId="06446929" w:rsidR="001215C0" w:rsidRPr="00C1338A" w:rsidRDefault="00454131">
            <w:pPr>
              <w:pStyle w:val="TableParagraph"/>
              <w:spacing w:before="5"/>
              <w:ind w:left="111"/>
              <w:rPr>
                <w:rFonts w:ascii="Calibri"/>
                <w:sz w:val="12"/>
              </w:rPr>
            </w:pPr>
            <w:r w:rsidRPr="00C1338A">
              <w:rPr>
                <w:rFonts w:ascii="Calibri"/>
                <w:w w:val="105"/>
                <w:sz w:val="12"/>
              </w:rPr>
              <w:t>01</w:t>
            </w:r>
            <w:r w:rsidR="0070102D" w:rsidRPr="00C1338A">
              <w:rPr>
                <w:rFonts w:ascii="Calibri"/>
                <w:w w:val="105"/>
                <w:sz w:val="12"/>
              </w:rPr>
              <w:t>/</w:t>
            </w:r>
            <w:r w:rsidRPr="00C1338A">
              <w:rPr>
                <w:rFonts w:ascii="Calibri"/>
                <w:w w:val="105"/>
                <w:sz w:val="12"/>
              </w:rPr>
              <w:t>06</w:t>
            </w:r>
            <w:r w:rsidR="00587B66" w:rsidRPr="00C1338A">
              <w:rPr>
                <w:rFonts w:ascii="Calibri"/>
                <w:w w:val="105"/>
                <w:sz w:val="12"/>
              </w:rPr>
              <w:t>/202</w:t>
            </w:r>
            <w:r w:rsidRPr="00C1338A">
              <w:rPr>
                <w:rFonts w:ascii="Calibri"/>
                <w:w w:val="105"/>
                <w:sz w:val="12"/>
              </w:rPr>
              <w:t>2</w:t>
            </w:r>
          </w:p>
        </w:tc>
        <w:tc>
          <w:tcPr>
            <w:tcW w:w="751" w:type="dxa"/>
            <w:vMerge w:val="restart"/>
            <w:tcBorders>
              <w:top w:val="thickThinMediumGap" w:sz="6" w:space="0" w:color="000000"/>
              <w:left w:val="single" w:sz="6" w:space="0" w:color="000000"/>
              <w:bottom w:val="single" w:sz="6" w:space="0" w:color="000000"/>
            </w:tcBorders>
          </w:tcPr>
          <w:p w14:paraId="4A95CA04" w14:textId="24A2E6C6" w:rsidR="001215C0" w:rsidRPr="00C1338A" w:rsidRDefault="00C1338A">
            <w:pPr>
              <w:pStyle w:val="TableParagraph"/>
              <w:spacing w:before="5"/>
              <w:ind w:left="82"/>
              <w:rPr>
                <w:rFonts w:ascii="Calibri"/>
                <w:sz w:val="12"/>
              </w:rPr>
            </w:pPr>
            <w:r w:rsidRPr="00C1338A">
              <w:rPr>
                <w:rFonts w:ascii="Calibri"/>
                <w:w w:val="105"/>
                <w:sz w:val="12"/>
              </w:rPr>
              <w:t>30/01/2023</w:t>
            </w:r>
          </w:p>
        </w:tc>
        <w:tc>
          <w:tcPr>
            <w:tcW w:w="1022" w:type="dxa"/>
            <w:tcBorders>
              <w:top w:val="thickThinMediumGap" w:sz="6" w:space="0" w:color="000000"/>
              <w:bottom w:val="single" w:sz="6" w:space="0" w:color="000000"/>
              <w:right w:val="single" w:sz="6" w:space="0" w:color="000000"/>
            </w:tcBorders>
            <w:shd w:val="clear" w:color="auto" w:fill="C5EECE"/>
          </w:tcPr>
          <w:p w14:paraId="6F73CFBF" w14:textId="77777777" w:rsidR="001215C0" w:rsidRDefault="001215C0">
            <w:pPr>
              <w:pStyle w:val="TableParagraph"/>
              <w:rPr>
                <w:rFonts w:ascii="Times New Roman"/>
                <w:sz w:val="12"/>
              </w:rPr>
            </w:pPr>
          </w:p>
        </w:tc>
        <w:tc>
          <w:tcPr>
            <w:tcW w:w="959" w:type="dxa"/>
            <w:tcBorders>
              <w:top w:val="thickThinMediumGap" w:sz="6" w:space="0" w:color="000000"/>
              <w:left w:val="single" w:sz="6" w:space="0" w:color="000000"/>
              <w:bottom w:val="single" w:sz="6" w:space="0" w:color="000000"/>
            </w:tcBorders>
          </w:tcPr>
          <w:p w14:paraId="48F5B97D" w14:textId="77777777" w:rsidR="001215C0" w:rsidRDefault="001215C0">
            <w:pPr>
              <w:pStyle w:val="TableParagraph"/>
              <w:rPr>
                <w:rFonts w:ascii="Times New Roman"/>
                <w:sz w:val="12"/>
              </w:rPr>
            </w:pPr>
          </w:p>
        </w:tc>
      </w:tr>
      <w:tr w:rsidR="001215C0" w14:paraId="61D035C8" w14:textId="77777777" w:rsidTr="00454131">
        <w:trPr>
          <w:trHeight w:val="803"/>
        </w:trPr>
        <w:tc>
          <w:tcPr>
            <w:tcW w:w="299" w:type="dxa"/>
            <w:vMerge/>
            <w:tcBorders>
              <w:top w:val="nil"/>
              <w:bottom w:val="single" w:sz="6" w:space="0" w:color="000000"/>
              <w:right w:val="single" w:sz="6" w:space="0" w:color="000000"/>
            </w:tcBorders>
          </w:tcPr>
          <w:p w14:paraId="5ED4CF0F" w14:textId="77777777" w:rsidR="001215C0" w:rsidRDefault="001215C0">
            <w:pPr>
              <w:rPr>
                <w:sz w:val="2"/>
                <w:szCs w:val="2"/>
              </w:rPr>
            </w:pPr>
          </w:p>
        </w:tc>
        <w:tc>
          <w:tcPr>
            <w:tcW w:w="1975" w:type="dxa"/>
            <w:vMerge/>
            <w:tcBorders>
              <w:top w:val="nil"/>
              <w:left w:val="single" w:sz="6" w:space="0" w:color="000000"/>
              <w:bottom w:val="single" w:sz="6" w:space="0" w:color="000000"/>
              <w:right w:val="single" w:sz="6" w:space="0" w:color="000000"/>
            </w:tcBorders>
          </w:tcPr>
          <w:p w14:paraId="25185CA0" w14:textId="77777777" w:rsidR="001215C0" w:rsidRDefault="001215C0">
            <w:pPr>
              <w:rPr>
                <w:sz w:val="2"/>
                <w:szCs w:val="2"/>
              </w:rPr>
            </w:pPr>
          </w:p>
        </w:tc>
        <w:tc>
          <w:tcPr>
            <w:tcW w:w="1473" w:type="dxa"/>
            <w:vMerge/>
            <w:tcBorders>
              <w:top w:val="nil"/>
              <w:left w:val="single" w:sz="6" w:space="0" w:color="000000"/>
              <w:bottom w:val="single" w:sz="6" w:space="0" w:color="000000"/>
              <w:right w:val="single" w:sz="6" w:space="0" w:color="000000"/>
            </w:tcBorders>
          </w:tcPr>
          <w:p w14:paraId="32A6285D" w14:textId="77777777" w:rsidR="001215C0" w:rsidRDefault="001215C0">
            <w:pPr>
              <w:rPr>
                <w:sz w:val="2"/>
                <w:szCs w:val="2"/>
              </w:rPr>
            </w:pPr>
          </w:p>
        </w:tc>
        <w:tc>
          <w:tcPr>
            <w:tcW w:w="619" w:type="dxa"/>
            <w:vMerge/>
            <w:tcBorders>
              <w:top w:val="nil"/>
              <w:left w:val="single" w:sz="6" w:space="0" w:color="000000"/>
              <w:bottom w:val="single" w:sz="6" w:space="0" w:color="000000"/>
              <w:right w:val="single" w:sz="6" w:space="0" w:color="000000"/>
            </w:tcBorders>
          </w:tcPr>
          <w:p w14:paraId="2B674124" w14:textId="77777777" w:rsidR="001215C0" w:rsidRDefault="001215C0">
            <w:pPr>
              <w:rPr>
                <w:sz w:val="2"/>
                <w:szCs w:val="2"/>
              </w:rPr>
            </w:pPr>
          </w:p>
        </w:tc>
        <w:tc>
          <w:tcPr>
            <w:tcW w:w="2861" w:type="dxa"/>
            <w:vMerge/>
            <w:tcBorders>
              <w:top w:val="nil"/>
              <w:left w:val="single" w:sz="6" w:space="0" w:color="000000"/>
              <w:bottom w:val="single" w:sz="6" w:space="0" w:color="000000"/>
              <w:right w:val="single" w:sz="6" w:space="0" w:color="000000"/>
            </w:tcBorders>
          </w:tcPr>
          <w:p w14:paraId="333AD540" w14:textId="77777777" w:rsidR="001215C0" w:rsidRDefault="001215C0">
            <w:pPr>
              <w:rPr>
                <w:sz w:val="2"/>
                <w:szCs w:val="2"/>
              </w:rPr>
            </w:pPr>
          </w:p>
        </w:tc>
        <w:tc>
          <w:tcPr>
            <w:tcW w:w="3603" w:type="dxa"/>
            <w:tcBorders>
              <w:top w:val="single" w:sz="6" w:space="0" w:color="000000"/>
              <w:left w:val="single" w:sz="6" w:space="0" w:color="000000"/>
              <w:bottom w:val="single" w:sz="6" w:space="0" w:color="000000"/>
              <w:right w:val="single" w:sz="6" w:space="0" w:color="000000"/>
            </w:tcBorders>
          </w:tcPr>
          <w:p w14:paraId="7313C38D" w14:textId="77777777" w:rsidR="001215C0" w:rsidRDefault="00587B66">
            <w:pPr>
              <w:pStyle w:val="TableParagraph"/>
              <w:spacing w:before="6" w:line="271" w:lineRule="auto"/>
              <w:ind w:left="26" w:right="169"/>
              <w:rPr>
                <w:rFonts w:ascii="Calibri" w:hAnsi="Calibri"/>
                <w:sz w:val="12"/>
              </w:rPr>
            </w:pPr>
            <w:r>
              <w:rPr>
                <w:rFonts w:ascii="Calibri" w:hAnsi="Calibri"/>
                <w:w w:val="105"/>
                <w:sz w:val="12"/>
              </w:rPr>
              <w:t>Incluir en los procesos de la Cámara, controles que permitan</w:t>
            </w:r>
            <w:r>
              <w:rPr>
                <w:rFonts w:ascii="Calibri" w:hAnsi="Calibri"/>
                <w:spacing w:val="1"/>
                <w:w w:val="105"/>
                <w:sz w:val="12"/>
              </w:rPr>
              <w:t xml:space="preserve"> </w:t>
            </w:r>
            <w:r>
              <w:rPr>
                <w:rFonts w:ascii="Calibri" w:hAnsi="Calibri"/>
                <w:w w:val="105"/>
                <w:sz w:val="12"/>
              </w:rPr>
              <w:t>identificar y reconocer las debilidades o problemáticas en materia</w:t>
            </w:r>
            <w:r>
              <w:rPr>
                <w:rFonts w:ascii="Calibri" w:hAnsi="Calibri"/>
                <w:spacing w:val="-26"/>
                <w:w w:val="105"/>
                <w:sz w:val="12"/>
              </w:rPr>
              <w:t xml:space="preserve"> </w:t>
            </w:r>
            <w:r>
              <w:rPr>
                <w:rFonts w:ascii="Calibri" w:hAnsi="Calibri"/>
                <w:w w:val="105"/>
                <w:sz w:val="12"/>
              </w:rPr>
              <w:t>documental, con el fin de formular las acciones de mejora</w:t>
            </w:r>
            <w:r>
              <w:rPr>
                <w:rFonts w:ascii="Calibri" w:hAnsi="Calibri"/>
                <w:spacing w:val="1"/>
                <w:w w:val="105"/>
                <w:sz w:val="12"/>
              </w:rPr>
              <w:t xml:space="preserve"> </w:t>
            </w:r>
            <w:r>
              <w:rPr>
                <w:rFonts w:ascii="Calibri" w:hAnsi="Calibri"/>
                <w:w w:val="105"/>
                <w:sz w:val="12"/>
              </w:rPr>
              <w:t>necesarias.</w:t>
            </w:r>
          </w:p>
        </w:tc>
        <w:tc>
          <w:tcPr>
            <w:tcW w:w="899" w:type="dxa"/>
            <w:tcBorders>
              <w:top w:val="single" w:sz="6" w:space="0" w:color="000000"/>
              <w:left w:val="single" w:sz="6" w:space="0" w:color="000000"/>
              <w:bottom w:val="single" w:sz="6" w:space="0" w:color="000000"/>
              <w:right w:val="single" w:sz="6" w:space="0" w:color="000000"/>
            </w:tcBorders>
          </w:tcPr>
          <w:p w14:paraId="5841E71E" w14:textId="77777777" w:rsidR="001215C0" w:rsidRDefault="00587B66">
            <w:pPr>
              <w:pStyle w:val="TableParagraph"/>
              <w:spacing w:before="6" w:line="271" w:lineRule="auto"/>
              <w:ind w:left="61" w:right="26"/>
              <w:jc w:val="center"/>
              <w:rPr>
                <w:rFonts w:ascii="Calibri" w:hAnsi="Calibri"/>
                <w:sz w:val="12"/>
              </w:rPr>
            </w:pPr>
            <w:r>
              <w:rPr>
                <w:rFonts w:ascii="Calibri" w:hAnsi="Calibri"/>
                <w:w w:val="105"/>
                <w:sz w:val="12"/>
              </w:rPr>
              <w:t>Dirección</w:t>
            </w:r>
            <w:r>
              <w:rPr>
                <w:rFonts w:ascii="Calibri" w:hAnsi="Calibri"/>
                <w:spacing w:val="1"/>
                <w:w w:val="105"/>
                <w:sz w:val="12"/>
              </w:rPr>
              <w:t xml:space="preserve"> </w:t>
            </w:r>
            <w:r>
              <w:rPr>
                <w:rFonts w:ascii="Calibri" w:hAnsi="Calibri"/>
                <w:w w:val="105"/>
                <w:sz w:val="12"/>
              </w:rPr>
              <w:t>Control Interno</w:t>
            </w:r>
            <w:r>
              <w:rPr>
                <w:rFonts w:ascii="Calibri" w:hAnsi="Calibri"/>
                <w:spacing w:val="-26"/>
                <w:w w:val="105"/>
                <w:sz w:val="12"/>
              </w:rPr>
              <w:t xml:space="preserve"> </w:t>
            </w:r>
            <w:r>
              <w:rPr>
                <w:rFonts w:ascii="Calibri" w:hAnsi="Calibri"/>
                <w:w w:val="105"/>
                <w:sz w:val="12"/>
              </w:rPr>
              <w:t>Profesional</w:t>
            </w:r>
            <w:r>
              <w:rPr>
                <w:rFonts w:ascii="Calibri" w:hAnsi="Calibri"/>
                <w:spacing w:val="1"/>
                <w:w w:val="105"/>
                <w:sz w:val="12"/>
              </w:rPr>
              <w:t xml:space="preserve"> </w:t>
            </w:r>
            <w:r>
              <w:rPr>
                <w:rFonts w:ascii="Calibri" w:hAnsi="Calibri"/>
                <w:w w:val="105"/>
                <w:sz w:val="12"/>
              </w:rPr>
              <w:t>Gestión</w:t>
            </w:r>
          </w:p>
          <w:p w14:paraId="734C3D24" w14:textId="77777777" w:rsidR="001215C0" w:rsidRDefault="00587B66">
            <w:pPr>
              <w:pStyle w:val="TableParagraph"/>
              <w:spacing w:before="1" w:line="114" w:lineRule="exact"/>
              <w:ind w:left="61" w:right="25"/>
              <w:jc w:val="center"/>
              <w:rPr>
                <w:rFonts w:ascii="Calibri"/>
                <w:sz w:val="12"/>
              </w:rPr>
            </w:pPr>
            <w:r>
              <w:rPr>
                <w:rFonts w:ascii="Calibri"/>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4ED286B6" w14:textId="77777777" w:rsidR="001215C0" w:rsidRDefault="00587B66">
            <w:pPr>
              <w:pStyle w:val="TableParagraph"/>
              <w:spacing w:before="6" w:line="271" w:lineRule="auto"/>
              <w:ind w:left="146" w:right="104" w:firstLine="76"/>
              <w:jc w:val="both"/>
              <w:rPr>
                <w:rFonts w:ascii="Calibri" w:hAnsi="Calibri"/>
                <w:sz w:val="12"/>
              </w:rPr>
            </w:pPr>
            <w:r>
              <w:rPr>
                <w:rFonts w:ascii="Calibri" w:hAnsi="Calibri"/>
                <w:w w:val="105"/>
                <w:sz w:val="12"/>
              </w:rPr>
              <w:t>Dirección</w:t>
            </w:r>
            <w:r>
              <w:rPr>
                <w:rFonts w:ascii="Calibri" w:hAnsi="Calibri"/>
                <w:spacing w:val="1"/>
                <w:w w:val="105"/>
                <w:sz w:val="12"/>
              </w:rPr>
              <w:t xml:space="preserve"> </w:t>
            </w:r>
            <w:r>
              <w:rPr>
                <w:rFonts w:ascii="Calibri" w:hAnsi="Calibri"/>
                <w:w w:val="105"/>
                <w:sz w:val="12"/>
              </w:rPr>
              <w:t>Desarrollo</w:t>
            </w:r>
            <w:r>
              <w:rPr>
                <w:rFonts w:ascii="Calibri" w:hAnsi="Calibri"/>
                <w:spacing w:val="1"/>
                <w:w w:val="105"/>
                <w:sz w:val="12"/>
              </w:rPr>
              <w:t xml:space="preserve"> </w:t>
            </w:r>
            <w:r>
              <w:rPr>
                <w:rFonts w:ascii="Calibri" w:hAnsi="Calibri"/>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7D86DF09" w14:textId="77777777" w:rsidR="001215C0" w:rsidRDefault="00587B66">
            <w:pPr>
              <w:pStyle w:val="TableParagraph"/>
              <w:spacing w:before="6" w:line="271" w:lineRule="auto"/>
              <w:ind w:left="48" w:right="2"/>
              <w:jc w:val="center"/>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 Gestión</w:t>
            </w:r>
            <w:r>
              <w:rPr>
                <w:rFonts w:ascii="Calibri" w:hAnsi="Calibri"/>
                <w:spacing w:val="1"/>
                <w:w w:val="105"/>
                <w:sz w:val="12"/>
              </w:rPr>
              <w:t xml:space="preserve"> </w:t>
            </w:r>
            <w:r>
              <w:rPr>
                <w:rFonts w:ascii="Calibri" w:hAnsi="Calibri"/>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3A276431" w14:textId="77777777" w:rsidR="001215C0" w:rsidRDefault="00587B66">
            <w:pPr>
              <w:pStyle w:val="TableParagraph"/>
              <w:spacing w:before="6" w:line="271" w:lineRule="auto"/>
              <w:ind w:left="236" w:right="170"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814" w:type="dxa"/>
            <w:vMerge/>
            <w:tcBorders>
              <w:top w:val="nil"/>
              <w:left w:val="single" w:sz="6" w:space="0" w:color="000000"/>
              <w:bottom w:val="single" w:sz="6" w:space="0" w:color="000000"/>
              <w:right w:val="single" w:sz="6" w:space="0" w:color="000000"/>
            </w:tcBorders>
          </w:tcPr>
          <w:p w14:paraId="143B7276" w14:textId="77777777" w:rsidR="001215C0" w:rsidRPr="00C1338A" w:rsidRDefault="001215C0">
            <w:pPr>
              <w:rPr>
                <w:sz w:val="2"/>
                <w:szCs w:val="2"/>
              </w:rPr>
            </w:pPr>
          </w:p>
        </w:tc>
        <w:tc>
          <w:tcPr>
            <w:tcW w:w="893" w:type="dxa"/>
            <w:vMerge/>
            <w:tcBorders>
              <w:top w:val="nil"/>
              <w:left w:val="single" w:sz="6" w:space="0" w:color="000000"/>
              <w:bottom w:val="single" w:sz="6" w:space="0" w:color="000000"/>
              <w:right w:val="single" w:sz="6" w:space="0" w:color="000000"/>
            </w:tcBorders>
          </w:tcPr>
          <w:p w14:paraId="47A2D75B" w14:textId="77777777" w:rsidR="001215C0" w:rsidRPr="00C1338A" w:rsidRDefault="001215C0">
            <w:pPr>
              <w:rPr>
                <w:sz w:val="2"/>
                <w:szCs w:val="2"/>
              </w:rPr>
            </w:pPr>
          </w:p>
        </w:tc>
        <w:tc>
          <w:tcPr>
            <w:tcW w:w="751" w:type="dxa"/>
            <w:vMerge/>
            <w:tcBorders>
              <w:top w:val="nil"/>
              <w:left w:val="single" w:sz="6" w:space="0" w:color="000000"/>
              <w:bottom w:val="single" w:sz="6" w:space="0" w:color="000000"/>
            </w:tcBorders>
          </w:tcPr>
          <w:p w14:paraId="4D2CAAA1" w14:textId="77777777" w:rsidR="001215C0" w:rsidRPr="00C1338A" w:rsidRDefault="001215C0">
            <w:pPr>
              <w:rPr>
                <w:sz w:val="2"/>
                <w:szCs w:val="2"/>
              </w:rPr>
            </w:pPr>
          </w:p>
        </w:tc>
        <w:tc>
          <w:tcPr>
            <w:tcW w:w="1022" w:type="dxa"/>
            <w:tcBorders>
              <w:top w:val="single" w:sz="6" w:space="0" w:color="000000"/>
              <w:bottom w:val="single" w:sz="6" w:space="0" w:color="000000"/>
              <w:right w:val="single" w:sz="6" w:space="0" w:color="000000"/>
            </w:tcBorders>
            <w:shd w:val="clear" w:color="auto" w:fill="C5EECE"/>
          </w:tcPr>
          <w:p w14:paraId="459AC3E5" w14:textId="77777777" w:rsidR="001215C0" w:rsidRDefault="001215C0">
            <w:pPr>
              <w:pStyle w:val="TableParagraph"/>
              <w:rPr>
                <w:rFonts w:ascii="Times New Roman"/>
                <w:sz w:val="12"/>
              </w:rPr>
            </w:pPr>
          </w:p>
        </w:tc>
        <w:tc>
          <w:tcPr>
            <w:tcW w:w="959" w:type="dxa"/>
            <w:tcBorders>
              <w:top w:val="single" w:sz="6" w:space="0" w:color="000000"/>
              <w:left w:val="single" w:sz="6" w:space="0" w:color="000000"/>
              <w:bottom w:val="single" w:sz="6" w:space="0" w:color="000000"/>
            </w:tcBorders>
          </w:tcPr>
          <w:p w14:paraId="5D5A0720" w14:textId="77777777" w:rsidR="001215C0" w:rsidRDefault="001215C0">
            <w:pPr>
              <w:pStyle w:val="TableParagraph"/>
              <w:rPr>
                <w:rFonts w:ascii="Times New Roman"/>
                <w:sz w:val="12"/>
              </w:rPr>
            </w:pPr>
          </w:p>
        </w:tc>
      </w:tr>
      <w:tr w:rsidR="001215C0" w14:paraId="6C16D8AC" w14:textId="77777777" w:rsidTr="00454131">
        <w:trPr>
          <w:trHeight w:val="803"/>
        </w:trPr>
        <w:tc>
          <w:tcPr>
            <w:tcW w:w="299" w:type="dxa"/>
            <w:vMerge/>
            <w:tcBorders>
              <w:top w:val="nil"/>
              <w:bottom w:val="single" w:sz="6" w:space="0" w:color="000000"/>
              <w:right w:val="single" w:sz="6" w:space="0" w:color="000000"/>
            </w:tcBorders>
          </w:tcPr>
          <w:p w14:paraId="0BAC2DB9" w14:textId="77777777" w:rsidR="001215C0" w:rsidRDefault="001215C0">
            <w:pPr>
              <w:rPr>
                <w:sz w:val="2"/>
                <w:szCs w:val="2"/>
              </w:rPr>
            </w:pPr>
          </w:p>
        </w:tc>
        <w:tc>
          <w:tcPr>
            <w:tcW w:w="1975" w:type="dxa"/>
            <w:vMerge/>
            <w:tcBorders>
              <w:top w:val="nil"/>
              <w:left w:val="single" w:sz="6" w:space="0" w:color="000000"/>
              <w:bottom w:val="single" w:sz="6" w:space="0" w:color="000000"/>
              <w:right w:val="single" w:sz="6" w:space="0" w:color="000000"/>
            </w:tcBorders>
          </w:tcPr>
          <w:p w14:paraId="6762D38B" w14:textId="77777777" w:rsidR="001215C0" w:rsidRDefault="001215C0">
            <w:pPr>
              <w:rPr>
                <w:sz w:val="2"/>
                <w:szCs w:val="2"/>
              </w:rPr>
            </w:pPr>
          </w:p>
        </w:tc>
        <w:tc>
          <w:tcPr>
            <w:tcW w:w="1473" w:type="dxa"/>
            <w:vMerge/>
            <w:tcBorders>
              <w:top w:val="nil"/>
              <w:left w:val="single" w:sz="6" w:space="0" w:color="000000"/>
              <w:bottom w:val="single" w:sz="6" w:space="0" w:color="000000"/>
              <w:right w:val="single" w:sz="6" w:space="0" w:color="000000"/>
            </w:tcBorders>
          </w:tcPr>
          <w:p w14:paraId="555A6452" w14:textId="77777777" w:rsidR="001215C0" w:rsidRDefault="001215C0">
            <w:pPr>
              <w:rPr>
                <w:sz w:val="2"/>
                <w:szCs w:val="2"/>
              </w:rPr>
            </w:pPr>
          </w:p>
        </w:tc>
        <w:tc>
          <w:tcPr>
            <w:tcW w:w="619" w:type="dxa"/>
            <w:vMerge/>
            <w:tcBorders>
              <w:top w:val="nil"/>
              <w:left w:val="single" w:sz="6" w:space="0" w:color="000000"/>
              <w:bottom w:val="single" w:sz="6" w:space="0" w:color="000000"/>
              <w:right w:val="single" w:sz="6" w:space="0" w:color="000000"/>
            </w:tcBorders>
          </w:tcPr>
          <w:p w14:paraId="07C77C0D" w14:textId="77777777" w:rsidR="001215C0" w:rsidRDefault="001215C0">
            <w:pPr>
              <w:rPr>
                <w:sz w:val="2"/>
                <w:szCs w:val="2"/>
              </w:rPr>
            </w:pPr>
          </w:p>
        </w:tc>
        <w:tc>
          <w:tcPr>
            <w:tcW w:w="2861" w:type="dxa"/>
            <w:vMerge/>
            <w:tcBorders>
              <w:top w:val="nil"/>
              <w:left w:val="single" w:sz="6" w:space="0" w:color="000000"/>
              <w:bottom w:val="single" w:sz="6" w:space="0" w:color="000000"/>
              <w:right w:val="single" w:sz="6" w:space="0" w:color="000000"/>
            </w:tcBorders>
          </w:tcPr>
          <w:p w14:paraId="0AEEC589" w14:textId="77777777" w:rsidR="001215C0" w:rsidRDefault="001215C0">
            <w:pPr>
              <w:rPr>
                <w:sz w:val="2"/>
                <w:szCs w:val="2"/>
              </w:rPr>
            </w:pPr>
          </w:p>
        </w:tc>
        <w:tc>
          <w:tcPr>
            <w:tcW w:w="3603" w:type="dxa"/>
            <w:tcBorders>
              <w:top w:val="single" w:sz="6" w:space="0" w:color="000000"/>
              <w:left w:val="single" w:sz="6" w:space="0" w:color="000000"/>
              <w:bottom w:val="single" w:sz="6" w:space="0" w:color="000000"/>
              <w:right w:val="single" w:sz="6" w:space="0" w:color="000000"/>
            </w:tcBorders>
          </w:tcPr>
          <w:p w14:paraId="051CBED6" w14:textId="77777777" w:rsidR="001215C0" w:rsidRDefault="00587B66">
            <w:pPr>
              <w:pStyle w:val="TableParagraph"/>
              <w:spacing w:before="6" w:line="271" w:lineRule="auto"/>
              <w:ind w:left="26" w:right="32"/>
              <w:rPr>
                <w:rFonts w:ascii="Calibri" w:hAnsi="Calibri"/>
                <w:sz w:val="12"/>
              </w:rPr>
            </w:pPr>
            <w:r>
              <w:rPr>
                <w:rFonts w:ascii="Calibri" w:hAnsi="Calibri"/>
                <w:w w:val="105"/>
                <w:sz w:val="12"/>
              </w:rPr>
              <w:t>Realizar auditorías de seguimiento a las instalaciones de los</w:t>
            </w:r>
            <w:r>
              <w:rPr>
                <w:rFonts w:ascii="Calibri" w:hAnsi="Calibri"/>
                <w:spacing w:val="1"/>
                <w:w w:val="105"/>
                <w:sz w:val="12"/>
              </w:rPr>
              <w:t xml:space="preserve"> </w:t>
            </w:r>
            <w:r>
              <w:rPr>
                <w:rFonts w:ascii="Calibri" w:hAnsi="Calibri"/>
                <w:w w:val="105"/>
                <w:sz w:val="12"/>
              </w:rPr>
              <w:t>depósitos de almacenamiento de los archivos de gestión y central,</w:t>
            </w:r>
            <w:r>
              <w:rPr>
                <w:rFonts w:ascii="Calibri" w:hAnsi="Calibri"/>
                <w:spacing w:val="1"/>
                <w:w w:val="105"/>
                <w:sz w:val="12"/>
              </w:rPr>
              <w:t xml:space="preserve"> </w:t>
            </w:r>
            <w:r>
              <w:rPr>
                <w:rFonts w:ascii="Calibri" w:hAnsi="Calibri"/>
                <w:w w:val="105"/>
                <w:sz w:val="12"/>
              </w:rPr>
              <w:t>para verificar el mantenimiento permanente de las instalaciones</w:t>
            </w:r>
            <w:r>
              <w:rPr>
                <w:rFonts w:ascii="Calibri" w:hAnsi="Calibri"/>
                <w:spacing w:val="1"/>
                <w:w w:val="105"/>
                <w:sz w:val="12"/>
              </w:rPr>
              <w:t xml:space="preserve"> </w:t>
            </w:r>
            <w:r>
              <w:rPr>
                <w:rFonts w:ascii="Calibri" w:hAnsi="Calibri"/>
                <w:w w:val="105"/>
                <w:sz w:val="12"/>
              </w:rPr>
              <w:t>como</w:t>
            </w:r>
            <w:r>
              <w:rPr>
                <w:rFonts w:ascii="Calibri" w:hAnsi="Calibri"/>
                <w:spacing w:val="-1"/>
                <w:w w:val="105"/>
                <w:sz w:val="12"/>
              </w:rPr>
              <w:t xml:space="preserve"> </w:t>
            </w:r>
            <w:r>
              <w:rPr>
                <w:rFonts w:ascii="Calibri" w:hAnsi="Calibri"/>
                <w:w w:val="105"/>
                <w:sz w:val="12"/>
              </w:rPr>
              <w:t>también</w:t>
            </w:r>
            <w:r>
              <w:rPr>
                <w:rFonts w:ascii="Calibri" w:hAnsi="Calibri"/>
                <w:spacing w:val="-1"/>
                <w:w w:val="105"/>
                <w:sz w:val="12"/>
              </w:rPr>
              <w:t xml:space="preserve"> </w:t>
            </w:r>
            <w:r>
              <w:rPr>
                <w:rFonts w:ascii="Calibri" w:hAnsi="Calibri"/>
                <w:w w:val="105"/>
                <w:sz w:val="12"/>
              </w:rPr>
              <w:t>el</w:t>
            </w:r>
            <w:r>
              <w:rPr>
                <w:rFonts w:ascii="Calibri" w:hAnsi="Calibri"/>
                <w:spacing w:val="-1"/>
                <w:w w:val="105"/>
                <w:sz w:val="12"/>
              </w:rPr>
              <w:t xml:space="preserve"> </w:t>
            </w:r>
            <w:r>
              <w:rPr>
                <w:rFonts w:ascii="Calibri" w:hAnsi="Calibri"/>
                <w:w w:val="105"/>
                <w:sz w:val="12"/>
              </w:rPr>
              <w:t>control</w:t>
            </w:r>
            <w:r>
              <w:rPr>
                <w:rFonts w:ascii="Calibri" w:hAnsi="Calibri"/>
                <w:spacing w:val="-1"/>
                <w:w w:val="105"/>
                <w:sz w:val="12"/>
              </w:rPr>
              <w:t xml:space="preserve"> </w:t>
            </w:r>
            <w:r>
              <w:rPr>
                <w:rFonts w:ascii="Calibri" w:hAnsi="Calibri"/>
                <w:w w:val="105"/>
                <w:sz w:val="12"/>
              </w:rPr>
              <w:t>de</w:t>
            </w:r>
            <w:r>
              <w:rPr>
                <w:rFonts w:ascii="Calibri" w:hAnsi="Calibri"/>
                <w:spacing w:val="-2"/>
                <w:w w:val="105"/>
                <w:sz w:val="12"/>
              </w:rPr>
              <w:t xml:space="preserve"> </w:t>
            </w:r>
            <w:r>
              <w:rPr>
                <w:rFonts w:ascii="Calibri" w:hAnsi="Calibri"/>
                <w:w w:val="105"/>
                <w:sz w:val="12"/>
              </w:rPr>
              <w:t>condiciones ambientales (temperatura</w:t>
            </w:r>
            <w:r>
              <w:rPr>
                <w:rFonts w:ascii="Calibri" w:hAnsi="Calibri"/>
                <w:spacing w:val="-2"/>
                <w:w w:val="105"/>
                <w:sz w:val="12"/>
              </w:rPr>
              <w:t xml:space="preserve"> </w:t>
            </w:r>
            <w:r>
              <w:rPr>
                <w:rFonts w:ascii="Calibri" w:hAnsi="Calibri"/>
                <w:w w:val="105"/>
                <w:sz w:val="12"/>
              </w:rPr>
              <w:t>y</w:t>
            </w:r>
          </w:p>
          <w:p w14:paraId="3AD1D5B5" w14:textId="77777777" w:rsidR="001215C0" w:rsidRDefault="00587B66">
            <w:pPr>
              <w:pStyle w:val="TableParagraph"/>
              <w:spacing w:before="1" w:line="114" w:lineRule="exact"/>
              <w:ind w:left="26"/>
              <w:rPr>
                <w:rFonts w:ascii="Calibri"/>
                <w:sz w:val="12"/>
              </w:rPr>
            </w:pPr>
            <w:r>
              <w:rPr>
                <w:rFonts w:ascii="Calibri"/>
                <w:w w:val="105"/>
                <w:sz w:val="12"/>
              </w:rPr>
              <w:t>humedad</w:t>
            </w:r>
            <w:r>
              <w:rPr>
                <w:rFonts w:ascii="Calibri"/>
                <w:spacing w:val="-2"/>
                <w:w w:val="105"/>
                <w:sz w:val="12"/>
              </w:rPr>
              <w:t xml:space="preserve"> </w:t>
            </w:r>
            <w:r>
              <w:rPr>
                <w:rFonts w:ascii="Calibri"/>
                <w:w w:val="105"/>
                <w:sz w:val="12"/>
              </w:rPr>
              <w:t>relativa).</w:t>
            </w:r>
          </w:p>
        </w:tc>
        <w:tc>
          <w:tcPr>
            <w:tcW w:w="899" w:type="dxa"/>
            <w:tcBorders>
              <w:top w:val="single" w:sz="6" w:space="0" w:color="000000"/>
              <w:left w:val="single" w:sz="6" w:space="0" w:color="000000"/>
              <w:bottom w:val="single" w:sz="6" w:space="0" w:color="000000"/>
              <w:right w:val="single" w:sz="6" w:space="0" w:color="000000"/>
            </w:tcBorders>
          </w:tcPr>
          <w:p w14:paraId="1F0062EA" w14:textId="77777777" w:rsidR="001215C0" w:rsidRDefault="00587B66">
            <w:pPr>
              <w:pStyle w:val="TableParagraph"/>
              <w:spacing w:before="6" w:line="271" w:lineRule="auto"/>
              <w:ind w:left="61" w:right="26"/>
              <w:jc w:val="center"/>
              <w:rPr>
                <w:rFonts w:ascii="Calibri" w:hAnsi="Calibri"/>
                <w:sz w:val="12"/>
              </w:rPr>
            </w:pPr>
            <w:r>
              <w:rPr>
                <w:rFonts w:ascii="Calibri" w:hAnsi="Calibri"/>
                <w:w w:val="105"/>
                <w:sz w:val="12"/>
              </w:rPr>
              <w:t>Dirección</w:t>
            </w:r>
            <w:r>
              <w:rPr>
                <w:rFonts w:ascii="Calibri" w:hAnsi="Calibri"/>
                <w:spacing w:val="1"/>
                <w:w w:val="105"/>
                <w:sz w:val="12"/>
              </w:rPr>
              <w:t xml:space="preserve"> </w:t>
            </w:r>
            <w:r>
              <w:rPr>
                <w:rFonts w:ascii="Calibri" w:hAnsi="Calibri"/>
                <w:w w:val="105"/>
                <w:sz w:val="12"/>
              </w:rPr>
              <w:t>Control Interno</w:t>
            </w:r>
            <w:r>
              <w:rPr>
                <w:rFonts w:ascii="Calibri" w:hAnsi="Calibri"/>
                <w:spacing w:val="-26"/>
                <w:w w:val="105"/>
                <w:sz w:val="12"/>
              </w:rPr>
              <w:t xml:space="preserve"> </w:t>
            </w:r>
            <w:r>
              <w:rPr>
                <w:rFonts w:ascii="Calibri" w:hAnsi="Calibri"/>
                <w:w w:val="105"/>
                <w:sz w:val="12"/>
              </w:rPr>
              <w:t>Profesional</w:t>
            </w:r>
            <w:r>
              <w:rPr>
                <w:rFonts w:ascii="Calibri" w:hAnsi="Calibri"/>
                <w:spacing w:val="1"/>
                <w:w w:val="105"/>
                <w:sz w:val="12"/>
              </w:rPr>
              <w:t xml:space="preserve"> </w:t>
            </w:r>
            <w:r>
              <w:rPr>
                <w:rFonts w:ascii="Calibri" w:hAnsi="Calibri"/>
                <w:w w:val="105"/>
                <w:sz w:val="12"/>
              </w:rPr>
              <w:t>Gestión</w:t>
            </w:r>
          </w:p>
          <w:p w14:paraId="6CDF5C88" w14:textId="77777777" w:rsidR="001215C0" w:rsidRDefault="00587B66">
            <w:pPr>
              <w:pStyle w:val="TableParagraph"/>
              <w:spacing w:before="1" w:line="114" w:lineRule="exact"/>
              <w:ind w:left="61" w:right="25"/>
              <w:jc w:val="center"/>
              <w:rPr>
                <w:rFonts w:ascii="Calibri"/>
                <w:sz w:val="12"/>
              </w:rPr>
            </w:pPr>
            <w:r>
              <w:rPr>
                <w:rFonts w:ascii="Calibri"/>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4FEDD015" w14:textId="77777777" w:rsidR="001215C0" w:rsidRDefault="00587B66">
            <w:pPr>
              <w:pStyle w:val="TableParagraph"/>
              <w:spacing w:before="6" w:line="271" w:lineRule="auto"/>
              <w:ind w:left="146" w:right="104" w:firstLine="76"/>
              <w:jc w:val="both"/>
              <w:rPr>
                <w:rFonts w:ascii="Calibri" w:hAnsi="Calibri"/>
                <w:sz w:val="12"/>
              </w:rPr>
            </w:pPr>
            <w:r>
              <w:rPr>
                <w:rFonts w:ascii="Calibri" w:hAnsi="Calibri"/>
                <w:w w:val="105"/>
                <w:sz w:val="12"/>
              </w:rPr>
              <w:t>Dirección</w:t>
            </w:r>
            <w:r>
              <w:rPr>
                <w:rFonts w:ascii="Calibri" w:hAnsi="Calibri"/>
                <w:spacing w:val="1"/>
                <w:w w:val="105"/>
                <w:sz w:val="12"/>
              </w:rPr>
              <w:t xml:space="preserve"> </w:t>
            </w:r>
            <w:r>
              <w:rPr>
                <w:rFonts w:ascii="Calibri" w:hAnsi="Calibri"/>
                <w:w w:val="105"/>
                <w:sz w:val="12"/>
              </w:rPr>
              <w:t>Desarrollo</w:t>
            </w:r>
            <w:r>
              <w:rPr>
                <w:rFonts w:ascii="Calibri" w:hAnsi="Calibri"/>
                <w:spacing w:val="1"/>
                <w:w w:val="105"/>
                <w:sz w:val="12"/>
              </w:rPr>
              <w:t xml:space="preserve"> </w:t>
            </w:r>
            <w:r>
              <w:rPr>
                <w:rFonts w:ascii="Calibri" w:hAnsi="Calibri"/>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71548713" w14:textId="77777777" w:rsidR="001215C0" w:rsidRDefault="00587B66">
            <w:pPr>
              <w:pStyle w:val="TableParagraph"/>
              <w:spacing w:before="6" w:line="271" w:lineRule="auto"/>
              <w:ind w:left="48" w:right="2"/>
              <w:jc w:val="center"/>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 Gestión</w:t>
            </w:r>
            <w:r>
              <w:rPr>
                <w:rFonts w:ascii="Calibri" w:hAnsi="Calibri"/>
                <w:spacing w:val="1"/>
                <w:w w:val="105"/>
                <w:sz w:val="12"/>
              </w:rPr>
              <w:t xml:space="preserve"> </w:t>
            </w:r>
            <w:r>
              <w:rPr>
                <w:rFonts w:ascii="Calibri" w:hAnsi="Calibri"/>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52CECEC0" w14:textId="77777777" w:rsidR="001215C0" w:rsidRDefault="00587B66">
            <w:pPr>
              <w:pStyle w:val="TableParagraph"/>
              <w:spacing w:before="6" w:line="271" w:lineRule="auto"/>
              <w:ind w:left="236" w:right="170"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814" w:type="dxa"/>
            <w:vMerge/>
            <w:tcBorders>
              <w:top w:val="nil"/>
              <w:left w:val="single" w:sz="6" w:space="0" w:color="000000"/>
              <w:bottom w:val="single" w:sz="6" w:space="0" w:color="000000"/>
              <w:right w:val="single" w:sz="6" w:space="0" w:color="000000"/>
            </w:tcBorders>
          </w:tcPr>
          <w:p w14:paraId="62DE767D" w14:textId="77777777" w:rsidR="001215C0" w:rsidRPr="00C1338A" w:rsidRDefault="001215C0">
            <w:pPr>
              <w:rPr>
                <w:sz w:val="2"/>
                <w:szCs w:val="2"/>
              </w:rPr>
            </w:pPr>
          </w:p>
        </w:tc>
        <w:tc>
          <w:tcPr>
            <w:tcW w:w="893" w:type="dxa"/>
            <w:vMerge/>
            <w:tcBorders>
              <w:top w:val="nil"/>
              <w:left w:val="single" w:sz="6" w:space="0" w:color="000000"/>
              <w:bottom w:val="single" w:sz="6" w:space="0" w:color="000000"/>
              <w:right w:val="single" w:sz="6" w:space="0" w:color="000000"/>
            </w:tcBorders>
          </w:tcPr>
          <w:p w14:paraId="0B7471FB" w14:textId="77777777" w:rsidR="001215C0" w:rsidRPr="00C1338A" w:rsidRDefault="001215C0">
            <w:pPr>
              <w:rPr>
                <w:sz w:val="2"/>
                <w:szCs w:val="2"/>
              </w:rPr>
            </w:pPr>
          </w:p>
        </w:tc>
        <w:tc>
          <w:tcPr>
            <w:tcW w:w="751" w:type="dxa"/>
            <w:vMerge/>
            <w:tcBorders>
              <w:top w:val="nil"/>
              <w:left w:val="single" w:sz="6" w:space="0" w:color="000000"/>
              <w:bottom w:val="single" w:sz="6" w:space="0" w:color="000000"/>
            </w:tcBorders>
          </w:tcPr>
          <w:p w14:paraId="0D455220" w14:textId="77777777" w:rsidR="001215C0" w:rsidRPr="00C1338A" w:rsidRDefault="001215C0">
            <w:pPr>
              <w:rPr>
                <w:sz w:val="2"/>
                <w:szCs w:val="2"/>
              </w:rPr>
            </w:pPr>
          </w:p>
        </w:tc>
        <w:tc>
          <w:tcPr>
            <w:tcW w:w="1022" w:type="dxa"/>
            <w:tcBorders>
              <w:top w:val="single" w:sz="6" w:space="0" w:color="000000"/>
              <w:bottom w:val="single" w:sz="6" w:space="0" w:color="000000"/>
              <w:right w:val="single" w:sz="6" w:space="0" w:color="000000"/>
            </w:tcBorders>
            <w:shd w:val="clear" w:color="auto" w:fill="C5EECE"/>
          </w:tcPr>
          <w:p w14:paraId="376C41FC" w14:textId="77777777" w:rsidR="001215C0" w:rsidRDefault="001215C0">
            <w:pPr>
              <w:pStyle w:val="TableParagraph"/>
              <w:rPr>
                <w:rFonts w:ascii="Times New Roman"/>
                <w:sz w:val="12"/>
              </w:rPr>
            </w:pPr>
          </w:p>
        </w:tc>
        <w:tc>
          <w:tcPr>
            <w:tcW w:w="959" w:type="dxa"/>
            <w:tcBorders>
              <w:top w:val="single" w:sz="6" w:space="0" w:color="000000"/>
              <w:left w:val="single" w:sz="6" w:space="0" w:color="000000"/>
              <w:bottom w:val="single" w:sz="6" w:space="0" w:color="000000"/>
            </w:tcBorders>
          </w:tcPr>
          <w:p w14:paraId="4F2C2867" w14:textId="77777777" w:rsidR="001215C0" w:rsidRDefault="001215C0">
            <w:pPr>
              <w:pStyle w:val="TableParagraph"/>
              <w:rPr>
                <w:rFonts w:ascii="Times New Roman"/>
                <w:sz w:val="12"/>
              </w:rPr>
            </w:pPr>
          </w:p>
        </w:tc>
      </w:tr>
      <w:tr w:rsidR="001215C0" w14:paraId="2CF11B65" w14:textId="77777777" w:rsidTr="00454131">
        <w:trPr>
          <w:trHeight w:val="1103"/>
        </w:trPr>
        <w:tc>
          <w:tcPr>
            <w:tcW w:w="299" w:type="dxa"/>
            <w:vMerge w:val="restart"/>
            <w:tcBorders>
              <w:top w:val="single" w:sz="6" w:space="0" w:color="000000"/>
              <w:right w:val="single" w:sz="6" w:space="0" w:color="000000"/>
            </w:tcBorders>
          </w:tcPr>
          <w:p w14:paraId="438335D8" w14:textId="77777777" w:rsidR="001215C0" w:rsidRDefault="00587B66">
            <w:pPr>
              <w:pStyle w:val="TableParagraph"/>
              <w:spacing w:before="6"/>
              <w:ind w:left="21"/>
              <w:jc w:val="center"/>
              <w:rPr>
                <w:rFonts w:ascii="Calibri"/>
                <w:sz w:val="12"/>
              </w:rPr>
            </w:pPr>
            <w:r>
              <w:rPr>
                <w:rFonts w:ascii="Calibri"/>
                <w:w w:val="106"/>
                <w:sz w:val="12"/>
              </w:rPr>
              <w:t>6</w:t>
            </w:r>
          </w:p>
        </w:tc>
        <w:tc>
          <w:tcPr>
            <w:tcW w:w="1975" w:type="dxa"/>
            <w:vMerge w:val="restart"/>
            <w:tcBorders>
              <w:top w:val="single" w:sz="6" w:space="0" w:color="000000"/>
              <w:left w:val="single" w:sz="6" w:space="0" w:color="000000"/>
              <w:right w:val="single" w:sz="6" w:space="0" w:color="000000"/>
            </w:tcBorders>
          </w:tcPr>
          <w:p w14:paraId="1BB586F2" w14:textId="77777777" w:rsidR="001215C0" w:rsidRDefault="00587B66">
            <w:pPr>
              <w:pStyle w:val="TableParagraph"/>
              <w:spacing w:before="6" w:line="271" w:lineRule="auto"/>
              <w:ind w:left="55" w:right="23" w:firstLine="3"/>
              <w:jc w:val="center"/>
              <w:rPr>
                <w:rFonts w:ascii="Calibri" w:hAnsi="Calibri"/>
                <w:sz w:val="12"/>
              </w:rPr>
            </w:pPr>
            <w:r>
              <w:rPr>
                <w:rFonts w:ascii="Calibri" w:hAnsi="Calibri"/>
                <w:w w:val="105"/>
                <w:sz w:val="12"/>
              </w:rPr>
              <w:t>El archivo de la Cámara debe contar</w:t>
            </w:r>
            <w:r>
              <w:rPr>
                <w:rFonts w:ascii="Calibri" w:hAnsi="Calibri"/>
                <w:spacing w:val="1"/>
                <w:w w:val="105"/>
                <w:sz w:val="12"/>
              </w:rPr>
              <w:t xml:space="preserve"> </w:t>
            </w:r>
            <w:r>
              <w:rPr>
                <w:rFonts w:ascii="Calibri" w:hAnsi="Calibri"/>
                <w:w w:val="105"/>
                <w:sz w:val="12"/>
              </w:rPr>
              <w:t>con personal calificado en</w:t>
            </w:r>
            <w:r>
              <w:rPr>
                <w:rFonts w:ascii="Calibri" w:hAnsi="Calibri"/>
                <w:spacing w:val="1"/>
                <w:w w:val="105"/>
                <w:sz w:val="12"/>
              </w:rPr>
              <w:t xml:space="preserve"> </w:t>
            </w:r>
            <w:r>
              <w:rPr>
                <w:rFonts w:ascii="Calibri" w:hAnsi="Calibri"/>
                <w:w w:val="105"/>
                <w:sz w:val="12"/>
              </w:rPr>
              <w:t>archivística y que cuente con las</w:t>
            </w:r>
            <w:r>
              <w:rPr>
                <w:rFonts w:ascii="Calibri" w:hAnsi="Calibri"/>
                <w:spacing w:val="1"/>
                <w:w w:val="105"/>
                <w:sz w:val="12"/>
              </w:rPr>
              <w:t xml:space="preserve"> </w:t>
            </w:r>
            <w:r>
              <w:rPr>
                <w:rFonts w:ascii="Calibri" w:hAnsi="Calibri"/>
                <w:w w:val="105"/>
                <w:sz w:val="12"/>
              </w:rPr>
              <w:t>competencias necesarias para llevar</w:t>
            </w:r>
            <w:r>
              <w:rPr>
                <w:rFonts w:ascii="Calibri" w:hAnsi="Calibri"/>
                <w:spacing w:val="1"/>
                <w:w w:val="105"/>
                <w:sz w:val="12"/>
              </w:rPr>
              <w:t xml:space="preserve"> </w:t>
            </w:r>
            <w:r>
              <w:rPr>
                <w:rFonts w:ascii="Calibri" w:hAnsi="Calibri"/>
                <w:w w:val="105"/>
                <w:sz w:val="12"/>
              </w:rPr>
              <w:t>a cabo los procesos técnico</w:t>
            </w:r>
            <w:r>
              <w:rPr>
                <w:rFonts w:ascii="Calibri" w:hAnsi="Calibri"/>
                <w:spacing w:val="1"/>
                <w:w w:val="105"/>
                <w:sz w:val="12"/>
              </w:rPr>
              <w:t xml:space="preserve"> </w:t>
            </w:r>
            <w:r>
              <w:rPr>
                <w:rFonts w:ascii="Calibri" w:hAnsi="Calibri"/>
                <w:w w:val="105"/>
                <w:sz w:val="12"/>
              </w:rPr>
              <w:t>archivísticos, así mismo, los</w:t>
            </w:r>
            <w:r>
              <w:rPr>
                <w:rFonts w:ascii="Calibri" w:hAnsi="Calibri"/>
                <w:spacing w:val="1"/>
                <w:w w:val="105"/>
                <w:sz w:val="12"/>
              </w:rPr>
              <w:t xml:space="preserve"> </w:t>
            </w:r>
            <w:r>
              <w:rPr>
                <w:rFonts w:ascii="Calibri" w:hAnsi="Calibri"/>
                <w:w w:val="105"/>
                <w:sz w:val="12"/>
              </w:rPr>
              <w:t>empleados deberán conocer las</w:t>
            </w:r>
            <w:r>
              <w:rPr>
                <w:rFonts w:ascii="Calibri" w:hAnsi="Calibri"/>
                <w:spacing w:val="1"/>
                <w:w w:val="105"/>
                <w:sz w:val="12"/>
              </w:rPr>
              <w:t xml:space="preserve"> </w:t>
            </w:r>
            <w:r>
              <w:rPr>
                <w:rFonts w:ascii="Calibri" w:hAnsi="Calibri"/>
                <w:w w:val="105"/>
                <w:sz w:val="12"/>
              </w:rPr>
              <w:t>condiciones generales aplicables a la</w:t>
            </w:r>
            <w:r>
              <w:rPr>
                <w:rFonts w:ascii="Calibri" w:hAnsi="Calibri"/>
                <w:spacing w:val="-26"/>
                <w:w w:val="105"/>
                <w:sz w:val="12"/>
              </w:rPr>
              <w:t xml:space="preserve"> </w:t>
            </w:r>
            <w:r>
              <w:rPr>
                <w:rFonts w:ascii="Calibri" w:hAnsi="Calibri"/>
                <w:w w:val="105"/>
                <w:sz w:val="12"/>
              </w:rPr>
              <w:t>documentación que producen y</w:t>
            </w:r>
            <w:r>
              <w:rPr>
                <w:rFonts w:ascii="Calibri" w:hAnsi="Calibri"/>
                <w:spacing w:val="1"/>
                <w:w w:val="105"/>
                <w:sz w:val="12"/>
              </w:rPr>
              <w:t xml:space="preserve"> </w:t>
            </w:r>
            <w:r>
              <w:rPr>
                <w:rFonts w:ascii="Calibri" w:hAnsi="Calibri"/>
                <w:w w:val="105"/>
                <w:sz w:val="12"/>
              </w:rPr>
              <w:t>gestionan en la resolución de los</w:t>
            </w:r>
            <w:r>
              <w:rPr>
                <w:rFonts w:ascii="Calibri" w:hAnsi="Calibri"/>
                <w:spacing w:val="1"/>
                <w:w w:val="105"/>
                <w:sz w:val="12"/>
              </w:rPr>
              <w:t xml:space="preserve"> </w:t>
            </w:r>
            <w:r>
              <w:rPr>
                <w:rFonts w:ascii="Calibri" w:hAnsi="Calibri"/>
                <w:w w:val="105"/>
                <w:sz w:val="12"/>
              </w:rPr>
              <w:t>trámites</w:t>
            </w:r>
          </w:p>
        </w:tc>
        <w:tc>
          <w:tcPr>
            <w:tcW w:w="1473" w:type="dxa"/>
            <w:vMerge w:val="restart"/>
            <w:tcBorders>
              <w:top w:val="single" w:sz="6" w:space="0" w:color="000000"/>
              <w:left w:val="single" w:sz="6" w:space="0" w:color="000000"/>
              <w:right w:val="single" w:sz="6" w:space="0" w:color="000000"/>
            </w:tcBorders>
          </w:tcPr>
          <w:p w14:paraId="1E06C5D6" w14:textId="77777777" w:rsidR="001215C0" w:rsidRDefault="00587B66">
            <w:pPr>
              <w:pStyle w:val="TableParagraph"/>
              <w:spacing w:before="6" w:line="271" w:lineRule="auto"/>
              <w:ind w:left="39" w:right="9" w:firstLine="3"/>
              <w:jc w:val="center"/>
              <w:rPr>
                <w:rFonts w:ascii="Calibri" w:hAnsi="Calibri"/>
                <w:sz w:val="12"/>
              </w:rPr>
            </w:pPr>
            <w:r>
              <w:rPr>
                <w:rFonts w:ascii="Calibri" w:hAnsi="Calibri"/>
                <w:w w:val="105"/>
                <w:sz w:val="12"/>
              </w:rPr>
              <w:t>Establecer planes y</w:t>
            </w:r>
            <w:r>
              <w:rPr>
                <w:rFonts w:ascii="Calibri" w:hAnsi="Calibri"/>
                <w:spacing w:val="1"/>
                <w:w w:val="105"/>
                <w:sz w:val="12"/>
              </w:rPr>
              <w:t xml:space="preserve"> </w:t>
            </w:r>
            <w:r>
              <w:rPr>
                <w:rFonts w:ascii="Calibri" w:hAnsi="Calibri"/>
                <w:w w:val="105"/>
                <w:sz w:val="12"/>
              </w:rPr>
              <w:t>programas de</w:t>
            </w:r>
            <w:r>
              <w:rPr>
                <w:rFonts w:ascii="Calibri" w:hAnsi="Calibri"/>
                <w:spacing w:val="1"/>
                <w:w w:val="105"/>
                <w:sz w:val="12"/>
              </w:rPr>
              <w:t xml:space="preserve"> </w:t>
            </w:r>
            <w:r>
              <w:rPr>
                <w:rFonts w:ascii="Calibri" w:hAnsi="Calibri"/>
                <w:w w:val="105"/>
                <w:sz w:val="12"/>
              </w:rPr>
              <w:t>fortalecimiento de</w:t>
            </w:r>
            <w:r>
              <w:rPr>
                <w:rFonts w:ascii="Calibri" w:hAnsi="Calibri"/>
                <w:spacing w:val="1"/>
                <w:w w:val="105"/>
                <w:sz w:val="12"/>
              </w:rPr>
              <w:t xml:space="preserve"> </w:t>
            </w:r>
            <w:r>
              <w:rPr>
                <w:rFonts w:ascii="Calibri" w:hAnsi="Calibri"/>
                <w:w w:val="105"/>
                <w:sz w:val="12"/>
              </w:rPr>
              <w:t>competencias en la función</w:t>
            </w:r>
            <w:r>
              <w:rPr>
                <w:rFonts w:ascii="Calibri" w:hAnsi="Calibri"/>
                <w:spacing w:val="-26"/>
                <w:w w:val="105"/>
                <w:sz w:val="12"/>
              </w:rPr>
              <w:t xml:space="preserve"> </w:t>
            </w:r>
            <w:r>
              <w:rPr>
                <w:rFonts w:ascii="Calibri" w:hAnsi="Calibri"/>
                <w:w w:val="105"/>
                <w:sz w:val="12"/>
              </w:rPr>
              <w:t>archivística</w:t>
            </w:r>
          </w:p>
        </w:tc>
        <w:tc>
          <w:tcPr>
            <w:tcW w:w="619" w:type="dxa"/>
            <w:vMerge w:val="restart"/>
            <w:tcBorders>
              <w:top w:val="single" w:sz="6" w:space="0" w:color="000000"/>
              <w:left w:val="single" w:sz="6" w:space="0" w:color="000000"/>
              <w:right w:val="single" w:sz="6" w:space="0" w:color="000000"/>
            </w:tcBorders>
          </w:tcPr>
          <w:p w14:paraId="04E06701" w14:textId="77777777" w:rsidR="001215C0" w:rsidRDefault="00587B66">
            <w:pPr>
              <w:pStyle w:val="TableParagraph"/>
              <w:spacing w:before="6"/>
              <w:ind w:left="162"/>
              <w:rPr>
                <w:rFonts w:ascii="Calibri"/>
                <w:sz w:val="12"/>
              </w:rPr>
            </w:pPr>
            <w:r>
              <w:rPr>
                <w:rFonts w:ascii="Calibri"/>
                <w:w w:val="105"/>
                <w:sz w:val="12"/>
              </w:rPr>
              <w:t>1-Alta</w:t>
            </w:r>
          </w:p>
        </w:tc>
        <w:tc>
          <w:tcPr>
            <w:tcW w:w="2861" w:type="dxa"/>
            <w:vMerge w:val="restart"/>
            <w:tcBorders>
              <w:top w:val="single" w:sz="6" w:space="0" w:color="000000"/>
              <w:left w:val="single" w:sz="6" w:space="0" w:color="000000"/>
              <w:right w:val="single" w:sz="6" w:space="0" w:color="000000"/>
            </w:tcBorders>
          </w:tcPr>
          <w:p w14:paraId="2FDC570C" w14:textId="77777777" w:rsidR="001215C0" w:rsidRDefault="00587B66">
            <w:pPr>
              <w:pStyle w:val="TableParagraph"/>
              <w:spacing w:before="6"/>
              <w:ind w:left="93"/>
              <w:rPr>
                <w:rFonts w:ascii="Calibri" w:hAnsi="Calibri"/>
                <w:sz w:val="12"/>
              </w:rPr>
            </w:pPr>
            <w:r>
              <w:rPr>
                <w:rFonts w:ascii="Calibri" w:hAnsi="Calibri"/>
                <w:w w:val="105"/>
                <w:sz w:val="12"/>
              </w:rPr>
              <w:t>Implementar</w:t>
            </w:r>
            <w:r>
              <w:rPr>
                <w:rFonts w:ascii="Calibri" w:hAnsi="Calibri"/>
                <w:spacing w:val="-3"/>
                <w:w w:val="105"/>
                <w:sz w:val="12"/>
              </w:rPr>
              <w:t xml:space="preserve"> </w:t>
            </w:r>
            <w:r>
              <w:rPr>
                <w:rFonts w:ascii="Calibri" w:hAnsi="Calibri"/>
                <w:w w:val="105"/>
                <w:sz w:val="12"/>
              </w:rPr>
              <w:t>el</w:t>
            </w:r>
            <w:r>
              <w:rPr>
                <w:rFonts w:ascii="Calibri" w:hAnsi="Calibri"/>
                <w:spacing w:val="-2"/>
                <w:w w:val="105"/>
                <w:sz w:val="12"/>
              </w:rPr>
              <w:t xml:space="preserve"> </w:t>
            </w:r>
            <w:r>
              <w:rPr>
                <w:rFonts w:ascii="Calibri" w:hAnsi="Calibri"/>
                <w:w w:val="105"/>
                <w:sz w:val="12"/>
              </w:rPr>
              <w:t>programa</w:t>
            </w:r>
            <w:r>
              <w:rPr>
                <w:rFonts w:ascii="Calibri" w:hAnsi="Calibri"/>
                <w:spacing w:val="-2"/>
                <w:w w:val="105"/>
                <w:sz w:val="12"/>
              </w:rPr>
              <w:t xml:space="preserve"> </w:t>
            </w:r>
            <w:r>
              <w:rPr>
                <w:rFonts w:ascii="Calibri" w:hAnsi="Calibri"/>
                <w:w w:val="105"/>
                <w:sz w:val="12"/>
              </w:rPr>
              <w:t>específico</w:t>
            </w:r>
            <w:r>
              <w:rPr>
                <w:rFonts w:ascii="Calibri" w:hAnsi="Calibri"/>
                <w:spacing w:val="-2"/>
                <w:w w:val="105"/>
                <w:sz w:val="12"/>
              </w:rPr>
              <w:t xml:space="preserve"> </w:t>
            </w:r>
            <w:r>
              <w:rPr>
                <w:rFonts w:ascii="Calibri" w:hAnsi="Calibri"/>
                <w:w w:val="105"/>
                <w:sz w:val="12"/>
              </w:rPr>
              <w:t>de</w:t>
            </w:r>
            <w:r>
              <w:rPr>
                <w:rFonts w:ascii="Calibri" w:hAnsi="Calibri"/>
                <w:spacing w:val="-2"/>
                <w:w w:val="105"/>
                <w:sz w:val="12"/>
              </w:rPr>
              <w:t xml:space="preserve"> </w:t>
            </w:r>
            <w:r>
              <w:rPr>
                <w:rFonts w:ascii="Calibri" w:hAnsi="Calibri"/>
                <w:w w:val="105"/>
                <w:sz w:val="12"/>
              </w:rPr>
              <w:t>capacitación</w:t>
            </w:r>
          </w:p>
        </w:tc>
        <w:tc>
          <w:tcPr>
            <w:tcW w:w="3603" w:type="dxa"/>
            <w:tcBorders>
              <w:top w:val="single" w:sz="6" w:space="0" w:color="000000"/>
              <w:left w:val="single" w:sz="6" w:space="0" w:color="000000"/>
              <w:bottom w:val="single" w:sz="6" w:space="0" w:color="000000"/>
              <w:right w:val="single" w:sz="6" w:space="0" w:color="000000"/>
            </w:tcBorders>
          </w:tcPr>
          <w:p w14:paraId="33043E5A" w14:textId="77777777" w:rsidR="001215C0" w:rsidRDefault="00587B66">
            <w:pPr>
              <w:pStyle w:val="TableParagraph"/>
              <w:spacing w:before="6" w:line="271" w:lineRule="auto"/>
              <w:ind w:left="26" w:right="32"/>
              <w:rPr>
                <w:rFonts w:ascii="Calibri" w:hAnsi="Calibri"/>
                <w:sz w:val="12"/>
              </w:rPr>
            </w:pPr>
            <w:r>
              <w:rPr>
                <w:rFonts w:ascii="Calibri" w:hAnsi="Calibri"/>
                <w:w w:val="105"/>
                <w:sz w:val="12"/>
              </w:rPr>
              <w:t>Realizar capacitación a Directivos y miembros del Comité Interno de</w:t>
            </w:r>
            <w:r>
              <w:rPr>
                <w:rFonts w:ascii="Calibri" w:hAnsi="Calibri"/>
                <w:spacing w:val="1"/>
                <w:w w:val="105"/>
                <w:sz w:val="12"/>
              </w:rPr>
              <w:t xml:space="preserve"> </w:t>
            </w:r>
            <w:r>
              <w:rPr>
                <w:rFonts w:ascii="Calibri" w:hAnsi="Calibri"/>
                <w:w w:val="105"/>
                <w:sz w:val="12"/>
              </w:rPr>
              <w:t>Gestión Documental en cuanto a los requisitos legales aplicables por</w:t>
            </w:r>
            <w:r>
              <w:rPr>
                <w:rFonts w:ascii="Calibri" w:hAnsi="Calibri"/>
                <w:spacing w:val="-26"/>
                <w:w w:val="105"/>
                <w:sz w:val="12"/>
              </w:rPr>
              <w:t xml:space="preserve"> </w:t>
            </w:r>
            <w:r>
              <w:rPr>
                <w:rFonts w:ascii="Calibri" w:hAnsi="Calibri"/>
                <w:w w:val="105"/>
                <w:sz w:val="12"/>
              </w:rPr>
              <w:t>la Cámara en materia archivística, en la aplicación de los</w:t>
            </w:r>
            <w:r>
              <w:rPr>
                <w:rFonts w:ascii="Calibri" w:hAnsi="Calibri"/>
                <w:spacing w:val="1"/>
                <w:w w:val="105"/>
                <w:sz w:val="12"/>
              </w:rPr>
              <w:t xml:space="preserve"> </w:t>
            </w:r>
            <w:r>
              <w:rPr>
                <w:rFonts w:ascii="Calibri" w:hAnsi="Calibri"/>
                <w:w w:val="105"/>
                <w:sz w:val="12"/>
              </w:rPr>
              <w:t>instrumentos archivísticos relacionados al PGD y en las políticas y</w:t>
            </w:r>
            <w:r>
              <w:rPr>
                <w:rFonts w:ascii="Calibri" w:hAnsi="Calibri"/>
                <w:spacing w:val="1"/>
                <w:w w:val="105"/>
                <w:sz w:val="12"/>
              </w:rPr>
              <w:t xml:space="preserve"> </w:t>
            </w:r>
            <w:r>
              <w:rPr>
                <w:rFonts w:ascii="Calibri" w:hAnsi="Calibri"/>
                <w:w w:val="105"/>
                <w:sz w:val="12"/>
              </w:rPr>
              <w:t>procedimientos diseñados para cada proceso de la gestión</w:t>
            </w:r>
            <w:r>
              <w:rPr>
                <w:rFonts w:ascii="Calibri" w:hAnsi="Calibri"/>
                <w:spacing w:val="1"/>
                <w:w w:val="105"/>
                <w:sz w:val="12"/>
              </w:rPr>
              <w:t xml:space="preserve"> </w:t>
            </w:r>
            <w:r>
              <w:rPr>
                <w:rFonts w:ascii="Calibri" w:hAnsi="Calibri"/>
                <w:w w:val="105"/>
                <w:sz w:val="12"/>
              </w:rPr>
              <w:t>documental</w:t>
            </w:r>
          </w:p>
        </w:tc>
        <w:tc>
          <w:tcPr>
            <w:tcW w:w="899" w:type="dxa"/>
            <w:tcBorders>
              <w:top w:val="single" w:sz="6" w:space="0" w:color="000000"/>
              <w:left w:val="single" w:sz="6" w:space="0" w:color="000000"/>
              <w:bottom w:val="single" w:sz="6" w:space="0" w:color="000000"/>
              <w:right w:val="single" w:sz="6" w:space="0" w:color="000000"/>
            </w:tcBorders>
          </w:tcPr>
          <w:p w14:paraId="44D8D81D" w14:textId="77777777" w:rsidR="001215C0" w:rsidRDefault="00587B66">
            <w:pPr>
              <w:pStyle w:val="TableParagraph"/>
              <w:spacing w:before="6" w:line="271" w:lineRule="auto"/>
              <w:ind w:left="28" w:right="-15"/>
              <w:jc w:val="center"/>
              <w:rPr>
                <w:rFonts w:ascii="Calibri" w:hAnsi="Calibri"/>
                <w:sz w:val="12"/>
              </w:rPr>
            </w:pPr>
            <w:r>
              <w:rPr>
                <w:rFonts w:ascii="Calibri" w:hAnsi="Calibri"/>
                <w:w w:val="105"/>
                <w:sz w:val="12"/>
              </w:rPr>
              <w:t>Talento</w:t>
            </w:r>
            <w:r>
              <w:rPr>
                <w:rFonts w:ascii="Calibri" w:hAnsi="Calibri"/>
                <w:spacing w:val="1"/>
                <w:w w:val="105"/>
                <w:sz w:val="12"/>
              </w:rPr>
              <w:t xml:space="preserve"> </w:t>
            </w:r>
            <w:r>
              <w:rPr>
                <w:rFonts w:ascii="Calibri" w:hAnsi="Calibri"/>
                <w:w w:val="105"/>
                <w:sz w:val="12"/>
              </w:rPr>
              <w:t>Humano</w:t>
            </w:r>
            <w:r>
              <w:rPr>
                <w:rFonts w:ascii="Calibri" w:hAnsi="Calibri"/>
                <w:spacing w:val="-25"/>
                <w:w w:val="105"/>
                <w:sz w:val="12"/>
              </w:rPr>
              <w:t xml:space="preserve"> </w:t>
            </w:r>
            <w:r>
              <w:rPr>
                <w:rFonts w:ascii="Calibri" w:hAnsi="Calibri"/>
                <w:w w:val="105"/>
                <w:sz w:val="12"/>
              </w:rPr>
              <w:t>Profesional</w:t>
            </w:r>
            <w:r>
              <w:rPr>
                <w:rFonts w:ascii="Calibri" w:hAnsi="Calibri"/>
                <w:spacing w:val="1"/>
                <w:w w:val="105"/>
                <w:sz w:val="12"/>
              </w:rPr>
              <w:t xml:space="preserve"> </w:t>
            </w:r>
            <w:r>
              <w:rPr>
                <w:rFonts w:ascii="Calibri" w:hAnsi="Calibri"/>
                <w:w w:val="105"/>
                <w:sz w:val="12"/>
              </w:rPr>
              <w:t>Gestión</w:t>
            </w:r>
            <w:r>
              <w:rPr>
                <w:rFonts w:ascii="Calibri" w:hAnsi="Calibri"/>
                <w:spacing w:val="1"/>
                <w:w w:val="105"/>
                <w:sz w:val="12"/>
              </w:rPr>
              <w:t xml:space="preserve"> </w:t>
            </w:r>
            <w:r>
              <w:rPr>
                <w:rFonts w:ascii="Calibri" w:hAnsi="Calibri"/>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4DE7AD12" w14:textId="77777777" w:rsidR="001215C0" w:rsidRDefault="00587B66">
            <w:pPr>
              <w:pStyle w:val="TableParagraph"/>
              <w:spacing w:before="6" w:line="271" w:lineRule="auto"/>
              <w:ind w:left="146" w:right="104" w:firstLine="76"/>
              <w:jc w:val="both"/>
              <w:rPr>
                <w:rFonts w:ascii="Calibri" w:hAnsi="Calibri"/>
                <w:sz w:val="12"/>
              </w:rPr>
            </w:pPr>
            <w:r>
              <w:rPr>
                <w:rFonts w:ascii="Calibri" w:hAnsi="Calibri"/>
                <w:w w:val="105"/>
                <w:sz w:val="12"/>
              </w:rPr>
              <w:t>Dirección</w:t>
            </w:r>
            <w:r>
              <w:rPr>
                <w:rFonts w:ascii="Calibri" w:hAnsi="Calibri"/>
                <w:spacing w:val="1"/>
                <w:w w:val="105"/>
                <w:sz w:val="12"/>
              </w:rPr>
              <w:t xml:space="preserve"> </w:t>
            </w:r>
            <w:r>
              <w:rPr>
                <w:rFonts w:ascii="Calibri" w:hAnsi="Calibri"/>
                <w:w w:val="105"/>
                <w:sz w:val="12"/>
              </w:rPr>
              <w:t>Desarrollo</w:t>
            </w:r>
            <w:r>
              <w:rPr>
                <w:rFonts w:ascii="Calibri" w:hAnsi="Calibri"/>
                <w:spacing w:val="1"/>
                <w:w w:val="105"/>
                <w:sz w:val="12"/>
              </w:rPr>
              <w:t xml:space="preserve"> </w:t>
            </w:r>
            <w:r>
              <w:rPr>
                <w:rFonts w:ascii="Calibri" w:hAnsi="Calibri"/>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4BE771E4" w14:textId="77777777" w:rsidR="001215C0" w:rsidRDefault="00587B66">
            <w:pPr>
              <w:pStyle w:val="TableParagraph"/>
              <w:spacing w:before="6" w:line="271" w:lineRule="auto"/>
              <w:ind w:left="48" w:right="2"/>
              <w:jc w:val="center"/>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 Gestión</w:t>
            </w:r>
            <w:r>
              <w:rPr>
                <w:rFonts w:ascii="Calibri" w:hAnsi="Calibri"/>
                <w:spacing w:val="1"/>
                <w:w w:val="105"/>
                <w:sz w:val="12"/>
              </w:rPr>
              <w:t xml:space="preserve"> </w:t>
            </w:r>
            <w:r>
              <w:rPr>
                <w:rFonts w:ascii="Calibri" w:hAnsi="Calibri"/>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09091651" w14:textId="77777777" w:rsidR="001215C0" w:rsidRDefault="00587B66">
            <w:pPr>
              <w:pStyle w:val="TableParagraph"/>
              <w:spacing w:before="6" w:line="271" w:lineRule="auto"/>
              <w:ind w:left="236" w:right="170"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814" w:type="dxa"/>
            <w:vMerge w:val="restart"/>
            <w:tcBorders>
              <w:top w:val="single" w:sz="6" w:space="0" w:color="000000"/>
              <w:left w:val="single" w:sz="6" w:space="0" w:color="000000"/>
              <w:right w:val="single" w:sz="6" w:space="0" w:color="000000"/>
            </w:tcBorders>
          </w:tcPr>
          <w:p w14:paraId="3CA9D6C6" w14:textId="533277ED" w:rsidR="001215C0" w:rsidRPr="00C1338A" w:rsidRDefault="00C1338A">
            <w:pPr>
              <w:pStyle w:val="TableParagraph"/>
              <w:spacing w:before="6"/>
              <w:ind w:left="120" w:right="78"/>
              <w:jc w:val="center"/>
              <w:rPr>
                <w:rFonts w:ascii="Calibri"/>
                <w:sz w:val="12"/>
              </w:rPr>
            </w:pPr>
            <w:r>
              <w:rPr>
                <w:rFonts w:ascii="Calibri"/>
                <w:w w:val="105"/>
                <w:sz w:val="12"/>
              </w:rPr>
              <w:t>675</w:t>
            </w:r>
          </w:p>
        </w:tc>
        <w:tc>
          <w:tcPr>
            <w:tcW w:w="893" w:type="dxa"/>
            <w:vMerge w:val="restart"/>
            <w:tcBorders>
              <w:top w:val="single" w:sz="6" w:space="0" w:color="000000"/>
              <w:left w:val="single" w:sz="6" w:space="0" w:color="000000"/>
              <w:right w:val="single" w:sz="6" w:space="0" w:color="000000"/>
            </w:tcBorders>
          </w:tcPr>
          <w:p w14:paraId="5AA1505B" w14:textId="58CF3B2D" w:rsidR="001215C0" w:rsidRPr="00C1338A" w:rsidRDefault="00C1338A">
            <w:pPr>
              <w:pStyle w:val="TableParagraph"/>
              <w:spacing w:before="6"/>
              <w:ind w:left="111"/>
              <w:rPr>
                <w:rFonts w:ascii="Calibri"/>
                <w:sz w:val="12"/>
              </w:rPr>
            </w:pPr>
            <w:r>
              <w:rPr>
                <w:rFonts w:ascii="Calibri"/>
                <w:w w:val="105"/>
                <w:sz w:val="12"/>
              </w:rPr>
              <w:t>07/02/2022</w:t>
            </w:r>
          </w:p>
        </w:tc>
        <w:tc>
          <w:tcPr>
            <w:tcW w:w="751" w:type="dxa"/>
            <w:vMerge w:val="restart"/>
            <w:tcBorders>
              <w:top w:val="single" w:sz="6" w:space="0" w:color="000000"/>
              <w:left w:val="single" w:sz="6" w:space="0" w:color="000000"/>
            </w:tcBorders>
          </w:tcPr>
          <w:p w14:paraId="79949882" w14:textId="79BFF560" w:rsidR="001215C0" w:rsidRPr="00C1338A" w:rsidRDefault="00C1338A">
            <w:pPr>
              <w:pStyle w:val="TableParagraph"/>
              <w:spacing w:before="6"/>
              <w:ind w:left="116"/>
              <w:rPr>
                <w:rFonts w:ascii="Calibri"/>
                <w:sz w:val="12"/>
              </w:rPr>
            </w:pPr>
            <w:r>
              <w:rPr>
                <w:rFonts w:ascii="Calibri"/>
                <w:w w:val="105"/>
                <w:sz w:val="12"/>
              </w:rPr>
              <w:t>18/12/2023</w:t>
            </w:r>
          </w:p>
        </w:tc>
        <w:tc>
          <w:tcPr>
            <w:tcW w:w="1022" w:type="dxa"/>
            <w:tcBorders>
              <w:top w:val="single" w:sz="6" w:space="0" w:color="000000"/>
              <w:bottom w:val="single" w:sz="6" w:space="0" w:color="000000"/>
              <w:right w:val="single" w:sz="6" w:space="0" w:color="000000"/>
            </w:tcBorders>
            <w:shd w:val="clear" w:color="auto" w:fill="C5EECE"/>
          </w:tcPr>
          <w:p w14:paraId="54ABB12E" w14:textId="77777777" w:rsidR="001215C0" w:rsidRDefault="001215C0">
            <w:pPr>
              <w:pStyle w:val="TableParagraph"/>
              <w:rPr>
                <w:rFonts w:ascii="Times New Roman"/>
                <w:sz w:val="12"/>
              </w:rPr>
            </w:pPr>
          </w:p>
        </w:tc>
        <w:tc>
          <w:tcPr>
            <w:tcW w:w="959" w:type="dxa"/>
            <w:tcBorders>
              <w:top w:val="single" w:sz="6" w:space="0" w:color="000000"/>
              <w:left w:val="single" w:sz="6" w:space="0" w:color="000000"/>
              <w:bottom w:val="single" w:sz="6" w:space="0" w:color="000000"/>
            </w:tcBorders>
          </w:tcPr>
          <w:p w14:paraId="59B91896" w14:textId="77777777" w:rsidR="001215C0" w:rsidRDefault="001215C0">
            <w:pPr>
              <w:pStyle w:val="TableParagraph"/>
              <w:rPr>
                <w:rFonts w:ascii="Times New Roman"/>
                <w:sz w:val="12"/>
              </w:rPr>
            </w:pPr>
          </w:p>
        </w:tc>
      </w:tr>
      <w:tr w:rsidR="001215C0" w14:paraId="20B585C3" w14:textId="77777777" w:rsidTr="00454131">
        <w:trPr>
          <w:trHeight w:val="1609"/>
        </w:trPr>
        <w:tc>
          <w:tcPr>
            <w:tcW w:w="299" w:type="dxa"/>
            <w:vMerge/>
            <w:tcBorders>
              <w:top w:val="nil"/>
              <w:right w:val="single" w:sz="6" w:space="0" w:color="000000"/>
            </w:tcBorders>
          </w:tcPr>
          <w:p w14:paraId="38B4B08F" w14:textId="77777777" w:rsidR="001215C0" w:rsidRDefault="001215C0">
            <w:pPr>
              <w:rPr>
                <w:sz w:val="2"/>
                <w:szCs w:val="2"/>
              </w:rPr>
            </w:pPr>
          </w:p>
        </w:tc>
        <w:tc>
          <w:tcPr>
            <w:tcW w:w="1975" w:type="dxa"/>
            <w:vMerge/>
            <w:tcBorders>
              <w:top w:val="nil"/>
              <w:left w:val="single" w:sz="6" w:space="0" w:color="000000"/>
              <w:right w:val="single" w:sz="6" w:space="0" w:color="000000"/>
            </w:tcBorders>
          </w:tcPr>
          <w:p w14:paraId="06E620A4" w14:textId="77777777" w:rsidR="001215C0" w:rsidRDefault="001215C0">
            <w:pPr>
              <w:rPr>
                <w:sz w:val="2"/>
                <w:szCs w:val="2"/>
              </w:rPr>
            </w:pPr>
          </w:p>
        </w:tc>
        <w:tc>
          <w:tcPr>
            <w:tcW w:w="1473" w:type="dxa"/>
            <w:vMerge/>
            <w:tcBorders>
              <w:top w:val="nil"/>
              <w:left w:val="single" w:sz="6" w:space="0" w:color="000000"/>
              <w:right w:val="single" w:sz="6" w:space="0" w:color="000000"/>
            </w:tcBorders>
          </w:tcPr>
          <w:p w14:paraId="457EDA04" w14:textId="77777777" w:rsidR="001215C0" w:rsidRDefault="001215C0">
            <w:pPr>
              <w:rPr>
                <w:sz w:val="2"/>
                <w:szCs w:val="2"/>
              </w:rPr>
            </w:pPr>
          </w:p>
        </w:tc>
        <w:tc>
          <w:tcPr>
            <w:tcW w:w="619" w:type="dxa"/>
            <w:vMerge/>
            <w:tcBorders>
              <w:top w:val="nil"/>
              <w:left w:val="single" w:sz="6" w:space="0" w:color="000000"/>
              <w:right w:val="single" w:sz="6" w:space="0" w:color="000000"/>
            </w:tcBorders>
          </w:tcPr>
          <w:p w14:paraId="2E7EAC43" w14:textId="77777777" w:rsidR="001215C0" w:rsidRDefault="001215C0">
            <w:pPr>
              <w:rPr>
                <w:sz w:val="2"/>
                <w:szCs w:val="2"/>
              </w:rPr>
            </w:pPr>
          </w:p>
        </w:tc>
        <w:tc>
          <w:tcPr>
            <w:tcW w:w="2861" w:type="dxa"/>
            <w:vMerge/>
            <w:tcBorders>
              <w:top w:val="nil"/>
              <w:left w:val="single" w:sz="6" w:space="0" w:color="000000"/>
              <w:right w:val="single" w:sz="6" w:space="0" w:color="000000"/>
            </w:tcBorders>
          </w:tcPr>
          <w:p w14:paraId="4CA353E4" w14:textId="77777777" w:rsidR="001215C0" w:rsidRDefault="001215C0">
            <w:pPr>
              <w:rPr>
                <w:sz w:val="2"/>
                <w:szCs w:val="2"/>
              </w:rPr>
            </w:pPr>
          </w:p>
        </w:tc>
        <w:tc>
          <w:tcPr>
            <w:tcW w:w="3603" w:type="dxa"/>
            <w:tcBorders>
              <w:top w:val="single" w:sz="6" w:space="0" w:color="000000"/>
              <w:left w:val="single" w:sz="6" w:space="0" w:color="000000"/>
              <w:bottom w:val="single" w:sz="6" w:space="0" w:color="000000"/>
              <w:right w:val="single" w:sz="6" w:space="0" w:color="000000"/>
            </w:tcBorders>
          </w:tcPr>
          <w:p w14:paraId="30D62B98" w14:textId="77777777" w:rsidR="001215C0" w:rsidRDefault="00587B66">
            <w:pPr>
              <w:pStyle w:val="TableParagraph"/>
              <w:spacing w:line="271" w:lineRule="auto"/>
              <w:ind w:left="26" w:right="314"/>
              <w:rPr>
                <w:rFonts w:ascii="Calibri" w:hAnsi="Calibri"/>
                <w:sz w:val="12"/>
              </w:rPr>
            </w:pPr>
            <w:r>
              <w:rPr>
                <w:rFonts w:ascii="Calibri" w:hAnsi="Calibri"/>
                <w:w w:val="105"/>
                <w:sz w:val="12"/>
              </w:rPr>
              <w:t>Capacitar a los empleados de la Cámara en el conocimiento del</w:t>
            </w:r>
            <w:r>
              <w:rPr>
                <w:rFonts w:ascii="Calibri" w:hAnsi="Calibri"/>
                <w:spacing w:val="-26"/>
                <w:w w:val="105"/>
                <w:sz w:val="12"/>
              </w:rPr>
              <w:t xml:space="preserve"> </w:t>
            </w:r>
            <w:r>
              <w:rPr>
                <w:rFonts w:ascii="Calibri" w:hAnsi="Calibri"/>
                <w:w w:val="105"/>
                <w:sz w:val="12"/>
              </w:rPr>
              <w:t>programa de gestión documental de la empresa, con aspectos</w:t>
            </w:r>
            <w:r>
              <w:rPr>
                <w:rFonts w:ascii="Calibri" w:hAnsi="Calibri"/>
                <w:spacing w:val="1"/>
                <w:w w:val="105"/>
                <w:sz w:val="12"/>
              </w:rPr>
              <w:t xml:space="preserve"> </w:t>
            </w:r>
            <w:r>
              <w:rPr>
                <w:rFonts w:ascii="Calibri" w:hAnsi="Calibri"/>
                <w:w w:val="105"/>
                <w:sz w:val="12"/>
              </w:rPr>
              <w:t>relativos a:</w:t>
            </w:r>
          </w:p>
          <w:p w14:paraId="235330ED" w14:textId="77777777" w:rsidR="001215C0" w:rsidRDefault="00587B66">
            <w:pPr>
              <w:pStyle w:val="TableParagraph"/>
              <w:numPr>
                <w:ilvl w:val="0"/>
                <w:numId w:val="1"/>
              </w:numPr>
              <w:tabs>
                <w:tab w:val="left" w:pos="122"/>
              </w:tabs>
              <w:ind w:left="121"/>
              <w:rPr>
                <w:rFonts w:ascii="Calibri" w:hAnsi="Calibri"/>
                <w:sz w:val="12"/>
              </w:rPr>
            </w:pPr>
            <w:r>
              <w:rPr>
                <w:rFonts w:ascii="Calibri" w:hAnsi="Calibri"/>
                <w:w w:val="105"/>
                <w:sz w:val="12"/>
              </w:rPr>
              <w:t>Importancia</w:t>
            </w:r>
            <w:r>
              <w:rPr>
                <w:rFonts w:ascii="Calibri" w:hAnsi="Calibri"/>
                <w:spacing w:val="-2"/>
                <w:w w:val="105"/>
                <w:sz w:val="12"/>
              </w:rPr>
              <w:t xml:space="preserve"> </w:t>
            </w:r>
            <w:r>
              <w:rPr>
                <w:rFonts w:ascii="Calibri" w:hAnsi="Calibri"/>
                <w:w w:val="105"/>
                <w:sz w:val="12"/>
              </w:rPr>
              <w:t>de</w:t>
            </w:r>
            <w:r>
              <w:rPr>
                <w:rFonts w:ascii="Calibri" w:hAnsi="Calibri"/>
                <w:spacing w:val="-1"/>
                <w:w w:val="105"/>
                <w:sz w:val="12"/>
              </w:rPr>
              <w:t xml:space="preserve"> </w:t>
            </w:r>
            <w:r>
              <w:rPr>
                <w:rFonts w:ascii="Calibri" w:hAnsi="Calibri"/>
                <w:w w:val="105"/>
                <w:sz w:val="12"/>
              </w:rPr>
              <w:t>los</w:t>
            </w:r>
            <w:r>
              <w:rPr>
                <w:rFonts w:ascii="Calibri" w:hAnsi="Calibri"/>
                <w:spacing w:val="1"/>
                <w:w w:val="105"/>
                <w:sz w:val="12"/>
              </w:rPr>
              <w:t xml:space="preserve"> </w:t>
            </w:r>
            <w:r>
              <w:rPr>
                <w:rFonts w:ascii="Calibri" w:hAnsi="Calibri"/>
                <w:w w:val="105"/>
                <w:sz w:val="12"/>
              </w:rPr>
              <w:t>documentos y el archivo de</w:t>
            </w:r>
            <w:r>
              <w:rPr>
                <w:rFonts w:ascii="Calibri" w:hAnsi="Calibri"/>
                <w:spacing w:val="-2"/>
                <w:w w:val="105"/>
                <w:sz w:val="12"/>
              </w:rPr>
              <w:t xml:space="preserve"> </w:t>
            </w:r>
            <w:r>
              <w:rPr>
                <w:rFonts w:ascii="Calibri" w:hAnsi="Calibri"/>
                <w:w w:val="105"/>
                <w:sz w:val="12"/>
              </w:rPr>
              <w:t>la</w:t>
            </w:r>
            <w:r>
              <w:rPr>
                <w:rFonts w:ascii="Calibri" w:hAnsi="Calibri"/>
                <w:spacing w:val="-1"/>
                <w:w w:val="105"/>
                <w:sz w:val="12"/>
              </w:rPr>
              <w:t xml:space="preserve"> </w:t>
            </w:r>
            <w:r>
              <w:rPr>
                <w:rFonts w:ascii="Calibri" w:hAnsi="Calibri"/>
                <w:w w:val="105"/>
                <w:sz w:val="12"/>
              </w:rPr>
              <w:t>entidad.</w:t>
            </w:r>
          </w:p>
          <w:p w14:paraId="4988AB3F" w14:textId="77777777" w:rsidR="001215C0" w:rsidRDefault="00587B66">
            <w:pPr>
              <w:pStyle w:val="TableParagraph"/>
              <w:numPr>
                <w:ilvl w:val="0"/>
                <w:numId w:val="1"/>
              </w:numPr>
              <w:tabs>
                <w:tab w:val="left" w:pos="122"/>
              </w:tabs>
              <w:spacing w:before="18"/>
              <w:ind w:left="121"/>
              <w:rPr>
                <w:rFonts w:ascii="Calibri" w:hAnsi="Calibri"/>
                <w:sz w:val="12"/>
              </w:rPr>
            </w:pPr>
            <w:r>
              <w:rPr>
                <w:rFonts w:ascii="Calibri" w:hAnsi="Calibri"/>
                <w:w w:val="105"/>
                <w:sz w:val="12"/>
              </w:rPr>
              <w:t>Manejo</w:t>
            </w:r>
            <w:r>
              <w:rPr>
                <w:rFonts w:ascii="Calibri" w:hAnsi="Calibri"/>
                <w:spacing w:val="-1"/>
                <w:w w:val="105"/>
                <w:sz w:val="12"/>
              </w:rPr>
              <w:t xml:space="preserve"> </w:t>
            </w:r>
            <w:r>
              <w:rPr>
                <w:rFonts w:ascii="Calibri" w:hAnsi="Calibri"/>
                <w:w w:val="105"/>
                <w:sz w:val="12"/>
              </w:rPr>
              <w:t>homologado</w:t>
            </w:r>
            <w:r>
              <w:rPr>
                <w:rFonts w:ascii="Calibri" w:hAnsi="Calibri"/>
                <w:spacing w:val="-1"/>
                <w:w w:val="105"/>
                <w:sz w:val="12"/>
              </w:rPr>
              <w:t xml:space="preserve"> </w:t>
            </w:r>
            <w:r>
              <w:rPr>
                <w:rFonts w:ascii="Calibri" w:hAnsi="Calibri"/>
                <w:w w:val="105"/>
                <w:sz w:val="12"/>
              </w:rPr>
              <w:t>del</w:t>
            </w:r>
            <w:r>
              <w:rPr>
                <w:rFonts w:ascii="Calibri" w:hAnsi="Calibri"/>
                <w:spacing w:val="-1"/>
                <w:w w:val="105"/>
                <w:sz w:val="12"/>
              </w:rPr>
              <w:t xml:space="preserve"> </w:t>
            </w:r>
            <w:r>
              <w:rPr>
                <w:rFonts w:ascii="Calibri" w:hAnsi="Calibri"/>
                <w:w w:val="105"/>
                <w:sz w:val="12"/>
              </w:rPr>
              <w:t>lenguaje</w:t>
            </w:r>
            <w:r>
              <w:rPr>
                <w:rFonts w:ascii="Calibri" w:hAnsi="Calibri"/>
                <w:spacing w:val="-2"/>
                <w:w w:val="105"/>
                <w:sz w:val="12"/>
              </w:rPr>
              <w:t xml:space="preserve"> </w:t>
            </w:r>
            <w:r>
              <w:rPr>
                <w:rFonts w:ascii="Calibri" w:hAnsi="Calibri"/>
                <w:w w:val="105"/>
                <w:sz w:val="12"/>
              </w:rPr>
              <w:t>archivístico.</w:t>
            </w:r>
          </w:p>
          <w:p w14:paraId="1B1E5DBD" w14:textId="77777777" w:rsidR="001215C0" w:rsidRDefault="00587B66">
            <w:pPr>
              <w:pStyle w:val="TableParagraph"/>
              <w:numPr>
                <w:ilvl w:val="0"/>
                <w:numId w:val="1"/>
              </w:numPr>
              <w:tabs>
                <w:tab w:val="left" w:pos="122"/>
              </w:tabs>
              <w:spacing w:before="19"/>
              <w:ind w:left="121"/>
              <w:rPr>
                <w:rFonts w:ascii="Calibri" w:hAnsi="Calibri"/>
                <w:sz w:val="12"/>
              </w:rPr>
            </w:pPr>
            <w:r>
              <w:rPr>
                <w:rFonts w:ascii="Calibri" w:hAnsi="Calibri"/>
                <w:w w:val="105"/>
                <w:sz w:val="12"/>
              </w:rPr>
              <w:t>Racionalización y</w:t>
            </w:r>
            <w:r>
              <w:rPr>
                <w:rFonts w:ascii="Calibri" w:hAnsi="Calibri"/>
                <w:spacing w:val="-1"/>
                <w:w w:val="105"/>
                <w:sz w:val="12"/>
              </w:rPr>
              <w:t xml:space="preserve"> </w:t>
            </w:r>
            <w:r>
              <w:rPr>
                <w:rFonts w:ascii="Calibri" w:hAnsi="Calibri"/>
                <w:w w:val="105"/>
                <w:sz w:val="12"/>
              </w:rPr>
              <w:t>control</w:t>
            </w:r>
            <w:r>
              <w:rPr>
                <w:rFonts w:ascii="Calibri" w:hAnsi="Calibri"/>
                <w:spacing w:val="-1"/>
                <w:w w:val="105"/>
                <w:sz w:val="12"/>
              </w:rPr>
              <w:t xml:space="preserve"> </w:t>
            </w:r>
            <w:r>
              <w:rPr>
                <w:rFonts w:ascii="Calibri" w:hAnsi="Calibri"/>
                <w:w w:val="105"/>
                <w:sz w:val="12"/>
              </w:rPr>
              <w:t>de</w:t>
            </w:r>
            <w:r>
              <w:rPr>
                <w:rFonts w:ascii="Calibri" w:hAnsi="Calibri"/>
                <w:spacing w:val="-1"/>
                <w:w w:val="105"/>
                <w:sz w:val="12"/>
              </w:rPr>
              <w:t xml:space="preserve"> </w:t>
            </w:r>
            <w:r>
              <w:rPr>
                <w:rFonts w:ascii="Calibri" w:hAnsi="Calibri"/>
                <w:w w:val="105"/>
                <w:sz w:val="12"/>
              </w:rPr>
              <w:t>la</w:t>
            </w:r>
            <w:r>
              <w:rPr>
                <w:rFonts w:ascii="Calibri" w:hAnsi="Calibri"/>
                <w:spacing w:val="-2"/>
                <w:w w:val="105"/>
                <w:sz w:val="12"/>
              </w:rPr>
              <w:t xml:space="preserve"> </w:t>
            </w:r>
            <w:r>
              <w:rPr>
                <w:rFonts w:ascii="Calibri" w:hAnsi="Calibri"/>
                <w:w w:val="105"/>
                <w:sz w:val="12"/>
              </w:rPr>
              <w:t>producción de</w:t>
            </w:r>
            <w:r>
              <w:rPr>
                <w:rFonts w:ascii="Calibri" w:hAnsi="Calibri"/>
                <w:spacing w:val="-2"/>
                <w:w w:val="105"/>
                <w:sz w:val="12"/>
              </w:rPr>
              <w:t xml:space="preserve"> </w:t>
            </w:r>
            <w:r>
              <w:rPr>
                <w:rFonts w:ascii="Calibri" w:hAnsi="Calibri"/>
                <w:w w:val="105"/>
                <w:sz w:val="12"/>
              </w:rPr>
              <w:t>documentos.</w:t>
            </w:r>
          </w:p>
          <w:p w14:paraId="76FEEAEE" w14:textId="77777777" w:rsidR="001215C0" w:rsidRDefault="00587B66">
            <w:pPr>
              <w:pStyle w:val="TableParagraph"/>
              <w:numPr>
                <w:ilvl w:val="0"/>
                <w:numId w:val="1"/>
              </w:numPr>
              <w:tabs>
                <w:tab w:val="left" w:pos="122"/>
              </w:tabs>
              <w:spacing w:before="19" w:line="271" w:lineRule="auto"/>
              <w:ind w:right="226" w:firstLine="0"/>
              <w:rPr>
                <w:rFonts w:ascii="Calibri" w:hAnsi="Calibri"/>
                <w:sz w:val="12"/>
              </w:rPr>
            </w:pPr>
            <w:r>
              <w:rPr>
                <w:rFonts w:ascii="Calibri" w:hAnsi="Calibri"/>
                <w:w w:val="105"/>
                <w:sz w:val="12"/>
              </w:rPr>
              <w:t>Manejo de políticas y conocimiento general de la normatividad</w:t>
            </w:r>
            <w:r>
              <w:rPr>
                <w:rFonts w:ascii="Calibri" w:hAnsi="Calibri"/>
                <w:spacing w:val="-26"/>
                <w:w w:val="105"/>
                <w:sz w:val="12"/>
              </w:rPr>
              <w:t xml:space="preserve"> </w:t>
            </w:r>
            <w:r>
              <w:rPr>
                <w:rFonts w:ascii="Calibri" w:hAnsi="Calibri"/>
                <w:w w:val="105"/>
                <w:sz w:val="12"/>
              </w:rPr>
              <w:t>aplicable</w:t>
            </w:r>
            <w:r>
              <w:rPr>
                <w:rFonts w:ascii="Calibri" w:hAnsi="Calibri"/>
                <w:spacing w:val="-2"/>
                <w:w w:val="105"/>
                <w:sz w:val="12"/>
              </w:rPr>
              <w:t xml:space="preserve"> </w:t>
            </w:r>
            <w:r>
              <w:rPr>
                <w:rFonts w:ascii="Calibri" w:hAnsi="Calibri"/>
                <w:w w:val="105"/>
                <w:sz w:val="12"/>
              </w:rPr>
              <w:t>a</w:t>
            </w:r>
            <w:r>
              <w:rPr>
                <w:rFonts w:ascii="Calibri" w:hAnsi="Calibri"/>
                <w:spacing w:val="-1"/>
                <w:w w:val="105"/>
                <w:sz w:val="12"/>
              </w:rPr>
              <w:t xml:space="preserve"> </w:t>
            </w:r>
            <w:r>
              <w:rPr>
                <w:rFonts w:ascii="Calibri" w:hAnsi="Calibri"/>
                <w:w w:val="105"/>
                <w:sz w:val="12"/>
              </w:rPr>
              <w:t>la</w:t>
            </w:r>
            <w:r>
              <w:rPr>
                <w:rFonts w:ascii="Calibri" w:hAnsi="Calibri"/>
                <w:spacing w:val="-2"/>
                <w:w w:val="105"/>
                <w:sz w:val="12"/>
              </w:rPr>
              <w:t xml:space="preserve"> </w:t>
            </w:r>
            <w:r>
              <w:rPr>
                <w:rFonts w:ascii="Calibri" w:hAnsi="Calibri"/>
                <w:w w:val="105"/>
                <w:sz w:val="12"/>
              </w:rPr>
              <w:t>Cámara</w:t>
            </w:r>
          </w:p>
          <w:p w14:paraId="2C87B369" w14:textId="77777777" w:rsidR="001215C0" w:rsidRDefault="00587B66">
            <w:pPr>
              <w:pStyle w:val="TableParagraph"/>
              <w:numPr>
                <w:ilvl w:val="0"/>
                <w:numId w:val="1"/>
              </w:numPr>
              <w:tabs>
                <w:tab w:val="left" w:pos="122"/>
              </w:tabs>
              <w:spacing w:before="1"/>
              <w:ind w:left="121"/>
              <w:rPr>
                <w:rFonts w:ascii="Calibri" w:hAnsi="Calibri"/>
                <w:sz w:val="12"/>
              </w:rPr>
            </w:pPr>
            <w:r>
              <w:rPr>
                <w:rFonts w:ascii="Calibri" w:hAnsi="Calibri"/>
                <w:w w:val="105"/>
                <w:sz w:val="12"/>
              </w:rPr>
              <w:t>Aspectos relativos</w:t>
            </w:r>
            <w:r>
              <w:rPr>
                <w:rFonts w:ascii="Calibri" w:hAnsi="Calibri"/>
                <w:spacing w:val="1"/>
                <w:w w:val="105"/>
                <w:sz w:val="12"/>
              </w:rPr>
              <w:t xml:space="preserve"> </w:t>
            </w:r>
            <w:r>
              <w:rPr>
                <w:rFonts w:ascii="Calibri" w:hAnsi="Calibri"/>
                <w:w w:val="105"/>
                <w:sz w:val="12"/>
              </w:rPr>
              <w:t>a</w:t>
            </w:r>
            <w:r>
              <w:rPr>
                <w:rFonts w:ascii="Calibri" w:hAnsi="Calibri"/>
                <w:spacing w:val="-2"/>
                <w:w w:val="105"/>
                <w:sz w:val="12"/>
              </w:rPr>
              <w:t xml:space="preserve"> </w:t>
            </w:r>
            <w:r>
              <w:rPr>
                <w:rFonts w:ascii="Calibri" w:hAnsi="Calibri"/>
                <w:w w:val="105"/>
                <w:sz w:val="12"/>
              </w:rPr>
              <w:t>la</w:t>
            </w:r>
            <w:r>
              <w:rPr>
                <w:rFonts w:ascii="Calibri" w:hAnsi="Calibri"/>
                <w:spacing w:val="-1"/>
                <w:w w:val="105"/>
                <w:sz w:val="12"/>
              </w:rPr>
              <w:t xml:space="preserve"> </w:t>
            </w:r>
            <w:r>
              <w:rPr>
                <w:rFonts w:ascii="Calibri" w:hAnsi="Calibri"/>
                <w:w w:val="105"/>
                <w:sz w:val="12"/>
              </w:rPr>
              <w:t>responsabilidad</w:t>
            </w:r>
            <w:r>
              <w:rPr>
                <w:rFonts w:ascii="Calibri" w:hAnsi="Calibri"/>
                <w:spacing w:val="-1"/>
                <w:w w:val="105"/>
                <w:sz w:val="12"/>
              </w:rPr>
              <w:t xml:space="preserve"> </w:t>
            </w:r>
            <w:r>
              <w:rPr>
                <w:rFonts w:ascii="Calibri" w:hAnsi="Calibri"/>
                <w:w w:val="105"/>
                <w:sz w:val="12"/>
              </w:rPr>
              <w:t>del manejo de</w:t>
            </w:r>
            <w:r>
              <w:rPr>
                <w:rFonts w:ascii="Calibri" w:hAnsi="Calibri"/>
                <w:spacing w:val="-2"/>
                <w:w w:val="105"/>
                <w:sz w:val="12"/>
              </w:rPr>
              <w:t xml:space="preserve"> </w:t>
            </w:r>
            <w:r>
              <w:rPr>
                <w:rFonts w:ascii="Calibri" w:hAnsi="Calibri"/>
                <w:w w:val="105"/>
                <w:sz w:val="12"/>
              </w:rPr>
              <w:t>los</w:t>
            </w:r>
          </w:p>
          <w:p w14:paraId="6CFA7BDD" w14:textId="77777777" w:rsidR="001215C0" w:rsidRDefault="00587B66">
            <w:pPr>
              <w:pStyle w:val="TableParagraph"/>
              <w:spacing w:before="19" w:line="100" w:lineRule="exact"/>
              <w:ind w:left="26"/>
              <w:rPr>
                <w:rFonts w:ascii="Calibri"/>
                <w:sz w:val="12"/>
              </w:rPr>
            </w:pPr>
            <w:r>
              <w:rPr>
                <w:rFonts w:ascii="Calibri"/>
                <w:w w:val="105"/>
                <w:sz w:val="12"/>
              </w:rPr>
              <w:t>documentos.</w:t>
            </w:r>
          </w:p>
        </w:tc>
        <w:tc>
          <w:tcPr>
            <w:tcW w:w="899" w:type="dxa"/>
            <w:tcBorders>
              <w:top w:val="single" w:sz="6" w:space="0" w:color="000000"/>
              <w:left w:val="single" w:sz="6" w:space="0" w:color="000000"/>
              <w:bottom w:val="single" w:sz="6" w:space="0" w:color="000000"/>
              <w:right w:val="single" w:sz="6" w:space="0" w:color="000000"/>
            </w:tcBorders>
          </w:tcPr>
          <w:p w14:paraId="606EBA61" w14:textId="77777777" w:rsidR="001215C0" w:rsidRDefault="00587B66">
            <w:pPr>
              <w:pStyle w:val="TableParagraph"/>
              <w:spacing w:line="271" w:lineRule="auto"/>
              <w:ind w:left="28" w:right="-15"/>
              <w:jc w:val="center"/>
              <w:rPr>
                <w:rFonts w:ascii="Calibri" w:hAnsi="Calibri"/>
                <w:sz w:val="12"/>
              </w:rPr>
            </w:pPr>
            <w:r>
              <w:rPr>
                <w:rFonts w:ascii="Calibri" w:hAnsi="Calibri"/>
                <w:w w:val="105"/>
                <w:sz w:val="12"/>
              </w:rPr>
              <w:t>Talento</w:t>
            </w:r>
            <w:r>
              <w:rPr>
                <w:rFonts w:ascii="Calibri" w:hAnsi="Calibri"/>
                <w:spacing w:val="1"/>
                <w:w w:val="105"/>
                <w:sz w:val="12"/>
              </w:rPr>
              <w:t xml:space="preserve"> </w:t>
            </w:r>
            <w:r>
              <w:rPr>
                <w:rFonts w:ascii="Calibri" w:hAnsi="Calibri"/>
                <w:w w:val="105"/>
                <w:sz w:val="12"/>
              </w:rPr>
              <w:t>Humano</w:t>
            </w:r>
            <w:r>
              <w:rPr>
                <w:rFonts w:ascii="Calibri" w:hAnsi="Calibri"/>
                <w:spacing w:val="-25"/>
                <w:w w:val="105"/>
                <w:sz w:val="12"/>
              </w:rPr>
              <w:t xml:space="preserve"> </w:t>
            </w:r>
            <w:r>
              <w:rPr>
                <w:rFonts w:ascii="Calibri" w:hAnsi="Calibri"/>
                <w:w w:val="105"/>
                <w:sz w:val="12"/>
              </w:rPr>
              <w:t>Profesional</w:t>
            </w:r>
            <w:r>
              <w:rPr>
                <w:rFonts w:ascii="Calibri" w:hAnsi="Calibri"/>
                <w:spacing w:val="1"/>
                <w:w w:val="105"/>
                <w:sz w:val="12"/>
              </w:rPr>
              <w:t xml:space="preserve"> </w:t>
            </w:r>
            <w:r>
              <w:rPr>
                <w:rFonts w:ascii="Calibri" w:hAnsi="Calibri"/>
                <w:w w:val="105"/>
                <w:sz w:val="12"/>
              </w:rPr>
              <w:t>Gestión</w:t>
            </w:r>
            <w:r>
              <w:rPr>
                <w:rFonts w:ascii="Calibri" w:hAnsi="Calibri"/>
                <w:spacing w:val="1"/>
                <w:w w:val="105"/>
                <w:sz w:val="12"/>
              </w:rPr>
              <w:t xml:space="preserve"> </w:t>
            </w:r>
            <w:r>
              <w:rPr>
                <w:rFonts w:ascii="Calibri" w:hAnsi="Calibri"/>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12F10710" w14:textId="77777777" w:rsidR="001215C0" w:rsidRDefault="00587B66">
            <w:pPr>
              <w:pStyle w:val="TableParagraph"/>
              <w:spacing w:line="271" w:lineRule="auto"/>
              <w:ind w:left="146" w:right="104" w:firstLine="76"/>
              <w:jc w:val="both"/>
              <w:rPr>
                <w:rFonts w:ascii="Calibri" w:hAnsi="Calibri"/>
                <w:sz w:val="12"/>
              </w:rPr>
            </w:pPr>
            <w:r>
              <w:rPr>
                <w:rFonts w:ascii="Calibri" w:hAnsi="Calibri"/>
                <w:w w:val="105"/>
                <w:sz w:val="12"/>
              </w:rPr>
              <w:t>Dirección</w:t>
            </w:r>
            <w:r>
              <w:rPr>
                <w:rFonts w:ascii="Calibri" w:hAnsi="Calibri"/>
                <w:spacing w:val="1"/>
                <w:w w:val="105"/>
                <w:sz w:val="12"/>
              </w:rPr>
              <w:t xml:space="preserve"> </w:t>
            </w:r>
            <w:r>
              <w:rPr>
                <w:rFonts w:ascii="Calibri" w:hAnsi="Calibri"/>
                <w:w w:val="105"/>
                <w:sz w:val="12"/>
              </w:rPr>
              <w:t>Desarrollo</w:t>
            </w:r>
            <w:r>
              <w:rPr>
                <w:rFonts w:ascii="Calibri" w:hAnsi="Calibri"/>
                <w:spacing w:val="1"/>
                <w:w w:val="105"/>
                <w:sz w:val="12"/>
              </w:rPr>
              <w:t xml:space="preserve"> </w:t>
            </w:r>
            <w:r>
              <w:rPr>
                <w:rFonts w:ascii="Calibri" w:hAnsi="Calibri"/>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43A8B2E6" w14:textId="77777777" w:rsidR="001215C0" w:rsidRDefault="00587B66">
            <w:pPr>
              <w:pStyle w:val="TableParagraph"/>
              <w:spacing w:line="271" w:lineRule="auto"/>
              <w:ind w:left="48" w:right="2"/>
              <w:jc w:val="center"/>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 Gestión</w:t>
            </w:r>
            <w:r>
              <w:rPr>
                <w:rFonts w:ascii="Calibri" w:hAnsi="Calibri"/>
                <w:spacing w:val="1"/>
                <w:w w:val="105"/>
                <w:sz w:val="12"/>
              </w:rPr>
              <w:t xml:space="preserve"> </w:t>
            </w:r>
            <w:r>
              <w:rPr>
                <w:rFonts w:ascii="Calibri" w:hAnsi="Calibri"/>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39E40356" w14:textId="77777777" w:rsidR="001215C0" w:rsidRDefault="00587B66">
            <w:pPr>
              <w:pStyle w:val="TableParagraph"/>
              <w:spacing w:line="271" w:lineRule="auto"/>
              <w:ind w:left="236" w:right="170"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814" w:type="dxa"/>
            <w:vMerge/>
            <w:tcBorders>
              <w:top w:val="nil"/>
              <w:left w:val="single" w:sz="6" w:space="0" w:color="000000"/>
              <w:right w:val="single" w:sz="6" w:space="0" w:color="000000"/>
            </w:tcBorders>
          </w:tcPr>
          <w:p w14:paraId="7B60D5A7" w14:textId="77777777" w:rsidR="001215C0" w:rsidRDefault="001215C0">
            <w:pPr>
              <w:rPr>
                <w:sz w:val="2"/>
                <w:szCs w:val="2"/>
              </w:rPr>
            </w:pPr>
          </w:p>
        </w:tc>
        <w:tc>
          <w:tcPr>
            <w:tcW w:w="893" w:type="dxa"/>
            <w:vMerge/>
            <w:tcBorders>
              <w:top w:val="nil"/>
              <w:left w:val="single" w:sz="6" w:space="0" w:color="000000"/>
              <w:right w:val="single" w:sz="6" w:space="0" w:color="000000"/>
            </w:tcBorders>
          </w:tcPr>
          <w:p w14:paraId="4CF15896" w14:textId="77777777" w:rsidR="001215C0" w:rsidRDefault="001215C0">
            <w:pPr>
              <w:rPr>
                <w:sz w:val="2"/>
                <w:szCs w:val="2"/>
              </w:rPr>
            </w:pPr>
          </w:p>
        </w:tc>
        <w:tc>
          <w:tcPr>
            <w:tcW w:w="751" w:type="dxa"/>
            <w:vMerge/>
            <w:tcBorders>
              <w:top w:val="nil"/>
              <w:left w:val="single" w:sz="6" w:space="0" w:color="000000"/>
            </w:tcBorders>
          </w:tcPr>
          <w:p w14:paraId="61E04224" w14:textId="77777777" w:rsidR="001215C0" w:rsidRDefault="001215C0">
            <w:pPr>
              <w:rPr>
                <w:sz w:val="2"/>
                <w:szCs w:val="2"/>
              </w:rPr>
            </w:pPr>
          </w:p>
        </w:tc>
        <w:tc>
          <w:tcPr>
            <w:tcW w:w="1022" w:type="dxa"/>
            <w:tcBorders>
              <w:top w:val="single" w:sz="6" w:space="0" w:color="000000"/>
              <w:bottom w:val="single" w:sz="6" w:space="0" w:color="000000"/>
              <w:right w:val="single" w:sz="6" w:space="0" w:color="000000"/>
            </w:tcBorders>
            <w:shd w:val="clear" w:color="auto" w:fill="C5EECE"/>
          </w:tcPr>
          <w:p w14:paraId="73563C23" w14:textId="77777777" w:rsidR="001215C0" w:rsidRDefault="001215C0">
            <w:pPr>
              <w:pStyle w:val="TableParagraph"/>
              <w:rPr>
                <w:rFonts w:ascii="Times New Roman"/>
                <w:sz w:val="12"/>
              </w:rPr>
            </w:pPr>
          </w:p>
        </w:tc>
        <w:tc>
          <w:tcPr>
            <w:tcW w:w="959" w:type="dxa"/>
            <w:tcBorders>
              <w:top w:val="single" w:sz="6" w:space="0" w:color="000000"/>
              <w:left w:val="single" w:sz="6" w:space="0" w:color="000000"/>
              <w:bottom w:val="single" w:sz="6" w:space="0" w:color="000000"/>
            </w:tcBorders>
          </w:tcPr>
          <w:p w14:paraId="4E4DFB7B" w14:textId="77777777" w:rsidR="001215C0" w:rsidRDefault="001215C0">
            <w:pPr>
              <w:pStyle w:val="TableParagraph"/>
              <w:rPr>
                <w:rFonts w:ascii="Times New Roman"/>
                <w:sz w:val="12"/>
              </w:rPr>
            </w:pPr>
          </w:p>
        </w:tc>
      </w:tr>
      <w:tr w:rsidR="001215C0" w14:paraId="66715E7E" w14:textId="77777777" w:rsidTr="00454131">
        <w:trPr>
          <w:trHeight w:val="954"/>
        </w:trPr>
        <w:tc>
          <w:tcPr>
            <w:tcW w:w="299" w:type="dxa"/>
            <w:vMerge/>
            <w:tcBorders>
              <w:top w:val="nil"/>
              <w:right w:val="single" w:sz="6" w:space="0" w:color="000000"/>
            </w:tcBorders>
          </w:tcPr>
          <w:p w14:paraId="6ED948C7" w14:textId="77777777" w:rsidR="001215C0" w:rsidRDefault="001215C0">
            <w:pPr>
              <w:rPr>
                <w:sz w:val="2"/>
                <w:szCs w:val="2"/>
              </w:rPr>
            </w:pPr>
          </w:p>
        </w:tc>
        <w:tc>
          <w:tcPr>
            <w:tcW w:w="1975" w:type="dxa"/>
            <w:vMerge/>
            <w:tcBorders>
              <w:top w:val="nil"/>
              <w:left w:val="single" w:sz="6" w:space="0" w:color="000000"/>
              <w:right w:val="single" w:sz="6" w:space="0" w:color="000000"/>
            </w:tcBorders>
          </w:tcPr>
          <w:p w14:paraId="20C9EA50" w14:textId="77777777" w:rsidR="001215C0" w:rsidRDefault="001215C0">
            <w:pPr>
              <w:rPr>
                <w:sz w:val="2"/>
                <w:szCs w:val="2"/>
              </w:rPr>
            </w:pPr>
          </w:p>
        </w:tc>
        <w:tc>
          <w:tcPr>
            <w:tcW w:w="1473" w:type="dxa"/>
            <w:vMerge/>
            <w:tcBorders>
              <w:top w:val="nil"/>
              <w:left w:val="single" w:sz="6" w:space="0" w:color="000000"/>
              <w:right w:val="single" w:sz="6" w:space="0" w:color="000000"/>
            </w:tcBorders>
          </w:tcPr>
          <w:p w14:paraId="7D2EC7D1" w14:textId="77777777" w:rsidR="001215C0" w:rsidRDefault="001215C0">
            <w:pPr>
              <w:rPr>
                <w:sz w:val="2"/>
                <w:szCs w:val="2"/>
              </w:rPr>
            </w:pPr>
          </w:p>
        </w:tc>
        <w:tc>
          <w:tcPr>
            <w:tcW w:w="619" w:type="dxa"/>
            <w:vMerge/>
            <w:tcBorders>
              <w:top w:val="nil"/>
              <w:left w:val="single" w:sz="6" w:space="0" w:color="000000"/>
              <w:right w:val="single" w:sz="6" w:space="0" w:color="000000"/>
            </w:tcBorders>
          </w:tcPr>
          <w:p w14:paraId="06B48514" w14:textId="77777777" w:rsidR="001215C0" w:rsidRDefault="001215C0">
            <w:pPr>
              <w:rPr>
                <w:sz w:val="2"/>
                <w:szCs w:val="2"/>
              </w:rPr>
            </w:pPr>
          </w:p>
        </w:tc>
        <w:tc>
          <w:tcPr>
            <w:tcW w:w="2861" w:type="dxa"/>
            <w:vMerge/>
            <w:tcBorders>
              <w:top w:val="nil"/>
              <w:left w:val="single" w:sz="6" w:space="0" w:color="000000"/>
              <w:right w:val="single" w:sz="6" w:space="0" w:color="000000"/>
            </w:tcBorders>
          </w:tcPr>
          <w:p w14:paraId="56621653" w14:textId="77777777" w:rsidR="001215C0" w:rsidRDefault="001215C0">
            <w:pPr>
              <w:rPr>
                <w:sz w:val="2"/>
                <w:szCs w:val="2"/>
              </w:rPr>
            </w:pPr>
          </w:p>
        </w:tc>
        <w:tc>
          <w:tcPr>
            <w:tcW w:w="3603" w:type="dxa"/>
            <w:tcBorders>
              <w:top w:val="single" w:sz="6" w:space="0" w:color="000000"/>
              <w:left w:val="single" w:sz="6" w:space="0" w:color="000000"/>
              <w:bottom w:val="single" w:sz="6" w:space="0" w:color="000000"/>
              <w:right w:val="single" w:sz="6" w:space="0" w:color="000000"/>
            </w:tcBorders>
          </w:tcPr>
          <w:p w14:paraId="0BFF41A0" w14:textId="77777777" w:rsidR="001215C0" w:rsidRDefault="00587B66">
            <w:pPr>
              <w:pStyle w:val="TableParagraph"/>
              <w:spacing w:line="271" w:lineRule="auto"/>
              <w:ind w:left="26" w:right="4"/>
              <w:rPr>
                <w:rFonts w:ascii="Calibri" w:hAnsi="Calibri"/>
                <w:sz w:val="12"/>
              </w:rPr>
            </w:pPr>
            <w:r>
              <w:rPr>
                <w:rFonts w:ascii="Calibri" w:hAnsi="Calibri"/>
                <w:w w:val="105"/>
                <w:sz w:val="12"/>
              </w:rPr>
              <w:t>Desarrollar en los programas de inducción del personal de la Cámara,</w:t>
            </w:r>
            <w:r>
              <w:rPr>
                <w:rFonts w:ascii="Calibri" w:hAnsi="Calibri"/>
                <w:spacing w:val="-26"/>
                <w:w w:val="105"/>
                <w:sz w:val="12"/>
              </w:rPr>
              <w:t xml:space="preserve"> </w:t>
            </w:r>
            <w:r>
              <w:rPr>
                <w:rFonts w:ascii="Calibri" w:hAnsi="Calibri"/>
                <w:w w:val="105"/>
                <w:sz w:val="12"/>
              </w:rPr>
              <w:t>capítulos relacionados con la socialización de las políticas gestión</w:t>
            </w:r>
            <w:r>
              <w:rPr>
                <w:rFonts w:ascii="Calibri" w:hAnsi="Calibri"/>
                <w:spacing w:val="1"/>
                <w:w w:val="105"/>
                <w:sz w:val="12"/>
              </w:rPr>
              <w:t xml:space="preserve"> </w:t>
            </w:r>
            <w:r>
              <w:rPr>
                <w:rFonts w:ascii="Calibri" w:hAnsi="Calibri"/>
                <w:w w:val="105"/>
                <w:sz w:val="12"/>
              </w:rPr>
              <w:t>documental</w:t>
            </w:r>
            <w:r>
              <w:rPr>
                <w:rFonts w:ascii="Calibri" w:hAnsi="Calibri"/>
                <w:spacing w:val="2"/>
                <w:w w:val="105"/>
                <w:sz w:val="12"/>
              </w:rPr>
              <w:t xml:space="preserve"> </w:t>
            </w:r>
            <w:r>
              <w:rPr>
                <w:rFonts w:ascii="Calibri" w:hAnsi="Calibri"/>
                <w:w w:val="105"/>
                <w:sz w:val="12"/>
              </w:rPr>
              <w:t>aprobadas</w:t>
            </w:r>
            <w:r>
              <w:rPr>
                <w:rFonts w:ascii="Calibri" w:hAnsi="Calibri"/>
                <w:spacing w:val="3"/>
                <w:w w:val="105"/>
                <w:sz w:val="12"/>
              </w:rPr>
              <w:t xml:space="preserve"> </w:t>
            </w:r>
            <w:r>
              <w:rPr>
                <w:rFonts w:ascii="Calibri" w:hAnsi="Calibri"/>
                <w:w w:val="105"/>
                <w:sz w:val="12"/>
              </w:rPr>
              <w:t>y</w:t>
            </w:r>
            <w:r>
              <w:rPr>
                <w:rFonts w:ascii="Calibri" w:hAnsi="Calibri"/>
                <w:spacing w:val="2"/>
                <w:w w:val="105"/>
                <w:sz w:val="12"/>
              </w:rPr>
              <w:t xml:space="preserve"> </w:t>
            </w:r>
            <w:r>
              <w:rPr>
                <w:rFonts w:ascii="Calibri" w:hAnsi="Calibri"/>
                <w:w w:val="105"/>
                <w:sz w:val="12"/>
              </w:rPr>
              <w:t>los</w:t>
            </w:r>
            <w:r>
              <w:rPr>
                <w:rFonts w:ascii="Calibri" w:hAnsi="Calibri"/>
                <w:spacing w:val="3"/>
                <w:w w:val="105"/>
                <w:sz w:val="12"/>
              </w:rPr>
              <w:t xml:space="preserve"> </w:t>
            </w:r>
            <w:r>
              <w:rPr>
                <w:rFonts w:ascii="Calibri" w:hAnsi="Calibri"/>
                <w:w w:val="105"/>
                <w:sz w:val="12"/>
              </w:rPr>
              <w:t>valores</w:t>
            </w:r>
            <w:r>
              <w:rPr>
                <w:rFonts w:ascii="Calibri" w:hAnsi="Calibri"/>
                <w:spacing w:val="3"/>
                <w:w w:val="105"/>
                <w:sz w:val="12"/>
              </w:rPr>
              <w:t xml:space="preserve"> </w:t>
            </w:r>
            <w:r>
              <w:rPr>
                <w:rFonts w:ascii="Calibri" w:hAnsi="Calibri"/>
                <w:w w:val="105"/>
                <w:sz w:val="12"/>
              </w:rPr>
              <w:t>patrimoniales</w:t>
            </w:r>
            <w:r>
              <w:rPr>
                <w:rFonts w:ascii="Calibri" w:hAnsi="Calibri"/>
                <w:spacing w:val="3"/>
                <w:w w:val="105"/>
                <w:sz w:val="12"/>
              </w:rPr>
              <w:t xml:space="preserve"> </w:t>
            </w:r>
            <w:r>
              <w:rPr>
                <w:rFonts w:ascii="Calibri" w:hAnsi="Calibri"/>
                <w:w w:val="105"/>
                <w:sz w:val="12"/>
              </w:rPr>
              <w:t>de</w:t>
            </w:r>
            <w:r>
              <w:rPr>
                <w:rFonts w:ascii="Calibri" w:hAnsi="Calibri"/>
                <w:spacing w:val="1"/>
                <w:w w:val="105"/>
                <w:sz w:val="12"/>
              </w:rPr>
              <w:t xml:space="preserve"> </w:t>
            </w:r>
            <w:r>
              <w:rPr>
                <w:rFonts w:ascii="Calibri" w:hAnsi="Calibri"/>
                <w:w w:val="105"/>
                <w:sz w:val="12"/>
              </w:rPr>
              <w:t>los</w:t>
            </w:r>
            <w:r>
              <w:rPr>
                <w:rFonts w:ascii="Calibri" w:hAnsi="Calibri"/>
                <w:spacing w:val="1"/>
                <w:w w:val="105"/>
                <w:sz w:val="12"/>
              </w:rPr>
              <w:t xml:space="preserve"> </w:t>
            </w:r>
            <w:r>
              <w:rPr>
                <w:rFonts w:ascii="Calibri" w:hAnsi="Calibri"/>
                <w:w w:val="105"/>
                <w:sz w:val="12"/>
              </w:rPr>
              <w:t>documentos físicos y electrónicos,</w:t>
            </w:r>
            <w:r>
              <w:rPr>
                <w:rFonts w:ascii="Calibri" w:hAnsi="Calibri"/>
                <w:spacing w:val="1"/>
                <w:w w:val="105"/>
                <w:sz w:val="12"/>
              </w:rPr>
              <w:t xml:space="preserve"> </w:t>
            </w:r>
            <w:r>
              <w:rPr>
                <w:rFonts w:ascii="Calibri" w:hAnsi="Calibri"/>
                <w:w w:val="105"/>
                <w:sz w:val="12"/>
              </w:rPr>
              <w:t>incluyendo el componente de</w:t>
            </w:r>
            <w:r>
              <w:rPr>
                <w:rFonts w:ascii="Calibri" w:hAnsi="Calibri"/>
                <w:spacing w:val="1"/>
                <w:w w:val="105"/>
                <w:sz w:val="12"/>
              </w:rPr>
              <w:t xml:space="preserve"> </w:t>
            </w:r>
            <w:r>
              <w:rPr>
                <w:rFonts w:ascii="Calibri" w:hAnsi="Calibri"/>
                <w:w w:val="105"/>
                <w:sz w:val="12"/>
              </w:rPr>
              <w:t>capacitación en el</w:t>
            </w:r>
            <w:r>
              <w:rPr>
                <w:rFonts w:ascii="Calibri" w:hAnsi="Calibri"/>
                <w:spacing w:val="-1"/>
                <w:w w:val="105"/>
                <w:sz w:val="12"/>
              </w:rPr>
              <w:t xml:space="preserve"> </w:t>
            </w:r>
            <w:r>
              <w:rPr>
                <w:rFonts w:ascii="Calibri" w:hAnsi="Calibri"/>
                <w:w w:val="105"/>
                <w:sz w:val="12"/>
              </w:rPr>
              <w:t>software</w:t>
            </w:r>
            <w:r>
              <w:rPr>
                <w:rFonts w:ascii="Calibri" w:hAnsi="Calibri"/>
                <w:spacing w:val="-1"/>
                <w:w w:val="105"/>
                <w:sz w:val="12"/>
              </w:rPr>
              <w:t xml:space="preserve"> </w:t>
            </w:r>
            <w:r>
              <w:rPr>
                <w:rFonts w:ascii="Calibri" w:hAnsi="Calibri"/>
                <w:w w:val="105"/>
                <w:sz w:val="12"/>
              </w:rPr>
              <w:t>de</w:t>
            </w:r>
            <w:r>
              <w:rPr>
                <w:rFonts w:ascii="Calibri" w:hAnsi="Calibri"/>
                <w:spacing w:val="-2"/>
                <w:w w:val="105"/>
                <w:sz w:val="12"/>
              </w:rPr>
              <w:t xml:space="preserve"> </w:t>
            </w:r>
            <w:r>
              <w:rPr>
                <w:rFonts w:ascii="Calibri" w:hAnsi="Calibri"/>
                <w:w w:val="105"/>
                <w:sz w:val="12"/>
              </w:rPr>
              <w:t>gestión</w:t>
            </w:r>
            <w:r>
              <w:rPr>
                <w:rFonts w:ascii="Calibri" w:hAnsi="Calibri"/>
                <w:spacing w:val="1"/>
                <w:w w:val="105"/>
                <w:sz w:val="12"/>
              </w:rPr>
              <w:t xml:space="preserve"> </w:t>
            </w:r>
            <w:r>
              <w:rPr>
                <w:rFonts w:ascii="Calibri" w:hAnsi="Calibri"/>
                <w:w w:val="105"/>
                <w:sz w:val="12"/>
              </w:rPr>
              <w:t>documental</w:t>
            </w:r>
          </w:p>
        </w:tc>
        <w:tc>
          <w:tcPr>
            <w:tcW w:w="899" w:type="dxa"/>
            <w:tcBorders>
              <w:top w:val="single" w:sz="6" w:space="0" w:color="000000"/>
              <w:left w:val="single" w:sz="6" w:space="0" w:color="000000"/>
              <w:bottom w:val="single" w:sz="6" w:space="0" w:color="000000"/>
              <w:right w:val="single" w:sz="6" w:space="0" w:color="000000"/>
            </w:tcBorders>
          </w:tcPr>
          <w:p w14:paraId="5A8557F0" w14:textId="77777777" w:rsidR="001215C0" w:rsidRDefault="00587B66">
            <w:pPr>
              <w:pStyle w:val="TableParagraph"/>
              <w:spacing w:line="271" w:lineRule="auto"/>
              <w:ind w:left="28" w:right="-15"/>
              <w:jc w:val="center"/>
              <w:rPr>
                <w:rFonts w:ascii="Calibri" w:hAnsi="Calibri"/>
                <w:sz w:val="12"/>
              </w:rPr>
            </w:pPr>
            <w:r>
              <w:rPr>
                <w:rFonts w:ascii="Calibri" w:hAnsi="Calibri"/>
                <w:w w:val="105"/>
                <w:sz w:val="12"/>
              </w:rPr>
              <w:t>Talento</w:t>
            </w:r>
            <w:r>
              <w:rPr>
                <w:rFonts w:ascii="Calibri" w:hAnsi="Calibri"/>
                <w:spacing w:val="1"/>
                <w:w w:val="105"/>
                <w:sz w:val="12"/>
              </w:rPr>
              <w:t xml:space="preserve"> </w:t>
            </w:r>
            <w:r>
              <w:rPr>
                <w:rFonts w:ascii="Calibri" w:hAnsi="Calibri"/>
                <w:w w:val="105"/>
                <w:sz w:val="12"/>
              </w:rPr>
              <w:t>Humano</w:t>
            </w:r>
            <w:r>
              <w:rPr>
                <w:rFonts w:ascii="Calibri" w:hAnsi="Calibri"/>
                <w:spacing w:val="-25"/>
                <w:w w:val="105"/>
                <w:sz w:val="12"/>
              </w:rPr>
              <w:t xml:space="preserve"> </w:t>
            </w:r>
            <w:r>
              <w:rPr>
                <w:rFonts w:ascii="Calibri" w:hAnsi="Calibri"/>
                <w:w w:val="105"/>
                <w:sz w:val="12"/>
              </w:rPr>
              <w:t>Profesional</w:t>
            </w:r>
            <w:r>
              <w:rPr>
                <w:rFonts w:ascii="Calibri" w:hAnsi="Calibri"/>
                <w:spacing w:val="1"/>
                <w:w w:val="105"/>
                <w:sz w:val="12"/>
              </w:rPr>
              <w:t xml:space="preserve"> </w:t>
            </w:r>
            <w:r>
              <w:rPr>
                <w:rFonts w:ascii="Calibri" w:hAnsi="Calibri"/>
                <w:w w:val="105"/>
                <w:sz w:val="12"/>
              </w:rPr>
              <w:t>Gestión</w:t>
            </w:r>
            <w:r>
              <w:rPr>
                <w:rFonts w:ascii="Calibri" w:hAnsi="Calibri"/>
                <w:spacing w:val="1"/>
                <w:w w:val="105"/>
                <w:sz w:val="12"/>
              </w:rPr>
              <w:t xml:space="preserve"> </w:t>
            </w:r>
            <w:r>
              <w:rPr>
                <w:rFonts w:ascii="Calibri" w:hAnsi="Calibri"/>
                <w:w w:val="105"/>
                <w:sz w:val="12"/>
              </w:rPr>
              <w:t>Documental</w:t>
            </w:r>
          </w:p>
        </w:tc>
        <w:tc>
          <w:tcPr>
            <w:tcW w:w="904" w:type="dxa"/>
            <w:tcBorders>
              <w:top w:val="single" w:sz="6" w:space="0" w:color="000000"/>
              <w:left w:val="single" w:sz="6" w:space="0" w:color="000000"/>
              <w:bottom w:val="single" w:sz="6" w:space="0" w:color="000000"/>
              <w:right w:val="single" w:sz="6" w:space="0" w:color="000000"/>
            </w:tcBorders>
          </w:tcPr>
          <w:p w14:paraId="488B7099" w14:textId="77777777" w:rsidR="001215C0" w:rsidRDefault="00587B66">
            <w:pPr>
              <w:pStyle w:val="TableParagraph"/>
              <w:spacing w:line="271" w:lineRule="auto"/>
              <w:ind w:left="146" w:right="104" w:firstLine="76"/>
              <w:jc w:val="both"/>
              <w:rPr>
                <w:rFonts w:ascii="Calibri" w:hAnsi="Calibri"/>
                <w:sz w:val="12"/>
              </w:rPr>
            </w:pPr>
            <w:r>
              <w:rPr>
                <w:rFonts w:ascii="Calibri" w:hAnsi="Calibri"/>
                <w:w w:val="105"/>
                <w:sz w:val="12"/>
              </w:rPr>
              <w:t>Dirección</w:t>
            </w:r>
            <w:r>
              <w:rPr>
                <w:rFonts w:ascii="Calibri" w:hAnsi="Calibri"/>
                <w:spacing w:val="1"/>
                <w:w w:val="105"/>
                <w:sz w:val="12"/>
              </w:rPr>
              <w:t xml:space="preserve"> </w:t>
            </w:r>
            <w:r>
              <w:rPr>
                <w:rFonts w:ascii="Calibri" w:hAnsi="Calibri"/>
                <w:w w:val="105"/>
                <w:sz w:val="12"/>
              </w:rPr>
              <w:t>Desarrollo</w:t>
            </w:r>
            <w:r>
              <w:rPr>
                <w:rFonts w:ascii="Calibri" w:hAnsi="Calibri"/>
                <w:spacing w:val="1"/>
                <w:w w:val="105"/>
                <w:sz w:val="12"/>
              </w:rPr>
              <w:t xml:space="preserve"> </w:t>
            </w:r>
            <w:r>
              <w:rPr>
                <w:rFonts w:ascii="Calibri" w:hAnsi="Calibri"/>
                <w:w w:val="105"/>
                <w:sz w:val="12"/>
              </w:rPr>
              <w:t>Institucional</w:t>
            </w:r>
          </w:p>
        </w:tc>
        <w:tc>
          <w:tcPr>
            <w:tcW w:w="903" w:type="dxa"/>
            <w:tcBorders>
              <w:top w:val="single" w:sz="6" w:space="0" w:color="000000"/>
              <w:left w:val="single" w:sz="6" w:space="0" w:color="000000"/>
              <w:bottom w:val="single" w:sz="6" w:space="0" w:color="000000"/>
              <w:right w:val="single" w:sz="6" w:space="0" w:color="000000"/>
            </w:tcBorders>
          </w:tcPr>
          <w:p w14:paraId="286B7254" w14:textId="77777777" w:rsidR="001215C0" w:rsidRDefault="00587B66">
            <w:pPr>
              <w:pStyle w:val="TableParagraph"/>
              <w:spacing w:line="271" w:lineRule="auto"/>
              <w:ind w:left="48" w:right="2"/>
              <w:jc w:val="center"/>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 Gestión</w:t>
            </w:r>
            <w:r>
              <w:rPr>
                <w:rFonts w:ascii="Calibri" w:hAnsi="Calibri"/>
                <w:spacing w:val="1"/>
                <w:w w:val="105"/>
                <w:sz w:val="12"/>
              </w:rPr>
              <w:t xml:space="preserve"> </w:t>
            </w:r>
            <w:r>
              <w:rPr>
                <w:rFonts w:ascii="Calibri" w:hAnsi="Calibri"/>
                <w:w w:val="105"/>
                <w:sz w:val="12"/>
              </w:rPr>
              <w:t>Documental</w:t>
            </w:r>
          </w:p>
        </w:tc>
        <w:tc>
          <w:tcPr>
            <w:tcW w:w="909" w:type="dxa"/>
            <w:tcBorders>
              <w:top w:val="single" w:sz="6" w:space="0" w:color="000000"/>
              <w:left w:val="single" w:sz="6" w:space="0" w:color="000000"/>
              <w:bottom w:val="single" w:sz="6" w:space="0" w:color="000000"/>
              <w:right w:val="single" w:sz="6" w:space="0" w:color="000000"/>
            </w:tcBorders>
          </w:tcPr>
          <w:p w14:paraId="3D0DC4B3" w14:textId="77777777" w:rsidR="001215C0" w:rsidRDefault="00587B66">
            <w:pPr>
              <w:pStyle w:val="TableParagraph"/>
              <w:spacing w:line="271" w:lineRule="auto"/>
              <w:ind w:left="236" w:right="170"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814" w:type="dxa"/>
            <w:vMerge/>
            <w:tcBorders>
              <w:top w:val="nil"/>
              <w:left w:val="single" w:sz="6" w:space="0" w:color="000000"/>
              <w:right w:val="single" w:sz="6" w:space="0" w:color="000000"/>
            </w:tcBorders>
          </w:tcPr>
          <w:p w14:paraId="543FEC1B" w14:textId="77777777" w:rsidR="001215C0" w:rsidRDefault="001215C0">
            <w:pPr>
              <w:rPr>
                <w:sz w:val="2"/>
                <w:szCs w:val="2"/>
              </w:rPr>
            </w:pPr>
          </w:p>
        </w:tc>
        <w:tc>
          <w:tcPr>
            <w:tcW w:w="893" w:type="dxa"/>
            <w:vMerge/>
            <w:tcBorders>
              <w:top w:val="nil"/>
              <w:left w:val="single" w:sz="6" w:space="0" w:color="000000"/>
              <w:right w:val="single" w:sz="6" w:space="0" w:color="000000"/>
            </w:tcBorders>
          </w:tcPr>
          <w:p w14:paraId="3351A2EC" w14:textId="77777777" w:rsidR="001215C0" w:rsidRDefault="001215C0">
            <w:pPr>
              <w:rPr>
                <w:sz w:val="2"/>
                <w:szCs w:val="2"/>
              </w:rPr>
            </w:pPr>
          </w:p>
        </w:tc>
        <w:tc>
          <w:tcPr>
            <w:tcW w:w="751" w:type="dxa"/>
            <w:vMerge/>
            <w:tcBorders>
              <w:top w:val="nil"/>
              <w:left w:val="single" w:sz="6" w:space="0" w:color="000000"/>
            </w:tcBorders>
          </w:tcPr>
          <w:p w14:paraId="5DE40CC7" w14:textId="77777777" w:rsidR="001215C0" w:rsidRDefault="001215C0">
            <w:pPr>
              <w:rPr>
                <w:sz w:val="2"/>
                <w:szCs w:val="2"/>
              </w:rPr>
            </w:pPr>
          </w:p>
        </w:tc>
        <w:tc>
          <w:tcPr>
            <w:tcW w:w="1022" w:type="dxa"/>
            <w:tcBorders>
              <w:top w:val="single" w:sz="6" w:space="0" w:color="000000"/>
              <w:bottom w:val="single" w:sz="6" w:space="0" w:color="000000"/>
              <w:right w:val="single" w:sz="6" w:space="0" w:color="000000"/>
            </w:tcBorders>
            <w:shd w:val="clear" w:color="auto" w:fill="C5EECE"/>
          </w:tcPr>
          <w:p w14:paraId="10CB0E5B" w14:textId="77777777" w:rsidR="001215C0" w:rsidRDefault="001215C0">
            <w:pPr>
              <w:pStyle w:val="TableParagraph"/>
              <w:rPr>
                <w:rFonts w:ascii="Times New Roman"/>
                <w:sz w:val="12"/>
              </w:rPr>
            </w:pPr>
          </w:p>
        </w:tc>
        <w:tc>
          <w:tcPr>
            <w:tcW w:w="959" w:type="dxa"/>
            <w:tcBorders>
              <w:top w:val="single" w:sz="6" w:space="0" w:color="000000"/>
              <w:left w:val="single" w:sz="6" w:space="0" w:color="000000"/>
              <w:bottom w:val="single" w:sz="6" w:space="0" w:color="000000"/>
            </w:tcBorders>
          </w:tcPr>
          <w:p w14:paraId="58F2674A" w14:textId="77777777" w:rsidR="001215C0" w:rsidRDefault="001215C0">
            <w:pPr>
              <w:pStyle w:val="TableParagraph"/>
              <w:rPr>
                <w:rFonts w:ascii="Times New Roman"/>
                <w:sz w:val="12"/>
              </w:rPr>
            </w:pPr>
          </w:p>
        </w:tc>
      </w:tr>
      <w:tr w:rsidR="001215C0" w14:paraId="051520F3" w14:textId="77777777" w:rsidTr="00454131">
        <w:trPr>
          <w:trHeight w:val="1449"/>
        </w:trPr>
        <w:tc>
          <w:tcPr>
            <w:tcW w:w="299" w:type="dxa"/>
            <w:vMerge/>
            <w:tcBorders>
              <w:top w:val="nil"/>
              <w:right w:val="single" w:sz="6" w:space="0" w:color="000000"/>
            </w:tcBorders>
          </w:tcPr>
          <w:p w14:paraId="2642F519" w14:textId="77777777" w:rsidR="001215C0" w:rsidRDefault="001215C0">
            <w:pPr>
              <w:rPr>
                <w:sz w:val="2"/>
                <w:szCs w:val="2"/>
              </w:rPr>
            </w:pPr>
          </w:p>
        </w:tc>
        <w:tc>
          <w:tcPr>
            <w:tcW w:w="1975" w:type="dxa"/>
            <w:vMerge/>
            <w:tcBorders>
              <w:top w:val="nil"/>
              <w:left w:val="single" w:sz="6" w:space="0" w:color="000000"/>
              <w:right w:val="single" w:sz="6" w:space="0" w:color="000000"/>
            </w:tcBorders>
          </w:tcPr>
          <w:p w14:paraId="71C17414" w14:textId="77777777" w:rsidR="001215C0" w:rsidRDefault="001215C0">
            <w:pPr>
              <w:rPr>
                <w:sz w:val="2"/>
                <w:szCs w:val="2"/>
              </w:rPr>
            </w:pPr>
          </w:p>
        </w:tc>
        <w:tc>
          <w:tcPr>
            <w:tcW w:w="1473" w:type="dxa"/>
            <w:vMerge/>
            <w:tcBorders>
              <w:top w:val="nil"/>
              <w:left w:val="single" w:sz="6" w:space="0" w:color="000000"/>
              <w:right w:val="single" w:sz="6" w:space="0" w:color="000000"/>
            </w:tcBorders>
          </w:tcPr>
          <w:p w14:paraId="258F25B8" w14:textId="77777777" w:rsidR="001215C0" w:rsidRDefault="001215C0">
            <w:pPr>
              <w:rPr>
                <w:sz w:val="2"/>
                <w:szCs w:val="2"/>
              </w:rPr>
            </w:pPr>
          </w:p>
        </w:tc>
        <w:tc>
          <w:tcPr>
            <w:tcW w:w="619" w:type="dxa"/>
            <w:vMerge/>
            <w:tcBorders>
              <w:top w:val="nil"/>
              <w:left w:val="single" w:sz="6" w:space="0" w:color="000000"/>
              <w:right w:val="single" w:sz="6" w:space="0" w:color="000000"/>
            </w:tcBorders>
          </w:tcPr>
          <w:p w14:paraId="7FA6C075" w14:textId="77777777" w:rsidR="001215C0" w:rsidRDefault="001215C0">
            <w:pPr>
              <w:rPr>
                <w:sz w:val="2"/>
                <w:szCs w:val="2"/>
              </w:rPr>
            </w:pPr>
          </w:p>
        </w:tc>
        <w:tc>
          <w:tcPr>
            <w:tcW w:w="2861" w:type="dxa"/>
            <w:vMerge/>
            <w:tcBorders>
              <w:top w:val="nil"/>
              <w:left w:val="single" w:sz="6" w:space="0" w:color="000000"/>
              <w:right w:val="single" w:sz="6" w:space="0" w:color="000000"/>
            </w:tcBorders>
          </w:tcPr>
          <w:p w14:paraId="3B3246AF" w14:textId="77777777" w:rsidR="001215C0" w:rsidRDefault="001215C0">
            <w:pPr>
              <w:rPr>
                <w:sz w:val="2"/>
                <w:szCs w:val="2"/>
              </w:rPr>
            </w:pPr>
          </w:p>
        </w:tc>
        <w:tc>
          <w:tcPr>
            <w:tcW w:w="3603" w:type="dxa"/>
            <w:tcBorders>
              <w:top w:val="single" w:sz="6" w:space="0" w:color="000000"/>
              <w:left w:val="single" w:sz="6" w:space="0" w:color="000000"/>
              <w:right w:val="single" w:sz="6" w:space="0" w:color="000000"/>
            </w:tcBorders>
          </w:tcPr>
          <w:p w14:paraId="12CE7CEC" w14:textId="77777777" w:rsidR="001215C0" w:rsidRDefault="00587B66">
            <w:pPr>
              <w:pStyle w:val="TableParagraph"/>
              <w:spacing w:line="271" w:lineRule="auto"/>
              <w:ind w:left="26" w:right="8"/>
              <w:rPr>
                <w:rFonts w:ascii="Calibri" w:hAnsi="Calibri"/>
                <w:sz w:val="12"/>
              </w:rPr>
            </w:pPr>
            <w:r>
              <w:rPr>
                <w:rFonts w:ascii="Calibri" w:hAnsi="Calibri"/>
                <w:w w:val="105"/>
                <w:sz w:val="12"/>
              </w:rPr>
              <w:t>Ampliar las competencias de los trabajadores del archivo, mediante</w:t>
            </w:r>
            <w:r>
              <w:rPr>
                <w:rFonts w:ascii="Calibri" w:hAnsi="Calibri"/>
                <w:spacing w:val="1"/>
                <w:w w:val="105"/>
                <w:sz w:val="12"/>
              </w:rPr>
              <w:t xml:space="preserve"> </w:t>
            </w:r>
            <w:r>
              <w:rPr>
                <w:rFonts w:ascii="Calibri" w:hAnsi="Calibri"/>
                <w:w w:val="105"/>
                <w:sz w:val="12"/>
              </w:rPr>
              <w:t>sesiones</w:t>
            </w:r>
            <w:r>
              <w:rPr>
                <w:rFonts w:ascii="Calibri" w:hAnsi="Calibri"/>
                <w:spacing w:val="6"/>
                <w:w w:val="105"/>
                <w:sz w:val="12"/>
              </w:rPr>
              <w:t xml:space="preserve"> </w:t>
            </w:r>
            <w:r>
              <w:rPr>
                <w:rFonts w:ascii="Calibri" w:hAnsi="Calibri"/>
                <w:w w:val="105"/>
                <w:sz w:val="12"/>
              </w:rPr>
              <w:t>de</w:t>
            </w:r>
            <w:r>
              <w:rPr>
                <w:rFonts w:ascii="Calibri" w:hAnsi="Calibri"/>
                <w:spacing w:val="5"/>
                <w:w w:val="105"/>
                <w:sz w:val="12"/>
              </w:rPr>
              <w:t xml:space="preserve"> </w:t>
            </w:r>
            <w:r>
              <w:rPr>
                <w:rFonts w:ascii="Calibri" w:hAnsi="Calibri"/>
                <w:w w:val="105"/>
                <w:sz w:val="12"/>
              </w:rPr>
              <w:t>formación</w:t>
            </w:r>
            <w:r>
              <w:rPr>
                <w:rFonts w:ascii="Calibri" w:hAnsi="Calibri"/>
                <w:spacing w:val="6"/>
                <w:w w:val="105"/>
                <w:sz w:val="12"/>
              </w:rPr>
              <w:t xml:space="preserve"> </w:t>
            </w:r>
            <w:r>
              <w:rPr>
                <w:rFonts w:ascii="Calibri" w:hAnsi="Calibri"/>
                <w:w w:val="105"/>
                <w:sz w:val="12"/>
              </w:rPr>
              <w:t>y</w:t>
            </w:r>
            <w:r>
              <w:rPr>
                <w:rFonts w:ascii="Calibri" w:hAnsi="Calibri"/>
                <w:spacing w:val="6"/>
                <w:w w:val="105"/>
                <w:sz w:val="12"/>
              </w:rPr>
              <w:t xml:space="preserve"> </w:t>
            </w:r>
            <w:r>
              <w:rPr>
                <w:rFonts w:ascii="Calibri" w:hAnsi="Calibri"/>
                <w:w w:val="105"/>
                <w:sz w:val="12"/>
              </w:rPr>
              <w:t>evaluación</w:t>
            </w:r>
            <w:r>
              <w:rPr>
                <w:rFonts w:ascii="Calibri" w:hAnsi="Calibri"/>
                <w:spacing w:val="6"/>
                <w:w w:val="105"/>
                <w:sz w:val="12"/>
              </w:rPr>
              <w:t xml:space="preserve"> </w:t>
            </w:r>
            <w:r>
              <w:rPr>
                <w:rFonts w:ascii="Calibri" w:hAnsi="Calibri"/>
                <w:w w:val="105"/>
                <w:sz w:val="12"/>
              </w:rPr>
              <w:t>en</w:t>
            </w:r>
            <w:r>
              <w:rPr>
                <w:rFonts w:ascii="Calibri" w:hAnsi="Calibri"/>
                <w:spacing w:val="6"/>
                <w:w w:val="105"/>
                <w:sz w:val="12"/>
              </w:rPr>
              <w:t xml:space="preserve"> </w:t>
            </w:r>
            <w:r>
              <w:rPr>
                <w:rFonts w:ascii="Calibri" w:hAnsi="Calibri"/>
                <w:w w:val="105"/>
                <w:sz w:val="12"/>
              </w:rPr>
              <w:t>los</w:t>
            </w:r>
            <w:r>
              <w:rPr>
                <w:rFonts w:ascii="Calibri" w:hAnsi="Calibri"/>
                <w:spacing w:val="6"/>
                <w:w w:val="105"/>
                <w:sz w:val="12"/>
              </w:rPr>
              <w:t xml:space="preserve"> </w:t>
            </w:r>
            <w:r>
              <w:rPr>
                <w:rFonts w:ascii="Calibri" w:hAnsi="Calibri"/>
                <w:w w:val="105"/>
                <w:sz w:val="12"/>
              </w:rPr>
              <w:t>instrumentos</w:t>
            </w:r>
            <w:r>
              <w:rPr>
                <w:rFonts w:ascii="Calibri" w:hAnsi="Calibri"/>
                <w:spacing w:val="1"/>
                <w:w w:val="105"/>
                <w:sz w:val="12"/>
              </w:rPr>
              <w:t xml:space="preserve"> </w:t>
            </w:r>
            <w:r>
              <w:rPr>
                <w:rFonts w:ascii="Calibri" w:hAnsi="Calibri"/>
                <w:w w:val="105"/>
                <w:sz w:val="12"/>
              </w:rPr>
              <w:t>archivísticos, los requisitos legales aplicables al campo archivístico en</w:t>
            </w:r>
            <w:r>
              <w:rPr>
                <w:rFonts w:ascii="Calibri" w:hAnsi="Calibri"/>
                <w:spacing w:val="-26"/>
                <w:w w:val="105"/>
                <w:sz w:val="12"/>
              </w:rPr>
              <w:t xml:space="preserve"> </w:t>
            </w:r>
            <w:r>
              <w:rPr>
                <w:rFonts w:ascii="Calibri" w:hAnsi="Calibri"/>
                <w:w w:val="105"/>
                <w:sz w:val="12"/>
              </w:rPr>
              <w:t>la Cámara, la implementación del programa de gestión documental,</w:t>
            </w:r>
            <w:r>
              <w:rPr>
                <w:rFonts w:ascii="Calibri" w:hAnsi="Calibri"/>
                <w:spacing w:val="1"/>
                <w:w w:val="105"/>
                <w:sz w:val="12"/>
              </w:rPr>
              <w:t xml:space="preserve"> </w:t>
            </w:r>
            <w:r>
              <w:rPr>
                <w:rFonts w:ascii="Calibri" w:hAnsi="Calibri"/>
                <w:w w:val="105"/>
                <w:sz w:val="12"/>
              </w:rPr>
              <w:t>el manejo, actualización y aplicación de las tablas de retención</w:t>
            </w:r>
            <w:r>
              <w:rPr>
                <w:rFonts w:ascii="Calibri" w:hAnsi="Calibri"/>
                <w:spacing w:val="1"/>
                <w:w w:val="105"/>
                <w:sz w:val="12"/>
              </w:rPr>
              <w:t xml:space="preserve"> </w:t>
            </w:r>
            <w:r>
              <w:rPr>
                <w:rFonts w:ascii="Calibri" w:hAnsi="Calibri"/>
                <w:w w:val="105"/>
                <w:sz w:val="12"/>
              </w:rPr>
              <w:t>documental, la administración de herramientas de control y</w:t>
            </w:r>
            <w:r>
              <w:rPr>
                <w:rFonts w:ascii="Calibri" w:hAnsi="Calibri"/>
                <w:spacing w:val="1"/>
                <w:w w:val="105"/>
                <w:sz w:val="12"/>
              </w:rPr>
              <w:t xml:space="preserve"> </w:t>
            </w:r>
            <w:r>
              <w:rPr>
                <w:rFonts w:ascii="Calibri" w:hAnsi="Calibri"/>
                <w:w w:val="105"/>
                <w:sz w:val="12"/>
              </w:rPr>
              <w:t>almacenamiento de documentos electrónicos, entre otros temas</w:t>
            </w:r>
            <w:r>
              <w:rPr>
                <w:rFonts w:ascii="Calibri" w:hAnsi="Calibri"/>
                <w:spacing w:val="1"/>
                <w:w w:val="105"/>
                <w:sz w:val="12"/>
              </w:rPr>
              <w:t xml:space="preserve"> </w:t>
            </w:r>
            <w:r>
              <w:rPr>
                <w:rFonts w:ascii="Calibri" w:hAnsi="Calibri"/>
                <w:w w:val="105"/>
                <w:sz w:val="12"/>
              </w:rPr>
              <w:t>relacionados a</w:t>
            </w:r>
            <w:r>
              <w:rPr>
                <w:rFonts w:ascii="Calibri" w:hAnsi="Calibri"/>
                <w:spacing w:val="-1"/>
                <w:w w:val="105"/>
                <w:sz w:val="12"/>
              </w:rPr>
              <w:t xml:space="preserve"> </w:t>
            </w:r>
            <w:r>
              <w:rPr>
                <w:rFonts w:ascii="Calibri" w:hAnsi="Calibri"/>
                <w:w w:val="105"/>
                <w:sz w:val="12"/>
              </w:rPr>
              <w:t>la</w:t>
            </w:r>
            <w:r>
              <w:rPr>
                <w:rFonts w:ascii="Calibri" w:hAnsi="Calibri"/>
                <w:spacing w:val="-2"/>
                <w:w w:val="105"/>
                <w:sz w:val="12"/>
              </w:rPr>
              <w:t xml:space="preserve"> </w:t>
            </w:r>
            <w:r>
              <w:rPr>
                <w:rFonts w:ascii="Calibri" w:hAnsi="Calibri"/>
                <w:w w:val="105"/>
                <w:sz w:val="12"/>
              </w:rPr>
              <w:t>gestión</w:t>
            </w:r>
            <w:r>
              <w:rPr>
                <w:rFonts w:ascii="Calibri" w:hAnsi="Calibri"/>
                <w:spacing w:val="1"/>
                <w:w w:val="105"/>
                <w:sz w:val="12"/>
              </w:rPr>
              <w:t xml:space="preserve"> </w:t>
            </w:r>
            <w:r>
              <w:rPr>
                <w:rFonts w:ascii="Calibri" w:hAnsi="Calibri"/>
                <w:w w:val="105"/>
                <w:sz w:val="12"/>
              </w:rPr>
              <w:t>documental</w:t>
            </w:r>
          </w:p>
        </w:tc>
        <w:tc>
          <w:tcPr>
            <w:tcW w:w="899" w:type="dxa"/>
            <w:tcBorders>
              <w:top w:val="single" w:sz="6" w:space="0" w:color="000000"/>
              <w:left w:val="single" w:sz="6" w:space="0" w:color="000000"/>
              <w:right w:val="single" w:sz="6" w:space="0" w:color="000000"/>
            </w:tcBorders>
          </w:tcPr>
          <w:p w14:paraId="169B18F1" w14:textId="77777777" w:rsidR="001215C0" w:rsidRDefault="00587B66">
            <w:pPr>
              <w:pStyle w:val="TableParagraph"/>
              <w:spacing w:line="271" w:lineRule="auto"/>
              <w:ind w:left="28" w:right="-15"/>
              <w:jc w:val="center"/>
              <w:rPr>
                <w:rFonts w:ascii="Calibri" w:hAnsi="Calibri"/>
                <w:sz w:val="12"/>
              </w:rPr>
            </w:pPr>
            <w:r>
              <w:rPr>
                <w:rFonts w:ascii="Calibri" w:hAnsi="Calibri"/>
                <w:w w:val="105"/>
                <w:sz w:val="12"/>
              </w:rPr>
              <w:t>Talento</w:t>
            </w:r>
            <w:r>
              <w:rPr>
                <w:rFonts w:ascii="Calibri" w:hAnsi="Calibri"/>
                <w:spacing w:val="1"/>
                <w:w w:val="105"/>
                <w:sz w:val="12"/>
              </w:rPr>
              <w:t xml:space="preserve"> </w:t>
            </w:r>
            <w:r>
              <w:rPr>
                <w:rFonts w:ascii="Calibri" w:hAnsi="Calibri"/>
                <w:w w:val="105"/>
                <w:sz w:val="12"/>
              </w:rPr>
              <w:t>Humano</w:t>
            </w:r>
            <w:r>
              <w:rPr>
                <w:rFonts w:ascii="Calibri" w:hAnsi="Calibri"/>
                <w:spacing w:val="-25"/>
                <w:w w:val="105"/>
                <w:sz w:val="12"/>
              </w:rPr>
              <w:t xml:space="preserve"> </w:t>
            </w:r>
            <w:r>
              <w:rPr>
                <w:rFonts w:ascii="Calibri" w:hAnsi="Calibri"/>
                <w:w w:val="105"/>
                <w:sz w:val="12"/>
              </w:rPr>
              <w:t>Profesional</w:t>
            </w:r>
            <w:r>
              <w:rPr>
                <w:rFonts w:ascii="Calibri" w:hAnsi="Calibri"/>
                <w:spacing w:val="1"/>
                <w:w w:val="105"/>
                <w:sz w:val="12"/>
              </w:rPr>
              <w:t xml:space="preserve"> </w:t>
            </w:r>
            <w:r>
              <w:rPr>
                <w:rFonts w:ascii="Calibri" w:hAnsi="Calibri"/>
                <w:w w:val="105"/>
                <w:sz w:val="12"/>
              </w:rPr>
              <w:t>Gestión</w:t>
            </w:r>
            <w:r>
              <w:rPr>
                <w:rFonts w:ascii="Calibri" w:hAnsi="Calibri"/>
                <w:spacing w:val="1"/>
                <w:w w:val="105"/>
                <w:sz w:val="12"/>
              </w:rPr>
              <w:t xml:space="preserve"> </w:t>
            </w:r>
            <w:r>
              <w:rPr>
                <w:rFonts w:ascii="Calibri" w:hAnsi="Calibri"/>
                <w:w w:val="105"/>
                <w:sz w:val="12"/>
              </w:rPr>
              <w:t>Documental</w:t>
            </w:r>
          </w:p>
        </w:tc>
        <w:tc>
          <w:tcPr>
            <w:tcW w:w="904" w:type="dxa"/>
            <w:tcBorders>
              <w:top w:val="single" w:sz="6" w:space="0" w:color="000000"/>
              <w:left w:val="single" w:sz="6" w:space="0" w:color="000000"/>
              <w:right w:val="single" w:sz="6" w:space="0" w:color="000000"/>
            </w:tcBorders>
          </w:tcPr>
          <w:p w14:paraId="571899A9" w14:textId="77777777" w:rsidR="001215C0" w:rsidRDefault="00587B66">
            <w:pPr>
              <w:pStyle w:val="TableParagraph"/>
              <w:spacing w:line="271" w:lineRule="auto"/>
              <w:ind w:left="146" w:right="104" w:firstLine="76"/>
              <w:jc w:val="both"/>
              <w:rPr>
                <w:rFonts w:ascii="Calibri" w:hAnsi="Calibri"/>
                <w:sz w:val="12"/>
              </w:rPr>
            </w:pPr>
            <w:r>
              <w:rPr>
                <w:rFonts w:ascii="Calibri" w:hAnsi="Calibri"/>
                <w:w w:val="105"/>
                <w:sz w:val="12"/>
              </w:rPr>
              <w:t>Dirección</w:t>
            </w:r>
            <w:r>
              <w:rPr>
                <w:rFonts w:ascii="Calibri" w:hAnsi="Calibri"/>
                <w:spacing w:val="1"/>
                <w:w w:val="105"/>
                <w:sz w:val="12"/>
              </w:rPr>
              <w:t xml:space="preserve"> </w:t>
            </w:r>
            <w:r>
              <w:rPr>
                <w:rFonts w:ascii="Calibri" w:hAnsi="Calibri"/>
                <w:w w:val="105"/>
                <w:sz w:val="12"/>
              </w:rPr>
              <w:t>Desarrollo</w:t>
            </w:r>
            <w:r>
              <w:rPr>
                <w:rFonts w:ascii="Calibri" w:hAnsi="Calibri"/>
                <w:spacing w:val="1"/>
                <w:w w:val="105"/>
                <w:sz w:val="12"/>
              </w:rPr>
              <w:t xml:space="preserve"> </w:t>
            </w:r>
            <w:r>
              <w:rPr>
                <w:rFonts w:ascii="Calibri" w:hAnsi="Calibri"/>
                <w:w w:val="105"/>
                <w:sz w:val="12"/>
              </w:rPr>
              <w:t>Institucional</w:t>
            </w:r>
          </w:p>
        </w:tc>
        <w:tc>
          <w:tcPr>
            <w:tcW w:w="903" w:type="dxa"/>
            <w:tcBorders>
              <w:top w:val="single" w:sz="6" w:space="0" w:color="000000"/>
              <w:left w:val="single" w:sz="6" w:space="0" w:color="000000"/>
              <w:right w:val="single" w:sz="6" w:space="0" w:color="000000"/>
            </w:tcBorders>
          </w:tcPr>
          <w:p w14:paraId="65CBC681" w14:textId="77777777" w:rsidR="001215C0" w:rsidRDefault="00587B66">
            <w:pPr>
              <w:pStyle w:val="TableParagraph"/>
              <w:spacing w:line="271" w:lineRule="auto"/>
              <w:ind w:left="48" w:right="2"/>
              <w:jc w:val="center"/>
              <w:rPr>
                <w:rFonts w:ascii="Calibri" w:hAnsi="Calibri"/>
                <w:sz w:val="12"/>
              </w:rPr>
            </w:pPr>
            <w:r>
              <w:rPr>
                <w:rFonts w:ascii="Calibri" w:hAnsi="Calibri"/>
                <w:spacing w:val="-1"/>
                <w:w w:val="105"/>
                <w:sz w:val="12"/>
              </w:rPr>
              <w:t xml:space="preserve">Comité </w:t>
            </w:r>
            <w:r>
              <w:rPr>
                <w:rFonts w:ascii="Calibri" w:hAnsi="Calibri"/>
                <w:w w:val="105"/>
                <w:sz w:val="12"/>
              </w:rPr>
              <w:t>Interno</w:t>
            </w:r>
            <w:r>
              <w:rPr>
                <w:rFonts w:ascii="Calibri" w:hAnsi="Calibri"/>
                <w:spacing w:val="-26"/>
                <w:w w:val="105"/>
                <w:sz w:val="12"/>
              </w:rPr>
              <w:t xml:space="preserve"> </w:t>
            </w:r>
            <w:r>
              <w:rPr>
                <w:rFonts w:ascii="Calibri" w:hAnsi="Calibri"/>
                <w:w w:val="105"/>
                <w:sz w:val="12"/>
              </w:rPr>
              <w:t>de Gestión</w:t>
            </w:r>
            <w:r>
              <w:rPr>
                <w:rFonts w:ascii="Calibri" w:hAnsi="Calibri"/>
                <w:spacing w:val="1"/>
                <w:w w:val="105"/>
                <w:sz w:val="12"/>
              </w:rPr>
              <w:t xml:space="preserve"> </w:t>
            </w:r>
            <w:r>
              <w:rPr>
                <w:rFonts w:ascii="Calibri" w:hAnsi="Calibri"/>
                <w:w w:val="105"/>
                <w:sz w:val="12"/>
              </w:rPr>
              <w:t>Documental</w:t>
            </w:r>
          </w:p>
        </w:tc>
        <w:tc>
          <w:tcPr>
            <w:tcW w:w="909" w:type="dxa"/>
            <w:tcBorders>
              <w:top w:val="single" w:sz="6" w:space="0" w:color="000000"/>
              <w:left w:val="single" w:sz="6" w:space="0" w:color="000000"/>
              <w:right w:val="single" w:sz="6" w:space="0" w:color="000000"/>
            </w:tcBorders>
          </w:tcPr>
          <w:p w14:paraId="558B2219" w14:textId="77777777" w:rsidR="001215C0" w:rsidRDefault="00587B66">
            <w:pPr>
              <w:pStyle w:val="TableParagraph"/>
              <w:spacing w:line="271" w:lineRule="auto"/>
              <w:ind w:left="236" w:right="170" w:hanging="15"/>
              <w:rPr>
                <w:rFonts w:ascii="Calibri"/>
                <w:sz w:val="12"/>
              </w:rPr>
            </w:pPr>
            <w:r>
              <w:rPr>
                <w:rFonts w:ascii="Calibri"/>
                <w:w w:val="105"/>
                <w:sz w:val="12"/>
              </w:rPr>
              <w:t>Todos los</w:t>
            </w:r>
            <w:r>
              <w:rPr>
                <w:rFonts w:ascii="Calibri"/>
                <w:spacing w:val="-26"/>
                <w:w w:val="105"/>
                <w:sz w:val="12"/>
              </w:rPr>
              <w:t xml:space="preserve"> </w:t>
            </w:r>
            <w:r>
              <w:rPr>
                <w:rFonts w:ascii="Calibri"/>
                <w:w w:val="105"/>
                <w:sz w:val="12"/>
              </w:rPr>
              <w:t>procesos</w:t>
            </w:r>
          </w:p>
        </w:tc>
        <w:tc>
          <w:tcPr>
            <w:tcW w:w="814" w:type="dxa"/>
            <w:vMerge/>
            <w:tcBorders>
              <w:top w:val="nil"/>
              <w:left w:val="single" w:sz="6" w:space="0" w:color="000000"/>
              <w:right w:val="single" w:sz="6" w:space="0" w:color="000000"/>
            </w:tcBorders>
          </w:tcPr>
          <w:p w14:paraId="55A7EDC0" w14:textId="77777777" w:rsidR="001215C0" w:rsidRDefault="001215C0">
            <w:pPr>
              <w:rPr>
                <w:sz w:val="2"/>
                <w:szCs w:val="2"/>
              </w:rPr>
            </w:pPr>
          </w:p>
        </w:tc>
        <w:tc>
          <w:tcPr>
            <w:tcW w:w="893" w:type="dxa"/>
            <w:vMerge/>
            <w:tcBorders>
              <w:top w:val="nil"/>
              <w:left w:val="single" w:sz="6" w:space="0" w:color="000000"/>
              <w:right w:val="single" w:sz="6" w:space="0" w:color="000000"/>
            </w:tcBorders>
          </w:tcPr>
          <w:p w14:paraId="2658C255" w14:textId="77777777" w:rsidR="001215C0" w:rsidRDefault="001215C0">
            <w:pPr>
              <w:rPr>
                <w:sz w:val="2"/>
                <w:szCs w:val="2"/>
              </w:rPr>
            </w:pPr>
          </w:p>
        </w:tc>
        <w:tc>
          <w:tcPr>
            <w:tcW w:w="751" w:type="dxa"/>
            <w:vMerge/>
            <w:tcBorders>
              <w:top w:val="nil"/>
              <w:left w:val="single" w:sz="6" w:space="0" w:color="000000"/>
            </w:tcBorders>
          </w:tcPr>
          <w:p w14:paraId="3623F9B7" w14:textId="77777777" w:rsidR="001215C0" w:rsidRDefault="001215C0">
            <w:pPr>
              <w:rPr>
                <w:sz w:val="2"/>
                <w:szCs w:val="2"/>
              </w:rPr>
            </w:pPr>
          </w:p>
        </w:tc>
        <w:tc>
          <w:tcPr>
            <w:tcW w:w="1022" w:type="dxa"/>
            <w:tcBorders>
              <w:top w:val="single" w:sz="6" w:space="0" w:color="000000"/>
              <w:right w:val="single" w:sz="6" w:space="0" w:color="000000"/>
            </w:tcBorders>
            <w:shd w:val="clear" w:color="auto" w:fill="C5EECE"/>
          </w:tcPr>
          <w:p w14:paraId="1D2FBC39" w14:textId="77777777" w:rsidR="001215C0" w:rsidRDefault="001215C0">
            <w:pPr>
              <w:pStyle w:val="TableParagraph"/>
              <w:rPr>
                <w:rFonts w:ascii="Times New Roman"/>
                <w:sz w:val="12"/>
              </w:rPr>
            </w:pPr>
          </w:p>
        </w:tc>
        <w:tc>
          <w:tcPr>
            <w:tcW w:w="959" w:type="dxa"/>
            <w:tcBorders>
              <w:top w:val="single" w:sz="6" w:space="0" w:color="000000"/>
              <w:left w:val="single" w:sz="6" w:space="0" w:color="000000"/>
            </w:tcBorders>
          </w:tcPr>
          <w:p w14:paraId="4B5488E9" w14:textId="77777777" w:rsidR="001215C0" w:rsidRDefault="001215C0">
            <w:pPr>
              <w:pStyle w:val="TableParagraph"/>
              <w:rPr>
                <w:rFonts w:ascii="Times New Roman"/>
                <w:sz w:val="12"/>
              </w:rPr>
            </w:pPr>
          </w:p>
        </w:tc>
      </w:tr>
    </w:tbl>
    <w:p w14:paraId="169DB6A3" w14:textId="77777777" w:rsidR="00587B66" w:rsidRDefault="00587B66"/>
    <w:sectPr w:rsidR="00587B66">
      <w:pgSz w:w="20160" w:h="12240" w:orient="landscape"/>
      <w:pgMar w:top="1140" w:right="460" w:bottom="540" w:left="460" w:header="0" w:footer="3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B174B" w14:textId="77777777" w:rsidR="0078267B" w:rsidRDefault="0078267B">
      <w:r>
        <w:separator/>
      </w:r>
    </w:p>
  </w:endnote>
  <w:endnote w:type="continuationSeparator" w:id="0">
    <w:p w14:paraId="6A707D51" w14:textId="77777777" w:rsidR="0078267B" w:rsidRDefault="00782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BBC58" w14:textId="77777777" w:rsidR="00D51A78" w:rsidRDefault="00D51A78">
    <w:pPr>
      <w:pStyle w:val="BodyText"/>
      <w:spacing w:line="14" w:lineRule="auto"/>
      <w:rPr>
        <w:sz w:val="14"/>
      </w:rPr>
    </w:pPr>
    <w:r>
      <w:rPr>
        <w:noProof/>
        <w:lang w:eastAsia="es-ES"/>
      </w:rPr>
      <mc:AlternateContent>
        <mc:Choice Requires="wps">
          <w:drawing>
            <wp:anchor distT="0" distB="0" distL="114300" distR="114300" simplePos="0" relativeHeight="475952640" behindDoc="1" locked="0" layoutInCell="1" allowOverlap="1" wp14:anchorId="15986A47" wp14:editId="1331E243">
              <wp:simplePos x="0" y="0"/>
              <wp:positionH relativeFrom="page">
                <wp:posOffset>1062355</wp:posOffset>
              </wp:positionH>
              <wp:positionV relativeFrom="page">
                <wp:posOffset>9407525</wp:posOffset>
              </wp:positionV>
              <wp:extent cx="6010275" cy="18415"/>
              <wp:effectExtent l="0" t="0" r="0"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10275" cy="18415"/>
                      </a:xfrm>
                      <a:custGeom>
                        <a:avLst/>
                        <a:gdLst>
                          <a:gd name="T0" fmla="+- 0 11138 1673"/>
                          <a:gd name="T1" fmla="*/ T0 w 9465"/>
                          <a:gd name="T2" fmla="+- 0 14834 14815"/>
                          <a:gd name="T3" fmla="*/ 14834 h 29"/>
                          <a:gd name="T4" fmla="+- 0 1673 1673"/>
                          <a:gd name="T5" fmla="*/ T4 w 9465"/>
                          <a:gd name="T6" fmla="+- 0 14834 14815"/>
                          <a:gd name="T7" fmla="*/ 14834 h 29"/>
                          <a:gd name="T8" fmla="+- 0 1673 1673"/>
                          <a:gd name="T9" fmla="*/ T8 w 9465"/>
                          <a:gd name="T10" fmla="+- 0 14844 14815"/>
                          <a:gd name="T11" fmla="*/ 14844 h 29"/>
                          <a:gd name="T12" fmla="+- 0 11138 1673"/>
                          <a:gd name="T13" fmla="*/ T12 w 9465"/>
                          <a:gd name="T14" fmla="+- 0 14844 14815"/>
                          <a:gd name="T15" fmla="*/ 14844 h 29"/>
                          <a:gd name="T16" fmla="+- 0 11138 1673"/>
                          <a:gd name="T17" fmla="*/ T16 w 9465"/>
                          <a:gd name="T18" fmla="+- 0 14834 14815"/>
                          <a:gd name="T19" fmla="*/ 14834 h 29"/>
                          <a:gd name="T20" fmla="+- 0 11138 1673"/>
                          <a:gd name="T21" fmla="*/ T20 w 9465"/>
                          <a:gd name="T22" fmla="+- 0 14815 14815"/>
                          <a:gd name="T23" fmla="*/ 14815 h 29"/>
                          <a:gd name="T24" fmla="+- 0 1673 1673"/>
                          <a:gd name="T25" fmla="*/ T24 w 9465"/>
                          <a:gd name="T26" fmla="+- 0 14815 14815"/>
                          <a:gd name="T27" fmla="*/ 14815 h 29"/>
                          <a:gd name="T28" fmla="+- 0 1673 1673"/>
                          <a:gd name="T29" fmla="*/ T28 w 9465"/>
                          <a:gd name="T30" fmla="+- 0 14824 14815"/>
                          <a:gd name="T31" fmla="*/ 14824 h 29"/>
                          <a:gd name="T32" fmla="+- 0 11138 1673"/>
                          <a:gd name="T33" fmla="*/ T32 w 9465"/>
                          <a:gd name="T34" fmla="+- 0 14824 14815"/>
                          <a:gd name="T35" fmla="*/ 14824 h 29"/>
                          <a:gd name="T36" fmla="+- 0 11138 1673"/>
                          <a:gd name="T37" fmla="*/ T36 w 9465"/>
                          <a:gd name="T38" fmla="+- 0 14815 14815"/>
                          <a:gd name="T39" fmla="*/ 1481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65" h="29">
                            <a:moveTo>
                              <a:pt x="9465" y="19"/>
                            </a:moveTo>
                            <a:lnTo>
                              <a:pt x="0" y="19"/>
                            </a:lnTo>
                            <a:lnTo>
                              <a:pt x="0" y="29"/>
                            </a:lnTo>
                            <a:lnTo>
                              <a:pt x="9465" y="29"/>
                            </a:lnTo>
                            <a:lnTo>
                              <a:pt x="9465" y="19"/>
                            </a:lnTo>
                            <a:close/>
                            <a:moveTo>
                              <a:pt x="9465" y="0"/>
                            </a:moveTo>
                            <a:lnTo>
                              <a:pt x="0" y="0"/>
                            </a:lnTo>
                            <a:lnTo>
                              <a:pt x="0" y="9"/>
                            </a:lnTo>
                            <a:lnTo>
                              <a:pt x="9465" y="9"/>
                            </a:lnTo>
                            <a:lnTo>
                              <a:pt x="94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2EF6B" id="AutoShape 4" o:spid="_x0000_s1026" style="position:absolute;margin-left:83.65pt;margin-top:740.75pt;width:473.25pt;height:1.45pt;z-index:-2736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6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" path="m9465,19l,19,,29r9465,l9465,19xm9465,l,,,9r9465,l9465,xe" fillcolor="black" stroked="f">
              <v:path arrowok="t" o:connecttype="custom" o:connectlocs="6010275,9419590;0,9419590;0,9425940;6010275,9425940;6010275,9419590;6010275,9407525;0,9407525;0,9413240;6010275,9413240;6010275,9407525" o:connectangles="0,0,0,0,0,0,0,0,0,0"/>
              <w10:wrap anchorx="page" anchory="page"/>
            </v:shape>
          </w:pict>
        </mc:Fallback>
      </mc:AlternateContent>
    </w:r>
    <w:r>
      <w:rPr>
        <w:noProof/>
        <w:lang w:eastAsia="es-ES"/>
      </w:rPr>
      <mc:AlternateContent>
        <mc:Choice Requires="wps">
          <w:drawing>
            <wp:anchor distT="0" distB="0" distL="114300" distR="114300" simplePos="0" relativeHeight="475953152" behindDoc="1" locked="0" layoutInCell="1" allowOverlap="1" wp14:anchorId="7BC1EE37" wp14:editId="59DCB7EE">
              <wp:simplePos x="0" y="0"/>
              <wp:positionH relativeFrom="page">
                <wp:posOffset>1068070</wp:posOffset>
              </wp:positionH>
              <wp:positionV relativeFrom="page">
                <wp:posOffset>9452610</wp:posOffset>
              </wp:positionV>
              <wp:extent cx="2302510" cy="16573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99699" w14:textId="77777777" w:rsidR="00D51A78" w:rsidRDefault="00D51A78">
                          <w:pPr>
                            <w:spacing w:line="245" w:lineRule="exact"/>
                            <w:ind w:left="20"/>
                            <w:rPr>
                              <w:rFonts w:ascii="Calibri" w:hAnsi="Calibri"/>
                            </w:rPr>
                          </w:pPr>
                          <w:r>
                            <w:rPr>
                              <w:rFonts w:ascii="Calibri" w:hAnsi="Calibri"/>
                            </w:rPr>
                            <w:t>Programa</w:t>
                          </w:r>
                          <w:r>
                            <w:rPr>
                              <w:rFonts w:ascii="Calibri" w:hAnsi="Calibri"/>
                              <w:spacing w:val="-2"/>
                            </w:rPr>
                            <w:t xml:space="preserve"> </w:t>
                          </w:r>
                          <w:r>
                            <w:rPr>
                              <w:rFonts w:ascii="Calibri" w:hAnsi="Calibri"/>
                            </w:rPr>
                            <w:t>de Gestión</w:t>
                          </w:r>
                          <w:r>
                            <w:rPr>
                              <w:rFonts w:ascii="Calibri" w:hAnsi="Calibri"/>
                              <w:spacing w:val="-2"/>
                            </w:rPr>
                            <w:t xml:space="preserve"> </w:t>
                          </w:r>
                          <w:r>
                            <w:rPr>
                              <w:rFonts w:ascii="Calibri" w:hAnsi="Calibri"/>
                            </w:rPr>
                            <w:t>Documental</w:t>
                          </w:r>
                          <w:r>
                            <w:rPr>
                              <w:rFonts w:ascii="Calibri" w:hAnsi="Calibri"/>
                              <w:spacing w:val="-2"/>
                            </w:rPr>
                            <w:t xml:space="preserve"> </w:t>
                          </w:r>
                          <w:r>
                            <w:rPr>
                              <w:rFonts w:ascii="Calibri" w:hAnsi="Calibri"/>
                            </w:rPr>
                            <w:t>-</w:t>
                          </w:r>
                          <w:r>
                            <w:rPr>
                              <w:rFonts w:ascii="Calibri" w:hAnsi="Calibri"/>
                              <w:spacing w:val="-1"/>
                            </w:rPr>
                            <w:t xml:space="preserve"> </w:t>
                          </w:r>
                          <w:r>
                            <w:rPr>
                              <w:rFonts w:ascii="Calibri" w:hAnsi="Calibri"/>
                            </w:rPr>
                            <w:t>PGD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C1EE37" id="_x0000_t202" coordsize="21600,21600" o:spt="202" path="m,l,21600r21600,l21600,xe">
              <v:stroke joinstyle="miter"/>
              <v:path gradientshapeok="t" o:connecttype="rect"/>
            </v:shapetype>
            <v:shape id="Text Box 3" o:spid="_x0000_s1052" type="#_x0000_t202" style="position:absolute;margin-left:84.1pt;margin-top:744.3pt;width:181.3pt;height:13.05pt;z-index:-273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" filled="f" stroked="f">
              <v:textbox inset="0,0,0,0">
                <w:txbxContent>
                  <w:p w14:paraId="34999699" w14:textId="77777777" w:rsidR="00D51A78" w:rsidRDefault="00D51A78">
                    <w:pPr>
                      <w:spacing w:line="245" w:lineRule="exact"/>
                      <w:ind w:left="20"/>
                      <w:rPr>
                        <w:rFonts w:ascii="Calibri" w:hAnsi="Calibri"/>
                      </w:rPr>
                    </w:pPr>
                    <w:r>
                      <w:rPr>
                        <w:rFonts w:ascii="Calibri" w:hAnsi="Calibri"/>
                      </w:rPr>
                      <w:t>Programa</w:t>
                    </w:r>
                    <w:r>
                      <w:rPr>
                        <w:rFonts w:ascii="Calibri" w:hAnsi="Calibri"/>
                        <w:spacing w:val="-2"/>
                      </w:rPr>
                      <w:t xml:space="preserve"> </w:t>
                    </w:r>
                    <w:r>
                      <w:rPr>
                        <w:rFonts w:ascii="Calibri" w:hAnsi="Calibri"/>
                      </w:rPr>
                      <w:t>de Gestión</w:t>
                    </w:r>
                    <w:r>
                      <w:rPr>
                        <w:rFonts w:ascii="Calibri" w:hAnsi="Calibri"/>
                        <w:spacing w:val="-2"/>
                      </w:rPr>
                      <w:t xml:space="preserve"> </w:t>
                    </w:r>
                    <w:r>
                      <w:rPr>
                        <w:rFonts w:ascii="Calibri" w:hAnsi="Calibri"/>
                      </w:rPr>
                      <w:t>Documental</w:t>
                    </w:r>
                    <w:r>
                      <w:rPr>
                        <w:rFonts w:ascii="Calibri" w:hAnsi="Calibri"/>
                        <w:spacing w:val="-2"/>
                      </w:rPr>
                      <w:t xml:space="preserve"> </w:t>
                    </w:r>
                    <w:r>
                      <w:rPr>
                        <w:rFonts w:ascii="Calibri" w:hAnsi="Calibri"/>
                      </w:rPr>
                      <w:t>-</w:t>
                    </w:r>
                    <w:r>
                      <w:rPr>
                        <w:rFonts w:ascii="Calibri" w:hAnsi="Calibri"/>
                        <w:spacing w:val="-1"/>
                      </w:rPr>
                      <w:t xml:space="preserve"> </w:t>
                    </w:r>
                    <w:r>
                      <w:rPr>
                        <w:rFonts w:ascii="Calibri" w:hAnsi="Calibri"/>
                      </w:rPr>
                      <w:t>PGD</w:t>
                    </w:r>
                  </w:p>
                </w:txbxContent>
              </v:textbox>
              <w10:wrap anchorx="page" anchory="page"/>
            </v:shape>
          </w:pict>
        </mc:Fallback>
      </mc:AlternateContent>
    </w:r>
    <w:r>
      <w:rPr>
        <w:noProof/>
        <w:lang w:eastAsia="es-ES"/>
      </w:rPr>
      <mc:AlternateContent>
        <mc:Choice Requires="wps">
          <w:drawing>
            <wp:anchor distT="0" distB="0" distL="114300" distR="114300" simplePos="0" relativeHeight="475953664" behindDoc="1" locked="0" layoutInCell="1" allowOverlap="1" wp14:anchorId="0388FA5C" wp14:editId="38F9472E">
              <wp:simplePos x="0" y="0"/>
              <wp:positionH relativeFrom="page">
                <wp:posOffset>6748780</wp:posOffset>
              </wp:positionH>
              <wp:positionV relativeFrom="page">
                <wp:posOffset>9452610</wp:posOffset>
              </wp:positionV>
              <wp:extent cx="356870"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1078F" w14:textId="6C6EDDCB" w:rsidR="00D51A78" w:rsidRDefault="00D51A78">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rsidR="00A64BC5">
                            <w:rPr>
                              <w:rFonts w:ascii="Calibri"/>
                              <w:noProof/>
                            </w:rPr>
                            <w:t>11</w:t>
                          </w:r>
                          <w:r>
                            <w:fldChar w:fldCharType="end"/>
                          </w:r>
                          <w:r>
                            <w:rPr>
                              <w:rFonts w:ascii="Calibri"/>
                              <w:spacing w:val="1"/>
                            </w:rPr>
                            <w:t xml:space="preserve"> </w:t>
                          </w:r>
                          <w:r>
                            <w:rPr>
                              <w:rFonts w:ascii="Calibri"/>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8FA5C" id="Text Box 2" o:spid="_x0000_s1053" type="#_x0000_t202" style="position:absolute;margin-left:531.4pt;margin-top:744.3pt;width:28.1pt;height:13.05pt;z-index:-2736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" filled="f" stroked="f">
              <v:textbox inset="0,0,0,0">
                <w:txbxContent>
                  <w:p w14:paraId="61E1078F" w14:textId="6C6EDDCB" w:rsidR="00D51A78" w:rsidRDefault="00D51A78">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rsidR="00A64BC5">
                      <w:rPr>
                        <w:rFonts w:ascii="Calibri"/>
                        <w:noProof/>
                      </w:rPr>
                      <w:t>11</w:t>
                    </w:r>
                    <w:r>
                      <w:fldChar w:fldCharType="end"/>
                    </w:r>
                    <w:r>
                      <w:rPr>
                        <w:rFonts w:ascii="Calibri"/>
                        <w:spacing w:val="1"/>
                      </w:rPr>
                      <w:t xml:space="preserve"> </w:t>
                    </w:r>
                    <w:r>
                      <w:rPr>
                        <w:rFonts w:ascii="Calibri"/>
                      </w:rPr>
                      <w:t>-</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137D7" w14:textId="77777777" w:rsidR="00D51A78" w:rsidRDefault="00D51A78">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BA34E" w14:textId="77777777" w:rsidR="00D51A78" w:rsidRDefault="00D51A78">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1A08D" w14:textId="77777777" w:rsidR="00D51A78" w:rsidRDefault="00D51A78">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3DADC" w14:textId="77777777" w:rsidR="00D51A78" w:rsidRDefault="00D51A78">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460CB" w14:textId="77777777" w:rsidR="00D51A78" w:rsidRDefault="00D51A78">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1E9B6" w14:textId="77777777" w:rsidR="00D51A78" w:rsidRDefault="00D51A78">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CC3DC" w14:textId="77777777" w:rsidR="00D51A78" w:rsidRDefault="00D51A78">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78F19" w14:textId="77777777" w:rsidR="00D51A78" w:rsidRDefault="00D51A78">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2DAF3" w14:textId="77777777" w:rsidR="00D51A78" w:rsidRDefault="00D51A78">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6F38B" w14:textId="77777777" w:rsidR="00D51A78" w:rsidRDefault="00D51A78">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B229B" w14:textId="77777777" w:rsidR="00D51A78" w:rsidRDefault="00D51A78">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C7491" w14:textId="77777777" w:rsidR="00D51A78" w:rsidRDefault="00D51A78">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8D618" w14:textId="77777777" w:rsidR="00D51A78" w:rsidRDefault="00D51A78">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39D12" w14:textId="77777777" w:rsidR="00D51A78" w:rsidRDefault="00D51A78">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06D7C" w14:textId="77777777" w:rsidR="00D51A78" w:rsidRDefault="00D51A78">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C6749" w14:textId="77777777" w:rsidR="00D51A78" w:rsidRDefault="00D51A78">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84F38" w14:textId="77777777" w:rsidR="00D51A78" w:rsidRDefault="00D51A78">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1DCC2" w14:textId="77777777" w:rsidR="00D51A78" w:rsidRDefault="00D51A78">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89BB6" w14:textId="77777777" w:rsidR="00D51A78" w:rsidRDefault="00D51A78">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A5646" w14:textId="77777777" w:rsidR="00D51A78" w:rsidRDefault="00D51A78">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02B91" w14:textId="77777777" w:rsidR="00D51A78" w:rsidRDefault="00D51A78">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09FD1" w14:textId="77777777" w:rsidR="00D51A78" w:rsidRDefault="00D51A78">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D96BE" w14:textId="77777777" w:rsidR="00D51A78" w:rsidRDefault="00D51A78">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3CA81" w14:textId="77777777" w:rsidR="00D51A78" w:rsidRDefault="00D51A78">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DE535" w14:textId="77777777" w:rsidR="00D51A78" w:rsidRDefault="00D51A78">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5A162" w14:textId="77777777" w:rsidR="00D51A78" w:rsidRDefault="00D51A78">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46D5" w14:textId="77777777" w:rsidR="00D51A78" w:rsidRDefault="00D51A78">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BA020" w14:textId="77777777" w:rsidR="00D51A78" w:rsidRDefault="00D51A78">
    <w:pPr>
      <w:pStyle w:val="BodyText"/>
      <w:spacing w:line="14" w:lineRule="auto"/>
      <w:rPr>
        <w:sz w:val="20"/>
      </w:rPr>
    </w:pPr>
    <w:r>
      <w:rPr>
        <w:noProof/>
        <w:lang w:eastAsia="es-ES"/>
      </w:rPr>
      <mc:AlternateContent>
        <mc:Choice Requires="wps">
          <w:drawing>
            <wp:anchor distT="0" distB="0" distL="114300" distR="114300" simplePos="0" relativeHeight="475954176" behindDoc="1" locked="0" layoutInCell="1" allowOverlap="1" wp14:anchorId="4E2C8C8C" wp14:editId="1E18B2B9">
              <wp:simplePos x="0" y="0"/>
              <wp:positionH relativeFrom="page">
                <wp:posOffset>6231890</wp:posOffset>
              </wp:positionH>
              <wp:positionV relativeFrom="page">
                <wp:posOffset>7359650</wp:posOffset>
              </wp:positionV>
              <wp:extent cx="353695" cy="1143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71DEF" w14:textId="47E301BB" w:rsidR="00D51A78" w:rsidRDefault="00D51A78">
                          <w:pPr>
                            <w:spacing w:line="162" w:lineRule="exact"/>
                            <w:ind w:left="20"/>
                            <w:rPr>
                              <w:rFonts w:ascii="Calibri" w:hAnsi="Calibri"/>
                              <w:sz w:val="14"/>
                            </w:rPr>
                          </w:pPr>
                          <w:r>
                            <w:rPr>
                              <w:rFonts w:ascii="Calibri" w:hAnsi="Calibri"/>
                              <w:sz w:val="14"/>
                            </w:rPr>
                            <w:t>Página</w:t>
                          </w:r>
                          <w:r>
                            <w:rPr>
                              <w:rFonts w:ascii="Calibri" w:hAnsi="Calibri"/>
                              <w:spacing w:val="-3"/>
                              <w:sz w:val="14"/>
                            </w:rPr>
                            <w:t xml:space="preserve"> </w:t>
                          </w:r>
                          <w:r>
                            <w:fldChar w:fldCharType="begin"/>
                          </w:r>
                          <w:r>
                            <w:rPr>
                              <w:rFonts w:ascii="Calibri" w:hAnsi="Calibri"/>
                              <w:sz w:val="14"/>
                            </w:rPr>
                            <w:instrText xml:space="preserve"> PAGE </w:instrText>
                          </w:r>
                          <w:r>
                            <w:fldChar w:fldCharType="separate"/>
                          </w:r>
                          <w:r w:rsidR="00A64BC5">
                            <w:rPr>
                              <w:rFonts w:ascii="Calibri" w:hAnsi="Calibri"/>
                              <w:noProof/>
                              <w:sz w:val="14"/>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2C8C8C" id="_x0000_t202" coordsize="21600,21600" o:spt="202" path="m,l,21600r21600,l21600,xe">
              <v:stroke joinstyle="miter"/>
              <v:path gradientshapeok="t" o:connecttype="rect"/>
            </v:shapetype>
            <v:shape id="Text Box 1" o:spid="_x0000_s1054" type="#_x0000_t202" style="position:absolute;margin-left:490.7pt;margin-top:579.5pt;width:27.85pt;height:9pt;z-index:-273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" filled="f" stroked="f">
              <v:textbox inset="0,0,0,0">
                <w:txbxContent>
                  <w:p w14:paraId="44471DEF" w14:textId="47E301BB" w:rsidR="00D51A78" w:rsidRDefault="00D51A78">
                    <w:pPr>
                      <w:spacing w:line="162" w:lineRule="exact"/>
                      <w:ind w:left="20"/>
                      <w:rPr>
                        <w:rFonts w:ascii="Calibri" w:hAnsi="Calibri"/>
                        <w:sz w:val="14"/>
                      </w:rPr>
                    </w:pPr>
                    <w:r>
                      <w:rPr>
                        <w:rFonts w:ascii="Calibri" w:hAnsi="Calibri"/>
                        <w:sz w:val="14"/>
                      </w:rPr>
                      <w:t>Página</w:t>
                    </w:r>
                    <w:r>
                      <w:rPr>
                        <w:rFonts w:ascii="Calibri" w:hAnsi="Calibri"/>
                        <w:spacing w:val="-3"/>
                        <w:sz w:val="14"/>
                      </w:rPr>
                      <w:t xml:space="preserve"> </w:t>
                    </w:r>
                    <w:r>
                      <w:fldChar w:fldCharType="begin"/>
                    </w:r>
                    <w:r>
                      <w:rPr>
                        <w:rFonts w:ascii="Calibri" w:hAnsi="Calibri"/>
                        <w:sz w:val="14"/>
                      </w:rPr>
                      <w:instrText xml:space="preserve"> PAGE </w:instrText>
                    </w:r>
                    <w:r>
                      <w:fldChar w:fldCharType="separate"/>
                    </w:r>
                    <w:r w:rsidR="00A64BC5">
                      <w:rPr>
                        <w:rFonts w:ascii="Calibri" w:hAnsi="Calibri"/>
                        <w:noProof/>
                        <w:sz w:val="14"/>
                      </w:rPr>
                      <w:t>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AB868" w14:textId="77777777" w:rsidR="00D51A78" w:rsidRDefault="00D51A78">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8E7A4" w14:textId="77777777" w:rsidR="00D51A78" w:rsidRDefault="00D51A78">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A3E7F" w14:textId="77777777" w:rsidR="00D51A78" w:rsidRDefault="00D51A78">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0C946" w14:textId="77777777" w:rsidR="00D51A78" w:rsidRDefault="00D51A78">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15380" w14:textId="77777777" w:rsidR="00D51A78" w:rsidRDefault="00D51A78">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E7510" w14:textId="77777777" w:rsidR="00D51A78" w:rsidRDefault="00D51A78">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53638" w14:textId="77777777" w:rsidR="0078267B" w:rsidRDefault="0078267B">
      <w:r>
        <w:separator/>
      </w:r>
    </w:p>
  </w:footnote>
  <w:footnote w:type="continuationSeparator" w:id="0">
    <w:p w14:paraId="4A42EC1C" w14:textId="77777777" w:rsidR="0078267B" w:rsidRDefault="007826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C37FF"/>
    <w:multiLevelType w:val="hybridMultilevel"/>
    <w:tmpl w:val="00C4A8A0"/>
    <w:lvl w:ilvl="0" w:tplc="86EEE17A">
      <w:numFmt w:val="bullet"/>
      <w:lvlText w:val=""/>
      <w:lvlJc w:val="left"/>
      <w:pPr>
        <w:ind w:left="827" w:hanging="360"/>
      </w:pPr>
      <w:rPr>
        <w:rFonts w:ascii="Wingdings" w:eastAsia="Wingdings" w:hAnsi="Wingdings" w:cs="Wingdings" w:hint="default"/>
        <w:w w:val="100"/>
        <w:sz w:val="24"/>
        <w:szCs w:val="24"/>
        <w:lang w:val="es-ES" w:eastAsia="en-US" w:bidi="ar-SA"/>
      </w:rPr>
    </w:lvl>
    <w:lvl w:ilvl="1" w:tplc="CB6811F0">
      <w:numFmt w:val="bullet"/>
      <w:lvlText w:val="•"/>
      <w:lvlJc w:val="left"/>
      <w:pPr>
        <w:ind w:left="1436" w:hanging="360"/>
      </w:pPr>
      <w:rPr>
        <w:rFonts w:hint="default"/>
        <w:lang w:val="es-ES" w:eastAsia="en-US" w:bidi="ar-SA"/>
      </w:rPr>
    </w:lvl>
    <w:lvl w:ilvl="2" w:tplc="A590391C">
      <w:numFmt w:val="bullet"/>
      <w:lvlText w:val="•"/>
      <w:lvlJc w:val="left"/>
      <w:pPr>
        <w:ind w:left="2053" w:hanging="360"/>
      </w:pPr>
      <w:rPr>
        <w:rFonts w:hint="default"/>
        <w:lang w:val="es-ES" w:eastAsia="en-US" w:bidi="ar-SA"/>
      </w:rPr>
    </w:lvl>
    <w:lvl w:ilvl="3" w:tplc="3F7032C6">
      <w:numFmt w:val="bullet"/>
      <w:lvlText w:val="•"/>
      <w:lvlJc w:val="left"/>
      <w:pPr>
        <w:ind w:left="2669" w:hanging="360"/>
      </w:pPr>
      <w:rPr>
        <w:rFonts w:hint="default"/>
        <w:lang w:val="es-ES" w:eastAsia="en-US" w:bidi="ar-SA"/>
      </w:rPr>
    </w:lvl>
    <w:lvl w:ilvl="4" w:tplc="29D6684A">
      <w:numFmt w:val="bullet"/>
      <w:lvlText w:val="•"/>
      <w:lvlJc w:val="left"/>
      <w:pPr>
        <w:ind w:left="3286" w:hanging="360"/>
      </w:pPr>
      <w:rPr>
        <w:rFonts w:hint="default"/>
        <w:lang w:val="es-ES" w:eastAsia="en-US" w:bidi="ar-SA"/>
      </w:rPr>
    </w:lvl>
    <w:lvl w:ilvl="5" w:tplc="4CDE3DAC">
      <w:numFmt w:val="bullet"/>
      <w:lvlText w:val="•"/>
      <w:lvlJc w:val="left"/>
      <w:pPr>
        <w:ind w:left="3902" w:hanging="360"/>
      </w:pPr>
      <w:rPr>
        <w:rFonts w:hint="default"/>
        <w:lang w:val="es-ES" w:eastAsia="en-US" w:bidi="ar-SA"/>
      </w:rPr>
    </w:lvl>
    <w:lvl w:ilvl="6" w:tplc="51243FC0">
      <w:numFmt w:val="bullet"/>
      <w:lvlText w:val="•"/>
      <w:lvlJc w:val="left"/>
      <w:pPr>
        <w:ind w:left="4519" w:hanging="360"/>
      </w:pPr>
      <w:rPr>
        <w:rFonts w:hint="default"/>
        <w:lang w:val="es-ES" w:eastAsia="en-US" w:bidi="ar-SA"/>
      </w:rPr>
    </w:lvl>
    <w:lvl w:ilvl="7" w:tplc="0A1C27D0">
      <w:numFmt w:val="bullet"/>
      <w:lvlText w:val="•"/>
      <w:lvlJc w:val="left"/>
      <w:pPr>
        <w:ind w:left="5135" w:hanging="360"/>
      </w:pPr>
      <w:rPr>
        <w:rFonts w:hint="default"/>
        <w:lang w:val="es-ES" w:eastAsia="en-US" w:bidi="ar-SA"/>
      </w:rPr>
    </w:lvl>
    <w:lvl w:ilvl="8" w:tplc="B20AC236">
      <w:numFmt w:val="bullet"/>
      <w:lvlText w:val="•"/>
      <w:lvlJc w:val="left"/>
      <w:pPr>
        <w:ind w:left="5752" w:hanging="360"/>
      </w:pPr>
      <w:rPr>
        <w:rFonts w:hint="default"/>
        <w:lang w:val="es-ES" w:eastAsia="en-US" w:bidi="ar-SA"/>
      </w:rPr>
    </w:lvl>
  </w:abstractNum>
  <w:abstractNum w:abstractNumId="1" w15:restartNumberingAfterBreak="0">
    <w:nsid w:val="01303732"/>
    <w:multiLevelType w:val="hybridMultilevel"/>
    <w:tmpl w:val="546AFB06"/>
    <w:lvl w:ilvl="0" w:tplc="B8FC30E6">
      <w:numFmt w:val="bullet"/>
      <w:lvlText w:val=""/>
      <w:lvlJc w:val="left"/>
      <w:pPr>
        <w:ind w:left="1922" w:hanging="360"/>
      </w:pPr>
      <w:rPr>
        <w:rFonts w:ascii="Symbol" w:eastAsia="Symbol" w:hAnsi="Symbol" w:cs="Symbol" w:hint="default"/>
        <w:w w:val="100"/>
        <w:sz w:val="24"/>
        <w:szCs w:val="24"/>
        <w:lang w:val="es-ES" w:eastAsia="en-US" w:bidi="ar-SA"/>
      </w:rPr>
    </w:lvl>
    <w:lvl w:ilvl="1" w:tplc="3DCAF56A">
      <w:numFmt w:val="bullet"/>
      <w:lvlText w:val="•"/>
      <w:lvlJc w:val="left"/>
      <w:pPr>
        <w:ind w:left="2852" w:hanging="360"/>
      </w:pPr>
      <w:rPr>
        <w:rFonts w:hint="default"/>
        <w:lang w:val="es-ES" w:eastAsia="en-US" w:bidi="ar-SA"/>
      </w:rPr>
    </w:lvl>
    <w:lvl w:ilvl="2" w:tplc="AB403926">
      <w:numFmt w:val="bullet"/>
      <w:lvlText w:val="•"/>
      <w:lvlJc w:val="left"/>
      <w:pPr>
        <w:ind w:left="3784" w:hanging="360"/>
      </w:pPr>
      <w:rPr>
        <w:rFonts w:hint="default"/>
        <w:lang w:val="es-ES" w:eastAsia="en-US" w:bidi="ar-SA"/>
      </w:rPr>
    </w:lvl>
    <w:lvl w:ilvl="3" w:tplc="D6DC7434">
      <w:numFmt w:val="bullet"/>
      <w:lvlText w:val="•"/>
      <w:lvlJc w:val="left"/>
      <w:pPr>
        <w:ind w:left="4716" w:hanging="360"/>
      </w:pPr>
      <w:rPr>
        <w:rFonts w:hint="default"/>
        <w:lang w:val="es-ES" w:eastAsia="en-US" w:bidi="ar-SA"/>
      </w:rPr>
    </w:lvl>
    <w:lvl w:ilvl="4" w:tplc="5DD8BE36">
      <w:numFmt w:val="bullet"/>
      <w:lvlText w:val="•"/>
      <w:lvlJc w:val="left"/>
      <w:pPr>
        <w:ind w:left="5648" w:hanging="360"/>
      </w:pPr>
      <w:rPr>
        <w:rFonts w:hint="default"/>
        <w:lang w:val="es-ES" w:eastAsia="en-US" w:bidi="ar-SA"/>
      </w:rPr>
    </w:lvl>
    <w:lvl w:ilvl="5" w:tplc="D010827E">
      <w:numFmt w:val="bullet"/>
      <w:lvlText w:val="•"/>
      <w:lvlJc w:val="left"/>
      <w:pPr>
        <w:ind w:left="6580" w:hanging="360"/>
      </w:pPr>
      <w:rPr>
        <w:rFonts w:hint="default"/>
        <w:lang w:val="es-ES" w:eastAsia="en-US" w:bidi="ar-SA"/>
      </w:rPr>
    </w:lvl>
    <w:lvl w:ilvl="6" w:tplc="89646B2E">
      <w:numFmt w:val="bullet"/>
      <w:lvlText w:val="•"/>
      <w:lvlJc w:val="left"/>
      <w:pPr>
        <w:ind w:left="7512" w:hanging="360"/>
      </w:pPr>
      <w:rPr>
        <w:rFonts w:hint="default"/>
        <w:lang w:val="es-ES" w:eastAsia="en-US" w:bidi="ar-SA"/>
      </w:rPr>
    </w:lvl>
    <w:lvl w:ilvl="7" w:tplc="39F62462">
      <w:numFmt w:val="bullet"/>
      <w:lvlText w:val="•"/>
      <w:lvlJc w:val="left"/>
      <w:pPr>
        <w:ind w:left="8444" w:hanging="360"/>
      </w:pPr>
      <w:rPr>
        <w:rFonts w:hint="default"/>
        <w:lang w:val="es-ES" w:eastAsia="en-US" w:bidi="ar-SA"/>
      </w:rPr>
    </w:lvl>
    <w:lvl w:ilvl="8" w:tplc="3E9091EA">
      <w:numFmt w:val="bullet"/>
      <w:lvlText w:val="•"/>
      <w:lvlJc w:val="left"/>
      <w:pPr>
        <w:ind w:left="9376" w:hanging="360"/>
      </w:pPr>
      <w:rPr>
        <w:rFonts w:hint="default"/>
        <w:lang w:val="es-ES" w:eastAsia="en-US" w:bidi="ar-SA"/>
      </w:rPr>
    </w:lvl>
  </w:abstractNum>
  <w:abstractNum w:abstractNumId="2" w15:restartNumberingAfterBreak="0">
    <w:nsid w:val="03563763"/>
    <w:multiLevelType w:val="hybridMultilevel"/>
    <w:tmpl w:val="33049FBC"/>
    <w:lvl w:ilvl="0" w:tplc="740A2BDE">
      <w:numFmt w:val="bullet"/>
      <w:lvlText w:val=""/>
      <w:lvlJc w:val="left"/>
      <w:pPr>
        <w:ind w:left="827" w:hanging="360"/>
      </w:pPr>
      <w:rPr>
        <w:rFonts w:ascii="Wingdings" w:eastAsia="Wingdings" w:hAnsi="Wingdings" w:cs="Wingdings" w:hint="default"/>
        <w:w w:val="100"/>
        <w:sz w:val="24"/>
        <w:szCs w:val="24"/>
        <w:lang w:val="es-ES" w:eastAsia="en-US" w:bidi="ar-SA"/>
      </w:rPr>
    </w:lvl>
    <w:lvl w:ilvl="1" w:tplc="4B567D70">
      <w:numFmt w:val="bullet"/>
      <w:lvlText w:val="•"/>
      <w:lvlJc w:val="left"/>
      <w:pPr>
        <w:ind w:left="1436" w:hanging="360"/>
      </w:pPr>
      <w:rPr>
        <w:rFonts w:hint="default"/>
        <w:lang w:val="es-ES" w:eastAsia="en-US" w:bidi="ar-SA"/>
      </w:rPr>
    </w:lvl>
    <w:lvl w:ilvl="2" w:tplc="D21E6446">
      <w:numFmt w:val="bullet"/>
      <w:lvlText w:val="•"/>
      <w:lvlJc w:val="left"/>
      <w:pPr>
        <w:ind w:left="2053" w:hanging="360"/>
      </w:pPr>
      <w:rPr>
        <w:rFonts w:hint="default"/>
        <w:lang w:val="es-ES" w:eastAsia="en-US" w:bidi="ar-SA"/>
      </w:rPr>
    </w:lvl>
    <w:lvl w:ilvl="3" w:tplc="44028762">
      <w:numFmt w:val="bullet"/>
      <w:lvlText w:val="•"/>
      <w:lvlJc w:val="left"/>
      <w:pPr>
        <w:ind w:left="2669" w:hanging="360"/>
      </w:pPr>
      <w:rPr>
        <w:rFonts w:hint="default"/>
        <w:lang w:val="es-ES" w:eastAsia="en-US" w:bidi="ar-SA"/>
      </w:rPr>
    </w:lvl>
    <w:lvl w:ilvl="4" w:tplc="3384D18C">
      <w:numFmt w:val="bullet"/>
      <w:lvlText w:val="•"/>
      <w:lvlJc w:val="left"/>
      <w:pPr>
        <w:ind w:left="3286" w:hanging="360"/>
      </w:pPr>
      <w:rPr>
        <w:rFonts w:hint="default"/>
        <w:lang w:val="es-ES" w:eastAsia="en-US" w:bidi="ar-SA"/>
      </w:rPr>
    </w:lvl>
    <w:lvl w:ilvl="5" w:tplc="65503D5A">
      <w:numFmt w:val="bullet"/>
      <w:lvlText w:val="•"/>
      <w:lvlJc w:val="left"/>
      <w:pPr>
        <w:ind w:left="3902" w:hanging="360"/>
      </w:pPr>
      <w:rPr>
        <w:rFonts w:hint="default"/>
        <w:lang w:val="es-ES" w:eastAsia="en-US" w:bidi="ar-SA"/>
      </w:rPr>
    </w:lvl>
    <w:lvl w:ilvl="6" w:tplc="0928B38A">
      <w:numFmt w:val="bullet"/>
      <w:lvlText w:val="•"/>
      <w:lvlJc w:val="left"/>
      <w:pPr>
        <w:ind w:left="4519" w:hanging="360"/>
      </w:pPr>
      <w:rPr>
        <w:rFonts w:hint="default"/>
        <w:lang w:val="es-ES" w:eastAsia="en-US" w:bidi="ar-SA"/>
      </w:rPr>
    </w:lvl>
    <w:lvl w:ilvl="7" w:tplc="590A52E0">
      <w:numFmt w:val="bullet"/>
      <w:lvlText w:val="•"/>
      <w:lvlJc w:val="left"/>
      <w:pPr>
        <w:ind w:left="5135" w:hanging="360"/>
      </w:pPr>
      <w:rPr>
        <w:rFonts w:hint="default"/>
        <w:lang w:val="es-ES" w:eastAsia="en-US" w:bidi="ar-SA"/>
      </w:rPr>
    </w:lvl>
    <w:lvl w:ilvl="8" w:tplc="E7D6A26A">
      <w:numFmt w:val="bullet"/>
      <w:lvlText w:val="•"/>
      <w:lvlJc w:val="left"/>
      <w:pPr>
        <w:ind w:left="5752" w:hanging="360"/>
      </w:pPr>
      <w:rPr>
        <w:rFonts w:hint="default"/>
        <w:lang w:val="es-ES" w:eastAsia="en-US" w:bidi="ar-SA"/>
      </w:rPr>
    </w:lvl>
  </w:abstractNum>
  <w:abstractNum w:abstractNumId="3" w15:restartNumberingAfterBreak="0">
    <w:nsid w:val="03B60B99"/>
    <w:multiLevelType w:val="hybridMultilevel"/>
    <w:tmpl w:val="5C4C54AC"/>
    <w:lvl w:ilvl="0" w:tplc="9F18F4EC">
      <w:numFmt w:val="bullet"/>
      <w:lvlText w:val="•"/>
      <w:lvlJc w:val="left"/>
      <w:pPr>
        <w:ind w:left="1907" w:hanging="708"/>
      </w:pPr>
      <w:rPr>
        <w:rFonts w:ascii="Arial MT" w:eastAsia="Arial MT" w:hAnsi="Arial MT" w:cs="Arial MT" w:hint="default"/>
        <w:w w:val="100"/>
        <w:sz w:val="24"/>
        <w:szCs w:val="24"/>
        <w:lang w:val="es-ES" w:eastAsia="en-US" w:bidi="ar-SA"/>
      </w:rPr>
    </w:lvl>
    <w:lvl w:ilvl="1" w:tplc="844CF882">
      <w:numFmt w:val="bullet"/>
      <w:lvlText w:val="•"/>
      <w:lvlJc w:val="left"/>
      <w:pPr>
        <w:ind w:left="2834" w:hanging="708"/>
      </w:pPr>
      <w:rPr>
        <w:rFonts w:hint="default"/>
        <w:lang w:val="es-ES" w:eastAsia="en-US" w:bidi="ar-SA"/>
      </w:rPr>
    </w:lvl>
    <w:lvl w:ilvl="2" w:tplc="2AB2503A">
      <w:numFmt w:val="bullet"/>
      <w:lvlText w:val="•"/>
      <w:lvlJc w:val="left"/>
      <w:pPr>
        <w:ind w:left="3768" w:hanging="708"/>
      </w:pPr>
      <w:rPr>
        <w:rFonts w:hint="default"/>
        <w:lang w:val="es-ES" w:eastAsia="en-US" w:bidi="ar-SA"/>
      </w:rPr>
    </w:lvl>
    <w:lvl w:ilvl="3" w:tplc="2B6C3BFE">
      <w:numFmt w:val="bullet"/>
      <w:lvlText w:val="•"/>
      <w:lvlJc w:val="left"/>
      <w:pPr>
        <w:ind w:left="4702" w:hanging="708"/>
      </w:pPr>
      <w:rPr>
        <w:rFonts w:hint="default"/>
        <w:lang w:val="es-ES" w:eastAsia="en-US" w:bidi="ar-SA"/>
      </w:rPr>
    </w:lvl>
    <w:lvl w:ilvl="4" w:tplc="DDF6CC68">
      <w:numFmt w:val="bullet"/>
      <w:lvlText w:val="•"/>
      <w:lvlJc w:val="left"/>
      <w:pPr>
        <w:ind w:left="5636" w:hanging="708"/>
      </w:pPr>
      <w:rPr>
        <w:rFonts w:hint="default"/>
        <w:lang w:val="es-ES" w:eastAsia="en-US" w:bidi="ar-SA"/>
      </w:rPr>
    </w:lvl>
    <w:lvl w:ilvl="5" w:tplc="2EC6BB20">
      <w:numFmt w:val="bullet"/>
      <w:lvlText w:val="•"/>
      <w:lvlJc w:val="left"/>
      <w:pPr>
        <w:ind w:left="6570" w:hanging="708"/>
      </w:pPr>
      <w:rPr>
        <w:rFonts w:hint="default"/>
        <w:lang w:val="es-ES" w:eastAsia="en-US" w:bidi="ar-SA"/>
      </w:rPr>
    </w:lvl>
    <w:lvl w:ilvl="6" w:tplc="4852FBFE">
      <w:numFmt w:val="bullet"/>
      <w:lvlText w:val="•"/>
      <w:lvlJc w:val="left"/>
      <w:pPr>
        <w:ind w:left="7504" w:hanging="708"/>
      </w:pPr>
      <w:rPr>
        <w:rFonts w:hint="default"/>
        <w:lang w:val="es-ES" w:eastAsia="en-US" w:bidi="ar-SA"/>
      </w:rPr>
    </w:lvl>
    <w:lvl w:ilvl="7" w:tplc="F0FCB8EA">
      <w:numFmt w:val="bullet"/>
      <w:lvlText w:val="•"/>
      <w:lvlJc w:val="left"/>
      <w:pPr>
        <w:ind w:left="8438" w:hanging="708"/>
      </w:pPr>
      <w:rPr>
        <w:rFonts w:hint="default"/>
        <w:lang w:val="es-ES" w:eastAsia="en-US" w:bidi="ar-SA"/>
      </w:rPr>
    </w:lvl>
    <w:lvl w:ilvl="8" w:tplc="7A941604">
      <w:numFmt w:val="bullet"/>
      <w:lvlText w:val="•"/>
      <w:lvlJc w:val="left"/>
      <w:pPr>
        <w:ind w:left="9372" w:hanging="708"/>
      </w:pPr>
      <w:rPr>
        <w:rFonts w:hint="default"/>
        <w:lang w:val="es-ES" w:eastAsia="en-US" w:bidi="ar-SA"/>
      </w:rPr>
    </w:lvl>
  </w:abstractNum>
  <w:abstractNum w:abstractNumId="4" w15:restartNumberingAfterBreak="0">
    <w:nsid w:val="045A2CBF"/>
    <w:multiLevelType w:val="hybridMultilevel"/>
    <w:tmpl w:val="C97ADF30"/>
    <w:lvl w:ilvl="0" w:tplc="D0421624">
      <w:numFmt w:val="bullet"/>
      <w:lvlText w:val=""/>
      <w:lvlJc w:val="left"/>
      <w:pPr>
        <w:ind w:left="861" w:hanging="360"/>
      </w:pPr>
      <w:rPr>
        <w:rFonts w:ascii="Wingdings" w:eastAsia="Wingdings" w:hAnsi="Wingdings" w:cs="Wingdings" w:hint="default"/>
        <w:w w:val="100"/>
        <w:sz w:val="24"/>
        <w:szCs w:val="24"/>
        <w:lang w:val="es-ES" w:eastAsia="en-US" w:bidi="ar-SA"/>
      </w:rPr>
    </w:lvl>
    <w:lvl w:ilvl="1" w:tplc="BD7A7A34">
      <w:numFmt w:val="bullet"/>
      <w:lvlText w:val="•"/>
      <w:lvlJc w:val="left"/>
      <w:pPr>
        <w:ind w:left="1472" w:hanging="360"/>
      </w:pPr>
      <w:rPr>
        <w:rFonts w:hint="default"/>
        <w:lang w:val="es-ES" w:eastAsia="en-US" w:bidi="ar-SA"/>
      </w:rPr>
    </w:lvl>
    <w:lvl w:ilvl="2" w:tplc="84F64818">
      <w:numFmt w:val="bullet"/>
      <w:lvlText w:val="•"/>
      <w:lvlJc w:val="left"/>
      <w:pPr>
        <w:ind w:left="2085" w:hanging="360"/>
      </w:pPr>
      <w:rPr>
        <w:rFonts w:hint="default"/>
        <w:lang w:val="es-ES" w:eastAsia="en-US" w:bidi="ar-SA"/>
      </w:rPr>
    </w:lvl>
    <w:lvl w:ilvl="3" w:tplc="0F382AA6">
      <w:numFmt w:val="bullet"/>
      <w:lvlText w:val="•"/>
      <w:lvlJc w:val="left"/>
      <w:pPr>
        <w:ind w:left="2697" w:hanging="360"/>
      </w:pPr>
      <w:rPr>
        <w:rFonts w:hint="default"/>
        <w:lang w:val="es-ES" w:eastAsia="en-US" w:bidi="ar-SA"/>
      </w:rPr>
    </w:lvl>
    <w:lvl w:ilvl="4" w:tplc="A8C2C650">
      <w:numFmt w:val="bullet"/>
      <w:lvlText w:val="•"/>
      <w:lvlJc w:val="left"/>
      <w:pPr>
        <w:ind w:left="3310" w:hanging="360"/>
      </w:pPr>
      <w:rPr>
        <w:rFonts w:hint="default"/>
        <w:lang w:val="es-ES" w:eastAsia="en-US" w:bidi="ar-SA"/>
      </w:rPr>
    </w:lvl>
    <w:lvl w:ilvl="5" w:tplc="7F543BF6">
      <w:numFmt w:val="bullet"/>
      <w:lvlText w:val="•"/>
      <w:lvlJc w:val="left"/>
      <w:pPr>
        <w:ind w:left="3922" w:hanging="360"/>
      </w:pPr>
      <w:rPr>
        <w:rFonts w:hint="default"/>
        <w:lang w:val="es-ES" w:eastAsia="en-US" w:bidi="ar-SA"/>
      </w:rPr>
    </w:lvl>
    <w:lvl w:ilvl="6" w:tplc="9D3A69BC">
      <w:numFmt w:val="bullet"/>
      <w:lvlText w:val="•"/>
      <w:lvlJc w:val="left"/>
      <w:pPr>
        <w:ind w:left="4535" w:hanging="360"/>
      </w:pPr>
      <w:rPr>
        <w:rFonts w:hint="default"/>
        <w:lang w:val="es-ES" w:eastAsia="en-US" w:bidi="ar-SA"/>
      </w:rPr>
    </w:lvl>
    <w:lvl w:ilvl="7" w:tplc="D1C04526">
      <w:numFmt w:val="bullet"/>
      <w:lvlText w:val="•"/>
      <w:lvlJc w:val="left"/>
      <w:pPr>
        <w:ind w:left="5147" w:hanging="360"/>
      </w:pPr>
      <w:rPr>
        <w:rFonts w:hint="default"/>
        <w:lang w:val="es-ES" w:eastAsia="en-US" w:bidi="ar-SA"/>
      </w:rPr>
    </w:lvl>
    <w:lvl w:ilvl="8" w:tplc="2804AF58">
      <w:numFmt w:val="bullet"/>
      <w:lvlText w:val="•"/>
      <w:lvlJc w:val="left"/>
      <w:pPr>
        <w:ind w:left="5760" w:hanging="360"/>
      </w:pPr>
      <w:rPr>
        <w:rFonts w:hint="default"/>
        <w:lang w:val="es-ES" w:eastAsia="en-US" w:bidi="ar-SA"/>
      </w:rPr>
    </w:lvl>
  </w:abstractNum>
  <w:abstractNum w:abstractNumId="5" w15:restartNumberingAfterBreak="0">
    <w:nsid w:val="069D5E95"/>
    <w:multiLevelType w:val="hybridMultilevel"/>
    <w:tmpl w:val="7E62DFCA"/>
    <w:lvl w:ilvl="0" w:tplc="FA1A6054">
      <w:numFmt w:val="bullet"/>
      <w:lvlText w:val="•"/>
      <w:lvlJc w:val="left"/>
      <w:pPr>
        <w:ind w:left="100" w:hanging="101"/>
      </w:pPr>
      <w:rPr>
        <w:rFonts w:ascii="Calibri" w:eastAsia="Calibri" w:hAnsi="Calibri" w:cs="Calibri" w:hint="default"/>
        <w:spacing w:val="1"/>
        <w:w w:val="99"/>
        <w:sz w:val="18"/>
        <w:szCs w:val="18"/>
        <w:lang w:val="es-ES" w:eastAsia="en-US" w:bidi="ar-SA"/>
      </w:rPr>
    </w:lvl>
    <w:lvl w:ilvl="1" w:tplc="DB307C32">
      <w:numFmt w:val="bullet"/>
      <w:lvlText w:val="•"/>
      <w:lvlJc w:val="left"/>
      <w:pPr>
        <w:ind w:left="212" w:hanging="101"/>
      </w:pPr>
      <w:rPr>
        <w:rFonts w:hint="default"/>
        <w:lang w:val="es-ES" w:eastAsia="en-US" w:bidi="ar-SA"/>
      </w:rPr>
    </w:lvl>
    <w:lvl w:ilvl="2" w:tplc="09009026">
      <w:numFmt w:val="bullet"/>
      <w:lvlText w:val="•"/>
      <w:lvlJc w:val="left"/>
      <w:pPr>
        <w:ind w:left="324" w:hanging="101"/>
      </w:pPr>
      <w:rPr>
        <w:rFonts w:hint="default"/>
        <w:lang w:val="es-ES" w:eastAsia="en-US" w:bidi="ar-SA"/>
      </w:rPr>
    </w:lvl>
    <w:lvl w:ilvl="3" w:tplc="67B28D8A">
      <w:numFmt w:val="bullet"/>
      <w:lvlText w:val="•"/>
      <w:lvlJc w:val="left"/>
      <w:pPr>
        <w:ind w:left="437" w:hanging="101"/>
      </w:pPr>
      <w:rPr>
        <w:rFonts w:hint="default"/>
        <w:lang w:val="es-ES" w:eastAsia="en-US" w:bidi="ar-SA"/>
      </w:rPr>
    </w:lvl>
    <w:lvl w:ilvl="4" w:tplc="9172248A">
      <w:numFmt w:val="bullet"/>
      <w:lvlText w:val="•"/>
      <w:lvlJc w:val="left"/>
      <w:pPr>
        <w:ind w:left="549" w:hanging="101"/>
      </w:pPr>
      <w:rPr>
        <w:rFonts w:hint="default"/>
        <w:lang w:val="es-ES" w:eastAsia="en-US" w:bidi="ar-SA"/>
      </w:rPr>
    </w:lvl>
    <w:lvl w:ilvl="5" w:tplc="1A28CC4E">
      <w:numFmt w:val="bullet"/>
      <w:lvlText w:val="•"/>
      <w:lvlJc w:val="left"/>
      <w:pPr>
        <w:ind w:left="661" w:hanging="101"/>
      </w:pPr>
      <w:rPr>
        <w:rFonts w:hint="default"/>
        <w:lang w:val="es-ES" w:eastAsia="en-US" w:bidi="ar-SA"/>
      </w:rPr>
    </w:lvl>
    <w:lvl w:ilvl="6" w:tplc="61D8255C">
      <w:numFmt w:val="bullet"/>
      <w:lvlText w:val="•"/>
      <w:lvlJc w:val="left"/>
      <w:pPr>
        <w:ind w:left="774" w:hanging="101"/>
      </w:pPr>
      <w:rPr>
        <w:rFonts w:hint="default"/>
        <w:lang w:val="es-ES" w:eastAsia="en-US" w:bidi="ar-SA"/>
      </w:rPr>
    </w:lvl>
    <w:lvl w:ilvl="7" w:tplc="8D265DD4">
      <w:numFmt w:val="bullet"/>
      <w:lvlText w:val="•"/>
      <w:lvlJc w:val="left"/>
      <w:pPr>
        <w:ind w:left="886" w:hanging="101"/>
      </w:pPr>
      <w:rPr>
        <w:rFonts w:hint="default"/>
        <w:lang w:val="es-ES" w:eastAsia="en-US" w:bidi="ar-SA"/>
      </w:rPr>
    </w:lvl>
    <w:lvl w:ilvl="8" w:tplc="E64A46F8">
      <w:numFmt w:val="bullet"/>
      <w:lvlText w:val="•"/>
      <w:lvlJc w:val="left"/>
      <w:pPr>
        <w:ind w:left="998" w:hanging="101"/>
      </w:pPr>
      <w:rPr>
        <w:rFonts w:hint="default"/>
        <w:lang w:val="es-ES" w:eastAsia="en-US" w:bidi="ar-SA"/>
      </w:rPr>
    </w:lvl>
  </w:abstractNum>
  <w:abstractNum w:abstractNumId="6" w15:restartNumberingAfterBreak="0">
    <w:nsid w:val="072A1969"/>
    <w:multiLevelType w:val="hybridMultilevel"/>
    <w:tmpl w:val="08920F56"/>
    <w:lvl w:ilvl="0" w:tplc="ABD23A0E">
      <w:numFmt w:val="bullet"/>
      <w:lvlText w:val="-"/>
      <w:lvlJc w:val="left"/>
      <w:pPr>
        <w:ind w:left="113" w:hanging="128"/>
      </w:pPr>
      <w:rPr>
        <w:rFonts w:ascii="Arial MT" w:eastAsia="Arial MT" w:hAnsi="Arial MT" w:cs="Arial MT" w:hint="default"/>
        <w:w w:val="99"/>
        <w:sz w:val="21"/>
        <w:szCs w:val="21"/>
        <w:lang w:val="es-ES" w:eastAsia="en-US" w:bidi="ar-SA"/>
      </w:rPr>
    </w:lvl>
    <w:lvl w:ilvl="1" w:tplc="7500E128">
      <w:numFmt w:val="bullet"/>
      <w:lvlText w:val="•"/>
      <w:lvlJc w:val="left"/>
      <w:pPr>
        <w:ind w:left="366" w:hanging="128"/>
      </w:pPr>
      <w:rPr>
        <w:rFonts w:hint="default"/>
        <w:lang w:val="es-ES" w:eastAsia="en-US" w:bidi="ar-SA"/>
      </w:rPr>
    </w:lvl>
    <w:lvl w:ilvl="2" w:tplc="5E6262AC">
      <w:numFmt w:val="bullet"/>
      <w:lvlText w:val="•"/>
      <w:lvlJc w:val="left"/>
      <w:pPr>
        <w:ind w:left="613" w:hanging="128"/>
      </w:pPr>
      <w:rPr>
        <w:rFonts w:hint="default"/>
        <w:lang w:val="es-ES" w:eastAsia="en-US" w:bidi="ar-SA"/>
      </w:rPr>
    </w:lvl>
    <w:lvl w:ilvl="3" w:tplc="B75AA838">
      <w:numFmt w:val="bullet"/>
      <w:lvlText w:val="•"/>
      <w:lvlJc w:val="left"/>
      <w:pPr>
        <w:ind w:left="859" w:hanging="128"/>
      </w:pPr>
      <w:rPr>
        <w:rFonts w:hint="default"/>
        <w:lang w:val="es-ES" w:eastAsia="en-US" w:bidi="ar-SA"/>
      </w:rPr>
    </w:lvl>
    <w:lvl w:ilvl="4" w:tplc="FB64D5AC">
      <w:numFmt w:val="bullet"/>
      <w:lvlText w:val="•"/>
      <w:lvlJc w:val="left"/>
      <w:pPr>
        <w:ind w:left="1106" w:hanging="128"/>
      </w:pPr>
      <w:rPr>
        <w:rFonts w:hint="default"/>
        <w:lang w:val="es-ES" w:eastAsia="en-US" w:bidi="ar-SA"/>
      </w:rPr>
    </w:lvl>
    <w:lvl w:ilvl="5" w:tplc="CA3A9C64">
      <w:numFmt w:val="bullet"/>
      <w:lvlText w:val="•"/>
      <w:lvlJc w:val="left"/>
      <w:pPr>
        <w:ind w:left="1353" w:hanging="128"/>
      </w:pPr>
      <w:rPr>
        <w:rFonts w:hint="default"/>
        <w:lang w:val="es-ES" w:eastAsia="en-US" w:bidi="ar-SA"/>
      </w:rPr>
    </w:lvl>
    <w:lvl w:ilvl="6" w:tplc="555AC48C">
      <w:numFmt w:val="bullet"/>
      <w:lvlText w:val="•"/>
      <w:lvlJc w:val="left"/>
      <w:pPr>
        <w:ind w:left="1599" w:hanging="128"/>
      </w:pPr>
      <w:rPr>
        <w:rFonts w:hint="default"/>
        <w:lang w:val="es-ES" w:eastAsia="en-US" w:bidi="ar-SA"/>
      </w:rPr>
    </w:lvl>
    <w:lvl w:ilvl="7" w:tplc="B4C6AE1A">
      <w:numFmt w:val="bullet"/>
      <w:lvlText w:val="•"/>
      <w:lvlJc w:val="left"/>
      <w:pPr>
        <w:ind w:left="1846" w:hanging="128"/>
      </w:pPr>
      <w:rPr>
        <w:rFonts w:hint="default"/>
        <w:lang w:val="es-ES" w:eastAsia="en-US" w:bidi="ar-SA"/>
      </w:rPr>
    </w:lvl>
    <w:lvl w:ilvl="8" w:tplc="94F26D0C">
      <w:numFmt w:val="bullet"/>
      <w:lvlText w:val="•"/>
      <w:lvlJc w:val="left"/>
      <w:pPr>
        <w:ind w:left="2092" w:hanging="128"/>
      </w:pPr>
      <w:rPr>
        <w:rFonts w:hint="default"/>
        <w:lang w:val="es-ES" w:eastAsia="en-US" w:bidi="ar-SA"/>
      </w:rPr>
    </w:lvl>
  </w:abstractNum>
  <w:abstractNum w:abstractNumId="7" w15:restartNumberingAfterBreak="0">
    <w:nsid w:val="09B50F32"/>
    <w:multiLevelType w:val="hybridMultilevel"/>
    <w:tmpl w:val="64A0CF30"/>
    <w:lvl w:ilvl="0" w:tplc="076AC916">
      <w:numFmt w:val="bullet"/>
      <w:lvlText w:val=""/>
      <w:lvlJc w:val="left"/>
      <w:pPr>
        <w:ind w:left="1922" w:hanging="360"/>
      </w:pPr>
      <w:rPr>
        <w:rFonts w:ascii="Symbol" w:eastAsia="Symbol" w:hAnsi="Symbol" w:cs="Symbol" w:hint="default"/>
        <w:color w:val="365F91"/>
        <w:w w:val="100"/>
        <w:sz w:val="24"/>
        <w:szCs w:val="24"/>
        <w:lang w:val="es-ES" w:eastAsia="en-US" w:bidi="ar-SA"/>
      </w:rPr>
    </w:lvl>
    <w:lvl w:ilvl="1" w:tplc="E1283D60">
      <w:numFmt w:val="bullet"/>
      <w:lvlText w:val="•"/>
      <w:lvlJc w:val="left"/>
      <w:pPr>
        <w:ind w:left="2852" w:hanging="360"/>
      </w:pPr>
      <w:rPr>
        <w:rFonts w:hint="default"/>
        <w:lang w:val="es-ES" w:eastAsia="en-US" w:bidi="ar-SA"/>
      </w:rPr>
    </w:lvl>
    <w:lvl w:ilvl="2" w:tplc="D5EA12BE">
      <w:numFmt w:val="bullet"/>
      <w:lvlText w:val="•"/>
      <w:lvlJc w:val="left"/>
      <w:pPr>
        <w:ind w:left="3784" w:hanging="360"/>
      </w:pPr>
      <w:rPr>
        <w:rFonts w:hint="default"/>
        <w:lang w:val="es-ES" w:eastAsia="en-US" w:bidi="ar-SA"/>
      </w:rPr>
    </w:lvl>
    <w:lvl w:ilvl="3" w:tplc="70AAB66A">
      <w:numFmt w:val="bullet"/>
      <w:lvlText w:val="•"/>
      <w:lvlJc w:val="left"/>
      <w:pPr>
        <w:ind w:left="4716" w:hanging="360"/>
      </w:pPr>
      <w:rPr>
        <w:rFonts w:hint="default"/>
        <w:lang w:val="es-ES" w:eastAsia="en-US" w:bidi="ar-SA"/>
      </w:rPr>
    </w:lvl>
    <w:lvl w:ilvl="4" w:tplc="AEAA449A">
      <w:numFmt w:val="bullet"/>
      <w:lvlText w:val="•"/>
      <w:lvlJc w:val="left"/>
      <w:pPr>
        <w:ind w:left="5648" w:hanging="360"/>
      </w:pPr>
      <w:rPr>
        <w:rFonts w:hint="default"/>
        <w:lang w:val="es-ES" w:eastAsia="en-US" w:bidi="ar-SA"/>
      </w:rPr>
    </w:lvl>
    <w:lvl w:ilvl="5" w:tplc="4024F678">
      <w:numFmt w:val="bullet"/>
      <w:lvlText w:val="•"/>
      <w:lvlJc w:val="left"/>
      <w:pPr>
        <w:ind w:left="6580" w:hanging="360"/>
      </w:pPr>
      <w:rPr>
        <w:rFonts w:hint="default"/>
        <w:lang w:val="es-ES" w:eastAsia="en-US" w:bidi="ar-SA"/>
      </w:rPr>
    </w:lvl>
    <w:lvl w:ilvl="6" w:tplc="08CCB8CC">
      <w:numFmt w:val="bullet"/>
      <w:lvlText w:val="•"/>
      <w:lvlJc w:val="left"/>
      <w:pPr>
        <w:ind w:left="7512" w:hanging="360"/>
      </w:pPr>
      <w:rPr>
        <w:rFonts w:hint="default"/>
        <w:lang w:val="es-ES" w:eastAsia="en-US" w:bidi="ar-SA"/>
      </w:rPr>
    </w:lvl>
    <w:lvl w:ilvl="7" w:tplc="EE306302">
      <w:numFmt w:val="bullet"/>
      <w:lvlText w:val="•"/>
      <w:lvlJc w:val="left"/>
      <w:pPr>
        <w:ind w:left="8444" w:hanging="360"/>
      </w:pPr>
      <w:rPr>
        <w:rFonts w:hint="default"/>
        <w:lang w:val="es-ES" w:eastAsia="en-US" w:bidi="ar-SA"/>
      </w:rPr>
    </w:lvl>
    <w:lvl w:ilvl="8" w:tplc="B9347218">
      <w:numFmt w:val="bullet"/>
      <w:lvlText w:val="•"/>
      <w:lvlJc w:val="left"/>
      <w:pPr>
        <w:ind w:left="9376" w:hanging="360"/>
      </w:pPr>
      <w:rPr>
        <w:rFonts w:hint="default"/>
        <w:lang w:val="es-ES" w:eastAsia="en-US" w:bidi="ar-SA"/>
      </w:rPr>
    </w:lvl>
  </w:abstractNum>
  <w:abstractNum w:abstractNumId="8" w15:restartNumberingAfterBreak="0">
    <w:nsid w:val="0C7C2241"/>
    <w:multiLevelType w:val="hybridMultilevel"/>
    <w:tmpl w:val="7DCA1B80"/>
    <w:lvl w:ilvl="0" w:tplc="52F85FC2">
      <w:numFmt w:val="bullet"/>
      <w:lvlText w:val=""/>
      <w:lvlJc w:val="left"/>
      <w:pPr>
        <w:ind w:left="2301" w:hanging="360"/>
      </w:pPr>
      <w:rPr>
        <w:rFonts w:ascii="Wingdings" w:eastAsia="Wingdings" w:hAnsi="Wingdings" w:cs="Wingdings" w:hint="default"/>
        <w:w w:val="100"/>
        <w:sz w:val="24"/>
        <w:szCs w:val="24"/>
        <w:lang w:val="es-ES" w:eastAsia="en-US" w:bidi="ar-SA"/>
      </w:rPr>
    </w:lvl>
    <w:lvl w:ilvl="1" w:tplc="EB280510">
      <w:numFmt w:val="bullet"/>
      <w:lvlText w:val="•"/>
      <w:lvlJc w:val="left"/>
      <w:pPr>
        <w:ind w:left="2768" w:hanging="360"/>
      </w:pPr>
      <w:rPr>
        <w:rFonts w:hint="default"/>
        <w:lang w:val="es-ES" w:eastAsia="en-US" w:bidi="ar-SA"/>
      </w:rPr>
    </w:lvl>
    <w:lvl w:ilvl="2" w:tplc="7D42E474">
      <w:numFmt w:val="bullet"/>
      <w:lvlText w:val="•"/>
      <w:lvlJc w:val="left"/>
      <w:pPr>
        <w:ind w:left="3237" w:hanging="360"/>
      </w:pPr>
      <w:rPr>
        <w:rFonts w:hint="default"/>
        <w:lang w:val="es-ES" w:eastAsia="en-US" w:bidi="ar-SA"/>
      </w:rPr>
    </w:lvl>
    <w:lvl w:ilvl="3" w:tplc="FD3C90C4">
      <w:numFmt w:val="bullet"/>
      <w:lvlText w:val="•"/>
      <w:lvlJc w:val="left"/>
      <w:pPr>
        <w:ind w:left="3705" w:hanging="360"/>
      </w:pPr>
      <w:rPr>
        <w:rFonts w:hint="default"/>
        <w:lang w:val="es-ES" w:eastAsia="en-US" w:bidi="ar-SA"/>
      </w:rPr>
    </w:lvl>
    <w:lvl w:ilvl="4" w:tplc="2930675A">
      <w:numFmt w:val="bullet"/>
      <w:lvlText w:val="•"/>
      <w:lvlJc w:val="left"/>
      <w:pPr>
        <w:ind w:left="4174" w:hanging="360"/>
      </w:pPr>
      <w:rPr>
        <w:rFonts w:hint="default"/>
        <w:lang w:val="es-ES" w:eastAsia="en-US" w:bidi="ar-SA"/>
      </w:rPr>
    </w:lvl>
    <w:lvl w:ilvl="5" w:tplc="5DF4EA28">
      <w:numFmt w:val="bullet"/>
      <w:lvlText w:val="•"/>
      <w:lvlJc w:val="left"/>
      <w:pPr>
        <w:ind w:left="4642" w:hanging="360"/>
      </w:pPr>
      <w:rPr>
        <w:rFonts w:hint="default"/>
        <w:lang w:val="es-ES" w:eastAsia="en-US" w:bidi="ar-SA"/>
      </w:rPr>
    </w:lvl>
    <w:lvl w:ilvl="6" w:tplc="A646771A">
      <w:numFmt w:val="bullet"/>
      <w:lvlText w:val="•"/>
      <w:lvlJc w:val="left"/>
      <w:pPr>
        <w:ind w:left="5111" w:hanging="360"/>
      </w:pPr>
      <w:rPr>
        <w:rFonts w:hint="default"/>
        <w:lang w:val="es-ES" w:eastAsia="en-US" w:bidi="ar-SA"/>
      </w:rPr>
    </w:lvl>
    <w:lvl w:ilvl="7" w:tplc="A2E4A5B4">
      <w:numFmt w:val="bullet"/>
      <w:lvlText w:val="•"/>
      <w:lvlJc w:val="left"/>
      <w:pPr>
        <w:ind w:left="5579" w:hanging="360"/>
      </w:pPr>
      <w:rPr>
        <w:rFonts w:hint="default"/>
        <w:lang w:val="es-ES" w:eastAsia="en-US" w:bidi="ar-SA"/>
      </w:rPr>
    </w:lvl>
    <w:lvl w:ilvl="8" w:tplc="8CA292A6">
      <w:numFmt w:val="bullet"/>
      <w:lvlText w:val="•"/>
      <w:lvlJc w:val="left"/>
      <w:pPr>
        <w:ind w:left="6048" w:hanging="360"/>
      </w:pPr>
      <w:rPr>
        <w:rFonts w:hint="default"/>
        <w:lang w:val="es-ES" w:eastAsia="en-US" w:bidi="ar-SA"/>
      </w:rPr>
    </w:lvl>
  </w:abstractNum>
  <w:abstractNum w:abstractNumId="9" w15:restartNumberingAfterBreak="0">
    <w:nsid w:val="0D034E8D"/>
    <w:multiLevelType w:val="multilevel"/>
    <w:tmpl w:val="1AE6472C"/>
    <w:lvl w:ilvl="0">
      <w:start w:val="1"/>
      <w:numFmt w:val="decimal"/>
      <w:lvlText w:val="%1"/>
      <w:lvlJc w:val="left"/>
      <w:pPr>
        <w:ind w:left="1778" w:hanging="576"/>
      </w:pPr>
      <w:rPr>
        <w:rFonts w:hint="default"/>
        <w:lang w:val="es-ES" w:eastAsia="en-US" w:bidi="ar-SA"/>
      </w:rPr>
    </w:lvl>
    <w:lvl w:ilvl="1">
      <w:start w:val="9"/>
      <w:numFmt w:val="decimal"/>
      <w:lvlText w:val="%1.%2"/>
      <w:lvlJc w:val="left"/>
      <w:pPr>
        <w:ind w:left="1778" w:hanging="576"/>
      </w:pPr>
      <w:rPr>
        <w:rFonts w:ascii="Arial" w:eastAsia="Arial" w:hAnsi="Arial" w:cs="Arial" w:hint="default"/>
        <w:b/>
        <w:bCs/>
        <w:color w:val="4F81BC"/>
        <w:w w:val="100"/>
        <w:sz w:val="24"/>
        <w:szCs w:val="24"/>
        <w:lang w:val="es-ES" w:eastAsia="en-US" w:bidi="ar-SA"/>
      </w:rPr>
    </w:lvl>
    <w:lvl w:ilvl="2">
      <w:start w:val="1"/>
      <w:numFmt w:val="decimal"/>
      <w:lvlText w:val="%1.%2.%3"/>
      <w:lvlJc w:val="left"/>
      <w:pPr>
        <w:ind w:left="1922" w:hanging="720"/>
      </w:pPr>
      <w:rPr>
        <w:rFonts w:ascii="Arial" w:eastAsia="Arial" w:hAnsi="Arial" w:cs="Arial" w:hint="default"/>
        <w:b/>
        <w:bCs/>
        <w:color w:val="4F81BC"/>
        <w:spacing w:val="-2"/>
        <w:w w:val="100"/>
        <w:sz w:val="24"/>
        <w:szCs w:val="24"/>
        <w:lang w:val="es-ES" w:eastAsia="en-US" w:bidi="ar-SA"/>
      </w:rPr>
    </w:lvl>
    <w:lvl w:ilvl="3">
      <w:numFmt w:val="bullet"/>
      <w:lvlText w:val=""/>
      <w:lvlJc w:val="left"/>
      <w:pPr>
        <w:ind w:left="1922" w:hanging="360"/>
      </w:pPr>
      <w:rPr>
        <w:rFonts w:ascii="Wingdings" w:eastAsia="Wingdings" w:hAnsi="Wingdings" w:cs="Wingdings" w:hint="default"/>
        <w:w w:val="100"/>
        <w:sz w:val="24"/>
        <w:szCs w:val="24"/>
        <w:lang w:val="es-ES" w:eastAsia="en-US" w:bidi="ar-SA"/>
      </w:rPr>
    </w:lvl>
    <w:lvl w:ilvl="4">
      <w:numFmt w:val="bullet"/>
      <w:lvlText w:val="•"/>
      <w:lvlJc w:val="left"/>
      <w:pPr>
        <w:ind w:left="5026" w:hanging="360"/>
      </w:pPr>
      <w:rPr>
        <w:rFonts w:hint="default"/>
        <w:lang w:val="es-ES" w:eastAsia="en-US" w:bidi="ar-SA"/>
      </w:rPr>
    </w:lvl>
    <w:lvl w:ilvl="5">
      <w:numFmt w:val="bullet"/>
      <w:lvlText w:val="•"/>
      <w:lvlJc w:val="left"/>
      <w:pPr>
        <w:ind w:left="6062" w:hanging="360"/>
      </w:pPr>
      <w:rPr>
        <w:rFonts w:hint="default"/>
        <w:lang w:val="es-ES" w:eastAsia="en-US" w:bidi="ar-SA"/>
      </w:rPr>
    </w:lvl>
    <w:lvl w:ilvl="6">
      <w:numFmt w:val="bullet"/>
      <w:lvlText w:val="•"/>
      <w:lvlJc w:val="left"/>
      <w:pPr>
        <w:ind w:left="7097" w:hanging="360"/>
      </w:pPr>
      <w:rPr>
        <w:rFonts w:hint="default"/>
        <w:lang w:val="es-ES" w:eastAsia="en-US" w:bidi="ar-SA"/>
      </w:rPr>
    </w:lvl>
    <w:lvl w:ilvl="7">
      <w:numFmt w:val="bullet"/>
      <w:lvlText w:val="•"/>
      <w:lvlJc w:val="left"/>
      <w:pPr>
        <w:ind w:left="8133" w:hanging="360"/>
      </w:pPr>
      <w:rPr>
        <w:rFonts w:hint="default"/>
        <w:lang w:val="es-ES" w:eastAsia="en-US" w:bidi="ar-SA"/>
      </w:rPr>
    </w:lvl>
    <w:lvl w:ilvl="8">
      <w:numFmt w:val="bullet"/>
      <w:lvlText w:val="•"/>
      <w:lvlJc w:val="left"/>
      <w:pPr>
        <w:ind w:left="9168" w:hanging="360"/>
      </w:pPr>
      <w:rPr>
        <w:rFonts w:hint="default"/>
        <w:lang w:val="es-ES" w:eastAsia="en-US" w:bidi="ar-SA"/>
      </w:rPr>
    </w:lvl>
  </w:abstractNum>
  <w:abstractNum w:abstractNumId="10" w15:restartNumberingAfterBreak="0">
    <w:nsid w:val="0E463BD9"/>
    <w:multiLevelType w:val="hybridMultilevel"/>
    <w:tmpl w:val="7A9AE280"/>
    <w:lvl w:ilvl="0" w:tplc="EA0A37DC">
      <w:numFmt w:val="bullet"/>
      <w:lvlText w:val=""/>
      <w:lvlJc w:val="left"/>
      <w:pPr>
        <w:ind w:left="827" w:hanging="360"/>
      </w:pPr>
      <w:rPr>
        <w:rFonts w:ascii="Wingdings" w:eastAsia="Wingdings" w:hAnsi="Wingdings" w:cs="Wingdings" w:hint="default"/>
        <w:w w:val="100"/>
        <w:sz w:val="24"/>
        <w:szCs w:val="24"/>
        <w:lang w:val="es-ES" w:eastAsia="en-US" w:bidi="ar-SA"/>
      </w:rPr>
    </w:lvl>
    <w:lvl w:ilvl="1" w:tplc="7354C30E">
      <w:numFmt w:val="bullet"/>
      <w:lvlText w:val="•"/>
      <w:lvlJc w:val="left"/>
      <w:pPr>
        <w:ind w:left="1436" w:hanging="360"/>
      </w:pPr>
      <w:rPr>
        <w:rFonts w:hint="default"/>
        <w:lang w:val="es-ES" w:eastAsia="en-US" w:bidi="ar-SA"/>
      </w:rPr>
    </w:lvl>
    <w:lvl w:ilvl="2" w:tplc="7AE62CD0">
      <w:numFmt w:val="bullet"/>
      <w:lvlText w:val="•"/>
      <w:lvlJc w:val="left"/>
      <w:pPr>
        <w:ind w:left="2053" w:hanging="360"/>
      </w:pPr>
      <w:rPr>
        <w:rFonts w:hint="default"/>
        <w:lang w:val="es-ES" w:eastAsia="en-US" w:bidi="ar-SA"/>
      </w:rPr>
    </w:lvl>
    <w:lvl w:ilvl="3" w:tplc="A128E89A">
      <w:numFmt w:val="bullet"/>
      <w:lvlText w:val="•"/>
      <w:lvlJc w:val="left"/>
      <w:pPr>
        <w:ind w:left="2669" w:hanging="360"/>
      </w:pPr>
      <w:rPr>
        <w:rFonts w:hint="default"/>
        <w:lang w:val="es-ES" w:eastAsia="en-US" w:bidi="ar-SA"/>
      </w:rPr>
    </w:lvl>
    <w:lvl w:ilvl="4" w:tplc="0554C726">
      <w:numFmt w:val="bullet"/>
      <w:lvlText w:val="•"/>
      <w:lvlJc w:val="left"/>
      <w:pPr>
        <w:ind w:left="3286" w:hanging="360"/>
      </w:pPr>
      <w:rPr>
        <w:rFonts w:hint="default"/>
        <w:lang w:val="es-ES" w:eastAsia="en-US" w:bidi="ar-SA"/>
      </w:rPr>
    </w:lvl>
    <w:lvl w:ilvl="5" w:tplc="B0DC9BB4">
      <w:numFmt w:val="bullet"/>
      <w:lvlText w:val="•"/>
      <w:lvlJc w:val="left"/>
      <w:pPr>
        <w:ind w:left="3902" w:hanging="360"/>
      </w:pPr>
      <w:rPr>
        <w:rFonts w:hint="default"/>
        <w:lang w:val="es-ES" w:eastAsia="en-US" w:bidi="ar-SA"/>
      </w:rPr>
    </w:lvl>
    <w:lvl w:ilvl="6" w:tplc="DEB087C4">
      <w:numFmt w:val="bullet"/>
      <w:lvlText w:val="•"/>
      <w:lvlJc w:val="left"/>
      <w:pPr>
        <w:ind w:left="4519" w:hanging="360"/>
      </w:pPr>
      <w:rPr>
        <w:rFonts w:hint="default"/>
        <w:lang w:val="es-ES" w:eastAsia="en-US" w:bidi="ar-SA"/>
      </w:rPr>
    </w:lvl>
    <w:lvl w:ilvl="7" w:tplc="11C4DE22">
      <w:numFmt w:val="bullet"/>
      <w:lvlText w:val="•"/>
      <w:lvlJc w:val="left"/>
      <w:pPr>
        <w:ind w:left="5135" w:hanging="360"/>
      </w:pPr>
      <w:rPr>
        <w:rFonts w:hint="default"/>
        <w:lang w:val="es-ES" w:eastAsia="en-US" w:bidi="ar-SA"/>
      </w:rPr>
    </w:lvl>
    <w:lvl w:ilvl="8" w:tplc="82E610F0">
      <w:numFmt w:val="bullet"/>
      <w:lvlText w:val="•"/>
      <w:lvlJc w:val="left"/>
      <w:pPr>
        <w:ind w:left="5752" w:hanging="360"/>
      </w:pPr>
      <w:rPr>
        <w:rFonts w:hint="default"/>
        <w:lang w:val="es-ES" w:eastAsia="en-US" w:bidi="ar-SA"/>
      </w:rPr>
    </w:lvl>
  </w:abstractNum>
  <w:abstractNum w:abstractNumId="11" w15:restartNumberingAfterBreak="0">
    <w:nsid w:val="142F0A53"/>
    <w:multiLevelType w:val="hybridMultilevel"/>
    <w:tmpl w:val="6156B298"/>
    <w:lvl w:ilvl="0" w:tplc="E6F86184">
      <w:numFmt w:val="bullet"/>
      <w:lvlText w:val=""/>
      <w:lvlJc w:val="left"/>
      <w:pPr>
        <w:ind w:left="861" w:hanging="360"/>
      </w:pPr>
      <w:rPr>
        <w:rFonts w:ascii="Wingdings" w:eastAsia="Wingdings" w:hAnsi="Wingdings" w:cs="Wingdings" w:hint="default"/>
        <w:w w:val="100"/>
        <w:sz w:val="24"/>
        <w:szCs w:val="24"/>
        <w:lang w:val="es-ES" w:eastAsia="en-US" w:bidi="ar-SA"/>
      </w:rPr>
    </w:lvl>
    <w:lvl w:ilvl="1" w:tplc="A1723CFC">
      <w:numFmt w:val="bullet"/>
      <w:lvlText w:val="•"/>
      <w:lvlJc w:val="left"/>
      <w:pPr>
        <w:ind w:left="1472" w:hanging="360"/>
      </w:pPr>
      <w:rPr>
        <w:rFonts w:hint="default"/>
        <w:lang w:val="es-ES" w:eastAsia="en-US" w:bidi="ar-SA"/>
      </w:rPr>
    </w:lvl>
    <w:lvl w:ilvl="2" w:tplc="F38856C2">
      <w:numFmt w:val="bullet"/>
      <w:lvlText w:val="•"/>
      <w:lvlJc w:val="left"/>
      <w:pPr>
        <w:ind w:left="2085" w:hanging="360"/>
      </w:pPr>
      <w:rPr>
        <w:rFonts w:hint="default"/>
        <w:lang w:val="es-ES" w:eastAsia="en-US" w:bidi="ar-SA"/>
      </w:rPr>
    </w:lvl>
    <w:lvl w:ilvl="3" w:tplc="A448F7F6">
      <w:numFmt w:val="bullet"/>
      <w:lvlText w:val="•"/>
      <w:lvlJc w:val="left"/>
      <w:pPr>
        <w:ind w:left="2697" w:hanging="360"/>
      </w:pPr>
      <w:rPr>
        <w:rFonts w:hint="default"/>
        <w:lang w:val="es-ES" w:eastAsia="en-US" w:bidi="ar-SA"/>
      </w:rPr>
    </w:lvl>
    <w:lvl w:ilvl="4" w:tplc="2598C4AC">
      <w:numFmt w:val="bullet"/>
      <w:lvlText w:val="•"/>
      <w:lvlJc w:val="left"/>
      <w:pPr>
        <w:ind w:left="3310" w:hanging="360"/>
      </w:pPr>
      <w:rPr>
        <w:rFonts w:hint="default"/>
        <w:lang w:val="es-ES" w:eastAsia="en-US" w:bidi="ar-SA"/>
      </w:rPr>
    </w:lvl>
    <w:lvl w:ilvl="5" w:tplc="8690EBAC">
      <w:numFmt w:val="bullet"/>
      <w:lvlText w:val="•"/>
      <w:lvlJc w:val="left"/>
      <w:pPr>
        <w:ind w:left="3922" w:hanging="360"/>
      </w:pPr>
      <w:rPr>
        <w:rFonts w:hint="default"/>
        <w:lang w:val="es-ES" w:eastAsia="en-US" w:bidi="ar-SA"/>
      </w:rPr>
    </w:lvl>
    <w:lvl w:ilvl="6" w:tplc="C094A8BC">
      <w:numFmt w:val="bullet"/>
      <w:lvlText w:val="•"/>
      <w:lvlJc w:val="left"/>
      <w:pPr>
        <w:ind w:left="4535" w:hanging="360"/>
      </w:pPr>
      <w:rPr>
        <w:rFonts w:hint="default"/>
        <w:lang w:val="es-ES" w:eastAsia="en-US" w:bidi="ar-SA"/>
      </w:rPr>
    </w:lvl>
    <w:lvl w:ilvl="7" w:tplc="CEBEC692">
      <w:numFmt w:val="bullet"/>
      <w:lvlText w:val="•"/>
      <w:lvlJc w:val="left"/>
      <w:pPr>
        <w:ind w:left="5147" w:hanging="360"/>
      </w:pPr>
      <w:rPr>
        <w:rFonts w:hint="default"/>
        <w:lang w:val="es-ES" w:eastAsia="en-US" w:bidi="ar-SA"/>
      </w:rPr>
    </w:lvl>
    <w:lvl w:ilvl="8" w:tplc="7E7AB53A">
      <w:numFmt w:val="bullet"/>
      <w:lvlText w:val="•"/>
      <w:lvlJc w:val="left"/>
      <w:pPr>
        <w:ind w:left="5760" w:hanging="360"/>
      </w:pPr>
      <w:rPr>
        <w:rFonts w:hint="default"/>
        <w:lang w:val="es-ES" w:eastAsia="en-US" w:bidi="ar-SA"/>
      </w:rPr>
    </w:lvl>
  </w:abstractNum>
  <w:abstractNum w:abstractNumId="12" w15:restartNumberingAfterBreak="0">
    <w:nsid w:val="15754BF9"/>
    <w:multiLevelType w:val="hybridMultilevel"/>
    <w:tmpl w:val="9210D1FA"/>
    <w:lvl w:ilvl="0" w:tplc="FF1EC8FA">
      <w:numFmt w:val="bullet"/>
      <w:lvlText w:val=""/>
      <w:lvlJc w:val="left"/>
      <w:pPr>
        <w:ind w:left="1922" w:hanging="360"/>
      </w:pPr>
      <w:rPr>
        <w:rFonts w:ascii="Wingdings" w:eastAsia="Wingdings" w:hAnsi="Wingdings" w:cs="Wingdings" w:hint="default"/>
        <w:w w:val="100"/>
        <w:sz w:val="24"/>
        <w:szCs w:val="24"/>
        <w:lang w:val="es-ES" w:eastAsia="en-US" w:bidi="ar-SA"/>
      </w:rPr>
    </w:lvl>
    <w:lvl w:ilvl="1" w:tplc="D1E2825E">
      <w:numFmt w:val="bullet"/>
      <w:lvlText w:val="•"/>
      <w:lvlJc w:val="left"/>
      <w:pPr>
        <w:ind w:left="2852" w:hanging="360"/>
      </w:pPr>
      <w:rPr>
        <w:rFonts w:hint="default"/>
        <w:lang w:val="es-ES" w:eastAsia="en-US" w:bidi="ar-SA"/>
      </w:rPr>
    </w:lvl>
    <w:lvl w:ilvl="2" w:tplc="F2929478">
      <w:numFmt w:val="bullet"/>
      <w:lvlText w:val="•"/>
      <w:lvlJc w:val="left"/>
      <w:pPr>
        <w:ind w:left="3784" w:hanging="360"/>
      </w:pPr>
      <w:rPr>
        <w:rFonts w:hint="default"/>
        <w:lang w:val="es-ES" w:eastAsia="en-US" w:bidi="ar-SA"/>
      </w:rPr>
    </w:lvl>
    <w:lvl w:ilvl="3" w:tplc="4BE2B182">
      <w:numFmt w:val="bullet"/>
      <w:lvlText w:val="•"/>
      <w:lvlJc w:val="left"/>
      <w:pPr>
        <w:ind w:left="4716" w:hanging="360"/>
      </w:pPr>
      <w:rPr>
        <w:rFonts w:hint="default"/>
        <w:lang w:val="es-ES" w:eastAsia="en-US" w:bidi="ar-SA"/>
      </w:rPr>
    </w:lvl>
    <w:lvl w:ilvl="4" w:tplc="3C8C3E12">
      <w:numFmt w:val="bullet"/>
      <w:lvlText w:val="•"/>
      <w:lvlJc w:val="left"/>
      <w:pPr>
        <w:ind w:left="5648" w:hanging="360"/>
      </w:pPr>
      <w:rPr>
        <w:rFonts w:hint="default"/>
        <w:lang w:val="es-ES" w:eastAsia="en-US" w:bidi="ar-SA"/>
      </w:rPr>
    </w:lvl>
    <w:lvl w:ilvl="5" w:tplc="9A7AC17C">
      <w:numFmt w:val="bullet"/>
      <w:lvlText w:val="•"/>
      <w:lvlJc w:val="left"/>
      <w:pPr>
        <w:ind w:left="6580" w:hanging="360"/>
      </w:pPr>
      <w:rPr>
        <w:rFonts w:hint="default"/>
        <w:lang w:val="es-ES" w:eastAsia="en-US" w:bidi="ar-SA"/>
      </w:rPr>
    </w:lvl>
    <w:lvl w:ilvl="6" w:tplc="4678FAE0">
      <w:numFmt w:val="bullet"/>
      <w:lvlText w:val="•"/>
      <w:lvlJc w:val="left"/>
      <w:pPr>
        <w:ind w:left="7512" w:hanging="360"/>
      </w:pPr>
      <w:rPr>
        <w:rFonts w:hint="default"/>
        <w:lang w:val="es-ES" w:eastAsia="en-US" w:bidi="ar-SA"/>
      </w:rPr>
    </w:lvl>
    <w:lvl w:ilvl="7" w:tplc="0298E01E">
      <w:numFmt w:val="bullet"/>
      <w:lvlText w:val="•"/>
      <w:lvlJc w:val="left"/>
      <w:pPr>
        <w:ind w:left="8444" w:hanging="360"/>
      </w:pPr>
      <w:rPr>
        <w:rFonts w:hint="default"/>
        <w:lang w:val="es-ES" w:eastAsia="en-US" w:bidi="ar-SA"/>
      </w:rPr>
    </w:lvl>
    <w:lvl w:ilvl="8" w:tplc="5C3848AA">
      <w:numFmt w:val="bullet"/>
      <w:lvlText w:val="•"/>
      <w:lvlJc w:val="left"/>
      <w:pPr>
        <w:ind w:left="9376" w:hanging="360"/>
      </w:pPr>
      <w:rPr>
        <w:rFonts w:hint="default"/>
        <w:lang w:val="es-ES" w:eastAsia="en-US" w:bidi="ar-SA"/>
      </w:rPr>
    </w:lvl>
  </w:abstractNum>
  <w:abstractNum w:abstractNumId="13" w15:restartNumberingAfterBreak="0">
    <w:nsid w:val="15E774F4"/>
    <w:multiLevelType w:val="hybridMultilevel"/>
    <w:tmpl w:val="FE549336"/>
    <w:lvl w:ilvl="0" w:tplc="10B8CB9E">
      <w:numFmt w:val="bullet"/>
      <w:lvlText w:val=""/>
      <w:lvlJc w:val="left"/>
      <w:pPr>
        <w:ind w:left="468" w:hanging="360"/>
      </w:pPr>
      <w:rPr>
        <w:rFonts w:ascii="Symbol" w:eastAsia="Symbol" w:hAnsi="Symbol" w:cs="Symbol" w:hint="default"/>
        <w:w w:val="100"/>
        <w:sz w:val="24"/>
        <w:szCs w:val="24"/>
        <w:lang w:val="es-ES" w:eastAsia="en-US" w:bidi="ar-SA"/>
      </w:rPr>
    </w:lvl>
    <w:lvl w:ilvl="1" w:tplc="213C83D8">
      <w:numFmt w:val="bullet"/>
      <w:lvlText w:val="•"/>
      <w:lvlJc w:val="left"/>
      <w:pPr>
        <w:ind w:left="1076" w:hanging="360"/>
      </w:pPr>
      <w:rPr>
        <w:rFonts w:hint="default"/>
        <w:lang w:val="es-ES" w:eastAsia="en-US" w:bidi="ar-SA"/>
      </w:rPr>
    </w:lvl>
    <w:lvl w:ilvl="2" w:tplc="70AE492A">
      <w:numFmt w:val="bullet"/>
      <w:lvlText w:val="•"/>
      <w:lvlJc w:val="left"/>
      <w:pPr>
        <w:ind w:left="1692" w:hanging="360"/>
      </w:pPr>
      <w:rPr>
        <w:rFonts w:hint="default"/>
        <w:lang w:val="es-ES" w:eastAsia="en-US" w:bidi="ar-SA"/>
      </w:rPr>
    </w:lvl>
    <w:lvl w:ilvl="3" w:tplc="392485AC">
      <w:numFmt w:val="bullet"/>
      <w:lvlText w:val="•"/>
      <w:lvlJc w:val="left"/>
      <w:pPr>
        <w:ind w:left="2308" w:hanging="360"/>
      </w:pPr>
      <w:rPr>
        <w:rFonts w:hint="default"/>
        <w:lang w:val="es-ES" w:eastAsia="en-US" w:bidi="ar-SA"/>
      </w:rPr>
    </w:lvl>
    <w:lvl w:ilvl="4" w:tplc="A8DED2DE">
      <w:numFmt w:val="bullet"/>
      <w:lvlText w:val="•"/>
      <w:lvlJc w:val="left"/>
      <w:pPr>
        <w:ind w:left="2924" w:hanging="360"/>
      </w:pPr>
      <w:rPr>
        <w:rFonts w:hint="default"/>
        <w:lang w:val="es-ES" w:eastAsia="en-US" w:bidi="ar-SA"/>
      </w:rPr>
    </w:lvl>
    <w:lvl w:ilvl="5" w:tplc="4D66A4CA">
      <w:numFmt w:val="bullet"/>
      <w:lvlText w:val="•"/>
      <w:lvlJc w:val="left"/>
      <w:pPr>
        <w:ind w:left="3541" w:hanging="360"/>
      </w:pPr>
      <w:rPr>
        <w:rFonts w:hint="default"/>
        <w:lang w:val="es-ES" w:eastAsia="en-US" w:bidi="ar-SA"/>
      </w:rPr>
    </w:lvl>
    <w:lvl w:ilvl="6" w:tplc="809C7CF0">
      <w:numFmt w:val="bullet"/>
      <w:lvlText w:val="•"/>
      <w:lvlJc w:val="left"/>
      <w:pPr>
        <w:ind w:left="4157" w:hanging="360"/>
      </w:pPr>
      <w:rPr>
        <w:rFonts w:hint="default"/>
        <w:lang w:val="es-ES" w:eastAsia="en-US" w:bidi="ar-SA"/>
      </w:rPr>
    </w:lvl>
    <w:lvl w:ilvl="7" w:tplc="7E84047A">
      <w:numFmt w:val="bullet"/>
      <w:lvlText w:val="•"/>
      <w:lvlJc w:val="left"/>
      <w:pPr>
        <w:ind w:left="4773" w:hanging="360"/>
      </w:pPr>
      <w:rPr>
        <w:rFonts w:hint="default"/>
        <w:lang w:val="es-ES" w:eastAsia="en-US" w:bidi="ar-SA"/>
      </w:rPr>
    </w:lvl>
    <w:lvl w:ilvl="8" w:tplc="35185736">
      <w:numFmt w:val="bullet"/>
      <w:lvlText w:val="•"/>
      <w:lvlJc w:val="left"/>
      <w:pPr>
        <w:ind w:left="5389" w:hanging="360"/>
      </w:pPr>
      <w:rPr>
        <w:rFonts w:hint="default"/>
        <w:lang w:val="es-ES" w:eastAsia="en-US" w:bidi="ar-SA"/>
      </w:rPr>
    </w:lvl>
  </w:abstractNum>
  <w:abstractNum w:abstractNumId="14" w15:restartNumberingAfterBreak="0">
    <w:nsid w:val="16591B1A"/>
    <w:multiLevelType w:val="multilevel"/>
    <w:tmpl w:val="B3EAB1D6"/>
    <w:lvl w:ilvl="0">
      <w:start w:val="1"/>
      <w:numFmt w:val="decimal"/>
      <w:lvlText w:val="%1"/>
      <w:lvlJc w:val="left"/>
      <w:pPr>
        <w:ind w:left="2210" w:hanging="1008"/>
      </w:pPr>
      <w:rPr>
        <w:rFonts w:hint="default"/>
        <w:lang w:val="es-ES" w:eastAsia="en-US" w:bidi="ar-SA"/>
      </w:rPr>
    </w:lvl>
    <w:lvl w:ilvl="1">
      <w:start w:val="4"/>
      <w:numFmt w:val="decimal"/>
      <w:lvlText w:val="%1.%2"/>
      <w:lvlJc w:val="left"/>
      <w:pPr>
        <w:ind w:left="2210" w:hanging="1008"/>
      </w:pPr>
      <w:rPr>
        <w:rFonts w:hint="default"/>
        <w:lang w:val="es-ES" w:eastAsia="en-US" w:bidi="ar-SA"/>
      </w:rPr>
    </w:lvl>
    <w:lvl w:ilvl="2">
      <w:start w:val="1"/>
      <w:numFmt w:val="decimal"/>
      <w:lvlText w:val="%1.%2.%3"/>
      <w:lvlJc w:val="left"/>
      <w:pPr>
        <w:ind w:left="2210" w:hanging="1008"/>
      </w:pPr>
      <w:rPr>
        <w:rFonts w:hint="default"/>
        <w:lang w:val="es-ES" w:eastAsia="en-US" w:bidi="ar-SA"/>
      </w:rPr>
    </w:lvl>
    <w:lvl w:ilvl="3">
      <w:start w:val="1"/>
      <w:numFmt w:val="decimal"/>
      <w:lvlText w:val="%1.%2.%3.%4"/>
      <w:lvlJc w:val="left"/>
      <w:pPr>
        <w:ind w:left="2210" w:hanging="1008"/>
      </w:pPr>
      <w:rPr>
        <w:rFonts w:hint="default"/>
        <w:lang w:val="es-ES" w:eastAsia="en-US" w:bidi="ar-SA"/>
      </w:rPr>
    </w:lvl>
    <w:lvl w:ilvl="4">
      <w:start w:val="1"/>
      <w:numFmt w:val="decimal"/>
      <w:lvlText w:val="%1.%2.%3.%4.%5"/>
      <w:lvlJc w:val="left"/>
      <w:pPr>
        <w:ind w:left="2210" w:hanging="1008"/>
      </w:pPr>
      <w:rPr>
        <w:rFonts w:ascii="Arial MT" w:eastAsia="Arial MT" w:hAnsi="Arial MT" w:cs="Arial MT" w:hint="default"/>
        <w:color w:val="233E5F"/>
        <w:spacing w:val="-2"/>
        <w:w w:val="100"/>
        <w:sz w:val="24"/>
        <w:szCs w:val="24"/>
        <w:lang w:val="es-ES" w:eastAsia="en-US" w:bidi="ar-SA"/>
      </w:rPr>
    </w:lvl>
    <w:lvl w:ilvl="5">
      <w:numFmt w:val="bullet"/>
      <w:lvlText w:val=""/>
      <w:lvlJc w:val="left"/>
      <w:pPr>
        <w:ind w:left="2063" w:hanging="360"/>
      </w:pPr>
      <w:rPr>
        <w:rFonts w:ascii="Symbol" w:eastAsia="Symbol" w:hAnsi="Symbol" w:cs="Symbol" w:hint="default"/>
        <w:w w:val="100"/>
        <w:sz w:val="24"/>
        <w:szCs w:val="24"/>
        <w:lang w:val="es-ES" w:eastAsia="en-US" w:bidi="ar-SA"/>
      </w:rPr>
    </w:lvl>
    <w:lvl w:ilvl="6">
      <w:numFmt w:val="bullet"/>
      <w:lvlText w:val="•"/>
      <w:lvlJc w:val="left"/>
      <w:pPr>
        <w:ind w:left="7231" w:hanging="360"/>
      </w:pPr>
      <w:rPr>
        <w:rFonts w:hint="default"/>
        <w:lang w:val="es-ES" w:eastAsia="en-US" w:bidi="ar-SA"/>
      </w:rPr>
    </w:lvl>
    <w:lvl w:ilvl="7">
      <w:numFmt w:val="bullet"/>
      <w:lvlText w:val="•"/>
      <w:lvlJc w:val="left"/>
      <w:pPr>
        <w:ind w:left="8233" w:hanging="360"/>
      </w:pPr>
      <w:rPr>
        <w:rFonts w:hint="default"/>
        <w:lang w:val="es-ES" w:eastAsia="en-US" w:bidi="ar-SA"/>
      </w:rPr>
    </w:lvl>
    <w:lvl w:ilvl="8">
      <w:numFmt w:val="bullet"/>
      <w:lvlText w:val="•"/>
      <w:lvlJc w:val="left"/>
      <w:pPr>
        <w:ind w:left="9235" w:hanging="360"/>
      </w:pPr>
      <w:rPr>
        <w:rFonts w:hint="default"/>
        <w:lang w:val="es-ES" w:eastAsia="en-US" w:bidi="ar-SA"/>
      </w:rPr>
    </w:lvl>
  </w:abstractNum>
  <w:abstractNum w:abstractNumId="15" w15:restartNumberingAfterBreak="0">
    <w:nsid w:val="171C3775"/>
    <w:multiLevelType w:val="hybridMultilevel"/>
    <w:tmpl w:val="A510D162"/>
    <w:lvl w:ilvl="0" w:tplc="4DBEF2B0">
      <w:numFmt w:val="bullet"/>
      <w:lvlText w:val=""/>
      <w:lvlJc w:val="left"/>
      <w:pPr>
        <w:ind w:left="861" w:hanging="360"/>
      </w:pPr>
      <w:rPr>
        <w:rFonts w:ascii="Wingdings" w:eastAsia="Wingdings" w:hAnsi="Wingdings" w:cs="Wingdings" w:hint="default"/>
        <w:w w:val="100"/>
        <w:sz w:val="24"/>
        <w:szCs w:val="24"/>
        <w:lang w:val="es-ES" w:eastAsia="en-US" w:bidi="ar-SA"/>
      </w:rPr>
    </w:lvl>
    <w:lvl w:ilvl="1" w:tplc="FB90677C">
      <w:numFmt w:val="bullet"/>
      <w:lvlText w:val="•"/>
      <w:lvlJc w:val="left"/>
      <w:pPr>
        <w:ind w:left="1472" w:hanging="360"/>
      </w:pPr>
      <w:rPr>
        <w:rFonts w:hint="default"/>
        <w:lang w:val="es-ES" w:eastAsia="en-US" w:bidi="ar-SA"/>
      </w:rPr>
    </w:lvl>
    <w:lvl w:ilvl="2" w:tplc="605E81D0">
      <w:numFmt w:val="bullet"/>
      <w:lvlText w:val="•"/>
      <w:lvlJc w:val="left"/>
      <w:pPr>
        <w:ind w:left="2085" w:hanging="360"/>
      </w:pPr>
      <w:rPr>
        <w:rFonts w:hint="default"/>
        <w:lang w:val="es-ES" w:eastAsia="en-US" w:bidi="ar-SA"/>
      </w:rPr>
    </w:lvl>
    <w:lvl w:ilvl="3" w:tplc="846CAB40">
      <w:numFmt w:val="bullet"/>
      <w:lvlText w:val="•"/>
      <w:lvlJc w:val="left"/>
      <w:pPr>
        <w:ind w:left="2697" w:hanging="360"/>
      </w:pPr>
      <w:rPr>
        <w:rFonts w:hint="default"/>
        <w:lang w:val="es-ES" w:eastAsia="en-US" w:bidi="ar-SA"/>
      </w:rPr>
    </w:lvl>
    <w:lvl w:ilvl="4" w:tplc="67B4CC82">
      <w:numFmt w:val="bullet"/>
      <w:lvlText w:val="•"/>
      <w:lvlJc w:val="left"/>
      <w:pPr>
        <w:ind w:left="3310" w:hanging="360"/>
      </w:pPr>
      <w:rPr>
        <w:rFonts w:hint="default"/>
        <w:lang w:val="es-ES" w:eastAsia="en-US" w:bidi="ar-SA"/>
      </w:rPr>
    </w:lvl>
    <w:lvl w:ilvl="5" w:tplc="5366C4D4">
      <w:numFmt w:val="bullet"/>
      <w:lvlText w:val="•"/>
      <w:lvlJc w:val="left"/>
      <w:pPr>
        <w:ind w:left="3922" w:hanging="360"/>
      </w:pPr>
      <w:rPr>
        <w:rFonts w:hint="default"/>
        <w:lang w:val="es-ES" w:eastAsia="en-US" w:bidi="ar-SA"/>
      </w:rPr>
    </w:lvl>
    <w:lvl w:ilvl="6" w:tplc="71A43552">
      <w:numFmt w:val="bullet"/>
      <w:lvlText w:val="•"/>
      <w:lvlJc w:val="left"/>
      <w:pPr>
        <w:ind w:left="4535" w:hanging="360"/>
      </w:pPr>
      <w:rPr>
        <w:rFonts w:hint="default"/>
        <w:lang w:val="es-ES" w:eastAsia="en-US" w:bidi="ar-SA"/>
      </w:rPr>
    </w:lvl>
    <w:lvl w:ilvl="7" w:tplc="17DCDB6C">
      <w:numFmt w:val="bullet"/>
      <w:lvlText w:val="•"/>
      <w:lvlJc w:val="left"/>
      <w:pPr>
        <w:ind w:left="5147" w:hanging="360"/>
      </w:pPr>
      <w:rPr>
        <w:rFonts w:hint="default"/>
        <w:lang w:val="es-ES" w:eastAsia="en-US" w:bidi="ar-SA"/>
      </w:rPr>
    </w:lvl>
    <w:lvl w:ilvl="8" w:tplc="52A4F6EC">
      <w:numFmt w:val="bullet"/>
      <w:lvlText w:val="•"/>
      <w:lvlJc w:val="left"/>
      <w:pPr>
        <w:ind w:left="5760" w:hanging="360"/>
      </w:pPr>
      <w:rPr>
        <w:rFonts w:hint="default"/>
        <w:lang w:val="es-ES" w:eastAsia="en-US" w:bidi="ar-SA"/>
      </w:rPr>
    </w:lvl>
  </w:abstractNum>
  <w:abstractNum w:abstractNumId="16" w15:restartNumberingAfterBreak="0">
    <w:nsid w:val="173C7B14"/>
    <w:multiLevelType w:val="hybridMultilevel"/>
    <w:tmpl w:val="11E045A6"/>
    <w:lvl w:ilvl="0" w:tplc="610C8A3E">
      <w:numFmt w:val="bullet"/>
      <w:lvlText w:val=""/>
      <w:lvlJc w:val="left"/>
      <w:pPr>
        <w:ind w:left="860" w:hanging="360"/>
      </w:pPr>
      <w:rPr>
        <w:rFonts w:ascii="Wingdings" w:eastAsia="Wingdings" w:hAnsi="Wingdings" w:cs="Wingdings" w:hint="default"/>
        <w:w w:val="100"/>
        <w:sz w:val="24"/>
        <w:szCs w:val="24"/>
        <w:lang w:val="es-ES" w:eastAsia="en-US" w:bidi="ar-SA"/>
      </w:rPr>
    </w:lvl>
    <w:lvl w:ilvl="1" w:tplc="E898A9F0">
      <w:numFmt w:val="bullet"/>
      <w:lvlText w:val="o"/>
      <w:lvlJc w:val="left"/>
      <w:pPr>
        <w:ind w:left="1580" w:hanging="360"/>
      </w:pPr>
      <w:rPr>
        <w:rFonts w:ascii="Courier New" w:eastAsia="Courier New" w:hAnsi="Courier New" w:cs="Courier New" w:hint="default"/>
        <w:w w:val="100"/>
        <w:sz w:val="24"/>
        <w:szCs w:val="24"/>
        <w:lang w:val="es-ES" w:eastAsia="en-US" w:bidi="ar-SA"/>
      </w:rPr>
    </w:lvl>
    <w:lvl w:ilvl="2" w:tplc="02524D02">
      <w:numFmt w:val="bullet"/>
      <w:lvlText w:val="•"/>
      <w:lvlJc w:val="left"/>
      <w:pPr>
        <w:ind w:left="2183" w:hanging="360"/>
      </w:pPr>
      <w:rPr>
        <w:rFonts w:hint="default"/>
        <w:lang w:val="es-ES" w:eastAsia="en-US" w:bidi="ar-SA"/>
      </w:rPr>
    </w:lvl>
    <w:lvl w:ilvl="3" w:tplc="D4CE8A24">
      <w:numFmt w:val="bullet"/>
      <w:lvlText w:val="•"/>
      <w:lvlJc w:val="left"/>
      <w:pPr>
        <w:ind w:left="2786" w:hanging="360"/>
      </w:pPr>
      <w:rPr>
        <w:rFonts w:hint="default"/>
        <w:lang w:val="es-ES" w:eastAsia="en-US" w:bidi="ar-SA"/>
      </w:rPr>
    </w:lvl>
    <w:lvl w:ilvl="4" w:tplc="1D1E4EDE">
      <w:numFmt w:val="bullet"/>
      <w:lvlText w:val="•"/>
      <w:lvlJc w:val="left"/>
      <w:pPr>
        <w:ind w:left="3390" w:hanging="360"/>
      </w:pPr>
      <w:rPr>
        <w:rFonts w:hint="default"/>
        <w:lang w:val="es-ES" w:eastAsia="en-US" w:bidi="ar-SA"/>
      </w:rPr>
    </w:lvl>
    <w:lvl w:ilvl="5" w:tplc="14B6F2DA">
      <w:numFmt w:val="bullet"/>
      <w:lvlText w:val="•"/>
      <w:lvlJc w:val="left"/>
      <w:pPr>
        <w:ind w:left="3993" w:hanging="360"/>
      </w:pPr>
      <w:rPr>
        <w:rFonts w:hint="default"/>
        <w:lang w:val="es-ES" w:eastAsia="en-US" w:bidi="ar-SA"/>
      </w:rPr>
    </w:lvl>
    <w:lvl w:ilvl="6" w:tplc="4B123FA4">
      <w:numFmt w:val="bullet"/>
      <w:lvlText w:val="•"/>
      <w:lvlJc w:val="left"/>
      <w:pPr>
        <w:ind w:left="4597" w:hanging="360"/>
      </w:pPr>
      <w:rPr>
        <w:rFonts w:hint="default"/>
        <w:lang w:val="es-ES" w:eastAsia="en-US" w:bidi="ar-SA"/>
      </w:rPr>
    </w:lvl>
    <w:lvl w:ilvl="7" w:tplc="E9A04716">
      <w:numFmt w:val="bullet"/>
      <w:lvlText w:val="•"/>
      <w:lvlJc w:val="left"/>
      <w:pPr>
        <w:ind w:left="5200" w:hanging="360"/>
      </w:pPr>
      <w:rPr>
        <w:rFonts w:hint="default"/>
        <w:lang w:val="es-ES" w:eastAsia="en-US" w:bidi="ar-SA"/>
      </w:rPr>
    </w:lvl>
    <w:lvl w:ilvl="8" w:tplc="81CCF398">
      <w:numFmt w:val="bullet"/>
      <w:lvlText w:val="•"/>
      <w:lvlJc w:val="left"/>
      <w:pPr>
        <w:ind w:left="5804" w:hanging="360"/>
      </w:pPr>
      <w:rPr>
        <w:rFonts w:hint="default"/>
        <w:lang w:val="es-ES" w:eastAsia="en-US" w:bidi="ar-SA"/>
      </w:rPr>
    </w:lvl>
  </w:abstractNum>
  <w:abstractNum w:abstractNumId="17" w15:restartNumberingAfterBreak="0">
    <w:nsid w:val="18104607"/>
    <w:multiLevelType w:val="hybridMultilevel"/>
    <w:tmpl w:val="60701CFC"/>
    <w:lvl w:ilvl="0" w:tplc="4886BA16">
      <w:numFmt w:val="bullet"/>
      <w:lvlText w:val=""/>
      <w:lvlJc w:val="left"/>
      <w:pPr>
        <w:ind w:left="861" w:hanging="360"/>
      </w:pPr>
      <w:rPr>
        <w:rFonts w:ascii="Wingdings" w:eastAsia="Wingdings" w:hAnsi="Wingdings" w:cs="Wingdings" w:hint="default"/>
        <w:w w:val="100"/>
        <w:sz w:val="24"/>
        <w:szCs w:val="24"/>
        <w:lang w:val="es-ES" w:eastAsia="en-US" w:bidi="ar-SA"/>
      </w:rPr>
    </w:lvl>
    <w:lvl w:ilvl="1" w:tplc="8A488598">
      <w:numFmt w:val="bullet"/>
      <w:lvlText w:val="o"/>
      <w:lvlJc w:val="left"/>
      <w:pPr>
        <w:ind w:left="1581" w:hanging="360"/>
      </w:pPr>
      <w:rPr>
        <w:rFonts w:ascii="Courier New" w:eastAsia="Courier New" w:hAnsi="Courier New" w:cs="Courier New" w:hint="default"/>
        <w:w w:val="100"/>
        <w:sz w:val="24"/>
        <w:szCs w:val="24"/>
        <w:lang w:val="es-ES" w:eastAsia="en-US" w:bidi="ar-SA"/>
      </w:rPr>
    </w:lvl>
    <w:lvl w:ilvl="2" w:tplc="7FE26E3E">
      <w:numFmt w:val="bullet"/>
      <w:lvlText w:val="•"/>
      <w:lvlJc w:val="left"/>
      <w:pPr>
        <w:ind w:left="2180" w:hanging="360"/>
      </w:pPr>
      <w:rPr>
        <w:rFonts w:hint="default"/>
        <w:lang w:val="es-ES" w:eastAsia="en-US" w:bidi="ar-SA"/>
      </w:rPr>
    </w:lvl>
    <w:lvl w:ilvl="3" w:tplc="9FB2F674">
      <w:numFmt w:val="bullet"/>
      <w:lvlText w:val="•"/>
      <w:lvlJc w:val="left"/>
      <w:pPr>
        <w:ind w:left="2781" w:hanging="360"/>
      </w:pPr>
      <w:rPr>
        <w:rFonts w:hint="default"/>
        <w:lang w:val="es-ES" w:eastAsia="en-US" w:bidi="ar-SA"/>
      </w:rPr>
    </w:lvl>
    <w:lvl w:ilvl="4" w:tplc="8556BBFC">
      <w:numFmt w:val="bullet"/>
      <w:lvlText w:val="•"/>
      <w:lvlJc w:val="left"/>
      <w:pPr>
        <w:ind w:left="3381" w:hanging="360"/>
      </w:pPr>
      <w:rPr>
        <w:rFonts w:hint="default"/>
        <w:lang w:val="es-ES" w:eastAsia="en-US" w:bidi="ar-SA"/>
      </w:rPr>
    </w:lvl>
    <w:lvl w:ilvl="5" w:tplc="27A2F81A">
      <w:numFmt w:val="bullet"/>
      <w:lvlText w:val="•"/>
      <w:lvlJc w:val="left"/>
      <w:pPr>
        <w:ind w:left="3982" w:hanging="360"/>
      </w:pPr>
      <w:rPr>
        <w:rFonts w:hint="default"/>
        <w:lang w:val="es-ES" w:eastAsia="en-US" w:bidi="ar-SA"/>
      </w:rPr>
    </w:lvl>
    <w:lvl w:ilvl="6" w:tplc="C9F2F196">
      <w:numFmt w:val="bullet"/>
      <w:lvlText w:val="•"/>
      <w:lvlJc w:val="left"/>
      <w:pPr>
        <w:ind w:left="4582" w:hanging="360"/>
      </w:pPr>
      <w:rPr>
        <w:rFonts w:hint="default"/>
        <w:lang w:val="es-ES" w:eastAsia="en-US" w:bidi="ar-SA"/>
      </w:rPr>
    </w:lvl>
    <w:lvl w:ilvl="7" w:tplc="C5BC32FE">
      <w:numFmt w:val="bullet"/>
      <w:lvlText w:val="•"/>
      <w:lvlJc w:val="left"/>
      <w:pPr>
        <w:ind w:left="5183" w:hanging="360"/>
      </w:pPr>
      <w:rPr>
        <w:rFonts w:hint="default"/>
        <w:lang w:val="es-ES" w:eastAsia="en-US" w:bidi="ar-SA"/>
      </w:rPr>
    </w:lvl>
    <w:lvl w:ilvl="8" w:tplc="9F6EE47A">
      <w:numFmt w:val="bullet"/>
      <w:lvlText w:val="•"/>
      <w:lvlJc w:val="left"/>
      <w:pPr>
        <w:ind w:left="5783" w:hanging="360"/>
      </w:pPr>
      <w:rPr>
        <w:rFonts w:hint="default"/>
        <w:lang w:val="es-ES" w:eastAsia="en-US" w:bidi="ar-SA"/>
      </w:rPr>
    </w:lvl>
  </w:abstractNum>
  <w:abstractNum w:abstractNumId="18" w15:restartNumberingAfterBreak="0">
    <w:nsid w:val="19ED424C"/>
    <w:multiLevelType w:val="hybridMultilevel"/>
    <w:tmpl w:val="1DEC3432"/>
    <w:lvl w:ilvl="0" w:tplc="ABD4891A">
      <w:numFmt w:val="bullet"/>
      <w:lvlText w:val="•"/>
      <w:lvlJc w:val="left"/>
      <w:pPr>
        <w:ind w:left="199" w:hanging="92"/>
      </w:pPr>
      <w:rPr>
        <w:rFonts w:ascii="Calibri" w:eastAsia="Calibri" w:hAnsi="Calibri" w:cs="Calibri" w:hint="default"/>
        <w:w w:val="99"/>
        <w:sz w:val="14"/>
        <w:szCs w:val="14"/>
        <w:lang w:val="es-ES" w:eastAsia="en-US" w:bidi="ar-SA"/>
      </w:rPr>
    </w:lvl>
    <w:lvl w:ilvl="1" w:tplc="21AC18EA">
      <w:numFmt w:val="bullet"/>
      <w:lvlText w:val="•"/>
      <w:lvlJc w:val="left"/>
      <w:pPr>
        <w:ind w:left="287" w:hanging="92"/>
      </w:pPr>
      <w:rPr>
        <w:rFonts w:hint="default"/>
        <w:lang w:val="es-ES" w:eastAsia="en-US" w:bidi="ar-SA"/>
      </w:rPr>
    </w:lvl>
    <w:lvl w:ilvl="2" w:tplc="1CBC9E22">
      <w:numFmt w:val="bullet"/>
      <w:lvlText w:val="•"/>
      <w:lvlJc w:val="left"/>
      <w:pPr>
        <w:ind w:left="375" w:hanging="92"/>
      </w:pPr>
      <w:rPr>
        <w:rFonts w:hint="default"/>
        <w:lang w:val="es-ES" w:eastAsia="en-US" w:bidi="ar-SA"/>
      </w:rPr>
    </w:lvl>
    <w:lvl w:ilvl="3" w:tplc="2098B276">
      <w:numFmt w:val="bullet"/>
      <w:lvlText w:val="•"/>
      <w:lvlJc w:val="left"/>
      <w:pPr>
        <w:ind w:left="462" w:hanging="92"/>
      </w:pPr>
      <w:rPr>
        <w:rFonts w:hint="default"/>
        <w:lang w:val="es-ES" w:eastAsia="en-US" w:bidi="ar-SA"/>
      </w:rPr>
    </w:lvl>
    <w:lvl w:ilvl="4" w:tplc="CB30AA16">
      <w:numFmt w:val="bullet"/>
      <w:lvlText w:val="•"/>
      <w:lvlJc w:val="left"/>
      <w:pPr>
        <w:ind w:left="550" w:hanging="92"/>
      </w:pPr>
      <w:rPr>
        <w:rFonts w:hint="default"/>
        <w:lang w:val="es-ES" w:eastAsia="en-US" w:bidi="ar-SA"/>
      </w:rPr>
    </w:lvl>
    <w:lvl w:ilvl="5" w:tplc="A8565E9C">
      <w:numFmt w:val="bullet"/>
      <w:lvlText w:val="•"/>
      <w:lvlJc w:val="left"/>
      <w:pPr>
        <w:ind w:left="638" w:hanging="92"/>
      </w:pPr>
      <w:rPr>
        <w:rFonts w:hint="default"/>
        <w:lang w:val="es-ES" w:eastAsia="en-US" w:bidi="ar-SA"/>
      </w:rPr>
    </w:lvl>
    <w:lvl w:ilvl="6" w:tplc="2564CA1A">
      <w:numFmt w:val="bullet"/>
      <w:lvlText w:val="•"/>
      <w:lvlJc w:val="left"/>
      <w:pPr>
        <w:ind w:left="725" w:hanging="92"/>
      </w:pPr>
      <w:rPr>
        <w:rFonts w:hint="default"/>
        <w:lang w:val="es-ES" w:eastAsia="en-US" w:bidi="ar-SA"/>
      </w:rPr>
    </w:lvl>
    <w:lvl w:ilvl="7" w:tplc="CF36E832">
      <w:numFmt w:val="bullet"/>
      <w:lvlText w:val="•"/>
      <w:lvlJc w:val="left"/>
      <w:pPr>
        <w:ind w:left="813" w:hanging="92"/>
      </w:pPr>
      <w:rPr>
        <w:rFonts w:hint="default"/>
        <w:lang w:val="es-ES" w:eastAsia="en-US" w:bidi="ar-SA"/>
      </w:rPr>
    </w:lvl>
    <w:lvl w:ilvl="8" w:tplc="626059F0">
      <w:numFmt w:val="bullet"/>
      <w:lvlText w:val="•"/>
      <w:lvlJc w:val="left"/>
      <w:pPr>
        <w:ind w:left="901" w:hanging="92"/>
      </w:pPr>
      <w:rPr>
        <w:rFonts w:hint="default"/>
        <w:lang w:val="es-ES" w:eastAsia="en-US" w:bidi="ar-SA"/>
      </w:rPr>
    </w:lvl>
  </w:abstractNum>
  <w:abstractNum w:abstractNumId="19" w15:restartNumberingAfterBreak="0">
    <w:nsid w:val="1B165620"/>
    <w:multiLevelType w:val="hybridMultilevel"/>
    <w:tmpl w:val="A8F2BA9E"/>
    <w:lvl w:ilvl="0" w:tplc="C6E02E02">
      <w:numFmt w:val="bullet"/>
      <w:lvlText w:val=""/>
      <w:lvlJc w:val="left"/>
      <w:pPr>
        <w:ind w:left="465" w:hanging="360"/>
      </w:pPr>
      <w:rPr>
        <w:rFonts w:ascii="Symbol" w:eastAsia="Symbol" w:hAnsi="Symbol" w:cs="Symbol" w:hint="default"/>
        <w:w w:val="100"/>
        <w:sz w:val="24"/>
        <w:szCs w:val="24"/>
        <w:lang w:val="es-ES" w:eastAsia="en-US" w:bidi="ar-SA"/>
      </w:rPr>
    </w:lvl>
    <w:lvl w:ilvl="1" w:tplc="6D50247E">
      <w:numFmt w:val="bullet"/>
      <w:lvlText w:val="•"/>
      <w:lvlJc w:val="left"/>
      <w:pPr>
        <w:ind w:left="1076" w:hanging="360"/>
      </w:pPr>
      <w:rPr>
        <w:rFonts w:hint="default"/>
        <w:lang w:val="es-ES" w:eastAsia="en-US" w:bidi="ar-SA"/>
      </w:rPr>
    </w:lvl>
    <w:lvl w:ilvl="2" w:tplc="7018D336">
      <w:numFmt w:val="bullet"/>
      <w:lvlText w:val="•"/>
      <w:lvlJc w:val="left"/>
      <w:pPr>
        <w:ind w:left="1692" w:hanging="360"/>
      </w:pPr>
      <w:rPr>
        <w:rFonts w:hint="default"/>
        <w:lang w:val="es-ES" w:eastAsia="en-US" w:bidi="ar-SA"/>
      </w:rPr>
    </w:lvl>
    <w:lvl w:ilvl="3" w:tplc="6D6ADD6E">
      <w:numFmt w:val="bullet"/>
      <w:lvlText w:val="•"/>
      <w:lvlJc w:val="left"/>
      <w:pPr>
        <w:ind w:left="2308" w:hanging="360"/>
      </w:pPr>
      <w:rPr>
        <w:rFonts w:hint="default"/>
        <w:lang w:val="es-ES" w:eastAsia="en-US" w:bidi="ar-SA"/>
      </w:rPr>
    </w:lvl>
    <w:lvl w:ilvl="4" w:tplc="7F6CE0C0">
      <w:numFmt w:val="bullet"/>
      <w:lvlText w:val="•"/>
      <w:lvlJc w:val="left"/>
      <w:pPr>
        <w:ind w:left="2924" w:hanging="360"/>
      </w:pPr>
      <w:rPr>
        <w:rFonts w:hint="default"/>
        <w:lang w:val="es-ES" w:eastAsia="en-US" w:bidi="ar-SA"/>
      </w:rPr>
    </w:lvl>
    <w:lvl w:ilvl="5" w:tplc="D3A4C376">
      <w:numFmt w:val="bullet"/>
      <w:lvlText w:val="•"/>
      <w:lvlJc w:val="left"/>
      <w:pPr>
        <w:ind w:left="3541" w:hanging="360"/>
      </w:pPr>
      <w:rPr>
        <w:rFonts w:hint="default"/>
        <w:lang w:val="es-ES" w:eastAsia="en-US" w:bidi="ar-SA"/>
      </w:rPr>
    </w:lvl>
    <w:lvl w:ilvl="6" w:tplc="040A4438">
      <w:numFmt w:val="bullet"/>
      <w:lvlText w:val="•"/>
      <w:lvlJc w:val="left"/>
      <w:pPr>
        <w:ind w:left="4157" w:hanging="360"/>
      </w:pPr>
      <w:rPr>
        <w:rFonts w:hint="default"/>
        <w:lang w:val="es-ES" w:eastAsia="en-US" w:bidi="ar-SA"/>
      </w:rPr>
    </w:lvl>
    <w:lvl w:ilvl="7" w:tplc="682A7C00">
      <w:numFmt w:val="bullet"/>
      <w:lvlText w:val="•"/>
      <w:lvlJc w:val="left"/>
      <w:pPr>
        <w:ind w:left="4773" w:hanging="360"/>
      </w:pPr>
      <w:rPr>
        <w:rFonts w:hint="default"/>
        <w:lang w:val="es-ES" w:eastAsia="en-US" w:bidi="ar-SA"/>
      </w:rPr>
    </w:lvl>
    <w:lvl w:ilvl="8" w:tplc="8BE43A2A">
      <w:numFmt w:val="bullet"/>
      <w:lvlText w:val="•"/>
      <w:lvlJc w:val="left"/>
      <w:pPr>
        <w:ind w:left="5389" w:hanging="360"/>
      </w:pPr>
      <w:rPr>
        <w:rFonts w:hint="default"/>
        <w:lang w:val="es-ES" w:eastAsia="en-US" w:bidi="ar-SA"/>
      </w:rPr>
    </w:lvl>
  </w:abstractNum>
  <w:abstractNum w:abstractNumId="20" w15:restartNumberingAfterBreak="0">
    <w:nsid w:val="1ECA7098"/>
    <w:multiLevelType w:val="multilevel"/>
    <w:tmpl w:val="D2546536"/>
    <w:lvl w:ilvl="0">
      <w:start w:val="1"/>
      <w:numFmt w:val="decimal"/>
      <w:lvlText w:val="%1"/>
      <w:lvlJc w:val="left"/>
      <w:pPr>
        <w:ind w:left="1634" w:hanging="432"/>
      </w:pPr>
      <w:rPr>
        <w:rFonts w:ascii="Arial" w:eastAsia="Arial" w:hAnsi="Arial" w:cs="Arial" w:hint="default"/>
        <w:b/>
        <w:bCs/>
        <w:color w:val="365F91"/>
        <w:w w:val="100"/>
        <w:sz w:val="24"/>
        <w:szCs w:val="24"/>
        <w:lang w:val="es-ES" w:eastAsia="en-US" w:bidi="ar-SA"/>
      </w:rPr>
    </w:lvl>
    <w:lvl w:ilvl="1">
      <w:start w:val="1"/>
      <w:numFmt w:val="decimal"/>
      <w:lvlText w:val="%1.%2"/>
      <w:lvlJc w:val="left"/>
      <w:pPr>
        <w:ind w:left="1778" w:hanging="576"/>
      </w:pPr>
      <w:rPr>
        <w:rFonts w:ascii="Arial" w:eastAsia="Arial" w:hAnsi="Arial" w:cs="Arial" w:hint="default"/>
        <w:b/>
        <w:bCs/>
        <w:color w:val="4F81BC"/>
        <w:w w:val="100"/>
        <w:sz w:val="24"/>
        <w:szCs w:val="24"/>
        <w:lang w:val="es-ES" w:eastAsia="en-US" w:bidi="ar-SA"/>
      </w:rPr>
    </w:lvl>
    <w:lvl w:ilvl="2">
      <w:start w:val="1"/>
      <w:numFmt w:val="decimal"/>
      <w:lvlText w:val="%1.%2.%3"/>
      <w:lvlJc w:val="left"/>
      <w:pPr>
        <w:ind w:left="1922" w:hanging="720"/>
      </w:pPr>
      <w:rPr>
        <w:rFonts w:ascii="Arial" w:eastAsia="Arial" w:hAnsi="Arial" w:cs="Arial" w:hint="default"/>
        <w:b/>
        <w:bCs/>
        <w:color w:val="4F81BC"/>
        <w:spacing w:val="-2"/>
        <w:w w:val="100"/>
        <w:sz w:val="24"/>
        <w:szCs w:val="24"/>
        <w:lang w:val="es-ES" w:eastAsia="en-US" w:bidi="ar-SA"/>
      </w:rPr>
    </w:lvl>
    <w:lvl w:ilvl="3">
      <w:start w:val="1"/>
      <w:numFmt w:val="decimal"/>
      <w:lvlText w:val="%1.%2.%3.%4"/>
      <w:lvlJc w:val="left"/>
      <w:pPr>
        <w:ind w:left="2349" w:hanging="864"/>
      </w:pPr>
      <w:rPr>
        <w:rFonts w:ascii="Arial" w:eastAsia="Arial" w:hAnsi="Arial" w:cs="Arial" w:hint="default"/>
        <w:b/>
        <w:bCs/>
        <w:i/>
        <w:iCs/>
        <w:color w:val="4F81BC"/>
        <w:spacing w:val="-2"/>
        <w:w w:val="99"/>
        <w:sz w:val="24"/>
        <w:szCs w:val="24"/>
        <w:lang w:val="es-ES" w:eastAsia="en-US" w:bidi="ar-SA"/>
      </w:rPr>
    </w:lvl>
    <w:lvl w:ilvl="4">
      <w:numFmt w:val="bullet"/>
      <w:lvlText w:val="•"/>
      <w:lvlJc w:val="left"/>
      <w:pPr>
        <w:ind w:left="3611" w:hanging="864"/>
      </w:pPr>
      <w:rPr>
        <w:rFonts w:hint="default"/>
        <w:lang w:val="es-ES" w:eastAsia="en-US" w:bidi="ar-SA"/>
      </w:rPr>
    </w:lvl>
    <w:lvl w:ilvl="5">
      <w:numFmt w:val="bullet"/>
      <w:lvlText w:val="•"/>
      <w:lvlJc w:val="left"/>
      <w:pPr>
        <w:ind w:left="4882" w:hanging="864"/>
      </w:pPr>
      <w:rPr>
        <w:rFonts w:hint="default"/>
        <w:lang w:val="es-ES" w:eastAsia="en-US" w:bidi="ar-SA"/>
      </w:rPr>
    </w:lvl>
    <w:lvl w:ilvl="6">
      <w:numFmt w:val="bullet"/>
      <w:lvlText w:val="•"/>
      <w:lvlJc w:val="left"/>
      <w:pPr>
        <w:ind w:left="6154" w:hanging="864"/>
      </w:pPr>
      <w:rPr>
        <w:rFonts w:hint="default"/>
        <w:lang w:val="es-ES" w:eastAsia="en-US" w:bidi="ar-SA"/>
      </w:rPr>
    </w:lvl>
    <w:lvl w:ilvl="7">
      <w:numFmt w:val="bullet"/>
      <w:lvlText w:val="•"/>
      <w:lvlJc w:val="left"/>
      <w:pPr>
        <w:ind w:left="7425" w:hanging="864"/>
      </w:pPr>
      <w:rPr>
        <w:rFonts w:hint="default"/>
        <w:lang w:val="es-ES" w:eastAsia="en-US" w:bidi="ar-SA"/>
      </w:rPr>
    </w:lvl>
    <w:lvl w:ilvl="8">
      <w:numFmt w:val="bullet"/>
      <w:lvlText w:val="•"/>
      <w:lvlJc w:val="left"/>
      <w:pPr>
        <w:ind w:left="8697" w:hanging="864"/>
      </w:pPr>
      <w:rPr>
        <w:rFonts w:hint="default"/>
        <w:lang w:val="es-ES" w:eastAsia="en-US" w:bidi="ar-SA"/>
      </w:rPr>
    </w:lvl>
  </w:abstractNum>
  <w:abstractNum w:abstractNumId="21" w15:restartNumberingAfterBreak="0">
    <w:nsid w:val="1F1774C4"/>
    <w:multiLevelType w:val="hybridMultilevel"/>
    <w:tmpl w:val="9B32368A"/>
    <w:lvl w:ilvl="0" w:tplc="BD642DE2">
      <w:numFmt w:val="bullet"/>
      <w:lvlText w:val=""/>
      <w:lvlJc w:val="left"/>
      <w:pPr>
        <w:ind w:left="861" w:hanging="360"/>
      </w:pPr>
      <w:rPr>
        <w:rFonts w:ascii="Wingdings" w:eastAsia="Wingdings" w:hAnsi="Wingdings" w:cs="Wingdings" w:hint="default"/>
        <w:w w:val="100"/>
        <w:sz w:val="24"/>
        <w:szCs w:val="24"/>
        <w:lang w:val="es-ES" w:eastAsia="en-US" w:bidi="ar-SA"/>
      </w:rPr>
    </w:lvl>
    <w:lvl w:ilvl="1" w:tplc="9ECA5BAC">
      <w:numFmt w:val="bullet"/>
      <w:lvlText w:val="•"/>
      <w:lvlJc w:val="left"/>
      <w:pPr>
        <w:ind w:left="1472" w:hanging="360"/>
      </w:pPr>
      <w:rPr>
        <w:rFonts w:hint="default"/>
        <w:lang w:val="es-ES" w:eastAsia="en-US" w:bidi="ar-SA"/>
      </w:rPr>
    </w:lvl>
    <w:lvl w:ilvl="2" w:tplc="4C8E4688">
      <w:numFmt w:val="bullet"/>
      <w:lvlText w:val="•"/>
      <w:lvlJc w:val="left"/>
      <w:pPr>
        <w:ind w:left="2085" w:hanging="360"/>
      </w:pPr>
      <w:rPr>
        <w:rFonts w:hint="default"/>
        <w:lang w:val="es-ES" w:eastAsia="en-US" w:bidi="ar-SA"/>
      </w:rPr>
    </w:lvl>
    <w:lvl w:ilvl="3" w:tplc="46DE1CE0">
      <w:numFmt w:val="bullet"/>
      <w:lvlText w:val="•"/>
      <w:lvlJc w:val="left"/>
      <w:pPr>
        <w:ind w:left="2697" w:hanging="360"/>
      </w:pPr>
      <w:rPr>
        <w:rFonts w:hint="default"/>
        <w:lang w:val="es-ES" w:eastAsia="en-US" w:bidi="ar-SA"/>
      </w:rPr>
    </w:lvl>
    <w:lvl w:ilvl="4" w:tplc="FE186414">
      <w:numFmt w:val="bullet"/>
      <w:lvlText w:val="•"/>
      <w:lvlJc w:val="left"/>
      <w:pPr>
        <w:ind w:left="3310" w:hanging="360"/>
      </w:pPr>
      <w:rPr>
        <w:rFonts w:hint="default"/>
        <w:lang w:val="es-ES" w:eastAsia="en-US" w:bidi="ar-SA"/>
      </w:rPr>
    </w:lvl>
    <w:lvl w:ilvl="5" w:tplc="EF2E5566">
      <w:numFmt w:val="bullet"/>
      <w:lvlText w:val="•"/>
      <w:lvlJc w:val="left"/>
      <w:pPr>
        <w:ind w:left="3922" w:hanging="360"/>
      </w:pPr>
      <w:rPr>
        <w:rFonts w:hint="default"/>
        <w:lang w:val="es-ES" w:eastAsia="en-US" w:bidi="ar-SA"/>
      </w:rPr>
    </w:lvl>
    <w:lvl w:ilvl="6" w:tplc="A2401CA8">
      <w:numFmt w:val="bullet"/>
      <w:lvlText w:val="•"/>
      <w:lvlJc w:val="left"/>
      <w:pPr>
        <w:ind w:left="4535" w:hanging="360"/>
      </w:pPr>
      <w:rPr>
        <w:rFonts w:hint="default"/>
        <w:lang w:val="es-ES" w:eastAsia="en-US" w:bidi="ar-SA"/>
      </w:rPr>
    </w:lvl>
    <w:lvl w:ilvl="7" w:tplc="B99AC8E6">
      <w:numFmt w:val="bullet"/>
      <w:lvlText w:val="•"/>
      <w:lvlJc w:val="left"/>
      <w:pPr>
        <w:ind w:left="5147" w:hanging="360"/>
      </w:pPr>
      <w:rPr>
        <w:rFonts w:hint="default"/>
        <w:lang w:val="es-ES" w:eastAsia="en-US" w:bidi="ar-SA"/>
      </w:rPr>
    </w:lvl>
    <w:lvl w:ilvl="8" w:tplc="D75EEC6E">
      <w:numFmt w:val="bullet"/>
      <w:lvlText w:val="•"/>
      <w:lvlJc w:val="left"/>
      <w:pPr>
        <w:ind w:left="5760" w:hanging="360"/>
      </w:pPr>
      <w:rPr>
        <w:rFonts w:hint="default"/>
        <w:lang w:val="es-ES" w:eastAsia="en-US" w:bidi="ar-SA"/>
      </w:rPr>
    </w:lvl>
  </w:abstractNum>
  <w:abstractNum w:abstractNumId="22" w15:restartNumberingAfterBreak="0">
    <w:nsid w:val="1FB472E9"/>
    <w:multiLevelType w:val="hybridMultilevel"/>
    <w:tmpl w:val="5E3EF7F2"/>
    <w:lvl w:ilvl="0" w:tplc="C88AF850">
      <w:numFmt w:val="bullet"/>
      <w:lvlText w:val=""/>
      <w:lvlJc w:val="left"/>
      <w:pPr>
        <w:ind w:left="861" w:hanging="360"/>
      </w:pPr>
      <w:rPr>
        <w:rFonts w:ascii="Wingdings" w:eastAsia="Wingdings" w:hAnsi="Wingdings" w:cs="Wingdings" w:hint="default"/>
        <w:w w:val="100"/>
        <w:sz w:val="24"/>
        <w:szCs w:val="24"/>
        <w:lang w:val="es-ES" w:eastAsia="en-US" w:bidi="ar-SA"/>
      </w:rPr>
    </w:lvl>
    <w:lvl w:ilvl="1" w:tplc="D820EE88">
      <w:numFmt w:val="bullet"/>
      <w:lvlText w:val="•"/>
      <w:lvlJc w:val="left"/>
      <w:pPr>
        <w:ind w:left="1472" w:hanging="360"/>
      </w:pPr>
      <w:rPr>
        <w:rFonts w:hint="default"/>
        <w:lang w:val="es-ES" w:eastAsia="en-US" w:bidi="ar-SA"/>
      </w:rPr>
    </w:lvl>
    <w:lvl w:ilvl="2" w:tplc="587CEEE8">
      <w:numFmt w:val="bullet"/>
      <w:lvlText w:val="•"/>
      <w:lvlJc w:val="left"/>
      <w:pPr>
        <w:ind w:left="2085" w:hanging="360"/>
      </w:pPr>
      <w:rPr>
        <w:rFonts w:hint="default"/>
        <w:lang w:val="es-ES" w:eastAsia="en-US" w:bidi="ar-SA"/>
      </w:rPr>
    </w:lvl>
    <w:lvl w:ilvl="3" w:tplc="F6C2098E">
      <w:numFmt w:val="bullet"/>
      <w:lvlText w:val="•"/>
      <w:lvlJc w:val="left"/>
      <w:pPr>
        <w:ind w:left="2697" w:hanging="360"/>
      </w:pPr>
      <w:rPr>
        <w:rFonts w:hint="default"/>
        <w:lang w:val="es-ES" w:eastAsia="en-US" w:bidi="ar-SA"/>
      </w:rPr>
    </w:lvl>
    <w:lvl w:ilvl="4" w:tplc="0726BAE4">
      <w:numFmt w:val="bullet"/>
      <w:lvlText w:val="•"/>
      <w:lvlJc w:val="left"/>
      <w:pPr>
        <w:ind w:left="3310" w:hanging="360"/>
      </w:pPr>
      <w:rPr>
        <w:rFonts w:hint="default"/>
        <w:lang w:val="es-ES" w:eastAsia="en-US" w:bidi="ar-SA"/>
      </w:rPr>
    </w:lvl>
    <w:lvl w:ilvl="5" w:tplc="470C1C12">
      <w:numFmt w:val="bullet"/>
      <w:lvlText w:val="•"/>
      <w:lvlJc w:val="left"/>
      <w:pPr>
        <w:ind w:left="3922" w:hanging="360"/>
      </w:pPr>
      <w:rPr>
        <w:rFonts w:hint="default"/>
        <w:lang w:val="es-ES" w:eastAsia="en-US" w:bidi="ar-SA"/>
      </w:rPr>
    </w:lvl>
    <w:lvl w:ilvl="6" w:tplc="523C2ECC">
      <w:numFmt w:val="bullet"/>
      <w:lvlText w:val="•"/>
      <w:lvlJc w:val="left"/>
      <w:pPr>
        <w:ind w:left="4535" w:hanging="360"/>
      </w:pPr>
      <w:rPr>
        <w:rFonts w:hint="default"/>
        <w:lang w:val="es-ES" w:eastAsia="en-US" w:bidi="ar-SA"/>
      </w:rPr>
    </w:lvl>
    <w:lvl w:ilvl="7" w:tplc="9298691A">
      <w:numFmt w:val="bullet"/>
      <w:lvlText w:val="•"/>
      <w:lvlJc w:val="left"/>
      <w:pPr>
        <w:ind w:left="5147" w:hanging="360"/>
      </w:pPr>
      <w:rPr>
        <w:rFonts w:hint="default"/>
        <w:lang w:val="es-ES" w:eastAsia="en-US" w:bidi="ar-SA"/>
      </w:rPr>
    </w:lvl>
    <w:lvl w:ilvl="8" w:tplc="6A1403CA">
      <w:numFmt w:val="bullet"/>
      <w:lvlText w:val="•"/>
      <w:lvlJc w:val="left"/>
      <w:pPr>
        <w:ind w:left="5760" w:hanging="360"/>
      </w:pPr>
      <w:rPr>
        <w:rFonts w:hint="default"/>
        <w:lang w:val="es-ES" w:eastAsia="en-US" w:bidi="ar-SA"/>
      </w:rPr>
    </w:lvl>
  </w:abstractNum>
  <w:abstractNum w:abstractNumId="23" w15:restartNumberingAfterBreak="0">
    <w:nsid w:val="2352465B"/>
    <w:multiLevelType w:val="hybridMultilevel"/>
    <w:tmpl w:val="B1C8BE1E"/>
    <w:lvl w:ilvl="0" w:tplc="02B64160">
      <w:numFmt w:val="bullet"/>
      <w:lvlText w:val=""/>
      <w:lvlJc w:val="left"/>
      <w:pPr>
        <w:ind w:left="861" w:hanging="360"/>
      </w:pPr>
      <w:rPr>
        <w:rFonts w:ascii="Wingdings" w:eastAsia="Wingdings" w:hAnsi="Wingdings" w:cs="Wingdings" w:hint="default"/>
        <w:w w:val="100"/>
        <w:sz w:val="24"/>
        <w:szCs w:val="24"/>
        <w:lang w:val="es-ES" w:eastAsia="en-US" w:bidi="ar-SA"/>
      </w:rPr>
    </w:lvl>
    <w:lvl w:ilvl="1" w:tplc="755497C0">
      <w:numFmt w:val="bullet"/>
      <w:lvlText w:val="•"/>
      <w:lvlJc w:val="left"/>
      <w:pPr>
        <w:ind w:left="1472" w:hanging="360"/>
      </w:pPr>
      <w:rPr>
        <w:rFonts w:hint="default"/>
        <w:lang w:val="es-ES" w:eastAsia="en-US" w:bidi="ar-SA"/>
      </w:rPr>
    </w:lvl>
    <w:lvl w:ilvl="2" w:tplc="2508FC50">
      <w:numFmt w:val="bullet"/>
      <w:lvlText w:val="•"/>
      <w:lvlJc w:val="left"/>
      <w:pPr>
        <w:ind w:left="2085" w:hanging="360"/>
      </w:pPr>
      <w:rPr>
        <w:rFonts w:hint="default"/>
        <w:lang w:val="es-ES" w:eastAsia="en-US" w:bidi="ar-SA"/>
      </w:rPr>
    </w:lvl>
    <w:lvl w:ilvl="3" w:tplc="19C4BBE4">
      <w:numFmt w:val="bullet"/>
      <w:lvlText w:val="•"/>
      <w:lvlJc w:val="left"/>
      <w:pPr>
        <w:ind w:left="2697" w:hanging="360"/>
      </w:pPr>
      <w:rPr>
        <w:rFonts w:hint="default"/>
        <w:lang w:val="es-ES" w:eastAsia="en-US" w:bidi="ar-SA"/>
      </w:rPr>
    </w:lvl>
    <w:lvl w:ilvl="4" w:tplc="9ABC8B38">
      <w:numFmt w:val="bullet"/>
      <w:lvlText w:val="•"/>
      <w:lvlJc w:val="left"/>
      <w:pPr>
        <w:ind w:left="3310" w:hanging="360"/>
      </w:pPr>
      <w:rPr>
        <w:rFonts w:hint="default"/>
        <w:lang w:val="es-ES" w:eastAsia="en-US" w:bidi="ar-SA"/>
      </w:rPr>
    </w:lvl>
    <w:lvl w:ilvl="5" w:tplc="476ECB40">
      <w:numFmt w:val="bullet"/>
      <w:lvlText w:val="•"/>
      <w:lvlJc w:val="left"/>
      <w:pPr>
        <w:ind w:left="3922" w:hanging="360"/>
      </w:pPr>
      <w:rPr>
        <w:rFonts w:hint="default"/>
        <w:lang w:val="es-ES" w:eastAsia="en-US" w:bidi="ar-SA"/>
      </w:rPr>
    </w:lvl>
    <w:lvl w:ilvl="6" w:tplc="DAA228FC">
      <w:numFmt w:val="bullet"/>
      <w:lvlText w:val="•"/>
      <w:lvlJc w:val="left"/>
      <w:pPr>
        <w:ind w:left="4535" w:hanging="360"/>
      </w:pPr>
      <w:rPr>
        <w:rFonts w:hint="default"/>
        <w:lang w:val="es-ES" w:eastAsia="en-US" w:bidi="ar-SA"/>
      </w:rPr>
    </w:lvl>
    <w:lvl w:ilvl="7" w:tplc="A9825CE0">
      <w:numFmt w:val="bullet"/>
      <w:lvlText w:val="•"/>
      <w:lvlJc w:val="left"/>
      <w:pPr>
        <w:ind w:left="5147" w:hanging="360"/>
      </w:pPr>
      <w:rPr>
        <w:rFonts w:hint="default"/>
        <w:lang w:val="es-ES" w:eastAsia="en-US" w:bidi="ar-SA"/>
      </w:rPr>
    </w:lvl>
    <w:lvl w:ilvl="8" w:tplc="6CD6CD78">
      <w:numFmt w:val="bullet"/>
      <w:lvlText w:val="•"/>
      <w:lvlJc w:val="left"/>
      <w:pPr>
        <w:ind w:left="5760" w:hanging="360"/>
      </w:pPr>
      <w:rPr>
        <w:rFonts w:hint="default"/>
        <w:lang w:val="es-ES" w:eastAsia="en-US" w:bidi="ar-SA"/>
      </w:rPr>
    </w:lvl>
  </w:abstractNum>
  <w:abstractNum w:abstractNumId="24" w15:restartNumberingAfterBreak="0">
    <w:nsid w:val="324F4A3E"/>
    <w:multiLevelType w:val="hybridMultilevel"/>
    <w:tmpl w:val="FF564F78"/>
    <w:lvl w:ilvl="0" w:tplc="1F08E422">
      <w:numFmt w:val="bullet"/>
      <w:lvlText w:val=""/>
      <w:lvlJc w:val="left"/>
      <w:pPr>
        <w:ind w:left="1922" w:hanging="360"/>
      </w:pPr>
      <w:rPr>
        <w:rFonts w:ascii="Symbol" w:eastAsia="Symbol" w:hAnsi="Symbol" w:cs="Symbol" w:hint="default"/>
        <w:w w:val="100"/>
        <w:sz w:val="24"/>
        <w:szCs w:val="24"/>
        <w:lang w:val="es-ES" w:eastAsia="en-US" w:bidi="ar-SA"/>
      </w:rPr>
    </w:lvl>
    <w:lvl w:ilvl="1" w:tplc="AFDAC184">
      <w:numFmt w:val="bullet"/>
      <w:lvlText w:val="•"/>
      <w:lvlJc w:val="left"/>
      <w:pPr>
        <w:ind w:left="2852" w:hanging="360"/>
      </w:pPr>
      <w:rPr>
        <w:rFonts w:hint="default"/>
        <w:lang w:val="es-ES" w:eastAsia="en-US" w:bidi="ar-SA"/>
      </w:rPr>
    </w:lvl>
    <w:lvl w:ilvl="2" w:tplc="819A8C2C">
      <w:numFmt w:val="bullet"/>
      <w:lvlText w:val="•"/>
      <w:lvlJc w:val="left"/>
      <w:pPr>
        <w:ind w:left="3784" w:hanging="360"/>
      </w:pPr>
      <w:rPr>
        <w:rFonts w:hint="default"/>
        <w:lang w:val="es-ES" w:eastAsia="en-US" w:bidi="ar-SA"/>
      </w:rPr>
    </w:lvl>
    <w:lvl w:ilvl="3" w:tplc="0DB2C8EC">
      <w:numFmt w:val="bullet"/>
      <w:lvlText w:val="•"/>
      <w:lvlJc w:val="left"/>
      <w:pPr>
        <w:ind w:left="4716" w:hanging="360"/>
      </w:pPr>
      <w:rPr>
        <w:rFonts w:hint="default"/>
        <w:lang w:val="es-ES" w:eastAsia="en-US" w:bidi="ar-SA"/>
      </w:rPr>
    </w:lvl>
    <w:lvl w:ilvl="4" w:tplc="9E2805E4">
      <w:numFmt w:val="bullet"/>
      <w:lvlText w:val="•"/>
      <w:lvlJc w:val="left"/>
      <w:pPr>
        <w:ind w:left="5648" w:hanging="360"/>
      </w:pPr>
      <w:rPr>
        <w:rFonts w:hint="default"/>
        <w:lang w:val="es-ES" w:eastAsia="en-US" w:bidi="ar-SA"/>
      </w:rPr>
    </w:lvl>
    <w:lvl w:ilvl="5" w:tplc="5274974A">
      <w:numFmt w:val="bullet"/>
      <w:lvlText w:val="•"/>
      <w:lvlJc w:val="left"/>
      <w:pPr>
        <w:ind w:left="6580" w:hanging="360"/>
      </w:pPr>
      <w:rPr>
        <w:rFonts w:hint="default"/>
        <w:lang w:val="es-ES" w:eastAsia="en-US" w:bidi="ar-SA"/>
      </w:rPr>
    </w:lvl>
    <w:lvl w:ilvl="6" w:tplc="5FAE015E">
      <w:numFmt w:val="bullet"/>
      <w:lvlText w:val="•"/>
      <w:lvlJc w:val="left"/>
      <w:pPr>
        <w:ind w:left="7512" w:hanging="360"/>
      </w:pPr>
      <w:rPr>
        <w:rFonts w:hint="default"/>
        <w:lang w:val="es-ES" w:eastAsia="en-US" w:bidi="ar-SA"/>
      </w:rPr>
    </w:lvl>
    <w:lvl w:ilvl="7" w:tplc="E68408C0">
      <w:numFmt w:val="bullet"/>
      <w:lvlText w:val="•"/>
      <w:lvlJc w:val="left"/>
      <w:pPr>
        <w:ind w:left="8444" w:hanging="360"/>
      </w:pPr>
      <w:rPr>
        <w:rFonts w:hint="default"/>
        <w:lang w:val="es-ES" w:eastAsia="en-US" w:bidi="ar-SA"/>
      </w:rPr>
    </w:lvl>
    <w:lvl w:ilvl="8" w:tplc="FB0CC334">
      <w:numFmt w:val="bullet"/>
      <w:lvlText w:val="•"/>
      <w:lvlJc w:val="left"/>
      <w:pPr>
        <w:ind w:left="9376" w:hanging="360"/>
      </w:pPr>
      <w:rPr>
        <w:rFonts w:hint="default"/>
        <w:lang w:val="es-ES" w:eastAsia="en-US" w:bidi="ar-SA"/>
      </w:rPr>
    </w:lvl>
  </w:abstractNum>
  <w:abstractNum w:abstractNumId="25" w15:restartNumberingAfterBreak="0">
    <w:nsid w:val="340136DC"/>
    <w:multiLevelType w:val="hybridMultilevel"/>
    <w:tmpl w:val="B504EC88"/>
    <w:lvl w:ilvl="0" w:tplc="BFB6550A">
      <w:numFmt w:val="bullet"/>
      <w:lvlText w:val="o"/>
      <w:lvlJc w:val="left"/>
      <w:pPr>
        <w:ind w:left="1580" w:hanging="360"/>
      </w:pPr>
      <w:rPr>
        <w:rFonts w:ascii="Courier New" w:eastAsia="Courier New" w:hAnsi="Courier New" w:cs="Courier New" w:hint="default"/>
        <w:w w:val="100"/>
        <w:sz w:val="24"/>
        <w:szCs w:val="24"/>
        <w:lang w:val="es-ES" w:eastAsia="en-US" w:bidi="ar-SA"/>
      </w:rPr>
    </w:lvl>
    <w:lvl w:ilvl="1" w:tplc="E780A0F6">
      <w:numFmt w:val="bullet"/>
      <w:lvlText w:val="•"/>
      <w:lvlJc w:val="left"/>
      <w:pPr>
        <w:ind w:left="2123" w:hanging="360"/>
      </w:pPr>
      <w:rPr>
        <w:rFonts w:hint="default"/>
        <w:lang w:val="es-ES" w:eastAsia="en-US" w:bidi="ar-SA"/>
      </w:rPr>
    </w:lvl>
    <w:lvl w:ilvl="2" w:tplc="85661D3E">
      <w:numFmt w:val="bullet"/>
      <w:lvlText w:val="•"/>
      <w:lvlJc w:val="left"/>
      <w:pPr>
        <w:ind w:left="2666" w:hanging="360"/>
      </w:pPr>
      <w:rPr>
        <w:rFonts w:hint="default"/>
        <w:lang w:val="es-ES" w:eastAsia="en-US" w:bidi="ar-SA"/>
      </w:rPr>
    </w:lvl>
    <w:lvl w:ilvl="3" w:tplc="38DE21B6">
      <w:numFmt w:val="bullet"/>
      <w:lvlText w:val="•"/>
      <w:lvlJc w:val="left"/>
      <w:pPr>
        <w:ind w:left="3209" w:hanging="360"/>
      </w:pPr>
      <w:rPr>
        <w:rFonts w:hint="default"/>
        <w:lang w:val="es-ES" w:eastAsia="en-US" w:bidi="ar-SA"/>
      </w:rPr>
    </w:lvl>
    <w:lvl w:ilvl="4" w:tplc="B234105A">
      <w:numFmt w:val="bullet"/>
      <w:lvlText w:val="•"/>
      <w:lvlJc w:val="left"/>
      <w:pPr>
        <w:ind w:left="3752" w:hanging="360"/>
      </w:pPr>
      <w:rPr>
        <w:rFonts w:hint="default"/>
        <w:lang w:val="es-ES" w:eastAsia="en-US" w:bidi="ar-SA"/>
      </w:rPr>
    </w:lvl>
    <w:lvl w:ilvl="5" w:tplc="B66A712C">
      <w:numFmt w:val="bullet"/>
      <w:lvlText w:val="•"/>
      <w:lvlJc w:val="left"/>
      <w:pPr>
        <w:ind w:left="4295" w:hanging="360"/>
      </w:pPr>
      <w:rPr>
        <w:rFonts w:hint="default"/>
        <w:lang w:val="es-ES" w:eastAsia="en-US" w:bidi="ar-SA"/>
      </w:rPr>
    </w:lvl>
    <w:lvl w:ilvl="6" w:tplc="32E02756">
      <w:numFmt w:val="bullet"/>
      <w:lvlText w:val="•"/>
      <w:lvlJc w:val="left"/>
      <w:pPr>
        <w:ind w:left="4838" w:hanging="360"/>
      </w:pPr>
      <w:rPr>
        <w:rFonts w:hint="default"/>
        <w:lang w:val="es-ES" w:eastAsia="en-US" w:bidi="ar-SA"/>
      </w:rPr>
    </w:lvl>
    <w:lvl w:ilvl="7" w:tplc="75944DDA">
      <w:numFmt w:val="bullet"/>
      <w:lvlText w:val="•"/>
      <w:lvlJc w:val="left"/>
      <w:pPr>
        <w:ind w:left="5381" w:hanging="360"/>
      </w:pPr>
      <w:rPr>
        <w:rFonts w:hint="default"/>
        <w:lang w:val="es-ES" w:eastAsia="en-US" w:bidi="ar-SA"/>
      </w:rPr>
    </w:lvl>
    <w:lvl w:ilvl="8" w:tplc="29365BF4">
      <w:numFmt w:val="bullet"/>
      <w:lvlText w:val="•"/>
      <w:lvlJc w:val="left"/>
      <w:pPr>
        <w:ind w:left="5924" w:hanging="360"/>
      </w:pPr>
      <w:rPr>
        <w:rFonts w:hint="default"/>
        <w:lang w:val="es-ES" w:eastAsia="en-US" w:bidi="ar-SA"/>
      </w:rPr>
    </w:lvl>
  </w:abstractNum>
  <w:abstractNum w:abstractNumId="26" w15:restartNumberingAfterBreak="0">
    <w:nsid w:val="35692D9E"/>
    <w:multiLevelType w:val="hybridMultilevel"/>
    <w:tmpl w:val="953A4D68"/>
    <w:lvl w:ilvl="0" w:tplc="F61C11D6">
      <w:numFmt w:val="bullet"/>
      <w:lvlText w:val="*"/>
      <w:lvlJc w:val="left"/>
      <w:pPr>
        <w:ind w:left="26" w:hanging="92"/>
      </w:pPr>
      <w:rPr>
        <w:rFonts w:ascii="Calibri" w:eastAsia="Calibri" w:hAnsi="Calibri" w:cs="Calibri" w:hint="default"/>
        <w:w w:val="106"/>
        <w:sz w:val="12"/>
        <w:szCs w:val="12"/>
        <w:lang w:val="es-ES" w:eastAsia="en-US" w:bidi="ar-SA"/>
      </w:rPr>
    </w:lvl>
    <w:lvl w:ilvl="1" w:tplc="8B34E272">
      <w:numFmt w:val="bullet"/>
      <w:lvlText w:val="•"/>
      <w:lvlJc w:val="left"/>
      <w:pPr>
        <w:ind w:left="376" w:hanging="92"/>
      </w:pPr>
      <w:rPr>
        <w:rFonts w:hint="default"/>
        <w:lang w:val="es-ES" w:eastAsia="en-US" w:bidi="ar-SA"/>
      </w:rPr>
    </w:lvl>
    <w:lvl w:ilvl="2" w:tplc="B9DCA408">
      <w:numFmt w:val="bullet"/>
      <w:lvlText w:val="•"/>
      <w:lvlJc w:val="left"/>
      <w:pPr>
        <w:ind w:left="733" w:hanging="92"/>
      </w:pPr>
      <w:rPr>
        <w:rFonts w:hint="default"/>
        <w:lang w:val="es-ES" w:eastAsia="en-US" w:bidi="ar-SA"/>
      </w:rPr>
    </w:lvl>
    <w:lvl w:ilvl="3" w:tplc="7452D76C">
      <w:numFmt w:val="bullet"/>
      <w:lvlText w:val="•"/>
      <w:lvlJc w:val="left"/>
      <w:pPr>
        <w:ind w:left="1090" w:hanging="92"/>
      </w:pPr>
      <w:rPr>
        <w:rFonts w:hint="default"/>
        <w:lang w:val="es-ES" w:eastAsia="en-US" w:bidi="ar-SA"/>
      </w:rPr>
    </w:lvl>
    <w:lvl w:ilvl="4" w:tplc="EDE4C55A">
      <w:numFmt w:val="bullet"/>
      <w:lvlText w:val="•"/>
      <w:lvlJc w:val="left"/>
      <w:pPr>
        <w:ind w:left="1447" w:hanging="92"/>
      </w:pPr>
      <w:rPr>
        <w:rFonts w:hint="default"/>
        <w:lang w:val="es-ES" w:eastAsia="en-US" w:bidi="ar-SA"/>
      </w:rPr>
    </w:lvl>
    <w:lvl w:ilvl="5" w:tplc="AFEA4736">
      <w:numFmt w:val="bullet"/>
      <w:lvlText w:val="•"/>
      <w:lvlJc w:val="left"/>
      <w:pPr>
        <w:ind w:left="1804" w:hanging="92"/>
      </w:pPr>
      <w:rPr>
        <w:rFonts w:hint="default"/>
        <w:lang w:val="es-ES" w:eastAsia="en-US" w:bidi="ar-SA"/>
      </w:rPr>
    </w:lvl>
    <w:lvl w:ilvl="6" w:tplc="47760918">
      <w:numFmt w:val="bullet"/>
      <w:lvlText w:val="•"/>
      <w:lvlJc w:val="left"/>
      <w:pPr>
        <w:ind w:left="2160" w:hanging="92"/>
      </w:pPr>
      <w:rPr>
        <w:rFonts w:hint="default"/>
        <w:lang w:val="es-ES" w:eastAsia="en-US" w:bidi="ar-SA"/>
      </w:rPr>
    </w:lvl>
    <w:lvl w:ilvl="7" w:tplc="254E9F8A">
      <w:numFmt w:val="bullet"/>
      <w:lvlText w:val="•"/>
      <w:lvlJc w:val="left"/>
      <w:pPr>
        <w:ind w:left="2517" w:hanging="92"/>
      </w:pPr>
      <w:rPr>
        <w:rFonts w:hint="default"/>
        <w:lang w:val="es-ES" w:eastAsia="en-US" w:bidi="ar-SA"/>
      </w:rPr>
    </w:lvl>
    <w:lvl w:ilvl="8" w:tplc="0450EEC0">
      <w:numFmt w:val="bullet"/>
      <w:lvlText w:val="•"/>
      <w:lvlJc w:val="left"/>
      <w:pPr>
        <w:ind w:left="2874" w:hanging="92"/>
      </w:pPr>
      <w:rPr>
        <w:rFonts w:hint="default"/>
        <w:lang w:val="es-ES" w:eastAsia="en-US" w:bidi="ar-SA"/>
      </w:rPr>
    </w:lvl>
  </w:abstractNum>
  <w:abstractNum w:abstractNumId="27" w15:restartNumberingAfterBreak="0">
    <w:nsid w:val="396C147A"/>
    <w:multiLevelType w:val="hybridMultilevel"/>
    <w:tmpl w:val="6F404EEA"/>
    <w:lvl w:ilvl="0" w:tplc="C920886A">
      <w:numFmt w:val="bullet"/>
      <w:lvlText w:val=""/>
      <w:lvlJc w:val="left"/>
      <w:pPr>
        <w:ind w:left="860" w:hanging="360"/>
      </w:pPr>
      <w:rPr>
        <w:rFonts w:ascii="Wingdings" w:eastAsia="Wingdings" w:hAnsi="Wingdings" w:cs="Wingdings" w:hint="default"/>
        <w:w w:val="100"/>
        <w:sz w:val="24"/>
        <w:szCs w:val="24"/>
        <w:lang w:val="es-ES" w:eastAsia="en-US" w:bidi="ar-SA"/>
      </w:rPr>
    </w:lvl>
    <w:lvl w:ilvl="1" w:tplc="D2243264">
      <w:numFmt w:val="bullet"/>
      <w:lvlText w:val="o"/>
      <w:lvlJc w:val="left"/>
      <w:pPr>
        <w:ind w:left="1580" w:hanging="360"/>
      </w:pPr>
      <w:rPr>
        <w:rFonts w:ascii="Courier New" w:eastAsia="Courier New" w:hAnsi="Courier New" w:cs="Courier New" w:hint="default"/>
        <w:w w:val="100"/>
        <w:sz w:val="24"/>
        <w:szCs w:val="24"/>
        <w:lang w:val="es-ES" w:eastAsia="en-US" w:bidi="ar-SA"/>
      </w:rPr>
    </w:lvl>
    <w:lvl w:ilvl="2" w:tplc="9706335A">
      <w:numFmt w:val="bullet"/>
      <w:lvlText w:val="•"/>
      <w:lvlJc w:val="left"/>
      <w:pPr>
        <w:ind w:left="2183" w:hanging="360"/>
      </w:pPr>
      <w:rPr>
        <w:rFonts w:hint="default"/>
        <w:lang w:val="es-ES" w:eastAsia="en-US" w:bidi="ar-SA"/>
      </w:rPr>
    </w:lvl>
    <w:lvl w:ilvl="3" w:tplc="5A24969C">
      <w:numFmt w:val="bullet"/>
      <w:lvlText w:val="•"/>
      <w:lvlJc w:val="left"/>
      <w:pPr>
        <w:ind w:left="2786" w:hanging="360"/>
      </w:pPr>
      <w:rPr>
        <w:rFonts w:hint="default"/>
        <w:lang w:val="es-ES" w:eastAsia="en-US" w:bidi="ar-SA"/>
      </w:rPr>
    </w:lvl>
    <w:lvl w:ilvl="4" w:tplc="720230C2">
      <w:numFmt w:val="bullet"/>
      <w:lvlText w:val="•"/>
      <w:lvlJc w:val="left"/>
      <w:pPr>
        <w:ind w:left="3390" w:hanging="360"/>
      </w:pPr>
      <w:rPr>
        <w:rFonts w:hint="default"/>
        <w:lang w:val="es-ES" w:eastAsia="en-US" w:bidi="ar-SA"/>
      </w:rPr>
    </w:lvl>
    <w:lvl w:ilvl="5" w:tplc="ECDC692C">
      <w:numFmt w:val="bullet"/>
      <w:lvlText w:val="•"/>
      <w:lvlJc w:val="left"/>
      <w:pPr>
        <w:ind w:left="3993" w:hanging="360"/>
      </w:pPr>
      <w:rPr>
        <w:rFonts w:hint="default"/>
        <w:lang w:val="es-ES" w:eastAsia="en-US" w:bidi="ar-SA"/>
      </w:rPr>
    </w:lvl>
    <w:lvl w:ilvl="6" w:tplc="2DECFD62">
      <w:numFmt w:val="bullet"/>
      <w:lvlText w:val="•"/>
      <w:lvlJc w:val="left"/>
      <w:pPr>
        <w:ind w:left="4597" w:hanging="360"/>
      </w:pPr>
      <w:rPr>
        <w:rFonts w:hint="default"/>
        <w:lang w:val="es-ES" w:eastAsia="en-US" w:bidi="ar-SA"/>
      </w:rPr>
    </w:lvl>
    <w:lvl w:ilvl="7" w:tplc="567AE4BA">
      <w:numFmt w:val="bullet"/>
      <w:lvlText w:val="•"/>
      <w:lvlJc w:val="left"/>
      <w:pPr>
        <w:ind w:left="5200" w:hanging="360"/>
      </w:pPr>
      <w:rPr>
        <w:rFonts w:hint="default"/>
        <w:lang w:val="es-ES" w:eastAsia="en-US" w:bidi="ar-SA"/>
      </w:rPr>
    </w:lvl>
    <w:lvl w:ilvl="8" w:tplc="53D473D0">
      <w:numFmt w:val="bullet"/>
      <w:lvlText w:val="•"/>
      <w:lvlJc w:val="left"/>
      <w:pPr>
        <w:ind w:left="5804" w:hanging="360"/>
      </w:pPr>
      <w:rPr>
        <w:rFonts w:hint="default"/>
        <w:lang w:val="es-ES" w:eastAsia="en-US" w:bidi="ar-SA"/>
      </w:rPr>
    </w:lvl>
  </w:abstractNum>
  <w:abstractNum w:abstractNumId="28" w15:restartNumberingAfterBreak="0">
    <w:nsid w:val="3AF101DA"/>
    <w:multiLevelType w:val="hybridMultilevel"/>
    <w:tmpl w:val="6E041B8C"/>
    <w:lvl w:ilvl="0" w:tplc="428EB4FE">
      <w:numFmt w:val="bullet"/>
      <w:lvlText w:val="•"/>
      <w:lvlJc w:val="left"/>
      <w:pPr>
        <w:ind w:left="454" w:hanging="92"/>
      </w:pPr>
      <w:rPr>
        <w:rFonts w:ascii="Calibri" w:eastAsia="Calibri" w:hAnsi="Calibri" w:cs="Calibri" w:hint="default"/>
        <w:w w:val="99"/>
        <w:sz w:val="14"/>
        <w:szCs w:val="14"/>
        <w:lang w:val="es-ES" w:eastAsia="en-US" w:bidi="ar-SA"/>
      </w:rPr>
    </w:lvl>
    <w:lvl w:ilvl="1" w:tplc="0854BD5C">
      <w:numFmt w:val="bullet"/>
      <w:lvlText w:val="•"/>
      <w:lvlJc w:val="left"/>
      <w:pPr>
        <w:ind w:left="502" w:hanging="92"/>
      </w:pPr>
      <w:rPr>
        <w:rFonts w:hint="default"/>
        <w:lang w:val="es-ES" w:eastAsia="en-US" w:bidi="ar-SA"/>
      </w:rPr>
    </w:lvl>
    <w:lvl w:ilvl="2" w:tplc="2C96D332">
      <w:numFmt w:val="bullet"/>
      <w:lvlText w:val="•"/>
      <w:lvlJc w:val="left"/>
      <w:pPr>
        <w:ind w:left="545" w:hanging="92"/>
      </w:pPr>
      <w:rPr>
        <w:rFonts w:hint="default"/>
        <w:lang w:val="es-ES" w:eastAsia="en-US" w:bidi="ar-SA"/>
      </w:rPr>
    </w:lvl>
    <w:lvl w:ilvl="3" w:tplc="C6400CEC">
      <w:numFmt w:val="bullet"/>
      <w:lvlText w:val="•"/>
      <w:lvlJc w:val="left"/>
      <w:pPr>
        <w:ind w:left="587" w:hanging="92"/>
      </w:pPr>
      <w:rPr>
        <w:rFonts w:hint="default"/>
        <w:lang w:val="es-ES" w:eastAsia="en-US" w:bidi="ar-SA"/>
      </w:rPr>
    </w:lvl>
    <w:lvl w:ilvl="4" w:tplc="1FA2CD08">
      <w:numFmt w:val="bullet"/>
      <w:lvlText w:val="•"/>
      <w:lvlJc w:val="left"/>
      <w:pPr>
        <w:ind w:left="630" w:hanging="92"/>
      </w:pPr>
      <w:rPr>
        <w:rFonts w:hint="default"/>
        <w:lang w:val="es-ES" w:eastAsia="en-US" w:bidi="ar-SA"/>
      </w:rPr>
    </w:lvl>
    <w:lvl w:ilvl="5" w:tplc="32E2892E">
      <w:numFmt w:val="bullet"/>
      <w:lvlText w:val="•"/>
      <w:lvlJc w:val="left"/>
      <w:pPr>
        <w:ind w:left="673" w:hanging="92"/>
      </w:pPr>
      <w:rPr>
        <w:rFonts w:hint="default"/>
        <w:lang w:val="es-ES" w:eastAsia="en-US" w:bidi="ar-SA"/>
      </w:rPr>
    </w:lvl>
    <w:lvl w:ilvl="6" w:tplc="09D46996">
      <w:numFmt w:val="bullet"/>
      <w:lvlText w:val="•"/>
      <w:lvlJc w:val="left"/>
      <w:pPr>
        <w:ind w:left="715" w:hanging="92"/>
      </w:pPr>
      <w:rPr>
        <w:rFonts w:hint="default"/>
        <w:lang w:val="es-ES" w:eastAsia="en-US" w:bidi="ar-SA"/>
      </w:rPr>
    </w:lvl>
    <w:lvl w:ilvl="7" w:tplc="2DFA55D0">
      <w:numFmt w:val="bullet"/>
      <w:lvlText w:val="•"/>
      <w:lvlJc w:val="left"/>
      <w:pPr>
        <w:ind w:left="758" w:hanging="92"/>
      </w:pPr>
      <w:rPr>
        <w:rFonts w:hint="default"/>
        <w:lang w:val="es-ES" w:eastAsia="en-US" w:bidi="ar-SA"/>
      </w:rPr>
    </w:lvl>
    <w:lvl w:ilvl="8" w:tplc="A2FC2D3E">
      <w:numFmt w:val="bullet"/>
      <w:lvlText w:val="•"/>
      <w:lvlJc w:val="left"/>
      <w:pPr>
        <w:ind w:left="801" w:hanging="92"/>
      </w:pPr>
      <w:rPr>
        <w:rFonts w:hint="default"/>
        <w:lang w:val="es-ES" w:eastAsia="en-US" w:bidi="ar-SA"/>
      </w:rPr>
    </w:lvl>
  </w:abstractNum>
  <w:abstractNum w:abstractNumId="29" w15:restartNumberingAfterBreak="0">
    <w:nsid w:val="417554E9"/>
    <w:multiLevelType w:val="hybridMultilevel"/>
    <w:tmpl w:val="66FAE6B6"/>
    <w:lvl w:ilvl="0" w:tplc="9684C900">
      <w:numFmt w:val="bullet"/>
      <w:lvlText w:val=""/>
      <w:lvlJc w:val="left"/>
      <w:pPr>
        <w:ind w:left="827" w:hanging="360"/>
      </w:pPr>
      <w:rPr>
        <w:rFonts w:ascii="Wingdings" w:eastAsia="Wingdings" w:hAnsi="Wingdings" w:cs="Wingdings" w:hint="default"/>
        <w:w w:val="100"/>
        <w:sz w:val="24"/>
        <w:szCs w:val="24"/>
        <w:lang w:val="es-ES" w:eastAsia="en-US" w:bidi="ar-SA"/>
      </w:rPr>
    </w:lvl>
    <w:lvl w:ilvl="1" w:tplc="7B004C7A">
      <w:numFmt w:val="bullet"/>
      <w:lvlText w:val="•"/>
      <w:lvlJc w:val="left"/>
      <w:pPr>
        <w:ind w:left="1439" w:hanging="360"/>
      </w:pPr>
      <w:rPr>
        <w:rFonts w:hint="default"/>
        <w:lang w:val="es-ES" w:eastAsia="en-US" w:bidi="ar-SA"/>
      </w:rPr>
    </w:lvl>
    <w:lvl w:ilvl="2" w:tplc="4086BB8A">
      <w:numFmt w:val="bullet"/>
      <w:lvlText w:val="•"/>
      <w:lvlJc w:val="left"/>
      <w:pPr>
        <w:ind w:left="2058" w:hanging="360"/>
      </w:pPr>
      <w:rPr>
        <w:rFonts w:hint="default"/>
        <w:lang w:val="es-ES" w:eastAsia="en-US" w:bidi="ar-SA"/>
      </w:rPr>
    </w:lvl>
    <w:lvl w:ilvl="3" w:tplc="568EF310">
      <w:numFmt w:val="bullet"/>
      <w:lvlText w:val="•"/>
      <w:lvlJc w:val="left"/>
      <w:pPr>
        <w:ind w:left="2677" w:hanging="360"/>
      </w:pPr>
      <w:rPr>
        <w:rFonts w:hint="default"/>
        <w:lang w:val="es-ES" w:eastAsia="en-US" w:bidi="ar-SA"/>
      </w:rPr>
    </w:lvl>
    <w:lvl w:ilvl="4" w:tplc="682823D0">
      <w:numFmt w:val="bullet"/>
      <w:lvlText w:val="•"/>
      <w:lvlJc w:val="left"/>
      <w:pPr>
        <w:ind w:left="3296" w:hanging="360"/>
      </w:pPr>
      <w:rPr>
        <w:rFonts w:hint="default"/>
        <w:lang w:val="es-ES" w:eastAsia="en-US" w:bidi="ar-SA"/>
      </w:rPr>
    </w:lvl>
    <w:lvl w:ilvl="5" w:tplc="2C54064A">
      <w:numFmt w:val="bullet"/>
      <w:lvlText w:val="•"/>
      <w:lvlJc w:val="left"/>
      <w:pPr>
        <w:ind w:left="3915" w:hanging="360"/>
      </w:pPr>
      <w:rPr>
        <w:rFonts w:hint="default"/>
        <w:lang w:val="es-ES" w:eastAsia="en-US" w:bidi="ar-SA"/>
      </w:rPr>
    </w:lvl>
    <w:lvl w:ilvl="6" w:tplc="C940265E">
      <w:numFmt w:val="bullet"/>
      <w:lvlText w:val="•"/>
      <w:lvlJc w:val="left"/>
      <w:pPr>
        <w:ind w:left="4534" w:hanging="360"/>
      </w:pPr>
      <w:rPr>
        <w:rFonts w:hint="default"/>
        <w:lang w:val="es-ES" w:eastAsia="en-US" w:bidi="ar-SA"/>
      </w:rPr>
    </w:lvl>
    <w:lvl w:ilvl="7" w:tplc="4680EDBA">
      <w:numFmt w:val="bullet"/>
      <w:lvlText w:val="•"/>
      <w:lvlJc w:val="left"/>
      <w:pPr>
        <w:ind w:left="5153" w:hanging="360"/>
      </w:pPr>
      <w:rPr>
        <w:rFonts w:hint="default"/>
        <w:lang w:val="es-ES" w:eastAsia="en-US" w:bidi="ar-SA"/>
      </w:rPr>
    </w:lvl>
    <w:lvl w:ilvl="8" w:tplc="8BE41852">
      <w:numFmt w:val="bullet"/>
      <w:lvlText w:val="•"/>
      <w:lvlJc w:val="left"/>
      <w:pPr>
        <w:ind w:left="5772" w:hanging="360"/>
      </w:pPr>
      <w:rPr>
        <w:rFonts w:hint="default"/>
        <w:lang w:val="es-ES" w:eastAsia="en-US" w:bidi="ar-SA"/>
      </w:rPr>
    </w:lvl>
  </w:abstractNum>
  <w:abstractNum w:abstractNumId="30" w15:restartNumberingAfterBreak="0">
    <w:nsid w:val="424230C3"/>
    <w:multiLevelType w:val="hybridMultilevel"/>
    <w:tmpl w:val="BC74481A"/>
    <w:lvl w:ilvl="0" w:tplc="A0100770">
      <w:numFmt w:val="bullet"/>
      <w:lvlText w:val=""/>
      <w:lvlJc w:val="left"/>
      <w:pPr>
        <w:ind w:left="465" w:hanging="360"/>
      </w:pPr>
      <w:rPr>
        <w:rFonts w:ascii="Symbol" w:eastAsia="Symbol" w:hAnsi="Symbol" w:cs="Symbol" w:hint="default"/>
        <w:w w:val="100"/>
        <w:sz w:val="24"/>
        <w:szCs w:val="24"/>
        <w:lang w:val="es-ES" w:eastAsia="en-US" w:bidi="ar-SA"/>
      </w:rPr>
    </w:lvl>
    <w:lvl w:ilvl="1" w:tplc="D0ECA58C">
      <w:numFmt w:val="bullet"/>
      <w:lvlText w:val="o"/>
      <w:lvlJc w:val="left"/>
      <w:pPr>
        <w:ind w:left="1185" w:hanging="360"/>
      </w:pPr>
      <w:rPr>
        <w:rFonts w:ascii="Courier New" w:eastAsia="Courier New" w:hAnsi="Courier New" w:cs="Courier New" w:hint="default"/>
        <w:w w:val="100"/>
        <w:sz w:val="24"/>
        <w:szCs w:val="24"/>
        <w:lang w:val="es-ES" w:eastAsia="en-US" w:bidi="ar-SA"/>
      </w:rPr>
    </w:lvl>
    <w:lvl w:ilvl="2" w:tplc="959CFF92">
      <w:numFmt w:val="bullet"/>
      <w:lvlText w:val="•"/>
      <w:lvlJc w:val="left"/>
      <w:pPr>
        <w:ind w:left="1785" w:hanging="360"/>
      </w:pPr>
      <w:rPr>
        <w:rFonts w:hint="default"/>
        <w:lang w:val="es-ES" w:eastAsia="en-US" w:bidi="ar-SA"/>
      </w:rPr>
    </w:lvl>
    <w:lvl w:ilvl="3" w:tplc="4738ABCE">
      <w:numFmt w:val="bullet"/>
      <w:lvlText w:val="•"/>
      <w:lvlJc w:val="left"/>
      <w:pPr>
        <w:ind w:left="2390" w:hanging="360"/>
      </w:pPr>
      <w:rPr>
        <w:rFonts w:hint="default"/>
        <w:lang w:val="es-ES" w:eastAsia="en-US" w:bidi="ar-SA"/>
      </w:rPr>
    </w:lvl>
    <w:lvl w:ilvl="4" w:tplc="A78AC4D0">
      <w:numFmt w:val="bullet"/>
      <w:lvlText w:val="•"/>
      <w:lvlJc w:val="left"/>
      <w:pPr>
        <w:ind w:left="2995" w:hanging="360"/>
      </w:pPr>
      <w:rPr>
        <w:rFonts w:hint="default"/>
        <w:lang w:val="es-ES" w:eastAsia="en-US" w:bidi="ar-SA"/>
      </w:rPr>
    </w:lvl>
    <w:lvl w:ilvl="5" w:tplc="07303A20">
      <w:numFmt w:val="bullet"/>
      <w:lvlText w:val="•"/>
      <w:lvlJc w:val="left"/>
      <w:pPr>
        <w:ind w:left="3600" w:hanging="360"/>
      </w:pPr>
      <w:rPr>
        <w:rFonts w:hint="default"/>
        <w:lang w:val="es-ES" w:eastAsia="en-US" w:bidi="ar-SA"/>
      </w:rPr>
    </w:lvl>
    <w:lvl w:ilvl="6" w:tplc="5BCC3300">
      <w:numFmt w:val="bullet"/>
      <w:lvlText w:val="•"/>
      <w:lvlJc w:val="left"/>
      <w:pPr>
        <w:ind w:left="4206" w:hanging="360"/>
      </w:pPr>
      <w:rPr>
        <w:rFonts w:hint="default"/>
        <w:lang w:val="es-ES" w:eastAsia="en-US" w:bidi="ar-SA"/>
      </w:rPr>
    </w:lvl>
    <w:lvl w:ilvl="7" w:tplc="D930B088">
      <w:numFmt w:val="bullet"/>
      <w:lvlText w:val="•"/>
      <w:lvlJc w:val="left"/>
      <w:pPr>
        <w:ind w:left="4811" w:hanging="360"/>
      </w:pPr>
      <w:rPr>
        <w:rFonts w:hint="default"/>
        <w:lang w:val="es-ES" w:eastAsia="en-US" w:bidi="ar-SA"/>
      </w:rPr>
    </w:lvl>
    <w:lvl w:ilvl="8" w:tplc="CE7E4728">
      <w:numFmt w:val="bullet"/>
      <w:lvlText w:val="•"/>
      <w:lvlJc w:val="left"/>
      <w:pPr>
        <w:ind w:left="5416" w:hanging="360"/>
      </w:pPr>
      <w:rPr>
        <w:rFonts w:hint="default"/>
        <w:lang w:val="es-ES" w:eastAsia="en-US" w:bidi="ar-SA"/>
      </w:rPr>
    </w:lvl>
  </w:abstractNum>
  <w:abstractNum w:abstractNumId="31" w15:restartNumberingAfterBreak="0">
    <w:nsid w:val="454B0A24"/>
    <w:multiLevelType w:val="hybridMultilevel"/>
    <w:tmpl w:val="717ADC1E"/>
    <w:lvl w:ilvl="0" w:tplc="130C18C4">
      <w:numFmt w:val="bullet"/>
      <w:lvlText w:val="•"/>
      <w:lvlJc w:val="left"/>
      <w:pPr>
        <w:ind w:left="100" w:hanging="101"/>
      </w:pPr>
      <w:rPr>
        <w:rFonts w:ascii="Calibri" w:eastAsia="Calibri" w:hAnsi="Calibri" w:cs="Calibri" w:hint="default"/>
        <w:spacing w:val="1"/>
        <w:w w:val="99"/>
        <w:sz w:val="18"/>
        <w:szCs w:val="18"/>
        <w:lang w:val="es-ES" w:eastAsia="en-US" w:bidi="ar-SA"/>
      </w:rPr>
    </w:lvl>
    <w:lvl w:ilvl="1" w:tplc="97AADA84">
      <w:numFmt w:val="bullet"/>
      <w:lvlText w:val="•"/>
      <w:lvlJc w:val="left"/>
      <w:pPr>
        <w:ind w:left="240" w:hanging="101"/>
      </w:pPr>
      <w:rPr>
        <w:rFonts w:hint="default"/>
        <w:lang w:val="es-ES" w:eastAsia="en-US" w:bidi="ar-SA"/>
      </w:rPr>
    </w:lvl>
    <w:lvl w:ilvl="2" w:tplc="9D2E566C">
      <w:numFmt w:val="bullet"/>
      <w:lvlText w:val="•"/>
      <w:lvlJc w:val="left"/>
      <w:pPr>
        <w:ind w:left="380" w:hanging="101"/>
      </w:pPr>
      <w:rPr>
        <w:rFonts w:hint="default"/>
        <w:lang w:val="es-ES" w:eastAsia="en-US" w:bidi="ar-SA"/>
      </w:rPr>
    </w:lvl>
    <w:lvl w:ilvl="3" w:tplc="FB4E6C9A">
      <w:numFmt w:val="bullet"/>
      <w:lvlText w:val="•"/>
      <w:lvlJc w:val="left"/>
      <w:pPr>
        <w:ind w:left="521" w:hanging="101"/>
      </w:pPr>
      <w:rPr>
        <w:rFonts w:hint="default"/>
        <w:lang w:val="es-ES" w:eastAsia="en-US" w:bidi="ar-SA"/>
      </w:rPr>
    </w:lvl>
    <w:lvl w:ilvl="4" w:tplc="D81C33B0">
      <w:numFmt w:val="bullet"/>
      <w:lvlText w:val="•"/>
      <w:lvlJc w:val="left"/>
      <w:pPr>
        <w:ind w:left="661" w:hanging="101"/>
      </w:pPr>
      <w:rPr>
        <w:rFonts w:hint="default"/>
        <w:lang w:val="es-ES" w:eastAsia="en-US" w:bidi="ar-SA"/>
      </w:rPr>
    </w:lvl>
    <w:lvl w:ilvl="5" w:tplc="4D7E3314">
      <w:numFmt w:val="bullet"/>
      <w:lvlText w:val="•"/>
      <w:lvlJc w:val="left"/>
      <w:pPr>
        <w:ind w:left="801" w:hanging="101"/>
      </w:pPr>
      <w:rPr>
        <w:rFonts w:hint="default"/>
        <w:lang w:val="es-ES" w:eastAsia="en-US" w:bidi="ar-SA"/>
      </w:rPr>
    </w:lvl>
    <w:lvl w:ilvl="6" w:tplc="F3A2175A">
      <w:numFmt w:val="bullet"/>
      <w:lvlText w:val="•"/>
      <w:lvlJc w:val="left"/>
      <w:pPr>
        <w:ind w:left="942" w:hanging="101"/>
      </w:pPr>
      <w:rPr>
        <w:rFonts w:hint="default"/>
        <w:lang w:val="es-ES" w:eastAsia="en-US" w:bidi="ar-SA"/>
      </w:rPr>
    </w:lvl>
    <w:lvl w:ilvl="7" w:tplc="247E76D8">
      <w:numFmt w:val="bullet"/>
      <w:lvlText w:val="•"/>
      <w:lvlJc w:val="left"/>
      <w:pPr>
        <w:ind w:left="1082" w:hanging="101"/>
      </w:pPr>
      <w:rPr>
        <w:rFonts w:hint="default"/>
        <w:lang w:val="es-ES" w:eastAsia="en-US" w:bidi="ar-SA"/>
      </w:rPr>
    </w:lvl>
    <w:lvl w:ilvl="8" w:tplc="B860BEF4">
      <w:numFmt w:val="bullet"/>
      <w:lvlText w:val="•"/>
      <w:lvlJc w:val="left"/>
      <w:pPr>
        <w:ind w:left="1222" w:hanging="101"/>
      </w:pPr>
      <w:rPr>
        <w:rFonts w:hint="default"/>
        <w:lang w:val="es-ES" w:eastAsia="en-US" w:bidi="ar-SA"/>
      </w:rPr>
    </w:lvl>
  </w:abstractNum>
  <w:abstractNum w:abstractNumId="32" w15:restartNumberingAfterBreak="0">
    <w:nsid w:val="463C3F40"/>
    <w:multiLevelType w:val="hybridMultilevel"/>
    <w:tmpl w:val="5A74AB48"/>
    <w:lvl w:ilvl="0" w:tplc="7BF860DA">
      <w:numFmt w:val="bullet"/>
      <w:lvlText w:val="•"/>
      <w:lvlJc w:val="left"/>
      <w:pPr>
        <w:ind w:left="1922" w:hanging="360"/>
      </w:pPr>
      <w:rPr>
        <w:rFonts w:ascii="Calibri" w:eastAsia="Calibri" w:hAnsi="Calibri" w:cs="Calibri" w:hint="default"/>
        <w:w w:val="100"/>
        <w:sz w:val="24"/>
        <w:szCs w:val="24"/>
        <w:lang w:val="es-ES" w:eastAsia="en-US" w:bidi="ar-SA"/>
      </w:rPr>
    </w:lvl>
    <w:lvl w:ilvl="1" w:tplc="F25AFF14">
      <w:numFmt w:val="bullet"/>
      <w:lvlText w:val="•"/>
      <w:lvlJc w:val="left"/>
      <w:pPr>
        <w:ind w:left="2852" w:hanging="360"/>
      </w:pPr>
      <w:rPr>
        <w:rFonts w:hint="default"/>
        <w:lang w:val="es-ES" w:eastAsia="en-US" w:bidi="ar-SA"/>
      </w:rPr>
    </w:lvl>
    <w:lvl w:ilvl="2" w:tplc="6862F8B2">
      <w:numFmt w:val="bullet"/>
      <w:lvlText w:val="•"/>
      <w:lvlJc w:val="left"/>
      <w:pPr>
        <w:ind w:left="3784" w:hanging="360"/>
      </w:pPr>
      <w:rPr>
        <w:rFonts w:hint="default"/>
        <w:lang w:val="es-ES" w:eastAsia="en-US" w:bidi="ar-SA"/>
      </w:rPr>
    </w:lvl>
    <w:lvl w:ilvl="3" w:tplc="6858933C">
      <w:numFmt w:val="bullet"/>
      <w:lvlText w:val="•"/>
      <w:lvlJc w:val="left"/>
      <w:pPr>
        <w:ind w:left="4716" w:hanging="360"/>
      </w:pPr>
      <w:rPr>
        <w:rFonts w:hint="default"/>
        <w:lang w:val="es-ES" w:eastAsia="en-US" w:bidi="ar-SA"/>
      </w:rPr>
    </w:lvl>
    <w:lvl w:ilvl="4" w:tplc="F34C3D9A">
      <w:numFmt w:val="bullet"/>
      <w:lvlText w:val="•"/>
      <w:lvlJc w:val="left"/>
      <w:pPr>
        <w:ind w:left="5648" w:hanging="360"/>
      </w:pPr>
      <w:rPr>
        <w:rFonts w:hint="default"/>
        <w:lang w:val="es-ES" w:eastAsia="en-US" w:bidi="ar-SA"/>
      </w:rPr>
    </w:lvl>
    <w:lvl w:ilvl="5" w:tplc="C09EF2CE">
      <w:numFmt w:val="bullet"/>
      <w:lvlText w:val="•"/>
      <w:lvlJc w:val="left"/>
      <w:pPr>
        <w:ind w:left="6580" w:hanging="360"/>
      </w:pPr>
      <w:rPr>
        <w:rFonts w:hint="default"/>
        <w:lang w:val="es-ES" w:eastAsia="en-US" w:bidi="ar-SA"/>
      </w:rPr>
    </w:lvl>
    <w:lvl w:ilvl="6" w:tplc="58CCDDF8">
      <w:numFmt w:val="bullet"/>
      <w:lvlText w:val="•"/>
      <w:lvlJc w:val="left"/>
      <w:pPr>
        <w:ind w:left="7512" w:hanging="360"/>
      </w:pPr>
      <w:rPr>
        <w:rFonts w:hint="default"/>
        <w:lang w:val="es-ES" w:eastAsia="en-US" w:bidi="ar-SA"/>
      </w:rPr>
    </w:lvl>
    <w:lvl w:ilvl="7" w:tplc="F96666A6">
      <w:numFmt w:val="bullet"/>
      <w:lvlText w:val="•"/>
      <w:lvlJc w:val="left"/>
      <w:pPr>
        <w:ind w:left="8444" w:hanging="360"/>
      </w:pPr>
      <w:rPr>
        <w:rFonts w:hint="default"/>
        <w:lang w:val="es-ES" w:eastAsia="en-US" w:bidi="ar-SA"/>
      </w:rPr>
    </w:lvl>
    <w:lvl w:ilvl="8" w:tplc="520CFC68">
      <w:numFmt w:val="bullet"/>
      <w:lvlText w:val="•"/>
      <w:lvlJc w:val="left"/>
      <w:pPr>
        <w:ind w:left="9376" w:hanging="360"/>
      </w:pPr>
      <w:rPr>
        <w:rFonts w:hint="default"/>
        <w:lang w:val="es-ES" w:eastAsia="en-US" w:bidi="ar-SA"/>
      </w:rPr>
    </w:lvl>
  </w:abstractNum>
  <w:abstractNum w:abstractNumId="33" w15:restartNumberingAfterBreak="0">
    <w:nsid w:val="464F0FD4"/>
    <w:multiLevelType w:val="hybridMultilevel"/>
    <w:tmpl w:val="D728D2C8"/>
    <w:lvl w:ilvl="0" w:tplc="E5743376">
      <w:numFmt w:val="bullet"/>
      <w:lvlText w:val=""/>
      <w:lvlJc w:val="left"/>
      <w:pPr>
        <w:ind w:left="861" w:hanging="360"/>
      </w:pPr>
      <w:rPr>
        <w:rFonts w:ascii="Wingdings" w:eastAsia="Wingdings" w:hAnsi="Wingdings" w:cs="Wingdings" w:hint="default"/>
        <w:w w:val="100"/>
        <w:sz w:val="24"/>
        <w:szCs w:val="24"/>
        <w:lang w:val="es-ES" w:eastAsia="en-US" w:bidi="ar-SA"/>
      </w:rPr>
    </w:lvl>
    <w:lvl w:ilvl="1" w:tplc="8E886D12">
      <w:numFmt w:val="bullet"/>
      <w:lvlText w:val="o"/>
      <w:lvlJc w:val="left"/>
      <w:pPr>
        <w:ind w:left="1581" w:hanging="360"/>
      </w:pPr>
      <w:rPr>
        <w:rFonts w:ascii="Courier New" w:eastAsia="Courier New" w:hAnsi="Courier New" w:cs="Courier New" w:hint="default"/>
        <w:w w:val="100"/>
        <w:sz w:val="24"/>
        <w:szCs w:val="24"/>
        <w:lang w:val="es-ES" w:eastAsia="en-US" w:bidi="ar-SA"/>
      </w:rPr>
    </w:lvl>
    <w:lvl w:ilvl="2" w:tplc="C51EBAC2">
      <w:numFmt w:val="bullet"/>
      <w:lvlText w:val="•"/>
      <w:lvlJc w:val="left"/>
      <w:pPr>
        <w:ind w:left="1580" w:hanging="360"/>
      </w:pPr>
      <w:rPr>
        <w:rFonts w:hint="default"/>
        <w:lang w:val="es-ES" w:eastAsia="en-US" w:bidi="ar-SA"/>
      </w:rPr>
    </w:lvl>
    <w:lvl w:ilvl="3" w:tplc="19149D5C">
      <w:numFmt w:val="bullet"/>
      <w:lvlText w:val="•"/>
      <w:lvlJc w:val="left"/>
      <w:pPr>
        <w:ind w:left="2255" w:hanging="360"/>
      </w:pPr>
      <w:rPr>
        <w:rFonts w:hint="default"/>
        <w:lang w:val="es-ES" w:eastAsia="en-US" w:bidi="ar-SA"/>
      </w:rPr>
    </w:lvl>
    <w:lvl w:ilvl="4" w:tplc="449EC86C">
      <w:numFmt w:val="bullet"/>
      <w:lvlText w:val="•"/>
      <w:lvlJc w:val="left"/>
      <w:pPr>
        <w:ind w:left="2931" w:hanging="360"/>
      </w:pPr>
      <w:rPr>
        <w:rFonts w:hint="default"/>
        <w:lang w:val="es-ES" w:eastAsia="en-US" w:bidi="ar-SA"/>
      </w:rPr>
    </w:lvl>
    <w:lvl w:ilvl="5" w:tplc="52DC573C">
      <w:numFmt w:val="bullet"/>
      <w:lvlText w:val="•"/>
      <w:lvlJc w:val="left"/>
      <w:pPr>
        <w:ind w:left="3606" w:hanging="360"/>
      </w:pPr>
      <w:rPr>
        <w:rFonts w:hint="default"/>
        <w:lang w:val="es-ES" w:eastAsia="en-US" w:bidi="ar-SA"/>
      </w:rPr>
    </w:lvl>
    <w:lvl w:ilvl="6" w:tplc="359875C2">
      <w:numFmt w:val="bullet"/>
      <w:lvlText w:val="•"/>
      <w:lvlJc w:val="left"/>
      <w:pPr>
        <w:ind w:left="4282" w:hanging="360"/>
      </w:pPr>
      <w:rPr>
        <w:rFonts w:hint="default"/>
        <w:lang w:val="es-ES" w:eastAsia="en-US" w:bidi="ar-SA"/>
      </w:rPr>
    </w:lvl>
    <w:lvl w:ilvl="7" w:tplc="358A43A6">
      <w:numFmt w:val="bullet"/>
      <w:lvlText w:val="•"/>
      <w:lvlJc w:val="left"/>
      <w:pPr>
        <w:ind w:left="4958" w:hanging="360"/>
      </w:pPr>
      <w:rPr>
        <w:rFonts w:hint="default"/>
        <w:lang w:val="es-ES" w:eastAsia="en-US" w:bidi="ar-SA"/>
      </w:rPr>
    </w:lvl>
    <w:lvl w:ilvl="8" w:tplc="8C0AF18A">
      <w:numFmt w:val="bullet"/>
      <w:lvlText w:val="•"/>
      <w:lvlJc w:val="left"/>
      <w:pPr>
        <w:ind w:left="5633" w:hanging="360"/>
      </w:pPr>
      <w:rPr>
        <w:rFonts w:hint="default"/>
        <w:lang w:val="es-ES" w:eastAsia="en-US" w:bidi="ar-SA"/>
      </w:rPr>
    </w:lvl>
  </w:abstractNum>
  <w:abstractNum w:abstractNumId="34" w15:restartNumberingAfterBreak="0">
    <w:nsid w:val="484F4472"/>
    <w:multiLevelType w:val="hybridMultilevel"/>
    <w:tmpl w:val="30349082"/>
    <w:lvl w:ilvl="0" w:tplc="424A6C4C">
      <w:numFmt w:val="bullet"/>
      <w:lvlText w:val=""/>
      <w:lvlJc w:val="left"/>
      <w:pPr>
        <w:ind w:left="861" w:hanging="360"/>
      </w:pPr>
      <w:rPr>
        <w:rFonts w:ascii="Wingdings" w:eastAsia="Wingdings" w:hAnsi="Wingdings" w:cs="Wingdings" w:hint="default"/>
        <w:w w:val="100"/>
        <w:sz w:val="24"/>
        <w:szCs w:val="24"/>
        <w:lang w:val="es-ES" w:eastAsia="en-US" w:bidi="ar-SA"/>
      </w:rPr>
    </w:lvl>
    <w:lvl w:ilvl="1" w:tplc="0F0CACA4">
      <w:numFmt w:val="bullet"/>
      <w:lvlText w:val="o"/>
      <w:lvlJc w:val="left"/>
      <w:pPr>
        <w:ind w:left="1581" w:hanging="360"/>
      </w:pPr>
      <w:rPr>
        <w:rFonts w:ascii="Courier New" w:eastAsia="Courier New" w:hAnsi="Courier New" w:cs="Courier New" w:hint="default"/>
        <w:w w:val="100"/>
        <w:sz w:val="24"/>
        <w:szCs w:val="24"/>
        <w:lang w:val="es-ES" w:eastAsia="en-US" w:bidi="ar-SA"/>
      </w:rPr>
    </w:lvl>
    <w:lvl w:ilvl="2" w:tplc="C58C3772">
      <w:numFmt w:val="bullet"/>
      <w:lvlText w:val=""/>
      <w:lvlJc w:val="left"/>
      <w:pPr>
        <w:ind w:left="2301" w:hanging="360"/>
      </w:pPr>
      <w:rPr>
        <w:rFonts w:ascii="Wingdings" w:eastAsia="Wingdings" w:hAnsi="Wingdings" w:cs="Wingdings" w:hint="default"/>
        <w:w w:val="100"/>
        <w:sz w:val="24"/>
        <w:szCs w:val="24"/>
        <w:lang w:val="es-ES" w:eastAsia="en-US" w:bidi="ar-SA"/>
      </w:rPr>
    </w:lvl>
    <w:lvl w:ilvl="3" w:tplc="7E7CE478">
      <w:numFmt w:val="bullet"/>
      <w:lvlText w:val="•"/>
      <w:lvlJc w:val="left"/>
      <w:pPr>
        <w:ind w:left="2885" w:hanging="360"/>
      </w:pPr>
      <w:rPr>
        <w:rFonts w:hint="default"/>
        <w:lang w:val="es-ES" w:eastAsia="en-US" w:bidi="ar-SA"/>
      </w:rPr>
    </w:lvl>
    <w:lvl w:ilvl="4" w:tplc="7F22C8FA">
      <w:numFmt w:val="bullet"/>
      <w:lvlText w:val="•"/>
      <w:lvlJc w:val="left"/>
      <w:pPr>
        <w:ind w:left="3471" w:hanging="360"/>
      </w:pPr>
      <w:rPr>
        <w:rFonts w:hint="default"/>
        <w:lang w:val="es-ES" w:eastAsia="en-US" w:bidi="ar-SA"/>
      </w:rPr>
    </w:lvl>
    <w:lvl w:ilvl="5" w:tplc="C03090F6">
      <w:numFmt w:val="bullet"/>
      <w:lvlText w:val="•"/>
      <w:lvlJc w:val="left"/>
      <w:pPr>
        <w:ind w:left="4056" w:hanging="360"/>
      </w:pPr>
      <w:rPr>
        <w:rFonts w:hint="default"/>
        <w:lang w:val="es-ES" w:eastAsia="en-US" w:bidi="ar-SA"/>
      </w:rPr>
    </w:lvl>
    <w:lvl w:ilvl="6" w:tplc="D2BE8196">
      <w:numFmt w:val="bullet"/>
      <w:lvlText w:val="•"/>
      <w:lvlJc w:val="left"/>
      <w:pPr>
        <w:ind w:left="4642" w:hanging="360"/>
      </w:pPr>
      <w:rPr>
        <w:rFonts w:hint="default"/>
        <w:lang w:val="es-ES" w:eastAsia="en-US" w:bidi="ar-SA"/>
      </w:rPr>
    </w:lvl>
    <w:lvl w:ilvl="7" w:tplc="DF6CF354">
      <w:numFmt w:val="bullet"/>
      <w:lvlText w:val="•"/>
      <w:lvlJc w:val="left"/>
      <w:pPr>
        <w:ind w:left="5228" w:hanging="360"/>
      </w:pPr>
      <w:rPr>
        <w:rFonts w:hint="default"/>
        <w:lang w:val="es-ES" w:eastAsia="en-US" w:bidi="ar-SA"/>
      </w:rPr>
    </w:lvl>
    <w:lvl w:ilvl="8" w:tplc="631C7D5C">
      <w:numFmt w:val="bullet"/>
      <w:lvlText w:val="•"/>
      <w:lvlJc w:val="left"/>
      <w:pPr>
        <w:ind w:left="5813" w:hanging="360"/>
      </w:pPr>
      <w:rPr>
        <w:rFonts w:hint="default"/>
        <w:lang w:val="es-ES" w:eastAsia="en-US" w:bidi="ar-SA"/>
      </w:rPr>
    </w:lvl>
  </w:abstractNum>
  <w:abstractNum w:abstractNumId="35" w15:restartNumberingAfterBreak="0">
    <w:nsid w:val="49DD6FD5"/>
    <w:multiLevelType w:val="hybridMultilevel"/>
    <w:tmpl w:val="424EF764"/>
    <w:lvl w:ilvl="0" w:tplc="7188FE04">
      <w:numFmt w:val="bullet"/>
      <w:lvlText w:val=""/>
      <w:lvlJc w:val="left"/>
      <w:pPr>
        <w:ind w:left="827" w:hanging="360"/>
      </w:pPr>
      <w:rPr>
        <w:rFonts w:ascii="Wingdings" w:eastAsia="Wingdings" w:hAnsi="Wingdings" w:cs="Wingdings" w:hint="default"/>
        <w:w w:val="100"/>
        <w:sz w:val="24"/>
        <w:szCs w:val="24"/>
        <w:lang w:val="es-ES" w:eastAsia="en-US" w:bidi="ar-SA"/>
      </w:rPr>
    </w:lvl>
    <w:lvl w:ilvl="1" w:tplc="A504F2F8">
      <w:numFmt w:val="bullet"/>
      <w:lvlText w:val="•"/>
      <w:lvlJc w:val="left"/>
      <w:pPr>
        <w:ind w:left="1436" w:hanging="360"/>
      </w:pPr>
      <w:rPr>
        <w:rFonts w:hint="default"/>
        <w:lang w:val="es-ES" w:eastAsia="en-US" w:bidi="ar-SA"/>
      </w:rPr>
    </w:lvl>
    <w:lvl w:ilvl="2" w:tplc="C8F28E78">
      <w:numFmt w:val="bullet"/>
      <w:lvlText w:val="•"/>
      <w:lvlJc w:val="left"/>
      <w:pPr>
        <w:ind w:left="2053" w:hanging="360"/>
      </w:pPr>
      <w:rPr>
        <w:rFonts w:hint="default"/>
        <w:lang w:val="es-ES" w:eastAsia="en-US" w:bidi="ar-SA"/>
      </w:rPr>
    </w:lvl>
    <w:lvl w:ilvl="3" w:tplc="014AADD6">
      <w:numFmt w:val="bullet"/>
      <w:lvlText w:val="•"/>
      <w:lvlJc w:val="left"/>
      <w:pPr>
        <w:ind w:left="2669" w:hanging="360"/>
      </w:pPr>
      <w:rPr>
        <w:rFonts w:hint="default"/>
        <w:lang w:val="es-ES" w:eastAsia="en-US" w:bidi="ar-SA"/>
      </w:rPr>
    </w:lvl>
    <w:lvl w:ilvl="4" w:tplc="7648068C">
      <w:numFmt w:val="bullet"/>
      <w:lvlText w:val="•"/>
      <w:lvlJc w:val="left"/>
      <w:pPr>
        <w:ind w:left="3286" w:hanging="360"/>
      </w:pPr>
      <w:rPr>
        <w:rFonts w:hint="default"/>
        <w:lang w:val="es-ES" w:eastAsia="en-US" w:bidi="ar-SA"/>
      </w:rPr>
    </w:lvl>
    <w:lvl w:ilvl="5" w:tplc="902C64E4">
      <w:numFmt w:val="bullet"/>
      <w:lvlText w:val="•"/>
      <w:lvlJc w:val="left"/>
      <w:pPr>
        <w:ind w:left="3902" w:hanging="360"/>
      </w:pPr>
      <w:rPr>
        <w:rFonts w:hint="default"/>
        <w:lang w:val="es-ES" w:eastAsia="en-US" w:bidi="ar-SA"/>
      </w:rPr>
    </w:lvl>
    <w:lvl w:ilvl="6" w:tplc="D9680580">
      <w:numFmt w:val="bullet"/>
      <w:lvlText w:val="•"/>
      <w:lvlJc w:val="left"/>
      <w:pPr>
        <w:ind w:left="4519" w:hanging="360"/>
      </w:pPr>
      <w:rPr>
        <w:rFonts w:hint="default"/>
        <w:lang w:val="es-ES" w:eastAsia="en-US" w:bidi="ar-SA"/>
      </w:rPr>
    </w:lvl>
    <w:lvl w:ilvl="7" w:tplc="5FF80EA6">
      <w:numFmt w:val="bullet"/>
      <w:lvlText w:val="•"/>
      <w:lvlJc w:val="left"/>
      <w:pPr>
        <w:ind w:left="5135" w:hanging="360"/>
      </w:pPr>
      <w:rPr>
        <w:rFonts w:hint="default"/>
        <w:lang w:val="es-ES" w:eastAsia="en-US" w:bidi="ar-SA"/>
      </w:rPr>
    </w:lvl>
    <w:lvl w:ilvl="8" w:tplc="31389FB6">
      <w:numFmt w:val="bullet"/>
      <w:lvlText w:val="•"/>
      <w:lvlJc w:val="left"/>
      <w:pPr>
        <w:ind w:left="5752" w:hanging="360"/>
      </w:pPr>
      <w:rPr>
        <w:rFonts w:hint="default"/>
        <w:lang w:val="es-ES" w:eastAsia="en-US" w:bidi="ar-SA"/>
      </w:rPr>
    </w:lvl>
  </w:abstractNum>
  <w:abstractNum w:abstractNumId="36" w15:restartNumberingAfterBreak="0">
    <w:nsid w:val="4D091EEC"/>
    <w:multiLevelType w:val="hybridMultilevel"/>
    <w:tmpl w:val="EC3C62F0"/>
    <w:lvl w:ilvl="0" w:tplc="E65A8E20">
      <w:numFmt w:val="bullet"/>
      <w:lvlText w:val=""/>
      <w:lvlJc w:val="left"/>
      <w:pPr>
        <w:ind w:left="468" w:hanging="360"/>
      </w:pPr>
      <w:rPr>
        <w:rFonts w:ascii="Symbol" w:eastAsia="Symbol" w:hAnsi="Symbol" w:cs="Symbol" w:hint="default"/>
        <w:w w:val="100"/>
        <w:sz w:val="24"/>
        <w:szCs w:val="24"/>
        <w:lang w:val="es-ES" w:eastAsia="en-US" w:bidi="ar-SA"/>
      </w:rPr>
    </w:lvl>
    <w:lvl w:ilvl="1" w:tplc="D6505EC6">
      <w:numFmt w:val="bullet"/>
      <w:lvlText w:val="o"/>
      <w:lvlJc w:val="left"/>
      <w:pPr>
        <w:ind w:left="1188" w:hanging="360"/>
      </w:pPr>
      <w:rPr>
        <w:rFonts w:ascii="Courier New" w:eastAsia="Courier New" w:hAnsi="Courier New" w:cs="Courier New" w:hint="default"/>
        <w:w w:val="100"/>
        <w:sz w:val="24"/>
        <w:szCs w:val="24"/>
        <w:lang w:val="es-ES" w:eastAsia="en-US" w:bidi="ar-SA"/>
      </w:rPr>
    </w:lvl>
    <w:lvl w:ilvl="2" w:tplc="63FC139A">
      <w:numFmt w:val="bullet"/>
      <w:lvlText w:val="•"/>
      <w:lvlJc w:val="left"/>
      <w:pPr>
        <w:ind w:left="1785" w:hanging="360"/>
      </w:pPr>
      <w:rPr>
        <w:rFonts w:hint="default"/>
        <w:lang w:val="es-ES" w:eastAsia="en-US" w:bidi="ar-SA"/>
      </w:rPr>
    </w:lvl>
    <w:lvl w:ilvl="3" w:tplc="4CCA6504">
      <w:numFmt w:val="bullet"/>
      <w:lvlText w:val="•"/>
      <w:lvlJc w:val="left"/>
      <w:pPr>
        <w:ind w:left="2390" w:hanging="360"/>
      </w:pPr>
      <w:rPr>
        <w:rFonts w:hint="default"/>
        <w:lang w:val="es-ES" w:eastAsia="en-US" w:bidi="ar-SA"/>
      </w:rPr>
    </w:lvl>
    <w:lvl w:ilvl="4" w:tplc="D5A60130">
      <w:numFmt w:val="bullet"/>
      <w:lvlText w:val="•"/>
      <w:lvlJc w:val="left"/>
      <w:pPr>
        <w:ind w:left="2996" w:hanging="360"/>
      </w:pPr>
      <w:rPr>
        <w:rFonts w:hint="default"/>
        <w:lang w:val="es-ES" w:eastAsia="en-US" w:bidi="ar-SA"/>
      </w:rPr>
    </w:lvl>
    <w:lvl w:ilvl="5" w:tplc="0F220708">
      <w:numFmt w:val="bullet"/>
      <w:lvlText w:val="•"/>
      <w:lvlJc w:val="left"/>
      <w:pPr>
        <w:ind w:left="3601" w:hanging="360"/>
      </w:pPr>
      <w:rPr>
        <w:rFonts w:hint="default"/>
        <w:lang w:val="es-ES" w:eastAsia="en-US" w:bidi="ar-SA"/>
      </w:rPr>
    </w:lvl>
    <w:lvl w:ilvl="6" w:tplc="2D1CFD68">
      <w:numFmt w:val="bullet"/>
      <w:lvlText w:val="•"/>
      <w:lvlJc w:val="left"/>
      <w:pPr>
        <w:ind w:left="4207" w:hanging="360"/>
      </w:pPr>
      <w:rPr>
        <w:rFonts w:hint="default"/>
        <w:lang w:val="es-ES" w:eastAsia="en-US" w:bidi="ar-SA"/>
      </w:rPr>
    </w:lvl>
    <w:lvl w:ilvl="7" w:tplc="29B45C54">
      <w:numFmt w:val="bullet"/>
      <w:lvlText w:val="•"/>
      <w:lvlJc w:val="left"/>
      <w:pPr>
        <w:ind w:left="4812" w:hanging="360"/>
      </w:pPr>
      <w:rPr>
        <w:rFonts w:hint="default"/>
        <w:lang w:val="es-ES" w:eastAsia="en-US" w:bidi="ar-SA"/>
      </w:rPr>
    </w:lvl>
    <w:lvl w:ilvl="8" w:tplc="8578C470">
      <w:numFmt w:val="bullet"/>
      <w:lvlText w:val="•"/>
      <w:lvlJc w:val="left"/>
      <w:pPr>
        <w:ind w:left="5418" w:hanging="360"/>
      </w:pPr>
      <w:rPr>
        <w:rFonts w:hint="default"/>
        <w:lang w:val="es-ES" w:eastAsia="en-US" w:bidi="ar-SA"/>
      </w:rPr>
    </w:lvl>
  </w:abstractNum>
  <w:abstractNum w:abstractNumId="37" w15:restartNumberingAfterBreak="0">
    <w:nsid w:val="51475ECD"/>
    <w:multiLevelType w:val="multilevel"/>
    <w:tmpl w:val="25F824F8"/>
    <w:lvl w:ilvl="0">
      <w:start w:val="1"/>
      <w:numFmt w:val="decimal"/>
      <w:lvlText w:val="%1"/>
      <w:lvlJc w:val="left"/>
      <w:pPr>
        <w:ind w:left="1641" w:hanging="440"/>
      </w:pPr>
      <w:rPr>
        <w:rFonts w:ascii="Arial MT" w:eastAsia="Arial MT" w:hAnsi="Arial MT" w:cs="Arial MT" w:hint="default"/>
        <w:w w:val="100"/>
        <w:sz w:val="22"/>
        <w:szCs w:val="22"/>
        <w:lang w:val="es-ES" w:eastAsia="en-US" w:bidi="ar-SA"/>
      </w:rPr>
    </w:lvl>
    <w:lvl w:ilvl="1">
      <w:start w:val="1"/>
      <w:numFmt w:val="decimal"/>
      <w:lvlText w:val="%1.%2"/>
      <w:lvlJc w:val="left"/>
      <w:pPr>
        <w:ind w:left="2082" w:hanging="660"/>
      </w:pPr>
      <w:rPr>
        <w:rFonts w:ascii="Arial MT" w:eastAsia="Arial MT" w:hAnsi="Arial MT" w:cs="Arial MT" w:hint="default"/>
        <w:spacing w:val="-1"/>
        <w:w w:val="100"/>
        <w:sz w:val="22"/>
        <w:szCs w:val="22"/>
        <w:lang w:val="es-ES" w:eastAsia="en-US" w:bidi="ar-SA"/>
      </w:rPr>
    </w:lvl>
    <w:lvl w:ilvl="2">
      <w:start w:val="1"/>
      <w:numFmt w:val="decimal"/>
      <w:lvlText w:val="%1.%2.%3"/>
      <w:lvlJc w:val="left"/>
      <w:pPr>
        <w:ind w:left="2522" w:hanging="881"/>
      </w:pPr>
      <w:rPr>
        <w:rFonts w:ascii="Arial MT" w:eastAsia="Arial MT" w:hAnsi="Arial MT" w:cs="Arial MT" w:hint="default"/>
        <w:spacing w:val="-1"/>
        <w:w w:val="100"/>
        <w:sz w:val="22"/>
        <w:szCs w:val="22"/>
        <w:lang w:val="es-ES" w:eastAsia="en-US" w:bidi="ar-SA"/>
      </w:rPr>
    </w:lvl>
    <w:lvl w:ilvl="3">
      <w:start w:val="1"/>
      <w:numFmt w:val="decimal"/>
      <w:lvlText w:val="%1.%2.%3.%4"/>
      <w:lvlJc w:val="left"/>
      <w:pPr>
        <w:ind w:left="2961" w:hanging="1100"/>
      </w:pPr>
      <w:rPr>
        <w:rFonts w:ascii="Arial MT" w:eastAsia="Arial MT" w:hAnsi="Arial MT" w:cs="Arial MT" w:hint="default"/>
        <w:spacing w:val="-3"/>
        <w:w w:val="100"/>
        <w:sz w:val="22"/>
        <w:szCs w:val="22"/>
        <w:lang w:val="es-ES" w:eastAsia="en-US" w:bidi="ar-SA"/>
      </w:rPr>
    </w:lvl>
    <w:lvl w:ilvl="4">
      <w:start w:val="1"/>
      <w:numFmt w:val="decimal"/>
      <w:lvlText w:val="%1.%2.%3.%4.%5"/>
      <w:lvlJc w:val="left"/>
      <w:pPr>
        <w:ind w:left="3158" w:hanging="1076"/>
      </w:pPr>
      <w:rPr>
        <w:rFonts w:ascii="Arial MT" w:eastAsia="Arial MT" w:hAnsi="Arial MT" w:cs="Arial MT" w:hint="default"/>
        <w:spacing w:val="-3"/>
        <w:w w:val="100"/>
        <w:sz w:val="22"/>
        <w:szCs w:val="22"/>
        <w:lang w:val="es-ES" w:eastAsia="en-US" w:bidi="ar-SA"/>
      </w:rPr>
    </w:lvl>
    <w:lvl w:ilvl="5">
      <w:numFmt w:val="bullet"/>
      <w:lvlText w:val="•"/>
      <w:lvlJc w:val="left"/>
      <w:pPr>
        <w:ind w:left="4506" w:hanging="1076"/>
      </w:pPr>
      <w:rPr>
        <w:rFonts w:hint="default"/>
        <w:lang w:val="es-ES" w:eastAsia="en-US" w:bidi="ar-SA"/>
      </w:rPr>
    </w:lvl>
    <w:lvl w:ilvl="6">
      <w:numFmt w:val="bullet"/>
      <w:lvlText w:val="•"/>
      <w:lvlJc w:val="left"/>
      <w:pPr>
        <w:ind w:left="5853" w:hanging="1076"/>
      </w:pPr>
      <w:rPr>
        <w:rFonts w:hint="default"/>
        <w:lang w:val="es-ES" w:eastAsia="en-US" w:bidi="ar-SA"/>
      </w:rPr>
    </w:lvl>
    <w:lvl w:ilvl="7">
      <w:numFmt w:val="bullet"/>
      <w:lvlText w:val="•"/>
      <w:lvlJc w:val="left"/>
      <w:pPr>
        <w:ind w:left="7200" w:hanging="1076"/>
      </w:pPr>
      <w:rPr>
        <w:rFonts w:hint="default"/>
        <w:lang w:val="es-ES" w:eastAsia="en-US" w:bidi="ar-SA"/>
      </w:rPr>
    </w:lvl>
    <w:lvl w:ilvl="8">
      <w:numFmt w:val="bullet"/>
      <w:lvlText w:val="•"/>
      <w:lvlJc w:val="left"/>
      <w:pPr>
        <w:ind w:left="8546" w:hanging="1076"/>
      </w:pPr>
      <w:rPr>
        <w:rFonts w:hint="default"/>
        <w:lang w:val="es-ES" w:eastAsia="en-US" w:bidi="ar-SA"/>
      </w:rPr>
    </w:lvl>
  </w:abstractNum>
  <w:abstractNum w:abstractNumId="38" w15:restartNumberingAfterBreak="0">
    <w:nsid w:val="569B48DA"/>
    <w:multiLevelType w:val="hybridMultilevel"/>
    <w:tmpl w:val="2A2E768A"/>
    <w:lvl w:ilvl="0" w:tplc="F1260334">
      <w:numFmt w:val="bullet"/>
      <w:lvlText w:val=""/>
      <w:lvlJc w:val="left"/>
      <w:pPr>
        <w:ind w:left="861" w:hanging="360"/>
      </w:pPr>
      <w:rPr>
        <w:rFonts w:ascii="Wingdings" w:eastAsia="Wingdings" w:hAnsi="Wingdings" w:cs="Wingdings" w:hint="default"/>
        <w:w w:val="100"/>
        <w:sz w:val="24"/>
        <w:szCs w:val="24"/>
        <w:lang w:val="es-ES" w:eastAsia="en-US" w:bidi="ar-SA"/>
      </w:rPr>
    </w:lvl>
    <w:lvl w:ilvl="1" w:tplc="395CCE20">
      <w:numFmt w:val="bullet"/>
      <w:lvlText w:val="o"/>
      <w:lvlJc w:val="left"/>
      <w:pPr>
        <w:ind w:left="1581" w:hanging="360"/>
      </w:pPr>
      <w:rPr>
        <w:rFonts w:ascii="Courier New" w:eastAsia="Courier New" w:hAnsi="Courier New" w:cs="Courier New" w:hint="default"/>
        <w:w w:val="100"/>
        <w:sz w:val="24"/>
        <w:szCs w:val="24"/>
        <w:lang w:val="es-ES" w:eastAsia="en-US" w:bidi="ar-SA"/>
      </w:rPr>
    </w:lvl>
    <w:lvl w:ilvl="2" w:tplc="4F781E6C">
      <w:numFmt w:val="bullet"/>
      <w:lvlText w:val=""/>
      <w:lvlJc w:val="left"/>
      <w:pPr>
        <w:ind w:left="2301" w:hanging="360"/>
      </w:pPr>
      <w:rPr>
        <w:rFonts w:ascii="Wingdings" w:eastAsia="Wingdings" w:hAnsi="Wingdings" w:cs="Wingdings" w:hint="default"/>
        <w:w w:val="100"/>
        <w:sz w:val="24"/>
        <w:szCs w:val="24"/>
        <w:lang w:val="es-ES" w:eastAsia="en-US" w:bidi="ar-SA"/>
      </w:rPr>
    </w:lvl>
    <w:lvl w:ilvl="3" w:tplc="6218A9C0">
      <w:numFmt w:val="bullet"/>
      <w:lvlText w:val="•"/>
      <w:lvlJc w:val="left"/>
      <w:pPr>
        <w:ind w:left="2885" w:hanging="360"/>
      </w:pPr>
      <w:rPr>
        <w:rFonts w:hint="default"/>
        <w:lang w:val="es-ES" w:eastAsia="en-US" w:bidi="ar-SA"/>
      </w:rPr>
    </w:lvl>
    <w:lvl w:ilvl="4" w:tplc="D9E48404">
      <w:numFmt w:val="bullet"/>
      <w:lvlText w:val="•"/>
      <w:lvlJc w:val="left"/>
      <w:pPr>
        <w:ind w:left="3471" w:hanging="360"/>
      </w:pPr>
      <w:rPr>
        <w:rFonts w:hint="default"/>
        <w:lang w:val="es-ES" w:eastAsia="en-US" w:bidi="ar-SA"/>
      </w:rPr>
    </w:lvl>
    <w:lvl w:ilvl="5" w:tplc="111A55A6">
      <w:numFmt w:val="bullet"/>
      <w:lvlText w:val="•"/>
      <w:lvlJc w:val="left"/>
      <w:pPr>
        <w:ind w:left="4056" w:hanging="360"/>
      </w:pPr>
      <w:rPr>
        <w:rFonts w:hint="default"/>
        <w:lang w:val="es-ES" w:eastAsia="en-US" w:bidi="ar-SA"/>
      </w:rPr>
    </w:lvl>
    <w:lvl w:ilvl="6" w:tplc="2490EFE4">
      <w:numFmt w:val="bullet"/>
      <w:lvlText w:val="•"/>
      <w:lvlJc w:val="left"/>
      <w:pPr>
        <w:ind w:left="4642" w:hanging="360"/>
      </w:pPr>
      <w:rPr>
        <w:rFonts w:hint="default"/>
        <w:lang w:val="es-ES" w:eastAsia="en-US" w:bidi="ar-SA"/>
      </w:rPr>
    </w:lvl>
    <w:lvl w:ilvl="7" w:tplc="91447A58">
      <w:numFmt w:val="bullet"/>
      <w:lvlText w:val="•"/>
      <w:lvlJc w:val="left"/>
      <w:pPr>
        <w:ind w:left="5228" w:hanging="360"/>
      </w:pPr>
      <w:rPr>
        <w:rFonts w:hint="default"/>
        <w:lang w:val="es-ES" w:eastAsia="en-US" w:bidi="ar-SA"/>
      </w:rPr>
    </w:lvl>
    <w:lvl w:ilvl="8" w:tplc="F88A46F4">
      <w:numFmt w:val="bullet"/>
      <w:lvlText w:val="•"/>
      <w:lvlJc w:val="left"/>
      <w:pPr>
        <w:ind w:left="5813" w:hanging="360"/>
      </w:pPr>
      <w:rPr>
        <w:rFonts w:hint="default"/>
        <w:lang w:val="es-ES" w:eastAsia="en-US" w:bidi="ar-SA"/>
      </w:rPr>
    </w:lvl>
  </w:abstractNum>
  <w:abstractNum w:abstractNumId="39" w15:restartNumberingAfterBreak="0">
    <w:nsid w:val="584771A8"/>
    <w:multiLevelType w:val="hybridMultilevel"/>
    <w:tmpl w:val="303A6B3C"/>
    <w:lvl w:ilvl="0" w:tplc="5C4E80E4">
      <w:numFmt w:val="bullet"/>
      <w:lvlText w:val="•"/>
      <w:lvlJc w:val="left"/>
      <w:pPr>
        <w:ind w:left="207" w:hanging="92"/>
      </w:pPr>
      <w:rPr>
        <w:rFonts w:ascii="Calibri" w:eastAsia="Calibri" w:hAnsi="Calibri" w:cs="Calibri" w:hint="default"/>
        <w:w w:val="99"/>
        <w:sz w:val="14"/>
        <w:szCs w:val="14"/>
        <w:lang w:val="es-ES" w:eastAsia="en-US" w:bidi="ar-SA"/>
      </w:rPr>
    </w:lvl>
    <w:lvl w:ilvl="1" w:tplc="19C4C28E">
      <w:numFmt w:val="bullet"/>
      <w:lvlText w:val="•"/>
      <w:lvlJc w:val="left"/>
      <w:pPr>
        <w:ind w:left="268" w:hanging="92"/>
      </w:pPr>
      <w:rPr>
        <w:rFonts w:hint="default"/>
        <w:lang w:val="es-ES" w:eastAsia="en-US" w:bidi="ar-SA"/>
      </w:rPr>
    </w:lvl>
    <w:lvl w:ilvl="2" w:tplc="37148C38">
      <w:numFmt w:val="bullet"/>
      <w:lvlText w:val="•"/>
      <w:lvlJc w:val="left"/>
      <w:pPr>
        <w:ind w:left="337" w:hanging="92"/>
      </w:pPr>
      <w:rPr>
        <w:rFonts w:hint="default"/>
        <w:lang w:val="es-ES" w:eastAsia="en-US" w:bidi="ar-SA"/>
      </w:rPr>
    </w:lvl>
    <w:lvl w:ilvl="3" w:tplc="BEFA35AA">
      <w:numFmt w:val="bullet"/>
      <w:lvlText w:val="•"/>
      <w:lvlJc w:val="left"/>
      <w:pPr>
        <w:ind w:left="405" w:hanging="92"/>
      </w:pPr>
      <w:rPr>
        <w:rFonts w:hint="default"/>
        <w:lang w:val="es-ES" w:eastAsia="en-US" w:bidi="ar-SA"/>
      </w:rPr>
    </w:lvl>
    <w:lvl w:ilvl="4" w:tplc="10060972">
      <w:numFmt w:val="bullet"/>
      <w:lvlText w:val="•"/>
      <w:lvlJc w:val="left"/>
      <w:pPr>
        <w:ind w:left="474" w:hanging="92"/>
      </w:pPr>
      <w:rPr>
        <w:rFonts w:hint="default"/>
        <w:lang w:val="es-ES" w:eastAsia="en-US" w:bidi="ar-SA"/>
      </w:rPr>
    </w:lvl>
    <w:lvl w:ilvl="5" w:tplc="BD806A74">
      <w:numFmt w:val="bullet"/>
      <w:lvlText w:val="•"/>
      <w:lvlJc w:val="left"/>
      <w:pPr>
        <w:ind w:left="543" w:hanging="92"/>
      </w:pPr>
      <w:rPr>
        <w:rFonts w:hint="default"/>
        <w:lang w:val="es-ES" w:eastAsia="en-US" w:bidi="ar-SA"/>
      </w:rPr>
    </w:lvl>
    <w:lvl w:ilvl="6" w:tplc="49A8158A">
      <w:numFmt w:val="bullet"/>
      <w:lvlText w:val="•"/>
      <w:lvlJc w:val="left"/>
      <w:pPr>
        <w:ind w:left="611" w:hanging="92"/>
      </w:pPr>
      <w:rPr>
        <w:rFonts w:hint="default"/>
        <w:lang w:val="es-ES" w:eastAsia="en-US" w:bidi="ar-SA"/>
      </w:rPr>
    </w:lvl>
    <w:lvl w:ilvl="7" w:tplc="B7280FEA">
      <w:numFmt w:val="bullet"/>
      <w:lvlText w:val="•"/>
      <w:lvlJc w:val="left"/>
      <w:pPr>
        <w:ind w:left="680" w:hanging="92"/>
      </w:pPr>
      <w:rPr>
        <w:rFonts w:hint="default"/>
        <w:lang w:val="es-ES" w:eastAsia="en-US" w:bidi="ar-SA"/>
      </w:rPr>
    </w:lvl>
    <w:lvl w:ilvl="8" w:tplc="CA5CB472">
      <w:numFmt w:val="bullet"/>
      <w:lvlText w:val="•"/>
      <w:lvlJc w:val="left"/>
      <w:pPr>
        <w:ind w:left="749" w:hanging="92"/>
      </w:pPr>
      <w:rPr>
        <w:rFonts w:hint="default"/>
        <w:lang w:val="es-ES" w:eastAsia="en-US" w:bidi="ar-SA"/>
      </w:rPr>
    </w:lvl>
  </w:abstractNum>
  <w:abstractNum w:abstractNumId="40" w15:restartNumberingAfterBreak="0">
    <w:nsid w:val="586A135C"/>
    <w:multiLevelType w:val="hybridMultilevel"/>
    <w:tmpl w:val="C9EE2696"/>
    <w:lvl w:ilvl="0" w:tplc="C5E8EF12">
      <w:numFmt w:val="bullet"/>
      <w:lvlText w:val=""/>
      <w:lvlJc w:val="left"/>
      <w:pPr>
        <w:ind w:left="465" w:hanging="360"/>
      </w:pPr>
      <w:rPr>
        <w:rFonts w:ascii="Symbol" w:eastAsia="Symbol" w:hAnsi="Symbol" w:cs="Symbol" w:hint="default"/>
        <w:w w:val="100"/>
        <w:sz w:val="24"/>
        <w:szCs w:val="24"/>
        <w:lang w:val="es-ES" w:eastAsia="en-US" w:bidi="ar-SA"/>
      </w:rPr>
    </w:lvl>
    <w:lvl w:ilvl="1" w:tplc="4A540AE4">
      <w:numFmt w:val="bullet"/>
      <w:lvlText w:val="•"/>
      <w:lvlJc w:val="left"/>
      <w:pPr>
        <w:ind w:left="1076" w:hanging="360"/>
      </w:pPr>
      <w:rPr>
        <w:rFonts w:hint="default"/>
        <w:lang w:val="es-ES" w:eastAsia="en-US" w:bidi="ar-SA"/>
      </w:rPr>
    </w:lvl>
    <w:lvl w:ilvl="2" w:tplc="0964AFF2">
      <w:numFmt w:val="bullet"/>
      <w:lvlText w:val="•"/>
      <w:lvlJc w:val="left"/>
      <w:pPr>
        <w:ind w:left="1692" w:hanging="360"/>
      </w:pPr>
      <w:rPr>
        <w:rFonts w:hint="default"/>
        <w:lang w:val="es-ES" w:eastAsia="en-US" w:bidi="ar-SA"/>
      </w:rPr>
    </w:lvl>
    <w:lvl w:ilvl="3" w:tplc="85545B76">
      <w:numFmt w:val="bullet"/>
      <w:lvlText w:val="•"/>
      <w:lvlJc w:val="left"/>
      <w:pPr>
        <w:ind w:left="2308" w:hanging="360"/>
      </w:pPr>
      <w:rPr>
        <w:rFonts w:hint="default"/>
        <w:lang w:val="es-ES" w:eastAsia="en-US" w:bidi="ar-SA"/>
      </w:rPr>
    </w:lvl>
    <w:lvl w:ilvl="4" w:tplc="554CC328">
      <w:numFmt w:val="bullet"/>
      <w:lvlText w:val="•"/>
      <w:lvlJc w:val="left"/>
      <w:pPr>
        <w:ind w:left="2924" w:hanging="360"/>
      </w:pPr>
      <w:rPr>
        <w:rFonts w:hint="default"/>
        <w:lang w:val="es-ES" w:eastAsia="en-US" w:bidi="ar-SA"/>
      </w:rPr>
    </w:lvl>
    <w:lvl w:ilvl="5" w:tplc="8ADC90F0">
      <w:numFmt w:val="bullet"/>
      <w:lvlText w:val="•"/>
      <w:lvlJc w:val="left"/>
      <w:pPr>
        <w:ind w:left="3541" w:hanging="360"/>
      </w:pPr>
      <w:rPr>
        <w:rFonts w:hint="default"/>
        <w:lang w:val="es-ES" w:eastAsia="en-US" w:bidi="ar-SA"/>
      </w:rPr>
    </w:lvl>
    <w:lvl w:ilvl="6" w:tplc="D8DE533A">
      <w:numFmt w:val="bullet"/>
      <w:lvlText w:val="•"/>
      <w:lvlJc w:val="left"/>
      <w:pPr>
        <w:ind w:left="4157" w:hanging="360"/>
      </w:pPr>
      <w:rPr>
        <w:rFonts w:hint="default"/>
        <w:lang w:val="es-ES" w:eastAsia="en-US" w:bidi="ar-SA"/>
      </w:rPr>
    </w:lvl>
    <w:lvl w:ilvl="7" w:tplc="57163C4C">
      <w:numFmt w:val="bullet"/>
      <w:lvlText w:val="•"/>
      <w:lvlJc w:val="left"/>
      <w:pPr>
        <w:ind w:left="4773" w:hanging="360"/>
      </w:pPr>
      <w:rPr>
        <w:rFonts w:hint="default"/>
        <w:lang w:val="es-ES" w:eastAsia="en-US" w:bidi="ar-SA"/>
      </w:rPr>
    </w:lvl>
    <w:lvl w:ilvl="8" w:tplc="87F8BEF4">
      <w:numFmt w:val="bullet"/>
      <w:lvlText w:val="•"/>
      <w:lvlJc w:val="left"/>
      <w:pPr>
        <w:ind w:left="5389" w:hanging="360"/>
      </w:pPr>
      <w:rPr>
        <w:rFonts w:hint="default"/>
        <w:lang w:val="es-ES" w:eastAsia="en-US" w:bidi="ar-SA"/>
      </w:rPr>
    </w:lvl>
  </w:abstractNum>
  <w:abstractNum w:abstractNumId="41" w15:restartNumberingAfterBreak="0">
    <w:nsid w:val="5B785D9A"/>
    <w:multiLevelType w:val="hybridMultilevel"/>
    <w:tmpl w:val="44BC38D0"/>
    <w:lvl w:ilvl="0" w:tplc="F0B29848">
      <w:numFmt w:val="bullet"/>
      <w:lvlText w:val=""/>
      <w:lvlJc w:val="left"/>
      <w:pPr>
        <w:ind w:left="1641" w:hanging="440"/>
      </w:pPr>
      <w:rPr>
        <w:rFonts w:ascii="Symbol" w:eastAsia="Symbol" w:hAnsi="Symbol" w:cs="Symbol" w:hint="default"/>
        <w:w w:val="100"/>
        <w:sz w:val="22"/>
        <w:szCs w:val="22"/>
        <w:lang w:val="es-ES" w:eastAsia="en-US" w:bidi="ar-SA"/>
      </w:rPr>
    </w:lvl>
    <w:lvl w:ilvl="1" w:tplc="942E4B06">
      <w:numFmt w:val="bullet"/>
      <w:lvlText w:val="•"/>
      <w:lvlJc w:val="left"/>
      <w:pPr>
        <w:ind w:left="2600" w:hanging="440"/>
      </w:pPr>
      <w:rPr>
        <w:rFonts w:hint="default"/>
        <w:lang w:val="es-ES" w:eastAsia="en-US" w:bidi="ar-SA"/>
      </w:rPr>
    </w:lvl>
    <w:lvl w:ilvl="2" w:tplc="B1049350">
      <w:numFmt w:val="bullet"/>
      <w:lvlText w:val="•"/>
      <w:lvlJc w:val="left"/>
      <w:pPr>
        <w:ind w:left="3560" w:hanging="440"/>
      </w:pPr>
      <w:rPr>
        <w:rFonts w:hint="default"/>
        <w:lang w:val="es-ES" w:eastAsia="en-US" w:bidi="ar-SA"/>
      </w:rPr>
    </w:lvl>
    <w:lvl w:ilvl="3" w:tplc="C9A086F4">
      <w:numFmt w:val="bullet"/>
      <w:lvlText w:val="•"/>
      <w:lvlJc w:val="left"/>
      <w:pPr>
        <w:ind w:left="4520" w:hanging="440"/>
      </w:pPr>
      <w:rPr>
        <w:rFonts w:hint="default"/>
        <w:lang w:val="es-ES" w:eastAsia="en-US" w:bidi="ar-SA"/>
      </w:rPr>
    </w:lvl>
    <w:lvl w:ilvl="4" w:tplc="B628CF9E">
      <w:numFmt w:val="bullet"/>
      <w:lvlText w:val="•"/>
      <w:lvlJc w:val="left"/>
      <w:pPr>
        <w:ind w:left="5480" w:hanging="440"/>
      </w:pPr>
      <w:rPr>
        <w:rFonts w:hint="default"/>
        <w:lang w:val="es-ES" w:eastAsia="en-US" w:bidi="ar-SA"/>
      </w:rPr>
    </w:lvl>
    <w:lvl w:ilvl="5" w:tplc="79A64794">
      <w:numFmt w:val="bullet"/>
      <w:lvlText w:val="•"/>
      <w:lvlJc w:val="left"/>
      <w:pPr>
        <w:ind w:left="6440" w:hanging="440"/>
      </w:pPr>
      <w:rPr>
        <w:rFonts w:hint="default"/>
        <w:lang w:val="es-ES" w:eastAsia="en-US" w:bidi="ar-SA"/>
      </w:rPr>
    </w:lvl>
    <w:lvl w:ilvl="6" w:tplc="60F0334E">
      <w:numFmt w:val="bullet"/>
      <w:lvlText w:val="•"/>
      <w:lvlJc w:val="left"/>
      <w:pPr>
        <w:ind w:left="7400" w:hanging="440"/>
      </w:pPr>
      <w:rPr>
        <w:rFonts w:hint="default"/>
        <w:lang w:val="es-ES" w:eastAsia="en-US" w:bidi="ar-SA"/>
      </w:rPr>
    </w:lvl>
    <w:lvl w:ilvl="7" w:tplc="9BBE5E3E">
      <w:numFmt w:val="bullet"/>
      <w:lvlText w:val="•"/>
      <w:lvlJc w:val="left"/>
      <w:pPr>
        <w:ind w:left="8360" w:hanging="440"/>
      </w:pPr>
      <w:rPr>
        <w:rFonts w:hint="default"/>
        <w:lang w:val="es-ES" w:eastAsia="en-US" w:bidi="ar-SA"/>
      </w:rPr>
    </w:lvl>
    <w:lvl w:ilvl="8" w:tplc="F1862EAA">
      <w:numFmt w:val="bullet"/>
      <w:lvlText w:val="•"/>
      <w:lvlJc w:val="left"/>
      <w:pPr>
        <w:ind w:left="9320" w:hanging="440"/>
      </w:pPr>
      <w:rPr>
        <w:rFonts w:hint="default"/>
        <w:lang w:val="es-ES" w:eastAsia="en-US" w:bidi="ar-SA"/>
      </w:rPr>
    </w:lvl>
  </w:abstractNum>
  <w:abstractNum w:abstractNumId="42" w15:restartNumberingAfterBreak="0">
    <w:nsid w:val="5BCB3D94"/>
    <w:multiLevelType w:val="hybridMultilevel"/>
    <w:tmpl w:val="2AE630BC"/>
    <w:lvl w:ilvl="0" w:tplc="284AE948">
      <w:numFmt w:val="bullet"/>
      <w:lvlText w:val="o"/>
      <w:lvlJc w:val="left"/>
      <w:pPr>
        <w:ind w:left="26" w:hanging="96"/>
      </w:pPr>
      <w:rPr>
        <w:rFonts w:ascii="Calibri" w:eastAsia="Calibri" w:hAnsi="Calibri" w:cs="Calibri" w:hint="default"/>
        <w:w w:val="106"/>
        <w:sz w:val="12"/>
        <w:szCs w:val="12"/>
        <w:lang w:val="es-ES" w:eastAsia="en-US" w:bidi="ar-SA"/>
      </w:rPr>
    </w:lvl>
    <w:lvl w:ilvl="1" w:tplc="30660030">
      <w:numFmt w:val="bullet"/>
      <w:lvlText w:val="•"/>
      <w:lvlJc w:val="left"/>
      <w:pPr>
        <w:ind w:left="376" w:hanging="96"/>
      </w:pPr>
      <w:rPr>
        <w:rFonts w:hint="default"/>
        <w:lang w:val="es-ES" w:eastAsia="en-US" w:bidi="ar-SA"/>
      </w:rPr>
    </w:lvl>
    <w:lvl w:ilvl="2" w:tplc="7AFA4C14">
      <w:numFmt w:val="bullet"/>
      <w:lvlText w:val="•"/>
      <w:lvlJc w:val="left"/>
      <w:pPr>
        <w:ind w:left="733" w:hanging="96"/>
      </w:pPr>
      <w:rPr>
        <w:rFonts w:hint="default"/>
        <w:lang w:val="es-ES" w:eastAsia="en-US" w:bidi="ar-SA"/>
      </w:rPr>
    </w:lvl>
    <w:lvl w:ilvl="3" w:tplc="090C7FC0">
      <w:numFmt w:val="bullet"/>
      <w:lvlText w:val="•"/>
      <w:lvlJc w:val="left"/>
      <w:pPr>
        <w:ind w:left="1090" w:hanging="96"/>
      </w:pPr>
      <w:rPr>
        <w:rFonts w:hint="default"/>
        <w:lang w:val="es-ES" w:eastAsia="en-US" w:bidi="ar-SA"/>
      </w:rPr>
    </w:lvl>
    <w:lvl w:ilvl="4" w:tplc="82CE8DB2">
      <w:numFmt w:val="bullet"/>
      <w:lvlText w:val="•"/>
      <w:lvlJc w:val="left"/>
      <w:pPr>
        <w:ind w:left="1447" w:hanging="96"/>
      </w:pPr>
      <w:rPr>
        <w:rFonts w:hint="default"/>
        <w:lang w:val="es-ES" w:eastAsia="en-US" w:bidi="ar-SA"/>
      </w:rPr>
    </w:lvl>
    <w:lvl w:ilvl="5" w:tplc="50DA1786">
      <w:numFmt w:val="bullet"/>
      <w:lvlText w:val="•"/>
      <w:lvlJc w:val="left"/>
      <w:pPr>
        <w:ind w:left="1804" w:hanging="96"/>
      </w:pPr>
      <w:rPr>
        <w:rFonts w:hint="default"/>
        <w:lang w:val="es-ES" w:eastAsia="en-US" w:bidi="ar-SA"/>
      </w:rPr>
    </w:lvl>
    <w:lvl w:ilvl="6" w:tplc="B82AD842">
      <w:numFmt w:val="bullet"/>
      <w:lvlText w:val="•"/>
      <w:lvlJc w:val="left"/>
      <w:pPr>
        <w:ind w:left="2160" w:hanging="96"/>
      </w:pPr>
      <w:rPr>
        <w:rFonts w:hint="default"/>
        <w:lang w:val="es-ES" w:eastAsia="en-US" w:bidi="ar-SA"/>
      </w:rPr>
    </w:lvl>
    <w:lvl w:ilvl="7" w:tplc="D486B0AE">
      <w:numFmt w:val="bullet"/>
      <w:lvlText w:val="•"/>
      <w:lvlJc w:val="left"/>
      <w:pPr>
        <w:ind w:left="2517" w:hanging="96"/>
      </w:pPr>
      <w:rPr>
        <w:rFonts w:hint="default"/>
        <w:lang w:val="es-ES" w:eastAsia="en-US" w:bidi="ar-SA"/>
      </w:rPr>
    </w:lvl>
    <w:lvl w:ilvl="8" w:tplc="81E21A18">
      <w:numFmt w:val="bullet"/>
      <w:lvlText w:val="•"/>
      <w:lvlJc w:val="left"/>
      <w:pPr>
        <w:ind w:left="2874" w:hanging="96"/>
      </w:pPr>
      <w:rPr>
        <w:rFonts w:hint="default"/>
        <w:lang w:val="es-ES" w:eastAsia="en-US" w:bidi="ar-SA"/>
      </w:rPr>
    </w:lvl>
  </w:abstractNum>
  <w:abstractNum w:abstractNumId="43" w15:restartNumberingAfterBreak="0">
    <w:nsid w:val="5C840F9E"/>
    <w:multiLevelType w:val="hybridMultilevel"/>
    <w:tmpl w:val="95320B8E"/>
    <w:lvl w:ilvl="0" w:tplc="84E0F406">
      <w:numFmt w:val="bullet"/>
      <w:lvlText w:val=""/>
      <w:lvlJc w:val="left"/>
      <w:pPr>
        <w:ind w:left="827" w:hanging="360"/>
      </w:pPr>
      <w:rPr>
        <w:rFonts w:ascii="Wingdings" w:eastAsia="Wingdings" w:hAnsi="Wingdings" w:cs="Wingdings" w:hint="default"/>
        <w:w w:val="100"/>
        <w:sz w:val="24"/>
        <w:szCs w:val="24"/>
        <w:lang w:val="es-ES" w:eastAsia="en-US" w:bidi="ar-SA"/>
      </w:rPr>
    </w:lvl>
    <w:lvl w:ilvl="1" w:tplc="2996BB2A">
      <w:numFmt w:val="bullet"/>
      <w:lvlText w:val="•"/>
      <w:lvlJc w:val="left"/>
      <w:pPr>
        <w:ind w:left="1436" w:hanging="360"/>
      </w:pPr>
      <w:rPr>
        <w:rFonts w:hint="default"/>
        <w:lang w:val="es-ES" w:eastAsia="en-US" w:bidi="ar-SA"/>
      </w:rPr>
    </w:lvl>
    <w:lvl w:ilvl="2" w:tplc="F2F2F2FC">
      <w:numFmt w:val="bullet"/>
      <w:lvlText w:val="•"/>
      <w:lvlJc w:val="left"/>
      <w:pPr>
        <w:ind w:left="2053" w:hanging="360"/>
      </w:pPr>
      <w:rPr>
        <w:rFonts w:hint="default"/>
        <w:lang w:val="es-ES" w:eastAsia="en-US" w:bidi="ar-SA"/>
      </w:rPr>
    </w:lvl>
    <w:lvl w:ilvl="3" w:tplc="577C8FCE">
      <w:numFmt w:val="bullet"/>
      <w:lvlText w:val="•"/>
      <w:lvlJc w:val="left"/>
      <w:pPr>
        <w:ind w:left="2669" w:hanging="360"/>
      </w:pPr>
      <w:rPr>
        <w:rFonts w:hint="default"/>
        <w:lang w:val="es-ES" w:eastAsia="en-US" w:bidi="ar-SA"/>
      </w:rPr>
    </w:lvl>
    <w:lvl w:ilvl="4" w:tplc="5BD207B6">
      <w:numFmt w:val="bullet"/>
      <w:lvlText w:val="•"/>
      <w:lvlJc w:val="left"/>
      <w:pPr>
        <w:ind w:left="3286" w:hanging="360"/>
      </w:pPr>
      <w:rPr>
        <w:rFonts w:hint="default"/>
        <w:lang w:val="es-ES" w:eastAsia="en-US" w:bidi="ar-SA"/>
      </w:rPr>
    </w:lvl>
    <w:lvl w:ilvl="5" w:tplc="44EA3AE6">
      <w:numFmt w:val="bullet"/>
      <w:lvlText w:val="•"/>
      <w:lvlJc w:val="left"/>
      <w:pPr>
        <w:ind w:left="3902" w:hanging="360"/>
      </w:pPr>
      <w:rPr>
        <w:rFonts w:hint="default"/>
        <w:lang w:val="es-ES" w:eastAsia="en-US" w:bidi="ar-SA"/>
      </w:rPr>
    </w:lvl>
    <w:lvl w:ilvl="6" w:tplc="EF0C4BFC">
      <w:numFmt w:val="bullet"/>
      <w:lvlText w:val="•"/>
      <w:lvlJc w:val="left"/>
      <w:pPr>
        <w:ind w:left="4519" w:hanging="360"/>
      </w:pPr>
      <w:rPr>
        <w:rFonts w:hint="default"/>
        <w:lang w:val="es-ES" w:eastAsia="en-US" w:bidi="ar-SA"/>
      </w:rPr>
    </w:lvl>
    <w:lvl w:ilvl="7" w:tplc="59F0E532">
      <w:numFmt w:val="bullet"/>
      <w:lvlText w:val="•"/>
      <w:lvlJc w:val="left"/>
      <w:pPr>
        <w:ind w:left="5135" w:hanging="360"/>
      </w:pPr>
      <w:rPr>
        <w:rFonts w:hint="default"/>
        <w:lang w:val="es-ES" w:eastAsia="en-US" w:bidi="ar-SA"/>
      </w:rPr>
    </w:lvl>
    <w:lvl w:ilvl="8" w:tplc="2BFCC28C">
      <w:numFmt w:val="bullet"/>
      <w:lvlText w:val="•"/>
      <w:lvlJc w:val="left"/>
      <w:pPr>
        <w:ind w:left="5752" w:hanging="360"/>
      </w:pPr>
      <w:rPr>
        <w:rFonts w:hint="default"/>
        <w:lang w:val="es-ES" w:eastAsia="en-US" w:bidi="ar-SA"/>
      </w:rPr>
    </w:lvl>
  </w:abstractNum>
  <w:abstractNum w:abstractNumId="44" w15:restartNumberingAfterBreak="0">
    <w:nsid w:val="5CA33229"/>
    <w:multiLevelType w:val="hybridMultilevel"/>
    <w:tmpl w:val="39365DD6"/>
    <w:lvl w:ilvl="0" w:tplc="5DEED73A">
      <w:numFmt w:val="bullet"/>
      <w:lvlText w:val="•"/>
      <w:lvlJc w:val="left"/>
      <w:pPr>
        <w:ind w:left="2267" w:hanging="706"/>
      </w:pPr>
      <w:rPr>
        <w:rFonts w:ascii="Calibri" w:eastAsia="Calibri" w:hAnsi="Calibri" w:cs="Calibri" w:hint="default"/>
        <w:w w:val="100"/>
        <w:sz w:val="24"/>
        <w:szCs w:val="24"/>
        <w:lang w:val="es-ES" w:eastAsia="en-US" w:bidi="ar-SA"/>
      </w:rPr>
    </w:lvl>
    <w:lvl w:ilvl="1" w:tplc="8D64A7E8">
      <w:numFmt w:val="bullet"/>
      <w:lvlText w:val="•"/>
      <w:lvlJc w:val="left"/>
      <w:pPr>
        <w:ind w:left="3158" w:hanging="706"/>
      </w:pPr>
      <w:rPr>
        <w:rFonts w:hint="default"/>
        <w:lang w:val="es-ES" w:eastAsia="en-US" w:bidi="ar-SA"/>
      </w:rPr>
    </w:lvl>
    <w:lvl w:ilvl="2" w:tplc="1014416E">
      <w:numFmt w:val="bullet"/>
      <w:lvlText w:val="•"/>
      <w:lvlJc w:val="left"/>
      <w:pPr>
        <w:ind w:left="4056" w:hanging="706"/>
      </w:pPr>
      <w:rPr>
        <w:rFonts w:hint="default"/>
        <w:lang w:val="es-ES" w:eastAsia="en-US" w:bidi="ar-SA"/>
      </w:rPr>
    </w:lvl>
    <w:lvl w:ilvl="3" w:tplc="7304C4BC">
      <w:numFmt w:val="bullet"/>
      <w:lvlText w:val="•"/>
      <w:lvlJc w:val="left"/>
      <w:pPr>
        <w:ind w:left="4954" w:hanging="706"/>
      </w:pPr>
      <w:rPr>
        <w:rFonts w:hint="default"/>
        <w:lang w:val="es-ES" w:eastAsia="en-US" w:bidi="ar-SA"/>
      </w:rPr>
    </w:lvl>
    <w:lvl w:ilvl="4" w:tplc="0338EF50">
      <w:numFmt w:val="bullet"/>
      <w:lvlText w:val="•"/>
      <w:lvlJc w:val="left"/>
      <w:pPr>
        <w:ind w:left="5852" w:hanging="706"/>
      </w:pPr>
      <w:rPr>
        <w:rFonts w:hint="default"/>
        <w:lang w:val="es-ES" w:eastAsia="en-US" w:bidi="ar-SA"/>
      </w:rPr>
    </w:lvl>
    <w:lvl w:ilvl="5" w:tplc="75F6C97A">
      <w:numFmt w:val="bullet"/>
      <w:lvlText w:val="•"/>
      <w:lvlJc w:val="left"/>
      <w:pPr>
        <w:ind w:left="6750" w:hanging="706"/>
      </w:pPr>
      <w:rPr>
        <w:rFonts w:hint="default"/>
        <w:lang w:val="es-ES" w:eastAsia="en-US" w:bidi="ar-SA"/>
      </w:rPr>
    </w:lvl>
    <w:lvl w:ilvl="6" w:tplc="C46E5AD6">
      <w:numFmt w:val="bullet"/>
      <w:lvlText w:val="•"/>
      <w:lvlJc w:val="left"/>
      <w:pPr>
        <w:ind w:left="7648" w:hanging="706"/>
      </w:pPr>
      <w:rPr>
        <w:rFonts w:hint="default"/>
        <w:lang w:val="es-ES" w:eastAsia="en-US" w:bidi="ar-SA"/>
      </w:rPr>
    </w:lvl>
    <w:lvl w:ilvl="7" w:tplc="3B5A5684">
      <w:numFmt w:val="bullet"/>
      <w:lvlText w:val="•"/>
      <w:lvlJc w:val="left"/>
      <w:pPr>
        <w:ind w:left="8546" w:hanging="706"/>
      </w:pPr>
      <w:rPr>
        <w:rFonts w:hint="default"/>
        <w:lang w:val="es-ES" w:eastAsia="en-US" w:bidi="ar-SA"/>
      </w:rPr>
    </w:lvl>
    <w:lvl w:ilvl="8" w:tplc="68A2AC06">
      <w:numFmt w:val="bullet"/>
      <w:lvlText w:val="•"/>
      <w:lvlJc w:val="left"/>
      <w:pPr>
        <w:ind w:left="9444" w:hanging="706"/>
      </w:pPr>
      <w:rPr>
        <w:rFonts w:hint="default"/>
        <w:lang w:val="es-ES" w:eastAsia="en-US" w:bidi="ar-SA"/>
      </w:rPr>
    </w:lvl>
  </w:abstractNum>
  <w:abstractNum w:abstractNumId="45" w15:restartNumberingAfterBreak="0">
    <w:nsid w:val="5FE92D2A"/>
    <w:multiLevelType w:val="hybridMultilevel"/>
    <w:tmpl w:val="D236F4EC"/>
    <w:lvl w:ilvl="0" w:tplc="C700EBF8">
      <w:numFmt w:val="bullet"/>
      <w:lvlText w:val=""/>
      <w:lvlJc w:val="left"/>
      <w:pPr>
        <w:ind w:left="827" w:hanging="360"/>
      </w:pPr>
      <w:rPr>
        <w:rFonts w:ascii="Wingdings" w:eastAsia="Wingdings" w:hAnsi="Wingdings" w:cs="Wingdings" w:hint="default"/>
        <w:w w:val="100"/>
        <w:sz w:val="24"/>
        <w:szCs w:val="24"/>
        <w:lang w:val="es-ES" w:eastAsia="en-US" w:bidi="ar-SA"/>
      </w:rPr>
    </w:lvl>
    <w:lvl w:ilvl="1" w:tplc="398C1D3C">
      <w:numFmt w:val="bullet"/>
      <w:lvlText w:val="•"/>
      <w:lvlJc w:val="left"/>
      <w:pPr>
        <w:ind w:left="1436" w:hanging="360"/>
      </w:pPr>
      <w:rPr>
        <w:rFonts w:hint="default"/>
        <w:lang w:val="es-ES" w:eastAsia="en-US" w:bidi="ar-SA"/>
      </w:rPr>
    </w:lvl>
    <w:lvl w:ilvl="2" w:tplc="04626072">
      <w:numFmt w:val="bullet"/>
      <w:lvlText w:val="•"/>
      <w:lvlJc w:val="left"/>
      <w:pPr>
        <w:ind w:left="2053" w:hanging="360"/>
      </w:pPr>
      <w:rPr>
        <w:rFonts w:hint="default"/>
        <w:lang w:val="es-ES" w:eastAsia="en-US" w:bidi="ar-SA"/>
      </w:rPr>
    </w:lvl>
    <w:lvl w:ilvl="3" w:tplc="637047F0">
      <w:numFmt w:val="bullet"/>
      <w:lvlText w:val="•"/>
      <w:lvlJc w:val="left"/>
      <w:pPr>
        <w:ind w:left="2669" w:hanging="360"/>
      </w:pPr>
      <w:rPr>
        <w:rFonts w:hint="default"/>
        <w:lang w:val="es-ES" w:eastAsia="en-US" w:bidi="ar-SA"/>
      </w:rPr>
    </w:lvl>
    <w:lvl w:ilvl="4" w:tplc="493E31D0">
      <w:numFmt w:val="bullet"/>
      <w:lvlText w:val="•"/>
      <w:lvlJc w:val="left"/>
      <w:pPr>
        <w:ind w:left="3286" w:hanging="360"/>
      </w:pPr>
      <w:rPr>
        <w:rFonts w:hint="default"/>
        <w:lang w:val="es-ES" w:eastAsia="en-US" w:bidi="ar-SA"/>
      </w:rPr>
    </w:lvl>
    <w:lvl w:ilvl="5" w:tplc="5D1A1B4C">
      <w:numFmt w:val="bullet"/>
      <w:lvlText w:val="•"/>
      <w:lvlJc w:val="left"/>
      <w:pPr>
        <w:ind w:left="3902" w:hanging="360"/>
      </w:pPr>
      <w:rPr>
        <w:rFonts w:hint="default"/>
        <w:lang w:val="es-ES" w:eastAsia="en-US" w:bidi="ar-SA"/>
      </w:rPr>
    </w:lvl>
    <w:lvl w:ilvl="6" w:tplc="940E5EF2">
      <w:numFmt w:val="bullet"/>
      <w:lvlText w:val="•"/>
      <w:lvlJc w:val="left"/>
      <w:pPr>
        <w:ind w:left="4519" w:hanging="360"/>
      </w:pPr>
      <w:rPr>
        <w:rFonts w:hint="default"/>
        <w:lang w:val="es-ES" w:eastAsia="en-US" w:bidi="ar-SA"/>
      </w:rPr>
    </w:lvl>
    <w:lvl w:ilvl="7" w:tplc="068EBB60">
      <w:numFmt w:val="bullet"/>
      <w:lvlText w:val="•"/>
      <w:lvlJc w:val="left"/>
      <w:pPr>
        <w:ind w:left="5135" w:hanging="360"/>
      </w:pPr>
      <w:rPr>
        <w:rFonts w:hint="default"/>
        <w:lang w:val="es-ES" w:eastAsia="en-US" w:bidi="ar-SA"/>
      </w:rPr>
    </w:lvl>
    <w:lvl w:ilvl="8" w:tplc="00868296">
      <w:numFmt w:val="bullet"/>
      <w:lvlText w:val="•"/>
      <w:lvlJc w:val="left"/>
      <w:pPr>
        <w:ind w:left="5752" w:hanging="360"/>
      </w:pPr>
      <w:rPr>
        <w:rFonts w:hint="default"/>
        <w:lang w:val="es-ES" w:eastAsia="en-US" w:bidi="ar-SA"/>
      </w:rPr>
    </w:lvl>
  </w:abstractNum>
  <w:abstractNum w:abstractNumId="46" w15:restartNumberingAfterBreak="0">
    <w:nsid w:val="619B4B01"/>
    <w:multiLevelType w:val="hybridMultilevel"/>
    <w:tmpl w:val="534E61C6"/>
    <w:lvl w:ilvl="0" w:tplc="6C5EAEE2">
      <w:numFmt w:val="bullet"/>
      <w:lvlText w:val="•"/>
      <w:lvlJc w:val="left"/>
      <w:pPr>
        <w:ind w:left="232" w:hanging="92"/>
      </w:pPr>
      <w:rPr>
        <w:rFonts w:ascii="Calibri" w:eastAsia="Calibri" w:hAnsi="Calibri" w:cs="Calibri" w:hint="default"/>
        <w:w w:val="99"/>
        <w:sz w:val="14"/>
        <w:szCs w:val="14"/>
        <w:lang w:val="es-ES" w:eastAsia="en-US" w:bidi="ar-SA"/>
      </w:rPr>
    </w:lvl>
    <w:lvl w:ilvl="1" w:tplc="BC966F1E">
      <w:numFmt w:val="bullet"/>
      <w:lvlText w:val="•"/>
      <w:lvlJc w:val="left"/>
      <w:pPr>
        <w:ind w:left="323" w:hanging="92"/>
      </w:pPr>
      <w:rPr>
        <w:rFonts w:hint="default"/>
        <w:lang w:val="es-ES" w:eastAsia="en-US" w:bidi="ar-SA"/>
      </w:rPr>
    </w:lvl>
    <w:lvl w:ilvl="2" w:tplc="4A4A7C2E">
      <w:numFmt w:val="bullet"/>
      <w:lvlText w:val="•"/>
      <w:lvlJc w:val="left"/>
      <w:pPr>
        <w:ind w:left="407" w:hanging="92"/>
      </w:pPr>
      <w:rPr>
        <w:rFonts w:hint="default"/>
        <w:lang w:val="es-ES" w:eastAsia="en-US" w:bidi="ar-SA"/>
      </w:rPr>
    </w:lvl>
    <w:lvl w:ilvl="3" w:tplc="5B0EA188">
      <w:numFmt w:val="bullet"/>
      <w:lvlText w:val="•"/>
      <w:lvlJc w:val="left"/>
      <w:pPr>
        <w:ind w:left="490" w:hanging="92"/>
      </w:pPr>
      <w:rPr>
        <w:rFonts w:hint="default"/>
        <w:lang w:val="es-ES" w:eastAsia="en-US" w:bidi="ar-SA"/>
      </w:rPr>
    </w:lvl>
    <w:lvl w:ilvl="4" w:tplc="60A03C06">
      <w:numFmt w:val="bullet"/>
      <w:lvlText w:val="•"/>
      <w:lvlJc w:val="left"/>
      <w:pPr>
        <w:ind w:left="574" w:hanging="92"/>
      </w:pPr>
      <w:rPr>
        <w:rFonts w:hint="default"/>
        <w:lang w:val="es-ES" w:eastAsia="en-US" w:bidi="ar-SA"/>
      </w:rPr>
    </w:lvl>
    <w:lvl w:ilvl="5" w:tplc="18A03C46">
      <w:numFmt w:val="bullet"/>
      <w:lvlText w:val="•"/>
      <w:lvlJc w:val="left"/>
      <w:pPr>
        <w:ind w:left="658" w:hanging="92"/>
      </w:pPr>
      <w:rPr>
        <w:rFonts w:hint="default"/>
        <w:lang w:val="es-ES" w:eastAsia="en-US" w:bidi="ar-SA"/>
      </w:rPr>
    </w:lvl>
    <w:lvl w:ilvl="6" w:tplc="9D4E3732">
      <w:numFmt w:val="bullet"/>
      <w:lvlText w:val="•"/>
      <w:lvlJc w:val="left"/>
      <w:pPr>
        <w:ind w:left="741" w:hanging="92"/>
      </w:pPr>
      <w:rPr>
        <w:rFonts w:hint="default"/>
        <w:lang w:val="es-ES" w:eastAsia="en-US" w:bidi="ar-SA"/>
      </w:rPr>
    </w:lvl>
    <w:lvl w:ilvl="7" w:tplc="04127E40">
      <w:numFmt w:val="bullet"/>
      <w:lvlText w:val="•"/>
      <w:lvlJc w:val="left"/>
      <w:pPr>
        <w:ind w:left="825" w:hanging="92"/>
      </w:pPr>
      <w:rPr>
        <w:rFonts w:hint="default"/>
        <w:lang w:val="es-ES" w:eastAsia="en-US" w:bidi="ar-SA"/>
      </w:rPr>
    </w:lvl>
    <w:lvl w:ilvl="8" w:tplc="D0EA5D0E">
      <w:numFmt w:val="bullet"/>
      <w:lvlText w:val="•"/>
      <w:lvlJc w:val="left"/>
      <w:pPr>
        <w:ind w:left="909" w:hanging="92"/>
      </w:pPr>
      <w:rPr>
        <w:rFonts w:hint="default"/>
        <w:lang w:val="es-ES" w:eastAsia="en-US" w:bidi="ar-SA"/>
      </w:rPr>
    </w:lvl>
  </w:abstractNum>
  <w:abstractNum w:abstractNumId="47" w15:restartNumberingAfterBreak="0">
    <w:nsid w:val="61AC5885"/>
    <w:multiLevelType w:val="hybridMultilevel"/>
    <w:tmpl w:val="83E2D418"/>
    <w:lvl w:ilvl="0" w:tplc="3D682358">
      <w:numFmt w:val="bullet"/>
      <w:lvlText w:val=""/>
      <w:lvlJc w:val="left"/>
      <w:pPr>
        <w:ind w:left="827" w:hanging="360"/>
      </w:pPr>
      <w:rPr>
        <w:rFonts w:ascii="Wingdings" w:eastAsia="Wingdings" w:hAnsi="Wingdings" w:cs="Wingdings" w:hint="default"/>
        <w:w w:val="100"/>
        <w:sz w:val="24"/>
        <w:szCs w:val="24"/>
        <w:lang w:val="es-ES" w:eastAsia="en-US" w:bidi="ar-SA"/>
      </w:rPr>
    </w:lvl>
    <w:lvl w:ilvl="1" w:tplc="51E41550">
      <w:numFmt w:val="bullet"/>
      <w:lvlText w:val="•"/>
      <w:lvlJc w:val="left"/>
      <w:pPr>
        <w:ind w:left="1436" w:hanging="360"/>
      </w:pPr>
      <w:rPr>
        <w:rFonts w:hint="default"/>
        <w:lang w:val="es-ES" w:eastAsia="en-US" w:bidi="ar-SA"/>
      </w:rPr>
    </w:lvl>
    <w:lvl w:ilvl="2" w:tplc="E1CAB612">
      <w:numFmt w:val="bullet"/>
      <w:lvlText w:val="•"/>
      <w:lvlJc w:val="left"/>
      <w:pPr>
        <w:ind w:left="2053" w:hanging="360"/>
      </w:pPr>
      <w:rPr>
        <w:rFonts w:hint="default"/>
        <w:lang w:val="es-ES" w:eastAsia="en-US" w:bidi="ar-SA"/>
      </w:rPr>
    </w:lvl>
    <w:lvl w:ilvl="3" w:tplc="556A43BE">
      <w:numFmt w:val="bullet"/>
      <w:lvlText w:val="•"/>
      <w:lvlJc w:val="left"/>
      <w:pPr>
        <w:ind w:left="2669" w:hanging="360"/>
      </w:pPr>
      <w:rPr>
        <w:rFonts w:hint="default"/>
        <w:lang w:val="es-ES" w:eastAsia="en-US" w:bidi="ar-SA"/>
      </w:rPr>
    </w:lvl>
    <w:lvl w:ilvl="4" w:tplc="3E76B7C0">
      <w:numFmt w:val="bullet"/>
      <w:lvlText w:val="•"/>
      <w:lvlJc w:val="left"/>
      <w:pPr>
        <w:ind w:left="3286" w:hanging="360"/>
      </w:pPr>
      <w:rPr>
        <w:rFonts w:hint="default"/>
        <w:lang w:val="es-ES" w:eastAsia="en-US" w:bidi="ar-SA"/>
      </w:rPr>
    </w:lvl>
    <w:lvl w:ilvl="5" w:tplc="E8A478F2">
      <w:numFmt w:val="bullet"/>
      <w:lvlText w:val="•"/>
      <w:lvlJc w:val="left"/>
      <w:pPr>
        <w:ind w:left="3902" w:hanging="360"/>
      </w:pPr>
      <w:rPr>
        <w:rFonts w:hint="default"/>
        <w:lang w:val="es-ES" w:eastAsia="en-US" w:bidi="ar-SA"/>
      </w:rPr>
    </w:lvl>
    <w:lvl w:ilvl="6" w:tplc="454494E8">
      <w:numFmt w:val="bullet"/>
      <w:lvlText w:val="•"/>
      <w:lvlJc w:val="left"/>
      <w:pPr>
        <w:ind w:left="4519" w:hanging="360"/>
      </w:pPr>
      <w:rPr>
        <w:rFonts w:hint="default"/>
        <w:lang w:val="es-ES" w:eastAsia="en-US" w:bidi="ar-SA"/>
      </w:rPr>
    </w:lvl>
    <w:lvl w:ilvl="7" w:tplc="2C0053CE">
      <w:numFmt w:val="bullet"/>
      <w:lvlText w:val="•"/>
      <w:lvlJc w:val="left"/>
      <w:pPr>
        <w:ind w:left="5135" w:hanging="360"/>
      </w:pPr>
      <w:rPr>
        <w:rFonts w:hint="default"/>
        <w:lang w:val="es-ES" w:eastAsia="en-US" w:bidi="ar-SA"/>
      </w:rPr>
    </w:lvl>
    <w:lvl w:ilvl="8" w:tplc="95428A74">
      <w:numFmt w:val="bullet"/>
      <w:lvlText w:val="•"/>
      <w:lvlJc w:val="left"/>
      <w:pPr>
        <w:ind w:left="5752" w:hanging="360"/>
      </w:pPr>
      <w:rPr>
        <w:rFonts w:hint="default"/>
        <w:lang w:val="es-ES" w:eastAsia="en-US" w:bidi="ar-SA"/>
      </w:rPr>
    </w:lvl>
  </w:abstractNum>
  <w:abstractNum w:abstractNumId="48" w15:restartNumberingAfterBreak="0">
    <w:nsid w:val="61E01D05"/>
    <w:multiLevelType w:val="hybridMultilevel"/>
    <w:tmpl w:val="134EF13C"/>
    <w:lvl w:ilvl="0" w:tplc="2AC08858">
      <w:numFmt w:val="bullet"/>
      <w:lvlText w:val=""/>
      <w:lvlJc w:val="left"/>
      <w:pPr>
        <w:ind w:left="827" w:hanging="360"/>
      </w:pPr>
      <w:rPr>
        <w:rFonts w:ascii="Wingdings" w:eastAsia="Wingdings" w:hAnsi="Wingdings" w:cs="Wingdings" w:hint="default"/>
        <w:w w:val="100"/>
        <w:sz w:val="24"/>
        <w:szCs w:val="24"/>
        <w:lang w:val="es-ES" w:eastAsia="en-US" w:bidi="ar-SA"/>
      </w:rPr>
    </w:lvl>
    <w:lvl w:ilvl="1" w:tplc="31EA60EE">
      <w:numFmt w:val="bullet"/>
      <w:lvlText w:val="•"/>
      <w:lvlJc w:val="left"/>
      <w:pPr>
        <w:ind w:left="1436" w:hanging="360"/>
      </w:pPr>
      <w:rPr>
        <w:rFonts w:hint="default"/>
        <w:lang w:val="es-ES" w:eastAsia="en-US" w:bidi="ar-SA"/>
      </w:rPr>
    </w:lvl>
    <w:lvl w:ilvl="2" w:tplc="237EEF82">
      <w:numFmt w:val="bullet"/>
      <w:lvlText w:val="•"/>
      <w:lvlJc w:val="left"/>
      <w:pPr>
        <w:ind w:left="2053" w:hanging="360"/>
      </w:pPr>
      <w:rPr>
        <w:rFonts w:hint="default"/>
        <w:lang w:val="es-ES" w:eastAsia="en-US" w:bidi="ar-SA"/>
      </w:rPr>
    </w:lvl>
    <w:lvl w:ilvl="3" w:tplc="CF207D6E">
      <w:numFmt w:val="bullet"/>
      <w:lvlText w:val="•"/>
      <w:lvlJc w:val="left"/>
      <w:pPr>
        <w:ind w:left="2669" w:hanging="360"/>
      </w:pPr>
      <w:rPr>
        <w:rFonts w:hint="default"/>
        <w:lang w:val="es-ES" w:eastAsia="en-US" w:bidi="ar-SA"/>
      </w:rPr>
    </w:lvl>
    <w:lvl w:ilvl="4" w:tplc="8848B84E">
      <w:numFmt w:val="bullet"/>
      <w:lvlText w:val="•"/>
      <w:lvlJc w:val="left"/>
      <w:pPr>
        <w:ind w:left="3286" w:hanging="360"/>
      </w:pPr>
      <w:rPr>
        <w:rFonts w:hint="default"/>
        <w:lang w:val="es-ES" w:eastAsia="en-US" w:bidi="ar-SA"/>
      </w:rPr>
    </w:lvl>
    <w:lvl w:ilvl="5" w:tplc="0CE2C0C2">
      <w:numFmt w:val="bullet"/>
      <w:lvlText w:val="•"/>
      <w:lvlJc w:val="left"/>
      <w:pPr>
        <w:ind w:left="3902" w:hanging="360"/>
      </w:pPr>
      <w:rPr>
        <w:rFonts w:hint="default"/>
        <w:lang w:val="es-ES" w:eastAsia="en-US" w:bidi="ar-SA"/>
      </w:rPr>
    </w:lvl>
    <w:lvl w:ilvl="6" w:tplc="7854A6AE">
      <w:numFmt w:val="bullet"/>
      <w:lvlText w:val="•"/>
      <w:lvlJc w:val="left"/>
      <w:pPr>
        <w:ind w:left="4519" w:hanging="360"/>
      </w:pPr>
      <w:rPr>
        <w:rFonts w:hint="default"/>
        <w:lang w:val="es-ES" w:eastAsia="en-US" w:bidi="ar-SA"/>
      </w:rPr>
    </w:lvl>
    <w:lvl w:ilvl="7" w:tplc="132E5320">
      <w:numFmt w:val="bullet"/>
      <w:lvlText w:val="•"/>
      <w:lvlJc w:val="left"/>
      <w:pPr>
        <w:ind w:left="5135" w:hanging="360"/>
      </w:pPr>
      <w:rPr>
        <w:rFonts w:hint="default"/>
        <w:lang w:val="es-ES" w:eastAsia="en-US" w:bidi="ar-SA"/>
      </w:rPr>
    </w:lvl>
    <w:lvl w:ilvl="8" w:tplc="75AA684E">
      <w:numFmt w:val="bullet"/>
      <w:lvlText w:val="•"/>
      <w:lvlJc w:val="left"/>
      <w:pPr>
        <w:ind w:left="5752" w:hanging="360"/>
      </w:pPr>
      <w:rPr>
        <w:rFonts w:hint="default"/>
        <w:lang w:val="es-ES" w:eastAsia="en-US" w:bidi="ar-SA"/>
      </w:rPr>
    </w:lvl>
  </w:abstractNum>
  <w:abstractNum w:abstractNumId="49" w15:restartNumberingAfterBreak="0">
    <w:nsid w:val="624C3B23"/>
    <w:multiLevelType w:val="hybridMultilevel"/>
    <w:tmpl w:val="E9D2C5D8"/>
    <w:lvl w:ilvl="0" w:tplc="A7389AFE">
      <w:numFmt w:val="bullet"/>
      <w:lvlText w:val="•"/>
      <w:lvlJc w:val="left"/>
      <w:pPr>
        <w:ind w:left="100" w:hanging="101"/>
      </w:pPr>
      <w:rPr>
        <w:rFonts w:ascii="Calibri" w:eastAsia="Calibri" w:hAnsi="Calibri" w:cs="Calibri" w:hint="default"/>
        <w:spacing w:val="1"/>
        <w:w w:val="99"/>
        <w:sz w:val="18"/>
        <w:szCs w:val="18"/>
        <w:lang w:val="es-ES" w:eastAsia="en-US" w:bidi="ar-SA"/>
      </w:rPr>
    </w:lvl>
    <w:lvl w:ilvl="1" w:tplc="AEFA631E">
      <w:numFmt w:val="bullet"/>
      <w:lvlText w:val="•"/>
      <w:lvlJc w:val="left"/>
      <w:pPr>
        <w:ind w:left="246" w:hanging="101"/>
      </w:pPr>
      <w:rPr>
        <w:rFonts w:hint="default"/>
        <w:lang w:val="es-ES" w:eastAsia="en-US" w:bidi="ar-SA"/>
      </w:rPr>
    </w:lvl>
    <w:lvl w:ilvl="2" w:tplc="F0964738">
      <w:numFmt w:val="bullet"/>
      <w:lvlText w:val="•"/>
      <w:lvlJc w:val="left"/>
      <w:pPr>
        <w:ind w:left="393" w:hanging="101"/>
      </w:pPr>
      <w:rPr>
        <w:rFonts w:hint="default"/>
        <w:lang w:val="es-ES" w:eastAsia="en-US" w:bidi="ar-SA"/>
      </w:rPr>
    </w:lvl>
    <w:lvl w:ilvl="3" w:tplc="B554DB94">
      <w:numFmt w:val="bullet"/>
      <w:lvlText w:val="•"/>
      <w:lvlJc w:val="left"/>
      <w:pPr>
        <w:ind w:left="539" w:hanging="101"/>
      </w:pPr>
      <w:rPr>
        <w:rFonts w:hint="default"/>
        <w:lang w:val="es-ES" w:eastAsia="en-US" w:bidi="ar-SA"/>
      </w:rPr>
    </w:lvl>
    <w:lvl w:ilvl="4" w:tplc="6A4EA92A">
      <w:numFmt w:val="bullet"/>
      <w:lvlText w:val="•"/>
      <w:lvlJc w:val="left"/>
      <w:pPr>
        <w:ind w:left="686" w:hanging="101"/>
      </w:pPr>
      <w:rPr>
        <w:rFonts w:hint="default"/>
        <w:lang w:val="es-ES" w:eastAsia="en-US" w:bidi="ar-SA"/>
      </w:rPr>
    </w:lvl>
    <w:lvl w:ilvl="5" w:tplc="2AB0FAE8">
      <w:numFmt w:val="bullet"/>
      <w:lvlText w:val="•"/>
      <w:lvlJc w:val="left"/>
      <w:pPr>
        <w:ind w:left="832" w:hanging="101"/>
      </w:pPr>
      <w:rPr>
        <w:rFonts w:hint="default"/>
        <w:lang w:val="es-ES" w:eastAsia="en-US" w:bidi="ar-SA"/>
      </w:rPr>
    </w:lvl>
    <w:lvl w:ilvl="6" w:tplc="247C0692">
      <w:numFmt w:val="bullet"/>
      <w:lvlText w:val="•"/>
      <w:lvlJc w:val="left"/>
      <w:pPr>
        <w:ind w:left="979" w:hanging="101"/>
      </w:pPr>
      <w:rPr>
        <w:rFonts w:hint="default"/>
        <w:lang w:val="es-ES" w:eastAsia="en-US" w:bidi="ar-SA"/>
      </w:rPr>
    </w:lvl>
    <w:lvl w:ilvl="7" w:tplc="5C56E2D4">
      <w:numFmt w:val="bullet"/>
      <w:lvlText w:val="•"/>
      <w:lvlJc w:val="left"/>
      <w:pPr>
        <w:ind w:left="1125" w:hanging="101"/>
      </w:pPr>
      <w:rPr>
        <w:rFonts w:hint="default"/>
        <w:lang w:val="es-ES" w:eastAsia="en-US" w:bidi="ar-SA"/>
      </w:rPr>
    </w:lvl>
    <w:lvl w:ilvl="8" w:tplc="6DB4FE2E">
      <w:numFmt w:val="bullet"/>
      <w:lvlText w:val="•"/>
      <w:lvlJc w:val="left"/>
      <w:pPr>
        <w:ind w:left="1272" w:hanging="101"/>
      </w:pPr>
      <w:rPr>
        <w:rFonts w:hint="default"/>
        <w:lang w:val="es-ES" w:eastAsia="en-US" w:bidi="ar-SA"/>
      </w:rPr>
    </w:lvl>
  </w:abstractNum>
  <w:abstractNum w:abstractNumId="50" w15:restartNumberingAfterBreak="0">
    <w:nsid w:val="651C414C"/>
    <w:multiLevelType w:val="hybridMultilevel"/>
    <w:tmpl w:val="887A1DC8"/>
    <w:lvl w:ilvl="0" w:tplc="D2D84630">
      <w:numFmt w:val="bullet"/>
      <w:lvlText w:val=""/>
      <w:lvlJc w:val="left"/>
      <w:pPr>
        <w:ind w:left="861" w:hanging="360"/>
      </w:pPr>
      <w:rPr>
        <w:rFonts w:ascii="Wingdings" w:eastAsia="Wingdings" w:hAnsi="Wingdings" w:cs="Wingdings" w:hint="default"/>
        <w:w w:val="100"/>
        <w:sz w:val="24"/>
        <w:szCs w:val="24"/>
        <w:lang w:val="es-ES" w:eastAsia="en-US" w:bidi="ar-SA"/>
      </w:rPr>
    </w:lvl>
    <w:lvl w:ilvl="1" w:tplc="05F6EFCA">
      <w:numFmt w:val="bullet"/>
      <w:lvlText w:val="•"/>
      <w:lvlJc w:val="left"/>
      <w:pPr>
        <w:ind w:left="1472" w:hanging="360"/>
      </w:pPr>
      <w:rPr>
        <w:rFonts w:hint="default"/>
        <w:lang w:val="es-ES" w:eastAsia="en-US" w:bidi="ar-SA"/>
      </w:rPr>
    </w:lvl>
    <w:lvl w:ilvl="2" w:tplc="D5D250B0">
      <w:numFmt w:val="bullet"/>
      <w:lvlText w:val="•"/>
      <w:lvlJc w:val="left"/>
      <w:pPr>
        <w:ind w:left="2085" w:hanging="360"/>
      </w:pPr>
      <w:rPr>
        <w:rFonts w:hint="default"/>
        <w:lang w:val="es-ES" w:eastAsia="en-US" w:bidi="ar-SA"/>
      </w:rPr>
    </w:lvl>
    <w:lvl w:ilvl="3" w:tplc="DB247AB4">
      <w:numFmt w:val="bullet"/>
      <w:lvlText w:val="•"/>
      <w:lvlJc w:val="left"/>
      <w:pPr>
        <w:ind w:left="2697" w:hanging="360"/>
      </w:pPr>
      <w:rPr>
        <w:rFonts w:hint="default"/>
        <w:lang w:val="es-ES" w:eastAsia="en-US" w:bidi="ar-SA"/>
      </w:rPr>
    </w:lvl>
    <w:lvl w:ilvl="4" w:tplc="DE68D6B8">
      <w:numFmt w:val="bullet"/>
      <w:lvlText w:val="•"/>
      <w:lvlJc w:val="left"/>
      <w:pPr>
        <w:ind w:left="3310" w:hanging="360"/>
      </w:pPr>
      <w:rPr>
        <w:rFonts w:hint="default"/>
        <w:lang w:val="es-ES" w:eastAsia="en-US" w:bidi="ar-SA"/>
      </w:rPr>
    </w:lvl>
    <w:lvl w:ilvl="5" w:tplc="0052ACE0">
      <w:numFmt w:val="bullet"/>
      <w:lvlText w:val="•"/>
      <w:lvlJc w:val="left"/>
      <w:pPr>
        <w:ind w:left="3922" w:hanging="360"/>
      </w:pPr>
      <w:rPr>
        <w:rFonts w:hint="default"/>
        <w:lang w:val="es-ES" w:eastAsia="en-US" w:bidi="ar-SA"/>
      </w:rPr>
    </w:lvl>
    <w:lvl w:ilvl="6" w:tplc="B974279A">
      <w:numFmt w:val="bullet"/>
      <w:lvlText w:val="•"/>
      <w:lvlJc w:val="left"/>
      <w:pPr>
        <w:ind w:left="4535" w:hanging="360"/>
      </w:pPr>
      <w:rPr>
        <w:rFonts w:hint="default"/>
        <w:lang w:val="es-ES" w:eastAsia="en-US" w:bidi="ar-SA"/>
      </w:rPr>
    </w:lvl>
    <w:lvl w:ilvl="7" w:tplc="9BDE2042">
      <w:numFmt w:val="bullet"/>
      <w:lvlText w:val="•"/>
      <w:lvlJc w:val="left"/>
      <w:pPr>
        <w:ind w:left="5147" w:hanging="360"/>
      </w:pPr>
      <w:rPr>
        <w:rFonts w:hint="default"/>
        <w:lang w:val="es-ES" w:eastAsia="en-US" w:bidi="ar-SA"/>
      </w:rPr>
    </w:lvl>
    <w:lvl w:ilvl="8" w:tplc="0C3E1B68">
      <w:numFmt w:val="bullet"/>
      <w:lvlText w:val="•"/>
      <w:lvlJc w:val="left"/>
      <w:pPr>
        <w:ind w:left="5760" w:hanging="360"/>
      </w:pPr>
      <w:rPr>
        <w:rFonts w:hint="default"/>
        <w:lang w:val="es-ES" w:eastAsia="en-US" w:bidi="ar-SA"/>
      </w:rPr>
    </w:lvl>
  </w:abstractNum>
  <w:abstractNum w:abstractNumId="51" w15:restartNumberingAfterBreak="0">
    <w:nsid w:val="65843A96"/>
    <w:multiLevelType w:val="hybridMultilevel"/>
    <w:tmpl w:val="BC78B6F4"/>
    <w:lvl w:ilvl="0" w:tplc="5AD40452">
      <w:numFmt w:val="bullet"/>
      <w:lvlText w:val="•"/>
      <w:lvlJc w:val="left"/>
      <w:pPr>
        <w:ind w:left="2267" w:hanging="706"/>
      </w:pPr>
      <w:rPr>
        <w:rFonts w:ascii="Calibri" w:eastAsia="Calibri" w:hAnsi="Calibri" w:cs="Calibri" w:hint="default"/>
        <w:w w:val="100"/>
        <w:sz w:val="24"/>
        <w:szCs w:val="24"/>
        <w:lang w:val="es-ES" w:eastAsia="en-US" w:bidi="ar-SA"/>
      </w:rPr>
    </w:lvl>
    <w:lvl w:ilvl="1" w:tplc="35A2D6D2">
      <w:numFmt w:val="bullet"/>
      <w:lvlText w:val="•"/>
      <w:lvlJc w:val="left"/>
      <w:pPr>
        <w:ind w:left="3158" w:hanging="706"/>
      </w:pPr>
      <w:rPr>
        <w:rFonts w:hint="default"/>
        <w:lang w:val="es-ES" w:eastAsia="en-US" w:bidi="ar-SA"/>
      </w:rPr>
    </w:lvl>
    <w:lvl w:ilvl="2" w:tplc="C6BE02EE">
      <w:numFmt w:val="bullet"/>
      <w:lvlText w:val="•"/>
      <w:lvlJc w:val="left"/>
      <w:pPr>
        <w:ind w:left="4056" w:hanging="706"/>
      </w:pPr>
      <w:rPr>
        <w:rFonts w:hint="default"/>
        <w:lang w:val="es-ES" w:eastAsia="en-US" w:bidi="ar-SA"/>
      </w:rPr>
    </w:lvl>
    <w:lvl w:ilvl="3" w:tplc="E272EFA8">
      <w:numFmt w:val="bullet"/>
      <w:lvlText w:val="•"/>
      <w:lvlJc w:val="left"/>
      <w:pPr>
        <w:ind w:left="4954" w:hanging="706"/>
      </w:pPr>
      <w:rPr>
        <w:rFonts w:hint="default"/>
        <w:lang w:val="es-ES" w:eastAsia="en-US" w:bidi="ar-SA"/>
      </w:rPr>
    </w:lvl>
    <w:lvl w:ilvl="4" w:tplc="A900E9BA">
      <w:numFmt w:val="bullet"/>
      <w:lvlText w:val="•"/>
      <w:lvlJc w:val="left"/>
      <w:pPr>
        <w:ind w:left="5852" w:hanging="706"/>
      </w:pPr>
      <w:rPr>
        <w:rFonts w:hint="default"/>
        <w:lang w:val="es-ES" w:eastAsia="en-US" w:bidi="ar-SA"/>
      </w:rPr>
    </w:lvl>
    <w:lvl w:ilvl="5" w:tplc="43A0C998">
      <w:numFmt w:val="bullet"/>
      <w:lvlText w:val="•"/>
      <w:lvlJc w:val="left"/>
      <w:pPr>
        <w:ind w:left="6750" w:hanging="706"/>
      </w:pPr>
      <w:rPr>
        <w:rFonts w:hint="default"/>
        <w:lang w:val="es-ES" w:eastAsia="en-US" w:bidi="ar-SA"/>
      </w:rPr>
    </w:lvl>
    <w:lvl w:ilvl="6" w:tplc="3F76E734">
      <w:numFmt w:val="bullet"/>
      <w:lvlText w:val="•"/>
      <w:lvlJc w:val="left"/>
      <w:pPr>
        <w:ind w:left="7648" w:hanging="706"/>
      </w:pPr>
      <w:rPr>
        <w:rFonts w:hint="default"/>
        <w:lang w:val="es-ES" w:eastAsia="en-US" w:bidi="ar-SA"/>
      </w:rPr>
    </w:lvl>
    <w:lvl w:ilvl="7" w:tplc="5712CA94">
      <w:numFmt w:val="bullet"/>
      <w:lvlText w:val="•"/>
      <w:lvlJc w:val="left"/>
      <w:pPr>
        <w:ind w:left="8546" w:hanging="706"/>
      </w:pPr>
      <w:rPr>
        <w:rFonts w:hint="default"/>
        <w:lang w:val="es-ES" w:eastAsia="en-US" w:bidi="ar-SA"/>
      </w:rPr>
    </w:lvl>
    <w:lvl w:ilvl="8" w:tplc="3148262C">
      <w:numFmt w:val="bullet"/>
      <w:lvlText w:val="•"/>
      <w:lvlJc w:val="left"/>
      <w:pPr>
        <w:ind w:left="9444" w:hanging="706"/>
      </w:pPr>
      <w:rPr>
        <w:rFonts w:hint="default"/>
        <w:lang w:val="es-ES" w:eastAsia="en-US" w:bidi="ar-SA"/>
      </w:rPr>
    </w:lvl>
  </w:abstractNum>
  <w:abstractNum w:abstractNumId="52" w15:restartNumberingAfterBreak="0">
    <w:nsid w:val="68A41731"/>
    <w:multiLevelType w:val="hybridMultilevel"/>
    <w:tmpl w:val="E16CAA4E"/>
    <w:lvl w:ilvl="0" w:tplc="1D3247EA">
      <w:numFmt w:val="bullet"/>
      <w:lvlText w:val=""/>
      <w:lvlJc w:val="left"/>
      <w:pPr>
        <w:ind w:left="465" w:hanging="360"/>
      </w:pPr>
      <w:rPr>
        <w:rFonts w:ascii="Symbol" w:eastAsia="Symbol" w:hAnsi="Symbol" w:cs="Symbol" w:hint="default"/>
        <w:w w:val="100"/>
        <w:sz w:val="24"/>
        <w:szCs w:val="24"/>
        <w:lang w:val="es-ES" w:eastAsia="en-US" w:bidi="ar-SA"/>
      </w:rPr>
    </w:lvl>
    <w:lvl w:ilvl="1" w:tplc="551A3230">
      <w:numFmt w:val="bullet"/>
      <w:lvlText w:val="•"/>
      <w:lvlJc w:val="left"/>
      <w:pPr>
        <w:ind w:left="1076" w:hanging="360"/>
      </w:pPr>
      <w:rPr>
        <w:rFonts w:hint="default"/>
        <w:lang w:val="es-ES" w:eastAsia="en-US" w:bidi="ar-SA"/>
      </w:rPr>
    </w:lvl>
    <w:lvl w:ilvl="2" w:tplc="A46EAFDA">
      <w:numFmt w:val="bullet"/>
      <w:lvlText w:val="•"/>
      <w:lvlJc w:val="left"/>
      <w:pPr>
        <w:ind w:left="1692" w:hanging="360"/>
      </w:pPr>
      <w:rPr>
        <w:rFonts w:hint="default"/>
        <w:lang w:val="es-ES" w:eastAsia="en-US" w:bidi="ar-SA"/>
      </w:rPr>
    </w:lvl>
    <w:lvl w:ilvl="3" w:tplc="AFDAD002">
      <w:numFmt w:val="bullet"/>
      <w:lvlText w:val="•"/>
      <w:lvlJc w:val="left"/>
      <w:pPr>
        <w:ind w:left="2308" w:hanging="360"/>
      </w:pPr>
      <w:rPr>
        <w:rFonts w:hint="default"/>
        <w:lang w:val="es-ES" w:eastAsia="en-US" w:bidi="ar-SA"/>
      </w:rPr>
    </w:lvl>
    <w:lvl w:ilvl="4" w:tplc="626AEB42">
      <w:numFmt w:val="bullet"/>
      <w:lvlText w:val="•"/>
      <w:lvlJc w:val="left"/>
      <w:pPr>
        <w:ind w:left="2924" w:hanging="360"/>
      </w:pPr>
      <w:rPr>
        <w:rFonts w:hint="default"/>
        <w:lang w:val="es-ES" w:eastAsia="en-US" w:bidi="ar-SA"/>
      </w:rPr>
    </w:lvl>
    <w:lvl w:ilvl="5" w:tplc="CF50E15A">
      <w:numFmt w:val="bullet"/>
      <w:lvlText w:val="•"/>
      <w:lvlJc w:val="left"/>
      <w:pPr>
        <w:ind w:left="3541" w:hanging="360"/>
      </w:pPr>
      <w:rPr>
        <w:rFonts w:hint="default"/>
        <w:lang w:val="es-ES" w:eastAsia="en-US" w:bidi="ar-SA"/>
      </w:rPr>
    </w:lvl>
    <w:lvl w:ilvl="6" w:tplc="E722944A">
      <w:numFmt w:val="bullet"/>
      <w:lvlText w:val="•"/>
      <w:lvlJc w:val="left"/>
      <w:pPr>
        <w:ind w:left="4157" w:hanging="360"/>
      </w:pPr>
      <w:rPr>
        <w:rFonts w:hint="default"/>
        <w:lang w:val="es-ES" w:eastAsia="en-US" w:bidi="ar-SA"/>
      </w:rPr>
    </w:lvl>
    <w:lvl w:ilvl="7" w:tplc="79C605B2">
      <w:numFmt w:val="bullet"/>
      <w:lvlText w:val="•"/>
      <w:lvlJc w:val="left"/>
      <w:pPr>
        <w:ind w:left="4773" w:hanging="360"/>
      </w:pPr>
      <w:rPr>
        <w:rFonts w:hint="default"/>
        <w:lang w:val="es-ES" w:eastAsia="en-US" w:bidi="ar-SA"/>
      </w:rPr>
    </w:lvl>
    <w:lvl w:ilvl="8" w:tplc="F034A4B0">
      <w:numFmt w:val="bullet"/>
      <w:lvlText w:val="•"/>
      <w:lvlJc w:val="left"/>
      <w:pPr>
        <w:ind w:left="5389" w:hanging="360"/>
      </w:pPr>
      <w:rPr>
        <w:rFonts w:hint="default"/>
        <w:lang w:val="es-ES" w:eastAsia="en-US" w:bidi="ar-SA"/>
      </w:rPr>
    </w:lvl>
  </w:abstractNum>
  <w:abstractNum w:abstractNumId="53" w15:restartNumberingAfterBreak="0">
    <w:nsid w:val="68A67EA4"/>
    <w:multiLevelType w:val="hybridMultilevel"/>
    <w:tmpl w:val="39DAEC20"/>
    <w:lvl w:ilvl="0" w:tplc="3F54CF48">
      <w:numFmt w:val="bullet"/>
      <w:lvlText w:val="*"/>
      <w:lvlJc w:val="left"/>
      <w:pPr>
        <w:ind w:left="25" w:hanging="92"/>
      </w:pPr>
      <w:rPr>
        <w:rFonts w:ascii="Calibri" w:eastAsia="Calibri" w:hAnsi="Calibri" w:cs="Calibri" w:hint="default"/>
        <w:w w:val="106"/>
        <w:sz w:val="12"/>
        <w:szCs w:val="12"/>
        <w:lang w:val="es-ES" w:eastAsia="en-US" w:bidi="ar-SA"/>
      </w:rPr>
    </w:lvl>
    <w:lvl w:ilvl="1" w:tplc="A58A4EAC">
      <w:numFmt w:val="bullet"/>
      <w:lvlText w:val="•"/>
      <w:lvlJc w:val="left"/>
      <w:pPr>
        <w:ind w:left="376" w:hanging="92"/>
      </w:pPr>
      <w:rPr>
        <w:rFonts w:hint="default"/>
        <w:lang w:val="es-ES" w:eastAsia="en-US" w:bidi="ar-SA"/>
      </w:rPr>
    </w:lvl>
    <w:lvl w:ilvl="2" w:tplc="842E785E">
      <w:numFmt w:val="bullet"/>
      <w:lvlText w:val="•"/>
      <w:lvlJc w:val="left"/>
      <w:pPr>
        <w:ind w:left="733" w:hanging="92"/>
      </w:pPr>
      <w:rPr>
        <w:rFonts w:hint="default"/>
        <w:lang w:val="es-ES" w:eastAsia="en-US" w:bidi="ar-SA"/>
      </w:rPr>
    </w:lvl>
    <w:lvl w:ilvl="3" w:tplc="309644DE">
      <w:numFmt w:val="bullet"/>
      <w:lvlText w:val="•"/>
      <w:lvlJc w:val="left"/>
      <w:pPr>
        <w:ind w:left="1090" w:hanging="92"/>
      </w:pPr>
      <w:rPr>
        <w:rFonts w:hint="default"/>
        <w:lang w:val="es-ES" w:eastAsia="en-US" w:bidi="ar-SA"/>
      </w:rPr>
    </w:lvl>
    <w:lvl w:ilvl="4" w:tplc="8C760A80">
      <w:numFmt w:val="bullet"/>
      <w:lvlText w:val="•"/>
      <w:lvlJc w:val="left"/>
      <w:pPr>
        <w:ind w:left="1447" w:hanging="92"/>
      </w:pPr>
      <w:rPr>
        <w:rFonts w:hint="default"/>
        <w:lang w:val="es-ES" w:eastAsia="en-US" w:bidi="ar-SA"/>
      </w:rPr>
    </w:lvl>
    <w:lvl w:ilvl="5" w:tplc="2E7CB2D6">
      <w:numFmt w:val="bullet"/>
      <w:lvlText w:val="•"/>
      <w:lvlJc w:val="left"/>
      <w:pPr>
        <w:ind w:left="1804" w:hanging="92"/>
      </w:pPr>
      <w:rPr>
        <w:rFonts w:hint="default"/>
        <w:lang w:val="es-ES" w:eastAsia="en-US" w:bidi="ar-SA"/>
      </w:rPr>
    </w:lvl>
    <w:lvl w:ilvl="6" w:tplc="37F63166">
      <w:numFmt w:val="bullet"/>
      <w:lvlText w:val="•"/>
      <w:lvlJc w:val="left"/>
      <w:pPr>
        <w:ind w:left="2160" w:hanging="92"/>
      </w:pPr>
      <w:rPr>
        <w:rFonts w:hint="default"/>
        <w:lang w:val="es-ES" w:eastAsia="en-US" w:bidi="ar-SA"/>
      </w:rPr>
    </w:lvl>
    <w:lvl w:ilvl="7" w:tplc="6A64DB5E">
      <w:numFmt w:val="bullet"/>
      <w:lvlText w:val="•"/>
      <w:lvlJc w:val="left"/>
      <w:pPr>
        <w:ind w:left="2517" w:hanging="92"/>
      </w:pPr>
      <w:rPr>
        <w:rFonts w:hint="default"/>
        <w:lang w:val="es-ES" w:eastAsia="en-US" w:bidi="ar-SA"/>
      </w:rPr>
    </w:lvl>
    <w:lvl w:ilvl="8" w:tplc="3BEACF3E">
      <w:numFmt w:val="bullet"/>
      <w:lvlText w:val="•"/>
      <w:lvlJc w:val="left"/>
      <w:pPr>
        <w:ind w:left="2874" w:hanging="92"/>
      </w:pPr>
      <w:rPr>
        <w:rFonts w:hint="default"/>
        <w:lang w:val="es-ES" w:eastAsia="en-US" w:bidi="ar-SA"/>
      </w:rPr>
    </w:lvl>
  </w:abstractNum>
  <w:abstractNum w:abstractNumId="54" w15:restartNumberingAfterBreak="0">
    <w:nsid w:val="6CE4325F"/>
    <w:multiLevelType w:val="hybridMultilevel"/>
    <w:tmpl w:val="653C0D38"/>
    <w:lvl w:ilvl="0" w:tplc="5F76966E">
      <w:numFmt w:val="bullet"/>
      <w:lvlText w:val=""/>
      <w:lvlJc w:val="left"/>
      <w:pPr>
        <w:ind w:left="2301" w:hanging="360"/>
      </w:pPr>
      <w:rPr>
        <w:rFonts w:ascii="Wingdings" w:eastAsia="Wingdings" w:hAnsi="Wingdings" w:cs="Wingdings" w:hint="default"/>
        <w:w w:val="100"/>
        <w:sz w:val="24"/>
        <w:szCs w:val="24"/>
        <w:lang w:val="es-ES" w:eastAsia="en-US" w:bidi="ar-SA"/>
      </w:rPr>
    </w:lvl>
    <w:lvl w:ilvl="1" w:tplc="8EF251EE">
      <w:numFmt w:val="bullet"/>
      <w:lvlText w:val="•"/>
      <w:lvlJc w:val="left"/>
      <w:pPr>
        <w:ind w:left="2768" w:hanging="360"/>
      </w:pPr>
      <w:rPr>
        <w:rFonts w:hint="default"/>
        <w:lang w:val="es-ES" w:eastAsia="en-US" w:bidi="ar-SA"/>
      </w:rPr>
    </w:lvl>
    <w:lvl w:ilvl="2" w:tplc="93E68298">
      <w:numFmt w:val="bullet"/>
      <w:lvlText w:val="•"/>
      <w:lvlJc w:val="left"/>
      <w:pPr>
        <w:ind w:left="3237" w:hanging="360"/>
      </w:pPr>
      <w:rPr>
        <w:rFonts w:hint="default"/>
        <w:lang w:val="es-ES" w:eastAsia="en-US" w:bidi="ar-SA"/>
      </w:rPr>
    </w:lvl>
    <w:lvl w:ilvl="3" w:tplc="71286682">
      <w:numFmt w:val="bullet"/>
      <w:lvlText w:val="•"/>
      <w:lvlJc w:val="left"/>
      <w:pPr>
        <w:ind w:left="3705" w:hanging="360"/>
      </w:pPr>
      <w:rPr>
        <w:rFonts w:hint="default"/>
        <w:lang w:val="es-ES" w:eastAsia="en-US" w:bidi="ar-SA"/>
      </w:rPr>
    </w:lvl>
    <w:lvl w:ilvl="4" w:tplc="F816215A">
      <w:numFmt w:val="bullet"/>
      <w:lvlText w:val="•"/>
      <w:lvlJc w:val="left"/>
      <w:pPr>
        <w:ind w:left="4174" w:hanging="360"/>
      </w:pPr>
      <w:rPr>
        <w:rFonts w:hint="default"/>
        <w:lang w:val="es-ES" w:eastAsia="en-US" w:bidi="ar-SA"/>
      </w:rPr>
    </w:lvl>
    <w:lvl w:ilvl="5" w:tplc="D3669B88">
      <w:numFmt w:val="bullet"/>
      <w:lvlText w:val="•"/>
      <w:lvlJc w:val="left"/>
      <w:pPr>
        <w:ind w:left="4642" w:hanging="360"/>
      </w:pPr>
      <w:rPr>
        <w:rFonts w:hint="default"/>
        <w:lang w:val="es-ES" w:eastAsia="en-US" w:bidi="ar-SA"/>
      </w:rPr>
    </w:lvl>
    <w:lvl w:ilvl="6" w:tplc="1570DF58">
      <w:numFmt w:val="bullet"/>
      <w:lvlText w:val="•"/>
      <w:lvlJc w:val="left"/>
      <w:pPr>
        <w:ind w:left="5111" w:hanging="360"/>
      </w:pPr>
      <w:rPr>
        <w:rFonts w:hint="default"/>
        <w:lang w:val="es-ES" w:eastAsia="en-US" w:bidi="ar-SA"/>
      </w:rPr>
    </w:lvl>
    <w:lvl w:ilvl="7" w:tplc="AC84ED06">
      <w:numFmt w:val="bullet"/>
      <w:lvlText w:val="•"/>
      <w:lvlJc w:val="left"/>
      <w:pPr>
        <w:ind w:left="5579" w:hanging="360"/>
      </w:pPr>
      <w:rPr>
        <w:rFonts w:hint="default"/>
        <w:lang w:val="es-ES" w:eastAsia="en-US" w:bidi="ar-SA"/>
      </w:rPr>
    </w:lvl>
    <w:lvl w:ilvl="8" w:tplc="82B4BFB8">
      <w:numFmt w:val="bullet"/>
      <w:lvlText w:val="•"/>
      <w:lvlJc w:val="left"/>
      <w:pPr>
        <w:ind w:left="6048" w:hanging="360"/>
      </w:pPr>
      <w:rPr>
        <w:rFonts w:hint="default"/>
        <w:lang w:val="es-ES" w:eastAsia="en-US" w:bidi="ar-SA"/>
      </w:rPr>
    </w:lvl>
  </w:abstractNum>
  <w:abstractNum w:abstractNumId="55" w15:restartNumberingAfterBreak="0">
    <w:nsid w:val="7538355B"/>
    <w:multiLevelType w:val="hybridMultilevel"/>
    <w:tmpl w:val="2F3EB75A"/>
    <w:lvl w:ilvl="0" w:tplc="AF54A09E">
      <w:numFmt w:val="bullet"/>
      <w:lvlText w:val="o"/>
      <w:lvlJc w:val="left"/>
      <w:pPr>
        <w:ind w:left="1581" w:hanging="360"/>
      </w:pPr>
      <w:rPr>
        <w:rFonts w:ascii="Courier New" w:eastAsia="Courier New" w:hAnsi="Courier New" w:cs="Courier New" w:hint="default"/>
        <w:w w:val="100"/>
        <w:sz w:val="24"/>
        <w:szCs w:val="24"/>
        <w:lang w:val="es-ES" w:eastAsia="en-US" w:bidi="ar-SA"/>
      </w:rPr>
    </w:lvl>
    <w:lvl w:ilvl="1" w:tplc="6EC4C832">
      <w:numFmt w:val="bullet"/>
      <w:lvlText w:val="•"/>
      <w:lvlJc w:val="left"/>
      <w:pPr>
        <w:ind w:left="2120" w:hanging="360"/>
      </w:pPr>
      <w:rPr>
        <w:rFonts w:hint="default"/>
        <w:lang w:val="es-ES" w:eastAsia="en-US" w:bidi="ar-SA"/>
      </w:rPr>
    </w:lvl>
    <w:lvl w:ilvl="2" w:tplc="C2167238">
      <w:numFmt w:val="bullet"/>
      <w:lvlText w:val="•"/>
      <w:lvlJc w:val="left"/>
      <w:pPr>
        <w:ind w:left="2661" w:hanging="360"/>
      </w:pPr>
      <w:rPr>
        <w:rFonts w:hint="default"/>
        <w:lang w:val="es-ES" w:eastAsia="en-US" w:bidi="ar-SA"/>
      </w:rPr>
    </w:lvl>
    <w:lvl w:ilvl="3" w:tplc="427AA218">
      <w:numFmt w:val="bullet"/>
      <w:lvlText w:val="•"/>
      <w:lvlJc w:val="left"/>
      <w:pPr>
        <w:ind w:left="3201" w:hanging="360"/>
      </w:pPr>
      <w:rPr>
        <w:rFonts w:hint="default"/>
        <w:lang w:val="es-ES" w:eastAsia="en-US" w:bidi="ar-SA"/>
      </w:rPr>
    </w:lvl>
    <w:lvl w:ilvl="4" w:tplc="E4169EA2">
      <w:numFmt w:val="bullet"/>
      <w:lvlText w:val="•"/>
      <w:lvlJc w:val="left"/>
      <w:pPr>
        <w:ind w:left="3742" w:hanging="360"/>
      </w:pPr>
      <w:rPr>
        <w:rFonts w:hint="default"/>
        <w:lang w:val="es-ES" w:eastAsia="en-US" w:bidi="ar-SA"/>
      </w:rPr>
    </w:lvl>
    <w:lvl w:ilvl="5" w:tplc="22AC6500">
      <w:numFmt w:val="bullet"/>
      <w:lvlText w:val="•"/>
      <w:lvlJc w:val="left"/>
      <w:pPr>
        <w:ind w:left="4282" w:hanging="360"/>
      </w:pPr>
      <w:rPr>
        <w:rFonts w:hint="default"/>
        <w:lang w:val="es-ES" w:eastAsia="en-US" w:bidi="ar-SA"/>
      </w:rPr>
    </w:lvl>
    <w:lvl w:ilvl="6" w:tplc="393E7CDE">
      <w:numFmt w:val="bullet"/>
      <w:lvlText w:val="•"/>
      <w:lvlJc w:val="left"/>
      <w:pPr>
        <w:ind w:left="4823" w:hanging="360"/>
      </w:pPr>
      <w:rPr>
        <w:rFonts w:hint="default"/>
        <w:lang w:val="es-ES" w:eastAsia="en-US" w:bidi="ar-SA"/>
      </w:rPr>
    </w:lvl>
    <w:lvl w:ilvl="7" w:tplc="B84266E6">
      <w:numFmt w:val="bullet"/>
      <w:lvlText w:val="•"/>
      <w:lvlJc w:val="left"/>
      <w:pPr>
        <w:ind w:left="5363" w:hanging="360"/>
      </w:pPr>
      <w:rPr>
        <w:rFonts w:hint="default"/>
        <w:lang w:val="es-ES" w:eastAsia="en-US" w:bidi="ar-SA"/>
      </w:rPr>
    </w:lvl>
    <w:lvl w:ilvl="8" w:tplc="FD0EA816">
      <w:numFmt w:val="bullet"/>
      <w:lvlText w:val="•"/>
      <w:lvlJc w:val="left"/>
      <w:pPr>
        <w:ind w:left="5904" w:hanging="360"/>
      </w:pPr>
      <w:rPr>
        <w:rFonts w:hint="default"/>
        <w:lang w:val="es-ES" w:eastAsia="en-US" w:bidi="ar-SA"/>
      </w:rPr>
    </w:lvl>
  </w:abstractNum>
  <w:abstractNum w:abstractNumId="56" w15:restartNumberingAfterBreak="0">
    <w:nsid w:val="77276389"/>
    <w:multiLevelType w:val="hybridMultilevel"/>
    <w:tmpl w:val="9A52A712"/>
    <w:lvl w:ilvl="0" w:tplc="C6460154">
      <w:numFmt w:val="bullet"/>
      <w:lvlText w:val="•"/>
      <w:lvlJc w:val="left"/>
      <w:pPr>
        <w:ind w:left="100" w:hanging="101"/>
      </w:pPr>
      <w:rPr>
        <w:rFonts w:ascii="Calibri" w:eastAsia="Calibri" w:hAnsi="Calibri" w:cs="Calibri" w:hint="default"/>
        <w:spacing w:val="1"/>
        <w:w w:val="99"/>
        <w:sz w:val="18"/>
        <w:szCs w:val="18"/>
        <w:lang w:val="es-ES" w:eastAsia="en-US" w:bidi="ar-SA"/>
      </w:rPr>
    </w:lvl>
    <w:lvl w:ilvl="1" w:tplc="2C16B9C0">
      <w:numFmt w:val="bullet"/>
      <w:lvlText w:val="•"/>
      <w:lvlJc w:val="left"/>
      <w:pPr>
        <w:ind w:left="213" w:hanging="101"/>
      </w:pPr>
      <w:rPr>
        <w:rFonts w:hint="default"/>
        <w:lang w:val="es-ES" w:eastAsia="en-US" w:bidi="ar-SA"/>
      </w:rPr>
    </w:lvl>
    <w:lvl w:ilvl="2" w:tplc="98E61E92">
      <w:numFmt w:val="bullet"/>
      <w:lvlText w:val="•"/>
      <w:lvlJc w:val="left"/>
      <w:pPr>
        <w:ind w:left="327" w:hanging="101"/>
      </w:pPr>
      <w:rPr>
        <w:rFonts w:hint="default"/>
        <w:lang w:val="es-ES" w:eastAsia="en-US" w:bidi="ar-SA"/>
      </w:rPr>
    </w:lvl>
    <w:lvl w:ilvl="3" w:tplc="50B83772">
      <w:numFmt w:val="bullet"/>
      <w:lvlText w:val="•"/>
      <w:lvlJc w:val="left"/>
      <w:pPr>
        <w:ind w:left="441" w:hanging="101"/>
      </w:pPr>
      <w:rPr>
        <w:rFonts w:hint="default"/>
        <w:lang w:val="es-ES" w:eastAsia="en-US" w:bidi="ar-SA"/>
      </w:rPr>
    </w:lvl>
    <w:lvl w:ilvl="4" w:tplc="5CB27CC2">
      <w:numFmt w:val="bullet"/>
      <w:lvlText w:val="•"/>
      <w:lvlJc w:val="left"/>
      <w:pPr>
        <w:ind w:left="555" w:hanging="101"/>
      </w:pPr>
      <w:rPr>
        <w:rFonts w:hint="default"/>
        <w:lang w:val="es-ES" w:eastAsia="en-US" w:bidi="ar-SA"/>
      </w:rPr>
    </w:lvl>
    <w:lvl w:ilvl="5" w:tplc="8C622548">
      <w:numFmt w:val="bullet"/>
      <w:lvlText w:val="•"/>
      <w:lvlJc w:val="left"/>
      <w:pPr>
        <w:ind w:left="668" w:hanging="101"/>
      </w:pPr>
      <w:rPr>
        <w:rFonts w:hint="default"/>
        <w:lang w:val="es-ES" w:eastAsia="en-US" w:bidi="ar-SA"/>
      </w:rPr>
    </w:lvl>
    <w:lvl w:ilvl="6" w:tplc="9E62805C">
      <w:numFmt w:val="bullet"/>
      <w:lvlText w:val="•"/>
      <w:lvlJc w:val="left"/>
      <w:pPr>
        <w:ind w:left="782" w:hanging="101"/>
      </w:pPr>
      <w:rPr>
        <w:rFonts w:hint="default"/>
        <w:lang w:val="es-ES" w:eastAsia="en-US" w:bidi="ar-SA"/>
      </w:rPr>
    </w:lvl>
    <w:lvl w:ilvl="7" w:tplc="BF24659C">
      <w:numFmt w:val="bullet"/>
      <w:lvlText w:val="•"/>
      <w:lvlJc w:val="left"/>
      <w:pPr>
        <w:ind w:left="896" w:hanging="101"/>
      </w:pPr>
      <w:rPr>
        <w:rFonts w:hint="default"/>
        <w:lang w:val="es-ES" w:eastAsia="en-US" w:bidi="ar-SA"/>
      </w:rPr>
    </w:lvl>
    <w:lvl w:ilvl="8" w:tplc="94F64E56">
      <w:numFmt w:val="bullet"/>
      <w:lvlText w:val="•"/>
      <w:lvlJc w:val="left"/>
      <w:pPr>
        <w:ind w:left="1010" w:hanging="101"/>
      </w:pPr>
      <w:rPr>
        <w:rFonts w:hint="default"/>
        <w:lang w:val="es-ES" w:eastAsia="en-US" w:bidi="ar-SA"/>
      </w:rPr>
    </w:lvl>
  </w:abstractNum>
  <w:abstractNum w:abstractNumId="57" w15:restartNumberingAfterBreak="0">
    <w:nsid w:val="77DD1E20"/>
    <w:multiLevelType w:val="hybridMultilevel"/>
    <w:tmpl w:val="D61CB03C"/>
    <w:lvl w:ilvl="0" w:tplc="7F7ACDA4">
      <w:numFmt w:val="bullet"/>
      <w:lvlText w:val="•"/>
      <w:lvlJc w:val="left"/>
      <w:pPr>
        <w:ind w:left="2267" w:hanging="706"/>
      </w:pPr>
      <w:rPr>
        <w:rFonts w:ascii="Calibri" w:eastAsia="Calibri" w:hAnsi="Calibri" w:cs="Calibri" w:hint="default"/>
        <w:w w:val="100"/>
        <w:sz w:val="24"/>
        <w:szCs w:val="24"/>
        <w:lang w:val="es-ES" w:eastAsia="en-US" w:bidi="ar-SA"/>
      </w:rPr>
    </w:lvl>
    <w:lvl w:ilvl="1" w:tplc="8F7867F8">
      <w:numFmt w:val="bullet"/>
      <w:lvlText w:val="•"/>
      <w:lvlJc w:val="left"/>
      <w:pPr>
        <w:ind w:left="3158" w:hanging="706"/>
      </w:pPr>
      <w:rPr>
        <w:rFonts w:hint="default"/>
        <w:lang w:val="es-ES" w:eastAsia="en-US" w:bidi="ar-SA"/>
      </w:rPr>
    </w:lvl>
    <w:lvl w:ilvl="2" w:tplc="F4BC53B4">
      <w:numFmt w:val="bullet"/>
      <w:lvlText w:val="•"/>
      <w:lvlJc w:val="left"/>
      <w:pPr>
        <w:ind w:left="4056" w:hanging="706"/>
      </w:pPr>
      <w:rPr>
        <w:rFonts w:hint="default"/>
        <w:lang w:val="es-ES" w:eastAsia="en-US" w:bidi="ar-SA"/>
      </w:rPr>
    </w:lvl>
    <w:lvl w:ilvl="3" w:tplc="908A90FA">
      <w:numFmt w:val="bullet"/>
      <w:lvlText w:val="•"/>
      <w:lvlJc w:val="left"/>
      <w:pPr>
        <w:ind w:left="4954" w:hanging="706"/>
      </w:pPr>
      <w:rPr>
        <w:rFonts w:hint="default"/>
        <w:lang w:val="es-ES" w:eastAsia="en-US" w:bidi="ar-SA"/>
      </w:rPr>
    </w:lvl>
    <w:lvl w:ilvl="4" w:tplc="40881E96">
      <w:numFmt w:val="bullet"/>
      <w:lvlText w:val="•"/>
      <w:lvlJc w:val="left"/>
      <w:pPr>
        <w:ind w:left="5852" w:hanging="706"/>
      </w:pPr>
      <w:rPr>
        <w:rFonts w:hint="default"/>
        <w:lang w:val="es-ES" w:eastAsia="en-US" w:bidi="ar-SA"/>
      </w:rPr>
    </w:lvl>
    <w:lvl w:ilvl="5" w:tplc="BCFA6D72">
      <w:numFmt w:val="bullet"/>
      <w:lvlText w:val="•"/>
      <w:lvlJc w:val="left"/>
      <w:pPr>
        <w:ind w:left="6750" w:hanging="706"/>
      </w:pPr>
      <w:rPr>
        <w:rFonts w:hint="default"/>
        <w:lang w:val="es-ES" w:eastAsia="en-US" w:bidi="ar-SA"/>
      </w:rPr>
    </w:lvl>
    <w:lvl w:ilvl="6" w:tplc="3EC6B3C4">
      <w:numFmt w:val="bullet"/>
      <w:lvlText w:val="•"/>
      <w:lvlJc w:val="left"/>
      <w:pPr>
        <w:ind w:left="7648" w:hanging="706"/>
      </w:pPr>
      <w:rPr>
        <w:rFonts w:hint="default"/>
        <w:lang w:val="es-ES" w:eastAsia="en-US" w:bidi="ar-SA"/>
      </w:rPr>
    </w:lvl>
    <w:lvl w:ilvl="7" w:tplc="FB101C0C">
      <w:numFmt w:val="bullet"/>
      <w:lvlText w:val="•"/>
      <w:lvlJc w:val="left"/>
      <w:pPr>
        <w:ind w:left="8546" w:hanging="706"/>
      </w:pPr>
      <w:rPr>
        <w:rFonts w:hint="default"/>
        <w:lang w:val="es-ES" w:eastAsia="en-US" w:bidi="ar-SA"/>
      </w:rPr>
    </w:lvl>
    <w:lvl w:ilvl="8" w:tplc="636EFC54">
      <w:numFmt w:val="bullet"/>
      <w:lvlText w:val="•"/>
      <w:lvlJc w:val="left"/>
      <w:pPr>
        <w:ind w:left="9444" w:hanging="706"/>
      </w:pPr>
      <w:rPr>
        <w:rFonts w:hint="default"/>
        <w:lang w:val="es-ES" w:eastAsia="en-US" w:bidi="ar-SA"/>
      </w:rPr>
    </w:lvl>
  </w:abstractNum>
  <w:num w:numId="1" w16cid:durableId="375200286">
    <w:abstractNumId w:val="42"/>
  </w:num>
  <w:num w:numId="2" w16cid:durableId="22371029">
    <w:abstractNumId w:val="26"/>
  </w:num>
  <w:num w:numId="3" w16cid:durableId="737215872">
    <w:abstractNumId w:val="53"/>
  </w:num>
  <w:num w:numId="4" w16cid:durableId="1039008080">
    <w:abstractNumId w:val="6"/>
  </w:num>
  <w:num w:numId="5" w16cid:durableId="1142190440">
    <w:abstractNumId w:val="46"/>
  </w:num>
  <w:num w:numId="6" w16cid:durableId="1262837677">
    <w:abstractNumId w:val="28"/>
  </w:num>
  <w:num w:numId="7" w16cid:durableId="1759670584">
    <w:abstractNumId w:val="18"/>
  </w:num>
  <w:num w:numId="8" w16cid:durableId="1778520166">
    <w:abstractNumId w:val="39"/>
  </w:num>
  <w:num w:numId="9" w16cid:durableId="1863935667">
    <w:abstractNumId w:val="7"/>
  </w:num>
  <w:num w:numId="10" w16cid:durableId="57440531">
    <w:abstractNumId w:val="30"/>
  </w:num>
  <w:num w:numId="11" w16cid:durableId="1644382486">
    <w:abstractNumId w:val="19"/>
  </w:num>
  <w:num w:numId="12" w16cid:durableId="2084598520">
    <w:abstractNumId w:val="52"/>
  </w:num>
  <w:num w:numId="13" w16cid:durableId="880702531">
    <w:abstractNumId w:val="36"/>
  </w:num>
  <w:num w:numId="14" w16cid:durableId="5252073">
    <w:abstractNumId w:val="40"/>
  </w:num>
  <w:num w:numId="15" w16cid:durableId="684597645">
    <w:abstractNumId w:val="13"/>
  </w:num>
  <w:num w:numId="16" w16cid:durableId="1200969033">
    <w:abstractNumId w:val="12"/>
  </w:num>
  <w:num w:numId="17" w16cid:durableId="241986792">
    <w:abstractNumId w:val="3"/>
  </w:num>
  <w:num w:numId="18" w16cid:durableId="796871227">
    <w:abstractNumId w:val="9"/>
  </w:num>
  <w:num w:numId="19" w16cid:durableId="101069347">
    <w:abstractNumId w:val="45"/>
  </w:num>
  <w:num w:numId="20" w16cid:durableId="1800299188">
    <w:abstractNumId w:val="21"/>
  </w:num>
  <w:num w:numId="21" w16cid:durableId="1398239468">
    <w:abstractNumId w:val="0"/>
  </w:num>
  <w:num w:numId="22" w16cid:durableId="1203403132">
    <w:abstractNumId w:val="17"/>
  </w:num>
  <w:num w:numId="23" w16cid:durableId="1106777043">
    <w:abstractNumId w:val="50"/>
  </w:num>
  <w:num w:numId="24" w16cid:durableId="1578325970">
    <w:abstractNumId w:val="48"/>
  </w:num>
  <w:num w:numId="25" w16cid:durableId="1844936089">
    <w:abstractNumId w:val="8"/>
  </w:num>
  <w:num w:numId="26" w16cid:durableId="793333818">
    <w:abstractNumId w:val="34"/>
  </w:num>
  <w:num w:numId="27" w16cid:durableId="293677005">
    <w:abstractNumId w:val="47"/>
  </w:num>
  <w:num w:numId="28" w16cid:durableId="1920941069">
    <w:abstractNumId w:val="4"/>
  </w:num>
  <w:num w:numId="29" w16cid:durableId="1422682435">
    <w:abstractNumId w:val="23"/>
  </w:num>
  <w:num w:numId="30" w16cid:durableId="600381644">
    <w:abstractNumId w:val="2"/>
  </w:num>
  <w:num w:numId="31" w16cid:durableId="1723359556">
    <w:abstractNumId w:val="11"/>
  </w:num>
  <w:num w:numId="32" w16cid:durableId="564993268">
    <w:abstractNumId w:val="10"/>
  </w:num>
  <w:num w:numId="33" w16cid:durableId="1664311814">
    <w:abstractNumId w:val="22"/>
  </w:num>
  <w:num w:numId="34" w16cid:durableId="2015760084">
    <w:abstractNumId w:val="43"/>
  </w:num>
  <w:num w:numId="35" w16cid:durableId="950551026">
    <w:abstractNumId w:val="15"/>
  </w:num>
  <w:num w:numId="36" w16cid:durableId="476604769">
    <w:abstractNumId w:val="29"/>
  </w:num>
  <w:num w:numId="37" w16cid:durableId="797649899">
    <w:abstractNumId w:val="27"/>
  </w:num>
  <w:num w:numId="38" w16cid:durableId="1447194856">
    <w:abstractNumId w:val="25"/>
  </w:num>
  <w:num w:numId="39" w16cid:durableId="1667516697">
    <w:abstractNumId w:val="16"/>
  </w:num>
  <w:num w:numId="40" w16cid:durableId="568610787">
    <w:abstractNumId w:val="35"/>
  </w:num>
  <w:num w:numId="41" w16cid:durableId="1271427861">
    <w:abstractNumId w:val="33"/>
  </w:num>
  <w:num w:numId="42" w16cid:durableId="1717583861">
    <w:abstractNumId w:val="55"/>
  </w:num>
  <w:num w:numId="43" w16cid:durableId="2107653560">
    <w:abstractNumId w:val="54"/>
  </w:num>
  <w:num w:numId="44" w16cid:durableId="1502545258">
    <w:abstractNumId w:val="38"/>
  </w:num>
  <w:num w:numId="45" w16cid:durableId="695930952">
    <w:abstractNumId w:val="32"/>
  </w:num>
  <w:num w:numId="46" w16cid:durableId="1011831708">
    <w:abstractNumId w:val="44"/>
  </w:num>
  <w:num w:numId="47" w16cid:durableId="1550071828">
    <w:abstractNumId w:val="57"/>
  </w:num>
  <w:num w:numId="48" w16cid:durableId="207954038">
    <w:abstractNumId w:val="51"/>
  </w:num>
  <w:num w:numId="49" w16cid:durableId="1865288841">
    <w:abstractNumId w:val="49"/>
  </w:num>
  <w:num w:numId="50" w16cid:durableId="195193370">
    <w:abstractNumId w:val="56"/>
  </w:num>
  <w:num w:numId="51" w16cid:durableId="999116868">
    <w:abstractNumId w:val="31"/>
  </w:num>
  <w:num w:numId="52" w16cid:durableId="1179005512">
    <w:abstractNumId w:val="5"/>
  </w:num>
  <w:num w:numId="53" w16cid:durableId="598561626">
    <w:abstractNumId w:val="1"/>
  </w:num>
  <w:num w:numId="54" w16cid:durableId="1568303760">
    <w:abstractNumId w:val="24"/>
  </w:num>
  <w:num w:numId="55" w16cid:durableId="804933731">
    <w:abstractNumId w:val="14"/>
  </w:num>
  <w:num w:numId="56" w16cid:durableId="300501529">
    <w:abstractNumId w:val="20"/>
  </w:num>
  <w:num w:numId="57" w16cid:durableId="827480664">
    <w:abstractNumId w:val="41"/>
  </w:num>
  <w:num w:numId="58" w16cid:durableId="1463620470">
    <w:abstractNumId w:val="3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proofState w:grammar="clean"/>
  <w:revisionView w:inkAnnotations="0"/>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5C0"/>
    <w:rsid w:val="0004392F"/>
    <w:rsid w:val="0004723D"/>
    <w:rsid w:val="000B6088"/>
    <w:rsid w:val="001215C0"/>
    <w:rsid w:val="002F139A"/>
    <w:rsid w:val="0030087E"/>
    <w:rsid w:val="00313676"/>
    <w:rsid w:val="003B40DD"/>
    <w:rsid w:val="003C56FF"/>
    <w:rsid w:val="004511DB"/>
    <w:rsid w:val="00454131"/>
    <w:rsid w:val="004857DE"/>
    <w:rsid w:val="004D3024"/>
    <w:rsid w:val="00544783"/>
    <w:rsid w:val="00587B66"/>
    <w:rsid w:val="005A4955"/>
    <w:rsid w:val="005B3427"/>
    <w:rsid w:val="005C5A49"/>
    <w:rsid w:val="006C1BC6"/>
    <w:rsid w:val="006E1E8A"/>
    <w:rsid w:val="00700C27"/>
    <w:rsid w:val="0070102D"/>
    <w:rsid w:val="00721832"/>
    <w:rsid w:val="0078267B"/>
    <w:rsid w:val="007C30F8"/>
    <w:rsid w:val="007F272E"/>
    <w:rsid w:val="00821CCB"/>
    <w:rsid w:val="00824AB9"/>
    <w:rsid w:val="00993E64"/>
    <w:rsid w:val="009A37AE"/>
    <w:rsid w:val="009D75EA"/>
    <w:rsid w:val="009E6E33"/>
    <w:rsid w:val="00A02B38"/>
    <w:rsid w:val="00A315C5"/>
    <w:rsid w:val="00A45F0A"/>
    <w:rsid w:val="00A64BC5"/>
    <w:rsid w:val="00A8213E"/>
    <w:rsid w:val="00A97DFC"/>
    <w:rsid w:val="00AA1DB3"/>
    <w:rsid w:val="00AC6F27"/>
    <w:rsid w:val="00AD4EED"/>
    <w:rsid w:val="00C0394D"/>
    <w:rsid w:val="00C1338A"/>
    <w:rsid w:val="00C147D2"/>
    <w:rsid w:val="00C27870"/>
    <w:rsid w:val="00C32784"/>
    <w:rsid w:val="00C45323"/>
    <w:rsid w:val="00C962B8"/>
    <w:rsid w:val="00CA30E1"/>
    <w:rsid w:val="00D17D33"/>
    <w:rsid w:val="00D17EF0"/>
    <w:rsid w:val="00D20BDF"/>
    <w:rsid w:val="00D51A78"/>
    <w:rsid w:val="00D54987"/>
    <w:rsid w:val="00D7314A"/>
    <w:rsid w:val="00DE50CF"/>
    <w:rsid w:val="00E0306C"/>
    <w:rsid w:val="00E055EA"/>
    <w:rsid w:val="00EC1FBF"/>
    <w:rsid w:val="00F04A03"/>
    <w:rsid w:val="00F74FD2"/>
    <w:rsid w:val="00F81B6B"/>
    <w:rsid w:val="00FD27BE"/>
    <w:rsid w:val="00FF0E8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5C6357"/>
  <w15:docId w15:val="{B373B50D-41CA-45DE-969F-288B26D23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MT" w:eastAsia="Arial MT" w:hAnsi="Arial MT" w:cs="Arial MT"/>
      <w:lang w:val="es-ES"/>
    </w:rPr>
  </w:style>
  <w:style w:type="paragraph" w:styleId="Heading1">
    <w:name w:val="heading 1"/>
    <w:basedOn w:val="Normal"/>
    <w:uiPriority w:val="1"/>
    <w:qFormat/>
    <w:pPr>
      <w:ind w:left="1922" w:hanging="720"/>
      <w:outlineLvl w:val="0"/>
    </w:pPr>
    <w:rPr>
      <w:rFonts w:ascii="Arial" w:eastAsia="Arial" w:hAnsi="Arial" w:cs="Arial"/>
      <w:b/>
      <w:bCs/>
      <w:sz w:val="24"/>
      <w:szCs w:val="24"/>
    </w:rPr>
  </w:style>
  <w:style w:type="paragraph" w:styleId="Heading2">
    <w:name w:val="heading 2"/>
    <w:basedOn w:val="Normal"/>
    <w:uiPriority w:val="1"/>
    <w:qFormat/>
    <w:pPr>
      <w:ind w:left="2349" w:hanging="865"/>
      <w:outlineLvl w:val="1"/>
    </w:pPr>
    <w:rPr>
      <w:rFonts w:ascii="Arial" w:eastAsia="Arial" w:hAnsi="Arial" w:cs="Arial"/>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line="267" w:lineRule="exact"/>
      <w:ind w:left="1202"/>
    </w:pPr>
  </w:style>
  <w:style w:type="paragraph" w:styleId="TOC2">
    <w:name w:val="toc 2"/>
    <w:basedOn w:val="Normal"/>
    <w:uiPriority w:val="1"/>
    <w:qFormat/>
    <w:pPr>
      <w:spacing w:before="140"/>
      <w:ind w:left="2082" w:hanging="661"/>
    </w:pPr>
  </w:style>
  <w:style w:type="paragraph" w:styleId="TOC3">
    <w:name w:val="toc 3"/>
    <w:basedOn w:val="Normal"/>
    <w:uiPriority w:val="1"/>
    <w:qFormat/>
    <w:pPr>
      <w:spacing w:before="139"/>
      <w:ind w:left="2522" w:hanging="881"/>
    </w:pPr>
  </w:style>
  <w:style w:type="paragraph" w:styleId="TOC4">
    <w:name w:val="toc 4"/>
    <w:basedOn w:val="Normal"/>
    <w:uiPriority w:val="1"/>
    <w:qFormat/>
    <w:pPr>
      <w:spacing w:before="139"/>
      <w:ind w:left="2961" w:hanging="1100"/>
    </w:pPr>
  </w:style>
  <w:style w:type="paragraph" w:styleId="TOC5">
    <w:name w:val="toc 5"/>
    <w:basedOn w:val="Normal"/>
    <w:uiPriority w:val="1"/>
    <w:qFormat/>
    <w:pPr>
      <w:spacing w:before="140"/>
      <w:ind w:left="3158" w:hanging="1076"/>
    </w:pPr>
  </w:style>
  <w:style w:type="paragraph" w:styleId="BodyText">
    <w:name w:val="Body Text"/>
    <w:basedOn w:val="Normal"/>
    <w:uiPriority w:val="1"/>
    <w:qFormat/>
    <w:rPr>
      <w:sz w:val="24"/>
      <w:szCs w:val="24"/>
    </w:rPr>
  </w:style>
  <w:style w:type="paragraph" w:styleId="Title">
    <w:name w:val="Title"/>
    <w:basedOn w:val="Normal"/>
    <w:uiPriority w:val="1"/>
    <w:qFormat/>
    <w:pPr>
      <w:spacing w:before="101"/>
      <w:ind w:left="2169" w:right="1562" w:hanging="598"/>
    </w:pPr>
    <w:rPr>
      <w:rFonts w:ascii="Cambria" w:eastAsia="Cambria" w:hAnsi="Cambria" w:cs="Cambria"/>
      <w:b/>
      <w:bCs/>
      <w:sz w:val="72"/>
      <w:szCs w:val="72"/>
    </w:rPr>
  </w:style>
  <w:style w:type="paragraph" w:styleId="ListParagraph">
    <w:name w:val="List Paragraph"/>
    <w:basedOn w:val="Normal"/>
    <w:uiPriority w:val="1"/>
    <w:qFormat/>
    <w:pPr>
      <w:ind w:left="1922"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 /><Relationship Id="rId117" Type="http://schemas.openxmlformats.org/officeDocument/2006/relationships/footer" Target="footer22.xml" /><Relationship Id="rId21" Type="http://schemas.openxmlformats.org/officeDocument/2006/relationships/footer" Target="footer5.xml" /><Relationship Id="rId42" Type="http://schemas.openxmlformats.org/officeDocument/2006/relationships/footer" Target="footer10.xml" /><Relationship Id="rId47" Type="http://schemas.openxmlformats.org/officeDocument/2006/relationships/image" Target="media/image25.jpeg" /><Relationship Id="rId63" Type="http://schemas.openxmlformats.org/officeDocument/2006/relationships/image" Target="media/image38.jpeg" /><Relationship Id="rId68" Type="http://schemas.openxmlformats.org/officeDocument/2006/relationships/footer" Target="footer15.xml" /><Relationship Id="rId84" Type="http://schemas.openxmlformats.org/officeDocument/2006/relationships/footer" Target="footer17.xml" /><Relationship Id="rId89" Type="http://schemas.openxmlformats.org/officeDocument/2006/relationships/image" Target="media/image61.jpeg" /><Relationship Id="rId112" Type="http://schemas.openxmlformats.org/officeDocument/2006/relationships/image" Target="media/image82.jpeg" /><Relationship Id="rId133" Type="http://schemas.openxmlformats.org/officeDocument/2006/relationships/footer" Target="footer32.xml" /><Relationship Id="rId138" Type="http://schemas.openxmlformats.org/officeDocument/2006/relationships/fontTable" Target="fontTable.xml" /><Relationship Id="rId16" Type="http://schemas.openxmlformats.org/officeDocument/2006/relationships/hyperlink" Target="mailto:ncia@ccfacatativa.org.co" TargetMode="External" /><Relationship Id="rId107" Type="http://schemas.openxmlformats.org/officeDocument/2006/relationships/image" Target="media/image77.jpeg" /><Relationship Id="rId11" Type="http://schemas.openxmlformats.org/officeDocument/2006/relationships/hyperlink" Target="https://ccfacatativa.org.co/nuestra-camara/" TargetMode="External" /><Relationship Id="rId32" Type="http://schemas.openxmlformats.org/officeDocument/2006/relationships/image" Target="media/image14.jpeg" /><Relationship Id="rId37" Type="http://schemas.openxmlformats.org/officeDocument/2006/relationships/image" Target="media/image18.jpeg" /><Relationship Id="rId53" Type="http://schemas.openxmlformats.org/officeDocument/2006/relationships/footer" Target="footer12.xml" /><Relationship Id="rId58" Type="http://schemas.openxmlformats.org/officeDocument/2006/relationships/image" Target="media/image34.jpeg" /><Relationship Id="rId74" Type="http://schemas.openxmlformats.org/officeDocument/2006/relationships/image" Target="media/image48.jpeg" /><Relationship Id="rId79" Type="http://schemas.openxmlformats.org/officeDocument/2006/relationships/image" Target="media/image52.jpeg" /><Relationship Id="rId102" Type="http://schemas.openxmlformats.org/officeDocument/2006/relationships/footer" Target="footer19.xml" /><Relationship Id="rId123" Type="http://schemas.openxmlformats.org/officeDocument/2006/relationships/image" Target="media/image87.jpeg" /><Relationship Id="rId128" Type="http://schemas.openxmlformats.org/officeDocument/2006/relationships/image" Target="media/image90.png" /><Relationship Id="rId5" Type="http://schemas.openxmlformats.org/officeDocument/2006/relationships/webSettings" Target="webSettings.xml" /><Relationship Id="rId90" Type="http://schemas.openxmlformats.org/officeDocument/2006/relationships/image" Target="media/image62.jpeg" /><Relationship Id="rId95" Type="http://schemas.openxmlformats.org/officeDocument/2006/relationships/image" Target="media/image67.jpeg" /><Relationship Id="rId22" Type="http://schemas.openxmlformats.org/officeDocument/2006/relationships/image" Target="media/image6.jpeg" /><Relationship Id="rId27" Type="http://schemas.openxmlformats.org/officeDocument/2006/relationships/image" Target="media/image9.jpeg" /><Relationship Id="rId43" Type="http://schemas.openxmlformats.org/officeDocument/2006/relationships/image" Target="media/image22.jpeg" /><Relationship Id="rId48" Type="http://schemas.openxmlformats.org/officeDocument/2006/relationships/image" Target="media/image26.jpeg" /><Relationship Id="rId64" Type="http://schemas.openxmlformats.org/officeDocument/2006/relationships/image" Target="media/image39.jpeg" /><Relationship Id="rId69" Type="http://schemas.openxmlformats.org/officeDocument/2006/relationships/image" Target="media/image43.jpeg" /><Relationship Id="rId113" Type="http://schemas.openxmlformats.org/officeDocument/2006/relationships/footer" Target="footer20.xml" /><Relationship Id="rId118" Type="http://schemas.openxmlformats.org/officeDocument/2006/relationships/footer" Target="footer23.xml" /><Relationship Id="rId134" Type="http://schemas.openxmlformats.org/officeDocument/2006/relationships/footer" Target="footer33.xml" /><Relationship Id="rId139" Type="http://schemas.openxmlformats.org/officeDocument/2006/relationships/theme" Target="theme/theme1.xml" /><Relationship Id="rId8" Type="http://schemas.openxmlformats.org/officeDocument/2006/relationships/image" Target="media/image1.jpeg" /><Relationship Id="rId51" Type="http://schemas.openxmlformats.org/officeDocument/2006/relationships/image" Target="media/image29.jpeg" /><Relationship Id="rId72" Type="http://schemas.openxmlformats.org/officeDocument/2006/relationships/image" Target="media/image46.jpeg" /><Relationship Id="rId80" Type="http://schemas.openxmlformats.org/officeDocument/2006/relationships/image" Target="media/image53.jpeg" /><Relationship Id="rId85" Type="http://schemas.openxmlformats.org/officeDocument/2006/relationships/image" Target="media/image57.jpeg" /><Relationship Id="rId93" Type="http://schemas.openxmlformats.org/officeDocument/2006/relationships/image" Target="media/image65.jpeg" /><Relationship Id="rId98" Type="http://schemas.openxmlformats.org/officeDocument/2006/relationships/image" Target="media/image69.jpeg" /><Relationship Id="rId121" Type="http://schemas.openxmlformats.org/officeDocument/2006/relationships/footer" Target="footer24.xml" /><Relationship Id="rId3" Type="http://schemas.openxmlformats.org/officeDocument/2006/relationships/styles" Target="styles.xml" /><Relationship Id="rId12" Type="http://schemas.openxmlformats.org/officeDocument/2006/relationships/image" Target="media/image3.jpeg" /><Relationship Id="rId17" Type="http://schemas.openxmlformats.org/officeDocument/2006/relationships/footer" Target="footer2.xml" /><Relationship Id="rId25" Type="http://schemas.openxmlformats.org/officeDocument/2006/relationships/image" Target="media/image8.jpeg" /><Relationship Id="rId33" Type="http://schemas.openxmlformats.org/officeDocument/2006/relationships/footer" Target="footer8.xml" /><Relationship Id="rId38" Type="http://schemas.openxmlformats.org/officeDocument/2006/relationships/footer" Target="footer9.xml" /><Relationship Id="rId46" Type="http://schemas.openxmlformats.org/officeDocument/2006/relationships/footer" Target="footer11.xml" /><Relationship Id="rId59" Type="http://schemas.openxmlformats.org/officeDocument/2006/relationships/image" Target="media/image35.jpeg" /><Relationship Id="rId67" Type="http://schemas.openxmlformats.org/officeDocument/2006/relationships/image" Target="media/image42.jpeg" /><Relationship Id="rId103" Type="http://schemas.openxmlformats.org/officeDocument/2006/relationships/image" Target="media/image73.jpeg" /><Relationship Id="rId108" Type="http://schemas.openxmlformats.org/officeDocument/2006/relationships/image" Target="media/image78.jpeg" /><Relationship Id="rId116" Type="http://schemas.openxmlformats.org/officeDocument/2006/relationships/footer" Target="footer21.xml" /><Relationship Id="rId124" Type="http://schemas.openxmlformats.org/officeDocument/2006/relationships/image" Target="media/image88.jpeg" /><Relationship Id="rId129" Type="http://schemas.openxmlformats.org/officeDocument/2006/relationships/footer" Target="footer28.xml" /><Relationship Id="rId137" Type="http://schemas.openxmlformats.org/officeDocument/2006/relationships/footer" Target="footer35.xml" /><Relationship Id="rId20" Type="http://schemas.openxmlformats.org/officeDocument/2006/relationships/footer" Target="footer4.xml" /><Relationship Id="rId41" Type="http://schemas.openxmlformats.org/officeDocument/2006/relationships/image" Target="media/image21.jpeg" /><Relationship Id="rId54" Type="http://schemas.openxmlformats.org/officeDocument/2006/relationships/image" Target="media/image31.jpeg" /><Relationship Id="rId62" Type="http://schemas.openxmlformats.org/officeDocument/2006/relationships/footer" Target="footer14.xml" /><Relationship Id="rId70" Type="http://schemas.openxmlformats.org/officeDocument/2006/relationships/image" Target="media/image44.jpeg" /><Relationship Id="rId75" Type="http://schemas.openxmlformats.org/officeDocument/2006/relationships/image" Target="media/image49.jpeg" /><Relationship Id="rId83" Type="http://schemas.openxmlformats.org/officeDocument/2006/relationships/image" Target="media/image56.jpeg" /><Relationship Id="rId88" Type="http://schemas.openxmlformats.org/officeDocument/2006/relationships/image" Target="media/image60.jpeg" /><Relationship Id="rId91" Type="http://schemas.openxmlformats.org/officeDocument/2006/relationships/image" Target="media/image63.jpeg" /><Relationship Id="rId96" Type="http://schemas.openxmlformats.org/officeDocument/2006/relationships/image" Target="media/image68.jpeg" /><Relationship Id="rId111" Type="http://schemas.openxmlformats.org/officeDocument/2006/relationships/image" Target="media/image81.jpeg" /><Relationship Id="rId132" Type="http://schemas.openxmlformats.org/officeDocument/2006/relationships/footer" Target="footer31.xml"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hyperlink" Target="mailto:correspondencia@ccfacatativa.org.co" TargetMode="External" /><Relationship Id="rId23" Type="http://schemas.openxmlformats.org/officeDocument/2006/relationships/image" Target="media/image7.jpeg" /><Relationship Id="rId28" Type="http://schemas.openxmlformats.org/officeDocument/2006/relationships/image" Target="media/image10.jpeg" /><Relationship Id="rId36" Type="http://schemas.openxmlformats.org/officeDocument/2006/relationships/image" Target="media/image17.jpeg" /><Relationship Id="rId49" Type="http://schemas.openxmlformats.org/officeDocument/2006/relationships/image" Target="media/image27.jpeg" /><Relationship Id="rId57" Type="http://schemas.openxmlformats.org/officeDocument/2006/relationships/footer" Target="footer13.xml" /><Relationship Id="rId106" Type="http://schemas.openxmlformats.org/officeDocument/2006/relationships/image" Target="media/image76.jpeg" /><Relationship Id="rId114" Type="http://schemas.openxmlformats.org/officeDocument/2006/relationships/image" Target="media/image83.jpeg" /><Relationship Id="rId119" Type="http://schemas.openxmlformats.org/officeDocument/2006/relationships/image" Target="media/image85.jpeg" /><Relationship Id="rId127" Type="http://schemas.openxmlformats.org/officeDocument/2006/relationships/image" Target="media/image89.png" /><Relationship Id="rId10" Type="http://schemas.openxmlformats.org/officeDocument/2006/relationships/footer" Target="footer1.xml" /><Relationship Id="rId31" Type="http://schemas.openxmlformats.org/officeDocument/2006/relationships/image" Target="media/image13.jpeg" /><Relationship Id="rId44" Type="http://schemas.openxmlformats.org/officeDocument/2006/relationships/image" Target="media/image23.jpeg" /><Relationship Id="rId52" Type="http://schemas.openxmlformats.org/officeDocument/2006/relationships/image" Target="media/image30.jpeg" /><Relationship Id="rId60" Type="http://schemas.openxmlformats.org/officeDocument/2006/relationships/image" Target="media/image36.jpeg" /><Relationship Id="rId65" Type="http://schemas.openxmlformats.org/officeDocument/2006/relationships/image" Target="media/image40.jpeg" /><Relationship Id="rId73" Type="http://schemas.openxmlformats.org/officeDocument/2006/relationships/image" Target="media/image47.jpeg" /><Relationship Id="rId78" Type="http://schemas.openxmlformats.org/officeDocument/2006/relationships/image" Target="media/image51.jpeg" /><Relationship Id="rId81" Type="http://schemas.openxmlformats.org/officeDocument/2006/relationships/image" Target="media/image54.jpeg" /><Relationship Id="rId86" Type="http://schemas.openxmlformats.org/officeDocument/2006/relationships/image" Target="media/image58.jpeg" /><Relationship Id="rId94" Type="http://schemas.openxmlformats.org/officeDocument/2006/relationships/image" Target="media/image66.jpeg" /><Relationship Id="rId99" Type="http://schemas.openxmlformats.org/officeDocument/2006/relationships/image" Target="media/image70.jpeg" /><Relationship Id="rId101" Type="http://schemas.openxmlformats.org/officeDocument/2006/relationships/image" Target="media/image72.jpeg" /><Relationship Id="rId122" Type="http://schemas.openxmlformats.org/officeDocument/2006/relationships/footer" Target="footer25.xml" /><Relationship Id="rId130" Type="http://schemas.openxmlformats.org/officeDocument/2006/relationships/footer" Target="footer29.xml" /><Relationship Id="rId135" Type="http://schemas.openxmlformats.org/officeDocument/2006/relationships/footer" Target="footer34.xml" /><Relationship Id="rId4" Type="http://schemas.openxmlformats.org/officeDocument/2006/relationships/settings" Target="settings.xml" /><Relationship Id="rId9" Type="http://schemas.openxmlformats.org/officeDocument/2006/relationships/image" Target="media/image2.jpeg" /><Relationship Id="rId13" Type="http://schemas.openxmlformats.org/officeDocument/2006/relationships/image" Target="media/image4.png" /><Relationship Id="rId18" Type="http://schemas.openxmlformats.org/officeDocument/2006/relationships/hyperlink" Target="mailto:correspondencia@ccfacatativa.org.co" TargetMode="External" /><Relationship Id="rId39" Type="http://schemas.openxmlformats.org/officeDocument/2006/relationships/image" Target="media/image19.jpeg" /><Relationship Id="rId109" Type="http://schemas.openxmlformats.org/officeDocument/2006/relationships/image" Target="media/image79.jpeg" /><Relationship Id="rId34" Type="http://schemas.openxmlformats.org/officeDocument/2006/relationships/image" Target="media/image15.jpeg" /><Relationship Id="rId50" Type="http://schemas.openxmlformats.org/officeDocument/2006/relationships/image" Target="media/image28.jpeg" /><Relationship Id="rId55" Type="http://schemas.openxmlformats.org/officeDocument/2006/relationships/image" Target="media/image32.jpeg" /><Relationship Id="rId76" Type="http://schemas.openxmlformats.org/officeDocument/2006/relationships/footer" Target="footer16.xml" /><Relationship Id="rId97" Type="http://schemas.openxmlformats.org/officeDocument/2006/relationships/footer" Target="footer18.xml" /><Relationship Id="rId104" Type="http://schemas.openxmlformats.org/officeDocument/2006/relationships/image" Target="media/image74.jpeg" /><Relationship Id="rId120" Type="http://schemas.openxmlformats.org/officeDocument/2006/relationships/image" Target="media/image86.jpeg" /><Relationship Id="rId125" Type="http://schemas.openxmlformats.org/officeDocument/2006/relationships/footer" Target="footer26.xml" /><Relationship Id="rId7" Type="http://schemas.openxmlformats.org/officeDocument/2006/relationships/endnotes" Target="endnotes.xml" /><Relationship Id="rId71" Type="http://schemas.openxmlformats.org/officeDocument/2006/relationships/image" Target="media/image45.jpeg" /><Relationship Id="rId92" Type="http://schemas.openxmlformats.org/officeDocument/2006/relationships/image" Target="media/image64.jpeg" /><Relationship Id="rId2" Type="http://schemas.openxmlformats.org/officeDocument/2006/relationships/numbering" Target="numbering.xml" /><Relationship Id="rId29" Type="http://schemas.openxmlformats.org/officeDocument/2006/relationships/image" Target="media/image11.jpeg" /><Relationship Id="rId24" Type="http://schemas.openxmlformats.org/officeDocument/2006/relationships/footer" Target="footer6.xml" /><Relationship Id="rId40" Type="http://schemas.openxmlformats.org/officeDocument/2006/relationships/image" Target="media/image20.jpeg" /><Relationship Id="rId45" Type="http://schemas.openxmlformats.org/officeDocument/2006/relationships/image" Target="media/image24.jpeg" /><Relationship Id="rId66" Type="http://schemas.openxmlformats.org/officeDocument/2006/relationships/image" Target="media/image41.jpeg" /><Relationship Id="rId87" Type="http://schemas.openxmlformats.org/officeDocument/2006/relationships/image" Target="media/image59.jpeg" /><Relationship Id="rId110" Type="http://schemas.openxmlformats.org/officeDocument/2006/relationships/image" Target="media/image80.jpeg" /><Relationship Id="rId115" Type="http://schemas.openxmlformats.org/officeDocument/2006/relationships/image" Target="media/image84.jpeg" /><Relationship Id="rId131" Type="http://schemas.openxmlformats.org/officeDocument/2006/relationships/footer" Target="footer30.xml" /><Relationship Id="rId136" Type="http://schemas.openxmlformats.org/officeDocument/2006/relationships/image" Target="media/image91.jpeg" /><Relationship Id="rId61" Type="http://schemas.openxmlformats.org/officeDocument/2006/relationships/image" Target="media/image37.jpeg" /><Relationship Id="rId82" Type="http://schemas.openxmlformats.org/officeDocument/2006/relationships/image" Target="media/image55.jpeg" /><Relationship Id="rId19" Type="http://schemas.openxmlformats.org/officeDocument/2006/relationships/footer" Target="footer3.xml" /><Relationship Id="rId14" Type="http://schemas.openxmlformats.org/officeDocument/2006/relationships/image" Target="media/image5.jpeg" /><Relationship Id="rId30" Type="http://schemas.openxmlformats.org/officeDocument/2006/relationships/image" Target="media/image12.jpeg" /><Relationship Id="rId35" Type="http://schemas.openxmlformats.org/officeDocument/2006/relationships/image" Target="media/image16.jpeg" /><Relationship Id="rId56" Type="http://schemas.openxmlformats.org/officeDocument/2006/relationships/image" Target="media/image33.jpeg" /><Relationship Id="rId77" Type="http://schemas.openxmlformats.org/officeDocument/2006/relationships/image" Target="media/image50.jpeg" /><Relationship Id="rId100" Type="http://schemas.openxmlformats.org/officeDocument/2006/relationships/image" Target="media/image71.jpeg" /><Relationship Id="rId105" Type="http://schemas.openxmlformats.org/officeDocument/2006/relationships/image" Target="media/image75.jpeg" /><Relationship Id="rId126" Type="http://schemas.openxmlformats.org/officeDocument/2006/relationships/footer" Target="footer27.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191C9C-99D4-4D24-A7B2-A8DA073DBCB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25247</Words>
  <Characters>143911</Characters>
  <Application>Microsoft Office Word</Application>
  <DocSecurity>0</DocSecurity>
  <Lines>1199</Lines>
  <Paragraphs>337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168821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Equipo Interdisciplinario</dc:creator>
  <cp:lastModifiedBy>nathalia andrea ortiz ramirez</cp:lastModifiedBy>
  <cp:revision>2</cp:revision>
  <dcterms:created xsi:type="dcterms:W3CDTF">2022-05-05T15:31:00Z</dcterms:created>
  <dcterms:modified xsi:type="dcterms:W3CDTF">2022-05-05T15:31:00Z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2020-12-15T00:00:00Z</vt:filetime>
  </property>
  <property fmtid="{D5CDD505-2E9C-101B-9397-08002B2CF9AE}" pid="3" name="Creator">
    <vt:lpwstr>Adobe Acrobat Pro DC 15.7.20033</vt:lpwstr>
  </property>
  <property fmtid="{D5CDD505-2E9C-101B-9397-08002B2CF9AE}" pid="4" name="LastSaved">
    <vt:filetime>2022-03-02T00:00:00Z</vt:filetime>
  </property>
</Properties>
</file>